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77AF96" w14:textId="77777777" w:rsidR="00C6371F" w:rsidRDefault="00846882" w:rsidP="00484EC1">
      <w:bookmarkStart w:id="0" w:name="_GoBack"/>
      <w:bookmarkEnd w:id="0"/>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FD2CFF"/>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4372BD03" w:rsidR="00C3093A" w:rsidRDefault="00A02860" w:rsidP="00EB1F41">
      <w:pPr>
        <w:pStyle w:val="BodyText"/>
        <w:rPr>
          <w:b/>
          <w:color w:val="FF0000"/>
          <w:sz w:val="28"/>
          <w:szCs w:val="28"/>
          <w:u w:val="single"/>
        </w:rPr>
      </w:pPr>
      <w:r w:rsidRPr="00EF6BCE">
        <w:rPr>
          <w:b/>
          <w:sz w:val="28"/>
          <w:szCs w:val="28"/>
        </w:rPr>
        <w:t xml:space="preserve">MODULE TUTOR: </w:t>
      </w:r>
      <w:r w:rsidR="00F3624B">
        <w:rPr>
          <w:b/>
          <w:sz w:val="28"/>
          <w:szCs w:val="28"/>
        </w:rPr>
        <w:t>GRAHAM HARVEY</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1C84A9D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w:t>
      </w:r>
      <w:proofErr w:type="spellStart"/>
      <w:r w:rsidR="009E6689">
        <w:rPr>
          <w:rFonts w:ascii="Times New Roman" w:hAnsi="Times New Roman" w:cs="Times New Roman"/>
          <w:b/>
          <w:sz w:val="28"/>
          <w:szCs w:val="28"/>
        </w:rPr>
        <w:t>turnitin</w:t>
      </w:r>
      <w:proofErr w:type="spellEnd"/>
      <w:r w:rsidR="009E6689">
        <w:rPr>
          <w:rFonts w:ascii="Times New Roman" w:hAnsi="Times New Roman" w:cs="Times New Roman"/>
          <w:b/>
          <w:sz w:val="28"/>
          <w:szCs w:val="28"/>
        </w:rPr>
        <w:t xml:space="preserve"> by 3:00pm on </w:t>
      </w:r>
      <w:r w:rsidR="007F3BEA">
        <w:rPr>
          <w:rFonts w:ascii="Times New Roman" w:hAnsi="Times New Roman" w:cs="Times New Roman"/>
          <w:b/>
          <w:sz w:val="28"/>
          <w:szCs w:val="28"/>
        </w:rPr>
        <w:t>31/3/17</w:t>
      </w:r>
    </w:p>
    <w:p w14:paraId="2FC7A148" w14:textId="77777777" w:rsidR="00317441" w:rsidRDefault="00317441">
      <w:pPr>
        <w:rPr>
          <w:rFonts w:ascii="Times New Roman" w:hAnsi="Times New Roman" w:cs="Times New Roman"/>
          <w:b/>
          <w:sz w:val="28"/>
          <w:szCs w:val="28"/>
        </w:rPr>
      </w:pPr>
    </w:p>
    <w:p w14:paraId="1883233F" w14:textId="77777777" w:rsidR="00317441" w:rsidRDefault="00317441">
      <w:pPr>
        <w:rPr>
          <w:rFonts w:ascii="Times New Roman" w:hAnsi="Times New Roman" w:cs="Times New Roman"/>
          <w:b/>
          <w:sz w:val="28"/>
          <w:szCs w:val="28"/>
        </w:rPr>
      </w:pPr>
    </w:p>
    <w:p w14:paraId="79EBE46D" w14:textId="77777777" w:rsidR="00C6371F" w:rsidRDefault="00C6371F" w:rsidP="00C6371F"/>
    <w:p w14:paraId="69A720CE" w14:textId="77777777" w:rsidR="00317441" w:rsidRDefault="00317441" w:rsidP="00317441">
      <w:r>
        <w:tab/>
      </w:r>
      <w:r>
        <w:tab/>
      </w:r>
      <w:r>
        <w:tab/>
      </w:r>
    </w:p>
    <w:p w14:paraId="4BA27EBD" w14:textId="77777777" w:rsidR="00D6095A" w:rsidRPr="007A2699" w:rsidRDefault="00D6095A" w:rsidP="00D6095A">
      <w:pPr>
        <w:pStyle w:val="Title"/>
      </w:pPr>
      <w:r w:rsidRPr="007A2699">
        <w:lastRenderedPageBreak/>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0650F3B5" w:rsidR="00D6095A" w:rsidRPr="00313008" w:rsidRDefault="00724D9E" w:rsidP="00B55440">
            <w:pPr>
              <w:pStyle w:val="Subtitle"/>
              <w:rPr>
                <w:b/>
                <w:bCs/>
                <w:sz w:val="24"/>
                <w:szCs w:val="24"/>
                <w:u w:val="none"/>
              </w:rPr>
            </w:pPr>
            <w:r>
              <w:rPr>
                <w:b/>
                <w:bCs/>
                <w:sz w:val="24"/>
                <w:szCs w:val="24"/>
                <w:u w:val="none"/>
              </w:rPr>
              <w:t xml:space="preserve">I think my understanding and portrayal of physical literacy is good. </w:t>
            </w:r>
          </w:p>
        </w:tc>
      </w:tr>
      <w:tr w:rsidR="00D6095A" w:rsidRPr="00313008" w14:paraId="6D7D161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2B082583" w:rsidR="00D6095A" w:rsidRPr="00313008" w:rsidRDefault="00724D9E" w:rsidP="00724D9E">
            <w:pPr>
              <w:pStyle w:val="Subtitle"/>
              <w:rPr>
                <w:b/>
                <w:bCs/>
                <w:sz w:val="24"/>
                <w:szCs w:val="24"/>
                <w:u w:val="none"/>
              </w:rPr>
            </w:pPr>
            <w:r>
              <w:rPr>
                <w:b/>
                <w:bCs/>
                <w:sz w:val="24"/>
                <w:szCs w:val="24"/>
                <w:u w:val="none"/>
              </w:rPr>
              <w:t xml:space="preserve">The relationship between why outdoor activities can be beneficial for children was difficult for me to evaluate. </w:t>
            </w:r>
          </w:p>
        </w:tc>
      </w:tr>
      <w:tr w:rsidR="00D6095A" w:rsidRPr="00313008" w14:paraId="65D4AF5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12A766B6" w:rsidR="00724D9E" w:rsidRPr="00313008" w:rsidRDefault="00724D9E" w:rsidP="00724D9E">
            <w:pPr>
              <w:pStyle w:val="Subtitle"/>
              <w:rPr>
                <w:b/>
                <w:bCs/>
                <w:sz w:val="24"/>
                <w:szCs w:val="24"/>
                <w:u w:val="none"/>
              </w:rPr>
            </w:pPr>
            <w:r>
              <w:rPr>
                <w:b/>
                <w:bCs/>
                <w:sz w:val="24"/>
                <w:szCs w:val="24"/>
                <w:u w:val="none"/>
              </w:rPr>
              <w:t>Learning about physical literacy and how it can relate to OAE.</w:t>
            </w:r>
          </w:p>
        </w:tc>
      </w:tr>
      <w:tr w:rsidR="00D6095A" w:rsidRPr="00313008" w14:paraId="7CF391FA"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B55440">
            <w:pPr>
              <w:pStyle w:val="Subtitle"/>
              <w:jc w:val="left"/>
              <w:rPr>
                <w:b/>
                <w:bCs/>
                <w:sz w:val="24"/>
                <w:szCs w:val="24"/>
                <w:u w:val="none"/>
              </w:rPr>
            </w:pPr>
          </w:p>
          <w:p w14:paraId="4756072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B55440">
            <w:pPr>
              <w:ind w:left="113" w:right="113"/>
              <w:rPr>
                <w:sz w:val="16"/>
                <w:szCs w:val="16"/>
              </w:rPr>
            </w:pPr>
            <w:r w:rsidRPr="00313008">
              <w:rPr>
                <w:sz w:val="16"/>
                <w:szCs w:val="16"/>
              </w:rPr>
              <w:t>Learning</w:t>
            </w:r>
          </w:p>
          <w:p w14:paraId="56DD0DC2" w14:textId="77777777" w:rsidR="00D6095A" w:rsidRPr="00313008" w:rsidRDefault="00D6095A" w:rsidP="00B55440">
            <w:pPr>
              <w:ind w:left="113" w:right="113"/>
              <w:rPr>
                <w:sz w:val="16"/>
                <w:szCs w:val="16"/>
              </w:rPr>
            </w:pPr>
            <w:r w:rsidRPr="00313008">
              <w:rPr>
                <w:sz w:val="16"/>
                <w:szCs w:val="16"/>
              </w:rPr>
              <w:t>Outcomes</w:t>
            </w:r>
          </w:p>
          <w:p w14:paraId="7965BE6A" w14:textId="77777777" w:rsidR="00D6095A" w:rsidRPr="00313008" w:rsidRDefault="00D6095A" w:rsidP="00B55440">
            <w:pPr>
              <w:ind w:left="113" w:right="113"/>
              <w:rPr>
                <w:sz w:val="16"/>
                <w:szCs w:val="16"/>
              </w:rPr>
            </w:pPr>
          </w:p>
          <w:p w14:paraId="4F46DAC6"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30413685" w14:textId="77777777" w:rsidTr="00B55440">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B55440">
            <w:pPr>
              <w:pStyle w:val="Subtitle"/>
              <w:rPr>
                <w:b/>
                <w:bCs/>
                <w:sz w:val="16"/>
                <w:szCs w:val="16"/>
                <w:u w:val="none"/>
              </w:rPr>
            </w:pPr>
            <w:r>
              <w:rPr>
                <w:b/>
                <w:bCs/>
                <w:sz w:val="16"/>
                <w:szCs w:val="16"/>
                <w:u w:val="none"/>
              </w:rPr>
              <w:t>Poor</w:t>
            </w:r>
          </w:p>
          <w:p w14:paraId="3EFAB216"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B55440">
            <w:pPr>
              <w:pStyle w:val="Subtitle"/>
              <w:rPr>
                <w:b/>
                <w:sz w:val="16"/>
                <w:szCs w:val="16"/>
                <w:u w:val="none"/>
              </w:rPr>
            </w:pPr>
            <w:r>
              <w:rPr>
                <w:b/>
                <w:sz w:val="16"/>
                <w:szCs w:val="16"/>
                <w:u w:val="none"/>
              </w:rPr>
              <w:t>Weak</w:t>
            </w:r>
          </w:p>
          <w:p w14:paraId="5F4C9DD2"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B55440">
            <w:pPr>
              <w:pStyle w:val="Subtitle"/>
              <w:rPr>
                <w:b/>
                <w:bCs/>
                <w:sz w:val="16"/>
                <w:szCs w:val="16"/>
                <w:u w:val="none"/>
              </w:rPr>
            </w:pPr>
            <w:r>
              <w:rPr>
                <w:b/>
                <w:bCs/>
                <w:sz w:val="16"/>
                <w:szCs w:val="16"/>
                <w:u w:val="none"/>
              </w:rPr>
              <w:t>Unsatisfactory</w:t>
            </w:r>
          </w:p>
          <w:p w14:paraId="15480893"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B55440">
            <w:pPr>
              <w:pStyle w:val="Subtitle"/>
              <w:rPr>
                <w:b/>
                <w:bCs/>
                <w:sz w:val="16"/>
                <w:szCs w:val="16"/>
                <w:u w:val="none"/>
              </w:rPr>
            </w:pPr>
            <w:r w:rsidRPr="003E3041">
              <w:rPr>
                <w:b/>
                <w:bCs/>
                <w:sz w:val="16"/>
                <w:szCs w:val="16"/>
                <w:u w:val="none"/>
              </w:rPr>
              <w:t>Good</w:t>
            </w:r>
          </w:p>
          <w:p w14:paraId="7355F154"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B55440">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B55440">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B55440">
            <w:pPr>
              <w:pStyle w:val="Subtitle"/>
              <w:rPr>
                <w:b/>
                <w:bCs/>
                <w:sz w:val="16"/>
                <w:szCs w:val="16"/>
                <w:u w:val="none"/>
              </w:rPr>
            </w:pPr>
            <w:r>
              <w:rPr>
                <w:b/>
                <w:bCs/>
                <w:sz w:val="16"/>
                <w:szCs w:val="16"/>
                <w:u w:val="none"/>
              </w:rPr>
              <w:t>Exceptional</w:t>
            </w:r>
          </w:p>
          <w:p w14:paraId="5F9048E4"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B55440">
            <w:pPr>
              <w:pStyle w:val="Subtitle"/>
              <w:jc w:val="left"/>
              <w:rPr>
                <w:b/>
                <w:bCs/>
                <w:sz w:val="18"/>
                <w:szCs w:val="18"/>
                <w:u w:val="none"/>
              </w:rPr>
            </w:pPr>
          </w:p>
          <w:p w14:paraId="3DB051D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B55440">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B5544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B55440">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B55440">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B5544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B55440"/>
        </w:tc>
        <w:tc>
          <w:tcPr>
            <w:tcW w:w="922" w:type="dxa"/>
            <w:gridSpan w:val="2"/>
            <w:tcBorders>
              <w:left w:val="single" w:sz="6" w:space="0" w:color="auto"/>
              <w:right w:val="single" w:sz="6" w:space="0" w:color="auto"/>
            </w:tcBorders>
          </w:tcPr>
          <w:p w14:paraId="1FBA4CC0"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B55440">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B55440">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B5544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B55440">
            <w:pPr>
              <w:pStyle w:val="Subtitle"/>
              <w:rPr>
                <w:b/>
                <w:bCs/>
                <w:sz w:val="18"/>
                <w:szCs w:val="18"/>
                <w:u w:val="none"/>
              </w:rPr>
            </w:pPr>
          </w:p>
          <w:p w14:paraId="5073333C"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B55440">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B55440">
            <w:pPr>
              <w:pStyle w:val="Subtitle"/>
              <w:jc w:val="left"/>
              <w:rPr>
                <w:b/>
                <w:bCs/>
                <w:sz w:val="24"/>
                <w:szCs w:val="24"/>
                <w:u w:val="none"/>
              </w:rPr>
            </w:pPr>
          </w:p>
        </w:tc>
      </w:tr>
      <w:tr w:rsidR="00D6095A" w:rsidRPr="00313008" w14:paraId="56702CA8" w14:textId="77777777" w:rsidTr="00B55440">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B55440">
            <w:pPr>
              <w:pStyle w:val="Subtitle"/>
              <w:ind w:left="937" w:right="1152"/>
              <w:jc w:val="both"/>
              <w:rPr>
                <w:b/>
                <w:bCs/>
                <w:sz w:val="24"/>
                <w:szCs w:val="24"/>
                <w:u w:val="none"/>
              </w:rPr>
            </w:pPr>
          </w:p>
          <w:p w14:paraId="3A414972" w14:textId="77777777" w:rsidR="00D6095A" w:rsidRDefault="00D6095A" w:rsidP="00B55440">
            <w:pPr>
              <w:pStyle w:val="Subtitle"/>
              <w:ind w:left="937" w:right="1152"/>
              <w:jc w:val="both"/>
              <w:rPr>
                <w:b/>
                <w:bCs/>
                <w:sz w:val="24"/>
                <w:szCs w:val="24"/>
                <w:u w:val="none"/>
              </w:rPr>
            </w:pPr>
          </w:p>
          <w:p w14:paraId="75AB5B86" w14:textId="77777777" w:rsidR="00D6095A" w:rsidRDefault="00D6095A" w:rsidP="00B55440">
            <w:pPr>
              <w:pStyle w:val="Subtitle"/>
              <w:ind w:left="937" w:right="1152"/>
              <w:jc w:val="both"/>
              <w:rPr>
                <w:b/>
                <w:bCs/>
                <w:sz w:val="24"/>
                <w:szCs w:val="24"/>
                <w:u w:val="none"/>
              </w:rPr>
            </w:pPr>
          </w:p>
          <w:p w14:paraId="49E31DF6" w14:textId="77777777" w:rsidR="00D6095A" w:rsidRDefault="00D6095A" w:rsidP="00B55440">
            <w:pPr>
              <w:pStyle w:val="Subtitle"/>
              <w:ind w:left="937" w:right="1152"/>
              <w:jc w:val="both"/>
              <w:rPr>
                <w:b/>
                <w:bCs/>
                <w:sz w:val="24"/>
                <w:szCs w:val="24"/>
                <w:u w:val="none"/>
              </w:rPr>
            </w:pPr>
          </w:p>
          <w:p w14:paraId="290150FE" w14:textId="77777777" w:rsidR="00D6095A" w:rsidRDefault="00D6095A" w:rsidP="00B55440">
            <w:pPr>
              <w:pStyle w:val="Subtitle"/>
              <w:ind w:left="937" w:right="1152"/>
              <w:jc w:val="both"/>
              <w:rPr>
                <w:b/>
                <w:bCs/>
                <w:sz w:val="24"/>
                <w:szCs w:val="24"/>
                <w:u w:val="none"/>
              </w:rPr>
            </w:pPr>
          </w:p>
          <w:p w14:paraId="328CE5F5" w14:textId="77777777" w:rsidR="00D6095A" w:rsidRDefault="00D6095A" w:rsidP="00B55440">
            <w:pPr>
              <w:pStyle w:val="Subtitle"/>
              <w:ind w:left="937" w:right="1152"/>
              <w:jc w:val="both"/>
              <w:rPr>
                <w:b/>
                <w:bCs/>
                <w:sz w:val="24"/>
                <w:szCs w:val="24"/>
                <w:u w:val="none"/>
              </w:rPr>
            </w:pPr>
          </w:p>
          <w:p w14:paraId="625EBEFE" w14:textId="77777777" w:rsidR="00D6095A" w:rsidRDefault="00D6095A" w:rsidP="00B55440">
            <w:pPr>
              <w:pStyle w:val="Subtitle"/>
              <w:ind w:left="937" w:right="1152"/>
              <w:jc w:val="both"/>
              <w:rPr>
                <w:b/>
                <w:bCs/>
                <w:sz w:val="24"/>
                <w:szCs w:val="24"/>
                <w:u w:val="none"/>
              </w:rPr>
            </w:pPr>
          </w:p>
          <w:p w14:paraId="67D2120E" w14:textId="77777777" w:rsidR="00D6095A" w:rsidRDefault="00D6095A" w:rsidP="00B55440">
            <w:pPr>
              <w:pStyle w:val="Subtitle"/>
              <w:ind w:left="937" w:right="1152"/>
              <w:jc w:val="both"/>
              <w:rPr>
                <w:b/>
                <w:bCs/>
                <w:sz w:val="24"/>
                <w:szCs w:val="24"/>
                <w:u w:val="none"/>
              </w:rPr>
            </w:pPr>
          </w:p>
          <w:p w14:paraId="010B7FA0" w14:textId="77777777" w:rsidR="00D6095A" w:rsidRDefault="00D6095A" w:rsidP="00B55440">
            <w:pPr>
              <w:pStyle w:val="Subtitle"/>
              <w:ind w:left="937" w:right="1152"/>
              <w:jc w:val="both"/>
              <w:rPr>
                <w:b/>
                <w:bCs/>
                <w:sz w:val="24"/>
                <w:szCs w:val="24"/>
                <w:u w:val="none"/>
              </w:rPr>
            </w:pPr>
          </w:p>
          <w:p w14:paraId="312BDD1D" w14:textId="77777777" w:rsidR="00D6095A" w:rsidRDefault="00D6095A" w:rsidP="00B55440">
            <w:pPr>
              <w:pStyle w:val="Subtitle"/>
              <w:ind w:left="937" w:right="1152"/>
              <w:jc w:val="both"/>
              <w:rPr>
                <w:b/>
                <w:bCs/>
                <w:sz w:val="24"/>
                <w:szCs w:val="24"/>
                <w:u w:val="none"/>
              </w:rPr>
            </w:pPr>
          </w:p>
          <w:p w14:paraId="7ACE8005" w14:textId="77777777" w:rsidR="00D6095A" w:rsidRDefault="00D6095A" w:rsidP="00B55440">
            <w:pPr>
              <w:pStyle w:val="Subtitle"/>
              <w:ind w:left="937" w:right="1152"/>
              <w:jc w:val="both"/>
              <w:rPr>
                <w:b/>
                <w:bCs/>
                <w:sz w:val="24"/>
                <w:szCs w:val="24"/>
                <w:u w:val="none"/>
              </w:rPr>
            </w:pPr>
          </w:p>
          <w:p w14:paraId="5F122707" w14:textId="77777777" w:rsidR="00D6095A" w:rsidRPr="00313008" w:rsidRDefault="00D6095A" w:rsidP="00B55440">
            <w:pPr>
              <w:pStyle w:val="Subtitle"/>
              <w:ind w:left="937" w:right="1152"/>
              <w:jc w:val="both"/>
              <w:rPr>
                <w:b/>
                <w:bCs/>
                <w:sz w:val="24"/>
                <w:szCs w:val="24"/>
                <w:u w:val="none"/>
              </w:rPr>
            </w:pPr>
          </w:p>
        </w:tc>
      </w:tr>
      <w:tr w:rsidR="00D6095A" w:rsidRPr="00313008" w14:paraId="23C8B875" w14:textId="77777777" w:rsidTr="00B55440">
        <w:trPr>
          <w:cantSplit/>
          <w:trHeight w:val="365"/>
        </w:trPr>
        <w:tc>
          <w:tcPr>
            <w:tcW w:w="2661" w:type="dxa"/>
            <w:gridSpan w:val="2"/>
            <w:tcBorders>
              <w:left w:val="thinThickLargeGap" w:sz="24" w:space="0" w:color="auto"/>
              <w:bottom w:val="thickThinLargeGap" w:sz="24" w:space="0" w:color="auto"/>
            </w:tcBorders>
          </w:tcPr>
          <w:p w14:paraId="286DFF33" w14:textId="2873854D"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r w:rsidR="007F3BEA">
              <w:rPr>
                <w:b/>
                <w:bCs/>
                <w:sz w:val="18"/>
                <w:szCs w:val="18"/>
                <w:u w:val="none"/>
              </w:rPr>
              <w:t>31/3/17</w:t>
            </w:r>
          </w:p>
          <w:p w14:paraId="1EE41D06" w14:textId="77777777" w:rsidR="00D6095A" w:rsidRPr="00313008" w:rsidRDefault="00D6095A" w:rsidP="00B55440">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14:paraId="303A2C53" w14:textId="77777777" w:rsidR="00D6095A" w:rsidRPr="00313008" w:rsidRDefault="00D6095A" w:rsidP="00B55440">
            <w:pPr>
              <w:pStyle w:val="Subtitle"/>
              <w:jc w:val="left"/>
              <w:rPr>
                <w:b/>
                <w:bCs/>
                <w:sz w:val="18"/>
                <w:szCs w:val="18"/>
                <w:u w:val="none"/>
              </w:rPr>
            </w:pPr>
            <w:r>
              <w:rPr>
                <w:b/>
                <w:bCs/>
                <w:sz w:val="18"/>
                <w:szCs w:val="18"/>
                <w:u w:val="none"/>
              </w:rPr>
              <w:t>Return date:</w:t>
            </w:r>
          </w:p>
          <w:p w14:paraId="42C32805" w14:textId="77777777" w:rsidR="00D6095A" w:rsidRPr="00313008" w:rsidRDefault="00D6095A" w:rsidP="00B55440">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69C11B22" w:rsidR="00D6095A" w:rsidRPr="00313008" w:rsidRDefault="00D6095A" w:rsidP="00B55440">
            <w:pPr>
              <w:pStyle w:val="Subtitle"/>
              <w:jc w:val="left"/>
              <w:rPr>
                <w:b/>
                <w:bCs/>
                <w:sz w:val="18"/>
                <w:szCs w:val="18"/>
                <w:u w:val="none"/>
              </w:rPr>
            </w:pPr>
            <w:r w:rsidRPr="00313008">
              <w:rPr>
                <w:b/>
                <w:bCs/>
                <w:sz w:val="18"/>
                <w:szCs w:val="18"/>
                <w:u w:val="none"/>
              </w:rPr>
              <w:t xml:space="preserve">Tutor: </w:t>
            </w:r>
            <w:r w:rsidR="00F3624B">
              <w:rPr>
                <w:b/>
                <w:bCs/>
                <w:sz w:val="18"/>
                <w:szCs w:val="18"/>
                <w:u w:val="none"/>
              </w:rPr>
              <w:t>G. Harvey</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Pr>
        <w:rPr>
          <w:sz w:val="24"/>
          <w:szCs w:val="24"/>
        </w:rPr>
      </w:pPr>
    </w:p>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64E0A38"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ED9D2CB" w14:textId="77777777" w:rsidR="00961A54" w:rsidRDefault="00961A54" w:rsidP="00961A54">
      <w:pPr>
        <w:rPr>
          <w:rFonts w:ascii="Times New Roman" w:hAnsi="Times New Roman" w:cs="Times New Roman"/>
          <w:sz w:val="28"/>
        </w:rPr>
      </w:pPr>
      <w:r w:rsidRPr="008170A2">
        <w:rPr>
          <w:rFonts w:ascii="Times New Roman" w:hAnsi="Times New Roman" w:cs="Times New Roman"/>
          <w:sz w:val="28"/>
        </w:rPr>
        <w:lastRenderedPageBreak/>
        <w:t>Evaluate how adventurous activities contribute to the development of children’s physical literacy</w:t>
      </w:r>
    </w:p>
    <w:p w14:paraId="36E16CFE" w14:textId="77777777" w:rsidR="00952B58" w:rsidRDefault="00952B58" w:rsidP="00961A54">
      <w:pPr>
        <w:rPr>
          <w:rFonts w:ascii="Times New Roman" w:hAnsi="Times New Roman" w:cs="Times New Roman"/>
          <w:sz w:val="28"/>
        </w:rPr>
      </w:pPr>
    </w:p>
    <w:p w14:paraId="011F25BE" w14:textId="2291BFBF" w:rsidR="00952B58" w:rsidRPr="00952B58" w:rsidRDefault="00952B58" w:rsidP="00961A54">
      <w:pPr>
        <w:rPr>
          <w:rFonts w:ascii="Times New Roman" w:hAnsi="Times New Roman" w:cs="Times New Roman"/>
          <w:sz w:val="24"/>
        </w:rPr>
      </w:pPr>
      <w:r w:rsidRPr="00952B58">
        <w:rPr>
          <w:rFonts w:ascii="Times New Roman" w:hAnsi="Times New Roman" w:cs="Times New Roman"/>
          <w:sz w:val="24"/>
        </w:rPr>
        <w:t xml:space="preserve">This essay will </w:t>
      </w:r>
      <w:r>
        <w:rPr>
          <w:rFonts w:ascii="Times New Roman" w:hAnsi="Times New Roman" w:cs="Times New Roman"/>
          <w:sz w:val="24"/>
        </w:rPr>
        <w:t xml:space="preserve">look into the </w:t>
      </w:r>
      <w:r w:rsidR="002D5D72">
        <w:rPr>
          <w:rFonts w:ascii="Times New Roman" w:hAnsi="Times New Roman" w:cs="Times New Roman"/>
          <w:sz w:val="24"/>
        </w:rPr>
        <w:t xml:space="preserve">principles of the </w:t>
      </w:r>
      <w:r>
        <w:rPr>
          <w:rFonts w:ascii="Times New Roman" w:hAnsi="Times New Roman" w:cs="Times New Roman"/>
          <w:sz w:val="24"/>
        </w:rPr>
        <w:t>conceptualisation of physical literacy.</w:t>
      </w:r>
      <w:r w:rsidR="00A3642F">
        <w:rPr>
          <w:rFonts w:ascii="Times New Roman" w:hAnsi="Times New Roman" w:cs="Times New Roman"/>
          <w:sz w:val="24"/>
        </w:rPr>
        <w:t xml:space="preserve"> It will explore</w:t>
      </w:r>
      <w:r>
        <w:rPr>
          <w:rFonts w:ascii="Times New Roman" w:hAnsi="Times New Roman" w:cs="Times New Roman"/>
          <w:sz w:val="24"/>
        </w:rPr>
        <w:t xml:space="preserve"> the meanings of physical literacy, it</w:t>
      </w:r>
      <w:r w:rsidR="00A3642F">
        <w:rPr>
          <w:rFonts w:ascii="Times New Roman" w:hAnsi="Times New Roman" w:cs="Times New Roman"/>
          <w:sz w:val="24"/>
        </w:rPr>
        <w:t xml:space="preserve">s applications within countries and the motivations for developing physical literacy (Whitehead, 2010). Through Interpretation of National Health Service statistics (NHS Digital, 2017) and the motivational principles that Whitehead (2010) points out, the essay will make correlations in why intervention is needed. The benefits that outdoor learning and adventure activities can bring to children will be </w:t>
      </w:r>
      <w:r w:rsidR="00645A68">
        <w:rPr>
          <w:rFonts w:ascii="Times New Roman" w:hAnsi="Times New Roman" w:cs="Times New Roman"/>
          <w:sz w:val="24"/>
        </w:rPr>
        <w:t xml:space="preserve">supported by the use of Gibson’s (1986) Affordance theory and </w:t>
      </w:r>
      <w:r w:rsidR="00645A68" w:rsidRPr="006C65C0">
        <w:rPr>
          <w:rFonts w:ascii="Times New Roman" w:hAnsi="Times New Roman" w:cs="Times New Roman"/>
          <w:sz w:val="24"/>
        </w:rPr>
        <w:t>Mygind</w:t>
      </w:r>
      <w:r w:rsidR="00645A68">
        <w:rPr>
          <w:rFonts w:ascii="Times New Roman" w:hAnsi="Times New Roman" w:cs="Times New Roman"/>
          <w:sz w:val="24"/>
        </w:rPr>
        <w:t>’s (2007) research on outdoor learning compared against indoor learning.</w:t>
      </w:r>
      <w:r w:rsidR="00C87C10">
        <w:rPr>
          <w:rFonts w:ascii="Times New Roman" w:hAnsi="Times New Roman" w:cs="Times New Roman"/>
          <w:sz w:val="24"/>
        </w:rPr>
        <w:t xml:space="preserve"> The reasoning risk can be used as a tool to build confidence and motivation which are required for the aspirations of physical literacy. Finally a conclusion</w:t>
      </w:r>
      <w:r w:rsidR="002D5D72">
        <w:rPr>
          <w:rFonts w:ascii="Times New Roman" w:hAnsi="Times New Roman" w:cs="Times New Roman"/>
          <w:sz w:val="24"/>
        </w:rPr>
        <w:t xml:space="preserve"> to summarise the influence outdoor learning and </w:t>
      </w:r>
      <w:r w:rsidR="00317675">
        <w:rPr>
          <w:rFonts w:ascii="Times New Roman" w:hAnsi="Times New Roman" w:cs="Times New Roman"/>
          <w:sz w:val="24"/>
        </w:rPr>
        <w:t xml:space="preserve">adventure activities can have combined with </w:t>
      </w:r>
      <w:r w:rsidR="002D5D72">
        <w:rPr>
          <w:rFonts w:ascii="Times New Roman" w:hAnsi="Times New Roman" w:cs="Times New Roman"/>
          <w:sz w:val="24"/>
        </w:rPr>
        <w:t xml:space="preserve">physical literacy. </w:t>
      </w:r>
      <w:r w:rsidR="00C87C10">
        <w:rPr>
          <w:rFonts w:ascii="Times New Roman" w:hAnsi="Times New Roman" w:cs="Times New Roman"/>
          <w:sz w:val="24"/>
        </w:rPr>
        <w:t xml:space="preserve"> </w:t>
      </w:r>
      <w:r w:rsidR="00645A68">
        <w:rPr>
          <w:rFonts w:ascii="Times New Roman" w:hAnsi="Times New Roman" w:cs="Times New Roman"/>
          <w:sz w:val="24"/>
        </w:rPr>
        <w:t xml:space="preserve">   </w:t>
      </w:r>
    </w:p>
    <w:p w14:paraId="495FBA2C" w14:textId="77777777" w:rsidR="00830F4A" w:rsidRDefault="00830F4A" w:rsidP="00BA4BA0">
      <w:pPr>
        <w:rPr>
          <w:rFonts w:ascii="Times New Roman" w:hAnsi="Times New Roman" w:cs="Times New Roman"/>
          <w:highlight w:val="yellow"/>
        </w:rPr>
      </w:pPr>
    </w:p>
    <w:p w14:paraId="1423EDED" w14:textId="4281EFFE" w:rsidR="00307FA4" w:rsidRPr="00B7115D" w:rsidRDefault="00830F4A" w:rsidP="00BA4BA0">
      <w:pPr>
        <w:rPr>
          <w:rFonts w:ascii="Times New Roman" w:hAnsi="Times New Roman" w:cs="Times New Roman"/>
          <w:sz w:val="24"/>
        </w:rPr>
      </w:pPr>
      <w:r w:rsidRPr="00B7115D">
        <w:rPr>
          <w:rFonts w:ascii="Times New Roman" w:hAnsi="Times New Roman" w:cs="Times New Roman"/>
          <w:sz w:val="24"/>
        </w:rPr>
        <w:t xml:space="preserve">Physical literacy is a </w:t>
      </w:r>
      <w:r w:rsidR="00C710B7" w:rsidRPr="00B7115D">
        <w:rPr>
          <w:rFonts w:ascii="Times New Roman" w:hAnsi="Times New Roman" w:cs="Times New Roman"/>
          <w:sz w:val="24"/>
        </w:rPr>
        <w:t>relatively</w:t>
      </w:r>
      <w:r w:rsidRPr="00B7115D">
        <w:rPr>
          <w:rFonts w:ascii="Times New Roman" w:hAnsi="Times New Roman" w:cs="Times New Roman"/>
          <w:sz w:val="24"/>
        </w:rPr>
        <w:t xml:space="preserve"> new </w:t>
      </w:r>
      <w:r w:rsidR="00C710B7" w:rsidRPr="00B7115D">
        <w:rPr>
          <w:rFonts w:ascii="Times New Roman" w:hAnsi="Times New Roman" w:cs="Times New Roman"/>
          <w:sz w:val="24"/>
        </w:rPr>
        <w:t>subject</w:t>
      </w:r>
      <w:r w:rsidRPr="00B7115D">
        <w:rPr>
          <w:rFonts w:ascii="Times New Roman" w:hAnsi="Times New Roman" w:cs="Times New Roman"/>
          <w:sz w:val="24"/>
        </w:rPr>
        <w:t xml:space="preserve"> which involves individuals </w:t>
      </w:r>
      <w:r w:rsidR="009402BD" w:rsidRPr="00B7115D">
        <w:rPr>
          <w:rFonts w:ascii="Times New Roman" w:hAnsi="Times New Roman" w:cs="Times New Roman"/>
          <w:sz w:val="24"/>
        </w:rPr>
        <w:t xml:space="preserve">developing their physiology from a young age right up into senior years. </w:t>
      </w:r>
      <w:r w:rsidR="00C710B7" w:rsidRPr="00B7115D">
        <w:rPr>
          <w:rFonts w:ascii="Times New Roman" w:hAnsi="Times New Roman" w:cs="Times New Roman"/>
          <w:sz w:val="24"/>
        </w:rPr>
        <w:t>Another</w:t>
      </w:r>
      <w:r w:rsidR="009402BD" w:rsidRPr="00B7115D">
        <w:rPr>
          <w:rFonts w:ascii="Times New Roman" w:hAnsi="Times New Roman" w:cs="Times New Roman"/>
          <w:sz w:val="24"/>
        </w:rPr>
        <w:t xml:space="preserve"> reason</w:t>
      </w:r>
      <w:r w:rsidR="00C710B7" w:rsidRPr="00B7115D">
        <w:rPr>
          <w:rFonts w:ascii="Times New Roman" w:hAnsi="Times New Roman" w:cs="Times New Roman"/>
          <w:sz w:val="24"/>
        </w:rPr>
        <w:t xml:space="preserve"> for physical literacy</w:t>
      </w:r>
      <w:r w:rsidR="009402BD" w:rsidRPr="00B7115D">
        <w:rPr>
          <w:rFonts w:ascii="Times New Roman" w:hAnsi="Times New Roman" w:cs="Times New Roman"/>
          <w:sz w:val="24"/>
        </w:rPr>
        <w:t xml:space="preserve"> is to make the individual aware of why they are doing it. The purpose from Sport Wales (2014) point of view is to create a healthy</w:t>
      </w:r>
      <w:r w:rsidR="00AA2D04" w:rsidRPr="00B7115D">
        <w:rPr>
          <w:rFonts w:ascii="Times New Roman" w:hAnsi="Times New Roman" w:cs="Times New Roman"/>
          <w:sz w:val="24"/>
        </w:rPr>
        <w:t>,</w:t>
      </w:r>
      <w:r w:rsidR="009402BD" w:rsidRPr="00B7115D">
        <w:rPr>
          <w:rFonts w:ascii="Times New Roman" w:hAnsi="Times New Roman" w:cs="Times New Roman"/>
          <w:sz w:val="24"/>
        </w:rPr>
        <w:t xml:space="preserve"> happy population that will go on t</w:t>
      </w:r>
      <w:r w:rsidR="00D52BE1" w:rsidRPr="00B7115D">
        <w:rPr>
          <w:rFonts w:ascii="Times New Roman" w:hAnsi="Times New Roman" w:cs="Times New Roman"/>
          <w:sz w:val="24"/>
        </w:rPr>
        <w:t xml:space="preserve">o teach the benefits </w:t>
      </w:r>
      <w:r w:rsidR="009402BD" w:rsidRPr="00B7115D">
        <w:rPr>
          <w:rFonts w:ascii="Times New Roman" w:hAnsi="Times New Roman" w:cs="Times New Roman"/>
          <w:sz w:val="24"/>
        </w:rPr>
        <w:t>to the generations to come.</w:t>
      </w:r>
      <w:r w:rsidR="00D52BE1" w:rsidRPr="00B7115D">
        <w:rPr>
          <w:rFonts w:ascii="Times New Roman" w:hAnsi="Times New Roman" w:cs="Times New Roman"/>
          <w:sz w:val="24"/>
        </w:rPr>
        <w:t xml:space="preserve"> It is intended to inspire confidence and motivation </w:t>
      </w:r>
      <w:r w:rsidR="00AA2D04" w:rsidRPr="00B7115D">
        <w:rPr>
          <w:rFonts w:ascii="Times New Roman" w:hAnsi="Times New Roman" w:cs="Times New Roman"/>
          <w:sz w:val="24"/>
        </w:rPr>
        <w:t xml:space="preserve">within </w:t>
      </w:r>
      <w:r w:rsidR="005D4427" w:rsidRPr="00B7115D">
        <w:rPr>
          <w:rFonts w:ascii="Times New Roman" w:hAnsi="Times New Roman" w:cs="Times New Roman"/>
          <w:sz w:val="24"/>
        </w:rPr>
        <w:t xml:space="preserve">an </w:t>
      </w:r>
      <w:r w:rsidR="00AA2D04" w:rsidRPr="00B7115D">
        <w:rPr>
          <w:rFonts w:ascii="Times New Roman" w:hAnsi="Times New Roman" w:cs="Times New Roman"/>
          <w:sz w:val="24"/>
        </w:rPr>
        <w:t>individual from a young age working on motor skills</w:t>
      </w:r>
      <w:r w:rsidR="005D4427" w:rsidRPr="00B7115D">
        <w:rPr>
          <w:rFonts w:ascii="Times New Roman" w:hAnsi="Times New Roman" w:cs="Times New Roman"/>
          <w:sz w:val="24"/>
        </w:rPr>
        <w:t xml:space="preserve"> to develop well rounded fitness function for life (Sport Wales, 2014).</w:t>
      </w:r>
    </w:p>
    <w:p w14:paraId="4FE1A7D6" w14:textId="77777777" w:rsidR="00307FA4" w:rsidRPr="00B7115D" w:rsidRDefault="00307FA4" w:rsidP="00BA4BA0">
      <w:pPr>
        <w:rPr>
          <w:rFonts w:ascii="Times New Roman" w:hAnsi="Times New Roman" w:cs="Times New Roman"/>
          <w:sz w:val="24"/>
        </w:rPr>
      </w:pPr>
    </w:p>
    <w:p w14:paraId="19F29204" w14:textId="14850E21" w:rsidR="00997B0F" w:rsidRPr="00B7115D" w:rsidRDefault="00307FA4" w:rsidP="00BA4BA0">
      <w:pPr>
        <w:rPr>
          <w:rFonts w:ascii="Times New Roman" w:hAnsi="Times New Roman" w:cs="Times New Roman"/>
          <w:sz w:val="24"/>
        </w:rPr>
      </w:pPr>
      <w:r w:rsidRPr="00B7115D">
        <w:rPr>
          <w:rFonts w:ascii="Times New Roman" w:hAnsi="Times New Roman" w:cs="Times New Roman"/>
          <w:sz w:val="24"/>
        </w:rPr>
        <w:t xml:space="preserve">According to Whitehead (2010) there are four principle influences </w:t>
      </w:r>
      <w:r w:rsidR="001D671D" w:rsidRPr="00B7115D">
        <w:rPr>
          <w:rFonts w:ascii="Times New Roman" w:hAnsi="Times New Roman" w:cs="Times New Roman"/>
          <w:sz w:val="24"/>
        </w:rPr>
        <w:t xml:space="preserve">for the motivation of developing the concept of physical literacy, these are as follows. </w:t>
      </w:r>
      <w:r w:rsidR="00143359" w:rsidRPr="00B7115D">
        <w:rPr>
          <w:rFonts w:ascii="Times New Roman" w:hAnsi="Times New Roman" w:cs="Times New Roman"/>
          <w:sz w:val="24"/>
        </w:rPr>
        <w:t>The first principle</w:t>
      </w:r>
      <w:r w:rsidR="001D671D" w:rsidRPr="00B7115D">
        <w:rPr>
          <w:rFonts w:ascii="Times New Roman" w:hAnsi="Times New Roman" w:cs="Times New Roman"/>
          <w:sz w:val="24"/>
        </w:rPr>
        <w:t xml:space="preserve"> </w:t>
      </w:r>
      <w:r w:rsidR="00143359" w:rsidRPr="00B7115D">
        <w:rPr>
          <w:rFonts w:ascii="Times New Roman" w:hAnsi="Times New Roman" w:cs="Times New Roman"/>
          <w:sz w:val="24"/>
        </w:rPr>
        <w:t>is the</w:t>
      </w:r>
      <w:r w:rsidR="001D671D" w:rsidRPr="00B7115D">
        <w:rPr>
          <w:rFonts w:ascii="Times New Roman" w:hAnsi="Times New Roman" w:cs="Times New Roman"/>
          <w:sz w:val="24"/>
        </w:rPr>
        <w:t xml:space="preserve"> embodiment that it can give to an individual, by essentially interacting with </w:t>
      </w:r>
      <w:r w:rsidR="00143359" w:rsidRPr="00B7115D">
        <w:rPr>
          <w:rFonts w:ascii="Times New Roman" w:hAnsi="Times New Roman" w:cs="Times New Roman"/>
          <w:sz w:val="24"/>
        </w:rPr>
        <w:t>their</w:t>
      </w:r>
      <w:r w:rsidR="001D671D" w:rsidRPr="00B7115D">
        <w:rPr>
          <w:rFonts w:ascii="Times New Roman" w:hAnsi="Times New Roman" w:cs="Times New Roman"/>
          <w:sz w:val="24"/>
        </w:rPr>
        <w:t xml:space="preserve"> </w:t>
      </w:r>
      <w:r w:rsidR="00143359" w:rsidRPr="00B7115D">
        <w:rPr>
          <w:rFonts w:ascii="Times New Roman" w:hAnsi="Times New Roman" w:cs="Times New Roman"/>
          <w:sz w:val="24"/>
        </w:rPr>
        <w:t xml:space="preserve">environment. The second was that early development of movement in children was being neglected. Other subjects such as literacy and numeracy were being made more predominantly important. </w:t>
      </w:r>
      <w:r w:rsidR="00C710B7" w:rsidRPr="00B7115D">
        <w:rPr>
          <w:rFonts w:ascii="Times New Roman" w:hAnsi="Times New Roman" w:cs="Times New Roman"/>
          <w:sz w:val="24"/>
        </w:rPr>
        <w:t>The third is detachment from physical activity throughout life. There is apprehension about rising levels of obesity, poor physical and mental health as results of inactivity. Finally the forth principle regards th</w:t>
      </w:r>
      <w:r w:rsidR="00CD390D" w:rsidRPr="00B7115D">
        <w:rPr>
          <w:rFonts w:ascii="Times New Roman" w:hAnsi="Times New Roman" w:cs="Times New Roman"/>
          <w:sz w:val="24"/>
        </w:rPr>
        <w:t xml:space="preserve">e issues of developed countries having a strong focus towards the development of only elitism and </w:t>
      </w:r>
      <w:r w:rsidR="00997B0F" w:rsidRPr="00B7115D">
        <w:rPr>
          <w:rFonts w:ascii="Times New Roman" w:hAnsi="Times New Roman" w:cs="Times New Roman"/>
          <w:sz w:val="24"/>
        </w:rPr>
        <w:t xml:space="preserve">most talented individuals. The aim it would appear of physical literacy is to create a </w:t>
      </w:r>
      <w:r w:rsidR="00AE2CCF" w:rsidRPr="00B7115D">
        <w:rPr>
          <w:rFonts w:ascii="Times New Roman" w:hAnsi="Times New Roman" w:cs="Times New Roman"/>
          <w:sz w:val="24"/>
        </w:rPr>
        <w:t xml:space="preserve">fundamental </w:t>
      </w:r>
      <w:r w:rsidR="00997B0F" w:rsidRPr="00B7115D">
        <w:rPr>
          <w:rFonts w:ascii="Times New Roman" w:hAnsi="Times New Roman" w:cs="Times New Roman"/>
          <w:sz w:val="24"/>
        </w:rPr>
        <w:t>platform from which everyone</w:t>
      </w:r>
      <w:r w:rsidR="00CA5132">
        <w:rPr>
          <w:rFonts w:ascii="Times New Roman" w:hAnsi="Times New Roman" w:cs="Times New Roman"/>
          <w:sz w:val="24"/>
        </w:rPr>
        <w:t xml:space="preserve"> can attain something from, while</w:t>
      </w:r>
      <w:r w:rsidR="00997B0F" w:rsidRPr="00B7115D">
        <w:rPr>
          <w:rFonts w:ascii="Times New Roman" w:hAnsi="Times New Roman" w:cs="Times New Roman"/>
          <w:sz w:val="24"/>
        </w:rPr>
        <w:t xml:space="preserve"> feel</w:t>
      </w:r>
      <w:r w:rsidR="00CA5132">
        <w:rPr>
          <w:rFonts w:ascii="Times New Roman" w:hAnsi="Times New Roman" w:cs="Times New Roman"/>
          <w:sz w:val="24"/>
        </w:rPr>
        <w:t>ing positive</w:t>
      </w:r>
      <w:r w:rsidR="00997B0F" w:rsidRPr="00B7115D">
        <w:rPr>
          <w:rFonts w:ascii="Times New Roman" w:hAnsi="Times New Roman" w:cs="Times New Roman"/>
          <w:sz w:val="24"/>
        </w:rPr>
        <w:t xml:space="preserve"> about</w:t>
      </w:r>
      <w:r w:rsidR="00CA5132">
        <w:rPr>
          <w:rFonts w:ascii="Times New Roman" w:hAnsi="Times New Roman" w:cs="Times New Roman"/>
          <w:sz w:val="24"/>
        </w:rPr>
        <w:t xml:space="preserve"> doing</w:t>
      </w:r>
      <w:r w:rsidR="00997B0F" w:rsidRPr="00B7115D">
        <w:rPr>
          <w:rFonts w:ascii="Times New Roman" w:hAnsi="Times New Roman" w:cs="Times New Roman"/>
          <w:sz w:val="24"/>
        </w:rPr>
        <w:t xml:space="preserve"> it. </w:t>
      </w:r>
    </w:p>
    <w:p w14:paraId="4D9122DB" w14:textId="77777777" w:rsidR="00997B0F" w:rsidRPr="00B7115D" w:rsidRDefault="00997B0F" w:rsidP="00BA4BA0">
      <w:pPr>
        <w:rPr>
          <w:rFonts w:ascii="Times New Roman" w:hAnsi="Times New Roman" w:cs="Times New Roman"/>
          <w:sz w:val="24"/>
        </w:rPr>
      </w:pPr>
    </w:p>
    <w:p w14:paraId="42252BE0" w14:textId="01A8FC14" w:rsidR="00B00406" w:rsidRDefault="00B7115D" w:rsidP="00BA4BA0">
      <w:pPr>
        <w:rPr>
          <w:rFonts w:ascii="Times New Roman" w:hAnsi="Times New Roman" w:cs="Times New Roman"/>
          <w:sz w:val="24"/>
        </w:rPr>
      </w:pPr>
      <w:r>
        <w:rPr>
          <w:rFonts w:ascii="Times New Roman" w:hAnsi="Times New Roman" w:cs="Times New Roman"/>
          <w:sz w:val="24"/>
        </w:rPr>
        <w:t>By interpr</w:t>
      </w:r>
      <w:r w:rsidR="00CA5132">
        <w:rPr>
          <w:rFonts w:ascii="Times New Roman" w:hAnsi="Times New Roman" w:cs="Times New Roman"/>
          <w:sz w:val="24"/>
        </w:rPr>
        <w:t>eting</w:t>
      </w:r>
      <w:r>
        <w:rPr>
          <w:rFonts w:ascii="Times New Roman" w:hAnsi="Times New Roman" w:cs="Times New Roman"/>
          <w:sz w:val="24"/>
        </w:rPr>
        <w:t xml:space="preserve"> </w:t>
      </w:r>
      <w:r w:rsidR="00CA5132">
        <w:rPr>
          <w:rFonts w:ascii="Times New Roman" w:hAnsi="Times New Roman" w:cs="Times New Roman"/>
          <w:sz w:val="24"/>
        </w:rPr>
        <w:t>the S</w:t>
      </w:r>
      <w:r w:rsidRPr="00B7115D">
        <w:rPr>
          <w:rFonts w:ascii="Times New Roman" w:hAnsi="Times New Roman" w:cs="Times New Roman"/>
          <w:sz w:val="24"/>
        </w:rPr>
        <w:t xml:space="preserve">tatistics on Obesity, Physical Activity and </w:t>
      </w:r>
      <w:r w:rsidR="00546E63" w:rsidRPr="00B7115D">
        <w:rPr>
          <w:rFonts w:ascii="Times New Roman" w:hAnsi="Times New Roman" w:cs="Times New Roman"/>
          <w:sz w:val="24"/>
        </w:rPr>
        <w:t>Diet</w:t>
      </w:r>
      <w:r w:rsidR="00546E63">
        <w:rPr>
          <w:rFonts w:ascii="Times New Roman" w:hAnsi="Times New Roman" w:cs="Times New Roman"/>
          <w:sz w:val="24"/>
        </w:rPr>
        <w:t>s of England’s population</w:t>
      </w:r>
      <w:r w:rsidR="00CA5132">
        <w:rPr>
          <w:rFonts w:ascii="Times New Roman" w:hAnsi="Times New Roman" w:cs="Times New Roman"/>
          <w:sz w:val="24"/>
        </w:rPr>
        <w:t xml:space="preserve"> there are</w:t>
      </w:r>
      <w:r w:rsidR="00546E63">
        <w:rPr>
          <w:rFonts w:ascii="Times New Roman" w:hAnsi="Times New Roman" w:cs="Times New Roman"/>
          <w:sz w:val="24"/>
        </w:rPr>
        <w:t xml:space="preserve"> </w:t>
      </w:r>
      <w:r w:rsidR="00546E63" w:rsidRPr="00B7115D">
        <w:rPr>
          <w:rFonts w:ascii="Times New Roman" w:hAnsi="Times New Roman" w:cs="Times New Roman"/>
          <w:sz w:val="24"/>
        </w:rPr>
        <w:t>certainly</w:t>
      </w:r>
      <w:r w:rsidR="00546E63">
        <w:rPr>
          <w:rFonts w:ascii="Times New Roman" w:hAnsi="Times New Roman" w:cs="Times New Roman"/>
          <w:sz w:val="24"/>
        </w:rPr>
        <w:t xml:space="preserve"> raising levels of </w:t>
      </w:r>
      <w:r w:rsidR="00CA5132">
        <w:rPr>
          <w:rFonts w:ascii="Times New Roman" w:hAnsi="Times New Roman" w:cs="Times New Roman"/>
          <w:sz w:val="24"/>
        </w:rPr>
        <w:t>weight size</w:t>
      </w:r>
      <w:r w:rsidR="00546E63">
        <w:rPr>
          <w:rFonts w:ascii="Times New Roman" w:hAnsi="Times New Roman" w:cs="Times New Roman"/>
          <w:sz w:val="24"/>
        </w:rPr>
        <w:t xml:space="preserve"> in all genders (NHS Digital, 2017). NHS Digital (2017</w:t>
      </w:r>
      <w:r w:rsidR="00CF4BD5">
        <w:rPr>
          <w:rFonts w:ascii="Times New Roman" w:hAnsi="Times New Roman" w:cs="Times New Roman"/>
          <w:sz w:val="24"/>
        </w:rPr>
        <w:t>, p. 2</w:t>
      </w:r>
      <w:r w:rsidR="00546E63">
        <w:rPr>
          <w:rFonts w:ascii="Times New Roman" w:hAnsi="Times New Roman" w:cs="Times New Roman"/>
          <w:sz w:val="24"/>
        </w:rPr>
        <w:t>)</w:t>
      </w:r>
      <w:r w:rsidR="00CF4BD5">
        <w:rPr>
          <w:rFonts w:ascii="Times New Roman" w:hAnsi="Times New Roman" w:cs="Times New Roman"/>
          <w:sz w:val="24"/>
        </w:rPr>
        <w:t xml:space="preserve"> statistics T</w:t>
      </w:r>
      <w:r w:rsidR="00546E63">
        <w:rPr>
          <w:rFonts w:ascii="Times New Roman" w:hAnsi="Times New Roman" w:cs="Times New Roman"/>
          <w:sz w:val="24"/>
        </w:rPr>
        <w:t>eam report</w:t>
      </w:r>
      <w:r w:rsidR="00CA5132">
        <w:rPr>
          <w:rFonts w:ascii="Times New Roman" w:hAnsi="Times New Roman" w:cs="Times New Roman"/>
          <w:sz w:val="24"/>
        </w:rPr>
        <w:t>ed</w:t>
      </w:r>
      <w:r w:rsidR="00546E63">
        <w:rPr>
          <w:rFonts w:ascii="Times New Roman" w:hAnsi="Times New Roman" w:cs="Times New Roman"/>
          <w:sz w:val="24"/>
        </w:rPr>
        <w:t>, “</w:t>
      </w:r>
      <w:r w:rsidR="00546E63" w:rsidRPr="00546E63">
        <w:rPr>
          <w:rFonts w:ascii="Times New Roman" w:hAnsi="Times New Roman" w:cs="Times New Roman"/>
          <w:sz w:val="24"/>
        </w:rPr>
        <w:t>In 2015, 58% of women and 68% of men were overweight or obese. Obesity prevalence increased from 15% in 1993 to 27% in 201</w:t>
      </w:r>
      <w:r w:rsidR="00CF4BD5">
        <w:rPr>
          <w:rFonts w:ascii="Times New Roman" w:hAnsi="Times New Roman" w:cs="Times New Roman"/>
          <w:sz w:val="24"/>
        </w:rPr>
        <w:t>5.</w:t>
      </w:r>
      <w:r w:rsidR="00546E63">
        <w:rPr>
          <w:rFonts w:ascii="Times New Roman" w:hAnsi="Times New Roman" w:cs="Times New Roman"/>
          <w:sz w:val="28"/>
        </w:rPr>
        <w:t>”</w:t>
      </w:r>
      <w:r w:rsidR="00CF4BD5">
        <w:rPr>
          <w:rFonts w:ascii="Times New Roman" w:hAnsi="Times New Roman" w:cs="Times New Roman"/>
          <w:sz w:val="28"/>
        </w:rPr>
        <w:t xml:space="preserve"> </w:t>
      </w:r>
      <w:r w:rsidR="00CF4BD5">
        <w:rPr>
          <w:rFonts w:ascii="Times New Roman" w:hAnsi="Times New Roman" w:cs="Times New Roman"/>
          <w:sz w:val="24"/>
        </w:rPr>
        <w:t>This data shows that Whiteheads (2010) third principle is indeed factual and realistic. The data from NHS Digital (2017</w:t>
      </w:r>
      <w:r w:rsidR="00CA5132">
        <w:rPr>
          <w:rFonts w:ascii="Times New Roman" w:hAnsi="Times New Roman" w:cs="Times New Roman"/>
          <w:sz w:val="24"/>
        </w:rPr>
        <w:t>, p. 28</w:t>
      </w:r>
      <w:r w:rsidR="00CF4BD5">
        <w:rPr>
          <w:rFonts w:ascii="Times New Roman" w:hAnsi="Times New Roman" w:cs="Times New Roman"/>
          <w:sz w:val="24"/>
        </w:rPr>
        <w:t xml:space="preserve">) also shows that </w:t>
      </w:r>
      <w:r w:rsidR="00CF4BD5" w:rsidRPr="00CF4BD5">
        <w:rPr>
          <w:rFonts w:ascii="Times New Roman" w:hAnsi="Times New Roman" w:cs="Times New Roman"/>
          <w:sz w:val="24"/>
        </w:rPr>
        <w:t>“Inactivity levels increase with age. Those aged 16- 24 were least likely to be inactive (15% ) whilst those aged 75+ were most likely to be inactive (54%).”</w:t>
      </w:r>
      <w:r w:rsidR="00CA5132">
        <w:rPr>
          <w:rFonts w:ascii="Times New Roman" w:hAnsi="Times New Roman" w:cs="Times New Roman"/>
          <w:sz w:val="32"/>
        </w:rPr>
        <w:t xml:space="preserve"> </w:t>
      </w:r>
      <w:r w:rsidR="00CA5132">
        <w:rPr>
          <w:rFonts w:ascii="Times New Roman" w:hAnsi="Times New Roman" w:cs="Times New Roman"/>
          <w:sz w:val="24"/>
        </w:rPr>
        <w:t xml:space="preserve">Again this statistic clearly reinforces the third concept motivation from </w:t>
      </w:r>
      <w:r w:rsidR="00CA5132">
        <w:rPr>
          <w:rFonts w:ascii="Times New Roman" w:hAnsi="Times New Roman" w:cs="Times New Roman"/>
          <w:sz w:val="24"/>
        </w:rPr>
        <w:lastRenderedPageBreak/>
        <w:t>Whitehead (2010). Regardless of which gender or age group has the highest levels of rising weigh gain or inactivity, there are still percentages in all</w:t>
      </w:r>
      <w:r w:rsidR="00B00406">
        <w:rPr>
          <w:rFonts w:ascii="Times New Roman" w:hAnsi="Times New Roman" w:cs="Times New Roman"/>
          <w:sz w:val="24"/>
        </w:rPr>
        <w:t xml:space="preserve"> public</w:t>
      </w:r>
      <w:r w:rsidR="00CA5132">
        <w:rPr>
          <w:rFonts w:ascii="Times New Roman" w:hAnsi="Times New Roman" w:cs="Times New Roman"/>
          <w:sz w:val="24"/>
        </w:rPr>
        <w:t xml:space="preserve"> categories that require some form of intervention.</w:t>
      </w:r>
      <w:r w:rsidR="0082557A">
        <w:rPr>
          <w:rFonts w:ascii="Times New Roman" w:hAnsi="Times New Roman" w:cs="Times New Roman"/>
          <w:sz w:val="24"/>
        </w:rPr>
        <w:t xml:space="preserve"> </w:t>
      </w:r>
    </w:p>
    <w:p w14:paraId="04D147C8" w14:textId="77777777" w:rsidR="008A2935" w:rsidRDefault="008A2935" w:rsidP="00BA4BA0">
      <w:pPr>
        <w:rPr>
          <w:rFonts w:ascii="Times New Roman" w:hAnsi="Times New Roman" w:cs="Times New Roman"/>
          <w:sz w:val="24"/>
        </w:rPr>
      </w:pPr>
    </w:p>
    <w:p w14:paraId="6C654543" w14:textId="1FF8583E" w:rsidR="00B00406" w:rsidRDefault="009B3796" w:rsidP="00BA4BA0">
      <w:pPr>
        <w:rPr>
          <w:rFonts w:ascii="Times New Roman" w:hAnsi="Times New Roman" w:cs="Times New Roman"/>
          <w:sz w:val="24"/>
        </w:rPr>
      </w:pPr>
      <w:r>
        <w:rPr>
          <w:rFonts w:ascii="Times New Roman" w:hAnsi="Times New Roman" w:cs="Times New Roman"/>
          <w:sz w:val="24"/>
        </w:rPr>
        <w:t>Research in the field has hypothesized that early motor skill development is crucial for later ability to perform intricate physiological movements also used in</w:t>
      </w:r>
      <w:r w:rsidR="009D6970">
        <w:rPr>
          <w:rFonts w:ascii="Times New Roman" w:hAnsi="Times New Roman" w:cs="Times New Roman"/>
          <w:sz w:val="24"/>
        </w:rPr>
        <w:t xml:space="preserve"> sport (Jurbala,</w:t>
      </w:r>
      <w:r>
        <w:rPr>
          <w:rFonts w:ascii="Times New Roman" w:hAnsi="Times New Roman" w:cs="Times New Roman"/>
          <w:sz w:val="24"/>
        </w:rPr>
        <w:t xml:space="preserve"> </w:t>
      </w:r>
      <w:r w:rsidRPr="00B00406">
        <w:rPr>
          <w:rFonts w:ascii="Times New Roman" w:hAnsi="Times New Roman" w:cs="Times New Roman"/>
          <w:sz w:val="24"/>
        </w:rPr>
        <w:t>2015)</w:t>
      </w:r>
      <w:r w:rsidR="003A0AAE">
        <w:rPr>
          <w:rFonts w:ascii="Times New Roman" w:hAnsi="Times New Roman" w:cs="Times New Roman"/>
          <w:sz w:val="24"/>
        </w:rPr>
        <w:t>. While it is fundamental to become physically literate from a young age, the foremost important concept is the kno</w:t>
      </w:r>
      <w:r w:rsidR="005C7DB3">
        <w:rPr>
          <w:rFonts w:ascii="Times New Roman" w:hAnsi="Times New Roman" w:cs="Times New Roman"/>
          <w:sz w:val="24"/>
        </w:rPr>
        <w:t xml:space="preserve">wledge and motivation that the participant </w:t>
      </w:r>
      <w:r w:rsidR="003A0AAE">
        <w:rPr>
          <w:rFonts w:ascii="Times New Roman" w:hAnsi="Times New Roman" w:cs="Times New Roman"/>
          <w:sz w:val="24"/>
        </w:rPr>
        <w:t>will take forward into adulthood to lead</w:t>
      </w:r>
      <w:r w:rsidR="005C7DB3">
        <w:rPr>
          <w:rFonts w:ascii="Times New Roman" w:hAnsi="Times New Roman" w:cs="Times New Roman"/>
          <w:sz w:val="24"/>
        </w:rPr>
        <w:t xml:space="preserve"> a healthier life.</w:t>
      </w:r>
      <w:r w:rsidR="003A0AAE">
        <w:rPr>
          <w:rFonts w:ascii="Times New Roman" w:hAnsi="Times New Roman" w:cs="Times New Roman"/>
          <w:sz w:val="24"/>
        </w:rPr>
        <w:t xml:space="preserve"> </w:t>
      </w:r>
    </w:p>
    <w:p w14:paraId="4B6C5FE6" w14:textId="77777777" w:rsidR="003A0AAE" w:rsidRDefault="003A0AAE" w:rsidP="00BA4BA0">
      <w:pPr>
        <w:rPr>
          <w:rFonts w:ascii="Times New Roman" w:hAnsi="Times New Roman" w:cs="Times New Roman"/>
          <w:sz w:val="24"/>
        </w:rPr>
      </w:pPr>
    </w:p>
    <w:p w14:paraId="13F46151" w14:textId="77777777" w:rsidR="000A1B81" w:rsidRDefault="003A0AAE" w:rsidP="00BA4BA0">
      <w:pPr>
        <w:rPr>
          <w:rFonts w:ascii="Times New Roman" w:hAnsi="Times New Roman" w:cs="Times New Roman"/>
          <w:sz w:val="24"/>
        </w:rPr>
      </w:pPr>
      <w:r>
        <w:rPr>
          <w:rFonts w:ascii="Times New Roman" w:hAnsi="Times New Roman" w:cs="Times New Roman"/>
          <w:sz w:val="24"/>
        </w:rPr>
        <w:t xml:space="preserve">When looking into how physical literacy is represented by </w:t>
      </w:r>
      <w:r w:rsidR="009D6970">
        <w:rPr>
          <w:rFonts w:ascii="Times New Roman" w:hAnsi="Times New Roman" w:cs="Times New Roman"/>
          <w:sz w:val="24"/>
        </w:rPr>
        <w:t xml:space="preserve">policy statements, Jurbala (2015) points out that statements are made without little detailing towards why and how the use of physical literacy is different from other supportive programs. Jurbala (2015) goes on to say that it </w:t>
      </w:r>
      <w:r w:rsidR="005C7DB3">
        <w:rPr>
          <w:rFonts w:ascii="Times New Roman" w:hAnsi="Times New Roman" w:cs="Times New Roman"/>
          <w:sz w:val="24"/>
        </w:rPr>
        <w:t>for all intents and purposes the participant of</w:t>
      </w:r>
      <w:r w:rsidR="009D6970">
        <w:rPr>
          <w:rFonts w:ascii="Times New Roman" w:hAnsi="Times New Roman" w:cs="Times New Roman"/>
          <w:sz w:val="24"/>
        </w:rPr>
        <w:t xml:space="preserve"> </w:t>
      </w:r>
      <w:r w:rsidR="005C7DB3">
        <w:rPr>
          <w:rFonts w:ascii="Times New Roman" w:hAnsi="Times New Roman" w:cs="Times New Roman"/>
          <w:sz w:val="24"/>
        </w:rPr>
        <w:t xml:space="preserve">physical literacy </w:t>
      </w:r>
      <w:r w:rsidR="009D6970">
        <w:rPr>
          <w:rFonts w:ascii="Times New Roman" w:hAnsi="Times New Roman" w:cs="Times New Roman"/>
          <w:sz w:val="24"/>
        </w:rPr>
        <w:t>may be unclear how</w:t>
      </w:r>
      <w:r w:rsidR="005C7DB3">
        <w:rPr>
          <w:rFonts w:ascii="Times New Roman" w:hAnsi="Times New Roman" w:cs="Times New Roman"/>
          <w:sz w:val="24"/>
        </w:rPr>
        <w:t xml:space="preserve"> on</w:t>
      </w:r>
      <w:r w:rsidR="009D6970">
        <w:rPr>
          <w:rFonts w:ascii="Times New Roman" w:hAnsi="Times New Roman" w:cs="Times New Roman"/>
          <w:sz w:val="24"/>
        </w:rPr>
        <w:t xml:space="preserve"> physical literacy is any different from “physical activity” or “physical fitness”.</w:t>
      </w:r>
      <w:r w:rsidR="005C7DB3">
        <w:rPr>
          <w:rFonts w:ascii="Times New Roman" w:hAnsi="Times New Roman" w:cs="Times New Roman"/>
          <w:sz w:val="24"/>
        </w:rPr>
        <w:t xml:space="preserve"> </w:t>
      </w:r>
    </w:p>
    <w:p w14:paraId="1A3F060E" w14:textId="77777777" w:rsidR="000A1B81" w:rsidRDefault="000A1B81" w:rsidP="00BA4BA0">
      <w:pPr>
        <w:rPr>
          <w:rFonts w:ascii="Times New Roman" w:hAnsi="Times New Roman" w:cs="Times New Roman"/>
          <w:sz w:val="24"/>
        </w:rPr>
      </w:pPr>
    </w:p>
    <w:p w14:paraId="7ED80B9B" w14:textId="77777777" w:rsidR="000A1B81" w:rsidRDefault="005C7DB3" w:rsidP="00BA4BA0">
      <w:pPr>
        <w:rPr>
          <w:rFonts w:ascii="Times New Roman" w:hAnsi="Times New Roman" w:cs="Times New Roman"/>
          <w:sz w:val="24"/>
        </w:rPr>
      </w:pPr>
      <w:r>
        <w:rPr>
          <w:rFonts w:ascii="Times New Roman" w:hAnsi="Times New Roman" w:cs="Times New Roman"/>
          <w:sz w:val="24"/>
        </w:rPr>
        <w:t xml:space="preserve">The conceptual origins of physical literacy had a focus on the holistic ideas of embodiment (Whitehead, 2010). A critique from Jurbala (2015) is that advocates and operators of physical literacy present it as </w:t>
      </w:r>
      <w:r w:rsidR="000A1B81">
        <w:rPr>
          <w:rFonts w:ascii="Times New Roman" w:hAnsi="Times New Roman" w:cs="Times New Roman"/>
          <w:sz w:val="24"/>
        </w:rPr>
        <w:t>a</w:t>
      </w:r>
      <w:r>
        <w:rPr>
          <w:rFonts w:ascii="Times New Roman" w:hAnsi="Times New Roman" w:cs="Times New Roman"/>
          <w:sz w:val="24"/>
        </w:rPr>
        <w:t xml:space="preserve"> fulfilment towards future success rather than a</w:t>
      </w:r>
      <w:r w:rsidR="000A1B81">
        <w:rPr>
          <w:rFonts w:ascii="Times New Roman" w:hAnsi="Times New Roman" w:cs="Times New Roman"/>
          <w:sz w:val="24"/>
        </w:rPr>
        <w:t xml:space="preserve"> state of current being. He goes on to say that it exhausts physical literacy to nothing more than better or more physical activity. </w:t>
      </w:r>
    </w:p>
    <w:p w14:paraId="2200AF73" w14:textId="77777777" w:rsidR="00B821D2" w:rsidRDefault="00B821D2" w:rsidP="00BA4BA0">
      <w:pPr>
        <w:rPr>
          <w:rFonts w:ascii="Times New Roman" w:hAnsi="Times New Roman" w:cs="Times New Roman"/>
          <w:b/>
        </w:rPr>
      </w:pPr>
    </w:p>
    <w:p w14:paraId="2089B1E2" w14:textId="77777777" w:rsidR="00AE4341" w:rsidRDefault="00B821D2" w:rsidP="00BA4BA0">
      <w:pPr>
        <w:rPr>
          <w:rFonts w:ascii="Times New Roman" w:hAnsi="Times New Roman" w:cs="Times New Roman"/>
          <w:sz w:val="24"/>
        </w:rPr>
      </w:pPr>
      <w:r w:rsidRPr="00C54953">
        <w:rPr>
          <w:rFonts w:ascii="Times New Roman" w:hAnsi="Times New Roman" w:cs="Times New Roman"/>
          <w:sz w:val="24"/>
        </w:rPr>
        <w:t xml:space="preserve">In line with the concepts of physical literacy, outdoor learning and adventure activities can be </w:t>
      </w:r>
      <w:r w:rsidR="00AE4341">
        <w:rPr>
          <w:rFonts w:ascii="Times New Roman" w:hAnsi="Times New Roman" w:cs="Times New Roman"/>
          <w:sz w:val="24"/>
        </w:rPr>
        <w:t xml:space="preserve">a </w:t>
      </w:r>
      <w:r w:rsidRPr="00C54953">
        <w:rPr>
          <w:rFonts w:ascii="Times New Roman" w:hAnsi="Times New Roman" w:cs="Times New Roman"/>
          <w:sz w:val="24"/>
        </w:rPr>
        <w:t xml:space="preserve">substantial </w:t>
      </w:r>
      <w:r w:rsidR="00AE4341">
        <w:rPr>
          <w:rFonts w:ascii="Times New Roman" w:hAnsi="Times New Roman" w:cs="Times New Roman"/>
          <w:sz w:val="24"/>
        </w:rPr>
        <w:t>way</w:t>
      </w:r>
      <w:r w:rsidRPr="00C54953">
        <w:rPr>
          <w:rFonts w:ascii="Times New Roman" w:hAnsi="Times New Roman" w:cs="Times New Roman"/>
          <w:sz w:val="24"/>
        </w:rPr>
        <w:t xml:space="preserve"> to facilitate the motivations for physical literacy. According to Gibson (1986</w:t>
      </w:r>
      <w:r w:rsidR="00C54953">
        <w:rPr>
          <w:rFonts w:ascii="Times New Roman" w:hAnsi="Times New Roman" w:cs="Times New Roman"/>
          <w:sz w:val="24"/>
        </w:rPr>
        <w:t>, p. 127</w:t>
      </w:r>
      <w:r w:rsidRPr="00C54953">
        <w:rPr>
          <w:rFonts w:ascii="Times New Roman" w:hAnsi="Times New Roman" w:cs="Times New Roman"/>
          <w:sz w:val="24"/>
        </w:rPr>
        <w:t>) the</w:t>
      </w:r>
      <w:r w:rsidR="00C54953" w:rsidRPr="00C54953">
        <w:rPr>
          <w:rFonts w:ascii="Times New Roman" w:hAnsi="Times New Roman" w:cs="Times New Roman"/>
          <w:sz w:val="24"/>
        </w:rPr>
        <w:t xml:space="preserve"> “The </w:t>
      </w:r>
      <w:r w:rsidR="00C54953" w:rsidRPr="00C54953">
        <w:rPr>
          <w:rFonts w:ascii="Times New Roman" w:hAnsi="Times New Roman" w:cs="Times New Roman"/>
          <w:i/>
          <w:sz w:val="24"/>
        </w:rPr>
        <w:t>affordances</w:t>
      </w:r>
      <w:r w:rsidR="00C54953" w:rsidRPr="00C54953">
        <w:rPr>
          <w:rFonts w:ascii="Times New Roman" w:hAnsi="Times New Roman" w:cs="Times New Roman"/>
          <w:sz w:val="24"/>
        </w:rPr>
        <w:t xml:space="preserve"> of the environment are what it </w:t>
      </w:r>
      <w:r w:rsidR="00C54953" w:rsidRPr="00C54953">
        <w:rPr>
          <w:rFonts w:ascii="Times New Roman" w:hAnsi="Times New Roman" w:cs="Times New Roman"/>
          <w:i/>
          <w:sz w:val="24"/>
        </w:rPr>
        <w:t>offers</w:t>
      </w:r>
      <w:r w:rsidR="00C54953" w:rsidRPr="00C54953">
        <w:rPr>
          <w:rFonts w:ascii="Times New Roman" w:hAnsi="Times New Roman" w:cs="Times New Roman"/>
          <w:sz w:val="24"/>
        </w:rPr>
        <w:t xml:space="preserve"> the animal, what it </w:t>
      </w:r>
      <w:r w:rsidR="00C54953" w:rsidRPr="00C54953">
        <w:rPr>
          <w:rFonts w:ascii="Times New Roman" w:hAnsi="Times New Roman" w:cs="Times New Roman"/>
          <w:i/>
          <w:sz w:val="24"/>
        </w:rPr>
        <w:t>provides</w:t>
      </w:r>
      <w:r w:rsidR="00C54953" w:rsidRPr="00C54953">
        <w:rPr>
          <w:rFonts w:ascii="Times New Roman" w:hAnsi="Times New Roman" w:cs="Times New Roman"/>
          <w:sz w:val="24"/>
        </w:rPr>
        <w:t xml:space="preserve"> or </w:t>
      </w:r>
      <w:r w:rsidR="00C54953" w:rsidRPr="00C54953">
        <w:rPr>
          <w:rFonts w:ascii="Times New Roman" w:hAnsi="Times New Roman" w:cs="Times New Roman"/>
          <w:i/>
          <w:sz w:val="24"/>
        </w:rPr>
        <w:t>furnishes</w:t>
      </w:r>
      <w:r w:rsidR="00C54953" w:rsidRPr="00C54953">
        <w:rPr>
          <w:rFonts w:ascii="Times New Roman" w:hAnsi="Times New Roman" w:cs="Times New Roman"/>
          <w:sz w:val="24"/>
        </w:rPr>
        <w:t>, either for good or ill.”</w:t>
      </w:r>
      <w:r w:rsidR="00C54953">
        <w:rPr>
          <w:rFonts w:ascii="Times New Roman" w:hAnsi="Times New Roman" w:cs="Times New Roman"/>
          <w:sz w:val="24"/>
        </w:rPr>
        <w:t xml:space="preserve"> Through adventurous activities conducted in the outdoors we can find ourselves in a world that was not shaped or manipulated by </w:t>
      </w:r>
      <w:r w:rsidR="006C65C0">
        <w:rPr>
          <w:rFonts w:ascii="Times New Roman" w:hAnsi="Times New Roman" w:cs="Times New Roman"/>
          <w:sz w:val="24"/>
        </w:rPr>
        <w:t>humans. The formations of a rock or boulder for example can be climbed on, stood on and thrown. Different features within the outdoors can influence different behaviours and movements from animals, including humans. The need for motor skills then from a young age, to afford humanity to use the outdoors as a place of recreation is important</w:t>
      </w:r>
      <w:r w:rsidR="00AE4341">
        <w:rPr>
          <w:rFonts w:ascii="Times New Roman" w:hAnsi="Times New Roman" w:cs="Times New Roman"/>
          <w:sz w:val="24"/>
        </w:rPr>
        <w:t xml:space="preserve">. </w:t>
      </w:r>
    </w:p>
    <w:p w14:paraId="2C5EABC2" w14:textId="77777777" w:rsidR="00AE4341" w:rsidRDefault="00AE4341" w:rsidP="00BA4BA0">
      <w:pPr>
        <w:rPr>
          <w:rFonts w:ascii="Times New Roman" w:hAnsi="Times New Roman" w:cs="Times New Roman"/>
          <w:sz w:val="24"/>
        </w:rPr>
      </w:pPr>
    </w:p>
    <w:p w14:paraId="7A38FEF9" w14:textId="45F52FAC" w:rsidR="00520576" w:rsidRDefault="00AE4341" w:rsidP="00BA4BA0">
      <w:pPr>
        <w:rPr>
          <w:rFonts w:ascii="Times New Roman" w:hAnsi="Times New Roman" w:cs="Times New Roman"/>
          <w:sz w:val="24"/>
        </w:rPr>
      </w:pPr>
      <w:r>
        <w:rPr>
          <w:rFonts w:ascii="Times New Roman" w:hAnsi="Times New Roman" w:cs="Times New Roman"/>
          <w:sz w:val="24"/>
        </w:rPr>
        <w:t xml:space="preserve">According to </w:t>
      </w:r>
      <w:r w:rsidRPr="006C65C0">
        <w:rPr>
          <w:rFonts w:ascii="Times New Roman" w:hAnsi="Times New Roman" w:cs="Times New Roman"/>
          <w:sz w:val="24"/>
        </w:rPr>
        <w:t>Mygind</w:t>
      </w:r>
      <w:r>
        <w:rPr>
          <w:rFonts w:ascii="Times New Roman" w:hAnsi="Times New Roman" w:cs="Times New Roman"/>
          <w:sz w:val="24"/>
        </w:rPr>
        <w:t xml:space="preserve"> (2007) outdoor learning perquisites</w:t>
      </w:r>
      <w:r w:rsidR="00952B58">
        <w:rPr>
          <w:rFonts w:ascii="Times New Roman" w:hAnsi="Times New Roman" w:cs="Times New Roman"/>
          <w:sz w:val="24"/>
        </w:rPr>
        <w:t xml:space="preserve"> provide</w:t>
      </w:r>
      <w:r>
        <w:rPr>
          <w:rFonts w:ascii="Times New Roman" w:hAnsi="Times New Roman" w:cs="Times New Roman"/>
          <w:sz w:val="24"/>
        </w:rPr>
        <w:t xml:space="preserve"> more physical activity than indoor learning.</w:t>
      </w:r>
      <w:r w:rsidR="00952B58">
        <w:rPr>
          <w:rFonts w:ascii="Times New Roman" w:hAnsi="Times New Roman" w:cs="Times New Roman"/>
          <w:sz w:val="24"/>
        </w:rPr>
        <w:t xml:space="preserve"> The study was conducted in </w:t>
      </w:r>
      <w:r w:rsidR="00520576">
        <w:rPr>
          <w:rFonts w:ascii="Times New Roman" w:hAnsi="Times New Roman" w:cs="Times New Roman"/>
          <w:sz w:val="24"/>
        </w:rPr>
        <w:t>Denmark;</w:t>
      </w:r>
      <w:r w:rsidR="00952B58">
        <w:rPr>
          <w:rFonts w:ascii="Times New Roman" w:hAnsi="Times New Roman" w:cs="Times New Roman"/>
          <w:sz w:val="24"/>
        </w:rPr>
        <w:t xml:space="preserve"> children </w:t>
      </w:r>
      <w:r w:rsidR="00520576">
        <w:rPr>
          <w:rFonts w:ascii="Times New Roman" w:hAnsi="Times New Roman" w:cs="Times New Roman"/>
          <w:sz w:val="24"/>
        </w:rPr>
        <w:t xml:space="preserve">were </w:t>
      </w:r>
      <w:r w:rsidR="00952B58">
        <w:rPr>
          <w:rFonts w:ascii="Times New Roman" w:hAnsi="Times New Roman" w:cs="Times New Roman"/>
          <w:sz w:val="24"/>
        </w:rPr>
        <w:t>taken into a forest as opposed to physical activity in the form of physical education lessons.</w:t>
      </w:r>
      <w:r w:rsidR="00520576">
        <w:rPr>
          <w:rFonts w:ascii="Times New Roman" w:hAnsi="Times New Roman" w:cs="Times New Roman"/>
          <w:sz w:val="24"/>
        </w:rPr>
        <w:t xml:space="preserve"> Therefore making use of pedagogies in the outdoors will allow the</w:t>
      </w:r>
      <w:r w:rsidR="00A3642F">
        <w:rPr>
          <w:rFonts w:ascii="Times New Roman" w:hAnsi="Times New Roman" w:cs="Times New Roman"/>
          <w:sz w:val="24"/>
        </w:rPr>
        <w:t xml:space="preserve"> partaking</w:t>
      </w:r>
      <w:r w:rsidR="00520576">
        <w:rPr>
          <w:rFonts w:ascii="Times New Roman" w:hAnsi="Times New Roman" w:cs="Times New Roman"/>
          <w:sz w:val="24"/>
        </w:rPr>
        <w:t xml:space="preserve"> individual to exercise their physiology more than that of a traditional artificial facility.</w:t>
      </w:r>
    </w:p>
    <w:p w14:paraId="7F9B6E43" w14:textId="77777777" w:rsidR="00520576" w:rsidRDefault="00520576" w:rsidP="00BA4BA0">
      <w:pPr>
        <w:rPr>
          <w:rFonts w:ascii="Times New Roman" w:hAnsi="Times New Roman" w:cs="Times New Roman"/>
          <w:sz w:val="24"/>
        </w:rPr>
      </w:pPr>
    </w:p>
    <w:p w14:paraId="6917FEF1" w14:textId="77777777" w:rsidR="00645A68" w:rsidRDefault="00A3642F" w:rsidP="00BA4BA0">
      <w:pPr>
        <w:rPr>
          <w:rFonts w:ascii="Times New Roman" w:hAnsi="Times New Roman" w:cs="Times New Roman"/>
          <w:sz w:val="24"/>
          <w:lang w:val="en-US"/>
        </w:rPr>
      </w:pPr>
      <w:r>
        <w:rPr>
          <w:rFonts w:ascii="Times New Roman" w:hAnsi="Times New Roman" w:cs="Times New Roman"/>
          <w:sz w:val="24"/>
        </w:rPr>
        <w:t xml:space="preserve">Affordance theory </w:t>
      </w:r>
      <w:r w:rsidR="00645A68">
        <w:rPr>
          <w:rFonts w:ascii="Times New Roman" w:hAnsi="Times New Roman" w:cs="Times New Roman"/>
          <w:sz w:val="24"/>
        </w:rPr>
        <w:t>using</w:t>
      </w:r>
      <w:r w:rsidR="00520576">
        <w:rPr>
          <w:rFonts w:ascii="Times New Roman" w:hAnsi="Times New Roman" w:cs="Times New Roman"/>
          <w:sz w:val="24"/>
        </w:rPr>
        <w:t xml:space="preserve"> the </w:t>
      </w:r>
      <w:r w:rsidR="00645A68">
        <w:rPr>
          <w:rFonts w:ascii="Times New Roman" w:hAnsi="Times New Roman" w:cs="Times New Roman"/>
          <w:sz w:val="24"/>
        </w:rPr>
        <w:t xml:space="preserve">properties </w:t>
      </w:r>
      <w:r w:rsidR="00520576">
        <w:rPr>
          <w:rFonts w:ascii="Times New Roman" w:hAnsi="Times New Roman" w:cs="Times New Roman"/>
          <w:sz w:val="24"/>
        </w:rPr>
        <w:t>of adventurous activities can give the participant</w:t>
      </w:r>
      <w:r>
        <w:rPr>
          <w:rFonts w:ascii="Times New Roman" w:hAnsi="Times New Roman" w:cs="Times New Roman"/>
          <w:sz w:val="24"/>
        </w:rPr>
        <w:t xml:space="preserve"> reasons to use their natural surroundings in ways which they normally wouldn’t. </w:t>
      </w:r>
      <w:r w:rsidR="00645A68">
        <w:rPr>
          <w:rFonts w:ascii="Times New Roman" w:hAnsi="Times New Roman" w:cs="Times New Roman"/>
          <w:sz w:val="24"/>
        </w:rPr>
        <w:t>As Gibson states, “</w:t>
      </w:r>
      <w:r w:rsidRPr="00A3642F">
        <w:rPr>
          <w:rFonts w:ascii="Times New Roman" w:hAnsi="Times New Roman" w:cs="Times New Roman"/>
          <w:sz w:val="24"/>
          <w:lang w:val="en-US"/>
        </w:rPr>
        <w:t>the world is perceived not only in terms of object shapes and spatial relationships but also i</w:t>
      </w:r>
      <w:r w:rsidR="00645A68">
        <w:rPr>
          <w:rFonts w:ascii="Times New Roman" w:hAnsi="Times New Roman" w:cs="Times New Roman"/>
          <w:sz w:val="24"/>
          <w:lang w:val="en-US"/>
        </w:rPr>
        <w:t xml:space="preserve">n terms of object possibilities </w:t>
      </w:r>
      <w:r w:rsidRPr="00A3642F">
        <w:rPr>
          <w:rFonts w:ascii="Times New Roman" w:hAnsi="Times New Roman" w:cs="Times New Roman"/>
          <w:sz w:val="24"/>
          <w:lang w:val="en-US"/>
        </w:rPr>
        <w:t>for action</w:t>
      </w:r>
      <w:r w:rsidR="00645A68">
        <w:rPr>
          <w:rFonts w:ascii="Times New Roman" w:hAnsi="Times New Roman" w:cs="Times New Roman"/>
          <w:sz w:val="24"/>
          <w:lang w:val="en-US"/>
        </w:rPr>
        <w:t xml:space="preserve">”. From a young age children can make use of the outdoor terrain and landscape to experientially learn from their surroundings. </w:t>
      </w:r>
    </w:p>
    <w:p w14:paraId="0D28963B" w14:textId="77777777" w:rsidR="00645A68" w:rsidRDefault="00645A68" w:rsidP="00BA4BA0">
      <w:pPr>
        <w:rPr>
          <w:rFonts w:ascii="Times New Roman" w:hAnsi="Times New Roman" w:cs="Times New Roman"/>
          <w:sz w:val="24"/>
          <w:lang w:val="en-US"/>
        </w:rPr>
      </w:pPr>
    </w:p>
    <w:p w14:paraId="1D8CD978" w14:textId="70A907B6" w:rsidR="005509BA" w:rsidRDefault="005509BA" w:rsidP="00BA4BA0">
      <w:pPr>
        <w:rPr>
          <w:rFonts w:ascii="Times New Roman" w:hAnsi="Times New Roman" w:cs="Times New Roman"/>
          <w:sz w:val="24"/>
          <w:lang w:val="en-US"/>
        </w:rPr>
      </w:pPr>
      <w:r>
        <w:rPr>
          <w:rFonts w:ascii="Times New Roman" w:hAnsi="Times New Roman" w:cs="Times New Roman"/>
          <w:sz w:val="24"/>
          <w:lang w:val="en-US"/>
        </w:rPr>
        <w:lastRenderedPageBreak/>
        <w:t xml:space="preserve">The Adventure experienced within outdoor activities will often contain associated risks. Tim Gill (2007) points out that risk exposure is constructive for children. The results of a risk adverse society however can cause children to have low risk awareness, therefore impacting on personal characteristic strengths. </w:t>
      </w:r>
    </w:p>
    <w:p w14:paraId="1F99B9DF" w14:textId="77777777" w:rsidR="005509BA" w:rsidRDefault="005509BA" w:rsidP="00BA4BA0">
      <w:pPr>
        <w:rPr>
          <w:rFonts w:ascii="Times New Roman" w:hAnsi="Times New Roman" w:cs="Times New Roman"/>
          <w:sz w:val="24"/>
          <w:lang w:val="en-US"/>
        </w:rPr>
      </w:pPr>
    </w:p>
    <w:p w14:paraId="5C4219D4" w14:textId="2A239180" w:rsidR="00E20C2F" w:rsidRDefault="005509BA" w:rsidP="00BA4BA0">
      <w:pPr>
        <w:rPr>
          <w:rFonts w:ascii="Times New Roman" w:hAnsi="Times New Roman" w:cs="Times New Roman"/>
          <w:sz w:val="24"/>
          <w:lang w:val="en-US"/>
        </w:rPr>
      </w:pPr>
      <w:r>
        <w:rPr>
          <w:rFonts w:ascii="Times New Roman" w:hAnsi="Times New Roman" w:cs="Times New Roman"/>
          <w:sz w:val="24"/>
          <w:lang w:val="en-US"/>
        </w:rPr>
        <w:t xml:space="preserve">As Whitehead (2010) </w:t>
      </w:r>
      <w:r w:rsidR="00E20C2F">
        <w:rPr>
          <w:rFonts w:ascii="Times New Roman" w:hAnsi="Times New Roman" w:cs="Times New Roman"/>
          <w:sz w:val="24"/>
          <w:lang w:val="en-US"/>
        </w:rPr>
        <w:t>states</w:t>
      </w:r>
      <w:r>
        <w:rPr>
          <w:rFonts w:ascii="Times New Roman" w:hAnsi="Times New Roman" w:cs="Times New Roman"/>
          <w:sz w:val="24"/>
          <w:lang w:val="en-US"/>
        </w:rPr>
        <w:t xml:space="preserve"> </w:t>
      </w:r>
      <w:r w:rsidR="00E20C2F">
        <w:rPr>
          <w:rFonts w:ascii="Times New Roman" w:hAnsi="Times New Roman" w:cs="Times New Roman"/>
          <w:sz w:val="24"/>
          <w:lang w:val="en-US"/>
        </w:rPr>
        <w:t>the basis for the forth motivation principle was a result of some institutions and organizations only attentive for the most talented, therefore forming elitism amongst that demographic of children. Unlike traditional physical education, outdoor adventure activities and learning give the individual more options and allow for otherwise undiscovered potential to be practiced within a range of skills.</w:t>
      </w:r>
    </w:p>
    <w:p w14:paraId="3B4BBA48" w14:textId="77777777" w:rsidR="00E20C2F" w:rsidRDefault="00E20C2F" w:rsidP="00BA4BA0">
      <w:pPr>
        <w:rPr>
          <w:rFonts w:ascii="Times New Roman" w:hAnsi="Times New Roman" w:cs="Times New Roman"/>
          <w:sz w:val="24"/>
          <w:lang w:val="en-US"/>
        </w:rPr>
      </w:pPr>
    </w:p>
    <w:p w14:paraId="5359BD5B" w14:textId="77777777" w:rsidR="002D5D72" w:rsidRDefault="00E20C2F" w:rsidP="00BA4BA0">
      <w:pPr>
        <w:rPr>
          <w:rFonts w:ascii="Times New Roman" w:hAnsi="Times New Roman" w:cs="Times New Roman"/>
          <w:sz w:val="24"/>
          <w:szCs w:val="24"/>
        </w:rPr>
      </w:pPr>
      <w:r>
        <w:rPr>
          <w:rFonts w:ascii="Times New Roman" w:hAnsi="Times New Roman" w:cs="Times New Roman"/>
          <w:sz w:val="24"/>
          <w:lang w:val="en-US"/>
        </w:rPr>
        <w:t xml:space="preserve">Using the outdoors for its holistic worth </w:t>
      </w:r>
      <w:r w:rsidR="009E32DE">
        <w:rPr>
          <w:rFonts w:ascii="Times New Roman" w:hAnsi="Times New Roman" w:cs="Times New Roman"/>
          <w:sz w:val="24"/>
          <w:lang w:val="en-US"/>
        </w:rPr>
        <w:t>can encompass</w:t>
      </w:r>
      <w:r>
        <w:rPr>
          <w:rFonts w:ascii="Times New Roman" w:hAnsi="Times New Roman" w:cs="Times New Roman"/>
          <w:sz w:val="24"/>
          <w:lang w:val="en-US"/>
        </w:rPr>
        <w:t xml:space="preserve"> what Jurbala (2015)</w:t>
      </w:r>
      <w:r w:rsidR="009E32DE">
        <w:rPr>
          <w:rFonts w:ascii="Times New Roman" w:hAnsi="Times New Roman" w:cs="Times New Roman"/>
          <w:sz w:val="24"/>
          <w:lang w:val="en-US"/>
        </w:rPr>
        <w:t xml:space="preserve"> states here,</w:t>
      </w:r>
      <w:r>
        <w:rPr>
          <w:rFonts w:ascii="Times New Roman" w:hAnsi="Times New Roman" w:cs="Times New Roman"/>
          <w:sz w:val="24"/>
          <w:lang w:val="en-US"/>
        </w:rPr>
        <w:t xml:space="preserve"> “</w:t>
      </w:r>
      <w:r w:rsidRPr="00E20C2F">
        <w:rPr>
          <w:rFonts w:ascii="Times New Roman" w:hAnsi="Times New Roman" w:cs="Times New Roman"/>
          <w:sz w:val="24"/>
          <w:lang w:val="en-US"/>
        </w:rPr>
        <w:t>PL is neither a discovery nor an innovation: it is a metaphor that gives name to the innate human capacity for embodied communication with the physical environment</w:t>
      </w:r>
      <w:r w:rsidR="009E32DE">
        <w:rPr>
          <w:rFonts w:ascii="Times New Roman" w:hAnsi="Times New Roman" w:cs="Times New Roman"/>
          <w:sz w:val="24"/>
          <w:lang w:val="en-US"/>
        </w:rPr>
        <w:t xml:space="preserve">.” the outdoors can be used to find a sense of embodiment and place. The benefits of which are shown in the RERAS model </w:t>
      </w:r>
      <w:r w:rsidR="009E32DE" w:rsidRPr="009E32DE">
        <w:rPr>
          <w:rFonts w:ascii="Times New Roman" w:hAnsi="Times New Roman" w:cs="Times New Roman"/>
          <w:sz w:val="24"/>
          <w:szCs w:val="24"/>
          <w:lang w:val="en-US"/>
        </w:rPr>
        <w:t>(</w:t>
      </w:r>
      <w:r w:rsidR="009E32DE" w:rsidRPr="009E32DE">
        <w:rPr>
          <w:rFonts w:ascii="Times New Roman" w:hAnsi="Times New Roman" w:cs="Times New Roman"/>
          <w:sz w:val="24"/>
          <w:szCs w:val="24"/>
        </w:rPr>
        <w:t xml:space="preserve">Ewert and </w:t>
      </w:r>
      <w:proofErr w:type="spellStart"/>
      <w:r w:rsidR="009E32DE" w:rsidRPr="009E32DE">
        <w:rPr>
          <w:rFonts w:ascii="Times New Roman" w:hAnsi="Times New Roman" w:cs="Times New Roman"/>
          <w:sz w:val="24"/>
          <w:szCs w:val="24"/>
        </w:rPr>
        <w:t>Sibthorp</w:t>
      </w:r>
      <w:proofErr w:type="spellEnd"/>
      <w:r w:rsidR="009E32DE" w:rsidRPr="009E32DE">
        <w:rPr>
          <w:rFonts w:ascii="Times New Roman" w:hAnsi="Times New Roman" w:cs="Times New Roman"/>
          <w:sz w:val="24"/>
          <w:szCs w:val="24"/>
        </w:rPr>
        <w:t xml:space="preserve"> (2014, p.38)</w:t>
      </w:r>
      <w:r w:rsidR="009E32DE">
        <w:rPr>
          <w:rFonts w:ascii="Times New Roman" w:hAnsi="Times New Roman" w:cs="Times New Roman"/>
          <w:sz w:val="24"/>
          <w:lang w:val="en-US"/>
        </w:rPr>
        <w:t>. They include</w:t>
      </w:r>
      <w:r w:rsidR="009E32DE" w:rsidRPr="009E32DE">
        <w:rPr>
          <w:rFonts w:ascii="Times New Roman" w:hAnsi="Times New Roman" w:cs="Times New Roman"/>
          <w:sz w:val="24"/>
          <w:szCs w:val="24"/>
          <w:lang w:val="en-US"/>
        </w:rPr>
        <w:t xml:space="preserve"> </w:t>
      </w:r>
      <w:r w:rsidR="009E32DE" w:rsidRPr="009E32DE">
        <w:rPr>
          <w:rFonts w:ascii="Times New Roman" w:hAnsi="Times New Roman" w:cs="Times New Roman"/>
          <w:sz w:val="24"/>
          <w:szCs w:val="24"/>
        </w:rPr>
        <w:t>achievement, restoration, empowerment, resilience, social support, self-systems, stress reduction and identity formation</w:t>
      </w:r>
      <w:r w:rsidR="009E32DE">
        <w:rPr>
          <w:rFonts w:ascii="Times New Roman" w:hAnsi="Times New Roman" w:cs="Times New Roman"/>
          <w:sz w:val="24"/>
          <w:szCs w:val="24"/>
        </w:rPr>
        <w:t>. So the use of outd</w:t>
      </w:r>
      <w:r w:rsidR="00C87C10">
        <w:rPr>
          <w:rFonts w:ascii="Times New Roman" w:hAnsi="Times New Roman" w:cs="Times New Roman"/>
          <w:sz w:val="24"/>
          <w:szCs w:val="24"/>
        </w:rPr>
        <w:t xml:space="preserve">oor experiences can provide the </w:t>
      </w:r>
      <w:r w:rsidR="009E32DE">
        <w:rPr>
          <w:rFonts w:ascii="Times New Roman" w:hAnsi="Times New Roman" w:cs="Times New Roman"/>
          <w:sz w:val="24"/>
          <w:szCs w:val="24"/>
        </w:rPr>
        <w:t>ins</w:t>
      </w:r>
      <w:r w:rsidR="00C87C10">
        <w:rPr>
          <w:rFonts w:ascii="Times New Roman" w:hAnsi="Times New Roman" w:cs="Times New Roman"/>
          <w:sz w:val="24"/>
          <w:szCs w:val="24"/>
        </w:rPr>
        <w:t>piration for motivation and confidence, which is a by-product of physical literacy.</w:t>
      </w:r>
    </w:p>
    <w:p w14:paraId="1BE5AA6E" w14:textId="77777777" w:rsidR="002D5D72" w:rsidRDefault="002D5D72" w:rsidP="00BA4BA0">
      <w:pPr>
        <w:rPr>
          <w:rFonts w:ascii="Times New Roman" w:hAnsi="Times New Roman" w:cs="Times New Roman"/>
          <w:sz w:val="24"/>
          <w:szCs w:val="24"/>
        </w:rPr>
      </w:pPr>
    </w:p>
    <w:p w14:paraId="4C75D1BC" w14:textId="77777777" w:rsidR="00317675" w:rsidRDefault="002D5D72" w:rsidP="00BA4BA0">
      <w:pPr>
        <w:rPr>
          <w:rFonts w:ascii="Times New Roman" w:hAnsi="Times New Roman" w:cs="Times New Roman"/>
          <w:sz w:val="24"/>
          <w:szCs w:val="24"/>
        </w:rPr>
      </w:pPr>
      <w:r>
        <w:rPr>
          <w:rFonts w:ascii="Times New Roman" w:hAnsi="Times New Roman" w:cs="Times New Roman"/>
          <w:sz w:val="24"/>
          <w:szCs w:val="24"/>
        </w:rPr>
        <w:t>The value of outdoor learning and adventurous activities</w:t>
      </w:r>
      <w:r w:rsidR="00232E6C">
        <w:rPr>
          <w:rFonts w:ascii="Times New Roman" w:hAnsi="Times New Roman" w:cs="Times New Roman"/>
          <w:sz w:val="24"/>
          <w:szCs w:val="24"/>
        </w:rPr>
        <w:t xml:space="preserve"> can indeed contribute to a child’s physical literacy. Physical literacy being introduced into institutes, organisations or even at home will play an important role in the physiological development of all children. It is important to remember that being physically active and fit contribute to well-being and mental welfare. While some individuals are articulate in their movements and sports, others must not be left to feel as though they aren’t good enough. </w:t>
      </w:r>
    </w:p>
    <w:p w14:paraId="04B95FB9" w14:textId="77777777" w:rsidR="00317675" w:rsidRDefault="00317675" w:rsidP="00BA4BA0">
      <w:pPr>
        <w:rPr>
          <w:rFonts w:ascii="Times New Roman" w:hAnsi="Times New Roman" w:cs="Times New Roman"/>
          <w:sz w:val="24"/>
          <w:szCs w:val="24"/>
        </w:rPr>
      </w:pPr>
    </w:p>
    <w:p w14:paraId="54C80571" w14:textId="5EFC00D9" w:rsidR="002D5D72" w:rsidRDefault="00232E6C" w:rsidP="00BA4BA0">
      <w:pPr>
        <w:rPr>
          <w:rFonts w:ascii="Times New Roman" w:hAnsi="Times New Roman" w:cs="Times New Roman"/>
          <w:sz w:val="24"/>
          <w:szCs w:val="24"/>
        </w:rPr>
      </w:pPr>
      <w:r>
        <w:rPr>
          <w:rFonts w:ascii="Times New Roman" w:hAnsi="Times New Roman" w:cs="Times New Roman"/>
          <w:sz w:val="24"/>
          <w:szCs w:val="24"/>
        </w:rPr>
        <w:t xml:space="preserve">The aim of physical literacy as said by Sport Wales (2014) is to encourage all to participate to lead healthy lifestyles. Outdoor learning can help a child to understand and experience their affordances as a human being on planet earth’s natural environments. While adventurous activities can offer risk managed in a way to procure confidence and motivational </w:t>
      </w:r>
      <w:r w:rsidR="00724D9E">
        <w:rPr>
          <w:rFonts w:ascii="Times New Roman" w:hAnsi="Times New Roman" w:cs="Times New Roman"/>
          <w:sz w:val="24"/>
          <w:szCs w:val="24"/>
        </w:rPr>
        <w:t xml:space="preserve">feelings that inspire individuals to be essentially physically active. It will be important for physical literacy to be addressed with the conscious principles of Whitehead (2010) in mind, so that the theorised outcomes of physical literacy can be obtained.  </w:t>
      </w:r>
    </w:p>
    <w:p w14:paraId="5699FC58" w14:textId="77777777" w:rsidR="00317675" w:rsidRDefault="00317675" w:rsidP="00BA4BA0">
      <w:pPr>
        <w:rPr>
          <w:rFonts w:ascii="Times New Roman" w:hAnsi="Times New Roman" w:cs="Times New Roman"/>
          <w:sz w:val="24"/>
          <w:szCs w:val="24"/>
        </w:rPr>
      </w:pPr>
    </w:p>
    <w:p w14:paraId="6C72A863" w14:textId="390D9470" w:rsidR="00317675" w:rsidRDefault="00317675" w:rsidP="00BA4BA0">
      <w:pPr>
        <w:rPr>
          <w:rFonts w:ascii="Times New Roman" w:hAnsi="Times New Roman" w:cs="Times New Roman"/>
          <w:sz w:val="24"/>
          <w:szCs w:val="24"/>
        </w:rPr>
      </w:pPr>
      <w:r>
        <w:rPr>
          <w:rFonts w:ascii="Times New Roman" w:hAnsi="Times New Roman" w:cs="Times New Roman"/>
          <w:sz w:val="24"/>
          <w:szCs w:val="24"/>
        </w:rPr>
        <w:t>Word count 1380</w:t>
      </w:r>
    </w:p>
    <w:p w14:paraId="1700FC8F" w14:textId="77777777" w:rsidR="002D5D72" w:rsidRDefault="002D5D72" w:rsidP="00BA4BA0">
      <w:pPr>
        <w:rPr>
          <w:rFonts w:ascii="Times New Roman" w:hAnsi="Times New Roman" w:cs="Times New Roman"/>
          <w:sz w:val="24"/>
          <w:szCs w:val="24"/>
        </w:rPr>
      </w:pPr>
    </w:p>
    <w:p w14:paraId="030AD0FA" w14:textId="34C2248D" w:rsidR="009E32DE" w:rsidRPr="009E32DE" w:rsidRDefault="00C87C10" w:rsidP="00BA4BA0">
      <w:pPr>
        <w:rPr>
          <w:rFonts w:ascii="Times New Roman" w:hAnsi="Times New Roman" w:cs="Times New Roman"/>
          <w:sz w:val="24"/>
          <w:szCs w:val="24"/>
        </w:rPr>
      </w:pPr>
      <w:r>
        <w:rPr>
          <w:rFonts w:ascii="Times New Roman" w:hAnsi="Times New Roman" w:cs="Times New Roman"/>
          <w:sz w:val="24"/>
          <w:szCs w:val="24"/>
        </w:rPr>
        <w:t xml:space="preserve">  </w:t>
      </w:r>
    </w:p>
    <w:p w14:paraId="2E953792" w14:textId="77777777" w:rsidR="00E20C2F" w:rsidRDefault="00E20C2F" w:rsidP="00BA4BA0">
      <w:pPr>
        <w:rPr>
          <w:rFonts w:ascii="Times New Roman" w:hAnsi="Times New Roman" w:cs="Times New Roman"/>
          <w:sz w:val="24"/>
          <w:lang w:val="en-US"/>
        </w:rPr>
      </w:pPr>
    </w:p>
    <w:p w14:paraId="2D819A75" w14:textId="77777777" w:rsidR="00E20C2F" w:rsidRDefault="00E20C2F" w:rsidP="00BA4BA0">
      <w:pPr>
        <w:rPr>
          <w:rFonts w:ascii="Times New Roman" w:hAnsi="Times New Roman" w:cs="Times New Roman"/>
          <w:sz w:val="24"/>
          <w:lang w:val="en-US"/>
        </w:rPr>
      </w:pPr>
    </w:p>
    <w:p w14:paraId="7C82521E" w14:textId="77777777" w:rsidR="00E20C2F" w:rsidRDefault="00E20C2F" w:rsidP="00BA4BA0">
      <w:pPr>
        <w:rPr>
          <w:rFonts w:ascii="Times New Roman" w:hAnsi="Times New Roman" w:cs="Times New Roman"/>
          <w:sz w:val="24"/>
          <w:lang w:val="en-US"/>
        </w:rPr>
      </w:pPr>
    </w:p>
    <w:p w14:paraId="677C5116" w14:textId="6EE5AF48" w:rsidR="005509BA" w:rsidRDefault="00E20C2F" w:rsidP="00BA4BA0">
      <w:pPr>
        <w:rPr>
          <w:rFonts w:ascii="Times New Roman" w:hAnsi="Times New Roman" w:cs="Times New Roman"/>
          <w:sz w:val="24"/>
          <w:lang w:val="en-US"/>
        </w:rPr>
      </w:pPr>
      <w:r>
        <w:rPr>
          <w:rFonts w:ascii="Times New Roman" w:hAnsi="Times New Roman" w:cs="Times New Roman"/>
          <w:sz w:val="24"/>
          <w:lang w:val="en-US"/>
        </w:rPr>
        <w:t xml:space="preserve">  </w:t>
      </w:r>
    </w:p>
    <w:p w14:paraId="3FF80631" w14:textId="77777777" w:rsidR="00C659B5" w:rsidRDefault="005509BA" w:rsidP="00961A54">
      <w:pPr>
        <w:rPr>
          <w:rFonts w:ascii="Times New Roman" w:hAnsi="Times New Roman" w:cs="Times New Roman"/>
          <w:sz w:val="24"/>
          <w:lang w:val="en-US"/>
        </w:rPr>
      </w:pPr>
      <w:r>
        <w:rPr>
          <w:rFonts w:ascii="Times New Roman" w:hAnsi="Times New Roman" w:cs="Times New Roman"/>
          <w:sz w:val="24"/>
          <w:lang w:val="en-US"/>
        </w:rPr>
        <w:t xml:space="preserve"> </w:t>
      </w:r>
    </w:p>
    <w:p w14:paraId="7550C753" w14:textId="29126543" w:rsidR="00961A54" w:rsidRPr="00C659B5" w:rsidRDefault="008170A2" w:rsidP="00961A54">
      <w:pPr>
        <w:rPr>
          <w:rFonts w:ascii="Times New Roman" w:hAnsi="Times New Roman" w:cs="Times New Roman"/>
          <w:sz w:val="24"/>
          <w:lang w:val="en-US"/>
        </w:rPr>
      </w:pPr>
      <w:r w:rsidRPr="00B7115D">
        <w:rPr>
          <w:rFonts w:ascii="Times New Roman" w:hAnsi="Times New Roman" w:cs="Times New Roman"/>
          <w:sz w:val="28"/>
        </w:rPr>
        <w:lastRenderedPageBreak/>
        <w:t>Bibliography</w:t>
      </w:r>
    </w:p>
    <w:p w14:paraId="5F311E79" w14:textId="77777777" w:rsidR="0082557A" w:rsidRDefault="0082557A" w:rsidP="00961A54">
      <w:pPr>
        <w:rPr>
          <w:rFonts w:ascii="Times New Roman" w:hAnsi="Times New Roman" w:cs="Times New Roman"/>
          <w:sz w:val="28"/>
        </w:rPr>
      </w:pPr>
    </w:p>
    <w:p w14:paraId="7A6AF93F" w14:textId="28C577AC" w:rsidR="0082557A" w:rsidRDefault="0082557A" w:rsidP="00961A54">
      <w:pPr>
        <w:rPr>
          <w:rFonts w:ascii="Times New Roman" w:hAnsi="Times New Roman" w:cs="Times New Roman"/>
          <w:sz w:val="24"/>
          <w:szCs w:val="20"/>
        </w:rPr>
      </w:pPr>
      <w:r>
        <w:rPr>
          <w:rFonts w:ascii="Times New Roman" w:hAnsi="Times New Roman" w:cs="Times New Roman"/>
          <w:sz w:val="24"/>
          <w:szCs w:val="20"/>
        </w:rPr>
        <w:t>Gibson, J. (1986</w:t>
      </w:r>
      <w:r w:rsidR="00AE4341">
        <w:rPr>
          <w:rFonts w:ascii="Times New Roman" w:hAnsi="Times New Roman" w:cs="Times New Roman"/>
          <w:sz w:val="24"/>
          <w:szCs w:val="20"/>
        </w:rPr>
        <w:t>)</w:t>
      </w:r>
      <w:r w:rsidRPr="0082557A">
        <w:rPr>
          <w:rFonts w:ascii="Times New Roman" w:hAnsi="Times New Roman" w:cs="Times New Roman"/>
          <w:sz w:val="24"/>
          <w:szCs w:val="20"/>
        </w:rPr>
        <w:t xml:space="preserve"> </w:t>
      </w:r>
      <w:proofErr w:type="gramStart"/>
      <w:r w:rsidRPr="0082557A">
        <w:rPr>
          <w:rFonts w:ascii="Times New Roman" w:hAnsi="Times New Roman" w:cs="Times New Roman"/>
          <w:i/>
          <w:iCs/>
          <w:sz w:val="24"/>
          <w:szCs w:val="20"/>
        </w:rPr>
        <w:t>The</w:t>
      </w:r>
      <w:proofErr w:type="gramEnd"/>
      <w:r w:rsidRPr="0082557A">
        <w:rPr>
          <w:rFonts w:ascii="Times New Roman" w:hAnsi="Times New Roman" w:cs="Times New Roman"/>
          <w:i/>
          <w:iCs/>
          <w:sz w:val="24"/>
          <w:szCs w:val="20"/>
        </w:rPr>
        <w:t xml:space="preserve"> ecological approach to visual perception</w:t>
      </w:r>
      <w:r w:rsidRPr="0082557A">
        <w:rPr>
          <w:rFonts w:ascii="Times New Roman" w:hAnsi="Times New Roman" w:cs="Times New Roman"/>
          <w:sz w:val="24"/>
          <w:szCs w:val="20"/>
        </w:rPr>
        <w:t xml:space="preserve">. </w:t>
      </w:r>
      <w:r>
        <w:rPr>
          <w:rFonts w:ascii="Times New Roman" w:hAnsi="Times New Roman" w:cs="Times New Roman"/>
          <w:sz w:val="24"/>
          <w:szCs w:val="20"/>
        </w:rPr>
        <w:t>Hillsdale, New Jersey: Lawrence Erlbaum Associates.</w:t>
      </w:r>
    </w:p>
    <w:p w14:paraId="2F1AF3A2" w14:textId="77777777" w:rsidR="005509BA" w:rsidRDefault="005509BA" w:rsidP="00961A54">
      <w:pPr>
        <w:rPr>
          <w:rFonts w:ascii="Times New Roman" w:hAnsi="Times New Roman" w:cs="Times New Roman"/>
          <w:sz w:val="24"/>
          <w:szCs w:val="20"/>
        </w:rPr>
      </w:pPr>
    </w:p>
    <w:p w14:paraId="451E1BBD" w14:textId="38015CC0" w:rsidR="005509BA" w:rsidRPr="005509BA" w:rsidRDefault="005509BA" w:rsidP="00961A54">
      <w:pPr>
        <w:rPr>
          <w:rFonts w:ascii="Times New Roman" w:hAnsi="Times New Roman" w:cs="Times New Roman"/>
          <w:sz w:val="28"/>
        </w:rPr>
      </w:pPr>
      <w:r w:rsidRPr="005509BA">
        <w:rPr>
          <w:rFonts w:ascii="Times New Roman" w:hAnsi="Times New Roman" w:cs="Times New Roman"/>
          <w:sz w:val="24"/>
        </w:rPr>
        <w:t xml:space="preserve">Gill, T. (2007) </w:t>
      </w:r>
      <w:r w:rsidRPr="005509BA">
        <w:rPr>
          <w:rFonts w:ascii="Times New Roman" w:hAnsi="Times New Roman" w:cs="Times New Roman"/>
          <w:i/>
          <w:sz w:val="24"/>
        </w:rPr>
        <w:t>No fear: growing up in a risk adverse society</w:t>
      </w:r>
      <w:r w:rsidRPr="005509BA">
        <w:rPr>
          <w:rFonts w:ascii="Times New Roman" w:hAnsi="Times New Roman" w:cs="Times New Roman"/>
          <w:sz w:val="24"/>
        </w:rPr>
        <w:t xml:space="preserve">. London: </w:t>
      </w:r>
      <w:proofErr w:type="spellStart"/>
      <w:r w:rsidRPr="005509BA">
        <w:rPr>
          <w:rFonts w:ascii="Times New Roman" w:hAnsi="Times New Roman" w:cs="Times New Roman"/>
          <w:sz w:val="24"/>
        </w:rPr>
        <w:t>Calouste</w:t>
      </w:r>
      <w:proofErr w:type="spellEnd"/>
    </w:p>
    <w:p w14:paraId="5E508B4B" w14:textId="77777777" w:rsidR="00B00406" w:rsidRPr="005509BA" w:rsidRDefault="00B00406" w:rsidP="00961A54">
      <w:pPr>
        <w:rPr>
          <w:rFonts w:ascii="Times New Roman" w:hAnsi="Times New Roman" w:cs="Times New Roman"/>
          <w:sz w:val="24"/>
        </w:rPr>
      </w:pPr>
    </w:p>
    <w:p w14:paraId="52FCA512" w14:textId="148B0395" w:rsidR="00B00406" w:rsidRDefault="00AE4341" w:rsidP="00961A54">
      <w:pPr>
        <w:rPr>
          <w:rFonts w:ascii="Times New Roman" w:hAnsi="Times New Roman" w:cs="Times New Roman"/>
          <w:sz w:val="24"/>
        </w:rPr>
      </w:pPr>
      <w:r>
        <w:rPr>
          <w:rFonts w:ascii="Times New Roman" w:hAnsi="Times New Roman" w:cs="Times New Roman"/>
          <w:sz w:val="24"/>
        </w:rPr>
        <w:t>Jurbala, P. (2015)</w:t>
      </w:r>
      <w:r w:rsidR="00B00406" w:rsidRPr="00B00406">
        <w:rPr>
          <w:rFonts w:ascii="Times New Roman" w:hAnsi="Times New Roman" w:cs="Times New Roman"/>
          <w:sz w:val="24"/>
        </w:rPr>
        <w:t xml:space="preserve"> </w:t>
      </w:r>
      <w:r w:rsidR="00B00406" w:rsidRPr="00B00406">
        <w:rPr>
          <w:rFonts w:ascii="Times New Roman" w:hAnsi="Times New Roman" w:cs="Times New Roman"/>
          <w:i/>
          <w:sz w:val="24"/>
        </w:rPr>
        <w:t>What Is Physical Literacy, Really</w:t>
      </w:r>
      <w:proofErr w:type="gramStart"/>
      <w:r w:rsidR="00B00406" w:rsidRPr="00B00406">
        <w:rPr>
          <w:rFonts w:ascii="Times New Roman" w:hAnsi="Times New Roman" w:cs="Times New Roman"/>
          <w:i/>
          <w:sz w:val="24"/>
        </w:rPr>
        <w:t>?.</w:t>
      </w:r>
      <w:proofErr w:type="gramEnd"/>
      <w:r w:rsidR="00B00406" w:rsidRPr="00B00406">
        <w:rPr>
          <w:rFonts w:ascii="Times New Roman" w:hAnsi="Times New Roman" w:cs="Times New Roman"/>
          <w:sz w:val="24"/>
        </w:rPr>
        <w:t xml:space="preserve"> </w:t>
      </w:r>
      <w:r w:rsidR="00B00406" w:rsidRPr="00B00406">
        <w:rPr>
          <w:rFonts w:ascii="Times New Roman" w:hAnsi="Times New Roman" w:cs="Times New Roman"/>
          <w:i/>
          <w:iCs/>
          <w:sz w:val="24"/>
        </w:rPr>
        <w:t>Quest</w:t>
      </w:r>
      <w:r w:rsidR="00B00406" w:rsidRPr="00B00406">
        <w:rPr>
          <w:rFonts w:ascii="Times New Roman" w:hAnsi="Times New Roman" w:cs="Times New Roman"/>
          <w:sz w:val="24"/>
        </w:rPr>
        <w:t>, 67(4), pp.367-383.</w:t>
      </w:r>
    </w:p>
    <w:p w14:paraId="1C123514" w14:textId="77777777" w:rsidR="006C65C0" w:rsidRDefault="006C65C0" w:rsidP="00961A54">
      <w:pPr>
        <w:rPr>
          <w:rFonts w:ascii="Times New Roman" w:hAnsi="Times New Roman" w:cs="Times New Roman"/>
          <w:sz w:val="24"/>
        </w:rPr>
      </w:pPr>
    </w:p>
    <w:p w14:paraId="018AEE47" w14:textId="37C1AA7E" w:rsidR="006C65C0" w:rsidRPr="00B00406" w:rsidRDefault="006C65C0" w:rsidP="00961A54">
      <w:pPr>
        <w:rPr>
          <w:rFonts w:ascii="Times New Roman" w:hAnsi="Times New Roman" w:cs="Times New Roman"/>
          <w:sz w:val="24"/>
        </w:rPr>
      </w:pPr>
      <w:r w:rsidRPr="006C65C0">
        <w:rPr>
          <w:rFonts w:ascii="Times New Roman" w:hAnsi="Times New Roman" w:cs="Times New Roman"/>
          <w:sz w:val="24"/>
        </w:rPr>
        <w:t>Mygind</w:t>
      </w:r>
      <w:r w:rsidR="00AE4341">
        <w:rPr>
          <w:rFonts w:ascii="Times New Roman" w:hAnsi="Times New Roman" w:cs="Times New Roman"/>
          <w:sz w:val="24"/>
        </w:rPr>
        <w:t>, E.</w:t>
      </w:r>
      <w:r w:rsidRPr="006C65C0">
        <w:rPr>
          <w:rFonts w:ascii="Times New Roman" w:hAnsi="Times New Roman" w:cs="Times New Roman"/>
          <w:sz w:val="24"/>
        </w:rPr>
        <w:t xml:space="preserve"> (2007) </w:t>
      </w:r>
      <w:proofErr w:type="gramStart"/>
      <w:r w:rsidRPr="00AE4341">
        <w:rPr>
          <w:rFonts w:ascii="Times New Roman" w:hAnsi="Times New Roman" w:cs="Times New Roman"/>
          <w:i/>
          <w:sz w:val="24"/>
        </w:rPr>
        <w:t>A</w:t>
      </w:r>
      <w:proofErr w:type="gramEnd"/>
      <w:r w:rsidRPr="00AE4341">
        <w:rPr>
          <w:rFonts w:ascii="Times New Roman" w:hAnsi="Times New Roman" w:cs="Times New Roman"/>
          <w:i/>
          <w:sz w:val="24"/>
        </w:rPr>
        <w:t xml:space="preserve"> comparison between children's physical activity levels at school and lea</w:t>
      </w:r>
      <w:r w:rsidR="00AE4341">
        <w:rPr>
          <w:rFonts w:ascii="Times New Roman" w:hAnsi="Times New Roman" w:cs="Times New Roman"/>
          <w:i/>
          <w:sz w:val="24"/>
        </w:rPr>
        <w:t>rning in an outdoor environment.</w:t>
      </w:r>
      <w:r w:rsidRPr="006C65C0">
        <w:rPr>
          <w:rFonts w:ascii="Times New Roman" w:hAnsi="Times New Roman" w:cs="Times New Roman"/>
          <w:sz w:val="24"/>
        </w:rPr>
        <w:t xml:space="preserve"> Journal of Adventure Ed</w:t>
      </w:r>
      <w:r w:rsidR="00AE4341">
        <w:rPr>
          <w:rFonts w:ascii="Times New Roman" w:hAnsi="Times New Roman" w:cs="Times New Roman"/>
          <w:sz w:val="24"/>
        </w:rPr>
        <w:t>ucation and Outdoor Learning. 7(</w:t>
      </w:r>
      <w:r w:rsidRPr="006C65C0">
        <w:rPr>
          <w:rFonts w:ascii="Times New Roman" w:hAnsi="Times New Roman" w:cs="Times New Roman"/>
          <w:sz w:val="24"/>
        </w:rPr>
        <w:t>2</w:t>
      </w:r>
      <w:r w:rsidR="00AE4341">
        <w:rPr>
          <w:rFonts w:ascii="Times New Roman" w:hAnsi="Times New Roman" w:cs="Times New Roman"/>
          <w:sz w:val="24"/>
        </w:rPr>
        <w:t>)</w:t>
      </w:r>
      <w:r w:rsidRPr="006C65C0">
        <w:rPr>
          <w:rFonts w:ascii="Times New Roman" w:hAnsi="Times New Roman" w:cs="Times New Roman"/>
          <w:sz w:val="24"/>
        </w:rPr>
        <w:t>,</w:t>
      </w:r>
      <w:r w:rsidR="00AE4341">
        <w:rPr>
          <w:rFonts w:ascii="Times New Roman" w:hAnsi="Times New Roman" w:cs="Times New Roman"/>
          <w:sz w:val="24"/>
        </w:rPr>
        <w:t xml:space="preserve"> pp.</w:t>
      </w:r>
      <w:r w:rsidRPr="006C65C0">
        <w:rPr>
          <w:rFonts w:ascii="Times New Roman" w:hAnsi="Times New Roman" w:cs="Times New Roman"/>
          <w:sz w:val="24"/>
        </w:rPr>
        <w:t xml:space="preserve"> 161-176</w:t>
      </w:r>
    </w:p>
    <w:p w14:paraId="1BB6645D" w14:textId="77777777" w:rsidR="00AE4341" w:rsidRPr="00B7115D" w:rsidRDefault="00AE4341" w:rsidP="00961A54">
      <w:pPr>
        <w:rPr>
          <w:rFonts w:ascii="Times New Roman" w:hAnsi="Times New Roman" w:cs="Times New Roman"/>
          <w:sz w:val="24"/>
        </w:rPr>
      </w:pPr>
    </w:p>
    <w:p w14:paraId="37985346" w14:textId="08C06578" w:rsidR="00E3740D" w:rsidRPr="00B7115D" w:rsidRDefault="008170A2" w:rsidP="00E3740D">
      <w:pPr>
        <w:rPr>
          <w:rFonts w:ascii="Times New Roman" w:hAnsi="Times New Roman" w:cs="Times New Roman"/>
          <w:sz w:val="24"/>
        </w:rPr>
      </w:pPr>
      <w:r w:rsidRPr="00B7115D">
        <w:rPr>
          <w:rFonts w:ascii="Times New Roman" w:hAnsi="Times New Roman" w:cs="Times New Roman"/>
          <w:sz w:val="24"/>
        </w:rPr>
        <w:t>Sport Wales</w:t>
      </w:r>
      <w:r w:rsidR="009402BD" w:rsidRPr="00B7115D">
        <w:rPr>
          <w:rFonts w:ascii="Times New Roman" w:hAnsi="Times New Roman" w:cs="Times New Roman"/>
          <w:sz w:val="24"/>
        </w:rPr>
        <w:t xml:space="preserve"> (2014)</w:t>
      </w:r>
      <w:r w:rsidRPr="00B7115D">
        <w:rPr>
          <w:rFonts w:ascii="Times New Roman" w:hAnsi="Times New Roman" w:cs="Times New Roman"/>
          <w:sz w:val="24"/>
        </w:rPr>
        <w:t xml:space="preserve"> </w:t>
      </w:r>
      <w:r w:rsidR="00E3740D" w:rsidRPr="00B7115D">
        <w:rPr>
          <w:rFonts w:ascii="Times New Roman" w:hAnsi="Times New Roman" w:cs="Times New Roman"/>
          <w:i/>
          <w:sz w:val="24"/>
        </w:rPr>
        <w:t xml:space="preserve">Physical Literacy A JOURNEY THROUGH LIFE. </w:t>
      </w:r>
      <w:r w:rsidR="00E3740D" w:rsidRPr="00B7115D">
        <w:rPr>
          <w:rFonts w:ascii="Times New Roman" w:hAnsi="Times New Roman" w:cs="Times New Roman"/>
          <w:sz w:val="24"/>
        </w:rPr>
        <w:t>Available at: http://physicalliteracy.sportwales.org.uk/en/ (Accessed: 28</w:t>
      </w:r>
      <w:r w:rsidR="00E3740D" w:rsidRPr="00B7115D">
        <w:rPr>
          <w:rFonts w:ascii="Times New Roman" w:hAnsi="Times New Roman" w:cs="Times New Roman"/>
          <w:sz w:val="24"/>
          <w:vertAlign w:val="superscript"/>
        </w:rPr>
        <w:t>th</w:t>
      </w:r>
      <w:r w:rsidR="00E3740D" w:rsidRPr="00B7115D">
        <w:rPr>
          <w:rFonts w:ascii="Times New Roman" w:hAnsi="Times New Roman" w:cs="Times New Roman"/>
          <w:sz w:val="24"/>
        </w:rPr>
        <w:t xml:space="preserve"> March 2018)</w:t>
      </w:r>
    </w:p>
    <w:p w14:paraId="6A93B3F4" w14:textId="77777777" w:rsidR="00B7115D" w:rsidRPr="00B7115D" w:rsidRDefault="00B7115D" w:rsidP="00E3740D">
      <w:pPr>
        <w:rPr>
          <w:rFonts w:ascii="Times New Roman" w:hAnsi="Times New Roman" w:cs="Times New Roman"/>
          <w:sz w:val="24"/>
        </w:rPr>
      </w:pPr>
    </w:p>
    <w:p w14:paraId="3F6B99DE" w14:textId="4EBAD3E2" w:rsidR="00B7115D" w:rsidRPr="00B7115D" w:rsidRDefault="00B7115D" w:rsidP="00E3740D">
      <w:pPr>
        <w:rPr>
          <w:rFonts w:ascii="Times New Roman" w:hAnsi="Times New Roman" w:cs="Times New Roman"/>
          <w:sz w:val="24"/>
        </w:rPr>
      </w:pPr>
      <w:r w:rsidRPr="00B7115D">
        <w:rPr>
          <w:rFonts w:ascii="Times New Roman" w:hAnsi="Times New Roman" w:cs="Times New Roman"/>
          <w:sz w:val="24"/>
        </w:rPr>
        <w:t xml:space="preserve">NHS Digital (2017) </w:t>
      </w:r>
      <w:r w:rsidRPr="00B7115D">
        <w:rPr>
          <w:rFonts w:ascii="Times New Roman" w:hAnsi="Times New Roman" w:cs="Times New Roman"/>
          <w:i/>
          <w:sz w:val="24"/>
        </w:rPr>
        <w:t>Statistics on Obe</w:t>
      </w:r>
      <w:r>
        <w:rPr>
          <w:rFonts w:ascii="Times New Roman" w:hAnsi="Times New Roman" w:cs="Times New Roman"/>
          <w:i/>
          <w:sz w:val="24"/>
        </w:rPr>
        <w:t xml:space="preserve">sity, Physical Activity and Diet. </w:t>
      </w:r>
      <w:r>
        <w:rPr>
          <w:rFonts w:ascii="Times New Roman" w:hAnsi="Times New Roman" w:cs="Times New Roman"/>
          <w:sz w:val="24"/>
        </w:rPr>
        <w:t xml:space="preserve">Available at: </w:t>
      </w:r>
      <w:r w:rsidRPr="00B7115D">
        <w:rPr>
          <w:rFonts w:ascii="Times New Roman" w:hAnsi="Times New Roman" w:cs="Times New Roman"/>
          <w:sz w:val="24"/>
        </w:rPr>
        <w:t>https://www.gov.uk/government/uploads/system/uploads/attachment_data/file/613532/obes-phys-acti-diet-eng-2017-rep.pdf</w:t>
      </w:r>
      <w:r>
        <w:rPr>
          <w:rFonts w:ascii="Times New Roman" w:hAnsi="Times New Roman" w:cs="Times New Roman"/>
          <w:sz w:val="24"/>
        </w:rPr>
        <w:t xml:space="preserve"> (Accessed: 28</w:t>
      </w:r>
      <w:r w:rsidRPr="00B7115D">
        <w:rPr>
          <w:rFonts w:ascii="Times New Roman" w:hAnsi="Times New Roman" w:cs="Times New Roman"/>
          <w:sz w:val="24"/>
          <w:vertAlign w:val="superscript"/>
        </w:rPr>
        <w:t>th</w:t>
      </w:r>
      <w:r>
        <w:rPr>
          <w:rFonts w:ascii="Times New Roman" w:hAnsi="Times New Roman" w:cs="Times New Roman"/>
          <w:sz w:val="24"/>
        </w:rPr>
        <w:t xml:space="preserve"> March 2018). </w:t>
      </w:r>
      <w:r>
        <w:rPr>
          <w:rFonts w:ascii="Times New Roman" w:hAnsi="Times New Roman" w:cs="Times New Roman"/>
          <w:i/>
          <w:sz w:val="24"/>
        </w:rPr>
        <w:t xml:space="preserve"> </w:t>
      </w:r>
      <w:r w:rsidRPr="00B7115D">
        <w:rPr>
          <w:rFonts w:ascii="Times New Roman" w:hAnsi="Times New Roman" w:cs="Times New Roman"/>
          <w:i/>
          <w:sz w:val="24"/>
        </w:rPr>
        <w:t xml:space="preserve"> </w:t>
      </w:r>
    </w:p>
    <w:p w14:paraId="0517B39D" w14:textId="77777777" w:rsidR="00B7115D" w:rsidRDefault="00B7115D" w:rsidP="00E3740D">
      <w:pPr>
        <w:rPr>
          <w:rFonts w:ascii="Times New Roman" w:hAnsi="Times New Roman" w:cs="Times New Roman"/>
          <w:sz w:val="24"/>
        </w:rPr>
      </w:pPr>
    </w:p>
    <w:p w14:paraId="3C8F7E6C" w14:textId="3BE96D6D" w:rsidR="00307FA4" w:rsidRDefault="00307FA4" w:rsidP="00E3740D">
      <w:pPr>
        <w:rPr>
          <w:rFonts w:ascii="Times New Roman" w:hAnsi="Times New Roman" w:cs="Times New Roman"/>
          <w:sz w:val="24"/>
        </w:rPr>
      </w:pPr>
      <w:r w:rsidRPr="00B7115D">
        <w:rPr>
          <w:rFonts w:ascii="Times New Roman" w:hAnsi="Times New Roman" w:cs="Times New Roman"/>
          <w:sz w:val="24"/>
        </w:rPr>
        <w:t xml:space="preserve">Whitehead, M. (2010) </w:t>
      </w:r>
      <w:r w:rsidRPr="00B7115D">
        <w:rPr>
          <w:rFonts w:ascii="Times New Roman" w:hAnsi="Times New Roman" w:cs="Times New Roman"/>
          <w:i/>
          <w:sz w:val="24"/>
        </w:rPr>
        <w:t xml:space="preserve">Physical Literacy Throughout the lifecourse. </w:t>
      </w:r>
      <w:r w:rsidRPr="00B7115D">
        <w:rPr>
          <w:rFonts w:ascii="Times New Roman" w:hAnsi="Times New Roman" w:cs="Times New Roman"/>
          <w:sz w:val="24"/>
        </w:rPr>
        <w:t xml:space="preserve">Abingdon, Oxon: Routledge. </w:t>
      </w:r>
    </w:p>
    <w:p w14:paraId="23E84E32" w14:textId="6FADC1C3" w:rsidR="008170A2" w:rsidRDefault="008170A2" w:rsidP="00961A54">
      <w:pPr>
        <w:rPr>
          <w:rFonts w:ascii="Times New Roman" w:hAnsi="Times New Roman" w:cs="Times New Roman"/>
        </w:rPr>
      </w:pPr>
    </w:p>
    <w:p w14:paraId="661D2990" w14:textId="77777777" w:rsidR="00961A54" w:rsidRDefault="00961A54" w:rsidP="00961A54">
      <w:pPr>
        <w:rPr>
          <w:rFonts w:ascii="Times New Roman" w:hAnsi="Times New Roman" w:cs="Times New Roman"/>
        </w:rPr>
      </w:pPr>
    </w:p>
    <w:p w14:paraId="07D07818" w14:textId="77777777" w:rsidR="00961A54" w:rsidRDefault="00961A54" w:rsidP="00961A54">
      <w:pPr>
        <w:rPr>
          <w:rFonts w:ascii="Times New Roman" w:hAnsi="Times New Roman" w:cs="Times New Roman"/>
        </w:rPr>
      </w:pPr>
    </w:p>
    <w:p w14:paraId="639BF115" w14:textId="77777777" w:rsidR="00961A54" w:rsidRDefault="00961A54" w:rsidP="00961A54">
      <w:pPr>
        <w:rPr>
          <w:rFonts w:ascii="Times New Roman" w:hAnsi="Times New Roman" w:cs="Times New Roman"/>
        </w:rPr>
      </w:pPr>
    </w:p>
    <w:p w14:paraId="4726C075" w14:textId="75787189" w:rsidR="00961A54" w:rsidRPr="00EF6BCE" w:rsidRDefault="00961A54" w:rsidP="00961A54">
      <w:pPr>
        <w:rPr>
          <w:rFonts w:ascii="Times New Roman" w:hAnsi="Times New Roman" w:cs="Times New Roman"/>
        </w:rPr>
      </w:pPr>
      <w:r w:rsidRPr="00EF6BCE">
        <w:rPr>
          <w:rFonts w:ascii="Times New Roman" w:hAnsi="Times New Roman" w:cs="Times New Roman"/>
        </w:rPr>
        <w:t xml:space="preserve"> </w:t>
      </w:r>
    </w:p>
    <w:p w14:paraId="02295D0F" w14:textId="77777777" w:rsidR="00961A54" w:rsidRDefault="00961A54" w:rsidP="00961A54">
      <w:pPr>
        <w:rPr>
          <w:rFonts w:ascii="Times New Roman" w:eastAsia="Times New Roman" w:hAnsi="Times New Roman" w:cs="Times New Roman"/>
          <w:sz w:val="28"/>
          <w:szCs w:val="24"/>
        </w:rPr>
      </w:pPr>
    </w:p>
    <w:p w14:paraId="34B214EF" w14:textId="77777777" w:rsidR="00961A54" w:rsidRPr="00961A54" w:rsidRDefault="00961A54" w:rsidP="00961A54">
      <w:pPr>
        <w:rPr>
          <w:rFonts w:ascii="Times New Roman" w:eastAsia="Times New Roman" w:hAnsi="Times New Roman" w:cs="Times New Roman"/>
          <w:sz w:val="24"/>
          <w:szCs w:val="24"/>
        </w:rPr>
      </w:pPr>
    </w:p>
    <w:sectPr w:rsidR="00961A54" w:rsidRPr="00961A5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A24816" w14:textId="77777777" w:rsidR="00985958" w:rsidRDefault="00985958" w:rsidP="0077207E">
      <w:pPr>
        <w:spacing w:line="240" w:lineRule="auto"/>
      </w:pPr>
      <w:r>
        <w:separator/>
      </w:r>
    </w:p>
  </w:endnote>
  <w:endnote w:type="continuationSeparator" w:id="0">
    <w:p w14:paraId="09FA6970" w14:textId="77777777" w:rsidR="00985958" w:rsidRDefault="0098595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A7DFF" w14:textId="77777777" w:rsidR="00985958" w:rsidRDefault="00985958" w:rsidP="0077207E">
      <w:pPr>
        <w:spacing w:line="240" w:lineRule="auto"/>
      </w:pPr>
      <w:r>
        <w:separator/>
      </w:r>
    </w:p>
  </w:footnote>
  <w:footnote w:type="continuationSeparator" w:id="0">
    <w:p w14:paraId="0DBF8F75" w14:textId="77777777" w:rsidR="00985958" w:rsidRDefault="00985958"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1EF63" w14:textId="4A2EB92A" w:rsidR="00961A54" w:rsidRDefault="00961A54">
    <w:pPr>
      <w:pStyle w:val="Header"/>
    </w:pPr>
    <w:r>
      <w:t>Elliot Davies - 1704569</w:t>
    </w:r>
    <w:r>
      <w:ptab w:relativeTo="margin" w:alignment="center" w:leader="none"/>
    </w:r>
    <w:r>
      <w:t>SHSS4079 Facilitating Adventurous Activities</w:t>
    </w:r>
    <w:r>
      <w:ptab w:relativeTo="margin" w:alignment="right" w:leader="none"/>
    </w:r>
    <w:r>
      <w:t>25</w:t>
    </w:r>
    <w:r w:rsidRPr="00961A54">
      <w:rPr>
        <w:vertAlign w:val="superscript"/>
      </w:rPr>
      <w:t>th</w:t>
    </w:r>
    <w:r>
      <w:t xml:space="preserve"> March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066D7"/>
    <w:rsid w:val="000216A6"/>
    <w:rsid w:val="00080BA1"/>
    <w:rsid w:val="000A1B81"/>
    <w:rsid w:val="000D4291"/>
    <w:rsid w:val="00113CD8"/>
    <w:rsid w:val="00143359"/>
    <w:rsid w:val="001D671D"/>
    <w:rsid w:val="001F7C59"/>
    <w:rsid w:val="00232E6C"/>
    <w:rsid w:val="00284793"/>
    <w:rsid w:val="002D0D3C"/>
    <w:rsid w:val="002D5D72"/>
    <w:rsid w:val="00307FA4"/>
    <w:rsid w:val="00317441"/>
    <w:rsid w:val="00317675"/>
    <w:rsid w:val="00344249"/>
    <w:rsid w:val="003A0AAE"/>
    <w:rsid w:val="00401D59"/>
    <w:rsid w:val="004150A6"/>
    <w:rsid w:val="00416B68"/>
    <w:rsid w:val="00417FA2"/>
    <w:rsid w:val="00424460"/>
    <w:rsid w:val="00437D19"/>
    <w:rsid w:val="00484EC1"/>
    <w:rsid w:val="004E5105"/>
    <w:rsid w:val="00520576"/>
    <w:rsid w:val="005374BB"/>
    <w:rsid w:val="00546E63"/>
    <w:rsid w:val="005509BA"/>
    <w:rsid w:val="005C7DB3"/>
    <w:rsid w:val="005D4427"/>
    <w:rsid w:val="00645A68"/>
    <w:rsid w:val="006C65C0"/>
    <w:rsid w:val="00724D9E"/>
    <w:rsid w:val="0077207E"/>
    <w:rsid w:val="00787C98"/>
    <w:rsid w:val="007D2445"/>
    <w:rsid w:val="007D332B"/>
    <w:rsid w:val="007F3BEA"/>
    <w:rsid w:val="00814F15"/>
    <w:rsid w:val="008170A2"/>
    <w:rsid w:val="0082557A"/>
    <w:rsid w:val="00830F4A"/>
    <w:rsid w:val="00846882"/>
    <w:rsid w:val="008757F3"/>
    <w:rsid w:val="008A2935"/>
    <w:rsid w:val="009402BD"/>
    <w:rsid w:val="00952B58"/>
    <w:rsid w:val="00961A54"/>
    <w:rsid w:val="00985958"/>
    <w:rsid w:val="00997B0F"/>
    <w:rsid w:val="009B3796"/>
    <w:rsid w:val="009D6970"/>
    <w:rsid w:val="009E32DE"/>
    <w:rsid w:val="009E6689"/>
    <w:rsid w:val="00A02860"/>
    <w:rsid w:val="00A3642F"/>
    <w:rsid w:val="00A72A53"/>
    <w:rsid w:val="00AA2D04"/>
    <w:rsid w:val="00AE2CCF"/>
    <w:rsid w:val="00AE4341"/>
    <w:rsid w:val="00B00406"/>
    <w:rsid w:val="00B47707"/>
    <w:rsid w:val="00B7115D"/>
    <w:rsid w:val="00B821D2"/>
    <w:rsid w:val="00BA4BA0"/>
    <w:rsid w:val="00BF3F1C"/>
    <w:rsid w:val="00C10F21"/>
    <w:rsid w:val="00C3093A"/>
    <w:rsid w:val="00C536A6"/>
    <w:rsid w:val="00C54953"/>
    <w:rsid w:val="00C6371F"/>
    <w:rsid w:val="00C659B5"/>
    <w:rsid w:val="00C710B7"/>
    <w:rsid w:val="00C87C10"/>
    <w:rsid w:val="00C90EB9"/>
    <w:rsid w:val="00CA255D"/>
    <w:rsid w:val="00CA5132"/>
    <w:rsid w:val="00CB1CB8"/>
    <w:rsid w:val="00CD390D"/>
    <w:rsid w:val="00CF4BD5"/>
    <w:rsid w:val="00D34C76"/>
    <w:rsid w:val="00D44735"/>
    <w:rsid w:val="00D52BE1"/>
    <w:rsid w:val="00D6095A"/>
    <w:rsid w:val="00DC52A4"/>
    <w:rsid w:val="00DF5A32"/>
    <w:rsid w:val="00E10195"/>
    <w:rsid w:val="00E20C2F"/>
    <w:rsid w:val="00E252CC"/>
    <w:rsid w:val="00E3740D"/>
    <w:rsid w:val="00EA5C3F"/>
    <w:rsid w:val="00EB1F41"/>
    <w:rsid w:val="00EE29ED"/>
    <w:rsid w:val="00EF6BCE"/>
    <w:rsid w:val="00F16A98"/>
    <w:rsid w:val="00F3624B"/>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54F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40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E3740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374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40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E3740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374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19549">
      <w:bodyDiv w:val="1"/>
      <w:marLeft w:val="0"/>
      <w:marRight w:val="0"/>
      <w:marTop w:val="0"/>
      <w:marBottom w:val="0"/>
      <w:divBdr>
        <w:top w:val="none" w:sz="0" w:space="0" w:color="auto"/>
        <w:left w:val="none" w:sz="0" w:space="0" w:color="auto"/>
        <w:bottom w:val="none" w:sz="0" w:space="0" w:color="auto"/>
        <w:right w:val="none" w:sz="0" w:space="0" w:color="auto"/>
      </w:divBdr>
    </w:div>
    <w:div w:id="293411478">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Elliot J Davies</cp:lastModifiedBy>
  <cp:revision>2</cp:revision>
  <cp:lastPrinted>2014-08-18T15:50:00Z</cp:lastPrinted>
  <dcterms:created xsi:type="dcterms:W3CDTF">2018-03-30T13:40:00Z</dcterms:created>
  <dcterms:modified xsi:type="dcterms:W3CDTF">2018-03-30T13:40:00Z</dcterms:modified>
</cp:coreProperties>
</file>