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4FE547A" w:rsidP="04FE547A" w:rsidRDefault="001B4D4A" w14:paraId="4CA7B61C" w14:textId="785B0344">
      <w:pPr>
        <w:rPr>
          <w:rFonts w:ascii="Calibri" w:hAnsi="Calibri" w:eastAsia="Calibri" w:cs="Calibri"/>
          <w:sz w:val="24"/>
          <w:szCs w:val="24"/>
        </w:rPr>
      </w:pPr>
      <w:r>
        <w:rPr>
          <w:rFonts w:ascii="Calibri" w:hAnsi="Calibri" w:eastAsia="Calibri" w:cs="Calibri"/>
          <w:sz w:val="24"/>
          <w:szCs w:val="24"/>
        </w:rPr>
        <w:t>Ro</w:t>
      </w:r>
      <w:r w:rsidR="007A6061">
        <w:rPr>
          <w:rFonts w:ascii="Calibri" w:hAnsi="Calibri" w:eastAsia="Calibri" w:cs="Calibri"/>
          <w:sz w:val="24"/>
          <w:szCs w:val="24"/>
        </w:rPr>
        <w:t>bert Lewis 1810455</w:t>
      </w:r>
    </w:p>
    <w:p w:rsidR="007A6061" w:rsidP="04FE547A" w:rsidRDefault="008C4786" w14:paraId="56993C97" w14:textId="1FFE57E9">
      <w:pPr>
        <w:rPr>
          <w:rFonts w:ascii="Calibri" w:hAnsi="Calibri" w:eastAsia="Calibri" w:cs="Calibri"/>
          <w:sz w:val="24"/>
          <w:szCs w:val="24"/>
        </w:rPr>
      </w:pPr>
      <w:r>
        <w:rPr>
          <w:rFonts w:ascii="Calibri" w:hAnsi="Calibri" w:eastAsia="Calibri" w:cs="Calibri"/>
          <w:sz w:val="24"/>
          <w:szCs w:val="24"/>
        </w:rPr>
        <w:t>U.W.T.S.D. Swansea</w:t>
      </w:r>
    </w:p>
    <w:p w:rsidR="008D706B" w:rsidP="04FE547A" w:rsidRDefault="008C4786" w14:paraId="605709F3" w14:textId="77777777">
      <w:pPr>
        <w:rPr>
          <w:rFonts w:ascii="Calibri" w:hAnsi="Calibri" w:eastAsia="Calibri" w:cs="Calibri"/>
          <w:sz w:val="24"/>
          <w:szCs w:val="24"/>
        </w:rPr>
      </w:pPr>
      <w:r>
        <w:rPr>
          <w:rFonts w:ascii="Calibri" w:hAnsi="Calibri" w:eastAsia="Calibri" w:cs="Calibri"/>
          <w:sz w:val="24"/>
          <w:szCs w:val="24"/>
        </w:rPr>
        <w:t>B</w:t>
      </w:r>
      <w:r w:rsidR="0052632E">
        <w:rPr>
          <w:rFonts w:ascii="Calibri" w:hAnsi="Calibri" w:eastAsia="Calibri" w:cs="Calibri"/>
          <w:sz w:val="24"/>
          <w:szCs w:val="24"/>
        </w:rPr>
        <w:t xml:space="preserve">.Sc. Environmental </w:t>
      </w:r>
      <w:r w:rsidR="00E05889">
        <w:rPr>
          <w:rFonts w:ascii="Calibri" w:hAnsi="Calibri" w:eastAsia="Calibri" w:cs="Calibri"/>
          <w:sz w:val="24"/>
          <w:szCs w:val="24"/>
        </w:rPr>
        <w:t>Conservation Dissertation Proposal</w:t>
      </w:r>
      <w:r w:rsidR="008D706B">
        <w:rPr>
          <w:rFonts w:ascii="Calibri" w:hAnsi="Calibri" w:eastAsia="Calibri" w:cs="Calibri"/>
          <w:sz w:val="24"/>
          <w:szCs w:val="24"/>
        </w:rPr>
        <w:t>.</w:t>
      </w:r>
    </w:p>
    <w:p w:rsidRPr="009F1114" w:rsidR="008C4786" w:rsidP="77C720DB" w:rsidRDefault="008D706B" w14:paraId="7B7F4794" w14:textId="6F218238">
      <w:pPr>
        <w:jc w:val="center"/>
        <w:rPr>
          <w:rFonts w:ascii="Calibri" w:hAnsi="Calibri" w:eastAsia="Calibri" w:cs="Calibri"/>
          <w:b w:val="1"/>
          <w:bCs w:val="1"/>
          <w:i w:val="1"/>
          <w:iCs w:val="1"/>
          <w:sz w:val="28"/>
          <w:szCs w:val="28"/>
        </w:rPr>
      </w:pPr>
      <w:r w:rsidRPr="77C720DB" w:rsidR="77C720DB">
        <w:rPr>
          <w:rFonts w:ascii="Calibri" w:hAnsi="Calibri" w:eastAsia="Calibri" w:cs="Calibri"/>
          <w:b w:val="1"/>
          <w:bCs w:val="1"/>
          <w:i w:val="1"/>
          <w:iCs w:val="1"/>
          <w:sz w:val="28"/>
          <w:szCs w:val="28"/>
        </w:rPr>
        <w:t>The possible influence</w:t>
      </w:r>
      <w:r w:rsidRPr="77C720DB" w:rsidR="77C720DB">
        <w:rPr>
          <w:rFonts w:ascii="Calibri" w:hAnsi="Calibri" w:eastAsia="Calibri" w:cs="Calibri"/>
          <w:b w:val="1"/>
          <w:bCs w:val="1"/>
          <w:i w:val="1"/>
          <w:iCs w:val="1"/>
          <w:sz w:val="28"/>
          <w:szCs w:val="28"/>
        </w:rPr>
        <w:t xml:space="preserve"> of Peregrine Falcon </w:t>
      </w:r>
      <w:r w:rsidRPr="77C720DB" w:rsidR="77C720DB">
        <w:rPr>
          <w:rFonts w:ascii="Calibri" w:hAnsi="Calibri" w:eastAsia="Calibri" w:cs="Calibri"/>
          <w:b w:val="1"/>
          <w:bCs w:val="1"/>
          <w:i w:val="1"/>
          <w:iCs w:val="1"/>
          <w:sz w:val="28"/>
          <w:szCs w:val="28"/>
        </w:rPr>
        <w:t xml:space="preserve">population </w:t>
      </w:r>
      <w:r w:rsidRPr="77C720DB" w:rsidR="77C720DB">
        <w:rPr>
          <w:rFonts w:ascii="Calibri" w:hAnsi="Calibri" w:eastAsia="Calibri" w:cs="Calibri"/>
          <w:b w:val="1"/>
          <w:bCs w:val="1"/>
          <w:i w:val="1"/>
          <w:iCs w:val="1"/>
          <w:sz w:val="28"/>
          <w:szCs w:val="28"/>
        </w:rPr>
        <w:t>increase</w:t>
      </w:r>
      <w:r w:rsidRPr="77C720DB" w:rsidR="77C720DB">
        <w:rPr>
          <w:rFonts w:ascii="Calibri" w:hAnsi="Calibri" w:eastAsia="Calibri" w:cs="Calibri"/>
          <w:b w:val="1"/>
          <w:bCs w:val="1"/>
          <w:i w:val="1"/>
          <w:iCs w:val="1"/>
          <w:sz w:val="28"/>
          <w:szCs w:val="28"/>
        </w:rPr>
        <w:t xml:space="preserve"> </w:t>
      </w:r>
      <w:r w:rsidRPr="77C720DB" w:rsidR="77C720DB">
        <w:rPr>
          <w:rFonts w:ascii="Calibri" w:hAnsi="Calibri" w:eastAsia="Calibri" w:cs="Calibri"/>
          <w:b w:val="1"/>
          <w:bCs w:val="1"/>
          <w:i w:val="1"/>
          <w:iCs w:val="1"/>
          <w:sz w:val="28"/>
          <w:szCs w:val="28"/>
        </w:rPr>
        <w:t>to the detriment of the European Kestrel</w:t>
      </w:r>
      <w:r w:rsidRPr="77C720DB" w:rsidR="77C720DB">
        <w:rPr>
          <w:rFonts w:ascii="Calibri" w:hAnsi="Calibri" w:eastAsia="Calibri" w:cs="Calibri"/>
          <w:b w:val="1"/>
          <w:bCs w:val="1"/>
          <w:i w:val="1"/>
          <w:iCs w:val="1"/>
          <w:sz w:val="28"/>
          <w:szCs w:val="28"/>
        </w:rPr>
        <w:t>.</w:t>
      </w:r>
    </w:p>
    <w:p w:rsidRPr="00B335C8" w:rsidR="00B335C8" w:rsidP="006663FE" w:rsidRDefault="00B335C8" w14:paraId="738D9A46" w14:textId="3B03AC38">
      <w:pPr>
        <w:jc w:val="center"/>
        <w:rPr>
          <w:rFonts w:ascii="Calibri" w:hAnsi="Calibri" w:eastAsia="Calibri" w:cs="Calibri"/>
          <w:b/>
          <w:bCs/>
          <w:sz w:val="24"/>
          <w:szCs w:val="24"/>
        </w:rPr>
      </w:pPr>
      <w:r>
        <w:rPr>
          <w:rFonts w:ascii="Calibri" w:hAnsi="Calibri" w:eastAsia="Calibri" w:cs="Calibri"/>
          <w:b/>
          <w:bCs/>
          <w:sz w:val="24"/>
          <w:szCs w:val="24"/>
        </w:rPr>
        <w:t>Introduction</w:t>
      </w:r>
    </w:p>
    <w:p w:rsidR="00B81CD8" w:rsidP="04FE547A" w:rsidRDefault="001E5783" w14:paraId="4C55F728" w14:textId="214076AF">
      <w:pPr>
        <w:rPr>
          <w:rFonts w:ascii="Calibri" w:hAnsi="Calibri" w:eastAsia="Calibri" w:cs="Calibri"/>
          <w:sz w:val="24"/>
          <w:szCs w:val="24"/>
        </w:rPr>
      </w:pPr>
      <w:r>
        <w:rPr>
          <w:rFonts w:ascii="Calibri" w:hAnsi="Calibri" w:eastAsia="Calibri" w:cs="Calibri"/>
          <w:sz w:val="24"/>
          <w:szCs w:val="24"/>
        </w:rPr>
        <w:t>M</w:t>
      </w:r>
      <w:r w:rsidR="00BB289B">
        <w:rPr>
          <w:rFonts w:ascii="Calibri" w:hAnsi="Calibri" w:eastAsia="Calibri" w:cs="Calibri"/>
          <w:sz w:val="24"/>
          <w:szCs w:val="24"/>
        </w:rPr>
        <w:t>y</w:t>
      </w:r>
      <w:r>
        <w:rPr>
          <w:rFonts w:ascii="Calibri" w:hAnsi="Calibri" w:eastAsia="Calibri" w:cs="Calibri"/>
          <w:sz w:val="24"/>
          <w:szCs w:val="24"/>
        </w:rPr>
        <w:t xml:space="preserve"> proposal for my dissertation</w:t>
      </w:r>
      <w:r w:rsidR="00CE38AF">
        <w:rPr>
          <w:rFonts w:ascii="Calibri" w:hAnsi="Calibri" w:eastAsia="Calibri" w:cs="Calibri"/>
          <w:sz w:val="24"/>
          <w:szCs w:val="24"/>
        </w:rPr>
        <w:t xml:space="preserve"> is the astronomical increase in the </w:t>
      </w:r>
      <w:r w:rsidR="008A1A6E">
        <w:rPr>
          <w:rFonts w:ascii="Calibri" w:hAnsi="Calibri" w:eastAsia="Calibri" w:cs="Calibri"/>
          <w:sz w:val="24"/>
          <w:szCs w:val="24"/>
        </w:rPr>
        <w:t>numbers of Peregrine Falcons (</w:t>
      </w:r>
      <w:r w:rsidR="008E6054">
        <w:rPr>
          <w:rFonts w:ascii="Calibri" w:hAnsi="Calibri" w:eastAsia="Calibri" w:cs="Calibri"/>
          <w:i/>
          <w:iCs/>
          <w:sz w:val="24"/>
          <w:szCs w:val="24"/>
        </w:rPr>
        <w:t>Falco peregrinus</w:t>
      </w:r>
      <w:r w:rsidR="00E91930">
        <w:rPr>
          <w:rFonts w:ascii="Calibri" w:hAnsi="Calibri" w:eastAsia="Calibri" w:cs="Calibri"/>
          <w:i/>
          <w:iCs/>
          <w:sz w:val="24"/>
          <w:szCs w:val="24"/>
        </w:rPr>
        <w:t>)</w:t>
      </w:r>
      <w:r w:rsidR="00E91930">
        <w:rPr>
          <w:rFonts w:ascii="Calibri" w:hAnsi="Calibri" w:eastAsia="Calibri" w:cs="Calibri"/>
          <w:sz w:val="24"/>
          <w:szCs w:val="24"/>
        </w:rPr>
        <w:t xml:space="preserve"> and the decrease of</w:t>
      </w:r>
      <w:r w:rsidR="000C0A17">
        <w:rPr>
          <w:rFonts w:ascii="Calibri" w:hAnsi="Calibri" w:eastAsia="Calibri" w:cs="Calibri"/>
          <w:sz w:val="24"/>
          <w:szCs w:val="24"/>
        </w:rPr>
        <w:t xml:space="preserve"> our</w:t>
      </w:r>
      <w:r w:rsidR="00E91930">
        <w:rPr>
          <w:rFonts w:ascii="Calibri" w:hAnsi="Calibri" w:eastAsia="Calibri" w:cs="Calibri"/>
          <w:sz w:val="24"/>
          <w:szCs w:val="24"/>
        </w:rPr>
        <w:t xml:space="preserve"> </w:t>
      </w:r>
      <w:r w:rsidR="003822CD">
        <w:rPr>
          <w:rFonts w:ascii="Calibri" w:hAnsi="Calibri" w:eastAsia="Calibri" w:cs="Calibri"/>
          <w:sz w:val="24"/>
          <w:szCs w:val="24"/>
        </w:rPr>
        <w:t>native</w:t>
      </w:r>
      <w:r w:rsidR="000C0A17">
        <w:rPr>
          <w:rFonts w:ascii="Calibri" w:hAnsi="Calibri" w:eastAsia="Calibri" w:cs="Calibri"/>
          <w:sz w:val="24"/>
          <w:szCs w:val="24"/>
        </w:rPr>
        <w:t xml:space="preserve"> Eurasian</w:t>
      </w:r>
      <w:r w:rsidR="00725BE9">
        <w:rPr>
          <w:rFonts w:ascii="Calibri" w:hAnsi="Calibri" w:eastAsia="Calibri" w:cs="Calibri"/>
          <w:sz w:val="24"/>
          <w:szCs w:val="24"/>
        </w:rPr>
        <w:t xml:space="preserve"> Kestrel (</w:t>
      </w:r>
      <w:r w:rsidR="00725BE9">
        <w:rPr>
          <w:rFonts w:ascii="Calibri" w:hAnsi="Calibri" w:eastAsia="Calibri" w:cs="Calibri"/>
          <w:i/>
          <w:iCs/>
          <w:sz w:val="24"/>
          <w:szCs w:val="24"/>
        </w:rPr>
        <w:t xml:space="preserve">Falco </w:t>
      </w:r>
      <w:proofErr w:type="gramStart"/>
      <w:r w:rsidR="00725BE9">
        <w:rPr>
          <w:rFonts w:ascii="Calibri" w:hAnsi="Calibri" w:eastAsia="Calibri" w:cs="Calibri"/>
          <w:i/>
          <w:iCs/>
          <w:sz w:val="24"/>
          <w:szCs w:val="24"/>
        </w:rPr>
        <w:t>tinnunculus)</w:t>
      </w:r>
      <w:r w:rsidR="003822CD">
        <w:rPr>
          <w:rFonts w:ascii="Calibri" w:hAnsi="Calibri" w:eastAsia="Calibri" w:cs="Calibri"/>
          <w:sz w:val="24"/>
          <w:szCs w:val="24"/>
        </w:rPr>
        <w:t xml:space="preserve">  which</w:t>
      </w:r>
      <w:proofErr w:type="gramEnd"/>
      <w:r w:rsidR="003822CD">
        <w:rPr>
          <w:rFonts w:ascii="Calibri" w:hAnsi="Calibri" w:eastAsia="Calibri" w:cs="Calibri"/>
          <w:sz w:val="24"/>
          <w:szCs w:val="24"/>
        </w:rPr>
        <w:t xml:space="preserve"> is of great concer</w:t>
      </w:r>
      <w:r w:rsidR="00702E61">
        <w:rPr>
          <w:rFonts w:ascii="Calibri" w:hAnsi="Calibri" w:eastAsia="Calibri" w:cs="Calibri"/>
          <w:sz w:val="24"/>
          <w:szCs w:val="24"/>
        </w:rPr>
        <w:t>n</w:t>
      </w:r>
      <w:r w:rsidR="005E3EF6">
        <w:rPr>
          <w:rFonts w:ascii="Calibri" w:hAnsi="Calibri" w:eastAsia="Calibri" w:cs="Calibri"/>
          <w:sz w:val="24"/>
          <w:szCs w:val="24"/>
        </w:rPr>
        <w:t xml:space="preserve"> </w:t>
      </w:r>
      <w:r w:rsidR="00AD3B3A">
        <w:rPr>
          <w:rFonts w:ascii="Calibri" w:hAnsi="Calibri" w:eastAsia="Calibri" w:cs="Calibri"/>
          <w:sz w:val="24"/>
          <w:szCs w:val="24"/>
        </w:rPr>
        <w:t xml:space="preserve">as you could lose one of our most </w:t>
      </w:r>
      <w:r w:rsidR="0063594C">
        <w:rPr>
          <w:rFonts w:ascii="Calibri" w:hAnsi="Calibri" w:eastAsia="Calibri" w:cs="Calibri"/>
          <w:sz w:val="24"/>
          <w:szCs w:val="24"/>
        </w:rPr>
        <w:t>watched and enjoyed</w:t>
      </w:r>
      <w:r w:rsidR="00F17740">
        <w:rPr>
          <w:rFonts w:ascii="Calibri" w:hAnsi="Calibri" w:eastAsia="Calibri" w:cs="Calibri"/>
          <w:sz w:val="24"/>
          <w:szCs w:val="24"/>
        </w:rPr>
        <w:t xml:space="preserve"> birds of prey.</w:t>
      </w:r>
      <w:r w:rsidR="00702E61">
        <w:rPr>
          <w:rFonts w:ascii="Calibri" w:hAnsi="Calibri" w:eastAsia="Calibri" w:cs="Calibri"/>
          <w:sz w:val="24"/>
          <w:szCs w:val="24"/>
        </w:rPr>
        <w:t xml:space="preserve"> </w:t>
      </w:r>
      <w:r w:rsidR="004426E0">
        <w:rPr>
          <w:rFonts w:ascii="Calibri" w:hAnsi="Calibri" w:eastAsia="Calibri" w:cs="Calibri"/>
          <w:sz w:val="24"/>
          <w:szCs w:val="24"/>
        </w:rPr>
        <w:t xml:space="preserve"> </w:t>
      </w:r>
      <w:r w:rsidR="009C4964">
        <w:rPr>
          <w:rFonts w:ascii="Calibri" w:hAnsi="Calibri" w:eastAsia="Calibri" w:cs="Calibri"/>
          <w:sz w:val="24"/>
          <w:szCs w:val="24"/>
        </w:rPr>
        <w:t>The decline of numerous bird species</w:t>
      </w:r>
      <w:r w:rsidR="00231774">
        <w:rPr>
          <w:rFonts w:ascii="Calibri" w:hAnsi="Calibri" w:eastAsia="Calibri" w:cs="Calibri"/>
          <w:sz w:val="24"/>
          <w:szCs w:val="24"/>
        </w:rPr>
        <w:t xml:space="preserve"> </w:t>
      </w:r>
      <w:r w:rsidR="00977A00">
        <w:rPr>
          <w:rFonts w:ascii="Calibri" w:hAnsi="Calibri" w:eastAsia="Calibri" w:cs="Calibri"/>
          <w:sz w:val="24"/>
          <w:szCs w:val="24"/>
        </w:rPr>
        <w:t xml:space="preserve">is often related to loss of </w:t>
      </w:r>
      <w:r w:rsidR="008A4E2B">
        <w:rPr>
          <w:rFonts w:ascii="Calibri" w:hAnsi="Calibri" w:eastAsia="Calibri" w:cs="Calibri"/>
          <w:sz w:val="24"/>
          <w:szCs w:val="24"/>
        </w:rPr>
        <w:t>habitat and changes in modern farming methods whilst this ma</w:t>
      </w:r>
      <w:r w:rsidR="00B07C1B">
        <w:rPr>
          <w:rFonts w:ascii="Calibri" w:hAnsi="Calibri" w:eastAsia="Calibri" w:cs="Calibri"/>
          <w:sz w:val="24"/>
          <w:szCs w:val="24"/>
        </w:rPr>
        <w:t>y be contributary other factors must also be considered</w:t>
      </w:r>
      <w:r w:rsidR="004668A1">
        <w:rPr>
          <w:rFonts w:ascii="Calibri" w:hAnsi="Calibri" w:eastAsia="Calibri" w:cs="Calibri"/>
          <w:sz w:val="24"/>
          <w:szCs w:val="24"/>
        </w:rPr>
        <w:t xml:space="preserve">. </w:t>
      </w:r>
      <w:r w:rsidR="00A14E39">
        <w:rPr>
          <w:rFonts w:ascii="Calibri" w:hAnsi="Calibri" w:eastAsia="Calibri" w:cs="Calibri"/>
          <w:sz w:val="24"/>
          <w:szCs w:val="24"/>
        </w:rPr>
        <w:t xml:space="preserve">Bird surveys for decades have shown a </w:t>
      </w:r>
      <w:r w:rsidR="00515299">
        <w:rPr>
          <w:rFonts w:ascii="Calibri" w:hAnsi="Calibri" w:eastAsia="Calibri" w:cs="Calibri"/>
          <w:sz w:val="24"/>
          <w:szCs w:val="24"/>
        </w:rPr>
        <w:t xml:space="preserve">decline with some more rapid and </w:t>
      </w:r>
      <w:r w:rsidR="004455E2">
        <w:rPr>
          <w:rFonts w:ascii="Calibri" w:hAnsi="Calibri" w:eastAsia="Calibri" w:cs="Calibri"/>
          <w:sz w:val="24"/>
          <w:szCs w:val="24"/>
        </w:rPr>
        <w:t xml:space="preserve">causing </w:t>
      </w:r>
      <w:r w:rsidR="00515299">
        <w:rPr>
          <w:rFonts w:ascii="Calibri" w:hAnsi="Calibri" w:eastAsia="Calibri" w:cs="Calibri"/>
          <w:sz w:val="24"/>
          <w:szCs w:val="24"/>
        </w:rPr>
        <w:t>concer</w:t>
      </w:r>
      <w:r w:rsidR="00C43BF9">
        <w:rPr>
          <w:rFonts w:ascii="Calibri" w:hAnsi="Calibri" w:eastAsia="Calibri" w:cs="Calibri"/>
          <w:sz w:val="24"/>
          <w:szCs w:val="24"/>
        </w:rPr>
        <w:t>n</w:t>
      </w:r>
      <w:r w:rsidR="00B6198F">
        <w:rPr>
          <w:rFonts w:ascii="Calibri" w:hAnsi="Calibri" w:eastAsia="Calibri" w:cs="Calibri"/>
          <w:sz w:val="24"/>
          <w:szCs w:val="24"/>
        </w:rPr>
        <w:t>,</w:t>
      </w:r>
      <w:r w:rsidR="00AD2156">
        <w:rPr>
          <w:rFonts w:ascii="Calibri" w:hAnsi="Calibri" w:eastAsia="Calibri" w:cs="Calibri"/>
          <w:sz w:val="24"/>
          <w:szCs w:val="24"/>
        </w:rPr>
        <w:t xml:space="preserve"> </w:t>
      </w:r>
      <w:r w:rsidR="007D71EF">
        <w:rPr>
          <w:rFonts w:ascii="Calibri" w:hAnsi="Calibri" w:eastAsia="Calibri" w:cs="Calibri"/>
          <w:sz w:val="24"/>
          <w:szCs w:val="24"/>
        </w:rPr>
        <w:t>this</w:t>
      </w:r>
      <w:r w:rsidR="00103934">
        <w:rPr>
          <w:rFonts w:ascii="Calibri" w:hAnsi="Calibri" w:eastAsia="Calibri" w:cs="Calibri"/>
          <w:sz w:val="24"/>
          <w:szCs w:val="24"/>
        </w:rPr>
        <w:t xml:space="preserve"> has resulted in the </w:t>
      </w:r>
      <w:r w:rsidR="00375323">
        <w:rPr>
          <w:rFonts w:ascii="Calibri" w:hAnsi="Calibri" w:eastAsia="Calibri" w:cs="Calibri"/>
          <w:sz w:val="24"/>
          <w:szCs w:val="24"/>
        </w:rPr>
        <w:t xml:space="preserve">monitoring and protection </w:t>
      </w:r>
      <w:r w:rsidR="00D77316">
        <w:rPr>
          <w:rFonts w:ascii="Calibri" w:hAnsi="Calibri" w:eastAsia="Calibri" w:cs="Calibri"/>
          <w:sz w:val="24"/>
          <w:szCs w:val="24"/>
        </w:rPr>
        <w:t>methods being initiated</w:t>
      </w:r>
      <w:r w:rsidR="003D211E">
        <w:rPr>
          <w:rFonts w:ascii="Calibri" w:hAnsi="Calibri" w:eastAsia="Calibri" w:cs="Calibri"/>
          <w:sz w:val="24"/>
          <w:szCs w:val="24"/>
        </w:rPr>
        <w:t xml:space="preserve"> to existing bird sites and the continuation of food </w:t>
      </w:r>
      <w:r w:rsidR="004D3A9F">
        <w:rPr>
          <w:rFonts w:ascii="Calibri" w:hAnsi="Calibri" w:eastAsia="Calibri" w:cs="Calibri"/>
          <w:sz w:val="24"/>
          <w:szCs w:val="24"/>
        </w:rPr>
        <w:t>sources. The</w:t>
      </w:r>
      <w:r w:rsidR="002522BD">
        <w:rPr>
          <w:rFonts w:ascii="Calibri" w:hAnsi="Calibri" w:eastAsia="Calibri" w:cs="Calibri"/>
          <w:sz w:val="24"/>
          <w:szCs w:val="24"/>
        </w:rPr>
        <w:t xml:space="preserve"> purpos</w:t>
      </w:r>
      <w:r w:rsidR="004D3A9F">
        <w:rPr>
          <w:rFonts w:ascii="Calibri" w:hAnsi="Calibri" w:eastAsia="Calibri" w:cs="Calibri"/>
          <w:sz w:val="24"/>
          <w:szCs w:val="24"/>
        </w:rPr>
        <w:t xml:space="preserve">e of this survey is to investigate if there is a correlation </w:t>
      </w:r>
      <w:r w:rsidR="009A685E">
        <w:rPr>
          <w:rFonts w:ascii="Calibri" w:hAnsi="Calibri" w:eastAsia="Calibri" w:cs="Calibri"/>
          <w:sz w:val="24"/>
          <w:szCs w:val="24"/>
        </w:rPr>
        <w:t xml:space="preserve">between the rise in numbers of </w:t>
      </w:r>
      <w:r w:rsidR="00874FEB">
        <w:rPr>
          <w:rFonts w:ascii="Calibri" w:hAnsi="Calibri" w:eastAsia="Calibri" w:cs="Calibri"/>
          <w:sz w:val="24"/>
          <w:szCs w:val="24"/>
        </w:rPr>
        <w:t>one species to the detriment of other</w:t>
      </w:r>
      <w:r w:rsidR="000A2EE4">
        <w:rPr>
          <w:rFonts w:ascii="Calibri" w:hAnsi="Calibri" w:eastAsia="Calibri" w:cs="Calibri"/>
          <w:sz w:val="24"/>
          <w:szCs w:val="24"/>
        </w:rPr>
        <w:t xml:space="preserve">s </w:t>
      </w:r>
      <w:r w:rsidR="00B64CAB">
        <w:rPr>
          <w:rFonts w:ascii="Calibri" w:hAnsi="Calibri" w:eastAsia="Calibri" w:cs="Calibri"/>
          <w:sz w:val="24"/>
          <w:szCs w:val="24"/>
        </w:rPr>
        <w:t>as the result</w:t>
      </w:r>
      <w:r w:rsidR="00573A47">
        <w:rPr>
          <w:rFonts w:ascii="Calibri" w:hAnsi="Calibri" w:eastAsia="Calibri" w:cs="Calibri"/>
          <w:sz w:val="24"/>
          <w:szCs w:val="24"/>
        </w:rPr>
        <w:t>ing</w:t>
      </w:r>
      <w:r w:rsidR="00B64CAB">
        <w:rPr>
          <w:rFonts w:ascii="Calibri" w:hAnsi="Calibri" w:eastAsia="Calibri" w:cs="Calibri"/>
          <w:sz w:val="24"/>
          <w:szCs w:val="24"/>
        </w:rPr>
        <w:t xml:space="preserve"> historic surveys</w:t>
      </w:r>
      <w:r w:rsidR="001F61E5">
        <w:rPr>
          <w:rFonts w:ascii="Calibri" w:hAnsi="Calibri" w:eastAsia="Calibri" w:cs="Calibri"/>
          <w:sz w:val="24"/>
          <w:szCs w:val="24"/>
        </w:rPr>
        <w:t xml:space="preserve"> </w:t>
      </w:r>
      <w:r w:rsidR="001B4A5A">
        <w:rPr>
          <w:rFonts w:ascii="Calibri" w:hAnsi="Calibri" w:eastAsia="Calibri" w:cs="Calibri"/>
          <w:sz w:val="24"/>
          <w:szCs w:val="24"/>
        </w:rPr>
        <w:t>have indicated.</w:t>
      </w:r>
      <w:r w:rsidR="00BF1A6E">
        <w:rPr>
          <w:rFonts w:ascii="Calibri" w:hAnsi="Calibri" w:eastAsia="Calibri" w:cs="Calibri"/>
          <w:sz w:val="24"/>
          <w:szCs w:val="24"/>
        </w:rPr>
        <w:t xml:space="preserve"> </w:t>
      </w:r>
      <w:r w:rsidR="00AB7A91">
        <w:rPr>
          <w:rFonts w:ascii="Calibri" w:hAnsi="Calibri" w:eastAsia="Calibri" w:cs="Calibri"/>
          <w:sz w:val="24"/>
          <w:szCs w:val="24"/>
        </w:rPr>
        <w:t>Research has shown that Kestrels have been predated upon by Northern Gosh</w:t>
      </w:r>
      <w:r w:rsidR="00DA427A">
        <w:rPr>
          <w:rFonts w:ascii="Calibri" w:hAnsi="Calibri" w:eastAsia="Calibri" w:cs="Calibri"/>
          <w:sz w:val="24"/>
          <w:szCs w:val="24"/>
        </w:rPr>
        <w:t>awks (</w:t>
      </w:r>
      <w:r w:rsidRPr="00C566D5" w:rsidR="00DA427A">
        <w:rPr>
          <w:rFonts w:ascii="Calibri" w:hAnsi="Calibri" w:eastAsia="Calibri" w:cs="Calibri"/>
          <w:i/>
          <w:iCs/>
          <w:sz w:val="24"/>
          <w:szCs w:val="24"/>
        </w:rPr>
        <w:t>Accipiter gentilis</w:t>
      </w:r>
      <w:r w:rsidR="00C566D5">
        <w:rPr>
          <w:rFonts w:ascii="Calibri" w:hAnsi="Calibri" w:eastAsia="Calibri" w:cs="Calibri"/>
          <w:sz w:val="24"/>
          <w:szCs w:val="24"/>
        </w:rPr>
        <w:t>)</w:t>
      </w:r>
      <w:r w:rsidR="00FE331E">
        <w:rPr>
          <w:rFonts w:ascii="Calibri" w:hAnsi="Calibri" w:eastAsia="Calibri" w:cs="Calibri"/>
          <w:sz w:val="24"/>
          <w:szCs w:val="24"/>
        </w:rPr>
        <w:t xml:space="preserve"> </w:t>
      </w:r>
      <w:r w:rsidR="00C566D5">
        <w:rPr>
          <w:rFonts w:ascii="Calibri" w:hAnsi="Calibri" w:eastAsia="Calibri" w:cs="Calibri"/>
          <w:sz w:val="24"/>
          <w:szCs w:val="24"/>
        </w:rPr>
        <w:t>but there is very little m</w:t>
      </w:r>
      <w:r w:rsidR="00374710">
        <w:rPr>
          <w:rFonts w:ascii="Calibri" w:hAnsi="Calibri" w:eastAsia="Calibri" w:cs="Calibri"/>
          <w:sz w:val="24"/>
          <w:szCs w:val="24"/>
        </w:rPr>
        <w:t>entioned about other avian predators</w:t>
      </w:r>
      <w:r w:rsidR="00910610">
        <w:rPr>
          <w:rFonts w:ascii="Calibri" w:hAnsi="Calibri" w:eastAsia="Calibri" w:cs="Calibri"/>
          <w:sz w:val="24"/>
          <w:szCs w:val="24"/>
        </w:rPr>
        <w:t xml:space="preserve"> with the obvious one being the </w:t>
      </w:r>
      <w:r w:rsidR="000234EF">
        <w:rPr>
          <w:rFonts w:ascii="Calibri" w:hAnsi="Calibri" w:eastAsia="Calibri" w:cs="Calibri"/>
          <w:sz w:val="24"/>
          <w:szCs w:val="24"/>
        </w:rPr>
        <w:t xml:space="preserve">Peregrine. </w:t>
      </w:r>
      <w:r w:rsidR="000A7871">
        <w:rPr>
          <w:rFonts w:ascii="Calibri" w:hAnsi="Calibri" w:eastAsia="Calibri" w:cs="Calibri"/>
          <w:sz w:val="24"/>
          <w:szCs w:val="24"/>
        </w:rPr>
        <w:t>(S.J.Petty</w:t>
      </w:r>
      <w:r w:rsidR="008C26B1">
        <w:rPr>
          <w:rFonts w:ascii="Calibri" w:hAnsi="Calibri" w:eastAsia="Calibri" w:cs="Calibri"/>
          <w:sz w:val="24"/>
          <w:szCs w:val="24"/>
        </w:rPr>
        <w:t xml:space="preserve"> 2003) </w:t>
      </w:r>
      <w:r w:rsidR="004B1546">
        <w:rPr>
          <w:rFonts w:ascii="Calibri" w:hAnsi="Calibri" w:eastAsia="Calibri" w:cs="Calibri"/>
          <w:sz w:val="24"/>
          <w:szCs w:val="24"/>
        </w:rPr>
        <w:t xml:space="preserve">The Peregrine being an apex predator </w:t>
      </w:r>
      <w:r w:rsidR="0056465E">
        <w:rPr>
          <w:rFonts w:ascii="Calibri" w:hAnsi="Calibri" w:eastAsia="Calibri" w:cs="Calibri"/>
          <w:sz w:val="24"/>
          <w:szCs w:val="24"/>
        </w:rPr>
        <w:t>feeds on a wide range of specie</w:t>
      </w:r>
      <w:r w:rsidR="00DE3064">
        <w:rPr>
          <w:rFonts w:ascii="Calibri" w:hAnsi="Calibri" w:eastAsia="Calibri" w:cs="Calibri"/>
          <w:sz w:val="24"/>
          <w:szCs w:val="24"/>
        </w:rPr>
        <w:t>s varying in size thrush-sized passe</w:t>
      </w:r>
      <w:r w:rsidR="0019172C">
        <w:rPr>
          <w:rFonts w:ascii="Calibri" w:hAnsi="Calibri" w:eastAsia="Calibri" w:cs="Calibri"/>
          <w:sz w:val="24"/>
          <w:szCs w:val="24"/>
        </w:rPr>
        <w:t xml:space="preserve">rines to crows and </w:t>
      </w:r>
      <w:proofErr w:type="gramStart"/>
      <w:r w:rsidR="0019172C">
        <w:rPr>
          <w:rFonts w:ascii="Calibri" w:hAnsi="Calibri" w:eastAsia="Calibri" w:cs="Calibri"/>
          <w:sz w:val="24"/>
          <w:szCs w:val="24"/>
        </w:rPr>
        <w:t>gulls</w:t>
      </w:r>
      <w:proofErr w:type="gramEnd"/>
      <w:r w:rsidR="0019172C">
        <w:rPr>
          <w:rFonts w:ascii="Calibri" w:hAnsi="Calibri" w:eastAsia="Calibri" w:cs="Calibri"/>
          <w:sz w:val="24"/>
          <w:szCs w:val="24"/>
        </w:rPr>
        <w:t xml:space="preserve"> </w:t>
      </w:r>
      <w:r w:rsidR="00BB3777">
        <w:rPr>
          <w:rFonts w:ascii="Calibri" w:hAnsi="Calibri" w:eastAsia="Calibri" w:cs="Calibri"/>
          <w:sz w:val="24"/>
          <w:szCs w:val="24"/>
        </w:rPr>
        <w:t xml:space="preserve">so a wide range of birds are vulnerable </w:t>
      </w:r>
      <w:r w:rsidR="00701456">
        <w:rPr>
          <w:rFonts w:ascii="Calibri" w:hAnsi="Calibri" w:eastAsia="Calibri" w:cs="Calibri"/>
          <w:sz w:val="24"/>
          <w:szCs w:val="24"/>
        </w:rPr>
        <w:t>in most habitats.</w:t>
      </w:r>
      <w:r w:rsidR="003B63D6">
        <w:rPr>
          <w:rFonts w:ascii="Calibri" w:hAnsi="Calibri" w:eastAsia="Calibri" w:cs="Calibri"/>
          <w:sz w:val="24"/>
          <w:szCs w:val="24"/>
        </w:rPr>
        <w:t xml:space="preserve"> </w:t>
      </w:r>
      <w:r w:rsidR="00B070C2">
        <w:rPr>
          <w:rFonts w:ascii="Calibri" w:hAnsi="Calibri" w:eastAsia="Calibri" w:cs="Calibri"/>
          <w:sz w:val="24"/>
          <w:szCs w:val="24"/>
        </w:rPr>
        <w:t>Very often nowadays</w:t>
      </w:r>
      <w:r w:rsidR="00706FC3">
        <w:rPr>
          <w:rFonts w:ascii="Calibri" w:hAnsi="Calibri" w:eastAsia="Calibri" w:cs="Calibri"/>
          <w:sz w:val="24"/>
          <w:szCs w:val="24"/>
        </w:rPr>
        <w:t xml:space="preserve"> nesting sites</w:t>
      </w:r>
      <w:r w:rsidR="00C16E7D">
        <w:rPr>
          <w:rFonts w:ascii="Calibri" w:hAnsi="Calibri" w:eastAsia="Calibri" w:cs="Calibri"/>
          <w:sz w:val="24"/>
          <w:szCs w:val="24"/>
        </w:rPr>
        <w:t xml:space="preserve"> and territories</w:t>
      </w:r>
      <w:r w:rsidR="00706FC3">
        <w:rPr>
          <w:rFonts w:ascii="Calibri" w:hAnsi="Calibri" w:eastAsia="Calibri" w:cs="Calibri"/>
          <w:sz w:val="24"/>
          <w:szCs w:val="24"/>
        </w:rPr>
        <w:t xml:space="preserve"> which were occupied by</w:t>
      </w:r>
      <w:r w:rsidR="00C16E7D">
        <w:rPr>
          <w:rFonts w:ascii="Calibri" w:hAnsi="Calibri" w:eastAsia="Calibri" w:cs="Calibri"/>
          <w:sz w:val="24"/>
          <w:szCs w:val="24"/>
        </w:rPr>
        <w:t xml:space="preserve"> Kestrels</w:t>
      </w:r>
      <w:r w:rsidR="00CA423C">
        <w:rPr>
          <w:rFonts w:ascii="Calibri" w:hAnsi="Calibri" w:eastAsia="Calibri" w:cs="Calibri"/>
          <w:sz w:val="24"/>
          <w:szCs w:val="24"/>
        </w:rPr>
        <w:t xml:space="preserve"> have now become occupied by </w:t>
      </w:r>
      <w:r w:rsidR="00C75381">
        <w:rPr>
          <w:rFonts w:ascii="Calibri" w:hAnsi="Calibri" w:eastAsia="Calibri" w:cs="Calibri"/>
          <w:sz w:val="24"/>
          <w:szCs w:val="24"/>
        </w:rPr>
        <w:t>ever increasing numbers of Peregrines</w:t>
      </w:r>
      <w:r w:rsidR="00B96C7A">
        <w:rPr>
          <w:rFonts w:ascii="Calibri" w:hAnsi="Calibri" w:eastAsia="Calibri" w:cs="Calibri"/>
          <w:sz w:val="24"/>
          <w:szCs w:val="24"/>
        </w:rPr>
        <w:t>.</w:t>
      </w:r>
      <w:r w:rsidR="00706FC3">
        <w:rPr>
          <w:rFonts w:ascii="Calibri" w:hAnsi="Calibri" w:eastAsia="Calibri" w:cs="Calibri"/>
          <w:sz w:val="24"/>
          <w:szCs w:val="24"/>
        </w:rPr>
        <w:t xml:space="preserve"> </w:t>
      </w:r>
      <w:r w:rsidR="003B63D6">
        <w:rPr>
          <w:rFonts w:ascii="Calibri" w:hAnsi="Calibri" w:eastAsia="Calibri" w:cs="Calibri"/>
          <w:sz w:val="24"/>
          <w:szCs w:val="24"/>
        </w:rPr>
        <w:t xml:space="preserve">Whilst most people assume the primary </w:t>
      </w:r>
      <w:r w:rsidR="003A3F58">
        <w:rPr>
          <w:rFonts w:ascii="Calibri" w:hAnsi="Calibri" w:eastAsia="Calibri" w:cs="Calibri"/>
          <w:sz w:val="24"/>
          <w:szCs w:val="24"/>
        </w:rPr>
        <w:t>prey species</w:t>
      </w:r>
      <w:r w:rsidR="005B73F5">
        <w:rPr>
          <w:rFonts w:ascii="Calibri" w:hAnsi="Calibri" w:eastAsia="Calibri" w:cs="Calibri"/>
          <w:sz w:val="24"/>
          <w:szCs w:val="24"/>
        </w:rPr>
        <w:t xml:space="preserve"> of the Peregrine are feral pigeons </w:t>
      </w:r>
      <w:r w:rsidR="006008B9">
        <w:rPr>
          <w:rFonts w:ascii="Calibri" w:hAnsi="Calibri" w:eastAsia="Calibri" w:cs="Calibri"/>
          <w:sz w:val="24"/>
          <w:szCs w:val="24"/>
        </w:rPr>
        <w:t>nowadays with councils and authoriti</w:t>
      </w:r>
      <w:r w:rsidR="00E327D6">
        <w:rPr>
          <w:rFonts w:ascii="Calibri" w:hAnsi="Calibri" w:eastAsia="Calibri" w:cs="Calibri"/>
          <w:sz w:val="24"/>
          <w:szCs w:val="24"/>
        </w:rPr>
        <w:t xml:space="preserve">es classifying pigeons </w:t>
      </w:r>
      <w:r w:rsidR="006E3E93">
        <w:rPr>
          <w:rFonts w:ascii="Calibri" w:hAnsi="Calibri" w:eastAsia="Calibri" w:cs="Calibri"/>
          <w:sz w:val="24"/>
          <w:szCs w:val="24"/>
        </w:rPr>
        <w:t>as vermin</w:t>
      </w:r>
      <w:r w:rsidR="003A58EB">
        <w:rPr>
          <w:rFonts w:ascii="Calibri" w:hAnsi="Calibri" w:eastAsia="Calibri" w:cs="Calibri"/>
          <w:sz w:val="24"/>
          <w:szCs w:val="24"/>
        </w:rPr>
        <w:t xml:space="preserve"> and have put </w:t>
      </w:r>
      <w:r w:rsidR="00D56C7E">
        <w:rPr>
          <w:rFonts w:ascii="Calibri" w:hAnsi="Calibri" w:eastAsia="Calibri" w:cs="Calibri"/>
          <w:sz w:val="24"/>
          <w:szCs w:val="24"/>
        </w:rPr>
        <w:t>measures for the control of</w:t>
      </w:r>
      <w:r w:rsidR="00057284">
        <w:rPr>
          <w:rFonts w:ascii="Calibri" w:hAnsi="Calibri" w:eastAsia="Calibri" w:cs="Calibri"/>
          <w:sz w:val="24"/>
          <w:szCs w:val="24"/>
        </w:rPr>
        <w:t xml:space="preserve"> pigeons in </w:t>
      </w:r>
      <w:r w:rsidR="00F55353">
        <w:rPr>
          <w:rFonts w:ascii="Calibri" w:hAnsi="Calibri" w:eastAsia="Calibri" w:cs="Calibri"/>
          <w:sz w:val="24"/>
          <w:szCs w:val="24"/>
        </w:rPr>
        <w:t>towns</w:t>
      </w:r>
      <w:r w:rsidR="00057284">
        <w:rPr>
          <w:rFonts w:ascii="Calibri" w:hAnsi="Calibri" w:eastAsia="Calibri" w:cs="Calibri"/>
          <w:sz w:val="24"/>
          <w:szCs w:val="24"/>
        </w:rPr>
        <w:t xml:space="preserve"> and cities</w:t>
      </w:r>
      <w:r w:rsidR="006E3E93">
        <w:rPr>
          <w:rFonts w:ascii="Calibri" w:hAnsi="Calibri" w:eastAsia="Calibri" w:cs="Calibri"/>
          <w:sz w:val="24"/>
          <w:szCs w:val="24"/>
        </w:rPr>
        <w:t xml:space="preserve"> they </w:t>
      </w:r>
      <w:r w:rsidR="003F51B5">
        <w:rPr>
          <w:rFonts w:ascii="Calibri" w:hAnsi="Calibri" w:eastAsia="Calibri" w:cs="Calibri"/>
          <w:sz w:val="24"/>
          <w:szCs w:val="24"/>
        </w:rPr>
        <w:t xml:space="preserve">have </w:t>
      </w:r>
      <w:r w:rsidR="006E3E93">
        <w:rPr>
          <w:rFonts w:ascii="Calibri" w:hAnsi="Calibri" w:eastAsia="Calibri" w:cs="Calibri"/>
          <w:sz w:val="24"/>
          <w:szCs w:val="24"/>
        </w:rPr>
        <w:t>now</w:t>
      </w:r>
      <w:r w:rsidR="003F51B5">
        <w:rPr>
          <w:rFonts w:ascii="Calibri" w:hAnsi="Calibri" w:eastAsia="Calibri" w:cs="Calibri"/>
          <w:sz w:val="24"/>
          <w:szCs w:val="24"/>
        </w:rPr>
        <w:t xml:space="preserve"> become</w:t>
      </w:r>
      <w:r w:rsidR="006E3E93">
        <w:rPr>
          <w:rFonts w:ascii="Calibri" w:hAnsi="Calibri" w:eastAsia="Calibri" w:cs="Calibri"/>
          <w:sz w:val="24"/>
          <w:szCs w:val="24"/>
        </w:rPr>
        <w:t xml:space="preserve">  less prevalent</w:t>
      </w:r>
      <w:r w:rsidR="00C66964">
        <w:rPr>
          <w:rFonts w:ascii="Calibri" w:hAnsi="Calibri" w:eastAsia="Calibri" w:cs="Calibri"/>
          <w:sz w:val="24"/>
          <w:szCs w:val="24"/>
        </w:rPr>
        <w:t xml:space="preserve"> forcing Peregrines to </w:t>
      </w:r>
      <w:r w:rsidR="00D95DBA">
        <w:rPr>
          <w:rFonts w:ascii="Calibri" w:hAnsi="Calibri" w:eastAsia="Calibri" w:cs="Calibri"/>
          <w:sz w:val="24"/>
          <w:szCs w:val="24"/>
        </w:rPr>
        <w:t xml:space="preserve">make </w:t>
      </w:r>
      <w:r w:rsidR="00957BA2">
        <w:rPr>
          <w:rFonts w:ascii="Calibri" w:hAnsi="Calibri" w:eastAsia="Calibri" w:cs="Calibri"/>
          <w:sz w:val="24"/>
          <w:szCs w:val="24"/>
        </w:rPr>
        <w:t xml:space="preserve">it necessary to </w:t>
      </w:r>
      <w:r w:rsidR="00C66324">
        <w:rPr>
          <w:rFonts w:ascii="Calibri" w:hAnsi="Calibri" w:eastAsia="Calibri" w:cs="Calibri"/>
          <w:sz w:val="24"/>
          <w:szCs w:val="24"/>
        </w:rPr>
        <w:t xml:space="preserve">predate on </w:t>
      </w:r>
      <w:r w:rsidR="002C4798">
        <w:rPr>
          <w:rFonts w:ascii="Calibri" w:hAnsi="Calibri" w:eastAsia="Calibri" w:cs="Calibri"/>
          <w:sz w:val="24"/>
          <w:szCs w:val="24"/>
        </w:rPr>
        <w:t>alternative species for their survival.</w:t>
      </w:r>
      <w:r w:rsidR="00B747D4">
        <w:rPr>
          <w:rFonts w:ascii="Calibri" w:hAnsi="Calibri" w:eastAsia="Calibri" w:cs="Calibri"/>
          <w:sz w:val="24"/>
          <w:szCs w:val="24"/>
        </w:rPr>
        <w:t xml:space="preserve"> </w:t>
      </w:r>
      <w:r w:rsidR="00523C02">
        <w:rPr>
          <w:rFonts w:ascii="Calibri" w:hAnsi="Calibri" w:eastAsia="Calibri" w:cs="Calibri"/>
          <w:sz w:val="24"/>
          <w:szCs w:val="24"/>
        </w:rPr>
        <w:t>Peregrine numbers have continuously increased</w:t>
      </w:r>
      <w:r w:rsidR="00A271BB">
        <w:rPr>
          <w:rFonts w:ascii="Calibri" w:hAnsi="Calibri" w:eastAsia="Calibri" w:cs="Calibri"/>
          <w:sz w:val="24"/>
          <w:szCs w:val="24"/>
        </w:rPr>
        <w:t xml:space="preserve"> since the banning of the use of </w:t>
      </w:r>
      <w:r w:rsidR="00CE0995">
        <w:rPr>
          <w:rFonts w:ascii="Calibri" w:hAnsi="Calibri" w:eastAsia="Calibri" w:cs="Calibri"/>
          <w:sz w:val="24"/>
          <w:szCs w:val="24"/>
        </w:rPr>
        <w:t xml:space="preserve">the pesticide DDT which was </w:t>
      </w:r>
      <w:r w:rsidR="00CD68FB">
        <w:rPr>
          <w:rFonts w:ascii="Calibri" w:hAnsi="Calibri" w:eastAsia="Calibri" w:cs="Calibri"/>
          <w:sz w:val="24"/>
          <w:szCs w:val="24"/>
        </w:rPr>
        <w:t>routinely sprayed on crops</w:t>
      </w:r>
      <w:r w:rsidR="00EA00E8">
        <w:rPr>
          <w:rFonts w:ascii="Calibri" w:hAnsi="Calibri" w:eastAsia="Calibri" w:cs="Calibri"/>
          <w:sz w:val="24"/>
          <w:szCs w:val="24"/>
        </w:rPr>
        <w:t xml:space="preserve"> </w:t>
      </w:r>
      <w:r w:rsidR="00321B37">
        <w:rPr>
          <w:rFonts w:ascii="Calibri" w:hAnsi="Calibri" w:eastAsia="Calibri" w:cs="Calibri"/>
          <w:sz w:val="24"/>
          <w:szCs w:val="24"/>
        </w:rPr>
        <w:t xml:space="preserve">from the </w:t>
      </w:r>
      <w:r w:rsidR="00904B81">
        <w:rPr>
          <w:rFonts w:ascii="Calibri" w:hAnsi="Calibri" w:eastAsia="Calibri" w:cs="Calibri"/>
          <w:sz w:val="24"/>
          <w:szCs w:val="24"/>
        </w:rPr>
        <w:t>1950’s through to the 1970’s</w:t>
      </w:r>
      <w:r w:rsidR="00BA0FAF">
        <w:rPr>
          <w:rFonts w:ascii="Calibri" w:hAnsi="Calibri" w:eastAsia="Calibri" w:cs="Calibri"/>
          <w:sz w:val="24"/>
          <w:szCs w:val="24"/>
        </w:rPr>
        <w:t xml:space="preserve"> which caused egg infertility </w:t>
      </w:r>
      <w:r w:rsidR="004A679E">
        <w:rPr>
          <w:rFonts w:ascii="Calibri" w:hAnsi="Calibri" w:eastAsia="Calibri" w:cs="Calibri"/>
          <w:sz w:val="24"/>
          <w:szCs w:val="24"/>
        </w:rPr>
        <w:t xml:space="preserve">of breeding Peregrines which </w:t>
      </w:r>
      <w:r w:rsidR="00600A81">
        <w:rPr>
          <w:rFonts w:ascii="Calibri" w:hAnsi="Calibri" w:eastAsia="Calibri" w:cs="Calibri"/>
          <w:sz w:val="24"/>
          <w:szCs w:val="24"/>
        </w:rPr>
        <w:t>fed upon birds that inhabited</w:t>
      </w:r>
      <w:r w:rsidR="0091732D">
        <w:rPr>
          <w:rFonts w:ascii="Calibri" w:hAnsi="Calibri" w:eastAsia="Calibri" w:cs="Calibri"/>
          <w:sz w:val="24"/>
          <w:szCs w:val="24"/>
        </w:rPr>
        <w:t xml:space="preserve"> land where pesticides had </w:t>
      </w:r>
      <w:r w:rsidR="008B1366">
        <w:rPr>
          <w:rFonts w:ascii="Calibri" w:hAnsi="Calibri" w:eastAsia="Calibri" w:cs="Calibri"/>
          <w:sz w:val="24"/>
          <w:szCs w:val="24"/>
        </w:rPr>
        <w:t>been sprayed.</w:t>
      </w:r>
      <w:r w:rsidR="00DA1989">
        <w:rPr>
          <w:rFonts w:ascii="Calibri" w:hAnsi="Calibri" w:eastAsia="Calibri" w:cs="Calibri"/>
          <w:sz w:val="24"/>
          <w:szCs w:val="24"/>
        </w:rPr>
        <w:t xml:space="preserve"> For decades </w:t>
      </w:r>
      <w:r w:rsidR="003E077B">
        <w:rPr>
          <w:rFonts w:ascii="Calibri" w:hAnsi="Calibri" w:eastAsia="Calibri" w:cs="Calibri"/>
          <w:sz w:val="24"/>
          <w:szCs w:val="24"/>
        </w:rPr>
        <w:t xml:space="preserve">Peregrines have suffered persecution from </w:t>
      </w:r>
      <w:r w:rsidR="0080688A">
        <w:rPr>
          <w:rFonts w:ascii="Calibri" w:hAnsi="Calibri" w:eastAsia="Calibri" w:cs="Calibri"/>
          <w:sz w:val="24"/>
          <w:szCs w:val="24"/>
        </w:rPr>
        <w:t>gamekeepers, pigeon-fanciers and egg collectors</w:t>
      </w:r>
      <w:r w:rsidR="00275FE3">
        <w:rPr>
          <w:rFonts w:ascii="Calibri" w:hAnsi="Calibri" w:eastAsia="Calibri" w:cs="Calibri"/>
          <w:sz w:val="24"/>
          <w:szCs w:val="24"/>
        </w:rPr>
        <w:t xml:space="preserve"> and from continuous protection </w:t>
      </w:r>
      <w:r w:rsidR="009D7AFB">
        <w:rPr>
          <w:rFonts w:ascii="Calibri" w:hAnsi="Calibri" w:eastAsia="Calibri" w:cs="Calibri"/>
          <w:sz w:val="24"/>
          <w:szCs w:val="24"/>
        </w:rPr>
        <w:t>their success can be considered a triumph in conservation</w:t>
      </w:r>
      <w:r w:rsidR="009C24C3">
        <w:rPr>
          <w:rFonts w:ascii="Calibri" w:hAnsi="Calibri" w:eastAsia="Calibri" w:cs="Calibri"/>
          <w:sz w:val="24"/>
          <w:szCs w:val="24"/>
        </w:rPr>
        <w:t xml:space="preserve"> as people are in awe of </w:t>
      </w:r>
      <w:r w:rsidR="00AC7D58">
        <w:rPr>
          <w:rFonts w:ascii="Calibri" w:hAnsi="Calibri" w:eastAsia="Calibri" w:cs="Calibri"/>
          <w:sz w:val="24"/>
          <w:szCs w:val="24"/>
        </w:rPr>
        <w:t xml:space="preserve">such a magnificent bird of prey </w:t>
      </w:r>
      <w:r w:rsidR="00DA0D61">
        <w:rPr>
          <w:rFonts w:ascii="Calibri" w:hAnsi="Calibri" w:eastAsia="Calibri" w:cs="Calibri"/>
          <w:sz w:val="24"/>
          <w:szCs w:val="24"/>
        </w:rPr>
        <w:t>which it</w:t>
      </w:r>
      <w:r w:rsidR="00223BA8">
        <w:rPr>
          <w:rFonts w:ascii="Calibri" w:hAnsi="Calibri" w:eastAsia="Calibri" w:cs="Calibri"/>
          <w:sz w:val="24"/>
          <w:szCs w:val="24"/>
        </w:rPr>
        <w:t>.</w:t>
      </w:r>
      <w:r w:rsidR="00DA0D61">
        <w:rPr>
          <w:rFonts w:ascii="Calibri" w:hAnsi="Calibri" w:eastAsia="Calibri" w:cs="Calibri"/>
          <w:sz w:val="24"/>
          <w:szCs w:val="24"/>
        </w:rPr>
        <w:t xml:space="preserve"> is but </w:t>
      </w:r>
      <w:r w:rsidR="00036ECD">
        <w:rPr>
          <w:rFonts w:ascii="Calibri" w:hAnsi="Calibri" w:eastAsia="Calibri" w:cs="Calibri"/>
          <w:sz w:val="24"/>
          <w:szCs w:val="24"/>
        </w:rPr>
        <w:t xml:space="preserve">fail to remember that the Peregrine is an apex predator </w:t>
      </w:r>
      <w:r w:rsidR="003E62BB">
        <w:rPr>
          <w:rFonts w:ascii="Calibri" w:hAnsi="Calibri" w:eastAsia="Calibri" w:cs="Calibri"/>
          <w:sz w:val="24"/>
          <w:szCs w:val="24"/>
        </w:rPr>
        <w:t xml:space="preserve">and their survival depends </w:t>
      </w:r>
      <w:r w:rsidR="001E048C">
        <w:rPr>
          <w:rFonts w:ascii="Calibri" w:hAnsi="Calibri" w:eastAsia="Calibri" w:cs="Calibri"/>
          <w:sz w:val="24"/>
          <w:szCs w:val="24"/>
        </w:rPr>
        <w:t xml:space="preserve">on </w:t>
      </w:r>
      <w:r w:rsidR="005B13CC">
        <w:rPr>
          <w:rFonts w:ascii="Calibri" w:hAnsi="Calibri" w:eastAsia="Calibri" w:cs="Calibri"/>
          <w:sz w:val="24"/>
          <w:szCs w:val="24"/>
        </w:rPr>
        <w:t>preying upon</w:t>
      </w:r>
      <w:r w:rsidR="0007523B">
        <w:rPr>
          <w:rFonts w:ascii="Calibri" w:hAnsi="Calibri" w:eastAsia="Calibri" w:cs="Calibri"/>
          <w:sz w:val="24"/>
          <w:szCs w:val="24"/>
        </w:rPr>
        <w:t xml:space="preserve"> a wide range</w:t>
      </w:r>
      <w:r w:rsidR="005B13CC">
        <w:rPr>
          <w:rFonts w:ascii="Calibri" w:hAnsi="Calibri" w:eastAsia="Calibri" w:cs="Calibri"/>
          <w:sz w:val="24"/>
          <w:szCs w:val="24"/>
        </w:rPr>
        <w:t xml:space="preserve"> species</w:t>
      </w:r>
      <w:r w:rsidR="00B937AA">
        <w:rPr>
          <w:rFonts w:ascii="Calibri" w:hAnsi="Calibri" w:eastAsia="Calibri" w:cs="Calibri"/>
          <w:sz w:val="24"/>
          <w:szCs w:val="24"/>
        </w:rPr>
        <w:t xml:space="preserve"> </w:t>
      </w:r>
      <w:r w:rsidR="00DB1730">
        <w:rPr>
          <w:rFonts w:ascii="Calibri" w:hAnsi="Calibri" w:eastAsia="Calibri" w:cs="Calibri"/>
          <w:sz w:val="24"/>
          <w:szCs w:val="24"/>
        </w:rPr>
        <w:t>with some</w:t>
      </w:r>
      <w:r w:rsidR="00B937AA">
        <w:rPr>
          <w:rFonts w:ascii="Calibri" w:hAnsi="Calibri" w:eastAsia="Calibri" w:cs="Calibri"/>
          <w:sz w:val="24"/>
          <w:szCs w:val="24"/>
        </w:rPr>
        <w:t xml:space="preserve"> no</w:t>
      </w:r>
      <w:r w:rsidR="000E564B">
        <w:rPr>
          <w:rFonts w:ascii="Calibri" w:hAnsi="Calibri" w:eastAsia="Calibri" w:cs="Calibri"/>
          <w:sz w:val="24"/>
          <w:szCs w:val="24"/>
        </w:rPr>
        <w:t>w</w:t>
      </w:r>
      <w:r w:rsidR="003543B8">
        <w:rPr>
          <w:rFonts w:ascii="Calibri" w:hAnsi="Calibri" w:eastAsia="Calibri" w:cs="Calibri"/>
          <w:sz w:val="24"/>
          <w:szCs w:val="24"/>
        </w:rPr>
        <w:t xml:space="preserve"> also</w:t>
      </w:r>
      <w:r w:rsidR="00B937AA">
        <w:rPr>
          <w:rFonts w:ascii="Calibri" w:hAnsi="Calibri" w:eastAsia="Calibri" w:cs="Calibri"/>
          <w:sz w:val="24"/>
          <w:szCs w:val="24"/>
        </w:rPr>
        <w:t xml:space="preserve"> requiring protection</w:t>
      </w:r>
      <w:r w:rsidR="009553B1">
        <w:rPr>
          <w:rFonts w:ascii="Calibri" w:hAnsi="Calibri" w:eastAsia="Calibri" w:cs="Calibri"/>
          <w:sz w:val="24"/>
          <w:szCs w:val="24"/>
        </w:rPr>
        <w:t>.</w:t>
      </w:r>
      <w:r w:rsidR="00DB1730">
        <w:rPr>
          <w:rFonts w:ascii="Calibri" w:hAnsi="Calibri" w:eastAsia="Calibri" w:cs="Calibri"/>
          <w:sz w:val="24"/>
          <w:szCs w:val="24"/>
        </w:rPr>
        <w:t xml:space="preserve"> </w:t>
      </w:r>
      <w:r w:rsidR="003B41D0">
        <w:rPr>
          <w:rFonts w:ascii="Calibri" w:hAnsi="Calibri" w:eastAsia="Calibri" w:cs="Calibri"/>
          <w:sz w:val="24"/>
          <w:szCs w:val="24"/>
        </w:rPr>
        <w:t xml:space="preserve">The purpose of my </w:t>
      </w:r>
      <w:r w:rsidR="00A37914">
        <w:rPr>
          <w:rFonts w:ascii="Calibri" w:hAnsi="Calibri" w:eastAsia="Calibri" w:cs="Calibri"/>
          <w:sz w:val="24"/>
          <w:szCs w:val="24"/>
        </w:rPr>
        <w:t xml:space="preserve">dissertation proposal is to </w:t>
      </w:r>
      <w:r w:rsidR="00137F92">
        <w:rPr>
          <w:rFonts w:ascii="Calibri" w:hAnsi="Calibri" w:eastAsia="Calibri" w:cs="Calibri"/>
          <w:sz w:val="24"/>
          <w:szCs w:val="24"/>
        </w:rPr>
        <w:t>collate information from as many existing</w:t>
      </w:r>
      <w:r w:rsidR="00B8528D">
        <w:rPr>
          <w:rFonts w:ascii="Calibri" w:hAnsi="Calibri" w:eastAsia="Calibri" w:cs="Calibri"/>
          <w:sz w:val="24"/>
          <w:szCs w:val="24"/>
        </w:rPr>
        <w:t xml:space="preserve"> sites</w:t>
      </w:r>
      <w:r w:rsidR="00403AFE">
        <w:rPr>
          <w:rFonts w:ascii="Calibri" w:hAnsi="Calibri" w:eastAsia="Calibri" w:cs="Calibri"/>
          <w:sz w:val="24"/>
          <w:szCs w:val="24"/>
        </w:rPr>
        <w:t xml:space="preserve"> that</w:t>
      </w:r>
      <w:r w:rsidR="00A6022F">
        <w:rPr>
          <w:rFonts w:ascii="Calibri" w:hAnsi="Calibri" w:eastAsia="Calibri" w:cs="Calibri"/>
          <w:sz w:val="24"/>
          <w:szCs w:val="24"/>
        </w:rPr>
        <w:t xml:space="preserve"> are</w:t>
      </w:r>
      <w:r w:rsidR="00403AFE">
        <w:rPr>
          <w:rFonts w:ascii="Calibri" w:hAnsi="Calibri" w:eastAsia="Calibri" w:cs="Calibri"/>
          <w:sz w:val="24"/>
          <w:szCs w:val="24"/>
        </w:rPr>
        <w:t xml:space="preserve"> now habited by </w:t>
      </w:r>
      <w:r w:rsidR="00A6022F">
        <w:rPr>
          <w:rFonts w:ascii="Calibri" w:hAnsi="Calibri" w:eastAsia="Calibri" w:cs="Calibri"/>
          <w:sz w:val="24"/>
          <w:szCs w:val="24"/>
        </w:rPr>
        <w:t xml:space="preserve">Kestrels and Peregrine </w:t>
      </w:r>
      <w:r w:rsidR="009A2E80">
        <w:rPr>
          <w:rFonts w:ascii="Calibri" w:hAnsi="Calibri" w:eastAsia="Calibri" w:cs="Calibri"/>
          <w:sz w:val="24"/>
          <w:szCs w:val="24"/>
        </w:rPr>
        <w:t xml:space="preserve">to determine if </w:t>
      </w:r>
      <w:r w:rsidR="00B50A68">
        <w:rPr>
          <w:rFonts w:ascii="Calibri" w:hAnsi="Calibri" w:eastAsia="Calibri" w:cs="Calibri"/>
          <w:sz w:val="24"/>
          <w:szCs w:val="24"/>
        </w:rPr>
        <w:t xml:space="preserve">these birds can be </w:t>
      </w:r>
      <w:r w:rsidR="00D63045">
        <w:rPr>
          <w:rFonts w:ascii="Calibri" w:hAnsi="Calibri" w:eastAsia="Calibri" w:cs="Calibri"/>
          <w:sz w:val="24"/>
          <w:szCs w:val="24"/>
        </w:rPr>
        <w:t>observed</w:t>
      </w:r>
      <w:r w:rsidR="00A6022F">
        <w:rPr>
          <w:rFonts w:ascii="Calibri" w:hAnsi="Calibri" w:eastAsia="Calibri" w:cs="Calibri"/>
          <w:sz w:val="24"/>
          <w:szCs w:val="24"/>
        </w:rPr>
        <w:t xml:space="preserve"> </w:t>
      </w:r>
      <w:r w:rsidR="0059797A">
        <w:rPr>
          <w:rFonts w:ascii="Calibri" w:hAnsi="Calibri" w:eastAsia="Calibri" w:cs="Calibri"/>
          <w:sz w:val="24"/>
          <w:szCs w:val="24"/>
        </w:rPr>
        <w:t>during thei</w:t>
      </w:r>
      <w:r w:rsidR="00D5719F">
        <w:rPr>
          <w:rFonts w:ascii="Calibri" w:hAnsi="Calibri" w:eastAsia="Calibri" w:cs="Calibri"/>
          <w:sz w:val="24"/>
          <w:szCs w:val="24"/>
        </w:rPr>
        <w:t xml:space="preserve">r breeding season </w:t>
      </w:r>
      <w:r w:rsidR="00DE4453">
        <w:rPr>
          <w:rFonts w:ascii="Calibri" w:hAnsi="Calibri" w:eastAsia="Calibri" w:cs="Calibri"/>
          <w:sz w:val="24"/>
          <w:szCs w:val="24"/>
        </w:rPr>
        <w:t xml:space="preserve">to gain more conclusive information to </w:t>
      </w:r>
      <w:r w:rsidR="00904854">
        <w:rPr>
          <w:rFonts w:ascii="Calibri" w:hAnsi="Calibri" w:eastAsia="Calibri" w:cs="Calibri"/>
          <w:sz w:val="24"/>
          <w:szCs w:val="24"/>
        </w:rPr>
        <w:t>identif</w:t>
      </w:r>
      <w:r w:rsidR="0012111E">
        <w:rPr>
          <w:rFonts w:ascii="Calibri" w:hAnsi="Calibri" w:eastAsia="Calibri" w:cs="Calibri"/>
          <w:sz w:val="24"/>
          <w:szCs w:val="24"/>
        </w:rPr>
        <w:t>y the possible causes of</w:t>
      </w:r>
      <w:r w:rsidR="00555B0A">
        <w:rPr>
          <w:rFonts w:ascii="Calibri" w:hAnsi="Calibri" w:eastAsia="Calibri" w:cs="Calibri"/>
          <w:sz w:val="24"/>
          <w:szCs w:val="24"/>
        </w:rPr>
        <w:t xml:space="preserve"> the variation in species numbers.</w:t>
      </w:r>
    </w:p>
    <w:p w:rsidRPr="00E91930" w:rsidR="00525AF0" w:rsidP="00B81CD8" w:rsidRDefault="00B81CD8" w14:paraId="60030454" w14:textId="330553F4">
      <w:pPr>
        <w:jc w:val="center"/>
        <w:rPr>
          <w:rFonts w:ascii="Calibri" w:hAnsi="Calibri" w:eastAsia="Calibri" w:cs="Calibri"/>
          <w:sz w:val="24"/>
          <w:szCs w:val="24"/>
        </w:rPr>
      </w:pPr>
      <w:r>
        <w:rPr>
          <w:rFonts w:ascii="Calibri" w:hAnsi="Calibri" w:eastAsia="Calibri" w:cs="Calibri"/>
          <w:b/>
          <w:bCs/>
          <w:sz w:val="28"/>
          <w:szCs w:val="28"/>
        </w:rPr>
        <w:lastRenderedPageBreak/>
        <w:t>Literature Review</w:t>
      </w:r>
    </w:p>
    <w:p w:rsidR="04FE547A" w:rsidP="04FE547A" w:rsidRDefault="04FE547A" w14:paraId="37F10AE1" w14:textId="1D4D8084">
      <w:pPr>
        <w:rPr>
          <w:rFonts w:ascii="Calibri" w:hAnsi="Calibri" w:eastAsia="Calibri" w:cs="Calibri"/>
          <w:sz w:val="24"/>
          <w:szCs w:val="24"/>
        </w:rPr>
      </w:pPr>
    </w:p>
    <w:p w:rsidR="007824A0" w:rsidP="04FE547A" w:rsidRDefault="00D46833" w14:paraId="5ECC6DF4" w14:textId="379B442F">
      <w:pPr>
        <w:rPr>
          <w:rFonts w:ascii="Calibri" w:hAnsi="Calibri" w:eastAsia="Calibri" w:cs="Calibri"/>
          <w:sz w:val="24"/>
          <w:szCs w:val="24"/>
        </w:rPr>
      </w:pPr>
      <w:r>
        <w:rPr>
          <w:rFonts w:ascii="Calibri" w:hAnsi="Calibri" w:eastAsia="Calibri" w:cs="Calibri"/>
          <w:sz w:val="24"/>
          <w:szCs w:val="24"/>
        </w:rPr>
        <w:t xml:space="preserve">Whilst previously </w:t>
      </w:r>
      <w:r w:rsidR="0086132F">
        <w:rPr>
          <w:rFonts w:ascii="Calibri" w:hAnsi="Calibri" w:eastAsia="Calibri" w:cs="Calibri"/>
          <w:sz w:val="24"/>
          <w:szCs w:val="24"/>
        </w:rPr>
        <w:t>it was common to see the Europe</w:t>
      </w:r>
      <w:r w:rsidR="00255DF9">
        <w:rPr>
          <w:rFonts w:ascii="Calibri" w:hAnsi="Calibri" w:eastAsia="Calibri" w:cs="Calibri"/>
          <w:sz w:val="24"/>
          <w:szCs w:val="24"/>
        </w:rPr>
        <w:t>an Kestrel</w:t>
      </w:r>
      <w:r w:rsidR="00203E42">
        <w:rPr>
          <w:rFonts w:ascii="Calibri" w:hAnsi="Calibri" w:eastAsia="Calibri" w:cs="Calibri"/>
          <w:sz w:val="24"/>
          <w:szCs w:val="24"/>
        </w:rPr>
        <w:t xml:space="preserve"> </w:t>
      </w:r>
      <w:r w:rsidR="00255DF9">
        <w:rPr>
          <w:rFonts w:ascii="Calibri" w:hAnsi="Calibri" w:eastAsia="Calibri" w:cs="Calibri"/>
          <w:sz w:val="24"/>
          <w:szCs w:val="24"/>
        </w:rPr>
        <w:t>(</w:t>
      </w:r>
      <w:r w:rsidR="00255DF9">
        <w:rPr>
          <w:rFonts w:ascii="Calibri" w:hAnsi="Calibri" w:eastAsia="Calibri" w:cs="Calibri"/>
          <w:i/>
          <w:iCs/>
          <w:sz w:val="24"/>
          <w:szCs w:val="24"/>
        </w:rPr>
        <w:t>Falco tinnunculus</w:t>
      </w:r>
      <w:r w:rsidR="00634BB7">
        <w:rPr>
          <w:rFonts w:ascii="Calibri" w:hAnsi="Calibri" w:eastAsia="Calibri" w:cs="Calibri"/>
          <w:i/>
          <w:iCs/>
          <w:sz w:val="24"/>
          <w:szCs w:val="24"/>
        </w:rPr>
        <w:t>)</w:t>
      </w:r>
      <w:r w:rsidR="00634BB7">
        <w:rPr>
          <w:rFonts w:ascii="Calibri" w:hAnsi="Calibri" w:eastAsia="Calibri" w:cs="Calibri"/>
          <w:sz w:val="24"/>
          <w:szCs w:val="24"/>
        </w:rPr>
        <w:t xml:space="preserve"> hovering </w:t>
      </w:r>
      <w:r w:rsidR="00607179">
        <w:rPr>
          <w:rFonts w:ascii="Calibri" w:hAnsi="Calibri" w:eastAsia="Calibri" w:cs="Calibri"/>
          <w:sz w:val="24"/>
          <w:szCs w:val="24"/>
        </w:rPr>
        <w:t>above verges alongside motorways</w:t>
      </w:r>
      <w:r w:rsidR="003A38A9">
        <w:rPr>
          <w:rFonts w:ascii="Calibri" w:hAnsi="Calibri" w:eastAsia="Calibri" w:cs="Calibri"/>
          <w:sz w:val="24"/>
          <w:szCs w:val="24"/>
        </w:rPr>
        <w:t xml:space="preserve"> and above commons </w:t>
      </w:r>
      <w:r w:rsidR="00E70DA7">
        <w:rPr>
          <w:rFonts w:ascii="Calibri" w:hAnsi="Calibri" w:eastAsia="Calibri" w:cs="Calibri"/>
          <w:sz w:val="24"/>
          <w:szCs w:val="24"/>
        </w:rPr>
        <w:t>and heathlands nowadays this has become a far</w:t>
      </w:r>
      <w:r w:rsidR="00871C35">
        <w:rPr>
          <w:rFonts w:ascii="Calibri" w:hAnsi="Calibri" w:eastAsia="Calibri" w:cs="Calibri"/>
          <w:sz w:val="24"/>
          <w:szCs w:val="24"/>
        </w:rPr>
        <w:t xml:space="preserve"> less common sight</w:t>
      </w:r>
      <w:r w:rsidR="00B75FD1">
        <w:rPr>
          <w:rFonts w:ascii="Calibri" w:hAnsi="Calibri" w:eastAsia="Calibri" w:cs="Calibri"/>
          <w:sz w:val="24"/>
          <w:szCs w:val="24"/>
        </w:rPr>
        <w:t>.</w:t>
      </w:r>
      <w:r w:rsidR="00937085">
        <w:rPr>
          <w:rFonts w:ascii="Calibri" w:hAnsi="Calibri" w:eastAsia="Calibri" w:cs="Calibri"/>
          <w:sz w:val="24"/>
          <w:szCs w:val="24"/>
        </w:rPr>
        <w:t xml:space="preserve"> The Kestrel once one of the most common of birds of prey seen in the U.K.</w:t>
      </w:r>
      <w:r w:rsidR="00A224A8">
        <w:rPr>
          <w:rFonts w:ascii="Calibri" w:hAnsi="Calibri" w:eastAsia="Calibri" w:cs="Calibri"/>
          <w:sz w:val="24"/>
          <w:szCs w:val="24"/>
        </w:rPr>
        <w:t xml:space="preserve"> is rapidly disappearing</w:t>
      </w:r>
      <w:r w:rsidR="00D22ED2">
        <w:rPr>
          <w:rFonts w:ascii="Calibri" w:hAnsi="Calibri" w:eastAsia="Calibri" w:cs="Calibri"/>
          <w:sz w:val="24"/>
          <w:szCs w:val="24"/>
        </w:rPr>
        <w:t xml:space="preserve"> and is of great concern as this was one of our most visible raptors</w:t>
      </w:r>
      <w:r w:rsidR="001C00A0">
        <w:rPr>
          <w:rFonts w:ascii="Calibri" w:hAnsi="Calibri" w:eastAsia="Calibri" w:cs="Calibri"/>
          <w:sz w:val="24"/>
          <w:szCs w:val="24"/>
        </w:rPr>
        <w:t xml:space="preserve"> and </w:t>
      </w:r>
      <w:r w:rsidR="009B4E8D">
        <w:rPr>
          <w:rFonts w:ascii="Calibri" w:hAnsi="Calibri" w:eastAsia="Calibri" w:cs="Calibri"/>
          <w:sz w:val="24"/>
          <w:szCs w:val="24"/>
        </w:rPr>
        <w:t>enjoyed by</w:t>
      </w:r>
      <w:r w:rsidR="001C00A0">
        <w:rPr>
          <w:rFonts w:ascii="Calibri" w:hAnsi="Calibri" w:eastAsia="Calibri" w:cs="Calibri"/>
          <w:sz w:val="24"/>
          <w:szCs w:val="24"/>
        </w:rPr>
        <w:t xml:space="preserve"> many</w:t>
      </w:r>
      <w:r w:rsidR="009B4E8D">
        <w:rPr>
          <w:rFonts w:ascii="Calibri" w:hAnsi="Calibri" w:eastAsia="Calibri" w:cs="Calibri"/>
          <w:sz w:val="24"/>
          <w:szCs w:val="24"/>
        </w:rPr>
        <w:t xml:space="preserve"> people not</w:t>
      </w:r>
      <w:r w:rsidR="006A52BF">
        <w:rPr>
          <w:rFonts w:ascii="Calibri" w:hAnsi="Calibri" w:eastAsia="Calibri" w:cs="Calibri"/>
          <w:sz w:val="24"/>
          <w:szCs w:val="24"/>
        </w:rPr>
        <w:t xml:space="preserve"> </w:t>
      </w:r>
      <w:r w:rsidR="0032098F">
        <w:rPr>
          <w:rFonts w:ascii="Calibri" w:hAnsi="Calibri" w:eastAsia="Calibri" w:cs="Calibri"/>
          <w:sz w:val="24"/>
          <w:szCs w:val="24"/>
        </w:rPr>
        <w:t>only</w:t>
      </w:r>
      <w:r w:rsidR="009B4E8D">
        <w:rPr>
          <w:rFonts w:ascii="Calibri" w:hAnsi="Calibri" w:eastAsia="Calibri" w:cs="Calibri"/>
          <w:sz w:val="24"/>
          <w:szCs w:val="24"/>
        </w:rPr>
        <w:t xml:space="preserve"> </w:t>
      </w:r>
      <w:r w:rsidR="00362931">
        <w:rPr>
          <w:rFonts w:ascii="Calibri" w:hAnsi="Calibri" w:eastAsia="Calibri" w:cs="Calibri"/>
          <w:sz w:val="24"/>
          <w:szCs w:val="24"/>
        </w:rPr>
        <w:t>birdwatchers. Whilst</w:t>
      </w:r>
      <w:r w:rsidR="009D2A8C">
        <w:rPr>
          <w:rFonts w:ascii="Calibri" w:hAnsi="Calibri" w:eastAsia="Calibri" w:cs="Calibri"/>
          <w:sz w:val="24"/>
          <w:szCs w:val="24"/>
        </w:rPr>
        <w:t xml:space="preserve"> research</w:t>
      </w:r>
      <w:r w:rsidR="00362931">
        <w:rPr>
          <w:rFonts w:ascii="Calibri" w:hAnsi="Calibri" w:eastAsia="Calibri" w:cs="Calibri"/>
          <w:sz w:val="24"/>
          <w:szCs w:val="24"/>
        </w:rPr>
        <w:t xml:space="preserve"> has been carried out by scientists and conservation </w:t>
      </w:r>
      <w:r w:rsidRPr="01291863" w:rsidR="01291863">
        <w:rPr>
          <w:rFonts w:ascii="Calibri" w:hAnsi="Calibri" w:eastAsia="Calibri" w:cs="Calibri"/>
          <w:sz w:val="24"/>
          <w:szCs w:val="24"/>
        </w:rPr>
        <w:t>organizations</w:t>
      </w:r>
      <w:r w:rsidR="004F0758">
        <w:rPr>
          <w:rFonts w:ascii="Calibri" w:hAnsi="Calibri" w:eastAsia="Calibri" w:cs="Calibri"/>
          <w:sz w:val="24"/>
          <w:szCs w:val="24"/>
        </w:rPr>
        <w:t xml:space="preserve"> </w:t>
      </w:r>
      <w:r w:rsidR="00247F10">
        <w:rPr>
          <w:rFonts w:ascii="Calibri" w:hAnsi="Calibri" w:eastAsia="Calibri" w:cs="Calibri"/>
          <w:sz w:val="24"/>
          <w:szCs w:val="24"/>
        </w:rPr>
        <w:t xml:space="preserve">the results have been </w:t>
      </w:r>
      <w:r w:rsidR="004B466F">
        <w:rPr>
          <w:rFonts w:ascii="Calibri" w:hAnsi="Calibri" w:eastAsia="Calibri" w:cs="Calibri"/>
          <w:sz w:val="24"/>
          <w:szCs w:val="24"/>
        </w:rPr>
        <w:t xml:space="preserve">various and </w:t>
      </w:r>
      <w:r w:rsidR="00665D87">
        <w:rPr>
          <w:rFonts w:ascii="Calibri" w:hAnsi="Calibri" w:eastAsia="Calibri" w:cs="Calibri"/>
          <w:sz w:val="24"/>
          <w:szCs w:val="24"/>
        </w:rPr>
        <w:t>non-conclusive</w:t>
      </w:r>
      <w:r w:rsidR="00065946">
        <w:rPr>
          <w:rFonts w:ascii="Calibri" w:hAnsi="Calibri" w:eastAsia="Calibri" w:cs="Calibri"/>
          <w:sz w:val="24"/>
          <w:szCs w:val="24"/>
        </w:rPr>
        <w:t xml:space="preserve"> </w:t>
      </w:r>
      <w:r w:rsidR="00D25C89">
        <w:rPr>
          <w:rFonts w:ascii="Calibri" w:hAnsi="Calibri" w:eastAsia="Calibri" w:cs="Calibri"/>
          <w:sz w:val="24"/>
          <w:szCs w:val="24"/>
        </w:rPr>
        <w:t xml:space="preserve">with </w:t>
      </w:r>
      <w:r w:rsidR="00D71FF3">
        <w:rPr>
          <w:rFonts w:ascii="Calibri" w:hAnsi="Calibri" w:eastAsia="Calibri" w:cs="Calibri"/>
          <w:sz w:val="24"/>
          <w:szCs w:val="24"/>
        </w:rPr>
        <w:t>varying</w:t>
      </w:r>
      <w:r w:rsidR="00D25C89">
        <w:rPr>
          <w:rFonts w:ascii="Calibri" w:hAnsi="Calibri" w:eastAsia="Calibri" w:cs="Calibri"/>
          <w:sz w:val="24"/>
          <w:szCs w:val="24"/>
        </w:rPr>
        <w:t xml:space="preserve"> </w:t>
      </w:r>
      <w:r w:rsidR="00AD3372">
        <w:rPr>
          <w:rFonts w:ascii="Calibri" w:hAnsi="Calibri" w:eastAsia="Calibri" w:cs="Calibri"/>
          <w:sz w:val="24"/>
          <w:szCs w:val="24"/>
        </w:rPr>
        <w:t>explanations</w:t>
      </w:r>
      <w:r w:rsidR="00425957">
        <w:rPr>
          <w:rFonts w:ascii="Calibri" w:hAnsi="Calibri" w:eastAsia="Calibri" w:cs="Calibri"/>
          <w:sz w:val="24"/>
          <w:szCs w:val="24"/>
        </w:rPr>
        <w:t xml:space="preserve">. Many consider the reason for this decline is </w:t>
      </w:r>
      <w:r w:rsidR="00472468">
        <w:rPr>
          <w:rFonts w:ascii="Calibri" w:hAnsi="Calibri" w:eastAsia="Calibri" w:cs="Calibri"/>
          <w:sz w:val="24"/>
          <w:szCs w:val="24"/>
        </w:rPr>
        <w:t xml:space="preserve">anthropogenic influences </w:t>
      </w:r>
      <w:r w:rsidR="00F4680D">
        <w:rPr>
          <w:rFonts w:ascii="Calibri" w:hAnsi="Calibri" w:eastAsia="Calibri" w:cs="Calibri"/>
          <w:sz w:val="24"/>
          <w:szCs w:val="24"/>
        </w:rPr>
        <w:t>such as modern farming methods or destruction of habit</w:t>
      </w:r>
      <w:r w:rsidR="00AD17A2">
        <w:rPr>
          <w:rFonts w:ascii="Calibri" w:hAnsi="Calibri" w:eastAsia="Calibri" w:cs="Calibri"/>
          <w:sz w:val="24"/>
          <w:szCs w:val="24"/>
        </w:rPr>
        <w:t>ats whils</w:t>
      </w:r>
      <w:r w:rsidR="00AD17A2">
        <w:rPr>
          <w:rFonts w:ascii="Calibri" w:hAnsi="Calibri" w:eastAsia="Calibri" w:cs="Calibri"/>
          <w:sz w:val="24"/>
          <w:szCs w:val="24"/>
        </w:rPr>
        <w:t>t</w:t>
      </w:r>
      <w:r w:rsidR="00AD17A2">
        <w:rPr>
          <w:rFonts w:ascii="Calibri" w:hAnsi="Calibri" w:eastAsia="Calibri" w:cs="Calibri"/>
          <w:sz w:val="24"/>
          <w:szCs w:val="24"/>
        </w:rPr>
        <w:t xml:space="preserve"> there may be a </w:t>
      </w:r>
      <w:r w:rsidR="00045CD7">
        <w:rPr>
          <w:rFonts w:ascii="Calibri" w:hAnsi="Calibri" w:eastAsia="Calibri" w:cs="Calibri"/>
          <w:sz w:val="24"/>
          <w:szCs w:val="24"/>
        </w:rPr>
        <w:t>much larger contributor to the decline</w:t>
      </w:r>
      <w:r w:rsidR="006138FB">
        <w:rPr>
          <w:rFonts w:ascii="Calibri" w:hAnsi="Calibri" w:eastAsia="Calibri" w:cs="Calibri"/>
          <w:sz w:val="24"/>
          <w:szCs w:val="24"/>
        </w:rPr>
        <w:t xml:space="preserve"> which is the increase in </w:t>
      </w:r>
      <w:r w:rsidR="00312760">
        <w:rPr>
          <w:rFonts w:ascii="Calibri" w:hAnsi="Calibri" w:eastAsia="Calibri" w:cs="Calibri"/>
          <w:sz w:val="24"/>
          <w:szCs w:val="24"/>
        </w:rPr>
        <w:t>Peregrine Falcon numbers</w:t>
      </w:r>
      <w:r w:rsidR="00062479">
        <w:rPr>
          <w:rFonts w:ascii="Calibri" w:hAnsi="Calibri" w:eastAsia="Calibri" w:cs="Calibri"/>
          <w:sz w:val="24"/>
          <w:szCs w:val="24"/>
        </w:rPr>
        <w:t xml:space="preserve"> which </w:t>
      </w:r>
      <w:r w:rsidR="00730A8C">
        <w:rPr>
          <w:rFonts w:ascii="Calibri" w:hAnsi="Calibri" w:eastAsia="Calibri" w:cs="Calibri"/>
          <w:sz w:val="24"/>
          <w:szCs w:val="24"/>
        </w:rPr>
        <w:t>now inhabit</w:t>
      </w:r>
      <w:r w:rsidR="00062479">
        <w:rPr>
          <w:rFonts w:ascii="Calibri" w:hAnsi="Calibri" w:eastAsia="Calibri" w:cs="Calibri"/>
          <w:sz w:val="24"/>
          <w:szCs w:val="24"/>
        </w:rPr>
        <w:t xml:space="preserve"> s</w:t>
      </w:r>
      <w:r w:rsidR="00280334">
        <w:rPr>
          <w:rFonts w:ascii="Calibri" w:hAnsi="Calibri" w:eastAsia="Calibri" w:cs="Calibri"/>
          <w:sz w:val="24"/>
          <w:szCs w:val="24"/>
        </w:rPr>
        <w:t xml:space="preserve">imilar nest sites </w:t>
      </w:r>
      <w:r w:rsidR="0031170E">
        <w:rPr>
          <w:rFonts w:ascii="Calibri" w:hAnsi="Calibri" w:eastAsia="Calibri" w:cs="Calibri"/>
          <w:sz w:val="24"/>
          <w:szCs w:val="24"/>
        </w:rPr>
        <w:t>in tall buildings and quarries and possible predation</w:t>
      </w:r>
      <w:r w:rsidR="00672807">
        <w:rPr>
          <w:rFonts w:ascii="Calibri" w:hAnsi="Calibri" w:eastAsia="Calibri" w:cs="Calibri"/>
          <w:sz w:val="24"/>
          <w:szCs w:val="24"/>
        </w:rPr>
        <w:t xml:space="preserve">. Available surveys have </w:t>
      </w:r>
      <w:r w:rsidR="00303249">
        <w:rPr>
          <w:rFonts w:ascii="Calibri" w:hAnsi="Calibri" w:eastAsia="Calibri" w:cs="Calibri"/>
          <w:sz w:val="24"/>
          <w:szCs w:val="24"/>
        </w:rPr>
        <w:t>shown a consistent decline in the number of Kestrels</w:t>
      </w:r>
      <w:r w:rsidR="003F31D3">
        <w:rPr>
          <w:rFonts w:ascii="Calibri" w:hAnsi="Calibri" w:eastAsia="Calibri" w:cs="Calibri"/>
          <w:sz w:val="24"/>
          <w:szCs w:val="24"/>
        </w:rPr>
        <w:t xml:space="preserve"> from the 1970s. </w:t>
      </w:r>
      <w:r w:rsidRPr="1F18EF0E" w:rsidR="1F18EF0E">
        <w:rPr>
          <w:rFonts w:ascii="Calibri" w:hAnsi="Calibri" w:eastAsia="Calibri" w:cs="Calibri"/>
          <w:sz w:val="24"/>
          <w:szCs w:val="24"/>
        </w:rPr>
        <w:t>There have been numerous surveys carried out across the U.K. to ascertain the approximate numbers and breeding success in an effort to investigate the possible causes for such a decline where all aspects of their survival are evaluated</w:t>
      </w:r>
      <w:r w:rsidRPr="1F18EF0E" w:rsidR="1F18EF0E">
        <w:rPr>
          <w:rFonts w:ascii="Calibri" w:hAnsi="Calibri" w:eastAsia="Calibri" w:cs="Calibri"/>
          <w:sz w:val="24"/>
          <w:szCs w:val="24"/>
        </w:rPr>
        <w:t>.</w:t>
      </w:r>
      <w:r w:rsidRPr="1F18EF0E" w:rsidR="1F18EF0E">
        <w:rPr>
          <w:rFonts w:ascii="Calibri" w:hAnsi="Calibri" w:eastAsia="Calibri" w:cs="Calibri"/>
          <w:sz w:val="24"/>
          <w:szCs w:val="24"/>
        </w:rPr>
        <w:t xml:space="preserve"> </w:t>
      </w:r>
      <w:r w:rsidR="002C0EF1">
        <w:rPr>
          <w:rFonts w:ascii="Calibri" w:hAnsi="Calibri" w:eastAsia="Calibri" w:cs="Calibri"/>
          <w:sz w:val="24"/>
          <w:szCs w:val="24"/>
        </w:rPr>
        <w:t>Whilst numerous</w:t>
      </w:r>
      <w:r w:rsidR="00813CCE">
        <w:rPr>
          <w:rFonts w:ascii="Calibri" w:hAnsi="Calibri" w:eastAsia="Calibri" w:cs="Calibri"/>
          <w:sz w:val="24"/>
          <w:szCs w:val="24"/>
        </w:rPr>
        <w:t xml:space="preserve"> surveys have been conducted </w:t>
      </w:r>
      <w:r w:rsidR="002B72D0">
        <w:rPr>
          <w:rFonts w:ascii="Calibri" w:hAnsi="Calibri" w:eastAsia="Calibri" w:cs="Calibri"/>
          <w:sz w:val="24"/>
          <w:szCs w:val="24"/>
        </w:rPr>
        <w:t>there have been a variety of</w:t>
      </w:r>
      <w:r w:rsidR="00DA0FC0">
        <w:rPr>
          <w:rFonts w:ascii="Calibri" w:hAnsi="Calibri" w:eastAsia="Calibri" w:cs="Calibri"/>
          <w:sz w:val="24"/>
          <w:szCs w:val="24"/>
        </w:rPr>
        <w:t xml:space="preserve"> possible</w:t>
      </w:r>
      <w:r w:rsidR="002B72D0">
        <w:rPr>
          <w:rFonts w:ascii="Calibri" w:hAnsi="Calibri" w:eastAsia="Calibri" w:cs="Calibri"/>
          <w:sz w:val="24"/>
          <w:szCs w:val="24"/>
        </w:rPr>
        <w:t xml:space="preserve"> </w:t>
      </w:r>
      <w:r w:rsidR="00DA0FC0">
        <w:rPr>
          <w:rFonts w:ascii="Calibri" w:hAnsi="Calibri" w:eastAsia="Calibri" w:cs="Calibri"/>
          <w:sz w:val="24"/>
          <w:szCs w:val="24"/>
        </w:rPr>
        <w:t xml:space="preserve">explanations </w:t>
      </w:r>
      <w:r w:rsidR="00B13830">
        <w:rPr>
          <w:rFonts w:ascii="Calibri" w:hAnsi="Calibri" w:eastAsia="Calibri" w:cs="Calibri"/>
          <w:sz w:val="24"/>
          <w:szCs w:val="24"/>
        </w:rPr>
        <w:t xml:space="preserve">which all are relevant </w:t>
      </w:r>
      <w:r w:rsidR="00B021DE">
        <w:rPr>
          <w:rFonts w:ascii="Calibri" w:hAnsi="Calibri" w:eastAsia="Calibri" w:cs="Calibri"/>
          <w:sz w:val="24"/>
          <w:szCs w:val="24"/>
        </w:rPr>
        <w:t xml:space="preserve">and may be </w:t>
      </w:r>
      <w:r w:rsidR="00D42985">
        <w:rPr>
          <w:rFonts w:ascii="Calibri" w:hAnsi="Calibri" w:eastAsia="Calibri" w:cs="Calibri"/>
          <w:sz w:val="24"/>
          <w:szCs w:val="24"/>
        </w:rPr>
        <w:t>contributary,</w:t>
      </w:r>
      <w:r w:rsidR="00B021DE">
        <w:rPr>
          <w:rFonts w:ascii="Calibri" w:hAnsi="Calibri" w:eastAsia="Calibri" w:cs="Calibri"/>
          <w:sz w:val="24"/>
          <w:szCs w:val="24"/>
        </w:rPr>
        <w:t xml:space="preserve"> </w:t>
      </w:r>
      <w:r w:rsidR="00F26D79">
        <w:rPr>
          <w:rFonts w:ascii="Calibri" w:hAnsi="Calibri" w:eastAsia="Calibri" w:cs="Calibri"/>
          <w:sz w:val="24"/>
          <w:szCs w:val="24"/>
        </w:rPr>
        <w:t>but</w:t>
      </w:r>
      <w:r w:rsidR="007A538E">
        <w:rPr>
          <w:rFonts w:ascii="Calibri" w:hAnsi="Calibri" w:eastAsia="Calibri" w:cs="Calibri"/>
          <w:sz w:val="24"/>
          <w:szCs w:val="24"/>
        </w:rPr>
        <w:t xml:space="preserve"> few </w:t>
      </w:r>
      <w:r w:rsidR="009F4A3F">
        <w:rPr>
          <w:rFonts w:ascii="Calibri" w:hAnsi="Calibri" w:eastAsia="Calibri" w:cs="Calibri"/>
          <w:sz w:val="24"/>
          <w:szCs w:val="24"/>
        </w:rPr>
        <w:t xml:space="preserve">consider </w:t>
      </w:r>
      <w:r w:rsidR="00D86C0A">
        <w:rPr>
          <w:rFonts w:ascii="Calibri" w:hAnsi="Calibri" w:eastAsia="Calibri" w:cs="Calibri"/>
          <w:sz w:val="24"/>
          <w:szCs w:val="24"/>
        </w:rPr>
        <w:t>other factors that may</w:t>
      </w:r>
      <w:r w:rsidR="00850F7C">
        <w:rPr>
          <w:rFonts w:ascii="Calibri" w:hAnsi="Calibri" w:eastAsia="Calibri" w:cs="Calibri"/>
          <w:sz w:val="24"/>
          <w:szCs w:val="24"/>
        </w:rPr>
        <w:t xml:space="preserve"> contribute to the decline such as predation </w:t>
      </w:r>
      <w:r w:rsidR="00B3023D">
        <w:rPr>
          <w:rFonts w:ascii="Calibri" w:hAnsi="Calibri" w:eastAsia="Calibri" w:cs="Calibri"/>
          <w:sz w:val="24"/>
          <w:szCs w:val="24"/>
        </w:rPr>
        <w:t>by other</w:t>
      </w:r>
      <w:r w:rsidR="00850F7C">
        <w:rPr>
          <w:rFonts w:ascii="Calibri" w:hAnsi="Calibri" w:eastAsia="Calibri" w:cs="Calibri"/>
          <w:sz w:val="24"/>
          <w:szCs w:val="24"/>
        </w:rPr>
        <w:t xml:space="preserve"> raptors</w:t>
      </w:r>
      <w:r w:rsidR="00B3023D">
        <w:rPr>
          <w:rFonts w:ascii="Calibri" w:hAnsi="Calibri" w:eastAsia="Calibri" w:cs="Calibri"/>
          <w:sz w:val="24"/>
          <w:szCs w:val="24"/>
        </w:rPr>
        <w:t>.</w:t>
      </w:r>
      <w:r w:rsidR="00F26D79">
        <w:rPr>
          <w:rFonts w:ascii="Calibri" w:hAnsi="Calibri" w:eastAsia="Calibri" w:cs="Calibri"/>
          <w:sz w:val="24"/>
          <w:szCs w:val="24"/>
        </w:rPr>
        <w:t xml:space="preserve"> </w:t>
      </w:r>
      <w:r w:rsidR="00E742AC">
        <w:rPr>
          <w:rFonts w:ascii="Calibri" w:hAnsi="Calibri" w:eastAsia="Calibri" w:cs="Calibri"/>
          <w:sz w:val="24"/>
          <w:szCs w:val="24"/>
        </w:rPr>
        <w:t>I</w:t>
      </w:r>
      <w:r w:rsidR="00D42985">
        <w:rPr>
          <w:rFonts w:ascii="Calibri" w:hAnsi="Calibri" w:eastAsia="Calibri" w:cs="Calibri"/>
          <w:sz w:val="24"/>
          <w:szCs w:val="24"/>
        </w:rPr>
        <w:t xml:space="preserve">n many areas the </w:t>
      </w:r>
      <w:r w:rsidR="004E5039">
        <w:rPr>
          <w:rFonts w:ascii="Calibri" w:hAnsi="Calibri" w:eastAsia="Calibri" w:cs="Calibri"/>
          <w:sz w:val="24"/>
          <w:szCs w:val="24"/>
        </w:rPr>
        <w:t xml:space="preserve">Kestrel numbers decline cannot be </w:t>
      </w:r>
      <w:r w:rsidR="005A1958">
        <w:rPr>
          <w:rFonts w:ascii="Calibri" w:hAnsi="Calibri" w:eastAsia="Calibri" w:cs="Calibri"/>
          <w:sz w:val="24"/>
          <w:szCs w:val="24"/>
        </w:rPr>
        <w:t>associated</w:t>
      </w:r>
      <w:r w:rsidR="005C08E8">
        <w:rPr>
          <w:rFonts w:ascii="Calibri" w:hAnsi="Calibri" w:eastAsia="Calibri" w:cs="Calibri"/>
          <w:sz w:val="24"/>
          <w:szCs w:val="24"/>
        </w:rPr>
        <w:t xml:space="preserve"> purely</w:t>
      </w:r>
      <w:r w:rsidR="005A1958">
        <w:rPr>
          <w:rFonts w:ascii="Calibri" w:hAnsi="Calibri" w:eastAsia="Calibri" w:cs="Calibri"/>
          <w:sz w:val="24"/>
          <w:szCs w:val="24"/>
        </w:rPr>
        <w:t xml:space="preserve"> with </w:t>
      </w:r>
      <w:r w:rsidR="00CE7DC2">
        <w:rPr>
          <w:rFonts w:ascii="Calibri" w:hAnsi="Calibri" w:eastAsia="Calibri" w:cs="Calibri"/>
          <w:sz w:val="24"/>
          <w:szCs w:val="24"/>
        </w:rPr>
        <w:t>the suggested explanations such as farming methods and loss of habitat</w:t>
      </w:r>
      <w:r w:rsidR="003531A1">
        <w:rPr>
          <w:rFonts w:ascii="Calibri" w:hAnsi="Calibri" w:eastAsia="Calibri" w:cs="Calibri"/>
          <w:sz w:val="24"/>
          <w:szCs w:val="24"/>
        </w:rPr>
        <w:t xml:space="preserve"> as the areas being monitored were not subject to </w:t>
      </w:r>
      <w:r w:rsidR="003E59C0">
        <w:rPr>
          <w:rFonts w:ascii="Calibri" w:hAnsi="Calibri" w:eastAsia="Calibri" w:cs="Calibri"/>
          <w:sz w:val="24"/>
          <w:szCs w:val="24"/>
        </w:rPr>
        <w:t xml:space="preserve">such variations. </w:t>
      </w:r>
      <w:r w:rsidR="00DC1811">
        <w:rPr>
          <w:rFonts w:ascii="Calibri" w:hAnsi="Calibri" w:eastAsia="Calibri" w:cs="Calibri"/>
          <w:sz w:val="24"/>
          <w:szCs w:val="24"/>
        </w:rPr>
        <w:t>These areas may have other factors</w:t>
      </w:r>
      <w:r w:rsidR="0017242B">
        <w:rPr>
          <w:rFonts w:ascii="Calibri" w:hAnsi="Calibri" w:eastAsia="Calibri" w:cs="Calibri"/>
          <w:sz w:val="24"/>
          <w:szCs w:val="24"/>
        </w:rPr>
        <w:t xml:space="preserve"> that may be affecting their numbers such as </w:t>
      </w:r>
      <w:r w:rsidR="00174DF2">
        <w:rPr>
          <w:rFonts w:ascii="Calibri" w:hAnsi="Calibri" w:eastAsia="Calibri" w:cs="Calibri"/>
          <w:sz w:val="24"/>
          <w:szCs w:val="24"/>
        </w:rPr>
        <w:t xml:space="preserve">predation or possibly </w:t>
      </w:r>
      <w:r w:rsidR="00536C45">
        <w:rPr>
          <w:rFonts w:ascii="Calibri" w:hAnsi="Calibri" w:eastAsia="Calibri" w:cs="Calibri"/>
          <w:sz w:val="24"/>
          <w:szCs w:val="24"/>
        </w:rPr>
        <w:t>a reduction in prey species</w:t>
      </w:r>
      <w:r w:rsidR="00613787">
        <w:rPr>
          <w:rFonts w:ascii="Calibri" w:hAnsi="Calibri" w:eastAsia="Calibri" w:cs="Calibri"/>
          <w:sz w:val="24"/>
          <w:szCs w:val="24"/>
        </w:rPr>
        <w:t>. The European Kestrel</w:t>
      </w:r>
      <w:r w:rsidR="00EE1209">
        <w:rPr>
          <w:rFonts w:ascii="Calibri" w:hAnsi="Calibri" w:eastAsia="Calibri" w:cs="Calibri"/>
          <w:sz w:val="24"/>
          <w:szCs w:val="24"/>
        </w:rPr>
        <w:t xml:space="preserve"> feeds primarily on small mammals, </w:t>
      </w:r>
      <w:r w:rsidR="009F5660">
        <w:rPr>
          <w:rFonts w:ascii="Calibri" w:hAnsi="Calibri" w:eastAsia="Calibri" w:cs="Calibri"/>
          <w:sz w:val="24"/>
          <w:szCs w:val="24"/>
        </w:rPr>
        <w:t>small birds, reptiles and amphibians</w:t>
      </w:r>
      <w:r w:rsidR="000763F0">
        <w:rPr>
          <w:rFonts w:ascii="Calibri" w:hAnsi="Calibri" w:eastAsia="Calibri" w:cs="Calibri"/>
          <w:sz w:val="24"/>
          <w:szCs w:val="24"/>
        </w:rPr>
        <w:t xml:space="preserve">. The </w:t>
      </w:r>
      <w:r w:rsidR="004827D6">
        <w:rPr>
          <w:rFonts w:ascii="Calibri" w:hAnsi="Calibri" w:eastAsia="Calibri" w:cs="Calibri"/>
          <w:sz w:val="24"/>
          <w:szCs w:val="24"/>
        </w:rPr>
        <w:t>predominant prey</w:t>
      </w:r>
      <w:r w:rsidR="000763F0">
        <w:rPr>
          <w:rFonts w:ascii="Calibri" w:hAnsi="Calibri" w:eastAsia="Calibri" w:cs="Calibri"/>
          <w:sz w:val="24"/>
          <w:szCs w:val="24"/>
        </w:rPr>
        <w:t xml:space="preserve"> of the Kestrel</w:t>
      </w:r>
      <w:r w:rsidR="00FD43FD">
        <w:rPr>
          <w:rFonts w:ascii="Calibri" w:hAnsi="Calibri" w:eastAsia="Calibri" w:cs="Calibri"/>
          <w:sz w:val="24"/>
          <w:szCs w:val="24"/>
        </w:rPr>
        <w:t xml:space="preserve"> are Short-tailed Voles and Field Mice</w:t>
      </w:r>
      <w:r w:rsidR="00E621B7">
        <w:rPr>
          <w:rFonts w:ascii="Calibri" w:hAnsi="Calibri" w:eastAsia="Calibri" w:cs="Calibri"/>
          <w:sz w:val="24"/>
          <w:szCs w:val="24"/>
        </w:rPr>
        <w:t xml:space="preserve"> which </w:t>
      </w:r>
      <w:r w:rsidR="00EE25BE">
        <w:rPr>
          <w:rFonts w:ascii="Calibri" w:hAnsi="Calibri" w:eastAsia="Calibri" w:cs="Calibri"/>
          <w:sz w:val="24"/>
          <w:szCs w:val="24"/>
        </w:rPr>
        <w:t xml:space="preserve">may be affected by farming areas which </w:t>
      </w:r>
      <w:r w:rsidR="00ED774D">
        <w:rPr>
          <w:rFonts w:ascii="Calibri" w:hAnsi="Calibri" w:eastAsia="Calibri" w:cs="Calibri"/>
          <w:sz w:val="24"/>
          <w:szCs w:val="24"/>
        </w:rPr>
        <w:t>have now alter</w:t>
      </w:r>
      <w:r w:rsidR="00295B60">
        <w:rPr>
          <w:rFonts w:ascii="Calibri" w:hAnsi="Calibri" w:eastAsia="Calibri" w:cs="Calibri"/>
          <w:sz w:val="24"/>
          <w:szCs w:val="24"/>
        </w:rPr>
        <w:t xml:space="preserve">ed the preparation of </w:t>
      </w:r>
      <w:r w:rsidR="00306EC5">
        <w:rPr>
          <w:rFonts w:ascii="Calibri" w:hAnsi="Calibri" w:eastAsia="Calibri" w:cs="Calibri"/>
          <w:sz w:val="24"/>
          <w:szCs w:val="24"/>
        </w:rPr>
        <w:t>arable land and periods of harvestation</w:t>
      </w:r>
      <w:r w:rsidR="00F461EA">
        <w:rPr>
          <w:rFonts w:ascii="Calibri" w:hAnsi="Calibri" w:eastAsia="Calibri" w:cs="Calibri"/>
          <w:sz w:val="24"/>
          <w:szCs w:val="24"/>
        </w:rPr>
        <w:t>. If crops</w:t>
      </w:r>
      <w:r w:rsidR="00DF3148">
        <w:rPr>
          <w:rFonts w:ascii="Calibri" w:hAnsi="Calibri" w:eastAsia="Calibri" w:cs="Calibri"/>
          <w:sz w:val="24"/>
          <w:szCs w:val="24"/>
        </w:rPr>
        <w:t xml:space="preserve"> are now harvested at </w:t>
      </w:r>
      <w:r w:rsidR="006C25C1">
        <w:rPr>
          <w:rFonts w:ascii="Calibri" w:hAnsi="Calibri" w:eastAsia="Calibri" w:cs="Calibri"/>
          <w:sz w:val="24"/>
          <w:szCs w:val="24"/>
        </w:rPr>
        <w:t xml:space="preserve">times when the parents </w:t>
      </w:r>
      <w:r w:rsidR="00ED26FD">
        <w:rPr>
          <w:rFonts w:ascii="Calibri" w:hAnsi="Calibri" w:eastAsia="Calibri" w:cs="Calibri"/>
          <w:sz w:val="24"/>
          <w:szCs w:val="24"/>
        </w:rPr>
        <w:t>require a greater amount of food to support their growing young</w:t>
      </w:r>
      <w:r w:rsidR="00F86DF0">
        <w:rPr>
          <w:rFonts w:ascii="Calibri" w:hAnsi="Calibri" w:eastAsia="Calibri" w:cs="Calibri"/>
          <w:sz w:val="24"/>
          <w:szCs w:val="24"/>
        </w:rPr>
        <w:t xml:space="preserve"> </w:t>
      </w:r>
      <w:r w:rsidR="008C75D9">
        <w:rPr>
          <w:rFonts w:ascii="Calibri" w:hAnsi="Calibri" w:eastAsia="Calibri" w:cs="Calibri"/>
          <w:sz w:val="24"/>
          <w:szCs w:val="24"/>
        </w:rPr>
        <w:t>with</w:t>
      </w:r>
      <w:r w:rsidR="00F86DF0">
        <w:rPr>
          <w:rFonts w:ascii="Calibri" w:hAnsi="Calibri" w:eastAsia="Calibri" w:cs="Calibri"/>
          <w:sz w:val="24"/>
          <w:szCs w:val="24"/>
        </w:rPr>
        <w:t xml:space="preserve"> many farmers planting a</w:t>
      </w:r>
      <w:r w:rsidR="008C75D9">
        <w:rPr>
          <w:rFonts w:ascii="Calibri" w:hAnsi="Calibri" w:eastAsia="Calibri" w:cs="Calibri"/>
          <w:sz w:val="24"/>
          <w:szCs w:val="24"/>
        </w:rPr>
        <w:t xml:space="preserve"> different</w:t>
      </w:r>
      <w:r w:rsidR="00336B4E">
        <w:rPr>
          <w:rFonts w:ascii="Calibri" w:hAnsi="Calibri" w:eastAsia="Calibri" w:cs="Calibri"/>
          <w:sz w:val="24"/>
          <w:szCs w:val="24"/>
        </w:rPr>
        <w:t xml:space="preserve"> second crop</w:t>
      </w:r>
      <w:r w:rsidR="00DA1D7D">
        <w:rPr>
          <w:rFonts w:ascii="Calibri" w:hAnsi="Calibri" w:eastAsia="Calibri" w:cs="Calibri"/>
          <w:sz w:val="24"/>
          <w:szCs w:val="24"/>
        </w:rPr>
        <w:t xml:space="preserve"> which is less </w:t>
      </w:r>
      <w:r w:rsidR="00D84579">
        <w:rPr>
          <w:rFonts w:ascii="Calibri" w:hAnsi="Calibri" w:eastAsia="Calibri" w:cs="Calibri"/>
          <w:sz w:val="24"/>
          <w:szCs w:val="24"/>
        </w:rPr>
        <w:t>beneficial</w:t>
      </w:r>
      <w:r w:rsidR="00DA1D7D">
        <w:rPr>
          <w:rFonts w:ascii="Calibri" w:hAnsi="Calibri" w:eastAsia="Calibri" w:cs="Calibri"/>
          <w:sz w:val="24"/>
          <w:szCs w:val="24"/>
        </w:rPr>
        <w:t xml:space="preserve"> to prey species.</w:t>
      </w:r>
      <w:r w:rsidR="00FC5CE3">
        <w:rPr>
          <w:rFonts w:ascii="Calibri" w:hAnsi="Calibri" w:eastAsia="Calibri" w:cs="Calibri"/>
          <w:sz w:val="24"/>
          <w:szCs w:val="24"/>
        </w:rPr>
        <w:t xml:space="preserve"> </w:t>
      </w:r>
      <w:r w:rsidR="00544EAF">
        <w:rPr>
          <w:rFonts w:ascii="Calibri" w:hAnsi="Calibri" w:eastAsia="Calibri" w:cs="Calibri"/>
          <w:sz w:val="24"/>
          <w:szCs w:val="24"/>
        </w:rPr>
        <w:t>With Peregrines now found in all counties</w:t>
      </w:r>
      <w:r w:rsidR="00610591">
        <w:rPr>
          <w:rFonts w:ascii="Calibri" w:hAnsi="Calibri" w:eastAsia="Calibri" w:cs="Calibri"/>
          <w:sz w:val="24"/>
          <w:szCs w:val="24"/>
        </w:rPr>
        <w:t xml:space="preserve"> of the U.K. and </w:t>
      </w:r>
      <w:r w:rsidR="00001DC8">
        <w:rPr>
          <w:rFonts w:ascii="Calibri" w:hAnsi="Calibri" w:eastAsia="Calibri" w:cs="Calibri"/>
          <w:sz w:val="24"/>
          <w:szCs w:val="24"/>
        </w:rPr>
        <w:t xml:space="preserve">numbers continuing to increase </w:t>
      </w:r>
      <w:r w:rsidR="00077696">
        <w:rPr>
          <w:rFonts w:ascii="Calibri" w:hAnsi="Calibri" w:eastAsia="Calibri" w:cs="Calibri"/>
          <w:sz w:val="24"/>
          <w:szCs w:val="24"/>
        </w:rPr>
        <w:t xml:space="preserve">is there </w:t>
      </w:r>
      <w:r w:rsidR="005D6E6D">
        <w:rPr>
          <w:rFonts w:ascii="Calibri" w:hAnsi="Calibri" w:eastAsia="Calibri" w:cs="Calibri"/>
          <w:sz w:val="24"/>
          <w:szCs w:val="24"/>
        </w:rPr>
        <w:t>a connection between this increase contribute to the decline in Kestrel numbers</w:t>
      </w:r>
      <w:r w:rsidR="00BA6FAC">
        <w:rPr>
          <w:rFonts w:ascii="Calibri" w:hAnsi="Calibri" w:eastAsia="Calibri" w:cs="Calibri"/>
          <w:sz w:val="24"/>
          <w:szCs w:val="24"/>
        </w:rPr>
        <w:t xml:space="preserve"> either through predation or </w:t>
      </w:r>
      <w:r w:rsidR="00BE102A">
        <w:rPr>
          <w:rFonts w:ascii="Calibri" w:hAnsi="Calibri" w:eastAsia="Calibri" w:cs="Calibri"/>
          <w:sz w:val="24"/>
          <w:szCs w:val="24"/>
        </w:rPr>
        <w:t>their occupancy of nest sites. Much of the existing literature fails to mention these statistics in available survey results and research articles and explanations are very often speculative and supported by little evidence. Many ornithologists when confronted with th</w:t>
      </w:r>
      <w:r w:rsidR="00F553D8">
        <w:rPr>
          <w:rFonts w:ascii="Calibri" w:hAnsi="Calibri" w:eastAsia="Calibri" w:cs="Calibri"/>
          <w:sz w:val="24"/>
          <w:szCs w:val="24"/>
        </w:rPr>
        <w:t>e</w:t>
      </w:r>
      <w:r w:rsidR="00BE102A">
        <w:rPr>
          <w:rFonts w:ascii="Calibri" w:hAnsi="Calibri" w:eastAsia="Calibri" w:cs="Calibri"/>
          <w:sz w:val="24"/>
          <w:szCs w:val="24"/>
        </w:rPr>
        <w:t xml:space="preserve"> possibility</w:t>
      </w:r>
      <w:r w:rsidR="00F553D8">
        <w:rPr>
          <w:rFonts w:ascii="Calibri" w:hAnsi="Calibri" w:eastAsia="Calibri" w:cs="Calibri"/>
          <w:sz w:val="24"/>
          <w:szCs w:val="24"/>
        </w:rPr>
        <w:t xml:space="preserve"> of predation</w:t>
      </w:r>
      <w:r w:rsidR="008A2ACA">
        <w:rPr>
          <w:rFonts w:ascii="Calibri" w:hAnsi="Calibri" w:eastAsia="Calibri" w:cs="Calibri"/>
          <w:sz w:val="24"/>
          <w:szCs w:val="24"/>
        </w:rPr>
        <w:t xml:space="preserve"> by Peregrines</w:t>
      </w:r>
      <w:r w:rsidR="00BE102A">
        <w:rPr>
          <w:rFonts w:ascii="Calibri" w:hAnsi="Calibri" w:eastAsia="Calibri" w:cs="Calibri"/>
          <w:sz w:val="24"/>
          <w:szCs w:val="24"/>
        </w:rPr>
        <w:t xml:space="preserve"> are very often in denial but </w:t>
      </w:r>
      <w:r w:rsidR="008A2ACA">
        <w:rPr>
          <w:rFonts w:ascii="Calibri" w:hAnsi="Calibri" w:eastAsia="Calibri" w:cs="Calibri"/>
          <w:sz w:val="24"/>
          <w:szCs w:val="24"/>
        </w:rPr>
        <w:t xml:space="preserve">when this </w:t>
      </w:r>
      <w:r w:rsidR="009776F6">
        <w:rPr>
          <w:rFonts w:ascii="Calibri" w:hAnsi="Calibri" w:eastAsia="Calibri" w:cs="Calibri"/>
          <w:sz w:val="24"/>
          <w:szCs w:val="24"/>
        </w:rPr>
        <w:t xml:space="preserve">subject is </w:t>
      </w:r>
      <w:r w:rsidR="008B0282">
        <w:rPr>
          <w:rFonts w:ascii="Calibri" w:hAnsi="Calibri" w:eastAsia="Calibri" w:cs="Calibri"/>
          <w:sz w:val="24"/>
          <w:szCs w:val="24"/>
        </w:rPr>
        <w:t xml:space="preserve">presented to falconers it </w:t>
      </w:r>
      <w:r w:rsidR="00BC2E46">
        <w:rPr>
          <w:rFonts w:ascii="Calibri" w:hAnsi="Calibri" w:eastAsia="Calibri" w:cs="Calibri"/>
          <w:sz w:val="24"/>
          <w:szCs w:val="24"/>
        </w:rPr>
        <w:t xml:space="preserve">is found </w:t>
      </w:r>
      <w:r w:rsidR="008B0282">
        <w:rPr>
          <w:rFonts w:ascii="Calibri" w:hAnsi="Calibri" w:eastAsia="Calibri" w:cs="Calibri"/>
          <w:sz w:val="24"/>
          <w:szCs w:val="24"/>
        </w:rPr>
        <w:t>highly</w:t>
      </w:r>
      <w:r w:rsidR="00700AB8">
        <w:rPr>
          <w:rFonts w:ascii="Calibri" w:hAnsi="Calibri" w:eastAsia="Calibri" w:cs="Calibri"/>
          <w:sz w:val="24"/>
          <w:szCs w:val="24"/>
        </w:rPr>
        <w:t xml:space="preserve"> </w:t>
      </w:r>
      <w:r w:rsidR="00CB5406">
        <w:rPr>
          <w:rFonts w:ascii="Calibri" w:hAnsi="Calibri" w:eastAsia="Calibri" w:cs="Calibri"/>
          <w:sz w:val="24"/>
          <w:szCs w:val="24"/>
        </w:rPr>
        <w:t>conceivable.</w:t>
      </w:r>
    </w:p>
    <w:p w:rsidRPr="00634BB7" w:rsidR="0004358D" w:rsidP="04FE547A" w:rsidRDefault="00BE102A" w14:paraId="740920B2" w14:textId="39AB4C17">
      <w:pPr>
        <w:rPr>
          <w:rFonts w:ascii="Calibri" w:hAnsi="Calibri" w:eastAsia="Calibri" w:cs="Calibri"/>
          <w:sz w:val="24"/>
          <w:szCs w:val="24"/>
        </w:rPr>
      </w:pPr>
      <w:r>
        <w:rPr>
          <w:rFonts w:ascii="Calibri" w:hAnsi="Calibri" w:eastAsia="Calibri" w:cs="Calibri"/>
          <w:sz w:val="24"/>
          <w:szCs w:val="24"/>
        </w:rPr>
        <w:t xml:space="preserve"> </w:t>
      </w:r>
      <w:r w:rsidR="00077696">
        <w:rPr>
          <w:rFonts w:ascii="Calibri" w:hAnsi="Calibri" w:eastAsia="Calibri" w:cs="Calibri"/>
          <w:sz w:val="24"/>
          <w:szCs w:val="24"/>
        </w:rPr>
        <w:t xml:space="preserve"> </w:t>
      </w:r>
      <w:r w:rsidR="00F461EA">
        <w:rPr>
          <w:rFonts w:ascii="Calibri" w:hAnsi="Calibri" w:eastAsia="Calibri" w:cs="Calibri"/>
          <w:sz w:val="24"/>
          <w:szCs w:val="24"/>
        </w:rPr>
        <w:t xml:space="preserve"> </w:t>
      </w:r>
      <w:r w:rsidR="004827D6">
        <w:rPr>
          <w:rFonts w:ascii="Calibri" w:hAnsi="Calibri" w:eastAsia="Calibri" w:cs="Calibri"/>
          <w:sz w:val="24"/>
          <w:szCs w:val="24"/>
        </w:rPr>
        <w:t xml:space="preserve"> </w:t>
      </w:r>
    </w:p>
    <w:p w:rsidR="04FE547A" w:rsidP="04FE547A" w:rsidRDefault="04FE547A" w14:paraId="7E323546" w14:textId="3A44BFDE">
      <w:pPr>
        <w:rPr>
          <w:rFonts w:ascii="Calibri" w:hAnsi="Calibri" w:eastAsia="Calibri" w:cs="Calibri"/>
          <w:sz w:val="24"/>
          <w:szCs w:val="24"/>
        </w:rPr>
      </w:pPr>
    </w:p>
    <w:p w:rsidR="04FE547A" w:rsidP="00B81CD8" w:rsidRDefault="04FE547A" w14:paraId="710E6643" w14:textId="37CE0B19">
      <w:pPr>
        <w:jc w:val="center"/>
        <w:rPr>
          <w:rFonts w:ascii="Calibri" w:hAnsi="Calibri" w:eastAsia="Calibri" w:cs="Calibri"/>
          <w:b/>
          <w:bCs/>
          <w:sz w:val="28"/>
          <w:szCs w:val="28"/>
        </w:rPr>
      </w:pPr>
      <w:r w:rsidRPr="04FE547A">
        <w:rPr>
          <w:rFonts w:ascii="Calibri" w:hAnsi="Calibri" w:eastAsia="Calibri" w:cs="Calibri"/>
          <w:b/>
          <w:bCs/>
          <w:sz w:val="28"/>
          <w:szCs w:val="28"/>
        </w:rPr>
        <w:t>Research questions</w:t>
      </w:r>
    </w:p>
    <w:p w:rsidR="00CB7EC6" w:rsidP="04FE547A" w:rsidRDefault="00CB7EC6" w14:paraId="768C93B9" w14:textId="77777777">
      <w:pPr>
        <w:rPr>
          <w:rFonts w:ascii="Calibri" w:hAnsi="Calibri" w:eastAsia="Calibri" w:cs="Calibri"/>
          <w:b/>
          <w:bCs/>
          <w:sz w:val="28"/>
          <w:szCs w:val="28"/>
        </w:rPr>
      </w:pPr>
    </w:p>
    <w:p w:rsidR="00472A45" w:rsidP="04FE547A" w:rsidRDefault="04FE547A" w14:paraId="1A1D3209" w14:textId="77777777">
      <w:pPr>
        <w:rPr>
          <w:rFonts w:ascii="Calibri" w:hAnsi="Calibri" w:eastAsia="Calibri" w:cs="Calibri"/>
          <w:sz w:val="24"/>
          <w:szCs w:val="24"/>
        </w:rPr>
      </w:pPr>
      <w:r w:rsidRPr="04FE547A">
        <w:rPr>
          <w:rFonts w:ascii="Calibri" w:hAnsi="Calibri" w:eastAsia="Calibri" w:cs="Calibri"/>
          <w:sz w:val="24"/>
          <w:szCs w:val="24"/>
        </w:rPr>
        <w:t>The proposed research study will specifically focus on</w:t>
      </w:r>
      <w:r w:rsidR="000F01F6">
        <w:rPr>
          <w:rFonts w:ascii="Calibri" w:hAnsi="Calibri" w:eastAsia="Calibri" w:cs="Calibri"/>
          <w:sz w:val="24"/>
          <w:szCs w:val="24"/>
        </w:rPr>
        <w:t xml:space="preserve"> existing Kestrels within </w:t>
      </w:r>
      <w:r w:rsidR="00B53500">
        <w:rPr>
          <w:rFonts w:ascii="Calibri" w:hAnsi="Calibri" w:eastAsia="Calibri" w:cs="Calibri"/>
          <w:sz w:val="24"/>
          <w:szCs w:val="24"/>
        </w:rPr>
        <w:t xml:space="preserve">a </w:t>
      </w:r>
      <w:r w:rsidR="00616612">
        <w:rPr>
          <w:rFonts w:ascii="Calibri" w:hAnsi="Calibri" w:eastAsia="Calibri" w:cs="Calibri"/>
          <w:sz w:val="24"/>
          <w:szCs w:val="24"/>
        </w:rPr>
        <w:t xml:space="preserve">25 </w:t>
      </w:r>
    </w:p>
    <w:p w:rsidR="008F4FB1" w:rsidP="04FE547A" w:rsidRDefault="00B53500" w14:paraId="61BE1126" w14:textId="43B53774">
      <w:pPr>
        <w:rPr>
          <w:rFonts w:ascii="Calibri" w:hAnsi="Calibri" w:eastAsia="Calibri" w:cs="Calibri"/>
          <w:sz w:val="24"/>
          <w:szCs w:val="24"/>
        </w:rPr>
      </w:pPr>
      <w:r w:rsidRPr="77C720DB" w:rsidR="77C720DB">
        <w:rPr>
          <w:rFonts w:ascii="Calibri" w:hAnsi="Calibri" w:eastAsia="Calibri" w:cs="Calibri"/>
          <w:sz w:val="24"/>
          <w:szCs w:val="24"/>
        </w:rPr>
        <w:t>mile radius</w:t>
      </w:r>
      <w:r w:rsidRPr="77C720DB" w:rsidR="77C720DB">
        <w:rPr>
          <w:rFonts w:ascii="Calibri" w:hAnsi="Calibri" w:eastAsia="Calibri" w:cs="Calibri"/>
          <w:sz w:val="24"/>
          <w:szCs w:val="24"/>
        </w:rPr>
        <w:t xml:space="preserve"> of my </w:t>
      </w:r>
      <w:r w:rsidRPr="77C720DB" w:rsidR="77C720DB">
        <w:rPr>
          <w:rFonts w:ascii="Calibri" w:hAnsi="Calibri" w:eastAsia="Calibri" w:cs="Calibri"/>
          <w:sz w:val="24"/>
          <w:szCs w:val="24"/>
        </w:rPr>
        <w:t>home town</w:t>
      </w:r>
      <w:r w:rsidRPr="77C720DB" w:rsidR="77C720DB">
        <w:rPr>
          <w:rFonts w:ascii="Calibri" w:hAnsi="Calibri" w:eastAsia="Calibri" w:cs="Calibri"/>
          <w:sz w:val="24"/>
          <w:szCs w:val="24"/>
        </w:rPr>
        <w:t xml:space="preserve"> Carmarthen</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by finding nesting areas</w:t>
      </w:r>
      <w:r w:rsidRPr="77C720DB" w:rsidR="77C720DB">
        <w:rPr>
          <w:rFonts w:ascii="Calibri" w:hAnsi="Calibri" w:eastAsia="Calibri" w:cs="Calibri"/>
          <w:sz w:val="24"/>
          <w:szCs w:val="24"/>
        </w:rPr>
        <w:t xml:space="preserve"> by myself or from information </w:t>
      </w:r>
      <w:r w:rsidRPr="77C720DB" w:rsidR="77C720DB">
        <w:rPr>
          <w:rFonts w:ascii="Calibri" w:hAnsi="Calibri" w:eastAsia="Calibri" w:cs="Calibri"/>
          <w:sz w:val="24"/>
          <w:szCs w:val="24"/>
        </w:rPr>
        <w:t>that can be obtained from</w:t>
      </w:r>
      <w:r w:rsidRPr="77C720DB" w:rsidR="77C720DB">
        <w:rPr>
          <w:rFonts w:ascii="Calibri" w:hAnsi="Calibri" w:eastAsia="Calibri" w:cs="Calibri"/>
          <w:sz w:val="24"/>
          <w:szCs w:val="24"/>
        </w:rPr>
        <w:t xml:space="preserve"> the</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local</w:t>
      </w:r>
      <w:r w:rsidRPr="77C720DB" w:rsidR="77C720DB">
        <w:rPr>
          <w:rFonts w:ascii="Calibri" w:hAnsi="Calibri" w:eastAsia="Calibri" w:cs="Calibri"/>
          <w:sz w:val="24"/>
          <w:szCs w:val="24"/>
        </w:rPr>
        <w:t xml:space="preserve"> bird-watching community.</w:t>
      </w:r>
      <w:r w:rsidRPr="77C720DB" w:rsidR="77C720DB">
        <w:rPr>
          <w:rFonts w:ascii="Calibri" w:hAnsi="Calibri" w:eastAsia="Calibri" w:cs="Calibri"/>
          <w:sz w:val="24"/>
          <w:szCs w:val="24"/>
        </w:rPr>
        <w:t xml:space="preserve"> I intend to record data when birds </w:t>
      </w:r>
      <w:r w:rsidRPr="77C720DB" w:rsidR="77C720DB">
        <w:rPr>
          <w:rFonts w:ascii="Calibri" w:hAnsi="Calibri" w:eastAsia="Calibri" w:cs="Calibri"/>
          <w:sz w:val="24"/>
          <w:szCs w:val="24"/>
        </w:rPr>
        <w:t>are discovered of their nest location</w:t>
      </w:r>
      <w:r w:rsidRPr="77C720DB" w:rsidR="77C720DB">
        <w:rPr>
          <w:rFonts w:ascii="Calibri" w:hAnsi="Calibri" w:eastAsia="Calibri" w:cs="Calibri"/>
          <w:sz w:val="24"/>
          <w:szCs w:val="24"/>
        </w:rPr>
        <w:t xml:space="preserve">, hunting </w:t>
      </w:r>
      <w:r w:rsidRPr="77C720DB" w:rsidR="77C720DB">
        <w:rPr>
          <w:rFonts w:ascii="Calibri" w:hAnsi="Calibri" w:eastAsia="Calibri" w:cs="Calibri"/>
          <w:sz w:val="24"/>
          <w:szCs w:val="24"/>
        </w:rPr>
        <w:t>landscape ,</w:t>
      </w:r>
      <w:r w:rsidRPr="77C720DB" w:rsidR="77C720DB">
        <w:rPr>
          <w:rFonts w:ascii="Calibri" w:hAnsi="Calibri" w:eastAsia="Calibri" w:cs="Calibri"/>
          <w:sz w:val="24"/>
          <w:szCs w:val="24"/>
        </w:rPr>
        <w:t xml:space="preserve"> prey species</w:t>
      </w:r>
      <w:r w:rsidRPr="77C720DB" w:rsidR="77C720DB">
        <w:rPr>
          <w:rFonts w:ascii="Calibri" w:hAnsi="Calibri" w:eastAsia="Calibri" w:cs="Calibri"/>
          <w:sz w:val="24"/>
          <w:szCs w:val="24"/>
        </w:rPr>
        <w:t xml:space="preserve"> and other information that </w:t>
      </w:r>
      <w:r w:rsidRPr="77C720DB" w:rsidR="77C720DB">
        <w:rPr>
          <w:rFonts w:ascii="Calibri" w:hAnsi="Calibri" w:eastAsia="Calibri" w:cs="Calibri"/>
          <w:sz w:val="24"/>
          <w:szCs w:val="24"/>
        </w:rPr>
        <w:t>could influence their breeding success and survival</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 xml:space="preserve">A data collection </w:t>
      </w:r>
      <w:r w:rsidRPr="77C720DB" w:rsidR="77C720DB">
        <w:rPr>
          <w:rFonts w:ascii="Calibri" w:hAnsi="Calibri" w:eastAsia="Calibri" w:cs="Calibri"/>
          <w:sz w:val="24"/>
          <w:szCs w:val="24"/>
        </w:rPr>
        <w:t xml:space="preserve">sheet will be created and </w:t>
      </w:r>
      <w:r w:rsidRPr="77C720DB" w:rsidR="77C720DB">
        <w:rPr>
          <w:rFonts w:ascii="Calibri" w:hAnsi="Calibri" w:eastAsia="Calibri" w:cs="Calibri"/>
          <w:sz w:val="24"/>
          <w:szCs w:val="24"/>
        </w:rPr>
        <w:t>will enable me to record all relevant information</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 xml:space="preserve">necessary to identify </w:t>
      </w:r>
      <w:r w:rsidRPr="77C720DB" w:rsidR="77C720DB">
        <w:rPr>
          <w:rFonts w:ascii="Calibri" w:hAnsi="Calibri" w:eastAsia="Calibri" w:cs="Calibri"/>
          <w:sz w:val="24"/>
          <w:szCs w:val="24"/>
        </w:rPr>
        <w:t xml:space="preserve">possible causes of their </w:t>
      </w:r>
      <w:r w:rsidRPr="77C720DB" w:rsidR="77C720DB">
        <w:rPr>
          <w:rFonts w:ascii="Calibri" w:hAnsi="Calibri" w:eastAsia="Calibri" w:cs="Calibri"/>
          <w:sz w:val="24"/>
          <w:szCs w:val="24"/>
        </w:rPr>
        <w:t xml:space="preserve">success or failure. </w:t>
      </w:r>
      <w:r w:rsidRPr="77C720DB" w:rsidR="77C720DB">
        <w:rPr>
          <w:rFonts w:ascii="Calibri" w:hAnsi="Calibri" w:eastAsia="Calibri" w:cs="Calibri"/>
          <w:sz w:val="24"/>
          <w:szCs w:val="24"/>
        </w:rPr>
        <w:t>Loca</w:t>
      </w:r>
      <w:r w:rsidRPr="77C720DB" w:rsidR="77C720DB">
        <w:rPr>
          <w:rFonts w:ascii="Calibri" w:hAnsi="Calibri" w:eastAsia="Calibri" w:cs="Calibri"/>
          <w:sz w:val="24"/>
          <w:szCs w:val="24"/>
        </w:rPr>
        <w:t xml:space="preserve">l Kestrel sightings can be visited </w:t>
      </w:r>
      <w:r w:rsidRPr="77C720DB" w:rsidR="77C720DB">
        <w:rPr>
          <w:rFonts w:ascii="Calibri" w:hAnsi="Calibri" w:eastAsia="Calibri" w:cs="Calibri"/>
          <w:sz w:val="24"/>
          <w:szCs w:val="24"/>
        </w:rPr>
        <w:t xml:space="preserve">by myself where I will observe the </w:t>
      </w:r>
      <w:r w:rsidRPr="77C720DB" w:rsidR="77C720DB">
        <w:rPr>
          <w:rFonts w:ascii="Calibri" w:hAnsi="Calibri" w:eastAsia="Calibri" w:cs="Calibri"/>
          <w:sz w:val="24"/>
          <w:szCs w:val="24"/>
        </w:rPr>
        <w:t>birds</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behavio</w:t>
      </w:r>
      <w:r w:rsidRPr="77C720DB" w:rsidR="77C720DB">
        <w:rPr>
          <w:rFonts w:ascii="Calibri" w:hAnsi="Calibri" w:eastAsia="Calibri" w:cs="Calibri"/>
          <w:sz w:val="24"/>
          <w:szCs w:val="24"/>
        </w:rPr>
        <w:t xml:space="preserve">r </w:t>
      </w:r>
      <w:r w:rsidRPr="77C720DB" w:rsidR="77C720DB">
        <w:rPr>
          <w:rFonts w:ascii="Calibri" w:hAnsi="Calibri" w:eastAsia="Calibri" w:cs="Calibri"/>
          <w:sz w:val="24"/>
          <w:szCs w:val="24"/>
        </w:rPr>
        <w:t>regarding feeding and hunting territories</w:t>
      </w:r>
      <w:r w:rsidRPr="77C720DB" w:rsidR="77C720DB">
        <w:rPr>
          <w:rFonts w:ascii="Calibri" w:hAnsi="Calibri" w:eastAsia="Calibri" w:cs="Calibri"/>
          <w:sz w:val="24"/>
          <w:szCs w:val="24"/>
        </w:rPr>
        <w:t xml:space="preserve"> and when </w:t>
      </w:r>
      <w:r w:rsidRPr="77C720DB" w:rsidR="77C720DB">
        <w:rPr>
          <w:rFonts w:ascii="Calibri" w:hAnsi="Calibri" w:eastAsia="Calibri" w:cs="Calibri"/>
          <w:sz w:val="24"/>
          <w:szCs w:val="24"/>
        </w:rPr>
        <w:t xml:space="preserve">I am in contact with other </w:t>
      </w:r>
      <w:r w:rsidRPr="77C720DB" w:rsidR="77C720DB">
        <w:rPr>
          <w:rFonts w:ascii="Calibri" w:hAnsi="Calibri" w:eastAsia="Calibri" w:cs="Calibri"/>
          <w:sz w:val="24"/>
          <w:szCs w:val="24"/>
        </w:rPr>
        <w:t xml:space="preserve">bird-watchers or </w:t>
      </w:r>
      <w:r w:rsidRPr="77C720DB" w:rsidR="77C720DB">
        <w:rPr>
          <w:rFonts w:ascii="Calibri" w:hAnsi="Calibri" w:eastAsia="Calibri" w:cs="Calibri"/>
          <w:sz w:val="24"/>
          <w:szCs w:val="24"/>
        </w:rPr>
        <w:t>wildlife</w:t>
      </w:r>
      <w:r w:rsidRPr="77C720DB" w:rsidR="77C720DB">
        <w:rPr>
          <w:rFonts w:ascii="Calibri" w:hAnsi="Calibri" w:eastAsia="Calibri" w:cs="Calibri"/>
          <w:sz w:val="24"/>
          <w:szCs w:val="24"/>
        </w:rPr>
        <w:t xml:space="preserve"> conservation</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 xml:space="preserve">groups and organizations I hope to have a more </w:t>
      </w:r>
      <w:r w:rsidRPr="77C720DB" w:rsidR="77C720DB">
        <w:rPr>
          <w:rFonts w:ascii="Calibri" w:hAnsi="Calibri" w:eastAsia="Calibri" w:cs="Calibri"/>
          <w:sz w:val="24"/>
          <w:szCs w:val="24"/>
        </w:rPr>
        <w:t>concise selection of data to evaluate</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In conjunction with the collection of Kestrel data</w:t>
      </w:r>
      <w:r w:rsidRPr="77C720DB" w:rsidR="77C720DB">
        <w:rPr>
          <w:rFonts w:ascii="Calibri" w:hAnsi="Calibri" w:eastAsia="Calibri" w:cs="Calibri"/>
          <w:sz w:val="24"/>
          <w:szCs w:val="24"/>
        </w:rPr>
        <w:t xml:space="preserve"> I will also visit </w:t>
      </w:r>
      <w:r w:rsidRPr="77C720DB" w:rsidR="77C720DB">
        <w:rPr>
          <w:rFonts w:ascii="Calibri" w:hAnsi="Calibri" w:eastAsia="Calibri" w:cs="Calibri"/>
          <w:sz w:val="24"/>
          <w:szCs w:val="24"/>
        </w:rPr>
        <w:t xml:space="preserve">local </w:t>
      </w:r>
      <w:r w:rsidRPr="77C720DB" w:rsidR="77C720DB">
        <w:rPr>
          <w:rFonts w:ascii="Calibri" w:hAnsi="Calibri" w:eastAsia="Calibri" w:cs="Calibri"/>
          <w:sz w:val="24"/>
          <w:szCs w:val="24"/>
        </w:rPr>
        <w:t xml:space="preserve">Peregrine nesting sites known </w:t>
      </w:r>
      <w:r w:rsidRPr="77C720DB" w:rsidR="77C720DB">
        <w:rPr>
          <w:rFonts w:ascii="Calibri" w:hAnsi="Calibri" w:eastAsia="Calibri" w:cs="Calibri"/>
          <w:sz w:val="24"/>
          <w:szCs w:val="24"/>
        </w:rPr>
        <w:t>to myself</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to</w:t>
      </w:r>
      <w:r w:rsidRPr="77C720DB" w:rsidR="77C720DB">
        <w:rPr>
          <w:rFonts w:ascii="Calibri" w:hAnsi="Calibri" w:eastAsia="Calibri" w:cs="Calibri"/>
          <w:sz w:val="24"/>
          <w:szCs w:val="24"/>
        </w:rPr>
        <w:t xml:space="preserve"> observe </w:t>
      </w:r>
      <w:r w:rsidRPr="77C720DB" w:rsidR="77C720DB">
        <w:rPr>
          <w:rFonts w:ascii="Calibri" w:hAnsi="Calibri" w:eastAsia="Calibri" w:cs="Calibri"/>
          <w:sz w:val="24"/>
          <w:szCs w:val="24"/>
        </w:rPr>
        <w:t>nesting birds and collect</w:t>
      </w:r>
      <w:r w:rsidRPr="77C720DB" w:rsidR="77C720DB">
        <w:rPr>
          <w:rFonts w:ascii="Calibri" w:hAnsi="Calibri" w:eastAsia="Calibri" w:cs="Calibri"/>
          <w:sz w:val="24"/>
          <w:szCs w:val="24"/>
        </w:rPr>
        <w:t xml:space="preserve"> predated</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bird feath</w:t>
      </w:r>
      <w:r w:rsidRPr="77C720DB" w:rsidR="77C720DB">
        <w:rPr>
          <w:rFonts w:ascii="Calibri" w:hAnsi="Calibri" w:eastAsia="Calibri" w:cs="Calibri"/>
          <w:sz w:val="24"/>
          <w:szCs w:val="24"/>
        </w:rPr>
        <w:t>ers</w:t>
      </w:r>
      <w:r w:rsidRPr="77C720DB" w:rsidR="77C720DB">
        <w:rPr>
          <w:rFonts w:ascii="Calibri" w:hAnsi="Calibri" w:eastAsia="Calibri" w:cs="Calibri"/>
          <w:sz w:val="24"/>
          <w:szCs w:val="24"/>
        </w:rPr>
        <w:t xml:space="preserve"> and </w:t>
      </w:r>
      <w:r w:rsidRPr="77C720DB" w:rsidR="77C720DB">
        <w:rPr>
          <w:rFonts w:ascii="Calibri" w:hAnsi="Calibri" w:eastAsia="Calibri" w:cs="Calibri"/>
          <w:sz w:val="24"/>
          <w:szCs w:val="24"/>
        </w:rPr>
        <w:t xml:space="preserve">pellets for </w:t>
      </w:r>
      <w:r w:rsidRPr="77C720DB" w:rsidR="77C720DB">
        <w:rPr>
          <w:rFonts w:ascii="Calibri" w:hAnsi="Calibri" w:eastAsia="Calibri" w:cs="Calibri"/>
          <w:sz w:val="24"/>
          <w:szCs w:val="24"/>
        </w:rPr>
        <w:t>further identification and analysis</w:t>
      </w:r>
      <w:r w:rsidRPr="77C720DB" w:rsidR="77C720DB">
        <w:rPr>
          <w:rFonts w:ascii="Calibri" w:hAnsi="Calibri" w:eastAsia="Calibri" w:cs="Calibri"/>
          <w:sz w:val="24"/>
          <w:szCs w:val="24"/>
        </w:rPr>
        <w:t>.</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M</w:t>
      </w:r>
      <w:r w:rsidRPr="77C720DB" w:rsidR="77C720DB">
        <w:rPr>
          <w:rFonts w:ascii="Calibri" w:hAnsi="Calibri" w:eastAsia="Calibri" w:cs="Calibri"/>
          <w:sz w:val="24"/>
          <w:szCs w:val="24"/>
        </w:rPr>
        <w:t xml:space="preserve">y intention is to </w:t>
      </w:r>
      <w:r w:rsidRPr="77C720DB" w:rsidR="77C720DB">
        <w:rPr>
          <w:rFonts w:ascii="Calibri" w:hAnsi="Calibri" w:eastAsia="Calibri" w:cs="Calibri"/>
          <w:sz w:val="24"/>
          <w:szCs w:val="24"/>
        </w:rPr>
        <w:t>approach as many</w:t>
      </w:r>
      <w:r w:rsidRPr="77C720DB" w:rsidR="77C720DB">
        <w:rPr>
          <w:rFonts w:ascii="Calibri" w:hAnsi="Calibri" w:eastAsia="Calibri" w:cs="Calibri"/>
          <w:sz w:val="24"/>
          <w:szCs w:val="24"/>
        </w:rPr>
        <w:t xml:space="preserve"> as possible of the U.K. bird</w:t>
      </w:r>
      <w:r w:rsidRPr="77C720DB" w:rsidR="77C720DB">
        <w:rPr>
          <w:rFonts w:ascii="Calibri" w:hAnsi="Calibri" w:eastAsia="Calibri" w:cs="Calibri"/>
          <w:sz w:val="24"/>
          <w:szCs w:val="24"/>
        </w:rPr>
        <w:t xml:space="preserve">-watching groups and </w:t>
      </w:r>
      <w:r w:rsidRPr="77C720DB" w:rsidR="77C720DB">
        <w:rPr>
          <w:rFonts w:ascii="Calibri" w:hAnsi="Calibri" w:eastAsia="Calibri" w:cs="Calibri"/>
          <w:sz w:val="24"/>
          <w:szCs w:val="24"/>
        </w:rPr>
        <w:t xml:space="preserve">conservation and wildlife organizations </w:t>
      </w:r>
      <w:r w:rsidRPr="77C720DB" w:rsidR="77C720DB">
        <w:rPr>
          <w:rFonts w:ascii="Calibri" w:hAnsi="Calibri" w:eastAsia="Calibri" w:cs="Calibri"/>
          <w:sz w:val="24"/>
          <w:szCs w:val="24"/>
        </w:rPr>
        <w:t>and raptor societies</w:t>
      </w:r>
      <w:r w:rsidRPr="77C720DB" w:rsidR="77C720DB">
        <w:rPr>
          <w:rFonts w:ascii="Calibri" w:hAnsi="Calibri" w:eastAsia="Calibri" w:cs="Calibri"/>
          <w:sz w:val="24"/>
          <w:szCs w:val="24"/>
        </w:rPr>
        <w:t xml:space="preserve"> for their support</w:t>
      </w:r>
      <w:r w:rsidRPr="77C720DB" w:rsidR="77C720DB">
        <w:rPr>
          <w:rFonts w:ascii="Calibri" w:hAnsi="Calibri" w:eastAsia="Calibri" w:cs="Calibri"/>
          <w:sz w:val="24"/>
          <w:szCs w:val="24"/>
        </w:rPr>
        <w:t xml:space="preserve"> in providin</w:t>
      </w:r>
      <w:r w:rsidRPr="77C720DB" w:rsidR="77C720DB">
        <w:rPr>
          <w:rFonts w:ascii="Calibri" w:hAnsi="Calibri" w:eastAsia="Calibri" w:cs="Calibri"/>
          <w:sz w:val="24"/>
          <w:szCs w:val="24"/>
        </w:rPr>
        <w:t xml:space="preserve">g information </w:t>
      </w:r>
      <w:r w:rsidRPr="77C720DB" w:rsidR="77C720DB">
        <w:rPr>
          <w:rFonts w:ascii="Calibri" w:hAnsi="Calibri" w:eastAsia="Calibri" w:cs="Calibri"/>
          <w:sz w:val="24"/>
          <w:szCs w:val="24"/>
        </w:rPr>
        <w:t>to possibly achieve a more accurate number of</w:t>
      </w:r>
      <w:r w:rsidRPr="77C720DB" w:rsidR="77C720DB">
        <w:rPr>
          <w:rFonts w:ascii="Calibri" w:hAnsi="Calibri" w:eastAsia="Calibri" w:cs="Calibri"/>
          <w:sz w:val="24"/>
          <w:szCs w:val="24"/>
        </w:rPr>
        <w:t xml:space="preserve"> the current</w:t>
      </w:r>
      <w:r w:rsidRPr="77C720DB" w:rsidR="77C720DB">
        <w:rPr>
          <w:rFonts w:ascii="Calibri" w:hAnsi="Calibri" w:eastAsia="Calibri" w:cs="Calibri"/>
          <w:sz w:val="24"/>
          <w:szCs w:val="24"/>
        </w:rPr>
        <w:t xml:space="preserve"> Kestrel </w:t>
      </w:r>
      <w:r w:rsidRPr="77C720DB" w:rsidR="77C720DB">
        <w:rPr>
          <w:rFonts w:ascii="Calibri" w:hAnsi="Calibri" w:eastAsia="Calibri" w:cs="Calibri"/>
          <w:sz w:val="24"/>
          <w:szCs w:val="24"/>
        </w:rPr>
        <w:t>population</w:t>
      </w:r>
      <w:r w:rsidRPr="77C720DB" w:rsidR="77C720DB">
        <w:rPr>
          <w:rFonts w:ascii="Calibri" w:hAnsi="Calibri" w:eastAsia="Calibri" w:cs="Calibri"/>
          <w:sz w:val="24"/>
          <w:szCs w:val="24"/>
        </w:rPr>
        <w:t xml:space="preserve"> as </w:t>
      </w:r>
      <w:r w:rsidRPr="77C720DB" w:rsidR="77C720DB">
        <w:rPr>
          <w:rFonts w:ascii="Calibri" w:hAnsi="Calibri" w:eastAsia="Calibri" w:cs="Calibri"/>
          <w:sz w:val="24"/>
          <w:szCs w:val="24"/>
        </w:rPr>
        <w:t xml:space="preserve">there are great variations in </w:t>
      </w:r>
      <w:r w:rsidRPr="77C720DB" w:rsidR="77C720DB">
        <w:rPr>
          <w:rFonts w:ascii="Calibri" w:hAnsi="Calibri" w:eastAsia="Calibri" w:cs="Calibri"/>
          <w:sz w:val="24"/>
          <w:szCs w:val="24"/>
        </w:rPr>
        <w:t>the numbers with different surveys</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With my resea</w:t>
      </w:r>
      <w:r w:rsidRPr="77C720DB" w:rsidR="77C720DB">
        <w:rPr>
          <w:rFonts w:ascii="Calibri" w:hAnsi="Calibri" w:eastAsia="Calibri" w:cs="Calibri"/>
          <w:sz w:val="24"/>
          <w:szCs w:val="24"/>
        </w:rPr>
        <w:t xml:space="preserve">rch I am hoping to </w:t>
      </w:r>
      <w:r w:rsidRPr="77C720DB" w:rsidR="77C720DB">
        <w:rPr>
          <w:rFonts w:ascii="Calibri" w:hAnsi="Calibri" w:eastAsia="Calibri" w:cs="Calibri"/>
          <w:sz w:val="24"/>
          <w:szCs w:val="24"/>
        </w:rPr>
        <w:t>identify</w:t>
      </w:r>
      <w:r w:rsidRPr="77C720DB" w:rsidR="77C720DB">
        <w:rPr>
          <w:rFonts w:ascii="Calibri" w:hAnsi="Calibri" w:eastAsia="Calibri" w:cs="Calibri"/>
          <w:sz w:val="24"/>
          <w:szCs w:val="24"/>
        </w:rPr>
        <w:t xml:space="preserve"> not</w:t>
      </w:r>
      <w:r w:rsidRPr="77C720DB" w:rsidR="77C720DB">
        <w:rPr>
          <w:rFonts w:ascii="Calibri" w:hAnsi="Calibri" w:eastAsia="Calibri" w:cs="Calibri"/>
          <w:sz w:val="24"/>
          <w:szCs w:val="24"/>
        </w:rPr>
        <w:t xml:space="preserve"> only where </w:t>
      </w:r>
      <w:proofErr w:type="gramStart"/>
      <w:r w:rsidRPr="77C720DB" w:rsidR="77C720DB">
        <w:rPr>
          <w:rFonts w:ascii="Calibri" w:hAnsi="Calibri" w:eastAsia="Calibri" w:cs="Calibri"/>
          <w:sz w:val="24"/>
          <w:szCs w:val="24"/>
        </w:rPr>
        <w:t>Kestrels</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w:t>
      </w:r>
      <w:proofErr w:type="gramEnd"/>
      <w:r w:rsidRPr="77C720DB" w:rsidR="77C720DB">
        <w:rPr>
          <w:rFonts w:ascii="Calibri" w:hAnsi="Calibri" w:eastAsia="Calibri" w:cs="Calibri"/>
          <w:sz w:val="24"/>
          <w:szCs w:val="24"/>
        </w:rPr>
        <w:t>are</w:t>
      </w:r>
      <w:r w:rsidRPr="77C720DB" w:rsidR="77C720DB">
        <w:rPr>
          <w:rFonts w:ascii="Calibri" w:hAnsi="Calibri" w:eastAsia="Calibri" w:cs="Calibri"/>
          <w:sz w:val="24"/>
          <w:szCs w:val="24"/>
        </w:rPr>
        <w:t>” but also where they “were”</w:t>
      </w:r>
      <w:r w:rsidRPr="77C720DB" w:rsidR="77C720DB">
        <w:rPr>
          <w:rFonts w:ascii="Calibri" w:hAnsi="Calibri" w:eastAsia="Calibri" w:cs="Calibri"/>
          <w:sz w:val="24"/>
          <w:szCs w:val="24"/>
        </w:rPr>
        <w:t xml:space="preserve">  and to determine possible explanations for their d</w:t>
      </w:r>
      <w:r w:rsidRPr="77C720DB" w:rsidR="77C720DB">
        <w:rPr>
          <w:rFonts w:ascii="Calibri" w:hAnsi="Calibri" w:eastAsia="Calibri" w:cs="Calibri"/>
          <w:sz w:val="24"/>
          <w:szCs w:val="24"/>
        </w:rPr>
        <w:t>isappearance.</w:t>
      </w:r>
      <w:r w:rsidRPr="77C720DB" w:rsidR="77C720DB">
        <w:rPr>
          <w:rFonts w:ascii="Calibri" w:hAnsi="Calibri" w:eastAsia="Calibri" w:cs="Calibri"/>
          <w:sz w:val="24"/>
          <w:szCs w:val="24"/>
        </w:rPr>
        <w:t xml:space="preserve"> </w:t>
      </w:r>
    </w:p>
    <w:p w:rsidR="04FE547A" w:rsidP="04FE547A" w:rsidRDefault="04FE547A" w14:paraId="6974F1DE" w14:textId="151C357E">
      <w:pPr>
        <w:rPr>
          <w:rFonts w:ascii="Calibri" w:hAnsi="Calibri" w:eastAsia="Calibri" w:cs="Calibri"/>
          <w:sz w:val="24"/>
          <w:szCs w:val="24"/>
        </w:rPr>
      </w:pPr>
    </w:p>
    <w:p w:rsidR="04FE547A" w:rsidP="00B81CD8" w:rsidRDefault="04FE547A" w14:paraId="541EEA01" w14:textId="073DC7C4">
      <w:pPr>
        <w:jc w:val="center"/>
        <w:rPr>
          <w:rFonts w:ascii="Calibri" w:hAnsi="Calibri" w:eastAsia="Calibri" w:cs="Calibri"/>
          <w:b/>
          <w:bCs/>
          <w:sz w:val="28"/>
          <w:szCs w:val="28"/>
        </w:rPr>
      </w:pPr>
      <w:r w:rsidRPr="04FE547A">
        <w:rPr>
          <w:rFonts w:ascii="Calibri" w:hAnsi="Calibri" w:eastAsia="Calibri" w:cs="Calibri"/>
          <w:b/>
          <w:bCs/>
          <w:sz w:val="28"/>
          <w:szCs w:val="28"/>
        </w:rPr>
        <w:t>Methods</w:t>
      </w:r>
    </w:p>
    <w:p w:rsidRPr="000E7A40" w:rsidR="00211F6B" w:rsidP="04FE547A" w:rsidRDefault="00172C55" w14:paraId="68255B5B" w14:textId="70DDE4D4">
      <w:pPr>
        <w:rPr>
          <w:rFonts w:ascii="Calibri" w:hAnsi="Calibri" w:eastAsia="Calibri" w:cs="Calibri"/>
          <w:sz w:val="24"/>
          <w:szCs w:val="24"/>
        </w:rPr>
      </w:pPr>
      <w:r w:rsidRPr="77C720DB" w:rsidR="77C720DB">
        <w:rPr>
          <w:rFonts w:ascii="Calibri" w:hAnsi="Calibri" w:eastAsia="Calibri" w:cs="Calibri"/>
          <w:sz w:val="24"/>
          <w:szCs w:val="24"/>
        </w:rPr>
        <w:t>I intend</w:t>
      </w:r>
      <w:r w:rsidRPr="77C720DB" w:rsidR="77C720DB">
        <w:rPr>
          <w:rFonts w:ascii="Calibri" w:hAnsi="Calibri" w:eastAsia="Calibri" w:cs="Calibri"/>
          <w:sz w:val="24"/>
          <w:szCs w:val="24"/>
        </w:rPr>
        <w:t xml:space="preserve"> to carry out </w:t>
      </w:r>
      <w:r w:rsidRPr="77C720DB" w:rsidR="77C720DB">
        <w:rPr>
          <w:rFonts w:ascii="Calibri" w:hAnsi="Calibri" w:eastAsia="Calibri" w:cs="Calibri"/>
          <w:sz w:val="24"/>
          <w:szCs w:val="24"/>
        </w:rPr>
        <w:t xml:space="preserve">the integral part of my survey in the Spring and Summer months </w:t>
      </w:r>
      <w:r w:rsidRPr="77C720DB" w:rsidR="77C720DB">
        <w:rPr>
          <w:rFonts w:ascii="Calibri" w:hAnsi="Calibri" w:eastAsia="Calibri" w:cs="Calibri"/>
          <w:sz w:val="24"/>
          <w:szCs w:val="24"/>
        </w:rPr>
        <w:t xml:space="preserve">between March and </w:t>
      </w:r>
      <w:r w:rsidRPr="77C720DB" w:rsidR="77C720DB">
        <w:rPr>
          <w:rFonts w:ascii="Calibri" w:hAnsi="Calibri" w:eastAsia="Calibri" w:cs="Calibri"/>
          <w:sz w:val="24"/>
          <w:szCs w:val="24"/>
        </w:rPr>
        <w:t>August</w:t>
      </w:r>
      <w:r w:rsidRPr="77C720DB" w:rsidR="77C720DB">
        <w:rPr>
          <w:rFonts w:ascii="Calibri" w:hAnsi="Calibri" w:eastAsia="Calibri" w:cs="Calibri"/>
          <w:sz w:val="24"/>
          <w:szCs w:val="24"/>
        </w:rPr>
        <w:t xml:space="preserve"> 2020</w:t>
      </w:r>
      <w:r w:rsidRPr="77C720DB" w:rsidR="77C720DB">
        <w:rPr>
          <w:rFonts w:ascii="Calibri" w:hAnsi="Calibri" w:eastAsia="Calibri" w:cs="Calibri"/>
          <w:sz w:val="24"/>
          <w:szCs w:val="24"/>
        </w:rPr>
        <w:t xml:space="preserve"> when</w:t>
      </w:r>
      <w:r w:rsidRPr="77C720DB" w:rsidR="77C720DB">
        <w:rPr>
          <w:rFonts w:ascii="Calibri" w:hAnsi="Calibri" w:eastAsia="Calibri" w:cs="Calibri"/>
          <w:sz w:val="24"/>
          <w:szCs w:val="24"/>
        </w:rPr>
        <w:t xml:space="preserve"> the species involved will </w:t>
      </w:r>
      <w:r w:rsidRPr="77C720DB" w:rsidR="77C720DB">
        <w:rPr>
          <w:rFonts w:ascii="Calibri" w:hAnsi="Calibri" w:eastAsia="Calibri" w:cs="Calibri"/>
          <w:sz w:val="24"/>
          <w:szCs w:val="24"/>
        </w:rPr>
        <w:t xml:space="preserve">be </w:t>
      </w:r>
      <w:r w:rsidRPr="77C720DB" w:rsidR="77C720DB">
        <w:rPr>
          <w:rFonts w:ascii="Calibri" w:hAnsi="Calibri" w:eastAsia="Calibri" w:cs="Calibri"/>
          <w:sz w:val="24"/>
          <w:szCs w:val="24"/>
        </w:rPr>
        <w:t>incubating laid eggs or feeding young</w:t>
      </w:r>
      <w:r w:rsidRPr="77C720DB" w:rsidR="77C720DB">
        <w:rPr>
          <w:rFonts w:ascii="Calibri" w:hAnsi="Calibri" w:eastAsia="Calibri" w:cs="Calibri"/>
          <w:sz w:val="24"/>
          <w:szCs w:val="24"/>
        </w:rPr>
        <w:t xml:space="preserve"> as this will be a period when the parents are most active</w:t>
      </w:r>
      <w:r w:rsidRPr="77C720DB" w:rsidR="77C720DB">
        <w:rPr>
          <w:rFonts w:ascii="Calibri" w:hAnsi="Calibri" w:eastAsia="Calibri" w:cs="Calibri"/>
          <w:sz w:val="24"/>
          <w:szCs w:val="24"/>
        </w:rPr>
        <w:t xml:space="preserve">. By visiting and observing </w:t>
      </w:r>
      <w:r w:rsidRPr="77C720DB" w:rsidR="77C720DB">
        <w:rPr>
          <w:rFonts w:ascii="Calibri" w:hAnsi="Calibri" w:eastAsia="Calibri" w:cs="Calibri"/>
          <w:sz w:val="24"/>
          <w:szCs w:val="24"/>
        </w:rPr>
        <w:t xml:space="preserve">the birds I hope to discover </w:t>
      </w:r>
      <w:r w:rsidRPr="77C720DB" w:rsidR="77C720DB">
        <w:rPr>
          <w:rFonts w:ascii="Calibri" w:hAnsi="Calibri" w:eastAsia="Calibri" w:cs="Calibri"/>
          <w:sz w:val="24"/>
          <w:szCs w:val="24"/>
        </w:rPr>
        <w:t xml:space="preserve">their primary food </w:t>
      </w:r>
      <w:r w:rsidRPr="77C720DB" w:rsidR="77C720DB">
        <w:rPr>
          <w:rFonts w:ascii="Calibri" w:hAnsi="Calibri" w:eastAsia="Calibri" w:cs="Calibri"/>
          <w:sz w:val="24"/>
          <w:szCs w:val="24"/>
        </w:rPr>
        <w:t xml:space="preserve">species and the amount </w:t>
      </w:r>
      <w:r w:rsidRPr="77C720DB" w:rsidR="77C720DB">
        <w:rPr>
          <w:rFonts w:ascii="Calibri" w:hAnsi="Calibri" w:eastAsia="Calibri" w:cs="Calibri"/>
          <w:sz w:val="24"/>
          <w:szCs w:val="24"/>
        </w:rPr>
        <w:t xml:space="preserve">available. </w:t>
      </w:r>
      <w:r w:rsidRPr="77C720DB" w:rsidR="77C720DB">
        <w:rPr>
          <w:rFonts w:ascii="Calibri" w:hAnsi="Calibri" w:eastAsia="Calibri" w:cs="Calibri"/>
          <w:sz w:val="24"/>
          <w:szCs w:val="24"/>
        </w:rPr>
        <w:t xml:space="preserve">With </w:t>
      </w:r>
      <w:r w:rsidRPr="77C720DB" w:rsidR="77C720DB">
        <w:rPr>
          <w:rFonts w:ascii="Calibri" w:hAnsi="Calibri" w:eastAsia="Calibri" w:cs="Calibri"/>
          <w:sz w:val="24"/>
          <w:szCs w:val="24"/>
        </w:rPr>
        <w:t xml:space="preserve">this information I will be able to determine </w:t>
      </w:r>
      <w:r w:rsidRPr="77C720DB" w:rsidR="77C720DB">
        <w:rPr>
          <w:rFonts w:ascii="Calibri" w:hAnsi="Calibri" w:eastAsia="Calibri" w:cs="Calibri"/>
          <w:sz w:val="24"/>
          <w:szCs w:val="24"/>
        </w:rPr>
        <w:t xml:space="preserve">the most suitable </w:t>
      </w:r>
      <w:r w:rsidRPr="77C720DB" w:rsidR="77C720DB">
        <w:rPr>
          <w:rFonts w:ascii="Calibri" w:hAnsi="Calibri" w:eastAsia="Calibri" w:cs="Calibri"/>
          <w:sz w:val="24"/>
          <w:szCs w:val="24"/>
        </w:rPr>
        <w:t xml:space="preserve">landscape and </w:t>
      </w:r>
      <w:r w:rsidRPr="77C720DB" w:rsidR="77C720DB">
        <w:rPr>
          <w:rFonts w:ascii="Calibri" w:hAnsi="Calibri" w:eastAsia="Calibri" w:cs="Calibri"/>
          <w:sz w:val="24"/>
          <w:szCs w:val="24"/>
        </w:rPr>
        <w:t>environment for the successful rearing of young</w:t>
      </w:r>
      <w:r w:rsidRPr="77C720DB" w:rsidR="77C720DB">
        <w:rPr>
          <w:rFonts w:ascii="Calibri" w:hAnsi="Calibri" w:eastAsia="Calibri" w:cs="Calibri"/>
          <w:sz w:val="24"/>
          <w:szCs w:val="24"/>
        </w:rPr>
        <w:t>.</w:t>
      </w:r>
      <w:r w:rsidRPr="77C720DB" w:rsidR="77C720DB">
        <w:rPr>
          <w:rFonts w:ascii="Calibri" w:hAnsi="Calibri" w:eastAsia="Calibri" w:cs="Calibri"/>
          <w:sz w:val="24"/>
          <w:szCs w:val="24"/>
        </w:rPr>
        <w:t xml:space="preserve"> From my own experience </w:t>
      </w:r>
      <w:r w:rsidRPr="77C720DB" w:rsidR="77C720DB">
        <w:rPr>
          <w:rFonts w:ascii="Calibri" w:hAnsi="Calibri" w:eastAsia="Calibri" w:cs="Calibri"/>
          <w:sz w:val="24"/>
          <w:szCs w:val="24"/>
        </w:rPr>
        <w:t xml:space="preserve">Kestrels were not as </w:t>
      </w:r>
      <w:r w:rsidRPr="77C720DB" w:rsidR="77C720DB">
        <w:rPr>
          <w:rFonts w:ascii="Calibri" w:hAnsi="Calibri" w:eastAsia="Calibri" w:cs="Calibri"/>
          <w:sz w:val="24"/>
          <w:szCs w:val="24"/>
        </w:rPr>
        <w:t>common in the area where I live</w:t>
      </w:r>
      <w:r w:rsidRPr="77C720DB" w:rsidR="77C720DB">
        <w:rPr>
          <w:rFonts w:ascii="Calibri" w:hAnsi="Calibri" w:eastAsia="Calibri" w:cs="Calibri"/>
          <w:sz w:val="24"/>
          <w:szCs w:val="24"/>
        </w:rPr>
        <w:t xml:space="preserve"> as in other parts of the country </w:t>
      </w:r>
      <w:r w:rsidRPr="77C720DB" w:rsidR="77C720DB">
        <w:rPr>
          <w:rFonts w:ascii="Calibri" w:hAnsi="Calibri" w:eastAsia="Calibri" w:cs="Calibri"/>
          <w:sz w:val="24"/>
          <w:szCs w:val="24"/>
        </w:rPr>
        <w:t xml:space="preserve">but I knew of three locations which </w:t>
      </w:r>
      <w:r w:rsidRPr="77C720DB" w:rsidR="77C720DB">
        <w:rPr>
          <w:rFonts w:ascii="Calibri" w:hAnsi="Calibri" w:eastAsia="Calibri" w:cs="Calibri"/>
          <w:sz w:val="24"/>
          <w:szCs w:val="24"/>
        </w:rPr>
        <w:t xml:space="preserve">were sites where Kestrels </w:t>
      </w:r>
      <w:r w:rsidRPr="77C720DB" w:rsidR="77C720DB">
        <w:rPr>
          <w:rFonts w:ascii="Calibri" w:hAnsi="Calibri" w:eastAsia="Calibri" w:cs="Calibri"/>
          <w:sz w:val="24"/>
          <w:szCs w:val="24"/>
        </w:rPr>
        <w:t>bred and have since disa</w:t>
      </w:r>
      <w:r w:rsidRPr="77C720DB" w:rsidR="77C720DB">
        <w:rPr>
          <w:rFonts w:ascii="Calibri" w:hAnsi="Calibri" w:eastAsia="Calibri" w:cs="Calibri"/>
          <w:sz w:val="24"/>
          <w:szCs w:val="24"/>
        </w:rPr>
        <w:t>ppeared. These</w:t>
      </w:r>
      <w:r w:rsidRPr="77C720DB" w:rsidR="77C720DB">
        <w:rPr>
          <w:rFonts w:ascii="Calibri" w:hAnsi="Calibri" w:eastAsia="Calibri" w:cs="Calibri"/>
          <w:sz w:val="24"/>
          <w:szCs w:val="24"/>
        </w:rPr>
        <w:t xml:space="preserve"> sites were disused quarries </w:t>
      </w:r>
      <w:r w:rsidRPr="77C720DB" w:rsidR="77C720DB">
        <w:rPr>
          <w:rFonts w:ascii="Calibri" w:hAnsi="Calibri" w:eastAsia="Calibri" w:cs="Calibri"/>
          <w:sz w:val="24"/>
          <w:szCs w:val="24"/>
        </w:rPr>
        <w:t>which have now</w:t>
      </w:r>
      <w:r w:rsidRPr="77C720DB" w:rsidR="77C720DB">
        <w:rPr>
          <w:rFonts w:ascii="Calibri" w:hAnsi="Calibri" w:eastAsia="Calibri" w:cs="Calibri"/>
          <w:sz w:val="24"/>
          <w:szCs w:val="24"/>
        </w:rPr>
        <w:t xml:space="preserve"> become commandeered by Peregrines and </w:t>
      </w:r>
      <w:r w:rsidRPr="77C720DB" w:rsidR="77C720DB">
        <w:rPr>
          <w:rFonts w:ascii="Calibri" w:hAnsi="Calibri" w:eastAsia="Calibri" w:cs="Calibri"/>
          <w:sz w:val="24"/>
          <w:szCs w:val="24"/>
        </w:rPr>
        <w:t xml:space="preserve">hopefully with </w:t>
      </w:r>
      <w:r w:rsidRPr="77C720DB" w:rsidR="77C720DB">
        <w:rPr>
          <w:rFonts w:ascii="Calibri" w:hAnsi="Calibri" w:eastAsia="Calibri" w:cs="Calibri"/>
          <w:sz w:val="24"/>
          <w:szCs w:val="24"/>
        </w:rPr>
        <w:t xml:space="preserve">my research will determine if this </w:t>
      </w:r>
      <w:r w:rsidRPr="77C720DB" w:rsidR="77C720DB">
        <w:rPr>
          <w:rFonts w:ascii="Calibri" w:hAnsi="Calibri" w:eastAsia="Calibri" w:cs="Calibri"/>
          <w:sz w:val="24"/>
          <w:szCs w:val="24"/>
        </w:rPr>
        <w:t xml:space="preserve">is mere coincidence or </w:t>
      </w:r>
      <w:r w:rsidRPr="77C720DB" w:rsidR="77C720DB">
        <w:rPr>
          <w:rFonts w:ascii="Calibri" w:hAnsi="Calibri" w:eastAsia="Calibri" w:cs="Calibri"/>
          <w:sz w:val="24"/>
          <w:szCs w:val="24"/>
        </w:rPr>
        <w:t>if there is a similar pattern nationally</w:t>
      </w:r>
      <w:r w:rsidRPr="77C720DB" w:rsidR="77C720DB">
        <w:rPr>
          <w:rFonts w:ascii="Calibri" w:hAnsi="Calibri" w:eastAsia="Calibri" w:cs="Calibri"/>
          <w:sz w:val="24"/>
          <w:szCs w:val="24"/>
        </w:rPr>
        <w:t>.</w:t>
      </w:r>
      <w:r w:rsidRPr="77C720DB" w:rsidR="77C720DB">
        <w:rPr>
          <w:rFonts w:ascii="Calibri" w:hAnsi="Calibri" w:eastAsia="Calibri" w:cs="Calibri"/>
          <w:sz w:val="24"/>
          <w:szCs w:val="24"/>
        </w:rPr>
        <w:t xml:space="preserve"> At one of these sites Kestrel feathers were collected </w:t>
      </w:r>
      <w:r w:rsidRPr="77C720DB" w:rsidR="77C720DB">
        <w:rPr>
          <w:rFonts w:ascii="Calibri" w:hAnsi="Calibri" w:eastAsia="Calibri" w:cs="Calibri"/>
          <w:sz w:val="24"/>
          <w:szCs w:val="24"/>
        </w:rPr>
        <w:t xml:space="preserve">close to the nest </w:t>
      </w:r>
      <w:r w:rsidRPr="77C720DB" w:rsidR="77C720DB">
        <w:rPr>
          <w:rFonts w:ascii="Calibri" w:hAnsi="Calibri" w:eastAsia="Calibri" w:cs="Calibri"/>
          <w:sz w:val="24"/>
          <w:szCs w:val="24"/>
        </w:rPr>
        <w:t xml:space="preserve">which would indicate that Peregrines not only </w:t>
      </w:r>
      <w:r w:rsidRPr="77C720DB" w:rsidR="77C720DB">
        <w:rPr>
          <w:rFonts w:ascii="Calibri" w:hAnsi="Calibri" w:eastAsia="Calibri" w:cs="Calibri"/>
          <w:sz w:val="24"/>
          <w:szCs w:val="24"/>
        </w:rPr>
        <w:t xml:space="preserve">evict Kestrels </w:t>
      </w:r>
      <w:r w:rsidRPr="77C720DB" w:rsidR="77C720DB">
        <w:rPr>
          <w:rFonts w:ascii="Calibri" w:hAnsi="Calibri" w:eastAsia="Calibri" w:cs="Calibri"/>
          <w:sz w:val="24"/>
          <w:szCs w:val="24"/>
        </w:rPr>
        <w:t>from these sites but also kill them which they are perfectly capable of doing.</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 xml:space="preserve">By obtaining information </w:t>
      </w:r>
      <w:r w:rsidRPr="77C720DB" w:rsidR="77C720DB">
        <w:rPr>
          <w:rFonts w:ascii="Calibri" w:hAnsi="Calibri" w:eastAsia="Calibri" w:cs="Calibri"/>
          <w:sz w:val="24"/>
          <w:szCs w:val="24"/>
        </w:rPr>
        <w:t>from various group</w:t>
      </w:r>
      <w:r w:rsidRPr="77C720DB" w:rsidR="77C720DB">
        <w:rPr>
          <w:rFonts w:ascii="Calibri" w:hAnsi="Calibri" w:eastAsia="Calibri" w:cs="Calibri"/>
          <w:sz w:val="24"/>
          <w:szCs w:val="24"/>
        </w:rPr>
        <w:t>s</w:t>
      </w:r>
      <w:r w:rsidRPr="77C720DB" w:rsidR="77C720DB">
        <w:rPr>
          <w:rFonts w:ascii="Calibri" w:hAnsi="Calibri" w:eastAsia="Calibri" w:cs="Calibri"/>
          <w:sz w:val="24"/>
          <w:szCs w:val="24"/>
        </w:rPr>
        <w:t xml:space="preserve"> and</w:t>
      </w:r>
      <w:r w:rsidRPr="77C720DB" w:rsidR="77C720DB">
        <w:rPr>
          <w:rFonts w:ascii="Calibri" w:hAnsi="Calibri" w:eastAsia="Calibri" w:cs="Calibri"/>
          <w:sz w:val="24"/>
          <w:szCs w:val="24"/>
        </w:rPr>
        <w:t xml:space="preserve"> organizations I hope to discover </w:t>
      </w:r>
      <w:r w:rsidRPr="77C720DB" w:rsidR="77C720DB">
        <w:rPr>
          <w:rFonts w:ascii="Calibri" w:hAnsi="Calibri" w:eastAsia="Calibri" w:cs="Calibri"/>
          <w:sz w:val="24"/>
          <w:szCs w:val="24"/>
        </w:rPr>
        <w:t xml:space="preserve">if there are any similarities by </w:t>
      </w:r>
      <w:r w:rsidRPr="77C720DB" w:rsidR="77C720DB">
        <w:rPr>
          <w:rFonts w:ascii="Calibri" w:hAnsi="Calibri" w:eastAsia="Calibri" w:cs="Calibri"/>
          <w:sz w:val="24"/>
          <w:szCs w:val="24"/>
        </w:rPr>
        <w:t xml:space="preserve">creating a record of as many </w:t>
      </w:r>
      <w:r w:rsidRPr="77C720DB" w:rsidR="77C720DB">
        <w:rPr>
          <w:rFonts w:ascii="Calibri" w:hAnsi="Calibri" w:eastAsia="Calibri" w:cs="Calibri"/>
          <w:sz w:val="24"/>
          <w:szCs w:val="24"/>
        </w:rPr>
        <w:t xml:space="preserve">of the </w:t>
      </w:r>
      <w:r w:rsidRPr="77C720DB" w:rsidR="77C720DB">
        <w:rPr>
          <w:rFonts w:ascii="Calibri" w:hAnsi="Calibri" w:eastAsia="Calibri" w:cs="Calibri"/>
          <w:sz w:val="24"/>
          <w:szCs w:val="24"/>
        </w:rPr>
        <w:t xml:space="preserve">details </w:t>
      </w:r>
      <w:r w:rsidRPr="77C720DB" w:rsidR="77C720DB">
        <w:rPr>
          <w:rFonts w:ascii="Calibri" w:hAnsi="Calibri" w:eastAsia="Calibri" w:cs="Calibri"/>
          <w:sz w:val="24"/>
          <w:szCs w:val="24"/>
        </w:rPr>
        <w:t xml:space="preserve">present to </w:t>
      </w:r>
      <w:r w:rsidRPr="77C720DB" w:rsidR="77C720DB">
        <w:rPr>
          <w:rFonts w:ascii="Calibri" w:hAnsi="Calibri" w:eastAsia="Calibri" w:cs="Calibri"/>
          <w:sz w:val="24"/>
          <w:szCs w:val="24"/>
        </w:rPr>
        <w:t>compile</w:t>
      </w:r>
      <w:r w:rsidRPr="77C720DB" w:rsidR="77C720DB">
        <w:rPr>
          <w:rFonts w:ascii="Calibri" w:hAnsi="Calibri" w:eastAsia="Calibri" w:cs="Calibri"/>
          <w:sz w:val="24"/>
          <w:szCs w:val="24"/>
        </w:rPr>
        <w:t xml:space="preserve"> a </w:t>
      </w:r>
      <w:r w:rsidRPr="77C720DB" w:rsidR="77C720DB">
        <w:rPr>
          <w:rFonts w:ascii="Calibri" w:hAnsi="Calibri" w:eastAsia="Calibri" w:cs="Calibri"/>
          <w:sz w:val="24"/>
          <w:szCs w:val="24"/>
        </w:rPr>
        <w:t>comparati</w:t>
      </w:r>
      <w:r w:rsidRPr="77C720DB" w:rsidR="77C720DB">
        <w:rPr>
          <w:rFonts w:ascii="Calibri" w:hAnsi="Calibri" w:eastAsia="Calibri" w:cs="Calibri"/>
          <w:sz w:val="24"/>
          <w:szCs w:val="24"/>
        </w:rPr>
        <w:t xml:space="preserve">ve </w:t>
      </w:r>
      <w:r w:rsidRPr="77C720DB" w:rsidR="77C720DB">
        <w:rPr>
          <w:rFonts w:ascii="Calibri" w:hAnsi="Calibri" w:eastAsia="Calibri" w:cs="Calibri"/>
          <w:sz w:val="24"/>
          <w:szCs w:val="24"/>
        </w:rPr>
        <w:t xml:space="preserve"> analysis</w:t>
      </w:r>
      <w:r w:rsidRPr="77C720DB" w:rsidR="77C720DB">
        <w:rPr>
          <w:rFonts w:ascii="Calibri" w:hAnsi="Calibri" w:eastAsia="Calibri" w:cs="Calibri"/>
          <w:sz w:val="24"/>
          <w:szCs w:val="24"/>
        </w:rPr>
        <w:t xml:space="preserve"> of </w:t>
      </w:r>
      <w:r w:rsidRPr="77C720DB" w:rsidR="77C720DB">
        <w:rPr>
          <w:rFonts w:ascii="Calibri" w:hAnsi="Calibri" w:eastAsia="Calibri" w:cs="Calibri"/>
          <w:sz w:val="24"/>
          <w:szCs w:val="24"/>
        </w:rPr>
        <w:t>contributary factors.</w:t>
      </w:r>
      <w:r w:rsidRPr="77C720DB" w:rsidR="77C720DB">
        <w:rPr>
          <w:rFonts w:ascii="Calibri" w:hAnsi="Calibri" w:eastAsia="Calibri" w:cs="Calibri"/>
          <w:sz w:val="24"/>
          <w:szCs w:val="24"/>
        </w:rPr>
        <w:t xml:space="preserve"> I personally will be monitoring</w:t>
      </w:r>
      <w:r w:rsidRPr="77C720DB" w:rsidR="77C720DB">
        <w:rPr>
          <w:rFonts w:ascii="Calibri" w:hAnsi="Calibri" w:eastAsia="Calibri" w:cs="Calibri"/>
          <w:sz w:val="24"/>
          <w:szCs w:val="24"/>
        </w:rPr>
        <w:t xml:space="preserve"> sites within a 25mile radius</w:t>
      </w:r>
      <w:r w:rsidRPr="77C720DB" w:rsidR="77C720DB">
        <w:rPr>
          <w:rFonts w:ascii="Calibri" w:hAnsi="Calibri" w:eastAsia="Calibri" w:cs="Calibri"/>
          <w:sz w:val="24"/>
          <w:szCs w:val="24"/>
        </w:rPr>
        <w:t xml:space="preserve"> which I will hopefully discover twice weekly for the research period</w:t>
      </w:r>
      <w:r w:rsidRPr="77C720DB" w:rsidR="77C720DB">
        <w:rPr>
          <w:rFonts w:ascii="Calibri" w:hAnsi="Calibri" w:eastAsia="Calibri" w:cs="Calibri"/>
          <w:sz w:val="24"/>
          <w:szCs w:val="24"/>
        </w:rPr>
        <w:t xml:space="preserve"> of both Kestrels and Peregrines</w:t>
      </w:r>
      <w:r w:rsidRPr="77C720DB" w:rsidR="77C720DB">
        <w:rPr>
          <w:rFonts w:ascii="Calibri" w:hAnsi="Calibri" w:eastAsia="Calibri" w:cs="Calibri"/>
          <w:sz w:val="24"/>
          <w:szCs w:val="24"/>
        </w:rPr>
        <w:t xml:space="preserve"> whilst there </w:t>
      </w:r>
      <w:r w:rsidRPr="77C720DB" w:rsidR="77C720DB">
        <w:rPr>
          <w:rFonts w:ascii="Calibri" w:hAnsi="Calibri" w:eastAsia="Calibri" w:cs="Calibri"/>
          <w:sz w:val="24"/>
          <w:szCs w:val="24"/>
        </w:rPr>
        <w:t>observing the birds from a remote position</w:t>
      </w:r>
      <w:r w:rsidRPr="77C720DB" w:rsidR="77C720DB">
        <w:rPr>
          <w:rFonts w:ascii="Calibri" w:hAnsi="Calibri" w:eastAsia="Calibri" w:cs="Calibri"/>
          <w:sz w:val="24"/>
          <w:szCs w:val="24"/>
        </w:rPr>
        <w:t>.</w:t>
      </w:r>
      <w:r w:rsidRPr="77C720DB" w:rsidR="77C720DB">
        <w:rPr>
          <w:rFonts w:ascii="Calibri" w:hAnsi="Calibri" w:eastAsia="Calibri" w:cs="Calibri"/>
          <w:sz w:val="24"/>
          <w:szCs w:val="24"/>
        </w:rPr>
        <w:t xml:space="preserve"> With the assistance of </w:t>
      </w:r>
      <w:r w:rsidRPr="77C720DB" w:rsidR="77C720DB">
        <w:rPr>
          <w:rFonts w:ascii="Calibri" w:hAnsi="Calibri" w:eastAsia="Calibri" w:cs="Calibri"/>
          <w:sz w:val="24"/>
          <w:szCs w:val="24"/>
        </w:rPr>
        <w:t>observers in other parts I hope they will c</w:t>
      </w:r>
      <w:r w:rsidRPr="77C720DB" w:rsidR="77C720DB">
        <w:rPr>
          <w:rFonts w:ascii="Calibri" w:hAnsi="Calibri" w:eastAsia="Calibri" w:cs="Calibri"/>
          <w:sz w:val="24"/>
          <w:szCs w:val="24"/>
        </w:rPr>
        <w:t xml:space="preserve">ooperate by providing </w:t>
      </w:r>
      <w:r w:rsidRPr="77C720DB" w:rsidR="77C720DB">
        <w:rPr>
          <w:rFonts w:ascii="Calibri" w:hAnsi="Calibri" w:eastAsia="Calibri" w:cs="Calibri"/>
          <w:sz w:val="24"/>
          <w:szCs w:val="24"/>
        </w:rPr>
        <w:t xml:space="preserve">any information and observations that </w:t>
      </w:r>
      <w:r w:rsidRPr="77C720DB" w:rsidR="77C720DB">
        <w:rPr>
          <w:rFonts w:ascii="Calibri" w:hAnsi="Calibri" w:eastAsia="Calibri" w:cs="Calibri"/>
          <w:sz w:val="24"/>
          <w:szCs w:val="24"/>
        </w:rPr>
        <w:t xml:space="preserve">they </w:t>
      </w:r>
      <w:r w:rsidRPr="77C720DB" w:rsidR="77C720DB">
        <w:rPr>
          <w:rFonts w:ascii="Calibri" w:hAnsi="Calibri" w:eastAsia="Calibri" w:cs="Calibri"/>
          <w:sz w:val="24"/>
          <w:szCs w:val="24"/>
        </w:rPr>
        <w:t>discover</w:t>
      </w:r>
      <w:r w:rsidRPr="77C720DB" w:rsidR="77C720DB">
        <w:rPr>
          <w:rFonts w:ascii="Calibri" w:hAnsi="Calibri" w:eastAsia="Calibri" w:cs="Calibri"/>
          <w:sz w:val="24"/>
          <w:szCs w:val="24"/>
        </w:rPr>
        <w:t xml:space="preserve"> and compare if there are any similarities </w:t>
      </w:r>
      <w:r w:rsidRPr="77C720DB" w:rsidR="77C720DB">
        <w:rPr>
          <w:rFonts w:ascii="Calibri" w:hAnsi="Calibri" w:eastAsia="Calibri" w:cs="Calibri"/>
          <w:sz w:val="24"/>
          <w:szCs w:val="24"/>
        </w:rPr>
        <w:t>for their findings.</w:t>
      </w:r>
      <w:r w:rsidRPr="77C720DB" w:rsidR="77C720DB">
        <w:rPr>
          <w:rFonts w:ascii="Calibri" w:hAnsi="Calibri" w:eastAsia="Calibri" w:cs="Calibri"/>
          <w:sz w:val="24"/>
          <w:szCs w:val="24"/>
        </w:rPr>
        <w:t xml:space="preserve"> I will be approaching </w:t>
      </w:r>
      <w:r w:rsidRPr="77C720DB" w:rsidR="77C720DB">
        <w:rPr>
          <w:rFonts w:ascii="Calibri" w:hAnsi="Calibri" w:eastAsia="Calibri" w:cs="Calibri"/>
          <w:sz w:val="24"/>
          <w:szCs w:val="24"/>
        </w:rPr>
        <w:t xml:space="preserve">the relevant conservation </w:t>
      </w:r>
      <w:r w:rsidRPr="77C720DB" w:rsidR="77C720DB">
        <w:rPr>
          <w:rFonts w:ascii="Calibri" w:hAnsi="Calibri" w:eastAsia="Calibri" w:cs="Calibri"/>
          <w:sz w:val="24"/>
          <w:szCs w:val="24"/>
        </w:rPr>
        <w:t>societies</w:t>
      </w:r>
      <w:r w:rsidRPr="77C720DB" w:rsidR="77C720DB">
        <w:rPr>
          <w:rFonts w:ascii="Calibri" w:hAnsi="Calibri" w:eastAsia="Calibri" w:cs="Calibri"/>
          <w:sz w:val="24"/>
          <w:szCs w:val="24"/>
        </w:rPr>
        <w:t xml:space="preserve"> and landowners</w:t>
      </w:r>
      <w:r w:rsidRPr="77C720DB" w:rsidR="77C720DB">
        <w:rPr>
          <w:rFonts w:ascii="Calibri" w:hAnsi="Calibri" w:eastAsia="Calibri" w:cs="Calibri"/>
          <w:sz w:val="24"/>
          <w:szCs w:val="24"/>
        </w:rPr>
        <w:t xml:space="preserve"> for the necessary</w:t>
      </w:r>
      <w:r w:rsidRPr="77C720DB" w:rsidR="77C720DB">
        <w:rPr>
          <w:rFonts w:ascii="Calibri" w:hAnsi="Calibri" w:eastAsia="Calibri" w:cs="Calibri"/>
          <w:sz w:val="24"/>
          <w:szCs w:val="24"/>
        </w:rPr>
        <w:t xml:space="preserve"> permissions to enable </w:t>
      </w:r>
      <w:r w:rsidRPr="77C720DB" w:rsidR="77C720DB">
        <w:rPr>
          <w:rFonts w:ascii="Calibri" w:hAnsi="Calibri" w:eastAsia="Calibri" w:cs="Calibri"/>
          <w:sz w:val="24"/>
          <w:szCs w:val="24"/>
        </w:rPr>
        <w:t>myself to monitor sites</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 xml:space="preserve">and collect </w:t>
      </w:r>
      <w:r w:rsidRPr="77C720DB" w:rsidR="77C720DB">
        <w:rPr>
          <w:rFonts w:ascii="Calibri" w:hAnsi="Calibri" w:eastAsia="Calibri" w:cs="Calibri"/>
          <w:sz w:val="24"/>
          <w:szCs w:val="24"/>
        </w:rPr>
        <w:t xml:space="preserve">information </w:t>
      </w:r>
      <w:r w:rsidRPr="77C720DB" w:rsidR="77C720DB">
        <w:rPr>
          <w:rFonts w:ascii="Calibri" w:hAnsi="Calibri" w:eastAsia="Calibri" w:cs="Calibri"/>
          <w:sz w:val="24"/>
          <w:szCs w:val="24"/>
        </w:rPr>
        <w:t>necessary for my research.</w:t>
      </w:r>
      <w:r w:rsidRPr="77C720DB" w:rsidR="77C720DB">
        <w:rPr>
          <w:rFonts w:ascii="Calibri" w:hAnsi="Calibri" w:eastAsia="Calibri" w:cs="Calibri"/>
          <w:sz w:val="24"/>
          <w:szCs w:val="24"/>
        </w:rPr>
        <w:t xml:space="preserve"> I have already contacted and joined some ornithologi</w:t>
      </w:r>
      <w:r w:rsidRPr="77C720DB" w:rsidR="77C720DB">
        <w:rPr>
          <w:rFonts w:ascii="Calibri" w:hAnsi="Calibri" w:eastAsia="Calibri" w:cs="Calibri"/>
          <w:sz w:val="24"/>
          <w:szCs w:val="24"/>
        </w:rPr>
        <w:t xml:space="preserve">cal clubs and intend to contact many more </w:t>
      </w:r>
      <w:r w:rsidRPr="77C720DB" w:rsidR="77C720DB">
        <w:rPr>
          <w:rFonts w:ascii="Calibri" w:hAnsi="Calibri" w:eastAsia="Calibri" w:cs="Calibri"/>
          <w:sz w:val="24"/>
          <w:szCs w:val="24"/>
        </w:rPr>
        <w:t>hopefully across the entire U.K</w:t>
      </w:r>
      <w:r w:rsidRPr="77C720DB" w:rsidR="77C720DB">
        <w:rPr>
          <w:rFonts w:ascii="Calibri" w:hAnsi="Calibri" w:eastAsia="Calibri" w:cs="Calibri"/>
          <w:sz w:val="24"/>
          <w:szCs w:val="24"/>
        </w:rPr>
        <w:t>.</w:t>
      </w:r>
      <w:r w:rsidRPr="77C720DB" w:rsidR="77C720DB">
        <w:rPr>
          <w:rFonts w:ascii="Calibri" w:hAnsi="Calibri" w:eastAsia="Calibri" w:cs="Calibri"/>
          <w:sz w:val="24"/>
          <w:szCs w:val="24"/>
        </w:rPr>
        <w:t xml:space="preserve"> I have now become a member of the B.T.O.</w:t>
      </w:r>
      <w:r w:rsidRPr="77C720DB" w:rsidR="77C720DB">
        <w:rPr>
          <w:rFonts w:ascii="Calibri" w:hAnsi="Calibri" w:eastAsia="Calibri" w:cs="Calibri"/>
          <w:sz w:val="24"/>
          <w:szCs w:val="24"/>
        </w:rPr>
        <w:t xml:space="preserve"> (British Trust for Ornithology) </w:t>
      </w:r>
      <w:r w:rsidRPr="77C720DB" w:rsidR="77C720DB">
        <w:rPr>
          <w:rFonts w:ascii="Calibri" w:hAnsi="Calibri" w:eastAsia="Calibri" w:cs="Calibri"/>
          <w:sz w:val="24"/>
          <w:szCs w:val="24"/>
        </w:rPr>
        <w:t xml:space="preserve">and hope to become involved in the </w:t>
      </w:r>
      <w:r w:rsidRPr="77C720DB" w:rsidR="77C720DB">
        <w:rPr>
          <w:rFonts w:ascii="Calibri" w:hAnsi="Calibri" w:eastAsia="Calibri" w:cs="Calibri"/>
          <w:sz w:val="24"/>
          <w:szCs w:val="24"/>
        </w:rPr>
        <w:t>monitoring and ringing of young birds</w:t>
      </w:r>
      <w:r w:rsidRPr="77C720DB" w:rsidR="77C720DB">
        <w:rPr>
          <w:rFonts w:ascii="Calibri" w:hAnsi="Calibri" w:eastAsia="Calibri" w:cs="Calibri"/>
          <w:sz w:val="24"/>
          <w:szCs w:val="24"/>
        </w:rPr>
        <w:t xml:space="preserve"> and</w:t>
      </w:r>
      <w:r w:rsidRPr="77C720DB" w:rsidR="77C720DB">
        <w:rPr>
          <w:rFonts w:ascii="Calibri" w:hAnsi="Calibri" w:eastAsia="Calibri" w:cs="Calibri"/>
          <w:sz w:val="24"/>
          <w:szCs w:val="24"/>
        </w:rPr>
        <w:t xml:space="preserve"> where I will</w:t>
      </w:r>
      <w:r w:rsidRPr="77C720DB" w:rsidR="77C720DB">
        <w:rPr>
          <w:rFonts w:ascii="Calibri" w:hAnsi="Calibri" w:eastAsia="Calibri" w:cs="Calibri"/>
          <w:sz w:val="24"/>
          <w:szCs w:val="24"/>
        </w:rPr>
        <w:t xml:space="preserve"> hopefully</w:t>
      </w:r>
      <w:r w:rsidRPr="77C720DB" w:rsidR="77C720DB">
        <w:rPr>
          <w:rFonts w:ascii="Calibri" w:hAnsi="Calibri" w:eastAsia="Calibri" w:cs="Calibri"/>
          <w:sz w:val="24"/>
          <w:szCs w:val="24"/>
        </w:rPr>
        <w:t xml:space="preserve"> be able to collect</w:t>
      </w:r>
      <w:r w:rsidRPr="77C720DB" w:rsidR="77C720DB">
        <w:rPr>
          <w:rFonts w:ascii="Calibri" w:hAnsi="Calibri" w:eastAsia="Calibri" w:cs="Calibri"/>
          <w:sz w:val="24"/>
          <w:szCs w:val="24"/>
        </w:rPr>
        <w:t xml:space="preserve"> evidence of prey species and other informa</w:t>
      </w:r>
      <w:r w:rsidRPr="77C720DB" w:rsidR="77C720DB">
        <w:rPr>
          <w:rFonts w:ascii="Calibri" w:hAnsi="Calibri" w:eastAsia="Calibri" w:cs="Calibri"/>
          <w:sz w:val="24"/>
          <w:szCs w:val="24"/>
        </w:rPr>
        <w:t>tion such as clutch sizes and mortalities</w:t>
      </w:r>
      <w:r w:rsidRPr="77C720DB" w:rsidR="77C720DB">
        <w:rPr>
          <w:rFonts w:ascii="Calibri" w:hAnsi="Calibri" w:eastAsia="Calibri" w:cs="Calibri"/>
          <w:sz w:val="24"/>
          <w:szCs w:val="24"/>
        </w:rPr>
        <w:t>.</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 xml:space="preserve">Once all information </w:t>
      </w:r>
      <w:r w:rsidRPr="77C720DB" w:rsidR="77C720DB">
        <w:rPr>
          <w:rFonts w:ascii="Calibri" w:hAnsi="Calibri" w:eastAsia="Calibri" w:cs="Calibri"/>
          <w:sz w:val="24"/>
          <w:szCs w:val="24"/>
        </w:rPr>
        <w:t xml:space="preserve">has been </w:t>
      </w:r>
      <w:r w:rsidRPr="77C720DB" w:rsidR="77C720DB">
        <w:rPr>
          <w:rFonts w:ascii="Calibri" w:hAnsi="Calibri" w:eastAsia="Calibri" w:cs="Calibri"/>
          <w:sz w:val="24"/>
          <w:szCs w:val="24"/>
        </w:rPr>
        <w:t>gathered</w:t>
      </w:r>
      <w:r w:rsidRPr="77C720DB" w:rsidR="77C720DB">
        <w:rPr>
          <w:rFonts w:ascii="Calibri" w:hAnsi="Calibri" w:eastAsia="Calibri" w:cs="Calibri"/>
          <w:sz w:val="24"/>
          <w:szCs w:val="24"/>
        </w:rPr>
        <w:t xml:space="preserve"> I will then be able </w:t>
      </w:r>
      <w:r w:rsidRPr="77C720DB" w:rsidR="77C720DB">
        <w:rPr>
          <w:rFonts w:ascii="Calibri" w:hAnsi="Calibri" w:eastAsia="Calibri" w:cs="Calibri"/>
          <w:sz w:val="24"/>
          <w:szCs w:val="24"/>
        </w:rPr>
        <w:t>to categorise</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 xml:space="preserve">any similarities that arise that </w:t>
      </w:r>
      <w:r w:rsidRPr="77C720DB" w:rsidR="77C720DB">
        <w:rPr>
          <w:rFonts w:ascii="Calibri" w:hAnsi="Calibri" w:eastAsia="Calibri" w:cs="Calibri"/>
          <w:sz w:val="24"/>
          <w:szCs w:val="24"/>
        </w:rPr>
        <w:t xml:space="preserve">are influential in the Kestrel population </w:t>
      </w:r>
      <w:r w:rsidRPr="77C720DB" w:rsidR="77C720DB">
        <w:rPr>
          <w:rFonts w:ascii="Calibri" w:hAnsi="Calibri" w:eastAsia="Calibri" w:cs="Calibri"/>
          <w:sz w:val="24"/>
          <w:szCs w:val="24"/>
        </w:rPr>
        <w:t>by identifying locations</w:t>
      </w:r>
      <w:r w:rsidRPr="77C720DB" w:rsidR="77C720DB">
        <w:rPr>
          <w:rFonts w:ascii="Calibri" w:hAnsi="Calibri" w:eastAsia="Calibri" w:cs="Calibri"/>
          <w:sz w:val="24"/>
          <w:szCs w:val="24"/>
        </w:rPr>
        <w:t xml:space="preserve"> and habitats</w:t>
      </w:r>
      <w:r w:rsidRPr="77C720DB" w:rsidR="77C720DB">
        <w:rPr>
          <w:rFonts w:ascii="Calibri" w:hAnsi="Calibri" w:eastAsia="Calibri" w:cs="Calibri"/>
          <w:sz w:val="24"/>
          <w:szCs w:val="24"/>
        </w:rPr>
        <w:t xml:space="preserve"> whether urban or rural and </w:t>
      </w:r>
      <w:r w:rsidRPr="77C720DB" w:rsidR="77C720DB">
        <w:rPr>
          <w:rFonts w:ascii="Calibri" w:hAnsi="Calibri" w:eastAsia="Calibri" w:cs="Calibri"/>
          <w:sz w:val="24"/>
          <w:szCs w:val="24"/>
        </w:rPr>
        <w:t xml:space="preserve">their prey species </w:t>
      </w:r>
      <w:r w:rsidRPr="77C720DB" w:rsidR="77C720DB">
        <w:rPr>
          <w:rFonts w:ascii="Calibri" w:hAnsi="Calibri" w:eastAsia="Calibri" w:cs="Calibri"/>
          <w:sz w:val="24"/>
          <w:szCs w:val="24"/>
        </w:rPr>
        <w:t xml:space="preserve">and its availability. </w:t>
      </w:r>
      <w:r w:rsidRPr="77C720DB" w:rsidR="77C720DB">
        <w:rPr>
          <w:rFonts w:ascii="Calibri" w:hAnsi="Calibri" w:eastAsia="Calibri" w:cs="Calibri"/>
          <w:sz w:val="24"/>
          <w:szCs w:val="24"/>
        </w:rPr>
        <w:t>I also would like to ascertain the number of birds</w:t>
      </w:r>
      <w:r w:rsidRPr="77C720DB" w:rsidR="77C720DB">
        <w:rPr>
          <w:rFonts w:ascii="Calibri" w:hAnsi="Calibri" w:eastAsia="Calibri" w:cs="Calibri"/>
          <w:sz w:val="24"/>
          <w:szCs w:val="24"/>
        </w:rPr>
        <w:t xml:space="preserve"> that fledge along with if </w:t>
      </w:r>
      <w:r w:rsidRPr="77C720DB" w:rsidR="77C720DB">
        <w:rPr>
          <w:rFonts w:ascii="Calibri" w:hAnsi="Calibri" w:eastAsia="Calibri" w:cs="Calibri"/>
          <w:sz w:val="24"/>
          <w:szCs w:val="24"/>
        </w:rPr>
        <w:t>possible</w:t>
      </w:r>
      <w:r w:rsidRPr="77C720DB" w:rsidR="77C720DB">
        <w:rPr>
          <w:rFonts w:ascii="Calibri" w:hAnsi="Calibri" w:eastAsia="Calibri" w:cs="Calibri"/>
          <w:sz w:val="24"/>
          <w:szCs w:val="24"/>
        </w:rPr>
        <w:t xml:space="preserve"> their egg clutch size</w:t>
      </w:r>
      <w:r w:rsidRPr="77C720DB" w:rsidR="77C720DB">
        <w:rPr>
          <w:rFonts w:ascii="Calibri" w:hAnsi="Calibri" w:eastAsia="Calibri" w:cs="Calibri"/>
          <w:sz w:val="24"/>
          <w:szCs w:val="24"/>
        </w:rPr>
        <w:t xml:space="preserve"> and thus providing a more </w:t>
      </w:r>
      <w:r w:rsidRPr="77C720DB" w:rsidR="77C720DB">
        <w:rPr>
          <w:rFonts w:ascii="Calibri" w:hAnsi="Calibri" w:eastAsia="Calibri" w:cs="Calibri"/>
          <w:sz w:val="24"/>
          <w:szCs w:val="24"/>
        </w:rPr>
        <w:t>accurate</w:t>
      </w:r>
      <w:r w:rsidRPr="77C720DB" w:rsidR="77C720DB">
        <w:rPr>
          <w:rFonts w:ascii="Calibri" w:hAnsi="Calibri" w:eastAsia="Calibri" w:cs="Calibri"/>
          <w:sz w:val="24"/>
          <w:szCs w:val="24"/>
        </w:rPr>
        <w:t xml:space="preserve"> </w:t>
      </w:r>
      <w:r w:rsidRPr="77C720DB" w:rsidR="77C720DB">
        <w:rPr>
          <w:rFonts w:ascii="Calibri" w:hAnsi="Calibri" w:eastAsia="Calibri" w:cs="Calibri"/>
          <w:sz w:val="24"/>
          <w:szCs w:val="24"/>
        </w:rPr>
        <w:t>indication of the current numbers</w:t>
      </w:r>
      <w:r w:rsidRPr="77C720DB" w:rsidR="77C720DB">
        <w:rPr>
          <w:rFonts w:ascii="Calibri" w:hAnsi="Calibri" w:eastAsia="Calibri" w:cs="Calibri"/>
          <w:sz w:val="24"/>
          <w:szCs w:val="24"/>
        </w:rPr>
        <w:t xml:space="preserve"> locally and hopefully </w:t>
      </w:r>
      <w:r w:rsidRPr="77C720DB" w:rsidR="77C720DB">
        <w:rPr>
          <w:rFonts w:ascii="Calibri" w:hAnsi="Calibri" w:eastAsia="Calibri" w:cs="Calibri"/>
          <w:sz w:val="24"/>
          <w:szCs w:val="24"/>
        </w:rPr>
        <w:t xml:space="preserve">nationally. </w:t>
      </w:r>
    </w:p>
    <w:p w:rsidR="04FE547A" w:rsidP="04FE547A" w:rsidRDefault="04FE547A" w14:paraId="08E0722A" w14:textId="3B9AF594">
      <w:pPr>
        <w:rPr>
          <w:rFonts w:ascii="Calibri" w:hAnsi="Calibri" w:eastAsia="Calibri" w:cs="Calibri"/>
          <w:sz w:val="24"/>
          <w:szCs w:val="24"/>
        </w:rPr>
      </w:pPr>
    </w:p>
    <w:p w:rsidR="04FE547A" w:rsidP="00B81CD8" w:rsidRDefault="04FE547A" w14:paraId="6C290E16" w14:textId="3FBE7936">
      <w:pPr>
        <w:jc w:val="center"/>
        <w:rPr>
          <w:rFonts w:ascii="Calibri" w:hAnsi="Calibri" w:eastAsia="Calibri" w:cs="Calibri"/>
          <w:b/>
          <w:bCs/>
          <w:sz w:val="28"/>
          <w:szCs w:val="28"/>
        </w:rPr>
      </w:pPr>
      <w:r w:rsidRPr="04FE547A">
        <w:rPr>
          <w:rFonts w:ascii="Calibri" w:hAnsi="Calibri" w:eastAsia="Calibri" w:cs="Calibri"/>
          <w:b/>
          <w:bCs/>
          <w:sz w:val="28"/>
          <w:szCs w:val="28"/>
        </w:rPr>
        <w:t>Resources</w:t>
      </w:r>
    </w:p>
    <w:p w:rsidRPr="00257F65" w:rsidR="001E63B4" w:rsidP="04FE547A" w:rsidRDefault="00900780" w14:paraId="093CD1C8" w14:textId="6308C79A">
      <w:pPr>
        <w:rPr>
          <w:rFonts w:ascii="Calibri" w:hAnsi="Calibri" w:eastAsia="Calibri" w:cs="Calibri"/>
          <w:sz w:val="24"/>
          <w:szCs w:val="24"/>
        </w:rPr>
      </w:pPr>
      <w:r w:rsidRPr="77C720DB" w:rsidR="77C720DB">
        <w:rPr>
          <w:rFonts w:ascii="Calibri" w:hAnsi="Calibri" w:eastAsia="Calibri" w:cs="Calibri"/>
          <w:sz w:val="24"/>
          <w:szCs w:val="24"/>
        </w:rPr>
        <w:t xml:space="preserve">Whilst carrying out my own research it will be necessary for me to visit numerous locations and although I do own my own vehicle, fuel costs will be incurred, the actual amount is unknown but will be determined by the location of nest sites and their proximity. To obtain the results of surveys and reports it may be necessary to become a member of </w:t>
      </w:r>
      <w:proofErr w:type="gramStart"/>
      <w:r w:rsidRPr="77C720DB" w:rsidR="77C720DB">
        <w:rPr>
          <w:rFonts w:ascii="Calibri" w:hAnsi="Calibri" w:eastAsia="Calibri" w:cs="Calibri"/>
          <w:sz w:val="24"/>
          <w:szCs w:val="24"/>
        </w:rPr>
        <w:t>a number of</w:t>
      </w:r>
      <w:proofErr w:type="gramEnd"/>
      <w:r w:rsidRPr="77C720DB" w:rsidR="77C720DB">
        <w:rPr>
          <w:rFonts w:ascii="Calibri" w:hAnsi="Calibri" w:eastAsia="Calibri" w:cs="Calibri"/>
          <w:sz w:val="24"/>
          <w:szCs w:val="24"/>
        </w:rPr>
        <w:t xml:space="preserve"> societies as many of them will only share information with members. To date I have already become a member of the Carmarthenshire Bird Society, Welsh Ornithological Society and B.T.O. There are </w:t>
      </w:r>
      <w:proofErr w:type="gramStart"/>
      <w:r w:rsidRPr="77C720DB" w:rsidR="77C720DB">
        <w:rPr>
          <w:rFonts w:ascii="Calibri" w:hAnsi="Calibri" w:eastAsia="Calibri" w:cs="Calibri"/>
          <w:sz w:val="24"/>
          <w:szCs w:val="24"/>
        </w:rPr>
        <w:t>a number</w:t>
      </w:r>
      <w:r w:rsidRPr="77C720DB" w:rsidR="77C720DB">
        <w:rPr>
          <w:rFonts w:ascii="Calibri" w:hAnsi="Calibri" w:eastAsia="Calibri" w:cs="Calibri"/>
          <w:sz w:val="24"/>
          <w:szCs w:val="24"/>
        </w:rPr>
        <w:t xml:space="preserve"> of</w:t>
      </w:r>
      <w:proofErr w:type="gramEnd"/>
      <w:r w:rsidRPr="77C720DB" w:rsidR="77C720DB">
        <w:rPr>
          <w:rFonts w:ascii="Calibri" w:hAnsi="Calibri" w:eastAsia="Calibri" w:cs="Calibri"/>
          <w:sz w:val="24"/>
          <w:szCs w:val="24"/>
        </w:rPr>
        <w:t xml:space="preserve"> raptor groups who carry out a variety of detailed surveys which would be highly beneficial research which I would like to access and may have to join or possibly with a gift donation for their cooperation. Although there are many research articles currently available that I may access I have encountered some that may be beneficial but will incur a payment to be made for their release. The field research primarily will be conducted over a five-month period ending in September </w:t>
      </w:r>
      <w:r w:rsidRPr="77C720DB" w:rsidR="77C720DB">
        <w:rPr>
          <w:rFonts w:ascii="Calibri" w:hAnsi="Calibri" w:eastAsia="Calibri" w:cs="Calibri"/>
          <w:sz w:val="24"/>
          <w:szCs w:val="24"/>
        </w:rPr>
        <w:t>2020,</w:t>
      </w:r>
      <w:r w:rsidRPr="77C720DB" w:rsidR="77C720DB">
        <w:rPr>
          <w:rFonts w:ascii="Calibri" w:hAnsi="Calibri" w:eastAsia="Calibri" w:cs="Calibri"/>
          <w:sz w:val="24"/>
          <w:szCs w:val="24"/>
        </w:rPr>
        <w:t xml:space="preserve"> but data collection will be ongoing until the time which my dissertation is to be presented and will also contain field studies from Spring 2021. Where I obtain assistance from participants in my survey in more remote locations it may be necessary to reimburse them for their costs and inconvenience. Although I do own binoculars it may be beneficial in buying a stand-mounted telescope to obtain a more detailed observation. </w:t>
      </w:r>
    </w:p>
    <w:p w:rsidR="04FE547A" w:rsidP="04FE547A" w:rsidRDefault="04FE547A" w14:paraId="3B161533" w14:textId="24DF9506">
      <w:pPr>
        <w:rPr>
          <w:rFonts w:ascii="Calibri" w:hAnsi="Calibri" w:eastAsia="Calibri" w:cs="Calibri"/>
          <w:sz w:val="24"/>
          <w:szCs w:val="24"/>
        </w:rPr>
      </w:pPr>
    </w:p>
    <w:p w:rsidR="04FE547A" w:rsidP="00B81CD8" w:rsidRDefault="04FE547A" w14:paraId="054335C8" w14:textId="45BD4D61">
      <w:pPr>
        <w:jc w:val="center"/>
        <w:rPr>
          <w:rFonts w:ascii="Calibri" w:hAnsi="Calibri" w:eastAsia="Calibri" w:cs="Calibri"/>
          <w:b/>
          <w:bCs/>
          <w:sz w:val="28"/>
          <w:szCs w:val="28"/>
        </w:rPr>
      </w:pPr>
      <w:r w:rsidRPr="04FE547A">
        <w:rPr>
          <w:rFonts w:ascii="Calibri" w:hAnsi="Calibri" w:eastAsia="Calibri" w:cs="Calibri"/>
          <w:b/>
          <w:bCs/>
          <w:sz w:val="28"/>
          <w:szCs w:val="28"/>
        </w:rPr>
        <w:t>Ethics</w:t>
      </w:r>
    </w:p>
    <w:p w:rsidR="00787D3C" w:rsidP="04FE547A" w:rsidRDefault="0028169C" w14:paraId="0A4E4AFF" w14:textId="44378B41">
      <w:pPr>
        <w:rPr>
          <w:rFonts w:ascii="Calibri" w:hAnsi="Calibri" w:eastAsia="Calibri" w:cs="Calibri"/>
          <w:sz w:val="24"/>
          <w:szCs w:val="24"/>
        </w:rPr>
      </w:pPr>
      <w:r>
        <w:rPr>
          <w:rFonts w:ascii="Calibri" w:hAnsi="Calibri" w:eastAsia="Calibri" w:cs="Calibri"/>
          <w:sz w:val="24"/>
          <w:szCs w:val="24"/>
        </w:rPr>
        <w:t>Whilst undergoing my research</w:t>
      </w:r>
      <w:r w:rsidR="00476A88">
        <w:rPr>
          <w:rFonts w:ascii="Calibri" w:hAnsi="Calibri" w:eastAsia="Calibri" w:cs="Calibri"/>
          <w:sz w:val="24"/>
          <w:szCs w:val="24"/>
        </w:rPr>
        <w:t xml:space="preserve"> it will be necessary to adhere </w:t>
      </w:r>
      <w:r w:rsidR="00F356C0">
        <w:rPr>
          <w:rFonts w:ascii="Calibri" w:hAnsi="Calibri" w:eastAsia="Calibri" w:cs="Calibri"/>
          <w:sz w:val="24"/>
          <w:szCs w:val="24"/>
        </w:rPr>
        <w:t>to all necessary legal requirements as laid down in the Wildlife</w:t>
      </w:r>
      <w:r w:rsidR="00B12234">
        <w:rPr>
          <w:rFonts w:ascii="Calibri" w:hAnsi="Calibri" w:eastAsia="Calibri" w:cs="Calibri"/>
          <w:sz w:val="24"/>
          <w:szCs w:val="24"/>
        </w:rPr>
        <w:t xml:space="preserve"> and</w:t>
      </w:r>
      <w:r w:rsidR="00F356C0">
        <w:rPr>
          <w:rFonts w:ascii="Calibri" w:hAnsi="Calibri" w:eastAsia="Calibri" w:cs="Calibri"/>
          <w:sz w:val="24"/>
          <w:szCs w:val="24"/>
        </w:rPr>
        <w:t xml:space="preserve"> Country</w:t>
      </w:r>
      <w:r w:rsidR="00F135CE">
        <w:rPr>
          <w:rFonts w:ascii="Calibri" w:hAnsi="Calibri" w:eastAsia="Calibri" w:cs="Calibri"/>
          <w:sz w:val="24"/>
          <w:szCs w:val="24"/>
        </w:rPr>
        <w:t>side Act 1981 so as not to disturb</w:t>
      </w:r>
      <w:r w:rsidR="00CA4672">
        <w:rPr>
          <w:rFonts w:ascii="Calibri" w:hAnsi="Calibri" w:eastAsia="Calibri" w:cs="Calibri"/>
          <w:sz w:val="24"/>
          <w:szCs w:val="24"/>
        </w:rPr>
        <w:t xml:space="preserve"> or endanger any birds or habitat whilst </w:t>
      </w:r>
      <w:r w:rsidR="005533DD">
        <w:rPr>
          <w:rFonts w:ascii="Calibri" w:hAnsi="Calibri" w:eastAsia="Calibri" w:cs="Calibri"/>
          <w:sz w:val="24"/>
          <w:szCs w:val="24"/>
        </w:rPr>
        <w:t>being</w:t>
      </w:r>
      <w:r w:rsidR="00CA4672">
        <w:rPr>
          <w:rFonts w:ascii="Calibri" w:hAnsi="Calibri" w:eastAsia="Calibri" w:cs="Calibri"/>
          <w:sz w:val="24"/>
          <w:szCs w:val="24"/>
        </w:rPr>
        <w:t xml:space="preserve"> observ</w:t>
      </w:r>
      <w:r w:rsidR="00487986">
        <w:rPr>
          <w:rFonts w:ascii="Calibri" w:hAnsi="Calibri" w:eastAsia="Calibri" w:cs="Calibri"/>
          <w:sz w:val="24"/>
          <w:szCs w:val="24"/>
        </w:rPr>
        <w:t>ed</w:t>
      </w:r>
      <w:r w:rsidR="005533DD">
        <w:rPr>
          <w:rFonts w:ascii="Calibri" w:hAnsi="Calibri" w:eastAsia="Calibri" w:cs="Calibri"/>
          <w:sz w:val="24"/>
          <w:szCs w:val="24"/>
        </w:rPr>
        <w:t xml:space="preserve"> and monitored.</w:t>
      </w:r>
      <w:r w:rsidR="00CC31DA">
        <w:rPr>
          <w:rFonts w:ascii="Calibri" w:hAnsi="Calibri" w:eastAsia="Calibri" w:cs="Calibri"/>
          <w:sz w:val="24"/>
          <w:szCs w:val="24"/>
        </w:rPr>
        <w:t xml:space="preserve"> </w:t>
      </w:r>
      <w:r w:rsidR="00241F11">
        <w:rPr>
          <w:rFonts w:ascii="Calibri" w:hAnsi="Calibri" w:eastAsia="Calibri" w:cs="Calibri"/>
          <w:sz w:val="24"/>
          <w:szCs w:val="24"/>
        </w:rPr>
        <w:t>I will obt</w:t>
      </w:r>
      <w:r w:rsidR="00A54D76">
        <w:rPr>
          <w:rFonts w:ascii="Calibri" w:hAnsi="Calibri" w:eastAsia="Calibri" w:cs="Calibri"/>
          <w:sz w:val="24"/>
          <w:szCs w:val="24"/>
        </w:rPr>
        <w:t xml:space="preserve">ain licenses from </w:t>
      </w:r>
      <w:r w:rsidR="00A54D76">
        <w:rPr>
          <w:rFonts w:ascii="Calibri" w:hAnsi="Calibri" w:eastAsia="Calibri" w:cs="Calibri"/>
          <w:sz w:val="24"/>
          <w:szCs w:val="24"/>
        </w:rPr>
        <w:lastRenderedPageBreak/>
        <w:t>Natural Resources Wales</w:t>
      </w:r>
      <w:r w:rsidR="007A4635">
        <w:rPr>
          <w:rFonts w:ascii="Calibri" w:hAnsi="Calibri" w:eastAsia="Calibri" w:cs="Calibri"/>
          <w:sz w:val="24"/>
          <w:szCs w:val="24"/>
        </w:rPr>
        <w:t xml:space="preserve"> who are responsible for the granting</w:t>
      </w:r>
      <w:r w:rsidR="00CD3C09">
        <w:rPr>
          <w:rFonts w:ascii="Calibri" w:hAnsi="Calibri" w:eastAsia="Calibri" w:cs="Calibri"/>
          <w:sz w:val="24"/>
          <w:szCs w:val="24"/>
        </w:rPr>
        <w:t xml:space="preserve"> of licenses for scientific research</w:t>
      </w:r>
      <w:r w:rsidR="004E3F72">
        <w:rPr>
          <w:rFonts w:ascii="Calibri" w:hAnsi="Calibri" w:eastAsia="Calibri" w:cs="Calibri"/>
          <w:sz w:val="24"/>
          <w:szCs w:val="24"/>
        </w:rPr>
        <w:t xml:space="preserve"> and will also </w:t>
      </w:r>
      <w:r w:rsidR="003007C6">
        <w:rPr>
          <w:rFonts w:ascii="Calibri" w:hAnsi="Calibri" w:eastAsia="Calibri" w:cs="Calibri"/>
          <w:sz w:val="24"/>
          <w:szCs w:val="24"/>
        </w:rPr>
        <w:t xml:space="preserve">follow advice that may be given from organizations </w:t>
      </w:r>
      <w:r w:rsidR="00A84BA3">
        <w:rPr>
          <w:rFonts w:ascii="Calibri" w:hAnsi="Calibri" w:eastAsia="Calibri" w:cs="Calibri"/>
          <w:sz w:val="24"/>
          <w:szCs w:val="24"/>
        </w:rPr>
        <w:t xml:space="preserve">such </w:t>
      </w:r>
      <w:r w:rsidR="003007C6">
        <w:rPr>
          <w:rFonts w:ascii="Calibri" w:hAnsi="Calibri" w:eastAsia="Calibri" w:cs="Calibri"/>
          <w:sz w:val="24"/>
          <w:szCs w:val="24"/>
        </w:rPr>
        <w:t xml:space="preserve">as the Royal </w:t>
      </w:r>
      <w:r w:rsidR="006965FC">
        <w:rPr>
          <w:rFonts w:ascii="Calibri" w:hAnsi="Calibri" w:eastAsia="Calibri" w:cs="Calibri"/>
          <w:sz w:val="24"/>
          <w:szCs w:val="24"/>
        </w:rPr>
        <w:t>Society for the P</w:t>
      </w:r>
      <w:r w:rsidR="00687787">
        <w:rPr>
          <w:rFonts w:ascii="Calibri" w:hAnsi="Calibri" w:eastAsia="Calibri" w:cs="Calibri"/>
          <w:sz w:val="24"/>
          <w:szCs w:val="24"/>
        </w:rPr>
        <w:t>rotection of Birds and the British Trust for Ornithology</w:t>
      </w:r>
      <w:r w:rsidR="007A7E14">
        <w:rPr>
          <w:rFonts w:ascii="Calibri" w:hAnsi="Calibri" w:eastAsia="Calibri" w:cs="Calibri"/>
          <w:sz w:val="24"/>
          <w:szCs w:val="24"/>
        </w:rPr>
        <w:t xml:space="preserve">. </w:t>
      </w:r>
      <w:r w:rsidR="0014181E">
        <w:rPr>
          <w:rFonts w:ascii="Calibri" w:hAnsi="Calibri" w:eastAsia="Calibri" w:cs="Calibri"/>
          <w:sz w:val="24"/>
          <w:szCs w:val="24"/>
        </w:rPr>
        <w:t xml:space="preserve">Whilst monitoring the birds </w:t>
      </w:r>
      <w:r w:rsidR="004633BE">
        <w:rPr>
          <w:rFonts w:ascii="Calibri" w:hAnsi="Calibri" w:eastAsia="Calibri" w:cs="Calibri"/>
          <w:sz w:val="24"/>
          <w:szCs w:val="24"/>
        </w:rPr>
        <w:t>it</w:t>
      </w:r>
      <w:r w:rsidR="0014181E">
        <w:rPr>
          <w:rFonts w:ascii="Calibri" w:hAnsi="Calibri" w:eastAsia="Calibri" w:cs="Calibri"/>
          <w:sz w:val="24"/>
          <w:szCs w:val="24"/>
        </w:rPr>
        <w:t xml:space="preserve"> </w:t>
      </w:r>
      <w:r w:rsidR="004633BE">
        <w:rPr>
          <w:rFonts w:ascii="Calibri" w:hAnsi="Calibri" w:eastAsia="Calibri" w:cs="Calibri"/>
          <w:sz w:val="24"/>
          <w:szCs w:val="24"/>
        </w:rPr>
        <w:t>will be necessary</w:t>
      </w:r>
      <w:r w:rsidR="00A26B88">
        <w:rPr>
          <w:rFonts w:ascii="Calibri" w:hAnsi="Calibri" w:eastAsia="Calibri" w:cs="Calibri"/>
          <w:sz w:val="24"/>
          <w:szCs w:val="24"/>
        </w:rPr>
        <w:t xml:space="preserve"> to</w:t>
      </w:r>
      <w:r w:rsidR="0014181E">
        <w:rPr>
          <w:rFonts w:ascii="Calibri" w:hAnsi="Calibri" w:eastAsia="Calibri" w:cs="Calibri"/>
          <w:sz w:val="24"/>
          <w:szCs w:val="24"/>
        </w:rPr>
        <w:t xml:space="preserve"> operate from a </w:t>
      </w:r>
      <w:r w:rsidR="008013F5">
        <w:rPr>
          <w:rFonts w:ascii="Calibri" w:hAnsi="Calibri" w:eastAsia="Calibri" w:cs="Calibri"/>
          <w:sz w:val="24"/>
          <w:szCs w:val="24"/>
        </w:rPr>
        <w:t>remote</w:t>
      </w:r>
      <w:r w:rsidR="0014181E">
        <w:rPr>
          <w:rFonts w:ascii="Calibri" w:hAnsi="Calibri" w:eastAsia="Calibri" w:cs="Calibri"/>
          <w:sz w:val="24"/>
          <w:szCs w:val="24"/>
        </w:rPr>
        <w:t>, discreet location as not to disturb</w:t>
      </w:r>
      <w:r w:rsidR="008013F5">
        <w:rPr>
          <w:rFonts w:ascii="Calibri" w:hAnsi="Calibri" w:eastAsia="Calibri" w:cs="Calibri"/>
          <w:sz w:val="24"/>
          <w:szCs w:val="24"/>
        </w:rPr>
        <w:t xml:space="preserve"> nesting birds</w:t>
      </w:r>
      <w:r w:rsidR="00C84937">
        <w:rPr>
          <w:rFonts w:ascii="Calibri" w:hAnsi="Calibri" w:eastAsia="Calibri" w:cs="Calibri"/>
          <w:sz w:val="24"/>
          <w:szCs w:val="24"/>
        </w:rPr>
        <w:t xml:space="preserve"> and being careful not to damage surrounding habitats</w:t>
      </w:r>
      <w:r w:rsidR="00977AFC">
        <w:rPr>
          <w:rFonts w:ascii="Calibri" w:hAnsi="Calibri" w:eastAsia="Calibri" w:cs="Calibri"/>
          <w:sz w:val="24"/>
          <w:szCs w:val="24"/>
        </w:rPr>
        <w:t xml:space="preserve">. </w:t>
      </w:r>
      <w:r w:rsidR="00267D27">
        <w:rPr>
          <w:rFonts w:ascii="Calibri" w:hAnsi="Calibri" w:eastAsia="Calibri" w:cs="Calibri"/>
          <w:sz w:val="24"/>
          <w:szCs w:val="24"/>
        </w:rPr>
        <w:t>It</w:t>
      </w:r>
      <w:r w:rsidR="00977AFC">
        <w:rPr>
          <w:rFonts w:ascii="Calibri" w:hAnsi="Calibri" w:eastAsia="Calibri" w:cs="Calibri"/>
          <w:sz w:val="24"/>
          <w:szCs w:val="24"/>
        </w:rPr>
        <w:t xml:space="preserve"> will</w:t>
      </w:r>
      <w:r w:rsidR="00267D27">
        <w:rPr>
          <w:rFonts w:ascii="Calibri" w:hAnsi="Calibri" w:eastAsia="Calibri" w:cs="Calibri"/>
          <w:sz w:val="24"/>
          <w:szCs w:val="24"/>
        </w:rPr>
        <w:t xml:space="preserve"> be necessary to</w:t>
      </w:r>
      <w:r w:rsidR="00977AFC">
        <w:rPr>
          <w:rFonts w:ascii="Calibri" w:hAnsi="Calibri" w:eastAsia="Calibri" w:cs="Calibri"/>
          <w:sz w:val="24"/>
          <w:szCs w:val="24"/>
        </w:rPr>
        <w:t xml:space="preserve"> seek permission from landowners </w:t>
      </w:r>
      <w:r w:rsidR="007B3837">
        <w:rPr>
          <w:rFonts w:ascii="Calibri" w:hAnsi="Calibri" w:eastAsia="Calibri" w:cs="Calibri"/>
          <w:sz w:val="24"/>
          <w:szCs w:val="24"/>
        </w:rPr>
        <w:t>and only access properti</w:t>
      </w:r>
      <w:r w:rsidR="008311E3">
        <w:rPr>
          <w:rFonts w:ascii="Calibri" w:hAnsi="Calibri" w:eastAsia="Calibri" w:cs="Calibri"/>
          <w:sz w:val="24"/>
          <w:szCs w:val="24"/>
        </w:rPr>
        <w:t>es through designated routes</w:t>
      </w:r>
      <w:r w:rsidR="006C6032">
        <w:rPr>
          <w:rFonts w:ascii="Calibri" w:hAnsi="Calibri" w:eastAsia="Calibri" w:cs="Calibri"/>
          <w:sz w:val="24"/>
          <w:szCs w:val="24"/>
        </w:rPr>
        <w:t xml:space="preserve"> and carry out my research without </w:t>
      </w:r>
      <w:r w:rsidR="003775F6">
        <w:rPr>
          <w:rFonts w:ascii="Calibri" w:hAnsi="Calibri" w:eastAsia="Calibri" w:cs="Calibri"/>
          <w:sz w:val="24"/>
          <w:szCs w:val="24"/>
        </w:rPr>
        <w:t>inconveniencing farmers or businesses</w:t>
      </w:r>
      <w:r w:rsidR="00B12234">
        <w:rPr>
          <w:rFonts w:ascii="Calibri" w:hAnsi="Calibri" w:eastAsia="Calibri" w:cs="Calibri"/>
          <w:sz w:val="24"/>
          <w:szCs w:val="24"/>
        </w:rPr>
        <w:t>.</w:t>
      </w:r>
    </w:p>
    <w:p w:rsidRPr="006C4C8B" w:rsidR="006C4C8B" w:rsidP="00FC272B" w:rsidRDefault="006C4C8B" w14:paraId="21E608F8" w14:textId="17EE0C1E">
      <w:pPr>
        <w:jc w:val="center"/>
        <w:rPr>
          <w:rFonts w:ascii="Calibri" w:hAnsi="Calibri" w:eastAsia="Calibri" w:cs="Calibri"/>
          <w:b/>
          <w:bCs/>
          <w:sz w:val="28"/>
          <w:szCs w:val="28"/>
        </w:rPr>
      </w:pPr>
      <w:r>
        <w:rPr>
          <w:rFonts w:ascii="Calibri" w:hAnsi="Calibri" w:eastAsia="Calibri" w:cs="Calibri"/>
          <w:b/>
          <w:bCs/>
          <w:sz w:val="28"/>
          <w:szCs w:val="28"/>
        </w:rPr>
        <w:t>Conclusion</w:t>
      </w:r>
    </w:p>
    <w:p w:rsidR="04FE547A" w:rsidP="04FE547A" w:rsidRDefault="04FE547A" w14:paraId="22042C01" w14:textId="6848EBD1">
      <w:pPr>
        <w:rPr>
          <w:rFonts w:ascii="Calibri" w:hAnsi="Calibri" w:eastAsia="Calibri" w:cs="Calibri"/>
          <w:sz w:val="24"/>
          <w:szCs w:val="24"/>
        </w:rPr>
      </w:pPr>
    </w:p>
    <w:p w:rsidR="00FC272B" w:rsidP="04FE547A" w:rsidRDefault="007F053D" w14:paraId="51701873" w14:textId="77777777">
      <w:pPr>
        <w:rPr>
          <w:rFonts w:ascii="Calibri" w:hAnsi="Calibri" w:eastAsia="Calibri" w:cs="Calibri"/>
          <w:sz w:val="24"/>
          <w:szCs w:val="24"/>
        </w:rPr>
      </w:pPr>
      <w:r>
        <w:rPr>
          <w:rFonts w:ascii="Calibri" w:hAnsi="Calibri" w:eastAsia="Calibri" w:cs="Calibri"/>
          <w:sz w:val="24"/>
          <w:szCs w:val="24"/>
        </w:rPr>
        <w:t>The purpose of this research</w:t>
      </w:r>
      <w:r w:rsidR="00F66019">
        <w:rPr>
          <w:rFonts w:ascii="Calibri" w:hAnsi="Calibri" w:eastAsia="Calibri" w:cs="Calibri"/>
          <w:sz w:val="24"/>
          <w:szCs w:val="24"/>
        </w:rPr>
        <w:t xml:space="preserve"> is to highlight that one of our most popular birds of pre</w:t>
      </w:r>
      <w:r w:rsidR="001728D9">
        <w:rPr>
          <w:rFonts w:ascii="Calibri" w:hAnsi="Calibri" w:eastAsia="Calibri" w:cs="Calibri"/>
          <w:sz w:val="24"/>
          <w:szCs w:val="24"/>
        </w:rPr>
        <w:t>y might be disappearing faster than we might</w:t>
      </w:r>
      <w:r w:rsidR="00850ED6">
        <w:rPr>
          <w:rFonts w:ascii="Calibri" w:hAnsi="Calibri" w:eastAsia="Calibri" w:cs="Calibri"/>
          <w:sz w:val="24"/>
          <w:szCs w:val="24"/>
        </w:rPr>
        <w:t xml:space="preserve"> </w:t>
      </w:r>
      <w:r w:rsidR="001D6131">
        <w:rPr>
          <w:rFonts w:ascii="Calibri" w:hAnsi="Calibri" w:eastAsia="Calibri" w:cs="Calibri"/>
          <w:sz w:val="24"/>
          <w:szCs w:val="24"/>
        </w:rPr>
        <w:t>have</w:t>
      </w:r>
      <w:r w:rsidR="00850ED6">
        <w:rPr>
          <w:rFonts w:ascii="Calibri" w:hAnsi="Calibri" w:eastAsia="Calibri" w:cs="Calibri"/>
          <w:sz w:val="24"/>
          <w:szCs w:val="24"/>
        </w:rPr>
        <w:t xml:space="preserve"> imagined. Whilst conservation or</w:t>
      </w:r>
      <w:r w:rsidR="005577DA">
        <w:rPr>
          <w:rFonts w:ascii="Calibri" w:hAnsi="Calibri" w:eastAsia="Calibri" w:cs="Calibri"/>
          <w:sz w:val="24"/>
          <w:szCs w:val="24"/>
        </w:rPr>
        <w:t>ganisations are aware of the decline</w:t>
      </w:r>
      <w:r w:rsidR="00A8737C">
        <w:rPr>
          <w:rFonts w:ascii="Calibri" w:hAnsi="Calibri" w:eastAsia="Calibri" w:cs="Calibri"/>
          <w:sz w:val="24"/>
          <w:szCs w:val="24"/>
        </w:rPr>
        <w:t xml:space="preserve"> very little is being done</w:t>
      </w:r>
      <w:r w:rsidR="001D6131">
        <w:rPr>
          <w:rFonts w:ascii="Calibri" w:hAnsi="Calibri" w:eastAsia="Calibri" w:cs="Calibri"/>
          <w:sz w:val="24"/>
          <w:szCs w:val="24"/>
        </w:rPr>
        <w:t xml:space="preserve"> to create public awareness </w:t>
      </w:r>
      <w:r w:rsidR="008D7E36">
        <w:rPr>
          <w:rFonts w:ascii="Calibri" w:hAnsi="Calibri" w:eastAsia="Calibri" w:cs="Calibri"/>
          <w:sz w:val="24"/>
          <w:szCs w:val="24"/>
        </w:rPr>
        <w:t xml:space="preserve">and steps for its survival </w:t>
      </w:r>
      <w:r w:rsidR="00D50B7A">
        <w:rPr>
          <w:rFonts w:ascii="Calibri" w:hAnsi="Calibri" w:eastAsia="Calibri" w:cs="Calibri"/>
          <w:sz w:val="24"/>
          <w:szCs w:val="24"/>
        </w:rPr>
        <w:t>being implemented.</w:t>
      </w:r>
      <w:r w:rsidR="00E64089">
        <w:rPr>
          <w:rFonts w:ascii="Calibri" w:hAnsi="Calibri" w:eastAsia="Calibri" w:cs="Calibri"/>
          <w:sz w:val="24"/>
          <w:szCs w:val="24"/>
        </w:rPr>
        <w:t xml:space="preserve"> Previous research has </w:t>
      </w:r>
      <w:r w:rsidR="00495DEC">
        <w:rPr>
          <w:rFonts w:ascii="Calibri" w:hAnsi="Calibri" w:eastAsia="Calibri" w:cs="Calibri"/>
          <w:sz w:val="24"/>
          <w:szCs w:val="24"/>
        </w:rPr>
        <w:t xml:space="preserve">realised </w:t>
      </w:r>
      <w:r w:rsidR="0021517D">
        <w:rPr>
          <w:rFonts w:ascii="Calibri" w:hAnsi="Calibri" w:eastAsia="Calibri" w:cs="Calibri"/>
          <w:sz w:val="24"/>
          <w:szCs w:val="24"/>
        </w:rPr>
        <w:t xml:space="preserve">the problem that currently exists </w:t>
      </w:r>
      <w:r w:rsidR="00715A64">
        <w:rPr>
          <w:rFonts w:ascii="Calibri" w:hAnsi="Calibri" w:eastAsia="Calibri" w:cs="Calibri"/>
          <w:sz w:val="24"/>
          <w:szCs w:val="24"/>
        </w:rPr>
        <w:t>but has not identified fully what problems are occurring</w:t>
      </w:r>
      <w:r w:rsidR="00A84376">
        <w:rPr>
          <w:rFonts w:ascii="Calibri" w:hAnsi="Calibri" w:eastAsia="Calibri" w:cs="Calibri"/>
          <w:sz w:val="24"/>
          <w:szCs w:val="24"/>
        </w:rPr>
        <w:t xml:space="preserve">. With my research I hope to identify the primary </w:t>
      </w:r>
      <w:r w:rsidR="003D5E0C">
        <w:rPr>
          <w:rFonts w:ascii="Calibri" w:hAnsi="Calibri" w:eastAsia="Calibri" w:cs="Calibri"/>
          <w:sz w:val="24"/>
          <w:szCs w:val="24"/>
        </w:rPr>
        <w:t xml:space="preserve">causes for the decline in </w:t>
      </w:r>
      <w:r w:rsidR="00FE6B8F">
        <w:rPr>
          <w:rFonts w:ascii="Calibri" w:hAnsi="Calibri" w:eastAsia="Calibri" w:cs="Calibri"/>
          <w:sz w:val="24"/>
          <w:szCs w:val="24"/>
        </w:rPr>
        <w:t xml:space="preserve">the </w:t>
      </w:r>
      <w:r w:rsidR="003D5E0C">
        <w:rPr>
          <w:rFonts w:ascii="Calibri" w:hAnsi="Calibri" w:eastAsia="Calibri" w:cs="Calibri"/>
          <w:sz w:val="24"/>
          <w:szCs w:val="24"/>
        </w:rPr>
        <w:t>Kestrel</w:t>
      </w:r>
      <w:r w:rsidR="00FE6B8F">
        <w:rPr>
          <w:rFonts w:ascii="Calibri" w:hAnsi="Calibri" w:eastAsia="Calibri" w:cs="Calibri"/>
          <w:sz w:val="24"/>
          <w:szCs w:val="24"/>
        </w:rPr>
        <w:t xml:space="preserve"> population </w:t>
      </w:r>
      <w:r w:rsidR="000406C7">
        <w:rPr>
          <w:rFonts w:ascii="Calibri" w:hAnsi="Calibri" w:eastAsia="Calibri" w:cs="Calibri"/>
          <w:sz w:val="24"/>
          <w:szCs w:val="24"/>
        </w:rPr>
        <w:t xml:space="preserve">examining </w:t>
      </w:r>
      <w:r w:rsidR="00875B28">
        <w:rPr>
          <w:rFonts w:ascii="Calibri" w:hAnsi="Calibri" w:eastAsia="Calibri" w:cs="Calibri"/>
          <w:sz w:val="24"/>
          <w:szCs w:val="24"/>
        </w:rPr>
        <w:t>a wider range of possible contri</w:t>
      </w:r>
      <w:r w:rsidR="004A2D43">
        <w:rPr>
          <w:rFonts w:ascii="Calibri" w:hAnsi="Calibri" w:eastAsia="Calibri" w:cs="Calibri"/>
          <w:sz w:val="24"/>
          <w:szCs w:val="24"/>
        </w:rPr>
        <w:t xml:space="preserve">butors than have been </w:t>
      </w:r>
      <w:r w:rsidR="003512EF">
        <w:rPr>
          <w:rFonts w:ascii="Calibri" w:hAnsi="Calibri" w:eastAsia="Calibri" w:cs="Calibri"/>
          <w:sz w:val="24"/>
          <w:szCs w:val="24"/>
        </w:rPr>
        <w:t>previously researched.</w:t>
      </w:r>
      <w:r w:rsidR="00D2225F">
        <w:rPr>
          <w:rFonts w:ascii="Calibri" w:hAnsi="Calibri" w:eastAsia="Calibri" w:cs="Calibri"/>
          <w:sz w:val="24"/>
          <w:szCs w:val="24"/>
        </w:rPr>
        <w:t xml:space="preserve"> </w:t>
      </w:r>
      <w:r w:rsidR="000E142F">
        <w:rPr>
          <w:rFonts w:ascii="Calibri" w:hAnsi="Calibri" w:eastAsia="Calibri" w:cs="Calibri"/>
          <w:sz w:val="24"/>
          <w:szCs w:val="24"/>
        </w:rPr>
        <w:t xml:space="preserve">With my own experiences </w:t>
      </w:r>
      <w:r w:rsidR="00955D2A">
        <w:rPr>
          <w:rFonts w:ascii="Calibri" w:hAnsi="Calibri" w:eastAsia="Calibri" w:cs="Calibri"/>
          <w:sz w:val="24"/>
          <w:szCs w:val="24"/>
        </w:rPr>
        <w:t xml:space="preserve">I may be able to </w:t>
      </w:r>
      <w:r w:rsidR="00E33D2E">
        <w:rPr>
          <w:rFonts w:ascii="Calibri" w:hAnsi="Calibri" w:eastAsia="Calibri" w:cs="Calibri"/>
          <w:sz w:val="24"/>
          <w:szCs w:val="24"/>
        </w:rPr>
        <w:t xml:space="preserve">produce information that </w:t>
      </w:r>
      <w:r w:rsidR="0048210C">
        <w:rPr>
          <w:rFonts w:ascii="Calibri" w:hAnsi="Calibri" w:eastAsia="Calibri" w:cs="Calibri"/>
          <w:sz w:val="24"/>
          <w:szCs w:val="24"/>
        </w:rPr>
        <w:t xml:space="preserve">the decline in Kestrels </w:t>
      </w:r>
      <w:r w:rsidR="00F9767E">
        <w:rPr>
          <w:rFonts w:ascii="Calibri" w:hAnsi="Calibri" w:eastAsia="Calibri" w:cs="Calibri"/>
          <w:sz w:val="24"/>
          <w:szCs w:val="24"/>
        </w:rPr>
        <w:t xml:space="preserve">might not just be linked with </w:t>
      </w:r>
      <w:r w:rsidR="00AB7072">
        <w:rPr>
          <w:rFonts w:ascii="Calibri" w:hAnsi="Calibri" w:eastAsia="Calibri" w:cs="Calibri"/>
          <w:sz w:val="24"/>
          <w:szCs w:val="24"/>
        </w:rPr>
        <w:t>loss of habitat, modern farming practices</w:t>
      </w:r>
      <w:r w:rsidR="00B500C3">
        <w:rPr>
          <w:rFonts w:ascii="Calibri" w:hAnsi="Calibri" w:eastAsia="Calibri" w:cs="Calibri"/>
          <w:sz w:val="24"/>
          <w:szCs w:val="24"/>
        </w:rPr>
        <w:t xml:space="preserve"> and possibly climate chang</w:t>
      </w:r>
      <w:r w:rsidR="0039207F">
        <w:rPr>
          <w:rFonts w:ascii="Calibri" w:hAnsi="Calibri" w:eastAsia="Calibri" w:cs="Calibri"/>
          <w:sz w:val="24"/>
          <w:szCs w:val="24"/>
        </w:rPr>
        <w:t>e. It would be a disaster to lose such an</w:t>
      </w:r>
      <w:r w:rsidR="003345E7">
        <w:rPr>
          <w:rFonts w:ascii="Calibri" w:hAnsi="Calibri" w:eastAsia="Calibri" w:cs="Calibri"/>
          <w:sz w:val="24"/>
          <w:szCs w:val="24"/>
        </w:rPr>
        <w:t xml:space="preserve"> important</w:t>
      </w:r>
      <w:r w:rsidR="003F4941">
        <w:rPr>
          <w:rFonts w:ascii="Calibri" w:hAnsi="Calibri" w:eastAsia="Calibri" w:cs="Calibri"/>
          <w:sz w:val="24"/>
          <w:szCs w:val="24"/>
        </w:rPr>
        <w:t xml:space="preserve"> and iconic</w:t>
      </w:r>
      <w:r w:rsidR="003345E7">
        <w:rPr>
          <w:rFonts w:ascii="Calibri" w:hAnsi="Calibri" w:eastAsia="Calibri" w:cs="Calibri"/>
          <w:sz w:val="24"/>
          <w:szCs w:val="24"/>
        </w:rPr>
        <w:t xml:space="preserve"> </w:t>
      </w:r>
      <w:r w:rsidR="00E510AB">
        <w:rPr>
          <w:rFonts w:ascii="Calibri" w:hAnsi="Calibri" w:eastAsia="Calibri" w:cs="Calibri"/>
          <w:sz w:val="24"/>
          <w:szCs w:val="24"/>
        </w:rPr>
        <w:t xml:space="preserve">bird of prey that for decades was such a popular sight on </w:t>
      </w:r>
      <w:r w:rsidR="006C16F1">
        <w:rPr>
          <w:rFonts w:ascii="Calibri" w:hAnsi="Calibri" w:eastAsia="Calibri" w:cs="Calibri"/>
          <w:sz w:val="24"/>
          <w:szCs w:val="24"/>
        </w:rPr>
        <w:t>the sides of motorways</w:t>
      </w:r>
      <w:r w:rsidR="003F4941">
        <w:rPr>
          <w:rFonts w:ascii="Calibri" w:hAnsi="Calibri" w:eastAsia="Calibri" w:cs="Calibri"/>
          <w:sz w:val="24"/>
          <w:szCs w:val="24"/>
        </w:rPr>
        <w:t xml:space="preserve"> which </w:t>
      </w:r>
      <w:r w:rsidR="00A23C82">
        <w:rPr>
          <w:rFonts w:ascii="Calibri" w:hAnsi="Calibri" w:eastAsia="Calibri" w:cs="Calibri"/>
          <w:sz w:val="24"/>
          <w:szCs w:val="24"/>
        </w:rPr>
        <w:t>nowadays has all but disappeared</w:t>
      </w:r>
      <w:r w:rsidR="00EE3979">
        <w:rPr>
          <w:rFonts w:ascii="Calibri" w:hAnsi="Calibri" w:eastAsia="Calibri" w:cs="Calibri"/>
          <w:sz w:val="24"/>
          <w:szCs w:val="24"/>
        </w:rPr>
        <w:t xml:space="preserve">. </w:t>
      </w:r>
      <w:r w:rsidR="00E554B4">
        <w:rPr>
          <w:rFonts w:ascii="Calibri" w:hAnsi="Calibri" w:eastAsia="Calibri" w:cs="Calibri"/>
          <w:sz w:val="24"/>
          <w:szCs w:val="24"/>
        </w:rPr>
        <w:t xml:space="preserve">Conservation groups are continually </w:t>
      </w:r>
      <w:r w:rsidR="007C75FE">
        <w:rPr>
          <w:rFonts w:ascii="Calibri" w:hAnsi="Calibri" w:eastAsia="Calibri" w:cs="Calibri"/>
          <w:sz w:val="24"/>
          <w:szCs w:val="24"/>
        </w:rPr>
        <w:t xml:space="preserve">preoccupied with the protection of </w:t>
      </w:r>
      <w:r w:rsidR="00A650E8">
        <w:rPr>
          <w:rFonts w:ascii="Calibri" w:hAnsi="Calibri" w:eastAsia="Calibri" w:cs="Calibri"/>
          <w:sz w:val="24"/>
          <w:szCs w:val="24"/>
        </w:rPr>
        <w:t>high-profile</w:t>
      </w:r>
      <w:r w:rsidR="00E009DE">
        <w:rPr>
          <w:rFonts w:ascii="Calibri" w:hAnsi="Calibri" w:eastAsia="Calibri" w:cs="Calibri"/>
          <w:sz w:val="24"/>
          <w:szCs w:val="24"/>
        </w:rPr>
        <w:t xml:space="preserve"> raptors </w:t>
      </w:r>
      <w:r w:rsidR="00C33F56">
        <w:rPr>
          <w:rFonts w:ascii="Calibri" w:hAnsi="Calibri" w:eastAsia="Calibri" w:cs="Calibri"/>
          <w:sz w:val="24"/>
          <w:szCs w:val="24"/>
        </w:rPr>
        <w:t>such as Peregrine</w:t>
      </w:r>
      <w:r w:rsidR="006516BA">
        <w:rPr>
          <w:rFonts w:ascii="Calibri" w:hAnsi="Calibri" w:eastAsia="Calibri" w:cs="Calibri"/>
          <w:sz w:val="24"/>
          <w:szCs w:val="24"/>
        </w:rPr>
        <w:t xml:space="preserve"> Falcons, Golden Eagles</w:t>
      </w:r>
      <w:r w:rsidR="002058B4">
        <w:rPr>
          <w:rFonts w:ascii="Calibri" w:hAnsi="Calibri" w:eastAsia="Calibri" w:cs="Calibri"/>
          <w:sz w:val="24"/>
          <w:szCs w:val="24"/>
        </w:rPr>
        <w:t xml:space="preserve"> and Ospreys and have neglected</w:t>
      </w:r>
      <w:r w:rsidR="00DC41C7">
        <w:rPr>
          <w:rFonts w:ascii="Calibri" w:hAnsi="Calibri" w:eastAsia="Calibri" w:cs="Calibri"/>
          <w:sz w:val="24"/>
          <w:szCs w:val="24"/>
        </w:rPr>
        <w:t xml:space="preserve"> to recognise</w:t>
      </w:r>
      <w:r w:rsidR="00C64C27">
        <w:rPr>
          <w:rFonts w:ascii="Calibri" w:hAnsi="Calibri" w:eastAsia="Calibri" w:cs="Calibri"/>
          <w:sz w:val="24"/>
          <w:szCs w:val="24"/>
        </w:rPr>
        <w:t xml:space="preserve"> that one of our most common bird of prey might </w:t>
      </w:r>
      <w:r w:rsidR="00431CF7">
        <w:rPr>
          <w:rFonts w:ascii="Calibri" w:hAnsi="Calibri" w:eastAsia="Calibri" w:cs="Calibri"/>
          <w:sz w:val="24"/>
          <w:szCs w:val="24"/>
        </w:rPr>
        <w:t>be rapidly disappearing</w:t>
      </w:r>
      <w:r w:rsidR="006844A8">
        <w:rPr>
          <w:rFonts w:ascii="Calibri" w:hAnsi="Calibri" w:eastAsia="Calibri" w:cs="Calibri"/>
          <w:sz w:val="24"/>
          <w:szCs w:val="24"/>
        </w:rPr>
        <w:t>.</w:t>
      </w:r>
      <w:r w:rsidR="001046C0">
        <w:rPr>
          <w:rFonts w:ascii="Calibri" w:hAnsi="Calibri" w:eastAsia="Calibri" w:cs="Calibri"/>
          <w:sz w:val="24"/>
          <w:szCs w:val="24"/>
        </w:rPr>
        <w:t xml:space="preserve"> Whilst anthropogenic influence is very often a </w:t>
      </w:r>
      <w:r w:rsidR="003E02B0">
        <w:rPr>
          <w:rFonts w:ascii="Calibri" w:hAnsi="Calibri" w:eastAsia="Calibri" w:cs="Calibri"/>
          <w:sz w:val="24"/>
          <w:szCs w:val="24"/>
        </w:rPr>
        <w:t>major influence in the reduction of species</w:t>
      </w:r>
      <w:r w:rsidR="00877212">
        <w:rPr>
          <w:rFonts w:ascii="Calibri" w:hAnsi="Calibri" w:eastAsia="Calibri" w:cs="Calibri"/>
          <w:sz w:val="24"/>
          <w:szCs w:val="24"/>
        </w:rPr>
        <w:t xml:space="preserve"> it may not always be </w:t>
      </w:r>
      <w:r w:rsidR="00CF7C6E">
        <w:rPr>
          <w:rFonts w:ascii="Calibri" w:hAnsi="Calibri" w:eastAsia="Calibri" w:cs="Calibri"/>
          <w:sz w:val="24"/>
          <w:szCs w:val="24"/>
        </w:rPr>
        <w:t>entirely</w:t>
      </w:r>
      <w:r w:rsidR="00877212">
        <w:rPr>
          <w:rFonts w:ascii="Calibri" w:hAnsi="Calibri" w:eastAsia="Calibri" w:cs="Calibri"/>
          <w:sz w:val="24"/>
          <w:szCs w:val="24"/>
        </w:rPr>
        <w:t xml:space="preserve"> to blame</w:t>
      </w:r>
      <w:r w:rsidR="00CF7C6E">
        <w:rPr>
          <w:rFonts w:ascii="Calibri" w:hAnsi="Calibri" w:eastAsia="Calibri" w:cs="Calibri"/>
          <w:sz w:val="24"/>
          <w:szCs w:val="24"/>
        </w:rPr>
        <w:t>.</w:t>
      </w:r>
      <w:r w:rsidR="00D778FD">
        <w:rPr>
          <w:rFonts w:ascii="Calibri" w:hAnsi="Calibri" w:eastAsia="Calibri" w:cs="Calibri"/>
          <w:sz w:val="24"/>
          <w:szCs w:val="24"/>
        </w:rPr>
        <w:t xml:space="preserve"> The researc</w:t>
      </w:r>
      <w:r w:rsidR="005C24D5">
        <w:rPr>
          <w:rFonts w:ascii="Calibri" w:hAnsi="Calibri" w:eastAsia="Calibri" w:cs="Calibri"/>
          <w:sz w:val="24"/>
          <w:szCs w:val="24"/>
        </w:rPr>
        <w:t xml:space="preserve">h results </w:t>
      </w:r>
      <w:r w:rsidR="002256DA">
        <w:rPr>
          <w:rFonts w:ascii="Calibri" w:hAnsi="Calibri" w:eastAsia="Calibri" w:cs="Calibri"/>
          <w:sz w:val="24"/>
          <w:szCs w:val="24"/>
        </w:rPr>
        <w:t xml:space="preserve">I hope will reveal additional mitigating factors that </w:t>
      </w:r>
      <w:r w:rsidR="00512FCA">
        <w:rPr>
          <w:rFonts w:ascii="Calibri" w:hAnsi="Calibri" w:eastAsia="Calibri" w:cs="Calibri"/>
          <w:sz w:val="24"/>
          <w:szCs w:val="24"/>
        </w:rPr>
        <w:t xml:space="preserve">can affect the population and </w:t>
      </w:r>
      <w:r w:rsidR="00B84DA7">
        <w:rPr>
          <w:rFonts w:ascii="Calibri" w:hAnsi="Calibri" w:eastAsia="Calibri" w:cs="Calibri"/>
          <w:sz w:val="24"/>
          <w:szCs w:val="24"/>
        </w:rPr>
        <w:t xml:space="preserve">help </w:t>
      </w:r>
      <w:r w:rsidR="004B1A7E">
        <w:rPr>
          <w:rFonts w:ascii="Calibri" w:hAnsi="Calibri" w:eastAsia="Calibri" w:cs="Calibri"/>
          <w:sz w:val="24"/>
          <w:szCs w:val="24"/>
        </w:rPr>
        <w:t xml:space="preserve">to respond to </w:t>
      </w:r>
      <w:r w:rsidR="006A0E93">
        <w:rPr>
          <w:rFonts w:ascii="Calibri" w:hAnsi="Calibri" w:eastAsia="Calibri" w:cs="Calibri"/>
          <w:sz w:val="24"/>
          <w:szCs w:val="24"/>
        </w:rPr>
        <w:t>whatever measures can be implemented for its survival</w:t>
      </w:r>
      <w:r w:rsidR="000F3FBB">
        <w:rPr>
          <w:rFonts w:ascii="Calibri" w:hAnsi="Calibri" w:eastAsia="Calibri" w:cs="Calibri"/>
          <w:sz w:val="24"/>
          <w:szCs w:val="24"/>
        </w:rPr>
        <w:t xml:space="preserve">. It cannot be </w:t>
      </w:r>
      <w:r w:rsidR="00D73668">
        <w:rPr>
          <w:rFonts w:ascii="Calibri" w:hAnsi="Calibri" w:eastAsia="Calibri" w:cs="Calibri"/>
          <w:sz w:val="24"/>
          <w:szCs w:val="24"/>
        </w:rPr>
        <w:t>coincidence that the Kestrel population is plummeting</w:t>
      </w:r>
      <w:r w:rsidR="009A7885">
        <w:rPr>
          <w:rFonts w:ascii="Calibri" w:hAnsi="Calibri" w:eastAsia="Calibri" w:cs="Calibri"/>
          <w:sz w:val="24"/>
          <w:szCs w:val="24"/>
        </w:rPr>
        <w:t xml:space="preserve"> whilst other species have seen an incredible growth in numbers.</w:t>
      </w:r>
      <w:r w:rsidR="002311F3">
        <w:rPr>
          <w:rFonts w:ascii="Calibri" w:hAnsi="Calibri" w:eastAsia="Calibri" w:cs="Calibri"/>
          <w:sz w:val="24"/>
          <w:szCs w:val="24"/>
        </w:rPr>
        <w:t xml:space="preserve"> </w:t>
      </w:r>
      <w:r w:rsidR="005E3730">
        <w:rPr>
          <w:rFonts w:ascii="Calibri" w:hAnsi="Calibri" w:eastAsia="Calibri" w:cs="Calibri"/>
          <w:sz w:val="24"/>
          <w:szCs w:val="24"/>
        </w:rPr>
        <w:t>Ver</w:t>
      </w:r>
      <w:r w:rsidR="00DB29AC">
        <w:rPr>
          <w:rFonts w:ascii="Calibri" w:hAnsi="Calibri" w:eastAsia="Calibri" w:cs="Calibri"/>
          <w:sz w:val="24"/>
          <w:szCs w:val="24"/>
        </w:rPr>
        <w:t xml:space="preserve">ges on the edges of motorways </w:t>
      </w:r>
      <w:r w:rsidR="0069154A">
        <w:rPr>
          <w:rFonts w:ascii="Calibri" w:hAnsi="Calibri" w:eastAsia="Calibri" w:cs="Calibri"/>
          <w:sz w:val="24"/>
          <w:szCs w:val="24"/>
        </w:rPr>
        <w:t>may now have matured</w:t>
      </w:r>
      <w:r w:rsidR="00BA21E9">
        <w:rPr>
          <w:rFonts w:ascii="Calibri" w:hAnsi="Calibri" w:eastAsia="Calibri" w:cs="Calibri"/>
          <w:sz w:val="24"/>
          <w:szCs w:val="24"/>
        </w:rPr>
        <w:t xml:space="preserve"> and are managed differently</w:t>
      </w:r>
      <w:r w:rsidR="005C24D5">
        <w:rPr>
          <w:rFonts w:ascii="Calibri" w:hAnsi="Calibri" w:eastAsia="Calibri" w:cs="Calibri"/>
          <w:sz w:val="24"/>
          <w:szCs w:val="24"/>
        </w:rPr>
        <w:t xml:space="preserve"> </w:t>
      </w:r>
      <w:r w:rsidR="00580B0D">
        <w:rPr>
          <w:rFonts w:ascii="Calibri" w:hAnsi="Calibri" w:eastAsia="Calibri" w:cs="Calibri"/>
          <w:sz w:val="24"/>
          <w:szCs w:val="24"/>
        </w:rPr>
        <w:t xml:space="preserve">which </w:t>
      </w:r>
      <w:r w:rsidR="000D6B37">
        <w:rPr>
          <w:rFonts w:ascii="Calibri" w:hAnsi="Calibri" w:eastAsia="Calibri" w:cs="Calibri"/>
          <w:sz w:val="24"/>
          <w:szCs w:val="24"/>
        </w:rPr>
        <w:t>may</w:t>
      </w:r>
      <w:r w:rsidR="00580B0D">
        <w:rPr>
          <w:rFonts w:ascii="Calibri" w:hAnsi="Calibri" w:eastAsia="Calibri" w:cs="Calibri"/>
          <w:sz w:val="24"/>
          <w:szCs w:val="24"/>
        </w:rPr>
        <w:t xml:space="preserve"> cause</w:t>
      </w:r>
      <w:r w:rsidR="00C57D19">
        <w:rPr>
          <w:rFonts w:ascii="Calibri" w:hAnsi="Calibri" w:eastAsia="Calibri" w:cs="Calibri"/>
          <w:sz w:val="24"/>
          <w:szCs w:val="24"/>
        </w:rPr>
        <w:t xml:space="preserve"> a</w:t>
      </w:r>
      <w:r w:rsidR="000D6B37">
        <w:rPr>
          <w:rFonts w:ascii="Calibri" w:hAnsi="Calibri" w:eastAsia="Calibri" w:cs="Calibri"/>
          <w:sz w:val="24"/>
          <w:szCs w:val="24"/>
        </w:rPr>
        <w:t xml:space="preserve"> </w:t>
      </w:r>
      <w:r w:rsidR="002410E0">
        <w:rPr>
          <w:rFonts w:ascii="Calibri" w:hAnsi="Calibri" w:eastAsia="Calibri" w:cs="Calibri"/>
          <w:sz w:val="24"/>
          <w:szCs w:val="24"/>
        </w:rPr>
        <w:t>reduc</w:t>
      </w:r>
      <w:r w:rsidR="00C57D19">
        <w:rPr>
          <w:rFonts w:ascii="Calibri" w:hAnsi="Calibri" w:eastAsia="Calibri" w:cs="Calibri"/>
          <w:sz w:val="24"/>
          <w:szCs w:val="24"/>
        </w:rPr>
        <w:t>tion of</w:t>
      </w:r>
      <w:r w:rsidR="002410E0">
        <w:rPr>
          <w:rFonts w:ascii="Calibri" w:hAnsi="Calibri" w:eastAsia="Calibri" w:cs="Calibri"/>
          <w:sz w:val="24"/>
          <w:szCs w:val="24"/>
        </w:rPr>
        <w:t xml:space="preserve"> the small mammal population</w:t>
      </w:r>
      <w:r w:rsidR="00FA5A72">
        <w:rPr>
          <w:rFonts w:ascii="Calibri" w:hAnsi="Calibri" w:eastAsia="Calibri" w:cs="Calibri"/>
          <w:sz w:val="24"/>
          <w:szCs w:val="24"/>
        </w:rPr>
        <w:t xml:space="preserve"> resulting in less food available for roadside raptors</w:t>
      </w:r>
      <w:r w:rsidR="009E55B2">
        <w:rPr>
          <w:rFonts w:ascii="Calibri" w:hAnsi="Calibri" w:eastAsia="Calibri" w:cs="Calibri"/>
          <w:sz w:val="24"/>
          <w:szCs w:val="24"/>
        </w:rPr>
        <w:t>.</w:t>
      </w:r>
      <w:r w:rsidR="00FA5A72">
        <w:rPr>
          <w:rFonts w:ascii="Calibri" w:hAnsi="Calibri" w:eastAsia="Calibri" w:cs="Calibri"/>
          <w:sz w:val="24"/>
          <w:szCs w:val="24"/>
        </w:rPr>
        <w:t xml:space="preserve"> </w:t>
      </w:r>
      <w:r w:rsidR="00C2028F">
        <w:rPr>
          <w:rFonts w:ascii="Calibri" w:hAnsi="Calibri" w:eastAsia="Calibri" w:cs="Calibri"/>
          <w:sz w:val="24"/>
          <w:szCs w:val="24"/>
        </w:rPr>
        <w:t xml:space="preserve">but Kestrel numbers have been reduced </w:t>
      </w:r>
      <w:r w:rsidR="00503322">
        <w:rPr>
          <w:rFonts w:ascii="Calibri" w:hAnsi="Calibri" w:eastAsia="Calibri" w:cs="Calibri"/>
          <w:sz w:val="24"/>
          <w:szCs w:val="24"/>
        </w:rPr>
        <w:t>on coastal, common and heath land</w:t>
      </w:r>
      <w:r w:rsidR="00EB617C">
        <w:rPr>
          <w:rFonts w:ascii="Calibri" w:hAnsi="Calibri" w:eastAsia="Calibri" w:cs="Calibri"/>
          <w:sz w:val="24"/>
          <w:szCs w:val="24"/>
        </w:rPr>
        <w:t xml:space="preserve"> where that </w:t>
      </w:r>
      <w:r w:rsidR="00492281">
        <w:rPr>
          <w:rFonts w:ascii="Calibri" w:hAnsi="Calibri" w:eastAsia="Calibri" w:cs="Calibri"/>
          <w:sz w:val="24"/>
          <w:szCs w:val="24"/>
        </w:rPr>
        <w:t xml:space="preserve">explanation </w:t>
      </w:r>
      <w:r w:rsidR="00EB617C">
        <w:rPr>
          <w:rFonts w:ascii="Calibri" w:hAnsi="Calibri" w:eastAsia="Calibri" w:cs="Calibri"/>
          <w:sz w:val="24"/>
          <w:szCs w:val="24"/>
        </w:rPr>
        <w:t xml:space="preserve">cannot </w:t>
      </w:r>
      <w:r w:rsidR="00206CC8">
        <w:rPr>
          <w:rFonts w:ascii="Calibri" w:hAnsi="Calibri" w:eastAsia="Calibri" w:cs="Calibri"/>
          <w:sz w:val="24"/>
          <w:szCs w:val="24"/>
        </w:rPr>
        <w:t>apply.</w:t>
      </w:r>
      <w:r w:rsidR="006844A8">
        <w:rPr>
          <w:rFonts w:ascii="Calibri" w:hAnsi="Calibri" w:eastAsia="Calibri" w:cs="Calibri"/>
          <w:sz w:val="24"/>
          <w:szCs w:val="24"/>
        </w:rPr>
        <w:t xml:space="preserve"> </w:t>
      </w:r>
      <w:r w:rsidR="00BD670C">
        <w:rPr>
          <w:rFonts w:ascii="Calibri" w:hAnsi="Calibri" w:eastAsia="Calibri" w:cs="Calibri"/>
          <w:sz w:val="24"/>
          <w:szCs w:val="24"/>
        </w:rPr>
        <w:t xml:space="preserve">When all of my research </w:t>
      </w:r>
      <w:r w:rsidR="0077178F">
        <w:rPr>
          <w:rFonts w:ascii="Calibri" w:hAnsi="Calibri" w:eastAsia="Calibri" w:cs="Calibri"/>
          <w:sz w:val="24"/>
          <w:szCs w:val="24"/>
        </w:rPr>
        <w:t xml:space="preserve">information has been collected it may give a better understanding </w:t>
      </w:r>
      <w:r w:rsidR="00BA3332">
        <w:rPr>
          <w:rFonts w:ascii="Calibri" w:hAnsi="Calibri" w:eastAsia="Calibri" w:cs="Calibri"/>
          <w:sz w:val="24"/>
          <w:szCs w:val="24"/>
        </w:rPr>
        <w:t>of what may be the underlying problems</w:t>
      </w:r>
      <w:r w:rsidR="00B41BDB">
        <w:rPr>
          <w:rFonts w:ascii="Calibri" w:hAnsi="Calibri" w:eastAsia="Calibri" w:cs="Calibri"/>
          <w:sz w:val="24"/>
          <w:szCs w:val="24"/>
        </w:rPr>
        <w:t xml:space="preserve"> and possibly confirm what other </w:t>
      </w:r>
      <w:r w:rsidR="004D3810">
        <w:rPr>
          <w:rFonts w:ascii="Calibri" w:hAnsi="Calibri" w:eastAsia="Calibri" w:cs="Calibri"/>
          <w:sz w:val="24"/>
          <w:szCs w:val="24"/>
        </w:rPr>
        <w:t>studies have shown</w:t>
      </w:r>
      <w:r w:rsidR="001E472C">
        <w:rPr>
          <w:rFonts w:ascii="Calibri" w:hAnsi="Calibri" w:eastAsia="Calibri" w:cs="Calibri"/>
          <w:sz w:val="24"/>
          <w:szCs w:val="24"/>
        </w:rPr>
        <w:t>,</w:t>
      </w:r>
      <w:r w:rsidR="004D3810">
        <w:rPr>
          <w:rFonts w:ascii="Calibri" w:hAnsi="Calibri" w:eastAsia="Calibri" w:cs="Calibri"/>
          <w:sz w:val="24"/>
          <w:szCs w:val="24"/>
        </w:rPr>
        <w:t xml:space="preserve"> but even so</w:t>
      </w:r>
      <w:r w:rsidR="001E472C">
        <w:rPr>
          <w:rFonts w:ascii="Calibri" w:hAnsi="Calibri" w:eastAsia="Calibri" w:cs="Calibri"/>
          <w:sz w:val="24"/>
          <w:szCs w:val="24"/>
        </w:rPr>
        <w:t>,</w:t>
      </w:r>
      <w:r w:rsidR="004D3810">
        <w:rPr>
          <w:rFonts w:ascii="Calibri" w:hAnsi="Calibri" w:eastAsia="Calibri" w:cs="Calibri"/>
          <w:sz w:val="24"/>
          <w:szCs w:val="24"/>
        </w:rPr>
        <w:t xml:space="preserve"> </w:t>
      </w:r>
      <w:r w:rsidR="00E66471">
        <w:rPr>
          <w:rFonts w:ascii="Calibri" w:hAnsi="Calibri" w:eastAsia="Calibri" w:cs="Calibri"/>
          <w:sz w:val="24"/>
          <w:szCs w:val="24"/>
        </w:rPr>
        <w:t xml:space="preserve">by implementing </w:t>
      </w:r>
      <w:r w:rsidR="00C844A5">
        <w:rPr>
          <w:rFonts w:ascii="Calibri" w:hAnsi="Calibri" w:eastAsia="Calibri" w:cs="Calibri"/>
          <w:sz w:val="24"/>
          <w:szCs w:val="24"/>
        </w:rPr>
        <w:t xml:space="preserve">a survey to possibly </w:t>
      </w:r>
      <w:r w:rsidR="002B1E4D">
        <w:rPr>
          <w:rFonts w:ascii="Calibri" w:hAnsi="Calibri" w:eastAsia="Calibri" w:cs="Calibri"/>
          <w:sz w:val="24"/>
          <w:szCs w:val="24"/>
        </w:rPr>
        <w:t>expose other problems that may exist</w:t>
      </w:r>
      <w:r w:rsidR="00793E3C">
        <w:rPr>
          <w:rFonts w:ascii="Calibri" w:hAnsi="Calibri" w:eastAsia="Calibri" w:cs="Calibri"/>
          <w:sz w:val="24"/>
          <w:szCs w:val="24"/>
        </w:rPr>
        <w:t xml:space="preserve"> and this</w:t>
      </w:r>
      <w:r w:rsidR="00507022">
        <w:rPr>
          <w:rFonts w:ascii="Calibri" w:hAnsi="Calibri" w:eastAsia="Calibri" w:cs="Calibri"/>
          <w:sz w:val="24"/>
          <w:szCs w:val="24"/>
        </w:rPr>
        <w:t xml:space="preserve"> can only improve our understanding of the species.</w:t>
      </w:r>
      <w:r w:rsidR="00D236DA">
        <w:rPr>
          <w:rFonts w:ascii="Calibri" w:hAnsi="Calibri" w:eastAsia="Calibri" w:cs="Calibri"/>
          <w:sz w:val="24"/>
          <w:szCs w:val="24"/>
        </w:rPr>
        <w:t xml:space="preserve"> </w:t>
      </w:r>
    </w:p>
    <w:p w:rsidR="005736EA" w:rsidP="00FC272B" w:rsidRDefault="00FC272B" w14:paraId="44706EC3" w14:textId="5C4B5971">
      <w:pPr>
        <w:jc w:val="center"/>
        <w:rPr>
          <w:rFonts w:ascii="Calibri" w:hAnsi="Calibri" w:eastAsia="Calibri" w:cs="Calibri"/>
          <w:b/>
          <w:bCs/>
          <w:sz w:val="28"/>
          <w:szCs w:val="28"/>
        </w:rPr>
      </w:pPr>
      <w:r>
        <w:rPr>
          <w:rFonts w:ascii="Calibri" w:hAnsi="Calibri" w:eastAsia="Calibri" w:cs="Calibri"/>
          <w:b/>
          <w:bCs/>
          <w:sz w:val="28"/>
          <w:szCs w:val="28"/>
        </w:rPr>
        <w:t>References</w:t>
      </w:r>
    </w:p>
    <w:p w:rsidR="00E662B7" w:rsidP="00E662B7" w:rsidRDefault="00E662B7" w14:paraId="5F636770" w14:textId="77777777">
      <w:r>
        <w:t>Kestrel/Peregrine</w:t>
      </w:r>
    </w:p>
    <w:p w:rsidR="00E662B7" w:rsidP="00E662B7" w:rsidRDefault="00E662B7" w14:paraId="03842489" w14:textId="77777777"/>
    <w:p w:rsidRPr="000B4D8B" w:rsidR="00E662B7" w:rsidP="00E662B7" w:rsidRDefault="00E662B7" w14:paraId="7F7A3E02" w14:textId="77777777">
      <w:pPr>
        <w:shd w:val="clear" w:color="auto" w:fill="FFFFFF"/>
        <w:spacing w:after="0" w:line="450" w:lineRule="atLeast"/>
        <w:outlineLvl w:val="0"/>
        <w:rPr>
          <w:rFonts w:ascii="Arial" w:hAnsi="Arial" w:eastAsia="Times New Roman" w:cs="Arial"/>
          <w:b/>
          <w:bCs/>
          <w:color w:val="1C1D1E"/>
          <w:kern w:val="36"/>
          <w:sz w:val="48"/>
          <w:szCs w:val="48"/>
          <w:lang w:eastAsia="en-GB"/>
        </w:rPr>
      </w:pPr>
      <w:r w:rsidRPr="000B4D8B">
        <w:rPr>
          <w:rFonts w:ascii="Arial" w:hAnsi="Arial" w:eastAsia="Times New Roman" w:cs="Arial"/>
          <w:b/>
          <w:bCs/>
          <w:color w:val="1C1D1E"/>
          <w:kern w:val="36"/>
          <w:sz w:val="48"/>
          <w:szCs w:val="48"/>
          <w:lang w:eastAsia="en-GB"/>
        </w:rPr>
        <w:t>The decline of Common Kestrels </w:t>
      </w:r>
      <w:r w:rsidRPr="000B4D8B">
        <w:rPr>
          <w:rFonts w:ascii="Arial" w:hAnsi="Arial" w:eastAsia="Times New Roman" w:cs="Arial"/>
          <w:b/>
          <w:bCs/>
          <w:i/>
          <w:iCs/>
          <w:color w:val="1C1D1E"/>
          <w:kern w:val="36"/>
          <w:sz w:val="48"/>
          <w:szCs w:val="48"/>
          <w:lang w:eastAsia="en-GB"/>
        </w:rPr>
        <w:t>Falco tinnunculus</w:t>
      </w:r>
      <w:r w:rsidRPr="000B4D8B">
        <w:rPr>
          <w:rFonts w:ascii="Arial" w:hAnsi="Arial" w:eastAsia="Times New Roman" w:cs="Arial"/>
          <w:b/>
          <w:bCs/>
          <w:color w:val="1C1D1E"/>
          <w:kern w:val="36"/>
          <w:sz w:val="48"/>
          <w:szCs w:val="48"/>
          <w:lang w:eastAsia="en-GB"/>
        </w:rPr>
        <w:t> in a forested area of northern England: the role of predation by Northern Goshawks </w:t>
      </w:r>
      <w:r w:rsidRPr="000B4D8B">
        <w:rPr>
          <w:rFonts w:ascii="Arial" w:hAnsi="Arial" w:eastAsia="Times New Roman" w:cs="Arial"/>
          <w:b/>
          <w:bCs/>
          <w:i/>
          <w:iCs/>
          <w:color w:val="1C1D1E"/>
          <w:kern w:val="36"/>
          <w:sz w:val="48"/>
          <w:szCs w:val="48"/>
          <w:lang w:eastAsia="en-GB"/>
        </w:rPr>
        <w:t>Accipiter gentilis</w:t>
      </w:r>
    </w:p>
    <w:p w:rsidRPr="000B4D8B" w:rsidR="00E662B7" w:rsidP="00E662B7" w:rsidRDefault="00E662B7" w14:paraId="0FA9D34F" w14:textId="77777777">
      <w:pPr>
        <w:shd w:val="clear" w:color="auto" w:fill="FFFFFF"/>
        <w:spacing w:after="0" w:line="240" w:lineRule="auto"/>
        <w:rPr>
          <w:rFonts w:ascii="Arial" w:hAnsi="Arial" w:eastAsia="Times New Roman" w:cs="Arial"/>
          <w:color w:val="8B8B8B"/>
          <w:sz w:val="21"/>
          <w:szCs w:val="21"/>
          <w:lang w:eastAsia="en-GB"/>
        </w:rPr>
      </w:pPr>
      <w:hyperlink w:history="1" r:id="rId6">
        <w:r w:rsidRPr="000B4D8B">
          <w:rPr>
            <w:rFonts w:ascii="Arial" w:hAnsi="Arial" w:eastAsia="Times New Roman" w:cs="Arial"/>
            <w:color w:val="005274"/>
            <w:sz w:val="21"/>
            <w:szCs w:val="21"/>
            <w:u w:val="single"/>
            <w:lang w:eastAsia="en-GB"/>
          </w:rPr>
          <w:t>S. J. Petty</w:t>
        </w:r>
      </w:hyperlink>
      <w:r w:rsidRPr="000B4D8B">
        <w:rPr>
          <w:rFonts w:ascii="Arial" w:hAnsi="Arial" w:eastAsia="Times New Roman" w:cs="Arial"/>
          <w:color w:val="8B8B8B"/>
          <w:sz w:val="21"/>
          <w:szCs w:val="21"/>
          <w:lang w:eastAsia="en-GB"/>
        </w:rPr>
        <w:t> </w:t>
      </w:r>
    </w:p>
    <w:p w:rsidRPr="000B4D8B" w:rsidR="00E662B7" w:rsidP="00E662B7" w:rsidRDefault="00E662B7" w14:paraId="011C257E" w14:textId="77777777">
      <w:pPr>
        <w:shd w:val="clear" w:color="auto" w:fill="FFFFFF"/>
        <w:spacing w:after="0" w:line="240" w:lineRule="auto"/>
        <w:rPr>
          <w:rFonts w:ascii="Arial" w:hAnsi="Arial" w:eastAsia="Times New Roman" w:cs="Arial"/>
          <w:color w:val="8B8B8B"/>
          <w:sz w:val="21"/>
          <w:szCs w:val="21"/>
          <w:lang w:eastAsia="en-GB"/>
        </w:rPr>
      </w:pPr>
      <w:r w:rsidRPr="000B4D8B">
        <w:rPr>
          <w:rFonts w:ascii="Arial" w:hAnsi="Arial" w:eastAsia="Times New Roman" w:cs="Arial"/>
          <w:color w:val="8B8B8B"/>
          <w:sz w:val="21"/>
          <w:szCs w:val="21"/>
          <w:lang w:eastAsia="en-GB"/>
        </w:rPr>
        <w:t> </w:t>
      </w:r>
    </w:p>
    <w:p w:rsidRPr="000B4D8B" w:rsidR="00E662B7" w:rsidP="00E662B7" w:rsidRDefault="00E662B7" w14:paraId="2FD6F132" w14:textId="77777777">
      <w:pPr>
        <w:shd w:val="clear" w:color="auto" w:fill="FFFFFF"/>
        <w:spacing w:after="0" w:line="240" w:lineRule="auto"/>
        <w:rPr>
          <w:rFonts w:ascii="Arial" w:hAnsi="Arial" w:eastAsia="Times New Roman" w:cs="Arial"/>
          <w:color w:val="8B8B8B"/>
          <w:sz w:val="21"/>
          <w:szCs w:val="21"/>
          <w:lang w:eastAsia="en-GB"/>
        </w:rPr>
      </w:pPr>
      <w:hyperlink w:history="1" r:id="rId7">
        <w:r w:rsidRPr="000B4D8B">
          <w:rPr>
            <w:rFonts w:ascii="Arial" w:hAnsi="Arial" w:eastAsia="Times New Roman" w:cs="Arial"/>
            <w:color w:val="005274"/>
            <w:sz w:val="21"/>
            <w:szCs w:val="21"/>
            <w:u w:val="single"/>
            <w:lang w:eastAsia="en-GB"/>
          </w:rPr>
          <w:t>D. I. K. Anderson</w:t>
        </w:r>
      </w:hyperlink>
      <w:r w:rsidRPr="000B4D8B">
        <w:rPr>
          <w:rFonts w:ascii="Arial" w:hAnsi="Arial" w:eastAsia="Times New Roman" w:cs="Arial"/>
          <w:color w:val="8B8B8B"/>
          <w:sz w:val="21"/>
          <w:szCs w:val="21"/>
          <w:lang w:eastAsia="en-GB"/>
        </w:rPr>
        <w:t> </w:t>
      </w:r>
    </w:p>
    <w:p w:rsidRPr="000B4D8B" w:rsidR="00E662B7" w:rsidP="00E662B7" w:rsidRDefault="00E662B7" w14:paraId="63EFDB43" w14:textId="77777777">
      <w:pPr>
        <w:shd w:val="clear" w:color="auto" w:fill="FFFFFF"/>
        <w:spacing w:after="0" w:line="240" w:lineRule="auto"/>
        <w:rPr>
          <w:rFonts w:ascii="Arial" w:hAnsi="Arial" w:eastAsia="Times New Roman" w:cs="Arial"/>
          <w:color w:val="8B8B8B"/>
          <w:sz w:val="21"/>
          <w:szCs w:val="21"/>
          <w:lang w:eastAsia="en-GB"/>
        </w:rPr>
      </w:pPr>
      <w:r w:rsidRPr="000B4D8B">
        <w:rPr>
          <w:rFonts w:ascii="Arial" w:hAnsi="Arial" w:eastAsia="Times New Roman" w:cs="Arial"/>
          <w:color w:val="8B8B8B"/>
          <w:sz w:val="21"/>
          <w:szCs w:val="21"/>
          <w:lang w:eastAsia="en-GB"/>
        </w:rPr>
        <w:t> </w:t>
      </w:r>
    </w:p>
    <w:p w:rsidRPr="000B4D8B" w:rsidR="00E662B7" w:rsidP="00E662B7" w:rsidRDefault="00E662B7" w14:paraId="03BB855A" w14:textId="77777777">
      <w:pPr>
        <w:shd w:val="clear" w:color="auto" w:fill="FFFFFF"/>
        <w:spacing w:after="0" w:line="240" w:lineRule="auto"/>
        <w:rPr>
          <w:rFonts w:ascii="Arial" w:hAnsi="Arial" w:eastAsia="Times New Roman" w:cs="Arial"/>
          <w:color w:val="8B8B8B"/>
          <w:sz w:val="21"/>
          <w:szCs w:val="21"/>
          <w:lang w:eastAsia="en-GB"/>
        </w:rPr>
      </w:pPr>
      <w:hyperlink w:history="1" r:id="rId8">
        <w:r w:rsidRPr="000B4D8B">
          <w:rPr>
            <w:rFonts w:ascii="Arial" w:hAnsi="Arial" w:eastAsia="Times New Roman" w:cs="Arial"/>
            <w:color w:val="005274"/>
            <w:sz w:val="21"/>
            <w:szCs w:val="21"/>
            <w:u w:val="single"/>
            <w:lang w:eastAsia="en-GB"/>
          </w:rPr>
          <w:t>M. Davison</w:t>
        </w:r>
      </w:hyperlink>
      <w:r w:rsidRPr="000B4D8B">
        <w:rPr>
          <w:rFonts w:ascii="Arial" w:hAnsi="Arial" w:eastAsia="Times New Roman" w:cs="Arial"/>
          <w:color w:val="8B8B8B"/>
          <w:sz w:val="21"/>
          <w:szCs w:val="21"/>
          <w:lang w:eastAsia="en-GB"/>
        </w:rPr>
        <w:t> </w:t>
      </w:r>
    </w:p>
    <w:p w:rsidRPr="000B4D8B" w:rsidR="00E662B7" w:rsidP="00E662B7" w:rsidRDefault="00E662B7" w14:paraId="4BF78DFC" w14:textId="77777777">
      <w:pPr>
        <w:shd w:val="clear" w:color="auto" w:fill="FFFFFF"/>
        <w:spacing w:after="0" w:line="240" w:lineRule="auto"/>
        <w:rPr>
          <w:rFonts w:ascii="Arial" w:hAnsi="Arial" w:eastAsia="Times New Roman" w:cs="Arial"/>
          <w:color w:val="8B8B8B"/>
          <w:sz w:val="21"/>
          <w:szCs w:val="21"/>
          <w:lang w:eastAsia="en-GB"/>
        </w:rPr>
      </w:pPr>
      <w:r w:rsidRPr="000B4D8B">
        <w:rPr>
          <w:rFonts w:ascii="Arial" w:hAnsi="Arial" w:eastAsia="Times New Roman" w:cs="Arial"/>
          <w:color w:val="8B8B8B"/>
          <w:sz w:val="21"/>
          <w:szCs w:val="21"/>
          <w:lang w:eastAsia="en-GB"/>
        </w:rPr>
        <w:t> </w:t>
      </w:r>
    </w:p>
    <w:p w:rsidRPr="000B4D8B" w:rsidR="00E662B7" w:rsidP="00E662B7" w:rsidRDefault="00E662B7" w14:paraId="730ED08A" w14:textId="77777777">
      <w:pPr>
        <w:shd w:val="clear" w:color="auto" w:fill="FFFFFF"/>
        <w:spacing w:after="0" w:line="240" w:lineRule="auto"/>
        <w:rPr>
          <w:rFonts w:ascii="Arial" w:hAnsi="Arial" w:eastAsia="Times New Roman" w:cs="Arial"/>
          <w:color w:val="8B8B8B"/>
          <w:sz w:val="21"/>
          <w:szCs w:val="21"/>
          <w:lang w:eastAsia="en-GB"/>
        </w:rPr>
      </w:pPr>
      <w:hyperlink w:history="1" r:id="rId9">
        <w:r w:rsidRPr="000B4D8B">
          <w:rPr>
            <w:rFonts w:ascii="Arial" w:hAnsi="Arial" w:eastAsia="Times New Roman" w:cs="Arial"/>
            <w:color w:val="005274"/>
            <w:sz w:val="21"/>
            <w:szCs w:val="21"/>
            <w:u w:val="single"/>
            <w:lang w:eastAsia="en-GB"/>
          </w:rPr>
          <w:t>B. Little</w:t>
        </w:r>
      </w:hyperlink>
      <w:r w:rsidRPr="000B4D8B">
        <w:rPr>
          <w:rFonts w:ascii="Arial" w:hAnsi="Arial" w:eastAsia="Times New Roman" w:cs="Arial"/>
          <w:color w:val="8B8B8B"/>
          <w:sz w:val="21"/>
          <w:szCs w:val="21"/>
          <w:lang w:eastAsia="en-GB"/>
        </w:rPr>
        <w:t> </w:t>
      </w:r>
    </w:p>
    <w:p w:rsidRPr="000B4D8B" w:rsidR="00E662B7" w:rsidP="00E662B7" w:rsidRDefault="00E662B7" w14:paraId="1A632FBA" w14:textId="77777777">
      <w:pPr>
        <w:shd w:val="clear" w:color="auto" w:fill="FFFFFF"/>
        <w:spacing w:after="0" w:line="240" w:lineRule="auto"/>
        <w:rPr>
          <w:rFonts w:ascii="Arial" w:hAnsi="Arial" w:eastAsia="Times New Roman" w:cs="Arial"/>
          <w:color w:val="8B8B8B"/>
          <w:sz w:val="21"/>
          <w:szCs w:val="21"/>
          <w:lang w:eastAsia="en-GB"/>
        </w:rPr>
      </w:pPr>
      <w:r w:rsidRPr="000B4D8B">
        <w:rPr>
          <w:rFonts w:ascii="Arial" w:hAnsi="Arial" w:eastAsia="Times New Roman" w:cs="Arial"/>
          <w:color w:val="8B8B8B"/>
          <w:sz w:val="21"/>
          <w:szCs w:val="21"/>
          <w:lang w:eastAsia="en-GB"/>
        </w:rPr>
        <w:t> </w:t>
      </w:r>
    </w:p>
    <w:p w:rsidRPr="000B4D8B" w:rsidR="00E662B7" w:rsidP="00E662B7" w:rsidRDefault="00E662B7" w14:paraId="6A2AB421" w14:textId="77777777">
      <w:pPr>
        <w:shd w:val="clear" w:color="auto" w:fill="FFFFFF"/>
        <w:spacing w:after="0" w:line="240" w:lineRule="auto"/>
        <w:rPr>
          <w:rFonts w:ascii="Arial" w:hAnsi="Arial" w:eastAsia="Times New Roman" w:cs="Arial"/>
          <w:color w:val="8B8B8B"/>
          <w:sz w:val="21"/>
          <w:szCs w:val="21"/>
          <w:lang w:eastAsia="en-GB"/>
        </w:rPr>
      </w:pPr>
      <w:hyperlink w:history="1" r:id="rId10">
        <w:r w:rsidRPr="000B4D8B">
          <w:rPr>
            <w:rFonts w:ascii="Arial" w:hAnsi="Arial" w:eastAsia="Times New Roman" w:cs="Arial"/>
            <w:color w:val="005274"/>
            <w:sz w:val="21"/>
            <w:szCs w:val="21"/>
            <w:u w:val="single"/>
            <w:lang w:eastAsia="en-GB"/>
          </w:rPr>
          <w:t xml:space="preserve">T. N. </w:t>
        </w:r>
        <w:proofErr w:type="spellStart"/>
        <w:r w:rsidRPr="000B4D8B">
          <w:rPr>
            <w:rFonts w:ascii="Arial" w:hAnsi="Arial" w:eastAsia="Times New Roman" w:cs="Arial"/>
            <w:color w:val="005274"/>
            <w:sz w:val="21"/>
            <w:szCs w:val="21"/>
            <w:u w:val="single"/>
            <w:lang w:eastAsia="en-GB"/>
          </w:rPr>
          <w:t>Sherratt</w:t>
        </w:r>
        <w:proofErr w:type="spellEnd"/>
      </w:hyperlink>
      <w:r w:rsidRPr="000B4D8B">
        <w:rPr>
          <w:rFonts w:ascii="Arial" w:hAnsi="Arial" w:eastAsia="Times New Roman" w:cs="Arial"/>
          <w:color w:val="8B8B8B"/>
          <w:sz w:val="21"/>
          <w:szCs w:val="21"/>
          <w:lang w:eastAsia="en-GB"/>
        </w:rPr>
        <w:t> </w:t>
      </w:r>
    </w:p>
    <w:p w:rsidRPr="000B4D8B" w:rsidR="00E662B7" w:rsidP="00E662B7" w:rsidRDefault="00E662B7" w14:paraId="034D53B9" w14:textId="77777777">
      <w:pPr>
        <w:shd w:val="clear" w:color="auto" w:fill="FFFFFF"/>
        <w:spacing w:after="0" w:line="240" w:lineRule="auto"/>
        <w:rPr>
          <w:rFonts w:ascii="Arial" w:hAnsi="Arial" w:eastAsia="Times New Roman" w:cs="Arial"/>
          <w:color w:val="8B8B8B"/>
          <w:sz w:val="21"/>
          <w:szCs w:val="21"/>
          <w:lang w:eastAsia="en-GB"/>
        </w:rPr>
      </w:pPr>
      <w:r w:rsidRPr="000B4D8B">
        <w:rPr>
          <w:rFonts w:ascii="Arial" w:hAnsi="Arial" w:eastAsia="Times New Roman" w:cs="Arial"/>
          <w:color w:val="8B8B8B"/>
          <w:sz w:val="21"/>
          <w:szCs w:val="21"/>
          <w:lang w:eastAsia="en-GB"/>
        </w:rPr>
        <w:t> </w:t>
      </w:r>
    </w:p>
    <w:p w:rsidRPr="000B4D8B" w:rsidR="00E662B7" w:rsidP="00E662B7" w:rsidRDefault="00E662B7" w14:paraId="48918BBD" w14:textId="77777777">
      <w:pPr>
        <w:shd w:val="clear" w:color="auto" w:fill="FFFFFF"/>
        <w:spacing w:after="0" w:line="240" w:lineRule="auto"/>
        <w:rPr>
          <w:rFonts w:ascii="Arial" w:hAnsi="Arial" w:eastAsia="Times New Roman" w:cs="Arial"/>
          <w:color w:val="8B8B8B"/>
          <w:sz w:val="21"/>
          <w:szCs w:val="21"/>
          <w:lang w:eastAsia="en-GB"/>
        </w:rPr>
      </w:pPr>
      <w:hyperlink w:history="1" r:id="rId11">
        <w:r w:rsidRPr="000B4D8B">
          <w:rPr>
            <w:rFonts w:ascii="Arial" w:hAnsi="Arial" w:eastAsia="Times New Roman" w:cs="Arial"/>
            <w:color w:val="005274"/>
            <w:sz w:val="21"/>
            <w:szCs w:val="21"/>
            <w:u w:val="single"/>
            <w:lang w:eastAsia="en-GB"/>
          </w:rPr>
          <w:t>C. J. Thomas</w:t>
        </w:r>
      </w:hyperlink>
      <w:r w:rsidRPr="000B4D8B">
        <w:rPr>
          <w:rFonts w:ascii="Arial" w:hAnsi="Arial" w:eastAsia="Times New Roman" w:cs="Arial"/>
          <w:color w:val="8B8B8B"/>
          <w:sz w:val="21"/>
          <w:szCs w:val="21"/>
          <w:lang w:eastAsia="en-GB"/>
        </w:rPr>
        <w:t> </w:t>
      </w:r>
    </w:p>
    <w:p w:rsidRPr="000B4D8B" w:rsidR="00E662B7" w:rsidP="00E662B7" w:rsidRDefault="00E662B7" w14:paraId="12AABFF6" w14:textId="77777777">
      <w:pPr>
        <w:shd w:val="clear" w:color="auto" w:fill="FFFFFF"/>
        <w:spacing w:after="0" w:line="240" w:lineRule="auto"/>
        <w:rPr>
          <w:rFonts w:ascii="Arial" w:hAnsi="Arial" w:eastAsia="Times New Roman" w:cs="Arial"/>
          <w:color w:val="8B8B8B"/>
          <w:sz w:val="21"/>
          <w:szCs w:val="21"/>
          <w:lang w:eastAsia="en-GB"/>
        </w:rPr>
      </w:pPr>
      <w:r w:rsidRPr="000B4D8B">
        <w:rPr>
          <w:rFonts w:ascii="Arial" w:hAnsi="Arial" w:eastAsia="Times New Roman" w:cs="Arial"/>
          <w:color w:val="8B8B8B"/>
          <w:sz w:val="21"/>
          <w:szCs w:val="21"/>
          <w:lang w:eastAsia="en-GB"/>
        </w:rPr>
        <w:t> </w:t>
      </w:r>
    </w:p>
    <w:p w:rsidRPr="000B4D8B" w:rsidR="00E662B7" w:rsidP="00E662B7" w:rsidRDefault="00E662B7" w14:paraId="3B92F2DF" w14:textId="77777777">
      <w:pPr>
        <w:shd w:val="clear" w:color="auto" w:fill="FFFFFF"/>
        <w:spacing w:line="240" w:lineRule="auto"/>
        <w:rPr>
          <w:rFonts w:ascii="Arial" w:hAnsi="Arial" w:eastAsia="Times New Roman" w:cs="Arial"/>
          <w:color w:val="8B8B8B"/>
          <w:sz w:val="21"/>
          <w:szCs w:val="21"/>
          <w:lang w:eastAsia="en-GB"/>
        </w:rPr>
      </w:pPr>
      <w:hyperlink w:history="1" r:id="rId12">
        <w:r w:rsidRPr="000B4D8B">
          <w:rPr>
            <w:rFonts w:ascii="Arial" w:hAnsi="Arial" w:eastAsia="Times New Roman" w:cs="Arial"/>
            <w:color w:val="005274"/>
            <w:sz w:val="21"/>
            <w:szCs w:val="21"/>
            <w:u w:val="single"/>
            <w:lang w:eastAsia="en-GB"/>
          </w:rPr>
          <w:t xml:space="preserve">X. </w:t>
        </w:r>
        <w:proofErr w:type="spellStart"/>
        <w:r w:rsidRPr="000B4D8B">
          <w:rPr>
            <w:rFonts w:ascii="Arial" w:hAnsi="Arial" w:eastAsia="Times New Roman" w:cs="Arial"/>
            <w:color w:val="005274"/>
            <w:sz w:val="21"/>
            <w:szCs w:val="21"/>
            <w:u w:val="single"/>
            <w:lang w:eastAsia="en-GB"/>
          </w:rPr>
          <w:t>Lambin</w:t>
        </w:r>
        <w:proofErr w:type="spellEnd"/>
      </w:hyperlink>
    </w:p>
    <w:p w:rsidRPr="000B4D8B" w:rsidR="00E662B7" w:rsidP="00E662B7" w:rsidRDefault="00E662B7" w14:paraId="0F7C18D3" w14:textId="77777777">
      <w:pPr>
        <w:shd w:val="clear" w:color="auto" w:fill="FFFFFF"/>
        <w:spacing w:after="0" w:line="240" w:lineRule="auto"/>
        <w:rPr>
          <w:rFonts w:ascii="icomoon" w:hAnsi="icomoon" w:eastAsia="Times New Roman" w:cs="Times New Roman"/>
          <w:color w:val="767676"/>
          <w:sz w:val="21"/>
          <w:szCs w:val="21"/>
          <w:lang w:eastAsia="en-GB"/>
        </w:rPr>
      </w:pPr>
      <w:r w:rsidRPr="000B4D8B">
        <w:rPr>
          <w:rFonts w:ascii="icomoon" w:hAnsi="icomoon" w:eastAsia="Times New Roman" w:cs="Times New Roman"/>
          <w:color w:val="8B8B8B"/>
          <w:sz w:val="21"/>
          <w:szCs w:val="21"/>
          <w:lang w:eastAsia="en-GB"/>
        </w:rPr>
        <w:t>First published:</w:t>
      </w:r>
      <w:r w:rsidRPr="000B4D8B">
        <w:rPr>
          <w:rFonts w:ascii="icomoon" w:hAnsi="icomoon" w:eastAsia="Times New Roman" w:cs="Times New Roman"/>
          <w:color w:val="1C1D1E"/>
          <w:sz w:val="21"/>
          <w:szCs w:val="21"/>
          <w:lang w:eastAsia="en-GB"/>
        </w:rPr>
        <w:t>04 July 2003</w:t>
      </w:r>
    </w:p>
    <w:p w:rsidRPr="000B4D8B" w:rsidR="00E662B7" w:rsidP="00E662B7" w:rsidRDefault="00E662B7" w14:paraId="26D118E4" w14:textId="77777777">
      <w:pPr>
        <w:shd w:val="clear" w:color="auto" w:fill="FFFFFF"/>
        <w:spacing w:after="0" w:line="240" w:lineRule="auto"/>
        <w:rPr>
          <w:rFonts w:ascii="icomoon" w:hAnsi="icomoon" w:eastAsia="Times New Roman" w:cs="Times New Roman"/>
          <w:color w:val="767676"/>
          <w:sz w:val="21"/>
          <w:szCs w:val="21"/>
          <w:lang w:eastAsia="en-GB"/>
        </w:rPr>
      </w:pPr>
      <w:r w:rsidRPr="000B4D8B">
        <w:rPr>
          <w:rFonts w:ascii="icomoon" w:hAnsi="icomoon" w:eastAsia="Times New Roman" w:cs="Times New Roman"/>
          <w:color w:val="767676"/>
          <w:sz w:val="21"/>
          <w:szCs w:val="21"/>
          <w:lang w:eastAsia="en-GB"/>
        </w:rPr>
        <w:t> </w:t>
      </w:r>
    </w:p>
    <w:p w:rsidRPr="000B4D8B" w:rsidR="00E662B7" w:rsidP="00E662B7" w:rsidRDefault="00E662B7" w14:paraId="3EB4AC2F" w14:textId="77777777">
      <w:pPr>
        <w:shd w:val="clear" w:color="auto" w:fill="FFFFFF"/>
        <w:spacing w:after="0" w:line="240" w:lineRule="auto"/>
        <w:rPr>
          <w:rFonts w:ascii="icomoon" w:hAnsi="icomoon" w:eastAsia="Times New Roman" w:cs="Times New Roman"/>
          <w:color w:val="767676"/>
          <w:sz w:val="21"/>
          <w:szCs w:val="21"/>
          <w:lang w:eastAsia="en-GB"/>
        </w:rPr>
      </w:pPr>
      <w:hyperlink w:history="1" r:id="rId13">
        <w:r w:rsidRPr="000B4D8B">
          <w:rPr>
            <w:rFonts w:ascii="icomoon" w:hAnsi="icomoon" w:eastAsia="Times New Roman" w:cs="Times New Roman"/>
            <w:b/>
            <w:bCs/>
            <w:color w:val="005274"/>
            <w:sz w:val="21"/>
            <w:szCs w:val="21"/>
            <w:u w:val="single"/>
            <w:lang w:eastAsia="en-GB"/>
          </w:rPr>
          <w:t>https://doi.org/10.1046/j.1474-919X.2003.00191.x</w:t>
        </w:r>
      </w:hyperlink>
    </w:p>
    <w:p w:rsidRPr="000B4D8B" w:rsidR="00E662B7" w:rsidP="00E662B7" w:rsidRDefault="00E662B7" w14:paraId="343E5A3F" w14:textId="77777777">
      <w:pPr>
        <w:shd w:val="clear" w:color="auto" w:fill="FFFFFF"/>
        <w:spacing w:after="0" w:line="240" w:lineRule="auto"/>
        <w:rPr>
          <w:rFonts w:ascii="icomoon" w:hAnsi="icomoon" w:eastAsia="Times New Roman" w:cs="Times New Roman"/>
          <w:color w:val="767676"/>
          <w:sz w:val="21"/>
          <w:szCs w:val="21"/>
          <w:lang w:eastAsia="en-GB"/>
        </w:rPr>
      </w:pPr>
      <w:r w:rsidRPr="000B4D8B">
        <w:rPr>
          <w:rFonts w:ascii="icomoon" w:hAnsi="icomoon" w:eastAsia="Times New Roman" w:cs="Times New Roman"/>
          <w:color w:val="767676"/>
          <w:sz w:val="21"/>
          <w:szCs w:val="21"/>
          <w:lang w:eastAsia="en-GB"/>
        </w:rPr>
        <w:t> </w:t>
      </w:r>
    </w:p>
    <w:p w:rsidRPr="000B4D8B" w:rsidR="00E662B7" w:rsidP="00E662B7" w:rsidRDefault="00E662B7" w14:paraId="5718EE30" w14:textId="77777777">
      <w:pPr>
        <w:shd w:val="clear" w:color="auto" w:fill="FFFFFF"/>
        <w:spacing w:line="240" w:lineRule="auto"/>
        <w:rPr>
          <w:rFonts w:ascii="icomoon" w:hAnsi="icomoon" w:eastAsia="Times New Roman" w:cs="Times New Roman"/>
          <w:color w:val="767676"/>
          <w:sz w:val="21"/>
          <w:szCs w:val="21"/>
          <w:lang w:eastAsia="en-GB"/>
        </w:rPr>
      </w:pPr>
      <w:r w:rsidRPr="000B4D8B">
        <w:rPr>
          <w:rFonts w:ascii="icomoon" w:hAnsi="icomoon" w:eastAsia="Times New Roman" w:cs="Times New Roman"/>
          <w:color w:val="767676"/>
          <w:sz w:val="21"/>
          <w:szCs w:val="21"/>
          <w:lang w:eastAsia="en-GB"/>
        </w:rPr>
        <w:t>Citations: </w:t>
      </w:r>
      <w:hyperlink w:history="1" w:anchor="citedby-section" r:id="rId14">
        <w:r w:rsidRPr="000B4D8B">
          <w:rPr>
            <w:rFonts w:ascii="icomoon" w:hAnsi="icomoon" w:eastAsia="Times New Roman" w:cs="Times New Roman"/>
            <w:color w:val="005274"/>
            <w:sz w:val="21"/>
            <w:szCs w:val="21"/>
            <w:u w:val="single"/>
            <w:lang w:eastAsia="en-GB"/>
          </w:rPr>
          <w:t>32</w:t>
        </w:r>
      </w:hyperlink>
    </w:p>
    <w:p w:rsidR="00E662B7" w:rsidP="00E662B7" w:rsidRDefault="00E662B7" w14:paraId="72769654" w14:textId="77777777"/>
    <w:p w:rsidR="00E662B7" w:rsidP="00E662B7" w:rsidRDefault="00E662B7" w14:paraId="4A720E20" w14:textId="77777777">
      <w:pPr>
        <w:rPr>
          <w:rFonts w:ascii="Arial" w:hAnsi="Arial" w:cs="Arial"/>
          <w:color w:val="333333"/>
          <w:sz w:val="36"/>
          <w:szCs w:val="36"/>
        </w:rPr>
      </w:pPr>
      <w:r>
        <w:rPr>
          <w:rFonts w:ascii="Arial" w:hAnsi="Arial" w:cs="Arial"/>
          <w:color w:val="333333"/>
          <w:sz w:val="36"/>
          <w:szCs w:val="36"/>
        </w:rPr>
        <w:br/>
      </w:r>
      <w:r>
        <w:rPr>
          <w:rFonts w:ascii="Arial" w:hAnsi="Arial" w:cs="Arial"/>
          <w:color w:val="333333"/>
          <w:sz w:val="36"/>
          <w:szCs w:val="36"/>
        </w:rPr>
        <w:t>5</w:t>
      </w:r>
    </w:p>
    <w:p w:rsidR="00E662B7" w:rsidP="00E662B7" w:rsidRDefault="00E662B7" w14:paraId="1494B3F9" w14:textId="77777777">
      <w:pPr>
        <w:rPr>
          <w:rFonts w:ascii="Arial" w:hAnsi="Arial" w:cs="Arial"/>
          <w:color w:val="777777"/>
          <w:sz w:val="17"/>
          <w:szCs w:val="17"/>
        </w:rPr>
      </w:pPr>
      <w:proofErr w:type="spellStart"/>
      <w:r>
        <w:rPr>
          <w:rFonts w:ascii="Arial" w:hAnsi="Arial" w:cs="Arial"/>
          <w:color w:val="777777"/>
          <w:sz w:val="17"/>
          <w:szCs w:val="17"/>
        </w:rPr>
        <w:t>CrossRef</w:t>
      </w:r>
      <w:proofErr w:type="spellEnd"/>
      <w:r>
        <w:rPr>
          <w:rFonts w:ascii="Arial" w:hAnsi="Arial" w:cs="Arial"/>
          <w:color w:val="777777"/>
          <w:sz w:val="17"/>
          <w:szCs w:val="17"/>
        </w:rPr>
        <w:t xml:space="preserve"> citations to date</w:t>
      </w:r>
    </w:p>
    <w:p w:rsidR="00E662B7" w:rsidP="00E662B7" w:rsidRDefault="00E662B7" w14:paraId="27C922D6" w14:textId="77777777">
      <w:pPr>
        <w:rPr>
          <w:rFonts w:ascii="Arial" w:hAnsi="Arial" w:cs="Arial"/>
          <w:color w:val="333333"/>
          <w:sz w:val="36"/>
          <w:szCs w:val="36"/>
        </w:rPr>
      </w:pPr>
      <w:r>
        <w:rPr>
          <w:rFonts w:ascii="Arial" w:hAnsi="Arial" w:cs="Arial"/>
          <w:color w:val="333333"/>
          <w:sz w:val="36"/>
          <w:szCs w:val="36"/>
        </w:rPr>
        <w:t>0</w:t>
      </w:r>
    </w:p>
    <w:p w:rsidR="00E662B7" w:rsidP="00E662B7" w:rsidRDefault="00E662B7" w14:paraId="6A4A3B3D" w14:textId="77777777">
      <w:pPr>
        <w:rPr>
          <w:rFonts w:ascii="Arial" w:hAnsi="Arial" w:cs="Arial"/>
          <w:color w:val="777777"/>
          <w:sz w:val="17"/>
          <w:szCs w:val="17"/>
        </w:rPr>
      </w:pPr>
      <w:proofErr w:type="spellStart"/>
      <w:r>
        <w:rPr>
          <w:rFonts w:ascii="Arial" w:hAnsi="Arial" w:cs="Arial"/>
          <w:color w:val="777777"/>
          <w:sz w:val="17"/>
          <w:szCs w:val="17"/>
        </w:rPr>
        <w:t>Altmetric</w:t>
      </w:r>
      <w:proofErr w:type="spellEnd"/>
    </w:p>
    <w:p w:rsidR="00E662B7" w:rsidP="00E662B7" w:rsidRDefault="00E662B7" w14:paraId="3CCF88A6" w14:textId="77777777">
      <w:pPr>
        <w:pStyle w:val="Heading3"/>
        <w:spacing w:before="0"/>
        <w:rPr>
          <w:rFonts w:ascii="Arial" w:hAnsi="Arial" w:cs="Arial"/>
          <w:color w:val="666666"/>
          <w:sz w:val="20"/>
          <w:szCs w:val="20"/>
        </w:rPr>
      </w:pPr>
      <w:r>
        <w:rPr>
          <w:rFonts w:ascii="Arial" w:hAnsi="Arial" w:cs="Arial"/>
          <w:b/>
          <w:bCs/>
          <w:color w:val="666666"/>
          <w:sz w:val="20"/>
          <w:szCs w:val="20"/>
        </w:rPr>
        <w:t>Original Articles</w:t>
      </w:r>
    </w:p>
    <w:p w:rsidR="00E662B7" w:rsidP="00E662B7" w:rsidRDefault="00E662B7" w14:paraId="00BA1AF4" w14:textId="77777777">
      <w:pPr>
        <w:pStyle w:val="Heading1"/>
        <w:rPr>
          <w:rFonts w:ascii="Droid Serif" w:hAnsi="Droid Serif" w:cs="Arial"/>
          <w:color w:val="333333"/>
          <w:sz w:val="50"/>
          <w:szCs w:val="50"/>
        </w:rPr>
      </w:pPr>
      <w:r>
        <w:rPr>
          <w:rStyle w:val="nlmarticle-title"/>
          <w:rFonts w:ascii="Droid Serif" w:hAnsi="Droid Serif" w:cs="Arial"/>
          <w:color w:val="333333"/>
          <w:sz w:val="50"/>
          <w:szCs w:val="50"/>
        </w:rPr>
        <w:t>Nest sites in the Kestrel </w:t>
      </w:r>
      <w:r>
        <w:rPr>
          <w:rStyle w:val="nlmarticle-title"/>
          <w:i/>
          <w:iCs/>
          <w:color w:val="333333"/>
          <w:sz w:val="57"/>
          <w:szCs w:val="57"/>
        </w:rPr>
        <w:t>Falco tinnunculus</w:t>
      </w:r>
    </w:p>
    <w:p w:rsidR="00E662B7" w:rsidP="00E662B7" w:rsidRDefault="00E662B7" w14:paraId="7EA8C386" w14:textId="77777777">
      <w:pPr>
        <w:rPr>
          <w:rFonts w:ascii="Arial" w:hAnsi="Arial" w:cs="Arial"/>
          <w:color w:val="333333"/>
          <w:sz w:val="24"/>
          <w:szCs w:val="24"/>
        </w:rPr>
      </w:pPr>
      <w:hyperlink w:history="1" r:id="rId15">
        <w:r>
          <w:rPr>
            <w:rStyle w:val="Hyperlink"/>
            <w:rFonts w:ascii="Arial" w:hAnsi="Arial" w:cs="Arial"/>
            <w:color w:val="10147E"/>
            <w:sz w:val="23"/>
            <w:szCs w:val="23"/>
          </w:rPr>
          <w:t xml:space="preserve">M. </w:t>
        </w:r>
        <w:proofErr w:type="spellStart"/>
        <w:r>
          <w:rPr>
            <w:rStyle w:val="Hyperlink"/>
            <w:rFonts w:ascii="Arial" w:hAnsi="Arial" w:cs="Arial"/>
            <w:color w:val="10147E"/>
            <w:sz w:val="23"/>
            <w:szCs w:val="23"/>
          </w:rPr>
          <w:t>Shrubb</w:t>
        </w:r>
        <w:proofErr w:type="spellEnd"/>
      </w:hyperlink>
    </w:p>
    <w:p w:rsidR="00E662B7" w:rsidP="00E662B7" w:rsidRDefault="00E662B7" w14:paraId="2B61F76C" w14:textId="77777777">
      <w:pPr>
        <w:spacing w:line="312" w:lineRule="atLeast"/>
        <w:rPr>
          <w:rFonts w:ascii="Arial" w:hAnsi="Arial" w:cs="Arial"/>
          <w:color w:val="777777"/>
          <w:sz w:val="18"/>
          <w:szCs w:val="18"/>
        </w:rPr>
      </w:pPr>
      <w:r>
        <w:rPr>
          <w:rFonts w:ascii="Arial" w:hAnsi="Arial" w:cs="Arial"/>
          <w:color w:val="777777"/>
          <w:sz w:val="18"/>
          <w:szCs w:val="18"/>
        </w:rPr>
        <w:t>Pages 63-73 | Received 15 Apr 1991, Accepted 14 Oct 1991, Published online: 24 Jun 2009</w:t>
      </w:r>
    </w:p>
    <w:p w:rsidR="00E662B7" w:rsidP="00E662B7" w:rsidRDefault="00E662B7" w14:paraId="685DC678" w14:textId="77777777">
      <w:pPr>
        <w:spacing w:line="312" w:lineRule="atLeast"/>
        <w:rPr>
          <w:rFonts w:ascii="Arial" w:hAnsi="Arial" w:cs="Arial"/>
          <w:color w:val="777777"/>
          <w:sz w:val="18"/>
          <w:szCs w:val="18"/>
        </w:rPr>
      </w:pPr>
    </w:p>
    <w:p w:rsidR="00E662B7" w:rsidP="00E662B7" w:rsidRDefault="00E662B7" w14:paraId="7093DA6F" w14:textId="77777777">
      <w:pPr>
        <w:pStyle w:val="Heading2"/>
        <w:spacing w:before="0"/>
        <w:textAlignment w:val="center"/>
        <w:rPr>
          <w:rFonts w:ascii="Arial" w:hAnsi="Arial" w:cs="Arial"/>
          <w:color w:val="505050"/>
        </w:rPr>
      </w:pPr>
      <w:hyperlink w:tooltip="Go to Agriculture, Ecosystems &amp; Environment on ScienceDirect" w:history="1" r:id="rId16">
        <w:r>
          <w:rPr>
            <w:rStyle w:val="Hyperlink"/>
            <w:rFonts w:ascii="Arial" w:hAnsi="Arial" w:cs="Arial"/>
            <w:color w:val="505050"/>
          </w:rPr>
          <w:t>Agriculture, Ecosystems &amp; Environment</w:t>
        </w:r>
      </w:hyperlink>
    </w:p>
    <w:p w:rsidR="00E662B7" w:rsidP="00E662B7" w:rsidRDefault="00E662B7" w14:paraId="732FC34A" w14:textId="77777777">
      <w:pPr>
        <w:textAlignment w:val="center"/>
        <w:rPr>
          <w:rFonts w:ascii="Arial" w:hAnsi="Arial" w:cs="Arial"/>
          <w:color w:val="2E2E2E"/>
          <w:sz w:val="21"/>
          <w:szCs w:val="21"/>
        </w:rPr>
      </w:pPr>
      <w:hyperlink w:tooltip="Go to table of contents for this volume/issue" w:history="1" r:id="rId17">
        <w:r>
          <w:rPr>
            <w:rStyle w:val="Hyperlink"/>
            <w:rFonts w:ascii="Arial" w:hAnsi="Arial" w:cs="Arial"/>
            <w:color w:val="0C7DBB"/>
            <w:sz w:val="21"/>
            <w:szCs w:val="21"/>
          </w:rPr>
          <w:t>Volume 138, Issues 3–4</w:t>
        </w:r>
      </w:hyperlink>
      <w:r>
        <w:rPr>
          <w:rFonts w:ascii="Arial" w:hAnsi="Arial" w:cs="Arial"/>
          <w:color w:val="2E2E2E"/>
          <w:sz w:val="21"/>
          <w:szCs w:val="21"/>
        </w:rPr>
        <w:t>, 15 August 2010, Pages 152-159</w:t>
      </w:r>
    </w:p>
    <w:p w:rsidR="00E662B7" w:rsidP="00E662B7" w:rsidRDefault="00E662B7" w14:paraId="0A63EE8A" w14:textId="77777777">
      <w:pPr>
        <w:jc w:val="right"/>
        <w:textAlignment w:val="top"/>
        <w:rPr>
          <w:rFonts w:ascii="Arial" w:hAnsi="Arial" w:cs="Arial"/>
          <w:color w:val="2E2E2E"/>
          <w:sz w:val="21"/>
          <w:szCs w:val="21"/>
        </w:rPr>
      </w:pPr>
      <w:r>
        <w:drawing>
          <wp:inline wp14:editId="0D7444C3" wp14:anchorId="048AF3C0">
            <wp:extent cx="1073150" cy="1429385"/>
            <wp:effectExtent l="0" t="0" r="0" b="0"/>
            <wp:docPr id="632583060" name="Picture 1" descr="Agriculture, Ecosystems &amp; Environment" title="">
              <a:hlinkClick r:id="R125792db82114593"/>
            </wp:docPr>
            <wp:cNvGraphicFramePr>
              <a:graphicFrameLocks noChangeAspect="1"/>
            </wp:cNvGraphicFramePr>
            <a:graphic>
              <a:graphicData uri="http://schemas.openxmlformats.org/drawingml/2006/picture">
                <pic:pic>
                  <pic:nvPicPr>
                    <pic:cNvPr id="0" name="Picture 1"/>
                    <pic:cNvPicPr/>
                  </pic:nvPicPr>
                  <pic:blipFill>
                    <a:blip r:embed="Rbc5316c8e37f46f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73150" cy="1429385"/>
                    </a:xfrm>
                    <a:prstGeom prst="rect">
                      <a:avLst/>
                    </a:prstGeom>
                  </pic:spPr>
                </pic:pic>
              </a:graphicData>
            </a:graphic>
          </wp:inline>
        </w:drawing>
      </w:r>
    </w:p>
    <w:p w:rsidR="00E662B7" w:rsidP="00E662B7" w:rsidRDefault="00E662B7" w14:paraId="36C2D2F7" w14:textId="77777777">
      <w:pPr>
        <w:pStyle w:val="Heading1"/>
        <w:spacing w:before="0"/>
        <w:rPr>
          <w:color w:val="505050"/>
        </w:rPr>
      </w:pPr>
      <w:r>
        <w:rPr>
          <w:rStyle w:val="title-text"/>
          <w:color w:val="505050"/>
        </w:rPr>
        <w:t>Responses of common buzzard (</w:t>
      </w:r>
      <w:r>
        <w:rPr>
          <w:rStyle w:val="Emphasis"/>
          <w:color w:val="505050"/>
        </w:rPr>
        <w:t>Buteo buteo</w:t>
      </w:r>
      <w:r>
        <w:rPr>
          <w:rStyle w:val="title-text"/>
          <w:color w:val="505050"/>
        </w:rPr>
        <w:t>) and Eurasian kestrel (</w:t>
      </w:r>
      <w:r>
        <w:rPr>
          <w:rStyle w:val="Emphasis"/>
          <w:color w:val="505050"/>
        </w:rPr>
        <w:t>Falco tinnunculus</w:t>
      </w:r>
      <w:r>
        <w:rPr>
          <w:rStyle w:val="title-text"/>
          <w:color w:val="505050"/>
        </w:rPr>
        <w:t>) to land use changes in agricultural landscapes of Western France</w:t>
      </w:r>
    </w:p>
    <w:p w:rsidR="00E662B7" w:rsidP="00E662B7" w:rsidRDefault="00E662B7" w14:paraId="6B24155C" w14:textId="77777777">
      <w:pPr>
        <w:rPr>
          <w:rFonts w:ascii="Arial" w:hAnsi="Arial" w:cs="Arial"/>
          <w:color w:val="2E2E2E"/>
          <w:sz w:val="21"/>
          <w:szCs w:val="21"/>
        </w:rPr>
      </w:pPr>
      <w:r>
        <w:rPr>
          <w:rStyle w:val="sr-only"/>
          <w:rFonts w:ascii="Arial" w:hAnsi="Arial" w:cs="Arial"/>
          <w:color w:val="2E2E2E"/>
          <w:sz w:val="21"/>
          <w:szCs w:val="21"/>
          <w:bdr w:val="none" w:color="auto" w:sz="0" w:space="0" w:frame="1"/>
        </w:rPr>
        <w:t>Author links open overlay panel</w:t>
      </w:r>
      <w:bookmarkStart w:name="baep-author-id6" w:id="0"/>
      <w:r>
        <w:rPr>
          <w:rFonts w:ascii="Arial" w:hAnsi="Arial" w:cs="Arial"/>
          <w:color w:val="2E2E2E"/>
          <w:sz w:val="21"/>
          <w:szCs w:val="21"/>
        </w:rPr>
        <w:fldChar w:fldCharType="begin"/>
      </w:r>
      <w:r>
        <w:rPr>
          <w:rFonts w:ascii="Arial" w:hAnsi="Arial" w:cs="Arial"/>
          <w:color w:val="2E2E2E"/>
          <w:sz w:val="21"/>
          <w:szCs w:val="21"/>
        </w:rPr>
        <w:instrText xml:space="preserve"> HYPERLINK "https://www.sciencedirect.com/science/article/abs/pii/S0167880910001192" \l "!" </w:instrText>
      </w:r>
      <w:r>
        <w:rPr>
          <w:rFonts w:ascii="Arial" w:hAnsi="Arial" w:cs="Arial"/>
          <w:color w:val="2E2E2E"/>
          <w:sz w:val="21"/>
          <w:szCs w:val="21"/>
        </w:rPr>
        <w:fldChar w:fldCharType="separate"/>
      </w:r>
      <w:r>
        <w:rPr>
          <w:rStyle w:val="text"/>
          <w:rFonts w:ascii="Arial" w:hAnsi="Arial" w:cs="Arial"/>
          <w:color w:val="0C7DBB"/>
          <w:sz w:val="21"/>
          <w:szCs w:val="21"/>
        </w:rPr>
        <w:t>AlainButet</w:t>
      </w:r>
      <w:r>
        <w:rPr>
          <w:rStyle w:val="author-ref"/>
          <w:rFonts w:ascii="Arial" w:hAnsi="Arial" w:cs="Arial"/>
          <w:color w:val="0C7DBB"/>
          <w:sz w:val="16"/>
          <w:szCs w:val="16"/>
          <w:vertAlign w:val="superscript"/>
        </w:rPr>
        <w:t>a</w:t>
      </w:r>
      <w:r>
        <w:rPr>
          <w:rFonts w:ascii="Arial" w:hAnsi="Arial" w:cs="Arial"/>
          <w:color w:val="2E2E2E"/>
          <w:sz w:val="21"/>
          <w:szCs w:val="21"/>
        </w:rPr>
        <w:fldChar w:fldCharType="end"/>
      </w:r>
      <w:bookmarkStart w:name="baep-author-id7" w:id="1"/>
      <w:bookmarkEnd w:id="0"/>
      <w:r>
        <w:rPr>
          <w:rFonts w:ascii="Arial" w:hAnsi="Arial" w:cs="Arial"/>
          <w:color w:val="2E2E2E"/>
          <w:sz w:val="21"/>
          <w:szCs w:val="21"/>
        </w:rPr>
        <w:fldChar w:fldCharType="begin"/>
      </w:r>
      <w:r>
        <w:rPr>
          <w:rFonts w:ascii="Arial" w:hAnsi="Arial" w:cs="Arial"/>
          <w:color w:val="2E2E2E"/>
          <w:sz w:val="21"/>
          <w:szCs w:val="21"/>
        </w:rPr>
        <w:instrText xml:space="preserve"> HYPERLINK "https://www.sciencedirect.com/science/article/abs/pii/S0167880910001192" \l "!" </w:instrText>
      </w:r>
      <w:r>
        <w:rPr>
          <w:rFonts w:ascii="Arial" w:hAnsi="Arial" w:cs="Arial"/>
          <w:color w:val="2E2E2E"/>
          <w:sz w:val="21"/>
          <w:szCs w:val="21"/>
        </w:rPr>
        <w:fldChar w:fldCharType="separate"/>
      </w:r>
      <w:r>
        <w:rPr>
          <w:rStyle w:val="text"/>
          <w:rFonts w:ascii="Arial" w:hAnsi="Arial" w:cs="Arial"/>
          <w:color w:val="0C7DBB"/>
          <w:sz w:val="21"/>
          <w:szCs w:val="21"/>
        </w:rPr>
        <w:t>NadiaMichel</w:t>
      </w:r>
      <w:r>
        <w:rPr>
          <w:rStyle w:val="author-ref"/>
          <w:rFonts w:ascii="Arial" w:hAnsi="Arial" w:cs="Arial"/>
          <w:color w:val="0C7DBB"/>
          <w:sz w:val="16"/>
          <w:szCs w:val="16"/>
          <w:vertAlign w:val="superscript"/>
        </w:rPr>
        <w:t>a</w:t>
      </w:r>
      <w:r>
        <w:rPr>
          <w:rFonts w:ascii="Arial" w:hAnsi="Arial" w:cs="Arial"/>
          <w:color w:val="2E2E2E"/>
          <w:sz w:val="21"/>
          <w:szCs w:val="21"/>
        </w:rPr>
        <w:fldChar w:fldCharType="end"/>
      </w:r>
      <w:bookmarkStart w:name="baep-author-id8" w:id="2"/>
      <w:bookmarkEnd w:id="1"/>
      <w:r>
        <w:rPr>
          <w:rFonts w:ascii="Arial" w:hAnsi="Arial" w:cs="Arial"/>
          <w:color w:val="2E2E2E"/>
          <w:sz w:val="21"/>
          <w:szCs w:val="21"/>
        </w:rPr>
        <w:fldChar w:fldCharType="begin"/>
      </w:r>
      <w:r>
        <w:rPr>
          <w:rFonts w:ascii="Arial" w:hAnsi="Arial" w:cs="Arial"/>
          <w:color w:val="2E2E2E"/>
          <w:sz w:val="21"/>
          <w:szCs w:val="21"/>
        </w:rPr>
        <w:instrText xml:space="preserve"> HYPERLINK "https://www.sciencedirect.com/science/article/abs/pii/S0167880910001192" \l "!" </w:instrText>
      </w:r>
      <w:r>
        <w:rPr>
          <w:rFonts w:ascii="Arial" w:hAnsi="Arial" w:cs="Arial"/>
          <w:color w:val="2E2E2E"/>
          <w:sz w:val="21"/>
          <w:szCs w:val="21"/>
        </w:rPr>
        <w:fldChar w:fldCharType="separate"/>
      </w:r>
      <w:r>
        <w:rPr>
          <w:rStyle w:val="text"/>
          <w:rFonts w:ascii="Arial" w:hAnsi="Arial" w:cs="Arial"/>
          <w:color w:val="0C7DBB"/>
          <w:sz w:val="21"/>
          <w:szCs w:val="21"/>
        </w:rPr>
        <w:t>YannRantier</w:t>
      </w:r>
      <w:r>
        <w:rPr>
          <w:rStyle w:val="author-ref"/>
          <w:rFonts w:ascii="Arial" w:hAnsi="Arial" w:cs="Arial"/>
          <w:color w:val="0C7DBB"/>
          <w:sz w:val="16"/>
          <w:szCs w:val="16"/>
          <w:vertAlign w:val="superscript"/>
        </w:rPr>
        <w:t>a</w:t>
      </w:r>
      <w:r>
        <w:rPr>
          <w:rFonts w:ascii="Arial" w:hAnsi="Arial" w:cs="Arial"/>
          <w:color w:val="2E2E2E"/>
          <w:sz w:val="21"/>
          <w:szCs w:val="21"/>
        </w:rPr>
        <w:fldChar w:fldCharType="end"/>
      </w:r>
      <w:bookmarkStart w:name="baep-author-id9" w:id="3"/>
      <w:bookmarkEnd w:id="2"/>
      <w:r>
        <w:rPr>
          <w:rFonts w:ascii="Arial" w:hAnsi="Arial" w:cs="Arial"/>
          <w:color w:val="2E2E2E"/>
          <w:sz w:val="21"/>
          <w:szCs w:val="21"/>
        </w:rPr>
        <w:fldChar w:fldCharType="begin"/>
      </w:r>
      <w:r>
        <w:rPr>
          <w:rFonts w:ascii="Arial" w:hAnsi="Arial" w:cs="Arial"/>
          <w:color w:val="2E2E2E"/>
          <w:sz w:val="21"/>
          <w:szCs w:val="21"/>
        </w:rPr>
        <w:instrText xml:space="preserve"> HYPERLINK "https://www.sciencedirect.com/science/article/abs/pii/S0167880910001192" \l "!" </w:instrText>
      </w:r>
      <w:r>
        <w:rPr>
          <w:rFonts w:ascii="Arial" w:hAnsi="Arial" w:cs="Arial"/>
          <w:color w:val="2E2E2E"/>
          <w:sz w:val="21"/>
          <w:szCs w:val="21"/>
        </w:rPr>
        <w:fldChar w:fldCharType="separate"/>
      </w:r>
      <w:r>
        <w:rPr>
          <w:rStyle w:val="text"/>
          <w:rFonts w:ascii="Arial" w:hAnsi="Arial" w:cs="Arial"/>
          <w:color w:val="0C7DBB"/>
          <w:sz w:val="21"/>
          <w:szCs w:val="21"/>
        </w:rPr>
        <w:t>VincentComor</w:t>
      </w:r>
      <w:r>
        <w:rPr>
          <w:rStyle w:val="author-ref"/>
          <w:rFonts w:ascii="Arial" w:hAnsi="Arial" w:cs="Arial"/>
          <w:color w:val="0C7DBB"/>
          <w:sz w:val="16"/>
          <w:szCs w:val="16"/>
          <w:vertAlign w:val="superscript"/>
        </w:rPr>
        <w:t>a</w:t>
      </w:r>
      <w:r>
        <w:rPr>
          <w:rFonts w:ascii="Arial" w:hAnsi="Arial" w:cs="Arial"/>
          <w:color w:val="2E2E2E"/>
          <w:sz w:val="21"/>
          <w:szCs w:val="21"/>
        </w:rPr>
        <w:fldChar w:fldCharType="end"/>
      </w:r>
      <w:bookmarkStart w:name="baep-author-id10" w:id="4"/>
      <w:bookmarkEnd w:id="3"/>
      <w:r>
        <w:rPr>
          <w:rFonts w:ascii="Arial" w:hAnsi="Arial" w:cs="Arial"/>
          <w:color w:val="2E2E2E"/>
          <w:sz w:val="21"/>
          <w:szCs w:val="21"/>
        </w:rPr>
        <w:fldChar w:fldCharType="begin"/>
      </w:r>
      <w:r>
        <w:rPr>
          <w:rFonts w:ascii="Arial" w:hAnsi="Arial" w:cs="Arial"/>
          <w:color w:val="2E2E2E"/>
          <w:sz w:val="21"/>
          <w:szCs w:val="21"/>
        </w:rPr>
        <w:instrText xml:space="preserve"> HYPERLINK "https://www.sciencedirect.com/science/article/abs/pii/S0167880910001192" \l "!" </w:instrText>
      </w:r>
      <w:r>
        <w:rPr>
          <w:rFonts w:ascii="Arial" w:hAnsi="Arial" w:cs="Arial"/>
          <w:color w:val="2E2E2E"/>
          <w:sz w:val="21"/>
          <w:szCs w:val="21"/>
        </w:rPr>
        <w:fldChar w:fldCharType="separate"/>
      </w:r>
      <w:r>
        <w:rPr>
          <w:rStyle w:val="text"/>
          <w:rFonts w:ascii="Arial" w:hAnsi="Arial" w:cs="Arial"/>
          <w:color w:val="0C7DBB"/>
          <w:sz w:val="21"/>
          <w:szCs w:val="21"/>
        </w:rPr>
        <w:t>LaurenceHubert-Moy</w:t>
      </w:r>
      <w:r>
        <w:rPr>
          <w:rStyle w:val="author-ref"/>
          <w:rFonts w:ascii="Arial" w:hAnsi="Arial" w:cs="Arial"/>
          <w:color w:val="0C7DBB"/>
          <w:sz w:val="16"/>
          <w:szCs w:val="16"/>
          <w:vertAlign w:val="superscript"/>
        </w:rPr>
        <w:t>b</w:t>
      </w:r>
      <w:r>
        <w:rPr>
          <w:rFonts w:ascii="Arial" w:hAnsi="Arial" w:cs="Arial"/>
          <w:color w:val="2E2E2E"/>
          <w:sz w:val="21"/>
          <w:szCs w:val="21"/>
        </w:rPr>
        <w:fldChar w:fldCharType="end"/>
      </w:r>
      <w:bookmarkStart w:name="baep-author-id11" w:id="5"/>
      <w:bookmarkEnd w:id="4"/>
      <w:r>
        <w:rPr>
          <w:rFonts w:ascii="Arial" w:hAnsi="Arial" w:cs="Arial"/>
          <w:color w:val="2E2E2E"/>
          <w:sz w:val="21"/>
          <w:szCs w:val="21"/>
        </w:rPr>
        <w:fldChar w:fldCharType="begin"/>
      </w:r>
      <w:r>
        <w:rPr>
          <w:rFonts w:ascii="Arial" w:hAnsi="Arial" w:cs="Arial"/>
          <w:color w:val="2E2E2E"/>
          <w:sz w:val="21"/>
          <w:szCs w:val="21"/>
        </w:rPr>
        <w:instrText xml:space="preserve"> HYPERLINK "https://www.sciencedirect.com/science/article/abs/pii/S0167880910001192" \l "!" </w:instrText>
      </w:r>
      <w:r>
        <w:rPr>
          <w:rFonts w:ascii="Arial" w:hAnsi="Arial" w:cs="Arial"/>
          <w:color w:val="2E2E2E"/>
          <w:sz w:val="21"/>
          <w:szCs w:val="21"/>
        </w:rPr>
        <w:fldChar w:fldCharType="separate"/>
      </w:r>
      <w:r>
        <w:rPr>
          <w:rStyle w:val="text"/>
          <w:rFonts w:ascii="Arial" w:hAnsi="Arial" w:cs="Arial"/>
          <w:color w:val="0C7DBB"/>
          <w:sz w:val="21"/>
          <w:szCs w:val="21"/>
        </w:rPr>
        <w:t>JeanNabucet</w:t>
      </w:r>
      <w:r>
        <w:rPr>
          <w:rStyle w:val="author-ref"/>
          <w:rFonts w:ascii="Arial" w:hAnsi="Arial" w:cs="Arial"/>
          <w:color w:val="0C7DBB"/>
          <w:sz w:val="16"/>
          <w:szCs w:val="16"/>
          <w:vertAlign w:val="superscript"/>
        </w:rPr>
        <w:t>b</w:t>
      </w:r>
      <w:r>
        <w:rPr>
          <w:rFonts w:ascii="Arial" w:hAnsi="Arial" w:cs="Arial"/>
          <w:color w:val="2E2E2E"/>
          <w:sz w:val="21"/>
          <w:szCs w:val="21"/>
        </w:rPr>
        <w:fldChar w:fldCharType="end"/>
      </w:r>
      <w:bookmarkStart w:name="baep-author-id12" w:id="6"/>
      <w:bookmarkEnd w:id="5"/>
      <w:r>
        <w:rPr>
          <w:rFonts w:ascii="Arial" w:hAnsi="Arial" w:cs="Arial"/>
          <w:color w:val="2E2E2E"/>
          <w:sz w:val="21"/>
          <w:szCs w:val="21"/>
        </w:rPr>
        <w:fldChar w:fldCharType="begin"/>
      </w:r>
      <w:r>
        <w:rPr>
          <w:rFonts w:ascii="Arial" w:hAnsi="Arial" w:cs="Arial"/>
          <w:color w:val="2E2E2E"/>
          <w:sz w:val="21"/>
          <w:szCs w:val="21"/>
        </w:rPr>
        <w:instrText xml:space="preserve"> HYPERLINK "https://www.sciencedirect.com/science/article/abs/pii/S0167880910001192" \l "!" </w:instrText>
      </w:r>
      <w:r>
        <w:rPr>
          <w:rFonts w:ascii="Arial" w:hAnsi="Arial" w:cs="Arial"/>
          <w:color w:val="2E2E2E"/>
          <w:sz w:val="21"/>
          <w:szCs w:val="21"/>
        </w:rPr>
        <w:fldChar w:fldCharType="separate"/>
      </w:r>
      <w:r>
        <w:rPr>
          <w:rStyle w:val="text"/>
          <w:rFonts w:ascii="Arial" w:hAnsi="Arial" w:cs="Arial"/>
          <w:color w:val="0C7DBB"/>
          <w:sz w:val="21"/>
          <w:szCs w:val="21"/>
        </w:rPr>
        <w:t>YannickDelettre</w:t>
      </w:r>
      <w:r>
        <w:rPr>
          <w:rStyle w:val="author-ref"/>
          <w:rFonts w:ascii="Arial" w:hAnsi="Arial" w:cs="Arial"/>
          <w:color w:val="0C7DBB"/>
          <w:sz w:val="16"/>
          <w:szCs w:val="16"/>
          <w:vertAlign w:val="superscript"/>
        </w:rPr>
        <w:t>a</w:t>
      </w:r>
      <w:r>
        <w:rPr>
          <w:rFonts w:ascii="Arial" w:hAnsi="Arial" w:cs="Arial"/>
          <w:color w:val="2E2E2E"/>
          <w:sz w:val="21"/>
          <w:szCs w:val="21"/>
        </w:rPr>
        <w:fldChar w:fldCharType="end"/>
      </w:r>
      <w:bookmarkEnd w:id="6"/>
    </w:p>
    <w:p w:rsidR="00E662B7" w:rsidP="00E662B7" w:rsidRDefault="00E662B7" w14:paraId="62545D23" w14:textId="77777777">
      <w:pPr>
        <w:spacing w:line="312" w:lineRule="atLeast"/>
        <w:rPr>
          <w:rFonts w:ascii="Arial" w:hAnsi="Arial" w:cs="Arial"/>
          <w:color w:val="777777"/>
          <w:sz w:val="18"/>
          <w:szCs w:val="18"/>
        </w:rPr>
      </w:pPr>
    </w:p>
    <w:p w:rsidRPr="000B4D8B" w:rsidR="00E662B7" w:rsidP="00E662B7" w:rsidRDefault="00E662B7" w14:paraId="5985E526" w14:textId="77777777">
      <w:pPr>
        <w:spacing w:line="312" w:lineRule="atLeast"/>
        <w:rPr>
          <w:rFonts w:ascii="Arial" w:hAnsi="Arial" w:cs="Arial"/>
          <w:color w:val="777777"/>
          <w:sz w:val="18"/>
          <w:szCs w:val="18"/>
        </w:rPr>
      </w:pPr>
      <w:r w:rsidRPr="000B4D8B">
        <w:rPr>
          <w:rFonts w:ascii="Arial" w:hAnsi="Arial" w:cs="Arial"/>
          <w:color w:val="777777"/>
          <w:sz w:val="18"/>
          <w:szCs w:val="18"/>
        </w:rPr>
        <w:t>Movements and mortality of British Kestrels Falco tinnunculus</w:t>
      </w:r>
    </w:p>
    <w:p w:rsidRPr="000B4D8B" w:rsidR="00E662B7" w:rsidP="00E662B7" w:rsidRDefault="00E662B7" w14:paraId="00B4D00E" w14:textId="77777777">
      <w:pPr>
        <w:spacing w:line="312" w:lineRule="atLeast"/>
        <w:rPr>
          <w:rFonts w:ascii="Arial" w:hAnsi="Arial" w:cs="Arial"/>
          <w:color w:val="777777"/>
          <w:sz w:val="18"/>
          <w:szCs w:val="18"/>
        </w:rPr>
      </w:pPr>
      <w:r w:rsidRPr="000B4D8B">
        <w:rPr>
          <w:rFonts w:ascii="Arial" w:hAnsi="Arial" w:cs="Arial"/>
          <w:color w:val="777777"/>
          <w:sz w:val="18"/>
          <w:szCs w:val="18"/>
        </w:rPr>
        <w:t>D.W. Snow</w:t>
      </w:r>
    </w:p>
    <w:p w:rsidR="00E662B7" w:rsidP="00E662B7" w:rsidRDefault="00E662B7" w14:paraId="339E561E" w14:textId="77777777">
      <w:pPr>
        <w:spacing w:line="312" w:lineRule="atLeast"/>
        <w:rPr>
          <w:rFonts w:ascii="Arial" w:hAnsi="Arial" w:cs="Arial"/>
          <w:color w:val="777777"/>
          <w:sz w:val="18"/>
          <w:szCs w:val="18"/>
        </w:rPr>
      </w:pPr>
      <w:r w:rsidRPr="000B4D8B">
        <w:rPr>
          <w:rFonts w:ascii="Arial" w:hAnsi="Arial" w:cs="Arial"/>
          <w:color w:val="777777"/>
          <w:sz w:val="18"/>
          <w:szCs w:val="18"/>
        </w:rPr>
        <w:t xml:space="preserve">To cite this article: D.W. Snow (1968) Movements and mortality of British Kestrels Falco tinnunculus , Bird Study, 15:2, 65-83, DOI: 10.1080/00063656809476184 To link to this article:  </w:t>
      </w:r>
      <w:hyperlink w:history="1" r:id="rId19">
        <w:r w:rsidRPr="00E67EF2">
          <w:rPr>
            <w:rStyle w:val="Hyperlink"/>
            <w:rFonts w:ascii="Arial" w:hAnsi="Arial" w:cs="Arial"/>
            <w:sz w:val="18"/>
            <w:szCs w:val="18"/>
          </w:rPr>
          <w:t>https://doi.org/10.1080/00063656809476184</w:t>
        </w:r>
      </w:hyperlink>
    </w:p>
    <w:p w:rsidR="00E662B7" w:rsidP="00E662B7" w:rsidRDefault="00E662B7" w14:paraId="5C5A9D1B" w14:textId="77777777">
      <w:pPr>
        <w:spacing w:line="312" w:lineRule="atLeast"/>
        <w:rPr>
          <w:rFonts w:ascii="Arial" w:hAnsi="Arial" w:cs="Arial"/>
          <w:color w:val="777777"/>
          <w:sz w:val="18"/>
          <w:szCs w:val="18"/>
        </w:rPr>
      </w:pPr>
    </w:p>
    <w:p w:rsidRPr="00ED4E5E" w:rsidR="00E662B7" w:rsidP="00E662B7" w:rsidRDefault="00E662B7" w14:paraId="1B4A02D8" w14:textId="77777777">
      <w:pPr>
        <w:spacing w:line="312" w:lineRule="atLeast"/>
        <w:rPr>
          <w:rFonts w:ascii="Arial" w:hAnsi="Arial" w:cs="Arial"/>
          <w:color w:val="777777"/>
          <w:sz w:val="18"/>
          <w:szCs w:val="18"/>
        </w:rPr>
      </w:pPr>
      <w:r w:rsidRPr="00ED4E5E">
        <w:rPr>
          <w:rFonts w:ascii="Arial" w:hAnsi="Arial" w:cs="Arial"/>
          <w:color w:val="777777"/>
          <w:sz w:val="18"/>
          <w:szCs w:val="18"/>
        </w:rPr>
        <w:t xml:space="preserve">Trends in the numbers and mortality patterns of </w:t>
      </w:r>
      <w:proofErr w:type="spellStart"/>
      <w:r w:rsidRPr="00ED4E5E">
        <w:rPr>
          <w:rFonts w:ascii="Arial" w:hAnsi="Arial" w:cs="Arial"/>
          <w:color w:val="777777"/>
          <w:sz w:val="18"/>
          <w:szCs w:val="18"/>
        </w:rPr>
        <w:t>sparrowhawks</w:t>
      </w:r>
      <w:proofErr w:type="spellEnd"/>
      <w:r w:rsidRPr="00ED4E5E">
        <w:rPr>
          <w:rFonts w:ascii="Arial" w:hAnsi="Arial" w:cs="Arial"/>
          <w:color w:val="777777"/>
          <w:sz w:val="18"/>
          <w:szCs w:val="18"/>
        </w:rPr>
        <w:t xml:space="preserve"> (Accipiter nisus) and kestrels (Falco tinnunculus) in Britain, as revealed by carcass analyses</w:t>
      </w:r>
    </w:p>
    <w:p w:rsidR="00E662B7" w:rsidP="00E662B7" w:rsidRDefault="00E662B7" w14:paraId="015BD52A" w14:textId="77777777">
      <w:pPr>
        <w:spacing w:line="312" w:lineRule="atLeast"/>
        <w:rPr>
          <w:rFonts w:ascii="Arial" w:hAnsi="Arial" w:cs="Arial"/>
          <w:color w:val="777777"/>
          <w:sz w:val="18"/>
          <w:szCs w:val="18"/>
        </w:rPr>
      </w:pPr>
      <w:r w:rsidRPr="00ED4E5E">
        <w:rPr>
          <w:rFonts w:ascii="Arial" w:hAnsi="Arial" w:cs="Arial"/>
          <w:color w:val="777777"/>
          <w:sz w:val="18"/>
          <w:szCs w:val="18"/>
        </w:rPr>
        <w:t>I Newton, I Wyllie, L Dale - Journal of Zoology, 1999 - cambridge.org</w:t>
      </w:r>
    </w:p>
    <w:p w:rsidR="00E662B7" w:rsidP="00E662B7" w:rsidRDefault="00E662B7" w14:paraId="3B0D64AE" w14:textId="77777777">
      <w:pPr>
        <w:spacing w:line="312" w:lineRule="atLeast"/>
        <w:rPr>
          <w:rFonts w:ascii="Arial" w:hAnsi="Arial" w:cs="Arial"/>
          <w:color w:val="777777"/>
          <w:sz w:val="18"/>
          <w:szCs w:val="18"/>
        </w:rPr>
      </w:pPr>
    </w:p>
    <w:p w:rsidRPr="00ED4E5E" w:rsidR="00E662B7" w:rsidP="00E662B7" w:rsidRDefault="00E662B7" w14:paraId="0BDC3870" w14:textId="77777777">
      <w:pPr>
        <w:spacing w:line="312" w:lineRule="atLeast"/>
        <w:rPr>
          <w:rFonts w:ascii="Arial" w:hAnsi="Arial" w:cs="Arial"/>
          <w:color w:val="777777"/>
          <w:sz w:val="18"/>
          <w:szCs w:val="18"/>
        </w:rPr>
      </w:pPr>
      <w:r w:rsidRPr="00ED4E5E">
        <w:rPr>
          <w:rFonts w:ascii="Arial" w:hAnsi="Arial" w:cs="Arial"/>
          <w:color w:val="777777"/>
          <w:sz w:val="18"/>
          <w:szCs w:val="18"/>
        </w:rPr>
        <w:t>Habitat utilization and prey selection of the kestrel Falco tinnunculus in relation to small mammal abundance</w:t>
      </w:r>
    </w:p>
    <w:p w:rsidR="00E662B7" w:rsidP="00E662B7" w:rsidRDefault="00E662B7" w14:paraId="1A6DDBBC" w14:textId="77777777">
      <w:pPr>
        <w:spacing w:line="312" w:lineRule="atLeast"/>
        <w:rPr>
          <w:rFonts w:ascii="Arial" w:hAnsi="Arial" w:cs="Arial"/>
          <w:color w:val="777777"/>
          <w:sz w:val="18"/>
          <w:szCs w:val="18"/>
        </w:rPr>
      </w:pPr>
      <w:r w:rsidRPr="00ED4E5E">
        <w:rPr>
          <w:rFonts w:ascii="Arial" w:hAnsi="Arial" w:cs="Arial"/>
          <w:color w:val="777777"/>
          <w:sz w:val="18"/>
          <w:szCs w:val="18"/>
        </w:rPr>
        <w:t xml:space="preserve">S Casagrande, L </w:t>
      </w:r>
      <w:proofErr w:type="spellStart"/>
      <w:r w:rsidRPr="00ED4E5E">
        <w:rPr>
          <w:rFonts w:ascii="Arial" w:hAnsi="Arial" w:cs="Arial"/>
          <w:color w:val="777777"/>
          <w:sz w:val="18"/>
          <w:szCs w:val="18"/>
        </w:rPr>
        <w:t>Nieder</w:t>
      </w:r>
      <w:proofErr w:type="spellEnd"/>
      <w:r w:rsidRPr="00ED4E5E">
        <w:rPr>
          <w:rFonts w:ascii="Arial" w:hAnsi="Arial" w:cs="Arial"/>
          <w:color w:val="777777"/>
          <w:sz w:val="18"/>
          <w:szCs w:val="18"/>
        </w:rPr>
        <w:t xml:space="preserve">, E Di </w:t>
      </w:r>
      <w:proofErr w:type="spellStart"/>
      <w:r w:rsidRPr="00ED4E5E">
        <w:rPr>
          <w:rFonts w:ascii="Arial" w:hAnsi="Arial" w:cs="Arial"/>
          <w:color w:val="777777"/>
          <w:sz w:val="18"/>
          <w:szCs w:val="18"/>
        </w:rPr>
        <w:t>Minin</w:t>
      </w:r>
      <w:proofErr w:type="spellEnd"/>
      <w:r w:rsidRPr="00ED4E5E">
        <w:rPr>
          <w:rFonts w:ascii="Arial" w:hAnsi="Arial" w:cs="Arial"/>
          <w:color w:val="777777"/>
          <w:sz w:val="18"/>
          <w:szCs w:val="18"/>
        </w:rPr>
        <w:t>… - Italian journal of …, 2008 - Taylor &amp; Francis</w:t>
      </w:r>
    </w:p>
    <w:p w:rsidR="00E662B7" w:rsidP="00E662B7" w:rsidRDefault="00E662B7" w14:paraId="039373DF" w14:textId="77777777">
      <w:pPr>
        <w:spacing w:line="312" w:lineRule="atLeast"/>
        <w:rPr>
          <w:rFonts w:ascii="Arial" w:hAnsi="Arial" w:cs="Arial"/>
          <w:color w:val="777777"/>
          <w:sz w:val="18"/>
          <w:szCs w:val="18"/>
        </w:rPr>
      </w:pPr>
    </w:p>
    <w:p w:rsidRPr="00ED4E5E" w:rsidR="00E662B7" w:rsidP="00E662B7" w:rsidRDefault="00E662B7" w14:paraId="4AD0EACF" w14:textId="77777777">
      <w:pPr>
        <w:spacing w:line="312" w:lineRule="atLeast"/>
        <w:rPr>
          <w:rFonts w:ascii="Arial" w:hAnsi="Arial" w:cs="Arial"/>
          <w:color w:val="777777"/>
          <w:sz w:val="18"/>
          <w:szCs w:val="18"/>
        </w:rPr>
      </w:pPr>
      <w:r w:rsidRPr="00ED4E5E">
        <w:rPr>
          <w:rFonts w:ascii="Arial" w:hAnsi="Arial" w:cs="Arial"/>
          <w:color w:val="777777"/>
          <w:sz w:val="18"/>
          <w:szCs w:val="18"/>
        </w:rPr>
        <w:t xml:space="preserve">Hunting behavior of Eurasian (Falco tinnunculus) and American Kestrels (F. </w:t>
      </w:r>
      <w:proofErr w:type="spellStart"/>
      <w:r w:rsidRPr="00ED4E5E">
        <w:rPr>
          <w:rFonts w:ascii="Arial" w:hAnsi="Arial" w:cs="Arial"/>
          <w:color w:val="777777"/>
          <w:sz w:val="18"/>
          <w:szCs w:val="18"/>
        </w:rPr>
        <w:t>sparverius</w:t>
      </w:r>
      <w:proofErr w:type="spellEnd"/>
      <w:r w:rsidRPr="00ED4E5E">
        <w:rPr>
          <w:rFonts w:ascii="Arial" w:hAnsi="Arial" w:cs="Arial"/>
          <w:color w:val="777777"/>
          <w:sz w:val="18"/>
          <w:szCs w:val="18"/>
        </w:rPr>
        <w:t>): a review</w:t>
      </w:r>
    </w:p>
    <w:p w:rsidR="00E662B7" w:rsidP="00E662B7" w:rsidRDefault="00E662B7" w14:paraId="4BCCD4E6" w14:textId="77777777">
      <w:pPr>
        <w:spacing w:line="312" w:lineRule="atLeast"/>
        <w:rPr>
          <w:rFonts w:ascii="Arial" w:hAnsi="Arial" w:cs="Arial"/>
          <w:color w:val="777777"/>
          <w:sz w:val="18"/>
          <w:szCs w:val="18"/>
        </w:rPr>
      </w:pPr>
      <w:r w:rsidRPr="00ED4E5E">
        <w:rPr>
          <w:rFonts w:ascii="Arial" w:hAnsi="Arial" w:cs="Arial"/>
          <w:color w:val="777777"/>
          <w:sz w:val="18"/>
          <w:szCs w:val="18"/>
        </w:rPr>
        <w:t xml:space="preserve">KL </w:t>
      </w:r>
      <w:proofErr w:type="spellStart"/>
      <w:r w:rsidRPr="00ED4E5E">
        <w:rPr>
          <w:rFonts w:ascii="Arial" w:hAnsi="Arial" w:cs="Arial"/>
          <w:color w:val="777777"/>
          <w:sz w:val="18"/>
          <w:szCs w:val="18"/>
        </w:rPr>
        <w:t>Bildstein</w:t>
      </w:r>
      <w:proofErr w:type="spellEnd"/>
      <w:r w:rsidRPr="00ED4E5E">
        <w:rPr>
          <w:rFonts w:ascii="Arial" w:hAnsi="Arial" w:cs="Arial"/>
          <w:color w:val="777777"/>
          <w:sz w:val="18"/>
          <w:szCs w:val="18"/>
        </w:rPr>
        <w:t>, MW Collopy - The ancestral kestrel. Raptor Res. Rep, 1987 - researchgate.net</w:t>
      </w:r>
    </w:p>
    <w:p w:rsidR="00E662B7" w:rsidP="00E662B7" w:rsidRDefault="00E662B7" w14:paraId="0C106342" w14:textId="77777777">
      <w:pPr>
        <w:spacing w:line="312" w:lineRule="atLeast"/>
        <w:rPr>
          <w:rFonts w:ascii="Arial" w:hAnsi="Arial" w:cs="Arial"/>
          <w:color w:val="777777"/>
          <w:sz w:val="18"/>
          <w:szCs w:val="18"/>
        </w:rPr>
      </w:pPr>
    </w:p>
    <w:p w:rsidRPr="00ED4E5E" w:rsidR="00E662B7" w:rsidP="00E662B7" w:rsidRDefault="00E662B7" w14:paraId="6BBC9D70" w14:textId="77777777">
      <w:pPr>
        <w:spacing w:line="312" w:lineRule="atLeast"/>
        <w:rPr>
          <w:rFonts w:ascii="Arial" w:hAnsi="Arial" w:cs="Arial"/>
          <w:color w:val="777777"/>
          <w:sz w:val="18"/>
          <w:szCs w:val="18"/>
        </w:rPr>
      </w:pPr>
      <w:r w:rsidRPr="00ED4E5E">
        <w:rPr>
          <w:rFonts w:ascii="Arial" w:hAnsi="Arial" w:cs="Arial"/>
          <w:color w:val="777777"/>
          <w:sz w:val="18"/>
          <w:szCs w:val="18"/>
        </w:rPr>
        <w:t>Foraging habitat selection by breeding Common Kestrels Falco tinnunculus on lowland farmland in England</w:t>
      </w:r>
    </w:p>
    <w:p w:rsidR="00E662B7" w:rsidP="00E662B7" w:rsidRDefault="00E662B7" w14:paraId="3DF0AFF3" w14:textId="77777777">
      <w:pPr>
        <w:spacing w:line="312" w:lineRule="atLeast"/>
        <w:rPr>
          <w:rFonts w:ascii="Arial" w:hAnsi="Arial" w:cs="Arial"/>
          <w:color w:val="777777"/>
          <w:sz w:val="18"/>
          <w:szCs w:val="18"/>
        </w:rPr>
      </w:pPr>
      <w:r w:rsidRPr="00ED4E5E">
        <w:rPr>
          <w:rFonts w:ascii="Arial" w:hAnsi="Arial" w:cs="Arial"/>
          <w:color w:val="777777"/>
          <w:sz w:val="18"/>
          <w:szCs w:val="18"/>
        </w:rPr>
        <w:lastRenderedPageBreak/>
        <w:t>CM Garratt, M Hughes, G Eagle, T Fowler, PV Grice… - Bird Study, 2011 - Taylor &amp; Francis</w:t>
      </w:r>
    </w:p>
    <w:p w:rsidR="00E662B7" w:rsidP="00E662B7" w:rsidRDefault="00E662B7" w14:paraId="559AC43C" w14:textId="77777777">
      <w:pPr>
        <w:spacing w:line="312" w:lineRule="atLeast"/>
        <w:rPr>
          <w:rFonts w:ascii="Arial" w:hAnsi="Arial" w:cs="Arial"/>
          <w:color w:val="777777"/>
          <w:sz w:val="18"/>
          <w:szCs w:val="18"/>
        </w:rPr>
      </w:pPr>
    </w:p>
    <w:p w:rsidRPr="002E5AD3" w:rsidR="00E662B7" w:rsidP="00E662B7" w:rsidRDefault="00E662B7" w14:paraId="2D670C29" w14:textId="77777777">
      <w:pPr>
        <w:spacing w:line="312" w:lineRule="atLeast"/>
        <w:rPr>
          <w:rFonts w:ascii="Arial" w:hAnsi="Arial" w:cs="Arial"/>
          <w:color w:val="777777"/>
          <w:sz w:val="18"/>
          <w:szCs w:val="18"/>
        </w:rPr>
      </w:pPr>
      <w:r w:rsidRPr="002E5AD3">
        <w:rPr>
          <w:rFonts w:ascii="Arial" w:hAnsi="Arial" w:cs="Arial"/>
          <w:color w:val="777777"/>
          <w:sz w:val="18"/>
          <w:szCs w:val="18"/>
        </w:rPr>
        <w:t>Problems in estimating kestrel breeding density</w:t>
      </w:r>
    </w:p>
    <w:p w:rsidR="00E662B7" w:rsidP="00E662B7" w:rsidRDefault="00E662B7" w14:paraId="654A5CFB" w14:textId="77777777">
      <w:pPr>
        <w:spacing w:line="312" w:lineRule="atLeast"/>
        <w:rPr>
          <w:rFonts w:ascii="Arial" w:hAnsi="Arial" w:cs="Arial"/>
          <w:color w:val="777777"/>
          <w:sz w:val="18"/>
          <w:szCs w:val="18"/>
        </w:rPr>
      </w:pPr>
      <w:r w:rsidRPr="002E5AD3">
        <w:rPr>
          <w:rFonts w:ascii="Arial" w:hAnsi="Arial" w:cs="Arial"/>
          <w:color w:val="777777"/>
          <w:sz w:val="18"/>
          <w:szCs w:val="18"/>
        </w:rPr>
        <w:t>A Village - Bird Study, 1984 - Taylor &amp; Francis</w:t>
      </w:r>
    </w:p>
    <w:p w:rsidR="00E662B7" w:rsidP="00E662B7" w:rsidRDefault="00E662B7" w14:paraId="70DDEC16" w14:textId="77777777">
      <w:pPr>
        <w:spacing w:line="312" w:lineRule="atLeast"/>
        <w:rPr>
          <w:rFonts w:ascii="Arial" w:hAnsi="Arial" w:cs="Arial"/>
          <w:color w:val="777777"/>
          <w:sz w:val="18"/>
          <w:szCs w:val="18"/>
        </w:rPr>
      </w:pPr>
    </w:p>
    <w:p w:rsidR="00E662B7" w:rsidP="00E662B7" w:rsidRDefault="00E662B7" w14:paraId="0CB6FF35" w14:textId="77777777">
      <w:pPr>
        <w:shd w:val="clear" w:color="auto" w:fill="FFFFFF"/>
        <w:rPr>
          <w:rFonts w:ascii="Arial" w:hAnsi="Arial" w:cs="Arial"/>
          <w:color w:val="333333"/>
        </w:rPr>
      </w:pPr>
      <w:r>
        <w:rPr>
          <w:rFonts w:ascii="Arial" w:hAnsi="Arial" w:cs="Arial"/>
          <w:color w:val="333333"/>
        </w:rPr>
        <w:br/>
      </w:r>
      <w:r>
        <w:rPr>
          <w:rFonts w:ascii="Arial" w:hAnsi="Arial" w:cs="Arial"/>
          <w:color w:val="333333"/>
        </w:rPr>
        <w:t>JOURNAL ARTICLE</w:t>
      </w:r>
    </w:p>
    <w:p w:rsidR="00E662B7" w:rsidP="00E662B7" w:rsidRDefault="00E662B7" w14:paraId="6369476E" w14:textId="77777777">
      <w:pPr>
        <w:pStyle w:val="Heading3"/>
        <w:shd w:val="clear" w:color="auto" w:fill="FFFFFF"/>
        <w:spacing w:before="0" w:after="263"/>
        <w:rPr>
          <w:rFonts w:ascii="Arial" w:hAnsi="Arial" w:cs="Arial"/>
          <w:color w:val="333333"/>
          <w:sz w:val="26"/>
          <w:szCs w:val="26"/>
        </w:rPr>
      </w:pPr>
      <w:hyperlink w:history="1" r:id="rId20">
        <w:r>
          <w:rPr>
            <w:rStyle w:val="Hyperlink"/>
            <w:rFonts w:ascii="Arial" w:hAnsi="Arial" w:cs="Arial"/>
            <w:color w:val="006179"/>
          </w:rPr>
          <w:t>Predator Presence May Benefit: Kestrels Protect Curlew Nests against Nest Predators</w:t>
        </w:r>
      </w:hyperlink>
    </w:p>
    <w:p w:rsidR="00E662B7" w:rsidP="00E662B7" w:rsidRDefault="00E662B7" w14:paraId="58E6231F" w14:textId="77777777">
      <w:pPr>
        <w:shd w:val="clear" w:color="auto" w:fill="FFFFFF"/>
        <w:rPr>
          <w:rFonts w:ascii="Arial" w:hAnsi="Arial" w:cs="Arial"/>
          <w:color w:val="333333"/>
          <w:sz w:val="21"/>
          <w:szCs w:val="21"/>
        </w:rPr>
      </w:pPr>
      <w:hyperlink w:history="1" r:id="rId21">
        <w:r>
          <w:rPr>
            <w:rStyle w:val="Hyperlink"/>
            <w:rFonts w:ascii="Arial" w:hAnsi="Arial" w:cs="Arial"/>
            <w:color w:val="006179"/>
            <w:sz w:val="21"/>
            <w:szCs w:val="21"/>
          </w:rPr>
          <w:t xml:space="preserve">Kai </w:t>
        </w:r>
        <w:proofErr w:type="spellStart"/>
        <w:r>
          <w:rPr>
            <w:rStyle w:val="Hyperlink"/>
            <w:rFonts w:ascii="Arial" w:hAnsi="Arial" w:cs="Arial"/>
            <w:color w:val="006179"/>
            <w:sz w:val="21"/>
            <w:szCs w:val="21"/>
          </w:rPr>
          <w:t>Norrdahl</w:t>
        </w:r>
        <w:proofErr w:type="spellEnd"/>
      </w:hyperlink>
      <w:r>
        <w:rPr>
          <w:rFonts w:ascii="Arial" w:hAnsi="Arial" w:cs="Arial"/>
          <w:color w:val="333333"/>
          <w:sz w:val="21"/>
          <w:szCs w:val="21"/>
        </w:rPr>
        <w:t>, </w:t>
      </w:r>
      <w:hyperlink w:history="1" r:id="rId22">
        <w:r>
          <w:rPr>
            <w:rStyle w:val="Hyperlink"/>
            <w:rFonts w:ascii="Arial" w:hAnsi="Arial" w:cs="Arial"/>
            <w:color w:val="006179"/>
            <w:sz w:val="21"/>
            <w:szCs w:val="21"/>
          </w:rPr>
          <w:t xml:space="preserve">Jukka </w:t>
        </w:r>
        <w:proofErr w:type="spellStart"/>
        <w:r>
          <w:rPr>
            <w:rStyle w:val="Hyperlink"/>
            <w:rFonts w:ascii="Arial" w:hAnsi="Arial" w:cs="Arial"/>
            <w:color w:val="006179"/>
            <w:sz w:val="21"/>
            <w:szCs w:val="21"/>
          </w:rPr>
          <w:t>Suhonen</w:t>
        </w:r>
        <w:proofErr w:type="spellEnd"/>
      </w:hyperlink>
      <w:r>
        <w:rPr>
          <w:rFonts w:ascii="Arial" w:hAnsi="Arial" w:cs="Arial"/>
          <w:color w:val="333333"/>
          <w:sz w:val="21"/>
          <w:szCs w:val="21"/>
        </w:rPr>
        <w:t>, </w:t>
      </w:r>
      <w:proofErr w:type="spellStart"/>
      <w:r>
        <w:rPr>
          <w:rFonts w:ascii="Arial" w:hAnsi="Arial" w:cs="Arial"/>
          <w:color w:val="333333"/>
          <w:sz w:val="21"/>
          <w:szCs w:val="21"/>
        </w:rPr>
        <w:fldChar w:fldCharType="begin"/>
      </w:r>
      <w:r>
        <w:rPr>
          <w:rFonts w:ascii="Arial" w:hAnsi="Arial" w:cs="Arial"/>
          <w:color w:val="333333"/>
          <w:sz w:val="21"/>
          <w:szCs w:val="21"/>
        </w:rPr>
        <w:instrText xml:space="preserve"> HYPERLINK "https://www-jstor-org.ezproxy.uwtsd.ac.uk/action/doBasicSearch?si=1&amp;Query=au%3A%22Ossi+Hemminki%22" </w:instrText>
      </w:r>
      <w:r>
        <w:rPr>
          <w:rFonts w:ascii="Arial" w:hAnsi="Arial" w:cs="Arial"/>
          <w:color w:val="333333"/>
          <w:sz w:val="21"/>
          <w:szCs w:val="21"/>
        </w:rPr>
        <w:fldChar w:fldCharType="separate"/>
      </w:r>
      <w:r>
        <w:rPr>
          <w:rStyle w:val="Hyperlink"/>
          <w:rFonts w:ascii="Arial" w:hAnsi="Arial" w:cs="Arial"/>
          <w:color w:val="006179"/>
          <w:sz w:val="21"/>
          <w:szCs w:val="21"/>
        </w:rPr>
        <w:t>Ossi</w:t>
      </w:r>
      <w:proofErr w:type="spellEnd"/>
      <w:r>
        <w:rPr>
          <w:rStyle w:val="Hyperlink"/>
          <w:rFonts w:ascii="Arial" w:hAnsi="Arial" w:cs="Arial"/>
          <w:color w:val="006179"/>
          <w:sz w:val="21"/>
          <w:szCs w:val="21"/>
        </w:rPr>
        <w:t xml:space="preserve"> </w:t>
      </w:r>
      <w:proofErr w:type="spellStart"/>
      <w:r>
        <w:rPr>
          <w:rStyle w:val="Hyperlink"/>
          <w:rFonts w:ascii="Arial" w:hAnsi="Arial" w:cs="Arial"/>
          <w:color w:val="006179"/>
          <w:sz w:val="21"/>
          <w:szCs w:val="21"/>
        </w:rPr>
        <w:t>Hemminki</w:t>
      </w:r>
      <w:proofErr w:type="spellEnd"/>
      <w:r>
        <w:rPr>
          <w:rFonts w:ascii="Arial" w:hAnsi="Arial" w:cs="Arial"/>
          <w:color w:val="333333"/>
          <w:sz w:val="21"/>
          <w:szCs w:val="21"/>
        </w:rPr>
        <w:fldChar w:fldCharType="end"/>
      </w:r>
      <w:r>
        <w:rPr>
          <w:rFonts w:ascii="Arial" w:hAnsi="Arial" w:cs="Arial"/>
          <w:color w:val="333333"/>
          <w:sz w:val="21"/>
          <w:szCs w:val="21"/>
        </w:rPr>
        <w:t>, </w:t>
      </w:r>
      <w:proofErr w:type="spellStart"/>
      <w:r>
        <w:rPr>
          <w:rFonts w:ascii="Arial" w:hAnsi="Arial" w:cs="Arial"/>
          <w:color w:val="333333"/>
          <w:sz w:val="21"/>
          <w:szCs w:val="21"/>
        </w:rPr>
        <w:fldChar w:fldCharType="begin"/>
      </w:r>
      <w:r>
        <w:rPr>
          <w:rFonts w:ascii="Arial" w:hAnsi="Arial" w:cs="Arial"/>
          <w:color w:val="333333"/>
          <w:sz w:val="21"/>
          <w:szCs w:val="21"/>
        </w:rPr>
        <w:instrText xml:space="preserve"> HYPERLINK "https://www-jstor-org.ezproxy.uwtsd.ac.uk/action/doBasicSearch?si=1&amp;Query=au%3A%22Erkki+Korpim%C3%A4ki%22" </w:instrText>
      </w:r>
      <w:r>
        <w:rPr>
          <w:rFonts w:ascii="Arial" w:hAnsi="Arial" w:cs="Arial"/>
          <w:color w:val="333333"/>
          <w:sz w:val="21"/>
          <w:szCs w:val="21"/>
        </w:rPr>
        <w:fldChar w:fldCharType="separate"/>
      </w:r>
      <w:r>
        <w:rPr>
          <w:rStyle w:val="Hyperlink"/>
          <w:rFonts w:ascii="Arial" w:hAnsi="Arial" w:cs="Arial"/>
          <w:color w:val="006179"/>
          <w:sz w:val="21"/>
          <w:szCs w:val="21"/>
        </w:rPr>
        <w:t>Erkki</w:t>
      </w:r>
      <w:proofErr w:type="spellEnd"/>
      <w:r>
        <w:rPr>
          <w:rStyle w:val="Hyperlink"/>
          <w:rFonts w:ascii="Arial" w:hAnsi="Arial" w:cs="Arial"/>
          <w:color w:val="006179"/>
          <w:sz w:val="21"/>
          <w:szCs w:val="21"/>
        </w:rPr>
        <w:t xml:space="preserve"> </w:t>
      </w:r>
      <w:proofErr w:type="spellStart"/>
      <w:r>
        <w:rPr>
          <w:rStyle w:val="Hyperlink"/>
          <w:rFonts w:ascii="Arial" w:hAnsi="Arial" w:cs="Arial"/>
          <w:color w:val="006179"/>
          <w:sz w:val="21"/>
          <w:szCs w:val="21"/>
        </w:rPr>
        <w:t>Korpimäki</w:t>
      </w:r>
      <w:proofErr w:type="spellEnd"/>
      <w:r>
        <w:rPr>
          <w:rFonts w:ascii="Arial" w:hAnsi="Arial" w:cs="Arial"/>
          <w:color w:val="333333"/>
          <w:sz w:val="21"/>
          <w:szCs w:val="21"/>
        </w:rPr>
        <w:fldChar w:fldCharType="end"/>
      </w:r>
    </w:p>
    <w:p w:rsidR="00E662B7" w:rsidP="00E662B7" w:rsidRDefault="00E662B7" w14:paraId="0FDE4623" w14:textId="77777777">
      <w:pPr>
        <w:shd w:val="clear" w:color="auto" w:fill="FFFFFF"/>
        <w:rPr>
          <w:rFonts w:ascii="Arial" w:hAnsi="Arial" w:cs="Arial"/>
          <w:color w:val="333333"/>
          <w:sz w:val="21"/>
          <w:szCs w:val="21"/>
        </w:rPr>
      </w:pPr>
      <w:proofErr w:type="spellStart"/>
      <w:r>
        <w:rPr>
          <w:rStyle w:val="HTMLCite"/>
          <w:rFonts w:ascii="Arial" w:hAnsi="Arial" w:cs="Arial"/>
          <w:color w:val="333333"/>
          <w:sz w:val="21"/>
          <w:szCs w:val="21"/>
        </w:rPr>
        <w:t>Oecologia</w:t>
      </w:r>
      <w:proofErr w:type="spellEnd"/>
      <w:r>
        <w:rPr>
          <w:rFonts w:ascii="Arial" w:hAnsi="Arial" w:cs="Arial"/>
          <w:color w:val="333333"/>
          <w:sz w:val="21"/>
          <w:szCs w:val="21"/>
        </w:rPr>
        <w:t>, Vol. 101, No. 1 (1995), pp. 105-109</w:t>
      </w:r>
    </w:p>
    <w:p w:rsidR="00E662B7" w:rsidP="00E662B7" w:rsidRDefault="00E662B7" w14:paraId="5D357971" w14:textId="77777777">
      <w:pPr>
        <w:spacing w:line="312" w:lineRule="atLeast"/>
        <w:rPr>
          <w:rFonts w:ascii="Arial" w:hAnsi="Arial" w:cs="Arial"/>
          <w:color w:val="777777"/>
          <w:sz w:val="18"/>
          <w:szCs w:val="18"/>
        </w:rPr>
      </w:pPr>
    </w:p>
    <w:p w:rsidR="00E662B7" w:rsidP="00E662B7" w:rsidRDefault="00E662B7" w14:paraId="6780BDE3" w14:textId="77777777">
      <w:pPr>
        <w:pStyle w:val="Heading3"/>
        <w:shd w:val="clear" w:color="auto" w:fill="FFFFFF"/>
        <w:spacing w:before="0" w:after="30" w:line="285" w:lineRule="atLeast"/>
        <w:ind w:right="1500"/>
        <w:rPr>
          <w:rFonts w:ascii="Arial" w:hAnsi="Arial" w:cs="Arial"/>
          <w:color w:val="222222"/>
          <w:sz w:val="26"/>
          <w:szCs w:val="26"/>
        </w:rPr>
      </w:pPr>
      <w:hyperlink w:history="1" r:id="rId23">
        <w:r>
          <w:rPr>
            <w:rStyle w:val="Hyperlink"/>
            <w:rFonts w:ascii="Arial" w:hAnsi="Arial" w:cs="Arial"/>
            <w:b/>
            <w:bCs/>
            <w:color w:val="660099"/>
          </w:rPr>
          <w:t>The </w:t>
        </w:r>
        <w:r>
          <w:rPr>
            <w:rStyle w:val="Hyperlink"/>
            <w:rFonts w:ascii="Arial" w:hAnsi="Arial" w:cs="Arial"/>
            <w:color w:val="660099"/>
          </w:rPr>
          <w:t>population </w:t>
        </w:r>
        <w:r>
          <w:rPr>
            <w:rStyle w:val="Hyperlink"/>
            <w:rFonts w:ascii="Arial" w:hAnsi="Arial" w:cs="Arial"/>
            <w:b/>
            <w:bCs/>
            <w:color w:val="660099"/>
          </w:rPr>
          <w:t>density of the </w:t>
        </w:r>
        <w:r>
          <w:rPr>
            <w:rStyle w:val="Hyperlink"/>
            <w:rFonts w:ascii="Arial" w:hAnsi="Arial" w:cs="Arial"/>
            <w:color w:val="660099"/>
          </w:rPr>
          <w:t>Kestrel </w:t>
        </w:r>
        <w:r>
          <w:rPr>
            <w:rStyle w:val="Hyperlink"/>
            <w:rFonts w:ascii="Arial" w:hAnsi="Arial" w:cs="Arial"/>
            <w:b/>
            <w:bCs/>
            <w:color w:val="660099"/>
          </w:rPr>
          <w:t>in Leicestershire</w:t>
        </w:r>
      </w:hyperlink>
    </w:p>
    <w:p w:rsidR="00E662B7" w:rsidP="00E662B7" w:rsidRDefault="00E662B7" w14:paraId="5101A580" w14:textId="77777777">
      <w:pPr>
        <w:shd w:val="clear" w:color="auto" w:fill="FFFFFF"/>
        <w:rPr>
          <w:rFonts w:ascii="Arial" w:hAnsi="Arial" w:cs="Arial"/>
          <w:color w:val="006621"/>
          <w:sz w:val="20"/>
          <w:szCs w:val="20"/>
        </w:rPr>
      </w:pPr>
      <w:r>
        <w:rPr>
          <w:rFonts w:ascii="Arial" w:hAnsi="Arial" w:cs="Arial"/>
          <w:color w:val="006621"/>
          <w:sz w:val="20"/>
          <w:szCs w:val="20"/>
        </w:rPr>
        <w:t>ME Griffiths - Bird Study, 1967 - Taylor &amp; Francis</w:t>
      </w:r>
    </w:p>
    <w:p w:rsidR="00E662B7" w:rsidP="00E662B7" w:rsidRDefault="00E662B7" w14:paraId="4736F8E4" w14:textId="77777777">
      <w:pPr>
        <w:spacing w:line="312" w:lineRule="atLeast"/>
        <w:rPr>
          <w:rFonts w:ascii="Arial" w:hAnsi="Arial" w:cs="Arial"/>
          <w:color w:val="777777"/>
          <w:sz w:val="18"/>
          <w:szCs w:val="18"/>
        </w:rPr>
      </w:pPr>
    </w:p>
    <w:p w:rsidR="00E662B7" w:rsidP="00E662B7" w:rsidRDefault="00E662B7" w14:paraId="22F7110E" w14:textId="77777777">
      <w:pPr>
        <w:pStyle w:val="Heading3"/>
        <w:shd w:val="clear" w:color="auto" w:fill="FFFFFF"/>
        <w:spacing w:before="0" w:after="30" w:line="285" w:lineRule="atLeast"/>
        <w:ind w:right="1500"/>
        <w:rPr>
          <w:rFonts w:ascii="Arial" w:hAnsi="Arial" w:cs="Arial"/>
          <w:color w:val="222222"/>
          <w:sz w:val="26"/>
          <w:szCs w:val="26"/>
        </w:rPr>
      </w:pPr>
      <w:r>
        <w:rPr>
          <w:rFonts w:ascii="Arial" w:hAnsi="Arial" w:cs="Arial"/>
          <w:b/>
          <w:bCs/>
          <w:color w:val="222222"/>
          <w:sz w:val="26"/>
          <w:szCs w:val="26"/>
        </w:rPr>
        <w:t> </w:t>
      </w:r>
      <w:hyperlink w:history="1" r:id="rId24">
        <w:r>
          <w:rPr>
            <w:rStyle w:val="Hyperlink"/>
            <w:rFonts w:ascii="Arial" w:hAnsi="Arial" w:cs="Arial"/>
            <w:b/>
            <w:bCs/>
            <w:color w:val="660099"/>
          </w:rPr>
          <w:t>Diet of the </w:t>
        </w:r>
        <w:r>
          <w:rPr>
            <w:rStyle w:val="Hyperlink"/>
            <w:rFonts w:ascii="Arial" w:hAnsi="Arial" w:cs="Arial"/>
            <w:color w:val="660099"/>
          </w:rPr>
          <w:t>Kestrel </w:t>
        </w:r>
        <w:r>
          <w:rPr>
            <w:rStyle w:val="Hyperlink"/>
            <w:rFonts w:ascii="Arial" w:hAnsi="Arial" w:cs="Arial"/>
            <w:b/>
            <w:bCs/>
            <w:color w:val="660099"/>
          </w:rPr>
          <w:t xml:space="preserve">Falco </w:t>
        </w:r>
        <w:proofErr w:type="spellStart"/>
        <w:r>
          <w:rPr>
            <w:rStyle w:val="Hyperlink"/>
            <w:rFonts w:ascii="Arial" w:hAnsi="Arial" w:cs="Arial"/>
            <w:b/>
            <w:bCs/>
            <w:color w:val="660099"/>
          </w:rPr>
          <w:t>tinnunculus</w:t>
        </w:r>
        <w:proofErr w:type="spellEnd"/>
        <w:r>
          <w:rPr>
            <w:rStyle w:val="Hyperlink"/>
            <w:rFonts w:ascii="Arial" w:hAnsi="Arial" w:cs="Arial"/>
            <w:b/>
            <w:bCs/>
            <w:color w:val="660099"/>
          </w:rPr>
          <w:t xml:space="preserve"> in the breeding season.</w:t>
        </w:r>
      </w:hyperlink>
    </w:p>
    <w:p w:rsidR="00E662B7" w:rsidP="00E662B7" w:rsidRDefault="00E662B7" w14:paraId="7B5611D6" w14:textId="77777777">
      <w:pPr>
        <w:shd w:val="clear" w:color="auto" w:fill="FFFFFF"/>
        <w:rPr>
          <w:rFonts w:ascii="Arial" w:hAnsi="Arial" w:cs="Arial"/>
          <w:color w:val="006621"/>
          <w:sz w:val="20"/>
          <w:szCs w:val="20"/>
        </w:rPr>
      </w:pPr>
      <w:r>
        <w:rPr>
          <w:rFonts w:ascii="Arial" w:hAnsi="Arial" w:cs="Arial"/>
          <w:color w:val="006621"/>
          <w:sz w:val="20"/>
          <w:szCs w:val="20"/>
        </w:rPr>
        <w:t xml:space="preserve">E </w:t>
      </w:r>
      <w:proofErr w:type="spellStart"/>
      <w:r>
        <w:rPr>
          <w:rFonts w:ascii="Arial" w:hAnsi="Arial" w:cs="Arial"/>
          <w:color w:val="006621"/>
          <w:sz w:val="20"/>
          <w:szCs w:val="20"/>
        </w:rPr>
        <w:t>Korpimäki</w:t>
      </w:r>
      <w:proofErr w:type="spellEnd"/>
      <w:r>
        <w:rPr>
          <w:rFonts w:ascii="Arial" w:hAnsi="Arial" w:cs="Arial"/>
          <w:color w:val="006621"/>
          <w:sz w:val="20"/>
          <w:szCs w:val="20"/>
        </w:rPr>
        <w:t xml:space="preserve"> - Ornis </w:t>
      </w:r>
      <w:proofErr w:type="spellStart"/>
      <w:r>
        <w:rPr>
          <w:rFonts w:ascii="Arial" w:hAnsi="Arial" w:cs="Arial"/>
          <w:color w:val="006621"/>
          <w:sz w:val="20"/>
          <w:szCs w:val="20"/>
        </w:rPr>
        <w:t>Fennica</w:t>
      </w:r>
      <w:proofErr w:type="spellEnd"/>
      <w:r>
        <w:rPr>
          <w:rFonts w:ascii="Arial" w:hAnsi="Arial" w:cs="Arial"/>
          <w:color w:val="006621"/>
          <w:sz w:val="20"/>
          <w:szCs w:val="20"/>
        </w:rPr>
        <w:t>, 1985 - researchgate.net</w:t>
      </w:r>
    </w:p>
    <w:p w:rsidR="00E662B7" w:rsidP="00E662B7" w:rsidRDefault="00E662B7" w14:paraId="2FF73116" w14:textId="77777777">
      <w:pPr>
        <w:shd w:val="clear" w:color="auto" w:fill="FFFFFF"/>
        <w:rPr>
          <w:rFonts w:ascii="Arial" w:hAnsi="Arial" w:cs="Arial"/>
          <w:color w:val="222222"/>
          <w:sz w:val="20"/>
          <w:szCs w:val="20"/>
        </w:rPr>
      </w:pPr>
      <w:r>
        <w:rPr>
          <w:rFonts w:ascii="Arial" w:hAnsi="Arial" w:cs="Arial"/>
          <w:color w:val="222222"/>
          <w:sz w:val="20"/>
          <w:szCs w:val="20"/>
        </w:rPr>
        <w:t xml:space="preserve">… In urban areas the </w:t>
      </w:r>
      <w:proofErr w:type="spellStart"/>
      <w:r>
        <w:rPr>
          <w:rFonts w:ascii="Arial" w:hAnsi="Arial" w:cs="Arial"/>
          <w:color w:val="222222"/>
          <w:sz w:val="20"/>
          <w:szCs w:val="20"/>
        </w:rPr>
        <w:t>propor</w:t>
      </w:r>
      <w:proofErr w:type="spellEnd"/>
      <w:r>
        <w:rPr>
          <w:rFonts w:ascii="Arial" w:hAnsi="Arial" w:cs="Arial"/>
          <w:color w:val="222222"/>
          <w:sz w:val="20"/>
          <w:szCs w:val="20"/>
        </w:rPr>
        <w:t xml:space="preserve">- </w:t>
      </w:r>
      <w:proofErr w:type="spellStart"/>
      <w:r>
        <w:rPr>
          <w:rFonts w:ascii="Arial" w:hAnsi="Arial" w:cs="Arial"/>
          <w:color w:val="222222"/>
          <w:sz w:val="20"/>
          <w:szCs w:val="20"/>
        </w:rPr>
        <w:t>tion</w:t>
      </w:r>
      <w:proofErr w:type="spellEnd"/>
      <w:r>
        <w:rPr>
          <w:rFonts w:ascii="Arial" w:hAnsi="Arial" w:cs="Arial"/>
          <w:color w:val="222222"/>
          <w:sz w:val="20"/>
          <w:szCs w:val="20"/>
        </w:rPr>
        <w:t xml:space="preserve"> of birds can be high, </w:t>
      </w:r>
      <w:proofErr w:type="spellStart"/>
      <w:r>
        <w:rPr>
          <w:rFonts w:ascii="Arial" w:hAnsi="Arial" w:cs="Arial"/>
          <w:color w:val="222222"/>
          <w:sz w:val="20"/>
          <w:szCs w:val="20"/>
        </w:rPr>
        <w:t>eg</w:t>
      </w:r>
      <w:proofErr w:type="spellEnd"/>
      <w:r>
        <w:rPr>
          <w:rFonts w:ascii="Arial" w:hAnsi="Arial" w:cs="Arial"/>
          <w:color w:val="222222"/>
          <w:sz w:val="20"/>
          <w:szCs w:val="20"/>
        </w:rPr>
        <w:t xml:space="preserve"> 76 % in cities in Great </w:t>
      </w:r>
      <w:r>
        <w:rPr>
          <w:rFonts w:ascii="Arial" w:hAnsi="Arial" w:cs="Arial"/>
          <w:b/>
          <w:bCs/>
          <w:color w:val="000000"/>
          <w:sz w:val="20"/>
          <w:szCs w:val="20"/>
        </w:rPr>
        <w:t>Britain</w:t>
      </w:r>
      <w:r>
        <w:rPr>
          <w:rFonts w:ascii="Arial" w:hAnsi="Arial" w:cs="Arial"/>
          <w:color w:val="222222"/>
          <w:sz w:val="20"/>
          <w:szCs w:val="20"/>
        </w:rPr>
        <w:t> (</w:t>
      </w:r>
      <w:proofErr w:type="spellStart"/>
      <w:r>
        <w:rPr>
          <w:rFonts w:ascii="Arial" w:hAnsi="Arial" w:cs="Arial"/>
          <w:color w:val="222222"/>
          <w:sz w:val="20"/>
          <w:szCs w:val="20"/>
        </w:rPr>
        <w:t>Yalden</w:t>
      </w:r>
      <w:proofErr w:type="spellEnd"/>
      <w:r>
        <w:rPr>
          <w:rFonts w:ascii="Arial" w:hAnsi="Arial" w:cs="Arial"/>
          <w:color w:val="222222"/>
          <w:sz w:val="20"/>
          <w:szCs w:val="20"/>
        </w:rPr>
        <w:br/>
      </w:r>
      <w:r>
        <w:rPr>
          <w:rFonts w:ascii="Arial" w:hAnsi="Arial" w:cs="Arial"/>
          <w:color w:val="222222"/>
          <w:sz w:val="20"/>
          <w:szCs w:val="20"/>
        </w:rPr>
        <w:t>1980) … Amer. Nat. 102:385—389. Fairley, JS &amp; McLean, A. 1965: Notes on the summer food</w:t>
      </w:r>
      <w:r>
        <w:rPr>
          <w:rFonts w:ascii="Arial" w:hAnsi="Arial" w:cs="Arial"/>
          <w:color w:val="222222"/>
          <w:sz w:val="20"/>
          <w:szCs w:val="20"/>
        </w:rPr>
        <w:br/>
      </w:r>
      <w:r>
        <w:rPr>
          <w:rFonts w:ascii="Arial" w:hAnsi="Arial" w:cs="Arial"/>
          <w:color w:val="222222"/>
          <w:sz w:val="20"/>
          <w:szCs w:val="20"/>
        </w:rPr>
        <w:t>of the </w:t>
      </w:r>
      <w:r>
        <w:rPr>
          <w:rFonts w:ascii="Arial" w:hAnsi="Arial" w:cs="Arial"/>
          <w:b/>
          <w:bCs/>
          <w:color w:val="000000"/>
          <w:sz w:val="20"/>
          <w:szCs w:val="20"/>
        </w:rPr>
        <w:t>Kestrel</w:t>
      </w:r>
      <w:r>
        <w:rPr>
          <w:rFonts w:ascii="Arial" w:hAnsi="Arial" w:cs="Arial"/>
          <w:color w:val="222222"/>
          <w:sz w:val="20"/>
          <w:szCs w:val="20"/>
        </w:rPr>
        <w:t> in Northern Ireland. — </w:t>
      </w:r>
      <w:r>
        <w:rPr>
          <w:rFonts w:ascii="Arial" w:hAnsi="Arial" w:cs="Arial"/>
          <w:b/>
          <w:bCs/>
          <w:color w:val="000000"/>
          <w:sz w:val="20"/>
          <w:szCs w:val="20"/>
        </w:rPr>
        <w:t>British</w:t>
      </w:r>
      <w:r>
        <w:rPr>
          <w:rFonts w:ascii="Arial" w:hAnsi="Arial" w:cs="Arial"/>
          <w:color w:val="222222"/>
          <w:sz w:val="20"/>
          <w:szCs w:val="20"/>
        </w:rPr>
        <w:t> Birds 58:145—148. Page 7 …</w:t>
      </w:r>
    </w:p>
    <w:p w:rsidR="00E662B7" w:rsidP="00E662B7" w:rsidRDefault="00E662B7" w14:paraId="3922D3A9" w14:textId="77777777">
      <w:pPr>
        <w:shd w:val="clear" w:color="auto" w:fill="FFFFFF"/>
        <w:rPr>
          <w:rFonts w:ascii="Arial" w:hAnsi="Arial" w:cs="Arial"/>
          <w:color w:val="222222"/>
          <w:sz w:val="20"/>
          <w:szCs w:val="20"/>
        </w:rPr>
      </w:pPr>
    </w:p>
    <w:p w:rsidR="00E662B7" w:rsidP="00E662B7" w:rsidRDefault="00E662B7" w14:paraId="081EDCDB" w14:textId="77777777">
      <w:pPr>
        <w:pStyle w:val="Heading3"/>
        <w:shd w:val="clear" w:color="auto" w:fill="FFFFFF"/>
        <w:spacing w:before="0" w:after="30" w:line="285" w:lineRule="atLeast"/>
        <w:ind w:right="1500"/>
        <w:rPr>
          <w:rFonts w:ascii="Arial" w:hAnsi="Arial" w:cs="Arial"/>
          <w:color w:val="222222"/>
          <w:sz w:val="26"/>
          <w:szCs w:val="26"/>
        </w:rPr>
      </w:pPr>
      <w:hyperlink w:history="1" r:id="rId25">
        <w:r>
          <w:rPr>
            <w:rStyle w:val="Hyperlink"/>
            <w:rFonts w:ascii="Arial" w:hAnsi="Arial" w:cs="Arial"/>
            <w:b/>
            <w:bCs/>
            <w:color w:val="660099"/>
          </w:rPr>
          <w:t>The present status of the </w:t>
        </w:r>
        <w:r>
          <w:rPr>
            <w:rStyle w:val="Hyperlink"/>
            <w:rFonts w:ascii="Arial" w:hAnsi="Arial" w:cs="Arial"/>
            <w:color w:val="660099"/>
          </w:rPr>
          <w:t>Kestrel </w:t>
        </w:r>
        <w:r>
          <w:rPr>
            <w:rStyle w:val="Hyperlink"/>
            <w:rFonts w:ascii="Arial" w:hAnsi="Arial" w:cs="Arial"/>
            <w:b/>
            <w:bCs/>
            <w:color w:val="660099"/>
          </w:rPr>
          <w:t>in Sussex</w:t>
        </w:r>
      </w:hyperlink>
    </w:p>
    <w:p w:rsidR="00E662B7" w:rsidP="00E662B7" w:rsidRDefault="00E662B7" w14:paraId="230B6499" w14:textId="77777777">
      <w:pPr>
        <w:shd w:val="clear" w:color="auto" w:fill="FFFFFF"/>
        <w:rPr>
          <w:rFonts w:ascii="Arial" w:hAnsi="Arial" w:cs="Arial"/>
          <w:color w:val="006621"/>
          <w:sz w:val="20"/>
          <w:szCs w:val="20"/>
        </w:rPr>
      </w:pPr>
      <w:r>
        <w:rPr>
          <w:rFonts w:ascii="Arial" w:hAnsi="Arial" w:cs="Arial"/>
          <w:color w:val="006621"/>
          <w:sz w:val="20"/>
          <w:szCs w:val="20"/>
        </w:rPr>
        <w:t xml:space="preserve">M </w:t>
      </w:r>
      <w:proofErr w:type="spellStart"/>
      <w:r>
        <w:rPr>
          <w:rFonts w:ascii="Arial" w:hAnsi="Arial" w:cs="Arial"/>
          <w:color w:val="006621"/>
          <w:sz w:val="20"/>
          <w:szCs w:val="20"/>
        </w:rPr>
        <w:t>Shrubb</w:t>
      </w:r>
      <w:proofErr w:type="spellEnd"/>
      <w:r>
        <w:rPr>
          <w:rFonts w:ascii="Arial" w:hAnsi="Arial" w:cs="Arial"/>
          <w:color w:val="006621"/>
          <w:sz w:val="20"/>
          <w:szCs w:val="20"/>
        </w:rPr>
        <w:t> - Bird Study, 1970 - Taylor &amp; Francis</w:t>
      </w:r>
    </w:p>
    <w:p w:rsidR="00E662B7" w:rsidP="00E662B7" w:rsidRDefault="00E662B7" w14:paraId="071F0D6A" w14:textId="77777777">
      <w:pPr>
        <w:shd w:val="clear" w:color="auto" w:fill="FFFFFF"/>
        <w:rPr>
          <w:rFonts w:ascii="Arial" w:hAnsi="Arial" w:cs="Arial"/>
          <w:color w:val="222222"/>
          <w:sz w:val="20"/>
          <w:szCs w:val="20"/>
        </w:rPr>
      </w:pPr>
    </w:p>
    <w:p w:rsidR="00E662B7" w:rsidP="00E662B7" w:rsidRDefault="00E662B7" w14:paraId="4D524817" w14:textId="77777777">
      <w:pPr>
        <w:pStyle w:val="Heading3"/>
        <w:shd w:val="clear" w:color="auto" w:fill="FFFFFF"/>
        <w:spacing w:before="0" w:after="30" w:line="285" w:lineRule="atLeast"/>
        <w:ind w:right="1500"/>
        <w:rPr>
          <w:rFonts w:ascii="Arial" w:hAnsi="Arial" w:cs="Arial"/>
          <w:color w:val="222222"/>
          <w:sz w:val="26"/>
          <w:szCs w:val="26"/>
        </w:rPr>
      </w:pPr>
      <w:r>
        <w:rPr>
          <w:rStyle w:val="gsct1"/>
          <w:rFonts w:ascii="Arial" w:hAnsi="Arial" w:cs="Arial"/>
          <w:color w:val="1A0DAB"/>
          <w:sz w:val="17"/>
          <w:szCs w:val="17"/>
        </w:rPr>
        <w:t>]</w:t>
      </w:r>
      <w:r>
        <w:rPr>
          <w:rFonts w:ascii="Arial" w:hAnsi="Arial" w:cs="Arial"/>
          <w:b/>
          <w:bCs/>
          <w:color w:val="222222"/>
          <w:sz w:val="26"/>
          <w:szCs w:val="26"/>
        </w:rPr>
        <w:t> </w:t>
      </w:r>
      <w:hyperlink w:history="1" r:id="rId26">
        <w:r>
          <w:rPr>
            <w:rStyle w:val="Hyperlink"/>
            <w:rFonts w:ascii="Arial" w:hAnsi="Arial" w:cs="Arial"/>
            <w:b/>
            <w:bCs/>
            <w:color w:val="660099"/>
          </w:rPr>
          <w:t>The diet of the </w:t>
        </w:r>
        <w:r>
          <w:rPr>
            <w:rStyle w:val="Hyperlink"/>
            <w:rFonts w:ascii="Arial" w:hAnsi="Arial" w:cs="Arial"/>
            <w:color w:val="660099"/>
          </w:rPr>
          <w:t>Kestrel </w:t>
        </w:r>
        <w:r>
          <w:rPr>
            <w:rStyle w:val="Hyperlink"/>
            <w:rFonts w:ascii="Arial" w:hAnsi="Arial" w:cs="Arial"/>
            <w:b/>
            <w:bCs/>
            <w:color w:val="660099"/>
          </w:rPr>
          <w:t>in the Lake District</w:t>
        </w:r>
      </w:hyperlink>
    </w:p>
    <w:p w:rsidR="00E662B7" w:rsidP="00E662B7" w:rsidRDefault="00E662B7" w14:paraId="68A4771D" w14:textId="77777777">
      <w:pPr>
        <w:shd w:val="clear" w:color="auto" w:fill="FFFFFF"/>
        <w:rPr>
          <w:rFonts w:ascii="Arial" w:hAnsi="Arial" w:cs="Arial"/>
          <w:color w:val="006621"/>
          <w:sz w:val="20"/>
          <w:szCs w:val="20"/>
        </w:rPr>
      </w:pPr>
      <w:r>
        <w:rPr>
          <w:rFonts w:ascii="Arial" w:hAnsi="Arial" w:cs="Arial"/>
          <w:color w:val="006621"/>
          <w:sz w:val="20"/>
          <w:szCs w:val="20"/>
        </w:rPr>
        <w:t xml:space="preserve">DW </w:t>
      </w:r>
      <w:proofErr w:type="spellStart"/>
      <w:r>
        <w:rPr>
          <w:rFonts w:ascii="Arial" w:hAnsi="Arial" w:cs="Arial"/>
          <w:color w:val="006621"/>
          <w:sz w:val="20"/>
          <w:szCs w:val="20"/>
        </w:rPr>
        <w:t>Yalden</w:t>
      </w:r>
      <w:proofErr w:type="spellEnd"/>
      <w:r>
        <w:rPr>
          <w:rFonts w:ascii="Arial" w:hAnsi="Arial" w:cs="Arial"/>
          <w:color w:val="006621"/>
          <w:sz w:val="20"/>
          <w:szCs w:val="20"/>
        </w:rPr>
        <w:t>, AB Warburton - Bird study, 1979 - Taylor &amp; Francis</w:t>
      </w:r>
    </w:p>
    <w:p w:rsidR="00E662B7" w:rsidP="00E662B7" w:rsidRDefault="00E662B7" w14:paraId="087A8ECC" w14:textId="77777777">
      <w:pPr>
        <w:shd w:val="clear" w:color="auto" w:fill="FFFFFF"/>
        <w:rPr>
          <w:rFonts w:ascii="Arial" w:hAnsi="Arial" w:cs="Arial"/>
          <w:color w:val="222222"/>
          <w:sz w:val="20"/>
          <w:szCs w:val="20"/>
        </w:rPr>
      </w:pPr>
    </w:p>
    <w:p w:rsidR="00E662B7" w:rsidP="00E662B7" w:rsidRDefault="00E662B7" w14:paraId="60C4D3DE" w14:textId="77777777">
      <w:pPr>
        <w:pStyle w:val="Heading3"/>
        <w:shd w:val="clear" w:color="auto" w:fill="FFFFFF"/>
        <w:spacing w:before="0" w:after="30" w:line="285" w:lineRule="atLeast"/>
        <w:ind w:right="1500"/>
        <w:rPr>
          <w:rFonts w:ascii="Arial" w:hAnsi="Arial" w:cs="Arial"/>
          <w:color w:val="222222"/>
          <w:sz w:val="26"/>
          <w:szCs w:val="26"/>
        </w:rPr>
      </w:pPr>
      <w:r>
        <w:rPr>
          <w:rFonts w:ascii="Arial" w:hAnsi="Arial" w:cs="Arial"/>
          <w:b/>
          <w:bCs/>
          <w:color w:val="222222"/>
          <w:sz w:val="26"/>
          <w:szCs w:val="26"/>
        </w:rPr>
        <w:t> </w:t>
      </w:r>
      <w:hyperlink w:history="1" w:anchor="page=7" r:id="rId27">
        <w:r>
          <w:rPr>
            <w:rStyle w:val="Hyperlink"/>
            <w:rFonts w:ascii="Arial" w:hAnsi="Arial" w:cs="Arial"/>
            <w:b/>
            <w:bCs/>
            <w:color w:val="660099"/>
          </w:rPr>
          <w:t>The </w:t>
        </w:r>
        <w:r>
          <w:rPr>
            <w:rStyle w:val="Hyperlink"/>
            <w:rFonts w:ascii="Arial" w:hAnsi="Arial" w:cs="Arial"/>
            <w:color w:val="660099"/>
          </w:rPr>
          <w:t>Kestrel </w:t>
        </w:r>
        <w:r>
          <w:rPr>
            <w:rStyle w:val="Hyperlink"/>
            <w:rFonts w:ascii="Arial" w:hAnsi="Arial" w:cs="Arial"/>
            <w:b/>
            <w:bCs/>
            <w:color w:val="660099"/>
          </w:rPr>
          <w:t>in Ayrshire 1970-78</w:t>
        </w:r>
      </w:hyperlink>
    </w:p>
    <w:p w:rsidR="00E662B7" w:rsidP="00E662B7" w:rsidRDefault="00E662B7" w14:paraId="7A00C87B" w14:textId="77777777">
      <w:pPr>
        <w:shd w:val="clear" w:color="auto" w:fill="FFFFFF"/>
        <w:rPr>
          <w:rFonts w:ascii="Arial" w:hAnsi="Arial" w:cs="Arial"/>
          <w:color w:val="006621"/>
          <w:sz w:val="20"/>
          <w:szCs w:val="20"/>
        </w:rPr>
      </w:pPr>
      <w:r>
        <w:rPr>
          <w:rFonts w:ascii="Arial" w:hAnsi="Arial" w:cs="Arial"/>
          <w:color w:val="006621"/>
          <w:sz w:val="20"/>
          <w:szCs w:val="20"/>
        </w:rPr>
        <w:t>GS Riddle - Scott. Birds, 1979 - the-soc.org.</w:t>
      </w:r>
      <w:r>
        <w:rPr>
          <w:rFonts w:ascii="Arial" w:hAnsi="Arial" w:cs="Arial"/>
          <w:b/>
          <w:bCs/>
          <w:color w:val="006621"/>
          <w:sz w:val="20"/>
          <w:szCs w:val="20"/>
        </w:rPr>
        <w:t>uk</w:t>
      </w:r>
    </w:p>
    <w:p w:rsidR="00E662B7" w:rsidP="00E662B7" w:rsidRDefault="00E662B7" w14:paraId="0B1818EA" w14:textId="77777777">
      <w:pPr>
        <w:shd w:val="clear" w:color="auto" w:fill="FFFFFF"/>
        <w:rPr>
          <w:rFonts w:ascii="Arial" w:hAnsi="Arial" w:cs="Arial"/>
          <w:color w:val="222222"/>
          <w:sz w:val="20"/>
          <w:szCs w:val="20"/>
        </w:rPr>
      </w:pPr>
    </w:p>
    <w:p w:rsidR="00E662B7" w:rsidP="00E662B7" w:rsidRDefault="00E662B7" w14:paraId="368070CC" w14:textId="77777777">
      <w:pPr>
        <w:pStyle w:val="Heading3"/>
        <w:shd w:val="clear" w:color="auto" w:fill="FFFFFF"/>
        <w:spacing w:before="0" w:after="30" w:line="285" w:lineRule="atLeast"/>
        <w:ind w:right="1500"/>
        <w:rPr>
          <w:rFonts w:ascii="Arial" w:hAnsi="Arial" w:cs="Arial"/>
          <w:color w:val="222222"/>
          <w:sz w:val="26"/>
          <w:szCs w:val="26"/>
        </w:rPr>
      </w:pPr>
      <w:hyperlink w:history="1" r:id="rId28">
        <w:r>
          <w:rPr>
            <w:rStyle w:val="Hyperlink"/>
            <w:rFonts w:ascii="Arial" w:hAnsi="Arial" w:cs="Arial"/>
            <w:b/>
            <w:bCs/>
            <w:color w:val="660099"/>
          </w:rPr>
          <w:t>Family planning in the </w:t>
        </w:r>
        <w:r>
          <w:rPr>
            <w:rStyle w:val="Hyperlink"/>
            <w:rFonts w:ascii="Arial" w:hAnsi="Arial" w:cs="Arial"/>
            <w:color w:val="660099"/>
          </w:rPr>
          <w:t>kestrel </w:t>
        </w:r>
        <w:r>
          <w:rPr>
            <w:rStyle w:val="Hyperlink"/>
            <w:rFonts w:ascii="Arial" w:hAnsi="Arial" w:cs="Arial"/>
            <w:b/>
            <w:bCs/>
            <w:color w:val="660099"/>
          </w:rPr>
          <w:t xml:space="preserve">(Falco </w:t>
        </w:r>
        <w:proofErr w:type="spellStart"/>
        <w:r>
          <w:rPr>
            <w:rStyle w:val="Hyperlink"/>
            <w:rFonts w:ascii="Arial" w:hAnsi="Arial" w:cs="Arial"/>
            <w:b/>
            <w:bCs/>
            <w:color w:val="660099"/>
          </w:rPr>
          <w:t>tinnunculus</w:t>
        </w:r>
        <w:proofErr w:type="spellEnd"/>
        <w:r>
          <w:rPr>
            <w:rStyle w:val="Hyperlink"/>
            <w:rFonts w:ascii="Arial" w:hAnsi="Arial" w:cs="Arial"/>
            <w:b/>
            <w:bCs/>
            <w:color w:val="660099"/>
          </w:rPr>
          <w:t>): the proximate control of covariation of laying date and clutch size</w:t>
        </w:r>
      </w:hyperlink>
    </w:p>
    <w:p w:rsidR="00E662B7" w:rsidP="00E662B7" w:rsidRDefault="00E662B7" w14:paraId="787406E4" w14:textId="77777777">
      <w:pPr>
        <w:shd w:val="clear" w:color="auto" w:fill="FFFFFF"/>
        <w:rPr>
          <w:rFonts w:ascii="Arial" w:hAnsi="Arial" w:cs="Arial"/>
          <w:color w:val="006621"/>
          <w:sz w:val="20"/>
          <w:szCs w:val="20"/>
        </w:rPr>
      </w:pPr>
      <w:r>
        <w:rPr>
          <w:rFonts w:ascii="Arial" w:hAnsi="Arial" w:cs="Arial"/>
          <w:color w:val="006621"/>
          <w:sz w:val="20"/>
          <w:szCs w:val="20"/>
        </w:rPr>
        <w:t xml:space="preserve">T Meijer, S </w:t>
      </w:r>
      <w:proofErr w:type="spellStart"/>
      <w:r>
        <w:rPr>
          <w:rFonts w:ascii="Arial" w:hAnsi="Arial" w:cs="Arial"/>
          <w:color w:val="006621"/>
          <w:sz w:val="20"/>
          <w:szCs w:val="20"/>
        </w:rPr>
        <w:t>Daan</w:t>
      </w:r>
      <w:proofErr w:type="spellEnd"/>
      <w:r>
        <w:rPr>
          <w:rFonts w:ascii="Arial" w:hAnsi="Arial" w:cs="Arial"/>
          <w:color w:val="006621"/>
          <w:sz w:val="20"/>
          <w:szCs w:val="20"/>
        </w:rPr>
        <w:t>, </w:t>
      </w:r>
      <w:hyperlink w:history="1" r:id="rId29">
        <w:r>
          <w:rPr>
            <w:rStyle w:val="Hyperlink"/>
            <w:rFonts w:ascii="Arial" w:hAnsi="Arial" w:cs="Arial"/>
            <w:color w:val="006621"/>
            <w:sz w:val="20"/>
            <w:szCs w:val="20"/>
          </w:rPr>
          <w:t>M Hall</w:t>
        </w:r>
      </w:hyperlink>
      <w:r>
        <w:rPr>
          <w:rFonts w:ascii="Arial" w:hAnsi="Arial" w:cs="Arial"/>
          <w:color w:val="006621"/>
          <w:sz w:val="20"/>
          <w:szCs w:val="20"/>
        </w:rPr>
        <w:t xml:space="preserve"> - </w:t>
      </w:r>
      <w:proofErr w:type="spellStart"/>
      <w:r>
        <w:rPr>
          <w:rFonts w:ascii="Arial" w:hAnsi="Arial" w:cs="Arial"/>
          <w:color w:val="006621"/>
          <w:sz w:val="20"/>
          <w:szCs w:val="20"/>
        </w:rPr>
        <w:t>Behaviour</w:t>
      </w:r>
      <w:proofErr w:type="spellEnd"/>
      <w:r>
        <w:rPr>
          <w:rFonts w:ascii="Arial" w:hAnsi="Arial" w:cs="Arial"/>
          <w:color w:val="006621"/>
          <w:sz w:val="20"/>
          <w:szCs w:val="20"/>
        </w:rPr>
        <w:t>, 1990 - JSTOR</w:t>
      </w:r>
    </w:p>
    <w:p w:rsidR="00E662B7" w:rsidP="00E662B7" w:rsidRDefault="00E662B7" w14:paraId="16394F4B" w14:textId="77777777">
      <w:pPr>
        <w:shd w:val="clear" w:color="auto" w:fill="FFFFFF"/>
        <w:rPr>
          <w:rFonts w:ascii="Arial" w:hAnsi="Arial" w:cs="Arial"/>
          <w:color w:val="222222"/>
          <w:sz w:val="20"/>
          <w:szCs w:val="20"/>
        </w:rPr>
      </w:pPr>
    </w:p>
    <w:p w:rsidR="00E662B7" w:rsidP="00E662B7" w:rsidRDefault="00E662B7" w14:paraId="2FA3AA77" w14:textId="77777777">
      <w:pPr>
        <w:pStyle w:val="Heading3"/>
        <w:shd w:val="clear" w:color="auto" w:fill="FFFFFF"/>
        <w:spacing w:before="0" w:after="30" w:line="285" w:lineRule="atLeast"/>
        <w:ind w:right="1500"/>
        <w:rPr>
          <w:rFonts w:ascii="Arial" w:hAnsi="Arial" w:cs="Arial"/>
          <w:color w:val="222222"/>
          <w:sz w:val="26"/>
          <w:szCs w:val="26"/>
        </w:rPr>
      </w:pPr>
      <w:hyperlink w:history="1" r:id="rId30">
        <w:r>
          <w:rPr>
            <w:rStyle w:val="Hyperlink"/>
            <w:rFonts w:ascii="Arial" w:hAnsi="Arial" w:cs="Arial"/>
            <w:b/>
            <w:bCs/>
            <w:color w:val="660099"/>
          </w:rPr>
          <w:t>Evaluating the Breeding Bird Survey for producing national </w:t>
        </w:r>
        <w:r>
          <w:rPr>
            <w:rStyle w:val="Hyperlink"/>
            <w:rFonts w:ascii="Arial" w:hAnsi="Arial" w:cs="Arial"/>
            <w:color w:val="660099"/>
          </w:rPr>
          <w:t>population </w:t>
        </w:r>
        <w:r>
          <w:rPr>
            <w:rStyle w:val="Hyperlink"/>
            <w:rFonts w:ascii="Arial" w:hAnsi="Arial" w:cs="Arial"/>
            <w:b/>
            <w:bCs/>
            <w:color w:val="660099"/>
          </w:rPr>
          <w:t>size and density estimates</w:t>
        </w:r>
      </w:hyperlink>
    </w:p>
    <w:p w:rsidR="00E662B7" w:rsidP="00E662B7" w:rsidRDefault="00E662B7" w14:paraId="34CF763E" w14:textId="77777777">
      <w:pPr>
        <w:shd w:val="clear" w:color="auto" w:fill="FFFFFF"/>
        <w:rPr>
          <w:rFonts w:ascii="Arial" w:hAnsi="Arial" w:cs="Arial"/>
          <w:color w:val="006621"/>
          <w:sz w:val="20"/>
          <w:szCs w:val="20"/>
        </w:rPr>
      </w:pPr>
      <w:hyperlink w:history="1" r:id="rId31">
        <w:r>
          <w:rPr>
            <w:rStyle w:val="Hyperlink"/>
            <w:rFonts w:ascii="Arial" w:hAnsi="Arial" w:cs="Arial"/>
            <w:color w:val="006621"/>
            <w:sz w:val="20"/>
            <w:szCs w:val="20"/>
          </w:rPr>
          <w:t>SE Newson</w:t>
        </w:r>
      </w:hyperlink>
      <w:r>
        <w:rPr>
          <w:rFonts w:ascii="Arial" w:hAnsi="Arial" w:cs="Arial"/>
          <w:color w:val="006621"/>
          <w:sz w:val="20"/>
          <w:szCs w:val="20"/>
        </w:rPr>
        <w:t>, RJW Woodburn, DG Noble, </w:t>
      </w:r>
      <w:hyperlink w:history="1" r:id="rId32">
        <w:r>
          <w:rPr>
            <w:rStyle w:val="Hyperlink"/>
            <w:rFonts w:ascii="Arial" w:hAnsi="Arial" w:cs="Arial"/>
            <w:color w:val="006621"/>
            <w:sz w:val="20"/>
            <w:szCs w:val="20"/>
          </w:rPr>
          <w:t>SR Baillie</w:t>
        </w:r>
      </w:hyperlink>
      <w:r>
        <w:rPr>
          <w:rFonts w:ascii="Arial" w:hAnsi="Arial" w:cs="Arial"/>
          <w:color w:val="006621"/>
          <w:sz w:val="20"/>
          <w:szCs w:val="20"/>
        </w:rPr>
        <w:t>… - Bird Study, 2005 - Taylor &amp; Francis</w:t>
      </w:r>
    </w:p>
    <w:p w:rsidR="00E662B7" w:rsidP="00E662B7" w:rsidRDefault="00E662B7" w14:paraId="15F7E84A" w14:textId="77777777">
      <w:pPr>
        <w:shd w:val="clear" w:color="auto" w:fill="FFFFFF"/>
        <w:rPr>
          <w:rFonts w:ascii="Arial" w:hAnsi="Arial" w:cs="Arial"/>
          <w:color w:val="222222"/>
          <w:sz w:val="20"/>
          <w:szCs w:val="20"/>
        </w:rPr>
      </w:pPr>
    </w:p>
    <w:p w:rsidR="00E662B7" w:rsidP="00E662B7" w:rsidRDefault="00E662B7" w14:paraId="62972876" w14:textId="77777777">
      <w:pPr>
        <w:pStyle w:val="Heading3"/>
        <w:shd w:val="clear" w:color="auto" w:fill="FFFFFF"/>
        <w:spacing w:before="0" w:after="30" w:line="285" w:lineRule="atLeast"/>
        <w:ind w:right="1500"/>
        <w:rPr>
          <w:rFonts w:ascii="Arial" w:hAnsi="Arial" w:cs="Arial"/>
          <w:color w:val="222222"/>
          <w:sz w:val="26"/>
          <w:szCs w:val="26"/>
        </w:rPr>
      </w:pPr>
      <w:hyperlink w:history="1" r:id="rId33">
        <w:r>
          <w:rPr>
            <w:rStyle w:val="Hyperlink"/>
            <w:rFonts w:ascii="Arial" w:hAnsi="Arial" w:cs="Arial"/>
            <w:b/>
            <w:bCs/>
            <w:color w:val="660099"/>
          </w:rPr>
          <w:t>Food of the </w:t>
        </w:r>
        <w:r>
          <w:rPr>
            <w:rStyle w:val="Hyperlink"/>
            <w:rFonts w:ascii="Arial" w:hAnsi="Arial" w:cs="Arial"/>
            <w:color w:val="660099"/>
          </w:rPr>
          <w:t>Kestrel </w:t>
        </w:r>
        <w:r>
          <w:rPr>
            <w:rStyle w:val="Hyperlink"/>
            <w:rFonts w:ascii="Arial" w:hAnsi="Arial" w:cs="Arial"/>
            <w:b/>
            <w:bCs/>
            <w:color w:val="660099"/>
          </w:rPr>
          <w:t>in winter and early spring</w:t>
        </w:r>
      </w:hyperlink>
    </w:p>
    <w:p w:rsidR="00E662B7" w:rsidP="00E662B7" w:rsidRDefault="00E662B7" w14:paraId="5BF81EF1" w14:textId="77777777">
      <w:pPr>
        <w:shd w:val="clear" w:color="auto" w:fill="FFFFFF"/>
        <w:rPr>
          <w:rFonts w:ascii="Arial" w:hAnsi="Arial" w:cs="Arial"/>
          <w:color w:val="006621"/>
          <w:sz w:val="20"/>
          <w:szCs w:val="20"/>
        </w:rPr>
      </w:pPr>
      <w:r>
        <w:rPr>
          <w:rFonts w:ascii="Arial" w:hAnsi="Arial" w:cs="Arial"/>
          <w:color w:val="006621"/>
          <w:sz w:val="20"/>
          <w:szCs w:val="20"/>
        </w:rPr>
        <w:t>TAW Davis - Bird Study, 1975 - Taylor &amp; Francis</w:t>
      </w:r>
    </w:p>
    <w:p w:rsidR="00E662B7" w:rsidP="00E662B7" w:rsidRDefault="00E662B7" w14:paraId="58C7E8DA" w14:textId="77777777">
      <w:pPr>
        <w:shd w:val="clear" w:color="auto" w:fill="FFFFFF"/>
        <w:rPr>
          <w:rFonts w:ascii="Arial" w:hAnsi="Arial" w:cs="Arial"/>
          <w:color w:val="222222"/>
          <w:sz w:val="20"/>
          <w:szCs w:val="20"/>
        </w:rPr>
      </w:pPr>
    </w:p>
    <w:p w:rsidR="00E662B7" w:rsidP="00E662B7" w:rsidRDefault="00E662B7" w14:paraId="083CE338" w14:textId="77777777">
      <w:pPr>
        <w:pStyle w:val="Heading3"/>
        <w:shd w:val="clear" w:color="auto" w:fill="FFFFFF"/>
        <w:spacing w:before="0" w:after="30" w:line="285" w:lineRule="atLeast"/>
        <w:ind w:right="1500"/>
        <w:rPr>
          <w:rFonts w:ascii="Arial" w:hAnsi="Arial" w:cs="Arial"/>
          <w:color w:val="222222"/>
          <w:sz w:val="26"/>
          <w:szCs w:val="26"/>
        </w:rPr>
      </w:pPr>
      <w:r>
        <w:rPr>
          <w:rFonts w:ascii="Arial" w:hAnsi="Arial" w:cs="Arial"/>
          <w:b/>
          <w:bCs/>
          <w:color w:val="222222"/>
          <w:sz w:val="26"/>
          <w:szCs w:val="26"/>
        </w:rPr>
        <w:t> </w:t>
      </w:r>
      <w:hyperlink w:history="1" r:id="rId34">
        <w:r>
          <w:rPr>
            <w:rStyle w:val="Hyperlink"/>
            <w:rFonts w:ascii="Arial" w:hAnsi="Arial" w:cs="Arial"/>
            <w:b/>
            <w:bCs/>
            <w:color w:val="660099"/>
          </w:rPr>
          <w:t xml:space="preserve">Current </w:t>
        </w:r>
        <w:proofErr w:type="spellStart"/>
        <w:r>
          <w:rPr>
            <w:rStyle w:val="Hyperlink"/>
            <w:rFonts w:ascii="Arial" w:hAnsi="Arial" w:cs="Arial"/>
            <w:b/>
            <w:bCs/>
            <w:color w:val="660099"/>
          </w:rPr>
          <w:t>Populotion</w:t>
        </w:r>
        <w:proofErr w:type="spellEnd"/>
        <w:r>
          <w:rPr>
            <w:rStyle w:val="Hyperlink"/>
            <w:rFonts w:ascii="Arial" w:hAnsi="Arial" w:cs="Arial"/>
            <w:b/>
            <w:bCs/>
            <w:color w:val="660099"/>
          </w:rPr>
          <w:t xml:space="preserve"> Levels of </w:t>
        </w:r>
        <w:proofErr w:type="spellStart"/>
        <w:r>
          <w:rPr>
            <w:rStyle w:val="Hyperlink"/>
            <w:rFonts w:ascii="Arial" w:hAnsi="Arial" w:cs="Arial"/>
            <w:b/>
            <w:bCs/>
            <w:color w:val="660099"/>
          </w:rPr>
          <w:t>Diurnol</w:t>
        </w:r>
        <w:proofErr w:type="spellEnd"/>
        <w:r>
          <w:rPr>
            <w:rStyle w:val="Hyperlink"/>
            <w:rFonts w:ascii="Arial" w:hAnsi="Arial" w:cs="Arial"/>
            <w:b/>
            <w:bCs/>
            <w:color w:val="660099"/>
          </w:rPr>
          <w:t xml:space="preserve"> </w:t>
        </w:r>
        <w:proofErr w:type="spellStart"/>
        <w:r>
          <w:rPr>
            <w:rStyle w:val="Hyperlink"/>
            <w:rFonts w:ascii="Arial" w:hAnsi="Arial" w:cs="Arial"/>
            <w:b/>
            <w:bCs/>
            <w:color w:val="660099"/>
          </w:rPr>
          <w:t>Roptors</w:t>
        </w:r>
        <w:proofErr w:type="spellEnd"/>
        <w:r>
          <w:rPr>
            <w:rStyle w:val="Hyperlink"/>
            <w:rFonts w:ascii="Arial" w:hAnsi="Arial" w:cs="Arial"/>
            <w:b/>
            <w:bCs/>
            <w:color w:val="660099"/>
          </w:rPr>
          <w:t xml:space="preserve"> in </w:t>
        </w:r>
        <w:r>
          <w:rPr>
            <w:rStyle w:val="Hyperlink"/>
            <w:rFonts w:ascii="Arial" w:hAnsi="Arial" w:cs="Arial"/>
            <w:color w:val="660099"/>
          </w:rPr>
          <w:t>Britain</w:t>
        </w:r>
      </w:hyperlink>
    </w:p>
    <w:p w:rsidR="00E662B7" w:rsidP="00E662B7" w:rsidRDefault="00E662B7" w14:paraId="22E57DAA" w14:textId="77777777">
      <w:pPr>
        <w:shd w:val="clear" w:color="auto" w:fill="FFFFFF"/>
        <w:rPr>
          <w:rFonts w:ascii="Arial" w:hAnsi="Arial" w:cs="Arial"/>
          <w:color w:val="006621"/>
          <w:sz w:val="20"/>
          <w:szCs w:val="20"/>
        </w:rPr>
      </w:pPr>
      <w:r>
        <w:rPr>
          <w:rFonts w:ascii="Arial" w:hAnsi="Arial" w:cs="Arial"/>
          <w:color w:val="006621"/>
          <w:sz w:val="20"/>
          <w:szCs w:val="20"/>
        </w:rPr>
        <w:t>I Newton - 1994 - globalraptors.org</w:t>
      </w:r>
    </w:p>
    <w:p w:rsidR="00E662B7" w:rsidP="00E662B7" w:rsidRDefault="00E662B7" w14:paraId="59129D93" w14:textId="77777777">
      <w:pPr>
        <w:shd w:val="clear" w:color="auto" w:fill="FFFFFF"/>
        <w:rPr>
          <w:rFonts w:ascii="Arial" w:hAnsi="Arial" w:cs="Arial"/>
          <w:color w:val="222222"/>
          <w:sz w:val="20"/>
          <w:szCs w:val="20"/>
        </w:rPr>
      </w:pPr>
    </w:p>
    <w:p w:rsidR="00E662B7" w:rsidP="00E662B7" w:rsidRDefault="00E662B7" w14:paraId="3A3400CC" w14:textId="77777777">
      <w:pPr>
        <w:pStyle w:val="Heading3"/>
        <w:shd w:val="clear" w:color="auto" w:fill="FFFFFF"/>
        <w:spacing w:before="0" w:after="30" w:line="285" w:lineRule="atLeast"/>
        <w:ind w:right="1500"/>
        <w:rPr>
          <w:rFonts w:ascii="Arial" w:hAnsi="Arial" w:cs="Arial"/>
          <w:color w:val="222222"/>
          <w:sz w:val="26"/>
          <w:szCs w:val="26"/>
        </w:rPr>
      </w:pPr>
      <w:hyperlink w:history="1" r:id="rId35">
        <w:r>
          <w:rPr>
            <w:rStyle w:val="Hyperlink"/>
            <w:rFonts w:ascii="Arial" w:hAnsi="Arial" w:cs="Arial"/>
            <w:b/>
            <w:bCs/>
            <w:color w:val="660099"/>
          </w:rPr>
          <w:t>The effects of avian mobbing on a potential predator, the European </w:t>
        </w:r>
        <w:r>
          <w:rPr>
            <w:rStyle w:val="Hyperlink"/>
            <w:rFonts w:ascii="Arial" w:hAnsi="Arial" w:cs="Arial"/>
            <w:color w:val="660099"/>
          </w:rPr>
          <w:t>kestrel</w:t>
        </w:r>
        <w:r>
          <w:rPr>
            <w:rStyle w:val="Hyperlink"/>
            <w:rFonts w:ascii="Arial" w:hAnsi="Arial" w:cs="Arial"/>
            <w:b/>
            <w:bCs/>
            <w:color w:val="660099"/>
          </w:rPr>
          <w:t xml:space="preserve">, Falco </w:t>
        </w:r>
        <w:proofErr w:type="spellStart"/>
        <w:r>
          <w:rPr>
            <w:rStyle w:val="Hyperlink"/>
            <w:rFonts w:ascii="Arial" w:hAnsi="Arial" w:cs="Arial"/>
            <w:b/>
            <w:bCs/>
            <w:color w:val="660099"/>
          </w:rPr>
          <w:t>tinnunculus</w:t>
        </w:r>
        <w:proofErr w:type="spellEnd"/>
      </w:hyperlink>
    </w:p>
    <w:p w:rsidR="00E662B7" w:rsidP="00E662B7" w:rsidRDefault="00E662B7" w14:paraId="780F5744" w14:textId="77777777">
      <w:pPr>
        <w:shd w:val="clear" w:color="auto" w:fill="FFFFFF"/>
        <w:rPr>
          <w:rFonts w:ascii="Arial" w:hAnsi="Arial" w:cs="Arial"/>
          <w:color w:val="006621"/>
          <w:sz w:val="20"/>
          <w:szCs w:val="20"/>
        </w:rPr>
      </w:pPr>
      <w:hyperlink w:history="1" r:id="rId36">
        <w:r>
          <w:rPr>
            <w:rStyle w:val="Hyperlink"/>
            <w:rFonts w:ascii="Arial" w:hAnsi="Arial" w:cs="Arial"/>
            <w:color w:val="006621"/>
            <w:sz w:val="20"/>
            <w:szCs w:val="20"/>
          </w:rPr>
          <w:t xml:space="preserve">RA </w:t>
        </w:r>
        <w:proofErr w:type="spellStart"/>
        <w:r>
          <w:rPr>
            <w:rStyle w:val="Hyperlink"/>
            <w:rFonts w:ascii="Arial" w:hAnsi="Arial" w:cs="Arial"/>
            <w:color w:val="006621"/>
            <w:sz w:val="20"/>
            <w:szCs w:val="20"/>
          </w:rPr>
          <w:t>Pettifor</w:t>
        </w:r>
        <w:proofErr w:type="spellEnd"/>
      </w:hyperlink>
      <w:r>
        <w:rPr>
          <w:rFonts w:ascii="Arial" w:hAnsi="Arial" w:cs="Arial"/>
          <w:color w:val="006621"/>
          <w:sz w:val="20"/>
          <w:szCs w:val="20"/>
        </w:rPr>
        <w:t xml:space="preserve"> - Animal </w:t>
      </w:r>
      <w:proofErr w:type="spellStart"/>
      <w:r>
        <w:rPr>
          <w:rFonts w:ascii="Arial" w:hAnsi="Arial" w:cs="Arial"/>
          <w:color w:val="006621"/>
          <w:sz w:val="20"/>
          <w:szCs w:val="20"/>
        </w:rPr>
        <w:t>Behaviour</w:t>
      </w:r>
      <w:proofErr w:type="spellEnd"/>
      <w:r>
        <w:rPr>
          <w:rFonts w:ascii="Arial" w:hAnsi="Arial" w:cs="Arial"/>
          <w:color w:val="006621"/>
          <w:sz w:val="20"/>
          <w:szCs w:val="20"/>
        </w:rPr>
        <w:t>, 1990 - academia.edu</w:t>
      </w:r>
    </w:p>
    <w:p w:rsidR="00E662B7" w:rsidP="00E662B7" w:rsidRDefault="00E662B7" w14:paraId="7F93BEA4" w14:textId="77777777">
      <w:pPr>
        <w:shd w:val="clear" w:color="auto" w:fill="FFFFFF"/>
        <w:rPr>
          <w:rFonts w:ascii="Arial" w:hAnsi="Arial" w:cs="Arial"/>
          <w:color w:val="006621"/>
          <w:sz w:val="20"/>
          <w:szCs w:val="20"/>
        </w:rPr>
      </w:pPr>
    </w:p>
    <w:p w:rsidRPr="00FC1928" w:rsidR="00E662B7" w:rsidP="00E662B7" w:rsidRDefault="00E662B7" w14:paraId="62058BFE" w14:textId="77777777">
      <w:pPr>
        <w:shd w:val="clear" w:color="auto" w:fill="FFFFFF"/>
        <w:rPr>
          <w:rFonts w:ascii="Arial" w:hAnsi="Arial" w:cs="Arial"/>
          <w:color w:val="006621"/>
          <w:sz w:val="20"/>
          <w:szCs w:val="20"/>
        </w:rPr>
      </w:pPr>
      <w:r w:rsidRPr="00FC1928">
        <w:rPr>
          <w:rFonts w:ascii="Arial" w:hAnsi="Arial" w:cs="Arial"/>
          <w:color w:val="006621"/>
          <w:sz w:val="20"/>
          <w:szCs w:val="20"/>
        </w:rPr>
        <w:t>The common kestrel population in Britain</w:t>
      </w:r>
    </w:p>
    <w:p w:rsidR="77C720DB" w:rsidP="77C720DB" w:rsidRDefault="77C720DB" w14:paraId="10212F13" w14:textId="16C9A63E">
      <w:pPr>
        <w:pStyle w:val="Normal"/>
        <w:shd w:val="clear" w:color="auto" w:fill="FFFFFF" w:themeFill="background1"/>
        <w:rPr>
          <w:rFonts w:ascii="Arial" w:hAnsi="Arial" w:cs="Arial"/>
          <w:color w:val="006621"/>
          <w:sz w:val="20"/>
          <w:szCs w:val="20"/>
        </w:rPr>
      </w:pPr>
      <w:r w:rsidRPr="77C720DB" w:rsidR="77C720DB">
        <w:rPr>
          <w:rFonts w:ascii="Arial" w:hAnsi="Arial" w:cs="Arial"/>
          <w:color w:val="006621"/>
          <w:sz w:val="20"/>
          <w:szCs w:val="20"/>
        </w:rPr>
        <w:t>R Clements - British Birds, 2008 - britishbirds.co.uk</w:t>
      </w:r>
      <w:r w:rsidRPr="77C720DB" w:rsidR="77C720DB">
        <w:rPr>
          <w:rFonts w:ascii="Calibri" w:hAnsi="Calibri" w:eastAsia="Calibri" w:cs="Calibri"/>
          <w:noProof w:val="0"/>
          <w:sz w:val="24"/>
          <w:szCs w:val="24"/>
          <w:lang w:val="en-US"/>
        </w:rPr>
        <w:t xml:space="preserve"> 1 March 2011Prey Use and Selection in Relation to Reproduction by Peregrine Falcons Breeding along the Yukon River, Canada</w:t>
      </w:r>
    </w:p>
    <w:p w:rsidR="77C720DB" w:rsidP="77C720DB" w:rsidRDefault="77C720DB" w14:paraId="64832982" w14:textId="067DA96F">
      <w:pPr>
        <w:spacing w:line="257" w:lineRule="auto"/>
      </w:pPr>
      <w:r w:rsidRPr="77C720DB" w:rsidR="77C720DB">
        <w:rPr>
          <w:rFonts w:ascii="Calibri" w:hAnsi="Calibri" w:eastAsia="Calibri" w:cs="Calibri"/>
          <w:noProof w:val="0"/>
          <w:color w:val="2A2A2A"/>
          <w:sz w:val="24"/>
          <w:szCs w:val="24"/>
          <w:lang w:val="en-US"/>
        </w:rPr>
        <w:t>121–129</w:t>
      </w:r>
    </w:p>
    <w:p w:rsidR="77C720DB" w:rsidP="77C720DB" w:rsidRDefault="77C720DB" w14:paraId="43ED5809" w14:textId="72D514B1">
      <w:pPr>
        <w:spacing w:line="257" w:lineRule="auto"/>
      </w:pPr>
      <w:r w:rsidRPr="77C720DB" w:rsidR="77C720DB">
        <w:rPr>
          <w:rFonts w:ascii="Calibri" w:hAnsi="Calibri" w:eastAsia="Calibri" w:cs="Calibri"/>
          <w:noProof w:val="0"/>
          <w:sz w:val="24"/>
          <w:szCs w:val="24"/>
          <w:lang w:val="en-US"/>
        </w:rPr>
        <w:t>14 Feb 2019</w:t>
      </w:r>
    </w:p>
    <w:p w:rsidR="77C720DB" w:rsidP="77C720DB" w:rsidRDefault="77C720DB" w14:paraId="06981CC5" w14:textId="0437F8FB">
      <w:pPr>
        <w:spacing w:line="257" w:lineRule="auto"/>
      </w:pPr>
      <w:r w:rsidRPr="77C720DB" w:rsidR="77C720DB">
        <w:rPr>
          <w:rFonts w:ascii="Calibri" w:hAnsi="Calibri" w:eastAsia="Calibri" w:cs="Calibri"/>
          <w:noProof w:val="0"/>
          <w:color w:val="2A2A2A"/>
          <w:sz w:val="24"/>
          <w:szCs w:val="24"/>
          <w:lang w:val="en-US"/>
        </w:rPr>
        <w:t>14 Feb 2019</w:t>
      </w:r>
    </w:p>
    <w:p w:rsidR="77C720DB" w:rsidP="77C720DB" w:rsidRDefault="77C720DB" w14:paraId="40831F9E" w14:textId="0DF259E2">
      <w:pPr>
        <w:spacing w:line="257" w:lineRule="auto"/>
      </w:pPr>
      <w:r w:rsidRPr="77C720DB" w:rsidR="77C720DB">
        <w:rPr>
          <w:rFonts w:ascii="Calibri" w:hAnsi="Calibri" w:eastAsia="Calibri" w:cs="Calibri"/>
          <w:noProof w:val="0"/>
          <w:sz w:val="24"/>
          <w:szCs w:val="24"/>
          <w:lang w:val="en-US"/>
        </w:rPr>
        <w:t>91–103</w:t>
      </w:r>
    </w:p>
    <w:p w:rsidR="77C720DB" w:rsidP="77C720DB" w:rsidRDefault="77C720DB" w14:paraId="265300A4" w14:textId="32A700EF">
      <w:pPr>
        <w:spacing w:line="257" w:lineRule="auto"/>
      </w:pPr>
      <w:hyperlink r:id="Rb6dda967c819497c">
        <w:r w:rsidRPr="77C720DB" w:rsidR="77C720DB">
          <w:rPr>
            <w:rStyle w:val="Hyperlink"/>
            <w:rFonts w:ascii="Calibri" w:hAnsi="Calibri" w:eastAsia="Calibri" w:cs="Calibri"/>
            <w:noProof w:val="0"/>
            <w:color w:val="10147E"/>
            <w:sz w:val="24"/>
            <w:szCs w:val="24"/>
            <w:u w:val="single"/>
            <w:lang w:val="en-US"/>
          </w:rPr>
          <w:t>Alexander N. Banks</w:t>
        </w:r>
      </w:hyperlink>
      <w:r w:rsidRPr="77C720DB" w:rsidR="77C720DB">
        <w:rPr>
          <w:rFonts w:ascii="Calibri" w:hAnsi="Calibri" w:eastAsia="Calibri" w:cs="Calibri"/>
          <w:noProof w:val="0"/>
          <w:color w:val="10147E"/>
          <w:sz w:val="24"/>
          <w:szCs w:val="24"/>
          <w:u w:val="single"/>
          <w:lang w:val="en-US"/>
        </w:rPr>
        <w:t>,</w:t>
      </w:r>
      <w:hyperlink r:id="R1af1a93384bc4e25">
        <w:r w:rsidRPr="77C720DB" w:rsidR="77C720DB">
          <w:rPr>
            <w:rStyle w:val="Hyperlink"/>
            <w:rFonts w:ascii="Calibri" w:hAnsi="Calibri" w:eastAsia="Calibri" w:cs="Calibri"/>
            <w:noProof w:val="0"/>
            <w:color w:val="10147E"/>
            <w:sz w:val="24"/>
            <w:szCs w:val="24"/>
            <w:u w:val="single"/>
            <w:lang w:val="en-US"/>
          </w:rPr>
          <w:t>Humphrey Q.P. Crick</w:t>
        </w:r>
      </w:hyperlink>
      <w:r w:rsidRPr="77C720DB" w:rsidR="77C720DB">
        <w:rPr>
          <w:rFonts w:ascii="Calibri" w:hAnsi="Calibri" w:eastAsia="Calibri" w:cs="Calibri"/>
          <w:noProof w:val="0"/>
          <w:color w:val="10147E"/>
          <w:sz w:val="24"/>
          <w:szCs w:val="24"/>
          <w:u w:val="single"/>
          <w:lang w:val="en-US"/>
        </w:rPr>
        <w:t>,</w:t>
      </w:r>
      <w:hyperlink r:id="R2ffa33c9591b4bd1">
        <w:r w:rsidRPr="77C720DB" w:rsidR="77C720DB">
          <w:rPr>
            <w:rStyle w:val="Hyperlink"/>
            <w:rFonts w:ascii="Calibri" w:hAnsi="Calibri" w:eastAsia="Calibri" w:cs="Calibri"/>
            <w:noProof w:val="0"/>
            <w:color w:val="10147E"/>
            <w:sz w:val="24"/>
            <w:szCs w:val="24"/>
            <w:u w:val="single"/>
            <w:lang w:val="en-US"/>
          </w:rPr>
          <w:t>Rachel Coombes</w:t>
        </w:r>
      </w:hyperlink>
      <w:r w:rsidRPr="77C720DB" w:rsidR="77C720DB">
        <w:rPr>
          <w:rFonts w:ascii="Calibri" w:hAnsi="Calibri" w:eastAsia="Calibri" w:cs="Calibri"/>
          <w:noProof w:val="0"/>
          <w:color w:val="10147E"/>
          <w:sz w:val="24"/>
          <w:szCs w:val="24"/>
          <w:u w:val="single"/>
          <w:lang w:val="en-US"/>
        </w:rPr>
        <w:t>,</w:t>
      </w:r>
      <w:hyperlink r:id="Rba5f4d0b68434b40">
        <w:r w:rsidRPr="77C720DB" w:rsidR="77C720DB">
          <w:rPr>
            <w:rStyle w:val="Hyperlink"/>
            <w:rFonts w:ascii="Calibri" w:hAnsi="Calibri" w:eastAsia="Calibri" w:cs="Calibri"/>
            <w:noProof w:val="0"/>
            <w:color w:val="10147E"/>
            <w:sz w:val="24"/>
            <w:szCs w:val="24"/>
            <w:u w:val="single"/>
            <w:lang w:val="en-US"/>
          </w:rPr>
          <w:t>Stuart Benn</w:t>
        </w:r>
      </w:hyperlink>
      <w:r w:rsidRPr="77C720DB" w:rsidR="77C720DB">
        <w:rPr>
          <w:rFonts w:ascii="Calibri" w:hAnsi="Calibri" w:eastAsia="Calibri" w:cs="Calibri"/>
          <w:noProof w:val="0"/>
          <w:color w:val="10147E"/>
          <w:sz w:val="24"/>
          <w:szCs w:val="24"/>
          <w:u w:val="single"/>
          <w:lang w:val="en-US"/>
        </w:rPr>
        <w:t>,</w:t>
      </w:r>
      <w:hyperlink r:id="R61c3254941444492">
        <w:r w:rsidRPr="77C720DB" w:rsidR="77C720DB">
          <w:rPr>
            <w:rStyle w:val="Hyperlink"/>
            <w:rFonts w:ascii="Calibri" w:hAnsi="Calibri" w:eastAsia="Calibri" w:cs="Calibri"/>
            <w:noProof w:val="0"/>
            <w:color w:val="10147E"/>
            <w:sz w:val="24"/>
            <w:szCs w:val="24"/>
            <w:u w:val="single"/>
            <w:lang w:val="en-US"/>
          </w:rPr>
          <w:t>Derek A. Ratcliffe</w:t>
        </w:r>
      </w:hyperlink>
      <w:r w:rsidRPr="77C720DB" w:rsidR="77C720DB">
        <w:rPr>
          <w:rFonts w:ascii="Calibri" w:hAnsi="Calibri" w:eastAsia="Calibri" w:cs="Calibri"/>
          <w:noProof w:val="0"/>
          <w:color w:val="10147E"/>
          <w:sz w:val="24"/>
          <w:szCs w:val="24"/>
          <w:u w:val="single"/>
          <w:lang w:val="en-US"/>
        </w:rPr>
        <w:t xml:space="preserve"> &amp;</w:t>
      </w:r>
      <w:hyperlink r:id="R6283ef6c040a481c">
        <w:r w:rsidRPr="77C720DB" w:rsidR="77C720DB">
          <w:rPr>
            <w:rStyle w:val="Hyperlink"/>
            <w:rFonts w:ascii="Calibri" w:hAnsi="Calibri" w:eastAsia="Calibri" w:cs="Calibri"/>
            <w:b w:val="1"/>
            <w:bCs w:val="1"/>
            <w:noProof w:val="0"/>
            <w:color w:val="10147E"/>
            <w:sz w:val="24"/>
            <w:szCs w:val="24"/>
            <w:u w:val="single"/>
            <w:lang w:val="en-US"/>
          </w:rPr>
          <w:t xml:space="preserve">Elizabeth M. Humphreys </w:t>
        </w:r>
      </w:hyperlink>
    </w:p>
    <w:p w:rsidR="77C720DB" w:rsidRDefault="77C720DB" w14:paraId="43C865EA" w14:textId="4BD50AC2">
      <w:r w:rsidRPr="77C720DB" w:rsidR="77C720DB">
        <w:rPr>
          <w:rFonts w:ascii="Calibri" w:hAnsi="Calibri" w:eastAsia="Calibri" w:cs="Calibri"/>
          <w:noProof w:val="0"/>
          <w:color w:val="3A3A3A"/>
          <w:sz w:val="24"/>
          <w:szCs w:val="24"/>
          <w:lang w:val="en-US"/>
        </w:rPr>
        <w:t>Amar, Arjun ; Court, Ian R ; Davison, Martin ; Downing, Steve ; Grimshaw, Trevor ; Pickford, Terry ; Raw, David</w:t>
      </w:r>
    </w:p>
    <w:p w:rsidR="77C720DB" w:rsidP="77C720DB" w:rsidRDefault="77C720DB" w14:paraId="769DBD86" w14:textId="5E59DC26">
      <w:pPr>
        <w:pStyle w:val="Heading1"/>
      </w:pPr>
      <w:r w:rsidRPr="77C720DB" w:rsidR="77C720DB">
        <w:rPr>
          <w:rFonts w:ascii="Calibri" w:hAnsi="Calibri" w:eastAsia="Calibri" w:cs="Calibri"/>
          <w:noProof w:val="0"/>
          <w:color w:val="1C1D1E"/>
          <w:sz w:val="24"/>
          <w:szCs w:val="24"/>
          <w:lang w:val="en-US"/>
        </w:rPr>
        <w:t>Assessing predictions of population viability analysis: Peregrine Falcon populations in California</w:t>
      </w:r>
    </w:p>
    <w:p w:rsidR="77C720DB" w:rsidP="77C720DB" w:rsidRDefault="77C720DB" w14:paraId="1864E23A" w14:textId="0F4D69E4">
      <w:pPr>
        <w:pStyle w:val="Heading3"/>
      </w:pPr>
      <w:hyperlink r:id="R4fad5579071d433a">
        <w:r w:rsidRPr="77C720DB" w:rsidR="77C720DB">
          <w:rPr>
            <w:rStyle w:val="Hyperlink"/>
            <w:rFonts w:ascii="Calibri" w:hAnsi="Calibri" w:eastAsia="Calibri" w:cs="Calibri"/>
            <w:b w:val="0"/>
            <w:bCs w:val="0"/>
            <w:noProof w:val="0"/>
            <w:color w:val="44707B"/>
            <w:sz w:val="24"/>
            <w:szCs w:val="24"/>
            <w:u w:val="single"/>
            <w:lang w:val="en-US"/>
          </w:rPr>
          <w:t>Assessing predictions of population viability analysis: Peregrine Falcon populations in California</w:t>
        </w:r>
      </w:hyperlink>
    </w:p>
    <w:p w:rsidR="77C720DB" w:rsidP="77C720DB" w:rsidRDefault="77C720DB" w14:paraId="4AAFD33A" w14:textId="3A0084CA">
      <w:pPr>
        <w:spacing w:line="257" w:lineRule="auto"/>
        <w:jc w:val="right"/>
      </w:pPr>
      <w:r w:rsidRPr="77C720DB" w:rsidR="77C720DB">
        <w:rPr>
          <w:rFonts w:ascii="Calibri" w:hAnsi="Calibri" w:eastAsia="Calibri" w:cs="Calibri"/>
          <w:b w:val="1"/>
          <w:bCs w:val="1"/>
          <w:noProof w:val="0"/>
          <w:color w:val="A89178"/>
          <w:sz w:val="24"/>
          <w:szCs w:val="24"/>
          <w:lang w:val="en-US"/>
        </w:rPr>
        <w:t>Author</w:t>
      </w:r>
    </w:p>
    <w:p w:rsidR="77C720DB" w:rsidRDefault="77C720DB" w14:paraId="794225E0" w14:textId="0F3CFE72">
      <w:hyperlink r:id="R6b796d72902145c5">
        <w:r w:rsidRPr="77C720DB" w:rsidR="77C720DB">
          <w:rPr>
            <w:rStyle w:val="Hyperlink"/>
            <w:rFonts w:ascii="Calibri" w:hAnsi="Calibri" w:eastAsia="Calibri" w:cs="Calibri"/>
            <w:noProof w:val="0"/>
            <w:color w:val="6D6E70"/>
            <w:sz w:val="24"/>
            <w:szCs w:val="24"/>
            <w:u w:val="single"/>
            <w:lang w:val="en-US"/>
          </w:rPr>
          <w:t>Author Affiliations +</w:t>
        </w:r>
      </w:hyperlink>
    </w:p>
    <w:p w:rsidR="77C720DB" w:rsidRDefault="77C720DB" w14:paraId="491B7E38" w14:textId="4794C899">
      <w:r w:rsidRPr="77C720DB" w:rsidR="77C720DB">
        <w:rPr>
          <w:rFonts w:ascii="Calibri" w:hAnsi="Calibri" w:eastAsia="Calibri" w:cs="Calibri"/>
          <w:noProof w:val="0"/>
          <w:color w:val="3A3A3A"/>
          <w:sz w:val="24"/>
          <w:szCs w:val="24"/>
          <w:lang w:val="en-US"/>
        </w:rPr>
        <w:t>Beauchamp, Guy</w:t>
      </w:r>
    </w:p>
    <w:p w:rsidR="77C720DB" w:rsidRDefault="77C720DB" w14:paraId="19D07CA2" w14:textId="57717D07">
      <w:r w:rsidRPr="77C720DB" w:rsidR="77C720DB">
        <w:rPr>
          <w:rFonts w:ascii="Calibri" w:hAnsi="Calibri" w:eastAsia="Calibri" w:cs="Calibri"/>
          <w:noProof w:val="0"/>
          <w:color w:val="3A3A3A"/>
          <w:sz w:val="24"/>
          <w:szCs w:val="24"/>
          <w:lang w:val="en-US"/>
        </w:rPr>
        <w:t>Behavioral Ecology and Sociobiology, 2016, Vol.70(2), pp.269-276</w:t>
      </w:r>
    </w:p>
    <w:p w:rsidR="77C720DB" w:rsidRDefault="77C720DB" w14:paraId="2C87E573" w14:textId="180D7903">
      <w:r w:rsidRPr="77C720DB" w:rsidR="77C720DB">
        <w:rPr>
          <w:rFonts w:ascii="Calibri" w:hAnsi="Calibri" w:eastAsia="Calibri" w:cs="Calibri"/>
          <w:noProof w:val="0"/>
          <w:color w:val="3A3A3A"/>
          <w:sz w:val="24"/>
          <w:szCs w:val="24"/>
          <w:lang w:val="en-US"/>
        </w:rPr>
        <w:t>Biological Conservation, January 2012, Vol.145(1), pp.86-94</w:t>
      </w:r>
    </w:p>
    <w:p w:rsidR="77C720DB" w:rsidP="77C720DB" w:rsidRDefault="77C720DB" w14:paraId="473EC850" w14:textId="2CE454C4">
      <w:pPr>
        <w:pStyle w:val="Heading3"/>
      </w:pPr>
      <w:hyperlink r:id="R68e554cd90584f74">
        <w:r w:rsidRPr="77C720DB" w:rsidR="77C720DB">
          <w:rPr>
            <w:rStyle w:val="Hyperlink"/>
            <w:rFonts w:ascii="Calibri" w:hAnsi="Calibri" w:eastAsia="Calibri" w:cs="Calibri"/>
            <w:b w:val="0"/>
            <w:bCs w:val="0"/>
            <w:noProof w:val="0"/>
            <w:color w:val="006179"/>
            <w:sz w:val="24"/>
            <w:szCs w:val="24"/>
            <w:u w:val="single"/>
            <w:lang w:val="en-US"/>
          </w:rPr>
          <w:t>Bird Lovers and Bureaucrats at Loggerheads over Peregrine Falcon</w:t>
        </w:r>
      </w:hyperlink>
    </w:p>
    <w:p w:rsidR="77C720DB" w:rsidRDefault="77C720DB" w14:paraId="3CB9322E" w14:textId="1EFD586D">
      <w:r w:rsidRPr="77C720DB" w:rsidR="77C720DB">
        <w:rPr>
          <w:rFonts w:ascii="Calibri" w:hAnsi="Calibri" w:eastAsia="Calibri" w:cs="Calibri"/>
          <w:noProof w:val="0"/>
          <w:color w:val="3A3A3A"/>
          <w:sz w:val="24"/>
          <w:szCs w:val="24"/>
          <w:lang w:val="en-US"/>
        </w:rPr>
        <w:t>Bird Study, Jul 2005, Vol.52, pp.188-192</w:t>
      </w:r>
    </w:p>
    <w:p w:rsidR="77C720DB" w:rsidP="77C720DB" w:rsidRDefault="77C720DB" w14:paraId="186642B2" w14:textId="3B246BBF">
      <w:pPr>
        <w:pStyle w:val="Heading3"/>
      </w:pPr>
      <w:hyperlink r:id="Rccde0c540f5f453d">
        <w:r w:rsidRPr="77C720DB" w:rsidR="77C720DB">
          <w:rPr>
            <w:rStyle w:val="Hyperlink"/>
            <w:rFonts w:ascii="Calibri" w:hAnsi="Calibri" w:eastAsia="Calibri" w:cs="Calibri"/>
            <w:b w:val="0"/>
            <w:bCs w:val="0"/>
            <w:noProof w:val="0"/>
            <w:color w:val="44707B"/>
            <w:sz w:val="24"/>
            <w:szCs w:val="24"/>
            <w:u w:val="single"/>
            <w:lang w:val="en-US"/>
          </w:rPr>
          <w:t>Breeding performance of an apex predator, the peregrine falcon, across urban and rural landscapes</w:t>
        </w:r>
      </w:hyperlink>
    </w:p>
    <w:p w:rsidR="77C720DB" w:rsidP="77C720DB" w:rsidRDefault="77C720DB" w14:paraId="3BFE9DC1" w14:textId="37518C22">
      <w:pPr>
        <w:pStyle w:val="Heading3"/>
      </w:pPr>
      <w:hyperlink r:id="R4b833487687d40db">
        <w:r w:rsidRPr="77C720DB" w:rsidR="77C720DB">
          <w:rPr>
            <w:rStyle w:val="Hyperlink"/>
            <w:rFonts w:ascii="Calibri" w:hAnsi="Calibri" w:eastAsia="Calibri" w:cs="Calibri"/>
            <w:b w:val="0"/>
            <w:bCs w:val="0"/>
            <w:noProof w:val="0"/>
            <w:color w:val="44707B"/>
            <w:sz w:val="24"/>
            <w:szCs w:val="24"/>
            <w:u w:val="single"/>
            <w:lang w:val="en-US"/>
          </w:rPr>
          <w:t>Breeding performance of an apex predator, the peregrine falcon, across urban and rural landscapes</w:t>
        </w:r>
      </w:hyperlink>
    </w:p>
    <w:p w:rsidR="77C720DB" w:rsidRDefault="77C720DB" w14:paraId="206ECB04" w14:textId="0B3C64BA">
      <w:r w:rsidRPr="77C720DB" w:rsidR="77C720DB">
        <w:rPr>
          <w:rFonts w:ascii="Calibri" w:hAnsi="Calibri" w:eastAsia="Calibri" w:cs="Calibri"/>
          <w:noProof w:val="0"/>
          <w:color w:val="3A3A3A"/>
          <w:sz w:val="24"/>
          <w:szCs w:val="24"/>
          <w:lang w:val="en-US"/>
        </w:rPr>
        <w:t>Calder, Bruce ; Ducharme, Christopher ; Prestridge, Heather</w:t>
      </w:r>
    </w:p>
    <w:p w:rsidR="77C720DB" w:rsidP="77C720DB" w:rsidRDefault="77C720DB" w14:paraId="301B0442" w14:textId="253ED9B0">
      <w:pPr>
        <w:spacing w:line="257" w:lineRule="auto"/>
      </w:pPr>
      <w:r w:rsidRPr="77C720DB" w:rsidR="77C720DB">
        <w:rPr>
          <w:rFonts w:ascii="Calibri" w:hAnsi="Calibri" w:eastAsia="Calibri" w:cs="Calibri"/>
          <w:noProof w:val="0"/>
          <w:color w:val="464647"/>
          <w:sz w:val="24"/>
          <w:szCs w:val="24"/>
          <w:lang w:val="en-US"/>
        </w:rPr>
        <w:t>CAN. FIELD-NAT.; ISSN 0008-3550; CAN; DA. 1980; VOL. 94; NO 4; PP. 371-382; BIBL. 19 REF.</w:t>
      </w:r>
    </w:p>
    <w:p w:rsidR="77C720DB" w:rsidP="77C720DB" w:rsidRDefault="77C720DB" w14:paraId="6358353D" w14:textId="7664ACBB">
      <w:pPr>
        <w:spacing w:line="257" w:lineRule="auto"/>
      </w:pPr>
      <w:hyperlink r:id="R34e8e2089ba74fbf">
        <w:r w:rsidRPr="77C720DB" w:rsidR="77C720DB">
          <w:rPr>
            <w:rStyle w:val="Hyperlink"/>
            <w:rFonts w:ascii="Calibri" w:hAnsi="Calibri" w:eastAsia="Calibri" w:cs="Calibri"/>
            <w:noProof w:val="0"/>
            <w:color w:val="006179"/>
            <w:sz w:val="24"/>
            <w:szCs w:val="24"/>
            <w:u w:val="single"/>
            <w:lang w:val="en-US"/>
          </w:rPr>
          <w:t>Clayton M. White</w:t>
        </w:r>
      </w:hyperlink>
    </w:p>
    <w:p w:rsidR="77C720DB" w:rsidRDefault="77C720DB" w14:paraId="4485D080" w14:textId="1136EBD5">
      <w:r w:rsidRPr="77C720DB" w:rsidR="77C720DB">
        <w:rPr>
          <w:rFonts w:ascii="Calibri" w:hAnsi="Calibri" w:eastAsia="Calibri" w:cs="Calibri"/>
          <w:noProof w:val="0"/>
          <w:color w:val="3A3A3A"/>
          <w:sz w:val="24"/>
          <w:szCs w:val="24"/>
          <w:lang w:val="en-US"/>
        </w:rPr>
        <w:t>Current Biology, 08 May 2012, Vol.22(9), pp.820-824</w:t>
      </w:r>
    </w:p>
    <w:p w:rsidR="77C720DB" w:rsidP="77C720DB" w:rsidRDefault="77C720DB" w14:paraId="378905C1" w14:textId="57A82167">
      <w:pPr>
        <w:spacing w:line="257" w:lineRule="auto"/>
      </w:pPr>
      <w:hyperlink r:id="Rb3753b995b554688">
        <w:r w:rsidRPr="77C720DB" w:rsidR="77C720DB">
          <w:rPr>
            <w:rStyle w:val="Hyperlink"/>
            <w:rFonts w:ascii="Calibri" w:hAnsi="Calibri" w:eastAsia="Calibri" w:cs="Calibri"/>
            <w:noProof w:val="0"/>
            <w:color w:val="006179"/>
            <w:sz w:val="24"/>
            <w:szCs w:val="24"/>
            <w:u w:val="single"/>
            <w:lang w:val="en-US"/>
          </w:rPr>
          <w:t>Daniel Klem, Jr.</w:t>
        </w:r>
      </w:hyperlink>
      <w:r w:rsidRPr="77C720DB" w:rsidR="77C720DB">
        <w:rPr>
          <w:rFonts w:ascii="Calibri" w:hAnsi="Calibri" w:eastAsia="Calibri" w:cs="Calibri"/>
          <w:noProof w:val="0"/>
          <w:color w:val="006179"/>
          <w:sz w:val="24"/>
          <w:szCs w:val="24"/>
          <w:u w:val="single"/>
          <w:lang w:val="en-US"/>
        </w:rPr>
        <w:t xml:space="preserve">, </w:t>
      </w:r>
      <w:hyperlink r:id="R20478edf00024e5d">
        <w:r w:rsidRPr="77C720DB" w:rsidR="77C720DB">
          <w:rPr>
            <w:rStyle w:val="Hyperlink"/>
            <w:rFonts w:ascii="Calibri" w:hAnsi="Calibri" w:eastAsia="Calibri" w:cs="Calibri"/>
            <w:noProof w:val="0"/>
            <w:color w:val="006179"/>
            <w:sz w:val="24"/>
            <w:szCs w:val="24"/>
            <w:u w:val="single"/>
            <w:lang w:val="en-US"/>
          </w:rPr>
          <w:t>Brian S. Hillegass</w:t>
        </w:r>
      </w:hyperlink>
      <w:r w:rsidRPr="77C720DB" w:rsidR="77C720DB">
        <w:rPr>
          <w:rFonts w:ascii="Calibri" w:hAnsi="Calibri" w:eastAsia="Calibri" w:cs="Calibri"/>
          <w:noProof w:val="0"/>
          <w:color w:val="006179"/>
          <w:sz w:val="24"/>
          <w:szCs w:val="24"/>
          <w:u w:val="single"/>
          <w:lang w:val="en-US"/>
        </w:rPr>
        <w:t xml:space="preserve">, </w:t>
      </w:r>
      <w:hyperlink r:id="R6071372111384389">
        <w:r w:rsidRPr="77C720DB" w:rsidR="77C720DB">
          <w:rPr>
            <w:rStyle w:val="Hyperlink"/>
            <w:rFonts w:ascii="Calibri" w:hAnsi="Calibri" w:eastAsia="Calibri" w:cs="Calibri"/>
            <w:noProof w:val="0"/>
            <w:color w:val="006179"/>
            <w:sz w:val="24"/>
            <w:szCs w:val="24"/>
            <w:u w:val="single"/>
            <w:lang w:val="en-US"/>
          </w:rPr>
          <w:t>Diane A. Peters</w:t>
        </w:r>
      </w:hyperlink>
    </w:p>
    <w:p w:rsidR="77C720DB" w:rsidP="77C720DB" w:rsidRDefault="77C720DB" w14:paraId="7459AC2B" w14:textId="1B71F821">
      <w:pPr>
        <w:spacing w:line="257" w:lineRule="auto"/>
      </w:pPr>
      <w:hyperlink r:id="R1f19ea3a9f6e43d3">
        <w:r w:rsidRPr="77C720DB" w:rsidR="77C720DB">
          <w:rPr>
            <w:rStyle w:val="Hyperlink"/>
            <w:rFonts w:ascii="Calibri" w:hAnsi="Calibri" w:eastAsia="Calibri" w:cs="Calibri"/>
            <w:noProof w:val="0"/>
            <w:color w:val="868686"/>
            <w:sz w:val="24"/>
            <w:szCs w:val="24"/>
            <w:u w:val="single"/>
            <w:lang w:val="en-US"/>
          </w:rPr>
          <w:t>DEKKER D</w:t>
        </w:r>
        <w:r>
          <w:br/>
        </w:r>
      </w:hyperlink>
      <w:r w:rsidRPr="77C720DB" w:rsidR="77C720DB">
        <w:rPr>
          <w:rFonts w:ascii="Calibri" w:hAnsi="Calibri" w:eastAsia="Calibri" w:cs="Calibri"/>
          <w:noProof w:val="0"/>
          <w:color w:val="464647"/>
          <w:sz w:val="24"/>
          <w:szCs w:val="24"/>
          <w:lang w:val="en-US"/>
        </w:rPr>
        <w:t xml:space="preserve"> 3819-112 A STREET/EDMONTON AB T6J 1K4/CAN</w:t>
      </w:r>
    </w:p>
    <w:p w:rsidR="77C720DB" w:rsidP="77C720DB" w:rsidRDefault="77C720DB" w14:paraId="75530B16" w14:textId="306FA8C9">
      <w:pPr>
        <w:pStyle w:val="Heading3"/>
      </w:pPr>
      <w:hyperlink r:id="R9ff73874cfa94ed9">
        <w:r w:rsidRPr="77C720DB" w:rsidR="77C720DB">
          <w:rPr>
            <w:rStyle w:val="Hyperlink"/>
            <w:rFonts w:ascii="Calibri" w:hAnsi="Calibri" w:eastAsia="Calibri" w:cs="Calibri"/>
            <w:b w:val="0"/>
            <w:bCs w:val="0"/>
            <w:noProof w:val="0"/>
            <w:color w:val="006179"/>
            <w:sz w:val="24"/>
            <w:szCs w:val="24"/>
            <w:u w:val="single"/>
            <w:lang w:val="en-US"/>
          </w:rPr>
          <w:t>Demography of an Increasing Population of Sparrowhawks</w:t>
        </w:r>
      </w:hyperlink>
    </w:p>
    <w:p w:rsidR="77C720DB" w:rsidP="77C720DB" w:rsidRDefault="77C720DB" w14:paraId="0E13EA5A" w14:textId="019FD594">
      <w:pPr>
        <w:pStyle w:val="Heading3"/>
      </w:pPr>
      <w:hyperlink r:id="R5bf7c4d9fa0641df">
        <w:r w:rsidRPr="77C720DB" w:rsidR="77C720DB">
          <w:rPr>
            <w:rStyle w:val="Hyperlink"/>
            <w:rFonts w:ascii="Calibri" w:hAnsi="Calibri" w:eastAsia="Calibri" w:cs="Calibri"/>
            <w:b w:val="0"/>
            <w:bCs w:val="0"/>
            <w:noProof w:val="0"/>
            <w:color w:val="44707B"/>
            <w:sz w:val="24"/>
            <w:szCs w:val="24"/>
            <w:u w:val="single"/>
            <w:lang w:val="en-US"/>
          </w:rPr>
          <w:t>Density, productivity, diet and population status of the Peregrine Falcon Falco peregrinus in the Italian Alps</w:t>
        </w:r>
      </w:hyperlink>
    </w:p>
    <w:p w:rsidR="77C720DB" w:rsidP="77C720DB" w:rsidRDefault="77C720DB" w14:paraId="12935FE4" w14:textId="3F6A4ACB">
      <w:pPr>
        <w:pStyle w:val="Heading1"/>
      </w:pPr>
      <w:r w:rsidRPr="77C720DB" w:rsidR="77C720DB">
        <w:rPr>
          <w:rFonts w:ascii="Calibri" w:hAnsi="Calibri" w:eastAsia="Calibri" w:cs="Calibri"/>
          <w:noProof w:val="0"/>
          <w:color w:val="2A2A2A"/>
          <w:sz w:val="24"/>
          <w:szCs w:val="24"/>
          <w:lang w:val="en-US"/>
        </w:rPr>
        <w:t>Direct and Indirect Effects of Peregrine Falcon Predation on Seabird Abundance</w:t>
      </w:r>
    </w:p>
    <w:p w:rsidR="77C720DB" w:rsidP="77C720DB" w:rsidRDefault="77C720DB" w14:paraId="6FFB60E7" w14:textId="5A27AC70">
      <w:pPr>
        <w:spacing w:line="257" w:lineRule="auto"/>
      </w:pPr>
      <w:r w:rsidRPr="77C720DB" w:rsidR="77C720DB">
        <w:rPr>
          <w:rFonts w:ascii="Calibri" w:hAnsi="Calibri" w:eastAsia="Calibri" w:cs="Calibri"/>
          <w:noProof w:val="0"/>
          <w:sz w:val="24"/>
          <w:szCs w:val="24"/>
          <w:lang w:val="en-US"/>
        </w:rPr>
        <w:t>Dissertation Refences</w:t>
      </w:r>
    </w:p>
    <w:p w:rsidR="77C720DB" w:rsidP="77C720DB" w:rsidRDefault="77C720DB" w14:paraId="41A9FCF7" w14:textId="64EDA58D">
      <w:pPr>
        <w:spacing w:line="257" w:lineRule="auto"/>
      </w:pPr>
      <w:r w:rsidRPr="77C720DB" w:rsidR="77C720DB">
        <w:rPr>
          <w:rFonts w:ascii="Calibri" w:hAnsi="Calibri" w:eastAsia="Calibri" w:cs="Calibri"/>
          <w:b w:val="1"/>
          <w:bCs w:val="1"/>
          <w:noProof w:val="0"/>
          <w:sz w:val="24"/>
          <w:szCs w:val="24"/>
          <w:lang w:val="en-US"/>
        </w:rPr>
        <w:t>DOI:</w:t>
      </w:r>
      <w:r w:rsidRPr="77C720DB" w:rsidR="77C720DB">
        <w:rPr>
          <w:rFonts w:ascii="Calibri" w:hAnsi="Calibri" w:eastAsia="Calibri" w:cs="Calibri"/>
          <w:noProof w:val="0"/>
          <w:sz w:val="24"/>
          <w:szCs w:val="24"/>
          <w:lang w:val="en-US"/>
        </w:rPr>
        <w:t xml:space="preserve"> </w:t>
      </w:r>
    </w:p>
    <w:p w:rsidR="77C720DB" w:rsidP="77C720DB" w:rsidRDefault="77C720DB" w14:paraId="3D838B35" w14:textId="09C67FCF">
      <w:pPr>
        <w:spacing w:line="257" w:lineRule="auto"/>
      </w:pPr>
      <w:r w:rsidRPr="77C720DB" w:rsidR="77C720DB">
        <w:rPr>
          <w:rFonts w:ascii="Calibri" w:hAnsi="Calibri" w:eastAsia="Calibri" w:cs="Calibri"/>
          <w:b w:val="1"/>
          <w:bCs w:val="1"/>
          <w:noProof w:val="0"/>
          <w:color w:val="2A2A2A"/>
          <w:sz w:val="24"/>
          <w:szCs w:val="24"/>
          <w:lang w:val="en-US"/>
        </w:rPr>
        <w:t>DOI:</w:t>
      </w:r>
      <w:r w:rsidRPr="77C720DB" w:rsidR="77C720DB">
        <w:rPr>
          <w:rFonts w:ascii="Calibri" w:hAnsi="Calibri" w:eastAsia="Calibri" w:cs="Calibri"/>
          <w:noProof w:val="0"/>
          <w:color w:val="2A2A2A"/>
          <w:sz w:val="24"/>
          <w:szCs w:val="24"/>
          <w:lang w:val="en-US"/>
        </w:rPr>
        <w:t xml:space="preserve"> </w:t>
      </w:r>
    </w:p>
    <w:p w:rsidR="77C720DB" w:rsidP="77C720DB" w:rsidRDefault="77C720DB" w14:paraId="13D410DC" w14:textId="558C4BB2">
      <w:pPr>
        <w:spacing w:line="257" w:lineRule="auto"/>
      </w:pPr>
      <w:hyperlink r:id="Rbf6a1a9a206a41b2">
        <w:r w:rsidRPr="77C720DB" w:rsidR="77C720DB">
          <w:rPr>
            <w:rStyle w:val="Hyperlink"/>
            <w:rFonts w:ascii="Calibri" w:hAnsi="Calibri" w:eastAsia="Calibri" w:cs="Calibri"/>
            <w:noProof w:val="0"/>
            <w:color w:val="005274"/>
            <w:sz w:val="24"/>
            <w:szCs w:val="24"/>
            <w:u w:val="single"/>
            <w:lang w:val="en-US"/>
          </w:rPr>
          <w:t>Douglas A. Bell</w:t>
        </w:r>
      </w:hyperlink>
    </w:p>
    <w:p w:rsidR="77C720DB" w:rsidP="77C720DB" w:rsidRDefault="77C720DB" w14:paraId="7366F15D" w14:textId="4725F478">
      <w:pPr>
        <w:pStyle w:val="ListParagraph"/>
        <w:numPr>
          <w:ilvl w:val="0"/>
          <w:numId w:val="2"/>
        </w:numPr>
        <w:rPr>
          <w:color w:val="10147E"/>
          <w:sz w:val="20"/>
          <w:szCs w:val="20"/>
        </w:rPr>
      </w:pPr>
      <w:hyperlink r:id="Rf3557ce951844272">
        <w:r w:rsidRPr="77C720DB" w:rsidR="77C720DB">
          <w:rPr>
            <w:rStyle w:val="Hyperlink"/>
            <w:rFonts w:ascii="Calibri" w:hAnsi="Calibri" w:eastAsia="Calibri" w:cs="Calibri"/>
            <w:noProof w:val="0"/>
            <w:color w:val="10147E"/>
            <w:sz w:val="20"/>
            <w:szCs w:val="20"/>
            <w:u w:val="single"/>
            <w:lang w:val="en-US"/>
          </w:rPr>
          <w:t>Download citation</w:t>
        </w:r>
      </w:hyperlink>
    </w:p>
    <w:p w:rsidR="77C720DB" w:rsidRDefault="77C720DB" w14:paraId="221A73E1" w14:textId="0AF4C43F">
      <w:r w:rsidRPr="77C720DB" w:rsidR="77C720DB">
        <w:rPr>
          <w:rFonts w:ascii="Calibri" w:hAnsi="Calibri" w:eastAsia="Calibri" w:cs="Calibri"/>
          <w:noProof w:val="0"/>
          <w:color w:val="3A3A3A"/>
          <w:sz w:val="24"/>
          <w:szCs w:val="24"/>
          <w:lang w:val="en-US"/>
        </w:rPr>
        <w:t xml:space="preserve">Download citation </w:t>
      </w:r>
      <w:hyperlink r:id="R946c15f9a9084942">
        <w:r w:rsidRPr="77C720DB" w:rsidR="77C720DB">
          <w:rPr>
            <w:rStyle w:val="Hyperlink"/>
            <w:rFonts w:ascii="Calibri" w:hAnsi="Calibri" w:eastAsia="Calibri" w:cs="Calibri"/>
            <w:noProof w:val="0"/>
            <w:color w:val="0000FF"/>
            <w:sz w:val="24"/>
            <w:szCs w:val="24"/>
            <w:u w:val="single"/>
            <w:lang w:val="en-US"/>
          </w:rPr>
          <w:t>https://doi.org/10.1080/00063657.2017.1421610</w:t>
        </w:r>
      </w:hyperlink>
    </w:p>
    <w:p w:rsidR="77C720DB" w:rsidRDefault="77C720DB" w14:paraId="3A91E16A" w14:textId="025B0C0C">
      <w:r w:rsidRPr="77C720DB" w:rsidR="77C720DB">
        <w:rPr>
          <w:rFonts w:ascii="Calibri" w:hAnsi="Calibri" w:eastAsia="Calibri" w:cs="Calibri"/>
          <w:noProof w:val="0"/>
          <w:color w:val="3A3A3A"/>
          <w:sz w:val="24"/>
          <w:szCs w:val="24"/>
          <w:lang w:val="en-US"/>
        </w:rPr>
        <w:t>Ecological Applications, 1 September 2014, Vol.24(6), pp.1251-1257</w:t>
      </w:r>
    </w:p>
    <w:p w:rsidR="77C720DB" w:rsidRDefault="77C720DB" w14:paraId="22FE2DAA" w14:textId="548E8A30">
      <w:r w:rsidRPr="77C720DB" w:rsidR="77C720DB">
        <w:rPr>
          <w:rFonts w:ascii="Calibri" w:hAnsi="Calibri" w:eastAsia="Calibri" w:cs="Calibri"/>
          <w:noProof w:val="0"/>
          <w:color w:val="3A3A3A"/>
          <w:sz w:val="24"/>
          <w:szCs w:val="24"/>
          <w:lang w:val="en-US"/>
        </w:rPr>
        <w:t>European Journal of Wildlife Research, 2009, Vol.55(2), pp.125-132</w:t>
      </w:r>
    </w:p>
    <w:p w:rsidR="77C720DB" w:rsidP="77C720DB" w:rsidRDefault="77C720DB" w14:paraId="508C3925" w14:textId="4EF3BAB5">
      <w:pPr>
        <w:spacing w:line="257" w:lineRule="auto"/>
      </w:pPr>
      <w:r w:rsidRPr="77C720DB" w:rsidR="77C720DB">
        <w:rPr>
          <w:rFonts w:ascii="Calibri" w:hAnsi="Calibri" w:eastAsia="Calibri" w:cs="Calibri"/>
          <w:noProof w:val="0"/>
          <w:color w:val="8B8B8B"/>
          <w:sz w:val="24"/>
          <w:szCs w:val="24"/>
          <w:lang w:val="en-US"/>
        </w:rPr>
        <w:t>First published:</w:t>
      </w:r>
      <w:r w:rsidRPr="77C720DB" w:rsidR="77C720DB">
        <w:rPr>
          <w:rFonts w:ascii="Calibri" w:hAnsi="Calibri" w:eastAsia="Calibri" w:cs="Calibri"/>
          <w:noProof w:val="0"/>
          <w:color w:val="1C1D1E"/>
          <w:sz w:val="24"/>
          <w:szCs w:val="24"/>
          <w:lang w:val="en-US"/>
        </w:rPr>
        <w:t>01 September 2014</w:t>
      </w:r>
    </w:p>
    <w:p w:rsidR="77C720DB" w:rsidP="77C720DB" w:rsidRDefault="77C720DB" w14:paraId="3B6EC71F" w14:textId="6A9BA9AB">
      <w:pPr>
        <w:spacing w:line="257" w:lineRule="auto"/>
      </w:pPr>
      <w:hyperlink r:id="R4d2b8bc5d99e4338">
        <w:r w:rsidRPr="77C720DB" w:rsidR="77C720DB">
          <w:rPr>
            <w:rStyle w:val="Hyperlink"/>
            <w:rFonts w:ascii="Calibri" w:hAnsi="Calibri" w:eastAsia="Calibri" w:cs="Calibri"/>
            <w:noProof w:val="0"/>
            <w:color w:val="10147E"/>
            <w:sz w:val="24"/>
            <w:szCs w:val="24"/>
            <w:u w:val="single"/>
            <w:lang w:val="en-US"/>
          </w:rPr>
          <w:t>G. Horne</w:t>
        </w:r>
      </w:hyperlink>
      <w:r w:rsidRPr="77C720DB" w:rsidR="77C720DB">
        <w:rPr>
          <w:rFonts w:ascii="Calibri" w:hAnsi="Calibri" w:eastAsia="Calibri" w:cs="Calibri"/>
          <w:noProof w:val="0"/>
          <w:color w:val="10147E"/>
          <w:sz w:val="24"/>
          <w:szCs w:val="24"/>
          <w:u w:val="single"/>
          <w:lang w:val="en-US"/>
        </w:rPr>
        <w:t xml:space="preserve"> &amp;</w:t>
      </w:r>
      <w:hyperlink r:id="R4a9cfb608da34578">
        <w:r w:rsidRPr="77C720DB" w:rsidR="77C720DB">
          <w:rPr>
            <w:rStyle w:val="Hyperlink"/>
            <w:rFonts w:ascii="Calibri" w:hAnsi="Calibri" w:eastAsia="Calibri" w:cs="Calibri"/>
            <w:noProof w:val="0"/>
            <w:color w:val="10147E"/>
            <w:sz w:val="24"/>
            <w:szCs w:val="24"/>
            <w:u w:val="single"/>
            <w:lang w:val="en-US"/>
          </w:rPr>
          <w:t>A.H. Fielding</w:t>
        </w:r>
      </w:hyperlink>
    </w:p>
    <w:p w:rsidR="77C720DB" w:rsidP="77C720DB" w:rsidRDefault="77C720DB" w14:paraId="6DC960FE" w14:textId="487E12A2">
      <w:pPr>
        <w:pStyle w:val="ListParagraph"/>
        <w:numPr>
          <w:ilvl w:val="0"/>
          <w:numId w:val="2"/>
        </w:numPr>
        <w:rPr>
          <w:color w:val="10147E"/>
          <w:sz w:val="20"/>
          <w:szCs w:val="20"/>
        </w:rPr>
      </w:pPr>
      <w:hyperlink r:id="R2eb552b582c54053">
        <w:r w:rsidRPr="77C720DB" w:rsidR="77C720DB">
          <w:rPr>
            <w:rStyle w:val="Hyperlink"/>
            <w:rFonts w:ascii="Calibri" w:hAnsi="Calibri" w:eastAsia="Calibri" w:cs="Calibri"/>
            <w:noProof w:val="0"/>
            <w:color w:val="10147E"/>
            <w:sz w:val="20"/>
            <w:szCs w:val="20"/>
            <w:u w:val="single"/>
            <w:lang w:val="en-US"/>
          </w:rPr>
          <w:t>https://doi.org/10.1080/00063650209461270</w:t>
        </w:r>
      </w:hyperlink>
    </w:p>
    <w:p w:rsidR="77C720DB" w:rsidP="77C720DB" w:rsidRDefault="77C720DB" w14:paraId="14A790E8" w14:textId="3CA91090">
      <w:pPr>
        <w:spacing w:line="257" w:lineRule="auto"/>
      </w:pPr>
      <w:hyperlink r:id="Re7a88af818a94d58">
        <w:r w:rsidRPr="77C720DB" w:rsidR="77C720DB">
          <w:rPr>
            <w:rStyle w:val="Hyperlink"/>
            <w:rFonts w:ascii="Calibri" w:hAnsi="Calibri" w:eastAsia="Calibri" w:cs="Calibri"/>
            <w:noProof w:val="0"/>
            <w:color w:val="0094CA"/>
            <w:sz w:val="24"/>
            <w:szCs w:val="24"/>
            <w:u w:val="single"/>
            <w:lang w:val="en-US"/>
          </w:rPr>
          <w:t>https://doi.org/10.1515/orhu-2018-0017</w:t>
        </w:r>
      </w:hyperlink>
    </w:p>
    <w:p w:rsidR="77C720DB" w:rsidP="77C720DB" w:rsidRDefault="77C720DB" w14:paraId="6F4FD4C2" w14:textId="785500B3">
      <w:pPr>
        <w:spacing w:line="257" w:lineRule="auto"/>
      </w:pPr>
      <w:hyperlink r:id="R9553f5ae7a2d4a4d">
        <w:r w:rsidRPr="77C720DB" w:rsidR="77C720DB">
          <w:rPr>
            <w:rStyle w:val="Hyperlink"/>
            <w:rFonts w:ascii="Calibri" w:hAnsi="Calibri" w:eastAsia="Calibri" w:cs="Calibri"/>
            <w:noProof w:val="0"/>
            <w:color w:val="0094CA"/>
            <w:sz w:val="24"/>
            <w:szCs w:val="24"/>
            <w:u w:val="single"/>
            <w:lang w:val="en-US"/>
          </w:rPr>
          <w:t>https://doi.org/10.1515/orhu-2018-0020</w:t>
        </w:r>
      </w:hyperlink>
    </w:p>
    <w:p w:rsidR="77C720DB" w:rsidP="77C720DB" w:rsidRDefault="77C720DB" w14:paraId="0AA18025" w14:textId="3125F5BB">
      <w:pPr>
        <w:spacing w:line="257" w:lineRule="auto"/>
      </w:pPr>
      <w:hyperlink r:id="R3ad7b7b256b64a4b">
        <w:r w:rsidRPr="77C720DB" w:rsidR="77C720DB">
          <w:rPr>
            <w:rStyle w:val="Hyperlink"/>
            <w:rFonts w:ascii="Calibri" w:hAnsi="Calibri" w:eastAsia="Calibri" w:cs="Calibri"/>
            <w:b w:val="1"/>
            <w:bCs w:val="1"/>
            <w:noProof w:val="0"/>
            <w:color w:val="005274"/>
            <w:sz w:val="24"/>
            <w:szCs w:val="24"/>
            <w:u w:val="single"/>
            <w:lang w:val="en-US"/>
          </w:rPr>
          <w:t>https://doi.org/10.1890/13-1323.1</w:t>
        </w:r>
      </w:hyperlink>
    </w:p>
    <w:p w:rsidR="77C720DB" w:rsidP="77C720DB" w:rsidRDefault="77C720DB" w14:paraId="69814102" w14:textId="23125E98">
      <w:pPr>
        <w:pStyle w:val="Heading1"/>
      </w:pPr>
      <w:r w:rsidRPr="77C720DB" w:rsidR="77C720DB">
        <w:rPr>
          <w:rFonts w:ascii="Calibri" w:hAnsi="Calibri" w:eastAsia="Calibri" w:cs="Calibri"/>
          <w:b w:val="0"/>
          <w:bCs w:val="0"/>
          <w:noProof w:val="0"/>
          <w:color w:val="464647"/>
          <w:sz w:val="24"/>
          <w:szCs w:val="24"/>
          <w:lang w:val="en-US"/>
        </w:rPr>
        <w:t>HUNTING SUCCESS RATES, FORAGING HABITS, AND PREY SELECTION OF PEREGRINE FALCONS MIGRATING THROUGH CENTRAL ALBERTA</w:t>
      </w:r>
    </w:p>
    <w:p w:rsidR="77C720DB" w:rsidP="77C720DB" w:rsidRDefault="77C720DB" w14:paraId="71ACEFCF" w14:textId="2A89E895">
      <w:pPr>
        <w:spacing w:line="257" w:lineRule="auto"/>
      </w:pPr>
      <w:hyperlink r:id="R93e34734d9324226">
        <w:r w:rsidRPr="77C720DB" w:rsidR="77C720DB">
          <w:rPr>
            <w:rStyle w:val="Hyperlink"/>
            <w:rFonts w:ascii="Calibri" w:hAnsi="Calibri" w:eastAsia="Calibri" w:cs="Calibri"/>
            <w:noProof w:val="0"/>
            <w:color w:val="006179"/>
            <w:sz w:val="24"/>
            <w:szCs w:val="24"/>
            <w:u w:val="single"/>
            <w:lang w:val="en-US"/>
          </w:rPr>
          <w:t>I. Wyllie</w:t>
        </w:r>
      </w:hyperlink>
      <w:r w:rsidRPr="77C720DB" w:rsidR="77C720DB">
        <w:rPr>
          <w:rFonts w:ascii="Calibri" w:hAnsi="Calibri" w:eastAsia="Calibri" w:cs="Calibri"/>
          <w:noProof w:val="0"/>
          <w:color w:val="006179"/>
          <w:sz w:val="24"/>
          <w:szCs w:val="24"/>
          <w:u w:val="single"/>
          <w:lang w:val="en-US"/>
        </w:rPr>
        <w:t xml:space="preserve">, </w:t>
      </w:r>
      <w:hyperlink r:id="R12bc2239feee481b">
        <w:r w:rsidRPr="77C720DB" w:rsidR="77C720DB">
          <w:rPr>
            <w:rStyle w:val="Hyperlink"/>
            <w:rFonts w:ascii="Calibri" w:hAnsi="Calibri" w:eastAsia="Calibri" w:cs="Calibri"/>
            <w:noProof w:val="0"/>
            <w:color w:val="006179"/>
            <w:sz w:val="24"/>
            <w:szCs w:val="24"/>
            <w:u w:val="single"/>
            <w:lang w:val="en-US"/>
          </w:rPr>
          <w:t>I. Newton</w:t>
        </w:r>
      </w:hyperlink>
    </w:p>
    <w:p w:rsidR="77C720DB" w:rsidP="77C720DB" w:rsidRDefault="77C720DB" w14:paraId="5441EAC3" w14:textId="06F40937">
      <w:pPr>
        <w:pStyle w:val="Heading3"/>
      </w:pPr>
      <w:hyperlink r:id="Rc2261b49b1414d1a">
        <w:r w:rsidRPr="77C720DB" w:rsidR="77C720DB">
          <w:rPr>
            <w:rStyle w:val="Hyperlink"/>
            <w:rFonts w:ascii="Calibri" w:hAnsi="Calibri" w:eastAsia="Calibri" w:cs="Calibri"/>
            <w:b w:val="0"/>
            <w:bCs w:val="0"/>
            <w:noProof w:val="0"/>
            <w:color w:val="44707B"/>
            <w:sz w:val="24"/>
            <w:szCs w:val="24"/>
            <w:u w:val="single"/>
            <w:lang w:val="en-US"/>
          </w:rPr>
          <w:t>Identifying potential breeding sites for the stone curlew ( Burhinus oedicnemus) in the UK</w:t>
        </w:r>
      </w:hyperlink>
    </w:p>
    <w:p w:rsidR="77C720DB" w:rsidP="77C720DB" w:rsidRDefault="77C720DB" w14:paraId="51D90701" w14:textId="6A07592F">
      <w:pPr>
        <w:pStyle w:val="ListParagraph"/>
        <w:numPr>
          <w:ilvl w:val="0"/>
          <w:numId w:val="2"/>
        </w:numPr>
        <w:rPr>
          <w:color w:val="4500A7"/>
          <w:sz w:val="24"/>
          <w:szCs w:val="24"/>
        </w:rPr>
      </w:pPr>
      <w:hyperlink w:anchor="auth-1" r:id="Ra3b9dfbb6e19484a">
        <w:r w:rsidRPr="77C720DB" w:rsidR="77C720DB">
          <w:rPr>
            <w:rStyle w:val="Hyperlink"/>
            <w:rFonts w:ascii="Calibri" w:hAnsi="Calibri" w:eastAsia="Calibri" w:cs="Calibri"/>
            <w:noProof w:val="0"/>
            <w:color w:val="4500A7"/>
            <w:sz w:val="24"/>
            <w:szCs w:val="24"/>
            <w:u w:val="single"/>
            <w:lang w:val="en-US"/>
          </w:rPr>
          <w:t>Iñigo Zuberogoitia</w:t>
        </w:r>
      </w:hyperlink>
      <w:r w:rsidRPr="77C720DB" w:rsidR="77C720DB">
        <w:rPr>
          <w:rFonts w:ascii="Calibri" w:hAnsi="Calibri" w:eastAsia="Calibri" w:cs="Calibri"/>
          <w:noProof w:val="0"/>
          <w:color w:val="4500A7"/>
          <w:sz w:val="24"/>
          <w:szCs w:val="24"/>
          <w:u w:val="single"/>
          <w:lang w:val="en-US"/>
        </w:rPr>
        <w:t xml:space="preserve">, </w:t>
      </w:r>
    </w:p>
    <w:p w:rsidR="77C720DB" w:rsidP="77C720DB" w:rsidRDefault="77C720DB" w14:paraId="538FEA24" w14:textId="2AF985D5">
      <w:pPr>
        <w:ind w:firstLine="720"/>
      </w:pPr>
      <w:hyperlink r:id="R839dacbde8da44d0">
        <w:r w:rsidRPr="77C720DB" w:rsidR="77C720DB">
          <w:rPr>
            <w:rStyle w:val="Hyperlink"/>
            <w:rFonts w:ascii="Calibri" w:hAnsi="Calibri" w:eastAsia="Calibri" w:cs="Calibri"/>
            <w:noProof w:val="0"/>
            <w:color w:val="404041"/>
            <w:sz w:val="24"/>
            <w:szCs w:val="24"/>
            <w:u w:val="single"/>
            <w:lang w:val="en-US"/>
          </w:rPr>
          <w:t>J. of Raptor Research, 45(1)</w:t>
        </w:r>
      </w:hyperlink>
      <w:r w:rsidRPr="77C720DB" w:rsidR="77C720DB">
        <w:rPr>
          <w:rFonts w:ascii="Calibri" w:hAnsi="Calibri" w:eastAsia="Calibri" w:cs="Calibri"/>
          <w:noProof w:val="0"/>
          <w:color w:val="404041"/>
          <w:sz w:val="24"/>
          <w:szCs w:val="24"/>
          <w:u w:val="single"/>
          <w:lang w:val="en-US"/>
        </w:rPr>
        <w:t xml:space="preserve">:27-37 (2011). </w:t>
      </w:r>
      <w:hyperlink r:id="R409cc8bd45b64c3c">
        <w:r w:rsidRPr="77C720DB" w:rsidR="77C720DB">
          <w:rPr>
            <w:rStyle w:val="Hyperlink"/>
            <w:rFonts w:ascii="Calibri" w:hAnsi="Calibri" w:eastAsia="Calibri" w:cs="Calibri"/>
            <w:noProof w:val="0"/>
            <w:color w:val="404041"/>
            <w:sz w:val="24"/>
            <w:szCs w:val="24"/>
            <w:u w:val="single"/>
            <w:lang w:val="en-US"/>
          </w:rPr>
          <w:t>https://doi.org/10.3356/JRR-09-84.1</w:t>
        </w:r>
      </w:hyperlink>
    </w:p>
    <w:p w:rsidR="77C720DB" w:rsidP="77C720DB" w:rsidRDefault="77C720DB" w14:paraId="76551360" w14:textId="79B150FE">
      <w:pPr>
        <w:spacing w:line="257" w:lineRule="auto"/>
      </w:pPr>
      <w:hyperlink r:id="Rb718fa1000854099">
        <w:r w:rsidRPr="77C720DB" w:rsidR="77C720DB">
          <w:rPr>
            <w:rStyle w:val="Hyperlink"/>
            <w:rFonts w:ascii="Calibri" w:hAnsi="Calibri" w:eastAsia="Calibri" w:cs="Calibri"/>
            <w:noProof w:val="0"/>
            <w:color w:val="005274"/>
            <w:sz w:val="24"/>
            <w:szCs w:val="24"/>
            <w:u w:val="single"/>
            <w:lang w:val="en-US"/>
          </w:rPr>
          <w:t>J. Timothy Wootton</w:t>
        </w:r>
      </w:hyperlink>
      <w:r w:rsidRPr="77C720DB" w:rsidR="77C720DB">
        <w:rPr>
          <w:rFonts w:ascii="Calibri" w:hAnsi="Calibri" w:eastAsia="Calibri" w:cs="Calibri"/>
          <w:noProof w:val="0"/>
          <w:color w:val="005274"/>
          <w:sz w:val="24"/>
          <w:szCs w:val="24"/>
          <w:u w:val="single"/>
          <w:lang w:val="en-US"/>
        </w:rPr>
        <w:t xml:space="preserve"> </w:t>
      </w:r>
    </w:p>
    <w:p w:rsidR="77C720DB" w:rsidP="77C720DB" w:rsidRDefault="77C720DB" w14:paraId="79F1E5BC" w14:textId="5F946E7E">
      <w:pPr>
        <w:pStyle w:val="ListParagraph"/>
        <w:numPr>
          <w:ilvl w:val="0"/>
          <w:numId w:val="2"/>
        </w:numPr>
        <w:rPr>
          <w:color w:val="4500A7"/>
          <w:sz w:val="24"/>
          <w:szCs w:val="24"/>
        </w:rPr>
      </w:pPr>
      <w:hyperlink w:anchor="auth-5" r:id="Rbadb19c1cfbc43e7">
        <w:r w:rsidRPr="77C720DB" w:rsidR="77C720DB">
          <w:rPr>
            <w:rStyle w:val="Hyperlink"/>
            <w:rFonts w:ascii="Calibri" w:hAnsi="Calibri" w:eastAsia="Calibri" w:cs="Calibri"/>
            <w:noProof w:val="0"/>
            <w:color w:val="4500A7"/>
            <w:sz w:val="24"/>
            <w:szCs w:val="24"/>
            <w:u w:val="single"/>
            <w:lang w:val="en-US"/>
          </w:rPr>
          <w:t>Jabi Zabala</w:t>
        </w:r>
      </w:hyperlink>
      <w:r w:rsidRPr="77C720DB" w:rsidR="77C720DB">
        <w:rPr>
          <w:rFonts w:ascii="Calibri" w:hAnsi="Calibri" w:eastAsia="Calibri" w:cs="Calibri"/>
          <w:noProof w:val="0"/>
          <w:color w:val="4500A7"/>
          <w:sz w:val="24"/>
          <w:szCs w:val="24"/>
          <w:u w:val="single"/>
          <w:lang w:val="en-US"/>
        </w:rPr>
        <w:t xml:space="preserve"> </w:t>
      </w:r>
    </w:p>
    <w:p w:rsidR="77C720DB" w:rsidP="77C720DB" w:rsidRDefault="77C720DB" w14:paraId="03D6AA16" w14:textId="7B670A8A">
      <w:pPr>
        <w:spacing w:line="257" w:lineRule="auto"/>
      </w:pPr>
      <w:hyperlink r:id="Rfc3b09fbb98e42f4">
        <w:r w:rsidRPr="77C720DB" w:rsidR="77C720DB">
          <w:rPr>
            <w:rStyle w:val="Hyperlink"/>
            <w:rFonts w:ascii="Calibri" w:hAnsi="Calibri" w:eastAsia="Calibri" w:cs="Calibri"/>
            <w:noProof w:val="0"/>
            <w:color w:val="006179"/>
            <w:sz w:val="24"/>
            <w:szCs w:val="24"/>
            <w:u w:val="single"/>
            <w:lang w:val="en-US"/>
          </w:rPr>
          <w:t>John H. Lawton</w:t>
        </w:r>
      </w:hyperlink>
    </w:p>
    <w:p w:rsidR="77C720DB" w:rsidP="77C720DB" w:rsidRDefault="77C720DB" w14:paraId="423BE5A7" w14:textId="73AECF5A">
      <w:pPr>
        <w:pStyle w:val="ListParagraph"/>
        <w:numPr>
          <w:ilvl w:val="0"/>
          <w:numId w:val="2"/>
        </w:numPr>
        <w:rPr>
          <w:color w:val="4500A7"/>
          <w:sz w:val="24"/>
          <w:szCs w:val="24"/>
        </w:rPr>
      </w:pPr>
      <w:hyperlink w:anchor="auth-3" r:id="R957e972c20e64126">
        <w:r w:rsidRPr="77C720DB" w:rsidR="77C720DB">
          <w:rPr>
            <w:rStyle w:val="Hyperlink"/>
            <w:rFonts w:ascii="Calibri" w:hAnsi="Calibri" w:eastAsia="Calibri" w:cs="Calibri"/>
            <w:noProof w:val="0"/>
            <w:color w:val="4500A7"/>
            <w:sz w:val="24"/>
            <w:szCs w:val="24"/>
            <w:u w:val="single"/>
            <w:lang w:val="en-US"/>
          </w:rPr>
          <w:t>José Antonio González-Oreja</w:t>
        </w:r>
      </w:hyperlink>
      <w:r w:rsidRPr="77C720DB" w:rsidR="77C720DB">
        <w:rPr>
          <w:rFonts w:ascii="Calibri" w:hAnsi="Calibri" w:eastAsia="Calibri" w:cs="Calibri"/>
          <w:noProof w:val="0"/>
          <w:color w:val="4500A7"/>
          <w:sz w:val="24"/>
          <w:szCs w:val="24"/>
          <w:u w:val="single"/>
          <w:lang w:val="en-US"/>
        </w:rPr>
        <w:t xml:space="preserve">, </w:t>
      </w:r>
    </w:p>
    <w:p w:rsidR="77C720DB" w:rsidP="77C720DB" w:rsidRDefault="77C720DB" w14:paraId="532B04FE" w14:textId="5104F474">
      <w:pPr>
        <w:pStyle w:val="ListParagraph"/>
        <w:numPr>
          <w:ilvl w:val="0"/>
          <w:numId w:val="2"/>
        </w:numPr>
        <w:rPr>
          <w:color w:val="4500A7"/>
          <w:sz w:val="24"/>
          <w:szCs w:val="24"/>
        </w:rPr>
      </w:pPr>
      <w:hyperlink w:anchor="auth-2" r:id="R454e77ad32014659">
        <w:r w:rsidRPr="77C720DB" w:rsidR="77C720DB">
          <w:rPr>
            <w:rStyle w:val="Hyperlink"/>
            <w:rFonts w:ascii="Calibri" w:hAnsi="Calibri" w:eastAsia="Calibri" w:cs="Calibri"/>
            <w:noProof w:val="0"/>
            <w:color w:val="4500A7"/>
            <w:sz w:val="24"/>
            <w:szCs w:val="24"/>
            <w:u w:val="single"/>
            <w:lang w:val="en-US"/>
          </w:rPr>
          <w:t>José Enrique Martínez</w:t>
        </w:r>
      </w:hyperlink>
      <w:r w:rsidRPr="77C720DB" w:rsidR="77C720DB">
        <w:rPr>
          <w:rFonts w:ascii="Calibri" w:hAnsi="Calibri" w:eastAsia="Calibri" w:cs="Calibri"/>
          <w:noProof w:val="0"/>
          <w:color w:val="4500A7"/>
          <w:sz w:val="24"/>
          <w:szCs w:val="24"/>
          <w:u w:val="single"/>
          <w:lang w:val="en-US"/>
        </w:rPr>
        <w:t xml:space="preserve">, </w:t>
      </w:r>
    </w:p>
    <w:p w:rsidR="77C720DB" w:rsidP="77C720DB" w:rsidRDefault="77C720DB" w14:paraId="2F3FCCD9" w14:textId="597C25B6">
      <w:pPr>
        <w:pStyle w:val="ListParagraph"/>
        <w:numPr>
          <w:ilvl w:val="0"/>
          <w:numId w:val="2"/>
        </w:numPr>
        <w:rPr>
          <w:color w:val="4500A7"/>
          <w:sz w:val="24"/>
          <w:szCs w:val="24"/>
        </w:rPr>
      </w:pPr>
      <w:hyperlink w:anchor="auth-4" r:id="R8a6518cf17e04a89">
        <w:r w:rsidRPr="77C720DB" w:rsidR="77C720DB">
          <w:rPr>
            <w:rStyle w:val="Hyperlink"/>
            <w:rFonts w:ascii="Calibri" w:hAnsi="Calibri" w:eastAsia="Calibri" w:cs="Calibri"/>
            <w:noProof w:val="0"/>
            <w:color w:val="4500A7"/>
            <w:sz w:val="24"/>
            <w:szCs w:val="24"/>
            <w:u w:val="single"/>
            <w:lang w:val="en-US"/>
          </w:rPr>
          <w:t>José Francisco Calvo</w:t>
        </w:r>
      </w:hyperlink>
      <w:r w:rsidRPr="77C720DB" w:rsidR="77C720DB">
        <w:rPr>
          <w:rFonts w:ascii="Calibri" w:hAnsi="Calibri" w:eastAsia="Calibri" w:cs="Calibri"/>
          <w:noProof w:val="0"/>
          <w:color w:val="4500A7"/>
          <w:sz w:val="24"/>
          <w:szCs w:val="24"/>
          <w:u w:val="single"/>
          <w:lang w:val="en-US"/>
        </w:rPr>
        <w:t xml:space="preserve"> &amp; </w:t>
      </w:r>
    </w:p>
    <w:p w:rsidR="77C720DB" w:rsidRDefault="77C720DB" w14:paraId="24AAFB96" w14:textId="4793887A">
      <w:r w:rsidRPr="77C720DB" w:rsidR="77C720DB">
        <w:rPr>
          <w:rFonts w:ascii="Calibri" w:hAnsi="Calibri" w:eastAsia="Calibri" w:cs="Calibri"/>
          <w:noProof w:val="0"/>
          <w:color w:val="3A3A3A"/>
          <w:sz w:val="24"/>
          <w:szCs w:val="24"/>
          <w:lang w:val="en-US"/>
        </w:rPr>
        <w:t>Journal for Nature Conservation, 2004, Vol.12(4), pp.229-235</w:t>
      </w:r>
    </w:p>
    <w:p w:rsidR="77C720DB" w:rsidP="77C720DB" w:rsidRDefault="77C720DB" w14:paraId="0C90EC6B" w14:textId="35D3DB4F">
      <w:pPr>
        <w:spacing w:line="257" w:lineRule="auto"/>
      </w:pPr>
      <w:r w:rsidRPr="77C720DB" w:rsidR="77C720DB">
        <w:rPr>
          <w:rFonts w:ascii="Calibri" w:hAnsi="Calibri" w:eastAsia="Calibri" w:cs="Calibri"/>
          <w:i w:val="1"/>
          <w:iCs w:val="1"/>
          <w:noProof w:val="0"/>
          <w:color w:val="333333"/>
          <w:sz w:val="24"/>
          <w:szCs w:val="24"/>
          <w:lang w:val="en-US"/>
        </w:rPr>
        <w:t>Journal of Animal Ecology</w:t>
      </w:r>
      <w:r w:rsidRPr="77C720DB" w:rsidR="77C720DB">
        <w:rPr>
          <w:rFonts w:ascii="Calibri" w:hAnsi="Calibri" w:eastAsia="Calibri" w:cs="Calibri"/>
          <w:noProof w:val="0"/>
          <w:color w:val="333333"/>
          <w:sz w:val="24"/>
          <w:szCs w:val="24"/>
          <w:lang w:val="en-US"/>
        </w:rPr>
        <w:t>, Vol. 60, No. 3 (Oct., 1991), pp. 749-766</w:t>
      </w:r>
    </w:p>
    <w:p w:rsidR="77C720DB" w:rsidRDefault="77C720DB" w14:paraId="0D58F1DA" w14:textId="39207ED1">
      <w:hyperlink r:id="R86a2946686aa4f7b">
        <w:r w:rsidRPr="77C720DB" w:rsidR="77C720DB">
          <w:rPr>
            <w:rStyle w:val="Hyperlink"/>
            <w:rFonts w:ascii="Calibri" w:hAnsi="Calibri" w:eastAsia="Calibri" w:cs="Calibri"/>
            <w:i w:val="1"/>
            <w:iCs w:val="1"/>
            <w:noProof w:val="0"/>
            <w:color w:val="4500A7"/>
            <w:sz w:val="24"/>
            <w:szCs w:val="24"/>
            <w:u w:val="single"/>
            <w:lang w:val="en-US"/>
          </w:rPr>
          <w:t>Journal of Ornithology</w:t>
        </w:r>
      </w:hyperlink>
      <w:r w:rsidRPr="77C720DB" w:rsidR="77C720DB">
        <w:rPr>
          <w:rFonts w:ascii="Calibri" w:hAnsi="Calibri" w:eastAsia="Calibri" w:cs="Calibri"/>
          <w:i w:val="1"/>
          <w:iCs w:val="1"/>
          <w:noProof w:val="0"/>
          <w:color w:val="4500A7"/>
          <w:sz w:val="24"/>
          <w:szCs w:val="24"/>
          <w:u w:val="single"/>
          <w:lang w:val="en-US"/>
        </w:rPr>
        <w:t xml:space="preserve"> </w:t>
      </w:r>
      <w:r w:rsidRPr="77C720DB" w:rsidR="77C720DB">
        <w:rPr>
          <w:rFonts w:ascii="Calibri" w:hAnsi="Calibri" w:eastAsia="Calibri" w:cs="Calibri"/>
          <w:b w:val="1"/>
          <w:bCs w:val="1"/>
          <w:noProof w:val="0"/>
          <w:color w:val="333333"/>
          <w:sz w:val="24"/>
          <w:szCs w:val="24"/>
          <w:lang w:val="en-US"/>
        </w:rPr>
        <w:t>volume 154</w:t>
      </w:r>
      <w:r w:rsidRPr="77C720DB" w:rsidR="77C720DB">
        <w:rPr>
          <w:rFonts w:ascii="Calibri" w:hAnsi="Calibri" w:eastAsia="Calibri" w:cs="Calibri"/>
          <w:noProof w:val="0"/>
          <w:color w:val="333333"/>
          <w:sz w:val="24"/>
          <w:szCs w:val="24"/>
          <w:lang w:val="en-US"/>
        </w:rPr>
        <w:t>, pages73–82(2013)</w:t>
      </w:r>
    </w:p>
    <w:p w:rsidR="77C720DB" w:rsidRDefault="77C720DB" w14:paraId="59065271" w14:textId="58990652">
      <w:r w:rsidRPr="77C720DB" w:rsidR="77C720DB">
        <w:rPr>
          <w:rFonts w:ascii="Calibri" w:hAnsi="Calibri" w:eastAsia="Calibri" w:cs="Calibri"/>
          <w:noProof w:val="0"/>
          <w:color w:val="3A3A3A"/>
          <w:sz w:val="24"/>
          <w:szCs w:val="24"/>
          <w:lang w:val="en-US"/>
        </w:rPr>
        <w:t>Journal of Ornithology, 2019, Vol.160(3), pp.789-797</w:t>
      </w:r>
    </w:p>
    <w:p w:rsidR="77C720DB" w:rsidRDefault="77C720DB" w14:paraId="2DCE5076" w14:textId="493A0135">
      <w:r w:rsidRPr="77C720DB" w:rsidR="77C720DB">
        <w:rPr>
          <w:rFonts w:ascii="Calibri" w:hAnsi="Calibri" w:eastAsia="Calibri" w:cs="Calibri"/>
          <w:noProof w:val="0"/>
          <w:color w:val="3A3A3A"/>
          <w:sz w:val="24"/>
          <w:szCs w:val="24"/>
          <w:lang w:val="en-US"/>
        </w:rPr>
        <w:t>Kettel, Esther ; Gentle, Louise ; Yarnell, Richard ; Quinn, John</w:t>
      </w:r>
    </w:p>
    <w:p w:rsidR="77C720DB" w:rsidRDefault="77C720DB" w14:paraId="61A68DC2" w14:textId="3810A38F">
      <w:r w:rsidRPr="77C720DB" w:rsidR="77C720DB">
        <w:rPr>
          <w:rFonts w:ascii="Calibri" w:hAnsi="Calibri" w:eastAsia="Calibri" w:cs="Calibri"/>
          <w:noProof w:val="0"/>
          <w:color w:val="3A3A3A"/>
          <w:sz w:val="24"/>
          <w:szCs w:val="24"/>
          <w:lang w:val="en-US"/>
        </w:rPr>
        <w:t>Kettel, Esther ; Gentle, Louise ; Yarnell, Richard ; Quinn, John</w:t>
      </w:r>
    </w:p>
    <w:p w:rsidR="77C720DB" w:rsidRDefault="77C720DB" w14:paraId="37EB0E73" w14:textId="748F9CAB">
      <w:r w:rsidRPr="77C720DB" w:rsidR="77C720DB">
        <w:rPr>
          <w:rFonts w:ascii="Calibri" w:hAnsi="Calibri" w:eastAsia="Calibri" w:cs="Calibri"/>
          <w:noProof w:val="0"/>
          <w:color w:val="3A3A3A"/>
          <w:sz w:val="24"/>
          <w:szCs w:val="24"/>
          <w:lang w:val="en-US"/>
        </w:rPr>
        <w:t>Kleinstäuber Gert ; Kirmse Wolfgang ; Langgemach Torsten</w:t>
      </w:r>
    </w:p>
    <w:p w:rsidR="77C720DB" w:rsidP="77C720DB" w:rsidRDefault="77C720DB" w14:paraId="103A3913" w14:textId="1206401E">
      <w:pPr>
        <w:pStyle w:val="Heading3"/>
      </w:pPr>
      <w:hyperlink r:id="Ra797664ebcc349a4">
        <w:r w:rsidRPr="77C720DB" w:rsidR="77C720DB">
          <w:rPr>
            <w:rStyle w:val="Hyperlink"/>
            <w:rFonts w:ascii="Calibri" w:hAnsi="Calibri" w:eastAsia="Calibri" w:cs="Calibri"/>
            <w:b w:val="0"/>
            <w:bCs w:val="0"/>
            <w:noProof w:val="0"/>
            <w:color w:val="44707B"/>
            <w:sz w:val="24"/>
            <w:szCs w:val="24"/>
            <w:u w:val="single"/>
            <w:lang w:val="en-US"/>
          </w:rPr>
          <w:t>Linking nest histories, remotely sensed land use data and wildlife crime records to explore the impact of grouse moor management on peregrine falcon populations</w:t>
        </w:r>
      </w:hyperlink>
    </w:p>
    <w:p w:rsidR="77C720DB" w:rsidRDefault="77C720DB" w14:paraId="4C2E3D91" w14:textId="27882476">
      <w:r w:rsidRPr="77C720DB" w:rsidR="77C720DB">
        <w:rPr>
          <w:rFonts w:ascii="Calibri" w:hAnsi="Calibri" w:eastAsia="Calibri" w:cs="Calibri"/>
          <w:noProof w:val="0"/>
          <w:color w:val="3A3A3A"/>
          <w:sz w:val="24"/>
          <w:szCs w:val="24"/>
          <w:lang w:val="en-US"/>
        </w:rPr>
        <w:t>López-López, Pascual ; Verdejo, José ; Barba, Emilio</w:t>
      </w:r>
    </w:p>
    <w:p w:rsidR="77C720DB" w:rsidRDefault="77C720DB" w14:paraId="3B17405C" w14:textId="0F22B696">
      <w:r w:rsidRPr="77C720DB" w:rsidR="77C720DB">
        <w:rPr>
          <w:rFonts w:ascii="Calibri" w:hAnsi="Calibri" w:eastAsia="Calibri" w:cs="Calibri"/>
          <w:noProof w:val="0"/>
          <w:color w:val="3A3A3A"/>
          <w:sz w:val="24"/>
          <w:szCs w:val="24"/>
          <w:lang w:val="en-US"/>
        </w:rPr>
        <w:t>Ludwig, Sonja ; Roos, Staffan ; Baines, David</w:t>
      </w:r>
    </w:p>
    <w:p w:rsidR="77C720DB" w:rsidRDefault="77C720DB" w14:paraId="2D040BE8" w14:textId="264E219E">
      <w:r w:rsidRPr="77C720DB" w:rsidR="77C720DB">
        <w:rPr>
          <w:rFonts w:ascii="Calibri" w:hAnsi="Calibri" w:eastAsia="Calibri" w:cs="Calibri"/>
          <w:noProof w:val="0"/>
          <w:color w:val="3A3A3A"/>
          <w:sz w:val="24"/>
          <w:szCs w:val="24"/>
          <w:lang w:val="en-US"/>
        </w:rPr>
        <w:t>M. W. Wilson, D. E. Balmer, K. Jones, V. A. King, D. Raw, C. J. Rollie,  show all</w:t>
      </w:r>
    </w:p>
    <w:p w:rsidR="77C720DB" w:rsidP="77C720DB" w:rsidRDefault="77C720DB" w14:paraId="2CFB7E63" w14:textId="6B79731B">
      <w:pPr>
        <w:spacing w:line="257" w:lineRule="auto"/>
      </w:pPr>
      <w:hyperlink r:id="Rb6297469457748a8">
        <w:r w:rsidRPr="77C720DB" w:rsidR="77C720DB">
          <w:rPr>
            <w:rStyle w:val="Hyperlink"/>
            <w:rFonts w:ascii="Calibri" w:hAnsi="Calibri" w:eastAsia="Calibri" w:cs="Calibri"/>
            <w:noProof w:val="0"/>
            <w:color w:val="0094CA"/>
            <w:sz w:val="24"/>
            <w:szCs w:val="24"/>
            <w:u w:val="single"/>
            <w:lang w:val="en-US"/>
          </w:rPr>
          <w:t>Marc Kéry</w:t>
        </w:r>
      </w:hyperlink>
      <w:hyperlink r:id="Rf0eae3bc895d4dc0">
        <w:r w:rsidRPr="77C720DB" w:rsidR="77C720DB">
          <w:rPr>
            <w:rStyle w:val="Hyperlink"/>
            <w:rFonts w:ascii="Calibri" w:hAnsi="Calibri" w:eastAsia="Calibri" w:cs="Calibri"/>
            <w:noProof w:val="0"/>
            <w:color w:val="0094CA"/>
            <w:sz w:val="24"/>
            <w:szCs w:val="24"/>
            <w:u w:val="single"/>
            <w:lang w:val="en-US"/>
          </w:rPr>
          <w:t>marc.kery@vogelwarte.ch</w:t>
        </w:r>
      </w:hyperlink>
      <w:hyperlink w:anchor="affiliation0" r:id="R534ef3c1e403438a">
        <w:r w:rsidRPr="77C720DB" w:rsidR="77C720DB">
          <w:rPr>
            <w:rStyle w:val="Hyperlink"/>
            <w:rFonts w:ascii="Calibri" w:hAnsi="Calibri" w:eastAsia="Calibri" w:cs="Calibri"/>
            <w:noProof w:val="0"/>
            <w:color w:val="0094CA"/>
            <w:sz w:val="24"/>
            <w:szCs w:val="24"/>
            <w:u w:val="single"/>
            <w:lang w:val="en-US"/>
          </w:rPr>
          <w:t xml:space="preserve"> 1 </w:t>
        </w:r>
      </w:hyperlink>
      <w:r w:rsidRPr="77C720DB" w:rsidR="77C720DB">
        <w:rPr>
          <w:rFonts w:ascii="Calibri" w:hAnsi="Calibri" w:eastAsia="Calibri" w:cs="Calibri"/>
          <w:noProof w:val="0"/>
          <w:color w:val="0094CA"/>
          <w:sz w:val="24"/>
          <w:szCs w:val="24"/>
          <w:u w:val="single"/>
          <w:lang w:val="en-US"/>
        </w:rPr>
        <w:t xml:space="preserve">, </w:t>
      </w:r>
      <w:hyperlink r:id="R8530577e7ee545eb">
        <w:r w:rsidRPr="77C720DB" w:rsidR="77C720DB">
          <w:rPr>
            <w:rStyle w:val="Hyperlink"/>
            <w:rFonts w:ascii="Calibri" w:hAnsi="Calibri" w:eastAsia="Calibri" w:cs="Calibri"/>
            <w:noProof w:val="0"/>
            <w:color w:val="0094CA"/>
            <w:sz w:val="24"/>
            <w:szCs w:val="24"/>
            <w:u w:val="single"/>
            <w:lang w:val="en-US"/>
          </w:rPr>
          <w:t>Gabriel Banderet</w:t>
        </w:r>
      </w:hyperlink>
      <w:hyperlink w:anchor="affiliation1" r:id="Rebd22c8f572244a2">
        <w:r w:rsidRPr="77C720DB" w:rsidR="77C720DB">
          <w:rPr>
            <w:rStyle w:val="Hyperlink"/>
            <w:rFonts w:ascii="Calibri" w:hAnsi="Calibri" w:eastAsia="Calibri" w:cs="Calibri"/>
            <w:noProof w:val="0"/>
            <w:color w:val="0094CA"/>
            <w:sz w:val="24"/>
            <w:szCs w:val="24"/>
            <w:u w:val="single"/>
            <w:lang w:val="en-US"/>
          </w:rPr>
          <w:t xml:space="preserve"> 2 </w:t>
        </w:r>
      </w:hyperlink>
      <w:r w:rsidRPr="77C720DB" w:rsidR="77C720DB">
        <w:rPr>
          <w:rFonts w:ascii="Calibri" w:hAnsi="Calibri" w:eastAsia="Calibri" w:cs="Calibri"/>
          <w:noProof w:val="0"/>
          <w:color w:val="0094CA"/>
          <w:sz w:val="24"/>
          <w:szCs w:val="24"/>
          <w:u w:val="single"/>
          <w:lang w:val="en-US"/>
        </w:rPr>
        <w:t xml:space="preserve">, </w:t>
      </w:r>
      <w:hyperlink r:id="R883fc90b8ff44dca">
        <w:r w:rsidRPr="77C720DB" w:rsidR="77C720DB">
          <w:rPr>
            <w:rStyle w:val="Hyperlink"/>
            <w:rFonts w:ascii="Calibri" w:hAnsi="Calibri" w:eastAsia="Calibri" w:cs="Calibri"/>
            <w:noProof w:val="0"/>
            <w:color w:val="0094CA"/>
            <w:sz w:val="24"/>
            <w:szCs w:val="24"/>
            <w:u w:val="single"/>
            <w:lang w:val="en-US"/>
          </w:rPr>
          <w:t>Martin Neuhaus</w:t>
        </w:r>
      </w:hyperlink>
      <w:hyperlink w:anchor="affiliation2" r:id="Rca13dc1d2d774e6f">
        <w:r w:rsidRPr="77C720DB" w:rsidR="77C720DB">
          <w:rPr>
            <w:rStyle w:val="Hyperlink"/>
            <w:rFonts w:ascii="Calibri" w:hAnsi="Calibri" w:eastAsia="Calibri" w:cs="Calibri"/>
            <w:noProof w:val="0"/>
            <w:color w:val="0094CA"/>
            <w:sz w:val="24"/>
            <w:szCs w:val="24"/>
            <w:u w:val="single"/>
            <w:lang w:val="en-US"/>
          </w:rPr>
          <w:t xml:space="preserve"> 3 </w:t>
        </w:r>
      </w:hyperlink>
      <w:r w:rsidRPr="77C720DB" w:rsidR="77C720DB">
        <w:rPr>
          <w:rFonts w:ascii="Calibri" w:hAnsi="Calibri" w:eastAsia="Calibri" w:cs="Calibri"/>
          <w:noProof w:val="0"/>
          <w:color w:val="0094CA"/>
          <w:sz w:val="24"/>
          <w:szCs w:val="24"/>
          <w:u w:val="single"/>
          <w:lang w:val="en-US"/>
        </w:rPr>
        <w:t xml:space="preserve">, </w:t>
      </w:r>
      <w:hyperlink r:id="R5cd463886f474c77">
        <w:r w:rsidRPr="77C720DB" w:rsidR="77C720DB">
          <w:rPr>
            <w:rStyle w:val="Hyperlink"/>
            <w:rFonts w:ascii="Calibri" w:hAnsi="Calibri" w:eastAsia="Calibri" w:cs="Calibri"/>
            <w:noProof w:val="0"/>
            <w:color w:val="0094CA"/>
            <w:sz w:val="24"/>
            <w:szCs w:val="24"/>
            <w:u w:val="single"/>
            <w:lang w:val="en-US"/>
          </w:rPr>
          <w:t>Martin Weggler</w:t>
        </w:r>
      </w:hyperlink>
      <w:hyperlink w:anchor="affiliation3" r:id="R30bf010ae63e45d7">
        <w:r w:rsidRPr="77C720DB" w:rsidR="77C720DB">
          <w:rPr>
            <w:rStyle w:val="Hyperlink"/>
            <w:rFonts w:ascii="Calibri" w:hAnsi="Calibri" w:eastAsia="Calibri" w:cs="Calibri"/>
            <w:noProof w:val="0"/>
            <w:color w:val="0094CA"/>
            <w:sz w:val="24"/>
            <w:szCs w:val="24"/>
            <w:u w:val="single"/>
            <w:lang w:val="en-US"/>
          </w:rPr>
          <w:t xml:space="preserve"> 4 </w:t>
        </w:r>
      </w:hyperlink>
      <w:r w:rsidRPr="77C720DB" w:rsidR="77C720DB">
        <w:rPr>
          <w:rFonts w:ascii="Calibri" w:hAnsi="Calibri" w:eastAsia="Calibri" w:cs="Calibri"/>
          <w:noProof w:val="0"/>
          <w:color w:val="0094CA"/>
          <w:sz w:val="24"/>
          <w:szCs w:val="24"/>
          <w:u w:val="single"/>
          <w:lang w:val="en-US"/>
        </w:rPr>
        <w:t xml:space="preserve">, </w:t>
      </w:r>
      <w:hyperlink r:id="Reee7f63b397449de">
        <w:r w:rsidRPr="77C720DB" w:rsidR="77C720DB">
          <w:rPr>
            <w:rStyle w:val="Hyperlink"/>
            <w:rFonts w:ascii="Calibri" w:hAnsi="Calibri" w:eastAsia="Calibri" w:cs="Calibri"/>
            <w:noProof w:val="0"/>
            <w:color w:val="0094CA"/>
            <w:sz w:val="24"/>
            <w:szCs w:val="24"/>
            <w:u w:val="single"/>
            <w:lang w:val="en-US"/>
          </w:rPr>
          <w:t>Hans Schmid</w:t>
        </w:r>
      </w:hyperlink>
      <w:hyperlink w:anchor="affiliation0" r:id="R5e76865e84b54c54">
        <w:r w:rsidRPr="77C720DB" w:rsidR="77C720DB">
          <w:rPr>
            <w:rStyle w:val="Hyperlink"/>
            <w:rFonts w:ascii="Calibri" w:hAnsi="Calibri" w:eastAsia="Calibri" w:cs="Calibri"/>
            <w:noProof w:val="0"/>
            <w:color w:val="0094CA"/>
            <w:sz w:val="24"/>
            <w:szCs w:val="24"/>
            <w:u w:val="single"/>
            <w:lang w:val="en-US"/>
          </w:rPr>
          <w:t xml:space="preserve"> 1 </w:t>
        </w:r>
      </w:hyperlink>
      <w:r w:rsidRPr="77C720DB" w:rsidR="77C720DB">
        <w:rPr>
          <w:rFonts w:ascii="Calibri" w:hAnsi="Calibri" w:eastAsia="Calibri" w:cs="Calibri"/>
          <w:noProof w:val="0"/>
          <w:color w:val="0094CA"/>
          <w:sz w:val="24"/>
          <w:szCs w:val="24"/>
          <w:u w:val="single"/>
          <w:lang w:val="en-US"/>
        </w:rPr>
        <w:t xml:space="preserve">, </w:t>
      </w:r>
      <w:hyperlink r:id="Rabe592465a84444f">
        <w:r w:rsidRPr="77C720DB" w:rsidR="77C720DB">
          <w:rPr>
            <w:rStyle w:val="Hyperlink"/>
            <w:rFonts w:ascii="Calibri" w:hAnsi="Calibri" w:eastAsia="Calibri" w:cs="Calibri"/>
            <w:noProof w:val="0"/>
            <w:color w:val="0094CA"/>
            <w:sz w:val="24"/>
            <w:szCs w:val="24"/>
            <w:u w:val="single"/>
            <w:lang w:val="en-US"/>
          </w:rPr>
          <w:t>Thomas Sattler</w:t>
        </w:r>
      </w:hyperlink>
      <w:hyperlink w:anchor="affiliation0" r:id="R83446802c43a4962">
        <w:r w:rsidRPr="77C720DB" w:rsidR="77C720DB">
          <w:rPr>
            <w:rStyle w:val="Hyperlink"/>
            <w:rFonts w:ascii="Calibri" w:hAnsi="Calibri" w:eastAsia="Calibri" w:cs="Calibri"/>
            <w:noProof w:val="0"/>
            <w:color w:val="0094CA"/>
            <w:sz w:val="24"/>
            <w:szCs w:val="24"/>
            <w:u w:val="single"/>
            <w:lang w:val="en-US"/>
          </w:rPr>
          <w:t xml:space="preserve"> 1 </w:t>
        </w:r>
      </w:hyperlink>
      <w:r w:rsidRPr="77C720DB" w:rsidR="77C720DB">
        <w:rPr>
          <w:rFonts w:ascii="Calibri" w:hAnsi="Calibri" w:eastAsia="Calibri" w:cs="Calibri"/>
          <w:noProof w:val="0"/>
          <w:color w:val="0094CA"/>
          <w:sz w:val="24"/>
          <w:szCs w:val="24"/>
          <w:u w:val="single"/>
          <w:lang w:val="en-US"/>
        </w:rPr>
        <w:t xml:space="preserve">and </w:t>
      </w:r>
      <w:hyperlink r:id="R531e011345724811">
        <w:r w:rsidRPr="77C720DB" w:rsidR="77C720DB">
          <w:rPr>
            <w:rStyle w:val="Hyperlink"/>
            <w:rFonts w:ascii="Calibri" w:hAnsi="Calibri" w:eastAsia="Calibri" w:cs="Calibri"/>
            <w:noProof w:val="0"/>
            <w:color w:val="0094CA"/>
            <w:sz w:val="24"/>
            <w:szCs w:val="24"/>
            <w:u w:val="single"/>
            <w:lang w:val="en-US"/>
          </w:rPr>
          <w:t>David Parish</w:t>
        </w:r>
      </w:hyperlink>
      <w:hyperlink w:anchor="affiliation4" r:id="Rbc0ad824940643b5">
        <w:r w:rsidRPr="77C720DB" w:rsidR="77C720DB">
          <w:rPr>
            <w:rStyle w:val="Hyperlink"/>
            <w:rFonts w:ascii="Calibri" w:hAnsi="Calibri" w:eastAsia="Calibri" w:cs="Calibri"/>
            <w:noProof w:val="0"/>
            <w:color w:val="0094CA"/>
            <w:sz w:val="24"/>
            <w:szCs w:val="24"/>
            <w:u w:val="single"/>
            <w:lang w:val="en-US"/>
          </w:rPr>
          <w:t xml:space="preserve"> 5</w:t>
        </w:r>
      </w:hyperlink>
    </w:p>
    <w:p w:rsidR="77C720DB" w:rsidP="77C720DB" w:rsidRDefault="77C720DB" w14:paraId="6DF79C34" w14:textId="6AD2D96D">
      <w:pPr>
        <w:spacing w:line="257" w:lineRule="auto"/>
      </w:pPr>
      <w:r w:rsidRPr="77C720DB" w:rsidR="77C720DB">
        <w:rPr>
          <w:rFonts w:ascii="Calibri" w:hAnsi="Calibri" w:eastAsia="Calibri" w:cs="Calibri"/>
          <w:noProof w:val="0"/>
          <w:color w:val="006621"/>
          <w:sz w:val="24"/>
          <w:szCs w:val="24"/>
          <w:lang w:val="en-US"/>
        </w:rPr>
        <w:t xml:space="preserve">MJ McGrady, </w:t>
      </w:r>
      <w:hyperlink r:id="R57cf2d3890e74a8a">
        <w:r w:rsidRPr="77C720DB" w:rsidR="77C720DB">
          <w:rPr>
            <w:rStyle w:val="Hyperlink"/>
            <w:rFonts w:ascii="Calibri" w:hAnsi="Calibri" w:eastAsia="Calibri" w:cs="Calibri"/>
            <w:noProof w:val="0"/>
            <w:color w:val="006621"/>
            <w:sz w:val="24"/>
            <w:szCs w:val="24"/>
            <w:u w:val="single"/>
            <w:lang w:val="en-US"/>
          </w:rPr>
          <w:t>JE Hines</w:t>
        </w:r>
      </w:hyperlink>
      <w:r w:rsidRPr="77C720DB" w:rsidR="77C720DB">
        <w:rPr>
          <w:rFonts w:ascii="Calibri" w:hAnsi="Calibri" w:eastAsia="Calibri" w:cs="Calibri"/>
          <w:noProof w:val="0"/>
          <w:color w:val="006621"/>
          <w:sz w:val="24"/>
          <w:szCs w:val="24"/>
          <w:u w:val="single"/>
          <w:lang w:val="en-US"/>
        </w:rPr>
        <w:t xml:space="preserve">, CJ Rollie, </w:t>
      </w:r>
      <w:hyperlink r:id="Re3a769b154514a7a">
        <w:r w:rsidRPr="77C720DB" w:rsidR="77C720DB">
          <w:rPr>
            <w:rStyle w:val="Hyperlink"/>
            <w:rFonts w:ascii="Calibri" w:hAnsi="Calibri" w:eastAsia="Calibri" w:cs="Calibri"/>
            <w:noProof w:val="0"/>
            <w:color w:val="006621"/>
            <w:sz w:val="24"/>
            <w:szCs w:val="24"/>
            <w:u w:val="single"/>
            <w:lang w:val="en-US"/>
          </w:rPr>
          <w:t>GD Smith</w:t>
        </w:r>
      </w:hyperlink>
      <w:r w:rsidRPr="77C720DB" w:rsidR="77C720DB">
        <w:rPr>
          <w:rFonts w:ascii="Calibri" w:hAnsi="Calibri" w:eastAsia="Calibri" w:cs="Calibri"/>
          <w:noProof w:val="0"/>
          <w:color w:val="006621"/>
          <w:sz w:val="24"/>
          <w:szCs w:val="24"/>
          <w:u w:val="single"/>
          <w:lang w:val="en-US"/>
        </w:rPr>
        <w:t>… - Ibis, 2017 - Wiley Online Library</w:t>
      </w:r>
    </w:p>
    <w:p w:rsidR="77C720DB" w:rsidP="77C720DB" w:rsidRDefault="77C720DB" w14:paraId="723F4B07" w14:textId="2781FCF9">
      <w:pPr>
        <w:pStyle w:val="Heading3"/>
      </w:pPr>
      <w:hyperlink r:id="Rbd44127dc94f44fc">
        <w:r w:rsidRPr="77C720DB" w:rsidR="77C720DB">
          <w:rPr>
            <w:rStyle w:val="Hyperlink"/>
            <w:rFonts w:ascii="Calibri" w:hAnsi="Calibri" w:eastAsia="Calibri" w:cs="Calibri"/>
            <w:b w:val="0"/>
            <w:bCs w:val="0"/>
            <w:noProof w:val="0"/>
            <w:color w:val="44707B"/>
            <w:sz w:val="24"/>
            <w:szCs w:val="24"/>
            <w:u w:val="single"/>
            <w:lang w:val="en-US"/>
          </w:rPr>
          <w:t>Nesting habitat selection of Peregrine Falcons (Falco p. peregrinus) in Eastern Germany – the state of knowledge</w:t>
        </w:r>
      </w:hyperlink>
    </w:p>
    <w:p w:rsidR="77C720DB" w:rsidP="77C720DB" w:rsidRDefault="77C720DB" w14:paraId="1C95D952" w14:textId="552E2A11">
      <w:pPr>
        <w:pStyle w:val="Heading3"/>
      </w:pPr>
      <w:hyperlink r:id="Rdf4d69c00dc94a63">
        <w:r w:rsidRPr="77C720DB" w:rsidR="77C720DB">
          <w:rPr>
            <w:rStyle w:val="Hyperlink"/>
            <w:rFonts w:ascii="Calibri" w:hAnsi="Calibri" w:eastAsia="Calibri" w:cs="Calibri"/>
            <w:b w:val="0"/>
            <w:bCs w:val="0"/>
            <w:noProof w:val="0"/>
            <w:color w:val="44707B"/>
            <w:sz w:val="24"/>
            <w:szCs w:val="24"/>
            <w:u w:val="single"/>
            <w:lang w:val="en-US"/>
          </w:rPr>
          <w:t>NEW NESTING RECORD OF THE PEREGRINE FALCON (FALCO PEREGRINUS) IN CENTRAL TEXAS</w:t>
        </w:r>
      </w:hyperlink>
    </w:p>
    <w:p w:rsidR="77C720DB" w:rsidP="77C720DB" w:rsidRDefault="77C720DB" w14:paraId="07919160" w14:textId="19CD52E8">
      <w:pPr>
        <w:spacing w:line="257" w:lineRule="auto"/>
      </w:pPr>
      <w:hyperlink r:id="R14c638af41604193">
        <w:r w:rsidRPr="77C720DB" w:rsidR="77C720DB">
          <w:rPr>
            <w:rStyle w:val="Hyperlink"/>
            <w:rFonts w:ascii="Calibri" w:hAnsi="Calibri" w:eastAsia="Calibri" w:cs="Calibri"/>
            <w:noProof w:val="0"/>
            <w:color w:val="006179"/>
            <w:sz w:val="24"/>
            <w:szCs w:val="24"/>
            <w:u w:val="single"/>
            <w:lang w:val="en-US"/>
          </w:rPr>
          <w:t>Nicholas Wade</w:t>
        </w:r>
      </w:hyperlink>
    </w:p>
    <w:p w:rsidR="77C720DB" w:rsidP="77C720DB" w:rsidRDefault="77C720DB" w14:paraId="086ADFE0" w14:textId="45BBE10B">
      <w:pPr>
        <w:spacing w:line="257" w:lineRule="auto"/>
      </w:pPr>
      <w:r w:rsidRPr="77C720DB" w:rsidR="77C720DB">
        <w:rPr>
          <w:rFonts w:ascii="Calibri" w:hAnsi="Calibri" w:eastAsia="Calibri" w:cs="Calibri"/>
          <w:i w:val="1"/>
          <w:iCs w:val="1"/>
          <w:noProof w:val="0"/>
          <w:color w:val="333333"/>
          <w:sz w:val="24"/>
          <w:szCs w:val="24"/>
          <w:lang w:val="en-US"/>
        </w:rPr>
        <w:t>Oikos</w:t>
      </w:r>
      <w:r w:rsidRPr="77C720DB" w:rsidR="77C720DB">
        <w:rPr>
          <w:rFonts w:ascii="Calibri" w:hAnsi="Calibri" w:eastAsia="Calibri" w:cs="Calibri"/>
          <w:noProof w:val="0"/>
          <w:color w:val="333333"/>
          <w:sz w:val="24"/>
          <w:szCs w:val="24"/>
          <w:lang w:val="en-US"/>
        </w:rPr>
        <w:t>, Vol. 83, No. 2 (Nov., 1998), pp. 209-211</w:t>
      </w:r>
    </w:p>
    <w:p w:rsidR="77C720DB" w:rsidP="77C720DB" w:rsidRDefault="77C720DB" w14:paraId="08B9877E" w14:textId="418A0691">
      <w:pPr>
        <w:spacing w:line="257" w:lineRule="auto"/>
        <w:jc w:val="center"/>
      </w:pPr>
      <w:r w:rsidRPr="77C720DB" w:rsidR="77C720DB">
        <w:rPr>
          <w:rFonts w:ascii="Calibri" w:hAnsi="Calibri" w:eastAsia="Calibri" w:cs="Calibri"/>
          <w:noProof w:val="0"/>
          <w:color w:val="ED7653"/>
          <w:sz w:val="24"/>
          <w:szCs w:val="24"/>
          <w:lang w:val="en-US"/>
        </w:rPr>
        <w:t>Open access</w:t>
      </w:r>
    </w:p>
    <w:p w:rsidR="77C720DB" w:rsidP="77C720DB" w:rsidRDefault="77C720DB" w14:paraId="6E058156" w14:textId="410C88D7">
      <w:pPr>
        <w:spacing w:line="257" w:lineRule="auto"/>
        <w:jc w:val="center"/>
      </w:pPr>
      <w:r w:rsidRPr="77C720DB" w:rsidR="77C720DB">
        <w:rPr>
          <w:rFonts w:ascii="Calibri" w:hAnsi="Calibri" w:eastAsia="Calibri" w:cs="Calibri"/>
          <w:noProof w:val="0"/>
          <w:color w:val="ED7653"/>
          <w:sz w:val="24"/>
          <w:szCs w:val="24"/>
          <w:lang w:val="en-US"/>
        </w:rPr>
        <w:t>Open access</w:t>
      </w:r>
    </w:p>
    <w:p w:rsidR="77C720DB" w:rsidRDefault="77C720DB" w14:paraId="5DFF9711" w14:textId="400ED7CD">
      <w:r w:rsidRPr="77C720DB" w:rsidR="77C720DB">
        <w:rPr>
          <w:rFonts w:ascii="Calibri" w:hAnsi="Calibri" w:eastAsia="Calibri" w:cs="Calibri"/>
          <w:noProof w:val="0"/>
          <w:color w:val="3A3A3A"/>
          <w:sz w:val="24"/>
          <w:szCs w:val="24"/>
          <w:lang w:val="en-US"/>
        </w:rPr>
        <w:t>Ornis Fennica, 2016, Vol.93(3), pp.172-185</w:t>
      </w:r>
    </w:p>
    <w:p w:rsidR="77C720DB" w:rsidRDefault="77C720DB" w14:paraId="03F29A5B" w14:textId="22A73C48">
      <w:r w:rsidRPr="77C720DB" w:rsidR="77C720DB">
        <w:rPr>
          <w:rFonts w:ascii="Calibri" w:hAnsi="Calibri" w:eastAsia="Calibri" w:cs="Calibri"/>
          <w:noProof w:val="0"/>
          <w:color w:val="3A3A3A"/>
          <w:sz w:val="24"/>
          <w:szCs w:val="24"/>
          <w:lang w:val="en-US"/>
        </w:rPr>
        <w:t>Ornis Hungarica, 01 December 2018, Vol.26(2), pp.259-273</w:t>
      </w:r>
    </w:p>
    <w:p w:rsidR="77C720DB" w:rsidRDefault="77C720DB" w14:paraId="2BE2F602" w14:textId="5FD57AE2">
      <w:r w:rsidRPr="77C720DB" w:rsidR="77C720DB">
        <w:rPr>
          <w:rFonts w:ascii="Calibri" w:hAnsi="Calibri" w:eastAsia="Calibri" w:cs="Calibri"/>
          <w:noProof w:val="0"/>
          <w:color w:val="3A3A3A"/>
          <w:sz w:val="24"/>
          <w:szCs w:val="24"/>
          <w:lang w:val="en-US"/>
        </w:rPr>
        <w:t>Pages 1-19 | Received 09 Oct 2017, Accepted 20 Dec 2017, Published online: 05 Mar 2018</w:t>
      </w:r>
    </w:p>
    <w:p w:rsidR="77C720DB" w:rsidRDefault="77C720DB" w14:paraId="7F4AAAE3" w14:textId="2833CCB2">
      <w:r w:rsidRPr="77C720DB" w:rsidR="77C720DB">
        <w:rPr>
          <w:rFonts w:ascii="Calibri" w:hAnsi="Calibri" w:eastAsia="Calibri" w:cs="Calibri"/>
          <w:noProof w:val="0"/>
          <w:color w:val="777777"/>
          <w:sz w:val="24"/>
          <w:szCs w:val="24"/>
          <w:lang w:val="en-US"/>
        </w:rPr>
        <w:t>Pages 229-236 | Published online: 29 Mar 2010</w:t>
      </w:r>
    </w:p>
    <w:p w:rsidR="77C720DB" w:rsidRDefault="77C720DB" w14:paraId="30849060" w14:textId="07FC94CF">
      <w:r w:rsidRPr="77C720DB" w:rsidR="77C720DB">
        <w:rPr>
          <w:rFonts w:ascii="Calibri" w:hAnsi="Calibri" w:eastAsia="Calibri" w:cs="Calibri"/>
          <w:noProof w:val="0"/>
          <w:color w:val="777777"/>
          <w:sz w:val="24"/>
          <w:szCs w:val="24"/>
          <w:lang w:val="en-US"/>
        </w:rPr>
        <w:t>Pages 421-436 | Received 17 Nov 2009, Accepted 22 Jul 2010, Published online: 14 Dec 2010</w:t>
      </w:r>
    </w:p>
    <w:p w:rsidR="77C720DB" w:rsidP="77C720DB" w:rsidRDefault="77C720DB" w14:paraId="16E57550" w14:textId="1AE320D9">
      <w:pPr>
        <w:spacing w:line="257" w:lineRule="auto"/>
      </w:pPr>
      <w:r w:rsidRPr="77C720DB" w:rsidR="77C720DB">
        <w:rPr>
          <w:rFonts w:ascii="Calibri" w:hAnsi="Calibri" w:eastAsia="Calibri" w:cs="Calibri"/>
          <w:b w:val="1"/>
          <w:bCs w:val="1"/>
          <w:noProof w:val="0"/>
          <w:sz w:val="24"/>
          <w:szCs w:val="24"/>
          <w:lang w:val="en-US"/>
        </w:rPr>
        <w:t>Pages:</w:t>
      </w:r>
      <w:r w:rsidRPr="77C720DB" w:rsidR="77C720DB">
        <w:rPr>
          <w:rFonts w:ascii="Calibri" w:hAnsi="Calibri" w:eastAsia="Calibri" w:cs="Calibri"/>
          <w:noProof w:val="0"/>
          <w:sz w:val="24"/>
          <w:szCs w:val="24"/>
          <w:lang w:val="en-US"/>
        </w:rPr>
        <w:t xml:space="preserve"> </w:t>
      </w:r>
    </w:p>
    <w:p w:rsidR="77C720DB" w:rsidP="77C720DB" w:rsidRDefault="77C720DB" w14:paraId="18F3E88E" w14:textId="159CC9AE">
      <w:pPr>
        <w:spacing w:line="257" w:lineRule="auto"/>
      </w:pPr>
      <w:r w:rsidRPr="77C720DB" w:rsidR="77C720DB">
        <w:rPr>
          <w:rFonts w:ascii="Calibri" w:hAnsi="Calibri" w:eastAsia="Calibri" w:cs="Calibri"/>
          <w:b w:val="1"/>
          <w:bCs w:val="1"/>
          <w:noProof w:val="0"/>
          <w:color w:val="2A2A2A"/>
          <w:sz w:val="24"/>
          <w:szCs w:val="24"/>
          <w:lang w:val="en-US"/>
        </w:rPr>
        <w:t>Pages:</w:t>
      </w:r>
      <w:r w:rsidRPr="77C720DB" w:rsidR="77C720DB">
        <w:rPr>
          <w:rFonts w:ascii="Calibri" w:hAnsi="Calibri" w:eastAsia="Calibri" w:cs="Calibri"/>
          <w:noProof w:val="0"/>
          <w:color w:val="2A2A2A"/>
          <w:sz w:val="24"/>
          <w:szCs w:val="24"/>
          <w:lang w:val="en-US"/>
        </w:rPr>
        <w:t xml:space="preserve"> </w:t>
      </w:r>
    </w:p>
    <w:p w:rsidR="77C720DB" w:rsidP="77C720DB" w:rsidRDefault="77C720DB" w14:paraId="5801F949" w14:textId="5A2D2C48">
      <w:pPr>
        <w:pStyle w:val="ListParagraph"/>
        <w:numPr>
          <w:ilvl w:val="0"/>
          <w:numId w:val="3"/>
        </w:numPr>
        <w:rPr>
          <w:color w:val="ED7653"/>
          <w:sz w:val="24"/>
          <w:szCs w:val="24"/>
        </w:rPr>
      </w:pPr>
      <w:hyperlink r:id="Rc9278d42e91942b3">
        <w:r w:rsidRPr="77C720DB" w:rsidR="77C720DB">
          <w:rPr>
            <w:rStyle w:val="Hyperlink"/>
            <w:rFonts w:ascii="Arial" w:hAnsi="Arial" w:eastAsia="Arial" w:cs="Arial"/>
            <w:noProof w:val="0"/>
            <w:color w:val="ED7653"/>
            <w:sz w:val="24"/>
            <w:szCs w:val="24"/>
            <w:u w:val="single"/>
            <w:lang w:val="en-US"/>
          </w:rPr>
          <w:t>PDF</w:t>
        </w:r>
      </w:hyperlink>
    </w:p>
    <w:p w:rsidR="77C720DB" w:rsidP="77C720DB" w:rsidRDefault="77C720DB" w14:paraId="41A7F718" w14:textId="41E20419">
      <w:pPr>
        <w:pStyle w:val="Heading3"/>
      </w:pPr>
      <w:hyperlink r:id="R5a1f7d6eaccd4cd4">
        <w:r w:rsidRPr="77C720DB" w:rsidR="77C720DB">
          <w:rPr>
            <w:rStyle w:val="Hyperlink"/>
            <w:rFonts w:ascii="Calibri" w:hAnsi="Calibri" w:eastAsia="Calibri" w:cs="Calibri"/>
            <w:b w:val="0"/>
            <w:bCs w:val="0"/>
            <w:noProof w:val="0"/>
            <w:color w:val="44707B"/>
            <w:sz w:val="24"/>
            <w:szCs w:val="24"/>
            <w:u w:val="single"/>
            <w:lang w:val="en-US"/>
          </w:rPr>
          <w:t>Peregrine Falcon (Falco peregrinus) may affect local demographic trends of wetland bird prey species</w:t>
        </w:r>
      </w:hyperlink>
    </w:p>
    <w:p w:rsidR="77C720DB" w:rsidP="77C720DB" w:rsidRDefault="77C720DB" w14:paraId="162568E8" w14:textId="58FE1B87">
      <w:pPr>
        <w:pStyle w:val="Heading3"/>
      </w:pPr>
      <w:hyperlink r:id="Re2fb3e1de13d4ec6">
        <w:r w:rsidRPr="77C720DB" w:rsidR="77C720DB">
          <w:rPr>
            <w:rStyle w:val="Hyperlink"/>
            <w:rFonts w:ascii="Calibri" w:hAnsi="Calibri" w:eastAsia="Calibri" w:cs="Calibri"/>
            <w:b w:val="0"/>
            <w:bCs w:val="0"/>
            <w:noProof w:val="0"/>
            <w:color w:val="44707B"/>
            <w:sz w:val="24"/>
            <w:szCs w:val="24"/>
            <w:u w:val="single"/>
            <w:lang w:val="en-US"/>
          </w:rPr>
          <w:t>Peregrine falcon: Saved or endangered?</w:t>
        </w:r>
      </w:hyperlink>
    </w:p>
    <w:p w:rsidR="77C720DB" w:rsidP="77C720DB" w:rsidRDefault="77C720DB" w14:paraId="582724D0" w14:textId="60EAC491">
      <w:pPr>
        <w:pStyle w:val="Heading3"/>
      </w:pPr>
      <w:hyperlink r:id="Rcf81a124c8d548b8">
        <w:r w:rsidRPr="77C720DB" w:rsidR="77C720DB">
          <w:rPr>
            <w:rStyle w:val="Hyperlink"/>
            <w:rFonts w:ascii="Calibri" w:hAnsi="Calibri" w:eastAsia="Calibri" w:cs="Calibri"/>
            <w:b w:val="0"/>
            <w:bCs w:val="0"/>
            <w:noProof w:val="0"/>
            <w:color w:val="006179"/>
            <w:sz w:val="24"/>
            <w:szCs w:val="24"/>
            <w:u w:val="single"/>
            <w:lang w:val="en-US"/>
          </w:rPr>
          <w:t>Pigeons, Peregrines and People</w:t>
        </w:r>
      </w:hyperlink>
    </w:p>
    <w:p w:rsidR="77C720DB" w:rsidP="77C720DB" w:rsidRDefault="77C720DB" w14:paraId="4D8C19C0" w14:textId="4D7FF916">
      <w:pPr>
        <w:pStyle w:val="Heading1"/>
      </w:pPr>
      <w:r w:rsidRPr="77C720DB" w:rsidR="77C720DB">
        <w:rPr>
          <w:rFonts w:ascii="Calibri" w:hAnsi="Calibri" w:eastAsia="Calibri" w:cs="Calibri"/>
          <w:noProof w:val="0"/>
          <w:color w:val="2A2A2A"/>
          <w:sz w:val="24"/>
          <w:szCs w:val="24"/>
          <w:lang w:val="en-US"/>
        </w:rPr>
        <w:t xml:space="preserve">Population trends and diversification of breeding habitats of Peregrine Falcon </w:t>
      </w:r>
      <w:r w:rsidRPr="77C720DB" w:rsidR="77C720DB">
        <w:rPr>
          <w:rFonts w:ascii="Calibri" w:hAnsi="Calibri" w:eastAsia="Calibri" w:cs="Calibri"/>
          <w:i w:val="1"/>
          <w:iCs w:val="1"/>
          <w:noProof w:val="0"/>
          <w:color w:val="2A2A2A"/>
          <w:sz w:val="24"/>
          <w:szCs w:val="24"/>
          <w:lang w:val="en-US"/>
        </w:rPr>
        <w:t>(Falco peregrinus)</w:t>
      </w:r>
      <w:r w:rsidRPr="77C720DB" w:rsidR="77C720DB">
        <w:rPr>
          <w:rFonts w:ascii="Calibri" w:hAnsi="Calibri" w:eastAsia="Calibri" w:cs="Calibri"/>
          <w:noProof w:val="0"/>
          <w:color w:val="2A2A2A"/>
          <w:sz w:val="24"/>
          <w:szCs w:val="24"/>
          <w:lang w:val="en-US"/>
        </w:rPr>
        <w:t xml:space="preserve"> in the Czech Republic since 1990</w:t>
      </w:r>
    </w:p>
    <w:p w:rsidR="77C720DB" w:rsidP="77C720DB" w:rsidRDefault="77C720DB" w14:paraId="2A86193B" w14:textId="0CF1680E">
      <w:pPr>
        <w:pStyle w:val="Heading1"/>
      </w:pPr>
      <w:r w:rsidRPr="77C720DB" w:rsidR="77C720DB">
        <w:rPr>
          <w:rFonts w:ascii="Calibri" w:hAnsi="Calibri" w:eastAsia="Calibri" w:cs="Calibri"/>
          <w:noProof w:val="0"/>
          <w:sz w:val="24"/>
          <w:szCs w:val="24"/>
          <w:lang w:val="en-US"/>
        </w:rPr>
        <w:t>Population trends of the Peregrine Falcon in Switzerland with special reference to the period 2005–2016</w:t>
      </w:r>
    </w:p>
    <w:p w:rsidR="77C720DB" w:rsidP="77C720DB" w:rsidRDefault="77C720DB" w14:paraId="4872B9AF" w14:textId="372A8A72">
      <w:pPr>
        <w:pStyle w:val="Heading3"/>
      </w:pPr>
      <w:hyperlink r:id="Rb5386801775c4608">
        <w:r w:rsidRPr="77C720DB" w:rsidR="77C720DB">
          <w:rPr>
            <w:rStyle w:val="Hyperlink"/>
            <w:rFonts w:ascii="Calibri" w:hAnsi="Calibri" w:eastAsia="Calibri" w:cs="Calibri"/>
            <w:b w:val="0"/>
            <w:bCs w:val="0"/>
            <w:noProof w:val="0"/>
            <w:color w:val="44707B"/>
            <w:sz w:val="24"/>
            <w:szCs w:val="24"/>
            <w:u w:val="single"/>
            <w:lang w:val="en-US"/>
          </w:rPr>
          <w:t>Predator Fitness Increases with Selectivity for Odd Prey</w:t>
        </w:r>
      </w:hyperlink>
    </w:p>
    <w:p w:rsidR="77C720DB" w:rsidP="77C720DB" w:rsidRDefault="77C720DB" w14:paraId="154240FC" w14:textId="58E8B9E8">
      <w:pPr>
        <w:pStyle w:val="Heading3"/>
      </w:pPr>
      <w:hyperlink r:id="Rea3e8614657d44f3">
        <w:r w:rsidRPr="77C720DB" w:rsidR="77C720DB">
          <w:rPr>
            <w:rStyle w:val="Hyperlink"/>
            <w:rFonts w:ascii="Calibri" w:hAnsi="Calibri" w:eastAsia="Calibri" w:cs="Calibri"/>
            <w:b w:val="0"/>
            <w:bCs w:val="0"/>
            <w:noProof w:val="0"/>
            <w:color w:val="006179"/>
            <w:sz w:val="24"/>
            <w:szCs w:val="24"/>
            <w:u w:val="single"/>
            <w:lang w:val="en-US"/>
          </w:rPr>
          <w:t>Prey Selection by Peregrine Falcons during the Nestling Stage</w:t>
        </w:r>
      </w:hyperlink>
    </w:p>
    <w:p w:rsidR="77C720DB" w:rsidP="77C720DB" w:rsidRDefault="77C720DB" w14:paraId="7F424A2B" w14:textId="51CA6564">
      <w:pPr>
        <w:spacing w:line="257" w:lineRule="auto"/>
      </w:pPr>
      <w:r w:rsidRPr="77C720DB" w:rsidR="77C720DB">
        <w:rPr>
          <w:rFonts w:ascii="Calibri" w:hAnsi="Calibri" w:eastAsia="Calibri" w:cs="Calibri"/>
          <w:b w:val="1"/>
          <w:bCs w:val="1"/>
          <w:noProof w:val="0"/>
          <w:sz w:val="24"/>
          <w:szCs w:val="24"/>
          <w:lang w:val="en-US"/>
        </w:rPr>
        <w:t>Published online:</w:t>
      </w:r>
      <w:r w:rsidRPr="77C720DB" w:rsidR="77C720DB">
        <w:rPr>
          <w:rFonts w:ascii="Calibri" w:hAnsi="Calibri" w:eastAsia="Calibri" w:cs="Calibri"/>
          <w:noProof w:val="0"/>
          <w:sz w:val="24"/>
          <w:szCs w:val="24"/>
          <w:lang w:val="en-US"/>
        </w:rPr>
        <w:t xml:space="preserve"> </w:t>
      </w:r>
    </w:p>
    <w:p w:rsidR="77C720DB" w:rsidP="77C720DB" w:rsidRDefault="77C720DB" w14:paraId="2C8B2DEB" w14:textId="6102AB2F">
      <w:pPr>
        <w:spacing w:line="257" w:lineRule="auto"/>
      </w:pPr>
      <w:r w:rsidRPr="77C720DB" w:rsidR="77C720DB">
        <w:rPr>
          <w:rFonts w:ascii="Calibri" w:hAnsi="Calibri" w:eastAsia="Calibri" w:cs="Calibri"/>
          <w:b w:val="1"/>
          <w:bCs w:val="1"/>
          <w:noProof w:val="0"/>
          <w:color w:val="2A2A2A"/>
          <w:sz w:val="24"/>
          <w:szCs w:val="24"/>
          <w:lang w:val="en-US"/>
        </w:rPr>
        <w:t>Published online:</w:t>
      </w:r>
      <w:r w:rsidRPr="77C720DB" w:rsidR="77C720DB">
        <w:rPr>
          <w:rFonts w:ascii="Calibri" w:hAnsi="Calibri" w:eastAsia="Calibri" w:cs="Calibri"/>
          <w:noProof w:val="0"/>
          <w:color w:val="2A2A2A"/>
          <w:sz w:val="24"/>
          <w:szCs w:val="24"/>
          <w:lang w:val="en-US"/>
        </w:rPr>
        <w:t xml:space="preserve"> </w:t>
      </w:r>
    </w:p>
    <w:p w:rsidR="77C720DB" w:rsidP="77C720DB" w:rsidRDefault="77C720DB" w14:paraId="6C21362C" w14:textId="458AFEF4">
      <w:pPr>
        <w:spacing w:line="257" w:lineRule="auto"/>
      </w:pPr>
      <w:r w:rsidRPr="77C720DB" w:rsidR="77C720DB">
        <w:rPr>
          <w:rFonts w:ascii="Calibri" w:hAnsi="Calibri" w:eastAsia="Calibri" w:cs="Calibri"/>
          <w:b w:val="1"/>
          <w:bCs w:val="1"/>
          <w:noProof w:val="0"/>
          <w:color w:val="2A2A2A"/>
          <w:sz w:val="24"/>
          <w:szCs w:val="24"/>
          <w:lang w:val="en-US"/>
        </w:rPr>
        <w:t>Published:</w:t>
      </w:r>
    </w:p>
    <w:p w:rsidR="77C720DB" w:rsidP="77C720DB" w:rsidRDefault="77C720DB" w14:paraId="57DDED8B" w14:textId="3C5BE96A">
      <w:pPr>
        <w:spacing w:line="257" w:lineRule="auto"/>
      </w:pPr>
      <w:r w:rsidRPr="77C720DB" w:rsidR="77C720DB">
        <w:rPr>
          <w:rFonts w:ascii="Calibri" w:hAnsi="Calibri" w:eastAsia="Calibri" w:cs="Calibri"/>
          <w:noProof w:val="0"/>
          <w:color w:val="333132"/>
          <w:sz w:val="24"/>
          <w:szCs w:val="24"/>
          <w:lang w:val="en-US"/>
        </w:rPr>
        <w:t>Published:</w:t>
      </w:r>
      <w:r w:rsidRPr="77C720DB" w:rsidR="77C720DB">
        <w:rPr>
          <w:rFonts w:ascii="Calibri" w:hAnsi="Calibri" w:eastAsia="Calibri" w:cs="Calibri"/>
          <w:b w:val="1"/>
          <w:bCs w:val="1"/>
          <w:noProof w:val="0"/>
          <w:color w:val="333132"/>
          <w:sz w:val="24"/>
          <w:szCs w:val="24"/>
          <w:lang w:val="en-US"/>
        </w:rPr>
        <w:t>22 June 2004</w:t>
      </w:r>
      <w:hyperlink r:id="Rb0e6a216cbbd4f62">
        <w:r w:rsidRPr="77C720DB" w:rsidR="77C720DB">
          <w:rPr>
            <w:rStyle w:val="Hyperlink"/>
            <w:rFonts w:ascii="Calibri" w:hAnsi="Calibri" w:eastAsia="Calibri" w:cs="Calibri"/>
            <w:b w:val="1"/>
            <w:bCs w:val="1"/>
            <w:noProof w:val="0"/>
            <w:color w:val="BA0C2F"/>
            <w:sz w:val="24"/>
            <w:szCs w:val="24"/>
            <w:u w:val="single"/>
            <w:lang w:val="en-US"/>
          </w:rPr>
          <w:t>https://doi.org/10.1098/rspb.2004.2713</w:t>
        </w:r>
      </w:hyperlink>
    </w:p>
    <w:p w:rsidR="77C720DB" w:rsidP="77C720DB" w:rsidRDefault="77C720DB" w14:paraId="52FD5F81" w14:textId="449190B0">
      <w:pPr>
        <w:spacing w:line="257" w:lineRule="auto"/>
      </w:pPr>
      <w:hyperlink r:id="R7176b37a7f774cd1">
        <w:r w:rsidRPr="77C720DB" w:rsidR="77C720DB">
          <w:rPr>
            <w:rStyle w:val="Hyperlink"/>
            <w:rFonts w:ascii="Calibri" w:hAnsi="Calibri" w:eastAsia="Calibri" w:cs="Calibri"/>
            <w:noProof w:val="0"/>
            <w:color w:val="006179"/>
            <w:sz w:val="24"/>
            <w:szCs w:val="24"/>
            <w:u w:val="single"/>
            <w:lang w:val="en-US"/>
          </w:rPr>
          <w:t>R. E. Hunter</w:t>
        </w:r>
      </w:hyperlink>
      <w:r w:rsidRPr="77C720DB" w:rsidR="77C720DB">
        <w:rPr>
          <w:rFonts w:ascii="Calibri" w:hAnsi="Calibri" w:eastAsia="Calibri" w:cs="Calibri"/>
          <w:noProof w:val="0"/>
          <w:color w:val="006179"/>
          <w:sz w:val="24"/>
          <w:szCs w:val="24"/>
          <w:u w:val="single"/>
          <w:lang w:val="en-US"/>
        </w:rPr>
        <w:t xml:space="preserve">, </w:t>
      </w:r>
      <w:hyperlink r:id="Rfebadbdef4484c00">
        <w:r w:rsidRPr="77C720DB" w:rsidR="77C720DB">
          <w:rPr>
            <w:rStyle w:val="Hyperlink"/>
            <w:rFonts w:ascii="Calibri" w:hAnsi="Calibri" w:eastAsia="Calibri" w:cs="Calibri"/>
            <w:noProof w:val="0"/>
            <w:color w:val="006179"/>
            <w:sz w:val="24"/>
            <w:szCs w:val="24"/>
            <w:u w:val="single"/>
            <w:lang w:val="en-US"/>
          </w:rPr>
          <w:t>J. A. Crawford</w:t>
        </w:r>
      </w:hyperlink>
      <w:r w:rsidRPr="77C720DB" w:rsidR="77C720DB">
        <w:rPr>
          <w:rFonts w:ascii="Calibri" w:hAnsi="Calibri" w:eastAsia="Calibri" w:cs="Calibri"/>
          <w:noProof w:val="0"/>
          <w:color w:val="006179"/>
          <w:sz w:val="24"/>
          <w:szCs w:val="24"/>
          <w:u w:val="single"/>
          <w:lang w:val="en-US"/>
        </w:rPr>
        <w:t xml:space="preserve">, </w:t>
      </w:r>
      <w:hyperlink r:id="R3bc89aafa6174c7f">
        <w:r w:rsidRPr="77C720DB" w:rsidR="77C720DB">
          <w:rPr>
            <w:rStyle w:val="Hyperlink"/>
            <w:rFonts w:ascii="Calibri" w:hAnsi="Calibri" w:eastAsia="Calibri" w:cs="Calibri"/>
            <w:noProof w:val="0"/>
            <w:color w:val="006179"/>
            <w:sz w:val="24"/>
            <w:szCs w:val="24"/>
            <w:u w:val="single"/>
            <w:lang w:val="en-US"/>
          </w:rPr>
          <w:t>R. E. Ambrose</w:t>
        </w:r>
      </w:hyperlink>
    </w:p>
    <w:p w:rsidR="77C720DB" w:rsidP="77C720DB" w:rsidRDefault="77C720DB" w14:paraId="7BB8164B" w14:textId="7FF16E19">
      <w:pPr>
        <w:spacing w:line="257" w:lineRule="auto"/>
      </w:pPr>
      <w:r w:rsidRPr="77C720DB" w:rsidR="77C720DB">
        <w:rPr>
          <w:rFonts w:ascii="Calibri" w:hAnsi="Calibri" w:eastAsia="Calibri" w:cs="Calibri"/>
          <w:noProof w:val="0"/>
          <w:color w:val="006FB7"/>
          <w:sz w:val="24"/>
          <w:szCs w:val="24"/>
          <w:lang w:val="en-US"/>
        </w:rPr>
        <w:t>R. T. Paine</w:t>
      </w:r>
      <w:r w:rsidRPr="77C720DB" w:rsidR="77C720DB">
        <w:rPr>
          <w:rFonts w:ascii="Calibri" w:hAnsi="Calibri" w:eastAsia="Calibri" w:cs="Calibri"/>
          <w:noProof w:val="0"/>
          <w:color w:val="2A2A2A"/>
          <w:sz w:val="24"/>
          <w:szCs w:val="24"/>
          <w:lang w:val="en-US"/>
        </w:rPr>
        <w:t xml:space="preserve">, </w:t>
      </w:r>
      <w:r w:rsidRPr="77C720DB" w:rsidR="77C720DB">
        <w:rPr>
          <w:rFonts w:ascii="Calibri" w:hAnsi="Calibri" w:eastAsia="Calibri" w:cs="Calibri"/>
          <w:noProof w:val="0"/>
          <w:color w:val="006FB7"/>
          <w:sz w:val="24"/>
          <w:szCs w:val="24"/>
          <w:lang w:val="en-US"/>
        </w:rPr>
        <w:t>J. T. Wootton</w:t>
      </w:r>
      <w:r w:rsidRPr="77C720DB" w:rsidR="77C720DB">
        <w:rPr>
          <w:rFonts w:ascii="Calibri" w:hAnsi="Calibri" w:eastAsia="Calibri" w:cs="Calibri"/>
          <w:noProof w:val="0"/>
          <w:color w:val="2A2A2A"/>
          <w:sz w:val="24"/>
          <w:szCs w:val="24"/>
          <w:lang w:val="en-US"/>
        </w:rPr>
        <w:t xml:space="preserve">, </w:t>
      </w:r>
      <w:r w:rsidRPr="77C720DB" w:rsidR="77C720DB">
        <w:rPr>
          <w:rFonts w:ascii="Calibri" w:hAnsi="Calibri" w:eastAsia="Calibri" w:cs="Calibri"/>
          <w:noProof w:val="0"/>
          <w:color w:val="006FB7"/>
          <w:sz w:val="24"/>
          <w:szCs w:val="24"/>
          <w:lang w:val="en-US"/>
        </w:rPr>
        <w:t>P. D. Boersma</w:t>
      </w:r>
    </w:p>
    <w:p w:rsidR="77C720DB" w:rsidP="77C720DB" w:rsidRDefault="77C720DB" w14:paraId="0F4C734C" w14:textId="287EB741">
      <w:pPr>
        <w:pStyle w:val="Heading3"/>
      </w:pPr>
      <w:hyperlink r:id="R22c03ea9b4c1408f">
        <w:r w:rsidRPr="77C720DB" w:rsidR="77C720DB">
          <w:rPr>
            <w:rStyle w:val="Hyperlink"/>
            <w:rFonts w:ascii="Calibri" w:hAnsi="Calibri" w:eastAsia="Calibri" w:cs="Calibri"/>
            <w:b w:val="0"/>
            <w:bCs w:val="0"/>
            <w:noProof w:val="0"/>
            <w:color w:val="006179"/>
            <w:sz w:val="24"/>
            <w:szCs w:val="24"/>
            <w:u w:val="single"/>
            <w:lang w:val="en-US"/>
          </w:rPr>
          <w:t>Raptors Killing Raptors</w:t>
        </w:r>
      </w:hyperlink>
    </w:p>
    <w:p w:rsidR="77C720DB" w:rsidP="77C720DB" w:rsidRDefault="77C720DB" w14:paraId="621FD583" w14:textId="2F6CFA54">
      <w:pPr>
        <w:pStyle w:val="Heading1"/>
      </w:pPr>
      <w:r w:rsidRPr="77C720DB" w:rsidR="77C720DB">
        <w:rPr>
          <w:rFonts w:ascii="Calibri" w:hAnsi="Calibri" w:eastAsia="Calibri" w:cs="Calibri"/>
          <w:noProof w:val="0"/>
          <w:color w:val="333333"/>
          <w:sz w:val="24"/>
          <w:szCs w:val="24"/>
          <w:lang w:val="en-US"/>
        </w:rPr>
        <w:t xml:space="preserve">Recovery of the Peregrine Falcon </w:t>
      </w:r>
      <w:r w:rsidRPr="77C720DB" w:rsidR="77C720DB">
        <w:rPr>
          <w:rFonts w:ascii="Calibri" w:hAnsi="Calibri" w:eastAsia="Calibri" w:cs="Calibri"/>
          <w:i w:val="1"/>
          <w:iCs w:val="1"/>
          <w:noProof w:val="0"/>
          <w:color w:val="333333"/>
          <w:sz w:val="24"/>
          <w:szCs w:val="24"/>
          <w:lang w:val="en-US"/>
        </w:rPr>
        <w:t>Falco peregrinus</w:t>
      </w:r>
      <w:r w:rsidRPr="77C720DB" w:rsidR="77C720DB">
        <w:rPr>
          <w:rFonts w:ascii="Calibri" w:hAnsi="Calibri" w:eastAsia="Calibri" w:cs="Calibri"/>
          <w:noProof w:val="0"/>
          <w:color w:val="333333"/>
          <w:sz w:val="24"/>
          <w:szCs w:val="24"/>
          <w:lang w:val="en-US"/>
        </w:rPr>
        <w:t xml:space="preserve"> in Cumbria, UK, 1966–99</w:t>
      </w:r>
    </w:p>
    <w:p w:rsidR="77C720DB" w:rsidP="77C720DB" w:rsidRDefault="77C720DB" w14:paraId="79A5EAE6" w14:textId="2F0DA134">
      <w:pPr>
        <w:pStyle w:val="Heading3"/>
      </w:pPr>
      <w:hyperlink r:id="R44930c0147d24f1a">
        <w:r w:rsidRPr="77C720DB" w:rsidR="77C720DB">
          <w:rPr>
            <w:rStyle w:val="Hyperlink"/>
            <w:rFonts w:ascii="Calibri" w:hAnsi="Calibri" w:eastAsia="Calibri" w:cs="Calibri"/>
            <w:b w:val="0"/>
            <w:bCs w:val="0"/>
            <w:noProof w:val="0"/>
            <w:color w:val="44707B"/>
            <w:sz w:val="24"/>
            <w:szCs w:val="24"/>
            <w:u w:val="single"/>
            <w:lang w:val="en-US"/>
          </w:rPr>
          <w:t>Responses of breeding waders to restoration of grouse management on a moor in South-West Scotland</w:t>
        </w:r>
      </w:hyperlink>
    </w:p>
    <w:p w:rsidR="77C720DB" w:rsidRDefault="77C720DB" w14:paraId="1438ACB3" w14:textId="4D429283">
      <w:r w:rsidRPr="77C720DB" w:rsidR="77C720DB">
        <w:rPr>
          <w:rFonts w:ascii="Calibri" w:hAnsi="Calibri" w:eastAsia="Calibri" w:cs="Calibri"/>
          <w:noProof w:val="0"/>
          <w:color w:val="3A3A3A"/>
          <w:sz w:val="24"/>
          <w:szCs w:val="24"/>
          <w:lang w:val="en-US"/>
        </w:rPr>
        <w:t>Rizzolli, Franco ; Fabrizio, Sergio ; Marchesi, Luigi ; Pedrini, Paolo</w:t>
      </w:r>
    </w:p>
    <w:p w:rsidR="77C720DB" w:rsidRDefault="77C720DB" w14:paraId="6B0DF229" w14:textId="7C8FAF33">
      <w:hyperlink r:id="R9a07a9a245d04ce9">
        <w:r w:rsidRPr="77C720DB" w:rsidR="77C720DB">
          <w:rPr>
            <w:rStyle w:val="Hyperlink"/>
            <w:rFonts w:ascii="Calibri" w:hAnsi="Calibri" w:eastAsia="Calibri" w:cs="Calibri"/>
            <w:noProof w:val="0"/>
            <w:color w:val="000000" w:themeColor="text1" w:themeTint="FF" w:themeShade="FF"/>
            <w:sz w:val="24"/>
            <w:szCs w:val="24"/>
            <w:u w:val="single"/>
            <w:lang w:val="en-US"/>
          </w:rPr>
          <w:t>Russell D. Dawson</w:t>
        </w:r>
      </w:hyperlink>
      <w:r w:rsidRPr="77C720DB" w:rsidR="77C720DB">
        <w:rPr>
          <w:rFonts w:ascii="Calibri" w:hAnsi="Calibri" w:eastAsia="Calibri" w:cs="Calibri"/>
          <w:noProof w:val="0"/>
          <w:color w:val="000000" w:themeColor="text1" w:themeTint="FF" w:themeShade="FF"/>
          <w:sz w:val="24"/>
          <w:szCs w:val="24"/>
          <w:u w:val="single"/>
          <w:lang w:val="en-US"/>
        </w:rPr>
        <w:t xml:space="preserve">, </w:t>
      </w:r>
      <w:hyperlink r:id="R42aab296b1694b71">
        <w:r w:rsidRPr="77C720DB" w:rsidR="77C720DB">
          <w:rPr>
            <w:rStyle w:val="Hyperlink"/>
            <w:rFonts w:ascii="Calibri" w:hAnsi="Calibri" w:eastAsia="Calibri" w:cs="Calibri"/>
            <w:noProof w:val="0"/>
            <w:color w:val="000000" w:themeColor="text1" w:themeTint="FF" w:themeShade="FF"/>
            <w:sz w:val="24"/>
            <w:szCs w:val="24"/>
            <w:u w:val="single"/>
            <w:lang w:val="en-US"/>
          </w:rPr>
          <w:t>David H. Mossop</w:t>
        </w:r>
      </w:hyperlink>
      <w:r w:rsidRPr="77C720DB" w:rsidR="77C720DB">
        <w:rPr>
          <w:rFonts w:ascii="Calibri" w:hAnsi="Calibri" w:eastAsia="Calibri" w:cs="Calibri"/>
          <w:noProof w:val="0"/>
          <w:color w:val="000000" w:themeColor="text1" w:themeTint="FF" w:themeShade="FF"/>
          <w:sz w:val="24"/>
          <w:szCs w:val="24"/>
          <w:u w:val="single"/>
          <w:lang w:val="en-US"/>
        </w:rPr>
        <w:t xml:space="preserve">, </w:t>
      </w:r>
      <w:hyperlink r:id="R9d16e02c66d946f1">
        <w:r w:rsidRPr="77C720DB" w:rsidR="77C720DB">
          <w:rPr>
            <w:rStyle w:val="Hyperlink"/>
            <w:rFonts w:ascii="Calibri" w:hAnsi="Calibri" w:eastAsia="Calibri" w:cs="Calibri"/>
            <w:noProof w:val="0"/>
            <w:color w:val="000000" w:themeColor="text1" w:themeTint="FF" w:themeShade="FF"/>
            <w:sz w:val="24"/>
            <w:szCs w:val="24"/>
            <w:u w:val="single"/>
            <w:lang w:val="en-US"/>
          </w:rPr>
          <w:t>Brett Boukall</w:t>
        </w:r>
      </w:hyperlink>
    </w:p>
    <w:p w:rsidR="77C720DB" w:rsidRDefault="77C720DB" w14:paraId="0528243E" w14:textId="5299DC29">
      <w:r w:rsidRPr="77C720DB" w:rsidR="77C720DB">
        <w:rPr>
          <w:rFonts w:ascii="Calibri" w:hAnsi="Calibri" w:eastAsia="Calibri" w:cs="Calibri"/>
          <w:noProof w:val="0"/>
          <w:color w:val="3A3A3A"/>
          <w:sz w:val="24"/>
          <w:szCs w:val="24"/>
          <w:lang w:val="en-US"/>
        </w:rPr>
        <w:t>Rutz, Christian</w:t>
      </w:r>
    </w:p>
    <w:p w:rsidR="77C720DB" w:rsidRDefault="77C720DB" w14:paraId="0A3F7635" w14:textId="5F237734">
      <w:r w:rsidRPr="77C720DB" w:rsidR="77C720DB">
        <w:rPr>
          <w:rFonts w:ascii="Calibri" w:hAnsi="Calibri" w:eastAsia="Calibri" w:cs="Calibri"/>
          <w:noProof w:val="0"/>
          <w:color w:val="3A3A3A"/>
          <w:sz w:val="24"/>
          <w:szCs w:val="24"/>
          <w:lang w:val="en-US"/>
        </w:rPr>
        <w:t>Science, Jul 21, 1995, Vol.269(5222), p.291</w:t>
      </w:r>
    </w:p>
    <w:p w:rsidR="77C720DB" w:rsidP="77C720DB" w:rsidRDefault="77C720DB" w14:paraId="1C5FE3DE" w14:textId="211E77D9">
      <w:pPr>
        <w:spacing w:line="257" w:lineRule="auto"/>
      </w:pPr>
      <w:r w:rsidRPr="77C720DB" w:rsidR="77C720DB">
        <w:rPr>
          <w:rFonts w:ascii="Calibri" w:hAnsi="Calibri" w:eastAsia="Calibri" w:cs="Calibri"/>
          <w:i w:val="1"/>
          <w:iCs w:val="1"/>
          <w:noProof w:val="0"/>
          <w:color w:val="333333"/>
          <w:sz w:val="24"/>
          <w:szCs w:val="24"/>
          <w:lang w:val="en-US"/>
        </w:rPr>
        <w:t>Science</w:t>
      </w:r>
      <w:r w:rsidRPr="77C720DB" w:rsidR="77C720DB">
        <w:rPr>
          <w:rFonts w:ascii="Calibri" w:hAnsi="Calibri" w:eastAsia="Calibri" w:cs="Calibri"/>
          <w:noProof w:val="0"/>
          <w:color w:val="333333"/>
          <w:sz w:val="24"/>
          <w:szCs w:val="24"/>
          <w:lang w:val="en-US"/>
        </w:rPr>
        <w:t>, New Series, Vol. 199, No. 4333 (Mar. 10, 1978), pp. 1053-1055</w:t>
      </w:r>
    </w:p>
    <w:p w:rsidR="77C720DB" w:rsidP="77C720DB" w:rsidRDefault="77C720DB" w14:paraId="6922A06E" w14:textId="153D9107">
      <w:pPr>
        <w:spacing w:line="257" w:lineRule="auto"/>
        <w:jc w:val="right"/>
      </w:pPr>
      <w:r w:rsidRPr="77C720DB" w:rsidR="77C720DB">
        <w:rPr>
          <w:rFonts w:ascii="Calibri" w:hAnsi="Calibri" w:eastAsia="Calibri" w:cs="Calibri"/>
          <w:b w:val="1"/>
          <w:bCs w:val="1"/>
          <w:noProof w:val="0"/>
          <w:color w:val="A89178"/>
          <w:sz w:val="24"/>
          <w:szCs w:val="24"/>
          <w:lang w:val="en-US"/>
        </w:rPr>
        <w:t>Source</w:t>
      </w:r>
    </w:p>
    <w:p w:rsidR="77C720DB" w:rsidRDefault="77C720DB" w14:paraId="25E20904" w14:textId="55B9DE12">
      <w:r w:rsidRPr="77C720DB" w:rsidR="77C720DB">
        <w:rPr>
          <w:rFonts w:ascii="Calibri" w:hAnsi="Calibri" w:eastAsia="Calibri" w:cs="Calibri"/>
          <w:noProof w:val="0"/>
          <w:color w:val="3A3A3A"/>
          <w:sz w:val="24"/>
          <w:szCs w:val="24"/>
          <w:lang w:val="en-US"/>
        </w:rPr>
        <w:t>Stone, Richard</w:t>
      </w:r>
    </w:p>
    <w:p w:rsidR="77C720DB" w:rsidP="77C720DB" w:rsidRDefault="77C720DB" w14:paraId="725C3E25" w14:textId="2B999E02">
      <w:pPr>
        <w:pStyle w:val="Heading3"/>
      </w:pPr>
      <w:hyperlink r:id="R520341beec2549c9">
        <w:r w:rsidRPr="77C720DB" w:rsidR="77C720DB">
          <w:rPr>
            <w:rStyle w:val="Hyperlink"/>
            <w:rFonts w:ascii="Calibri" w:hAnsi="Calibri" w:eastAsia="Calibri" w:cs="Calibri"/>
            <w:b w:val="1"/>
            <w:bCs w:val="1"/>
            <w:noProof w:val="0"/>
            <w:color w:val="660099"/>
            <w:sz w:val="24"/>
            <w:szCs w:val="24"/>
            <w:u w:val="single"/>
            <w:lang w:val="en-US"/>
          </w:rPr>
          <w:t xml:space="preserve">Territory occupancy and breeding success of </w:t>
        </w:r>
        <w:r w:rsidRPr="77C720DB" w:rsidR="77C720DB">
          <w:rPr>
            <w:rStyle w:val="Hyperlink"/>
            <w:rFonts w:ascii="Calibri" w:hAnsi="Calibri" w:eastAsia="Calibri" w:cs="Calibri"/>
            <w:b w:val="0"/>
            <w:bCs w:val="0"/>
            <w:noProof w:val="0"/>
            <w:color w:val="660099"/>
            <w:sz w:val="24"/>
            <w:szCs w:val="24"/>
            <w:u w:val="single"/>
            <w:lang w:val="en-US"/>
          </w:rPr>
          <w:t xml:space="preserve">Peregrine Falcons </w:t>
        </w:r>
        <w:r w:rsidRPr="77C720DB" w:rsidR="77C720DB">
          <w:rPr>
            <w:rStyle w:val="Hyperlink"/>
            <w:rFonts w:ascii="Calibri" w:hAnsi="Calibri" w:eastAsia="Calibri" w:cs="Calibri"/>
            <w:b w:val="1"/>
            <w:bCs w:val="1"/>
            <w:i w:val="1"/>
            <w:iCs w:val="1"/>
            <w:noProof w:val="0"/>
            <w:color w:val="660099"/>
            <w:sz w:val="24"/>
            <w:szCs w:val="24"/>
            <w:u w:val="single"/>
            <w:lang w:val="en-US"/>
          </w:rPr>
          <w:t>Falco peregrinus</w:t>
        </w:r>
        <w:r w:rsidRPr="77C720DB" w:rsidR="77C720DB">
          <w:rPr>
            <w:rStyle w:val="Hyperlink"/>
            <w:rFonts w:ascii="Calibri" w:hAnsi="Calibri" w:eastAsia="Calibri" w:cs="Calibri"/>
            <w:b w:val="1"/>
            <w:bCs w:val="1"/>
            <w:noProof w:val="0"/>
            <w:color w:val="660099"/>
            <w:sz w:val="24"/>
            <w:szCs w:val="24"/>
            <w:u w:val="single"/>
            <w:lang w:val="en-US"/>
          </w:rPr>
          <w:t xml:space="preserve"> at various stages of </w:t>
        </w:r>
        <w:r w:rsidRPr="77C720DB" w:rsidR="77C720DB">
          <w:rPr>
            <w:rStyle w:val="Hyperlink"/>
            <w:rFonts w:ascii="Calibri" w:hAnsi="Calibri" w:eastAsia="Calibri" w:cs="Calibri"/>
            <w:b w:val="0"/>
            <w:bCs w:val="0"/>
            <w:noProof w:val="0"/>
            <w:color w:val="660099"/>
            <w:sz w:val="24"/>
            <w:szCs w:val="24"/>
            <w:u w:val="single"/>
            <w:lang w:val="en-US"/>
          </w:rPr>
          <w:t>population recovery</w:t>
        </w:r>
      </w:hyperlink>
    </w:p>
    <w:p w:rsidR="77C720DB" w:rsidP="77C720DB" w:rsidRDefault="77C720DB" w14:paraId="58B13024" w14:textId="094AA673">
      <w:pPr>
        <w:spacing w:line="257" w:lineRule="auto"/>
      </w:pPr>
      <w:r w:rsidRPr="77C720DB" w:rsidR="77C720DB">
        <w:rPr>
          <w:rFonts w:ascii="Calibri" w:hAnsi="Calibri" w:eastAsia="Calibri" w:cs="Calibri"/>
          <w:i w:val="1"/>
          <w:iCs w:val="1"/>
          <w:noProof w:val="0"/>
          <w:color w:val="333333"/>
          <w:sz w:val="24"/>
          <w:szCs w:val="24"/>
          <w:lang w:val="en-US"/>
        </w:rPr>
        <w:t>The American Biology Teacher</w:t>
      </w:r>
      <w:r w:rsidRPr="77C720DB" w:rsidR="77C720DB">
        <w:rPr>
          <w:rFonts w:ascii="Calibri" w:hAnsi="Calibri" w:eastAsia="Calibri" w:cs="Calibri"/>
          <w:noProof w:val="0"/>
          <w:color w:val="333333"/>
          <w:sz w:val="24"/>
          <w:szCs w:val="24"/>
          <w:lang w:val="en-US"/>
        </w:rPr>
        <w:t>, Vol. 46, No. 4 (Apr., 1984), pp. 212-220</w:t>
      </w:r>
    </w:p>
    <w:p w:rsidR="77C720DB" w:rsidP="77C720DB" w:rsidRDefault="77C720DB" w14:paraId="454CFDC9" w14:textId="2BEE9F45">
      <w:pPr>
        <w:spacing w:line="257" w:lineRule="auto"/>
      </w:pPr>
      <w:r w:rsidRPr="77C720DB" w:rsidR="77C720DB">
        <w:rPr>
          <w:rFonts w:ascii="Calibri" w:hAnsi="Calibri" w:eastAsia="Calibri" w:cs="Calibri"/>
          <w:i w:val="1"/>
          <w:iCs w:val="1"/>
          <w:noProof w:val="0"/>
          <w:color w:val="2A2A2A"/>
          <w:sz w:val="24"/>
          <w:szCs w:val="24"/>
          <w:lang w:val="en-US"/>
        </w:rPr>
        <w:t>The Auk</w:t>
      </w:r>
      <w:r w:rsidRPr="77C720DB" w:rsidR="77C720DB">
        <w:rPr>
          <w:rFonts w:ascii="Calibri" w:hAnsi="Calibri" w:eastAsia="Calibri" w:cs="Calibri"/>
          <w:noProof w:val="0"/>
          <w:color w:val="2A2A2A"/>
          <w:sz w:val="24"/>
          <w:szCs w:val="24"/>
          <w:lang w:val="en-US"/>
        </w:rPr>
        <w:t xml:space="preserve">, Volume 107, Issue 1, January 1990, Pages 1–9, </w:t>
      </w:r>
      <w:hyperlink r:id="R12fccd6fb8ba43c2">
        <w:r w:rsidRPr="77C720DB" w:rsidR="77C720DB">
          <w:rPr>
            <w:rStyle w:val="Hyperlink"/>
            <w:rFonts w:ascii="Calibri" w:hAnsi="Calibri" w:eastAsia="Calibri" w:cs="Calibri"/>
            <w:noProof w:val="0"/>
            <w:color w:val="006FB7"/>
            <w:sz w:val="24"/>
            <w:szCs w:val="24"/>
            <w:u w:val="single"/>
            <w:lang w:val="en-US"/>
          </w:rPr>
          <w:t>https://doi.org/10.2307/4087905</w:t>
        </w:r>
      </w:hyperlink>
    </w:p>
    <w:p w:rsidR="77C720DB" w:rsidP="77C720DB" w:rsidRDefault="77C720DB" w14:paraId="24416CDF" w14:textId="3400F835">
      <w:pPr>
        <w:pStyle w:val="Heading3"/>
      </w:pPr>
      <w:hyperlink r:id="R2a6d6b572de3441f">
        <w:r w:rsidRPr="77C720DB" w:rsidR="77C720DB">
          <w:rPr>
            <w:rStyle w:val="Hyperlink"/>
            <w:rFonts w:ascii="Calibri" w:hAnsi="Calibri" w:eastAsia="Calibri" w:cs="Calibri"/>
            <w:b w:val="0"/>
            <w:bCs w:val="0"/>
            <w:noProof w:val="0"/>
            <w:color w:val="006179"/>
            <w:sz w:val="24"/>
            <w:szCs w:val="24"/>
            <w:u w:val="single"/>
            <w:lang w:val="en-US"/>
          </w:rPr>
          <w:t>The Beginning of an Endangered Species' Comeback: The Peregrine Falcon</w:t>
        </w:r>
      </w:hyperlink>
    </w:p>
    <w:p w:rsidR="77C720DB" w:rsidRDefault="77C720DB" w14:paraId="7591F569" w14:textId="3C3C51DE">
      <w:r w:rsidRPr="77C720DB" w:rsidR="77C720DB">
        <w:rPr>
          <w:rFonts w:ascii="Calibri" w:hAnsi="Calibri" w:eastAsia="Calibri" w:cs="Calibri"/>
          <w:noProof w:val="0"/>
          <w:color w:val="3A3A3A"/>
          <w:sz w:val="24"/>
          <w:szCs w:val="24"/>
          <w:lang w:val="en-US"/>
        </w:rPr>
        <w:t>The breeding population of Peregrine Falcon Falco peregrinus in the United Kingdom, Isle of Man and Channel Islands in 2014</w:t>
      </w:r>
    </w:p>
    <w:p w:rsidR="77C720DB" w:rsidP="77C720DB" w:rsidRDefault="77C720DB" w14:paraId="71A7E8FF" w14:textId="6123B353">
      <w:pPr>
        <w:pStyle w:val="Heading1"/>
      </w:pPr>
      <w:r w:rsidRPr="77C720DB" w:rsidR="77C720DB">
        <w:rPr>
          <w:rFonts w:ascii="Calibri" w:hAnsi="Calibri" w:eastAsia="Calibri" w:cs="Calibri"/>
          <w:noProof w:val="0"/>
          <w:color w:val="333333"/>
          <w:sz w:val="24"/>
          <w:szCs w:val="24"/>
          <w:lang w:val="en-US"/>
        </w:rPr>
        <w:t xml:space="preserve">The breeding status of Peregrine Falcons </w:t>
      </w:r>
      <w:r w:rsidRPr="77C720DB" w:rsidR="77C720DB">
        <w:rPr>
          <w:rFonts w:ascii="Calibri" w:hAnsi="Calibri" w:eastAsia="Calibri" w:cs="Calibri"/>
          <w:i w:val="1"/>
          <w:iCs w:val="1"/>
          <w:noProof w:val="0"/>
          <w:color w:val="333333"/>
          <w:sz w:val="24"/>
          <w:szCs w:val="24"/>
          <w:lang w:val="en-US"/>
        </w:rPr>
        <w:t>Falco peregrinus</w:t>
      </w:r>
      <w:r w:rsidRPr="77C720DB" w:rsidR="77C720DB">
        <w:rPr>
          <w:rFonts w:ascii="Calibri" w:hAnsi="Calibri" w:eastAsia="Calibri" w:cs="Calibri"/>
          <w:noProof w:val="0"/>
          <w:color w:val="333333"/>
          <w:sz w:val="24"/>
          <w:szCs w:val="24"/>
          <w:lang w:val="en-US"/>
        </w:rPr>
        <w:t xml:space="preserve"> in the UK and Isle of Man in 2002</w:t>
      </w:r>
    </w:p>
    <w:p w:rsidR="77C720DB" w:rsidP="77C720DB" w:rsidRDefault="77C720DB" w14:paraId="02173B8B" w14:textId="38B7F660">
      <w:pPr>
        <w:spacing w:line="257" w:lineRule="auto"/>
      </w:pPr>
      <w:r w:rsidRPr="77C720DB" w:rsidR="77C720DB">
        <w:rPr>
          <w:rFonts w:ascii="Calibri" w:hAnsi="Calibri" w:eastAsia="Calibri" w:cs="Calibri"/>
          <w:i w:val="1"/>
          <w:iCs w:val="1"/>
          <w:noProof w:val="0"/>
          <w:color w:val="333333"/>
          <w:sz w:val="24"/>
          <w:szCs w:val="24"/>
          <w:lang w:val="en-US"/>
        </w:rPr>
        <w:t>The Journal of Wildlife Management</w:t>
      </w:r>
      <w:r w:rsidRPr="77C720DB" w:rsidR="77C720DB">
        <w:rPr>
          <w:rFonts w:ascii="Calibri" w:hAnsi="Calibri" w:eastAsia="Calibri" w:cs="Calibri"/>
          <w:noProof w:val="0"/>
          <w:color w:val="333333"/>
          <w:sz w:val="24"/>
          <w:szCs w:val="24"/>
          <w:lang w:val="en-US"/>
        </w:rPr>
        <w:t>, Vol. 52, No. 4 (Oct., 1988), pp. 730-736</w:t>
      </w:r>
    </w:p>
    <w:p w:rsidR="77C720DB" w:rsidP="77C720DB" w:rsidRDefault="77C720DB" w14:paraId="1E266A0C" w14:textId="265B9D06">
      <w:pPr>
        <w:pStyle w:val="Normal"/>
      </w:pPr>
      <w:r w:rsidRPr="77C720DB" w:rsidR="77C720DB">
        <w:rPr>
          <w:rFonts w:ascii="Calibri" w:hAnsi="Calibri" w:eastAsia="Calibri" w:cs="Calibri"/>
          <w:noProof w:val="0"/>
          <w:color w:val="333333"/>
          <w:sz w:val="24"/>
          <w:szCs w:val="24"/>
          <w:lang w:val="en-US"/>
        </w:rPr>
        <w:t>The relationship between brood size and prey selection in a Peregrine Falcon population located in a strategic region</w:t>
      </w:r>
    </w:p>
    <w:p w:rsidR="77C720DB" w:rsidRDefault="77C720DB" w14:paraId="2BC54E4D" w14:textId="6148392A">
      <w:r w:rsidRPr="77C720DB" w:rsidR="77C720DB">
        <w:rPr>
          <w:rFonts w:ascii="Calibri" w:hAnsi="Calibri" w:eastAsia="Calibri" w:cs="Calibri"/>
          <w:noProof w:val="0"/>
          <w:color w:val="3A3A3A"/>
          <w:sz w:val="24"/>
          <w:szCs w:val="24"/>
          <w:lang w:val="en-US"/>
        </w:rPr>
        <w:t>, Vol.  62(1), pp.71-74</w:t>
      </w:r>
    </w:p>
    <w:p w:rsidR="77C720DB" w:rsidP="77C720DB" w:rsidRDefault="77C720DB" w14:paraId="239CC199" w14:textId="73187025">
      <w:pPr>
        <w:spacing w:line="257" w:lineRule="auto"/>
      </w:pPr>
      <w:r w:rsidRPr="77C720DB" w:rsidR="77C720DB">
        <w:rPr>
          <w:rFonts w:ascii="Calibri" w:hAnsi="Calibri" w:eastAsia="Calibri" w:cs="Calibri"/>
          <w:i w:val="1"/>
          <w:iCs w:val="1"/>
          <w:noProof w:val="0"/>
          <w:color w:val="333333"/>
          <w:sz w:val="24"/>
          <w:szCs w:val="24"/>
          <w:lang w:val="en-US"/>
        </w:rPr>
        <w:t>The Wilson Bulletin</w:t>
      </w:r>
      <w:r w:rsidRPr="77C720DB" w:rsidR="77C720DB">
        <w:rPr>
          <w:rFonts w:ascii="Calibri" w:hAnsi="Calibri" w:eastAsia="Calibri" w:cs="Calibri"/>
          <w:noProof w:val="0"/>
          <w:color w:val="333333"/>
          <w:sz w:val="24"/>
          <w:szCs w:val="24"/>
          <w:lang w:val="en-US"/>
        </w:rPr>
        <w:t>, Vol. 97, No. 2 (Jun., 1985), pp. 230-231</w:t>
      </w:r>
    </w:p>
    <w:p w:rsidR="77C720DB" w:rsidRDefault="77C720DB" w14:paraId="24F821F5" w14:textId="0D93F01A">
      <w:r w:rsidRPr="77C720DB" w:rsidR="77C720DB">
        <w:rPr>
          <w:rFonts w:ascii="Calibri" w:hAnsi="Calibri" w:eastAsia="Calibri" w:cs="Calibri"/>
          <w:noProof w:val="0"/>
          <w:color w:val="3A3A3A"/>
          <w:sz w:val="24"/>
          <w:szCs w:val="24"/>
          <w:lang w:val="en-US"/>
        </w:rPr>
        <w:t>Thompson, S ; Hazel, A ; Bailey, N ; Bayliss, J ; Lee, J.T</w:t>
      </w:r>
    </w:p>
    <w:p w:rsidR="77C720DB" w:rsidP="77C720DB" w:rsidRDefault="77C720DB" w14:paraId="1A49F7FA" w14:textId="093EAB3E">
      <w:pPr>
        <w:pStyle w:val="Heading3"/>
      </w:pPr>
      <w:hyperlink r:id="Rbd1854da8ac84365">
        <w:r w:rsidRPr="77C720DB" w:rsidR="77C720DB">
          <w:rPr>
            <w:rStyle w:val="Hyperlink"/>
            <w:rFonts w:ascii="Calibri" w:hAnsi="Calibri" w:eastAsia="Calibri" w:cs="Calibri"/>
            <w:b w:val="0"/>
            <w:bCs w:val="0"/>
            <w:noProof w:val="0"/>
            <w:color w:val="44707B"/>
            <w:sz w:val="24"/>
            <w:szCs w:val="24"/>
            <w:u w:val="single"/>
            <w:lang w:val="en-US"/>
          </w:rPr>
          <w:t>Timing of attacks by a predator at a prey hotspot</w:t>
        </w:r>
      </w:hyperlink>
    </w:p>
    <w:p w:rsidR="77C720DB" w:rsidRDefault="77C720DB" w14:paraId="2C409B4E" w14:textId="6BE8BC24">
      <w:r w:rsidRPr="77C720DB" w:rsidR="77C720DB">
        <w:rPr>
          <w:rFonts w:ascii="Calibri" w:hAnsi="Calibri" w:eastAsia="Calibri" w:cs="Calibri"/>
          <w:noProof w:val="0"/>
          <w:color w:val="3A3A3A"/>
          <w:sz w:val="24"/>
          <w:szCs w:val="24"/>
          <w:lang w:val="en-US"/>
        </w:rPr>
        <w:t>Tornberg, Risto ; Korpimäki, Veli-Matti ; Rauhala, Pentti ; Rytkönen, Seppo</w:t>
      </w:r>
    </w:p>
    <w:p w:rsidR="77C720DB" w:rsidRDefault="77C720DB" w14:paraId="43F1A3E6" w14:textId="0C55ECF3">
      <w:r w:rsidRPr="77C720DB" w:rsidR="77C720DB">
        <w:rPr>
          <w:rFonts w:ascii="Calibri" w:hAnsi="Calibri" w:eastAsia="Calibri" w:cs="Calibri"/>
          <w:noProof w:val="0"/>
          <w:color w:val="3A3A3A"/>
          <w:sz w:val="24"/>
          <w:szCs w:val="24"/>
          <w:lang w:val="en-US"/>
        </w:rPr>
        <w:t>Urban Ecosystems, Feb 2019, Vol.22(1), pp.117-125</w:t>
      </w:r>
    </w:p>
    <w:p w:rsidR="77C720DB" w:rsidRDefault="77C720DB" w14:paraId="69EB6FA5" w14:textId="24D8DC37">
      <w:r w:rsidRPr="77C720DB" w:rsidR="77C720DB">
        <w:rPr>
          <w:rFonts w:ascii="Calibri" w:hAnsi="Calibri" w:eastAsia="Calibri" w:cs="Calibri"/>
          <w:noProof w:val="0"/>
          <w:color w:val="3A3A3A"/>
          <w:sz w:val="24"/>
          <w:szCs w:val="24"/>
          <w:lang w:val="en-US"/>
        </w:rPr>
        <w:t>Urban Ecosystems, Feb 2019, Vol.22(1), pp.117-125</w:t>
      </w:r>
    </w:p>
    <w:p w:rsidR="77C720DB" w:rsidP="77C720DB" w:rsidRDefault="77C720DB" w14:paraId="1FE5532F" w14:textId="5486DA46">
      <w:pPr>
        <w:spacing w:line="257" w:lineRule="auto"/>
      </w:pPr>
      <w:hyperlink r:id="R7d5dfc6775e64f76">
        <w:r w:rsidRPr="77C720DB" w:rsidR="77C720DB">
          <w:rPr>
            <w:rStyle w:val="Hyperlink"/>
            <w:rFonts w:ascii="Calibri" w:hAnsi="Calibri" w:eastAsia="Calibri" w:cs="Calibri"/>
            <w:noProof w:val="0"/>
            <w:color w:val="0094CA"/>
            <w:sz w:val="24"/>
            <w:szCs w:val="24"/>
            <w:u w:val="single"/>
            <w:lang w:val="en-US"/>
          </w:rPr>
          <w:t>Václav Beran</w:t>
        </w:r>
      </w:hyperlink>
      <w:hyperlink r:id="R6b7f8b9364d24231">
        <w:r w:rsidRPr="77C720DB" w:rsidR="77C720DB">
          <w:rPr>
            <w:rStyle w:val="Hyperlink"/>
            <w:rFonts w:ascii="Calibri" w:hAnsi="Calibri" w:eastAsia="Calibri" w:cs="Calibri"/>
            <w:noProof w:val="0"/>
            <w:color w:val="0094CA"/>
            <w:sz w:val="24"/>
            <w:szCs w:val="24"/>
            <w:u w:val="single"/>
            <w:lang w:val="en-US"/>
          </w:rPr>
          <w:t>lutra@email.cz</w:t>
        </w:r>
      </w:hyperlink>
      <w:hyperlink w:anchor="affiliation0" r:id="R4fe7201920a3400b">
        <w:r w:rsidRPr="77C720DB" w:rsidR="77C720DB">
          <w:rPr>
            <w:rStyle w:val="Hyperlink"/>
            <w:rFonts w:ascii="Calibri" w:hAnsi="Calibri" w:eastAsia="Calibri" w:cs="Calibri"/>
            <w:noProof w:val="0"/>
            <w:color w:val="0094CA"/>
            <w:sz w:val="24"/>
            <w:szCs w:val="24"/>
            <w:u w:val="single"/>
            <w:lang w:val="en-US"/>
          </w:rPr>
          <w:t xml:space="preserve"> 1 </w:t>
        </w:r>
      </w:hyperlink>
      <w:r w:rsidRPr="77C720DB" w:rsidR="77C720DB">
        <w:rPr>
          <w:rFonts w:ascii="Calibri" w:hAnsi="Calibri" w:eastAsia="Calibri" w:cs="Calibri"/>
          <w:noProof w:val="0"/>
          <w:color w:val="0094CA"/>
          <w:sz w:val="24"/>
          <w:szCs w:val="24"/>
          <w:u w:val="single"/>
          <w:lang w:val="en-US"/>
        </w:rPr>
        <w:t>,</w:t>
      </w:r>
      <w:hyperlink w:anchor="affiliation1" r:id="R6acd49ebdc4347d4">
        <w:r w:rsidRPr="77C720DB" w:rsidR="77C720DB">
          <w:rPr>
            <w:rStyle w:val="Hyperlink"/>
            <w:rFonts w:ascii="Calibri" w:hAnsi="Calibri" w:eastAsia="Calibri" w:cs="Calibri"/>
            <w:noProof w:val="0"/>
            <w:color w:val="0094CA"/>
            <w:sz w:val="24"/>
            <w:szCs w:val="24"/>
            <w:u w:val="single"/>
            <w:vertAlign w:val="superscript"/>
            <w:lang w:val="en-US"/>
          </w:rPr>
          <w:t xml:space="preserve"> 2 </w:t>
        </w:r>
      </w:hyperlink>
      <w:r w:rsidRPr="77C720DB" w:rsidR="77C720DB">
        <w:rPr>
          <w:rFonts w:ascii="Calibri" w:hAnsi="Calibri" w:eastAsia="Calibri" w:cs="Calibri"/>
          <w:noProof w:val="0"/>
          <w:color w:val="0094CA"/>
          <w:sz w:val="24"/>
          <w:szCs w:val="24"/>
          <w:u w:val="single"/>
          <w:vertAlign w:val="superscript"/>
          <w:lang w:val="en-US"/>
        </w:rPr>
        <w:t xml:space="preserve">, </w:t>
      </w:r>
      <w:hyperlink r:id="R8de1225b58684563">
        <w:r w:rsidRPr="77C720DB" w:rsidR="77C720DB">
          <w:rPr>
            <w:rStyle w:val="Hyperlink"/>
            <w:rFonts w:ascii="Calibri" w:hAnsi="Calibri" w:eastAsia="Calibri" w:cs="Calibri"/>
            <w:noProof w:val="0"/>
            <w:color w:val="0094CA"/>
            <w:sz w:val="24"/>
            <w:szCs w:val="24"/>
            <w:u w:val="single"/>
            <w:lang w:val="en-US"/>
          </w:rPr>
          <w:t>Josef Vrána</w:t>
        </w:r>
      </w:hyperlink>
      <w:hyperlink r:id="R847d0ed8f9974778">
        <w:r w:rsidRPr="77C720DB" w:rsidR="77C720DB">
          <w:rPr>
            <w:rStyle w:val="Hyperlink"/>
            <w:rFonts w:ascii="Calibri" w:hAnsi="Calibri" w:eastAsia="Calibri" w:cs="Calibri"/>
            <w:noProof w:val="0"/>
            <w:color w:val="0094CA"/>
            <w:sz w:val="24"/>
            <w:szCs w:val="24"/>
            <w:u w:val="single"/>
            <w:lang w:val="en-US"/>
          </w:rPr>
          <w:t>pomarina@seznam.cz</w:t>
        </w:r>
      </w:hyperlink>
      <w:hyperlink w:anchor="affiliation0" r:id="Rb0a3bfc426754f67">
        <w:r w:rsidRPr="77C720DB" w:rsidR="77C720DB">
          <w:rPr>
            <w:rStyle w:val="Hyperlink"/>
            <w:rFonts w:ascii="Calibri" w:hAnsi="Calibri" w:eastAsia="Calibri" w:cs="Calibri"/>
            <w:noProof w:val="0"/>
            <w:color w:val="0094CA"/>
            <w:sz w:val="24"/>
            <w:szCs w:val="24"/>
            <w:u w:val="single"/>
            <w:lang w:val="en-US"/>
          </w:rPr>
          <w:t xml:space="preserve"> 1 </w:t>
        </w:r>
      </w:hyperlink>
      <w:r w:rsidRPr="77C720DB" w:rsidR="77C720DB">
        <w:rPr>
          <w:rFonts w:ascii="Calibri" w:hAnsi="Calibri" w:eastAsia="Calibri" w:cs="Calibri"/>
          <w:noProof w:val="0"/>
          <w:color w:val="0094CA"/>
          <w:sz w:val="24"/>
          <w:szCs w:val="24"/>
          <w:u w:val="single"/>
          <w:lang w:val="en-US"/>
        </w:rPr>
        <w:t xml:space="preserve">and </w:t>
      </w:r>
      <w:hyperlink r:id="R96d3088154c34543">
        <w:r w:rsidRPr="77C720DB" w:rsidR="77C720DB">
          <w:rPr>
            <w:rStyle w:val="Hyperlink"/>
            <w:rFonts w:ascii="Calibri" w:hAnsi="Calibri" w:eastAsia="Calibri" w:cs="Calibri"/>
            <w:noProof w:val="0"/>
            <w:color w:val="0094CA"/>
            <w:sz w:val="24"/>
            <w:szCs w:val="24"/>
            <w:u w:val="single"/>
            <w:lang w:val="en-US"/>
          </w:rPr>
          <w:t>David Horal</w:t>
        </w:r>
      </w:hyperlink>
      <w:hyperlink r:id="R2a5072b7b9e04c1c">
        <w:r w:rsidRPr="77C720DB" w:rsidR="77C720DB">
          <w:rPr>
            <w:rStyle w:val="Hyperlink"/>
            <w:rFonts w:ascii="Calibri" w:hAnsi="Calibri" w:eastAsia="Calibri" w:cs="Calibri"/>
            <w:noProof w:val="0"/>
            <w:color w:val="0094CA"/>
            <w:sz w:val="24"/>
            <w:szCs w:val="24"/>
            <w:u w:val="single"/>
            <w:lang w:val="en-US"/>
          </w:rPr>
          <w:t>david.horal@seznam.cz</w:t>
        </w:r>
      </w:hyperlink>
      <w:hyperlink w:anchor="affiliation2" r:id="Rf7feff0f2aeb4d8b">
        <w:r w:rsidRPr="77C720DB" w:rsidR="77C720DB">
          <w:rPr>
            <w:rStyle w:val="Hyperlink"/>
            <w:rFonts w:ascii="Calibri" w:hAnsi="Calibri" w:eastAsia="Calibri" w:cs="Calibri"/>
            <w:noProof w:val="0"/>
            <w:color w:val="0094CA"/>
            <w:sz w:val="24"/>
            <w:szCs w:val="24"/>
            <w:u w:val="single"/>
            <w:lang w:val="en-US"/>
          </w:rPr>
          <w:t xml:space="preserve"> 3 </w:t>
        </w:r>
      </w:hyperlink>
      <w:r w:rsidRPr="77C720DB" w:rsidR="77C720DB">
        <w:rPr>
          <w:rFonts w:ascii="Calibri" w:hAnsi="Calibri" w:eastAsia="Calibri" w:cs="Calibri"/>
          <w:noProof w:val="0"/>
          <w:color w:val="0094CA"/>
          <w:sz w:val="24"/>
          <w:szCs w:val="24"/>
          <w:u w:val="single"/>
          <w:lang w:val="en-US"/>
        </w:rPr>
        <w:t>,</w:t>
      </w:r>
      <w:hyperlink w:anchor="affiliation3" r:id="R30affd17e4d44596">
        <w:r w:rsidRPr="77C720DB" w:rsidR="77C720DB">
          <w:rPr>
            <w:rStyle w:val="Hyperlink"/>
            <w:rFonts w:ascii="Calibri" w:hAnsi="Calibri" w:eastAsia="Calibri" w:cs="Calibri"/>
            <w:noProof w:val="0"/>
            <w:color w:val="0094CA"/>
            <w:sz w:val="24"/>
            <w:szCs w:val="24"/>
            <w:u w:val="single"/>
            <w:vertAlign w:val="superscript"/>
            <w:lang w:val="en-US"/>
          </w:rPr>
          <w:t xml:space="preserve"> 4</w:t>
        </w:r>
      </w:hyperlink>
    </w:p>
    <w:p w:rsidR="77C720DB" w:rsidP="77C720DB" w:rsidRDefault="77C720DB" w14:paraId="5D7FC0D0" w14:textId="37A568F4">
      <w:pPr>
        <w:spacing w:line="257" w:lineRule="auto"/>
      </w:pPr>
      <w:r w:rsidRPr="77C720DB" w:rsidR="77C720DB">
        <w:rPr>
          <w:rFonts w:ascii="Calibri" w:hAnsi="Calibri" w:eastAsia="Calibri" w:cs="Calibri"/>
          <w:noProof w:val="0"/>
          <w:sz w:val="24"/>
          <w:szCs w:val="24"/>
          <w:lang w:val="en-US"/>
        </w:rPr>
        <w:t>View More</w:t>
      </w:r>
    </w:p>
    <w:p w:rsidR="77C720DB" w:rsidP="77C720DB" w:rsidRDefault="77C720DB" w14:paraId="11090BE3" w14:textId="369402FB">
      <w:pPr>
        <w:spacing w:line="257" w:lineRule="auto"/>
      </w:pPr>
      <w:r w:rsidRPr="77C720DB" w:rsidR="77C720DB">
        <w:rPr>
          <w:rFonts w:ascii="Calibri" w:hAnsi="Calibri" w:eastAsia="Calibri" w:cs="Calibri"/>
          <w:noProof w:val="0"/>
          <w:color w:val="2A2A2A"/>
          <w:sz w:val="24"/>
          <w:szCs w:val="24"/>
          <w:lang w:val="en-US"/>
        </w:rPr>
        <w:t>View More</w:t>
      </w:r>
    </w:p>
    <w:p w:rsidR="77C720DB" w:rsidP="77C720DB" w:rsidRDefault="77C720DB" w14:paraId="31CB0FF8" w14:textId="630C07FF">
      <w:pPr>
        <w:spacing w:line="257" w:lineRule="auto"/>
      </w:pPr>
      <w:hyperlink r:id="R1c36b7be40504903">
        <w:r w:rsidRPr="77C720DB" w:rsidR="77C720DB">
          <w:rPr>
            <w:rStyle w:val="Hyperlink"/>
            <w:rFonts w:ascii="Calibri" w:hAnsi="Calibri" w:eastAsia="Calibri" w:cs="Calibri"/>
            <w:noProof w:val="0"/>
            <w:color w:val="0094CA"/>
            <w:sz w:val="24"/>
            <w:szCs w:val="24"/>
            <w:u w:val="single"/>
            <w:lang w:val="en-US"/>
          </w:rPr>
          <w:t>Volume 26: Issue 2</w:t>
        </w:r>
      </w:hyperlink>
    </w:p>
    <w:p w:rsidR="77C720DB" w:rsidP="77C720DB" w:rsidRDefault="77C720DB" w14:paraId="5ECCEB88" w14:textId="3D27C663">
      <w:pPr>
        <w:spacing w:line="257" w:lineRule="auto"/>
      </w:pPr>
      <w:hyperlink r:id="Reb3250b90efa48b8">
        <w:r w:rsidRPr="77C720DB" w:rsidR="77C720DB">
          <w:rPr>
            <w:rStyle w:val="Hyperlink"/>
            <w:rFonts w:ascii="Calibri" w:hAnsi="Calibri" w:eastAsia="Calibri" w:cs="Calibri"/>
            <w:noProof w:val="0"/>
            <w:color w:val="0094CA"/>
            <w:sz w:val="24"/>
            <w:szCs w:val="24"/>
            <w:u w:val="single"/>
            <w:lang w:val="en-US"/>
          </w:rPr>
          <w:t>Volume 26: Issue 2</w:t>
        </w:r>
      </w:hyperlink>
    </w:p>
    <w:p w:rsidR="77C720DB" w:rsidP="77C720DB" w:rsidRDefault="77C720DB" w14:paraId="73135C58" w14:textId="18E795A3">
      <w:pPr>
        <w:spacing w:line="257" w:lineRule="auto"/>
      </w:pPr>
      <w:r w:rsidRPr="77C720DB" w:rsidR="77C720DB">
        <w:rPr>
          <w:rFonts w:ascii="Calibri" w:hAnsi="Calibri" w:eastAsia="Calibri" w:cs="Calibri"/>
          <w:b w:val="1"/>
          <w:bCs w:val="1"/>
          <w:noProof w:val="0"/>
          <w:sz w:val="24"/>
          <w:szCs w:val="24"/>
          <w:lang w:val="en-US"/>
        </w:rPr>
        <w:t>Volume/Issue:</w:t>
      </w:r>
      <w:r w:rsidRPr="77C720DB" w:rsidR="77C720DB">
        <w:rPr>
          <w:rFonts w:ascii="Calibri" w:hAnsi="Calibri" w:eastAsia="Calibri" w:cs="Calibri"/>
          <w:noProof w:val="0"/>
          <w:sz w:val="24"/>
          <w:szCs w:val="24"/>
          <w:lang w:val="en-US"/>
        </w:rPr>
        <w:t xml:space="preserve"> </w:t>
      </w:r>
    </w:p>
    <w:p w:rsidR="77C720DB" w:rsidP="77C720DB" w:rsidRDefault="77C720DB" w14:paraId="46E41620" w14:textId="45C4DE15">
      <w:pPr>
        <w:spacing w:line="257" w:lineRule="auto"/>
      </w:pPr>
      <w:r w:rsidRPr="77C720DB" w:rsidR="77C720DB">
        <w:rPr>
          <w:rFonts w:ascii="Calibri" w:hAnsi="Calibri" w:eastAsia="Calibri" w:cs="Calibri"/>
          <w:b w:val="1"/>
          <w:bCs w:val="1"/>
          <w:noProof w:val="0"/>
          <w:color w:val="2A2A2A"/>
          <w:sz w:val="24"/>
          <w:szCs w:val="24"/>
          <w:lang w:val="en-US"/>
        </w:rPr>
        <w:t>Volume/Issue:</w:t>
      </w:r>
      <w:r w:rsidRPr="77C720DB" w:rsidR="77C720DB">
        <w:rPr>
          <w:rFonts w:ascii="Calibri" w:hAnsi="Calibri" w:eastAsia="Calibri" w:cs="Calibri"/>
          <w:noProof w:val="0"/>
          <w:color w:val="2A2A2A"/>
          <w:sz w:val="24"/>
          <w:szCs w:val="24"/>
          <w:lang w:val="en-US"/>
        </w:rPr>
        <w:t xml:space="preserve"> </w:t>
      </w:r>
    </w:p>
    <w:p w:rsidR="77C720DB" w:rsidP="77C720DB" w:rsidRDefault="77C720DB" w14:paraId="7905159C" w14:textId="5D342C19">
      <w:pPr>
        <w:pStyle w:val="Heading1"/>
      </w:pPr>
      <w:r w:rsidRPr="77C720DB" w:rsidR="77C720DB">
        <w:rPr>
          <w:rFonts w:ascii="Calibri" w:hAnsi="Calibri" w:eastAsia="Calibri" w:cs="Calibri"/>
          <w:noProof w:val="0"/>
          <w:color w:val="333132"/>
          <w:sz w:val="24"/>
          <w:szCs w:val="24"/>
          <w:lang w:val="en-US"/>
        </w:rPr>
        <w:t>Western sandpipers have altered migration tactics as peregrine falcon populations have recovered</w:t>
      </w:r>
    </w:p>
    <w:p w:rsidR="77C720DB" w:rsidRDefault="77C720DB" w14:paraId="5D939752" w14:textId="32770E3D">
      <w:r w:rsidRPr="77C720DB" w:rsidR="77C720DB">
        <w:rPr>
          <w:rFonts w:ascii="Calibri" w:hAnsi="Calibri" w:eastAsia="Calibri" w:cs="Calibri"/>
          <w:noProof w:val="0"/>
          <w:color w:val="3A3A3A"/>
          <w:sz w:val="24"/>
          <w:szCs w:val="24"/>
          <w:lang w:val="en-US"/>
        </w:rPr>
        <w:t>Wootton, J. Timothy ; Bell, Douglas A.</w:t>
      </w:r>
    </w:p>
    <w:p w:rsidR="77C720DB" w:rsidP="77C720DB" w:rsidRDefault="77C720DB" w14:paraId="24A7B778" w14:textId="29322801">
      <w:pPr>
        <w:pStyle w:val="Normal"/>
        <w:rPr>
          <w:rFonts w:ascii="Calibri" w:hAnsi="Calibri" w:eastAsia="Calibri" w:cs="Calibri"/>
          <w:noProof w:val="0"/>
          <w:color w:val="333333"/>
          <w:sz w:val="24"/>
          <w:szCs w:val="24"/>
          <w:lang w:val="en-US"/>
        </w:rPr>
      </w:pPr>
    </w:p>
    <w:p w:rsidR="00E662B7" w:rsidP="00E662B7" w:rsidRDefault="00E662B7" w14:paraId="5061B6E5" w14:textId="77777777">
      <w:pPr>
        <w:shd w:val="clear" w:color="auto" w:fill="FFFFFF"/>
        <w:rPr>
          <w:rFonts w:ascii="Arial" w:hAnsi="Arial" w:cs="Arial"/>
          <w:color w:val="222222"/>
          <w:sz w:val="20"/>
          <w:szCs w:val="20"/>
        </w:rPr>
      </w:pPr>
    </w:p>
    <w:p w:rsidR="00E662B7" w:rsidP="00E662B7" w:rsidRDefault="00E662B7" w14:paraId="4FB24116" w14:textId="77777777">
      <w:pPr>
        <w:spacing w:line="312" w:lineRule="atLeast"/>
        <w:rPr>
          <w:rFonts w:ascii="Arial" w:hAnsi="Arial" w:cs="Arial"/>
          <w:color w:val="777777"/>
          <w:sz w:val="18"/>
          <w:szCs w:val="18"/>
        </w:rPr>
      </w:pPr>
    </w:p>
    <w:p w:rsidR="00E662B7" w:rsidP="00E662B7" w:rsidRDefault="00E662B7" w14:paraId="0477D74A" w14:textId="77777777"/>
    <w:p w:rsidR="00E662B7" w:rsidP="00E662B7" w:rsidRDefault="00E662B7" w14:paraId="51B31CC4" w14:textId="77777777">
      <w:pPr>
        <w:rPr>
          <w:rFonts w:ascii="Calibri" w:hAnsi="Calibri" w:eastAsia="Calibri" w:cs="Calibri"/>
          <w:b/>
          <w:bCs/>
          <w:sz w:val="28"/>
          <w:szCs w:val="28"/>
        </w:rPr>
      </w:pPr>
      <w:bookmarkStart w:name="_GoBack" w:id="7"/>
      <w:bookmarkEnd w:id="7"/>
    </w:p>
    <w:p w:rsidR="04FE547A" w:rsidP="04FE547A" w:rsidRDefault="04FE547A" w14:paraId="1BDF4DB9" w14:textId="286F704D">
      <w:pPr>
        <w:rPr>
          <w:rFonts w:ascii="Calibri" w:hAnsi="Calibri" w:eastAsia="Calibri" w:cs="Calibri"/>
          <w:sz w:val="24"/>
          <w:szCs w:val="24"/>
        </w:rPr>
      </w:pPr>
    </w:p>
    <w:sectPr w:rsidR="04FE547A">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comoon">
    <w:altName w:val="Cambria"/>
    <w:panose1 w:val="00000000000000000000"/>
    <w:charset w:val="00"/>
    <w:family w:val="roman"/>
    <w:notTrueType/>
    <w:pitch w:val="default"/>
  </w:font>
  <w:font w:name="Droid Serif">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A1124D"/>
    <w:multiLevelType w:val="hybridMultilevel"/>
    <w:tmpl w:val="72E6723A"/>
    <w:lvl w:ilvl="0" w:tplc="8C284FB6">
      <w:start w:val="1"/>
      <w:numFmt w:val="bullet"/>
      <w:lvlText w:val=""/>
      <w:lvlJc w:val="left"/>
      <w:pPr>
        <w:ind w:left="720" w:hanging="360"/>
      </w:pPr>
      <w:rPr>
        <w:rFonts w:hint="default" w:ascii="Symbol" w:hAnsi="Symbol"/>
      </w:rPr>
    </w:lvl>
    <w:lvl w:ilvl="1" w:tplc="59BCEEA4">
      <w:start w:val="1"/>
      <w:numFmt w:val="bullet"/>
      <w:lvlText w:val="o"/>
      <w:lvlJc w:val="left"/>
      <w:pPr>
        <w:ind w:left="1440" w:hanging="360"/>
      </w:pPr>
      <w:rPr>
        <w:rFonts w:hint="default" w:ascii="Courier New" w:hAnsi="Courier New"/>
      </w:rPr>
    </w:lvl>
    <w:lvl w:ilvl="2" w:tplc="CFCA16AC">
      <w:start w:val="1"/>
      <w:numFmt w:val="bullet"/>
      <w:lvlText w:val=""/>
      <w:lvlJc w:val="left"/>
      <w:pPr>
        <w:ind w:left="2160" w:hanging="360"/>
      </w:pPr>
      <w:rPr>
        <w:rFonts w:hint="default" w:ascii="Wingdings" w:hAnsi="Wingdings"/>
      </w:rPr>
    </w:lvl>
    <w:lvl w:ilvl="3" w:tplc="2F24D8E8">
      <w:start w:val="1"/>
      <w:numFmt w:val="bullet"/>
      <w:lvlText w:val=""/>
      <w:lvlJc w:val="left"/>
      <w:pPr>
        <w:ind w:left="2880" w:hanging="360"/>
      </w:pPr>
      <w:rPr>
        <w:rFonts w:hint="default" w:ascii="Symbol" w:hAnsi="Symbol"/>
      </w:rPr>
    </w:lvl>
    <w:lvl w:ilvl="4" w:tplc="E5EC2834">
      <w:start w:val="1"/>
      <w:numFmt w:val="bullet"/>
      <w:lvlText w:val="o"/>
      <w:lvlJc w:val="left"/>
      <w:pPr>
        <w:ind w:left="3600" w:hanging="360"/>
      </w:pPr>
      <w:rPr>
        <w:rFonts w:hint="default" w:ascii="Courier New" w:hAnsi="Courier New"/>
      </w:rPr>
    </w:lvl>
    <w:lvl w:ilvl="5" w:tplc="D64CC626">
      <w:start w:val="1"/>
      <w:numFmt w:val="bullet"/>
      <w:lvlText w:val=""/>
      <w:lvlJc w:val="left"/>
      <w:pPr>
        <w:ind w:left="4320" w:hanging="360"/>
      </w:pPr>
      <w:rPr>
        <w:rFonts w:hint="default" w:ascii="Wingdings" w:hAnsi="Wingdings"/>
      </w:rPr>
    </w:lvl>
    <w:lvl w:ilvl="6" w:tplc="41ACF15E">
      <w:start w:val="1"/>
      <w:numFmt w:val="bullet"/>
      <w:lvlText w:val=""/>
      <w:lvlJc w:val="left"/>
      <w:pPr>
        <w:ind w:left="5040" w:hanging="360"/>
      </w:pPr>
      <w:rPr>
        <w:rFonts w:hint="default" w:ascii="Symbol" w:hAnsi="Symbol"/>
      </w:rPr>
    </w:lvl>
    <w:lvl w:ilvl="7" w:tplc="602CCE40">
      <w:start w:val="1"/>
      <w:numFmt w:val="bullet"/>
      <w:lvlText w:val="o"/>
      <w:lvlJc w:val="left"/>
      <w:pPr>
        <w:ind w:left="5760" w:hanging="360"/>
      </w:pPr>
      <w:rPr>
        <w:rFonts w:hint="default" w:ascii="Courier New" w:hAnsi="Courier New"/>
      </w:rPr>
    </w:lvl>
    <w:lvl w:ilvl="8" w:tplc="FF700AC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0520D8"/>
    <w:rsid w:val="00001DC8"/>
    <w:rsid w:val="000045DA"/>
    <w:rsid w:val="00006838"/>
    <w:rsid w:val="000155E4"/>
    <w:rsid w:val="000234EF"/>
    <w:rsid w:val="00025E51"/>
    <w:rsid w:val="000326DF"/>
    <w:rsid w:val="00033757"/>
    <w:rsid w:val="00036ECD"/>
    <w:rsid w:val="000406C7"/>
    <w:rsid w:val="0004358D"/>
    <w:rsid w:val="00045272"/>
    <w:rsid w:val="00045CD7"/>
    <w:rsid w:val="0005285F"/>
    <w:rsid w:val="00057284"/>
    <w:rsid w:val="000621F5"/>
    <w:rsid w:val="00062479"/>
    <w:rsid w:val="00065946"/>
    <w:rsid w:val="00074EAA"/>
    <w:rsid w:val="0007523B"/>
    <w:rsid w:val="000763F0"/>
    <w:rsid w:val="00077696"/>
    <w:rsid w:val="00082B19"/>
    <w:rsid w:val="00084FC5"/>
    <w:rsid w:val="000878D6"/>
    <w:rsid w:val="00093640"/>
    <w:rsid w:val="000A2EE4"/>
    <w:rsid w:val="000A7871"/>
    <w:rsid w:val="000B0880"/>
    <w:rsid w:val="000B4124"/>
    <w:rsid w:val="000C0A17"/>
    <w:rsid w:val="000D2EFD"/>
    <w:rsid w:val="000D4470"/>
    <w:rsid w:val="000D4B03"/>
    <w:rsid w:val="000D6B37"/>
    <w:rsid w:val="000D717C"/>
    <w:rsid w:val="000E142F"/>
    <w:rsid w:val="000E389F"/>
    <w:rsid w:val="000E4E15"/>
    <w:rsid w:val="000E564B"/>
    <w:rsid w:val="000E7A40"/>
    <w:rsid w:val="000F01F6"/>
    <w:rsid w:val="000F3FBB"/>
    <w:rsid w:val="00103934"/>
    <w:rsid w:val="001046C0"/>
    <w:rsid w:val="001145DB"/>
    <w:rsid w:val="00115072"/>
    <w:rsid w:val="00120D22"/>
    <w:rsid w:val="0012111E"/>
    <w:rsid w:val="0012359A"/>
    <w:rsid w:val="00123F7C"/>
    <w:rsid w:val="00133C97"/>
    <w:rsid w:val="001361DF"/>
    <w:rsid w:val="00137F92"/>
    <w:rsid w:val="0014181E"/>
    <w:rsid w:val="00144D95"/>
    <w:rsid w:val="001577D4"/>
    <w:rsid w:val="0017053F"/>
    <w:rsid w:val="0017242B"/>
    <w:rsid w:val="001728D9"/>
    <w:rsid w:val="00172C55"/>
    <w:rsid w:val="00173146"/>
    <w:rsid w:val="00173572"/>
    <w:rsid w:val="00174DF2"/>
    <w:rsid w:val="0019172C"/>
    <w:rsid w:val="00196F67"/>
    <w:rsid w:val="001A15CE"/>
    <w:rsid w:val="001B4A5A"/>
    <w:rsid w:val="001B4D4A"/>
    <w:rsid w:val="001C00A0"/>
    <w:rsid w:val="001D120F"/>
    <w:rsid w:val="001D6131"/>
    <w:rsid w:val="001E048C"/>
    <w:rsid w:val="001E472C"/>
    <w:rsid w:val="001E5783"/>
    <w:rsid w:val="001E63B4"/>
    <w:rsid w:val="001F61E5"/>
    <w:rsid w:val="00201250"/>
    <w:rsid w:val="00201C67"/>
    <w:rsid w:val="00203E42"/>
    <w:rsid w:val="002058B4"/>
    <w:rsid w:val="00206CC8"/>
    <w:rsid w:val="00211F6B"/>
    <w:rsid w:val="002127DE"/>
    <w:rsid w:val="0021517D"/>
    <w:rsid w:val="00223BA8"/>
    <w:rsid w:val="002251A7"/>
    <w:rsid w:val="002256DA"/>
    <w:rsid w:val="002311F3"/>
    <w:rsid w:val="00231774"/>
    <w:rsid w:val="002410E0"/>
    <w:rsid w:val="00241F11"/>
    <w:rsid w:val="00242492"/>
    <w:rsid w:val="00247F10"/>
    <w:rsid w:val="00251633"/>
    <w:rsid w:val="00251709"/>
    <w:rsid w:val="002522BD"/>
    <w:rsid w:val="002530AC"/>
    <w:rsid w:val="00255DF9"/>
    <w:rsid w:val="00257ABB"/>
    <w:rsid w:val="00257F65"/>
    <w:rsid w:val="002620CC"/>
    <w:rsid w:val="00267620"/>
    <w:rsid w:val="00267D27"/>
    <w:rsid w:val="002732EC"/>
    <w:rsid w:val="00275FE3"/>
    <w:rsid w:val="00280334"/>
    <w:rsid w:val="0028169C"/>
    <w:rsid w:val="00284D94"/>
    <w:rsid w:val="00295B60"/>
    <w:rsid w:val="002A09C4"/>
    <w:rsid w:val="002A37F9"/>
    <w:rsid w:val="002A3A2D"/>
    <w:rsid w:val="002B1E4D"/>
    <w:rsid w:val="002B208E"/>
    <w:rsid w:val="002B613D"/>
    <w:rsid w:val="002B6933"/>
    <w:rsid w:val="002B72D0"/>
    <w:rsid w:val="002C0EF1"/>
    <w:rsid w:val="002C4798"/>
    <w:rsid w:val="002C5D92"/>
    <w:rsid w:val="002C7301"/>
    <w:rsid w:val="002E43B9"/>
    <w:rsid w:val="002F52BD"/>
    <w:rsid w:val="003007C6"/>
    <w:rsid w:val="00303249"/>
    <w:rsid w:val="00306EC5"/>
    <w:rsid w:val="00310715"/>
    <w:rsid w:val="0031170E"/>
    <w:rsid w:val="00311850"/>
    <w:rsid w:val="00312489"/>
    <w:rsid w:val="00312760"/>
    <w:rsid w:val="00312A5E"/>
    <w:rsid w:val="0032098F"/>
    <w:rsid w:val="00321B37"/>
    <w:rsid w:val="003247C8"/>
    <w:rsid w:val="00330DC0"/>
    <w:rsid w:val="003345E7"/>
    <w:rsid w:val="0033559D"/>
    <w:rsid w:val="00336265"/>
    <w:rsid w:val="00336B4E"/>
    <w:rsid w:val="003462F2"/>
    <w:rsid w:val="003512EF"/>
    <w:rsid w:val="00351310"/>
    <w:rsid w:val="00353135"/>
    <w:rsid w:val="003531A1"/>
    <w:rsid w:val="003543B8"/>
    <w:rsid w:val="003546BD"/>
    <w:rsid w:val="003560F8"/>
    <w:rsid w:val="00362931"/>
    <w:rsid w:val="0036761A"/>
    <w:rsid w:val="00374710"/>
    <w:rsid w:val="00375323"/>
    <w:rsid w:val="003775F6"/>
    <w:rsid w:val="00381314"/>
    <w:rsid w:val="003822CD"/>
    <w:rsid w:val="0039207F"/>
    <w:rsid w:val="003A0A7F"/>
    <w:rsid w:val="003A38A9"/>
    <w:rsid w:val="003A3A91"/>
    <w:rsid w:val="003A3F36"/>
    <w:rsid w:val="003A3F58"/>
    <w:rsid w:val="003A58EB"/>
    <w:rsid w:val="003B41D0"/>
    <w:rsid w:val="003B63D6"/>
    <w:rsid w:val="003B75EF"/>
    <w:rsid w:val="003C190F"/>
    <w:rsid w:val="003D0CE1"/>
    <w:rsid w:val="003D211E"/>
    <w:rsid w:val="003D5E0C"/>
    <w:rsid w:val="003E02B0"/>
    <w:rsid w:val="003E077B"/>
    <w:rsid w:val="003E40AF"/>
    <w:rsid w:val="003E59C0"/>
    <w:rsid w:val="003E62BB"/>
    <w:rsid w:val="003F31D3"/>
    <w:rsid w:val="003F4941"/>
    <w:rsid w:val="003F51B5"/>
    <w:rsid w:val="00401AE6"/>
    <w:rsid w:val="00403645"/>
    <w:rsid w:val="00403AFE"/>
    <w:rsid w:val="004201C7"/>
    <w:rsid w:val="004238F8"/>
    <w:rsid w:val="00423B29"/>
    <w:rsid w:val="00424775"/>
    <w:rsid w:val="00425957"/>
    <w:rsid w:val="004302AA"/>
    <w:rsid w:val="00431CF7"/>
    <w:rsid w:val="004426E0"/>
    <w:rsid w:val="004428F1"/>
    <w:rsid w:val="00443ED1"/>
    <w:rsid w:val="004455E2"/>
    <w:rsid w:val="00447C97"/>
    <w:rsid w:val="0045064F"/>
    <w:rsid w:val="00452B73"/>
    <w:rsid w:val="004633BE"/>
    <w:rsid w:val="004668A1"/>
    <w:rsid w:val="00466C27"/>
    <w:rsid w:val="00471D31"/>
    <w:rsid w:val="00472468"/>
    <w:rsid w:val="00472A45"/>
    <w:rsid w:val="00472A4B"/>
    <w:rsid w:val="00476A88"/>
    <w:rsid w:val="0048210C"/>
    <w:rsid w:val="004826D1"/>
    <w:rsid w:val="004827D6"/>
    <w:rsid w:val="00486D25"/>
    <w:rsid w:val="00487986"/>
    <w:rsid w:val="00492281"/>
    <w:rsid w:val="00495DEC"/>
    <w:rsid w:val="004A0B8A"/>
    <w:rsid w:val="004A2D43"/>
    <w:rsid w:val="004A679E"/>
    <w:rsid w:val="004B1546"/>
    <w:rsid w:val="004B1A7E"/>
    <w:rsid w:val="004B466F"/>
    <w:rsid w:val="004C2BFB"/>
    <w:rsid w:val="004D3810"/>
    <w:rsid w:val="004D3A9F"/>
    <w:rsid w:val="004D5196"/>
    <w:rsid w:val="004D52E0"/>
    <w:rsid w:val="004E2A6C"/>
    <w:rsid w:val="004E3F72"/>
    <w:rsid w:val="004E5039"/>
    <w:rsid w:val="004F0758"/>
    <w:rsid w:val="004F5EB3"/>
    <w:rsid w:val="00503322"/>
    <w:rsid w:val="00503853"/>
    <w:rsid w:val="00507022"/>
    <w:rsid w:val="005126A1"/>
    <w:rsid w:val="00512FCA"/>
    <w:rsid w:val="0051382D"/>
    <w:rsid w:val="00515299"/>
    <w:rsid w:val="00522818"/>
    <w:rsid w:val="00523BA3"/>
    <w:rsid w:val="00523C02"/>
    <w:rsid w:val="00525AF0"/>
    <w:rsid w:val="005262BD"/>
    <w:rsid w:val="0052632E"/>
    <w:rsid w:val="00527C67"/>
    <w:rsid w:val="00536C45"/>
    <w:rsid w:val="00540DB2"/>
    <w:rsid w:val="00544EAF"/>
    <w:rsid w:val="005533DD"/>
    <w:rsid w:val="00555B0A"/>
    <w:rsid w:val="005577DA"/>
    <w:rsid w:val="0056465E"/>
    <w:rsid w:val="005736EA"/>
    <w:rsid w:val="00573A47"/>
    <w:rsid w:val="00580B0D"/>
    <w:rsid w:val="0059221A"/>
    <w:rsid w:val="0059797A"/>
    <w:rsid w:val="005A1958"/>
    <w:rsid w:val="005A554E"/>
    <w:rsid w:val="005A7598"/>
    <w:rsid w:val="005A7E9A"/>
    <w:rsid w:val="005B13CC"/>
    <w:rsid w:val="005B73F5"/>
    <w:rsid w:val="005C08E8"/>
    <w:rsid w:val="005C0B4A"/>
    <w:rsid w:val="005C24D5"/>
    <w:rsid w:val="005C2F6F"/>
    <w:rsid w:val="005D4A6B"/>
    <w:rsid w:val="005D6E6D"/>
    <w:rsid w:val="005E3730"/>
    <w:rsid w:val="005E3EF6"/>
    <w:rsid w:val="005E48C4"/>
    <w:rsid w:val="005F383D"/>
    <w:rsid w:val="006008B9"/>
    <w:rsid w:val="00600A81"/>
    <w:rsid w:val="00607179"/>
    <w:rsid w:val="00610591"/>
    <w:rsid w:val="00613787"/>
    <w:rsid w:val="006138FB"/>
    <w:rsid w:val="00616612"/>
    <w:rsid w:val="00630E7C"/>
    <w:rsid w:val="00634BB7"/>
    <w:rsid w:val="0063594C"/>
    <w:rsid w:val="00640E43"/>
    <w:rsid w:val="00643AA0"/>
    <w:rsid w:val="00645E9E"/>
    <w:rsid w:val="006461F7"/>
    <w:rsid w:val="006516BA"/>
    <w:rsid w:val="00665D87"/>
    <w:rsid w:val="006663FE"/>
    <w:rsid w:val="00670462"/>
    <w:rsid w:val="00672807"/>
    <w:rsid w:val="00675B07"/>
    <w:rsid w:val="006844A8"/>
    <w:rsid w:val="00687787"/>
    <w:rsid w:val="0069154A"/>
    <w:rsid w:val="006965FC"/>
    <w:rsid w:val="006A0E93"/>
    <w:rsid w:val="006A52BF"/>
    <w:rsid w:val="006B2447"/>
    <w:rsid w:val="006C16F1"/>
    <w:rsid w:val="006C1C84"/>
    <w:rsid w:val="006C25C1"/>
    <w:rsid w:val="006C4C8B"/>
    <w:rsid w:val="006C6032"/>
    <w:rsid w:val="006D1FB8"/>
    <w:rsid w:val="006D3BDC"/>
    <w:rsid w:val="006D3E41"/>
    <w:rsid w:val="006E3E93"/>
    <w:rsid w:val="00700AB8"/>
    <w:rsid w:val="00701456"/>
    <w:rsid w:val="00702E61"/>
    <w:rsid w:val="00706FC3"/>
    <w:rsid w:val="007124DA"/>
    <w:rsid w:val="00715A64"/>
    <w:rsid w:val="00720EF4"/>
    <w:rsid w:val="007249A4"/>
    <w:rsid w:val="00725BE9"/>
    <w:rsid w:val="00730A8C"/>
    <w:rsid w:val="007530D3"/>
    <w:rsid w:val="00756278"/>
    <w:rsid w:val="00760C0F"/>
    <w:rsid w:val="007613B3"/>
    <w:rsid w:val="00762153"/>
    <w:rsid w:val="007621B6"/>
    <w:rsid w:val="0077178F"/>
    <w:rsid w:val="007824A0"/>
    <w:rsid w:val="00787D3C"/>
    <w:rsid w:val="00793252"/>
    <w:rsid w:val="00793E3C"/>
    <w:rsid w:val="0079540D"/>
    <w:rsid w:val="00797B7F"/>
    <w:rsid w:val="007A2B6D"/>
    <w:rsid w:val="007A4635"/>
    <w:rsid w:val="007A538E"/>
    <w:rsid w:val="007A6061"/>
    <w:rsid w:val="007A7E14"/>
    <w:rsid w:val="007B188F"/>
    <w:rsid w:val="007B3837"/>
    <w:rsid w:val="007C0007"/>
    <w:rsid w:val="007C75FE"/>
    <w:rsid w:val="007D71EF"/>
    <w:rsid w:val="007D74E3"/>
    <w:rsid w:val="007F053D"/>
    <w:rsid w:val="007F1EFE"/>
    <w:rsid w:val="007F24E8"/>
    <w:rsid w:val="008013F5"/>
    <w:rsid w:val="00806078"/>
    <w:rsid w:val="0080688A"/>
    <w:rsid w:val="00813CCE"/>
    <w:rsid w:val="00816844"/>
    <w:rsid w:val="00822DBF"/>
    <w:rsid w:val="008311E3"/>
    <w:rsid w:val="0083192C"/>
    <w:rsid w:val="00850ED6"/>
    <w:rsid w:val="00850F7C"/>
    <w:rsid w:val="00856025"/>
    <w:rsid w:val="008608D4"/>
    <w:rsid w:val="0086132F"/>
    <w:rsid w:val="00862D5D"/>
    <w:rsid w:val="008670F7"/>
    <w:rsid w:val="00871C35"/>
    <w:rsid w:val="0087241B"/>
    <w:rsid w:val="00874FEB"/>
    <w:rsid w:val="00875B28"/>
    <w:rsid w:val="00877212"/>
    <w:rsid w:val="00885DCD"/>
    <w:rsid w:val="0089742B"/>
    <w:rsid w:val="008A1A6E"/>
    <w:rsid w:val="008A2ACA"/>
    <w:rsid w:val="008A4E2B"/>
    <w:rsid w:val="008B0282"/>
    <w:rsid w:val="008B1366"/>
    <w:rsid w:val="008B4742"/>
    <w:rsid w:val="008B7BB4"/>
    <w:rsid w:val="008C26B1"/>
    <w:rsid w:val="008C30C5"/>
    <w:rsid w:val="008C4786"/>
    <w:rsid w:val="008C47C2"/>
    <w:rsid w:val="008C75D9"/>
    <w:rsid w:val="008C7CE5"/>
    <w:rsid w:val="008C7EB1"/>
    <w:rsid w:val="008D3A56"/>
    <w:rsid w:val="008D585A"/>
    <w:rsid w:val="008D706B"/>
    <w:rsid w:val="008D7E36"/>
    <w:rsid w:val="008E6054"/>
    <w:rsid w:val="008F4FB1"/>
    <w:rsid w:val="00900780"/>
    <w:rsid w:val="00904854"/>
    <w:rsid w:val="00904B81"/>
    <w:rsid w:val="00910610"/>
    <w:rsid w:val="0091732D"/>
    <w:rsid w:val="00926FDF"/>
    <w:rsid w:val="00933648"/>
    <w:rsid w:val="00937085"/>
    <w:rsid w:val="009506F4"/>
    <w:rsid w:val="00952944"/>
    <w:rsid w:val="0095455B"/>
    <w:rsid w:val="009553B1"/>
    <w:rsid w:val="00955D2A"/>
    <w:rsid w:val="00957BA2"/>
    <w:rsid w:val="009642CB"/>
    <w:rsid w:val="009712D5"/>
    <w:rsid w:val="00971C0F"/>
    <w:rsid w:val="00976D5F"/>
    <w:rsid w:val="009776F6"/>
    <w:rsid w:val="00977A00"/>
    <w:rsid w:val="00977AFC"/>
    <w:rsid w:val="00977DD1"/>
    <w:rsid w:val="00981C8D"/>
    <w:rsid w:val="00985E4F"/>
    <w:rsid w:val="00987A5D"/>
    <w:rsid w:val="009A2E80"/>
    <w:rsid w:val="009A4A13"/>
    <w:rsid w:val="009A5A42"/>
    <w:rsid w:val="009A685E"/>
    <w:rsid w:val="009A6C82"/>
    <w:rsid w:val="009A7885"/>
    <w:rsid w:val="009B4E8D"/>
    <w:rsid w:val="009C24C3"/>
    <w:rsid w:val="009C4964"/>
    <w:rsid w:val="009C7779"/>
    <w:rsid w:val="009D2A8C"/>
    <w:rsid w:val="009D7AFB"/>
    <w:rsid w:val="009E55B2"/>
    <w:rsid w:val="009E6DDA"/>
    <w:rsid w:val="009F1114"/>
    <w:rsid w:val="009F35C4"/>
    <w:rsid w:val="009F4A3F"/>
    <w:rsid w:val="009F5660"/>
    <w:rsid w:val="00A01323"/>
    <w:rsid w:val="00A14E39"/>
    <w:rsid w:val="00A15AA4"/>
    <w:rsid w:val="00A224A8"/>
    <w:rsid w:val="00A23153"/>
    <w:rsid w:val="00A23C82"/>
    <w:rsid w:val="00A26B88"/>
    <w:rsid w:val="00A271BB"/>
    <w:rsid w:val="00A37914"/>
    <w:rsid w:val="00A43AA7"/>
    <w:rsid w:val="00A44833"/>
    <w:rsid w:val="00A53990"/>
    <w:rsid w:val="00A54D76"/>
    <w:rsid w:val="00A6022F"/>
    <w:rsid w:val="00A650E8"/>
    <w:rsid w:val="00A7150B"/>
    <w:rsid w:val="00A835EE"/>
    <w:rsid w:val="00A84376"/>
    <w:rsid w:val="00A84BA3"/>
    <w:rsid w:val="00A8737C"/>
    <w:rsid w:val="00AB0395"/>
    <w:rsid w:val="00AB7072"/>
    <w:rsid w:val="00AB7A91"/>
    <w:rsid w:val="00AC7D58"/>
    <w:rsid w:val="00AD17A2"/>
    <w:rsid w:val="00AD2156"/>
    <w:rsid w:val="00AD3372"/>
    <w:rsid w:val="00AD3B3A"/>
    <w:rsid w:val="00B021DE"/>
    <w:rsid w:val="00B03357"/>
    <w:rsid w:val="00B054D3"/>
    <w:rsid w:val="00B070C2"/>
    <w:rsid w:val="00B07C1B"/>
    <w:rsid w:val="00B12234"/>
    <w:rsid w:val="00B1226B"/>
    <w:rsid w:val="00B13830"/>
    <w:rsid w:val="00B25554"/>
    <w:rsid w:val="00B3023D"/>
    <w:rsid w:val="00B335C8"/>
    <w:rsid w:val="00B351B0"/>
    <w:rsid w:val="00B366D3"/>
    <w:rsid w:val="00B41BDB"/>
    <w:rsid w:val="00B42AA2"/>
    <w:rsid w:val="00B46E80"/>
    <w:rsid w:val="00B500C3"/>
    <w:rsid w:val="00B50A68"/>
    <w:rsid w:val="00B53500"/>
    <w:rsid w:val="00B6198F"/>
    <w:rsid w:val="00B6377B"/>
    <w:rsid w:val="00B63CF5"/>
    <w:rsid w:val="00B641AD"/>
    <w:rsid w:val="00B64CAB"/>
    <w:rsid w:val="00B67466"/>
    <w:rsid w:val="00B747D4"/>
    <w:rsid w:val="00B75FD1"/>
    <w:rsid w:val="00B81CD8"/>
    <w:rsid w:val="00B82880"/>
    <w:rsid w:val="00B84269"/>
    <w:rsid w:val="00B84DA7"/>
    <w:rsid w:val="00B8528D"/>
    <w:rsid w:val="00B92592"/>
    <w:rsid w:val="00B937AA"/>
    <w:rsid w:val="00B96C7A"/>
    <w:rsid w:val="00B97E8E"/>
    <w:rsid w:val="00BA0FAF"/>
    <w:rsid w:val="00BA21E9"/>
    <w:rsid w:val="00BA2816"/>
    <w:rsid w:val="00BA3332"/>
    <w:rsid w:val="00BA6FAC"/>
    <w:rsid w:val="00BB0291"/>
    <w:rsid w:val="00BB289B"/>
    <w:rsid w:val="00BB3777"/>
    <w:rsid w:val="00BC2E46"/>
    <w:rsid w:val="00BD089F"/>
    <w:rsid w:val="00BD670C"/>
    <w:rsid w:val="00BE102A"/>
    <w:rsid w:val="00BE539A"/>
    <w:rsid w:val="00BE6809"/>
    <w:rsid w:val="00BE7E02"/>
    <w:rsid w:val="00BF1A6E"/>
    <w:rsid w:val="00BF3A1F"/>
    <w:rsid w:val="00C14091"/>
    <w:rsid w:val="00C1585D"/>
    <w:rsid w:val="00C16E7D"/>
    <w:rsid w:val="00C16EF2"/>
    <w:rsid w:val="00C2028F"/>
    <w:rsid w:val="00C33F56"/>
    <w:rsid w:val="00C43BF9"/>
    <w:rsid w:val="00C476DB"/>
    <w:rsid w:val="00C517F5"/>
    <w:rsid w:val="00C566D5"/>
    <w:rsid w:val="00C57D19"/>
    <w:rsid w:val="00C64C27"/>
    <w:rsid w:val="00C66324"/>
    <w:rsid w:val="00C66964"/>
    <w:rsid w:val="00C73F02"/>
    <w:rsid w:val="00C75381"/>
    <w:rsid w:val="00C8004A"/>
    <w:rsid w:val="00C844A5"/>
    <w:rsid w:val="00C84937"/>
    <w:rsid w:val="00C92FBE"/>
    <w:rsid w:val="00CA39E1"/>
    <w:rsid w:val="00CA423C"/>
    <w:rsid w:val="00CA4672"/>
    <w:rsid w:val="00CB5406"/>
    <w:rsid w:val="00CB7EC6"/>
    <w:rsid w:val="00CC1AB3"/>
    <w:rsid w:val="00CC31DA"/>
    <w:rsid w:val="00CD3C09"/>
    <w:rsid w:val="00CD68FB"/>
    <w:rsid w:val="00CE0995"/>
    <w:rsid w:val="00CE38AF"/>
    <w:rsid w:val="00CE718C"/>
    <w:rsid w:val="00CE7DC2"/>
    <w:rsid w:val="00CF0D40"/>
    <w:rsid w:val="00CF7C6E"/>
    <w:rsid w:val="00D130E1"/>
    <w:rsid w:val="00D2225F"/>
    <w:rsid w:val="00D22ED2"/>
    <w:rsid w:val="00D236DA"/>
    <w:rsid w:val="00D25C89"/>
    <w:rsid w:val="00D276B8"/>
    <w:rsid w:val="00D42985"/>
    <w:rsid w:val="00D46833"/>
    <w:rsid w:val="00D50B7A"/>
    <w:rsid w:val="00D56C7E"/>
    <w:rsid w:val="00D5719F"/>
    <w:rsid w:val="00D63045"/>
    <w:rsid w:val="00D67507"/>
    <w:rsid w:val="00D71FF3"/>
    <w:rsid w:val="00D73668"/>
    <w:rsid w:val="00D77316"/>
    <w:rsid w:val="00D778FD"/>
    <w:rsid w:val="00D81D5B"/>
    <w:rsid w:val="00D84579"/>
    <w:rsid w:val="00D84687"/>
    <w:rsid w:val="00D86C0A"/>
    <w:rsid w:val="00D95DBA"/>
    <w:rsid w:val="00DA0D61"/>
    <w:rsid w:val="00DA0FC0"/>
    <w:rsid w:val="00DA1989"/>
    <w:rsid w:val="00DA1D7D"/>
    <w:rsid w:val="00DA2D1C"/>
    <w:rsid w:val="00DA4062"/>
    <w:rsid w:val="00DA427A"/>
    <w:rsid w:val="00DB1730"/>
    <w:rsid w:val="00DB29AC"/>
    <w:rsid w:val="00DB49E8"/>
    <w:rsid w:val="00DB4ECA"/>
    <w:rsid w:val="00DC1811"/>
    <w:rsid w:val="00DC41C7"/>
    <w:rsid w:val="00DC6697"/>
    <w:rsid w:val="00DE3064"/>
    <w:rsid w:val="00DE3E1D"/>
    <w:rsid w:val="00DE4453"/>
    <w:rsid w:val="00DF3148"/>
    <w:rsid w:val="00E009DE"/>
    <w:rsid w:val="00E05889"/>
    <w:rsid w:val="00E076FB"/>
    <w:rsid w:val="00E21942"/>
    <w:rsid w:val="00E265AF"/>
    <w:rsid w:val="00E327D6"/>
    <w:rsid w:val="00E33D2E"/>
    <w:rsid w:val="00E47E67"/>
    <w:rsid w:val="00E510AB"/>
    <w:rsid w:val="00E53698"/>
    <w:rsid w:val="00E554B4"/>
    <w:rsid w:val="00E621B7"/>
    <w:rsid w:val="00E62B7A"/>
    <w:rsid w:val="00E64089"/>
    <w:rsid w:val="00E6555E"/>
    <w:rsid w:val="00E662B7"/>
    <w:rsid w:val="00E66471"/>
    <w:rsid w:val="00E70DA7"/>
    <w:rsid w:val="00E71986"/>
    <w:rsid w:val="00E742AC"/>
    <w:rsid w:val="00E76723"/>
    <w:rsid w:val="00E834FF"/>
    <w:rsid w:val="00E850B6"/>
    <w:rsid w:val="00E8675B"/>
    <w:rsid w:val="00E91930"/>
    <w:rsid w:val="00EA00E8"/>
    <w:rsid w:val="00EB1D56"/>
    <w:rsid w:val="00EB39CA"/>
    <w:rsid w:val="00EB617C"/>
    <w:rsid w:val="00ED26FD"/>
    <w:rsid w:val="00ED6139"/>
    <w:rsid w:val="00ED774D"/>
    <w:rsid w:val="00EE1209"/>
    <w:rsid w:val="00EE25BE"/>
    <w:rsid w:val="00EE2B32"/>
    <w:rsid w:val="00EE3979"/>
    <w:rsid w:val="00EF2344"/>
    <w:rsid w:val="00EF2CC1"/>
    <w:rsid w:val="00EF6805"/>
    <w:rsid w:val="00EF7B4B"/>
    <w:rsid w:val="00F012CA"/>
    <w:rsid w:val="00F135CE"/>
    <w:rsid w:val="00F14597"/>
    <w:rsid w:val="00F176D0"/>
    <w:rsid w:val="00F17740"/>
    <w:rsid w:val="00F23562"/>
    <w:rsid w:val="00F24545"/>
    <w:rsid w:val="00F26D79"/>
    <w:rsid w:val="00F34240"/>
    <w:rsid w:val="00F356C0"/>
    <w:rsid w:val="00F37B1D"/>
    <w:rsid w:val="00F424AD"/>
    <w:rsid w:val="00F461EA"/>
    <w:rsid w:val="00F4680D"/>
    <w:rsid w:val="00F55353"/>
    <w:rsid w:val="00F553D8"/>
    <w:rsid w:val="00F66019"/>
    <w:rsid w:val="00F70322"/>
    <w:rsid w:val="00F86DF0"/>
    <w:rsid w:val="00F91AA0"/>
    <w:rsid w:val="00F9767E"/>
    <w:rsid w:val="00FA5A72"/>
    <w:rsid w:val="00FA7208"/>
    <w:rsid w:val="00FA731C"/>
    <w:rsid w:val="00FB26D7"/>
    <w:rsid w:val="00FC272B"/>
    <w:rsid w:val="00FC4CF5"/>
    <w:rsid w:val="00FC5CE3"/>
    <w:rsid w:val="00FD43FD"/>
    <w:rsid w:val="00FE0320"/>
    <w:rsid w:val="00FE331E"/>
    <w:rsid w:val="00FE3AA7"/>
    <w:rsid w:val="00FE6B8F"/>
    <w:rsid w:val="00FF0506"/>
    <w:rsid w:val="00FF1F2F"/>
    <w:rsid w:val="01291863"/>
    <w:rsid w:val="04FE547A"/>
    <w:rsid w:val="0540709C"/>
    <w:rsid w:val="1F18EF0E"/>
    <w:rsid w:val="3C0520D8"/>
    <w:rsid w:val="4145A681"/>
    <w:rsid w:val="77C72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520D8"/>
  <w15:chartTrackingRefBased/>
  <w15:docId w15:val="{B85031C5-B708-49EC-98FE-629198FE1D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A39E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662B7"/>
    <w:pPr>
      <w:keepNext/>
      <w:keepLines/>
      <w:spacing w:before="40" w:after="0"/>
      <w:outlineLvl w:val="1"/>
    </w:pPr>
    <w:rPr>
      <w:rFonts w:asciiTheme="majorHAnsi" w:hAnsiTheme="majorHAnsi" w:eastAsiaTheme="majorEastAsia" w:cstheme="majorBidi"/>
      <w:color w:val="2F5496" w:themeColor="accent1" w:themeShade="BF"/>
      <w:sz w:val="26"/>
      <w:szCs w:val="26"/>
      <w:lang w:val="en-GB"/>
    </w:rPr>
  </w:style>
  <w:style w:type="paragraph" w:styleId="Heading3">
    <w:name w:val="heading 3"/>
    <w:basedOn w:val="Normal"/>
    <w:next w:val="Normal"/>
    <w:link w:val="Heading3Char"/>
    <w:uiPriority w:val="9"/>
    <w:semiHidden/>
    <w:unhideWhenUsed/>
    <w:qFormat/>
    <w:rsid w:val="00E662B7"/>
    <w:pPr>
      <w:keepNext/>
      <w:keepLines/>
      <w:spacing w:before="40" w:after="0"/>
      <w:outlineLvl w:val="2"/>
    </w:pPr>
    <w:rPr>
      <w:rFonts w:asciiTheme="majorHAnsi" w:hAnsiTheme="majorHAnsi" w:eastAsiaTheme="majorEastAsia" w:cstheme="majorBidi"/>
      <w:color w:val="1F3763" w:themeColor="accent1" w:themeShade="7F"/>
      <w:sz w:val="24"/>
      <w:szCs w:val="24"/>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A39E1"/>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semiHidden/>
    <w:rsid w:val="00E662B7"/>
    <w:rPr>
      <w:rFonts w:asciiTheme="majorHAnsi" w:hAnsiTheme="majorHAnsi" w:eastAsiaTheme="majorEastAsia" w:cstheme="majorBidi"/>
      <w:color w:val="2F5496" w:themeColor="accent1" w:themeShade="BF"/>
      <w:sz w:val="26"/>
      <w:szCs w:val="26"/>
      <w:lang w:val="en-GB"/>
    </w:rPr>
  </w:style>
  <w:style w:type="character" w:styleId="Heading3Char" w:customStyle="1">
    <w:name w:val="Heading 3 Char"/>
    <w:basedOn w:val="DefaultParagraphFont"/>
    <w:link w:val="Heading3"/>
    <w:uiPriority w:val="9"/>
    <w:semiHidden/>
    <w:rsid w:val="00E662B7"/>
    <w:rPr>
      <w:rFonts w:asciiTheme="majorHAnsi" w:hAnsiTheme="majorHAnsi" w:eastAsiaTheme="majorEastAsia" w:cstheme="majorBidi"/>
      <w:color w:val="1F3763" w:themeColor="accent1" w:themeShade="7F"/>
      <w:sz w:val="24"/>
      <w:szCs w:val="24"/>
      <w:lang w:val="en-GB"/>
    </w:rPr>
  </w:style>
  <w:style w:type="character" w:styleId="Hyperlink">
    <w:name w:val="Hyperlink"/>
    <w:basedOn w:val="DefaultParagraphFont"/>
    <w:uiPriority w:val="99"/>
    <w:unhideWhenUsed/>
    <w:rsid w:val="00E662B7"/>
    <w:rPr>
      <w:color w:val="0000FF"/>
      <w:u w:val="single"/>
    </w:rPr>
  </w:style>
  <w:style w:type="character" w:styleId="nlmarticle-title" w:customStyle="1">
    <w:name w:val="nlm_article-title"/>
    <w:basedOn w:val="DefaultParagraphFont"/>
    <w:rsid w:val="00E662B7"/>
  </w:style>
  <w:style w:type="character" w:styleId="title-text" w:customStyle="1">
    <w:name w:val="title-text"/>
    <w:basedOn w:val="DefaultParagraphFont"/>
    <w:rsid w:val="00E662B7"/>
  </w:style>
  <w:style w:type="character" w:styleId="Emphasis">
    <w:name w:val="Emphasis"/>
    <w:basedOn w:val="DefaultParagraphFont"/>
    <w:uiPriority w:val="20"/>
    <w:qFormat/>
    <w:rsid w:val="00E662B7"/>
    <w:rPr>
      <w:i/>
      <w:iCs/>
    </w:rPr>
  </w:style>
  <w:style w:type="character" w:styleId="sr-only" w:customStyle="1">
    <w:name w:val="sr-only"/>
    <w:basedOn w:val="DefaultParagraphFont"/>
    <w:rsid w:val="00E662B7"/>
  </w:style>
  <w:style w:type="character" w:styleId="text" w:customStyle="1">
    <w:name w:val="text"/>
    <w:basedOn w:val="DefaultParagraphFont"/>
    <w:rsid w:val="00E662B7"/>
  </w:style>
  <w:style w:type="character" w:styleId="author-ref" w:customStyle="1">
    <w:name w:val="author-ref"/>
    <w:basedOn w:val="DefaultParagraphFont"/>
    <w:rsid w:val="00E662B7"/>
  </w:style>
  <w:style w:type="character" w:styleId="HTMLCite">
    <w:name w:val="HTML Cite"/>
    <w:basedOn w:val="DefaultParagraphFont"/>
    <w:uiPriority w:val="99"/>
    <w:semiHidden/>
    <w:unhideWhenUsed/>
    <w:rsid w:val="00E662B7"/>
    <w:rPr>
      <w:i/>
      <w:iCs/>
    </w:rPr>
  </w:style>
  <w:style w:type="character" w:styleId="gsct1" w:customStyle="1">
    <w:name w:val="gs_ct1"/>
    <w:basedOn w:val="DefaultParagraphFont"/>
    <w:rsid w:val="00E662B7"/>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onlinelibrary.wiley.com/action/doSearch?ContribAuthorStored=Davison%2C+M" TargetMode="External" Id="rId8" /><Relationship Type="http://schemas.openxmlformats.org/officeDocument/2006/relationships/hyperlink" Target="https://doi.org/10.1046/j.1474-919X.2003.00191.x" TargetMode="External" Id="rId13" /><Relationship Type="http://schemas.openxmlformats.org/officeDocument/2006/relationships/hyperlink" Target="https://www.tandfonline.com/doi/pdf/10.1080/00063657909476634" TargetMode="External" Id="rId26" /><Relationship Type="http://schemas.openxmlformats.org/officeDocument/2006/relationships/styles" Target="styles.xml" Id="rId3" /><Relationship Type="http://schemas.openxmlformats.org/officeDocument/2006/relationships/hyperlink" Target="https://www-jstor-org.ezproxy.uwtsd.ac.uk/action/doBasicSearch?si=1&amp;Query=au%3A%22Kai+Norrdahl%22" TargetMode="External" Id="rId21" /><Relationship Type="http://schemas.openxmlformats.org/officeDocument/2006/relationships/hyperlink" Target="http://www.globalraptors.org/Grin/researchers/uploads/302/newton_1994_the_raptor.pdf" TargetMode="External" Id="rId34" /><Relationship Type="http://schemas.openxmlformats.org/officeDocument/2006/relationships/hyperlink" Target="https://onlinelibrary.wiley.com/action/doSearch?ContribAuthorStored=Anderson%2C+D+I+K" TargetMode="External" Id="rId7" /><Relationship Type="http://schemas.openxmlformats.org/officeDocument/2006/relationships/hyperlink" Target="https://onlinelibrary.wiley.com/action/doSearch?ContribAuthorStored=Lambin%2C+X" TargetMode="External" Id="rId12" /><Relationship Type="http://schemas.openxmlformats.org/officeDocument/2006/relationships/hyperlink" Target="https://www.sciencedirect.com/science/journal/01678809/138/3" TargetMode="External" Id="rId17" /><Relationship Type="http://schemas.openxmlformats.org/officeDocument/2006/relationships/hyperlink" Target="https://www.tandfonline.com/doi/pdf/10.1080/00063657009476250" TargetMode="External" Id="rId25" /><Relationship Type="http://schemas.openxmlformats.org/officeDocument/2006/relationships/hyperlink" Target="https://www.tandfonline.com/doi/abs/10.1080/00063657509476448" TargetMode="External" Id="rId33" /><Relationship Type="http://schemas.openxmlformats.org/officeDocument/2006/relationships/theme" Target="theme/theme1.xml" Id="rId38" /><Relationship Type="http://schemas.openxmlformats.org/officeDocument/2006/relationships/numbering" Target="numbering.xml" Id="rId2" /><Relationship Type="http://schemas.openxmlformats.org/officeDocument/2006/relationships/hyperlink" Target="https://www.sciencedirect.com/science/journal/01678809" TargetMode="External" Id="rId16" /><Relationship Type="http://schemas.openxmlformats.org/officeDocument/2006/relationships/hyperlink" Target="https://www-jstor-org.ezproxy.uwtsd.ac.uk/stable/4220858?Search=yes&amp;resultItemClick=true&amp;searchText=kestrel&amp;searchUri=%2Faction%2FdoBasicSearch%3FQuery%3Dkestrel%26amp%3Bacc%3Don%26amp%3Bwc%3Don%26amp%3Bfc%3Doff%26amp%3Bgroup%3Dnone&amp;ab_segments=0%2Fbasic_SYC-4946%2Fcontrol&amp;refreqid=search%3Ac49458b004fd01715c824b47b1f1b26c" TargetMode="External" Id="rId20" /><Relationship Type="http://schemas.openxmlformats.org/officeDocument/2006/relationships/hyperlink" Target="https://scholar.google.com/citations?user=_MfRRvsAAAAJ&amp;hl=en&amp;oi=sra" TargetMode="External" Id="rId29" /><Relationship Type="http://schemas.openxmlformats.org/officeDocument/2006/relationships/customXml" Target="../customXml/item1.xml" Id="rId1" /><Relationship Type="http://schemas.openxmlformats.org/officeDocument/2006/relationships/hyperlink" Target="https://onlinelibrary.wiley.com/action/doSearch?ContribAuthorStored=Petty%2C+S+J" TargetMode="External" Id="rId6" /><Relationship Type="http://schemas.openxmlformats.org/officeDocument/2006/relationships/hyperlink" Target="https://onlinelibrary.wiley.com/action/doSearch?ContribAuthorStored=Thomas%2C+C+J" TargetMode="External" Id="rId11" /><Relationship Type="http://schemas.openxmlformats.org/officeDocument/2006/relationships/hyperlink" Target="https://www.researchgate.net/profile/Erkki_Korpimaeki/publication/272089132_Diet_of_the_Kestrel_Falco_tinnunculus_in_the_breeding_season/links/54da39ce0cf25013d04525fc.pdf" TargetMode="External" Id="rId24" /><Relationship Type="http://schemas.openxmlformats.org/officeDocument/2006/relationships/hyperlink" Target="https://scholar.google.com/citations?user=Rvx64Z0AAAAJ&amp;hl=en&amp;oi=sra" TargetMode="External" Id="rId32" /><Relationship Type="http://schemas.openxmlformats.org/officeDocument/2006/relationships/fontTable" Target="fontTable.xml" Id="rId37" /><Relationship Type="http://schemas.openxmlformats.org/officeDocument/2006/relationships/webSettings" Target="webSettings.xml" Id="rId5" /><Relationship Type="http://schemas.openxmlformats.org/officeDocument/2006/relationships/hyperlink" Target="https://www.tandfonline.com/author/Shrubb%2C+M" TargetMode="External" Id="rId15" /><Relationship Type="http://schemas.openxmlformats.org/officeDocument/2006/relationships/hyperlink" Target="https://www.tandfonline.com/doi/pdf/10.1080/00063656709476161" TargetMode="External" Id="rId23" /><Relationship Type="http://schemas.openxmlformats.org/officeDocument/2006/relationships/hyperlink" Target="https://www.jstor.org/stable/4534871" TargetMode="External" Id="rId28" /><Relationship Type="http://schemas.openxmlformats.org/officeDocument/2006/relationships/hyperlink" Target="https://scholar.google.com/citations?user=5DeeASQAAAAJ&amp;hl=en&amp;oi=sra" TargetMode="External" Id="rId36" /><Relationship Type="http://schemas.openxmlformats.org/officeDocument/2006/relationships/hyperlink" Target="https://onlinelibrary.wiley.com/action/doSearch?ContribAuthorStored=Sherratt%2C+T+N" TargetMode="External" Id="rId10" /><Relationship Type="http://schemas.openxmlformats.org/officeDocument/2006/relationships/hyperlink" Target="https://doi.org/10.1080/00063656809476184" TargetMode="External" Id="rId19" /><Relationship Type="http://schemas.openxmlformats.org/officeDocument/2006/relationships/hyperlink" Target="https://scholar.google.com/citations?user=gcCyENkAAAAJ&amp;hl=en&amp;oi=sra" TargetMode="External" Id="rId31" /><Relationship Type="http://schemas.openxmlformats.org/officeDocument/2006/relationships/settings" Target="settings.xml" Id="rId4" /><Relationship Type="http://schemas.openxmlformats.org/officeDocument/2006/relationships/hyperlink" Target="https://onlinelibrary.wiley.com/action/doSearch?ContribAuthorStored=Little%2C+B" TargetMode="External" Id="rId9" /><Relationship Type="http://schemas.openxmlformats.org/officeDocument/2006/relationships/hyperlink" Target="https://onlinelibrary.wiley.com/doi/abs/10.1046/j.1474-919X.2003.00191.x" TargetMode="External" Id="rId14" /><Relationship Type="http://schemas.openxmlformats.org/officeDocument/2006/relationships/hyperlink" Target="https://www-jstor-org.ezproxy.uwtsd.ac.uk/action/doBasicSearch?si=1&amp;Query=au%3A%22Jukka+Suhonen%22" TargetMode="External" Id="rId22" /><Relationship Type="http://schemas.openxmlformats.org/officeDocument/2006/relationships/hyperlink" Target="https://www.the-soc.org.uk/files/docs/about-us/publications/scottish-birds/sb-vol10-no06.pdf" TargetMode="External" Id="rId27" /><Relationship Type="http://schemas.openxmlformats.org/officeDocument/2006/relationships/hyperlink" Target="https://www.tandfonline.com/doi/abs/10.1080/00063650509461373" TargetMode="External" Id="rId30" /><Relationship Type="http://schemas.openxmlformats.org/officeDocument/2006/relationships/hyperlink" Target="http://www.academia.edu/download/32235619/Pettifor_1990_The_effects_of_avian_mobbing_on_a_potential_predator__the_European_kestrel__Falco_tinnunculus.pdf" TargetMode="External" Id="rId35" /><Relationship Type="http://schemas.openxmlformats.org/officeDocument/2006/relationships/image" Target="/media/image2.gif" Id="Rbc5316c8e37f46f7" /><Relationship Type="http://schemas.openxmlformats.org/officeDocument/2006/relationships/hyperlink" Target="https://www.sciencedirect.com/science/journal/01678809/138/3" TargetMode="External" Id="R125792db82114593" /><Relationship Type="http://schemas.openxmlformats.org/officeDocument/2006/relationships/hyperlink" Target="https://www.tandfonline.com/author/Banks%2C+Alexander+N" TargetMode="External" Id="Rb6dda967c819497c" /><Relationship Type="http://schemas.openxmlformats.org/officeDocument/2006/relationships/hyperlink" Target="https://www.tandfonline.com/author/Crick%2C+Humphrey+QP" TargetMode="External" Id="R1af1a93384bc4e25" /><Relationship Type="http://schemas.openxmlformats.org/officeDocument/2006/relationships/hyperlink" Target="https://www.tandfonline.com/author/Coombes%2C+Rachel" TargetMode="External" Id="R2ffa33c9591b4bd1" /><Relationship Type="http://schemas.openxmlformats.org/officeDocument/2006/relationships/hyperlink" Target="https://www.tandfonline.com/author/Benn%2C+Stuart" TargetMode="External" Id="Rba5f4d0b68434b40" /><Relationship Type="http://schemas.openxmlformats.org/officeDocument/2006/relationships/hyperlink" Target="https://www.tandfonline.com/author/Ratcliffe%2C+Derek+A" TargetMode="External" Id="R61c3254941444492" /><Relationship Type="http://schemas.openxmlformats.org/officeDocument/2006/relationships/hyperlink" Target="https://www.tandfonline.com/author/Humphreys%2C+Elizabeth+M" TargetMode="External" Id="R6283ef6c040a481c" /><Relationship Type="http://schemas.openxmlformats.org/officeDocument/2006/relationships/hyperlink" Target="https://whel-primo.hosted.exlibrisgroup.com/primo-explore/fulldisplay?docid=TN_jstor_archive_124432202&amp;context=PC&amp;vid=44WHELF_UWTSD_VU1&amp;lang=en_US&amp;search_scope=CSCOP_EVERYTHING&amp;adaptor=primo_central_multiple_fe&amp;tab=tab1&amp;query=any,contains,peregrine%20falcon&amp;mode=basic" TargetMode="External" Id="R4fad5579071d433a" /><Relationship Type="http://schemas.openxmlformats.org/officeDocument/2006/relationships/hyperlink" Target="https://bioone.org/" TargetMode="External" Id="R6b796d72902145c5" /><Relationship Type="http://schemas.openxmlformats.org/officeDocument/2006/relationships/hyperlink" Target="https://www-jstor-org.ezproxy.uwtsd.ac.uk/stable/1745532?Search=yes&amp;resultItemClick=true&amp;searchText=peregrine&amp;searchText=falcon&amp;searchText=prey&amp;searchText=species&amp;searchUri=%2Faction%2FdoBasicSearch%3FQuery%3Dperegrine%2Bfalcon%2Bprey%2Bspecies%26amp%3Bacc%3Don%26amp%3Bwc%3Don%26amp%3Bfc%3Doff%26amp%3Bgroup%3Dnone&amp;ab_segments=0%2Fbasic_SYC-4946%2Fcontrol" TargetMode="External" Id="R68e554cd90584f74" /><Relationship Type="http://schemas.openxmlformats.org/officeDocument/2006/relationships/hyperlink" Target="https://whel-primo.hosted.exlibrisgroup.com/primo-explore/fulldisplay?docid=TN_proquest2100938885&amp;context=PC&amp;vid=44WHELF_UWTSD_VU1&amp;lang=en_US&amp;search_scope=CSCOP_EVERYTHING&amp;adaptor=primo_central_multiple_fe&amp;tab=tab1&amp;query=any,contains,peregrine%20falcon&amp;mode=basic" TargetMode="External" Id="Rccde0c540f5f453d" /><Relationship Type="http://schemas.openxmlformats.org/officeDocument/2006/relationships/hyperlink" Target="https://whel-primo.hosted.exlibrisgroup.com/primo-explore/fulldisplay?docid=TN_proquest2100938885&amp;context=PC&amp;vid=44WHELF_UWTSD_VU1&amp;lang=en_US&amp;search_scope=CSCOP_EVERYTHING&amp;adaptor=primo_central_multiple_fe&amp;tab=tab1&amp;query=any,contains,uk%20peregrine%20numbers&amp;offset=0" TargetMode="External" Id="R4b833487687d40db" /><Relationship Type="http://schemas.openxmlformats.org/officeDocument/2006/relationships/hyperlink" Target="https://www-jstor-org.ezproxy.uwtsd.ac.uk/action/doBasicSearch?si=1&amp;Query=au%3A%22Clayton+M.+White%22" TargetMode="External" Id="R34e8e2089ba74fbf" /><Relationship Type="http://schemas.openxmlformats.org/officeDocument/2006/relationships/hyperlink" Target="https://www-jstor-org.ezproxy.uwtsd.ac.uk/action/doBasicSearch?si=1&amp;Query=au%3A%22Daniel+Klem%2C+Jr.%22" TargetMode="External" Id="Rb3753b995b554688" /><Relationship Type="http://schemas.openxmlformats.org/officeDocument/2006/relationships/hyperlink" Target="https://www-jstor-org.ezproxy.uwtsd.ac.uk/action/doBasicSearch?si=1&amp;Query=au%3A%22Brian+S.+Hillegass%22" TargetMode="External" Id="R20478edf00024e5d" /><Relationship Type="http://schemas.openxmlformats.org/officeDocument/2006/relationships/hyperlink" Target="https://www-jstor-org.ezproxy.uwtsd.ac.uk/action/doBasicSearch?si=1&amp;Query=au%3A%22Diane+A.+Peters%22" TargetMode="External" Id="R6071372111384389" /><Relationship Type="http://schemas.openxmlformats.org/officeDocument/2006/relationships/hyperlink" Target="https://pascal-francis.inist.fr/vibad/index.php?action=search&amp;lang=en&amp;terms=%22DEKKER+D%22&amp;index=au" TargetMode="External" Id="R1f19ea3a9f6e43d3" /><Relationship Type="http://schemas.openxmlformats.org/officeDocument/2006/relationships/hyperlink" Target="https://www-jstor-org.ezproxy.uwtsd.ac.uk/stable/5412?Search=yes&amp;resultItemClick=true&amp;searchText=peregrine&amp;searchText=falcon&amp;searchText=uk&amp;searchText=population&amp;searchUri=%2Faction%2FdoBasicSearch%3FsearchType%3DfacetSearch%26amp%3Bsd%3D%26amp%3Bed%3D%26amp%3BQuery%3Dperegrine%2Bfalcon%2Buk%2Bpopulation%26amp%3Bpagemark%3DcGFnZU1hcms9Mw%253D%253D&amp;ab_segments=0%2Fbasic_SYC-4946%2Fcontrol" TargetMode="External" Id="R9ff73874cfa94ed9" /><Relationship Type="http://schemas.openxmlformats.org/officeDocument/2006/relationships/hyperlink" Target="https://whel-primo.hosted.exlibrisgroup.com/primo-explore/fulldisplay?docid=TN_proquest199512803&amp;context=PC&amp;vid=44WHELF_UWTSD_VU1&amp;lang=en_US&amp;search_scope=CSCOP_EVERYTHING&amp;adaptor=primo_central_multiple_fe&amp;tab=tab1&amp;query=any,contains,peregrine%20falcon&amp;mode=basic" TargetMode="External" Id="R5bf7c4d9fa0641df" /><Relationship Type="http://schemas.openxmlformats.org/officeDocument/2006/relationships/hyperlink" Target="https://esajournals.onlinelibrary.wiley.com/action/doSearch?ContribAuthorStored=Bell%2C+Douglas+A" TargetMode="External" Id="Rbf6a1a9a206a41b2" /><Relationship Type="http://schemas.openxmlformats.org/officeDocument/2006/relationships/hyperlink" Target="https://www.tandfonline.com/action/showCitFormats?doi=10.1080%2F00063650209461270" TargetMode="External" Id="Rf3557ce951844272" /><Relationship Type="http://schemas.openxmlformats.org/officeDocument/2006/relationships/hyperlink" Target="https://doi.org/10.1080/00063657.2017.1421610" TargetMode="External" Id="R946c15f9a9084942" /><Relationship Type="http://schemas.openxmlformats.org/officeDocument/2006/relationships/hyperlink" Target="https://www.tandfonline.com/author/Horne%2C+G" TargetMode="External" Id="R4d2b8bc5d99e4338" /><Relationship Type="http://schemas.openxmlformats.org/officeDocument/2006/relationships/hyperlink" Target="https://www.tandfonline.com/author/Fielding%2C+AH" TargetMode="External" Id="R4a9cfb608da34578" /><Relationship Type="http://schemas.openxmlformats.org/officeDocument/2006/relationships/hyperlink" Target="https://doi.org/10.1080/00063650209461270" TargetMode="External" Id="R2eb552b582c54053" /><Relationship Type="http://schemas.openxmlformats.org/officeDocument/2006/relationships/hyperlink" Target="https://doi.org/10.1515/orhu-2018-0017" TargetMode="External" Id="Re7a88af818a94d58" /><Relationship Type="http://schemas.openxmlformats.org/officeDocument/2006/relationships/hyperlink" Target="https://doi.org/10.1515/orhu-2018-0020" TargetMode="External" Id="R9553f5ae7a2d4a4d" /><Relationship Type="http://schemas.openxmlformats.org/officeDocument/2006/relationships/hyperlink" Target="https://doi.org/10.1890/13-1323.1" TargetMode="External" Id="R3ad7b7b256b64a4b" /><Relationship Type="http://schemas.openxmlformats.org/officeDocument/2006/relationships/hyperlink" Target="https://www-jstor-org.ezproxy.uwtsd.ac.uk/action/doBasicSearch?si=1&amp;Query=au%3A%22I.+Wyllie%22" TargetMode="External" Id="R93e34734d9324226" /><Relationship Type="http://schemas.openxmlformats.org/officeDocument/2006/relationships/hyperlink" Target="https://www-jstor-org.ezproxy.uwtsd.ac.uk/action/doBasicSearch?si=1&amp;Query=au%3A%22I.+Newton%22" TargetMode="External" Id="R12bc2239feee481b" /><Relationship Type="http://schemas.openxmlformats.org/officeDocument/2006/relationships/hyperlink" Target="https://whel-primo.hosted.exlibrisgroup.com/primo-explore/fulldisplay?docid=TN_elsevier_sdoi_10_1016_j_jnc_2004_07_002&amp;context=PC&amp;vid=44WHELF_UWTSD_VU1&amp;lang=en_US&amp;search_scope=CSCOP_EVERYTHING&amp;adaptor=primo_central_multiple_fe&amp;tab=tab1&amp;query=any,contains,curlew%20population&amp;mode=basic" TargetMode="External" Id="Rc2261b49b1414d1a" /><Relationship Type="http://schemas.openxmlformats.org/officeDocument/2006/relationships/hyperlink" Target="https://link-springer-com.ezproxy.uwtsd.ac.uk/article/10.1007/s10336-012-0872-9" TargetMode="External" Id="Ra3b9dfbb6e19484a" /><Relationship Type="http://schemas.openxmlformats.org/officeDocument/2006/relationships/hyperlink" Target="https://bioone.org/journals/journal-of-raptor-research/volume-45/issue-1" TargetMode="External" Id="R839dacbde8da44d0" /><Relationship Type="http://schemas.openxmlformats.org/officeDocument/2006/relationships/hyperlink" Target="https://doi.org/10.3356/JRR-09-84.1" TargetMode="External" Id="R409cc8bd45b64c3c" /><Relationship Type="http://schemas.openxmlformats.org/officeDocument/2006/relationships/hyperlink" Target="https://esajournals.onlinelibrary.wiley.com/action/doSearch?ContribAuthorStored=Wootton%2C+J+Timothy" TargetMode="External" Id="Rb718fa1000854099" /><Relationship Type="http://schemas.openxmlformats.org/officeDocument/2006/relationships/hyperlink" Target="https://link-springer-com.ezproxy.uwtsd.ac.uk/article/10.1007/s10336-012-0872-9" TargetMode="External" Id="Rbadb19c1cfbc43e7" /><Relationship Type="http://schemas.openxmlformats.org/officeDocument/2006/relationships/hyperlink" Target="https://www-jstor-org.ezproxy.uwtsd.ac.uk/action/doBasicSearch?si=1&amp;Query=au%3A%22John+H.+Lawton%22" TargetMode="External" Id="Rfc3b09fbb98e42f4" /><Relationship Type="http://schemas.openxmlformats.org/officeDocument/2006/relationships/hyperlink" Target="https://link-springer-com.ezproxy.uwtsd.ac.uk/article/10.1007/s10336-012-0872-9" TargetMode="External" Id="R957e972c20e64126" /><Relationship Type="http://schemas.openxmlformats.org/officeDocument/2006/relationships/hyperlink" Target="https://link-springer-com.ezproxy.uwtsd.ac.uk/article/10.1007/s10336-012-0872-9" TargetMode="External" Id="R454e77ad32014659" /><Relationship Type="http://schemas.openxmlformats.org/officeDocument/2006/relationships/hyperlink" Target="https://link-springer-com.ezproxy.uwtsd.ac.uk/article/10.1007/s10336-012-0872-9" TargetMode="External" Id="R8a6518cf17e04a89" /><Relationship Type="http://schemas.openxmlformats.org/officeDocument/2006/relationships/hyperlink" Target="https://link-springer-com.ezproxy.uwtsd.ac.uk/journal/10336" TargetMode="External" Id="R86a2946686aa4f7b" /><Relationship Type="http://schemas.openxmlformats.org/officeDocument/2006/relationships/hyperlink" Target="https://whel-primo.hosted.exlibrisgroup.com/primo-explore/fulldisplay?docid=TN_elsevier_sdoi_10_1016_j_biocon_2011_10_014&amp;context=PC&amp;vid=44WHELF_UWTSD_VU1&amp;lang=en_US&amp;search_scope=CSCOP_EVERYTHING&amp;adaptor=primo_central_multiple_fe&amp;tab=tab1&amp;query=any,contains,peregrine%20falcon&amp;mode=basic" TargetMode="External" Id="Ra797664ebcc349a4" /><Relationship Type="http://schemas.openxmlformats.org/officeDocument/2006/relationships/hyperlink" Target="https://content.sciendo.com/search?f_0=author&amp;q_0=Marc+K%C3%A9ry" TargetMode="External" Id="Rb6297469457748a8" /><Relationship Type="http://schemas.openxmlformats.org/officeDocument/2006/relationships/hyperlink" Target="mailto:marc.kery@vogelwarte.ch" TargetMode="External" Id="Rf0eae3bc895d4dc0" /><Relationship Type="http://schemas.openxmlformats.org/officeDocument/2006/relationships/hyperlink" Target="https://content.sciendo.com/configurable/contentpage/journals$002forhu$002f26$002f2$002farticle-p91.xml" TargetMode="External" Id="R534ef3c1e403438a" /><Relationship Type="http://schemas.openxmlformats.org/officeDocument/2006/relationships/hyperlink" Target="https://content.sciendo.com/search?f_0=author&amp;q_0=Gabriel+Banderet" TargetMode="External" Id="R8530577e7ee545eb" /><Relationship Type="http://schemas.openxmlformats.org/officeDocument/2006/relationships/hyperlink" Target="https://content.sciendo.com/configurable/contentpage/journals$002forhu$002f26$002f2$002farticle-p91.xml" TargetMode="External" Id="Rebd22c8f572244a2" /><Relationship Type="http://schemas.openxmlformats.org/officeDocument/2006/relationships/hyperlink" Target="https://content.sciendo.com/search?f_0=author&amp;q_0=Martin+Neuhaus" TargetMode="External" Id="R883fc90b8ff44dca" /><Relationship Type="http://schemas.openxmlformats.org/officeDocument/2006/relationships/hyperlink" Target="https://content.sciendo.com/configurable/contentpage/journals$002forhu$002f26$002f2$002farticle-p91.xml" TargetMode="External" Id="Rca13dc1d2d774e6f" /><Relationship Type="http://schemas.openxmlformats.org/officeDocument/2006/relationships/hyperlink" Target="https://content.sciendo.com/search?f_0=author&amp;q_0=Martin+Weggler" TargetMode="External" Id="R5cd463886f474c77" /><Relationship Type="http://schemas.openxmlformats.org/officeDocument/2006/relationships/hyperlink" Target="https://content.sciendo.com/configurable/contentpage/journals$002forhu$002f26$002f2$002farticle-p91.xml" TargetMode="External" Id="R30bf010ae63e45d7" /><Relationship Type="http://schemas.openxmlformats.org/officeDocument/2006/relationships/hyperlink" Target="https://content.sciendo.com/search?f_0=author&amp;q_0=Hans+Schmid" TargetMode="External" Id="Reee7f63b397449de" /><Relationship Type="http://schemas.openxmlformats.org/officeDocument/2006/relationships/hyperlink" Target="https://content.sciendo.com/configurable/contentpage/journals$002forhu$002f26$002f2$002farticle-p91.xml" TargetMode="External" Id="R5e76865e84b54c54" /><Relationship Type="http://schemas.openxmlformats.org/officeDocument/2006/relationships/hyperlink" Target="https://content.sciendo.com/search?f_0=author&amp;q_0=Thomas+Sattler" TargetMode="External" Id="Rabe592465a84444f" /><Relationship Type="http://schemas.openxmlformats.org/officeDocument/2006/relationships/hyperlink" Target="https://content.sciendo.com/configurable/contentpage/journals$002forhu$002f26$002f2$002farticle-p91.xml" TargetMode="External" Id="R83446802c43a4962" /><Relationship Type="http://schemas.openxmlformats.org/officeDocument/2006/relationships/hyperlink" Target="https://content.sciendo.com/search?f_0=author&amp;q_0=David+Parish" TargetMode="External" Id="R531e011345724811" /><Relationship Type="http://schemas.openxmlformats.org/officeDocument/2006/relationships/hyperlink" Target="https://content.sciendo.com/configurable/contentpage/journals$002forhu$002f26$002f2$002farticle-p91.xml" TargetMode="External" Id="Rbc0ad824940643b5" /><Relationship Type="http://schemas.openxmlformats.org/officeDocument/2006/relationships/hyperlink" Target="https://scholar.google.com/citations?user=ig_tgQ4AAAAJ&amp;hl=en&amp;oi=sra" TargetMode="External" Id="R57cf2d3890e74a8a" /><Relationship Type="http://schemas.openxmlformats.org/officeDocument/2006/relationships/hyperlink" Target="https://scholar.google.com/citations?user=FDUIsgoAAAAJ&amp;hl=en&amp;oi=sra" TargetMode="External" Id="Re3a769b154514a7a" /><Relationship Type="http://schemas.openxmlformats.org/officeDocument/2006/relationships/hyperlink" Target="https://whel-primo.hosted.exlibrisgroup.com/primo-explore/fulldisplay?docid=TN_doaj_soai_doaj_org_article_5c103e2441a34134bf8bede09fc822ef&amp;context=PC&amp;vid=44WHELF_UWTSD_VU1&amp;lang=en_US&amp;search_scope=CSCOP_EVERYTHING&amp;adaptor=primo_central_multiple_fe&amp;tab=tab1&amp;query=any,contains,peregrine%20falcon&amp;mode=basic" TargetMode="External" Id="Rbd44127dc94f44fc" /><Relationship Type="http://schemas.openxmlformats.org/officeDocument/2006/relationships/hyperlink" Target="https://whel-primo.hosted.exlibrisgroup.com/primo-explore/fulldisplay?docid=TN_proquest1924516125&amp;context=PC&amp;vid=44WHELF_UWTSD_VU1&amp;lang=en_US&amp;search_scope=CSCOP_EVERYTHING&amp;adaptor=primo_central_multiple_fe&amp;tab=tab1&amp;query=any,contains,peregrine%20falcon&amp;mode=basic" TargetMode="External" Id="Rdf4d69c00dc94a63" /><Relationship Type="http://schemas.openxmlformats.org/officeDocument/2006/relationships/hyperlink" Target="https://www-jstor-org.ezproxy.uwtsd.ac.uk/action/doBasicSearch?si=1&amp;Query=au%3A%22Nicholas+Wade%22" TargetMode="External" Id="R14c638af41604193" /><Relationship Type="http://schemas.openxmlformats.org/officeDocument/2006/relationships/hyperlink" Target="https://content.sciendo.com/downloadpdf/journals/orhu/26/2/article-p121.xml" TargetMode="External" Id="Rc9278d42e91942b3" /><Relationship Type="http://schemas.openxmlformats.org/officeDocument/2006/relationships/hyperlink" Target="https://whel-primo.hosted.exlibrisgroup.com/primo-explore/fulldisplay?docid=TN_proquest1824544665&amp;context=PC&amp;vid=44WHELF_UWTSD_VU1&amp;lang=en_US&amp;search_scope=CSCOP_EVERYTHING&amp;adaptor=primo_central_multiple_fe&amp;tab=tab1&amp;query=any,contains,peregrine%20falcon&amp;mode=basic" TargetMode="External" Id="R5a1f7d6eaccd4cd4" /><Relationship Type="http://schemas.openxmlformats.org/officeDocument/2006/relationships/hyperlink" Target="https://whel-primo.hosted.exlibrisgroup.com/primo-explore/fulldisplay?docid=TN_proquest213567905&amp;context=PC&amp;vid=44WHELF_UWTSD_VU1&amp;lang=en_US&amp;search_scope=CSCOP_EVERYTHING&amp;adaptor=primo_central_multiple_fe&amp;tab=tab1&amp;query=any,contains,peregrine%20falcon&amp;mode=basic" TargetMode="External" Id="Re2fb3e1de13d4ec6" /><Relationship Type="http://schemas.openxmlformats.org/officeDocument/2006/relationships/hyperlink" Target="https://www-jstor-org.ezproxy.uwtsd.ac.uk/stable/3546832?Search=yes&amp;resultItemClick=true&amp;searchText=peregrine&amp;searchText=falcon&amp;searchText=uk&amp;searchText=population&amp;searchUri=%2Faction%2FdoBasicSearch%3FsearchType%3DfacetSearch%26amp%3Bsd%3D%26amp%3Bed%3D%26amp%3BQuery%3Dperegrine%2Bfalcon%2Buk%2Bpopulation%26amp%3Bpagemark%3DcGFnZU1hcms9Mg%253D%253D&amp;ab_segments=0%2Fbasic_SYC-4946%2Fcontrol" TargetMode="External" Id="Rcf81a124c8d548b8" /><Relationship Type="http://schemas.openxmlformats.org/officeDocument/2006/relationships/hyperlink" Target="https://whel-primo.hosted.exlibrisgroup.com/primo-explore/fulldisplay?docid=TN_elsevier_sdoi_10_1016_j_cub_2012_03_028&amp;context=PC&amp;vid=44WHELF_UWTSD_VU1&amp;lang=en_US&amp;search_scope=CSCOP_EVERYTHING&amp;adaptor=primo_central_multiple_fe&amp;tab=tab1&amp;query=any,contains,feral%20pigeons%20numbers&amp;offset=0" TargetMode="External" Id="Rb5386801775c4608" /><Relationship Type="http://schemas.openxmlformats.org/officeDocument/2006/relationships/hyperlink" Target="https://www-jstor-org.ezproxy.uwtsd.ac.uk/stable/3800938?Search=yes&amp;resultItemClick=true&amp;searchText=peregrine&amp;searchText=falcons&amp;searchUri=%2Faction%2FdoBasicSearch%3FQuery%3Dperegrine%2Bfalcons&amp;ab_segments=0%2Fbasic_SYC-4946%2Fcontrol" TargetMode="External" Id="Rea3e8614657d44f3" /><Relationship Type="http://schemas.openxmlformats.org/officeDocument/2006/relationships/hyperlink" Target="https://doi.org/10.1098/rspb.2004.2713" TargetMode="External" Id="Rb0e6a216cbbd4f62" /><Relationship Type="http://schemas.openxmlformats.org/officeDocument/2006/relationships/hyperlink" Target="https://www-jstor-org.ezproxy.uwtsd.ac.uk/action/doBasicSearch?si=1&amp;Query=au%3A%22R.+E.+Hunter%22" TargetMode="External" Id="R7176b37a7f774cd1" /><Relationship Type="http://schemas.openxmlformats.org/officeDocument/2006/relationships/hyperlink" Target="https://www-jstor-org.ezproxy.uwtsd.ac.uk/action/doBasicSearch?si=1&amp;Query=au%3A%22J.+A.+Crawford%22" TargetMode="External" Id="Rfebadbdef4484c00" /><Relationship Type="http://schemas.openxmlformats.org/officeDocument/2006/relationships/hyperlink" Target="https://www-jstor-org.ezproxy.uwtsd.ac.uk/action/doBasicSearch?si=1&amp;Query=au%3A%22R.+E.+Ambrose%22" TargetMode="External" Id="R3bc89aafa6174c7f" /><Relationship Type="http://schemas.openxmlformats.org/officeDocument/2006/relationships/hyperlink" Target="https://www-jstor-org.ezproxy.uwtsd.ac.uk/stable/4162078?Search=yes&amp;resultItemClick=true&amp;searchText=peregrine&amp;searchText=falcon&amp;searchText=prey&amp;searchText=species&amp;searchUri=%2Faction%2FdoBasicSearch%3FsearchType%3DfacetSearch%26amp%3Bsd%3D%26amp%3Bed%3D%26amp%3BQuery%3Dperegrine%2Bfalcon%2Bprey%2Bspecies%26amp%3Bacc%3Don%26amp%3Bwc%3Don%26amp%3Bfc%3Doff%26amp%3Bgroup%3Dnone%26amp%3Bpagemark%3DcGFnZU1hcms9Mw%253D%253D&amp;ab_segments=0%2Fbasic_SYC-4946%2Fcontrol&amp;refreqid=search%3Ae7f53c9e2644e5ec47b3c3fed066766f" TargetMode="External" Id="R22c03ea9b4c1408f" /><Relationship Type="http://schemas.openxmlformats.org/officeDocument/2006/relationships/hyperlink" Target="https://whel-primo.hosted.exlibrisgroup.com/primo-explore/fulldisplay?docid=TN_springer_jour10.1007/s10336-019-01667-6&amp;context=PC&amp;vid=44WHELF_UWTSD_VU1&amp;lang=en_US&amp;search_scope=CSCOP_EVERYTHING&amp;adaptor=primo_central_multiple_fe&amp;tab=tab1&amp;query=any,contains,curlew%20population&amp;mode=basic" TargetMode="External" Id="R44930c0147d24f1a" /><Relationship Type="http://schemas.openxmlformats.org/officeDocument/2006/relationships/hyperlink" Target="https://bioone.org/search?author=Russell_D._Dawson" TargetMode="External" Id="R9a07a9a245d04ce9" /><Relationship Type="http://schemas.openxmlformats.org/officeDocument/2006/relationships/hyperlink" Target="https://bioone.org/search?author=David_H._Mossop" TargetMode="External" Id="R42aab296b1694b71" /><Relationship Type="http://schemas.openxmlformats.org/officeDocument/2006/relationships/hyperlink" Target="https://bioone.org/search?author=Brett_Boukall" TargetMode="External" Id="R9d16e02c66d946f1" /><Relationship Type="http://schemas.openxmlformats.org/officeDocument/2006/relationships/hyperlink" Target="https://onlinelibrary.wiley.com/doi/abs/10.1111/ibi.12443" TargetMode="External" Id="R520341beec2549c9" /><Relationship Type="http://schemas.openxmlformats.org/officeDocument/2006/relationships/hyperlink" Target="https://doi.org/10.2307/4087905" TargetMode="External" Id="R12fccd6fb8ba43c2" /><Relationship Type="http://schemas.openxmlformats.org/officeDocument/2006/relationships/hyperlink" Target="https://www-jstor-org.ezproxy.uwtsd.ac.uk/stable/4447818?Search=yes&amp;resultItemClick=true&amp;searchText=peregrine&amp;searchText=falcon&amp;searchText=prey&amp;searchText=species&amp;searchUri=%2Faction%2FdoBasicSearch%3FsearchType%3DfacetSearch%26amp%3Bsd%3D%26amp%3Bed%3D%26amp%3BQuery%3Dperegrine%2Bfalcon%2Bprey%2Bspecies%26amp%3Bacc%3Don%26amp%3Bwc%3Don%26amp%3Bfc%3Doff%26amp%3Bgroup%3Dnone%26amp%3Bpagemark%3DcGFnZU1hcms9Mg%253D%253D&amp;ab_segments=0%2Fbasic_SYC-4946%2Fcontrol&amp;refreqid=search%3Ad8c19702f6f0eb838730f32b9479f5a7" TargetMode="External" Id="R2a6d6b572de3441f" /><Relationship Type="http://schemas.openxmlformats.org/officeDocument/2006/relationships/hyperlink" Target="https://whel-primo.hosted.exlibrisgroup.com/primo-explore/fulldisplay?docid=TN_springer_jour10.1007/s00265-015-2047-1&amp;context=PC&amp;vid=44WHELF_UWTSD_VU1&amp;lang=en_US&amp;search_scope=CSCOP_EVERYTHING&amp;adaptor=primo_central_multiple_fe&amp;tab=tab1&amp;query=any,contains,peregrine%20falcon&amp;mode=basic" TargetMode="External" Id="Rbd1854da8ac84365" /><Relationship Type="http://schemas.openxmlformats.org/officeDocument/2006/relationships/hyperlink" Target="https://content.sciendo.com/search?f_0=author&amp;q_0=V%C3%A1clav+Beran" TargetMode="External" Id="R7d5dfc6775e64f76" /><Relationship Type="http://schemas.openxmlformats.org/officeDocument/2006/relationships/hyperlink" Target="mailto:lutra@email.cz" TargetMode="External" Id="R6b7f8b9364d24231" /><Relationship Type="http://schemas.openxmlformats.org/officeDocument/2006/relationships/hyperlink" Target="https://content.sciendo.com/view/journals/orhu/26/2/article-p121.xml" TargetMode="External" Id="R4fe7201920a3400b" /><Relationship Type="http://schemas.openxmlformats.org/officeDocument/2006/relationships/hyperlink" Target="https://content.sciendo.com/view/journals/orhu/26/2/article-p121.xml" TargetMode="External" Id="R6acd49ebdc4347d4" /><Relationship Type="http://schemas.openxmlformats.org/officeDocument/2006/relationships/hyperlink" Target="https://content.sciendo.com/search?f_0=author&amp;q_0=Josef+Vr%C3%A1na" TargetMode="External" Id="R8de1225b58684563" /><Relationship Type="http://schemas.openxmlformats.org/officeDocument/2006/relationships/hyperlink" Target="mailto:pomarina@seznam.cz" TargetMode="External" Id="R847d0ed8f9974778" /><Relationship Type="http://schemas.openxmlformats.org/officeDocument/2006/relationships/hyperlink" Target="https://content.sciendo.com/view/journals/orhu/26/2/article-p121.xml" TargetMode="External" Id="Rb0a3bfc426754f67" /><Relationship Type="http://schemas.openxmlformats.org/officeDocument/2006/relationships/hyperlink" Target="https://content.sciendo.com/search?f_0=author&amp;q_0=David+Horal" TargetMode="External" Id="R96d3088154c34543" /><Relationship Type="http://schemas.openxmlformats.org/officeDocument/2006/relationships/hyperlink" Target="mailto:david.horal@seznam.cz" TargetMode="External" Id="R2a5072b7b9e04c1c" /><Relationship Type="http://schemas.openxmlformats.org/officeDocument/2006/relationships/hyperlink" Target="https://content.sciendo.com/view/journals/orhu/26/2/article-p121.xml" TargetMode="External" Id="Rf7feff0f2aeb4d8b" /><Relationship Type="http://schemas.openxmlformats.org/officeDocument/2006/relationships/hyperlink" Target="https://content.sciendo.com/view/journals/orhu/26/2/article-p121.xml" TargetMode="External" Id="R30affd17e4d44596" /><Relationship Type="http://schemas.openxmlformats.org/officeDocument/2006/relationships/hyperlink" Target="https://content.sciendo.com/view/journals/orhu/26/2/orhu.26.issue-2.xml" TargetMode="External" Id="R1c36b7be40504903" /><Relationship Type="http://schemas.openxmlformats.org/officeDocument/2006/relationships/hyperlink" Target="https://content.sciendo.com/view/journals/orhu/26/2/orhu.26.issue-2.xml" TargetMode="External" Id="Reb3250b90efa48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F7107D-FB27-4964-BF6F-7BC1A42696E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Yvonne Lee</dc:creator>
  <keywords/>
  <dc:description/>
  <lastModifiedBy>Robert Lewis (1810455)</lastModifiedBy>
  <revision>661</revision>
  <dcterms:created xsi:type="dcterms:W3CDTF">2020-02-14T14:18:00.0000000Z</dcterms:created>
  <dcterms:modified xsi:type="dcterms:W3CDTF">2020-02-28T22:55:02.0125915Z</dcterms:modified>
</coreProperties>
</file>