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B8942" w14:textId="77777777" w:rsidR="00310328" w:rsidRDefault="00310328" w:rsidP="00310328">
      <w:r>
        <w:t>Recognise the major forces shaping the global business environment and</w:t>
      </w:r>
    </w:p>
    <w:p w14:paraId="6D7246DF" w14:textId="351D99A1" w:rsidR="00310328" w:rsidRDefault="00310328" w:rsidP="00310328">
      <w:r>
        <w:t xml:space="preserve"> gain an </w:t>
      </w:r>
    </w:p>
    <w:p w14:paraId="5415C9EE" w14:textId="77777777" w:rsidR="00310328" w:rsidRDefault="00310328" w:rsidP="00310328">
      <w:r>
        <w:t>understanding of the changing global business environment.</w:t>
      </w:r>
    </w:p>
    <w:p w14:paraId="62F07F1C" w14:textId="77777777" w:rsidR="00310328" w:rsidRDefault="00310328" w:rsidP="00310328">
      <w:r>
        <w:t xml:space="preserve"> Apply relevant business models (Porter’s Diamond, Value Network, and Five Forces) </w:t>
      </w:r>
    </w:p>
    <w:p w14:paraId="3F49323C" w14:textId="77777777" w:rsidR="00310328" w:rsidRDefault="00310328" w:rsidP="00310328">
      <w:r>
        <w:t>within the context of an international environmental analysis (PESTEL).</w:t>
      </w:r>
    </w:p>
    <w:p w14:paraId="7618F233" w14:textId="77777777" w:rsidR="00310328" w:rsidRDefault="00310328" w:rsidP="00310328">
      <w:r>
        <w:t xml:space="preserve"> Identify and critically evaluate the reasons why organisations engage in international </w:t>
      </w:r>
    </w:p>
    <w:p w14:paraId="36107687" w14:textId="77777777" w:rsidR="00310328" w:rsidRDefault="00310328" w:rsidP="00310328">
      <w:r>
        <w:t>trade.</w:t>
      </w:r>
    </w:p>
    <w:p w14:paraId="309FF761" w14:textId="77777777" w:rsidR="00310328" w:rsidRDefault="00310328" w:rsidP="00310328">
      <w:r>
        <w:t xml:space="preserve"> Assess markets in action, understanding their micro-economic and macroeconomic </w:t>
      </w:r>
    </w:p>
    <w:p w14:paraId="03E21205" w14:textId="77777777" w:rsidR="00310328" w:rsidRDefault="00310328" w:rsidP="00310328">
      <w:r>
        <w:t xml:space="preserve">foundations, different market structures and their influence on firm strategy, long-run and </w:t>
      </w:r>
    </w:p>
    <w:p w14:paraId="00ACD772" w14:textId="12D9EBC3" w:rsidR="00D53CA7" w:rsidRDefault="00310328" w:rsidP="00310328">
      <w:r>
        <w:t>short-run changes, and major features of the current international economy</w:t>
      </w:r>
    </w:p>
    <w:p w14:paraId="678B7AF0" w14:textId="77777777" w:rsidR="00464C9A" w:rsidRDefault="00464C9A" w:rsidP="00310328"/>
    <w:p w14:paraId="069E12A2" w14:textId="01B87057" w:rsidR="00464C9A" w:rsidRDefault="00464C9A" w:rsidP="00310328">
      <w:r>
        <w:t>Consider the automobile industry, select a brand and critically evaluate the challenges of their internal and external business environments. In your evaluation, you should reflect on the challenges they encounter in trading across the globe; your evaluation should be critical enough to address their SWOT, PESTLE utilising Porter’s Five Forces, Value Chain, and their competitive advantages concerning their core values on sustainability.</w:t>
      </w:r>
    </w:p>
    <w:p w14:paraId="04E16EBB" w14:textId="77777777" w:rsidR="00464C9A" w:rsidRDefault="00464C9A" w:rsidP="00310328"/>
    <w:p w14:paraId="146006BA" w14:textId="16756074" w:rsidR="00056F73" w:rsidRDefault="00056F73" w:rsidP="00310328"/>
    <w:p w14:paraId="3A55CCC0" w14:textId="666E3169" w:rsidR="005D760E" w:rsidRDefault="00DA407F">
      <w:r>
        <w:t>Introduction</w:t>
      </w:r>
    </w:p>
    <w:p w14:paraId="2BAE8378" w14:textId="77777777" w:rsidR="008200A0" w:rsidRDefault="008200A0" w:rsidP="005D760E"/>
    <w:p w14:paraId="066D5804" w14:textId="51C2727A" w:rsidR="005D760E" w:rsidRDefault="007F7FFB" w:rsidP="005D760E">
      <w:r>
        <w:t>Un</w:t>
      </w:r>
      <w:r w:rsidR="005D760E">
        <w:t>derstanding of the changing global business environment.</w:t>
      </w:r>
    </w:p>
    <w:p w14:paraId="64BB23F5" w14:textId="0550A1DA" w:rsidR="00CD52F6" w:rsidRDefault="00CD52F6">
      <w:r>
        <w:t>Introduction Of Ford company</w:t>
      </w:r>
    </w:p>
    <w:p w14:paraId="04A9E8B2" w14:textId="77777777" w:rsidR="00411C4B" w:rsidRDefault="00411C4B"/>
    <w:p w14:paraId="0E5B2678" w14:textId="77777777" w:rsidR="009009AE" w:rsidRDefault="009009AE">
      <w:r>
        <w:t xml:space="preserve">(Macro and Micro Business Environment ) </w:t>
      </w:r>
    </w:p>
    <w:p w14:paraId="39FEB617" w14:textId="5618BEC3" w:rsidR="009009AE" w:rsidRDefault="009009AE">
      <w:r>
        <w:t>SWOT, PESTLE utilising Porter’s Five Forces, Value Chain</w:t>
      </w:r>
    </w:p>
    <w:p w14:paraId="6709E2BF" w14:textId="77777777" w:rsidR="008200A0" w:rsidRDefault="008200A0" w:rsidP="00FE4684"/>
    <w:p w14:paraId="37539CFE" w14:textId="60F66191" w:rsidR="00FE4684" w:rsidRDefault="00FE4684" w:rsidP="00FE4684">
      <w:r>
        <w:t xml:space="preserve">Identify and critically evaluate the reasons why organisations engage in international </w:t>
      </w:r>
    </w:p>
    <w:p w14:paraId="39263331" w14:textId="5596773D" w:rsidR="00411C4B" w:rsidRDefault="00411C4B" w:rsidP="00411C4B">
      <w:r>
        <w:t>T</w:t>
      </w:r>
      <w:r w:rsidR="00FE4684">
        <w:t>rade</w:t>
      </w:r>
      <w:r>
        <w:t xml:space="preserve"> – competitive advantages concerning their core values on sustainability.</w:t>
      </w:r>
    </w:p>
    <w:p w14:paraId="1DBA96CA" w14:textId="0986A948" w:rsidR="00FE4684" w:rsidRDefault="00FE4684" w:rsidP="00FE4684"/>
    <w:p w14:paraId="1A37870C" w14:textId="77777777" w:rsidR="00FE4684" w:rsidRDefault="00FE4684" w:rsidP="00FE4684">
      <w:r>
        <w:t xml:space="preserve"> Assess markets in action, understanding their micro-economic and macroeconomic </w:t>
      </w:r>
    </w:p>
    <w:p w14:paraId="5F448BA8" w14:textId="77777777" w:rsidR="00FE4684" w:rsidRDefault="00FE4684" w:rsidP="00FE4684">
      <w:r>
        <w:t xml:space="preserve">foundations, different market structures and their influence on firm strategy, long-run and </w:t>
      </w:r>
    </w:p>
    <w:p w14:paraId="1C799BE0" w14:textId="77777777" w:rsidR="009D0E1E" w:rsidRDefault="00FE4684" w:rsidP="00FE4684">
      <w:r>
        <w:t xml:space="preserve">short-run changes, and major features of the current international </w:t>
      </w:r>
      <w:proofErr w:type="spellStart"/>
      <w:r>
        <w:t>ec</w:t>
      </w:r>
      <w:proofErr w:type="spellEnd"/>
    </w:p>
    <w:p w14:paraId="70A2A4C5" w14:textId="6BE4BFAD" w:rsidR="008200A0" w:rsidRDefault="008200A0">
      <w:r>
        <w:lastRenderedPageBreak/>
        <w:t xml:space="preserve"> </w:t>
      </w:r>
      <w:r w:rsidR="00C844DD">
        <w:t>G</w:t>
      </w:r>
      <w:r>
        <w:t>lobal business environment :</w:t>
      </w:r>
    </w:p>
    <w:p w14:paraId="750E99BD" w14:textId="77777777" w:rsidR="00AA13D8" w:rsidRDefault="00AA13D8"/>
    <w:p w14:paraId="207F4822" w14:textId="3C1F218F" w:rsidR="000F53C2" w:rsidRDefault="00AA13D8">
      <w:r w:rsidRPr="00AA13D8">
        <w:t>Corporations look abroad both to buy and to sell: to obtain better or cheaper inputs, and to expand their markets. Many corporations buy and sell internationally, howev</w:t>
      </w:r>
      <w:r w:rsidR="000217CE">
        <w:t>er</w:t>
      </w:r>
      <w:r w:rsidRPr="00AA13D8">
        <w:t xml:space="preserve"> without becoming multinationals: they import, they export, but they don’t establish foreign operations. </w:t>
      </w:r>
      <w:r w:rsidR="006F1B62" w:rsidRPr="006F1B62">
        <w:t>International production has its costs: coordination and control, are more difficult at a distance; it is neither easy nor cheap to adapt to operation within a foreign culture and an unknown institutional setting; lack of local knowledge and political connections can expose the company to large and unknown risks.</w:t>
      </w:r>
      <w:r w:rsidR="00F24C30">
        <w:t xml:space="preserve"> Guy</w:t>
      </w:r>
      <w:r w:rsidR="000F53C2">
        <w:t>, (2009)</w:t>
      </w:r>
    </w:p>
    <w:p w14:paraId="4B9A3E22" w14:textId="77777777" w:rsidR="000F53C2" w:rsidRDefault="000F53C2"/>
    <w:p w14:paraId="171E1038" w14:textId="77777777" w:rsidR="000F53C2" w:rsidRDefault="000F53C2"/>
    <w:p w14:paraId="7E53291A" w14:textId="77777777" w:rsidR="00E90ECB" w:rsidRDefault="000F53C2">
      <w:r>
        <w:t>Introduction Of Ford company</w:t>
      </w:r>
      <w:r w:rsidR="00E90ECB">
        <w:t>:</w:t>
      </w:r>
    </w:p>
    <w:p w14:paraId="092AC774" w14:textId="79097288" w:rsidR="00E86A80" w:rsidRDefault="00AE257A">
      <w:r w:rsidRPr="00AE257A">
        <w:rPr>
          <w:lang w:val="bg-BG"/>
        </w:rPr>
        <w:t>The Ford Company was founded by Henry Ford in 1903 with 11 investors. Since its inception, it has become one of the most recognizable and best-selling cars in the world of automotive construction. Thanks to their service quality and variety, to this day it remains at the forefront of the most common and best-selling cars in the world</w:t>
      </w:r>
      <w:r w:rsidR="00B843BF">
        <w:rPr>
          <w:lang w:val="bg-BG"/>
        </w:rPr>
        <w:t xml:space="preserve"> </w:t>
      </w:r>
      <w:r w:rsidR="00B204B3">
        <w:t>(</w:t>
      </w:r>
      <w:r w:rsidR="00B843BF">
        <w:t>Ford, 2020)</w:t>
      </w:r>
      <w:r w:rsidR="00F15EA4">
        <w:t>(Fig.1)</w:t>
      </w:r>
      <w:r w:rsidR="00B204B3">
        <w:t>.</w:t>
      </w:r>
    </w:p>
    <w:p w14:paraId="0DFABE1B" w14:textId="77777777" w:rsidR="008D3AA0" w:rsidRDefault="008D3AA0" w:rsidP="00FE4684"/>
    <w:p w14:paraId="55C220F8" w14:textId="2DCC9435" w:rsidR="009D0E1E" w:rsidRDefault="008D3AA0" w:rsidP="00FE4684">
      <w:r>
        <w:t xml:space="preserve">Figure.1 </w:t>
      </w:r>
      <w:r w:rsidR="005942A6">
        <w:t xml:space="preserve">Global </w:t>
      </w:r>
      <w:r>
        <w:t>Rating</w:t>
      </w:r>
      <w:r w:rsidR="005942A6">
        <w:t>s</w:t>
      </w:r>
      <w:r>
        <w:t xml:space="preserve"> of the top car brands </w:t>
      </w:r>
      <w:r w:rsidR="00713FE2">
        <w:rPr>
          <w:noProof/>
        </w:rPr>
        <w:drawing>
          <wp:anchor distT="0" distB="0" distL="114300" distR="114300" simplePos="0" relativeHeight="251658240" behindDoc="0" locked="0" layoutInCell="1" allowOverlap="1" wp14:anchorId="3CB41F37" wp14:editId="4452413C">
            <wp:simplePos x="0" y="0"/>
            <wp:positionH relativeFrom="margin">
              <wp:posOffset>201295</wp:posOffset>
            </wp:positionH>
            <wp:positionV relativeFrom="paragraph">
              <wp:posOffset>447675</wp:posOffset>
            </wp:positionV>
            <wp:extent cx="5299075" cy="4102100"/>
            <wp:effectExtent l="0" t="0" r="0" b="0"/>
            <wp:wrapSquare wrapText="bothSides"/>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299075" cy="4102100"/>
                    </a:xfrm>
                    <a:prstGeom prst="rect">
                      <a:avLst/>
                    </a:prstGeom>
                    <a:noFill/>
                    <a:ln>
                      <a:noFill/>
                    </a:ln>
                  </pic:spPr>
                </pic:pic>
              </a:graphicData>
            </a:graphic>
          </wp:anchor>
        </w:drawing>
      </w:r>
    </w:p>
    <w:p w14:paraId="2BAA807E" w14:textId="692DD9E4" w:rsidR="008756DA" w:rsidRPr="004A1E73" w:rsidRDefault="004A1E73">
      <w:r>
        <w:t>Source</w:t>
      </w:r>
      <w:r w:rsidR="00B91237">
        <w:t xml:space="preserve">: </w:t>
      </w:r>
      <w:r w:rsidR="00781267" w:rsidRPr="00781267">
        <w:t>Desjardins</w:t>
      </w:r>
      <w:r w:rsidR="00D076DA">
        <w:t>,2021</w:t>
      </w:r>
    </w:p>
    <w:p w14:paraId="190B9FCE" w14:textId="511FE6A5" w:rsidR="00B91237" w:rsidRDefault="00B91237">
      <w:r>
        <w:lastRenderedPageBreak/>
        <w:t xml:space="preserve">Figure.2 </w:t>
      </w:r>
      <w:r>
        <w:rPr>
          <w:rFonts w:ascii="Arial" w:hAnsi="Arial" w:cs="Arial"/>
          <w:color w:val="777777"/>
          <w:sz w:val="20"/>
          <w:szCs w:val="20"/>
          <w:shd w:val="clear" w:color="auto" w:fill="FFFFFF"/>
        </w:rPr>
        <w:t xml:space="preserve">SWOT Analysis of </w:t>
      </w:r>
      <w:r w:rsidRPr="0068002D">
        <w:rPr>
          <w:rFonts w:ascii="Arial" w:hAnsi="Arial" w:cs="Arial"/>
          <w:color w:val="222A35" w:themeColor="text2" w:themeShade="80"/>
          <w:sz w:val="20"/>
          <w:szCs w:val="20"/>
          <w:shd w:val="clear" w:color="auto" w:fill="FFFFFF"/>
        </w:rPr>
        <w:t>Ford</w:t>
      </w:r>
      <w:r w:rsidRPr="0068002D">
        <w:rPr>
          <w:color w:val="222A35" w:themeColor="text2" w:themeShade="80"/>
        </w:rPr>
        <w:t xml:space="preserve">  </w:t>
      </w:r>
    </w:p>
    <w:p w14:paraId="13475242" w14:textId="6CBC8382" w:rsidR="00B91237" w:rsidRDefault="00B91237">
      <w:r>
        <w:rPr>
          <w:noProof/>
        </w:rPr>
        <w:drawing>
          <wp:anchor distT="0" distB="0" distL="114300" distR="114300" simplePos="0" relativeHeight="251659264" behindDoc="0" locked="0" layoutInCell="1" allowOverlap="1" wp14:anchorId="688EFF5C" wp14:editId="75618D10">
            <wp:simplePos x="0" y="0"/>
            <wp:positionH relativeFrom="margin">
              <wp:posOffset>68570</wp:posOffset>
            </wp:positionH>
            <wp:positionV relativeFrom="margin">
              <wp:posOffset>626976</wp:posOffset>
            </wp:positionV>
            <wp:extent cx="5731510" cy="3225800"/>
            <wp:effectExtent l="0" t="0" r="2540" b="0"/>
            <wp:wrapSquare wrapText="bothSides"/>
            <wp:docPr id="1" name="Picture 1" descr="Timelin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with low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225800"/>
                    </a:xfrm>
                    <a:prstGeom prst="rect">
                      <a:avLst/>
                    </a:prstGeom>
                    <a:noFill/>
                    <a:ln>
                      <a:noFill/>
                    </a:ln>
                  </pic:spPr>
                </pic:pic>
              </a:graphicData>
            </a:graphic>
          </wp:anchor>
        </w:drawing>
      </w:r>
    </w:p>
    <w:p w14:paraId="46C79F7C" w14:textId="67EB930B" w:rsidR="00B91237" w:rsidRDefault="00B91237"/>
    <w:p w14:paraId="0D5089BB" w14:textId="076D808F" w:rsidR="00A95966" w:rsidRDefault="00B91237">
      <w:r>
        <w:t xml:space="preserve">Source: </w:t>
      </w:r>
      <w:r w:rsidR="00D94B74">
        <w:t>Business Strategy Hub, 2021</w:t>
      </w:r>
    </w:p>
    <w:p w14:paraId="265F2111" w14:textId="4C9ACE4A" w:rsidR="00A95966" w:rsidRDefault="00A95966"/>
    <w:p w14:paraId="3076290E" w14:textId="4F08DFE9" w:rsidR="00A95966" w:rsidRDefault="00A95966"/>
    <w:p w14:paraId="03AFFDA6" w14:textId="42ED5F39" w:rsidR="00A95966" w:rsidRDefault="00A95966"/>
    <w:p w14:paraId="66D3FE37" w14:textId="5776DB01" w:rsidR="007E2548" w:rsidRPr="00250C2B" w:rsidRDefault="007E2548" w:rsidP="007E2548">
      <w:pPr>
        <w:shd w:val="clear" w:color="auto" w:fill="FFFFFF"/>
        <w:spacing w:before="450" w:after="180" w:line="240" w:lineRule="auto"/>
        <w:outlineLvl w:val="1"/>
        <w:rPr>
          <w:rFonts w:ascii="Arial" w:eastAsia="Times New Roman" w:hAnsi="Arial" w:cs="Arial"/>
          <w:b/>
          <w:bCs/>
          <w:color w:val="1A1A1A"/>
          <w:sz w:val="28"/>
          <w:szCs w:val="28"/>
          <w:lang w:eastAsia="en-GB"/>
        </w:rPr>
      </w:pPr>
      <w:r w:rsidRPr="007E2548">
        <w:rPr>
          <w:rFonts w:ascii="Arial" w:eastAsia="Times New Roman" w:hAnsi="Arial" w:cs="Arial"/>
          <w:b/>
          <w:bCs/>
          <w:color w:val="1A1A1A"/>
          <w:sz w:val="28"/>
          <w:szCs w:val="28"/>
          <w:lang w:eastAsia="en-GB"/>
        </w:rPr>
        <w:t>Ford’s Strengths</w:t>
      </w:r>
      <w:r w:rsidRPr="00250C2B">
        <w:rPr>
          <w:rFonts w:ascii="Arial" w:eastAsia="Times New Roman" w:hAnsi="Arial" w:cs="Arial"/>
          <w:b/>
          <w:bCs/>
          <w:color w:val="1A1A1A"/>
          <w:sz w:val="28"/>
          <w:szCs w:val="28"/>
          <w:lang w:eastAsia="en-GB"/>
        </w:rPr>
        <w:t>:</w:t>
      </w:r>
    </w:p>
    <w:p w14:paraId="4DE8197D" w14:textId="77777777" w:rsidR="00DF57E8" w:rsidRDefault="003B6793" w:rsidP="007E2548">
      <w:pPr>
        <w:shd w:val="clear" w:color="auto" w:fill="FFFFFF"/>
        <w:spacing w:before="450" w:after="180" w:line="240" w:lineRule="auto"/>
        <w:outlineLvl w:val="1"/>
        <w:rPr>
          <w:rFonts w:ascii="Arial" w:eastAsia="Times New Roman" w:hAnsi="Arial" w:cs="Arial"/>
          <w:color w:val="1A1A1A"/>
          <w:lang w:eastAsia="en-GB"/>
        </w:rPr>
      </w:pPr>
      <w:r w:rsidRPr="00F46032">
        <w:rPr>
          <w:rFonts w:ascii="Arial" w:eastAsia="Times New Roman" w:hAnsi="Arial" w:cs="Arial"/>
          <w:b/>
          <w:bCs/>
          <w:color w:val="1A1A1A"/>
          <w:lang w:eastAsia="en-GB"/>
        </w:rPr>
        <w:t>Global Re</w:t>
      </w:r>
      <w:r w:rsidR="00DF57E8" w:rsidRPr="00F46032">
        <w:rPr>
          <w:rFonts w:ascii="Arial" w:eastAsia="Times New Roman" w:hAnsi="Arial" w:cs="Arial"/>
          <w:b/>
          <w:bCs/>
          <w:color w:val="1A1A1A"/>
          <w:lang w:eastAsia="en-GB"/>
        </w:rPr>
        <w:t>cognition</w:t>
      </w:r>
      <w:r w:rsidR="00DF57E8">
        <w:rPr>
          <w:rFonts w:ascii="Arial" w:eastAsia="Times New Roman" w:hAnsi="Arial" w:cs="Arial"/>
          <w:color w:val="1A1A1A"/>
          <w:lang w:eastAsia="en-GB"/>
        </w:rPr>
        <w:t>:</w:t>
      </w:r>
    </w:p>
    <w:p w14:paraId="7927DE5D" w14:textId="6C6D0226" w:rsidR="00562618" w:rsidRPr="00D076DA" w:rsidRDefault="00C93516" w:rsidP="00D076DA">
      <w:pPr>
        <w:rPr>
          <w:rFonts w:ascii="Open Sans" w:hAnsi="Open Sans" w:cs="Open Sans"/>
          <w:color w:val="455F7C"/>
          <w:sz w:val="23"/>
          <w:szCs w:val="23"/>
          <w:bdr w:val="none" w:sz="0" w:space="0" w:color="auto" w:frame="1"/>
          <w:shd w:val="clear" w:color="auto" w:fill="FFFFFF"/>
        </w:rPr>
      </w:pPr>
      <w:r w:rsidRPr="00C93516">
        <w:rPr>
          <w:rFonts w:ascii="Arial" w:eastAsia="Times New Roman" w:hAnsi="Arial" w:cs="Arial"/>
          <w:color w:val="1A1A1A"/>
          <w:lang w:eastAsia="en-GB"/>
        </w:rPr>
        <w:t xml:space="preserve">Accordingly, to </w:t>
      </w:r>
      <w:r>
        <w:rPr>
          <w:rFonts w:ascii="Arial" w:eastAsia="Times New Roman" w:hAnsi="Arial" w:cs="Arial"/>
          <w:color w:val="1A1A1A"/>
          <w:lang w:eastAsia="en-GB"/>
        </w:rPr>
        <w:t>Statista</w:t>
      </w:r>
      <w:r w:rsidRPr="00C93516">
        <w:rPr>
          <w:rFonts w:ascii="Arial" w:eastAsia="Times New Roman" w:hAnsi="Arial" w:cs="Arial"/>
          <w:color w:val="1A1A1A"/>
          <w:lang w:eastAsia="en-GB"/>
        </w:rPr>
        <w:t>, (202</w:t>
      </w:r>
      <w:r w:rsidR="00B03A5C">
        <w:rPr>
          <w:rFonts w:ascii="Arial" w:eastAsia="Times New Roman" w:hAnsi="Arial" w:cs="Arial"/>
          <w:color w:val="1A1A1A"/>
          <w:lang w:eastAsia="en-GB"/>
        </w:rPr>
        <w:t>1</w:t>
      </w:r>
      <w:r w:rsidRPr="00C93516">
        <w:rPr>
          <w:rFonts w:ascii="Arial" w:eastAsia="Times New Roman" w:hAnsi="Arial" w:cs="Arial"/>
          <w:color w:val="1A1A1A"/>
          <w:lang w:eastAsia="en-GB"/>
        </w:rPr>
        <w:t>)</w:t>
      </w:r>
      <w:r w:rsidR="00900168">
        <w:rPr>
          <w:rFonts w:ascii="Arial" w:eastAsia="Times New Roman" w:hAnsi="Arial" w:cs="Arial"/>
          <w:color w:val="1A1A1A"/>
          <w:lang w:val="bg-BG" w:eastAsia="en-GB"/>
        </w:rPr>
        <w:t xml:space="preserve"> </w:t>
      </w:r>
      <w:r w:rsidR="00900168" w:rsidRPr="00900168">
        <w:rPr>
          <w:rFonts w:ascii="Arial" w:eastAsia="Times New Roman" w:hAnsi="Arial" w:cs="Arial"/>
          <w:color w:val="1A1A1A"/>
          <w:lang w:val="bg-BG" w:eastAsia="en-GB"/>
        </w:rPr>
        <w:t>The successful alliance between Ford and Lincolm puts them at the forefront thanks to their marketing and advertising earnings of $ 10.44 billion for 2021.</w:t>
      </w:r>
    </w:p>
    <w:p w14:paraId="511C3968" w14:textId="71186AFB" w:rsidR="00DF57E8" w:rsidRPr="00F46032" w:rsidRDefault="00055CF0" w:rsidP="007E2548">
      <w:pPr>
        <w:shd w:val="clear" w:color="auto" w:fill="FFFFFF"/>
        <w:spacing w:before="450" w:after="180" w:line="240" w:lineRule="auto"/>
        <w:outlineLvl w:val="1"/>
        <w:rPr>
          <w:rFonts w:ascii="Arial" w:eastAsia="Times New Roman" w:hAnsi="Arial" w:cs="Arial"/>
          <w:b/>
          <w:bCs/>
          <w:color w:val="1A1A1A"/>
          <w:lang w:eastAsia="en-GB"/>
        </w:rPr>
      </w:pPr>
      <w:r w:rsidRPr="00F46032">
        <w:rPr>
          <w:rFonts w:ascii="Arial" w:eastAsia="Times New Roman" w:hAnsi="Arial" w:cs="Arial"/>
          <w:b/>
          <w:bCs/>
          <w:color w:val="1A1A1A"/>
          <w:lang w:eastAsia="en-GB"/>
        </w:rPr>
        <w:t>Research and Development:</w:t>
      </w:r>
      <w:r w:rsidR="00496315">
        <w:rPr>
          <w:rFonts w:ascii="Arial" w:eastAsia="Times New Roman" w:hAnsi="Arial" w:cs="Arial"/>
          <w:b/>
          <w:bCs/>
          <w:color w:val="1A1A1A"/>
          <w:lang w:eastAsia="en-GB"/>
        </w:rPr>
        <w:t>?</w:t>
      </w:r>
    </w:p>
    <w:p w14:paraId="1706069F" w14:textId="23D5D48E" w:rsidR="00586D13" w:rsidRPr="00630F27" w:rsidRDefault="00B84B82" w:rsidP="00586D13">
      <w:pPr>
        <w:textAlignment w:val="baseline"/>
        <w:rPr>
          <w:rStyle w:val="contentauthor--name"/>
          <w:rFonts w:ascii="Arial" w:hAnsi="Arial" w:cs="Arial"/>
          <w:bdr w:val="none" w:sz="0" w:space="0" w:color="auto" w:frame="1"/>
          <w:lang w:val="bg-BG"/>
        </w:rPr>
      </w:pPr>
      <w:r w:rsidRPr="00630F27">
        <w:rPr>
          <w:rFonts w:ascii="Arial" w:eastAsia="Times New Roman" w:hAnsi="Arial" w:cs="Arial"/>
          <w:color w:val="1A1A1A"/>
          <w:lang w:eastAsia="en-GB"/>
        </w:rPr>
        <w:t>The company ranks second in America in sales after (GM) and fifth after (Toyota, Volkswagen, Hyundai, GM) with sales of 4,187,000 cars</w:t>
      </w:r>
      <w:r w:rsidR="00D8767E" w:rsidRPr="00630F27">
        <w:rPr>
          <w:rFonts w:ascii="Arial" w:eastAsia="Times New Roman" w:hAnsi="Arial" w:cs="Arial"/>
          <w:color w:val="1A1A1A"/>
          <w:lang w:val="bg-BG" w:eastAsia="en-GB"/>
        </w:rPr>
        <w:t xml:space="preserve"> </w:t>
      </w:r>
      <w:r w:rsidR="00D8767E" w:rsidRPr="00630F27">
        <w:rPr>
          <w:rFonts w:ascii="Arial" w:eastAsia="Times New Roman" w:hAnsi="Arial" w:cs="Arial"/>
          <w:color w:val="1A1A1A"/>
          <w:lang w:eastAsia="en-GB"/>
        </w:rPr>
        <w:t>in the world</w:t>
      </w:r>
      <w:r w:rsidR="008157C6" w:rsidRPr="00630F27">
        <w:rPr>
          <w:rFonts w:ascii="Arial" w:eastAsia="Times New Roman" w:hAnsi="Arial" w:cs="Arial"/>
          <w:color w:val="1A1A1A"/>
          <w:lang w:eastAsia="en-GB"/>
        </w:rPr>
        <w:t xml:space="preserve"> (</w:t>
      </w:r>
      <w:r w:rsidR="00586D13" w:rsidRPr="00630F27">
        <w:rPr>
          <w:rStyle w:val="contentauthor--name"/>
          <w:rFonts w:ascii="Arial" w:hAnsi="Arial" w:cs="Arial"/>
          <w:bdr w:val="none" w:sz="0" w:space="0" w:color="auto" w:frame="1"/>
        </w:rPr>
        <w:t>Carlier,</w:t>
      </w:r>
      <w:r w:rsidR="00ED5978" w:rsidRPr="00630F27">
        <w:rPr>
          <w:rStyle w:val="contentauthor--name"/>
          <w:rFonts w:ascii="Arial" w:hAnsi="Arial" w:cs="Arial"/>
          <w:bdr w:val="none" w:sz="0" w:space="0" w:color="auto" w:frame="1"/>
          <w:lang w:val="bg-BG"/>
        </w:rPr>
        <w:t xml:space="preserve"> </w:t>
      </w:r>
      <w:r w:rsidR="00586D13" w:rsidRPr="00630F27">
        <w:rPr>
          <w:rStyle w:val="contentauthor--name"/>
          <w:rFonts w:ascii="Arial" w:hAnsi="Arial" w:cs="Arial"/>
          <w:bdr w:val="none" w:sz="0" w:space="0" w:color="auto" w:frame="1"/>
        </w:rPr>
        <w:t>2021</w:t>
      </w:r>
      <w:r w:rsidR="00ED5978" w:rsidRPr="00630F27">
        <w:rPr>
          <w:rStyle w:val="contentauthor--name"/>
          <w:rFonts w:ascii="Arial" w:hAnsi="Arial" w:cs="Arial"/>
          <w:bdr w:val="none" w:sz="0" w:space="0" w:color="auto" w:frame="1"/>
          <w:lang w:val="bg-BG"/>
        </w:rPr>
        <w:t>).</w:t>
      </w:r>
    </w:p>
    <w:p w14:paraId="71CEAF47" w14:textId="77777777" w:rsidR="00562618" w:rsidRPr="00630F27" w:rsidRDefault="00562618" w:rsidP="00586D13">
      <w:pPr>
        <w:textAlignment w:val="baseline"/>
        <w:rPr>
          <w:rStyle w:val="contentauthor--name"/>
          <w:rFonts w:ascii="Arial" w:hAnsi="Arial" w:cs="Arial"/>
          <w:bdr w:val="none" w:sz="0" w:space="0" w:color="auto" w:frame="1"/>
        </w:rPr>
      </w:pPr>
    </w:p>
    <w:p w14:paraId="301C62B3" w14:textId="1518C1C7" w:rsidR="00D96D43" w:rsidRDefault="00061F6B" w:rsidP="00586D13">
      <w:pPr>
        <w:textAlignment w:val="baseline"/>
        <w:rPr>
          <w:rStyle w:val="contentauthor--name"/>
          <w:sz w:val="23"/>
          <w:szCs w:val="23"/>
          <w:bdr w:val="none" w:sz="0" w:space="0" w:color="auto" w:frame="1"/>
        </w:rPr>
      </w:pPr>
      <w:r w:rsidRPr="00F46032">
        <w:rPr>
          <w:rStyle w:val="contentauthor--name"/>
          <w:b/>
          <w:bCs/>
          <w:sz w:val="23"/>
          <w:szCs w:val="23"/>
          <w:bdr w:val="none" w:sz="0" w:space="0" w:color="auto" w:frame="1"/>
        </w:rPr>
        <w:t>Diverse</w:t>
      </w:r>
      <w:r w:rsidR="00D96D43" w:rsidRPr="00F46032">
        <w:rPr>
          <w:rStyle w:val="contentauthor--name"/>
          <w:b/>
          <w:bCs/>
          <w:sz w:val="23"/>
          <w:szCs w:val="23"/>
          <w:bdr w:val="none" w:sz="0" w:space="0" w:color="auto" w:frame="1"/>
        </w:rPr>
        <w:t xml:space="preserve"> offerings</w:t>
      </w:r>
      <w:r>
        <w:rPr>
          <w:rStyle w:val="contentauthor--name"/>
          <w:sz w:val="23"/>
          <w:szCs w:val="23"/>
          <w:bdr w:val="none" w:sz="0" w:space="0" w:color="auto" w:frame="1"/>
        </w:rPr>
        <w:t>:</w:t>
      </w:r>
    </w:p>
    <w:p w14:paraId="05EFEFDC" w14:textId="192BFE25" w:rsidR="00344CAF" w:rsidRDefault="00575580" w:rsidP="00586D13">
      <w:pPr>
        <w:textAlignment w:val="baseline"/>
        <w:rPr>
          <w:rStyle w:val="contentauthor--name"/>
          <w:sz w:val="23"/>
          <w:szCs w:val="23"/>
          <w:bdr w:val="none" w:sz="0" w:space="0" w:color="auto" w:frame="1"/>
        </w:rPr>
      </w:pPr>
      <w:r w:rsidRPr="00630F27">
        <w:rPr>
          <w:rStyle w:val="contentauthor--name"/>
          <w:rFonts w:ascii="Arial" w:hAnsi="Arial" w:cs="Arial"/>
          <w:bdr w:val="none" w:sz="0" w:space="0" w:color="auto" w:frame="1"/>
        </w:rPr>
        <w:t>They try to cover all groups of people, different types of cars that include cheaper and more expensive luxury and not so much for younger and older people. It also applies to other types of cars such as vans and trucks</w:t>
      </w:r>
      <w:r w:rsidRPr="00575580">
        <w:rPr>
          <w:rStyle w:val="contentauthor--name"/>
          <w:sz w:val="23"/>
          <w:szCs w:val="23"/>
          <w:bdr w:val="none" w:sz="0" w:space="0" w:color="auto" w:frame="1"/>
        </w:rPr>
        <w:t>.</w:t>
      </w:r>
    </w:p>
    <w:p w14:paraId="168F83E6" w14:textId="77777777" w:rsidR="00562618" w:rsidRDefault="00562618" w:rsidP="00586D13">
      <w:pPr>
        <w:textAlignment w:val="baseline"/>
        <w:rPr>
          <w:rStyle w:val="contentauthor--name"/>
          <w:sz w:val="23"/>
          <w:szCs w:val="23"/>
          <w:bdr w:val="none" w:sz="0" w:space="0" w:color="auto" w:frame="1"/>
        </w:rPr>
      </w:pPr>
    </w:p>
    <w:p w14:paraId="14676163" w14:textId="320D4F79" w:rsidR="005016AB" w:rsidRPr="00F46032" w:rsidRDefault="00344CAF" w:rsidP="00586D13">
      <w:pPr>
        <w:textAlignment w:val="baseline"/>
        <w:rPr>
          <w:rStyle w:val="contentauthor--name"/>
          <w:b/>
          <w:bCs/>
          <w:sz w:val="23"/>
          <w:szCs w:val="23"/>
          <w:bdr w:val="none" w:sz="0" w:space="0" w:color="auto" w:frame="1"/>
        </w:rPr>
      </w:pPr>
      <w:r w:rsidRPr="00F46032">
        <w:rPr>
          <w:rStyle w:val="contentauthor--name"/>
          <w:b/>
          <w:bCs/>
          <w:sz w:val="23"/>
          <w:szCs w:val="23"/>
          <w:bdr w:val="none" w:sz="0" w:space="0" w:color="auto" w:frame="1"/>
        </w:rPr>
        <w:t>Adaptability:</w:t>
      </w:r>
    </w:p>
    <w:p w14:paraId="41A04148" w14:textId="77777777" w:rsidR="00562618" w:rsidRPr="00630F27" w:rsidRDefault="00DF78BA" w:rsidP="00562618">
      <w:pPr>
        <w:textAlignment w:val="baseline"/>
        <w:rPr>
          <w:rFonts w:ascii="Arial" w:hAnsi="Arial" w:cs="Arial"/>
          <w:lang w:val="bg-BG"/>
        </w:rPr>
      </w:pPr>
      <w:r w:rsidRPr="00630F27">
        <w:rPr>
          <w:rStyle w:val="contentauthor--name"/>
          <w:rFonts w:ascii="Arial" w:hAnsi="Arial" w:cs="Arial"/>
          <w:bdr w:val="none" w:sz="0" w:space="0" w:color="auto" w:frame="1"/>
        </w:rPr>
        <w:t>With a wide variety of customer attention and improving the quality of the design of the drive and technology of the car. The company introduced to the market its best-selling pickup F-150 which aims to adapt to rapidly evolving technology launch electric cars</w:t>
      </w:r>
      <w:r w:rsidR="00CE76C4" w:rsidRPr="00630F27">
        <w:rPr>
          <w:rFonts w:ascii="Arial" w:hAnsi="Arial" w:cs="Arial"/>
        </w:rPr>
        <w:t xml:space="preserve"> </w:t>
      </w:r>
      <w:r w:rsidR="007227D9" w:rsidRPr="00630F27">
        <w:rPr>
          <w:rFonts w:ascii="Arial" w:hAnsi="Arial" w:cs="Arial"/>
          <w:lang w:val="bg-BG"/>
        </w:rPr>
        <w:t>(</w:t>
      </w:r>
      <w:r w:rsidR="007227D9" w:rsidRPr="00630F27">
        <w:rPr>
          <w:rFonts w:ascii="Arial" w:hAnsi="Arial" w:cs="Arial"/>
        </w:rPr>
        <w:t>White</w:t>
      </w:r>
      <w:r w:rsidR="007227D9" w:rsidRPr="00630F27">
        <w:rPr>
          <w:rFonts w:ascii="Arial" w:hAnsi="Arial" w:cs="Arial"/>
          <w:lang w:val="bg-BG"/>
        </w:rPr>
        <w:t>, 2020).</w:t>
      </w:r>
    </w:p>
    <w:p w14:paraId="4CB9B210" w14:textId="77777777" w:rsidR="00562618" w:rsidRPr="00630F27" w:rsidRDefault="00562618" w:rsidP="00562618">
      <w:pPr>
        <w:textAlignment w:val="baseline"/>
        <w:rPr>
          <w:rFonts w:ascii="Arial" w:hAnsi="Arial" w:cs="Arial"/>
          <w:lang w:val="bg-BG"/>
        </w:rPr>
      </w:pPr>
    </w:p>
    <w:p w14:paraId="35BD4220" w14:textId="3BF54DE2" w:rsidR="00861FD8" w:rsidRPr="00562618" w:rsidRDefault="00C21603" w:rsidP="00562618">
      <w:pPr>
        <w:textAlignment w:val="baseline"/>
        <w:rPr>
          <w:lang w:val="bg-BG"/>
        </w:rPr>
      </w:pPr>
      <w:r w:rsidRPr="002026B1">
        <w:rPr>
          <w:rFonts w:ascii="Arial" w:hAnsi="Arial" w:cs="Arial"/>
          <w:b/>
          <w:bCs/>
          <w:color w:val="1A1A1A"/>
          <w:sz w:val="28"/>
          <w:szCs w:val="28"/>
        </w:rPr>
        <w:t>Weaknesses</w:t>
      </w:r>
      <w:r w:rsidRPr="002026B1">
        <w:rPr>
          <w:rFonts w:ascii="Arial" w:hAnsi="Arial" w:cs="Arial"/>
          <w:b/>
          <w:bCs/>
          <w:color w:val="1A1A1A"/>
          <w:sz w:val="28"/>
          <w:szCs w:val="28"/>
        </w:rPr>
        <w:t>:</w:t>
      </w:r>
      <w:r w:rsidR="00861FD8" w:rsidRPr="002026B1">
        <w:rPr>
          <w:rFonts w:ascii="Arial" w:hAnsi="Arial" w:cs="Arial"/>
          <w:b/>
          <w:bCs/>
          <w:color w:val="1A1A1A"/>
          <w:sz w:val="28"/>
          <w:szCs w:val="28"/>
        </w:rPr>
        <w:t xml:space="preserve"> </w:t>
      </w:r>
      <w:r w:rsidR="00861FD8" w:rsidRPr="002026B1">
        <w:rPr>
          <w:rFonts w:ascii="Arial" w:hAnsi="Arial" w:cs="Arial"/>
          <w:b/>
          <w:bCs/>
          <w:color w:val="1A1A1A"/>
          <w:sz w:val="28"/>
          <w:szCs w:val="28"/>
        </w:rPr>
        <w:t>Internal Strategic Factors</w:t>
      </w:r>
      <w:r w:rsidR="00987434">
        <w:rPr>
          <w:rFonts w:ascii="Arial" w:hAnsi="Arial" w:cs="Arial"/>
          <w:b/>
          <w:bCs/>
          <w:color w:val="1A1A1A"/>
          <w:sz w:val="28"/>
          <w:szCs w:val="28"/>
          <w:lang w:val="bg-BG"/>
        </w:rPr>
        <w:t>:</w:t>
      </w:r>
    </w:p>
    <w:p w14:paraId="7D7077CC" w14:textId="7F82FFEE" w:rsidR="00F267D5" w:rsidRPr="00EB0FCD" w:rsidRDefault="005D71A3" w:rsidP="00586D13">
      <w:pPr>
        <w:textAlignment w:val="baseline"/>
        <w:rPr>
          <w:rFonts w:ascii="Arial" w:hAnsi="Arial" w:cs="Arial"/>
          <w:bdr w:val="none" w:sz="0" w:space="0" w:color="auto" w:frame="1"/>
        </w:rPr>
      </w:pPr>
      <w:r w:rsidRPr="00630F27">
        <w:rPr>
          <w:rFonts w:ascii="Arial" w:hAnsi="Arial" w:cs="Arial"/>
          <w:bdr w:val="none" w:sz="0" w:space="0" w:color="auto" w:frame="1"/>
          <w:lang w:val="bg-BG"/>
        </w:rPr>
        <w:t>In 2016, the company had major problems with the quality of the cars and had to return some of the cars to the factory for various reasons. Defects such as rear door locks, airbags, burning electric car batteries</w:t>
      </w:r>
      <w:r w:rsidR="00032DB5" w:rsidRPr="00630F27">
        <w:rPr>
          <w:rFonts w:ascii="Arial" w:hAnsi="Arial" w:cs="Arial"/>
          <w:color w:val="000000"/>
        </w:rPr>
        <w:t xml:space="preserve"> </w:t>
      </w:r>
      <w:r w:rsidR="00EB0FCD">
        <w:rPr>
          <w:rFonts w:ascii="Arial" w:hAnsi="Arial" w:cs="Arial"/>
          <w:color w:val="000000"/>
        </w:rPr>
        <w:t>(</w:t>
      </w:r>
      <w:hyperlink r:id="rId7" w:history="1">
        <w:r w:rsidR="00032DB5" w:rsidRPr="00630F27">
          <w:rPr>
            <w:rStyle w:val="Hyperlink"/>
            <w:rFonts w:ascii="Arial" w:hAnsi="Arial" w:cs="Arial"/>
            <w:color w:val="000000"/>
            <w:spacing w:val="7"/>
            <w:u w:val="none"/>
          </w:rPr>
          <w:t>CNBC staff</w:t>
        </w:r>
      </w:hyperlink>
      <w:r w:rsidR="00032DB5" w:rsidRPr="00630F27">
        <w:rPr>
          <w:rFonts w:ascii="Arial" w:hAnsi="Arial" w:cs="Arial"/>
          <w:color w:val="000000"/>
          <w:lang w:val="bg-BG"/>
        </w:rPr>
        <w:t>, 2016)</w:t>
      </w:r>
      <w:r w:rsidR="00EB0FCD">
        <w:rPr>
          <w:rFonts w:ascii="Arial" w:hAnsi="Arial" w:cs="Arial"/>
          <w:color w:val="000000"/>
        </w:rPr>
        <w:t>.</w:t>
      </w:r>
    </w:p>
    <w:p w14:paraId="6EB22BA3" w14:textId="4F0BE76F" w:rsidR="005D71A3" w:rsidRPr="00630F27" w:rsidRDefault="00C623A6" w:rsidP="00586D13">
      <w:pPr>
        <w:textAlignment w:val="baseline"/>
        <w:rPr>
          <w:rFonts w:ascii="Arial" w:hAnsi="Arial" w:cs="Arial"/>
          <w:bdr w:val="none" w:sz="0" w:space="0" w:color="auto" w:frame="1"/>
          <w:lang w:val="bg-BG"/>
        </w:rPr>
      </w:pPr>
      <w:r w:rsidRPr="00630F27">
        <w:rPr>
          <w:rFonts w:ascii="Arial" w:hAnsi="Arial" w:cs="Arial"/>
          <w:bdr w:val="none" w:sz="0" w:space="0" w:color="auto" w:frame="1"/>
          <w:lang w:val="bg-BG"/>
        </w:rPr>
        <w:t>Another weakness is that the main market is in America and Europe, sleeping with their competitors who offer their range in other countries such as India and China.</w:t>
      </w:r>
    </w:p>
    <w:p w14:paraId="0A92AB39" w14:textId="147A5CF6" w:rsidR="00C623A6" w:rsidRPr="00630F27" w:rsidRDefault="00A923A8" w:rsidP="00586D13">
      <w:pPr>
        <w:textAlignment w:val="baseline"/>
        <w:rPr>
          <w:rFonts w:ascii="Arial" w:hAnsi="Arial" w:cs="Arial"/>
          <w:bdr w:val="none" w:sz="0" w:space="0" w:color="auto" w:frame="1"/>
          <w:lang w:val="bg-BG"/>
        </w:rPr>
      </w:pPr>
      <w:r w:rsidRPr="00630F27">
        <w:rPr>
          <w:rFonts w:ascii="Arial" w:hAnsi="Arial" w:cs="Arial"/>
          <w:bdr w:val="none" w:sz="0" w:space="0" w:color="auto" w:frame="1"/>
          <w:lang w:val="bg-BG"/>
        </w:rPr>
        <w:t>Another unpleasant fact is that Ford is dependent on the American market, compared to 2020, the company sold 15% less sales than in 2019.</w:t>
      </w:r>
    </w:p>
    <w:p w14:paraId="79AD4C9E" w14:textId="62DC32D7" w:rsidR="00506A03" w:rsidRPr="00630F27" w:rsidRDefault="00F852EC" w:rsidP="00506A03">
      <w:pPr>
        <w:rPr>
          <w:rFonts w:ascii="Arial" w:hAnsi="Arial" w:cs="Arial"/>
          <w:color w:val="000000"/>
          <w:lang w:val="bg-BG"/>
        </w:rPr>
      </w:pPr>
      <w:r w:rsidRPr="00630F27">
        <w:rPr>
          <w:rFonts w:ascii="Arial" w:hAnsi="Arial" w:cs="Arial"/>
          <w:bdr w:val="none" w:sz="0" w:space="0" w:color="auto" w:frame="1"/>
          <w:lang w:val="bg-BG"/>
        </w:rPr>
        <w:t>It has focused on the production of trucks and SUVs and has a great variety. The production of cars has decreased by as much as 45% since the beginning of the production of trucks and SUVs.</w:t>
      </w:r>
      <w:r w:rsidR="000C3905" w:rsidRPr="00630F27">
        <w:rPr>
          <w:rFonts w:ascii="Arial" w:hAnsi="Arial" w:cs="Arial"/>
        </w:rPr>
        <w:t xml:space="preserve"> </w:t>
      </w:r>
      <w:hyperlink r:id="rId8" w:history="1">
        <w:r w:rsidR="000C3905" w:rsidRPr="00630F27">
          <w:rPr>
            <w:rStyle w:val="Hyperlink"/>
            <w:rFonts w:ascii="Arial" w:hAnsi="Arial" w:cs="Arial"/>
            <w:caps/>
            <w:color w:val="303030"/>
            <w:shd w:val="clear" w:color="auto" w:fill="FFFFFF"/>
          </w:rPr>
          <w:t>THIBODEAU</w:t>
        </w:r>
      </w:hyperlink>
      <w:r w:rsidR="005055B6" w:rsidRPr="00630F27">
        <w:rPr>
          <w:rFonts w:ascii="Arial" w:hAnsi="Arial" w:cs="Arial"/>
          <w:shd w:val="clear" w:color="auto" w:fill="FFFFFF"/>
        </w:rPr>
        <w:t>, (2022).</w:t>
      </w:r>
    </w:p>
    <w:p w14:paraId="1430B4BC" w14:textId="7CD19DB9" w:rsidR="00F852EC" w:rsidRPr="005055B6" w:rsidRDefault="005055B6" w:rsidP="00586D13">
      <w:pPr>
        <w:textAlignment w:val="baseline"/>
        <w:rPr>
          <w:sz w:val="23"/>
          <w:szCs w:val="23"/>
          <w:bdr w:val="none" w:sz="0" w:space="0" w:color="auto" w:frame="1"/>
        </w:rPr>
      </w:pPr>
      <w:r>
        <w:rPr>
          <w:sz w:val="23"/>
          <w:szCs w:val="23"/>
          <w:bdr w:val="none" w:sz="0" w:space="0" w:color="auto" w:frame="1"/>
        </w:rPr>
        <w:t xml:space="preserve"> </w:t>
      </w:r>
    </w:p>
    <w:p w14:paraId="46ECFD95" w14:textId="3238F010" w:rsidR="00987434" w:rsidRPr="00250C2B" w:rsidRDefault="00987434" w:rsidP="00987434">
      <w:pPr>
        <w:pStyle w:val="Heading2"/>
        <w:shd w:val="clear" w:color="auto" w:fill="FFFFFF"/>
        <w:tabs>
          <w:tab w:val="left" w:pos="5653"/>
        </w:tabs>
        <w:spacing w:before="450" w:beforeAutospacing="0" w:after="180" w:afterAutospacing="0"/>
        <w:rPr>
          <w:rFonts w:ascii="Arial" w:hAnsi="Arial" w:cs="Arial"/>
          <w:color w:val="1A1A1A"/>
          <w:sz w:val="28"/>
          <w:szCs w:val="28"/>
          <w:lang w:val="bg-BG"/>
        </w:rPr>
      </w:pPr>
      <w:r w:rsidRPr="002026B1">
        <w:rPr>
          <w:rFonts w:ascii="Arial" w:hAnsi="Arial" w:cs="Arial"/>
          <w:color w:val="1A1A1A"/>
          <w:sz w:val="22"/>
          <w:szCs w:val="22"/>
        </w:rPr>
        <w:t>Opportunities – External Strategic Factor</w:t>
      </w:r>
      <w:r w:rsidRPr="00250C2B">
        <w:rPr>
          <w:rFonts w:ascii="Arial" w:hAnsi="Arial" w:cs="Arial"/>
          <w:color w:val="1A1A1A"/>
          <w:sz w:val="28"/>
          <w:szCs w:val="28"/>
          <w:lang w:val="bg-BG"/>
        </w:rPr>
        <w:t>:</w:t>
      </w:r>
    </w:p>
    <w:p w14:paraId="3A5CBBED" w14:textId="77777777" w:rsidR="00A33AC2" w:rsidRPr="00630F27" w:rsidRDefault="00AA40B1" w:rsidP="00A33AC2">
      <w:pPr>
        <w:textAlignment w:val="baseline"/>
        <w:rPr>
          <w:rFonts w:ascii="Arial" w:hAnsi="Arial" w:cs="Arial"/>
          <w:bdr w:val="none" w:sz="0" w:space="0" w:color="auto" w:frame="1"/>
        </w:rPr>
      </w:pPr>
      <w:r w:rsidRPr="00630F27">
        <w:rPr>
          <w:rFonts w:ascii="Arial" w:hAnsi="Arial" w:cs="Arial"/>
          <w:bdr w:val="none" w:sz="0" w:space="0" w:color="auto" w:frame="1"/>
        </w:rPr>
        <w:t>Ford is beginning to follow and adapt to other companies in the market and is trying to offer more types of movement with forms of energy.</w:t>
      </w:r>
    </w:p>
    <w:p w14:paraId="03845486" w14:textId="528964EE" w:rsidR="00B84B82" w:rsidRPr="00630F27" w:rsidRDefault="00A33AC2" w:rsidP="00A33AC2">
      <w:pPr>
        <w:textAlignment w:val="baseline"/>
        <w:rPr>
          <w:rFonts w:ascii="Arial" w:eastAsia="Times New Roman" w:hAnsi="Arial" w:cs="Arial"/>
          <w:color w:val="1A1A1A"/>
          <w:lang w:eastAsia="en-GB"/>
        </w:rPr>
      </w:pPr>
      <w:r w:rsidRPr="00630F27">
        <w:rPr>
          <w:rFonts w:ascii="Arial" w:eastAsia="Times New Roman" w:hAnsi="Arial" w:cs="Arial"/>
          <w:color w:val="1A1A1A"/>
          <w:lang w:eastAsia="en-GB"/>
        </w:rPr>
        <w:t xml:space="preserve">From mid-2020, they will increase their market share in India and China. </w:t>
      </w:r>
      <w:r w:rsidR="00644BE3" w:rsidRPr="00630F27">
        <w:rPr>
          <w:rFonts w:ascii="Arial" w:eastAsia="Times New Roman" w:hAnsi="Arial" w:cs="Arial"/>
          <w:color w:val="1A1A1A"/>
          <w:lang w:eastAsia="en-GB"/>
        </w:rPr>
        <w:t>So,</w:t>
      </w:r>
      <w:r w:rsidRPr="00630F27">
        <w:rPr>
          <w:rFonts w:ascii="Arial" w:eastAsia="Times New Roman" w:hAnsi="Arial" w:cs="Arial"/>
          <w:color w:val="1A1A1A"/>
          <w:lang w:eastAsia="en-GB"/>
        </w:rPr>
        <w:t xml:space="preserve"> Ford can work on digital marketing and be more successful in the market</w:t>
      </w:r>
      <w:r w:rsidR="00D52FFB" w:rsidRPr="00630F27">
        <w:rPr>
          <w:rFonts w:ascii="Arial" w:eastAsia="Times New Roman" w:hAnsi="Arial" w:cs="Arial"/>
          <w:color w:val="1A1A1A"/>
          <w:lang w:eastAsia="en-GB"/>
        </w:rPr>
        <w:t xml:space="preserve"> </w:t>
      </w:r>
      <w:r w:rsidR="00010AAE">
        <w:rPr>
          <w:rFonts w:ascii="Arial" w:eastAsia="Times New Roman" w:hAnsi="Arial" w:cs="Arial"/>
          <w:color w:val="1A1A1A"/>
          <w:lang w:eastAsia="en-GB"/>
        </w:rPr>
        <w:t>(</w:t>
      </w:r>
      <w:r w:rsidR="00D52FFB" w:rsidRPr="00630F27">
        <w:rPr>
          <w:rFonts w:ascii="Arial" w:eastAsia="Times New Roman" w:hAnsi="Arial" w:cs="Arial"/>
          <w:color w:val="1A1A1A"/>
          <w:lang w:eastAsia="en-GB"/>
        </w:rPr>
        <w:t>Ford, 2022).</w:t>
      </w:r>
    </w:p>
    <w:p w14:paraId="409108B4" w14:textId="77777777" w:rsidR="00630F27" w:rsidRDefault="00E466AC" w:rsidP="00E466AC">
      <w:pPr>
        <w:pStyle w:val="Heading2"/>
        <w:shd w:val="clear" w:color="auto" w:fill="FFFFFF"/>
        <w:spacing w:before="450" w:beforeAutospacing="0" w:after="180" w:afterAutospacing="0"/>
        <w:rPr>
          <w:rFonts w:ascii="Arial" w:hAnsi="Arial" w:cs="Arial"/>
          <w:color w:val="1A1A1A"/>
          <w:sz w:val="22"/>
          <w:szCs w:val="22"/>
          <w:lang w:val="bg-BG"/>
        </w:rPr>
      </w:pPr>
      <w:r w:rsidRPr="00630F27">
        <w:rPr>
          <w:rFonts w:ascii="Arial" w:hAnsi="Arial" w:cs="Arial"/>
          <w:color w:val="1A1A1A"/>
          <w:sz w:val="22"/>
          <w:szCs w:val="22"/>
        </w:rPr>
        <w:t>Threats – External Strategic Factors</w:t>
      </w:r>
      <w:r w:rsidRPr="00630F27">
        <w:rPr>
          <w:rFonts w:ascii="Arial" w:hAnsi="Arial" w:cs="Arial"/>
          <w:color w:val="1A1A1A"/>
          <w:sz w:val="22"/>
          <w:szCs w:val="22"/>
          <w:lang w:val="bg-BG"/>
        </w:rPr>
        <w:t>:</w:t>
      </w:r>
    </w:p>
    <w:p w14:paraId="4CBCEF34" w14:textId="47AC85AD" w:rsidR="00E466AC" w:rsidRPr="001C0510" w:rsidRDefault="00FF3AC5" w:rsidP="00E466AC">
      <w:pPr>
        <w:pStyle w:val="Heading2"/>
        <w:shd w:val="clear" w:color="auto" w:fill="FFFFFF"/>
        <w:spacing w:before="450" w:beforeAutospacing="0" w:after="180" w:afterAutospacing="0"/>
        <w:rPr>
          <w:rFonts w:ascii="Arial" w:hAnsi="Arial" w:cs="Arial"/>
          <w:color w:val="FF0000"/>
          <w:sz w:val="22"/>
          <w:szCs w:val="22"/>
          <w:lang w:val="bg-BG"/>
        </w:rPr>
      </w:pPr>
      <w:r w:rsidRPr="001C0510">
        <w:rPr>
          <w:rFonts w:ascii="Arial" w:hAnsi="Arial" w:cs="Arial"/>
          <w:b w:val="0"/>
          <w:bCs w:val="0"/>
          <w:color w:val="FF0000"/>
          <w:sz w:val="22"/>
          <w:szCs w:val="22"/>
          <w:lang w:val="bg-BG"/>
        </w:rPr>
        <w:t>Ford aims to keep innovating because it is in strong competition with other companies in the market. Increasing targets for iron and raw materials may have a huge impact on profits</w:t>
      </w:r>
      <w:r w:rsidR="0008651C" w:rsidRPr="001C0510">
        <w:rPr>
          <w:rFonts w:ascii="Arial" w:hAnsi="Arial" w:cs="Arial"/>
          <w:b w:val="0"/>
          <w:bCs w:val="0"/>
          <w:color w:val="FF0000"/>
          <w:sz w:val="22"/>
          <w:szCs w:val="22"/>
        </w:rPr>
        <w:t xml:space="preserve"> </w:t>
      </w:r>
      <w:r w:rsidR="0008651C" w:rsidRPr="001C0510">
        <w:rPr>
          <w:rFonts w:ascii="Arial" w:hAnsi="Arial" w:cs="Arial"/>
          <w:b w:val="0"/>
          <w:bCs w:val="0"/>
          <w:color w:val="FF0000"/>
          <w:sz w:val="22"/>
          <w:szCs w:val="22"/>
        </w:rPr>
        <w:t>Business</w:t>
      </w:r>
      <w:r w:rsidR="00851A4B" w:rsidRPr="001C0510">
        <w:rPr>
          <w:rFonts w:ascii="Arial" w:hAnsi="Arial" w:cs="Arial"/>
          <w:b w:val="0"/>
          <w:bCs w:val="0"/>
          <w:color w:val="FF0000"/>
          <w:sz w:val="22"/>
          <w:szCs w:val="22"/>
        </w:rPr>
        <w:t xml:space="preserve"> Strategy</w:t>
      </w:r>
      <w:r w:rsidR="0008651C" w:rsidRPr="001C0510">
        <w:rPr>
          <w:rFonts w:ascii="Arial" w:hAnsi="Arial" w:cs="Arial"/>
          <w:b w:val="0"/>
          <w:bCs w:val="0"/>
          <w:color w:val="FF0000"/>
          <w:sz w:val="22"/>
          <w:szCs w:val="22"/>
        </w:rPr>
        <w:t>, (2022)</w:t>
      </w:r>
      <w:r w:rsidR="00851A4B" w:rsidRPr="001C0510">
        <w:rPr>
          <w:rFonts w:ascii="Arial" w:hAnsi="Arial" w:cs="Arial"/>
          <w:b w:val="0"/>
          <w:bCs w:val="0"/>
          <w:color w:val="FF0000"/>
          <w:sz w:val="22"/>
          <w:szCs w:val="22"/>
        </w:rPr>
        <w:t>.</w:t>
      </w:r>
    </w:p>
    <w:p w14:paraId="2246FF98" w14:textId="71BFAC26" w:rsidR="008F74DF" w:rsidRPr="003102CC" w:rsidRDefault="008F74DF" w:rsidP="00E466AC">
      <w:pPr>
        <w:pStyle w:val="Heading2"/>
        <w:shd w:val="clear" w:color="auto" w:fill="FFFFFF"/>
        <w:spacing w:before="450" w:beforeAutospacing="0" w:after="180" w:afterAutospacing="0"/>
        <w:rPr>
          <w:rFonts w:ascii="Arial" w:hAnsi="Arial" w:cs="Arial"/>
          <w:b w:val="0"/>
          <w:bCs w:val="0"/>
          <w:color w:val="FF0000"/>
          <w:sz w:val="22"/>
          <w:szCs w:val="22"/>
        </w:rPr>
      </w:pPr>
      <w:r w:rsidRPr="003102CC">
        <w:rPr>
          <w:rFonts w:ascii="Arial" w:hAnsi="Arial" w:cs="Arial"/>
          <w:b w:val="0"/>
          <w:bCs w:val="0"/>
          <w:color w:val="FF0000"/>
          <w:sz w:val="22"/>
          <w:szCs w:val="22"/>
          <w:lang w:val="bg-BG"/>
        </w:rPr>
        <w:t>The next caveat is that they have to think more about the environment, the rules for vehicles change every year and the company has to comply with that</w:t>
      </w:r>
      <w:r w:rsidR="00823A3E" w:rsidRPr="003102CC">
        <w:rPr>
          <w:rFonts w:ascii="Arial" w:hAnsi="Arial" w:cs="Arial"/>
          <w:b w:val="0"/>
          <w:bCs w:val="0"/>
          <w:color w:val="FF0000"/>
          <w:sz w:val="22"/>
          <w:szCs w:val="22"/>
        </w:rPr>
        <w:t xml:space="preserve"> Bus</w:t>
      </w:r>
      <w:r w:rsidR="00BC7E6A" w:rsidRPr="003102CC">
        <w:rPr>
          <w:rFonts w:ascii="Arial" w:hAnsi="Arial" w:cs="Arial"/>
          <w:b w:val="0"/>
          <w:bCs w:val="0"/>
          <w:color w:val="FF0000"/>
          <w:sz w:val="22"/>
          <w:szCs w:val="22"/>
        </w:rPr>
        <w:t>iness</w:t>
      </w:r>
      <w:r w:rsidR="00851A4B" w:rsidRPr="003102CC">
        <w:rPr>
          <w:rFonts w:ascii="Arial" w:hAnsi="Arial" w:cs="Arial"/>
          <w:b w:val="0"/>
          <w:bCs w:val="0"/>
          <w:color w:val="FF0000"/>
          <w:sz w:val="22"/>
          <w:szCs w:val="22"/>
        </w:rPr>
        <w:t xml:space="preserve"> Strategy</w:t>
      </w:r>
      <w:r w:rsidR="00BC7E6A" w:rsidRPr="003102CC">
        <w:rPr>
          <w:rFonts w:ascii="Arial" w:hAnsi="Arial" w:cs="Arial"/>
          <w:b w:val="0"/>
          <w:bCs w:val="0"/>
          <w:color w:val="FF0000"/>
          <w:sz w:val="22"/>
          <w:szCs w:val="22"/>
        </w:rPr>
        <w:t>, (2022)</w:t>
      </w:r>
      <w:r w:rsidR="0008651C" w:rsidRPr="003102CC">
        <w:rPr>
          <w:rFonts w:ascii="Arial" w:hAnsi="Arial" w:cs="Arial"/>
          <w:b w:val="0"/>
          <w:bCs w:val="0"/>
          <w:color w:val="FF0000"/>
          <w:sz w:val="22"/>
          <w:szCs w:val="22"/>
        </w:rPr>
        <w:t>.</w:t>
      </w:r>
    </w:p>
    <w:p w14:paraId="363BB75D" w14:textId="77777777" w:rsidR="00E466AC" w:rsidRPr="00630F27" w:rsidRDefault="00E466AC" w:rsidP="00A33AC2">
      <w:pPr>
        <w:textAlignment w:val="baseline"/>
        <w:rPr>
          <w:rFonts w:ascii="Arial" w:hAnsi="Arial" w:cs="Arial"/>
          <w:bdr w:val="none" w:sz="0" w:space="0" w:color="auto" w:frame="1"/>
        </w:rPr>
      </w:pPr>
    </w:p>
    <w:p w14:paraId="0ADFA827" w14:textId="77777777" w:rsidR="00F2600D" w:rsidRPr="00AD1ACE" w:rsidRDefault="00F2600D" w:rsidP="007E2548">
      <w:pPr>
        <w:shd w:val="clear" w:color="auto" w:fill="FFFFFF"/>
        <w:spacing w:before="450" w:after="180" w:line="240" w:lineRule="auto"/>
        <w:outlineLvl w:val="1"/>
        <w:rPr>
          <w:rFonts w:ascii="Arial" w:eastAsia="Times New Roman" w:hAnsi="Arial" w:cs="Arial"/>
          <w:color w:val="1A1A1A"/>
          <w:lang w:val="bg-BG" w:eastAsia="en-GB"/>
        </w:rPr>
      </w:pPr>
    </w:p>
    <w:p w14:paraId="34CC3A19" w14:textId="77777777" w:rsidR="00055CF0" w:rsidRPr="007E2548" w:rsidRDefault="00055CF0" w:rsidP="007E2548">
      <w:pPr>
        <w:shd w:val="clear" w:color="auto" w:fill="FFFFFF"/>
        <w:spacing w:before="450" w:after="180" w:line="240" w:lineRule="auto"/>
        <w:outlineLvl w:val="1"/>
        <w:rPr>
          <w:rFonts w:ascii="Arial" w:eastAsia="Times New Roman" w:hAnsi="Arial" w:cs="Arial"/>
          <w:color w:val="1A1A1A"/>
          <w:lang w:eastAsia="en-GB"/>
        </w:rPr>
      </w:pPr>
    </w:p>
    <w:p w14:paraId="4D8BB14E" w14:textId="3AD05CC3" w:rsidR="00AE1AB9" w:rsidRDefault="00D42508">
      <w:r>
        <w:br w:type="page"/>
      </w:r>
    </w:p>
    <w:p w14:paraId="2827ACCB" w14:textId="77777777" w:rsidR="001E6D59" w:rsidRPr="002026B1" w:rsidRDefault="001E6D59" w:rsidP="001E6D59">
      <w:pPr>
        <w:rPr>
          <w:b/>
          <w:bCs/>
          <w:sz w:val="28"/>
          <w:szCs w:val="28"/>
          <w:lang w:val="bg-BG"/>
        </w:rPr>
      </w:pPr>
      <w:r w:rsidRPr="002026B1">
        <w:rPr>
          <w:b/>
          <w:bCs/>
          <w:sz w:val="28"/>
          <w:szCs w:val="28"/>
        </w:rPr>
        <w:lastRenderedPageBreak/>
        <w:t>Pestle Analysis</w:t>
      </w:r>
      <w:r w:rsidRPr="002026B1">
        <w:rPr>
          <w:b/>
          <w:bCs/>
          <w:sz w:val="28"/>
          <w:szCs w:val="28"/>
          <w:lang w:val="bg-BG"/>
        </w:rPr>
        <w:t>:</w:t>
      </w:r>
    </w:p>
    <w:p w14:paraId="151CAB56" w14:textId="77777777" w:rsidR="001E6D59" w:rsidRPr="005F4EED" w:rsidRDefault="001E6D59" w:rsidP="001E6D59">
      <w:pPr>
        <w:rPr>
          <w:b/>
          <w:bCs/>
          <w:sz w:val="40"/>
          <w:szCs w:val="40"/>
          <w:lang w:val="bg-BG"/>
        </w:rPr>
      </w:pPr>
    </w:p>
    <w:p w14:paraId="07E5AF94" w14:textId="77777777" w:rsidR="001E6D59" w:rsidRPr="002026B1" w:rsidRDefault="001E6D59" w:rsidP="001E6D59">
      <w:pPr>
        <w:pStyle w:val="Heading3"/>
        <w:shd w:val="clear" w:color="auto" w:fill="FFFFFF"/>
        <w:spacing w:before="0" w:after="180"/>
        <w:textAlignment w:val="baseline"/>
        <w:rPr>
          <w:rFonts w:ascii="Arial" w:hAnsi="Arial" w:cs="Arial"/>
          <w:b/>
          <w:bCs/>
          <w:color w:val="252525"/>
          <w:sz w:val="22"/>
          <w:szCs w:val="22"/>
        </w:rPr>
      </w:pPr>
      <w:r w:rsidRPr="002026B1">
        <w:rPr>
          <w:rFonts w:ascii="Arial" w:hAnsi="Arial" w:cs="Arial"/>
          <w:b/>
          <w:bCs/>
          <w:color w:val="252525"/>
          <w:sz w:val="22"/>
          <w:szCs w:val="22"/>
        </w:rPr>
        <w:t>Political Factors:</w:t>
      </w:r>
    </w:p>
    <w:p w14:paraId="118D7020" w14:textId="77777777" w:rsidR="001E6D59" w:rsidRPr="00D72E4E" w:rsidRDefault="001E6D59" w:rsidP="001E6D59">
      <w:pPr>
        <w:rPr>
          <w:rFonts w:ascii="Arial" w:hAnsi="Arial" w:cs="Arial"/>
          <w:color w:val="FF0000"/>
        </w:rPr>
      </w:pPr>
      <w:r w:rsidRPr="00D72E4E">
        <w:rPr>
          <w:rFonts w:ascii="Arial" w:hAnsi="Arial" w:cs="Arial"/>
          <w:color w:val="FF0000"/>
        </w:rPr>
        <w:t>Ford relies heavily on all types of markets, one of which is extremely important and that is the European Union. But there are always risks as Britain wants to leave the union. Duties must be paid and more difficult to deliver.</w:t>
      </w:r>
    </w:p>
    <w:p w14:paraId="7A13274E" w14:textId="77777777" w:rsidR="001E6D59" w:rsidRPr="00D72E4E" w:rsidRDefault="001E6D59" w:rsidP="001E6D59">
      <w:pPr>
        <w:rPr>
          <w:rFonts w:ascii="Arial" w:hAnsi="Arial" w:cs="Arial"/>
          <w:color w:val="FF0000"/>
        </w:rPr>
      </w:pPr>
      <w:r w:rsidRPr="00D72E4E">
        <w:rPr>
          <w:rFonts w:ascii="Arial" w:hAnsi="Arial" w:cs="Arial"/>
          <w:color w:val="FF0000"/>
        </w:rPr>
        <w:t>And in other markets such as South America, Asia, and Brazil it is increasing Marketing, (2022).</w:t>
      </w:r>
    </w:p>
    <w:p w14:paraId="4BD7D791" w14:textId="77777777" w:rsidR="001E6D59" w:rsidRDefault="001E6D59" w:rsidP="001E6D59">
      <w:pPr>
        <w:rPr>
          <w:rFonts w:ascii="Arial" w:hAnsi="Arial" w:cs="Arial"/>
        </w:rPr>
      </w:pPr>
    </w:p>
    <w:p w14:paraId="3275B5CF" w14:textId="77777777" w:rsidR="001E6D59" w:rsidRPr="002026B1" w:rsidRDefault="001E6D59" w:rsidP="001E6D59">
      <w:pPr>
        <w:pStyle w:val="Heading3"/>
        <w:shd w:val="clear" w:color="auto" w:fill="FFFFFF"/>
        <w:spacing w:before="0" w:after="180"/>
        <w:textAlignment w:val="baseline"/>
        <w:rPr>
          <w:rFonts w:ascii="Arial" w:hAnsi="Arial" w:cs="Arial"/>
          <w:b/>
          <w:bCs/>
          <w:color w:val="252525"/>
          <w:sz w:val="22"/>
          <w:szCs w:val="22"/>
          <w:lang w:val="bg-BG"/>
        </w:rPr>
      </w:pPr>
      <w:r w:rsidRPr="002026B1">
        <w:rPr>
          <w:rFonts w:ascii="Arial" w:hAnsi="Arial" w:cs="Arial"/>
          <w:b/>
          <w:bCs/>
          <w:color w:val="252525"/>
          <w:sz w:val="22"/>
          <w:szCs w:val="22"/>
        </w:rPr>
        <w:t>Economic Factors</w:t>
      </w:r>
      <w:r w:rsidRPr="002026B1">
        <w:rPr>
          <w:rFonts w:ascii="Arial" w:hAnsi="Arial" w:cs="Arial"/>
          <w:b/>
          <w:bCs/>
          <w:color w:val="252525"/>
          <w:sz w:val="22"/>
          <w:szCs w:val="22"/>
          <w:lang w:val="bg-BG"/>
        </w:rPr>
        <w:t>:</w:t>
      </w:r>
    </w:p>
    <w:p w14:paraId="68CCA1C2" w14:textId="77777777" w:rsidR="001E6D59" w:rsidRPr="00BD1442" w:rsidRDefault="001E6D59" w:rsidP="001E6D59">
      <w:pPr>
        <w:rPr>
          <w:rFonts w:ascii="Arial" w:hAnsi="Arial" w:cs="Arial"/>
        </w:rPr>
      </w:pPr>
      <w:r w:rsidRPr="00FA4613">
        <w:rPr>
          <w:rFonts w:ascii="Arial" w:hAnsi="Arial" w:cs="Arial"/>
          <w:lang w:val="bg-BG"/>
        </w:rPr>
        <w:t xml:space="preserve">Due to inflation, </w:t>
      </w:r>
      <w:r w:rsidRPr="007D6536">
        <w:rPr>
          <w:rFonts w:ascii="Arial" w:hAnsi="Arial" w:cs="Arial"/>
          <w:color w:val="FF0000"/>
          <w:lang w:val="bg-BG"/>
        </w:rPr>
        <w:t>all housewives have problems</w:t>
      </w:r>
      <w:r w:rsidRPr="00FA4613">
        <w:rPr>
          <w:rFonts w:ascii="Arial" w:hAnsi="Arial" w:cs="Arial"/>
          <w:lang w:val="bg-BG"/>
        </w:rPr>
        <w:t>, and this applies to car companies such as Ford, which owns the American market and parts of other markets. There is a large spat supply and demand which leads to fewer car sales</w:t>
      </w:r>
      <w:r w:rsidRPr="000D25AF">
        <w:rPr>
          <w:rFonts w:ascii="Arial" w:hAnsi="Arial" w:cs="Arial"/>
        </w:rPr>
        <w:t xml:space="preserve"> </w:t>
      </w:r>
      <w:r>
        <w:rPr>
          <w:rFonts w:ascii="Arial" w:hAnsi="Arial" w:cs="Arial"/>
        </w:rPr>
        <w:t>Marketing, (2022).</w:t>
      </w:r>
    </w:p>
    <w:p w14:paraId="0D668E55" w14:textId="77777777" w:rsidR="001E6D59" w:rsidRPr="00BD1442" w:rsidRDefault="001E6D59" w:rsidP="001E6D59">
      <w:pPr>
        <w:rPr>
          <w:rFonts w:ascii="Arial" w:hAnsi="Arial" w:cs="Arial"/>
        </w:rPr>
      </w:pPr>
    </w:p>
    <w:p w14:paraId="326F1A36" w14:textId="77777777" w:rsidR="001E6D59" w:rsidRPr="002026B1" w:rsidRDefault="001E6D59" w:rsidP="001E6D59">
      <w:pPr>
        <w:pStyle w:val="Heading3"/>
        <w:shd w:val="clear" w:color="auto" w:fill="FFFFFF"/>
        <w:spacing w:before="0" w:after="180"/>
        <w:textAlignment w:val="baseline"/>
        <w:rPr>
          <w:rFonts w:ascii="Arial" w:hAnsi="Arial" w:cs="Arial"/>
          <w:b/>
          <w:bCs/>
          <w:color w:val="252525"/>
          <w:sz w:val="22"/>
          <w:szCs w:val="22"/>
          <w:lang w:val="bg-BG"/>
        </w:rPr>
      </w:pPr>
      <w:r w:rsidRPr="002026B1">
        <w:rPr>
          <w:rFonts w:ascii="Arial" w:hAnsi="Arial" w:cs="Arial"/>
          <w:b/>
          <w:bCs/>
          <w:color w:val="252525"/>
          <w:sz w:val="22"/>
          <w:szCs w:val="22"/>
        </w:rPr>
        <w:t>Social Factors</w:t>
      </w:r>
      <w:r w:rsidRPr="002026B1">
        <w:rPr>
          <w:rFonts w:ascii="Arial" w:hAnsi="Arial" w:cs="Arial"/>
          <w:b/>
          <w:bCs/>
          <w:color w:val="252525"/>
          <w:sz w:val="22"/>
          <w:szCs w:val="22"/>
          <w:lang w:val="bg-BG"/>
        </w:rPr>
        <w:t>:</w:t>
      </w:r>
    </w:p>
    <w:p w14:paraId="6B4D6075" w14:textId="77777777" w:rsidR="001E6D59" w:rsidRPr="00F15F31" w:rsidRDefault="001E6D59" w:rsidP="001E6D59">
      <w:pPr>
        <w:rPr>
          <w:rFonts w:ascii="Arial" w:hAnsi="Arial" w:cs="Arial"/>
          <w:color w:val="FF0000"/>
        </w:rPr>
      </w:pPr>
      <w:r w:rsidRPr="00F15F31">
        <w:rPr>
          <w:rFonts w:ascii="Arial" w:hAnsi="Arial" w:cs="Arial"/>
          <w:color w:val="FF0000"/>
          <w:lang w:val="bg-BG"/>
        </w:rPr>
        <w:t>There are plenty of different brands and types for all kinds of people, Ford understands that it needs to focus on hybrid cars and has several different modifications. He stands for one of the leading positions in this category</w:t>
      </w:r>
      <w:r w:rsidRPr="00F15F31">
        <w:rPr>
          <w:rFonts w:ascii="Arial" w:hAnsi="Arial" w:cs="Arial"/>
          <w:color w:val="FF0000"/>
        </w:rPr>
        <w:t xml:space="preserve"> Marketing, (2022).</w:t>
      </w:r>
    </w:p>
    <w:p w14:paraId="127A565A" w14:textId="77777777" w:rsidR="001E6D59" w:rsidRDefault="001E6D59" w:rsidP="001E6D59">
      <w:pPr>
        <w:rPr>
          <w:lang w:val="bg-BG"/>
        </w:rPr>
      </w:pPr>
    </w:p>
    <w:p w14:paraId="7A4F7942" w14:textId="77777777" w:rsidR="001E6D59" w:rsidRDefault="001E6D59" w:rsidP="001E6D59">
      <w:pPr>
        <w:pStyle w:val="Heading3"/>
        <w:shd w:val="clear" w:color="auto" w:fill="FFFFFF"/>
        <w:spacing w:before="0" w:after="180"/>
        <w:textAlignment w:val="baseline"/>
        <w:rPr>
          <w:rFonts w:ascii="Roboto Slab" w:hAnsi="Roboto Slab"/>
          <w:b/>
          <w:bCs/>
          <w:color w:val="252525"/>
          <w:sz w:val="22"/>
          <w:szCs w:val="22"/>
          <w:lang w:val="bg-BG"/>
        </w:rPr>
      </w:pPr>
      <w:r w:rsidRPr="009F1010">
        <w:rPr>
          <w:rFonts w:ascii="Roboto Slab" w:hAnsi="Roboto Slab"/>
          <w:b/>
          <w:bCs/>
          <w:color w:val="252525"/>
          <w:sz w:val="22"/>
          <w:szCs w:val="22"/>
        </w:rPr>
        <w:t>Technological Factors</w:t>
      </w:r>
      <w:r>
        <w:rPr>
          <w:rFonts w:ascii="Roboto Slab" w:hAnsi="Roboto Slab"/>
          <w:b/>
          <w:bCs/>
          <w:color w:val="252525"/>
          <w:sz w:val="22"/>
          <w:szCs w:val="22"/>
          <w:lang w:val="bg-BG"/>
        </w:rPr>
        <w:t>:</w:t>
      </w:r>
    </w:p>
    <w:p w14:paraId="55EBCC84" w14:textId="77777777" w:rsidR="001E6D59" w:rsidRPr="00524751" w:rsidRDefault="001E6D59" w:rsidP="001E6D59">
      <w:pPr>
        <w:rPr>
          <w:rFonts w:ascii="Arial" w:hAnsi="Arial" w:cs="Arial"/>
          <w:color w:val="FF0000"/>
        </w:rPr>
      </w:pPr>
      <w:r w:rsidRPr="00524751">
        <w:rPr>
          <w:rFonts w:ascii="Arial" w:hAnsi="Arial" w:cs="Arial"/>
          <w:color w:val="FF0000"/>
          <w:lang w:val="bg-BG"/>
        </w:rPr>
        <w:t>The great variety of motor vehicles and the great competition increases the taste of consumers, it is becoming more and more mandatory to have more extras. Ford manages to satisfy people's tastes, even adding a system that can drive the car itself. Ford is investing $ 1 billion in it, and Tesla and Google are also investing in it</w:t>
      </w:r>
      <w:r w:rsidRPr="00524751">
        <w:rPr>
          <w:rFonts w:ascii="Arial" w:hAnsi="Arial" w:cs="Arial"/>
          <w:color w:val="FF0000"/>
        </w:rPr>
        <w:t xml:space="preserve"> Marketing, (2022).</w:t>
      </w:r>
    </w:p>
    <w:p w14:paraId="5211C163" w14:textId="77777777" w:rsidR="001E6D59" w:rsidRDefault="001E6D59" w:rsidP="001E6D59">
      <w:pPr>
        <w:rPr>
          <w:rFonts w:ascii="Arial" w:hAnsi="Arial" w:cs="Arial"/>
          <w:b/>
          <w:bCs/>
          <w:lang w:val="bg-BG"/>
        </w:rPr>
      </w:pPr>
    </w:p>
    <w:p w14:paraId="0E34E037" w14:textId="77777777" w:rsidR="001E6D59" w:rsidRPr="004E66C3" w:rsidRDefault="001E6D59" w:rsidP="001E6D59">
      <w:pPr>
        <w:rPr>
          <w:rFonts w:ascii="Arial" w:hAnsi="Arial" w:cs="Arial"/>
          <w:b/>
          <w:bCs/>
          <w:lang w:val="bg-BG"/>
        </w:rPr>
      </w:pPr>
      <w:r w:rsidRPr="004E66C3">
        <w:rPr>
          <w:rFonts w:ascii="Arial" w:hAnsi="Arial" w:cs="Arial"/>
          <w:b/>
          <w:bCs/>
          <w:lang w:val="bg-BG"/>
        </w:rPr>
        <w:t>Legal Factors:</w:t>
      </w:r>
    </w:p>
    <w:p w14:paraId="1D8A4B04" w14:textId="77777777" w:rsidR="001E6D59" w:rsidRPr="000D25AF" w:rsidRDefault="001E6D59" w:rsidP="001E6D59">
      <w:pPr>
        <w:rPr>
          <w:rFonts w:ascii="Arial" w:hAnsi="Arial" w:cs="Arial"/>
        </w:rPr>
      </w:pPr>
      <w:r w:rsidRPr="00AC3A55">
        <w:rPr>
          <w:rFonts w:ascii="Arial" w:hAnsi="Arial" w:cs="Arial"/>
          <w:lang w:val="bg-BG"/>
        </w:rPr>
        <w:t>There are regulations and legal environments that hinder Ford's growth. Respects the rules and modernizes and changes the look of the vehicles and the normal development process</w:t>
      </w:r>
      <w:r w:rsidRPr="000D25AF">
        <w:rPr>
          <w:rFonts w:ascii="Arial" w:hAnsi="Arial" w:cs="Arial"/>
        </w:rPr>
        <w:t xml:space="preserve"> </w:t>
      </w:r>
      <w:r>
        <w:rPr>
          <w:rFonts w:ascii="Arial" w:hAnsi="Arial" w:cs="Arial"/>
        </w:rPr>
        <w:t>Marketing, (2022).</w:t>
      </w:r>
    </w:p>
    <w:p w14:paraId="5D6C924C" w14:textId="77777777" w:rsidR="001E6D59" w:rsidRDefault="001E6D59" w:rsidP="001E6D59">
      <w:pPr>
        <w:pStyle w:val="Heading3"/>
        <w:shd w:val="clear" w:color="auto" w:fill="FFFFFF"/>
        <w:spacing w:before="0" w:after="180"/>
        <w:textAlignment w:val="baseline"/>
        <w:rPr>
          <w:rFonts w:ascii="Arial" w:hAnsi="Arial" w:cs="Arial"/>
          <w:b/>
          <w:bCs/>
          <w:color w:val="252525"/>
          <w:sz w:val="22"/>
          <w:szCs w:val="22"/>
        </w:rPr>
      </w:pPr>
    </w:p>
    <w:p w14:paraId="29355024" w14:textId="77777777" w:rsidR="001E6D59" w:rsidRPr="00172648" w:rsidRDefault="001E6D59" w:rsidP="001E6D59">
      <w:pPr>
        <w:pStyle w:val="Heading3"/>
        <w:shd w:val="clear" w:color="auto" w:fill="FFFFFF"/>
        <w:spacing w:before="0" w:after="180"/>
        <w:textAlignment w:val="baseline"/>
        <w:rPr>
          <w:rFonts w:ascii="Arial" w:hAnsi="Arial" w:cs="Arial"/>
          <w:b/>
          <w:bCs/>
          <w:color w:val="252525"/>
          <w:sz w:val="22"/>
          <w:szCs w:val="22"/>
          <w:lang w:val="bg-BG"/>
        </w:rPr>
      </w:pPr>
      <w:r w:rsidRPr="00172648">
        <w:rPr>
          <w:rFonts w:ascii="Arial" w:hAnsi="Arial" w:cs="Arial"/>
          <w:b/>
          <w:bCs/>
          <w:color w:val="252525"/>
          <w:sz w:val="22"/>
          <w:szCs w:val="22"/>
        </w:rPr>
        <w:t>Environmental Factors</w:t>
      </w:r>
      <w:r>
        <w:rPr>
          <w:rFonts w:ascii="Arial" w:hAnsi="Arial" w:cs="Arial"/>
          <w:b/>
          <w:bCs/>
          <w:color w:val="252525"/>
          <w:sz w:val="22"/>
          <w:szCs w:val="22"/>
          <w:lang w:val="bg-BG"/>
        </w:rPr>
        <w:t>:</w:t>
      </w:r>
    </w:p>
    <w:p w14:paraId="7D504972" w14:textId="77777777" w:rsidR="001E6D59" w:rsidRDefault="001E6D59" w:rsidP="001E6D59">
      <w:pPr>
        <w:rPr>
          <w:rFonts w:ascii="Arial" w:hAnsi="Arial" w:cs="Arial"/>
        </w:rPr>
      </w:pPr>
      <w:r w:rsidRPr="007E3BA6">
        <w:rPr>
          <w:rFonts w:ascii="Arial" w:hAnsi="Arial" w:cs="Arial"/>
          <w:lang w:val="bg-BG"/>
        </w:rPr>
        <w:t>Ford understands what people need to do about humans and nature, so it plans to improve its electric cars and hybrids, to invest in Focus Electric and Fusion Hybrid models</w:t>
      </w:r>
      <w:r w:rsidRPr="000D25AF">
        <w:rPr>
          <w:rFonts w:ascii="Arial" w:hAnsi="Arial" w:cs="Arial"/>
        </w:rPr>
        <w:t xml:space="preserve"> </w:t>
      </w:r>
      <w:r>
        <w:rPr>
          <w:rFonts w:ascii="Arial" w:hAnsi="Arial" w:cs="Arial"/>
        </w:rPr>
        <w:t>Marketing, (2022).</w:t>
      </w:r>
    </w:p>
    <w:p w14:paraId="5CD433A4" w14:textId="77777777" w:rsidR="00CD6A3F" w:rsidRPr="002E3B92" w:rsidRDefault="00CD6A3F" w:rsidP="002E3B92">
      <w:pPr>
        <w:rPr>
          <w:lang w:val="bg-BG"/>
        </w:rPr>
      </w:pPr>
    </w:p>
    <w:p w14:paraId="4B1EA2F0" w14:textId="47261F9B" w:rsidR="00F35E2C" w:rsidRPr="009C79AD" w:rsidRDefault="00F35E2C" w:rsidP="009C79AD">
      <w:pPr>
        <w:pStyle w:val="Heading2"/>
        <w:shd w:val="clear" w:color="auto" w:fill="FFFFFF"/>
        <w:spacing w:before="192" w:after="192"/>
        <w:rPr>
          <w:rFonts w:ascii="Arial" w:hAnsi="Arial" w:cs="Arial"/>
          <w:b w:val="0"/>
          <w:bCs w:val="0"/>
          <w:color w:val="444444"/>
          <w:sz w:val="22"/>
          <w:szCs w:val="22"/>
          <w:lang w:val="bg-BG"/>
        </w:rPr>
      </w:pPr>
    </w:p>
    <w:p w14:paraId="0F95DCFD" w14:textId="77777777" w:rsidR="001E6D59" w:rsidRDefault="001E6D59" w:rsidP="001E6D59">
      <w:pPr>
        <w:rPr>
          <w:rFonts w:ascii="Arial" w:hAnsi="Arial" w:cs="Arial"/>
          <w:b/>
          <w:bCs/>
          <w:sz w:val="28"/>
          <w:szCs w:val="28"/>
        </w:rPr>
      </w:pPr>
      <w:r w:rsidRPr="00AE1AB9">
        <w:rPr>
          <w:rFonts w:ascii="Arial" w:hAnsi="Arial" w:cs="Arial"/>
          <w:b/>
          <w:bCs/>
          <w:sz w:val="28"/>
          <w:szCs w:val="28"/>
        </w:rPr>
        <w:lastRenderedPageBreak/>
        <w:t>Porter’s Five Force:</w:t>
      </w:r>
    </w:p>
    <w:p w14:paraId="034B8904" w14:textId="77777777" w:rsidR="001E6D59" w:rsidRDefault="001E6D59" w:rsidP="001E6D59">
      <w:pPr>
        <w:pStyle w:val="Heading2"/>
        <w:shd w:val="clear" w:color="auto" w:fill="FFFFFF"/>
        <w:spacing w:before="192" w:beforeAutospacing="0" w:after="192" w:afterAutospacing="0"/>
        <w:rPr>
          <w:rFonts w:ascii="Arial" w:hAnsi="Arial" w:cs="Arial"/>
          <w:color w:val="444444"/>
          <w:sz w:val="22"/>
          <w:szCs w:val="22"/>
        </w:rPr>
      </w:pPr>
      <w:r w:rsidRPr="00BC7469">
        <w:rPr>
          <w:rFonts w:ascii="Arial" w:hAnsi="Arial" w:cs="Arial"/>
          <w:color w:val="444444"/>
          <w:sz w:val="22"/>
          <w:szCs w:val="22"/>
        </w:rPr>
        <w:t>Competitive Rivalry</w:t>
      </w:r>
      <w:r>
        <w:rPr>
          <w:rFonts w:ascii="Arial" w:hAnsi="Arial" w:cs="Arial"/>
          <w:color w:val="444444"/>
          <w:sz w:val="22"/>
          <w:szCs w:val="22"/>
        </w:rPr>
        <w:t>:</w:t>
      </w:r>
    </w:p>
    <w:p w14:paraId="03D40D4A" w14:textId="77777777" w:rsidR="001E6D59" w:rsidRPr="00106EF8" w:rsidRDefault="001E6D59" w:rsidP="001E6D59">
      <w:pPr>
        <w:pStyle w:val="Heading1"/>
        <w:shd w:val="clear" w:color="auto" w:fill="FFFFFF"/>
        <w:spacing w:before="0" w:after="60"/>
        <w:rPr>
          <w:color w:val="FF0000"/>
        </w:rPr>
      </w:pPr>
      <w:r w:rsidRPr="00106EF8">
        <w:rPr>
          <w:rFonts w:ascii="Arial" w:hAnsi="Arial" w:cs="Arial"/>
          <w:color w:val="FF0000"/>
          <w:sz w:val="22"/>
          <w:szCs w:val="22"/>
          <w:lang w:val="bg-BG"/>
        </w:rPr>
        <w:t>All companies influence the Ford company, the reason is competition. To be one of the best-selling brands, a company needs to invest in innovation. There is also another fact that they influence, such as negotiations with diggers or manufacturers and transport companies</w:t>
      </w:r>
      <w:r w:rsidRPr="00106EF8">
        <w:rPr>
          <w:color w:val="FF0000"/>
        </w:rPr>
        <w:t xml:space="preserve"> </w:t>
      </w:r>
    </w:p>
    <w:p w14:paraId="790E7126" w14:textId="77777777" w:rsidR="001E6D59" w:rsidRPr="00106EF8" w:rsidRDefault="001E6D59" w:rsidP="001E6D59">
      <w:pPr>
        <w:pStyle w:val="Heading1"/>
        <w:shd w:val="clear" w:color="auto" w:fill="FFFFFF"/>
        <w:spacing w:before="0" w:after="60"/>
        <w:rPr>
          <w:rFonts w:ascii="Arial" w:hAnsi="Arial" w:cs="Arial"/>
          <w:b/>
          <w:bCs/>
          <w:i/>
          <w:iCs/>
          <w:color w:val="FF0000"/>
          <w:sz w:val="22"/>
          <w:szCs w:val="22"/>
        </w:rPr>
      </w:pPr>
      <w:r w:rsidRPr="00106EF8">
        <w:rPr>
          <w:rFonts w:ascii="Arial" w:hAnsi="Arial" w:cs="Arial"/>
          <w:color w:val="FF0000"/>
          <w:sz w:val="22"/>
          <w:szCs w:val="22"/>
        </w:rPr>
        <w:t>Edward F, (2017</w:t>
      </w:r>
      <w:r w:rsidRPr="00106EF8">
        <w:rPr>
          <w:rFonts w:ascii="Arial" w:hAnsi="Arial" w:cs="Arial"/>
          <w:b/>
          <w:bCs/>
          <w:i/>
          <w:iCs/>
          <w:color w:val="FF0000"/>
          <w:sz w:val="22"/>
          <w:szCs w:val="22"/>
        </w:rPr>
        <w:t>)</w:t>
      </w:r>
    </w:p>
    <w:p w14:paraId="3A17C884" w14:textId="77777777" w:rsidR="001E6D59" w:rsidRDefault="001E6D59" w:rsidP="001E6D59">
      <w:pPr>
        <w:pStyle w:val="Heading2"/>
        <w:shd w:val="clear" w:color="auto" w:fill="FFFFFF"/>
        <w:spacing w:before="192" w:beforeAutospacing="0" w:after="192" w:afterAutospacing="0"/>
        <w:rPr>
          <w:rFonts w:ascii="Arial" w:hAnsi="Arial" w:cs="Arial"/>
          <w:color w:val="444444"/>
          <w:sz w:val="22"/>
          <w:szCs w:val="22"/>
        </w:rPr>
      </w:pPr>
      <w:r w:rsidRPr="00F35E2C">
        <w:rPr>
          <w:rFonts w:ascii="Arial" w:hAnsi="Arial" w:cs="Arial"/>
          <w:color w:val="444444"/>
          <w:sz w:val="22"/>
          <w:szCs w:val="22"/>
        </w:rPr>
        <w:t>Power of Buyers</w:t>
      </w:r>
      <w:r>
        <w:rPr>
          <w:rFonts w:ascii="Arial" w:hAnsi="Arial" w:cs="Arial"/>
          <w:color w:val="444444"/>
          <w:sz w:val="22"/>
          <w:szCs w:val="22"/>
        </w:rPr>
        <w:t>:</w:t>
      </w:r>
    </w:p>
    <w:p w14:paraId="3D74351D" w14:textId="77777777" w:rsidR="001E6D59" w:rsidRPr="007802AD" w:rsidRDefault="001E6D59" w:rsidP="001E6D59">
      <w:pPr>
        <w:pStyle w:val="Heading1"/>
        <w:shd w:val="clear" w:color="auto" w:fill="FFFFFF"/>
        <w:spacing w:before="0" w:after="60"/>
        <w:rPr>
          <w:rFonts w:ascii="Arial" w:hAnsi="Arial" w:cs="Arial"/>
          <w:i/>
          <w:iCs/>
          <w:color w:val="FF0000"/>
          <w:sz w:val="22"/>
          <w:szCs w:val="22"/>
          <w:lang w:val="bg-BG"/>
        </w:rPr>
      </w:pPr>
      <w:r w:rsidRPr="007802AD">
        <w:rPr>
          <w:rFonts w:ascii="Arial" w:hAnsi="Arial" w:cs="Arial"/>
          <w:color w:val="FF0000"/>
          <w:sz w:val="22"/>
          <w:szCs w:val="22"/>
          <w:lang w:val="bg-BG"/>
        </w:rPr>
        <w:t>The other factor is the diggers how they influence Ford, it is easy to change the company from which you dig cars, so Ford has to adapt to this and find alternatives and focus on heavy sales. The company must work hard to meet the needs of the consumer</w:t>
      </w:r>
      <w:r w:rsidRPr="007802AD">
        <w:rPr>
          <w:rFonts w:ascii="Arial" w:hAnsi="Arial" w:cs="Arial"/>
          <w:color w:val="FF0000"/>
          <w:sz w:val="22"/>
          <w:szCs w:val="22"/>
        </w:rPr>
        <w:t xml:space="preserve"> Edward F, (2017</w:t>
      </w:r>
      <w:r w:rsidRPr="007802AD">
        <w:rPr>
          <w:rFonts w:ascii="Arial" w:hAnsi="Arial" w:cs="Arial"/>
          <w:i/>
          <w:iCs/>
          <w:color w:val="FF0000"/>
          <w:sz w:val="22"/>
          <w:szCs w:val="22"/>
        </w:rPr>
        <w:t>)</w:t>
      </w:r>
      <w:r w:rsidRPr="007802AD">
        <w:rPr>
          <w:rFonts w:ascii="Arial" w:hAnsi="Arial" w:cs="Arial"/>
          <w:i/>
          <w:iCs/>
          <w:color w:val="FF0000"/>
          <w:sz w:val="22"/>
          <w:szCs w:val="22"/>
          <w:lang w:val="bg-BG"/>
        </w:rPr>
        <w:t>.</w:t>
      </w:r>
    </w:p>
    <w:p w14:paraId="2E26661D" w14:textId="77777777" w:rsidR="001E6D59" w:rsidRDefault="001E6D59" w:rsidP="001E6D59">
      <w:pPr>
        <w:rPr>
          <w:lang w:val="bg-BG"/>
        </w:rPr>
      </w:pPr>
    </w:p>
    <w:p w14:paraId="12283271" w14:textId="77777777" w:rsidR="001E6D59" w:rsidRPr="0099186D" w:rsidRDefault="001E6D59" w:rsidP="001E6D59">
      <w:pPr>
        <w:pStyle w:val="Heading2"/>
        <w:shd w:val="clear" w:color="auto" w:fill="FFFFFF"/>
        <w:spacing w:before="192" w:beforeAutospacing="0" w:after="192" w:afterAutospacing="0"/>
        <w:rPr>
          <w:rFonts w:ascii="Arial" w:hAnsi="Arial" w:cs="Arial"/>
          <w:color w:val="444444"/>
          <w:sz w:val="22"/>
          <w:szCs w:val="22"/>
        </w:rPr>
      </w:pPr>
      <w:r w:rsidRPr="0099186D">
        <w:rPr>
          <w:rFonts w:ascii="Arial" w:hAnsi="Arial" w:cs="Arial"/>
          <w:b w:val="0"/>
          <w:bCs w:val="0"/>
          <w:color w:val="444444"/>
          <w:sz w:val="22"/>
          <w:szCs w:val="22"/>
        </w:rPr>
        <w:t> </w:t>
      </w:r>
      <w:r w:rsidRPr="0099186D">
        <w:rPr>
          <w:rFonts w:ascii="Arial" w:hAnsi="Arial" w:cs="Arial"/>
          <w:color w:val="444444"/>
          <w:sz w:val="22"/>
          <w:szCs w:val="22"/>
        </w:rPr>
        <w:t>Power</w:t>
      </w:r>
      <w:r w:rsidRPr="0099186D">
        <w:rPr>
          <w:rFonts w:ascii="Arial" w:hAnsi="Arial" w:cs="Arial"/>
          <w:color w:val="444444"/>
          <w:sz w:val="22"/>
          <w:szCs w:val="22"/>
          <w:lang w:val="bg-BG"/>
        </w:rPr>
        <w:t xml:space="preserve"> </w:t>
      </w:r>
      <w:r w:rsidRPr="0099186D">
        <w:rPr>
          <w:rFonts w:ascii="Arial" w:hAnsi="Arial" w:cs="Arial"/>
          <w:color w:val="444444"/>
          <w:sz w:val="22"/>
          <w:szCs w:val="22"/>
        </w:rPr>
        <w:t>of Suppliers:</w:t>
      </w:r>
    </w:p>
    <w:p w14:paraId="2B23CC9A" w14:textId="77777777" w:rsidR="001E6D59" w:rsidRPr="00777B36" w:rsidRDefault="001E6D59" w:rsidP="001E6D59">
      <w:pPr>
        <w:pStyle w:val="Heading1"/>
        <w:shd w:val="clear" w:color="auto" w:fill="FFFFFF"/>
        <w:spacing w:before="0" w:after="60"/>
        <w:rPr>
          <w:rFonts w:ascii="Arial" w:hAnsi="Arial" w:cs="Arial"/>
          <w:color w:val="1F4E79" w:themeColor="accent5" w:themeShade="80"/>
          <w:sz w:val="22"/>
          <w:szCs w:val="22"/>
          <w:lang w:val="bg-BG"/>
        </w:rPr>
      </w:pPr>
      <w:r w:rsidRPr="00777B36">
        <w:rPr>
          <w:rFonts w:ascii="Arial" w:hAnsi="Arial" w:cs="Arial"/>
          <w:color w:val="1F4E79" w:themeColor="accent5" w:themeShade="80"/>
          <w:sz w:val="22"/>
          <w:szCs w:val="22"/>
          <w:lang w:val="bg-BG"/>
        </w:rPr>
        <w:t>Another external factor that can affect is the supplier, if there are a large number of suppliers the price of parts will be lower. The supplier influences when negotiating the quantity and quality and delivery time consumer</w:t>
      </w:r>
      <w:r w:rsidRPr="00777B36">
        <w:rPr>
          <w:rFonts w:ascii="Arial" w:hAnsi="Arial" w:cs="Arial"/>
          <w:color w:val="1F4E79" w:themeColor="accent5" w:themeShade="80"/>
          <w:sz w:val="22"/>
          <w:szCs w:val="22"/>
        </w:rPr>
        <w:t xml:space="preserve"> Edward F, (2017</w:t>
      </w:r>
      <w:r w:rsidRPr="00777B36">
        <w:rPr>
          <w:rFonts w:ascii="Arial" w:hAnsi="Arial" w:cs="Arial"/>
          <w:i/>
          <w:iCs/>
          <w:color w:val="1F4E79" w:themeColor="accent5" w:themeShade="80"/>
          <w:sz w:val="22"/>
          <w:szCs w:val="22"/>
        </w:rPr>
        <w:t>)</w:t>
      </w:r>
      <w:r w:rsidRPr="00777B36">
        <w:rPr>
          <w:rFonts w:ascii="Arial" w:hAnsi="Arial" w:cs="Arial"/>
          <w:i/>
          <w:iCs/>
          <w:color w:val="1F4E79" w:themeColor="accent5" w:themeShade="80"/>
          <w:sz w:val="22"/>
          <w:szCs w:val="22"/>
          <w:lang w:val="bg-BG"/>
        </w:rPr>
        <w:t>.</w:t>
      </w:r>
    </w:p>
    <w:p w14:paraId="176D0897" w14:textId="77777777" w:rsidR="001E6D59" w:rsidRDefault="001E6D59" w:rsidP="001E6D59">
      <w:pPr>
        <w:pStyle w:val="Heading2"/>
        <w:shd w:val="clear" w:color="auto" w:fill="FFFFFF"/>
        <w:spacing w:before="192" w:beforeAutospacing="0" w:after="192" w:afterAutospacing="0"/>
        <w:rPr>
          <w:rFonts w:ascii="Arial" w:hAnsi="Arial" w:cs="Arial"/>
          <w:color w:val="444444"/>
          <w:sz w:val="22"/>
          <w:szCs w:val="22"/>
        </w:rPr>
      </w:pPr>
    </w:p>
    <w:p w14:paraId="4CEF37C3" w14:textId="1A45BA69" w:rsidR="001E6D59" w:rsidRDefault="001E6D59" w:rsidP="001E6D59">
      <w:pPr>
        <w:pStyle w:val="Heading2"/>
        <w:shd w:val="clear" w:color="auto" w:fill="FFFFFF"/>
        <w:spacing w:before="192" w:beforeAutospacing="0" w:after="192" w:afterAutospacing="0"/>
        <w:rPr>
          <w:rFonts w:ascii="Arial" w:hAnsi="Arial" w:cs="Arial"/>
          <w:color w:val="444444"/>
          <w:sz w:val="22"/>
          <w:szCs w:val="22"/>
        </w:rPr>
      </w:pPr>
      <w:r w:rsidRPr="004938CD">
        <w:rPr>
          <w:rFonts w:ascii="Arial" w:hAnsi="Arial" w:cs="Arial"/>
          <w:color w:val="444444"/>
          <w:sz w:val="22"/>
          <w:szCs w:val="22"/>
        </w:rPr>
        <w:t>Substitut</w:t>
      </w:r>
      <w:r w:rsidR="00D326D5">
        <w:rPr>
          <w:rFonts w:ascii="Arial" w:hAnsi="Arial" w:cs="Arial"/>
          <w:color w:val="444444"/>
          <w:sz w:val="22"/>
          <w:szCs w:val="22"/>
        </w:rPr>
        <w:t>e Product:</w:t>
      </w:r>
    </w:p>
    <w:p w14:paraId="14E5B3EE" w14:textId="77777777" w:rsidR="00AF283A" w:rsidRPr="006C1865" w:rsidRDefault="00AF283A" w:rsidP="00AF283A">
      <w:pPr>
        <w:pStyle w:val="Heading1"/>
        <w:shd w:val="clear" w:color="auto" w:fill="FFFFFF"/>
        <w:spacing w:before="0" w:after="60"/>
        <w:rPr>
          <w:rFonts w:ascii="Arial" w:hAnsi="Arial" w:cs="Arial"/>
          <w:color w:val="222A35" w:themeColor="text2" w:themeShade="80"/>
          <w:sz w:val="22"/>
          <w:szCs w:val="22"/>
          <w:lang w:val="bg-BG"/>
        </w:rPr>
      </w:pPr>
      <w:r w:rsidRPr="005D0CDF">
        <w:rPr>
          <w:rFonts w:ascii="Arial" w:hAnsi="Arial" w:cs="Arial"/>
          <w:color w:val="1F4E79" w:themeColor="accent5" w:themeShade="80"/>
          <w:sz w:val="22"/>
          <w:szCs w:val="22"/>
          <w:lang w:val="bg-BG"/>
        </w:rPr>
        <w:t>As an alternative to the company Fotd are transport services, the reason is that easily a user of the brand can take action to use public transport. But it doesn't because Ford provides comfort and safety</w:t>
      </w:r>
      <w:r w:rsidRPr="005D0CDF">
        <w:rPr>
          <w:rFonts w:ascii="Arial" w:hAnsi="Arial" w:cs="Arial"/>
          <w:b/>
          <w:bCs/>
          <w:color w:val="1F4E79" w:themeColor="accent5" w:themeShade="80"/>
          <w:sz w:val="22"/>
          <w:szCs w:val="22"/>
          <w:lang w:val="bg-BG"/>
        </w:rPr>
        <w:t xml:space="preserve"> </w:t>
      </w:r>
      <w:r w:rsidRPr="005D0CDF">
        <w:rPr>
          <w:rFonts w:ascii="Arial" w:hAnsi="Arial" w:cs="Arial"/>
          <w:color w:val="1F4E79" w:themeColor="accent5" w:themeShade="80"/>
          <w:sz w:val="22"/>
          <w:szCs w:val="22"/>
        </w:rPr>
        <w:t>Edward F, (2017</w:t>
      </w:r>
      <w:r w:rsidRPr="005D0CDF">
        <w:rPr>
          <w:rFonts w:ascii="Arial" w:hAnsi="Arial" w:cs="Arial"/>
          <w:i/>
          <w:iCs/>
          <w:color w:val="1F4E79" w:themeColor="accent5" w:themeShade="80"/>
          <w:sz w:val="22"/>
          <w:szCs w:val="22"/>
        </w:rPr>
        <w:t>)</w:t>
      </w:r>
      <w:r w:rsidRPr="005D0CDF">
        <w:rPr>
          <w:rFonts w:ascii="Arial" w:hAnsi="Arial" w:cs="Arial"/>
          <w:i/>
          <w:iCs/>
          <w:color w:val="1F4E79" w:themeColor="accent5" w:themeShade="80"/>
          <w:sz w:val="22"/>
          <w:szCs w:val="22"/>
          <w:lang w:val="bg-BG"/>
        </w:rPr>
        <w:t>.</w:t>
      </w:r>
    </w:p>
    <w:p w14:paraId="0B0EBF6B" w14:textId="32A324F6" w:rsidR="00371B28" w:rsidRDefault="00371B28" w:rsidP="00371B28">
      <w:pPr>
        <w:pStyle w:val="Heading2"/>
        <w:shd w:val="clear" w:color="auto" w:fill="FFFFFF"/>
        <w:spacing w:before="192" w:beforeAutospacing="0" w:after="192" w:afterAutospacing="0"/>
        <w:rPr>
          <w:rFonts w:ascii="Arial" w:hAnsi="Arial" w:cs="Arial"/>
          <w:color w:val="444444"/>
          <w:sz w:val="22"/>
          <w:szCs w:val="22"/>
          <w:lang w:val="bg-BG"/>
        </w:rPr>
      </w:pPr>
      <w:r w:rsidRPr="00371B28">
        <w:rPr>
          <w:rFonts w:ascii="Arial" w:hAnsi="Arial" w:cs="Arial"/>
          <w:color w:val="444444"/>
          <w:sz w:val="22"/>
          <w:szCs w:val="22"/>
        </w:rPr>
        <w:t>Threat of New Entrants or New Entry</w:t>
      </w:r>
      <w:r>
        <w:rPr>
          <w:rFonts w:ascii="Arial" w:hAnsi="Arial" w:cs="Arial"/>
          <w:color w:val="444444"/>
          <w:sz w:val="22"/>
          <w:szCs w:val="22"/>
          <w:lang w:val="bg-BG"/>
        </w:rPr>
        <w:t>:</w:t>
      </w:r>
    </w:p>
    <w:p w14:paraId="6B41B5B6" w14:textId="7BD2B76A" w:rsidR="00371B28" w:rsidRPr="00177603" w:rsidRDefault="00177603" w:rsidP="00371B28">
      <w:pPr>
        <w:pStyle w:val="Heading2"/>
        <w:shd w:val="clear" w:color="auto" w:fill="FFFFFF"/>
        <w:spacing w:before="192" w:beforeAutospacing="0" w:after="192" w:afterAutospacing="0"/>
        <w:rPr>
          <w:rFonts w:ascii="Arial" w:hAnsi="Arial" w:cs="Arial"/>
          <w:b w:val="0"/>
          <w:bCs w:val="0"/>
          <w:color w:val="444444"/>
          <w:sz w:val="22"/>
          <w:szCs w:val="22"/>
          <w:lang w:val="bg-BG"/>
        </w:rPr>
      </w:pPr>
      <w:r w:rsidRPr="00177603">
        <w:rPr>
          <w:rFonts w:ascii="Arial" w:hAnsi="Arial" w:cs="Arial"/>
          <w:b w:val="0"/>
          <w:bCs w:val="0"/>
          <w:color w:val="444444"/>
          <w:sz w:val="22"/>
          <w:szCs w:val="22"/>
          <w:lang w:val="bg-BG"/>
        </w:rPr>
        <w:t>The production of cars and new brands that threaten Ford's business is minimal. The process of brand supply and the capital that is needed is a very complex process and the chance of realization is very small. The threat of new brands and substitutes is very difficult to implement</w:t>
      </w:r>
      <w:r w:rsidRPr="00177603">
        <w:rPr>
          <w:rFonts w:ascii="Arial" w:hAnsi="Arial" w:cs="Arial"/>
          <w:b w:val="0"/>
          <w:bCs w:val="0"/>
          <w:color w:val="444444"/>
          <w:sz w:val="22"/>
          <w:szCs w:val="22"/>
          <w:lang w:val="bg-BG"/>
        </w:rPr>
        <w:t xml:space="preserve"> </w:t>
      </w:r>
      <w:r w:rsidRPr="00177603">
        <w:rPr>
          <w:rFonts w:ascii="Arial" w:hAnsi="Arial" w:cs="Arial"/>
          <w:b w:val="0"/>
          <w:bCs w:val="0"/>
          <w:color w:val="222A35" w:themeColor="text2" w:themeShade="80"/>
          <w:sz w:val="22"/>
          <w:szCs w:val="22"/>
        </w:rPr>
        <w:t>Edward F, (2017</w:t>
      </w:r>
      <w:r w:rsidRPr="00177603">
        <w:rPr>
          <w:rFonts w:ascii="Arial" w:hAnsi="Arial" w:cs="Arial"/>
          <w:b w:val="0"/>
          <w:bCs w:val="0"/>
          <w:i/>
          <w:iCs/>
          <w:color w:val="222A35" w:themeColor="text2" w:themeShade="80"/>
          <w:sz w:val="22"/>
          <w:szCs w:val="22"/>
        </w:rPr>
        <w:t>)</w:t>
      </w:r>
      <w:r w:rsidRPr="00177603">
        <w:rPr>
          <w:rFonts w:ascii="Arial" w:hAnsi="Arial" w:cs="Arial"/>
          <w:b w:val="0"/>
          <w:bCs w:val="0"/>
          <w:i/>
          <w:iCs/>
          <w:color w:val="222A35" w:themeColor="text2" w:themeShade="80"/>
          <w:sz w:val="22"/>
          <w:szCs w:val="22"/>
          <w:lang w:val="bg-BG"/>
        </w:rPr>
        <w:t>.</w:t>
      </w:r>
    </w:p>
    <w:p w14:paraId="4791836F" w14:textId="4B34751F" w:rsidR="00AF283A" w:rsidRPr="00AF283A" w:rsidRDefault="00AF283A" w:rsidP="001E6D59">
      <w:pPr>
        <w:pStyle w:val="Heading2"/>
        <w:shd w:val="clear" w:color="auto" w:fill="FFFFFF"/>
        <w:spacing w:before="192" w:beforeAutospacing="0" w:after="192" w:afterAutospacing="0"/>
        <w:rPr>
          <w:rFonts w:ascii="Arial" w:hAnsi="Arial" w:cs="Arial"/>
          <w:b w:val="0"/>
          <w:bCs w:val="0"/>
          <w:color w:val="444444"/>
          <w:sz w:val="22"/>
          <w:szCs w:val="22"/>
          <w:lang w:val="bg-BG"/>
        </w:rPr>
      </w:pPr>
    </w:p>
    <w:p w14:paraId="7A143766" w14:textId="67291CC5" w:rsidR="00F35E2C" w:rsidRDefault="00F35E2C" w:rsidP="00F35E2C">
      <w:pPr>
        <w:pStyle w:val="Heading2"/>
        <w:shd w:val="clear" w:color="auto" w:fill="FFFFFF"/>
        <w:spacing w:before="192" w:beforeAutospacing="0" w:after="192" w:afterAutospacing="0"/>
        <w:rPr>
          <w:rFonts w:ascii="Libre Franklin" w:hAnsi="Libre Franklin"/>
          <w:color w:val="444444"/>
        </w:rPr>
      </w:pPr>
    </w:p>
    <w:p w14:paraId="78E12385" w14:textId="168F2113" w:rsidR="00E3388D" w:rsidRPr="00E3388D" w:rsidRDefault="00E3388D" w:rsidP="00E3388D">
      <w:pPr>
        <w:pStyle w:val="Heading2"/>
        <w:shd w:val="clear" w:color="auto" w:fill="FFFFFF"/>
        <w:spacing w:before="192" w:beforeAutospacing="0" w:after="192" w:afterAutospacing="0"/>
        <w:rPr>
          <w:rFonts w:ascii="Libre Franklin" w:hAnsi="Libre Franklin"/>
          <w:color w:val="444444"/>
          <w:sz w:val="22"/>
          <w:szCs w:val="22"/>
        </w:rPr>
      </w:pPr>
    </w:p>
    <w:p w14:paraId="63642BA0" w14:textId="77777777" w:rsidR="00DE3772" w:rsidRPr="00DE3772" w:rsidRDefault="00DE3772" w:rsidP="00DE3772"/>
    <w:p w14:paraId="525E0159" w14:textId="77777777" w:rsidR="00550093" w:rsidRPr="00550093" w:rsidRDefault="00550093" w:rsidP="00550093">
      <w:pPr>
        <w:rPr>
          <w:rFonts w:ascii="Arial" w:hAnsi="Arial" w:cs="Arial"/>
        </w:rPr>
      </w:pPr>
    </w:p>
    <w:p w14:paraId="27981F7D" w14:textId="5E60814E" w:rsidR="00BC7469" w:rsidRPr="00853E27" w:rsidRDefault="00BC7469" w:rsidP="00B82C9F">
      <w:pPr>
        <w:pStyle w:val="Heading2"/>
        <w:shd w:val="clear" w:color="auto" w:fill="FFFFFF"/>
        <w:spacing w:before="192" w:beforeAutospacing="0" w:after="192" w:afterAutospacing="0"/>
        <w:rPr>
          <w:rFonts w:ascii="Arial" w:hAnsi="Arial" w:cs="Arial"/>
          <w:b w:val="0"/>
          <w:bCs w:val="0"/>
          <w:color w:val="222A35" w:themeColor="text2" w:themeShade="80"/>
          <w:sz w:val="22"/>
          <w:szCs w:val="22"/>
          <w:lang w:val="bg-BG"/>
        </w:rPr>
      </w:pPr>
    </w:p>
    <w:p w14:paraId="32F39E79" w14:textId="5B8B2CBE" w:rsidR="00AE1AB9" w:rsidRPr="00BC7469" w:rsidRDefault="00AE1AB9">
      <w:pPr>
        <w:rPr>
          <w:rFonts w:ascii="Arial" w:hAnsi="Arial" w:cs="Arial"/>
          <w:b/>
          <w:bCs/>
        </w:rPr>
      </w:pPr>
    </w:p>
    <w:p w14:paraId="4959DAEE" w14:textId="77777777" w:rsidR="00C030AC" w:rsidRPr="00C030AC" w:rsidRDefault="00C030AC">
      <w:pPr>
        <w:rPr>
          <w:rFonts w:ascii="Arial" w:hAnsi="Arial" w:cs="Arial"/>
          <w:b/>
          <w:bCs/>
          <w:sz w:val="28"/>
          <w:szCs w:val="28"/>
        </w:rPr>
      </w:pPr>
    </w:p>
    <w:p w14:paraId="6683778F" w14:textId="6BA4F90F" w:rsidR="00AE1AB9" w:rsidRPr="00AE1AB9" w:rsidRDefault="00AE1AB9">
      <w:pPr>
        <w:rPr>
          <w:rFonts w:ascii="Arial" w:hAnsi="Arial" w:cs="Arial"/>
          <w:b/>
          <w:bCs/>
          <w:sz w:val="28"/>
          <w:szCs w:val="28"/>
        </w:rPr>
      </w:pPr>
      <w:r w:rsidRPr="00AE1AB9">
        <w:rPr>
          <w:rFonts w:ascii="Arial" w:hAnsi="Arial" w:cs="Arial"/>
          <w:b/>
          <w:bCs/>
          <w:sz w:val="28"/>
          <w:szCs w:val="28"/>
        </w:rPr>
        <w:br w:type="page"/>
      </w:r>
    </w:p>
    <w:p w14:paraId="2FD934EE" w14:textId="57D08024" w:rsidR="00D42508" w:rsidRDefault="009D234C">
      <w:pPr>
        <w:rPr>
          <w:rFonts w:ascii="Arial" w:hAnsi="Arial" w:cs="Arial"/>
          <w:sz w:val="36"/>
          <w:szCs w:val="36"/>
          <w:lang w:val="bg-BG"/>
        </w:rPr>
      </w:pPr>
      <w:r w:rsidRPr="009D234C">
        <w:rPr>
          <w:rFonts w:ascii="Arial" w:hAnsi="Arial" w:cs="Arial"/>
          <w:sz w:val="36"/>
          <w:szCs w:val="36"/>
        </w:rPr>
        <w:lastRenderedPageBreak/>
        <w:t>Value chain</w:t>
      </w:r>
      <w:r>
        <w:rPr>
          <w:rFonts w:ascii="Arial" w:hAnsi="Arial" w:cs="Arial"/>
          <w:sz w:val="36"/>
          <w:szCs w:val="36"/>
          <w:lang w:val="bg-BG"/>
        </w:rPr>
        <w:t>:</w:t>
      </w:r>
    </w:p>
    <w:p w14:paraId="25032579" w14:textId="0BBBE61B" w:rsidR="00253966" w:rsidRDefault="00253966" w:rsidP="00571408">
      <w:pPr>
        <w:pStyle w:val="Heading3"/>
        <w:shd w:val="clear" w:color="auto" w:fill="FFFFFF"/>
        <w:spacing w:before="0" w:line="288" w:lineRule="atLeast"/>
        <w:rPr>
          <w:rStyle w:val="Strong"/>
          <w:rFonts w:ascii="Arial" w:hAnsi="Arial" w:cs="Arial"/>
          <w:color w:val="3A3A3A"/>
          <w:sz w:val="22"/>
          <w:szCs w:val="22"/>
          <w:bdr w:val="none" w:sz="0" w:space="0" w:color="auto" w:frame="1"/>
        </w:rPr>
      </w:pPr>
      <w:r>
        <w:rPr>
          <w:rStyle w:val="Strong"/>
          <w:rFonts w:ascii="Arial" w:hAnsi="Arial" w:cs="Arial"/>
          <w:color w:val="3A3A3A"/>
          <w:sz w:val="22"/>
          <w:szCs w:val="22"/>
          <w:bdr w:val="none" w:sz="0" w:space="0" w:color="auto" w:frame="1"/>
        </w:rPr>
        <w:t>Inbound:</w:t>
      </w:r>
    </w:p>
    <w:p w14:paraId="0883B02F" w14:textId="587C44B2" w:rsidR="00253966" w:rsidRPr="001B7954" w:rsidRDefault="00492813" w:rsidP="00571408">
      <w:pPr>
        <w:pStyle w:val="Heading3"/>
        <w:shd w:val="clear" w:color="auto" w:fill="FFFFFF"/>
        <w:spacing w:before="0" w:line="288" w:lineRule="atLeast"/>
        <w:rPr>
          <w:rStyle w:val="Strong"/>
          <w:rFonts w:ascii="Arial" w:eastAsia="Times New Roman" w:hAnsi="Arial" w:cs="Arial"/>
          <w:b w:val="0"/>
          <w:bCs w:val="0"/>
          <w:color w:val="222A35" w:themeColor="text2" w:themeShade="80"/>
          <w:sz w:val="22"/>
          <w:szCs w:val="22"/>
          <w:bdr w:val="none" w:sz="0" w:space="0" w:color="auto" w:frame="1"/>
          <w:lang w:eastAsia="en-GB"/>
        </w:rPr>
      </w:pPr>
      <w:r w:rsidRPr="00492813">
        <w:rPr>
          <w:rStyle w:val="Strong"/>
          <w:rFonts w:ascii="Arial" w:hAnsi="Arial" w:cs="Arial"/>
          <w:b w:val="0"/>
          <w:bCs w:val="0"/>
          <w:color w:val="3A3A3A"/>
          <w:sz w:val="22"/>
          <w:szCs w:val="22"/>
          <w:bdr w:val="none" w:sz="0" w:space="0" w:color="auto" w:frame="1"/>
        </w:rPr>
        <w:t>Ford has plants around the world and supplies them from a variety of raw material suppliers from around the world. Perhaps the most important of these is the DHL. Also in the contract between them it is written that DHL can hire companies and monitor them</w:t>
      </w:r>
      <w:r>
        <w:rPr>
          <w:rStyle w:val="Strong"/>
          <w:rFonts w:ascii="Arial" w:hAnsi="Arial" w:cs="Arial"/>
          <w:color w:val="3A3A3A"/>
          <w:sz w:val="22"/>
          <w:szCs w:val="22"/>
          <w:bdr w:val="none" w:sz="0" w:space="0" w:color="auto" w:frame="1"/>
          <w:lang w:val="bg-BG"/>
        </w:rPr>
        <w:t xml:space="preserve"> </w:t>
      </w:r>
      <w:hyperlink r:id="rId9" w:tooltip="View all posts by Abhijeet Pratap" w:history="1">
        <w:r w:rsidRPr="008B368A">
          <w:rPr>
            <w:rFonts w:ascii="Arial" w:eastAsia="Times New Roman" w:hAnsi="Arial" w:cs="Arial"/>
            <w:color w:val="222A35" w:themeColor="text2" w:themeShade="80"/>
            <w:sz w:val="22"/>
            <w:szCs w:val="22"/>
            <w:bdr w:val="none" w:sz="0" w:space="0" w:color="auto" w:frame="1"/>
            <w:lang w:eastAsia="en-GB"/>
          </w:rPr>
          <w:t>Pratap</w:t>
        </w:r>
      </w:hyperlink>
      <w:r w:rsidRPr="008B368A">
        <w:rPr>
          <w:rFonts w:ascii="Arial" w:eastAsia="Times New Roman" w:hAnsi="Arial" w:cs="Arial"/>
          <w:color w:val="222A35" w:themeColor="text2" w:themeShade="80"/>
          <w:sz w:val="22"/>
          <w:szCs w:val="22"/>
          <w:bdr w:val="none" w:sz="0" w:space="0" w:color="auto" w:frame="1"/>
          <w:lang w:val="bg-BG" w:eastAsia="en-GB"/>
        </w:rPr>
        <w:t xml:space="preserve"> А, (2020)</w:t>
      </w:r>
      <w:r w:rsidRPr="008B368A">
        <w:rPr>
          <w:rFonts w:ascii="Arial" w:eastAsia="Times New Roman" w:hAnsi="Arial" w:cs="Arial"/>
          <w:color w:val="222A35" w:themeColor="text2" w:themeShade="80"/>
          <w:sz w:val="22"/>
          <w:szCs w:val="22"/>
          <w:bdr w:val="none" w:sz="0" w:space="0" w:color="auto" w:frame="1"/>
          <w:lang w:eastAsia="en-GB"/>
        </w:rPr>
        <w:t>.</w:t>
      </w:r>
    </w:p>
    <w:p w14:paraId="4FC40C17" w14:textId="77777777" w:rsidR="00952316" w:rsidRDefault="00952316" w:rsidP="00571408">
      <w:pPr>
        <w:pStyle w:val="Heading3"/>
        <w:shd w:val="clear" w:color="auto" w:fill="FFFFFF"/>
        <w:spacing w:before="0" w:line="288" w:lineRule="atLeast"/>
        <w:rPr>
          <w:rStyle w:val="Strong"/>
          <w:rFonts w:ascii="Arial" w:hAnsi="Arial" w:cs="Arial"/>
          <w:color w:val="3A3A3A"/>
          <w:sz w:val="22"/>
          <w:szCs w:val="22"/>
          <w:bdr w:val="none" w:sz="0" w:space="0" w:color="auto" w:frame="1"/>
        </w:rPr>
      </w:pPr>
    </w:p>
    <w:p w14:paraId="1737DD66" w14:textId="00C990C8" w:rsidR="00571408" w:rsidRDefault="00571408" w:rsidP="00571408">
      <w:pPr>
        <w:pStyle w:val="Heading3"/>
        <w:shd w:val="clear" w:color="auto" w:fill="FFFFFF"/>
        <w:spacing w:before="0" w:line="288" w:lineRule="atLeast"/>
        <w:rPr>
          <w:rStyle w:val="Strong"/>
          <w:rFonts w:ascii="Arial" w:hAnsi="Arial" w:cs="Arial"/>
          <w:color w:val="3A3A3A"/>
          <w:sz w:val="22"/>
          <w:szCs w:val="22"/>
          <w:bdr w:val="none" w:sz="0" w:space="0" w:color="auto" w:frame="1"/>
          <w:lang w:val="bg-BG"/>
        </w:rPr>
      </w:pPr>
      <w:r w:rsidRPr="00571408">
        <w:rPr>
          <w:rStyle w:val="Strong"/>
          <w:rFonts w:ascii="Arial" w:hAnsi="Arial" w:cs="Arial"/>
          <w:color w:val="3A3A3A"/>
          <w:sz w:val="22"/>
          <w:szCs w:val="22"/>
          <w:bdr w:val="none" w:sz="0" w:space="0" w:color="auto" w:frame="1"/>
        </w:rPr>
        <w:t>Outbound</w:t>
      </w:r>
      <w:r>
        <w:rPr>
          <w:rStyle w:val="Strong"/>
          <w:rFonts w:ascii="Arial" w:hAnsi="Arial" w:cs="Arial"/>
          <w:color w:val="3A3A3A"/>
          <w:sz w:val="22"/>
          <w:szCs w:val="22"/>
          <w:bdr w:val="none" w:sz="0" w:space="0" w:color="auto" w:frame="1"/>
          <w:lang w:val="bg-BG"/>
        </w:rPr>
        <w:t>:</w:t>
      </w:r>
    </w:p>
    <w:p w14:paraId="6ABE018D" w14:textId="72964087" w:rsidR="00571408" w:rsidRDefault="00E30427" w:rsidP="00253966">
      <w:pPr>
        <w:pStyle w:val="Heading3"/>
        <w:shd w:val="clear" w:color="auto" w:fill="FFFFFF"/>
        <w:spacing w:before="0" w:line="288" w:lineRule="atLeast"/>
        <w:rPr>
          <w:rFonts w:ascii="Arial" w:eastAsia="Times New Roman" w:hAnsi="Arial" w:cs="Arial"/>
          <w:color w:val="222A35" w:themeColor="text2" w:themeShade="80"/>
          <w:sz w:val="22"/>
          <w:szCs w:val="22"/>
          <w:bdr w:val="none" w:sz="0" w:space="0" w:color="auto" w:frame="1"/>
          <w:lang w:eastAsia="en-GB"/>
        </w:rPr>
      </w:pPr>
      <w:r w:rsidRPr="00E30427">
        <w:rPr>
          <w:rFonts w:ascii="Arial" w:hAnsi="Arial" w:cs="Arial"/>
          <w:color w:val="3A3A3A"/>
          <w:sz w:val="22"/>
          <w:szCs w:val="22"/>
        </w:rPr>
        <w:t xml:space="preserve">Logistics play a big role in the proper fast and functional delivery of cars and parts. Good logistics is the most important thing in the chain, it aims to reduce delivery mileage as much as possible and increase efficiency down the </w:t>
      </w:r>
      <w:r w:rsidRPr="008B368A">
        <w:rPr>
          <w:rFonts w:ascii="Arial" w:hAnsi="Arial" w:cs="Arial"/>
          <w:color w:val="3A3A3A"/>
          <w:sz w:val="22"/>
          <w:szCs w:val="22"/>
        </w:rPr>
        <w:t>chain</w:t>
      </w:r>
      <w:r w:rsidR="008B368A" w:rsidRPr="008B368A">
        <w:rPr>
          <w:rFonts w:ascii="Arial" w:hAnsi="Arial" w:cs="Arial"/>
          <w:color w:val="3A3A3A"/>
          <w:sz w:val="22"/>
          <w:szCs w:val="22"/>
          <w:lang w:val="bg-BG"/>
        </w:rPr>
        <w:t xml:space="preserve"> </w:t>
      </w:r>
      <w:hyperlink r:id="rId10" w:tooltip="View all posts by Abhijeet Pratap" w:history="1">
        <w:r w:rsidR="008B368A" w:rsidRPr="008B368A">
          <w:rPr>
            <w:rFonts w:ascii="Arial" w:eastAsia="Times New Roman" w:hAnsi="Arial" w:cs="Arial"/>
            <w:color w:val="222A35" w:themeColor="text2" w:themeShade="80"/>
            <w:sz w:val="22"/>
            <w:szCs w:val="22"/>
            <w:bdr w:val="none" w:sz="0" w:space="0" w:color="auto" w:frame="1"/>
            <w:lang w:eastAsia="en-GB"/>
          </w:rPr>
          <w:t>Pratap</w:t>
        </w:r>
      </w:hyperlink>
      <w:r w:rsidR="008B368A" w:rsidRPr="008B368A">
        <w:rPr>
          <w:rFonts w:ascii="Arial" w:eastAsia="Times New Roman" w:hAnsi="Arial" w:cs="Arial"/>
          <w:color w:val="222A35" w:themeColor="text2" w:themeShade="80"/>
          <w:sz w:val="22"/>
          <w:szCs w:val="22"/>
          <w:bdr w:val="none" w:sz="0" w:space="0" w:color="auto" w:frame="1"/>
          <w:lang w:val="bg-BG" w:eastAsia="en-GB"/>
        </w:rPr>
        <w:t xml:space="preserve"> А, (2020)</w:t>
      </w:r>
      <w:r w:rsidR="008B368A" w:rsidRPr="008B368A">
        <w:rPr>
          <w:rFonts w:ascii="Arial" w:eastAsia="Times New Roman" w:hAnsi="Arial" w:cs="Arial"/>
          <w:color w:val="222A35" w:themeColor="text2" w:themeShade="80"/>
          <w:sz w:val="22"/>
          <w:szCs w:val="22"/>
          <w:bdr w:val="none" w:sz="0" w:space="0" w:color="auto" w:frame="1"/>
          <w:lang w:eastAsia="en-GB"/>
        </w:rPr>
        <w:t>.</w:t>
      </w:r>
    </w:p>
    <w:p w14:paraId="063D7E70" w14:textId="77777777" w:rsidR="00253966" w:rsidRPr="00253966" w:rsidRDefault="00253966" w:rsidP="00253966">
      <w:pPr>
        <w:rPr>
          <w:lang w:val="bg-BG" w:eastAsia="en-GB"/>
        </w:rPr>
      </w:pPr>
    </w:p>
    <w:p w14:paraId="699E8954" w14:textId="2523179B" w:rsidR="003115FB" w:rsidRDefault="003115FB" w:rsidP="003115FB">
      <w:pPr>
        <w:pStyle w:val="Heading3"/>
        <w:shd w:val="clear" w:color="auto" w:fill="FFFFFF"/>
        <w:spacing w:before="0" w:line="288" w:lineRule="atLeast"/>
        <w:rPr>
          <w:rStyle w:val="Strong"/>
          <w:rFonts w:ascii="Arial" w:hAnsi="Arial" w:cs="Arial"/>
          <w:color w:val="3A3A3A"/>
          <w:sz w:val="22"/>
          <w:szCs w:val="22"/>
          <w:bdr w:val="none" w:sz="0" w:space="0" w:color="auto" w:frame="1"/>
        </w:rPr>
      </w:pPr>
      <w:r w:rsidRPr="003115FB">
        <w:rPr>
          <w:rStyle w:val="Strong"/>
          <w:rFonts w:ascii="Arial" w:hAnsi="Arial" w:cs="Arial"/>
          <w:color w:val="3A3A3A"/>
          <w:sz w:val="22"/>
          <w:szCs w:val="22"/>
          <w:bdr w:val="none" w:sz="0" w:space="0" w:color="auto" w:frame="1"/>
        </w:rPr>
        <w:t>Operations:</w:t>
      </w:r>
    </w:p>
    <w:p w14:paraId="06119C90" w14:textId="69E3AA7D" w:rsidR="00C05C3F" w:rsidRPr="002B2DA3" w:rsidRDefault="009D1763" w:rsidP="00C05C3F">
      <w:pPr>
        <w:rPr>
          <w:rFonts w:ascii="Times New Roman" w:eastAsia="Times New Roman" w:hAnsi="Times New Roman" w:cs="Times New Roman"/>
          <w:color w:val="595959"/>
          <w:lang w:eastAsia="en-GB"/>
        </w:rPr>
      </w:pPr>
      <w:r w:rsidRPr="009D1763">
        <w:t xml:space="preserve">The company sells its cars worldwide. To make this happen, it owns many </w:t>
      </w:r>
      <w:r w:rsidRPr="009D1763">
        <w:t>canters</w:t>
      </w:r>
      <w:r w:rsidRPr="009D1763">
        <w:t xml:space="preserve">, shops, </w:t>
      </w:r>
      <w:r w:rsidR="00630F27" w:rsidRPr="009D1763">
        <w:t>offices,</w:t>
      </w:r>
      <w:r w:rsidRPr="009D1763">
        <w:t xml:space="preserve"> and factories and </w:t>
      </w:r>
      <w:r w:rsidR="006F6545">
        <w:t>divides</w:t>
      </w:r>
      <w:r w:rsidRPr="009D1763">
        <w:t xml:space="preserve"> them in five parts (North America, South America, Europe, the Middle East and Africa and the Asia-Pacific region). </w:t>
      </w:r>
      <w:r w:rsidR="002C0AE4">
        <w:t>In fact, almost the whole corporation</w:t>
      </w:r>
      <w:r w:rsidRPr="009D1763">
        <w:t xml:space="preserve"> is owned by Ford in America and abroad</w:t>
      </w:r>
      <w:r w:rsidR="00EE733A">
        <w:rPr>
          <w:lang w:val="bg-BG"/>
        </w:rPr>
        <w:t xml:space="preserve"> </w:t>
      </w:r>
      <w:hyperlink r:id="rId11" w:tooltip="View all posts by Abhijeet Pratap" w:history="1">
        <w:r w:rsidR="00C05C3F" w:rsidRPr="00EE1E89">
          <w:rPr>
            <w:rFonts w:ascii="Arial" w:eastAsia="Times New Roman" w:hAnsi="Arial" w:cs="Arial"/>
            <w:color w:val="222A35" w:themeColor="text2" w:themeShade="80"/>
            <w:bdr w:val="none" w:sz="0" w:space="0" w:color="auto" w:frame="1"/>
            <w:lang w:eastAsia="en-GB"/>
          </w:rPr>
          <w:t>Pratap</w:t>
        </w:r>
      </w:hyperlink>
      <w:r w:rsidR="00C05C3F" w:rsidRPr="00EE1E89">
        <w:rPr>
          <w:rFonts w:ascii="Arial" w:eastAsia="Times New Roman" w:hAnsi="Arial" w:cs="Arial"/>
          <w:color w:val="222A35" w:themeColor="text2" w:themeShade="80"/>
          <w:bdr w:val="none" w:sz="0" w:space="0" w:color="auto" w:frame="1"/>
          <w:lang w:val="bg-BG" w:eastAsia="en-GB"/>
        </w:rPr>
        <w:t xml:space="preserve"> А, (</w:t>
      </w:r>
      <w:r w:rsidR="008562F3" w:rsidRPr="00EE1E89">
        <w:rPr>
          <w:rFonts w:ascii="Arial" w:eastAsia="Times New Roman" w:hAnsi="Arial" w:cs="Arial"/>
          <w:color w:val="222A35" w:themeColor="text2" w:themeShade="80"/>
          <w:bdr w:val="none" w:sz="0" w:space="0" w:color="auto" w:frame="1"/>
          <w:lang w:val="bg-BG" w:eastAsia="en-GB"/>
        </w:rPr>
        <w:t>2020)</w:t>
      </w:r>
      <w:r w:rsidR="002B2DA3" w:rsidRPr="00EE1E89">
        <w:rPr>
          <w:rFonts w:ascii="Arial" w:eastAsia="Times New Roman" w:hAnsi="Arial" w:cs="Arial"/>
          <w:color w:val="222A35" w:themeColor="text2" w:themeShade="80"/>
          <w:bdr w:val="none" w:sz="0" w:space="0" w:color="auto" w:frame="1"/>
          <w:lang w:eastAsia="en-GB"/>
        </w:rPr>
        <w:t>.</w:t>
      </w:r>
    </w:p>
    <w:p w14:paraId="795A256B" w14:textId="77777777" w:rsidR="002B2DA3" w:rsidRPr="002B2DA3" w:rsidRDefault="002B2DA3" w:rsidP="002B2DA3">
      <w:pPr>
        <w:pStyle w:val="Heading3"/>
        <w:shd w:val="clear" w:color="auto" w:fill="FFFFFF"/>
        <w:spacing w:before="0" w:line="288" w:lineRule="atLeast"/>
        <w:rPr>
          <w:rFonts w:ascii="Arial" w:hAnsi="Arial" w:cs="Arial"/>
          <w:color w:val="3A3A3A"/>
          <w:sz w:val="22"/>
          <w:szCs w:val="22"/>
        </w:rPr>
      </w:pPr>
      <w:r w:rsidRPr="002B2DA3">
        <w:rPr>
          <w:rStyle w:val="Strong"/>
          <w:rFonts w:ascii="Arial" w:hAnsi="Arial" w:cs="Arial"/>
          <w:color w:val="3A3A3A"/>
          <w:sz w:val="22"/>
          <w:szCs w:val="22"/>
          <w:bdr w:val="none" w:sz="0" w:space="0" w:color="auto" w:frame="1"/>
        </w:rPr>
        <w:t>Marketing and sales:</w:t>
      </w:r>
    </w:p>
    <w:p w14:paraId="45DB9474" w14:textId="7885E6C5" w:rsidR="003115FB" w:rsidRDefault="00235BEE" w:rsidP="003115FB">
      <w:pPr>
        <w:rPr>
          <w:rFonts w:ascii="Arial" w:eastAsia="Times New Roman" w:hAnsi="Arial" w:cs="Arial"/>
          <w:color w:val="222A35" w:themeColor="text2" w:themeShade="80"/>
          <w:bdr w:val="none" w:sz="0" w:space="0" w:color="auto" w:frame="1"/>
          <w:lang w:eastAsia="en-GB"/>
        </w:rPr>
      </w:pPr>
      <w:r w:rsidRPr="00235BEE">
        <w:rPr>
          <w:lang w:val="bg-BG"/>
        </w:rPr>
        <w:t>Due to the growing rivalry between the models, Ford has to invest more money every year in online and offline marketing. In 2021, $ 4 billion has been spent, including car shows  promotions</w:t>
      </w:r>
      <w:r w:rsidR="00607B65">
        <w:t xml:space="preserve"> </w:t>
      </w:r>
      <w:r w:rsidR="00AB6EA3">
        <w:t xml:space="preserve">and advertising </w:t>
      </w:r>
      <w:r w:rsidR="00EE1E89">
        <w:rPr>
          <w:lang w:val="bg-BG"/>
        </w:rPr>
        <w:t xml:space="preserve"> </w:t>
      </w:r>
      <w:hyperlink r:id="rId12" w:tooltip="View all posts by Abhijeet Pratap" w:history="1">
        <w:r w:rsidR="00EE1E89" w:rsidRPr="00EE1E89">
          <w:rPr>
            <w:rFonts w:ascii="Arial" w:eastAsia="Times New Roman" w:hAnsi="Arial" w:cs="Arial"/>
            <w:color w:val="222A35" w:themeColor="text2" w:themeShade="80"/>
            <w:bdr w:val="none" w:sz="0" w:space="0" w:color="auto" w:frame="1"/>
            <w:lang w:eastAsia="en-GB"/>
          </w:rPr>
          <w:t>Pratap</w:t>
        </w:r>
      </w:hyperlink>
      <w:r w:rsidR="00EE1E89" w:rsidRPr="00EE1E89">
        <w:rPr>
          <w:rFonts w:ascii="Arial" w:eastAsia="Times New Roman" w:hAnsi="Arial" w:cs="Arial"/>
          <w:color w:val="222A35" w:themeColor="text2" w:themeShade="80"/>
          <w:bdr w:val="none" w:sz="0" w:space="0" w:color="auto" w:frame="1"/>
          <w:lang w:val="bg-BG" w:eastAsia="en-GB"/>
        </w:rPr>
        <w:t xml:space="preserve"> А, (2020)</w:t>
      </w:r>
      <w:r w:rsidR="00EE1E89" w:rsidRPr="00EE1E89">
        <w:rPr>
          <w:rFonts w:ascii="Arial" w:eastAsia="Times New Roman" w:hAnsi="Arial" w:cs="Arial"/>
          <w:color w:val="222A35" w:themeColor="text2" w:themeShade="80"/>
          <w:bdr w:val="none" w:sz="0" w:space="0" w:color="auto" w:frame="1"/>
          <w:lang w:eastAsia="en-GB"/>
        </w:rPr>
        <w:t>.</w:t>
      </w:r>
    </w:p>
    <w:p w14:paraId="1FEE50A1" w14:textId="77777777" w:rsidR="00ED5885" w:rsidRDefault="00ED5885" w:rsidP="00ED5885">
      <w:pPr>
        <w:pStyle w:val="Heading3"/>
        <w:shd w:val="clear" w:color="auto" w:fill="FFFFFF"/>
        <w:spacing w:before="0" w:line="288" w:lineRule="atLeast"/>
        <w:rPr>
          <w:rFonts w:ascii="Segoe UI" w:hAnsi="Segoe UI" w:cs="Segoe UI"/>
          <w:color w:val="3A3A3A"/>
          <w:sz w:val="30"/>
          <w:szCs w:val="30"/>
        </w:rPr>
      </w:pPr>
      <w:r w:rsidRPr="00ED5885">
        <w:rPr>
          <w:rStyle w:val="Strong"/>
          <w:rFonts w:ascii="Arial" w:hAnsi="Arial" w:cs="Arial"/>
          <w:color w:val="3A3A3A"/>
          <w:sz w:val="22"/>
          <w:szCs w:val="22"/>
          <w:bdr w:val="none" w:sz="0" w:space="0" w:color="auto" w:frame="1"/>
        </w:rPr>
        <w:t>Products and services</w:t>
      </w:r>
      <w:r>
        <w:rPr>
          <w:rStyle w:val="Strong"/>
          <w:rFonts w:ascii="Segoe UI" w:hAnsi="Segoe UI" w:cs="Segoe UI"/>
          <w:b w:val="0"/>
          <w:bCs w:val="0"/>
          <w:color w:val="3A3A3A"/>
          <w:sz w:val="30"/>
          <w:szCs w:val="30"/>
          <w:bdr w:val="none" w:sz="0" w:space="0" w:color="auto" w:frame="1"/>
        </w:rPr>
        <w:t>:</w:t>
      </w:r>
    </w:p>
    <w:p w14:paraId="2026072D" w14:textId="01941F57" w:rsidR="00ED5885" w:rsidRDefault="008A3198" w:rsidP="003115FB">
      <w:pPr>
        <w:rPr>
          <w:rFonts w:ascii="Arial" w:eastAsia="Times New Roman" w:hAnsi="Arial" w:cs="Arial"/>
          <w:color w:val="222A35" w:themeColor="text2" w:themeShade="80"/>
          <w:bdr w:val="none" w:sz="0" w:space="0" w:color="auto" w:frame="1"/>
          <w:lang w:eastAsia="en-GB"/>
        </w:rPr>
      </w:pPr>
      <w:r w:rsidRPr="008A3198">
        <w:t xml:space="preserve">The company presents a wide variety of vehicles such as cars, SUVs, trucks, electric and luxury cars with the help of modernization and research. With the support of the company </w:t>
      </w:r>
      <w:r w:rsidRPr="008A3198">
        <w:t>Lincoln</w:t>
      </w:r>
      <w:r w:rsidRPr="008A3198">
        <w:t>, which covers the highest standard of tastes</w:t>
      </w:r>
      <w:r w:rsidR="00BB3B8B">
        <w:rPr>
          <w:lang w:val="bg-BG"/>
        </w:rPr>
        <w:t xml:space="preserve"> </w:t>
      </w:r>
      <w:hyperlink r:id="rId13" w:tooltip="View all posts by Abhijeet Pratap" w:history="1">
        <w:r w:rsidR="00BB3B8B" w:rsidRPr="00EE1E89">
          <w:rPr>
            <w:rFonts w:ascii="Arial" w:eastAsia="Times New Roman" w:hAnsi="Arial" w:cs="Arial"/>
            <w:color w:val="222A35" w:themeColor="text2" w:themeShade="80"/>
            <w:bdr w:val="none" w:sz="0" w:space="0" w:color="auto" w:frame="1"/>
            <w:lang w:eastAsia="en-GB"/>
          </w:rPr>
          <w:t>Pratap</w:t>
        </w:r>
      </w:hyperlink>
      <w:r w:rsidR="00BB3B8B" w:rsidRPr="00EE1E89">
        <w:rPr>
          <w:rFonts w:ascii="Arial" w:eastAsia="Times New Roman" w:hAnsi="Arial" w:cs="Arial"/>
          <w:color w:val="222A35" w:themeColor="text2" w:themeShade="80"/>
          <w:bdr w:val="none" w:sz="0" w:space="0" w:color="auto" w:frame="1"/>
          <w:lang w:val="bg-BG" w:eastAsia="en-GB"/>
        </w:rPr>
        <w:t xml:space="preserve"> А, (2020)</w:t>
      </w:r>
      <w:r w:rsidR="00BB3B8B" w:rsidRPr="00EE1E89">
        <w:rPr>
          <w:rFonts w:ascii="Arial" w:eastAsia="Times New Roman" w:hAnsi="Arial" w:cs="Arial"/>
          <w:color w:val="222A35" w:themeColor="text2" w:themeShade="80"/>
          <w:bdr w:val="none" w:sz="0" w:space="0" w:color="auto" w:frame="1"/>
          <w:lang w:eastAsia="en-GB"/>
        </w:rPr>
        <w:t>.</w:t>
      </w:r>
    </w:p>
    <w:p w14:paraId="7801A10F" w14:textId="77777777" w:rsidR="00BC6B5D" w:rsidRDefault="00630F27" w:rsidP="00BC6B5D">
      <w:pPr>
        <w:pStyle w:val="Heading3"/>
        <w:shd w:val="clear" w:color="auto" w:fill="FFFFFF"/>
        <w:spacing w:before="0" w:after="300" w:line="288" w:lineRule="atLeast"/>
        <w:rPr>
          <w:rFonts w:ascii="Arial" w:hAnsi="Arial" w:cs="Arial"/>
          <w:b/>
          <w:bCs/>
          <w:color w:val="222A35" w:themeColor="text2" w:themeShade="80"/>
          <w:sz w:val="22"/>
          <w:szCs w:val="22"/>
        </w:rPr>
      </w:pPr>
      <w:r w:rsidRPr="00630F27">
        <w:rPr>
          <w:rFonts w:ascii="Arial" w:hAnsi="Arial" w:cs="Arial"/>
          <w:b/>
          <w:bCs/>
          <w:color w:val="222A35" w:themeColor="text2" w:themeShade="80"/>
          <w:sz w:val="22"/>
          <w:szCs w:val="22"/>
        </w:rPr>
        <w:t>Technology:</w:t>
      </w:r>
    </w:p>
    <w:p w14:paraId="6C1ED404" w14:textId="77CABF5B" w:rsidR="0083729A" w:rsidRPr="0083729A" w:rsidRDefault="00BC6B5D" w:rsidP="0083729A">
      <w:pPr>
        <w:rPr>
          <w:rFonts w:ascii="Arial" w:eastAsia="Times New Roman" w:hAnsi="Arial" w:cs="Arial"/>
          <w:color w:val="222A35" w:themeColor="text2" w:themeShade="80"/>
          <w:bdr w:val="none" w:sz="0" w:space="0" w:color="auto" w:frame="1"/>
          <w:lang w:eastAsia="en-GB"/>
        </w:rPr>
      </w:pPr>
      <w:r w:rsidRPr="00C30756">
        <w:rPr>
          <w:rFonts w:ascii="Arial" w:hAnsi="Arial" w:cs="Arial"/>
          <w:color w:val="222A35" w:themeColor="text2" w:themeShade="80"/>
          <w:lang w:val="bg-BG"/>
        </w:rPr>
        <w:t>Innovation controls the entire car market, whatever company develops something new, it will dominate. Ford knows this very well and invests every year in its production capacity and improves its supply</w:t>
      </w:r>
      <w:r w:rsidR="00E809F7" w:rsidRPr="00C30756">
        <w:rPr>
          <w:rFonts w:ascii="Arial" w:hAnsi="Arial" w:cs="Arial"/>
          <w:color w:val="222A35" w:themeColor="text2" w:themeShade="80"/>
          <w:lang w:val="bg-BG"/>
        </w:rPr>
        <w:t xml:space="preserve"> </w:t>
      </w:r>
      <w:hyperlink r:id="rId14" w:tooltip="View all posts by Abhijeet Pratap" w:history="1">
        <w:r w:rsidR="00E809F7" w:rsidRPr="00C30756">
          <w:rPr>
            <w:rFonts w:ascii="Arial" w:eastAsia="Times New Roman" w:hAnsi="Arial" w:cs="Arial"/>
            <w:color w:val="222A35" w:themeColor="text2" w:themeShade="80"/>
            <w:bdr w:val="none" w:sz="0" w:space="0" w:color="auto" w:frame="1"/>
            <w:lang w:eastAsia="en-GB"/>
          </w:rPr>
          <w:t>Pratap</w:t>
        </w:r>
      </w:hyperlink>
      <w:r w:rsidR="00E809F7" w:rsidRPr="00C30756">
        <w:rPr>
          <w:rFonts w:ascii="Arial" w:eastAsia="Times New Roman" w:hAnsi="Arial" w:cs="Arial"/>
          <w:color w:val="222A35" w:themeColor="text2" w:themeShade="80"/>
          <w:bdr w:val="none" w:sz="0" w:space="0" w:color="auto" w:frame="1"/>
          <w:lang w:val="bg-BG" w:eastAsia="en-GB"/>
        </w:rPr>
        <w:t xml:space="preserve"> А, (2020)</w:t>
      </w:r>
      <w:r w:rsidR="00E809F7" w:rsidRPr="00C30756">
        <w:rPr>
          <w:rFonts w:ascii="Arial" w:eastAsia="Times New Roman" w:hAnsi="Arial" w:cs="Arial"/>
          <w:color w:val="222A35" w:themeColor="text2" w:themeShade="80"/>
          <w:bdr w:val="none" w:sz="0" w:space="0" w:color="auto" w:frame="1"/>
          <w:lang w:eastAsia="en-GB"/>
        </w:rPr>
        <w:t>.</w:t>
      </w:r>
    </w:p>
    <w:p w14:paraId="15391912" w14:textId="77777777" w:rsidR="00952316" w:rsidRPr="00374AEE" w:rsidRDefault="00952316" w:rsidP="00952316">
      <w:pPr>
        <w:pStyle w:val="Heading3"/>
        <w:shd w:val="clear" w:color="auto" w:fill="FFFFFF"/>
        <w:spacing w:before="0" w:after="300" w:line="288" w:lineRule="atLeast"/>
        <w:rPr>
          <w:rFonts w:ascii="Arial" w:hAnsi="Arial" w:cs="Arial"/>
          <w:b/>
          <w:bCs/>
          <w:color w:val="3A3A3A"/>
          <w:sz w:val="22"/>
          <w:szCs w:val="22"/>
          <w:lang w:val="bg-BG"/>
        </w:rPr>
      </w:pPr>
      <w:r w:rsidRPr="00952316">
        <w:rPr>
          <w:rFonts w:ascii="Arial" w:hAnsi="Arial" w:cs="Arial"/>
          <w:b/>
          <w:bCs/>
          <w:color w:val="3A3A3A"/>
          <w:sz w:val="22"/>
          <w:szCs w:val="22"/>
        </w:rPr>
        <w:t>Infrastructure:</w:t>
      </w:r>
    </w:p>
    <w:p w14:paraId="1A782FBD" w14:textId="11364AB6" w:rsidR="00877659" w:rsidRDefault="00877659" w:rsidP="00877659">
      <w:pPr>
        <w:pStyle w:val="Heading3"/>
        <w:shd w:val="clear" w:color="auto" w:fill="FFFFFF"/>
        <w:spacing w:before="0" w:after="300" w:line="288" w:lineRule="atLeast"/>
        <w:rPr>
          <w:rFonts w:ascii="Arial" w:eastAsia="Times New Roman" w:hAnsi="Arial" w:cs="Arial"/>
          <w:color w:val="222A35" w:themeColor="text2" w:themeShade="80"/>
          <w:sz w:val="22"/>
          <w:szCs w:val="22"/>
          <w:bdr w:val="none" w:sz="0" w:space="0" w:color="auto" w:frame="1"/>
          <w:lang w:eastAsia="en-GB"/>
        </w:rPr>
      </w:pPr>
      <w:r w:rsidRPr="00374AEE">
        <w:rPr>
          <w:rFonts w:ascii="Arial" w:hAnsi="Arial" w:cs="Arial"/>
          <w:color w:val="222A35" w:themeColor="text2" w:themeShade="80"/>
          <w:sz w:val="22"/>
          <w:szCs w:val="22"/>
        </w:rPr>
        <w:t>Ford's CEO is James Hackett, who takes care of the company's infrastructure and technology, and is actively involved in the design. Ford manages its business globally and regionally. All regions have their leaders. They monitor the work of marketing, production, and design, as well as funding from a countr</w:t>
      </w:r>
      <w:r>
        <w:rPr>
          <w:rFonts w:ascii="Arial" w:hAnsi="Arial" w:cs="Arial"/>
          <w:color w:val="222A35" w:themeColor="text2" w:themeShade="80"/>
          <w:sz w:val="22"/>
          <w:szCs w:val="22"/>
        </w:rPr>
        <w:t xml:space="preserve">y </w:t>
      </w:r>
      <w:hyperlink r:id="rId15" w:tooltip="View all posts by Abhijeet Pratap" w:history="1">
        <w:r w:rsidRPr="00877659">
          <w:rPr>
            <w:rFonts w:ascii="Arial" w:eastAsia="Times New Roman" w:hAnsi="Arial" w:cs="Arial"/>
            <w:color w:val="222A35" w:themeColor="text2" w:themeShade="80"/>
            <w:sz w:val="22"/>
            <w:szCs w:val="22"/>
            <w:bdr w:val="none" w:sz="0" w:space="0" w:color="auto" w:frame="1"/>
            <w:lang w:eastAsia="en-GB"/>
          </w:rPr>
          <w:t>Pratap</w:t>
        </w:r>
      </w:hyperlink>
      <w:r w:rsidRPr="00877659">
        <w:rPr>
          <w:rFonts w:ascii="Arial" w:eastAsia="Times New Roman" w:hAnsi="Arial" w:cs="Arial"/>
          <w:color w:val="222A35" w:themeColor="text2" w:themeShade="80"/>
          <w:sz w:val="22"/>
          <w:szCs w:val="22"/>
          <w:bdr w:val="none" w:sz="0" w:space="0" w:color="auto" w:frame="1"/>
          <w:lang w:val="bg-BG" w:eastAsia="en-GB"/>
        </w:rPr>
        <w:t xml:space="preserve"> А, (2020)</w:t>
      </w:r>
      <w:r w:rsidRPr="00877659">
        <w:rPr>
          <w:rFonts w:ascii="Arial" w:eastAsia="Times New Roman" w:hAnsi="Arial" w:cs="Arial"/>
          <w:color w:val="222A35" w:themeColor="text2" w:themeShade="80"/>
          <w:sz w:val="22"/>
          <w:szCs w:val="22"/>
          <w:bdr w:val="none" w:sz="0" w:space="0" w:color="auto" w:frame="1"/>
          <w:lang w:eastAsia="en-GB"/>
        </w:rPr>
        <w:t>.</w:t>
      </w:r>
    </w:p>
    <w:p w14:paraId="347816A4" w14:textId="15A91B1E" w:rsidR="00877659" w:rsidRPr="00A243E1" w:rsidRDefault="00A243E1" w:rsidP="00877659">
      <w:pPr>
        <w:rPr>
          <w:rFonts w:ascii="Arial" w:hAnsi="Arial" w:cs="Arial"/>
          <w:b/>
          <w:bCs/>
          <w:lang w:eastAsia="en-GB"/>
        </w:rPr>
      </w:pPr>
      <w:r w:rsidRPr="00A243E1">
        <w:rPr>
          <w:rFonts w:ascii="Arial" w:hAnsi="Arial" w:cs="Arial"/>
          <w:b/>
          <w:bCs/>
          <w:lang w:eastAsia="en-GB"/>
        </w:rPr>
        <w:t>HRM:</w:t>
      </w:r>
    </w:p>
    <w:p w14:paraId="4C645888" w14:textId="77777777" w:rsidR="00165BEE" w:rsidRDefault="00453AE9" w:rsidP="00165BEE">
      <w:r w:rsidRPr="00453AE9">
        <w:rPr>
          <w:lang w:val="bg-BG"/>
        </w:rPr>
        <w:t>In 2019, the company has 190,000 employees. The human factor is a very important unit and Ford knows this, it takes care of its employees by giving them the opportunity to grow, as well as rewards and stimulates financially. Conducts programs for training and improving competence</w:t>
      </w:r>
      <w:r w:rsidR="00731D7B">
        <w:rPr>
          <w:lang w:val="bg-BG"/>
        </w:rPr>
        <w:t xml:space="preserve"> </w:t>
      </w:r>
      <w:r w:rsidR="00731D7B">
        <w:t>Prata</w:t>
      </w:r>
      <w:r w:rsidR="00DE1ABE">
        <w:t>p, (2018).</w:t>
      </w:r>
    </w:p>
    <w:p w14:paraId="1C1EEFE6" w14:textId="77777777" w:rsidR="00165BEE" w:rsidRDefault="00165BEE" w:rsidP="00165BEE"/>
    <w:p w14:paraId="3DEBC95E" w14:textId="40A52F93" w:rsidR="00165BEE" w:rsidRPr="00165BEE" w:rsidRDefault="00165BEE" w:rsidP="00165BEE">
      <w:r w:rsidRPr="00165BEE">
        <w:rPr>
          <w:rFonts w:ascii="Arial" w:hAnsi="Arial" w:cs="Arial"/>
          <w:b/>
          <w:bCs/>
          <w:color w:val="3A3A3A"/>
        </w:rPr>
        <w:lastRenderedPageBreak/>
        <w:t>Procurement:</w:t>
      </w:r>
    </w:p>
    <w:p w14:paraId="3B505328" w14:textId="77777777" w:rsidR="009650C9" w:rsidRDefault="00562050" w:rsidP="009650C9">
      <w:pPr>
        <w:rPr>
          <w:rFonts w:ascii="Arial" w:eastAsia="Times New Roman" w:hAnsi="Arial" w:cs="Arial"/>
          <w:color w:val="222A35" w:themeColor="text2" w:themeShade="80"/>
          <w:bdr w:val="none" w:sz="0" w:space="0" w:color="auto" w:frame="1"/>
          <w:lang w:eastAsia="en-GB"/>
        </w:rPr>
      </w:pPr>
      <w:r w:rsidRPr="00562050">
        <w:t>The corporation works with many suppliers around the world, the long-term partnership builds a strong relationship between them and increases new partnerships. With this it provides security and quality deliveries and services</w:t>
      </w:r>
      <w:r>
        <w:rPr>
          <w:lang w:val="bg-BG"/>
        </w:rPr>
        <w:t xml:space="preserve"> </w:t>
      </w:r>
      <w:hyperlink r:id="rId16" w:tooltip="View all posts by Abhijeet Pratap" w:history="1">
        <w:r w:rsidRPr="00562050">
          <w:rPr>
            <w:rFonts w:ascii="Arial" w:eastAsia="Times New Roman" w:hAnsi="Arial" w:cs="Arial"/>
            <w:color w:val="222A35" w:themeColor="text2" w:themeShade="80"/>
            <w:bdr w:val="none" w:sz="0" w:space="0" w:color="auto" w:frame="1"/>
            <w:lang w:eastAsia="en-GB"/>
          </w:rPr>
          <w:t>Pratap</w:t>
        </w:r>
      </w:hyperlink>
      <w:r w:rsidRPr="00562050">
        <w:rPr>
          <w:rFonts w:ascii="Arial" w:eastAsia="Times New Roman" w:hAnsi="Arial" w:cs="Arial"/>
          <w:color w:val="222A35" w:themeColor="text2" w:themeShade="80"/>
          <w:bdr w:val="none" w:sz="0" w:space="0" w:color="auto" w:frame="1"/>
          <w:lang w:val="bg-BG" w:eastAsia="en-GB"/>
        </w:rPr>
        <w:t xml:space="preserve"> А, (2020)</w:t>
      </w:r>
      <w:r w:rsidRPr="00562050">
        <w:rPr>
          <w:rFonts w:ascii="Arial" w:eastAsia="Times New Roman" w:hAnsi="Arial" w:cs="Arial"/>
          <w:color w:val="222A35" w:themeColor="text2" w:themeShade="80"/>
          <w:bdr w:val="none" w:sz="0" w:space="0" w:color="auto" w:frame="1"/>
          <w:lang w:eastAsia="en-GB"/>
        </w:rPr>
        <w:t>.</w:t>
      </w:r>
    </w:p>
    <w:p w14:paraId="7A792A59" w14:textId="77777777" w:rsidR="00B22FDE" w:rsidRDefault="00B22FDE" w:rsidP="009650C9">
      <w:pPr>
        <w:rPr>
          <w:rFonts w:ascii="Arial" w:eastAsia="Times New Roman" w:hAnsi="Arial" w:cs="Arial"/>
          <w:color w:val="222A35" w:themeColor="text2" w:themeShade="80"/>
          <w:bdr w:val="none" w:sz="0" w:space="0" w:color="auto" w:frame="1"/>
          <w:lang w:eastAsia="en-GB"/>
        </w:rPr>
      </w:pPr>
    </w:p>
    <w:p w14:paraId="74111CF3" w14:textId="1A0D5C15" w:rsidR="009650C9" w:rsidRPr="00B22FDE" w:rsidRDefault="009650C9" w:rsidP="009650C9">
      <w:pPr>
        <w:rPr>
          <w:rFonts w:ascii="Arial" w:hAnsi="Arial" w:cs="Arial"/>
          <w:b/>
          <w:bCs/>
          <w:lang w:val="bg-BG"/>
        </w:rPr>
      </w:pPr>
      <w:r w:rsidRPr="00B22FDE">
        <w:rPr>
          <w:rFonts w:ascii="Arial" w:hAnsi="Arial" w:cs="Arial"/>
          <w:b/>
          <w:bCs/>
          <w:color w:val="1A1A1A"/>
        </w:rPr>
        <w:t>Competitive Advantage and Future</w:t>
      </w:r>
      <w:r w:rsidR="00B22FDE">
        <w:rPr>
          <w:rFonts w:ascii="Arial" w:hAnsi="Arial" w:cs="Arial"/>
          <w:b/>
          <w:bCs/>
          <w:color w:val="1A1A1A"/>
          <w:lang w:val="bg-BG"/>
        </w:rPr>
        <w:t>:</w:t>
      </w:r>
    </w:p>
    <w:p w14:paraId="0A5DEAD6" w14:textId="77777777" w:rsidR="009D234C" w:rsidRPr="009D234C" w:rsidRDefault="009D234C">
      <w:pPr>
        <w:rPr>
          <w:rFonts w:ascii="Arial" w:hAnsi="Arial" w:cs="Arial"/>
          <w:sz w:val="36"/>
          <w:szCs w:val="36"/>
          <w:lang w:val="bg-BG"/>
        </w:rPr>
      </w:pPr>
    </w:p>
    <w:p w14:paraId="06B6C7A5" w14:textId="02A16C30" w:rsidR="001E6D59" w:rsidRDefault="001E6D59" w:rsidP="00310328">
      <w:pPr>
        <w:rPr>
          <w:rFonts w:ascii="Arial" w:hAnsi="Arial" w:cs="Arial"/>
        </w:rPr>
      </w:pPr>
    </w:p>
    <w:p w14:paraId="05C02796" w14:textId="77777777" w:rsidR="001E6D59" w:rsidRDefault="001E6D59">
      <w:pPr>
        <w:rPr>
          <w:rFonts w:ascii="Arial" w:hAnsi="Arial" w:cs="Arial"/>
        </w:rPr>
      </w:pPr>
      <w:r>
        <w:rPr>
          <w:rFonts w:ascii="Arial" w:hAnsi="Arial" w:cs="Arial"/>
        </w:rPr>
        <w:br w:type="page"/>
      </w:r>
    </w:p>
    <w:p w14:paraId="3D4E5F0E" w14:textId="77777777" w:rsidR="001E6D59" w:rsidRDefault="001E6D59" w:rsidP="00310328">
      <w:pPr>
        <w:rPr>
          <w:rFonts w:ascii="Arial" w:hAnsi="Arial" w:cs="Arial"/>
        </w:rPr>
      </w:pPr>
    </w:p>
    <w:p w14:paraId="56203089" w14:textId="2CE745FB" w:rsidR="008565EB" w:rsidRPr="001E6D59" w:rsidRDefault="00A27766" w:rsidP="00310328">
      <w:pPr>
        <w:rPr>
          <w:rFonts w:ascii="Arial" w:hAnsi="Arial" w:cs="Arial"/>
        </w:rPr>
      </w:pPr>
      <w:r>
        <w:t>SWOT:</w:t>
      </w:r>
      <w:r w:rsidRPr="00A27766">
        <w:t xml:space="preserve"> </w:t>
      </w:r>
      <w:hyperlink r:id="rId17" w:history="1">
        <w:r>
          <w:rPr>
            <w:rStyle w:val="Hyperlink"/>
          </w:rPr>
          <w:t>Ford SWOT Analysis 2021 | SWOT Analysis of Ford - Business Strategy Hub (bstrategyhub.com)</w:t>
        </w:r>
      </w:hyperlink>
    </w:p>
    <w:p w14:paraId="5769FC3D" w14:textId="17FE92D8" w:rsidR="00A27766" w:rsidRDefault="00A27766" w:rsidP="00310328"/>
    <w:p w14:paraId="2C7C8E0B" w14:textId="04481F1A" w:rsidR="00A27766" w:rsidRDefault="00A27766" w:rsidP="00310328">
      <w:r>
        <w:t>PASTLE:</w:t>
      </w:r>
      <w:r w:rsidRPr="00A27766">
        <w:t xml:space="preserve"> </w:t>
      </w:r>
      <w:hyperlink r:id="rId18" w:history="1">
        <w:r>
          <w:rPr>
            <w:rStyle w:val="Hyperlink"/>
          </w:rPr>
          <w:t>Ford PESTLE Analysis | PESTEL Analysis of Ford Motor Company (marketingtutor.net)</w:t>
        </w:r>
      </w:hyperlink>
    </w:p>
    <w:p w14:paraId="20935A7D" w14:textId="77777777" w:rsidR="008565EB" w:rsidRDefault="008565EB" w:rsidP="00310328"/>
    <w:p w14:paraId="25367D70" w14:textId="1D840F59" w:rsidR="008565EB" w:rsidRDefault="00162371" w:rsidP="00310328">
      <w:r>
        <w:t>Porter’s Five Force:</w:t>
      </w:r>
      <w:r w:rsidRPr="00162371">
        <w:t xml:space="preserve"> </w:t>
      </w:r>
      <w:hyperlink r:id="rId19" w:history="1">
        <w:r>
          <w:rPr>
            <w:rStyle w:val="Hyperlink"/>
          </w:rPr>
          <w:t>Porter’s Five Forces (Porter’s Five Forces Model) of Ford-Porter Analysis</w:t>
        </w:r>
      </w:hyperlink>
    </w:p>
    <w:p w14:paraId="6E4D9468" w14:textId="31435A22" w:rsidR="00162371" w:rsidRDefault="00162371" w:rsidP="00310328"/>
    <w:p w14:paraId="7FE5AA08" w14:textId="08A5E17E" w:rsidR="00162371" w:rsidRPr="009D234C" w:rsidRDefault="00162371" w:rsidP="00310328">
      <w:pPr>
        <w:rPr>
          <w:lang w:val="bg-BG"/>
        </w:rPr>
      </w:pPr>
      <w:r>
        <w:t>Value chain:</w:t>
      </w:r>
      <w:r w:rsidRPr="00162371">
        <w:t xml:space="preserve"> </w:t>
      </w:r>
      <w:r w:rsidR="0093438E" w:rsidRPr="0093438E">
        <w:t>https://notesmatic.com/value-chain-analysis-of-ford-motors/</w:t>
      </w:r>
    </w:p>
    <w:p w14:paraId="0311F542" w14:textId="77777777" w:rsidR="008565EB" w:rsidRDefault="008565EB" w:rsidP="00310328"/>
    <w:p w14:paraId="2044CACE" w14:textId="7DED3595" w:rsidR="002F3AFB" w:rsidRDefault="002F3AFB" w:rsidP="002F3AFB">
      <w:r>
        <w:t>Identify and critically evaluate the reasons why organisations engage in international :</w:t>
      </w:r>
      <w:r w:rsidRPr="002F3AFB">
        <w:t xml:space="preserve"> </w:t>
      </w:r>
      <w:hyperlink r:id="rId20" w:history="1">
        <w:r>
          <w:rPr>
            <w:rStyle w:val="Hyperlink"/>
          </w:rPr>
          <w:t>Organizational change at Ford Motor Company in the face of international financial crisis | Cairn.info</w:t>
        </w:r>
      </w:hyperlink>
    </w:p>
    <w:p w14:paraId="102D9D5A" w14:textId="17B818D1" w:rsidR="002F3AFB" w:rsidRDefault="002F3AFB" w:rsidP="002F3AFB"/>
    <w:p w14:paraId="0C9CC7F8" w14:textId="5A97C57F" w:rsidR="00DE374E" w:rsidRDefault="00DE374E" w:rsidP="002F3AFB">
      <w:r>
        <w:t>Micro and Macro economics :</w:t>
      </w:r>
      <w:r w:rsidRPr="00DE374E">
        <w:t xml:space="preserve"> </w:t>
      </w:r>
      <w:hyperlink r:id="rId21" w:history="1">
        <w:r>
          <w:rPr>
            <w:rStyle w:val="Hyperlink"/>
          </w:rPr>
          <w:t>Macro And Micro Environment Analysis Of Ford Motors (ukessays.com)</w:t>
        </w:r>
      </w:hyperlink>
    </w:p>
    <w:p w14:paraId="0B8090BA" w14:textId="5E3CDF26" w:rsidR="00DE374E" w:rsidRDefault="00DE374E" w:rsidP="002F3AFB"/>
    <w:p w14:paraId="60499BC1" w14:textId="7A3B9ADF" w:rsidR="00DE374E" w:rsidRDefault="00DE374E" w:rsidP="002F3AFB">
      <w:r>
        <w:t>Different market structures and their influence on firm strategy:</w:t>
      </w:r>
      <w:r w:rsidRPr="00DE374E">
        <w:t xml:space="preserve"> </w:t>
      </w:r>
      <w:hyperlink r:id="rId22" w:history="1">
        <w:r>
          <w:rPr>
            <w:rStyle w:val="Hyperlink"/>
          </w:rPr>
          <w:t xml:space="preserve">Ford Motor Company and Oligopolistic Market Structure - Free Essay Example | </w:t>
        </w:r>
        <w:proofErr w:type="spellStart"/>
        <w:r>
          <w:rPr>
            <w:rStyle w:val="Hyperlink"/>
          </w:rPr>
          <w:t>EduZaurus</w:t>
        </w:r>
        <w:proofErr w:type="spellEnd"/>
      </w:hyperlink>
    </w:p>
    <w:p w14:paraId="3FA6AF1F" w14:textId="77777777" w:rsidR="008565EB" w:rsidRDefault="008565EB" w:rsidP="00310328"/>
    <w:p w14:paraId="22D9C6CF" w14:textId="77777777" w:rsidR="008565EB" w:rsidRDefault="008565EB" w:rsidP="00310328"/>
    <w:p w14:paraId="59A4DCED" w14:textId="77777777" w:rsidR="008565EB" w:rsidRDefault="008565EB" w:rsidP="00310328"/>
    <w:p w14:paraId="690DEF98" w14:textId="2A09F9A5" w:rsidR="008565EB" w:rsidRPr="002F3AFB" w:rsidRDefault="000B181C" w:rsidP="00310328">
      <w:pPr>
        <w:rPr>
          <w:color w:val="FF0000"/>
        </w:rPr>
      </w:pPr>
      <w:hyperlink r:id="rId23" w:history="1">
        <w:r w:rsidR="002F3AFB" w:rsidRPr="002F3AFB">
          <w:rPr>
            <w:rStyle w:val="Hyperlink"/>
            <w:color w:val="FF0000"/>
          </w:rPr>
          <w:t>Ford Motor Company's Competitive Advantage and Future | Business Paper Example (business-essay.com)</w:t>
        </w:r>
      </w:hyperlink>
    </w:p>
    <w:p w14:paraId="5C2F7CBC" w14:textId="77777777" w:rsidR="008565EB" w:rsidRDefault="008565EB" w:rsidP="00310328"/>
    <w:p w14:paraId="0491D04E" w14:textId="77777777" w:rsidR="008565EB" w:rsidRDefault="008565EB" w:rsidP="00310328"/>
    <w:p w14:paraId="7C875E19" w14:textId="77777777" w:rsidR="008565EB" w:rsidRDefault="008565EB" w:rsidP="00310328"/>
    <w:p w14:paraId="422DD62F" w14:textId="77777777" w:rsidR="008565EB" w:rsidRDefault="008565EB" w:rsidP="00310328"/>
    <w:p w14:paraId="5D3F710A" w14:textId="77777777" w:rsidR="008565EB" w:rsidRDefault="008565EB" w:rsidP="00310328"/>
    <w:p w14:paraId="6E9F6C6B" w14:textId="77777777" w:rsidR="008565EB" w:rsidRDefault="008565EB" w:rsidP="00310328"/>
    <w:p w14:paraId="623C254A" w14:textId="77777777" w:rsidR="008565EB" w:rsidRDefault="008565EB" w:rsidP="00310328"/>
    <w:p w14:paraId="2ED93E86" w14:textId="77777777" w:rsidR="008604A8" w:rsidRDefault="008604A8" w:rsidP="00310328"/>
    <w:p w14:paraId="441C8282" w14:textId="77777777" w:rsidR="008604A8" w:rsidRDefault="008604A8" w:rsidP="00310328"/>
    <w:p w14:paraId="16CD5136" w14:textId="77777777" w:rsidR="00FD0BBB" w:rsidRDefault="00FD0BBB" w:rsidP="00310328"/>
    <w:p w14:paraId="60396F72" w14:textId="5ADACBE7" w:rsidR="00056F73" w:rsidRDefault="008D3124" w:rsidP="00310328">
      <w:r>
        <w:lastRenderedPageBreak/>
        <w:t>References:</w:t>
      </w:r>
    </w:p>
    <w:p w14:paraId="4B9CDDE0" w14:textId="77777777" w:rsidR="000B181C" w:rsidRPr="002D2F6D" w:rsidRDefault="000B181C" w:rsidP="000B181C">
      <w:r w:rsidRPr="00CB1E56">
        <w:rPr>
          <w:rFonts w:ascii="Arial" w:hAnsi="Arial" w:cs="Arial"/>
          <w:color w:val="1A1A1A"/>
        </w:rPr>
        <w:t>Business Strategy, (2022</w:t>
      </w:r>
      <w:r w:rsidRPr="00CB1E56">
        <w:rPr>
          <w:rFonts w:ascii="Arial" w:hAnsi="Arial" w:cs="Arial"/>
          <w:i/>
          <w:iCs/>
          <w:color w:val="1A1A1A"/>
        </w:rPr>
        <w:t>). SWOT Analysis of Ford</w:t>
      </w:r>
      <w:r w:rsidRPr="00CB1E56">
        <w:rPr>
          <w:rFonts w:ascii="Arial" w:hAnsi="Arial" w:cs="Arial"/>
          <w:color w:val="1A1A1A"/>
        </w:rPr>
        <w:t>, Available at</w:t>
      </w:r>
      <w:r w:rsidRPr="00CB1E56">
        <w:t xml:space="preserve"> </w:t>
      </w:r>
      <w:r w:rsidRPr="0008651C">
        <w:rPr>
          <w:rFonts w:ascii="Arial" w:hAnsi="Arial" w:cs="Arial"/>
          <w:color w:val="1A1A1A"/>
        </w:rPr>
        <w:t>https://bstrategyhub.com/swot-analysis-of-ford-2019-ford-swot-analysis/</w:t>
      </w:r>
    </w:p>
    <w:p w14:paraId="7AB9F946" w14:textId="0F377703" w:rsidR="000B181C" w:rsidRDefault="000B181C" w:rsidP="00310328">
      <w:pPr>
        <w:rPr>
          <w:rFonts w:ascii="Source Sans Pro" w:hAnsi="Source Sans Pro"/>
          <w:color w:val="333333"/>
          <w:sz w:val="23"/>
          <w:szCs w:val="23"/>
          <w:shd w:val="clear" w:color="auto" w:fill="FFFFFF"/>
        </w:rPr>
      </w:pPr>
      <w:r w:rsidRPr="000B181C">
        <w:rPr>
          <w:rFonts w:ascii="Source Sans Pro" w:hAnsi="Source Sans Pro"/>
          <w:color w:val="333333"/>
          <w:sz w:val="23"/>
          <w:szCs w:val="23"/>
          <w:shd w:val="clear" w:color="auto" w:fill="FFFFFF"/>
        </w:rPr>
        <w:t>Carlier M, (2021), Ford - global vehicle sales by quarter 2019 &amp; 2020, Available at: https://www.cnbc.com/2016/08/04/ford-recalls-830000-2012-2016-ford-and-lincoln-vehicles-to-fix-latches.html</w:t>
      </w:r>
    </w:p>
    <w:p w14:paraId="39A077FE" w14:textId="77777777" w:rsidR="000B181C" w:rsidRPr="00185EE0" w:rsidRDefault="000B181C" w:rsidP="000B181C">
      <w:pPr>
        <w:pStyle w:val="Heading1"/>
        <w:shd w:val="clear" w:color="auto" w:fill="FFFFFF"/>
        <w:spacing w:before="0" w:after="225"/>
        <w:rPr>
          <w:rFonts w:ascii="Arial" w:hAnsi="Arial" w:cs="Arial"/>
          <w:color w:val="000000"/>
          <w:sz w:val="22"/>
          <w:szCs w:val="22"/>
        </w:rPr>
      </w:pPr>
      <w:hyperlink r:id="rId24" w:history="1">
        <w:r w:rsidRPr="00695260">
          <w:rPr>
            <w:rStyle w:val="Hyperlink"/>
            <w:rFonts w:ascii="Helvetica" w:hAnsi="Helvetica"/>
            <w:color w:val="000000"/>
            <w:spacing w:val="7"/>
            <w:sz w:val="18"/>
            <w:szCs w:val="18"/>
            <w:u w:val="none"/>
          </w:rPr>
          <w:t>CNBC.com staff</w:t>
        </w:r>
      </w:hyperlink>
      <w:r w:rsidRPr="00695260">
        <w:rPr>
          <w:color w:val="000000"/>
          <w:sz w:val="27"/>
          <w:szCs w:val="27"/>
          <w:lang w:val="bg-BG"/>
        </w:rPr>
        <w:t>,</w:t>
      </w:r>
      <w:r>
        <w:rPr>
          <w:color w:val="000000"/>
          <w:sz w:val="27"/>
          <w:szCs w:val="27"/>
          <w:lang w:val="bg-BG"/>
        </w:rPr>
        <w:t xml:space="preserve"> (2016</w:t>
      </w:r>
      <w:r w:rsidRPr="00623787">
        <w:rPr>
          <w:rFonts w:ascii="Arial" w:hAnsi="Arial" w:cs="Arial"/>
          <w:i/>
          <w:iCs/>
          <w:color w:val="000000"/>
          <w:sz w:val="22"/>
          <w:szCs w:val="22"/>
          <w:lang w:val="bg-BG"/>
        </w:rPr>
        <w:t xml:space="preserve">), </w:t>
      </w:r>
      <w:r w:rsidRPr="00623787">
        <w:rPr>
          <w:rFonts w:ascii="Arial" w:hAnsi="Arial" w:cs="Arial"/>
          <w:i/>
          <w:iCs/>
          <w:color w:val="000000"/>
          <w:sz w:val="22"/>
          <w:szCs w:val="22"/>
        </w:rPr>
        <w:t>Ford recalls 830,000 2012-2016 Ford and Lincoln vehicles to fix latches</w:t>
      </w:r>
      <w:r w:rsidRPr="00185EE0">
        <w:rPr>
          <w:rFonts w:ascii="Arial" w:hAnsi="Arial" w:cs="Arial"/>
          <w:color w:val="000000"/>
          <w:sz w:val="22"/>
          <w:szCs w:val="22"/>
        </w:rPr>
        <w:t>,</w:t>
      </w:r>
      <w:r w:rsidRPr="00185EE0">
        <w:rPr>
          <w:rFonts w:ascii="Arial" w:hAnsi="Arial" w:cs="Arial"/>
          <w:color w:val="000000"/>
          <w:sz w:val="22"/>
          <w:szCs w:val="22"/>
          <w:lang w:val="bg-BG"/>
        </w:rPr>
        <w:t xml:space="preserve"> </w:t>
      </w:r>
      <w:r w:rsidRPr="00185EE0">
        <w:rPr>
          <w:rFonts w:ascii="Arial" w:hAnsi="Arial" w:cs="Arial"/>
          <w:color w:val="222A35" w:themeColor="text2" w:themeShade="80"/>
          <w:sz w:val="22"/>
          <w:szCs w:val="22"/>
        </w:rPr>
        <w:t>Available at</w:t>
      </w:r>
      <w:r w:rsidRPr="00185EE0">
        <w:rPr>
          <w:rFonts w:ascii="Arial" w:hAnsi="Arial" w:cs="Arial"/>
          <w:i/>
          <w:iCs/>
          <w:color w:val="222A35" w:themeColor="text2" w:themeShade="80"/>
          <w:sz w:val="22"/>
          <w:szCs w:val="22"/>
        </w:rPr>
        <w:t>:</w:t>
      </w:r>
      <w:r w:rsidRPr="00185EE0">
        <w:rPr>
          <w:rFonts w:ascii="Arial" w:hAnsi="Arial" w:cs="Arial"/>
          <w:color w:val="222A35" w:themeColor="text2" w:themeShade="80"/>
          <w:sz w:val="22"/>
          <w:szCs w:val="22"/>
        </w:rPr>
        <w:t xml:space="preserve"> </w:t>
      </w:r>
      <w:hyperlink r:id="rId25" w:history="1">
        <w:r w:rsidRPr="00185EE0">
          <w:rPr>
            <w:rStyle w:val="Hyperlink"/>
            <w:rFonts w:ascii="Arial" w:hAnsi="Arial" w:cs="Arial"/>
            <w:color w:val="222A35" w:themeColor="text2" w:themeShade="80"/>
            <w:sz w:val="22"/>
            <w:szCs w:val="22"/>
          </w:rPr>
          <w:t>Fo</w:t>
        </w:r>
        <w:r w:rsidRPr="00185EE0">
          <w:rPr>
            <w:rStyle w:val="Hyperlink"/>
            <w:rFonts w:ascii="Arial" w:hAnsi="Arial" w:cs="Arial"/>
            <w:color w:val="222A35" w:themeColor="text2" w:themeShade="80"/>
            <w:sz w:val="22"/>
            <w:szCs w:val="22"/>
          </w:rPr>
          <w:t>r</w:t>
        </w:r>
        <w:r w:rsidRPr="00185EE0">
          <w:rPr>
            <w:rStyle w:val="Hyperlink"/>
            <w:rFonts w:ascii="Arial" w:hAnsi="Arial" w:cs="Arial"/>
            <w:color w:val="222A35" w:themeColor="text2" w:themeShade="80"/>
            <w:sz w:val="22"/>
            <w:szCs w:val="22"/>
          </w:rPr>
          <w:t>d recalls 830,000 2012-2016 Ford and Lincoln vehicles to fix latches (cnbc.com)</w:t>
        </w:r>
      </w:hyperlink>
    </w:p>
    <w:p w14:paraId="23EC41AE" w14:textId="30A901FF" w:rsidR="000B181C" w:rsidRDefault="000B181C" w:rsidP="00310328">
      <w:pPr>
        <w:rPr>
          <w:rFonts w:ascii="Source Sans Pro" w:hAnsi="Source Sans Pro"/>
          <w:color w:val="333333"/>
          <w:sz w:val="23"/>
          <w:szCs w:val="23"/>
          <w:shd w:val="clear" w:color="auto" w:fill="FFFFFF"/>
        </w:rPr>
      </w:pPr>
      <w:r w:rsidRPr="000B181C">
        <w:rPr>
          <w:rFonts w:ascii="Source Sans Pro" w:hAnsi="Source Sans Pro"/>
          <w:color w:val="333333"/>
          <w:sz w:val="23"/>
          <w:szCs w:val="23"/>
          <w:shd w:val="clear" w:color="auto" w:fill="FFFFFF"/>
        </w:rPr>
        <w:t>Desjardins, J. (2018). Visualizing Ratings of the World’s Top Car Brands, Available at: https://www.visualcapitalist.com/visualizing-worlds-top-rated-car-brands/</w:t>
      </w:r>
    </w:p>
    <w:p w14:paraId="4AF94002" w14:textId="31C9C08A" w:rsidR="008D3124" w:rsidRDefault="008D3124" w:rsidP="00310328">
      <w:pPr>
        <w:rPr>
          <w:rFonts w:ascii="Source Sans Pro" w:hAnsi="Source Sans Pro"/>
          <w:color w:val="333333"/>
          <w:sz w:val="23"/>
          <w:szCs w:val="23"/>
          <w:shd w:val="clear" w:color="auto" w:fill="FFFFFF"/>
        </w:rPr>
      </w:pPr>
      <w:r>
        <w:rPr>
          <w:rFonts w:ascii="Source Sans Pro" w:hAnsi="Source Sans Pro"/>
          <w:color w:val="333333"/>
          <w:sz w:val="23"/>
          <w:szCs w:val="23"/>
          <w:shd w:val="clear" w:color="auto" w:fill="FFFFFF"/>
        </w:rPr>
        <w:t>Guy, F. (2009) </w:t>
      </w:r>
      <w:r>
        <w:rPr>
          <w:rFonts w:ascii="Source Sans Pro" w:hAnsi="Source Sans Pro"/>
          <w:i/>
          <w:iCs/>
          <w:color w:val="333333"/>
          <w:sz w:val="23"/>
          <w:szCs w:val="23"/>
          <w:shd w:val="clear" w:color="auto" w:fill="FFFFFF"/>
        </w:rPr>
        <w:t>The global environment of business [electronic resource] </w:t>
      </w:r>
      <w:r>
        <w:rPr>
          <w:rFonts w:ascii="Source Sans Pro" w:hAnsi="Source Sans Pro"/>
          <w:color w:val="333333"/>
          <w:sz w:val="23"/>
          <w:szCs w:val="23"/>
          <w:shd w:val="clear" w:color="auto" w:fill="FFFFFF"/>
        </w:rPr>
        <w:t>. Paperback ed. Oxford :, Oxford University Press.</w:t>
      </w:r>
    </w:p>
    <w:p w14:paraId="43EAAF52" w14:textId="205510EA" w:rsidR="00056F73" w:rsidRDefault="00EF5939" w:rsidP="00310328">
      <w:r>
        <w:t xml:space="preserve">Ford Motor Company, </w:t>
      </w:r>
      <w:r w:rsidR="005E1E98">
        <w:t>(</w:t>
      </w:r>
      <w:r>
        <w:t>2020</w:t>
      </w:r>
      <w:r w:rsidR="005E1E98">
        <w:t>)</w:t>
      </w:r>
      <w:r>
        <w:t>,</w:t>
      </w:r>
      <w:r w:rsidR="005E1E98">
        <w:t xml:space="preserve"> </w:t>
      </w:r>
      <w:r w:rsidR="005E1E98" w:rsidRPr="005E1E98">
        <w:t>ABOUT US</w:t>
      </w:r>
      <w:r w:rsidR="005E1E98">
        <w:t>, Available</w:t>
      </w:r>
      <w:r>
        <w:t xml:space="preserve"> </w:t>
      </w:r>
      <w:r w:rsidR="005E1E98">
        <w:t>at</w:t>
      </w:r>
      <w:r w:rsidR="005E1E98" w:rsidRPr="00F43CA5">
        <w:rPr>
          <w:color w:val="222A35" w:themeColor="text2" w:themeShade="80"/>
        </w:rPr>
        <w:t xml:space="preserve">: </w:t>
      </w:r>
      <w:hyperlink r:id="rId26" w:history="1">
        <w:r w:rsidR="002E61AB" w:rsidRPr="00F43CA5">
          <w:rPr>
            <w:rStyle w:val="Hyperlink"/>
            <w:color w:val="222A35" w:themeColor="text2" w:themeShade="80"/>
          </w:rPr>
          <w:t>https://corporate.ford.com/about.html</w:t>
        </w:r>
      </w:hyperlink>
    </w:p>
    <w:p w14:paraId="44C86064" w14:textId="77777777" w:rsidR="004F5A4C" w:rsidRPr="00F43CA5" w:rsidRDefault="000645A9" w:rsidP="004F5A4C">
      <w:pPr>
        <w:rPr>
          <w:rFonts w:cstheme="minorHAnsi"/>
          <w:color w:val="222A35" w:themeColor="text2" w:themeShade="80"/>
          <w:shd w:val="clear" w:color="auto" w:fill="FFFFFF"/>
        </w:rPr>
      </w:pPr>
      <w:r>
        <w:t>Statista, (2021</w:t>
      </w:r>
      <w:r w:rsidRPr="0072533E">
        <w:rPr>
          <w:rFonts w:cstheme="minorHAnsi"/>
          <w:i/>
          <w:iCs/>
        </w:rPr>
        <w:t xml:space="preserve">), </w:t>
      </w:r>
      <w:r w:rsidR="0072533E" w:rsidRPr="0072533E">
        <w:rPr>
          <w:rFonts w:cstheme="minorHAnsi"/>
          <w:i/>
          <w:iCs/>
          <w:color w:val="0F2741"/>
          <w:shd w:val="clear" w:color="auto" w:fill="FFFFFF"/>
        </w:rPr>
        <w:t>Most valuable brands within the automotive sector worldwide as of 2021, by brand value</w:t>
      </w:r>
      <w:r w:rsidR="00AA5A28">
        <w:rPr>
          <w:rFonts w:cstheme="minorHAnsi"/>
          <w:i/>
          <w:iCs/>
          <w:color w:val="0F2741"/>
          <w:shd w:val="clear" w:color="auto" w:fill="FFFFFF"/>
        </w:rPr>
        <w:t xml:space="preserve">, </w:t>
      </w:r>
      <w:r w:rsidR="00AA5A28">
        <w:rPr>
          <w:rFonts w:cstheme="minorHAnsi"/>
          <w:color w:val="0F2741"/>
          <w:shd w:val="clear" w:color="auto" w:fill="FFFFFF"/>
        </w:rPr>
        <w:t>Available at</w:t>
      </w:r>
      <w:r w:rsidR="00AA5A28" w:rsidRPr="00F43CA5">
        <w:rPr>
          <w:rFonts w:cstheme="minorHAnsi"/>
          <w:color w:val="222A35" w:themeColor="text2" w:themeShade="80"/>
          <w:shd w:val="clear" w:color="auto" w:fill="FFFFFF"/>
        </w:rPr>
        <w:t>:</w:t>
      </w:r>
      <w:r w:rsidR="0000176D" w:rsidRPr="00F43CA5">
        <w:rPr>
          <w:rFonts w:cstheme="minorHAnsi"/>
          <w:color w:val="222A35" w:themeColor="text2" w:themeShade="80"/>
          <w:shd w:val="clear" w:color="auto" w:fill="FFFFFF"/>
        </w:rPr>
        <w:t xml:space="preserve"> </w:t>
      </w:r>
      <w:hyperlink r:id="rId27" w:history="1">
        <w:r w:rsidR="00D8539B" w:rsidRPr="00F43CA5">
          <w:rPr>
            <w:rStyle w:val="Hyperlink"/>
            <w:rFonts w:cstheme="minorHAnsi"/>
            <w:color w:val="222A35" w:themeColor="text2" w:themeShade="80"/>
            <w:shd w:val="clear" w:color="auto" w:fill="FFFFFF"/>
          </w:rPr>
          <w:t>https://www.statista.com/statistics/267830/brand-values-of-the-top-10-most-valuable-car-brands/</w:t>
        </w:r>
      </w:hyperlink>
    </w:p>
    <w:p w14:paraId="297A0652" w14:textId="1579F3D0" w:rsidR="0015395B" w:rsidRDefault="00E27E2C" w:rsidP="00E27E2C">
      <w:pPr>
        <w:rPr>
          <w:rFonts w:ascii="Arial" w:eastAsia="Times New Roman" w:hAnsi="Arial" w:cs="Arial"/>
          <w:color w:val="1A1A1A"/>
          <w:lang w:eastAsia="en-GB"/>
        </w:rPr>
      </w:pPr>
      <w:hyperlink r:id="rId28" w:history="1">
        <w:r w:rsidRPr="005055B6">
          <w:rPr>
            <w:rStyle w:val="Hyperlink"/>
            <w:rFonts w:ascii="Arial" w:hAnsi="Arial" w:cs="Arial"/>
            <w:caps/>
            <w:color w:val="303030"/>
            <w:shd w:val="clear" w:color="auto" w:fill="FFFFFF"/>
          </w:rPr>
          <w:t>THIBODEAU</w:t>
        </w:r>
      </w:hyperlink>
      <w:r w:rsidRPr="005055B6">
        <w:rPr>
          <w:rFonts w:ascii="Arial" w:hAnsi="Arial" w:cs="Arial"/>
          <w:shd w:val="clear" w:color="auto" w:fill="FFFFFF"/>
        </w:rPr>
        <w:t>, (2022</w:t>
      </w:r>
      <w:r w:rsidRPr="00CC46B3">
        <w:rPr>
          <w:rFonts w:ascii="Arial" w:hAnsi="Arial" w:cs="Arial"/>
          <w:i/>
          <w:iCs/>
          <w:shd w:val="clear" w:color="auto" w:fill="FFFFFF"/>
        </w:rPr>
        <w:t>).</w:t>
      </w:r>
      <w:r w:rsidR="00CC46B3" w:rsidRPr="00CC46B3">
        <w:rPr>
          <w:rFonts w:ascii="Arial" w:hAnsi="Arial" w:cs="Arial"/>
          <w:i/>
          <w:iCs/>
          <w:color w:val="303030"/>
          <w:shd w:val="clear" w:color="auto" w:fill="FFFFFF"/>
        </w:rPr>
        <w:t xml:space="preserve"> </w:t>
      </w:r>
      <w:r w:rsidR="00CC46B3" w:rsidRPr="00CC46B3">
        <w:rPr>
          <w:rFonts w:ascii="Arial" w:hAnsi="Arial" w:cs="Arial"/>
          <w:i/>
          <w:iCs/>
          <w:color w:val="303030"/>
          <w:shd w:val="clear" w:color="auto" w:fill="FFFFFF"/>
        </w:rPr>
        <w:t>Ford sales were off 3% last year, but industry-wide totals still hit 17.1 million</w:t>
      </w:r>
      <w:r w:rsidR="006E3EEA">
        <w:rPr>
          <w:rFonts w:ascii="Arial" w:hAnsi="Arial" w:cs="Arial"/>
          <w:i/>
          <w:iCs/>
          <w:color w:val="303030"/>
          <w:shd w:val="clear" w:color="auto" w:fill="FFFFFF"/>
        </w:rPr>
        <w:t xml:space="preserve">, </w:t>
      </w:r>
      <w:r w:rsidR="0015395B" w:rsidRPr="0015395B">
        <w:t>https://www.ford.com/new-hybrids-evs/?searchid=337470059%7C1311717501487247%7C81982395190892%7Cseg-hybb-181002&amp;s_kwcid=AL!2519!10!81982365311248!81982395190892&amp;ef_id=W3PKtAAABNhWjMFc:20181214060845:s</w:t>
      </w:r>
    </w:p>
    <w:p w14:paraId="14DEF817" w14:textId="77777777" w:rsidR="002D2F6D" w:rsidRDefault="00D52FFB" w:rsidP="002D2F6D">
      <w:pPr>
        <w:rPr>
          <w:color w:val="222A35" w:themeColor="text2" w:themeShade="80"/>
        </w:rPr>
      </w:pPr>
      <w:r>
        <w:rPr>
          <w:rFonts w:ascii="Arial" w:eastAsia="Times New Roman" w:hAnsi="Arial" w:cs="Arial"/>
          <w:color w:val="1A1A1A"/>
          <w:lang w:eastAsia="en-GB"/>
        </w:rPr>
        <w:t>Ford, (2022)</w:t>
      </w:r>
      <w:r>
        <w:rPr>
          <w:rFonts w:ascii="Arial" w:eastAsia="Times New Roman" w:hAnsi="Arial" w:cs="Arial"/>
          <w:color w:val="1A1A1A"/>
          <w:lang w:eastAsia="en-GB"/>
        </w:rPr>
        <w:t xml:space="preserve">. </w:t>
      </w:r>
      <w:r w:rsidR="00516F03" w:rsidRPr="00516F03">
        <w:rPr>
          <w:rFonts w:ascii="Arial" w:hAnsi="Arial" w:cs="Arial"/>
          <w:i/>
          <w:iCs/>
          <w:color w:val="222A35" w:themeColor="text2" w:themeShade="80"/>
          <w:shd w:val="clear" w:color="auto" w:fill="FFFFFF"/>
        </w:rPr>
        <w:t>The Family of Ford Hybrid and Electric Vehicles</w:t>
      </w:r>
      <w:r w:rsidR="00AC20A7">
        <w:rPr>
          <w:rFonts w:ascii="Arial" w:hAnsi="Arial" w:cs="Arial"/>
          <w:i/>
          <w:iCs/>
          <w:color w:val="222A35" w:themeColor="text2" w:themeShade="80"/>
          <w:shd w:val="clear" w:color="auto" w:fill="FFFFFF"/>
        </w:rPr>
        <w:t>, Available at:</w:t>
      </w:r>
      <w:r w:rsidR="009F39B9" w:rsidRPr="009F39B9">
        <w:rPr>
          <w:color w:val="222A35" w:themeColor="text2" w:themeShade="80"/>
        </w:rPr>
        <w:t>https://www.ford.com/new-hybrids-evs/?searchid=337470059%7C1311717501487247%7C81982395190892%7Cseg-hybb-181002&amp;s_kwcid=AL!2519!10!81982365311248!81982395190892&amp;ef_id=W3PKtAAABNhWjMFc:20181214060845:s</w:t>
      </w:r>
    </w:p>
    <w:p w14:paraId="39CB6091" w14:textId="01D5D2FF" w:rsidR="00D84F34" w:rsidRDefault="00D84F34" w:rsidP="002D2F6D">
      <w:pPr>
        <w:pStyle w:val="Heading1"/>
        <w:shd w:val="clear" w:color="auto" w:fill="FFFFFF"/>
        <w:spacing w:before="0" w:after="150"/>
        <w:textAlignment w:val="baseline"/>
        <w:rPr>
          <w:rFonts w:ascii="Arial" w:hAnsi="Arial" w:cs="Arial"/>
          <w:i/>
          <w:iCs/>
          <w:color w:val="222A35" w:themeColor="text2" w:themeShade="80"/>
          <w:sz w:val="22"/>
          <w:szCs w:val="22"/>
        </w:rPr>
      </w:pPr>
      <w:r w:rsidRPr="009105D1">
        <w:rPr>
          <w:rFonts w:ascii="Arial" w:hAnsi="Arial" w:cs="Arial"/>
          <w:color w:val="222A35" w:themeColor="text2" w:themeShade="80"/>
          <w:sz w:val="22"/>
          <w:szCs w:val="22"/>
        </w:rPr>
        <w:t>Marketing, (2022)</w:t>
      </w:r>
      <w:r w:rsidR="009105D1" w:rsidRPr="009105D1">
        <w:rPr>
          <w:rFonts w:ascii="Arial" w:hAnsi="Arial" w:cs="Arial"/>
          <w:color w:val="222A35" w:themeColor="text2" w:themeShade="80"/>
          <w:sz w:val="22"/>
          <w:szCs w:val="22"/>
        </w:rPr>
        <w:t>.</w:t>
      </w:r>
      <w:r w:rsidR="009105D1" w:rsidRPr="009105D1">
        <w:rPr>
          <w:rFonts w:ascii="Arial" w:hAnsi="Arial" w:cs="Arial"/>
          <w:color w:val="222A35" w:themeColor="text2" w:themeShade="80"/>
        </w:rPr>
        <w:t xml:space="preserve"> </w:t>
      </w:r>
      <w:r w:rsidR="009105D1" w:rsidRPr="009105D1">
        <w:rPr>
          <w:rFonts w:ascii="Arial" w:hAnsi="Arial" w:cs="Arial"/>
          <w:i/>
          <w:iCs/>
          <w:color w:val="252525"/>
          <w:sz w:val="22"/>
          <w:szCs w:val="22"/>
        </w:rPr>
        <w:t>Ford PESTLE Analysis</w:t>
      </w:r>
      <w:r w:rsidR="009105D1">
        <w:rPr>
          <w:rFonts w:ascii="Arial" w:hAnsi="Arial" w:cs="Arial"/>
          <w:i/>
          <w:iCs/>
          <w:color w:val="252525"/>
          <w:sz w:val="22"/>
          <w:szCs w:val="22"/>
        </w:rPr>
        <w:t xml:space="preserve">, </w:t>
      </w:r>
      <w:r w:rsidR="002D2F6D">
        <w:rPr>
          <w:rFonts w:ascii="Arial" w:hAnsi="Arial" w:cs="Arial"/>
          <w:i/>
          <w:iCs/>
          <w:color w:val="252525"/>
          <w:sz w:val="22"/>
          <w:szCs w:val="22"/>
        </w:rPr>
        <w:t xml:space="preserve">Available </w:t>
      </w:r>
      <w:r w:rsidR="002D2F6D" w:rsidRPr="002D2F6D">
        <w:rPr>
          <w:rFonts w:ascii="Arial" w:hAnsi="Arial" w:cs="Arial"/>
          <w:i/>
          <w:iCs/>
          <w:color w:val="222A35" w:themeColor="text2" w:themeShade="80"/>
          <w:sz w:val="22"/>
          <w:szCs w:val="22"/>
        </w:rPr>
        <w:t>at</w:t>
      </w:r>
      <w:r w:rsidR="002D2F6D" w:rsidRPr="002D2F6D">
        <w:rPr>
          <w:color w:val="222A35" w:themeColor="text2" w:themeShade="80"/>
        </w:rPr>
        <w:t xml:space="preserve"> </w:t>
      </w:r>
      <w:hyperlink r:id="rId29" w:history="1">
        <w:r w:rsidR="002D2F6D" w:rsidRPr="002D2F6D">
          <w:rPr>
            <w:rStyle w:val="Hyperlink"/>
            <w:rFonts w:ascii="Arial" w:hAnsi="Arial" w:cs="Arial"/>
            <w:i/>
            <w:iCs/>
            <w:color w:val="222A35" w:themeColor="text2" w:themeShade="80"/>
            <w:sz w:val="22"/>
            <w:szCs w:val="22"/>
          </w:rPr>
          <w:t>https://www.marketingtutor.net/ford-pestle-analysis/</w:t>
        </w:r>
      </w:hyperlink>
    </w:p>
    <w:p w14:paraId="387DD974" w14:textId="1006EB00" w:rsidR="00550093" w:rsidRPr="00FD0BBB" w:rsidRDefault="00550093" w:rsidP="00550093">
      <w:pPr>
        <w:pStyle w:val="Heading1"/>
        <w:shd w:val="clear" w:color="auto" w:fill="FFFFFF"/>
        <w:spacing w:before="0" w:after="60"/>
        <w:rPr>
          <w:rFonts w:ascii="Arial" w:hAnsi="Arial" w:cs="Arial"/>
          <w:color w:val="222A35" w:themeColor="text2" w:themeShade="80"/>
          <w:sz w:val="22"/>
          <w:szCs w:val="22"/>
        </w:rPr>
      </w:pPr>
      <w:r w:rsidRPr="00853E27">
        <w:rPr>
          <w:rFonts w:ascii="Arial" w:hAnsi="Arial" w:cs="Arial"/>
          <w:color w:val="222A35" w:themeColor="text2" w:themeShade="80"/>
          <w:sz w:val="22"/>
          <w:szCs w:val="22"/>
        </w:rPr>
        <w:t>Edward F, (2017</w:t>
      </w:r>
      <w:r w:rsidRPr="00853E27">
        <w:rPr>
          <w:rFonts w:ascii="Arial" w:hAnsi="Arial" w:cs="Arial"/>
          <w:b/>
          <w:bCs/>
          <w:i/>
          <w:iCs/>
          <w:color w:val="222A35" w:themeColor="text2" w:themeShade="80"/>
          <w:sz w:val="22"/>
          <w:szCs w:val="22"/>
        </w:rPr>
        <w:t xml:space="preserve">), </w:t>
      </w:r>
      <w:r w:rsidRPr="00853E27">
        <w:rPr>
          <w:rFonts w:ascii="Arial" w:hAnsi="Arial" w:cs="Arial"/>
          <w:i/>
          <w:iCs/>
          <w:color w:val="222A35" w:themeColor="text2" w:themeShade="80"/>
          <w:sz w:val="22"/>
          <w:szCs w:val="22"/>
        </w:rPr>
        <w:t>Ford Motor Company: Five Forces Analysis (Porter’s Model)</w:t>
      </w:r>
      <w:r>
        <w:rPr>
          <w:rFonts w:ascii="Arial" w:hAnsi="Arial" w:cs="Arial"/>
          <w:color w:val="222A35" w:themeColor="text2" w:themeShade="80"/>
          <w:sz w:val="22"/>
          <w:szCs w:val="22"/>
        </w:rPr>
        <w:t xml:space="preserve"> Available at:</w:t>
      </w:r>
      <w:r w:rsidRPr="00550093">
        <w:t xml:space="preserve"> </w:t>
      </w:r>
      <w:hyperlink r:id="rId30" w:history="1">
        <w:r w:rsidR="00067186" w:rsidRPr="00FD0BBB">
          <w:rPr>
            <w:rStyle w:val="Hyperlink"/>
            <w:rFonts w:ascii="Arial" w:hAnsi="Arial" w:cs="Arial"/>
            <w:color w:val="222A35" w:themeColor="text2" w:themeShade="80"/>
            <w:sz w:val="22"/>
            <w:szCs w:val="22"/>
          </w:rPr>
          <w:t>http://panmore.com/ford-motor-company-five-forces-analysis-porters-model</w:t>
        </w:r>
      </w:hyperlink>
    </w:p>
    <w:p w14:paraId="288C6951" w14:textId="763E34E0" w:rsidR="00067186" w:rsidRPr="00A21A87" w:rsidRDefault="00067186" w:rsidP="00067186">
      <w:pPr>
        <w:rPr>
          <w:rFonts w:ascii="Arial" w:hAnsi="Arial" w:cs="Arial"/>
          <w:color w:val="222A35" w:themeColor="text2" w:themeShade="80"/>
        </w:rPr>
      </w:pPr>
      <w:hyperlink r:id="rId31" w:tooltip="View all posts by Abhijeet Pratap" w:history="1">
        <w:r w:rsidRPr="004B2443">
          <w:rPr>
            <w:rFonts w:ascii="Arial" w:eastAsia="Times New Roman" w:hAnsi="Arial" w:cs="Arial"/>
            <w:color w:val="222A35" w:themeColor="text2" w:themeShade="80"/>
            <w:bdr w:val="none" w:sz="0" w:space="0" w:color="auto" w:frame="1"/>
            <w:lang w:eastAsia="en-GB"/>
          </w:rPr>
          <w:t>Pratap</w:t>
        </w:r>
      </w:hyperlink>
      <w:r w:rsidRPr="004B2443">
        <w:rPr>
          <w:rFonts w:ascii="Arial" w:eastAsia="Times New Roman" w:hAnsi="Arial" w:cs="Arial"/>
          <w:color w:val="222A35" w:themeColor="text2" w:themeShade="80"/>
          <w:bdr w:val="none" w:sz="0" w:space="0" w:color="auto" w:frame="1"/>
          <w:lang w:val="bg-BG" w:eastAsia="en-GB"/>
        </w:rPr>
        <w:t xml:space="preserve"> А, (2020)</w:t>
      </w:r>
      <w:r w:rsidRPr="004B2443">
        <w:rPr>
          <w:rFonts w:ascii="Arial" w:eastAsia="Times New Roman" w:hAnsi="Arial" w:cs="Arial"/>
          <w:color w:val="222A35" w:themeColor="text2" w:themeShade="80"/>
          <w:bdr w:val="none" w:sz="0" w:space="0" w:color="auto" w:frame="1"/>
          <w:lang w:val="bg-BG" w:eastAsia="en-GB"/>
        </w:rPr>
        <w:t>,</w:t>
      </w:r>
      <w:r w:rsidRPr="00834CBD">
        <w:rPr>
          <w:rFonts w:ascii="Times New Roman" w:eastAsia="Times New Roman" w:hAnsi="Times New Roman" w:cs="Times New Roman"/>
          <w:color w:val="222A35" w:themeColor="text2" w:themeShade="80"/>
          <w:bdr w:val="none" w:sz="0" w:space="0" w:color="auto" w:frame="1"/>
          <w:lang w:val="bg-BG" w:eastAsia="en-GB"/>
        </w:rPr>
        <w:t xml:space="preserve"> </w:t>
      </w:r>
      <w:r w:rsidR="002207C5" w:rsidRPr="00834CBD">
        <w:rPr>
          <w:rFonts w:ascii="Times New Roman" w:eastAsia="Times New Roman" w:hAnsi="Times New Roman" w:cs="Times New Roman"/>
          <w:i/>
          <w:iCs/>
          <w:color w:val="222A35" w:themeColor="text2" w:themeShade="80"/>
          <w:bdr w:val="none" w:sz="0" w:space="0" w:color="auto" w:frame="1"/>
          <w:lang w:val="bg-BG" w:eastAsia="en-GB"/>
        </w:rPr>
        <w:t>Value chain analysis of Ford Motors</w:t>
      </w:r>
      <w:r w:rsidR="008954E5" w:rsidRPr="00834CBD">
        <w:rPr>
          <w:rFonts w:ascii="Times New Roman" w:eastAsia="Times New Roman" w:hAnsi="Times New Roman" w:cs="Times New Roman"/>
          <w:color w:val="222A35" w:themeColor="text2" w:themeShade="80"/>
          <w:bdr w:val="none" w:sz="0" w:space="0" w:color="auto" w:frame="1"/>
          <w:lang w:val="bg-BG" w:eastAsia="en-GB"/>
        </w:rPr>
        <w:t xml:space="preserve">, </w:t>
      </w:r>
      <w:r w:rsidR="008954E5" w:rsidRPr="00A21A87">
        <w:rPr>
          <w:rFonts w:ascii="Arial" w:eastAsia="Times New Roman" w:hAnsi="Arial" w:cs="Arial"/>
          <w:color w:val="222A35" w:themeColor="text2" w:themeShade="80"/>
          <w:bdr w:val="none" w:sz="0" w:space="0" w:color="auto" w:frame="1"/>
          <w:lang w:eastAsia="en-GB"/>
        </w:rPr>
        <w:t xml:space="preserve">Available at: </w:t>
      </w:r>
      <w:r w:rsidR="00834CBD" w:rsidRPr="00A21A87">
        <w:rPr>
          <w:rFonts w:ascii="Arial" w:eastAsia="Times New Roman" w:hAnsi="Arial" w:cs="Arial"/>
          <w:color w:val="222A35" w:themeColor="text2" w:themeShade="80"/>
          <w:bdr w:val="none" w:sz="0" w:space="0" w:color="auto" w:frame="1"/>
          <w:lang w:eastAsia="en-GB"/>
        </w:rPr>
        <w:t>https://notesmatic.com/value-chain-analysis-of-ford-motors/</w:t>
      </w:r>
    </w:p>
    <w:p w14:paraId="0E780E0D" w14:textId="78DF5DB1" w:rsidR="00DE1ABE" w:rsidRPr="008F7245" w:rsidRDefault="00DE1ABE" w:rsidP="008F7245">
      <w:pPr>
        <w:pStyle w:val="Heading1"/>
        <w:shd w:val="clear" w:color="auto" w:fill="FFFFFF"/>
        <w:spacing w:before="0" w:line="288" w:lineRule="atLeast"/>
        <w:rPr>
          <w:rFonts w:ascii="Arial" w:hAnsi="Arial" w:cs="Arial"/>
          <w:color w:val="222A35" w:themeColor="text2" w:themeShade="80"/>
          <w:sz w:val="22"/>
          <w:szCs w:val="22"/>
        </w:rPr>
      </w:pPr>
      <w:r w:rsidRPr="008F7245">
        <w:rPr>
          <w:rFonts w:ascii="Arial" w:hAnsi="Arial" w:cs="Arial"/>
          <w:color w:val="222A35" w:themeColor="text2" w:themeShade="80"/>
          <w:sz w:val="22"/>
          <w:szCs w:val="22"/>
        </w:rPr>
        <w:t>Pratap, (2018</w:t>
      </w:r>
      <w:r w:rsidRPr="008F7245">
        <w:rPr>
          <w:rFonts w:ascii="Arial" w:hAnsi="Arial" w:cs="Arial"/>
          <w:i/>
          <w:iCs/>
          <w:color w:val="222A35" w:themeColor="text2" w:themeShade="80"/>
          <w:sz w:val="22"/>
          <w:szCs w:val="22"/>
        </w:rPr>
        <w:t>)</w:t>
      </w:r>
      <w:r w:rsidR="00A20F94" w:rsidRPr="008F7245">
        <w:rPr>
          <w:rFonts w:ascii="Arial" w:hAnsi="Arial" w:cs="Arial"/>
          <w:i/>
          <w:iCs/>
          <w:color w:val="222A35" w:themeColor="text2" w:themeShade="80"/>
          <w:sz w:val="22"/>
          <w:szCs w:val="22"/>
        </w:rPr>
        <w:t xml:space="preserve">, </w:t>
      </w:r>
      <w:r w:rsidR="00A20F94" w:rsidRPr="008F7245">
        <w:rPr>
          <w:rFonts w:ascii="Arial" w:hAnsi="Arial" w:cs="Arial"/>
          <w:i/>
          <w:iCs/>
          <w:color w:val="222A35" w:themeColor="text2" w:themeShade="80"/>
          <w:sz w:val="22"/>
          <w:szCs w:val="22"/>
        </w:rPr>
        <w:t>Human Resource Management at Ford Motors</w:t>
      </w:r>
      <w:r w:rsidR="00A20F94" w:rsidRPr="008F7245">
        <w:rPr>
          <w:rFonts w:ascii="Arial" w:hAnsi="Arial" w:cs="Arial"/>
          <w:color w:val="222A35" w:themeColor="text2" w:themeShade="80"/>
          <w:sz w:val="22"/>
          <w:szCs w:val="22"/>
        </w:rPr>
        <w:t>, Available at:</w:t>
      </w:r>
      <w:r w:rsidR="008F7245" w:rsidRPr="008F7245">
        <w:rPr>
          <w:rFonts w:ascii="Arial" w:hAnsi="Arial" w:cs="Arial"/>
          <w:color w:val="222A35" w:themeColor="text2" w:themeShade="80"/>
          <w:sz w:val="22"/>
          <w:szCs w:val="22"/>
        </w:rPr>
        <w:t xml:space="preserve"> </w:t>
      </w:r>
      <w:r w:rsidR="008F7245" w:rsidRPr="008F7245">
        <w:rPr>
          <w:rFonts w:ascii="Arial" w:hAnsi="Arial" w:cs="Arial"/>
          <w:color w:val="222A35" w:themeColor="text2" w:themeShade="80"/>
          <w:sz w:val="22"/>
          <w:szCs w:val="22"/>
        </w:rPr>
        <w:t>https://notesmatic.com/human-resource-management-at-ford-motors/</w:t>
      </w:r>
    </w:p>
    <w:p w14:paraId="4F0C158D" w14:textId="77777777" w:rsidR="00550093" w:rsidRPr="00853E27" w:rsidRDefault="00550093" w:rsidP="00550093">
      <w:pPr>
        <w:pStyle w:val="Heading2"/>
        <w:shd w:val="clear" w:color="auto" w:fill="FFFFFF"/>
        <w:spacing w:before="192" w:beforeAutospacing="0" w:after="192" w:afterAutospacing="0"/>
        <w:rPr>
          <w:rFonts w:ascii="Arial" w:hAnsi="Arial" w:cs="Arial"/>
          <w:b w:val="0"/>
          <w:bCs w:val="0"/>
          <w:color w:val="222A35" w:themeColor="text2" w:themeShade="80"/>
          <w:sz w:val="22"/>
          <w:szCs w:val="22"/>
          <w:lang w:val="bg-BG"/>
        </w:rPr>
      </w:pPr>
    </w:p>
    <w:p w14:paraId="60080AFA" w14:textId="77777777" w:rsidR="002D2F6D" w:rsidRPr="002D2F6D" w:rsidRDefault="002D2F6D" w:rsidP="002D2F6D"/>
    <w:p w14:paraId="605FE724" w14:textId="77777777" w:rsidR="002D2F6D" w:rsidRPr="002D2F6D" w:rsidRDefault="002D2F6D" w:rsidP="002D2F6D"/>
    <w:p w14:paraId="7BA2E99E" w14:textId="2D526869" w:rsidR="00147DDE" w:rsidRPr="00823A3E" w:rsidRDefault="00147DDE" w:rsidP="00147DDE">
      <w:pPr>
        <w:pStyle w:val="Heading2"/>
        <w:shd w:val="clear" w:color="auto" w:fill="FFFFFF"/>
        <w:spacing w:before="450" w:beforeAutospacing="0" w:after="180" w:afterAutospacing="0"/>
        <w:rPr>
          <w:rFonts w:ascii="Arial" w:hAnsi="Arial" w:cs="Arial"/>
          <w:b w:val="0"/>
          <w:bCs w:val="0"/>
          <w:color w:val="1A1A1A"/>
          <w:sz w:val="22"/>
          <w:szCs w:val="22"/>
        </w:rPr>
      </w:pPr>
    </w:p>
    <w:p w14:paraId="5533C3BE" w14:textId="7C1789AD" w:rsidR="00B85974" w:rsidRPr="00516F03" w:rsidRDefault="00B85974" w:rsidP="004F5A4C">
      <w:pPr>
        <w:rPr>
          <w:rFonts w:ascii="Arial" w:hAnsi="Arial" w:cs="Arial"/>
          <w:color w:val="222A35" w:themeColor="text2" w:themeShade="80"/>
          <w:shd w:val="clear" w:color="auto" w:fill="FFFFFF"/>
        </w:rPr>
      </w:pPr>
    </w:p>
    <w:sectPr w:rsidR="00B85974" w:rsidRPr="00516F0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Roboto Slab">
    <w:altName w:val="Arial"/>
    <w:panose1 w:val="00000000000000000000"/>
    <w:charset w:val="00"/>
    <w:family w:val="roman"/>
    <w:notTrueType/>
    <w:pitch w:val="default"/>
  </w:font>
  <w:font w:name="Libre Franklin">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197627"/>
    <w:multiLevelType w:val="multilevel"/>
    <w:tmpl w:val="3286B9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6"/>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6931"/>
    <w:rsid w:val="0000176D"/>
    <w:rsid w:val="00010AAE"/>
    <w:rsid w:val="000122F7"/>
    <w:rsid w:val="000217CE"/>
    <w:rsid w:val="00032DB5"/>
    <w:rsid w:val="00055CF0"/>
    <w:rsid w:val="00056F73"/>
    <w:rsid w:val="00061F6B"/>
    <w:rsid w:val="000645A9"/>
    <w:rsid w:val="00067186"/>
    <w:rsid w:val="00081080"/>
    <w:rsid w:val="0008651C"/>
    <w:rsid w:val="000B181C"/>
    <w:rsid w:val="000C3469"/>
    <w:rsid w:val="000C3905"/>
    <w:rsid w:val="000D25AF"/>
    <w:rsid w:val="000F53C2"/>
    <w:rsid w:val="000F7A7B"/>
    <w:rsid w:val="00104DF3"/>
    <w:rsid w:val="00106EF8"/>
    <w:rsid w:val="0014625F"/>
    <w:rsid w:val="00147DDE"/>
    <w:rsid w:val="001531DD"/>
    <w:rsid w:val="0015395B"/>
    <w:rsid w:val="00162371"/>
    <w:rsid w:val="00165BEE"/>
    <w:rsid w:val="00172648"/>
    <w:rsid w:val="00177603"/>
    <w:rsid w:val="00181649"/>
    <w:rsid w:val="00185EE0"/>
    <w:rsid w:val="0019249C"/>
    <w:rsid w:val="001B7954"/>
    <w:rsid w:val="001C0510"/>
    <w:rsid w:val="001C356F"/>
    <w:rsid w:val="001C4660"/>
    <w:rsid w:val="001E6D59"/>
    <w:rsid w:val="001F1426"/>
    <w:rsid w:val="002026B1"/>
    <w:rsid w:val="0021135B"/>
    <w:rsid w:val="002207C5"/>
    <w:rsid w:val="002248FA"/>
    <w:rsid w:val="00235BEE"/>
    <w:rsid w:val="00250C2B"/>
    <w:rsid w:val="00253966"/>
    <w:rsid w:val="002940A0"/>
    <w:rsid w:val="002B2DA3"/>
    <w:rsid w:val="002C0AE4"/>
    <w:rsid w:val="002D0C4E"/>
    <w:rsid w:val="002D2F6D"/>
    <w:rsid w:val="002E3B92"/>
    <w:rsid w:val="002E61AB"/>
    <w:rsid w:val="002F3AFB"/>
    <w:rsid w:val="00300989"/>
    <w:rsid w:val="003102CC"/>
    <w:rsid w:val="00310328"/>
    <w:rsid w:val="00311532"/>
    <w:rsid w:val="003115FB"/>
    <w:rsid w:val="00331924"/>
    <w:rsid w:val="00344CAF"/>
    <w:rsid w:val="00371B28"/>
    <w:rsid w:val="00374AEE"/>
    <w:rsid w:val="00381960"/>
    <w:rsid w:val="003860D9"/>
    <w:rsid w:val="003B6793"/>
    <w:rsid w:val="00401A4F"/>
    <w:rsid w:val="00411C4B"/>
    <w:rsid w:val="00420530"/>
    <w:rsid w:val="00431445"/>
    <w:rsid w:val="00444EEF"/>
    <w:rsid w:val="00450F05"/>
    <w:rsid w:val="00453AE9"/>
    <w:rsid w:val="00464C9A"/>
    <w:rsid w:val="004705AC"/>
    <w:rsid w:val="00474068"/>
    <w:rsid w:val="0048145B"/>
    <w:rsid w:val="00491B30"/>
    <w:rsid w:val="00492813"/>
    <w:rsid w:val="004938CD"/>
    <w:rsid w:val="00496315"/>
    <w:rsid w:val="004A1E73"/>
    <w:rsid w:val="004A68C8"/>
    <w:rsid w:val="004B2443"/>
    <w:rsid w:val="004B500B"/>
    <w:rsid w:val="004E2CCA"/>
    <w:rsid w:val="004E66C3"/>
    <w:rsid w:val="004F5A4C"/>
    <w:rsid w:val="005016AB"/>
    <w:rsid w:val="005055B6"/>
    <w:rsid w:val="005055ED"/>
    <w:rsid w:val="00506A03"/>
    <w:rsid w:val="00516F03"/>
    <w:rsid w:val="00524751"/>
    <w:rsid w:val="00550093"/>
    <w:rsid w:val="00562050"/>
    <w:rsid w:val="00562618"/>
    <w:rsid w:val="00571408"/>
    <w:rsid w:val="005745C3"/>
    <w:rsid w:val="00575580"/>
    <w:rsid w:val="00586D13"/>
    <w:rsid w:val="005942A6"/>
    <w:rsid w:val="005B3570"/>
    <w:rsid w:val="005C6EDF"/>
    <w:rsid w:val="005D0CDF"/>
    <w:rsid w:val="005D71A3"/>
    <w:rsid w:val="005D760E"/>
    <w:rsid w:val="005E1E98"/>
    <w:rsid w:val="005F17B8"/>
    <w:rsid w:val="005F4EED"/>
    <w:rsid w:val="00607B65"/>
    <w:rsid w:val="0062183C"/>
    <w:rsid w:val="00623787"/>
    <w:rsid w:val="00630F27"/>
    <w:rsid w:val="00644BE3"/>
    <w:rsid w:val="00655C2A"/>
    <w:rsid w:val="0066562A"/>
    <w:rsid w:val="0068002D"/>
    <w:rsid w:val="00695260"/>
    <w:rsid w:val="006A6C2F"/>
    <w:rsid w:val="006C1865"/>
    <w:rsid w:val="006E0EAC"/>
    <w:rsid w:val="006E3EEA"/>
    <w:rsid w:val="006E54B9"/>
    <w:rsid w:val="006F1B62"/>
    <w:rsid w:val="006F6545"/>
    <w:rsid w:val="00713FE2"/>
    <w:rsid w:val="007227D9"/>
    <w:rsid w:val="0072533E"/>
    <w:rsid w:val="00731D7B"/>
    <w:rsid w:val="00735A9B"/>
    <w:rsid w:val="00746A0D"/>
    <w:rsid w:val="00763A25"/>
    <w:rsid w:val="00777B36"/>
    <w:rsid w:val="007802AD"/>
    <w:rsid w:val="00781267"/>
    <w:rsid w:val="007975D7"/>
    <w:rsid w:val="007D6536"/>
    <w:rsid w:val="007E2548"/>
    <w:rsid w:val="007E3BA6"/>
    <w:rsid w:val="007F7FFB"/>
    <w:rsid w:val="00805B8B"/>
    <w:rsid w:val="008157C6"/>
    <w:rsid w:val="008200A0"/>
    <w:rsid w:val="00823A3E"/>
    <w:rsid w:val="00831FE4"/>
    <w:rsid w:val="00834CBD"/>
    <w:rsid w:val="0083729A"/>
    <w:rsid w:val="008459CA"/>
    <w:rsid w:val="00851A4B"/>
    <w:rsid w:val="00853E27"/>
    <w:rsid w:val="008562F3"/>
    <w:rsid w:val="008565EB"/>
    <w:rsid w:val="008604A8"/>
    <w:rsid w:val="00861FD8"/>
    <w:rsid w:val="008756DA"/>
    <w:rsid w:val="00877659"/>
    <w:rsid w:val="008954E5"/>
    <w:rsid w:val="008A3198"/>
    <w:rsid w:val="008B368A"/>
    <w:rsid w:val="008D3124"/>
    <w:rsid w:val="008D3AA0"/>
    <w:rsid w:val="008F3101"/>
    <w:rsid w:val="008F7245"/>
    <w:rsid w:val="008F74DF"/>
    <w:rsid w:val="00900168"/>
    <w:rsid w:val="009009AE"/>
    <w:rsid w:val="009105D1"/>
    <w:rsid w:val="00916C6A"/>
    <w:rsid w:val="0093438E"/>
    <w:rsid w:val="00941403"/>
    <w:rsid w:val="00952316"/>
    <w:rsid w:val="009650C9"/>
    <w:rsid w:val="00970D90"/>
    <w:rsid w:val="00987434"/>
    <w:rsid w:val="0099186D"/>
    <w:rsid w:val="009A036F"/>
    <w:rsid w:val="009C2119"/>
    <w:rsid w:val="009C79AD"/>
    <w:rsid w:val="009D0E1E"/>
    <w:rsid w:val="009D1763"/>
    <w:rsid w:val="009D234C"/>
    <w:rsid w:val="009F1010"/>
    <w:rsid w:val="009F39B9"/>
    <w:rsid w:val="00A12CEF"/>
    <w:rsid w:val="00A14F42"/>
    <w:rsid w:val="00A20F94"/>
    <w:rsid w:val="00A21A87"/>
    <w:rsid w:val="00A243E1"/>
    <w:rsid w:val="00A27766"/>
    <w:rsid w:val="00A33AC2"/>
    <w:rsid w:val="00A44B64"/>
    <w:rsid w:val="00A923A8"/>
    <w:rsid w:val="00A95966"/>
    <w:rsid w:val="00AA13D8"/>
    <w:rsid w:val="00AA40B1"/>
    <w:rsid w:val="00AA5A28"/>
    <w:rsid w:val="00AB6EA3"/>
    <w:rsid w:val="00AC20A7"/>
    <w:rsid w:val="00AC3A55"/>
    <w:rsid w:val="00AD1ACE"/>
    <w:rsid w:val="00AE0719"/>
    <w:rsid w:val="00AE1AB9"/>
    <w:rsid w:val="00AE257A"/>
    <w:rsid w:val="00AE4912"/>
    <w:rsid w:val="00AE6AF9"/>
    <w:rsid w:val="00AF283A"/>
    <w:rsid w:val="00B03A5C"/>
    <w:rsid w:val="00B12EF2"/>
    <w:rsid w:val="00B15F24"/>
    <w:rsid w:val="00B204B3"/>
    <w:rsid w:val="00B22FDE"/>
    <w:rsid w:val="00B803DE"/>
    <w:rsid w:val="00B82C9F"/>
    <w:rsid w:val="00B843BF"/>
    <w:rsid w:val="00B84B82"/>
    <w:rsid w:val="00B85974"/>
    <w:rsid w:val="00B91237"/>
    <w:rsid w:val="00BB3B8B"/>
    <w:rsid w:val="00BC6B5D"/>
    <w:rsid w:val="00BC7469"/>
    <w:rsid w:val="00BC7E6A"/>
    <w:rsid w:val="00BD1442"/>
    <w:rsid w:val="00BE7CAD"/>
    <w:rsid w:val="00C030AC"/>
    <w:rsid w:val="00C05C3F"/>
    <w:rsid w:val="00C077AC"/>
    <w:rsid w:val="00C21603"/>
    <w:rsid w:val="00C30756"/>
    <w:rsid w:val="00C623A6"/>
    <w:rsid w:val="00C844DD"/>
    <w:rsid w:val="00C916BE"/>
    <w:rsid w:val="00C93516"/>
    <w:rsid w:val="00CB1E56"/>
    <w:rsid w:val="00CC46B3"/>
    <w:rsid w:val="00CD52F6"/>
    <w:rsid w:val="00CD6A3F"/>
    <w:rsid w:val="00CE76C4"/>
    <w:rsid w:val="00CF7F67"/>
    <w:rsid w:val="00D03FFD"/>
    <w:rsid w:val="00D076DA"/>
    <w:rsid w:val="00D16931"/>
    <w:rsid w:val="00D326D5"/>
    <w:rsid w:val="00D42508"/>
    <w:rsid w:val="00D52FFB"/>
    <w:rsid w:val="00D53CA7"/>
    <w:rsid w:val="00D672A9"/>
    <w:rsid w:val="00D72E4E"/>
    <w:rsid w:val="00D84F34"/>
    <w:rsid w:val="00D8539B"/>
    <w:rsid w:val="00D8767E"/>
    <w:rsid w:val="00D94B74"/>
    <w:rsid w:val="00D96D43"/>
    <w:rsid w:val="00D9739F"/>
    <w:rsid w:val="00DA407F"/>
    <w:rsid w:val="00DD62E4"/>
    <w:rsid w:val="00DE1ABE"/>
    <w:rsid w:val="00DE374E"/>
    <w:rsid w:val="00DE3772"/>
    <w:rsid w:val="00DF57E8"/>
    <w:rsid w:val="00DF78BA"/>
    <w:rsid w:val="00E015CF"/>
    <w:rsid w:val="00E06EC7"/>
    <w:rsid w:val="00E1733F"/>
    <w:rsid w:val="00E23C48"/>
    <w:rsid w:val="00E27E2C"/>
    <w:rsid w:val="00E30427"/>
    <w:rsid w:val="00E3388D"/>
    <w:rsid w:val="00E466AC"/>
    <w:rsid w:val="00E6303B"/>
    <w:rsid w:val="00E66520"/>
    <w:rsid w:val="00E809F7"/>
    <w:rsid w:val="00E86A80"/>
    <w:rsid w:val="00E90ECB"/>
    <w:rsid w:val="00EB0FCD"/>
    <w:rsid w:val="00EC6151"/>
    <w:rsid w:val="00ED5885"/>
    <w:rsid w:val="00ED5978"/>
    <w:rsid w:val="00EE1E89"/>
    <w:rsid w:val="00EE733A"/>
    <w:rsid w:val="00EF40E7"/>
    <w:rsid w:val="00EF5939"/>
    <w:rsid w:val="00F05296"/>
    <w:rsid w:val="00F15EA4"/>
    <w:rsid w:val="00F15F31"/>
    <w:rsid w:val="00F24C30"/>
    <w:rsid w:val="00F2600D"/>
    <w:rsid w:val="00F267D5"/>
    <w:rsid w:val="00F35E2C"/>
    <w:rsid w:val="00F43CA5"/>
    <w:rsid w:val="00F46032"/>
    <w:rsid w:val="00F516AC"/>
    <w:rsid w:val="00F557A7"/>
    <w:rsid w:val="00F70BBB"/>
    <w:rsid w:val="00F852EC"/>
    <w:rsid w:val="00FA4613"/>
    <w:rsid w:val="00FD0BBB"/>
    <w:rsid w:val="00FD7193"/>
    <w:rsid w:val="00FE4684"/>
    <w:rsid w:val="00FE7B9B"/>
    <w:rsid w:val="00FF3A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BFA63"/>
  <w15:chartTrackingRefBased/>
  <w15:docId w15:val="{E78C0953-FC58-4E52-A49A-1A3A60D95B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1ABE"/>
  </w:style>
  <w:style w:type="paragraph" w:styleId="Heading1">
    <w:name w:val="heading 1"/>
    <w:basedOn w:val="Normal"/>
    <w:next w:val="Normal"/>
    <w:link w:val="Heading1Char"/>
    <w:uiPriority w:val="9"/>
    <w:qFormat/>
    <w:rsid w:val="000C34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7E254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unhideWhenUsed/>
    <w:qFormat/>
    <w:rsid w:val="00735A9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469"/>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746A0D"/>
    <w:rPr>
      <w:b/>
      <w:bCs/>
    </w:rPr>
  </w:style>
  <w:style w:type="character" w:styleId="Hyperlink">
    <w:name w:val="Hyperlink"/>
    <w:basedOn w:val="DefaultParagraphFont"/>
    <w:uiPriority w:val="99"/>
    <w:unhideWhenUsed/>
    <w:rsid w:val="00746A0D"/>
    <w:rPr>
      <w:color w:val="0000FF"/>
      <w:u w:val="single"/>
    </w:rPr>
  </w:style>
  <w:style w:type="character" w:customStyle="1" w:styleId="Heading2Char">
    <w:name w:val="Heading 2 Char"/>
    <w:basedOn w:val="DefaultParagraphFont"/>
    <w:link w:val="Heading2"/>
    <w:uiPriority w:val="9"/>
    <w:rsid w:val="007E2548"/>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2E61AB"/>
    <w:rPr>
      <w:color w:val="605E5C"/>
      <w:shd w:val="clear" w:color="auto" w:fill="E1DFDD"/>
    </w:rPr>
  </w:style>
  <w:style w:type="character" w:customStyle="1" w:styleId="contentauthor--name">
    <w:name w:val="content__author--name"/>
    <w:basedOn w:val="DefaultParagraphFont"/>
    <w:rsid w:val="00AD1ACE"/>
  </w:style>
  <w:style w:type="character" w:customStyle="1" w:styleId="contentauthor--date">
    <w:name w:val="content__author--date"/>
    <w:basedOn w:val="DefaultParagraphFont"/>
    <w:rsid w:val="00AD1ACE"/>
  </w:style>
  <w:style w:type="character" w:customStyle="1" w:styleId="Heading3Char">
    <w:name w:val="Heading 3 Char"/>
    <w:basedOn w:val="DefaultParagraphFont"/>
    <w:link w:val="Heading3"/>
    <w:uiPriority w:val="9"/>
    <w:rsid w:val="00735A9B"/>
    <w:rPr>
      <w:rFonts w:asciiTheme="majorHAnsi" w:eastAsiaTheme="majorEastAsia" w:hAnsiTheme="majorHAnsi" w:cstheme="majorBidi"/>
      <w:color w:val="1F3763" w:themeColor="accent1" w:themeShade="7F"/>
      <w:sz w:val="24"/>
      <w:szCs w:val="24"/>
    </w:rPr>
  </w:style>
  <w:style w:type="character" w:customStyle="1" w:styleId="author">
    <w:name w:val="author"/>
    <w:basedOn w:val="DefaultParagraphFont"/>
    <w:rsid w:val="00C05C3F"/>
  </w:style>
  <w:style w:type="character" w:customStyle="1" w:styleId="author-name">
    <w:name w:val="author-name"/>
    <w:basedOn w:val="DefaultParagraphFont"/>
    <w:rsid w:val="00C05C3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827758">
      <w:bodyDiv w:val="1"/>
      <w:marLeft w:val="0"/>
      <w:marRight w:val="0"/>
      <w:marTop w:val="0"/>
      <w:marBottom w:val="0"/>
      <w:divBdr>
        <w:top w:val="none" w:sz="0" w:space="0" w:color="auto"/>
        <w:left w:val="none" w:sz="0" w:space="0" w:color="auto"/>
        <w:bottom w:val="none" w:sz="0" w:space="0" w:color="auto"/>
        <w:right w:val="none" w:sz="0" w:space="0" w:color="auto"/>
      </w:divBdr>
    </w:div>
    <w:div w:id="129981728">
      <w:bodyDiv w:val="1"/>
      <w:marLeft w:val="0"/>
      <w:marRight w:val="0"/>
      <w:marTop w:val="0"/>
      <w:marBottom w:val="0"/>
      <w:divBdr>
        <w:top w:val="none" w:sz="0" w:space="0" w:color="auto"/>
        <w:left w:val="none" w:sz="0" w:space="0" w:color="auto"/>
        <w:bottom w:val="none" w:sz="0" w:space="0" w:color="auto"/>
        <w:right w:val="none" w:sz="0" w:space="0" w:color="auto"/>
      </w:divBdr>
    </w:div>
    <w:div w:id="176699123">
      <w:bodyDiv w:val="1"/>
      <w:marLeft w:val="0"/>
      <w:marRight w:val="0"/>
      <w:marTop w:val="0"/>
      <w:marBottom w:val="0"/>
      <w:divBdr>
        <w:top w:val="none" w:sz="0" w:space="0" w:color="auto"/>
        <w:left w:val="none" w:sz="0" w:space="0" w:color="auto"/>
        <w:bottom w:val="none" w:sz="0" w:space="0" w:color="auto"/>
        <w:right w:val="none" w:sz="0" w:space="0" w:color="auto"/>
      </w:divBdr>
    </w:div>
    <w:div w:id="265969583">
      <w:bodyDiv w:val="1"/>
      <w:marLeft w:val="0"/>
      <w:marRight w:val="0"/>
      <w:marTop w:val="0"/>
      <w:marBottom w:val="0"/>
      <w:divBdr>
        <w:top w:val="none" w:sz="0" w:space="0" w:color="auto"/>
        <w:left w:val="none" w:sz="0" w:space="0" w:color="auto"/>
        <w:bottom w:val="none" w:sz="0" w:space="0" w:color="auto"/>
        <w:right w:val="none" w:sz="0" w:space="0" w:color="auto"/>
      </w:divBdr>
    </w:div>
    <w:div w:id="278607141">
      <w:bodyDiv w:val="1"/>
      <w:marLeft w:val="0"/>
      <w:marRight w:val="0"/>
      <w:marTop w:val="0"/>
      <w:marBottom w:val="0"/>
      <w:divBdr>
        <w:top w:val="none" w:sz="0" w:space="0" w:color="auto"/>
        <w:left w:val="none" w:sz="0" w:space="0" w:color="auto"/>
        <w:bottom w:val="none" w:sz="0" w:space="0" w:color="auto"/>
        <w:right w:val="none" w:sz="0" w:space="0" w:color="auto"/>
      </w:divBdr>
    </w:div>
    <w:div w:id="418450297">
      <w:bodyDiv w:val="1"/>
      <w:marLeft w:val="0"/>
      <w:marRight w:val="0"/>
      <w:marTop w:val="0"/>
      <w:marBottom w:val="0"/>
      <w:divBdr>
        <w:top w:val="none" w:sz="0" w:space="0" w:color="auto"/>
        <w:left w:val="none" w:sz="0" w:space="0" w:color="auto"/>
        <w:bottom w:val="none" w:sz="0" w:space="0" w:color="auto"/>
        <w:right w:val="none" w:sz="0" w:space="0" w:color="auto"/>
      </w:divBdr>
    </w:div>
    <w:div w:id="476804835">
      <w:bodyDiv w:val="1"/>
      <w:marLeft w:val="0"/>
      <w:marRight w:val="0"/>
      <w:marTop w:val="0"/>
      <w:marBottom w:val="0"/>
      <w:divBdr>
        <w:top w:val="none" w:sz="0" w:space="0" w:color="auto"/>
        <w:left w:val="none" w:sz="0" w:space="0" w:color="auto"/>
        <w:bottom w:val="none" w:sz="0" w:space="0" w:color="auto"/>
        <w:right w:val="none" w:sz="0" w:space="0" w:color="auto"/>
      </w:divBdr>
    </w:div>
    <w:div w:id="528182729">
      <w:bodyDiv w:val="1"/>
      <w:marLeft w:val="0"/>
      <w:marRight w:val="0"/>
      <w:marTop w:val="0"/>
      <w:marBottom w:val="0"/>
      <w:divBdr>
        <w:top w:val="none" w:sz="0" w:space="0" w:color="auto"/>
        <w:left w:val="none" w:sz="0" w:space="0" w:color="auto"/>
        <w:bottom w:val="none" w:sz="0" w:space="0" w:color="auto"/>
        <w:right w:val="none" w:sz="0" w:space="0" w:color="auto"/>
      </w:divBdr>
    </w:div>
    <w:div w:id="559511775">
      <w:bodyDiv w:val="1"/>
      <w:marLeft w:val="0"/>
      <w:marRight w:val="0"/>
      <w:marTop w:val="0"/>
      <w:marBottom w:val="0"/>
      <w:divBdr>
        <w:top w:val="none" w:sz="0" w:space="0" w:color="auto"/>
        <w:left w:val="none" w:sz="0" w:space="0" w:color="auto"/>
        <w:bottom w:val="none" w:sz="0" w:space="0" w:color="auto"/>
        <w:right w:val="none" w:sz="0" w:space="0" w:color="auto"/>
      </w:divBdr>
    </w:div>
    <w:div w:id="589780812">
      <w:bodyDiv w:val="1"/>
      <w:marLeft w:val="0"/>
      <w:marRight w:val="0"/>
      <w:marTop w:val="0"/>
      <w:marBottom w:val="0"/>
      <w:divBdr>
        <w:top w:val="none" w:sz="0" w:space="0" w:color="auto"/>
        <w:left w:val="none" w:sz="0" w:space="0" w:color="auto"/>
        <w:bottom w:val="none" w:sz="0" w:space="0" w:color="auto"/>
        <w:right w:val="none" w:sz="0" w:space="0" w:color="auto"/>
      </w:divBdr>
    </w:div>
    <w:div w:id="617762050">
      <w:bodyDiv w:val="1"/>
      <w:marLeft w:val="0"/>
      <w:marRight w:val="0"/>
      <w:marTop w:val="0"/>
      <w:marBottom w:val="0"/>
      <w:divBdr>
        <w:top w:val="none" w:sz="0" w:space="0" w:color="auto"/>
        <w:left w:val="none" w:sz="0" w:space="0" w:color="auto"/>
        <w:bottom w:val="none" w:sz="0" w:space="0" w:color="auto"/>
        <w:right w:val="none" w:sz="0" w:space="0" w:color="auto"/>
      </w:divBdr>
    </w:div>
    <w:div w:id="633217895">
      <w:bodyDiv w:val="1"/>
      <w:marLeft w:val="0"/>
      <w:marRight w:val="0"/>
      <w:marTop w:val="0"/>
      <w:marBottom w:val="0"/>
      <w:divBdr>
        <w:top w:val="none" w:sz="0" w:space="0" w:color="auto"/>
        <w:left w:val="none" w:sz="0" w:space="0" w:color="auto"/>
        <w:bottom w:val="none" w:sz="0" w:space="0" w:color="auto"/>
        <w:right w:val="none" w:sz="0" w:space="0" w:color="auto"/>
      </w:divBdr>
    </w:div>
    <w:div w:id="745879799">
      <w:bodyDiv w:val="1"/>
      <w:marLeft w:val="0"/>
      <w:marRight w:val="0"/>
      <w:marTop w:val="0"/>
      <w:marBottom w:val="0"/>
      <w:divBdr>
        <w:top w:val="none" w:sz="0" w:space="0" w:color="auto"/>
        <w:left w:val="none" w:sz="0" w:space="0" w:color="auto"/>
        <w:bottom w:val="none" w:sz="0" w:space="0" w:color="auto"/>
        <w:right w:val="none" w:sz="0" w:space="0" w:color="auto"/>
      </w:divBdr>
    </w:div>
    <w:div w:id="793333616">
      <w:bodyDiv w:val="1"/>
      <w:marLeft w:val="0"/>
      <w:marRight w:val="0"/>
      <w:marTop w:val="0"/>
      <w:marBottom w:val="0"/>
      <w:divBdr>
        <w:top w:val="none" w:sz="0" w:space="0" w:color="auto"/>
        <w:left w:val="none" w:sz="0" w:space="0" w:color="auto"/>
        <w:bottom w:val="none" w:sz="0" w:space="0" w:color="auto"/>
        <w:right w:val="none" w:sz="0" w:space="0" w:color="auto"/>
      </w:divBdr>
    </w:div>
    <w:div w:id="794638051">
      <w:bodyDiv w:val="1"/>
      <w:marLeft w:val="0"/>
      <w:marRight w:val="0"/>
      <w:marTop w:val="0"/>
      <w:marBottom w:val="0"/>
      <w:divBdr>
        <w:top w:val="none" w:sz="0" w:space="0" w:color="auto"/>
        <w:left w:val="none" w:sz="0" w:space="0" w:color="auto"/>
        <w:bottom w:val="none" w:sz="0" w:space="0" w:color="auto"/>
        <w:right w:val="none" w:sz="0" w:space="0" w:color="auto"/>
      </w:divBdr>
    </w:div>
    <w:div w:id="838351287">
      <w:bodyDiv w:val="1"/>
      <w:marLeft w:val="0"/>
      <w:marRight w:val="0"/>
      <w:marTop w:val="0"/>
      <w:marBottom w:val="0"/>
      <w:divBdr>
        <w:top w:val="none" w:sz="0" w:space="0" w:color="auto"/>
        <w:left w:val="none" w:sz="0" w:space="0" w:color="auto"/>
        <w:bottom w:val="none" w:sz="0" w:space="0" w:color="auto"/>
        <w:right w:val="none" w:sz="0" w:space="0" w:color="auto"/>
      </w:divBdr>
    </w:div>
    <w:div w:id="845363577">
      <w:bodyDiv w:val="1"/>
      <w:marLeft w:val="0"/>
      <w:marRight w:val="0"/>
      <w:marTop w:val="0"/>
      <w:marBottom w:val="0"/>
      <w:divBdr>
        <w:top w:val="none" w:sz="0" w:space="0" w:color="auto"/>
        <w:left w:val="none" w:sz="0" w:space="0" w:color="auto"/>
        <w:bottom w:val="none" w:sz="0" w:space="0" w:color="auto"/>
        <w:right w:val="none" w:sz="0" w:space="0" w:color="auto"/>
      </w:divBdr>
    </w:div>
    <w:div w:id="881017057">
      <w:bodyDiv w:val="1"/>
      <w:marLeft w:val="0"/>
      <w:marRight w:val="0"/>
      <w:marTop w:val="0"/>
      <w:marBottom w:val="0"/>
      <w:divBdr>
        <w:top w:val="none" w:sz="0" w:space="0" w:color="auto"/>
        <w:left w:val="none" w:sz="0" w:space="0" w:color="auto"/>
        <w:bottom w:val="none" w:sz="0" w:space="0" w:color="auto"/>
        <w:right w:val="none" w:sz="0" w:space="0" w:color="auto"/>
      </w:divBdr>
    </w:div>
    <w:div w:id="886915405">
      <w:bodyDiv w:val="1"/>
      <w:marLeft w:val="0"/>
      <w:marRight w:val="0"/>
      <w:marTop w:val="0"/>
      <w:marBottom w:val="0"/>
      <w:divBdr>
        <w:top w:val="none" w:sz="0" w:space="0" w:color="auto"/>
        <w:left w:val="none" w:sz="0" w:space="0" w:color="auto"/>
        <w:bottom w:val="none" w:sz="0" w:space="0" w:color="auto"/>
        <w:right w:val="none" w:sz="0" w:space="0" w:color="auto"/>
      </w:divBdr>
    </w:div>
    <w:div w:id="929388195">
      <w:bodyDiv w:val="1"/>
      <w:marLeft w:val="0"/>
      <w:marRight w:val="0"/>
      <w:marTop w:val="0"/>
      <w:marBottom w:val="0"/>
      <w:divBdr>
        <w:top w:val="none" w:sz="0" w:space="0" w:color="auto"/>
        <w:left w:val="none" w:sz="0" w:space="0" w:color="auto"/>
        <w:bottom w:val="none" w:sz="0" w:space="0" w:color="auto"/>
        <w:right w:val="none" w:sz="0" w:space="0" w:color="auto"/>
      </w:divBdr>
    </w:div>
    <w:div w:id="932317711">
      <w:bodyDiv w:val="1"/>
      <w:marLeft w:val="0"/>
      <w:marRight w:val="0"/>
      <w:marTop w:val="0"/>
      <w:marBottom w:val="0"/>
      <w:divBdr>
        <w:top w:val="none" w:sz="0" w:space="0" w:color="auto"/>
        <w:left w:val="none" w:sz="0" w:space="0" w:color="auto"/>
        <w:bottom w:val="none" w:sz="0" w:space="0" w:color="auto"/>
        <w:right w:val="none" w:sz="0" w:space="0" w:color="auto"/>
      </w:divBdr>
      <w:divsChild>
        <w:div w:id="693730554">
          <w:marLeft w:val="0"/>
          <w:marRight w:val="0"/>
          <w:marTop w:val="0"/>
          <w:marBottom w:val="300"/>
          <w:divBdr>
            <w:top w:val="none" w:sz="0" w:space="0" w:color="auto"/>
            <w:left w:val="none" w:sz="0" w:space="0" w:color="auto"/>
            <w:bottom w:val="none" w:sz="0" w:space="0" w:color="auto"/>
            <w:right w:val="none" w:sz="0" w:space="0" w:color="auto"/>
          </w:divBdr>
          <w:divsChild>
            <w:div w:id="1775589456">
              <w:marLeft w:val="0"/>
              <w:marRight w:val="0"/>
              <w:marTop w:val="75"/>
              <w:marBottom w:val="75"/>
              <w:divBdr>
                <w:top w:val="none" w:sz="0" w:space="0" w:color="auto"/>
                <w:left w:val="none" w:sz="0" w:space="0" w:color="auto"/>
                <w:bottom w:val="none" w:sz="0" w:space="0" w:color="auto"/>
                <w:right w:val="none" w:sz="0" w:space="0" w:color="auto"/>
              </w:divBdr>
              <w:divsChild>
                <w:div w:id="297927339">
                  <w:marLeft w:val="0"/>
                  <w:marRight w:val="0"/>
                  <w:marTop w:val="0"/>
                  <w:marBottom w:val="150"/>
                  <w:divBdr>
                    <w:top w:val="none" w:sz="0" w:space="0" w:color="auto"/>
                    <w:left w:val="none" w:sz="0" w:space="0" w:color="auto"/>
                    <w:bottom w:val="none" w:sz="0" w:space="0" w:color="auto"/>
                    <w:right w:val="none" w:sz="0" w:space="0" w:color="auto"/>
                  </w:divBdr>
                  <w:divsChild>
                    <w:div w:id="591815861">
                      <w:marLeft w:val="0"/>
                      <w:marRight w:val="0"/>
                      <w:marTop w:val="0"/>
                      <w:marBottom w:val="0"/>
                      <w:divBdr>
                        <w:top w:val="none" w:sz="0" w:space="0" w:color="auto"/>
                        <w:left w:val="none" w:sz="0" w:space="0" w:color="auto"/>
                        <w:bottom w:val="none" w:sz="0" w:space="0" w:color="auto"/>
                        <w:right w:val="none" w:sz="0" w:space="0" w:color="auto"/>
                      </w:divBdr>
                      <w:divsChild>
                        <w:div w:id="173041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5938231">
      <w:bodyDiv w:val="1"/>
      <w:marLeft w:val="0"/>
      <w:marRight w:val="0"/>
      <w:marTop w:val="0"/>
      <w:marBottom w:val="0"/>
      <w:divBdr>
        <w:top w:val="none" w:sz="0" w:space="0" w:color="auto"/>
        <w:left w:val="none" w:sz="0" w:space="0" w:color="auto"/>
        <w:bottom w:val="none" w:sz="0" w:space="0" w:color="auto"/>
        <w:right w:val="none" w:sz="0" w:space="0" w:color="auto"/>
      </w:divBdr>
    </w:div>
    <w:div w:id="1039549133">
      <w:bodyDiv w:val="1"/>
      <w:marLeft w:val="0"/>
      <w:marRight w:val="0"/>
      <w:marTop w:val="0"/>
      <w:marBottom w:val="0"/>
      <w:divBdr>
        <w:top w:val="none" w:sz="0" w:space="0" w:color="auto"/>
        <w:left w:val="none" w:sz="0" w:space="0" w:color="auto"/>
        <w:bottom w:val="none" w:sz="0" w:space="0" w:color="auto"/>
        <w:right w:val="none" w:sz="0" w:space="0" w:color="auto"/>
      </w:divBdr>
    </w:div>
    <w:div w:id="1058285424">
      <w:bodyDiv w:val="1"/>
      <w:marLeft w:val="0"/>
      <w:marRight w:val="0"/>
      <w:marTop w:val="0"/>
      <w:marBottom w:val="0"/>
      <w:divBdr>
        <w:top w:val="none" w:sz="0" w:space="0" w:color="auto"/>
        <w:left w:val="none" w:sz="0" w:space="0" w:color="auto"/>
        <w:bottom w:val="none" w:sz="0" w:space="0" w:color="auto"/>
        <w:right w:val="none" w:sz="0" w:space="0" w:color="auto"/>
      </w:divBdr>
    </w:div>
    <w:div w:id="1180197521">
      <w:bodyDiv w:val="1"/>
      <w:marLeft w:val="0"/>
      <w:marRight w:val="0"/>
      <w:marTop w:val="0"/>
      <w:marBottom w:val="0"/>
      <w:divBdr>
        <w:top w:val="none" w:sz="0" w:space="0" w:color="auto"/>
        <w:left w:val="none" w:sz="0" w:space="0" w:color="auto"/>
        <w:bottom w:val="none" w:sz="0" w:space="0" w:color="auto"/>
        <w:right w:val="none" w:sz="0" w:space="0" w:color="auto"/>
      </w:divBdr>
    </w:div>
    <w:div w:id="1183129409">
      <w:bodyDiv w:val="1"/>
      <w:marLeft w:val="0"/>
      <w:marRight w:val="0"/>
      <w:marTop w:val="0"/>
      <w:marBottom w:val="0"/>
      <w:divBdr>
        <w:top w:val="none" w:sz="0" w:space="0" w:color="auto"/>
        <w:left w:val="none" w:sz="0" w:space="0" w:color="auto"/>
        <w:bottom w:val="none" w:sz="0" w:space="0" w:color="auto"/>
        <w:right w:val="none" w:sz="0" w:space="0" w:color="auto"/>
      </w:divBdr>
    </w:div>
    <w:div w:id="1190140625">
      <w:bodyDiv w:val="1"/>
      <w:marLeft w:val="0"/>
      <w:marRight w:val="0"/>
      <w:marTop w:val="0"/>
      <w:marBottom w:val="0"/>
      <w:divBdr>
        <w:top w:val="none" w:sz="0" w:space="0" w:color="auto"/>
        <w:left w:val="none" w:sz="0" w:space="0" w:color="auto"/>
        <w:bottom w:val="none" w:sz="0" w:space="0" w:color="auto"/>
        <w:right w:val="none" w:sz="0" w:space="0" w:color="auto"/>
      </w:divBdr>
    </w:div>
    <w:div w:id="1260986404">
      <w:bodyDiv w:val="1"/>
      <w:marLeft w:val="0"/>
      <w:marRight w:val="0"/>
      <w:marTop w:val="0"/>
      <w:marBottom w:val="0"/>
      <w:divBdr>
        <w:top w:val="none" w:sz="0" w:space="0" w:color="auto"/>
        <w:left w:val="none" w:sz="0" w:space="0" w:color="auto"/>
        <w:bottom w:val="none" w:sz="0" w:space="0" w:color="auto"/>
        <w:right w:val="none" w:sz="0" w:space="0" w:color="auto"/>
      </w:divBdr>
    </w:div>
    <w:div w:id="1272519456">
      <w:bodyDiv w:val="1"/>
      <w:marLeft w:val="0"/>
      <w:marRight w:val="0"/>
      <w:marTop w:val="0"/>
      <w:marBottom w:val="0"/>
      <w:divBdr>
        <w:top w:val="none" w:sz="0" w:space="0" w:color="auto"/>
        <w:left w:val="none" w:sz="0" w:space="0" w:color="auto"/>
        <w:bottom w:val="none" w:sz="0" w:space="0" w:color="auto"/>
        <w:right w:val="none" w:sz="0" w:space="0" w:color="auto"/>
      </w:divBdr>
    </w:div>
    <w:div w:id="1365836490">
      <w:bodyDiv w:val="1"/>
      <w:marLeft w:val="0"/>
      <w:marRight w:val="0"/>
      <w:marTop w:val="0"/>
      <w:marBottom w:val="0"/>
      <w:divBdr>
        <w:top w:val="none" w:sz="0" w:space="0" w:color="auto"/>
        <w:left w:val="none" w:sz="0" w:space="0" w:color="auto"/>
        <w:bottom w:val="none" w:sz="0" w:space="0" w:color="auto"/>
        <w:right w:val="none" w:sz="0" w:space="0" w:color="auto"/>
      </w:divBdr>
    </w:div>
    <w:div w:id="1395196306">
      <w:bodyDiv w:val="1"/>
      <w:marLeft w:val="0"/>
      <w:marRight w:val="0"/>
      <w:marTop w:val="0"/>
      <w:marBottom w:val="0"/>
      <w:divBdr>
        <w:top w:val="none" w:sz="0" w:space="0" w:color="auto"/>
        <w:left w:val="none" w:sz="0" w:space="0" w:color="auto"/>
        <w:bottom w:val="none" w:sz="0" w:space="0" w:color="auto"/>
        <w:right w:val="none" w:sz="0" w:space="0" w:color="auto"/>
      </w:divBdr>
      <w:divsChild>
        <w:div w:id="475607025">
          <w:marLeft w:val="0"/>
          <w:marRight w:val="0"/>
          <w:marTop w:val="75"/>
          <w:marBottom w:val="75"/>
          <w:divBdr>
            <w:top w:val="none" w:sz="0" w:space="0" w:color="auto"/>
            <w:left w:val="none" w:sz="0" w:space="0" w:color="auto"/>
            <w:bottom w:val="none" w:sz="0" w:space="0" w:color="auto"/>
            <w:right w:val="none" w:sz="0" w:space="0" w:color="auto"/>
          </w:divBdr>
        </w:div>
      </w:divsChild>
    </w:div>
    <w:div w:id="1415709652">
      <w:bodyDiv w:val="1"/>
      <w:marLeft w:val="0"/>
      <w:marRight w:val="0"/>
      <w:marTop w:val="0"/>
      <w:marBottom w:val="0"/>
      <w:divBdr>
        <w:top w:val="none" w:sz="0" w:space="0" w:color="auto"/>
        <w:left w:val="none" w:sz="0" w:space="0" w:color="auto"/>
        <w:bottom w:val="none" w:sz="0" w:space="0" w:color="auto"/>
        <w:right w:val="none" w:sz="0" w:space="0" w:color="auto"/>
      </w:divBdr>
      <w:divsChild>
        <w:div w:id="1310940002">
          <w:marLeft w:val="0"/>
          <w:marRight w:val="210"/>
          <w:marTop w:val="75"/>
          <w:marBottom w:val="0"/>
          <w:divBdr>
            <w:top w:val="none" w:sz="0" w:space="0" w:color="auto"/>
            <w:left w:val="none" w:sz="0" w:space="0" w:color="auto"/>
            <w:bottom w:val="none" w:sz="0" w:space="0" w:color="auto"/>
            <w:right w:val="none" w:sz="0" w:space="0" w:color="auto"/>
          </w:divBdr>
        </w:div>
      </w:divsChild>
    </w:div>
    <w:div w:id="1446265572">
      <w:bodyDiv w:val="1"/>
      <w:marLeft w:val="0"/>
      <w:marRight w:val="0"/>
      <w:marTop w:val="0"/>
      <w:marBottom w:val="0"/>
      <w:divBdr>
        <w:top w:val="none" w:sz="0" w:space="0" w:color="auto"/>
        <w:left w:val="none" w:sz="0" w:space="0" w:color="auto"/>
        <w:bottom w:val="none" w:sz="0" w:space="0" w:color="auto"/>
        <w:right w:val="none" w:sz="0" w:space="0" w:color="auto"/>
      </w:divBdr>
    </w:div>
    <w:div w:id="1472558449">
      <w:bodyDiv w:val="1"/>
      <w:marLeft w:val="0"/>
      <w:marRight w:val="0"/>
      <w:marTop w:val="0"/>
      <w:marBottom w:val="0"/>
      <w:divBdr>
        <w:top w:val="none" w:sz="0" w:space="0" w:color="auto"/>
        <w:left w:val="none" w:sz="0" w:space="0" w:color="auto"/>
        <w:bottom w:val="none" w:sz="0" w:space="0" w:color="auto"/>
        <w:right w:val="none" w:sz="0" w:space="0" w:color="auto"/>
      </w:divBdr>
    </w:div>
    <w:div w:id="1590191205">
      <w:bodyDiv w:val="1"/>
      <w:marLeft w:val="0"/>
      <w:marRight w:val="0"/>
      <w:marTop w:val="0"/>
      <w:marBottom w:val="0"/>
      <w:divBdr>
        <w:top w:val="none" w:sz="0" w:space="0" w:color="auto"/>
        <w:left w:val="none" w:sz="0" w:space="0" w:color="auto"/>
        <w:bottom w:val="none" w:sz="0" w:space="0" w:color="auto"/>
        <w:right w:val="none" w:sz="0" w:space="0" w:color="auto"/>
      </w:divBdr>
    </w:div>
    <w:div w:id="1618678340">
      <w:bodyDiv w:val="1"/>
      <w:marLeft w:val="0"/>
      <w:marRight w:val="0"/>
      <w:marTop w:val="0"/>
      <w:marBottom w:val="0"/>
      <w:divBdr>
        <w:top w:val="none" w:sz="0" w:space="0" w:color="auto"/>
        <w:left w:val="none" w:sz="0" w:space="0" w:color="auto"/>
        <w:bottom w:val="none" w:sz="0" w:space="0" w:color="auto"/>
        <w:right w:val="none" w:sz="0" w:space="0" w:color="auto"/>
      </w:divBdr>
    </w:div>
    <w:div w:id="1633362074">
      <w:bodyDiv w:val="1"/>
      <w:marLeft w:val="0"/>
      <w:marRight w:val="0"/>
      <w:marTop w:val="0"/>
      <w:marBottom w:val="0"/>
      <w:divBdr>
        <w:top w:val="none" w:sz="0" w:space="0" w:color="auto"/>
        <w:left w:val="none" w:sz="0" w:space="0" w:color="auto"/>
        <w:bottom w:val="none" w:sz="0" w:space="0" w:color="auto"/>
        <w:right w:val="none" w:sz="0" w:space="0" w:color="auto"/>
      </w:divBdr>
    </w:div>
    <w:div w:id="1791437418">
      <w:bodyDiv w:val="1"/>
      <w:marLeft w:val="0"/>
      <w:marRight w:val="0"/>
      <w:marTop w:val="0"/>
      <w:marBottom w:val="0"/>
      <w:divBdr>
        <w:top w:val="none" w:sz="0" w:space="0" w:color="auto"/>
        <w:left w:val="none" w:sz="0" w:space="0" w:color="auto"/>
        <w:bottom w:val="none" w:sz="0" w:space="0" w:color="auto"/>
        <w:right w:val="none" w:sz="0" w:space="0" w:color="auto"/>
      </w:divBdr>
    </w:div>
    <w:div w:id="1804687304">
      <w:bodyDiv w:val="1"/>
      <w:marLeft w:val="0"/>
      <w:marRight w:val="0"/>
      <w:marTop w:val="0"/>
      <w:marBottom w:val="0"/>
      <w:divBdr>
        <w:top w:val="none" w:sz="0" w:space="0" w:color="auto"/>
        <w:left w:val="none" w:sz="0" w:space="0" w:color="auto"/>
        <w:bottom w:val="none" w:sz="0" w:space="0" w:color="auto"/>
        <w:right w:val="none" w:sz="0" w:space="0" w:color="auto"/>
      </w:divBdr>
      <w:divsChild>
        <w:div w:id="1214542734">
          <w:marLeft w:val="0"/>
          <w:marRight w:val="0"/>
          <w:marTop w:val="120"/>
          <w:marBottom w:val="0"/>
          <w:divBdr>
            <w:top w:val="none" w:sz="0" w:space="0" w:color="auto"/>
            <w:left w:val="none" w:sz="0" w:space="0" w:color="auto"/>
            <w:bottom w:val="none" w:sz="0" w:space="0" w:color="auto"/>
            <w:right w:val="none" w:sz="0" w:space="0" w:color="auto"/>
          </w:divBdr>
        </w:div>
      </w:divsChild>
    </w:div>
    <w:div w:id="1869365032">
      <w:bodyDiv w:val="1"/>
      <w:marLeft w:val="0"/>
      <w:marRight w:val="0"/>
      <w:marTop w:val="0"/>
      <w:marBottom w:val="0"/>
      <w:divBdr>
        <w:top w:val="none" w:sz="0" w:space="0" w:color="auto"/>
        <w:left w:val="none" w:sz="0" w:space="0" w:color="auto"/>
        <w:bottom w:val="none" w:sz="0" w:space="0" w:color="auto"/>
        <w:right w:val="none" w:sz="0" w:space="0" w:color="auto"/>
      </w:divBdr>
    </w:div>
    <w:div w:id="1905527427">
      <w:bodyDiv w:val="1"/>
      <w:marLeft w:val="0"/>
      <w:marRight w:val="0"/>
      <w:marTop w:val="0"/>
      <w:marBottom w:val="0"/>
      <w:divBdr>
        <w:top w:val="none" w:sz="0" w:space="0" w:color="auto"/>
        <w:left w:val="none" w:sz="0" w:space="0" w:color="auto"/>
        <w:bottom w:val="none" w:sz="0" w:space="0" w:color="auto"/>
        <w:right w:val="none" w:sz="0" w:space="0" w:color="auto"/>
      </w:divBdr>
    </w:div>
    <w:div w:id="1937056976">
      <w:bodyDiv w:val="1"/>
      <w:marLeft w:val="0"/>
      <w:marRight w:val="0"/>
      <w:marTop w:val="0"/>
      <w:marBottom w:val="0"/>
      <w:divBdr>
        <w:top w:val="none" w:sz="0" w:space="0" w:color="auto"/>
        <w:left w:val="none" w:sz="0" w:space="0" w:color="auto"/>
        <w:bottom w:val="none" w:sz="0" w:space="0" w:color="auto"/>
        <w:right w:val="none" w:sz="0" w:space="0" w:color="auto"/>
      </w:divBdr>
    </w:div>
    <w:div w:id="1944416963">
      <w:bodyDiv w:val="1"/>
      <w:marLeft w:val="0"/>
      <w:marRight w:val="0"/>
      <w:marTop w:val="0"/>
      <w:marBottom w:val="0"/>
      <w:divBdr>
        <w:top w:val="none" w:sz="0" w:space="0" w:color="auto"/>
        <w:left w:val="none" w:sz="0" w:space="0" w:color="auto"/>
        <w:bottom w:val="none" w:sz="0" w:space="0" w:color="auto"/>
        <w:right w:val="none" w:sz="0" w:space="0" w:color="auto"/>
      </w:divBdr>
    </w:div>
    <w:div w:id="1996104485">
      <w:bodyDiv w:val="1"/>
      <w:marLeft w:val="0"/>
      <w:marRight w:val="0"/>
      <w:marTop w:val="0"/>
      <w:marBottom w:val="0"/>
      <w:divBdr>
        <w:top w:val="none" w:sz="0" w:space="0" w:color="auto"/>
        <w:left w:val="none" w:sz="0" w:space="0" w:color="auto"/>
        <w:bottom w:val="none" w:sz="0" w:space="0" w:color="auto"/>
        <w:right w:val="none" w:sz="0" w:space="0" w:color="auto"/>
      </w:divBdr>
    </w:div>
    <w:div w:id="2071538244">
      <w:bodyDiv w:val="1"/>
      <w:marLeft w:val="0"/>
      <w:marRight w:val="0"/>
      <w:marTop w:val="0"/>
      <w:marBottom w:val="0"/>
      <w:divBdr>
        <w:top w:val="none" w:sz="0" w:space="0" w:color="auto"/>
        <w:left w:val="none" w:sz="0" w:space="0" w:color="auto"/>
        <w:bottom w:val="none" w:sz="0" w:space="0" w:color="auto"/>
        <w:right w:val="none" w:sz="0" w:space="0" w:color="auto"/>
      </w:divBdr>
    </w:div>
    <w:div w:id="2127002384">
      <w:bodyDiv w:val="1"/>
      <w:marLeft w:val="0"/>
      <w:marRight w:val="0"/>
      <w:marTop w:val="0"/>
      <w:marBottom w:val="0"/>
      <w:divBdr>
        <w:top w:val="none" w:sz="0" w:space="0" w:color="auto"/>
        <w:left w:val="none" w:sz="0" w:space="0" w:color="auto"/>
        <w:bottom w:val="none" w:sz="0" w:space="0" w:color="auto"/>
        <w:right w:val="none" w:sz="0" w:space="0" w:color="auto"/>
      </w:divBdr>
    </w:div>
    <w:div w:id="2137291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otesmatic.com/author/cheshnotes/" TargetMode="External"/><Relationship Id="rId18" Type="http://schemas.openxmlformats.org/officeDocument/2006/relationships/hyperlink" Target="https://www.marketingtutor.net/ford-pestle-analysis/" TargetMode="External"/><Relationship Id="rId26" Type="http://schemas.openxmlformats.org/officeDocument/2006/relationships/hyperlink" Target="https://corporate.ford.com/about.html" TargetMode="External"/><Relationship Id="rId3" Type="http://schemas.openxmlformats.org/officeDocument/2006/relationships/settings" Target="settings.xml"/><Relationship Id="rId21" Type="http://schemas.openxmlformats.org/officeDocument/2006/relationships/hyperlink" Target="https://www.ukessays.com/essays/marketing/macro-and-micro-environment-analysis-of-ford-motors-marketing-essay.php" TargetMode="External"/><Relationship Id="rId7" Type="http://schemas.openxmlformats.org/officeDocument/2006/relationships/hyperlink" Target="https://www.cnbc.com/cnbccom-staff/" TargetMode="External"/><Relationship Id="rId12" Type="http://schemas.openxmlformats.org/officeDocument/2006/relationships/hyperlink" Target="https://notesmatic.com/author/cheshnotes/" TargetMode="External"/><Relationship Id="rId17" Type="http://schemas.openxmlformats.org/officeDocument/2006/relationships/hyperlink" Target="https://bstrategyhub.com/swot-analysis-of-ford-2019-ford-swot-analysis/" TargetMode="External"/><Relationship Id="rId25" Type="http://schemas.openxmlformats.org/officeDocument/2006/relationships/hyperlink" Target="https://www.cnbc.com/2016/08/04/ford-recalls-830000-2012-2016-ford-and-lincoln-vehicles-to-fix-latches.html"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notesmatic.com/author/cheshnotes/" TargetMode="External"/><Relationship Id="rId20" Type="http://schemas.openxmlformats.org/officeDocument/2006/relationships/hyperlink" Target="https://www.cairn.info/revue-recherches-en-sciences-de-gestion-2015-5-page-23.htm" TargetMode="External"/><Relationship Id="rId29" Type="http://schemas.openxmlformats.org/officeDocument/2006/relationships/hyperlink" Target="https://www.marketingtutor.net/ford-pestle-analysis/"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s://notesmatic.com/author/cheshnotes/" TargetMode="External"/><Relationship Id="rId24" Type="http://schemas.openxmlformats.org/officeDocument/2006/relationships/hyperlink" Target="https://www.cnbc.com/cnbccom-staff/" TargetMode="External"/><Relationship Id="rId32"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notesmatic.com/author/cheshnotes/" TargetMode="External"/><Relationship Id="rId23" Type="http://schemas.openxmlformats.org/officeDocument/2006/relationships/hyperlink" Target="https://business-essay.com/ford-motor-companys-competitive-advantage-and-future/" TargetMode="External"/><Relationship Id="rId28" Type="http://schemas.openxmlformats.org/officeDocument/2006/relationships/hyperlink" Target="https://www.detroitnews.com/staff/2647612001/ian-thibodeau/" TargetMode="External"/><Relationship Id="rId10" Type="http://schemas.openxmlformats.org/officeDocument/2006/relationships/hyperlink" Target="https://notesmatic.com/author/cheshnotes/" TargetMode="External"/><Relationship Id="rId19" Type="http://schemas.openxmlformats.org/officeDocument/2006/relationships/hyperlink" Target="https://www.porteranalysis.com/porters-five-forces-porters-five-forces-model-of-ford/" TargetMode="External"/><Relationship Id="rId31" Type="http://schemas.openxmlformats.org/officeDocument/2006/relationships/hyperlink" Target="https://notesmatic.com/author/cheshnotes/" TargetMode="External"/><Relationship Id="rId4" Type="http://schemas.openxmlformats.org/officeDocument/2006/relationships/webSettings" Target="webSettings.xml"/><Relationship Id="rId9" Type="http://schemas.openxmlformats.org/officeDocument/2006/relationships/hyperlink" Target="https://notesmatic.com/author/cheshnotes/" TargetMode="External"/><Relationship Id="rId14" Type="http://schemas.openxmlformats.org/officeDocument/2006/relationships/hyperlink" Target="https://notesmatic.com/author/cheshnotes/" TargetMode="External"/><Relationship Id="rId22" Type="http://schemas.openxmlformats.org/officeDocument/2006/relationships/hyperlink" Target="https://eduzaurus.com/free-essay-samples/ford-motor-company-and-oligopolistic-market-structure/" TargetMode="External"/><Relationship Id="rId27" Type="http://schemas.openxmlformats.org/officeDocument/2006/relationships/hyperlink" Target="https://www.statista.com/statistics/267830/brand-values-of-the-top-10-most-valuable-car-brands/" TargetMode="External"/><Relationship Id="rId30" Type="http://schemas.openxmlformats.org/officeDocument/2006/relationships/hyperlink" Target="http://panmore.com/ford-motor-company-five-forces-analysis-porters-model" TargetMode="External"/><Relationship Id="rId8" Type="http://schemas.openxmlformats.org/officeDocument/2006/relationships/hyperlink" Target="https://www.detroitnews.com/staff/2647612001/ian-thibodea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6241</TotalTime>
  <Pages>10</Pages>
  <Words>2476</Words>
  <Characters>14117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Stanislav Danailov</dc:creator>
  <cp:keywords/>
  <dc:description/>
  <cp:lastModifiedBy>Stanislav Danailov</cp:lastModifiedBy>
  <cp:revision>298</cp:revision>
  <dcterms:created xsi:type="dcterms:W3CDTF">2022-01-03T11:07:00Z</dcterms:created>
  <dcterms:modified xsi:type="dcterms:W3CDTF">2022-01-11T21:21:00Z</dcterms:modified>
</cp:coreProperties>
</file>