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CD52C7" w14:textId="77777777" w:rsidR="00767397" w:rsidRPr="00036BD7" w:rsidRDefault="00767397" w:rsidP="00767397">
      <w:pPr>
        <w:spacing w:line="480" w:lineRule="auto"/>
        <w:jc w:val="center"/>
        <w:rPr>
          <w:rFonts w:ascii="Arial" w:hAnsi="Arial" w:cs="Arial"/>
          <w:b/>
          <w:bCs/>
          <w:sz w:val="24"/>
          <w:szCs w:val="24"/>
        </w:rPr>
      </w:pPr>
      <w:r w:rsidRPr="00036BD7">
        <w:rPr>
          <w:rFonts w:ascii="Arial" w:hAnsi="Arial" w:cs="Arial"/>
          <w:b/>
          <w:bCs/>
          <w:sz w:val="24"/>
          <w:szCs w:val="24"/>
        </w:rPr>
        <w:t>University of Wales Trinity Saint David</w:t>
      </w:r>
    </w:p>
    <w:p w14:paraId="6FED89D6" w14:textId="5E1D5CD3" w:rsidR="00767397" w:rsidRDefault="00767397" w:rsidP="00767397">
      <w:pPr>
        <w:spacing w:line="480" w:lineRule="auto"/>
        <w:jc w:val="center"/>
        <w:rPr>
          <w:rFonts w:ascii="Arial" w:hAnsi="Arial" w:cs="Arial"/>
          <w:b/>
          <w:bCs/>
          <w:sz w:val="24"/>
          <w:szCs w:val="24"/>
        </w:rPr>
      </w:pPr>
      <w:r w:rsidRPr="00036BD7">
        <w:rPr>
          <w:rFonts w:ascii="Arial" w:hAnsi="Arial" w:cs="Arial"/>
          <w:b/>
          <w:bCs/>
          <w:sz w:val="24"/>
          <w:szCs w:val="24"/>
        </w:rPr>
        <w:t>Module title: Academic and Employability Skills (ACE)</w:t>
      </w:r>
    </w:p>
    <w:p w14:paraId="277EECF6" w14:textId="62A138EB" w:rsidR="0013779F" w:rsidRPr="00036BD7" w:rsidRDefault="0013779F" w:rsidP="00767397">
      <w:pPr>
        <w:spacing w:line="480" w:lineRule="auto"/>
        <w:jc w:val="center"/>
        <w:rPr>
          <w:rFonts w:ascii="Arial" w:hAnsi="Arial" w:cs="Arial"/>
          <w:b/>
          <w:bCs/>
          <w:sz w:val="24"/>
          <w:szCs w:val="24"/>
        </w:rPr>
      </w:pPr>
      <w:r>
        <w:rPr>
          <w:rFonts w:ascii="Arial" w:hAnsi="Arial" w:cs="Arial"/>
          <w:b/>
          <w:bCs/>
          <w:sz w:val="24"/>
          <w:szCs w:val="24"/>
        </w:rPr>
        <w:t>Assignment title: Task 2</w:t>
      </w:r>
    </w:p>
    <w:p w14:paraId="06CDC604" w14:textId="77777777" w:rsidR="00767397" w:rsidRPr="00036BD7" w:rsidRDefault="00767397" w:rsidP="00767397">
      <w:pPr>
        <w:spacing w:line="480" w:lineRule="auto"/>
        <w:jc w:val="center"/>
        <w:rPr>
          <w:rFonts w:ascii="Arial" w:hAnsi="Arial" w:cs="Arial"/>
          <w:b/>
          <w:bCs/>
          <w:sz w:val="24"/>
          <w:szCs w:val="24"/>
        </w:rPr>
      </w:pPr>
      <w:r w:rsidRPr="00036BD7">
        <w:rPr>
          <w:rFonts w:ascii="Arial" w:hAnsi="Arial" w:cs="Arial"/>
          <w:b/>
          <w:bCs/>
          <w:sz w:val="24"/>
          <w:szCs w:val="24"/>
        </w:rPr>
        <w:t>2019/2020</w:t>
      </w:r>
    </w:p>
    <w:p w14:paraId="1F3230E4" w14:textId="77777777" w:rsidR="00767397" w:rsidRPr="00036BD7" w:rsidRDefault="00767397" w:rsidP="00767397">
      <w:pPr>
        <w:spacing w:line="480" w:lineRule="auto"/>
        <w:jc w:val="center"/>
        <w:rPr>
          <w:rFonts w:ascii="Arial" w:hAnsi="Arial" w:cs="Arial"/>
          <w:b/>
          <w:bCs/>
          <w:sz w:val="24"/>
          <w:szCs w:val="24"/>
        </w:rPr>
      </w:pPr>
      <w:r w:rsidRPr="00036BD7">
        <w:rPr>
          <w:rFonts w:ascii="Arial" w:hAnsi="Arial" w:cs="Arial"/>
          <w:b/>
          <w:bCs/>
          <w:sz w:val="24"/>
          <w:szCs w:val="24"/>
        </w:rPr>
        <w:t>Group: 2</w:t>
      </w:r>
    </w:p>
    <w:p w14:paraId="638A5F76" w14:textId="77777777" w:rsidR="00767397" w:rsidRPr="00036BD7" w:rsidRDefault="00767397" w:rsidP="00767397">
      <w:pPr>
        <w:spacing w:line="480" w:lineRule="auto"/>
        <w:jc w:val="center"/>
        <w:rPr>
          <w:rFonts w:ascii="Arial" w:hAnsi="Arial" w:cs="Arial"/>
          <w:b/>
          <w:bCs/>
          <w:sz w:val="24"/>
          <w:szCs w:val="24"/>
        </w:rPr>
      </w:pPr>
      <w:r w:rsidRPr="00036BD7">
        <w:rPr>
          <w:rFonts w:ascii="Arial" w:hAnsi="Arial" w:cs="Arial"/>
          <w:b/>
          <w:bCs/>
          <w:sz w:val="24"/>
          <w:szCs w:val="24"/>
        </w:rPr>
        <w:t>Module leader: Toyin Adisa</w:t>
      </w:r>
    </w:p>
    <w:p w14:paraId="4E7D1A64" w14:textId="2A33A570" w:rsidR="00767397" w:rsidRPr="00036BD7" w:rsidRDefault="00767397" w:rsidP="00767397">
      <w:pPr>
        <w:spacing w:line="480" w:lineRule="auto"/>
        <w:jc w:val="center"/>
        <w:rPr>
          <w:rFonts w:ascii="Arial" w:hAnsi="Arial" w:cs="Arial"/>
          <w:b/>
          <w:bCs/>
          <w:sz w:val="24"/>
          <w:szCs w:val="24"/>
        </w:rPr>
      </w:pPr>
      <w:r w:rsidRPr="00036BD7">
        <w:rPr>
          <w:rFonts w:ascii="Arial" w:hAnsi="Arial" w:cs="Arial"/>
          <w:b/>
          <w:bCs/>
          <w:sz w:val="24"/>
          <w:szCs w:val="24"/>
        </w:rPr>
        <w:t>Deadline: 04/01/2021</w:t>
      </w:r>
    </w:p>
    <w:p w14:paraId="306A5714" w14:textId="66F96D40" w:rsidR="00767397" w:rsidRDefault="00767397" w:rsidP="00767397">
      <w:pPr>
        <w:spacing w:line="480" w:lineRule="auto"/>
        <w:jc w:val="center"/>
        <w:rPr>
          <w:rFonts w:ascii="Arial" w:hAnsi="Arial" w:cs="Arial"/>
          <w:b/>
          <w:bCs/>
          <w:sz w:val="24"/>
          <w:szCs w:val="24"/>
        </w:rPr>
      </w:pPr>
      <w:r w:rsidRPr="00036BD7">
        <w:rPr>
          <w:rFonts w:ascii="Arial" w:hAnsi="Arial" w:cs="Arial"/>
          <w:b/>
          <w:bCs/>
          <w:sz w:val="24"/>
          <w:szCs w:val="24"/>
        </w:rPr>
        <w:t>Word count: 18</w:t>
      </w:r>
      <w:r w:rsidR="00036BD7" w:rsidRPr="00036BD7">
        <w:rPr>
          <w:rFonts w:ascii="Arial" w:hAnsi="Arial" w:cs="Arial"/>
          <w:b/>
          <w:bCs/>
          <w:sz w:val="24"/>
          <w:szCs w:val="24"/>
        </w:rPr>
        <w:t>14</w:t>
      </w:r>
    </w:p>
    <w:p w14:paraId="09E117E1" w14:textId="41BBD669" w:rsidR="0013779F" w:rsidRPr="00036BD7" w:rsidRDefault="0013779F" w:rsidP="00767397">
      <w:pPr>
        <w:spacing w:line="480" w:lineRule="auto"/>
        <w:jc w:val="center"/>
        <w:rPr>
          <w:rFonts w:ascii="Arial" w:hAnsi="Arial" w:cs="Arial"/>
          <w:b/>
          <w:bCs/>
          <w:sz w:val="24"/>
          <w:szCs w:val="24"/>
        </w:rPr>
      </w:pPr>
      <w:r>
        <w:rPr>
          <w:rFonts w:ascii="Arial" w:hAnsi="Arial" w:cs="Arial"/>
          <w:b/>
          <w:bCs/>
          <w:sz w:val="24"/>
          <w:szCs w:val="24"/>
        </w:rPr>
        <w:t>Naully Botelho</w:t>
      </w:r>
    </w:p>
    <w:p w14:paraId="7A9B718E" w14:textId="77777777" w:rsidR="00767397" w:rsidRPr="00036BD7" w:rsidRDefault="00767397" w:rsidP="00767397">
      <w:pPr>
        <w:spacing w:line="480" w:lineRule="auto"/>
        <w:jc w:val="center"/>
        <w:rPr>
          <w:rFonts w:ascii="Arial" w:hAnsi="Arial" w:cs="Arial"/>
          <w:b/>
          <w:bCs/>
          <w:sz w:val="24"/>
          <w:szCs w:val="24"/>
        </w:rPr>
      </w:pPr>
      <w:r w:rsidRPr="00036BD7">
        <w:rPr>
          <w:rFonts w:ascii="Arial" w:hAnsi="Arial" w:cs="Arial"/>
          <w:b/>
          <w:bCs/>
          <w:sz w:val="24"/>
          <w:szCs w:val="24"/>
        </w:rPr>
        <w:t>Student ID: 1921656</w:t>
      </w:r>
    </w:p>
    <w:p w14:paraId="45D1587B" w14:textId="386045E1" w:rsidR="00767397" w:rsidRDefault="00767397" w:rsidP="00767397">
      <w:pPr>
        <w:spacing w:line="480" w:lineRule="auto"/>
        <w:jc w:val="center"/>
        <w:rPr>
          <w:b/>
          <w:bCs/>
          <w:sz w:val="28"/>
          <w:szCs w:val="28"/>
        </w:rPr>
      </w:pPr>
      <w:r w:rsidRPr="00767397">
        <w:rPr>
          <w:b/>
          <w:bCs/>
          <w:sz w:val="28"/>
          <w:szCs w:val="28"/>
        </w:rPr>
        <w:t> </w:t>
      </w:r>
    </w:p>
    <w:p w14:paraId="20B80F89" w14:textId="77777777" w:rsidR="00767397" w:rsidRDefault="00767397">
      <w:pPr>
        <w:rPr>
          <w:b/>
          <w:bCs/>
          <w:sz w:val="28"/>
          <w:szCs w:val="28"/>
        </w:rPr>
      </w:pPr>
      <w:r>
        <w:rPr>
          <w:b/>
          <w:bCs/>
          <w:sz w:val="28"/>
          <w:szCs w:val="28"/>
        </w:rPr>
        <w:br w:type="page"/>
      </w:r>
    </w:p>
    <w:p w14:paraId="19665713" w14:textId="0B3C3B35" w:rsidR="003879FE" w:rsidRPr="00036BD7" w:rsidRDefault="003879FE" w:rsidP="00036BD7">
      <w:pPr>
        <w:spacing w:line="480" w:lineRule="auto"/>
        <w:rPr>
          <w:rFonts w:ascii="Arial" w:hAnsi="Arial" w:cs="Arial"/>
          <w:b/>
          <w:bCs/>
          <w:sz w:val="24"/>
          <w:szCs w:val="24"/>
        </w:rPr>
      </w:pPr>
      <w:r w:rsidRPr="00036BD7">
        <w:rPr>
          <w:rFonts w:ascii="Arial" w:hAnsi="Arial" w:cs="Arial"/>
          <w:b/>
          <w:bCs/>
          <w:sz w:val="24"/>
          <w:szCs w:val="24"/>
        </w:rPr>
        <w:lastRenderedPageBreak/>
        <w:t>Introduction</w:t>
      </w:r>
    </w:p>
    <w:p w14:paraId="4C08B940" w14:textId="655BC6CC" w:rsidR="001A7DF8" w:rsidRPr="00036BD7" w:rsidRDefault="00BA25DA" w:rsidP="00036BD7">
      <w:pPr>
        <w:spacing w:line="480" w:lineRule="auto"/>
        <w:rPr>
          <w:rFonts w:ascii="Arial" w:hAnsi="Arial" w:cs="Arial"/>
          <w:sz w:val="24"/>
          <w:szCs w:val="24"/>
        </w:rPr>
      </w:pPr>
      <w:r w:rsidRPr="00036BD7">
        <w:rPr>
          <w:rFonts w:ascii="Arial" w:hAnsi="Arial" w:cs="Arial"/>
          <w:sz w:val="24"/>
          <w:szCs w:val="24"/>
        </w:rPr>
        <w:t xml:space="preserve">The purpose of this report is to produce a reflective writing about the learning activities undertaken in term one and two. </w:t>
      </w:r>
      <w:r w:rsidR="0094737E" w:rsidRPr="00036BD7">
        <w:rPr>
          <w:rFonts w:ascii="Arial" w:hAnsi="Arial" w:cs="Arial"/>
          <w:sz w:val="24"/>
          <w:szCs w:val="24"/>
        </w:rPr>
        <w:t>First of all, t</w:t>
      </w:r>
      <w:r w:rsidRPr="00036BD7">
        <w:rPr>
          <w:rFonts w:ascii="Arial" w:hAnsi="Arial" w:cs="Arial"/>
          <w:sz w:val="24"/>
          <w:szCs w:val="24"/>
        </w:rPr>
        <w:t>his report will mentioned and discuss models of reflection such as Kolb’s Experimental Learning Cycle (1984)</w:t>
      </w:r>
      <w:r w:rsidR="0094737E" w:rsidRPr="00036BD7">
        <w:rPr>
          <w:rFonts w:ascii="Arial" w:hAnsi="Arial" w:cs="Arial"/>
          <w:sz w:val="24"/>
          <w:szCs w:val="24"/>
        </w:rPr>
        <w:t>.</w:t>
      </w:r>
      <w:r w:rsidR="005F4427" w:rsidRPr="00036BD7">
        <w:rPr>
          <w:rFonts w:ascii="Arial" w:hAnsi="Arial" w:cs="Arial"/>
          <w:sz w:val="24"/>
          <w:szCs w:val="24"/>
        </w:rPr>
        <w:t xml:space="preserve"> This model of reflection will be related to </w:t>
      </w:r>
      <w:r w:rsidR="00E040C3" w:rsidRPr="00036BD7">
        <w:rPr>
          <w:rFonts w:ascii="Arial" w:hAnsi="Arial" w:cs="Arial"/>
          <w:sz w:val="24"/>
          <w:szCs w:val="24"/>
        </w:rPr>
        <w:t>some of the</w:t>
      </w:r>
      <w:r w:rsidR="005F4427" w:rsidRPr="00036BD7">
        <w:rPr>
          <w:rFonts w:ascii="Arial" w:hAnsi="Arial" w:cs="Arial"/>
          <w:sz w:val="24"/>
          <w:szCs w:val="24"/>
        </w:rPr>
        <w:t xml:space="preserve"> topic</w:t>
      </w:r>
      <w:r w:rsidR="00E040C3" w:rsidRPr="00036BD7">
        <w:rPr>
          <w:rFonts w:ascii="Arial" w:hAnsi="Arial" w:cs="Arial"/>
          <w:sz w:val="24"/>
          <w:szCs w:val="24"/>
        </w:rPr>
        <w:t>s</w:t>
      </w:r>
      <w:r w:rsidR="005F4427" w:rsidRPr="00036BD7">
        <w:rPr>
          <w:rFonts w:ascii="Arial" w:hAnsi="Arial" w:cs="Arial"/>
          <w:sz w:val="24"/>
          <w:szCs w:val="24"/>
        </w:rPr>
        <w:t xml:space="preserve"> covered in this report to support the reflection</w:t>
      </w:r>
      <w:r w:rsidR="00A36704" w:rsidRPr="00036BD7">
        <w:rPr>
          <w:rFonts w:ascii="Arial" w:hAnsi="Arial" w:cs="Arial"/>
          <w:sz w:val="24"/>
          <w:szCs w:val="24"/>
        </w:rPr>
        <w:t>. This report will be based on the following four topics,</w:t>
      </w:r>
      <w:r w:rsidR="005139E6" w:rsidRPr="00036BD7">
        <w:rPr>
          <w:rFonts w:ascii="Arial" w:hAnsi="Arial" w:cs="Arial"/>
          <w:sz w:val="24"/>
          <w:szCs w:val="24"/>
        </w:rPr>
        <w:t xml:space="preserve"> Organising </w:t>
      </w:r>
      <w:r w:rsidR="002E0C93" w:rsidRPr="00036BD7">
        <w:rPr>
          <w:rFonts w:ascii="Arial" w:hAnsi="Arial" w:cs="Arial"/>
          <w:sz w:val="24"/>
          <w:szCs w:val="24"/>
        </w:rPr>
        <w:t>study:</w:t>
      </w:r>
      <w:r w:rsidR="00A36704" w:rsidRPr="00036BD7">
        <w:rPr>
          <w:rFonts w:ascii="Arial" w:hAnsi="Arial" w:cs="Arial"/>
          <w:sz w:val="24"/>
          <w:szCs w:val="24"/>
        </w:rPr>
        <w:t xml:space="preserve"> </w:t>
      </w:r>
      <w:r w:rsidR="002E0C93" w:rsidRPr="00036BD7">
        <w:rPr>
          <w:rFonts w:ascii="Arial" w:hAnsi="Arial" w:cs="Arial"/>
          <w:sz w:val="24"/>
          <w:szCs w:val="24"/>
        </w:rPr>
        <w:t>(</w:t>
      </w:r>
      <w:r w:rsidR="00A36704" w:rsidRPr="00036BD7">
        <w:rPr>
          <w:rFonts w:ascii="Arial" w:hAnsi="Arial" w:cs="Arial"/>
          <w:sz w:val="24"/>
          <w:szCs w:val="24"/>
        </w:rPr>
        <w:t>Time management</w:t>
      </w:r>
      <w:r w:rsidR="002E0C93" w:rsidRPr="00036BD7">
        <w:rPr>
          <w:rFonts w:ascii="Arial" w:hAnsi="Arial" w:cs="Arial"/>
          <w:sz w:val="24"/>
          <w:szCs w:val="24"/>
        </w:rPr>
        <w:t>)</w:t>
      </w:r>
      <w:r w:rsidR="00A36704" w:rsidRPr="00036BD7">
        <w:rPr>
          <w:rFonts w:ascii="Arial" w:hAnsi="Arial" w:cs="Arial"/>
          <w:sz w:val="24"/>
          <w:szCs w:val="24"/>
        </w:rPr>
        <w:t xml:space="preserve">, </w:t>
      </w:r>
      <w:r w:rsidR="00E040C3" w:rsidRPr="00036BD7">
        <w:rPr>
          <w:rFonts w:ascii="Arial" w:hAnsi="Arial" w:cs="Arial"/>
          <w:sz w:val="24"/>
          <w:szCs w:val="24"/>
        </w:rPr>
        <w:t>Curriculum Vitae (</w:t>
      </w:r>
      <w:r w:rsidR="00A36704" w:rsidRPr="00036BD7">
        <w:rPr>
          <w:rFonts w:ascii="Arial" w:hAnsi="Arial" w:cs="Arial"/>
          <w:sz w:val="24"/>
          <w:szCs w:val="24"/>
        </w:rPr>
        <w:t>CV</w:t>
      </w:r>
      <w:r w:rsidR="00E040C3" w:rsidRPr="00036BD7">
        <w:rPr>
          <w:rFonts w:ascii="Arial" w:hAnsi="Arial" w:cs="Arial"/>
          <w:sz w:val="24"/>
          <w:szCs w:val="24"/>
        </w:rPr>
        <w:t>)</w:t>
      </w:r>
      <w:r w:rsidR="00A36704" w:rsidRPr="00036BD7">
        <w:rPr>
          <w:rFonts w:ascii="Arial" w:hAnsi="Arial" w:cs="Arial"/>
          <w:sz w:val="24"/>
          <w:szCs w:val="24"/>
        </w:rPr>
        <w:t xml:space="preserve"> writing, </w:t>
      </w:r>
      <w:r w:rsidR="00DF1FFE" w:rsidRPr="00036BD7">
        <w:rPr>
          <w:rFonts w:ascii="Arial" w:hAnsi="Arial" w:cs="Arial"/>
          <w:sz w:val="24"/>
          <w:szCs w:val="24"/>
        </w:rPr>
        <w:t>referencing</w:t>
      </w:r>
      <w:r w:rsidR="00A36704" w:rsidRPr="00036BD7">
        <w:rPr>
          <w:rFonts w:ascii="Arial" w:hAnsi="Arial" w:cs="Arial"/>
          <w:sz w:val="24"/>
          <w:szCs w:val="24"/>
        </w:rPr>
        <w:t xml:space="preserve"> , and paraphrasing. </w:t>
      </w:r>
      <w:r w:rsidR="0019337C" w:rsidRPr="00036BD7">
        <w:rPr>
          <w:rFonts w:ascii="Arial" w:hAnsi="Arial" w:cs="Arial"/>
          <w:sz w:val="24"/>
          <w:szCs w:val="24"/>
        </w:rPr>
        <w:t>Each topic will be supported by current literature and a personal reflection on the impact of these topics in my professional and academic life</w:t>
      </w:r>
      <w:r w:rsidR="00E040C3" w:rsidRPr="00036BD7">
        <w:rPr>
          <w:rFonts w:ascii="Arial" w:hAnsi="Arial" w:cs="Arial"/>
          <w:sz w:val="24"/>
          <w:szCs w:val="24"/>
        </w:rPr>
        <w:t xml:space="preserve"> will be given</w:t>
      </w:r>
      <w:r w:rsidR="0019337C" w:rsidRPr="00036BD7">
        <w:rPr>
          <w:rFonts w:ascii="Arial" w:hAnsi="Arial" w:cs="Arial"/>
          <w:sz w:val="24"/>
          <w:szCs w:val="24"/>
        </w:rPr>
        <w:t>. For last, a conclusion will be included to summarise the key point</w:t>
      </w:r>
      <w:r w:rsidR="00B966FE" w:rsidRPr="00036BD7">
        <w:rPr>
          <w:rFonts w:ascii="Arial" w:hAnsi="Arial" w:cs="Arial"/>
          <w:sz w:val="24"/>
          <w:szCs w:val="24"/>
        </w:rPr>
        <w:t>s of this reflective writing.</w:t>
      </w:r>
    </w:p>
    <w:p w14:paraId="6161FBB9" w14:textId="77777777" w:rsidR="0013779F" w:rsidRDefault="0013779F" w:rsidP="00036BD7">
      <w:pPr>
        <w:spacing w:line="480" w:lineRule="auto"/>
        <w:rPr>
          <w:rFonts w:ascii="Arial" w:hAnsi="Arial" w:cs="Arial"/>
          <w:b/>
          <w:bCs/>
          <w:sz w:val="24"/>
          <w:szCs w:val="24"/>
        </w:rPr>
      </w:pPr>
    </w:p>
    <w:p w14:paraId="184C2988" w14:textId="5E118681" w:rsidR="004C6B0F" w:rsidRPr="00036BD7" w:rsidRDefault="004C6B0F" w:rsidP="00036BD7">
      <w:pPr>
        <w:spacing w:line="480" w:lineRule="auto"/>
        <w:rPr>
          <w:rFonts w:ascii="Arial" w:hAnsi="Arial" w:cs="Arial"/>
          <w:b/>
          <w:bCs/>
          <w:sz w:val="24"/>
          <w:szCs w:val="24"/>
        </w:rPr>
      </w:pPr>
      <w:r w:rsidRPr="00036BD7">
        <w:rPr>
          <w:rFonts w:ascii="Arial" w:hAnsi="Arial" w:cs="Arial"/>
          <w:b/>
          <w:bCs/>
          <w:sz w:val="24"/>
          <w:szCs w:val="24"/>
        </w:rPr>
        <w:t>Model of reflection</w:t>
      </w:r>
    </w:p>
    <w:p w14:paraId="6642A91F" w14:textId="1B181CF6" w:rsidR="004F7996" w:rsidRPr="00036BD7" w:rsidRDefault="00DF37E1" w:rsidP="00036BD7">
      <w:pPr>
        <w:spacing w:line="480" w:lineRule="auto"/>
        <w:rPr>
          <w:rFonts w:ascii="Arial" w:hAnsi="Arial" w:cs="Arial"/>
          <w:sz w:val="24"/>
          <w:szCs w:val="24"/>
        </w:rPr>
      </w:pPr>
      <w:r w:rsidRPr="00036BD7">
        <w:rPr>
          <w:rFonts w:ascii="Arial" w:hAnsi="Arial" w:cs="Arial"/>
          <w:sz w:val="24"/>
          <w:szCs w:val="24"/>
        </w:rPr>
        <w:t xml:space="preserve">A model of reflection also known as a framework is a process developed to guide </w:t>
      </w:r>
      <w:r w:rsidR="00E02F57" w:rsidRPr="00036BD7">
        <w:rPr>
          <w:rFonts w:ascii="Arial" w:hAnsi="Arial" w:cs="Arial"/>
          <w:sz w:val="24"/>
          <w:szCs w:val="24"/>
        </w:rPr>
        <w:t xml:space="preserve">the analysis of </w:t>
      </w:r>
      <w:r w:rsidR="00E040C3" w:rsidRPr="00036BD7">
        <w:rPr>
          <w:rFonts w:ascii="Arial" w:hAnsi="Arial" w:cs="Arial"/>
          <w:sz w:val="24"/>
          <w:szCs w:val="24"/>
        </w:rPr>
        <w:t xml:space="preserve">past experiences such as </w:t>
      </w:r>
      <w:r w:rsidR="00E02F57" w:rsidRPr="00036BD7">
        <w:rPr>
          <w:rFonts w:ascii="Arial" w:hAnsi="Arial" w:cs="Arial"/>
          <w:sz w:val="24"/>
          <w:szCs w:val="24"/>
        </w:rPr>
        <w:t>professionals</w:t>
      </w:r>
      <w:r w:rsidR="00E040C3" w:rsidRPr="00036BD7">
        <w:rPr>
          <w:rFonts w:ascii="Arial" w:hAnsi="Arial" w:cs="Arial"/>
          <w:sz w:val="24"/>
          <w:szCs w:val="24"/>
        </w:rPr>
        <w:t>,</w:t>
      </w:r>
      <w:r w:rsidR="00E02F57" w:rsidRPr="00036BD7">
        <w:rPr>
          <w:rFonts w:ascii="Arial" w:hAnsi="Arial" w:cs="Arial"/>
          <w:sz w:val="24"/>
          <w:szCs w:val="24"/>
        </w:rPr>
        <w:t xml:space="preserve"> personal </w:t>
      </w:r>
      <w:r w:rsidR="00E040C3" w:rsidRPr="00036BD7">
        <w:rPr>
          <w:rFonts w:ascii="Arial" w:hAnsi="Arial" w:cs="Arial"/>
          <w:sz w:val="24"/>
          <w:szCs w:val="24"/>
        </w:rPr>
        <w:t>and academic</w:t>
      </w:r>
      <w:r w:rsidR="00E02F57" w:rsidRPr="00036BD7">
        <w:rPr>
          <w:rFonts w:ascii="Arial" w:hAnsi="Arial" w:cs="Arial"/>
          <w:sz w:val="24"/>
          <w:szCs w:val="24"/>
        </w:rPr>
        <w:t xml:space="preserve"> (</w:t>
      </w:r>
      <w:bookmarkStart w:id="0" w:name="_Hlk60774146"/>
      <w:r w:rsidR="00E02F57" w:rsidRPr="00036BD7">
        <w:rPr>
          <w:rFonts w:ascii="Arial" w:hAnsi="Arial" w:cs="Arial"/>
          <w:sz w:val="24"/>
          <w:szCs w:val="24"/>
        </w:rPr>
        <w:t xml:space="preserve">Rouse, 2020). </w:t>
      </w:r>
      <w:bookmarkEnd w:id="0"/>
      <w:r w:rsidR="00E02F57" w:rsidRPr="00036BD7">
        <w:rPr>
          <w:rFonts w:ascii="Arial" w:hAnsi="Arial" w:cs="Arial"/>
          <w:sz w:val="24"/>
          <w:szCs w:val="24"/>
        </w:rPr>
        <w:t xml:space="preserve">The author continuing to explain that models of reflection contribute to the understand of </w:t>
      </w:r>
      <w:r w:rsidR="00AB41BC" w:rsidRPr="00036BD7">
        <w:rPr>
          <w:rFonts w:ascii="Arial" w:hAnsi="Arial" w:cs="Arial"/>
          <w:sz w:val="24"/>
          <w:szCs w:val="24"/>
        </w:rPr>
        <w:t>different ways of thinking, learning and behaving. As a result, the frameworks permit t</w:t>
      </w:r>
      <w:r w:rsidR="00E040C3" w:rsidRPr="00036BD7">
        <w:rPr>
          <w:rFonts w:ascii="Arial" w:hAnsi="Arial" w:cs="Arial"/>
          <w:sz w:val="24"/>
          <w:szCs w:val="24"/>
        </w:rPr>
        <w:t>he</w:t>
      </w:r>
      <w:r w:rsidR="00AB41BC" w:rsidRPr="00036BD7">
        <w:rPr>
          <w:rFonts w:ascii="Arial" w:hAnsi="Arial" w:cs="Arial"/>
          <w:sz w:val="24"/>
          <w:szCs w:val="24"/>
        </w:rPr>
        <w:t xml:space="preserve"> individual</w:t>
      </w:r>
      <w:r w:rsidR="00E040C3" w:rsidRPr="00036BD7">
        <w:rPr>
          <w:rFonts w:ascii="Arial" w:hAnsi="Arial" w:cs="Arial"/>
          <w:sz w:val="24"/>
          <w:szCs w:val="24"/>
        </w:rPr>
        <w:t xml:space="preserve"> to</w:t>
      </w:r>
      <w:r w:rsidR="00AB41BC" w:rsidRPr="00036BD7">
        <w:rPr>
          <w:rFonts w:ascii="Arial" w:hAnsi="Arial" w:cs="Arial"/>
          <w:sz w:val="24"/>
          <w:szCs w:val="24"/>
        </w:rPr>
        <w:t xml:space="preserve"> reflect on previous experience and </w:t>
      </w:r>
      <w:r w:rsidR="00E040C3" w:rsidRPr="00036BD7">
        <w:rPr>
          <w:rFonts w:ascii="Arial" w:hAnsi="Arial" w:cs="Arial"/>
          <w:sz w:val="24"/>
          <w:szCs w:val="24"/>
        </w:rPr>
        <w:t xml:space="preserve">question how those experiences may be improved in the future. Leading to </w:t>
      </w:r>
      <w:r w:rsidR="0009763F" w:rsidRPr="00036BD7">
        <w:rPr>
          <w:rFonts w:ascii="Arial" w:hAnsi="Arial" w:cs="Arial"/>
          <w:sz w:val="24"/>
          <w:szCs w:val="24"/>
        </w:rPr>
        <w:t xml:space="preserve">the </w:t>
      </w:r>
      <w:r w:rsidR="00AB41BC" w:rsidRPr="00036BD7">
        <w:rPr>
          <w:rFonts w:ascii="Arial" w:hAnsi="Arial" w:cs="Arial"/>
          <w:sz w:val="24"/>
          <w:szCs w:val="24"/>
        </w:rPr>
        <w:t>creat</w:t>
      </w:r>
      <w:r w:rsidR="00E040C3" w:rsidRPr="00036BD7">
        <w:rPr>
          <w:rFonts w:ascii="Arial" w:hAnsi="Arial" w:cs="Arial"/>
          <w:sz w:val="24"/>
          <w:szCs w:val="24"/>
        </w:rPr>
        <w:t>ion of</w:t>
      </w:r>
      <w:r w:rsidR="00AB41BC" w:rsidRPr="00036BD7">
        <w:rPr>
          <w:rFonts w:ascii="Arial" w:hAnsi="Arial" w:cs="Arial"/>
          <w:sz w:val="24"/>
          <w:szCs w:val="24"/>
        </w:rPr>
        <w:t xml:space="preserve"> new strategies t</w:t>
      </w:r>
      <w:r w:rsidR="00E040C3" w:rsidRPr="00036BD7">
        <w:rPr>
          <w:rFonts w:ascii="Arial" w:hAnsi="Arial" w:cs="Arial"/>
          <w:sz w:val="24"/>
          <w:szCs w:val="24"/>
        </w:rPr>
        <w:t xml:space="preserve">hat can be </w:t>
      </w:r>
      <w:r w:rsidR="00AB41BC" w:rsidRPr="00036BD7">
        <w:rPr>
          <w:rFonts w:ascii="Arial" w:hAnsi="Arial" w:cs="Arial"/>
          <w:sz w:val="24"/>
          <w:szCs w:val="24"/>
        </w:rPr>
        <w:t>appl</w:t>
      </w:r>
      <w:r w:rsidR="00E040C3" w:rsidRPr="00036BD7">
        <w:rPr>
          <w:rFonts w:ascii="Arial" w:hAnsi="Arial" w:cs="Arial"/>
          <w:sz w:val="24"/>
          <w:szCs w:val="24"/>
        </w:rPr>
        <w:t>ied</w:t>
      </w:r>
      <w:r w:rsidR="00AB41BC" w:rsidRPr="00036BD7">
        <w:rPr>
          <w:rFonts w:ascii="Arial" w:hAnsi="Arial" w:cs="Arial"/>
          <w:sz w:val="24"/>
          <w:szCs w:val="24"/>
        </w:rPr>
        <w:t xml:space="preserve"> in </w:t>
      </w:r>
      <w:r w:rsidR="00E040C3" w:rsidRPr="00036BD7">
        <w:rPr>
          <w:rFonts w:ascii="Arial" w:hAnsi="Arial" w:cs="Arial"/>
          <w:sz w:val="24"/>
          <w:szCs w:val="24"/>
        </w:rPr>
        <w:t>upcoming</w:t>
      </w:r>
      <w:r w:rsidR="00AB41BC" w:rsidRPr="00036BD7">
        <w:rPr>
          <w:rFonts w:ascii="Arial" w:hAnsi="Arial" w:cs="Arial"/>
          <w:sz w:val="24"/>
          <w:szCs w:val="24"/>
        </w:rPr>
        <w:t xml:space="preserve"> </w:t>
      </w:r>
      <w:r w:rsidR="00E040C3" w:rsidRPr="00036BD7">
        <w:rPr>
          <w:rFonts w:ascii="Arial" w:hAnsi="Arial" w:cs="Arial"/>
          <w:sz w:val="24"/>
          <w:szCs w:val="24"/>
        </w:rPr>
        <w:t>events</w:t>
      </w:r>
      <w:r w:rsidR="00AB41BC" w:rsidRPr="00036BD7">
        <w:rPr>
          <w:rFonts w:ascii="Arial" w:hAnsi="Arial" w:cs="Arial"/>
          <w:sz w:val="24"/>
          <w:szCs w:val="24"/>
        </w:rPr>
        <w:t xml:space="preserve"> to improve the outcome</w:t>
      </w:r>
      <w:r w:rsidR="009C193B" w:rsidRPr="00036BD7">
        <w:rPr>
          <w:rFonts w:ascii="Arial" w:hAnsi="Arial" w:cs="Arial"/>
          <w:sz w:val="24"/>
          <w:szCs w:val="24"/>
        </w:rPr>
        <w:t>s</w:t>
      </w:r>
      <w:r w:rsidR="00AB41BC" w:rsidRPr="00036BD7">
        <w:rPr>
          <w:rFonts w:ascii="Arial" w:hAnsi="Arial" w:cs="Arial"/>
          <w:sz w:val="24"/>
          <w:szCs w:val="24"/>
        </w:rPr>
        <w:t>.</w:t>
      </w:r>
      <w:r w:rsidR="006729D9" w:rsidRPr="00036BD7">
        <w:rPr>
          <w:rFonts w:ascii="Arial" w:hAnsi="Arial" w:cs="Arial"/>
          <w:sz w:val="24"/>
          <w:szCs w:val="24"/>
        </w:rPr>
        <w:t xml:space="preserve"> </w:t>
      </w:r>
      <w:r w:rsidR="009520E2" w:rsidRPr="00036BD7">
        <w:rPr>
          <w:rFonts w:ascii="Arial" w:hAnsi="Arial" w:cs="Arial"/>
          <w:sz w:val="24"/>
          <w:szCs w:val="24"/>
        </w:rPr>
        <w:t xml:space="preserve">According to Rouse (2020) there are various models of reflection such as </w:t>
      </w:r>
      <w:r w:rsidR="00D3411F" w:rsidRPr="00036BD7">
        <w:rPr>
          <w:rFonts w:ascii="Arial" w:hAnsi="Arial" w:cs="Arial"/>
          <w:sz w:val="24"/>
          <w:szCs w:val="24"/>
        </w:rPr>
        <w:t xml:space="preserve">Gibb’s Reflective Cycle (1988), </w:t>
      </w:r>
      <w:bookmarkStart w:id="1" w:name="_Hlk60775136"/>
      <w:r w:rsidR="00D3411F" w:rsidRPr="00036BD7">
        <w:rPr>
          <w:rFonts w:ascii="Arial" w:hAnsi="Arial" w:cs="Arial"/>
          <w:sz w:val="24"/>
          <w:szCs w:val="24"/>
        </w:rPr>
        <w:t xml:space="preserve">Kolb’s </w:t>
      </w:r>
      <w:bookmarkStart w:id="2" w:name="_Hlk60777272"/>
      <w:r w:rsidR="00D3411F" w:rsidRPr="00036BD7">
        <w:rPr>
          <w:rFonts w:ascii="Arial" w:hAnsi="Arial" w:cs="Arial"/>
          <w:sz w:val="24"/>
          <w:szCs w:val="24"/>
        </w:rPr>
        <w:t>Experiential Learning Cycle (1984)</w:t>
      </w:r>
      <w:bookmarkEnd w:id="2"/>
      <w:r w:rsidR="00D3411F" w:rsidRPr="00036BD7">
        <w:rPr>
          <w:rFonts w:ascii="Arial" w:hAnsi="Arial" w:cs="Arial"/>
          <w:sz w:val="24"/>
          <w:szCs w:val="24"/>
        </w:rPr>
        <w:t xml:space="preserve"> </w:t>
      </w:r>
      <w:bookmarkEnd w:id="1"/>
      <w:r w:rsidR="00D3411F" w:rsidRPr="00036BD7">
        <w:rPr>
          <w:rFonts w:ascii="Arial" w:hAnsi="Arial" w:cs="Arial"/>
          <w:sz w:val="24"/>
          <w:szCs w:val="24"/>
        </w:rPr>
        <w:t xml:space="preserve">and Driscoll’s Model (1994, 2000). </w:t>
      </w:r>
      <w:r w:rsidR="0009763F" w:rsidRPr="00036BD7">
        <w:rPr>
          <w:rFonts w:ascii="Arial" w:hAnsi="Arial" w:cs="Arial"/>
          <w:sz w:val="24"/>
          <w:szCs w:val="24"/>
        </w:rPr>
        <w:t>Despite of this</w:t>
      </w:r>
      <w:r w:rsidR="00D3411F" w:rsidRPr="00036BD7">
        <w:rPr>
          <w:rFonts w:ascii="Arial" w:hAnsi="Arial" w:cs="Arial"/>
          <w:sz w:val="24"/>
          <w:szCs w:val="24"/>
        </w:rPr>
        <w:t>, an individual may choose the framework that best adapt to the</w:t>
      </w:r>
      <w:r w:rsidR="0009763F" w:rsidRPr="00036BD7">
        <w:rPr>
          <w:rFonts w:ascii="Arial" w:hAnsi="Arial" w:cs="Arial"/>
          <w:sz w:val="24"/>
          <w:szCs w:val="24"/>
        </w:rPr>
        <w:t>ir</w:t>
      </w:r>
      <w:r w:rsidR="00D3411F" w:rsidRPr="00036BD7">
        <w:rPr>
          <w:rFonts w:ascii="Arial" w:hAnsi="Arial" w:cs="Arial"/>
          <w:sz w:val="24"/>
          <w:szCs w:val="24"/>
        </w:rPr>
        <w:t xml:space="preserve"> learning needs. For the purpose of this report the </w:t>
      </w:r>
      <w:bookmarkStart w:id="3" w:name="_Hlk60775249"/>
      <w:r w:rsidR="00D3411F" w:rsidRPr="00036BD7">
        <w:rPr>
          <w:rFonts w:ascii="Arial" w:hAnsi="Arial" w:cs="Arial"/>
          <w:sz w:val="24"/>
          <w:szCs w:val="24"/>
        </w:rPr>
        <w:t xml:space="preserve">Kolb’s </w:t>
      </w:r>
      <w:r w:rsidR="00D3411F" w:rsidRPr="00036BD7">
        <w:rPr>
          <w:rFonts w:ascii="Arial" w:hAnsi="Arial" w:cs="Arial"/>
          <w:sz w:val="24"/>
          <w:szCs w:val="24"/>
        </w:rPr>
        <w:lastRenderedPageBreak/>
        <w:t xml:space="preserve">Experiential Learning Cycle (1984) </w:t>
      </w:r>
      <w:bookmarkEnd w:id="3"/>
      <w:r w:rsidR="00D3411F" w:rsidRPr="00036BD7">
        <w:rPr>
          <w:rFonts w:ascii="Arial" w:hAnsi="Arial" w:cs="Arial"/>
          <w:sz w:val="24"/>
          <w:szCs w:val="24"/>
        </w:rPr>
        <w:t xml:space="preserve">will be </w:t>
      </w:r>
      <w:r w:rsidR="0009763F" w:rsidRPr="00036BD7">
        <w:rPr>
          <w:rFonts w:ascii="Arial" w:hAnsi="Arial" w:cs="Arial"/>
          <w:sz w:val="24"/>
          <w:szCs w:val="24"/>
        </w:rPr>
        <w:t>the focus of</w:t>
      </w:r>
      <w:r w:rsidR="00D3411F" w:rsidRPr="00036BD7">
        <w:rPr>
          <w:rFonts w:ascii="Arial" w:hAnsi="Arial" w:cs="Arial"/>
          <w:sz w:val="24"/>
          <w:szCs w:val="24"/>
        </w:rPr>
        <w:t xml:space="preserve"> discuss</w:t>
      </w:r>
      <w:r w:rsidR="0009763F" w:rsidRPr="00036BD7">
        <w:rPr>
          <w:rFonts w:ascii="Arial" w:hAnsi="Arial" w:cs="Arial"/>
          <w:sz w:val="24"/>
          <w:szCs w:val="24"/>
        </w:rPr>
        <w:t>ion</w:t>
      </w:r>
      <w:r w:rsidR="00D3411F" w:rsidRPr="00036BD7">
        <w:rPr>
          <w:rFonts w:ascii="Arial" w:hAnsi="Arial" w:cs="Arial"/>
          <w:sz w:val="24"/>
          <w:szCs w:val="24"/>
        </w:rPr>
        <w:t xml:space="preserve"> and </w:t>
      </w:r>
      <w:r w:rsidR="0009763F" w:rsidRPr="00036BD7">
        <w:rPr>
          <w:rFonts w:ascii="Arial" w:hAnsi="Arial" w:cs="Arial"/>
          <w:sz w:val="24"/>
          <w:szCs w:val="24"/>
        </w:rPr>
        <w:t xml:space="preserve">related </w:t>
      </w:r>
      <w:r w:rsidR="00D3411F" w:rsidRPr="00036BD7">
        <w:rPr>
          <w:rFonts w:ascii="Arial" w:hAnsi="Arial" w:cs="Arial"/>
          <w:sz w:val="24"/>
          <w:szCs w:val="24"/>
        </w:rPr>
        <w:t>to some topics.</w:t>
      </w:r>
    </w:p>
    <w:p w14:paraId="5F48DF0F" w14:textId="77777777" w:rsidR="0013779F" w:rsidRDefault="0013779F" w:rsidP="00036BD7">
      <w:pPr>
        <w:spacing w:line="480" w:lineRule="auto"/>
        <w:rPr>
          <w:rFonts w:ascii="Arial" w:hAnsi="Arial" w:cs="Arial"/>
          <w:b/>
          <w:bCs/>
          <w:sz w:val="24"/>
          <w:szCs w:val="24"/>
        </w:rPr>
      </w:pPr>
    </w:p>
    <w:p w14:paraId="0ECF6887" w14:textId="0FC6F8F1" w:rsidR="004F7996" w:rsidRPr="00036BD7" w:rsidRDefault="004F7996" w:rsidP="00036BD7">
      <w:pPr>
        <w:spacing w:line="480" w:lineRule="auto"/>
        <w:rPr>
          <w:rFonts w:ascii="Arial" w:hAnsi="Arial" w:cs="Arial"/>
          <w:b/>
          <w:bCs/>
          <w:sz w:val="24"/>
          <w:szCs w:val="24"/>
        </w:rPr>
      </w:pPr>
      <w:r w:rsidRPr="00036BD7">
        <w:rPr>
          <w:rFonts w:ascii="Arial" w:hAnsi="Arial" w:cs="Arial"/>
          <w:b/>
          <w:bCs/>
          <w:sz w:val="24"/>
          <w:szCs w:val="24"/>
        </w:rPr>
        <w:t>Kolb’s Experiential Learning Cycle (1984)</w:t>
      </w:r>
    </w:p>
    <w:p w14:paraId="28045900" w14:textId="6F627331" w:rsidR="00645DDA" w:rsidRPr="00036BD7" w:rsidRDefault="00D97D0D" w:rsidP="00036BD7">
      <w:pPr>
        <w:spacing w:line="480" w:lineRule="auto"/>
        <w:rPr>
          <w:rFonts w:ascii="Arial" w:hAnsi="Arial" w:cs="Arial"/>
          <w:b/>
          <w:bCs/>
          <w:sz w:val="24"/>
          <w:szCs w:val="24"/>
        </w:rPr>
      </w:pPr>
      <w:r w:rsidRPr="00036BD7">
        <w:rPr>
          <w:rFonts w:ascii="Arial" w:hAnsi="Arial" w:cs="Arial"/>
          <w:sz w:val="24"/>
          <w:szCs w:val="24"/>
        </w:rPr>
        <w:t>Kolb’s (1984) created a new theory called Experiential Learning Cycle.</w:t>
      </w:r>
      <w:r w:rsidR="006437A7" w:rsidRPr="00036BD7">
        <w:rPr>
          <w:rFonts w:ascii="Arial" w:hAnsi="Arial" w:cs="Arial"/>
          <w:sz w:val="24"/>
          <w:szCs w:val="24"/>
        </w:rPr>
        <w:t xml:space="preserve"> The experiential theory provides a very different perspective from previous existing theories such as behavioural and cognitive theories.</w:t>
      </w:r>
      <w:r w:rsidR="00504228" w:rsidRPr="00036BD7">
        <w:rPr>
          <w:rFonts w:ascii="Arial" w:hAnsi="Arial" w:cs="Arial"/>
          <w:sz w:val="24"/>
          <w:szCs w:val="24"/>
        </w:rPr>
        <w:t xml:space="preserve"> This is explained that experience is a vital component in a learning process, in contrast to behavioural and cognitive theories that outline assimilation, behaviour, and manipulation as the essential components of the learning process</w:t>
      </w:r>
      <w:r w:rsidR="007E48AB" w:rsidRPr="00036BD7">
        <w:rPr>
          <w:rFonts w:ascii="Arial" w:hAnsi="Arial" w:cs="Arial"/>
          <w:sz w:val="24"/>
          <w:szCs w:val="24"/>
        </w:rPr>
        <w:t>. However, Kolb’s (1984) explain that the purpose of this theory is to combine experience, cognition, behaviour and perception.</w:t>
      </w:r>
      <w:r w:rsidR="008F201A" w:rsidRPr="00036BD7">
        <w:rPr>
          <w:rFonts w:ascii="Arial" w:hAnsi="Arial" w:cs="Arial"/>
          <w:sz w:val="24"/>
          <w:szCs w:val="24"/>
        </w:rPr>
        <w:t xml:space="preserve"> According to Dr Nicole Brown (2017) The Experiential Learning Cycle theory consists of </w:t>
      </w:r>
      <w:r w:rsidR="002E1A20" w:rsidRPr="00036BD7">
        <w:rPr>
          <w:rFonts w:ascii="Arial" w:hAnsi="Arial" w:cs="Arial"/>
          <w:sz w:val="24"/>
          <w:szCs w:val="24"/>
        </w:rPr>
        <w:t>analysing and evaluating the experiences in different stages. There are 4 stages in this learning cycle concrete experience, reflective observation, abstract conceptualisation, and active experimentation.</w:t>
      </w:r>
      <w:r w:rsidR="002915A4" w:rsidRPr="00036BD7">
        <w:rPr>
          <w:rFonts w:ascii="Arial" w:hAnsi="Arial" w:cs="Arial"/>
          <w:sz w:val="24"/>
          <w:szCs w:val="24"/>
        </w:rPr>
        <w:t xml:space="preserve"> Concrete experience </w:t>
      </w:r>
      <w:r w:rsidR="00462C1A" w:rsidRPr="00036BD7">
        <w:rPr>
          <w:rFonts w:ascii="Arial" w:hAnsi="Arial" w:cs="Arial"/>
          <w:sz w:val="24"/>
          <w:szCs w:val="24"/>
        </w:rPr>
        <w:t xml:space="preserve">is the first stage that an individual has an experience and write it down to describe the situation and feelings about the experience. Reflective observation is the second stage where the individual starts to reflect on the experience and </w:t>
      </w:r>
      <w:r w:rsidR="00FF5047" w:rsidRPr="00036BD7">
        <w:rPr>
          <w:rFonts w:ascii="Arial" w:hAnsi="Arial" w:cs="Arial"/>
          <w:sz w:val="24"/>
          <w:szCs w:val="24"/>
        </w:rPr>
        <w:t xml:space="preserve">ask questions, for example, ‘what worked?’, ‘what failed?’, ‘why did I behave in that way?’. </w:t>
      </w:r>
      <w:bookmarkStart w:id="4" w:name="_Hlk60746047"/>
      <w:r w:rsidR="00FF5047" w:rsidRPr="00036BD7">
        <w:rPr>
          <w:rFonts w:ascii="Arial" w:hAnsi="Arial" w:cs="Arial"/>
          <w:sz w:val="24"/>
          <w:szCs w:val="24"/>
        </w:rPr>
        <w:t>Abstract conceptualisation</w:t>
      </w:r>
      <w:bookmarkEnd w:id="4"/>
      <w:r w:rsidR="00C8396C" w:rsidRPr="00036BD7">
        <w:rPr>
          <w:rFonts w:ascii="Arial" w:hAnsi="Arial" w:cs="Arial"/>
          <w:sz w:val="24"/>
          <w:szCs w:val="24"/>
        </w:rPr>
        <w:t xml:space="preserve"> is the third stage that is guided by the questions in stage 2. Those questions help to develop new questions ,for example, </w:t>
      </w:r>
      <w:r w:rsidR="00D164DB" w:rsidRPr="00036BD7">
        <w:rPr>
          <w:rFonts w:ascii="Arial" w:hAnsi="Arial" w:cs="Arial"/>
          <w:sz w:val="24"/>
          <w:szCs w:val="24"/>
        </w:rPr>
        <w:t xml:space="preserve">‘what could have done differently?’, ‘How can I improve?’. These reflective questions can lead to new strategies to better respond to a similar </w:t>
      </w:r>
      <w:r w:rsidR="00553D13" w:rsidRPr="00036BD7">
        <w:rPr>
          <w:rFonts w:ascii="Arial" w:hAnsi="Arial" w:cs="Arial"/>
          <w:sz w:val="24"/>
          <w:szCs w:val="24"/>
        </w:rPr>
        <w:t xml:space="preserve">future </w:t>
      </w:r>
      <w:r w:rsidR="00D164DB" w:rsidRPr="00036BD7">
        <w:rPr>
          <w:rFonts w:ascii="Arial" w:hAnsi="Arial" w:cs="Arial"/>
          <w:sz w:val="24"/>
          <w:szCs w:val="24"/>
        </w:rPr>
        <w:t xml:space="preserve">situations. Active experimentation is the fourth stage </w:t>
      </w:r>
      <w:r w:rsidR="004C6B0F" w:rsidRPr="00036BD7">
        <w:rPr>
          <w:rFonts w:ascii="Arial" w:hAnsi="Arial" w:cs="Arial"/>
          <w:sz w:val="24"/>
          <w:szCs w:val="24"/>
        </w:rPr>
        <w:t>where</w:t>
      </w:r>
      <w:r w:rsidR="00D164DB" w:rsidRPr="00036BD7">
        <w:rPr>
          <w:rFonts w:ascii="Arial" w:hAnsi="Arial" w:cs="Arial"/>
          <w:sz w:val="24"/>
          <w:szCs w:val="24"/>
        </w:rPr>
        <w:t xml:space="preserve"> </w:t>
      </w:r>
      <w:r w:rsidR="004C6B0F" w:rsidRPr="00036BD7">
        <w:rPr>
          <w:rFonts w:ascii="Arial" w:hAnsi="Arial" w:cs="Arial"/>
          <w:sz w:val="24"/>
          <w:szCs w:val="24"/>
        </w:rPr>
        <w:t xml:space="preserve">all the thoughts and new strategies merged from the reflection are </w:t>
      </w:r>
      <w:r w:rsidR="00553D13" w:rsidRPr="00036BD7">
        <w:rPr>
          <w:rFonts w:ascii="Arial" w:hAnsi="Arial" w:cs="Arial"/>
          <w:sz w:val="24"/>
          <w:szCs w:val="24"/>
        </w:rPr>
        <w:t>put into practice</w:t>
      </w:r>
      <w:r w:rsidR="004C6B0F" w:rsidRPr="00036BD7">
        <w:rPr>
          <w:rFonts w:ascii="Arial" w:hAnsi="Arial" w:cs="Arial"/>
          <w:sz w:val="24"/>
          <w:szCs w:val="24"/>
        </w:rPr>
        <w:t>. Dr Nicole Brown (2017) highlight</w:t>
      </w:r>
      <w:r w:rsidR="00EF3886" w:rsidRPr="00036BD7">
        <w:rPr>
          <w:rFonts w:ascii="Arial" w:hAnsi="Arial" w:cs="Arial"/>
          <w:sz w:val="24"/>
          <w:szCs w:val="24"/>
        </w:rPr>
        <w:t>s</w:t>
      </w:r>
      <w:r w:rsidR="004C6B0F" w:rsidRPr="00036BD7">
        <w:rPr>
          <w:rFonts w:ascii="Arial" w:hAnsi="Arial" w:cs="Arial"/>
          <w:sz w:val="24"/>
          <w:szCs w:val="24"/>
        </w:rPr>
        <w:t xml:space="preserve"> that some of the new strategies may or not work. Therefore, in this stage the experiences are started </w:t>
      </w:r>
      <w:r w:rsidR="00EF3886" w:rsidRPr="00036BD7">
        <w:rPr>
          <w:rFonts w:ascii="Arial" w:hAnsi="Arial" w:cs="Arial"/>
          <w:sz w:val="24"/>
          <w:szCs w:val="24"/>
        </w:rPr>
        <w:t xml:space="preserve">a new cycle </w:t>
      </w:r>
      <w:r w:rsidR="004C6B0F" w:rsidRPr="00036BD7">
        <w:rPr>
          <w:rFonts w:ascii="Arial" w:hAnsi="Arial" w:cs="Arial"/>
          <w:sz w:val="24"/>
          <w:szCs w:val="24"/>
        </w:rPr>
        <w:t>again from concrete experiences stage one.</w:t>
      </w:r>
    </w:p>
    <w:p w14:paraId="2EC1AAEA" w14:textId="77777777" w:rsidR="0013779F" w:rsidRDefault="0013779F" w:rsidP="00036BD7">
      <w:pPr>
        <w:spacing w:line="480" w:lineRule="auto"/>
        <w:rPr>
          <w:rFonts w:ascii="Arial" w:hAnsi="Arial" w:cs="Arial"/>
          <w:b/>
          <w:bCs/>
          <w:sz w:val="24"/>
          <w:szCs w:val="24"/>
        </w:rPr>
      </w:pPr>
    </w:p>
    <w:p w14:paraId="6C1F19FA" w14:textId="09A2346B" w:rsidR="00F55A3C" w:rsidRPr="00036BD7" w:rsidRDefault="00F55A3C" w:rsidP="00036BD7">
      <w:pPr>
        <w:spacing w:line="480" w:lineRule="auto"/>
        <w:rPr>
          <w:rFonts w:ascii="Arial" w:hAnsi="Arial" w:cs="Arial"/>
          <w:b/>
          <w:bCs/>
          <w:sz w:val="24"/>
          <w:szCs w:val="24"/>
        </w:rPr>
      </w:pPr>
      <w:r w:rsidRPr="00036BD7">
        <w:rPr>
          <w:rFonts w:ascii="Arial" w:hAnsi="Arial" w:cs="Arial"/>
          <w:b/>
          <w:bCs/>
          <w:sz w:val="24"/>
          <w:szCs w:val="24"/>
        </w:rPr>
        <w:t xml:space="preserve">Organising study </w:t>
      </w:r>
    </w:p>
    <w:p w14:paraId="5F3C116B" w14:textId="001DAC08" w:rsidR="00F55A3C" w:rsidRPr="00036BD7" w:rsidRDefault="00F55A3C" w:rsidP="00036BD7">
      <w:pPr>
        <w:spacing w:line="480" w:lineRule="auto"/>
        <w:rPr>
          <w:rFonts w:ascii="Arial" w:hAnsi="Arial" w:cs="Arial"/>
          <w:sz w:val="24"/>
          <w:szCs w:val="24"/>
        </w:rPr>
      </w:pPr>
      <w:r w:rsidRPr="00036BD7">
        <w:rPr>
          <w:rFonts w:ascii="Arial" w:hAnsi="Arial" w:cs="Arial"/>
          <w:sz w:val="24"/>
          <w:szCs w:val="24"/>
        </w:rPr>
        <w:t xml:space="preserve">Organising study or time management </w:t>
      </w:r>
      <w:r w:rsidR="00360BDF" w:rsidRPr="00036BD7">
        <w:rPr>
          <w:rFonts w:ascii="Arial" w:hAnsi="Arial" w:cs="Arial"/>
          <w:sz w:val="24"/>
          <w:szCs w:val="24"/>
        </w:rPr>
        <w:t>was a topic covered in term 2, which has be</w:t>
      </w:r>
      <w:r w:rsidR="00EF3886" w:rsidRPr="00036BD7">
        <w:rPr>
          <w:rFonts w:ascii="Arial" w:hAnsi="Arial" w:cs="Arial"/>
          <w:sz w:val="24"/>
          <w:szCs w:val="24"/>
        </w:rPr>
        <w:t>en</w:t>
      </w:r>
      <w:r w:rsidR="00360BDF" w:rsidRPr="00036BD7">
        <w:rPr>
          <w:rFonts w:ascii="Arial" w:hAnsi="Arial" w:cs="Arial"/>
          <w:sz w:val="24"/>
          <w:szCs w:val="24"/>
        </w:rPr>
        <w:t xml:space="preserve"> related to my routine since I started the course. According to Mind Tools (2020) time management involves the process of planning and spending the time appropriately in certain activities. Effective time management can lead to higher productivity of work in less time and also decrease the pressure and level of stress during activities. </w:t>
      </w:r>
    </w:p>
    <w:p w14:paraId="6E886D6B" w14:textId="785D143F" w:rsidR="0060469A" w:rsidRPr="00036BD7" w:rsidRDefault="0060469A" w:rsidP="00036BD7">
      <w:pPr>
        <w:spacing w:line="480" w:lineRule="auto"/>
        <w:rPr>
          <w:rFonts w:ascii="Arial" w:hAnsi="Arial" w:cs="Arial"/>
          <w:sz w:val="24"/>
          <w:szCs w:val="24"/>
        </w:rPr>
      </w:pPr>
      <w:r w:rsidRPr="00036BD7">
        <w:rPr>
          <w:rFonts w:ascii="Arial" w:hAnsi="Arial" w:cs="Arial"/>
          <w:sz w:val="24"/>
          <w:szCs w:val="24"/>
        </w:rPr>
        <w:t xml:space="preserve">When I started the course I realised that I had poor time management skills, because I was struggling to manage my professional life with the university and personal life. I knew that to be able to study at university and successful complete my academic work I needed to manage my time wisely. However, I did not know how to organize my time </w:t>
      </w:r>
      <w:r w:rsidR="00E610BD" w:rsidRPr="00036BD7">
        <w:rPr>
          <w:rFonts w:ascii="Arial" w:hAnsi="Arial" w:cs="Arial"/>
          <w:sz w:val="24"/>
          <w:szCs w:val="24"/>
        </w:rPr>
        <w:t xml:space="preserve">or either to set up short or long term goals to organize my routine. For this reason, time management topic was the most interest class for me. The teacher </w:t>
      </w:r>
      <w:r w:rsidR="00EF3886" w:rsidRPr="00036BD7">
        <w:rPr>
          <w:rFonts w:ascii="Arial" w:hAnsi="Arial" w:cs="Arial"/>
          <w:sz w:val="24"/>
          <w:szCs w:val="24"/>
        </w:rPr>
        <w:t>taught</w:t>
      </w:r>
      <w:r w:rsidR="00E610BD" w:rsidRPr="00036BD7">
        <w:rPr>
          <w:rFonts w:ascii="Arial" w:hAnsi="Arial" w:cs="Arial"/>
          <w:sz w:val="24"/>
          <w:szCs w:val="24"/>
        </w:rPr>
        <w:t xml:space="preserve"> to the class various examples on how to create an agenda that can suit to </w:t>
      </w:r>
      <w:r w:rsidR="00C27347" w:rsidRPr="00036BD7">
        <w:rPr>
          <w:rFonts w:ascii="Arial" w:hAnsi="Arial" w:cs="Arial"/>
          <w:sz w:val="24"/>
          <w:szCs w:val="24"/>
        </w:rPr>
        <w:t>individual’s</w:t>
      </w:r>
      <w:r w:rsidR="00E610BD" w:rsidRPr="00036BD7">
        <w:rPr>
          <w:rFonts w:ascii="Arial" w:hAnsi="Arial" w:cs="Arial"/>
          <w:sz w:val="24"/>
          <w:szCs w:val="24"/>
        </w:rPr>
        <w:t xml:space="preserve"> needs. For example, planning the daily activities weekly and at the end of each week check if all the objectives were achieved. For individuals that loss the control rapidly a daily agenda was suggest to keep up with timing. </w:t>
      </w:r>
      <w:r w:rsidR="00C86E85" w:rsidRPr="00036BD7">
        <w:rPr>
          <w:rFonts w:ascii="Arial" w:hAnsi="Arial" w:cs="Arial"/>
          <w:sz w:val="24"/>
          <w:szCs w:val="24"/>
        </w:rPr>
        <w:t xml:space="preserve">A monthly set up of goals was also suggested. In fact, for all these different suggestions given there is </w:t>
      </w:r>
      <w:r w:rsidR="00EF3886" w:rsidRPr="00036BD7">
        <w:rPr>
          <w:rFonts w:ascii="Arial" w:hAnsi="Arial" w:cs="Arial"/>
          <w:sz w:val="24"/>
          <w:szCs w:val="24"/>
        </w:rPr>
        <w:t>a</w:t>
      </w:r>
      <w:r w:rsidR="00C86E85" w:rsidRPr="00036BD7">
        <w:rPr>
          <w:rFonts w:ascii="Arial" w:hAnsi="Arial" w:cs="Arial"/>
          <w:sz w:val="24"/>
          <w:szCs w:val="24"/>
        </w:rPr>
        <w:t xml:space="preserve"> common element that is the reality. The teacher taught that to achieve goals in an effective time frame, the goals set out have to be realistic and achievable.</w:t>
      </w:r>
    </w:p>
    <w:p w14:paraId="2B9E11EE" w14:textId="77777777" w:rsidR="0013779F" w:rsidRDefault="00DA0638" w:rsidP="00036BD7">
      <w:pPr>
        <w:spacing w:line="480" w:lineRule="auto"/>
        <w:rPr>
          <w:rFonts w:ascii="Arial" w:hAnsi="Arial" w:cs="Arial"/>
          <w:sz w:val="24"/>
          <w:szCs w:val="24"/>
        </w:rPr>
      </w:pPr>
      <w:r w:rsidRPr="00036BD7">
        <w:rPr>
          <w:rFonts w:ascii="Arial" w:hAnsi="Arial" w:cs="Arial"/>
          <w:sz w:val="24"/>
          <w:szCs w:val="24"/>
        </w:rPr>
        <w:t xml:space="preserve">This class was very useful as it helped me to organise my studies with my professional and personal life. I decided to use a monthly agenda </w:t>
      </w:r>
      <w:r w:rsidR="00CB65A9" w:rsidRPr="00036BD7">
        <w:rPr>
          <w:rFonts w:ascii="Arial" w:hAnsi="Arial" w:cs="Arial"/>
          <w:sz w:val="24"/>
          <w:szCs w:val="24"/>
        </w:rPr>
        <w:t xml:space="preserve">and I observed that I </w:t>
      </w:r>
      <w:r w:rsidR="003F7AC6" w:rsidRPr="00036BD7">
        <w:rPr>
          <w:rFonts w:ascii="Arial" w:hAnsi="Arial" w:cs="Arial"/>
          <w:sz w:val="24"/>
          <w:szCs w:val="24"/>
        </w:rPr>
        <w:t>started to prioritise the most important activities</w:t>
      </w:r>
      <w:r w:rsidR="00431B96" w:rsidRPr="00036BD7">
        <w:rPr>
          <w:rFonts w:ascii="Arial" w:hAnsi="Arial" w:cs="Arial"/>
          <w:sz w:val="24"/>
          <w:szCs w:val="24"/>
        </w:rPr>
        <w:t xml:space="preserve">. </w:t>
      </w:r>
      <w:bookmarkStart w:id="5" w:name="_Hlk60690187"/>
      <w:r w:rsidR="00431B96" w:rsidRPr="00036BD7">
        <w:rPr>
          <w:rFonts w:ascii="Arial" w:hAnsi="Arial" w:cs="Arial"/>
          <w:sz w:val="24"/>
          <w:szCs w:val="24"/>
        </w:rPr>
        <w:t xml:space="preserve">Skills you need (2020) </w:t>
      </w:r>
      <w:bookmarkEnd w:id="5"/>
      <w:r w:rsidR="00431B96" w:rsidRPr="00036BD7">
        <w:rPr>
          <w:rFonts w:ascii="Arial" w:hAnsi="Arial" w:cs="Arial"/>
          <w:sz w:val="24"/>
          <w:szCs w:val="24"/>
        </w:rPr>
        <w:t>support</w:t>
      </w:r>
      <w:r w:rsidR="00EF3886" w:rsidRPr="00036BD7">
        <w:rPr>
          <w:rFonts w:ascii="Arial" w:hAnsi="Arial" w:cs="Arial"/>
          <w:sz w:val="24"/>
          <w:szCs w:val="24"/>
        </w:rPr>
        <w:t>s</w:t>
      </w:r>
      <w:r w:rsidR="00431B96" w:rsidRPr="00036BD7">
        <w:rPr>
          <w:rFonts w:ascii="Arial" w:hAnsi="Arial" w:cs="Arial"/>
          <w:sz w:val="24"/>
          <w:szCs w:val="24"/>
        </w:rPr>
        <w:t xml:space="preserve"> that prioritising activities is the best combination to manage the time effectively </w:t>
      </w:r>
      <w:r w:rsidR="00C17CF7" w:rsidRPr="00036BD7">
        <w:rPr>
          <w:rFonts w:ascii="Arial" w:hAnsi="Arial" w:cs="Arial"/>
          <w:sz w:val="24"/>
          <w:szCs w:val="24"/>
        </w:rPr>
        <w:t>and increase the productivity of work.</w:t>
      </w:r>
    </w:p>
    <w:p w14:paraId="4E2F9D35" w14:textId="77777777" w:rsidR="0013779F" w:rsidRDefault="0013779F" w:rsidP="00036BD7">
      <w:pPr>
        <w:spacing w:line="480" w:lineRule="auto"/>
        <w:rPr>
          <w:rFonts w:ascii="Arial" w:hAnsi="Arial" w:cs="Arial"/>
          <w:sz w:val="24"/>
          <w:szCs w:val="24"/>
        </w:rPr>
      </w:pPr>
    </w:p>
    <w:p w14:paraId="3E6377CA" w14:textId="6A22A562" w:rsidR="000C5E56" w:rsidRPr="0013779F" w:rsidRDefault="000C5E56" w:rsidP="00036BD7">
      <w:pPr>
        <w:spacing w:line="480" w:lineRule="auto"/>
        <w:rPr>
          <w:rFonts w:ascii="Arial" w:hAnsi="Arial" w:cs="Arial"/>
          <w:sz w:val="24"/>
          <w:szCs w:val="24"/>
        </w:rPr>
      </w:pPr>
      <w:r w:rsidRPr="00036BD7">
        <w:rPr>
          <w:rFonts w:ascii="Arial" w:hAnsi="Arial" w:cs="Arial"/>
          <w:b/>
          <w:bCs/>
          <w:sz w:val="24"/>
          <w:szCs w:val="24"/>
        </w:rPr>
        <w:t>CV writing</w:t>
      </w:r>
    </w:p>
    <w:p w14:paraId="5540E4AE" w14:textId="45394DD3" w:rsidR="00C86E85" w:rsidRPr="00036BD7" w:rsidRDefault="00AF0696" w:rsidP="00036BD7">
      <w:pPr>
        <w:spacing w:line="480" w:lineRule="auto"/>
        <w:rPr>
          <w:rFonts w:ascii="Arial" w:hAnsi="Arial" w:cs="Arial"/>
          <w:sz w:val="24"/>
          <w:szCs w:val="24"/>
        </w:rPr>
      </w:pPr>
      <w:r w:rsidRPr="00036BD7">
        <w:rPr>
          <w:rFonts w:ascii="Arial" w:hAnsi="Arial" w:cs="Arial"/>
          <w:sz w:val="24"/>
          <w:szCs w:val="24"/>
        </w:rPr>
        <w:t xml:space="preserve">A CV writing is a resume of qualities, skills, and experience used to apply </w:t>
      </w:r>
      <w:r w:rsidR="002D50F2" w:rsidRPr="00036BD7">
        <w:rPr>
          <w:rFonts w:ascii="Arial" w:hAnsi="Arial" w:cs="Arial"/>
          <w:sz w:val="24"/>
          <w:szCs w:val="24"/>
        </w:rPr>
        <w:t>for jobs. A CV can be in a printer form or online, it</w:t>
      </w:r>
      <w:r w:rsidR="00E27479" w:rsidRPr="00036BD7">
        <w:rPr>
          <w:rFonts w:ascii="Arial" w:hAnsi="Arial" w:cs="Arial"/>
          <w:sz w:val="24"/>
          <w:szCs w:val="24"/>
        </w:rPr>
        <w:t xml:space="preserve"> is</w:t>
      </w:r>
      <w:r w:rsidR="002D50F2" w:rsidRPr="00036BD7">
        <w:rPr>
          <w:rFonts w:ascii="Arial" w:hAnsi="Arial" w:cs="Arial"/>
          <w:sz w:val="24"/>
          <w:szCs w:val="24"/>
        </w:rPr>
        <w:t xml:space="preserve"> used to demonstrate the suitability of a candidate for a specific role (</w:t>
      </w:r>
      <w:bookmarkStart w:id="6" w:name="_Hlk60691558"/>
      <w:r w:rsidR="002D50F2" w:rsidRPr="00036BD7">
        <w:rPr>
          <w:rFonts w:ascii="Arial" w:hAnsi="Arial" w:cs="Arial"/>
          <w:sz w:val="24"/>
          <w:szCs w:val="24"/>
        </w:rPr>
        <w:t>National Careers Service, 2020)</w:t>
      </w:r>
      <w:bookmarkEnd w:id="6"/>
      <w:r w:rsidR="002D50F2" w:rsidRPr="00036BD7">
        <w:rPr>
          <w:rFonts w:ascii="Arial" w:hAnsi="Arial" w:cs="Arial"/>
          <w:sz w:val="24"/>
          <w:szCs w:val="24"/>
        </w:rPr>
        <w:t>.</w:t>
      </w:r>
    </w:p>
    <w:p w14:paraId="66C58287" w14:textId="156391F8" w:rsidR="00B96B4E" w:rsidRPr="00036BD7" w:rsidRDefault="00B96B4E" w:rsidP="00036BD7">
      <w:pPr>
        <w:spacing w:line="480" w:lineRule="auto"/>
        <w:rPr>
          <w:rFonts w:ascii="Arial" w:hAnsi="Arial" w:cs="Arial"/>
          <w:sz w:val="24"/>
          <w:szCs w:val="24"/>
        </w:rPr>
      </w:pPr>
      <w:r w:rsidRPr="00036BD7">
        <w:rPr>
          <w:rFonts w:ascii="Arial" w:hAnsi="Arial" w:cs="Arial"/>
          <w:sz w:val="24"/>
          <w:szCs w:val="24"/>
        </w:rPr>
        <w:t xml:space="preserve">This topic was very relevant to me as I always wanted to know how to improve my CV. Prior to the discussion of this topic, I was unsure on how to </w:t>
      </w:r>
      <w:r w:rsidR="00FA2D89" w:rsidRPr="00036BD7">
        <w:rPr>
          <w:rFonts w:ascii="Arial" w:hAnsi="Arial" w:cs="Arial"/>
          <w:sz w:val="24"/>
          <w:szCs w:val="24"/>
        </w:rPr>
        <w:t>clearly demonstrate my experience and skills. Several times, my CV was outlined by websites for having some grammatical errors or not being attractive enough.</w:t>
      </w:r>
      <w:r w:rsidR="0066363A" w:rsidRPr="00036BD7">
        <w:rPr>
          <w:rFonts w:ascii="Arial" w:hAnsi="Arial" w:cs="Arial"/>
          <w:sz w:val="24"/>
          <w:szCs w:val="24"/>
        </w:rPr>
        <w:t xml:space="preserve"> It was very difficult for me to understand what could attract the employers, in turn to increas</w:t>
      </w:r>
      <w:r w:rsidR="00C12011" w:rsidRPr="00036BD7">
        <w:rPr>
          <w:rFonts w:ascii="Arial" w:hAnsi="Arial" w:cs="Arial"/>
          <w:sz w:val="24"/>
          <w:szCs w:val="24"/>
        </w:rPr>
        <w:t>e</w:t>
      </w:r>
      <w:r w:rsidR="0066363A" w:rsidRPr="00036BD7">
        <w:rPr>
          <w:rFonts w:ascii="Arial" w:hAnsi="Arial" w:cs="Arial"/>
          <w:sz w:val="24"/>
          <w:szCs w:val="24"/>
        </w:rPr>
        <w:t xml:space="preserve"> the chances of having a job interview. </w:t>
      </w:r>
      <w:r w:rsidR="00C12011" w:rsidRPr="00036BD7">
        <w:rPr>
          <w:rFonts w:ascii="Arial" w:hAnsi="Arial" w:cs="Arial"/>
          <w:sz w:val="24"/>
          <w:szCs w:val="24"/>
        </w:rPr>
        <w:t>The discussion of this topic helped me to gain knowledge on how to build a CV in general</w:t>
      </w:r>
      <w:r w:rsidR="00E27479" w:rsidRPr="00036BD7">
        <w:rPr>
          <w:rFonts w:ascii="Arial" w:hAnsi="Arial" w:cs="Arial"/>
          <w:sz w:val="24"/>
          <w:szCs w:val="24"/>
        </w:rPr>
        <w:t>, in particularly, how to layout a CV and eliminating unnecessary information. In addition, important advices</w:t>
      </w:r>
      <w:r w:rsidR="007E535E" w:rsidRPr="00036BD7">
        <w:rPr>
          <w:rFonts w:ascii="Arial" w:hAnsi="Arial" w:cs="Arial"/>
          <w:sz w:val="24"/>
          <w:szCs w:val="24"/>
        </w:rPr>
        <w:t xml:space="preserve"> such as</w:t>
      </w:r>
      <w:r w:rsidR="00E27479" w:rsidRPr="00036BD7">
        <w:rPr>
          <w:rFonts w:ascii="Arial" w:hAnsi="Arial" w:cs="Arial"/>
          <w:sz w:val="24"/>
          <w:szCs w:val="24"/>
        </w:rPr>
        <w:t xml:space="preserve"> having evidences to back up the information given and provide the most up to date information</w:t>
      </w:r>
      <w:r w:rsidR="007E535E" w:rsidRPr="00036BD7">
        <w:rPr>
          <w:rFonts w:ascii="Arial" w:hAnsi="Arial" w:cs="Arial"/>
          <w:sz w:val="24"/>
          <w:szCs w:val="24"/>
        </w:rPr>
        <w:t xml:space="preserve"> were essential as well for my understanding. I feel more confident to create a CV by following the advices given than before this teaching session. </w:t>
      </w:r>
    </w:p>
    <w:p w14:paraId="27E3968F" w14:textId="48B12D1F" w:rsidR="008618AB" w:rsidRPr="00036BD7" w:rsidRDefault="008618AB" w:rsidP="00036BD7">
      <w:pPr>
        <w:spacing w:line="480" w:lineRule="auto"/>
        <w:rPr>
          <w:rFonts w:ascii="Arial" w:hAnsi="Arial" w:cs="Arial"/>
          <w:sz w:val="24"/>
          <w:szCs w:val="24"/>
        </w:rPr>
      </w:pPr>
      <w:r w:rsidRPr="00036BD7">
        <w:rPr>
          <w:rFonts w:ascii="Arial" w:hAnsi="Arial" w:cs="Arial"/>
          <w:sz w:val="24"/>
          <w:szCs w:val="24"/>
        </w:rPr>
        <w:t xml:space="preserve">According to Kolb’s (1984) </w:t>
      </w:r>
      <w:r w:rsidR="008659B0" w:rsidRPr="00036BD7">
        <w:rPr>
          <w:rFonts w:ascii="Arial" w:hAnsi="Arial" w:cs="Arial"/>
          <w:sz w:val="24"/>
          <w:szCs w:val="24"/>
        </w:rPr>
        <w:t>experiential cycle</w:t>
      </w:r>
      <w:r w:rsidR="00DF395C" w:rsidRPr="00036BD7">
        <w:rPr>
          <w:rFonts w:ascii="Arial" w:hAnsi="Arial" w:cs="Arial"/>
          <w:sz w:val="24"/>
          <w:szCs w:val="24"/>
        </w:rPr>
        <w:t>,</w:t>
      </w:r>
      <w:r w:rsidR="008659B0" w:rsidRPr="00036BD7">
        <w:rPr>
          <w:rFonts w:ascii="Arial" w:hAnsi="Arial" w:cs="Arial"/>
          <w:sz w:val="24"/>
          <w:szCs w:val="24"/>
        </w:rPr>
        <w:t xml:space="preserve"> I experienced stage 1 concrete experience in CV writing  by taking notice of  the feedback received from websites and companies. The stage 2 reflective observation</w:t>
      </w:r>
      <w:r w:rsidR="00DF395C" w:rsidRPr="00036BD7">
        <w:rPr>
          <w:rFonts w:ascii="Arial" w:hAnsi="Arial" w:cs="Arial"/>
          <w:sz w:val="24"/>
          <w:szCs w:val="24"/>
        </w:rPr>
        <w:t xml:space="preserve"> was also included in this experience because I started to reflect in what was wrong with my CV. The stage  3 abstract conceptualisation was involved too as I began to think about new strategies to develop my CV. Lastly, stage 4 active experimentation was in place by using new strategies such as proof reading my sentences and using a consistent layout in my CV</w:t>
      </w:r>
      <w:r w:rsidR="001308B1" w:rsidRPr="00036BD7">
        <w:rPr>
          <w:rFonts w:ascii="Arial" w:hAnsi="Arial" w:cs="Arial"/>
          <w:sz w:val="24"/>
          <w:szCs w:val="24"/>
        </w:rPr>
        <w:t xml:space="preserve"> to obtain better outcomes.</w:t>
      </w:r>
    </w:p>
    <w:p w14:paraId="3181172B" w14:textId="77777777" w:rsidR="0013779F" w:rsidRDefault="0013779F" w:rsidP="00036BD7">
      <w:pPr>
        <w:spacing w:line="480" w:lineRule="auto"/>
        <w:rPr>
          <w:rFonts w:ascii="Arial" w:hAnsi="Arial" w:cs="Arial"/>
          <w:b/>
          <w:bCs/>
          <w:sz w:val="24"/>
          <w:szCs w:val="24"/>
        </w:rPr>
      </w:pPr>
    </w:p>
    <w:p w14:paraId="5D68620A" w14:textId="263745E5" w:rsidR="001308B1" w:rsidRPr="00036BD7" w:rsidRDefault="000E7AF6" w:rsidP="00036BD7">
      <w:pPr>
        <w:spacing w:line="480" w:lineRule="auto"/>
        <w:rPr>
          <w:rFonts w:ascii="Arial" w:hAnsi="Arial" w:cs="Arial"/>
          <w:b/>
          <w:bCs/>
          <w:sz w:val="24"/>
          <w:szCs w:val="24"/>
        </w:rPr>
      </w:pPr>
      <w:r w:rsidRPr="00036BD7">
        <w:rPr>
          <w:rFonts w:ascii="Arial" w:hAnsi="Arial" w:cs="Arial"/>
          <w:b/>
          <w:bCs/>
          <w:sz w:val="24"/>
          <w:szCs w:val="24"/>
        </w:rPr>
        <w:t>Paraphrasing</w:t>
      </w:r>
    </w:p>
    <w:p w14:paraId="2385969F" w14:textId="24D012A7" w:rsidR="000E7AF6" w:rsidRPr="00036BD7" w:rsidRDefault="00FD0DF0" w:rsidP="00036BD7">
      <w:pPr>
        <w:spacing w:line="480" w:lineRule="auto"/>
        <w:rPr>
          <w:rFonts w:ascii="Arial" w:hAnsi="Arial" w:cs="Arial"/>
          <w:b/>
          <w:bCs/>
          <w:sz w:val="24"/>
          <w:szCs w:val="24"/>
        </w:rPr>
      </w:pPr>
      <w:r w:rsidRPr="00036BD7">
        <w:rPr>
          <w:rFonts w:ascii="Arial" w:hAnsi="Arial" w:cs="Arial"/>
          <w:sz w:val="24"/>
          <w:szCs w:val="24"/>
        </w:rPr>
        <w:t xml:space="preserve">Based on </w:t>
      </w:r>
      <w:bookmarkStart w:id="7" w:name="_Hlk60747592"/>
      <w:r w:rsidRPr="00036BD7">
        <w:rPr>
          <w:rFonts w:ascii="Arial" w:hAnsi="Arial" w:cs="Arial"/>
          <w:sz w:val="24"/>
          <w:szCs w:val="24"/>
        </w:rPr>
        <w:t>Walden University (2020)</w:t>
      </w:r>
      <w:bookmarkEnd w:id="7"/>
      <w:r w:rsidRPr="00036BD7">
        <w:rPr>
          <w:rFonts w:ascii="Arial" w:hAnsi="Arial" w:cs="Arial"/>
          <w:sz w:val="24"/>
          <w:szCs w:val="24"/>
        </w:rPr>
        <w:t xml:space="preserve"> paraphrasing is the explanation of someone’s ideas in your own words. It is emphasized that paraphrasing is a vital element in academic writing as it supports the writer argument, while it gives the original author the credibility of his work. </w:t>
      </w:r>
      <w:r w:rsidR="00213D59" w:rsidRPr="00036BD7">
        <w:rPr>
          <w:rFonts w:ascii="Arial" w:hAnsi="Arial" w:cs="Arial"/>
          <w:sz w:val="24"/>
          <w:szCs w:val="24"/>
        </w:rPr>
        <w:t xml:space="preserve">However, poor paraphrasing may lead to serious consequences in academic writing such as plagiarism. According to </w:t>
      </w:r>
      <w:bookmarkStart w:id="8" w:name="_Hlk60750186"/>
      <w:r w:rsidR="00213D59" w:rsidRPr="00036BD7">
        <w:rPr>
          <w:rFonts w:ascii="Arial" w:hAnsi="Arial" w:cs="Arial"/>
          <w:sz w:val="24"/>
          <w:szCs w:val="24"/>
        </w:rPr>
        <w:t xml:space="preserve">Oxford University (2020) </w:t>
      </w:r>
      <w:bookmarkEnd w:id="8"/>
      <w:r w:rsidR="006458AB" w:rsidRPr="00036BD7">
        <w:rPr>
          <w:rFonts w:ascii="Arial" w:hAnsi="Arial" w:cs="Arial"/>
          <w:sz w:val="24"/>
          <w:szCs w:val="24"/>
        </w:rPr>
        <w:t xml:space="preserve">plagiarism is the presentation of someone’s work either published or not as your own work without the consent or acknowledge of the original author. </w:t>
      </w:r>
    </w:p>
    <w:p w14:paraId="2518596F" w14:textId="3F52088A" w:rsidR="009D7A7C" w:rsidRPr="00036BD7" w:rsidRDefault="004B0EAC" w:rsidP="00036BD7">
      <w:pPr>
        <w:spacing w:line="480" w:lineRule="auto"/>
        <w:rPr>
          <w:rFonts w:ascii="Arial" w:hAnsi="Arial" w:cs="Arial"/>
          <w:sz w:val="24"/>
          <w:szCs w:val="24"/>
        </w:rPr>
      </w:pPr>
      <w:r w:rsidRPr="00036BD7">
        <w:rPr>
          <w:rFonts w:ascii="Arial" w:hAnsi="Arial" w:cs="Arial"/>
          <w:sz w:val="24"/>
          <w:szCs w:val="24"/>
        </w:rPr>
        <w:t>Before this teaching session, I had some idea about paraphrasing when presenting academic work. From my previous qualification</w:t>
      </w:r>
      <w:r w:rsidR="001D0FA6" w:rsidRPr="00036BD7">
        <w:rPr>
          <w:rFonts w:ascii="Arial" w:hAnsi="Arial" w:cs="Arial"/>
          <w:sz w:val="24"/>
          <w:szCs w:val="24"/>
        </w:rPr>
        <w:t>s</w:t>
      </w:r>
      <w:r w:rsidRPr="00036BD7">
        <w:rPr>
          <w:rFonts w:ascii="Arial" w:hAnsi="Arial" w:cs="Arial"/>
          <w:sz w:val="24"/>
          <w:szCs w:val="24"/>
        </w:rPr>
        <w:t xml:space="preserve"> I learnt that copy and paste </w:t>
      </w:r>
      <w:r w:rsidR="00EB5CC9" w:rsidRPr="00036BD7">
        <w:rPr>
          <w:rFonts w:ascii="Arial" w:hAnsi="Arial" w:cs="Arial"/>
          <w:sz w:val="24"/>
          <w:szCs w:val="24"/>
        </w:rPr>
        <w:t>other’s words in my o</w:t>
      </w:r>
      <w:r w:rsidR="001308B1" w:rsidRPr="00036BD7">
        <w:rPr>
          <w:rFonts w:ascii="Arial" w:hAnsi="Arial" w:cs="Arial"/>
          <w:sz w:val="24"/>
          <w:szCs w:val="24"/>
        </w:rPr>
        <w:t>w</w:t>
      </w:r>
      <w:r w:rsidR="00EB5CC9" w:rsidRPr="00036BD7">
        <w:rPr>
          <w:rFonts w:ascii="Arial" w:hAnsi="Arial" w:cs="Arial"/>
          <w:sz w:val="24"/>
          <w:szCs w:val="24"/>
        </w:rPr>
        <w:t>n work is not allowed. However, I did not know that a successful paraphrasing clearly demonstrate</w:t>
      </w:r>
      <w:r w:rsidR="001308B1" w:rsidRPr="00036BD7">
        <w:rPr>
          <w:rFonts w:ascii="Arial" w:hAnsi="Arial" w:cs="Arial"/>
          <w:sz w:val="24"/>
          <w:szCs w:val="24"/>
        </w:rPr>
        <w:t>s</w:t>
      </w:r>
      <w:r w:rsidR="00EB5CC9" w:rsidRPr="00036BD7">
        <w:rPr>
          <w:rFonts w:ascii="Arial" w:hAnsi="Arial" w:cs="Arial"/>
          <w:sz w:val="24"/>
          <w:szCs w:val="24"/>
        </w:rPr>
        <w:t xml:space="preserve"> evidence of a wide reading, and support my critical analysis. Walden University (2020) agrees that a successful paraphrasing </w:t>
      </w:r>
      <w:r w:rsidR="0064599E" w:rsidRPr="00036BD7">
        <w:rPr>
          <w:rFonts w:ascii="Arial" w:hAnsi="Arial" w:cs="Arial"/>
          <w:sz w:val="24"/>
          <w:szCs w:val="24"/>
        </w:rPr>
        <w:t xml:space="preserve">is not a simply change of words, but </w:t>
      </w:r>
      <w:r w:rsidR="001A5D02" w:rsidRPr="00036BD7">
        <w:rPr>
          <w:rFonts w:ascii="Arial" w:hAnsi="Arial" w:cs="Arial"/>
          <w:sz w:val="24"/>
          <w:szCs w:val="24"/>
        </w:rPr>
        <w:t xml:space="preserve">it is a development of a critical analysis by creating an argument between different </w:t>
      </w:r>
      <w:r w:rsidR="001D0FA6" w:rsidRPr="00036BD7">
        <w:rPr>
          <w:rFonts w:ascii="Arial" w:hAnsi="Arial" w:cs="Arial"/>
          <w:sz w:val="24"/>
          <w:szCs w:val="24"/>
        </w:rPr>
        <w:t>authors</w:t>
      </w:r>
      <w:r w:rsidR="001A5D02" w:rsidRPr="00036BD7">
        <w:rPr>
          <w:rFonts w:ascii="Arial" w:hAnsi="Arial" w:cs="Arial"/>
          <w:sz w:val="24"/>
          <w:szCs w:val="24"/>
        </w:rPr>
        <w:t>. During class activities, I participated and practi</w:t>
      </w:r>
      <w:r w:rsidR="001308B1" w:rsidRPr="00036BD7">
        <w:rPr>
          <w:rFonts w:ascii="Arial" w:hAnsi="Arial" w:cs="Arial"/>
          <w:sz w:val="24"/>
          <w:szCs w:val="24"/>
        </w:rPr>
        <w:t>c</w:t>
      </w:r>
      <w:r w:rsidR="001D0FA6" w:rsidRPr="00036BD7">
        <w:rPr>
          <w:rFonts w:ascii="Arial" w:hAnsi="Arial" w:cs="Arial"/>
          <w:sz w:val="24"/>
          <w:szCs w:val="24"/>
        </w:rPr>
        <w:t>ed</w:t>
      </w:r>
      <w:r w:rsidR="001A5D02" w:rsidRPr="00036BD7">
        <w:rPr>
          <w:rFonts w:ascii="Arial" w:hAnsi="Arial" w:cs="Arial"/>
          <w:sz w:val="24"/>
          <w:szCs w:val="24"/>
        </w:rPr>
        <w:t xml:space="preserve"> some paraphrasing exercises with my group. I was able to notice that everyone has its own writing style, although we were paraphrasing the same sentences. The importance of avoiding plagiarism was also discussed in this</w:t>
      </w:r>
      <w:r w:rsidR="001308B1" w:rsidRPr="00036BD7">
        <w:rPr>
          <w:rFonts w:ascii="Arial" w:hAnsi="Arial" w:cs="Arial"/>
          <w:sz w:val="24"/>
          <w:szCs w:val="24"/>
        </w:rPr>
        <w:t xml:space="preserve"> same</w:t>
      </w:r>
      <w:r w:rsidR="001A5D02" w:rsidRPr="00036BD7">
        <w:rPr>
          <w:rFonts w:ascii="Arial" w:hAnsi="Arial" w:cs="Arial"/>
          <w:sz w:val="24"/>
          <w:szCs w:val="24"/>
        </w:rPr>
        <w:t xml:space="preserve"> teaching session</w:t>
      </w:r>
      <w:r w:rsidR="001308B1" w:rsidRPr="00036BD7">
        <w:rPr>
          <w:rFonts w:ascii="Arial" w:hAnsi="Arial" w:cs="Arial"/>
          <w:sz w:val="24"/>
          <w:szCs w:val="24"/>
        </w:rPr>
        <w:t>.</w:t>
      </w:r>
      <w:r w:rsidR="001D0FA6" w:rsidRPr="00036BD7">
        <w:rPr>
          <w:rFonts w:ascii="Arial" w:hAnsi="Arial" w:cs="Arial"/>
          <w:sz w:val="24"/>
          <w:szCs w:val="24"/>
        </w:rPr>
        <w:t xml:space="preserve"> </w:t>
      </w:r>
      <w:r w:rsidR="001308B1" w:rsidRPr="00036BD7">
        <w:rPr>
          <w:rFonts w:ascii="Arial" w:hAnsi="Arial" w:cs="Arial"/>
          <w:sz w:val="24"/>
          <w:szCs w:val="24"/>
        </w:rPr>
        <w:t>A</w:t>
      </w:r>
      <w:r w:rsidR="001D0FA6" w:rsidRPr="00036BD7">
        <w:rPr>
          <w:rFonts w:ascii="Arial" w:hAnsi="Arial" w:cs="Arial"/>
          <w:sz w:val="24"/>
          <w:szCs w:val="24"/>
        </w:rPr>
        <w:t>nd I</w:t>
      </w:r>
      <w:r w:rsidR="001308B1" w:rsidRPr="00036BD7">
        <w:rPr>
          <w:rFonts w:ascii="Arial" w:hAnsi="Arial" w:cs="Arial"/>
          <w:sz w:val="24"/>
          <w:szCs w:val="24"/>
        </w:rPr>
        <w:t xml:space="preserve"> had the opportunity to</w:t>
      </w:r>
      <w:r w:rsidR="001D0FA6" w:rsidRPr="00036BD7">
        <w:rPr>
          <w:rFonts w:ascii="Arial" w:hAnsi="Arial" w:cs="Arial"/>
          <w:sz w:val="24"/>
          <w:szCs w:val="24"/>
        </w:rPr>
        <w:t xml:space="preserve"> explain in my own words what is plagiarism</w:t>
      </w:r>
      <w:r w:rsidR="001308B1" w:rsidRPr="00036BD7">
        <w:rPr>
          <w:rFonts w:ascii="Arial" w:hAnsi="Arial" w:cs="Arial"/>
          <w:sz w:val="24"/>
          <w:szCs w:val="24"/>
        </w:rPr>
        <w:t xml:space="preserve">, I stated that </w:t>
      </w:r>
      <w:r w:rsidR="001D0FA6" w:rsidRPr="00036BD7">
        <w:rPr>
          <w:rFonts w:ascii="Arial" w:hAnsi="Arial" w:cs="Arial"/>
          <w:sz w:val="24"/>
          <w:szCs w:val="24"/>
        </w:rPr>
        <w:t xml:space="preserve"> ‘plagiarism is a copy of someone’s words as your own words’.</w:t>
      </w:r>
      <w:r w:rsidR="00D34212" w:rsidRPr="00036BD7">
        <w:rPr>
          <w:rFonts w:ascii="Arial" w:hAnsi="Arial" w:cs="Arial"/>
          <w:sz w:val="24"/>
          <w:szCs w:val="24"/>
        </w:rPr>
        <w:t xml:space="preserve"> The tutor gave</w:t>
      </w:r>
      <w:r w:rsidR="001308B1" w:rsidRPr="00036BD7">
        <w:rPr>
          <w:rFonts w:ascii="Arial" w:hAnsi="Arial" w:cs="Arial"/>
          <w:sz w:val="24"/>
          <w:szCs w:val="24"/>
        </w:rPr>
        <w:t xml:space="preserve"> me</w:t>
      </w:r>
      <w:r w:rsidR="00D34212" w:rsidRPr="00036BD7">
        <w:rPr>
          <w:rFonts w:ascii="Arial" w:hAnsi="Arial" w:cs="Arial"/>
          <w:sz w:val="24"/>
          <w:szCs w:val="24"/>
        </w:rPr>
        <w:t xml:space="preserve"> a positive feedback, saying that my statement was correct.</w:t>
      </w:r>
      <w:r w:rsidR="001A5D02" w:rsidRPr="00036BD7">
        <w:rPr>
          <w:rFonts w:ascii="Arial" w:hAnsi="Arial" w:cs="Arial"/>
          <w:sz w:val="24"/>
          <w:szCs w:val="24"/>
        </w:rPr>
        <w:t xml:space="preserve"> I found the paraphrasing session very useful and interesting as</w:t>
      </w:r>
      <w:r w:rsidR="001308B1" w:rsidRPr="00036BD7">
        <w:rPr>
          <w:rFonts w:ascii="Arial" w:hAnsi="Arial" w:cs="Arial"/>
          <w:sz w:val="24"/>
          <w:szCs w:val="24"/>
        </w:rPr>
        <w:t xml:space="preserve"> I</w:t>
      </w:r>
      <w:r w:rsidR="001A5D02" w:rsidRPr="00036BD7">
        <w:rPr>
          <w:rFonts w:ascii="Arial" w:hAnsi="Arial" w:cs="Arial"/>
          <w:sz w:val="24"/>
          <w:szCs w:val="24"/>
        </w:rPr>
        <w:t xml:space="preserve"> learnt some steps to successful paraphrasing my work and the importance of re</w:t>
      </w:r>
      <w:r w:rsidR="00D93FCE" w:rsidRPr="00036BD7">
        <w:rPr>
          <w:rFonts w:ascii="Arial" w:hAnsi="Arial" w:cs="Arial"/>
          <w:sz w:val="24"/>
          <w:szCs w:val="24"/>
        </w:rPr>
        <w:t xml:space="preserve">cognising </w:t>
      </w:r>
      <w:r w:rsidR="003B44DD" w:rsidRPr="00036BD7">
        <w:rPr>
          <w:rFonts w:ascii="Arial" w:hAnsi="Arial" w:cs="Arial"/>
          <w:sz w:val="24"/>
          <w:szCs w:val="24"/>
        </w:rPr>
        <w:t>someone’s</w:t>
      </w:r>
      <w:r w:rsidR="00D93FCE" w:rsidRPr="00036BD7">
        <w:rPr>
          <w:rFonts w:ascii="Arial" w:hAnsi="Arial" w:cs="Arial"/>
          <w:sz w:val="24"/>
          <w:szCs w:val="24"/>
        </w:rPr>
        <w:t xml:space="preserve"> work.</w:t>
      </w:r>
      <w:r w:rsidR="003B44DD" w:rsidRPr="00036BD7">
        <w:rPr>
          <w:rFonts w:ascii="Arial" w:hAnsi="Arial" w:cs="Arial"/>
          <w:sz w:val="24"/>
          <w:szCs w:val="24"/>
        </w:rPr>
        <w:t xml:space="preserve"> </w:t>
      </w:r>
    </w:p>
    <w:p w14:paraId="204314F3" w14:textId="77777777" w:rsidR="0013779F" w:rsidRDefault="0013779F" w:rsidP="00036BD7">
      <w:pPr>
        <w:spacing w:line="480" w:lineRule="auto"/>
        <w:rPr>
          <w:rFonts w:ascii="Arial" w:hAnsi="Arial" w:cs="Arial"/>
          <w:b/>
          <w:bCs/>
          <w:sz w:val="24"/>
          <w:szCs w:val="24"/>
        </w:rPr>
      </w:pPr>
    </w:p>
    <w:p w14:paraId="37E62B11" w14:textId="40629035" w:rsidR="001D0FA6" w:rsidRPr="00036BD7" w:rsidRDefault="00CE06B9" w:rsidP="00036BD7">
      <w:pPr>
        <w:spacing w:line="480" w:lineRule="auto"/>
        <w:rPr>
          <w:rFonts w:ascii="Arial" w:hAnsi="Arial" w:cs="Arial"/>
          <w:b/>
          <w:bCs/>
          <w:sz w:val="24"/>
          <w:szCs w:val="24"/>
        </w:rPr>
      </w:pPr>
      <w:r w:rsidRPr="00036BD7">
        <w:rPr>
          <w:rFonts w:ascii="Arial" w:hAnsi="Arial" w:cs="Arial"/>
          <w:b/>
          <w:bCs/>
          <w:sz w:val="24"/>
          <w:szCs w:val="24"/>
        </w:rPr>
        <w:t>Referencing</w:t>
      </w:r>
    </w:p>
    <w:p w14:paraId="644A2F74" w14:textId="639AADDB" w:rsidR="00CE06B9" w:rsidRPr="00036BD7" w:rsidRDefault="003E150A" w:rsidP="00036BD7">
      <w:pPr>
        <w:spacing w:line="480" w:lineRule="auto"/>
        <w:rPr>
          <w:rFonts w:ascii="Arial" w:hAnsi="Arial" w:cs="Arial"/>
          <w:sz w:val="24"/>
          <w:szCs w:val="24"/>
        </w:rPr>
      </w:pPr>
      <w:r w:rsidRPr="00036BD7">
        <w:rPr>
          <w:rFonts w:ascii="Arial" w:hAnsi="Arial" w:cs="Arial"/>
          <w:sz w:val="24"/>
          <w:szCs w:val="24"/>
        </w:rPr>
        <w:t xml:space="preserve">Referencing your work is very important within the academic writing, it demonstrates transparency in academic work as all the sources included can be re-consulted (skills you need, 2020).  </w:t>
      </w:r>
    </w:p>
    <w:p w14:paraId="400C861F" w14:textId="1ADE97BA" w:rsidR="009824E7" w:rsidRPr="00036BD7" w:rsidRDefault="009824E7" w:rsidP="00036BD7">
      <w:pPr>
        <w:spacing w:line="480" w:lineRule="auto"/>
        <w:rPr>
          <w:rFonts w:ascii="Arial" w:hAnsi="Arial" w:cs="Arial"/>
          <w:sz w:val="24"/>
          <w:szCs w:val="24"/>
        </w:rPr>
      </w:pPr>
      <w:r w:rsidRPr="00036BD7">
        <w:rPr>
          <w:rFonts w:ascii="Arial" w:hAnsi="Arial" w:cs="Arial"/>
          <w:sz w:val="24"/>
          <w:szCs w:val="24"/>
        </w:rPr>
        <w:t xml:space="preserve">Before starting this course, I did not know anything about in-text citation. I had some knowledge about bibliography, which I thought was the same as reference list. </w:t>
      </w:r>
      <w:r w:rsidR="00497914" w:rsidRPr="00036BD7">
        <w:rPr>
          <w:rFonts w:ascii="Arial" w:hAnsi="Arial" w:cs="Arial"/>
          <w:sz w:val="24"/>
          <w:szCs w:val="24"/>
        </w:rPr>
        <w:t>I realised that all assignments were requesting referencing list and when appropriate in-text citation as well. At this start point, I felt very confused and lost about this topic. So, I decided to do an independent reading about this topic and this helped me to understand the different styles of referencing according to the type of sources.</w:t>
      </w:r>
      <w:r w:rsidR="002908DB" w:rsidRPr="00036BD7">
        <w:rPr>
          <w:rFonts w:ascii="Arial" w:hAnsi="Arial" w:cs="Arial"/>
          <w:sz w:val="24"/>
          <w:szCs w:val="24"/>
        </w:rPr>
        <w:t xml:space="preserve"> Skills you need (2020) explains that there are different styles of referencing and that students must check which one is required from the university. However, the most popular style used in academic institutions is Havard style. Similar to Skills you need (2020) t</w:t>
      </w:r>
      <w:r w:rsidR="001308B1" w:rsidRPr="00036BD7">
        <w:rPr>
          <w:rFonts w:ascii="Arial" w:hAnsi="Arial" w:cs="Arial"/>
          <w:sz w:val="24"/>
          <w:szCs w:val="24"/>
        </w:rPr>
        <w:t>he</w:t>
      </w:r>
      <w:r w:rsidR="002908DB" w:rsidRPr="00036BD7">
        <w:rPr>
          <w:rFonts w:ascii="Arial" w:hAnsi="Arial" w:cs="Arial"/>
          <w:sz w:val="24"/>
          <w:szCs w:val="24"/>
        </w:rPr>
        <w:t xml:space="preserve"> university requires Havard style in the academic work</w:t>
      </w:r>
      <w:r w:rsidR="001308B1" w:rsidRPr="00036BD7">
        <w:rPr>
          <w:rFonts w:ascii="Arial" w:hAnsi="Arial" w:cs="Arial"/>
          <w:sz w:val="24"/>
          <w:szCs w:val="24"/>
        </w:rPr>
        <w:t>.</w:t>
      </w:r>
      <w:r w:rsidR="002908DB" w:rsidRPr="00036BD7">
        <w:rPr>
          <w:rFonts w:ascii="Arial" w:hAnsi="Arial" w:cs="Arial"/>
          <w:sz w:val="24"/>
          <w:szCs w:val="24"/>
        </w:rPr>
        <w:t xml:space="preserve"> </w:t>
      </w:r>
      <w:r w:rsidR="001308B1" w:rsidRPr="00036BD7">
        <w:rPr>
          <w:rFonts w:ascii="Arial" w:hAnsi="Arial" w:cs="Arial"/>
          <w:sz w:val="24"/>
          <w:szCs w:val="24"/>
        </w:rPr>
        <w:t>A</w:t>
      </w:r>
      <w:r w:rsidR="002908DB" w:rsidRPr="00036BD7">
        <w:rPr>
          <w:rFonts w:ascii="Arial" w:hAnsi="Arial" w:cs="Arial"/>
          <w:sz w:val="24"/>
          <w:szCs w:val="24"/>
        </w:rPr>
        <w:t xml:space="preserve">s a result, I printed out a Havard style </w:t>
      </w:r>
      <w:r w:rsidR="001308B1" w:rsidRPr="00036BD7">
        <w:rPr>
          <w:rFonts w:ascii="Arial" w:hAnsi="Arial" w:cs="Arial"/>
          <w:sz w:val="24"/>
          <w:szCs w:val="24"/>
        </w:rPr>
        <w:t xml:space="preserve">guideline paper </w:t>
      </w:r>
      <w:r w:rsidR="002908DB" w:rsidRPr="00036BD7">
        <w:rPr>
          <w:rFonts w:ascii="Arial" w:hAnsi="Arial" w:cs="Arial"/>
          <w:sz w:val="24"/>
          <w:szCs w:val="24"/>
        </w:rPr>
        <w:t xml:space="preserve">for all types of referencing to help me to refence my work properly. </w:t>
      </w:r>
      <w:r w:rsidR="005F7033" w:rsidRPr="00036BD7">
        <w:rPr>
          <w:rFonts w:ascii="Arial" w:hAnsi="Arial" w:cs="Arial"/>
          <w:sz w:val="24"/>
          <w:szCs w:val="24"/>
        </w:rPr>
        <w:t xml:space="preserve">This strategy </w:t>
      </w:r>
      <w:r w:rsidR="000C6AD3" w:rsidRPr="00036BD7">
        <w:rPr>
          <w:rFonts w:ascii="Arial" w:hAnsi="Arial" w:cs="Arial"/>
          <w:sz w:val="24"/>
          <w:szCs w:val="24"/>
        </w:rPr>
        <w:t>helped</w:t>
      </w:r>
      <w:r w:rsidR="005F7033" w:rsidRPr="00036BD7">
        <w:rPr>
          <w:rFonts w:ascii="Arial" w:hAnsi="Arial" w:cs="Arial"/>
          <w:sz w:val="24"/>
          <w:szCs w:val="24"/>
        </w:rPr>
        <w:t xml:space="preserve"> me to follow the correct havard style for my assignments, although, I still receiving feedback from the markers that I need to double check my refencing list because it contains some errors.</w:t>
      </w:r>
    </w:p>
    <w:p w14:paraId="11DF9FB0" w14:textId="77777777" w:rsidR="0013779F" w:rsidRDefault="0013779F" w:rsidP="00036BD7">
      <w:pPr>
        <w:spacing w:line="480" w:lineRule="auto"/>
        <w:rPr>
          <w:rFonts w:ascii="Arial" w:hAnsi="Arial" w:cs="Arial"/>
          <w:b/>
          <w:bCs/>
          <w:sz w:val="24"/>
          <w:szCs w:val="24"/>
        </w:rPr>
      </w:pPr>
    </w:p>
    <w:p w14:paraId="7CEC80EE" w14:textId="488783FF" w:rsidR="00767397" w:rsidRPr="00036BD7" w:rsidRDefault="00767397" w:rsidP="00036BD7">
      <w:pPr>
        <w:spacing w:line="480" w:lineRule="auto"/>
        <w:rPr>
          <w:rFonts w:ascii="Arial" w:hAnsi="Arial" w:cs="Arial"/>
          <w:b/>
          <w:bCs/>
          <w:sz w:val="24"/>
          <w:szCs w:val="24"/>
        </w:rPr>
      </w:pPr>
      <w:r w:rsidRPr="00036BD7">
        <w:rPr>
          <w:rFonts w:ascii="Arial" w:hAnsi="Arial" w:cs="Arial"/>
          <w:b/>
          <w:bCs/>
          <w:sz w:val="24"/>
          <w:szCs w:val="24"/>
        </w:rPr>
        <w:t>Conclusion</w:t>
      </w:r>
    </w:p>
    <w:p w14:paraId="307FAA8F" w14:textId="75DD948E" w:rsidR="00767397" w:rsidRPr="00036BD7" w:rsidRDefault="00191D64" w:rsidP="00036BD7">
      <w:pPr>
        <w:spacing w:line="480" w:lineRule="auto"/>
        <w:rPr>
          <w:rFonts w:ascii="Arial" w:hAnsi="Arial" w:cs="Arial"/>
          <w:sz w:val="24"/>
          <w:szCs w:val="24"/>
        </w:rPr>
      </w:pPr>
      <w:r w:rsidRPr="00036BD7">
        <w:rPr>
          <w:rFonts w:ascii="Arial" w:hAnsi="Arial" w:cs="Arial"/>
          <w:sz w:val="24"/>
          <w:szCs w:val="24"/>
        </w:rPr>
        <w:t>In summary, this report has produced a reflective writing regards four topics covered during term</w:t>
      </w:r>
      <w:r w:rsidR="000C6AD3" w:rsidRPr="00036BD7">
        <w:rPr>
          <w:rFonts w:ascii="Arial" w:hAnsi="Arial" w:cs="Arial"/>
          <w:sz w:val="24"/>
          <w:szCs w:val="24"/>
        </w:rPr>
        <w:t xml:space="preserve"> one</w:t>
      </w:r>
      <w:r w:rsidRPr="00036BD7">
        <w:rPr>
          <w:rFonts w:ascii="Arial" w:hAnsi="Arial" w:cs="Arial"/>
          <w:sz w:val="24"/>
          <w:szCs w:val="24"/>
        </w:rPr>
        <w:t xml:space="preserve"> and term</w:t>
      </w:r>
      <w:r w:rsidR="000C6AD3" w:rsidRPr="00036BD7">
        <w:rPr>
          <w:rFonts w:ascii="Arial" w:hAnsi="Arial" w:cs="Arial"/>
          <w:sz w:val="24"/>
          <w:szCs w:val="24"/>
        </w:rPr>
        <w:t xml:space="preserve"> two </w:t>
      </w:r>
      <w:r w:rsidRPr="00036BD7">
        <w:rPr>
          <w:rFonts w:ascii="Arial" w:hAnsi="Arial" w:cs="Arial"/>
          <w:sz w:val="24"/>
          <w:szCs w:val="24"/>
        </w:rPr>
        <w:t xml:space="preserve">of the module. </w:t>
      </w:r>
      <w:r w:rsidR="00473F2B" w:rsidRPr="00036BD7">
        <w:rPr>
          <w:rFonts w:ascii="Arial" w:hAnsi="Arial" w:cs="Arial"/>
          <w:sz w:val="24"/>
          <w:szCs w:val="24"/>
        </w:rPr>
        <w:t>The report had as its aim to explain and provide a better understanding of model</w:t>
      </w:r>
      <w:r w:rsidR="00292987" w:rsidRPr="00036BD7">
        <w:rPr>
          <w:rFonts w:ascii="Arial" w:hAnsi="Arial" w:cs="Arial"/>
          <w:sz w:val="24"/>
          <w:szCs w:val="24"/>
        </w:rPr>
        <w:t>s</w:t>
      </w:r>
      <w:r w:rsidR="00473F2B" w:rsidRPr="00036BD7">
        <w:rPr>
          <w:rFonts w:ascii="Arial" w:hAnsi="Arial" w:cs="Arial"/>
          <w:sz w:val="24"/>
          <w:szCs w:val="24"/>
        </w:rPr>
        <w:t xml:space="preserve"> of reflection. The focal point of the report was Kolb’s Experiential Learning Cycle (1984), although other existing frameworks of reflection </w:t>
      </w:r>
      <w:r w:rsidR="00292987" w:rsidRPr="00036BD7">
        <w:rPr>
          <w:rFonts w:ascii="Arial" w:hAnsi="Arial" w:cs="Arial"/>
          <w:sz w:val="24"/>
          <w:szCs w:val="24"/>
        </w:rPr>
        <w:t>were mentioned. A reflection has been provided in regards to four different topics, such as follows organising study, CV writing, paraphrasing, and referencing.</w:t>
      </w:r>
      <w:r w:rsidR="006D247C" w:rsidRPr="00036BD7">
        <w:rPr>
          <w:rFonts w:ascii="Arial" w:hAnsi="Arial" w:cs="Arial"/>
          <w:sz w:val="24"/>
          <w:szCs w:val="24"/>
        </w:rPr>
        <w:t xml:space="preserve"> Each topic has been discussed and supported with contemporary literature, following a reflection that demonstrates the learning experiences and feedback given. Additionally, Kolb’s framework has been applied </w:t>
      </w:r>
      <w:r w:rsidR="00EF78C0" w:rsidRPr="00036BD7">
        <w:rPr>
          <w:rFonts w:ascii="Arial" w:hAnsi="Arial" w:cs="Arial"/>
          <w:sz w:val="24"/>
          <w:szCs w:val="24"/>
        </w:rPr>
        <w:t>to some of the topics.</w:t>
      </w:r>
    </w:p>
    <w:p w14:paraId="266B2E82" w14:textId="77777777" w:rsidR="00F55A3C" w:rsidRPr="00036BD7" w:rsidRDefault="00F55A3C" w:rsidP="00036BD7">
      <w:pPr>
        <w:spacing w:line="480" w:lineRule="auto"/>
        <w:rPr>
          <w:rFonts w:ascii="Arial" w:hAnsi="Arial" w:cs="Arial"/>
          <w:b/>
          <w:bCs/>
          <w:sz w:val="24"/>
          <w:szCs w:val="24"/>
        </w:rPr>
      </w:pPr>
    </w:p>
    <w:p w14:paraId="7E8F4AFE" w14:textId="77777777" w:rsidR="007E48AB" w:rsidRPr="00036BD7" w:rsidRDefault="007E48AB" w:rsidP="00036BD7">
      <w:pPr>
        <w:spacing w:line="480" w:lineRule="auto"/>
        <w:rPr>
          <w:rFonts w:ascii="Arial" w:hAnsi="Arial" w:cs="Arial"/>
          <w:sz w:val="24"/>
          <w:szCs w:val="24"/>
        </w:rPr>
      </w:pPr>
    </w:p>
    <w:p w14:paraId="144DC9D3" w14:textId="77777777" w:rsidR="000C5E56" w:rsidRPr="00036BD7" w:rsidRDefault="000C5E56" w:rsidP="00036BD7">
      <w:pPr>
        <w:spacing w:line="480" w:lineRule="auto"/>
        <w:rPr>
          <w:rFonts w:ascii="Arial" w:hAnsi="Arial" w:cs="Arial"/>
          <w:sz w:val="24"/>
          <w:szCs w:val="24"/>
        </w:rPr>
      </w:pPr>
    </w:p>
    <w:p w14:paraId="63CF5EA9" w14:textId="77777777" w:rsidR="000C5E56" w:rsidRPr="00036BD7" w:rsidRDefault="000C5E56" w:rsidP="00036BD7">
      <w:pPr>
        <w:spacing w:line="480" w:lineRule="auto"/>
        <w:rPr>
          <w:rFonts w:ascii="Arial" w:hAnsi="Arial" w:cs="Arial"/>
          <w:sz w:val="24"/>
          <w:szCs w:val="24"/>
        </w:rPr>
      </w:pPr>
    </w:p>
    <w:p w14:paraId="3AC7B73F" w14:textId="77777777" w:rsidR="000C5E56" w:rsidRPr="00036BD7" w:rsidRDefault="000C5E56" w:rsidP="00036BD7">
      <w:pPr>
        <w:spacing w:line="480" w:lineRule="auto"/>
        <w:rPr>
          <w:rFonts w:ascii="Arial" w:hAnsi="Arial" w:cs="Arial"/>
          <w:sz w:val="24"/>
          <w:szCs w:val="24"/>
        </w:rPr>
      </w:pPr>
    </w:p>
    <w:p w14:paraId="610ADA8E" w14:textId="77777777" w:rsidR="000C5E56" w:rsidRPr="00036BD7" w:rsidRDefault="000C5E56" w:rsidP="00036BD7">
      <w:pPr>
        <w:spacing w:line="480" w:lineRule="auto"/>
        <w:rPr>
          <w:rFonts w:ascii="Arial" w:hAnsi="Arial" w:cs="Arial"/>
          <w:sz w:val="24"/>
          <w:szCs w:val="24"/>
        </w:rPr>
      </w:pPr>
    </w:p>
    <w:p w14:paraId="62EE821C" w14:textId="77777777" w:rsidR="000C5E56" w:rsidRPr="00036BD7" w:rsidRDefault="000C5E56" w:rsidP="00036BD7">
      <w:pPr>
        <w:spacing w:line="480" w:lineRule="auto"/>
        <w:rPr>
          <w:rFonts w:ascii="Arial" w:hAnsi="Arial" w:cs="Arial"/>
          <w:sz w:val="24"/>
          <w:szCs w:val="24"/>
        </w:rPr>
      </w:pPr>
    </w:p>
    <w:p w14:paraId="41B6700D" w14:textId="77777777" w:rsidR="008618AB" w:rsidRPr="00036BD7" w:rsidRDefault="008618AB" w:rsidP="00036BD7">
      <w:pPr>
        <w:spacing w:line="480" w:lineRule="auto"/>
        <w:rPr>
          <w:rFonts w:ascii="Arial" w:hAnsi="Arial" w:cs="Arial"/>
          <w:sz w:val="24"/>
          <w:szCs w:val="24"/>
        </w:rPr>
      </w:pPr>
    </w:p>
    <w:p w14:paraId="067F190A" w14:textId="77777777" w:rsidR="0013779F" w:rsidRDefault="0013779F" w:rsidP="00036BD7">
      <w:pPr>
        <w:spacing w:line="480" w:lineRule="auto"/>
        <w:rPr>
          <w:rFonts w:ascii="Arial" w:hAnsi="Arial" w:cs="Arial"/>
          <w:sz w:val="24"/>
          <w:szCs w:val="24"/>
        </w:rPr>
      </w:pPr>
    </w:p>
    <w:p w14:paraId="3A891A0C" w14:textId="4AFDD271" w:rsidR="00B966FE" w:rsidRPr="00036BD7" w:rsidRDefault="004C6B0F" w:rsidP="00036BD7">
      <w:pPr>
        <w:spacing w:line="480" w:lineRule="auto"/>
        <w:rPr>
          <w:rFonts w:ascii="Arial" w:hAnsi="Arial" w:cs="Arial"/>
          <w:sz w:val="24"/>
          <w:szCs w:val="24"/>
        </w:rPr>
      </w:pPr>
      <w:r w:rsidRPr="00036BD7">
        <w:rPr>
          <w:rFonts w:ascii="Arial" w:hAnsi="Arial" w:cs="Arial"/>
          <w:sz w:val="24"/>
          <w:szCs w:val="24"/>
        </w:rPr>
        <w:t>Referencing list:</w:t>
      </w:r>
    </w:p>
    <w:p w14:paraId="45C26EEC" w14:textId="77777777" w:rsidR="00036BD7" w:rsidRPr="00036BD7" w:rsidRDefault="00036BD7" w:rsidP="00036BD7">
      <w:pPr>
        <w:spacing w:line="240" w:lineRule="auto"/>
        <w:rPr>
          <w:rFonts w:ascii="Arial" w:hAnsi="Arial" w:cs="Arial"/>
          <w:sz w:val="24"/>
          <w:szCs w:val="24"/>
        </w:rPr>
      </w:pPr>
      <w:r w:rsidRPr="00036BD7">
        <w:rPr>
          <w:rFonts w:ascii="Arial" w:hAnsi="Arial" w:cs="Arial"/>
          <w:sz w:val="24"/>
          <w:szCs w:val="24"/>
        </w:rPr>
        <w:t xml:space="preserve">Dr Nicole Brown (2017) ‘Reflective model according to Kolb’. Available at: </w:t>
      </w:r>
      <w:hyperlink r:id="rId6" w:history="1">
        <w:r w:rsidRPr="00036BD7">
          <w:rPr>
            <w:rStyle w:val="Hyperlink"/>
            <w:rFonts w:ascii="Arial" w:hAnsi="Arial" w:cs="Arial"/>
            <w:sz w:val="24"/>
            <w:szCs w:val="24"/>
          </w:rPr>
          <w:t>https://www.nicole-brown.co.uk/reflective-model-according-to-kolb/</w:t>
        </w:r>
      </w:hyperlink>
      <w:r w:rsidRPr="00036BD7">
        <w:rPr>
          <w:rFonts w:ascii="Arial" w:hAnsi="Arial" w:cs="Arial"/>
          <w:sz w:val="24"/>
          <w:szCs w:val="24"/>
        </w:rPr>
        <w:t xml:space="preserve"> (Accessed: 27/12/2020).</w:t>
      </w:r>
    </w:p>
    <w:p w14:paraId="4F263AC3" w14:textId="77777777" w:rsidR="00036BD7" w:rsidRPr="00036BD7" w:rsidRDefault="00036BD7" w:rsidP="00036BD7">
      <w:pPr>
        <w:spacing w:line="240" w:lineRule="auto"/>
        <w:rPr>
          <w:rFonts w:ascii="Arial" w:hAnsi="Arial" w:cs="Arial"/>
          <w:sz w:val="24"/>
          <w:szCs w:val="24"/>
        </w:rPr>
      </w:pPr>
      <w:r w:rsidRPr="00036BD7">
        <w:rPr>
          <w:rFonts w:ascii="Arial" w:hAnsi="Arial" w:cs="Arial"/>
          <w:sz w:val="24"/>
          <w:szCs w:val="24"/>
        </w:rPr>
        <w:t>Kolb, D. A. (1984) Experiential learning: experience as the source of learning and development. Englewood Cliffs; London: Prentice-Hall.</w:t>
      </w:r>
    </w:p>
    <w:p w14:paraId="08A91B51" w14:textId="77777777" w:rsidR="00036BD7" w:rsidRPr="00036BD7" w:rsidRDefault="00036BD7" w:rsidP="00036BD7">
      <w:pPr>
        <w:spacing w:line="240" w:lineRule="auto"/>
        <w:rPr>
          <w:rFonts w:ascii="Arial" w:hAnsi="Arial" w:cs="Arial"/>
          <w:sz w:val="24"/>
          <w:szCs w:val="24"/>
        </w:rPr>
      </w:pPr>
      <w:r w:rsidRPr="00036BD7">
        <w:rPr>
          <w:rFonts w:ascii="Arial" w:hAnsi="Arial" w:cs="Arial"/>
          <w:sz w:val="24"/>
          <w:szCs w:val="24"/>
        </w:rPr>
        <w:t xml:space="preserve">Mind tolls (2020) ‘What Is Time Management? Working Smarter to Enhance Productivity’. Available at: </w:t>
      </w:r>
      <w:hyperlink r:id="rId7" w:anchor=":~:text=Time%20Management%20Definition,tight%20and%20pressures%20are%20high" w:history="1">
        <w:r w:rsidRPr="00036BD7">
          <w:rPr>
            <w:rStyle w:val="Hyperlink"/>
            <w:rFonts w:ascii="Arial" w:hAnsi="Arial" w:cs="Arial"/>
            <w:sz w:val="24"/>
            <w:szCs w:val="24"/>
          </w:rPr>
          <w:t>https://www.mindtools.com/pages/article/newHTE_00.htm#:~:text=Time%20Management%20Definition,tight%20and%20pressures%20are%20high</w:t>
        </w:r>
      </w:hyperlink>
      <w:r w:rsidRPr="00036BD7">
        <w:rPr>
          <w:rFonts w:ascii="Arial" w:hAnsi="Arial" w:cs="Arial"/>
          <w:sz w:val="24"/>
          <w:szCs w:val="24"/>
        </w:rPr>
        <w:t>. (Accessed: 02/01/2021).</w:t>
      </w:r>
    </w:p>
    <w:p w14:paraId="5A89A90C" w14:textId="77777777" w:rsidR="00036BD7" w:rsidRPr="00036BD7" w:rsidRDefault="00036BD7" w:rsidP="00036BD7">
      <w:pPr>
        <w:spacing w:line="240" w:lineRule="auto"/>
        <w:rPr>
          <w:rFonts w:ascii="Arial" w:hAnsi="Arial" w:cs="Arial"/>
          <w:sz w:val="24"/>
          <w:szCs w:val="24"/>
        </w:rPr>
      </w:pPr>
      <w:r w:rsidRPr="00036BD7">
        <w:rPr>
          <w:rFonts w:ascii="Arial" w:hAnsi="Arial" w:cs="Arial"/>
          <w:sz w:val="24"/>
          <w:szCs w:val="24"/>
        </w:rPr>
        <w:t xml:space="preserve">National Careers Service (2020) ‘ How to write a CV’. Available at: </w:t>
      </w:r>
      <w:hyperlink r:id="rId8" w:anchor=":~:text=A%20CV%20is%20a%20short,it%20on%20paper%20or%20online" w:history="1">
        <w:r w:rsidRPr="00036BD7">
          <w:rPr>
            <w:rStyle w:val="Hyperlink"/>
            <w:rFonts w:ascii="Arial" w:hAnsi="Arial" w:cs="Arial"/>
            <w:sz w:val="24"/>
            <w:szCs w:val="24"/>
          </w:rPr>
          <w:t>https://nationalcareers.service.gov.uk/careers-advice/cv-sections#:~:text=A%20CV%20is%20a%20short,it%20on%20paper%20or%20online</w:t>
        </w:r>
      </w:hyperlink>
      <w:r w:rsidRPr="00036BD7">
        <w:rPr>
          <w:rFonts w:ascii="Arial" w:hAnsi="Arial" w:cs="Arial"/>
          <w:sz w:val="24"/>
          <w:szCs w:val="24"/>
        </w:rPr>
        <w:t>. (Accessed: 02/01/2021).</w:t>
      </w:r>
    </w:p>
    <w:p w14:paraId="6E271B28" w14:textId="77777777" w:rsidR="00036BD7" w:rsidRPr="00036BD7" w:rsidRDefault="00036BD7" w:rsidP="00036BD7">
      <w:pPr>
        <w:spacing w:line="240" w:lineRule="auto"/>
        <w:rPr>
          <w:rFonts w:ascii="Arial" w:hAnsi="Arial" w:cs="Arial"/>
          <w:sz w:val="24"/>
          <w:szCs w:val="24"/>
        </w:rPr>
      </w:pPr>
      <w:r w:rsidRPr="00036BD7">
        <w:rPr>
          <w:rFonts w:ascii="Arial" w:hAnsi="Arial" w:cs="Arial"/>
          <w:sz w:val="24"/>
          <w:szCs w:val="24"/>
        </w:rPr>
        <w:t xml:space="preserve">Oxford University (2020) ‘Plagiarism’. Available at: </w:t>
      </w:r>
      <w:hyperlink r:id="rId9" w:history="1">
        <w:r w:rsidRPr="00036BD7">
          <w:rPr>
            <w:rStyle w:val="Hyperlink"/>
            <w:rFonts w:ascii="Arial" w:hAnsi="Arial" w:cs="Arial"/>
            <w:sz w:val="24"/>
            <w:szCs w:val="24"/>
          </w:rPr>
          <w:t>https://www.ox.ac.uk/students/academic/guidance/skills/plagiarism</w:t>
        </w:r>
      </w:hyperlink>
      <w:r w:rsidRPr="00036BD7">
        <w:rPr>
          <w:rFonts w:ascii="Arial" w:hAnsi="Arial" w:cs="Arial"/>
          <w:sz w:val="24"/>
          <w:szCs w:val="24"/>
        </w:rPr>
        <w:t xml:space="preserve"> (Accessed: 03/01/2021).</w:t>
      </w:r>
    </w:p>
    <w:p w14:paraId="6D49B9A6" w14:textId="77777777" w:rsidR="00036BD7" w:rsidRPr="00036BD7" w:rsidRDefault="00036BD7" w:rsidP="00036BD7">
      <w:pPr>
        <w:spacing w:line="240" w:lineRule="auto"/>
        <w:rPr>
          <w:rFonts w:ascii="Arial" w:hAnsi="Arial" w:cs="Arial"/>
          <w:sz w:val="24"/>
          <w:szCs w:val="24"/>
        </w:rPr>
      </w:pPr>
      <w:r w:rsidRPr="00036BD7">
        <w:rPr>
          <w:rFonts w:ascii="Arial" w:hAnsi="Arial" w:cs="Arial"/>
          <w:sz w:val="24"/>
          <w:szCs w:val="24"/>
        </w:rPr>
        <w:t xml:space="preserve">Rouse, M. (2020) ‘Model of reflection’. Available at: </w:t>
      </w:r>
      <w:hyperlink r:id="rId10" w:anchor=":~:text=A%20model%20of%20reflection%20is,knowledge%2C%20past%20experiences%20and%20beliefs" w:history="1">
        <w:r w:rsidRPr="00036BD7">
          <w:rPr>
            <w:rStyle w:val="Hyperlink"/>
            <w:rFonts w:ascii="Arial" w:hAnsi="Arial" w:cs="Arial"/>
            <w:sz w:val="24"/>
            <w:szCs w:val="24"/>
          </w:rPr>
          <w:t>https://whatis.techtarget.com/definition/model-of-reflection#:~:text=A%20model%20of%20reflection%20is,knowledge%2C%20past%20experiences%20and%20beliefs</w:t>
        </w:r>
      </w:hyperlink>
      <w:r w:rsidRPr="00036BD7">
        <w:rPr>
          <w:rFonts w:ascii="Arial" w:hAnsi="Arial" w:cs="Arial"/>
          <w:sz w:val="24"/>
          <w:szCs w:val="24"/>
        </w:rPr>
        <w:t>. (Accessed: 03/01/2021).</w:t>
      </w:r>
    </w:p>
    <w:p w14:paraId="406419B4" w14:textId="77777777" w:rsidR="00036BD7" w:rsidRPr="00036BD7" w:rsidRDefault="00036BD7" w:rsidP="00036BD7">
      <w:pPr>
        <w:spacing w:line="240" w:lineRule="auto"/>
        <w:rPr>
          <w:rFonts w:ascii="Arial" w:hAnsi="Arial" w:cs="Arial"/>
          <w:sz w:val="24"/>
          <w:szCs w:val="24"/>
        </w:rPr>
      </w:pPr>
      <w:r w:rsidRPr="00036BD7">
        <w:rPr>
          <w:rFonts w:ascii="Arial" w:hAnsi="Arial" w:cs="Arial"/>
          <w:sz w:val="24"/>
          <w:szCs w:val="24"/>
        </w:rPr>
        <w:t xml:space="preserve">Skills you need (2020) ‘Time Management Skills’. Available at: </w:t>
      </w:r>
      <w:hyperlink r:id="rId11" w:history="1">
        <w:r w:rsidRPr="00036BD7">
          <w:rPr>
            <w:rStyle w:val="Hyperlink"/>
            <w:rFonts w:ascii="Arial" w:hAnsi="Arial" w:cs="Arial"/>
            <w:sz w:val="24"/>
            <w:szCs w:val="24"/>
          </w:rPr>
          <w:t>https://www.skillsyouneed.com/ps/time-management.html</w:t>
        </w:r>
      </w:hyperlink>
      <w:r w:rsidRPr="00036BD7">
        <w:rPr>
          <w:rFonts w:ascii="Arial" w:hAnsi="Arial" w:cs="Arial"/>
          <w:sz w:val="24"/>
          <w:szCs w:val="24"/>
        </w:rPr>
        <w:t xml:space="preserve"> (Accessed: 02/01/2021).</w:t>
      </w:r>
    </w:p>
    <w:p w14:paraId="5B3AE6BB" w14:textId="77777777" w:rsidR="00036BD7" w:rsidRPr="00036BD7" w:rsidRDefault="00036BD7" w:rsidP="00036BD7">
      <w:pPr>
        <w:spacing w:line="240" w:lineRule="auto"/>
        <w:rPr>
          <w:rFonts w:ascii="Arial" w:hAnsi="Arial" w:cs="Arial"/>
          <w:sz w:val="24"/>
          <w:szCs w:val="24"/>
        </w:rPr>
      </w:pPr>
      <w:r w:rsidRPr="00036BD7">
        <w:rPr>
          <w:rFonts w:ascii="Arial" w:hAnsi="Arial" w:cs="Arial"/>
          <w:sz w:val="24"/>
          <w:szCs w:val="24"/>
        </w:rPr>
        <w:t xml:space="preserve">Walden University (2020) ‘Evidence-Based Arguments: Paraphrasing’. Available at: </w:t>
      </w:r>
      <w:hyperlink r:id="rId12" w:anchor=":~:text=A%20successful%20paraphrase%20is%20your,your%20own%20argument%20or%20analysis" w:history="1">
        <w:r w:rsidRPr="00036BD7">
          <w:rPr>
            <w:rStyle w:val="Hyperlink"/>
            <w:rFonts w:ascii="Arial" w:hAnsi="Arial" w:cs="Arial"/>
            <w:sz w:val="24"/>
            <w:szCs w:val="24"/>
          </w:rPr>
          <w:t>https://academicguides.waldenu.edu/formandstyle/writing/arguments/paraphrasing#:~:text=A%20successful%20paraphrase%20is%20your,your%20own%20argument%20or%20analysis</w:t>
        </w:r>
      </w:hyperlink>
      <w:r w:rsidRPr="00036BD7">
        <w:rPr>
          <w:rFonts w:ascii="Arial" w:hAnsi="Arial" w:cs="Arial"/>
          <w:sz w:val="24"/>
          <w:szCs w:val="24"/>
        </w:rPr>
        <w:t>. (Accessed: 02/01/2021).</w:t>
      </w:r>
    </w:p>
    <w:sectPr w:rsidR="00036BD7" w:rsidRPr="00036BD7">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4ABFAB" w14:textId="77777777" w:rsidR="000C0CC2" w:rsidRDefault="000C0CC2" w:rsidP="00767397">
      <w:pPr>
        <w:spacing w:after="0" w:line="240" w:lineRule="auto"/>
      </w:pPr>
      <w:r>
        <w:separator/>
      </w:r>
    </w:p>
  </w:endnote>
  <w:endnote w:type="continuationSeparator" w:id="0">
    <w:p w14:paraId="22F74500" w14:textId="77777777" w:rsidR="000C0CC2" w:rsidRDefault="000C0CC2" w:rsidP="007673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9963817"/>
      <w:docPartObj>
        <w:docPartGallery w:val="Page Numbers (Bottom of Page)"/>
        <w:docPartUnique/>
      </w:docPartObj>
    </w:sdtPr>
    <w:sdtEndPr/>
    <w:sdtContent>
      <w:sdt>
        <w:sdtPr>
          <w:id w:val="-1769616900"/>
          <w:docPartObj>
            <w:docPartGallery w:val="Page Numbers (Top of Page)"/>
            <w:docPartUnique/>
          </w:docPartObj>
        </w:sdtPr>
        <w:sdtEndPr/>
        <w:sdtContent>
          <w:p w14:paraId="6FF3B93A" w14:textId="02F14E11" w:rsidR="00036BD7" w:rsidRDefault="00036BD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7B2C44A" w14:textId="77777777" w:rsidR="00036BD7" w:rsidRDefault="00036B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08CA99" w14:textId="77777777" w:rsidR="000C0CC2" w:rsidRDefault="000C0CC2" w:rsidP="00767397">
      <w:pPr>
        <w:spacing w:after="0" w:line="240" w:lineRule="auto"/>
      </w:pPr>
      <w:r>
        <w:separator/>
      </w:r>
    </w:p>
  </w:footnote>
  <w:footnote w:type="continuationSeparator" w:id="0">
    <w:p w14:paraId="07A43FFA" w14:textId="77777777" w:rsidR="000C0CC2" w:rsidRDefault="000C0CC2" w:rsidP="007673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EDB222" w14:textId="3DDA9903" w:rsidR="00767397" w:rsidRDefault="00767397">
    <w:pPr>
      <w:pStyle w:val="Header"/>
    </w:pPr>
    <w:r w:rsidRPr="00767397">
      <w:t>ID: 1921656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5DA"/>
    <w:rsid w:val="00036BD7"/>
    <w:rsid w:val="0009763F"/>
    <w:rsid w:val="000C0CC2"/>
    <w:rsid w:val="000C5E56"/>
    <w:rsid w:val="000C6AD3"/>
    <w:rsid w:val="000E7AF6"/>
    <w:rsid w:val="001308B1"/>
    <w:rsid w:val="0013779F"/>
    <w:rsid w:val="001544D2"/>
    <w:rsid w:val="00191D64"/>
    <w:rsid w:val="0019337C"/>
    <w:rsid w:val="001A0820"/>
    <w:rsid w:val="001A5D02"/>
    <w:rsid w:val="001A7DF8"/>
    <w:rsid w:val="001D0FA6"/>
    <w:rsid w:val="00213D59"/>
    <w:rsid w:val="002908DB"/>
    <w:rsid w:val="002915A4"/>
    <w:rsid w:val="00292987"/>
    <w:rsid w:val="002D50F2"/>
    <w:rsid w:val="002E0C93"/>
    <w:rsid w:val="002E1A20"/>
    <w:rsid w:val="00360BDF"/>
    <w:rsid w:val="003879FE"/>
    <w:rsid w:val="003B44DD"/>
    <w:rsid w:val="003E150A"/>
    <w:rsid w:val="003F7AC6"/>
    <w:rsid w:val="00431B96"/>
    <w:rsid w:val="00462C1A"/>
    <w:rsid w:val="00473F2B"/>
    <w:rsid w:val="00484651"/>
    <w:rsid w:val="00497914"/>
    <w:rsid w:val="004B0EAC"/>
    <w:rsid w:val="004C62D8"/>
    <w:rsid w:val="004C6B0F"/>
    <w:rsid w:val="004F7996"/>
    <w:rsid w:val="00504228"/>
    <w:rsid w:val="005139E6"/>
    <w:rsid w:val="00553D13"/>
    <w:rsid w:val="00555C02"/>
    <w:rsid w:val="005F4427"/>
    <w:rsid w:val="005F7033"/>
    <w:rsid w:val="0060469A"/>
    <w:rsid w:val="006437A7"/>
    <w:rsid w:val="006458AB"/>
    <w:rsid w:val="0064599E"/>
    <w:rsid w:val="00645DDA"/>
    <w:rsid w:val="0066363A"/>
    <w:rsid w:val="006729D9"/>
    <w:rsid w:val="006D247C"/>
    <w:rsid w:val="00767397"/>
    <w:rsid w:val="007E48AB"/>
    <w:rsid w:val="007E535E"/>
    <w:rsid w:val="008618AB"/>
    <w:rsid w:val="008659B0"/>
    <w:rsid w:val="0088295B"/>
    <w:rsid w:val="008F201A"/>
    <w:rsid w:val="008F7DB9"/>
    <w:rsid w:val="0094737E"/>
    <w:rsid w:val="009520E2"/>
    <w:rsid w:val="009824E7"/>
    <w:rsid w:val="00997AAD"/>
    <w:rsid w:val="009C193B"/>
    <w:rsid w:val="009D7A7C"/>
    <w:rsid w:val="00A36704"/>
    <w:rsid w:val="00A52455"/>
    <w:rsid w:val="00A8785B"/>
    <w:rsid w:val="00AB41BC"/>
    <w:rsid w:val="00AF0696"/>
    <w:rsid w:val="00B3030B"/>
    <w:rsid w:val="00B31CB0"/>
    <w:rsid w:val="00B966FE"/>
    <w:rsid w:val="00B96B4E"/>
    <w:rsid w:val="00BA25DA"/>
    <w:rsid w:val="00C12011"/>
    <w:rsid w:val="00C17CF7"/>
    <w:rsid w:val="00C27347"/>
    <w:rsid w:val="00C8396C"/>
    <w:rsid w:val="00C86E85"/>
    <w:rsid w:val="00CB65A9"/>
    <w:rsid w:val="00CE06B9"/>
    <w:rsid w:val="00D164DB"/>
    <w:rsid w:val="00D3411F"/>
    <w:rsid w:val="00D34212"/>
    <w:rsid w:val="00D93FCE"/>
    <w:rsid w:val="00D97D0D"/>
    <w:rsid w:val="00DA0638"/>
    <w:rsid w:val="00DF1FFE"/>
    <w:rsid w:val="00DF37E1"/>
    <w:rsid w:val="00DF395C"/>
    <w:rsid w:val="00E02F57"/>
    <w:rsid w:val="00E040C3"/>
    <w:rsid w:val="00E27479"/>
    <w:rsid w:val="00E610BD"/>
    <w:rsid w:val="00EB5CC9"/>
    <w:rsid w:val="00EF3886"/>
    <w:rsid w:val="00EF78C0"/>
    <w:rsid w:val="00F55A3C"/>
    <w:rsid w:val="00FA2D89"/>
    <w:rsid w:val="00FD0DF0"/>
    <w:rsid w:val="00FF5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F9003"/>
  <w15:chartTrackingRefBased/>
  <w15:docId w15:val="{40CD9947-B6CA-4DE2-9101-950139B99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2455"/>
    <w:rPr>
      <w:color w:val="0563C1" w:themeColor="hyperlink"/>
      <w:u w:val="single"/>
    </w:rPr>
  </w:style>
  <w:style w:type="character" w:styleId="UnresolvedMention">
    <w:name w:val="Unresolved Mention"/>
    <w:basedOn w:val="DefaultParagraphFont"/>
    <w:uiPriority w:val="99"/>
    <w:semiHidden/>
    <w:unhideWhenUsed/>
    <w:rsid w:val="00A52455"/>
    <w:rPr>
      <w:color w:val="605E5C"/>
      <w:shd w:val="clear" w:color="auto" w:fill="E1DFDD"/>
    </w:rPr>
  </w:style>
  <w:style w:type="paragraph" w:styleId="Header">
    <w:name w:val="header"/>
    <w:basedOn w:val="Normal"/>
    <w:link w:val="HeaderChar"/>
    <w:uiPriority w:val="99"/>
    <w:unhideWhenUsed/>
    <w:rsid w:val="007673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397"/>
  </w:style>
  <w:style w:type="paragraph" w:styleId="Footer">
    <w:name w:val="footer"/>
    <w:basedOn w:val="Normal"/>
    <w:link w:val="FooterChar"/>
    <w:uiPriority w:val="99"/>
    <w:unhideWhenUsed/>
    <w:rsid w:val="007673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3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tionalcareers.service.gov.uk/careers-advice/cv-sections"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mindtools.com/pages/article/newHTE_00.htm" TargetMode="External"/><Relationship Id="rId12" Type="http://schemas.openxmlformats.org/officeDocument/2006/relationships/hyperlink" Target="https://academicguides.waldenu.edu/formandstyle/writing/arguments/paraphrasing"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nicole-brown.co.uk/reflective-model-according-to-kolb/" TargetMode="External"/><Relationship Id="rId11" Type="http://schemas.openxmlformats.org/officeDocument/2006/relationships/hyperlink" Target="https://www.skillsyouneed.com/ps/time-management.html"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hatis.techtarget.com/definition/model-of-reflection" TargetMode="External"/><Relationship Id="rId4" Type="http://schemas.openxmlformats.org/officeDocument/2006/relationships/footnotes" Target="footnotes.xml"/><Relationship Id="rId9" Type="http://schemas.openxmlformats.org/officeDocument/2006/relationships/hyperlink" Target="https://www.ox.ac.uk/students/academic/guidance/skills/plagiaris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2088</Words>
  <Characters>11905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TAVARES</dc:creator>
  <cp:keywords/>
  <dc:description/>
  <cp:lastModifiedBy>Manju Sivas</cp:lastModifiedBy>
  <cp:revision>2</cp:revision>
  <dcterms:created xsi:type="dcterms:W3CDTF">2021-01-06T09:28:00Z</dcterms:created>
  <dcterms:modified xsi:type="dcterms:W3CDTF">2021-01-06T09:28:00Z</dcterms:modified>
</cp:coreProperties>
</file>