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rPr>
      </w:pPr>
      <w:r w:rsidDel="00000000" w:rsidR="00000000" w:rsidRPr="00000000">
        <w:rPr>
          <w:sz w:val="24"/>
          <w:szCs w:val="24"/>
          <w:rtl w:val="0"/>
        </w:rPr>
        <w:t xml:space="preserve">Module name: Effective Team Working and Communication</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BMSW4002_LON</w:t>
      </w:r>
    </w:p>
    <w:p w:rsidR="00000000" w:rsidDel="00000000" w:rsidP="00000000" w:rsidRDefault="00000000" w:rsidRPr="00000000" w14:paraId="00000003">
      <w:pPr>
        <w:jc w:val="center"/>
        <w:rPr>
          <w:sz w:val="24"/>
          <w:szCs w:val="24"/>
        </w:rPr>
      </w:pPr>
      <w:r w:rsidDel="00000000" w:rsidR="00000000" w:rsidRPr="00000000">
        <w:rPr>
          <w:sz w:val="24"/>
          <w:szCs w:val="24"/>
          <w:rtl w:val="0"/>
        </w:rPr>
        <w:t xml:space="preserve">Tafazzul Islam</w:t>
      </w:r>
    </w:p>
    <w:p w:rsidR="00000000" w:rsidDel="00000000" w:rsidP="00000000" w:rsidRDefault="00000000" w:rsidRPr="00000000" w14:paraId="00000004">
      <w:pPr>
        <w:jc w:val="center"/>
        <w:rPr>
          <w:sz w:val="24"/>
          <w:szCs w:val="24"/>
        </w:rPr>
      </w:pPr>
      <w:r w:rsidDel="00000000" w:rsidR="00000000" w:rsidRPr="00000000">
        <w:rPr>
          <w:sz w:val="24"/>
          <w:szCs w:val="24"/>
          <w:rtl w:val="0"/>
        </w:rPr>
        <w:t xml:space="preserve">Student ID number: 1914400</w:t>
      </w:r>
    </w:p>
    <w:p w:rsidR="00000000" w:rsidDel="00000000" w:rsidP="00000000" w:rsidRDefault="00000000" w:rsidRPr="00000000" w14:paraId="00000005">
      <w:pPr>
        <w:jc w:val="center"/>
        <w:rPr>
          <w:sz w:val="24"/>
          <w:szCs w:val="24"/>
        </w:rPr>
      </w:pPr>
      <w:r w:rsidDel="00000000" w:rsidR="00000000" w:rsidRPr="00000000">
        <w:rPr>
          <w:sz w:val="24"/>
          <w:szCs w:val="24"/>
          <w:rtl w:val="0"/>
        </w:rPr>
        <w:t xml:space="preserve">Teacher name: Ejiro Esohwode</w:t>
      </w:r>
    </w:p>
    <w:p w:rsidR="00000000" w:rsidDel="00000000" w:rsidP="00000000" w:rsidRDefault="00000000" w:rsidRPr="00000000" w14:paraId="00000006">
      <w:pPr>
        <w:jc w:val="center"/>
        <w:rPr>
          <w:sz w:val="24"/>
          <w:szCs w:val="24"/>
        </w:rPr>
      </w:pPr>
      <w:r w:rsidDel="00000000" w:rsidR="00000000" w:rsidRPr="00000000">
        <w:rPr>
          <w:rtl w:val="0"/>
        </w:rPr>
      </w:r>
    </w:p>
    <w:p w:rsidR="00000000" w:rsidDel="00000000" w:rsidP="00000000" w:rsidRDefault="00000000" w:rsidRPr="00000000" w14:paraId="00000007">
      <w:pPr>
        <w:jc w:val="center"/>
        <w:rPr>
          <w:sz w:val="24"/>
          <w:szCs w:val="24"/>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Introduction - </w:t>
      </w:r>
    </w:p>
    <w:p w:rsidR="00000000" w:rsidDel="00000000" w:rsidP="00000000" w:rsidRDefault="00000000" w:rsidRPr="00000000" w14:paraId="0000000A">
      <w:pPr>
        <w:rPr/>
      </w:pPr>
      <w:r w:rsidDel="00000000" w:rsidR="00000000" w:rsidRPr="00000000">
        <w:rPr>
          <w:rtl w:val="0"/>
        </w:rPr>
        <w:t xml:space="preserve">In this essay I will be writing about the effectiveness of communication.  Communication is very important in the workspace because it allows you to be able to understand how each of your colleagues are feeling. Furthermore, when you are able to communicate properly in both education and at work you are able to proceed more quickly with your task and exchange valuable information. This highlights the importance of communication and shows how integral it is.</w:t>
      </w:r>
    </w:p>
    <w:p w:rsidR="00000000" w:rsidDel="00000000" w:rsidP="00000000" w:rsidRDefault="00000000" w:rsidRPr="00000000" w14:paraId="0000000B">
      <w:pPr>
        <w:rPr/>
      </w:pPr>
      <w:r w:rsidDel="00000000" w:rsidR="00000000" w:rsidRPr="00000000">
        <w:rPr>
          <w:rtl w:val="0"/>
        </w:rPr>
        <w:t xml:space="preserve">For the structure of my report I would like to first go over the different types of communication. Secondly, I’d like to cover workplace communication and the effectiveness of it. Finally, to end things off I shall give a conclusion on what I have learnt.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Types of communication - </w:t>
      </w:r>
    </w:p>
    <w:p w:rsidR="00000000" w:rsidDel="00000000" w:rsidP="00000000" w:rsidRDefault="00000000" w:rsidRPr="00000000" w14:paraId="0000000E">
      <w:pPr>
        <w:rPr/>
      </w:pPr>
      <w:r w:rsidDel="00000000" w:rsidR="00000000" w:rsidRPr="00000000">
        <w:rPr>
          <w:rtl w:val="0"/>
        </w:rPr>
        <w:t xml:space="preserve">The first type of communication is verbal communication. This is when an individual uses language to communicate with the other person whether this be actually speaking or using sign language. This is most commonly used and is generally available to use during phone calls, video calls, meetings etc. This can also be seen as the most efficient way of communicating as it is the fastest. In order to accomplish this type of communication, you have to have a strong, powerful voice, good listening skills to be able to give the right feedback as a conversation is always between at least two people and avoiding using unnecessary speech that may confuse your listener.</w:t>
      </w:r>
    </w:p>
    <w:p w:rsidR="00000000" w:rsidDel="00000000" w:rsidP="00000000" w:rsidRDefault="00000000" w:rsidRPr="00000000" w14:paraId="0000000F">
      <w:pPr>
        <w:rPr/>
      </w:pPr>
      <w:r w:rsidDel="00000000" w:rsidR="00000000" w:rsidRPr="00000000">
        <w:rPr>
          <w:rtl w:val="0"/>
        </w:rPr>
        <w:t xml:space="preserve">The second type of communication is nonverbal communication. This is when an individual uses body language and facial expressions to interpret how someone else is feeling or what they are thinking. An example of this is “closed body language” is when someone has crossed arms or crossed shoulders and it displays anxiousness or nervousness. To improve at nonverbal communication, you should practice analysing how your own body and how others body’s respond to how they are feeling. </w:t>
      </w:r>
    </w:p>
    <w:p w:rsidR="00000000" w:rsidDel="00000000" w:rsidP="00000000" w:rsidRDefault="00000000" w:rsidRPr="00000000" w14:paraId="00000010">
      <w:pPr>
        <w:rPr/>
      </w:pPr>
      <w:r w:rsidDel="00000000" w:rsidR="00000000" w:rsidRPr="00000000">
        <w:rPr>
          <w:rtl w:val="0"/>
        </w:rPr>
        <w:t xml:space="preserve">The third type of communication is written communication. This is when an individual writes a message or uses symbols to convey a message or get a point across. This is very useful when it comes to having physical evidence of something to go back to that will not change as a point of reference. In order to improve your writing, you should focus on simplicity to make it easy to understand and also avoid using tone as it is harder to get across without a voice.</w:t>
      </w:r>
    </w:p>
    <w:p w:rsidR="00000000" w:rsidDel="00000000" w:rsidP="00000000" w:rsidRDefault="00000000" w:rsidRPr="00000000" w14:paraId="00000011">
      <w:pPr>
        <w:rPr/>
      </w:pPr>
      <w:r w:rsidDel="00000000" w:rsidR="00000000" w:rsidRPr="00000000">
        <w:rPr>
          <w:rtl w:val="0"/>
        </w:rPr>
        <w:t xml:space="preserve">The fourth type of communication is visual communication. This is when the use of pictures, graphs, drawings etc are used to convey a message. This is typically useful for remembering information better as it is proven that humans usually find it easier to remember a visual image in their head. It is also said that a picture is worth a thousand words which shows that one visual image may be more efficient as it can convey an entire message within one image. In order to improve this skill you should keep your audience in mind at all times and think about what is important to them visually so it is easier for them to remember.</w:t>
      </w:r>
    </w:p>
    <w:p w:rsidR="00000000" w:rsidDel="00000000" w:rsidP="00000000" w:rsidRDefault="00000000" w:rsidRPr="00000000" w14:paraId="00000012">
      <w:pPr>
        <w:rPr/>
      </w:pPr>
      <w:hyperlink r:id="rId6">
        <w:r w:rsidDel="00000000" w:rsidR="00000000" w:rsidRPr="00000000">
          <w:rPr>
            <w:color w:val="1155cc"/>
            <w:u w:val="single"/>
            <w:rtl w:val="0"/>
          </w:rPr>
          <w:t xml:space="preserve">https://www.indeed.com/career-advice/career-development/types-of-communication</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Communication theories - </w:t>
      </w:r>
    </w:p>
    <w:p w:rsidR="00000000" w:rsidDel="00000000" w:rsidP="00000000" w:rsidRDefault="00000000" w:rsidRPr="00000000" w14:paraId="0000001A">
      <w:pPr>
        <w:rPr>
          <w:color w:val="222222"/>
        </w:rPr>
      </w:pPr>
      <w:r w:rsidDel="00000000" w:rsidR="00000000" w:rsidRPr="00000000">
        <w:rPr>
          <w:rtl w:val="0"/>
        </w:rPr>
        <w:t xml:space="preserve">Definition: </w:t>
      </w:r>
      <w:r w:rsidDel="00000000" w:rsidR="00000000" w:rsidRPr="00000000">
        <w:rPr>
          <w:color w:val="222222"/>
          <w:rtl w:val="0"/>
        </w:rPr>
        <w:t xml:space="preserve">the branch of knowledge dealing with the principles and methods by which information is conveyed.</w:t>
      </w:r>
    </w:p>
    <w:p w:rsidR="00000000" w:rsidDel="00000000" w:rsidP="00000000" w:rsidRDefault="00000000" w:rsidRPr="00000000" w14:paraId="0000001B">
      <w:pPr>
        <w:rPr>
          <w:color w:val="222222"/>
        </w:rPr>
      </w:pPr>
      <w:r w:rsidDel="00000000" w:rsidR="00000000" w:rsidRPr="00000000">
        <w:rPr>
          <w:color w:val="222222"/>
          <w:rtl w:val="0"/>
        </w:rPr>
        <w:t xml:space="preserve">Shannon and weaver: This concept argues that communication can be broken down into 6 factors, sender, encoder, channel, noise, decoder and noise. Later on a seventh factor “feedback” was also added. This is the most popular and widely known theory making it the “mother of all models”. This model's most dominant explanation is that messages are lost and distorted in the process of communication. This is a linear model of communication which shows messages are sent and received. The first part of the model is the sender in which the person is choosing a message to send, who to send it to and what channel to send it through. An example of this could be a teacher reading her own class notes before reading them out to her class. The second part of the model is the encoder which converts the information and ideas into a message that can actually be sent. This could be used in a scenario of a human turning their ideas into speech but also a telephone turning our speech into binary. The third part of the model is channel”. This is the space within communication that receives information from the encoder and sender and is often referred to as the “medium”. An example of this could be someone sending an email and the internet being the channel between the sender and its receiver. The fourth part of the model is noise. This interrupts and gets in the way of the message before it goes to its receiver like an obstacle. The noise can affect how the receiver ends up interpreting the message and could be caused by a mistake in the encoding of the message from the sender. An example of this could be misspelling a word accidentally. The fifth part of the model is the decoder. This is the exact opposite of the encoder and its job is to decipher the message received. This is only in reference to devices which decode binary or waves from the receiver. However, this can also be used in face to face communication when an individual may be trying to make sense of what someone else is saying. The final part of the model is the receiver. This is the person who finally receives the message at the end of the process. Examples of this could just be the person at the end of a phone call or message via text or email.</w:t>
      </w:r>
    </w:p>
    <w:p w:rsidR="00000000" w:rsidDel="00000000" w:rsidP="00000000" w:rsidRDefault="00000000" w:rsidRPr="00000000" w14:paraId="0000001C">
      <w:pPr>
        <w:rPr>
          <w:color w:val="222222"/>
        </w:rPr>
      </w:pPr>
      <w:hyperlink r:id="rId7">
        <w:r w:rsidDel="00000000" w:rsidR="00000000" w:rsidRPr="00000000">
          <w:rPr>
            <w:color w:val="1155cc"/>
            <w:u w:val="single"/>
            <w:rtl w:val="0"/>
          </w:rPr>
          <w:t xml:space="preserve">https://helpfulprofessor.com/shannon-weaver-model/</w:t>
        </w:r>
      </w:hyperlink>
      <w:r w:rsidDel="00000000" w:rsidR="00000000" w:rsidRPr="00000000">
        <w:rPr>
          <w:rtl w:val="0"/>
        </w:rPr>
      </w:r>
    </w:p>
    <w:p w:rsidR="00000000" w:rsidDel="00000000" w:rsidP="00000000" w:rsidRDefault="00000000" w:rsidRPr="00000000" w14:paraId="0000001D">
      <w:pPr>
        <w:rPr>
          <w:color w:val="222222"/>
        </w:rPr>
      </w:pPr>
      <w:r w:rsidDel="00000000" w:rsidR="00000000" w:rsidRPr="00000000">
        <w:rPr>
          <w:rtl w:val="0"/>
        </w:rPr>
      </w:r>
    </w:p>
    <w:p w:rsidR="00000000" w:rsidDel="00000000" w:rsidP="00000000" w:rsidRDefault="00000000" w:rsidRPr="00000000" w14:paraId="0000001E">
      <w:pPr>
        <w:rPr>
          <w:color w:val="222222"/>
        </w:rPr>
      </w:pPr>
      <w:r w:rsidDel="00000000" w:rsidR="00000000" w:rsidRPr="00000000">
        <w:rPr>
          <w:color w:val="222222"/>
          <w:rtl w:val="0"/>
        </w:rPr>
        <w:t xml:space="preserve">Berlo’s communication model - </w:t>
      </w:r>
    </w:p>
    <w:p w:rsidR="00000000" w:rsidDel="00000000" w:rsidP="00000000" w:rsidRDefault="00000000" w:rsidRPr="00000000" w14:paraId="0000001F">
      <w:pPr>
        <w:rPr>
          <w:color w:val="222222"/>
        </w:rPr>
      </w:pPr>
      <w:r w:rsidDel="00000000" w:rsidR="00000000" w:rsidRPr="00000000">
        <w:rPr>
          <w:color w:val="222222"/>
          <w:rtl w:val="0"/>
        </w:rPr>
        <w:t xml:space="preserve">This model represents communication in its most simplest form. The official name for it is SMCR which stands for sender, message, channel and receiver. Those are the four components in this model. Compared to the previous model, this gets rid of encoding and decoding hence why it is the most simplified model. Despite this, it still emphasises the action of encoding and decoding. The sender in this scenario is the person who creates and thinks of the message to send to the receiver. The “source” is known as the beginning of the messaging process. The sender can be influenced to send a message based on how they are feeling. The message is the bundle of information the sender has created that is being sent to the receiver. This can be sent in multiple forms such as text, audio or video. The message can be influenced by the content of the message, the way the message is sent (treatment) and structure of the message. The channel is seen as the midpoint between the sender and receiver and is an infrastructure in which the message is going through. This can often refer to the sense the receiver uses in order to receive the message such as sense of sound or sight. The final part of this model is the receiver. This is the person at the end of every message that is meant to receive what the sender sent. The receiver decodes and deciphers the message. The interpretation of the message can be influenced by the emotions of the receiver and the context behind the message or relationship between the sender and receiver. This model includes a concept called “distortion” which assumes that if there are multiple channels before a receiver, the message can end up very different, much like a game of chinese whispers.</w:t>
      </w:r>
    </w:p>
    <w:p w:rsidR="00000000" w:rsidDel="00000000" w:rsidP="00000000" w:rsidRDefault="00000000" w:rsidRPr="00000000" w14:paraId="00000020">
      <w:pPr>
        <w:rPr>
          <w:color w:val="222222"/>
        </w:rPr>
      </w:pPr>
      <w:hyperlink r:id="rId8">
        <w:r w:rsidDel="00000000" w:rsidR="00000000" w:rsidRPr="00000000">
          <w:rPr>
            <w:color w:val="1155cc"/>
            <w:u w:val="single"/>
            <w:rtl w:val="0"/>
          </w:rPr>
          <w:t xml:space="preserve">https://www.toolshero.com/communication-skills/berlos-smcr-model-of-communication/</w:t>
        </w:r>
      </w:hyperlink>
      <w:r w:rsidDel="00000000" w:rsidR="00000000" w:rsidRPr="00000000">
        <w:rPr>
          <w:rtl w:val="0"/>
        </w:rPr>
      </w:r>
    </w:p>
    <w:p w:rsidR="00000000" w:rsidDel="00000000" w:rsidP="00000000" w:rsidRDefault="00000000" w:rsidRPr="00000000" w14:paraId="00000021">
      <w:pPr>
        <w:rPr>
          <w:color w:val="222222"/>
        </w:rPr>
      </w:pPr>
      <w:r w:rsidDel="00000000" w:rsidR="00000000" w:rsidRPr="00000000">
        <w:rPr>
          <w:rtl w:val="0"/>
        </w:rPr>
      </w:r>
    </w:p>
    <w:p w:rsidR="00000000" w:rsidDel="00000000" w:rsidP="00000000" w:rsidRDefault="00000000" w:rsidRPr="00000000" w14:paraId="00000022">
      <w:pPr>
        <w:rPr>
          <w:color w:val="222222"/>
        </w:rPr>
      </w:pPr>
      <w:r w:rsidDel="00000000" w:rsidR="00000000" w:rsidRPr="00000000">
        <w:rPr>
          <w:color w:val="222222"/>
          <w:rtl w:val="0"/>
        </w:rPr>
        <w:t xml:space="preserve">Schramm model of communication - </w:t>
      </w:r>
    </w:p>
    <w:p w:rsidR="00000000" w:rsidDel="00000000" w:rsidP="00000000" w:rsidRDefault="00000000" w:rsidRPr="00000000" w14:paraId="00000023">
      <w:pPr>
        <w:rPr>
          <w:color w:val="222222"/>
        </w:rPr>
      </w:pPr>
      <w:r w:rsidDel="00000000" w:rsidR="00000000" w:rsidRPr="00000000">
        <w:rPr>
          <w:color w:val="222222"/>
          <w:rtl w:val="0"/>
        </w:rPr>
        <w:t xml:space="preserve">This is built on the theory that communication is always between two people, the sender and receiver. This model however, suggests that communication is circular rather than linear compared to the previous models. This means each participant took turns sending and receiving messages. Schramm later added the notion of “field of experience” to the mix. This means what is mutually understood between the sender and receiver. An example of this could be that a university maths professor would have a hard time teaching kids maths as they do not share the same field of experience meaning the kids would find it harder to understand what the professor is saying. The components of this model consist of the sender, message, receiver and semantic barriers. The component that is different to other models is the semantic barriers. This is when the background or beliefs or any other external factor influences how the sender conveys the message and how the receiver interprets it. In this model, the receiver and sender can both switch roles as it is a circular model. </w:t>
      </w:r>
    </w:p>
    <w:p w:rsidR="00000000" w:rsidDel="00000000" w:rsidP="00000000" w:rsidRDefault="00000000" w:rsidRPr="00000000" w14:paraId="00000024">
      <w:pPr>
        <w:rPr>
          <w:color w:val="222222"/>
        </w:rPr>
      </w:pPr>
      <w:r w:rsidDel="00000000" w:rsidR="00000000" w:rsidRPr="00000000">
        <w:rPr>
          <w:rtl w:val="0"/>
        </w:rPr>
      </w:r>
    </w:p>
    <w:p w:rsidR="00000000" w:rsidDel="00000000" w:rsidP="00000000" w:rsidRDefault="00000000" w:rsidRPr="00000000" w14:paraId="00000025">
      <w:pPr>
        <w:rPr>
          <w:color w:val="222222"/>
        </w:rPr>
      </w:pPr>
      <w:r w:rsidDel="00000000" w:rsidR="00000000" w:rsidRPr="00000000">
        <w:rPr>
          <w:color w:val="222222"/>
          <w:rtl w:val="0"/>
        </w:rPr>
        <w:t xml:space="preserve">Workplace communication - </w:t>
      </w:r>
    </w:p>
    <w:p w:rsidR="00000000" w:rsidDel="00000000" w:rsidP="00000000" w:rsidRDefault="00000000" w:rsidRPr="00000000" w14:paraId="00000026">
      <w:pPr>
        <w:rPr/>
      </w:pPr>
      <w:r w:rsidDel="00000000" w:rsidR="00000000" w:rsidRPr="00000000">
        <w:rPr>
          <w:color w:val="222222"/>
          <w:rtl w:val="0"/>
        </w:rPr>
        <w:t xml:space="preserve">The purpose of communication in the workplace is to make sure everyone is confident in knowing what their job is so nobody becomes confused and makes mistakes to maximise efficiency. </w:t>
      </w:r>
      <w:r w:rsidDel="00000000" w:rsidR="00000000" w:rsidRPr="00000000">
        <w:rPr>
          <w:rtl w:val="0"/>
        </w:rPr>
        <w:t xml:space="preserve">Communication is very important in the workspace because it allows you to be able to understand how each of your colleagues are feeling. Furthermore, when you are able to communicate properly in both education and at work you are able to proceed more quickly with your task and exchange valuable information. If you are unable to communicate properly, you lose the ability to put your own points across and listen to others points. A lack of communication usually results in people doing their own thing and perhaps making mistakes as tasks can be overlapped. This is bad because this ends in a lack of efficiency and productivity in the workplace.</w:t>
      </w:r>
    </w:p>
    <w:p w:rsidR="00000000" w:rsidDel="00000000" w:rsidP="00000000" w:rsidRDefault="00000000" w:rsidRPr="00000000" w14:paraId="00000027">
      <w:pPr>
        <w:rPr/>
      </w:pPr>
      <w:r w:rsidDel="00000000" w:rsidR="00000000" w:rsidRPr="00000000">
        <w:rPr>
          <w:rtl w:val="0"/>
        </w:rPr>
        <w:t xml:space="preserve">The effectiveness of communication can be improved using different methods of listening. One method is SOLER which is when you become an “active listener”. To become an active listener you have to be focused fully on what the speaker is saying and taking in everything they are saying. This requires the listener to provide verbal and non-verbal feedback. SOLER helps others feel acknowledged which gives them confidence to voice their thoughts more and also ensures their messages are fully interpreted correctly. </w:t>
      </w:r>
    </w:p>
    <w:p w:rsidR="00000000" w:rsidDel="00000000" w:rsidP="00000000" w:rsidRDefault="00000000" w:rsidRPr="00000000" w14:paraId="00000028">
      <w:pPr>
        <w:rPr/>
      </w:pPr>
      <w:hyperlink r:id="rId9">
        <w:r w:rsidDel="00000000" w:rsidR="00000000" w:rsidRPr="00000000">
          <w:rPr>
            <w:color w:val="1155cc"/>
            <w:u w:val="single"/>
            <w:rtl w:val="0"/>
          </w:rPr>
          <w:t xml:space="preserve">https://www.myrtwellbeing.org.uk/communication/active-listening-skills-using-the-soler-method/401.article</w:t>
        </w:r>
      </w:hyperlink>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The other model for effective communication is the “7 C’s of communication” which consists of: clear, concise, concrete, correct, coherent, complete and courteous. The first two C’s suggest that clear speech is the best way to be understood as you are ensuring everyone is aware of what you are announcing and ensuring you are straight to the point and not dragging any sentences out. The next two states allow your audience to have a good picture of what you are speaking about and being correct in your speech allows for your audience to not be confused. Being coherent shows credit to your speech as it all makes sense and being complete lets the audience know they have heard everything you have to say. Finally, the importance of being courteous is that you earn respect and so your audience is more inclined to listen to what you have to say.</w:t>
      </w:r>
    </w:p>
    <w:p w:rsidR="00000000" w:rsidDel="00000000" w:rsidP="00000000" w:rsidRDefault="00000000" w:rsidRPr="00000000" w14:paraId="0000002A">
      <w:pPr>
        <w:rPr/>
      </w:pPr>
      <w:hyperlink r:id="rId10">
        <w:r w:rsidDel="00000000" w:rsidR="00000000" w:rsidRPr="00000000">
          <w:rPr>
            <w:color w:val="1155cc"/>
            <w:u w:val="single"/>
            <w:rtl w:val="0"/>
          </w:rPr>
          <w:t xml:space="preserve">https://edexec.co.uk/the-seven-cs-of-communication/</w:t>
        </w:r>
      </w:hyperlink>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Culture in workplace communication is key as it gives more diversity in the workplace. Being more cultural adds more elements and ideas on board rather than limiting the mindset of the workplace. It is important to include many cultures in your work as it ensures you have many different points of views and different perspectives of things.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Conclusion - </w:t>
      </w:r>
    </w:p>
    <w:p w:rsidR="00000000" w:rsidDel="00000000" w:rsidP="00000000" w:rsidRDefault="00000000" w:rsidRPr="00000000" w14:paraId="0000002E">
      <w:pPr>
        <w:rPr/>
      </w:pPr>
      <w:r w:rsidDel="00000000" w:rsidR="00000000" w:rsidRPr="00000000">
        <w:rPr>
          <w:rtl w:val="0"/>
        </w:rPr>
        <w:t xml:space="preserve">In conclusion, I have learnt a lot about the different types of models of communication I can use in life and also that there is a lot to practice to slightly edge myself to becoming better at communicating at work or even during my normal life. I have established the uses of each model and also the importance of each model. In addition to this, I have also found out the many differences between each model and the value of listening and interpreting information. Finally, I have also learnt the processes of what actually goes into communication step by step and can now apply this knowledge to my own skills in hopes to get even better.</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color w:val="222222"/>
        </w:rPr>
      </w:pPr>
      <w:r w:rsidDel="00000000" w:rsidR="00000000" w:rsidRPr="00000000">
        <w:rPr>
          <w:rtl w:val="0"/>
        </w:rPr>
      </w:r>
    </w:p>
    <w:p w:rsidR="00000000" w:rsidDel="00000000" w:rsidP="00000000" w:rsidRDefault="00000000" w:rsidRPr="00000000" w14:paraId="00000031">
      <w:pPr>
        <w:rPr>
          <w:color w:val="222222"/>
        </w:rPr>
      </w:pPr>
      <w:r w:rsidDel="00000000" w:rsidR="00000000" w:rsidRPr="00000000">
        <w:rPr>
          <w:rtl w:val="0"/>
        </w:rPr>
      </w:r>
    </w:p>
    <w:p w:rsidR="00000000" w:rsidDel="00000000" w:rsidP="00000000" w:rsidRDefault="00000000" w:rsidRPr="00000000" w14:paraId="00000032">
      <w:pPr>
        <w:rPr>
          <w:color w:val="222222"/>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edexec.co.uk/the-seven-cs-of-communication/" TargetMode="External"/><Relationship Id="rId9" Type="http://schemas.openxmlformats.org/officeDocument/2006/relationships/hyperlink" Target="https://www.myrtwellbeing.org.uk/communication/active-listening-skills-using-the-soler-method/401.article" TargetMode="External"/><Relationship Id="rId5" Type="http://schemas.openxmlformats.org/officeDocument/2006/relationships/styles" Target="styles.xml"/><Relationship Id="rId6" Type="http://schemas.openxmlformats.org/officeDocument/2006/relationships/hyperlink" Target="https://www.indeed.com/career-advice/career-development/types-of-communication" TargetMode="External"/><Relationship Id="rId7" Type="http://schemas.openxmlformats.org/officeDocument/2006/relationships/hyperlink" Target="https://helpfulprofessor.com/shannon-weaver-model/" TargetMode="External"/><Relationship Id="rId8" Type="http://schemas.openxmlformats.org/officeDocument/2006/relationships/hyperlink" Target="https://www.toolshero.com/communication-skills/berlos-smcr-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