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8A35" w14:textId="4DC54627" w:rsidR="00BA3023" w:rsidRPr="00D6554E" w:rsidRDefault="00C963D5" w:rsidP="003C6851">
      <w:pPr>
        <w:spacing w:line="360" w:lineRule="auto"/>
        <w:jc w:val="both"/>
        <w:rPr>
          <w:rFonts w:ascii="Arial" w:hAnsi="Arial" w:cs="Arial"/>
        </w:rPr>
      </w:pPr>
      <w:r w:rsidRPr="00D6554E">
        <w:rPr>
          <w:rFonts w:ascii="Arial" w:hAnsi="Arial" w:cs="Arial"/>
        </w:rPr>
        <w:t xml:space="preserve">Name: Deka </w:t>
      </w:r>
      <w:r w:rsidR="00A554C8" w:rsidRPr="00D6554E">
        <w:rPr>
          <w:rFonts w:ascii="Arial" w:hAnsi="Arial" w:cs="Arial"/>
        </w:rPr>
        <w:t xml:space="preserve">Ahmed </w:t>
      </w:r>
      <w:proofErr w:type="spellStart"/>
      <w:r w:rsidR="00A554C8" w:rsidRPr="00D6554E">
        <w:rPr>
          <w:rFonts w:ascii="Arial" w:hAnsi="Arial" w:cs="Arial"/>
        </w:rPr>
        <w:t>Di</w:t>
      </w:r>
      <w:r w:rsidR="009C3C63" w:rsidRPr="00D6554E">
        <w:rPr>
          <w:rFonts w:ascii="Arial" w:hAnsi="Arial" w:cs="Arial"/>
        </w:rPr>
        <w:t>rir</w:t>
      </w:r>
      <w:proofErr w:type="spellEnd"/>
    </w:p>
    <w:p w14:paraId="2B0BA440" w14:textId="67F4A4B3" w:rsidR="009C3C63" w:rsidRPr="00D6554E" w:rsidRDefault="009C3C63" w:rsidP="003C6851">
      <w:pPr>
        <w:spacing w:line="360" w:lineRule="auto"/>
        <w:jc w:val="both"/>
        <w:rPr>
          <w:rFonts w:ascii="Arial" w:hAnsi="Arial" w:cs="Arial"/>
        </w:rPr>
      </w:pPr>
      <w:r w:rsidRPr="00D6554E">
        <w:rPr>
          <w:rFonts w:ascii="Arial" w:hAnsi="Arial" w:cs="Arial"/>
        </w:rPr>
        <w:t>Student: ID 19</w:t>
      </w:r>
      <w:r w:rsidR="005767F5" w:rsidRPr="00D6554E">
        <w:rPr>
          <w:rFonts w:ascii="Arial" w:hAnsi="Arial" w:cs="Arial"/>
        </w:rPr>
        <w:t>20623</w:t>
      </w:r>
    </w:p>
    <w:p w14:paraId="3B1555C7" w14:textId="256112E8" w:rsidR="00800F9E" w:rsidRDefault="00172412" w:rsidP="003C6851">
      <w:pPr>
        <w:spacing w:line="360" w:lineRule="auto"/>
        <w:jc w:val="both"/>
        <w:rPr>
          <w:rFonts w:ascii="Arial" w:hAnsi="Arial" w:cs="Arial"/>
        </w:rPr>
      </w:pPr>
      <w:r w:rsidRPr="00D6554E">
        <w:rPr>
          <w:rFonts w:ascii="Arial" w:hAnsi="Arial" w:cs="Arial"/>
        </w:rPr>
        <w:t>This report</w:t>
      </w:r>
      <w:r w:rsidR="00377ADA">
        <w:rPr>
          <w:rFonts w:ascii="Arial" w:hAnsi="Arial" w:cs="Arial"/>
        </w:rPr>
        <w:t xml:space="preserve"> is </w:t>
      </w:r>
      <w:r w:rsidR="00B56FA3">
        <w:rPr>
          <w:rFonts w:ascii="Arial" w:hAnsi="Arial" w:cs="Arial"/>
        </w:rPr>
        <w:t>Professional C</w:t>
      </w:r>
      <w:r w:rsidR="00C70A8C">
        <w:rPr>
          <w:rFonts w:ascii="Arial" w:hAnsi="Arial" w:cs="Arial"/>
        </w:rPr>
        <w:t>areer</w:t>
      </w:r>
      <w:r w:rsidR="0017742A">
        <w:rPr>
          <w:rFonts w:ascii="Arial" w:hAnsi="Arial" w:cs="Arial"/>
        </w:rPr>
        <w:t xml:space="preserve"> De</w:t>
      </w:r>
      <w:r w:rsidR="009E62D6">
        <w:rPr>
          <w:rFonts w:ascii="Arial" w:hAnsi="Arial" w:cs="Arial"/>
        </w:rPr>
        <w:t>ve</w:t>
      </w:r>
      <w:r w:rsidR="001A12EC">
        <w:rPr>
          <w:rFonts w:ascii="Arial" w:hAnsi="Arial" w:cs="Arial"/>
        </w:rPr>
        <w:t>lopment</w:t>
      </w:r>
      <w:r w:rsidR="00006E56" w:rsidRPr="00D6554E">
        <w:rPr>
          <w:rFonts w:ascii="Arial" w:hAnsi="Arial" w:cs="Arial"/>
        </w:rPr>
        <w:t xml:space="preserve"> case stud</w:t>
      </w:r>
      <w:r w:rsidR="008D0B9E" w:rsidRPr="00D6554E">
        <w:rPr>
          <w:rFonts w:ascii="Arial" w:hAnsi="Arial" w:cs="Arial"/>
        </w:rPr>
        <w:t xml:space="preserve">y on </w:t>
      </w:r>
      <w:r w:rsidR="00554820">
        <w:rPr>
          <w:rFonts w:ascii="Arial" w:hAnsi="Arial" w:cs="Arial"/>
        </w:rPr>
        <w:t>W</w:t>
      </w:r>
      <w:r w:rsidR="008D0B9E" w:rsidRPr="00D6554E">
        <w:rPr>
          <w:rFonts w:ascii="Arial" w:hAnsi="Arial" w:cs="Arial"/>
        </w:rPr>
        <w:t>o</w:t>
      </w:r>
      <w:r w:rsidR="004A649B" w:rsidRPr="00D6554E">
        <w:rPr>
          <w:rFonts w:ascii="Arial" w:hAnsi="Arial" w:cs="Arial"/>
        </w:rPr>
        <w:t xml:space="preserve">rkplace and </w:t>
      </w:r>
      <w:r w:rsidR="00554820">
        <w:rPr>
          <w:rFonts w:ascii="Arial" w:hAnsi="Arial" w:cs="Arial"/>
        </w:rPr>
        <w:t>W</w:t>
      </w:r>
      <w:r w:rsidR="004A649B" w:rsidRPr="00D6554E">
        <w:rPr>
          <w:rFonts w:ascii="Arial" w:hAnsi="Arial" w:cs="Arial"/>
        </w:rPr>
        <w:t>ellbe</w:t>
      </w:r>
      <w:r w:rsidR="005B2278" w:rsidRPr="00D6554E">
        <w:rPr>
          <w:rFonts w:ascii="Arial" w:hAnsi="Arial" w:cs="Arial"/>
        </w:rPr>
        <w:t>ing</w:t>
      </w:r>
      <w:r w:rsidR="004A3BE7">
        <w:rPr>
          <w:rFonts w:ascii="Arial" w:hAnsi="Arial" w:cs="Arial"/>
        </w:rPr>
        <w:t>.</w:t>
      </w:r>
      <w:r w:rsidR="00CE0AEA">
        <w:rPr>
          <w:rFonts w:ascii="Arial" w:hAnsi="Arial" w:cs="Arial"/>
        </w:rPr>
        <w:t xml:space="preserve"> </w:t>
      </w:r>
      <w:r w:rsidR="00AE7D7A">
        <w:rPr>
          <w:rFonts w:ascii="Arial" w:hAnsi="Arial" w:cs="Arial"/>
        </w:rPr>
        <w:t xml:space="preserve">Discuss the </w:t>
      </w:r>
      <w:r w:rsidR="008C3C5A">
        <w:rPr>
          <w:rFonts w:ascii="Arial" w:hAnsi="Arial" w:cs="Arial"/>
        </w:rPr>
        <w:t>conseque</w:t>
      </w:r>
      <w:r w:rsidR="004603EC">
        <w:rPr>
          <w:rFonts w:ascii="Arial" w:hAnsi="Arial" w:cs="Arial"/>
        </w:rPr>
        <w:t>nces of going</w:t>
      </w:r>
      <w:r w:rsidR="00BC5BF2">
        <w:rPr>
          <w:rFonts w:ascii="Arial" w:hAnsi="Arial" w:cs="Arial"/>
        </w:rPr>
        <w:t xml:space="preserve"> of sick from</w:t>
      </w:r>
      <w:r w:rsidR="00D11A30">
        <w:rPr>
          <w:rFonts w:ascii="Arial" w:hAnsi="Arial" w:cs="Arial"/>
        </w:rPr>
        <w:t xml:space="preserve"> to in</w:t>
      </w:r>
      <w:r w:rsidR="003825F4">
        <w:rPr>
          <w:rFonts w:ascii="Arial" w:hAnsi="Arial" w:cs="Arial"/>
        </w:rPr>
        <w:t>dividual b</w:t>
      </w:r>
      <w:r w:rsidR="00032695">
        <w:rPr>
          <w:rFonts w:ascii="Arial" w:hAnsi="Arial" w:cs="Arial"/>
        </w:rPr>
        <w:t>usiness of s</w:t>
      </w:r>
      <w:r w:rsidR="003F125F">
        <w:rPr>
          <w:rFonts w:ascii="Arial" w:hAnsi="Arial" w:cs="Arial"/>
        </w:rPr>
        <w:t>oci</w:t>
      </w:r>
      <w:r w:rsidR="00DF1EED">
        <w:rPr>
          <w:rFonts w:ascii="Arial" w:hAnsi="Arial" w:cs="Arial"/>
        </w:rPr>
        <w:t xml:space="preserve">ety </w:t>
      </w:r>
    </w:p>
    <w:p w14:paraId="26B2D26C" w14:textId="49AE3433" w:rsidR="0085129E" w:rsidRPr="00D6554E" w:rsidRDefault="00404496" w:rsidP="003C6851">
      <w:pPr>
        <w:spacing w:line="360" w:lineRule="auto"/>
        <w:jc w:val="both"/>
        <w:rPr>
          <w:rFonts w:ascii="Arial" w:hAnsi="Arial" w:cs="Arial"/>
        </w:rPr>
      </w:pPr>
      <w:r w:rsidRPr="00D6554E">
        <w:rPr>
          <w:rFonts w:ascii="Arial" w:hAnsi="Arial" w:cs="Arial"/>
        </w:rPr>
        <w:t>Sickness absence is one of the biggest challenges</w:t>
      </w:r>
      <w:r w:rsidR="00234EA1" w:rsidRPr="00D6554E">
        <w:rPr>
          <w:rFonts w:ascii="Arial" w:hAnsi="Arial" w:cs="Arial"/>
        </w:rPr>
        <w:t xml:space="preserve"> </w:t>
      </w:r>
      <w:r w:rsidRPr="00D6554E">
        <w:rPr>
          <w:rFonts w:ascii="Arial" w:hAnsi="Arial" w:cs="Arial"/>
        </w:rPr>
        <w:t xml:space="preserve">UK government </w:t>
      </w:r>
      <w:r w:rsidR="00234EA1" w:rsidRPr="00D6554E">
        <w:rPr>
          <w:rFonts w:ascii="Arial" w:hAnsi="Arial" w:cs="Arial"/>
        </w:rPr>
        <w:t xml:space="preserve">and private organisations are </w:t>
      </w:r>
      <w:r w:rsidRPr="00D6554E">
        <w:rPr>
          <w:rFonts w:ascii="Arial" w:hAnsi="Arial" w:cs="Arial"/>
        </w:rPr>
        <w:t>fac</w:t>
      </w:r>
      <w:r w:rsidR="00234EA1" w:rsidRPr="00D6554E">
        <w:rPr>
          <w:rFonts w:ascii="Arial" w:hAnsi="Arial" w:cs="Arial"/>
        </w:rPr>
        <w:t>ing</w:t>
      </w:r>
      <w:r w:rsidRPr="00D6554E">
        <w:rPr>
          <w:rFonts w:ascii="Arial" w:hAnsi="Arial" w:cs="Arial"/>
        </w:rPr>
        <w:t xml:space="preserve"> in </w:t>
      </w:r>
      <w:r w:rsidR="00234EA1" w:rsidRPr="00D6554E">
        <w:rPr>
          <w:rFonts w:ascii="Arial" w:hAnsi="Arial" w:cs="Arial"/>
        </w:rPr>
        <w:t xml:space="preserve">market </w:t>
      </w:r>
      <w:r w:rsidRPr="00D6554E">
        <w:rPr>
          <w:rFonts w:ascii="Arial" w:hAnsi="Arial" w:cs="Arial"/>
        </w:rPr>
        <w:t xml:space="preserve">workforce. The </w:t>
      </w:r>
      <w:r w:rsidR="004C4E32" w:rsidRPr="00D6554E">
        <w:rPr>
          <w:rFonts w:ascii="Arial" w:hAnsi="Arial" w:cs="Arial"/>
        </w:rPr>
        <w:t xml:space="preserve">sickness absence rates of workers in the UK labour market </w:t>
      </w:r>
      <w:r w:rsidRPr="00D6554E">
        <w:rPr>
          <w:rFonts w:ascii="Arial" w:hAnsi="Arial" w:cs="Arial"/>
        </w:rPr>
        <w:t xml:space="preserve">are </w:t>
      </w:r>
      <w:r w:rsidR="00203C14" w:rsidRPr="00D6554E">
        <w:rPr>
          <w:rFonts w:ascii="Arial" w:hAnsi="Arial" w:cs="Arial"/>
        </w:rPr>
        <w:t xml:space="preserve">increasingly </w:t>
      </w:r>
      <w:r w:rsidRPr="00D6554E">
        <w:rPr>
          <w:rFonts w:ascii="Arial" w:hAnsi="Arial" w:cs="Arial"/>
        </w:rPr>
        <w:t>growing</w:t>
      </w:r>
      <w:r w:rsidR="00203C14" w:rsidRPr="00D6554E">
        <w:rPr>
          <w:rFonts w:ascii="Arial" w:hAnsi="Arial" w:cs="Arial"/>
        </w:rPr>
        <w:t xml:space="preserve"> </w:t>
      </w:r>
      <w:r w:rsidRPr="00D6554E">
        <w:rPr>
          <w:rFonts w:ascii="Arial" w:hAnsi="Arial" w:cs="Arial"/>
        </w:rPr>
        <w:t xml:space="preserve">with </w:t>
      </w:r>
      <w:proofErr w:type="spellStart"/>
      <w:r w:rsidRPr="00D6554E">
        <w:rPr>
          <w:rFonts w:ascii="Arial" w:hAnsi="Arial" w:cs="Arial"/>
        </w:rPr>
        <w:t>musculo</w:t>
      </w:r>
      <w:proofErr w:type="spellEnd"/>
      <w:r w:rsidRPr="00D6554E">
        <w:rPr>
          <w:rFonts w:ascii="Arial" w:hAnsi="Arial" w:cs="Arial"/>
        </w:rPr>
        <w:t xml:space="preserve">-skeletal disorders and mental health conditions. </w:t>
      </w:r>
      <w:r w:rsidR="00F6350C" w:rsidRPr="00D6554E">
        <w:rPr>
          <w:rFonts w:ascii="Arial" w:hAnsi="Arial" w:cs="Arial"/>
        </w:rPr>
        <w:t xml:space="preserve">This </w:t>
      </w:r>
      <w:r w:rsidRPr="00D6554E">
        <w:rPr>
          <w:rFonts w:ascii="Arial" w:hAnsi="Arial" w:cs="Arial"/>
        </w:rPr>
        <w:t xml:space="preserve">is usually an </w:t>
      </w:r>
      <w:r w:rsidR="004001BB" w:rsidRPr="00D6554E">
        <w:rPr>
          <w:rFonts w:ascii="Arial" w:hAnsi="Arial" w:cs="Arial"/>
        </w:rPr>
        <w:t>un</w:t>
      </w:r>
      <w:r w:rsidRPr="00D6554E">
        <w:rPr>
          <w:rFonts w:ascii="Arial" w:hAnsi="Arial" w:cs="Arial"/>
        </w:rPr>
        <w:t xml:space="preserve">avoidable but when </w:t>
      </w:r>
      <w:r w:rsidR="00133C4E" w:rsidRPr="00D6554E">
        <w:rPr>
          <w:rFonts w:ascii="Arial" w:hAnsi="Arial" w:cs="Arial"/>
        </w:rPr>
        <w:t xml:space="preserve">this </w:t>
      </w:r>
      <w:r w:rsidR="00690B07" w:rsidRPr="00D6554E">
        <w:rPr>
          <w:rFonts w:ascii="Arial" w:hAnsi="Arial" w:cs="Arial"/>
        </w:rPr>
        <w:t>skivvying is</w:t>
      </w:r>
      <w:r w:rsidRPr="00D6554E">
        <w:rPr>
          <w:rFonts w:ascii="Arial" w:hAnsi="Arial" w:cs="Arial"/>
        </w:rPr>
        <w:t xml:space="preserve"> </w:t>
      </w:r>
      <w:r w:rsidR="00F6350C" w:rsidRPr="00D6554E">
        <w:rPr>
          <w:rFonts w:ascii="Arial" w:hAnsi="Arial" w:cs="Arial"/>
        </w:rPr>
        <w:t xml:space="preserve">prolonged or badly managed, it is damaging and </w:t>
      </w:r>
      <w:r w:rsidR="00130D3D" w:rsidRPr="00D6554E">
        <w:rPr>
          <w:rFonts w:ascii="Arial" w:hAnsi="Arial" w:cs="Arial"/>
        </w:rPr>
        <w:t xml:space="preserve">very </w:t>
      </w:r>
      <w:r w:rsidR="00203C14" w:rsidRPr="00D6554E">
        <w:rPr>
          <w:rFonts w:ascii="Arial" w:hAnsi="Arial" w:cs="Arial"/>
        </w:rPr>
        <w:t xml:space="preserve">cost </w:t>
      </w:r>
      <w:r w:rsidR="00E63AF0" w:rsidRPr="00D6554E">
        <w:rPr>
          <w:rFonts w:ascii="Arial" w:hAnsi="Arial" w:cs="Arial"/>
        </w:rPr>
        <w:t xml:space="preserve">to </w:t>
      </w:r>
      <w:r w:rsidR="00203C14" w:rsidRPr="00D6554E">
        <w:rPr>
          <w:rFonts w:ascii="Arial" w:hAnsi="Arial" w:cs="Arial"/>
        </w:rPr>
        <w:t xml:space="preserve">whoever pays for the sickness absence </w:t>
      </w:r>
      <w:r w:rsidR="00E63AF0" w:rsidRPr="00D6554E">
        <w:rPr>
          <w:rFonts w:ascii="Arial" w:hAnsi="Arial" w:cs="Arial"/>
        </w:rPr>
        <w:t xml:space="preserve">which </w:t>
      </w:r>
      <w:r w:rsidR="00F6350C" w:rsidRPr="00D6554E">
        <w:rPr>
          <w:rFonts w:ascii="Arial" w:hAnsi="Arial" w:cs="Arial"/>
        </w:rPr>
        <w:t xml:space="preserve">can lead employees losing their jobs. </w:t>
      </w:r>
    </w:p>
    <w:p w14:paraId="625CC122" w14:textId="7FEB01AE" w:rsidR="003B0084" w:rsidRPr="00D6554E" w:rsidRDefault="00D554D6" w:rsidP="003C6851">
      <w:pPr>
        <w:spacing w:line="360" w:lineRule="auto"/>
        <w:jc w:val="both"/>
        <w:rPr>
          <w:rFonts w:ascii="Arial" w:hAnsi="Arial" w:cs="Arial"/>
        </w:rPr>
      </w:pPr>
      <w:r w:rsidRPr="00D6554E">
        <w:rPr>
          <w:rFonts w:ascii="Arial" w:hAnsi="Arial" w:cs="Arial"/>
        </w:rPr>
        <w:t xml:space="preserve">According to Department Work and Pension (2016), a UK paper policy, ill-health among working age population cost </w:t>
      </w:r>
      <w:r w:rsidR="004168F2" w:rsidRPr="00D6554E">
        <w:rPr>
          <w:rFonts w:ascii="Arial" w:hAnsi="Arial" w:cs="Arial"/>
        </w:rPr>
        <w:t xml:space="preserve">the economy round </w:t>
      </w:r>
      <w:r w:rsidR="00904FF9" w:rsidRPr="00D6554E">
        <w:rPr>
          <w:rFonts w:ascii="Arial" w:hAnsi="Arial" w:cs="Arial"/>
        </w:rPr>
        <w:t xml:space="preserve">£100 billion </w:t>
      </w:r>
      <w:r w:rsidR="004168F2" w:rsidRPr="00D6554E">
        <w:rPr>
          <w:rFonts w:ascii="Arial" w:hAnsi="Arial" w:cs="Arial"/>
        </w:rPr>
        <w:t>whereas</w:t>
      </w:r>
      <w:r w:rsidR="00904FF9" w:rsidRPr="00D6554E">
        <w:rPr>
          <w:rFonts w:ascii="Arial" w:hAnsi="Arial" w:cs="Arial"/>
        </w:rPr>
        <w:t xml:space="preserve"> </w:t>
      </w:r>
      <w:r w:rsidR="004168F2" w:rsidRPr="00D6554E">
        <w:rPr>
          <w:rFonts w:ascii="Arial" w:hAnsi="Arial" w:cs="Arial"/>
        </w:rPr>
        <w:t>other indirect costs</w:t>
      </w:r>
      <w:r w:rsidR="00904FF9" w:rsidRPr="00D6554E">
        <w:rPr>
          <w:rFonts w:ascii="Arial" w:hAnsi="Arial" w:cs="Arial"/>
        </w:rPr>
        <w:t xml:space="preserve"> </w:t>
      </w:r>
      <w:r w:rsidR="004168F2" w:rsidRPr="00D6554E">
        <w:rPr>
          <w:rFonts w:ascii="Arial" w:hAnsi="Arial" w:cs="Arial"/>
        </w:rPr>
        <w:t xml:space="preserve">are estimated at </w:t>
      </w:r>
      <w:r w:rsidR="00904FF9" w:rsidRPr="00D6554E">
        <w:rPr>
          <w:rFonts w:ascii="Arial" w:hAnsi="Arial" w:cs="Arial"/>
        </w:rPr>
        <w:t xml:space="preserve">£9 billion in a year. This </w:t>
      </w:r>
      <w:r w:rsidR="000E1163" w:rsidRPr="00D6554E">
        <w:rPr>
          <w:rFonts w:ascii="Arial" w:hAnsi="Arial" w:cs="Arial"/>
        </w:rPr>
        <w:t xml:space="preserve">renders </w:t>
      </w:r>
      <w:r w:rsidR="00904FF9" w:rsidRPr="00D6554E">
        <w:rPr>
          <w:rFonts w:ascii="Arial" w:hAnsi="Arial" w:cs="Arial"/>
        </w:rPr>
        <w:t>weaknesses in the current employment system and therefore</w:t>
      </w:r>
      <w:r w:rsidR="00AB6D2B" w:rsidRPr="00D6554E">
        <w:rPr>
          <w:rFonts w:ascii="Arial" w:hAnsi="Arial" w:cs="Arial"/>
        </w:rPr>
        <w:t xml:space="preserve"> </w:t>
      </w:r>
      <w:r w:rsidR="000E1163" w:rsidRPr="00D6554E">
        <w:rPr>
          <w:rFonts w:ascii="Arial" w:hAnsi="Arial" w:cs="Arial"/>
        </w:rPr>
        <w:t xml:space="preserve">needs changes </w:t>
      </w:r>
      <w:r w:rsidR="009A54BC" w:rsidRPr="00D6554E">
        <w:rPr>
          <w:rFonts w:ascii="Arial" w:hAnsi="Arial" w:cs="Arial"/>
        </w:rPr>
        <w:t xml:space="preserve">or an implementation of </w:t>
      </w:r>
      <w:r w:rsidR="00574181" w:rsidRPr="00D6554E">
        <w:rPr>
          <w:rFonts w:ascii="Arial" w:hAnsi="Arial" w:cs="Arial"/>
        </w:rPr>
        <w:t xml:space="preserve">fresh </w:t>
      </w:r>
      <w:r w:rsidR="009A54BC" w:rsidRPr="00D6554E">
        <w:rPr>
          <w:rFonts w:ascii="Arial" w:hAnsi="Arial" w:cs="Arial"/>
        </w:rPr>
        <w:t>functional assessment and occupational health advice</w:t>
      </w:r>
      <w:r w:rsidR="00E5785B" w:rsidRPr="00D6554E">
        <w:rPr>
          <w:rFonts w:ascii="Arial" w:hAnsi="Arial" w:cs="Arial"/>
        </w:rPr>
        <w:t xml:space="preserve"> service</w:t>
      </w:r>
      <w:r w:rsidR="00220337" w:rsidRPr="00D6554E">
        <w:rPr>
          <w:rFonts w:ascii="Arial" w:hAnsi="Arial" w:cs="Arial"/>
        </w:rPr>
        <w:t>.</w:t>
      </w:r>
      <w:r w:rsidR="003B0084" w:rsidRPr="00D6554E">
        <w:rPr>
          <w:rFonts w:ascii="Arial" w:hAnsi="Arial" w:cs="Arial"/>
        </w:rPr>
        <w:t xml:space="preserve"> </w:t>
      </w:r>
      <w:r w:rsidR="00220337" w:rsidRPr="00D6554E">
        <w:rPr>
          <w:rFonts w:ascii="Arial" w:hAnsi="Arial" w:cs="Arial"/>
        </w:rPr>
        <w:t>I</w:t>
      </w:r>
      <w:r w:rsidR="003B0084" w:rsidRPr="00D6554E">
        <w:rPr>
          <w:rFonts w:ascii="Arial" w:hAnsi="Arial" w:cs="Arial"/>
        </w:rPr>
        <w:t>n some circumstance</w:t>
      </w:r>
      <w:r w:rsidR="00220337" w:rsidRPr="00D6554E">
        <w:rPr>
          <w:rFonts w:ascii="Arial" w:hAnsi="Arial" w:cs="Arial"/>
        </w:rPr>
        <w:t>,</w:t>
      </w:r>
      <w:r w:rsidR="003B0084" w:rsidRPr="00D6554E">
        <w:rPr>
          <w:rFonts w:ascii="Arial" w:hAnsi="Arial" w:cs="Arial"/>
        </w:rPr>
        <w:t xml:space="preserve"> mindful programmes </w:t>
      </w:r>
      <w:r w:rsidR="002800FB" w:rsidRPr="00D6554E">
        <w:rPr>
          <w:rFonts w:ascii="Arial" w:hAnsi="Arial" w:cs="Arial"/>
        </w:rPr>
        <w:t xml:space="preserve">are </w:t>
      </w:r>
      <w:r w:rsidR="003B0084" w:rsidRPr="00D6554E">
        <w:rPr>
          <w:rFonts w:ascii="Arial" w:hAnsi="Arial" w:cs="Arial"/>
        </w:rPr>
        <w:t>help</w:t>
      </w:r>
      <w:r w:rsidR="002800FB" w:rsidRPr="00D6554E">
        <w:rPr>
          <w:rFonts w:ascii="Arial" w:hAnsi="Arial" w:cs="Arial"/>
        </w:rPr>
        <w:t>ful to</w:t>
      </w:r>
      <w:r w:rsidR="003B0084" w:rsidRPr="00D6554E">
        <w:rPr>
          <w:rFonts w:ascii="Arial" w:hAnsi="Arial" w:cs="Arial"/>
        </w:rPr>
        <w:t xml:space="preserve"> </w:t>
      </w:r>
      <w:r w:rsidR="00E63AF0" w:rsidRPr="00D6554E">
        <w:rPr>
          <w:rFonts w:ascii="Arial" w:hAnsi="Arial" w:cs="Arial"/>
        </w:rPr>
        <w:t xml:space="preserve">encourage </w:t>
      </w:r>
      <w:r w:rsidR="000E1163" w:rsidRPr="00D6554E">
        <w:rPr>
          <w:rFonts w:ascii="Arial" w:hAnsi="Arial" w:cs="Arial"/>
        </w:rPr>
        <w:t xml:space="preserve">these </w:t>
      </w:r>
      <w:r w:rsidR="00E63AF0" w:rsidRPr="00D6554E">
        <w:rPr>
          <w:rFonts w:ascii="Arial" w:hAnsi="Arial" w:cs="Arial"/>
        </w:rPr>
        <w:t xml:space="preserve">absentees </w:t>
      </w:r>
      <w:r w:rsidR="00574181" w:rsidRPr="00D6554E">
        <w:rPr>
          <w:rFonts w:ascii="Arial" w:hAnsi="Arial" w:cs="Arial"/>
        </w:rPr>
        <w:t xml:space="preserve">to get them </w:t>
      </w:r>
      <w:r w:rsidR="00E63AF0" w:rsidRPr="00D6554E">
        <w:rPr>
          <w:rFonts w:ascii="Arial" w:hAnsi="Arial" w:cs="Arial"/>
        </w:rPr>
        <w:t xml:space="preserve">back to work. </w:t>
      </w:r>
    </w:p>
    <w:p w14:paraId="13DF8EC7" w14:textId="5C363DB9" w:rsidR="0016557B" w:rsidRPr="00D6554E" w:rsidRDefault="00574181" w:rsidP="003C6851">
      <w:pPr>
        <w:spacing w:line="360" w:lineRule="auto"/>
        <w:jc w:val="both"/>
        <w:rPr>
          <w:rFonts w:ascii="Arial" w:hAnsi="Arial" w:cs="Arial"/>
          <w:shd w:val="clear" w:color="auto" w:fill="FFFFFF"/>
        </w:rPr>
      </w:pPr>
      <w:r w:rsidRPr="00D6554E">
        <w:rPr>
          <w:rFonts w:ascii="Arial" w:hAnsi="Arial" w:cs="Arial"/>
          <w:shd w:val="clear" w:color="auto" w:fill="FFFFFF"/>
        </w:rPr>
        <w:t xml:space="preserve">Therefore, the </w:t>
      </w:r>
      <w:r w:rsidR="0016557B" w:rsidRPr="00D6554E">
        <w:rPr>
          <w:rFonts w:ascii="Arial" w:hAnsi="Arial" w:cs="Arial"/>
          <w:shd w:val="clear" w:color="auto" w:fill="FFFFFF"/>
        </w:rPr>
        <w:t xml:space="preserve">EU governments have </w:t>
      </w:r>
      <w:r w:rsidR="00E5785B" w:rsidRPr="00D6554E">
        <w:rPr>
          <w:rFonts w:ascii="Arial" w:hAnsi="Arial" w:cs="Arial"/>
          <w:shd w:val="clear" w:color="auto" w:fill="FFFFFF"/>
        </w:rPr>
        <w:t xml:space="preserve">implemented legislation in regard with social security payments for period of </w:t>
      </w:r>
      <w:r w:rsidR="0003728F" w:rsidRPr="00D6554E">
        <w:rPr>
          <w:rFonts w:ascii="Arial" w:hAnsi="Arial" w:cs="Arial"/>
          <w:shd w:val="clear" w:color="auto" w:fill="FFFFFF"/>
        </w:rPr>
        <w:t xml:space="preserve">sickness absence </w:t>
      </w:r>
      <w:r w:rsidRPr="00D6554E">
        <w:rPr>
          <w:rFonts w:ascii="Arial" w:hAnsi="Arial" w:cs="Arial"/>
          <w:shd w:val="clear" w:color="auto" w:fill="FFFFFF"/>
        </w:rPr>
        <w:t xml:space="preserve">and </w:t>
      </w:r>
      <w:r w:rsidR="0003728F" w:rsidRPr="00D6554E">
        <w:rPr>
          <w:rFonts w:ascii="Arial" w:hAnsi="Arial" w:cs="Arial"/>
          <w:shd w:val="clear" w:color="auto" w:fill="FFFFFF"/>
        </w:rPr>
        <w:t xml:space="preserve">also the EU government </w:t>
      </w:r>
      <w:r w:rsidRPr="00D6554E">
        <w:rPr>
          <w:rFonts w:ascii="Arial" w:hAnsi="Arial" w:cs="Arial"/>
          <w:shd w:val="clear" w:color="auto" w:fill="FFFFFF"/>
        </w:rPr>
        <w:t xml:space="preserve">have </w:t>
      </w:r>
      <w:r w:rsidR="0016557B" w:rsidRPr="00D6554E">
        <w:rPr>
          <w:rFonts w:ascii="Arial" w:hAnsi="Arial" w:cs="Arial"/>
          <w:shd w:val="clear" w:color="auto" w:fill="FFFFFF"/>
        </w:rPr>
        <w:t>introduced </w:t>
      </w:r>
      <w:r w:rsidRPr="00D6554E">
        <w:rPr>
          <w:rFonts w:ascii="Arial" w:hAnsi="Arial" w:cs="Arial"/>
          <w:shd w:val="clear" w:color="auto" w:fill="FFFFFF"/>
        </w:rPr>
        <w:t xml:space="preserve">mindful </w:t>
      </w:r>
      <w:r w:rsidR="00923D2E" w:rsidRPr="00D6554E">
        <w:rPr>
          <w:rFonts w:ascii="Arial" w:hAnsi="Arial" w:cs="Arial"/>
          <w:shd w:val="clear" w:color="auto" w:fill="FFFFFF"/>
        </w:rPr>
        <w:t>programme</w:t>
      </w:r>
      <w:r w:rsidR="00E52355" w:rsidRPr="00D6554E">
        <w:rPr>
          <w:rFonts w:ascii="Arial" w:hAnsi="Arial" w:cs="Arial"/>
          <w:shd w:val="clear" w:color="auto" w:fill="FFFFFF"/>
        </w:rPr>
        <w:t xml:space="preserve">s </w:t>
      </w:r>
      <w:r w:rsidR="00923D2E" w:rsidRPr="00D6554E">
        <w:rPr>
          <w:rFonts w:ascii="Arial" w:hAnsi="Arial" w:cs="Arial"/>
          <w:shd w:val="clear" w:color="auto" w:fill="FFFFFF"/>
        </w:rPr>
        <w:t xml:space="preserve">to </w:t>
      </w:r>
      <w:r w:rsidRPr="00D6554E">
        <w:rPr>
          <w:rFonts w:ascii="Arial" w:hAnsi="Arial" w:cs="Arial"/>
          <w:shd w:val="clear" w:color="auto" w:fill="FFFFFF"/>
        </w:rPr>
        <w:t>reduce absenteeism</w:t>
      </w:r>
      <w:r w:rsidR="00E52355" w:rsidRPr="00D6554E">
        <w:rPr>
          <w:rFonts w:ascii="Arial" w:hAnsi="Arial" w:cs="Arial"/>
          <w:shd w:val="clear" w:color="auto" w:fill="FFFFFF"/>
        </w:rPr>
        <w:t xml:space="preserve">. </w:t>
      </w:r>
      <w:r w:rsidRPr="00D6554E">
        <w:rPr>
          <w:rFonts w:ascii="Arial" w:hAnsi="Arial" w:cs="Arial"/>
          <w:shd w:val="clear" w:color="auto" w:fill="FFFFFF"/>
        </w:rPr>
        <w:t xml:space="preserve"> </w:t>
      </w:r>
      <w:r w:rsidR="00E52355" w:rsidRPr="00D6554E">
        <w:rPr>
          <w:rFonts w:ascii="Arial" w:hAnsi="Arial" w:cs="Arial"/>
          <w:shd w:val="clear" w:color="auto" w:fill="FFFFFF"/>
        </w:rPr>
        <w:t>T</w:t>
      </w:r>
      <w:r w:rsidRPr="00D6554E">
        <w:rPr>
          <w:rFonts w:ascii="Arial" w:hAnsi="Arial" w:cs="Arial"/>
          <w:shd w:val="clear" w:color="auto" w:fill="FFFFFF"/>
        </w:rPr>
        <w:t xml:space="preserve">his </w:t>
      </w:r>
      <w:r w:rsidR="00E52355" w:rsidRPr="00D6554E">
        <w:rPr>
          <w:rFonts w:ascii="Arial" w:hAnsi="Arial" w:cs="Arial"/>
          <w:shd w:val="clear" w:color="auto" w:fill="FFFFFF"/>
        </w:rPr>
        <w:t xml:space="preserve">solution </w:t>
      </w:r>
      <w:r w:rsidR="00E37884" w:rsidRPr="00D6554E">
        <w:rPr>
          <w:rFonts w:ascii="Arial" w:hAnsi="Arial" w:cs="Arial"/>
          <w:shd w:val="clear" w:color="auto" w:fill="FFFFFF"/>
        </w:rPr>
        <w:t>encourage</w:t>
      </w:r>
      <w:r w:rsidRPr="00D6554E">
        <w:rPr>
          <w:rFonts w:ascii="Arial" w:hAnsi="Arial" w:cs="Arial"/>
          <w:shd w:val="clear" w:color="auto" w:fill="FFFFFF"/>
        </w:rPr>
        <w:t>s</w:t>
      </w:r>
      <w:r w:rsidR="00923D2E" w:rsidRPr="00D6554E">
        <w:rPr>
          <w:rFonts w:ascii="Arial" w:hAnsi="Arial" w:cs="Arial"/>
          <w:shd w:val="clear" w:color="auto" w:fill="FFFFFF"/>
        </w:rPr>
        <w:t xml:space="preserve"> </w:t>
      </w:r>
      <w:r w:rsidR="00E37884" w:rsidRPr="00D6554E">
        <w:rPr>
          <w:rFonts w:ascii="Arial" w:hAnsi="Arial" w:cs="Arial"/>
          <w:shd w:val="clear" w:color="auto" w:fill="FFFFFF"/>
        </w:rPr>
        <w:t>absentees get</w:t>
      </w:r>
      <w:r w:rsidRPr="00D6554E">
        <w:rPr>
          <w:rFonts w:ascii="Arial" w:hAnsi="Arial" w:cs="Arial"/>
          <w:shd w:val="clear" w:color="auto" w:fill="FFFFFF"/>
        </w:rPr>
        <w:t>ting</w:t>
      </w:r>
      <w:r w:rsidR="00E37884" w:rsidRPr="00D6554E">
        <w:rPr>
          <w:rFonts w:ascii="Arial" w:hAnsi="Arial" w:cs="Arial"/>
          <w:shd w:val="clear" w:color="auto" w:fill="FFFFFF"/>
        </w:rPr>
        <w:t xml:space="preserve"> back in to work, </w:t>
      </w:r>
      <w:r w:rsidR="00E52355" w:rsidRPr="00D6554E">
        <w:rPr>
          <w:rFonts w:ascii="Arial" w:hAnsi="Arial" w:cs="Arial"/>
          <w:shd w:val="clear" w:color="auto" w:fill="FFFFFF"/>
        </w:rPr>
        <w:t xml:space="preserve">prevents stress of doing too </w:t>
      </w:r>
      <w:r w:rsidR="00380ACB" w:rsidRPr="00D6554E">
        <w:rPr>
          <w:rFonts w:ascii="Arial" w:hAnsi="Arial" w:cs="Arial"/>
          <w:shd w:val="clear" w:color="auto" w:fill="FFFFFF"/>
        </w:rPr>
        <w:t>much which</w:t>
      </w:r>
      <w:r w:rsidR="00E52355" w:rsidRPr="00D6554E">
        <w:rPr>
          <w:rFonts w:ascii="Arial" w:hAnsi="Arial" w:cs="Arial"/>
          <w:shd w:val="clear" w:color="auto" w:fill="FFFFFF"/>
        </w:rPr>
        <w:t xml:space="preserve"> leads to burnout and disengagement and </w:t>
      </w:r>
      <w:r w:rsidR="00E37884" w:rsidRPr="00D6554E">
        <w:rPr>
          <w:rFonts w:ascii="Arial" w:hAnsi="Arial" w:cs="Arial"/>
          <w:shd w:val="clear" w:color="auto" w:fill="FFFFFF"/>
        </w:rPr>
        <w:t>ensur</w:t>
      </w:r>
      <w:r w:rsidR="00E52355" w:rsidRPr="00D6554E">
        <w:rPr>
          <w:rFonts w:ascii="Arial" w:hAnsi="Arial" w:cs="Arial"/>
          <w:shd w:val="clear" w:color="auto" w:fill="FFFFFF"/>
        </w:rPr>
        <w:t>es</w:t>
      </w:r>
      <w:r w:rsidR="00E37884" w:rsidRPr="00D6554E">
        <w:rPr>
          <w:rFonts w:ascii="Arial" w:hAnsi="Arial" w:cs="Arial"/>
          <w:shd w:val="clear" w:color="auto" w:fill="FFFFFF"/>
        </w:rPr>
        <w:t xml:space="preserve"> strict medical standards requirement for an early retirement on the </w:t>
      </w:r>
      <w:r w:rsidR="00675FF0" w:rsidRPr="00D6554E">
        <w:rPr>
          <w:rFonts w:ascii="Arial" w:hAnsi="Arial" w:cs="Arial"/>
          <w:shd w:val="clear" w:color="auto" w:fill="FFFFFF"/>
        </w:rPr>
        <w:t xml:space="preserve">bottom </w:t>
      </w:r>
      <w:r w:rsidR="00E37884" w:rsidRPr="00D6554E">
        <w:rPr>
          <w:rFonts w:ascii="Arial" w:hAnsi="Arial" w:cs="Arial"/>
          <w:shd w:val="clear" w:color="auto" w:fill="FFFFFF"/>
        </w:rPr>
        <w:t>of ill health</w:t>
      </w:r>
      <w:r w:rsidR="00675FF0" w:rsidRPr="00D6554E">
        <w:rPr>
          <w:rFonts w:ascii="Arial" w:hAnsi="Arial" w:cs="Arial"/>
          <w:shd w:val="clear" w:color="auto" w:fill="FFFFFF"/>
        </w:rPr>
        <w:t xml:space="preserve">. </w:t>
      </w:r>
    </w:p>
    <w:p w14:paraId="085EBE59" w14:textId="0E5A1C2E" w:rsidR="00E3181B" w:rsidRPr="00D6554E" w:rsidRDefault="00675FF0" w:rsidP="003C6851">
      <w:pPr>
        <w:spacing w:line="360" w:lineRule="auto"/>
        <w:jc w:val="both"/>
        <w:rPr>
          <w:rFonts w:ascii="Arial" w:hAnsi="Arial" w:cs="Arial"/>
        </w:rPr>
      </w:pPr>
      <w:r w:rsidRPr="00D6554E">
        <w:rPr>
          <w:rFonts w:ascii="Arial" w:hAnsi="Arial" w:cs="Arial"/>
          <w:shd w:val="clear" w:color="auto" w:fill="FFFFFF"/>
        </w:rPr>
        <w:t>Also,</w:t>
      </w:r>
      <w:r w:rsidR="00380ACB" w:rsidRPr="00D6554E">
        <w:rPr>
          <w:rFonts w:ascii="Arial" w:hAnsi="Arial" w:cs="Arial"/>
          <w:shd w:val="clear" w:color="auto" w:fill="FFFFFF"/>
        </w:rPr>
        <w:t xml:space="preserve"> the EU governments recognised </w:t>
      </w:r>
      <w:r w:rsidRPr="00D6554E">
        <w:rPr>
          <w:rFonts w:ascii="Arial" w:hAnsi="Arial" w:cs="Arial"/>
        </w:rPr>
        <w:t xml:space="preserve">health and wellbeing </w:t>
      </w:r>
      <w:r w:rsidR="00380ACB" w:rsidRPr="00D6554E">
        <w:rPr>
          <w:rFonts w:ascii="Arial" w:hAnsi="Arial" w:cs="Arial"/>
        </w:rPr>
        <w:t xml:space="preserve">workplace </w:t>
      </w:r>
      <w:r w:rsidRPr="00D6554E">
        <w:rPr>
          <w:rFonts w:ascii="Arial" w:hAnsi="Arial" w:cs="Arial"/>
        </w:rPr>
        <w:t>agenda</w:t>
      </w:r>
      <w:r w:rsidR="00380ACB" w:rsidRPr="00D6554E">
        <w:rPr>
          <w:rFonts w:ascii="Arial" w:hAnsi="Arial" w:cs="Arial"/>
        </w:rPr>
        <w:t xml:space="preserve"> and therefore have developed European Agency Health &amp; Safety at workplace campaigns to raise more awareness of workplace Health &amp; Safety issues</w:t>
      </w:r>
      <w:r w:rsidR="00796D6B" w:rsidRPr="00D6554E">
        <w:rPr>
          <w:rFonts w:ascii="Arial" w:hAnsi="Arial" w:cs="Arial"/>
        </w:rPr>
        <w:t xml:space="preserve"> and activity. This promotes </w:t>
      </w:r>
      <w:r w:rsidR="00A72EBE" w:rsidRPr="00D6554E">
        <w:rPr>
          <w:rFonts w:ascii="Arial" w:hAnsi="Arial" w:cs="Arial"/>
        </w:rPr>
        <w:t>employee’s</w:t>
      </w:r>
      <w:r w:rsidR="00796D6B" w:rsidRPr="00D6554E">
        <w:rPr>
          <w:rFonts w:ascii="Arial" w:hAnsi="Arial" w:cs="Arial"/>
        </w:rPr>
        <w:t xml:space="preserve"> practical guidance and helps develop good practice at work. </w:t>
      </w:r>
      <w:r w:rsidR="00824E67" w:rsidRPr="00D6554E">
        <w:rPr>
          <w:rFonts w:ascii="Arial" w:hAnsi="Arial" w:cs="Arial"/>
        </w:rPr>
        <w:t>I</w:t>
      </w:r>
      <w:r w:rsidR="00824E67" w:rsidRPr="00D6554E">
        <w:rPr>
          <w:rFonts w:ascii="Arial" w:hAnsi="Arial" w:cs="Arial"/>
          <w:shd w:val="clear" w:color="auto" w:fill="FFFFFF"/>
        </w:rPr>
        <w:t>n 1994, when the Dutch government have passed legislation which requires employers to engage certified occupational health services in order to help them manage sickness absence better, the UK the government has taken additional steps to try to reduce absence from work by, for example, setting targets to reduce sickness absence in public sector workers by 30% and by integrating targets for reducing sickness absence by 30% as part of a public health agenda.</w:t>
      </w:r>
    </w:p>
    <w:p w14:paraId="425F166F" w14:textId="137755FF" w:rsidR="001E0E92" w:rsidRPr="00D6554E" w:rsidRDefault="00A72EBE" w:rsidP="003C6851">
      <w:pPr>
        <w:spacing w:line="360" w:lineRule="auto"/>
        <w:jc w:val="both"/>
        <w:rPr>
          <w:rFonts w:ascii="Arial" w:hAnsi="Arial" w:cs="Arial"/>
        </w:rPr>
      </w:pPr>
      <w:r w:rsidRPr="00D6554E">
        <w:rPr>
          <w:rFonts w:ascii="Arial" w:hAnsi="Arial" w:cs="Arial"/>
        </w:rPr>
        <w:t xml:space="preserve">Another positive approach to tackling </w:t>
      </w:r>
      <w:r w:rsidR="00E3181B" w:rsidRPr="00D6554E">
        <w:rPr>
          <w:rFonts w:ascii="Arial" w:hAnsi="Arial" w:cs="Arial"/>
        </w:rPr>
        <w:t xml:space="preserve">absence </w:t>
      </w:r>
      <w:r w:rsidR="007C5D5F" w:rsidRPr="00D6554E">
        <w:rPr>
          <w:rFonts w:ascii="Arial" w:hAnsi="Arial" w:cs="Arial"/>
        </w:rPr>
        <w:t xml:space="preserve">is the </w:t>
      </w:r>
      <w:r w:rsidR="00E3181B" w:rsidRPr="00D6554E">
        <w:rPr>
          <w:rFonts w:ascii="Arial" w:hAnsi="Arial" w:cs="Arial"/>
        </w:rPr>
        <w:t xml:space="preserve">occupational health professionals. Those professionals </w:t>
      </w:r>
      <w:r w:rsidR="007C5D5F" w:rsidRPr="00D6554E">
        <w:rPr>
          <w:rFonts w:ascii="Arial" w:hAnsi="Arial" w:cs="Arial"/>
        </w:rPr>
        <w:t xml:space="preserve">have broad understanding of every factor other than disease that affect sickness absence. They communicate effectively with managers and work with individuals </w:t>
      </w:r>
      <w:r w:rsidR="00E3181B" w:rsidRPr="00D6554E">
        <w:rPr>
          <w:rFonts w:ascii="Arial" w:hAnsi="Arial" w:cs="Arial"/>
        </w:rPr>
        <w:t>offer</w:t>
      </w:r>
      <w:r w:rsidR="002F5C4B" w:rsidRPr="00D6554E">
        <w:rPr>
          <w:rFonts w:ascii="Arial" w:hAnsi="Arial" w:cs="Arial"/>
        </w:rPr>
        <w:t>ing them</w:t>
      </w:r>
      <w:r w:rsidR="00E3181B" w:rsidRPr="00D6554E">
        <w:rPr>
          <w:rFonts w:ascii="Arial" w:hAnsi="Arial" w:cs="Arial"/>
        </w:rPr>
        <w:t xml:space="preserve"> </w:t>
      </w:r>
      <w:r w:rsidR="00E3181B" w:rsidRPr="00D6554E">
        <w:rPr>
          <w:rFonts w:ascii="Arial" w:hAnsi="Arial" w:cs="Arial"/>
        </w:rPr>
        <w:lastRenderedPageBreak/>
        <w:t>c</w:t>
      </w:r>
      <w:r w:rsidR="0016557B" w:rsidRPr="00D6554E">
        <w:rPr>
          <w:rFonts w:ascii="Arial" w:hAnsi="Arial" w:cs="Arial"/>
        </w:rPr>
        <w:t>omprehensive</w:t>
      </w:r>
      <w:r w:rsidR="00AB348B" w:rsidRPr="00D6554E">
        <w:rPr>
          <w:rFonts w:ascii="Arial" w:hAnsi="Arial" w:cs="Arial"/>
        </w:rPr>
        <w:t xml:space="preserve"> advice</w:t>
      </w:r>
      <w:r w:rsidR="009A54BC" w:rsidRPr="00D6554E">
        <w:rPr>
          <w:rFonts w:ascii="Arial" w:hAnsi="Arial" w:cs="Arial"/>
        </w:rPr>
        <w:t xml:space="preserve"> </w:t>
      </w:r>
      <w:r w:rsidR="00431D71" w:rsidRPr="00D6554E">
        <w:rPr>
          <w:rFonts w:ascii="Arial" w:hAnsi="Arial" w:cs="Arial"/>
        </w:rPr>
        <w:t>on the</w:t>
      </w:r>
      <w:r w:rsidR="002F5C4B" w:rsidRPr="00D6554E">
        <w:rPr>
          <w:rFonts w:ascii="Arial" w:hAnsi="Arial" w:cs="Arial"/>
        </w:rPr>
        <w:t>ir</w:t>
      </w:r>
      <w:r w:rsidR="00431D71" w:rsidRPr="00D6554E">
        <w:rPr>
          <w:rFonts w:ascii="Arial" w:hAnsi="Arial" w:cs="Arial"/>
        </w:rPr>
        <w:t xml:space="preserve"> absence management policies in the wake of short and long time away from work </w:t>
      </w:r>
      <w:r w:rsidR="009A54BC" w:rsidRPr="00D6554E">
        <w:rPr>
          <w:rFonts w:ascii="Arial" w:hAnsi="Arial" w:cs="Arial"/>
        </w:rPr>
        <w:t>and</w:t>
      </w:r>
      <w:r w:rsidR="003B0084" w:rsidRPr="00D6554E">
        <w:rPr>
          <w:rFonts w:ascii="Arial" w:hAnsi="Arial" w:cs="Arial"/>
        </w:rPr>
        <w:t xml:space="preserve"> </w:t>
      </w:r>
      <w:r w:rsidR="002F5C4B" w:rsidRPr="00D6554E">
        <w:rPr>
          <w:rFonts w:ascii="Arial" w:hAnsi="Arial" w:cs="Arial"/>
        </w:rPr>
        <w:t xml:space="preserve">possible </w:t>
      </w:r>
      <w:r w:rsidR="00431D71" w:rsidRPr="00D6554E">
        <w:rPr>
          <w:rFonts w:ascii="Arial" w:hAnsi="Arial" w:cs="Arial"/>
        </w:rPr>
        <w:t xml:space="preserve">procedures on supporting </w:t>
      </w:r>
      <w:r w:rsidR="003B0084" w:rsidRPr="00D6554E">
        <w:rPr>
          <w:rFonts w:ascii="Arial" w:hAnsi="Arial" w:cs="Arial"/>
        </w:rPr>
        <w:t>an</w:t>
      </w:r>
      <w:r w:rsidR="009A54BC" w:rsidRPr="00D6554E">
        <w:rPr>
          <w:rFonts w:ascii="Arial" w:hAnsi="Arial" w:cs="Arial"/>
        </w:rPr>
        <w:t xml:space="preserve"> early intervention </w:t>
      </w:r>
      <w:r w:rsidR="002F5C4B" w:rsidRPr="00D6554E">
        <w:rPr>
          <w:rFonts w:ascii="Arial" w:hAnsi="Arial" w:cs="Arial"/>
        </w:rPr>
        <w:t xml:space="preserve">which </w:t>
      </w:r>
      <w:r w:rsidR="009A54BC" w:rsidRPr="00D6554E">
        <w:rPr>
          <w:rFonts w:ascii="Arial" w:hAnsi="Arial" w:cs="Arial"/>
        </w:rPr>
        <w:t xml:space="preserve">can help </w:t>
      </w:r>
      <w:r w:rsidR="000E1163" w:rsidRPr="00D6554E">
        <w:rPr>
          <w:rFonts w:ascii="Arial" w:hAnsi="Arial" w:cs="Arial"/>
        </w:rPr>
        <w:t>them get back to work</w:t>
      </w:r>
      <w:r w:rsidR="002F5C4B" w:rsidRPr="00D6554E">
        <w:rPr>
          <w:rFonts w:ascii="Arial" w:hAnsi="Arial" w:cs="Arial"/>
        </w:rPr>
        <w:t xml:space="preserve">. This reduces absenteeism and improves effectiveness in management and efficiency in considerable saving. </w:t>
      </w:r>
      <w:r w:rsidR="00824E67" w:rsidRPr="00D6554E">
        <w:rPr>
          <w:rFonts w:ascii="Arial" w:hAnsi="Arial" w:cs="Arial"/>
          <w:shd w:val="clear" w:color="auto" w:fill="FFFFFF"/>
        </w:rPr>
        <w:t xml:space="preserve"> </w:t>
      </w:r>
      <w:r w:rsidR="00860C86" w:rsidRPr="00D6554E">
        <w:rPr>
          <w:rFonts w:ascii="Arial" w:hAnsi="Arial" w:cs="Arial"/>
          <w:color w:val="000000"/>
        </w:rPr>
        <w:t>The CIPD suggests that on average sickness absence costs employers £692 per employee every year with 7.4 working days lost per employee per year. This represents 3.3% of working time.</w:t>
      </w:r>
    </w:p>
    <w:sectPr w:rsidR="001E0E92" w:rsidRPr="00D6554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1F13A" w14:textId="77777777" w:rsidR="00295608" w:rsidRDefault="00295608" w:rsidP="001B12E4">
      <w:pPr>
        <w:spacing w:after="0" w:line="240" w:lineRule="auto"/>
      </w:pPr>
      <w:r>
        <w:separator/>
      </w:r>
    </w:p>
  </w:endnote>
  <w:endnote w:type="continuationSeparator" w:id="0">
    <w:p w14:paraId="1DAF315F" w14:textId="77777777" w:rsidR="00295608" w:rsidRDefault="00295608" w:rsidP="001B1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545F1" w14:textId="77777777" w:rsidR="001B12E4" w:rsidRDefault="001B1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63473" w14:textId="77777777" w:rsidR="001B12E4" w:rsidRDefault="001B12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DECDD" w14:textId="77777777" w:rsidR="001B12E4" w:rsidRDefault="001B1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06D4D" w14:textId="77777777" w:rsidR="00295608" w:rsidRDefault="00295608" w:rsidP="001B12E4">
      <w:pPr>
        <w:spacing w:after="0" w:line="240" w:lineRule="auto"/>
      </w:pPr>
      <w:r>
        <w:separator/>
      </w:r>
    </w:p>
  </w:footnote>
  <w:footnote w:type="continuationSeparator" w:id="0">
    <w:p w14:paraId="112682EB" w14:textId="77777777" w:rsidR="00295608" w:rsidRDefault="00295608" w:rsidP="001B1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B79B" w14:textId="77777777" w:rsidR="001B12E4" w:rsidRDefault="001B12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E6D2B" w14:textId="77777777" w:rsidR="001B12E4" w:rsidRDefault="001B12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E07BA" w14:textId="77777777" w:rsidR="001B12E4" w:rsidRDefault="001B12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20"/>
    <w:rsid w:val="00006E56"/>
    <w:rsid w:val="00032695"/>
    <w:rsid w:val="0003728F"/>
    <w:rsid w:val="000D44CA"/>
    <w:rsid w:val="000E1163"/>
    <w:rsid w:val="00130D3D"/>
    <w:rsid w:val="00133C4E"/>
    <w:rsid w:val="001630E9"/>
    <w:rsid w:val="0016557B"/>
    <w:rsid w:val="00172412"/>
    <w:rsid w:val="0017742A"/>
    <w:rsid w:val="001A12EC"/>
    <w:rsid w:val="001B12E4"/>
    <w:rsid w:val="001B1E5B"/>
    <w:rsid w:val="001E0E92"/>
    <w:rsid w:val="00203C14"/>
    <w:rsid w:val="00220337"/>
    <w:rsid w:val="00234EA1"/>
    <w:rsid w:val="002800FB"/>
    <w:rsid w:val="00295608"/>
    <w:rsid w:val="002F5C4B"/>
    <w:rsid w:val="00377ADA"/>
    <w:rsid w:val="00380ACB"/>
    <w:rsid w:val="003825F4"/>
    <w:rsid w:val="003B0084"/>
    <w:rsid w:val="003C6851"/>
    <w:rsid w:val="003E5820"/>
    <w:rsid w:val="003F125F"/>
    <w:rsid w:val="004001BB"/>
    <w:rsid w:val="00404496"/>
    <w:rsid w:val="004168F2"/>
    <w:rsid w:val="00431D71"/>
    <w:rsid w:val="004603EC"/>
    <w:rsid w:val="00472C17"/>
    <w:rsid w:val="004A3BE7"/>
    <w:rsid w:val="004A649B"/>
    <w:rsid w:val="004C4E32"/>
    <w:rsid w:val="00536F28"/>
    <w:rsid w:val="00554820"/>
    <w:rsid w:val="00574181"/>
    <w:rsid w:val="005767F5"/>
    <w:rsid w:val="005B2278"/>
    <w:rsid w:val="00675FF0"/>
    <w:rsid w:val="00690B07"/>
    <w:rsid w:val="00796D6B"/>
    <w:rsid w:val="007C5D5F"/>
    <w:rsid w:val="00800F9E"/>
    <w:rsid w:val="008168F9"/>
    <w:rsid w:val="00824E67"/>
    <w:rsid w:val="00860C86"/>
    <w:rsid w:val="008A145B"/>
    <w:rsid w:val="008C3C5A"/>
    <w:rsid w:val="008D0B9E"/>
    <w:rsid w:val="008E2CA9"/>
    <w:rsid w:val="00904FF9"/>
    <w:rsid w:val="00923D2E"/>
    <w:rsid w:val="009A54BC"/>
    <w:rsid w:val="009C3C63"/>
    <w:rsid w:val="009E62D6"/>
    <w:rsid w:val="00A554C8"/>
    <w:rsid w:val="00A660FB"/>
    <w:rsid w:val="00A72EBE"/>
    <w:rsid w:val="00A97FC9"/>
    <w:rsid w:val="00AB348B"/>
    <w:rsid w:val="00AB6D2B"/>
    <w:rsid w:val="00AE7D7A"/>
    <w:rsid w:val="00B56FA3"/>
    <w:rsid w:val="00BA3023"/>
    <w:rsid w:val="00BC5BF2"/>
    <w:rsid w:val="00C134A4"/>
    <w:rsid w:val="00C70A8C"/>
    <w:rsid w:val="00C963D5"/>
    <w:rsid w:val="00CC19A0"/>
    <w:rsid w:val="00CE0AEA"/>
    <w:rsid w:val="00D11A30"/>
    <w:rsid w:val="00D554D6"/>
    <w:rsid w:val="00D6554E"/>
    <w:rsid w:val="00DA36E5"/>
    <w:rsid w:val="00DD3F9D"/>
    <w:rsid w:val="00DF1EED"/>
    <w:rsid w:val="00E3181B"/>
    <w:rsid w:val="00E37884"/>
    <w:rsid w:val="00E41997"/>
    <w:rsid w:val="00E52355"/>
    <w:rsid w:val="00E5785B"/>
    <w:rsid w:val="00E63AF0"/>
    <w:rsid w:val="00EC49E3"/>
    <w:rsid w:val="00F6350C"/>
    <w:rsid w:val="00FD2E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8D1FE"/>
  <w15:chartTrackingRefBased/>
  <w15:docId w15:val="{A10D3A5F-526D-4802-8F1F-6AFD8AE7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24E67"/>
    <w:rPr>
      <w:color w:val="0000FF"/>
      <w:u w:val="single"/>
    </w:rPr>
  </w:style>
  <w:style w:type="paragraph" w:styleId="Header">
    <w:name w:val="header"/>
    <w:basedOn w:val="Normal"/>
    <w:link w:val="HeaderChar"/>
    <w:uiPriority w:val="99"/>
    <w:unhideWhenUsed/>
    <w:rsid w:val="001B1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2E4"/>
  </w:style>
  <w:style w:type="paragraph" w:styleId="Footer">
    <w:name w:val="footer"/>
    <w:basedOn w:val="Normal"/>
    <w:link w:val="FooterChar"/>
    <w:uiPriority w:val="99"/>
    <w:unhideWhenUsed/>
    <w:rsid w:val="001B1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Asal Express Ltd</dc:creator>
  <cp:keywords/>
  <dc:description/>
  <cp:lastModifiedBy>deka ahmed</cp:lastModifiedBy>
  <cp:revision>40</cp:revision>
  <dcterms:created xsi:type="dcterms:W3CDTF">2021-10-15T12:20:00Z</dcterms:created>
  <dcterms:modified xsi:type="dcterms:W3CDTF">2021-10-15T13:43:00Z</dcterms:modified>
</cp:coreProperties>
</file>