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3589F2" w14:textId="77777777" w:rsidR="00ED0F01" w:rsidRDefault="00ED0F01" w:rsidP="00ED0F01">
      <w:pPr>
        <w:pStyle w:val="Title"/>
        <w:jc w:val="center"/>
        <w:rPr>
          <w:rFonts w:ascii="Times New Roman" w:hAnsi="Times New Roman" w:cs="Times New Roman"/>
          <w:color w:val="auto"/>
        </w:rPr>
      </w:pPr>
    </w:p>
    <w:p w14:paraId="1FF9C96E" w14:textId="77777777" w:rsidR="00ED0F01" w:rsidRDefault="00ED0F01" w:rsidP="00ED0F01">
      <w:pPr>
        <w:pStyle w:val="Title"/>
        <w:jc w:val="center"/>
        <w:rPr>
          <w:rFonts w:ascii="Times New Roman" w:hAnsi="Times New Roman" w:cs="Times New Roman"/>
          <w:color w:val="auto"/>
        </w:rPr>
      </w:pPr>
    </w:p>
    <w:p w14:paraId="4CB1437F" w14:textId="77777777" w:rsidR="00ED0F01" w:rsidRDefault="00ED0F01" w:rsidP="00ED0F01">
      <w:pPr>
        <w:pStyle w:val="Title"/>
        <w:jc w:val="center"/>
        <w:rPr>
          <w:rFonts w:ascii="Times New Roman" w:hAnsi="Times New Roman" w:cs="Times New Roman"/>
          <w:color w:val="auto"/>
        </w:rPr>
      </w:pPr>
    </w:p>
    <w:p w14:paraId="4777445D" w14:textId="77777777" w:rsidR="00ED0F01" w:rsidRDefault="00ED0F01" w:rsidP="00ED0F01">
      <w:pPr>
        <w:pStyle w:val="Title"/>
        <w:jc w:val="center"/>
        <w:rPr>
          <w:rFonts w:ascii="Times New Roman" w:hAnsi="Times New Roman" w:cs="Times New Roman"/>
          <w:color w:val="auto"/>
        </w:rPr>
      </w:pPr>
    </w:p>
    <w:p w14:paraId="45868CD6" w14:textId="77777777" w:rsidR="00ED0F01" w:rsidRDefault="00ED0F01" w:rsidP="00ED0F01">
      <w:pPr>
        <w:pStyle w:val="Title"/>
        <w:jc w:val="center"/>
        <w:rPr>
          <w:rFonts w:ascii="Times New Roman" w:hAnsi="Times New Roman" w:cs="Times New Roman"/>
          <w:color w:val="auto"/>
        </w:rPr>
      </w:pPr>
    </w:p>
    <w:p w14:paraId="55D5BA8B" w14:textId="77777777" w:rsidR="00ED0F01" w:rsidRDefault="00ED0F01" w:rsidP="00ED0F01">
      <w:pPr>
        <w:pStyle w:val="Title"/>
        <w:jc w:val="center"/>
        <w:rPr>
          <w:rFonts w:ascii="Times New Roman" w:hAnsi="Times New Roman" w:cs="Times New Roman"/>
          <w:color w:val="auto"/>
        </w:rPr>
      </w:pPr>
    </w:p>
    <w:p w14:paraId="0362474F" w14:textId="77777777" w:rsidR="00ED0F01" w:rsidRDefault="00ED0F01" w:rsidP="00ED0F01">
      <w:pPr>
        <w:pStyle w:val="Title"/>
        <w:jc w:val="center"/>
        <w:rPr>
          <w:rFonts w:ascii="Times New Roman" w:hAnsi="Times New Roman" w:cs="Times New Roman"/>
          <w:color w:val="auto"/>
        </w:rPr>
      </w:pPr>
    </w:p>
    <w:p w14:paraId="6C5648E2" w14:textId="77777777" w:rsidR="00ED0F01" w:rsidRPr="00ED0F01" w:rsidRDefault="00ED0F01" w:rsidP="00ED0F01">
      <w:pPr>
        <w:pStyle w:val="Title"/>
        <w:jc w:val="center"/>
        <w:rPr>
          <w:rFonts w:ascii="Times New Roman" w:hAnsi="Times New Roman" w:cs="Times New Roman"/>
          <w:color w:val="auto"/>
        </w:rPr>
      </w:pPr>
      <w:r w:rsidRPr="00ED0F01">
        <w:rPr>
          <w:rFonts w:ascii="Times New Roman" w:hAnsi="Times New Roman" w:cs="Times New Roman"/>
          <w:color w:val="auto"/>
        </w:rPr>
        <w:t>Impact of Virtual Learning Environment (VLE) on Student’s learning experience</w:t>
      </w:r>
    </w:p>
    <w:p w14:paraId="4537063B" w14:textId="7B193D67" w:rsidR="00ED0F01" w:rsidRPr="00ED0F01" w:rsidRDefault="00ED0F01" w:rsidP="00ED0F01">
      <w:pPr>
        <w:spacing w:line="360" w:lineRule="auto"/>
        <w:jc w:val="center"/>
        <w:rPr>
          <w:rFonts w:ascii="Times New Roman" w:hAnsi="Times New Roman" w:cs="Times New Roman"/>
          <w:i/>
          <w:sz w:val="24"/>
          <w:szCs w:val="24"/>
        </w:rPr>
      </w:pPr>
      <w:r w:rsidRPr="00ED0F01">
        <w:rPr>
          <w:rFonts w:ascii="Times New Roman" w:hAnsi="Times New Roman" w:cs="Times New Roman"/>
          <w:i/>
          <w:sz w:val="24"/>
          <w:szCs w:val="24"/>
        </w:rPr>
        <w:t xml:space="preserve">Student’s </w:t>
      </w:r>
      <w:r w:rsidR="0007630A">
        <w:rPr>
          <w:rFonts w:ascii="Times New Roman" w:hAnsi="Times New Roman" w:cs="Times New Roman"/>
          <w:i/>
          <w:sz w:val="24"/>
          <w:szCs w:val="24"/>
        </w:rPr>
        <w:t xml:space="preserve">Id-1920393 </w:t>
      </w:r>
    </w:p>
    <w:p w14:paraId="6AF6D049" w14:textId="455CFE67" w:rsidR="00ED0F01" w:rsidRPr="00ED0F01" w:rsidRDefault="00ED0F01" w:rsidP="00ED0F01">
      <w:pPr>
        <w:spacing w:line="360" w:lineRule="auto"/>
        <w:jc w:val="center"/>
        <w:rPr>
          <w:rFonts w:ascii="Times New Roman" w:hAnsi="Times New Roman" w:cs="Times New Roman"/>
          <w:i/>
          <w:sz w:val="24"/>
          <w:szCs w:val="24"/>
        </w:rPr>
      </w:pPr>
      <w:r w:rsidRPr="00ED0F01">
        <w:rPr>
          <w:rFonts w:ascii="Times New Roman" w:hAnsi="Times New Roman" w:cs="Times New Roman"/>
          <w:i/>
          <w:sz w:val="24"/>
          <w:szCs w:val="24"/>
        </w:rPr>
        <w:t xml:space="preserve">Student’s </w:t>
      </w:r>
      <w:r w:rsidR="00AF1F46">
        <w:rPr>
          <w:rFonts w:ascii="Times New Roman" w:hAnsi="Times New Roman" w:cs="Times New Roman"/>
          <w:i/>
          <w:sz w:val="24"/>
          <w:szCs w:val="24"/>
        </w:rPr>
        <w:t xml:space="preserve">Name-Ana </w:t>
      </w:r>
      <w:proofErr w:type="spellStart"/>
      <w:r w:rsidR="00AF1F46">
        <w:rPr>
          <w:rFonts w:ascii="Times New Roman" w:hAnsi="Times New Roman" w:cs="Times New Roman"/>
          <w:i/>
          <w:sz w:val="24"/>
          <w:szCs w:val="24"/>
        </w:rPr>
        <w:t>Caltea</w:t>
      </w:r>
      <w:proofErr w:type="spellEnd"/>
    </w:p>
    <w:p w14:paraId="43E8493D" w14:textId="0DBE7F5C" w:rsidR="00AF1F46" w:rsidRDefault="00AF1F46" w:rsidP="00ED0F01">
      <w:pPr>
        <w:spacing w:line="360" w:lineRule="auto"/>
        <w:jc w:val="center"/>
        <w:rPr>
          <w:rFonts w:ascii="Times New Roman" w:hAnsi="Times New Roman" w:cs="Times New Roman"/>
          <w:i/>
          <w:sz w:val="24"/>
          <w:szCs w:val="24"/>
        </w:rPr>
      </w:pPr>
      <w:r>
        <w:rPr>
          <w:rFonts w:ascii="Times New Roman" w:hAnsi="Times New Roman" w:cs="Times New Roman"/>
          <w:i/>
          <w:sz w:val="24"/>
          <w:szCs w:val="24"/>
        </w:rPr>
        <w:t xml:space="preserve">Teacher </w:t>
      </w:r>
      <w:r w:rsidR="00AF1484">
        <w:rPr>
          <w:rFonts w:ascii="Times New Roman" w:hAnsi="Times New Roman" w:cs="Times New Roman"/>
          <w:i/>
          <w:sz w:val="24"/>
          <w:szCs w:val="24"/>
        </w:rPr>
        <w:t>Name-</w:t>
      </w:r>
      <w:proofErr w:type="spellStart"/>
      <w:r w:rsidR="00AF1484">
        <w:rPr>
          <w:rFonts w:ascii="Times New Roman" w:hAnsi="Times New Roman" w:cs="Times New Roman"/>
          <w:i/>
          <w:sz w:val="24"/>
          <w:szCs w:val="24"/>
        </w:rPr>
        <w:t>Oluso</w:t>
      </w:r>
      <w:r w:rsidR="0034766F">
        <w:rPr>
          <w:rFonts w:ascii="Times New Roman" w:hAnsi="Times New Roman" w:cs="Times New Roman"/>
          <w:i/>
          <w:sz w:val="24"/>
          <w:szCs w:val="24"/>
        </w:rPr>
        <w:t>yi</w:t>
      </w:r>
      <w:proofErr w:type="spellEnd"/>
      <w:r w:rsidR="0034766F">
        <w:rPr>
          <w:rFonts w:ascii="Times New Roman" w:hAnsi="Times New Roman" w:cs="Times New Roman"/>
          <w:i/>
          <w:sz w:val="24"/>
          <w:szCs w:val="24"/>
        </w:rPr>
        <w:t xml:space="preserve"> </w:t>
      </w:r>
      <w:proofErr w:type="spellStart"/>
      <w:r w:rsidR="006579B9">
        <w:rPr>
          <w:rFonts w:ascii="Times New Roman" w:hAnsi="Times New Roman" w:cs="Times New Roman"/>
          <w:i/>
          <w:sz w:val="24"/>
          <w:szCs w:val="24"/>
        </w:rPr>
        <w:t>Ashaye</w:t>
      </w:r>
      <w:proofErr w:type="spellEnd"/>
    </w:p>
    <w:p w14:paraId="19A16BF8" w14:textId="27EA9F45" w:rsidR="00ED0F01" w:rsidRPr="00ED0F01" w:rsidRDefault="00835142" w:rsidP="00ED0F01">
      <w:pPr>
        <w:spacing w:line="360" w:lineRule="auto"/>
        <w:jc w:val="center"/>
        <w:rPr>
          <w:rFonts w:ascii="Times New Roman" w:hAnsi="Times New Roman" w:cs="Times New Roman"/>
          <w:sz w:val="24"/>
          <w:szCs w:val="24"/>
        </w:rPr>
      </w:pPr>
      <w:r>
        <w:rPr>
          <w:rFonts w:ascii="Times New Roman" w:hAnsi="Times New Roman" w:cs="Times New Roman"/>
          <w:i/>
          <w:sz w:val="24"/>
          <w:szCs w:val="24"/>
        </w:rPr>
        <w:t xml:space="preserve">University Name: University of Wales Trinity Saint David </w:t>
      </w:r>
    </w:p>
    <w:p w14:paraId="60B7CEDA" w14:textId="0EAC58D7" w:rsidR="00ED0F01" w:rsidRPr="00ED0F01" w:rsidRDefault="00ED0F01" w:rsidP="001C320E">
      <w:pPr>
        <w:spacing w:line="360" w:lineRule="auto"/>
        <w:rPr>
          <w:rFonts w:ascii="Times New Roman" w:hAnsi="Times New Roman" w:cs="Times New Roman"/>
          <w:sz w:val="24"/>
          <w:szCs w:val="24"/>
        </w:rPr>
      </w:pPr>
    </w:p>
    <w:p w14:paraId="06875F29" w14:textId="77777777" w:rsidR="00ED0F01" w:rsidRDefault="00ED0F01">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eastAsia="en-US"/>
        </w:rPr>
        <w:id w:val="-6298631"/>
        <w:docPartObj>
          <w:docPartGallery w:val="Table of Contents"/>
          <w:docPartUnique/>
        </w:docPartObj>
      </w:sdtPr>
      <w:sdtEndPr>
        <w:rPr>
          <w:noProof/>
        </w:rPr>
      </w:sdtEndPr>
      <w:sdtContent>
        <w:p w14:paraId="125A52D5" w14:textId="77777777" w:rsidR="00ED0F01" w:rsidRPr="00ED0F01" w:rsidRDefault="00ED0F01" w:rsidP="00ED0F01">
          <w:pPr>
            <w:pStyle w:val="TOCHeading"/>
            <w:spacing w:line="360" w:lineRule="auto"/>
            <w:jc w:val="center"/>
            <w:rPr>
              <w:rFonts w:ascii="Times New Roman" w:hAnsi="Times New Roman" w:cs="Times New Roman"/>
              <w:color w:val="auto"/>
              <w:sz w:val="24"/>
              <w:szCs w:val="24"/>
            </w:rPr>
          </w:pPr>
          <w:r w:rsidRPr="00ED0F01">
            <w:rPr>
              <w:rFonts w:ascii="Times New Roman" w:hAnsi="Times New Roman" w:cs="Times New Roman"/>
              <w:color w:val="auto"/>
              <w:sz w:val="24"/>
              <w:szCs w:val="24"/>
            </w:rPr>
            <w:t>Table of Contents</w:t>
          </w:r>
        </w:p>
        <w:p w14:paraId="2E286BEE" w14:textId="77777777" w:rsidR="00ED0F01" w:rsidRPr="00ED0F01" w:rsidRDefault="00ED0F01" w:rsidP="00ED0F01">
          <w:pPr>
            <w:pStyle w:val="TOC1"/>
            <w:tabs>
              <w:tab w:val="right" w:leader="dot" w:pos="9350"/>
            </w:tabs>
            <w:spacing w:line="360" w:lineRule="auto"/>
            <w:jc w:val="both"/>
            <w:rPr>
              <w:rFonts w:ascii="Times New Roman" w:hAnsi="Times New Roman" w:cs="Times New Roman"/>
              <w:noProof/>
              <w:sz w:val="24"/>
              <w:szCs w:val="24"/>
            </w:rPr>
          </w:pPr>
          <w:r w:rsidRPr="00ED0F01">
            <w:rPr>
              <w:rFonts w:ascii="Times New Roman" w:hAnsi="Times New Roman" w:cs="Times New Roman"/>
              <w:sz w:val="24"/>
              <w:szCs w:val="24"/>
            </w:rPr>
            <w:fldChar w:fldCharType="begin"/>
          </w:r>
          <w:r w:rsidRPr="00ED0F01">
            <w:rPr>
              <w:rFonts w:ascii="Times New Roman" w:hAnsi="Times New Roman" w:cs="Times New Roman"/>
              <w:sz w:val="24"/>
              <w:szCs w:val="24"/>
            </w:rPr>
            <w:instrText xml:space="preserve"> TOC \o "1-3" \h \z \u </w:instrText>
          </w:r>
          <w:r w:rsidRPr="00ED0F01">
            <w:rPr>
              <w:rFonts w:ascii="Times New Roman" w:hAnsi="Times New Roman" w:cs="Times New Roman"/>
              <w:sz w:val="24"/>
              <w:szCs w:val="24"/>
            </w:rPr>
            <w:fldChar w:fldCharType="separate"/>
          </w:r>
          <w:hyperlink w:anchor="_Toc57511803" w:history="1">
            <w:r w:rsidRPr="00ED0F01">
              <w:rPr>
                <w:rStyle w:val="Hyperlink"/>
                <w:rFonts w:ascii="Times New Roman" w:hAnsi="Times New Roman" w:cs="Times New Roman"/>
                <w:noProof/>
                <w:sz w:val="24"/>
                <w:szCs w:val="24"/>
              </w:rPr>
              <w:t>Introduction</w:t>
            </w:r>
            <w:r w:rsidRPr="00ED0F01">
              <w:rPr>
                <w:rFonts w:ascii="Times New Roman" w:hAnsi="Times New Roman" w:cs="Times New Roman"/>
                <w:noProof/>
                <w:webHidden/>
                <w:sz w:val="24"/>
                <w:szCs w:val="24"/>
              </w:rPr>
              <w:tab/>
            </w:r>
            <w:r w:rsidRPr="00ED0F01">
              <w:rPr>
                <w:rFonts w:ascii="Times New Roman" w:hAnsi="Times New Roman" w:cs="Times New Roman"/>
                <w:noProof/>
                <w:webHidden/>
                <w:sz w:val="24"/>
                <w:szCs w:val="24"/>
              </w:rPr>
              <w:fldChar w:fldCharType="begin"/>
            </w:r>
            <w:r w:rsidRPr="00ED0F01">
              <w:rPr>
                <w:rFonts w:ascii="Times New Roman" w:hAnsi="Times New Roman" w:cs="Times New Roman"/>
                <w:noProof/>
                <w:webHidden/>
                <w:sz w:val="24"/>
                <w:szCs w:val="24"/>
              </w:rPr>
              <w:instrText xml:space="preserve"> PAGEREF _Toc57511803 \h </w:instrText>
            </w:r>
            <w:r w:rsidRPr="00ED0F01">
              <w:rPr>
                <w:rFonts w:ascii="Times New Roman" w:hAnsi="Times New Roman" w:cs="Times New Roman"/>
                <w:noProof/>
                <w:webHidden/>
                <w:sz w:val="24"/>
                <w:szCs w:val="24"/>
              </w:rPr>
            </w:r>
            <w:r w:rsidRPr="00ED0F01">
              <w:rPr>
                <w:rFonts w:ascii="Times New Roman" w:hAnsi="Times New Roman" w:cs="Times New Roman"/>
                <w:noProof/>
                <w:webHidden/>
                <w:sz w:val="24"/>
                <w:szCs w:val="24"/>
              </w:rPr>
              <w:fldChar w:fldCharType="separate"/>
            </w:r>
            <w:r w:rsidRPr="00ED0F01">
              <w:rPr>
                <w:rFonts w:ascii="Times New Roman" w:hAnsi="Times New Roman" w:cs="Times New Roman"/>
                <w:noProof/>
                <w:webHidden/>
                <w:sz w:val="24"/>
                <w:szCs w:val="24"/>
              </w:rPr>
              <w:t>3</w:t>
            </w:r>
            <w:r w:rsidRPr="00ED0F01">
              <w:rPr>
                <w:rFonts w:ascii="Times New Roman" w:hAnsi="Times New Roman" w:cs="Times New Roman"/>
                <w:noProof/>
                <w:webHidden/>
                <w:sz w:val="24"/>
                <w:szCs w:val="24"/>
              </w:rPr>
              <w:fldChar w:fldCharType="end"/>
            </w:r>
          </w:hyperlink>
        </w:p>
        <w:p w14:paraId="5FC145ED" w14:textId="77777777" w:rsidR="00ED0F01" w:rsidRPr="00ED0F01" w:rsidRDefault="006326C3" w:rsidP="00ED0F01">
          <w:pPr>
            <w:pStyle w:val="TOC1"/>
            <w:tabs>
              <w:tab w:val="right" w:leader="dot" w:pos="9350"/>
            </w:tabs>
            <w:spacing w:line="360" w:lineRule="auto"/>
            <w:jc w:val="both"/>
            <w:rPr>
              <w:rFonts w:ascii="Times New Roman" w:hAnsi="Times New Roman" w:cs="Times New Roman"/>
              <w:noProof/>
              <w:sz w:val="24"/>
              <w:szCs w:val="24"/>
            </w:rPr>
          </w:pPr>
          <w:hyperlink w:anchor="_Toc57511804" w:history="1">
            <w:r w:rsidR="00ED0F01" w:rsidRPr="00ED0F01">
              <w:rPr>
                <w:rStyle w:val="Hyperlink"/>
                <w:rFonts w:ascii="Times New Roman" w:hAnsi="Times New Roman" w:cs="Times New Roman"/>
                <w:noProof/>
                <w:sz w:val="24"/>
                <w:szCs w:val="24"/>
              </w:rPr>
              <w:t>Impact of Virtual Learning Environment (VLE) on student’s learning experience</w:t>
            </w:r>
            <w:r w:rsidR="00ED0F01" w:rsidRPr="00ED0F01">
              <w:rPr>
                <w:rFonts w:ascii="Times New Roman" w:hAnsi="Times New Roman" w:cs="Times New Roman"/>
                <w:noProof/>
                <w:webHidden/>
                <w:sz w:val="24"/>
                <w:szCs w:val="24"/>
              </w:rPr>
              <w:tab/>
            </w:r>
            <w:r w:rsidR="00ED0F01" w:rsidRPr="00ED0F01">
              <w:rPr>
                <w:rFonts w:ascii="Times New Roman" w:hAnsi="Times New Roman" w:cs="Times New Roman"/>
                <w:noProof/>
                <w:webHidden/>
                <w:sz w:val="24"/>
                <w:szCs w:val="24"/>
              </w:rPr>
              <w:fldChar w:fldCharType="begin"/>
            </w:r>
            <w:r w:rsidR="00ED0F01" w:rsidRPr="00ED0F01">
              <w:rPr>
                <w:rFonts w:ascii="Times New Roman" w:hAnsi="Times New Roman" w:cs="Times New Roman"/>
                <w:noProof/>
                <w:webHidden/>
                <w:sz w:val="24"/>
                <w:szCs w:val="24"/>
              </w:rPr>
              <w:instrText xml:space="preserve"> PAGEREF _Toc57511804 \h </w:instrText>
            </w:r>
            <w:r w:rsidR="00ED0F01" w:rsidRPr="00ED0F01">
              <w:rPr>
                <w:rFonts w:ascii="Times New Roman" w:hAnsi="Times New Roman" w:cs="Times New Roman"/>
                <w:noProof/>
                <w:webHidden/>
                <w:sz w:val="24"/>
                <w:szCs w:val="24"/>
              </w:rPr>
            </w:r>
            <w:r w:rsidR="00ED0F01" w:rsidRPr="00ED0F01">
              <w:rPr>
                <w:rFonts w:ascii="Times New Roman" w:hAnsi="Times New Roman" w:cs="Times New Roman"/>
                <w:noProof/>
                <w:webHidden/>
                <w:sz w:val="24"/>
                <w:szCs w:val="24"/>
              </w:rPr>
              <w:fldChar w:fldCharType="separate"/>
            </w:r>
            <w:r w:rsidR="00ED0F01" w:rsidRPr="00ED0F01">
              <w:rPr>
                <w:rFonts w:ascii="Times New Roman" w:hAnsi="Times New Roman" w:cs="Times New Roman"/>
                <w:noProof/>
                <w:webHidden/>
                <w:sz w:val="24"/>
                <w:szCs w:val="24"/>
              </w:rPr>
              <w:t>3</w:t>
            </w:r>
            <w:r w:rsidR="00ED0F01" w:rsidRPr="00ED0F01">
              <w:rPr>
                <w:rFonts w:ascii="Times New Roman" w:hAnsi="Times New Roman" w:cs="Times New Roman"/>
                <w:noProof/>
                <w:webHidden/>
                <w:sz w:val="24"/>
                <w:szCs w:val="24"/>
              </w:rPr>
              <w:fldChar w:fldCharType="end"/>
            </w:r>
          </w:hyperlink>
        </w:p>
        <w:p w14:paraId="14A48558" w14:textId="77777777" w:rsidR="00ED0F01" w:rsidRPr="00ED0F01" w:rsidRDefault="006326C3" w:rsidP="00ED0F01">
          <w:pPr>
            <w:pStyle w:val="TOC1"/>
            <w:tabs>
              <w:tab w:val="right" w:leader="dot" w:pos="9350"/>
            </w:tabs>
            <w:spacing w:line="360" w:lineRule="auto"/>
            <w:jc w:val="both"/>
            <w:rPr>
              <w:rFonts w:ascii="Times New Roman" w:hAnsi="Times New Roman" w:cs="Times New Roman"/>
              <w:noProof/>
              <w:sz w:val="24"/>
              <w:szCs w:val="24"/>
            </w:rPr>
          </w:pPr>
          <w:hyperlink w:anchor="_Toc57511805" w:history="1">
            <w:r w:rsidR="00ED0F01" w:rsidRPr="00ED0F01">
              <w:rPr>
                <w:rStyle w:val="Hyperlink"/>
                <w:rFonts w:ascii="Times New Roman" w:hAnsi="Times New Roman" w:cs="Times New Roman"/>
                <w:noProof/>
                <w:sz w:val="24"/>
                <w:szCs w:val="24"/>
              </w:rPr>
              <w:t>Methodology</w:t>
            </w:r>
            <w:r w:rsidR="00ED0F01" w:rsidRPr="00ED0F01">
              <w:rPr>
                <w:rFonts w:ascii="Times New Roman" w:hAnsi="Times New Roman" w:cs="Times New Roman"/>
                <w:noProof/>
                <w:webHidden/>
                <w:sz w:val="24"/>
                <w:szCs w:val="24"/>
              </w:rPr>
              <w:tab/>
            </w:r>
            <w:r w:rsidR="00ED0F01" w:rsidRPr="00ED0F01">
              <w:rPr>
                <w:rFonts w:ascii="Times New Roman" w:hAnsi="Times New Roman" w:cs="Times New Roman"/>
                <w:noProof/>
                <w:webHidden/>
                <w:sz w:val="24"/>
                <w:szCs w:val="24"/>
              </w:rPr>
              <w:fldChar w:fldCharType="begin"/>
            </w:r>
            <w:r w:rsidR="00ED0F01" w:rsidRPr="00ED0F01">
              <w:rPr>
                <w:rFonts w:ascii="Times New Roman" w:hAnsi="Times New Roman" w:cs="Times New Roman"/>
                <w:noProof/>
                <w:webHidden/>
                <w:sz w:val="24"/>
                <w:szCs w:val="24"/>
              </w:rPr>
              <w:instrText xml:space="preserve"> PAGEREF _Toc57511805 \h </w:instrText>
            </w:r>
            <w:r w:rsidR="00ED0F01" w:rsidRPr="00ED0F01">
              <w:rPr>
                <w:rFonts w:ascii="Times New Roman" w:hAnsi="Times New Roman" w:cs="Times New Roman"/>
                <w:noProof/>
                <w:webHidden/>
                <w:sz w:val="24"/>
                <w:szCs w:val="24"/>
              </w:rPr>
            </w:r>
            <w:r w:rsidR="00ED0F01" w:rsidRPr="00ED0F01">
              <w:rPr>
                <w:rFonts w:ascii="Times New Roman" w:hAnsi="Times New Roman" w:cs="Times New Roman"/>
                <w:noProof/>
                <w:webHidden/>
                <w:sz w:val="24"/>
                <w:szCs w:val="24"/>
              </w:rPr>
              <w:fldChar w:fldCharType="separate"/>
            </w:r>
            <w:r w:rsidR="00ED0F01" w:rsidRPr="00ED0F01">
              <w:rPr>
                <w:rFonts w:ascii="Times New Roman" w:hAnsi="Times New Roman" w:cs="Times New Roman"/>
                <w:noProof/>
                <w:webHidden/>
                <w:sz w:val="24"/>
                <w:szCs w:val="24"/>
              </w:rPr>
              <w:t>6</w:t>
            </w:r>
            <w:r w:rsidR="00ED0F01" w:rsidRPr="00ED0F01">
              <w:rPr>
                <w:rFonts w:ascii="Times New Roman" w:hAnsi="Times New Roman" w:cs="Times New Roman"/>
                <w:noProof/>
                <w:webHidden/>
                <w:sz w:val="24"/>
                <w:szCs w:val="24"/>
              </w:rPr>
              <w:fldChar w:fldCharType="end"/>
            </w:r>
          </w:hyperlink>
        </w:p>
        <w:p w14:paraId="069C3832" w14:textId="77777777" w:rsidR="00ED0F01" w:rsidRPr="00ED0F01" w:rsidRDefault="006326C3" w:rsidP="00ED0F01">
          <w:pPr>
            <w:pStyle w:val="TOC1"/>
            <w:tabs>
              <w:tab w:val="right" w:leader="dot" w:pos="9350"/>
            </w:tabs>
            <w:spacing w:line="360" w:lineRule="auto"/>
            <w:jc w:val="both"/>
            <w:rPr>
              <w:rFonts w:ascii="Times New Roman" w:hAnsi="Times New Roman" w:cs="Times New Roman"/>
              <w:noProof/>
              <w:sz w:val="24"/>
              <w:szCs w:val="24"/>
            </w:rPr>
          </w:pPr>
          <w:hyperlink w:anchor="_Toc57511806" w:history="1">
            <w:r w:rsidR="00ED0F01" w:rsidRPr="00ED0F01">
              <w:rPr>
                <w:rStyle w:val="Hyperlink"/>
                <w:rFonts w:ascii="Times New Roman" w:hAnsi="Times New Roman" w:cs="Times New Roman"/>
                <w:noProof/>
                <w:sz w:val="24"/>
                <w:szCs w:val="24"/>
              </w:rPr>
              <w:t>Discussion</w:t>
            </w:r>
            <w:r w:rsidR="00ED0F01" w:rsidRPr="00ED0F01">
              <w:rPr>
                <w:rFonts w:ascii="Times New Roman" w:hAnsi="Times New Roman" w:cs="Times New Roman"/>
                <w:noProof/>
                <w:webHidden/>
                <w:sz w:val="24"/>
                <w:szCs w:val="24"/>
              </w:rPr>
              <w:tab/>
            </w:r>
            <w:r w:rsidR="00ED0F01" w:rsidRPr="00ED0F01">
              <w:rPr>
                <w:rFonts w:ascii="Times New Roman" w:hAnsi="Times New Roman" w:cs="Times New Roman"/>
                <w:noProof/>
                <w:webHidden/>
                <w:sz w:val="24"/>
                <w:szCs w:val="24"/>
              </w:rPr>
              <w:fldChar w:fldCharType="begin"/>
            </w:r>
            <w:r w:rsidR="00ED0F01" w:rsidRPr="00ED0F01">
              <w:rPr>
                <w:rFonts w:ascii="Times New Roman" w:hAnsi="Times New Roman" w:cs="Times New Roman"/>
                <w:noProof/>
                <w:webHidden/>
                <w:sz w:val="24"/>
                <w:szCs w:val="24"/>
              </w:rPr>
              <w:instrText xml:space="preserve"> PAGEREF _Toc57511806 \h </w:instrText>
            </w:r>
            <w:r w:rsidR="00ED0F01" w:rsidRPr="00ED0F01">
              <w:rPr>
                <w:rFonts w:ascii="Times New Roman" w:hAnsi="Times New Roman" w:cs="Times New Roman"/>
                <w:noProof/>
                <w:webHidden/>
                <w:sz w:val="24"/>
                <w:szCs w:val="24"/>
              </w:rPr>
            </w:r>
            <w:r w:rsidR="00ED0F01" w:rsidRPr="00ED0F01">
              <w:rPr>
                <w:rFonts w:ascii="Times New Roman" w:hAnsi="Times New Roman" w:cs="Times New Roman"/>
                <w:noProof/>
                <w:webHidden/>
                <w:sz w:val="24"/>
                <w:szCs w:val="24"/>
              </w:rPr>
              <w:fldChar w:fldCharType="separate"/>
            </w:r>
            <w:r w:rsidR="00ED0F01" w:rsidRPr="00ED0F01">
              <w:rPr>
                <w:rFonts w:ascii="Times New Roman" w:hAnsi="Times New Roman" w:cs="Times New Roman"/>
                <w:noProof/>
                <w:webHidden/>
                <w:sz w:val="24"/>
                <w:szCs w:val="24"/>
              </w:rPr>
              <w:t>6</w:t>
            </w:r>
            <w:r w:rsidR="00ED0F01" w:rsidRPr="00ED0F01">
              <w:rPr>
                <w:rFonts w:ascii="Times New Roman" w:hAnsi="Times New Roman" w:cs="Times New Roman"/>
                <w:noProof/>
                <w:webHidden/>
                <w:sz w:val="24"/>
                <w:szCs w:val="24"/>
              </w:rPr>
              <w:fldChar w:fldCharType="end"/>
            </w:r>
          </w:hyperlink>
        </w:p>
        <w:p w14:paraId="3224849F" w14:textId="77777777" w:rsidR="00ED0F01" w:rsidRPr="00ED0F01" w:rsidRDefault="006326C3" w:rsidP="00ED0F01">
          <w:pPr>
            <w:pStyle w:val="TOC1"/>
            <w:tabs>
              <w:tab w:val="right" w:leader="dot" w:pos="9350"/>
            </w:tabs>
            <w:spacing w:line="360" w:lineRule="auto"/>
            <w:jc w:val="both"/>
            <w:rPr>
              <w:rFonts w:ascii="Times New Roman" w:hAnsi="Times New Roman" w:cs="Times New Roman"/>
              <w:noProof/>
              <w:sz w:val="24"/>
              <w:szCs w:val="24"/>
            </w:rPr>
          </w:pPr>
          <w:hyperlink w:anchor="_Toc57511807" w:history="1">
            <w:r w:rsidR="00ED0F01" w:rsidRPr="00ED0F01">
              <w:rPr>
                <w:rStyle w:val="Hyperlink"/>
                <w:rFonts w:ascii="Times New Roman" w:hAnsi="Times New Roman" w:cs="Times New Roman"/>
                <w:noProof/>
                <w:sz w:val="24"/>
                <w:szCs w:val="24"/>
              </w:rPr>
              <w:t>Conclusion</w:t>
            </w:r>
            <w:r w:rsidR="00ED0F01" w:rsidRPr="00ED0F01">
              <w:rPr>
                <w:rFonts w:ascii="Times New Roman" w:hAnsi="Times New Roman" w:cs="Times New Roman"/>
                <w:noProof/>
                <w:webHidden/>
                <w:sz w:val="24"/>
                <w:szCs w:val="24"/>
              </w:rPr>
              <w:tab/>
            </w:r>
            <w:r w:rsidR="00ED0F01" w:rsidRPr="00ED0F01">
              <w:rPr>
                <w:rFonts w:ascii="Times New Roman" w:hAnsi="Times New Roman" w:cs="Times New Roman"/>
                <w:noProof/>
                <w:webHidden/>
                <w:sz w:val="24"/>
                <w:szCs w:val="24"/>
              </w:rPr>
              <w:fldChar w:fldCharType="begin"/>
            </w:r>
            <w:r w:rsidR="00ED0F01" w:rsidRPr="00ED0F01">
              <w:rPr>
                <w:rFonts w:ascii="Times New Roman" w:hAnsi="Times New Roman" w:cs="Times New Roman"/>
                <w:noProof/>
                <w:webHidden/>
                <w:sz w:val="24"/>
                <w:szCs w:val="24"/>
              </w:rPr>
              <w:instrText xml:space="preserve"> PAGEREF _Toc57511807 \h </w:instrText>
            </w:r>
            <w:r w:rsidR="00ED0F01" w:rsidRPr="00ED0F01">
              <w:rPr>
                <w:rFonts w:ascii="Times New Roman" w:hAnsi="Times New Roman" w:cs="Times New Roman"/>
                <w:noProof/>
                <w:webHidden/>
                <w:sz w:val="24"/>
                <w:szCs w:val="24"/>
              </w:rPr>
            </w:r>
            <w:r w:rsidR="00ED0F01" w:rsidRPr="00ED0F01">
              <w:rPr>
                <w:rFonts w:ascii="Times New Roman" w:hAnsi="Times New Roman" w:cs="Times New Roman"/>
                <w:noProof/>
                <w:webHidden/>
                <w:sz w:val="24"/>
                <w:szCs w:val="24"/>
              </w:rPr>
              <w:fldChar w:fldCharType="separate"/>
            </w:r>
            <w:r w:rsidR="00ED0F01" w:rsidRPr="00ED0F01">
              <w:rPr>
                <w:rFonts w:ascii="Times New Roman" w:hAnsi="Times New Roman" w:cs="Times New Roman"/>
                <w:noProof/>
                <w:webHidden/>
                <w:sz w:val="24"/>
                <w:szCs w:val="24"/>
              </w:rPr>
              <w:t>6</w:t>
            </w:r>
            <w:r w:rsidR="00ED0F01" w:rsidRPr="00ED0F01">
              <w:rPr>
                <w:rFonts w:ascii="Times New Roman" w:hAnsi="Times New Roman" w:cs="Times New Roman"/>
                <w:noProof/>
                <w:webHidden/>
                <w:sz w:val="24"/>
                <w:szCs w:val="24"/>
              </w:rPr>
              <w:fldChar w:fldCharType="end"/>
            </w:r>
          </w:hyperlink>
        </w:p>
        <w:p w14:paraId="3E0092EA" w14:textId="77777777" w:rsidR="00ED0F01" w:rsidRPr="00ED0F01" w:rsidRDefault="006326C3" w:rsidP="00ED0F01">
          <w:pPr>
            <w:pStyle w:val="TOC1"/>
            <w:tabs>
              <w:tab w:val="right" w:leader="dot" w:pos="9350"/>
            </w:tabs>
            <w:spacing w:line="360" w:lineRule="auto"/>
            <w:jc w:val="both"/>
            <w:rPr>
              <w:rFonts w:ascii="Times New Roman" w:hAnsi="Times New Roman" w:cs="Times New Roman"/>
              <w:noProof/>
              <w:sz w:val="24"/>
              <w:szCs w:val="24"/>
            </w:rPr>
          </w:pPr>
          <w:hyperlink w:anchor="_Toc57511808" w:history="1">
            <w:r w:rsidR="00ED0F01" w:rsidRPr="00ED0F01">
              <w:rPr>
                <w:rStyle w:val="Hyperlink"/>
                <w:rFonts w:ascii="Times New Roman" w:hAnsi="Times New Roman" w:cs="Times New Roman"/>
                <w:noProof/>
                <w:sz w:val="24"/>
                <w:szCs w:val="24"/>
              </w:rPr>
              <w:t>Reference</w:t>
            </w:r>
            <w:r w:rsidR="00ED0F01" w:rsidRPr="00ED0F01">
              <w:rPr>
                <w:rFonts w:ascii="Times New Roman" w:hAnsi="Times New Roman" w:cs="Times New Roman"/>
                <w:noProof/>
                <w:webHidden/>
                <w:sz w:val="24"/>
                <w:szCs w:val="24"/>
              </w:rPr>
              <w:tab/>
            </w:r>
            <w:r w:rsidR="00ED0F01" w:rsidRPr="00ED0F01">
              <w:rPr>
                <w:rFonts w:ascii="Times New Roman" w:hAnsi="Times New Roman" w:cs="Times New Roman"/>
                <w:noProof/>
                <w:webHidden/>
                <w:sz w:val="24"/>
                <w:szCs w:val="24"/>
              </w:rPr>
              <w:fldChar w:fldCharType="begin"/>
            </w:r>
            <w:r w:rsidR="00ED0F01" w:rsidRPr="00ED0F01">
              <w:rPr>
                <w:rFonts w:ascii="Times New Roman" w:hAnsi="Times New Roman" w:cs="Times New Roman"/>
                <w:noProof/>
                <w:webHidden/>
                <w:sz w:val="24"/>
                <w:szCs w:val="24"/>
              </w:rPr>
              <w:instrText xml:space="preserve"> PAGEREF _Toc57511808 \h </w:instrText>
            </w:r>
            <w:r w:rsidR="00ED0F01" w:rsidRPr="00ED0F01">
              <w:rPr>
                <w:rFonts w:ascii="Times New Roman" w:hAnsi="Times New Roman" w:cs="Times New Roman"/>
                <w:noProof/>
                <w:webHidden/>
                <w:sz w:val="24"/>
                <w:szCs w:val="24"/>
              </w:rPr>
            </w:r>
            <w:r w:rsidR="00ED0F01" w:rsidRPr="00ED0F01">
              <w:rPr>
                <w:rFonts w:ascii="Times New Roman" w:hAnsi="Times New Roman" w:cs="Times New Roman"/>
                <w:noProof/>
                <w:webHidden/>
                <w:sz w:val="24"/>
                <w:szCs w:val="24"/>
              </w:rPr>
              <w:fldChar w:fldCharType="separate"/>
            </w:r>
            <w:r w:rsidR="00ED0F01" w:rsidRPr="00ED0F01">
              <w:rPr>
                <w:rFonts w:ascii="Times New Roman" w:hAnsi="Times New Roman" w:cs="Times New Roman"/>
                <w:noProof/>
                <w:webHidden/>
                <w:sz w:val="24"/>
                <w:szCs w:val="24"/>
              </w:rPr>
              <w:t>7</w:t>
            </w:r>
            <w:r w:rsidR="00ED0F01" w:rsidRPr="00ED0F01">
              <w:rPr>
                <w:rFonts w:ascii="Times New Roman" w:hAnsi="Times New Roman" w:cs="Times New Roman"/>
                <w:noProof/>
                <w:webHidden/>
                <w:sz w:val="24"/>
                <w:szCs w:val="24"/>
              </w:rPr>
              <w:fldChar w:fldCharType="end"/>
            </w:r>
          </w:hyperlink>
        </w:p>
        <w:p w14:paraId="3710FBF7" w14:textId="77777777" w:rsidR="00ED0F01" w:rsidRDefault="00ED0F01" w:rsidP="00ED0F01">
          <w:pPr>
            <w:spacing w:line="360" w:lineRule="auto"/>
            <w:jc w:val="both"/>
          </w:pPr>
          <w:r w:rsidRPr="00ED0F01">
            <w:rPr>
              <w:rFonts w:ascii="Times New Roman" w:hAnsi="Times New Roman" w:cs="Times New Roman"/>
              <w:b/>
              <w:bCs/>
              <w:noProof/>
              <w:sz w:val="24"/>
              <w:szCs w:val="24"/>
            </w:rPr>
            <w:fldChar w:fldCharType="end"/>
          </w:r>
        </w:p>
      </w:sdtContent>
    </w:sdt>
    <w:p w14:paraId="219F0E38" w14:textId="77777777" w:rsidR="00ED0F01" w:rsidRDefault="00ED0F01" w:rsidP="0006589E">
      <w:pPr>
        <w:spacing w:line="360" w:lineRule="auto"/>
        <w:jc w:val="both"/>
        <w:rPr>
          <w:rFonts w:ascii="Times New Roman" w:hAnsi="Times New Roman" w:cs="Times New Roman"/>
          <w:sz w:val="24"/>
          <w:szCs w:val="24"/>
        </w:rPr>
      </w:pPr>
    </w:p>
    <w:p w14:paraId="6DF14BDD" w14:textId="77777777" w:rsidR="00ED0F01" w:rsidRDefault="00ED0F01" w:rsidP="00ED0F01">
      <w:r>
        <w:br w:type="page"/>
      </w:r>
    </w:p>
    <w:p w14:paraId="5CF84F1A" w14:textId="77777777" w:rsidR="00F94D2F" w:rsidRDefault="00F94D2F" w:rsidP="00ED0F01">
      <w:pPr>
        <w:pStyle w:val="Heading1"/>
      </w:pPr>
      <w:bookmarkStart w:id="0" w:name="_Toc57511803"/>
      <w:r>
        <w:lastRenderedPageBreak/>
        <w:t>Introduction</w:t>
      </w:r>
      <w:bookmarkEnd w:id="0"/>
    </w:p>
    <w:p w14:paraId="3CFF6EFD" w14:textId="77777777" w:rsidR="00F94D2F" w:rsidRDefault="00F94D2F" w:rsidP="0006589E">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the research report is to discuss about the impact of Virtual learning Environment (VLE) on the learning experience of the students</w:t>
      </w:r>
      <w:r w:rsidR="00A11A69">
        <w:rPr>
          <w:rFonts w:ascii="Times New Roman" w:hAnsi="Times New Roman" w:cs="Times New Roman"/>
          <w:sz w:val="24"/>
          <w:szCs w:val="24"/>
        </w:rPr>
        <w:t xml:space="preserve"> in University of Wales Trinity Saint David, London campus</w:t>
      </w:r>
      <w:r>
        <w:rPr>
          <w:rFonts w:ascii="Times New Roman" w:hAnsi="Times New Roman" w:cs="Times New Roman"/>
          <w:sz w:val="24"/>
          <w:szCs w:val="24"/>
        </w:rPr>
        <w:t xml:space="preserve">. </w:t>
      </w:r>
      <w:r w:rsidR="00A11A69">
        <w:rPr>
          <w:rFonts w:ascii="Times New Roman" w:hAnsi="Times New Roman" w:cs="Times New Roman"/>
          <w:sz w:val="24"/>
          <w:szCs w:val="24"/>
        </w:rPr>
        <w:t>VLE is referred as a web based educational techno</w:t>
      </w:r>
      <w:r w:rsidR="0063446E">
        <w:rPr>
          <w:rFonts w:ascii="Times New Roman" w:hAnsi="Times New Roman" w:cs="Times New Roman"/>
          <w:sz w:val="24"/>
          <w:szCs w:val="24"/>
        </w:rPr>
        <w:t>logy that provides resources as well as interacts with the students through online platform.</w:t>
      </w:r>
      <w:r w:rsidR="00A11A69">
        <w:rPr>
          <w:rFonts w:ascii="Times New Roman" w:hAnsi="Times New Roman" w:cs="Times New Roman"/>
          <w:sz w:val="24"/>
          <w:szCs w:val="24"/>
        </w:rPr>
        <w:t xml:space="preserve"> It </w:t>
      </w:r>
      <w:r w:rsidR="0063446E">
        <w:rPr>
          <w:rFonts w:ascii="Times New Roman" w:hAnsi="Times New Roman" w:cs="Times New Roman"/>
          <w:sz w:val="24"/>
          <w:szCs w:val="24"/>
        </w:rPr>
        <w:t>involves</w:t>
      </w:r>
      <w:r w:rsidR="00A11A69">
        <w:rPr>
          <w:rFonts w:ascii="Times New Roman" w:hAnsi="Times New Roman" w:cs="Times New Roman"/>
          <w:sz w:val="24"/>
          <w:szCs w:val="24"/>
        </w:rPr>
        <w:t xml:space="preserve"> content management where creation, storage and </w:t>
      </w:r>
      <w:r w:rsidR="0063446E">
        <w:rPr>
          <w:rFonts w:ascii="Times New Roman" w:hAnsi="Times New Roman" w:cs="Times New Roman"/>
          <w:sz w:val="24"/>
          <w:szCs w:val="24"/>
        </w:rPr>
        <w:t>use of learning resources are done</w:t>
      </w:r>
      <w:r w:rsidR="00A11A69">
        <w:rPr>
          <w:rFonts w:ascii="Times New Roman" w:hAnsi="Times New Roman" w:cs="Times New Roman"/>
          <w:sz w:val="24"/>
          <w:szCs w:val="24"/>
        </w:rPr>
        <w:t xml:space="preserve">, </w:t>
      </w:r>
      <w:r w:rsidR="0063446E">
        <w:rPr>
          <w:rFonts w:ascii="Times New Roman" w:hAnsi="Times New Roman" w:cs="Times New Roman"/>
          <w:sz w:val="24"/>
          <w:szCs w:val="24"/>
        </w:rPr>
        <w:t>online tutors plans the curriculum and</w:t>
      </w:r>
      <w:r w:rsidR="00A11A69">
        <w:rPr>
          <w:rFonts w:ascii="Times New Roman" w:hAnsi="Times New Roman" w:cs="Times New Roman"/>
          <w:sz w:val="24"/>
          <w:szCs w:val="24"/>
        </w:rPr>
        <w:t xml:space="preserve"> give personalized learning experience</w:t>
      </w:r>
      <w:r w:rsidR="0063446E">
        <w:rPr>
          <w:rFonts w:ascii="Times New Roman" w:hAnsi="Times New Roman" w:cs="Times New Roman"/>
          <w:sz w:val="24"/>
          <w:szCs w:val="24"/>
        </w:rPr>
        <w:t xml:space="preserve"> to the students.</w:t>
      </w:r>
      <w:r w:rsidR="00A11A69">
        <w:rPr>
          <w:rFonts w:ascii="Times New Roman" w:hAnsi="Times New Roman" w:cs="Times New Roman"/>
          <w:sz w:val="24"/>
          <w:szCs w:val="24"/>
        </w:rPr>
        <w:t xml:space="preserve"> </w:t>
      </w:r>
      <w:r w:rsidR="0063446E">
        <w:rPr>
          <w:rFonts w:ascii="Times New Roman" w:hAnsi="Times New Roman" w:cs="Times New Roman"/>
          <w:sz w:val="24"/>
          <w:szCs w:val="24"/>
        </w:rPr>
        <w:t>Likewise, the research report</w:t>
      </w:r>
      <w:r>
        <w:rPr>
          <w:rFonts w:ascii="Times New Roman" w:hAnsi="Times New Roman" w:cs="Times New Roman"/>
          <w:sz w:val="24"/>
          <w:szCs w:val="24"/>
        </w:rPr>
        <w:t xml:space="preserve"> shall </w:t>
      </w:r>
      <w:r w:rsidR="0063446E">
        <w:rPr>
          <w:rFonts w:ascii="Times New Roman" w:hAnsi="Times New Roman" w:cs="Times New Roman"/>
          <w:sz w:val="24"/>
          <w:szCs w:val="24"/>
        </w:rPr>
        <w:t xml:space="preserve">report shall also gather certain primary data with the help of questionnaire and survey the students of the mentioned educational institute to trace their learning experience involving VLE. Furthermore, the report shall </w:t>
      </w:r>
      <w:r>
        <w:rPr>
          <w:rFonts w:ascii="Times New Roman" w:hAnsi="Times New Roman" w:cs="Times New Roman"/>
          <w:sz w:val="24"/>
          <w:szCs w:val="24"/>
        </w:rPr>
        <w:t xml:space="preserve">gather </w:t>
      </w:r>
      <w:r w:rsidR="00A11A69">
        <w:rPr>
          <w:rFonts w:ascii="Times New Roman" w:hAnsi="Times New Roman" w:cs="Times New Roman"/>
          <w:sz w:val="24"/>
          <w:szCs w:val="24"/>
        </w:rPr>
        <w:t>relevant</w:t>
      </w:r>
      <w:r>
        <w:rPr>
          <w:rFonts w:ascii="Times New Roman" w:hAnsi="Times New Roman" w:cs="Times New Roman"/>
          <w:sz w:val="24"/>
          <w:szCs w:val="24"/>
        </w:rPr>
        <w:t xml:space="preserve"> secondary l</w:t>
      </w:r>
      <w:r w:rsidR="0063446E">
        <w:rPr>
          <w:rFonts w:ascii="Times New Roman" w:hAnsi="Times New Roman" w:cs="Times New Roman"/>
          <w:sz w:val="24"/>
          <w:szCs w:val="24"/>
        </w:rPr>
        <w:t>iterature from secondary data</w:t>
      </w:r>
      <w:r>
        <w:rPr>
          <w:rFonts w:ascii="Times New Roman" w:hAnsi="Times New Roman" w:cs="Times New Roman"/>
          <w:sz w:val="24"/>
          <w:szCs w:val="24"/>
        </w:rPr>
        <w:t xml:space="preserve"> </w:t>
      </w:r>
      <w:r w:rsidR="0063446E">
        <w:rPr>
          <w:rFonts w:ascii="Times New Roman" w:hAnsi="Times New Roman" w:cs="Times New Roman"/>
          <w:sz w:val="24"/>
          <w:szCs w:val="24"/>
        </w:rPr>
        <w:t xml:space="preserve">from appropriate sources </w:t>
      </w:r>
      <w:r>
        <w:rPr>
          <w:rFonts w:ascii="Times New Roman" w:hAnsi="Times New Roman" w:cs="Times New Roman"/>
          <w:sz w:val="24"/>
          <w:szCs w:val="24"/>
        </w:rPr>
        <w:t xml:space="preserve">as well as from the websites of the educational </w:t>
      </w:r>
      <w:r w:rsidR="0063446E">
        <w:rPr>
          <w:rFonts w:ascii="Times New Roman" w:hAnsi="Times New Roman" w:cs="Times New Roman"/>
          <w:sz w:val="24"/>
          <w:szCs w:val="24"/>
        </w:rPr>
        <w:t>institutes to trace the impact of VLE on the performance of the students and how the platform is influencing final grades of the students</w:t>
      </w:r>
      <w:r>
        <w:rPr>
          <w:rFonts w:ascii="Times New Roman" w:hAnsi="Times New Roman" w:cs="Times New Roman"/>
          <w:sz w:val="24"/>
          <w:szCs w:val="24"/>
        </w:rPr>
        <w:t xml:space="preserve">. </w:t>
      </w:r>
      <w:r w:rsidR="0063446E">
        <w:rPr>
          <w:rFonts w:ascii="Times New Roman" w:hAnsi="Times New Roman" w:cs="Times New Roman"/>
          <w:sz w:val="24"/>
          <w:szCs w:val="24"/>
        </w:rPr>
        <w:t>It shall discuss in-depth regarding different approaches of VLC and its effective in the teaching learning process.</w:t>
      </w:r>
    </w:p>
    <w:p w14:paraId="2E51B1E2" w14:textId="77777777" w:rsidR="00F94D2F" w:rsidRDefault="00ED0F01" w:rsidP="00ED0F01">
      <w:pPr>
        <w:pStyle w:val="Heading1"/>
      </w:pPr>
      <w:bookmarkStart w:id="1" w:name="_Toc57511804"/>
      <w:r>
        <w:t>Impact</w:t>
      </w:r>
      <w:r w:rsidR="00F94D2F">
        <w:t xml:space="preserve"> of Virtual Learning Environment (VLE)</w:t>
      </w:r>
      <w:r>
        <w:t xml:space="preserve"> on student’s learning experience</w:t>
      </w:r>
      <w:bookmarkEnd w:id="1"/>
    </w:p>
    <w:p w14:paraId="0F21FA01" w14:textId="77777777" w:rsidR="00F8719F" w:rsidRDefault="00D60B4B" w:rsidP="0006589E">
      <w:pPr>
        <w:spacing w:line="360" w:lineRule="auto"/>
        <w:jc w:val="both"/>
        <w:rPr>
          <w:rFonts w:ascii="Times New Roman" w:hAnsi="Times New Roman" w:cs="Times New Roman"/>
          <w:sz w:val="24"/>
          <w:szCs w:val="24"/>
        </w:rPr>
      </w:pPr>
      <w:r>
        <w:rPr>
          <w:rFonts w:ascii="Times New Roman" w:hAnsi="Times New Roman" w:cs="Times New Roman"/>
          <w:sz w:val="24"/>
          <w:szCs w:val="24"/>
        </w:rPr>
        <w:t>In the current era, people have started to depend more on the social sites and online platforms and the dependency of students of young generation on the social sites has been witnessed more as compared to the elder generation. With the advancement in the technology</w:t>
      </w:r>
      <w:r w:rsidR="00117EB9">
        <w:rPr>
          <w:rFonts w:ascii="Times New Roman" w:hAnsi="Times New Roman" w:cs="Times New Roman"/>
          <w:sz w:val="24"/>
          <w:szCs w:val="24"/>
        </w:rPr>
        <w:t>,</w:t>
      </w:r>
      <w:r>
        <w:rPr>
          <w:rFonts w:ascii="Times New Roman" w:hAnsi="Times New Roman" w:cs="Times New Roman"/>
          <w:sz w:val="24"/>
          <w:szCs w:val="24"/>
        </w:rPr>
        <w:t xml:space="preserve"> </w:t>
      </w:r>
      <w:r w:rsidR="00117EB9">
        <w:rPr>
          <w:rFonts w:ascii="Times New Roman" w:hAnsi="Times New Roman" w:cs="Times New Roman"/>
          <w:sz w:val="24"/>
          <w:szCs w:val="24"/>
        </w:rPr>
        <w:t>researcher has</w:t>
      </w:r>
      <w:r>
        <w:rPr>
          <w:rFonts w:ascii="Times New Roman" w:hAnsi="Times New Roman" w:cs="Times New Roman"/>
          <w:sz w:val="24"/>
          <w:szCs w:val="24"/>
        </w:rPr>
        <w:t xml:space="preserve"> blended the online platform to provide education to the students in the form of Virtual Learning Environment (VLE). </w:t>
      </w:r>
      <w:r w:rsidR="00117EB9">
        <w:rPr>
          <w:rFonts w:ascii="Times New Roman" w:hAnsi="Times New Roman" w:cs="Times New Roman"/>
          <w:sz w:val="24"/>
          <w:szCs w:val="24"/>
        </w:rPr>
        <w:t xml:space="preserve">The platform is quite flexible as students can learn from anywhere that is from outside the campus (Chen, 2020). During the pandemic situation that occurred due to the spread of corona virus, the VLE has helped thousands of students to continue their learning processes. </w:t>
      </w:r>
      <w:r w:rsidR="0006589E">
        <w:rPr>
          <w:rFonts w:ascii="Times New Roman" w:hAnsi="Times New Roman" w:cs="Times New Roman"/>
          <w:sz w:val="24"/>
          <w:szCs w:val="24"/>
        </w:rPr>
        <w:t>Within the framework of online learning environment, students gets to review the</w:t>
      </w:r>
      <w:r w:rsidR="00117EB9">
        <w:rPr>
          <w:rFonts w:ascii="Times New Roman" w:hAnsi="Times New Roman" w:cs="Times New Roman"/>
          <w:sz w:val="24"/>
          <w:szCs w:val="24"/>
        </w:rPr>
        <w:t>ir</w:t>
      </w:r>
      <w:r w:rsidR="0006589E">
        <w:rPr>
          <w:rFonts w:ascii="Times New Roman" w:hAnsi="Times New Roman" w:cs="Times New Roman"/>
          <w:sz w:val="24"/>
          <w:szCs w:val="24"/>
        </w:rPr>
        <w:t xml:space="preserve"> desired lecture notes, assignments, </w:t>
      </w:r>
      <w:r>
        <w:rPr>
          <w:rFonts w:ascii="Times New Roman" w:hAnsi="Times New Roman" w:cs="Times New Roman"/>
          <w:sz w:val="24"/>
          <w:szCs w:val="24"/>
        </w:rPr>
        <w:t>exercise</w:t>
      </w:r>
      <w:r w:rsidR="0006589E">
        <w:rPr>
          <w:rFonts w:ascii="Times New Roman" w:hAnsi="Times New Roman" w:cs="Times New Roman"/>
          <w:sz w:val="24"/>
          <w:szCs w:val="24"/>
        </w:rPr>
        <w:t xml:space="preserve"> notes, questionnaires, quizzes and various other learning materials as well as are able to prepare themselves for </w:t>
      </w:r>
      <w:r>
        <w:rPr>
          <w:rFonts w:ascii="Times New Roman" w:hAnsi="Times New Roman" w:cs="Times New Roman"/>
          <w:sz w:val="24"/>
          <w:szCs w:val="24"/>
        </w:rPr>
        <w:t>appearing</w:t>
      </w:r>
      <w:r w:rsidR="0006589E">
        <w:rPr>
          <w:rFonts w:ascii="Times New Roman" w:hAnsi="Times New Roman" w:cs="Times New Roman"/>
          <w:sz w:val="24"/>
          <w:szCs w:val="24"/>
        </w:rPr>
        <w:t xml:space="preserve"> in the tests or examination. </w:t>
      </w:r>
    </w:p>
    <w:p w14:paraId="2580B61B" w14:textId="77777777" w:rsidR="000065DC" w:rsidRDefault="000065DC" w:rsidP="00D60B4B">
      <w:pPr>
        <w:spacing w:line="360" w:lineRule="auto"/>
        <w:jc w:val="center"/>
        <w:rPr>
          <w:rFonts w:ascii="Times New Roman" w:hAnsi="Times New Roman" w:cs="Times New Roman"/>
          <w:sz w:val="24"/>
          <w:szCs w:val="24"/>
        </w:rPr>
      </w:pPr>
      <w:r>
        <w:rPr>
          <w:noProof/>
        </w:rPr>
        <w:lastRenderedPageBreak/>
        <w:drawing>
          <wp:inline distT="0" distB="0" distL="0" distR="0" wp14:anchorId="67706E07" wp14:editId="5F39F3FC">
            <wp:extent cx="5191125" cy="3171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191125" cy="3171825"/>
                    </a:xfrm>
                    <a:prstGeom prst="rect">
                      <a:avLst/>
                    </a:prstGeom>
                  </pic:spPr>
                </pic:pic>
              </a:graphicData>
            </a:graphic>
          </wp:inline>
        </w:drawing>
      </w:r>
    </w:p>
    <w:p w14:paraId="55D6F70F" w14:textId="77777777" w:rsidR="00D60B4B" w:rsidRDefault="00D60B4B" w:rsidP="00D60B4B">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A design to show the setup of Virtual Learning Environment</w:t>
      </w:r>
    </w:p>
    <w:p w14:paraId="32D0DEB4" w14:textId="77777777" w:rsidR="009B4691" w:rsidRDefault="00117EB9" w:rsidP="000658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Since the last few eras, several educators have been found to utilize a blended approach including both conventional classroom approaches along with Virtual Learning Environment (VLE). However </w:t>
      </w:r>
      <w:r w:rsidR="009B4691">
        <w:rPr>
          <w:rFonts w:ascii="Times New Roman" w:hAnsi="Times New Roman" w:cs="Times New Roman"/>
          <w:sz w:val="24"/>
          <w:szCs w:val="24"/>
        </w:rPr>
        <w:t xml:space="preserve">researchers has found </w:t>
      </w:r>
      <w:r>
        <w:rPr>
          <w:rFonts w:ascii="Times New Roman" w:hAnsi="Times New Roman" w:cs="Times New Roman"/>
          <w:sz w:val="24"/>
          <w:szCs w:val="24"/>
        </w:rPr>
        <w:t>out</w:t>
      </w:r>
      <w:r w:rsidR="009B4691">
        <w:rPr>
          <w:rFonts w:ascii="Times New Roman" w:hAnsi="Times New Roman" w:cs="Times New Roman"/>
          <w:sz w:val="24"/>
          <w:szCs w:val="24"/>
        </w:rPr>
        <w:t xml:space="preserve"> that </w:t>
      </w:r>
      <w:r>
        <w:rPr>
          <w:rFonts w:ascii="Times New Roman" w:hAnsi="Times New Roman" w:cs="Times New Roman"/>
          <w:sz w:val="24"/>
          <w:szCs w:val="24"/>
        </w:rPr>
        <w:t>i</w:t>
      </w:r>
      <w:r w:rsidR="009B4691">
        <w:rPr>
          <w:rFonts w:ascii="Times New Roman" w:hAnsi="Times New Roman" w:cs="Times New Roman"/>
          <w:sz w:val="24"/>
          <w:szCs w:val="24"/>
        </w:rPr>
        <w:t>n online discussions</w:t>
      </w:r>
      <w:r>
        <w:rPr>
          <w:rFonts w:ascii="Times New Roman" w:hAnsi="Times New Roman" w:cs="Times New Roman"/>
          <w:sz w:val="24"/>
          <w:szCs w:val="24"/>
        </w:rPr>
        <w:t>,</w:t>
      </w:r>
      <w:r w:rsidR="009B4691">
        <w:rPr>
          <w:rFonts w:ascii="Times New Roman" w:hAnsi="Times New Roman" w:cs="Times New Roman"/>
          <w:sz w:val="24"/>
          <w:szCs w:val="24"/>
        </w:rPr>
        <w:t xml:space="preserve"> teachers divide the students in groups and</w:t>
      </w:r>
      <w:r>
        <w:rPr>
          <w:rFonts w:ascii="Times New Roman" w:hAnsi="Times New Roman" w:cs="Times New Roman"/>
          <w:sz w:val="24"/>
          <w:szCs w:val="24"/>
        </w:rPr>
        <w:t xml:space="preserve"> develop an opinion forum where students</w:t>
      </w:r>
      <w:r w:rsidR="009B4691">
        <w:rPr>
          <w:rFonts w:ascii="Times New Roman" w:hAnsi="Times New Roman" w:cs="Times New Roman"/>
          <w:sz w:val="24"/>
          <w:szCs w:val="24"/>
        </w:rPr>
        <w:t xml:space="preserve"> are allow to reflect </w:t>
      </w:r>
      <w:r>
        <w:rPr>
          <w:rFonts w:ascii="Times New Roman" w:hAnsi="Times New Roman" w:cs="Times New Roman"/>
          <w:sz w:val="24"/>
          <w:szCs w:val="24"/>
        </w:rPr>
        <w:t>c</w:t>
      </w:r>
      <w:r w:rsidR="009B4691">
        <w:rPr>
          <w:rFonts w:ascii="Times New Roman" w:hAnsi="Times New Roman" w:cs="Times New Roman"/>
          <w:sz w:val="24"/>
          <w:szCs w:val="24"/>
        </w:rPr>
        <w:t xml:space="preserve">onstructive and positive </w:t>
      </w:r>
      <w:r>
        <w:rPr>
          <w:rFonts w:ascii="Times New Roman" w:hAnsi="Times New Roman" w:cs="Times New Roman"/>
          <w:sz w:val="24"/>
          <w:szCs w:val="24"/>
        </w:rPr>
        <w:t>feedbacks wherein,</w:t>
      </w:r>
      <w:r w:rsidR="009B4691">
        <w:rPr>
          <w:rFonts w:ascii="Times New Roman" w:hAnsi="Times New Roman" w:cs="Times New Roman"/>
          <w:sz w:val="24"/>
          <w:szCs w:val="24"/>
        </w:rPr>
        <w:t xml:space="preserve"> tutor</w:t>
      </w:r>
      <w:r>
        <w:rPr>
          <w:rFonts w:ascii="Times New Roman" w:hAnsi="Times New Roman" w:cs="Times New Roman"/>
          <w:sz w:val="24"/>
          <w:szCs w:val="24"/>
        </w:rPr>
        <w:t>s</w:t>
      </w:r>
      <w:r w:rsidR="009B4691">
        <w:rPr>
          <w:rFonts w:ascii="Times New Roman" w:hAnsi="Times New Roman" w:cs="Times New Roman"/>
          <w:sz w:val="24"/>
          <w:szCs w:val="24"/>
        </w:rPr>
        <w:t xml:space="preserve"> </w:t>
      </w:r>
      <w:r>
        <w:rPr>
          <w:rFonts w:ascii="Times New Roman" w:hAnsi="Times New Roman" w:cs="Times New Roman"/>
          <w:sz w:val="24"/>
          <w:szCs w:val="24"/>
        </w:rPr>
        <w:t>enhances</w:t>
      </w:r>
      <w:r w:rsidR="009B4691">
        <w:rPr>
          <w:rFonts w:ascii="Times New Roman" w:hAnsi="Times New Roman" w:cs="Times New Roman"/>
          <w:sz w:val="24"/>
          <w:szCs w:val="24"/>
        </w:rPr>
        <w:t xml:space="preserve"> the knowledge of the st</w:t>
      </w:r>
      <w:r w:rsidR="006F589F">
        <w:rPr>
          <w:rFonts w:ascii="Times New Roman" w:hAnsi="Times New Roman" w:cs="Times New Roman"/>
          <w:sz w:val="24"/>
          <w:szCs w:val="24"/>
        </w:rPr>
        <w:t xml:space="preserve">udents </w:t>
      </w:r>
      <w:r>
        <w:rPr>
          <w:rFonts w:ascii="Times New Roman" w:hAnsi="Times New Roman" w:cs="Times New Roman"/>
          <w:sz w:val="24"/>
          <w:szCs w:val="24"/>
        </w:rPr>
        <w:t>through lectures (Melissa, 2020)</w:t>
      </w:r>
      <w:r w:rsidR="006F589F">
        <w:rPr>
          <w:rFonts w:ascii="Times New Roman" w:hAnsi="Times New Roman" w:cs="Times New Roman"/>
          <w:sz w:val="24"/>
          <w:szCs w:val="24"/>
        </w:rPr>
        <w:t>.</w:t>
      </w:r>
      <w:r>
        <w:rPr>
          <w:rFonts w:ascii="Times New Roman" w:hAnsi="Times New Roman" w:cs="Times New Roman"/>
          <w:sz w:val="24"/>
          <w:szCs w:val="24"/>
        </w:rPr>
        <w:t xml:space="preserve"> Thus, it becomes possible to deal with small group of students in the online </w:t>
      </w:r>
      <w:r w:rsidR="000E0F7C">
        <w:rPr>
          <w:rFonts w:ascii="Times New Roman" w:hAnsi="Times New Roman" w:cs="Times New Roman"/>
          <w:sz w:val="24"/>
          <w:szCs w:val="24"/>
        </w:rPr>
        <w:t>platform;</w:t>
      </w:r>
      <w:r>
        <w:rPr>
          <w:rFonts w:ascii="Times New Roman" w:hAnsi="Times New Roman" w:cs="Times New Roman"/>
          <w:sz w:val="24"/>
          <w:szCs w:val="24"/>
        </w:rPr>
        <w:t xml:space="preserve"> more attention could be given to </w:t>
      </w:r>
      <w:r w:rsidR="000E0F7C">
        <w:rPr>
          <w:rFonts w:ascii="Times New Roman" w:hAnsi="Times New Roman" w:cs="Times New Roman"/>
          <w:sz w:val="24"/>
          <w:szCs w:val="24"/>
        </w:rPr>
        <w:t>individual</w:t>
      </w:r>
      <w:r>
        <w:rPr>
          <w:rFonts w:ascii="Times New Roman" w:hAnsi="Times New Roman" w:cs="Times New Roman"/>
          <w:sz w:val="24"/>
          <w:szCs w:val="24"/>
        </w:rPr>
        <w:t xml:space="preserve"> students. Likewise, in a recent study it has been </w:t>
      </w:r>
      <w:r w:rsidR="000E0F7C">
        <w:rPr>
          <w:rFonts w:ascii="Times New Roman" w:hAnsi="Times New Roman" w:cs="Times New Roman"/>
          <w:sz w:val="24"/>
          <w:szCs w:val="24"/>
        </w:rPr>
        <w:t>revealed</w:t>
      </w:r>
      <w:r>
        <w:rPr>
          <w:rFonts w:ascii="Times New Roman" w:hAnsi="Times New Roman" w:cs="Times New Roman"/>
          <w:sz w:val="24"/>
          <w:szCs w:val="24"/>
        </w:rPr>
        <w:t xml:space="preserve"> that </w:t>
      </w:r>
      <w:r w:rsidR="000E0F7C">
        <w:rPr>
          <w:rFonts w:ascii="Times New Roman" w:hAnsi="Times New Roman" w:cs="Times New Roman"/>
          <w:sz w:val="24"/>
          <w:szCs w:val="24"/>
        </w:rPr>
        <w:t>around</w:t>
      </w:r>
      <w:r>
        <w:rPr>
          <w:rFonts w:ascii="Times New Roman" w:hAnsi="Times New Roman" w:cs="Times New Roman"/>
          <w:sz w:val="24"/>
          <w:szCs w:val="24"/>
        </w:rPr>
        <w:t xml:space="preserve"> 54% </w:t>
      </w:r>
      <w:r w:rsidR="000E0F7C">
        <w:rPr>
          <w:rFonts w:ascii="Times New Roman" w:hAnsi="Times New Roman" w:cs="Times New Roman"/>
          <w:sz w:val="24"/>
          <w:szCs w:val="24"/>
        </w:rPr>
        <w:t xml:space="preserve">of the educators in the </w:t>
      </w:r>
      <w:r>
        <w:rPr>
          <w:rFonts w:ascii="Times New Roman" w:hAnsi="Times New Roman" w:cs="Times New Roman"/>
          <w:sz w:val="24"/>
          <w:szCs w:val="24"/>
        </w:rPr>
        <w:t xml:space="preserve">UK </w:t>
      </w:r>
      <w:r w:rsidR="004B6F9B">
        <w:rPr>
          <w:rFonts w:ascii="Times New Roman" w:hAnsi="Times New Roman" w:cs="Times New Roman"/>
          <w:sz w:val="24"/>
          <w:szCs w:val="24"/>
        </w:rPr>
        <w:t>prefer</w:t>
      </w:r>
      <w:r>
        <w:rPr>
          <w:rFonts w:ascii="Times New Roman" w:hAnsi="Times New Roman" w:cs="Times New Roman"/>
          <w:sz w:val="24"/>
          <w:szCs w:val="24"/>
        </w:rPr>
        <w:t xml:space="preserve"> VLE (</w:t>
      </w:r>
      <w:proofErr w:type="spellStart"/>
      <w:r>
        <w:rPr>
          <w:rFonts w:ascii="Times New Roman" w:hAnsi="Times New Roman" w:cs="Times New Roman"/>
          <w:sz w:val="24"/>
          <w:szCs w:val="24"/>
        </w:rPr>
        <w:t>Pererva</w:t>
      </w:r>
      <w:proofErr w:type="spellEnd"/>
      <w:r>
        <w:rPr>
          <w:rFonts w:ascii="Times New Roman" w:hAnsi="Times New Roman" w:cs="Times New Roman"/>
          <w:sz w:val="24"/>
          <w:szCs w:val="24"/>
        </w:rPr>
        <w:t xml:space="preserve"> </w:t>
      </w:r>
      <w:r w:rsidRPr="00117EB9">
        <w:rPr>
          <w:rFonts w:ascii="Times New Roman" w:hAnsi="Times New Roman" w:cs="Times New Roman"/>
          <w:i/>
          <w:sz w:val="24"/>
          <w:szCs w:val="24"/>
        </w:rPr>
        <w:t>et</w:t>
      </w:r>
      <w:r>
        <w:rPr>
          <w:rFonts w:ascii="Times New Roman" w:hAnsi="Times New Roman" w:cs="Times New Roman"/>
          <w:sz w:val="24"/>
          <w:szCs w:val="24"/>
        </w:rPr>
        <w:t xml:space="preserve"> </w:t>
      </w:r>
      <w:r w:rsidRPr="00117EB9">
        <w:rPr>
          <w:rFonts w:ascii="Times New Roman" w:hAnsi="Times New Roman" w:cs="Times New Roman"/>
          <w:i/>
          <w:sz w:val="24"/>
          <w:szCs w:val="24"/>
        </w:rPr>
        <w:t>al.</w:t>
      </w:r>
      <w:r>
        <w:rPr>
          <w:rFonts w:ascii="Times New Roman" w:hAnsi="Times New Roman" w:cs="Times New Roman"/>
          <w:sz w:val="24"/>
          <w:szCs w:val="24"/>
        </w:rPr>
        <w:t>, 2020)</w:t>
      </w:r>
    </w:p>
    <w:p w14:paraId="11FC7A95" w14:textId="77777777" w:rsidR="006F589F" w:rsidRDefault="006F589F" w:rsidP="000658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virtual learning environment it also becomes possible to determine the skills of communication in the </w:t>
      </w:r>
      <w:r w:rsidR="004B6F9B">
        <w:rPr>
          <w:rFonts w:ascii="Times New Roman" w:hAnsi="Times New Roman" w:cs="Times New Roman"/>
          <w:sz w:val="24"/>
          <w:szCs w:val="24"/>
        </w:rPr>
        <w:t>online platform that is how the students</w:t>
      </w:r>
      <w:r>
        <w:rPr>
          <w:rFonts w:ascii="Times New Roman" w:hAnsi="Times New Roman" w:cs="Times New Roman"/>
          <w:sz w:val="24"/>
          <w:szCs w:val="24"/>
        </w:rPr>
        <w:t xml:space="preserve"> are </w:t>
      </w:r>
      <w:r w:rsidR="004B6F9B">
        <w:rPr>
          <w:rFonts w:ascii="Times New Roman" w:hAnsi="Times New Roman" w:cs="Times New Roman"/>
          <w:sz w:val="24"/>
          <w:szCs w:val="24"/>
        </w:rPr>
        <w:t>expressing</w:t>
      </w:r>
      <w:r>
        <w:rPr>
          <w:rFonts w:ascii="Times New Roman" w:hAnsi="Times New Roman" w:cs="Times New Roman"/>
          <w:sz w:val="24"/>
          <w:szCs w:val="24"/>
        </w:rPr>
        <w:t xml:space="preserve"> themselves, their fluency, </w:t>
      </w:r>
      <w:r w:rsidR="004B6F9B">
        <w:rPr>
          <w:rFonts w:ascii="Times New Roman" w:hAnsi="Times New Roman" w:cs="Times New Roman"/>
          <w:sz w:val="24"/>
          <w:szCs w:val="24"/>
        </w:rPr>
        <w:t>and their</w:t>
      </w:r>
      <w:r>
        <w:rPr>
          <w:rFonts w:ascii="Times New Roman" w:hAnsi="Times New Roman" w:cs="Times New Roman"/>
          <w:sz w:val="24"/>
          <w:szCs w:val="24"/>
        </w:rPr>
        <w:t xml:space="preserve"> capability of understanding </w:t>
      </w:r>
      <w:r w:rsidR="004B6F9B">
        <w:rPr>
          <w:rFonts w:ascii="Times New Roman" w:hAnsi="Times New Roman" w:cs="Times New Roman"/>
          <w:sz w:val="24"/>
          <w:szCs w:val="24"/>
        </w:rPr>
        <w:t>the given</w:t>
      </w:r>
      <w:r>
        <w:rPr>
          <w:rFonts w:ascii="Times New Roman" w:hAnsi="Times New Roman" w:cs="Times New Roman"/>
          <w:sz w:val="24"/>
          <w:szCs w:val="24"/>
        </w:rPr>
        <w:t xml:space="preserve"> commands and messages, power of </w:t>
      </w:r>
      <w:r w:rsidR="004B6F9B">
        <w:rPr>
          <w:rFonts w:ascii="Times New Roman" w:hAnsi="Times New Roman" w:cs="Times New Roman"/>
          <w:sz w:val="24"/>
          <w:szCs w:val="24"/>
        </w:rPr>
        <w:t>concentration, their</w:t>
      </w:r>
      <w:r>
        <w:rPr>
          <w:rFonts w:ascii="Times New Roman" w:hAnsi="Times New Roman" w:cs="Times New Roman"/>
          <w:sz w:val="24"/>
          <w:szCs w:val="24"/>
        </w:rPr>
        <w:t xml:space="preserve"> level of making enquiries.  As in the present </w:t>
      </w:r>
      <w:r w:rsidR="004B6F9B">
        <w:rPr>
          <w:rFonts w:ascii="Times New Roman" w:hAnsi="Times New Roman" w:cs="Times New Roman"/>
          <w:sz w:val="24"/>
          <w:szCs w:val="24"/>
        </w:rPr>
        <w:t>era, various official works occurs</w:t>
      </w:r>
      <w:r>
        <w:rPr>
          <w:rFonts w:ascii="Times New Roman" w:hAnsi="Times New Roman" w:cs="Times New Roman"/>
          <w:sz w:val="24"/>
          <w:szCs w:val="24"/>
        </w:rPr>
        <w:t xml:space="preserve"> through online platforms, from meetings with the clients to communication a particular message with the groups</w:t>
      </w:r>
      <w:r w:rsidR="004B6F9B">
        <w:rPr>
          <w:rFonts w:ascii="Times New Roman" w:hAnsi="Times New Roman" w:cs="Times New Roman"/>
          <w:sz w:val="24"/>
          <w:szCs w:val="24"/>
        </w:rPr>
        <w:t>, from online marketing to online selling, employees need to develop the technical communicative skills and t become familiar in the online commands</w:t>
      </w:r>
      <w:r>
        <w:rPr>
          <w:rFonts w:ascii="Times New Roman" w:hAnsi="Times New Roman" w:cs="Times New Roman"/>
          <w:sz w:val="24"/>
          <w:szCs w:val="24"/>
        </w:rPr>
        <w:t xml:space="preserve"> wherein, the skills of online communication sharpens the students for their </w:t>
      </w:r>
      <w:r w:rsidR="004B6F9B">
        <w:rPr>
          <w:rFonts w:ascii="Times New Roman" w:hAnsi="Times New Roman" w:cs="Times New Roman"/>
          <w:sz w:val="24"/>
          <w:szCs w:val="24"/>
        </w:rPr>
        <w:t xml:space="preserve">future </w:t>
      </w:r>
      <w:r>
        <w:rPr>
          <w:rFonts w:ascii="Times New Roman" w:hAnsi="Times New Roman" w:cs="Times New Roman"/>
          <w:sz w:val="24"/>
          <w:szCs w:val="24"/>
        </w:rPr>
        <w:t xml:space="preserve">professional </w:t>
      </w:r>
      <w:r w:rsidR="004B6F9B">
        <w:rPr>
          <w:rFonts w:ascii="Times New Roman" w:hAnsi="Times New Roman" w:cs="Times New Roman"/>
          <w:sz w:val="24"/>
          <w:szCs w:val="24"/>
        </w:rPr>
        <w:t xml:space="preserve">life (Hallberg </w:t>
      </w:r>
      <w:r w:rsidR="004B6F9B" w:rsidRPr="004B6F9B">
        <w:rPr>
          <w:rFonts w:ascii="Times New Roman" w:hAnsi="Times New Roman" w:cs="Times New Roman"/>
          <w:i/>
          <w:sz w:val="24"/>
          <w:szCs w:val="24"/>
        </w:rPr>
        <w:t>et al.,</w:t>
      </w:r>
      <w:r w:rsidR="004B6F9B">
        <w:rPr>
          <w:rFonts w:ascii="Times New Roman" w:hAnsi="Times New Roman" w:cs="Times New Roman"/>
          <w:sz w:val="24"/>
          <w:szCs w:val="24"/>
        </w:rPr>
        <w:t xml:space="preserve"> 2020)</w:t>
      </w:r>
      <w:r>
        <w:rPr>
          <w:rFonts w:ascii="Times New Roman" w:hAnsi="Times New Roman" w:cs="Times New Roman"/>
          <w:sz w:val="24"/>
          <w:szCs w:val="24"/>
        </w:rPr>
        <w:t>.</w:t>
      </w:r>
    </w:p>
    <w:p w14:paraId="1DF75BC8" w14:textId="77777777" w:rsidR="00914044" w:rsidRDefault="006F589F" w:rsidP="0006589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VLE is </w:t>
      </w:r>
      <w:r w:rsidR="00914044">
        <w:rPr>
          <w:rFonts w:ascii="Times New Roman" w:hAnsi="Times New Roman" w:cs="Times New Roman"/>
          <w:sz w:val="24"/>
          <w:szCs w:val="24"/>
        </w:rPr>
        <w:t>utilized by</w:t>
      </w:r>
      <w:r>
        <w:rPr>
          <w:rFonts w:ascii="Times New Roman" w:hAnsi="Times New Roman" w:cs="Times New Roman"/>
          <w:sz w:val="24"/>
          <w:szCs w:val="24"/>
        </w:rPr>
        <w:t xml:space="preserve"> the teachers where they </w:t>
      </w:r>
      <w:r w:rsidR="00914044">
        <w:rPr>
          <w:rFonts w:ascii="Times New Roman" w:hAnsi="Times New Roman" w:cs="Times New Roman"/>
          <w:sz w:val="24"/>
          <w:szCs w:val="24"/>
        </w:rPr>
        <w:t>upload</w:t>
      </w:r>
      <w:r>
        <w:rPr>
          <w:rFonts w:ascii="Times New Roman" w:hAnsi="Times New Roman" w:cs="Times New Roman"/>
          <w:sz w:val="24"/>
          <w:szCs w:val="24"/>
        </w:rPr>
        <w:t xml:space="preserve"> the notes or learning materials </w:t>
      </w:r>
      <w:r w:rsidR="00914044">
        <w:rPr>
          <w:rFonts w:ascii="Times New Roman" w:hAnsi="Times New Roman" w:cs="Times New Roman"/>
          <w:sz w:val="24"/>
          <w:szCs w:val="24"/>
        </w:rPr>
        <w:t xml:space="preserve">and </w:t>
      </w:r>
      <w:r>
        <w:rPr>
          <w:rFonts w:ascii="Times New Roman" w:hAnsi="Times New Roman" w:cs="Times New Roman"/>
          <w:sz w:val="24"/>
          <w:szCs w:val="24"/>
        </w:rPr>
        <w:t xml:space="preserve">they are stored online. The platform also allows the teachers to organize online test where the students shall participate and </w:t>
      </w:r>
      <w:r w:rsidR="00914044">
        <w:rPr>
          <w:rFonts w:ascii="Times New Roman" w:hAnsi="Times New Roman" w:cs="Times New Roman"/>
          <w:sz w:val="24"/>
          <w:szCs w:val="24"/>
        </w:rPr>
        <w:t>teachers</w:t>
      </w:r>
      <w:r>
        <w:rPr>
          <w:rFonts w:ascii="Times New Roman" w:hAnsi="Times New Roman" w:cs="Times New Roman"/>
          <w:sz w:val="24"/>
          <w:szCs w:val="24"/>
        </w:rPr>
        <w:t xml:space="preserve"> gets the chance to </w:t>
      </w:r>
      <w:r w:rsidR="00914044">
        <w:rPr>
          <w:rFonts w:ascii="Times New Roman" w:hAnsi="Times New Roman" w:cs="Times New Roman"/>
          <w:sz w:val="24"/>
          <w:szCs w:val="24"/>
        </w:rPr>
        <w:t>monitor them</w:t>
      </w:r>
      <w:r>
        <w:rPr>
          <w:rFonts w:ascii="Times New Roman" w:hAnsi="Times New Roman" w:cs="Times New Roman"/>
          <w:sz w:val="24"/>
          <w:szCs w:val="24"/>
        </w:rPr>
        <w:t xml:space="preserve"> thoroughly. Every </w:t>
      </w:r>
      <w:r w:rsidR="00914044">
        <w:rPr>
          <w:rFonts w:ascii="Times New Roman" w:hAnsi="Times New Roman" w:cs="Times New Roman"/>
          <w:sz w:val="24"/>
          <w:szCs w:val="24"/>
        </w:rPr>
        <w:t xml:space="preserve">step occurs </w:t>
      </w:r>
      <w:r>
        <w:rPr>
          <w:rFonts w:ascii="Times New Roman" w:hAnsi="Times New Roman" w:cs="Times New Roman"/>
          <w:sz w:val="24"/>
          <w:szCs w:val="24"/>
        </w:rPr>
        <w:t xml:space="preserve">in a transparent way. Often students gets involved in part time works or might get </w:t>
      </w:r>
      <w:r w:rsidR="00914044">
        <w:rPr>
          <w:rFonts w:ascii="Times New Roman" w:hAnsi="Times New Roman" w:cs="Times New Roman"/>
          <w:sz w:val="24"/>
          <w:szCs w:val="24"/>
        </w:rPr>
        <w:t>ill,</w:t>
      </w:r>
      <w:r>
        <w:rPr>
          <w:rFonts w:ascii="Times New Roman" w:hAnsi="Times New Roman" w:cs="Times New Roman"/>
          <w:sz w:val="24"/>
          <w:szCs w:val="24"/>
        </w:rPr>
        <w:t xml:space="preserve"> in </w:t>
      </w:r>
      <w:r w:rsidR="00914044">
        <w:rPr>
          <w:rFonts w:ascii="Times New Roman" w:hAnsi="Times New Roman" w:cs="Times New Roman"/>
          <w:sz w:val="24"/>
          <w:szCs w:val="24"/>
        </w:rPr>
        <w:t>those</w:t>
      </w:r>
      <w:r>
        <w:rPr>
          <w:rFonts w:ascii="Times New Roman" w:hAnsi="Times New Roman" w:cs="Times New Roman"/>
          <w:sz w:val="24"/>
          <w:szCs w:val="24"/>
        </w:rPr>
        <w:t xml:space="preserve"> cases the stored materials become extremely effective for the learners. The flexible learning systems are quite appreciable by the students. It allows the teacher to </w:t>
      </w:r>
      <w:r w:rsidR="00914044">
        <w:rPr>
          <w:rFonts w:ascii="Times New Roman" w:hAnsi="Times New Roman" w:cs="Times New Roman"/>
          <w:sz w:val="24"/>
          <w:szCs w:val="24"/>
        </w:rPr>
        <w:t>monitor</w:t>
      </w:r>
      <w:r>
        <w:rPr>
          <w:rFonts w:ascii="Times New Roman" w:hAnsi="Times New Roman" w:cs="Times New Roman"/>
          <w:sz w:val="24"/>
          <w:szCs w:val="24"/>
        </w:rPr>
        <w:t xml:space="preserve"> every </w:t>
      </w:r>
      <w:r w:rsidR="00914044">
        <w:rPr>
          <w:rFonts w:ascii="Times New Roman" w:hAnsi="Times New Roman" w:cs="Times New Roman"/>
          <w:sz w:val="24"/>
          <w:szCs w:val="24"/>
        </w:rPr>
        <w:t>aspect</w:t>
      </w:r>
      <w:r>
        <w:rPr>
          <w:rFonts w:ascii="Times New Roman" w:hAnsi="Times New Roman" w:cs="Times New Roman"/>
          <w:sz w:val="24"/>
          <w:szCs w:val="24"/>
        </w:rPr>
        <w:t xml:space="preserve"> of </w:t>
      </w:r>
      <w:r w:rsidR="00914044">
        <w:rPr>
          <w:rFonts w:ascii="Times New Roman" w:hAnsi="Times New Roman" w:cs="Times New Roman"/>
          <w:sz w:val="24"/>
          <w:szCs w:val="24"/>
        </w:rPr>
        <w:t>student’s</w:t>
      </w:r>
      <w:r>
        <w:rPr>
          <w:rFonts w:ascii="Times New Roman" w:hAnsi="Times New Roman" w:cs="Times New Roman"/>
          <w:sz w:val="24"/>
          <w:szCs w:val="24"/>
        </w:rPr>
        <w:t xml:space="preserve"> activities which are often not possible in the conventional class based approaches. </w:t>
      </w:r>
      <w:r w:rsidR="00914044">
        <w:rPr>
          <w:rFonts w:ascii="Times New Roman" w:hAnsi="Times New Roman" w:cs="Times New Roman"/>
          <w:sz w:val="24"/>
          <w:szCs w:val="24"/>
        </w:rPr>
        <w:t>Teachers</w:t>
      </w:r>
      <w:r>
        <w:rPr>
          <w:rFonts w:ascii="Times New Roman" w:hAnsi="Times New Roman" w:cs="Times New Roman"/>
          <w:sz w:val="24"/>
          <w:szCs w:val="24"/>
        </w:rPr>
        <w:t xml:space="preserve"> track the activities</w:t>
      </w:r>
      <w:r w:rsidR="00914044">
        <w:rPr>
          <w:rFonts w:ascii="Times New Roman" w:hAnsi="Times New Roman" w:cs="Times New Roman"/>
          <w:sz w:val="24"/>
          <w:szCs w:val="24"/>
        </w:rPr>
        <w:t>,</w:t>
      </w:r>
      <w:r>
        <w:rPr>
          <w:rFonts w:ascii="Times New Roman" w:hAnsi="Times New Roman" w:cs="Times New Roman"/>
          <w:sz w:val="24"/>
          <w:szCs w:val="24"/>
        </w:rPr>
        <w:t xml:space="preserve"> interrupts them whenever needed that results in </w:t>
      </w:r>
      <w:r w:rsidR="00914044">
        <w:rPr>
          <w:rFonts w:ascii="Times New Roman" w:hAnsi="Times New Roman" w:cs="Times New Roman"/>
          <w:sz w:val="24"/>
          <w:szCs w:val="24"/>
        </w:rPr>
        <w:t>better</w:t>
      </w:r>
      <w:r>
        <w:rPr>
          <w:rFonts w:ascii="Times New Roman" w:hAnsi="Times New Roman" w:cs="Times New Roman"/>
          <w:sz w:val="24"/>
          <w:szCs w:val="24"/>
        </w:rPr>
        <w:t xml:space="preserve"> </w:t>
      </w:r>
      <w:r w:rsidR="00914044">
        <w:rPr>
          <w:rFonts w:ascii="Times New Roman" w:hAnsi="Times New Roman" w:cs="Times New Roman"/>
          <w:sz w:val="24"/>
          <w:szCs w:val="24"/>
        </w:rPr>
        <w:t>cooperation</w:t>
      </w:r>
      <w:r>
        <w:rPr>
          <w:rFonts w:ascii="Times New Roman" w:hAnsi="Times New Roman" w:cs="Times New Roman"/>
          <w:sz w:val="24"/>
          <w:szCs w:val="24"/>
        </w:rPr>
        <w:t xml:space="preserve"> and better understanding </w:t>
      </w:r>
      <w:r w:rsidR="00914044">
        <w:rPr>
          <w:rFonts w:ascii="Times New Roman" w:hAnsi="Times New Roman" w:cs="Times New Roman"/>
          <w:sz w:val="24"/>
          <w:szCs w:val="24"/>
        </w:rPr>
        <w:t>skills in the students (</w:t>
      </w:r>
      <w:proofErr w:type="spellStart"/>
      <w:r w:rsidR="00914044">
        <w:rPr>
          <w:rFonts w:ascii="Times New Roman" w:hAnsi="Times New Roman" w:cs="Times New Roman"/>
          <w:sz w:val="24"/>
          <w:szCs w:val="24"/>
        </w:rPr>
        <w:t>Moiz</w:t>
      </w:r>
      <w:proofErr w:type="spellEnd"/>
      <w:r w:rsidR="00914044">
        <w:rPr>
          <w:rFonts w:ascii="Times New Roman" w:hAnsi="Times New Roman" w:cs="Times New Roman"/>
          <w:sz w:val="24"/>
          <w:szCs w:val="24"/>
        </w:rPr>
        <w:t>, 2020)</w:t>
      </w:r>
      <w:r>
        <w:rPr>
          <w:rFonts w:ascii="Times New Roman" w:hAnsi="Times New Roman" w:cs="Times New Roman"/>
          <w:sz w:val="24"/>
          <w:szCs w:val="24"/>
        </w:rPr>
        <w:t>.</w:t>
      </w:r>
    </w:p>
    <w:p w14:paraId="3588BD3B" w14:textId="77777777" w:rsidR="00914044" w:rsidRDefault="00914044" w:rsidP="0091404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51E489" wp14:editId="59B93B60">
            <wp:extent cx="5143500" cy="3733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png"/>
                    <pic:cNvPicPr/>
                  </pic:nvPicPr>
                  <pic:blipFill>
                    <a:blip r:embed="rId9">
                      <a:extLst>
                        <a:ext uri="{28A0092B-C50C-407E-A947-70E740481C1C}">
                          <a14:useLocalDpi xmlns:a14="http://schemas.microsoft.com/office/drawing/2010/main" val="0"/>
                        </a:ext>
                      </a:extLst>
                    </a:blip>
                    <a:stretch>
                      <a:fillRect/>
                    </a:stretch>
                  </pic:blipFill>
                  <pic:spPr>
                    <a:xfrm>
                      <a:off x="0" y="0"/>
                      <a:ext cx="5144218" cy="3734322"/>
                    </a:xfrm>
                    <a:prstGeom prst="rect">
                      <a:avLst/>
                    </a:prstGeom>
                  </pic:spPr>
                </pic:pic>
              </a:graphicData>
            </a:graphic>
          </wp:inline>
        </w:drawing>
      </w:r>
    </w:p>
    <w:p w14:paraId="59D05567" w14:textId="77777777" w:rsidR="00914044" w:rsidRDefault="00914044" w:rsidP="00914044">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Showing the process of examination in VLE</w:t>
      </w:r>
    </w:p>
    <w:p w14:paraId="28692982" w14:textId="77777777" w:rsidR="00851E5F" w:rsidRDefault="006F589F" w:rsidP="000658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914044">
        <w:rPr>
          <w:rFonts w:ascii="Times New Roman" w:hAnsi="Times New Roman" w:cs="Times New Roman"/>
          <w:sz w:val="24"/>
          <w:szCs w:val="24"/>
        </w:rPr>
        <w:t>teache</w:t>
      </w:r>
      <w:r w:rsidR="00851E5F">
        <w:rPr>
          <w:rFonts w:ascii="Times New Roman" w:hAnsi="Times New Roman" w:cs="Times New Roman"/>
          <w:sz w:val="24"/>
          <w:szCs w:val="24"/>
        </w:rPr>
        <w:t>r g</w:t>
      </w:r>
      <w:r w:rsidR="00914044">
        <w:rPr>
          <w:rFonts w:ascii="Times New Roman" w:hAnsi="Times New Roman" w:cs="Times New Roman"/>
          <w:sz w:val="24"/>
          <w:szCs w:val="24"/>
        </w:rPr>
        <w:t>ets</w:t>
      </w:r>
      <w:r>
        <w:rPr>
          <w:rFonts w:ascii="Times New Roman" w:hAnsi="Times New Roman" w:cs="Times New Roman"/>
          <w:sz w:val="24"/>
          <w:szCs w:val="24"/>
        </w:rPr>
        <w:t xml:space="preserve"> to review the task after </w:t>
      </w:r>
      <w:r w:rsidR="00914044">
        <w:rPr>
          <w:rFonts w:ascii="Times New Roman" w:hAnsi="Times New Roman" w:cs="Times New Roman"/>
          <w:sz w:val="24"/>
          <w:szCs w:val="24"/>
        </w:rPr>
        <w:t>logging</w:t>
      </w:r>
      <w:r>
        <w:rPr>
          <w:rFonts w:ascii="Times New Roman" w:hAnsi="Times New Roman" w:cs="Times New Roman"/>
          <w:sz w:val="24"/>
          <w:szCs w:val="24"/>
        </w:rPr>
        <w:t xml:space="preserve"> into the VLE and </w:t>
      </w:r>
      <w:r w:rsidR="00851E5F">
        <w:rPr>
          <w:rFonts w:ascii="Times New Roman" w:hAnsi="Times New Roman" w:cs="Times New Roman"/>
          <w:sz w:val="24"/>
          <w:szCs w:val="24"/>
        </w:rPr>
        <w:t xml:space="preserve">performs </w:t>
      </w:r>
      <w:r>
        <w:rPr>
          <w:rFonts w:ascii="Times New Roman" w:hAnsi="Times New Roman" w:cs="Times New Roman"/>
          <w:sz w:val="24"/>
          <w:szCs w:val="24"/>
        </w:rPr>
        <w:t xml:space="preserve">assignment reviews, course reviews, forum review, assignment review, discussion review and also could review the date and time of such uploads </w:t>
      </w:r>
      <w:r w:rsidR="00851E5F">
        <w:rPr>
          <w:rFonts w:ascii="Times New Roman" w:hAnsi="Times New Roman" w:cs="Times New Roman"/>
          <w:sz w:val="24"/>
          <w:szCs w:val="24"/>
        </w:rPr>
        <w:t>(</w:t>
      </w:r>
      <w:proofErr w:type="spellStart"/>
      <w:r w:rsidR="00851E5F">
        <w:rPr>
          <w:rFonts w:ascii="Times New Roman" w:hAnsi="Times New Roman" w:cs="Times New Roman"/>
          <w:sz w:val="24"/>
          <w:szCs w:val="24"/>
        </w:rPr>
        <w:t>Ouherrou</w:t>
      </w:r>
      <w:proofErr w:type="spellEnd"/>
      <w:r w:rsidR="00851E5F">
        <w:rPr>
          <w:rFonts w:ascii="Times New Roman" w:hAnsi="Times New Roman" w:cs="Times New Roman"/>
          <w:sz w:val="24"/>
          <w:szCs w:val="24"/>
        </w:rPr>
        <w:t xml:space="preserve"> </w:t>
      </w:r>
      <w:r w:rsidR="00851E5F" w:rsidRPr="00851E5F">
        <w:rPr>
          <w:rFonts w:ascii="Times New Roman" w:hAnsi="Times New Roman" w:cs="Times New Roman"/>
          <w:i/>
          <w:sz w:val="24"/>
          <w:szCs w:val="24"/>
        </w:rPr>
        <w:t>et al.,</w:t>
      </w:r>
      <w:r w:rsidR="00851E5F">
        <w:rPr>
          <w:rFonts w:ascii="Times New Roman" w:hAnsi="Times New Roman" w:cs="Times New Roman"/>
          <w:sz w:val="24"/>
          <w:szCs w:val="24"/>
        </w:rPr>
        <w:t xml:space="preserve"> 2019)</w:t>
      </w:r>
      <w:r>
        <w:rPr>
          <w:rFonts w:ascii="Times New Roman" w:hAnsi="Times New Roman" w:cs="Times New Roman"/>
          <w:sz w:val="24"/>
          <w:szCs w:val="24"/>
        </w:rPr>
        <w:t>.</w:t>
      </w:r>
      <w:r w:rsidR="00851E5F">
        <w:rPr>
          <w:rFonts w:ascii="Times New Roman" w:hAnsi="Times New Roman" w:cs="Times New Roman"/>
          <w:sz w:val="24"/>
          <w:szCs w:val="24"/>
        </w:rPr>
        <w:t xml:space="preserve"> </w:t>
      </w:r>
      <w:r>
        <w:rPr>
          <w:rFonts w:ascii="Times New Roman" w:hAnsi="Times New Roman" w:cs="Times New Roman"/>
          <w:sz w:val="24"/>
          <w:szCs w:val="24"/>
        </w:rPr>
        <w:t xml:space="preserve">In VLE, the teachers activity influence the </w:t>
      </w:r>
      <w:r w:rsidR="00851E5F">
        <w:rPr>
          <w:rFonts w:ascii="Times New Roman" w:hAnsi="Times New Roman" w:cs="Times New Roman"/>
          <w:sz w:val="24"/>
          <w:szCs w:val="24"/>
        </w:rPr>
        <w:t>activity of the students</w:t>
      </w:r>
      <w:r w:rsidR="00C95325">
        <w:rPr>
          <w:rFonts w:ascii="Times New Roman" w:hAnsi="Times New Roman" w:cs="Times New Roman"/>
          <w:sz w:val="24"/>
          <w:szCs w:val="24"/>
        </w:rPr>
        <w:t xml:space="preserve">, </w:t>
      </w:r>
      <w:r w:rsidR="00851E5F">
        <w:rPr>
          <w:rFonts w:ascii="Times New Roman" w:hAnsi="Times New Roman" w:cs="Times New Roman"/>
          <w:sz w:val="24"/>
          <w:szCs w:val="24"/>
        </w:rPr>
        <w:t>when</w:t>
      </w:r>
      <w:r w:rsidR="00C95325">
        <w:rPr>
          <w:rFonts w:ascii="Times New Roman" w:hAnsi="Times New Roman" w:cs="Times New Roman"/>
          <w:sz w:val="24"/>
          <w:szCs w:val="24"/>
        </w:rPr>
        <w:t xml:space="preserve"> teachers </w:t>
      </w:r>
      <w:r w:rsidR="00851E5F">
        <w:rPr>
          <w:rFonts w:ascii="Times New Roman" w:hAnsi="Times New Roman" w:cs="Times New Roman"/>
          <w:sz w:val="24"/>
          <w:szCs w:val="24"/>
        </w:rPr>
        <w:t>engage</w:t>
      </w:r>
      <w:r w:rsidR="00C95325">
        <w:rPr>
          <w:rFonts w:ascii="Times New Roman" w:hAnsi="Times New Roman" w:cs="Times New Roman"/>
          <w:sz w:val="24"/>
          <w:szCs w:val="24"/>
        </w:rPr>
        <w:t xml:space="preserve"> themselves complete in the online environment</w:t>
      </w:r>
      <w:r w:rsidR="00851E5F">
        <w:rPr>
          <w:rFonts w:ascii="Times New Roman" w:hAnsi="Times New Roman" w:cs="Times New Roman"/>
          <w:sz w:val="24"/>
          <w:szCs w:val="24"/>
        </w:rPr>
        <w:t>,</w:t>
      </w:r>
      <w:r w:rsidR="00C95325">
        <w:rPr>
          <w:rFonts w:ascii="Times New Roman" w:hAnsi="Times New Roman" w:cs="Times New Roman"/>
          <w:sz w:val="24"/>
          <w:szCs w:val="24"/>
        </w:rPr>
        <w:t xml:space="preserve"> interact, motivate and engage the students completely then the students learning experience gets influenced as </w:t>
      </w:r>
      <w:r w:rsidR="00851E5F">
        <w:rPr>
          <w:rFonts w:ascii="Times New Roman" w:hAnsi="Times New Roman" w:cs="Times New Roman"/>
          <w:sz w:val="24"/>
          <w:szCs w:val="24"/>
        </w:rPr>
        <w:t>well</w:t>
      </w:r>
      <w:r w:rsidR="00C95325">
        <w:rPr>
          <w:rFonts w:ascii="Times New Roman" w:hAnsi="Times New Roman" w:cs="Times New Roman"/>
          <w:sz w:val="24"/>
          <w:szCs w:val="24"/>
        </w:rPr>
        <w:t xml:space="preserve"> as improved. </w:t>
      </w:r>
      <w:r w:rsidR="00FC05D7">
        <w:rPr>
          <w:rFonts w:ascii="Times New Roman" w:hAnsi="Times New Roman" w:cs="Times New Roman"/>
          <w:sz w:val="24"/>
          <w:szCs w:val="24"/>
        </w:rPr>
        <w:t xml:space="preserve">In a study conducted including 15 educational institutes in the </w:t>
      </w:r>
      <w:r w:rsidR="00FC05D7">
        <w:rPr>
          <w:rFonts w:ascii="Times New Roman" w:hAnsi="Times New Roman" w:cs="Times New Roman"/>
          <w:sz w:val="24"/>
          <w:szCs w:val="24"/>
        </w:rPr>
        <w:lastRenderedPageBreak/>
        <w:t xml:space="preserve">UK, 70% of the teachers had revealed that VLE offer them with better understand of the </w:t>
      </w:r>
      <w:r w:rsidR="00851E5F">
        <w:rPr>
          <w:rFonts w:ascii="Times New Roman" w:hAnsi="Times New Roman" w:cs="Times New Roman"/>
          <w:sz w:val="24"/>
          <w:szCs w:val="24"/>
        </w:rPr>
        <w:t>student’s</w:t>
      </w:r>
      <w:r w:rsidR="00FC05D7">
        <w:rPr>
          <w:rFonts w:ascii="Times New Roman" w:hAnsi="Times New Roman" w:cs="Times New Roman"/>
          <w:sz w:val="24"/>
          <w:szCs w:val="24"/>
        </w:rPr>
        <w:t xml:space="preserve"> activities and it helps them to unde</w:t>
      </w:r>
      <w:r w:rsidR="00851E5F">
        <w:rPr>
          <w:rFonts w:ascii="Times New Roman" w:hAnsi="Times New Roman" w:cs="Times New Roman"/>
          <w:sz w:val="24"/>
          <w:szCs w:val="24"/>
        </w:rPr>
        <w:t>rstand what the learners prefer (</w:t>
      </w:r>
      <w:proofErr w:type="spellStart"/>
      <w:r w:rsidR="00851E5F">
        <w:rPr>
          <w:rFonts w:ascii="Times New Roman" w:hAnsi="Times New Roman" w:cs="Times New Roman"/>
          <w:sz w:val="24"/>
          <w:szCs w:val="24"/>
        </w:rPr>
        <w:t>Boroni</w:t>
      </w:r>
      <w:proofErr w:type="spellEnd"/>
      <w:r w:rsidR="00851E5F">
        <w:rPr>
          <w:rFonts w:ascii="Times New Roman" w:hAnsi="Times New Roman" w:cs="Times New Roman"/>
          <w:sz w:val="24"/>
          <w:szCs w:val="24"/>
        </w:rPr>
        <w:t>, 2019)</w:t>
      </w:r>
      <w:r w:rsidR="00FC05D7">
        <w:rPr>
          <w:rFonts w:ascii="Times New Roman" w:hAnsi="Times New Roman" w:cs="Times New Roman"/>
          <w:sz w:val="24"/>
          <w:szCs w:val="24"/>
        </w:rPr>
        <w:t>.</w:t>
      </w:r>
      <w:r w:rsidR="00851E5F">
        <w:rPr>
          <w:rFonts w:ascii="Times New Roman" w:hAnsi="Times New Roman" w:cs="Times New Roman"/>
          <w:sz w:val="24"/>
          <w:szCs w:val="24"/>
        </w:rPr>
        <w:t xml:space="preserve"> </w:t>
      </w:r>
      <w:r w:rsidR="00FC05D7">
        <w:rPr>
          <w:rFonts w:ascii="Times New Roman" w:hAnsi="Times New Roman" w:cs="Times New Roman"/>
          <w:sz w:val="24"/>
          <w:szCs w:val="24"/>
        </w:rPr>
        <w:t>According to the preference</w:t>
      </w:r>
      <w:r w:rsidR="00851E5F">
        <w:rPr>
          <w:rFonts w:ascii="Times New Roman" w:hAnsi="Times New Roman" w:cs="Times New Roman"/>
          <w:sz w:val="24"/>
          <w:szCs w:val="24"/>
        </w:rPr>
        <w:t>, tutors</w:t>
      </w:r>
      <w:r w:rsidR="00FC05D7">
        <w:rPr>
          <w:rFonts w:ascii="Times New Roman" w:hAnsi="Times New Roman" w:cs="Times New Roman"/>
          <w:sz w:val="24"/>
          <w:szCs w:val="24"/>
        </w:rPr>
        <w:t xml:space="preserve"> are able to design more appropriate </w:t>
      </w:r>
      <w:r w:rsidR="00851E5F">
        <w:rPr>
          <w:rFonts w:ascii="Times New Roman" w:hAnsi="Times New Roman" w:cs="Times New Roman"/>
          <w:sz w:val="24"/>
          <w:szCs w:val="24"/>
        </w:rPr>
        <w:t>activities</w:t>
      </w:r>
      <w:r w:rsidR="00FC05D7">
        <w:rPr>
          <w:rFonts w:ascii="Times New Roman" w:hAnsi="Times New Roman" w:cs="Times New Roman"/>
          <w:sz w:val="24"/>
          <w:szCs w:val="24"/>
        </w:rPr>
        <w:t xml:space="preserve"> and teaching learning materials. The system is transforming education </w:t>
      </w:r>
      <w:r w:rsidR="00851E5F">
        <w:rPr>
          <w:rFonts w:ascii="Times New Roman" w:hAnsi="Times New Roman" w:cs="Times New Roman"/>
          <w:sz w:val="24"/>
          <w:szCs w:val="24"/>
        </w:rPr>
        <w:t xml:space="preserve">and </w:t>
      </w:r>
      <w:r w:rsidR="00FC05D7">
        <w:rPr>
          <w:rFonts w:ascii="Times New Roman" w:hAnsi="Times New Roman" w:cs="Times New Roman"/>
          <w:sz w:val="24"/>
          <w:szCs w:val="24"/>
        </w:rPr>
        <w:t xml:space="preserve">making it exciting for the learners. </w:t>
      </w:r>
    </w:p>
    <w:p w14:paraId="656A38F1" w14:textId="77777777" w:rsidR="00DA2DB3" w:rsidRDefault="00FC05D7" w:rsidP="000658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various approaches that are utilized to measure the quality and </w:t>
      </w:r>
      <w:r w:rsidR="00851E5F">
        <w:rPr>
          <w:rFonts w:ascii="Times New Roman" w:hAnsi="Times New Roman" w:cs="Times New Roman"/>
          <w:sz w:val="24"/>
          <w:szCs w:val="24"/>
        </w:rPr>
        <w:t>effectiveness</w:t>
      </w:r>
      <w:r>
        <w:rPr>
          <w:rFonts w:ascii="Times New Roman" w:hAnsi="Times New Roman" w:cs="Times New Roman"/>
          <w:sz w:val="24"/>
          <w:szCs w:val="24"/>
        </w:rPr>
        <w:t xml:space="preserve"> of VLE. </w:t>
      </w:r>
      <w:r w:rsidR="002A4F19">
        <w:rPr>
          <w:rFonts w:ascii="Times New Roman" w:hAnsi="Times New Roman" w:cs="Times New Roman"/>
          <w:sz w:val="24"/>
          <w:szCs w:val="24"/>
        </w:rPr>
        <w:t xml:space="preserve">Several individual tries to analyze the quality of learning material and some tries to analyze the communication </w:t>
      </w:r>
      <w:r w:rsidR="009708E5">
        <w:rPr>
          <w:rFonts w:ascii="Times New Roman" w:hAnsi="Times New Roman" w:cs="Times New Roman"/>
          <w:sz w:val="24"/>
          <w:szCs w:val="24"/>
        </w:rPr>
        <w:t>skills that occur</w:t>
      </w:r>
      <w:r w:rsidR="002A4F19">
        <w:rPr>
          <w:rFonts w:ascii="Times New Roman" w:hAnsi="Times New Roman" w:cs="Times New Roman"/>
          <w:sz w:val="24"/>
          <w:szCs w:val="24"/>
        </w:rPr>
        <w:t xml:space="preserve"> in the e-learning process.</w:t>
      </w:r>
      <w:r w:rsidR="009708E5">
        <w:rPr>
          <w:rFonts w:ascii="Times New Roman" w:hAnsi="Times New Roman" w:cs="Times New Roman"/>
          <w:sz w:val="24"/>
          <w:szCs w:val="24"/>
        </w:rPr>
        <w:t xml:space="preserve"> Critical analysis of a relevant article has revealed that l</w:t>
      </w:r>
      <w:r w:rsidR="002A4F19">
        <w:rPr>
          <w:rFonts w:ascii="Times New Roman" w:hAnsi="Times New Roman" w:cs="Times New Roman"/>
          <w:sz w:val="24"/>
          <w:szCs w:val="24"/>
        </w:rPr>
        <w:t xml:space="preserve">earners have their own </w:t>
      </w:r>
      <w:r w:rsidR="009708E5">
        <w:rPr>
          <w:rFonts w:ascii="Times New Roman" w:hAnsi="Times New Roman" w:cs="Times New Roman"/>
          <w:sz w:val="24"/>
          <w:szCs w:val="24"/>
        </w:rPr>
        <w:t>perspectives</w:t>
      </w:r>
      <w:r w:rsidR="00DA2DB3">
        <w:rPr>
          <w:rFonts w:ascii="Times New Roman" w:hAnsi="Times New Roman" w:cs="Times New Roman"/>
          <w:sz w:val="24"/>
          <w:szCs w:val="24"/>
        </w:rPr>
        <w:t xml:space="preserve"> over VLE, in that study majority of the students (74%)</w:t>
      </w:r>
      <w:r w:rsidR="002A4F19">
        <w:rPr>
          <w:rFonts w:ascii="Times New Roman" w:hAnsi="Times New Roman" w:cs="Times New Roman"/>
          <w:sz w:val="24"/>
          <w:szCs w:val="24"/>
        </w:rPr>
        <w:t xml:space="preserve"> revealed </w:t>
      </w:r>
      <w:r w:rsidR="00DA2DB3">
        <w:rPr>
          <w:rFonts w:ascii="Times New Roman" w:hAnsi="Times New Roman" w:cs="Times New Roman"/>
          <w:sz w:val="24"/>
          <w:szCs w:val="24"/>
        </w:rPr>
        <w:t>that VLE assist to improve</w:t>
      </w:r>
      <w:r w:rsidR="002A4F19">
        <w:rPr>
          <w:rFonts w:ascii="Times New Roman" w:hAnsi="Times New Roman" w:cs="Times New Roman"/>
          <w:sz w:val="24"/>
          <w:szCs w:val="24"/>
        </w:rPr>
        <w:t xml:space="preserve"> their learning process</w:t>
      </w:r>
      <w:r w:rsidR="00DA2DB3">
        <w:rPr>
          <w:rFonts w:ascii="Times New Roman" w:hAnsi="Times New Roman" w:cs="Times New Roman"/>
          <w:sz w:val="24"/>
          <w:szCs w:val="24"/>
        </w:rPr>
        <w:t xml:space="preserve"> (</w:t>
      </w:r>
      <w:proofErr w:type="spellStart"/>
      <w:r w:rsidR="00DA2DB3">
        <w:rPr>
          <w:rFonts w:ascii="Times New Roman" w:hAnsi="Times New Roman" w:cs="Times New Roman"/>
          <w:sz w:val="24"/>
          <w:szCs w:val="24"/>
        </w:rPr>
        <w:t>Bdiwi</w:t>
      </w:r>
      <w:proofErr w:type="spellEnd"/>
      <w:r w:rsidR="00DA2DB3">
        <w:rPr>
          <w:rFonts w:ascii="Times New Roman" w:hAnsi="Times New Roman" w:cs="Times New Roman"/>
          <w:sz w:val="24"/>
          <w:szCs w:val="24"/>
        </w:rPr>
        <w:t xml:space="preserve"> </w:t>
      </w:r>
      <w:r w:rsidR="00DA2DB3" w:rsidRPr="00DA2DB3">
        <w:rPr>
          <w:rFonts w:ascii="Times New Roman" w:hAnsi="Times New Roman" w:cs="Times New Roman"/>
          <w:i/>
          <w:sz w:val="24"/>
          <w:szCs w:val="24"/>
        </w:rPr>
        <w:t>et al</w:t>
      </w:r>
      <w:r w:rsidR="00DA2DB3">
        <w:rPr>
          <w:rFonts w:ascii="Times New Roman" w:hAnsi="Times New Roman" w:cs="Times New Roman"/>
          <w:sz w:val="24"/>
          <w:szCs w:val="24"/>
        </w:rPr>
        <w:t>., 2019).</w:t>
      </w:r>
      <w:r w:rsidR="002A4F19">
        <w:rPr>
          <w:rFonts w:ascii="Times New Roman" w:hAnsi="Times New Roman" w:cs="Times New Roman"/>
          <w:sz w:val="24"/>
          <w:szCs w:val="24"/>
        </w:rPr>
        <w:t xml:space="preserve"> </w:t>
      </w:r>
    </w:p>
    <w:p w14:paraId="371751CA" w14:textId="77777777" w:rsidR="000065DC" w:rsidRDefault="002A4F19" w:rsidP="000658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VLE requires adaptability, </w:t>
      </w:r>
      <w:r w:rsidR="00DA2DB3">
        <w:rPr>
          <w:rFonts w:ascii="Times New Roman" w:hAnsi="Times New Roman" w:cs="Times New Roman"/>
          <w:sz w:val="24"/>
          <w:szCs w:val="24"/>
        </w:rPr>
        <w:t>accessibility</w:t>
      </w:r>
      <w:r>
        <w:rPr>
          <w:rFonts w:ascii="Times New Roman" w:hAnsi="Times New Roman" w:cs="Times New Roman"/>
          <w:sz w:val="24"/>
          <w:szCs w:val="24"/>
        </w:rPr>
        <w:t xml:space="preserve"> and clarity in different categories such as in cognitive information and effective management. The affective category includes an environment where the students are supported by social strategies </w:t>
      </w:r>
      <w:r w:rsidR="00DA2DB3">
        <w:rPr>
          <w:rFonts w:ascii="Times New Roman" w:hAnsi="Times New Roman" w:cs="Times New Roman"/>
          <w:sz w:val="24"/>
          <w:szCs w:val="24"/>
        </w:rPr>
        <w:t xml:space="preserve">along </w:t>
      </w:r>
      <w:r>
        <w:rPr>
          <w:rFonts w:ascii="Times New Roman" w:hAnsi="Times New Roman" w:cs="Times New Roman"/>
          <w:sz w:val="24"/>
          <w:szCs w:val="24"/>
        </w:rPr>
        <w:t xml:space="preserve">with </w:t>
      </w:r>
      <w:r w:rsidR="00DA2DB3">
        <w:rPr>
          <w:rFonts w:ascii="Times New Roman" w:hAnsi="Times New Roman" w:cs="Times New Roman"/>
          <w:sz w:val="24"/>
          <w:szCs w:val="24"/>
        </w:rPr>
        <w:t>a</w:t>
      </w:r>
      <w:r>
        <w:rPr>
          <w:rFonts w:ascii="Times New Roman" w:hAnsi="Times New Roman" w:cs="Times New Roman"/>
          <w:sz w:val="24"/>
          <w:szCs w:val="24"/>
        </w:rPr>
        <w:t xml:space="preserve"> teaching aspect. </w:t>
      </w:r>
      <w:r w:rsidR="00DA2DB3">
        <w:rPr>
          <w:rFonts w:ascii="Times New Roman" w:hAnsi="Times New Roman" w:cs="Times New Roman"/>
          <w:sz w:val="24"/>
          <w:szCs w:val="24"/>
        </w:rPr>
        <w:t xml:space="preserve">The </w:t>
      </w:r>
      <w:r>
        <w:rPr>
          <w:rFonts w:ascii="Times New Roman" w:hAnsi="Times New Roman" w:cs="Times New Roman"/>
          <w:sz w:val="24"/>
          <w:szCs w:val="24"/>
        </w:rPr>
        <w:t xml:space="preserve">cognitive management involves </w:t>
      </w:r>
      <w:r w:rsidR="00DA2DB3">
        <w:rPr>
          <w:rFonts w:ascii="Times New Roman" w:hAnsi="Times New Roman" w:cs="Times New Roman"/>
          <w:sz w:val="24"/>
          <w:szCs w:val="24"/>
        </w:rPr>
        <w:t>accessibility</w:t>
      </w:r>
      <w:r>
        <w:rPr>
          <w:rFonts w:ascii="Times New Roman" w:hAnsi="Times New Roman" w:cs="Times New Roman"/>
          <w:sz w:val="24"/>
          <w:szCs w:val="24"/>
        </w:rPr>
        <w:t xml:space="preserve"> </w:t>
      </w:r>
      <w:r w:rsidR="00DA2DB3">
        <w:rPr>
          <w:rFonts w:ascii="Times New Roman" w:hAnsi="Times New Roman" w:cs="Times New Roman"/>
          <w:sz w:val="24"/>
          <w:szCs w:val="24"/>
        </w:rPr>
        <w:t>dimension</w:t>
      </w:r>
      <w:r>
        <w:rPr>
          <w:rFonts w:ascii="Times New Roman" w:hAnsi="Times New Roman" w:cs="Times New Roman"/>
          <w:sz w:val="24"/>
          <w:szCs w:val="24"/>
        </w:rPr>
        <w:t xml:space="preserve"> that increase </w:t>
      </w:r>
      <w:r w:rsidR="00DA2DB3">
        <w:rPr>
          <w:rFonts w:ascii="Times New Roman" w:hAnsi="Times New Roman" w:cs="Times New Roman"/>
          <w:sz w:val="24"/>
          <w:szCs w:val="24"/>
        </w:rPr>
        <w:t>the access to</w:t>
      </w:r>
      <w:r>
        <w:rPr>
          <w:rFonts w:ascii="Times New Roman" w:hAnsi="Times New Roman" w:cs="Times New Roman"/>
          <w:sz w:val="24"/>
          <w:szCs w:val="24"/>
        </w:rPr>
        <w:t xml:space="preserve"> online instructions and courses</w:t>
      </w:r>
      <w:r w:rsidR="00DA2DB3">
        <w:rPr>
          <w:rFonts w:ascii="Times New Roman" w:hAnsi="Times New Roman" w:cs="Times New Roman"/>
          <w:sz w:val="24"/>
          <w:szCs w:val="24"/>
        </w:rPr>
        <w:t xml:space="preserve"> and </w:t>
      </w:r>
      <w:r>
        <w:rPr>
          <w:rFonts w:ascii="Times New Roman" w:hAnsi="Times New Roman" w:cs="Times New Roman"/>
          <w:sz w:val="24"/>
          <w:szCs w:val="24"/>
        </w:rPr>
        <w:t>feature</w:t>
      </w:r>
      <w:r w:rsidR="00DA2DB3">
        <w:rPr>
          <w:rFonts w:ascii="Times New Roman" w:hAnsi="Times New Roman" w:cs="Times New Roman"/>
          <w:sz w:val="24"/>
          <w:szCs w:val="24"/>
        </w:rPr>
        <w:t>s</w:t>
      </w:r>
      <w:r>
        <w:rPr>
          <w:rFonts w:ascii="Times New Roman" w:hAnsi="Times New Roman" w:cs="Times New Roman"/>
          <w:sz w:val="24"/>
          <w:szCs w:val="24"/>
        </w:rPr>
        <w:t xml:space="preserve"> in online instruction. Information management is related with updating the students and is generally flexible and student friendly</w:t>
      </w:r>
      <w:r w:rsidR="00DA2DB3">
        <w:rPr>
          <w:rFonts w:ascii="Times New Roman" w:hAnsi="Times New Roman" w:cs="Times New Roman"/>
          <w:sz w:val="24"/>
          <w:szCs w:val="24"/>
        </w:rPr>
        <w:t xml:space="preserve"> (Hassan </w:t>
      </w:r>
      <w:r w:rsidR="00DA2DB3" w:rsidRPr="00DA2DB3">
        <w:rPr>
          <w:rFonts w:ascii="Times New Roman" w:hAnsi="Times New Roman" w:cs="Times New Roman"/>
          <w:i/>
          <w:sz w:val="24"/>
          <w:szCs w:val="24"/>
        </w:rPr>
        <w:t>et al.,</w:t>
      </w:r>
      <w:r w:rsidR="00DA2DB3">
        <w:rPr>
          <w:rFonts w:ascii="Times New Roman" w:hAnsi="Times New Roman" w:cs="Times New Roman"/>
          <w:sz w:val="24"/>
          <w:szCs w:val="24"/>
        </w:rPr>
        <w:t xml:space="preserve"> 2019)</w:t>
      </w:r>
      <w:r>
        <w:rPr>
          <w:rFonts w:ascii="Times New Roman" w:hAnsi="Times New Roman" w:cs="Times New Roman"/>
          <w:sz w:val="24"/>
          <w:szCs w:val="24"/>
        </w:rPr>
        <w:t xml:space="preserve">. </w:t>
      </w:r>
    </w:p>
    <w:p w14:paraId="14A97CDD" w14:textId="77777777" w:rsidR="007E4004" w:rsidRDefault="002A4F19" w:rsidP="000658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Educational institutes have revealed that they engage VLE and it impacts the </w:t>
      </w:r>
      <w:r w:rsidR="007E4004">
        <w:rPr>
          <w:rFonts w:ascii="Times New Roman" w:hAnsi="Times New Roman" w:cs="Times New Roman"/>
          <w:sz w:val="24"/>
          <w:szCs w:val="24"/>
        </w:rPr>
        <w:t>students’</w:t>
      </w:r>
      <w:r>
        <w:rPr>
          <w:rFonts w:ascii="Times New Roman" w:hAnsi="Times New Roman" w:cs="Times New Roman"/>
          <w:sz w:val="24"/>
          <w:szCs w:val="24"/>
        </w:rPr>
        <w:t xml:space="preserve"> perform</w:t>
      </w:r>
      <w:r w:rsidR="007E4004">
        <w:rPr>
          <w:rFonts w:ascii="Times New Roman" w:hAnsi="Times New Roman" w:cs="Times New Roman"/>
          <w:sz w:val="24"/>
          <w:szCs w:val="24"/>
        </w:rPr>
        <w:t>an</w:t>
      </w:r>
      <w:r>
        <w:rPr>
          <w:rFonts w:ascii="Times New Roman" w:hAnsi="Times New Roman" w:cs="Times New Roman"/>
          <w:sz w:val="24"/>
          <w:szCs w:val="24"/>
        </w:rPr>
        <w:t>ce</w:t>
      </w:r>
      <w:r w:rsidR="007E4004">
        <w:rPr>
          <w:rFonts w:ascii="Times New Roman" w:hAnsi="Times New Roman" w:cs="Times New Roman"/>
          <w:sz w:val="24"/>
          <w:szCs w:val="24"/>
        </w:rPr>
        <w:t xml:space="preserve"> positively</w:t>
      </w:r>
      <w:r>
        <w:rPr>
          <w:rFonts w:ascii="Times New Roman" w:hAnsi="Times New Roman" w:cs="Times New Roman"/>
          <w:sz w:val="24"/>
          <w:szCs w:val="24"/>
        </w:rPr>
        <w:t>, Students those who have low online enga</w:t>
      </w:r>
      <w:r w:rsidR="00631329">
        <w:rPr>
          <w:rFonts w:ascii="Times New Roman" w:hAnsi="Times New Roman" w:cs="Times New Roman"/>
          <w:sz w:val="24"/>
          <w:szCs w:val="24"/>
        </w:rPr>
        <w:t xml:space="preserve">gement </w:t>
      </w:r>
      <w:r w:rsidR="007E4004">
        <w:rPr>
          <w:rFonts w:ascii="Times New Roman" w:hAnsi="Times New Roman" w:cs="Times New Roman"/>
          <w:sz w:val="24"/>
          <w:szCs w:val="24"/>
        </w:rPr>
        <w:t xml:space="preserve">get lower grades. </w:t>
      </w:r>
      <w:r w:rsidR="00631329">
        <w:rPr>
          <w:rFonts w:ascii="Times New Roman" w:hAnsi="Times New Roman" w:cs="Times New Roman"/>
          <w:sz w:val="24"/>
          <w:szCs w:val="24"/>
        </w:rPr>
        <w:t xml:space="preserve">In a </w:t>
      </w:r>
      <w:r w:rsidR="007E4004">
        <w:rPr>
          <w:rFonts w:ascii="Times New Roman" w:hAnsi="Times New Roman" w:cs="Times New Roman"/>
          <w:sz w:val="24"/>
          <w:szCs w:val="24"/>
        </w:rPr>
        <w:t xml:space="preserve">recent study, </w:t>
      </w:r>
      <w:r w:rsidR="00631329">
        <w:rPr>
          <w:rFonts w:ascii="Times New Roman" w:hAnsi="Times New Roman" w:cs="Times New Roman"/>
          <w:sz w:val="24"/>
          <w:szCs w:val="24"/>
        </w:rPr>
        <w:t>the relation between the student</w:t>
      </w:r>
      <w:r w:rsidR="007E4004">
        <w:rPr>
          <w:rFonts w:ascii="Times New Roman" w:hAnsi="Times New Roman" w:cs="Times New Roman"/>
          <w:sz w:val="24"/>
          <w:szCs w:val="24"/>
        </w:rPr>
        <w:t>’</w:t>
      </w:r>
      <w:r w:rsidR="00631329">
        <w:rPr>
          <w:rFonts w:ascii="Times New Roman" w:hAnsi="Times New Roman" w:cs="Times New Roman"/>
          <w:sz w:val="24"/>
          <w:szCs w:val="24"/>
        </w:rPr>
        <w:t xml:space="preserve">s studying </w:t>
      </w:r>
      <w:r w:rsidR="007E4004">
        <w:rPr>
          <w:rFonts w:ascii="Times New Roman" w:hAnsi="Times New Roman" w:cs="Times New Roman"/>
          <w:sz w:val="24"/>
          <w:szCs w:val="24"/>
        </w:rPr>
        <w:t>habits</w:t>
      </w:r>
      <w:r w:rsidR="00631329">
        <w:rPr>
          <w:rFonts w:ascii="Times New Roman" w:hAnsi="Times New Roman" w:cs="Times New Roman"/>
          <w:sz w:val="24"/>
          <w:szCs w:val="24"/>
        </w:rPr>
        <w:t>, access behavior and overall performance were analyzes wherein</w:t>
      </w:r>
      <w:r w:rsidR="007E4004">
        <w:rPr>
          <w:rFonts w:ascii="Times New Roman" w:hAnsi="Times New Roman" w:cs="Times New Roman"/>
          <w:sz w:val="24"/>
          <w:szCs w:val="24"/>
        </w:rPr>
        <w:t>,</w:t>
      </w:r>
      <w:r w:rsidR="00631329">
        <w:rPr>
          <w:rFonts w:ascii="Times New Roman" w:hAnsi="Times New Roman" w:cs="Times New Roman"/>
          <w:sz w:val="24"/>
          <w:szCs w:val="24"/>
        </w:rPr>
        <w:t xml:space="preserve"> it was found that </w:t>
      </w:r>
      <w:r w:rsidR="007E4004">
        <w:rPr>
          <w:rFonts w:ascii="Times New Roman" w:hAnsi="Times New Roman" w:cs="Times New Roman"/>
          <w:sz w:val="24"/>
          <w:szCs w:val="24"/>
        </w:rPr>
        <w:t>students had</w:t>
      </w:r>
      <w:r w:rsidR="00631329">
        <w:rPr>
          <w:rFonts w:ascii="Times New Roman" w:hAnsi="Times New Roman" w:cs="Times New Roman"/>
          <w:sz w:val="24"/>
          <w:szCs w:val="24"/>
        </w:rPr>
        <w:t xml:space="preserve"> to view the lecture  along with additional notes, solve sample quiz, perform practice sets and so on</w:t>
      </w:r>
      <w:r w:rsidR="007E4004">
        <w:rPr>
          <w:rFonts w:ascii="Times New Roman" w:hAnsi="Times New Roman" w:cs="Times New Roman"/>
          <w:sz w:val="24"/>
          <w:szCs w:val="24"/>
        </w:rPr>
        <w:t xml:space="preserve"> in VLE platform</w:t>
      </w:r>
      <w:r w:rsidR="00127593">
        <w:rPr>
          <w:rFonts w:ascii="Times New Roman" w:hAnsi="Times New Roman" w:cs="Times New Roman"/>
          <w:sz w:val="24"/>
          <w:szCs w:val="24"/>
        </w:rPr>
        <w:t xml:space="preserve"> (</w:t>
      </w:r>
      <w:proofErr w:type="spellStart"/>
      <w:r w:rsidR="00127593">
        <w:rPr>
          <w:rFonts w:ascii="Times New Roman" w:hAnsi="Times New Roman" w:cs="Times New Roman"/>
          <w:sz w:val="24"/>
          <w:szCs w:val="24"/>
        </w:rPr>
        <w:t>Waheed</w:t>
      </w:r>
      <w:proofErr w:type="spellEnd"/>
      <w:r w:rsidR="00127593">
        <w:rPr>
          <w:rFonts w:ascii="Times New Roman" w:hAnsi="Times New Roman" w:cs="Times New Roman"/>
          <w:sz w:val="24"/>
          <w:szCs w:val="24"/>
        </w:rPr>
        <w:t>, 2002)</w:t>
      </w:r>
      <w:r w:rsidR="00631329">
        <w:rPr>
          <w:rFonts w:ascii="Times New Roman" w:hAnsi="Times New Roman" w:cs="Times New Roman"/>
          <w:sz w:val="24"/>
          <w:szCs w:val="24"/>
        </w:rPr>
        <w:t>. It prepares t</w:t>
      </w:r>
      <w:r w:rsidR="007E4004">
        <w:rPr>
          <w:rFonts w:ascii="Times New Roman" w:hAnsi="Times New Roman" w:cs="Times New Roman"/>
          <w:sz w:val="24"/>
          <w:szCs w:val="24"/>
        </w:rPr>
        <w:t>h</w:t>
      </w:r>
      <w:r w:rsidR="00631329">
        <w:rPr>
          <w:rFonts w:ascii="Times New Roman" w:hAnsi="Times New Roman" w:cs="Times New Roman"/>
          <w:sz w:val="24"/>
          <w:szCs w:val="24"/>
        </w:rPr>
        <w:t xml:space="preserve">em instantly for the </w:t>
      </w:r>
      <w:r w:rsidR="007E4004">
        <w:rPr>
          <w:rFonts w:ascii="Times New Roman" w:hAnsi="Times New Roman" w:cs="Times New Roman"/>
          <w:sz w:val="24"/>
          <w:szCs w:val="24"/>
        </w:rPr>
        <w:t>tests and also</w:t>
      </w:r>
      <w:r w:rsidR="00631329">
        <w:rPr>
          <w:rFonts w:ascii="Times New Roman" w:hAnsi="Times New Roman" w:cs="Times New Roman"/>
          <w:sz w:val="24"/>
          <w:szCs w:val="24"/>
        </w:rPr>
        <w:t xml:space="preserve"> to develop the project works. </w:t>
      </w:r>
    </w:p>
    <w:p w14:paraId="4527F2E4" w14:textId="77777777" w:rsidR="007E4004" w:rsidRDefault="007E4004" w:rsidP="007E4004">
      <w:pPr>
        <w:spacing w:line="360" w:lineRule="auto"/>
        <w:jc w:val="center"/>
        <w:rPr>
          <w:rFonts w:ascii="Times New Roman" w:hAnsi="Times New Roman" w:cs="Times New Roman"/>
          <w:sz w:val="24"/>
          <w:szCs w:val="24"/>
        </w:rPr>
      </w:pPr>
      <w:r>
        <w:rPr>
          <w:noProof/>
        </w:rPr>
        <w:lastRenderedPageBreak/>
        <w:drawing>
          <wp:inline distT="0" distB="0" distL="0" distR="0" wp14:anchorId="3227C963" wp14:editId="3B65A9F1">
            <wp:extent cx="5200650" cy="2819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00650" cy="2819400"/>
                    </a:xfrm>
                    <a:prstGeom prst="rect">
                      <a:avLst/>
                    </a:prstGeom>
                  </pic:spPr>
                </pic:pic>
              </a:graphicData>
            </a:graphic>
          </wp:inline>
        </w:drawing>
      </w:r>
    </w:p>
    <w:p w14:paraId="289DEF0B" w14:textId="77777777" w:rsidR="007E4004" w:rsidRDefault="007E4004" w:rsidP="007E4004">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Showing the process of teaching-learning in VLE</w:t>
      </w:r>
    </w:p>
    <w:p w14:paraId="4DE84725" w14:textId="77777777" w:rsidR="00631329" w:rsidRDefault="00631329" w:rsidP="000658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VLE the success </w:t>
      </w:r>
      <w:r w:rsidR="00F53250">
        <w:rPr>
          <w:rFonts w:ascii="Times New Roman" w:hAnsi="Times New Roman" w:cs="Times New Roman"/>
          <w:sz w:val="24"/>
          <w:szCs w:val="24"/>
        </w:rPr>
        <w:t>factors have</w:t>
      </w:r>
      <w:r>
        <w:rPr>
          <w:rFonts w:ascii="Times New Roman" w:hAnsi="Times New Roman" w:cs="Times New Roman"/>
          <w:sz w:val="24"/>
          <w:szCs w:val="24"/>
        </w:rPr>
        <w:t xml:space="preserve"> been identified as the motivation</w:t>
      </w:r>
      <w:r w:rsidR="00F53250">
        <w:rPr>
          <w:rFonts w:ascii="Times New Roman" w:hAnsi="Times New Roman" w:cs="Times New Roman"/>
          <w:sz w:val="24"/>
          <w:szCs w:val="24"/>
        </w:rPr>
        <w:t xml:space="preserve"> and</w:t>
      </w:r>
      <w:r>
        <w:rPr>
          <w:rFonts w:ascii="Times New Roman" w:hAnsi="Times New Roman" w:cs="Times New Roman"/>
          <w:sz w:val="24"/>
          <w:szCs w:val="24"/>
        </w:rPr>
        <w:t xml:space="preserve"> opportunities to collaborate, includ</w:t>
      </w:r>
      <w:r w:rsidR="00127593">
        <w:rPr>
          <w:rFonts w:ascii="Times New Roman" w:hAnsi="Times New Roman" w:cs="Times New Roman"/>
          <w:sz w:val="24"/>
          <w:szCs w:val="24"/>
        </w:rPr>
        <w:t>ing several methods of delivery and</w:t>
      </w:r>
      <w:r>
        <w:rPr>
          <w:rFonts w:ascii="Times New Roman" w:hAnsi="Times New Roman" w:cs="Times New Roman"/>
          <w:sz w:val="24"/>
          <w:szCs w:val="24"/>
        </w:rPr>
        <w:t xml:space="preserve"> user oriented </w:t>
      </w:r>
      <w:r w:rsidR="00F53250">
        <w:rPr>
          <w:rFonts w:ascii="Times New Roman" w:hAnsi="Times New Roman" w:cs="Times New Roman"/>
          <w:sz w:val="24"/>
          <w:szCs w:val="24"/>
        </w:rPr>
        <w:t>technology</w:t>
      </w:r>
      <w:r>
        <w:rPr>
          <w:rFonts w:ascii="Times New Roman" w:hAnsi="Times New Roman" w:cs="Times New Roman"/>
          <w:sz w:val="24"/>
          <w:szCs w:val="24"/>
        </w:rPr>
        <w:t xml:space="preserve">. </w:t>
      </w:r>
      <w:r w:rsidR="00127593">
        <w:rPr>
          <w:rFonts w:ascii="Times New Roman" w:hAnsi="Times New Roman" w:cs="Times New Roman"/>
          <w:sz w:val="24"/>
          <w:szCs w:val="24"/>
        </w:rPr>
        <w:t xml:space="preserve">Students get to acquire all such skills that shall help them in their professional life too. </w:t>
      </w:r>
      <w:r>
        <w:rPr>
          <w:rFonts w:ascii="Times New Roman" w:hAnsi="Times New Roman" w:cs="Times New Roman"/>
          <w:sz w:val="24"/>
          <w:szCs w:val="24"/>
        </w:rPr>
        <w:t>Another important feature of</w:t>
      </w:r>
      <w:r w:rsidR="00127593">
        <w:rPr>
          <w:rFonts w:ascii="Times New Roman" w:hAnsi="Times New Roman" w:cs="Times New Roman"/>
          <w:sz w:val="24"/>
          <w:szCs w:val="24"/>
        </w:rPr>
        <w:t xml:space="preserve"> VLE is the </w:t>
      </w:r>
      <w:r>
        <w:rPr>
          <w:rFonts w:ascii="Times New Roman" w:hAnsi="Times New Roman" w:cs="Times New Roman"/>
          <w:sz w:val="24"/>
          <w:szCs w:val="24"/>
        </w:rPr>
        <w:t xml:space="preserve">incorporation of </w:t>
      </w:r>
      <w:r w:rsidR="00127593">
        <w:rPr>
          <w:rFonts w:ascii="Times New Roman" w:hAnsi="Times New Roman" w:cs="Times New Roman"/>
          <w:sz w:val="24"/>
          <w:szCs w:val="24"/>
        </w:rPr>
        <w:t>the</w:t>
      </w:r>
      <w:r>
        <w:rPr>
          <w:rFonts w:ascii="Times New Roman" w:hAnsi="Times New Roman" w:cs="Times New Roman"/>
          <w:sz w:val="24"/>
          <w:szCs w:val="24"/>
        </w:rPr>
        <w:t xml:space="preserve"> time dependent media, availability of self-check </w:t>
      </w:r>
      <w:r w:rsidR="00127593">
        <w:rPr>
          <w:rFonts w:ascii="Times New Roman" w:hAnsi="Times New Roman" w:cs="Times New Roman"/>
          <w:sz w:val="24"/>
          <w:szCs w:val="24"/>
        </w:rPr>
        <w:t>test and</w:t>
      </w:r>
      <w:r>
        <w:rPr>
          <w:rFonts w:ascii="Times New Roman" w:hAnsi="Times New Roman" w:cs="Times New Roman"/>
          <w:sz w:val="24"/>
          <w:szCs w:val="24"/>
        </w:rPr>
        <w:t xml:space="preserve"> </w:t>
      </w:r>
      <w:r w:rsidR="00127593">
        <w:rPr>
          <w:rFonts w:ascii="Times New Roman" w:hAnsi="Times New Roman" w:cs="Times New Roman"/>
          <w:sz w:val="24"/>
          <w:szCs w:val="24"/>
        </w:rPr>
        <w:t>maximizing</w:t>
      </w:r>
      <w:r>
        <w:rPr>
          <w:rFonts w:ascii="Times New Roman" w:hAnsi="Times New Roman" w:cs="Times New Roman"/>
          <w:sz w:val="24"/>
          <w:szCs w:val="24"/>
        </w:rPr>
        <w:t xml:space="preserve"> the syllabus within 14-15 </w:t>
      </w:r>
      <w:r w:rsidR="00127593">
        <w:rPr>
          <w:rFonts w:ascii="Times New Roman" w:hAnsi="Times New Roman" w:cs="Times New Roman"/>
          <w:sz w:val="24"/>
          <w:szCs w:val="24"/>
        </w:rPr>
        <w:t>pages, that</w:t>
      </w:r>
      <w:r>
        <w:rPr>
          <w:rFonts w:ascii="Times New Roman" w:hAnsi="Times New Roman" w:cs="Times New Roman"/>
          <w:sz w:val="24"/>
          <w:szCs w:val="24"/>
        </w:rPr>
        <w:t xml:space="preserve"> results in efficient learning and improved productivity. </w:t>
      </w:r>
      <w:r w:rsidR="00127593">
        <w:rPr>
          <w:rFonts w:ascii="Times New Roman" w:hAnsi="Times New Roman" w:cs="Times New Roman"/>
          <w:sz w:val="24"/>
          <w:szCs w:val="24"/>
        </w:rPr>
        <w:t>Elements of VLE offer</w:t>
      </w:r>
      <w:r>
        <w:rPr>
          <w:rFonts w:ascii="Times New Roman" w:hAnsi="Times New Roman" w:cs="Times New Roman"/>
          <w:sz w:val="24"/>
          <w:szCs w:val="24"/>
        </w:rPr>
        <w:t xml:space="preserve"> several </w:t>
      </w:r>
      <w:r w:rsidR="00127593">
        <w:rPr>
          <w:rFonts w:ascii="Times New Roman" w:hAnsi="Times New Roman" w:cs="Times New Roman"/>
          <w:sz w:val="24"/>
          <w:szCs w:val="24"/>
        </w:rPr>
        <w:t>opportunities</w:t>
      </w:r>
      <w:r>
        <w:rPr>
          <w:rFonts w:ascii="Times New Roman" w:hAnsi="Times New Roman" w:cs="Times New Roman"/>
          <w:sz w:val="24"/>
          <w:szCs w:val="24"/>
        </w:rPr>
        <w:t xml:space="preserve"> for student-</w:t>
      </w:r>
      <w:r w:rsidR="00127593">
        <w:rPr>
          <w:rFonts w:ascii="Times New Roman" w:hAnsi="Times New Roman" w:cs="Times New Roman"/>
          <w:sz w:val="24"/>
          <w:szCs w:val="24"/>
        </w:rPr>
        <w:t>centered</w:t>
      </w:r>
      <w:r>
        <w:rPr>
          <w:rFonts w:ascii="Times New Roman" w:hAnsi="Times New Roman" w:cs="Times New Roman"/>
          <w:sz w:val="24"/>
          <w:szCs w:val="24"/>
        </w:rPr>
        <w:t xml:space="preserve"> learning approaches that influence the final grades</w:t>
      </w:r>
      <w:r w:rsidR="00127593">
        <w:rPr>
          <w:rFonts w:ascii="Times New Roman" w:hAnsi="Times New Roman" w:cs="Times New Roman"/>
          <w:sz w:val="24"/>
          <w:szCs w:val="24"/>
        </w:rPr>
        <w:t xml:space="preserve"> (Chen, 2020)</w:t>
      </w:r>
      <w:r>
        <w:rPr>
          <w:rFonts w:ascii="Times New Roman" w:hAnsi="Times New Roman" w:cs="Times New Roman"/>
          <w:sz w:val="24"/>
          <w:szCs w:val="24"/>
        </w:rPr>
        <w:t xml:space="preserve">. </w:t>
      </w:r>
      <w:r w:rsidR="00127593">
        <w:rPr>
          <w:rFonts w:ascii="Times New Roman" w:hAnsi="Times New Roman" w:cs="Times New Roman"/>
          <w:sz w:val="24"/>
          <w:szCs w:val="24"/>
        </w:rPr>
        <w:t>Critical analysis</w:t>
      </w:r>
      <w:r>
        <w:rPr>
          <w:rFonts w:ascii="Times New Roman" w:hAnsi="Times New Roman" w:cs="Times New Roman"/>
          <w:sz w:val="24"/>
          <w:szCs w:val="24"/>
        </w:rPr>
        <w:t xml:space="preserve"> has revealed that VLE if </w:t>
      </w:r>
      <w:r w:rsidR="00127593">
        <w:rPr>
          <w:rFonts w:ascii="Times New Roman" w:hAnsi="Times New Roman" w:cs="Times New Roman"/>
          <w:sz w:val="24"/>
          <w:szCs w:val="24"/>
        </w:rPr>
        <w:t>designed accurately</w:t>
      </w:r>
      <w:r>
        <w:rPr>
          <w:rFonts w:ascii="Times New Roman" w:hAnsi="Times New Roman" w:cs="Times New Roman"/>
          <w:sz w:val="24"/>
          <w:szCs w:val="24"/>
        </w:rPr>
        <w:t xml:space="preserve"> then might include several active </w:t>
      </w:r>
      <w:r w:rsidR="00127593">
        <w:rPr>
          <w:rFonts w:ascii="Times New Roman" w:hAnsi="Times New Roman" w:cs="Times New Roman"/>
          <w:sz w:val="24"/>
          <w:szCs w:val="24"/>
        </w:rPr>
        <w:t>styles</w:t>
      </w:r>
      <w:r>
        <w:rPr>
          <w:rFonts w:ascii="Times New Roman" w:hAnsi="Times New Roman" w:cs="Times New Roman"/>
          <w:sz w:val="24"/>
          <w:szCs w:val="24"/>
        </w:rPr>
        <w:t xml:space="preserve"> of teaching and studying. Students who </w:t>
      </w:r>
      <w:r w:rsidR="00127593">
        <w:rPr>
          <w:rFonts w:ascii="Times New Roman" w:hAnsi="Times New Roman" w:cs="Times New Roman"/>
          <w:sz w:val="24"/>
          <w:szCs w:val="24"/>
        </w:rPr>
        <w:t>learn</w:t>
      </w:r>
      <w:r>
        <w:rPr>
          <w:rFonts w:ascii="Times New Roman" w:hAnsi="Times New Roman" w:cs="Times New Roman"/>
          <w:sz w:val="24"/>
          <w:szCs w:val="24"/>
        </w:rPr>
        <w:t xml:space="preserve"> in offline platforms h</w:t>
      </w:r>
      <w:r w:rsidR="00127593">
        <w:rPr>
          <w:rFonts w:ascii="Times New Roman" w:hAnsi="Times New Roman" w:cs="Times New Roman"/>
          <w:sz w:val="24"/>
          <w:szCs w:val="24"/>
        </w:rPr>
        <w:t xml:space="preserve">ave been found to become more </w:t>
      </w:r>
      <w:r>
        <w:rPr>
          <w:rFonts w:ascii="Times New Roman" w:hAnsi="Times New Roman" w:cs="Times New Roman"/>
          <w:sz w:val="24"/>
          <w:szCs w:val="24"/>
        </w:rPr>
        <w:t>dependent wherein, in the online platform learning process becomes more and more independent.</w:t>
      </w:r>
      <w:r w:rsidR="00127593">
        <w:rPr>
          <w:rFonts w:ascii="Times New Roman" w:hAnsi="Times New Roman" w:cs="Times New Roman"/>
          <w:sz w:val="24"/>
          <w:szCs w:val="24"/>
        </w:rPr>
        <w:t xml:space="preserve"> They get the scope to explore various learning styles.</w:t>
      </w:r>
    </w:p>
    <w:p w14:paraId="62FE4196" w14:textId="77777777" w:rsidR="00127593" w:rsidRDefault="00127593" w:rsidP="001275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VLE manages the educational record and have software that distributes the courses through internet. Stored data offers the students for data mining and to examine them. In the field of e-learning, data mining helps to visualize, explore and analyze the data whenever required and useful patterns could be identified. There is a system called “Bayesian network” that models different perspectives of a user’s behavior, and it becomes possible to identify the learning style or behavior of the student. It is a probabilistic graphical model that represents several students’ behavior and determines their learning styles. On understanding the learning style, it becomes easier for the tutor to design the teaching-learning material accurately. There are hardly few universities across the </w:t>
      </w:r>
      <w:r>
        <w:rPr>
          <w:rFonts w:ascii="Times New Roman" w:hAnsi="Times New Roman" w:cs="Times New Roman"/>
          <w:sz w:val="24"/>
          <w:szCs w:val="24"/>
        </w:rPr>
        <w:lastRenderedPageBreak/>
        <w:t xml:space="preserve">world that does not use VLE to support their students in the teaching learning procedures. Interestingly, research has traced that students </w:t>
      </w:r>
      <w:r w:rsidR="008733A2">
        <w:rPr>
          <w:rFonts w:ascii="Times New Roman" w:hAnsi="Times New Roman" w:cs="Times New Roman"/>
          <w:sz w:val="24"/>
          <w:szCs w:val="24"/>
        </w:rPr>
        <w:t>engaged</w:t>
      </w:r>
      <w:r>
        <w:rPr>
          <w:rFonts w:ascii="Times New Roman" w:hAnsi="Times New Roman" w:cs="Times New Roman"/>
          <w:sz w:val="24"/>
          <w:szCs w:val="24"/>
        </w:rPr>
        <w:t xml:space="preserve"> in VLE platforms are more likely to achieve better </w:t>
      </w:r>
      <w:r w:rsidR="008733A2">
        <w:rPr>
          <w:rFonts w:ascii="Times New Roman" w:hAnsi="Times New Roman" w:cs="Times New Roman"/>
          <w:sz w:val="24"/>
          <w:szCs w:val="24"/>
        </w:rPr>
        <w:t>grades. In</w:t>
      </w:r>
      <w:r>
        <w:rPr>
          <w:rFonts w:ascii="Times New Roman" w:hAnsi="Times New Roman" w:cs="Times New Roman"/>
          <w:sz w:val="24"/>
          <w:szCs w:val="24"/>
        </w:rPr>
        <w:t xml:space="preserve"> a articles, including 25 educational </w:t>
      </w:r>
      <w:r w:rsidR="008733A2">
        <w:rPr>
          <w:rFonts w:ascii="Times New Roman" w:hAnsi="Times New Roman" w:cs="Times New Roman"/>
          <w:sz w:val="24"/>
          <w:szCs w:val="24"/>
        </w:rPr>
        <w:t xml:space="preserve">institutes that tried to trace the influence of VLE on the grades. They identified that the institutes attached with VLE have reflected 16% better grades as compared to those institutes those who does not involve VLE (Baroni </w:t>
      </w:r>
      <w:r w:rsidR="008733A2" w:rsidRPr="008733A2">
        <w:rPr>
          <w:rFonts w:ascii="Times New Roman" w:hAnsi="Times New Roman" w:cs="Times New Roman"/>
          <w:i/>
          <w:sz w:val="24"/>
          <w:szCs w:val="24"/>
        </w:rPr>
        <w:t>et al</w:t>
      </w:r>
      <w:r w:rsidR="008733A2">
        <w:rPr>
          <w:rFonts w:ascii="Times New Roman" w:hAnsi="Times New Roman" w:cs="Times New Roman"/>
          <w:sz w:val="24"/>
          <w:szCs w:val="24"/>
        </w:rPr>
        <w:t>., 2019).</w:t>
      </w:r>
    </w:p>
    <w:p w14:paraId="4F270DF4" w14:textId="77777777" w:rsidR="00127593" w:rsidRDefault="00127593" w:rsidP="0006589E">
      <w:pPr>
        <w:spacing w:line="360" w:lineRule="auto"/>
        <w:jc w:val="both"/>
        <w:rPr>
          <w:rFonts w:ascii="Times New Roman" w:hAnsi="Times New Roman" w:cs="Times New Roman"/>
          <w:sz w:val="24"/>
          <w:szCs w:val="24"/>
        </w:rPr>
      </w:pPr>
    </w:p>
    <w:p w14:paraId="284F2A26" w14:textId="77777777" w:rsidR="000065DC" w:rsidRDefault="000065DC" w:rsidP="00127593">
      <w:pPr>
        <w:spacing w:line="360" w:lineRule="auto"/>
        <w:jc w:val="center"/>
        <w:rPr>
          <w:rFonts w:ascii="Times New Roman" w:hAnsi="Times New Roman" w:cs="Times New Roman"/>
          <w:sz w:val="24"/>
          <w:szCs w:val="24"/>
        </w:rPr>
      </w:pPr>
      <w:r>
        <w:rPr>
          <w:noProof/>
        </w:rPr>
        <w:drawing>
          <wp:inline distT="0" distB="0" distL="0" distR="0" wp14:anchorId="46354743" wp14:editId="04FB9E79">
            <wp:extent cx="5210175" cy="3381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210175" cy="3381375"/>
                    </a:xfrm>
                    <a:prstGeom prst="rect">
                      <a:avLst/>
                    </a:prstGeom>
                  </pic:spPr>
                </pic:pic>
              </a:graphicData>
            </a:graphic>
          </wp:inline>
        </w:drawing>
      </w:r>
    </w:p>
    <w:p w14:paraId="0010CBDA" w14:textId="77777777" w:rsidR="00ED0F01" w:rsidRDefault="00127593" w:rsidP="00127593">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Showing the features of VLE</w:t>
      </w:r>
    </w:p>
    <w:p w14:paraId="1F6907B8" w14:textId="77777777" w:rsidR="00ED0F01" w:rsidRDefault="00ED0F01" w:rsidP="00ED0F01">
      <w:pPr>
        <w:pStyle w:val="Heading1"/>
      </w:pPr>
      <w:bookmarkStart w:id="2" w:name="_Toc57511805"/>
      <w:r>
        <w:t>Methodology</w:t>
      </w:r>
      <w:bookmarkEnd w:id="2"/>
    </w:p>
    <w:p w14:paraId="1B59E70D" w14:textId="77777777" w:rsidR="00127593" w:rsidRDefault="008733A2" w:rsidP="0006589E">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report has been conducted</w:t>
      </w:r>
      <w:r w:rsidR="00127593">
        <w:rPr>
          <w:rFonts w:ascii="Times New Roman" w:hAnsi="Times New Roman" w:cs="Times New Roman"/>
          <w:sz w:val="24"/>
          <w:szCs w:val="24"/>
        </w:rPr>
        <w:t xml:space="preserve"> depending on </w:t>
      </w:r>
      <w:r w:rsidR="00820ED3">
        <w:rPr>
          <w:rFonts w:ascii="Times New Roman" w:hAnsi="Times New Roman" w:cs="Times New Roman"/>
          <w:sz w:val="24"/>
          <w:szCs w:val="24"/>
        </w:rPr>
        <w:t>mixed method where both secondary and primary methods have been involved. Secondary</w:t>
      </w:r>
      <w:r w:rsidR="00127593">
        <w:rPr>
          <w:rFonts w:ascii="Times New Roman" w:hAnsi="Times New Roman" w:cs="Times New Roman"/>
          <w:sz w:val="24"/>
          <w:szCs w:val="24"/>
        </w:rPr>
        <w:t xml:space="preserve"> </w:t>
      </w:r>
      <w:r w:rsidR="00820ED3">
        <w:rPr>
          <w:rFonts w:ascii="Times New Roman" w:hAnsi="Times New Roman" w:cs="Times New Roman"/>
          <w:sz w:val="24"/>
          <w:szCs w:val="24"/>
        </w:rPr>
        <w:t xml:space="preserve">data </w:t>
      </w:r>
      <w:r>
        <w:rPr>
          <w:rFonts w:ascii="Times New Roman" w:hAnsi="Times New Roman" w:cs="Times New Roman"/>
          <w:sz w:val="24"/>
          <w:szCs w:val="24"/>
        </w:rPr>
        <w:t>including relevant</w:t>
      </w:r>
      <w:r w:rsidR="00127593">
        <w:rPr>
          <w:rFonts w:ascii="Times New Roman" w:hAnsi="Times New Roman" w:cs="Times New Roman"/>
          <w:sz w:val="24"/>
          <w:szCs w:val="24"/>
        </w:rPr>
        <w:t xml:space="preserve"> academic</w:t>
      </w:r>
      <w:r w:rsidR="00820ED3">
        <w:rPr>
          <w:rFonts w:ascii="Times New Roman" w:hAnsi="Times New Roman" w:cs="Times New Roman"/>
          <w:sz w:val="24"/>
          <w:szCs w:val="24"/>
        </w:rPr>
        <w:t xml:space="preserve"> publications, websites</w:t>
      </w:r>
      <w:r>
        <w:rPr>
          <w:rFonts w:ascii="Times New Roman" w:hAnsi="Times New Roman" w:cs="Times New Roman"/>
          <w:sz w:val="24"/>
          <w:szCs w:val="24"/>
        </w:rPr>
        <w:t xml:space="preserve"> of educational institutes has been searched to trace the </w:t>
      </w:r>
      <w:r w:rsidR="00820ED3">
        <w:rPr>
          <w:rFonts w:ascii="Times New Roman" w:hAnsi="Times New Roman" w:cs="Times New Roman"/>
          <w:sz w:val="24"/>
          <w:szCs w:val="24"/>
        </w:rPr>
        <w:t>engagement</w:t>
      </w:r>
      <w:r>
        <w:rPr>
          <w:rFonts w:ascii="Times New Roman" w:hAnsi="Times New Roman" w:cs="Times New Roman"/>
          <w:sz w:val="24"/>
          <w:szCs w:val="24"/>
        </w:rPr>
        <w:t xml:space="preserve"> of VLE with the institutes. </w:t>
      </w:r>
      <w:r w:rsidR="00820ED3">
        <w:rPr>
          <w:rFonts w:ascii="Times New Roman" w:hAnsi="Times New Roman" w:cs="Times New Roman"/>
          <w:sz w:val="24"/>
          <w:szCs w:val="24"/>
        </w:rPr>
        <w:t>Perspectives of various authors and researches have</w:t>
      </w:r>
      <w:r>
        <w:rPr>
          <w:rFonts w:ascii="Times New Roman" w:hAnsi="Times New Roman" w:cs="Times New Roman"/>
          <w:sz w:val="24"/>
          <w:szCs w:val="24"/>
        </w:rPr>
        <w:t xml:space="preserve"> been traced to understand the impact of VLE on student’s lea</w:t>
      </w:r>
      <w:r w:rsidR="00820ED3">
        <w:rPr>
          <w:rFonts w:ascii="Times New Roman" w:hAnsi="Times New Roman" w:cs="Times New Roman"/>
          <w:sz w:val="24"/>
          <w:szCs w:val="24"/>
        </w:rPr>
        <w:t>rning experience as well as to acquire more reliable outcomes. To gather primary information, questionnaire has been utilized to survey the experience of the students of the university and to reach a reliable outcome.</w:t>
      </w:r>
    </w:p>
    <w:p w14:paraId="6301B097" w14:textId="77777777" w:rsidR="00F94D2F" w:rsidRPr="00820ED3" w:rsidRDefault="00F94D2F" w:rsidP="0006589E">
      <w:pPr>
        <w:spacing w:line="360" w:lineRule="auto"/>
        <w:jc w:val="both"/>
        <w:rPr>
          <w:rFonts w:ascii="Times New Roman" w:hAnsi="Times New Roman" w:cs="Times New Roman"/>
          <w:b/>
          <w:sz w:val="24"/>
          <w:szCs w:val="24"/>
        </w:rPr>
      </w:pPr>
      <w:r w:rsidRPr="00820ED3">
        <w:rPr>
          <w:rFonts w:ascii="Times New Roman" w:hAnsi="Times New Roman" w:cs="Times New Roman"/>
          <w:b/>
          <w:sz w:val="24"/>
          <w:szCs w:val="24"/>
        </w:rPr>
        <w:lastRenderedPageBreak/>
        <w:t>Questionnaire</w:t>
      </w:r>
    </w:p>
    <w:p w14:paraId="52E08D03" w14:textId="77777777" w:rsidR="00F94D2F" w:rsidRDefault="00F94D2F" w:rsidP="00F94D2F">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Are you more comfortable in the traditional classroom-based learning process or in VLE system?</w:t>
      </w:r>
    </w:p>
    <w:p w14:paraId="0B8E851C" w14:textId="77777777" w:rsidR="00F94D2F" w:rsidRDefault="00F94D2F" w:rsidP="00F94D2F">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 you use VLE in campus or outside </w:t>
      </w:r>
      <w:r w:rsidR="00820ED3">
        <w:rPr>
          <w:rFonts w:ascii="Times New Roman" w:hAnsi="Times New Roman" w:cs="Times New Roman"/>
          <w:sz w:val="24"/>
          <w:szCs w:val="24"/>
        </w:rPr>
        <w:t>the campus</w:t>
      </w:r>
      <w:r>
        <w:rPr>
          <w:rFonts w:ascii="Times New Roman" w:hAnsi="Times New Roman" w:cs="Times New Roman"/>
          <w:sz w:val="24"/>
          <w:szCs w:val="24"/>
        </w:rPr>
        <w:t>?</w:t>
      </w:r>
    </w:p>
    <w:p w14:paraId="75952E8D" w14:textId="77777777" w:rsidR="00F94D2F" w:rsidRDefault="00F94D2F" w:rsidP="00F94D2F">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Online or </w:t>
      </w:r>
      <w:r w:rsidR="00820ED3">
        <w:rPr>
          <w:rFonts w:ascii="Times New Roman" w:hAnsi="Times New Roman" w:cs="Times New Roman"/>
          <w:sz w:val="24"/>
          <w:szCs w:val="24"/>
        </w:rPr>
        <w:t>offline</w:t>
      </w:r>
      <w:r>
        <w:rPr>
          <w:rFonts w:ascii="Times New Roman" w:hAnsi="Times New Roman" w:cs="Times New Roman"/>
          <w:sz w:val="24"/>
          <w:szCs w:val="24"/>
        </w:rPr>
        <w:t xml:space="preserve"> mode is more </w:t>
      </w:r>
      <w:r w:rsidR="00820ED3">
        <w:rPr>
          <w:rFonts w:ascii="Times New Roman" w:hAnsi="Times New Roman" w:cs="Times New Roman"/>
          <w:sz w:val="24"/>
          <w:szCs w:val="24"/>
        </w:rPr>
        <w:t>familiar</w:t>
      </w:r>
      <w:r>
        <w:rPr>
          <w:rFonts w:ascii="Times New Roman" w:hAnsi="Times New Roman" w:cs="Times New Roman"/>
          <w:sz w:val="24"/>
          <w:szCs w:val="24"/>
        </w:rPr>
        <w:t xml:space="preserve"> to your peer groups?</w:t>
      </w:r>
    </w:p>
    <w:p w14:paraId="7727DDF1" w14:textId="77777777" w:rsidR="00F94D2F" w:rsidRDefault="00F94D2F" w:rsidP="00F94D2F">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Does VLE </w:t>
      </w:r>
      <w:r w:rsidR="00820ED3">
        <w:rPr>
          <w:rFonts w:ascii="Times New Roman" w:hAnsi="Times New Roman" w:cs="Times New Roman"/>
          <w:sz w:val="24"/>
          <w:szCs w:val="24"/>
        </w:rPr>
        <w:t>effete</w:t>
      </w:r>
      <w:r>
        <w:rPr>
          <w:rFonts w:ascii="Times New Roman" w:hAnsi="Times New Roman" w:cs="Times New Roman"/>
          <w:sz w:val="24"/>
          <w:szCs w:val="24"/>
        </w:rPr>
        <w:t xml:space="preserve"> your </w:t>
      </w:r>
      <w:r w:rsidR="00820ED3">
        <w:rPr>
          <w:rFonts w:ascii="Times New Roman" w:hAnsi="Times New Roman" w:cs="Times New Roman"/>
          <w:sz w:val="24"/>
          <w:szCs w:val="24"/>
        </w:rPr>
        <w:t>grades; If</w:t>
      </w:r>
      <w:r>
        <w:rPr>
          <w:rFonts w:ascii="Times New Roman" w:hAnsi="Times New Roman" w:cs="Times New Roman"/>
          <w:sz w:val="24"/>
          <w:szCs w:val="24"/>
        </w:rPr>
        <w:t xml:space="preserve"> yes them positively or negatively?</w:t>
      </w:r>
    </w:p>
    <w:p w14:paraId="4F7A572B" w14:textId="77777777" w:rsidR="00F94D2F" w:rsidRDefault="00F94D2F" w:rsidP="00F94D2F">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Do you see more dominance of VLE in the future of education?</w:t>
      </w:r>
    </w:p>
    <w:p w14:paraId="236EE6C3" w14:textId="77777777" w:rsidR="00ED0F01" w:rsidRDefault="00ED0F01" w:rsidP="00ED0F01">
      <w:pPr>
        <w:pStyle w:val="Heading1"/>
      </w:pPr>
      <w:bookmarkStart w:id="3" w:name="_Toc57511806"/>
      <w:r w:rsidRPr="00ED0F01">
        <w:t>Discussion</w:t>
      </w:r>
      <w:bookmarkEnd w:id="3"/>
    </w:p>
    <w:p w14:paraId="70978E05" w14:textId="77777777" w:rsidR="00820ED3" w:rsidRPr="00497FF3" w:rsidRDefault="00820ED3" w:rsidP="00497FF3">
      <w:pPr>
        <w:spacing w:line="360" w:lineRule="auto"/>
        <w:jc w:val="both"/>
        <w:rPr>
          <w:rFonts w:ascii="Times New Roman" w:hAnsi="Times New Roman" w:cs="Times New Roman"/>
          <w:sz w:val="24"/>
          <w:szCs w:val="24"/>
        </w:rPr>
      </w:pPr>
      <w:r w:rsidRPr="00497FF3">
        <w:rPr>
          <w:rFonts w:ascii="Times New Roman" w:hAnsi="Times New Roman" w:cs="Times New Roman"/>
          <w:sz w:val="24"/>
          <w:szCs w:val="24"/>
        </w:rPr>
        <w:t>The research r</w:t>
      </w:r>
      <w:r w:rsidR="00497FF3">
        <w:rPr>
          <w:rFonts w:ascii="Times New Roman" w:hAnsi="Times New Roman" w:cs="Times New Roman"/>
          <w:sz w:val="24"/>
          <w:szCs w:val="24"/>
        </w:rPr>
        <w:t>eport has traced from the survey that majority of the students g</w:t>
      </w:r>
      <w:r w:rsidRPr="00497FF3">
        <w:rPr>
          <w:rFonts w:ascii="Times New Roman" w:hAnsi="Times New Roman" w:cs="Times New Roman"/>
          <w:sz w:val="24"/>
          <w:szCs w:val="24"/>
        </w:rPr>
        <w:t xml:space="preserve">ets </w:t>
      </w:r>
      <w:r w:rsidR="00497FF3">
        <w:rPr>
          <w:rFonts w:ascii="Times New Roman" w:hAnsi="Times New Roman" w:cs="Times New Roman"/>
          <w:sz w:val="24"/>
          <w:szCs w:val="24"/>
        </w:rPr>
        <w:t xml:space="preserve">are comfortable in VLE due to its flexible style. Moreover, they use VLE from the campus also expressing </w:t>
      </w:r>
      <w:r w:rsidR="00631F0D">
        <w:rPr>
          <w:rFonts w:ascii="Times New Roman" w:hAnsi="Times New Roman" w:cs="Times New Roman"/>
          <w:sz w:val="24"/>
          <w:szCs w:val="24"/>
        </w:rPr>
        <w:t>their</w:t>
      </w:r>
      <w:r w:rsidR="00497FF3">
        <w:rPr>
          <w:rFonts w:ascii="Times New Roman" w:hAnsi="Times New Roman" w:cs="Times New Roman"/>
          <w:sz w:val="24"/>
          <w:szCs w:val="24"/>
        </w:rPr>
        <w:t xml:space="preserve"> attachment with the platform as compared to the traditional method. </w:t>
      </w:r>
      <w:r w:rsidR="00631F0D">
        <w:rPr>
          <w:rFonts w:ascii="Times New Roman" w:hAnsi="Times New Roman" w:cs="Times New Roman"/>
          <w:sz w:val="24"/>
          <w:szCs w:val="24"/>
        </w:rPr>
        <w:t>The students have revealed that more than half of their peer groups prefers VLE. It has proven to affect their grades too positively and they think that the platform shall become more dominant in the future due to its student-centric approach.</w:t>
      </w:r>
    </w:p>
    <w:p w14:paraId="01304517" w14:textId="77777777" w:rsidR="000065DC" w:rsidRPr="000065DC" w:rsidRDefault="000065DC" w:rsidP="00820ED3">
      <w:pPr>
        <w:jc w:val="center"/>
      </w:pPr>
      <w:r>
        <w:rPr>
          <w:noProof/>
        </w:rPr>
        <w:drawing>
          <wp:inline distT="0" distB="0" distL="0" distR="0" wp14:anchorId="43FB4639" wp14:editId="19C1D060">
            <wp:extent cx="5305425" cy="33718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entScore_AAA_2013J-0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05425" cy="3371850"/>
                    </a:xfrm>
                    <a:prstGeom prst="rect">
                      <a:avLst/>
                    </a:prstGeom>
                  </pic:spPr>
                </pic:pic>
              </a:graphicData>
            </a:graphic>
          </wp:inline>
        </w:drawing>
      </w:r>
    </w:p>
    <w:p w14:paraId="33D72CCB" w14:textId="77777777" w:rsidR="00820ED3" w:rsidRDefault="00820ED3" w:rsidP="00820ED3">
      <w:pPr>
        <w:pStyle w:val="Heading1"/>
        <w:jc w:val="center"/>
        <w:rPr>
          <w:b w:val="0"/>
        </w:rPr>
      </w:pPr>
      <w:bookmarkStart w:id="4" w:name="_Toc57511807"/>
      <w:r w:rsidRPr="00820ED3">
        <w:rPr>
          <w:b w:val="0"/>
        </w:rPr>
        <w:t>Figure: Showing the increase in grades with increase in clicks in the online platform</w:t>
      </w:r>
    </w:p>
    <w:p w14:paraId="60DE2C61" w14:textId="77777777" w:rsidR="00B95C4F" w:rsidRDefault="00B95C4F" w:rsidP="00A330E3">
      <w:pPr>
        <w:spacing w:line="360" w:lineRule="auto"/>
        <w:jc w:val="both"/>
        <w:rPr>
          <w:rFonts w:ascii="Times New Roman" w:hAnsi="Times New Roman" w:cs="Times New Roman"/>
          <w:sz w:val="24"/>
          <w:szCs w:val="24"/>
        </w:rPr>
      </w:pPr>
    </w:p>
    <w:p w14:paraId="46597944" w14:textId="77777777" w:rsidR="00631F0D" w:rsidRPr="00A330E3" w:rsidRDefault="00A330E3" w:rsidP="00A330E3">
      <w:pPr>
        <w:spacing w:line="360" w:lineRule="auto"/>
        <w:jc w:val="both"/>
        <w:rPr>
          <w:rFonts w:ascii="Times New Roman" w:hAnsi="Times New Roman" w:cs="Times New Roman"/>
          <w:sz w:val="24"/>
          <w:szCs w:val="24"/>
        </w:rPr>
      </w:pPr>
      <w:r w:rsidRPr="00A330E3">
        <w:rPr>
          <w:rFonts w:ascii="Times New Roman" w:hAnsi="Times New Roman" w:cs="Times New Roman"/>
          <w:sz w:val="24"/>
          <w:szCs w:val="24"/>
        </w:rPr>
        <w:lastRenderedPageBreak/>
        <w:t xml:space="preserve">Secondary data has helped to understand that as VLE helps the tutors to interact </w:t>
      </w:r>
      <w:r w:rsidR="00B95C4F">
        <w:rPr>
          <w:rFonts w:ascii="Times New Roman" w:hAnsi="Times New Roman" w:cs="Times New Roman"/>
          <w:sz w:val="24"/>
          <w:szCs w:val="24"/>
        </w:rPr>
        <w:t>m</w:t>
      </w:r>
      <w:r w:rsidRPr="00A330E3">
        <w:rPr>
          <w:rFonts w:ascii="Times New Roman" w:hAnsi="Times New Roman" w:cs="Times New Roman"/>
          <w:sz w:val="24"/>
          <w:szCs w:val="24"/>
        </w:rPr>
        <w:t xml:space="preserve">ore closely with the students and they get to know the learning behavior </w:t>
      </w:r>
      <w:r w:rsidR="00B95C4F">
        <w:rPr>
          <w:rFonts w:ascii="Times New Roman" w:hAnsi="Times New Roman" w:cs="Times New Roman"/>
          <w:sz w:val="24"/>
          <w:szCs w:val="24"/>
        </w:rPr>
        <w:t>of the students and</w:t>
      </w:r>
      <w:r w:rsidRPr="00A330E3">
        <w:rPr>
          <w:rFonts w:ascii="Times New Roman" w:hAnsi="Times New Roman" w:cs="Times New Roman"/>
          <w:sz w:val="24"/>
          <w:szCs w:val="24"/>
        </w:rPr>
        <w:t xml:space="preserve"> get the </w:t>
      </w:r>
      <w:r w:rsidR="00B95C4F" w:rsidRPr="00A330E3">
        <w:rPr>
          <w:rFonts w:ascii="Times New Roman" w:hAnsi="Times New Roman" w:cs="Times New Roman"/>
          <w:sz w:val="24"/>
          <w:szCs w:val="24"/>
        </w:rPr>
        <w:t>opportunity</w:t>
      </w:r>
      <w:r w:rsidRPr="00A330E3">
        <w:rPr>
          <w:rFonts w:ascii="Times New Roman" w:hAnsi="Times New Roman" w:cs="Times New Roman"/>
          <w:sz w:val="24"/>
          <w:szCs w:val="24"/>
        </w:rPr>
        <w:t xml:space="preserve"> to design the </w:t>
      </w:r>
      <w:r w:rsidR="00B95C4F" w:rsidRPr="00A330E3">
        <w:rPr>
          <w:rFonts w:ascii="Times New Roman" w:hAnsi="Times New Roman" w:cs="Times New Roman"/>
          <w:sz w:val="24"/>
          <w:szCs w:val="24"/>
        </w:rPr>
        <w:t>learning material</w:t>
      </w:r>
      <w:r w:rsidRPr="00A330E3">
        <w:rPr>
          <w:rFonts w:ascii="Times New Roman" w:hAnsi="Times New Roman" w:cs="Times New Roman"/>
          <w:sz w:val="24"/>
          <w:szCs w:val="24"/>
        </w:rPr>
        <w:t xml:space="preserve"> and activities according to the </w:t>
      </w:r>
      <w:r w:rsidR="00B95C4F" w:rsidRPr="00A330E3">
        <w:rPr>
          <w:rFonts w:ascii="Times New Roman" w:hAnsi="Times New Roman" w:cs="Times New Roman"/>
          <w:sz w:val="24"/>
          <w:szCs w:val="24"/>
        </w:rPr>
        <w:t>student’s</w:t>
      </w:r>
      <w:r w:rsidRPr="00A330E3">
        <w:rPr>
          <w:rFonts w:ascii="Times New Roman" w:hAnsi="Times New Roman" w:cs="Times New Roman"/>
          <w:sz w:val="24"/>
          <w:szCs w:val="24"/>
        </w:rPr>
        <w:t xml:space="preserve"> preference, it increases </w:t>
      </w:r>
      <w:r w:rsidR="00B95C4F" w:rsidRPr="00A330E3">
        <w:rPr>
          <w:rFonts w:ascii="Times New Roman" w:hAnsi="Times New Roman" w:cs="Times New Roman"/>
          <w:sz w:val="24"/>
          <w:szCs w:val="24"/>
        </w:rPr>
        <w:t>student’s</w:t>
      </w:r>
      <w:r w:rsidRPr="00A330E3">
        <w:rPr>
          <w:rFonts w:ascii="Times New Roman" w:hAnsi="Times New Roman" w:cs="Times New Roman"/>
          <w:sz w:val="24"/>
          <w:szCs w:val="24"/>
        </w:rPr>
        <w:t xml:space="preserve"> motivation and zeal to learn</w:t>
      </w:r>
      <w:r w:rsidR="00B95C4F">
        <w:rPr>
          <w:rFonts w:ascii="Times New Roman" w:hAnsi="Times New Roman" w:cs="Times New Roman"/>
          <w:sz w:val="24"/>
          <w:szCs w:val="24"/>
        </w:rPr>
        <w:t xml:space="preserve"> (</w:t>
      </w:r>
      <w:proofErr w:type="spellStart"/>
      <w:r w:rsidR="00B95C4F">
        <w:rPr>
          <w:rFonts w:ascii="Times New Roman" w:hAnsi="Times New Roman" w:cs="Times New Roman"/>
          <w:sz w:val="24"/>
          <w:szCs w:val="24"/>
        </w:rPr>
        <w:t>Moiz</w:t>
      </w:r>
      <w:proofErr w:type="spellEnd"/>
      <w:r w:rsidR="00B95C4F">
        <w:rPr>
          <w:rFonts w:ascii="Times New Roman" w:hAnsi="Times New Roman" w:cs="Times New Roman"/>
          <w:sz w:val="24"/>
          <w:szCs w:val="24"/>
        </w:rPr>
        <w:t>, 2020)</w:t>
      </w:r>
      <w:r w:rsidRPr="00A330E3">
        <w:rPr>
          <w:rFonts w:ascii="Times New Roman" w:hAnsi="Times New Roman" w:cs="Times New Roman"/>
          <w:sz w:val="24"/>
          <w:szCs w:val="24"/>
        </w:rPr>
        <w:t xml:space="preserve">. Accurate review of the assignments </w:t>
      </w:r>
      <w:r w:rsidR="00B95C4F">
        <w:rPr>
          <w:rFonts w:ascii="Times New Roman" w:hAnsi="Times New Roman" w:cs="Times New Roman"/>
          <w:sz w:val="24"/>
          <w:szCs w:val="24"/>
        </w:rPr>
        <w:t xml:space="preserve">that are </w:t>
      </w:r>
      <w:r w:rsidRPr="00A330E3">
        <w:rPr>
          <w:rFonts w:ascii="Times New Roman" w:hAnsi="Times New Roman" w:cs="Times New Roman"/>
          <w:sz w:val="24"/>
          <w:szCs w:val="24"/>
        </w:rPr>
        <w:t xml:space="preserve">done by students and giving feedbacks and </w:t>
      </w:r>
      <w:r w:rsidR="00B95C4F">
        <w:rPr>
          <w:rFonts w:ascii="Times New Roman" w:hAnsi="Times New Roman" w:cs="Times New Roman"/>
          <w:sz w:val="24"/>
          <w:szCs w:val="24"/>
        </w:rPr>
        <w:t xml:space="preserve">discussion </w:t>
      </w:r>
      <w:r w:rsidRPr="00A330E3">
        <w:rPr>
          <w:rFonts w:ascii="Times New Roman" w:hAnsi="Times New Roman" w:cs="Times New Roman"/>
          <w:sz w:val="24"/>
          <w:szCs w:val="24"/>
        </w:rPr>
        <w:t xml:space="preserve">sessions has been proved to help the students and it increases students experience and influence their </w:t>
      </w:r>
      <w:r w:rsidR="00B95C4F" w:rsidRPr="00A330E3">
        <w:rPr>
          <w:rFonts w:ascii="Times New Roman" w:hAnsi="Times New Roman" w:cs="Times New Roman"/>
          <w:sz w:val="24"/>
          <w:szCs w:val="24"/>
        </w:rPr>
        <w:t>grades</w:t>
      </w:r>
      <w:r w:rsidRPr="00A330E3">
        <w:rPr>
          <w:rFonts w:ascii="Times New Roman" w:hAnsi="Times New Roman" w:cs="Times New Roman"/>
          <w:sz w:val="24"/>
          <w:szCs w:val="24"/>
        </w:rPr>
        <w:t xml:space="preserve"> positively.</w:t>
      </w:r>
    </w:p>
    <w:p w14:paraId="718DF6C6" w14:textId="77777777" w:rsidR="00ED0F01" w:rsidRDefault="00ED0F01" w:rsidP="00ED0F01">
      <w:pPr>
        <w:pStyle w:val="Heading1"/>
      </w:pPr>
      <w:r w:rsidRPr="00ED0F01">
        <w:t>Conclusion</w:t>
      </w:r>
      <w:bookmarkEnd w:id="4"/>
    </w:p>
    <w:p w14:paraId="6E40F84C" w14:textId="77777777" w:rsidR="00820ED3" w:rsidRPr="00820ED3" w:rsidRDefault="00820ED3" w:rsidP="00820ED3">
      <w:pPr>
        <w:spacing w:line="360" w:lineRule="auto"/>
        <w:jc w:val="both"/>
        <w:rPr>
          <w:rFonts w:ascii="Times New Roman" w:hAnsi="Times New Roman" w:cs="Times New Roman"/>
          <w:sz w:val="24"/>
          <w:szCs w:val="24"/>
        </w:rPr>
      </w:pPr>
      <w:r w:rsidRPr="00820ED3">
        <w:rPr>
          <w:rFonts w:ascii="Times New Roman" w:hAnsi="Times New Roman" w:cs="Times New Roman"/>
          <w:sz w:val="24"/>
          <w:szCs w:val="24"/>
        </w:rPr>
        <w:t xml:space="preserve">Thus in a nutshell it shall be revealed that </w:t>
      </w:r>
      <w:r>
        <w:rPr>
          <w:rFonts w:ascii="Times New Roman" w:hAnsi="Times New Roman" w:cs="Times New Roman"/>
          <w:sz w:val="24"/>
          <w:szCs w:val="24"/>
        </w:rPr>
        <w:t xml:space="preserve">virtual learning environment is </w:t>
      </w:r>
      <w:r w:rsidR="008705AA">
        <w:rPr>
          <w:rFonts w:ascii="Times New Roman" w:hAnsi="Times New Roman" w:cs="Times New Roman"/>
          <w:sz w:val="24"/>
          <w:szCs w:val="24"/>
        </w:rPr>
        <w:t xml:space="preserve">a technical web based online education platform that has gained sufficient popularity in the last few years. Due to increased engagement of the present day’s students with the online platform, VLE has become more familiar to the students. The flexible of the system and various teaching styles attracts the students. From the survey as well as from the secondary data it has become confirmed that majority of the students prefers VLE due to its student-friendly approach. The stored resources, personalized attention of the tutors according the learning behavior of the students has helped the learners to </w:t>
      </w:r>
      <w:r w:rsidR="00090900">
        <w:rPr>
          <w:rFonts w:ascii="Times New Roman" w:hAnsi="Times New Roman" w:cs="Times New Roman"/>
          <w:sz w:val="24"/>
          <w:szCs w:val="24"/>
        </w:rPr>
        <w:t>increase</w:t>
      </w:r>
      <w:r w:rsidR="008705AA">
        <w:rPr>
          <w:rFonts w:ascii="Times New Roman" w:hAnsi="Times New Roman" w:cs="Times New Roman"/>
          <w:sz w:val="24"/>
          <w:szCs w:val="24"/>
        </w:rPr>
        <w:t xml:space="preserve"> their grades</w:t>
      </w:r>
      <w:r w:rsidR="00090900">
        <w:rPr>
          <w:rFonts w:ascii="Times New Roman" w:hAnsi="Times New Roman" w:cs="Times New Roman"/>
          <w:sz w:val="24"/>
          <w:szCs w:val="24"/>
        </w:rPr>
        <w:t xml:space="preserve"> and to gain knowledge outside the campus</w:t>
      </w:r>
      <w:r w:rsidR="008705AA">
        <w:rPr>
          <w:rFonts w:ascii="Times New Roman" w:hAnsi="Times New Roman" w:cs="Times New Roman"/>
          <w:sz w:val="24"/>
          <w:szCs w:val="24"/>
        </w:rPr>
        <w:t xml:space="preserve">. The online </w:t>
      </w:r>
      <w:r w:rsidR="00090900">
        <w:rPr>
          <w:rFonts w:ascii="Times New Roman" w:hAnsi="Times New Roman" w:cs="Times New Roman"/>
          <w:sz w:val="24"/>
          <w:szCs w:val="24"/>
        </w:rPr>
        <w:t xml:space="preserve">interactive </w:t>
      </w:r>
      <w:r w:rsidR="008705AA">
        <w:rPr>
          <w:rFonts w:ascii="Times New Roman" w:hAnsi="Times New Roman" w:cs="Times New Roman"/>
          <w:sz w:val="24"/>
          <w:szCs w:val="24"/>
        </w:rPr>
        <w:t xml:space="preserve">platform has also helped the students to expand their technical communication </w:t>
      </w:r>
      <w:r w:rsidR="00090900">
        <w:rPr>
          <w:rFonts w:ascii="Times New Roman" w:hAnsi="Times New Roman" w:cs="Times New Roman"/>
          <w:sz w:val="24"/>
          <w:szCs w:val="24"/>
        </w:rPr>
        <w:t>skills</w:t>
      </w:r>
      <w:r w:rsidR="008705AA">
        <w:rPr>
          <w:rFonts w:ascii="Times New Roman" w:hAnsi="Times New Roman" w:cs="Times New Roman"/>
          <w:sz w:val="24"/>
          <w:szCs w:val="24"/>
        </w:rPr>
        <w:t xml:space="preserve">. </w:t>
      </w:r>
      <w:r w:rsidR="00090900">
        <w:rPr>
          <w:rFonts w:ascii="Times New Roman" w:hAnsi="Times New Roman" w:cs="Times New Roman"/>
          <w:sz w:val="24"/>
          <w:szCs w:val="24"/>
        </w:rPr>
        <w:t>Likewise, this system of teaching-learning process has proved to help the students in gaining better grades as it helps the students and to experience better learning experience as compared to traditional classroom based approach.</w:t>
      </w:r>
      <w:r w:rsidR="003A6886">
        <w:rPr>
          <w:rFonts w:ascii="Times New Roman" w:hAnsi="Times New Roman" w:cs="Times New Roman"/>
          <w:sz w:val="24"/>
          <w:szCs w:val="24"/>
        </w:rPr>
        <w:t xml:space="preserve"> Moreover, researchers shall find our various other teaching styles and student-friendly software in the future to further improve the teaching –learning experience.</w:t>
      </w:r>
    </w:p>
    <w:p w14:paraId="4D826AE1" w14:textId="77777777" w:rsidR="00F94D2F" w:rsidRDefault="00F94D2F" w:rsidP="00F94D2F">
      <w:pPr>
        <w:spacing w:line="360" w:lineRule="auto"/>
        <w:jc w:val="both"/>
        <w:rPr>
          <w:rFonts w:ascii="Times New Roman" w:hAnsi="Times New Roman" w:cs="Times New Roman"/>
          <w:sz w:val="24"/>
          <w:szCs w:val="24"/>
        </w:rPr>
      </w:pPr>
    </w:p>
    <w:p w14:paraId="1F4B098A" w14:textId="77777777" w:rsidR="00ED0F01" w:rsidRDefault="00ED0F01">
      <w:pPr>
        <w:rPr>
          <w:rFonts w:ascii="Times New Roman" w:hAnsi="Times New Roman" w:cs="Times New Roman"/>
          <w:sz w:val="24"/>
          <w:szCs w:val="24"/>
        </w:rPr>
      </w:pPr>
      <w:r>
        <w:rPr>
          <w:rFonts w:ascii="Times New Roman" w:hAnsi="Times New Roman" w:cs="Times New Roman"/>
          <w:sz w:val="24"/>
          <w:szCs w:val="24"/>
        </w:rPr>
        <w:br w:type="page"/>
      </w:r>
    </w:p>
    <w:p w14:paraId="1CB9B7C5" w14:textId="77777777" w:rsidR="00ED0F01" w:rsidRDefault="00ED0F01" w:rsidP="00ED0F01">
      <w:pPr>
        <w:pStyle w:val="Heading1"/>
      </w:pPr>
      <w:bookmarkStart w:id="5" w:name="_Toc57511808"/>
      <w:r>
        <w:lastRenderedPageBreak/>
        <w:t>Reference</w:t>
      </w:r>
      <w:bookmarkEnd w:id="5"/>
    </w:p>
    <w:p w14:paraId="1BCBC2BB"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r w:rsidRPr="00DA1AF6">
        <w:rPr>
          <w:rFonts w:ascii="Times New Roman" w:hAnsi="Times New Roman" w:cs="Times New Roman"/>
          <w:color w:val="222222"/>
          <w:sz w:val="24"/>
          <w:szCs w:val="24"/>
          <w:shd w:val="clear" w:color="auto" w:fill="FFFFFF"/>
        </w:rPr>
        <w:t>Al-</w:t>
      </w:r>
      <w:proofErr w:type="spellStart"/>
      <w:r w:rsidRPr="00DA1AF6">
        <w:rPr>
          <w:rFonts w:ascii="Times New Roman" w:hAnsi="Times New Roman" w:cs="Times New Roman"/>
          <w:color w:val="222222"/>
          <w:sz w:val="24"/>
          <w:szCs w:val="24"/>
          <w:shd w:val="clear" w:color="auto" w:fill="FFFFFF"/>
        </w:rPr>
        <w:t>Azawei</w:t>
      </w:r>
      <w:proofErr w:type="spellEnd"/>
      <w:r w:rsidRPr="00DA1AF6">
        <w:rPr>
          <w:rFonts w:ascii="Times New Roman" w:hAnsi="Times New Roman" w:cs="Times New Roman"/>
          <w:color w:val="222222"/>
          <w:sz w:val="24"/>
          <w:szCs w:val="24"/>
          <w:shd w:val="clear" w:color="auto" w:fill="FFFFFF"/>
        </w:rPr>
        <w:t>, A. and Al-</w:t>
      </w:r>
      <w:proofErr w:type="spellStart"/>
      <w:r w:rsidRPr="00DA1AF6">
        <w:rPr>
          <w:rFonts w:ascii="Times New Roman" w:hAnsi="Times New Roman" w:cs="Times New Roman"/>
          <w:color w:val="222222"/>
          <w:sz w:val="24"/>
          <w:szCs w:val="24"/>
          <w:shd w:val="clear" w:color="auto" w:fill="FFFFFF"/>
        </w:rPr>
        <w:t>Masoudy</w:t>
      </w:r>
      <w:proofErr w:type="spellEnd"/>
      <w:r w:rsidRPr="00DA1AF6">
        <w:rPr>
          <w:rFonts w:ascii="Times New Roman" w:hAnsi="Times New Roman" w:cs="Times New Roman"/>
          <w:color w:val="222222"/>
          <w:sz w:val="24"/>
          <w:szCs w:val="24"/>
          <w:shd w:val="clear" w:color="auto" w:fill="FFFFFF"/>
        </w:rPr>
        <w:t>, M., 2020. Predicting Learners' Performance in Virtual Learning Environment (VLE) based on Demographic, Behavioral and Engagement Antecedents. </w:t>
      </w:r>
      <w:r w:rsidRPr="00DA1AF6">
        <w:rPr>
          <w:rFonts w:ascii="Times New Roman" w:hAnsi="Times New Roman" w:cs="Times New Roman"/>
          <w:i/>
          <w:iCs/>
          <w:color w:val="222222"/>
          <w:sz w:val="24"/>
          <w:szCs w:val="24"/>
          <w:shd w:val="clear" w:color="auto" w:fill="FFFFFF"/>
        </w:rPr>
        <w:t>International Journal of Emerging Technologies in Learning (</w:t>
      </w:r>
      <w:proofErr w:type="spellStart"/>
      <w:r w:rsidRPr="00DA1AF6">
        <w:rPr>
          <w:rFonts w:ascii="Times New Roman" w:hAnsi="Times New Roman" w:cs="Times New Roman"/>
          <w:i/>
          <w:iCs/>
          <w:color w:val="222222"/>
          <w:sz w:val="24"/>
          <w:szCs w:val="24"/>
          <w:shd w:val="clear" w:color="auto" w:fill="FFFFFF"/>
        </w:rPr>
        <w:t>iJET</w:t>
      </w:r>
      <w:proofErr w:type="spellEnd"/>
      <w:r w:rsidRPr="00DA1AF6">
        <w:rPr>
          <w:rFonts w:ascii="Times New Roman" w:hAnsi="Times New Roman" w:cs="Times New Roman"/>
          <w:i/>
          <w:iCs/>
          <w:color w:val="222222"/>
          <w:sz w:val="24"/>
          <w:szCs w:val="24"/>
          <w:shd w:val="clear" w:color="auto" w:fill="FFFFFF"/>
        </w:rPr>
        <w:t>)</w:t>
      </w:r>
      <w:r w:rsidRPr="00DA1AF6">
        <w:rPr>
          <w:rFonts w:ascii="Times New Roman" w:hAnsi="Times New Roman" w:cs="Times New Roman"/>
          <w:color w:val="222222"/>
          <w:sz w:val="24"/>
          <w:szCs w:val="24"/>
          <w:shd w:val="clear" w:color="auto" w:fill="FFFFFF"/>
        </w:rPr>
        <w:t>, </w:t>
      </w:r>
      <w:r w:rsidRPr="00DA1AF6">
        <w:rPr>
          <w:rFonts w:ascii="Times New Roman" w:hAnsi="Times New Roman" w:cs="Times New Roman"/>
          <w:i/>
          <w:iCs/>
          <w:color w:val="222222"/>
          <w:sz w:val="24"/>
          <w:szCs w:val="24"/>
          <w:shd w:val="clear" w:color="auto" w:fill="FFFFFF"/>
        </w:rPr>
        <w:t>15</w:t>
      </w:r>
      <w:r w:rsidRPr="00DA1AF6">
        <w:rPr>
          <w:rFonts w:ascii="Times New Roman" w:hAnsi="Times New Roman" w:cs="Times New Roman"/>
          <w:color w:val="222222"/>
          <w:sz w:val="24"/>
          <w:szCs w:val="24"/>
          <w:shd w:val="clear" w:color="auto" w:fill="FFFFFF"/>
        </w:rPr>
        <w:t>(9), pp.60-75.</w:t>
      </w:r>
    </w:p>
    <w:p w14:paraId="72FA4251"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r w:rsidRPr="00DA1AF6">
        <w:rPr>
          <w:rFonts w:ascii="Times New Roman" w:hAnsi="Times New Roman" w:cs="Times New Roman"/>
          <w:color w:val="222222"/>
          <w:sz w:val="24"/>
          <w:szCs w:val="24"/>
          <w:shd w:val="clear" w:color="auto" w:fill="FFFFFF"/>
        </w:rPr>
        <w:t xml:space="preserve">Baroni, A., Dooly, M., </w:t>
      </w:r>
      <w:proofErr w:type="spellStart"/>
      <w:r w:rsidRPr="00DA1AF6">
        <w:rPr>
          <w:rFonts w:ascii="Times New Roman" w:hAnsi="Times New Roman" w:cs="Times New Roman"/>
          <w:color w:val="222222"/>
          <w:sz w:val="24"/>
          <w:szCs w:val="24"/>
          <w:shd w:val="clear" w:color="auto" w:fill="FFFFFF"/>
        </w:rPr>
        <w:t>García</w:t>
      </w:r>
      <w:proofErr w:type="spellEnd"/>
      <w:r w:rsidRPr="00DA1AF6">
        <w:rPr>
          <w:rFonts w:ascii="Times New Roman" w:hAnsi="Times New Roman" w:cs="Times New Roman"/>
          <w:color w:val="222222"/>
          <w:sz w:val="24"/>
          <w:szCs w:val="24"/>
          <w:shd w:val="clear" w:color="auto" w:fill="FFFFFF"/>
        </w:rPr>
        <w:t xml:space="preserve">, P.G., </w:t>
      </w:r>
      <w:proofErr w:type="spellStart"/>
      <w:r w:rsidRPr="00DA1AF6">
        <w:rPr>
          <w:rFonts w:ascii="Times New Roman" w:hAnsi="Times New Roman" w:cs="Times New Roman"/>
          <w:color w:val="222222"/>
          <w:sz w:val="24"/>
          <w:szCs w:val="24"/>
          <w:shd w:val="clear" w:color="auto" w:fill="FFFFFF"/>
        </w:rPr>
        <w:t>Guth</w:t>
      </w:r>
      <w:proofErr w:type="spellEnd"/>
      <w:r w:rsidRPr="00DA1AF6">
        <w:rPr>
          <w:rFonts w:ascii="Times New Roman" w:hAnsi="Times New Roman" w:cs="Times New Roman"/>
          <w:color w:val="222222"/>
          <w:sz w:val="24"/>
          <w:szCs w:val="24"/>
          <w:shd w:val="clear" w:color="auto" w:fill="FFFFFF"/>
        </w:rPr>
        <w:t xml:space="preserve">, S., Hauck, M., Helm, F., Lewis, T., Mueller-Hartmann, A., O’Dowd, R., </w:t>
      </w:r>
      <w:proofErr w:type="spellStart"/>
      <w:r w:rsidRPr="00DA1AF6">
        <w:rPr>
          <w:rFonts w:ascii="Times New Roman" w:hAnsi="Times New Roman" w:cs="Times New Roman"/>
          <w:color w:val="222222"/>
          <w:sz w:val="24"/>
          <w:szCs w:val="24"/>
          <w:shd w:val="clear" w:color="auto" w:fill="FFFFFF"/>
        </w:rPr>
        <w:t>Rienties</w:t>
      </w:r>
      <w:proofErr w:type="spellEnd"/>
      <w:r w:rsidRPr="00DA1AF6">
        <w:rPr>
          <w:rFonts w:ascii="Times New Roman" w:hAnsi="Times New Roman" w:cs="Times New Roman"/>
          <w:color w:val="222222"/>
          <w:sz w:val="24"/>
          <w:szCs w:val="24"/>
          <w:shd w:val="clear" w:color="auto" w:fill="FFFFFF"/>
        </w:rPr>
        <w:t xml:space="preserve">, B. and </w:t>
      </w:r>
      <w:proofErr w:type="spellStart"/>
      <w:r w:rsidRPr="00DA1AF6">
        <w:rPr>
          <w:rFonts w:ascii="Times New Roman" w:hAnsi="Times New Roman" w:cs="Times New Roman"/>
          <w:color w:val="222222"/>
          <w:sz w:val="24"/>
          <w:szCs w:val="24"/>
          <w:shd w:val="clear" w:color="auto" w:fill="FFFFFF"/>
        </w:rPr>
        <w:t>Rogaten</w:t>
      </w:r>
      <w:proofErr w:type="spellEnd"/>
      <w:r w:rsidRPr="00DA1AF6">
        <w:rPr>
          <w:rFonts w:ascii="Times New Roman" w:hAnsi="Times New Roman" w:cs="Times New Roman"/>
          <w:color w:val="222222"/>
          <w:sz w:val="24"/>
          <w:szCs w:val="24"/>
          <w:shd w:val="clear" w:color="auto" w:fill="FFFFFF"/>
        </w:rPr>
        <w:t>, J., 2019. </w:t>
      </w:r>
      <w:r w:rsidRPr="00DA1AF6">
        <w:rPr>
          <w:rFonts w:ascii="Times New Roman" w:hAnsi="Times New Roman" w:cs="Times New Roman"/>
          <w:i/>
          <w:iCs/>
          <w:color w:val="222222"/>
          <w:sz w:val="24"/>
          <w:szCs w:val="24"/>
          <w:shd w:val="clear" w:color="auto" w:fill="FFFFFF"/>
        </w:rPr>
        <w:t>Evaluating the impact of virtual exchange on initial teacher education: a European policy experiment</w:t>
      </w:r>
      <w:r w:rsidRPr="00DA1AF6">
        <w:rPr>
          <w:rFonts w:ascii="Times New Roman" w:hAnsi="Times New Roman" w:cs="Times New Roman"/>
          <w:color w:val="222222"/>
          <w:sz w:val="24"/>
          <w:szCs w:val="24"/>
          <w:shd w:val="clear" w:color="auto" w:fill="FFFFFF"/>
        </w:rPr>
        <w:t>. Research-publishing. net.</w:t>
      </w:r>
    </w:p>
    <w:p w14:paraId="05CF1B16"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proofErr w:type="spellStart"/>
      <w:r w:rsidRPr="00DA1AF6">
        <w:rPr>
          <w:rFonts w:ascii="Times New Roman" w:hAnsi="Times New Roman" w:cs="Times New Roman"/>
          <w:color w:val="222222"/>
          <w:sz w:val="24"/>
          <w:szCs w:val="24"/>
          <w:shd w:val="clear" w:color="auto" w:fill="FFFFFF"/>
        </w:rPr>
        <w:t>Bdiwi</w:t>
      </w:r>
      <w:proofErr w:type="spellEnd"/>
      <w:r w:rsidRPr="00DA1AF6">
        <w:rPr>
          <w:rFonts w:ascii="Times New Roman" w:hAnsi="Times New Roman" w:cs="Times New Roman"/>
          <w:color w:val="222222"/>
          <w:sz w:val="24"/>
          <w:szCs w:val="24"/>
          <w:shd w:val="clear" w:color="auto" w:fill="FFFFFF"/>
        </w:rPr>
        <w:t xml:space="preserve">, R., de </w:t>
      </w:r>
      <w:proofErr w:type="spellStart"/>
      <w:r w:rsidRPr="00DA1AF6">
        <w:rPr>
          <w:rFonts w:ascii="Times New Roman" w:hAnsi="Times New Roman" w:cs="Times New Roman"/>
          <w:color w:val="222222"/>
          <w:sz w:val="24"/>
          <w:szCs w:val="24"/>
          <w:shd w:val="clear" w:color="auto" w:fill="FFFFFF"/>
        </w:rPr>
        <w:t>Runz</w:t>
      </w:r>
      <w:proofErr w:type="spellEnd"/>
      <w:r w:rsidRPr="00DA1AF6">
        <w:rPr>
          <w:rFonts w:ascii="Times New Roman" w:hAnsi="Times New Roman" w:cs="Times New Roman"/>
          <w:color w:val="222222"/>
          <w:sz w:val="24"/>
          <w:szCs w:val="24"/>
          <w:shd w:val="clear" w:color="auto" w:fill="FFFFFF"/>
        </w:rPr>
        <w:t xml:space="preserve">, C., </w:t>
      </w:r>
      <w:proofErr w:type="spellStart"/>
      <w:r w:rsidRPr="00DA1AF6">
        <w:rPr>
          <w:rFonts w:ascii="Times New Roman" w:hAnsi="Times New Roman" w:cs="Times New Roman"/>
          <w:color w:val="222222"/>
          <w:sz w:val="24"/>
          <w:szCs w:val="24"/>
          <w:shd w:val="clear" w:color="auto" w:fill="FFFFFF"/>
        </w:rPr>
        <w:t>Faiz</w:t>
      </w:r>
      <w:proofErr w:type="spellEnd"/>
      <w:r w:rsidRPr="00DA1AF6">
        <w:rPr>
          <w:rFonts w:ascii="Times New Roman" w:hAnsi="Times New Roman" w:cs="Times New Roman"/>
          <w:color w:val="222222"/>
          <w:sz w:val="24"/>
          <w:szCs w:val="24"/>
          <w:shd w:val="clear" w:color="auto" w:fill="FFFFFF"/>
        </w:rPr>
        <w:t xml:space="preserve">, S. and </w:t>
      </w:r>
      <w:proofErr w:type="spellStart"/>
      <w:r w:rsidRPr="00DA1AF6">
        <w:rPr>
          <w:rFonts w:ascii="Times New Roman" w:hAnsi="Times New Roman" w:cs="Times New Roman"/>
          <w:color w:val="222222"/>
          <w:sz w:val="24"/>
          <w:szCs w:val="24"/>
          <w:shd w:val="clear" w:color="auto" w:fill="FFFFFF"/>
        </w:rPr>
        <w:t>Cherif</w:t>
      </w:r>
      <w:proofErr w:type="spellEnd"/>
      <w:r w:rsidRPr="00DA1AF6">
        <w:rPr>
          <w:rFonts w:ascii="Times New Roman" w:hAnsi="Times New Roman" w:cs="Times New Roman"/>
          <w:color w:val="222222"/>
          <w:sz w:val="24"/>
          <w:szCs w:val="24"/>
          <w:shd w:val="clear" w:color="auto" w:fill="FFFFFF"/>
        </w:rPr>
        <w:t>, A.A., 2019. Smart Learning Environment: Teacher's Role in Assessing Classroom Attention. </w:t>
      </w:r>
      <w:r w:rsidRPr="00DA1AF6">
        <w:rPr>
          <w:rFonts w:ascii="Times New Roman" w:hAnsi="Times New Roman" w:cs="Times New Roman"/>
          <w:i/>
          <w:iCs/>
          <w:color w:val="222222"/>
          <w:sz w:val="24"/>
          <w:szCs w:val="24"/>
          <w:shd w:val="clear" w:color="auto" w:fill="FFFFFF"/>
        </w:rPr>
        <w:t>Research in Learning Technology</w:t>
      </w:r>
      <w:r w:rsidRPr="00DA1AF6">
        <w:rPr>
          <w:rFonts w:ascii="Times New Roman" w:hAnsi="Times New Roman" w:cs="Times New Roman"/>
          <w:color w:val="222222"/>
          <w:sz w:val="24"/>
          <w:szCs w:val="24"/>
          <w:shd w:val="clear" w:color="auto" w:fill="FFFFFF"/>
        </w:rPr>
        <w:t>, </w:t>
      </w:r>
      <w:r w:rsidRPr="00DA1AF6">
        <w:rPr>
          <w:rFonts w:ascii="Times New Roman" w:hAnsi="Times New Roman" w:cs="Times New Roman"/>
          <w:i/>
          <w:iCs/>
          <w:color w:val="222222"/>
          <w:sz w:val="24"/>
          <w:szCs w:val="24"/>
          <w:shd w:val="clear" w:color="auto" w:fill="FFFFFF"/>
        </w:rPr>
        <w:t>27</w:t>
      </w:r>
      <w:r w:rsidRPr="00DA1AF6">
        <w:rPr>
          <w:rFonts w:ascii="Times New Roman" w:hAnsi="Times New Roman" w:cs="Times New Roman"/>
          <w:color w:val="222222"/>
          <w:sz w:val="24"/>
          <w:szCs w:val="24"/>
          <w:shd w:val="clear" w:color="auto" w:fill="FFFFFF"/>
        </w:rPr>
        <w:t>.</w:t>
      </w:r>
    </w:p>
    <w:p w14:paraId="754EBFA1"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proofErr w:type="spellStart"/>
      <w:r w:rsidRPr="00DA1AF6">
        <w:rPr>
          <w:rFonts w:ascii="Times New Roman" w:hAnsi="Times New Roman" w:cs="Times New Roman"/>
          <w:color w:val="222222"/>
          <w:sz w:val="24"/>
          <w:szCs w:val="24"/>
          <w:shd w:val="clear" w:color="auto" w:fill="FFFFFF"/>
        </w:rPr>
        <w:t>Bogusevschi</w:t>
      </w:r>
      <w:proofErr w:type="spellEnd"/>
      <w:r w:rsidRPr="00DA1AF6">
        <w:rPr>
          <w:rFonts w:ascii="Times New Roman" w:hAnsi="Times New Roman" w:cs="Times New Roman"/>
          <w:color w:val="222222"/>
          <w:sz w:val="24"/>
          <w:szCs w:val="24"/>
          <w:shd w:val="clear" w:color="auto" w:fill="FFFFFF"/>
        </w:rPr>
        <w:t xml:space="preserve">, D., </w:t>
      </w:r>
      <w:proofErr w:type="spellStart"/>
      <w:r w:rsidRPr="00DA1AF6">
        <w:rPr>
          <w:rFonts w:ascii="Times New Roman" w:hAnsi="Times New Roman" w:cs="Times New Roman"/>
          <w:color w:val="222222"/>
          <w:sz w:val="24"/>
          <w:szCs w:val="24"/>
          <w:shd w:val="clear" w:color="auto" w:fill="FFFFFF"/>
        </w:rPr>
        <w:t>Muntean</w:t>
      </w:r>
      <w:proofErr w:type="spellEnd"/>
      <w:r w:rsidRPr="00DA1AF6">
        <w:rPr>
          <w:rFonts w:ascii="Times New Roman" w:hAnsi="Times New Roman" w:cs="Times New Roman"/>
          <w:color w:val="222222"/>
          <w:sz w:val="24"/>
          <w:szCs w:val="24"/>
          <w:shd w:val="clear" w:color="auto" w:fill="FFFFFF"/>
        </w:rPr>
        <w:t xml:space="preserve">, C. and </w:t>
      </w:r>
      <w:proofErr w:type="spellStart"/>
      <w:r w:rsidRPr="00DA1AF6">
        <w:rPr>
          <w:rFonts w:ascii="Times New Roman" w:hAnsi="Times New Roman" w:cs="Times New Roman"/>
          <w:color w:val="222222"/>
          <w:sz w:val="24"/>
          <w:szCs w:val="24"/>
          <w:shd w:val="clear" w:color="auto" w:fill="FFFFFF"/>
        </w:rPr>
        <w:t>Muntean</w:t>
      </w:r>
      <w:proofErr w:type="spellEnd"/>
      <w:r w:rsidRPr="00DA1AF6">
        <w:rPr>
          <w:rFonts w:ascii="Times New Roman" w:hAnsi="Times New Roman" w:cs="Times New Roman"/>
          <w:color w:val="222222"/>
          <w:sz w:val="24"/>
          <w:szCs w:val="24"/>
          <w:shd w:val="clear" w:color="auto" w:fill="FFFFFF"/>
        </w:rPr>
        <w:t>, G.M., 2020. Teaching and Learning Physics using 3D Virtual Learning Environment: A Case Study of Combined Virtual Reality and Virtual Laboratory in Secondary School. </w:t>
      </w:r>
      <w:r w:rsidRPr="00DA1AF6">
        <w:rPr>
          <w:rFonts w:ascii="Times New Roman" w:hAnsi="Times New Roman" w:cs="Times New Roman"/>
          <w:i/>
          <w:iCs/>
          <w:color w:val="222222"/>
          <w:sz w:val="24"/>
          <w:szCs w:val="24"/>
          <w:shd w:val="clear" w:color="auto" w:fill="FFFFFF"/>
        </w:rPr>
        <w:t>Journal of Computers in Mathematics and Science Teaching</w:t>
      </w:r>
      <w:r w:rsidRPr="00DA1AF6">
        <w:rPr>
          <w:rFonts w:ascii="Times New Roman" w:hAnsi="Times New Roman" w:cs="Times New Roman"/>
          <w:color w:val="222222"/>
          <w:sz w:val="24"/>
          <w:szCs w:val="24"/>
          <w:shd w:val="clear" w:color="auto" w:fill="FFFFFF"/>
        </w:rPr>
        <w:t>, </w:t>
      </w:r>
      <w:r w:rsidRPr="00DA1AF6">
        <w:rPr>
          <w:rFonts w:ascii="Times New Roman" w:hAnsi="Times New Roman" w:cs="Times New Roman"/>
          <w:i/>
          <w:iCs/>
          <w:color w:val="222222"/>
          <w:sz w:val="24"/>
          <w:szCs w:val="24"/>
          <w:shd w:val="clear" w:color="auto" w:fill="FFFFFF"/>
        </w:rPr>
        <w:t>39</w:t>
      </w:r>
      <w:r w:rsidRPr="00DA1AF6">
        <w:rPr>
          <w:rFonts w:ascii="Times New Roman" w:hAnsi="Times New Roman" w:cs="Times New Roman"/>
          <w:color w:val="222222"/>
          <w:sz w:val="24"/>
          <w:szCs w:val="24"/>
          <w:shd w:val="clear" w:color="auto" w:fill="FFFFFF"/>
        </w:rPr>
        <w:t>(1), pp.5-18.</w:t>
      </w:r>
    </w:p>
    <w:p w14:paraId="691A7CDF"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proofErr w:type="spellStart"/>
      <w:r w:rsidRPr="00DA1AF6">
        <w:rPr>
          <w:rFonts w:ascii="Times New Roman" w:hAnsi="Times New Roman" w:cs="Times New Roman"/>
          <w:color w:val="222222"/>
          <w:sz w:val="24"/>
          <w:szCs w:val="24"/>
          <w:shd w:val="clear" w:color="auto" w:fill="FFFFFF"/>
        </w:rPr>
        <w:t>Bogusevschi</w:t>
      </w:r>
      <w:proofErr w:type="spellEnd"/>
      <w:r w:rsidRPr="00DA1AF6">
        <w:rPr>
          <w:rFonts w:ascii="Times New Roman" w:hAnsi="Times New Roman" w:cs="Times New Roman"/>
          <w:color w:val="222222"/>
          <w:sz w:val="24"/>
          <w:szCs w:val="24"/>
          <w:shd w:val="clear" w:color="auto" w:fill="FFFFFF"/>
        </w:rPr>
        <w:t xml:space="preserve">, D., </w:t>
      </w:r>
      <w:proofErr w:type="spellStart"/>
      <w:r w:rsidRPr="00DA1AF6">
        <w:rPr>
          <w:rFonts w:ascii="Times New Roman" w:hAnsi="Times New Roman" w:cs="Times New Roman"/>
          <w:color w:val="222222"/>
          <w:sz w:val="24"/>
          <w:szCs w:val="24"/>
          <w:shd w:val="clear" w:color="auto" w:fill="FFFFFF"/>
        </w:rPr>
        <w:t>Muntean</w:t>
      </w:r>
      <w:proofErr w:type="spellEnd"/>
      <w:r w:rsidRPr="00DA1AF6">
        <w:rPr>
          <w:rFonts w:ascii="Times New Roman" w:hAnsi="Times New Roman" w:cs="Times New Roman"/>
          <w:color w:val="222222"/>
          <w:sz w:val="24"/>
          <w:szCs w:val="24"/>
          <w:shd w:val="clear" w:color="auto" w:fill="FFFFFF"/>
        </w:rPr>
        <w:t xml:space="preserve">, C. and </w:t>
      </w:r>
      <w:proofErr w:type="spellStart"/>
      <w:r w:rsidRPr="00DA1AF6">
        <w:rPr>
          <w:rFonts w:ascii="Times New Roman" w:hAnsi="Times New Roman" w:cs="Times New Roman"/>
          <w:color w:val="222222"/>
          <w:sz w:val="24"/>
          <w:szCs w:val="24"/>
          <w:shd w:val="clear" w:color="auto" w:fill="FFFFFF"/>
        </w:rPr>
        <w:t>Muntean</w:t>
      </w:r>
      <w:proofErr w:type="spellEnd"/>
      <w:r w:rsidRPr="00DA1AF6">
        <w:rPr>
          <w:rFonts w:ascii="Times New Roman" w:hAnsi="Times New Roman" w:cs="Times New Roman"/>
          <w:color w:val="222222"/>
          <w:sz w:val="24"/>
          <w:szCs w:val="24"/>
          <w:shd w:val="clear" w:color="auto" w:fill="FFFFFF"/>
        </w:rPr>
        <w:t>, G.M., 2020. Teaching and Learning Physics using 3D Virtual Learning Environment: A Case Study of Combined Virtual Reality and Virtual Laboratory in Secondary School. </w:t>
      </w:r>
      <w:r w:rsidRPr="00DA1AF6">
        <w:rPr>
          <w:rFonts w:ascii="Times New Roman" w:hAnsi="Times New Roman" w:cs="Times New Roman"/>
          <w:i/>
          <w:iCs/>
          <w:color w:val="222222"/>
          <w:sz w:val="24"/>
          <w:szCs w:val="24"/>
          <w:shd w:val="clear" w:color="auto" w:fill="FFFFFF"/>
        </w:rPr>
        <w:t>Journal of Computers in Mathematics and Science Teaching</w:t>
      </w:r>
      <w:r w:rsidRPr="00DA1AF6">
        <w:rPr>
          <w:rFonts w:ascii="Times New Roman" w:hAnsi="Times New Roman" w:cs="Times New Roman"/>
          <w:color w:val="222222"/>
          <w:sz w:val="24"/>
          <w:szCs w:val="24"/>
          <w:shd w:val="clear" w:color="auto" w:fill="FFFFFF"/>
        </w:rPr>
        <w:t>, </w:t>
      </w:r>
      <w:r w:rsidRPr="00DA1AF6">
        <w:rPr>
          <w:rFonts w:ascii="Times New Roman" w:hAnsi="Times New Roman" w:cs="Times New Roman"/>
          <w:i/>
          <w:iCs/>
          <w:color w:val="222222"/>
          <w:sz w:val="24"/>
          <w:szCs w:val="24"/>
          <w:shd w:val="clear" w:color="auto" w:fill="FFFFFF"/>
        </w:rPr>
        <w:t>39</w:t>
      </w:r>
      <w:r w:rsidRPr="00DA1AF6">
        <w:rPr>
          <w:rFonts w:ascii="Times New Roman" w:hAnsi="Times New Roman" w:cs="Times New Roman"/>
          <w:color w:val="222222"/>
          <w:sz w:val="24"/>
          <w:szCs w:val="24"/>
          <w:shd w:val="clear" w:color="auto" w:fill="FFFFFF"/>
        </w:rPr>
        <w:t>(1), pp.5-18.</w:t>
      </w:r>
    </w:p>
    <w:p w14:paraId="38355ABE"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r w:rsidRPr="00DA1AF6">
        <w:rPr>
          <w:rFonts w:ascii="Times New Roman" w:hAnsi="Times New Roman" w:cs="Times New Roman"/>
          <w:color w:val="222222"/>
          <w:sz w:val="24"/>
          <w:szCs w:val="24"/>
          <w:shd w:val="clear" w:color="auto" w:fill="FFFFFF"/>
        </w:rPr>
        <w:t xml:space="preserve">Chen, J.C.W., 2020. AI in Music Education: The Impact of Using Artificial Intelligence (AI) Application to </w:t>
      </w:r>
      <w:proofErr w:type="spellStart"/>
      <w:r w:rsidRPr="00DA1AF6">
        <w:rPr>
          <w:rFonts w:ascii="Times New Roman" w:hAnsi="Times New Roman" w:cs="Times New Roman"/>
          <w:color w:val="222222"/>
          <w:sz w:val="24"/>
          <w:szCs w:val="24"/>
          <w:shd w:val="clear" w:color="auto" w:fill="FFFFFF"/>
        </w:rPr>
        <w:t>Practise</w:t>
      </w:r>
      <w:proofErr w:type="spellEnd"/>
      <w:r w:rsidRPr="00DA1AF6">
        <w:rPr>
          <w:rFonts w:ascii="Times New Roman" w:hAnsi="Times New Roman" w:cs="Times New Roman"/>
          <w:color w:val="222222"/>
          <w:sz w:val="24"/>
          <w:szCs w:val="24"/>
          <w:shd w:val="clear" w:color="auto" w:fill="FFFFFF"/>
        </w:rPr>
        <w:t xml:space="preserve"> Scales and Arpeggios in a Virtual Learning Environment. In </w:t>
      </w:r>
      <w:r w:rsidRPr="00DA1AF6">
        <w:rPr>
          <w:rFonts w:ascii="Times New Roman" w:hAnsi="Times New Roman" w:cs="Times New Roman"/>
          <w:i/>
          <w:iCs/>
          <w:color w:val="222222"/>
          <w:sz w:val="24"/>
          <w:szCs w:val="24"/>
          <w:shd w:val="clear" w:color="auto" w:fill="FFFFFF"/>
        </w:rPr>
        <w:t>Learning Environment and Design</w:t>
      </w:r>
      <w:r w:rsidRPr="00DA1AF6">
        <w:rPr>
          <w:rFonts w:ascii="Times New Roman" w:hAnsi="Times New Roman" w:cs="Times New Roman"/>
          <w:color w:val="222222"/>
          <w:sz w:val="24"/>
          <w:szCs w:val="24"/>
          <w:shd w:val="clear" w:color="auto" w:fill="FFFFFF"/>
        </w:rPr>
        <w:t> (pp. 307-322). Springer, Singapore.</w:t>
      </w:r>
    </w:p>
    <w:p w14:paraId="71E6FBCB"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r w:rsidRPr="00DA1AF6">
        <w:rPr>
          <w:rFonts w:ascii="Times New Roman" w:hAnsi="Times New Roman" w:cs="Times New Roman"/>
          <w:color w:val="222222"/>
          <w:sz w:val="24"/>
          <w:szCs w:val="24"/>
          <w:shd w:val="clear" w:color="auto" w:fill="FFFFFF"/>
        </w:rPr>
        <w:t xml:space="preserve">Hallberg, S., </w:t>
      </w:r>
      <w:proofErr w:type="spellStart"/>
      <w:r w:rsidRPr="00DA1AF6">
        <w:rPr>
          <w:rFonts w:ascii="Times New Roman" w:hAnsi="Times New Roman" w:cs="Times New Roman"/>
          <w:color w:val="222222"/>
          <w:sz w:val="24"/>
          <w:szCs w:val="24"/>
          <w:shd w:val="clear" w:color="auto" w:fill="FFFFFF"/>
        </w:rPr>
        <w:t>Hirsto</w:t>
      </w:r>
      <w:proofErr w:type="spellEnd"/>
      <w:r w:rsidRPr="00DA1AF6">
        <w:rPr>
          <w:rFonts w:ascii="Times New Roman" w:hAnsi="Times New Roman" w:cs="Times New Roman"/>
          <w:color w:val="222222"/>
          <w:sz w:val="24"/>
          <w:szCs w:val="24"/>
          <w:shd w:val="clear" w:color="auto" w:fill="FFFFFF"/>
        </w:rPr>
        <w:t xml:space="preserve">, L. and </w:t>
      </w:r>
      <w:proofErr w:type="spellStart"/>
      <w:r w:rsidRPr="00DA1AF6">
        <w:rPr>
          <w:rFonts w:ascii="Times New Roman" w:hAnsi="Times New Roman" w:cs="Times New Roman"/>
          <w:color w:val="222222"/>
          <w:sz w:val="24"/>
          <w:szCs w:val="24"/>
          <w:shd w:val="clear" w:color="auto" w:fill="FFFFFF"/>
        </w:rPr>
        <w:t>Kaasinen</w:t>
      </w:r>
      <w:proofErr w:type="spellEnd"/>
      <w:r w:rsidRPr="00DA1AF6">
        <w:rPr>
          <w:rFonts w:ascii="Times New Roman" w:hAnsi="Times New Roman" w:cs="Times New Roman"/>
          <w:color w:val="222222"/>
          <w:sz w:val="24"/>
          <w:szCs w:val="24"/>
          <w:shd w:val="clear" w:color="auto" w:fill="FFFFFF"/>
        </w:rPr>
        <w:t>, J., 2020. Experiences and outcomes of craft skill learning with a 360° virtual learning environment and a head-mounted display. </w:t>
      </w:r>
      <w:proofErr w:type="spellStart"/>
      <w:r w:rsidRPr="00DA1AF6">
        <w:rPr>
          <w:rFonts w:ascii="Times New Roman" w:hAnsi="Times New Roman" w:cs="Times New Roman"/>
          <w:i/>
          <w:iCs/>
          <w:color w:val="222222"/>
          <w:sz w:val="24"/>
          <w:szCs w:val="24"/>
          <w:shd w:val="clear" w:color="auto" w:fill="FFFFFF"/>
        </w:rPr>
        <w:t>Heliyon</w:t>
      </w:r>
      <w:proofErr w:type="spellEnd"/>
      <w:r w:rsidRPr="00DA1AF6">
        <w:rPr>
          <w:rFonts w:ascii="Times New Roman" w:hAnsi="Times New Roman" w:cs="Times New Roman"/>
          <w:color w:val="222222"/>
          <w:sz w:val="24"/>
          <w:szCs w:val="24"/>
          <w:shd w:val="clear" w:color="auto" w:fill="FFFFFF"/>
        </w:rPr>
        <w:t>, </w:t>
      </w:r>
      <w:r w:rsidRPr="00DA1AF6">
        <w:rPr>
          <w:rFonts w:ascii="Times New Roman" w:hAnsi="Times New Roman" w:cs="Times New Roman"/>
          <w:i/>
          <w:iCs/>
          <w:color w:val="222222"/>
          <w:sz w:val="24"/>
          <w:szCs w:val="24"/>
          <w:shd w:val="clear" w:color="auto" w:fill="FFFFFF"/>
        </w:rPr>
        <w:t>6</w:t>
      </w:r>
      <w:r w:rsidRPr="00DA1AF6">
        <w:rPr>
          <w:rFonts w:ascii="Times New Roman" w:hAnsi="Times New Roman" w:cs="Times New Roman"/>
          <w:color w:val="222222"/>
          <w:sz w:val="24"/>
          <w:szCs w:val="24"/>
          <w:shd w:val="clear" w:color="auto" w:fill="FFFFFF"/>
        </w:rPr>
        <w:t>(8), p.e04705.</w:t>
      </w:r>
    </w:p>
    <w:p w14:paraId="4556939B"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r w:rsidRPr="00DA1AF6">
        <w:rPr>
          <w:rFonts w:ascii="Times New Roman" w:hAnsi="Times New Roman" w:cs="Times New Roman"/>
          <w:color w:val="222222"/>
          <w:sz w:val="24"/>
          <w:szCs w:val="24"/>
          <w:shd w:val="clear" w:color="auto" w:fill="FFFFFF"/>
        </w:rPr>
        <w:t xml:space="preserve">Hassan, S.U., </w:t>
      </w:r>
      <w:proofErr w:type="spellStart"/>
      <w:r w:rsidRPr="00DA1AF6">
        <w:rPr>
          <w:rFonts w:ascii="Times New Roman" w:hAnsi="Times New Roman" w:cs="Times New Roman"/>
          <w:color w:val="222222"/>
          <w:sz w:val="24"/>
          <w:szCs w:val="24"/>
          <w:shd w:val="clear" w:color="auto" w:fill="FFFFFF"/>
        </w:rPr>
        <w:t>Waheed</w:t>
      </w:r>
      <w:proofErr w:type="spellEnd"/>
      <w:r w:rsidRPr="00DA1AF6">
        <w:rPr>
          <w:rFonts w:ascii="Times New Roman" w:hAnsi="Times New Roman" w:cs="Times New Roman"/>
          <w:color w:val="222222"/>
          <w:sz w:val="24"/>
          <w:szCs w:val="24"/>
          <w:shd w:val="clear" w:color="auto" w:fill="FFFFFF"/>
        </w:rPr>
        <w:t xml:space="preserve">, H., </w:t>
      </w:r>
      <w:proofErr w:type="spellStart"/>
      <w:r w:rsidRPr="00DA1AF6">
        <w:rPr>
          <w:rFonts w:ascii="Times New Roman" w:hAnsi="Times New Roman" w:cs="Times New Roman"/>
          <w:color w:val="222222"/>
          <w:sz w:val="24"/>
          <w:szCs w:val="24"/>
          <w:shd w:val="clear" w:color="auto" w:fill="FFFFFF"/>
        </w:rPr>
        <w:t>Aljohani</w:t>
      </w:r>
      <w:proofErr w:type="spellEnd"/>
      <w:r w:rsidRPr="00DA1AF6">
        <w:rPr>
          <w:rFonts w:ascii="Times New Roman" w:hAnsi="Times New Roman" w:cs="Times New Roman"/>
          <w:color w:val="222222"/>
          <w:sz w:val="24"/>
          <w:szCs w:val="24"/>
          <w:shd w:val="clear" w:color="auto" w:fill="FFFFFF"/>
        </w:rPr>
        <w:t>, N.R., Ali, M., Ventura, S. and Herrera, F., 2019. Virtual learning environment to predict withdrawal by leveraging deep learning. </w:t>
      </w:r>
      <w:r w:rsidRPr="00DA1AF6">
        <w:rPr>
          <w:rFonts w:ascii="Times New Roman" w:hAnsi="Times New Roman" w:cs="Times New Roman"/>
          <w:i/>
          <w:iCs/>
          <w:color w:val="222222"/>
          <w:sz w:val="24"/>
          <w:szCs w:val="24"/>
          <w:shd w:val="clear" w:color="auto" w:fill="FFFFFF"/>
        </w:rPr>
        <w:t>International Journal of Intelligent Systems</w:t>
      </w:r>
      <w:r w:rsidRPr="00DA1AF6">
        <w:rPr>
          <w:rFonts w:ascii="Times New Roman" w:hAnsi="Times New Roman" w:cs="Times New Roman"/>
          <w:color w:val="222222"/>
          <w:sz w:val="24"/>
          <w:szCs w:val="24"/>
          <w:shd w:val="clear" w:color="auto" w:fill="FFFFFF"/>
        </w:rPr>
        <w:t>, </w:t>
      </w:r>
      <w:r w:rsidRPr="00DA1AF6">
        <w:rPr>
          <w:rFonts w:ascii="Times New Roman" w:hAnsi="Times New Roman" w:cs="Times New Roman"/>
          <w:i/>
          <w:iCs/>
          <w:color w:val="222222"/>
          <w:sz w:val="24"/>
          <w:szCs w:val="24"/>
          <w:shd w:val="clear" w:color="auto" w:fill="FFFFFF"/>
        </w:rPr>
        <w:t>34</w:t>
      </w:r>
      <w:r w:rsidRPr="00DA1AF6">
        <w:rPr>
          <w:rFonts w:ascii="Times New Roman" w:hAnsi="Times New Roman" w:cs="Times New Roman"/>
          <w:color w:val="222222"/>
          <w:sz w:val="24"/>
          <w:szCs w:val="24"/>
          <w:shd w:val="clear" w:color="auto" w:fill="FFFFFF"/>
        </w:rPr>
        <w:t>(8), pp.1935-1952.</w:t>
      </w:r>
    </w:p>
    <w:p w14:paraId="25697AB3"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proofErr w:type="spellStart"/>
      <w:r w:rsidRPr="00DA1AF6">
        <w:rPr>
          <w:rFonts w:ascii="Times New Roman" w:hAnsi="Times New Roman" w:cs="Times New Roman"/>
          <w:color w:val="222222"/>
          <w:sz w:val="24"/>
          <w:szCs w:val="24"/>
          <w:shd w:val="clear" w:color="auto" w:fill="FFFFFF"/>
        </w:rPr>
        <w:t>Henritius</w:t>
      </w:r>
      <w:proofErr w:type="spellEnd"/>
      <w:r w:rsidRPr="00DA1AF6">
        <w:rPr>
          <w:rFonts w:ascii="Times New Roman" w:hAnsi="Times New Roman" w:cs="Times New Roman"/>
          <w:color w:val="222222"/>
          <w:sz w:val="24"/>
          <w:szCs w:val="24"/>
          <w:shd w:val="clear" w:color="auto" w:fill="FFFFFF"/>
        </w:rPr>
        <w:t xml:space="preserve">, E., </w:t>
      </w:r>
      <w:proofErr w:type="spellStart"/>
      <w:r w:rsidRPr="00DA1AF6">
        <w:rPr>
          <w:rFonts w:ascii="Times New Roman" w:hAnsi="Times New Roman" w:cs="Times New Roman"/>
          <w:color w:val="222222"/>
          <w:sz w:val="24"/>
          <w:szCs w:val="24"/>
          <w:shd w:val="clear" w:color="auto" w:fill="FFFFFF"/>
        </w:rPr>
        <w:t>Löfström</w:t>
      </w:r>
      <w:proofErr w:type="spellEnd"/>
      <w:r w:rsidRPr="00DA1AF6">
        <w:rPr>
          <w:rFonts w:ascii="Times New Roman" w:hAnsi="Times New Roman" w:cs="Times New Roman"/>
          <w:color w:val="222222"/>
          <w:sz w:val="24"/>
          <w:szCs w:val="24"/>
          <w:shd w:val="clear" w:color="auto" w:fill="FFFFFF"/>
        </w:rPr>
        <w:t>, E. and Hannula, M.S., 2019. University students’ emotions in virtual learning: A review of empirical research in the 21st century. </w:t>
      </w:r>
      <w:r w:rsidRPr="00DA1AF6">
        <w:rPr>
          <w:rFonts w:ascii="Times New Roman" w:hAnsi="Times New Roman" w:cs="Times New Roman"/>
          <w:i/>
          <w:iCs/>
          <w:color w:val="222222"/>
          <w:sz w:val="24"/>
          <w:szCs w:val="24"/>
          <w:shd w:val="clear" w:color="auto" w:fill="FFFFFF"/>
        </w:rPr>
        <w:t>British Journal of Educational Technology</w:t>
      </w:r>
      <w:r w:rsidRPr="00DA1AF6">
        <w:rPr>
          <w:rFonts w:ascii="Times New Roman" w:hAnsi="Times New Roman" w:cs="Times New Roman"/>
          <w:color w:val="222222"/>
          <w:sz w:val="24"/>
          <w:szCs w:val="24"/>
          <w:shd w:val="clear" w:color="auto" w:fill="FFFFFF"/>
        </w:rPr>
        <w:t>, </w:t>
      </w:r>
      <w:r w:rsidRPr="00DA1AF6">
        <w:rPr>
          <w:rFonts w:ascii="Times New Roman" w:hAnsi="Times New Roman" w:cs="Times New Roman"/>
          <w:i/>
          <w:iCs/>
          <w:color w:val="222222"/>
          <w:sz w:val="24"/>
          <w:szCs w:val="24"/>
          <w:shd w:val="clear" w:color="auto" w:fill="FFFFFF"/>
        </w:rPr>
        <w:t>50</w:t>
      </w:r>
      <w:r w:rsidRPr="00DA1AF6">
        <w:rPr>
          <w:rFonts w:ascii="Times New Roman" w:hAnsi="Times New Roman" w:cs="Times New Roman"/>
          <w:color w:val="222222"/>
          <w:sz w:val="24"/>
          <w:szCs w:val="24"/>
          <w:shd w:val="clear" w:color="auto" w:fill="FFFFFF"/>
        </w:rPr>
        <w:t>(1), pp.80-100.</w:t>
      </w:r>
    </w:p>
    <w:p w14:paraId="5A94F340"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r w:rsidRPr="00DA1AF6">
        <w:rPr>
          <w:rFonts w:ascii="Times New Roman" w:hAnsi="Times New Roman" w:cs="Times New Roman"/>
          <w:color w:val="222222"/>
          <w:sz w:val="24"/>
          <w:szCs w:val="24"/>
          <w:shd w:val="clear" w:color="auto" w:fill="FFFFFF"/>
        </w:rPr>
        <w:lastRenderedPageBreak/>
        <w:t>Melissa Ng Lee Yen, A., 2020. The influence of self-regulation processes on metacognition in a virtual learning environment. </w:t>
      </w:r>
      <w:r w:rsidRPr="00DA1AF6">
        <w:rPr>
          <w:rFonts w:ascii="Times New Roman" w:hAnsi="Times New Roman" w:cs="Times New Roman"/>
          <w:i/>
          <w:iCs/>
          <w:color w:val="222222"/>
          <w:sz w:val="24"/>
          <w:szCs w:val="24"/>
          <w:shd w:val="clear" w:color="auto" w:fill="FFFFFF"/>
        </w:rPr>
        <w:t>Educational Studies</w:t>
      </w:r>
      <w:r w:rsidRPr="00DA1AF6">
        <w:rPr>
          <w:rFonts w:ascii="Times New Roman" w:hAnsi="Times New Roman" w:cs="Times New Roman"/>
          <w:color w:val="222222"/>
          <w:sz w:val="24"/>
          <w:szCs w:val="24"/>
          <w:shd w:val="clear" w:color="auto" w:fill="FFFFFF"/>
        </w:rPr>
        <w:t>, </w:t>
      </w:r>
      <w:r w:rsidRPr="00DA1AF6">
        <w:rPr>
          <w:rFonts w:ascii="Times New Roman" w:hAnsi="Times New Roman" w:cs="Times New Roman"/>
          <w:i/>
          <w:iCs/>
          <w:color w:val="222222"/>
          <w:sz w:val="24"/>
          <w:szCs w:val="24"/>
          <w:shd w:val="clear" w:color="auto" w:fill="FFFFFF"/>
        </w:rPr>
        <w:t>46</w:t>
      </w:r>
      <w:r w:rsidRPr="00DA1AF6">
        <w:rPr>
          <w:rFonts w:ascii="Times New Roman" w:hAnsi="Times New Roman" w:cs="Times New Roman"/>
          <w:color w:val="222222"/>
          <w:sz w:val="24"/>
          <w:szCs w:val="24"/>
          <w:shd w:val="clear" w:color="auto" w:fill="FFFFFF"/>
        </w:rPr>
        <w:t>(1), pp.1-17.</w:t>
      </w:r>
    </w:p>
    <w:p w14:paraId="1F44D05E"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proofErr w:type="spellStart"/>
      <w:r w:rsidRPr="00DA1AF6">
        <w:rPr>
          <w:rFonts w:ascii="Times New Roman" w:hAnsi="Times New Roman" w:cs="Times New Roman"/>
          <w:color w:val="222222"/>
          <w:sz w:val="24"/>
          <w:szCs w:val="24"/>
          <w:shd w:val="clear" w:color="auto" w:fill="FFFFFF"/>
        </w:rPr>
        <w:t>Moiz</w:t>
      </w:r>
      <w:proofErr w:type="spellEnd"/>
      <w:r w:rsidRPr="00DA1AF6">
        <w:rPr>
          <w:rFonts w:ascii="Times New Roman" w:hAnsi="Times New Roman" w:cs="Times New Roman"/>
          <w:color w:val="222222"/>
          <w:sz w:val="24"/>
          <w:szCs w:val="24"/>
          <w:shd w:val="clear" w:color="auto" w:fill="FFFFFF"/>
        </w:rPr>
        <w:t>, S.A., 2020. Impact of Human Interaction in Agile-Oriented Content Delivery in Learning Environments. In </w:t>
      </w:r>
      <w:r w:rsidRPr="00DA1AF6">
        <w:rPr>
          <w:rFonts w:ascii="Times New Roman" w:hAnsi="Times New Roman" w:cs="Times New Roman"/>
          <w:i/>
          <w:iCs/>
          <w:color w:val="222222"/>
          <w:sz w:val="24"/>
          <w:szCs w:val="24"/>
          <w:shd w:val="clear" w:color="auto" w:fill="FFFFFF"/>
        </w:rPr>
        <w:t>Handbook of Research on the Role of Human Factors in IT Project Management</w:t>
      </w:r>
      <w:r w:rsidRPr="00DA1AF6">
        <w:rPr>
          <w:rFonts w:ascii="Times New Roman" w:hAnsi="Times New Roman" w:cs="Times New Roman"/>
          <w:color w:val="222222"/>
          <w:sz w:val="24"/>
          <w:szCs w:val="24"/>
          <w:shd w:val="clear" w:color="auto" w:fill="FFFFFF"/>
        </w:rPr>
        <w:t> (pp. 243-259). IGI Global.</w:t>
      </w:r>
    </w:p>
    <w:p w14:paraId="2DFA7221"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proofErr w:type="spellStart"/>
      <w:r w:rsidRPr="00DA1AF6">
        <w:rPr>
          <w:rFonts w:ascii="Times New Roman" w:hAnsi="Times New Roman" w:cs="Times New Roman"/>
          <w:color w:val="222222"/>
          <w:sz w:val="24"/>
          <w:szCs w:val="24"/>
          <w:shd w:val="clear" w:color="auto" w:fill="FFFFFF"/>
        </w:rPr>
        <w:t>Ouherrou</w:t>
      </w:r>
      <w:proofErr w:type="spellEnd"/>
      <w:r w:rsidRPr="00DA1AF6">
        <w:rPr>
          <w:rFonts w:ascii="Times New Roman" w:hAnsi="Times New Roman" w:cs="Times New Roman"/>
          <w:color w:val="222222"/>
          <w:sz w:val="24"/>
          <w:szCs w:val="24"/>
          <w:shd w:val="clear" w:color="auto" w:fill="FFFFFF"/>
        </w:rPr>
        <w:t xml:space="preserve">, N., </w:t>
      </w:r>
      <w:proofErr w:type="spellStart"/>
      <w:r w:rsidRPr="00DA1AF6">
        <w:rPr>
          <w:rFonts w:ascii="Times New Roman" w:hAnsi="Times New Roman" w:cs="Times New Roman"/>
          <w:color w:val="222222"/>
          <w:sz w:val="24"/>
          <w:szCs w:val="24"/>
          <w:shd w:val="clear" w:color="auto" w:fill="FFFFFF"/>
        </w:rPr>
        <w:t>Elhammoumi</w:t>
      </w:r>
      <w:proofErr w:type="spellEnd"/>
      <w:r w:rsidRPr="00DA1AF6">
        <w:rPr>
          <w:rFonts w:ascii="Times New Roman" w:hAnsi="Times New Roman" w:cs="Times New Roman"/>
          <w:color w:val="222222"/>
          <w:sz w:val="24"/>
          <w:szCs w:val="24"/>
          <w:shd w:val="clear" w:color="auto" w:fill="FFFFFF"/>
        </w:rPr>
        <w:t xml:space="preserve">, O., </w:t>
      </w:r>
      <w:proofErr w:type="spellStart"/>
      <w:r w:rsidRPr="00DA1AF6">
        <w:rPr>
          <w:rFonts w:ascii="Times New Roman" w:hAnsi="Times New Roman" w:cs="Times New Roman"/>
          <w:color w:val="222222"/>
          <w:sz w:val="24"/>
          <w:szCs w:val="24"/>
          <w:shd w:val="clear" w:color="auto" w:fill="FFFFFF"/>
        </w:rPr>
        <w:t>Benmarrakchi</w:t>
      </w:r>
      <w:proofErr w:type="spellEnd"/>
      <w:r w:rsidRPr="00DA1AF6">
        <w:rPr>
          <w:rFonts w:ascii="Times New Roman" w:hAnsi="Times New Roman" w:cs="Times New Roman"/>
          <w:color w:val="222222"/>
          <w:sz w:val="24"/>
          <w:szCs w:val="24"/>
          <w:shd w:val="clear" w:color="auto" w:fill="FFFFFF"/>
        </w:rPr>
        <w:t xml:space="preserve">, F. and El </w:t>
      </w:r>
      <w:proofErr w:type="spellStart"/>
      <w:r w:rsidRPr="00DA1AF6">
        <w:rPr>
          <w:rFonts w:ascii="Times New Roman" w:hAnsi="Times New Roman" w:cs="Times New Roman"/>
          <w:color w:val="222222"/>
          <w:sz w:val="24"/>
          <w:szCs w:val="24"/>
          <w:shd w:val="clear" w:color="auto" w:fill="FFFFFF"/>
        </w:rPr>
        <w:t>Kafi</w:t>
      </w:r>
      <w:proofErr w:type="spellEnd"/>
      <w:r w:rsidRPr="00DA1AF6">
        <w:rPr>
          <w:rFonts w:ascii="Times New Roman" w:hAnsi="Times New Roman" w:cs="Times New Roman"/>
          <w:color w:val="222222"/>
          <w:sz w:val="24"/>
          <w:szCs w:val="24"/>
          <w:shd w:val="clear" w:color="auto" w:fill="FFFFFF"/>
        </w:rPr>
        <w:t>, J., 2019. Comparative study on emotions analysis from facial expressions in children with and without learning disabilities in virtual learning environment. </w:t>
      </w:r>
      <w:r w:rsidRPr="00DA1AF6">
        <w:rPr>
          <w:rFonts w:ascii="Times New Roman" w:hAnsi="Times New Roman" w:cs="Times New Roman"/>
          <w:i/>
          <w:iCs/>
          <w:color w:val="222222"/>
          <w:sz w:val="24"/>
          <w:szCs w:val="24"/>
          <w:shd w:val="clear" w:color="auto" w:fill="FFFFFF"/>
        </w:rPr>
        <w:t>Education and Information Technologies</w:t>
      </w:r>
      <w:r w:rsidRPr="00DA1AF6">
        <w:rPr>
          <w:rFonts w:ascii="Times New Roman" w:hAnsi="Times New Roman" w:cs="Times New Roman"/>
          <w:color w:val="222222"/>
          <w:sz w:val="24"/>
          <w:szCs w:val="24"/>
          <w:shd w:val="clear" w:color="auto" w:fill="FFFFFF"/>
        </w:rPr>
        <w:t>, </w:t>
      </w:r>
      <w:r w:rsidRPr="00DA1AF6">
        <w:rPr>
          <w:rFonts w:ascii="Times New Roman" w:hAnsi="Times New Roman" w:cs="Times New Roman"/>
          <w:i/>
          <w:iCs/>
          <w:color w:val="222222"/>
          <w:sz w:val="24"/>
          <w:szCs w:val="24"/>
          <w:shd w:val="clear" w:color="auto" w:fill="FFFFFF"/>
        </w:rPr>
        <w:t>24</w:t>
      </w:r>
      <w:r w:rsidRPr="00DA1AF6">
        <w:rPr>
          <w:rFonts w:ascii="Times New Roman" w:hAnsi="Times New Roman" w:cs="Times New Roman"/>
          <w:color w:val="222222"/>
          <w:sz w:val="24"/>
          <w:szCs w:val="24"/>
          <w:shd w:val="clear" w:color="auto" w:fill="FFFFFF"/>
        </w:rPr>
        <w:t>(2), pp.1777-1792.</w:t>
      </w:r>
    </w:p>
    <w:p w14:paraId="7BF91681" w14:textId="77777777" w:rsidR="00DA1AF6" w:rsidRPr="00DA1AF6" w:rsidRDefault="00DA1AF6" w:rsidP="00DA1AF6">
      <w:pPr>
        <w:spacing w:line="360" w:lineRule="auto"/>
        <w:jc w:val="both"/>
        <w:rPr>
          <w:rFonts w:ascii="Times New Roman" w:hAnsi="Times New Roman" w:cs="Times New Roman"/>
          <w:color w:val="222222"/>
          <w:sz w:val="24"/>
          <w:szCs w:val="24"/>
          <w:shd w:val="clear" w:color="auto" w:fill="FFFFFF"/>
        </w:rPr>
      </w:pPr>
      <w:proofErr w:type="spellStart"/>
      <w:r w:rsidRPr="00DA1AF6">
        <w:rPr>
          <w:rFonts w:ascii="Times New Roman" w:hAnsi="Times New Roman" w:cs="Times New Roman"/>
          <w:color w:val="222222"/>
          <w:sz w:val="24"/>
          <w:szCs w:val="24"/>
          <w:shd w:val="clear" w:color="auto" w:fill="FFFFFF"/>
        </w:rPr>
        <w:t>Pererva</w:t>
      </w:r>
      <w:proofErr w:type="spellEnd"/>
      <w:r w:rsidRPr="00DA1AF6">
        <w:rPr>
          <w:rFonts w:ascii="Times New Roman" w:hAnsi="Times New Roman" w:cs="Times New Roman"/>
          <w:color w:val="222222"/>
          <w:sz w:val="24"/>
          <w:szCs w:val="24"/>
          <w:shd w:val="clear" w:color="auto" w:fill="FFFFFF"/>
        </w:rPr>
        <w:t xml:space="preserve">, V., </w:t>
      </w:r>
      <w:proofErr w:type="spellStart"/>
      <w:r w:rsidRPr="00DA1AF6">
        <w:rPr>
          <w:rFonts w:ascii="Times New Roman" w:hAnsi="Times New Roman" w:cs="Times New Roman"/>
          <w:color w:val="222222"/>
          <w:sz w:val="24"/>
          <w:szCs w:val="24"/>
          <w:shd w:val="clear" w:color="auto" w:fill="FFFFFF"/>
        </w:rPr>
        <w:t>Lavrentieva</w:t>
      </w:r>
      <w:proofErr w:type="spellEnd"/>
      <w:r w:rsidRPr="00DA1AF6">
        <w:rPr>
          <w:rFonts w:ascii="Times New Roman" w:hAnsi="Times New Roman" w:cs="Times New Roman"/>
          <w:color w:val="222222"/>
          <w:sz w:val="24"/>
          <w:szCs w:val="24"/>
          <w:shd w:val="clear" w:color="auto" w:fill="FFFFFF"/>
        </w:rPr>
        <w:t xml:space="preserve">, O., </w:t>
      </w:r>
      <w:proofErr w:type="spellStart"/>
      <w:r w:rsidRPr="00DA1AF6">
        <w:rPr>
          <w:rFonts w:ascii="Times New Roman" w:hAnsi="Times New Roman" w:cs="Times New Roman"/>
          <w:color w:val="222222"/>
          <w:sz w:val="24"/>
          <w:szCs w:val="24"/>
          <w:shd w:val="clear" w:color="auto" w:fill="FFFFFF"/>
        </w:rPr>
        <w:t>Lakomova</w:t>
      </w:r>
      <w:proofErr w:type="spellEnd"/>
      <w:r w:rsidRPr="00DA1AF6">
        <w:rPr>
          <w:rFonts w:ascii="Times New Roman" w:hAnsi="Times New Roman" w:cs="Times New Roman"/>
          <w:color w:val="222222"/>
          <w:sz w:val="24"/>
          <w:szCs w:val="24"/>
          <w:shd w:val="clear" w:color="auto" w:fill="FFFFFF"/>
        </w:rPr>
        <w:t xml:space="preserve">, O., </w:t>
      </w:r>
      <w:proofErr w:type="spellStart"/>
      <w:r w:rsidRPr="00DA1AF6">
        <w:rPr>
          <w:rFonts w:ascii="Times New Roman" w:hAnsi="Times New Roman" w:cs="Times New Roman"/>
          <w:color w:val="222222"/>
          <w:sz w:val="24"/>
          <w:szCs w:val="24"/>
          <w:shd w:val="clear" w:color="auto" w:fill="FFFFFF"/>
        </w:rPr>
        <w:t>Zavalniuk</w:t>
      </w:r>
      <w:proofErr w:type="spellEnd"/>
      <w:r w:rsidRPr="00DA1AF6">
        <w:rPr>
          <w:rFonts w:ascii="Times New Roman" w:hAnsi="Times New Roman" w:cs="Times New Roman"/>
          <w:color w:val="222222"/>
          <w:sz w:val="24"/>
          <w:szCs w:val="24"/>
          <w:shd w:val="clear" w:color="auto" w:fill="FFFFFF"/>
        </w:rPr>
        <w:t xml:space="preserve">, O. and </w:t>
      </w:r>
      <w:proofErr w:type="spellStart"/>
      <w:r w:rsidRPr="00DA1AF6">
        <w:rPr>
          <w:rFonts w:ascii="Times New Roman" w:hAnsi="Times New Roman" w:cs="Times New Roman"/>
          <w:color w:val="222222"/>
          <w:sz w:val="24"/>
          <w:szCs w:val="24"/>
          <w:shd w:val="clear" w:color="auto" w:fill="FFFFFF"/>
        </w:rPr>
        <w:t>Tolmachev</w:t>
      </w:r>
      <w:proofErr w:type="spellEnd"/>
      <w:r w:rsidRPr="00DA1AF6">
        <w:rPr>
          <w:rFonts w:ascii="Times New Roman" w:hAnsi="Times New Roman" w:cs="Times New Roman"/>
          <w:color w:val="222222"/>
          <w:sz w:val="24"/>
          <w:szCs w:val="24"/>
          <w:shd w:val="clear" w:color="auto" w:fill="FFFFFF"/>
        </w:rPr>
        <w:t>, S., 2020. The technique of the use of Virtual Learning Environment in the process of organizing the future teachers' terminological work by specialty.</w:t>
      </w:r>
    </w:p>
    <w:p w14:paraId="1DE14DC0" w14:textId="77777777" w:rsidR="00DA1AF6" w:rsidRPr="00DA1AF6" w:rsidRDefault="00DA1AF6" w:rsidP="00DA1AF6">
      <w:pPr>
        <w:spacing w:line="360" w:lineRule="auto"/>
        <w:jc w:val="both"/>
        <w:rPr>
          <w:rFonts w:ascii="Times New Roman" w:hAnsi="Times New Roman" w:cs="Times New Roman"/>
          <w:sz w:val="24"/>
          <w:szCs w:val="24"/>
        </w:rPr>
      </w:pPr>
      <w:proofErr w:type="spellStart"/>
      <w:r w:rsidRPr="00DA1AF6">
        <w:rPr>
          <w:rFonts w:ascii="Times New Roman" w:hAnsi="Times New Roman" w:cs="Times New Roman"/>
          <w:color w:val="222222"/>
          <w:sz w:val="24"/>
          <w:szCs w:val="24"/>
          <w:shd w:val="clear" w:color="auto" w:fill="FFFFFF"/>
        </w:rPr>
        <w:t>Waheed</w:t>
      </w:r>
      <w:proofErr w:type="spellEnd"/>
      <w:r w:rsidRPr="00DA1AF6">
        <w:rPr>
          <w:rFonts w:ascii="Times New Roman" w:hAnsi="Times New Roman" w:cs="Times New Roman"/>
          <w:color w:val="222222"/>
          <w:sz w:val="24"/>
          <w:szCs w:val="24"/>
          <w:shd w:val="clear" w:color="auto" w:fill="FFFFFF"/>
        </w:rPr>
        <w:t xml:space="preserve">, H., Hassan, S.U., </w:t>
      </w:r>
      <w:proofErr w:type="spellStart"/>
      <w:r w:rsidRPr="00DA1AF6">
        <w:rPr>
          <w:rFonts w:ascii="Times New Roman" w:hAnsi="Times New Roman" w:cs="Times New Roman"/>
          <w:color w:val="222222"/>
          <w:sz w:val="24"/>
          <w:szCs w:val="24"/>
          <w:shd w:val="clear" w:color="auto" w:fill="FFFFFF"/>
        </w:rPr>
        <w:t>Aljohani</w:t>
      </w:r>
      <w:proofErr w:type="spellEnd"/>
      <w:r w:rsidRPr="00DA1AF6">
        <w:rPr>
          <w:rFonts w:ascii="Times New Roman" w:hAnsi="Times New Roman" w:cs="Times New Roman"/>
          <w:color w:val="222222"/>
          <w:sz w:val="24"/>
          <w:szCs w:val="24"/>
          <w:shd w:val="clear" w:color="auto" w:fill="FFFFFF"/>
        </w:rPr>
        <w:t xml:space="preserve">, N.R., Hardman, J., </w:t>
      </w:r>
      <w:proofErr w:type="spellStart"/>
      <w:r w:rsidRPr="00DA1AF6">
        <w:rPr>
          <w:rFonts w:ascii="Times New Roman" w:hAnsi="Times New Roman" w:cs="Times New Roman"/>
          <w:color w:val="222222"/>
          <w:sz w:val="24"/>
          <w:szCs w:val="24"/>
          <w:shd w:val="clear" w:color="auto" w:fill="FFFFFF"/>
        </w:rPr>
        <w:t>Alelyani</w:t>
      </w:r>
      <w:proofErr w:type="spellEnd"/>
      <w:r w:rsidRPr="00DA1AF6">
        <w:rPr>
          <w:rFonts w:ascii="Times New Roman" w:hAnsi="Times New Roman" w:cs="Times New Roman"/>
          <w:color w:val="222222"/>
          <w:sz w:val="24"/>
          <w:szCs w:val="24"/>
          <w:shd w:val="clear" w:color="auto" w:fill="FFFFFF"/>
        </w:rPr>
        <w:t>, S. and Nawaz, R., 2020. Predicting academic performance of students from VLE big data using deep learning models. </w:t>
      </w:r>
      <w:r w:rsidRPr="00DA1AF6">
        <w:rPr>
          <w:rFonts w:ascii="Times New Roman" w:hAnsi="Times New Roman" w:cs="Times New Roman"/>
          <w:i/>
          <w:iCs/>
          <w:color w:val="222222"/>
          <w:sz w:val="24"/>
          <w:szCs w:val="24"/>
          <w:shd w:val="clear" w:color="auto" w:fill="FFFFFF"/>
        </w:rPr>
        <w:t>Computers in Human Behavior</w:t>
      </w:r>
      <w:r w:rsidRPr="00DA1AF6">
        <w:rPr>
          <w:rFonts w:ascii="Times New Roman" w:hAnsi="Times New Roman" w:cs="Times New Roman"/>
          <w:color w:val="222222"/>
          <w:sz w:val="24"/>
          <w:szCs w:val="24"/>
          <w:shd w:val="clear" w:color="auto" w:fill="FFFFFF"/>
        </w:rPr>
        <w:t>, </w:t>
      </w:r>
      <w:r w:rsidRPr="00DA1AF6">
        <w:rPr>
          <w:rFonts w:ascii="Times New Roman" w:hAnsi="Times New Roman" w:cs="Times New Roman"/>
          <w:i/>
          <w:iCs/>
          <w:color w:val="222222"/>
          <w:sz w:val="24"/>
          <w:szCs w:val="24"/>
          <w:shd w:val="clear" w:color="auto" w:fill="FFFFFF"/>
        </w:rPr>
        <w:t>104</w:t>
      </w:r>
      <w:r w:rsidRPr="00DA1AF6">
        <w:rPr>
          <w:rFonts w:ascii="Times New Roman" w:hAnsi="Times New Roman" w:cs="Times New Roman"/>
          <w:color w:val="222222"/>
          <w:sz w:val="24"/>
          <w:szCs w:val="24"/>
          <w:shd w:val="clear" w:color="auto" w:fill="FFFFFF"/>
        </w:rPr>
        <w:t>, p.106189.</w:t>
      </w:r>
    </w:p>
    <w:sectPr w:rsidR="00DA1AF6" w:rsidRPr="00DA1AF6" w:rsidSect="0006589E">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B1BDB5" w14:textId="77777777" w:rsidR="00A678FC" w:rsidRDefault="00A678FC" w:rsidP="00ED0F01">
      <w:pPr>
        <w:spacing w:after="0" w:line="240" w:lineRule="auto"/>
      </w:pPr>
      <w:r>
        <w:separator/>
      </w:r>
    </w:p>
  </w:endnote>
  <w:endnote w:type="continuationSeparator" w:id="0">
    <w:p w14:paraId="019B1187" w14:textId="77777777" w:rsidR="00A678FC" w:rsidRDefault="00A678FC" w:rsidP="00ED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0001895"/>
      <w:docPartObj>
        <w:docPartGallery w:val="Page Numbers (Bottom of Page)"/>
        <w:docPartUnique/>
      </w:docPartObj>
    </w:sdtPr>
    <w:sdtEndPr>
      <w:rPr>
        <w:noProof/>
      </w:rPr>
    </w:sdtEndPr>
    <w:sdtContent>
      <w:p w14:paraId="1377074F" w14:textId="77777777" w:rsidR="00820ED3" w:rsidRDefault="00820ED3">
        <w:pPr>
          <w:pStyle w:val="Footer"/>
          <w:jc w:val="center"/>
        </w:pPr>
        <w:r>
          <w:fldChar w:fldCharType="begin"/>
        </w:r>
        <w:r>
          <w:instrText xml:space="preserve"> PAGE   \* MERGEFORMAT </w:instrText>
        </w:r>
        <w:r>
          <w:fldChar w:fldCharType="separate"/>
        </w:r>
        <w:r w:rsidR="00047722">
          <w:rPr>
            <w:noProof/>
          </w:rPr>
          <w:t>1</w:t>
        </w:r>
        <w:r>
          <w:rPr>
            <w:noProof/>
          </w:rPr>
          <w:fldChar w:fldCharType="end"/>
        </w:r>
      </w:p>
    </w:sdtContent>
  </w:sdt>
  <w:p w14:paraId="5860188C" w14:textId="77777777" w:rsidR="00820ED3" w:rsidRDefault="00820E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12536" w14:textId="77777777" w:rsidR="00A678FC" w:rsidRDefault="00A678FC" w:rsidP="00ED0F01">
      <w:pPr>
        <w:spacing w:after="0" w:line="240" w:lineRule="auto"/>
      </w:pPr>
      <w:r>
        <w:separator/>
      </w:r>
    </w:p>
  </w:footnote>
  <w:footnote w:type="continuationSeparator" w:id="0">
    <w:p w14:paraId="5CCDA86C" w14:textId="77777777" w:rsidR="00A678FC" w:rsidRDefault="00A678FC" w:rsidP="00ED0F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86E7F"/>
    <w:multiLevelType w:val="hybridMultilevel"/>
    <w:tmpl w:val="8C60A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0NLI0sDQ1NDWzNDJX0lEKTi0uzszPAykwrAUAiO7v4iwAAAA="/>
  </w:docVars>
  <w:rsids>
    <w:rsidRoot w:val="0006589E"/>
    <w:rsid w:val="000065DC"/>
    <w:rsid w:val="0001469A"/>
    <w:rsid w:val="00047722"/>
    <w:rsid w:val="0006589E"/>
    <w:rsid w:val="0007630A"/>
    <w:rsid w:val="00090900"/>
    <w:rsid w:val="000E0F7C"/>
    <w:rsid w:val="00117EB9"/>
    <w:rsid w:val="00127593"/>
    <w:rsid w:val="001C320E"/>
    <w:rsid w:val="002A4F19"/>
    <w:rsid w:val="0034766F"/>
    <w:rsid w:val="00397E21"/>
    <w:rsid w:val="003A6886"/>
    <w:rsid w:val="00412317"/>
    <w:rsid w:val="00497FF3"/>
    <w:rsid w:val="004B6F9B"/>
    <w:rsid w:val="004D505E"/>
    <w:rsid w:val="005C0676"/>
    <w:rsid w:val="00631329"/>
    <w:rsid w:val="00631F0D"/>
    <w:rsid w:val="006326C3"/>
    <w:rsid w:val="0063446E"/>
    <w:rsid w:val="006579B9"/>
    <w:rsid w:val="006706D3"/>
    <w:rsid w:val="006F589F"/>
    <w:rsid w:val="007E4004"/>
    <w:rsid w:val="00820ED3"/>
    <w:rsid w:val="00835142"/>
    <w:rsid w:val="0083734E"/>
    <w:rsid w:val="00851E5F"/>
    <w:rsid w:val="008705AA"/>
    <w:rsid w:val="008733A2"/>
    <w:rsid w:val="00914044"/>
    <w:rsid w:val="009708E5"/>
    <w:rsid w:val="009B4691"/>
    <w:rsid w:val="00A11A69"/>
    <w:rsid w:val="00A330E3"/>
    <w:rsid w:val="00A678FC"/>
    <w:rsid w:val="00AF1484"/>
    <w:rsid w:val="00AF1F46"/>
    <w:rsid w:val="00B95C4F"/>
    <w:rsid w:val="00C95325"/>
    <w:rsid w:val="00D266D7"/>
    <w:rsid w:val="00D60B4B"/>
    <w:rsid w:val="00DA1AF6"/>
    <w:rsid w:val="00DA2DB3"/>
    <w:rsid w:val="00ED0F01"/>
    <w:rsid w:val="00F53250"/>
    <w:rsid w:val="00F8719F"/>
    <w:rsid w:val="00F94D2F"/>
    <w:rsid w:val="00FC05D7"/>
    <w:rsid w:val="00FC154D"/>
    <w:rsid w:val="00FC1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B6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F01"/>
    <w:pPr>
      <w:keepNext/>
      <w:keepLines/>
      <w:spacing w:before="480" w:after="0"/>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D2F"/>
    <w:pPr>
      <w:ind w:left="720"/>
      <w:contextualSpacing/>
    </w:pPr>
  </w:style>
  <w:style w:type="paragraph" w:styleId="Title">
    <w:name w:val="Title"/>
    <w:basedOn w:val="Normal"/>
    <w:next w:val="Normal"/>
    <w:link w:val="TitleChar"/>
    <w:uiPriority w:val="10"/>
    <w:qFormat/>
    <w:rsid w:val="00ED0F0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D0F01"/>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ED0F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0F01"/>
  </w:style>
  <w:style w:type="paragraph" w:styleId="Footer">
    <w:name w:val="footer"/>
    <w:basedOn w:val="Normal"/>
    <w:link w:val="FooterChar"/>
    <w:uiPriority w:val="99"/>
    <w:unhideWhenUsed/>
    <w:rsid w:val="00ED0F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0F01"/>
  </w:style>
  <w:style w:type="character" w:customStyle="1" w:styleId="Heading1Char">
    <w:name w:val="Heading 1 Char"/>
    <w:basedOn w:val="DefaultParagraphFont"/>
    <w:link w:val="Heading1"/>
    <w:uiPriority w:val="9"/>
    <w:rsid w:val="00ED0F01"/>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ED0F01"/>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ED0F01"/>
    <w:pPr>
      <w:spacing w:after="100"/>
    </w:pPr>
  </w:style>
  <w:style w:type="character" w:styleId="Hyperlink">
    <w:name w:val="Hyperlink"/>
    <w:basedOn w:val="DefaultParagraphFont"/>
    <w:uiPriority w:val="99"/>
    <w:unhideWhenUsed/>
    <w:rsid w:val="00ED0F01"/>
    <w:rPr>
      <w:color w:val="0000FF" w:themeColor="hyperlink"/>
      <w:u w:val="single"/>
    </w:rPr>
  </w:style>
  <w:style w:type="paragraph" w:styleId="BalloonText">
    <w:name w:val="Balloon Text"/>
    <w:basedOn w:val="Normal"/>
    <w:link w:val="BalloonTextChar"/>
    <w:uiPriority w:val="99"/>
    <w:semiHidden/>
    <w:unhideWhenUsed/>
    <w:rsid w:val="00ED0F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0F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07252-B9BE-4F36-853B-2C5BB6F293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2538</Words>
  <Characters>14473</Characters>
  <Application>Microsoft Office Word</Application>
  <DocSecurity>0</DocSecurity>
  <Lines>120</Lines>
  <Paragraphs>33</Paragraphs>
  <ScaleCrop>false</ScaleCrop>
  <Company/>
  <LinksUpToDate>false</LinksUpToDate>
  <CharactersWithSpaces>16978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2021-01-03T22:43:00Z</dcterms:created>
  <dcterms:modified xsi:type="dcterms:W3CDTF">2021-01-03T22:43:00Z</dcterms:modified>
</cp:coreProperties>
</file>