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34566B" w14:textId="77777777" w:rsidR="00C67C6A" w:rsidRDefault="00C67C6A">
      <w:pPr>
        <w:pStyle w:val="BodyText"/>
        <w:ind w:left="0"/>
        <w:jc w:val="left"/>
        <w:rPr>
          <w:sz w:val="20"/>
        </w:rPr>
      </w:pPr>
    </w:p>
    <w:p w14:paraId="33E40A15" w14:textId="77777777" w:rsidR="00C67C6A" w:rsidRDefault="00C67C6A">
      <w:pPr>
        <w:pStyle w:val="BodyText"/>
        <w:ind w:left="0"/>
        <w:jc w:val="left"/>
        <w:rPr>
          <w:sz w:val="20"/>
        </w:rPr>
      </w:pPr>
    </w:p>
    <w:p w14:paraId="4E639ED8" w14:textId="77777777" w:rsidR="00C67C6A" w:rsidRDefault="00C67C6A">
      <w:pPr>
        <w:pStyle w:val="BodyText"/>
        <w:ind w:left="0"/>
        <w:jc w:val="left"/>
        <w:rPr>
          <w:sz w:val="20"/>
        </w:rPr>
      </w:pPr>
    </w:p>
    <w:p w14:paraId="5ED1AECA" w14:textId="77777777" w:rsidR="00C67C6A" w:rsidRDefault="00C67C6A">
      <w:pPr>
        <w:pStyle w:val="BodyText"/>
        <w:ind w:left="0"/>
        <w:jc w:val="left"/>
        <w:rPr>
          <w:sz w:val="20"/>
        </w:rPr>
      </w:pPr>
    </w:p>
    <w:p w14:paraId="2D2B71EC" w14:textId="77777777" w:rsidR="00C67C6A" w:rsidRDefault="00C67C6A">
      <w:pPr>
        <w:pStyle w:val="BodyText"/>
        <w:ind w:left="0"/>
        <w:jc w:val="left"/>
        <w:rPr>
          <w:sz w:val="20"/>
        </w:rPr>
      </w:pPr>
    </w:p>
    <w:p w14:paraId="76BE2BD8" w14:textId="77777777" w:rsidR="00C67C6A" w:rsidRDefault="00C67C6A">
      <w:pPr>
        <w:pStyle w:val="BodyText"/>
        <w:ind w:left="0"/>
        <w:jc w:val="left"/>
        <w:rPr>
          <w:sz w:val="20"/>
        </w:rPr>
      </w:pPr>
    </w:p>
    <w:p w14:paraId="78A4F7C0" w14:textId="77777777" w:rsidR="00C67C6A" w:rsidRDefault="00C67C6A">
      <w:pPr>
        <w:pStyle w:val="BodyText"/>
        <w:ind w:left="0"/>
        <w:jc w:val="left"/>
        <w:rPr>
          <w:sz w:val="20"/>
        </w:rPr>
      </w:pPr>
    </w:p>
    <w:p w14:paraId="6BC16B5F" w14:textId="77777777" w:rsidR="00C67C6A" w:rsidRDefault="00C67C6A">
      <w:pPr>
        <w:pStyle w:val="BodyText"/>
        <w:ind w:left="0"/>
        <w:jc w:val="left"/>
        <w:rPr>
          <w:sz w:val="20"/>
        </w:rPr>
      </w:pPr>
    </w:p>
    <w:p w14:paraId="764107A1" w14:textId="77777777" w:rsidR="00C67C6A" w:rsidRDefault="00C67C6A">
      <w:pPr>
        <w:pStyle w:val="BodyText"/>
        <w:ind w:left="0"/>
        <w:jc w:val="left"/>
        <w:rPr>
          <w:sz w:val="20"/>
        </w:rPr>
      </w:pPr>
    </w:p>
    <w:p w14:paraId="37CEAFE3" w14:textId="77777777" w:rsidR="00C67C6A" w:rsidRDefault="00C67C6A">
      <w:pPr>
        <w:pStyle w:val="BodyText"/>
        <w:ind w:left="0"/>
        <w:jc w:val="left"/>
        <w:rPr>
          <w:sz w:val="20"/>
        </w:rPr>
      </w:pPr>
    </w:p>
    <w:p w14:paraId="0F3E6FCF" w14:textId="77777777" w:rsidR="00C67C6A" w:rsidRDefault="00C67C6A">
      <w:pPr>
        <w:pStyle w:val="BodyText"/>
        <w:ind w:left="0"/>
        <w:jc w:val="left"/>
        <w:rPr>
          <w:sz w:val="20"/>
        </w:rPr>
      </w:pPr>
    </w:p>
    <w:p w14:paraId="69541198" w14:textId="77777777" w:rsidR="00C67C6A" w:rsidRDefault="00C67C6A">
      <w:pPr>
        <w:pStyle w:val="BodyText"/>
        <w:ind w:left="0"/>
        <w:jc w:val="left"/>
        <w:rPr>
          <w:sz w:val="20"/>
        </w:rPr>
      </w:pPr>
    </w:p>
    <w:p w14:paraId="5933D34D" w14:textId="77777777" w:rsidR="00C67C6A" w:rsidRDefault="00C67C6A">
      <w:pPr>
        <w:pStyle w:val="BodyText"/>
        <w:ind w:left="0"/>
        <w:jc w:val="left"/>
        <w:rPr>
          <w:sz w:val="20"/>
        </w:rPr>
      </w:pPr>
    </w:p>
    <w:p w14:paraId="343E1E12" w14:textId="77777777" w:rsidR="00C67C6A" w:rsidRDefault="00C67C6A">
      <w:pPr>
        <w:pStyle w:val="BodyText"/>
        <w:ind w:left="0"/>
        <w:jc w:val="left"/>
        <w:rPr>
          <w:sz w:val="20"/>
        </w:rPr>
      </w:pPr>
    </w:p>
    <w:p w14:paraId="4E145DFF" w14:textId="77777777" w:rsidR="00C67C6A" w:rsidRDefault="00C67C6A">
      <w:pPr>
        <w:pStyle w:val="BodyText"/>
        <w:ind w:left="0"/>
        <w:jc w:val="left"/>
        <w:rPr>
          <w:sz w:val="20"/>
        </w:rPr>
      </w:pPr>
    </w:p>
    <w:p w14:paraId="7E66E815" w14:textId="77777777" w:rsidR="00C67C6A" w:rsidRDefault="00C67C6A">
      <w:pPr>
        <w:pStyle w:val="BodyText"/>
        <w:ind w:left="0"/>
        <w:jc w:val="left"/>
        <w:rPr>
          <w:sz w:val="20"/>
        </w:rPr>
      </w:pPr>
    </w:p>
    <w:p w14:paraId="4CE275C6" w14:textId="77777777" w:rsidR="00C67C6A" w:rsidRDefault="00C67C6A">
      <w:pPr>
        <w:pStyle w:val="BodyText"/>
        <w:spacing w:before="11"/>
        <w:ind w:left="0"/>
        <w:jc w:val="left"/>
        <w:rPr>
          <w:sz w:val="26"/>
        </w:rPr>
      </w:pPr>
    </w:p>
    <w:p w14:paraId="26CD086B" w14:textId="77777777" w:rsidR="00C67C6A" w:rsidRPr="00605B7E" w:rsidRDefault="00DF2201">
      <w:pPr>
        <w:pStyle w:val="Heading1"/>
        <w:spacing w:before="90"/>
        <w:ind w:left="0" w:right="19"/>
        <w:jc w:val="center"/>
        <w:rPr>
          <w:rFonts w:ascii="Amasis MT Pro Black" w:hAnsi="Amasis MT Pro Black"/>
          <w:sz w:val="48"/>
          <w:szCs w:val="48"/>
        </w:rPr>
      </w:pPr>
      <w:r w:rsidRPr="00605B7E">
        <w:rPr>
          <w:rFonts w:ascii="Amasis MT Pro Black" w:hAnsi="Amasis MT Pro Black"/>
          <w:sz w:val="48"/>
          <w:szCs w:val="48"/>
        </w:rPr>
        <w:t>Module Code: LCMB7004</w:t>
      </w:r>
    </w:p>
    <w:p w14:paraId="22C8C265" w14:textId="77777777" w:rsidR="00C67C6A" w:rsidRDefault="00DF2201" w:rsidP="00880FD3">
      <w:pPr>
        <w:spacing w:before="138" w:line="276" w:lineRule="auto"/>
        <w:ind w:left="3071" w:right="3089"/>
        <w:jc w:val="center"/>
        <w:rPr>
          <w:b/>
          <w:sz w:val="24"/>
        </w:rPr>
      </w:pPr>
      <w:r w:rsidRPr="00605B7E">
        <w:rPr>
          <w:b/>
          <w:sz w:val="24"/>
        </w:rPr>
        <w:t>Module</w:t>
      </w:r>
      <w:r w:rsidRPr="00605B7E">
        <w:rPr>
          <w:b/>
          <w:spacing w:val="-12"/>
          <w:sz w:val="24"/>
        </w:rPr>
        <w:t xml:space="preserve"> </w:t>
      </w:r>
      <w:r w:rsidRPr="00605B7E">
        <w:rPr>
          <w:b/>
          <w:sz w:val="24"/>
        </w:rPr>
        <w:t>Name:</w:t>
      </w:r>
      <w:r w:rsidRPr="00605B7E">
        <w:rPr>
          <w:b/>
          <w:spacing w:val="-11"/>
          <w:sz w:val="24"/>
        </w:rPr>
        <w:t xml:space="preserve"> </w:t>
      </w:r>
      <w:r w:rsidRPr="00605B7E">
        <w:rPr>
          <w:b/>
          <w:sz w:val="24"/>
        </w:rPr>
        <w:t>Entrepreneurship</w:t>
      </w:r>
      <w:r w:rsidRPr="00605B7E">
        <w:rPr>
          <w:b/>
          <w:spacing w:val="-57"/>
          <w:sz w:val="24"/>
        </w:rPr>
        <w:t xml:space="preserve"> </w:t>
      </w:r>
      <w:r>
        <w:rPr>
          <w:b/>
          <w:sz w:val="24"/>
        </w:rPr>
        <w:t>Format:</w:t>
      </w:r>
      <w:r>
        <w:rPr>
          <w:b/>
          <w:spacing w:val="-14"/>
          <w:sz w:val="24"/>
        </w:rPr>
        <w:t xml:space="preserve"> </w:t>
      </w:r>
      <w:r>
        <w:rPr>
          <w:b/>
          <w:sz w:val="24"/>
        </w:rPr>
        <w:t>Assignment</w:t>
      </w:r>
    </w:p>
    <w:p w14:paraId="668739F3" w14:textId="40DEA1BA" w:rsidR="00880FD3" w:rsidRPr="00880FD3" w:rsidRDefault="00DF2201" w:rsidP="00880FD3">
      <w:pPr>
        <w:spacing w:line="276" w:lineRule="auto"/>
        <w:jc w:val="center"/>
        <w:rPr>
          <w:b/>
          <w:sz w:val="24"/>
        </w:rPr>
      </w:pPr>
      <w:r w:rsidRPr="00880FD3">
        <w:rPr>
          <w:b/>
          <w:sz w:val="24"/>
        </w:rPr>
        <w:t>Student Name</w:t>
      </w:r>
      <w:r w:rsidR="00880FD3" w:rsidRPr="00880FD3">
        <w:rPr>
          <w:b/>
          <w:sz w:val="24"/>
        </w:rPr>
        <w:t xml:space="preserve">: </w:t>
      </w:r>
      <w:proofErr w:type="spellStart"/>
      <w:r w:rsidR="00880FD3">
        <w:rPr>
          <w:b/>
          <w:sz w:val="24"/>
        </w:rPr>
        <w:t>T</w:t>
      </w:r>
      <w:r w:rsidR="00880FD3" w:rsidRPr="00880FD3">
        <w:rPr>
          <w:b/>
          <w:sz w:val="24"/>
        </w:rPr>
        <w:t>ayyaba</w:t>
      </w:r>
      <w:proofErr w:type="spellEnd"/>
      <w:r w:rsidR="00880FD3" w:rsidRPr="00880FD3">
        <w:rPr>
          <w:b/>
          <w:sz w:val="24"/>
        </w:rPr>
        <w:t xml:space="preserve"> Abdul Karim Shaikh</w:t>
      </w:r>
    </w:p>
    <w:p w14:paraId="29AB95EC" w14:textId="2BCE8CB0" w:rsidR="00880FD3" w:rsidRDefault="00DF2201" w:rsidP="00880FD3">
      <w:pPr>
        <w:pStyle w:val="Heading1"/>
        <w:spacing w:line="276" w:lineRule="auto"/>
        <w:ind w:left="3623" w:right="3641"/>
        <w:jc w:val="center"/>
      </w:pPr>
      <w:r>
        <w:t xml:space="preserve"> ID:</w:t>
      </w:r>
      <w:r w:rsidR="00880FD3" w:rsidRPr="00880FD3">
        <w:t xml:space="preserve"> 2131214</w:t>
      </w:r>
    </w:p>
    <w:p w14:paraId="5E6629E8" w14:textId="36A35846" w:rsidR="00C67C6A" w:rsidRDefault="00DF2201" w:rsidP="00880FD3">
      <w:pPr>
        <w:pStyle w:val="Heading1"/>
        <w:spacing w:line="276" w:lineRule="auto"/>
        <w:ind w:left="3623" w:right="3641"/>
        <w:jc w:val="center"/>
      </w:pPr>
      <w:r>
        <w:rPr>
          <w:spacing w:val="-58"/>
        </w:rPr>
        <w:t xml:space="preserve"> </w:t>
      </w:r>
      <w:r>
        <w:t>Word</w:t>
      </w:r>
      <w:r>
        <w:rPr>
          <w:spacing w:val="-2"/>
        </w:rPr>
        <w:t xml:space="preserve"> </w:t>
      </w:r>
      <w:r>
        <w:t>Count</w:t>
      </w:r>
      <w:bookmarkStart w:id="0" w:name="_GoBack"/>
      <w:bookmarkEnd w:id="0"/>
      <w:r>
        <w:t>:</w:t>
      </w:r>
      <w:r>
        <w:rPr>
          <w:spacing w:val="-2"/>
        </w:rPr>
        <w:t xml:space="preserve"> </w:t>
      </w:r>
      <w:r>
        <w:t>2572</w:t>
      </w:r>
    </w:p>
    <w:p w14:paraId="10629AA7" w14:textId="77777777" w:rsidR="00C67C6A" w:rsidRDefault="00C67C6A">
      <w:pPr>
        <w:spacing w:line="360" w:lineRule="auto"/>
        <w:jc w:val="center"/>
        <w:sectPr w:rsidR="00C67C6A" w:rsidSect="00605B7E">
          <w:footerReference w:type="default" r:id="rId8"/>
          <w:type w:val="continuous"/>
          <w:pgSz w:w="12240" w:h="15840"/>
          <w:pgMar w:top="1500" w:right="1320" w:bottom="1020" w:left="1340" w:header="720" w:footer="827"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31D3A554" w14:textId="77777777" w:rsidR="00C67C6A" w:rsidRDefault="00DF2201">
      <w:pPr>
        <w:spacing w:before="60"/>
        <w:ind w:right="19"/>
        <w:jc w:val="center"/>
        <w:rPr>
          <w:b/>
          <w:sz w:val="24"/>
        </w:rPr>
      </w:pPr>
      <w:r>
        <w:rPr>
          <w:b/>
          <w:sz w:val="24"/>
        </w:rPr>
        <w:lastRenderedPageBreak/>
        <w:t>Table</w:t>
      </w:r>
      <w:r>
        <w:rPr>
          <w:b/>
          <w:spacing w:val="-7"/>
          <w:sz w:val="24"/>
        </w:rPr>
        <w:t xml:space="preserve"> </w:t>
      </w:r>
      <w:r>
        <w:rPr>
          <w:b/>
          <w:sz w:val="24"/>
        </w:rPr>
        <w:t>of</w:t>
      </w:r>
      <w:r>
        <w:rPr>
          <w:b/>
          <w:spacing w:val="-7"/>
          <w:sz w:val="24"/>
        </w:rPr>
        <w:t xml:space="preserve"> </w:t>
      </w:r>
      <w:r>
        <w:rPr>
          <w:b/>
          <w:sz w:val="24"/>
        </w:rPr>
        <w:t>Contents</w:t>
      </w:r>
    </w:p>
    <w:sdt>
      <w:sdtPr>
        <w:id w:val="-412547637"/>
        <w:docPartObj>
          <w:docPartGallery w:val="Table of Contents"/>
          <w:docPartUnique/>
        </w:docPartObj>
      </w:sdtPr>
      <w:sdtEndPr/>
      <w:sdtContent>
        <w:p w14:paraId="1F7A44E2" w14:textId="77777777" w:rsidR="00C67C6A" w:rsidRDefault="00E65BBB">
          <w:pPr>
            <w:pStyle w:val="TOC1"/>
            <w:tabs>
              <w:tab w:val="right" w:pos="9359"/>
            </w:tabs>
            <w:spacing w:before="632"/>
          </w:pPr>
          <w:hyperlink w:anchor="_TOC_250011" w:history="1">
            <w:r w:rsidR="00DF2201">
              <w:t>Introduction</w:t>
            </w:r>
            <w:r w:rsidR="00DF2201">
              <w:tab/>
              <w:t>3</w:t>
            </w:r>
          </w:hyperlink>
        </w:p>
        <w:p w14:paraId="30B162E0" w14:textId="77777777" w:rsidR="00C67C6A" w:rsidRDefault="00E65BBB">
          <w:pPr>
            <w:pStyle w:val="TOC1"/>
            <w:tabs>
              <w:tab w:val="right" w:pos="9359"/>
            </w:tabs>
          </w:pPr>
          <w:hyperlink w:anchor="_TOC_250010" w:history="1">
            <w:r w:rsidR="00DF2201">
              <w:t>Significance of Entrepreneurship</w:t>
            </w:r>
            <w:r w:rsidR="00DF2201">
              <w:tab/>
              <w:t>3</w:t>
            </w:r>
          </w:hyperlink>
        </w:p>
        <w:p w14:paraId="202AFDE0" w14:textId="77777777" w:rsidR="00C67C6A" w:rsidRDefault="00E65BBB">
          <w:pPr>
            <w:pStyle w:val="TOC1"/>
            <w:tabs>
              <w:tab w:val="right" w:pos="9359"/>
            </w:tabs>
          </w:pPr>
          <w:hyperlink w:anchor="_TOC_250009" w:history="1">
            <w:r w:rsidR="00DF2201">
              <w:t>Difference</w:t>
            </w:r>
            <w:r w:rsidR="00DF2201">
              <w:rPr>
                <w:spacing w:val="-1"/>
              </w:rPr>
              <w:t xml:space="preserve"> </w:t>
            </w:r>
            <w:r w:rsidR="00DF2201">
              <w:t>between entrepreneur and enterprise</w:t>
            </w:r>
            <w:r w:rsidR="00DF2201">
              <w:tab/>
              <w:t>4</w:t>
            </w:r>
          </w:hyperlink>
        </w:p>
        <w:p w14:paraId="2C5A2D54" w14:textId="77777777" w:rsidR="00C67C6A" w:rsidRDefault="00E65BBB">
          <w:pPr>
            <w:pStyle w:val="TOC1"/>
            <w:tabs>
              <w:tab w:val="right" w:pos="9359"/>
            </w:tabs>
          </w:pPr>
          <w:hyperlink w:anchor="_TOC_250008" w:history="1">
            <w:r w:rsidR="00DF2201">
              <w:t>Difference</w:t>
            </w:r>
            <w:r w:rsidR="00DF2201">
              <w:rPr>
                <w:spacing w:val="-1"/>
              </w:rPr>
              <w:t xml:space="preserve"> </w:t>
            </w:r>
            <w:r w:rsidR="00DF2201">
              <w:t>between intrapreneurs and entrepreneurs</w:t>
            </w:r>
            <w:r w:rsidR="00DF2201">
              <w:tab/>
              <w:t>4</w:t>
            </w:r>
          </w:hyperlink>
        </w:p>
        <w:p w14:paraId="1A89B6C6" w14:textId="77777777" w:rsidR="00C67C6A" w:rsidRDefault="00DF2201">
          <w:pPr>
            <w:pStyle w:val="TOC1"/>
            <w:tabs>
              <w:tab w:val="right" w:pos="9359"/>
            </w:tabs>
          </w:pPr>
          <w:r>
            <w:t>Most significant models of Entrepreneurship</w:t>
          </w:r>
          <w:r>
            <w:tab/>
            <w:t>5</w:t>
          </w:r>
        </w:p>
        <w:p w14:paraId="303599CE" w14:textId="77777777" w:rsidR="00C67C6A" w:rsidRDefault="00DF2201">
          <w:pPr>
            <w:pStyle w:val="TOC2"/>
            <w:tabs>
              <w:tab w:val="right" w:pos="9459"/>
            </w:tabs>
          </w:pPr>
          <w:r>
            <w:t>Innovation theory</w:t>
          </w:r>
          <w:r>
            <w:tab/>
            <w:t>5</w:t>
          </w:r>
        </w:p>
        <w:p w14:paraId="135A3F71" w14:textId="77777777" w:rsidR="00C67C6A" w:rsidRDefault="00E65BBB">
          <w:pPr>
            <w:pStyle w:val="TOC2"/>
            <w:tabs>
              <w:tab w:val="right" w:pos="9459"/>
            </w:tabs>
          </w:pPr>
          <w:hyperlink w:anchor="_TOC_250007" w:history="1">
            <w:r w:rsidR="00DF2201">
              <w:t>Achievement theory</w:t>
            </w:r>
            <w:r w:rsidR="00DF2201">
              <w:tab/>
              <w:t>5</w:t>
            </w:r>
          </w:hyperlink>
        </w:p>
        <w:p w14:paraId="08409018" w14:textId="77777777" w:rsidR="00C67C6A" w:rsidRDefault="00E65BBB">
          <w:pPr>
            <w:pStyle w:val="TOC2"/>
            <w:tabs>
              <w:tab w:val="right" w:pos="9459"/>
            </w:tabs>
          </w:pPr>
          <w:hyperlink w:anchor="_TOC_250006" w:history="1">
            <w:r w:rsidR="00DF2201">
              <w:t>Leadership theory</w:t>
            </w:r>
            <w:r w:rsidR="00DF2201">
              <w:tab/>
              <w:t>6</w:t>
            </w:r>
          </w:hyperlink>
        </w:p>
        <w:p w14:paraId="2FE4AB7B" w14:textId="77777777" w:rsidR="00C67C6A" w:rsidRDefault="00DF2201">
          <w:pPr>
            <w:pStyle w:val="TOC1"/>
            <w:tabs>
              <w:tab w:val="right" w:pos="9359"/>
            </w:tabs>
          </w:pPr>
          <w:r>
            <w:t>The example of the greatest Entrepreneurs</w:t>
          </w:r>
          <w:r>
            <w:tab/>
            <w:t>7</w:t>
          </w:r>
        </w:p>
        <w:p w14:paraId="72936173" w14:textId="77777777" w:rsidR="00C67C6A" w:rsidRDefault="00DF2201">
          <w:pPr>
            <w:pStyle w:val="TOC2"/>
            <w:tabs>
              <w:tab w:val="right" w:pos="9459"/>
            </w:tabs>
          </w:pPr>
          <w:r>
            <w:t>The</w:t>
          </w:r>
          <w:r>
            <w:rPr>
              <w:spacing w:val="-1"/>
            </w:rPr>
            <w:t xml:space="preserve"> </w:t>
          </w:r>
          <w:r>
            <w:t>case of</w:t>
          </w:r>
          <w:r>
            <w:rPr>
              <w:spacing w:val="-5"/>
            </w:rPr>
            <w:t xml:space="preserve"> </w:t>
          </w:r>
          <w:r>
            <w:t>Tesla and Elon Musk</w:t>
          </w:r>
          <w:r>
            <w:tab/>
            <w:t>7</w:t>
          </w:r>
        </w:p>
        <w:p w14:paraId="1B0E7BD4" w14:textId="77777777" w:rsidR="00C67C6A" w:rsidRDefault="00E65BBB">
          <w:pPr>
            <w:pStyle w:val="TOC2"/>
            <w:tabs>
              <w:tab w:val="right" w:pos="9459"/>
            </w:tabs>
          </w:pPr>
          <w:hyperlink w:anchor="_TOC_250005" w:history="1">
            <w:r w:rsidR="00DF2201">
              <w:t>The</w:t>
            </w:r>
            <w:r w:rsidR="00DF2201">
              <w:rPr>
                <w:spacing w:val="-1"/>
              </w:rPr>
              <w:t xml:space="preserve"> </w:t>
            </w:r>
            <w:r w:rsidR="00DF2201">
              <w:t>case of</w:t>
            </w:r>
            <w:r w:rsidR="00DF2201">
              <w:rPr>
                <w:spacing w:val="-14"/>
              </w:rPr>
              <w:t xml:space="preserve"> </w:t>
            </w:r>
            <w:r w:rsidR="00DF2201">
              <w:t>Amazon and Jeff Bezos</w:t>
            </w:r>
            <w:r w:rsidR="00DF2201">
              <w:tab/>
              <w:t>7</w:t>
            </w:r>
          </w:hyperlink>
        </w:p>
        <w:p w14:paraId="15B14205" w14:textId="77777777" w:rsidR="00C67C6A" w:rsidRDefault="00E65BBB">
          <w:pPr>
            <w:pStyle w:val="TOC1"/>
            <w:tabs>
              <w:tab w:val="right" w:pos="9359"/>
            </w:tabs>
          </w:pPr>
          <w:hyperlink w:anchor="_TOC_250004" w:history="1">
            <w:r w:rsidR="00DF2201">
              <w:t>Empirical research regarding entrepreneurs, intrapreneurs, policymakers or support providers</w:t>
            </w:r>
            <w:r w:rsidR="00DF2201">
              <w:tab/>
              <w:t>8</w:t>
            </w:r>
          </w:hyperlink>
        </w:p>
        <w:p w14:paraId="4C3E70AA" w14:textId="6E0BC874" w:rsidR="00C67C6A" w:rsidRDefault="00DF2201">
          <w:pPr>
            <w:pStyle w:val="TOC1"/>
            <w:tabs>
              <w:tab w:val="right" w:pos="9359"/>
            </w:tabs>
          </w:pPr>
          <w:r>
            <w:t>Entrepreneurial</w:t>
          </w:r>
          <w:r>
            <w:rPr>
              <w:spacing w:val="-1"/>
            </w:rPr>
            <w:t xml:space="preserve"> </w:t>
          </w:r>
          <w:r>
            <w:t xml:space="preserve">beliefs and values on profit and non-profit </w:t>
          </w:r>
          <w:r w:rsidR="00605B7E">
            <w:t>Organizations</w:t>
          </w:r>
          <w:r>
            <w:tab/>
            <w:t>9</w:t>
          </w:r>
        </w:p>
        <w:p w14:paraId="1275021A" w14:textId="77777777" w:rsidR="00C67C6A" w:rsidRDefault="00DF2201">
          <w:pPr>
            <w:pStyle w:val="TOC2"/>
            <w:tabs>
              <w:tab w:val="right" w:pos="9459"/>
            </w:tabs>
          </w:pPr>
          <w:r>
            <w:t>Entrepreneurial traits in</w:t>
          </w:r>
          <w:r>
            <w:rPr>
              <w:spacing w:val="60"/>
            </w:rPr>
            <w:t xml:space="preserve"> </w:t>
          </w:r>
          <w:r>
            <w:t>the NPOs</w:t>
          </w:r>
          <w:r>
            <w:tab/>
            <w:t>9</w:t>
          </w:r>
        </w:p>
        <w:p w14:paraId="2DDE58D8" w14:textId="2A55648F" w:rsidR="00C67C6A" w:rsidRDefault="00E65BBB">
          <w:pPr>
            <w:pStyle w:val="TOC2"/>
            <w:tabs>
              <w:tab w:val="right" w:pos="9459"/>
            </w:tabs>
            <w:spacing w:before="197"/>
          </w:pPr>
          <w:hyperlink w:anchor="_TOC_250003" w:history="1">
            <w:r w:rsidR="00DF2201">
              <w:t>Entrepreneurship</w:t>
            </w:r>
            <w:r w:rsidR="00DF2201">
              <w:rPr>
                <w:spacing w:val="-1"/>
              </w:rPr>
              <w:t xml:space="preserve"> </w:t>
            </w:r>
            <w:r w:rsidR="00DF2201">
              <w:t xml:space="preserve">and Profit </w:t>
            </w:r>
            <w:r w:rsidR="00605B7E">
              <w:t>organizations</w:t>
            </w:r>
            <w:r w:rsidR="00DF2201">
              <w:tab/>
              <w:t>10</w:t>
            </w:r>
          </w:hyperlink>
        </w:p>
        <w:p w14:paraId="46030F30" w14:textId="77777777" w:rsidR="00C67C6A" w:rsidRDefault="00E65BBB">
          <w:pPr>
            <w:pStyle w:val="TOC2"/>
            <w:tabs>
              <w:tab w:val="right" w:pos="9459"/>
            </w:tabs>
          </w:pPr>
          <w:hyperlink w:anchor="_TOC_250002" w:history="1">
            <w:r w:rsidR="00DF2201">
              <w:t>Contextual examples</w:t>
            </w:r>
            <w:r w:rsidR="00DF2201">
              <w:tab/>
              <w:t>10</w:t>
            </w:r>
          </w:hyperlink>
        </w:p>
        <w:p w14:paraId="7E6A9188" w14:textId="77777777" w:rsidR="00C67C6A" w:rsidRDefault="00E65BBB">
          <w:pPr>
            <w:pStyle w:val="TOC1"/>
            <w:tabs>
              <w:tab w:val="right" w:pos="9359"/>
            </w:tabs>
          </w:pPr>
          <w:hyperlink w:anchor="_TOC_250001" w:history="1">
            <w:r w:rsidR="00DF2201">
              <w:t>Conclusion</w:t>
            </w:r>
            <w:r w:rsidR="00DF2201">
              <w:tab/>
              <w:t>11</w:t>
            </w:r>
          </w:hyperlink>
        </w:p>
        <w:p w14:paraId="595DFA3A" w14:textId="77777777" w:rsidR="00C67C6A" w:rsidRDefault="00E65BBB">
          <w:pPr>
            <w:pStyle w:val="TOC1"/>
            <w:tabs>
              <w:tab w:val="right" w:pos="9359"/>
            </w:tabs>
          </w:pPr>
          <w:hyperlink w:anchor="_TOC_250000" w:history="1">
            <w:r w:rsidR="00DF2201">
              <w:t>References</w:t>
            </w:r>
            <w:r w:rsidR="00DF2201">
              <w:tab/>
              <w:t>12</w:t>
            </w:r>
          </w:hyperlink>
        </w:p>
      </w:sdtContent>
    </w:sdt>
    <w:p w14:paraId="05556B99" w14:textId="77777777" w:rsidR="00C67C6A" w:rsidRDefault="00C67C6A">
      <w:pPr>
        <w:sectPr w:rsidR="00C67C6A" w:rsidSect="00605B7E">
          <w:pgSz w:w="12240" w:h="15840"/>
          <w:pgMar w:top="1380" w:right="1320" w:bottom="1020" w:left="1340" w:header="0" w:footer="827" w:gutter="0"/>
          <w:pgBorders w:offsetFrom="page">
            <w:top w:val="single" w:sz="4" w:space="24" w:color="auto"/>
            <w:left w:val="single" w:sz="4" w:space="24" w:color="auto"/>
            <w:bottom w:val="single" w:sz="4" w:space="24" w:color="auto"/>
            <w:right w:val="single" w:sz="4" w:space="24" w:color="auto"/>
          </w:pgBorders>
          <w:cols w:space="720"/>
        </w:sectPr>
      </w:pPr>
    </w:p>
    <w:p w14:paraId="390D8EF8" w14:textId="06B9B2A3" w:rsidR="00C67C6A" w:rsidRPr="00605B7E" w:rsidRDefault="00DF2201" w:rsidP="00A3102D">
      <w:pPr>
        <w:pStyle w:val="Heading1"/>
        <w:spacing w:before="60" w:line="360" w:lineRule="auto"/>
        <w:rPr>
          <w:sz w:val="28"/>
          <w:szCs w:val="28"/>
        </w:rPr>
      </w:pPr>
      <w:bookmarkStart w:id="1" w:name="_TOC_250011"/>
      <w:bookmarkEnd w:id="1"/>
      <w:r w:rsidRPr="00605B7E">
        <w:rPr>
          <w:sz w:val="28"/>
          <w:szCs w:val="28"/>
        </w:rPr>
        <w:lastRenderedPageBreak/>
        <w:t>Introduction</w:t>
      </w:r>
      <w:r w:rsidR="00605B7E">
        <w:rPr>
          <w:sz w:val="28"/>
          <w:szCs w:val="28"/>
        </w:rPr>
        <w:t>:</w:t>
      </w:r>
    </w:p>
    <w:p w14:paraId="5BD3DC54" w14:textId="4B1CF690" w:rsidR="00605B7E" w:rsidRDefault="00605B7E" w:rsidP="00A3102D">
      <w:pPr>
        <w:pStyle w:val="BodyText"/>
        <w:spacing w:before="138" w:line="360" w:lineRule="auto"/>
        <w:ind w:right="118"/>
      </w:pPr>
      <w:r w:rsidRPr="00605B7E">
        <w:t>The process of creating a new firm from the ground up is one definition of entrepreneurship. It entails acting independently to establish profit-making structures within a nation's legal system. The primary goal of this lesson is to provide a transparent understanding of what an entrepreneur is and what they do. The contributions of entrepreneurs to national economic growth and other sectors of the economy are far-reaching because of the lasting benefits they provide to their communities. The primary objective of this report is to lay the groundwork for related theoretical frameworks such as the innovation theory, the accomplishment theory, the leadership theory, the psychological theory, and the economic theory (</w:t>
      </w:r>
      <w:proofErr w:type="spellStart"/>
      <w:r w:rsidRPr="00605B7E">
        <w:t>Rosca</w:t>
      </w:r>
      <w:proofErr w:type="spellEnd"/>
      <w:r w:rsidRPr="00605B7E">
        <w:t xml:space="preserve">, Agarwal, &amp; </w:t>
      </w:r>
      <w:proofErr w:type="spellStart"/>
      <w:r w:rsidRPr="00605B7E">
        <w:t>Brem</w:t>
      </w:r>
      <w:proofErr w:type="spellEnd"/>
      <w:r w:rsidRPr="00605B7E">
        <w:t>, 2020). Finally, we'll assess how for-profit and non-profit organizations’ respective entrepreneurial tenets stack up against one another.</w:t>
      </w:r>
    </w:p>
    <w:p w14:paraId="27E67BE5" w14:textId="0C5DD4CF" w:rsidR="00C67C6A" w:rsidRPr="00605B7E" w:rsidRDefault="00DF2201" w:rsidP="00A3102D">
      <w:pPr>
        <w:pStyle w:val="Heading1"/>
        <w:spacing w:line="360" w:lineRule="auto"/>
        <w:rPr>
          <w:sz w:val="28"/>
          <w:szCs w:val="28"/>
        </w:rPr>
      </w:pPr>
      <w:bookmarkStart w:id="2" w:name="_TOC_250010"/>
      <w:r w:rsidRPr="00605B7E">
        <w:rPr>
          <w:sz w:val="28"/>
          <w:szCs w:val="28"/>
        </w:rPr>
        <w:t>Significance</w:t>
      </w:r>
      <w:r w:rsidRPr="00605B7E">
        <w:rPr>
          <w:spacing w:val="-3"/>
          <w:sz w:val="28"/>
          <w:szCs w:val="28"/>
        </w:rPr>
        <w:t xml:space="preserve"> </w:t>
      </w:r>
      <w:r w:rsidRPr="00605B7E">
        <w:rPr>
          <w:sz w:val="28"/>
          <w:szCs w:val="28"/>
        </w:rPr>
        <w:t>of</w:t>
      </w:r>
      <w:r w:rsidRPr="00605B7E">
        <w:rPr>
          <w:spacing w:val="-3"/>
          <w:sz w:val="28"/>
          <w:szCs w:val="28"/>
        </w:rPr>
        <w:t xml:space="preserve"> </w:t>
      </w:r>
      <w:bookmarkEnd w:id="2"/>
      <w:r w:rsidRPr="00605B7E">
        <w:rPr>
          <w:sz w:val="28"/>
          <w:szCs w:val="28"/>
        </w:rPr>
        <w:t>Entrepreneurship</w:t>
      </w:r>
      <w:r w:rsidR="00605B7E">
        <w:rPr>
          <w:sz w:val="28"/>
          <w:szCs w:val="28"/>
        </w:rPr>
        <w:t>:</w:t>
      </w:r>
    </w:p>
    <w:p w14:paraId="2739C7EC" w14:textId="77777777" w:rsidR="00605B7E" w:rsidRDefault="00605B7E" w:rsidP="00A3102D">
      <w:pPr>
        <w:pStyle w:val="BodyText"/>
        <w:spacing w:before="60" w:line="360" w:lineRule="auto"/>
        <w:ind w:right="125"/>
      </w:pPr>
      <w:r>
        <w:t>The two most fundamental aspects of a nation's economy are business and initiative. While businesses are essential to the economy, they also play a significant role in elevating social changes and propelling progress (</w:t>
      </w:r>
      <w:proofErr w:type="spellStart"/>
      <w:r>
        <w:t>Muoz</w:t>
      </w:r>
      <w:proofErr w:type="spellEnd"/>
      <w:r>
        <w:t xml:space="preserve"> and </w:t>
      </w:r>
      <w:proofErr w:type="spellStart"/>
      <w:r>
        <w:t>Kimmitt</w:t>
      </w:r>
      <w:proofErr w:type="spellEnd"/>
      <w:r>
        <w:t>, 2019). In a sense, these are a country's common assets. They are necessary for expanding available means and carrying out possible efforts to enhance those means. The public layer principles and other business-related traits are strengthened by successful business initiatives.</w:t>
      </w:r>
    </w:p>
    <w:p w14:paraId="6EB76187" w14:textId="2082CB4B" w:rsidR="00605B7E" w:rsidRDefault="00605B7E" w:rsidP="00A3102D">
      <w:pPr>
        <w:pStyle w:val="BodyText"/>
        <w:spacing w:before="60" w:line="360" w:lineRule="auto"/>
        <w:ind w:right="125"/>
      </w:pPr>
      <w:r>
        <w:t xml:space="preserve">The most crucial aspect of entrepreneurship is the possible improvement of cutting-edge ideas and concepts in the market. With the implication of all monetary features, businesses aid in developing a nation's economic infrastructure. This risk-taking by business owners leads to novel outcomes (Castro and </w:t>
      </w:r>
      <w:proofErr w:type="spellStart"/>
      <w:r>
        <w:t>Zermeo</w:t>
      </w:r>
      <w:proofErr w:type="spellEnd"/>
      <w:r>
        <w:t xml:space="preserve">, 2020). The current association can continue binding the existing organizational pieces. New commercial aspects and a new abundance are made possible thanks to the growth of the organization from currency </w:t>
      </w:r>
      <w:proofErr w:type="gramStart"/>
      <w:r>
        <w:t>administrators, which in turn is</w:t>
      </w:r>
      <w:proofErr w:type="gramEnd"/>
      <w:r>
        <w:t xml:space="preserve"> enabled by the dominance of one person's thinking over that of another.</w:t>
      </w:r>
    </w:p>
    <w:p w14:paraId="0C256C1C" w14:textId="0E416468" w:rsidR="00605B7E" w:rsidRDefault="00605B7E" w:rsidP="00A3102D">
      <w:pPr>
        <w:pStyle w:val="BodyText"/>
        <w:spacing w:before="60" w:line="360" w:lineRule="auto"/>
        <w:ind w:right="125"/>
      </w:pPr>
      <w:r>
        <w:t>As a rule, entrepreneurs look to established business models for daily inspiration on how to improve themselves. Creativity, strength, motivation, and vision are the most prevalent entrepreneurial skills. These are necessary for achieving the organization's most important goals. They will always be ready for the unexpected difficulties that may arise as a result. In this setting, they will be able to implement plans that prevent or lessen the impact of disruptions. Furthermore, development is another essential quality that is anticipated.</w:t>
      </w:r>
    </w:p>
    <w:p w14:paraId="12B12F96" w14:textId="77777777" w:rsidR="00605B7E" w:rsidRDefault="00605B7E" w:rsidP="00A3102D">
      <w:pPr>
        <w:pStyle w:val="BodyText"/>
        <w:spacing w:before="60" w:line="360" w:lineRule="auto"/>
        <w:ind w:right="125"/>
      </w:pPr>
      <w:r>
        <w:lastRenderedPageBreak/>
        <w:t xml:space="preserve"> </w:t>
      </w:r>
    </w:p>
    <w:p w14:paraId="327B56EC" w14:textId="77777777" w:rsidR="00605B7E" w:rsidRDefault="00605B7E" w:rsidP="00A3102D">
      <w:pPr>
        <w:pStyle w:val="BodyText"/>
        <w:spacing w:before="60" w:line="360" w:lineRule="auto"/>
        <w:ind w:right="125"/>
      </w:pPr>
      <w:proofErr w:type="gramStart"/>
      <w:r>
        <w:t>or</w:t>
      </w:r>
      <w:proofErr w:type="gramEnd"/>
      <w:r>
        <w:t xml:space="preserve"> business owners (</w:t>
      </w:r>
      <w:proofErr w:type="spellStart"/>
      <w:r>
        <w:t>Boldureanu</w:t>
      </w:r>
      <w:proofErr w:type="spellEnd"/>
      <w:r>
        <w:t xml:space="preserve"> et al., 2020). These abilities allow business owners to keep their operations afloat by putting their knowledge to use in the here-and-now.</w:t>
      </w:r>
    </w:p>
    <w:p w14:paraId="2DDD6C85" w14:textId="77777777" w:rsidR="00605B7E" w:rsidRDefault="00605B7E" w:rsidP="00A3102D">
      <w:pPr>
        <w:pStyle w:val="BodyText"/>
        <w:spacing w:before="60" w:line="360" w:lineRule="auto"/>
        <w:ind w:right="125"/>
      </w:pPr>
    </w:p>
    <w:p w14:paraId="7A02979F" w14:textId="6D7AC9A1" w:rsidR="00C67C6A" w:rsidRPr="00A3102D" w:rsidRDefault="00DF2201" w:rsidP="00A3102D">
      <w:pPr>
        <w:pStyle w:val="Heading1"/>
        <w:spacing w:line="360" w:lineRule="auto"/>
      </w:pPr>
      <w:bookmarkStart w:id="3" w:name="_TOC_250009"/>
      <w:r w:rsidRPr="00A3102D">
        <w:t>Difference</w:t>
      </w:r>
      <w:r w:rsidRPr="00A3102D">
        <w:rPr>
          <w:spacing w:val="-3"/>
        </w:rPr>
        <w:t xml:space="preserve"> </w:t>
      </w:r>
      <w:r w:rsidRPr="00A3102D">
        <w:t>between</w:t>
      </w:r>
      <w:r w:rsidRPr="00A3102D">
        <w:rPr>
          <w:spacing w:val="-3"/>
        </w:rPr>
        <w:t xml:space="preserve"> </w:t>
      </w:r>
      <w:r w:rsidRPr="00A3102D">
        <w:t>entrepreneur</w:t>
      </w:r>
      <w:r w:rsidRPr="00A3102D">
        <w:rPr>
          <w:spacing w:val="-8"/>
        </w:rPr>
        <w:t xml:space="preserve"> </w:t>
      </w:r>
      <w:r w:rsidRPr="00A3102D">
        <w:t>and</w:t>
      </w:r>
      <w:r w:rsidRPr="00A3102D">
        <w:rPr>
          <w:spacing w:val="-3"/>
        </w:rPr>
        <w:t xml:space="preserve"> </w:t>
      </w:r>
      <w:bookmarkEnd w:id="3"/>
      <w:r w:rsidRPr="00A3102D">
        <w:t>enterprise</w:t>
      </w:r>
      <w:r w:rsidR="00605B7E" w:rsidRPr="00A3102D">
        <w:t>:</w:t>
      </w:r>
    </w:p>
    <w:p w14:paraId="4DFE51C4" w14:textId="12870958" w:rsidR="00605B7E" w:rsidRDefault="00605B7E" w:rsidP="00A3102D">
      <w:pPr>
        <w:pStyle w:val="BodyText"/>
        <w:spacing w:line="360" w:lineRule="auto"/>
        <w:ind w:right="124"/>
      </w:pPr>
      <w:r>
        <w:t>Enterprise and entrepreneurs are two phrases that have quite different meanings. Entrepreneurs are the people who come up with the idea for a new business and put it into action. Entrepreneurial traits include the ability to effectively manage a business, think creatively, plan, and apply one's skills as needed.</w:t>
      </w:r>
    </w:p>
    <w:p w14:paraId="48B4DDE5" w14:textId="3093A837" w:rsidR="00605B7E" w:rsidRDefault="00605B7E" w:rsidP="00A3102D">
      <w:pPr>
        <w:pStyle w:val="BodyText"/>
        <w:spacing w:line="360" w:lineRule="auto"/>
        <w:ind w:right="124"/>
      </w:pPr>
      <w:r>
        <w:t xml:space="preserve">Entrepreneurs contribute to economic expansion by creating new products, services, and businesses. When business professionals face prolonged competition, they often leave existing </w:t>
      </w:r>
      <w:proofErr w:type="spellStart"/>
      <w:r>
        <w:t>organisations</w:t>
      </w:r>
      <w:proofErr w:type="spellEnd"/>
      <w:r>
        <w:t xml:space="preserve"> for more serious ones (</w:t>
      </w:r>
      <w:proofErr w:type="spellStart"/>
      <w:r>
        <w:t>Mintrom</w:t>
      </w:r>
      <w:proofErr w:type="spellEnd"/>
      <w:r>
        <w:t>, 2019). Experts in business supply companies with vacant positions from which they can initiate both long and short-range pulls.</w:t>
      </w:r>
    </w:p>
    <w:p w14:paraId="13749D89" w14:textId="77777777" w:rsidR="00605B7E" w:rsidRDefault="00605B7E" w:rsidP="00A3102D">
      <w:pPr>
        <w:pStyle w:val="BodyText"/>
        <w:spacing w:line="360" w:lineRule="auto"/>
        <w:ind w:right="124"/>
      </w:pPr>
    </w:p>
    <w:p w14:paraId="78282C4E" w14:textId="1A836A25" w:rsidR="00C67C6A" w:rsidRPr="00A3102D" w:rsidRDefault="00DF2201" w:rsidP="00A3102D">
      <w:pPr>
        <w:pStyle w:val="Heading1"/>
        <w:spacing w:line="360" w:lineRule="auto"/>
      </w:pPr>
      <w:bookmarkStart w:id="4" w:name="_TOC_250008"/>
      <w:r w:rsidRPr="00A3102D">
        <w:t>Difference</w:t>
      </w:r>
      <w:r w:rsidRPr="00A3102D">
        <w:rPr>
          <w:spacing w:val="-4"/>
        </w:rPr>
        <w:t xml:space="preserve"> </w:t>
      </w:r>
      <w:r w:rsidRPr="00A3102D">
        <w:t>between</w:t>
      </w:r>
      <w:r w:rsidRPr="00A3102D">
        <w:rPr>
          <w:spacing w:val="-4"/>
        </w:rPr>
        <w:t xml:space="preserve"> </w:t>
      </w:r>
      <w:bookmarkStart w:id="5" w:name="_Hlk133847784"/>
      <w:r w:rsidRPr="00A3102D">
        <w:t>intrapreneurs</w:t>
      </w:r>
      <w:r w:rsidRPr="00A3102D">
        <w:rPr>
          <w:spacing w:val="-4"/>
        </w:rPr>
        <w:t xml:space="preserve"> </w:t>
      </w:r>
      <w:r w:rsidRPr="00A3102D">
        <w:t>and</w:t>
      </w:r>
      <w:r w:rsidRPr="00A3102D">
        <w:rPr>
          <w:spacing w:val="-3"/>
        </w:rPr>
        <w:t xml:space="preserve"> </w:t>
      </w:r>
      <w:bookmarkEnd w:id="4"/>
      <w:r w:rsidRPr="00A3102D">
        <w:t>entrepreneurs</w:t>
      </w:r>
      <w:bookmarkEnd w:id="5"/>
      <w:r w:rsidR="00605B7E" w:rsidRPr="00A3102D">
        <w:t>:</w:t>
      </w:r>
    </w:p>
    <w:p w14:paraId="38389D67" w14:textId="1585144D" w:rsidR="00C67C6A" w:rsidRDefault="00605B7E" w:rsidP="00A3102D">
      <w:pPr>
        <w:pStyle w:val="BodyText"/>
        <w:spacing w:before="138" w:line="360" w:lineRule="auto"/>
        <w:ind w:right="118"/>
      </w:pPr>
      <w:r w:rsidRPr="00605B7E">
        <w:t xml:space="preserve">Intrapreneurs are personnel who are tasked with achieving the financial and operational goals of a corporate unit while receiving a considerable salary from their employer. On the other hand, business owners risk a great deal </w:t>
      </w:r>
      <w:r w:rsidR="00A3102D" w:rsidRPr="00605B7E">
        <w:t>to</w:t>
      </w:r>
      <w:r w:rsidRPr="00605B7E">
        <w:t xml:space="preserve"> gain rewards, a high rate of return on investment, and prospects for the future. Because of the considerable degree of </w:t>
      </w:r>
      <w:r w:rsidR="00A3102D" w:rsidRPr="00605B7E">
        <w:t>autonomy,</w:t>
      </w:r>
      <w:r w:rsidRPr="00605B7E">
        <w:t xml:space="preserve"> they </w:t>
      </w:r>
      <w:r w:rsidR="00A3102D" w:rsidRPr="00605B7E">
        <w:t>enjoy</w:t>
      </w:r>
      <w:r w:rsidRPr="00605B7E">
        <w:t xml:space="preserve"> running their </w:t>
      </w:r>
      <w:proofErr w:type="gramStart"/>
      <w:r w:rsidRPr="00605B7E">
        <w:t>businesses,</w:t>
      </w:r>
      <w:proofErr w:type="gramEnd"/>
      <w:r w:rsidRPr="00605B7E">
        <w:t xml:space="preserve"> entrepreneurs are exposed to greater dangers. However, intrapreneurs are risk-takers who generate value within an </w:t>
      </w:r>
      <w:r w:rsidR="00A3102D" w:rsidRPr="00605B7E">
        <w:t>organization</w:t>
      </w:r>
      <w:r w:rsidRPr="00605B7E">
        <w:t xml:space="preserve"> (</w:t>
      </w:r>
      <w:proofErr w:type="spellStart"/>
      <w:r w:rsidRPr="00605B7E">
        <w:t>Stoica</w:t>
      </w:r>
      <w:proofErr w:type="spellEnd"/>
      <w:r w:rsidRPr="00605B7E">
        <w:t xml:space="preserve">, Roman, &amp; </w:t>
      </w:r>
      <w:bookmarkStart w:id="6" w:name="_Hlk133847838"/>
      <w:proofErr w:type="spellStart"/>
      <w:r w:rsidRPr="00605B7E">
        <w:t>Rusu</w:t>
      </w:r>
      <w:proofErr w:type="spellEnd"/>
      <w:r w:rsidRPr="00605B7E">
        <w:t>, 2020).</w:t>
      </w:r>
      <w:bookmarkEnd w:id="6"/>
      <w:r w:rsidRPr="00605B7E">
        <w:t xml:space="preserve"> While an entrepreneur </w:t>
      </w:r>
      <w:r w:rsidR="00A3102D" w:rsidRPr="00605B7E">
        <w:t>must</w:t>
      </w:r>
      <w:r w:rsidRPr="00605B7E">
        <w:t xml:space="preserve"> worry about things like maintaining market credibility and the sustainability of their business, an intrapreneur </w:t>
      </w:r>
      <w:r w:rsidR="00A3102D" w:rsidRPr="00605B7E">
        <w:t>must</w:t>
      </w:r>
      <w:r w:rsidRPr="00605B7E">
        <w:t xml:space="preserve"> worry about things like keeping the organization's culture intact.</w:t>
      </w:r>
    </w:p>
    <w:p w14:paraId="34551B98" w14:textId="77777777" w:rsidR="00605B7E" w:rsidRDefault="00605B7E">
      <w:pPr>
        <w:spacing w:line="360" w:lineRule="auto"/>
      </w:pPr>
    </w:p>
    <w:p w14:paraId="508B2DEC" w14:textId="77777777" w:rsidR="00605B7E" w:rsidRDefault="00605B7E">
      <w:pPr>
        <w:spacing w:line="360" w:lineRule="auto"/>
      </w:pPr>
    </w:p>
    <w:p w14:paraId="6EFB5600" w14:textId="77777777" w:rsidR="00605B7E" w:rsidRDefault="00605B7E">
      <w:pPr>
        <w:spacing w:line="360" w:lineRule="auto"/>
        <w:sectPr w:rsidR="00605B7E" w:rsidSect="00605B7E">
          <w:pgSz w:w="12240" w:h="15840"/>
          <w:pgMar w:top="1380" w:right="1320" w:bottom="1020" w:left="1340" w:header="0" w:footer="827" w:gutter="0"/>
          <w:pgBorders w:offsetFrom="page">
            <w:top w:val="single" w:sz="4" w:space="24" w:color="auto"/>
            <w:left w:val="single" w:sz="4" w:space="24" w:color="auto"/>
            <w:bottom w:val="single" w:sz="4" w:space="24" w:color="auto"/>
            <w:right w:val="single" w:sz="4" w:space="24" w:color="auto"/>
          </w:pgBorders>
          <w:cols w:space="720"/>
        </w:sectPr>
      </w:pPr>
    </w:p>
    <w:p w14:paraId="196513AB" w14:textId="147D3453" w:rsidR="00A3102D" w:rsidRPr="00A3102D" w:rsidRDefault="00DF2201" w:rsidP="00A3102D">
      <w:pPr>
        <w:rPr>
          <w:b/>
          <w:bCs/>
          <w:sz w:val="28"/>
          <w:szCs w:val="28"/>
        </w:rPr>
      </w:pPr>
      <w:r w:rsidRPr="00A3102D">
        <w:rPr>
          <w:b/>
          <w:bCs/>
          <w:sz w:val="28"/>
          <w:szCs w:val="28"/>
        </w:rPr>
        <w:lastRenderedPageBreak/>
        <w:t>Most</w:t>
      </w:r>
      <w:r w:rsidRPr="00A3102D">
        <w:rPr>
          <w:b/>
          <w:bCs/>
          <w:spacing w:val="-7"/>
          <w:sz w:val="28"/>
          <w:szCs w:val="28"/>
        </w:rPr>
        <w:t xml:space="preserve"> </w:t>
      </w:r>
      <w:r w:rsidRPr="00A3102D">
        <w:rPr>
          <w:b/>
          <w:bCs/>
          <w:sz w:val="28"/>
          <w:szCs w:val="28"/>
        </w:rPr>
        <w:t>significant</w:t>
      </w:r>
      <w:r w:rsidRPr="00A3102D">
        <w:rPr>
          <w:b/>
          <w:bCs/>
          <w:spacing w:val="-6"/>
          <w:sz w:val="28"/>
          <w:szCs w:val="28"/>
        </w:rPr>
        <w:t xml:space="preserve"> </w:t>
      </w:r>
      <w:r w:rsidRPr="00A3102D">
        <w:rPr>
          <w:b/>
          <w:bCs/>
          <w:sz w:val="28"/>
          <w:szCs w:val="28"/>
        </w:rPr>
        <w:t>models</w:t>
      </w:r>
      <w:r w:rsidRPr="00A3102D">
        <w:rPr>
          <w:b/>
          <w:bCs/>
          <w:spacing w:val="-6"/>
          <w:sz w:val="28"/>
          <w:szCs w:val="28"/>
        </w:rPr>
        <w:t xml:space="preserve"> </w:t>
      </w:r>
      <w:r w:rsidRPr="00A3102D">
        <w:rPr>
          <w:b/>
          <w:bCs/>
          <w:sz w:val="28"/>
          <w:szCs w:val="28"/>
        </w:rPr>
        <w:t>of</w:t>
      </w:r>
      <w:r w:rsidRPr="00A3102D">
        <w:rPr>
          <w:b/>
          <w:bCs/>
          <w:spacing w:val="-6"/>
          <w:sz w:val="28"/>
          <w:szCs w:val="28"/>
        </w:rPr>
        <w:t xml:space="preserve"> </w:t>
      </w:r>
      <w:r w:rsidR="00A3102D" w:rsidRPr="00A3102D">
        <w:rPr>
          <w:b/>
          <w:bCs/>
          <w:spacing w:val="-6"/>
          <w:sz w:val="28"/>
          <w:szCs w:val="28"/>
        </w:rPr>
        <w:t>Entrepreneurship</w:t>
      </w:r>
      <w:r w:rsidR="00A3102D">
        <w:rPr>
          <w:b/>
          <w:bCs/>
          <w:spacing w:val="-6"/>
          <w:sz w:val="28"/>
          <w:szCs w:val="28"/>
        </w:rPr>
        <w:t>:</w:t>
      </w:r>
    </w:p>
    <w:p w14:paraId="3B1F392F" w14:textId="59908C59" w:rsidR="00C67C6A" w:rsidRDefault="00DF2201" w:rsidP="00A3102D">
      <w:pPr>
        <w:pStyle w:val="Heading1"/>
        <w:spacing w:before="60" w:line="360" w:lineRule="auto"/>
        <w:ind w:right="4900"/>
        <w:jc w:val="left"/>
      </w:pPr>
      <w:r w:rsidRPr="00A3102D">
        <w:t xml:space="preserve"> </w:t>
      </w:r>
      <w:r>
        <w:t>Innovation theory</w:t>
      </w:r>
    </w:p>
    <w:p w14:paraId="3137772E" w14:textId="77777777" w:rsidR="00A3102D" w:rsidRDefault="00A3102D">
      <w:pPr>
        <w:pStyle w:val="BodyText"/>
        <w:spacing w:line="360" w:lineRule="auto"/>
        <w:ind w:right="119"/>
      </w:pPr>
      <w:r w:rsidRPr="00A3102D">
        <w:t>J.A. Schumpeter was the first to propose the theory of innovation. According to this theory, business owners are the driving force behind the creation of novel ideas and methods. This theory addresses many of the issues that arise when a company tries to meet the needs of its customers by releasing new products or services. Production techniques are not discussed at length in this theory.</w:t>
      </w:r>
    </w:p>
    <w:p w14:paraId="536F5CB5" w14:textId="3D80C5B4" w:rsidR="00A3102D" w:rsidRDefault="00DF2201" w:rsidP="00A3102D">
      <w:pPr>
        <w:pStyle w:val="BodyText"/>
        <w:spacing w:line="360" w:lineRule="auto"/>
        <w:ind w:right="119"/>
      </w:pPr>
      <w:r>
        <w:rPr>
          <w:b/>
        </w:rPr>
        <w:t xml:space="preserve">For example, </w:t>
      </w:r>
      <w:r w:rsidR="00A3102D" w:rsidRPr="00A3102D">
        <w:t>the automobile industry has grown crucial to national prosperity. In this setting, Ford Motor Company's main concern was making affordable vehicles available to buyers. Here, businessman Alfred Sloan sought out new ways to connect with existing customers and expand his clientele (Min, So, and Jeong, M., 2021). Because of this, Alfred Sloan was able to beat off his rivals by introducing cheaper vehicles to the market.</w:t>
      </w:r>
    </w:p>
    <w:p w14:paraId="3E451508" w14:textId="3AEA5963" w:rsidR="00C67C6A" w:rsidRDefault="00DF2201">
      <w:pPr>
        <w:pStyle w:val="BodyText"/>
        <w:spacing w:line="360" w:lineRule="auto"/>
        <w:ind w:right="120"/>
      </w:pPr>
      <w:r>
        <w:rPr>
          <w:noProof/>
        </w:rPr>
        <w:drawing>
          <wp:anchor distT="0" distB="0" distL="0" distR="0" simplePos="0" relativeHeight="251660288" behindDoc="0" locked="0" layoutInCell="1" allowOverlap="1" wp14:anchorId="7E266A7F" wp14:editId="23620A26">
            <wp:simplePos x="0" y="0"/>
            <wp:positionH relativeFrom="page">
              <wp:posOffset>1095375</wp:posOffset>
            </wp:positionH>
            <wp:positionV relativeFrom="paragraph">
              <wp:posOffset>1470025</wp:posOffset>
            </wp:positionV>
            <wp:extent cx="5571623" cy="1775364"/>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5571623" cy="1775364"/>
                    </a:xfrm>
                    <a:prstGeom prst="rect">
                      <a:avLst/>
                    </a:prstGeom>
                  </pic:spPr>
                </pic:pic>
              </a:graphicData>
            </a:graphic>
          </wp:anchor>
        </w:drawing>
      </w:r>
      <w:r>
        <w:rPr>
          <w:b/>
        </w:rPr>
        <w:t>Critical</w:t>
      </w:r>
      <w:r>
        <w:rPr>
          <w:b/>
          <w:spacing w:val="1"/>
        </w:rPr>
        <w:t xml:space="preserve"> </w:t>
      </w:r>
      <w:r>
        <w:rPr>
          <w:b/>
        </w:rPr>
        <w:t>evaluation:</w:t>
      </w:r>
      <w:r>
        <w:rPr>
          <w:b/>
          <w:spacing w:val="1"/>
        </w:rPr>
        <w:t xml:space="preserve"> </w:t>
      </w:r>
      <w:r w:rsidR="00A3102D" w:rsidRPr="00A3102D">
        <w:t>in line with the Schumpeterian theory. Growth is the basic idea of entrepreneurship. Between the innovator and the stabilizer, he drew certain distinctions (Christensen et al., 2018). The study's authors claim that innovative improvements might be brought about by means of financial events, with designers actively seeking novel materials and methods.</w:t>
      </w:r>
    </w:p>
    <w:p w14:paraId="435CB08F" w14:textId="77777777" w:rsidR="00A3102D" w:rsidRDefault="00A3102D">
      <w:pPr>
        <w:pStyle w:val="BodyText"/>
        <w:spacing w:line="360" w:lineRule="auto"/>
        <w:ind w:right="120"/>
      </w:pPr>
    </w:p>
    <w:p w14:paraId="7B44A56D" w14:textId="77777777" w:rsidR="00C67C6A" w:rsidRDefault="00C67C6A">
      <w:pPr>
        <w:pStyle w:val="BodyText"/>
        <w:spacing w:before="3"/>
        <w:ind w:left="0"/>
        <w:jc w:val="left"/>
        <w:rPr>
          <w:sz w:val="8"/>
        </w:rPr>
      </w:pPr>
    </w:p>
    <w:p w14:paraId="138B386B" w14:textId="77777777" w:rsidR="00C67C6A" w:rsidRDefault="00C67C6A">
      <w:pPr>
        <w:rPr>
          <w:sz w:val="8"/>
        </w:rPr>
        <w:sectPr w:rsidR="00C67C6A" w:rsidSect="00605B7E">
          <w:pgSz w:w="12240" w:h="15840"/>
          <w:pgMar w:top="1380" w:right="1320" w:bottom="1020" w:left="1340" w:header="0" w:footer="827" w:gutter="0"/>
          <w:pgBorders w:offsetFrom="page">
            <w:top w:val="single" w:sz="4" w:space="24" w:color="auto"/>
            <w:left w:val="single" w:sz="4" w:space="24" w:color="auto"/>
            <w:bottom w:val="single" w:sz="4" w:space="24" w:color="auto"/>
            <w:right w:val="single" w:sz="4" w:space="24" w:color="auto"/>
          </w:pgBorders>
          <w:cols w:space="720"/>
        </w:sectPr>
      </w:pPr>
    </w:p>
    <w:p w14:paraId="5F00110C" w14:textId="77777777" w:rsidR="00C67C6A" w:rsidRDefault="00C67C6A">
      <w:pPr>
        <w:pStyle w:val="BodyText"/>
        <w:ind w:left="0"/>
        <w:jc w:val="left"/>
        <w:rPr>
          <w:sz w:val="26"/>
        </w:rPr>
      </w:pPr>
    </w:p>
    <w:p w14:paraId="209AF1B2" w14:textId="77777777" w:rsidR="00C67C6A" w:rsidRDefault="00C67C6A">
      <w:pPr>
        <w:pStyle w:val="BodyText"/>
        <w:ind w:left="0"/>
        <w:jc w:val="left"/>
        <w:rPr>
          <w:sz w:val="26"/>
        </w:rPr>
      </w:pPr>
    </w:p>
    <w:p w14:paraId="73370890" w14:textId="77777777" w:rsidR="00C67C6A" w:rsidRDefault="00C67C6A">
      <w:pPr>
        <w:pStyle w:val="BodyText"/>
        <w:spacing w:before="9"/>
        <w:ind w:left="0"/>
        <w:jc w:val="left"/>
        <w:rPr>
          <w:sz w:val="27"/>
        </w:rPr>
      </w:pPr>
    </w:p>
    <w:p w14:paraId="2150606B" w14:textId="77777777" w:rsidR="00C67C6A" w:rsidRDefault="00DF2201" w:rsidP="00A3102D">
      <w:pPr>
        <w:pStyle w:val="Heading1"/>
        <w:spacing w:line="360" w:lineRule="auto"/>
        <w:jc w:val="left"/>
      </w:pPr>
      <w:bookmarkStart w:id="7" w:name="_TOC_250007"/>
      <w:bookmarkEnd w:id="7"/>
      <w:r>
        <w:t>Achievement theory</w:t>
      </w:r>
    </w:p>
    <w:p w14:paraId="238FB620" w14:textId="77777777" w:rsidR="00C67C6A" w:rsidRDefault="00DF2201" w:rsidP="00A3102D">
      <w:pPr>
        <w:pStyle w:val="BodyText"/>
        <w:spacing w:before="90" w:line="360" w:lineRule="auto"/>
        <w:ind w:left="378" w:right="2925" w:hanging="279"/>
        <w:jc w:val="left"/>
      </w:pPr>
      <w:r>
        <w:br w:type="column"/>
      </w:r>
      <w:r>
        <w:lastRenderedPageBreak/>
        <w:t>Fig</w:t>
      </w:r>
      <w:r>
        <w:rPr>
          <w:spacing w:val="-4"/>
        </w:rPr>
        <w:t xml:space="preserve"> </w:t>
      </w:r>
      <w:r>
        <w:t>01:</w:t>
      </w:r>
      <w:r>
        <w:rPr>
          <w:spacing w:val="-3"/>
        </w:rPr>
        <w:t xml:space="preserve"> </w:t>
      </w:r>
      <w:r>
        <w:t>Diffusion</w:t>
      </w:r>
      <w:r>
        <w:rPr>
          <w:spacing w:val="54"/>
        </w:rPr>
        <w:t xml:space="preserve"> </w:t>
      </w:r>
      <w:r>
        <w:t>theory</w:t>
      </w:r>
      <w:r>
        <w:rPr>
          <w:spacing w:val="-4"/>
        </w:rPr>
        <w:t xml:space="preserve"> </w:t>
      </w:r>
      <w:r>
        <w:t>of</w:t>
      </w:r>
      <w:r>
        <w:rPr>
          <w:spacing w:val="-3"/>
        </w:rPr>
        <w:t xml:space="preserve"> </w:t>
      </w:r>
      <w:r>
        <w:t>innovation</w:t>
      </w:r>
      <w:r>
        <w:rPr>
          <w:spacing w:val="-57"/>
        </w:rPr>
        <w:t xml:space="preserve"> </w:t>
      </w:r>
      <w:r>
        <w:t>(Source: Researchgate.net, 2022)</w:t>
      </w:r>
    </w:p>
    <w:p w14:paraId="5B4AA784" w14:textId="77777777" w:rsidR="00C67C6A" w:rsidRDefault="00C67C6A" w:rsidP="00A3102D">
      <w:pPr>
        <w:spacing w:line="360" w:lineRule="auto"/>
        <w:sectPr w:rsidR="00C67C6A" w:rsidSect="00605B7E">
          <w:type w:val="continuous"/>
          <w:pgSz w:w="12240" w:h="15840"/>
          <w:pgMar w:top="1500" w:right="1320" w:bottom="1020" w:left="1340" w:header="720" w:footer="720" w:gutter="0"/>
          <w:pgBorders w:offsetFrom="page">
            <w:top w:val="single" w:sz="4" w:space="24" w:color="auto"/>
            <w:left w:val="single" w:sz="4" w:space="24" w:color="auto"/>
            <w:bottom w:val="single" w:sz="4" w:space="24" w:color="auto"/>
            <w:right w:val="single" w:sz="4" w:space="24" w:color="auto"/>
          </w:pgBorders>
          <w:cols w:num="2" w:space="720" w:equalWidth="0">
            <w:col w:w="2200" w:space="609"/>
            <w:col w:w="6771"/>
          </w:cols>
        </w:sectPr>
      </w:pPr>
    </w:p>
    <w:p w14:paraId="32079717" w14:textId="72EFF9BF" w:rsidR="00C67C6A" w:rsidRDefault="00A3102D" w:rsidP="00A3102D">
      <w:pPr>
        <w:spacing w:line="360" w:lineRule="auto"/>
        <w:sectPr w:rsidR="00C67C6A" w:rsidSect="00605B7E">
          <w:type w:val="continuous"/>
          <w:pgSz w:w="12240" w:h="15840"/>
          <w:pgMar w:top="1500" w:right="1320" w:bottom="1020" w:left="1340" w:header="720" w:footer="720" w:gutter="0"/>
          <w:pgBorders w:offsetFrom="page">
            <w:top w:val="single" w:sz="4" w:space="24" w:color="auto"/>
            <w:left w:val="single" w:sz="4" w:space="24" w:color="auto"/>
            <w:bottom w:val="single" w:sz="4" w:space="24" w:color="auto"/>
            <w:right w:val="single" w:sz="4" w:space="24" w:color="auto"/>
          </w:pgBorders>
          <w:cols w:space="720"/>
        </w:sectPr>
      </w:pPr>
      <w:r w:rsidRPr="00A3102D">
        <w:rPr>
          <w:sz w:val="24"/>
          <w:szCs w:val="24"/>
        </w:rPr>
        <w:lastRenderedPageBreak/>
        <w:t>David C. McClelland is credited with proposing this notion. This theory is about how a country's economy develops and how various factors influence the underlying motivations and beliefs that can lead to the seizing of opportunities. Successful business and personal development are illustrated by this theory.</w:t>
      </w:r>
    </w:p>
    <w:p w14:paraId="0C59EF78" w14:textId="3D1FF329" w:rsidR="00A3102D" w:rsidRDefault="00DF2201">
      <w:pPr>
        <w:pStyle w:val="BodyText"/>
        <w:spacing w:before="60" w:line="360" w:lineRule="auto"/>
        <w:ind w:right="120"/>
      </w:pPr>
      <w:r>
        <w:rPr>
          <w:b/>
        </w:rPr>
        <w:lastRenderedPageBreak/>
        <w:t>For</w:t>
      </w:r>
      <w:r>
        <w:rPr>
          <w:b/>
          <w:spacing w:val="15"/>
        </w:rPr>
        <w:t xml:space="preserve"> </w:t>
      </w:r>
      <w:r>
        <w:rPr>
          <w:b/>
        </w:rPr>
        <w:t>example,</w:t>
      </w:r>
      <w:r>
        <w:rPr>
          <w:b/>
          <w:spacing w:val="15"/>
        </w:rPr>
        <w:t xml:space="preserve"> </w:t>
      </w:r>
      <w:proofErr w:type="gramStart"/>
      <w:r w:rsidR="00A3102D" w:rsidRPr="00A3102D">
        <w:t>A</w:t>
      </w:r>
      <w:proofErr w:type="gramEnd"/>
      <w:r w:rsidR="00A3102D" w:rsidRPr="00A3102D">
        <w:t xml:space="preserve"> person who is eager to offer a change and introduce something new to a possible marketplace must accomplish all of his goals in order to be complete, regardless of how dreary those goals may be (Witten, 2018). This person has access to a variety of risk-taking options. Maslow also advocated the needs for psychological safety, love and belonging, esteem, and self-actualization, all of which contribute to the drive for achievement.</w:t>
      </w:r>
    </w:p>
    <w:p w14:paraId="6708F736" w14:textId="77777777" w:rsidR="00C67C6A" w:rsidRDefault="00C67C6A">
      <w:pPr>
        <w:pStyle w:val="BodyText"/>
        <w:ind w:left="0"/>
        <w:jc w:val="left"/>
        <w:rPr>
          <w:sz w:val="20"/>
        </w:rPr>
      </w:pPr>
    </w:p>
    <w:p w14:paraId="5E00D212" w14:textId="77777777" w:rsidR="00C67C6A" w:rsidRDefault="00DF2201">
      <w:pPr>
        <w:pStyle w:val="BodyText"/>
        <w:spacing w:before="6"/>
        <w:ind w:left="0"/>
        <w:jc w:val="left"/>
        <w:rPr>
          <w:sz w:val="28"/>
        </w:rPr>
      </w:pPr>
      <w:r>
        <w:rPr>
          <w:noProof/>
        </w:rPr>
        <w:drawing>
          <wp:anchor distT="0" distB="0" distL="0" distR="0" simplePos="0" relativeHeight="251655168" behindDoc="0" locked="0" layoutInCell="1" allowOverlap="1" wp14:anchorId="3391D1C9" wp14:editId="7C29EB53">
            <wp:simplePos x="0" y="0"/>
            <wp:positionH relativeFrom="page">
              <wp:posOffset>2390018</wp:posOffset>
            </wp:positionH>
            <wp:positionV relativeFrom="paragraph">
              <wp:posOffset>233187</wp:posOffset>
            </wp:positionV>
            <wp:extent cx="3090191" cy="2712720"/>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0" cstate="print"/>
                    <a:stretch>
                      <a:fillRect/>
                    </a:stretch>
                  </pic:blipFill>
                  <pic:spPr>
                    <a:xfrm>
                      <a:off x="0" y="0"/>
                      <a:ext cx="3090191" cy="2712720"/>
                    </a:xfrm>
                    <a:prstGeom prst="rect">
                      <a:avLst/>
                    </a:prstGeom>
                  </pic:spPr>
                </pic:pic>
              </a:graphicData>
            </a:graphic>
          </wp:anchor>
        </w:drawing>
      </w:r>
    </w:p>
    <w:p w14:paraId="6087D541" w14:textId="77777777" w:rsidR="00C67C6A" w:rsidRDefault="00C67C6A">
      <w:pPr>
        <w:pStyle w:val="BodyText"/>
        <w:ind w:left="0"/>
        <w:jc w:val="left"/>
        <w:rPr>
          <w:sz w:val="26"/>
        </w:rPr>
      </w:pPr>
    </w:p>
    <w:p w14:paraId="560CFAD9" w14:textId="77777777" w:rsidR="00C67C6A" w:rsidRDefault="00C67C6A">
      <w:pPr>
        <w:pStyle w:val="BodyText"/>
        <w:spacing w:before="10"/>
        <w:ind w:left="0"/>
        <w:jc w:val="left"/>
        <w:rPr>
          <w:sz w:val="28"/>
        </w:rPr>
      </w:pPr>
    </w:p>
    <w:p w14:paraId="4B0047AC" w14:textId="77777777" w:rsidR="00C67C6A" w:rsidRDefault="00DF2201">
      <w:pPr>
        <w:pStyle w:val="BodyText"/>
        <w:spacing w:line="360" w:lineRule="auto"/>
        <w:ind w:left="3420" w:right="3295" w:hanging="161"/>
      </w:pPr>
      <w:r>
        <w:rPr>
          <w:spacing w:val="-1"/>
        </w:rPr>
        <w:t xml:space="preserve">Fig 02: Theory </w:t>
      </w:r>
      <w:r>
        <w:t>of Achievement</w:t>
      </w:r>
      <w:r>
        <w:rPr>
          <w:spacing w:val="-58"/>
        </w:rPr>
        <w:t xml:space="preserve"> </w:t>
      </w:r>
      <w:r>
        <w:t>(Source: Emarald.net, 2022)</w:t>
      </w:r>
    </w:p>
    <w:p w14:paraId="64CA8074" w14:textId="61180B4C" w:rsidR="00C67C6A" w:rsidRDefault="00DF2201" w:rsidP="00A3102D">
      <w:pPr>
        <w:pStyle w:val="BodyText"/>
        <w:spacing w:line="480" w:lineRule="auto"/>
        <w:ind w:right="118"/>
      </w:pPr>
      <w:r>
        <w:rPr>
          <w:b/>
        </w:rPr>
        <w:t xml:space="preserve">Critical evaluation: </w:t>
      </w:r>
      <w:r w:rsidR="00A3102D" w:rsidRPr="00A3102D">
        <w:t>Modern applications of the achievement theory are questioned (</w:t>
      </w:r>
      <w:proofErr w:type="spellStart"/>
      <w:r w:rsidR="00A3102D" w:rsidRPr="00A3102D">
        <w:t>Bardach</w:t>
      </w:r>
      <w:proofErr w:type="spellEnd"/>
      <w:r w:rsidR="00A3102D" w:rsidRPr="00A3102D">
        <w:t xml:space="preserve"> et al., 2020)</w:t>
      </w:r>
      <w:proofErr w:type="gramStart"/>
      <w:r w:rsidR="00A3102D" w:rsidRPr="00A3102D">
        <w:t>,</w:t>
      </w:r>
      <w:proofErr w:type="gramEnd"/>
      <w:r w:rsidR="00A3102D" w:rsidRPr="00A3102D">
        <w:t xml:space="preserve"> hence an entrepreneur's use of this principle in practise raised eyebrows. One thing to keep in mind is that it is challenging to quantify success in the presence of reinforcing circumstances.</w:t>
      </w:r>
    </w:p>
    <w:p w14:paraId="47AEBC5B" w14:textId="77777777" w:rsidR="00C67C6A" w:rsidRDefault="00DF2201" w:rsidP="00A3102D">
      <w:pPr>
        <w:pStyle w:val="Heading1"/>
        <w:spacing w:line="480" w:lineRule="auto"/>
      </w:pPr>
      <w:bookmarkStart w:id="8" w:name="_TOC_250006"/>
      <w:bookmarkEnd w:id="8"/>
      <w:r>
        <w:t>Leadership theory</w:t>
      </w:r>
    </w:p>
    <w:p w14:paraId="6D738566" w14:textId="6DAD0335" w:rsidR="007F69A0" w:rsidRPr="007F69A0" w:rsidRDefault="007F69A0" w:rsidP="007F69A0">
      <w:pPr>
        <w:spacing w:line="360" w:lineRule="auto"/>
        <w:jc w:val="both"/>
        <w:sectPr w:rsidR="007F69A0" w:rsidRPr="007F69A0" w:rsidSect="00605B7E">
          <w:pgSz w:w="12240" w:h="15840"/>
          <w:pgMar w:top="1380" w:right="1320" w:bottom="1020" w:left="1340" w:header="0" w:footer="827" w:gutter="0"/>
          <w:pgBorders w:offsetFrom="page">
            <w:top w:val="single" w:sz="4" w:space="24" w:color="auto"/>
            <w:left w:val="single" w:sz="4" w:space="24" w:color="auto"/>
            <w:bottom w:val="single" w:sz="4" w:space="24" w:color="auto"/>
            <w:right w:val="single" w:sz="4" w:space="24" w:color="auto"/>
          </w:pgBorders>
          <w:cols w:space="720"/>
        </w:sectPr>
      </w:pPr>
      <w:proofErr w:type="spellStart"/>
      <w:r w:rsidRPr="007F69A0">
        <w:t>H</w:t>
      </w:r>
      <w:r w:rsidRPr="007F69A0">
        <w:rPr>
          <w:sz w:val="24"/>
          <w:szCs w:val="24"/>
        </w:rPr>
        <w:t>oselitz</w:t>
      </w:r>
      <w:proofErr w:type="spellEnd"/>
      <w:r w:rsidRPr="007F69A0">
        <w:rPr>
          <w:sz w:val="24"/>
          <w:szCs w:val="24"/>
        </w:rPr>
        <w:t xml:space="preserve"> is credited with coming up with the leadership theory. Entrepreneurship, as defined by </w:t>
      </w:r>
      <w:proofErr w:type="spellStart"/>
      <w:r w:rsidRPr="007F69A0">
        <w:rPr>
          <w:sz w:val="24"/>
          <w:szCs w:val="24"/>
        </w:rPr>
        <w:t>Hoselitz</w:t>
      </w:r>
      <w:proofErr w:type="spellEnd"/>
      <w:r w:rsidRPr="007F69A0">
        <w:rPr>
          <w:sz w:val="24"/>
          <w:szCs w:val="24"/>
        </w:rPr>
        <w:t xml:space="preserve">, is the provision of executive services while keeping financial concerns in mind. </w:t>
      </w:r>
      <w:proofErr w:type="gramStart"/>
      <w:r w:rsidRPr="007F69A0">
        <w:rPr>
          <w:sz w:val="24"/>
          <w:szCs w:val="24"/>
        </w:rPr>
        <w:t>(Northouse, 2021).</w:t>
      </w:r>
      <w:proofErr w:type="gramEnd"/>
      <w:r w:rsidRPr="007F69A0">
        <w:rPr>
          <w:sz w:val="24"/>
          <w:szCs w:val="24"/>
        </w:rPr>
        <w:t xml:space="preserve"> According to this hypothesis, an aspiring production entrepreneur will be motivated by a desire to generate profit through his superior leadership and management skills. In addition, the theory provides examples of three distinct styles of leadership.</w:t>
      </w:r>
    </w:p>
    <w:p w14:paraId="4F76D54E" w14:textId="20B1DE69" w:rsidR="007F69A0" w:rsidRDefault="00DF2201" w:rsidP="007F69A0">
      <w:pPr>
        <w:pStyle w:val="BodyText"/>
        <w:spacing w:before="60" w:line="360" w:lineRule="auto"/>
        <w:ind w:right="123"/>
      </w:pPr>
      <w:r>
        <w:rPr>
          <w:b/>
        </w:rPr>
        <w:lastRenderedPageBreak/>
        <w:t>For example</w:t>
      </w:r>
      <w:r>
        <w:t xml:space="preserve">, </w:t>
      </w:r>
      <w:r w:rsidR="007F69A0" w:rsidRPr="007F69A0">
        <w:t>In the case of Tesla, a company widely regarded as among the most prestigious in the world, people around the world recognized the importance of leadership and how the right kind of training for managers who already possess leadership skills can help them take their abilities to the next level.</w:t>
      </w:r>
    </w:p>
    <w:p w14:paraId="19A1F88A" w14:textId="32C3C33C" w:rsidR="00C67C6A" w:rsidRDefault="00DF2201" w:rsidP="007F69A0">
      <w:pPr>
        <w:pStyle w:val="BodyText"/>
        <w:spacing w:before="60" w:line="360" w:lineRule="auto"/>
        <w:ind w:right="123"/>
      </w:pPr>
      <w:r>
        <w:rPr>
          <w:b/>
        </w:rPr>
        <w:t>Critical</w:t>
      </w:r>
      <w:r>
        <w:rPr>
          <w:b/>
          <w:spacing w:val="-3"/>
        </w:rPr>
        <w:t xml:space="preserve"> </w:t>
      </w:r>
      <w:r>
        <w:rPr>
          <w:b/>
        </w:rPr>
        <w:t>evaluation:</w:t>
      </w:r>
      <w:r>
        <w:rPr>
          <w:b/>
          <w:spacing w:val="-2"/>
        </w:rPr>
        <w:t xml:space="preserve"> </w:t>
      </w:r>
      <w:r w:rsidR="007F69A0" w:rsidRPr="007F69A0">
        <w:t xml:space="preserve">The typical manifestation of business growth is sometimes seen as stifling to those who come from marginalized communities or who identify as male (Daniels, </w:t>
      </w:r>
      <w:proofErr w:type="spellStart"/>
      <w:r w:rsidR="007F69A0" w:rsidRPr="007F69A0">
        <w:t>Hondeghem</w:t>
      </w:r>
      <w:proofErr w:type="spellEnd"/>
      <w:r w:rsidR="007F69A0" w:rsidRPr="007F69A0">
        <w:t xml:space="preserve">, &amp; </w:t>
      </w:r>
      <w:proofErr w:type="spellStart"/>
      <w:r w:rsidR="007F69A0" w:rsidRPr="007F69A0">
        <w:t>Dochy</w:t>
      </w:r>
      <w:proofErr w:type="spellEnd"/>
      <w:r w:rsidR="007F69A0" w:rsidRPr="007F69A0">
        <w:t>, 2019). As a result of its gendered portrayal of entrepreneurship and its assertion that women are better equipped to bring about change by carrying potential risk factors, the theory has been criticized as ludicrous by several academics.</w:t>
      </w:r>
    </w:p>
    <w:p w14:paraId="10AF77F3" w14:textId="77777777" w:rsidR="007F69A0" w:rsidRPr="007F69A0" w:rsidRDefault="007F69A0" w:rsidP="007F69A0">
      <w:pPr>
        <w:pStyle w:val="BodyText"/>
        <w:spacing w:before="60" w:line="360" w:lineRule="auto"/>
        <w:ind w:right="123"/>
        <w:rPr>
          <w:b/>
          <w:bCs/>
          <w:sz w:val="28"/>
          <w:szCs w:val="28"/>
        </w:rPr>
      </w:pPr>
    </w:p>
    <w:p w14:paraId="7123AD68" w14:textId="4DBF8F34" w:rsidR="007F69A0" w:rsidRPr="007F69A0" w:rsidRDefault="00DF2201" w:rsidP="007F69A0">
      <w:pPr>
        <w:pStyle w:val="BodyText"/>
        <w:spacing w:line="360" w:lineRule="auto"/>
        <w:rPr>
          <w:b/>
          <w:bCs/>
          <w:spacing w:val="-6"/>
          <w:sz w:val="28"/>
          <w:szCs w:val="28"/>
        </w:rPr>
      </w:pPr>
      <w:r w:rsidRPr="007F69A0">
        <w:rPr>
          <w:b/>
          <w:bCs/>
          <w:sz w:val="28"/>
          <w:szCs w:val="28"/>
        </w:rPr>
        <w:t>The</w:t>
      </w:r>
      <w:r w:rsidRPr="007F69A0">
        <w:rPr>
          <w:b/>
          <w:bCs/>
          <w:spacing w:val="-6"/>
          <w:sz w:val="28"/>
          <w:szCs w:val="28"/>
        </w:rPr>
        <w:t xml:space="preserve"> </w:t>
      </w:r>
      <w:r w:rsidRPr="007F69A0">
        <w:rPr>
          <w:b/>
          <w:bCs/>
          <w:sz w:val="28"/>
          <w:szCs w:val="28"/>
        </w:rPr>
        <w:t>example</w:t>
      </w:r>
      <w:r w:rsidRPr="007F69A0">
        <w:rPr>
          <w:b/>
          <w:bCs/>
          <w:spacing w:val="-6"/>
          <w:sz w:val="28"/>
          <w:szCs w:val="28"/>
        </w:rPr>
        <w:t xml:space="preserve"> </w:t>
      </w:r>
      <w:r w:rsidRPr="007F69A0">
        <w:rPr>
          <w:b/>
          <w:bCs/>
          <w:sz w:val="28"/>
          <w:szCs w:val="28"/>
        </w:rPr>
        <w:t>of</w:t>
      </w:r>
      <w:r w:rsidRPr="007F69A0">
        <w:rPr>
          <w:b/>
          <w:bCs/>
          <w:spacing w:val="-6"/>
          <w:sz w:val="28"/>
          <w:szCs w:val="28"/>
        </w:rPr>
        <w:t xml:space="preserve"> </w:t>
      </w:r>
      <w:r w:rsidRPr="007F69A0">
        <w:rPr>
          <w:b/>
          <w:bCs/>
          <w:sz w:val="28"/>
          <w:szCs w:val="28"/>
        </w:rPr>
        <w:t>the</w:t>
      </w:r>
      <w:r w:rsidRPr="007F69A0">
        <w:rPr>
          <w:b/>
          <w:bCs/>
          <w:spacing w:val="-5"/>
          <w:sz w:val="28"/>
          <w:szCs w:val="28"/>
        </w:rPr>
        <w:t xml:space="preserve"> </w:t>
      </w:r>
      <w:r w:rsidRPr="007F69A0">
        <w:rPr>
          <w:b/>
          <w:bCs/>
          <w:sz w:val="28"/>
          <w:szCs w:val="28"/>
        </w:rPr>
        <w:t>greatest</w:t>
      </w:r>
      <w:r w:rsidRPr="007F69A0">
        <w:rPr>
          <w:b/>
          <w:bCs/>
          <w:spacing w:val="-6"/>
          <w:sz w:val="28"/>
          <w:szCs w:val="28"/>
        </w:rPr>
        <w:t xml:space="preserve"> </w:t>
      </w:r>
      <w:r w:rsidR="007F69A0" w:rsidRPr="007F69A0">
        <w:rPr>
          <w:b/>
          <w:bCs/>
          <w:spacing w:val="-6"/>
          <w:sz w:val="28"/>
          <w:szCs w:val="28"/>
        </w:rPr>
        <w:t>Entrepreneurs</w:t>
      </w:r>
      <w:r w:rsidR="007F69A0">
        <w:rPr>
          <w:b/>
          <w:bCs/>
          <w:spacing w:val="-6"/>
          <w:sz w:val="28"/>
          <w:szCs w:val="28"/>
        </w:rPr>
        <w:t>:</w:t>
      </w:r>
    </w:p>
    <w:p w14:paraId="75C87EC7" w14:textId="4583ECE3" w:rsidR="00C67C6A" w:rsidRDefault="00DF2201" w:rsidP="007F69A0">
      <w:pPr>
        <w:pStyle w:val="Heading1"/>
        <w:spacing w:line="360" w:lineRule="auto"/>
        <w:ind w:right="5098"/>
      </w:pPr>
      <w:r>
        <w:t>The</w:t>
      </w:r>
      <w:r>
        <w:rPr>
          <w:spacing w:val="-1"/>
        </w:rPr>
        <w:t xml:space="preserve"> </w:t>
      </w:r>
      <w:r>
        <w:t>case</w:t>
      </w:r>
      <w:r>
        <w:rPr>
          <w:spacing w:val="-1"/>
        </w:rPr>
        <w:t xml:space="preserve"> </w:t>
      </w:r>
      <w:r>
        <w:t>of</w:t>
      </w:r>
      <w:r>
        <w:rPr>
          <w:spacing w:val="-6"/>
        </w:rPr>
        <w:t xml:space="preserve"> </w:t>
      </w:r>
      <w:r>
        <w:t>Tesla</w:t>
      </w:r>
      <w:r>
        <w:rPr>
          <w:spacing w:val="-1"/>
        </w:rPr>
        <w:t xml:space="preserve"> </w:t>
      </w:r>
      <w:r>
        <w:t>and</w:t>
      </w:r>
      <w:r>
        <w:rPr>
          <w:spacing w:val="-1"/>
        </w:rPr>
        <w:t xml:space="preserve"> </w:t>
      </w:r>
      <w:r>
        <w:t>Elon</w:t>
      </w:r>
      <w:r>
        <w:rPr>
          <w:spacing w:val="-1"/>
        </w:rPr>
        <w:t xml:space="preserve"> </w:t>
      </w:r>
      <w:r>
        <w:t>Musk</w:t>
      </w:r>
    </w:p>
    <w:p w14:paraId="0B15C49D" w14:textId="2CFBDF27" w:rsidR="007F69A0" w:rsidRPr="007F69A0" w:rsidRDefault="007F69A0" w:rsidP="007F69A0">
      <w:pPr>
        <w:spacing w:line="360" w:lineRule="auto"/>
        <w:jc w:val="both"/>
        <w:rPr>
          <w:sz w:val="24"/>
          <w:szCs w:val="24"/>
        </w:rPr>
      </w:pPr>
      <w:r w:rsidRPr="007F69A0">
        <w:rPr>
          <w:sz w:val="24"/>
          <w:szCs w:val="24"/>
        </w:rPr>
        <w:t xml:space="preserve">Tesla is often regarded as one of the most prosperous companies in the automotive industry. </w:t>
      </w:r>
      <w:proofErr w:type="spellStart"/>
      <w:r w:rsidRPr="007F69A0">
        <w:rPr>
          <w:sz w:val="24"/>
          <w:szCs w:val="24"/>
        </w:rPr>
        <w:t>Elona</w:t>
      </w:r>
      <w:proofErr w:type="spellEnd"/>
      <w:r w:rsidRPr="007F69A0">
        <w:rPr>
          <w:sz w:val="24"/>
          <w:szCs w:val="24"/>
        </w:rPr>
        <w:t xml:space="preserve"> Mask, the company's founder, isn't interested in making a killing at all costs (</w:t>
      </w:r>
      <w:proofErr w:type="spellStart"/>
      <w:r w:rsidRPr="007F69A0">
        <w:rPr>
          <w:sz w:val="24"/>
          <w:szCs w:val="24"/>
        </w:rPr>
        <w:t>Mehmood</w:t>
      </w:r>
      <w:proofErr w:type="spellEnd"/>
      <w:r w:rsidRPr="007F69A0">
        <w:rPr>
          <w:sz w:val="24"/>
          <w:szCs w:val="24"/>
        </w:rPr>
        <w:t xml:space="preserve">, </w:t>
      </w:r>
      <w:proofErr w:type="spellStart"/>
      <w:r w:rsidRPr="007F69A0">
        <w:rPr>
          <w:sz w:val="24"/>
          <w:szCs w:val="24"/>
        </w:rPr>
        <w:t>Alzoubi</w:t>
      </w:r>
      <w:proofErr w:type="spellEnd"/>
      <w:r w:rsidRPr="007F69A0">
        <w:rPr>
          <w:sz w:val="24"/>
          <w:szCs w:val="24"/>
        </w:rPr>
        <w:t>, &amp; Ahmed, 2019). He started thinking about the company, rather than just how to make money off of it. Just as he hoped to pave the way for humanity with the introduction of SpaceX, he wanted to do so by making the experience of exploring space accessible to more people than just astronauts. Elon Musk has taken his propensity for creativity and applied it in a productive way at Tesla by developing novel, environmentally friendly forms of transportation.</w:t>
      </w:r>
    </w:p>
    <w:p w14:paraId="5D247C25" w14:textId="59C92C04" w:rsidR="007F69A0" w:rsidRPr="007F69A0" w:rsidRDefault="007F69A0" w:rsidP="007F69A0">
      <w:pPr>
        <w:spacing w:line="360" w:lineRule="auto"/>
        <w:jc w:val="both"/>
        <w:rPr>
          <w:sz w:val="24"/>
          <w:szCs w:val="24"/>
        </w:rPr>
      </w:pPr>
      <w:r w:rsidRPr="007F69A0">
        <w:rPr>
          <w:sz w:val="24"/>
          <w:szCs w:val="24"/>
        </w:rPr>
        <w:t xml:space="preserve">The employees and the company may benefit from a higher-level perspective. Elon Musk has energized and motivated people by giving them a sense of belonging through the cultivation of a larger vision. Elon sidestepped possible escape options. By focusing on direct sales to end users, Tesla is an example of the "Business to Consumer" (B2C) model. As a result, you can save time and money by skipping the dealer's massive showroom. Instead, he chooses to showcase his wares in shopping malls, making them more accessible to customers. According to </w:t>
      </w:r>
      <w:proofErr w:type="spellStart"/>
      <w:r w:rsidRPr="007F69A0">
        <w:rPr>
          <w:sz w:val="24"/>
          <w:szCs w:val="24"/>
        </w:rPr>
        <w:t>Doern</w:t>
      </w:r>
      <w:proofErr w:type="spellEnd"/>
      <w:r w:rsidRPr="007F69A0">
        <w:rPr>
          <w:sz w:val="24"/>
          <w:szCs w:val="24"/>
        </w:rPr>
        <w:t xml:space="preserve">, Williams, and </w:t>
      </w:r>
      <w:proofErr w:type="spellStart"/>
      <w:r w:rsidRPr="007F69A0">
        <w:rPr>
          <w:sz w:val="24"/>
          <w:szCs w:val="24"/>
        </w:rPr>
        <w:t>Vorley</w:t>
      </w:r>
      <w:proofErr w:type="spellEnd"/>
      <w:r w:rsidRPr="007F69A0">
        <w:rPr>
          <w:sz w:val="24"/>
          <w:szCs w:val="24"/>
        </w:rPr>
        <w:t xml:space="preserve"> (2019), Elon Musk is widely regarded as a tireless pioneer for making Tesla's many patent innovations widely known and accessible to consumers. With a focus on the greater good, Tesla has abandoned traditional car models in favor of providing customers with distinct and transparent options.</w:t>
      </w:r>
    </w:p>
    <w:p w14:paraId="3141F983" w14:textId="77777777" w:rsidR="00C67C6A" w:rsidRDefault="00C67C6A">
      <w:pPr>
        <w:spacing w:line="360" w:lineRule="auto"/>
        <w:sectPr w:rsidR="00C67C6A" w:rsidSect="00605B7E">
          <w:pgSz w:w="12240" w:h="15840"/>
          <w:pgMar w:top="1380" w:right="1320" w:bottom="1020" w:left="1340" w:header="0" w:footer="827" w:gutter="0"/>
          <w:pgBorders w:offsetFrom="page">
            <w:top w:val="single" w:sz="4" w:space="24" w:color="auto"/>
            <w:left w:val="single" w:sz="4" w:space="24" w:color="auto"/>
            <w:bottom w:val="single" w:sz="4" w:space="24" w:color="auto"/>
            <w:right w:val="single" w:sz="4" w:space="24" w:color="auto"/>
          </w:pgBorders>
          <w:cols w:space="720"/>
        </w:sectPr>
      </w:pPr>
    </w:p>
    <w:p w14:paraId="4B0DD169" w14:textId="77777777" w:rsidR="00C67C6A" w:rsidRDefault="00DF2201">
      <w:pPr>
        <w:pStyle w:val="Heading1"/>
        <w:spacing w:before="60"/>
      </w:pPr>
      <w:bookmarkStart w:id="9" w:name="_TOC_250005"/>
      <w:r>
        <w:lastRenderedPageBreak/>
        <w:t>The case of</w:t>
      </w:r>
      <w:r>
        <w:rPr>
          <w:spacing w:val="-14"/>
        </w:rPr>
        <w:t xml:space="preserve"> </w:t>
      </w:r>
      <w:bookmarkEnd w:id="9"/>
      <w:r>
        <w:t>Amazon and Jeff Bezos</w:t>
      </w:r>
    </w:p>
    <w:p w14:paraId="7241CE00" w14:textId="77777777" w:rsidR="007F69A0" w:rsidRDefault="007F69A0">
      <w:pPr>
        <w:pStyle w:val="Heading1"/>
        <w:spacing w:line="360" w:lineRule="auto"/>
        <w:ind w:right="120"/>
        <w:rPr>
          <w:b w:val="0"/>
          <w:bCs w:val="0"/>
        </w:rPr>
      </w:pPr>
      <w:bookmarkStart w:id="10" w:name="_TOC_250004"/>
      <w:r w:rsidRPr="007F69A0">
        <w:rPr>
          <w:b w:val="0"/>
          <w:bCs w:val="0"/>
        </w:rPr>
        <w:t xml:space="preserve">Amazon.com, widely known as "Amazon," was established by Jeff Bezos in 1994. He began to zero down on the creative components gradually. His idea for Amazon Prime, which speeds up the delivery of goods and services to customers, was put forth in 2005. Once more, he appreciates the necessity of robot delivery throughout the COVID-19 quarantine. He gambled and put money into Amazon Prime Air, where automated packages are delivered and positively impact customers' impressions of the company (Chowdhury, </w:t>
      </w:r>
      <w:proofErr w:type="spellStart"/>
      <w:r w:rsidRPr="007F69A0">
        <w:rPr>
          <w:b w:val="0"/>
          <w:bCs w:val="0"/>
        </w:rPr>
        <w:t>Audretsch</w:t>
      </w:r>
      <w:proofErr w:type="spellEnd"/>
      <w:r w:rsidRPr="007F69A0">
        <w:rPr>
          <w:b w:val="0"/>
          <w:bCs w:val="0"/>
        </w:rPr>
        <w:t xml:space="preserve">, &amp; </w:t>
      </w:r>
      <w:proofErr w:type="spellStart"/>
      <w:r w:rsidRPr="007F69A0">
        <w:rPr>
          <w:b w:val="0"/>
          <w:bCs w:val="0"/>
        </w:rPr>
        <w:t>Belitski</w:t>
      </w:r>
      <w:proofErr w:type="spellEnd"/>
      <w:r w:rsidRPr="007F69A0">
        <w:rPr>
          <w:b w:val="0"/>
          <w:bCs w:val="0"/>
        </w:rPr>
        <w:t>, 2019). In addition, his culture of innovation has helped Amazon become a household name throughout the world thanks to the success of its cutting-edge Kindle, Alexa, and other cloud computing services.</w:t>
      </w:r>
    </w:p>
    <w:p w14:paraId="407A4A82" w14:textId="28CF861E" w:rsidR="00C67C6A" w:rsidRPr="00822514" w:rsidRDefault="00DF2201">
      <w:pPr>
        <w:pStyle w:val="Heading1"/>
        <w:spacing w:line="360" w:lineRule="auto"/>
        <w:ind w:right="120"/>
        <w:rPr>
          <w:sz w:val="28"/>
          <w:szCs w:val="28"/>
        </w:rPr>
      </w:pPr>
      <w:r w:rsidRPr="00822514">
        <w:rPr>
          <w:sz w:val="28"/>
          <w:szCs w:val="28"/>
        </w:rPr>
        <w:t>Empirical</w:t>
      </w:r>
      <w:r w:rsidRPr="00822514">
        <w:rPr>
          <w:spacing w:val="1"/>
          <w:sz w:val="28"/>
          <w:szCs w:val="28"/>
        </w:rPr>
        <w:t xml:space="preserve"> </w:t>
      </w:r>
      <w:r w:rsidRPr="00822514">
        <w:rPr>
          <w:sz w:val="28"/>
          <w:szCs w:val="28"/>
        </w:rPr>
        <w:t>research</w:t>
      </w:r>
      <w:r w:rsidRPr="00822514">
        <w:rPr>
          <w:spacing w:val="1"/>
          <w:sz w:val="28"/>
          <w:szCs w:val="28"/>
        </w:rPr>
        <w:t xml:space="preserve"> </w:t>
      </w:r>
      <w:r w:rsidRPr="00822514">
        <w:rPr>
          <w:sz w:val="28"/>
          <w:szCs w:val="28"/>
        </w:rPr>
        <w:t>regarding</w:t>
      </w:r>
      <w:r w:rsidRPr="00822514">
        <w:rPr>
          <w:spacing w:val="1"/>
          <w:sz w:val="28"/>
          <w:szCs w:val="28"/>
        </w:rPr>
        <w:t xml:space="preserve"> </w:t>
      </w:r>
      <w:r w:rsidRPr="00822514">
        <w:rPr>
          <w:sz w:val="28"/>
          <w:szCs w:val="28"/>
        </w:rPr>
        <w:t>entrepreneurs,</w:t>
      </w:r>
      <w:r w:rsidRPr="00822514">
        <w:rPr>
          <w:spacing w:val="1"/>
          <w:sz w:val="28"/>
          <w:szCs w:val="28"/>
        </w:rPr>
        <w:t xml:space="preserve"> </w:t>
      </w:r>
      <w:r w:rsidRPr="00822514">
        <w:rPr>
          <w:sz w:val="28"/>
          <w:szCs w:val="28"/>
        </w:rPr>
        <w:t>intrapreneurs,</w:t>
      </w:r>
      <w:r w:rsidRPr="00822514">
        <w:rPr>
          <w:spacing w:val="1"/>
          <w:sz w:val="28"/>
          <w:szCs w:val="28"/>
        </w:rPr>
        <w:t xml:space="preserve"> </w:t>
      </w:r>
      <w:r w:rsidRPr="00822514">
        <w:rPr>
          <w:sz w:val="28"/>
          <w:szCs w:val="28"/>
        </w:rPr>
        <w:t>policymakers</w:t>
      </w:r>
      <w:r w:rsidRPr="00822514">
        <w:rPr>
          <w:spacing w:val="1"/>
          <w:sz w:val="28"/>
          <w:szCs w:val="28"/>
        </w:rPr>
        <w:t xml:space="preserve"> </w:t>
      </w:r>
      <w:r w:rsidRPr="00822514">
        <w:rPr>
          <w:sz w:val="28"/>
          <w:szCs w:val="28"/>
        </w:rPr>
        <w:t>or</w:t>
      </w:r>
      <w:r w:rsidRPr="00822514">
        <w:rPr>
          <w:spacing w:val="1"/>
          <w:sz w:val="28"/>
          <w:szCs w:val="28"/>
        </w:rPr>
        <w:t xml:space="preserve"> </w:t>
      </w:r>
      <w:r w:rsidRPr="00822514">
        <w:rPr>
          <w:sz w:val="28"/>
          <w:szCs w:val="28"/>
        </w:rPr>
        <w:t>support</w:t>
      </w:r>
      <w:r w:rsidRPr="00822514">
        <w:rPr>
          <w:spacing w:val="1"/>
          <w:sz w:val="28"/>
          <w:szCs w:val="28"/>
        </w:rPr>
        <w:t xml:space="preserve"> </w:t>
      </w:r>
      <w:bookmarkEnd w:id="10"/>
      <w:r w:rsidRPr="00822514">
        <w:rPr>
          <w:sz w:val="28"/>
          <w:szCs w:val="28"/>
        </w:rPr>
        <w:t>providers</w:t>
      </w:r>
      <w:r w:rsidR="00822514">
        <w:rPr>
          <w:sz w:val="28"/>
          <w:szCs w:val="28"/>
        </w:rPr>
        <w:t>:</w:t>
      </w:r>
    </w:p>
    <w:p w14:paraId="05A425EA" w14:textId="1A8DF98A" w:rsidR="00933263" w:rsidRDefault="00933263" w:rsidP="00933263">
      <w:pPr>
        <w:pStyle w:val="BodyText"/>
        <w:spacing w:line="360" w:lineRule="auto"/>
      </w:pPr>
      <w:r>
        <w:t>The Competition and Markets Authority (CMA) is a common institution in the UK competition framework. Gupta et al. (2020) found that there are more than 90 such organizations in the United States. The government of the United Kingdom recognizes the importance of businesses to the nation's economy and society at large; thus, it has implemented a variety of trade rules to safeguard the environment and the rights of workers.</w:t>
      </w:r>
    </w:p>
    <w:p w14:paraId="054F3231" w14:textId="50739A7D" w:rsidR="00933263" w:rsidRDefault="00933263" w:rsidP="00933263">
      <w:pPr>
        <w:pStyle w:val="BodyText"/>
        <w:spacing w:line="360" w:lineRule="auto"/>
      </w:pPr>
      <w:r>
        <w:t xml:space="preserve">Making sound policy decisions is essential for realizing public goals. However, complications often arise because of the established regulations. As a result, various regulations impede innovative endeavors and dampen economic development. Entrepreneurs frequently use proposed legislation in the company's culture for the good of employees, the community, and the company's bottom line. </w:t>
      </w:r>
      <w:proofErr w:type="spellStart"/>
      <w:r>
        <w:t>Ratten</w:t>
      </w:r>
      <w:proofErr w:type="spellEnd"/>
      <w:r>
        <w:t xml:space="preserve"> and </w:t>
      </w:r>
      <w:proofErr w:type="spellStart"/>
      <w:r>
        <w:t>Usmanij</w:t>
      </w:r>
      <w:proofErr w:type="spellEnd"/>
      <w:r>
        <w:t xml:space="preserve"> (2021) argue that the establishment of regulation is the most important technique to achieve the targeted policy objectives. It is distinct from the delivery of directly given government services and frequently depends on government incentives to encourage the implementation of novel and potentially profitable corporate ideas.</w:t>
      </w:r>
    </w:p>
    <w:p w14:paraId="4A452D69" w14:textId="5DEEF9B6" w:rsidR="00933263" w:rsidRDefault="00933263" w:rsidP="00933263">
      <w:pPr>
        <w:pStyle w:val="BodyText"/>
        <w:spacing w:line="360" w:lineRule="auto"/>
      </w:pPr>
      <w:r>
        <w:t>Intrapreneurs and entrepreneurs can bring about new ways of thinking within an organization by employing subtle techniques and making incremental adjustments that have a cumulative effect on the entire system. The lower-level visionaries often initiate socially and economically pushed constructions for their own advantage as well.</w:t>
      </w:r>
    </w:p>
    <w:p w14:paraId="5C6C733E" w14:textId="66A94119" w:rsidR="00C67C6A" w:rsidRPr="007F69A0" w:rsidRDefault="007F69A0" w:rsidP="007F69A0">
      <w:pPr>
        <w:pStyle w:val="BodyText"/>
        <w:ind w:left="0"/>
        <w:rPr>
          <w:b/>
          <w:bCs/>
          <w:i/>
          <w:iCs/>
        </w:rPr>
      </w:pPr>
      <w:r w:rsidRPr="007F69A0">
        <w:rPr>
          <w:b/>
          <w:bCs/>
          <w:i/>
          <w:iCs/>
        </w:rPr>
        <w:t>Several</w:t>
      </w:r>
      <w:r w:rsidRPr="007F69A0">
        <w:rPr>
          <w:b/>
          <w:bCs/>
          <w:i/>
          <w:iCs/>
          <w:spacing w:val="-1"/>
        </w:rPr>
        <w:t xml:space="preserve"> </w:t>
      </w:r>
      <w:r w:rsidRPr="007F69A0">
        <w:rPr>
          <w:b/>
          <w:bCs/>
          <w:i/>
          <w:iCs/>
        </w:rPr>
        <w:t>regulations that</w:t>
      </w:r>
      <w:r w:rsidRPr="007F69A0">
        <w:rPr>
          <w:b/>
          <w:bCs/>
          <w:i/>
          <w:iCs/>
          <w:spacing w:val="-1"/>
        </w:rPr>
        <w:t xml:space="preserve"> </w:t>
      </w:r>
      <w:r w:rsidRPr="007F69A0">
        <w:rPr>
          <w:b/>
          <w:bCs/>
          <w:i/>
          <w:iCs/>
        </w:rPr>
        <w:t>influence</w:t>
      </w:r>
      <w:r w:rsidRPr="007F69A0">
        <w:rPr>
          <w:b/>
          <w:bCs/>
          <w:i/>
          <w:iCs/>
          <w:spacing w:val="-1"/>
        </w:rPr>
        <w:t xml:space="preserve"> </w:t>
      </w:r>
      <w:r w:rsidRPr="007F69A0">
        <w:rPr>
          <w:b/>
          <w:bCs/>
          <w:i/>
          <w:iCs/>
        </w:rPr>
        <w:t>intrapreneurs and entrepreneurs</w:t>
      </w:r>
      <w:r w:rsidRPr="007F69A0">
        <w:rPr>
          <w:b/>
          <w:bCs/>
          <w:i/>
          <w:iCs/>
          <w:spacing w:val="-1"/>
        </w:rPr>
        <w:t xml:space="preserve"> </w:t>
      </w:r>
      <w:r w:rsidRPr="007F69A0">
        <w:rPr>
          <w:b/>
          <w:bCs/>
          <w:i/>
          <w:iCs/>
        </w:rPr>
        <w:t>are-</w:t>
      </w:r>
    </w:p>
    <w:p w14:paraId="79996302" w14:textId="77777777" w:rsidR="00C67C6A" w:rsidRDefault="00C67C6A">
      <w:pPr>
        <w:rPr>
          <w:sz w:val="24"/>
        </w:rPr>
      </w:pPr>
    </w:p>
    <w:p w14:paraId="2DD07933" w14:textId="77777777" w:rsidR="007F69A0" w:rsidRPr="007F69A0" w:rsidRDefault="007F69A0" w:rsidP="007F69A0">
      <w:pPr>
        <w:numPr>
          <w:ilvl w:val="0"/>
          <w:numId w:val="1"/>
        </w:numPr>
        <w:rPr>
          <w:sz w:val="24"/>
        </w:rPr>
      </w:pPr>
      <w:r w:rsidRPr="007F69A0">
        <w:rPr>
          <w:sz w:val="24"/>
        </w:rPr>
        <w:t>The imposition of several fees on several business activities creates challenges.</w:t>
      </w:r>
    </w:p>
    <w:p w14:paraId="2F146C36" w14:textId="77777777" w:rsidR="007F69A0" w:rsidRDefault="007F69A0">
      <w:pPr>
        <w:rPr>
          <w:sz w:val="24"/>
        </w:rPr>
        <w:sectPr w:rsidR="007F69A0" w:rsidSect="00605B7E">
          <w:pgSz w:w="12240" w:h="15840"/>
          <w:pgMar w:top="1380" w:right="1320" w:bottom="1020" w:left="1340" w:header="0" w:footer="827" w:gutter="0"/>
          <w:pgBorders w:offsetFrom="page">
            <w:top w:val="single" w:sz="4" w:space="24" w:color="auto"/>
            <w:left w:val="single" w:sz="4" w:space="24" w:color="auto"/>
            <w:bottom w:val="single" w:sz="4" w:space="24" w:color="auto"/>
            <w:right w:val="single" w:sz="4" w:space="24" w:color="auto"/>
          </w:pgBorders>
          <w:cols w:space="720"/>
        </w:sectPr>
      </w:pPr>
    </w:p>
    <w:p w14:paraId="4CA75534" w14:textId="77777777" w:rsidR="00933263" w:rsidRDefault="00933263">
      <w:pPr>
        <w:pStyle w:val="ListParagraph"/>
        <w:numPr>
          <w:ilvl w:val="0"/>
          <w:numId w:val="1"/>
        </w:numPr>
        <w:tabs>
          <w:tab w:val="left" w:pos="819"/>
          <w:tab w:val="left" w:pos="820"/>
        </w:tabs>
        <w:spacing w:before="2" w:line="360" w:lineRule="auto"/>
        <w:ind w:right="120"/>
        <w:rPr>
          <w:sz w:val="24"/>
        </w:rPr>
      </w:pPr>
      <w:r w:rsidRPr="00933263">
        <w:rPr>
          <w:sz w:val="24"/>
        </w:rPr>
        <w:lastRenderedPageBreak/>
        <w:t>Providing small businesses with interest-free or low-interest loans is another possibility.</w:t>
      </w:r>
    </w:p>
    <w:p w14:paraId="4A7C80EF" w14:textId="77777777" w:rsidR="00933263" w:rsidRPr="00933263" w:rsidRDefault="00933263" w:rsidP="00933263">
      <w:pPr>
        <w:pStyle w:val="ListParagraph"/>
        <w:rPr>
          <w:sz w:val="24"/>
        </w:rPr>
      </w:pPr>
    </w:p>
    <w:p w14:paraId="13F4443B" w14:textId="1773B304" w:rsidR="00933263" w:rsidRDefault="00933263">
      <w:pPr>
        <w:pStyle w:val="ListParagraph"/>
        <w:numPr>
          <w:ilvl w:val="0"/>
          <w:numId w:val="1"/>
        </w:numPr>
        <w:tabs>
          <w:tab w:val="left" w:pos="819"/>
          <w:tab w:val="left" w:pos="820"/>
        </w:tabs>
        <w:spacing w:before="2" w:line="360" w:lineRule="auto"/>
        <w:ind w:right="120"/>
        <w:rPr>
          <w:sz w:val="24"/>
        </w:rPr>
      </w:pPr>
      <w:r w:rsidRPr="00933263">
        <w:rPr>
          <w:sz w:val="24"/>
        </w:rPr>
        <w:t>Support for domestic businesses through the imposition of onerous trade regulations (</w:t>
      </w:r>
      <w:proofErr w:type="spellStart"/>
      <w:r w:rsidRPr="00933263">
        <w:rPr>
          <w:sz w:val="24"/>
        </w:rPr>
        <w:t>Rippa</w:t>
      </w:r>
      <w:proofErr w:type="spellEnd"/>
      <w:r w:rsidRPr="00933263">
        <w:rPr>
          <w:sz w:val="24"/>
        </w:rPr>
        <w:t xml:space="preserve"> and </w:t>
      </w:r>
      <w:proofErr w:type="spellStart"/>
      <w:r w:rsidRPr="00933263">
        <w:rPr>
          <w:sz w:val="24"/>
        </w:rPr>
        <w:t>Secundo</w:t>
      </w:r>
      <w:proofErr w:type="spellEnd"/>
      <w:r w:rsidRPr="00933263">
        <w:rPr>
          <w:sz w:val="24"/>
        </w:rPr>
        <w:t>, 2019).</w:t>
      </w:r>
    </w:p>
    <w:p w14:paraId="6594BAB6" w14:textId="33B3CE0B" w:rsidR="00933263" w:rsidRDefault="00933263">
      <w:pPr>
        <w:pStyle w:val="ListParagraph"/>
        <w:numPr>
          <w:ilvl w:val="0"/>
          <w:numId w:val="1"/>
        </w:numPr>
        <w:tabs>
          <w:tab w:val="left" w:pos="819"/>
          <w:tab w:val="left" w:pos="820"/>
        </w:tabs>
        <w:spacing w:before="2" w:line="360" w:lineRule="auto"/>
        <w:ind w:right="120"/>
        <w:rPr>
          <w:sz w:val="24"/>
        </w:rPr>
      </w:pPr>
      <w:r w:rsidRPr="00933263">
        <w:rPr>
          <w:sz w:val="24"/>
        </w:rPr>
        <w:t>Allowances for marketing and advertising efforts, as well as business management training.</w:t>
      </w:r>
    </w:p>
    <w:p w14:paraId="2C2EBC4E" w14:textId="77777777" w:rsidR="00C67C6A" w:rsidRDefault="00DF2201">
      <w:pPr>
        <w:pStyle w:val="BodyText"/>
        <w:spacing w:before="7"/>
        <w:ind w:left="0"/>
        <w:jc w:val="left"/>
        <w:rPr>
          <w:sz w:val="10"/>
        </w:rPr>
      </w:pPr>
      <w:r>
        <w:rPr>
          <w:noProof/>
        </w:rPr>
        <w:drawing>
          <wp:anchor distT="0" distB="0" distL="0" distR="0" simplePos="0" relativeHeight="251656192" behindDoc="0" locked="0" layoutInCell="1" allowOverlap="1" wp14:anchorId="6F35D126" wp14:editId="7EA5A4B3">
            <wp:simplePos x="0" y="0"/>
            <wp:positionH relativeFrom="page">
              <wp:posOffset>1915044</wp:posOffset>
            </wp:positionH>
            <wp:positionV relativeFrom="paragraph">
              <wp:posOffset>102767</wp:posOffset>
            </wp:positionV>
            <wp:extent cx="3800336" cy="2409825"/>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11" cstate="print"/>
                    <a:stretch>
                      <a:fillRect/>
                    </a:stretch>
                  </pic:blipFill>
                  <pic:spPr>
                    <a:xfrm>
                      <a:off x="0" y="0"/>
                      <a:ext cx="3800336" cy="2409825"/>
                    </a:xfrm>
                    <a:prstGeom prst="rect">
                      <a:avLst/>
                    </a:prstGeom>
                  </pic:spPr>
                </pic:pic>
              </a:graphicData>
            </a:graphic>
          </wp:anchor>
        </w:drawing>
      </w:r>
    </w:p>
    <w:p w14:paraId="17FAD2E2" w14:textId="77777777" w:rsidR="00C67C6A" w:rsidRDefault="00DF2201">
      <w:pPr>
        <w:pStyle w:val="BodyText"/>
        <w:spacing w:before="135" w:line="360" w:lineRule="auto"/>
        <w:ind w:left="2836" w:right="2852" w:firstLine="773"/>
        <w:jc w:val="left"/>
      </w:pPr>
      <w:r>
        <w:t>Fig 03: Regulation chart</w:t>
      </w:r>
      <w:r>
        <w:rPr>
          <w:spacing w:val="1"/>
        </w:rPr>
        <w:t xml:space="preserve"> </w:t>
      </w:r>
      <w:r>
        <w:t>(Source:</w:t>
      </w:r>
      <w:r>
        <w:rPr>
          <w:spacing w:val="-5"/>
        </w:rPr>
        <w:t xml:space="preserve"> </w:t>
      </w:r>
      <w:r>
        <w:t>small</w:t>
      </w:r>
      <w:r>
        <w:rPr>
          <w:spacing w:val="-5"/>
        </w:rPr>
        <w:t xml:space="preserve"> </w:t>
      </w:r>
      <w:r>
        <w:t>business.co.uk.net,</w:t>
      </w:r>
      <w:r>
        <w:rPr>
          <w:spacing w:val="-5"/>
        </w:rPr>
        <w:t xml:space="preserve"> </w:t>
      </w:r>
      <w:r>
        <w:t>2022)</w:t>
      </w:r>
    </w:p>
    <w:p w14:paraId="0C78D3B7" w14:textId="77777777" w:rsidR="00C67C6A" w:rsidRDefault="00C67C6A">
      <w:pPr>
        <w:pStyle w:val="BodyText"/>
        <w:spacing w:before="11"/>
        <w:ind w:left="0"/>
        <w:jc w:val="left"/>
        <w:rPr>
          <w:sz w:val="35"/>
        </w:rPr>
      </w:pPr>
    </w:p>
    <w:p w14:paraId="020D9FD5" w14:textId="651FD4E9" w:rsidR="007F69A0" w:rsidRPr="007F69A0" w:rsidRDefault="00DF2201" w:rsidP="007F69A0">
      <w:pPr>
        <w:pStyle w:val="BodyText"/>
        <w:spacing w:line="360" w:lineRule="auto"/>
        <w:rPr>
          <w:b/>
          <w:bCs/>
          <w:spacing w:val="-58"/>
          <w:sz w:val="28"/>
          <w:szCs w:val="28"/>
        </w:rPr>
      </w:pPr>
      <w:r w:rsidRPr="007F69A0">
        <w:rPr>
          <w:b/>
          <w:bCs/>
          <w:sz w:val="28"/>
          <w:szCs w:val="28"/>
        </w:rPr>
        <w:t>Entrepreneurial</w:t>
      </w:r>
      <w:r w:rsidRPr="007F69A0">
        <w:rPr>
          <w:b/>
          <w:bCs/>
          <w:spacing w:val="-5"/>
          <w:sz w:val="28"/>
          <w:szCs w:val="28"/>
        </w:rPr>
        <w:t xml:space="preserve"> </w:t>
      </w:r>
      <w:r w:rsidRPr="007F69A0">
        <w:rPr>
          <w:b/>
          <w:bCs/>
          <w:sz w:val="28"/>
          <w:szCs w:val="28"/>
        </w:rPr>
        <w:t>beliefs</w:t>
      </w:r>
      <w:r w:rsidRPr="007F69A0">
        <w:rPr>
          <w:b/>
          <w:bCs/>
          <w:spacing w:val="-4"/>
          <w:sz w:val="28"/>
          <w:szCs w:val="28"/>
        </w:rPr>
        <w:t xml:space="preserve"> </w:t>
      </w:r>
      <w:r w:rsidRPr="007F69A0">
        <w:rPr>
          <w:b/>
          <w:bCs/>
          <w:sz w:val="28"/>
          <w:szCs w:val="28"/>
        </w:rPr>
        <w:t>and</w:t>
      </w:r>
      <w:r w:rsidRPr="007F69A0">
        <w:rPr>
          <w:b/>
          <w:bCs/>
          <w:spacing w:val="-4"/>
          <w:sz w:val="28"/>
          <w:szCs w:val="28"/>
        </w:rPr>
        <w:t xml:space="preserve"> </w:t>
      </w:r>
      <w:r w:rsidRPr="007F69A0">
        <w:rPr>
          <w:b/>
          <w:bCs/>
          <w:sz w:val="28"/>
          <w:szCs w:val="28"/>
        </w:rPr>
        <w:t>values</w:t>
      </w:r>
      <w:r w:rsidRPr="007F69A0">
        <w:rPr>
          <w:b/>
          <w:bCs/>
          <w:spacing w:val="-4"/>
          <w:sz w:val="28"/>
          <w:szCs w:val="28"/>
        </w:rPr>
        <w:t xml:space="preserve"> </w:t>
      </w:r>
      <w:r w:rsidRPr="007F69A0">
        <w:rPr>
          <w:b/>
          <w:bCs/>
          <w:sz w:val="28"/>
          <w:szCs w:val="28"/>
        </w:rPr>
        <w:t>on</w:t>
      </w:r>
      <w:r w:rsidRPr="007F69A0">
        <w:rPr>
          <w:b/>
          <w:bCs/>
          <w:spacing w:val="-5"/>
          <w:sz w:val="28"/>
          <w:szCs w:val="28"/>
        </w:rPr>
        <w:t xml:space="preserve"> </w:t>
      </w:r>
      <w:r w:rsidRPr="007F69A0">
        <w:rPr>
          <w:b/>
          <w:bCs/>
          <w:sz w:val="28"/>
          <w:szCs w:val="28"/>
        </w:rPr>
        <w:t>profit</w:t>
      </w:r>
      <w:r w:rsidRPr="007F69A0">
        <w:rPr>
          <w:b/>
          <w:bCs/>
          <w:spacing w:val="-4"/>
          <w:sz w:val="28"/>
          <w:szCs w:val="28"/>
        </w:rPr>
        <w:t xml:space="preserve"> </w:t>
      </w:r>
      <w:r w:rsidRPr="007F69A0">
        <w:rPr>
          <w:b/>
          <w:bCs/>
          <w:sz w:val="28"/>
          <w:szCs w:val="28"/>
        </w:rPr>
        <w:t>and</w:t>
      </w:r>
      <w:r w:rsidRPr="007F69A0">
        <w:rPr>
          <w:b/>
          <w:bCs/>
          <w:spacing w:val="-4"/>
          <w:sz w:val="28"/>
          <w:szCs w:val="28"/>
        </w:rPr>
        <w:t xml:space="preserve"> </w:t>
      </w:r>
      <w:r w:rsidRPr="007F69A0">
        <w:rPr>
          <w:b/>
          <w:bCs/>
          <w:sz w:val="28"/>
          <w:szCs w:val="28"/>
        </w:rPr>
        <w:t>non-profit</w:t>
      </w:r>
      <w:r w:rsidRPr="007F69A0">
        <w:rPr>
          <w:b/>
          <w:bCs/>
          <w:spacing w:val="-4"/>
          <w:sz w:val="28"/>
          <w:szCs w:val="28"/>
        </w:rPr>
        <w:t xml:space="preserve"> </w:t>
      </w:r>
      <w:r w:rsidR="007F69A0" w:rsidRPr="007F69A0">
        <w:rPr>
          <w:b/>
          <w:bCs/>
          <w:sz w:val="28"/>
          <w:szCs w:val="28"/>
        </w:rPr>
        <w:t>Organizations</w:t>
      </w:r>
      <w:r w:rsidRPr="007F69A0">
        <w:rPr>
          <w:b/>
          <w:bCs/>
          <w:spacing w:val="-58"/>
          <w:sz w:val="28"/>
          <w:szCs w:val="28"/>
        </w:rPr>
        <w:t xml:space="preserve"> </w:t>
      </w:r>
    </w:p>
    <w:p w14:paraId="125EBC05" w14:textId="265D7457" w:rsidR="00C67C6A" w:rsidRPr="007F69A0" w:rsidRDefault="00DF2201" w:rsidP="007F69A0">
      <w:pPr>
        <w:pStyle w:val="BodyText"/>
        <w:spacing w:line="360" w:lineRule="auto"/>
        <w:rPr>
          <w:b/>
          <w:bCs/>
        </w:rPr>
      </w:pPr>
      <w:r w:rsidRPr="007F69A0">
        <w:rPr>
          <w:b/>
          <w:bCs/>
        </w:rPr>
        <w:t>Entrepreneurial</w:t>
      </w:r>
      <w:r w:rsidRPr="007F69A0">
        <w:rPr>
          <w:b/>
          <w:bCs/>
          <w:spacing w:val="-1"/>
        </w:rPr>
        <w:t xml:space="preserve"> </w:t>
      </w:r>
      <w:r w:rsidRPr="007F69A0">
        <w:rPr>
          <w:b/>
          <w:bCs/>
        </w:rPr>
        <w:t xml:space="preserve">traits </w:t>
      </w:r>
      <w:r w:rsidR="007F69A0" w:rsidRPr="007F69A0">
        <w:rPr>
          <w:b/>
          <w:bCs/>
        </w:rPr>
        <w:t>in the</w:t>
      </w:r>
      <w:r w:rsidRPr="007F69A0">
        <w:rPr>
          <w:b/>
          <w:bCs/>
        </w:rPr>
        <w:t xml:space="preserve"> NPOs</w:t>
      </w:r>
    </w:p>
    <w:p w14:paraId="35B27581" w14:textId="05CF4E18" w:rsidR="002201EB" w:rsidRDefault="002201EB" w:rsidP="002201EB">
      <w:pPr>
        <w:pStyle w:val="BodyText"/>
        <w:spacing w:line="360" w:lineRule="auto"/>
        <w:ind w:right="123"/>
      </w:pPr>
      <w:r>
        <w:t>Voluntary membership is essential in non-profit and non-governmental organizations (NGOs), which are mostly private, self-governed entities that do not return a sizable profit to its directors and owners (Douglas and Prentice, 2019). In general, nonprofits implement commercial initiatives that meet the needs of both the public and commercial interests. Non-governmental organizations (NGOs) often work to improve the quality of life for underprivileged communities and individuals. Some nonprofits work to balance the needs of society and the environment with the pursuits of their members. An entrepreneur running a non-profit need several different qualities, including sociability, extreme conscientiousness, accomplishment orientation, organization, hard effort, assertiveness, extraversion, activity, and emotional stability. People need to be creative thinkers who can come up with and test out novel concepts.</w:t>
      </w:r>
    </w:p>
    <w:p w14:paraId="1A52B51A" w14:textId="77777777" w:rsidR="002201EB" w:rsidRDefault="002201EB" w:rsidP="002201EB">
      <w:pPr>
        <w:pStyle w:val="BodyText"/>
        <w:spacing w:line="360" w:lineRule="auto"/>
        <w:ind w:right="123"/>
      </w:pPr>
      <w:r>
        <w:t xml:space="preserve"> </w:t>
      </w:r>
    </w:p>
    <w:p w14:paraId="71FA54C0" w14:textId="0BBA64C6" w:rsidR="002201EB" w:rsidRDefault="002201EB" w:rsidP="002201EB">
      <w:pPr>
        <w:pStyle w:val="BodyText"/>
        <w:spacing w:line="360" w:lineRule="auto"/>
        <w:ind w:right="123"/>
      </w:pPr>
      <w:proofErr w:type="gramStart"/>
      <w:r>
        <w:lastRenderedPageBreak/>
        <w:t>Imaginative spirit.</w:t>
      </w:r>
      <w:proofErr w:type="gramEnd"/>
      <w:r>
        <w:t xml:space="preserve"> Self-efficacy is a distinctive trait of a social entrepreneur since it fosters a solid and expansive belief in one's own abilities to handle a variety of stressful situations and to persevere in the face of adversity. Personal characteristics that show an independent and active approach to the task at hand and going above and beyond the standards to increase the attained objectives are another quality sought in NGO founders. Another vital quality is a willingness to take chances, as there are many unknowns when dealing with nonprofits, for-profits, and other types of organizations. Finally, these business owners must be willing to assume all legal liability for their company and its employees. An entrepreneur's ability to fulfil organizational goals is enhanced by adopting an internal locus of control.</w:t>
      </w:r>
    </w:p>
    <w:p w14:paraId="2297420A" w14:textId="2B922D55" w:rsidR="002201EB" w:rsidRDefault="002201EB" w:rsidP="002201EB">
      <w:pPr>
        <w:pStyle w:val="BodyText"/>
        <w:spacing w:line="360" w:lineRule="auto"/>
        <w:ind w:right="123"/>
      </w:pPr>
      <w:r>
        <w:t>The financial incentives provided by the government, along with the construction of social recognition and prestige, are the primary drivers of these entrepreneurs' actions (Nambisan, Wright, &amp; Feldman, 2019). The desire for self-improvement, an awareness of one's own potential, and the comprehension that one has a marketable skill set are all examples of intrinsic motivations.</w:t>
      </w:r>
    </w:p>
    <w:p w14:paraId="79190878" w14:textId="6B3EFB22" w:rsidR="002201EB" w:rsidRPr="002201EB" w:rsidRDefault="00DF2201" w:rsidP="002201EB">
      <w:pPr>
        <w:pStyle w:val="Heading1"/>
        <w:spacing w:line="360" w:lineRule="auto"/>
        <w:rPr>
          <w:sz w:val="28"/>
          <w:szCs w:val="28"/>
        </w:rPr>
      </w:pPr>
      <w:bookmarkStart w:id="11" w:name="_TOC_250003"/>
      <w:r w:rsidRPr="002201EB">
        <w:rPr>
          <w:sz w:val="28"/>
          <w:szCs w:val="28"/>
        </w:rPr>
        <w:t>Entrepreneurship</w:t>
      </w:r>
      <w:r w:rsidRPr="002201EB">
        <w:rPr>
          <w:spacing w:val="-4"/>
          <w:sz w:val="28"/>
          <w:szCs w:val="28"/>
        </w:rPr>
        <w:t xml:space="preserve"> </w:t>
      </w:r>
      <w:r w:rsidRPr="002201EB">
        <w:rPr>
          <w:sz w:val="28"/>
          <w:szCs w:val="28"/>
        </w:rPr>
        <w:t>and</w:t>
      </w:r>
      <w:r w:rsidRPr="002201EB">
        <w:rPr>
          <w:spacing w:val="-3"/>
          <w:sz w:val="28"/>
          <w:szCs w:val="28"/>
        </w:rPr>
        <w:t xml:space="preserve"> </w:t>
      </w:r>
      <w:r w:rsidRPr="002201EB">
        <w:rPr>
          <w:sz w:val="28"/>
          <w:szCs w:val="28"/>
        </w:rPr>
        <w:t>Profit</w:t>
      </w:r>
      <w:r w:rsidRPr="002201EB">
        <w:rPr>
          <w:spacing w:val="-4"/>
          <w:sz w:val="28"/>
          <w:szCs w:val="28"/>
        </w:rPr>
        <w:t xml:space="preserve"> </w:t>
      </w:r>
      <w:bookmarkEnd w:id="11"/>
      <w:r w:rsidR="002201EB" w:rsidRPr="002201EB">
        <w:rPr>
          <w:sz w:val="28"/>
          <w:szCs w:val="28"/>
        </w:rPr>
        <w:t>organizations</w:t>
      </w:r>
    </w:p>
    <w:p w14:paraId="127E249E" w14:textId="672D47ED" w:rsidR="002201EB" w:rsidRDefault="002201EB" w:rsidP="002201EB">
      <w:pPr>
        <w:pStyle w:val="Heading1"/>
        <w:spacing w:before="60" w:line="360" w:lineRule="auto"/>
        <w:rPr>
          <w:b w:val="0"/>
          <w:bCs w:val="0"/>
        </w:rPr>
      </w:pPr>
      <w:bookmarkStart w:id="12" w:name="_TOC_250002"/>
      <w:bookmarkEnd w:id="12"/>
      <w:r w:rsidRPr="002201EB">
        <w:rPr>
          <w:b w:val="0"/>
          <w:bCs w:val="0"/>
        </w:rPr>
        <w:t>Entrepreneurs in for-profit firms, on the other hand, exhibit characteristics typical of non-profits (</w:t>
      </w:r>
      <w:proofErr w:type="spellStart"/>
      <w:r w:rsidRPr="002201EB">
        <w:rPr>
          <w:b w:val="0"/>
          <w:bCs w:val="0"/>
        </w:rPr>
        <w:t>Fabeil</w:t>
      </w:r>
      <w:proofErr w:type="spellEnd"/>
      <w:r w:rsidRPr="002201EB">
        <w:rPr>
          <w:b w:val="0"/>
          <w:bCs w:val="0"/>
        </w:rPr>
        <w:t xml:space="preserve">, </w:t>
      </w:r>
      <w:proofErr w:type="spellStart"/>
      <w:r w:rsidRPr="002201EB">
        <w:rPr>
          <w:b w:val="0"/>
          <w:bCs w:val="0"/>
        </w:rPr>
        <w:t>Pazim</w:t>
      </w:r>
      <w:proofErr w:type="spellEnd"/>
      <w:r w:rsidRPr="002201EB">
        <w:rPr>
          <w:b w:val="0"/>
          <w:bCs w:val="0"/>
        </w:rPr>
        <w:t xml:space="preserve">, &amp; </w:t>
      </w:r>
      <w:proofErr w:type="spellStart"/>
      <w:r w:rsidRPr="002201EB">
        <w:rPr>
          <w:b w:val="0"/>
          <w:bCs w:val="0"/>
        </w:rPr>
        <w:t>Langgat</w:t>
      </w:r>
      <w:proofErr w:type="spellEnd"/>
      <w:r w:rsidRPr="002201EB">
        <w:rPr>
          <w:b w:val="0"/>
          <w:bCs w:val="0"/>
        </w:rPr>
        <w:t xml:space="preserve">, 2020). These businesspeople have a great deal of imagination and a willingness to take risks. An important quality of entrepreneurs is their openness to constructive criticism from business partners and other interested parties. People's suggestions, concerns, and ideas will be heard and considered. By keeping up with the ever-evolving demands of the business world, they will also have a great deal of adaptability. In addition, a strong financial foundation is necessary alongside an original business idea. If a business owner expects to turn a profit, they will need to put money into a new venture. Again, it's essential to have faith in oneself to make a solitary choice at first. Along with being able to network, managing money is a necessary skill. Successful business owners know how to leverage their networks of suppliers, clients, and internal assets to grow their companies. Business owners are constantly on the lookout for new ways to maximize profits while also satisfying customers' needs (De </w:t>
      </w:r>
      <w:proofErr w:type="spellStart"/>
      <w:r w:rsidRPr="002201EB">
        <w:rPr>
          <w:b w:val="0"/>
          <w:bCs w:val="0"/>
        </w:rPr>
        <w:t>Vries</w:t>
      </w:r>
      <w:proofErr w:type="spellEnd"/>
      <w:r w:rsidRPr="002201EB">
        <w:rPr>
          <w:b w:val="0"/>
          <w:bCs w:val="0"/>
        </w:rPr>
        <w:t xml:space="preserve"> and </w:t>
      </w:r>
      <w:proofErr w:type="spellStart"/>
      <w:r w:rsidRPr="002201EB">
        <w:rPr>
          <w:b w:val="0"/>
          <w:bCs w:val="0"/>
        </w:rPr>
        <w:t>Hobolt</w:t>
      </w:r>
      <w:proofErr w:type="spellEnd"/>
      <w:r w:rsidRPr="002201EB">
        <w:rPr>
          <w:b w:val="0"/>
          <w:bCs w:val="0"/>
        </w:rPr>
        <w:t>, 2020) by developing innovative pricing strategies. These business owners prioritize their companies' success at the expense of their communities' and the planet's welfare.</w:t>
      </w:r>
    </w:p>
    <w:p w14:paraId="63205A8F" w14:textId="77777777" w:rsidR="002201EB" w:rsidRDefault="002201EB">
      <w:pPr>
        <w:pStyle w:val="Heading1"/>
        <w:spacing w:before="60"/>
        <w:rPr>
          <w:b w:val="0"/>
          <w:bCs w:val="0"/>
        </w:rPr>
      </w:pPr>
    </w:p>
    <w:p w14:paraId="64B68E05" w14:textId="4F2D3DFE" w:rsidR="00C67C6A" w:rsidRPr="002201EB" w:rsidRDefault="00DF2201">
      <w:pPr>
        <w:pStyle w:val="Heading1"/>
        <w:spacing w:before="60"/>
        <w:rPr>
          <w:sz w:val="28"/>
          <w:szCs w:val="28"/>
        </w:rPr>
      </w:pPr>
      <w:r w:rsidRPr="002201EB">
        <w:rPr>
          <w:sz w:val="28"/>
          <w:szCs w:val="28"/>
        </w:rPr>
        <w:t>Contextual examples</w:t>
      </w:r>
      <w:r w:rsidR="002201EB">
        <w:rPr>
          <w:sz w:val="28"/>
          <w:szCs w:val="28"/>
        </w:rPr>
        <w:t>:</w:t>
      </w:r>
    </w:p>
    <w:p w14:paraId="6BBBA232" w14:textId="5F330313" w:rsidR="002201EB" w:rsidRDefault="002201EB" w:rsidP="002201EB">
      <w:pPr>
        <w:pStyle w:val="BodyText"/>
        <w:spacing w:line="360" w:lineRule="auto"/>
        <w:ind w:right="121"/>
      </w:pPr>
      <w:r>
        <w:t xml:space="preserve">In the United Kingdom, one such organization is Ember, formerly known as Sandbag. Bryant </w:t>
      </w:r>
      <w:r>
        <w:lastRenderedPageBreak/>
        <w:t>Worthington established the group in 2008. The business owner's primary objective is to reduce pollution by promoting alternatives to coal as an energy source. The entrepreneur cares more about having a profound impact on the environment. This demonstrates the entrepreneur's awareness of the social and environmental needs for a sustainable future and his commitment to addressing climate change in Europe.</w:t>
      </w:r>
    </w:p>
    <w:p w14:paraId="0D2ADFF1" w14:textId="184A3707" w:rsidR="002201EB" w:rsidRDefault="002201EB" w:rsidP="002201EB">
      <w:pPr>
        <w:pStyle w:val="BodyText"/>
        <w:spacing w:line="360" w:lineRule="auto"/>
        <w:ind w:right="121"/>
      </w:pPr>
      <w:r>
        <w:t>However, Jeff Bezos has demonstrated, in the case of Amazon, a strong ability to innovate new products and services that provide value to customers. He has also established a culture of creativity and adaptability within the company, one in which workers can find opportunities for personal growth and inspiration in their work. In addition, by 2021, Jeff Bezos will have earned $469.822 billion thanks to the company's cutting-edge product line (</w:t>
      </w:r>
      <w:proofErr w:type="spellStart"/>
      <w:r>
        <w:t>Cutolo</w:t>
      </w:r>
      <w:proofErr w:type="spellEnd"/>
      <w:r>
        <w:t xml:space="preserve"> and Kenney, 2021). Therefore, Jeff Bezos's strategic business ability enables him to persuade customers to buy his company's products, resulting in substantial revenue and profit.</w:t>
      </w:r>
    </w:p>
    <w:p w14:paraId="417F9371" w14:textId="4309CF23" w:rsidR="00C67C6A" w:rsidRDefault="00DF2201">
      <w:pPr>
        <w:pStyle w:val="Heading1"/>
        <w:jc w:val="left"/>
        <w:rPr>
          <w:sz w:val="28"/>
          <w:szCs w:val="28"/>
        </w:rPr>
      </w:pPr>
      <w:bookmarkStart w:id="13" w:name="_TOC_250001"/>
      <w:bookmarkEnd w:id="13"/>
      <w:r w:rsidRPr="002201EB">
        <w:rPr>
          <w:sz w:val="28"/>
          <w:szCs w:val="28"/>
        </w:rPr>
        <w:t>Conclusion</w:t>
      </w:r>
      <w:r w:rsidR="002201EB">
        <w:rPr>
          <w:sz w:val="28"/>
          <w:szCs w:val="28"/>
        </w:rPr>
        <w:t>:</w:t>
      </w:r>
    </w:p>
    <w:p w14:paraId="025009AD" w14:textId="77777777" w:rsidR="002201EB" w:rsidRDefault="002201EB">
      <w:pPr>
        <w:pStyle w:val="Heading1"/>
        <w:jc w:val="left"/>
      </w:pPr>
    </w:p>
    <w:p w14:paraId="4FEACBC8" w14:textId="77777777" w:rsidR="00C67C6A" w:rsidRDefault="002201EB" w:rsidP="002201EB">
      <w:pPr>
        <w:spacing w:line="360" w:lineRule="auto"/>
        <w:jc w:val="both"/>
        <w:rPr>
          <w:sz w:val="24"/>
          <w:szCs w:val="24"/>
        </w:rPr>
      </w:pPr>
      <w:r w:rsidRPr="002201EB">
        <w:rPr>
          <w:sz w:val="24"/>
          <w:szCs w:val="24"/>
        </w:rPr>
        <w:t>In conclusion, business success is facilitated by the unique mentality of entrepreneurs. The mentality of an entrepreneur can spell doom or glory for their businesses. Elon Musk's development of a commendable spirit of enterprise is worthy of study. An entrepreneur's greatest strength is the capacity to use entrepreneurial abilities to significantly reduce risk. Comparing the ethical and business practices of for-profit and non-profit enterprises reveals many shared characteristics that contribute to their success.</w:t>
      </w:r>
    </w:p>
    <w:p w14:paraId="27CCED3F" w14:textId="1E1F4F7C" w:rsidR="002201EB" w:rsidRDefault="002201EB" w:rsidP="002201EB">
      <w:pPr>
        <w:spacing w:line="360" w:lineRule="auto"/>
        <w:jc w:val="both"/>
        <w:sectPr w:rsidR="002201EB" w:rsidSect="00605B7E">
          <w:footerReference w:type="default" r:id="rId12"/>
          <w:pgSz w:w="12240" w:h="15840"/>
          <w:pgMar w:top="1380" w:right="1320" w:bottom="1260" w:left="1340" w:header="0" w:footer="1065"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7BB65809" w14:textId="5A56DA22" w:rsidR="00C67C6A" w:rsidRPr="002201EB" w:rsidRDefault="00DF2201">
      <w:pPr>
        <w:pStyle w:val="Heading1"/>
        <w:spacing w:before="60"/>
        <w:jc w:val="left"/>
        <w:rPr>
          <w:sz w:val="28"/>
          <w:szCs w:val="28"/>
        </w:rPr>
      </w:pPr>
      <w:bookmarkStart w:id="14" w:name="_TOC_250000"/>
      <w:bookmarkEnd w:id="14"/>
      <w:r w:rsidRPr="002201EB">
        <w:rPr>
          <w:sz w:val="28"/>
          <w:szCs w:val="28"/>
        </w:rPr>
        <w:lastRenderedPageBreak/>
        <w:t>References</w:t>
      </w:r>
      <w:r w:rsidR="002201EB">
        <w:rPr>
          <w:sz w:val="28"/>
          <w:szCs w:val="28"/>
        </w:rPr>
        <w:t>:</w:t>
      </w:r>
    </w:p>
    <w:p w14:paraId="1D5C3C6B" w14:textId="77777777" w:rsidR="00C67C6A" w:rsidRDefault="00C67C6A">
      <w:pPr>
        <w:pStyle w:val="BodyText"/>
        <w:spacing w:before="3"/>
        <w:ind w:left="0"/>
        <w:jc w:val="left"/>
        <w:rPr>
          <w:b/>
          <w:sz w:val="37"/>
        </w:rPr>
      </w:pPr>
    </w:p>
    <w:p w14:paraId="7686A51E" w14:textId="77777777" w:rsidR="00C67C6A" w:rsidRDefault="00DF2201" w:rsidP="002201EB">
      <w:pPr>
        <w:pStyle w:val="BodyText"/>
        <w:numPr>
          <w:ilvl w:val="0"/>
          <w:numId w:val="2"/>
        </w:numPr>
        <w:spacing w:line="360" w:lineRule="auto"/>
        <w:ind w:right="118"/>
      </w:pPr>
      <w:proofErr w:type="spellStart"/>
      <w:r>
        <w:t>Bardach</w:t>
      </w:r>
      <w:proofErr w:type="spellEnd"/>
      <w:r>
        <w:t xml:space="preserve">, L., </w:t>
      </w:r>
      <w:proofErr w:type="spellStart"/>
      <w:r>
        <w:t>Oczlon</w:t>
      </w:r>
      <w:proofErr w:type="spellEnd"/>
      <w:r>
        <w:t xml:space="preserve">, S., </w:t>
      </w:r>
      <w:proofErr w:type="spellStart"/>
      <w:r>
        <w:t>Pietschnig</w:t>
      </w:r>
      <w:proofErr w:type="spellEnd"/>
      <w:r>
        <w:t xml:space="preserve">, J. and </w:t>
      </w:r>
      <w:proofErr w:type="spellStart"/>
      <w:r>
        <w:t>Lüftenegger</w:t>
      </w:r>
      <w:proofErr w:type="spellEnd"/>
      <w:r>
        <w:t>, M., 2020. Has achievement goal theory</w:t>
      </w:r>
      <w:r>
        <w:rPr>
          <w:spacing w:val="1"/>
        </w:rPr>
        <w:t xml:space="preserve"> </w:t>
      </w:r>
      <w:r>
        <w:t>been right? A meta-analysis of the relation between goal structures and personal achievement</w:t>
      </w:r>
      <w:r>
        <w:rPr>
          <w:spacing w:val="1"/>
        </w:rPr>
        <w:t xml:space="preserve"> </w:t>
      </w:r>
      <w:r>
        <w:t>goals.</w:t>
      </w:r>
      <w:r>
        <w:rPr>
          <w:spacing w:val="-1"/>
        </w:rPr>
        <w:t xml:space="preserve"> </w:t>
      </w:r>
      <w:r>
        <w:t>Journal of</w:t>
      </w:r>
      <w:r>
        <w:rPr>
          <w:spacing w:val="-1"/>
        </w:rPr>
        <w:t xml:space="preserve"> </w:t>
      </w:r>
      <w:r>
        <w:t>Educational Psychology,</w:t>
      </w:r>
      <w:r>
        <w:rPr>
          <w:spacing w:val="-1"/>
        </w:rPr>
        <w:t xml:space="preserve"> </w:t>
      </w:r>
      <w:r>
        <w:t>112(6), p.1197.</w:t>
      </w:r>
    </w:p>
    <w:p w14:paraId="26795E58" w14:textId="77777777" w:rsidR="00C67C6A" w:rsidRDefault="00DF2201" w:rsidP="002201EB">
      <w:pPr>
        <w:pStyle w:val="BodyText"/>
        <w:numPr>
          <w:ilvl w:val="0"/>
          <w:numId w:val="2"/>
        </w:numPr>
        <w:spacing w:line="360" w:lineRule="auto"/>
        <w:ind w:right="119"/>
      </w:pPr>
      <w:proofErr w:type="spellStart"/>
      <w:r>
        <w:t>Boldureanu</w:t>
      </w:r>
      <w:proofErr w:type="spellEnd"/>
      <w:r>
        <w:t>,</w:t>
      </w:r>
      <w:r>
        <w:rPr>
          <w:spacing w:val="1"/>
        </w:rPr>
        <w:t xml:space="preserve"> </w:t>
      </w:r>
      <w:r>
        <w:t>G.,</w:t>
      </w:r>
      <w:r>
        <w:rPr>
          <w:spacing w:val="1"/>
        </w:rPr>
        <w:t xml:space="preserve"> </w:t>
      </w:r>
      <w:proofErr w:type="spellStart"/>
      <w:r>
        <w:t>Ionescu</w:t>
      </w:r>
      <w:proofErr w:type="spellEnd"/>
      <w:r>
        <w:t>,</w:t>
      </w:r>
      <w:r>
        <w:rPr>
          <w:spacing w:val="1"/>
        </w:rPr>
        <w:t xml:space="preserve"> </w:t>
      </w:r>
      <w:r>
        <w:t>A.M.,</w:t>
      </w:r>
      <w:r>
        <w:rPr>
          <w:spacing w:val="1"/>
        </w:rPr>
        <w:t xml:space="preserve"> </w:t>
      </w:r>
      <w:proofErr w:type="spellStart"/>
      <w:r>
        <w:t>Bercu</w:t>
      </w:r>
      <w:proofErr w:type="spellEnd"/>
      <w:r>
        <w:t>,</w:t>
      </w:r>
      <w:r>
        <w:rPr>
          <w:spacing w:val="1"/>
        </w:rPr>
        <w:t xml:space="preserve"> </w:t>
      </w:r>
      <w:r>
        <w:t>A.M.,</w:t>
      </w:r>
      <w:r>
        <w:rPr>
          <w:spacing w:val="1"/>
        </w:rPr>
        <w:t xml:space="preserve"> </w:t>
      </w:r>
      <w:proofErr w:type="spellStart"/>
      <w:r>
        <w:t>Bedrule-Grigoruță</w:t>
      </w:r>
      <w:proofErr w:type="spellEnd"/>
      <w:r>
        <w:t>,</w:t>
      </w:r>
      <w:r>
        <w:rPr>
          <w:spacing w:val="1"/>
        </w:rPr>
        <w:t xml:space="preserve"> </w:t>
      </w:r>
      <w:r>
        <w:t>M.V.</w:t>
      </w:r>
      <w:r>
        <w:rPr>
          <w:spacing w:val="1"/>
        </w:rPr>
        <w:t xml:space="preserve"> </w:t>
      </w:r>
      <w:r>
        <w:t>and</w:t>
      </w:r>
      <w:r>
        <w:rPr>
          <w:spacing w:val="60"/>
        </w:rPr>
        <w:t xml:space="preserve"> </w:t>
      </w:r>
      <w:proofErr w:type="spellStart"/>
      <w:r>
        <w:t>Boldureanu</w:t>
      </w:r>
      <w:proofErr w:type="spellEnd"/>
      <w:r>
        <w:t>, D.,</w:t>
      </w:r>
      <w:r>
        <w:rPr>
          <w:spacing w:val="-57"/>
        </w:rPr>
        <w:t xml:space="preserve"> </w:t>
      </w:r>
      <w:r>
        <w:t>2020. Entrepreneurship education through successful entrepreneurial models in higher education</w:t>
      </w:r>
      <w:r>
        <w:rPr>
          <w:spacing w:val="1"/>
        </w:rPr>
        <w:t xml:space="preserve"> </w:t>
      </w:r>
      <w:r>
        <w:t>institutions.</w:t>
      </w:r>
      <w:r>
        <w:rPr>
          <w:spacing w:val="-1"/>
        </w:rPr>
        <w:t xml:space="preserve"> </w:t>
      </w:r>
      <w:r>
        <w:t>Sustainability, 12(3), p.1267.</w:t>
      </w:r>
    </w:p>
    <w:p w14:paraId="192525EC" w14:textId="77777777" w:rsidR="00C67C6A" w:rsidRDefault="00DF2201" w:rsidP="002201EB">
      <w:pPr>
        <w:pStyle w:val="BodyText"/>
        <w:numPr>
          <w:ilvl w:val="0"/>
          <w:numId w:val="2"/>
        </w:numPr>
        <w:spacing w:line="360" w:lineRule="auto"/>
        <w:ind w:right="118"/>
      </w:pPr>
      <w:r>
        <w:t xml:space="preserve">Castro, M.P. and </w:t>
      </w:r>
      <w:proofErr w:type="spellStart"/>
      <w:r>
        <w:t>Zermeño</w:t>
      </w:r>
      <w:proofErr w:type="spellEnd"/>
      <w:r>
        <w:t>, M.G.G., 2020. Being an entrepreneur post-COVID-19–resilience in</w:t>
      </w:r>
      <w:r>
        <w:rPr>
          <w:spacing w:val="1"/>
        </w:rPr>
        <w:t xml:space="preserve"> </w:t>
      </w:r>
      <w:r>
        <w:t>times</w:t>
      </w:r>
      <w:r>
        <w:rPr>
          <w:spacing w:val="1"/>
        </w:rPr>
        <w:t xml:space="preserve"> </w:t>
      </w:r>
      <w:r>
        <w:t>of</w:t>
      </w:r>
      <w:r>
        <w:rPr>
          <w:spacing w:val="1"/>
        </w:rPr>
        <w:t xml:space="preserve"> </w:t>
      </w:r>
      <w:r>
        <w:t>crisis:</w:t>
      </w:r>
      <w:r>
        <w:rPr>
          <w:spacing w:val="1"/>
        </w:rPr>
        <w:t xml:space="preserve"> </w:t>
      </w:r>
      <w:r>
        <w:t>a</w:t>
      </w:r>
      <w:r>
        <w:rPr>
          <w:spacing w:val="1"/>
        </w:rPr>
        <w:t xml:space="preserve"> </w:t>
      </w:r>
      <w:r>
        <w:t>systematic</w:t>
      </w:r>
      <w:r>
        <w:rPr>
          <w:spacing w:val="1"/>
        </w:rPr>
        <w:t xml:space="preserve"> </w:t>
      </w:r>
      <w:r>
        <w:t>literature</w:t>
      </w:r>
      <w:r>
        <w:rPr>
          <w:spacing w:val="1"/>
        </w:rPr>
        <w:t xml:space="preserve"> </w:t>
      </w:r>
      <w:r>
        <w:t>review.</w:t>
      </w:r>
      <w:r>
        <w:rPr>
          <w:spacing w:val="1"/>
        </w:rPr>
        <w:t xml:space="preserve"> </w:t>
      </w:r>
      <w:r>
        <w:t>Journal</w:t>
      </w:r>
      <w:r>
        <w:rPr>
          <w:spacing w:val="1"/>
        </w:rPr>
        <w:t xml:space="preserve"> </w:t>
      </w:r>
      <w:r>
        <w:t>of</w:t>
      </w:r>
      <w:r>
        <w:rPr>
          <w:spacing w:val="1"/>
        </w:rPr>
        <w:t xml:space="preserve"> </w:t>
      </w:r>
      <w:r>
        <w:t>Entrepreneurship</w:t>
      </w:r>
      <w:r>
        <w:rPr>
          <w:spacing w:val="1"/>
        </w:rPr>
        <w:t xml:space="preserve"> </w:t>
      </w:r>
      <w:r>
        <w:t>in</w:t>
      </w:r>
      <w:r>
        <w:rPr>
          <w:spacing w:val="1"/>
        </w:rPr>
        <w:t xml:space="preserve"> </w:t>
      </w:r>
      <w:r>
        <w:t>Emerging</w:t>
      </w:r>
      <w:r>
        <w:rPr>
          <w:spacing w:val="1"/>
        </w:rPr>
        <w:t xml:space="preserve"> </w:t>
      </w:r>
      <w:r>
        <w:t>Economies.</w:t>
      </w:r>
    </w:p>
    <w:p w14:paraId="412C7AF1" w14:textId="77777777" w:rsidR="00C67C6A" w:rsidRDefault="00DF2201" w:rsidP="002201EB">
      <w:pPr>
        <w:pStyle w:val="BodyText"/>
        <w:numPr>
          <w:ilvl w:val="0"/>
          <w:numId w:val="2"/>
        </w:numPr>
        <w:spacing w:line="360" w:lineRule="auto"/>
        <w:ind w:right="129"/>
      </w:pPr>
      <w:r>
        <w:t>Chowdhury,</w:t>
      </w:r>
      <w:r>
        <w:rPr>
          <w:spacing w:val="-6"/>
        </w:rPr>
        <w:t xml:space="preserve"> </w:t>
      </w:r>
      <w:r>
        <w:t>F.,</w:t>
      </w:r>
      <w:r>
        <w:rPr>
          <w:spacing w:val="-6"/>
        </w:rPr>
        <w:t xml:space="preserve"> </w:t>
      </w:r>
      <w:proofErr w:type="spellStart"/>
      <w:r>
        <w:t>Audretsch</w:t>
      </w:r>
      <w:proofErr w:type="spellEnd"/>
      <w:r>
        <w:t>,</w:t>
      </w:r>
      <w:r>
        <w:rPr>
          <w:spacing w:val="-6"/>
        </w:rPr>
        <w:t xml:space="preserve"> </w:t>
      </w:r>
      <w:r>
        <w:t>D.B.</w:t>
      </w:r>
      <w:r>
        <w:rPr>
          <w:spacing w:val="-6"/>
        </w:rPr>
        <w:t xml:space="preserve"> </w:t>
      </w:r>
      <w:r>
        <w:t>and</w:t>
      </w:r>
      <w:r>
        <w:rPr>
          <w:spacing w:val="-6"/>
        </w:rPr>
        <w:t xml:space="preserve"> </w:t>
      </w:r>
      <w:proofErr w:type="spellStart"/>
      <w:r>
        <w:t>Belitski</w:t>
      </w:r>
      <w:proofErr w:type="spellEnd"/>
      <w:r>
        <w:t>,</w:t>
      </w:r>
      <w:r>
        <w:rPr>
          <w:spacing w:val="-6"/>
        </w:rPr>
        <w:t xml:space="preserve"> </w:t>
      </w:r>
      <w:r>
        <w:t>M.,</w:t>
      </w:r>
      <w:r>
        <w:rPr>
          <w:spacing w:val="-6"/>
        </w:rPr>
        <w:t xml:space="preserve"> </w:t>
      </w:r>
      <w:r>
        <w:t>2019.</w:t>
      </w:r>
      <w:r>
        <w:rPr>
          <w:spacing w:val="-6"/>
        </w:rPr>
        <w:t xml:space="preserve"> </w:t>
      </w:r>
      <w:r>
        <w:t>Institutions</w:t>
      </w:r>
      <w:r>
        <w:rPr>
          <w:spacing w:val="-6"/>
        </w:rPr>
        <w:t xml:space="preserve"> </w:t>
      </w:r>
      <w:r>
        <w:t>and</w:t>
      </w:r>
      <w:r>
        <w:rPr>
          <w:spacing w:val="-6"/>
        </w:rPr>
        <w:t xml:space="preserve"> </w:t>
      </w:r>
      <w:r>
        <w:t>entrepreneurship</w:t>
      </w:r>
      <w:r>
        <w:rPr>
          <w:spacing w:val="-6"/>
        </w:rPr>
        <w:t xml:space="preserve"> </w:t>
      </w:r>
      <w:r>
        <w:t>quality.</w:t>
      </w:r>
      <w:r>
        <w:rPr>
          <w:spacing w:val="-58"/>
        </w:rPr>
        <w:t xml:space="preserve"> </w:t>
      </w:r>
      <w:r>
        <w:t>Entrepreneurship</w:t>
      </w:r>
      <w:r>
        <w:rPr>
          <w:spacing w:val="-5"/>
        </w:rPr>
        <w:t xml:space="preserve"> </w:t>
      </w:r>
      <w:r>
        <w:t>Theory and Practice, 43(1), pp.51-81.</w:t>
      </w:r>
    </w:p>
    <w:p w14:paraId="62754FD5" w14:textId="77777777" w:rsidR="00C67C6A" w:rsidRDefault="00DF2201" w:rsidP="002201EB">
      <w:pPr>
        <w:pStyle w:val="BodyText"/>
        <w:numPr>
          <w:ilvl w:val="0"/>
          <w:numId w:val="2"/>
        </w:numPr>
        <w:spacing w:line="360" w:lineRule="auto"/>
        <w:ind w:right="121"/>
      </w:pPr>
      <w:r>
        <w:t>Christensen, C.M., McDonald, R., Altman, E.J. and Palmer, J.E., 2018. Disruptive innovation:</w:t>
      </w:r>
      <w:r>
        <w:rPr>
          <w:spacing w:val="1"/>
        </w:rPr>
        <w:t xml:space="preserve"> </w:t>
      </w:r>
      <w:r>
        <w:t>An intellectual history and directions for future research. Journal of management studies, 55(7),</w:t>
      </w:r>
      <w:r>
        <w:rPr>
          <w:spacing w:val="1"/>
        </w:rPr>
        <w:t xml:space="preserve"> </w:t>
      </w:r>
      <w:r>
        <w:t>pp.1043-1078.</w:t>
      </w:r>
    </w:p>
    <w:p w14:paraId="498487E1" w14:textId="77777777" w:rsidR="00C67C6A" w:rsidRDefault="00DF2201" w:rsidP="002201EB">
      <w:pPr>
        <w:pStyle w:val="BodyText"/>
        <w:numPr>
          <w:ilvl w:val="0"/>
          <w:numId w:val="2"/>
        </w:numPr>
        <w:spacing w:line="360" w:lineRule="auto"/>
        <w:ind w:right="122"/>
      </w:pPr>
      <w:proofErr w:type="spellStart"/>
      <w:r>
        <w:t>Cutolo</w:t>
      </w:r>
      <w:proofErr w:type="spellEnd"/>
      <w:r>
        <w:t>, D. and Kenney, M., 2021. Platform-dependent entrepreneurs: Power asymmetries, risks,</w:t>
      </w:r>
      <w:r>
        <w:rPr>
          <w:spacing w:val="1"/>
        </w:rPr>
        <w:t xml:space="preserve"> </w:t>
      </w:r>
      <w:r>
        <w:t>and</w:t>
      </w:r>
      <w:r>
        <w:rPr>
          <w:spacing w:val="1"/>
        </w:rPr>
        <w:t xml:space="preserve"> </w:t>
      </w:r>
      <w:r>
        <w:t>strategies</w:t>
      </w:r>
      <w:r>
        <w:rPr>
          <w:spacing w:val="1"/>
        </w:rPr>
        <w:t xml:space="preserve"> </w:t>
      </w:r>
      <w:r>
        <w:t>in</w:t>
      </w:r>
      <w:r>
        <w:rPr>
          <w:spacing w:val="1"/>
        </w:rPr>
        <w:t xml:space="preserve"> </w:t>
      </w:r>
      <w:r>
        <w:t>the</w:t>
      </w:r>
      <w:r>
        <w:rPr>
          <w:spacing w:val="1"/>
        </w:rPr>
        <w:t xml:space="preserve"> </w:t>
      </w:r>
      <w:r>
        <w:t>platform</w:t>
      </w:r>
      <w:r>
        <w:rPr>
          <w:spacing w:val="1"/>
        </w:rPr>
        <w:t xml:space="preserve"> </w:t>
      </w:r>
      <w:r>
        <w:t>economy.</w:t>
      </w:r>
      <w:r>
        <w:rPr>
          <w:spacing w:val="1"/>
        </w:rPr>
        <w:t xml:space="preserve"> </w:t>
      </w:r>
      <w:r>
        <w:t>Academy</w:t>
      </w:r>
      <w:r>
        <w:rPr>
          <w:spacing w:val="1"/>
        </w:rPr>
        <w:t xml:space="preserve"> </w:t>
      </w:r>
      <w:r>
        <w:t>of</w:t>
      </w:r>
      <w:r>
        <w:rPr>
          <w:spacing w:val="1"/>
        </w:rPr>
        <w:t xml:space="preserve"> </w:t>
      </w:r>
      <w:r>
        <w:t>Management</w:t>
      </w:r>
      <w:r>
        <w:rPr>
          <w:spacing w:val="1"/>
        </w:rPr>
        <w:t xml:space="preserve"> </w:t>
      </w:r>
      <w:r>
        <w:t>Perspectives,</w:t>
      </w:r>
      <w:r>
        <w:rPr>
          <w:spacing w:val="1"/>
        </w:rPr>
        <w:t xml:space="preserve"> </w:t>
      </w:r>
      <w:r>
        <w:t>35(4),</w:t>
      </w:r>
      <w:r>
        <w:rPr>
          <w:spacing w:val="1"/>
        </w:rPr>
        <w:t xml:space="preserve"> </w:t>
      </w:r>
      <w:r>
        <w:t>pp.584-605.</w:t>
      </w:r>
    </w:p>
    <w:p w14:paraId="7C5D92FC" w14:textId="77777777" w:rsidR="00C67C6A" w:rsidRDefault="00DF2201" w:rsidP="002201EB">
      <w:pPr>
        <w:pStyle w:val="BodyText"/>
        <w:numPr>
          <w:ilvl w:val="0"/>
          <w:numId w:val="2"/>
        </w:numPr>
        <w:spacing w:line="360" w:lineRule="auto"/>
        <w:ind w:right="126"/>
      </w:pPr>
      <w:proofErr w:type="spellStart"/>
      <w:r>
        <w:t>Daniëls</w:t>
      </w:r>
      <w:proofErr w:type="spellEnd"/>
      <w:r>
        <w:t>,</w:t>
      </w:r>
      <w:r>
        <w:rPr>
          <w:spacing w:val="1"/>
        </w:rPr>
        <w:t xml:space="preserve"> </w:t>
      </w:r>
      <w:r>
        <w:t>E.,</w:t>
      </w:r>
      <w:r>
        <w:rPr>
          <w:spacing w:val="1"/>
        </w:rPr>
        <w:t xml:space="preserve"> </w:t>
      </w:r>
      <w:proofErr w:type="spellStart"/>
      <w:r>
        <w:t>Hondeghem</w:t>
      </w:r>
      <w:proofErr w:type="spellEnd"/>
      <w:r>
        <w:t>,</w:t>
      </w:r>
      <w:r>
        <w:rPr>
          <w:spacing w:val="1"/>
        </w:rPr>
        <w:t xml:space="preserve"> </w:t>
      </w:r>
      <w:r>
        <w:t>A.</w:t>
      </w:r>
      <w:r>
        <w:rPr>
          <w:spacing w:val="1"/>
        </w:rPr>
        <w:t xml:space="preserve"> </w:t>
      </w:r>
      <w:r>
        <w:t>and</w:t>
      </w:r>
      <w:r>
        <w:rPr>
          <w:spacing w:val="1"/>
        </w:rPr>
        <w:t xml:space="preserve"> </w:t>
      </w:r>
      <w:proofErr w:type="spellStart"/>
      <w:r>
        <w:t>Dochy</w:t>
      </w:r>
      <w:proofErr w:type="spellEnd"/>
      <w:r>
        <w:t>,</w:t>
      </w:r>
      <w:r>
        <w:rPr>
          <w:spacing w:val="1"/>
        </w:rPr>
        <w:t xml:space="preserve"> </w:t>
      </w:r>
      <w:r>
        <w:t>F.,</w:t>
      </w:r>
      <w:r>
        <w:rPr>
          <w:spacing w:val="1"/>
        </w:rPr>
        <w:t xml:space="preserve"> </w:t>
      </w:r>
      <w:r>
        <w:t>2019.</w:t>
      </w:r>
      <w:r>
        <w:rPr>
          <w:spacing w:val="1"/>
        </w:rPr>
        <w:t xml:space="preserve"> </w:t>
      </w:r>
      <w:r>
        <w:t>A</w:t>
      </w:r>
      <w:r>
        <w:rPr>
          <w:spacing w:val="1"/>
        </w:rPr>
        <w:t xml:space="preserve"> </w:t>
      </w:r>
      <w:r>
        <w:t>review</w:t>
      </w:r>
      <w:r>
        <w:rPr>
          <w:spacing w:val="1"/>
        </w:rPr>
        <w:t xml:space="preserve"> </w:t>
      </w:r>
      <w:r>
        <w:t>on</w:t>
      </w:r>
      <w:r>
        <w:rPr>
          <w:spacing w:val="1"/>
        </w:rPr>
        <w:t xml:space="preserve"> </w:t>
      </w:r>
      <w:r>
        <w:t>leadership</w:t>
      </w:r>
      <w:r>
        <w:rPr>
          <w:spacing w:val="1"/>
        </w:rPr>
        <w:t xml:space="preserve"> </w:t>
      </w:r>
      <w:r>
        <w:t>and</w:t>
      </w:r>
      <w:r>
        <w:rPr>
          <w:spacing w:val="1"/>
        </w:rPr>
        <w:t xml:space="preserve"> </w:t>
      </w:r>
      <w:r>
        <w:t>leadership</w:t>
      </w:r>
      <w:r>
        <w:rPr>
          <w:spacing w:val="-57"/>
        </w:rPr>
        <w:t xml:space="preserve"> </w:t>
      </w:r>
      <w:r>
        <w:t>development</w:t>
      </w:r>
      <w:r>
        <w:rPr>
          <w:spacing w:val="-1"/>
        </w:rPr>
        <w:t xml:space="preserve"> </w:t>
      </w:r>
      <w:r>
        <w:t>in</w:t>
      </w:r>
      <w:r>
        <w:rPr>
          <w:spacing w:val="-1"/>
        </w:rPr>
        <w:t xml:space="preserve"> </w:t>
      </w:r>
      <w:r>
        <w:t>educational</w:t>
      </w:r>
      <w:r>
        <w:rPr>
          <w:spacing w:val="-1"/>
        </w:rPr>
        <w:t xml:space="preserve"> </w:t>
      </w:r>
      <w:r>
        <w:t>settings.</w:t>
      </w:r>
      <w:r>
        <w:rPr>
          <w:spacing w:val="-1"/>
        </w:rPr>
        <w:t xml:space="preserve"> </w:t>
      </w:r>
      <w:r>
        <w:t>Educational research</w:t>
      </w:r>
      <w:r>
        <w:rPr>
          <w:spacing w:val="-1"/>
        </w:rPr>
        <w:t xml:space="preserve"> </w:t>
      </w:r>
      <w:r>
        <w:t>review,</w:t>
      </w:r>
      <w:r>
        <w:rPr>
          <w:spacing w:val="-1"/>
        </w:rPr>
        <w:t xml:space="preserve"> </w:t>
      </w:r>
      <w:r>
        <w:t>27,</w:t>
      </w:r>
      <w:r>
        <w:rPr>
          <w:spacing w:val="-1"/>
        </w:rPr>
        <w:t xml:space="preserve"> </w:t>
      </w:r>
      <w:r>
        <w:t>pp.110-125.</w:t>
      </w:r>
    </w:p>
    <w:p w14:paraId="2CDCBBFE" w14:textId="77777777" w:rsidR="00C67C6A" w:rsidRDefault="00DF2201" w:rsidP="002201EB">
      <w:pPr>
        <w:pStyle w:val="BodyText"/>
        <w:numPr>
          <w:ilvl w:val="0"/>
          <w:numId w:val="2"/>
        </w:numPr>
        <w:spacing w:line="360" w:lineRule="auto"/>
        <w:ind w:right="122"/>
      </w:pPr>
      <w:r>
        <w:t>De</w:t>
      </w:r>
      <w:r>
        <w:rPr>
          <w:spacing w:val="1"/>
        </w:rPr>
        <w:t xml:space="preserve"> </w:t>
      </w:r>
      <w:r>
        <w:t>Vries,</w:t>
      </w:r>
      <w:r>
        <w:rPr>
          <w:spacing w:val="1"/>
        </w:rPr>
        <w:t xml:space="preserve"> </w:t>
      </w:r>
      <w:r>
        <w:t>C.E.</w:t>
      </w:r>
      <w:r>
        <w:rPr>
          <w:spacing w:val="1"/>
        </w:rPr>
        <w:t xml:space="preserve"> </w:t>
      </w:r>
      <w:r>
        <w:t>and</w:t>
      </w:r>
      <w:r>
        <w:rPr>
          <w:spacing w:val="1"/>
        </w:rPr>
        <w:t xml:space="preserve"> </w:t>
      </w:r>
      <w:proofErr w:type="spellStart"/>
      <w:r>
        <w:t>Hobolt</w:t>
      </w:r>
      <w:proofErr w:type="spellEnd"/>
      <w:r>
        <w:t>,</w:t>
      </w:r>
      <w:r>
        <w:rPr>
          <w:spacing w:val="1"/>
        </w:rPr>
        <w:t xml:space="preserve"> </w:t>
      </w:r>
      <w:r>
        <w:t>S.B.,</w:t>
      </w:r>
      <w:r>
        <w:rPr>
          <w:spacing w:val="1"/>
        </w:rPr>
        <w:t xml:space="preserve"> </w:t>
      </w:r>
      <w:r>
        <w:t>2020.</w:t>
      </w:r>
      <w:r>
        <w:rPr>
          <w:spacing w:val="1"/>
        </w:rPr>
        <w:t xml:space="preserve"> </w:t>
      </w:r>
      <w:r>
        <w:t>Political</w:t>
      </w:r>
      <w:r>
        <w:rPr>
          <w:spacing w:val="1"/>
        </w:rPr>
        <w:t xml:space="preserve"> </w:t>
      </w:r>
      <w:r>
        <w:t>entrepreneurs.</w:t>
      </w:r>
      <w:r>
        <w:rPr>
          <w:spacing w:val="1"/>
        </w:rPr>
        <w:t xml:space="preserve"> </w:t>
      </w:r>
      <w:r>
        <w:t>In</w:t>
      </w:r>
      <w:r>
        <w:rPr>
          <w:spacing w:val="1"/>
        </w:rPr>
        <w:t xml:space="preserve"> </w:t>
      </w:r>
      <w:r>
        <w:t>Political</w:t>
      </w:r>
      <w:r>
        <w:rPr>
          <w:spacing w:val="1"/>
        </w:rPr>
        <w:t xml:space="preserve"> </w:t>
      </w:r>
      <w:r>
        <w:t>Entrepreneurs.</w:t>
      </w:r>
      <w:r>
        <w:rPr>
          <w:spacing w:val="1"/>
        </w:rPr>
        <w:t xml:space="preserve"> </w:t>
      </w:r>
      <w:r>
        <w:t>Princeton University Press.</w:t>
      </w:r>
    </w:p>
    <w:p w14:paraId="2B24CF39" w14:textId="77777777" w:rsidR="00C67C6A" w:rsidRDefault="00DF2201" w:rsidP="002201EB">
      <w:pPr>
        <w:pStyle w:val="BodyText"/>
        <w:numPr>
          <w:ilvl w:val="0"/>
          <w:numId w:val="2"/>
        </w:numPr>
        <w:spacing w:line="360" w:lineRule="auto"/>
        <w:ind w:right="120"/>
      </w:pPr>
      <w:proofErr w:type="spellStart"/>
      <w:r>
        <w:t>Doern</w:t>
      </w:r>
      <w:proofErr w:type="spellEnd"/>
      <w:r>
        <w:t xml:space="preserve">, R., Williams, N. and </w:t>
      </w:r>
      <w:proofErr w:type="spellStart"/>
      <w:r>
        <w:t>Vorley</w:t>
      </w:r>
      <w:proofErr w:type="spellEnd"/>
      <w:r>
        <w:t>, T., 2019. Special issue on entrepreneurship and crises:</w:t>
      </w:r>
      <w:r>
        <w:rPr>
          <w:spacing w:val="1"/>
        </w:rPr>
        <w:t xml:space="preserve"> </w:t>
      </w:r>
      <w:r>
        <w:t>business as usual? An introduction and review of the literature. Entrepreneurship &amp; Regional</w:t>
      </w:r>
      <w:r>
        <w:rPr>
          <w:spacing w:val="1"/>
        </w:rPr>
        <w:t xml:space="preserve"> </w:t>
      </w:r>
      <w:r>
        <w:t>Development, 31(5-6), pp.400-412.</w:t>
      </w:r>
    </w:p>
    <w:p w14:paraId="3E2E9047" w14:textId="77777777" w:rsidR="00C67C6A" w:rsidRDefault="00DF2201" w:rsidP="002201EB">
      <w:pPr>
        <w:pStyle w:val="BodyText"/>
        <w:numPr>
          <w:ilvl w:val="0"/>
          <w:numId w:val="2"/>
        </w:numPr>
        <w:spacing w:line="360" w:lineRule="auto"/>
        <w:ind w:right="121"/>
      </w:pPr>
      <w:r>
        <w:t>Douglas,</w:t>
      </w:r>
      <w:r>
        <w:rPr>
          <w:spacing w:val="1"/>
        </w:rPr>
        <w:t xml:space="preserve"> </w:t>
      </w:r>
      <w:r>
        <w:t>E.</w:t>
      </w:r>
      <w:r>
        <w:rPr>
          <w:spacing w:val="1"/>
        </w:rPr>
        <w:t xml:space="preserve"> </w:t>
      </w:r>
      <w:r>
        <w:t>and</w:t>
      </w:r>
      <w:r>
        <w:rPr>
          <w:spacing w:val="1"/>
        </w:rPr>
        <w:t xml:space="preserve"> </w:t>
      </w:r>
      <w:r>
        <w:t>Prentice,</w:t>
      </w:r>
      <w:r>
        <w:rPr>
          <w:spacing w:val="1"/>
        </w:rPr>
        <w:t xml:space="preserve"> </w:t>
      </w:r>
      <w:r>
        <w:t>C.,</w:t>
      </w:r>
      <w:r>
        <w:rPr>
          <w:spacing w:val="1"/>
        </w:rPr>
        <w:t xml:space="preserve"> </w:t>
      </w:r>
      <w:r>
        <w:t>2019.</w:t>
      </w:r>
      <w:r>
        <w:rPr>
          <w:spacing w:val="1"/>
        </w:rPr>
        <w:t xml:space="preserve"> </w:t>
      </w:r>
      <w:r>
        <w:t>Innovation</w:t>
      </w:r>
      <w:r>
        <w:rPr>
          <w:spacing w:val="1"/>
        </w:rPr>
        <w:t xml:space="preserve"> </w:t>
      </w:r>
      <w:r>
        <w:t>and</w:t>
      </w:r>
      <w:r>
        <w:rPr>
          <w:spacing w:val="1"/>
        </w:rPr>
        <w:t xml:space="preserve"> </w:t>
      </w:r>
      <w:r>
        <w:t>profit</w:t>
      </w:r>
      <w:r>
        <w:rPr>
          <w:spacing w:val="1"/>
        </w:rPr>
        <w:t xml:space="preserve"> </w:t>
      </w:r>
      <w:r>
        <w:t>motivations</w:t>
      </w:r>
      <w:r>
        <w:rPr>
          <w:spacing w:val="1"/>
        </w:rPr>
        <w:t xml:space="preserve"> </w:t>
      </w:r>
      <w:r>
        <w:t>for</w:t>
      </w:r>
      <w:r>
        <w:rPr>
          <w:spacing w:val="61"/>
        </w:rPr>
        <w:t xml:space="preserve"> </w:t>
      </w:r>
      <w:r>
        <w:t>social</w:t>
      </w:r>
      <w:r>
        <w:rPr>
          <w:spacing w:val="1"/>
        </w:rPr>
        <w:t xml:space="preserve"> </w:t>
      </w:r>
      <w:r>
        <w:t>entrepreneurship:</w:t>
      </w:r>
      <w:r>
        <w:rPr>
          <w:spacing w:val="-14"/>
        </w:rPr>
        <w:t xml:space="preserve"> </w:t>
      </w:r>
      <w:r>
        <w:t>A</w:t>
      </w:r>
      <w:r>
        <w:rPr>
          <w:spacing w:val="-14"/>
        </w:rPr>
        <w:t xml:space="preserve"> </w:t>
      </w:r>
      <w:r>
        <w:t>fuzzy-set analysis. Journal of Business Research, 99, pp.69-79.</w:t>
      </w:r>
    </w:p>
    <w:p w14:paraId="1B61D414" w14:textId="77777777" w:rsidR="00C67C6A" w:rsidRDefault="00DF2201" w:rsidP="002201EB">
      <w:pPr>
        <w:pStyle w:val="BodyText"/>
        <w:numPr>
          <w:ilvl w:val="0"/>
          <w:numId w:val="2"/>
        </w:numPr>
        <w:spacing w:line="360" w:lineRule="auto"/>
        <w:ind w:right="130"/>
      </w:pPr>
      <w:proofErr w:type="spellStart"/>
      <w:r>
        <w:t>Fabeil</w:t>
      </w:r>
      <w:proofErr w:type="spellEnd"/>
      <w:r>
        <w:t xml:space="preserve">, N.F., </w:t>
      </w:r>
      <w:proofErr w:type="spellStart"/>
      <w:r>
        <w:t>Pazim</w:t>
      </w:r>
      <w:proofErr w:type="spellEnd"/>
      <w:r>
        <w:t xml:space="preserve">, K.H. and </w:t>
      </w:r>
      <w:proofErr w:type="spellStart"/>
      <w:r>
        <w:t>Langgat</w:t>
      </w:r>
      <w:proofErr w:type="spellEnd"/>
      <w:r>
        <w:t>, J., 2020. The impact of Covid-19 pandemic crisis on</w:t>
      </w:r>
      <w:r>
        <w:rPr>
          <w:spacing w:val="1"/>
        </w:rPr>
        <w:t xml:space="preserve"> </w:t>
      </w:r>
      <w:r>
        <w:t>micro-enterprises:</w:t>
      </w:r>
      <w:r>
        <w:rPr>
          <w:spacing w:val="1"/>
        </w:rPr>
        <w:t xml:space="preserve"> </w:t>
      </w:r>
      <w:r>
        <w:t>Entrepreneurs’</w:t>
      </w:r>
      <w:r>
        <w:rPr>
          <w:spacing w:val="1"/>
        </w:rPr>
        <w:t xml:space="preserve"> </w:t>
      </w:r>
      <w:r>
        <w:t>perspective</w:t>
      </w:r>
      <w:r>
        <w:rPr>
          <w:spacing w:val="1"/>
        </w:rPr>
        <w:t xml:space="preserve"> </w:t>
      </w:r>
      <w:r>
        <w:t>on</w:t>
      </w:r>
      <w:r>
        <w:rPr>
          <w:spacing w:val="1"/>
        </w:rPr>
        <w:t xml:space="preserve"> </w:t>
      </w:r>
      <w:r>
        <w:t>business</w:t>
      </w:r>
      <w:r>
        <w:rPr>
          <w:spacing w:val="1"/>
        </w:rPr>
        <w:t xml:space="preserve"> </w:t>
      </w:r>
      <w:r>
        <w:t>continuity</w:t>
      </w:r>
      <w:r>
        <w:rPr>
          <w:spacing w:val="1"/>
        </w:rPr>
        <w:t xml:space="preserve"> </w:t>
      </w:r>
      <w:r>
        <w:t>and</w:t>
      </w:r>
      <w:r>
        <w:rPr>
          <w:spacing w:val="1"/>
        </w:rPr>
        <w:t xml:space="preserve"> </w:t>
      </w:r>
      <w:r>
        <w:t>recovery</w:t>
      </w:r>
      <w:r>
        <w:rPr>
          <w:spacing w:val="1"/>
        </w:rPr>
        <w:t xml:space="preserve"> </w:t>
      </w:r>
      <w:r>
        <w:t>strategy.</w:t>
      </w:r>
      <w:r>
        <w:rPr>
          <w:spacing w:val="1"/>
        </w:rPr>
        <w:t xml:space="preserve"> </w:t>
      </w:r>
      <w:r>
        <w:t>Journal of Economics and Business, 3(2).</w:t>
      </w:r>
    </w:p>
    <w:p w14:paraId="1311C668" w14:textId="77777777" w:rsidR="00C67C6A" w:rsidRDefault="00C67C6A" w:rsidP="002201EB">
      <w:pPr>
        <w:spacing w:line="360" w:lineRule="auto"/>
        <w:sectPr w:rsidR="00C67C6A" w:rsidSect="00605B7E">
          <w:pgSz w:w="12240" w:h="15840"/>
          <w:pgMar w:top="1380" w:right="1320" w:bottom="1340" w:left="1340" w:header="0" w:footer="1065" w:gutter="0"/>
          <w:pgBorders w:offsetFrom="page">
            <w:top w:val="single" w:sz="4" w:space="24" w:color="auto"/>
            <w:left w:val="single" w:sz="4" w:space="24" w:color="auto"/>
            <w:bottom w:val="single" w:sz="4" w:space="24" w:color="auto"/>
            <w:right w:val="single" w:sz="4" w:space="24" w:color="auto"/>
          </w:pgBorders>
          <w:cols w:space="720"/>
        </w:sectPr>
      </w:pPr>
    </w:p>
    <w:p w14:paraId="2BF52DAB" w14:textId="77777777" w:rsidR="00C67C6A" w:rsidRDefault="00DF2201" w:rsidP="002201EB">
      <w:pPr>
        <w:pStyle w:val="BodyText"/>
        <w:numPr>
          <w:ilvl w:val="0"/>
          <w:numId w:val="2"/>
        </w:numPr>
        <w:spacing w:before="60" w:line="360" w:lineRule="auto"/>
        <w:ind w:right="132"/>
      </w:pPr>
      <w:r>
        <w:lastRenderedPageBreak/>
        <w:t>Gupta, P., Chauhan, S., Paul, J. and Jaiswal, M.P., 2020. Social entrepreneurship research: A</w:t>
      </w:r>
      <w:r>
        <w:rPr>
          <w:spacing w:val="1"/>
        </w:rPr>
        <w:t xml:space="preserve"> </w:t>
      </w:r>
      <w:r>
        <w:t>review</w:t>
      </w:r>
      <w:r>
        <w:rPr>
          <w:spacing w:val="-1"/>
        </w:rPr>
        <w:t xml:space="preserve"> </w:t>
      </w:r>
      <w:r>
        <w:t>and future research</w:t>
      </w:r>
      <w:r>
        <w:rPr>
          <w:spacing w:val="-1"/>
        </w:rPr>
        <w:t xml:space="preserve"> </w:t>
      </w:r>
      <w:r>
        <w:t>agenda. Journal of Business</w:t>
      </w:r>
      <w:r>
        <w:rPr>
          <w:spacing w:val="-1"/>
        </w:rPr>
        <w:t xml:space="preserve"> </w:t>
      </w:r>
      <w:r>
        <w:t>Research, 113, pp.209-229.</w:t>
      </w:r>
    </w:p>
    <w:p w14:paraId="77E5C133" w14:textId="77777777" w:rsidR="00C67C6A" w:rsidRDefault="00DF2201" w:rsidP="002201EB">
      <w:pPr>
        <w:pStyle w:val="BodyText"/>
        <w:numPr>
          <w:ilvl w:val="0"/>
          <w:numId w:val="2"/>
        </w:numPr>
        <w:spacing w:line="360" w:lineRule="auto"/>
        <w:ind w:right="129"/>
      </w:pPr>
      <w:r>
        <w:t xml:space="preserve">Mehmood, T., </w:t>
      </w:r>
      <w:proofErr w:type="spellStart"/>
      <w:r>
        <w:t>Alzoubi</w:t>
      </w:r>
      <w:proofErr w:type="spellEnd"/>
      <w:r>
        <w:t>, H.M. and Ahmed, G., 2019. Schumpeterian entrepreneurship theory:</w:t>
      </w:r>
      <w:r>
        <w:rPr>
          <w:spacing w:val="1"/>
        </w:rPr>
        <w:t xml:space="preserve"> </w:t>
      </w:r>
      <w:r>
        <w:t>evolution and relevance.</w:t>
      </w:r>
      <w:r>
        <w:rPr>
          <w:spacing w:val="-14"/>
        </w:rPr>
        <w:t xml:space="preserve"> </w:t>
      </w:r>
      <w:r>
        <w:t>Academy of Entrepreneurship Journal, 25(4).</w:t>
      </w:r>
    </w:p>
    <w:p w14:paraId="4431B7B0" w14:textId="77777777" w:rsidR="00C67C6A" w:rsidRDefault="00DF2201" w:rsidP="002201EB">
      <w:pPr>
        <w:pStyle w:val="BodyText"/>
        <w:numPr>
          <w:ilvl w:val="0"/>
          <w:numId w:val="2"/>
        </w:numPr>
        <w:spacing w:line="360" w:lineRule="auto"/>
        <w:ind w:right="122"/>
      </w:pPr>
      <w:r>
        <w:t>Min, S., So, K.K.F. and Jeong, M., 2021. Consumer adoption of the Uber mobile application:</w:t>
      </w:r>
      <w:r>
        <w:rPr>
          <w:spacing w:val="1"/>
        </w:rPr>
        <w:t xml:space="preserve"> </w:t>
      </w:r>
      <w:r>
        <w:t>Insights</w:t>
      </w:r>
      <w:r>
        <w:rPr>
          <w:spacing w:val="1"/>
        </w:rPr>
        <w:t xml:space="preserve"> </w:t>
      </w:r>
      <w:r>
        <w:t>from diffusion of innovation theory and technology acceptance model. In Future of</w:t>
      </w:r>
      <w:r>
        <w:rPr>
          <w:spacing w:val="1"/>
        </w:rPr>
        <w:t xml:space="preserve"> </w:t>
      </w:r>
      <w:r>
        <w:t>Tourism</w:t>
      </w:r>
      <w:r>
        <w:rPr>
          <w:spacing w:val="-1"/>
        </w:rPr>
        <w:t xml:space="preserve"> </w:t>
      </w:r>
      <w:r>
        <w:t>Marketing (pp. 2-15). Routledge.</w:t>
      </w:r>
    </w:p>
    <w:p w14:paraId="4260C603" w14:textId="77777777" w:rsidR="00C67C6A" w:rsidRDefault="00DF2201" w:rsidP="002201EB">
      <w:pPr>
        <w:pStyle w:val="BodyText"/>
        <w:numPr>
          <w:ilvl w:val="0"/>
          <w:numId w:val="2"/>
        </w:numPr>
        <w:spacing w:line="360" w:lineRule="auto"/>
        <w:ind w:right="121"/>
      </w:pPr>
      <w:proofErr w:type="spellStart"/>
      <w:r>
        <w:t>Mintrom</w:t>
      </w:r>
      <w:proofErr w:type="spellEnd"/>
      <w:r>
        <w:t>, M., 2019. So you want to be a policy entrepreneur</w:t>
      </w:r>
      <w:proofErr w:type="gramStart"/>
      <w:r>
        <w:t>?.</w:t>
      </w:r>
      <w:proofErr w:type="gramEnd"/>
      <w:r>
        <w:t xml:space="preserve"> Policy design and practice, 2(4),</w:t>
      </w:r>
      <w:r>
        <w:rPr>
          <w:spacing w:val="1"/>
        </w:rPr>
        <w:t xml:space="preserve"> </w:t>
      </w:r>
      <w:r>
        <w:t>pp.307-323.</w:t>
      </w:r>
    </w:p>
    <w:p w14:paraId="15992A39" w14:textId="77777777" w:rsidR="00C67C6A" w:rsidRDefault="00DF2201" w:rsidP="002201EB">
      <w:pPr>
        <w:pStyle w:val="BodyText"/>
        <w:numPr>
          <w:ilvl w:val="0"/>
          <w:numId w:val="2"/>
        </w:numPr>
        <w:spacing w:line="360" w:lineRule="auto"/>
        <w:ind w:right="127"/>
      </w:pPr>
      <w:r>
        <w:t>Muñoz, P. and Kimmitt, J., 2019. Social mission as competitive advantage: A configurational</w:t>
      </w:r>
      <w:r>
        <w:rPr>
          <w:spacing w:val="1"/>
        </w:rPr>
        <w:t xml:space="preserve"> </w:t>
      </w:r>
      <w:r>
        <w:t>analysis of the strategic conditions of social entrepreneurship. Journal of Business Research, 101,</w:t>
      </w:r>
      <w:r>
        <w:rPr>
          <w:spacing w:val="-58"/>
        </w:rPr>
        <w:t xml:space="preserve"> </w:t>
      </w:r>
      <w:r>
        <w:t>pp.854-861.</w:t>
      </w:r>
    </w:p>
    <w:p w14:paraId="2FF58AF9" w14:textId="77777777" w:rsidR="00C67C6A" w:rsidRDefault="00DF2201" w:rsidP="002201EB">
      <w:pPr>
        <w:pStyle w:val="BodyText"/>
        <w:numPr>
          <w:ilvl w:val="0"/>
          <w:numId w:val="2"/>
        </w:numPr>
        <w:spacing w:line="360" w:lineRule="auto"/>
        <w:ind w:right="120"/>
      </w:pPr>
      <w:r>
        <w:t>Nambisan, S., Wright, M. and Feldman, M., 2019. The digital transformation of innovation and</w:t>
      </w:r>
      <w:r>
        <w:rPr>
          <w:spacing w:val="1"/>
        </w:rPr>
        <w:t xml:space="preserve"> </w:t>
      </w:r>
      <w:r>
        <w:t>entrepreneurship:</w:t>
      </w:r>
      <w:r>
        <w:rPr>
          <w:spacing w:val="-1"/>
        </w:rPr>
        <w:t xml:space="preserve"> </w:t>
      </w:r>
      <w:r>
        <w:t>Progress,</w:t>
      </w:r>
      <w:r>
        <w:rPr>
          <w:spacing w:val="-1"/>
        </w:rPr>
        <w:t xml:space="preserve"> </w:t>
      </w:r>
      <w:r>
        <w:t>challenges</w:t>
      </w:r>
      <w:r>
        <w:rPr>
          <w:spacing w:val="-1"/>
        </w:rPr>
        <w:t xml:space="preserve"> </w:t>
      </w:r>
      <w:r>
        <w:t>and</w:t>
      </w:r>
      <w:r>
        <w:rPr>
          <w:spacing w:val="-1"/>
        </w:rPr>
        <w:t xml:space="preserve"> </w:t>
      </w:r>
      <w:r>
        <w:t>key themes.</w:t>
      </w:r>
      <w:r>
        <w:rPr>
          <w:spacing w:val="-1"/>
        </w:rPr>
        <w:t xml:space="preserve"> </w:t>
      </w:r>
      <w:r>
        <w:t>Research</w:t>
      </w:r>
      <w:r>
        <w:rPr>
          <w:spacing w:val="-1"/>
        </w:rPr>
        <w:t xml:space="preserve"> </w:t>
      </w:r>
      <w:r>
        <w:t>Policy,</w:t>
      </w:r>
      <w:r>
        <w:rPr>
          <w:spacing w:val="-1"/>
        </w:rPr>
        <w:t xml:space="preserve"> </w:t>
      </w:r>
      <w:r>
        <w:t>48(8), p.103773.</w:t>
      </w:r>
    </w:p>
    <w:p w14:paraId="79E14A1F" w14:textId="77777777" w:rsidR="00C67C6A" w:rsidRDefault="00DF2201" w:rsidP="002201EB">
      <w:pPr>
        <w:pStyle w:val="BodyText"/>
        <w:numPr>
          <w:ilvl w:val="0"/>
          <w:numId w:val="2"/>
        </w:numPr>
        <w:spacing w:line="360" w:lineRule="auto"/>
      </w:pPr>
      <w:r>
        <w:t>Northouse,</w:t>
      </w:r>
      <w:r>
        <w:rPr>
          <w:spacing w:val="-3"/>
        </w:rPr>
        <w:t xml:space="preserve"> </w:t>
      </w:r>
      <w:r>
        <w:t>P.G.,</w:t>
      </w:r>
      <w:r>
        <w:rPr>
          <w:spacing w:val="-3"/>
        </w:rPr>
        <w:t xml:space="preserve"> </w:t>
      </w:r>
      <w:r>
        <w:t>2021.</w:t>
      </w:r>
      <w:r>
        <w:rPr>
          <w:spacing w:val="-3"/>
        </w:rPr>
        <w:t xml:space="preserve"> </w:t>
      </w:r>
      <w:r>
        <w:t>Leadership:</w:t>
      </w:r>
      <w:r>
        <w:rPr>
          <w:spacing w:val="-8"/>
        </w:rPr>
        <w:t xml:space="preserve"> </w:t>
      </w:r>
      <w:r>
        <w:t>Theory</w:t>
      </w:r>
      <w:r>
        <w:rPr>
          <w:spacing w:val="-3"/>
        </w:rPr>
        <w:t xml:space="preserve"> </w:t>
      </w:r>
      <w:r>
        <w:t>and</w:t>
      </w:r>
      <w:r>
        <w:rPr>
          <w:spacing w:val="-3"/>
        </w:rPr>
        <w:t xml:space="preserve"> </w:t>
      </w:r>
      <w:r>
        <w:t>practice.</w:t>
      </w:r>
      <w:r>
        <w:rPr>
          <w:spacing w:val="-3"/>
        </w:rPr>
        <w:t xml:space="preserve"> </w:t>
      </w:r>
      <w:r>
        <w:t>Sage</w:t>
      </w:r>
      <w:r>
        <w:rPr>
          <w:spacing w:val="-3"/>
        </w:rPr>
        <w:t xml:space="preserve"> </w:t>
      </w:r>
      <w:r>
        <w:t>publications.</w:t>
      </w:r>
    </w:p>
    <w:p w14:paraId="52E57508" w14:textId="77777777" w:rsidR="00C67C6A" w:rsidRDefault="00DF2201" w:rsidP="002201EB">
      <w:pPr>
        <w:pStyle w:val="BodyText"/>
        <w:numPr>
          <w:ilvl w:val="0"/>
          <w:numId w:val="2"/>
        </w:numPr>
        <w:spacing w:before="138" w:line="360" w:lineRule="auto"/>
        <w:ind w:right="125"/>
      </w:pPr>
      <w:proofErr w:type="spellStart"/>
      <w:r>
        <w:t>Ratten</w:t>
      </w:r>
      <w:proofErr w:type="spellEnd"/>
      <w:r>
        <w:t xml:space="preserve">, V. and </w:t>
      </w:r>
      <w:proofErr w:type="spellStart"/>
      <w:r>
        <w:t>Usmanij</w:t>
      </w:r>
      <w:proofErr w:type="spellEnd"/>
      <w:r>
        <w:t>, P., 2021. Entrepreneurship education: Time for a change in research</w:t>
      </w:r>
      <w:r>
        <w:rPr>
          <w:spacing w:val="1"/>
        </w:rPr>
        <w:t xml:space="preserve"> </w:t>
      </w:r>
      <w:r>
        <w:t>direction</w:t>
      </w:r>
      <w:proofErr w:type="gramStart"/>
      <w:r>
        <w:t>?.</w:t>
      </w:r>
      <w:proofErr w:type="gramEnd"/>
      <w:r>
        <w:rPr>
          <w:spacing w:val="-5"/>
        </w:rPr>
        <w:t xml:space="preserve"> </w:t>
      </w:r>
      <w:r>
        <w:t>The International Journal of Management Education, 19(1), p.100367.</w:t>
      </w:r>
    </w:p>
    <w:p w14:paraId="47C791CB" w14:textId="77777777" w:rsidR="00C67C6A" w:rsidRDefault="00DF2201" w:rsidP="002201EB">
      <w:pPr>
        <w:pStyle w:val="BodyText"/>
        <w:numPr>
          <w:ilvl w:val="0"/>
          <w:numId w:val="2"/>
        </w:numPr>
        <w:spacing w:line="360" w:lineRule="auto"/>
        <w:ind w:right="118"/>
      </w:pPr>
      <w:proofErr w:type="spellStart"/>
      <w:r>
        <w:t>Rippa</w:t>
      </w:r>
      <w:proofErr w:type="spellEnd"/>
      <w:r>
        <w:t xml:space="preserve">, P. and </w:t>
      </w:r>
      <w:proofErr w:type="spellStart"/>
      <w:r>
        <w:t>Secundo</w:t>
      </w:r>
      <w:proofErr w:type="spellEnd"/>
      <w:r>
        <w:t>, G., 2019. Digital academic entrepreneurship: The potential of digital</w:t>
      </w:r>
      <w:r>
        <w:rPr>
          <w:spacing w:val="1"/>
        </w:rPr>
        <w:t xml:space="preserve"> </w:t>
      </w:r>
      <w:r>
        <w:t>technologies on academic entrepreneurship. Technological Forecasting and Social Change, 146,</w:t>
      </w:r>
      <w:r>
        <w:rPr>
          <w:spacing w:val="1"/>
        </w:rPr>
        <w:t xml:space="preserve"> </w:t>
      </w:r>
      <w:r>
        <w:t>pp.900-911.</w:t>
      </w:r>
    </w:p>
    <w:p w14:paraId="4E30E313" w14:textId="77777777" w:rsidR="00C67C6A" w:rsidRDefault="00DF2201" w:rsidP="002201EB">
      <w:pPr>
        <w:pStyle w:val="BodyText"/>
        <w:numPr>
          <w:ilvl w:val="0"/>
          <w:numId w:val="2"/>
        </w:numPr>
        <w:spacing w:line="360" w:lineRule="auto"/>
        <w:ind w:right="118"/>
      </w:pPr>
      <w:proofErr w:type="spellStart"/>
      <w:r>
        <w:t>Rosca</w:t>
      </w:r>
      <w:proofErr w:type="spellEnd"/>
      <w:r>
        <w:t>,</w:t>
      </w:r>
      <w:r>
        <w:rPr>
          <w:spacing w:val="1"/>
        </w:rPr>
        <w:t xml:space="preserve"> </w:t>
      </w:r>
      <w:r>
        <w:t>E.,</w:t>
      </w:r>
      <w:r>
        <w:rPr>
          <w:spacing w:val="1"/>
        </w:rPr>
        <w:t xml:space="preserve"> </w:t>
      </w:r>
      <w:r>
        <w:t>Agarwal,</w:t>
      </w:r>
      <w:r>
        <w:rPr>
          <w:spacing w:val="1"/>
        </w:rPr>
        <w:t xml:space="preserve"> </w:t>
      </w:r>
      <w:r>
        <w:t>N.</w:t>
      </w:r>
      <w:r>
        <w:rPr>
          <w:spacing w:val="1"/>
        </w:rPr>
        <w:t xml:space="preserve"> </w:t>
      </w:r>
      <w:r>
        <w:t>and</w:t>
      </w:r>
      <w:r>
        <w:rPr>
          <w:spacing w:val="1"/>
        </w:rPr>
        <w:t xml:space="preserve"> </w:t>
      </w:r>
      <w:proofErr w:type="spellStart"/>
      <w:r>
        <w:t>Brem</w:t>
      </w:r>
      <w:proofErr w:type="spellEnd"/>
      <w:r>
        <w:t>,</w:t>
      </w:r>
      <w:r>
        <w:rPr>
          <w:spacing w:val="1"/>
        </w:rPr>
        <w:t xml:space="preserve"> </w:t>
      </w:r>
      <w:r>
        <w:t>A.,</w:t>
      </w:r>
      <w:r>
        <w:rPr>
          <w:spacing w:val="1"/>
        </w:rPr>
        <w:t xml:space="preserve"> </w:t>
      </w:r>
      <w:r>
        <w:t>2020. Women entrepreneurs as agents of change: A</w:t>
      </w:r>
      <w:r>
        <w:rPr>
          <w:spacing w:val="1"/>
        </w:rPr>
        <w:t xml:space="preserve"> </w:t>
      </w:r>
      <w:r>
        <w:t>comparative analysis of social entrepreneurship processes in emerging markets. Technological</w:t>
      </w:r>
      <w:r>
        <w:rPr>
          <w:spacing w:val="1"/>
        </w:rPr>
        <w:t xml:space="preserve"> </w:t>
      </w:r>
      <w:r>
        <w:t>Forecasting and Social Change, 157, p.120067</w:t>
      </w:r>
    </w:p>
    <w:p w14:paraId="448430EF" w14:textId="77777777" w:rsidR="00C67C6A" w:rsidRDefault="00DF2201" w:rsidP="002201EB">
      <w:pPr>
        <w:pStyle w:val="BodyText"/>
        <w:numPr>
          <w:ilvl w:val="0"/>
          <w:numId w:val="2"/>
        </w:numPr>
        <w:spacing w:line="360" w:lineRule="auto"/>
        <w:ind w:right="122"/>
      </w:pPr>
      <w:proofErr w:type="spellStart"/>
      <w:r>
        <w:t>Stoica</w:t>
      </w:r>
      <w:proofErr w:type="spellEnd"/>
      <w:r>
        <w:t xml:space="preserve">, O., Roman, A. and </w:t>
      </w:r>
      <w:proofErr w:type="spellStart"/>
      <w:r>
        <w:t>Rusu</w:t>
      </w:r>
      <w:proofErr w:type="spellEnd"/>
      <w:r>
        <w:t>, V.D., 2020. The nexus between entrepreneurship and economic</w:t>
      </w:r>
      <w:r>
        <w:rPr>
          <w:spacing w:val="-57"/>
        </w:rPr>
        <w:t xml:space="preserve"> </w:t>
      </w:r>
      <w:r>
        <w:t>growth:</w:t>
      </w:r>
      <w:r>
        <w:rPr>
          <w:spacing w:val="-15"/>
        </w:rPr>
        <w:t xml:space="preserve"> </w:t>
      </w:r>
      <w:r>
        <w:t>A</w:t>
      </w:r>
      <w:r>
        <w:rPr>
          <w:spacing w:val="-15"/>
        </w:rPr>
        <w:t xml:space="preserve"> </w:t>
      </w:r>
      <w:r>
        <w:t>comparative</w:t>
      </w:r>
      <w:r>
        <w:rPr>
          <w:spacing w:val="-1"/>
        </w:rPr>
        <w:t xml:space="preserve"> </w:t>
      </w:r>
      <w:r>
        <w:t>analysis on</w:t>
      </w:r>
      <w:r>
        <w:rPr>
          <w:spacing w:val="-1"/>
        </w:rPr>
        <w:t xml:space="preserve"> </w:t>
      </w:r>
      <w:r>
        <w:t>groups</w:t>
      </w:r>
      <w:r>
        <w:rPr>
          <w:spacing w:val="-1"/>
        </w:rPr>
        <w:t xml:space="preserve"> </w:t>
      </w:r>
      <w:r>
        <w:t>of</w:t>
      </w:r>
      <w:r>
        <w:rPr>
          <w:spacing w:val="-1"/>
        </w:rPr>
        <w:t xml:space="preserve"> </w:t>
      </w:r>
      <w:r>
        <w:t>countries.</w:t>
      </w:r>
      <w:r>
        <w:rPr>
          <w:spacing w:val="-1"/>
        </w:rPr>
        <w:t xml:space="preserve"> </w:t>
      </w:r>
      <w:r>
        <w:t>Sustainability,</w:t>
      </w:r>
      <w:r>
        <w:rPr>
          <w:spacing w:val="-1"/>
        </w:rPr>
        <w:t xml:space="preserve"> </w:t>
      </w:r>
      <w:r>
        <w:t>12(3), p.1186.</w:t>
      </w:r>
    </w:p>
    <w:p w14:paraId="1E562348" w14:textId="77777777" w:rsidR="00C67C6A" w:rsidRDefault="00DF2201" w:rsidP="002201EB">
      <w:pPr>
        <w:pStyle w:val="BodyText"/>
        <w:numPr>
          <w:ilvl w:val="0"/>
          <w:numId w:val="2"/>
        </w:numPr>
        <w:spacing w:line="360" w:lineRule="auto"/>
        <w:ind w:right="131"/>
      </w:pPr>
      <w:r>
        <w:t>Witten,</w:t>
      </w:r>
      <w:r>
        <w:rPr>
          <w:spacing w:val="1"/>
        </w:rPr>
        <w:t xml:space="preserve"> </w:t>
      </w:r>
      <w:r>
        <w:t>E.,</w:t>
      </w:r>
      <w:r>
        <w:rPr>
          <w:spacing w:val="1"/>
        </w:rPr>
        <w:t xml:space="preserve"> </w:t>
      </w:r>
      <w:r>
        <w:t>2018.</w:t>
      </w:r>
      <w:r>
        <w:rPr>
          <w:spacing w:val="1"/>
        </w:rPr>
        <w:t xml:space="preserve"> </w:t>
      </w:r>
      <w:r>
        <w:t>APS</w:t>
      </w:r>
      <w:r>
        <w:rPr>
          <w:spacing w:val="1"/>
        </w:rPr>
        <w:t xml:space="preserve"> </w:t>
      </w:r>
      <w:r>
        <w:t>Medal</w:t>
      </w:r>
      <w:r>
        <w:rPr>
          <w:spacing w:val="1"/>
        </w:rPr>
        <w:t xml:space="preserve"> </w:t>
      </w:r>
      <w:r>
        <w:t>for</w:t>
      </w:r>
      <w:r>
        <w:rPr>
          <w:spacing w:val="1"/>
        </w:rPr>
        <w:t xml:space="preserve"> </w:t>
      </w:r>
      <w:r>
        <w:t>Exceptional</w:t>
      </w:r>
      <w:r>
        <w:rPr>
          <w:spacing w:val="1"/>
        </w:rPr>
        <w:t xml:space="preserve"> </w:t>
      </w:r>
      <w:r>
        <w:t>Achievement</w:t>
      </w:r>
      <w:r>
        <w:rPr>
          <w:spacing w:val="1"/>
        </w:rPr>
        <w:t xml:space="preserve"> </w:t>
      </w:r>
      <w:r>
        <w:t>in</w:t>
      </w:r>
      <w:r>
        <w:rPr>
          <w:spacing w:val="1"/>
        </w:rPr>
        <w:t xml:space="preserve"> </w:t>
      </w:r>
      <w:r>
        <w:t>Research:</w:t>
      </w:r>
      <w:r>
        <w:rPr>
          <w:spacing w:val="1"/>
        </w:rPr>
        <w:t xml:space="preserve"> </w:t>
      </w:r>
      <w:r>
        <w:t>Invited</w:t>
      </w:r>
      <w:r>
        <w:rPr>
          <w:spacing w:val="1"/>
        </w:rPr>
        <w:t xml:space="preserve"> </w:t>
      </w:r>
      <w:r>
        <w:t>article on</w:t>
      </w:r>
      <w:r>
        <w:rPr>
          <w:spacing w:val="-57"/>
        </w:rPr>
        <w:t xml:space="preserve"> </w:t>
      </w:r>
      <w:r>
        <w:t>entanglement</w:t>
      </w:r>
      <w:r>
        <w:rPr>
          <w:spacing w:val="-2"/>
        </w:rPr>
        <w:t xml:space="preserve"> </w:t>
      </w:r>
      <w:r>
        <w:t>properties</w:t>
      </w:r>
      <w:r>
        <w:rPr>
          <w:spacing w:val="-1"/>
        </w:rPr>
        <w:t xml:space="preserve"> </w:t>
      </w:r>
      <w:r>
        <w:t>of</w:t>
      </w:r>
      <w:r>
        <w:rPr>
          <w:spacing w:val="-1"/>
        </w:rPr>
        <w:t xml:space="preserve"> </w:t>
      </w:r>
      <w:r>
        <w:t>quantum</w:t>
      </w:r>
      <w:r>
        <w:rPr>
          <w:spacing w:val="-1"/>
        </w:rPr>
        <w:t xml:space="preserve"> </w:t>
      </w:r>
      <w:r>
        <w:t>field</w:t>
      </w:r>
      <w:r>
        <w:rPr>
          <w:spacing w:val="-1"/>
        </w:rPr>
        <w:t xml:space="preserve"> </w:t>
      </w:r>
      <w:r>
        <w:t>theory.</w:t>
      </w:r>
      <w:r>
        <w:rPr>
          <w:spacing w:val="-1"/>
        </w:rPr>
        <w:t xml:space="preserve"> </w:t>
      </w:r>
      <w:r>
        <w:t>Reviews</w:t>
      </w:r>
      <w:r>
        <w:rPr>
          <w:spacing w:val="-1"/>
        </w:rPr>
        <w:t xml:space="preserve"> </w:t>
      </w:r>
      <w:r>
        <w:t>of</w:t>
      </w:r>
      <w:r>
        <w:rPr>
          <w:spacing w:val="-2"/>
        </w:rPr>
        <w:t xml:space="preserve"> </w:t>
      </w:r>
      <w:r>
        <w:t>Modern</w:t>
      </w:r>
      <w:r>
        <w:rPr>
          <w:spacing w:val="-1"/>
        </w:rPr>
        <w:t xml:space="preserve"> </w:t>
      </w:r>
      <w:r>
        <w:t>Physics,</w:t>
      </w:r>
      <w:r>
        <w:rPr>
          <w:spacing w:val="-1"/>
        </w:rPr>
        <w:t xml:space="preserve"> </w:t>
      </w:r>
      <w:r>
        <w:t>90(4),</w:t>
      </w:r>
      <w:r>
        <w:rPr>
          <w:spacing w:val="-1"/>
        </w:rPr>
        <w:t xml:space="preserve"> </w:t>
      </w:r>
      <w:r>
        <w:t>p.045003.</w:t>
      </w:r>
    </w:p>
    <w:p w14:paraId="69944E8E" w14:textId="77777777" w:rsidR="00C67C6A" w:rsidRDefault="00C67C6A">
      <w:pPr>
        <w:spacing w:line="360" w:lineRule="auto"/>
        <w:sectPr w:rsidR="00C67C6A" w:rsidSect="00605B7E">
          <w:pgSz w:w="12240" w:h="15840"/>
          <w:pgMar w:top="1380" w:right="1320" w:bottom="1340" w:left="1340" w:header="0" w:footer="1065" w:gutter="0"/>
          <w:pgBorders w:offsetFrom="page">
            <w:top w:val="single" w:sz="4" w:space="24" w:color="auto"/>
            <w:left w:val="single" w:sz="4" w:space="24" w:color="auto"/>
            <w:bottom w:val="single" w:sz="4" w:space="24" w:color="auto"/>
            <w:right w:val="single" w:sz="4" w:space="24" w:color="auto"/>
          </w:pgBorders>
          <w:cols w:space="720"/>
        </w:sectPr>
      </w:pPr>
    </w:p>
    <w:p w14:paraId="79968FC6" w14:textId="77777777" w:rsidR="00C67C6A" w:rsidRDefault="00C67C6A">
      <w:pPr>
        <w:pStyle w:val="BodyText"/>
        <w:spacing w:before="4"/>
        <w:ind w:left="0"/>
        <w:jc w:val="left"/>
        <w:rPr>
          <w:sz w:val="17"/>
        </w:rPr>
      </w:pPr>
    </w:p>
    <w:sectPr w:rsidR="00C67C6A" w:rsidSect="00605B7E">
      <w:pgSz w:w="12240" w:h="15840"/>
      <w:pgMar w:top="1500" w:right="1320" w:bottom="1260" w:left="1340" w:header="0" w:footer="1065"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DF78233" w14:textId="77777777" w:rsidR="00E65BBB" w:rsidRDefault="00E65BBB">
      <w:r>
        <w:separator/>
      </w:r>
    </w:p>
  </w:endnote>
  <w:endnote w:type="continuationSeparator" w:id="0">
    <w:p w14:paraId="6A7BF7BE" w14:textId="77777777" w:rsidR="00E65BBB" w:rsidRDefault="00E65B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Microsoft Sans Serif">
    <w:panose1 w:val="020B0604020202020204"/>
    <w:charset w:val="00"/>
    <w:family w:val="swiss"/>
    <w:pitch w:val="variable"/>
    <w:sig w:usb0="E5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masis MT Pro Black">
    <w:altName w:val="Times New Roman"/>
    <w:charset w:val="00"/>
    <w:family w:val="roman"/>
    <w:pitch w:val="variable"/>
    <w:sig w:usb0="00000001" w:usb1="4000205B" w:usb2="00000000" w:usb3="00000000" w:csb0="0000009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75F550" w14:textId="77777777" w:rsidR="00C67C6A" w:rsidRDefault="00E65BBB">
    <w:pPr>
      <w:pStyle w:val="BodyText"/>
      <w:spacing w:line="14" w:lineRule="auto"/>
      <w:ind w:left="0"/>
      <w:jc w:val="left"/>
      <w:rPr>
        <w:sz w:val="20"/>
      </w:rPr>
    </w:pPr>
    <w:r>
      <w:pict w14:anchorId="7143F340">
        <v:shapetype id="_x0000_t202" coordsize="21600,21600" o:spt="202" path="m,l,21600r21600,l21600,xe">
          <v:stroke joinstyle="miter"/>
          <v:path gradientshapeok="t" o:connecttype="rect"/>
        </v:shapetype>
        <v:shape id="_x0000_s2051" type="#_x0000_t202" style="position:absolute;margin-left:537pt;margin-top:739.65pt;width:12pt;height:15.3pt;z-index:-251658240;mso-position-horizontal-relative:page;mso-position-vertical-relative:page" filled="f" stroked="f">
          <v:textbox inset="0,0,0,0">
            <w:txbxContent>
              <w:p w14:paraId="5C1D4573" w14:textId="77777777" w:rsidR="00C67C6A" w:rsidRDefault="00DF2201">
                <w:pPr>
                  <w:pStyle w:val="BodyText"/>
                  <w:spacing w:before="10"/>
                  <w:ind w:left="60"/>
                  <w:jc w:val="left"/>
                </w:pPr>
                <w:r>
                  <w:fldChar w:fldCharType="begin"/>
                </w:r>
                <w:r>
                  <w:instrText xml:space="preserve"> PAGE </w:instrText>
                </w:r>
                <w:r>
                  <w:fldChar w:fldCharType="separate"/>
                </w:r>
                <w:r w:rsidR="00880FD3">
                  <w:rPr>
                    <w:noProof/>
                  </w:rPr>
                  <w:t>1</w:t>
                </w:r>
                <w:r>
                  <w:fldChar w:fldCharType="end"/>
                </w:r>
              </w:p>
            </w:txbxContent>
          </v:textbox>
          <w10:wrap anchorx="page" anchory="page"/>
        </v:shape>
      </w:pic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49365E" w14:textId="4A3968BB" w:rsidR="00C67C6A" w:rsidRDefault="00933263">
    <w:pPr>
      <w:pStyle w:val="BodyText"/>
      <w:spacing w:line="14" w:lineRule="auto"/>
      <w:ind w:left="0"/>
      <w:jc w:val="left"/>
      <w:rPr>
        <w:sz w:val="20"/>
      </w:rPr>
    </w:pPr>
    <w:r>
      <w:rPr>
        <w:noProof/>
      </w:rPr>
      <mc:AlternateContent>
        <mc:Choice Requires="wps">
          <w:drawing>
            <wp:anchor distT="0" distB="0" distL="114300" distR="114300" simplePos="0" relativeHeight="251657216" behindDoc="1" locked="0" layoutInCell="1" allowOverlap="1" wp14:anchorId="32F0D4B7" wp14:editId="32D255FC">
              <wp:simplePos x="0" y="0"/>
              <wp:positionH relativeFrom="page">
                <wp:posOffset>6819900</wp:posOffset>
              </wp:positionH>
              <wp:positionV relativeFrom="page">
                <wp:posOffset>9191625</wp:posOffset>
              </wp:positionV>
              <wp:extent cx="152400" cy="39624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396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D2FE01" w14:textId="77777777" w:rsidR="00C67C6A" w:rsidRDefault="00DF2201">
                          <w:pPr>
                            <w:pStyle w:val="BodyText"/>
                            <w:spacing w:before="10"/>
                            <w:ind w:left="60"/>
                            <w:jc w:val="left"/>
                          </w:pPr>
                          <w:r>
                            <w:t>1</w:t>
                          </w:r>
                        </w:p>
                        <w:p w14:paraId="2B672037" w14:textId="77777777" w:rsidR="00C67C6A" w:rsidRDefault="00DF2201">
                          <w:pPr>
                            <w:pStyle w:val="BodyText"/>
                            <w:spacing w:before="41"/>
                            <w:ind w:left="60"/>
                            <w:jc w:val="left"/>
                          </w:pPr>
                          <w:r>
                            <w:fldChar w:fldCharType="begin"/>
                          </w:r>
                          <w:r>
                            <w:instrText xml:space="preserve"> PAGE </w:instrText>
                          </w:r>
                          <w:r>
                            <w:fldChar w:fldCharType="separate"/>
                          </w:r>
                          <w:r w:rsidR="00880FD3">
                            <w:rPr>
                              <w:noProof/>
                            </w:rPr>
                            <w:t>6</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537pt;margin-top:723.75pt;width:12pt;height:31.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" filled="f" stroked="f">
              <v:textbox inset="0,0,0,0">
                <w:txbxContent>
                  <w:p w14:paraId="1AD2FE01" w14:textId="77777777" w:rsidR="00C67C6A" w:rsidRDefault="00DF2201">
                    <w:pPr>
                      <w:pStyle w:val="BodyText"/>
                      <w:spacing w:before="10"/>
                      <w:ind w:left="60"/>
                      <w:jc w:val="left"/>
                    </w:pPr>
                    <w:r>
                      <w:t>1</w:t>
                    </w:r>
                  </w:p>
                  <w:p w14:paraId="2B672037" w14:textId="77777777" w:rsidR="00C67C6A" w:rsidRDefault="00DF2201">
                    <w:pPr>
                      <w:pStyle w:val="BodyText"/>
                      <w:spacing w:before="41"/>
                      <w:ind w:left="60"/>
                      <w:jc w:val="left"/>
                    </w:pPr>
                    <w:r>
                      <w:fldChar w:fldCharType="begin"/>
                    </w:r>
                    <w:r>
                      <w:instrText xml:space="preserve"> PAGE </w:instrText>
                    </w:r>
                    <w:r>
                      <w:fldChar w:fldCharType="separate"/>
                    </w:r>
                    <w:r w:rsidR="00880FD3">
                      <w:rPr>
                        <w:noProof/>
                      </w:rPr>
                      <w:t>6</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B6AD27" w14:textId="77777777" w:rsidR="00E65BBB" w:rsidRDefault="00E65BBB">
      <w:r>
        <w:separator/>
      </w:r>
    </w:p>
  </w:footnote>
  <w:footnote w:type="continuationSeparator" w:id="0">
    <w:p w14:paraId="7347F370" w14:textId="77777777" w:rsidR="00E65BBB" w:rsidRDefault="00E65BB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837A2"/>
    <w:multiLevelType w:val="hybridMultilevel"/>
    <w:tmpl w:val="E2A0BB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59541E4"/>
    <w:multiLevelType w:val="hybridMultilevel"/>
    <w:tmpl w:val="1CAE8816"/>
    <w:lvl w:ilvl="0" w:tplc="1B504A30">
      <w:numFmt w:val="bullet"/>
      <w:lvlText w:val="●"/>
      <w:lvlJc w:val="left"/>
      <w:pPr>
        <w:ind w:left="820" w:hanging="360"/>
      </w:pPr>
      <w:rPr>
        <w:rFonts w:ascii="Microsoft Sans Serif" w:eastAsia="Microsoft Sans Serif" w:hAnsi="Microsoft Sans Serif" w:cs="Microsoft Sans Serif" w:hint="default"/>
        <w:w w:val="100"/>
        <w:sz w:val="24"/>
        <w:szCs w:val="24"/>
        <w:lang w:val="en-US" w:eastAsia="en-US" w:bidi="ar-SA"/>
      </w:rPr>
    </w:lvl>
    <w:lvl w:ilvl="1" w:tplc="8A86B5AA">
      <w:numFmt w:val="bullet"/>
      <w:lvlText w:val="•"/>
      <w:lvlJc w:val="left"/>
      <w:pPr>
        <w:ind w:left="1696" w:hanging="360"/>
      </w:pPr>
      <w:rPr>
        <w:rFonts w:hint="default"/>
        <w:lang w:val="en-US" w:eastAsia="en-US" w:bidi="ar-SA"/>
      </w:rPr>
    </w:lvl>
    <w:lvl w:ilvl="2" w:tplc="E566311A">
      <w:numFmt w:val="bullet"/>
      <w:lvlText w:val="•"/>
      <w:lvlJc w:val="left"/>
      <w:pPr>
        <w:ind w:left="2572" w:hanging="360"/>
      </w:pPr>
      <w:rPr>
        <w:rFonts w:hint="default"/>
        <w:lang w:val="en-US" w:eastAsia="en-US" w:bidi="ar-SA"/>
      </w:rPr>
    </w:lvl>
    <w:lvl w:ilvl="3" w:tplc="41EC47D8">
      <w:numFmt w:val="bullet"/>
      <w:lvlText w:val="•"/>
      <w:lvlJc w:val="left"/>
      <w:pPr>
        <w:ind w:left="3448" w:hanging="360"/>
      </w:pPr>
      <w:rPr>
        <w:rFonts w:hint="default"/>
        <w:lang w:val="en-US" w:eastAsia="en-US" w:bidi="ar-SA"/>
      </w:rPr>
    </w:lvl>
    <w:lvl w:ilvl="4" w:tplc="82C426C0">
      <w:numFmt w:val="bullet"/>
      <w:lvlText w:val="•"/>
      <w:lvlJc w:val="left"/>
      <w:pPr>
        <w:ind w:left="4324" w:hanging="360"/>
      </w:pPr>
      <w:rPr>
        <w:rFonts w:hint="default"/>
        <w:lang w:val="en-US" w:eastAsia="en-US" w:bidi="ar-SA"/>
      </w:rPr>
    </w:lvl>
    <w:lvl w:ilvl="5" w:tplc="F306E938">
      <w:numFmt w:val="bullet"/>
      <w:lvlText w:val="•"/>
      <w:lvlJc w:val="left"/>
      <w:pPr>
        <w:ind w:left="5200" w:hanging="360"/>
      </w:pPr>
      <w:rPr>
        <w:rFonts w:hint="default"/>
        <w:lang w:val="en-US" w:eastAsia="en-US" w:bidi="ar-SA"/>
      </w:rPr>
    </w:lvl>
    <w:lvl w:ilvl="6" w:tplc="CDB6346A">
      <w:numFmt w:val="bullet"/>
      <w:lvlText w:val="•"/>
      <w:lvlJc w:val="left"/>
      <w:pPr>
        <w:ind w:left="6076" w:hanging="360"/>
      </w:pPr>
      <w:rPr>
        <w:rFonts w:hint="default"/>
        <w:lang w:val="en-US" w:eastAsia="en-US" w:bidi="ar-SA"/>
      </w:rPr>
    </w:lvl>
    <w:lvl w:ilvl="7" w:tplc="3B442C48">
      <w:numFmt w:val="bullet"/>
      <w:lvlText w:val="•"/>
      <w:lvlJc w:val="left"/>
      <w:pPr>
        <w:ind w:left="6952" w:hanging="360"/>
      </w:pPr>
      <w:rPr>
        <w:rFonts w:hint="default"/>
        <w:lang w:val="en-US" w:eastAsia="en-US" w:bidi="ar-SA"/>
      </w:rPr>
    </w:lvl>
    <w:lvl w:ilvl="8" w:tplc="140C5C5C">
      <w:numFmt w:val="bullet"/>
      <w:lvlText w:val="•"/>
      <w:lvlJc w:val="left"/>
      <w:pPr>
        <w:ind w:left="7828" w:hanging="360"/>
      </w:pPr>
      <w:rPr>
        <w:rFonts w:hint="default"/>
        <w:lang w:val="en-US" w:eastAsia="en-US" w:bidi="ar-SA"/>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4"/>
  </w:compat>
  <w:rsids>
    <w:rsidRoot w:val="00C67C6A"/>
    <w:rsid w:val="001F5BC0"/>
    <w:rsid w:val="002201EB"/>
    <w:rsid w:val="0047174C"/>
    <w:rsid w:val="00605B7E"/>
    <w:rsid w:val="007F69A0"/>
    <w:rsid w:val="00822514"/>
    <w:rsid w:val="00880FD3"/>
    <w:rsid w:val="00933263"/>
    <w:rsid w:val="00A3102D"/>
    <w:rsid w:val="00A7253F"/>
    <w:rsid w:val="00C67C6A"/>
    <w:rsid w:val="00DF2201"/>
    <w:rsid w:val="00E65B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3CD90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100"/>
      <w:jc w:val="both"/>
      <w:outlineLvl w:val="0"/>
    </w:pPr>
    <w:rPr>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338"/>
      <w:ind w:right="19"/>
      <w:jc w:val="center"/>
    </w:pPr>
    <w:rPr>
      <w:sz w:val="24"/>
      <w:szCs w:val="24"/>
    </w:rPr>
  </w:style>
  <w:style w:type="paragraph" w:styleId="TOC2">
    <w:name w:val="toc 2"/>
    <w:basedOn w:val="Normal"/>
    <w:uiPriority w:val="1"/>
    <w:qFormat/>
    <w:pPr>
      <w:spacing w:before="198"/>
      <w:ind w:left="460"/>
    </w:pPr>
    <w:rPr>
      <w:sz w:val="24"/>
      <w:szCs w:val="24"/>
    </w:rPr>
  </w:style>
  <w:style w:type="paragraph" w:styleId="BodyText">
    <w:name w:val="Body Text"/>
    <w:basedOn w:val="Normal"/>
    <w:uiPriority w:val="1"/>
    <w:qFormat/>
    <w:pPr>
      <w:ind w:left="100"/>
      <w:jc w:val="both"/>
    </w:pPr>
    <w:rPr>
      <w:sz w:val="24"/>
      <w:szCs w:val="24"/>
    </w:rPr>
  </w:style>
  <w:style w:type="paragraph" w:styleId="Title">
    <w:name w:val="Title"/>
    <w:basedOn w:val="Normal"/>
    <w:uiPriority w:val="10"/>
    <w:qFormat/>
    <w:pPr>
      <w:ind w:left="385" w:right="438"/>
      <w:jc w:val="center"/>
    </w:pPr>
    <w:rPr>
      <w:b/>
      <w:bCs/>
      <w:sz w:val="32"/>
      <w:szCs w:val="32"/>
    </w:rPr>
  </w:style>
  <w:style w:type="paragraph" w:styleId="ListParagraph">
    <w:name w:val="List Paragraph"/>
    <w:basedOn w:val="Normal"/>
    <w:uiPriority w:val="1"/>
    <w:qFormat/>
    <w:pPr>
      <w:spacing w:before="1"/>
      <w:ind w:left="820" w:right="125" w:hanging="360"/>
    </w:pPr>
  </w:style>
  <w:style w:type="paragraph" w:customStyle="1" w:styleId="TableParagraph">
    <w:name w:val="Table Paragraph"/>
    <w:basedOn w:val="Normal"/>
    <w:uiPriority w:val="1"/>
    <w:qFormat/>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100"/>
      <w:jc w:val="both"/>
      <w:outlineLvl w:val="0"/>
    </w:pPr>
    <w:rPr>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338"/>
      <w:ind w:right="19"/>
      <w:jc w:val="center"/>
    </w:pPr>
    <w:rPr>
      <w:sz w:val="24"/>
      <w:szCs w:val="24"/>
    </w:rPr>
  </w:style>
  <w:style w:type="paragraph" w:styleId="TOC2">
    <w:name w:val="toc 2"/>
    <w:basedOn w:val="Normal"/>
    <w:uiPriority w:val="1"/>
    <w:qFormat/>
    <w:pPr>
      <w:spacing w:before="198"/>
      <w:ind w:left="460"/>
    </w:pPr>
    <w:rPr>
      <w:sz w:val="24"/>
      <w:szCs w:val="24"/>
    </w:rPr>
  </w:style>
  <w:style w:type="paragraph" w:styleId="BodyText">
    <w:name w:val="Body Text"/>
    <w:basedOn w:val="Normal"/>
    <w:uiPriority w:val="1"/>
    <w:qFormat/>
    <w:pPr>
      <w:ind w:left="100"/>
      <w:jc w:val="both"/>
    </w:pPr>
    <w:rPr>
      <w:sz w:val="24"/>
      <w:szCs w:val="24"/>
    </w:rPr>
  </w:style>
  <w:style w:type="paragraph" w:styleId="Title">
    <w:name w:val="Title"/>
    <w:basedOn w:val="Normal"/>
    <w:uiPriority w:val="10"/>
    <w:qFormat/>
    <w:pPr>
      <w:ind w:left="385" w:right="438"/>
      <w:jc w:val="center"/>
    </w:pPr>
    <w:rPr>
      <w:b/>
      <w:bCs/>
      <w:sz w:val="32"/>
      <w:szCs w:val="32"/>
    </w:rPr>
  </w:style>
  <w:style w:type="paragraph" w:styleId="ListParagraph">
    <w:name w:val="List Paragraph"/>
    <w:basedOn w:val="Normal"/>
    <w:uiPriority w:val="1"/>
    <w:qFormat/>
    <w:pPr>
      <w:spacing w:before="1"/>
      <w:ind w:left="820" w:right="125"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14</Pages>
  <Words>3468</Words>
  <Characters>19770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ORDER ID 2992</vt:lpstr>
    </vt:vector>
  </TitlesOfParts>
  <Company/>
  <LinksUpToDate>false</LinksUpToDate>
  <CharactersWithSpaces>23192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ORDER ID 2992</dc:title>
  <dc:creator>Haier</dc:creator>
  <cp:lastModifiedBy>Haier</cp:lastModifiedBy>
  <cp:revision>3</cp:revision>
  <dcterms:created xsi:type="dcterms:W3CDTF">2023-05-01T23:24:00Z</dcterms:created>
  <dcterms:modified xsi:type="dcterms:W3CDTF">2023-05-02T18:07:00Z</dcterms:modified>
</cp:coreProperties>
</file>