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A1A18" w14:textId="19461577" w:rsidR="00A911BB" w:rsidRDefault="00A911BB">
      <w:r>
        <w:t xml:space="preserve">Blog 5. Word count: </w:t>
      </w:r>
      <w:r w:rsidR="004E5070">
        <w:t>221</w:t>
      </w:r>
    </w:p>
    <w:p w14:paraId="23407A12" w14:textId="0C7C0891" w:rsidR="00A911BB" w:rsidRDefault="00A911BB">
      <w:r>
        <w:tab/>
      </w:r>
      <w:r>
        <w:tab/>
      </w:r>
      <w:r w:rsidRPr="008D0284">
        <w:rPr>
          <w:rFonts w:ascii="Arial" w:hAnsi="Arial" w:cs="Arial"/>
          <w:b/>
          <w:bCs/>
          <w:i/>
          <w:iCs/>
        </w:rPr>
        <w:t>McMillan Charity Fundraising Event</w:t>
      </w:r>
      <w:r>
        <w:rPr>
          <w:rFonts w:ascii="Arial" w:hAnsi="Arial" w:cs="Arial"/>
          <w:b/>
          <w:bCs/>
          <w:i/>
          <w:iCs/>
        </w:rPr>
        <w:t>- Reporting/Final Phase</w:t>
      </w:r>
    </w:p>
    <w:p w14:paraId="07C2F463" w14:textId="200134A4" w:rsidR="00A911BB" w:rsidRDefault="00A911BB">
      <w:r>
        <w:t xml:space="preserve">Personal Development Plan: </w:t>
      </w:r>
    </w:p>
    <w:tbl>
      <w:tblPr>
        <w:tblStyle w:val="GridTable6Colorful-Accent2"/>
        <w:tblW w:w="0" w:type="auto"/>
        <w:tblLook w:val="04A0" w:firstRow="1" w:lastRow="0" w:firstColumn="1" w:lastColumn="0" w:noHBand="0" w:noVBand="1"/>
      </w:tblPr>
      <w:tblGrid>
        <w:gridCol w:w="1838"/>
        <w:gridCol w:w="3119"/>
        <w:gridCol w:w="2693"/>
        <w:gridCol w:w="1366"/>
      </w:tblGrid>
      <w:tr w:rsidR="00A911BB" w14:paraId="388B8BE2" w14:textId="77777777" w:rsidTr="00A911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2A03008" w14:textId="7672C116" w:rsidR="00A911BB" w:rsidRDefault="00A911BB">
            <w:r>
              <w:t>Target</w:t>
            </w:r>
          </w:p>
        </w:tc>
        <w:tc>
          <w:tcPr>
            <w:tcW w:w="3119" w:type="dxa"/>
          </w:tcPr>
          <w:p w14:paraId="165F8BBC" w14:textId="7C6BF0CF" w:rsidR="00A911BB" w:rsidRDefault="00A911BB">
            <w:pPr>
              <w:cnfStyle w:val="100000000000" w:firstRow="1" w:lastRow="0" w:firstColumn="0" w:lastColumn="0" w:oddVBand="0" w:evenVBand="0" w:oddHBand="0" w:evenHBand="0" w:firstRowFirstColumn="0" w:firstRowLastColumn="0" w:lastRowFirstColumn="0" w:lastRowLastColumn="0"/>
            </w:pPr>
            <w:r>
              <w:t>How?</w:t>
            </w:r>
          </w:p>
        </w:tc>
        <w:tc>
          <w:tcPr>
            <w:tcW w:w="2693" w:type="dxa"/>
          </w:tcPr>
          <w:p w14:paraId="6A806331" w14:textId="42DDFF8F" w:rsidR="00A911BB" w:rsidRDefault="00A911BB">
            <w:pPr>
              <w:cnfStyle w:val="100000000000" w:firstRow="1" w:lastRow="0" w:firstColumn="0" w:lastColumn="0" w:oddVBand="0" w:evenVBand="0" w:oddHBand="0" w:evenHBand="0" w:firstRowFirstColumn="0" w:firstRowLastColumn="0" w:lastRowFirstColumn="0" w:lastRowLastColumn="0"/>
            </w:pPr>
            <w:r>
              <w:t>Support/Resources</w:t>
            </w:r>
          </w:p>
        </w:tc>
        <w:tc>
          <w:tcPr>
            <w:tcW w:w="1366" w:type="dxa"/>
          </w:tcPr>
          <w:p w14:paraId="5A6A3BF8" w14:textId="39C3CEC6" w:rsidR="00A911BB" w:rsidRDefault="00A911BB">
            <w:pPr>
              <w:cnfStyle w:val="100000000000" w:firstRow="1" w:lastRow="0" w:firstColumn="0" w:lastColumn="0" w:oddVBand="0" w:evenVBand="0" w:oddHBand="0" w:evenHBand="0" w:firstRowFirstColumn="0" w:firstRowLastColumn="0" w:lastRowFirstColumn="0" w:lastRowLastColumn="0"/>
            </w:pPr>
            <w:r>
              <w:t>Target Date</w:t>
            </w:r>
          </w:p>
        </w:tc>
      </w:tr>
      <w:tr w:rsidR="00A911BB" w14:paraId="1953E81D" w14:textId="77777777" w:rsidTr="00824EA7">
        <w:trPr>
          <w:cnfStyle w:val="000000100000" w:firstRow="0" w:lastRow="0" w:firstColumn="0" w:lastColumn="0" w:oddVBand="0" w:evenVBand="0" w:oddHBand="1" w:evenHBand="0" w:firstRowFirstColumn="0" w:firstRowLastColumn="0" w:lastRowFirstColumn="0" w:lastRowLastColumn="0"/>
          <w:trHeight w:val="1481"/>
        </w:trPr>
        <w:tc>
          <w:tcPr>
            <w:cnfStyle w:val="001000000000" w:firstRow="0" w:lastRow="0" w:firstColumn="1" w:lastColumn="0" w:oddVBand="0" w:evenVBand="0" w:oddHBand="0" w:evenHBand="0" w:firstRowFirstColumn="0" w:firstRowLastColumn="0" w:lastRowFirstColumn="0" w:lastRowLastColumn="0"/>
            <w:tcW w:w="1838" w:type="dxa"/>
          </w:tcPr>
          <w:p w14:paraId="5C82416E" w14:textId="7ACE2525" w:rsidR="00A911BB" w:rsidRDefault="00824EA7">
            <w:r>
              <w:t>Confidence in p</w:t>
            </w:r>
            <w:r w:rsidR="00A911BB">
              <w:t xml:space="preserve">ublic speaking </w:t>
            </w:r>
          </w:p>
        </w:tc>
        <w:tc>
          <w:tcPr>
            <w:tcW w:w="3119" w:type="dxa"/>
          </w:tcPr>
          <w:p w14:paraId="0C14FB1F" w14:textId="5DF9B849" w:rsidR="00A911BB" w:rsidRDefault="00824EA7" w:rsidP="00824EA7">
            <w:pPr>
              <w:jc w:val="both"/>
              <w:cnfStyle w:val="000000100000" w:firstRow="0" w:lastRow="0" w:firstColumn="0" w:lastColumn="0" w:oddVBand="0" w:evenVBand="0" w:oddHBand="1" w:evenHBand="0" w:firstRowFirstColumn="0" w:firstRowLastColumn="0" w:lastRowFirstColumn="0" w:lastRowLastColumn="0"/>
            </w:pPr>
            <w:r w:rsidRPr="00824EA7">
              <w:t xml:space="preserve">I'll </w:t>
            </w:r>
            <w:r>
              <w:t>practice</w:t>
            </w:r>
            <w:r w:rsidRPr="00824EA7">
              <w:t xml:space="preserve"> controlled breathing or another mindfulness technique prior to my talks to assist me focus more effectively and ease some of that anxiety</w:t>
            </w:r>
          </w:p>
        </w:tc>
        <w:tc>
          <w:tcPr>
            <w:tcW w:w="2693" w:type="dxa"/>
          </w:tcPr>
          <w:p w14:paraId="1BF285CB" w14:textId="1B0D42EB" w:rsidR="00A911BB" w:rsidRDefault="00824EA7" w:rsidP="00824EA7">
            <w:pPr>
              <w:jc w:val="both"/>
              <w:cnfStyle w:val="000000100000" w:firstRow="0" w:lastRow="0" w:firstColumn="0" w:lastColumn="0" w:oddVBand="0" w:evenVBand="0" w:oddHBand="1" w:evenHBand="0" w:firstRowFirstColumn="0" w:firstRowLastColumn="0" w:lastRowFirstColumn="0" w:lastRowLastColumn="0"/>
            </w:pPr>
            <w:r>
              <w:t>Join a Focus group where I can meet people who have overcome this and are now helping others online</w:t>
            </w:r>
          </w:p>
        </w:tc>
        <w:tc>
          <w:tcPr>
            <w:tcW w:w="1366" w:type="dxa"/>
          </w:tcPr>
          <w:p w14:paraId="420372B2" w14:textId="6E46F8FA" w:rsidR="00A911BB" w:rsidRDefault="00824EA7">
            <w:pPr>
              <w:cnfStyle w:val="000000100000" w:firstRow="0" w:lastRow="0" w:firstColumn="0" w:lastColumn="0" w:oddVBand="0" w:evenVBand="0" w:oddHBand="1" w:evenHBand="0" w:firstRowFirstColumn="0" w:firstRowLastColumn="0" w:lastRowFirstColumn="0" w:lastRowLastColumn="0"/>
            </w:pPr>
            <w:r>
              <w:t>July 2024</w:t>
            </w:r>
          </w:p>
        </w:tc>
      </w:tr>
      <w:tr w:rsidR="00A911BB" w14:paraId="43C28F8C" w14:textId="77777777" w:rsidTr="00824EA7">
        <w:trPr>
          <w:trHeight w:val="1267"/>
        </w:trPr>
        <w:tc>
          <w:tcPr>
            <w:cnfStyle w:val="001000000000" w:firstRow="0" w:lastRow="0" w:firstColumn="1" w:lastColumn="0" w:oddVBand="0" w:evenVBand="0" w:oddHBand="0" w:evenHBand="0" w:firstRowFirstColumn="0" w:firstRowLastColumn="0" w:lastRowFirstColumn="0" w:lastRowLastColumn="0"/>
            <w:tcW w:w="1838" w:type="dxa"/>
          </w:tcPr>
          <w:p w14:paraId="0D682BD2" w14:textId="16610576" w:rsidR="00A911BB" w:rsidRDefault="00824EA7">
            <w:r>
              <w:t>Learning new skills</w:t>
            </w:r>
          </w:p>
        </w:tc>
        <w:tc>
          <w:tcPr>
            <w:tcW w:w="3119" w:type="dxa"/>
          </w:tcPr>
          <w:p w14:paraId="7065CA2A" w14:textId="5A54277E" w:rsidR="00A911BB" w:rsidRDefault="00824EA7" w:rsidP="00824EA7">
            <w:pPr>
              <w:jc w:val="both"/>
              <w:cnfStyle w:val="000000000000" w:firstRow="0" w:lastRow="0" w:firstColumn="0" w:lastColumn="0" w:oddVBand="0" w:evenVBand="0" w:oddHBand="0" w:evenHBand="0" w:firstRowFirstColumn="0" w:firstRowLastColumn="0" w:lastRowFirstColumn="0" w:lastRowLastColumn="0"/>
            </w:pPr>
            <w:r>
              <w:t xml:space="preserve">Becoming more self-aware and evaluating myself after each day. Finding things that I like and giving myself more time to learn about it </w:t>
            </w:r>
          </w:p>
        </w:tc>
        <w:tc>
          <w:tcPr>
            <w:tcW w:w="2693" w:type="dxa"/>
          </w:tcPr>
          <w:p w14:paraId="0C0993EA" w14:textId="502AC60C" w:rsidR="00A911BB" w:rsidRDefault="00824EA7" w:rsidP="00367979">
            <w:pPr>
              <w:jc w:val="both"/>
              <w:cnfStyle w:val="000000000000" w:firstRow="0" w:lastRow="0" w:firstColumn="0" w:lastColumn="0" w:oddVBand="0" w:evenVBand="0" w:oddHBand="0" w:evenHBand="0" w:firstRowFirstColumn="0" w:firstRowLastColumn="0" w:lastRowFirstColumn="0" w:lastRowLastColumn="0"/>
            </w:pPr>
            <w:r>
              <w:t>Researching for courses, groups who are offering new experiences</w:t>
            </w:r>
          </w:p>
        </w:tc>
        <w:tc>
          <w:tcPr>
            <w:tcW w:w="1366" w:type="dxa"/>
          </w:tcPr>
          <w:p w14:paraId="667C25C9" w14:textId="03061FF7" w:rsidR="00A911BB" w:rsidRDefault="00367979">
            <w:pPr>
              <w:cnfStyle w:val="000000000000" w:firstRow="0" w:lastRow="0" w:firstColumn="0" w:lastColumn="0" w:oddVBand="0" w:evenVBand="0" w:oddHBand="0" w:evenHBand="0" w:firstRowFirstColumn="0" w:firstRowLastColumn="0" w:lastRowFirstColumn="0" w:lastRowLastColumn="0"/>
            </w:pPr>
            <w:r>
              <w:t>July 2024</w:t>
            </w:r>
          </w:p>
        </w:tc>
      </w:tr>
      <w:tr w:rsidR="00A911BB" w14:paraId="00A112EA" w14:textId="77777777" w:rsidTr="00A911BB">
        <w:trPr>
          <w:cnfStyle w:val="000000100000" w:firstRow="0" w:lastRow="0" w:firstColumn="0" w:lastColumn="0" w:oddVBand="0" w:evenVBand="0" w:oddHBand="1" w:evenHBand="0" w:firstRowFirstColumn="0" w:firstRowLastColumn="0" w:lastRowFirstColumn="0" w:lastRowLastColumn="0"/>
          <w:trHeight w:val="772"/>
        </w:trPr>
        <w:tc>
          <w:tcPr>
            <w:cnfStyle w:val="001000000000" w:firstRow="0" w:lastRow="0" w:firstColumn="1" w:lastColumn="0" w:oddVBand="0" w:evenVBand="0" w:oddHBand="0" w:evenHBand="0" w:firstRowFirstColumn="0" w:firstRowLastColumn="0" w:lastRowFirstColumn="0" w:lastRowLastColumn="0"/>
            <w:tcW w:w="1838" w:type="dxa"/>
          </w:tcPr>
          <w:p w14:paraId="42FC6505" w14:textId="39342224" w:rsidR="00A911BB" w:rsidRDefault="00824EA7">
            <w:r>
              <w:t>Become a better communicator</w:t>
            </w:r>
          </w:p>
        </w:tc>
        <w:tc>
          <w:tcPr>
            <w:tcW w:w="3119" w:type="dxa"/>
          </w:tcPr>
          <w:p w14:paraId="67BC4B67" w14:textId="35714035" w:rsidR="00A911BB" w:rsidRDefault="00367979" w:rsidP="00367979">
            <w:pPr>
              <w:jc w:val="both"/>
              <w:cnfStyle w:val="000000100000" w:firstRow="0" w:lastRow="0" w:firstColumn="0" w:lastColumn="0" w:oddVBand="0" w:evenVBand="0" w:oddHBand="1" w:evenHBand="0" w:firstRowFirstColumn="0" w:firstRowLastColumn="0" w:lastRowFirstColumn="0" w:lastRowLastColumn="0"/>
            </w:pPr>
            <w:r w:rsidRPr="00367979">
              <w:t>I'll work on my communication abilities by engaging in active listening, or paying attention intently while someone else speaks. I'll attempt to pay more attention to the topics and learn more about them before I express my opinions.</w:t>
            </w:r>
          </w:p>
        </w:tc>
        <w:tc>
          <w:tcPr>
            <w:tcW w:w="2693" w:type="dxa"/>
          </w:tcPr>
          <w:p w14:paraId="3DA59F69" w14:textId="3BB59F86" w:rsidR="00A911BB" w:rsidRDefault="00367979" w:rsidP="00367979">
            <w:pPr>
              <w:jc w:val="both"/>
              <w:cnfStyle w:val="000000100000" w:firstRow="0" w:lastRow="0" w:firstColumn="0" w:lastColumn="0" w:oddVBand="0" w:evenVBand="0" w:oddHBand="1" w:evenHBand="0" w:firstRowFirstColumn="0" w:firstRowLastColumn="0" w:lastRowFirstColumn="0" w:lastRowLastColumn="0"/>
            </w:pPr>
            <w:r>
              <w:t>Joining more discussion groups. Getting involved in debates at work with colleagues and friends</w:t>
            </w:r>
          </w:p>
        </w:tc>
        <w:tc>
          <w:tcPr>
            <w:tcW w:w="1366" w:type="dxa"/>
          </w:tcPr>
          <w:p w14:paraId="15E155B1" w14:textId="5210ED85" w:rsidR="00A911BB" w:rsidRDefault="00367979">
            <w:pPr>
              <w:cnfStyle w:val="000000100000" w:firstRow="0" w:lastRow="0" w:firstColumn="0" w:lastColumn="0" w:oddVBand="0" w:evenVBand="0" w:oddHBand="1" w:evenHBand="0" w:firstRowFirstColumn="0" w:firstRowLastColumn="0" w:lastRowFirstColumn="0" w:lastRowLastColumn="0"/>
            </w:pPr>
            <w:r>
              <w:t>July 2025</w:t>
            </w:r>
          </w:p>
        </w:tc>
      </w:tr>
    </w:tbl>
    <w:p w14:paraId="1B2EAACC" w14:textId="004E1F4E" w:rsidR="00A911BB" w:rsidRDefault="00E11D44">
      <w:r>
        <w:rPr>
          <w:noProof/>
        </w:rPr>
        <mc:AlternateContent>
          <mc:Choice Requires="wps">
            <w:drawing>
              <wp:anchor distT="0" distB="0" distL="114300" distR="114300" simplePos="0" relativeHeight="251661312" behindDoc="0" locked="0" layoutInCell="1" allowOverlap="1" wp14:anchorId="74DC83FC" wp14:editId="4FA698EA">
                <wp:simplePos x="0" y="0"/>
                <wp:positionH relativeFrom="column">
                  <wp:posOffset>3704492</wp:posOffset>
                </wp:positionH>
                <wp:positionV relativeFrom="paragraph">
                  <wp:posOffset>119234</wp:posOffset>
                </wp:positionV>
                <wp:extent cx="1930400" cy="2899508"/>
                <wp:effectExtent l="0" t="0" r="0" b="0"/>
                <wp:wrapNone/>
                <wp:docPr id="456853087" name="Rectangle: Rounded Corners 3"/>
                <wp:cNvGraphicFramePr/>
                <a:graphic xmlns:a="http://schemas.openxmlformats.org/drawingml/2006/main">
                  <a:graphicData uri="http://schemas.microsoft.com/office/word/2010/wordprocessingShape">
                    <wps:wsp>
                      <wps:cNvSpPr/>
                      <wps:spPr>
                        <a:xfrm>
                          <a:off x="0" y="0"/>
                          <a:ext cx="1930400" cy="2899508"/>
                        </a:xfrm>
                        <a:prstGeom prst="round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30205D6" w14:textId="200EE72B" w:rsidR="00E11D44" w:rsidRDefault="00E11D44" w:rsidP="00E11D44">
                            <w:r>
                              <w:t>References:</w:t>
                            </w:r>
                          </w:p>
                          <w:p w14:paraId="683C03BE" w14:textId="77777777" w:rsidR="00E11D44" w:rsidRPr="004E5070" w:rsidRDefault="00E11D44" w:rsidP="00E11D44">
                            <w:pPr>
                              <w:pStyle w:val="NormalWeb"/>
                              <w:rPr>
                                <w:i/>
                                <w:iCs/>
                                <w:sz w:val="18"/>
                                <w:szCs w:val="18"/>
                              </w:rPr>
                            </w:pPr>
                            <w:r w:rsidRPr="004E5070">
                              <w:rPr>
                                <w:i/>
                                <w:iCs/>
                                <w:sz w:val="18"/>
                                <w:szCs w:val="18"/>
                              </w:rPr>
                              <w:t xml:space="preserve">How to improve your communication skills (2021) SeeAbility. Available at: https://www.seeability.org/news/how-improve-your-communication-skills?gclid=CjwKCAjwzJmlBhBBEiwAEJyLu_oayn9sUE9k4HqJyvNtvNC6MbentsfyuCuscWbr6Gqh0eFa10TuIRoCHPYQAvD_BwE (Accessed: 04 July 2023). </w:t>
                            </w:r>
                          </w:p>
                          <w:p w14:paraId="1E96947D" w14:textId="77777777" w:rsidR="00E11D44" w:rsidRPr="004E5070" w:rsidRDefault="00E11D44" w:rsidP="00E11D44">
                            <w:pPr>
                              <w:pStyle w:val="NormalWeb"/>
                              <w:rPr>
                                <w:sz w:val="18"/>
                                <w:szCs w:val="18"/>
                              </w:rPr>
                            </w:pPr>
                            <w:r w:rsidRPr="004E5070">
                              <w:rPr>
                                <w:sz w:val="18"/>
                                <w:szCs w:val="18"/>
                              </w:rPr>
                              <w:t xml:space="preserve">McNiff, J. (2016) </w:t>
                            </w:r>
                            <w:r w:rsidRPr="004E5070">
                              <w:rPr>
                                <w:i/>
                                <w:iCs/>
                                <w:sz w:val="18"/>
                                <w:szCs w:val="18"/>
                              </w:rPr>
                              <w:t>You and your action research project</w:t>
                            </w:r>
                            <w:r w:rsidRPr="004E5070">
                              <w:rPr>
                                <w:sz w:val="18"/>
                                <w:szCs w:val="18"/>
                              </w:rPr>
                              <w:t xml:space="preserve">. London: Routledge, Taylor &amp; Francis Group. </w:t>
                            </w:r>
                          </w:p>
                          <w:p w14:paraId="29A4DF7E" w14:textId="77777777" w:rsidR="00E11D44" w:rsidRPr="00E11D44" w:rsidRDefault="00E11D44" w:rsidP="00E11D44">
                            <w:pPr>
                              <w:pStyle w:val="NormalWeb"/>
                              <w:rPr>
                                <w:i/>
                                <w:iCs/>
                                <w:sz w:val="16"/>
                                <w:szCs w:val="16"/>
                              </w:rPr>
                            </w:pPr>
                          </w:p>
                          <w:p w14:paraId="51AC939E" w14:textId="77777777" w:rsidR="00E11D44" w:rsidRDefault="00E11D44" w:rsidP="00E11D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4DC83FC" id="Rectangle: Rounded Corners 3" o:spid="_x0000_s1026" style="position:absolute;margin-left:291.7pt;margin-top:9.4pt;width:152pt;height:228.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" fillcolor="#ed7d31 [3205]" stroked="f">
                <v:fill opacity="32896f"/>
                <v:textbox>
                  <w:txbxContent>
                    <w:p w14:paraId="130205D6" w14:textId="200EE72B" w:rsidR="00E11D44" w:rsidRDefault="00E11D44" w:rsidP="00E11D44">
                      <w:r>
                        <w:t>References:</w:t>
                      </w:r>
                    </w:p>
                    <w:p w14:paraId="683C03BE" w14:textId="77777777" w:rsidR="00E11D44" w:rsidRPr="004E5070" w:rsidRDefault="00E11D44" w:rsidP="00E11D44">
                      <w:pPr>
                        <w:pStyle w:val="NormalWeb"/>
                        <w:rPr>
                          <w:i/>
                          <w:iCs/>
                          <w:sz w:val="18"/>
                          <w:szCs w:val="18"/>
                        </w:rPr>
                      </w:pPr>
                      <w:r w:rsidRPr="004E5070">
                        <w:rPr>
                          <w:i/>
                          <w:iCs/>
                          <w:sz w:val="18"/>
                          <w:szCs w:val="18"/>
                        </w:rPr>
                        <w:t xml:space="preserve">How to improve your communication skills (2021) SeeAbility. Available at: https://www.seeability.org/news/how-improve-your-communication-skills?gclid=CjwKCAjwzJmlBhBBEiwAEJyLu_oayn9sUE9k4HqJyvNtvNC6MbentsfyuCuscWbr6Gqh0eFa10TuIRoCHPYQAvD_BwE (Accessed: 04 July 2023). </w:t>
                      </w:r>
                    </w:p>
                    <w:p w14:paraId="1E96947D" w14:textId="77777777" w:rsidR="00E11D44" w:rsidRPr="004E5070" w:rsidRDefault="00E11D44" w:rsidP="00E11D44">
                      <w:pPr>
                        <w:pStyle w:val="NormalWeb"/>
                        <w:rPr>
                          <w:sz w:val="18"/>
                          <w:szCs w:val="18"/>
                        </w:rPr>
                      </w:pPr>
                      <w:r w:rsidRPr="004E5070">
                        <w:rPr>
                          <w:sz w:val="18"/>
                          <w:szCs w:val="18"/>
                        </w:rPr>
                        <w:t xml:space="preserve">McNiff, J. (2016) </w:t>
                      </w:r>
                      <w:r w:rsidRPr="004E5070">
                        <w:rPr>
                          <w:i/>
                          <w:iCs/>
                          <w:sz w:val="18"/>
                          <w:szCs w:val="18"/>
                        </w:rPr>
                        <w:t>You and your action research project</w:t>
                      </w:r>
                      <w:r w:rsidRPr="004E5070">
                        <w:rPr>
                          <w:sz w:val="18"/>
                          <w:szCs w:val="18"/>
                        </w:rPr>
                        <w:t xml:space="preserve">. London: Routledge, Taylor &amp; Francis Group. </w:t>
                      </w:r>
                    </w:p>
                    <w:p w14:paraId="29A4DF7E" w14:textId="77777777" w:rsidR="00E11D44" w:rsidRPr="00E11D44" w:rsidRDefault="00E11D44" w:rsidP="00E11D44">
                      <w:pPr>
                        <w:pStyle w:val="NormalWeb"/>
                        <w:rPr>
                          <w:i/>
                          <w:iCs/>
                          <w:sz w:val="16"/>
                          <w:szCs w:val="16"/>
                        </w:rPr>
                      </w:pPr>
                    </w:p>
                    <w:p w14:paraId="51AC939E" w14:textId="77777777" w:rsidR="00E11D44" w:rsidRDefault="00E11D44" w:rsidP="00E11D44">
                      <w:pPr>
                        <w:jc w:val="center"/>
                      </w:pPr>
                    </w:p>
                  </w:txbxContent>
                </v:textbox>
              </v:roundrect>
            </w:pict>
          </mc:Fallback>
        </mc:AlternateContent>
      </w:r>
      <w:r w:rsidR="00367979">
        <w:rPr>
          <w:noProof/>
        </w:rPr>
        <mc:AlternateContent>
          <mc:Choice Requires="wps">
            <w:drawing>
              <wp:anchor distT="0" distB="0" distL="114300" distR="114300" simplePos="0" relativeHeight="251659264" behindDoc="0" locked="0" layoutInCell="1" allowOverlap="1" wp14:anchorId="1C78D23F" wp14:editId="7AC79EB9">
                <wp:simplePos x="0" y="0"/>
                <wp:positionH relativeFrom="column">
                  <wp:posOffset>7815</wp:posOffset>
                </wp:positionH>
                <wp:positionV relativeFrom="paragraph">
                  <wp:posOffset>64526</wp:posOffset>
                </wp:positionV>
                <wp:extent cx="3556000" cy="3001107"/>
                <wp:effectExtent l="0" t="0" r="6350" b="8890"/>
                <wp:wrapNone/>
                <wp:docPr id="1829146940" name="Rectangle: Rounded Corners 1"/>
                <wp:cNvGraphicFramePr/>
                <a:graphic xmlns:a="http://schemas.openxmlformats.org/drawingml/2006/main">
                  <a:graphicData uri="http://schemas.microsoft.com/office/word/2010/wordprocessingShape">
                    <wps:wsp>
                      <wps:cNvSpPr/>
                      <wps:spPr>
                        <a:xfrm>
                          <a:off x="0" y="0"/>
                          <a:ext cx="3556000" cy="3001107"/>
                        </a:xfrm>
                        <a:prstGeom prst="round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D5D889C" w14:textId="23CB7DF3" w:rsidR="00A911BB" w:rsidRDefault="00A911BB" w:rsidP="00A911BB">
                            <w:pPr>
                              <w:ind w:firstLine="720"/>
                              <w:jc w:val="both"/>
                            </w:pPr>
                            <w:r w:rsidRPr="00A911BB">
                              <w:t xml:space="preserve">While managing this project there </w:t>
                            </w:r>
                            <w:r w:rsidR="00E11D44">
                              <w:t>are</w:t>
                            </w:r>
                            <w:r w:rsidRPr="00A911BB">
                              <w:t xml:space="preserve"> many skills that I have developed and improved on</w:t>
                            </w:r>
                            <w:r w:rsidR="00367979">
                              <w:t xml:space="preserve"> </w:t>
                            </w:r>
                            <w:r w:rsidRPr="00A911BB">
                              <w:t xml:space="preserve">such as planning and organisation, communication and stakeholder involvement, risk management, decision-making, adaptability, problem-solving, and dedication to continuous development. </w:t>
                            </w:r>
                            <w:r w:rsidR="00E11D44" w:rsidRPr="00E11D44">
                              <w:t xml:space="preserve">Most significantly, I've </w:t>
                            </w:r>
                            <w:r w:rsidR="00E11D44">
                              <w:t>learned</w:t>
                            </w:r>
                            <w:r w:rsidR="00E11D44" w:rsidRPr="00E11D44">
                              <w:t xml:space="preserve"> how to evaluate risks and develop mitigating measures for them through more in-depth study. As</w:t>
                            </w:r>
                            <w:r w:rsidR="00E11D44">
                              <w:t xml:space="preserve"> </w:t>
                            </w:r>
                            <w:r w:rsidR="00E11D44" w:rsidRPr="00E11D44">
                              <w:t xml:space="preserve">now  I see, a project manager's capacity to </w:t>
                            </w:r>
                            <w:r w:rsidR="00E11D44">
                              <w:t>recognize</w:t>
                            </w:r>
                            <w:r w:rsidR="00E11D44" w:rsidRPr="00E11D44">
                              <w:t>, evaluate, and reduce project risks is crucial.</w:t>
                            </w:r>
                            <w:r w:rsidRPr="00A911BB">
                              <w:t xml:space="preserve"> I was able </w:t>
                            </w:r>
                            <w:r w:rsidR="00367979">
                              <w:t xml:space="preserve">to </w:t>
                            </w:r>
                            <w:r w:rsidRPr="00A911BB">
                              <w:t xml:space="preserve">identify my strengths and weaknesses and direct efforts </w:t>
                            </w:r>
                            <w:r w:rsidR="00367979">
                              <w:t>toward</w:t>
                            </w:r>
                            <w:r w:rsidRPr="00A911BB">
                              <w:t xml:space="preserve"> professional development while evaluating my success in these areas</w:t>
                            </w:r>
                            <w:r w:rsidR="004E5070">
                              <w:t xml:space="preserve"> (McNiff, 2016)</w:t>
                            </w:r>
                            <w:r w:rsidR="00E11D44">
                              <w:t xml:space="preserve">. </w:t>
                            </w:r>
                          </w:p>
                          <w:p w14:paraId="04BE3D0E" w14:textId="77777777" w:rsidR="00A911BB" w:rsidRDefault="00A911BB" w:rsidP="00A911BB">
                            <w:pPr>
                              <w:ind w:firstLine="720"/>
                              <w:jc w:val="both"/>
                            </w:pPr>
                          </w:p>
                          <w:p w14:paraId="51E95EB5" w14:textId="77777777" w:rsidR="00A911BB" w:rsidRDefault="00A911BB" w:rsidP="00A911BB">
                            <w:pPr>
                              <w:ind w:firstLine="720"/>
                              <w:jc w:val="both"/>
                            </w:pPr>
                          </w:p>
                          <w:p w14:paraId="24E69464" w14:textId="77777777" w:rsidR="00A911BB" w:rsidRDefault="00A911BB" w:rsidP="00A911BB">
                            <w:pPr>
                              <w:ind w:firstLine="720"/>
                              <w:jc w:val="both"/>
                            </w:pPr>
                          </w:p>
                          <w:p w14:paraId="6807ACB1" w14:textId="77777777" w:rsidR="00A911BB" w:rsidRDefault="00A911BB" w:rsidP="00A911BB">
                            <w:pPr>
                              <w:ind w:firstLine="720"/>
                              <w:jc w:val="both"/>
                            </w:pPr>
                          </w:p>
                          <w:p w14:paraId="7F318543" w14:textId="77777777" w:rsidR="00A911BB" w:rsidRDefault="00A911BB" w:rsidP="00A911BB">
                            <w:pPr>
                              <w:ind w:firstLine="720"/>
                              <w:jc w:val="both"/>
                            </w:pPr>
                          </w:p>
                          <w:p w14:paraId="0329169D" w14:textId="77777777" w:rsidR="00A911BB" w:rsidRDefault="00A911BB" w:rsidP="00A911BB">
                            <w:pPr>
                              <w:ind w:firstLine="720"/>
                              <w:jc w:val="both"/>
                            </w:pPr>
                          </w:p>
                          <w:p w14:paraId="11BC32E6" w14:textId="77777777" w:rsidR="00A911BB" w:rsidRDefault="00A911BB" w:rsidP="00A911BB">
                            <w:pPr>
                              <w:ind w:firstLine="720"/>
                              <w:jc w:val="both"/>
                            </w:pPr>
                          </w:p>
                          <w:p w14:paraId="26D2AA7F" w14:textId="77777777" w:rsidR="00A911BB" w:rsidRDefault="00A911BB" w:rsidP="00A911BB">
                            <w:pPr>
                              <w:ind w:firstLine="720"/>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78D23F" id="Rectangle: Rounded Corners 1" o:spid="_x0000_s1027" style="position:absolute;margin-left:.6pt;margin-top:5.1pt;width:280pt;height:2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" fillcolor="#ed7d31 [3205]" stroked="f">
                <v:fill opacity="32896f"/>
                <v:textbox>
                  <w:txbxContent>
                    <w:p w14:paraId="1D5D889C" w14:textId="23CB7DF3" w:rsidR="00A911BB" w:rsidRDefault="00A911BB" w:rsidP="00A911BB">
                      <w:pPr>
                        <w:ind w:firstLine="720"/>
                        <w:jc w:val="both"/>
                      </w:pPr>
                      <w:r w:rsidRPr="00A911BB">
                        <w:t xml:space="preserve">While managing this project there </w:t>
                      </w:r>
                      <w:r w:rsidR="00E11D44">
                        <w:t>are</w:t>
                      </w:r>
                      <w:r w:rsidRPr="00A911BB">
                        <w:t xml:space="preserve"> many skills that I have developed and improved on</w:t>
                      </w:r>
                      <w:r w:rsidR="00367979">
                        <w:t xml:space="preserve"> </w:t>
                      </w:r>
                      <w:r w:rsidRPr="00A911BB">
                        <w:t xml:space="preserve">such as planning and organisation, communication and stakeholder involvement, risk management, decision-making, adaptability, problem-solving, and dedication to continuous development. </w:t>
                      </w:r>
                      <w:r w:rsidR="00E11D44" w:rsidRPr="00E11D44">
                        <w:t xml:space="preserve">Most significantly, I've </w:t>
                      </w:r>
                      <w:r w:rsidR="00E11D44">
                        <w:t>learned</w:t>
                      </w:r>
                      <w:r w:rsidR="00E11D44" w:rsidRPr="00E11D44">
                        <w:t xml:space="preserve"> how to evaluate risks and develop mitigating measures for them through more in-depth study. As</w:t>
                      </w:r>
                      <w:r w:rsidR="00E11D44">
                        <w:t xml:space="preserve"> </w:t>
                      </w:r>
                      <w:r w:rsidR="00E11D44" w:rsidRPr="00E11D44">
                        <w:t xml:space="preserve">now  I see, a project manager's capacity to </w:t>
                      </w:r>
                      <w:r w:rsidR="00E11D44">
                        <w:t>recognize</w:t>
                      </w:r>
                      <w:r w:rsidR="00E11D44" w:rsidRPr="00E11D44">
                        <w:t>, evaluate, and reduce project risks is crucial.</w:t>
                      </w:r>
                      <w:r w:rsidRPr="00A911BB">
                        <w:t xml:space="preserve"> I was able </w:t>
                      </w:r>
                      <w:r w:rsidR="00367979">
                        <w:t xml:space="preserve">to </w:t>
                      </w:r>
                      <w:r w:rsidRPr="00A911BB">
                        <w:t xml:space="preserve">identify my strengths and weaknesses and direct efforts </w:t>
                      </w:r>
                      <w:r w:rsidR="00367979">
                        <w:t>toward</w:t>
                      </w:r>
                      <w:r w:rsidRPr="00A911BB">
                        <w:t xml:space="preserve"> professional development while evaluating my success in these areas</w:t>
                      </w:r>
                      <w:r w:rsidR="004E5070">
                        <w:t xml:space="preserve"> (McNiff, 2016)</w:t>
                      </w:r>
                      <w:r w:rsidR="00E11D44">
                        <w:t xml:space="preserve">. </w:t>
                      </w:r>
                    </w:p>
                    <w:p w14:paraId="04BE3D0E" w14:textId="77777777" w:rsidR="00A911BB" w:rsidRDefault="00A911BB" w:rsidP="00A911BB">
                      <w:pPr>
                        <w:ind w:firstLine="720"/>
                        <w:jc w:val="both"/>
                      </w:pPr>
                    </w:p>
                    <w:p w14:paraId="51E95EB5" w14:textId="77777777" w:rsidR="00A911BB" w:rsidRDefault="00A911BB" w:rsidP="00A911BB">
                      <w:pPr>
                        <w:ind w:firstLine="720"/>
                        <w:jc w:val="both"/>
                      </w:pPr>
                    </w:p>
                    <w:p w14:paraId="24E69464" w14:textId="77777777" w:rsidR="00A911BB" w:rsidRDefault="00A911BB" w:rsidP="00A911BB">
                      <w:pPr>
                        <w:ind w:firstLine="720"/>
                        <w:jc w:val="both"/>
                      </w:pPr>
                    </w:p>
                    <w:p w14:paraId="6807ACB1" w14:textId="77777777" w:rsidR="00A911BB" w:rsidRDefault="00A911BB" w:rsidP="00A911BB">
                      <w:pPr>
                        <w:ind w:firstLine="720"/>
                        <w:jc w:val="both"/>
                      </w:pPr>
                    </w:p>
                    <w:p w14:paraId="7F318543" w14:textId="77777777" w:rsidR="00A911BB" w:rsidRDefault="00A911BB" w:rsidP="00A911BB">
                      <w:pPr>
                        <w:ind w:firstLine="720"/>
                        <w:jc w:val="both"/>
                      </w:pPr>
                    </w:p>
                    <w:p w14:paraId="0329169D" w14:textId="77777777" w:rsidR="00A911BB" w:rsidRDefault="00A911BB" w:rsidP="00A911BB">
                      <w:pPr>
                        <w:ind w:firstLine="720"/>
                        <w:jc w:val="both"/>
                      </w:pPr>
                    </w:p>
                    <w:p w14:paraId="11BC32E6" w14:textId="77777777" w:rsidR="00A911BB" w:rsidRDefault="00A911BB" w:rsidP="00A911BB">
                      <w:pPr>
                        <w:ind w:firstLine="720"/>
                        <w:jc w:val="both"/>
                      </w:pPr>
                    </w:p>
                    <w:p w14:paraId="26D2AA7F" w14:textId="77777777" w:rsidR="00A911BB" w:rsidRDefault="00A911BB" w:rsidP="00A911BB">
                      <w:pPr>
                        <w:ind w:firstLine="720"/>
                        <w:jc w:val="both"/>
                      </w:pPr>
                    </w:p>
                  </w:txbxContent>
                </v:textbox>
              </v:roundrect>
            </w:pict>
          </mc:Fallback>
        </mc:AlternateContent>
      </w:r>
    </w:p>
    <w:sectPr w:rsidR="00A911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1BB"/>
    <w:rsid w:val="00367979"/>
    <w:rsid w:val="004E5070"/>
    <w:rsid w:val="00824EA7"/>
    <w:rsid w:val="00A911BB"/>
    <w:rsid w:val="00E11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5AC66"/>
  <w15:chartTrackingRefBased/>
  <w15:docId w15:val="{C1049233-729E-438A-A989-D961FE3D3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1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2">
    <w:name w:val="List Table 1 Light Accent 2"/>
    <w:basedOn w:val="TableNormal"/>
    <w:uiPriority w:val="46"/>
    <w:rsid w:val="00A911BB"/>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2">
    <w:name w:val="Grid Table 6 Colorful Accent 2"/>
    <w:basedOn w:val="TableNormal"/>
    <w:uiPriority w:val="51"/>
    <w:rsid w:val="00A911BB"/>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E11D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16844">
      <w:bodyDiv w:val="1"/>
      <w:marLeft w:val="0"/>
      <w:marRight w:val="0"/>
      <w:marTop w:val="0"/>
      <w:marBottom w:val="0"/>
      <w:divBdr>
        <w:top w:val="none" w:sz="0" w:space="0" w:color="auto"/>
        <w:left w:val="none" w:sz="0" w:space="0" w:color="auto"/>
        <w:bottom w:val="none" w:sz="0" w:space="0" w:color="auto"/>
        <w:right w:val="none" w:sz="0" w:space="0" w:color="auto"/>
      </w:divBdr>
    </w:div>
    <w:div w:id="2057922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157</Words>
  <Characters>898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Vilimaite</dc:creator>
  <cp:keywords/>
  <dc:description/>
  <cp:lastModifiedBy>Rasa Vilimaite</cp:lastModifiedBy>
  <cp:revision>1</cp:revision>
  <dcterms:created xsi:type="dcterms:W3CDTF">2023-07-06T16:43:00Z</dcterms:created>
  <dcterms:modified xsi:type="dcterms:W3CDTF">2023-07-06T17:25:00Z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73dffda5-c169-4b06-8508-0ab9b97c1d50</vt:lpwstr>
  </property>
</Properties>
</file>