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Override PartName="/word/glossary/document.xml" ContentType="application/vnd.openxmlformats-officedocument.wordprocessingml.document.glossary+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4F4B9F7" w:rsidP="04F4B9F7" w:rsidRDefault="04F4B9F7" w14:paraId="22D521D7" w14:textId="465A3BAD">
      <w:pPr>
        <w:jc w:val="center"/>
        <w:rPr>
          <w:b w:val="1"/>
          <w:bCs w:val="1"/>
          <w:sz w:val="28"/>
          <w:szCs w:val="28"/>
        </w:rPr>
      </w:pPr>
    </w:p>
    <w:p xmlns:wp14="http://schemas.microsoft.com/office/word/2010/wordml" w:rsidP="0A8DC657" w14:paraId="5E5787A5" wp14:textId="20037543">
      <w:pPr>
        <w:jc w:val="center"/>
      </w:pPr>
      <w:bookmarkStart w:name="_GoBack" w:id="0"/>
      <w:bookmarkEnd w:id="0"/>
      <w:r w:rsidRPr="0A8DC657" w:rsidR="46BA64EA">
        <w:rPr>
          <w:b w:val="1"/>
          <w:bCs w:val="1"/>
          <w:sz w:val="28"/>
          <w:szCs w:val="28"/>
        </w:rPr>
        <w:t>Student Name: Dan Dumitru</w:t>
      </w:r>
    </w:p>
    <w:p w:rsidR="46BA64EA" w:rsidP="0A8DC657" w:rsidRDefault="46BA64EA" w14:paraId="662C2C1A" w14:textId="08C76B8B">
      <w:pPr>
        <w:pStyle w:val="Normal"/>
        <w:jc w:val="center"/>
        <w:rPr>
          <w:b w:val="1"/>
          <w:bCs w:val="1"/>
          <w:sz w:val="28"/>
          <w:szCs w:val="28"/>
        </w:rPr>
      </w:pPr>
      <w:r w:rsidRPr="0A8DC657" w:rsidR="46BA64EA">
        <w:rPr>
          <w:b w:val="1"/>
          <w:bCs w:val="1"/>
          <w:sz w:val="28"/>
          <w:szCs w:val="28"/>
        </w:rPr>
        <w:t>Student ID: 2025728</w:t>
      </w:r>
    </w:p>
    <w:p w:rsidR="46BA64EA" w:rsidP="0A8DC657" w:rsidRDefault="46BA64EA" w14:paraId="461F3C34" w14:textId="598F8D2B">
      <w:pPr>
        <w:pStyle w:val="Normal"/>
        <w:jc w:val="center"/>
        <w:rPr>
          <w:b w:val="1"/>
          <w:bCs w:val="1"/>
          <w:sz w:val="28"/>
          <w:szCs w:val="28"/>
        </w:rPr>
      </w:pPr>
      <w:r w:rsidRPr="0A8DC657" w:rsidR="46BA64EA">
        <w:rPr>
          <w:b w:val="1"/>
          <w:bCs w:val="1"/>
          <w:sz w:val="28"/>
          <w:szCs w:val="28"/>
        </w:rPr>
        <w:t>Module Code: BMSW</w:t>
      </w:r>
      <w:r w:rsidRPr="0A8DC657" w:rsidR="177583B2">
        <w:rPr>
          <w:b w:val="1"/>
          <w:bCs w:val="1"/>
          <w:sz w:val="28"/>
          <w:szCs w:val="28"/>
        </w:rPr>
        <w:t>5103</w:t>
      </w:r>
    </w:p>
    <w:p w:rsidR="177583B2" w:rsidP="0A8DC657" w:rsidRDefault="177583B2" w14:paraId="3AD20E3B" w14:textId="6062BB6A">
      <w:pPr>
        <w:pStyle w:val="Normal"/>
        <w:jc w:val="center"/>
        <w:rPr>
          <w:b w:val="1"/>
          <w:bCs w:val="1"/>
          <w:sz w:val="28"/>
          <w:szCs w:val="28"/>
        </w:rPr>
      </w:pPr>
      <w:r w:rsidRPr="0A8DC657" w:rsidR="177583B2">
        <w:rPr>
          <w:b w:val="1"/>
          <w:bCs w:val="1"/>
          <w:sz w:val="28"/>
          <w:szCs w:val="28"/>
        </w:rPr>
        <w:t>Lecturer Name: Bu</w:t>
      </w:r>
      <w:r w:rsidRPr="0A8DC657" w:rsidR="17AB25D8">
        <w:rPr>
          <w:b w:val="1"/>
          <w:bCs w:val="1"/>
          <w:sz w:val="28"/>
          <w:szCs w:val="28"/>
        </w:rPr>
        <w:t>ddhi Pathak</w:t>
      </w:r>
    </w:p>
    <w:p w:rsidR="0A8DC657" w:rsidP="0A8DC657" w:rsidRDefault="0A8DC657" w14:paraId="56C0C624" w14:textId="701EC91D">
      <w:pPr>
        <w:pStyle w:val="Normal"/>
        <w:jc w:val="center"/>
        <w:rPr>
          <w:b w:val="1"/>
          <w:bCs w:val="1"/>
          <w:sz w:val="28"/>
          <w:szCs w:val="28"/>
        </w:rPr>
      </w:pPr>
    </w:p>
    <w:p w:rsidR="0A8DC657" w:rsidP="0A8DC657" w:rsidRDefault="0A8DC657" w14:paraId="384C3F0A" w14:textId="6A7FBADE">
      <w:pPr>
        <w:pStyle w:val="Normal"/>
        <w:jc w:val="center"/>
        <w:rPr>
          <w:rFonts w:ascii="Calibri" w:hAnsi="Calibri" w:eastAsia="Calibri" w:cs="Calibri"/>
          <w:b w:val="1"/>
          <w:bCs w:val="1"/>
          <w:noProof w:val="0"/>
          <w:sz w:val="36"/>
          <w:szCs w:val="36"/>
          <w:lang w:val="en-GB"/>
        </w:rPr>
      </w:pPr>
    </w:p>
    <w:p w:rsidR="0A8DC657" w:rsidP="0A8DC657" w:rsidRDefault="0A8DC657" w14:paraId="2B8160B1" w14:textId="51F82F88">
      <w:pPr>
        <w:pStyle w:val="Normal"/>
        <w:jc w:val="center"/>
        <w:rPr>
          <w:rFonts w:ascii="Calibri" w:hAnsi="Calibri" w:eastAsia="Calibri" w:cs="Calibri"/>
          <w:b w:val="1"/>
          <w:bCs w:val="1"/>
          <w:noProof w:val="0"/>
          <w:sz w:val="36"/>
          <w:szCs w:val="36"/>
          <w:lang w:val="en-GB"/>
        </w:rPr>
      </w:pPr>
    </w:p>
    <w:p w:rsidR="56500B09" w:rsidP="0A8DC657" w:rsidRDefault="56500B09" w14:paraId="0905E815" w14:textId="5DBE38BA">
      <w:pPr>
        <w:pStyle w:val="Normal"/>
        <w:jc w:val="center"/>
        <w:rPr>
          <w:rFonts w:ascii="Calibri" w:hAnsi="Calibri" w:eastAsia="Calibri" w:cs="Calibri"/>
          <w:b w:val="1"/>
          <w:bCs w:val="1"/>
          <w:noProof w:val="0"/>
          <w:sz w:val="36"/>
          <w:szCs w:val="36"/>
          <w:lang w:val="en-GB"/>
        </w:rPr>
      </w:pPr>
      <w:r w:rsidRPr="0A8DC657" w:rsidR="56500B09">
        <w:rPr>
          <w:rFonts w:ascii="Calibri" w:hAnsi="Calibri" w:eastAsia="Calibri" w:cs="Calibri"/>
          <w:b w:val="1"/>
          <w:bCs w:val="1"/>
          <w:noProof w:val="0"/>
          <w:sz w:val="36"/>
          <w:szCs w:val="36"/>
          <w:lang w:val="en-GB"/>
        </w:rPr>
        <w:t>Customer Relationship Management Emerging Themes</w:t>
      </w:r>
    </w:p>
    <w:p w:rsidR="56500B09" w:rsidP="0A8DC657" w:rsidRDefault="56500B09" w14:paraId="34926948" w14:textId="71BA9C52">
      <w:pPr>
        <w:pStyle w:val="Normal"/>
        <w:jc w:val="center"/>
        <w:rPr>
          <w:rFonts w:ascii="Calibri" w:hAnsi="Calibri" w:eastAsia="Calibri" w:cs="Calibri"/>
          <w:b w:val="1"/>
          <w:bCs w:val="1"/>
          <w:noProof w:val="0"/>
          <w:sz w:val="36"/>
          <w:szCs w:val="36"/>
          <w:lang w:val="en-GB"/>
        </w:rPr>
      </w:pPr>
      <w:r w:rsidRPr="04F4B9F7" w:rsidR="56500B09">
        <w:rPr>
          <w:rFonts w:ascii="Calibri" w:hAnsi="Calibri" w:eastAsia="Calibri" w:cs="Calibri"/>
          <w:b w:val="1"/>
          <w:bCs w:val="1"/>
          <w:noProof w:val="0"/>
          <w:sz w:val="36"/>
          <w:szCs w:val="36"/>
          <w:lang w:val="en-GB"/>
        </w:rPr>
        <w:t>“Deliveroo”</w:t>
      </w:r>
    </w:p>
    <w:p w:rsidR="04F4B9F7" w:rsidP="04F4B9F7" w:rsidRDefault="04F4B9F7" w14:paraId="3E41001D" w14:textId="54986AA4">
      <w:pPr>
        <w:pStyle w:val="Normal"/>
        <w:jc w:val="center"/>
        <w:rPr>
          <w:rFonts w:ascii="Calibri" w:hAnsi="Calibri" w:eastAsia="Calibri" w:cs="Calibri"/>
          <w:b w:val="1"/>
          <w:bCs w:val="1"/>
          <w:noProof w:val="0"/>
          <w:sz w:val="36"/>
          <w:szCs w:val="36"/>
          <w:lang w:val="en-GB"/>
        </w:rPr>
      </w:pPr>
    </w:p>
    <w:sdt>
      <w:sdtPr>
        <w:id w:val="473176765"/>
        <w:docPartObj>
          <w:docPartGallery w:val="Table of Contents"/>
          <w:docPartUnique/>
        </w:docPartObj>
      </w:sdtPr>
      <w:sdtContent>
        <w:p w:rsidR="383035B4" w:rsidP="383035B4" w:rsidRDefault="383035B4" w14:paraId="56969134" w14:textId="15D8BDD2">
          <w:pPr>
            <w:pStyle w:val="TOC1"/>
            <w:tabs>
              <w:tab w:val="right" w:leader="dot" w:pos="9360"/>
            </w:tabs>
            <w:bidi w:val="0"/>
            <w:rPr>
              <w:rStyle w:val="Hyperlink"/>
            </w:rPr>
          </w:pPr>
          <w:r>
            <w:fldChar w:fldCharType="begin"/>
          </w:r>
          <w:r>
            <w:instrText xml:space="preserve">TOC \o \z \u \h</w:instrText>
          </w:r>
          <w:r>
            <w:fldChar w:fldCharType="separate"/>
          </w:r>
          <w:hyperlink w:anchor="_Toc521932898">
            <w:r w:rsidRPr="383035B4" w:rsidR="383035B4">
              <w:rPr>
                <w:rStyle w:val="Hyperlink"/>
              </w:rPr>
              <w:t>Introduction.</w:t>
            </w:r>
            <w:r>
              <w:tab/>
            </w:r>
            <w:r>
              <w:fldChar w:fldCharType="begin"/>
            </w:r>
            <w:r>
              <w:instrText xml:space="preserve">PAGEREF _Toc521932898 \h</w:instrText>
            </w:r>
            <w:r>
              <w:fldChar w:fldCharType="separate"/>
            </w:r>
            <w:r w:rsidRPr="383035B4" w:rsidR="383035B4">
              <w:rPr>
                <w:rStyle w:val="Hyperlink"/>
              </w:rPr>
              <w:t>1</w:t>
            </w:r>
            <w:r>
              <w:fldChar w:fldCharType="end"/>
            </w:r>
          </w:hyperlink>
        </w:p>
        <w:p w:rsidR="383035B4" w:rsidP="383035B4" w:rsidRDefault="383035B4" w14:paraId="42482186" w14:textId="5988C0DC">
          <w:pPr>
            <w:pStyle w:val="TOC1"/>
            <w:tabs>
              <w:tab w:val="right" w:leader="dot" w:pos="9360"/>
            </w:tabs>
            <w:bidi w:val="0"/>
            <w:rPr>
              <w:rStyle w:val="Hyperlink"/>
            </w:rPr>
          </w:pPr>
          <w:hyperlink w:anchor="_Toc1746212477">
            <w:r w:rsidRPr="383035B4" w:rsidR="383035B4">
              <w:rPr>
                <w:rStyle w:val="Hyperlink"/>
              </w:rPr>
              <w:t>Customer Relationship Management. P1</w:t>
            </w:r>
            <w:r>
              <w:tab/>
            </w:r>
            <w:r>
              <w:fldChar w:fldCharType="begin"/>
            </w:r>
            <w:r>
              <w:instrText xml:space="preserve">PAGEREF _Toc1746212477 \h</w:instrText>
            </w:r>
            <w:r>
              <w:fldChar w:fldCharType="separate"/>
            </w:r>
            <w:r w:rsidRPr="383035B4" w:rsidR="383035B4">
              <w:rPr>
                <w:rStyle w:val="Hyperlink"/>
              </w:rPr>
              <w:t>2</w:t>
            </w:r>
            <w:r>
              <w:fldChar w:fldCharType="end"/>
            </w:r>
          </w:hyperlink>
        </w:p>
        <w:p w:rsidR="383035B4" w:rsidP="383035B4" w:rsidRDefault="383035B4" w14:paraId="3C5508C5" w14:textId="4907B364">
          <w:pPr>
            <w:pStyle w:val="TOC1"/>
            <w:tabs>
              <w:tab w:val="right" w:leader="dot" w:pos="9360"/>
            </w:tabs>
            <w:bidi w:val="0"/>
            <w:rPr>
              <w:rStyle w:val="Hyperlink"/>
            </w:rPr>
          </w:pPr>
          <w:hyperlink w:anchor="_Toc783916792">
            <w:r w:rsidRPr="383035B4" w:rsidR="383035B4">
              <w:rPr>
                <w:rStyle w:val="Hyperlink"/>
              </w:rPr>
              <w:t>Customer touchpoint.</w:t>
            </w:r>
            <w:r>
              <w:tab/>
            </w:r>
            <w:r>
              <w:fldChar w:fldCharType="begin"/>
            </w:r>
            <w:r>
              <w:instrText xml:space="preserve">PAGEREF _Toc783916792 \h</w:instrText>
            </w:r>
            <w:r>
              <w:fldChar w:fldCharType="separate"/>
            </w:r>
            <w:r w:rsidRPr="383035B4" w:rsidR="383035B4">
              <w:rPr>
                <w:rStyle w:val="Hyperlink"/>
              </w:rPr>
              <w:t>2</w:t>
            </w:r>
            <w:r>
              <w:fldChar w:fldCharType="end"/>
            </w:r>
          </w:hyperlink>
        </w:p>
        <w:p w:rsidR="383035B4" w:rsidP="383035B4" w:rsidRDefault="383035B4" w14:paraId="112DEBFA" w14:textId="345BD937">
          <w:pPr>
            <w:pStyle w:val="TOC1"/>
            <w:tabs>
              <w:tab w:val="right" w:leader="dot" w:pos="9360"/>
            </w:tabs>
            <w:bidi w:val="0"/>
            <w:rPr>
              <w:rStyle w:val="Hyperlink"/>
            </w:rPr>
          </w:pPr>
          <w:hyperlink w:anchor="_Toc1585265991">
            <w:r w:rsidRPr="383035B4" w:rsidR="383035B4">
              <w:rPr>
                <w:rStyle w:val="Hyperlink"/>
              </w:rPr>
              <w:t>Customer Experience and Brand Experience.</w:t>
            </w:r>
            <w:r>
              <w:tab/>
            </w:r>
            <w:r>
              <w:fldChar w:fldCharType="begin"/>
            </w:r>
            <w:r>
              <w:instrText xml:space="preserve">PAGEREF _Toc1585265991 \h</w:instrText>
            </w:r>
            <w:r>
              <w:fldChar w:fldCharType="separate"/>
            </w:r>
            <w:r w:rsidRPr="383035B4" w:rsidR="383035B4">
              <w:rPr>
                <w:rStyle w:val="Hyperlink"/>
              </w:rPr>
              <w:t>2</w:t>
            </w:r>
            <w:r>
              <w:fldChar w:fldCharType="end"/>
            </w:r>
          </w:hyperlink>
        </w:p>
        <w:p w:rsidR="383035B4" w:rsidP="383035B4" w:rsidRDefault="383035B4" w14:paraId="5F72708D" w14:textId="376726B6">
          <w:pPr>
            <w:pStyle w:val="TOC1"/>
            <w:tabs>
              <w:tab w:val="right" w:leader="dot" w:pos="9360"/>
            </w:tabs>
            <w:bidi w:val="0"/>
            <w:rPr>
              <w:rStyle w:val="Hyperlink"/>
            </w:rPr>
          </w:pPr>
          <w:hyperlink w:anchor="_Toc1115726045">
            <w:r w:rsidRPr="383035B4" w:rsidR="383035B4">
              <w:rPr>
                <w:rStyle w:val="Hyperlink"/>
              </w:rPr>
              <w:t>Customer Value.</w:t>
            </w:r>
            <w:r>
              <w:tab/>
            </w:r>
            <w:r>
              <w:fldChar w:fldCharType="begin"/>
            </w:r>
            <w:r>
              <w:instrText xml:space="preserve">PAGEREF _Toc1115726045 \h</w:instrText>
            </w:r>
            <w:r>
              <w:fldChar w:fldCharType="separate"/>
            </w:r>
            <w:r w:rsidRPr="383035B4" w:rsidR="383035B4">
              <w:rPr>
                <w:rStyle w:val="Hyperlink"/>
              </w:rPr>
              <w:t>3</w:t>
            </w:r>
            <w:r>
              <w:fldChar w:fldCharType="end"/>
            </w:r>
          </w:hyperlink>
        </w:p>
        <w:p w:rsidR="383035B4" w:rsidP="383035B4" w:rsidRDefault="383035B4" w14:paraId="153C56DE" w14:textId="635E3B0B">
          <w:pPr>
            <w:pStyle w:val="TOC1"/>
            <w:tabs>
              <w:tab w:val="right" w:leader="dot" w:pos="9360"/>
            </w:tabs>
            <w:bidi w:val="0"/>
            <w:rPr>
              <w:rStyle w:val="Hyperlink"/>
            </w:rPr>
          </w:pPr>
          <w:hyperlink w:anchor="_Toc847320301">
            <w:r w:rsidRPr="383035B4" w:rsidR="383035B4">
              <w:rPr>
                <w:rStyle w:val="Hyperlink"/>
              </w:rPr>
              <w:t>Collecting data.</w:t>
            </w:r>
            <w:r>
              <w:tab/>
            </w:r>
            <w:r>
              <w:fldChar w:fldCharType="begin"/>
            </w:r>
            <w:r>
              <w:instrText xml:space="preserve">PAGEREF _Toc847320301 \h</w:instrText>
            </w:r>
            <w:r>
              <w:fldChar w:fldCharType="separate"/>
            </w:r>
            <w:r w:rsidRPr="383035B4" w:rsidR="383035B4">
              <w:rPr>
                <w:rStyle w:val="Hyperlink"/>
              </w:rPr>
              <w:t>3</w:t>
            </w:r>
            <w:r>
              <w:fldChar w:fldCharType="end"/>
            </w:r>
          </w:hyperlink>
        </w:p>
        <w:p w:rsidR="383035B4" w:rsidP="383035B4" w:rsidRDefault="383035B4" w14:paraId="36977F73" w14:textId="0342766F">
          <w:pPr>
            <w:pStyle w:val="TOC1"/>
            <w:tabs>
              <w:tab w:val="right" w:leader="dot" w:pos="9360"/>
            </w:tabs>
            <w:bidi w:val="0"/>
            <w:rPr>
              <w:rStyle w:val="Hyperlink"/>
            </w:rPr>
          </w:pPr>
          <w:hyperlink w:anchor="_Toc728057325">
            <w:r w:rsidRPr="383035B4" w:rsidR="383035B4">
              <w:rPr>
                <w:rStyle w:val="Hyperlink"/>
              </w:rPr>
              <w:t>Protecting data.</w:t>
            </w:r>
            <w:r>
              <w:tab/>
            </w:r>
            <w:r>
              <w:fldChar w:fldCharType="begin"/>
            </w:r>
            <w:r>
              <w:instrText xml:space="preserve">PAGEREF _Toc728057325 \h</w:instrText>
            </w:r>
            <w:r>
              <w:fldChar w:fldCharType="separate"/>
            </w:r>
            <w:r w:rsidRPr="383035B4" w:rsidR="383035B4">
              <w:rPr>
                <w:rStyle w:val="Hyperlink"/>
              </w:rPr>
              <w:t>3</w:t>
            </w:r>
            <w:r>
              <w:fldChar w:fldCharType="end"/>
            </w:r>
          </w:hyperlink>
        </w:p>
        <w:p w:rsidR="383035B4" w:rsidP="383035B4" w:rsidRDefault="383035B4" w14:paraId="60678951" w14:textId="189738B1">
          <w:pPr>
            <w:pStyle w:val="TOC1"/>
            <w:tabs>
              <w:tab w:val="right" w:leader="dot" w:pos="9360"/>
            </w:tabs>
            <w:bidi w:val="0"/>
            <w:rPr>
              <w:rStyle w:val="Hyperlink"/>
            </w:rPr>
          </w:pPr>
          <w:hyperlink w:anchor="_Toc103938173">
            <w:r w:rsidRPr="383035B4" w:rsidR="383035B4">
              <w:rPr>
                <w:rStyle w:val="Hyperlink"/>
              </w:rPr>
              <w:t>Cocreation. P2</w:t>
            </w:r>
            <w:r>
              <w:tab/>
            </w:r>
            <w:r>
              <w:fldChar w:fldCharType="begin"/>
            </w:r>
            <w:r>
              <w:instrText xml:space="preserve">PAGEREF _Toc103938173 \h</w:instrText>
            </w:r>
            <w:r>
              <w:fldChar w:fldCharType="separate"/>
            </w:r>
            <w:r w:rsidRPr="383035B4" w:rsidR="383035B4">
              <w:rPr>
                <w:rStyle w:val="Hyperlink"/>
              </w:rPr>
              <w:t>4</w:t>
            </w:r>
            <w:r>
              <w:fldChar w:fldCharType="end"/>
            </w:r>
          </w:hyperlink>
        </w:p>
        <w:p w:rsidR="383035B4" w:rsidP="383035B4" w:rsidRDefault="383035B4" w14:paraId="7E815B52" w14:textId="54AD206B">
          <w:pPr>
            <w:pStyle w:val="TOC1"/>
            <w:tabs>
              <w:tab w:val="right" w:leader="dot" w:pos="9360"/>
            </w:tabs>
            <w:bidi w:val="0"/>
            <w:rPr>
              <w:rStyle w:val="Hyperlink"/>
            </w:rPr>
          </w:pPr>
          <w:hyperlink w:anchor="_Toc2055798768">
            <w:r w:rsidRPr="383035B4" w:rsidR="383035B4">
              <w:rPr>
                <w:rStyle w:val="Hyperlink"/>
              </w:rPr>
              <w:t>Quality theory model used by Deliveroo.</w:t>
            </w:r>
            <w:r>
              <w:tab/>
            </w:r>
            <w:r>
              <w:fldChar w:fldCharType="begin"/>
            </w:r>
            <w:r>
              <w:instrText xml:space="preserve">PAGEREF _Toc2055798768 \h</w:instrText>
            </w:r>
            <w:r>
              <w:fldChar w:fldCharType="separate"/>
            </w:r>
            <w:r w:rsidRPr="383035B4" w:rsidR="383035B4">
              <w:rPr>
                <w:rStyle w:val="Hyperlink"/>
              </w:rPr>
              <w:t>4</w:t>
            </w:r>
            <w:r>
              <w:fldChar w:fldCharType="end"/>
            </w:r>
          </w:hyperlink>
        </w:p>
        <w:p w:rsidR="383035B4" w:rsidP="383035B4" w:rsidRDefault="383035B4" w14:paraId="4855CD95" w14:textId="316305CA">
          <w:pPr>
            <w:pStyle w:val="TOC1"/>
            <w:tabs>
              <w:tab w:val="right" w:leader="dot" w:pos="9360"/>
            </w:tabs>
            <w:bidi w:val="0"/>
            <w:rPr>
              <w:rStyle w:val="Hyperlink"/>
            </w:rPr>
          </w:pPr>
          <w:hyperlink w:anchor="_Toc1956303882">
            <w:r w:rsidRPr="383035B4" w:rsidR="383035B4">
              <w:rPr>
                <w:rStyle w:val="Hyperlink"/>
              </w:rPr>
              <w:t>Matt B. (2020) What is GDPR? The summary guide to GDPR compliance in the UK</w:t>
            </w:r>
            <w:r>
              <w:tab/>
            </w:r>
            <w:r>
              <w:fldChar w:fldCharType="begin"/>
            </w:r>
            <w:r>
              <w:instrText xml:space="preserve">PAGEREF _Toc1956303882 \h</w:instrText>
            </w:r>
            <w:r>
              <w:fldChar w:fldCharType="separate"/>
            </w:r>
            <w:r w:rsidRPr="383035B4" w:rsidR="383035B4">
              <w:rPr>
                <w:rStyle w:val="Hyperlink"/>
              </w:rPr>
              <w:t>5</w:t>
            </w:r>
            <w:r>
              <w:fldChar w:fldCharType="end"/>
            </w:r>
          </w:hyperlink>
        </w:p>
        <w:p w:rsidR="383035B4" w:rsidP="383035B4" w:rsidRDefault="383035B4" w14:paraId="4644CC9A" w14:textId="5F42A1BB">
          <w:pPr>
            <w:pStyle w:val="TOC1"/>
            <w:tabs>
              <w:tab w:val="right" w:leader="dot" w:pos="9360"/>
            </w:tabs>
            <w:bidi w:val="0"/>
            <w:rPr>
              <w:rStyle w:val="Hyperlink"/>
            </w:rPr>
          </w:pPr>
          <w:hyperlink w:anchor="_Toc994463736">
            <w:r w:rsidRPr="383035B4" w:rsidR="383035B4">
              <w:rPr>
                <w:rStyle w:val="Hyperlink"/>
              </w:rPr>
              <w:t>Susan Lahey 2022 Understanding customer touchpoints—and why they matter</w:t>
            </w:r>
            <w:r>
              <w:tab/>
            </w:r>
            <w:r>
              <w:fldChar w:fldCharType="begin"/>
            </w:r>
            <w:r>
              <w:instrText xml:space="preserve">PAGEREF _Toc994463736 \h</w:instrText>
            </w:r>
            <w:r>
              <w:fldChar w:fldCharType="separate"/>
            </w:r>
            <w:r w:rsidRPr="383035B4" w:rsidR="383035B4">
              <w:rPr>
                <w:rStyle w:val="Hyperlink"/>
              </w:rPr>
              <w:t>6</w:t>
            </w:r>
            <w:r>
              <w:fldChar w:fldCharType="end"/>
            </w:r>
          </w:hyperlink>
          <w:r>
            <w:fldChar w:fldCharType="end"/>
          </w:r>
        </w:p>
      </w:sdtContent>
    </w:sdt>
    <w:p w:rsidR="04F4B9F7" w:rsidP="383035B4" w:rsidRDefault="04F4B9F7" w14:paraId="2FB50DE9" w14:textId="0C559855">
      <w:pPr>
        <w:pStyle w:val="Normal"/>
        <w:spacing w:before="120" w:beforeAutospacing="off" w:after="120" w:afterAutospacing="off"/>
        <w:jc w:val="center"/>
        <w:rPr>
          <w:rFonts w:ascii="Calibri" w:hAnsi="Calibri" w:eastAsia="Calibri" w:cs="Calibri"/>
          <w:b w:val="1"/>
          <w:bCs w:val="1"/>
          <w:noProof w:val="0"/>
          <w:sz w:val="36"/>
          <w:szCs w:val="36"/>
          <w:lang w:val="en-GB"/>
        </w:rPr>
      </w:pPr>
    </w:p>
    <w:p w:rsidR="04F4B9F7" w:rsidP="04F4B9F7" w:rsidRDefault="04F4B9F7" w14:paraId="47E71A21" w14:textId="653FA4E2">
      <w:pPr>
        <w:pStyle w:val="Normal"/>
        <w:jc w:val="center"/>
        <w:rPr>
          <w:rFonts w:ascii="Calibri" w:hAnsi="Calibri" w:eastAsia="Calibri" w:cs="Calibri"/>
          <w:b w:val="1"/>
          <w:bCs w:val="1"/>
          <w:noProof w:val="0"/>
          <w:sz w:val="36"/>
          <w:szCs w:val="36"/>
          <w:lang w:val="en-GB"/>
        </w:rPr>
      </w:pPr>
    </w:p>
    <w:p w:rsidR="04F4B9F7" w:rsidRDefault="04F4B9F7" w14:paraId="7E1688F4" w14:textId="20FC5DB7">
      <w:r>
        <w:br w:type="page"/>
      </w:r>
    </w:p>
    <w:p w:rsidR="2721EE6B" w:rsidP="04F4B9F7" w:rsidRDefault="2721EE6B" w14:paraId="5D734953" w14:textId="74B792A8">
      <w:pPr>
        <w:pStyle w:val="Heading1"/>
        <w:jc w:val="both"/>
        <w:rPr>
          <w:b w:val="1"/>
          <w:bCs w:val="1"/>
          <w:noProof w:val="0"/>
          <w:color w:val="auto"/>
          <w:sz w:val="24"/>
          <w:szCs w:val="24"/>
          <w:lang w:val="en-GB"/>
        </w:rPr>
      </w:pPr>
      <w:bookmarkStart w:name="_Toc521932898" w:id="1233044810"/>
      <w:r w:rsidRPr="383035B4" w:rsidR="2721EE6B">
        <w:rPr>
          <w:b w:val="1"/>
          <w:bCs w:val="1"/>
          <w:noProof w:val="0"/>
          <w:color w:val="auto"/>
          <w:sz w:val="24"/>
          <w:szCs w:val="24"/>
          <w:lang w:val="en-GB"/>
        </w:rPr>
        <w:t>Introduction</w:t>
      </w:r>
      <w:r w:rsidRPr="383035B4" w:rsidR="6B6B55ED">
        <w:rPr>
          <w:b w:val="1"/>
          <w:bCs w:val="1"/>
          <w:noProof w:val="0"/>
          <w:color w:val="auto"/>
          <w:sz w:val="24"/>
          <w:szCs w:val="24"/>
          <w:lang w:val="en-GB"/>
        </w:rPr>
        <w:t>.</w:t>
      </w:r>
      <w:bookmarkEnd w:id="1233044810"/>
    </w:p>
    <w:p w:rsidR="5DF8AEE8" w:rsidP="383035B4" w:rsidRDefault="5DF8AEE8" w14:paraId="1F499A72" w14:textId="2E4AF0C9">
      <w:pPr>
        <w:pStyle w:val="Normal"/>
        <w:rPr>
          <w:noProof w:val="0"/>
          <w:color w:val="auto"/>
          <w:lang w:val="en-GB"/>
        </w:rPr>
      </w:pPr>
      <w:r w:rsidRPr="383035B4" w:rsidR="5DF8AEE8">
        <w:rPr>
          <w:noProof w:val="0"/>
          <w:lang w:val="en-GB"/>
        </w:rPr>
        <w:t xml:space="preserve">The purpose of </w:t>
      </w:r>
      <w:r w:rsidRPr="383035B4" w:rsidR="5DF8AEE8">
        <w:rPr>
          <w:noProof w:val="0"/>
          <w:lang w:val="en-GB"/>
        </w:rPr>
        <w:t>writing</w:t>
      </w:r>
      <w:r w:rsidRPr="383035B4" w:rsidR="5DF8AEE8">
        <w:rPr>
          <w:noProof w:val="0"/>
          <w:lang w:val="en-GB"/>
        </w:rPr>
        <w:t xml:space="preserve"> this report is to discuss the customer experience of</w:t>
      </w:r>
      <w:r w:rsidRPr="383035B4" w:rsidR="66656408">
        <w:rPr>
          <w:noProof w:val="0"/>
          <w:lang w:val="en-GB"/>
        </w:rPr>
        <w:t xml:space="preserve"> Deliveroo as</w:t>
      </w:r>
      <w:r w:rsidRPr="383035B4" w:rsidR="5DF8AEE8">
        <w:rPr>
          <w:noProof w:val="0"/>
          <w:lang w:val="en-GB"/>
        </w:rPr>
        <w:t xml:space="preserve"> an organisation</w:t>
      </w:r>
      <w:r w:rsidRPr="383035B4" w:rsidR="08B6031D">
        <w:rPr>
          <w:noProof w:val="0"/>
          <w:lang w:val="en-GB"/>
        </w:rPr>
        <w:t xml:space="preserve"> in the information technology industry, </w:t>
      </w:r>
      <w:r w:rsidRPr="383035B4" w:rsidR="244EF756">
        <w:rPr>
          <w:noProof w:val="0"/>
          <w:lang w:val="en-GB"/>
        </w:rPr>
        <w:t xml:space="preserve">and the critical literature review on the customer experience. </w:t>
      </w:r>
      <w:r w:rsidRPr="383035B4" w:rsidR="40334D44">
        <w:rPr>
          <w:noProof w:val="0"/>
          <w:lang w:val="en-GB"/>
        </w:rPr>
        <w:t>The report</w:t>
      </w:r>
      <w:r w:rsidRPr="383035B4" w:rsidR="25EC5641">
        <w:rPr>
          <w:noProof w:val="0"/>
          <w:lang w:val="en-GB"/>
        </w:rPr>
        <w:t xml:space="preserve"> it will </w:t>
      </w:r>
      <w:r w:rsidRPr="383035B4" w:rsidR="25EC5641">
        <w:rPr>
          <w:noProof w:val="0"/>
          <w:lang w:val="en-GB"/>
        </w:rPr>
        <w:t>contain</w:t>
      </w:r>
      <w:r w:rsidRPr="383035B4" w:rsidR="25EC5641">
        <w:rPr>
          <w:noProof w:val="0"/>
          <w:lang w:val="en-GB"/>
        </w:rPr>
        <w:t xml:space="preserve"> the information related to</w:t>
      </w:r>
      <w:r w:rsidRPr="383035B4" w:rsidR="4DE82962">
        <w:rPr>
          <w:noProof w:val="0"/>
          <w:lang w:val="en-GB"/>
        </w:rPr>
        <w:t xml:space="preserve"> Cocreation, Customer Value, </w:t>
      </w:r>
      <w:r w:rsidRPr="383035B4" w:rsidR="1CC335E8">
        <w:rPr>
          <w:noProof w:val="0"/>
          <w:lang w:val="en-GB"/>
        </w:rPr>
        <w:t>Collection</w:t>
      </w:r>
      <w:r w:rsidRPr="383035B4" w:rsidR="4C020FD5">
        <w:rPr>
          <w:noProof w:val="0"/>
          <w:lang w:val="en-GB"/>
        </w:rPr>
        <w:t>- Protection</w:t>
      </w:r>
      <w:r w:rsidRPr="383035B4" w:rsidR="1CC335E8">
        <w:rPr>
          <w:noProof w:val="0"/>
          <w:lang w:val="en-GB"/>
        </w:rPr>
        <w:t xml:space="preserve"> of Data</w:t>
      </w:r>
      <w:r w:rsidRPr="383035B4" w:rsidR="4778E7DE">
        <w:rPr>
          <w:noProof w:val="0"/>
          <w:lang w:val="en-GB"/>
        </w:rPr>
        <w:t>,</w:t>
      </w:r>
      <w:r w:rsidRPr="383035B4" w:rsidR="4778E7DE">
        <w:rPr>
          <w:noProof w:val="0"/>
          <w:lang w:val="en-GB"/>
        </w:rPr>
        <w:t xml:space="preserve"> </w:t>
      </w:r>
      <w:r w:rsidRPr="383035B4" w:rsidR="4778E7DE">
        <w:rPr>
          <w:noProof w:val="0"/>
          <w:lang w:val="en-GB"/>
        </w:rPr>
        <w:t>and</w:t>
      </w:r>
      <w:r w:rsidRPr="383035B4" w:rsidR="25EC5641">
        <w:rPr>
          <w:noProof w:val="0"/>
          <w:lang w:val="en-GB"/>
        </w:rPr>
        <w:t xml:space="preserve"> </w:t>
      </w:r>
      <w:r w:rsidRPr="383035B4" w:rsidR="25EC5641">
        <w:rPr>
          <w:noProof w:val="0"/>
          <w:lang w:val="en-GB"/>
        </w:rPr>
        <w:t xml:space="preserve">the </w:t>
      </w:r>
      <w:r w:rsidRPr="383035B4" w:rsidR="45DD177D">
        <w:rPr>
          <w:noProof w:val="0"/>
          <w:lang w:val="en-GB"/>
        </w:rPr>
        <w:t>C</w:t>
      </w:r>
      <w:r w:rsidRPr="383035B4" w:rsidR="25EC5641">
        <w:rPr>
          <w:noProof w:val="0"/>
          <w:lang w:val="en-GB"/>
        </w:rPr>
        <w:t xml:space="preserve">ustomer </w:t>
      </w:r>
      <w:r w:rsidRPr="383035B4" w:rsidR="4CF20FCF">
        <w:rPr>
          <w:noProof w:val="0"/>
          <w:lang w:val="en-GB"/>
        </w:rPr>
        <w:t>T</w:t>
      </w:r>
      <w:r w:rsidRPr="383035B4" w:rsidR="25EC5641">
        <w:rPr>
          <w:noProof w:val="0"/>
          <w:lang w:val="en-GB"/>
        </w:rPr>
        <w:t xml:space="preserve">ouchpoint </w:t>
      </w:r>
      <w:r w:rsidRPr="383035B4" w:rsidR="14453373">
        <w:rPr>
          <w:noProof w:val="0"/>
          <w:lang w:val="en-GB"/>
        </w:rPr>
        <w:t>C</w:t>
      </w:r>
      <w:r w:rsidRPr="383035B4" w:rsidR="25EC5641">
        <w:rPr>
          <w:noProof w:val="0"/>
          <w:lang w:val="en-GB"/>
        </w:rPr>
        <w:t xml:space="preserve">ustomer </w:t>
      </w:r>
      <w:r w:rsidRPr="383035B4" w:rsidR="0772BA0C">
        <w:rPr>
          <w:noProof w:val="0"/>
          <w:lang w:val="en-GB"/>
        </w:rPr>
        <w:t>E</w:t>
      </w:r>
      <w:r w:rsidRPr="383035B4" w:rsidR="25EC5641">
        <w:rPr>
          <w:noProof w:val="0"/>
          <w:lang w:val="en-GB"/>
        </w:rPr>
        <w:t xml:space="preserve">xperience in </w:t>
      </w:r>
      <w:r w:rsidRPr="383035B4" w:rsidR="34F51216">
        <w:rPr>
          <w:noProof w:val="0"/>
          <w:lang w:val="en-GB"/>
        </w:rPr>
        <w:t>B</w:t>
      </w:r>
      <w:r w:rsidRPr="383035B4" w:rsidR="25EC5641">
        <w:rPr>
          <w:noProof w:val="0"/>
          <w:lang w:val="en-GB"/>
        </w:rPr>
        <w:t xml:space="preserve">rand </w:t>
      </w:r>
      <w:r w:rsidRPr="383035B4" w:rsidR="16D12669">
        <w:rPr>
          <w:noProof w:val="0"/>
          <w:lang w:val="en-GB"/>
        </w:rPr>
        <w:t>E</w:t>
      </w:r>
      <w:r w:rsidRPr="383035B4" w:rsidR="25EC5641">
        <w:rPr>
          <w:noProof w:val="0"/>
          <w:lang w:val="en-GB"/>
        </w:rPr>
        <w:t>xper</w:t>
      </w:r>
      <w:r w:rsidRPr="383035B4" w:rsidR="25EC5641">
        <w:rPr>
          <w:noProof w:val="0"/>
          <w:color w:val="auto"/>
          <w:lang w:val="en-GB"/>
        </w:rPr>
        <w:t>ience.</w:t>
      </w:r>
      <w:r w:rsidRPr="383035B4" w:rsidR="44DBC6ED">
        <w:rPr>
          <w:noProof w:val="0"/>
          <w:color w:val="auto"/>
          <w:lang w:val="en-GB"/>
        </w:rPr>
        <w:t xml:space="preserve"> The final part of the report is going to be the conclusion.</w:t>
      </w:r>
      <w:r w:rsidRPr="383035B4" w:rsidR="12B6E660">
        <w:rPr>
          <w:noProof w:val="0"/>
          <w:color w:val="auto"/>
          <w:lang w:val="en-GB"/>
        </w:rPr>
        <w:t xml:space="preserve"> Deliveroo has been founded in 2013 </w:t>
      </w:r>
      <w:r w:rsidRPr="383035B4" w:rsidR="5D87A513">
        <w:rPr>
          <w:noProof w:val="0"/>
          <w:color w:val="auto"/>
          <w:lang w:val="en-GB"/>
        </w:rPr>
        <w:t xml:space="preserve">by Will Sho, </w:t>
      </w:r>
      <w:r w:rsidRPr="383035B4" w:rsidR="57EB109F">
        <w:rPr>
          <w:noProof w:val="0"/>
          <w:color w:val="auto"/>
          <w:lang w:val="en-GB"/>
        </w:rPr>
        <w:t>with the</w:t>
      </w:r>
      <w:r w:rsidRPr="383035B4" w:rsidR="5D87A513">
        <w:rPr>
          <w:noProof w:val="0"/>
          <w:color w:val="auto"/>
          <w:lang w:val="en-GB"/>
        </w:rPr>
        <w:t xml:space="preserve"> purpose of creating delivery</w:t>
      </w:r>
      <w:r w:rsidRPr="383035B4" w:rsidR="527EFBA2">
        <w:rPr>
          <w:noProof w:val="0"/>
          <w:color w:val="auto"/>
          <w:lang w:val="en-GB"/>
        </w:rPr>
        <w:t xml:space="preserve"> food</w:t>
      </w:r>
      <w:r w:rsidRPr="383035B4" w:rsidR="5D87A513">
        <w:rPr>
          <w:noProof w:val="0"/>
          <w:color w:val="auto"/>
          <w:lang w:val="en-GB"/>
        </w:rPr>
        <w:t xml:space="preserve"> services at a high standard. </w:t>
      </w:r>
      <w:r w:rsidRPr="383035B4" w:rsidR="5739643F">
        <w:rPr>
          <w:noProof w:val="0"/>
          <w:color w:val="auto"/>
          <w:lang w:val="en-GB"/>
        </w:rPr>
        <w:t>H</w:t>
      </w:r>
      <w:r w:rsidRPr="383035B4" w:rsidR="5B22B161">
        <w:rPr>
          <w:noProof w:val="0"/>
          <w:color w:val="auto"/>
          <w:lang w:val="en-GB"/>
        </w:rPr>
        <w:t xml:space="preserve">e decided to take actions in this way after </w:t>
      </w:r>
      <w:r w:rsidRPr="383035B4" w:rsidR="3D536FF9">
        <w:rPr>
          <w:noProof w:val="0"/>
          <w:color w:val="auto"/>
          <w:lang w:val="en-GB"/>
        </w:rPr>
        <w:t>unexpected</w:t>
      </w:r>
      <w:r w:rsidRPr="383035B4" w:rsidR="5B22B161">
        <w:rPr>
          <w:noProof w:val="0"/>
          <w:color w:val="auto"/>
          <w:lang w:val="en-GB"/>
        </w:rPr>
        <w:t xml:space="preserve"> experience with these services when he </w:t>
      </w:r>
      <w:r w:rsidRPr="383035B4" w:rsidR="5BD2AC55">
        <w:rPr>
          <w:noProof w:val="0"/>
          <w:color w:val="auto"/>
          <w:lang w:val="en-GB"/>
        </w:rPr>
        <w:t>moves</w:t>
      </w:r>
      <w:r w:rsidRPr="383035B4" w:rsidR="5B22B161">
        <w:rPr>
          <w:noProof w:val="0"/>
          <w:color w:val="auto"/>
          <w:lang w:val="en-GB"/>
        </w:rPr>
        <w:t xml:space="preserve"> London. </w:t>
      </w:r>
    </w:p>
    <w:p w:rsidR="5DF8AEE8" w:rsidP="383035B4" w:rsidRDefault="5DF8AEE8" w14:paraId="3D3F6A91" w14:textId="2DEE8C66">
      <w:pPr>
        <w:pStyle w:val="Heading1"/>
        <w:rPr>
          <w:noProof w:val="0"/>
          <w:lang w:val="en-GB"/>
        </w:rPr>
      </w:pPr>
      <w:bookmarkStart w:name="_Toc1746212477" w:id="981944376"/>
      <w:r w:rsidRPr="383035B4" w:rsidR="3101E30D">
        <w:rPr>
          <w:b w:val="1"/>
          <w:bCs w:val="1"/>
          <w:noProof w:val="0"/>
          <w:color w:val="auto"/>
          <w:sz w:val="24"/>
          <w:szCs w:val="24"/>
          <w:lang w:val="en-GB"/>
        </w:rPr>
        <w:t>Customer Relationship Management.</w:t>
      </w:r>
      <w:r w:rsidRPr="383035B4" w:rsidR="727ABE76">
        <w:rPr>
          <w:b w:val="1"/>
          <w:bCs w:val="1"/>
          <w:noProof w:val="0"/>
          <w:color w:val="auto"/>
          <w:sz w:val="24"/>
          <w:szCs w:val="24"/>
          <w:lang w:val="en-GB"/>
        </w:rPr>
        <w:t xml:space="preserve"> P1</w:t>
      </w:r>
      <w:bookmarkEnd w:id="981944376"/>
    </w:p>
    <w:p w:rsidR="5DF8AEE8" w:rsidP="383035B4" w:rsidRDefault="5DF8AEE8" w14:paraId="0DE17AAB" w14:textId="03E36B41">
      <w:pPr>
        <w:pStyle w:val="Normal"/>
        <w:rPr>
          <w:noProof w:val="0"/>
          <w:lang w:val="en-GB"/>
        </w:rPr>
      </w:pPr>
      <w:r w:rsidRPr="383035B4" w:rsidR="39C3DD30">
        <w:rPr>
          <w:noProof w:val="0"/>
          <w:lang w:val="en-GB"/>
        </w:rPr>
        <w:t xml:space="preserve">Deliveroo is </w:t>
      </w:r>
      <w:r w:rsidRPr="383035B4" w:rsidR="0DCE8909">
        <w:rPr>
          <w:noProof w:val="0"/>
          <w:lang w:val="en-GB"/>
        </w:rPr>
        <w:t>looking in the</w:t>
      </w:r>
      <w:r w:rsidRPr="383035B4" w:rsidR="2A94DC74">
        <w:rPr>
          <w:noProof w:val="0"/>
          <w:lang w:val="en-GB"/>
        </w:rPr>
        <w:t xml:space="preserve"> customer-service</w:t>
      </w:r>
      <w:r w:rsidRPr="383035B4" w:rsidR="0DCE8909">
        <w:rPr>
          <w:noProof w:val="0"/>
          <w:lang w:val="en-GB"/>
        </w:rPr>
        <w:t xml:space="preserve"> history of</w:t>
      </w:r>
      <w:r w:rsidRPr="383035B4" w:rsidR="0DCE8909">
        <w:rPr>
          <w:noProof w:val="0"/>
          <w:lang w:val="en-GB"/>
        </w:rPr>
        <w:t xml:space="preserve"> </w:t>
      </w:r>
      <w:r w:rsidRPr="383035B4" w:rsidR="0DCE8909">
        <w:rPr>
          <w:noProof w:val="0"/>
          <w:lang w:val="en-GB"/>
        </w:rPr>
        <w:t xml:space="preserve">its customers, having the purpose off adapt and correspond </w:t>
      </w:r>
      <w:r w:rsidRPr="383035B4" w:rsidR="5DABD256">
        <w:rPr>
          <w:noProof w:val="0"/>
          <w:lang w:val="en-GB"/>
        </w:rPr>
        <w:t>to their specific needs</w:t>
      </w:r>
      <w:r w:rsidRPr="383035B4" w:rsidR="5D27A034">
        <w:rPr>
          <w:noProof w:val="0"/>
          <w:lang w:val="en-GB"/>
        </w:rPr>
        <w:t xml:space="preserve">. by building and </w:t>
      </w:r>
      <w:r w:rsidRPr="383035B4" w:rsidR="5D27A034">
        <w:rPr>
          <w:noProof w:val="0"/>
          <w:lang w:val="en-GB"/>
        </w:rPr>
        <w:t>maintain</w:t>
      </w:r>
      <w:r w:rsidRPr="383035B4" w:rsidR="5D27A034">
        <w:rPr>
          <w:noProof w:val="0"/>
          <w:lang w:val="en-GB"/>
        </w:rPr>
        <w:t xml:space="preserve"> </w:t>
      </w:r>
      <w:r w:rsidRPr="383035B4" w:rsidR="41EDAE65">
        <w:rPr>
          <w:noProof w:val="0"/>
          <w:lang w:val="en-GB"/>
        </w:rPr>
        <w:t>a</w:t>
      </w:r>
      <w:r w:rsidRPr="383035B4" w:rsidR="5D27A034">
        <w:rPr>
          <w:noProof w:val="0"/>
          <w:lang w:val="en-GB"/>
        </w:rPr>
        <w:t xml:space="preserve"> relationship</w:t>
      </w:r>
      <w:r w:rsidRPr="383035B4" w:rsidR="4B4269DB">
        <w:rPr>
          <w:noProof w:val="0"/>
          <w:lang w:val="en-GB"/>
        </w:rPr>
        <w:t xml:space="preserve"> and trust</w:t>
      </w:r>
      <w:r w:rsidRPr="383035B4" w:rsidR="5D27A034">
        <w:rPr>
          <w:noProof w:val="0"/>
          <w:lang w:val="en-GB"/>
        </w:rPr>
        <w:t xml:space="preserve"> between.</w:t>
      </w:r>
      <w:r w:rsidRPr="383035B4" w:rsidR="4536D3CA">
        <w:rPr>
          <w:noProof w:val="0"/>
          <w:lang w:val="en-GB"/>
        </w:rPr>
        <w:t xml:space="preserve"> Even if they are struggling to </w:t>
      </w:r>
      <w:r w:rsidRPr="383035B4" w:rsidR="4536D3CA">
        <w:rPr>
          <w:noProof w:val="0"/>
          <w:lang w:val="en-GB"/>
        </w:rPr>
        <w:t>maintain</w:t>
      </w:r>
      <w:r w:rsidRPr="383035B4" w:rsidR="4536D3CA">
        <w:rPr>
          <w:noProof w:val="0"/>
          <w:lang w:val="en-GB"/>
        </w:rPr>
        <w:t xml:space="preserve"> the </w:t>
      </w:r>
      <w:r w:rsidRPr="383035B4" w:rsidR="41AF7D30">
        <w:rPr>
          <w:noProof w:val="0"/>
          <w:lang w:val="en-GB"/>
        </w:rPr>
        <w:t>ambitious standards</w:t>
      </w:r>
      <w:r w:rsidRPr="383035B4" w:rsidR="4536D3CA">
        <w:rPr>
          <w:noProof w:val="0"/>
          <w:lang w:val="en-GB"/>
        </w:rPr>
        <w:t xml:space="preserve"> of customer service, there are some other parts</w:t>
      </w:r>
      <w:r w:rsidRPr="383035B4" w:rsidR="681D950A">
        <w:rPr>
          <w:noProof w:val="0"/>
          <w:lang w:val="en-GB"/>
        </w:rPr>
        <w:t xml:space="preserve"> such us customer privacy </w:t>
      </w:r>
      <w:r w:rsidRPr="383035B4" w:rsidR="5CD5CE4A">
        <w:rPr>
          <w:noProof w:val="0"/>
          <w:lang w:val="en-GB"/>
        </w:rPr>
        <w:t>in relation with the customer addresses</w:t>
      </w:r>
      <w:r w:rsidRPr="383035B4" w:rsidR="182418B7">
        <w:rPr>
          <w:noProof w:val="0"/>
          <w:lang w:val="en-GB"/>
        </w:rPr>
        <w:t xml:space="preserve"> where rider can have access even after the delivery. </w:t>
      </w:r>
      <w:r w:rsidRPr="383035B4" w:rsidR="1434C301">
        <w:rPr>
          <w:noProof w:val="0"/>
          <w:lang w:val="en-GB"/>
        </w:rPr>
        <w:t>they develop section in the app we have the customer can report the behaviour of the rider.</w:t>
      </w:r>
      <w:r w:rsidRPr="383035B4" w:rsidR="1D518F02">
        <w:rPr>
          <w:noProof w:val="0"/>
          <w:lang w:val="en-GB"/>
        </w:rPr>
        <w:t xml:space="preserve"> </w:t>
      </w:r>
      <w:r w:rsidRPr="383035B4" w:rsidR="5EACA9D0">
        <w:rPr>
          <w:noProof w:val="0"/>
          <w:lang w:val="en-GB"/>
        </w:rPr>
        <w:t>Th</w:t>
      </w:r>
      <w:r w:rsidRPr="383035B4" w:rsidR="1D518F02">
        <w:rPr>
          <w:noProof w:val="0"/>
          <w:lang w:val="en-GB"/>
        </w:rPr>
        <w:t>e</w:t>
      </w:r>
      <w:r w:rsidRPr="383035B4" w:rsidR="1434C301">
        <w:rPr>
          <w:noProof w:val="0"/>
          <w:lang w:val="en-GB"/>
        </w:rPr>
        <w:t xml:space="preserve"> management team</w:t>
      </w:r>
      <w:r w:rsidRPr="383035B4" w:rsidR="705B06F4">
        <w:rPr>
          <w:noProof w:val="0"/>
          <w:lang w:val="en-GB"/>
        </w:rPr>
        <w:t xml:space="preserve"> </w:t>
      </w:r>
      <w:r w:rsidRPr="383035B4" w:rsidR="259F98DA">
        <w:rPr>
          <w:noProof w:val="0"/>
          <w:lang w:val="en-GB"/>
        </w:rPr>
        <w:t>i</w:t>
      </w:r>
      <w:r w:rsidRPr="383035B4" w:rsidR="705B06F4">
        <w:rPr>
          <w:noProof w:val="0"/>
          <w:lang w:val="en-GB"/>
        </w:rPr>
        <w:t>s going to look on it straight away</w:t>
      </w:r>
      <w:r w:rsidRPr="383035B4" w:rsidR="6E44A09F">
        <w:rPr>
          <w:noProof w:val="0"/>
          <w:lang w:val="en-GB"/>
        </w:rPr>
        <w:t xml:space="preserve"> and take measures. In the end both parts it will obtain satisfaction</w:t>
      </w:r>
      <w:r w:rsidRPr="383035B4" w:rsidR="2099D6EB">
        <w:rPr>
          <w:noProof w:val="0"/>
          <w:lang w:val="en-GB"/>
        </w:rPr>
        <w:t>,</w:t>
      </w:r>
      <w:r w:rsidRPr="383035B4" w:rsidR="73113C91">
        <w:rPr>
          <w:noProof w:val="0"/>
          <w:lang w:val="en-GB"/>
        </w:rPr>
        <w:t xml:space="preserve"> The customer it is having the service done with accuracy and the management</w:t>
      </w:r>
      <w:r w:rsidRPr="383035B4" w:rsidR="13BEC9F9">
        <w:rPr>
          <w:noProof w:val="0"/>
          <w:lang w:val="en-GB"/>
        </w:rPr>
        <w:t xml:space="preserve"> keeping a loyal</w:t>
      </w:r>
      <w:r w:rsidRPr="383035B4" w:rsidR="5F35C5D4">
        <w:rPr>
          <w:noProof w:val="0"/>
          <w:lang w:val="en-GB"/>
        </w:rPr>
        <w:t xml:space="preserve"> and profitable</w:t>
      </w:r>
      <w:r w:rsidRPr="383035B4" w:rsidR="13BEC9F9">
        <w:rPr>
          <w:noProof w:val="0"/>
          <w:lang w:val="en-GB"/>
        </w:rPr>
        <w:t xml:space="preserve"> customer.</w:t>
      </w:r>
      <w:r w:rsidRPr="383035B4" w:rsidR="21E6DE5F">
        <w:rPr>
          <w:noProof w:val="0"/>
          <w:lang w:val="en-GB"/>
        </w:rPr>
        <w:t xml:space="preserve"> According to Ellis (2011)</w:t>
      </w:r>
      <w:r w:rsidRPr="383035B4" w:rsidR="21E6DE5F">
        <w:rPr>
          <w:noProof w:val="0"/>
          <w:lang w:val="en-GB"/>
        </w:rPr>
        <w:t xml:space="preserve"> </w:t>
      </w:r>
      <w:r w:rsidRPr="383035B4" w:rsidR="4101F19D">
        <w:rPr>
          <w:noProof w:val="0"/>
          <w:lang w:val="en-GB"/>
        </w:rPr>
        <w:t>“</w:t>
      </w:r>
      <w:r w:rsidRPr="383035B4" w:rsidR="21E6DE5F">
        <w:rPr>
          <w:noProof w:val="0"/>
          <w:lang w:val="en-GB"/>
        </w:rPr>
        <w:t>CRM</w:t>
      </w:r>
      <w:r w:rsidRPr="383035B4" w:rsidR="31BB0BA5">
        <w:rPr>
          <w:noProof w:val="0"/>
          <w:lang w:val="en-GB"/>
        </w:rPr>
        <w:t xml:space="preserve"> is a "bottom-up" approach that emphasises the tactical use of intelligent customer data mining or a "top-down" perspective. According to this perspective, CRM is a crucial </w:t>
      </w:r>
      <w:r w:rsidRPr="383035B4" w:rsidR="31BB0BA5">
        <w:rPr>
          <w:noProof w:val="0"/>
          <w:lang w:val="en-GB"/>
        </w:rPr>
        <w:t>component</w:t>
      </w:r>
      <w:r w:rsidRPr="383035B4" w:rsidR="31BB0BA5">
        <w:rPr>
          <w:noProof w:val="0"/>
          <w:lang w:val="en-GB"/>
        </w:rPr>
        <w:t xml:space="preserve"> of customer-centric business strategies that strives to attract and </w:t>
      </w:r>
      <w:r w:rsidRPr="383035B4" w:rsidR="31BB0BA5">
        <w:rPr>
          <w:noProof w:val="0"/>
          <w:lang w:val="en-GB"/>
        </w:rPr>
        <w:t>retain</w:t>
      </w:r>
      <w:r w:rsidRPr="383035B4" w:rsidR="31BB0BA5">
        <w:rPr>
          <w:noProof w:val="0"/>
          <w:lang w:val="en-GB"/>
        </w:rPr>
        <w:t xml:space="preserve"> lucrative consumers.</w:t>
      </w:r>
      <w:r w:rsidRPr="383035B4" w:rsidR="6A1D16DB">
        <w:rPr>
          <w:noProof w:val="0"/>
          <w:lang w:val="en-GB"/>
        </w:rPr>
        <w:t>” Could be also</w:t>
      </w:r>
      <w:r w:rsidRPr="383035B4" w:rsidR="6FCE174E">
        <w:rPr>
          <w:noProof w:val="0"/>
          <w:lang w:val="en-GB"/>
        </w:rPr>
        <w:t xml:space="preserve"> </w:t>
      </w:r>
      <w:r w:rsidRPr="383035B4" w:rsidR="6ACC4B05">
        <w:rPr>
          <w:noProof w:val="0"/>
          <w:lang w:val="en-GB"/>
        </w:rPr>
        <w:t>“</w:t>
      </w:r>
      <w:r w:rsidRPr="383035B4" w:rsidR="7F7C9592">
        <w:rPr>
          <w:noProof w:val="0"/>
          <w:lang w:val="en-GB"/>
        </w:rPr>
        <w:t>where automation plays a significant role in service delivery or sales force management, operational management conform to (Buttle, 2004)</w:t>
      </w:r>
      <w:r w:rsidRPr="383035B4" w:rsidR="11A7F47B">
        <w:rPr>
          <w:noProof w:val="0"/>
          <w:lang w:val="en-GB"/>
        </w:rPr>
        <w:t>”.</w:t>
      </w:r>
    </w:p>
    <w:p w:rsidR="5DF8AEE8" w:rsidP="383035B4" w:rsidRDefault="5DF8AEE8" w14:paraId="27B844F1" w14:textId="240795E5">
      <w:pPr>
        <w:pStyle w:val="Heading1"/>
        <w:rPr>
          <w:b w:val="1"/>
          <w:bCs w:val="1"/>
          <w:noProof w:val="0"/>
          <w:color w:val="auto"/>
          <w:sz w:val="24"/>
          <w:szCs w:val="24"/>
          <w:lang w:val="en-GB"/>
        </w:rPr>
      </w:pPr>
      <w:bookmarkStart w:name="_Toc783916792" w:id="1392851854"/>
      <w:r w:rsidRPr="383035B4" w:rsidR="775F2690">
        <w:rPr>
          <w:b w:val="1"/>
          <w:bCs w:val="1"/>
          <w:noProof w:val="0"/>
          <w:color w:val="auto"/>
          <w:sz w:val="24"/>
          <w:szCs w:val="24"/>
          <w:lang w:val="en-GB"/>
        </w:rPr>
        <w:t>Customer touchpoint</w:t>
      </w:r>
      <w:r w:rsidRPr="383035B4" w:rsidR="627661AD">
        <w:rPr>
          <w:b w:val="1"/>
          <w:bCs w:val="1"/>
          <w:noProof w:val="0"/>
          <w:color w:val="auto"/>
          <w:sz w:val="24"/>
          <w:szCs w:val="24"/>
          <w:lang w:val="en-GB"/>
        </w:rPr>
        <w:t>.</w:t>
      </w:r>
      <w:bookmarkEnd w:id="1392851854"/>
    </w:p>
    <w:p w:rsidR="627661AD" w:rsidP="383035B4" w:rsidRDefault="627661AD" w14:paraId="3939FD8B" w14:textId="6C41A74A">
      <w:pPr>
        <w:pStyle w:val="Normal"/>
        <w:rPr>
          <w:noProof w:val="0"/>
          <w:lang w:val="en-GB"/>
        </w:rPr>
      </w:pPr>
      <w:r w:rsidRPr="383035B4" w:rsidR="627661AD">
        <w:rPr>
          <w:noProof w:val="0"/>
          <w:lang w:val="en-GB"/>
        </w:rPr>
        <w:t>Delivery is having a full variety of customer touchpoints such as phone line private web page and the section of query</w:t>
      </w:r>
      <w:r w:rsidRPr="383035B4" w:rsidR="71F9C412">
        <w:rPr>
          <w:noProof w:val="0"/>
          <w:lang w:val="en-GB"/>
        </w:rPr>
        <w:t xml:space="preserve"> Customer support</w:t>
      </w:r>
      <w:r w:rsidRPr="383035B4" w:rsidR="627661AD">
        <w:rPr>
          <w:noProof w:val="0"/>
          <w:lang w:val="en-GB"/>
        </w:rPr>
        <w:t xml:space="preserve"> on the app. the most responsive one and the one which the people are using most is the phone line.</w:t>
      </w:r>
      <w:r w:rsidRPr="383035B4" w:rsidR="5EDB6A5E">
        <w:rPr>
          <w:noProof w:val="0"/>
          <w:lang w:val="en-GB"/>
        </w:rPr>
        <w:t xml:space="preserve"> When the people are facing problems such as the food not delivered on</w:t>
      </w:r>
      <w:r w:rsidRPr="383035B4" w:rsidR="145C5331">
        <w:rPr>
          <w:noProof w:val="0"/>
          <w:lang w:val="en-GB"/>
        </w:rPr>
        <w:t xml:space="preserve"> the address or long waiting time for the order or cleaning the rider attitude. the fastest way</w:t>
      </w:r>
      <w:r w:rsidRPr="383035B4" w:rsidR="6E49634B">
        <w:rPr>
          <w:noProof w:val="0"/>
          <w:lang w:val="en-GB"/>
        </w:rPr>
        <w:t xml:space="preserve"> to get the answer</w:t>
      </w:r>
      <w:r w:rsidRPr="383035B4" w:rsidR="3A764BD2">
        <w:rPr>
          <w:noProof w:val="0"/>
          <w:lang w:val="en-GB"/>
        </w:rPr>
        <w:t>,</w:t>
      </w:r>
      <w:r w:rsidRPr="383035B4" w:rsidR="6E49634B">
        <w:rPr>
          <w:noProof w:val="0"/>
          <w:lang w:val="en-GB"/>
        </w:rPr>
        <w:t xml:space="preserve"> is to call the customer support and there the customer is going to be welcomed by on a robot</w:t>
      </w:r>
      <w:r w:rsidRPr="383035B4" w:rsidR="59F26968">
        <w:rPr>
          <w:noProof w:val="0"/>
          <w:lang w:val="en-GB"/>
        </w:rPr>
        <w:t>,</w:t>
      </w:r>
      <w:r w:rsidRPr="383035B4" w:rsidR="6E49634B">
        <w:rPr>
          <w:noProof w:val="0"/>
          <w:lang w:val="en-GB"/>
        </w:rPr>
        <w:t xml:space="preserve"> which</w:t>
      </w:r>
      <w:r w:rsidRPr="383035B4" w:rsidR="360B147E">
        <w:rPr>
          <w:noProof w:val="0"/>
          <w:lang w:val="en-GB"/>
        </w:rPr>
        <w:t xml:space="preserve"> is presenting the </w:t>
      </w:r>
      <w:r w:rsidRPr="383035B4" w:rsidR="4CA1AABA">
        <w:rPr>
          <w:noProof w:val="0"/>
          <w:lang w:val="en-GB"/>
        </w:rPr>
        <w:t>enquiry</w:t>
      </w:r>
      <w:r w:rsidRPr="383035B4" w:rsidR="360B147E">
        <w:rPr>
          <w:noProof w:val="0"/>
          <w:lang w:val="en-GB"/>
        </w:rPr>
        <w:t xml:space="preserve"> options. From that point </w:t>
      </w:r>
      <w:r w:rsidRPr="383035B4" w:rsidR="4D25DCDC">
        <w:rPr>
          <w:noProof w:val="0"/>
          <w:lang w:val="en-GB"/>
        </w:rPr>
        <w:t>depending on</w:t>
      </w:r>
      <w:r w:rsidRPr="383035B4" w:rsidR="360B147E">
        <w:rPr>
          <w:noProof w:val="0"/>
          <w:lang w:val="en-GB"/>
        </w:rPr>
        <w:t xml:space="preserve"> the issue</w:t>
      </w:r>
      <w:r w:rsidRPr="383035B4" w:rsidR="5A21BBD9">
        <w:rPr>
          <w:noProof w:val="0"/>
          <w:lang w:val="en-GB"/>
        </w:rPr>
        <w:t>,</w:t>
      </w:r>
      <w:r w:rsidRPr="383035B4" w:rsidR="360B147E">
        <w:rPr>
          <w:noProof w:val="0"/>
          <w:lang w:val="en-GB"/>
        </w:rPr>
        <w:t xml:space="preserve"> the customer</w:t>
      </w:r>
      <w:r w:rsidRPr="383035B4" w:rsidR="6B1D34A6">
        <w:rPr>
          <w:noProof w:val="0"/>
          <w:lang w:val="en-GB"/>
        </w:rPr>
        <w:t xml:space="preserve"> is going through to have the</w:t>
      </w:r>
      <w:r w:rsidRPr="383035B4" w:rsidR="1DF620F6">
        <w:rPr>
          <w:noProof w:val="0"/>
          <w:lang w:val="en-GB"/>
        </w:rPr>
        <w:t xml:space="preserve"> refund made </w:t>
      </w:r>
      <w:r w:rsidRPr="383035B4" w:rsidR="5A83DE1B">
        <w:rPr>
          <w:noProof w:val="0"/>
          <w:lang w:val="en-GB"/>
        </w:rPr>
        <w:t>or sorting the problem straight.</w:t>
      </w:r>
      <w:r w:rsidRPr="383035B4" w:rsidR="50DE48A4">
        <w:rPr>
          <w:noProof w:val="0"/>
          <w:lang w:val="en-GB"/>
        </w:rPr>
        <w:t xml:space="preserve"> According to </w:t>
      </w:r>
      <w:r w:rsidRPr="383035B4" w:rsidR="194B174C">
        <w:rPr>
          <w:noProof w:val="0"/>
          <w:lang w:val="en-GB"/>
        </w:rPr>
        <w:t>Susan Lahey (2022)</w:t>
      </w:r>
      <w:r w:rsidRPr="383035B4" w:rsidR="39F8A4B3">
        <w:rPr>
          <w:noProof w:val="0"/>
          <w:lang w:val="en-GB"/>
        </w:rPr>
        <w:t xml:space="preserve"> Beyond customer service, there are other ways that companies interact with their customers. Your buyer's journey may involve touchpoints like an advertisement, a visit to a website where they are guided through a sales funnel, a visit to a store where there is a human encounter, and so on if you run a retail business, for instance. Your touchpoints may include an advertisement, your marketing team, a sales representative, an onboarding team, and your technical support </w:t>
      </w:r>
      <w:r w:rsidRPr="383035B4" w:rsidR="39F8A4B3">
        <w:rPr>
          <w:noProof w:val="0"/>
          <w:lang w:val="en-GB"/>
        </w:rPr>
        <w:t>team.</w:t>
      </w:r>
      <w:r w:rsidRPr="383035B4" w:rsidR="39F8A4B3">
        <w:rPr>
          <w:noProof w:val="0"/>
          <w:lang w:val="en-GB"/>
        </w:rPr>
        <w:t xml:space="preserve"> In any case, customer service and feedback should be on your touchpoint map</w:t>
      </w:r>
      <w:r w:rsidRPr="383035B4" w:rsidR="39F8A4B3">
        <w:rPr>
          <w:noProof w:val="0"/>
          <w:lang w:val="en-GB"/>
        </w:rPr>
        <w:t>.</w:t>
      </w:r>
    </w:p>
    <w:p w:rsidR="27137AB7" w:rsidP="383035B4" w:rsidRDefault="27137AB7" w14:paraId="791108E4" w14:textId="5B9443CC">
      <w:pPr>
        <w:pStyle w:val="Heading1"/>
        <w:rPr>
          <w:b w:val="1"/>
          <w:bCs w:val="1"/>
          <w:noProof w:val="0"/>
          <w:color w:val="auto"/>
          <w:sz w:val="24"/>
          <w:szCs w:val="24"/>
          <w:lang w:val="en-GB"/>
        </w:rPr>
      </w:pPr>
      <w:bookmarkStart w:name="_Toc1585265991" w:id="1916870398"/>
      <w:r w:rsidRPr="383035B4" w:rsidR="27137AB7">
        <w:rPr>
          <w:b w:val="1"/>
          <w:bCs w:val="1"/>
          <w:noProof w:val="0"/>
          <w:color w:val="auto"/>
          <w:sz w:val="24"/>
          <w:szCs w:val="24"/>
          <w:lang w:val="en-GB"/>
        </w:rPr>
        <w:t>Customer Experience and Brand Experience.</w:t>
      </w:r>
      <w:bookmarkEnd w:id="1916870398"/>
    </w:p>
    <w:p w:rsidR="1B26E5E8" w:rsidP="383035B4" w:rsidRDefault="1B26E5E8" w14:paraId="1DBFE9B9" w14:textId="66EDE782">
      <w:pPr>
        <w:pStyle w:val="Normal"/>
        <w:rPr>
          <w:noProof w:val="0"/>
          <w:lang w:val="en-GB"/>
        </w:rPr>
      </w:pPr>
      <w:r w:rsidRPr="383035B4" w:rsidR="1B26E5E8">
        <w:rPr>
          <w:noProof w:val="0"/>
          <w:lang w:val="en-GB"/>
        </w:rPr>
        <w:t xml:space="preserve">The customer experience is the results of </w:t>
      </w:r>
      <w:r w:rsidRPr="383035B4" w:rsidR="14C04F84">
        <w:rPr>
          <w:noProof w:val="0"/>
          <w:lang w:val="en-GB"/>
        </w:rPr>
        <w:t xml:space="preserve">a product or service which is provided </w:t>
      </w:r>
      <w:r w:rsidRPr="383035B4" w:rsidR="7D2F8E1D">
        <w:rPr>
          <w:noProof w:val="0"/>
          <w:lang w:val="en-GB"/>
        </w:rPr>
        <w:t>by a Firm or Company</w:t>
      </w:r>
      <w:r w:rsidRPr="383035B4" w:rsidR="3E8AA8EC">
        <w:rPr>
          <w:noProof w:val="0"/>
          <w:lang w:val="en-GB"/>
        </w:rPr>
        <w:t xml:space="preserve">, </w:t>
      </w:r>
      <w:r w:rsidRPr="383035B4" w:rsidR="021EF794">
        <w:rPr>
          <w:noProof w:val="0"/>
          <w:lang w:val="en-GB"/>
        </w:rPr>
        <w:t>used</w:t>
      </w:r>
      <w:r w:rsidRPr="383035B4" w:rsidR="3E8AA8EC">
        <w:rPr>
          <w:noProof w:val="0"/>
          <w:lang w:val="en-GB"/>
        </w:rPr>
        <w:t xml:space="preserve"> by the customer</w:t>
      </w:r>
      <w:r w:rsidRPr="383035B4" w:rsidR="098765EF">
        <w:rPr>
          <w:noProof w:val="0"/>
          <w:lang w:val="en-GB"/>
        </w:rPr>
        <w:t xml:space="preserve">. </w:t>
      </w:r>
      <w:r w:rsidRPr="383035B4" w:rsidR="4194D620">
        <w:rPr>
          <w:noProof w:val="0"/>
          <w:lang w:val="en-GB"/>
        </w:rPr>
        <w:t xml:space="preserve">The reflection of the customer experience can be seen on the </w:t>
      </w:r>
      <w:r w:rsidRPr="383035B4" w:rsidR="2A0414BA">
        <w:rPr>
          <w:noProof w:val="0"/>
          <w:lang w:val="en-GB"/>
        </w:rPr>
        <w:t>company web page review</w:t>
      </w:r>
      <w:r w:rsidRPr="383035B4" w:rsidR="444B0BBD">
        <w:rPr>
          <w:noProof w:val="0"/>
          <w:lang w:val="en-GB"/>
        </w:rPr>
        <w:t xml:space="preserve">. The reviews are having </w:t>
      </w:r>
      <w:r w:rsidRPr="383035B4" w:rsidR="0C0CBCF0">
        <w:rPr>
          <w:noProof w:val="0"/>
          <w:lang w:val="en-GB"/>
        </w:rPr>
        <w:t>a significant impact</w:t>
      </w:r>
      <w:r w:rsidRPr="383035B4" w:rsidR="444B0BBD">
        <w:rPr>
          <w:noProof w:val="0"/>
          <w:lang w:val="en-GB"/>
        </w:rPr>
        <w:t xml:space="preserve"> on </w:t>
      </w:r>
      <w:r w:rsidRPr="383035B4" w:rsidR="05A6268C">
        <w:rPr>
          <w:noProof w:val="0"/>
          <w:lang w:val="en-GB"/>
        </w:rPr>
        <w:t>the brand name as a company on the market</w:t>
      </w:r>
      <w:r w:rsidRPr="383035B4" w:rsidR="4701415A">
        <w:rPr>
          <w:noProof w:val="0"/>
          <w:lang w:val="en-GB"/>
        </w:rPr>
        <w:t xml:space="preserve">. There are two </w:t>
      </w:r>
      <w:r w:rsidRPr="383035B4" w:rsidR="4701415A">
        <w:rPr>
          <w:noProof w:val="0"/>
          <w:lang w:val="en-GB"/>
        </w:rPr>
        <w:t>different types</w:t>
      </w:r>
      <w:r w:rsidRPr="383035B4" w:rsidR="4701415A">
        <w:rPr>
          <w:noProof w:val="0"/>
          <w:lang w:val="en-GB"/>
        </w:rPr>
        <w:t xml:space="preserve"> of customer experience, and both </w:t>
      </w:r>
      <w:r w:rsidRPr="383035B4" w:rsidR="0279F7E7">
        <w:rPr>
          <w:noProof w:val="0"/>
          <w:lang w:val="en-GB"/>
        </w:rPr>
        <w:t xml:space="preserve">are having influence on. </w:t>
      </w:r>
      <w:r w:rsidRPr="383035B4" w:rsidR="6482A01C">
        <w:rPr>
          <w:noProof w:val="0"/>
          <w:lang w:val="en-GB"/>
        </w:rPr>
        <w:t xml:space="preserve">Deliveroo it was growing so fast due </w:t>
      </w:r>
      <w:r w:rsidRPr="383035B4" w:rsidR="4CF1DEB6">
        <w:rPr>
          <w:noProof w:val="0"/>
          <w:lang w:val="en-GB"/>
        </w:rPr>
        <w:t>to the customer reviews, for them it was a marketing</w:t>
      </w:r>
      <w:r w:rsidRPr="383035B4" w:rsidR="1F772487">
        <w:rPr>
          <w:noProof w:val="0"/>
          <w:lang w:val="en-GB"/>
        </w:rPr>
        <w:t xml:space="preserve"> strategy to use </w:t>
      </w:r>
      <w:r w:rsidRPr="383035B4" w:rsidR="5B88BD57">
        <w:rPr>
          <w:noProof w:val="0"/>
          <w:lang w:val="en-GB"/>
        </w:rPr>
        <w:t>social media platforms to solve customer issues</w:t>
      </w:r>
      <w:r w:rsidRPr="383035B4" w:rsidR="552226F3">
        <w:rPr>
          <w:noProof w:val="0"/>
          <w:lang w:val="en-GB"/>
        </w:rPr>
        <w:t>, it</w:t>
      </w:r>
      <w:r w:rsidRPr="383035B4" w:rsidR="6232FA31">
        <w:rPr>
          <w:noProof w:val="0"/>
          <w:lang w:val="en-GB"/>
        </w:rPr>
        <w:t xml:space="preserve"> </w:t>
      </w:r>
      <w:r w:rsidRPr="383035B4" w:rsidR="29F4AB64">
        <w:rPr>
          <w:noProof w:val="0"/>
          <w:lang w:val="en-GB"/>
        </w:rPr>
        <w:t>was form</w:t>
      </w:r>
      <w:r w:rsidRPr="383035B4" w:rsidR="6232FA31">
        <w:rPr>
          <w:noProof w:val="0"/>
          <w:lang w:val="en-GB"/>
        </w:rPr>
        <w:t xml:space="preserve"> of </w:t>
      </w:r>
      <w:r w:rsidRPr="383035B4" w:rsidR="249A6838">
        <w:rPr>
          <w:noProof w:val="0"/>
          <w:lang w:val="en-GB"/>
        </w:rPr>
        <w:t>advertising to</w:t>
      </w:r>
      <w:r w:rsidRPr="383035B4" w:rsidR="2633A086">
        <w:rPr>
          <w:noProof w:val="0"/>
          <w:lang w:val="en-GB"/>
        </w:rPr>
        <w:t xml:space="preserve"> help them to grow fast.</w:t>
      </w:r>
      <w:r w:rsidRPr="383035B4" w:rsidR="2F09A17C">
        <w:rPr>
          <w:noProof w:val="0"/>
          <w:lang w:val="en-GB"/>
        </w:rPr>
        <w:t xml:space="preserve"> </w:t>
      </w:r>
      <w:r w:rsidRPr="383035B4" w:rsidR="2F09A17C">
        <w:rPr>
          <w:noProof w:val="0"/>
          <w:lang w:val="en-GB"/>
        </w:rPr>
        <w:t>Brand experience is defined as the sensations, emotions, thoughts, and actions that are sparked by brand-related stimuli found in a brand's packaging, communications, and settings.</w:t>
      </w:r>
      <w:r w:rsidRPr="383035B4" w:rsidR="3A12AECE">
        <w:rPr>
          <w:noProof w:val="0"/>
          <w:lang w:val="en-GB"/>
        </w:rPr>
        <w:t xml:space="preserve"> Additionally, brand personality connections have a direct and indirect impact on consumer pleasure and loyalty</w:t>
      </w:r>
      <w:bookmarkStart w:name="_Int_2YJ2X8Bw" w:id="256054993"/>
      <w:r w:rsidRPr="383035B4" w:rsidR="392B470E">
        <w:rPr>
          <w:noProof w:val="0"/>
          <w:lang w:val="en-GB"/>
        </w:rPr>
        <w:t xml:space="preserve">. </w:t>
      </w:r>
      <w:bookmarkEnd w:id="256054993"/>
      <w:r w:rsidRPr="383035B4" w:rsidR="66C151AE">
        <w:rPr>
          <w:noProof w:val="0"/>
          <w:lang w:val="en-GB"/>
        </w:rPr>
        <w:t>“</w:t>
      </w:r>
      <w:r w:rsidRPr="383035B4" w:rsidR="307B3205">
        <w:rPr>
          <w:rFonts w:ascii="Calibri" w:hAnsi="Calibri" w:eastAsia="Calibri" w:cs="Calibri"/>
          <w:b w:val="0"/>
          <w:bCs w:val="0"/>
          <w:i w:val="0"/>
          <w:iCs w:val="0"/>
          <w:caps w:val="0"/>
          <w:smallCaps w:val="0"/>
          <w:strike w:val="0"/>
          <w:dstrike w:val="0"/>
          <w:noProof w:val="0"/>
          <w:color w:val="auto"/>
          <w:sz w:val="22"/>
          <w:szCs w:val="22"/>
          <w:u w:val="none"/>
          <w:lang w:val="en-GB"/>
        </w:rPr>
        <w:t>Schmitt (2009</w:t>
      </w:r>
      <w:r w:rsidRPr="383035B4" w:rsidR="7B340306">
        <w:rPr>
          <w:rFonts w:ascii="Calibri" w:hAnsi="Calibri" w:eastAsia="Calibri" w:cs="Calibri"/>
          <w:b w:val="0"/>
          <w:bCs w:val="0"/>
          <w:i w:val="0"/>
          <w:iCs w:val="0"/>
          <w:caps w:val="0"/>
          <w:smallCaps w:val="0"/>
          <w:strike w:val="0"/>
          <w:dstrike w:val="0"/>
          <w:noProof w:val="0"/>
          <w:color w:val="auto"/>
          <w:sz w:val="22"/>
          <w:szCs w:val="22"/>
          <w:u w:val="none"/>
          <w:lang w:val="en-GB"/>
        </w:rPr>
        <w:t>). Researchers</w:t>
      </w:r>
      <w:r w:rsidRPr="383035B4" w:rsidR="54076D82">
        <w:rPr>
          <w:noProof w:val="0"/>
          <w:lang w:val="en-GB"/>
        </w:rPr>
        <w:t xml:space="preserve"> are urged to use both qualitative and quantitative methods to empirically test this framework. This systematic review involved a thorough analysis of 73 brand experience research publications that were published in different peer-reviewed journals. This systematic review of brand experience aims to provide academics and practitioners with a clear picture of where brand experience research is at and to </w:t>
      </w:r>
      <w:r w:rsidRPr="383035B4" w:rsidR="54076D82">
        <w:rPr>
          <w:noProof w:val="0"/>
          <w:lang w:val="en-GB"/>
        </w:rPr>
        <w:t>identify</w:t>
      </w:r>
      <w:r w:rsidRPr="383035B4" w:rsidR="54076D82">
        <w:rPr>
          <w:noProof w:val="0"/>
          <w:lang w:val="en-GB"/>
        </w:rPr>
        <w:t xml:space="preserve"> areas where more study is needed</w:t>
      </w:r>
      <w:r w:rsidRPr="383035B4" w:rsidR="3C0AAF3C">
        <w:rPr>
          <w:noProof w:val="0"/>
          <w:lang w:val="en-GB"/>
        </w:rPr>
        <w:t>.”</w:t>
      </w:r>
      <w:r w:rsidRPr="383035B4" w:rsidR="4AA238CB">
        <w:rPr>
          <w:noProof w:val="0"/>
          <w:lang w:val="en-GB"/>
        </w:rPr>
        <w:t xml:space="preserve"> In ter</w:t>
      </w:r>
      <w:r w:rsidRPr="383035B4" w:rsidR="630D98DB">
        <w:rPr>
          <w:noProof w:val="0"/>
          <w:lang w:val="en-GB"/>
        </w:rPr>
        <w:t xml:space="preserve">ms of Brand Experience, some of </w:t>
      </w:r>
      <w:r w:rsidRPr="383035B4" w:rsidR="100420E9">
        <w:rPr>
          <w:noProof w:val="0"/>
          <w:lang w:val="en-GB"/>
        </w:rPr>
        <w:t>Deliveroo</w:t>
      </w:r>
      <w:r w:rsidRPr="383035B4" w:rsidR="630D98DB">
        <w:rPr>
          <w:noProof w:val="0"/>
          <w:lang w:val="en-GB"/>
        </w:rPr>
        <w:t xml:space="preserve"> customers</w:t>
      </w:r>
      <w:r w:rsidRPr="383035B4" w:rsidR="55E836F9">
        <w:rPr>
          <w:noProof w:val="0"/>
          <w:lang w:val="en-GB"/>
        </w:rPr>
        <w:t xml:space="preserve"> </w:t>
      </w:r>
      <w:r w:rsidRPr="383035B4" w:rsidR="51517200">
        <w:rPr>
          <w:noProof w:val="0"/>
          <w:lang w:val="en-GB"/>
        </w:rPr>
        <w:t xml:space="preserve">came from other platforms </w:t>
      </w:r>
      <w:r w:rsidRPr="383035B4" w:rsidR="6C0F93C9">
        <w:rPr>
          <w:noProof w:val="0"/>
          <w:lang w:val="en-GB"/>
        </w:rPr>
        <w:t>with same services</w:t>
      </w:r>
      <w:r w:rsidRPr="383035B4" w:rsidR="6AA20C2A">
        <w:rPr>
          <w:noProof w:val="0"/>
          <w:lang w:val="en-GB"/>
        </w:rPr>
        <w:t xml:space="preserve"> such as </w:t>
      </w:r>
      <w:proofErr w:type="spellStart"/>
      <w:r w:rsidRPr="383035B4" w:rsidR="6AA20C2A">
        <w:rPr>
          <w:noProof w:val="0"/>
          <w:lang w:val="en-GB"/>
        </w:rPr>
        <w:t>Justeat</w:t>
      </w:r>
      <w:proofErr w:type="spellEnd"/>
      <w:r w:rsidRPr="383035B4" w:rsidR="6AA20C2A">
        <w:rPr>
          <w:noProof w:val="0"/>
          <w:lang w:val="en-GB"/>
        </w:rPr>
        <w:t xml:space="preserve"> or </w:t>
      </w:r>
      <w:proofErr w:type="spellStart"/>
      <w:r w:rsidRPr="383035B4" w:rsidR="6AA20C2A">
        <w:rPr>
          <w:noProof w:val="0"/>
          <w:lang w:val="en-GB"/>
        </w:rPr>
        <w:t>Ubereat</w:t>
      </w:r>
      <w:proofErr w:type="spellEnd"/>
      <w:r w:rsidRPr="383035B4" w:rsidR="6C0F93C9">
        <w:rPr>
          <w:noProof w:val="0"/>
          <w:lang w:val="en-GB"/>
        </w:rPr>
        <w:t>.</w:t>
      </w:r>
      <w:r w:rsidRPr="383035B4" w:rsidR="3003F448">
        <w:rPr>
          <w:noProof w:val="0"/>
          <w:lang w:val="en-GB"/>
        </w:rPr>
        <w:t xml:space="preserve"> The fonder of Deliveroo </w:t>
      </w:r>
      <w:r w:rsidRPr="383035B4" w:rsidR="0CBD2131">
        <w:rPr>
          <w:noProof w:val="0"/>
          <w:lang w:val="en-GB"/>
        </w:rPr>
        <w:t xml:space="preserve"> </w:t>
      </w:r>
      <w:r w:rsidRPr="383035B4" w:rsidR="73B16170">
        <w:rPr>
          <w:noProof w:val="0"/>
          <w:lang w:val="en-GB"/>
        </w:rPr>
        <w:t xml:space="preserve"> takes those companies as source of inspiration and guide</w:t>
      </w:r>
      <w:r w:rsidRPr="383035B4" w:rsidR="208ECAFD">
        <w:rPr>
          <w:noProof w:val="0"/>
          <w:lang w:val="en-GB"/>
        </w:rPr>
        <w:t xml:space="preserve">, he gives the opportunity to customers to make comparation between the firms and </w:t>
      </w:r>
      <w:r w:rsidRPr="383035B4" w:rsidR="1326D8B4">
        <w:rPr>
          <w:noProof w:val="0"/>
          <w:lang w:val="en-GB"/>
        </w:rPr>
        <w:t>share their opinions by making surveys.</w:t>
      </w:r>
      <w:r w:rsidRPr="383035B4" w:rsidR="2FDFBA45">
        <w:rPr>
          <w:noProof w:val="0"/>
          <w:lang w:val="en-GB"/>
        </w:rPr>
        <w:t xml:space="preserve"> By doing this they came across to the summary of the 6 steps</w:t>
      </w:r>
      <w:r w:rsidRPr="383035B4" w:rsidR="25C0DF77">
        <w:rPr>
          <w:noProof w:val="0"/>
          <w:lang w:val="en-GB"/>
        </w:rPr>
        <w:t>, the customer satisfaction</w:t>
      </w:r>
      <w:r w:rsidRPr="383035B4" w:rsidR="5730D7F2">
        <w:rPr>
          <w:noProof w:val="0"/>
          <w:lang w:val="en-GB"/>
        </w:rPr>
        <w:t>,</w:t>
      </w:r>
      <w:r w:rsidRPr="383035B4" w:rsidR="25C0DF77">
        <w:rPr>
          <w:noProof w:val="0"/>
          <w:lang w:val="en-GB"/>
        </w:rPr>
        <w:t xml:space="preserve"> </w:t>
      </w:r>
      <w:r w:rsidRPr="383035B4" w:rsidR="6FFB5460">
        <w:rPr>
          <w:noProof w:val="0"/>
          <w:lang w:val="en-GB"/>
        </w:rPr>
        <w:t>(</w:t>
      </w:r>
      <w:r w:rsidRPr="383035B4" w:rsidR="25C0DF77">
        <w:rPr>
          <w:noProof w:val="0"/>
          <w:lang w:val="en-GB"/>
        </w:rPr>
        <w:t xml:space="preserve">the customers </w:t>
      </w:r>
      <w:r w:rsidRPr="383035B4" w:rsidR="21937CEC">
        <w:rPr>
          <w:noProof w:val="0"/>
          <w:lang w:val="en-GB"/>
        </w:rPr>
        <w:t xml:space="preserve">were not happy with the </w:t>
      </w:r>
      <w:r w:rsidRPr="383035B4" w:rsidR="21937CEC">
        <w:rPr>
          <w:noProof w:val="0"/>
          <w:lang w:val="en-GB"/>
        </w:rPr>
        <w:t>previous</w:t>
      </w:r>
      <w:r w:rsidRPr="383035B4" w:rsidR="21937CEC">
        <w:rPr>
          <w:noProof w:val="0"/>
          <w:lang w:val="en-GB"/>
        </w:rPr>
        <w:t xml:space="preserve"> </w:t>
      </w:r>
      <w:r w:rsidRPr="383035B4" w:rsidR="546C693B">
        <w:rPr>
          <w:noProof w:val="0"/>
          <w:lang w:val="en-GB"/>
        </w:rPr>
        <w:t>experiences from the other platforms</w:t>
      </w:r>
      <w:r w:rsidRPr="383035B4" w:rsidR="06514892">
        <w:rPr>
          <w:noProof w:val="0"/>
          <w:lang w:val="en-GB"/>
        </w:rPr>
        <w:t>)</w:t>
      </w:r>
      <w:r w:rsidRPr="383035B4" w:rsidR="1C2E1A6E">
        <w:rPr>
          <w:noProof w:val="0"/>
          <w:lang w:val="en-GB"/>
        </w:rPr>
        <w:t xml:space="preserve">, brand loyalty (the customers </w:t>
      </w:r>
      <w:r w:rsidRPr="383035B4" w:rsidR="6CBEDAB9">
        <w:rPr>
          <w:noProof w:val="0"/>
          <w:lang w:val="en-GB"/>
        </w:rPr>
        <w:t>move</w:t>
      </w:r>
      <w:r w:rsidRPr="383035B4" w:rsidR="1C2E1A6E">
        <w:rPr>
          <w:noProof w:val="0"/>
          <w:lang w:val="en-GB"/>
        </w:rPr>
        <w:t xml:space="preserve"> to </w:t>
      </w:r>
      <w:r w:rsidRPr="383035B4" w:rsidR="36751171">
        <w:rPr>
          <w:noProof w:val="0"/>
          <w:lang w:val="en-GB"/>
        </w:rPr>
        <w:t>D</w:t>
      </w:r>
      <w:r w:rsidRPr="383035B4" w:rsidR="1C2E1A6E">
        <w:rPr>
          <w:noProof w:val="0"/>
          <w:lang w:val="en-GB"/>
        </w:rPr>
        <w:t>eliveroo</w:t>
      </w:r>
      <w:r w:rsidRPr="383035B4" w:rsidR="70CCD58C">
        <w:rPr>
          <w:noProof w:val="0"/>
          <w:lang w:val="en-GB"/>
        </w:rPr>
        <w:t>), bra</w:t>
      </w:r>
      <w:r w:rsidRPr="383035B4" w:rsidR="1EE4500B">
        <w:rPr>
          <w:noProof w:val="0"/>
          <w:lang w:val="en-GB"/>
        </w:rPr>
        <w:t xml:space="preserve">nd attitude </w:t>
      </w:r>
      <w:r w:rsidRPr="383035B4" w:rsidR="00ECF841">
        <w:rPr>
          <w:noProof w:val="0"/>
          <w:lang w:val="en-GB"/>
        </w:rPr>
        <w:t>(they make the difference)</w:t>
      </w:r>
      <w:r w:rsidRPr="383035B4" w:rsidR="15CD7D59">
        <w:rPr>
          <w:noProof w:val="0"/>
          <w:lang w:val="en-GB"/>
        </w:rPr>
        <w:t xml:space="preserve">. Brand credibility, </w:t>
      </w:r>
      <w:r w:rsidRPr="383035B4" w:rsidR="15CD7D59">
        <w:rPr>
          <w:noProof w:val="0"/>
          <w:lang w:val="en-GB"/>
        </w:rPr>
        <w:t>equity</w:t>
      </w:r>
      <w:r w:rsidRPr="383035B4" w:rsidR="15CD7D59">
        <w:rPr>
          <w:noProof w:val="0"/>
          <w:lang w:val="en-GB"/>
        </w:rPr>
        <w:t xml:space="preserve"> and purchase intention </w:t>
      </w:r>
      <w:r w:rsidRPr="383035B4" w:rsidR="7E3CBBF2">
        <w:rPr>
          <w:noProof w:val="0"/>
          <w:lang w:val="en-GB"/>
        </w:rPr>
        <w:t>(quality</w:t>
      </w:r>
      <w:r w:rsidRPr="383035B4" w:rsidR="3931405D">
        <w:rPr>
          <w:noProof w:val="0"/>
          <w:lang w:val="en-GB"/>
        </w:rPr>
        <w:t xml:space="preserve"> service</w:t>
      </w:r>
      <w:r w:rsidRPr="383035B4" w:rsidR="7E3CBBF2">
        <w:rPr>
          <w:noProof w:val="0"/>
          <w:lang w:val="en-GB"/>
        </w:rPr>
        <w:t xml:space="preserve"> offered by </w:t>
      </w:r>
      <w:r w:rsidRPr="383035B4" w:rsidR="0EFC86B0">
        <w:rPr>
          <w:noProof w:val="0"/>
          <w:lang w:val="en-GB"/>
        </w:rPr>
        <w:t>Deliveroo).</w:t>
      </w:r>
    </w:p>
    <w:p w:rsidR="223E3C1F" w:rsidP="383035B4" w:rsidRDefault="223E3C1F" w14:paraId="1A233C26" w14:textId="73DE1ACE">
      <w:pPr>
        <w:pStyle w:val="Heading1"/>
        <w:rPr>
          <w:b w:val="1"/>
          <w:bCs w:val="1"/>
          <w:noProof w:val="0"/>
          <w:color w:val="000000" w:themeColor="text1" w:themeTint="FF" w:themeShade="FF"/>
          <w:sz w:val="24"/>
          <w:szCs w:val="24"/>
          <w:lang w:val="en-GB"/>
        </w:rPr>
      </w:pPr>
      <w:bookmarkStart w:name="_Toc1115726045" w:id="111504749"/>
      <w:r w:rsidRPr="383035B4" w:rsidR="223E3C1F">
        <w:rPr>
          <w:b w:val="1"/>
          <w:bCs w:val="1"/>
          <w:noProof w:val="0"/>
          <w:color w:val="000000" w:themeColor="text1" w:themeTint="FF" w:themeShade="FF"/>
          <w:sz w:val="24"/>
          <w:szCs w:val="24"/>
          <w:lang w:val="en-GB"/>
        </w:rPr>
        <w:t>Customer Value.</w:t>
      </w:r>
      <w:bookmarkEnd w:id="111504749"/>
    </w:p>
    <w:p w:rsidR="223E3C1F" w:rsidP="383035B4" w:rsidRDefault="223E3C1F" w14:paraId="17EAC7CD" w14:textId="46B3BFA2">
      <w:pPr>
        <w:pStyle w:val="Normal"/>
        <w:rPr>
          <w:noProof w:val="0"/>
          <w:lang w:val="en-GB"/>
        </w:rPr>
      </w:pPr>
      <w:r w:rsidRPr="383035B4" w:rsidR="223E3C1F">
        <w:rPr>
          <w:noProof w:val="0"/>
          <w:lang w:val="en-GB"/>
        </w:rPr>
        <w:t xml:space="preserve">In the process of </w:t>
      </w:r>
      <w:r w:rsidRPr="383035B4" w:rsidR="5AD24B46">
        <w:rPr>
          <w:noProof w:val="0"/>
          <w:lang w:val="en-GB"/>
        </w:rPr>
        <w:t>improving</w:t>
      </w:r>
      <w:r w:rsidRPr="383035B4" w:rsidR="223E3C1F">
        <w:rPr>
          <w:noProof w:val="0"/>
          <w:lang w:val="en-GB"/>
        </w:rPr>
        <w:t xml:space="preserve"> the </w:t>
      </w:r>
      <w:r w:rsidRPr="383035B4" w:rsidR="3390CF40">
        <w:rPr>
          <w:noProof w:val="0"/>
          <w:lang w:val="en-GB"/>
        </w:rPr>
        <w:t>application</w:t>
      </w:r>
      <w:r w:rsidRPr="383035B4" w:rsidR="223E3C1F">
        <w:rPr>
          <w:noProof w:val="0"/>
          <w:lang w:val="en-GB"/>
        </w:rPr>
        <w:t xml:space="preserve"> they</w:t>
      </w:r>
      <w:r w:rsidRPr="383035B4" w:rsidR="5C4C7B36">
        <w:rPr>
          <w:noProof w:val="0"/>
          <w:lang w:val="en-GB"/>
        </w:rPr>
        <w:t xml:space="preserve"> consider the fact of customer value</w:t>
      </w:r>
      <w:r w:rsidRPr="383035B4" w:rsidR="0AF501F9">
        <w:rPr>
          <w:noProof w:val="0"/>
          <w:lang w:val="en-GB"/>
        </w:rPr>
        <w:t xml:space="preserve">, they also think forward </w:t>
      </w:r>
      <w:r w:rsidRPr="383035B4" w:rsidR="376E8842">
        <w:rPr>
          <w:noProof w:val="0"/>
          <w:lang w:val="en-GB"/>
        </w:rPr>
        <w:t xml:space="preserve">and they were </w:t>
      </w:r>
      <w:r w:rsidRPr="383035B4" w:rsidR="76136D73">
        <w:rPr>
          <w:noProof w:val="0"/>
          <w:lang w:val="en-GB"/>
        </w:rPr>
        <w:t>expecting</w:t>
      </w:r>
      <w:r w:rsidRPr="383035B4" w:rsidR="376E8842">
        <w:rPr>
          <w:noProof w:val="0"/>
          <w:lang w:val="en-GB"/>
        </w:rPr>
        <w:t xml:space="preserve"> lack of communication between restaurants and r</w:t>
      </w:r>
      <w:r w:rsidRPr="383035B4" w:rsidR="16C0FADB">
        <w:rPr>
          <w:noProof w:val="0"/>
          <w:lang w:val="en-GB"/>
        </w:rPr>
        <w:t>iders or restaurants and customers</w:t>
      </w:r>
      <w:r w:rsidRPr="383035B4" w:rsidR="0524F605">
        <w:rPr>
          <w:noProof w:val="0"/>
          <w:lang w:val="en-GB"/>
        </w:rPr>
        <w:t xml:space="preserve">, they treat this as an opportunity to create value </w:t>
      </w:r>
      <w:r w:rsidRPr="383035B4" w:rsidR="7FD22880">
        <w:rPr>
          <w:noProof w:val="0"/>
          <w:lang w:val="en-GB"/>
        </w:rPr>
        <w:t xml:space="preserve">by looking after customers' issues </w:t>
      </w:r>
      <w:r w:rsidRPr="383035B4" w:rsidR="298E48CF">
        <w:rPr>
          <w:noProof w:val="0"/>
          <w:lang w:val="en-GB"/>
        </w:rPr>
        <w:t>and offer them treats in exchange.</w:t>
      </w:r>
      <w:r w:rsidRPr="383035B4" w:rsidR="5B30C251">
        <w:rPr>
          <w:noProof w:val="0"/>
          <w:lang w:val="en-GB"/>
        </w:rPr>
        <w:t xml:space="preserve"> “Value is the consumer's assessment of the proportion between the advantages of a good or service and the costs incurred to obtain those advantages </w:t>
      </w:r>
      <w:r w:rsidRPr="383035B4" w:rsidR="128DFB6D">
        <w:rPr>
          <w:noProof w:val="0"/>
          <w:lang w:val="en-GB"/>
        </w:rPr>
        <w:t>“(</w:t>
      </w:r>
      <w:r w:rsidRPr="383035B4" w:rsidR="5B30C251">
        <w:rPr>
          <w:noProof w:val="0"/>
          <w:lang w:val="en-GB"/>
        </w:rPr>
        <w:t xml:space="preserve">Buttle and </w:t>
      </w:r>
      <w:r w:rsidRPr="383035B4" w:rsidR="5B30C251">
        <w:rPr>
          <w:noProof w:val="0"/>
          <w:lang w:val="en-GB"/>
        </w:rPr>
        <w:t>Maklan</w:t>
      </w:r>
      <w:r w:rsidRPr="383035B4" w:rsidR="5B30C251">
        <w:rPr>
          <w:noProof w:val="0"/>
          <w:lang w:val="en-GB"/>
        </w:rPr>
        <w:t>, 2015).</w:t>
      </w:r>
      <w:r w:rsidRPr="383035B4" w:rsidR="35C17798">
        <w:rPr>
          <w:noProof w:val="0"/>
          <w:lang w:val="en-GB"/>
        </w:rPr>
        <w:t xml:space="preserve"> </w:t>
      </w:r>
    </w:p>
    <w:p w:rsidR="4BC6CB7B" w:rsidP="383035B4" w:rsidRDefault="4BC6CB7B" w14:paraId="41835695" w14:textId="60B343DE">
      <w:pPr>
        <w:pStyle w:val="Heading1"/>
        <w:rPr>
          <w:noProof w:val="0"/>
          <w:lang w:val="en-GB"/>
        </w:rPr>
      </w:pPr>
      <w:bookmarkStart w:name="_Toc847320301" w:id="1867413174"/>
      <w:r w:rsidRPr="383035B4" w:rsidR="4BC6CB7B">
        <w:rPr>
          <w:b w:val="1"/>
          <w:bCs w:val="1"/>
          <w:noProof w:val="0"/>
          <w:color w:val="000000" w:themeColor="text1" w:themeTint="FF" w:themeShade="FF"/>
          <w:sz w:val="24"/>
          <w:szCs w:val="24"/>
          <w:lang w:val="en-GB"/>
        </w:rPr>
        <w:t>Collecting</w:t>
      </w:r>
      <w:r w:rsidRPr="383035B4" w:rsidR="4BC6CB7B">
        <w:rPr>
          <w:b w:val="1"/>
          <w:bCs w:val="1"/>
          <w:noProof w:val="0"/>
          <w:color w:val="000000" w:themeColor="text1" w:themeTint="FF" w:themeShade="FF"/>
          <w:sz w:val="24"/>
          <w:szCs w:val="24"/>
          <w:lang w:val="en-GB"/>
        </w:rPr>
        <w:t xml:space="preserve"> data.</w:t>
      </w:r>
      <w:bookmarkEnd w:id="1867413174"/>
    </w:p>
    <w:p w:rsidR="4BC6CB7B" w:rsidP="383035B4" w:rsidRDefault="4BC6CB7B" w14:paraId="70A1CF73" w14:textId="5C6412C2">
      <w:pPr>
        <w:pStyle w:val="NoSpacing"/>
        <w:rPr>
          <w:noProof w:val="0"/>
          <w:lang w:val="en-GB"/>
        </w:rPr>
      </w:pPr>
      <w:r w:rsidRPr="383035B4" w:rsidR="4BC6CB7B">
        <w:rPr>
          <w:noProof w:val="0"/>
          <w:lang w:val="en-GB"/>
        </w:rPr>
        <w:t>Deliveroo are collecting data from customers through the online application when the people are</w:t>
      </w:r>
      <w:r w:rsidRPr="383035B4" w:rsidR="4EF2FA20">
        <w:rPr>
          <w:noProof w:val="0"/>
          <w:lang w:val="en-GB"/>
        </w:rPr>
        <w:t xml:space="preserve"> signing up to </w:t>
      </w:r>
      <w:r w:rsidRPr="383035B4" w:rsidR="6C5C6479">
        <w:rPr>
          <w:noProof w:val="0"/>
          <w:lang w:val="en-GB"/>
        </w:rPr>
        <w:t>become</w:t>
      </w:r>
      <w:r w:rsidRPr="383035B4" w:rsidR="4EF2FA20">
        <w:rPr>
          <w:noProof w:val="0"/>
          <w:lang w:val="en-GB"/>
        </w:rPr>
        <w:t xml:space="preserve"> </w:t>
      </w:r>
      <w:r w:rsidRPr="383035B4" w:rsidR="25DDB0D4">
        <w:rPr>
          <w:noProof w:val="0"/>
          <w:lang w:val="en-GB"/>
        </w:rPr>
        <w:t>a</w:t>
      </w:r>
      <w:r w:rsidRPr="383035B4" w:rsidR="4EF2FA20">
        <w:rPr>
          <w:noProof w:val="0"/>
          <w:lang w:val="en-GB"/>
        </w:rPr>
        <w:t xml:space="preserve"> user of the application</w:t>
      </w:r>
      <w:r w:rsidRPr="383035B4" w:rsidR="1C1A0DD1">
        <w:rPr>
          <w:noProof w:val="0"/>
          <w:lang w:val="en-GB"/>
        </w:rPr>
        <w:t>. Data such as addresses, phone number</w:t>
      </w:r>
      <w:r w:rsidRPr="383035B4" w:rsidR="5909F14B">
        <w:rPr>
          <w:noProof w:val="0"/>
          <w:lang w:val="en-GB"/>
        </w:rPr>
        <w:t>, email address</w:t>
      </w:r>
      <w:r w:rsidRPr="383035B4" w:rsidR="3B129981">
        <w:rPr>
          <w:noProof w:val="0"/>
          <w:lang w:val="en-GB"/>
        </w:rPr>
        <w:t xml:space="preserve"> and age</w:t>
      </w:r>
      <w:r w:rsidRPr="383035B4" w:rsidR="3B129981">
        <w:rPr>
          <w:noProof w:val="0"/>
          <w:lang w:val="en-GB"/>
        </w:rPr>
        <w:t xml:space="preserve">. Addresses for the delivery </w:t>
      </w:r>
      <w:r w:rsidRPr="383035B4" w:rsidR="2C13693E">
        <w:rPr>
          <w:noProof w:val="0"/>
          <w:lang w:val="en-GB"/>
        </w:rPr>
        <w:t>itself, phone number for the rider to con</w:t>
      </w:r>
      <w:r w:rsidRPr="383035B4" w:rsidR="4FED254A">
        <w:rPr>
          <w:noProof w:val="0"/>
          <w:lang w:val="en-GB"/>
        </w:rPr>
        <w:t>ta</w:t>
      </w:r>
      <w:r w:rsidRPr="383035B4" w:rsidR="2C13693E">
        <w:rPr>
          <w:noProof w:val="0"/>
          <w:lang w:val="en-GB"/>
        </w:rPr>
        <w:t>ct the customer</w:t>
      </w:r>
      <w:r w:rsidRPr="383035B4" w:rsidR="6CD37B0F">
        <w:rPr>
          <w:noProof w:val="0"/>
          <w:lang w:val="en-GB"/>
        </w:rPr>
        <w:t xml:space="preserve"> in case of delays or issues with the addresses</w:t>
      </w:r>
      <w:r w:rsidRPr="383035B4" w:rsidR="295D33A1">
        <w:rPr>
          <w:noProof w:val="0"/>
          <w:lang w:val="en-GB"/>
        </w:rPr>
        <w:t xml:space="preserve">, emails </w:t>
      </w:r>
      <w:r w:rsidRPr="383035B4" w:rsidR="0B57A2BD">
        <w:rPr>
          <w:noProof w:val="0"/>
          <w:lang w:val="en-GB"/>
        </w:rPr>
        <w:t xml:space="preserve">in use for </w:t>
      </w:r>
      <w:r w:rsidRPr="383035B4" w:rsidR="295D33A1">
        <w:rPr>
          <w:noProof w:val="0"/>
          <w:lang w:val="en-GB"/>
        </w:rPr>
        <w:t xml:space="preserve">the </w:t>
      </w:r>
      <w:r w:rsidRPr="383035B4" w:rsidR="7B829E9A">
        <w:rPr>
          <w:noProof w:val="0"/>
          <w:lang w:val="en-GB"/>
        </w:rPr>
        <w:t xml:space="preserve">company to send offers and advertising to the customer and the date of birth </w:t>
      </w:r>
      <w:r w:rsidRPr="383035B4" w:rsidR="5EE54CD1">
        <w:rPr>
          <w:noProof w:val="0"/>
          <w:lang w:val="en-GB"/>
        </w:rPr>
        <w:t xml:space="preserve">for the delivery's which </w:t>
      </w:r>
      <w:r w:rsidRPr="383035B4" w:rsidR="5EE54CD1">
        <w:rPr>
          <w:noProof w:val="0"/>
          <w:lang w:val="en-GB"/>
        </w:rPr>
        <w:t>contain</w:t>
      </w:r>
      <w:r w:rsidRPr="383035B4" w:rsidR="5EE54CD1">
        <w:rPr>
          <w:noProof w:val="0"/>
          <w:lang w:val="en-GB"/>
        </w:rPr>
        <w:t xml:space="preserve"> alcohol or tabaco</w:t>
      </w:r>
      <w:r w:rsidRPr="383035B4" w:rsidR="4ED90A05">
        <w:rPr>
          <w:noProof w:val="0"/>
          <w:lang w:val="en-GB"/>
        </w:rPr>
        <w:t>.</w:t>
      </w:r>
      <w:r w:rsidRPr="383035B4" w:rsidR="7E4086EB">
        <w:rPr>
          <w:noProof w:val="0"/>
          <w:lang w:val="en-GB"/>
        </w:rPr>
        <w:t xml:space="preserve"> Deliveroo are following strictly the law</w:t>
      </w:r>
      <w:r w:rsidRPr="383035B4" w:rsidR="14D4A2BC">
        <w:rPr>
          <w:noProof w:val="0"/>
          <w:lang w:val="en-GB"/>
        </w:rPr>
        <w:t xml:space="preserve"> 18+</w:t>
      </w:r>
      <w:r w:rsidRPr="383035B4" w:rsidR="27FFBFFE">
        <w:rPr>
          <w:noProof w:val="0"/>
          <w:lang w:val="en-GB"/>
        </w:rPr>
        <w:t xml:space="preserve">. </w:t>
      </w:r>
      <w:r w:rsidRPr="383035B4" w:rsidR="5D11E026">
        <w:rPr>
          <w:noProof w:val="0"/>
          <w:lang w:val="en-GB"/>
        </w:rPr>
        <w:t>“</w:t>
      </w:r>
      <w:r w:rsidRPr="383035B4" w:rsidR="27FFBFFE">
        <w:rPr>
          <w:noProof w:val="0"/>
          <w:lang w:val="en-GB"/>
        </w:rPr>
        <w:t xml:space="preserve">It is prohibited by law: to anywhere sell alcohol to a person under 18. purchase or try to </w:t>
      </w:r>
      <w:r w:rsidRPr="383035B4" w:rsidR="27FFBFFE">
        <w:rPr>
          <w:noProof w:val="0"/>
          <w:lang w:val="en-GB"/>
        </w:rPr>
        <w:t>purchase</w:t>
      </w:r>
      <w:r w:rsidRPr="383035B4" w:rsidR="27FFBFFE">
        <w:rPr>
          <w:noProof w:val="0"/>
          <w:lang w:val="en-GB"/>
        </w:rPr>
        <w:t xml:space="preserve"> alcohol on behalf of a person under the age of 18 by an adult. (Retailers reserve the right to deny the sale of alcohol to an adult if they believe the adult is </w:t>
      </w:r>
      <w:r w:rsidRPr="383035B4" w:rsidR="27FFBFFE">
        <w:rPr>
          <w:noProof w:val="0"/>
          <w:lang w:val="en-GB"/>
        </w:rPr>
        <w:t>purchasing</w:t>
      </w:r>
      <w:r w:rsidRPr="383035B4" w:rsidR="27FFBFFE">
        <w:rPr>
          <w:noProof w:val="0"/>
          <w:lang w:val="en-GB"/>
        </w:rPr>
        <w:t xml:space="preserve"> the alcohol for the child while the adult is accompanied by a youngster.)</w:t>
      </w:r>
      <w:r w:rsidRPr="383035B4" w:rsidR="24D39159">
        <w:rPr>
          <w:noProof w:val="0"/>
          <w:lang w:val="en-GB"/>
        </w:rPr>
        <w:t>” (</w:t>
      </w:r>
      <w:hyperlink r:id="Raf622d504b9444cd">
        <w:r w:rsidRPr="383035B4" w:rsidR="24D39159">
          <w:rPr>
            <w:rStyle w:val="Hyperlink"/>
            <w:noProof w:val="0"/>
            <w:color w:val="auto"/>
            <w:u w:val="none"/>
            <w:lang w:val="en-GB"/>
          </w:rPr>
          <w:t>Matthew Cooper</w:t>
        </w:r>
      </w:hyperlink>
      <w:r w:rsidRPr="383035B4" w:rsidR="24D39159">
        <w:rPr>
          <w:noProof w:val="0"/>
          <w:lang w:val="en-GB"/>
        </w:rPr>
        <w:t xml:space="preserve"> 2020)</w:t>
      </w:r>
      <w:r w:rsidRPr="383035B4" w:rsidR="59617F5F">
        <w:rPr>
          <w:noProof w:val="0"/>
          <w:lang w:val="en-GB"/>
        </w:rPr>
        <w:t>.</w:t>
      </w:r>
    </w:p>
    <w:p w:rsidR="717D7BA3" w:rsidP="383035B4" w:rsidRDefault="717D7BA3" w14:paraId="1898087A" w14:textId="3D29A90B">
      <w:pPr>
        <w:pStyle w:val="Heading1"/>
        <w:rPr>
          <w:noProof w:val="0"/>
          <w:lang w:val="en-GB"/>
        </w:rPr>
      </w:pPr>
      <w:bookmarkStart w:name="_Toc728057325" w:id="320025775"/>
      <w:r w:rsidRPr="383035B4" w:rsidR="717D7BA3">
        <w:rPr>
          <w:b w:val="1"/>
          <w:bCs w:val="1"/>
          <w:noProof w:val="0"/>
          <w:color w:val="auto"/>
          <w:sz w:val="24"/>
          <w:szCs w:val="24"/>
          <w:lang w:val="en-GB"/>
        </w:rPr>
        <w:t>Protecting data.</w:t>
      </w:r>
      <w:bookmarkEnd w:id="320025775"/>
    </w:p>
    <w:p w:rsidR="717D7BA3" w:rsidP="383035B4" w:rsidRDefault="717D7BA3" w14:paraId="62CC0261" w14:textId="317A6A9B">
      <w:pPr>
        <w:pStyle w:val="Normal"/>
        <w:rPr>
          <w:noProof w:val="0"/>
          <w:lang w:val="en-GB"/>
        </w:rPr>
      </w:pPr>
      <w:r w:rsidRPr="383035B4" w:rsidR="717D7BA3">
        <w:rPr>
          <w:noProof w:val="0"/>
          <w:lang w:val="en-GB"/>
        </w:rPr>
        <w:t xml:space="preserve">The protection of data following the </w:t>
      </w:r>
      <w:r w:rsidRPr="383035B4" w:rsidR="5BA8C4B0">
        <w:rPr>
          <w:noProof w:val="0"/>
          <w:lang w:val="en-GB"/>
        </w:rPr>
        <w:t>GDPR</w:t>
      </w:r>
      <w:r w:rsidRPr="383035B4" w:rsidR="2691C6FD">
        <w:rPr>
          <w:noProof w:val="0"/>
          <w:lang w:val="en-GB"/>
        </w:rPr>
        <w:t xml:space="preserve"> (General Data Protection Regulation)</w:t>
      </w:r>
      <w:r w:rsidRPr="383035B4" w:rsidR="766CE519">
        <w:rPr>
          <w:noProof w:val="0"/>
          <w:lang w:val="en-GB"/>
        </w:rPr>
        <w:t xml:space="preserve"> </w:t>
      </w:r>
      <w:r w:rsidRPr="383035B4" w:rsidR="571757A9">
        <w:rPr>
          <w:noProof w:val="0"/>
          <w:lang w:val="en-GB"/>
        </w:rPr>
        <w:t>law</w:t>
      </w:r>
      <w:r w:rsidRPr="383035B4" w:rsidR="717D7BA3">
        <w:rPr>
          <w:noProof w:val="0"/>
          <w:lang w:val="en-GB"/>
        </w:rPr>
        <w:t xml:space="preserve"> </w:t>
      </w:r>
      <w:r w:rsidRPr="383035B4" w:rsidR="4DA3BF97">
        <w:rPr>
          <w:noProof w:val="0"/>
          <w:lang w:val="en-GB"/>
        </w:rPr>
        <w:t>it is followed by</w:t>
      </w:r>
      <w:r w:rsidRPr="383035B4" w:rsidR="41DB01F5">
        <w:rPr>
          <w:noProof w:val="0"/>
          <w:lang w:val="en-GB"/>
        </w:rPr>
        <w:t xml:space="preserve"> Deliveroo with success. The riders are not having access to the</w:t>
      </w:r>
      <w:r w:rsidRPr="383035B4" w:rsidR="5059F534">
        <w:rPr>
          <w:noProof w:val="0"/>
          <w:lang w:val="en-GB"/>
        </w:rPr>
        <w:t xml:space="preserve"> sensitive data such as phone number or email addresses</w:t>
      </w:r>
      <w:r w:rsidRPr="383035B4" w:rsidR="6AA0EC37">
        <w:rPr>
          <w:noProof w:val="0"/>
          <w:lang w:val="en-GB"/>
        </w:rPr>
        <w:t>. When there is a need of a conversation between rider and customer</w:t>
      </w:r>
      <w:r w:rsidRPr="383035B4" w:rsidR="17977445">
        <w:rPr>
          <w:noProof w:val="0"/>
          <w:lang w:val="en-GB"/>
        </w:rPr>
        <w:t xml:space="preserve">, there is a system in place which </w:t>
      </w:r>
      <w:r w:rsidRPr="383035B4" w:rsidR="31DE6B48">
        <w:rPr>
          <w:noProof w:val="0"/>
          <w:lang w:val="en-GB"/>
        </w:rPr>
        <w:t xml:space="preserve">is allowing both the rider and the customer to have contact one with other </w:t>
      </w:r>
      <w:r w:rsidRPr="383035B4" w:rsidR="528BF8AF">
        <w:rPr>
          <w:noProof w:val="0"/>
          <w:lang w:val="en-GB"/>
        </w:rPr>
        <w:t xml:space="preserve">without to have access to se the customer phone number </w:t>
      </w:r>
      <w:r w:rsidRPr="383035B4" w:rsidR="3AFB3749">
        <w:rPr>
          <w:noProof w:val="0"/>
          <w:lang w:val="en-GB"/>
        </w:rPr>
        <w:t>or</w:t>
      </w:r>
      <w:r w:rsidRPr="383035B4" w:rsidR="528BF8AF">
        <w:rPr>
          <w:noProof w:val="0"/>
          <w:lang w:val="en-GB"/>
        </w:rPr>
        <w:t xml:space="preserve"> email address </w:t>
      </w:r>
      <w:r w:rsidRPr="383035B4" w:rsidR="4106036F">
        <w:rPr>
          <w:noProof w:val="0"/>
          <w:lang w:val="en-GB"/>
        </w:rPr>
        <w:t>for the rider i</w:t>
      </w:r>
      <w:r w:rsidRPr="383035B4" w:rsidR="7E832277">
        <w:rPr>
          <w:noProof w:val="0"/>
          <w:lang w:val="en-GB"/>
        </w:rPr>
        <w:t>ther</w:t>
      </w:r>
      <w:r w:rsidRPr="383035B4" w:rsidR="476A0DD5">
        <w:rPr>
          <w:noProof w:val="0"/>
          <w:lang w:val="en-GB"/>
        </w:rPr>
        <w:t xml:space="preserve">, the calls or messages between them are filtered on the central phone </w:t>
      </w:r>
      <w:r w:rsidRPr="383035B4" w:rsidR="68179B3C">
        <w:rPr>
          <w:noProof w:val="0"/>
          <w:lang w:val="en-GB"/>
        </w:rPr>
        <w:t>of the company.</w:t>
      </w:r>
      <w:r w:rsidRPr="383035B4" w:rsidR="6C1A4456">
        <w:rPr>
          <w:noProof w:val="0"/>
          <w:lang w:val="en-GB"/>
        </w:rPr>
        <w:t xml:space="preserve"> </w:t>
      </w:r>
      <w:r w:rsidRPr="383035B4" w:rsidR="4D6F3935">
        <w:rPr>
          <w:noProof w:val="0"/>
          <w:lang w:val="en-GB"/>
        </w:rPr>
        <w:t>“</w:t>
      </w:r>
      <w:r w:rsidRPr="383035B4" w:rsidR="4D6F3935">
        <w:rPr>
          <w:noProof w:val="0"/>
          <w:lang w:val="en-GB"/>
        </w:rPr>
        <w:t xml:space="preserve">On May 25, 2018, the years of planning </w:t>
      </w:r>
      <w:proofErr w:type="gramStart"/>
      <w:r w:rsidRPr="383035B4" w:rsidR="4D6F3935">
        <w:rPr>
          <w:noProof w:val="0"/>
          <w:lang w:val="en-GB"/>
        </w:rPr>
        <w:t>came to a close</w:t>
      </w:r>
      <w:proofErr w:type="gramEnd"/>
      <w:r w:rsidRPr="383035B4" w:rsidR="4D6F3935">
        <w:rPr>
          <w:noProof w:val="0"/>
          <w:lang w:val="en-GB"/>
        </w:rPr>
        <w:t xml:space="preserve">. Long-planned data privacy improvements have begun to take effect across Europe. Since it was jointly adopted, the General Data Protection Regulation (GDPR) has modernised the regulations governing the protection of individuals' personal </w:t>
      </w:r>
      <w:r w:rsidRPr="383035B4" w:rsidR="0BF10D89">
        <w:rPr>
          <w:noProof w:val="0"/>
          <w:lang w:val="en-GB"/>
        </w:rPr>
        <w:t>information. Europe's</w:t>
      </w:r>
      <w:r w:rsidRPr="383035B4" w:rsidR="4D6F3935">
        <w:rPr>
          <w:noProof w:val="0"/>
          <w:lang w:val="en-GB"/>
        </w:rPr>
        <w:t xml:space="preserve"> prior data protection laws, some of which were first drafted in the 1990s, were almost two decades old and have been replaced by GDPR. Since then, people have developed data-intensive lives and regularly divulge their </w:t>
      </w:r>
      <w:r w:rsidRPr="383035B4" w:rsidR="4D6F3935">
        <w:rPr>
          <w:noProof w:val="0"/>
          <w:lang w:val="en-GB"/>
        </w:rPr>
        <w:t>private information</w:t>
      </w:r>
      <w:r w:rsidRPr="383035B4" w:rsidR="4D6F3935">
        <w:rPr>
          <w:noProof w:val="0"/>
          <w:lang w:val="en-GB"/>
        </w:rPr>
        <w:t xml:space="preserve"> online</w:t>
      </w:r>
      <w:r w:rsidRPr="383035B4" w:rsidR="14ACB846">
        <w:rPr>
          <w:noProof w:val="0"/>
          <w:lang w:val="en-GB"/>
        </w:rPr>
        <w:t>”</w:t>
      </w:r>
      <w:r w:rsidRPr="383035B4" w:rsidR="4D6F3935">
        <w:rPr>
          <w:noProof w:val="0"/>
          <w:lang w:val="en-GB"/>
        </w:rPr>
        <w:t xml:space="preserve"> </w:t>
      </w:r>
      <w:r w:rsidRPr="383035B4" w:rsidR="71C5F705">
        <w:rPr>
          <w:noProof w:val="0"/>
          <w:lang w:val="en-GB"/>
        </w:rPr>
        <w:t xml:space="preserve">(Matt </w:t>
      </w:r>
      <w:proofErr w:type="spellStart"/>
      <w:r w:rsidRPr="383035B4" w:rsidR="71C5F705">
        <w:rPr>
          <w:noProof w:val="0"/>
          <w:lang w:val="en-GB"/>
        </w:rPr>
        <w:t>Buregess</w:t>
      </w:r>
      <w:proofErr w:type="spellEnd"/>
      <w:r w:rsidRPr="383035B4" w:rsidR="71C5F705">
        <w:rPr>
          <w:noProof w:val="0"/>
          <w:lang w:val="en-GB"/>
        </w:rPr>
        <w:t xml:space="preserve"> 2020)</w:t>
      </w:r>
      <w:r w:rsidRPr="383035B4" w:rsidR="564018A0">
        <w:rPr>
          <w:noProof w:val="0"/>
          <w:lang w:val="en-GB"/>
        </w:rPr>
        <w:t>.</w:t>
      </w:r>
    </w:p>
    <w:p w:rsidR="5E162BB5" w:rsidP="383035B4" w:rsidRDefault="5E162BB5" w14:paraId="7B7857A5" w14:textId="0DC1C615">
      <w:pPr>
        <w:pStyle w:val="Heading1"/>
        <w:rPr>
          <w:b w:val="1"/>
          <w:bCs w:val="1"/>
          <w:noProof w:val="0"/>
          <w:sz w:val="24"/>
          <w:szCs w:val="24"/>
          <w:lang w:val="en-GB"/>
        </w:rPr>
      </w:pPr>
      <w:bookmarkStart w:name="_Toc103938173" w:id="77183268"/>
      <w:r w:rsidRPr="383035B4" w:rsidR="5E162BB5">
        <w:rPr>
          <w:b w:val="1"/>
          <w:bCs w:val="1"/>
          <w:noProof w:val="0"/>
          <w:color w:val="auto"/>
          <w:sz w:val="24"/>
          <w:szCs w:val="24"/>
          <w:lang w:val="en-GB"/>
        </w:rPr>
        <w:t>Cocreation.</w:t>
      </w:r>
      <w:r w:rsidRPr="383035B4" w:rsidR="1C14F5CC">
        <w:rPr>
          <w:b w:val="1"/>
          <w:bCs w:val="1"/>
          <w:noProof w:val="0"/>
          <w:color w:val="auto"/>
          <w:sz w:val="24"/>
          <w:szCs w:val="24"/>
          <w:lang w:val="en-GB"/>
        </w:rPr>
        <w:t xml:space="preserve"> P2</w:t>
      </w:r>
      <w:bookmarkEnd w:id="77183268"/>
    </w:p>
    <w:p w:rsidR="5E162BB5" w:rsidP="383035B4" w:rsidRDefault="5E162BB5" w14:paraId="69FEFD1E" w14:textId="47E67721">
      <w:pPr>
        <w:pStyle w:val="Normal"/>
        <w:rPr>
          <w:rFonts w:ascii="Calibri" w:hAnsi="Calibri" w:eastAsia="Calibri" w:cs="Calibri"/>
          <w:b w:val="0"/>
          <w:bCs w:val="0"/>
          <w:noProof w:val="0"/>
          <w:color w:val="000000" w:themeColor="text1" w:themeTint="FF" w:themeShade="FF"/>
          <w:sz w:val="22"/>
          <w:szCs w:val="22"/>
          <w:u w:val="single"/>
          <w:lang w:val="en-GB"/>
        </w:rPr>
      </w:pPr>
      <w:r w:rsidRPr="383035B4" w:rsidR="5E162BB5">
        <w:rPr>
          <w:noProof w:val="0"/>
          <w:lang w:val="en-GB"/>
        </w:rPr>
        <w:t xml:space="preserve">Deliveroo begins. In 2013 when Will Sho moved to London, he was shocked and surprised to see that is almost impossible to get meals delivered at the doorstep at high quality. He made it his personal goal to provide the top neighbourhood restaurants meals right to customers' doors. For a better understanding of the customer needs, Will served as first rider of the company, when the company originally started in 2013. He starts to develop the Deliveroo app because he understood the customer needs, himself was a customer of this kind of services. Nine years later, they now have operations in more than 200 UK cities and towns, with more than 50,000 self-employed riders, 50,000 restaurant partners, and large grocery partners. With over 2,000 people working in offices all around the world, Deliveroo has its global headquarters in London. In the fast-food industry, customer experience is a significant piece of competitive advantage. Customers' </w:t>
      </w:r>
      <w:r w:rsidRPr="383035B4" w:rsidR="5E162BB5">
        <w:rPr>
          <w:noProof w:val="0"/>
          <w:lang w:val="en-GB"/>
        </w:rPr>
        <w:t>perc</w:t>
      </w:r>
      <w:r w:rsidRPr="383035B4" w:rsidR="5E162BB5">
        <w:rPr>
          <w:noProof w:val="0"/>
          <w:u w:val="single"/>
          <w:lang w:val="en-GB"/>
        </w:rPr>
        <w:t>eptions</w:t>
      </w:r>
      <w:r w:rsidRPr="383035B4" w:rsidR="5E162BB5">
        <w:rPr>
          <w:noProof w:val="0"/>
          <w:u w:val="single"/>
          <w:lang w:val="en-GB"/>
        </w:rPr>
        <w:t xml:space="preserve"> of a positive experience can drive to a variety of positive benefits, including satisfaction, loyalty, attitude, and brand </w:t>
      </w:r>
      <w:r w:rsidRPr="383035B4" w:rsidR="1F89EA23">
        <w:rPr>
          <w:noProof w:val="0"/>
          <w:u w:val="single"/>
          <w:lang w:val="en-GB"/>
        </w:rPr>
        <w:t>choice. "Customer</w:t>
      </w:r>
      <w:r w:rsidRPr="383035B4" w:rsidR="5E162BB5">
        <w:rPr>
          <w:noProof w:val="0"/>
          <w:sz w:val="22"/>
          <w:szCs w:val="22"/>
          <w:u w:val="single"/>
          <w:lang w:val="en-GB"/>
        </w:rPr>
        <w:t xml:space="preserve"> experience is a multifaceted concept that focuses on how a customer thinks, feels, behaves, perceives, and interacts with a company's products throughout the course of their entire purchasing process” </w:t>
      </w:r>
      <w:r w:rsidRPr="383035B4" w:rsidR="5E162BB5">
        <w:rPr>
          <w:rFonts w:ascii="Calibri" w:hAnsi="Calibri" w:eastAsia="Calibri" w:cs="Calibri"/>
          <w:b w:val="0"/>
          <w:bCs w:val="0"/>
          <w:noProof w:val="0"/>
          <w:color w:val="000000" w:themeColor="text1" w:themeTint="FF" w:themeShade="FF"/>
          <w:sz w:val="22"/>
          <w:szCs w:val="22"/>
          <w:u w:val="single"/>
          <w:lang w:val="en-GB"/>
        </w:rPr>
        <w:t>According to Lemon and Verhoef (2016). The experience it is starting even before the purchase and is not going to have an end because it will remain in our brains as an experience forever.</w:t>
      </w:r>
    </w:p>
    <w:p w:rsidR="6E7D3E1B" w:rsidP="383035B4" w:rsidRDefault="6E7D3E1B" w14:paraId="3FAA4902" w14:textId="7B32C564">
      <w:pPr>
        <w:pStyle w:val="Heading1"/>
        <w:rPr>
          <w:b w:val="1"/>
          <w:bCs w:val="1"/>
          <w:noProof w:val="0"/>
          <w:color w:val="auto"/>
          <w:sz w:val="24"/>
          <w:szCs w:val="24"/>
          <w:u w:val="single"/>
          <w:lang w:val="en-GB"/>
        </w:rPr>
      </w:pPr>
      <w:bookmarkStart w:name="_Toc2055798768" w:id="189159403"/>
      <w:r w:rsidRPr="383035B4" w:rsidR="6E7D3E1B">
        <w:rPr>
          <w:b w:val="1"/>
          <w:bCs w:val="1"/>
          <w:noProof w:val="0"/>
          <w:color w:val="auto"/>
          <w:sz w:val="24"/>
          <w:szCs w:val="24"/>
          <w:u w:val="single"/>
          <w:lang w:val="en-GB"/>
        </w:rPr>
        <w:t>Qu</w:t>
      </w:r>
      <w:r w:rsidRPr="383035B4" w:rsidR="6251A836">
        <w:rPr>
          <w:b w:val="1"/>
          <w:bCs w:val="1"/>
          <w:noProof w:val="0"/>
          <w:color w:val="auto"/>
          <w:sz w:val="24"/>
          <w:szCs w:val="24"/>
          <w:u w:val="single"/>
          <w:lang w:val="en-GB"/>
        </w:rPr>
        <w:t>ality theory mode</w:t>
      </w:r>
      <w:r w:rsidRPr="383035B4" w:rsidR="656FBAA1">
        <w:rPr>
          <w:b w:val="1"/>
          <w:bCs w:val="1"/>
          <w:noProof w:val="0"/>
          <w:color w:val="auto"/>
          <w:sz w:val="24"/>
          <w:szCs w:val="24"/>
          <w:u w:val="single"/>
          <w:lang w:val="en-GB"/>
        </w:rPr>
        <w:t xml:space="preserve">l used by </w:t>
      </w:r>
      <w:r w:rsidRPr="383035B4" w:rsidR="656FBAA1">
        <w:rPr>
          <w:b w:val="1"/>
          <w:bCs w:val="1"/>
          <w:noProof w:val="0"/>
          <w:color w:val="auto"/>
          <w:sz w:val="24"/>
          <w:szCs w:val="24"/>
          <w:u w:val="single"/>
          <w:lang w:val="en-GB"/>
        </w:rPr>
        <w:t>Deliveroo.</w:t>
      </w:r>
      <w:bookmarkEnd w:id="189159403"/>
    </w:p>
    <w:p w:rsidR="4195FE95" w:rsidP="383035B4" w:rsidRDefault="4195FE95" w14:paraId="6A7BB0F3" w14:textId="2BE3F2E4">
      <w:pPr>
        <w:pStyle w:val="Normal"/>
        <w:rPr>
          <w:noProof w:val="0"/>
          <w:lang w:val="en-GB"/>
        </w:rPr>
      </w:pPr>
      <w:r w:rsidRPr="383035B4" w:rsidR="4195FE95">
        <w:rPr>
          <w:noProof w:val="0"/>
          <w:u w:val="single"/>
          <w:lang w:val="en-GB"/>
        </w:rPr>
        <w:t xml:space="preserve">To achieve the numbers and goals planed from the </w:t>
      </w:r>
      <w:r w:rsidRPr="383035B4" w:rsidR="5BDCF598">
        <w:rPr>
          <w:noProof w:val="0"/>
          <w:u w:val="single"/>
          <w:lang w:val="en-GB"/>
        </w:rPr>
        <w:t>beginning, as the business concept</w:t>
      </w:r>
      <w:r w:rsidRPr="383035B4" w:rsidR="30C7A7B6">
        <w:rPr>
          <w:noProof w:val="0"/>
          <w:u w:val="single"/>
          <w:lang w:val="en-GB"/>
        </w:rPr>
        <w:t xml:space="preserve"> saying to </w:t>
      </w:r>
      <w:r w:rsidRPr="383035B4" w:rsidR="30C7A7B6">
        <w:rPr>
          <w:noProof w:val="0"/>
          <w:u w:val="single"/>
          <w:lang w:val="en-GB"/>
        </w:rPr>
        <w:t>provide</w:t>
      </w:r>
      <w:r w:rsidRPr="383035B4" w:rsidR="30C7A7B6">
        <w:rPr>
          <w:noProof w:val="0"/>
          <w:u w:val="single"/>
          <w:lang w:val="en-GB"/>
        </w:rPr>
        <w:t xml:space="preserve"> </w:t>
      </w:r>
      <w:r w:rsidRPr="383035B4" w:rsidR="30C7A7B6">
        <w:rPr>
          <w:noProof w:val="0"/>
          <w:u w:val="single"/>
          <w:lang w:val="en-GB"/>
        </w:rPr>
        <w:t>high standards</w:t>
      </w:r>
      <w:r w:rsidRPr="383035B4" w:rsidR="30C7A7B6">
        <w:rPr>
          <w:noProof w:val="0"/>
          <w:u w:val="single"/>
          <w:lang w:val="en-GB"/>
        </w:rPr>
        <w:t xml:space="preserve"> of service</w:t>
      </w:r>
      <w:r w:rsidRPr="383035B4" w:rsidR="051A86FD">
        <w:rPr>
          <w:noProof w:val="0"/>
          <w:u w:val="single"/>
          <w:lang w:val="en-GB"/>
        </w:rPr>
        <w:t>.</w:t>
      </w:r>
      <w:r w:rsidRPr="383035B4" w:rsidR="466E716D">
        <w:rPr>
          <w:noProof w:val="0"/>
          <w:u w:val="single"/>
          <w:lang w:val="en-GB"/>
        </w:rPr>
        <w:t xml:space="preserve"> It looks like</w:t>
      </w:r>
      <w:r w:rsidRPr="383035B4" w:rsidR="051A86FD">
        <w:rPr>
          <w:noProof w:val="0"/>
          <w:u w:val="single"/>
          <w:lang w:val="en-GB"/>
        </w:rPr>
        <w:t xml:space="preserve"> </w:t>
      </w:r>
      <w:bookmarkStart w:name="_Int_qLowo866" w:id="1495303601"/>
      <w:r w:rsidRPr="383035B4" w:rsidR="408C0D2B">
        <w:rPr>
          <w:noProof w:val="0"/>
          <w:u w:val="single"/>
          <w:lang w:val="en-GB"/>
        </w:rPr>
        <w:t>They</w:t>
      </w:r>
      <w:bookmarkEnd w:id="1495303601"/>
      <w:r w:rsidRPr="383035B4" w:rsidR="408C0D2B">
        <w:rPr>
          <w:noProof w:val="0"/>
          <w:u w:val="single"/>
          <w:lang w:val="en-GB"/>
        </w:rPr>
        <w:t xml:space="preserve"> put the PDCA</w:t>
      </w:r>
      <w:r w:rsidRPr="383035B4" w:rsidR="44FDFDF7">
        <w:rPr>
          <w:noProof w:val="0"/>
          <w:u w:val="single"/>
          <w:lang w:val="en-GB"/>
        </w:rPr>
        <w:t xml:space="preserve"> (pla</w:t>
      </w:r>
      <w:r w:rsidRPr="383035B4" w:rsidR="44FDFDF7">
        <w:rPr>
          <w:noProof w:val="0"/>
          <w:lang w:val="en-GB"/>
        </w:rPr>
        <w:t>n, do, act and check)</w:t>
      </w:r>
      <w:r w:rsidRPr="383035B4" w:rsidR="408C0D2B">
        <w:rPr>
          <w:noProof w:val="0"/>
          <w:lang w:val="en-GB"/>
        </w:rPr>
        <w:t xml:space="preserve"> cycle in place</w:t>
      </w:r>
      <w:r w:rsidRPr="383035B4" w:rsidR="5F317BE7">
        <w:rPr>
          <w:noProof w:val="0"/>
          <w:lang w:val="en-GB"/>
        </w:rPr>
        <w:t xml:space="preserve"> in the business</w:t>
      </w:r>
      <w:r w:rsidRPr="383035B4" w:rsidR="52D783F2">
        <w:rPr>
          <w:noProof w:val="0"/>
          <w:lang w:val="en-GB"/>
        </w:rPr>
        <w:t xml:space="preserve"> with 14 points of development</w:t>
      </w:r>
      <w:r w:rsidRPr="383035B4" w:rsidR="5F317BE7">
        <w:rPr>
          <w:noProof w:val="0"/>
          <w:lang w:val="en-GB"/>
        </w:rPr>
        <w:t>.</w:t>
      </w:r>
      <w:r w:rsidRPr="383035B4" w:rsidR="4D3A31FF">
        <w:rPr>
          <w:noProof w:val="0"/>
          <w:lang w:val="en-GB"/>
        </w:rPr>
        <w:t xml:space="preserve"> “Quality is defined as "the extent to which processes, goods, services, and relationships are free from faults, restrictions, and items which do not create value for the customer," according to Pryor et al. (1998, p. 2.3)</w:t>
      </w:r>
    </w:p>
    <w:p w:rsidR="5A3EEAFD" w:rsidP="383035B4" w:rsidRDefault="5A3EEAFD" w14:paraId="7C85480C" w14:textId="52E124A1">
      <w:pPr>
        <w:pStyle w:val="ListParagraph"/>
        <w:numPr>
          <w:ilvl w:val="0"/>
          <w:numId w:val="2"/>
        </w:numPr>
        <w:rPr>
          <w:noProof w:val="0"/>
          <w:sz w:val="22"/>
          <w:szCs w:val="22"/>
          <w:lang w:val="en-GB"/>
        </w:rPr>
      </w:pPr>
      <w:r w:rsidRPr="383035B4" w:rsidR="5A3EEAFD">
        <w:rPr>
          <w:b w:val="0"/>
          <w:bCs w:val="0"/>
          <w:noProof w:val="0"/>
          <w:lang w:val="en-GB"/>
        </w:rPr>
        <w:t>They have</w:t>
      </w:r>
      <w:r w:rsidRPr="383035B4" w:rsidR="4D722174">
        <w:rPr>
          <w:b w:val="0"/>
          <w:bCs w:val="0"/>
          <w:noProof w:val="0"/>
          <w:lang w:val="en-GB"/>
        </w:rPr>
        <w:t xml:space="preserve"> </w:t>
      </w:r>
      <w:r w:rsidRPr="383035B4" w:rsidR="4D722174">
        <w:rPr>
          <w:noProof w:val="0"/>
          <w:color w:val="000000" w:themeColor="text1" w:themeTint="FF" w:themeShade="FF"/>
          <w:sz w:val="22"/>
          <w:szCs w:val="22"/>
          <w:lang w:val="en-GB"/>
        </w:rPr>
        <w:t xml:space="preserve">Create constancy of purpose toward improvement of product and service. </w:t>
      </w:r>
    </w:p>
    <w:p w:rsidR="5B701DD1" w:rsidP="383035B4" w:rsidRDefault="5B701DD1" w14:paraId="625164BF" w14:textId="776375BC">
      <w:pPr>
        <w:pStyle w:val="ListParagraph"/>
        <w:numPr>
          <w:ilvl w:val="0"/>
          <w:numId w:val="2"/>
        </w:numPr>
        <w:rPr>
          <w:noProof w:val="0"/>
          <w:color w:val="000000" w:themeColor="text1" w:themeTint="FF" w:themeShade="FF"/>
          <w:sz w:val="22"/>
          <w:szCs w:val="22"/>
          <w:lang w:val="en-GB"/>
        </w:rPr>
      </w:pPr>
      <w:r w:rsidRPr="383035B4" w:rsidR="5B701DD1">
        <w:rPr>
          <w:noProof w:val="0"/>
          <w:color w:val="000000" w:themeColor="text1" w:themeTint="FF" w:themeShade="FF"/>
          <w:sz w:val="22"/>
          <w:szCs w:val="22"/>
          <w:lang w:val="en-GB"/>
        </w:rPr>
        <w:t xml:space="preserve">They have adopted and accept other philosophies </w:t>
      </w:r>
      <w:r w:rsidRPr="383035B4" w:rsidR="29143346">
        <w:rPr>
          <w:noProof w:val="0"/>
          <w:color w:val="000000" w:themeColor="text1" w:themeTint="FF" w:themeShade="FF"/>
          <w:sz w:val="22"/>
          <w:szCs w:val="22"/>
          <w:lang w:val="en-GB"/>
        </w:rPr>
        <w:t>examples</w:t>
      </w:r>
      <w:r w:rsidRPr="383035B4" w:rsidR="5B701DD1">
        <w:rPr>
          <w:noProof w:val="0"/>
          <w:color w:val="000000" w:themeColor="text1" w:themeTint="FF" w:themeShade="FF"/>
          <w:sz w:val="22"/>
          <w:szCs w:val="22"/>
          <w:lang w:val="en-GB"/>
        </w:rPr>
        <w:t xml:space="preserve"> from </w:t>
      </w:r>
      <w:r w:rsidRPr="383035B4" w:rsidR="559B6AB0">
        <w:rPr>
          <w:noProof w:val="0"/>
          <w:color w:val="000000" w:themeColor="text1" w:themeTint="FF" w:themeShade="FF"/>
          <w:sz w:val="22"/>
          <w:szCs w:val="22"/>
          <w:lang w:val="en-GB"/>
        </w:rPr>
        <w:t>their competitors.</w:t>
      </w:r>
    </w:p>
    <w:p w:rsidR="5A70FAD5" w:rsidP="383035B4" w:rsidRDefault="5A70FAD5" w14:paraId="2CB17945" w14:textId="59272FFA">
      <w:pPr>
        <w:pStyle w:val="ListParagraph"/>
        <w:numPr>
          <w:ilvl w:val="0"/>
          <w:numId w:val="2"/>
        </w:numPr>
        <w:rPr>
          <w:noProof w:val="0"/>
          <w:color w:val="000000" w:themeColor="text1" w:themeTint="FF" w:themeShade="FF"/>
          <w:sz w:val="22"/>
          <w:szCs w:val="22"/>
          <w:lang w:val="en-GB"/>
        </w:rPr>
      </w:pPr>
      <w:r w:rsidRPr="383035B4" w:rsidR="5A70FAD5">
        <w:rPr>
          <w:noProof w:val="0"/>
          <w:color w:val="000000" w:themeColor="text1" w:themeTint="FF" w:themeShade="FF"/>
          <w:sz w:val="22"/>
          <w:szCs w:val="22"/>
          <w:lang w:val="en-GB"/>
        </w:rPr>
        <w:t xml:space="preserve">They are recording and tracking each delivery with the </w:t>
      </w:r>
      <w:r w:rsidRPr="383035B4" w:rsidR="48908DD9">
        <w:rPr>
          <w:noProof w:val="0"/>
          <w:color w:val="000000" w:themeColor="text1" w:themeTint="FF" w:themeShade="FF"/>
          <w:sz w:val="22"/>
          <w:szCs w:val="22"/>
          <w:lang w:val="en-GB"/>
        </w:rPr>
        <w:t>purpose</w:t>
      </w:r>
      <w:r w:rsidRPr="383035B4" w:rsidR="5A70FAD5">
        <w:rPr>
          <w:noProof w:val="0"/>
          <w:color w:val="000000" w:themeColor="text1" w:themeTint="FF" w:themeShade="FF"/>
          <w:sz w:val="22"/>
          <w:szCs w:val="22"/>
          <w:lang w:val="en-GB"/>
        </w:rPr>
        <w:t xml:space="preserve"> of </w:t>
      </w:r>
      <w:r w:rsidRPr="383035B4" w:rsidR="687DEFA5">
        <w:rPr>
          <w:noProof w:val="0"/>
          <w:color w:val="000000" w:themeColor="text1" w:themeTint="FF" w:themeShade="FF"/>
          <w:sz w:val="22"/>
          <w:szCs w:val="22"/>
          <w:lang w:val="en-GB"/>
        </w:rPr>
        <w:t>development</w:t>
      </w:r>
      <w:r w:rsidRPr="383035B4" w:rsidR="59764F4C">
        <w:rPr>
          <w:noProof w:val="0"/>
          <w:color w:val="000000" w:themeColor="text1" w:themeTint="FF" w:themeShade="FF"/>
          <w:sz w:val="22"/>
          <w:szCs w:val="22"/>
          <w:lang w:val="en-GB"/>
        </w:rPr>
        <w:t>.</w:t>
      </w:r>
    </w:p>
    <w:p w:rsidR="5FD72B6C" w:rsidP="383035B4" w:rsidRDefault="5FD72B6C" w14:paraId="42D884C0" w14:textId="2D307226">
      <w:pPr>
        <w:pStyle w:val="ListParagraph"/>
        <w:numPr>
          <w:ilvl w:val="0"/>
          <w:numId w:val="2"/>
        </w:numPr>
        <w:rPr>
          <w:noProof w:val="0"/>
          <w:color w:val="000000" w:themeColor="text1" w:themeTint="FF" w:themeShade="FF"/>
          <w:sz w:val="22"/>
          <w:szCs w:val="22"/>
          <w:lang w:val="en-GB"/>
        </w:rPr>
      </w:pPr>
      <w:r w:rsidRPr="383035B4" w:rsidR="5FD72B6C">
        <w:rPr>
          <w:noProof w:val="0"/>
          <w:color w:val="000000" w:themeColor="text1" w:themeTint="FF" w:themeShade="FF"/>
          <w:sz w:val="22"/>
          <w:szCs w:val="22"/>
          <w:lang w:val="en-GB"/>
        </w:rPr>
        <w:t>Not focusing on business award but focusing on customer value and relationships.</w:t>
      </w:r>
    </w:p>
    <w:p w:rsidR="09A184D5" w:rsidP="383035B4" w:rsidRDefault="09A184D5" w14:paraId="3830080E" w14:textId="16FD7B2C">
      <w:pPr>
        <w:pStyle w:val="ListParagraph"/>
        <w:numPr>
          <w:ilvl w:val="0"/>
          <w:numId w:val="2"/>
        </w:numPr>
        <w:rPr>
          <w:noProof w:val="0"/>
          <w:color w:val="000000" w:themeColor="text1" w:themeTint="FF" w:themeShade="FF"/>
          <w:sz w:val="22"/>
          <w:szCs w:val="22"/>
          <w:lang w:val="en-GB"/>
        </w:rPr>
      </w:pPr>
      <w:r w:rsidRPr="383035B4" w:rsidR="09A184D5">
        <w:rPr>
          <w:noProof w:val="0"/>
          <w:color w:val="000000" w:themeColor="text1" w:themeTint="FF" w:themeShade="FF"/>
          <w:sz w:val="22"/>
          <w:szCs w:val="22"/>
          <w:lang w:val="en-GB"/>
        </w:rPr>
        <w:t>Constantly</w:t>
      </w:r>
      <w:r w:rsidRPr="383035B4" w:rsidR="6F5A8DD1">
        <w:rPr>
          <w:noProof w:val="0"/>
          <w:color w:val="000000" w:themeColor="text1" w:themeTint="FF" w:themeShade="FF"/>
          <w:sz w:val="22"/>
          <w:szCs w:val="22"/>
          <w:lang w:val="en-GB"/>
        </w:rPr>
        <w:t xml:space="preserve"> </w:t>
      </w:r>
      <w:r w:rsidRPr="383035B4" w:rsidR="21F459FB">
        <w:rPr>
          <w:noProof w:val="0"/>
          <w:color w:val="000000" w:themeColor="text1" w:themeTint="FF" w:themeShade="FF"/>
          <w:sz w:val="22"/>
          <w:szCs w:val="22"/>
          <w:lang w:val="en-GB"/>
        </w:rPr>
        <w:t>improving</w:t>
      </w:r>
      <w:r w:rsidRPr="383035B4" w:rsidR="6F5A8DD1">
        <w:rPr>
          <w:noProof w:val="0"/>
          <w:color w:val="000000" w:themeColor="text1" w:themeTint="FF" w:themeShade="FF"/>
          <w:sz w:val="22"/>
          <w:szCs w:val="22"/>
          <w:lang w:val="en-GB"/>
        </w:rPr>
        <w:t xml:space="preserve"> the application </w:t>
      </w:r>
      <w:r w:rsidRPr="383035B4" w:rsidR="2B7F8607">
        <w:rPr>
          <w:noProof w:val="0"/>
          <w:color w:val="000000" w:themeColor="text1" w:themeTint="FF" w:themeShade="FF"/>
          <w:sz w:val="22"/>
          <w:szCs w:val="22"/>
          <w:lang w:val="en-GB"/>
        </w:rPr>
        <w:t>and their services</w:t>
      </w:r>
      <w:r w:rsidRPr="383035B4" w:rsidR="716A932F">
        <w:rPr>
          <w:noProof w:val="0"/>
          <w:color w:val="000000" w:themeColor="text1" w:themeTint="FF" w:themeShade="FF"/>
          <w:sz w:val="22"/>
          <w:szCs w:val="22"/>
          <w:lang w:val="en-GB"/>
        </w:rPr>
        <w:t>.</w:t>
      </w:r>
    </w:p>
    <w:p w:rsidR="4AFC9FA3" w:rsidP="383035B4" w:rsidRDefault="4AFC9FA3" w14:paraId="2F66E797" w14:textId="056953C0">
      <w:pPr>
        <w:pStyle w:val="ListParagraph"/>
        <w:numPr>
          <w:ilvl w:val="0"/>
          <w:numId w:val="2"/>
        </w:numPr>
        <w:rPr>
          <w:noProof w:val="0"/>
          <w:color w:val="000000" w:themeColor="text1" w:themeTint="FF" w:themeShade="FF"/>
          <w:sz w:val="22"/>
          <w:szCs w:val="22"/>
          <w:lang w:val="en-GB"/>
        </w:rPr>
      </w:pPr>
      <w:r w:rsidRPr="383035B4" w:rsidR="4AFC9FA3">
        <w:rPr>
          <w:noProof w:val="0"/>
          <w:color w:val="000000" w:themeColor="text1" w:themeTint="FF" w:themeShade="FF"/>
          <w:sz w:val="22"/>
          <w:szCs w:val="22"/>
          <w:lang w:val="en-GB"/>
        </w:rPr>
        <w:t>Providing</w:t>
      </w:r>
      <w:r w:rsidRPr="383035B4" w:rsidR="4AFC9FA3">
        <w:rPr>
          <w:noProof w:val="0"/>
          <w:color w:val="000000" w:themeColor="text1" w:themeTint="FF" w:themeShade="FF"/>
          <w:sz w:val="22"/>
          <w:szCs w:val="22"/>
          <w:lang w:val="en-GB"/>
        </w:rPr>
        <w:t xml:space="preserve"> specific training to prevents issues and consequences.</w:t>
      </w:r>
    </w:p>
    <w:p w:rsidR="4DB2D540" w:rsidP="383035B4" w:rsidRDefault="4DB2D540" w14:paraId="3C3585E9" w14:textId="37CE24CD">
      <w:pPr>
        <w:pStyle w:val="ListParagraph"/>
        <w:numPr>
          <w:ilvl w:val="0"/>
          <w:numId w:val="2"/>
        </w:numPr>
        <w:rPr>
          <w:noProof w:val="0"/>
          <w:color w:val="000000" w:themeColor="text1" w:themeTint="FF" w:themeShade="FF"/>
          <w:sz w:val="22"/>
          <w:szCs w:val="22"/>
          <w:lang w:val="en-GB"/>
        </w:rPr>
      </w:pPr>
      <w:r w:rsidRPr="383035B4" w:rsidR="4DB2D540">
        <w:rPr>
          <w:noProof w:val="0"/>
          <w:color w:val="000000" w:themeColor="text1" w:themeTint="FF" w:themeShade="FF"/>
          <w:sz w:val="22"/>
          <w:szCs w:val="22"/>
          <w:lang w:val="en-GB"/>
        </w:rPr>
        <w:t xml:space="preserve">Using the rider service phone line as a leadership tool </w:t>
      </w:r>
      <w:r w:rsidRPr="383035B4" w:rsidR="6E6062A7">
        <w:rPr>
          <w:noProof w:val="0"/>
          <w:color w:val="000000" w:themeColor="text1" w:themeTint="FF" w:themeShade="FF"/>
          <w:sz w:val="22"/>
          <w:szCs w:val="22"/>
          <w:lang w:val="en-GB"/>
        </w:rPr>
        <w:t>to sort problems right on time.</w:t>
      </w:r>
    </w:p>
    <w:p w:rsidR="42ED77DF" w:rsidP="383035B4" w:rsidRDefault="42ED77DF" w14:paraId="57363AB6" w14:textId="3FF306DC">
      <w:pPr>
        <w:pStyle w:val="ListParagraph"/>
        <w:numPr>
          <w:ilvl w:val="0"/>
          <w:numId w:val="2"/>
        </w:numPr>
        <w:rPr>
          <w:noProof w:val="0"/>
          <w:color w:val="000000" w:themeColor="text1" w:themeTint="FF" w:themeShade="FF"/>
          <w:sz w:val="22"/>
          <w:szCs w:val="22"/>
          <w:lang w:val="en-GB"/>
        </w:rPr>
      </w:pPr>
      <w:r w:rsidRPr="383035B4" w:rsidR="42ED77DF">
        <w:rPr>
          <w:noProof w:val="0"/>
          <w:color w:val="000000" w:themeColor="text1" w:themeTint="FF" w:themeShade="FF"/>
          <w:sz w:val="22"/>
          <w:szCs w:val="22"/>
          <w:lang w:val="en-GB"/>
        </w:rPr>
        <w:t>Fear-free environment in relation with everyone's work.</w:t>
      </w:r>
    </w:p>
    <w:p w:rsidR="77FF9807" w:rsidP="383035B4" w:rsidRDefault="77FF9807" w14:paraId="2DA8AB19" w14:textId="11C27198">
      <w:pPr>
        <w:pStyle w:val="ListParagraph"/>
        <w:numPr>
          <w:ilvl w:val="0"/>
          <w:numId w:val="2"/>
        </w:numPr>
        <w:rPr>
          <w:noProof w:val="0"/>
          <w:color w:val="000000" w:themeColor="text1" w:themeTint="FF" w:themeShade="FF"/>
          <w:sz w:val="22"/>
          <w:szCs w:val="22"/>
          <w:lang w:val="en-GB"/>
        </w:rPr>
      </w:pPr>
      <w:r w:rsidRPr="383035B4" w:rsidR="77FF9807">
        <w:rPr>
          <w:noProof w:val="0"/>
          <w:color w:val="000000" w:themeColor="text1" w:themeTint="FF" w:themeShade="FF"/>
          <w:sz w:val="22"/>
          <w:szCs w:val="22"/>
          <w:lang w:val="en-GB"/>
        </w:rPr>
        <w:t xml:space="preserve">There is no barrier between </w:t>
      </w:r>
      <w:r w:rsidRPr="383035B4" w:rsidR="5425DBFB">
        <w:rPr>
          <w:noProof w:val="0"/>
          <w:color w:val="000000" w:themeColor="text1" w:themeTint="FF" w:themeShade="FF"/>
          <w:sz w:val="22"/>
          <w:szCs w:val="22"/>
          <w:lang w:val="en-GB"/>
        </w:rPr>
        <w:t>departments</w:t>
      </w:r>
      <w:r w:rsidRPr="383035B4" w:rsidR="77FF9807">
        <w:rPr>
          <w:noProof w:val="0"/>
          <w:color w:val="000000" w:themeColor="text1" w:themeTint="FF" w:themeShade="FF"/>
          <w:sz w:val="22"/>
          <w:szCs w:val="22"/>
          <w:lang w:val="en-GB"/>
        </w:rPr>
        <w:t xml:space="preserve"> or </w:t>
      </w:r>
      <w:r w:rsidRPr="383035B4" w:rsidR="62C48466">
        <w:rPr>
          <w:noProof w:val="0"/>
          <w:color w:val="000000" w:themeColor="text1" w:themeTint="FF" w:themeShade="FF"/>
          <w:sz w:val="22"/>
          <w:szCs w:val="22"/>
          <w:lang w:val="en-GB"/>
        </w:rPr>
        <w:t>colleagues</w:t>
      </w:r>
      <w:r w:rsidRPr="383035B4" w:rsidR="32F41C72">
        <w:rPr>
          <w:noProof w:val="0"/>
          <w:color w:val="000000" w:themeColor="text1" w:themeTint="FF" w:themeShade="FF"/>
          <w:sz w:val="22"/>
          <w:szCs w:val="22"/>
          <w:lang w:val="en-GB"/>
        </w:rPr>
        <w:t>, respect</w:t>
      </w:r>
      <w:r w:rsidRPr="383035B4" w:rsidR="50F9AD56">
        <w:rPr>
          <w:noProof w:val="0"/>
          <w:color w:val="000000" w:themeColor="text1" w:themeTint="FF" w:themeShade="FF"/>
          <w:sz w:val="22"/>
          <w:szCs w:val="22"/>
          <w:lang w:val="en-GB"/>
        </w:rPr>
        <w:t>,</w:t>
      </w:r>
      <w:r w:rsidRPr="383035B4" w:rsidR="32F41C72">
        <w:rPr>
          <w:noProof w:val="0"/>
          <w:color w:val="000000" w:themeColor="text1" w:themeTint="FF" w:themeShade="FF"/>
          <w:sz w:val="22"/>
          <w:szCs w:val="22"/>
          <w:lang w:val="en-GB"/>
        </w:rPr>
        <w:t xml:space="preserve"> </w:t>
      </w:r>
      <w:bookmarkStart w:name="_Int_eS8yqjfs" w:id="401533720"/>
      <w:r w:rsidRPr="383035B4" w:rsidR="4859E319">
        <w:rPr>
          <w:noProof w:val="0"/>
          <w:color w:val="000000" w:themeColor="text1" w:themeTint="FF" w:themeShade="FF"/>
          <w:sz w:val="22"/>
          <w:szCs w:val="22"/>
          <w:lang w:val="en-GB"/>
        </w:rPr>
        <w:t>trust,</w:t>
      </w:r>
      <w:bookmarkEnd w:id="401533720"/>
      <w:r w:rsidRPr="383035B4" w:rsidR="32F41C72">
        <w:rPr>
          <w:noProof w:val="0"/>
          <w:color w:val="000000" w:themeColor="text1" w:themeTint="FF" w:themeShade="FF"/>
          <w:sz w:val="22"/>
          <w:szCs w:val="22"/>
          <w:lang w:val="en-GB"/>
        </w:rPr>
        <w:t xml:space="preserve"> and cooperation are the mec</w:t>
      </w:r>
      <w:r w:rsidRPr="383035B4" w:rsidR="06FEC84B">
        <w:rPr>
          <w:noProof w:val="0"/>
          <w:color w:val="000000" w:themeColor="text1" w:themeTint="FF" w:themeShade="FF"/>
          <w:sz w:val="22"/>
          <w:szCs w:val="22"/>
          <w:lang w:val="en-GB"/>
        </w:rPr>
        <w:t xml:space="preserve">hanisms </w:t>
      </w:r>
      <w:r w:rsidRPr="383035B4" w:rsidR="1B6B33F1">
        <w:rPr>
          <w:noProof w:val="0"/>
          <w:color w:val="000000" w:themeColor="text1" w:themeTint="FF" w:themeShade="FF"/>
          <w:sz w:val="22"/>
          <w:szCs w:val="22"/>
          <w:lang w:val="en-GB"/>
        </w:rPr>
        <w:t>are leading the teams.</w:t>
      </w:r>
    </w:p>
    <w:p w:rsidR="75EC962B" w:rsidP="383035B4" w:rsidRDefault="75EC962B" w14:paraId="52AA272F" w14:textId="3159EF62">
      <w:pPr>
        <w:pStyle w:val="ListParagraph"/>
        <w:numPr>
          <w:ilvl w:val="0"/>
          <w:numId w:val="2"/>
        </w:numPr>
        <w:rPr>
          <w:noProof w:val="0"/>
          <w:color w:val="000000" w:themeColor="text1" w:themeTint="FF" w:themeShade="FF"/>
          <w:sz w:val="22"/>
          <w:szCs w:val="22"/>
          <w:lang w:val="en-GB"/>
        </w:rPr>
      </w:pPr>
      <w:r w:rsidRPr="383035B4" w:rsidR="75EC962B">
        <w:rPr>
          <w:noProof w:val="0"/>
          <w:color w:val="000000" w:themeColor="text1" w:themeTint="FF" w:themeShade="FF"/>
          <w:sz w:val="22"/>
          <w:szCs w:val="22"/>
          <w:lang w:val="en-GB"/>
        </w:rPr>
        <w:t>They are having no slogans at all.</w:t>
      </w:r>
    </w:p>
    <w:p w:rsidR="0F0DC86D" w:rsidP="383035B4" w:rsidRDefault="0F0DC86D" w14:paraId="292AAA2D" w14:textId="757ABA61">
      <w:pPr>
        <w:pStyle w:val="ListParagraph"/>
        <w:numPr>
          <w:ilvl w:val="0"/>
          <w:numId w:val="2"/>
        </w:numPr>
        <w:rPr>
          <w:noProof w:val="0"/>
          <w:color w:val="000000" w:themeColor="text1" w:themeTint="FF" w:themeShade="FF"/>
          <w:sz w:val="22"/>
          <w:szCs w:val="22"/>
          <w:lang w:val="en-GB"/>
        </w:rPr>
      </w:pPr>
      <w:r w:rsidRPr="383035B4" w:rsidR="0F0DC86D">
        <w:rPr>
          <w:noProof w:val="0"/>
          <w:color w:val="000000" w:themeColor="text1" w:themeTint="FF" w:themeShade="FF"/>
          <w:sz w:val="22"/>
          <w:szCs w:val="22"/>
          <w:lang w:val="en-GB"/>
        </w:rPr>
        <w:t xml:space="preserve">There are no numerical goals, instead there is a focus on </w:t>
      </w:r>
      <w:r w:rsidRPr="383035B4" w:rsidR="14F02CAF">
        <w:rPr>
          <w:noProof w:val="0"/>
          <w:color w:val="000000" w:themeColor="text1" w:themeTint="FF" w:themeShade="FF"/>
          <w:sz w:val="22"/>
          <w:szCs w:val="22"/>
          <w:lang w:val="en-GB"/>
        </w:rPr>
        <w:t>achieving goals.</w:t>
      </w:r>
    </w:p>
    <w:p w:rsidR="3988A6E5" w:rsidP="383035B4" w:rsidRDefault="3988A6E5" w14:paraId="4CA74A05" w14:textId="5D7B180D">
      <w:pPr>
        <w:pStyle w:val="ListParagraph"/>
        <w:numPr>
          <w:ilvl w:val="0"/>
          <w:numId w:val="2"/>
        </w:numPr>
        <w:rPr>
          <w:noProof w:val="0"/>
          <w:color w:val="000000" w:themeColor="text1" w:themeTint="FF" w:themeShade="FF"/>
          <w:sz w:val="22"/>
          <w:szCs w:val="22"/>
          <w:lang w:val="en-GB"/>
        </w:rPr>
      </w:pPr>
      <w:r w:rsidRPr="383035B4" w:rsidR="3988A6E5">
        <w:rPr>
          <w:noProof w:val="0"/>
          <w:color w:val="000000" w:themeColor="text1" w:themeTint="FF" w:themeShade="FF"/>
          <w:sz w:val="22"/>
          <w:szCs w:val="22"/>
          <w:lang w:val="en-GB"/>
        </w:rPr>
        <w:t>Because th</w:t>
      </w:r>
      <w:r w:rsidRPr="383035B4" w:rsidR="3F6B0B27">
        <w:rPr>
          <w:noProof w:val="0"/>
          <w:color w:val="000000" w:themeColor="text1" w:themeTint="FF" w:themeShade="FF"/>
          <w:sz w:val="22"/>
          <w:szCs w:val="22"/>
          <w:lang w:val="en-GB"/>
        </w:rPr>
        <w:t>e</w:t>
      </w:r>
      <w:r w:rsidRPr="383035B4" w:rsidR="3988A6E5">
        <w:rPr>
          <w:noProof w:val="0"/>
          <w:color w:val="000000" w:themeColor="text1" w:themeTint="FF" w:themeShade="FF"/>
          <w:sz w:val="22"/>
          <w:szCs w:val="22"/>
          <w:lang w:val="en-GB"/>
        </w:rPr>
        <w:t xml:space="preserve">re is not humane management system, </w:t>
      </w:r>
      <w:r w:rsidRPr="383035B4" w:rsidR="4648691A">
        <w:rPr>
          <w:noProof w:val="0"/>
          <w:color w:val="000000" w:themeColor="text1" w:themeTint="FF" w:themeShade="FF"/>
          <w:sz w:val="22"/>
          <w:szCs w:val="22"/>
          <w:lang w:val="en-GB"/>
        </w:rPr>
        <w:t>everyone</w:t>
      </w:r>
      <w:r w:rsidRPr="383035B4" w:rsidR="3988A6E5">
        <w:rPr>
          <w:noProof w:val="0"/>
          <w:color w:val="000000" w:themeColor="text1" w:themeTint="FF" w:themeShade="FF"/>
          <w:sz w:val="22"/>
          <w:szCs w:val="22"/>
          <w:lang w:val="en-GB"/>
        </w:rPr>
        <w:t xml:space="preserve"> is </w:t>
      </w:r>
      <w:r w:rsidRPr="383035B4" w:rsidR="7AE3C1B3">
        <w:rPr>
          <w:noProof w:val="0"/>
          <w:color w:val="000000" w:themeColor="text1" w:themeTint="FF" w:themeShade="FF"/>
          <w:sz w:val="22"/>
          <w:szCs w:val="22"/>
          <w:lang w:val="en-GB"/>
        </w:rPr>
        <w:t>treated</w:t>
      </w:r>
      <w:r w:rsidRPr="383035B4" w:rsidR="3988A6E5">
        <w:rPr>
          <w:noProof w:val="0"/>
          <w:color w:val="000000" w:themeColor="text1" w:themeTint="FF" w:themeShade="FF"/>
          <w:sz w:val="22"/>
          <w:szCs w:val="22"/>
          <w:lang w:val="en-GB"/>
        </w:rPr>
        <w:t xml:space="preserve"> in the same way</w:t>
      </w:r>
      <w:r w:rsidRPr="383035B4" w:rsidR="16A8EC71">
        <w:rPr>
          <w:noProof w:val="0"/>
          <w:color w:val="000000" w:themeColor="text1" w:themeTint="FF" w:themeShade="FF"/>
          <w:sz w:val="22"/>
          <w:szCs w:val="22"/>
          <w:lang w:val="en-GB"/>
        </w:rPr>
        <w:t xml:space="preserve">, this is </w:t>
      </w:r>
      <w:r w:rsidRPr="383035B4" w:rsidR="16A8EC71">
        <w:rPr>
          <w:noProof w:val="0"/>
          <w:color w:val="000000" w:themeColor="text1" w:themeTint="FF" w:themeShade="FF"/>
          <w:sz w:val="22"/>
          <w:szCs w:val="22"/>
          <w:lang w:val="en-GB"/>
        </w:rPr>
        <w:t>increasing</w:t>
      </w:r>
      <w:r w:rsidRPr="383035B4" w:rsidR="16A8EC71">
        <w:rPr>
          <w:noProof w:val="0"/>
          <w:color w:val="000000" w:themeColor="text1" w:themeTint="FF" w:themeShade="FF"/>
          <w:sz w:val="22"/>
          <w:szCs w:val="22"/>
          <w:lang w:val="en-GB"/>
        </w:rPr>
        <w:t xml:space="preserve"> the motivation.</w:t>
      </w:r>
    </w:p>
    <w:p w:rsidR="561FA0BD" w:rsidP="383035B4" w:rsidRDefault="561FA0BD" w14:paraId="09F4EC95" w14:textId="616D035A">
      <w:pPr>
        <w:pStyle w:val="ListParagraph"/>
        <w:numPr>
          <w:ilvl w:val="0"/>
          <w:numId w:val="2"/>
        </w:numPr>
        <w:rPr>
          <w:noProof w:val="0"/>
          <w:sz w:val="22"/>
          <w:szCs w:val="22"/>
          <w:lang w:val="en-GB"/>
        </w:rPr>
      </w:pPr>
      <w:r w:rsidRPr="383035B4" w:rsidR="561FA0BD">
        <w:rPr>
          <w:noProof w:val="0"/>
          <w:color w:val="000000" w:themeColor="text1" w:themeTint="FF" w:themeShade="FF"/>
          <w:sz w:val="22"/>
          <w:szCs w:val="22"/>
          <w:lang w:val="en-GB"/>
        </w:rPr>
        <w:t>There is continuous education and self-improvement for the entire organization.</w:t>
      </w:r>
    </w:p>
    <w:p w:rsidR="5BDD8E9D" w:rsidP="383035B4" w:rsidRDefault="5BDD8E9D" w14:paraId="74C9BB58" w14:textId="60BA69EE">
      <w:pPr>
        <w:pStyle w:val="ListParagraph"/>
        <w:numPr>
          <w:ilvl w:val="0"/>
          <w:numId w:val="2"/>
        </w:numPr>
        <w:rPr>
          <w:noProof w:val="0"/>
          <w:color w:val="000000" w:themeColor="text1" w:themeTint="FF" w:themeShade="FF"/>
          <w:sz w:val="22"/>
          <w:szCs w:val="22"/>
          <w:lang w:val="en-GB"/>
        </w:rPr>
      </w:pPr>
      <w:r w:rsidRPr="383035B4" w:rsidR="5BDD8E9D">
        <w:rPr>
          <w:noProof w:val="0"/>
          <w:color w:val="000000" w:themeColor="text1" w:themeTint="FF" w:themeShade="FF"/>
          <w:sz w:val="22"/>
          <w:szCs w:val="22"/>
          <w:lang w:val="en-GB"/>
        </w:rPr>
        <w:t>Even if there is no humane management structure, th</w:t>
      </w:r>
      <w:r w:rsidRPr="383035B4" w:rsidR="762485A0">
        <w:rPr>
          <w:noProof w:val="0"/>
          <w:color w:val="000000" w:themeColor="text1" w:themeTint="FF" w:themeShade="FF"/>
          <w:sz w:val="22"/>
          <w:szCs w:val="22"/>
          <w:lang w:val="en-GB"/>
        </w:rPr>
        <w:t>e</w:t>
      </w:r>
      <w:r w:rsidRPr="383035B4" w:rsidR="5BDD8E9D">
        <w:rPr>
          <w:noProof w:val="0"/>
          <w:color w:val="000000" w:themeColor="text1" w:themeTint="FF" w:themeShade="FF"/>
          <w:sz w:val="22"/>
          <w:szCs w:val="22"/>
          <w:lang w:val="en-GB"/>
        </w:rPr>
        <w:t xml:space="preserve">y still have </w:t>
      </w:r>
      <w:r w:rsidRPr="383035B4" w:rsidR="08D416AB">
        <w:rPr>
          <w:noProof w:val="0"/>
          <w:color w:val="000000" w:themeColor="text1" w:themeTint="FF" w:themeShade="FF"/>
          <w:sz w:val="22"/>
          <w:szCs w:val="22"/>
          <w:lang w:val="en-GB"/>
        </w:rPr>
        <w:t xml:space="preserve">the people which are </w:t>
      </w:r>
      <w:r w:rsidRPr="383035B4" w:rsidR="6432E8D7">
        <w:rPr>
          <w:noProof w:val="0"/>
          <w:color w:val="000000" w:themeColor="text1" w:themeTint="FF" w:themeShade="FF"/>
          <w:sz w:val="22"/>
          <w:szCs w:val="22"/>
          <w:lang w:val="en-GB"/>
        </w:rPr>
        <w:t>sharing</w:t>
      </w:r>
      <w:r w:rsidRPr="383035B4" w:rsidR="08D416AB">
        <w:rPr>
          <w:noProof w:val="0"/>
          <w:color w:val="000000" w:themeColor="text1" w:themeTint="FF" w:themeShade="FF"/>
          <w:sz w:val="22"/>
          <w:szCs w:val="22"/>
          <w:lang w:val="en-GB"/>
        </w:rPr>
        <w:t xml:space="preserve"> the </w:t>
      </w:r>
      <w:r w:rsidRPr="383035B4" w:rsidR="25544187">
        <w:rPr>
          <w:noProof w:val="0"/>
          <w:color w:val="000000" w:themeColor="text1" w:themeTint="FF" w:themeShade="FF"/>
          <w:sz w:val="22"/>
          <w:szCs w:val="22"/>
          <w:lang w:val="en-GB"/>
        </w:rPr>
        <w:t>responsibilities</w:t>
      </w:r>
      <w:r w:rsidRPr="383035B4" w:rsidR="08D416AB">
        <w:rPr>
          <w:noProof w:val="0"/>
          <w:color w:val="000000" w:themeColor="text1" w:themeTint="FF" w:themeShade="FF"/>
          <w:sz w:val="22"/>
          <w:szCs w:val="22"/>
          <w:lang w:val="en-GB"/>
        </w:rPr>
        <w:t xml:space="preserve"> on different departments.</w:t>
      </w:r>
    </w:p>
    <w:p w:rsidR="383035B4" w:rsidP="383035B4" w:rsidRDefault="383035B4" w14:paraId="6EE3B202" w14:textId="1A5EB9B6">
      <w:pPr>
        <w:pStyle w:val="Normal"/>
        <w:ind w:left="0"/>
        <w:rPr>
          <w:noProof w:val="0"/>
          <w:color w:val="000000" w:themeColor="text1" w:themeTint="FF" w:themeShade="FF"/>
          <w:sz w:val="22"/>
          <w:szCs w:val="22"/>
          <w:lang w:val="en-GB"/>
        </w:rPr>
      </w:pPr>
    </w:p>
    <w:p w:rsidR="383035B4" w:rsidP="383035B4" w:rsidRDefault="383035B4" w14:paraId="30AEDE60" w14:textId="19167E6C">
      <w:pPr>
        <w:pStyle w:val="Normal"/>
        <w:ind w:left="0"/>
        <w:rPr>
          <w:b w:val="1"/>
          <w:bCs w:val="1"/>
          <w:noProof w:val="0"/>
          <w:color w:val="000000" w:themeColor="text1" w:themeTint="FF" w:themeShade="FF"/>
          <w:sz w:val="24"/>
          <w:szCs w:val="24"/>
          <w:lang w:val="en-GB"/>
        </w:rPr>
      </w:pPr>
    </w:p>
    <w:p w:rsidR="77EB43F2" w:rsidP="383035B4" w:rsidRDefault="77EB43F2" w14:paraId="2CC242B3" w14:textId="0DF27EAE">
      <w:pPr>
        <w:pStyle w:val="Normal"/>
        <w:ind w:left="0"/>
        <w:rPr>
          <w:b w:val="1"/>
          <w:bCs w:val="1"/>
          <w:noProof w:val="0"/>
          <w:color w:val="000000" w:themeColor="text1" w:themeTint="FF" w:themeShade="FF"/>
          <w:sz w:val="24"/>
          <w:szCs w:val="24"/>
          <w:lang w:val="en-GB"/>
        </w:rPr>
      </w:pPr>
      <w:r w:rsidRPr="383035B4" w:rsidR="77EB43F2">
        <w:rPr>
          <w:b w:val="1"/>
          <w:bCs w:val="1"/>
          <w:noProof w:val="0"/>
          <w:color w:val="000000" w:themeColor="text1" w:themeTint="FF" w:themeShade="FF"/>
          <w:sz w:val="24"/>
          <w:szCs w:val="24"/>
          <w:lang w:val="en-GB"/>
        </w:rPr>
        <w:t xml:space="preserve">Conclusion. </w:t>
      </w:r>
    </w:p>
    <w:p w:rsidR="77EB43F2" w:rsidP="383035B4" w:rsidRDefault="77EB43F2" w14:paraId="39C4E99C" w14:textId="0FD72529">
      <w:pPr>
        <w:pStyle w:val="Normal"/>
        <w:ind w:left="0"/>
        <w:rPr>
          <w:b w:val="0"/>
          <w:bCs w:val="0"/>
          <w:noProof w:val="0"/>
          <w:color w:val="000000" w:themeColor="text1" w:themeTint="FF" w:themeShade="FF"/>
          <w:sz w:val="24"/>
          <w:szCs w:val="24"/>
          <w:lang w:val="en-GB"/>
        </w:rPr>
      </w:pPr>
      <w:r w:rsidRPr="383035B4" w:rsidR="77EB43F2">
        <w:rPr>
          <w:b w:val="0"/>
          <w:bCs w:val="0"/>
          <w:noProof w:val="0"/>
          <w:color w:val="000000" w:themeColor="text1" w:themeTint="FF" w:themeShade="FF"/>
          <w:sz w:val="24"/>
          <w:szCs w:val="24"/>
          <w:lang w:val="en-GB"/>
        </w:rPr>
        <w:t xml:space="preserve">Deliveroo as a company or a food delivery service provider </w:t>
      </w:r>
      <w:r w:rsidRPr="383035B4" w:rsidR="7B2BFBF4">
        <w:rPr>
          <w:b w:val="0"/>
          <w:bCs w:val="0"/>
          <w:noProof w:val="0"/>
          <w:color w:val="000000" w:themeColor="text1" w:themeTint="FF" w:themeShade="FF"/>
          <w:sz w:val="24"/>
          <w:szCs w:val="24"/>
          <w:lang w:val="en-GB"/>
        </w:rPr>
        <w:t>cannot survive on the market without supply partners</w:t>
      </w:r>
      <w:r w:rsidRPr="383035B4" w:rsidR="1572F2F8">
        <w:rPr>
          <w:b w:val="0"/>
          <w:bCs w:val="0"/>
          <w:noProof w:val="0"/>
          <w:color w:val="000000" w:themeColor="text1" w:themeTint="FF" w:themeShade="FF"/>
          <w:sz w:val="24"/>
          <w:szCs w:val="24"/>
          <w:lang w:val="en-GB"/>
        </w:rPr>
        <w:t xml:space="preserve">. Here </w:t>
      </w:r>
      <w:r w:rsidRPr="383035B4" w:rsidR="49F2E381">
        <w:rPr>
          <w:b w:val="0"/>
          <w:bCs w:val="0"/>
          <w:noProof w:val="0"/>
          <w:color w:val="000000" w:themeColor="text1" w:themeTint="FF" w:themeShade="FF"/>
          <w:sz w:val="24"/>
          <w:szCs w:val="24"/>
          <w:lang w:val="en-GB"/>
        </w:rPr>
        <w:t>are</w:t>
      </w:r>
      <w:r w:rsidRPr="383035B4" w:rsidR="1572F2F8">
        <w:rPr>
          <w:b w:val="0"/>
          <w:bCs w:val="0"/>
          <w:noProof w:val="0"/>
          <w:color w:val="000000" w:themeColor="text1" w:themeTint="FF" w:themeShade="FF"/>
          <w:sz w:val="24"/>
          <w:szCs w:val="24"/>
          <w:lang w:val="en-GB"/>
        </w:rPr>
        <w:t xml:space="preserve"> the point where other </w:t>
      </w:r>
      <w:r w:rsidRPr="383035B4" w:rsidR="5D34A42A">
        <w:rPr>
          <w:b w:val="0"/>
          <w:bCs w:val="0"/>
          <w:noProof w:val="0"/>
          <w:color w:val="000000" w:themeColor="text1" w:themeTint="FF" w:themeShade="FF"/>
          <w:sz w:val="24"/>
          <w:szCs w:val="24"/>
          <w:lang w:val="en-GB"/>
        </w:rPr>
        <w:t>businesses</w:t>
      </w:r>
      <w:r w:rsidRPr="383035B4" w:rsidR="1572F2F8">
        <w:rPr>
          <w:b w:val="0"/>
          <w:bCs w:val="0"/>
          <w:noProof w:val="0"/>
          <w:color w:val="000000" w:themeColor="text1" w:themeTint="FF" w:themeShade="FF"/>
          <w:sz w:val="24"/>
          <w:szCs w:val="24"/>
          <w:lang w:val="en-GB"/>
        </w:rPr>
        <w:t xml:space="preserve"> are involved</w:t>
      </w:r>
      <w:r w:rsidRPr="383035B4" w:rsidR="3DDE2129">
        <w:rPr>
          <w:b w:val="0"/>
          <w:bCs w:val="0"/>
          <w:noProof w:val="0"/>
          <w:color w:val="000000" w:themeColor="text1" w:themeTint="FF" w:themeShade="FF"/>
          <w:sz w:val="24"/>
          <w:szCs w:val="24"/>
          <w:lang w:val="en-GB"/>
        </w:rPr>
        <w:t>, this is the concept called B2B (business To Business).</w:t>
      </w:r>
      <w:r w:rsidRPr="383035B4" w:rsidR="1C457DE9">
        <w:rPr>
          <w:b w:val="0"/>
          <w:bCs w:val="0"/>
          <w:noProof w:val="0"/>
          <w:color w:val="000000" w:themeColor="text1" w:themeTint="FF" w:themeShade="FF"/>
          <w:sz w:val="24"/>
          <w:szCs w:val="24"/>
          <w:lang w:val="en-GB"/>
        </w:rPr>
        <w:t xml:space="preserve"> The example of B2B </w:t>
      </w:r>
      <w:r w:rsidRPr="383035B4" w:rsidR="3717B95D">
        <w:rPr>
          <w:b w:val="0"/>
          <w:bCs w:val="0"/>
          <w:noProof w:val="0"/>
          <w:color w:val="000000" w:themeColor="text1" w:themeTint="FF" w:themeShade="FF"/>
          <w:sz w:val="24"/>
          <w:szCs w:val="24"/>
          <w:lang w:val="en-GB"/>
        </w:rPr>
        <w:t>is</w:t>
      </w:r>
      <w:r w:rsidRPr="383035B4" w:rsidR="1C457DE9">
        <w:rPr>
          <w:b w:val="0"/>
          <w:bCs w:val="0"/>
          <w:noProof w:val="0"/>
          <w:color w:val="000000" w:themeColor="text1" w:themeTint="FF" w:themeShade="FF"/>
          <w:sz w:val="24"/>
          <w:szCs w:val="24"/>
          <w:lang w:val="en-GB"/>
        </w:rPr>
        <w:t xml:space="preserve"> customers</w:t>
      </w:r>
      <w:r w:rsidRPr="383035B4" w:rsidR="6AA070E8">
        <w:rPr>
          <w:b w:val="0"/>
          <w:bCs w:val="0"/>
          <w:noProof w:val="0"/>
          <w:color w:val="000000" w:themeColor="text1" w:themeTint="FF" w:themeShade="FF"/>
          <w:sz w:val="24"/>
          <w:szCs w:val="24"/>
          <w:lang w:val="en-GB"/>
        </w:rPr>
        <w:t xml:space="preserve"> are buying meals from different restaurants and Deliveroo as a third party comes with de deliv</w:t>
      </w:r>
      <w:r w:rsidRPr="383035B4" w:rsidR="1FB29111">
        <w:rPr>
          <w:b w:val="0"/>
          <w:bCs w:val="0"/>
          <w:noProof w:val="0"/>
          <w:color w:val="000000" w:themeColor="text1" w:themeTint="FF" w:themeShade="FF"/>
          <w:sz w:val="24"/>
          <w:szCs w:val="24"/>
          <w:lang w:val="en-GB"/>
        </w:rPr>
        <w:t>ery service. The restaurants are</w:t>
      </w:r>
      <w:r w:rsidRPr="383035B4" w:rsidR="73BD3CE9">
        <w:rPr>
          <w:b w:val="0"/>
          <w:bCs w:val="0"/>
          <w:noProof w:val="0"/>
          <w:color w:val="000000" w:themeColor="text1" w:themeTint="FF" w:themeShade="FF"/>
          <w:sz w:val="24"/>
          <w:szCs w:val="24"/>
          <w:lang w:val="en-GB"/>
        </w:rPr>
        <w:t xml:space="preserve"> the work suppliers for Deliveroo.</w:t>
      </w:r>
      <w:r w:rsidRPr="383035B4" w:rsidR="29100A0B">
        <w:rPr>
          <w:b w:val="0"/>
          <w:bCs w:val="0"/>
          <w:noProof w:val="0"/>
          <w:color w:val="000000" w:themeColor="text1" w:themeTint="FF" w:themeShade="FF"/>
          <w:sz w:val="24"/>
          <w:szCs w:val="24"/>
          <w:lang w:val="en-GB"/>
        </w:rPr>
        <w:t xml:space="preserve"> The </w:t>
      </w:r>
      <w:r w:rsidRPr="383035B4" w:rsidR="4D66C7DB">
        <w:rPr>
          <w:b w:val="0"/>
          <w:bCs w:val="0"/>
          <w:noProof w:val="0"/>
          <w:color w:val="000000" w:themeColor="text1" w:themeTint="FF" w:themeShade="FF"/>
          <w:sz w:val="24"/>
          <w:szCs w:val="24"/>
          <w:lang w:val="en-GB"/>
        </w:rPr>
        <w:t>restaurants</w:t>
      </w:r>
      <w:r w:rsidRPr="383035B4" w:rsidR="29100A0B">
        <w:rPr>
          <w:b w:val="0"/>
          <w:bCs w:val="0"/>
          <w:noProof w:val="0"/>
          <w:color w:val="000000" w:themeColor="text1" w:themeTint="FF" w:themeShade="FF"/>
          <w:sz w:val="24"/>
          <w:szCs w:val="24"/>
          <w:lang w:val="en-GB"/>
        </w:rPr>
        <w:t xml:space="preserve"> or shops are promoting Deliveroo on their sites and </w:t>
      </w:r>
      <w:r w:rsidRPr="383035B4" w:rsidR="7E994449">
        <w:rPr>
          <w:b w:val="0"/>
          <w:bCs w:val="0"/>
          <w:noProof w:val="0"/>
          <w:color w:val="000000" w:themeColor="text1" w:themeTint="FF" w:themeShade="FF"/>
          <w:sz w:val="24"/>
          <w:szCs w:val="24"/>
          <w:lang w:val="en-GB"/>
        </w:rPr>
        <w:t>Deliveroo</w:t>
      </w:r>
      <w:r w:rsidRPr="383035B4" w:rsidR="29100A0B">
        <w:rPr>
          <w:b w:val="0"/>
          <w:bCs w:val="0"/>
          <w:noProof w:val="0"/>
          <w:color w:val="000000" w:themeColor="text1" w:themeTint="FF" w:themeShade="FF"/>
          <w:sz w:val="24"/>
          <w:szCs w:val="24"/>
          <w:lang w:val="en-GB"/>
        </w:rPr>
        <w:t xml:space="preserve"> </w:t>
      </w:r>
      <w:r w:rsidRPr="383035B4" w:rsidR="2CB93A74">
        <w:rPr>
          <w:b w:val="0"/>
          <w:bCs w:val="0"/>
          <w:noProof w:val="0"/>
          <w:color w:val="000000" w:themeColor="text1" w:themeTint="FF" w:themeShade="FF"/>
          <w:sz w:val="24"/>
          <w:szCs w:val="24"/>
          <w:lang w:val="en-GB"/>
        </w:rPr>
        <w:t>promote restaurants</w:t>
      </w:r>
      <w:r w:rsidRPr="383035B4" w:rsidR="1528790E">
        <w:rPr>
          <w:b w:val="0"/>
          <w:bCs w:val="0"/>
          <w:noProof w:val="0"/>
          <w:color w:val="000000" w:themeColor="text1" w:themeTint="FF" w:themeShade="FF"/>
          <w:sz w:val="24"/>
          <w:szCs w:val="24"/>
          <w:lang w:val="en-GB"/>
        </w:rPr>
        <w:t xml:space="preserve"> and shops</w:t>
      </w:r>
      <w:r w:rsidRPr="383035B4" w:rsidR="2CB93A74">
        <w:rPr>
          <w:b w:val="0"/>
          <w:bCs w:val="0"/>
          <w:noProof w:val="0"/>
          <w:color w:val="000000" w:themeColor="text1" w:themeTint="FF" w:themeShade="FF"/>
          <w:sz w:val="24"/>
          <w:szCs w:val="24"/>
          <w:lang w:val="en-GB"/>
        </w:rPr>
        <w:t xml:space="preserve"> in their advertising spots or offers</w:t>
      </w:r>
      <w:r w:rsidRPr="383035B4" w:rsidR="248F5F51">
        <w:rPr>
          <w:b w:val="0"/>
          <w:bCs w:val="0"/>
          <w:noProof w:val="0"/>
          <w:color w:val="000000" w:themeColor="text1" w:themeTint="FF" w:themeShade="FF"/>
          <w:sz w:val="24"/>
          <w:szCs w:val="24"/>
          <w:lang w:val="en-GB"/>
        </w:rPr>
        <w:t xml:space="preserve">. </w:t>
      </w:r>
      <w:r w:rsidRPr="383035B4" w:rsidR="4B3A0B2C">
        <w:rPr>
          <w:b w:val="0"/>
          <w:bCs w:val="0"/>
          <w:noProof w:val="0"/>
          <w:color w:val="000000" w:themeColor="text1" w:themeTint="FF" w:themeShade="FF"/>
          <w:sz w:val="24"/>
          <w:szCs w:val="24"/>
          <w:lang w:val="en-GB"/>
        </w:rPr>
        <w:t xml:space="preserve">Regardless of the </w:t>
      </w:r>
      <w:r w:rsidRPr="383035B4" w:rsidR="4B3A0B2C">
        <w:rPr>
          <w:b w:val="0"/>
          <w:bCs w:val="0"/>
          <w:noProof w:val="0"/>
          <w:color w:val="000000" w:themeColor="text1" w:themeTint="FF" w:themeShade="FF"/>
          <w:sz w:val="24"/>
          <w:szCs w:val="24"/>
          <w:lang w:val="en-GB"/>
        </w:rPr>
        <w:t>methodology</w:t>
      </w:r>
      <w:r w:rsidRPr="383035B4" w:rsidR="4B3A0B2C">
        <w:rPr>
          <w:b w:val="0"/>
          <w:bCs w:val="0"/>
          <w:noProof w:val="0"/>
          <w:color w:val="000000" w:themeColor="text1" w:themeTint="FF" w:themeShade="FF"/>
          <w:sz w:val="24"/>
          <w:szCs w:val="24"/>
          <w:lang w:val="en-GB"/>
        </w:rPr>
        <w:t xml:space="preserve">, organisational culture would </w:t>
      </w:r>
      <w:r w:rsidRPr="383035B4" w:rsidR="4B3A0B2C">
        <w:rPr>
          <w:b w:val="0"/>
          <w:bCs w:val="0"/>
          <w:noProof w:val="0"/>
          <w:color w:val="000000" w:themeColor="text1" w:themeTint="FF" w:themeShade="FF"/>
          <w:sz w:val="24"/>
          <w:szCs w:val="24"/>
          <w:lang w:val="en-GB"/>
        </w:rPr>
        <w:t>probably be</w:t>
      </w:r>
      <w:r w:rsidRPr="383035B4" w:rsidR="4B3A0B2C">
        <w:rPr>
          <w:b w:val="0"/>
          <w:bCs w:val="0"/>
          <w:noProof w:val="0"/>
          <w:color w:val="000000" w:themeColor="text1" w:themeTint="FF" w:themeShade="FF"/>
          <w:sz w:val="24"/>
          <w:szCs w:val="24"/>
          <w:lang w:val="en-GB"/>
        </w:rPr>
        <w:t xml:space="preserve"> crucial in the decision-making </w:t>
      </w:r>
      <w:r w:rsidRPr="383035B4" w:rsidR="0701E48E">
        <w:rPr>
          <w:b w:val="0"/>
          <w:bCs w:val="0"/>
          <w:noProof w:val="0"/>
          <w:color w:val="000000" w:themeColor="text1" w:themeTint="FF" w:themeShade="FF"/>
          <w:sz w:val="24"/>
          <w:szCs w:val="24"/>
          <w:lang w:val="en-GB"/>
        </w:rPr>
        <w:t>process. A</w:t>
      </w:r>
      <w:r w:rsidRPr="383035B4" w:rsidR="4B3A0B2C">
        <w:rPr>
          <w:b w:val="0"/>
          <w:bCs w:val="0"/>
          <w:noProof w:val="0"/>
          <w:color w:val="000000" w:themeColor="text1" w:themeTint="FF" w:themeShade="FF"/>
          <w:sz w:val="24"/>
          <w:szCs w:val="24"/>
          <w:lang w:val="en-GB"/>
        </w:rPr>
        <w:t xml:space="preserve"> culturally ethnocentric organisation will favour national suppliers, according to the Robinson et al. (1979) model, </w:t>
      </w:r>
      <w:r w:rsidRPr="383035B4" w:rsidR="4B3A0B2C">
        <w:rPr>
          <w:b w:val="0"/>
          <w:bCs w:val="0"/>
          <w:noProof w:val="0"/>
          <w:color w:val="000000" w:themeColor="text1" w:themeTint="FF" w:themeShade="FF"/>
          <w:sz w:val="24"/>
          <w:szCs w:val="24"/>
          <w:lang w:val="en-GB"/>
        </w:rPr>
        <w:t>whereas</w:t>
      </w:r>
      <w:r w:rsidRPr="383035B4" w:rsidR="4B3A0B2C">
        <w:rPr>
          <w:b w:val="0"/>
          <w:bCs w:val="0"/>
          <w:noProof w:val="0"/>
          <w:color w:val="000000" w:themeColor="text1" w:themeTint="FF" w:themeShade="FF"/>
          <w:sz w:val="24"/>
          <w:szCs w:val="24"/>
          <w:lang w:val="en-GB"/>
        </w:rPr>
        <w:t xml:space="preserve"> a more adventurous organisation will go outside.</w:t>
      </w:r>
    </w:p>
    <w:p w:rsidR="383035B4" w:rsidP="383035B4" w:rsidRDefault="383035B4" w14:paraId="4FC40892" w14:textId="00D8B4B2">
      <w:pPr>
        <w:pStyle w:val="Normal"/>
        <w:ind w:left="0"/>
        <w:rPr>
          <w:noProof w:val="0"/>
          <w:color w:val="000000" w:themeColor="text1" w:themeTint="FF" w:themeShade="FF"/>
          <w:sz w:val="22"/>
          <w:szCs w:val="22"/>
          <w:lang w:val="en-GB"/>
        </w:rPr>
      </w:pPr>
    </w:p>
    <w:p w:rsidR="383035B4" w:rsidP="383035B4" w:rsidRDefault="383035B4" w14:paraId="7EF2F957" w14:textId="631460A7">
      <w:pPr>
        <w:pStyle w:val="Normal"/>
        <w:rPr>
          <w:noProof w:val="0"/>
          <w:lang w:val="en-GB"/>
        </w:rPr>
      </w:pPr>
    </w:p>
    <w:p w:rsidR="41F6FF88" w:rsidP="383035B4" w:rsidRDefault="41F6FF88" w14:paraId="40F4BEEA" w14:textId="4FAD4606">
      <w:pPr>
        <w:pStyle w:val="Normal"/>
        <w:rPr>
          <w:b w:val="1"/>
          <w:bCs w:val="1"/>
          <w:noProof w:val="0"/>
          <w:sz w:val="24"/>
          <w:szCs w:val="24"/>
          <w:lang w:val="en-GB"/>
        </w:rPr>
      </w:pPr>
      <w:r w:rsidRPr="383035B4" w:rsidR="41F6FF88">
        <w:rPr>
          <w:b w:val="1"/>
          <w:bCs w:val="1"/>
          <w:noProof w:val="0"/>
          <w:sz w:val="24"/>
          <w:szCs w:val="24"/>
          <w:lang w:val="en-GB"/>
        </w:rPr>
        <w:t>Reference list.</w:t>
      </w:r>
    </w:p>
    <w:p w:rsidR="41F6FF88" w:rsidP="383035B4" w:rsidRDefault="41F6FF88" w14:paraId="5FF21B8C" w14:textId="667D0181">
      <w:pPr>
        <w:pStyle w:val="NoSpacing"/>
        <w:rPr>
          <w:rFonts w:ascii="Calibri" w:hAnsi="Calibri" w:eastAsia="Calibri" w:cs="Calibri"/>
          <w:noProof w:val="0"/>
          <w:color w:val="000000" w:themeColor="text1" w:themeTint="FF" w:themeShade="FF"/>
          <w:sz w:val="22"/>
          <w:szCs w:val="22"/>
          <w:lang w:val="en-GB"/>
        </w:rPr>
      </w:pPr>
      <w:r w:rsidRPr="383035B4" w:rsidR="41F6FF88">
        <w:rPr>
          <w:noProof w:val="0"/>
          <w:lang w:val="en-GB"/>
        </w:rPr>
        <w:t xml:space="preserve">Pryor, M. G., White, J. C., &amp; </w:t>
      </w:r>
      <w:proofErr w:type="spellStart"/>
      <w:r w:rsidRPr="383035B4" w:rsidR="41F6FF88">
        <w:rPr>
          <w:noProof w:val="0"/>
          <w:lang w:val="en-GB"/>
        </w:rPr>
        <w:t>Toombs</w:t>
      </w:r>
      <w:proofErr w:type="spellEnd"/>
      <w:r w:rsidRPr="383035B4" w:rsidR="41F6FF88">
        <w:rPr>
          <w:noProof w:val="0"/>
          <w:lang w:val="en-GB"/>
        </w:rPr>
        <w:t>, L. A. (1998). Strategic Quality</w:t>
      </w:r>
      <w:r w:rsidRPr="383035B4" w:rsidR="41F6FF88">
        <w:rPr>
          <w:noProof w:val="0"/>
          <w:lang w:val="en-GB"/>
        </w:rPr>
        <w:t xml:space="preserve"> Management:  A Strategic, Systems Approach to Quality. Thomson</w:t>
      </w:r>
      <w:r w:rsidRPr="383035B4" w:rsidR="41F6FF88">
        <w:rPr>
          <w:noProof w:val="0"/>
          <w:lang w:val="en-GB"/>
        </w:rPr>
        <w:t xml:space="preserve"> Learning.</w:t>
      </w:r>
    </w:p>
    <w:p w:rsidR="383035B4" w:rsidP="383035B4" w:rsidRDefault="383035B4" w14:paraId="58D57E93" w14:textId="1B261B49">
      <w:pPr>
        <w:pStyle w:val="Normal"/>
        <w:ind w:left="0"/>
        <w:jc w:val="left"/>
        <w:rPr>
          <w:rFonts w:ascii="Open Sans" w:hAnsi="Open Sans" w:eastAsia="Open Sans" w:cs="Open Sans"/>
          <w:b w:val="0"/>
          <w:bCs w:val="0"/>
          <w:i w:val="0"/>
          <w:iCs w:val="0"/>
          <w:caps w:val="0"/>
          <w:smallCaps w:val="0"/>
          <w:noProof w:val="0"/>
          <w:color w:val="000000" w:themeColor="text1" w:themeTint="FF" w:themeShade="FF"/>
          <w:sz w:val="22"/>
          <w:szCs w:val="22"/>
          <w:lang w:val="en-GB"/>
        </w:rPr>
      </w:pPr>
    </w:p>
    <w:p w:rsidR="607B549E" w:rsidP="383035B4" w:rsidRDefault="607B549E" w14:paraId="6268AA5C" w14:textId="71C18227">
      <w:pPr>
        <w:pStyle w:val="Normal"/>
        <w:rPr>
          <w:rFonts w:ascii="Calibri" w:hAnsi="Calibri" w:eastAsia="Calibri" w:cs="Calibri"/>
          <w:noProof w:val="0"/>
          <w:sz w:val="22"/>
          <w:szCs w:val="22"/>
          <w:lang w:val="en-GB"/>
        </w:rPr>
      </w:pPr>
      <w:r w:rsidRPr="383035B4" w:rsidR="607B549E">
        <w:rPr>
          <w:rFonts w:ascii="Open Sans" w:hAnsi="Open Sans" w:eastAsia="Open Sans" w:cs="Open Sans"/>
          <w:b w:val="0"/>
          <w:bCs w:val="0"/>
          <w:i w:val="0"/>
          <w:iCs w:val="0"/>
          <w:caps w:val="0"/>
          <w:smallCaps w:val="0"/>
          <w:noProof w:val="0"/>
          <w:color w:val="4A4A4A"/>
          <w:sz w:val="21"/>
          <w:szCs w:val="21"/>
          <w:lang w:val="en-GB"/>
        </w:rPr>
        <w:t xml:space="preserve">Pathak, B., Ashok, M., &amp; Tan, Y. L. (2022). </w:t>
      </w:r>
      <w:bookmarkStart w:name="_Int_cJd66ygP" w:id="1784605292"/>
      <w:r w:rsidRPr="383035B4" w:rsidR="607B549E">
        <w:rPr>
          <w:rFonts w:ascii="Open Sans" w:hAnsi="Open Sans" w:eastAsia="Open Sans" w:cs="Open Sans"/>
          <w:b w:val="0"/>
          <w:bCs w:val="0"/>
          <w:i w:val="0"/>
          <w:iCs w:val="0"/>
          <w:caps w:val="0"/>
          <w:smallCaps w:val="0"/>
          <w:noProof w:val="0"/>
          <w:color w:val="4A4A4A"/>
          <w:sz w:val="21"/>
          <w:szCs w:val="21"/>
          <w:lang w:val="en-GB"/>
        </w:rPr>
        <w:t>Value co-creation in the B2B context: A conceptual framework and its implications.</w:t>
      </w:r>
      <w:bookmarkEnd w:id="1784605292"/>
      <w:r w:rsidRPr="383035B4" w:rsidR="607B549E">
        <w:rPr>
          <w:rFonts w:ascii="Open Sans" w:hAnsi="Open Sans" w:eastAsia="Open Sans" w:cs="Open Sans"/>
          <w:b w:val="0"/>
          <w:bCs w:val="0"/>
          <w:i w:val="0"/>
          <w:iCs w:val="0"/>
          <w:caps w:val="0"/>
          <w:smallCaps w:val="0"/>
          <w:noProof w:val="0"/>
          <w:color w:val="4A4A4A"/>
          <w:sz w:val="21"/>
          <w:szCs w:val="21"/>
          <w:lang w:val="en-GB"/>
        </w:rPr>
        <w:t xml:space="preserve"> Service Industries Journal, 42(3-4), 178-205. </w:t>
      </w:r>
      <w:hyperlink r:id="R6adaf1dc4bd24095">
        <w:r w:rsidRPr="383035B4" w:rsidR="607B549E">
          <w:rPr>
            <w:rStyle w:val="Hyperlink"/>
            <w:rFonts w:ascii="Open Sans" w:hAnsi="Open Sans" w:eastAsia="Open Sans" w:cs="Open Sans"/>
            <w:b w:val="0"/>
            <w:bCs w:val="0"/>
            <w:i w:val="0"/>
            <w:iCs w:val="0"/>
            <w:caps w:val="0"/>
            <w:smallCaps w:val="0"/>
            <w:strike w:val="0"/>
            <w:dstrike w:val="0"/>
            <w:noProof w:val="0"/>
            <w:sz w:val="21"/>
            <w:szCs w:val="21"/>
            <w:lang w:val="en-GB"/>
          </w:rPr>
          <w:t>https://doi.org/10.1080/02642069.2021.1989414</w:t>
        </w:r>
      </w:hyperlink>
    </w:p>
    <w:p w:rsidR="5FBA2856" w:rsidP="383035B4" w:rsidRDefault="5FBA2856" w14:paraId="1261A3B9" w14:textId="7BFF577C">
      <w:pPr>
        <w:pStyle w:val="NoSpacing"/>
        <w:rPr>
          <w:rFonts w:ascii="Calibri" w:hAnsi="Calibri" w:eastAsia="Calibri" w:cs="Calibri"/>
          <w:noProof w:val="0"/>
          <w:color w:val="000000" w:themeColor="text1" w:themeTint="FF" w:themeShade="FF"/>
          <w:sz w:val="22"/>
          <w:szCs w:val="22"/>
          <w:lang w:val="en-GB"/>
        </w:rPr>
      </w:pPr>
      <w:r w:rsidRPr="383035B4" w:rsidR="5FBA2856">
        <w:rPr>
          <w:noProof w:val="0"/>
          <w:lang w:val="en-GB"/>
        </w:rPr>
        <w:t>Robinson, P. J. Faris, C. W. and Wind, Y. (1979). Industrial Buying and Creative Marketing,</w:t>
      </w:r>
    </w:p>
    <w:p w:rsidR="5FBA2856" w:rsidP="383035B4" w:rsidRDefault="5FBA2856" w14:paraId="5A416E5D" w14:textId="46B5E78D">
      <w:pPr>
        <w:pStyle w:val="NoSpacing"/>
        <w:rPr>
          <w:rFonts w:ascii="Calibri" w:hAnsi="Calibri" w:eastAsia="Calibri" w:cs="Calibri"/>
          <w:noProof w:val="0"/>
          <w:color w:val="000000" w:themeColor="text1" w:themeTint="FF" w:themeShade="FF"/>
          <w:sz w:val="22"/>
          <w:szCs w:val="22"/>
          <w:lang w:val="en-GB"/>
        </w:rPr>
      </w:pPr>
      <w:r w:rsidRPr="383035B4" w:rsidR="5FBA2856">
        <w:rPr>
          <w:noProof w:val="0"/>
          <w:lang w:val="en-GB"/>
        </w:rPr>
        <w:t xml:space="preserve">Boston, MA: </w:t>
      </w:r>
      <w:proofErr w:type="spellStart"/>
      <w:r w:rsidRPr="383035B4" w:rsidR="5FBA2856">
        <w:rPr>
          <w:noProof w:val="0"/>
          <w:lang w:val="en-GB"/>
        </w:rPr>
        <w:t>Allyn</w:t>
      </w:r>
      <w:proofErr w:type="spellEnd"/>
      <w:r w:rsidRPr="383035B4" w:rsidR="5FBA2856">
        <w:rPr>
          <w:noProof w:val="0"/>
          <w:lang w:val="en-GB"/>
        </w:rPr>
        <w:t xml:space="preserve"> and Bacon and the Marketing Science Institute.</w:t>
      </w:r>
    </w:p>
    <w:p w:rsidR="383035B4" w:rsidP="383035B4" w:rsidRDefault="383035B4" w14:paraId="1E3A31BB" w14:textId="090671F7">
      <w:pPr>
        <w:pStyle w:val="Normal"/>
      </w:pPr>
    </w:p>
    <w:p w:rsidR="5FEF6E72" w:rsidP="04F4B9F7" w:rsidRDefault="5FEF6E72" w14:paraId="0E23DBF7" w14:textId="3AA6765A">
      <w:pPr>
        <w:pStyle w:val="NoSpacing"/>
        <w:rPr>
          <w:rFonts w:ascii="Calibri" w:hAnsi="Calibri" w:eastAsia="Calibri" w:cs="Calibri"/>
          <w:noProof w:val="0"/>
          <w:color w:val="000000" w:themeColor="text1" w:themeTint="FF" w:themeShade="FF"/>
          <w:sz w:val="22"/>
          <w:szCs w:val="22"/>
          <w:lang w:val="en-GB"/>
        </w:rPr>
      </w:pPr>
      <w:r w:rsidRPr="383035B4" w:rsidR="5FEF6E72">
        <w:rPr>
          <w:noProof w:val="0"/>
          <w:lang w:val="en-GB"/>
        </w:rPr>
        <w:t xml:space="preserve">Lemon, K. N. and </w:t>
      </w:r>
      <w:proofErr w:type="spellStart"/>
      <w:r w:rsidRPr="383035B4" w:rsidR="5FEF6E72">
        <w:rPr>
          <w:noProof w:val="0"/>
          <w:lang w:val="en-GB"/>
        </w:rPr>
        <w:t>Vehoef</w:t>
      </w:r>
      <w:proofErr w:type="spellEnd"/>
      <w:r w:rsidRPr="383035B4" w:rsidR="5FEF6E72">
        <w:rPr>
          <w:noProof w:val="0"/>
          <w:lang w:val="en-GB"/>
        </w:rPr>
        <w:t>, P. C. (2016), “Understanding Customer Experience Throughout the Customer Journey,”</w:t>
      </w:r>
      <w:r w:rsidRPr="383035B4" w:rsidR="5FEF6E72">
        <w:rPr>
          <w:noProof w:val="0"/>
          <w:lang w:val="en-GB"/>
        </w:rPr>
        <w:t>Journal of Marketing, 80(6),69-96.</w:t>
      </w:r>
    </w:p>
    <w:p w:rsidR="04F4B9F7" w:rsidP="04F4B9F7" w:rsidRDefault="04F4B9F7" w14:paraId="695F593F" w14:textId="73EEE317">
      <w:pPr>
        <w:pStyle w:val="Normal"/>
        <w:spacing w:line="276" w:lineRule="auto"/>
        <w:jc w:val="both"/>
        <w:rPr>
          <w:rFonts w:ascii="Calibri" w:hAnsi="Calibri" w:eastAsia="Calibri" w:cs="Calibri"/>
          <w:b w:val="0"/>
          <w:bCs w:val="0"/>
          <w:noProof w:val="0"/>
          <w:color w:val="000000" w:themeColor="text1" w:themeTint="FF" w:themeShade="FF"/>
          <w:sz w:val="22"/>
          <w:szCs w:val="22"/>
          <w:lang w:val="en-GB"/>
        </w:rPr>
      </w:pPr>
    </w:p>
    <w:p w:rsidR="2CD4F270" w:rsidP="383035B4" w:rsidRDefault="2CD4F270" w14:paraId="5972ED52" w14:textId="350A959E">
      <w:pPr>
        <w:pStyle w:val="NoSpacing"/>
        <w:rPr>
          <w:rFonts w:ascii="Calibri" w:hAnsi="Calibri" w:eastAsia="Calibri" w:cs="Calibri"/>
          <w:noProof w:val="0"/>
          <w:color w:val="000000" w:themeColor="text1" w:themeTint="FF" w:themeShade="FF"/>
          <w:sz w:val="22"/>
          <w:szCs w:val="22"/>
          <w:lang w:val="en-GB"/>
        </w:rPr>
      </w:pPr>
      <w:r w:rsidRPr="383035B4" w:rsidR="2CD4F270">
        <w:rPr>
          <w:noProof w:val="0"/>
          <w:lang w:val="en-GB"/>
        </w:rPr>
        <w:t xml:space="preserve">Buttle, F. and </w:t>
      </w:r>
      <w:proofErr w:type="spellStart"/>
      <w:r w:rsidRPr="383035B4" w:rsidR="2CD4F270">
        <w:rPr>
          <w:noProof w:val="0"/>
          <w:lang w:val="en-GB"/>
        </w:rPr>
        <w:t>Maklan</w:t>
      </w:r>
      <w:proofErr w:type="spellEnd"/>
      <w:r w:rsidRPr="383035B4" w:rsidR="2CD4F270">
        <w:rPr>
          <w:noProof w:val="0"/>
          <w:lang w:val="en-GB"/>
        </w:rPr>
        <w:t>, S. (2015). Customer Relationship Management Concept</w:t>
      </w:r>
    </w:p>
    <w:p w:rsidR="2CD4F270" w:rsidP="383035B4" w:rsidRDefault="2CD4F270" w14:paraId="7F0244B8" w14:textId="3267B93C">
      <w:pPr>
        <w:pStyle w:val="NoSpacing"/>
        <w:rPr>
          <w:rFonts w:ascii="Calibri" w:hAnsi="Calibri" w:eastAsia="Calibri" w:cs="Calibri"/>
          <w:noProof w:val="0"/>
          <w:sz w:val="22"/>
          <w:szCs w:val="22"/>
          <w:lang w:val="en-GB"/>
        </w:rPr>
      </w:pPr>
      <w:r w:rsidRPr="383035B4" w:rsidR="2CD4F270">
        <w:rPr>
          <w:noProof w:val="0"/>
          <w:lang w:val="en-GB"/>
        </w:rPr>
        <w:t>and Technology 3rd. Routledge 711 Third Avenue, New York, NY 10017.</w:t>
      </w:r>
    </w:p>
    <w:p w:rsidR="383035B4" w:rsidP="383035B4" w:rsidRDefault="383035B4" w14:paraId="66D8E942" w14:textId="2F820BE7">
      <w:pPr>
        <w:pStyle w:val="NoSpacing"/>
        <w:rPr>
          <w:noProof w:val="0"/>
          <w:lang w:val="en-GB"/>
        </w:rPr>
      </w:pPr>
    </w:p>
    <w:p w:rsidR="77B3E3FB" w:rsidP="383035B4" w:rsidRDefault="77B3E3FB" w14:paraId="1B253517" w14:textId="109DB398">
      <w:pPr>
        <w:pStyle w:val="Normal"/>
        <w:rPr>
          <w:rFonts w:ascii="Calibri" w:hAnsi="Calibri" w:eastAsia="Calibri" w:cs="Calibri"/>
          <w:noProof w:val="0"/>
          <w:sz w:val="22"/>
          <w:szCs w:val="22"/>
          <w:lang w:val="en-GB"/>
        </w:rPr>
      </w:pPr>
      <w:r w:rsidRPr="383035B4" w:rsidR="77B3E3FB">
        <w:rPr>
          <w:rStyle w:val="IntenseReference"/>
          <w:b w:val="0"/>
          <w:bCs w:val="0"/>
          <w:noProof w:val="0"/>
          <w:color w:val="auto"/>
          <w:lang w:val="en-GB"/>
        </w:rPr>
        <w:t>Matthew C</w:t>
      </w:r>
      <w:r w:rsidRPr="383035B4" w:rsidR="64BA95EE">
        <w:rPr>
          <w:rStyle w:val="IntenseReference"/>
          <w:b w:val="0"/>
          <w:bCs w:val="0"/>
          <w:noProof w:val="0"/>
          <w:color w:val="auto"/>
          <w:lang w:val="en-GB"/>
        </w:rPr>
        <w:t>.</w:t>
      </w:r>
      <w:r w:rsidRPr="383035B4" w:rsidR="77B3E3FB">
        <w:rPr>
          <w:rStyle w:val="IntenseReference"/>
          <w:b w:val="0"/>
          <w:bCs w:val="0"/>
          <w:noProof w:val="0"/>
          <w:color w:val="auto"/>
          <w:lang w:val="en-GB"/>
        </w:rPr>
        <w:t xml:space="preserve"> </w:t>
      </w:r>
      <w:r w:rsidRPr="383035B4" w:rsidR="60A36D0B">
        <w:rPr>
          <w:rStyle w:val="IntenseReference"/>
          <w:b w:val="0"/>
          <w:bCs w:val="0"/>
          <w:noProof w:val="0"/>
          <w:color w:val="auto"/>
          <w:lang w:val="en-GB"/>
        </w:rPr>
        <w:t>(</w:t>
      </w:r>
      <w:r w:rsidRPr="383035B4" w:rsidR="77B3E3FB">
        <w:rPr>
          <w:rStyle w:val="IntenseReference"/>
          <w:b w:val="0"/>
          <w:bCs w:val="0"/>
          <w:noProof w:val="0"/>
          <w:color w:val="auto"/>
          <w:lang w:val="en-GB"/>
        </w:rPr>
        <w:t>2020</w:t>
      </w:r>
      <w:r w:rsidRPr="383035B4" w:rsidR="77B3E3FB">
        <w:rPr>
          <w:rStyle w:val="IntenseReference"/>
          <w:noProof w:val="0"/>
          <w:lang w:val="en-GB"/>
        </w:rPr>
        <w:t xml:space="preserve"> </w:t>
      </w:r>
      <w:r w:rsidRPr="383035B4" w:rsidR="2A5BC9D0">
        <w:rPr>
          <w:rStyle w:val="IntenseReference"/>
          <w:noProof w:val="0"/>
          <w:lang w:val="en-GB"/>
        </w:rPr>
        <w:t>)</w:t>
      </w:r>
      <w:r w:rsidRPr="383035B4" w:rsidR="77B3E3FB">
        <w:rPr>
          <w:noProof w:val="0"/>
          <w:lang w:val="en-GB"/>
        </w:rPr>
        <w:t xml:space="preserve">The age when you can legally drink alcohol in the UK </w:t>
      </w:r>
      <w:hyperlink r:id="R43b82d14828142e2">
        <w:r w:rsidRPr="383035B4" w:rsidR="3EA48F54">
          <w:rPr>
            <w:rStyle w:val="Hyperlink"/>
            <w:rFonts w:ascii="Calibri" w:hAnsi="Calibri" w:eastAsia="Calibri" w:cs="Calibri"/>
            <w:noProof w:val="0"/>
            <w:sz w:val="22"/>
            <w:szCs w:val="22"/>
            <w:lang w:val="en-GB"/>
          </w:rPr>
          <w:t xml:space="preserve">The age when you can legally drink alcohol in the UK - and it </w:t>
        </w:r>
        <w:r w:rsidRPr="383035B4" w:rsidR="3EA48F54">
          <w:rPr>
            <w:rStyle w:val="Hyperlink"/>
            <w:rFonts w:ascii="Calibri" w:hAnsi="Calibri" w:eastAsia="Calibri" w:cs="Calibri"/>
            <w:noProof w:val="0"/>
            <w:sz w:val="22"/>
            <w:szCs w:val="22"/>
            <w:lang w:val="en-GB"/>
          </w:rPr>
          <w:t>isn't</w:t>
        </w:r>
        <w:r w:rsidRPr="383035B4" w:rsidR="3EA48F54">
          <w:rPr>
            <w:rStyle w:val="Hyperlink"/>
            <w:rFonts w:ascii="Calibri" w:hAnsi="Calibri" w:eastAsia="Calibri" w:cs="Calibri"/>
            <w:noProof w:val="0"/>
            <w:sz w:val="22"/>
            <w:szCs w:val="22"/>
            <w:lang w:val="en-GB"/>
          </w:rPr>
          <w:t xml:space="preserve"> always 18 - Manchester Evening News</w:t>
        </w:r>
        <w:r w:rsidRPr="383035B4" w:rsidR="30345919">
          <w:rPr>
            <w:rStyle w:val="Hyperlink"/>
            <w:rFonts w:ascii="Calibri" w:hAnsi="Calibri" w:eastAsia="Calibri" w:cs="Calibri"/>
            <w:noProof w:val="0"/>
            <w:sz w:val="22"/>
            <w:szCs w:val="22"/>
            <w:lang w:val="en-GB"/>
          </w:rPr>
          <w:t>.</w:t>
        </w:r>
      </w:hyperlink>
      <w:r w:rsidRPr="383035B4" w:rsidR="7F4F6397">
        <w:rPr>
          <w:rFonts w:ascii="Calibri" w:hAnsi="Calibri" w:eastAsia="Calibri" w:cs="Calibri"/>
          <w:noProof w:val="0"/>
          <w:sz w:val="22"/>
          <w:szCs w:val="22"/>
          <w:lang w:val="en-GB"/>
        </w:rPr>
        <w:t xml:space="preserve"> </w:t>
      </w:r>
      <w:r w:rsidRPr="383035B4" w:rsidR="7F4F6397">
        <w:rPr>
          <w:noProof w:val="0"/>
          <w:lang w:val="en-GB"/>
        </w:rPr>
        <w:t>(</w:t>
      </w:r>
      <w:r w:rsidRPr="383035B4" w:rsidR="6BA8C211">
        <w:rPr>
          <w:noProof w:val="0"/>
          <w:lang w:val="en-GB"/>
        </w:rPr>
        <w:t>Accessed</w:t>
      </w:r>
      <w:r w:rsidRPr="383035B4" w:rsidR="7F4F6397">
        <w:rPr>
          <w:noProof w:val="0"/>
          <w:lang w:val="en-GB"/>
        </w:rPr>
        <w:t xml:space="preserve"> 03/11/2022)</w:t>
      </w:r>
    </w:p>
    <w:p w:rsidR="30345919" w:rsidP="383035B4" w:rsidRDefault="30345919" w14:paraId="1D1D972C" w14:textId="69B65655">
      <w:pPr>
        <w:pStyle w:val="Heading1"/>
        <w:rPr>
          <w:rFonts w:ascii="Calibri" w:hAnsi="Calibri" w:eastAsia="Calibri" w:cs="Calibri"/>
          <w:b w:val="1"/>
          <w:bCs w:val="1"/>
          <w:i w:val="0"/>
          <w:iCs w:val="0"/>
          <w:caps w:val="0"/>
          <w:smallCaps w:val="0"/>
          <w:strike w:val="0"/>
          <w:dstrike w:val="0"/>
          <w:noProof w:val="0"/>
          <w:color w:val="auto"/>
          <w:sz w:val="70"/>
          <w:szCs w:val="70"/>
          <w:u w:val="none"/>
          <w:lang w:val="en-GB"/>
        </w:rPr>
      </w:pPr>
      <w:bookmarkStart w:name="_Toc1956303882" w:id="875071640"/>
      <w:r w:rsidRPr="383035B4" w:rsidR="30345919">
        <w:rPr>
          <w:rFonts w:ascii="Calibri" w:hAnsi="Calibri" w:eastAsia="Calibri" w:cs="Calibri"/>
          <w:noProof w:val="0"/>
          <w:color w:val="auto"/>
          <w:sz w:val="22"/>
          <w:szCs w:val="22"/>
          <w:lang w:val="en-GB"/>
        </w:rPr>
        <w:t>Matt B</w:t>
      </w:r>
      <w:r w:rsidRPr="383035B4" w:rsidR="5EA1D630">
        <w:rPr>
          <w:rFonts w:ascii="Calibri" w:hAnsi="Calibri" w:eastAsia="Calibri" w:cs="Calibri"/>
          <w:noProof w:val="0"/>
          <w:color w:val="auto"/>
          <w:sz w:val="22"/>
          <w:szCs w:val="22"/>
          <w:lang w:val="en-GB"/>
        </w:rPr>
        <w:t>.</w:t>
      </w:r>
      <w:r w:rsidRPr="383035B4" w:rsidR="30345919">
        <w:rPr>
          <w:rFonts w:ascii="Calibri" w:hAnsi="Calibri" w:eastAsia="Calibri" w:cs="Calibri"/>
          <w:noProof w:val="0"/>
          <w:color w:val="auto"/>
          <w:sz w:val="22"/>
          <w:szCs w:val="22"/>
          <w:lang w:val="en-GB"/>
        </w:rPr>
        <w:t xml:space="preserve"> </w:t>
      </w:r>
      <w:r w:rsidRPr="383035B4" w:rsidR="3DF448C9">
        <w:rPr>
          <w:rFonts w:ascii="Calibri" w:hAnsi="Calibri" w:eastAsia="Calibri" w:cs="Calibri"/>
          <w:noProof w:val="0"/>
          <w:color w:val="auto"/>
          <w:sz w:val="22"/>
          <w:szCs w:val="22"/>
          <w:lang w:val="en-GB"/>
        </w:rPr>
        <w:t>(</w:t>
      </w:r>
      <w:r w:rsidRPr="383035B4" w:rsidR="30345919">
        <w:rPr>
          <w:rFonts w:ascii="Calibri" w:hAnsi="Calibri" w:eastAsia="Calibri" w:cs="Calibri"/>
          <w:noProof w:val="0"/>
          <w:color w:val="auto"/>
          <w:sz w:val="22"/>
          <w:szCs w:val="22"/>
          <w:lang w:val="en-GB"/>
        </w:rPr>
        <w:t>2020</w:t>
      </w:r>
      <w:r w:rsidRPr="383035B4" w:rsidR="70AE8400">
        <w:rPr>
          <w:rFonts w:ascii="Calibri" w:hAnsi="Calibri" w:eastAsia="Calibri" w:cs="Calibri"/>
          <w:noProof w:val="0"/>
          <w:color w:val="auto"/>
          <w:sz w:val="22"/>
          <w:szCs w:val="22"/>
          <w:lang w:val="en-GB"/>
        </w:rPr>
        <w:t>)</w:t>
      </w:r>
      <w:r w:rsidRPr="383035B4" w:rsidR="30345919">
        <w:rPr>
          <w:rFonts w:ascii="Calibri" w:hAnsi="Calibri" w:eastAsia="Calibri" w:cs="Calibri"/>
          <w:noProof w:val="0"/>
          <w:color w:val="auto"/>
          <w:sz w:val="22"/>
          <w:szCs w:val="22"/>
          <w:lang w:val="en-GB"/>
        </w:rPr>
        <w:t xml:space="preserve"> </w:t>
      </w:r>
      <w:r w:rsidRPr="383035B4" w:rsidR="30345919">
        <w:rPr>
          <w:rFonts w:ascii="Calibri" w:hAnsi="Calibri" w:eastAsia="Calibri" w:cs="Calibri"/>
          <w:b w:val="0"/>
          <w:bCs w:val="0"/>
          <w:i w:val="0"/>
          <w:iCs w:val="0"/>
          <w:caps w:val="0"/>
          <w:smallCaps w:val="0"/>
          <w:strike w:val="0"/>
          <w:dstrike w:val="0"/>
          <w:noProof w:val="0"/>
          <w:color w:val="auto"/>
          <w:sz w:val="22"/>
          <w:szCs w:val="22"/>
          <w:u w:val="none"/>
          <w:lang w:val="en-GB"/>
        </w:rPr>
        <w:t>What is GDPR? The summary guide to GDPR compliance in the UK</w:t>
      </w:r>
      <w:bookmarkEnd w:id="875071640"/>
    </w:p>
    <w:p w:rsidR="6B28DD83" w:rsidP="383035B4" w:rsidRDefault="6B28DD83" w14:paraId="5F7EA56F" w14:textId="445BB93E">
      <w:pPr>
        <w:pStyle w:val="Normal"/>
        <w:rPr>
          <w:rFonts w:ascii="Calibri" w:hAnsi="Calibri" w:eastAsia="Calibri" w:cs="Calibri"/>
          <w:noProof w:val="0"/>
          <w:sz w:val="22"/>
          <w:szCs w:val="22"/>
          <w:lang w:val="en-GB"/>
        </w:rPr>
      </w:pPr>
      <w:bookmarkStart w:name="_Int_QniPFH2Y" w:id="1752324715"/>
      <w:hyperlink r:id="R8daa0dd0710d4189">
        <w:r w:rsidRPr="383035B4" w:rsidR="6B28DD83">
          <w:rPr>
            <w:rStyle w:val="Hyperlink"/>
            <w:rFonts w:ascii="Calibri" w:hAnsi="Calibri" w:eastAsia="Calibri" w:cs="Calibri"/>
            <w:noProof w:val="0"/>
            <w:sz w:val="22"/>
            <w:szCs w:val="22"/>
            <w:lang w:val="en-GB"/>
          </w:rPr>
          <w:t>What is GDPR? The summary guide to GDPR compliance in the UK | WIRED UK</w:t>
        </w:r>
      </w:hyperlink>
      <w:bookmarkEnd w:id="1752324715"/>
      <w:r w:rsidRPr="383035B4" w:rsidR="6D27579B">
        <w:rPr>
          <w:noProof w:val="0"/>
          <w:lang w:val="en-GB"/>
        </w:rPr>
        <w:t xml:space="preserve"> (</w:t>
      </w:r>
      <w:r w:rsidRPr="383035B4" w:rsidR="6D27579B">
        <w:rPr>
          <w:noProof w:val="0"/>
          <w:lang w:val="en-GB"/>
        </w:rPr>
        <w:t>Accessed</w:t>
      </w:r>
      <w:r w:rsidRPr="383035B4" w:rsidR="6D27579B">
        <w:rPr>
          <w:noProof w:val="0"/>
          <w:lang w:val="en-GB"/>
        </w:rPr>
        <w:t xml:space="preserve"> 03/11/2022)</w:t>
      </w:r>
    </w:p>
    <w:p w:rsidR="049557FC" w:rsidP="383035B4" w:rsidRDefault="049557FC" w14:paraId="0BD55547" w14:textId="4A865868">
      <w:pPr>
        <w:pStyle w:val="Heading1"/>
        <w:rPr>
          <w:rFonts w:ascii="Calibri" w:hAnsi="Calibri" w:eastAsia="Calibri" w:cs="Calibri"/>
          <w:noProof w:val="0"/>
          <w:color w:val="auto"/>
          <w:sz w:val="22"/>
          <w:szCs w:val="22"/>
          <w:lang w:val="en-GB"/>
        </w:rPr>
      </w:pPr>
      <w:bookmarkStart w:name="_Toc994463736" w:id="2012469489"/>
      <w:r w:rsidRPr="383035B4" w:rsidR="049557FC">
        <w:rPr>
          <w:rFonts w:ascii="Calibri" w:hAnsi="Calibri" w:eastAsia="Calibri" w:cs="Calibri"/>
          <w:b w:val="0"/>
          <w:bCs w:val="0"/>
          <w:i w:val="0"/>
          <w:iCs w:val="0"/>
          <w:caps w:val="0"/>
          <w:smallCaps w:val="0"/>
          <w:noProof w:val="0"/>
          <w:color w:val="auto"/>
          <w:sz w:val="22"/>
          <w:szCs w:val="22"/>
          <w:lang w:val="en-GB"/>
        </w:rPr>
        <w:t xml:space="preserve">Susan Lahey 2022 </w:t>
      </w:r>
      <w:r w:rsidRPr="383035B4" w:rsidR="049557FC">
        <w:rPr>
          <w:rFonts w:ascii="Calibri" w:hAnsi="Calibri" w:eastAsia="Calibri" w:cs="Calibri"/>
          <w:b w:val="1"/>
          <w:bCs w:val="1"/>
          <w:i w:val="0"/>
          <w:iCs w:val="0"/>
          <w:caps w:val="0"/>
          <w:smallCaps w:val="0"/>
          <w:noProof w:val="0"/>
          <w:color w:val="03363D"/>
          <w:sz w:val="22"/>
          <w:szCs w:val="22"/>
          <w:lang w:val="en-GB"/>
        </w:rPr>
        <w:t>Understanding customer touchpoints—and why they matter</w:t>
      </w:r>
      <w:bookmarkEnd w:id="2012469489"/>
    </w:p>
    <w:p w:rsidR="71E5C6F1" w:rsidP="383035B4" w:rsidRDefault="71E5C6F1" w14:paraId="7A27EDC3" w14:textId="2199055D">
      <w:pPr>
        <w:pStyle w:val="Normal"/>
        <w:rPr>
          <w:rFonts w:ascii="Calibri" w:hAnsi="Calibri" w:eastAsia="Calibri" w:cs="Calibri"/>
          <w:noProof w:val="0"/>
          <w:sz w:val="22"/>
          <w:szCs w:val="22"/>
          <w:lang w:val="en-GB"/>
        </w:rPr>
      </w:pPr>
      <w:hyperlink r:id="R45fa3ae0303f45f6">
        <w:r w:rsidRPr="383035B4" w:rsidR="71E5C6F1">
          <w:rPr>
            <w:rStyle w:val="Hyperlink"/>
            <w:rFonts w:ascii="Calibri" w:hAnsi="Calibri" w:eastAsia="Calibri" w:cs="Calibri"/>
            <w:noProof w:val="0"/>
            <w:sz w:val="22"/>
            <w:szCs w:val="22"/>
            <w:lang w:val="en-GB"/>
          </w:rPr>
          <w:t>Understanding customer touchpoints—and why they matter (zendesk.co.uk)</w:t>
        </w:r>
      </w:hyperlink>
    </w:p>
    <w:p w:rsidR="3B2F81AF" w:rsidP="383035B4" w:rsidRDefault="3B2F81AF" w14:paraId="74A4F50B" w14:textId="20525C54">
      <w:pPr>
        <w:pStyle w:val="NoSpacing"/>
      </w:pPr>
      <w:r w:rsidRPr="383035B4" w:rsidR="3B2F81AF">
        <w:rPr>
          <w:noProof w:val="0"/>
          <w:lang w:val="en-GB"/>
        </w:rPr>
        <w:t>Buttle, F. (2004). Customer relationship Management: concepts and</w:t>
      </w:r>
    </w:p>
    <w:p w:rsidR="3B2F81AF" w:rsidP="383035B4" w:rsidRDefault="3B2F81AF" w14:paraId="53FA31CA" w14:textId="0B083D39">
      <w:pPr>
        <w:pStyle w:val="NoSpacing"/>
      </w:pPr>
      <w:r w:rsidRPr="383035B4" w:rsidR="3B2F81AF">
        <w:rPr>
          <w:noProof w:val="0"/>
          <w:lang w:val="en-GB"/>
        </w:rPr>
        <w:t xml:space="preserve">Tools, </w:t>
      </w:r>
      <w:proofErr w:type="spellStart"/>
      <w:r w:rsidRPr="383035B4" w:rsidR="3B2F81AF">
        <w:rPr>
          <w:noProof w:val="0"/>
          <w:lang w:val="en-GB"/>
        </w:rPr>
        <w:t>Elsever</w:t>
      </w:r>
      <w:proofErr w:type="spellEnd"/>
      <w:r w:rsidRPr="383035B4" w:rsidR="3B2F81AF">
        <w:rPr>
          <w:noProof w:val="0"/>
          <w:lang w:val="en-GB"/>
        </w:rPr>
        <w:t xml:space="preserve"> Butterworth Heinemann, Oxford.</w:t>
      </w:r>
    </w:p>
    <w:p w:rsidR="3B2F81AF" w:rsidP="383035B4" w:rsidRDefault="3B2F81AF" w14:paraId="206AA99A" w14:textId="33D1F590">
      <w:pPr>
        <w:pStyle w:val="NoSpacing"/>
      </w:pPr>
      <w:r w:rsidRPr="383035B4" w:rsidR="3B2F81AF">
        <w:rPr>
          <w:noProof w:val="0"/>
          <w:lang w:val="en-GB"/>
        </w:rPr>
        <w:t>CNBC (2019). Deutsche Bank Employees Begin Leaving London Office</w:t>
      </w:r>
    </w:p>
    <w:p w:rsidR="3B2F81AF" w:rsidP="383035B4" w:rsidRDefault="3B2F81AF" w14:paraId="76673164" w14:textId="15414F64">
      <w:pPr>
        <w:pStyle w:val="NoSpacing"/>
      </w:pPr>
      <w:r w:rsidRPr="383035B4" w:rsidR="3B2F81AF">
        <w:rPr>
          <w:noProof w:val="0"/>
          <w:lang w:val="en-GB"/>
        </w:rPr>
        <w:t xml:space="preserve">Amid Global Job Cull, available @ </w:t>
      </w:r>
    </w:p>
    <w:p w:rsidR="3B2F81AF" w:rsidP="383035B4" w:rsidRDefault="3B2F81AF" w14:paraId="51F09737" w14:textId="758EFE30">
      <w:pPr>
        <w:pStyle w:val="NoSpacing"/>
      </w:pPr>
      <w:hyperlink r:id="R8c3077fcad294c3a">
        <w:r w:rsidRPr="383035B4" w:rsidR="3B2F81AF">
          <w:rPr>
            <w:rStyle w:val="Hyperlink"/>
            <w:noProof w:val="0"/>
            <w:lang w:val="en-GB"/>
          </w:rPr>
          <w:t>https://www.cnbc.com/2019/07/08/deutsche-bank-employees-begin</w:t>
        </w:r>
      </w:hyperlink>
    </w:p>
    <w:p w:rsidR="3B2F81AF" w:rsidP="383035B4" w:rsidRDefault="3B2F81AF" w14:paraId="13CCDB4F" w14:textId="2093B504">
      <w:pPr>
        <w:pStyle w:val="NoSpacing"/>
      </w:pPr>
      <w:r w:rsidRPr="383035B4" w:rsidR="3B2F81AF">
        <w:rPr>
          <w:noProof w:val="0"/>
          <w:lang w:val="en-GB"/>
        </w:rPr>
        <w:t xml:space="preserve">-leaving-london-office-amid-global-job-cull.html, (accessed </w:t>
      </w:r>
      <w:r w:rsidRPr="383035B4" w:rsidR="463F3EFE">
        <w:rPr>
          <w:noProof w:val="0"/>
          <w:lang w:val="en-GB"/>
        </w:rPr>
        <w:t>03</w:t>
      </w:r>
      <w:r w:rsidRPr="383035B4" w:rsidR="3B2F81AF">
        <w:rPr>
          <w:noProof w:val="0"/>
          <w:lang w:val="en-GB"/>
        </w:rPr>
        <w:t>/</w:t>
      </w:r>
      <w:r w:rsidRPr="383035B4" w:rsidR="1C8FCCC3">
        <w:rPr>
          <w:noProof w:val="0"/>
          <w:lang w:val="en-GB"/>
        </w:rPr>
        <w:t>11</w:t>
      </w:r>
      <w:r w:rsidRPr="383035B4" w:rsidR="3B2F81AF">
        <w:rPr>
          <w:noProof w:val="0"/>
          <w:lang w:val="en-GB"/>
        </w:rPr>
        <w:t>/202</w:t>
      </w:r>
      <w:r w:rsidRPr="383035B4" w:rsidR="78C54817">
        <w:rPr>
          <w:noProof w:val="0"/>
          <w:lang w:val="en-GB"/>
        </w:rPr>
        <w:t>2</w:t>
      </w:r>
      <w:r w:rsidRPr="383035B4" w:rsidR="3B2F81AF">
        <w:rPr>
          <w:noProof w:val="0"/>
          <w:lang w:val="en-GB"/>
        </w:rPr>
        <w:t>)</w:t>
      </w:r>
    </w:p>
    <w:p w:rsidR="383035B4" w:rsidP="383035B4" w:rsidRDefault="383035B4" w14:paraId="34F0684F" w14:textId="25375E32">
      <w:pPr>
        <w:pStyle w:val="NoSpacing"/>
        <w:rPr>
          <w:noProof w:val="0"/>
          <w:lang w:val="en-GB"/>
        </w:rPr>
      </w:pPr>
    </w:p>
    <w:p w:rsidR="3B2F81AF" w:rsidP="383035B4" w:rsidRDefault="3B2F81AF" w14:paraId="33B81F71" w14:textId="4178127C">
      <w:pPr>
        <w:pStyle w:val="NoSpacing"/>
      </w:pPr>
      <w:r w:rsidRPr="383035B4" w:rsidR="3B2F81AF">
        <w:rPr>
          <w:noProof w:val="0"/>
          <w:lang w:val="en-GB"/>
        </w:rPr>
        <w:t>Ellis, N. (2011). Business-to-Business Marketing: Relationships,</w:t>
      </w:r>
    </w:p>
    <w:p w:rsidR="3B2F81AF" w:rsidP="383035B4" w:rsidRDefault="3B2F81AF" w14:paraId="332D3A4C" w14:textId="06E00F6D">
      <w:pPr>
        <w:pStyle w:val="NoSpacing"/>
      </w:pPr>
      <w:r w:rsidRPr="383035B4" w:rsidR="3B2F81AF">
        <w:rPr>
          <w:noProof w:val="0"/>
          <w:lang w:val="en-GB"/>
        </w:rPr>
        <w:t>Networks &amp; Strategies, Oxford University Press</w:t>
      </w:r>
    </w:p>
    <w:p w:rsidR="3B2F81AF" w:rsidP="383035B4" w:rsidRDefault="3B2F81AF" w14:paraId="728CF0FD" w14:textId="0BE3039C">
      <w:pPr>
        <w:pStyle w:val="NoSpacing"/>
      </w:pPr>
      <w:r w:rsidRPr="383035B4" w:rsidR="3B2F81AF">
        <w:rPr>
          <w:noProof w:val="0"/>
          <w:lang w:val="en-GB"/>
        </w:rPr>
        <w:t>Humby, C., Hunt, T., &amp; Phillips, T. (2003). Scoring Points: How Tesco is</w:t>
      </w:r>
    </w:p>
    <w:p w:rsidR="3B2F81AF" w:rsidP="383035B4" w:rsidRDefault="3B2F81AF" w14:paraId="1E9AE8F7" w14:textId="09A27DEB">
      <w:pPr>
        <w:pStyle w:val="NoSpacing"/>
      </w:pPr>
      <w:r w:rsidRPr="383035B4" w:rsidR="3B2F81AF">
        <w:rPr>
          <w:noProof w:val="0"/>
          <w:lang w:val="en-GB"/>
        </w:rPr>
        <w:t>Winning Customer Loyalty. London: Kogan Press.</w:t>
      </w:r>
    </w:p>
    <w:p w:rsidR="3B2F81AF" w:rsidP="383035B4" w:rsidRDefault="3B2F81AF" w14:paraId="0D830485" w14:textId="6E6CD6A1">
      <w:pPr>
        <w:pStyle w:val="NoSpacing"/>
      </w:pPr>
      <w:r w:rsidRPr="383035B4" w:rsidR="3B2F81AF">
        <w:rPr>
          <w:noProof w:val="0"/>
          <w:lang w:val="en-GB"/>
        </w:rPr>
        <w:t>Strawbridge, G. (2019). “What Are the 7 Principles of GDPR?” available @:</w:t>
      </w:r>
    </w:p>
    <w:p w:rsidR="3B2F81AF" w:rsidP="383035B4" w:rsidRDefault="3B2F81AF" w14:paraId="68EA16BB" w14:textId="56BBA105">
      <w:pPr>
        <w:pStyle w:val="NoSpacing"/>
      </w:pPr>
      <w:hyperlink r:id="Re30700b8f8a742fd">
        <w:r w:rsidRPr="383035B4" w:rsidR="3B2F81AF">
          <w:rPr>
            <w:rStyle w:val="Hyperlink"/>
            <w:noProof w:val="0"/>
            <w:lang w:val="en-GB"/>
          </w:rPr>
          <w:t>https://www.metacompliance.com/blog/what-are-the-7-principles-of</w:t>
        </w:r>
      </w:hyperlink>
    </w:p>
    <w:p w:rsidR="3B2F81AF" w:rsidP="383035B4" w:rsidRDefault="3B2F81AF" w14:paraId="6CCDD826" w14:textId="18FFBF2F">
      <w:pPr>
        <w:pStyle w:val="NoSpacing"/>
      </w:pPr>
      <w:hyperlink r:id="R09684ad90db2410e">
        <w:r w:rsidRPr="383035B4" w:rsidR="3B2F81AF">
          <w:rPr>
            <w:rStyle w:val="Hyperlink"/>
            <w:noProof w:val="0"/>
            <w:lang w:val="en-GB"/>
          </w:rPr>
          <w:t>-</w:t>
        </w:r>
      </w:hyperlink>
      <w:hyperlink r:id="Rea1424facf4b4410">
        <w:r w:rsidRPr="383035B4" w:rsidR="3B2F81AF">
          <w:rPr>
            <w:rStyle w:val="Hyperlink"/>
            <w:noProof w:val="0"/>
            <w:lang w:val="en-GB"/>
          </w:rPr>
          <w:t>gdpr</w:t>
        </w:r>
      </w:hyperlink>
      <w:hyperlink r:id="R85b53c0450a54fa3">
        <w:r w:rsidRPr="383035B4" w:rsidR="3B2F81AF">
          <w:rPr>
            <w:rStyle w:val="Hyperlink"/>
            <w:noProof w:val="0"/>
            <w:lang w:val="en-GB"/>
          </w:rPr>
          <w:t>/</w:t>
        </w:r>
      </w:hyperlink>
      <w:r w:rsidRPr="383035B4" w:rsidR="3B2F81AF">
        <w:rPr>
          <w:noProof w:val="0"/>
          <w:lang w:val="en-GB"/>
        </w:rPr>
        <w:t xml:space="preserve"> , (accessed on </w:t>
      </w:r>
      <w:r w:rsidRPr="383035B4" w:rsidR="618A1517">
        <w:rPr>
          <w:noProof w:val="0"/>
          <w:lang w:val="en-GB"/>
        </w:rPr>
        <w:t>03</w:t>
      </w:r>
      <w:r w:rsidRPr="383035B4" w:rsidR="3B2F81AF">
        <w:rPr>
          <w:noProof w:val="0"/>
          <w:lang w:val="en-GB"/>
        </w:rPr>
        <w:t>/</w:t>
      </w:r>
      <w:r w:rsidRPr="383035B4" w:rsidR="50753A7E">
        <w:rPr>
          <w:noProof w:val="0"/>
          <w:lang w:val="en-GB"/>
        </w:rPr>
        <w:t>1</w:t>
      </w:r>
      <w:r w:rsidRPr="383035B4" w:rsidR="3B2F81AF">
        <w:rPr>
          <w:noProof w:val="0"/>
          <w:lang w:val="en-GB"/>
        </w:rPr>
        <w:t>1/202</w:t>
      </w:r>
      <w:r w:rsidRPr="383035B4" w:rsidR="1F55CD20">
        <w:rPr>
          <w:noProof w:val="0"/>
          <w:lang w:val="en-GB"/>
        </w:rPr>
        <w:t>2</w:t>
      </w:r>
      <w:r w:rsidRPr="383035B4" w:rsidR="3B2F81AF">
        <w:rPr>
          <w:noProof w:val="0"/>
          <w:lang w:val="en-GB"/>
        </w:rPr>
        <w:t>).</w:t>
      </w:r>
    </w:p>
    <w:p w:rsidR="383035B4" w:rsidP="383035B4" w:rsidRDefault="383035B4" w14:paraId="43EFE26D" w14:textId="516211AF">
      <w:pPr>
        <w:pStyle w:val="NoSpacing"/>
        <w:rPr>
          <w:noProof w:val="0"/>
          <w:lang w:val="en-GB"/>
        </w:rPr>
      </w:pPr>
    </w:p>
    <w:p w:rsidR="04291B9B" w:rsidRDefault="04291B9B" w14:paraId="20A1D2D0" w14:textId="6B200AC8">
      <w:r w:rsidRPr="383035B4" w:rsidR="04291B9B">
        <w:rPr>
          <w:rFonts w:ascii="Calibri" w:hAnsi="Calibri" w:eastAsia="Calibri" w:cs="Calibri"/>
          <w:b w:val="0"/>
          <w:bCs w:val="0"/>
          <w:i w:val="0"/>
          <w:iCs w:val="0"/>
          <w:caps w:val="0"/>
          <w:smallCaps w:val="0"/>
          <w:noProof w:val="0"/>
          <w:color w:val="2E2E2E"/>
          <w:sz w:val="24"/>
          <w:szCs w:val="24"/>
          <w:lang w:val="en-GB"/>
        </w:rPr>
        <w:t>B. Schmitt</w:t>
      </w:r>
      <w:r w:rsidRPr="383035B4" w:rsidR="37A97048">
        <w:rPr>
          <w:rFonts w:ascii="Calibri" w:hAnsi="Calibri" w:eastAsia="Calibri" w:cs="Calibri"/>
          <w:b w:val="0"/>
          <w:bCs w:val="0"/>
          <w:i w:val="0"/>
          <w:iCs w:val="0"/>
          <w:caps w:val="0"/>
          <w:smallCaps w:val="0"/>
          <w:noProof w:val="0"/>
          <w:color w:val="2E2E2E"/>
          <w:sz w:val="24"/>
          <w:szCs w:val="24"/>
          <w:lang w:val="en-GB"/>
        </w:rPr>
        <w:t xml:space="preserve"> (2009) </w:t>
      </w:r>
      <w:r w:rsidRPr="383035B4" w:rsidR="04291B9B">
        <w:rPr>
          <w:rFonts w:ascii="Calibri" w:hAnsi="Calibri" w:eastAsia="Calibri" w:cs="Calibri"/>
          <w:b w:val="0"/>
          <w:bCs w:val="0"/>
          <w:i w:val="0"/>
          <w:iCs w:val="0"/>
          <w:caps w:val="0"/>
          <w:smallCaps w:val="0"/>
          <w:noProof w:val="0"/>
          <w:color w:val="2E2E2E"/>
          <w:sz w:val="24"/>
          <w:szCs w:val="24"/>
          <w:lang w:val="en-GB"/>
        </w:rPr>
        <w:t>The concept of brand experience</w:t>
      </w:r>
      <w:r w:rsidRPr="383035B4" w:rsidR="6FE94D8B">
        <w:rPr>
          <w:rFonts w:ascii="Calibri" w:hAnsi="Calibri" w:eastAsia="Calibri" w:cs="Calibri"/>
          <w:b w:val="0"/>
          <w:bCs w:val="0"/>
          <w:i w:val="0"/>
          <w:iCs w:val="0"/>
          <w:caps w:val="0"/>
          <w:smallCaps w:val="0"/>
          <w:noProof w:val="0"/>
          <w:color w:val="2E2E2E"/>
          <w:sz w:val="24"/>
          <w:szCs w:val="24"/>
          <w:lang w:val="en-GB"/>
        </w:rPr>
        <w:t xml:space="preserve">, </w:t>
      </w:r>
      <w:r w:rsidRPr="383035B4" w:rsidR="04291B9B">
        <w:rPr>
          <w:rFonts w:ascii="Calibri" w:hAnsi="Calibri" w:eastAsia="Calibri" w:cs="Calibri"/>
          <w:b w:val="0"/>
          <w:bCs w:val="0"/>
          <w:i w:val="0"/>
          <w:iCs w:val="0"/>
          <w:caps w:val="0"/>
          <w:smallCaps w:val="0"/>
          <w:noProof w:val="0"/>
          <w:color w:val="2E2E2E"/>
          <w:sz w:val="24"/>
          <w:szCs w:val="24"/>
          <w:lang w:val="en-GB"/>
        </w:rPr>
        <w:t>Journal of Brand Management, 16 (2009), pp. 417-419</w:t>
      </w:r>
    </w:p>
    <w:p w:rsidR="383035B4" w:rsidP="383035B4" w:rsidRDefault="383035B4" w14:paraId="0A967376" w14:textId="672FD702">
      <w:pPr>
        <w:pStyle w:val="Normal"/>
        <w:rPr>
          <w:noProof w:val="0"/>
          <w:lang w:val="en-GB"/>
        </w:rPr>
      </w:pPr>
    </w:p>
    <w:sectPr>
      <w:pgSz w:w="12240" w:h="15840" w:orient="portrait"/>
      <w:pgMar w:top="1440" w:right="1440" w:bottom="1440" w:left="1440" w:header="720" w:footer="720" w:gutter="0"/>
      <w:cols w:space="720"/>
      <w:docGrid w:linePitch="360"/>
      <w:headerReference w:type="default" r:id="Rf34fd0184391475d"/>
      <w:footerReference w:type="default" r:id="R1e1cf6e22b3e450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4F4B9F7" w:rsidTr="04F4B9F7" w14:paraId="47DEC3A7">
      <w:tc>
        <w:tcPr>
          <w:tcW w:w="3005" w:type="dxa"/>
          <w:tcMar/>
        </w:tcPr>
        <w:p w:rsidR="04F4B9F7" w:rsidP="04F4B9F7" w:rsidRDefault="04F4B9F7" w14:paraId="59B47846" w14:textId="0D5D7627">
          <w:pPr>
            <w:pStyle w:val="Header"/>
            <w:bidi w:val="0"/>
            <w:ind w:left="-115"/>
            <w:jc w:val="left"/>
          </w:pPr>
        </w:p>
      </w:tc>
      <w:tc>
        <w:tcPr>
          <w:tcW w:w="3005" w:type="dxa"/>
          <w:tcMar/>
        </w:tcPr>
        <w:p w:rsidR="04F4B9F7" w:rsidP="04F4B9F7" w:rsidRDefault="04F4B9F7" w14:paraId="262D37D4" w14:textId="1AC8A3FD">
          <w:pPr>
            <w:pStyle w:val="Header"/>
            <w:bidi w:val="0"/>
            <w:jc w:val="center"/>
          </w:pPr>
        </w:p>
      </w:tc>
      <w:tc>
        <w:tcPr>
          <w:tcW w:w="3005" w:type="dxa"/>
          <w:tcMar/>
        </w:tcPr>
        <w:p w:rsidR="04F4B9F7" w:rsidP="04F4B9F7" w:rsidRDefault="04F4B9F7" w14:paraId="4DA11A60" w14:textId="2F0591EB">
          <w:pPr>
            <w:pStyle w:val="Header"/>
            <w:bidi w:val="0"/>
            <w:ind w:right="-115"/>
            <w:jc w:val="right"/>
          </w:pPr>
          <w:r w:rsidR="04F4B9F7">
            <w:rPr/>
            <w:t>1</w:t>
          </w:r>
          <w:r>
            <w:fldChar w:fldCharType="begin"/>
          </w:r>
          <w:r>
            <w:instrText xml:space="preserve">PAGE</w:instrText>
          </w:r>
          <w:r>
            <w:fldChar w:fldCharType="separate"/>
          </w:r>
          <w:r>
            <w:fldChar w:fldCharType="end"/>
          </w:r>
        </w:p>
      </w:tc>
    </w:tr>
  </w:tbl>
  <w:p w:rsidR="04F4B9F7" w:rsidP="04F4B9F7" w:rsidRDefault="04F4B9F7" w14:paraId="256C5742" w14:textId="7F30E32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4F4B9F7" w:rsidTr="04F4B9F7" w14:paraId="13FAF5D6">
      <w:tc>
        <w:tcPr>
          <w:tcW w:w="3005" w:type="dxa"/>
          <w:tcMar/>
        </w:tcPr>
        <w:p w:rsidR="04F4B9F7" w:rsidP="04F4B9F7" w:rsidRDefault="04F4B9F7" w14:paraId="39CFD1E5" w14:textId="27FA1B1C">
          <w:pPr>
            <w:pStyle w:val="Header"/>
            <w:bidi w:val="0"/>
            <w:ind w:left="-115"/>
            <w:jc w:val="left"/>
          </w:pPr>
        </w:p>
      </w:tc>
      <w:tc>
        <w:tcPr>
          <w:tcW w:w="3005" w:type="dxa"/>
          <w:tcMar/>
        </w:tcPr>
        <w:p w:rsidR="04F4B9F7" w:rsidP="04F4B9F7" w:rsidRDefault="04F4B9F7" w14:paraId="7B58506D" w14:textId="2A639977">
          <w:pPr>
            <w:pStyle w:val="Header"/>
            <w:bidi w:val="0"/>
            <w:jc w:val="center"/>
          </w:pPr>
        </w:p>
      </w:tc>
      <w:tc>
        <w:tcPr>
          <w:tcW w:w="3005" w:type="dxa"/>
          <w:tcMar/>
        </w:tcPr>
        <w:p w:rsidR="04F4B9F7" w:rsidP="04F4B9F7" w:rsidRDefault="04F4B9F7" w14:paraId="4BF7E6EE" w14:textId="049E22B1">
          <w:pPr>
            <w:pStyle w:val="Header"/>
            <w:bidi w:val="0"/>
            <w:ind w:right="-115"/>
            <w:jc w:val="right"/>
          </w:pPr>
        </w:p>
      </w:tc>
    </w:tr>
  </w:tbl>
  <w:p w:rsidR="04F4B9F7" w:rsidP="04F4B9F7" w:rsidRDefault="04F4B9F7" w14:paraId="39981AB6" w14:textId="2976524C">
    <w:pPr>
      <w:pStyle w:val="Header"/>
      <w:bidi w:val="0"/>
    </w:pPr>
  </w:p>
</w:hdr>
</file>

<file path=word/intelligence2.xml><?xml version="1.0" encoding="utf-8"?>
<int2:intelligence xmlns:int2="http://schemas.microsoft.com/office/intelligence/2020/intelligence" xmlns:oel="http://schemas.microsoft.com/office/2019/extlst">
  <int2:observations>
    <int2:bookmark int2:bookmarkName="_Int_cJd66ygP" int2:invalidationBookmarkName="" int2:hashCode="3JT52Yml91VkSt" int2:id="S2wd57Aa">
      <int2:extLst>
        <oel:ext uri="426473B9-03D8-482F-96C9-C2C85392BACA">
          <int2:similarityCritique int2:version="1" int2:context="Value co-creation in the B2B context: A conceptual framework and its implications.">
            <int2:source int2:sourceType="Online" int2:sourceTitle="Value co-creation in the B2B context: a conceptual framework and its ..." int2:sourceUrl="https://www.semanticscholar.org/paper/Value-co-creation-in-the-B2B-context%3A-a-conceptual-Pathak-Ashok/1f15e1f1a3c4d6a5473b2948e2d01f987aada7cc" int2:sourceSnippet="Value co-creation in the B2B context: a conceptual framework and its implications. ABSTRACT This study aims to bring a renewed focus on Value Co-Creation (VCC) between an organisation (service provider) and its customers in the business-to-business (B2B) context. From the literature review, a conceptual framework of factors affecting VCC was ...">
              <int2:suggestions int2:citationType="Inline">
                <int2:suggestion int2:citationStyle="Mla" int2:isIdentical="1">
                  <int2:citationText>(“Value co-creation in the B2B context: a conceptual framework and its ...”)</int2:citationText>
                </int2:suggestion>
                <int2:suggestion int2:citationStyle="Apa" int2:isIdentical="1">
                  <int2:citationText>(“Value co-creation in the B2B context: a conceptual framework and its ...”)</int2:citationText>
                </int2:suggestion>
                <int2:suggestion int2:citationStyle="Chicago" int2:isIdentical="1">
                  <int2:citationText>(“Value co-creation in the B2B context: a conceptual framework and its ...”)</int2:citationText>
                </int2:suggestion>
              </int2:suggestions>
              <int2:suggestions int2:citationType="Full">
                <int2:suggestion int2:citationStyle="Mla" int2:isIdentical="1">
                  <int2:citationText>&lt;i&gt;Value co-creation in the B2B context: a conceptual framework and its ...&lt;/i&gt;, https://www.semanticscholar.org/paper/Value-co-creation-in-the-B2B-context%3A-a-conceptual-Pathak-Ashok/1f15e1f1a3c4d6a5473b2948e2d01f987aada7cc.</int2:citationText>
                </int2:suggestion>
                <int2:suggestion int2:citationStyle="Apa" int2:isIdentical="1">
                  <int2:citationText>&lt;i&gt;Value co-creation in the B2B context: a conceptual framework and its ...&lt;/i&gt;. (n.d.). Retrieved from https://www.semanticscholar.org/paper/Value-co-creation-in-the-B2B-context%3A-a-conceptual-Pathak-Ashok/1f15e1f1a3c4d6a5473b2948e2d01f987aada7cc</int2:citationText>
                </int2:suggestion>
                <int2:suggestion int2:citationStyle="Chicago" int2:isIdentical="1">
                  <int2:citationText>“Value co-creation in the B2B context: a conceptual framework and its ...” n.d., https://www.semanticscholar.org/paper/Value-co-creation-in-the-B2B-context%3A-a-conceptual-Pathak-Ashok/1f15e1f1a3c4d6a5473b2948e2d01f987aada7cc.</int2:citationText>
                </int2:suggestion>
              </int2:suggestions>
            </int2:source>
            <int2:source int2:sourceType="Online" int2:sourceTitle="Value co-creation in the B2B context: a conceptual framework and its ..." int2:sourceUrl="https://www.academia.edu/82294001/Value_co_creation_in_the_B2B_context_a_conceptual_framework_and_its_implications" int2:sourceSnippet="Value co-creation in the B2B context: a conceptual framework and its implications. The Service Industries Journal, 2021. Mona Ashok. Download Download PDF. Full PDF Package Download Full PDF Package. This Paper. A short summary of this paper.">
              <int2:suggestions int2:citationType="Inline">
                <int2:suggestion int2:citationStyle="Mla" int2:isIdentical="1">
                  <int2:citationText>(“Value co-creation in the B2B context: a conceptual framework and its ...”)</int2:citationText>
                </int2:suggestion>
                <int2:suggestion int2:citationStyle="Apa" int2:isIdentical="1">
                  <int2:citationText>(“Value co-creation in the B2B context: a conceptual framework and its ...”)</int2:citationText>
                </int2:suggestion>
                <int2:suggestion int2:citationStyle="Chicago" int2:isIdentical="1">
                  <int2:citationText>(“Value co-creation in the B2B context: a conceptual framework and its ...”)</int2:citationText>
                </int2:suggestion>
              </int2:suggestions>
              <int2:suggestions int2:citationType="Full">
                <int2:suggestion int2:citationStyle="Mla" int2:isIdentical="1">
                  <int2:citationText>&lt;i&gt;Value co-creation in the B2B context: a conceptual framework and its ...&lt;/i&gt;, https://www.academia.edu/82294001/Value_co_creation_in_the_B2B_context_a_conceptual_framework_and_its_implications.</int2:citationText>
                </int2:suggestion>
                <int2:suggestion int2:citationStyle="Apa" int2:isIdentical="1">
                  <int2:citationText>&lt;i&gt;Value co-creation in the B2B context: a conceptual framework and its ...&lt;/i&gt;. (n.d.). Retrieved from https://www.academia.edu/82294001/Value_co_creation_in_the_B2B_context_a_conceptual_framework_and_its_implications</int2:citationText>
                </int2:suggestion>
                <int2:suggestion int2:citationStyle="Chicago" int2:isIdentical="1">
                  <int2:citationText>“Value co-creation in the B2B context: a conceptual framework and its ...” n.d., https://www.academia.edu/82294001/Value_co_creation_in_the_B2B_context_a_conceptual_framework_and_its_implications.</int2:citationText>
                </int2:suggestion>
              </int2:suggestions>
            </int2:source>
            <int2:source int2:sourceType="Online" int2:sourceTitle="Value co-creation in the B2B context: a conceptual framework and its ..." int2:sourceUrl="https://www.academia.edu/es/71558244/Value_co_creation_in_the_B2B_context_a_conceptual_framework_and_its_implications" int2:sourceSnippet="Value co-creation in the B2B context: a conceptual framework and its implications. mona ashok. The Service Industries Journal. Co-creation is defined as, 'the practice of developing systems, products, or services through collaboration with customers, managers, employees, and other company stakeholders' . To make co-creation successful, it is ...">
              <int2:suggestions int2:citationType="Inline">
                <int2:suggestion int2:citationStyle="Mla" int2:isIdentical="1">
                  <int2:citationText>(“Value co-creation in the B2B context: a conceptual framework and its ...”)</int2:citationText>
                </int2:suggestion>
                <int2:suggestion int2:citationStyle="Apa" int2:isIdentical="1">
                  <int2:citationText>(“Value co-creation in the B2B context: a conceptual framework and its ...”)</int2:citationText>
                </int2:suggestion>
                <int2:suggestion int2:citationStyle="Chicago" int2:isIdentical="1">
                  <int2:citationText>(“Value co-creation in the B2B context: a conceptual framework and its ...”)</int2:citationText>
                </int2:suggestion>
              </int2:suggestions>
              <int2:suggestions int2:citationType="Full">
                <int2:suggestion int2:citationStyle="Mla" int2:isIdentical="1">
                  <int2:citationText>&lt;i&gt;Value co-creation in the B2B context: a conceptual framework and its ...&lt;/i&gt;, https://www.academia.edu/es/71558244/Value_co_creation_in_the_B2B_context_a_conceptual_framework_and_its_implications.</int2:citationText>
                </int2:suggestion>
                <int2:suggestion int2:citationStyle="Apa" int2:isIdentical="1">
                  <int2:citationText>&lt;i&gt;Value co-creation in the B2B context: a conceptual framework and its ...&lt;/i&gt;. (n.d.). Retrieved from https://www.academia.edu/es/71558244/Value_co_creation_in_the_B2B_context_a_conceptual_framework_and_its_implications</int2:citationText>
                </int2:suggestion>
                <int2:suggestion int2:citationStyle="Chicago" int2:isIdentical="1">
                  <int2:citationText>“Value co-creation in the B2B context: a conceptual framework and its ...” n.d., https://www.academia.edu/es/71558244/Value_co_creation_in_the_B2B_context_a_conceptual_framework_and_its_implications.</int2:citationText>
                </int2:suggestion>
              </int2:suggestions>
            </int2:source>
          </int2:similarityCritique>
        </oel:ext>
      </int2:extLst>
    </int2:bookmark>
    <int2:bookmark int2:bookmarkName="_Int_eS8yqjfs" int2:invalidationBookmarkName="" int2:hashCode="/LwzO9GCcenCAF" int2:id="aAmspVfO"/>
    <int2:bookmark int2:bookmarkName="_Int_qLowo866" int2:invalidationBookmarkName="" int2:hashCode="deEe2LhTEcqi18" int2:id="0XQIyLVr"/>
    <int2:bookmark int2:bookmarkName="_Int_2YJ2X8Bw" int2:invalidationBookmarkName="" int2:hashCode="RoHRJMxsS3O6q/" int2:id="KkU26Hjb"/>
    <int2:bookmark int2:bookmarkName="_Int_QniPFH2Y" int2:invalidationBookmarkName="" int2:hashCode="7NTfgcgJq5p7WH" int2:id="PZuwuNTa">
      <int2:state int2:type="WordDesignerDefaultAnnotation" int2:value="Rejected"/>
    </int2:bookmark>
    <int2:entireDocument int2:id="MZr9OCV4">
      <int2:extLst>
        <oel:ext uri="E302BA01-7950-474C-9AD3-286E660C40A8">
          <int2:similaritySummary int2:version="1" int2:runId="1667695572925" int2:tilesCheckedInThisRun="78" int2:totalNumOfTiles="78" int2:similarityAnnotationCount="1" int2:numWords="2299" int2:numFlaggedWords="12"/>
        </oel:ext>
      </int2:extLst>
    </int2:entireDocument>
  </int2:observations>
  <int2:intelligenceSettings/>
  <int2:onDemandWorkflows>
    <int2:onDemandWorkflow int2:type="SimilarityCheck" int2:paragraphVersions="22D521D7-465A3BAD 5E5787A5-20037543 662C2C1A-08C76B8B 461F3C34-598F8D2B 3AD20E3B-6062BB6A 56C0C624-701EC91D 384C3F0A-6A7FBADE 2B8160B1-51F82F88 0905E815-5DBE38BA 34926948-71BA9C52 3E41001D-54986AA4 56969134-15D8BDD2 42482186-5988C0DC 3C5508C5-4907B364 112DEBFA-345BD937 5F72708D-376726B6 153C56DE-635E3B0B 36977F73-0342766F 60678951-189738B1 7E815B52-54AD206B 4855CD95-316305CA 4644CC9A-5F42A1BB 2FB50DE9-0C559855 47E71A21-653FA4E2 7E1688F4-20FC5DB7 5D734953-74B792A8 1F499A72-2E4AF0C9 3D3F6A91-2DEE8C66 0DE17AAB-03E36B41 27B844F1-240795E5 3939FD8B-6C41A74A 791108E4-5B9443CC 1DBFE9B9-66EDE782 1A233C26-73DE1ACE 17EAC7CD-46B3BFA2 41835695-60B343DE 70A1CF73-5C6412C2 1898087A-3D29A90B 62CC0261-317A6A9B 7B7857A5-0DC1C615 69FEFD1E-47E67721 3FAA4902-7B32C564 6A7BB0F3-2BE3F2E4 7C85480C-52E124A1 625164BF-776375BC 2CB17945-59272FFA 42D884C0-2D307226 3830080E-16FD7B2C 2F66E797-056953C0 3C3585E9-37CE24CD 57363AB6-3FF306DC 2DA8AB19-11C27198 52AA272F-3159EF62 292AAA2D-757ABA61 4CA74A05-5D7B180D 09F4EC95-616D035A 74C9BB58-60BA69EE 6EE3B202-1A5EB9B6 30AEDE60-19167E6C 2CC242B3-0DF27EAE 39C4E99C-0FD72529 4FC40892-00D8B4B2 7EF2F957-631460A7 40F4BEEA-4FAD4606 5FF21B8C-667D0181 58D57E93-1B261B49 6268AA5C-71C18227 1261A3B9-7BFF577C 5A416E5D-46B5E78D 1E3A31BB-090671F7 0E23DBF7-3AA6765A 695F593F-73EEE317 5972ED52-350A959E 7F0244B8-3267B93C 66D8E942-2F820BE7 1B253517-109DB398 1D1D972C-69B65655 5F7EA56F-445BB93E 0BD55547-4A865868 7A27EDC3-2199055D 74A4F50B-20525C54 53FA31CA-0B083D39 206AA99A-33D1F590 76673164-15414F64 51F09737-758EFE30 13CCDB4F-2093B504 34F0684F-25375E32 33B81F71-4178127C 332D3A4C-06E00F6D 728CF0FD-0BE3039C 1E9AE8F7-09A27DEB 0D830485-6E6CD6A1 68EA16BB-56BBA105 6CCDD826-18FFBF2F 43EFE26D-516211AF 20A1D2D0-6B200AC8 0A967376-672FD702 39CFD1E5-27FA1B1C 7B58506D-2A639977 4BF7E6EE-049E22B1 39981AB6-2976524C 59B47846-0D5D7627 262D37D4-1AC8A3FD 4DA11A60-2F0591EB 256C5742-7F30E321"/>
  </int2:onDemandWorkflows>
</int2:intelligence>
</file>

<file path=word/numbering.xml><?xml version="1.0" encoding="utf-8"?>
<w:numbering xmlns:w="http://schemas.openxmlformats.org/wordprocessingml/2006/main">
  <w:abstractNum xmlns:w="http://schemas.openxmlformats.org/wordprocessingml/2006/main" w:abstractNumId="3">
    <w:nsid w:val="20b4d0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4cd571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33e2798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59F890F"/>
    <w:rsid w:val="003F5539"/>
    <w:rsid w:val="007F5A75"/>
    <w:rsid w:val="00ECF841"/>
    <w:rsid w:val="015525F3"/>
    <w:rsid w:val="01565823"/>
    <w:rsid w:val="016EDB93"/>
    <w:rsid w:val="01896B0E"/>
    <w:rsid w:val="019E9D3B"/>
    <w:rsid w:val="021EF794"/>
    <w:rsid w:val="0279F7E7"/>
    <w:rsid w:val="02A11AA0"/>
    <w:rsid w:val="02F22884"/>
    <w:rsid w:val="033A6D9C"/>
    <w:rsid w:val="0376F5FB"/>
    <w:rsid w:val="040E5BAA"/>
    <w:rsid w:val="04291B9B"/>
    <w:rsid w:val="044F4935"/>
    <w:rsid w:val="047432EE"/>
    <w:rsid w:val="049557FC"/>
    <w:rsid w:val="04F4B9F7"/>
    <w:rsid w:val="051A86FD"/>
    <w:rsid w:val="0524F605"/>
    <w:rsid w:val="0533182E"/>
    <w:rsid w:val="05802501"/>
    <w:rsid w:val="05845E8A"/>
    <w:rsid w:val="05A6268C"/>
    <w:rsid w:val="05D09C06"/>
    <w:rsid w:val="05F1240E"/>
    <w:rsid w:val="06514892"/>
    <w:rsid w:val="0668EC09"/>
    <w:rsid w:val="069BC60A"/>
    <w:rsid w:val="06FEC84B"/>
    <w:rsid w:val="0701E48E"/>
    <w:rsid w:val="070901FB"/>
    <w:rsid w:val="0772BA0C"/>
    <w:rsid w:val="07AAA0FF"/>
    <w:rsid w:val="07CC54FD"/>
    <w:rsid w:val="07EA9F0B"/>
    <w:rsid w:val="07F4FE77"/>
    <w:rsid w:val="080DDEBF"/>
    <w:rsid w:val="082C5AB9"/>
    <w:rsid w:val="083F70AE"/>
    <w:rsid w:val="084A671E"/>
    <w:rsid w:val="086AB8F0"/>
    <w:rsid w:val="088AB947"/>
    <w:rsid w:val="089B46A7"/>
    <w:rsid w:val="089D0826"/>
    <w:rsid w:val="08B6031D"/>
    <w:rsid w:val="08BFC07F"/>
    <w:rsid w:val="08CD7560"/>
    <w:rsid w:val="08D416AB"/>
    <w:rsid w:val="090A437B"/>
    <w:rsid w:val="096207DF"/>
    <w:rsid w:val="098765EF"/>
    <w:rsid w:val="09A08CCB"/>
    <w:rsid w:val="09A184D5"/>
    <w:rsid w:val="09C82B1A"/>
    <w:rsid w:val="09D9D889"/>
    <w:rsid w:val="0A275322"/>
    <w:rsid w:val="0A372D8C"/>
    <w:rsid w:val="0A8DC657"/>
    <w:rsid w:val="0AABD47B"/>
    <w:rsid w:val="0AEA023C"/>
    <w:rsid w:val="0AF501F9"/>
    <w:rsid w:val="0B18C18B"/>
    <w:rsid w:val="0B5610A2"/>
    <w:rsid w:val="0B57A2BD"/>
    <w:rsid w:val="0B7C24A6"/>
    <w:rsid w:val="0BC52B8A"/>
    <w:rsid w:val="0BD2E769"/>
    <w:rsid w:val="0BDC731E"/>
    <w:rsid w:val="0BE7E073"/>
    <w:rsid w:val="0BF10D89"/>
    <w:rsid w:val="0C0CBCF0"/>
    <w:rsid w:val="0C1706A6"/>
    <w:rsid w:val="0C170FF2"/>
    <w:rsid w:val="0CABDFB3"/>
    <w:rsid w:val="0CBD2131"/>
    <w:rsid w:val="0CCD3BE9"/>
    <w:rsid w:val="0D3E2A13"/>
    <w:rsid w:val="0D7C30BD"/>
    <w:rsid w:val="0D7F81F4"/>
    <w:rsid w:val="0D818E8B"/>
    <w:rsid w:val="0D8D30F6"/>
    <w:rsid w:val="0DCE8909"/>
    <w:rsid w:val="0DE3753D"/>
    <w:rsid w:val="0E063E7F"/>
    <w:rsid w:val="0E820246"/>
    <w:rsid w:val="0EFA4351"/>
    <w:rsid w:val="0EFC86B0"/>
    <w:rsid w:val="0F0DC86D"/>
    <w:rsid w:val="0F18011E"/>
    <w:rsid w:val="0F290157"/>
    <w:rsid w:val="0F6B3010"/>
    <w:rsid w:val="0FFDDB3D"/>
    <w:rsid w:val="100420E9"/>
    <w:rsid w:val="100B6301"/>
    <w:rsid w:val="1042A850"/>
    <w:rsid w:val="108A1ACC"/>
    <w:rsid w:val="10B3D17F"/>
    <w:rsid w:val="10B722B6"/>
    <w:rsid w:val="10DB28AA"/>
    <w:rsid w:val="11070071"/>
    <w:rsid w:val="1121AC19"/>
    <w:rsid w:val="1175074A"/>
    <w:rsid w:val="11A73362"/>
    <w:rsid w:val="11A7F47B"/>
    <w:rsid w:val="11FD8B65"/>
    <w:rsid w:val="1252F317"/>
    <w:rsid w:val="1252F317"/>
    <w:rsid w:val="128DFB6D"/>
    <w:rsid w:val="12B6E660"/>
    <w:rsid w:val="12BD7C7A"/>
    <w:rsid w:val="1310D7AB"/>
    <w:rsid w:val="1326D8B4"/>
    <w:rsid w:val="135DD02E"/>
    <w:rsid w:val="13BEC9F9"/>
    <w:rsid w:val="1434C301"/>
    <w:rsid w:val="14453373"/>
    <w:rsid w:val="145C5331"/>
    <w:rsid w:val="14A2EA7F"/>
    <w:rsid w:val="14ACB846"/>
    <w:rsid w:val="14C04F84"/>
    <w:rsid w:val="14D4A2BC"/>
    <w:rsid w:val="14F02CAF"/>
    <w:rsid w:val="14F143CA"/>
    <w:rsid w:val="1528790E"/>
    <w:rsid w:val="1572F2F8"/>
    <w:rsid w:val="1579C9AF"/>
    <w:rsid w:val="159F890F"/>
    <w:rsid w:val="15CD7D59"/>
    <w:rsid w:val="15DE4971"/>
    <w:rsid w:val="162F5010"/>
    <w:rsid w:val="163BD022"/>
    <w:rsid w:val="1648786D"/>
    <w:rsid w:val="164A583E"/>
    <w:rsid w:val="169195E7"/>
    <w:rsid w:val="16A8EC71"/>
    <w:rsid w:val="16C0FADB"/>
    <w:rsid w:val="16D12669"/>
    <w:rsid w:val="177583B2"/>
    <w:rsid w:val="17977445"/>
    <w:rsid w:val="17AB25D8"/>
    <w:rsid w:val="17AF5CE7"/>
    <w:rsid w:val="17D7A083"/>
    <w:rsid w:val="182418B7"/>
    <w:rsid w:val="182D6648"/>
    <w:rsid w:val="186D5A71"/>
    <w:rsid w:val="1883B2F6"/>
    <w:rsid w:val="189C9210"/>
    <w:rsid w:val="18BCBBEC"/>
    <w:rsid w:val="18BEE364"/>
    <w:rsid w:val="18E5523D"/>
    <w:rsid w:val="1906A018"/>
    <w:rsid w:val="194B174C"/>
    <w:rsid w:val="1966F0D2"/>
    <w:rsid w:val="198C8E20"/>
    <w:rsid w:val="19C4B4ED"/>
    <w:rsid w:val="1A073C8A"/>
    <w:rsid w:val="1A386271"/>
    <w:rsid w:val="1A914B2B"/>
    <w:rsid w:val="1AB6182F"/>
    <w:rsid w:val="1ACDB2E7"/>
    <w:rsid w:val="1B26E5E8"/>
    <w:rsid w:val="1B65070A"/>
    <w:rsid w:val="1B6B33F1"/>
    <w:rsid w:val="1B85264E"/>
    <w:rsid w:val="1BD432D2"/>
    <w:rsid w:val="1BDF266A"/>
    <w:rsid w:val="1BDF373A"/>
    <w:rsid w:val="1BF07671"/>
    <w:rsid w:val="1C14F5CC"/>
    <w:rsid w:val="1C1A0DD1"/>
    <w:rsid w:val="1C1D1584"/>
    <w:rsid w:val="1C2E1A6E"/>
    <w:rsid w:val="1C457DE9"/>
    <w:rsid w:val="1C8FCCC3"/>
    <w:rsid w:val="1CC335E8"/>
    <w:rsid w:val="1D518F02"/>
    <w:rsid w:val="1D83D19D"/>
    <w:rsid w:val="1D9F9FDB"/>
    <w:rsid w:val="1DF620F6"/>
    <w:rsid w:val="1E2BCAF4"/>
    <w:rsid w:val="1E68BE54"/>
    <w:rsid w:val="1EE4500B"/>
    <w:rsid w:val="1EF6DBD9"/>
    <w:rsid w:val="1F55CD20"/>
    <w:rsid w:val="1F772487"/>
    <w:rsid w:val="1F87C5B6"/>
    <w:rsid w:val="1F89EA23"/>
    <w:rsid w:val="1F991A2A"/>
    <w:rsid w:val="1FB29111"/>
    <w:rsid w:val="1FD63256"/>
    <w:rsid w:val="1FED8AAC"/>
    <w:rsid w:val="208ECAFD"/>
    <w:rsid w:val="2099D6EB"/>
    <w:rsid w:val="21937CEC"/>
    <w:rsid w:val="21A72E66"/>
    <w:rsid w:val="21E6DE5F"/>
    <w:rsid w:val="21F459FB"/>
    <w:rsid w:val="2219998C"/>
    <w:rsid w:val="223E3C1F"/>
    <w:rsid w:val="2243FC7D"/>
    <w:rsid w:val="224C9D4D"/>
    <w:rsid w:val="22603A3D"/>
    <w:rsid w:val="22A1FB3A"/>
    <w:rsid w:val="22B3269C"/>
    <w:rsid w:val="232B2200"/>
    <w:rsid w:val="237E310E"/>
    <w:rsid w:val="23B569ED"/>
    <w:rsid w:val="23C9892B"/>
    <w:rsid w:val="23DFCCDE"/>
    <w:rsid w:val="24301F57"/>
    <w:rsid w:val="244EF756"/>
    <w:rsid w:val="248F5F51"/>
    <w:rsid w:val="249A6838"/>
    <w:rsid w:val="24C05745"/>
    <w:rsid w:val="24D39159"/>
    <w:rsid w:val="24F14ABA"/>
    <w:rsid w:val="24F391B7"/>
    <w:rsid w:val="2513D6D6"/>
    <w:rsid w:val="25544187"/>
    <w:rsid w:val="25923063"/>
    <w:rsid w:val="259F98DA"/>
    <w:rsid w:val="25BCB43C"/>
    <w:rsid w:val="25C0DF77"/>
    <w:rsid w:val="25DDB0D4"/>
    <w:rsid w:val="25EC5641"/>
    <w:rsid w:val="25EDAF76"/>
    <w:rsid w:val="25F973B4"/>
    <w:rsid w:val="2633A086"/>
    <w:rsid w:val="263A8AF6"/>
    <w:rsid w:val="265160AD"/>
    <w:rsid w:val="265CCC30"/>
    <w:rsid w:val="2660ADDE"/>
    <w:rsid w:val="267F8119"/>
    <w:rsid w:val="2691C6FD"/>
    <w:rsid w:val="27137AB7"/>
    <w:rsid w:val="2721EE6B"/>
    <w:rsid w:val="2732FDD5"/>
    <w:rsid w:val="27FFBFFE"/>
    <w:rsid w:val="280FE425"/>
    <w:rsid w:val="28BBDED1"/>
    <w:rsid w:val="290B9E94"/>
    <w:rsid w:val="29100A0B"/>
    <w:rsid w:val="29143346"/>
    <w:rsid w:val="293023A6"/>
    <w:rsid w:val="295936CE"/>
    <w:rsid w:val="295D33A1"/>
    <w:rsid w:val="2971171B"/>
    <w:rsid w:val="298E48CF"/>
    <w:rsid w:val="298E4CCB"/>
    <w:rsid w:val="29E747F9"/>
    <w:rsid w:val="29F4AB64"/>
    <w:rsid w:val="2A0414BA"/>
    <w:rsid w:val="2A082E86"/>
    <w:rsid w:val="2A5BC9D0"/>
    <w:rsid w:val="2A8354F4"/>
    <w:rsid w:val="2A94DC74"/>
    <w:rsid w:val="2AAF5C7B"/>
    <w:rsid w:val="2AB8D53A"/>
    <w:rsid w:val="2B7B8024"/>
    <w:rsid w:val="2B7F8607"/>
    <w:rsid w:val="2C13693E"/>
    <w:rsid w:val="2C1F2555"/>
    <w:rsid w:val="2C448268"/>
    <w:rsid w:val="2CB93A74"/>
    <w:rsid w:val="2CD4F270"/>
    <w:rsid w:val="2D8F4FF4"/>
    <w:rsid w:val="2DA6A84A"/>
    <w:rsid w:val="2DBAE311"/>
    <w:rsid w:val="2DBAF5B6"/>
    <w:rsid w:val="2DF8C15B"/>
    <w:rsid w:val="2EA981C0"/>
    <w:rsid w:val="2F09A17C"/>
    <w:rsid w:val="2F2594E8"/>
    <w:rsid w:val="2F5BA108"/>
    <w:rsid w:val="2F9491BC"/>
    <w:rsid w:val="2FA8CC83"/>
    <w:rsid w:val="2FDFBA45"/>
    <w:rsid w:val="3003F448"/>
    <w:rsid w:val="30345919"/>
    <w:rsid w:val="307B3205"/>
    <w:rsid w:val="30C7A7B6"/>
    <w:rsid w:val="30EC05E6"/>
    <w:rsid w:val="3101E30D"/>
    <w:rsid w:val="311F6B9E"/>
    <w:rsid w:val="3130621D"/>
    <w:rsid w:val="3195D3D8"/>
    <w:rsid w:val="31976D53"/>
    <w:rsid w:val="31BB0BA5"/>
    <w:rsid w:val="31CAAD5B"/>
    <w:rsid w:val="31CB820C"/>
    <w:rsid w:val="31DE6B48"/>
    <w:rsid w:val="32710090"/>
    <w:rsid w:val="3287D647"/>
    <w:rsid w:val="328E66D9"/>
    <w:rsid w:val="329A7B15"/>
    <w:rsid w:val="32E66F6A"/>
    <w:rsid w:val="32F41C72"/>
    <w:rsid w:val="33001914"/>
    <w:rsid w:val="330D743F"/>
    <w:rsid w:val="3331A439"/>
    <w:rsid w:val="3336C916"/>
    <w:rsid w:val="335A8452"/>
    <w:rsid w:val="33667DBC"/>
    <w:rsid w:val="3373A754"/>
    <w:rsid w:val="3390CF40"/>
    <w:rsid w:val="33F8962A"/>
    <w:rsid w:val="34112471"/>
    <w:rsid w:val="3415E9CE"/>
    <w:rsid w:val="34F51216"/>
    <w:rsid w:val="350FE0BC"/>
    <w:rsid w:val="355BC5D2"/>
    <w:rsid w:val="35C17798"/>
    <w:rsid w:val="35DCA334"/>
    <w:rsid w:val="360B147E"/>
    <w:rsid w:val="36751171"/>
    <w:rsid w:val="368BD6D8"/>
    <w:rsid w:val="36922514"/>
    <w:rsid w:val="369A1C90"/>
    <w:rsid w:val="369EF32F"/>
    <w:rsid w:val="36ABB11D"/>
    <w:rsid w:val="36D3E320"/>
    <w:rsid w:val="3717B95D"/>
    <w:rsid w:val="3726622A"/>
    <w:rsid w:val="3764B11E"/>
    <w:rsid w:val="376E8842"/>
    <w:rsid w:val="376F3C9B"/>
    <w:rsid w:val="37A97048"/>
    <w:rsid w:val="37D38A37"/>
    <w:rsid w:val="37E23DAB"/>
    <w:rsid w:val="37E62D2E"/>
    <w:rsid w:val="38282526"/>
    <w:rsid w:val="383035B4"/>
    <w:rsid w:val="3834813A"/>
    <w:rsid w:val="383533EA"/>
    <w:rsid w:val="387CDF57"/>
    <w:rsid w:val="38C2328B"/>
    <w:rsid w:val="39108787"/>
    <w:rsid w:val="392B470E"/>
    <w:rsid w:val="392FC6B6"/>
    <w:rsid w:val="3931405D"/>
    <w:rsid w:val="3988A6E5"/>
    <w:rsid w:val="39C3DD30"/>
    <w:rsid w:val="39D1044B"/>
    <w:rsid w:val="39E351DF"/>
    <w:rsid w:val="39F8A4B3"/>
    <w:rsid w:val="3A12AECE"/>
    <w:rsid w:val="3A764BD2"/>
    <w:rsid w:val="3AFB3749"/>
    <w:rsid w:val="3B129981"/>
    <w:rsid w:val="3B2F81AF"/>
    <w:rsid w:val="3B4C73E8"/>
    <w:rsid w:val="3B659637"/>
    <w:rsid w:val="3C0AAF3C"/>
    <w:rsid w:val="3C1190E3"/>
    <w:rsid w:val="3C3C1871"/>
    <w:rsid w:val="3C53316A"/>
    <w:rsid w:val="3CFB9649"/>
    <w:rsid w:val="3D08A50D"/>
    <w:rsid w:val="3D0CD3ED"/>
    <w:rsid w:val="3D127C30"/>
    <w:rsid w:val="3D28F96D"/>
    <w:rsid w:val="3D3B11A2"/>
    <w:rsid w:val="3D536FF9"/>
    <w:rsid w:val="3DA4D5E7"/>
    <w:rsid w:val="3DA573BE"/>
    <w:rsid w:val="3DC0ADC2"/>
    <w:rsid w:val="3DDE2129"/>
    <w:rsid w:val="3DE3F8AA"/>
    <w:rsid w:val="3DF448C9"/>
    <w:rsid w:val="3E0337D9"/>
    <w:rsid w:val="3E0B255F"/>
    <w:rsid w:val="3E490651"/>
    <w:rsid w:val="3E4D0A93"/>
    <w:rsid w:val="3E8AA8EC"/>
    <w:rsid w:val="3E9D36F9"/>
    <w:rsid w:val="3E9F7738"/>
    <w:rsid w:val="3EA48F54"/>
    <w:rsid w:val="3F0868B7"/>
    <w:rsid w:val="3F6B0B27"/>
    <w:rsid w:val="3F9F083A"/>
    <w:rsid w:val="3FA38FE8"/>
    <w:rsid w:val="3FAB777C"/>
    <w:rsid w:val="40334D44"/>
    <w:rsid w:val="403BC8E6"/>
    <w:rsid w:val="4066904E"/>
    <w:rsid w:val="408C0D2B"/>
    <w:rsid w:val="4090238A"/>
    <w:rsid w:val="40D7D16D"/>
    <w:rsid w:val="40E038CA"/>
    <w:rsid w:val="40E2DA8E"/>
    <w:rsid w:val="40FAAEF6"/>
    <w:rsid w:val="4101F19D"/>
    <w:rsid w:val="4106036F"/>
    <w:rsid w:val="4142C621"/>
    <w:rsid w:val="417EA5F5"/>
    <w:rsid w:val="4194D620"/>
    <w:rsid w:val="4195FE95"/>
    <w:rsid w:val="41AF7D30"/>
    <w:rsid w:val="41DB01F5"/>
    <w:rsid w:val="41EDAE65"/>
    <w:rsid w:val="41F6FF88"/>
    <w:rsid w:val="42D0922A"/>
    <w:rsid w:val="42ED77DF"/>
    <w:rsid w:val="43207BB6"/>
    <w:rsid w:val="433FF68C"/>
    <w:rsid w:val="43B9A057"/>
    <w:rsid w:val="43F0CB7E"/>
    <w:rsid w:val="4448488A"/>
    <w:rsid w:val="444B0BBD"/>
    <w:rsid w:val="44593555"/>
    <w:rsid w:val="445B92A4"/>
    <w:rsid w:val="447A66E3"/>
    <w:rsid w:val="4482C3A8"/>
    <w:rsid w:val="44D2F7A9"/>
    <w:rsid w:val="44DBC6ED"/>
    <w:rsid w:val="44FC9B2C"/>
    <w:rsid w:val="44FDFDF7"/>
    <w:rsid w:val="4536D3CA"/>
    <w:rsid w:val="45B5001B"/>
    <w:rsid w:val="45DD177D"/>
    <w:rsid w:val="45FD3046"/>
    <w:rsid w:val="46163744"/>
    <w:rsid w:val="463F3EFE"/>
    <w:rsid w:val="4648691A"/>
    <w:rsid w:val="466E716D"/>
    <w:rsid w:val="46A62867"/>
    <w:rsid w:val="46BA64EA"/>
    <w:rsid w:val="46D2C77A"/>
    <w:rsid w:val="46F14119"/>
    <w:rsid w:val="4701415A"/>
    <w:rsid w:val="4750D07C"/>
    <w:rsid w:val="476A0DD5"/>
    <w:rsid w:val="4778E7DE"/>
    <w:rsid w:val="4790D8D8"/>
    <w:rsid w:val="47B68961"/>
    <w:rsid w:val="48343BEE"/>
    <w:rsid w:val="48463E6A"/>
    <w:rsid w:val="4846597E"/>
    <w:rsid w:val="48525EBE"/>
    <w:rsid w:val="4859E319"/>
    <w:rsid w:val="487108A2"/>
    <w:rsid w:val="48908DD9"/>
    <w:rsid w:val="4937F76A"/>
    <w:rsid w:val="49AC8DCF"/>
    <w:rsid w:val="49F2E381"/>
    <w:rsid w:val="4A1A6E44"/>
    <w:rsid w:val="4A2A315E"/>
    <w:rsid w:val="4AA238CB"/>
    <w:rsid w:val="4AFC9FA3"/>
    <w:rsid w:val="4B0E4967"/>
    <w:rsid w:val="4B3A0B2C"/>
    <w:rsid w:val="4B4269DB"/>
    <w:rsid w:val="4B4B1911"/>
    <w:rsid w:val="4B7ADE03"/>
    <w:rsid w:val="4BA6389D"/>
    <w:rsid w:val="4BC6CB7B"/>
    <w:rsid w:val="4BF4240C"/>
    <w:rsid w:val="4C020FD5"/>
    <w:rsid w:val="4C64E98D"/>
    <w:rsid w:val="4C663999"/>
    <w:rsid w:val="4CA1AABA"/>
    <w:rsid w:val="4CD89890"/>
    <w:rsid w:val="4CE6E496"/>
    <w:rsid w:val="4CF1DEB6"/>
    <w:rsid w:val="4CF20FCF"/>
    <w:rsid w:val="4D024F43"/>
    <w:rsid w:val="4D25DCDC"/>
    <w:rsid w:val="4D37F1A7"/>
    <w:rsid w:val="4D3A31FF"/>
    <w:rsid w:val="4D66C7DB"/>
    <w:rsid w:val="4D6F3935"/>
    <w:rsid w:val="4D722174"/>
    <w:rsid w:val="4DA3BF97"/>
    <w:rsid w:val="4DB2D540"/>
    <w:rsid w:val="4DE82962"/>
    <w:rsid w:val="4DF8B0BD"/>
    <w:rsid w:val="4E87C89F"/>
    <w:rsid w:val="4E94F6AD"/>
    <w:rsid w:val="4E9E1FA4"/>
    <w:rsid w:val="4EBD8888"/>
    <w:rsid w:val="4ED90A05"/>
    <w:rsid w:val="4EF2FA20"/>
    <w:rsid w:val="4F546C8B"/>
    <w:rsid w:val="4FC95976"/>
    <w:rsid w:val="4FED254A"/>
    <w:rsid w:val="501D867C"/>
    <w:rsid w:val="5039675E"/>
    <w:rsid w:val="5059F534"/>
    <w:rsid w:val="50753A7E"/>
    <w:rsid w:val="50890159"/>
    <w:rsid w:val="50AF9C1B"/>
    <w:rsid w:val="50DE48A4"/>
    <w:rsid w:val="50E75074"/>
    <w:rsid w:val="50F9AD56"/>
    <w:rsid w:val="50FB25D0"/>
    <w:rsid w:val="51517200"/>
    <w:rsid w:val="51B1DD80"/>
    <w:rsid w:val="51B6339E"/>
    <w:rsid w:val="51CD3509"/>
    <w:rsid w:val="52157A21"/>
    <w:rsid w:val="521760ED"/>
    <w:rsid w:val="527EFBA2"/>
    <w:rsid w:val="528BF8AF"/>
    <w:rsid w:val="52A35AE7"/>
    <w:rsid w:val="52AA3817"/>
    <w:rsid w:val="52CC21E0"/>
    <w:rsid w:val="52D783F2"/>
    <w:rsid w:val="52DD354E"/>
    <w:rsid w:val="52E0843E"/>
    <w:rsid w:val="532007D4"/>
    <w:rsid w:val="5381FABC"/>
    <w:rsid w:val="5388E91D"/>
    <w:rsid w:val="54002778"/>
    <w:rsid w:val="54076D82"/>
    <w:rsid w:val="5425DBFB"/>
    <w:rsid w:val="54497A5E"/>
    <w:rsid w:val="5467F241"/>
    <w:rsid w:val="546C693B"/>
    <w:rsid w:val="547DDA05"/>
    <w:rsid w:val="5506D3E5"/>
    <w:rsid w:val="552226F3"/>
    <w:rsid w:val="559B6AB0"/>
    <w:rsid w:val="55B35890"/>
    <w:rsid w:val="55E40E80"/>
    <w:rsid w:val="55E836F9"/>
    <w:rsid w:val="55E9D0F7"/>
    <w:rsid w:val="5603C2A2"/>
    <w:rsid w:val="561FA0BD"/>
    <w:rsid w:val="56346FC3"/>
    <w:rsid w:val="564018A0"/>
    <w:rsid w:val="56500B09"/>
    <w:rsid w:val="56762DC8"/>
    <w:rsid w:val="56AB5F63"/>
    <w:rsid w:val="56B9DF9C"/>
    <w:rsid w:val="56DCD020"/>
    <w:rsid w:val="571757A9"/>
    <w:rsid w:val="572FE940"/>
    <w:rsid w:val="5730D7F2"/>
    <w:rsid w:val="57343FE0"/>
    <w:rsid w:val="5738B24B"/>
    <w:rsid w:val="5739643F"/>
    <w:rsid w:val="57CD027B"/>
    <w:rsid w:val="57EB109F"/>
    <w:rsid w:val="584501EA"/>
    <w:rsid w:val="58819477"/>
    <w:rsid w:val="58A3379F"/>
    <w:rsid w:val="58C14404"/>
    <w:rsid w:val="58E195D6"/>
    <w:rsid w:val="5909F14B"/>
    <w:rsid w:val="5913E50C"/>
    <w:rsid w:val="592EA2A9"/>
    <w:rsid w:val="592F73AD"/>
    <w:rsid w:val="59617F5F"/>
    <w:rsid w:val="59764F4C"/>
    <w:rsid w:val="5986E100"/>
    <w:rsid w:val="59F26968"/>
    <w:rsid w:val="5A1769B1"/>
    <w:rsid w:val="5A21BBD9"/>
    <w:rsid w:val="5A3EEAFD"/>
    <w:rsid w:val="5A4A43B2"/>
    <w:rsid w:val="5A70FAD5"/>
    <w:rsid w:val="5A83DE1B"/>
    <w:rsid w:val="5AA62EA1"/>
    <w:rsid w:val="5ABB6CE1"/>
    <w:rsid w:val="5ACA730A"/>
    <w:rsid w:val="5ACB440E"/>
    <w:rsid w:val="5AD24B46"/>
    <w:rsid w:val="5AE08D02"/>
    <w:rsid w:val="5AE48EF0"/>
    <w:rsid w:val="5AFB0417"/>
    <w:rsid w:val="5B04A33D"/>
    <w:rsid w:val="5B22B161"/>
    <w:rsid w:val="5B30C251"/>
    <w:rsid w:val="5B701DD1"/>
    <w:rsid w:val="5B7AD2A5"/>
    <w:rsid w:val="5B88BD57"/>
    <w:rsid w:val="5B8AE225"/>
    <w:rsid w:val="5BA8C4B0"/>
    <w:rsid w:val="5BD2AC55"/>
    <w:rsid w:val="5BDCF598"/>
    <w:rsid w:val="5BDD8E9D"/>
    <w:rsid w:val="5C193698"/>
    <w:rsid w:val="5C4B85CE"/>
    <w:rsid w:val="5C4C7B36"/>
    <w:rsid w:val="5C535004"/>
    <w:rsid w:val="5C573D42"/>
    <w:rsid w:val="5C805F51"/>
    <w:rsid w:val="5C94731D"/>
    <w:rsid w:val="5CC9318C"/>
    <w:rsid w:val="5CD5CE4A"/>
    <w:rsid w:val="5D11E026"/>
    <w:rsid w:val="5D22BC99"/>
    <w:rsid w:val="5D27A034"/>
    <w:rsid w:val="5D34A42A"/>
    <w:rsid w:val="5D4F0A73"/>
    <w:rsid w:val="5D582CC8"/>
    <w:rsid w:val="5D87A513"/>
    <w:rsid w:val="5DABD256"/>
    <w:rsid w:val="5DB506F9"/>
    <w:rsid w:val="5DE7562F"/>
    <w:rsid w:val="5DF8AEE8"/>
    <w:rsid w:val="5E162BB5"/>
    <w:rsid w:val="5E1C2FB2"/>
    <w:rsid w:val="5EA0CB23"/>
    <w:rsid w:val="5EA1D630"/>
    <w:rsid w:val="5EACA9D0"/>
    <w:rsid w:val="5EAEB801"/>
    <w:rsid w:val="5EC282E7"/>
    <w:rsid w:val="5EDB6A5E"/>
    <w:rsid w:val="5EE54CD1"/>
    <w:rsid w:val="5F040331"/>
    <w:rsid w:val="5F0495F0"/>
    <w:rsid w:val="5F317BE7"/>
    <w:rsid w:val="5F35C5D4"/>
    <w:rsid w:val="5FBA2856"/>
    <w:rsid w:val="5FD72B6C"/>
    <w:rsid w:val="5FEF6E72"/>
    <w:rsid w:val="602E4AA2"/>
    <w:rsid w:val="60345045"/>
    <w:rsid w:val="604E43C8"/>
    <w:rsid w:val="607B549E"/>
    <w:rsid w:val="60A36D0B"/>
    <w:rsid w:val="60ECA7BB"/>
    <w:rsid w:val="6154A525"/>
    <w:rsid w:val="618A1517"/>
    <w:rsid w:val="61EBE430"/>
    <w:rsid w:val="621789F2"/>
    <w:rsid w:val="6232FA31"/>
    <w:rsid w:val="6249A84B"/>
    <w:rsid w:val="6251A836"/>
    <w:rsid w:val="626F9283"/>
    <w:rsid w:val="627661AD"/>
    <w:rsid w:val="6278471A"/>
    <w:rsid w:val="62C48466"/>
    <w:rsid w:val="62EFA0D5"/>
    <w:rsid w:val="62F07586"/>
    <w:rsid w:val="630D98DB"/>
    <w:rsid w:val="636900C7"/>
    <w:rsid w:val="63694468"/>
    <w:rsid w:val="63BE4BF7"/>
    <w:rsid w:val="63CC504F"/>
    <w:rsid w:val="63CF9810"/>
    <w:rsid w:val="640B62E4"/>
    <w:rsid w:val="640E12F5"/>
    <w:rsid w:val="6432E8D7"/>
    <w:rsid w:val="64442E75"/>
    <w:rsid w:val="645E61E9"/>
    <w:rsid w:val="64624F27"/>
    <w:rsid w:val="647D5E0C"/>
    <w:rsid w:val="6482A01C"/>
    <w:rsid w:val="6488BE00"/>
    <w:rsid w:val="649E58E5"/>
    <w:rsid w:val="64BA95EE"/>
    <w:rsid w:val="655A1C58"/>
    <w:rsid w:val="656FBAA1"/>
    <w:rsid w:val="6581490D"/>
    <w:rsid w:val="65B680CF"/>
    <w:rsid w:val="65D4ADB4"/>
    <w:rsid w:val="66127EA9"/>
    <w:rsid w:val="66656408"/>
    <w:rsid w:val="66900B0E"/>
    <w:rsid w:val="66A6013D"/>
    <w:rsid w:val="66C151AE"/>
    <w:rsid w:val="67525130"/>
    <w:rsid w:val="67DC7F59"/>
    <w:rsid w:val="68179B3C"/>
    <w:rsid w:val="681D950A"/>
    <w:rsid w:val="687DEFA5"/>
    <w:rsid w:val="68B8E9CF"/>
    <w:rsid w:val="68C62CF7"/>
    <w:rsid w:val="6955292E"/>
    <w:rsid w:val="698C93F9"/>
    <w:rsid w:val="69F5260E"/>
    <w:rsid w:val="6A0A37FB"/>
    <w:rsid w:val="6A1D16DB"/>
    <w:rsid w:val="6A54BA30"/>
    <w:rsid w:val="6A89F1F2"/>
    <w:rsid w:val="6AA070E8"/>
    <w:rsid w:val="6AA0EC37"/>
    <w:rsid w:val="6AA20C2A"/>
    <w:rsid w:val="6ACC4B05"/>
    <w:rsid w:val="6AF0F98F"/>
    <w:rsid w:val="6B0936E0"/>
    <w:rsid w:val="6B1D34A6"/>
    <w:rsid w:val="6B28DD83"/>
    <w:rsid w:val="6B6B55ED"/>
    <w:rsid w:val="6B90F66F"/>
    <w:rsid w:val="6B9DF700"/>
    <w:rsid w:val="6BA8C211"/>
    <w:rsid w:val="6BE10E7C"/>
    <w:rsid w:val="6C0F93C9"/>
    <w:rsid w:val="6C1A4456"/>
    <w:rsid w:val="6C40AB64"/>
    <w:rsid w:val="6C5C6479"/>
    <w:rsid w:val="6C5F3B71"/>
    <w:rsid w:val="6CBEDAB9"/>
    <w:rsid w:val="6CD37B0F"/>
    <w:rsid w:val="6D27579B"/>
    <w:rsid w:val="6D2E96D7"/>
    <w:rsid w:val="6D436632"/>
    <w:rsid w:val="6D56A685"/>
    <w:rsid w:val="6D788515"/>
    <w:rsid w:val="6DC192B4"/>
    <w:rsid w:val="6E052329"/>
    <w:rsid w:val="6E289A51"/>
    <w:rsid w:val="6E44A09F"/>
    <w:rsid w:val="6E49634B"/>
    <w:rsid w:val="6E6062A7"/>
    <w:rsid w:val="6E62D23B"/>
    <w:rsid w:val="6E78A099"/>
    <w:rsid w:val="6E7D3E1B"/>
    <w:rsid w:val="6EC89731"/>
    <w:rsid w:val="6ECA6738"/>
    <w:rsid w:val="6F0F02F6"/>
    <w:rsid w:val="6F282B53"/>
    <w:rsid w:val="6F5A8DD1"/>
    <w:rsid w:val="6F94F0CA"/>
    <w:rsid w:val="6F95F127"/>
    <w:rsid w:val="6FC46AB2"/>
    <w:rsid w:val="6FC968E8"/>
    <w:rsid w:val="6FCE174E"/>
    <w:rsid w:val="6FE94D8B"/>
    <w:rsid w:val="6FFB5460"/>
    <w:rsid w:val="6FFEA29C"/>
    <w:rsid w:val="701470FA"/>
    <w:rsid w:val="705B06F4"/>
    <w:rsid w:val="70646792"/>
    <w:rsid w:val="708ADBED"/>
    <w:rsid w:val="70AE8400"/>
    <w:rsid w:val="70BEA29D"/>
    <w:rsid w:val="70CCD58C"/>
    <w:rsid w:val="711E80DB"/>
    <w:rsid w:val="71332049"/>
    <w:rsid w:val="715E5E80"/>
    <w:rsid w:val="71603B13"/>
    <w:rsid w:val="716A932F"/>
    <w:rsid w:val="717D7BA3"/>
    <w:rsid w:val="71808BEA"/>
    <w:rsid w:val="71C5F705"/>
    <w:rsid w:val="71E5C6F1"/>
    <w:rsid w:val="71F9C412"/>
    <w:rsid w:val="7226AC4E"/>
    <w:rsid w:val="72682B35"/>
    <w:rsid w:val="727ABE76"/>
    <w:rsid w:val="72DCA290"/>
    <w:rsid w:val="72E49016"/>
    <w:rsid w:val="72FC0B74"/>
    <w:rsid w:val="73113C91"/>
    <w:rsid w:val="7319351D"/>
    <w:rsid w:val="734BD496"/>
    <w:rsid w:val="738AC2B5"/>
    <w:rsid w:val="738C9D84"/>
    <w:rsid w:val="73B16170"/>
    <w:rsid w:val="73BD3CE9"/>
    <w:rsid w:val="7403FB96"/>
    <w:rsid w:val="7417ABDB"/>
    <w:rsid w:val="7456219D"/>
    <w:rsid w:val="7495FF42"/>
    <w:rsid w:val="7497DBD5"/>
    <w:rsid w:val="74B5057E"/>
    <w:rsid w:val="74C8C573"/>
    <w:rsid w:val="74F7F264"/>
    <w:rsid w:val="7537D8B5"/>
    <w:rsid w:val="75C6141B"/>
    <w:rsid w:val="75EC962B"/>
    <w:rsid w:val="760E4804"/>
    <w:rsid w:val="76136D73"/>
    <w:rsid w:val="762485A0"/>
    <w:rsid w:val="76438803"/>
    <w:rsid w:val="764CB609"/>
    <w:rsid w:val="765BEA93"/>
    <w:rsid w:val="76637730"/>
    <w:rsid w:val="766495D4"/>
    <w:rsid w:val="766CE519"/>
    <w:rsid w:val="76842676"/>
    <w:rsid w:val="76DB969C"/>
    <w:rsid w:val="775719EF"/>
    <w:rsid w:val="775F2690"/>
    <w:rsid w:val="7761E47C"/>
    <w:rsid w:val="77B3E3FB"/>
    <w:rsid w:val="77CF7C97"/>
    <w:rsid w:val="77EB43F2"/>
    <w:rsid w:val="77FF9807"/>
    <w:rsid w:val="780D6B81"/>
    <w:rsid w:val="78163493"/>
    <w:rsid w:val="78344353"/>
    <w:rsid w:val="78B66BE4"/>
    <w:rsid w:val="78B835C7"/>
    <w:rsid w:val="78C54817"/>
    <w:rsid w:val="78FFB7F6"/>
    <w:rsid w:val="7925B6E9"/>
    <w:rsid w:val="794658A7"/>
    <w:rsid w:val="796B4CF8"/>
    <w:rsid w:val="79B5557B"/>
    <w:rsid w:val="79D013B4"/>
    <w:rsid w:val="79EA74F7"/>
    <w:rsid w:val="7A0B49D8"/>
    <w:rsid w:val="7A13375E"/>
    <w:rsid w:val="7A362AAF"/>
    <w:rsid w:val="7A39ABB9"/>
    <w:rsid w:val="7A5E24DF"/>
    <w:rsid w:val="7AE22908"/>
    <w:rsid w:val="7AE3C1B3"/>
    <w:rsid w:val="7AEE7649"/>
    <w:rsid w:val="7B193DB1"/>
    <w:rsid w:val="7B2BFBF4"/>
    <w:rsid w:val="7B2F5BB6"/>
    <w:rsid w:val="7B340306"/>
    <w:rsid w:val="7B5A05C0"/>
    <w:rsid w:val="7B829E9A"/>
    <w:rsid w:val="7C692108"/>
    <w:rsid w:val="7C81B4CF"/>
    <w:rsid w:val="7CCB2C17"/>
    <w:rsid w:val="7D07B476"/>
    <w:rsid w:val="7D2F8E1D"/>
    <w:rsid w:val="7D5FEA0D"/>
    <w:rsid w:val="7E04F169"/>
    <w:rsid w:val="7E10EBB8"/>
    <w:rsid w:val="7E3077A1"/>
    <w:rsid w:val="7E3BA1DE"/>
    <w:rsid w:val="7E3CBBF2"/>
    <w:rsid w:val="7E4086EB"/>
    <w:rsid w:val="7E66FC78"/>
    <w:rsid w:val="7E832277"/>
    <w:rsid w:val="7E994449"/>
    <w:rsid w:val="7EA384D7"/>
    <w:rsid w:val="7EC45E30"/>
    <w:rsid w:val="7EE83DEA"/>
    <w:rsid w:val="7F20637E"/>
    <w:rsid w:val="7F4F6397"/>
    <w:rsid w:val="7F7C9592"/>
    <w:rsid w:val="7FACBC19"/>
    <w:rsid w:val="7FD228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9F890F"/>
  <w15:chartTrackingRefBased/>
  <w15:docId w15:val="{2ECC2B2F-755A-4E14-87E8-1EE9277950A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IntenseReference" mc:Ignorable="w14">
    <w:name xmlns:w="http://schemas.openxmlformats.org/wordprocessingml/2006/main" w:val="Intense Reference"/>
    <w:basedOn xmlns:w="http://schemas.openxmlformats.org/wordprocessingml/2006/main" w:val="DefaultParagraphFont"/>
    <w:uiPriority xmlns:w="http://schemas.openxmlformats.org/wordprocessingml/2006/main" w:val="32"/>
    <w:qFormat xmlns:w="http://schemas.openxmlformats.org/wordprocessingml/2006/main"/>
    <w:rPr xmlns:w="http://schemas.openxmlformats.org/wordprocessingml/2006/main">
      <w:b/>
      <w:bCs/>
      <w:smallCaps/>
      <w:color w:val="5B9BD5" w:themeColor="accent1"/>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f34fd0184391475d" /><Relationship Type="http://schemas.openxmlformats.org/officeDocument/2006/relationships/footer" Target="/word/footer.xml" Id="R1e1cf6e22b3e450e" /><Relationship Type="http://schemas.microsoft.com/office/2020/10/relationships/intelligence" Target="/word/intelligence2.xml" Id="Rcb4f9d8b919c4422" /><Relationship Type="http://schemas.openxmlformats.org/officeDocument/2006/relationships/numbering" Target="/word/numbering.xml" Id="R1986cae3d2ff49f8" /><Relationship Type="http://schemas.openxmlformats.org/officeDocument/2006/relationships/hyperlink" Target="https://www.manchestereveningnews.co.uk/authors/matthew-cooper/" TargetMode="External" Id="Raf622d504b9444cd" /><Relationship Type="http://schemas.openxmlformats.org/officeDocument/2006/relationships/hyperlink" Target="https://doi.org/10.1080/02642069.2021.1989414" TargetMode="External" Id="R6adaf1dc4bd24095" /><Relationship Type="http://schemas.openxmlformats.org/officeDocument/2006/relationships/hyperlink" Target="https://www.manchestereveningnews.co.uk/whats-on/food-drink-news/age-you-can-legally-drink-15301197" TargetMode="External" Id="R43b82d14828142e2" /><Relationship Type="http://schemas.openxmlformats.org/officeDocument/2006/relationships/hyperlink" Target="https://www.wired.co.uk/article/what-is-gdpr-uk-eu-legislation-compliance-summary-fines-2018" TargetMode="External" Id="R8daa0dd0710d4189" /><Relationship Type="http://schemas.openxmlformats.org/officeDocument/2006/relationships/hyperlink" Target="https://www.zendesk.co.uk/blog/customer-touchpoints/" TargetMode="External" Id="R45fa3ae0303f45f6" /><Relationship Type="http://schemas.openxmlformats.org/officeDocument/2006/relationships/hyperlink" Target="https://www.cnbc.com/2019/07/08/deutsche-bank-employees-begin" TargetMode="External" Id="R8c3077fcad294c3a" /><Relationship Type="http://schemas.openxmlformats.org/officeDocument/2006/relationships/hyperlink" Target="https://www.metacompliance.com/blog/what-are-the-7-principles-of-gdpr/" TargetMode="External" Id="Re30700b8f8a742fd" /><Relationship Type="http://schemas.openxmlformats.org/officeDocument/2006/relationships/hyperlink" Target="https://www.metacompliance.com/blog/what-are-the-7-principles-of-gdpr/" TargetMode="External" Id="R09684ad90db2410e" /><Relationship Type="http://schemas.openxmlformats.org/officeDocument/2006/relationships/hyperlink" Target="https://www.metacompliance.com/blog/what-are-the-7-principles-of-gdpr/" TargetMode="External" Id="Rea1424facf4b4410" /><Relationship Type="http://schemas.openxmlformats.org/officeDocument/2006/relationships/hyperlink" Target="https://www.metacompliance.com/blog/what-are-the-7-principles-of-gdpr/" TargetMode="External" Id="R85b53c0450a54fa3" /><Relationship Type="http://schemas.openxmlformats.org/officeDocument/2006/relationships/glossaryDocument" Target="/word/glossary/document.xml" Id="R895dbba82aab40e8"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369575ee-eaf2-4aef-8a61-315bf64ad4dd}"/>
      </w:docPartPr>
      <w:docPartBody>
        <w:p w14:paraId="3EF2D726">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Dan Aurelian Dumitru (2025728)</dc:creator>
  <keywords/>
  <dc:description/>
  <lastModifiedBy>Dan Aurelian Dumitru (2025728)</lastModifiedBy>
  <revision>4</revision>
  <dcterms:created xsi:type="dcterms:W3CDTF">2022-10-25T17:17:57.9833032Z</dcterms:created>
  <dcterms:modified xsi:type="dcterms:W3CDTF">2022-11-06T00:46:45.0722200Z</dcterms:modified>
</coreProperties>
</file>