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1FC1" w:rsidRPr="005213D3" w:rsidRDefault="00B91FC1">
      <w:pPr>
        <w:rPr>
          <w:rFonts w:asciiTheme="minorHAnsi" w:hAnsiTheme="minorHAnsi" w:cstheme="minorHAnsi"/>
        </w:rPr>
      </w:pPr>
    </w:p>
    <w:p w:rsidR="00B91FC1" w:rsidRPr="005213D3" w:rsidRDefault="00B91FC1" w:rsidP="00B91FC1">
      <w:pPr>
        <w:rPr>
          <w:rFonts w:asciiTheme="minorHAnsi" w:hAnsiTheme="minorHAnsi" w:cstheme="minorHAnsi"/>
        </w:rPr>
      </w:pPr>
    </w:p>
    <w:p w:rsidR="00B91FC1" w:rsidRPr="005213D3" w:rsidRDefault="00B91FC1" w:rsidP="00B91FC1">
      <w:pPr>
        <w:rPr>
          <w:rFonts w:asciiTheme="minorHAnsi" w:hAnsiTheme="minorHAnsi" w:cstheme="minorHAnsi"/>
        </w:rPr>
      </w:pPr>
    </w:p>
    <w:p w:rsidR="00B91FC1" w:rsidRPr="005213D3" w:rsidRDefault="00B91FC1">
      <w:pPr>
        <w:rPr>
          <w:rFonts w:asciiTheme="minorHAnsi" w:hAnsiTheme="minorHAnsi" w:cstheme="minorHAnsi"/>
        </w:rPr>
      </w:pPr>
    </w:p>
    <w:p w:rsidR="00B91FC1" w:rsidRPr="005213D3" w:rsidRDefault="00B91FC1">
      <w:pPr>
        <w:rPr>
          <w:rFonts w:asciiTheme="minorHAnsi" w:hAnsiTheme="minorHAnsi" w:cstheme="minorHAnsi"/>
        </w:rPr>
      </w:pPr>
    </w:p>
    <w:p w:rsidR="00144FE9" w:rsidRPr="005213D3" w:rsidRDefault="00144FE9" w:rsidP="00144FE9">
      <w:pPr>
        <w:jc w:val="center"/>
        <w:rPr>
          <w:rFonts w:asciiTheme="minorHAnsi" w:hAnsiTheme="minorHAnsi" w:cstheme="minorHAnsi"/>
          <w:sz w:val="44"/>
        </w:rPr>
      </w:pPr>
      <w:r w:rsidRPr="005213D3">
        <w:rPr>
          <w:rFonts w:asciiTheme="minorHAnsi" w:hAnsiTheme="minorHAnsi" w:cstheme="minorHAnsi"/>
          <w:sz w:val="44"/>
        </w:rPr>
        <w:t>Student ID Number: 2018100</w:t>
      </w:r>
    </w:p>
    <w:p w:rsidR="00144FE9" w:rsidRPr="005213D3" w:rsidRDefault="00144FE9" w:rsidP="00144FE9">
      <w:pPr>
        <w:jc w:val="center"/>
        <w:rPr>
          <w:rFonts w:asciiTheme="minorHAnsi" w:hAnsiTheme="minorHAnsi" w:cstheme="minorHAnsi"/>
          <w:sz w:val="44"/>
        </w:rPr>
      </w:pPr>
      <w:r w:rsidRPr="005213D3">
        <w:rPr>
          <w:rFonts w:asciiTheme="minorHAnsi" w:hAnsiTheme="minorHAnsi" w:cstheme="minorHAnsi"/>
          <w:sz w:val="44"/>
        </w:rPr>
        <w:t xml:space="preserve">BA International Hotel Management </w:t>
      </w:r>
    </w:p>
    <w:p w:rsidR="00144FE9" w:rsidRPr="005213D3" w:rsidRDefault="00144FE9" w:rsidP="00144FE9">
      <w:pPr>
        <w:jc w:val="center"/>
        <w:rPr>
          <w:rFonts w:asciiTheme="minorHAnsi" w:hAnsiTheme="minorHAnsi" w:cstheme="minorHAnsi"/>
          <w:sz w:val="44"/>
        </w:rPr>
      </w:pPr>
      <w:r w:rsidRPr="005213D3">
        <w:rPr>
          <w:rFonts w:asciiTheme="minorHAnsi" w:hAnsiTheme="minorHAnsi" w:cstheme="minorHAnsi"/>
          <w:sz w:val="44"/>
        </w:rPr>
        <w:t>BMIH5007</w:t>
      </w:r>
    </w:p>
    <w:p w:rsidR="00144FE9" w:rsidRPr="005213D3" w:rsidRDefault="00144FE9" w:rsidP="00144FE9">
      <w:pPr>
        <w:jc w:val="center"/>
        <w:rPr>
          <w:rFonts w:asciiTheme="minorHAnsi" w:hAnsiTheme="minorHAnsi" w:cstheme="minorHAnsi"/>
          <w:sz w:val="44"/>
        </w:rPr>
      </w:pPr>
      <w:r w:rsidRPr="005213D3">
        <w:rPr>
          <w:rFonts w:asciiTheme="minorHAnsi" w:hAnsiTheme="minorHAnsi" w:cstheme="minorHAnsi"/>
          <w:sz w:val="44"/>
        </w:rPr>
        <w:t>Assignment 2</w:t>
      </w:r>
    </w:p>
    <w:p w:rsidR="00144FE9" w:rsidRPr="005213D3" w:rsidRDefault="00361DE4" w:rsidP="00144FE9">
      <w:pPr>
        <w:jc w:val="center"/>
        <w:rPr>
          <w:rFonts w:asciiTheme="minorHAnsi" w:hAnsiTheme="minorHAnsi" w:cstheme="minorHAnsi"/>
          <w:b/>
          <w:sz w:val="44"/>
        </w:rPr>
      </w:pPr>
      <w:r w:rsidRPr="00361DE4">
        <w:rPr>
          <w:rFonts w:asciiTheme="minorHAnsi" w:hAnsiTheme="minorHAnsi" w:cstheme="minorHAnsi"/>
          <w:b/>
          <w:sz w:val="44"/>
        </w:rPr>
        <w:t>Sustainable Business Revenue Generation Plan</w:t>
      </w:r>
    </w:p>
    <w:p w:rsidR="00E7573B" w:rsidRPr="005213D3" w:rsidRDefault="00C87805">
      <w:pPr>
        <w:rPr>
          <w:rFonts w:asciiTheme="minorHAnsi" w:hAnsiTheme="minorHAnsi" w:cstheme="minorHAnsi"/>
          <w:b/>
          <w:sz w:val="28"/>
        </w:rPr>
      </w:pPr>
      <w:r w:rsidRPr="005213D3">
        <w:rPr>
          <w:rFonts w:asciiTheme="minorHAnsi" w:hAnsiTheme="minorHAnsi" w:cstheme="minorHAnsi"/>
        </w:rPr>
        <w:br w:type="column"/>
      </w:r>
      <w:r w:rsidRPr="005213D3">
        <w:rPr>
          <w:rFonts w:asciiTheme="minorHAnsi" w:hAnsiTheme="minorHAnsi" w:cstheme="minorHAnsi"/>
          <w:b/>
          <w:sz w:val="28"/>
        </w:rPr>
        <w:lastRenderedPageBreak/>
        <w:t xml:space="preserve">Introduction </w:t>
      </w:r>
    </w:p>
    <w:p w:rsidR="00C87805" w:rsidRPr="005213D3" w:rsidRDefault="00C87805">
      <w:pPr>
        <w:rPr>
          <w:rFonts w:asciiTheme="minorHAnsi" w:hAnsiTheme="minorHAnsi" w:cstheme="minorHAnsi"/>
        </w:rPr>
      </w:pPr>
      <w:r w:rsidRPr="005213D3">
        <w:rPr>
          <w:rFonts w:asciiTheme="minorHAnsi" w:hAnsiTheme="minorHAnsi" w:cstheme="minorHAnsi"/>
        </w:rPr>
        <w:t>A well-known name in the hospitality industry, Hyatt Hotels is famous for its dedication to top-notch service, opulent lodgings, and outstanding guest experiences. Hyatt Hotels has established itself as a major participant in the hospitality sector with a long history spanning more than 60 years.</w:t>
      </w:r>
      <w:r w:rsidR="005213D3">
        <w:rPr>
          <w:rFonts w:asciiTheme="minorHAnsi" w:hAnsiTheme="minorHAnsi" w:cstheme="minorHAnsi"/>
        </w:rPr>
        <w:t xml:space="preserve"> </w:t>
      </w:r>
      <w:r w:rsidRPr="005213D3">
        <w:rPr>
          <w:rFonts w:asciiTheme="minorHAnsi" w:hAnsiTheme="minorHAnsi" w:cstheme="minorHAnsi"/>
        </w:rPr>
        <w:t>A variety of properties are available via Hyatt Hotels, from opulent metropolitan hotels to serene beach resorts and opulent spa getaways. Every hotel has been carefully designed to represent its own region, combining modern luxury with local charm. Modern conveniences, elegant and well-appointed accommodations, and a variety of amenities for both pleasure and business travelers may all be expected from guests.</w:t>
      </w:r>
    </w:p>
    <w:p w:rsidR="00C87805" w:rsidRDefault="00C87805">
      <w:pPr>
        <w:rPr>
          <w:rFonts w:asciiTheme="minorHAnsi" w:hAnsiTheme="minorHAnsi" w:cstheme="minorHAnsi"/>
        </w:rPr>
      </w:pPr>
      <w:r w:rsidRPr="005213D3">
        <w:rPr>
          <w:rFonts w:asciiTheme="minorHAnsi" w:hAnsiTheme="minorHAnsi" w:cstheme="minorHAnsi"/>
        </w:rPr>
        <w:t>Hyatt Hotels are distinguished by their persistent commitment to provide individualized service. The hotel staff works hard to anticipate and surpass guests' expectations, starting with a kind greeting at arrival and continuing with meticulous attention to detail throughout the stay. Hyatt Hotels go above and beyond to make sure every guest feels cherished and cared for, whether it's planning a unique event, making recommendations for nearby activities, or offering customized dining experiences</w:t>
      </w:r>
      <w:r w:rsidR="005213D3">
        <w:rPr>
          <w:rFonts w:asciiTheme="minorHAnsi" w:hAnsiTheme="minorHAnsi" w:cstheme="minorHAnsi"/>
        </w:rPr>
        <w:t xml:space="preserve"> </w:t>
      </w:r>
      <w:r w:rsidR="00A2307B" w:rsidRPr="005213D3">
        <w:rPr>
          <w:rFonts w:asciiTheme="minorHAnsi" w:hAnsiTheme="minorHAnsi" w:cstheme="minorHAnsi"/>
        </w:rPr>
        <w:t>(</w:t>
      </w:r>
      <w:proofErr w:type="spellStart"/>
      <w:r w:rsidR="00A2307B" w:rsidRPr="005213D3">
        <w:rPr>
          <w:rFonts w:asciiTheme="minorHAnsi" w:hAnsiTheme="minorHAnsi" w:cstheme="minorHAnsi"/>
        </w:rPr>
        <w:t>Geoga</w:t>
      </w:r>
      <w:proofErr w:type="spellEnd"/>
      <w:r w:rsidR="00A2307B" w:rsidRPr="005213D3">
        <w:rPr>
          <w:rFonts w:asciiTheme="minorHAnsi" w:hAnsiTheme="minorHAnsi" w:cstheme="minorHAnsi"/>
        </w:rPr>
        <w:t>, 1995)</w:t>
      </w:r>
      <w:r w:rsidRPr="005213D3">
        <w:rPr>
          <w:rFonts w:asciiTheme="minorHAnsi" w:hAnsiTheme="minorHAnsi" w:cstheme="minorHAnsi"/>
        </w:rPr>
        <w:t>.</w:t>
      </w:r>
      <w:r w:rsidR="00AC46F9">
        <w:rPr>
          <w:rFonts w:asciiTheme="minorHAnsi" w:hAnsiTheme="minorHAnsi" w:cstheme="minorHAnsi"/>
        </w:rPr>
        <w:t xml:space="preserve"> </w:t>
      </w:r>
      <w:r w:rsidRPr="005213D3">
        <w:rPr>
          <w:rFonts w:asciiTheme="minorHAnsi" w:hAnsiTheme="minorHAnsi" w:cstheme="minorHAnsi"/>
        </w:rPr>
        <w:t>Hyatt Hotels, which have a presence in many important cities across the world, are constantly growing and innovating, utilizing cutting-edge technology and eco-friendly procedures to provide first-rate hospitality while reducing their environmental effect. Hyatt Hotels provides a genuinely exceptional stay, where every moment is designed to create enduring memories, whether for a relaxing holiday, a business function, or a romantic break.</w:t>
      </w:r>
    </w:p>
    <w:p w:rsidR="00AC46F9" w:rsidRPr="005213D3" w:rsidRDefault="00AC46F9">
      <w:pPr>
        <w:rPr>
          <w:rFonts w:asciiTheme="minorHAnsi" w:hAnsiTheme="minorHAnsi" w:cstheme="minorHAnsi"/>
        </w:rPr>
      </w:pPr>
    </w:p>
    <w:p w:rsidR="00C87805" w:rsidRPr="005213D3" w:rsidRDefault="00C87805">
      <w:pPr>
        <w:rPr>
          <w:rFonts w:asciiTheme="minorHAnsi" w:hAnsiTheme="minorHAnsi" w:cstheme="minorHAnsi"/>
          <w:b/>
          <w:sz w:val="28"/>
        </w:rPr>
      </w:pPr>
      <w:r w:rsidRPr="005213D3">
        <w:rPr>
          <w:rFonts w:asciiTheme="minorHAnsi" w:hAnsiTheme="minorHAnsi" w:cstheme="minorHAnsi"/>
          <w:b/>
          <w:sz w:val="28"/>
        </w:rPr>
        <w:lastRenderedPageBreak/>
        <w:t xml:space="preserve">A </w:t>
      </w:r>
      <w:r w:rsidR="000C10D8" w:rsidRPr="005213D3">
        <w:rPr>
          <w:rFonts w:asciiTheme="minorHAnsi" w:hAnsiTheme="minorHAnsi" w:cstheme="minorHAnsi"/>
          <w:b/>
          <w:sz w:val="28"/>
        </w:rPr>
        <w:t xml:space="preserve">Comparison </w:t>
      </w:r>
      <w:r w:rsidRPr="005213D3">
        <w:rPr>
          <w:rFonts w:asciiTheme="minorHAnsi" w:hAnsiTheme="minorHAnsi" w:cstheme="minorHAnsi"/>
          <w:b/>
          <w:sz w:val="28"/>
        </w:rPr>
        <w:t xml:space="preserve">of </w:t>
      </w:r>
      <w:r w:rsidR="000C10D8" w:rsidRPr="005213D3">
        <w:rPr>
          <w:rFonts w:asciiTheme="minorHAnsi" w:hAnsiTheme="minorHAnsi" w:cstheme="minorHAnsi"/>
          <w:b/>
          <w:sz w:val="28"/>
        </w:rPr>
        <w:t>In-House Versus External Housekeeping Teams</w:t>
      </w:r>
    </w:p>
    <w:p w:rsidR="00C87805" w:rsidRPr="005213D3" w:rsidRDefault="00A2307B" w:rsidP="00C87805">
      <w:pPr>
        <w:rPr>
          <w:rFonts w:asciiTheme="minorHAnsi" w:hAnsiTheme="minorHAnsi" w:cstheme="minorHAnsi"/>
        </w:rPr>
      </w:pPr>
      <w:r w:rsidRPr="005213D3">
        <w:rPr>
          <w:rFonts w:asciiTheme="minorHAnsi" w:hAnsiTheme="minorHAnsi" w:cstheme="minorHAnsi"/>
        </w:rPr>
        <w:t xml:space="preserve">Hyatt </w:t>
      </w:r>
      <w:r w:rsidR="00C87805" w:rsidRPr="005213D3">
        <w:rPr>
          <w:rFonts w:asciiTheme="minorHAnsi" w:hAnsiTheme="minorHAnsi" w:cstheme="minorHAnsi"/>
        </w:rPr>
        <w:t>Hotels have two major choices when it comes to managing the cleaning department: retaining an internal crew or contracting out the duties to an outside provider of services. These two methods will be contrasted</w:t>
      </w:r>
      <w:r w:rsidRPr="005213D3">
        <w:rPr>
          <w:rFonts w:asciiTheme="minorHAnsi" w:hAnsiTheme="minorHAnsi" w:cstheme="minorHAnsi"/>
        </w:rPr>
        <w:t xml:space="preserve"> (Smith, 2012)</w:t>
      </w:r>
      <w:r w:rsidR="00C87805" w:rsidRPr="005213D3">
        <w:rPr>
          <w:rFonts w:asciiTheme="minorHAnsi" w:hAnsiTheme="minorHAnsi" w:cstheme="minorHAnsi"/>
        </w:rPr>
        <w:t>.</w:t>
      </w:r>
    </w:p>
    <w:p w:rsidR="00C87805" w:rsidRPr="005213D3" w:rsidRDefault="00C87805" w:rsidP="00C87805">
      <w:pPr>
        <w:rPr>
          <w:rFonts w:asciiTheme="minorHAnsi" w:hAnsiTheme="minorHAnsi" w:cstheme="minorHAnsi"/>
          <w:b/>
          <w:sz w:val="28"/>
        </w:rPr>
      </w:pPr>
      <w:r w:rsidRPr="005213D3">
        <w:rPr>
          <w:rFonts w:asciiTheme="minorHAnsi" w:hAnsiTheme="minorHAnsi" w:cstheme="minorHAnsi"/>
          <w:b/>
          <w:sz w:val="28"/>
        </w:rPr>
        <w:t xml:space="preserve">Quality and </w:t>
      </w:r>
      <w:r w:rsidR="000C10D8" w:rsidRPr="005213D3">
        <w:rPr>
          <w:rFonts w:asciiTheme="minorHAnsi" w:hAnsiTheme="minorHAnsi" w:cstheme="minorHAnsi"/>
          <w:b/>
          <w:sz w:val="28"/>
        </w:rPr>
        <w:t xml:space="preserve">Control </w:t>
      </w:r>
    </w:p>
    <w:p w:rsidR="00C87805" w:rsidRPr="005213D3" w:rsidRDefault="00C87805" w:rsidP="00C87805">
      <w:pPr>
        <w:rPr>
          <w:rFonts w:asciiTheme="minorHAnsi" w:hAnsiTheme="minorHAnsi" w:cstheme="minorHAnsi"/>
        </w:rPr>
      </w:pPr>
      <w:r w:rsidRPr="005213D3">
        <w:rPr>
          <w:rFonts w:asciiTheme="minorHAnsi" w:hAnsiTheme="minorHAnsi" w:cstheme="minorHAnsi"/>
        </w:rPr>
        <w:t>The hotel has complete control over the hiring, in-house housekeeping team management, and performance evaluation of the personnel. As a result, it is possible to implement more stringent standards and procedures that are suited to the hotel's brand and visitors' expectations. In contrast, when a hotel outsources, it gives up part of its control over the hiring and training of its personnel, which may lead to variances in the consistency and quality of the services provided.</w:t>
      </w:r>
    </w:p>
    <w:p w:rsidR="00C87805" w:rsidRPr="005213D3" w:rsidRDefault="00C87805" w:rsidP="00C87805">
      <w:pPr>
        <w:rPr>
          <w:rFonts w:asciiTheme="minorHAnsi" w:hAnsiTheme="minorHAnsi" w:cstheme="minorHAnsi"/>
          <w:b/>
          <w:sz w:val="28"/>
        </w:rPr>
      </w:pPr>
      <w:r w:rsidRPr="005213D3">
        <w:rPr>
          <w:rFonts w:asciiTheme="minorHAnsi" w:hAnsiTheme="minorHAnsi" w:cstheme="minorHAnsi"/>
          <w:b/>
          <w:sz w:val="28"/>
        </w:rPr>
        <w:t xml:space="preserve">Flexibility and </w:t>
      </w:r>
      <w:r w:rsidR="000C10D8" w:rsidRPr="005213D3">
        <w:rPr>
          <w:rFonts w:asciiTheme="minorHAnsi" w:hAnsiTheme="minorHAnsi" w:cstheme="minorHAnsi"/>
          <w:b/>
          <w:sz w:val="28"/>
        </w:rPr>
        <w:t>Cost</w:t>
      </w:r>
      <w:r w:rsidRPr="005213D3">
        <w:rPr>
          <w:rFonts w:asciiTheme="minorHAnsi" w:hAnsiTheme="minorHAnsi" w:cstheme="minorHAnsi"/>
          <w:b/>
          <w:sz w:val="28"/>
        </w:rPr>
        <w:t xml:space="preserve">: </w:t>
      </w:r>
    </w:p>
    <w:p w:rsidR="00C87805" w:rsidRPr="005213D3" w:rsidRDefault="00C87805" w:rsidP="00C87805">
      <w:pPr>
        <w:rPr>
          <w:rFonts w:asciiTheme="minorHAnsi" w:hAnsiTheme="minorHAnsi" w:cstheme="minorHAnsi"/>
        </w:rPr>
      </w:pPr>
      <w:r w:rsidRPr="005213D3">
        <w:rPr>
          <w:rFonts w:asciiTheme="minorHAnsi" w:hAnsiTheme="minorHAnsi" w:cstheme="minorHAnsi"/>
        </w:rPr>
        <w:t>Since the hotel does not have to cover all of the costs associated with paying employees' wages, benefits, and administrative expenses, outsourcing the cleaning department may result in cost savings. There may be cost savings since external service providers frequently have established procedures and economies of scale. As a result of the hotel's ability to modify the contracted services in response to changes in demand throughout the year, outsourcing also permits flexibility in employee numbers. Maintaining an internal staff, on the other hand, could involve more fixed expenses and be less adaptable to shifting company demands</w:t>
      </w:r>
      <w:r w:rsidR="00A2307B" w:rsidRPr="005213D3">
        <w:rPr>
          <w:rFonts w:asciiTheme="minorHAnsi" w:hAnsiTheme="minorHAnsi" w:cstheme="minorHAnsi"/>
        </w:rPr>
        <w:t xml:space="preserve"> (</w:t>
      </w:r>
      <w:proofErr w:type="spellStart"/>
      <w:r w:rsidR="00A2307B" w:rsidRPr="005213D3">
        <w:rPr>
          <w:rFonts w:asciiTheme="minorHAnsi" w:hAnsiTheme="minorHAnsi" w:cstheme="minorHAnsi"/>
        </w:rPr>
        <w:t>Calbone</w:t>
      </w:r>
      <w:proofErr w:type="spellEnd"/>
      <w:r w:rsidR="00A2307B" w:rsidRPr="005213D3">
        <w:rPr>
          <w:rFonts w:asciiTheme="minorHAnsi" w:hAnsiTheme="minorHAnsi" w:cstheme="minorHAnsi"/>
        </w:rPr>
        <w:t>, 2016)</w:t>
      </w:r>
      <w:r w:rsidRPr="005213D3">
        <w:rPr>
          <w:rFonts w:asciiTheme="minorHAnsi" w:hAnsiTheme="minorHAnsi" w:cstheme="minorHAnsi"/>
        </w:rPr>
        <w:t>.</w:t>
      </w:r>
    </w:p>
    <w:p w:rsidR="00DE6432" w:rsidRPr="005213D3" w:rsidRDefault="00DE6432" w:rsidP="00C87805">
      <w:pPr>
        <w:rPr>
          <w:rFonts w:asciiTheme="minorHAnsi" w:hAnsiTheme="minorHAnsi" w:cstheme="minorHAnsi"/>
          <w:b/>
          <w:sz w:val="28"/>
        </w:rPr>
      </w:pPr>
      <w:r w:rsidRPr="005213D3">
        <w:rPr>
          <w:rFonts w:asciiTheme="minorHAnsi" w:hAnsiTheme="minorHAnsi" w:cstheme="minorHAnsi"/>
          <w:b/>
          <w:sz w:val="28"/>
        </w:rPr>
        <w:lastRenderedPageBreak/>
        <w:t>Guest Experience</w:t>
      </w:r>
    </w:p>
    <w:p w:rsidR="00DE6432" w:rsidRPr="005213D3" w:rsidRDefault="00DE6432" w:rsidP="00C87805">
      <w:pPr>
        <w:rPr>
          <w:rFonts w:asciiTheme="minorHAnsi" w:hAnsiTheme="minorHAnsi" w:cstheme="minorHAnsi"/>
        </w:rPr>
      </w:pPr>
      <w:r w:rsidRPr="005213D3">
        <w:rPr>
          <w:rFonts w:asciiTheme="minorHAnsi" w:hAnsiTheme="minorHAnsi" w:cstheme="minorHAnsi"/>
        </w:rPr>
        <w:t>The management of the housekeeping department has a considerable impact on the visitor experience, which is a crucial component of the hospitality sector. The visitor experience may be impacted by both internal and external housekeeping personnel but in different manners.</w:t>
      </w:r>
      <w:r w:rsidR="00AC46F9">
        <w:rPr>
          <w:rFonts w:asciiTheme="minorHAnsi" w:hAnsiTheme="minorHAnsi" w:cstheme="minorHAnsi"/>
        </w:rPr>
        <w:t xml:space="preserve"> </w:t>
      </w:r>
      <w:r w:rsidRPr="005213D3">
        <w:rPr>
          <w:rFonts w:asciiTheme="minorHAnsi" w:hAnsiTheme="minorHAnsi" w:cstheme="minorHAnsi"/>
        </w:rPr>
        <w:t>The advantage of having in-house housekeeping crews is that they are familiar with the hotel's standards, culture, and values. During their employment there, they get to know the facility's features, layout, and specifics. Due to their familiarity, they can provide visitors with a service that is more specialized and customized. Local staff members are better able to attend to specifics and answer to demands from guests immediately. They are able to connect their services with the hotel's brand identity since they are aware of it, helping to maintain the hotel's reputation for cleanliness, comfort, and satisfied guests.</w:t>
      </w:r>
    </w:p>
    <w:p w:rsidR="00DE6432" w:rsidRPr="005213D3" w:rsidRDefault="00DE6432" w:rsidP="00DE6432">
      <w:pPr>
        <w:rPr>
          <w:rFonts w:asciiTheme="minorHAnsi" w:hAnsiTheme="minorHAnsi" w:cstheme="minorHAnsi"/>
        </w:rPr>
      </w:pPr>
      <w:r w:rsidRPr="005213D3">
        <w:rPr>
          <w:rFonts w:asciiTheme="minorHAnsi" w:hAnsiTheme="minorHAnsi" w:cstheme="minorHAnsi"/>
        </w:rPr>
        <w:t>External housekeeping crews, on the other hand, might not be as familiar with or connected to the hotel. It's possible that they don't fully comprehend the special characteristics or visitor preferences of the property. This may lead to a more impersonal visitor experience as housekeeping takes on a more general and standardized approach. The consistency and quality of the service provided may be impacted by the fact that external workers may not have the same degree of training or understanding of the hotel's service standards.</w:t>
      </w:r>
      <w:r w:rsidR="00AC46F9">
        <w:rPr>
          <w:rFonts w:asciiTheme="minorHAnsi" w:hAnsiTheme="minorHAnsi" w:cstheme="minorHAnsi"/>
        </w:rPr>
        <w:t xml:space="preserve"> </w:t>
      </w:r>
      <w:r w:rsidRPr="005213D3">
        <w:rPr>
          <w:rFonts w:asciiTheme="minorHAnsi" w:hAnsiTheme="minorHAnsi" w:cstheme="minorHAnsi"/>
        </w:rPr>
        <w:t>External cleaning crews may still deliver a positive visitor experience, nevertheless, if they are properly guided, monitored, and in line with the hotel's standards. To guarantee that customer preferences and unique requirements are properly communicated, the hotel and the outside source must effectively communicate</w:t>
      </w:r>
      <w:r w:rsidR="00AC46F9">
        <w:rPr>
          <w:rFonts w:asciiTheme="minorHAnsi" w:hAnsiTheme="minorHAnsi" w:cstheme="minorHAnsi"/>
        </w:rPr>
        <w:t xml:space="preserve"> </w:t>
      </w:r>
      <w:r w:rsidR="00A2307B" w:rsidRPr="005213D3">
        <w:rPr>
          <w:rFonts w:asciiTheme="minorHAnsi" w:hAnsiTheme="minorHAnsi" w:cstheme="minorHAnsi"/>
        </w:rPr>
        <w:t>(</w:t>
      </w:r>
      <w:proofErr w:type="spellStart"/>
      <w:r w:rsidR="00A2307B" w:rsidRPr="005213D3">
        <w:rPr>
          <w:rFonts w:asciiTheme="minorHAnsi" w:hAnsiTheme="minorHAnsi" w:cstheme="minorHAnsi"/>
        </w:rPr>
        <w:t>Twumasi</w:t>
      </w:r>
      <w:proofErr w:type="spellEnd"/>
      <w:r w:rsidR="00A2307B" w:rsidRPr="005213D3">
        <w:rPr>
          <w:rFonts w:asciiTheme="minorHAnsi" w:hAnsiTheme="minorHAnsi" w:cstheme="minorHAnsi"/>
        </w:rPr>
        <w:t>, 2019)</w:t>
      </w:r>
      <w:r w:rsidRPr="005213D3">
        <w:rPr>
          <w:rFonts w:asciiTheme="minorHAnsi" w:hAnsiTheme="minorHAnsi" w:cstheme="minorHAnsi"/>
        </w:rPr>
        <w:t>.</w:t>
      </w:r>
    </w:p>
    <w:p w:rsidR="001110B1" w:rsidRPr="005213D3" w:rsidRDefault="001110B1" w:rsidP="001110B1">
      <w:pPr>
        <w:rPr>
          <w:rFonts w:asciiTheme="minorHAnsi" w:hAnsiTheme="minorHAnsi" w:cstheme="minorHAnsi"/>
        </w:rPr>
      </w:pPr>
      <w:r w:rsidRPr="005213D3">
        <w:rPr>
          <w:rFonts w:asciiTheme="minorHAnsi" w:hAnsiTheme="minorHAnsi" w:cstheme="minorHAnsi"/>
        </w:rPr>
        <w:lastRenderedPageBreak/>
        <w:t>The hotel must prioritize the guest experience regardless of whether the housekeeping staff is internal or outsourced. Regardless of their employment status, well-trained and motivated workers can provide great service, uphold cleanliness and order, and contribute to a satisfying and memorable experience for customers.</w:t>
      </w:r>
    </w:p>
    <w:p w:rsidR="001110B1" w:rsidRPr="005213D3" w:rsidRDefault="001110B1" w:rsidP="001110B1">
      <w:pPr>
        <w:rPr>
          <w:rFonts w:asciiTheme="minorHAnsi" w:hAnsiTheme="minorHAnsi" w:cstheme="minorHAnsi"/>
        </w:rPr>
      </w:pPr>
    </w:p>
    <w:p w:rsidR="001110B1" w:rsidRPr="005213D3" w:rsidRDefault="008E2508" w:rsidP="001110B1">
      <w:pPr>
        <w:rPr>
          <w:rFonts w:asciiTheme="minorHAnsi" w:hAnsiTheme="minorHAnsi" w:cstheme="minorHAnsi"/>
          <w:b/>
          <w:sz w:val="28"/>
        </w:rPr>
      </w:pPr>
      <w:r w:rsidRPr="005213D3">
        <w:rPr>
          <w:rFonts w:asciiTheme="minorHAnsi" w:hAnsiTheme="minorHAnsi" w:cstheme="minorHAnsi"/>
          <w:b/>
          <w:sz w:val="28"/>
        </w:rPr>
        <w:t xml:space="preserve">Abilities of </w:t>
      </w:r>
      <w:r w:rsidR="000C10D8" w:rsidRPr="005213D3">
        <w:rPr>
          <w:rFonts w:asciiTheme="minorHAnsi" w:hAnsiTheme="minorHAnsi" w:cstheme="minorHAnsi"/>
          <w:b/>
          <w:sz w:val="28"/>
        </w:rPr>
        <w:t xml:space="preserve">Those Employed </w:t>
      </w:r>
    </w:p>
    <w:p w:rsidR="00AA6A28" w:rsidRPr="005213D3" w:rsidRDefault="00AA6A28" w:rsidP="00AA6A28">
      <w:pPr>
        <w:rPr>
          <w:rFonts w:asciiTheme="minorHAnsi" w:hAnsiTheme="minorHAnsi" w:cstheme="minorHAnsi"/>
        </w:rPr>
      </w:pPr>
      <w:r w:rsidRPr="005213D3">
        <w:rPr>
          <w:rFonts w:asciiTheme="minorHAnsi" w:hAnsiTheme="minorHAnsi" w:cstheme="minorHAnsi"/>
        </w:rPr>
        <w:t>In-House Housekeeping Team:</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Understanding of the property </w:t>
      </w:r>
    </w:p>
    <w:p w:rsidR="00AA6A28" w:rsidRPr="005213D3" w:rsidRDefault="00AA6A28" w:rsidP="00AA6A28">
      <w:pPr>
        <w:rPr>
          <w:rFonts w:asciiTheme="minorHAnsi" w:hAnsiTheme="minorHAnsi" w:cstheme="minorHAnsi"/>
        </w:rPr>
      </w:pPr>
      <w:r w:rsidRPr="005213D3">
        <w:rPr>
          <w:rFonts w:asciiTheme="minorHAnsi" w:hAnsiTheme="minorHAnsi" w:cstheme="minorHAnsi"/>
        </w:rPr>
        <w:t>Local cleaning workers are quite familiar with the hotel's structure, amenities, and particular room arrangements. They can go about the property quickly and thoroughly because of their experience, resulting in prompt service and comprehensive cleaning.</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Understanding the tastes of the guests </w:t>
      </w:r>
    </w:p>
    <w:p w:rsidR="001110B1" w:rsidRPr="005213D3" w:rsidRDefault="00AA6A28" w:rsidP="00AA6A28">
      <w:pPr>
        <w:rPr>
          <w:rFonts w:asciiTheme="minorHAnsi" w:hAnsiTheme="minorHAnsi" w:cstheme="minorHAnsi"/>
        </w:rPr>
      </w:pPr>
      <w:r w:rsidRPr="005213D3">
        <w:rPr>
          <w:rFonts w:asciiTheme="minorHAnsi" w:hAnsiTheme="minorHAnsi" w:cstheme="minorHAnsi"/>
        </w:rPr>
        <w:t>Staff members who work on-site frequently get the chance to speak with visitors face-to-face, giving them the opportunity to understand their specific needs and preferences. In order to improve the entire guest experience, they might anticipate demands such as extra towels, certain amenities, or unique requests</w:t>
      </w:r>
      <w:r w:rsidR="00AC46F9">
        <w:rPr>
          <w:rFonts w:asciiTheme="minorHAnsi" w:hAnsiTheme="minorHAnsi" w:cstheme="minorHAnsi"/>
        </w:rPr>
        <w:t xml:space="preserve"> </w:t>
      </w:r>
      <w:r w:rsidR="00A2307B" w:rsidRPr="005213D3">
        <w:rPr>
          <w:rFonts w:asciiTheme="minorHAnsi" w:hAnsiTheme="minorHAnsi" w:cstheme="minorHAnsi"/>
        </w:rPr>
        <w:t>(Jensen, 2020)</w:t>
      </w:r>
      <w:r w:rsidRPr="005213D3">
        <w:rPr>
          <w:rFonts w:asciiTheme="minorHAnsi" w:hAnsiTheme="minorHAnsi" w:cstheme="minorHAnsi"/>
        </w:rPr>
        <w:t>.</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Education and experience: </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Teams of in-house housekeepers often undergo training that is specific to the standards and practices used by the hotel. They have the know-how to uphold order, hygienic standards, and </w:t>
      </w:r>
      <w:r w:rsidRPr="005213D3">
        <w:rPr>
          <w:rFonts w:asciiTheme="minorHAnsi" w:hAnsiTheme="minorHAnsi" w:cstheme="minorHAnsi"/>
        </w:rPr>
        <w:lastRenderedPageBreak/>
        <w:t>meticulousness. Through this training, they are better able to recognize possible problems or areas that need special attention, resulting in high-quality services.</w:t>
      </w:r>
    </w:p>
    <w:p w:rsidR="00DE6432" w:rsidRPr="005213D3" w:rsidRDefault="00AA6A28" w:rsidP="00AA6A28">
      <w:pPr>
        <w:rPr>
          <w:rFonts w:asciiTheme="minorHAnsi" w:hAnsiTheme="minorHAnsi" w:cstheme="minorHAnsi"/>
        </w:rPr>
      </w:pPr>
      <w:r w:rsidRPr="005213D3">
        <w:rPr>
          <w:rFonts w:asciiTheme="minorHAnsi" w:hAnsiTheme="minorHAnsi" w:cstheme="minorHAnsi"/>
        </w:rPr>
        <w:t>Cost implication</w:t>
      </w:r>
    </w:p>
    <w:p w:rsidR="00AA6A28" w:rsidRPr="005213D3" w:rsidRDefault="00AA6A28" w:rsidP="00AA6A28">
      <w:pPr>
        <w:rPr>
          <w:rFonts w:asciiTheme="minorHAnsi" w:hAnsiTheme="minorHAnsi" w:cstheme="minorHAnsi"/>
        </w:rPr>
      </w:pPr>
      <w:r w:rsidRPr="005213D3">
        <w:rPr>
          <w:rFonts w:asciiTheme="minorHAnsi" w:hAnsiTheme="minorHAnsi" w:cstheme="minorHAnsi"/>
        </w:rPr>
        <w:t>The option to keep an internal cleaning crew or outsource the function is heavily influenced by cost considerations. Let's examine the cost factors for each choice:</w:t>
      </w:r>
    </w:p>
    <w:p w:rsidR="00AA6A28" w:rsidRPr="00AC46F9" w:rsidRDefault="00AA6A28" w:rsidP="00AA6A28">
      <w:pPr>
        <w:rPr>
          <w:rFonts w:asciiTheme="minorHAnsi" w:hAnsiTheme="minorHAnsi" w:cstheme="minorHAnsi"/>
          <w:b/>
          <w:sz w:val="28"/>
        </w:rPr>
      </w:pPr>
      <w:r w:rsidRPr="005213D3">
        <w:rPr>
          <w:rFonts w:asciiTheme="minorHAnsi" w:hAnsiTheme="minorHAnsi" w:cstheme="minorHAnsi"/>
          <w:b/>
          <w:sz w:val="28"/>
        </w:rPr>
        <w:t xml:space="preserve">Cost of </w:t>
      </w:r>
      <w:r w:rsidR="000C10D8" w:rsidRPr="005213D3">
        <w:rPr>
          <w:rFonts w:asciiTheme="minorHAnsi" w:hAnsiTheme="minorHAnsi" w:cstheme="minorHAnsi"/>
          <w:b/>
          <w:sz w:val="28"/>
        </w:rPr>
        <w:t xml:space="preserve">Employees </w:t>
      </w:r>
    </w:p>
    <w:p w:rsidR="00AA6A28" w:rsidRPr="005213D3" w:rsidRDefault="00AA6A28" w:rsidP="00AA6A28">
      <w:pPr>
        <w:rPr>
          <w:rFonts w:asciiTheme="minorHAnsi" w:hAnsiTheme="minorHAnsi" w:cstheme="minorHAnsi"/>
        </w:rPr>
      </w:pPr>
      <w:r w:rsidRPr="005213D3">
        <w:rPr>
          <w:rFonts w:asciiTheme="minorHAnsi" w:hAnsiTheme="minorHAnsi" w:cstheme="minorHAnsi"/>
        </w:rPr>
        <w:t>There are costs associated with hiring and maintaining an internal housekeeping crew, including salaries, benefits, insurance, payroll taxes, and employee training. These expenses, which might account for a sizable amount of the operational budget, are the hotel's responsibility.</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Supplies and equipment: </w:t>
      </w:r>
    </w:p>
    <w:p w:rsidR="00AA6A28" w:rsidRPr="005213D3" w:rsidRDefault="00AA6A28" w:rsidP="00AA6A28">
      <w:pPr>
        <w:rPr>
          <w:rFonts w:asciiTheme="minorHAnsi" w:hAnsiTheme="minorHAnsi" w:cstheme="minorHAnsi"/>
        </w:rPr>
      </w:pPr>
      <w:r w:rsidRPr="005213D3">
        <w:rPr>
          <w:rFonts w:asciiTheme="minorHAnsi" w:hAnsiTheme="minorHAnsi" w:cstheme="minorHAnsi"/>
        </w:rPr>
        <w:t>Equipment, such as cleaning tools, machines, and uniforms, as well as a consistent supply of cleaning supplies and amenities, are needed for in-house personnel. The total cost of running the housekeeping department includes these continuous costs</w:t>
      </w:r>
      <w:r w:rsidR="00AC46F9">
        <w:rPr>
          <w:rFonts w:asciiTheme="minorHAnsi" w:hAnsiTheme="minorHAnsi" w:cstheme="minorHAnsi"/>
        </w:rPr>
        <w:t xml:space="preserve"> </w:t>
      </w:r>
      <w:r w:rsidR="00A2307B" w:rsidRPr="005213D3">
        <w:rPr>
          <w:rFonts w:asciiTheme="minorHAnsi" w:hAnsiTheme="minorHAnsi" w:cstheme="minorHAnsi"/>
        </w:rPr>
        <w:t>(</w:t>
      </w:r>
      <w:proofErr w:type="spellStart"/>
      <w:r w:rsidR="00A2307B" w:rsidRPr="005213D3">
        <w:rPr>
          <w:rFonts w:asciiTheme="minorHAnsi" w:hAnsiTheme="minorHAnsi" w:cstheme="minorHAnsi"/>
        </w:rPr>
        <w:t>Olimovich</w:t>
      </w:r>
      <w:proofErr w:type="spellEnd"/>
      <w:r w:rsidR="00A2307B" w:rsidRPr="005213D3">
        <w:rPr>
          <w:rFonts w:asciiTheme="minorHAnsi" w:hAnsiTheme="minorHAnsi" w:cstheme="minorHAnsi"/>
        </w:rPr>
        <w:t>, 2020)</w:t>
      </w:r>
      <w:r w:rsidRPr="005213D3">
        <w:rPr>
          <w:rFonts w:asciiTheme="minorHAnsi" w:hAnsiTheme="minorHAnsi" w:cstheme="minorHAnsi"/>
        </w:rPr>
        <w:t>.</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Costs associated with overhead </w:t>
      </w:r>
    </w:p>
    <w:p w:rsidR="00AA6A28" w:rsidRPr="005213D3" w:rsidRDefault="00AA6A28" w:rsidP="00AA6A28">
      <w:pPr>
        <w:rPr>
          <w:rFonts w:asciiTheme="minorHAnsi" w:hAnsiTheme="minorHAnsi" w:cstheme="minorHAnsi"/>
        </w:rPr>
      </w:pPr>
      <w:r w:rsidRPr="005213D3">
        <w:rPr>
          <w:rFonts w:asciiTheme="minorHAnsi" w:hAnsiTheme="minorHAnsi" w:cstheme="minorHAnsi"/>
        </w:rPr>
        <w:t>Maintaining an internal team involves additional overhead expenditures for things like administrative charges, human resources, and management personnel. These expenses are necessary for efficiently running and overseeing the housekeeping department.</w:t>
      </w:r>
    </w:p>
    <w:p w:rsidR="00AA6A28" w:rsidRPr="005213D3" w:rsidRDefault="00A2307B" w:rsidP="00AA6A28">
      <w:pPr>
        <w:rPr>
          <w:rFonts w:asciiTheme="minorHAnsi" w:hAnsiTheme="minorHAnsi" w:cstheme="minorHAnsi"/>
        </w:rPr>
      </w:pPr>
      <w:r w:rsidRPr="005213D3">
        <w:rPr>
          <w:rFonts w:asciiTheme="minorHAnsi" w:hAnsiTheme="minorHAnsi" w:cstheme="minorHAnsi"/>
        </w:rPr>
        <w:t>External housekeeping staff:</w:t>
      </w:r>
    </w:p>
    <w:p w:rsidR="00AA6A28" w:rsidRPr="005213D3" w:rsidRDefault="00AA6A28" w:rsidP="00AA6A28">
      <w:pPr>
        <w:rPr>
          <w:rFonts w:asciiTheme="minorHAnsi" w:hAnsiTheme="minorHAnsi" w:cstheme="minorHAnsi"/>
        </w:rPr>
      </w:pPr>
      <w:r w:rsidRPr="005213D3">
        <w:rPr>
          <w:rFonts w:asciiTheme="minorHAnsi" w:hAnsiTheme="minorHAnsi" w:cstheme="minorHAnsi"/>
        </w:rPr>
        <w:t xml:space="preserve">Charges for contracts: </w:t>
      </w:r>
    </w:p>
    <w:p w:rsidR="00AA6A28" w:rsidRPr="005213D3" w:rsidRDefault="00AA6A28" w:rsidP="00AA6A28">
      <w:pPr>
        <w:rPr>
          <w:rFonts w:asciiTheme="minorHAnsi" w:hAnsiTheme="minorHAnsi" w:cstheme="minorHAnsi"/>
        </w:rPr>
      </w:pPr>
      <w:r w:rsidRPr="005213D3">
        <w:rPr>
          <w:rFonts w:asciiTheme="minorHAnsi" w:hAnsiTheme="minorHAnsi" w:cstheme="minorHAnsi"/>
        </w:rPr>
        <w:lastRenderedPageBreak/>
        <w:t>Engaging a third-party service provider to handle the housekeeping department as part of outsourcing entails paying them contractual fees for their services. These rates can be set up according to the extent of the job, the number of rooms or service hours needed, and the des</w:t>
      </w:r>
      <w:r w:rsidR="00A2307B" w:rsidRPr="005213D3">
        <w:rPr>
          <w:rFonts w:asciiTheme="minorHAnsi" w:hAnsiTheme="minorHAnsi" w:cstheme="minorHAnsi"/>
        </w:rPr>
        <w:t>ired degree of service quality (</w:t>
      </w:r>
      <w:proofErr w:type="spellStart"/>
      <w:r w:rsidR="00A2307B" w:rsidRPr="005213D3">
        <w:rPr>
          <w:rFonts w:asciiTheme="minorHAnsi" w:hAnsiTheme="minorHAnsi" w:cstheme="minorHAnsi"/>
        </w:rPr>
        <w:t>Garg</w:t>
      </w:r>
      <w:proofErr w:type="spellEnd"/>
      <w:r w:rsidR="00A2307B" w:rsidRPr="005213D3">
        <w:rPr>
          <w:rFonts w:asciiTheme="minorHAnsi" w:hAnsiTheme="minorHAnsi" w:cstheme="minorHAnsi"/>
        </w:rPr>
        <w:t>, 2019).</w:t>
      </w:r>
    </w:p>
    <w:p w:rsidR="00A2307B" w:rsidRPr="005213D3" w:rsidRDefault="00AA6A28" w:rsidP="00AA6A28">
      <w:pPr>
        <w:rPr>
          <w:rFonts w:asciiTheme="minorHAnsi" w:hAnsiTheme="minorHAnsi" w:cstheme="minorHAnsi"/>
        </w:rPr>
      </w:pPr>
      <w:r w:rsidRPr="005213D3">
        <w:rPr>
          <w:rFonts w:asciiTheme="minorHAnsi" w:hAnsiTheme="minorHAnsi" w:cstheme="minorHAnsi"/>
        </w:rPr>
        <w:t>Possible savings in finances</w:t>
      </w:r>
    </w:p>
    <w:p w:rsidR="00AA6A28" w:rsidRPr="005213D3" w:rsidRDefault="00AA6A28" w:rsidP="00AA6A28">
      <w:pPr>
        <w:rPr>
          <w:rFonts w:asciiTheme="minorHAnsi" w:hAnsiTheme="minorHAnsi" w:cstheme="minorHAnsi"/>
        </w:rPr>
      </w:pPr>
      <w:r w:rsidRPr="005213D3">
        <w:rPr>
          <w:rFonts w:asciiTheme="minorHAnsi" w:hAnsiTheme="minorHAnsi" w:cstheme="minorHAnsi"/>
        </w:rPr>
        <w:t>Cost savings in terms of labor expenses can be obtained by outsourcing. Because they frequently enjoy economies of scale, external service providers can split their overhead expenses across a number of customers. Compared to keeping an internal crew, the hotel may incur cheaper labor costs as a consequence.</w:t>
      </w:r>
    </w:p>
    <w:p w:rsidR="00E82716" w:rsidRPr="005213D3" w:rsidRDefault="00E82716" w:rsidP="00E82716">
      <w:pPr>
        <w:rPr>
          <w:rFonts w:asciiTheme="minorHAnsi" w:hAnsiTheme="minorHAnsi" w:cstheme="minorHAnsi"/>
        </w:rPr>
      </w:pPr>
      <w:r w:rsidRPr="005213D3">
        <w:rPr>
          <w:rFonts w:asciiTheme="minorHAnsi" w:hAnsiTheme="minorHAnsi" w:cstheme="minorHAnsi"/>
        </w:rPr>
        <w:t xml:space="preserve">Reduced expenses for supplies and equipment </w:t>
      </w:r>
    </w:p>
    <w:p w:rsidR="00251EB0" w:rsidRPr="005213D3" w:rsidRDefault="00E82716" w:rsidP="00E82716">
      <w:pPr>
        <w:rPr>
          <w:rFonts w:asciiTheme="minorHAnsi" w:hAnsiTheme="minorHAnsi" w:cstheme="minorHAnsi"/>
        </w:rPr>
      </w:pPr>
      <w:r w:rsidRPr="005213D3">
        <w:rPr>
          <w:rFonts w:asciiTheme="minorHAnsi" w:hAnsiTheme="minorHAnsi" w:cstheme="minorHAnsi"/>
        </w:rPr>
        <w:t>The service provider is in charge of providing their own tools, materials, and uniforms in an outsourced arrangement. With these products no longer being the hotel's responsibility to buy and maintain, there may be a financial reduction</w:t>
      </w:r>
      <w:r w:rsidR="00A2307B" w:rsidRPr="005213D3">
        <w:rPr>
          <w:rFonts w:asciiTheme="minorHAnsi" w:hAnsiTheme="minorHAnsi" w:cstheme="minorHAnsi"/>
        </w:rPr>
        <w:t xml:space="preserve"> (Du </w:t>
      </w:r>
      <w:proofErr w:type="spellStart"/>
      <w:r w:rsidR="00A2307B" w:rsidRPr="005213D3">
        <w:rPr>
          <w:rFonts w:asciiTheme="minorHAnsi" w:hAnsiTheme="minorHAnsi" w:cstheme="minorHAnsi"/>
        </w:rPr>
        <w:t>Toit</w:t>
      </w:r>
      <w:proofErr w:type="spellEnd"/>
      <w:r w:rsidR="00A2307B" w:rsidRPr="005213D3">
        <w:rPr>
          <w:rFonts w:asciiTheme="minorHAnsi" w:hAnsiTheme="minorHAnsi" w:cstheme="minorHAnsi"/>
        </w:rPr>
        <w:t>, 2021)</w:t>
      </w:r>
      <w:r w:rsidRPr="005213D3">
        <w:rPr>
          <w:rFonts w:asciiTheme="minorHAnsi" w:hAnsiTheme="minorHAnsi" w:cstheme="minorHAnsi"/>
        </w:rPr>
        <w:t>.</w:t>
      </w:r>
    </w:p>
    <w:p w:rsidR="00251EB0" w:rsidRPr="005213D3" w:rsidRDefault="00251EB0" w:rsidP="00251EB0">
      <w:pPr>
        <w:rPr>
          <w:rFonts w:asciiTheme="minorHAnsi" w:hAnsiTheme="minorHAnsi" w:cstheme="minorHAnsi"/>
          <w:b/>
          <w:sz w:val="28"/>
        </w:rPr>
      </w:pPr>
      <w:r w:rsidRPr="005213D3">
        <w:rPr>
          <w:rFonts w:asciiTheme="minorHAnsi" w:hAnsiTheme="minorHAnsi" w:cstheme="minorHAnsi"/>
          <w:b/>
          <w:sz w:val="28"/>
        </w:rPr>
        <w:t xml:space="preserve">Sustainability </w:t>
      </w:r>
    </w:p>
    <w:p w:rsidR="00AA6A28" w:rsidRPr="005213D3" w:rsidRDefault="00251EB0" w:rsidP="00251EB0">
      <w:pPr>
        <w:rPr>
          <w:rFonts w:asciiTheme="minorHAnsi" w:hAnsiTheme="minorHAnsi" w:cstheme="minorHAnsi"/>
        </w:rPr>
      </w:pPr>
      <w:r w:rsidRPr="005213D3">
        <w:rPr>
          <w:rFonts w:asciiTheme="minorHAnsi" w:hAnsiTheme="minorHAnsi" w:cstheme="minorHAnsi"/>
        </w:rPr>
        <w:t>Training and awareness: Hotel management can provide training to in-house housekeeping staff on sustainable practices and the importance of environmental conservation. This can include educating them about proper chemical usage, waste reduction, and the importance of energy conservation. Regular communication and awareness campaigns can help reinforce sustainable behaviors</w:t>
      </w:r>
      <w:r w:rsidR="000C10D8" w:rsidRPr="005213D3">
        <w:rPr>
          <w:rFonts w:asciiTheme="minorHAnsi" w:hAnsiTheme="minorHAnsi" w:cstheme="minorHAnsi"/>
        </w:rPr>
        <w:t xml:space="preserve"> (</w:t>
      </w:r>
      <w:proofErr w:type="spellStart"/>
      <w:r w:rsidR="000C10D8" w:rsidRPr="005213D3">
        <w:rPr>
          <w:rFonts w:asciiTheme="minorHAnsi" w:hAnsiTheme="minorHAnsi" w:cstheme="minorHAnsi"/>
        </w:rPr>
        <w:t>Zaman</w:t>
      </w:r>
      <w:proofErr w:type="spellEnd"/>
      <w:r w:rsidR="000C10D8" w:rsidRPr="005213D3">
        <w:rPr>
          <w:rFonts w:asciiTheme="minorHAnsi" w:hAnsiTheme="minorHAnsi" w:cstheme="minorHAnsi"/>
        </w:rPr>
        <w:t>, 2022)</w:t>
      </w:r>
      <w:r w:rsidRPr="005213D3">
        <w:rPr>
          <w:rFonts w:asciiTheme="minorHAnsi" w:hAnsiTheme="minorHAnsi" w:cstheme="minorHAnsi"/>
        </w:rPr>
        <w:t>.</w:t>
      </w:r>
    </w:p>
    <w:p w:rsidR="00251EB0" w:rsidRPr="005213D3" w:rsidRDefault="00251EB0" w:rsidP="00251EB0">
      <w:pPr>
        <w:rPr>
          <w:rFonts w:asciiTheme="minorHAnsi" w:hAnsiTheme="minorHAnsi" w:cstheme="minorHAnsi"/>
        </w:rPr>
      </w:pPr>
      <w:r w:rsidRPr="005213D3">
        <w:rPr>
          <w:rFonts w:asciiTheme="minorHAnsi" w:hAnsiTheme="minorHAnsi" w:cstheme="minorHAnsi"/>
        </w:rPr>
        <w:t>Internal Cleaning Staff:</w:t>
      </w:r>
    </w:p>
    <w:p w:rsidR="00251EB0" w:rsidRPr="005213D3" w:rsidRDefault="00251EB0" w:rsidP="00251EB0">
      <w:pPr>
        <w:rPr>
          <w:rFonts w:asciiTheme="minorHAnsi" w:hAnsiTheme="minorHAnsi" w:cstheme="minorHAnsi"/>
        </w:rPr>
      </w:pPr>
      <w:r w:rsidRPr="005213D3">
        <w:rPr>
          <w:rFonts w:asciiTheme="minorHAnsi" w:hAnsiTheme="minorHAnsi" w:cstheme="minorHAnsi"/>
        </w:rPr>
        <w:lastRenderedPageBreak/>
        <w:t xml:space="preserve">Green cleaning techniques </w:t>
      </w:r>
    </w:p>
    <w:p w:rsidR="00251EB0" w:rsidRPr="005213D3" w:rsidRDefault="00251EB0" w:rsidP="00251EB0">
      <w:pPr>
        <w:rPr>
          <w:rFonts w:asciiTheme="minorHAnsi" w:hAnsiTheme="minorHAnsi" w:cstheme="minorHAnsi"/>
        </w:rPr>
      </w:pPr>
      <w:r w:rsidRPr="005213D3">
        <w:rPr>
          <w:rFonts w:asciiTheme="minorHAnsi" w:hAnsiTheme="minorHAnsi" w:cstheme="minorHAnsi"/>
        </w:rPr>
        <w:t>In-house cleaning crews can apply green cleaning methods, such as utilizing eco-friendly cleaning supplies and following correct recycling and waste management protocols. They can also use energy-saving tools and techniques, such as low-energy lighting and water conservation strategies</w:t>
      </w:r>
      <w:r w:rsidR="000C10D8" w:rsidRPr="005213D3">
        <w:rPr>
          <w:rFonts w:asciiTheme="minorHAnsi" w:hAnsiTheme="minorHAnsi" w:cstheme="minorHAnsi"/>
        </w:rPr>
        <w:t xml:space="preserve"> (</w:t>
      </w:r>
      <w:proofErr w:type="spellStart"/>
      <w:r w:rsidR="000C10D8" w:rsidRPr="005213D3">
        <w:rPr>
          <w:rFonts w:asciiTheme="minorHAnsi" w:hAnsiTheme="minorHAnsi" w:cstheme="minorHAnsi"/>
        </w:rPr>
        <w:t>Dael</w:t>
      </w:r>
      <w:proofErr w:type="spellEnd"/>
      <w:r w:rsidR="000C10D8" w:rsidRPr="005213D3">
        <w:rPr>
          <w:rFonts w:asciiTheme="minorHAnsi" w:hAnsiTheme="minorHAnsi" w:cstheme="minorHAnsi"/>
        </w:rPr>
        <w:t>, 2023)</w:t>
      </w:r>
      <w:r w:rsidRPr="005213D3">
        <w:rPr>
          <w:rFonts w:asciiTheme="minorHAnsi" w:hAnsiTheme="minorHAnsi" w:cstheme="minorHAnsi"/>
        </w:rPr>
        <w:t>.</w:t>
      </w:r>
    </w:p>
    <w:p w:rsidR="00251EB0" w:rsidRPr="005213D3" w:rsidRDefault="00251EB0" w:rsidP="00251EB0">
      <w:pPr>
        <w:rPr>
          <w:rFonts w:asciiTheme="minorHAnsi" w:hAnsiTheme="minorHAnsi" w:cstheme="minorHAnsi"/>
        </w:rPr>
      </w:pPr>
      <w:r w:rsidRPr="005213D3">
        <w:rPr>
          <w:rFonts w:asciiTheme="minorHAnsi" w:hAnsiTheme="minorHAnsi" w:cstheme="minorHAnsi"/>
        </w:rPr>
        <w:t xml:space="preserve">Awareness raising and education </w:t>
      </w:r>
    </w:p>
    <w:p w:rsidR="00251EB0" w:rsidRPr="005213D3" w:rsidRDefault="00251EB0" w:rsidP="00251EB0">
      <w:pPr>
        <w:rPr>
          <w:rFonts w:asciiTheme="minorHAnsi" w:hAnsiTheme="minorHAnsi" w:cstheme="minorHAnsi"/>
        </w:rPr>
      </w:pPr>
      <w:r w:rsidRPr="005213D3">
        <w:rPr>
          <w:rFonts w:asciiTheme="minorHAnsi" w:hAnsiTheme="minorHAnsi" w:cstheme="minorHAnsi"/>
        </w:rPr>
        <w:t>Internal housekeeping personnel might receive instruction from hotel management on sustainable practices and the value of environmental preservation. This may entail teaching them about matters such as safe chemical handling, trash minimization, and the value of energy conservation. The reinf</w:t>
      </w:r>
      <w:r w:rsidR="000C10D8" w:rsidRPr="005213D3">
        <w:rPr>
          <w:rFonts w:asciiTheme="minorHAnsi" w:hAnsiTheme="minorHAnsi" w:cstheme="minorHAnsi"/>
        </w:rPr>
        <w:t>orcement of sustainable behavio</w:t>
      </w:r>
      <w:r w:rsidRPr="005213D3">
        <w:rPr>
          <w:rFonts w:asciiTheme="minorHAnsi" w:hAnsiTheme="minorHAnsi" w:cstheme="minorHAnsi"/>
        </w:rPr>
        <w:t>rs might benefit from regular communication and awareness initiatives</w:t>
      </w:r>
      <w:r w:rsidR="000C10D8" w:rsidRPr="005213D3">
        <w:rPr>
          <w:rFonts w:asciiTheme="minorHAnsi" w:hAnsiTheme="minorHAnsi" w:cstheme="minorHAnsi"/>
        </w:rPr>
        <w:t xml:space="preserve"> (</w:t>
      </w:r>
      <w:proofErr w:type="spellStart"/>
      <w:r w:rsidR="000C10D8" w:rsidRPr="005213D3">
        <w:rPr>
          <w:rFonts w:asciiTheme="minorHAnsi" w:hAnsiTheme="minorHAnsi" w:cstheme="minorHAnsi"/>
        </w:rPr>
        <w:t>Gberevbie</w:t>
      </w:r>
      <w:proofErr w:type="spellEnd"/>
      <w:r w:rsidR="000C10D8" w:rsidRPr="005213D3">
        <w:rPr>
          <w:rFonts w:asciiTheme="minorHAnsi" w:hAnsiTheme="minorHAnsi" w:cstheme="minorHAnsi"/>
        </w:rPr>
        <w:t xml:space="preserve"> </w:t>
      </w:r>
      <w:proofErr w:type="spellStart"/>
      <w:r w:rsidR="000C10D8" w:rsidRPr="005213D3">
        <w:rPr>
          <w:rFonts w:asciiTheme="minorHAnsi" w:hAnsiTheme="minorHAnsi" w:cstheme="minorHAnsi"/>
        </w:rPr>
        <w:t>Marvellous</w:t>
      </w:r>
      <w:proofErr w:type="spellEnd"/>
      <w:r w:rsidR="000C10D8" w:rsidRPr="005213D3">
        <w:rPr>
          <w:rFonts w:asciiTheme="minorHAnsi" w:hAnsiTheme="minorHAnsi" w:cstheme="minorHAnsi"/>
        </w:rPr>
        <w:t>, 2022)</w:t>
      </w:r>
      <w:r w:rsidRPr="005213D3">
        <w:rPr>
          <w:rFonts w:asciiTheme="minorHAnsi" w:hAnsiTheme="minorHAnsi" w:cstheme="minorHAnsi"/>
        </w:rPr>
        <w:t>.</w:t>
      </w:r>
    </w:p>
    <w:p w:rsidR="00251EB0" w:rsidRPr="005213D3" w:rsidRDefault="00251EB0" w:rsidP="00251EB0">
      <w:pPr>
        <w:rPr>
          <w:rFonts w:asciiTheme="minorHAnsi" w:hAnsiTheme="minorHAnsi" w:cstheme="minorHAnsi"/>
        </w:rPr>
      </w:pPr>
      <w:r w:rsidRPr="005213D3">
        <w:rPr>
          <w:rFonts w:asciiTheme="minorHAnsi" w:hAnsiTheme="minorHAnsi" w:cstheme="minorHAnsi"/>
        </w:rPr>
        <w:t xml:space="preserve">Reporting and tracking </w:t>
      </w:r>
    </w:p>
    <w:p w:rsidR="00251EB0" w:rsidRPr="005213D3" w:rsidRDefault="00251EB0" w:rsidP="00251EB0">
      <w:pPr>
        <w:rPr>
          <w:rFonts w:asciiTheme="minorHAnsi" w:hAnsiTheme="minorHAnsi" w:cstheme="minorHAnsi"/>
        </w:rPr>
      </w:pPr>
      <w:r w:rsidRPr="005213D3">
        <w:rPr>
          <w:rFonts w:asciiTheme="minorHAnsi" w:hAnsiTheme="minorHAnsi" w:cstheme="minorHAnsi"/>
        </w:rPr>
        <w:t>Housekeeping personnel on-site may monitor and report on important sustainability parameters including energy use, water use, and trash production. Setting sustainability objectives, pinpointing problem areas, and monitoring advancement over time are all possible with the use of this data.</w:t>
      </w:r>
    </w:p>
    <w:p w:rsidR="00251EB0" w:rsidRPr="005213D3" w:rsidRDefault="00CB0B0B" w:rsidP="00251EB0">
      <w:pPr>
        <w:rPr>
          <w:rFonts w:asciiTheme="minorHAnsi" w:hAnsiTheme="minorHAnsi" w:cstheme="minorHAnsi"/>
        </w:rPr>
      </w:pPr>
      <w:r w:rsidRPr="005213D3">
        <w:rPr>
          <w:rFonts w:asciiTheme="minorHAnsi" w:hAnsiTheme="minorHAnsi" w:cstheme="minorHAnsi"/>
        </w:rPr>
        <w:t>External housekeeping staff:</w:t>
      </w:r>
    </w:p>
    <w:p w:rsidR="00251EB0" w:rsidRPr="005213D3" w:rsidRDefault="00251EB0" w:rsidP="00251EB0">
      <w:pPr>
        <w:rPr>
          <w:rFonts w:asciiTheme="minorHAnsi" w:hAnsiTheme="minorHAnsi" w:cstheme="minorHAnsi"/>
        </w:rPr>
      </w:pPr>
      <w:r w:rsidRPr="005213D3">
        <w:rPr>
          <w:rFonts w:asciiTheme="minorHAnsi" w:hAnsiTheme="minorHAnsi" w:cstheme="minorHAnsi"/>
        </w:rPr>
        <w:t xml:space="preserve">Choosing a supplier </w:t>
      </w:r>
    </w:p>
    <w:p w:rsidR="00251EB0" w:rsidRPr="005213D3" w:rsidRDefault="00251EB0" w:rsidP="00251EB0">
      <w:pPr>
        <w:rPr>
          <w:rFonts w:asciiTheme="minorHAnsi" w:hAnsiTheme="minorHAnsi" w:cstheme="minorHAnsi"/>
        </w:rPr>
      </w:pPr>
      <w:r w:rsidRPr="005213D3">
        <w:rPr>
          <w:rFonts w:asciiTheme="minorHAnsi" w:hAnsiTheme="minorHAnsi" w:cstheme="minorHAnsi"/>
        </w:rPr>
        <w:lastRenderedPageBreak/>
        <w:t>The hotel might give priority to choosing an outside service provider that is in line with its environmental aims when outsourcing the housekeeping division. This entails picking a service provider who practices green cleaning, makes use of eco-friendly solutions, and exhibits a dedication to sustainability</w:t>
      </w:r>
      <w:r w:rsidR="00AC46F9">
        <w:rPr>
          <w:rFonts w:asciiTheme="minorHAnsi" w:hAnsiTheme="minorHAnsi" w:cstheme="minorHAnsi"/>
        </w:rPr>
        <w:t xml:space="preserve"> </w:t>
      </w:r>
      <w:r w:rsidR="000C10D8" w:rsidRPr="005213D3">
        <w:rPr>
          <w:rFonts w:asciiTheme="minorHAnsi" w:hAnsiTheme="minorHAnsi" w:cstheme="minorHAnsi"/>
        </w:rPr>
        <w:t>(</w:t>
      </w:r>
      <w:proofErr w:type="spellStart"/>
      <w:r w:rsidR="000C10D8" w:rsidRPr="005213D3">
        <w:rPr>
          <w:rFonts w:asciiTheme="minorHAnsi" w:hAnsiTheme="minorHAnsi" w:cstheme="minorHAnsi"/>
        </w:rPr>
        <w:t>Twumasi</w:t>
      </w:r>
      <w:proofErr w:type="spellEnd"/>
      <w:r w:rsidR="000C10D8" w:rsidRPr="005213D3">
        <w:rPr>
          <w:rFonts w:asciiTheme="minorHAnsi" w:hAnsiTheme="minorHAnsi" w:cstheme="minorHAnsi"/>
        </w:rPr>
        <w:t>, 2019)</w:t>
      </w:r>
      <w:r w:rsidRPr="005213D3">
        <w:rPr>
          <w:rFonts w:asciiTheme="minorHAnsi" w:hAnsiTheme="minorHAnsi" w:cstheme="minorHAnsi"/>
        </w:rPr>
        <w:t>.</w:t>
      </w:r>
    </w:p>
    <w:p w:rsidR="00251EB0" w:rsidRPr="005213D3" w:rsidRDefault="00251EB0" w:rsidP="00251EB0">
      <w:pPr>
        <w:rPr>
          <w:rFonts w:asciiTheme="minorHAnsi" w:hAnsiTheme="minorHAnsi" w:cstheme="minorHAnsi"/>
        </w:rPr>
      </w:pPr>
      <w:r w:rsidRPr="005213D3">
        <w:rPr>
          <w:rFonts w:asciiTheme="minorHAnsi" w:hAnsiTheme="minorHAnsi" w:cstheme="minorHAnsi"/>
        </w:rPr>
        <w:t xml:space="preserve">Legal arrangements: </w:t>
      </w:r>
    </w:p>
    <w:p w:rsidR="00251EB0" w:rsidRPr="005213D3" w:rsidRDefault="00251EB0" w:rsidP="00251EB0">
      <w:pPr>
        <w:rPr>
          <w:rFonts w:asciiTheme="minorHAnsi" w:hAnsiTheme="minorHAnsi" w:cstheme="minorHAnsi"/>
        </w:rPr>
      </w:pPr>
      <w:r w:rsidRPr="005213D3">
        <w:rPr>
          <w:rFonts w:asciiTheme="minorHAnsi" w:hAnsiTheme="minorHAnsi" w:cstheme="minorHAnsi"/>
        </w:rPr>
        <w:t>Specific sustainability standards may be spelt out in the contract between the hotel and the outside service provider. Expectations for waste management, energy efficiency, and adherence to sustainable standards can be outlined in this</w:t>
      </w:r>
      <w:r w:rsidR="000C10D8" w:rsidRPr="005213D3">
        <w:rPr>
          <w:rFonts w:asciiTheme="minorHAnsi" w:hAnsiTheme="minorHAnsi" w:cstheme="minorHAnsi"/>
        </w:rPr>
        <w:t xml:space="preserve"> (</w:t>
      </w:r>
      <w:proofErr w:type="spellStart"/>
      <w:r w:rsidR="000C10D8" w:rsidRPr="005213D3">
        <w:rPr>
          <w:rFonts w:asciiTheme="minorHAnsi" w:hAnsiTheme="minorHAnsi" w:cstheme="minorHAnsi"/>
        </w:rPr>
        <w:t>Zaman</w:t>
      </w:r>
      <w:proofErr w:type="spellEnd"/>
      <w:r w:rsidR="000C10D8" w:rsidRPr="005213D3">
        <w:rPr>
          <w:rFonts w:asciiTheme="minorHAnsi" w:hAnsiTheme="minorHAnsi" w:cstheme="minorHAnsi"/>
        </w:rPr>
        <w:t>, 2022)</w:t>
      </w:r>
      <w:r w:rsidRPr="005213D3">
        <w:rPr>
          <w:rFonts w:asciiTheme="minorHAnsi" w:hAnsiTheme="minorHAnsi" w:cstheme="minorHAnsi"/>
        </w:rPr>
        <w:t>.</w:t>
      </w:r>
    </w:p>
    <w:p w:rsidR="00251EB0" w:rsidRPr="005213D3" w:rsidRDefault="00251EB0" w:rsidP="00251EB0">
      <w:pPr>
        <w:rPr>
          <w:rFonts w:asciiTheme="minorHAnsi" w:hAnsiTheme="minorHAnsi" w:cstheme="minorHAnsi"/>
        </w:rPr>
      </w:pPr>
      <w:r w:rsidRPr="005213D3">
        <w:rPr>
          <w:rFonts w:asciiTheme="minorHAnsi" w:hAnsiTheme="minorHAnsi" w:cstheme="minorHAnsi"/>
        </w:rPr>
        <w:t xml:space="preserve">Monitoring performance: </w:t>
      </w:r>
    </w:p>
    <w:p w:rsidR="00251EB0" w:rsidRPr="005213D3" w:rsidRDefault="00251EB0" w:rsidP="00251EB0">
      <w:pPr>
        <w:rPr>
          <w:rFonts w:asciiTheme="minorHAnsi" w:hAnsiTheme="minorHAnsi" w:cstheme="minorHAnsi"/>
        </w:rPr>
      </w:pPr>
      <w:r w:rsidRPr="005213D3">
        <w:rPr>
          <w:rFonts w:asciiTheme="minorHAnsi" w:hAnsiTheme="minorHAnsi" w:cstheme="minorHAnsi"/>
        </w:rPr>
        <w:t>The hotel can set up a mechanism to keep track of how well the outsourced housekeeping crew performs in terms of sustainability. To make sure that sustainable practices are properly used, this might involve routine audits, site inspections, and feedback channels.</w:t>
      </w:r>
    </w:p>
    <w:p w:rsidR="00251EB0" w:rsidRPr="005213D3" w:rsidRDefault="00CB0B0B" w:rsidP="00251EB0">
      <w:pPr>
        <w:rPr>
          <w:rFonts w:asciiTheme="minorHAnsi" w:hAnsiTheme="minorHAnsi" w:cstheme="minorHAnsi"/>
          <w:b/>
          <w:sz w:val="28"/>
        </w:rPr>
      </w:pPr>
      <w:r w:rsidRPr="005213D3">
        <w:rPr>
          <w:rFonts w:asciiTheme="minorHAnsi" w:hAnsiTheme="minorHAnsi" w:cstheme="minorHAnsi"/>
          <w:b/>
          <w:sz w:val="28"/>
        </w:rPr>
        <w:t xml:space="preserve">Culture </w:t>
      </w:r>
    </w:p>
    <w:p w:rsidR="00CB0B0B" w:rsidRPr="005213D3" w:rsidRDefault="00CB0B0B" w:rsidP="00CB0B0B">
      <w:pPr>
        <w:rPr>
          <w:rFonts w:asciiTheme="minorHAnsi" w:hAnsiTheme="minorHAnsi" w:cstheme="minorHAnsi"/>
        </w:rPr>
      </w:pPr>
      <w:r w:rsidRPr="005213D3">
        <w:rPr>
          <w:rFonts w:asciiTheme="minorHAnsi" w:hAnsiTheme="minorHAnsi" w:cstheme="minorHAnsi"/>
        </w:rPr>
        <w:t>The degree to which the housekeeping staff matches with the hotel's values, culture, and ideal guest experience is referred to as cultural fit and brand alignment. This covers elements like customer satisfaction levels overall, professionalism, and attention to detail.</w:t>
      </w:r>
    </w:p>
    <w:p w:rsidR="00CB0B0B" w:rsidRPr="005213D3" w:rsidRDefault="00CB0B0B" w:rsidP="00CB0B0B">
      <w:pPr>
        <w:rPr>
          <w:rFonts w:asciiTheme="minorHAnsi" w:hAnsiTheme="minorHAnsi" w:cstheme="minorHAnsi"/>
        </w:rPr>
      </w:pPr>
      <w:r w:rsidRPr="005213D3">
        <w:rPr>
          <w:rFonts w:asciiTheme="minorHAnsi" w:hAnsiTheme="minorHAnsi" w:cstheme="minorHAnsi"/>
        </w:rPr>
        <w:t>Teams of in-house housekeepers:</w:t>
      </w:r>
    </w:p>
    <w:p w:rsidR="00CB0B0B" w:rsidRPr="005213D3" w:rsidRDefault="00CB0B0B" w:rsidP="00CB0B0B">
      <w:pPr>
        <w:rPr>
          <w:rFonts w:asciiTheme="minorHAnsi" w:hAnsiTheme="minorHAnsi" w:cstheme="minorHAnsi"/>
        </w:rPr>
      </w:pPr>
      <w:r w:rsidRPr="005213D3">
        <w:rPr>
          <w:rFonts w:asciiTheme="minorHAnsi" w:hAnsiTheme="minorHAnsi" w:cstheme="minorHAnsi"/>
        </w:rPr>
        <w:t xml:space="preserve">The fact that in-house teams are employees of the hotel gives them an edge. The principles, mission, and culture of the hotel are ingrained in them. They might gain a thorough awareness </w:t>
      </w:r>
      <w:r w:rsidRPr="005213D3">
        <w:rPr>
          <w:rFonts w:asciiTheme="minorHAnsi" w:hAnsiTheme="minorHAnsi" w:cstheme="minorHAnsi"/>
        </w:rPr>
        <w:lastRenderedPageBreak/>
        <w:t>of the hotel's brand identity, service standards, and clientele as a result. They have a higher propensity to embody and embrace the hotel's culture and provide services that closely coincide with the ideal guest experience. Additionally, internal personnel may be more familiar with the particular facilities, features, and operational practices of the property, which enhances and unifies the visitor experience</w:t>
      </w:r>
      <w:r w:rsidR="000C10D8" w:rsidRPr="005213D3">
        <w:rPr>
          <w:rFonts w:asciiTheme="minorHAnsi" w:hAnsiTheme="minorHAnsi" w:cstheme="minorHAnsi"/>
        </w:rPr>
        <w:t xml:space="preserve"> (Lam, 2022)</w:t>
      </w:r>
      <w:r w:rsidRPr="005213D3">
        <w:rPr>
          <w:rFonts w:asciiTheme="minorHAnsi" w:hAnsiTheme="minorHAnsi" w:cstheme="minorHAnsi"/>
        </w:rPr>
        <w:t>.</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t>Tea</w:t>
      </w:r>
      <w:r w:rsidR="000C10D8" w:rsidRPr="005213D3">
        <w:rPr>
          <w:rFonts w:asciiTheme="minorHAnsi" w:hAnsiTheme="minorHAnsi" w:cstheme="minorHAnsi"/>
        </w:rPr>
        <w:t>ms of housekeeping contractors:</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t>Hotels must make sure the external service provider is carefully chosen to be in line with their brand and culture when outsourcing the housekeeping department. The supplier has to be aware of the hotel's requirements for quality service and client satisfaction. To represent the hotel's intended brand image and satisfy guests, the outsourced workforce should be properly educated and equipped. In order to maintain alignment and make sure that the outsourced staff continuously provides services that meet the hotels cultural and brand needs, regular communication, clear expectations, and constant monitoring are important.</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t>Including additional departments in the integration:</w:t>
      </w:r>
    </w:p>
    <w:p w:rsidR="00CB0B0B" w:rsidRDefault="00CB0B0B" w:rsidP="00CB0B0B">
      <w:pPr>
        <w:tabs>
          <w:tab w:val="left" w:pos="1209"/>
        </w:tabs>
        <w:rPr>
          <w:rFonts w:asciiTheme="minorHAnsi" w:hAnsiTheme="minorHAnsi" w:cstheme="minorHAnsi"/>
        </w:rPr>
      </w:pPr>
      <w:r w:rsidRPr="005213D3">
        <w:rPr>
          <w:rFonts w:asciiTheme="minorHAnsi" w:hAnsiTheme="minorHAnsi" w:cstheme="minorHAnsi"/>
        </w:rPr>
        <w:t>The choice between in-house and outsourced cleaning might be influenced by the degree of integration needed with other departments, such as front office, maintenance, or concierge. Due to their actual presence on the premises, in-house teams may have an edge when it comes to streamlined communication, coordination, and cooperation with other departments</w:t>
      </w:r>
      <w:r w:rsidR="000C10D8" w:rsidRPr="005213D3">
        <w:rPr>
          <w:rFonts w:asciiTheme="minorHAnsi" w:hAnsiTheme="minorHAnsi" w:cstheme="minorHAnsi"/>
        </w:rPr>
        <w:t xml:space="preserve"> (Lam, 2022)</w:t>
      </w:r>
      <w:r w:rsidRPr="005213D3">
        <w:rPr>
          <w:rFonts w:asciiTheme="minorHAnsi" w:hAnsiTheme="minorHAnsi" w:cstheme="minorHAnsi"/>
        </w:rPr>
        <w:t>.</w:t>
      </w:r>
    </w:p>
    <w:p w:rsidR="00AC46F9" w:rsidRPr="005213D3" w:rsidRDefault="00AC46F9" w:rsidP="00CB0B0B">
      <w:pPr>
        <w:tabs>
          <w:tab w:val="left" w:pos="1209"/>
        </w:tabs>
        <w:rPr>
          <w:rFonts w:asciiTheme="minorHAnsi" w:hAnsiTheme="minorHAnsi" w:cstheme="minorHAnsi"/>
        </w:rPr>
      </w:pPr>
    </w:p>
    <w:p w:rsidR="00CB0B0B" w:rsidRPr="005213D3" w:rsidRDefault="000C10D8" w:rsidP="00CB0B0B">
      <w:pPr>
        <w:tabs>
          <w:tab w:val="left" w:pos="1209"/>
        </w:tabs>
        <w:rPr>
          <w:rFonts w:asciiTheme="minorHAnsi" w:hAnsiTheme="minorHAnsi" w:cstheme="minorHAnsi"/>
          <w:b/>
          <w:sz w:val="28"/>
        </w:rPr>
      </w:pPr>
      <w:r w:rsidRPr="005213D3">
        <w:rPr>
          <w:rFonts w:asciiTheme="minorHAnsi" w:hAnsiTheme="minorHAnsi" w:cstheme="minorHAnsi"/>
          <w:b/>
          <w:sz w:val="28"/>
        </w:rPr>
        <w:lastRenderedPageBreak/>
        <w:t xml:space="preserve">Risk Management: </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t>When choosing between in-house and outsourced housekeeping, hotels may take risk management issues into account. Given that the service provider is responsible, outsourcing might assist reduce some employment-related risks like worker's compensation claims or legal responsibilities. In-house teams, on the other hand, provide more direct control and management of activities, which may be advantageous in terms of security, confidentiality, and adherence to corporate regulations</w:t>
      </w:r>
      <w:r w:rsidR="00AC46F9">
        <w:rPr>
          <w:rFonts w:asciiTheme="minorHAnsi" w:hAnsiTheme="minorHAnsi" w:cstheme="minorHAnsi"/>
        </w:rPr>
        <w:t xml:space="preserve"> </w:t>
      </w:r>
      <w:r w:rsidR="000C10D8" w:rsidRPr="005213D3">
        <w:rPr>
          <w:rFonts w:asciiTheme="minorHAnsi" w:hAnsiTheme="minorHAnsi" w:cstheme="minorHAnsi"/>
        </w:rPr>
        <w:t>(</w:t>
      </w:r>
      <w:proofErr w:type="spellStart"/>
      <w:r w:rsidR="000C10D8" w:rsidRPr="005213D3">
        <w:rPr>
          <w:rFonts w:asciiTheme="minorHAnsi" w:hAnsiTheme="minorHAnsi" w:cstheme="minorHAnsi"/>
        </w:rPr>
        <w:t>Elhoushy</w:t>
      </w:r>
      <w:proofErr w:type="spellEnd"/>
      <w:r w:rsidR="000C10D8" w:rsidRPr="005213D3">
        <w:rPr>
          <w:rFonts w:asciiTheme="minorHAnsi" w:hAnsiTheme="minorHAnsi" w:cstheme="minorHAnsi"/>
        </w:rPr>
        <w:t>, 2020)</w:t>
      </w:r>
      <w:r w:rsidRPr="005213D3">
        <w:rPr>
          <w:rFonts w:asciiTheme="minorHAnsi" w:hAnsiTheme="minorHAnsi" w:cstheme="minorHAnsi"/>
        </w:rPr>
        <w:t>.</w:t>
      </w:r>
    </w:p>
    <w:p w:rsidR="00CB0B0B" w:rsidRPr="005213D3" w:rsidRDefault="00CB0B0B" w:rsidP="00CB0B0B">
      <w:pPr>
        <w:tabs>
          <w:tab w:val="left" w:pos="1209"/>
        </w:tabs>
        <w:rPr>
          <w:rFonts w:asciiTheme="minorHAnsi" w:hAnsiTheme="minorHAnsi" w:cstheme="minorHAnsi"/>
          <w:b/>
          <w:sz w:val="28"/>
        </w:rPr>
      </w:pPr>
      <w:r w:rsidRPr="005213D3">
        <w:rPr>
          <w:rFonts w:asciiTheme="minorHAnsi" w:hAnsiTheme="minorHAnsi" w:cstheme="minorHAnsi"/>
          <w:b/>
          <w:sz w:val="28"/>
        </w:rPr>
        <w:t>Conclusion</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t>The Hyatt Hotels' cleaning division should not be outsourced, since there are good reasons for doing so. Hyatt Hotels may maintain more control over the quality, consistency, and cultural alignment of their services by keeping the cleaning operations in-house. The advantage of having in-house housekeeping staff is that they are completely ingrained in the hotel's culture and brand values, enabling them to precisely match their services with the intended guest experience. To ensure a better degree of skill and attention to detail, they might go through specialized training catered to the particular demands of the property. Outsourcing can provide problems with cultural alignment, brand consistency, and keeping direct control over operations, even while it may have the ability to reduce costs and provide access to specialized knowledge. The hotel's ideals and guests' expectations may not be completely embodied by external service providers, necessitating close collaboration and oversight to achieve congruence.</w:t>
      </w:r>
    </w:p>
    <w:p w:rsidR="00CB0B0B" w:rsidRPr="005213D3" w:rsidRDefault="00CB0B0B" w:rsidP="00CB0B0B">
      <w:pPr>
        <w:tabs>
          <w:tab w:val="left" w:pos="1209"/>
        </w:tabs>
        <w:rPr>
          <w:rFonts w:asciiTheme="minorHAnsi" w:hAnsiTheme="minorHAnsi" w:cstheme="minorHAnsi"/>
        </w:rPr>
      </w:pPr>
      <w:r w:rsidRPr="005213D3">
        <w:rPr>
          <w:rFonts w:asciiTheme="minorHAnsi" w:hAnsiTheme="minorHAnsi" w:cstheme="minorHAnsi"/>
        </w:rPr>
        <w:lastRenderedPageBreak/>
        <w:t>Retaining the housekeeping staff in-house seems to be the better choice given how crucial it is to uphold Hyatt Hotels' brand reputation and provide a consistent and great guest experience. By doing this, Hyatt Hotels can assure better operational efficiency, cultural alignment, and service quality, all of which will eventually result in more satisfied and devoted customers.</w:t>
      </w:r>
    </w:p>
    <w:p w:rsidR="00CB0B0B" w:rsidRPr="005213D3" w:rsidRDefault="00CB0B0B" w:rsidP="00CB0B0B">
      <w:pPr>
        <w:tabs>
          <w:tab w:val="left" w:pos="1209"/>
        </w:tabs>
        <w:rPr>
          <w:rFonts w:asciiTheme="minorHAnsi" w:hAnsiTheme="minorHAnsi" w:cstheme="minorHAnsi"/>
          <w:b/>
          <w:sz w:val="28"/>
        </w:rPr>
      </w:pPr>
      <w:r w:rsidRPr="005213D3">
        <w:rPr>
          <w:rFonts w:asciiTheme="minorHAnsi" w:hAnsiTheme="minorHAnsi" w:cstheme="minorHAnsi"/>
        </w:rPr>
        <w:br w:type="column"/>
      </w:r>
      <w:r w:rsidRPr="005213D3">
        <w:rPr>
          <w:rFonts w:asciiTheme="minorHAnsi" w:hAnsiTheme="minorHAnsi" w:cstheme="minorHAnsi"/>
          <w:b/>
          <w:sz w:val="28"/>
        </w:rPr>
        <w:lastRenderedPageBreak/>
        <w:t>References</w:t>
      </w:r>
    </w:p>
    <w:p w:rsidR="000C10D8" w:rsidRPr="005213D3" w:rsidRDefault="00B7266B"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Calbone</w:t>
      </w:r>
      <w:proofErr w:type="spellEnd"/>
      <w:r w:rsidRPr="005213D3">
        <w:rPr>
          <w:rFonts w:asciiTheme="minorHAnsi" w:hAnsiTheme="minorHAnsi" w:cstheme="minorHAnsi"/>
          <w:color w:val="222222"/>
          <w:szCs w:val="24"/>
          <w:shd w:val="clear" w:color="auto" w:fill="FFFFFF"/>
        </w:rPr>
        <w:t>, A., (2016)</w:t>
      </w:r>
      <w:r w:rsidR="000C10D8" w:rsidRPr="005213D3">
        <w:rPr>
          <w:rFonts w:asciiTheme="minorHAnsi" w:hAnsiTheme="minorHAnsi" w:cstheme="minorHAnsi"/>
          <w:color w:val="222222"/>
          <w:szCs w:val="24"/>
          <w:shd w:val="clear" w:color="auto" w:fill="FFFFFF"/>
        </w:rPr>
        <w:t xml:space="preserve"> </w:t>
      </w:r>
      <w:proofErr w:type="gramStart"/>
      <w:r w:rsidR="000C10D8" w:rsidRPr="005213D3">
        <w:rPr>
          <w:rFonts w:asciiTheme="minorHAnsi" w:hAnsiTheme="minorHAnsi" w:cstheme="minorHAnsi"/>
          <w:color w:val="222222"/>
          <w:szCs w:val="24"/>
          <w:shd w:val="clear" w:color="auto" w:fill="FFFFFF"/>
        </w:rPr>
        <w:t>The</w:t>
      </w:r>
      <w:proofErr w:type="gramEnd"/>
      <w:r w:rsidR="000C10D8" w:rsidRPr="005213D3">
        <w:rPr>
          <w:rFonts w:asciiTheme="minorHAnsi" w:hAnsiTheme="minorHAnsi" w:cstheme="minorHAnsi"/>
          <w:color w:val="222222"/>
          <w:szCs w:val="24"/>
          <w:shd w:val="clear" w:color="auto" w:fill="FFFFFF"/>
        </w:rPr>
        <w:t xml:space="preserve"> pros and cons of outsourcing housekeeping positions. </w:t>
      </w:r>
      <w:proofErr w:type="gramStart"/>
      <w:r w:rsidR="000C10D8" w:rsidRPr="005213D3">
        <w:rPr>
          <w:rFonts w:asciiTheme="minorHAnsi" w:hAnsiTheme="minorHAnsi" w:cstheme="minorHAnsi"/>
          <w:i/>
          <w:iCs/>
          <w:color w:val="222222"/>
          <w:szCs w:val="24"/>
          <w:shd w:val="clear" w:color="auto" w:fill="FFFFFF"/>
        </w:rPr>
        <w:t xml:space="preserve">The Rooms </w:t>
      </w:r>
      <w:proofErr w:type="spellStart"/>
      <w:r w:rsidR="000C10D8" w:rsidRPr="005213D3">
        <w:rPr>
          <w:rFonts w:asciiTheme="minorHAnsi" w:hAnsiTheme="minorHAnsi" w:cstheme="minorHAnsi"/>
          <w:i/>
          <w:iCs/>
          <w:color w:val="222222"/>
          <w:szCs w:val="24"/>
          <w:shd w:val="clear" w:color="auto" w:fill="FFFFFF"/>
        </w:rPr>
        <w:t>Cronicle</w:t>
      </w:r>
      <w:proofErr w:type="spellEnd"/>
      <w:r w:rsidR="000C10D8" w:rsidRPr="005213D3">
        <w:rPr>
          <w:rFonts w:asciiTheme="minorHAnsi" w:hAnsiTheme="minorHAnsi" w:cstheme="minorHAnsi"/>
          <w:color w:val="222222"/>
          <w:szCs w:val="24"/>
          <w:shd w:val="clear" w:color="auto" w:fill="FFFFFF"/>
        </w:rPr>
        <w:t>, </w:t>
      </w:r>
      <w:r w:rsidR="000C10D8" w:rsidRPr="005213D3">
        <w:rPr>
          <w:rFonts w:asciiTheme="minorHAnsi" w:hAnsiTheme="minorHAnsi" w:cstheme="minorHAnsi"/>
          <w:i/>
          <w:iCs/>
          <w:color w:val="222222"/>
          <w:szCs w:val="24"/>
          <w:shd w:val="clear" w:color="auto" w:fill="FFFFFF"/>
        </w:rPr>
        <w:t>19</w:t>
      </w:r>
      <w:r w:rsidR="000C10D8" w:rsidRPr="005213D3">
        <w:rPr>
          <w:rFonts w:asciiTheme="minorHAnsi" w:hAnsiTheme="minorHAnsi" w:cstheme="minorHAnsi"/>
          <w:color w:val="222222"/>
          <w:szCs w:val="24"/>
          <w:shd w:val="clear" w:color="auto" w:fill="FFFFFF"/>
        </w:rPr>
        <w:t>(1).</w:t>
      </w:r>
      <w:proofErr w:type="gramEnd"/>
    </w:p>
    <w:p w:rsidR="000C10D8" w:rsidRPr="005213D3" w:rsidRDefault="00B7266B"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Dael</w:t>
      </w:r>
      <w:proofErr w:type="spellEnd"/>
      <w:r w:rsidRPr="005213D3">
        <w:rPr>
          <w:rFonts w:asciiTheme="minorHAnsi" w:hAnsiTheme="minorHAnsi" w:cstheme="minorHAnsi"/>
          <w:color w:val="222222"/>
          <w:szCs w:val="24"/>
          <w:shd w:val="clear" w:color="auto" w:fill="FFFFFF"/>
        </w:rPr>
        <w:t>, R.J. and Saab, R.A., (2023)</w:t>
      </w:r>
      <w:r w:rsidR="000C10D8" w:rsidRPr="005213D3">
        <w:rPr>
          <w:rFonts w:asciiTheme="minorHAnsi" w:hAnsiTheme="minorHAnsi" w:cstheme="minorHAnsi"/>
          <w:color w:val="222222"/>
          <w:szCs w:val="24"/>
          <w:shd w:val="clear" w:color="auto" w:fill="FFFFFF"/>
        </w:rPr>
        <w:t xml:space="preserve"> Green Practices in The Hotel Industry: Proposed Implications to The Environmentally Appropriate Programs. </w:t>
      </w:r>
      <w:proofErr w:type="gramStart"/>
      <w:r w:rsidR="000C10D8" w:rsidRPr="005213D3">
        <w:rPr>
          <w:rFonts w:asciiTheme="minorHAnsi" w:hAnsiTheme="minorHAnsi" w:cstheme="minorHAnsi"/>
          <w:i/>
          <w:iCs/>
          <w:color w:val="222222"/>
          <w:szCs w:val="24"/>
          <w:shd w:val="clear" w:color="auto" w:fill="FFFFFF"/>
        </w:rPr>
        <w:t>British Journal of Multidisciplinary and Advanced Studies</w:t>
      </w:r>
      <w:r w:rsidR="000C10D8" w:rsidRPr="005213D3">
        <w:rPr>
          <w:rFonts w:asciiTheme="minorHAnsi" w:hAnsiTheme="minorHAnsi" w:cstheme="minorHAnsi"/>
          <w:color w:val="222222"/>
          <w:szCs w:val="24"/>
          <w:shd w:val="clear" w:color="auto" w:fill="FFFFFF"/>
        </w:rPr>
        <w:t>, </w:t>
      </w:r>
      <w:r w:rsidR="000C10D8" w:rsidRPr="005213D3">
        <w:rPr>
          <w:rFonts w:asciiTheme="minorHAnsi" w:hAnsiTheme="minorHAnsi" w:cstheme="minorHAnsi"/>
          <w:i/>
          <w:iCs/>
          <w:color w:val="222222"/>
          <w:szCs w:val="24"/>
          <w:shd w:val="clear" w:color="auto" w:fill="FFFFFF"/>
        </w:rPr>
        <w:t>4</w:t>
      </w:r>
      <w:r w:rsidR="000C10D8" w:rsidRPr="005213D3">
        <w:rPr>
          <w:rFonts w:asciiTheme="minorHAnsi" w:hAnsiTheme="minorHAnsi" w:cstheme="minorHAnsi"/>
          <w:color w:val="222222"/>
          <w:szCs w:val="24"/>
          <w:shd w:val="clear" w:color="auto" w:fill="FFFFFF"/>
        </w:rPr>
        <w:t>(3), pp.14-34.</w:t>
      </w:r>
      <w:proofErr w:type="gramEnd"/>
    </w:p>
    <w:p w:rsidR="000C10D8" w:rsidRPr="005213D3" w:rsidRDefault="000C10D8" w:rsidP="000C10D8">
      <w:pPr>
        <w:rPr>
          <w:rFonts w:asciiTheme="minorHAnsi" w:hAnsiTheme="minorHAnsi" w:cstheme="minorHAnsi"/>
          <w:color w:val="222222"/>
          <w:szCs w:val="24"/>
          <w:shd w:val="clear" w:color="auto" w:fill="FFFFFF"/>
        </w:rPr>
      </w:pPr>
      <w:r w:rsidRPr="005213D3">
        <w:rPr>
          <w:rFonts w:asciiTheme="minorHAnsi" w:hAnsiTheme="minorHAnsi" w:cstheme="minorHAnsi"/>
          <w:color w:val="222222"/>
          <w:szCs w:val="24"/>
          <w:shd w:val="clear" w:color="auto" w:fill="FFFFFF"/>
        </w:rPr>
        <w:t xml:space="preserve">Du </w:t>
      </w:r>
      <w:proofErr w:type="spellStart"/>
      <w:r w:rsidRPr="005213D3">
        <w:rPr>
          <w:rFonts w:asciiTheme="minorHAnsi" w:hAnsiTheme="minorHAnsi" w:cstheme="minorHAnsi"/>
          <w:color w:val="222222"/>
          <w:szCs w:val="24"/>
          <w:shd w:val="clear" w:color="auto" w:fill="FFFFFF"/>
        </w:rPr>
        <w:t>Toit</w:t>
      </w:r>
      <w:proofErr w:type="spellEnd"/>
      <w:r w:rsidRPr="005213D3">
        <w:rPr>
          <w:rFonts w:asciiTheme="minorHAnsi" w:hAnsiTheme="minorHAnsi" w:cstheme="minorHAnsi"/>
          <w:color w:val="222222"/>
          <w:szCs w:val="24"/>
          <w:shd w:val="clear" w:color="auto" w:fill="FFFFFF"/>
        </w:rPr>
        <w:t xml:space="preserve">, D. and </w:t>
      </w:r>
      <w:proofErr w:type="spellStart"/>
      <w:r w:rsidRPr="005213D3">
        <w:rPr>
          <w:rFonts w:asciiTheme="minorHAnsi" w:hAnsiTheme="minorHAnsi" w:cstheme="minorHAnsi"/>
          <w:color w:val="222222"/>
          <w:szCs w:val="24"/>
          <w:shd w:val="clear" w:color="auto" w:fill="FFFFFF"/>
        </w:rPr>
        <w:t>Heine</w:t>
      </w:r>
      <w:r w:rsidR="00B7266B" w:rsidRPr="005213D3">
        <w:rPr>
          <w:rFonts w:asciiTheme="minorHAnsi" w:hAnsiTheme="minorHAnsi" w:cstheme="minorHAnsi"/>
          <w:color w:val="222222"/>
          <w:szCs w:val="24"/>
          <w:shd w:val="clear" w:color="auto" w:fill="FFFFFF"/>
        </w:rPr>
        <w:t>cken</w:t>
      </w:r>
      <w:proofErr w:type="spellEnd"/>
      <w:r w:rsidR="00B7266B" w:rsidRPr="005213D3">
        <w:rPr>
          <w:rFonts w:asciiTheme="minorHAnsi" w:hAnsiTheme="minorHAnsi" w:cstheme="minorHAnsi"/>
          <w:color w:val="222222"/>
          <w:szCs w:val="24"/>
          <w:shd w:val="clear" w:color="auto" w:fill="FFFFFF"/>
        </w:rPr>
        <w:t>, L., (2021)</w:t>
      </w:r>
      <w:r w:rsidRPr="005213D3">
        <w:rPr>
          <w:rFonts w:asciiTheme="minorHAnsi" w:hAnsiTheme="minorHAnsi" w:cstheme="minorHAnsi"/>
          <w:color w:val="222222"/>
          <w:szCs w:val="24"/>
          <w:shd w:val="clear" w:color="auto" w:fill="FFFFFF"/>
        </w:rPr>
        <w:t xml:space="preserve"> </w:t>
      </w:r>
      <w:proofErr w:type="gramStart"/>
      <w:r w:rsidRPr="005213D3">
        <w:rPr>
          <w:rFonts w:asciiTheme="minorHAnsi" w:hAnsiTheme="minorHAnsi" w:cstheme="minorHAnsi"/>
          <w:color w:val="222222"/>
          <w:szCs w:val="24"/>
          <w:shd w:val="clear" w:color="auto" w:fill="FFFFFF"/>
        </w:rPr>
        <w:t>Is</w:t>
      </w:r>
      <w:proofErr w:type="gramEnd"/>
      <w:r w:rsidRPr="005213D3">
        <w:rPr>
          <w:rFonts w:asciiTheme="minorHAnsi" w:hAnsiTheme="minorHAnsi" w:cstheme="minorHAnsi"/>
          <w:color w:val="222222"/>
          <w:szCs w:val="24"/>
          <w:shd w:val="clear" w:color="auto" w:fill="FFFFFF"/>
        </w:rPr>
        <w:t xml:space="preserve"> outsourcing better? </w:t>
      </w:r>
      <w:proofErr w:type="gramStart"/>
      <w:r w:rsidRPr="005213D3">
        <w:rPr>
          <w:rFonts w:asciiTheme="minorHAnsi" w:hAnsiTheme="minorHAnsi" w:cstheme="minorHAnsi"/>
          <w:color w:val="222222"/>
          <w:szCs w:val="24"/>
          <w:shd w:val="clear" w:color="auto" w:fill="FFFFFF"/>
        </w:rPr>
        <w:t>Clients' views on contracting in domestic cleaning services.</w:t>
      </w:r>
      <w:proofErr w:type="gramEnd"/>
      <w:r w:rsidRPr="005213D3">
        <w:rPr>
          <w:rFonts w:asciiTheme="minorHAnsi" w:hAnsiTheme="minorHAnsi" w:cstheme="minorHAnsi"/>
          <w:color w:val="222222"/>
          <w:szCs w:val="24"/>
          <w:shd w:val="clear" w:color="auto" w:fill="FFFFFF"/>
        </w:rPr>
        <w:t> </w:t>
      </w:r>
      <w:r w:rsidRPr="005213D3">
        <w:rPr>
          <w:rFonts w:asciiTheme="minorHAnsi" w:hAnsiTheme="minorHAnsi" w:cstheme="minorHAnsi"/>
          <w:i/>
          <w:iCs/>
          <w:color w:val="222222"/>
          <w:szCs w:val="24"/>
          <w:shd w:val="clear" w:color="auto" w:fill="FFFFFF"/>
        </w:rPr>
        <w:t>Employee Relations: The International Journal</w:t>
      </w:r>
      <w:r w:rsidRPr="005213D3">
        <w:rPr>
          <w:rFonts w:asciiTheme="minorHAnsi" w:hAnsiTheme="minorHAnsi" w:cstheme="minorHAnsi"/>
          <w:color w:val="222222"/>
          <w:szCs w:val="24"/>
          <w:shd w:val="clear" w:color="auto" w:fill="FFFFFF"/>
        </w:rPr>
        <w:t>.</w:t>
      </w:r>
    </w:p>
    <w:p w:rsidR="000C10D8" w:rsidRPr="005213D3" w:rsidRDefault="000C10D8" w:rsidP="000C10D8">
      <w:pPr>
        <w:rPr>
          <w:rFonts w:asciiTheme="minorHAnsi" w:hAnsiTheme="minorHAnsi" w:cstheme="minorHAnsi"/>
          <w:szCs w:val="24"/>
        </w:rPr>
      </w:pPr>
      <w:proofErr w:type="spellStart"/>
      <w:r w:rsidRPr="005213D3">
        <w:rPr>
          <w:rFonts w:asciiTheme="minorHAnsi" w:hAnsiTheme="minorHAnsi" w:cstheme="minorHAnsi"/>
          <w:color w:val="222222"/>
          <w:szCs w:val="24"/>
          <w:shd w:val="clear" w:color="auto" w:fill="FFFFFF"/>
        </w:rPr>
        <w:t>Elhoushy</w:t>
      </w:r>
      <w:proofErr w:type="spellEnd"/>
      <w:r w:rsidRPr="005213D3">
        <w:rPr>
          <w:rFonts w:asciiTheme="minorHAnsi" w:hAnsiTheme="minorHAnsi" w:cstheme="minorHAnsi"/>
          <w:color w:val="222222"/>
          <w:szCs w:val="24"/>
          <w:shd w:val="clear" w:color="auto" w:fill="FFFFFF"/>
        </w:rPr>
        <w:t>, S.,</w:t>
      </w:r>
      <w:r w:rsidR="00B7266B" w:rsidRPr="005213D3">
        <w:rPr>
          <w:rFonts w:asciiTheme="minorHAnsi" w:hAnsiTheme="minorHAnsi" w:cstheme="minorHAnsi"/>
          <w:color w:val="222222"/>
          <w:szCs w:val="24"/>
          <w:shd w:val="clear" w:color="auto" w:fill="FFFFFF"/>
        </w:rPr>
        <w:t xml:space="preserve"> Salem, I.E. and </w:t>
      </w:r>
      <w:proofErr w:type="spellStart"/>
      <w:r w:rsidR="00B7266B" w:rsidRPr="005213D3">
        <w:rPr>
          <w:rFonts w:asciiTheme="minorHAnsi" w:hAnsiTheme="minorHAnsi" w:cstheme="minorHAnsi"/>
          <w:color w:val="222222"/>
          <w:szCs w:val="24"/>
          <w:shd w:val="clear" w:color="auto" w:fill="FFFFFF"/>
        </w:rPr>
        <w:t>Agag</w:t>
      </w:r>
      <w:proofErr w:type="spellEnd"/>
      <w:r w:rsidR="00B7266B" w:rsidRPr="005213D3">
        <w:rPr>
          <w:rFonts w:asciiTheme="minorHAnsi" w:hAnsiTheme="minorHAnsi" w:cstheme="minorHAnsi"/>
          <w:color w:val="222222"/>
          <w:szCs w:val="24"/>
          <w:shd w:val="clear" w:color="auto" w:fill="FFFFFF"/>
        </w:rPr>
        <w:t>, G., (2020)</w:t>
      </w:r>
      <w:r w:rsidRPr="005213D3">
        <w:rPr>
          <w:rFonts w:asciiTheme="minorHAnsi" w:hAnsiTheme="minorHAnsi" w:cstheme="minorHAnsi"/>
          <w:color w:val="222222"/>
          <w:szCs w:val="24"/>
          <w:shd w:val="clear" w:color="auto" w:fill="FFFFFF"/>
        </w:rPr>
        <w:t xml:space="preserve"> </w:t>
      </w:r>
      <w:proofErr w:type="gramStart"/>
      <w:r w:rsidRPr="005213D3">
        <w:rPr>
          <w:rFonts w:asciiTheme="minorHAnsi" w:hAnsiTheme="minorHAnsi" w:cstheme="minorHAnsi"/>
          <w:color w:val="222222"/>
          <w:szCs w:val="24"/>
          <w:shd w:val="clear" w:color="auto" w:fill="FFFFFF"/>
        </w:rPr>
        <w:t>The</w:t>
      </w:r>
      <w:proofErr w:type="gramEnd"/>
      <w:r w:rsidRPr="005213D3">
        <w:rPr>
          <w:rFonts w:asciiTheme="minorHAnsi" w:hAnsiTheme="minorHAnsi" w:cstheme="minorHAnsi"/>
          <w:color w:val="222222"/>
          <w:szCs w:val="24"/>
          <w:shd w:val="clear" w:color="auto" w:fill="FFFFFF"/>
        </w:rPr>
        <w:t xml:space="preserve"> impact of perceived benefits and risks on current and desired levels of outsourcing: Hotel managers’ perspective. </w:t>
      </w:r>
      <w:r w:rsidRPr="005213D3">
        <w:rPr>
          <w:rFonts w:asciiTheme="minorHAnsi" w:hAnsiTheme="minorHAnsi" w:cstheme="minorHAnsi"/>
          <w:i/>
          <w:iCs/>
          <w:color w:val="222222"/>
          <w:szCs w:val="24"/>
          <w:shd w:val="clear" w:color="auto" w:fill="FFFFFF"/>
        </w:rPr>
        <w:t>International Journal of Hospitality Management</w:t>
      </w:r>
      <w:r w:rsidRPr="005213D3">
        <w:rPr>
          <w:rFonts w:asciiTheme="minorHAnsi" w:hAnsiTheme="minorHAnsi" w:cstheme="minorHAnsi"/>
          <w:color w:val="222222"/>
          <w:szCs w:val="24"/>
          <w:shd w:val="clear" w:color="auto" w:fill="FFFFFF"/>
        </w:rPr>
        <w:t>, </w:t>
      </w:r>
      <w:r w:rsidRPr="005213D3">
        <w:rPr>
          <w:rFonts w:asciiTheme="minorHAnsi" w:hAnsiTheme="minorHAnsi" w:cstheme="minorHAnsi"/>
          <w:i/>
          <w:iCs/>
          <w:color w:val="222222"/>
          <w:szCs w:val="24"/>
          <w:shd w:val="clear" w:color="auto" w:fill="FFFFFF"/>
        </w:rPr>
        <w:t>91</w:t>
      </w:r>
      <w:r w:rsidRPr="005213D3">
        <w:rPr>
          <w:rFonts w:asciiTheme="minorHAnsi" w:hAnsiTheme="minorHAnsi" w:cstheme="minorHAnsi"/>
          <w:color w:val="222222"/>
          <w:szCs w:val="24"/>
          <w:shd w:val="clear" w:color="auto" w:fill="FFFFFF"/>
        </w:rPr>
        <w:t>, p.102419.</w:t>
      </w:r>
    </w:p>
    <w:p w:rsidR="000C10D8" w:rsidRPr="005213D3" w:rsidRDefault="000C10D8"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Gberevbie</w:t>
      </w:r>
      <w:proofErr w:type="spellEnd"/>
      <w:r w:rsidRPr="005213D3">
        <w:rPr>
          <w:rFonts w:asciiTheme="minorHAnsi" w:hAnsiTheme="minorHAnsi" w:cstheme="minorHAnsi"/>
          <w:color w:val="222222"/>
          <w:szCs w:val="24"/>
          <w:shd w:val="clear" w:color="auto" w:fill="FFFFFF"/>
        </w:rPr>
        <w:t xml:space="preserve"> </w:t>
      </w:r>
      <w:proofErr w:type="spellStart"/>
      <w:r w:rsidRPr="005213D3">
        <w:rPr>
          <w:rFonts w:asciiTheme="minorHAnsi" w:hAnsiTheme="minorHAnsi" w:cstheme="minorHAnsi"/>
          <w:color w:val="222222"/>
          <w:szCs w:val="24"/>
          <w:shd w:val="clear" w:color="auto" w:fill="FFFFFF"/>
        </w:rPr>
        <w:t>Marvellous</w:t>
      </w:r>
      <w:proofErr w:type="spellEnd"/>
      <w:r w:rsidRPr="005213D3">
        <w:rPr>
          <w:rFonts w:asciiTheme="minorHAnsi" w:hAnsiTheme="minorHAnsi" w:cstheme="minorHAnsi"/>
          <w:color w:val="222222"/>
          <w:szCs w:val="24"/>
          <w:shd w:val="clear" w:color="auto" w:fill="FFFFFF"/>
        </w:rPr>
        <w:t xml:space="preserve">, A.C., </w:t>
      </w:r>
      <w:proofErr w:type="spellStart"/>
      <w:r w:rsidRPr="005213D3">
        <w:rPr>
          <w:rFonts w:asciiTheme="minorHAnsi" w:hAnsiTheme="minorHAnsi" w:cstheme="minorHAnsi"/>
          <w:color w:val="222222"/>
          <w:szCs w:val="24"/>
          <w:shd w:val="clear" w:color="auto" w:fill="FFFFFF"/>
        </w:rPr>
        <w:t>Adeniji</w:t>
      </w:r>
      <w:proofErr w:type="spellEnd"/>
      <w:r w:rsidRPr="005213D3">
        <w:rPr>
          <w:rFonts w:asciiTheme="minorHAnsi" w:hAnsiTheme="minorHAnsi" w:cstheme="minorHAnsi"/>
          <w:color w:val="222222"/>
          <w:szCs w:val="24"/>
          <w:shd w:val="clear" w:color="auto" w:fill="FFFFFF"/>
        </w:rPr>
        <w:t xml:space="preserve"> </w:t>
      </w:r>
      <w:proofErr w:type="spellStart"/>
      <w:r w:rsidRPr="005213D3">
        <w:rPr>
          <w:rFonts w:asciiTheme="minorHAnsi" w:hAnsiTheme="minorHAnsi" w:cstheme="minorHAnsi"/>
          <w:color w:val="222222"/>
          <w:szCs w:val="24"/>
          <w:shd w:val="clear" w:color="auto" w:fill="FFFFFF"/>
        </w:rPr>
        <w:t>Anthonia</w:t>
      </w:r>
      <w:proofErr w:type="spellEnd"/>
      <w:r w:rsidRPr="005213D3">
        <w:rPr>
          <w:rFonts w:asciiTheme="minorHAnsi" w:hAnsiTheme="minorHAnsi" w:cstheme="minorHAnsi"/>
          <w:color w:val="222222"/>
          <w:szCs w:val="24"/>
          <w:shd w:val="clear" w:color="auto" w:fill="FFFFFF"/>
        </w:rPr>
        <w:t xml:space="preserve">, A., </w:t>
      </w:r>
      <w:proofErr w:type="spellStart"/>
      <w:r w:rsidRPr="005213D3">
        <w:rPr>
          <w:rFonts w:asciiTheme="minorHAnsi" w:hAnsiTheme="minorHAnsi" w:cstheme="minorHAnsi"/>
          <w:color w:val="222222"/>
          <w:szCs w:val="24"/>
          <w:shd w:val="clear" w:color="auto" w:fill="FFFFFF"/>
        </w:rPr>
        <w:t>Oyewunmi</w:t>
      </w:r>
      <w:proofErr w:type="spellEnd"/>
      <w:r w:rsidRPr="005213D3">
        <w:rPr>
          <w:rFonts w:asciiTheme="minorHAnsi" w:hAnsiTheme="minorHAnsi" w:cstheme="minorHAnsi"/>
          <w:color w:val="222222"/>
          <w:szCs w:val="24"/>
          <w:shd w:val="clear" w:color="auto" w:fill="FFFFFF"/>
        </w:rPr>
        <w:t xml:space="preserve"> </w:t>
      </w:r>
      <w:proofErr w:type="spellStart"/>
      <w:r w:rsidRPr="005213D3">
        <w:rPr>
          <w:rFonts w:asciiTheme="minorHAnsi" w:hAnsiTheme="minorHAnsi" w:cstheme="minorHAnsi"/>
          <w:color w:val="222222"/>
          <w:szCs w:val="24"/>
          <w:shd w:val="clear" w:color="auto" w:fill="FFFFFF"/>
        </w:rPr>
        <w:t>Olabode</w:t>
      </w:r>
      <w:proofErr w:type="spellEnd"/>
      <w:r w:rsidRPr="005213D3">
        <w:rPr>
          <w:rFonts w:asciiTheme="minorHAnsi" w:hAnsiTheme="minorHAnsi" w:cstheme="minorHAnsi"/>
          <w:color w:val="222222"/>
          <w:szCs w:val="24"/>
          <w:shd w:val="clear" w:color="auto" w:fill="FFFFFF"/>
        </w:rPr>
        <w:t xml:space="preserve">, A., </w:t>
      </w:r>
      <w:proofErr w:type="spellStart"/>
      <w:r w:rsidRPr="005213D3">
        <w:rPr>
          <w:rFonts w:asciiTheme="minorHAnsi" w:hAnsiTheme="minorHAnsi" w:cstheme="minorHAnsi"/>
          <w:color w:val="222222"/>
          <w:szCs w:val="24"/>
          <w:shd w:val="clear" w:color="auto" w:fill="FFFFFF"/>
        </w:rPr>
        <w:t>Onayemi</w:t>
      </w:r>
      <w:proofErr w:type="spellEnd"/>
      <w:r w:rsidRPr="005213D3">
        <w:rPr>
          <w:rFonts w:asciiTheme="minorHAnsi" w:hAnsiTheme="minorHAnsi" w:cstheme="minorHAnsi"/>
          <w:color w:val="222222"/>
          <w:szCs w:val="24"/>
          <w:shd w:val="clear" w:color="auto" w:fill="FFFFFF"/>
        </w:rPr>
        <w:t xml:space="preserve"> </w:t>
      </w:r>
      <w:proofErr w:type="spellStart"/>
      <w:r w:rsidRPr="005213D3">
        <w:rPr>
          <w:rFonts w:asciiTheme="minorHAnsi" w:hAnsiTheme="minorHAnsi" w:cstheme="minorHAnsi"/>
          <w:color w:val="222222"/>
          <w:szCs w:val="24"/>
          <w:shd w:val="clear" w:color="auto" w:fill="FFFFFF"/>
        </w:rPr>
        <w:t>Oluwakemi</w:t>
      </w:r>
      <w:proofErr w:type="spellEnd"/>
      <w:r w:rsidRPr="005213D3">
        <w:rPr>
          <w:rFonts w:asciiTheme="minorHAnsi" w:hAnsiTheme="minorHAnsi" w:cstheme="minorHAnsi"/>
          <w:color w:val="222222"/>
          <w:szCs w:val="24"/>
          <w:shd w:val="clear" w:color="auto" w:fill="FFFFFF"/>
        </w:rPr>
        <w:t xml:space="preserve">, </w:t>
      </w:r>
      <w:r w:rsidR="00B7266B" w:rsidRPr="005213D3">
        <w:rPr>
          <w:rFonts w:asciiTheme="minorHAnsi" w:hAnsiTheme="minorHAnsi" w:cstheme="minorHAnsi"/>
          <w:color w:val="222222"/>
          <w:szCs w:val="24"/>
          <w:shd w:val="clear" w:color="auto" w:fill="FFFFFF"/>
        </w:rPr>
        <w:t xml:space="preserve">O. and </w:t>
      </w:r>
      <w:proofErr w:type="spellStart"/>
      <w:r w:rsidR="00B7266B" w:rsidRPr="005213D3">
        <w:rPr>
          <w:rFonts w:asciiTheme="minorHAnsi" w:hAnsiTheme="minorHAnsi" w:cstheme="minorHAnsi"/>
          <w:color w:val="222222"/>
          <w:szCs w:val="24"/>
          <w:shd w:val="clear" w:color="auto" w:fill="FFFFFF"/>
        </w:rPr>
        <w:t>Ajalie</w:t>
      </w:r>
      <w:proofErr w:type="spellEnd"/>
      <w:r w:rsidR="00B7266B" w:rsidRPr="005213D3">
        <w:rPr>
          <w:rFonts w:asciiTheme="minorHAnsi" w:hAnsiTheme="minorHAnsi" w:cstheme="minorHAnsi"/>
          <w:color w:val="222222"/>
          <w:szCs w:val="24"/>
          <w:shd w:val="clear" w:color="auto" w:fill="FFFFFF"/>
        </w:rPr>
        <w:t xml:space="preserve"> Stanley, N., (2022)</w:t>
      </w:r>
      <w:r w:rsidRPr="005213D3">
        <w:rPr>
          <w:rFonts w:asciiTheme="minorHAnsi" w:hAnsiTheme="minorHAnsi" w:cstheme="minorHAnsi"/>
          <w:color w:val="222222"/>
          <w:szCs w:val="24"/>
          <w:shd w:val="clear" w:color="auto" w:fill="FFFFFF"/>
        </w:rPr>
        <w:t xml:space="preserve"> Environmentally sustainable practices in the hospitality industry: Does green recruitment increase employees’ pro-environmental </w:t>
      </w:r>
      <w:proofErr w:type="spellStart"/>
      <w:r w:rsidRPr="005213D3">
        <w:rPr>
          <w:rFonts w:asciiTheme="minorHAnsi" w:hAnsiTheme="minorHAnsi" w:cstheme="minorHAnsi"/>
          <w:color w:val="222222"/>
          <w:szCs w:val="24"/>
          <w:shd w:val="clear" w:color="auto" w:fill="FFFFFF"/>
        </w:rPr>
        <w:t>behaviour</w:t>
      </w:r>
      <w:proofErr w:type="spellEnd"/>
      <w:proofErr w:type="gramStart"/>
      <w:r w:rsidRPr="005213D3">
        <w:rPr>
          <w:rFonts w:asciiTheme="minorHAnsi" w:hAnsiTheme="minorHAnsi" w:cstheme="minorHAnsi"/>
          <w:color w:val="222222"/>
          <w:szCs w:val="24"/>
          <w:shd w:val="clear" w:color="auto" w:fill="FFFFFF"/>
        </w:rPr>
        <w:t>?.</w:t>
      </w:r>
      <w:proofErr w:type="gramEnd"/>
      <w:r w:rsidRPr="005213D3">
        <w:rPr>
          <w:rFonts w:asciiTheme="minorHAnsi" w:hAnsiTheme="minorHAnsi" w:cstheme="minorHAnsi"/>
          <w:color w:val="222222"/>
          <w:szCs w:val="24"/>
          <w:shd w:val="clear" w:color="auto" w:fill="FFFFFF"/>
        </w:rPr>
        <w:t> </w:t>
      </w:r>
      <w:proofErr w:type="gramStart"/>
      <w:r w:rsidRPr="005213D3">
        <w:rPr>
          <w:rFonts w:asciiTheme="minorHAnsi" w:hAnsiTheme="minorHAnsi" w:cstheme="minorHAnsi"/>
          <w:i/>
          <w:iCs/>
          <w:color w:val="222222"/>
          <w:szCs w:val="24"/>
          <w:shd w:val="clear" w:color="auto" w:fill="FFFFFF"/>
        </w:rPr>
        <w:t>International Journal of Economics and Management Systems</w:t>
      </w:r>
      <w:r w:rsidRPr="005213D3">
        <w:rPr>
          <w:rFonts w:asciiTheme="minorHAnsi" w:hAnsiTheme="minorHAnsi" w:cstheme="minorHAnsi"/>
          <w:color w:val="222222"/>
          <w:szCs w:val="24"/>
          <w:shd w:val="clear" w:color="auto" w:fill="FFFFFF"/>
        </w:rPr>
        <w:t>, </w:t>
      </w:r>
      <w:r w:rsidRPr="005213D3">
        <w:rPr>
          <w:rFonts w:asciiTheme="minorHAnsi" w:hAnsiTheme="minorHAnsi" w:cstheme="minorHAnsi"/>
          <w:i/>
          <w:iCs/>
          <w:color w:val="222222"/>
          <w:szCs w:val="24"/>
          <w:shd w:val="clear" w:color="auto" w:fill="FFFFFF"/>
        </w:rPr>
        <w:t>7</w:t>
      </w:r>
      <w:r w:rsidRPr="005213D3">
        <w:rPr>
          <w:rFonts w:asciiTheme="minorHAnsi" w:hAnsiTheme="minorHAnsi" w:cstheme="minorHAnsi"/>
          <w:color w:val="222222"/>
          <w:szCs w:val="24"/>
          <w:shd w:val="clear" w:color="auto" w:fill="FFFFFF"/>
        </w:rPr>
        <w:t>.</w:t>
      </w:r>
      <w:proofErr w:type="gramEnd"/>
    </w:p>
    <w:p w:rsidR="000C10D8" w:rsidRPr="005213D3" w:rsidRDefault="00B7266B" w:rsidP="000C10D8">
      <w:pPr>
        <w:rPr>
          <w:rFonts w:asciiTheme="minorHAnsi" w:hAnsiTheme="minorHAnsi" w:cstheme="minorHAnsi"/>
          <w:color w:val="222222"/>
          <w:szCs w:val="24"/>
          <w:shd w:val="clear" w:color="auto" w:fill="FFFFFF"/>
        </w:rPr>
      </w:pPr>
      <w:proofErr w:type="spellStart"/>
      <w:proofErr w:type="gramStart"/>
      <w:r w:rsidRPr="005213D3">
        <w:rPr>
          <w:rFonts w:asciiTheme="minorHAnsi" w:hAnsiTheme="minorHAnsi" w:cstheme="minorHAnsi"/>
          <w:color w:val="222222"/>
          <w:szCs w:val="24"/>
          <w:shd w:val="clear" w:color="auto" w:fill="FFFFFF"/>
        </w:rPr>
        <w:t>Geoga</w:t>
      </w:r>
      <w:proofErr w:type="spellEnd"/>
      <w:r w:rsidRPr="005213D3">
        <w:rPr>
          <w:rFonts w:asciiTheme="minorHAnsi" w:hAnsiTheme="minorHAnsi" w:cstheme="minorHAnsi"/>
          <w:color w:val="222222"/>
          <w:szCs w:val="24"/>
          <w:shd w:val="clear" w:color="auto" w:fill="FFFFFF"/>
        </w:rPr>
        <w:t>, D., (1995)</w:t>
      </w:r>
      <w:r w:rsidR="000C10D8" w:rsidRPr="005213D3">
        <w:rPr>
          <w:rFonts w:asciiTheme="minorHAnsi" w:hAnsiTheme="minorHAnsi" w:cstheme="minorHAnsi"/>
          <w:color w:val="222222"/>
          <w:szCs w:val="24"/>
          <w:shd w:val="clear" w:color="auto" w:fill="FFFFFF"/>
        </w:rPr>
        <w:t xml:space="preserve"> Hyatt Hotels Corp. </w:t>
      </w:r>
      <w:r w:rsidR="000C10D8" w:rsidRPr="005213D3">
        <w:rPr>
          <w:rFonts w:asciiTheme="minorHAnsi" w:hAnsiTheme="minorHAnsi" w:cstheme="minorHAnsi"/>
          <w:i/>
          <w:iCs/>
          <w:color w:val="222222"/>
          <w:szCs w:val="24"/>
          <w:shd w:val="clear" w:color="auto" w:fill="FFFFFF"/>
        </w:rPr>
        <w:t>Hotel &amp; Motel Management</w:t>
      </w:r>
      <w:r w:rsidR="000C10D8" w:rsidRPr="005213D3">
        <w:rPr>
          <w:rFonts w:asciiTheme="minorHAnsi" w:hAnsiTheme="minorHAnsi" w:cstheme="minorHAnsi"/>
          <w:color w:val="222222"/>
          <w:szCs w:val="24"/>
          <w:shd w:val="clear" w:color="auto" w:fill="FFFFFF"/>
        </w:rPr>
        <w:t>, </w:t>
      </w:r>
      <w:r w:rsidR="000C10D8" w:rsidRPr="005213D3">
        <w:rPr>
          <w:rFonts w:asciiTheme="minorHAnsi" w:hAnsiTheme="minorHAnsi" w:cstheme="minorHAnsi"/>
          <w:i/>
          <w:iCs/>
          <w:color w:val="222222"/>
          <w:szCs w:val="24"/>
          <w:shd w:val="clear" w:color="auto" w:fill="FFFFFF"/>
        </w:rPr>
        <w:t>210</w:t>
      </w:r>
      <w:r w:rsidR="000C10D8" w:rsidRPr="005213D3">
        <w:rPr>
          <w:rFonts w:asciiTheme="minorHAnsi" w:hAnsiTheme="minorHAnsi" w:cstheme="minorHAnsi"/>
          <w:color w:val="222222"/>
          <w:szCs w:val="24"/>
          <w:shd w:val="clear" w:color="auto" w:fill="FFFFFF"/>
        </w:rPr>
        <w:t>(11), pp.38-38.</w:t>
      </w:r>
      <w:proofErr w:type="gramEnd"/>
    </w:p>
    <w:p w:rsidR="000C10D8" w:rsidRPr="005213D3" w:rsidRDefault="000C10D8" w:rsidP="000C10D8">
      <w:pPr>
        <w:rPr>
          <w:rFonts w:asciiTheme="minorHAnsi" w:hAnsiTheme="minorHAnsi" w:cstheme="minorHAnsi"/>
          <w:color w:val="222222"/>
          <w:szCs w:val="24"/>
          <w:shd w:val="clear" w:color="auto" w:fill="FFFFFF"/>
        </w:rPr>
      </w:pPr>
      <w:r w:rsidRPr="005213D3">
        <w:rPr>
          <w:rFonts w:asciiTheme="minorHAnsi" w:hAnsiTheme="minorHAnsi" w:cstheme="minorHAnsi"/>
          <w:color w:val="222222"/>
          <w:szCs w:val="24"/>
          <w:shd w:val="clear" w:color="auto" w:fill="FFFFFF"/>
        </w:rPr>
        <w:t>Je</w:t>
      </w:r>
      <w:r w:rsidR="00B7266B" w:rsidRPr="005213D3">
        <w:rPr>
          <w:rFonts w:asciiTheme="minorHAnsi" w:hAnsiTheme="minorHAnsi" w:cstheme="minorHAnsi"/>
          <w:color w:val="222222"/>
          <w:szCs w:val="24"/>
          <w:shd w:val="clear" w:color="auto" w:fill="FFFFFF"/>
        </w:rPr>
        <w:t xml:space="preserve">nsen, J.F. and </w:t>
      </w:r>
      <w:proofErr w:type="spellStart"/>
      <w:r w:rsidR="00B7266B" w:rsidRPr="005213D3">
        <w:rPr>
          <w:rFonts w:asciiTheme="minorHAnsi" w:hAnsiTheme="minorHAnsi" w:cstheme="minorHAnsi"/>
          <w:color w:val="222222"/>
          <w:szCs w:val="24"/>
          <w:shd w:val="clear" w:color="auto" w:fill="FFFFFF"/>
        </w:rPr>
        <w:t>Sundbo</w:t>
      </w:r>
      <w:proofErr w:type="spellEnd"/>
      <w:r w:rsidR="00B7266B" w:rsidRPr="005213D3">
        <w:rPr>
          <w:rFonts w:asciiTheme="minorHAnsi" w:hAnsiTheme="minorHAnsi" w:cstheme="minorHAnsi"/>
          <w:color w:val="222222"/>
          <w:szCs w:val="24"/>
          <w:shd w:val="clear" w:color="auto" w:fill="FFFFFF"/>
        </w:rPr>
        <w:t>, J., (2020)</w:t>
      </w:r>
      <w:r w:rsidRPr="005213D3">
        <w:rPr>
          <w:rFonts w:asciiTheme="minorHAnsi" w:hAnsiTheme="minorHAnsi" w:cstheme="minorHAnsi"/>
          <w:color w:val="222222"/>
          <w:szCs w:val="24"/>
          <w:shd w:val="clear" w:color="auto" w:fill="FFFFFF"/>
        </w:rPr>
        <w:t xml:space="preserve"> </w:t>
      </w:r>
      <w:proofErr w:type="gramStart"/>
      <w:r w:rsidRPr="005213D3">
        <w:rPr>
          <w:rFonts w:asciiTheme="minorHAnsi" w:hAnsiTheme="minorHAnsi" w:cstheme="minorHAnsi"/>
          <w:color w:val="222222"/>
          <w:szCs w:val="24"/>
          <w:shd w:val="clear" w:color="auto" w:fill="FFFFFF"/>
        </w:rPr>
        <w:t>Experiential</w:t>
      </w:r>
      <w:proofErr w:type="gramEnd"/>
      <w:r w:rsidRPr="005213D3">
        <w:rPr>
          <w:rFonts w:asciiTheme="minorHAnsi" w:hAnsiTheme="minorHAnsi" w:cstheme="minorHAnsi"/>
          <w:color w:val="222222"/>
          <w:szCs w:val="24"/>
          <w:shd w:val="clear" w:color="auto" w:fill="FFFFFF"/>
        </w:rPr>
        <w:t xml:space="preserve"> choice in tourism. </w:t>
      </w:r>
      <w:proofErr w:type="gramStart"/>
      <w:r w:rsidRPr="005213D3">
        <w:rPr>
          <w:rFonts w:asciiTheme="minorHAnsi" w:hAnsiTheme="minorHAnsi" w:cstheme="minorHAnsi"/>
          <w:color w:val="222222"/>
          <w:szCs w:val="24"/>
          <w:shd w:val="clear" w:color="auto" w:fill="FFFFFF"/>
        </w:rPr>
        <w:t>In </w:t>
      </w:r>
      <w:r w:rsidRPr="005213D3">
        <w:rPr>
          <w:rFonts w:asciiTheme="minorHAnsi" w:hAnsiTheme="minorHAnsi" w:cstheme="minorHAnsi"/>
          <w:i/>
          <w:iCs/>
          <w:color w:val="222222"/>
          <w:szCs w:val="24"/>
          <w:shd w:val="clear" w:color="auto" w:fill="FFFFFF"/>
        </w:rPr>
        <w:t xml:space="preserve">The </w:t>
      </w:r>
      <w:proofErr w:type="spellStart"/>
      <w:r w:rsidRPr="005213D3">
        <w:rPr>
          <w:rFonts w:asciiTheme="minorHAnsi" w:hAnsiTheme="minorHAnsi" w:cstheme="minorHAnsi"/>
          <w:i/>
          <w:iCs/>
          <w:color w:val="222222"/>
          <w:szCs w:val="24"/>
          <w:shd w:val="clear" w:color="auto" w:fill="FFFFFF"/>
        </w:rPr>
        <w:t>Routledge</w:t>
      </w:r>
      <w:proofErr w:type="spellEnd"/>
      <w:r w:rsidRPr="005213D3">
        <w:rPr>
          <w:rFonts w:asciiTheme="minorHAnsi" w:hAnsiTheme="minorHAnsi" w:cstheme="minorHAnsi"/>
          <w:i/>
          <w:iCs/>
          <w:color w:val="222222"/>
          <w:szCs w:val="24"/>
          <w:shd w:val="clear" w:color="auto" w:fill="FFFFFF"/>
        </w:rPr>
        <w:t xml:space="preserve"> Handbook of Tourism Experience Management and Marketing</w:t>
      </w:r>
      <w:r w:rsidRPr="005213D3">
        <w:rPr>
          <w:rFonts w:asciiTheme="minorHAnsi" w:hAnsiTheme="minorHAnsi" w:cstheme="minorHAnsi"/>
          <w:color w:val="222222"/>
          <w:szCs w:val="24"/>
          <w:shd w:val="clear" w:color="auto" w:fill="FFFFFF"/>
        </w:rPr>
        <w:t> (pp. 140-149).</w:t>
      </w:r>
      <w:proofErr w:type="gramEnd"/>
      <w:r w:rsidRPr="005213D3">
        <w:rPr>
          <w:rFonts w:asciiTheme="minorHAnsi" w:hAnsiTheme="minorHAnsi" w:cstheme="minorHAnsi"/>
          <w:color w:val="222222"/>
          <w:szCs w:val="24"/>
          <w:shd w:val="clear" w:color="auto" w:fill="FFFFFF"/>
        </w:rPr>
        <w:t xml:space="preserve"> </w:t>
      </w:r>
      <w:proofErr w:type="spellStart"/>
      <w:proofErr w:type="gramStart"/>
      <w:r w:rsidRPr="005213D3">
        <w:rPr>
          <w:rFonts w:asciiTheme="minorHAnsi" w:hAnsiTheme="minorHAnsi" w:cstheme="minorHAnsi"/>
          <w:color w:val="222222"/>
          <w:szCs w:val="24"/>
          <w:shd w:val="clear" w:color="auto" w:fill="FFFFFF"/>
        </w:rPr>
        <w:t>Routledge</w:t>
      </w:r>
      <w:proofErr w:type="spellEnd"/>
      <w:r w:rsidRPr="005213D3">
        <w:rPr>
          <w:rFonts w:asciiTheme="minorHAnsi" w:hAnsiTheme="minorHAnsi" w:cstheme="minorHAnsi"/>
          <w:color w:val="222222"/>
          <w:szCs w:val="24"/>
          <w:shd w:val="clear" w:color="auto" w:fill="FFFFFF"/>
        </w:rPr>
        <w:t>.</w:t>
      </w:r>
      <w:proofErr w:type="gramEnd"/>
    </w:p>
    <w:p w:rsidR="000C10D8" w:rsidRPr="005213D3" w:rsidRDefault="000C10D8" w:rsidP="000C10D8">
      <w:pPr>
        <w:rPr>
          <w:rFonts w:asciiTheme="minorHAnsi" w:hAnsiTheme="minorHAnsi" w:cstheme="minorHAnsi"/>
          <w:color w:val="222222"/>
          <w:szCs w:val="24"/>
          <w:shd w:val="clear" w:color="auto" w:fill="FFFFFF"/>
        </w:rPr>
      </w:pPr>
      <w:r w:rsidRPr="005213D3">
        <w:rPr>
          <w:rFonts w:asciiTheme="minorHAnsi" w:hAnsiTheme="minorHAnsi" w:cstheme="minorHAnsi"/>
          <w:color w:val="222222"/>
          <w:szCs w:val="24"/>
          <w:shd w:val="clear" w:color="auto" w:fill="FFFFFF"/>
        </w:rPr>
        <w:lastRenderedPageBreak/>
        <w:t xml:space="preserve">Lam, R., </w:t>
      </w:r>
      <w:r w:rsidR="00B7266B" w:rsidRPr="005213D3">
        <w:rPr>
          <w:rFonts w:asciiTheme="minorHAnsi" w:hAnsiTheme="minorHAnsi" w:cstheme="minorHAnsi"/>
          <w:color w:val="222222"/>
          <w:szCs w:val="24"/>
          <w:shd w:val="clear" w:color="auto" w:fill="FFFFFF"/>
        </w:rPr>
        <w:t>Cheung, C. and Lugosi, P., (2022)</w:t>
      </w:r>
      <w:r w:rsidRPr="005213D3">
        <w:rPr>
          <w:rFonts w:asciiTheme="minorHAnsi" w:hAnsiTheme="minorHAnsi" w:cstheme="minorHAnsi"/>
          <w:color w:val="222222"/>
          <w:szCs w:val="24"/>
          <w:shd w:val="clear" w:color="auto" w:fill="FFFFFF"/>
        </w:rPr>
        <w:t xml:space="preserve"> </w:t>
      </w:r>
      <w:proofErr w:type="gramStart"/>
      <w:r w:rsidRPr="005213D3">
        <w:rPr>
          <w:rFonts w:asciiTheme="minorHAnsi" w:hAnsiTheme="minorHAnsi" w:cstheme="minorHAnsi"/>
          <w:color w:val="222222"/>
          <w:szCs w:val="24"/>
          <w:shd w:val="clear" w:color="auto" w:fill="FFFFFF"/>
        </w:rPr>
        <w:t>The</w:t>
      </w:r>
      <w:proofErr w:type="gramEnd"/>
      <w:r w:rsidRPr="005213D3">
        <w:rPr>
          <w:rFonts w:asciiTheme="minorHAnsi" w:hAnsiTheme="minorHAnsi" w:cstheme="minorHAnsi"/>
          <w:color w:val="222222"/>
          <w:szCs w:val="24"/>
          <w:shd w:val="clear" w:color="auto" w:fill="FFFFFF"/>
        </w:rPr>
        <w:t xml:space="preserve"> impacts of cultural intelligence and emotional labor on the job satisfaction of luxury hotel employees. </w:t>
      </w:r>
      <w:r w:rsidRPr="005213D3">
        <w:rPr>
          <w:rFonts w:asciiTheme="minorHAnsi" w:hAnsiTheme="minorHAnsi" w:cstheme="minorHAnsi"/>
          <w:i/>
          <w:iCs/>
          <w:color w:val="222222"/>
          <w:szCs w:val="24"/>
          <w:shd w:val="clear" w:color="auto" w:fill="FFFFFF"/>
        </w:rPr>
        <w:t>International Journal of Hospitality Management</w:t>
      </w:r>
      <w:r w:rsidRPr="005213D3">
        <w:rPr>
          <w:rFonts w:asciiTheme="minorHAnsi" w:hAnsiTheme="minorHAnsi" w:cstheme="minorHAnsi"/>
          <w:color w:val="222222"/>
          <w:szCs w:val="24"/>
          <w:shd w:val="clear" w:color="auto" w:fill="FFFFFF"/>
        </w:rPr>
        <w:t>, </w:t>
      </w:r>
      <w:r w:rsidRPr="005213D3">
        <w:rPr>
          <w:rFonts w:asciiTheme="minorHAnsi" w:hAnsiTheme="minorHAnsi" w:cstheme="minorHAnsi"/>
          <w:i/>
          <w:iCs/>
          <w:color w:val="222222"/>
          <w:szCs w:val="24"/>
          <w:shd w:val="clear" w:color="auto" w:fill="FFFFFF"/>
        </w:rPr>
        <w:t>100</w:t>
      </w:r>
      <w:r w:rsidRPr="005213D3">
        <w:rPr>
          <w:rFonts w:asciiTheme="minorHAnsi" w:hAnsiTheme="minorHAnsi" w:cstheme="minorHAnsi"/>
          <w:color w:val="222222"/>
          <w:szCs w:val="24"/>
          <w:shd w:val="clear" w:color="auto" w:fill="FFFFFF"/>
        </w:rPr>
        <w:t>, p.103084.</w:t>
      </w:r>
    </w:p>
    <w:p w:rsidR="000C10D8" w:rsidRPr="005213D3" w:rsidRDefault="000C10D8"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Olimovich</w:t>
      </w:r>
      <w:proofErr w:type="spellEnd"/>
      <w:r w:rsidRPr="005213D3">
        <w:rPr>
          <w:rFonts w:asciiTheme="minorHAnsi" w:hAnsiTheme="minorHAnsi" w:cstheme="minorHAnsi"/>
          <w:color w:val="222222"/>
          <w:szCs w:val="24"/>
          <w:shd w:val="clear" w:color="auto" w:fill="FFFFFF"/>
        </w:rPr>
        <w:t>, D.I. a</w:t>
      </w:r>
      <w:r w:rsidR="00B7266B" w:rsidRPr="005213D3">
        <w:rPr>
          <w:rFonts w:asciiTheme="minorHAnsi" w:hAnsiTheme="minorHAnsi" w:cstheme="minorHAnsi"/>
          <w:color w:val="222222"/>
          <w:szCs w:val="24"/>
          <w:shd w:val="clear" w:color="auto" w:fill="FFFFFF"/>
        </w:rPr>
        <w:t xml:space="preserve">nd </w:t>
      </w:r>
      <w:proofErr w:type="spellStart"/>
      <w:r w:rsidR="00B7266B" w:rsidRPr="005213D3">
        <w:rPr>
          <w:rFonts w:asciiTheme="minorHAnsi" w:hAnsiTheme="minorHAnsi" w:cstheme="minorHAnsi"/>
          <w:color w:val="222222"/>
          <w:szCs w:val="24"/>
          <w:shd w:val="clear" w:color="auto" w:fill="FFFFFF"/>
        </w:rPr>
        <w:t>Khudoynazarovich</w:t>
      </w:r>
      <w:proofErr w:type="spellEnd"/>
      <w:r w:rsidR="00B7266B" w:rsidRPr="005213D3">
        <w:rPr>
          <w:rFonts w:asciiTheme="minorHAnsi" w:hAnsiTheme="minorHAnsi" w:cstheme="minorHAnsi"/>
          <w:color w:val="222222"/>
          <w:szCs w:val="24"/>
          <w:shd w:val="clear" w:color="auto" w:fill="FFFFFF"/>
        </w:rPr>
        <w:t>, S.A., (2020)</w:t>
      </w:r>
      <w:r w:rsidRPr="005213D3">
        <w:rPr>
          <w:rFonts w:asciiTheme="minorHAnsi" w:hAnsiTheme="minorHAnsi" w:cstheme="minorHAnsi"/>
          <w:color w:val="222222"/>
          <w:szCs w:val="24"/>
          <w:shd w:val="clear" w:color="auto" w:fill="FFFFFF"/>
        </w:rPr>
        <w:t xml:space="preserve"> </w:t>
      </w:r>
      <w:proofErr w:type="gramStart"/>
      <w:r w:rsidRPr="005213D3">
        <w:rPr>
          <w:rFonts w:asciiTheme="minorHAnsi" w:hAnsiTheme="minorHAnsi" w:cstheme="minorHAnsi"/>
          <w:color w:val="222222"/>
          <w:szCs w:val="24"/>
          <w:shd w:val="clear" w:color="auto" w:fill="FFFFFF"/>
        </w:rPr>
        <w:t>The</w:t>
      </w:r>
      <w:proofErr w:type="gramEnd"/>
      <w:r w:rsidRPr="005213D3">
        <w:rPr>
          <w:rFonts w:asciiTheme="minorHAnsi" w:hAnsiTheme="minorHAnsi" w:cstheme="minorHAnsi"/>
          <w:color w:val="222222"/>
          <w:szCs w:val="24"/>
          <w:shd w:val="clear" w:color="auto" w:fill="FFFFFF"/>
        </w:rPr>
        <w:t xml:space="preserve"> cost-effectiveness of improving the quality of hotel services. </w:t>
      </w:r>
      <w:proofErr w:type="gramStart"/>
      <w:r w:rsidRPr="005213D3">
        <w:rPr>
          <w:rFonts w:asciiTheme="minorHAnsi" w:hAnsiTheme="minorHAnsi" w:cstheme="minorHAnsi"/>
          <w:i/>
          <w:iCs/>
          <w:color w:val="222222"/>
          <w:szCs w:val="24"/>
          <w:shd w:val="clear" w:color="auto" w:fill="FFFFFF"/>
        </w:rPr>
        <w:t>Academy</w:t>
      </w:r>
      <w:r w:rsidRPr="005213D3">
        <w:rPr>
          <w:rFonts w:asciiTheme="minorHAnsi" w:hAnsiTheme="minorHAnsi" w:cstheme="minorHAnsi"/>
          <w:color w:val="222222"/>
          <w:szCs w:val="24"/>
          <w:shd w:val="clear" w:color="auto" w:fill="FFFFFF"/>
        </w:rPr>
        <w:t>, (4 (55)), pp.40-42.</w:t>
      </w:r>
      <w:proofErr w:type="gramEnd"/>
    </w:p>
    <w:p w:rsidR="000C10D8" w:rsidRPr="005213D3" w:rsidRDefault="00B7266B" w:rsidP="000C10D8">
      <w:pPr>
        <w:rPr>
          <w:rFonts w:asciiTheme="minorHAnsi" w:hAnsiTheme="minorHAnsi" w:cstheme="minorHAnsi"/>
          <w:color w:val="222222"/>
          <w:szCs w:val="24"/>
          <w:shd w:val="clear" w:color="auto" w:fill="FFFFFF"/>
        </w:rPr>
      </w:pPr>
      <w:r w:rsidRPr="005213D3">
        <w:rPr>
          <w:rFonts w:asciiTheme="minorHAnsi" w:hAnsiTheme="minorHAnsi" w:cstheme="minorHAnsi"/>
          <w:color w:val="222222"/>
          <w:szCs w:val="24"/>
          <w:shd w:val="clear" w:color="auto" w:fill="FFFFFF"/>
        </w:rPr>
        <w:t>Smith, A., (2012)</w:t>
      </w:r>
      <w:r w:rsidR="000C10D8" w:rsidRPr="005213D3">
        <w:rPr>
          <w:rFonts w:asciiTheme="minorHAnsi" w:hAnsiTheme="minorHAnsi" w:cstheme="minorHAnsi"/>
          <w:color w:val="222222"/>
          <w:szCs w:val="24"/>
          <w:shd w:val="clear" w:color="auto" w:fill="FFFFFF"/>
        </w:rPr>
        <w:t xml:space="preserve"> </w:t>
      </w:r>
      <w:proofErr w:type="gramStart"/>
      <w:r w:rsidR="000C10D8" w:rsidRPr="005213D3">
        <w:rPr>
          <w:rFonts w:asciiTheme="minorHAnsi" w:hAnsiTheme="minorHAnsi" w:cstheme="minorHAnsi"/>
          <w:color w:val="222222"/>
          <w:szCs w:val="24"/>
          <w:shd w:val="clear" w:color="auto" w:fill="FFFFFF"/>
        </w:rPr>
        <w:t>The</w:t>
      </w:r>
      <w:proofErr w:type="gramEnd"/>
      <w:r w:rsidR="000C10D8" w:rsidRPr="005213D3">
        <w:rPr>
          <w:rFonts w:asciiTheme="minorHAnsi" w:hAnsiTheme="minorHAnsi" w:cstheme="minorHAnsi"/>
          <w:color w:val="222222"/>
          <w:szCs w:val="24"/>
          <w:shd w:val="clear" w:color="auto" w:fill="FFFFFF"/>
        </w:rPr>
        <w:t xml:space="preserve"> pros and cons of outsourcing.</w:t>
      </w:r>
    </w:p>
    <w:p w:rsidR="000C10D8" w:rsidRPr="005213D3" w:rsidRDefault="00B7266B"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Twumasi</w:t>
      </w:r>
      <w:proofErr w:type="spellEnd"/>
      <w:r w:rsidRPr="005213D3">
        <w:rPr>
          <w:rFonts w:asciiTheme="minorHAnsi" w:hAnsiTheme="minorHAnsi" w:cstheme="minorHAnsi"/>
          <w:color w:val="222222"/>
          <w:szCs w:val="24"/>
          <w:shd w:val="clear" w:color="auto" w:fill="FFFFFF"/>
        </w:rPr>
        <w:t>, F., (2019)</w:t>
      </w:r>
      <w:r w:rsidR="000C10D8" w:rsidRPr="005213D3">
        <w:rPr>
          <w:rFonts w:asciiTheme="minorHAnsi" w:hAnsiTheme="minorHAnsi" w:cstheme="minorHAnsi"/>
          <w:color w:val="222222"/>
          <w:szCs w:val="24"/>
          <w:shd w:val="clear" w:color="auto" w:fill="FFFFFF"/>
        </w:rPr>
        <w:t xml:space="preserve"> Outsourcing cleaning services in the tourism and hospitality business.</w:t>
      </w:r>
    </w:p>
    <w:p w:rsidR="000C10D8" w:rsidRPr="005213D3" w:rsidRDefault="000C10D8" w:rsidP="000C10D8">
      <w:pPr>
        <w:rPr>
          <w:rFonts w:asciiTheme="minorHAnsi" w:hAnsiTheme="minorHAnsi" w:cstheme="minorHAnsi"/>
          <w:color w:val="222222"/>
          <w:szCs w:val="24"/>
          <w:shd w:val="clear" w:color="auto" w:fill="FFFFFF"/>
        </w:rPr>
      </w:pPr>
      <w:proofErr w:type="spellStart"/>
      <w:r w:rsidRPr="005213D3">
        <w:rPr>
          <w:rFonts w:asciiTheme="minorHAnsi" w:hAnsiTheme="minorHAnsi" w:cstheme="minorHAnsi"/>
          <w:color w:val="222222"/>
          <w:szCs w:val="24"/>
          <w:shd w:val="clear" w:color="auto" w:fill="FFFFFF"/>
        </w:rPr>
        <w:t>Zaman</w:t>
      </w:r>
      <w:proofErr w:type="spellEnd"/>
      <w:r w:rsidRPr="005213D3">
        <w:rPr>
          <w:rFonts w:asciiTheme="minorHAnsi" w:hAnsiTheme="minorHAnsi" w:cstheme="minorHAnsi"/>
          <w:color w:val="222222"/>
          <w:szCs w:val="24"/>
          <w:shd w:val="clear" w:color="auto" w:fill="FFFFFF"/>
        </w:rPr>
        <w:t>, M., Vo-</w:t>
      </w:r>
      <w:proofErr w:type="spellStart"/>
      <w:r w:rsidRPr="005213D3">
        <w:rPr>
          <w:rFonts w:asciiTheme="minorHAnsi" w:hAnsiTheme="minorHAnsi" w:cstheme="minorHAnsi"/>
          <w:color w:val="222222"/>
          <w:szCs w:val="24"/>
          <w:shd w:val="clear" w:color="auto" w:fill="FFFFFF"/>
        </w:rPr>
        <w:t>Thanh</w:t>
      </w:r>
      <w:proofErr w:type="spellEnd"/>
      <w:r w:rsidRPr="005213D3">
        <w:rPr>
          <w:rFonts w:asciiTheme="minorHAnsi" w:hAnsiTheme="minorHAnsi" w:cstheme="minorHAnsi"/>
          <w:color w:val="222222"/>
          <w:szCs w:val="24"/>
          <w:shd w:val="clear" w:color="auto" w:fill="FFFFFF"/>
        </w:rPr>
        <w:t xml:space="preserve">, T., </w:t>
      </w:r>
      <w:proofErr w:type="spellStart"/>
      <w:r w:rsidRPr="005213D3">
        <w:rPr>
          <w:rFonts w:asciiTheme="minorHAnsi" w:hAnsiTheme="minorHAnsi" w:cstheme="minorHAnsi"/>
          <w:color w:val="222222"/>
          <w:szCs w:val="24"/>
          <w:shd w:val="clear" w:color="auto" w:fill="FFFFFF"/>
        </w:rPr>
        <w:t>Hasan</w:t>
      </w:r>
      <w:proofErr w:type="spellEnd"/>
      <w:r w:rsidRPr="005213D3">
        <w:rPr>
          <w:rFonts w:asciiTheme="minorHAnsi" w:hAnsiTheme="minorHAnsi" w:cstheme="minorHAnsi"/>
          <w:color w:val="222222"/>
          <w:szCs w:val="24"/>
          <w:shd w:val="clear" w:color="auto" w:fill="FFFFFF"/>
        </w:rPr>
        <w:t>, R., Sham</w:t>
      </w:r>
      <w:r w:rsidR="00B7266B" w:rsidRPr="005213D3">
        <w:rPr>
          <w:rFonts w:asciiTheme="minorHAnsi" w:hAnsiTheme="minorHAnsi" w:cstheme="minorHAnsi"/>
          <w:color w:val="222222"/>
          <w:szCs w:val="24"/>
          <w:shd w:val="clear" w:color="auto" w:fill="FFFFFF"/>
        </w:rPr>
        <w:t xml:space="preserve">s, S.R. and </w:t>
      </w:r>
      <w:proofErr w:type="spellStart"/>
      <w:r w:rsidR="00B7266B" w:rsidRPr="005213D3">
        <w:rPr>
          <w:rFonts w:asciiTheme="minorHAnsi" w:hAnsiTheme="minorHAnsi" w:cstheme="minorHAnsi"/>
          <w:color w:val="222222"/>
          <w:szCs w:val="24"/>
          <w:shd w:val="clear" w:color="auto" w:fill="FFFFFF"/>
        </w:rPr>
        <w:t>Vukovic</w:t>
      </w:r>
      <w:proofErr w:type="spellEnd"/>
      <w:r w:rsidR="00B7266B" w:rsidRPr="005213D3">
        <w:rPr>
          <w:rFonts w:asciiTheme="minorHAnsi" w:hAnsiTheme="minorHAnsi" w:cstheme="minorHAnsi"/>
          <w:color w:val="222222"/>
          <w:szCs w:val="24"/>
          <w:shd w:val="clear" w:color="auto" w:fill="FFFFFF"/>
        </w:rPr>
        <w:t>, D.B., (2022)</w:t>
      </w:r>
      <w:r w:rsidRPr="005213D3">
        <w:rPr>
          <w:rFonts w:asciiTheme="minorHAnsi" w:hAnsiTheme="minorHAnsi" w:cstheme="minorHAnsi"/>
          <w:color w:val="222222"/>
          <w:szCs w:val="24"/>
          <w:shd w:val="clear" w:color="auto" w:fill="FFFFFF"/>
        </w:rPr>
        <w:t xml:space="preserve"> How can hotels create sustainable competitive advantages? </w:t>
      </w:r>
      <w:proofErr w:type="gramStart"/>
      <w:r w:rsidRPr="005213D3">
        <w:rPr>
          <w:rFonts w:asciiTheme="minorHAnsi" w:hAnsiTheme="minorHAnsi" w:cstheme="minorHAnsi"/>
          <w:color w:val="222222"/>
          <w:szCs w:val="24"/>
          <w:shd w:val="clear" w:color="auto" w:fill="FFFFFF"/>
        </w:rPr>
        <w:t>A resource-based view.</w:t>
      </w:r>
      <w:proofErr w:type="gramEnd"/>
      <w:r w:rsidRPr="005213D3">
        <w:rPr>
          <w:rFonts w:asciiTheme="minorHAnsi" w:hAnsiTheme="minorHAnsi" w:cstheme="minorHAnsi"/>
          <w:color w:val="222222"/>
          <w:szCs w:val="24"/>
          <w:shd w:val="clear" w:color="auto" w:fill="FFFFFF"/>
        </w:rPr>
        <w:t> </w:t>
      </w:r>
      <w:proofErr w:type="gramStart"/>
      <w:r w:rsidRPr="005213D3">
        <w:rPr>
          <w:rFonts w:asciiTheme="minorHAnsi" w:hAnsiTheme="minorHAnsi" w:cstheme="minorHAnsi"/>
          <w:i/>
          <w:iCs/>
          <w:color w:val="222222"/>
          <w:szCs w:val="24"/>
          <w:shd w:val="clear" w:color="auto" w:fill="FFFFFF"/>
        </w:rPr>
        <w:t>Journal of Strategic Marketing</w:t>
      </w:r>
      <w:r w:rsidRPr="005213D3">
        <w:rPr>
          <w:rFonts w:asciiTheme="minorHAnsi" w:hAnsiTheme="minorHAnsi" w:cstheme="minorHAnsi"/>
          <w:color w:val="222222"/>
          <w:szCs w:val="24"/>
          <w:shd w:val="clear" w:color="auto" w:fill="FFFFFF"/>
        </w:rPr>
        <w:t>, pp.1-16.</w:t>
      </w:r>
      <w:proofErr w:type="gramEnd"/>
    </w:p>
    <w:p w:rsidR="00CB0B0B" w:rsidRPr="005213D3" w:rsidRDefault="00CB0B0B" w:rsidP="00CB0B0B">
      <w:pPr>
        <w:tabs>
          <w:tab w:val="left" w:pos="1209"/>
        </w:tabs>
        <w:rPr>
          <w:rFonts w:asciiTheme="minorHAnsi" w:hAnsiTheme="minorHAnsi" w:cstheme="minorHAnsi"/>
        </w:rPr>
      </w:pPr>
    </w:p>
    <w:p w:rsidR="00CB0B0B" w:rsidRPr="005213D3" w:rsidRDefault="00CB0B0B" w:rsidP="00CB0B0B">
      <w:pPr>
        <w:rPr>
          <w:rFonts w:asciiTheme="minorHAnsi" w:hAnsiTheme="minorHAnsi" w:cstheme="minorHAnsi"/>
        </w:rPr>
      </w:pPr>
    </w:p>
    <w:sectPr w:rsidR="00CB0B0B" w:rsidRPr="005213D3" w:rsidSect="006062A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compat/>
  <w:rsids>
    <w:rsidRoot w:val="00C87805"/>
    <w:rsid w:val="000313DE"/>
    <w:rsid w:val="000C10D8"/>
    <w:rsid w:val="001110B1"/>
    <w:rsid w:val="00144FE9"/>
    <w:rsid w:val="00251EB0"/>
    <w:rsid w:val="00361DE4"/>
    <w:rsid w:val="005213D3"/>
    <w:rsid w:val="006062A2"/>
    <w:rsid w:val="008E2508"/>
    <w:rsid w:val="00A2307B"/>
    <w:rsid w:val="00A6719B"/>
    <w:rsid w:val="00AA6A28"/>
    <w:rsid w:val="00AC46F9"/>
    <w:rsid w:val="00B7266B"/>
    <w:rsid w:val="00B91FC1"/>
    <w:rsid w:val="00C87805"/>
    <w:rsid w:val="00CB0B0B"/>
    <w:rsid w:val="00DE6432"/>
    <w:rsid w:val="00E82716"/>
    <w:rsid w:val="00E937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7805"/>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7805"/>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07/relationships/stylesWithEffects" Target="stylesWithEffect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14</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7</cp:revision>
  <dcterms:created xsi:type="dcterms:W3CDTF">2023-06-11T06:47:00Z</dcterms:created>
  <dcterms:modified xsi:type="dcterms:W3CDTF">2023-06-11T09:59:00Z</dcterms:modified>
</cp:coreProperties>
</file>