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9594B7B" w:rsidR="00F84E1B" w:rsidRDefault="2D402B7A" w:rsidP="45C3587D">
      <w:pPr>
        <w:rPr>
          <w:rFonts w:ascii="Arial" w:eastAsia="Arial" w:hAnsi="Arial" w:cs="Arial"/>
        </w:rPr>
      </w:pPr>
      <w:r>
        <w:rPr>
          <w:noProof/>
        </w:rPr>
        <w:drawing>
          <wp:inline distT="0" distB="0" distL="0" distR="0" wp14:anchorId="1C12A8A9" wp14:editId="1B919511">
            <wp:extent cx="5934075" cy="1968135"/>
            <wp:effectExtent l="0" t="0" r="0" b="0"/>
            <wp:docPr id="943254178" name="drawing"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54178" name="Picture 943254178"/>
                    <pic:cNvPicPr/>
                  </pic:nvPicPr>
                  <pic:blipFill>
                    <a:blip r:embed="rId8">
                      <a:extLst>
                        <a:ext uri="{28A0092B-C50C-407E-A947-70E740481C1C}">
                          <a14:useLocalDpi xmlns:a14="http://schemas.microsoft.com/office/drawing/2010/main"/>
                        </a:ext>
                      </a:extLst>
                    </a:blip>
                    <a:stretch>
                      <a:fillRect/>
                    </a:stretch>
                  </pic:blipFill>
                  <pic:spPr>
                    <a:xfrm>
                      <a:off x="0" y="0"/>
                      <a:ext cx="5934075" cy="1968135"/>
                    </a:xfrm>
                    <a:prstGeom prst="rect">
                      <a:avLst/>
                    </a:prstGeom>
                  </pic:spPr>
                </pic:pic>
              </a:graphicData>
            </a:graphic>
          </wp:inline>
        </w:drawing>
      </w:r>
    </w:p>
    <w:p w14:paraId="599A9192" w14:textId="7E1B0AEB" w:rsidR="45C3587D" w:rsidRDefault="45C3587D" w:rsidP="45C3587D">
      <w:pPr>
        <w:rPr>
          <w:rFonts w:ascii="Arial" w:eastAsia="Arial" w:hAnsi="Arial" w:cs="Arial"/>
        </w:rPr>
      </w:pPr>
    </w:p>
    <w:p w14:paraId="2B6AF60D" w14:textId="48645CD5" w:rsidR="45C3587D" w:rsidRDefault="45C3587D" w:rsidP="45C3587D">
      <w:pPr>
        <w:rPr>
          <w:rFonts w:ascii="Arial" w:eastAsia="Arial" w:hAnsi="Arial" w:cs="Arial"/>
        </w:rPr>
      </w:pPr>
    </w:p>
    <w:p w14:paraId="178482D7" w14:textId="2A9D25F0" w:rsidR="45C3587D" w:rsidRDefault="45C3587D" w:rsidP="45C3587D">
      <w:pPr>
        <w:rPr>
          <w:rFonts w:ascii="Arial" w:eastAsia="Arial" w:hAnsi="Arial" w:cs="Arial"/>
        </w:rPr>
      </w:pPr>
    </w:p>
    <w:p w14:paraId="69FDF1A3" w14:textId="3EEF09D1" w:rsidR="45C3587D" w:rsidRDefault="45C3587D" w:rsidP="45C3587D">
      <w:pPr>
        <w:rPr>
          <w:rFonts w:ascii="Arial" w:eastAsia="Arial" w:hAnsi="Arial" w:cs="Arial"/>
        </w:rPr>
      </w:pPr>
    </w:p>
    <w:p w14:paraId="404C24F4" w14:textId="19FB52DB" w:rsidR="45C3587D" w:rsidRDefault="45C3587D" w:rsidP="45C3587D">
      <w:pPr>
        <w:rPr>
          <w:rFonts w:ascii="Arial" w:eastAsia="Arial" w:hAnsi="Arial" w:cs="Arial"/>
        </w:rPr>
      </w:pPr>
    </w:p>
    <w:tbl>
      <w:tblPr>
        <w:tblStyle w:val="TableGrid"/>
        <w:tblW w:w="0" w:type="auto"/>
        <w:tblLook w:val="06A0" w:firstRow="1" w:lastRow="0" w:firstColumn="1" w:lastColumn="0" w:noHBand="1" w:noVBand="1"/>
      </w:tblPr>
      <w:tblGrid>
        <w:gridCol w:w="4675"/>
        <w:gridCol w:w="4675"/>
      </w:tblGrid>
      <w:tr w:rsidR="45C3587D" w:rsidRPr="00783CE7" w14:paraId="15610275" w14:textId="77777777" w:rsidTr="45C3587D">
        <w:trPr>
          <w:trHeight w:val="375"/>
        </w:trPr>
        <w:tc>
          <w:tcPr>
            <w:tcW w:w="4680" w:type="dxa"/>
            <w:shd w:val="clear" w:color="auto" w:fill="0070C0"/>
          </w:tcPr>
          <w:p w14:paraId="209B38E0" w14:textId="7E6154AC" w:rsidR="4463AD73" w:rsidRPr="00783CE7" w:rsidRDefault="4463AD73" w:rsidP="45C3587D">
            <w:pPr>
              <w:jc w:val="center"/>
              <w:rPr>
                <w:rFonts w:ascii="Arial" w:hAnsi="Arial" w:cs="Arial"/>
              </w:rPr>
            </w:pPr>
            <w:r w:rsidRPr="00783CE7">
              <w:rPr>
                <w:rFonts w:ascii="Arial" w:eastAsia="Arial" w:hAnsi="Arial" w:cs="Arial"/>
              </w:rPr>
              <w:t xml:space="preserve">STUDENT NAME </w:t>
            </w:r>
          </w:p>
        </w:tc>
        <w:tc>
          <w:tcPr>
            <w:tcW w:w="4680" w:type="dxa"/>
          </w:tcPr>
          <w:p w14:paraId="659DC56A" w14:textId="1926DA53" w:rsidR="4463AD73" w:rsidRPr="00783CE7" w:rsidRDefault="4463AD73" w:rsidP="45C3587D">
            <w:pPr>
              <w:jc w:val="center"/>
              <w:rPr>
                <w:rFonts w:ascii="Arial" w:hAnsi="Arial" w:cs="Arial"/>
              </w:rPr>
            </w:pPr>
            <w:r w:rsidRPr="00783CE7">
              <w:rPr>
                <w:rFonts w:ascii="Arial" w:eastAsia="Arial" w:hAnsi="Arial" w:cs="Arial"/>
              </w:rPr>
              <w:t>SABRINA HASEEN KHAN</w:t>
            </w:r>
          </w:p>
        </w:tc>
      </w:tr>
      <w:tr w:rsidR="45C3587D" w:rsidRPr="00783CE7" w14:paraId="6398917B" w14:textId="77777777" w:rsidTr="45C3587D">
        <w:trPr>
          <w:trHeight w:val="375"/>
        </w:trPr>
        <w:tc>
          <w:tcPr>
            <w:tcW w:w="4680" w:type="dxa"/>
            <w:shd w:val="clear" w:color="auto" w:fill="0070C0"/>
          </w:tcPr>
          <w:p w14:paraId="335A8CD0" w14:textId="5997D242" w:rsidR="4463AD73" w:rsidRPr="00783CE7" w:rsidRDefault="4463AD73" w:rsidP="45C3587D">
            <w:pPr>
              <w:jc w:val="center"/>
              <w:rPr>
                <w:rFonts w:ascii="Arial" w:hAnsi="Arial" w:cs="Arial"/>
              </w:rPr>
            </w:pPr>
            <w:r w:rsidRPr="00783CE7">
              <w:rPr>
                <w:rFonts w:ascii="Arial" w:eastAsia="Arial" w:hAnsi="Arial" w:cs="Arial"/>
              </w:rPr>
              <w:t>STUDENT NUMBER</w:t>
            </w:r>
          </w:p>
        </w:tc>
        <w:tc>
          <w:tcPr>
            <w:tcW w:w="4680" w:type="dxa"/>
          </w:tcPr>
          <w:p w14:paraId="40CDEF4A" w14:textId="218CF634" w:rsidR="4463AD73" w:rsidRPr="00783CE7" w:rsidRDefault="4463AD73" w:rsidP="45C3587D">
            <w:pPr>
              <w:jc w:val="center"/>
              <w:rPr>
                <w:rFonts w:ascii="Arial" w:hAnsi="Arial" w:cs="Arial"/>
              </w:rPr>
            </w:pPr>
            <w:r w:rsidRPr="00783CE7">
              <w:rPr>
                <w:rFonts w:ascii="Arial" w:eastAsia="Arial" w:hAnsi="Arial" w:cs="Arial"/>
              </w:rPr>
              <w:t>2312075</w:t>
            </w:r>
          </w:p>
        </w:tc>
      </w:tr>
      <w:tr w:rsidR="45C3587D" w:rsidRPr="00783CE7" w14:paraId="18B1548E" w14:textId="77777777" w:rsidTr="45C3587D">
        <w:trPr>
          <w:trHeight w:val="630"/>
        </w:trPr>
        <w:tc>
          <w:tcPr>
            <w:tcW w:w="4680" w:type="dxa"/>
            <w:shd w:val="clear" w:color="auto" w:fill="0070C0"/>
          </w:tcPr>
          <w:p w14:paraId="293BF0EA" w14:textId="0F793422" w:rsidR="4463AD73" w:rsidRPr="00783CE7" w:rsidRDefault="4463AD73" w:rsidP="45C3587D">
            <w:pPr>
              <w:jc w:val="center"/>
              <w:rPr>
                <w:rFonts w:ascii="Arial" w:hAnsi="Arial" w:cs="Arial"/>
              </w:rPr>
            </w:pPr>
            <w:r w:rsidRPr="00783CE7">
              <w:rPr>
                <w:rFonts w:ascii="Arial" w:eastAsia="Arial" w:hAnsi="Arial" w:cs="Arial"/>
              </w:rPr>
              <w:t>MODULE</w:t>
            </w:r>
          </w:p>
        </w:tc>
        <w:tc>
          <w:tcPr>
            <w:tcW w:w="4680" w:type="dxa"/>
          </w:tcPr>
          <w:p w14:paraId="041531F1" w14:textId="4A3BF534" w:rsidR="4463AD73" w:rsidRPr="00783CE7" w:rsidRDefault="4463AD73" w:rsidP="45C3587D">
            <w:pPr>
              <w:jc w:val="center"/>
              <w:rPr>
                <w:rFonts w:ascii="Arial" w:hAnsi="Arial" w:cs="Arial"/>
              </w:rPr>
            </w:pPr>
            <w:r w:rsidRPr="00783CE7">
              <w:rPr>
                <w:rFonts w:ascii="Arial" w:eastAsia="Arial" w:hAnsi="Arial" w:cs="Arial"/>
              </w:rPr>
              <w:t>COMMUNITY CARE AND MANAGEMENT OF LONGER-TERM CONDITIONS</w:t>
            </w:r>
          </w:p>
        </w:tc>
      </w:tr>
      <w:tr w:rsidR="45C3587D" w:rsidRPr="00783CE7" w14:paraId="789B6EA6" w14:textId="77777777" w:rsidTr="45C3587D">
        <w:trPr>
          <w:trHeight w:val="405"/>
        </w:trPr>
        <w:tc>
          <w:tcPr>
            <w:tcW w:w="4680" w:type="dxa"/>
            <w:shd w:val="clear" w:color="auto" w:fill="0070C0"/>
          </w:tcPr>
          <w:p w14:paraId="0DD9D0E2" w14:textId="1F1C3F6D" w:rsidR="4463AD73" w:rsidRPr="00783CE7" w:rsidRDefault="4463AD73" w:rsidP="45C3587D">
            <w:pPr>
              <w:jc w:val="center"/>
              <w:rPr>
                <w:rFonts w:ascii="Arial" w:hAnsi="Arial" w:cs="Arial"/>
              </w:rPr>
            </w:pPr>
            <w:r w:rsidRPr="00783CE7">
              <w:rPr>
                <w:rFonts w:ascii="Arial" w:eastAsia="Arial" w:hAnsi="Arial" w:cs="Arial"/>
              </w:rPr>
              <w:t>MODULE CODE</w:t>
            </w:r>
          </w:p>
        </w:tc>
        <w:tc>
          <w:tcPr>
            <w:tcW w:w="4680" w:type="dxa"/>
          </w:tcPr>
          <w:p w14:paraId="3582BBC5" w14:textId="463609A3" w:rsidR="4463AD73" w:rsidRPr="00783CE7" w:rsidRDefault="4463AD73" w:rsidP="45C3587D">
            <w:pPr>
              <w:jc w:val="center"/>
              <w:rPr>
                <w:rFonts w:ascii="Arial" w:hAnsi="Arial" w:cs="Arial"/>
              </w:rPr>
            </w:pPr>
            <w:r w:rsidRPr="00783CE7">
              <w:rPr>
                <w:rFonts w:ascii="Arial" w:eastAsia="Arial" w:hAnsi="Arial" w:cs="Arial"/>
              </w:rPr>
              <w:t>LCHS7003</w:t>
            </w:r>
          </w:p>
        </w:tc>
      </w:tr>
      <w:tr w:rsidR="45C3587D" w:rsidRPr="00783CE7" w14:paraId="28FFBF31" w14:textId="77777777" w:rsidTr="45C3587D">
        <w:trPr>
          <w:trHeight w:val="660"/>
        </w:trPr>
        <w:tc>
          <w:tcPr>
            <w:tcW w:w="4680" w:type="dxa"/>
            <w:shd w:val="clear" w:color="auto" w:fill="0070C0"/>
          </w:tcPr>
          <w:p w14:paraId="14B97B2B" w14:textId="42108EC7" w:rsidR="4463AD73" w:rsidRPr="00783CE7" w:rsidRDefault="4463AD73" w:rsidP="45C3587D">
            <w:pPr>
              <w:jc w:val="center"/>
              <w:rPr>
                <w:rFonts w:ascii="Arial" w:hAnsi="Arial" w:cs="Arial"/>
              </w:rPr>
            </w:pPr>
            <w:r w:rsidRPr="00783CE7">
              <w:rPr>
                <w:rFonts w:ascii="Arial" w:eastAsia="Arial" w:hAnsi="Arial" w:cs="Arial"/>
              </w:rPr>
              <w:t>ASSSIGNMENT</w:t>
            </w:r>
          </w:p>
        </w:tc>
        <w:tc>
          <w:tcPr>
            <w:tcW w:w="4680" w:type="dxa"/>
          </w:tcPr>
          <w:p w14:paraId="7D6FF42F" w14:textId="24DF86D0" w:rsidR="4463AD73" w:rsidRPr="00783CE7" w:rsidRDefault="4463AD73" w:rsidP="45C3587D">
            <w:pPr>
              <w:jc w:val="center"/>
              <w:rPr>
                <w:rFonts w:ascii="Arial" w:hAnsi="Arial" w:cs="Arial"/>
              </w:rPr>
            </w:pPr>
            <w:r w:rsidRPr="00783CE7">
              <w:rPr>
                <w:rFonts w:ascii="Arial" w:eastAsia="Arial" w:hAnsi="Arial" w:cs="Arial"/>
              </w:rPr>
              <w:t>INFORMATION BOOKLET OF LONG-TERM CONDITION MANAGEMENT</w:t>
            </w:r>
          </w:p>
        </w:tc>
      </w:tr>
      <w:tr w:rsidR="45C3587D" w:rsidRPr="00783CE7" w14:paraId="1B65143C" w14:textId="77777777" w:rsidTr="45C3587D">
        <w:trPr>
          <w:trHeight w:val="615"/>
        </w:trPr>
        <w:tc>
          <w:tcPr>
            <w:tcW w:w="4680" w:type="dxa"/>
            <w:shd w:val="clear" w:color="auto" w:fill="0070C0"/>
          </w:tcPr>
          <w:p w14:paraId="569DE286" w14:textId="04CBBAFA" w:rsidR="4463AD73" w:rsidRPr="00783CE7" w:rsidRDefault="4463AD73" w:rsidP="45C3587D">
            <w:pPr>
              <w:jc w:val="center"/>
              <w:rPr>
                <w:rFonts w:ascii="Arial" w:hAnsi="Arial" w:cs="Arial"/>
              </w:rPr>
            </w:pPr>
            <w:r w:rsidRPr="00783CE7">
              <w:rPr>
                <w:rFonts w:ascii="Arial" w:eastAsia="Arial" w:hAnsi="Arial" w:cs="Arial"/>
              </w:rPr>
              <w:t>PROGRAMME</w:t>
            </w:r>
          </w:p>
        </w:tc>
        <w:tc>
          <w:tcPr>
            <w:tcW w:w="4680" w:type="dxa"/>
          </w:tcPr>
          <w:p w14:paraId="115F9C07" w14:textId="5B72C8E5" w:rsidR="4463AD73" w:rsidRPr="00783CE7" w:rsidRDefault="4463AD73" w:rsidP="45C3587D">
            <w:pPr>
              <w:jc w:val="center"/>
              <w:rPr>
                <w:rFonts w:ascii="Arial" w:hAnsi="Arial" w:cs="Arial"/>
              </w:rPr>
            </w:pPr>
            <w:r w:rsidRPr="00783CE7">
              <w:rPr>
                <w:rFonts w:ascii="Arial" w:eastAsia="Arial" w:hAnsi="Arial" w:cs="Arial"/>
              </w:rPr>
              <w:t>MSc IN PUBLIC HEALTH AN</w:t>
            </w:r>
            <w:r w:rsidR="008938C3">
              <w:rPr>
                <w:rFonts w:ascii="Arial" w:eastAsia="Arial" w:hAnsi="Arial" w:cs="Arial"/>
              </w:rPr>
              <w:t>D</w:t>
            </w:r>
            <w:r w:rsidRPr="00783CE7">
              <w:rPr>
                <w:rFonts w:ascii="Arial" w:eastAsia="Arial" w:hAnsi="Arial" w:cs="Arial"/>
              </w:rPr>
              <w:t xml:space="preserve"> SOCIAL CARE</w:t>
            </w:r>
            <w:r w:rsidR="00E35044">
              <w:rPr>
                <w:rFonts w:ascii="Arial" w:eastAsia="Arial" w:hAnsi="Arial" w:cs="Arial"/>
              </w:rPr>
              <w:t xml:space="preserve"> IN PRACTICE</w:t>
            </w:r>
          </w:p>
        </w:tc>
      </w:tr>
      <w:tr w:rsidR="45C3587D" w:rsidRPr="00783CE7" w14:paraId="1AA0713A" w14:textId="77777777" w:rsidTr="45C3587D">
        <w:trPr>
          <w:trHeight w:val="360"/>
        </w:trPr>
        <w:tc>
          <w:tcPr>
            <w:tcW w:w="4680" w:type="dxa"/>
            <w:shd w:val="clear" w:color="auto" w:fill="0070C0"/>
          </w:tcPr>
          <w:p w14:paraId="759F3DAC" w14:textId="1C3E9907" w:rsidR="4463AD73" w:rsidRPr="00783CE7" w:rsidRDefault="4463AD73" w:rsidP="45C3587D">
            <w:pPr>
              <w:jc w:val="center"/>
              <w:rPr>
                <w:rFonts w:ascii="Arial" w:hAnsi="Arial" w:cs="Arial"/>
              </w:rPr>
            </w:pPr>
            <w:r w:rsidRPr="00783CE7">
              <w:rPr>
                <w:rFonts w:ascii="Arial" w:eastAsia="Arial" w:hAnsi="Arial" w:cs="Arial"/>
              </w:rPr>
              <w:t>LECTURER’S NAME</w:t>
            </w:r>
          </w:p>
        </w:tc>
        <w:tc>
          <w:tcPr>
            <w:tcW w:w="4680" w:type="dxa"/>
          </w:tcPr>
          <w:p w14:paraId="69C941B9" w14:textId="31A332D9" w:rsidR="4463AD73" w:rsidRPr="00783CE7" w:rsidRDefault="4463AD73" w:rsidP="45C3587D">
            <w:pPr>
              <w:jc w:val="center"/>
              <w:rPr>
                <w:rFonts w:ascii="Arial" w:hAnsi="Arial" w:cs="Arial"/>
              </w:rPr>
            </w:pPr>
            <w:r w:rsidRPr="00783CE7">
              <w:rPr>
                <w:rFonts w:ascii="Arial" w:eastAsia="Arial" w:hAnsi="Arial" w:cs="Arial"/>
              </w:rPr>
              <w:t>DR AISHAT BAKHRE</w:t>
            </w:r>
          </w:p>
        </w:tc>
      </w:tr>
    </w:tbl>
    <w:p w14:paraId="1DA46D02" w14:textId="33E30B0C" w:rsidR="45C3587D" w:rsidRPr="00783CE7" w:rsidRDefault="45C3587D" w:rsidP="45C3587D">
      <w:pPr>
        <w:rPr>
          <w:rFonts w:ascii="Arial" w:eastAsia="Arial" w:hAnsi="Arial" w:cs="Arial"/>
        </w:rPr>
      </w:pPr>
    </w:p>
    <w:p w14:paraId="7A6F4804" w14:textId="1B980AEF" w:rsidR="45C3587D" w:rsidRPr="00783CE7" w:rsidRDefault="45C3587D" w:rsidP="45C3587D">
      <w:pPr>
        <w:rPr>
          <w:rFonts w:ascii="Arial" w:eastAsia="Arial" w:hAnsi="Arial" w:cs="Arial"/>
        </w:rPr>
      </w:pPr>
    </w:p>
    <w:p w14:paraId="1AA78642" w14:textId="3778453B" w:rsidR="45C3587D" w:rsidRPr="00783CE7" w:rsidRDefault="45C3587D" w:rsidP="45C3587D">
      <w:pPr>
        <w:rPr>
          <w:rFonts w:ascii="Arial" w:eastAsia="Arial" w:hAnsi="Arial" w:cs="Arial"/>
        </w:rPr>
      </w:pPr>
    </w:p>
    <w:p w14:paraId="1F662417" w14:textId="77777777" w:rsidR="00637403" w:rsidRPr="00783CE7" w:rsidRDefault="00637403" w:rsidP="45C3587D">
      <w:pPr>
        <w:rPr>
          <w:rFonts w:ascii="Arial" w:eastAsia="Arial" w:hAnsi="Arial" w:cs="Arial"/>
        </w:rPr>
      </w:pPr>
    </w:p>
    <w:p w14:paraId="2A7B6E77" w14:textId="77777777" w:rsidR="007C4C4F" w:rsidRDefault="007C4C4F">
      <w:pPr>
        <w:pStyle w:val="TOCHeading"/>
        <w:rPr>
          <w:rFonts w:ascii="Arial" w:hAnsi="Arial" w:cs="Arial"/>
        </w:rPr>
      </w:pPr>
    </w:p>
    <w:p w14:paraId="35750E8D" w14:textId="77777777" w:rsidR="00FF3340" w:rsidRPr="00FF3340" w:rsidRDefault="00FF3340" w:rsidP="00FF3340">
      <w:pPr>
        <w:rPr>
          <w:lang w:val="en-US" w:eastAsia="en-US"/>
        </w:rPr>
      </w:pPr>
    </w:p>
    <w:sdt>
      <w:sdtPr>
        <w:rPr>
          <w:rFonts w:ascii="Arial" w:hAnsi="Arial" w:cs="Arial"/>
          <w:color w:val="auto"/>
        </w:rPr>
        <w:id w:val="-249975918"/>
        <w:docPartObj>
          <w:docPartGallery w:val="Table of Contents"/>
          <w:docPartUnique/>
        </w:docPartObj>
      </w:sdtPr>
      <w:sdtEndPr>
        <w:rPr>
          <w:rFonts w:eastAsiaTheme="minorEastAsia"/>
          <w:b/>
          <w:bCs/>
          <w:noProof/>
          <w:sz w:val="24"/>
          <w:szCs w:val="24"/>
          <w:lang w:val="en-GB" w:eastAsia="ja-JP"/>
        </w:rPr>
      </w:sdtEndPr>
      <w:sdtContent>
        <w:p w14:paraId="09957D72" w14:textId="48817BE9" w:rsidR="00025809" w:rsidRPr="00B673A1" w:rsidRDefault="00025809">
          <w:pPr>
            <w:pStyle w:val="TOCHeading"/>
            <w:rPr>
              <w:rFonts w:ascii="Arial" w:hAnsi="Arial" w:cs="Arial"/>
              <w:b/>
              <w:bCs/>
              <w:color w:val="auto"/>
              <w:sz w:val="22"/>
              <w:szCs w:val="22"/>
            </w:rPr>
          </w:pPr>
          <w:r w:rsidRPr="00B673A1">
            <w:rPr>
              <w:rFonts w:ascii="Arial" w:hAnsi="Arial" w:cs="Arial"/>
              <w:b/>
              <w:bCs/>
              <w:color w:val="auto"/>
            </w:rPr>
            <w:t>Contents</w:t>
          </w:r>
        </w:p>
        <w:p w14:paraId="3BEEA4D7" w14:textId="0166E1C9" w:rsidR="002F1E75" w:rsidRPr="00B673A1" w:rsidRDefault="00025809">
          <w:pPr>
            <w:pStyle w:val="TOC1"/>
            <w:tabs>
              <w:tab w:val="right" w:leader="dot" w:pos="9350"/>
            </w:tabs>
            <w:rPr>
              <w:rFonts w:ascii="Arial" w:hAnsi="Arial" w:cs="Arial"/>
              <w:b/>
              <w:bCs/>
              <w:noProof/>
              <w:kern w:val="2"/>
              <w:sz w:val="22"/>
              <w:szCs w:val="22"/>
              <w:lang w:eastAsia="en-GB"/>
              <w14:ligatures w14:val="standardContextual"/>
            </w:rPr>
          </w:pPr>
          <w:r w:rsidRPr="00B673A1">
            <w:rPr>
              <w:rFonts w:ascii="Arial" w:hAnsi="Arial" w:cs="Arial"/>
              <w:b/>
              <w:bCs/>
              <w:sz w:val="22"/>
              <w:szCs w:val="22"/>
            </w:rPr>
            <w:fldChar w:fldCharType="begin"/>
          </w:r>
          <w:r w:rsidRPr="00B673A1">
            <w:rPr>
              <w:rFonts w:ascii="Arial" w:hAnsi="Arial" w:cs="Arial"/>
              <w:b/>
              <w:bCs/>
              <w:sz w:val="22"/>
              <w:szCs w:val="22"/>
            </w:rPr>
            <w:instrText xml:space="preserve"> TOC \o "1-3" \h \z \u </w:instrText>
          </w:r>
          <w:r w:rsidRPr="00B673A1">
            <w:rPr>
              <w:rFonts w:ascii="Arial" w:hAnsi="Arial" w:cs="Arial"/>
              <w:b/>
              <w:bCs/>
              <w:sz w:val="22"/>
              <w:szCs w:val="22"/>
            </w:rPr>
            <w:fldChar w:fldCharType="separate"/>
          </w:r>
          <w:hyperlink w:anchor="_Toc243485925" w:history="1">
            <w:r w:rsidR="002F1E75" w:rsidRPr="00B673A1">
              <w:rPr>
                <w:rStyle w:val="Hyperlink"/>
                <w:rFonts w:ascii="Arial" w:eastAsia="Arial" w:hAnsi="Arial" w:cs="Arial"/>
                <w:b/>
                <w:bCs/>
                <w:noProof/>
                <w:color w:val="auto"/>
                <w:sz w:val="22"/>
                <w:szCs w:val="22"/>
              </w:rPr>
              <w:t>1.What is Osteoarthritis?</w:t>
            </w:r>
            <w:r w:rsidR="002F1E75" w:rsidRPr="00B673A1">
              <w:rPr>
                <w:rFonts w:ascii="Arial" w:hAnsi="Arial" w:cs="Arial"/>
                <w:b/>
                <w:bCs/>
                <w:noProof/>
                <w:webHidden/>
                <w:sz w:val="22"/>
                <w:szCs w:val="22"/>
              </w:rPr>
              <w:tab/>
            </w:r>
            <w:r w:rsidR="002F1E75" w:rsidRPr="00B673A1">
              <w:rPr>
                <w:rFonts w:ascii="Arial" w:hAnsi="Arial" w:cs="Arial"/>
                <w:b/>
                <w:bCs/>
                <w:noProof/>
                <w:webHidden/>
                <w:sz w:val="22"/>
                <w:szCs w:val="22"/>
              </w:rPr>
              <w:fldChar w:fldCharType="begin"/>
            </w:r>
            <w:r w:rsidR="002F1E75" w:rsidRPr="00B673A1">
              <w:rPr>
                <w:rFonts w:ascii="Arial" w:hAnsi="Arial" w:cs="Arial"/>
                <w:b/>
                <w:bCs/>
                <w:noProof/>
                <w:webHidden/>
                <w:sz w:val="22"/>
                <w:szCs w:val="22"/>
              </w:rPr>
              <w:instrText xml:space="preserve"> PAGEREF _Toc243485925 \h </w:instrText>
            </w:r>
            <w:r w:rsidR="002F1E75" w:rsidRPr="00B673A1">
              <w:rPr>
                <w:rFonts w:ascii="Arial" w:hAnsi="Arial" w:cs="Arial"/>
                <w:b/>
                <w:bCs/>
                <w:noProof/>
                <w:webHidden/>
                <w:sz w:val="22"/>
                <w:szCs w:val="22"/>
              </w:rPr>
            </w:r>
            <w:r w:rsidR="002F1E75" w:rsidRPr="00B673A1">
              <w:rPr>
                <w:rFonts w:ascii="Arial" w:hAnsi="Arial" w:cs="Arial"/>
                <w:b/>
                <w:bCs/>
                <w:noProof/>
                <w:webHidden/>
                <w:sz w:val="22"/>
                <w:szCs w:val="22"/>
              </w:rPr>
              <w:fldChar w:fldCharType="separate"/>
            </w:r>
            <w:r w:rsidR="002F1E75" w:rsidRPr="00B673A1">
              <w:rPr>
                <w:rFonts w:ascii="Arial" w:hAnsi="Arial" w:cs="Arial"/>
                <w:b/>
                <w:bCs/>
                <w:noProof/>
                <w:webHidden/>
                <w:sz w:val="22"/>
                <w:szCs w:val="22"/>
              </w:rPr>
              <w:t>5</w:t>
            </w:r>
            <w:r w:rsidR="002F1E75" w:rsidRPr="00B673A1">
              <w:rPr>
                <w:rFonts w:ascii="Arial" w:hAnsi="Arial" w:cs="Arial"/>
                <w:b/>
                <w:bCs/>
                <w:noProof/>
                <w:webHidden/>
                <w:sz w:val="22"/>
                <w:szCs w:val="22"/>
              </w:rPr>
              <w:fldChar w:fldCharType="end"/>
            </w:r>
          </w:hyperlink>
        </w:p>
        <w:p w14:paraId="4D369F6D" w14:textId="43DFF43D"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26" w:history="1">
            <w:r w:rsidRPr="00B673A1">
              <w:rPr>
                <w:rStyle w:val="Hyperlink"/>
                <w:rFonts w:ascii="Arial" w:eastAsia="Arial" w:hAnsi="Arial" w:cs="Arial"/>
                <w:b/>
                <w:bCs/>
                <w:noProof/>
                <w:color w:val="auto"/>
                <w:sz w:val="22"/>
                <w:szCs w:val="22"/>
              </w:rPr>
              <w:t>2.Understanding Osteoarthritis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_Toc243485926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5</w:t>
            </w:r>
            <w:r w:rsidRPr="00B673A1">
              <w:rPr>
                <w:rFonts w:ascii="Arial" w:hAnsi="Arial" w:cs="Arial"/>
                <w:b/>
                <w:bCs/>
                <w:noProof/>
                <w:webHidden/>
                <w:sz w:val="22"/>
                <w:szCs w:val="22"/>
              </w:rPr>
              <w:fldChar w:fldCharType="end"/>
            </w:r>
          </w:hyperlink>
        </w:p>
        <w:p w14:paraId="438EF1D6" w14:textId="630393D1" w:rsidR="002F1E75" w:rsidRPr="00B673A1" w:rsidRDefault="002F1E75">
          <w:pPr>
            <w:pStyle w:val="TOC2"/>
            <w:tabs>
              <w:tab w:val="right" w:leader="dot" w:pos="9350"/>
            </w:tabs>
            <w:rPr>
              <w:rFonts w:ascii="Arial" w:hAnsi="Arial" w:cs="Arial"/>
              <w:b/>
              <w:bCs/>
              <w:noProof/>
              <w:sz w:val="22"/>
              <w:szCs w:val="22"/>
            </w:rPr>
          </w:pPr>
          <w:hyperlink w:anchor="_Toc243485927" w:history="1">
            <w:r w:rsidRPr="00B673A1">
              <w:rPr>
                <w:rStyle w:val="Hyperlink"/>
                <w:rFonts w:ascii="Arial" w:hAnsi="Arial" w:cs="Arial"/>
                <w:b/>
                <w:bCs/>
                <w:noProof/>
                <w:color w:val="auto"/>
                <w:sz w:val="22"/>
                <w:szCs w:val="22"/>
              </w:rPr>
              <w:t>2 .1 Prevalence and burden</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_Toc243485927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5</w:t>
            </w:r>
            <w:r w:rsidRPr="00B673A1">
              <w:rPr>
                <w:rFonts w:ascii="Arial" w:hAnsi="Arial" w:cs="Arial"/>
                <w:b/>
                <w:bCs/>
                <w:noProof/>
                <w:webHidden/>
                <w:sz w:val="22"/>
                <w:szCs w:val="22"/>
              </w:rPr>
              <w:fldChar w:fldCharType="end"/>
            </w:r>
          </w:hyperlink>
        </w:p>
        <w:p w14:paraId="5DE08564" w14:textId="1B45B44B" w:rsidR="002F1E75" w:rsidRPr="00B673A1" w:rsidRDefault="002F1E75">
          <w:pPr>
            <w:pStyle w:val="TOC2"/>
            <w:tabs>
              <w:tab w:val="right" w:leader="dot" w:pos="9350"/>
            </w:tabs>
            <w:rPr>
              <w:rFonts w:ascii="Arial" w:hAnsi="Arial" w:cs="Arial"/>
              <w:b/>
              <w:bCs/>
              <w:noProof/>
              <w:sz w:val="22"/>
              <w:szCs w:val="22"/>
            </w:rPr>
          </w:pPr>
          <w:hyperlink w:anchor="_Toc243485928" w:history="1">
            <w:r w:rsidRPr="00B673A1">
              <w:rPr>
                <w:rStyle w:val="Hyperlink"/>
                <w:rFonts w:ascii="Arial" w:eastAsia="Arial" w:hAnsi="Arial" w:cs="Arial"/>
                <w:b/>
                <w:bCs/>
                <w:noProof/>
                <w:color w:val="auto"/>
                <w:sz w:val="22"/>
                <w:szCs w:val="22"/>
              </w:rPr>
              <w:t>2.2 Aetiology and risk factors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_Toc243485928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6</w:t>
            </w:r>
            <w:r w:rsidRPr="00B673A1">
              <w:rPr>
                <w:rFonts w:ascii="Arial" w:hAnsi="Arial" w:cs="Arial"/>
                <w:b/>
                <w:bCs/>
                <w:noProof/>
                <w:webHidden/>
                <w:sz w:val="22"/>
                <w:szCs w:val="22"/>
              </w:rPr>
              <w:fldChar w:fldCharType="end"/>
            </w:r>
          </w:hyperlink>
        </w:p>
        <w:p w14:paraId="096A47B1" w14:textId="2D49C12C" w:rsidR="002F1E75" w:rsidRPr="00B673A1" w:rsidRDefault="002F1E75">
          <w:pPr>
            <w:pStyle w:val="TOC2"/>
            <w:tabs>
              <w:tab w:val="right" w:leader="dot" w:pos="9350"/>
            </w:tabs>
            <w:rPr>
              <w:rFonts w:ascii="Arial" w:hAnsi="Arial" w:cs="Arial"/>
              <w:b/>
              <w:bCs/>
              <w:noProof/>
              <w:sz w:val="22"/>
              <w:szCs w:val="22"/>
            </w:rPr>
          </w:pPr>
          <w:hyperlink w:anchor="_Toc243485929" w:history="1">
            <w:r w:rsidRPr="00B673A1">
              <w:rPr>
                <w:rStyle w:val="Hyperlink"/>
                <w:rFonts w:ascii="Arial" w:eastAsia="Arial" w:hAnsi="Arial" w:cs="Arial"/>
                <w:b/>
                <w:bCs/>
                <w:noProof/>
                <w:color w:val="auto"/>
                <w:sz w:val="22"/>
                <w:szCs w:val="22"/>
              </w:rPr>
              <w:t>2.3 Diagnosis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_Toc243485929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6</w:t>
            </w:r>
            <w:r w:rsidRPr="00B673A1">
              <w:rPr>
                <w:rFonts w:ascii="Arial" w:hAnsi="Arial" w:cs="Arial"/>
                <w:b/>
                <w:bCs/>
                <w:noProof/>
                <w:webHidden/>
                <w:sz w:val="22"/>
                <w:szCs w:val="22"/>
              </w:rPr>
              <w:fldChar w:fldCharType="end"/>
            </w:r>
          </w:hyperlink>
        </w:p>
        <w:p w14:paraId="4D4CF62A" w14:textId="531DA0B5"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30" w:history="1">
            <w:r w:rsidRPr="00B673A1">
              <w:rPr>
                <w:rStyle w:val="Hyperlink"/>
                <w:rFonts w:ascii="Arial" w:eastAsia="Arial" w:hAnsi="Arial" w:cs="Arial"/>
                <w:b/>
                <w:bCs/>
                <w:noProof/>
                <w:color w:val="auto"/>
                <w:sz w:val="22"/>
                <w:szCs w:val="22"/>
              </w:rPr>
              <w:t>3. The impact of Osteoarthritis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_Toc243485930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7</w:t>
            </w:r>
            <w:r w:rsidRPr="00B673A1">
              <w:rPr>
                <w:rFonts w:ascii="Arial" w:hAnsi="Arial" w:cs="Arial"/>
                <w:b/>
                <w:bCs/>
                <w:noProof/>
                <w:webHidden/>
                <w:sz w:val="22"/>
                <w:szCs w:val="22"/>
              </w:rPr>
              <w:fldChar w:fldCharType="end"/>
            </w:r>
          </w:hyperlink>
        </w:p>
        <w:p w14:paraId="1C8C9130" w14:textId="6871FFD2" w:rsidR="002F1E75" w:rsidRPr="00B673A1" w:rsidRDefault="002F1E75">
          <w:pPr>
            <w:pStyle w:val="TOC2"/>
            <w:tabs>
              <w:tab w:val="right" w:leader="dot" w:pos="9350"/>
            </w:tabs>
            <w:rPr>
              <w:rFonts w:ascii="Arial" w:hAnsi="Arial" w:cs="Arial"/>
              <w:b/>
              <w:bCs/>
              <w:noProof/>
              <w:sz w:val="22"/>
              <w:szCs w:val="22"/>
            </w:rPr>
          </w:pPr>
          <w:hyperlink w:anchor="_Toc243485931" w:history="1">
            <w:r w:rsidRPr="00B673A1">
              <w:rPr>
                <w:rStyle w:val="Hyperlink"/>
                <w:rFonts w:ascii="Arial" w:eastAsia="Arial" w:hAnsi="Arial" w:cs="Arial"/>
                <w:b/>
                <w:bCs/>
                <w:noProof/>
                <w:color w:val="auto"/>
                <w:sz w:val="22"/>
                <w:szCs w:val="22"/>
              </w:rPr>
              <w:t>3.1 Physical Impact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_Toc243485931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7</w:t>
            </w:r>
            <w:r w:rsidRPr="00B673A1">
              <w:rPr>
                <w:rFonts w:ascii="Arial" w:hAnsi="Arial" w:cs="Arial"/>
                <w:b/>
                <w:bCs/>
                <w:noProof/>
                <w:webHidden/>
                <w:sz w:val="22"/>
                <w:szCs w:val="22"/>
              </w:rPr>
              <w:fldChar w:fldCharType="end"/>
            </w:r>
          </w:hyperlink>
        </w:p>
        <w:p w14:paraId="57AA8F71" w14:textId="7AF91AB3" w:rsidR="002F1E75" w:rsidRPr="00B673A1" w:rsidRDefault="002F1E75">
          <w:pPr>
            <w:pStyle w:val="TOC2"/>
            <w:tabs>
              <w:tab w:val="right" w:leader="dot" w:pos="9350"/>
            </w:tabs>
            <w:rPr>
              <w:rFonts w:ascii="Arial" w:hAnsi="Arial" w:cs="Arial"/>
              <w:b/>
              <w:bCs/>
              <w:noProof/>
              <w:sz w:val="22"/>
              <w:szCs w:val="22"/>
            </w:rPr>
          </w:pPr>
          <w:hyperlink w:anchor="_Toc243485932" w:history="1">
            <w:r w:rsidRPr="00B673A1">
              <w:rPr>
                <w:rStyle w:val="Hyperlink"/>
                <w:rFonts w:ascii="Arial" w:eastAsia="Arial" w:hAnsi="Arial" w:cs="Arial"/>
                <w:b/>
                <w:bCs/>
                <w:noProof/>
                <w:color w:val="auto"/>
                <w:sz w:val="22"/>
                <w:szCs w:val="22"/>
              </w:rPr>
              <w:t>3.2 Mental impact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_Toc243485932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8</w:t>
            </w:r>
            <w:r w:rsidRPr="00B673A1">
              <w:rPr>
                <w:rFonts w:ascii="Arial" w:hAnsi="Arial" w:cs="Arial"/>
                <w:b/>
                <w:bCs/>
                <w:noProof/>
                <w:webHidden/>
                <w:sz w:val="22"/>
                <w:szCs w:val="22"/>
              </w:rPr>
              <w:fldChar w:fldCharType="end"/>
            </w:r>
          </w:hyperlink>
        </w:p>
        <w:p w14:paraId="454DB3F3" w14:textId="3C08CCCE" w:rsidR="002F1E75" w:rsidRPr="00B673A1" w:rsidRDefault="002F1E75">
          <w:pPr>
            <w:pStyle w:val="TOC2"/>
            <w:tabs>
              <w:tab w:val="right" w:leader="dot" w:pos="9350"/>
            </w:tabs>
            <w:rPr>
              <w:rFonts w:ascii="Arial" w:hAnsi="Arial" w:cs="Arial"/>
              <w:b/>
              <w:bCs/>
              <w:noProof/>
              <w:sz w:val="22"/>
              <w:szCs w:val="22"/>
            </w:rPr>
          </w:pPr>
          <w:hyperlink w:anchor="_Toc243485933" w:history="1">
            <w:r w:rsidRPr="00B673A1">
              <w:rPr>
                <w:rStyle w:val="Hyperlink"/>
                <w:rFonts w:ascii="Arial" w:eastAsia="Arial" w:hAnsi="Arial" w:cs="Arial"/>
                <w:b/>
                <w:bCs/>
                <w:noProof/>
                <w:color w:val="auto"/>
                <w:sz w:val="22"/>
                <w:szCs w:val="22"/>
              </w:rPr>
              <w:t>3.3 Social and financial impact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_Toc243485933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9</w:t>
            </w:r>
            <w:r w:rsidRPr="00B673A1">
              <w:rPr>
                <w:rFonts w:ascii="Arial" w:hAnsi="Arial" w:cs="Arial"/>
                <w:b/>
                <w:bCs/>
                <w:noProof/>
                <w:webHidden/>
                <w:sz w:val="22"/>
                <w:szCs w:val="22"/>
              </w:rPr>
              <w:fldChar w:fldCharType="end"/>
            </w:r>
          </w:hyperlink>
        </w:p>
        <w:p w14:paraId="50FD3935" w14:textId="4AC8FA72" w:rsidR="002F1E75" w:rsidRPr="00B673A1" w:rsidRDefault="002F1E75">
          <w:pPr>
            <w:pStyle w:val="TOC2"/>
            <w:tabs>
              <w:tab w:val="right" w:leader="dot" w:pos="9350"/>
            </w:tabs>
            <w:rPr>
              <w:rFonts w:ascii="Arial" w:hAnsi="Arial" w:cs="Arial"/>
              <w:b/>
              <w:bCs/>
              <w:noProof/>
              <w:sz w:val="22"/>
              <w:szCs w:val="22"/>
            </w:rPr>
          </w:pPr>
          <w:hyperlink w:anchor="_Toc243485934" w:history="1">
            <w:r w:rsidRPr="00B673A1">
              <w:rPr>
                <w:rStyle w:val="Hyperlink"/>
                <w:rFonts w:ascii="Arial" w:eastAsia="Arial" w:hAnsi="Arial" w:cs="Arial"/>
                <w:b/>
                <w:bCs/>
                <w:noProof/>
                <w:color w:val="auto"/>
                <w:sz w:val="22"/>
                <w:szCs w:val="22"/>
              </w:rPr>
              <w:t>3.4 Impact on the families and carers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_Toc243485934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10</w:t>
            </w:r>
            <w:r w:rsidRPr="00B673A1">
              <w:rPr>
                <w:rFonts w:ascii="Arial" w:hAnsi="Arial" w:cs="Arial"/>
                <w:b/>
                <w:bCs/>
                <w:noProof/>
                <w:webHidden/>
                <w:sz w:val="22"/>
                <w:szCs w:val="22"/>
              </w:rPr>
              <w:fldChar w:fldCharType="end"/>
            </w:r>
          </w:hyperlink>
        </w:p>
        <w:p w14:paraId="1D888E7B" w14:textId="04029579" w:rsidR="002F1E75" w:rsidRPr="00B673A1" w:rsidRDefault="002F1E75">
          <w:pPr>
            <w:pStyle w:val="TOC2"/>
            <w:tabs>
              <w:tab w:val="right" w:leader="dot" w:pos="9350"/>
            </w:tabs>
            <w:rPr>
              <w:rFonts w:ascii="Arial" w:hAnsi="Arial" w:cs="Arial"/>
              <w:b/>
              <w:bCs/>
              <w:noProof/>
              <w:sz w:val="22"/>
              <w:szCs w:val="22"/>
            </w:rPr>
          </w:pPr>
          <w:hyperlink w:anchor="_Toc243485935" w:history="1">
            <w:r w:rsidRPr="00B673A1">
              <w:rPr>
                <w:rStyle w:val="Hyperlink"/>
                <w:rFonts w:ascii="Arial" w:eastAsia="Arial" w:hAnsi="Arial" w:cs="Arial"/>
                <w:b/>
                <w:bCs/>
                <w:noProof/>
                <w:color w:val="auto"/>
                <w:sz w:val="22"/>
                <w:szCs w:val="22"/>
              </w:rPr>
              <w:t>3.5 Example</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_Toc243485935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10</w:t>
            </w:r>
            <w:r w:rsidRPr="00B673A1">
              <w:rPr>
                <w:rFonts w:ascii="Arial" w:hAnsi="Arial" w:cs="Arial"/>
                <w:b/>
                <w:bCs/>
                <w:noProof/>
                <w:webHidden/>
                <w:sz w:val="22"/>
                <w:szCs w:val="22"/>
              </w:rPr>
              <w:fldChar w:fldCharType="end"/>
            </w:r>
          </w:hyperlink>
        </w:p>
        <w:p w14:paraId="1ACED190" w14:textId="3FC08B79"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36" w:history="1">
            <w:r w:rsidRPr="00B673A1">
              <w:rPr>
                <w:rStyle w:val="Hyperlink"/>
                <w:rFonts w:ascii="Arial" w:eastAsia="Arial" w:hAnsi="Arial" w:cs="Arial"/>
                <w:b/>
                <w:bCs/>
                <w:noProof/>
                <w:color w:val="auto"/>
                <w:sz w:val="22"/>
                <w:szCs w:val="22"/>
              </w:rPr>
              <w:t>4. Theoretical models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_Toc243485936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11</w:t>
            </w:r>
            <w:r w:rsidRPr="00B673A1">
              <w:rPr>
                <w:rFonts w:ascii="Arial" w:hAnsi="Arial" w:cs="Arial"/>
                <w:b/>
                <w:bCs/>
                <w:noProof/>
                <w:webHidden/>
                <w:sz w:val="22"/>
                <w:szCs w:val="22"/>
              </w:rPr>
              <w:fldChar w:fldCharType="end"/>
            </w:r>
          </w:hyperlink>
        </w:p>
        <w:p w14:paraId="0B4A42BA" w14:textId="795AEBB1" w:rsidR="002F1E75" w:rsidRPr="00B673A1" w:rsidRDefault="002F1E75">
          <w:pPr>
            <w:pStyle w:val="TOC2"/>
            <w:tabs>
              <w:tab w:val="right" w:leader="dot" w:pos="9350"/>
            </w:tabs>
            <w:rPr>
              <w:rFonts w:ascii="Arial" w:hAnsi="Arial" w:cs="Arial"/>
              <w:b/>
              <w:bCs/>
              <w:noProof/>
              <w:sz w:val="22"/>
              <w:szCs w:val="22"/>
            </w:rPr>
          </w:pPr>
          <w:hyperlink w:anchor="_Toc243485937" w:history="1">
            <w:r w:rsidRPr="00B673A1">
              <w:rPr>
                <w:rStyle w:val="Hyperlink"/>
                <w:rFonts w:ascii="Arial" w:hAnsi="Arial" w:cs="Arial"/>
                <w:b/>
                <w:bCs/>
                <w:noProof/>
                <w:color w:val="auto"/>
                <w:sz w:val="22"/>
                <w:szCs w:val="22"/>
              </w:rPr>
              <w:t>4.1 The house of Care model- UK</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_Toc243485937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11</w:t>
            </w:r>
            <w:r w:rsidRPr="00B673A1">
              <w:rPr>
                <w:rFonts w:ascii="Arial" w:hAnsi="Arial" w:cs="Arial"/>
                <w:b/>
                <w:bCs/>
                <w:noProof/>
                <w:webHidden/>
                <w:sz w:val="22"/>
                <w:szCs w:val="22"/>
              </w:rPr>
              <w:fldChar w:fldCharType="end"/>
            </w:r>
          </w:hyperlink>
        </w:p>
        <w:p w14:paraId="3AEEA300" w14:textId="1102717A" w:rsidR="002F1E75" w:rsidRPr="00B673A1" w:rsidRDefault="002F1E75">
          <w:pPr>
            <w:pStyle w:val="TOC2"/>
            <w:tabs>
              <w:tab w:val="right" w:leader="dot" w:pos="9350"/>
            </w:tabs>
            <w:rPr>
              <w:rFonts w:ascii="Arial" w:hAnsi="Arial" w:cs="Arial"/>
              <w:b/>
              <w:bCs/>
              <w:noProof/>
              <w:sz w:val="22"/>
              <w:szCs w:val="22"/>
            </w:rPr>
          </w:pPr>
          <w:hyperlink w:anchor="_Toc243485938" w:history="1">
            <w:r w:rsidRPr="00B673A1">
              <w:rPr>
                <w:rStyle w:val="Hyperlink"/>
                <w:rFonts w:ascii="Arial" w:eastAsia="Arial" w:hAnsi="Arial" w:cs="Arial"/>
                <w:b/>
                <w:bCs/>
                <w:noProof/>
                <w:color w:val="auto"/>
                <w:sz w:val="22"/>
                <w:szCs w:val="22"/>
              </w:rPr>
              <w:t>4.2 Chronic pain model (international)</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_Toc243485938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12</w:t>
            </w:r>
            <w:r w:rsidRPr="00B673A1">
              <w:rPr>
                <w:rFonts w:ascii="Arial" w:hAnsi="Arial" w:cs="Arial"/>
                <w:b/>
                <w:bCs/>
                <w:noProof/>
                <w:webHidden/>
                <w:sz w:val="22"/>
                <w:szCs w:val="22"/>
              </w:rPr>
              <w:fldChar w:fldCharType="end"/>
            </w:r>
          </w:hyperlink>
        </w:p>
        <w:p w14:paraId="6FF01123" w14:textId="09C94076"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39" w:history="1">
            <w:r w:rsidRPr="00B673A1">
              <w:rPr>
                <w:rStyle w:val="Hyperlink"/>
                <w:rFonts w:ascii="Arial" w:eastAsia="Arial" w:hAnsi="Arial" w:cs="Arial"/>
                <w:b/>
                <w:bCs/>
                <w:noProof/>
                <w:color w:val="auto"/>
                <w:sz w:val="22"/>
                <w:szCs w:val="22"/>
              </w:rPr>
              <w:t>5. Treatment and support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_Toc243485939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14</w:t>
            </w:r>
            <w:r w:rsidRPr="00B673A1">
              <w:rPr>
                <w:rFonts w:ascii="Arial" w:hAnsi="Arial" w:cs="Arial"/>
                <w:b/>
                <w:bCs/>
                <w:noProof/>
                <w:webHidden/>
                <w:sz w:val="22"/>
                <w:szCs w:val="22"/>
              </w:rPr>
              <w:fldChar w:fldCharType="end"/>
            </w:r>
          </w:hyperlink>
        </w:p>
        <w:p w14:paraId="67CE5942" w14:textId="7AF5BB82" w:rsidR="002F1E75" w:rsidRPr="00B673A1" w:rsidRDefault="002F1E75">
          <w:pPr>
            <w:pStyle w:val="TOC2"/>
            <w:tabs>
              <w:tab w:val="right" w:leader="dot" w:pos="9350"/>
            </w:tabs>
            <w:rPr>
              <w:rFonts w:ascii="Arial" w:hAnsi="Arial" w:cs="Arial"/>
              <w:b/>
              <w:bCs/>
              <w:noProof/>
              <w:sz w:val="22"/>
              <w:szCs w:val="22"/>
            </w:rPr>
          </w:pPr>
          <w:hyperlink w:anchor="_Toc243485940" w:history="1">
            <w:r w:rsidRPr="00B673A1">
              <w:rPr>
                <w:rStyle w:val="Hyperlink"/>
                <w:rFonts w:ascii="Arial" w:hAnsi="Arial" w:cs="Arial"/>
                <w:b/>
                <w:bCs/>
                <w:noProof/>
                <w:color w:val="auto"/>
                <w:sz w:val="22"/>
                <w:szCs w:val="22"/>
              </w:rPr>
              <w:t>5.1 Support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_Toc243485940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14</w:t>
            </w:r>
            <w:r w:rsidRPr="00B673A1">
              <w:rPr>
                <w:rFonts w:ascii="Arial" w:hAnsi="Arial" w:cs="Arial"/>
                <w:b/>
                <w:bCs/>
                <w:noProof/>
                <w:webHidden/>
                <w:sz w:val="22"/>
                <w:szCs w:val="22"/>
              </w:rPr>
              <w:fldChar w:fldCharType="end"/>
            </w:r>
          </w:hyperlink>
        </w:p>
        <w:p w14:paraId="72432864" w14:textId="427B77AC" w:rsidR="002F1E75" w:rsidRPr="00B673A1" w:rsidRDefault="002F1E75">
          <w:pPr>
            <w:pStyle w:val="TOC2"/>
            <w:tabs>
              <w:tab w:val="right" w:leader="dot" w:pos="9350"/>
            </w:tabs>
            <w:rPr>
              <w:rFonts w:ascii="Arial" w:hAnsi="Arial" w:cs="Arial"/>
              <w:b/>
              <w:bCs/>
              <w:noProof/>
              <w:sz w:val="22"/>
              <w:szCs w:val="22"/>
            </w:rPr>
          </w:pPr>
          <w:hyperlink w:anchor="_Toc243485941" w:history="1">
            <w:r w:rsidRPr="00B673A1">
              <w:rPr>
                <w:rStyle w:val="Hyperlink"/>
                <w:rFonts w:ascii="Arial" w:eastAsia="Arial" w:hAnsi="Arial" w:cs="Arial"/>
                <w:b/>
                <w:bCs/>
                <w:noProof/>
                <w:color w:val="auto"/>
                <w:sz w:val="22"/>
                <w:szCs w:val="22"/>
              </w:rPr>
              <w:t>5.2 Exercise and physiotherapy</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_Toc243485941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14</w:t>
            </w:r>
            <w:r w:rsidRPr="00B673A1">
              <w:rPr>
                <w:rFonts w:ascii="Arial" w:hAnsi="Arial" w:cs="Arial"/>
                <w:b/>
                <w:bCs/>
                <w:noProof/>
                <w:webHidden/>
                <w:sz w:val="22"/>
                <w:szCs w:val="22"/>
              </w:rPr>
              <w:fldChar w:fldCharType="end"/>
            </w:r>
          </w:hyperlink>
        </w:p>
        <w:p w14:paraId="1571885B" w14:textId="561FF729" w:rsidR="002F1E75" w:rsidRPr="00B673A1" w:rsidRDefault="002F1E75">
          <w:pPr>
            <w:pStyle w:val="TOC2"/>
            <w:tabs>
              <w:tab w:val="right" w:leader="dot" w:pos="9350"/>
            </w:tabs>
            <w:rPr>
              <w:rFonts w:ascii="Arial" w:hAnsi="Arial" w:cs="Arial"/>
              <w:b/>
              <w:bCs/>
              <w:noProof/>
              <w:sz w:val="22"/>
              <w:szCs w:val="22"/>
            </w:rPr>
          </w:pPr>
          <w:hyperlink w:anchor="_Toc243485942" w:history="1">
            <w:r w:rsidRPr="00B673A1">
              <w:rPr>
                <w:rStyle w:val="Hyperlink"/>
                <w:rFonts w:ascii="Arial" w:eastAsia="Arial" w:hAnsi="Arial" w:cs="Arial"/>
                <w:b/>
                <w:bCs/>
                <w:noProof/>
                <w:color w:val="auto"/>
                <w:sz w:val="22"/>
                <w:szCs w:val="22"/>
              </w:rPr>
              <w:t>5.3 Weight management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_Toc243485942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15</w:t>
            </w:r>
            <w:r w:rsidRPr="00B673A1">
              <w:rPr>
                <w:rFonts w:ascii="Arial" w:hAnsi="Arial" w:cs="Arial"/>
                <w:b/>
                <w:bCs/>
                <w:noProof/>
                <w:webHidden/>
                <w:sz w:val="22"/>
                <w:szCs w:val="22"/>
              </w:rPr>
              <w:fldChar w:fldCharType="end"/>
            </w:r>
          </w:hyperlink>
        </w:p>
        <w:p w14:paraId="3F88C0A2" w14:textId="45AA0249" w:rsidR="002F1E75" w:rsidRPr="00B673A1" w:rsidRDefault="002F1E75">
          <w:pPr>
            <w:pStyle w:val="TOC2"/>
            <w:tabs>
              <w:tab w:val="right" w:leader="dot" w:pos="9350"/>
            </w:tabs>
            <w:rPr>
              <w:rFonts w:ascii="Arial" w:hAnsi="Arial" w:cs="Arial"/>
              <w:b/>
              <w:bCs/>
              <w:noProof/>
              <w:sz w:val="22"/>
              <w:szCs w:val="22"/>
            </w:rPr>
          </w:pPr>
          <w:hyperlink w:anchor="_Toc243485943" w:history="1">
            <w:r w:rsidRPr="00B673A1">
              <w:rPr>
                <w:rStyle w:val="Hyperlink"/>
                <w:rFonts w:ascii="Arial" w:eastAsia="Arial" w:hAnsi="Arial" w:cs="Arial"/>
                <w:b/>
                <w:bCs/>
                <w:noProof/>
                <w:color w:val="auto"/>
                <w:sz w:val="22"/>
                <w:szCs w:val="22"/>
              </w:rPr>
              <w:t>5.4 Medicines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_Toc243485943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15</w:t>
            </w:r>
            <w:r w:rsidRPr="00B673A1">
              <w:rPr>
                <w:rFonts w:ascii="Arial" w:hAnsi="Arial" w:cs="Arial"/>
                <w:b/>
                <w:bCs/>
                <w:noProof/>
                <w:webHidden/>
                <w:sz w:val="22"/>
                <w:szCs w:val="22"/>
              </w:rPr>
              <w:fldChar w:fldCharType="end"/>
            </w:r>
          </w:hyperlink>
        </w:p>
        <w:p w14:paraId="7C52DBD1" w14:textId="2F71266E" w:rsidR="002F1E75" w:rsidRPr="00B673A1" w:rsidRDefault="002F1E75">
          <w:pPr>
            <w:pStyle w:val="TOC2"/>
            <w:tabs>
              <w:tab w:val="right" w:leader="dot" w:pos="9350"/>
            </w:tabs>
            <w:rPr>
              <w:rFonts w:ascii="Arial" w:hAnsi="Arial" w:cs="Arial"/>
              <w:b/>
              <w:bCs/>
              <w:noProof/>
              <w:sz w:val="22"/>
              <w:szCs w:val="22"/>
            </w:rPr>
          </w:pPr>
          <w:hyperlink w:anchor="_Toc243485944" w:history="1">
            <w:r w:rsidRPr="00B673A1">
              <w:rPr>
                <w:rStyle w:val="Hyperlink"/>
                <w:rFonts w:ascii="Arial" w:eastAsia="Arial" w:hAnsi="Arial" w:cs="Arial"/>
                <w:b/>
                <w:bCs/>
                <w:noProof/>
                <w:color w:val="auto"/>
                <w:sz w:val="22"/>
                <w:szCs w:val="22"/>
              </w:rPr>
              <w:t>5.5 mental support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_Toc243485944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15</w:t>
            </w:r>
            <w:r w:rsidRPr="00B673A1">
              <w:rPr>
                <w:rFonts w:ascii="Arial" w:hAnsi="Arial" w:cs="Arial"/>
                <w:b/>
                <w:bCs/>
                <w:noProof/>
                <w:webHidden/>
                <w:sz w:val="22"/>
                <w:szCs w:val="22"/>
              </w:rPr>
              <w:fldChar w:fldCharType="end"/>
            </w:r>
          </w:hyperlink>
        </w:p>
        <w:p w14:paraId="11C7E062" w14:textId="7122AEFB" w:rsidR="002F1E75" w:rsidRPr="00B673A1" w:rsidRDefault="002F1E75">
          <w:pPr>
            <w:pStyle w:val="TOC2"/>
            <w:tabs>
              <w:tab w:val="right" w:leader="dot" w:pos="9350"/>
            </w:tabs>
            <w:rPr>
              <w:rFonts w:ascii="Arial" w:hAnsi="Arial" w:cs="Arial"/>
              <w:b/>
              <w:bCs/>
              <w:noProof/>
              <w:sz w:val="22"/>
              <w:szCs w:val="22"/>
            </w:rPr>
          </w:pPr>
          <w:hyperlink w:anchor="_Toc243485945" w:history="1">
            <w:r w:rsidRPr="00B673A1">
              <w:rPr>
                <w:rStyle w:val="Hyperlink"/>
                <w:rFonts w:ascii="Arial" w:eastAsia="Arial" w:hAnsi="Arial" w:cs="Arial"/>
                <w:b/>
                <w:bCs/>
                <w:noProof/>
                <w:color w:val="auto"/>
                <w:sz w:val="22"/>
                <w:szCs w:val="22"/>
              </w:rPr>
              <w:t>5.6 self- management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_Toc243485945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15</w:t>
            </w:r>
            <w:r w:rsidRPr="00B673A1">
              <w:rPr>
                <w:rFonts w:ascii="Arial" w:hAnsi="Arial" w:cs="Arial"/>
                <w:b/>
                <w:bCs/>
                <w:noProof/>
                <w:webHidden/>
                <w:sz w:val="22"/>
                <w:szCs w:val="22"/>
              </w:rPr>
              <w:fldChar w:fldCharType="end"/>
            </w:r>
          </w:hyperlink>
        </w:p>
        <w:p w14:paraId="3BF7C207" w14:textId="3D83910F" w:rsidR="002F1E75" w:rsidRPr="00B673A1" w:rsidRDefault="002F1E75">
          <w:pPr>
            <w:pStyle w:val="TOC2"/>
            <w:tabs>
              <w:tab w:val="right" w:leader="dot" w:pos="9350"/>
            </w:tabs>
            <w:rPr>
              <w:rFonts w:ascii="Arial" w:hAnsi="Arial" w:cs="Arial"/>
              <w:b/>
              <w:bCs/>
              <w:noProof/>
              <w:sz w:val="22"/>
              <w:szCs w:val="22"/>
            </w:rPr>
          </w:pPr>
          <w:hyperlink w:anchor="_Toc243485946" w:history="1">
            <w:r w:rsidRPr="00B673A1">
              <w:rPr>
                <w:rStyle w:val="Hyperlink"/>
                <w:rFonts w:ascii="Arial" w:eastAsia="Arial" w:hAnsi="Arial" w:cs="Arial"/>
                <w:b/>
                <w:bCs/>
                <w:noProof/>
                <w:color w:val="auto"/>
                <w:sz w:val="22"/>
                <w:szCs w:val="22"/>
              </w:rPr>
              <w:t>5.7 Occpational therapy and assistive equipment</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_Toc243485946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15</w:t>
            </w:r>
            <w:r w:rsidRPr="00B673A1">
              <w:rPr>
                <w:rFonts w:ascii="Arial" w:hAnsi="Arial" w:cs="Arial"/>
                <w:b/>
                <w:bCs/>
                <w:noProof/>
                <w:webHidden/>
                <w:sz w:val="22"/>
                <w:szCs w:val="22"/>
              </w:rPr>
              <w:fldChar w:fldCharType="end"/>
            </w:r>
          </w:hyperlink>
        </w:p>
        <w:p w14:paraId="2ADB69C0" w14:textId="49988295" w:rsidR="002F1E75" w:rsidRPr="00B673A1" w:rsidRDefault="002F1E75">
          <w:pPr>
            <w:pStyle w:val="TOC2"/>
            <w:tabs>
              <w:tab w:val="right" w:leader="dot" w:pos="9350"/>
            </w:tabs>
            <w:rPr>
              <w:rFonts w:ascii="Arial" w:hAnsi="Arial" w:cs="Arial"/>
              <w:b/>
              <w:bCs/>
              <w:noProof/>
              <w:sz w:val="22"/>
              <w:szCs w:val="22"/>
            </w:rPr>
          </w:pPr>
          <w:hyperlink w:anchor="_Toc243485947" w:history="1">
            <w:r w:rsidRPr="00B673A1">
              <w:rPr>
                <w:rStyle w:val="Hyperlink"/>
                <w:rFonts w:ascii="Arial" w:eastAsia="Arial" w:hAnsi="Arial" w:cs="Arial"/>
                <w:b/>
                <w:bCs/>
                <w:noProof/>
                <w:color w:val="auto"/>
                <w:sz w:val="22"/>
                <w:szCs w:val="22"/>
              </w:rPr>
              <w:t>5.8 Joint surgery</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_Toc243485947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16</w:t>
            </w:r>
            <w:r w:rsidRPr="00B673A1">
              <w:rPr>
                <w:rFonts w:ascii="Arial" w:hAnsi="Arial" w:cs="Arial"/>
                <w:b/>
                <w:bCs/>
                <w:noProof/>
                <w:webHidden/>
                <w:sz w:val="22"/>
                <w:szCs w:val="22"/>
              </w:rPr>
              <w:fldChar w:fldCharType="end"/>
            </w:r>
          </w:hyperlink>
        </w:p>
        <w:p w14:paraId="3E74B11C" w14:textId="0E42A810"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48" w:history="1">
            <w:r w:rsidRPr="00B673A1">
              <w:rPr>
                <w:rStyle w:val="Hyperlink"/>
                <w:rFonts w:ascii="Arial" w:eastAsia="Arial" w:hAnsi="Arial" w:cs="Arial"/>
                <w:b/>
                <w:bCs/>
                <w:noProof/>
                <w:color w:val="auto"/>
                <w:sz w:val="22"/>
                <w:szCs w:val="22"/>
              </w:rPr>
              <w:t>6.National and local policies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_Toc243485948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16</w:t>
            </w:r>
            <w:r w:rsidRPr="00B673A1">
              <w:rPr>
                <w:rFonts w:ascii="Arial" w:hAnsi="Arial" w:cs="Arial"/>
                <w:b/>
                <w:bCs/>
                <w:noProof/>
                <w:webHidden/>
                <w:sz w:val="22"/>
                <w:szCs w:val="22"/>
              </w:rPr>
              <w:fldChar w:fldCharType="end"/>
            </w:r>
          </w:hyperlink>
        </w:p>
        <w:p w14:paraId="1DBB4828" w14:textId="6E03E16A" w:rsidR="002F1E75" w:rsidRPr="00B673A1" w:rsidRDefault="002F1E75">
          <w:pPr>
            <w:pStyle w:val="TOC2"/>
            <w:tabs>
              <w:tab w:val="right" w:leader="dot" w:pos="9350"/>
            </w:tabs>
            <w:rPr>
              <w:rFonts w:ascii="Arial" w:hAnsi="Arial" w:cs="Arial"/>
              <w:b/>
              <w:bCs/>
              <w:noProof/>
              <w:sz w:val="22"/>
              <w:szCs w:val="22"/>
            </w:rPr>
          </w:pPr>
          <w:hyperlink w:anchor="_Toc243485949" w:history="1">
            <w:r w:rsidRPr="00B673A1">
              <w:rPr>
                <w:rStyle w:val="Hyperlink"/>
                <w:rFonts w:ascii="Arial" w:eastAsia="Arial" w:hAnsi="Arial" w:cs="Arial"/>
                <w:b/>
                <w:bCs/>
                <w:noProof/>
                <w:color w:val="auto"/>
                <w:sz w:val="22"/>
                <w:szCs w:val="22"/>
              </w:rPr>
              <w:t>6.1 NICE guidance and NHS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_Toc243485949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16</w:t>
            </w:r>
            <w:r w:rsidRPr="00B673A1">
              <w:rPr>
                <w:rFonts w:ascii="Arial" w:hAnsi="Arial" w:cs="Arial"/>
                <w:b/>
                <w:bCs/>
                <w:noProof/>
                <w:webHidden/>
                <w:sz w:val="22"/>
                <w:szCs w:val="22"/>
              </w:rPr>
              <w:fldChar w:fldCharType="end"/>
            </w:r>
          </w:hyperlink>
        </w:p>
        <w:p w14:paraId="34CBD6DC" w14:textId="58C5B89C" w:rsidR="002F1E75" w:rsidRPr="00B673A1" w:rsidRDefault="002F1E75">
          <w:pPr>
            <w:pStyle w:val="TOC2"/>
            <w:tabs>
              <w:tab w:val="right" w:leader="dot" w:pos="9350"/>
            </w:tabs>
            <w:rPr>
              <w:rFonts w:ascii="Arial" w:hAnsi="Arial" w:cs="Arial"/>
              <w:b/>
              <w:bCs/>
              <w:noProof/>
              <w:sz w:val="22"/>
              <w:szCs w:val="22"/>
            </w:rPr>
          </w:pPr>
          <w:hyperlink w:anchor="_Toc243485950" w:history="1">
            <w:r w:rsidRPr="00B673A1">
              <w:rPr>
                <w:rStyle w:val="Hyperlink"/>
                <w:rFonts w:ascii="Arial" w:eastAsia="Arial" w:hAnsi="Arial" w:cs="Arial"/>
                <w:b/>
                <w:bCs/>
                <w:noProof/>
                <w:color w:val="auto"/>
                <w:sz w:val="22"/>
                <w:szCs w:val="22"/>
              </w:rPr>
              <w:t>6.2 National and local policies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_Toc243485950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16</w:t>
            </w:r>
            <w:r w:rsidRPr="00B673A1">
              <w:rPr>
                <w:rFonts w:ascii="Arial" w:hAnsi="Arial" w:cs="Arial"/>
                <w:b/>
                <w:bCs/>
                <w:noProof/>
                <w:webHidden/>
                <w:sz w:val="22"/>
                <w:szCs w:val="22"/>
              </w:rPr>
              <w:fldChar w:fldCharType="end"/>
            </w:r>
          </w:hyperlink>
        </w:p>
        <w:p w14:paraId="0AFE95D5" w14:textId="4B45E569"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51" w:history="1">
            <w:r w:rsidRPr="00B673A1">
              <w:rPr>
                <w:rStyle w:val="Hyperlink"/>
                <w:rFonts w:ascii="Arial" w:eastAsia="Arial" w:hAnsi="Arial" w:cs="Arial"/>
                <w:b/>
                <w:bCs/>
                <w:noProof/>
                <w:color w:val="auto"/>
                <w:sz w:val="22"/>
                <w:szCs w:val="22"/>
              </w:rPr>
              <w:t>7. Recommendations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_Toc243485951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16</w:t>
            </w:r>
            <w:r w:rsidRPr="00B673A1">
              <w:rPr>
                <w:rFonts w:ascii="Arial" w:hAnsi="Arial" w:cs="Arial"/>
                <w:b/>
                <w:bCs/>
                <w:noProof/>
                <w:webHidden/>
                <w:sz w:val="22"/>
                <w:szCs w:val="22"/>
              </w:rPr>
              <w:fldChar w:fldCharType="end"/>
            </w:r>
          </w:hyperlink>
        </w:p>
        <w:p w14:paraId="63C6D309" w14:textId="403D3362"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52" w:history="1">
            <w:r w:rsidRPr="00B673A1">
              <w:rPr>
                <w:rStyle w:val="Hyperlink"/>
                <w:rFonts w:ascii="Arial" w:eastAsia="Arial" w:hAnsi="Arial" w:cs="Arial"/>
                <w:b/>
                <w:bCs/>
                <w:noProof/>
                <w:color w:val="auto"/>
                <w:sz w:val="22"/>
                <w:szCs w:val="22"/>
              </w:rPr>
              <w:t>8.End of life care (LOC)</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_Toc243485952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17</w:t>
            </w:r>
            <w:r w:rsidRPr="00B673A1">
              <w:rPr>
                <w:rFonts w:ascii="Arial" w:hAnsi="Arial" w:cs="Arial"/>
                <w:b/>
                <w:bCs/>
                <w:noProof/>
                <w:webHidden/>
                <w:sz w:val="22"/>
                <w:szCs w:val="22"/>
              </w:rPr>
              <w:fldChar w:fldCharType="end"/>
            </w:r>
          </w:hyperlink>
        </w:p>
        <w:p w14:paraId="5D9AE51F" w14:textId="388CD52D"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53" w:history="1">
            <w:r w:rsidRPr="00B673A1">
              <w:rPr>
                <w:rStyle w:val="Hyperlink"/>
                <w:rFonts w:ascii="Arial" w:eastAsia="Arial" w:hAnsi="Arial" w:cs="Arial"/>
                <w:b/>
                <w:bCs/>
                <w:noProof/>
                <w:color w:val="auto"/>
                <w:sz w:val="22"/>
                <w:szCs w:val="22"/>
              </w:rPr>
              <w:t>9. Conclusion</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_Toc243485953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17</w:t>
            </w:r>
            <w:r w:rsidRPr="00B673A1">
              <w:rPr>
                <w:rFonts w:ascii="Arial" w:hAnsi="Arial" w:cs="Arial"/>
                <w:b/>
                <w:bCs/>
                <w:noProof/>
                <w:webHidden/>
                <w:sz w:val="22"/>
                <w:szCs w:val="22"/>
              </w:rPr>
              <w:fldChar w:fldCharType="end"/>
            </w:r>
          </w:hyperlink>
        </w:p>
        <w:p w14:paraId="1A54C2D6" w14:textId="25349100" w:rsidR="002F1E75" w:rsidRPr="00B673A1" w:rsidRDefault="002F1E75">
          <w:pPr>
            <w:pStyle w:val="TOC1"/>
            <w:tabs>
              <w:tab w:val="right" w:leader="dot" w:pos="9350"/>
            </w:tabs>
            <w:rPr>
              <w:rFonts w:ascii="Arial" w:hAnsi="Arial" w:cs="Arial"/>
              <w:b/>
              <w:bCs/>
              <w:noProof/>
              <w:kern w:val="2"/>
              <w:sz w:val="22"/>
              <w:szCs w:val="22"/>
              <w:lang w:eastAsia="en-GB"/>
              <w14:ligatures w14:val="standardContextual"/>
            </w:rPr>
          </w:pPr>
          <w:hyperlink w:anchor="_Toc243485954" w:history="1">
            <w:r w:rsidRPr="00B673A1">
              <w:rPr>
                <w:rStyle w:val="Hyperlink"/>
                <w:rFonts w:ascii="Arial" w:eastAsia="Arial" w:hAnsi="Arial" w:cs="Arial"/>
                <w:b/>
                <w:bCs/>
                <w:noProof/>
                <w:color w:val="auto"/>
                <w:sz w:val="22"/>
                <w:szCs w:val="22"/>
              </w:rPr>
              <w:t>References</w:t>
            </w:r>
            <w:r w:rsidRPr="00B673A1">
              <w:rPr>
                <w:rFonts w:ascii="Arial" w:hAnsi="Arial" w:cs="Arial"/>
                <w:b/>
                <w:bCs/>
                <w:noProof/>
                <w:webHidden/>
                <w:sz w:val="22"/>
                <w:szCs w:val="22"/>
              </w:rPr>
              <w:tab/>
            </w:r>
            <w:r w:rsidRPr="00B673A1">
              <w:rPr>
                <w:rFonts w:ascii="Arial" w:hAnsi="Arial" w:cs="Arial"/>
                <w:b/>
                <w:bCs/>
                <w:noProof/>
                <w:webHidden/>
                <w:sz w:val="22"/>
                <w:szCs w:val="22"/>
              </w:rPr>
              <w:fldChar w:fldCharType="begin"/>
            </w:r>
            <w:r w:rsidRPr="00B673A1">
              <w:rPr>
                <w:rFonts w:ascii="Arial" w:hAnsi="Arial" w:cs="Arial"/>
                <w:b/>
                <w:bCs/>
                <w:noProof/>
                <w:webHidden/>
                <w:sz w:val="22"/>
                <w:szCs w:val="22"/>
              </w:rPr>
              <w:instrText xml:space="preserve"> PAGEREF _Toc243485954 \h </w:instrText>
            </w:r>
            <w:r w:rsidRPr="00B673A1">
              <w:rPr>
                <w:rFonts w:ascii="Arial" w:hAnsi="Arial" w:cs="Arial"/>
                <w:b/>
                <w:bCs/>
                <w:noProof/>
                <w:webHidden/>
                <w:sz w:val="22"/>
                <w:szCs w:val="22"/>
              </w:rPr>
            </w:r>
            <w:r w:rsidRPr="00B673A1">
              <w:rPr>
                <w:rFonts w:ascii="Arial" w:hAnsi="Arial" w:cs="Arial"/>
                <w:b/>
                <w:bCs/>
                <w:noProof/>
                <w:webHidden/>
                <w:sz w:val="22"/>
                <w:szCs w:val="22"/>
              </w:rPr>
              <w:fldChar w:fldCharType="separate"/>
            </w:r>
            <w:r w:rsidRPr="00B673A1">
              <w:rPr>
                <w:rFonts w:ascii="Arial" w:hAnsi="Arial" w:cs="Arial"/>
                <w:b/>
                <w:bCs/>
                <w:noProof/>
                <w:webHidden/>
                <w:sz w:val="22"/>
                <w:szCs w:val="22"/>
              </w:rPr>
              <w:t>18</w:t>
            </w:r>
            <w:r w:rsidRPr="00B673A1">
              <w:rPr>
                <w:rFonts w:ascii="Arial" w:hAnsi="Arial" w:cs="Arial"/>
                <w:b/>
                <w:bCs/>
                <w:noProof/>
                <w:webHidden/>
                <w:sz w:val="22"/>
                <w:szCs w:val="22"/>
              </w:rPr>
              <w:fldChar w:fldCharType="end"/>
            </w:r>
          </w:hyperlink>
        </w:p>
        <w:p w14:paraId="18F2BC3E" w14:textId="4B5A8A2D" w:rsidR="45C3587D" w:rsidRPr="00B673A1" w:rsidRDefault="00025809" w:rsidP="45C3587D">
          <w:pPr>
            <w:rPr>
              <w:rFonts w:ascii="Arial" w:hAnsi="Arial" w:cs="Arial"/>
            </w:rPr>
          </w:pPr>
          <w:r w:rsidRPr="00B673A1">
            <w:rPr>
              <w:rFonts w:ascii="Arial" w:hAnsi="Arial" w:cs="Arial"/>
              <w:b/>
              <w:bCs/>
              <w:noProof/>
              <w:sz w:val="22"/>
              <w:szCs w:val="22"/>
            </w:rPr>
            <w:fldChar w:fldCharType="end"/>
          </w:r>
        </w:p>
      </w:sdtContent>
    </w:sdt>
    <w:p w14:paraId="0049CB11" w14:textId="235FAC36" w:rsidR="03C6471F" w:rsidRPr="00783CE7" w:rsidRDefault="0064400C" w:rsidP="005D4AF1">
      <w:pPr>
        <w:pStyle w:val="IntenseQuote"/>
        <w:ind w:left="0"/>
        <w:jc w:val="left"/>
        <w:rPr>
          <w:rFonts w:ascii="Arial" w:eastAsia="Arial" w:hAnsi="Arial" w:cs="Arial"/>
          <w:b/>
          <w:color w:val="0F9ED5" w:themeColor="accent4"/>
          <w:sz w:val="56"/>
          <w:szCs w:val="56"/>
          <w14:textOutline w14:w="9525" w14:cap="flat" w14:cmpd="sng" w14:algn="ctr">
            <w14:solidFill>
              <w14:schemeClr w14:val="accent1"/>
            </w14:solidFill>
            <w14:prstDash w14:val="solid"/>
            <w14:round/>
          </w14:textOutline>
          <w14:props3d w14:extrusionH="57150" w14:contourW="0" w14:prstMaterial="softEdge">
            <w14:bevelT w14:w="25400" w14:h="38100" w14:prst="circle"/>
          </w14:props3d>
        </w:rPr>
      </w:pPr>
      <w:r w:rsidRPr="00783CE7">
        <w:rPr>
          <w:rFonts w:ascii="Arial" w:eastAsia="Arial" w:hAnsi="Arial" w:cs="Arial"/>
          <w:b/>
          <w:color w:val="0F9ED5" w:themeColor="accent4"/>
          <w:sz w:val="56"/>
          <w:szCs w:val="56"/>
          <w14:textOutline w14:w="9525" w14:cap="flat" w14:cmpd="sng" w14:algn="ctr">
            <w14:solidFill>
              <w14:schemeClr w14:val="accent1"/>
            </w14:solidFill>
            <w14:prstDash w14:val="solid"/>
            <w14:round/>
          </w14:textOutline>
          <w14:props3d w14:extrusionH="57150" w14:contourW="0" w14:prstMaterial="softEdge">
            <w14:bevelT w14:w="25400" w14:h="38100" w14:prst="circle"/>
          </w14:props3d>
        </w:rPr>
        <w:lastRenderedPageBreak/>
        <w:t xml:space="preserve">   </w:t>
      </w:r>
      <w:r w:rsidR="005D4AF1" w:rsidRPr="00783CE7">
        <w:rPr>
          <w:rFonts w:ascii="Arial" w:eastAsia="Arial" w:hAnsi="Arial" w:cs="Arial"/>
          <w:b/>
          <w:color w:val="0F9ED5" w:themeColor="accent4"/>
          <w:sz w:val="56"/>
          <w:szCs w:val="56"/>
          <w14:textOutline w14:w="9525" w14:cap="flat" w14:cmpd="sng" w14:algn="ctr">
            <w14:solidFill>
              <w14:schemeClr w14:val="accent1"/>
            </w14:solidFill>
            <w14:prstDash w14:val="solid"/>
            <w14:round/>
          </w14:textOutline>
          <w14:props3d w14:extrusionH="57150" w14:contourW="0" w14:prstMaterial="softEdge">
            <w14:bevelT w14:w="25400" w14:h="38100" w14:prst="circle"/>
          </w14:props3d>
        </w:rPr>
        <w:t xml:space="preserve">         </w:t>
      </w:r>
      <w:r w:rsidR="001173D8" w:rsidRPr="00783CE7">
        <w:rPr>
          <w:rFonts w:ascii="Arial" w:eastAsia="Arial" w:hAnsi="Arial" w:cs="Arial"/>
          <w:b/>
          <w:color w:val="0F9ED5" w:themeColor="accent4"/>
          <w:sz w:val="56"/>
          <w:szCs w:val="56"/>
          <w14:textOutline w14:w="9525" w14:cap="flat" w14:cmpd="sng" w14:algn="ctr">
            <w14:solidFill>
              <w14:schemeClr w14:val="accent1"/>
            </w14:solidFill>
            <w14:prstDash w14:val="solid"/>
            <w14:round/>
          </w14:textOutline>
          <w14:props3d w14:extrusionH="57150" w14:contourW="0" w14:prstMaterial="softEdge">
            <w14:bevelT w14:w="25400" w14:h="38100" w14:prst="circle"/>
          </w14:props3d>
        </w:rPr>
        <w:t xml:space="preserve"> </w:t>
      </w:r>
      <w:r w:rsidR="005D4AF1" w:rsidRPr="00783CE7">
        <w:rPr>
          <w:rFonts w:ascii="Arial" w:eastAsia="Arial" w:hAnsi="Arial" w:cs="Arial"/>
          <w:b/>
          <w:color w:val="0F9ED5" w:themeColor="accent4"/>
          <w:sz w:val="56"/>
          <w:szCs w:val="56"/>
          <w14:textOutline w14:w="9525" w14:cap="flat" w14:cmpd="sng" w14:algn="ctr">
            <w14:solidFill>
              <w14:schemeClr w14:val="accent1"/>
            </w14:solidFill>
            <w14:prstDash w14:val="solid"/>
            <w14:round/>
          </w14:textOutline>
          <w14:props3d w14:extrusionH="57150" w14:contourW="0" w14:prstMaterial="softEdge">
            <w14:bevelT w14:w="25400" w14:h="38100" w14:prst="circle"/>
          </w14:props3d>
        </w:rPr>
        <w:t xml:space="preserve">  </w:t>
      </w:r>
      <w:r w:rsidR="03C6471F" w:rsidRPr="00783CE7">
        <w:rPr>
          <w:rFonts w:ascii="Arial" w:eastAsia="Arial" w:hAnsi="Arial" w:cs="Arial"/>
          <w:b/>
          <w:color w:val="0F9ED5" w:themeColor="accent4"/>
          <w:sz w:val="56"/>
          <w:szCs w:val="56"/>
          <w14:textOutline w14:w="9525" w14:cap="flat" w14:cmpd="sng" w14:algn="ctr">
            <w14:solidFill>
              <w14:schemeClr w14:val="accent1"/>
            </w14:solidFill>
            <w14:prstDash w14:val="solid"/>
            <w14:round/>
          </w14:textOutline>
          <w14:props3d w14:extrusionH="57150" w14:contourW="0" w14:prstMaterial="softEdge">
            <w14:bevelT w14:w="25400" w14:h="38100" w14:prst="circle"/>
          </w14:props3d>
        </w:rPr>
        <w:t>OSTEOARTHRITIS</w:t>
      </w:r>
    </w:p>
    <w:p w14:paraId="59EF5893" w14:textId="02B783E6" w:rsidR="3AFA3A5C" w:rsidRPr="00783CE7" w:rsidRDefault="3AFA3A5C" w:rsidP="45C3587D">
      <w:pPr>
        <w:rPr>
          <w:rFonts w:ascii="Arial" w:hAnsi="Arial" w:cs="Arial"/>
        </w:rPr>
      </w:pPr>
      <w:r w:rsidRPr="00783CE7">
        <w:rPr>
          <w:rFonts w:ascii="Arial" w:hAnsi="Arial" w:cs="Arial"/>
        </w:rPr>
        <w:t xml:space="preserve">     </w:t>
      </w:r>
      <w:r w:rsidR="4FC73BB8" w:rsidRPr="00783CE7">
        <w:rPr>
          <w:rFonts w:ascii="Arial" w:hAnsi="Arial" w:cs="Arial"/>
          <w:noProof/>
        </w:rPr>
        <w:drawing>
          <wp:inline distT="0" distB="0" distL="0" distR="0" wp14:anchorId="69DB38D5" wp14:editId="1E8CF76A">
            <wp:extent cx="6038850" cy="4663637"/>
            <wp:effectExtent l="0" t="0" r="0" b="0"/>
            <wp:docPr id="9709782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78249" name="Picture 970978249"/>
                    <pic:cNvPicPr/>
                  </pic:nvPicPr>
                  <pic:blipFill>
                    <a:blip r:embed="rId9">
                      <a:extLst>
                        <a:ext uri="{28A0092B-C50C-407E-A947-70E740481C1C}">
                          <a14:useLocalDpi xmlns:a14="http://schemas.microsoft.com/office/drawing/2010/main"/>
                        </a:ext>
                      </a:extLst>
                    </a:blip>
                    <a:stretch>
                      <a:fillRect/>
                    </a:stretch>
                  </pic:blipFill>
                  <pic:spPr>
                    <a:xfrm>
                      <a:off x="0" y="0"/>
                      <a:ext cx="6038850" cy="4663637"/>
                    </a:xfrm>
                    <a:prstGeom prst="rect">
                      <a:avLst/>
                    </a:prstGeom>
                  </pic:spPr>
                </pic:pic>
              </a:graphicData>
            </a:graphic>
          </wp:inline>
        </w:drawing>
      </w:r>
      <w:r w:rsidR="3A212620" w:rsidRPr="00783CE7">
        <w:rPr>
          <w:rFonts w:ascii="Arial" w:hAnsi="Arial" w:cs="Arial"/>
        </w:rPr>
        <w:t xml:space="preserve"> </w:t>
      </w:r>
    </w:p>
    <w:p w14:paraId="73574129" w14:textId="4BF59013" w:rsidR="3A212620" w:rsidRPr="00783CE7" w:rsidRDefault="3A212620" w:rsidP="45C3587D">
      <w:pPr>
        <w:rPr>
          <w:rFonts w:ascii="Arial" w:hAnsi="Arial" w:cs="Arial"/>
        </w:rPr>
      </w:pPr>
      <w:r w:rsidRPr="00783CE7">
        <w:rPr>
          <w:rFonts w:ascii="Arial" w:hAnsi="Arial" w:cs="Arial"/>
        </w:rPr>
        <w:t xml:space="preserve">                                                                                                                                                        (NHSAAA,2026)</w:t>
      </w:r>
    </w:p>
    <w:p w14:paraId="7C6E0AE5" w14:textId="77777777" w:rsidR="001173D8" w:rsidRPr="00783CE7" w:rsidRDefault="5104A9B3" w:rsidP="45C3587D">
      <w:pPr>
        <w:rPr>
          <w:rFonts w:ascii="Arial" w:eastAsia="Arial" w:hAnsi="Arial" w:cs="Arial"/>
          <w:b/>
          <w:bCs/>
          <w:color w:val="002060"/>
          <w:sz w:val="32"/>
          <w:szCs w:val="32"/>
        </w:rPr>
      </w:pPr>
      <w:r w:rsidRPr="00783CE7">
        <w:rPr>
          <w:rFonts w:ascii="Arial" w:eastAsia="Arial" w:hAnsi="Arial" w:cs="Arial"/>
          <w:b/>
          <w:bCs/>
          <w:color w:val="002060"/>
          <w:sz w:val="32"/>
          <w:szCs w:val="32"/>
        </w:rPr>
        <w:t>LIVING AND MANAGING LIFE WITH OSTEOARTHRITIS</w:t>
      </w:r>
    </w:p>
    <w:p w14:paraId="62B5CDC4" w14:textId="55A37FE3" w:rsidR="00B513E1" w:rsidRPr="00783CE7" w:rsidRDefault="66943A84" w:rsidP="45C3587D">
      <w:pPr>
        <w:rPr>
          <w:rFonts w:ascii="Arial" w:eastAsia="Arial" w:hAnsi="Arial" w:cs="Arial"/>
          <w:b/>
          <w:bCs/>
          <w:color w:val="002060"/>
          <w:sz w:val="32"/>
          <w:szCs w:val="32"/>
        </w:rPr>
      </w:pPr>
      <w:r w:rsidRPr="00783CE7">
        <w:rPr>
          <w:rFonts w:ascii="Arial" w:eastAsia="Arial" w:hAnsi="Arial" w:cs="Arial"/>
          <w:sz w:val="28"/>
          <w:szCs w:val="28"/>
        </w:rPr>
        <w:t xml:space="preserve">An information booklet for patients, </w:t>
      </w:r>
    </w:p>
    <w:p w14:paraId="02DB7815" w14:textId="072BF960" w:rsidR="00984FD7" w:rsidRPr="00783CE7" w:rsidRDefault="66943A84" w:rsidP="45C3587D">
      <w:pPr>
        <w:rPr>
          <w:rFonts w:ascii="Arial" w:eastAsia="Arial" w:hAnsi="Arial" w:cs="Arial"/>
          <w:sz w:val="28"/>
          <w:szCs w:val="28"/>
        </w:rPr>
        <w:sectPr w:rsidR="00984FD7" w:rsidRPr="00783CE7">
          <w:footerReference w:type="default" r:id="rId10"/>
          <w:pgSz w:w="12240" w:h="15840"/>
          <w:pgMar w:top="1440" w:right="1440" w:bottom="1440" w:left="1440" w:header="720" w:footer="720" w:gutter="0"/>
          <w:pgBorders w:offsetFrom="page">
            <w:top w:val="single" w:sz="8" w:space="24" w:color="4C94D8"/>
            <w:left w:val="single" w:sz="8" w:space="24" w:color="4C94D8"/>
            <w:bottom w:val="single" w:sz="8" w:space="24" w:color="4C94D8"/>
            <w:right w:val="single" w:sz="8" w:space="24" w:color="4C94D8"/>
          </w:pgBorders>
          <w:cols w:space="720"/>
          <w:docGrid w:linePitch="360"/>
        </w:sectPr>
      </w:pPr>
      <w:r w:rsidRPr="00783CE7">
        <w:rPr>
          <w:rFonts w:ascii="Arial" w:eastAsia="Arial" w:hAnsi="Arial" w:cs="Arial"/>
          <w:sz w:val="28"/>
          <w:szCs w:val="28"/>
        </w:rPr>
        <w:t xml:space="preserve">families and </w:t>
      </w:r>
      <w:r w:rsidR="00DB7756" w:rsidRPr="00783CE7">
        <w:rPr>
          <w:rFonts w:ascii="Arial" w:eastAsia="Arial" w:hAnsi="Arial" w:cs="Arial"/>
          <w:sz w:val="28"/>
          <w:szCs w:val="28"/>
        </w:rPr>
        <w:t>carers</w:t>
      </w:r>
      <w:r w:rsidRPr="00783CE7">
        <w:rPr>
          <w:rFonts w:ascii="Arial" w:eastAsia="Arial" w:hAnsi="Arial" w:cs="Arial"/>
          <w:sz w:val="28"/>
          <w:szCs w:val="28"/>
        </w:rPr>
        <w:t>.</w:t>
      </w:r>
    </w:p>
    <w:p w14:paraId="071B44DF" w14:textId="669F2B5E" w:rsidR="00446749" w:rsidRPr="00483022" w:rsidRDefault="00EC6B6D" w:rsidP="00CB0C17">
      <w:pPr>
        <w:pStyle w:val="Heading1"/>
        <w:spacing w:line="360" w:lineRule="auto"/>
        <w:rPr>
          <w:rFonts w:ascii="Arial" w:eastAsia="Arial" w:hAnsi="Arial" w:cs="Arial"/>
          <w:b/>
          <w:bCs/>
        </w:rPr>
      </w:pPr>
      <w:bookmarkStart w:id="0" w:name="_Toc243485925"/>
      <w:r w:rsidRPr="00483022">
        <w:rPr>
          <w:rFonts w:ascii="Arial" w:eastAsia="Arial" w:hAnsi="Arial" w:cs="Arial"/>
          <w:b/>
          <w:bCs/>
        </w:rPr>
        <w:lastRenderedPageBreak/>
        <w:t>1.</w:t>
      </w:r>
      <w:r w:rsidR="0051478C" w:rsidRPr="00483022">
        <w:rPr>
          <w:rFonts w:ascii="Arial" w:eastAsia="Arial" w:hAnsi="Arial" w:cs="Arial"/>
          <w:b/>
          <w:bCs/>
        </w:rPr>
        <w:t>What is Osteoarthritis?</w:t>
      </w:r>
      <w:bookmarkEnd w:id="0"/>
      <w:r w:rsidR="00C77241" w:rsidRPr="00483022">
        <w:rPr>
          <w:rFonts w:ascii="Arial" w:eastAsia="Arial" w:hAnsi="Arial" w:cs="Arial"/>
          <w:b/>
          <w:bCs/>
        </w:rPr>
        <w:t xml:space="preserve"> </w:t>
      </w:r>
    </w:p>
    <w:p w14:paraId="5CA2DB25" w14:textId="111726E8" w:rsidR="00A429E4" w:rsidRPr="00483022" w:rsidRDefault="002A60A0" w:rsidP="00CB0C17">
      <w:pPr>
        <w:spacing w:line="360" w:lineRule="auto"/>
        <w:rPr>
          <w:rFonts w:ascii="Arial" w:eastAsia="Arial" w:hAnsi="Arial" w:cs="Arial"/>
          <w:sz w:val="28"/>
          <w:szCs w:val="28"/>
        </w:rPr>
      </w:pPr>
      <w:r w:rsidRPr="00483022">
        <w:rPr>
          <w:rFonts w:ascii="Arial" w:eastAsia="Arial" w:hAnsi="Arial" w:cs="Arial"/>
          <w:sz w:val="28"/>
          <w:szCs w:val="28"/>
        </w:rPr>
        <w:t xml:space="preserve">Osteoarthritis </w:t>
      </w:r>
      <w:r w:rsidR="00530564" w:rsidRPr="00483022">
        <w:rPr>
          <w:rFonts w:ascii="Arial" w:eastAsia="Arial" w:hAnsi="Arial" w:cs="Arial"/>
          <w:sz w:val="28"/>
          <w:szCs w:val="28"/>
        </w:rPr>
        <w:t xml:space="preserve">is a common long-term condition </w:t>
      </w:r>
      <w:r w:rsidR="00FB2604" w:rsidRPr="00483022">
        <w:rPr>
          <w:rFonts w:ascii="Arial" w:eastAsia="Arial" w:hAnsi="Arial" w:cs="Arial"/>
          <w:sz w:val="28"/>
          <w:szCs w:val="28"/>
        </w:rPr>
        <w:t>affecting the joints.</w:t>
      </w:r>
      <w:r w:rsidR="00FB668B" w:rsidRPr="00483022">
        <w:rPr>
          <w:rFonts w:ascii="Arial" w:eastAsia="Arial" w:hAnsi="Arial" w:cs="Arial"/>
          <w:sz w:val="28"/>
          <w:szCs w:val="28"/>
        </w:rPr>
        <w:t xml:space="preserve"> Also known as</w:t>
      </w:r>
      <w:r w:rsidR="005148AC" w:rsidRPr="00483022">
        <w:rPr>
          <w:rFonts w:ascii="Arial" w:eastAsia="Arial" w:hAnsi="Arial" w:cs="Arial"/>
          <w:sz w:val="28"/>
          <w:szCs w:val="28"/>
        </w:rPr>
        <w:t xml:space="preserve"> </w:t>
      </w:r>
      <w:r w:rsidR="008D1739" w:rsidRPr="00483022">
        <w:rPr>
          <w:rFonts w:ascii="Arial" w:eastAsia="Arial" w:hAnsi="Arial" w:cs="Arial"/>
          <w:sz w:val="28"/>
          <w:szCs w:val="28"/>
        </w:rPr>
        <w:t xml:space="preserve">a wear- and-tear arthritis it is </w:t>
      </w:r>
      <w:r w:rsidR="00952BA2" w:rsidRPr="00483022">
        <w:rPr>
          <w:rFonts w:ascii="Arial" w:eastAsia="Arial" w:hAnsi="Arial" w:cs="Arial"/>
          <w:sz w:val="28"/>
          <w:szCs w:val="28"/>
        </w:rPr>
        <w:t xml:space="preserve">a </w:t>
      </w:r>
      <w:r w:rsidR="005148AC" w:rsidRPr="00483022">
        <w:rPr>
          <w:rFonts w:ascii="Arial" w:eastAsia="Arial" w:hAnsi="Arial" w:cs="Arial"/>
          <w:sz w:val="28"/>
          <w:szCs w:val="28"/>
        </w:rPr>
        <w:t>de</w:t>
      </w:r>
      <w:r w:rsidR="007F3E68" w:rsidRPr="00483022">
        <w:rPr>
          <w:rFonts w:ascii="Arial" w:eastAsia="Arial" w:hAnsi="Arial" w:cs="Arial"/>
          <w:sz w:val="28"/>
          <w:szCs w:val="28"/>
        </w:rPr>
        <w:t>generative joint disease which</w:t>
      </w:r>
      <w:r w:rsidR="00FB2604" w:rsidRPr="00483022">
        <w:rPr>
          <w:rFonts w:ascii="Arial" w:eastAsia="Arial" w:hAnsi="Arial" w:cs="Arial"/>
          <w:sz w:val="28"/>
          <w:szCs w:val="28"/>
        </w:rPr>
        <w:t xml:space="preserve"> is </w:t>
      </w:r>
      <w:r w:rsidR="00F53741" w:rsidRPr="00483022">
        <w:rPr>
          <w:rFonts w:ascii="Arial" w:eastAsia="Arial" w:hAnsi="Arial" w:cs="Arial"/>
          <w:sz w:val="28"/>
          <w:szCs w:val="28"/>
        </w:rPr>
        <w:t xml:space="preserve">associated with the joint </w:t>
      </w:r>
      <w:r w:rsidR="00207F83" w:rsidRPr="00483022">
        <w:rPr>
          <w:rFonts w:ascii="Arial" w:eastAsia="Arial" w:hAnsi="Arial" w:cs="Arial"/>
          <w:sz w:val="28"/>
          <w:szCs w:val="28"/>
        </w:rPr>
        <w:t>including the cartilages, ligaments, bone</w:t>
      </w:r>
      <w:r w:rsidR="00A472EF" w:rsidRPr="00483022">
        <w:rPr>
          <w:rFonts w:ascii="Arial" w:eastAsia="Arial" w:hAnsi="Arial" w:cs="Arial"/>
          <w:sz w:val="28"/>
          <w:szCs w:val="28"/>
        </w:rPr>
        <w:t xml:space="preserve"> and the tissues that are lining the joint</w:t>
      </w:r>
      <w:r w:rsidR="00C24833" w:rsidRPr="00483022">
        <w:rPr>
          <w:rFonts w:ascii="Arial" w:eastAsia="Arial" w:hAnsi="Arial" w:cs="Arial"/>
          <w:sz w:val="28"/>
          <w:szCs w:val="28"/>
        </w:rPr>
        <w:t>.</w:t>
      </w:r>
      <w:r w:rsidR="00C31F33" w:rsidRPr="00483022">
        <w:rPr>
          <w:rFonts w:ascii="Arial" w:eastAsia="Arial" w:hAnsi="Arial" w:cs="Arial"/>
          <w:sz w:val="28"/>
          <w:szCs w:val="28"/>
        </w:rPr>
        <w:t xml:space="preserve"> It happens when</w:t>
      </w:r>
      <w:r w:rsidR="0043598D" w:rsidRPr="00483022">
        <w:rPr>
          <w:rFonts w:ascii="Arial" w:hAnsi="Arial" w:cs="Arial"/>
        </w:rPr>
        <w:t xml:space="preserve"> </w:t>
      </w:r>
      <w:r w:rsidR="0043598D" w:rsidRPr="00483022">
        <w:rPr>
          <w:rFonts w:ascii="Arial" w:eastAsia="Arial" w:hAnsi="Arial" w:cs="Arial"/>
          <w:sz w:val="28"/>
          <w:szCs w:val="28"/>
        </w:rPr>
        <w:t>“The cushioning over the bones in the joint wears down, just like a tire would wear down on a car after so many miles,”</w:t>
      </w:r>
      <w:r w:rsidR="001A69FC" w:rsidRPr="00483022">
        <w:rPr>
          <w:rFonts w:ascii="Arial" w:eastAsia="Arial" w:hAnsi="Arial" w:cs="Arial"/>
          <w:sz w:val="28"/>
          <w:szCs w:val="28"/>
        </w:rPr>
        <w:t xml:space="preserve"> (</w:t>
      </w:r>
      <w:r w:rsidR="00121BFF" w:rsidRPr="00483022">
        <w:rPr>
          <w:rFonts w:ascii="Arial" w:eastAsia="Arial" w:hAnsi="Arial" w:cs="Arial"/>
          <w:sz w:val="28"/>
          <w:szCs w:val="28"/>
        </w:rPr>
        <w:t>Durning,2025).</w:t>
      </w:r>
      <w:r w:rsidR="00C31F33" w:rsidRPr="00483022">
        <w:rPr>
          <w:rFonts w:ascii="Arial" w:eastAsia="Arial" w:hAnsi="Arial" w:cs="Arial"/>
          <w:sz w:val="28"/>
          <w:szCs w:val="28"/>
        </w:rPr>
        <w:t xml:space="preserve"> </w:t>
      </w:r>
      <w:r w:rsidR="0018033C" w:rsidRPr="00483022">
        <w:rPr>
          <w:rFonts w:ascii="Arial" w:eastAsia="Arial" w:hAnsi="Arial" w:cs="Arial"/>
          <w:sz w:val="28"/>
          <w:szCs w:val="28"/>
        </w:rPr>
        <w:t>O</w:t>
      </w:r>
      <w:r w:rsidR="00B41576" w:rsidRPr="00483022">
        <w:rPr>
          <w:rFonts w:ascii="Arial" w:eastAsia="Arial" w:hAnsi="Arial" w:cs="Arial"/>
          <w:sz w:val="28"/>
          <w:szCs w:val="28"/>
        </w:rPr>
        <w:t>steoarthritis</w:t>
      </w:r>
      <w:r w:rsidR="0018033C" w:rsidRPr="00483022">
        <w:rPr>
          <w:rFonts w:ascii="Arial" w:eastAsia="Arial" w:hAnsi="Arial" w:cs="Arial"/>
          <w:sz w:val="28"/>
          <w:szCs w:val="28"/>
        </w:rPr>
        <w:t xml:space="preserve"> can affect any joint but </w:t>
      </w:r>
      <w:r w:rsidR="005F1C2E" w:rsidRPr="00483022">
        <w:rPr>
          <w:rFonts w:ascii="Arial" w:eastAsia="Arial" w:hAnsi="Arial" w:cs="Arial"/>
          <w:sz w:val="28"/>
          <w:szCs w:val="28"/>
        </w:rPr>
        <w:t xml:space="preserve">hands, </w:t>
      </w:r>
      <w:r w:rsidR="00182D8A" w:rsidRPr="00483022">
        <w:rPr>
          <w:rFonts w:ascii="Arial" w:eastAsia="Arial" w:hAnsi="Arial" w:cs="Arial"/>
          <w:sz w:val="28"/>
          <w:szCs w:val="28"/>
        </w:rPr>
        <w:t>knees,</w:t>
      </w:r>
      <w:r w:rsidR="005F1C2E" w:rsidRPr="00483022">
        <w:rPr>
          <w:rFonts w:ascii="Arial" w:eastAsia="Arial" w:hAnsi="Arial" w:cs="Arial"/>
          <w:sz w:val="28"/>
          <w:szCs w:val="28"/>
        </w:rPr>
        <w:t xml:space="preserve"> hips and lower</w:t>
      </w:r>
      <w:r w:rsidR="000B6111" w:rsidRPr="00483022">
        <w:rPr>
          <w:rFonts w:ascii="Arial" w:eastAsia="Arial" w:hAnsi="Arial" w:cs="Arial"/>
          <w:sz w:val="28"/>
          <w:szCs w:val="28"/>
        </w:rPr>
        <w:t xml:space="preserve"> back are </w:t>
      </w:r>
      <w:r w:rsidR="008C54C0" w:rsidRPr="00483022">
        <w:rPr>
          <w:rFonts w:ascii="Arial" w:eastAsia="Arial" w:hAnsi="Arial" w:cs="Arial"/>
          <w:sz w:val="28"/>
          <w:szCs w:val="28"/>
        </w:rPr>
        <w:t>most affected</w:t>
      </w:r>
      <w:r w:rsidR="000B6111" w:rsidRPr="00483022">
        <w:rPr>
          <w:rFonts w:ascii="Arial" w:eastAsia="Arial" w:hAnsi="Arial" w:cs="Arial"/>
          <w:sz w:val="28"/>
          <w:szCs w:val="28"/>
        </w:rPr>
        <w:t>.</w:t>
      </w:r>
      <w:r w:rsidR="008A3703" w:rsidRPr="00483022">
        <w:rPr>
          <w:rFonts w:ascii="Arial" w:eastAsia="Arial" w:hAnsi="Arial" w:cs="Arial"/>
          <w:sz w:val="28"/>
          <w:szCs w:val="28"/>
        </w:rPr>
        <w:t xml:space="preserve"> Symptoms </w:t>
      </w:r>
      <w:r w:rsidR="00887912" w:rsidRPr="00483022">
        <w:rPr>
          <w:rFonts w:ascii="Arial" w:eastAsia="Arial" w:hAnsi="Arial" w:cs="Arial"/>
          <w:sz w:val="28"/>
          <w:szCs w:val="28"/>
        </w:rPr>
        <w:t xml:space="preserve">may </w:t>
      </w:r>
      <w:r w:rsidR="008907F8" w:rsidRPr="00483022">
        <w:rPr>
          <w:rFonts w:ascii="Arial" w:eastAsia="Arial" w:hAnsi="Arial" w:cs="Arial"/>
          <w:sz w:val="28"/>
          <w:szCs w:val="28"/>
        </w:rPr>
        <w:t>include pain, stiffness,</w:t>
      </w:r>
      <w:r w:rsidR="00615A20" w:rsidRPr="00483022">
        <w:rPr>
          <w:rFonts w:ascii="Arial" w:eastAsia="Arial" w:hAnsi="Arial" w:cs="Arial"/>
          <w:sz w:val="28"/>
          <w:szCs w:val="28"/>
        </w:rPr>
        <w:t xml:space="preserve"> swelling</w:t>
      </w:r>
      <w:r w:rsidR="00284945" w:rsidRPr="00483022">
        <w:rPr>
          <w:rFonts w:ascii="Arial" w:eastAsia="Arial" w:hAnsi="Arial" w:cs="Arial"/>
          <w:sz w:val="28"/>
          <w:szCs w:val="28"/>
        </w:rPr>
        <w:t xml:space="preserve">, limited movements and </w:t>
      </w:r>
      <w:r w:rsidR="00C1413B" w:rsidRPr="00483022">
        <w:rPr>
          <w:rFonts w:ascii="Arial" w:eastAsia="Arial" w:hAnsi="Arial" w:cs="Arial"/>
          <w:sz w:val="28"/>
          <w:szCs w:val="28"/>
        </w:rPr>
        <w:t xml:space="preserve">difficulties in </w:t>
      </w:r>
      <w:r w:rsidR="00D65EDF" w:rsidRPr="00483022">
        <w:rPr>
          <w:rFonts w:ascii="Arial" w:eastAsia="Arial" w:hAnsi="Arial" w:cs="Arial"/>
          <w:sz w:val="28"/>
          <w:szCs w:val="28"/>
        </w:rPr>
        <w:t xml:space="preserve">completing </w:t>
      </w:r>
      <w:r w:rsidR="00CB486A" w:rsidRPr="00483022">
        <w:rPr>
          <w:rFonts w:ascii="Arial" w:eastAsia="Arial" w:hAnsi="Arial" w:cs="Arial"/>
          <w:sz w:val="28"/>
          <w:szCs w:val="28"/>
        </w:rPr>
        <w:t xml:space="preserve">daily </w:t>
      </w:r>
      <w:r w:rsidR="00D65EDF" w:rsidRPr="00483022">
        <w:rPr>
          <w:rFonts w:ascii="Arial" w:eastAsia="Arial" w:hAnsi="Arial" w:cs="Arial"/>
          <w:sz w:val="28"/>
          <w:szCs w:val="28"/>
        </w:rPr>
        <w:t>activities.</w:t>
      </w:r>
      <w:r w:rsidR="00C24833" w:rsidRPr="00483022">
        <w:rPr>
          <w:rFonts w:ascii="Arial" w:hAnsi="Arial" w:cs="Arial"/>
        </w:rPr>
        <w:t xml:space="preserve"> </w:t>
      </w:r>
      <w:r w:rsidR="00C24833" w:rsidRPr="00483022">
        <w:rPr>
          <w:rFonts w:ascii="Arial" w:eastAsia="Arial" w:hAnsi="Arial" w:cs="Arial"/>
          <w:sz w:val="28"/>
          <w:szCs w:val="28"/>
        </w:rPr>
        <w:t>(Arthritis Foundation, no date).</w:t>
      </w:r>
    </w:p>
    <w:p w14:paraId="7BB80319" w14:textId="39FD3750" w:rsidR="009C6FB8" w:rsidRPr="00483022" w:rsidRDefault="00964D10" w:rsidP="00CB0C17">
      <w:pPr>
        <w:spacing w:line="360" w:lineRule="auto"/>
        <w:rPr>
          <w:rFonts w:ascii="Arial" w:eastAsia="Arial" w:hAnsi="Arial" w:cs="Arial"/>
          <w:sz w:val="28"/>
          <w:szCs w:val="28"/>
        </w:rPr>
      </w:pPr>
      <w:r w:rsidRPr="00483022">
        <w:rPr>
          <w:rFonts w:ascii="Arial" w:eastAsia="Arial" w:hAnsi="Arial" w:cs="Arial"/>
          <w:sz w:val="28"/>
          <w:szCs w:val="28"/>
        </w:rPr>
        <w:t>Despite the lack of a cure</w:t>
      </w:r>
      <w:r w:rsidR="00EB7242" w:rsidRPr="00483022">
        <w:rPr>
          <w:rFonts w:ascii="Arial" w:eastAsia="Arial" w:hAnsi="Arial" w:cs="Arial"/>
          <w:sz w:val="28"/>
          <w:szCs w:val="28"/>
        </w:rPr>
        <w:t>,</w:t>
      </w:r>
      <w:r w:rsidR="00D86F06" w:rsidRPr="00483022">
        <w:rPr>
          <w:rFonts w:ascii="Arial" w:eastAsia="Arial" w:hAnsi="Arial" w:cs="Arial"/>
          <w:sz w:val="28"/>
          <w:szCs w:val="28"/>
        </w:rPr>
        <w:t xml:space="preserve"> </w:t>
      </w:r>
      <w:r w:rsidR="00EB7242" w:rsidRPr="00483022">
        <w:rPr>
          <w:rFonts w:ascii="Arial" w:eastAsia="Arial" w:hAnsi="Arial" w:cs="Arial"/>
          <w:sz w:val="28"/>
          <w:szCs w:val="28"/>
        </w:rPr>
        <w:t>there are treatments for managing symptoms</w:t>
      </w:r>
      <w:r w:rsidR="000C67EB" w:rsidRPr="00483022">
        <w:rPr>
          <w:rFonts w:ascii="Arial" w:eastAsia="Arial" w:hAnsi="Arial" w:cs="Arial"/>
          <w:sz w:val="28"/>
          <w:szCs w:val="28"/>
        </w:rPr>
        <w:t xml:space="preserve"> and</w:t>
      </w:r>
      <w:r w:rsidR="00CF5B0C" w:rsidRPr="00483022">
        <w:rPr>
          <w:rFonts w:ascii="Arial" w:eastAsia="Arial" w:hAnsi="Arial" w:cs="Arial"/>
          <w:sz w:val="28"/>
          <w:szCs w:val="28"/>
        </w:rPr>
        <w:t xml:space="preserve"> </w:t>
      </w:r>
      <w:r w:rsidR="0051054D" w:rsidRPr="00483022">
        <w:rPr>
          <w:rFonts w:ascii="Arial" w:eastAsia="Arial" w:hAnsi="Arial" w:cs="Arial"/>
          <w:sz w:val="28"/>
          <w:szCs w:val="28"/>
        </w:rPr>
        <w:t xml:space="preserve">for some </w:t>
      </w:r>
      <w:r w:rsidR="003D7D4B" w:rsidRPr="00483022">
        <w:rPr>
          <w:rFonts w:ascii="Arial" w:eastAsia="Arial" w:hAnsi="Arial" w:cs="Arial"/>
          <w:sz w:val="28"/>
          <w:szCs w:val="28"/>
        </w:rPr>
        <w:t>surgery can be effective.</w:t>
      </w:r>
      <w:r w:rsidR="00C4310D" w:rsidRPr="00483022">
        <w:rPr>
          <w:rFonts w:ascii="Arial" w:eastAsia="Arial" w:hAnsi="Arial" w:cs="Arial"/>
          <w:sz w:val="28"/>
          <w:szCs w:val="28"/>
        </w:rPr>
        <w:t xml:space="preserve"> (NICE,2022).</w:t>
      </w:r>
      <w:r w:rsidR="005B6C3D" w:rsidRPr="00483022">
        <w:rPr>
          <w:rFonts w:ascii="Arial" w:eastAsia="Arial" w:hAnsi="Arial" w:cs="Arial"/>
          <w:sz w:val="28"/>
          <w:szCs w:val="28"/>
        </w:rPr>
        <w:t xml:space="preserve"> </w:t>
      </w:r>
    </w:p>
    <w:p w14:paraId="0909B191" w14:textId="5A0A1839" w:rsidR="00C24833" w:rsidRPr="00483022" w:rsidRDefault="00B41576" w:rsidP="00CB0C17">
      <w:pPr>
        <w:spacing w:line="360" w:lineRule="auto"/>
        <w:rPr>
          <w:rFonts w:ascii="Arial" w:eastAsia="Arial" w:hAnsi="Arial" w:cs="Arial"/>
          <w:sz w:val="28"/>
          <w:szCs w:val="28"/>
        </w:rPr>
      </w:pPr>
      <w:r w:rsidRPr="00483022">
        <w:rPr>
          <w:rFonts w:ascii="Arial" w:eastAsia="Arial" w:hAnsi="Arial" w:cs="Arial"/>
          <w:sz w:val="28"/>
          <w:szCs w:val="28"/>
        </w:rPr>
        <w:t>Osteo</w:t>
      </w:r>
      <w:r w:rsidR="00DD00FD" w:rsidRPr="00483022">
        <w:rPr>
          <w:rFonts w:ascii="Arial" w:eastAsia="Arial" w:hAnsi="Arial" w:cs="Arial"/>
          <w:sz w:val="28"/>
          <w:szCs w:val="28"/>
        </w:rPr>
        <w:t xml:space="preserve">arthritis should not be seen </w:t>
      </w:r>
      <w:r w:rsidR="00E157FB" w:rsidRPr="00483022">
        <w:rPr>
          <w:rFonts w:ascii="Arial" w:eastAsia="Arial" w:hAnsi="Arial" w:cs="Arial"/>
          <w:sz w:val="28"/>
          <w:szCs w:val="28"/>
        </w:rPr>
        <w:t xml:space="preserve">as a result of aging </w:t>
      </w:r>
      <w:r w:rsidR="0044580F" w:rsidRPr="00483022">
        <w:rPr>
          <w:rFonts w:ascii="Arial" w:eastAsia="Arial" w:hAnsi="Arial" w:cs="Arial"/>
          <w:sz w:val="28"/>
          <w:szCs w:val="28"/>
        </w:rPr>
        <w:t>as it can affect young people too</w:t>
      </w:r>
      <w:r w:rsidR="005510E2" w:rsidRPr="00483022">
        <w:rPr>
          <w:rFonts w:ascii="Arial" w:eastAsia="Arial" w:hAnsi="Arial" w:cs="Arial"/>
          <w:sz w:val="28"/>
          <w:szCs w:val="28"/>
        </w:rPr>
        <w:t xml:space="preserve"> or as a condition that worsens over time</w:t>
      </w:r>
      <w:r w:rsidR="00EA1CB8" w:rsidRPr="00483022">
        <w:rPr>
          <w:rFonts w:ascii="Arial" w:eastAsia="Arial" w:hAnsi="Arial" w:cs="Arial"/>
          <w:sz w:val="28"/>
          <w:szCs w:val="28"/>
        </w:rPr>
        <w:t>. Although</w:t>
      </w:r>
      <w:r w:rsidR="00AD0EE2" w:rsidRPr="00483022">
        <w:rPr>
          <w:rFonts w:ascii="Arial" w:eastAsia="Arial" w:hAnsi="Arial" w:cs="Arial"/>
          <w:sz w:val="28"/>
          <w:szCs w:val="28"/>
        </w:rPr>
        <w:t xml:space="preserve">, the symptoms can </w:t>
      </w:r>
      <w:r w:rsidR="00F65B65" w:rsidRPr="00483022">
        <w:rPr>
          <w:rFonts w:ascii="Arial" w:eastAsia="Arial" w:hAnsi="Arial" w:cs="Arial"/>
          <w:sz w:val="28"/>
          <w:szCs w:val="28"/>
        </w:rPr>
        <w:t>vary</w:t>
      </w:r>
      <w:r w:rsidR="00AD0EE2" w:rsidRPr="00483022">
        <w:rPr>
          <w:rFonts w:ascii="Arial" w:eastAsia="Arial" w:hAnsi="Arial" w:cs="Arial"/>
          <w:sz w:val="28"/>
          <w:szCs w:val="28"/>
        </w:rPr>
        <w:t xml:space="preserve"> </w:t>
      </w:r>
      <w:r w:rsidR="00301A73" w:rsidRPr="00483022">
        <w:rPr>
          <w:rFonts w:ascii="Arial" w:eastAsia="Arial" w:hAnsi="Arial" w:cs="Arial"/>
          <w:sz w:val="28"/>
          <w:szCs w:val="28"/>
        </w:rPr>
        <w:t xml:space="preserve">with some </w:t>
      </w:r>
      <w:r w:rsidR="00BD4324" w:rsidRPr="00483022">
        <w:rPr>
          <w:rFonts w:ascii="Arial" w:eastAsia="Arial" w:hAnsi="Arial" w:cs="Arial"/>
          <w:sz w:val="28"/>
          <w:szCs w:val="28"/>
        </w:rPr>
        <w:t>dealing with mild discomfort to others dealing with severe pain and low mobil</w:t>
      </w:r>
      <w:r w:rsidR="003648BC" w:rsidRPr="00483022">
        <w:rPr>
          <w:rFonts w:ascii="Arial" w:eastAsia="Arial" w:hAnsi="Arial" w:cs="Arial"/>
          <w:sz w:val="28"/>
          <w:szCs w:val="28"/>
        </w:rPr>
        <w:t xml:space="preserve">ity </w:t>
      </w:r>
      <w:r w:rsidR="009C6FB8" w:rsidRPr="00483022">
        <w:rPr>
          <w:rFonts w:ascii="Arial" w:eastAsia="Arial" w:hAnsi="Arial" w:cs="Arial"/>
          <w:sz w:val="28"/>
          <w:szCs w:val="28"/>
        </w:rPr>
        <w:t>issues affecting daily routine.</w:t>
      </w:r>
      <w:r w:rsidR="00EA1CB8" w:rsidRPr="00483022">
        <w:rPr>
          <w:rFonts w:ascii="Arial" w:eastAsia="Arial" w:hAnsi="Arial" w:cs="Arial"/>
          <w:sz w:val="28"/>
          <w:szCs w:val="28"/>
        </w:rPr>
        <w:t xml:space="preserve"> </w:t>
      </w:r>
      <w:r w:rsidR="00661EC2" w:rsidRPr="00483022">
        <w:rPr>
          <w:rFonts w:ascii="Arial" w:eastAsia="Arial" w:hAnsi="Arial" w:cs="Arial"/>
          <w:sz w:val="28"/>
          <w:szCs w:val="28"/>
        </w:rPr>
        <w:t xml:space="preserve">X-ray findings do not necessarily correlate </w:t>
      </w:r>
      <w:r w:rsidR="006A1DE7" w:rsidRPr="00483022">
        <w:rPr>
          <w:rFonts w:ascii="Arial" w:eastAsia="Arial" w:hAnsi="Arial" w:cs="Arial"/>
          <w:sz w:val="28"/>
          <w:szCs w:val="28"/>
        </w:rPr>
        <w:t xml:space="preserve">with pain or </w:t>
      </w:r>
      <w:r w:rsidR="00965EAB" w:rsidRPr="00483022">
        <w:rPr>
          <w:rFonts w:ascii="Arial" w:eastAsia="Arial" w:hAnsi="Arial" w:cs="Arial"/>
          <w:sz w:val="28"/>
          <w:szCs w:val="28"/>
        </w:rPr>
        <w:t>disability,</w:t>
      </w:r>
      <w:r w:rsidR="00D54937" w:rsidRPr="00483022">
        <w:rPr>
          <w:rFonts w:ascii="Arial" w:eastAsia="Arial" w:hAnsi="Arial" w:cs="Arial"/>
          <w:sz w:val="28"/>
          <w:szCs w:val="28"/>
        </w:rPr>
        <w:t xml:space="preserve"> so this shows that </w:t>
      </w:r>
      <w:r w:rsidR="0015410A" w:rsidRPr="00483022">
        <w:rPr>
          <w:rFonts w:ascii="Arial" w:eastAsia="Arial" w:hAnsi="Arial" w:cs="Arial"/>
          <w:sz w:val="28"/>
          <w:szCs w:val="28"/>
        </w:rPr>
        <w:t>it is important to assess the individual</w:t>
      </w:r>
      <w:r w:rsidR="000178B7" w:rsidRPr="00483022">
        <w:rPr>
          <w:rFonts w:ascii="Arial" w:eastAsia="Arial" w:hAnsi="Arial" w:cs="Arial"/>
          <w:sz w:val="28"/>
          <w:szCs w:val="28"/>
        </w:rPr>
        <w:t xml:space="preserve">’s experience rather than on </w:t>
      </w:r>
      <w:r w:rsidR="004676E2" w:rsidRPr="00483022">
        <w:rPr>
          <w:rFonts w:ascii="Arial" w:eastAsia="Arial" w:hAnsi="Arial" w:cs="Arial"/>
          <w:sz w:val="28"/>
          <w:szCs w:val="28"/>
        </w:rPr>
        <w:t>investigations.</w:t>
      </w:r>
      <w:r w:rsidR="00D65020" w:rsidRPr="00483022">
        <w:rPr>
          <w:rFonts w:ascii="Arial" w:eastAsia="Arial" w:hAnsi="Arial" w:cs="Arial"/>
          <w:sz w:val="28"/>
          <w:szCs w:val="28"/>
        </w:rPr>
        <w:t xml:space="preserve"> (NICE,2022).</w:t>
      </w:r>
    </w:p>
    <w:p w14:paraId="22E362BF" w14:textId="045E54CF" w:rsidR="009E39FB" w:rsidRPr="00483022" w:rsidRDefault="00166902" w:rsidP="00CB0C17">
      <w:pPr>
        <w:spacing w:line="360" w:lineRule="auto"/>
        <w:rPr>
          <w:rFonts w:ascii="Arial" w:eastAsia="Arial" w:hAnsi="Arial" w:cs="Arial"/>
          <w:sz w:val="28"/>
          <w:szCs w:val="28"/>
        </w:rPr>
      </w:pPr>
      <w:r w:rsidRPr="00483022">
        <w:rPr>
          <w:rFonts w:ascii="Arial" w:eastAsia="Arial" w:hAnsi="Arial" w:cs="Arial"/>
          <w:sz w:val="28"/>
          <w:szCs w:val="28"/>
        </w:rPr>
        <w:t xml:space="preserve">This Booklet will </w:t>
      </w:r>
      <w:r w:rsidR="00FC4425" w:rsidRPr="00483022">
        <w:rPr>
          <w:rFonts w:ascii="Arial" w:eastAsia="Arial" w:hAnsi="Arial" w:cs="Arial"/>
          <w:sz w:val="28"/>
          <w:szCs w:val="28"/>
        </w:rPr>
        <w:t xml:space="preserve">examine </w:t>
      </w:r>
      <w:r w:rsidR="00CE7418" w:rsidRPr="00483022">
        <w:rPr>
          <w:rFonts w:ascii="Arial" w:eastAsia="Arial" w:hAnsi="Arial" w:cs="Arial"/>
          <w:sz w:val="28"/>
          <w:szCs w:val="28"/>
        </w:rPr>
        <w:t>the physiological,</w:t>
      </w:r>
      <w:r w:rsidR="002D7449" w:rsidRPr="00483022">
        <w:rPr>
          <w:rFonts w:ascii="Arial" w:eastAsia="Arial" w:hAnsi="Arial" w:cs="Arial"/>
          <w:sz w:val="28"/>
          <w:szCs w:val="28"/>
        </w:rPr>
        <w:t xml:space="preserve"> psychological</w:t>
      </w:r>
      <w:r w:rsidR="00CE7418" w:rsidRPr="00483022">
        <w:rPr>
          <w:rFonts w:ascii="Arial" w:eastAsia="Arial" w:hAnsi="Arial" w:cs="Arial"/>
          <w:sz w:val="28"/>
          <w:szCs w:val="28"/>
        </w:rPr>
        <w:t xml:space="preserve"> and the social impact of </w:t>
      </w:r>
      <w:r w:rsidR="00526187" w:rsidRPr="00483022">
        <w:rPr>
          <w:rFonts w:ascii="Arial" w:eastAsia="Arial" w:hAnsi="Arial" w:cs="Arial"/>
          <w:sz w:val="28"/>
          <w:szCs w:val="28"/>
        </w:rPr>
        <w:t>Osteoarthritis has</w:t>
      </w:r>
      <w:r w:rsidR="003A187E" w:rsidRPr="00483022">
        <w:rPr>
          <w:rFonts w:ascii="Arial" w:eastAsia="Arial" w:hAnsi="Arial" w:cs="Arial"/>
          <w:sz w:val="28"/>
          <w:szCs w:val="28"/>
        </w:rPr>
        <w:t xml:space="preserve"> on individuals, their families and carers</w:t>
      </w:r>
      <w:r w:rsidR="003E1F03" w:rsidRPr="00483022">
        <w:rPr>
          <w:rFonts w:ascii="Arial" w:eastAsia="Arial" w:hAnsi="Arial" w:cs="Arial"/>
          <w:sz w:val="28"/>
          <w:szCs w:val="28"/>
        </w:rPr>
        <w:t xml:space="preserve">.It will explore the </w:t>
      </w:r>
      <w:r w:rsidR="009C54FD" w:rsidRPr="00483022">
        <w:rPr>
          <w:rFonts w:ascii="Arial" w:eastAsia="Arial" w:hAnsi="Arial" w:cs="Arial"/>
          <w:sz w:val="28"/>
          <w:szCs w:val="28"/>
        </w:rPr>
        <w:t xml:space="preserve">House of Care Model for the UK and the </w:t>
      </w:r>
      <w:r w:rsidR="00F74F78" w:rsidRPr="00483022">
        <w:rPr>
          <w:rFonts w:ascii="Arial" w:eastAsia="Arial" w:hAnsi="Arial" w:cs="Arial"/>
          <w:sz w:val="28"/>
          <w:szCs w:val="28"/>
        </w:rPr>
        <w:t>Chronic Pain Model for the international context</w:t>
      </w:r>
      <w:r w:rsidR="00FE74BB">
        <w:rPr>
          <w:rFonts w:ascii="Arial" w:eastAsia="Arial" w:hAnsi="Arial" w:cs="Arial"/>
          <w:sz w:val="28"/>
          <w:szCs w:val="28"/>
        </w:rPr>
        <w:t>,</w:t>
      </w:r>
      <w:r w:rsidR="00FA0E2D" w:rsidRPr="00483022">
        <w:rPr>
          <w:rFonts w:ascii="Arial" w:eastAsia="Arial" w:hAnsi="Arial" w:cs="Arial"/>
          <w:sz w:val="28"/>
          <w:szCs w:val="28"/>
        </w:rPr>
        <w:t xml:space="preserve"> evaluating the</w:t>
      </w:r>
      <w:r w:rsidR="00355E43">
        <w:rPr>
          <w:rFonts w:ascii="Arial" w:eastAsia="Arial" w:hAnsi="Arial" w:cs="Arial"/>
          <w:sz w:val="28"/>
          <w:szCs w:val="28"/>
        </w:rPr>
        <w:t xml:space="preserve"> </w:t>
      </w:r>
      <w:r w:rsidR="00FA0E2D" w:rsidRPr="00483022">
        <w:rPr>
          <w:rFonts w:ascii="Arial" w:eastAsia="Arial" w:hAnsi="Arial" w:cs="Arial"/>
          <w:sz w:val="28"/>
          <w:szCs w:val="28"/>
        </w:rPr>
        <w:t>treatment</w:t>
      </w:r>
      <w:r w:rsidR="00160707" w:rsidRPr="00483022">
        <w:rPr>
          <w:rFonts w:ascii="Arial" w:eastAsia="Arial" w:hAnsi="Arial" w:cs="Arial"/>
          <w:sz w:val="28"/>
          <w:szCs w:val="28"/>
        </w:rPr>
        <w:t xml:space="preserve"> options and</w:t>
      </w:r>
      <w:r w:rsidR="007E2B2E" w:rsidRPr="00483022">
        <w:rPr>
          <w:rFonts w:ascii="Arial" w:eastAsia="Arial" w:hAnsi="Arial" w:cs="Arial"/>
          <w:sz w:val="28"/>
          <w:szCs w:val="28"/>
        </w:rPr>
        <w:t xml:space="preserve"> finally,</w:t>
      </w:r>
      <w:r w:rsidR="00160707" w:rsidRPr="00483022">
        <w:rPr>
          <w:rFonts w:ascii="Arial" w:eastAsia="Arial" w:hAnsi="Arial" w:cs="Arial"/>
          <w:sz w:val="28"/>
          <w:szCs w:val="28"/>
        </w:rPr>
        <w:t xml:space="preserve"> concluding with </w:t>
      </w:r>
      <w:r w:rsidR="00141B35" w:rsidRPr="00483022">
        <w:rPr>
          <w:rFonts w:ascii="Arial" w:eastAsia="Arial" w:hAnsi="Arial" w:cs="Arial"/>
          <w:sz w:val="28"/>
          <w:szCs w:val="28"/>
        </w:rPr>
        <w:t>recommendations</w:t>
      </w:r>
      <w:r w:rsidR="00710F61" w:rsidRPr="00483022">
        <w:rPr>
          <w:rFonts w:ascii="Arial" w:eastAsia="Arial" w:hAnsi="Arial" w:cs="Arial"/>
          <w:sz w:val="28"/>
          <w:szCs w:val="28"/>
        </w:rPr>
        <w:t xml:space="preserve"> for a</w:t>
      </w:r>
      <w:r w:rsidR="002068E9" w:rsidRPr="00483022">
        <w:rPr>
          <w:rFonts w:ascii="Arial" w:eastAsia="Arial" w:hAnsi="Arial" w:cs="Arial"/>
          <w:sz w:val="28"/>
          <w:szCs w:val="28"/>
        </w:rPr>
        <w:t>n</w:t>
      </w:r>
      <w:r w:rsidR="00DF050D" w:rsidRPr="00483022">
        <w:rPr>
          <w:rFonts w:ascii="Arial" w:eastAsia="Arial" w:hAnsi="Arial" w:cs="Arial"/>
          <w:sz w:val="28"/>
          <w:szCs w:val="28"/>
        </w:rPr>
        <w:t xml:space="preserve"> easier </w:t>
      </w:r>
      <w:r w:rsidR="00DF050D" w:rsidRPr="00483022">
        <w:rPr>
          <w:rFonts w:ascii="Arial" w:eastAsia="Arial" w:hAnsi="Arial" w:cs="Arial"/>
          <w:sz w:val="28"/>
          <w:szCs w:val="28"/>
        </w:rPr>
        <w:lastRenderedPageBreak/>
        <w:t xml:space="preserve">manageable life with </w:t>
      </w:r>
      <w:r w:rsidR="00A52DD9" w:rsidRPr="00483022">
        <w:rPr>
          <w:rFonts w:ascii="Arial" w:eastAsia="Arial" w:hAnsi="Arial" w:cs="Arial"/>
          <w:sz w:val="28"/>
          <w:szCs w:val="28"/>
        </w:rPr>
        <w:t>Osteoarth</w:t>
      </w:r>
      <w:r w:rsidR="00F11942" w:rsidRPr="00483022">
        <w:rPr>
          <w:rFonts w:ascii="Arial" w:eastAsia="Arial" w:hAnsi="Arial" w:cs="Arial"/>
          <w:sz w:val="28"/>
          <w:szCs w:val="28"/>
        </w:rPr>
        <w:t>ritis.</w:t>
      </w:r>
      <w:r w:rsidR="00141B35" w:rsidRPr="00483022">
        <w:rPr>
          <w:rFonts w:ascii="Arial" w:eastAsia="Arial" w:hAnsi="Arial" w:cs="Arial"/>
          <w:sz w:val="28"/>
          <w:szCs w:val="28"/>
        </w:rPr>
        <w:t xml:space="preserve"> </w:t>
      </w:r>
    </w:p>
    <w:p w14:paraId="5C5E42AA" w14:textId="3FBE80B8" w:rsidR="00053446" w:rsidRPr="00483022" w:rsidRDefault="00EC6B6D" w:rsidP="00CB0C17">
      <w:pPr>
        <w:pStyle w:val="Heading1"/>
        <w:spacing w:line="360" w:lineRule="auto"/>
        <w:rPr>
          <w:rFonts w:ascii="Arial" w:eastAsia="Arial" w:hAnsi="Arial" w:cs="Arial"/>
          <w:b/>
          <w:bCs/>
        </w:rPr>
      </w:pPr>
      <w:bookmarkStart w:id="1" w:name="_Toc243485926"/>
      <w:r w:rsidRPr="00483022">
        <w:rPr>
          <w:rFonts w:ascii="Arial" w:eastAsia="Arial" w:hAnsi="Arial" w:cs="Arial"/>
          <w:b/>
          <w:bCs/>
        </w:rPr>
        <w:t>2.</w:t>
      </w:r>
      <w:r w:rsidR="007A0ADB" w:rsidRPr="00483022">
        <w:rPr>
          <w:rFonts w:ascii="Arial" w:eastAsia="Arial" w:hAnsi="Arial" w:cs="Arial"/>
          <w:b/>
          <w:bCs/>
        </w:rPr>
        <w:t>Understanding Osteoarthritis</w:t>
      </w:r>
      <w:bookmarkEnd w:id="1"/>
      <w:r w:rsidR="0042186C" w:rsidRPr="00483022">
        <w:rPr>
          <w:rFonts w:ascii="Arial" w:eastAsia="Arial" w:hAnsi="Arial" w:cs="Arial"/>
          <w:b/>
          <w:bCs/>
        </w:rPr>
        <w:t xml:space="preserve"> </w:t>
      </w:r>
    </w:p>
    <w:p w14:paraId="159ECA94" w14:textId="13FF3AEA" w:rsidR="00B26CD3" w:rsidRPr="00483022" w:rsidRDefault="00A75518" w:rsidP="00CB0C17">
      <w:pPr>
        <w:pStyle w:val="Heading2"/>
        <w:spacing w:line="360" w:lineRule="auto"/>
        <w:rPr>
          <w:rFonts w:ascii="Arial" w:hAnsi="Arial" w:cs="Arial"/>
          <w:b/>
          <w:bCs/>
          <w:sz w:val="28"/>
          <w:szCs w:val="28"/>
        </w:rPr>
      </w:pPr>
      <w:bookmarkStart w:id="2" w:name="_Toc243485927"/>
      <w:r w:rsidRPr="00483022">
        <w:rPr>
          <w:rFonts w:ascii="Arial" w:hAnsi="Arial" w:cs="Arial"/>
          <w:b/>
          <w:bCs/>
          <w:sz w:val="28"/>
          <w:szCs w:val="28"/>
        </w:rPr>
        <w:t xml:space="preserve">2 .1 </w:t>
      </w:r>
      <w:r w:rsidR="00E80325" w:rsidRPr="00483022">
        <w:rPr>
          <w:rFonts w:ascii="Arial" w:hAnsi="Arial" w:cs="Arial"/>
          <w:b/>
          <w:bCs/>
          <w:sz w:val="28"/>
          <w:szCs w:val="28"/>
        </w:rPr>
        <w:t>Prevalence</w:t>
      </w:r>
      <w:r w:rsidRPr="00483022">
        <w:rPr>
          <w:rFonts w:ascii="Arial" w:hAnsi="Arial" w:cs="Arial"/>
          <w:b/>
          <w:bCs/>
          <w:sz w:val="28"/>
          <w:szCs w:val="28"/>
        </w:rPr>
        <w:t xml:space="preserve"> </w:t>
      </w:r>
      <w:r w:rsidR="006B421E" w:rsidRPr="00483022">
        <w:rPr>
          <w:rFonts w:ascii="Arial" w:hAnsi="Arial" w:cs="Arial"/>
          <w:b/>
          <w:bCs/>
          <w:sz w:val="28"/>
          <w:szCs w:val="28"/>
        </w:rPr>
        <w:t>and burden</w:t>
      </w:r>
      <w:bookmarkEnd w:id="2"/>
    </w:p>
    <w:p w14:paraId="6FDBBAAD" w14:textId="31E84E36" w:rsidR="0098338A" w:rsidRPr="00483022" w:rsidRDefault="008B2B3F" w:rsidP="00CB0C17">
      <w:pPr>
        <w:spacing w:line="360" w:lineRule="auto"/>
        <w:rPr>
          <w:rFonts w:ascii="Arial" w:eastAsia="Arial" w:hAnsi="Arial" w:cs="Arial"/>
          <w:sz w:val="28"/>
          <w:szCs w:val="28"/>
        </w:rPr>
      </w:pPr>
      <w:r w:rsidRPr="00483022">
        <w:rPr>
          <w:rFonts w:ascii="Arial" w:eastAsia="Arial" w:hAnsi="Arial" w:cs="Arial"/>
          <w:sz w:val="28"/>
          <w:szCs w:val="28"/>
        </w:rPr>
        <w:t>“In 2019, about 528 million people worldwide were living with osteoarthritis; an increase of 113% since 1990” (WHO,2023).</w:t>
      </w:r>
      <w:r w:rsidR="0085701D" w:rsidRPr="00483022">
        <w:rPr>
          <w:rFonts w:ascii="Arial" w:eastAsia="Arial" w:hAnsi="Arial" w:cs="Arial"/>
          <w:sz w:val="28"/>
          <w:szCs w:val="28"/>
        </w:rPr>
        <w:t xml:space="preserve"> T</w:t>
      </w:r>
      <w:r w:rsidR="000B4A6F" w:rsidRPr="00483022">
        <w:rPr>
          <w:rFonts w:ascii="Arial" w:eastAsia="Arial" w:hAnsi="Arial" w:cs="Arial"/>
          <w:sz w:val="28"/>
          <w:szCs w:val="28"/>
        </w:rPr>
        <w:t>here has been a huge increase</w:t>
      </w:r>
      <w:r w:rsidR="004F4488" w:rsidRPr="00483022">
        <w:rPr>
          <w:rFonts w:ascii="Arial" w:eastAsia="Arial" w:hAnsi="Arial" w:cs="Arial"/>
          <w:sz w:val="28"/>
          <w:szCs w:val="28"/>
        </w:rPr>
        <w:t xml:space="preserve"> and It is evident that there is a significant health problem</w:t>
      </w:r>
      <w:r w:rsidR="00AB45FA" w:rsidRPr="00483022">
        <w:rPr>
          <w:rFonts w:ascii="Arial" w:eastAsia="Arial" w:hAnsi="Arial" w:cs="Arial"/>
          <w:sz w:val="28"/>
          <w:szCs w:val="28"/>
        </w:rPr>
        <w:t xml:space="preserve"> in the world</w:t>
      </w:r>
      <w:r w:rsidR="00D26672" w:rsidRPr="00483022">
        <w:rPr>
          <w:rFonts w:ascii="Arial" w:eastAsia="Arial" w:hAnsi="Arial" w:cs="Arial"/>
          <w:sz w:val="28"/>
          <w:szCs w:val="28"/>
        </w:rPr>
        <w:t xml:space="preserve">. In </w:t>
      </w:r>
      <w:r w:rsidR="00240EC2" w:rsidRPr="00483022">
        <w:rPr>
          <w:rFonts w:ascii="Arial" w:eastAsia="Arial" w:hAnsi="Arial" w:cs="Arial"/>
          <w:sz w:val="28"/>
          <w:szCs w:val="28"/>
        </w:rPr>
        <w:t xml:space="preserve">the UK, it has been reported by Arthritis </w:t>
      </w:r>
      <w:r w:rsidR="000E3BE7" w:rsidRPr="00483022">
        <w:rPr>
          <w:rFonts w:ascii="Arial" w:eastAsia="Arial" w:hAnsi="Arial" w:cs="Arial"/>
          <w:sz w:val="28"/>
          <w:szCs w:val="28"/>
        </w:rPr>
        <w:t xml:space="preserve">UK (2025) that there are roughly 10 million adults </w:t>
      </w:r>
      <w:r w:rsidR="00291783" w:rsidRPr="00483022">
        <w:rPr>
          <w:rFonts w:ascii="Arial" w:eastAsia="Arial" w:hAnsi="Arial" w:cs="Arial"/>
          <w:sz w:val="28"/>
          <w:szCs w:val="28"/>
        </w:rPr>
        <w:t xml:space="preserve">suffering from possible </w:t>
      </w:r>
      <w:r w:rsidR="00D5269B" w:rsidRPr="00483022">
        <w:rPr>
          <w:rFonts w:ascii="Arial" w:eastAsia="Arial" w:hAnsi="Arial" w:cs="Arial"/>
          <w:sz w:val="28"/>
          <w:szCs w:val="28"/>
        </w:rPr>
        <w:t>Osteoarthritis.</w:t>
      </w:r>
      <w:r w:rsidR="004F063E" w:rsidRPr="00483022">
        <w:rPr>
          <w:rFonts w:ascii="Arial" w:eastAsia="Arial" w:hAnsi="Arial" w:cs="Arial"/>
          <w:sz w:val="28"/>
          <w:szCs w:val="28"/>
        </w:rPr>
        <w:t xml:space="preserve"> The burden extends beyond healthcare expenses</w:t>
      </w:r>
      <w:r w:rsidR="00213BDE" w:rsidRPr="00483022">
        <w:rPr>
          <w:rFonts w:ascii="Arial" w:eastAsia="Arial" w:hAnsi="Arial" w:cs="Arial"/>
          <w:sz w:val="28"/>
          <w:szCs w:val="28"/>
        </w:rPr>
        <w:t>. As pain related disability may result in physiotherap</w:t>
      </w:r>
      <w:r w:rsidR="00FA1745" w:rsidRPr="00483022">
        <w:rPr>
          <w:rFonts w:ascii="Arial" w:eastAsia="Arial" w:hAnsi="Arial" w:cs="Arial"/>
          <w:sz w:val="28"/>
          <w:szCs w:val="28"/>
        </w:rPr>
        <w:t xml:space="preserve">y, drugs,social services and </w:t>
      </w:r>
      <w:r w:rsidR="006F2373" w:rsidRPr="00483022">
        <w:rPr>
          <w:rFonts w:ascii="Arial" w:eastAsia="Arial" w:hAnsi="Arial" w:cs="Arial"/>
          <w:sz w:val="28"/>
          <w:szCs w:val="28"/>
        </w:rPr>
        <w:t xml:space="preserve">joint replacement while limiting the </w:t>
      </w:r>
      <w:r w:rsidR="00E80325" w:rsidRPr="00483022">
        <w:rPr>
          <w:rFonts w:ascii="Arial" w:eastAsia="Arial" w:hAnsi="Arial" w:cs="Arial"/>
          <w:sz w:val="28"/>
          <w:szCs w:val="28"/>
        </w:rPr>
        <w:t>individual’s</w:t>
      </w:r>
      <w:r w:rsidR="006F2373" w:rsidRPr="00483022">
        <w:rPr>
          <w:rFonts w:ascii="Arial" w:eastAsia="Arial" w:hAnsi="Arial" w:cs="Arial"/>
          <w:sz w:val="28"/>
          <w:szCs w:val="28"/>
        </w:rPr>
        <w:t xml:space="preserve"> employability.</w:t>
      </w:r>
    </w:p>
    <w:p w14:paraId="5AB9C745" w14:textId="2AA71C68" w:rsidR="00BF1351" w:rsidRPr="00483022" w:rsidRDefault="00BF1351" w:rsidP="00CB0C17">
      <w:pPr>
        <w:pStyle w:val="Heading2"/>
        <w:spacing w:line="360" w:lineRule="auto"/>
        <w:rPr>
          <w:rFonts w:ascii="Arial" w:eastAsia="Arial" w:hAnsi="Arial" w:cs="Arial"/>
          <w:b/>
          <w:bCs/>
        </w:rPr>
      </w:pPr>
      <w:bookmarkStart w:id="3" w:name="_Toc243485928"/>
      <w:r w:rsidRPr="00483022">
        <w:rPr>
          <w:rFonts w:ascii="Arial" w:eastAsia="Arial" w:hAnsi="Arial" w:cs="Arial"/>
          <w:b/>
          <w:bCs/>
        </w:rPr>
        <w:t xml:space="preserve">2.2 </w:t>
      </w:r>
      <w:r w:rsidR="00873260" w:rsidRPr="00483022">
        <w:rPr>
          <w:rFonts w:ascii="Arial" w:eastAsia="Arial" w:hAnsi="Arial" w:cs="Arial"/>
          <w:b/>
          <w:bCs/>
        </w:rPr>
        <w:t>A</w:t>
      </w:r>
      <w:r w:rsidRPr="00483022">
        <w:rPr>
          <w:rFonts w:ascii="Arial" w:eastAsia="Arial" w:hAnsi="Arial" w:cs="Arial"/>
          <w:b/>
          <w:bCs/>
        </w:rPr>
        <w:t>etiology and risk factors</w:t>
      </w:r>
      <w:bookmarkEnd w:id="3"/>
      <w:r w:rsidRPr="00483022">
        <w:rPr>
          <w:rFonts w:ascii="Arial" w:eastAsia="Arial" w:hAnsi="Arial" w:cs="Arial"/>
          <w:b/>
          <w:bCs/>
        </w:rPr>
        <w:t xml:space="preserve"> </w:t>
      </w:r>
    </w:p>
    <w:p w14:paraId="16E44428" w14:textId="44AA7791" w:rsidR="00336A1F" w:rsidRPr="00483022" w:rsidRDefault="0032083E" w:rsidP="00CB0C17">
      <w:pPr>
        <w:spacing w:line="360" w:lineRule="auto"/>
        <w:rPr>
          <w:rFonts w:ascii="Arial" w:eastAsia="Arial" w:hAnsi="Arial" w:cs="Arial"/>
          <w:sz w:val="28"/>
          <w:szCs w:val="28"/>
        </w:rPr>
      </w:pPr>
      <w:r w:rsidRPr="00483022">
        <w:rPr>
          <w:rFonts w:ascii="Arial" w:eastAsia="Arial" w:hAnsi="Arial" w:cs="Arial"/>
          <w:sz w:val="28"/>
          <w:szCs w:val="28"/>
        </w:rPr>
        <w:t xml:space="preserve">Aetiology of </w:t>
      </w:r>
      <w:r w:rsidR="004A278A" w:rsidRPr="00483022">
        <w:rPr>
          <w:rFonts w:ascii="Arial" w:eastAsia="Arial" w:hAnsi="Arial" w:cs="Arial"/>
          <w:sz w:val="28"/>
          <w:szCs w:val="28"/>
        </w:rPr>
        <w:t>Osteoart</w:t>
      </w:r>
      <w:r w:rsidR="002A6E87" w:rsidRPr="00483022">
        <w:rPr>
          <w:rFonts w:ascii="Arial" w:eastAsia="Arial" w:hAnsi="Arial" w:cs="Arial"/>
          <w:sz w:val="28"/>
          <w:szCs w:val="28"/>
        </w:rPr>
        <w:t xml:space="preserve">hritis </w:t>
      </w:r>
      <w:r w:rsidR="00D748C0" w:rsidRPr="00483022">
        <w:rPr>
          <w:rFonts w:ascii="Arial" w:eastAsia="Arial" w:hAnsi="Arial" w:cs="Arial"/>
          <w:sz w:val="28"/>
          <w:szCs w:val="28"/>
        </w:rPr>
        <w:t xml:space="preserve">is </w:t>
      </w:r>
      <w:r w:rsidR="002A6E87" w:rsidRPr="00483022">
        <w:rPr>
          <w:rFonts w:ascii="Arial" w:eastAsia="Arial" w:hAnsi="Arial" w:cs="Arial"/>
          <w:sz w:val="28"/>
          <w:szCs w:val="28"/>
        </w:rPr>
        <w:t xml:space="preserve">multifactorial </w:t>
      </w:r>
      <w:r w:rsidR="00023934" w:rsidRPr="00483022">
        <w:rPr>
          <w:rFonts w:ascii="Arial" w:eastAsia="Arial" w:hAnsi="Arial" w:cs="Arial"/>
          <w:sz w:val="28"/>
          <w:szCs w:val="28"/>
        </w:rPr>
        <w:t xml:space="preserve">because </w:t>
      </w:r>
      <w:r w:rsidR="00E12275" w:rsidRPr="00483022">
        <w:rPr>
          <w:rFonts w:ascii="Arial" w:eastAsia="Arial" w:hAnsi="Arial" w:cs="Arial"/>
          <w:sz w:val="28"/>
          <w:szCs w:val="28"/>
        </w:rPr>
        <w:t xml:space="preserve">the </w:t>
      </w:r>
      <w:r w:rsidR="00E12275" w:rsidRPr="00483022">
        <w:rPr>
          <w:rFonts w:ascii="Arial" w:eastAsia="Arial" w:hAnsi="Arial" w:cs="Arial"/>
          <w:sz w:val="28"/>
          <w:szCs w:val="28"/>
        </w:rPr>
        <w:t>condition</w:t>
      </w:r>
      <w:r w:rsidR="00F1461D" w:rsidRPr="00483022">
        <w:rPr>
          <w:rFonts w:ascii="Arial" w:eastAsia="Arial" w:hAnsi="Arial" w:cs="Arial"/>
          <w:sz w:val="28"/>
          <w:szCs w:val="28"/>
        </w:rPr>
        <w:t xml:space="preserve"> develops through </w:t>
      </w:r>
      <w:r w:rsidR="006D414D" w:rsidRPr="00483022">
        <w:rPr>
          <w:rFonts w:ascii="Arial" w:eastAsia="Arial" w:hAnsi="Arial" w:cs="Arial"/>
          <w:sz w:val="28"/>
          <w:szCs w:val="28"/>
        </w:rPr>
        <w:t xml:space="preserve">multiple factors </w:t>
      </w:r>
      <w:r w:rsidR="007F5882" w:rsidRPr="00483022">
        <w:rPr>
          <w:rFonts w:ascii="Arial" w:eastAsia="Arial" w:hAnsi="Arial" w:cs="Arial"/>
          <w:sz w:val="28"/>
          <w:szCs w:val="28"/>
        </w:rPr>
        <w:t xml:space="preserve">which interact </w:t>
      </w:r>
      <w:r w:rsidR="00A65BA3" w:rsidRPr="00483022">
        <w:rPr>
          <w:rFonts w:ascii="Arial" w:eastAsia="Arial" w:hAnsi="Arial" w:cs="Arial"/>
          <w:sz w:val="28"/>
          <w:szCs w:val="28"/>
        </w:rPr>
        <w:t xml:space="preserve">with each other such as </w:t>
      </w:r>
      <w:r w:rsidR="00623E04" w:rsidRPr="00483022">
        <w:rPr>
          <w:rFonts w:ascii="Arial" w:eastAsia="Arial" w:hAnsi="Arial" w:cs="Arial"/>
          <w:sz w:val="28"/>
          <w:szCs w:val="28"/>
        </w:rPr>
        <w:t>biological, psychological and sociological</w:t>
      </w:r>
      <w:r w:rsidR="00D748C0" w:rsidRPr="00483022">
        <w:rPr>
          <w:rFonts w:ascii="Arial" w:eastAsia="Arial" w:hAnsi="Arial" w:cs="Arial"/>
          <w:sz w:val="28"/>
          <w:szCs w:val="28"/>
        </w:rPr>
        <w:t xml:space="preserve"> factors</w:t>
      </w:r>
      <w:r w:rsidR="00387CBE" w:rsidRPr="00483022">
        <w:rPr>
          <w:rFonts w:ascii="Arial" w:eastAsia="Arial" w:hAnsi="Arial" w:cs="Arial"/>
          <w:sz w:val="28"/>
          <w:szCs w:val="28"/>
        </w:rPr>
        <w:t xml:space="preserve"> rather that one single cause</w:t>
      </w:r>
      <w:r w:rsidR="00AD02DE" w:rsidRPr="00483022">
        <w:rPr>
          <w:rFonts w:ascii="Arial" w:eastAsia="Arial" w:hAnsi="Arial" w:cs="Arial"/>
          <w:sz w:val="28"/>
          <w:szCs w:val="28"/>
        </w:rPr>
        <w:t>.</w:t>
      </w:r>
      <w:r w:rsidR="00D748C0" w:rsidRPr="00483022">
        <w:rPr>
          <w:rFonts w:ascii="Arial" w:eastAsia="Arial" w:hAnsi="Arial" w:cs="Arial"/>
          <w:sz w:val="28"/>
          <w:szCs w:val="28"/>
        </w:rPr>
        <w:t xml:space="preserve"> </w:t>
      </w:r>
      <w:r w:rsidR="00327B2D" w:rsidRPr="00483022">
        <w:rPr>
          <w:rFonts w:ascii="Arial" w:eastAsia="Arial" w:hAnsi="Arial" w:cs="Arial"/>
          <w:sz w:val="28"/>
          <w:szCs w:val="28"/>
        </w:rPr>
        <w:t>Osteoarthritis does not rely on the damage of the carti</w:t>
      </w:r>
      <w:r w:rsidR="00AE05AD" w:rsidRPr="00483022">
        <w:rPr>
          <w:rFonts w:ascii="Arial" w:eastAsia="Arial" w:hAnsi="Arial" w:cs="Arial"/>
          <w:sz w:val="28"/>
          <w:szCs w:val="28"/>
        </w:rPr>
        <w:t xml:space="preserve">lage alone but </w:t>
      </w:r>
      <w:r w:rsidR="00FD7DFE" w:rsidRPr="00483022">
        <w:rPr>
          <w:rFonts w:ascii="Arial" w:eastAsia="Arial" w:hAnsi="Arial" w:cs="Arial"/>
          <w:sz w:val="28"/>
          <w:szCs w:val="28"/>
        </w:rPr>
        <w:t>involves</w:t>
      </w:r>
      <w:r w:rsidR="00AE05AD" w:rsidRPr="00483022">
        <w:rPr>
          <w:rFonts w:ascii="Arial" w:eastAsia="Arial" w:hAnsi="Arial" w:cs="Arial"/>
          <w:sz w:val="28"/>
          <w:szCs w:val="28"/>
        </w:rPr>
        <w:t xml:space="preserve"> the entire joint</w:t>
      </w:r>
      <w:r w:rsidR="00FD7DFE" w:rsidRPr="00483022">
        <w:rPr>
          <w:rFonts w:ascii="Arial" w:eastAsia="Arial" w:hAnsi="Arial" w:cs="Arial"/>
          <w:sz w:val="28"/>
          <w:szCs w:val="28"/>
        </w:rPr>
        <w:t>.</w:t>
      </w:r>
      <w:r w:rsidR="00373210" w:rsidRPr="00483022">
        <w:rPr>
          <w:rFonts w:ascii="Arial" w:eastAsia="Arial" w:hAnsi="Arial" w:cs="Arial"/>
          <w:sz w:val="28"/>
          <w:szCs w:val="28"/>
        </w:rPr>
        <w:t xml:space="preserve"> Over time the</w:t>
      </w:r>
      <w:r w:rsidR="00A56EDB" w:rsidRPr="00483022">
        <w:rPr>
          <w:rFonts w:ascii="Arial" w:eastAsia="Arial" w:hAnsi="Arial" w:cs="Arial"/>
          <w:sz w:val="28"/>
          <w:szCs w:val="28"/>
        </w:rPr>
        <w:t xml:space="preserve"> </w:t>
      </w:r>
      <w:r w:rsidR="00373210" w:rsidRPr="00483022">
        <w:rPr>
          <w:rFonts w:ascii="Arial" w:eastAsia="Arial" w:hAnsi="Arial" w:cs="Arial"/>
          <w:sz w:val="28"/>
          <w:szCs w:val="28"/>
        </w:rPr>
        <w:t xml:space="preserve">joint </w:t>
      </w:r>
      <w:r w:rsidR="00A56EDB" w:rsidRPr="00483022">
        <w:rPr>
          <w:rFonts w:ascii="Arial" w:eastAsia="Arial" w:hAnsi="Arial" w:cs="Arial"/>
          <w:sz w:val="28"/>
          <w:szCs w:val="28"/>
        </w:rPr>
        <w:t xml:space="preserve">tissues </w:t>
      </w:r>
      <w:r w:rsidR="00373210" w:rsidRPr="00483022">
        <w:rPr>
          <w:rFonts w:ascii="Arial" w:eastAsia="Arial" w:hAnsi="Arial" w:cs="Arial"/>
          <w:sz w:val="28"/>
          <w:szCs w:val="28"/>
        </w:rPr>
        <w:t xml:space="preserve">may worsen </w:t>
      </w:r>
      <w:r w:rsidR="00A56EDB" w:rsidRPr="00483022">
        <w:rPr>
          <w:rFonts w:ascii="Arial" w:eastAsia="Arial" w:hAnsi="Arial" w:cs="Arial"/>
          <w:sz w:val="28"/>
          <w:szCs w:val="28"/>
        </w:rPr>
        <w:t xml:space="preserve">or change </w:t>
      </w:r>
      <w:r w:rsidR="00FF2F6D" w:rsidRPr="00483022">
        <w:rPr>
          <w:rFonts w:ascii="Arial" w:eastAsia="Arial" w:hAnsi="Arial" w:cs="Arial"/>
          <w:sz w:val="28"/>
          <w:szCs w:val="28"/>
        </w:rPr>
        <w:t xml:space="preserve">contributing to pain, stiffness and </w:t>
      </w:r>
      <w:r w:rsidR="00FD7AF0" w:rsidRPr="00483022">
        <w:rPr>
          <w:rFonts w:ascii="Arial" w:eastAsia="Arial" w:hAnsi="Arial" w:cs="Arial"/>
          <w:sz w:val="28"/>
          <w:szCs w:val="28"/>
        </w:rPr>
        <w:t xml:space="preserve">less </w:t>
      </w:r>
      <w:r w:rsidR="006328C5" w:rsidRPr="00483022">
        <w:rPr>
          <w:rFonts w:ascii="Arial" w:eastAsia="Arial" w:hAnsi="Arial" w:cs="Arial"/>
          <w:sz w:val="28"/>
          <w:szCs w:val="28"/>
        </w:rPr>
        <w:t xml:space="preserve">movements. (NICE,2023). </w:t>
      </w:r>
    </w:p>
    <w:p w14:paraId="2587B24F" w14:textId="3A598230" w:rsidR="00300691" w:rsidRPr="00483022" w:rsidRDefault="004516A0" w:rsidP="00CB0C17">
      <w:pPr>
        <w:spacing w:line="360" w:lineRule="auto"/>
        <w:rPr>
          <w:rFonts w:ascii="Arial" w:eastAsia="Arial" w:hAnsi="Arial" w:cs="Arial"/>
          <w:sz w:val="28"/>
          <w:szCs w:val="28"/>
        </w:rPr>
      </w:pPr>
      <w:r w:rsidRPr="00483022">
        <w:rPr>
          <w:rFonts w:ascii="Arial" w:eastAsia="Arial" w:hAnsi="Arial" w:cs="Arial"/>
          <w:sz w:val="28"/>
          <w:szCs w:val="28"/>
        </w:rPr>
        <w:t xml:space="preserve">The exact cause of Osteoarthritis is not known but there are many risk factors </w:t>
      </w:r>
      <w:r w:rsidR="004E065D" w:rsidRPr="00483022">
        <w:rPr>
          <w:rFonts w:ascii="Arial" w:eastAsia="Arial" w:hAnsi="Arial" w:cs="Arial"/>
          <w:sz w:val="28"/>
          <w:szCs w:val="28"/>
        </w:rPr>
        <w:t>such as</w:t>
      </w:r>
      <w:r w:rsidR="00F54A01" w:rsidRPr="00483022">
        <w:rPr>
          <w:rFonts w:ascii="Arial" w:eastAsia="Arial" w:hAnsi="Arial" w:cs="Arial"/>
          <w:sz w:val="28"/>
          <w:szCs w:val="28"/>
        </w:rPr>
        <w:t>:</w:t>
      </w:r>
    </w:p>
    <w:p w14:paraId="6A8F393D" w14:textId="3630D7C4" w:rsidR="00F54A01" w:rsidRPr="00483022" w:rsidRDefault="00621C94" w:rsidP="00CB0C17">
      <w:pPr>
        <w:pStyle w:val="ListParagraph"/>
        <w:numPr>
          <w:ilvl w:val="0"/>
          <w:numId w:val="3"/>
        </w:numPr>
        <w:spacing w:line="360" w:lineRule="auto"/>
        <w:rPr>
          <w:rFonts w:ascii="Arial" w:eastAsia="Arial" w:hAnsi="Arial" w:cs="Arial"/>
          <w:b/>
          <w:bCs/>
          <w:color w:val="215E99" w:themeColor="text2" w:themeTint="BF"/>
          <w:sz w:val="28"/>
          <w:szCs w:val="28"/>
        </w:rPr>
      </w:pPr>
      <w:r w:rsidRPr="00483022">
        <w:rPr>
          <w:rFonts w:ascii="Arial" w:eastAsia="Arial" w:hAnsi="Arial" w:cs="Arial"/>
          <w:b/>
          <w:bCs/>
          <w:color w:val="215E99" w:themeColor="text2" w:themeTint="BF"/>
          <w:sz w:val="28"/>
          <w:szCs w:val="28"/>
        </w:rPr>
        <w:t>Previous joint injury</w:t>
      </w:r>
    </w:p>
    <w:p w14:paraId="3E37867A" w14:textId="66DBA5B4" w:rsidR="00621C94" w:rsidRPr="00483022" w:rsidRDefault="00621C94" w:rsidP="00CB0C17">
      <w:pPr>
        <w:pStyle w:val="ListParagraph"/>
        <w:numPr>
          <w:ilvl w:val="0"/>
          <w:numId w:val="3"/>
        </w:numPr>
        <w:spacing w:line="360" w:lineRule="auto"/>
        <w:rPr>
          <w:rFonts w:ascii="Arial" w:eastAsia="Arial" w:hAnsi="Arial" w:cs="Arial"/>
          <w:b/>
          <w:bCs/>
          <w:color w:val="215E99" w:themeColor="text2" w:themeTint="BF"/>
          <w:sz w:val="28"/>
          <w:szCs w:val="28"/>
        </w:rPr>
      </w:pPr>
      <w:r w:rsidRPr="00483022">
        <w:rPr>
          <w:rFonts w:ascii="Arial" w:eastAsia="Arial" w:hAnsi="Arial" w:cs="Arial"/>
          <w:b/>
          <w:bCs/>
          <w:color w:val="215E99" w:themeColor="text2" w:themeTint="BF"/>
          <w:sz w:val="28"/>
          <w:szCs w:val="28"/>
        </w:rPr>
        <w:t xml:space="preserve">Existing </w:t>
      </w:r>
      <w:r w:rsidR="004E66CA" w:rsidRPr="00483022">
        <w:rPr>
          <w:rFonts w:ascii="Arial" w:eastAsia="Arial" w:hAnsi="Arial" w:cs="Arial"/>
          <w:b/>
          <w:bCs/>
          <w:color w:val="215E99" w:themeColor="text2" w:themeTint="BF"/>
          <w:sz w:val="28"/>
          <w:szCs w:val="28"/>
        </w:rPr>
        <w:t>conditions</w:t>
      </w:r>
      <w:r w:rsidR="0078111D" w:rsidRPr="00483022">
        <w:rPr>
          <w:rFonts w:ascii="Arial" w:eastAsia="Arial" w:hAnsi="Arial" w:cs="Arial"/>
          <w:b/>
          <w:bCs/>
          <w:color w:val="215E99" w:themeColor="text2" w:themeTint="BF"/>
          <w:sz w:val="28"/>
          <w:szCs w:val="28"/>
        </w:rPr>
        <w:t xml:space="preserve"> (secondary arthritis)</w:t>
      </w:r>
      <w:r w:rsidR="004E66CA" w:rsidRPr="00483022">
        <w:rPr>
          <w:rFonts w:ascii="Arial" w:eastAsia="Arial" w:hAnsi="Arial" w:cs="Arial"/>
          <w:b/>
          <w:bCs/>
          <w:color w:val="215E99" w:themeColor="text2" w:themeTint="BF"/>
          <w:sz w:val="28"/>
          <w:szCs w:val="28"/>
        </w:rPr>
        <w:t xml:space="preserve"> such as rheumatoid arthritis</w:t>
      </w:r>
    </w:p>
    <w:p w14:paraId="68F99388" w14:textId="3802C722" w:rsidR="0078111D" w:rsidRPr="00483022" w:rsidRDefault="00460633" w:rsidP="00CB0C17">
      <w:pPr>
        <w:pStyle w:val="ListParagraph"/>
        <w:numPr>
          <w:ilvl w:val="0"/>
          <w:numId w:val="3"/>
        </w:numPr>
        <w:spacing w:line="360" w:lineRule="auto"/>
        <w:rPr>
          <w:rFonts w:ascii="Arial" w:eastAsia="Arial" w:hAnsi="Arial" w:cs="Arial"/>
          <w:b/>
          <w:bCs/>
          <w:color w:val="215E99" w:themeColor="text2" w:themeTint="BF"/>
          <w:sz w:val="28"/>
          <w:szCs w:val="28"/>
        </w:rPr>
      </w:pPr>
      <w:r w:rsidRPr="00483022">
        <w:rPr>
          <w:rFonts w:ascii="Arial" w:eastAsia="Arial" w:hAnsi="Arial" w:cs="Arial"/>
          <w:b/>
          <w:bCs/>
          <w:color w:val="215E99" w:themeColor="text2" w:themeTint="BF"/>
          <w:sz w:val="28"/>
          <w:szCs w:val="28"/>
        </w:rPr>
        <w:t>Age</w:t>
      </w:r>
    </w:p>
    <w:p w14:paraId="7D5110E7" w14:textId="23BD088A" w:rsidR="00460633" w:rsidRPr="00483022" w:rsidRDefault="00460633" w:rsidP="00CB0C17">
      <w:pPr>
        <w:pStyle w:val="ListParagraph"/>
        <w:numPr>
          <w:ilvl w:val="0"/>
          <w:numId w:val="3"/>
        </w:numPr>
        <w:spacing w:line="360" w:lineRule="auto"/>
        <w:rPr>
          <w:rFonts w:ascii="Arial" w:eastAsia="Arial" w:hAnsi="Arial" w:cs="Arial"/>
          <w:b/>
          <w:bCs/>
          <w:color w:val="215E99" w:themeColor="text2" w:themeTint="BF"/>
          <w:sz w:val="28"/>
          <w:szCs w:val="28"/>
        </w:rPr>
      </w:pPr>
      <w:r w:rsidRPr="00483022">
        <w:rPr>
          <w:rFonts w:ascii="Arial" w:eastAsia="Arial" w:hAnsi="Arial" w:cs="Arial"/>
          <w:b/>
          <w:bCs/>
          <w:color w:val="215E99" w:themeColor="text2" w:themeTint="BF"/>
          <w:sz w:val="28"/>
          <w:szCs w:val="28"/>
        </w:rPr>
        <w:t>Family history</w:t>
      </w:r>
    </w:p>
    <w:p w14:paraId="031A1F09" w14:textId="6E3767E8" w:rsidR="00460633" w:rsidRPr="00483022" w:rsidRDefault="00362889" w:rsidP="00CB0C17">
      <w:pPr>
        <w:pStyle w:val="ListParagraph"/>
        <w:numPr>
          <w:ilvl w:val="0"/>
          <w:numId w:val="3"/>
        </w:numPr>
        <w:spacing w:line="360" w:lineRule="auto"/>
        <w:rPr>
          <w:rFonts w:ascii="Arial" w:eastAsia="Arial" w:hAnsi="Arial" w:cs="Arial"/>
          <w:b/>
          <w:bCs/>
          <w:color w:val="215E99" w:themeColor="text2" w:themeTint="BF"/>
          <w:sz w:val="28"/>
          <w:szCs w:val="28"/>
        </w:rPr>
      </w:pPr>
      <w:r w:rsidRPr="00483022">
        <w:rPr>
          <w:rFonts w:ascii="Arial" w:eastAsia="Arial" w:hAnsi="Arial" w:cs="Arial"/>
          <w:b/>
          <w:bCs/>
          <w:color w:val="215E99" w:themeColor="text2" w:themeTint="BF"/>
          <w:sz w:val="28"/>
          <w:szCs w:val="28"/>
        </w:rPr>
        <w:t>O</w:t>
      </w:r>
      <w:r w:rsidR="00460633" w:rsidRPr="00483022">
        <w:rPr>
          <w:rFonts w:ascii="Arial" w:eastAsia="Arial" w:hAnsi="Arial" w:cs="Arial"/>
          <w:b/>
          <w:bCs/>
          <w:color w:val="215E99" w:themeColor="text2" w:themeTint="BF"/>
          <w:sz w:val="28"/>
          <w:szCs w:val="28"/>
        </w:rPr>
        <w:t>besity</w:t>
      </w:r>
    </w:p>
    <w:p w14:paraId="36C85886" w14:textId="1970D555" w:rsidR="00362889" w:rsidRPr="00483022" w:rsidRDefault="00C46F09" w:rsidP="00CB0C17">
      <w:pPr>
        <w:pStyle w:val="ListParagraph"/>
        <w:numPr>
          <w:ilvl w:val="0"/>
          <w:numId w:val="3"/>
        </w:numPr>
        <w:spacing w:line="360" w:lineRule="auto"/>
        <w:rPr>
          <w:rFonts w:ascii="Arial" w:eastAsia="Arial" w:hAnsi="Arial" w:cs="Arial"/>
          <w:b/>
          <w:bCs/>
          <w:color w:val="215E99" w:themeColor="text2" w:themeTint="BF"/>
          <w:sz w:val="28"/>
          <w:szCs w:val="28"/>
        </w:rPr>
      </w:pPr>
      <w:r w:rsidRPr="00483022">
        <w:rPr>
          <w:rFonts w:ascii="Arial" w:eastAsia="Arial" w:hAnsi="Arial" w:cs="Arial"/>
          <w:b/>
          <w:bCs/>
          <w:color w:val="215E99" w:themeColor="text2" w:themeTint="BF"/>
          <w:sz w:val="28"/>
          <w:szCs w:val="28"/>
        </w:rPr>
        <w:t>J</w:t>
      </w:r>
      <w:r w:rsidR="00362889" w:rsidRPr="00483022">
        <w:rPr>
          <w:rFonts w:ascii="Arial" w:eastAsia="Arial" w:hAnsi="Arial" w:cs="Arial"/>
          <w:b/>
          <w:bCs/>
          <w:color w:val="215E99" w:themeColor="text2" w:themeTint="BF"/>
          <w:sz w:val="28"/>
          <w:szCs w:val="28"/>
        </w:rPr>
        <w:t>obs</w:t>
      </w:r>
      <w:r w:rsidRPr="00483022">
        <w:rPr>
          <w:rFonts w:ascii="Arial" w:eastAsia="Arial" w:hAnsi="Arial" w:cs="Arial"/>
          <w:b/>
          <w:bCs/>
          <w:color w:val="215E99" w:themeColor="text2" w:themeTint="BF"/>
          <w:sz w:val="28"/>
          <w:szCs w:val="28"/>
        </w:rPr>
        <w:t xml:space="preserve"> or lifestyle</w:t>
      </w:r>
    </w:p>
    <w:p w14:paraId="2BED980A" w14:textId="5ACE5AF2" w:rsidR="00987AF1" w:rsidRPr="00483022" w:rsidRDefault="00C46F09" w:rsidP="00CB0C17">
      <w:pPr>
        <w:spacing w:line="360" w:lineRule="auto"/>
        <w:rPr>
          <w:rFonts w:ascii="Arial" w:eastAsia="Arial" w:hAnsi="Arial" w:cs="Arial"/>
          <w:sz w:val="28"/>
          <w:szCs w:val="28"/>
        </w:rPr>
      </w:pPr>
      <w:r w:rsidRPr="00483022">
        <w:rPr>
          <w:rFonts w:ascii="Arial" w:eastAsia="Arial" w:hAnsi="Arial" w:cs="Arial"/>
          <w:sz w:val="28"/>
          <w:szCs w:val="28"/>
        </w:rPr>
        <w:t xml:space="preserve">However, </w:t>
      </w:r>
      <w:r w:rsidR="00710F2A" w:rsidRPr="00483022">
        <w:rPr>
          <w:rFonts w:ascii="Arial" w:eastAsia="Arial" w:hAnsi="Arial" w:cs="Arial"/>
          <w:sz w:val="28"/>
          <w:szCs w:val="28"/>
        </w:rPr>
        <w:t xml:space="preserve">you can still get Osteoarthritis </w:t>
      </w:r>
      <w:r w:rsidR="008E73D2" w:rsidRPr="00483022">
        <w:rPr>
          <w:rFonts w:ascii="Arial" w:eastAsia="Arial" w:hAnsi="Arial" w:cs="Arial"/>
          <w:sz w:val="28"/>
          <w:szCs w:val="28"/>
        </w:rPr>
        <w:t xml:space="preserve">without being in </w:t>
      </w:r>
      <w:r w:rsidR="008E73D2" w:rsidRPr="00483022">
        <w:rPr>
          <w:rFonts w:ascii="Arial" w:eastAsia="Arial" w:hAnsi="Arial" w:cs="Arial"/>
          <w:sz w:val="28"/>
          <w:szCs w:val="28"/>
        </w:rPr>
        <w:lastRenderedPageBreak/>
        <w:t>these risk factors</w:t>
      </w:r>
      <w:r w:rsidR="00BA654D" w:rsidRPr="00483022">
        <w:rPr>
          <w:rFonts w:ascii="Arial" w:eastAsia="Arial" w:hAnsi="Arial" w:cs="Arial"/>
          <w:sz w:val="28"/>
          <w:szCs w:val="28"/>
        </w:rPr>
        <w:t xml:space="preserve"> </w:t>
      </w:r>
      <w:r w:rsidR="008B0A2B" w:rsidRPr="00483022">
        <w:rPr>
          <w:rFonts w:ascii="Arial" w:eastAsia="Arial" w:hAnsi="Arial" w:cs="Arial"/>
          <w:sz w:val="28"/>
          <w:szCs w:val="28"/>
        </w:rPr>
        <w:t xml:space="preserve">but nonetheless, having one or more of these </w:t>
      </w:r>
      <w:r w:rsidR="00641C68" w:rsidRPr="00483022">
        <w:rPr>
          <w:rFonts w:ascii="Arial" w:eastAsia="Arial" w:hAnsi="Arial" w:cs="Arial"/>
          <w:sz w:val="28"/>
          <w:szCs w:val="28"/>
        </w:rPr>
        <w:t xml:space="preserve">factors does not determine </w:t>
      </w:r>
      <w:r w:rsidR="008A6ACE" w:rsidRPr="00483022">
        <w:rPr>
          <w:rFonts w:ascii="Arial" w:eastAsia="Arial" w:hAnsi="Arial" w:cs="Arial"/>
          <w:sz w:val="28"/>
          <w:szCs w:val="28"/>
        </w:rPr>
        <w:t>how it will affect an individual.</w:t>
      </w:r>
      <w:r w:rsidR="00AF5C32" w:rsidRPr="00483022">
        <w:rPr>
          <w:rFonts w:ascii="Arial" w:eastAsia="Arial" w:hAnsi="Arial" w:cs="Arial"/>
          <w:sz w:val="28"/>
          <w:szCs w:val="28"/>
        </w:rPr>
        <w:t xml:space="preserve"> (NHS,2023).</w:t>
      </w:r>
    </w:p>
    <w:p w14:paraId="635ED5E2" w14:textId="4436BC63" w:rsidR="0077035C" w:rsidRPr="00483022" w:rsidRDefault="006F79FD" w:rsidP="00CB0C17">
      <w:pPr>
        <w:pStyle w:val="Heading2"/>
        <w:spacing w:line="360" w:lineRule="auto"/>
        <w:rPr>
          <w:rFonts w:ascii="Arial" w:eastAsia="Arial" w:hAnsi="Arial" w:cs="Arial"/>
          <w:b/>
          <w:bCs/>
        </w:rPr>
      </w:pPr>
      <w:bookmarkStart w:id="4" w:name="_Toc243485929"/>
      <w:r w:rsidRPr="00483022">
        <w:rPr>
          <w:rFonts w:ascii="Arial" w:eastAsia="Arial" w:hAnsi="Arial" w:cs="Arial"/>
          <w:b/>
          <w:bCs/>
        </w:rPr>
        <w:t>2.</w:t>
      </w:r>
      <w:r w:rsidR="006B421E" w:rsidRPr="00483022">
        <w:rPr>
          <w:rFonts w:ascii="Arial" w:eastAsia="Arial" w:hAnsi="Arial" w:cs="Arial"/>
          <w:b/>
          <w:bCs/>
        </w:rPr>
        <w:t>3</w:t>
      </w:r>
      <w:r w:rsidRPr="00483022">
        <w:rPr>
          <w:rFonts w:ascii="Arial" w:eastAsia="Arial" w:hAnsi="Arial" w:cs="Arial"/>
          <w:b/>
          <w:bCs/>
        </w:rPr>
        <w:t xml:space="preserve"> Diagnosis</w:t>
      </w:r>
      <w:bookmarkEnd w:id="4"/>
    </w:p>
    <w:p w14:paraId="087D4202" w14:textId="7DF8248D" w:rsidR="005F2074" w:rsidRPr="00483022" w:rsidRDefault="005F2074" w:rsidP="00CB0C17">
      <w:pPr>
        <w:spacing w:line="360" w:lineRule="auto"/>
        <w:rPr>
          <w:rFonts w:ascii="Arial" w:eastAsia="Arial" w:hAnsi="Arial" w:cs="Arial"/>
          <w:sz w:val="28"/>
          <w:szCs w:val="28"/>
        </w:rPr>
      </w:pPr>
      <w:r w:rsidRPr="00483022">
        <w:rPr>
          <w:rFonts w:ascii="Arial" w:eastAsia="Arial" w:hAnsi="Arial" w:cs="Arial"/>
          <w:sz w:val="28"/>
          <w:szCs w:val="28"/>
        </w:rPr>
        <w:t>Diagnosis is usually clinical.</w:t>
      </w:r>
      <w:r w:rsidR="00EC1E8B" w:rsidRPr="00483022">
        <w:rPr>
          <w:rFonts w:ascii="Arial" w:eastAsia="Arial" w:hAnsi="Arial" w:cs="Arial"/>
          <w:sz w:val="28"/>
          <w:szCs w:val="28"/>
        </w:rPr>
        <w:t xml:space="preserve"> As stated by </w:t>
      </w:r>
      <w:r w:rsidR="00F35578" w:rsidRPr="00483022">
        <w:rPr>
          <w:rFonts w:ascii="Arial" w:eastAsia="Arial" w:hAnsi="Arial" w:cs="Arial"/>
          <w:sz w:val="28"/>
          <w:szCs w:val="28"/>
        </w:rPr>
        <w:t>NICE (2022)</w:t>
      </w:r>
      <w:r w:rsidR="00CC25FC" w:rsidRPr="00483022">
        <w:rPr>
          <w:rFonts w:ascii="Arial" w:eastAsia="Arial" w:hAnsi="Arial" w:cs="Arial"/>
          <w:sz w:val="28"/>
          <w:szCs w:val="28"/>
        </w:rPr>
        <w:t xml:space="preserve"> </w:t>
      </w:r>
      <w:r w:rsidR="00F35578" w:rsidRPr="00483022">
        <w:rPr>
          <w:rFonts w:ascii="Arial" w:eastAsia="Arial" w:hAnsi="Arial" w:cs="Arial"/>
          <w:sz w:val="28"/>
          <w:szCs w:val="28"/>
        </w:rPr>
        <w:t>“</w:t>
      </w:r>
      <w:r w:rsidR="00CC25FC" w:rsidRPr="00483022">
        <w:rPr>
          <w:rFonts w:ascii="Arial" w:eastAsia="Arial" w:hAnsi="Arial" w:cs="Arial"/>
          <w:sz w:val="28"/>
          <w:szCs w:val="28"/>
        </w:rPr>
        <w:t xml:space="preserve">For someone who is </w:t>
      </w:r>
      <w:r w:rsidR="00C23468" w:rsidRPr="00483022">
        <w:rPr>
          <w:rFonts w:ascii="Arial" w:eastAsia="Arial" w:hAnsi="Arial" w:cs="Arial"/>
          <w:sz w:val="28"/>
          <w:szCs w:val="28"/>
        </w:rPr>
        <w:t xml:space="preserve">45 years old </w:t>
      </w:r>
      <w:r w:rsidR="00212F72" w:rsidRPr="00483022">
        <w:rPr>
          <w:rFonts w:ascii="Arial" w:eastAsia="Arial" w:hAnsi="Arial" w:cs="Arial"/>
          <w:sz w:val="28"/>
          <w:szCs w:val="28"/>
        </w:rPr>
        <w:t xml:space="preserve">or over </w:t>
      </w:r>
      <w:r w:rsidR="00C23468" w:rsidRPr="00483022">
        <w:rPr>
          <w:rFonts w:ascii="Arial" w:eastAsia="Arial" w:hAnsi="Arial" w:cs="Arial"/>
          <w:sz w:val="28"/>
          <w:szCs w:val="28"/>
        </w:rPr>
        <w:t>and has activity</w:t>
      </w:r>
      <w:r w:rsidR="00EC1E8B" w:rsidRPr="00483022">
        <w:rPr>
          <w:rFonts w:ascii="Arial" w:eastAsia="Arial" w:hAnsi="Arial" w:cs="Arial"/>
          <w:sz w:val="28"/>
          <w:szCs w:val="28"/>
        </w:rPr>
        <w:t>- related joint pain</w:t>
      </w:r>
      <w:r w:rsidR="00212F72" w:rsidRPr="00483022">
        <w:rPr>
          <w:rFonts w:ascii="Arial" w:eastAsia="Arial" w:hAnsi="Arial" w:cs="Arial"/>
          <w:sz w:val="28"/>
          <w:szCs w:val="28"/>
        </w:rPr>
        <w:t xml:space="preserve"> and either no morning</w:t>
      </w:r>
      <w:r w:rsidR="00917437" w:rsidRPr="00483022">
        <w:rPr>
          <w:rFonts w:ascii="Arial" w:eastAsia="Arial" w:hAnsi="Arial" w:cs="Arial"/>
          <w:sz w:val="28"/>
          <w:szCs w:val="28"/>
        </w:rPr>
        <w:t xml:space="preserve"> joint-related stiffness or morning stiffness lasting no longer than 30 minutes</w:t>
      </w:r>
      <w:r w:rsidR="00351525" w:rsidRPr="00483022">
        <w:rPr>
          <w:rFonts w:ascii="Arial" w:eastAsia="Arial" w:hAnsi="Arial" w:cs="Arial"/>
          <w:sz w:val="28"/>
          <w:szCs w:val="28"/>
        </w:rPr>
        <w:t>”</w:t>
      </w:r>
      <w:r w:rsidR="00917437" w:rsidRPr="00483022">
        <w:rPr>
          <w:rFonts w:ascii="Arial" w:eastAsia="Arial" w:hAnsi="Arial" w:cs="Arial"/>
          <w:sz w:val="28"/>
          <w:szCs w:val="28"/>
        </w:rPr>
        <w:t xml:space="preserve"> </w:t>
      </w:r>
      <w:r w:rsidR="00351525" w:rsidRPr="00483022">
        <w:rPr>
          <w:rFonts w:ascii="Arial" w:eastAsia="Arial" w:hAnsi="Arial" w:cs="Arial"/>
          <w:sz w:val="28"/>
          <w:szCs w:val="28"/>
        </w:rPr>
        <w:t>doesn’t require imaging to diagnose</w:t>
      </w:r>
      <w:r w:rsidR="00054AD7" w:rsidRPr="00483022">
        <w:rPr>
          <w:rFonts w:ascii="Arial" w:eastAsia="Arial" w:hAnsi="Arial" w:cs="Arial"/>
          <w:sz w:val="28"/>
          <w:szCs w:val="28"/>
        </w:rPr>
        <w:t xml:space="preserve">. X-rays may be suggested if symptoms </w:t>
      </w:r>
      <w:r w:rsidR="00614738" w:rsidRPr="00483022">
        <w:rPr>
          <w:rFonts w:ascii="Arial" w:eastAsia="Arial" w:hAnsi="Arial" w:cs="Arial"/>
          <w:sz w:val="28"/>
          <w:szCs w:val="28"/>
        </w:rPr>
        <w:t xml:space="preserve">are unusual, if </w:t>
      </w:r>
      <w:r w:rsidR="007429E6" w:rsidRPr="00483022">
        <w:rPr>
          <w:rFonts w:ascii="Arial" w:eastAsia="Arial" w:hAnsi="Arial" w:cs="Arial"/>
          <w:sz w:val="28"/>
          <w:szCs w:val="28"/>
        </w:rPr>
        <w:t xml:space="preserve">another condition is suspected or if by imaging </w:t>
      </w:r>
      <w:r w:rsidR="007A0CFF" w:rsidRPr="00483022">
        <w:rPr>
          <w:rFonts w:ascii="Arial" w:eastAsia="Arial" w:hAnsi="Arial" w:cs="Arial"/>
          <w:sz w:val="28"/>
          <w:szCs w:val="28"/>
        </w:rPr>
        <w:t>the treatment can be changed.</w:t>
      </w:r>
    </w:p>
    <w:p w14:paraId="40DF2682" w14:textId="6489258D" w:rsidR="00937734" w:rsidRPr="00483022" w:rsidRDefault="006670CF" w:rsidP="00CB0C17">
      <w:pPr>
        <w:spacing w:line="360" w:lineRule="auto"/>
        <w:rPr>
          <w:rFonts w:ascii="Arial" w:eastAsia="Arial" w:hAnsi="Arial" w:cs="Arial"/>
          <w:sz w:val="28"/>
          <w:szCs w:val="28"/>
        </w:rPr>
      </w:pPr>
      <w:r>
        <w:rPr>
          <w:rFonts w:ascii="Arial" w:eastAsia="Arial" w:hAnsi="Arial" w:cs="Arial"/>
          <w:sz w:val="28"/>
          <w:szCs w:val="28"/>
        </w:rPr>
        <w:t>Clinical diagnosis can avoid unnecessary testing and facili</w:t>
      </w:r>
      <w:r w:rsidR="00E959B8">
        <w:rPr>
          <w:rFonts w:ascii="Arial" w:eastAsia="Arial" w:hAnsi="Arial" w:cs="Arial"/>
          <w:sz w:val="28"/>
          <w:szCs w:val="28"/>
        </w:rPr>
        <w:t>tate early treatment, but clinicians need to diagnose a</w:t>
      </w:r>
      <w:r w:rsidR="00744AC4">
        <w:rPr>
          <w:rFonts w:ascii="Arial" w:eastAsia="Arial" w:hAnsi="Arial" w:cs="Arial"/>
          <w:sz w:val="28"/>
          <w:szCs w:val="28"/>
        </w:rPr>
        <w:t xml:space="preserve">typical symptoms such as </w:t>
      </w:r>
      <w:r w:rsidR="002C2BCD">
        <w:rPr>
          <w:rFonts w:ascii="Arial" w:eastAsia="Arial" w:hAnsi="Arial" w:cs="Arial"/>
          <w:sz w:val="28"/>
          <w:szCs w:val="28"/>
        </w:rPr>
        <w:t xml:space="preserve">hot, </w:t>
      </w:r>
      <w:r w:rsidR="00744AC4">
        <w:rPr>
          <w:rFonts w:ascii="Arial" w:eastAsia="Arial" w:hAnsi="Arial" w:cs="Arial"/>
          <w:sz w:val="28"/>
          <w:szCs w:val="28"/>
        </w:rPr>
        <w:t>swollen</w:t>
      </w:r>
      <w:r w:rsidR="002C2BCD">
        <w:rPr>
          <w:rFonts w:ascii="Arial" w:eastAsia="Arial" w:hAnsi="Arial" w:cs="Arial"/>
          <w:sz w:val="28"/>
          <w:szCs w:val="28"/>
        </w:rPr>
        <w:t xml:space="preserve"> knee with severe pain </w:t>
      </w:r>
      <w:r w:rsidR="003C588A">
        <w:rPr>
          <w:rFonts w:ascii="Arial" w:eastAsia="Arial" w:hAnsi="Arial" w:cs="Arial"/>
          <w:sz w:val="28"/>
          <w:szCs w:val="28"/>
        </w:rPr>
        <w:t xml:space="preserve">and </w:t>
      </w:r>
      <w:r w:rsidR="00D409BA">
        <w:rPr>
          <w:rFonts w:ascii="Arial" w:eastAsia="Arial" w:hAnsi="Arial" w:cs="Arial"/>
          <w:sz w:val="28"/>
          <w:szCs w:val="28"/>
        </w:rPr>
        <w:t>fever,</w:t>
      </w:r>
      <w:r w:rsidR="003C588A">
        <w:rPr>
          <w:rFonts w:ascii="Arial" w:eastAsia="Arial" w:hAnsi="Arial" w:cs="Arial"/>
          <w:sz w:val="28"/>
          <w:szCs w:val="28"/>
        </w:rPr>
        <w:t xml:space="preserve"> as this can indicate infection. </w:t>
      </w:r>
      <w:r w:rsidR="00894247" w:rsidRPr="00483022">
        <w:rPr>
          <w:rFonts w:ascii="Arial" w:eastAsia="Arial" w:hAnsi="Arial" w:cs="Arial"/>
          <w:sz w:val="28"/>
          <w:szCs w:val="28"/>
        </w:rPr>
        <w:t xml:space="preserve">Due </w:t>
      </w:r>
      <w:r w:rsidR="00894247" w:rsidRPr="00483022">
        <w:rPr>
          <w:rFonts w:ascii="Arial" w:eastAsia="Arial" w:hAnsi="Arial" w:cs="Arial"/>
          <w:sz w:val="28"/>
          <w:szCs w:val="28"/>
        </w:rPr>
        <w:t xml:space="preserve">to this, clinicians </w:t>
      </w:r>
      <w:r w:rsidR="000105A3" w:rsidRPr="00483022">
        <w:rPr>
          <w:rFonts w:ascii="Arial" w:eastAsia="Arial" w:hAnsi="Arial" w:cs="Arial"/>
          <w:sz w:val="28"/>
          <w:szCs w:val="28"/>
        </w:rPr>
        <w:t>need to be mind</w:t>
      </w:r>
      <w:r w:rsidR="00081FA0" w:rsidRPr="00483022">
        <w:rPr>
          <w:rFonts w:ascii="Arial" w:eastAsia="Arial" w:hAnsi="Arial" w:cs="Arial"/>
          <w:sz w:val="28"/>
          <w:szCs w:val="28"/>
        </w:rPr>
        <w:t>fu</w:t>
      </w:r>
      <w:r w:rsidR="002944AA" w:rsidRPr="00483022">
        <w:rPr>
          <w:rFonts w:ascii="Arial" w:eastAsia="Arial" w:hAnsi="Arial" w:cs="Arial"/>
          <w:sz w:val="28"/>
          <w:szCs w:val="28"/>
        </w:rPr>
        <w:t>l.</w:t>
      </w:r>
      <w:r w:rsidR="002C5FD6" w:rsidRPr="00483022">
        <w:rPr>
          <w:rFonts w:ascii="Arial" w:eastAsia="Arial" w:hAnsi="Arial" w:cs="Arial"/>
          <w:sz w:val="28"/>
          <w:szCs w:val="28"/>
        </w:rPr>
        <w:t xml:space="preserve"> Treatment decisions should be </w:t>
      </w:r>
      <w:r w:rsidR="00081FA0" w:rsidRPr="00483022">
        <w:rPr>
          <w:rFonts w:ascii="Arial" w:eastAsia="Arial" w:hAnsi="Arial" w:cs="Arial"/>
          <w:sz w:val="28"/>
          <w:szCs w:val="28"/>
        </w:rPr>
        <w:t>based on the individual’s</w:t>
      </w:r>
      <w:r w:rsidR="00CA09B4" w:rsidRPr="00483022">
        <w:rPr>
          <w:rFonts w:ascii="Arial" w:eastAsia="Arial" w:hAnsi="Arial" w:cs="Arial"/>
          <w:sz w:val="28"/>
          <w:szCs w:val="28"/>
        </w:rPr>
        <w:t xml:space="preserve"> symptoms </w:t>
      </w:r>
      <w:r w:rsidR="00490AF4" w:rsidRPr="00483022">
        <w:rPr>
          <w:rFonts w:ascii="Arial" w:eastAsia="Arial" w:hAnsi="Arial" w:cs="Arial"/>
          <w:sz w:val="28"/>
          <w:szCs w:val="28"/>
        </w:rPr>
        <w:t xml:space="preserve">or </w:t>
      </w:r>
      <w:r w:rsidR="00F93A7B" w:rsidRPr="00483022">
        <w:rPr>
          <w:rFonts w:ascii="Arial" w:eastAsia="Arial" w:hAnsi="Arial" w:cs="Arial"/>
          <w:sz w:val="28"/>
          <w:szCs w:val="28"/>
        </w:rPr>
        <w:t xml:space="preserve">movement/pain </w:t>
      </w:r>
      <w:r w:rsidR="00523C3E" w:rsidRPr="00483022">
        <w:rPr>
          <w:rFonts w:ascii="Arial" w:eastAsia="Arial" w:hAnsi="Arial" w:cs="Arial"/>
          <w:sz w:val="28"/>
          <w:szCs w:val="28"/>
        </w:rPr>
        <w:t xml:space="preserve">difficulties, X-rays or radiographic changes should not </w:t>
      </w:r>
      <w:r w:rsidR="00DF3A8E" w:rsidRPr="00483022">
        <w:rPr>
          <w:rFonts w:ascii="Arial" w:eastAsia="Arial" w:hAnsi="Arial" w:cs="Arial"/>
          <w:sz w:val="28"/>
          <w:szCs w:val="28"/>
        </w:rPr>
        <w:t>alone determine the treatment plan.</w:t>
      </w:r>
      <w:r w:rsidR="00081FA0" w:rsidRPr="00483022">
        <w:rPr>
          <w:rFonts w:ascii="Arial" w:eastAsia="Arial" w:hAnsi="Arial" w:cs="Arial"/>
          <w:sz w:val="28"/>
          <w:szCs w:val="28"/>
        </w:rPr>
        <w:t xml:space="preserve"> </w:t>
      </w:r>
    </w:p>
    <w:p w14:paraId="35CE8D48" w14:textId="0059E6B1" w:rsidR="00446749" w:rsidRPr="00483022" w:rsidRDefault="00321BE3" w:rsidP="00CB0C17">
      <w:pPr>
        <w:spacing w:line="360" w:lineRule="auto"/>
        <w:rPr>
          <w:rFonts w:ascii="Arial" w:eastAsia="Arial" w:hAnsi="Arial" w:cs="Arial"/>
          <w:sz w:val="28"/>
          <w:szCs w:val="28"/>
        </w:rPr>
      </w:pPr>
      <w:r w:rsidRPr="00483022">
        <w:rPr>
          <w:rFonts w:ascii="Arial" w:eastAsia="Arial" w:hAnsi="Arial" w:cs="Arial"/>
          <w:noProof/>
          <w:sz w:val="28"/>
          <w:szCs w:val="28"/>
        </w:rPr>
        <w:drawing>
          <wp:inline distT="0" distB="0" distL="0" distR="0" wp14:anchorId="563A13A8" wp14:editId="3DC4D402">
            <wp:extent cx="2743200" cy="1789211"/>
            <wp:effectExtent l="0" t="0" r="0" b="1905"/>
            <wp:docPr id="337000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3200" cy="1789211"/>
                    </a:xfrm>
                    <a:prstGeom prst="rect">
                      <a:avLst/>
                    </a:prstGeom>
                    <a:noFill/>
                  </pic:spPr>
                </pic:pic>
              </a:graphicData>
            </a:graphic>
          </wp:inline>
        </w:drawing>
      </w:r>
    </w:p>
    <w:p w14:paraId="62FC4E6E" w14:textId="4EF1F055" w:rsidR="00446749" w:rsidRPr="00483022" w:rsidRDefault="00AD63C5" w:rsidP="00CB0C17">
      <w:pPr>
        <w:spacing w:line="360" w:lineRule="auto"/>
        <w:rPr>
          <w:rFonts w:ascii="Arial" w:eastAsia="Arial" w:hAnsi="Arial" w:cs="Arial"/>
          <w:sz w:val="20"/>
          <w:szCs w:val="20"/>
        </w:rPr>
      </w:pPr>
      <w:r w:rsidRPr="00483022">
        <w:rPr>
          <w:rFonts w:ascii="Arial" w:eastAsia="Arial" w:hAnsi="Arial" w:cs="Arial"/>
          <w:sz w:val="28"/>
          <w:szCs w:val="28"/>
        </w:rPr>
        <w:t xml:space="preserve">                          </w:t>
      </w:r>
      <w:r w:rsidRPr="00483022">
        <w:rPr>
          <w:rFonts w:ascii="Arial" w:eastAsia="Arial" w:hAnsi="Arial" w:cs="Arial"/>
          <w:sz w:val="20"/>
          <w:szCs w:val="20"/>
        </w:rPr>
        <w:t>(</w:t>
      </w:r>
      <w:r w:rsidR="003C22DA" w:rsidRPr="00483022">
        <w:rPr>
          <w:rFonts w:ascii="Arial" w:eastAsia="Arial" w:hAnsi="Arial" w:cs="Arial"/>
          <w:sz w:val="20"/>
          <w:szCs w:val="20"/>
        </w:rPr>
        <w:t>Vamosarema,no date)</w:t>
      </w:r>
    </w:p>
    <w:p w14:paraId="690E466B" w14:textId="0A3574FF" w:rsidR="00321BE3" w:rsidRPr="00483022" w:rsidRDefault="00294175" w:rsidP="00CB0C17">
      <w:pPr>
        <w:pStyle w:val="Heading1"/>
        <w:spacing w:line="360" w:lineRule="auto"/>
        <w:rPr>
          <w:rFonts w:ascii="Arial" w:eastAsia="Arial" w:hAnsi="Arial" w:cs="Arial"/>
          <w:b/>
          <w:bCs/>
        </w:rPr>
      </w:pPr>
      <w:bookmarkStart w:id="5" w:name="_Toc243485930"/>
      <w:r w:rsidRPr="00483022">
        <w:rPr>
          <w:rFonts w:ascii="Arial" w:eastAsia="Arial" w:hAnsi="Arial" w:cs="Arial"/>
          <w:b/>
          <w:bCs/>
        </w:rPr>
        <w:t>3.</w:t>
      </w:r>
      <w:r w:rsidR="008F1DCC" w:rsidRPr="00483022">
        <w:rPr>
          <w:rFonts w:ascii="Arial" w:eastAsia="Arial" w:hAnsi="Arial" w:cs="Arial"/>
          <w:b/>
          <w:bCs/>
        </w:rPr>
        <w:t xml:space="preserve"> </w:t>
      </w:r>
      <w:r w:rsidR="00311D14" w:rsidRPr="00483022">
        <w:rPr>
          <w:rFonts w:ascii="Arial" w:eastAsia="Arial" w:hAnsi="Arial" w:cs="Arial"/>
          <w:b/>
          <w:bCs/>
        </w:rPr>
        <w:t>T</w:t>
      </w:r>
      <w:r w:rsidR="00A85D2E" w:rsidRPr="00483022">
        <w:rPr>
          <w:rFonts w:ascii="Arial" w:eastAsia="Arial" w:hAnsi="Arial" w:cs="Arial"/>
          <w:b/>
          <w:bCs/>
        </w:rPr>
        <w:t>he impact</w:t>
      </w:r>
      <w:r w:rsidR="005168D8" w:rsidRPr="00483022">
        <w:rPr>
          <w:rFonts w:ascii="Arial" w:eastAsia="Arial" w:hAnsi="Arial" w:cs="Arial"/>
          <w:b/>
          <w:bCs/>
        </w:rPr>
        <w:t xml:space="preserve"> of Osteo</w:t>
      </w:r>
      <w:r w:rsidR="009E784F" w:rsidRPr="00483022">
        <w:rPr>
          <w:rFonts w:ascii="Arial" w:eastAsia="Arial" w:hAnsi="Arial" w:cs="Arial"/>
          <w:b/>
          <w:bCs/>
        </w:rPr>
        <w:t>arthritis</w:t>
      </w:r>
      <w:bookmarkEnd w:id="5"/>
      <w:r w:rsidR="00311D14" w:rsidRPr="00483022">
        <w:rPr>
          <w:rFonts w:ascii="Arial" w:eastAsia="Arial" w:hAnsi="Arial" w:cs="Arial"/>
          <w:b/>
          <w:bCs/>
        </w:rPr>
        <w:t xml:space="preserve"> </w:t>
      </w:r>
    </w:p>
    <w:p w14:paraId="522BDB80" w14:textId="09C6E5CA" w:rsidR="00D42462" w:rsidRPr="00483022" w:rsidRDefault="00F83CA1" w:rsidP="00CB0C17">
      <w:pPr>
        <w:pStyle w:val="Heading2"/>
        <w:spacing w:line="360" w:lineRule="auto"/>
        <w:rPr>
          <w:rFonts w:ascii="Arial" w:eastAsia="Arial" w:hAnsi="Arial" w:cs="Arial"/>
          <w:b/>
          <w:bCs/>
        </w:rPr>
      </w:pPr>
      <w:bookmarkStart w:id="6" w:name="_Toc243485931"/>
      <w:r w:rsidRPr="00483022">
        <w:rPr>
          <w:rFonts w:ascii="Arial" w:eastAsia="Arial" w:hAnsi="Arial" w:cs="Arial"/>
          <w:b/>
          <w:bCs/>
        </w:rPr>
        <w:t xml:space="preserve">3.1 </w:t>
      </w:r>
      <w:r w:rsidR="00F66E54" w:rsidRPr="00483022">
        <w:rPr>
          <w:rFonts w:ascii="Arial" w:eastAsia="Arial" w:hAnsi="Arial" w:cs="Arial"/>
          <w:b/>
          <w:bCs/>
        </w:rPr>
        <w:t xml:space="preserve">Physical </w:t>
      </w:r>
      <w:r w:rsidR="005F6160" w:rsidRPr="00483022">
        <w:rPr>
          <w:rFonts w:ascii="Arial" w:eastAsia="Arial" w:hAnsi="Arial" w:cs="Arial"/>
          <w:b/>
          <w:bCs/>
        </w:rPr>
        <w:t>Impact</w:t>
      </w:r>
      <w:bookmarkEnd w:id="6"/>
    </w:p>
    <w:p w14:paraId="28F6BD6B" w14:textId="57085EBD" w:rsidR="00F92DBF" w:rsidRPr="00483022" w:rsidRDefault="005F6160" w:rsidP="00CB0C17">
      <w:pPr>
        <w:spacing w:line="360" w:lineRule="auto"/>
        <w:rPr>
          <w:rFonts w:ascii="Arial" w:eastAsia="Arial" w:hAnsi="Arial" w:cs="Arial"/>
          <w:sz w:val="28"/>
          <w:szCs w:val="28"/>
        </w:rPr>
      </w:pPr>
      <w:r w:rsidRPr="00483022">
        <w:rPr>
          <w:rFonts w:ascii="Arial" w:eastAsia="Arial" w:hAnsi="Arial" w:cs="Arial"/>
          <w:color w:val="215E99" w:themeColor="text2" w:themeTint="BF"/>
          <w:sz w:val="28"/>
          <w:szCs w:val="28"/>
        </w:rPr>
        <w:t xml:space="preserve"> </w:t>
      </w:r>
      <w:r w:rsidR="0014341A" w:rsidRPr="00483022">
        <w:rPr>
          <w:rFonts w:ascii="Arial" w:eastAsia="Arial" w:hAnsi="Arial" w:cs="Arial"/>
          <w:sz w:val="28"/>
          <w:szCs w:val="28"/>
        </w:rPr>
        <w:t xml:space="preserve">Osteoarthritis </w:t>
      </w:r>
      <w:r w:rsidR="008D7A1A" w:rsidRPr="00483022">
        <w:rPr>
          <w:rFonts w:ascii="Arial" w:eastAsia="Arial" w:hAnsi="Arial" w:cs="Arial"/>
          <w:sz w:val="28"/>
          <w:szCs w:val="28"/>
        </w:rPr>
        <w:t>is a</w:t>
      </w:r>
      <w:r w:rsidR="00380FE3" w:rsidRPr="00483022">
        <w:rPr>
          <w:rFonts w:ascii="Arial" w:eastAsia="Arial" w:hAnsi="Arial" w:cs="Arial"/>
          <w:sz w:val="28"/>
          <w:szCs w:val="28"/>
        </w:rPr>
        <w:t>n</w:t>
      </w:r>
      <w:r w:rsidR="008D7A1A" w:rsidRPr="00483022">
        <w:rPr>
          <w:rFonts w:ascii="Arial" w:eastAsia="Arial" w:hAnsi="Arial" w:cs="Arial"/>
          <w:sz w:val="28"/>
          <w:szCs w:val="28"/>
        </w:rPr>
        <w:t xml:space="preserve"> unpredictable condition as its symptoms </w:t>
      </w:r>
      <w:r w:rsidR="00AC3B9E" w:rsidRPr="00483022">
        <w:rPr>
          <w:rFonts w:ascii="Arial" w:eastAsia="Arial" w:hAnsi="Arial" w:cs="Arial"/>
          <w:sz w:val="28"/>
          <w:szCs w:val="28"/>
        </w:rPr>
        <w:t xml:space="preserve">may fluctuate </w:t>
      </w:r>
      <w:r w:rsidR="002357C3" w:rsidRPr="00483022">
        <w:rPr>
          <w:rFonts w:ascii="Arial" w:eastAsia="Arial" w:hAnsi="Arial" w:cs="Arial"/>
          <w:sz w:val="28"/>
          <w:szCs w:val="28"/>
        </w:rPr>
        <w:t xml:space="preserve">this means that a person </w:t>
      </w:r>
      <w:r w:rsidR="0071412C" w:rsidRPr="00483022">
        <w:rPr>
          <w:rFonts w:ascii="Arial" w:eastAsia="Arial" w:hAnsi="Arial" w:cs="Arial"/>
          <w:sz w:val="28"/>
          <w:szCs w:val="28"/>
        </w:rPr>
        <w:t>can</w:t>
      </w:r>
      <w:r w:rsidR="00AF0C23" w:rsidRPr="00483022">
        <w:rPr>
          <w:rFonts w:ascii="Arial" w:eastAsia="Arial" w:hAnsi="Arial" w:cs="Arial"/>
          <w:sz w:val="28"/>
          <w:szCs w:val="28"/>
        </w:rPr>
        <w:t xml:space="preserve"> handle a daily task on a certain day but might struggle the next</w:t>
      </w:r>
      <w:r w:rsidR="00E46A3D" w:rsidRPr="00483022">
        <w:rPr>
          <w:rFonts w:ascii="Arial" w:eastAsia="Arial" w:hAnsi="Arial" w:cs="Arial"/>
          <w:sz w:val="28"/>
          <w:szCs w:val="28"/>
        </w:rPr>
        <w:t>.</w:t>
      </w:r>
      <w:r w:rsidR="00F33CCC" w:rsidRPr="00483022">
        <w:rPr>
          <w:rFonts w:ascii="Arial" w:eastAsia="Arial" w:hAnsi="Arial" w:cs="Arial"/>
          <w:sz w:val="28"/>
          <w:szCs w:val="28"/>
        </w:rPr>
        <w:t xml:space="preserve"> Restricted movements, swollen and stiff joints with pain </w:t>
      </w:r>
      <w:r w:rsidR="00F33CCC" w:rsidRPr="00483022">
        <w:rPr>
          <w:rFonts w:ascii="Arial" w:eastAsia="Arial" w:hAnsi="Arial" w:cs="Arial"/>
          <w:sz w:val="28"/>
          <w:szCs w:val="28"/>
        </w:rPr>
        <w:lastRenderedPageBreak/>
        <w:t>can make dai</w:t>
      </w:r>
      <w:r w:rsidR="00EF5275" w:rsidRPr="00483022">
        <w:rPr>
          <w:rFonts w:ascii="Arial" w:eastAsia="Arial" w:hAnsi="Arial" w:cs="Arial"/>
          <w:sz w:val="28"/>
          <w:szCs w:val="28"/>
        </w:rPr>
        <w:t>ly activities</w:t>
      </w:r>
      <w:r w:rsidR="001B67E1" w:rsidRPr="00483022">
        <w:rPr>
          <w:rFonts w:ascii="Arial" w:eastAsia="Arial" w:hAnsi="Arial" w:cs="Arial"/>
          <w:sz w:val="28"/>
          <w:szCs w:val="28"/>
        </w:rPr>
        <w:t xml:space="preserve"> difficult, like walking, shopping, cleaning, cooking, climbing stairs</w:t>
      </w:r>
      <w:r w:rsidR="00DA2414" w:rsidRPr="00483022">
        <w:rPr>
          <w:rFonts w:ascii="Arial" w:eastAsia="Arial" w:hAnsi="Arial" w:cs="Arial"/>
          <w:sz w:val="28"/>
          <w:szCs w:val="28"/>
        </w:rPr>
        <w:t xml:space="preserve"> and even dressing themselves. This makes it difficult to even work or take care </w:t>
      </w:r>
      <w:r w:rsidR="003D4267" w:rsidRPr="00483022">
        <w:rPr>
          <w:rFonts w:ascii="Arial" w:eastAsia="Arial" w:hAnsi="Arial" w:cs="Arial"/>
          <w:sz w:val="28"/>
          <w:szCs w:val="28"/>
        </w:rPr>
        <w:t>of their responsibilities and even socialise with other people.</w:t>
      </w:r>
      <w:r w:rsidR="009F4D2F" w:rsidRPr="00483022">
        <w:rPr>
          <w:rFonts w:ascii="Arial" w:eastAsia="Arial" w:hAnsi="Arial" w:cs="Arial"/>
          <w:sz w:val="28"/>
          <w:szCs w:val="28"/>
        </w:rPr>
        <w:t xml:space="preserve"> The lack of physical activity results in weakened muscles, lack of self-confidence and makes you feel socially isolated. </w:t>
      </w:r>
      <w:r w:rsidR="00BC3506" w:rsidRPr="00483022">
        <w:rPr>
          <w:rFonts w:ascii="Arial" w:eastAsia="Arial" w:hAnsi="Arial" w:cs="Arial"/>
          <w:sz w:val="28"/>
          <w:szCs w:val="28"/>
        </w:rPr>
        <w:t>P</w:t>
      </w:r>
      <w:r w:rsidR="009F4D2F" w:rsidRPr="00483022">
        <w:rPr>
          <w:rFonts w:ascii="Arial" w:eastAsia="Arial" w:hAnsi="Arial" w:cs="Arial"/>
          <w:sz w:val="28"/>
          <w:szCs w:val="28"/>
        </w:rPr>
        <w:t>eople</w:t>
      </w:r>
      <w:r w:rsidR="00BC3506" w:rsidRPr="00483022">
        <w:rPr>
          <w:rFonts w:ascii="Arial" w:eastAsia="Arial" w:hAnsi="Arial" w:cs="Arial"/>
          <w:sz w:val="28"/>
          <w:szCs w:val="28"/>
        </w:rPr>
        <w:t xml:space="preserve"> may be afraid to move due to the fear of injuring their joints further although exe</w:t>
      </w:r>
      <w:r w:rsidR="003F3311" w:rsidRPr="00483022">
        <w:rPr>
          <w:rFonts w:ascii="Arial" w:eastAsia="Arial" w:hAnsi="Arial" w:cs="Arial"/>
          <w:sz w:val="28"/>
          <w:szCs w:val="28"/>
        </w:rPr>
        <w:t>rcise is the treatment for Osteoarthritis.</w:t>
      </w:r>
      <w:r w:rsidR="00300956" w:rsidRPr="00483022">
        <w:rPr>
          <w:rFonts w:ascii="Arial" w:eastAsia="Arial" w:hAnsi="Arial" w:cs="Arial"/>
          <w:sz w:val="28"/>
          <w:szCs w:val="28"/>
        </w:rPr>
        <w:t>Untimely</w:t>
      </w:r>
      <w:r w:rsidR="00007C89" w:rsidRPr="00483022">
        <w:rPr>
          <w:rFonts w:ascii="Arial" w:eastAsia="Arial" w:hAnsi="Arial" w:cs="Arial"/>
          <w:sz w:val="28"/>
          <w:szCs w:val="28"/>
        </w:rPr>
        <w:t>,</w:t>
      </w:r>
      <w:r w:rsidR="00D544EA" w:rsidRPr="00483022">
        <w:rPr>
          <w:rFonts w:ascii="Arial" w:eastAsia="Arial" w:hAnsi="Arial" w:cs="Arial"/>
          <w:sz w:val="28"/>
          <w:szCs w:val="28"/>
        </w:rPr>
        <w:t xml:space="preserve"> this results in a process where muscle weakness and lack of physical movement </w:t>
      </w:r>
      <w:r w:rsidR="002A14E0" w:rsidRPr="00483022">
        <w:rPr>
          <w:rFonts w:ascii="Arial" w:eastAsia="Arial" w:hAnsi="Arial" w:cs="Arial"/>
          <w:sz w:val="28"/>
          <w:szCs w:val="28"/>
        </w:rPr>
        <w:t>capacity become habits causing extreme pain</w:t>
      </w:r>
      <w:r w:rsidR="008D15A2" w:rsidRPr="00483022">
        <w:rPr>
          <w:rFonts w:ascii="Arial" w:eastAsia="Arial" w:hAnsi="Arial" w:cs="Arial"/>
          <w:sz w:val="28"/>
          <w:szCs w:val="28"/>
        </w:rPr>
        <w:t xml:space="preserve">. Exercise will have to be tailored according to the needs of the patient </w:t>
      </w:r>
      <w:r w:rsidR="0053107E" w:rsidRPr="00483022">
        <w:rPr>
          <w:rFonts w:ascii="Arial" w:eastAsia="Arial" w:hAnsi="Arial" w:cs="Arial"/>
          <w:sz w:val="28"/>
          <w:szCs w:val="28"/>
        </w:rPr>
        <w:t>and</w:t>
      </w:r>
      <w:r w:rsidR="00491AD6" w:rsidRPr="00483022">
        <w:rPr>
          <w:rFonts w:ascii="Arial" w:eastAsia="Arial" w:hAnsi="Arial" w:cs="Arial"/>
          <w:sz w:val="28"/>
          <w:szCs w:val="28"/>
        </w:rPr>
        <w:t xml:space="preserve"> slowly introduced into their routine with pain in min</w:t>
      </w:r>
      <w:r w:rsidR="00DE25D3" w:rsidRPr="00483022">
        <w:rPr>
          <w:rFonts w:ascii="Arial" w:eastAsia="Arial" w:hAnsi="Arial" w:cs="Arial"/>
          <w:sz w:val="28"/>
          <w:szCs w:val="28"/>
        </w:rPr>
        <w:t>d</w:t>
      </w:r>
      <w:r w:rsidR="00422421" w:rsidRPr="00483022">
        <w:rPr>
          <w:rFonts w:ascii="Arial" w:eastAsia="Arial" w:hAnsi="Arial" w:cs="Arial"/>
          <w:sz w:val="28"/>
          <w:szCs w:val="28"/>
        </w:rPr>
        <w:t xml:space="preserve">. (NICE,2019). </w:t>
      </w:r>
    </w:p>
    <w:p w14:paraId="6AB7DCC3" w14:textId="48C56033" w:rsidR="00C36CBE" w:rsidRPr="00483022" w:rsidRDefault="00422421" w:rsidP="00CB0C17">
      <w:pPr>
        <w:spacing w:line="360" w:lineRule="auto"/>
        <w:rPr>
          <w:rFonts w:ascii="Arial" w:eastAsia="Arial" w:hAnsi="Arial" w:cs="Arial"/>
          <w:sz w:val="28"/>
          <w:szCs w:val="28"/>
        </w:rPr>
      </w:pPr>
      <w:r w:rsidRPr="00483022">
        <w:rPr>
          <w:rFonts w:ascii="Arial" w:eastAsia="Arial" w:hAnsi="Arial" w:cs="Arial"/>
          <w:sz w:val="28"/>
          <w:szCs w:val="28"/>
        </w:rPr>
        <w:t>According to De Lucia et al. (2026)</w:t>
      </w:r>
      <w:r w:rsidR="003947A7" w:rsidRPr="00483022">
        <w:rPr>
          <w:rFonts w:ascii="Arial" w:eastAsia="Arial" w:hAnsi="Arial" w:cs="Arial"/>
          <w:sz w:val="28"/>
          <w:szCs w:val="28"/>
        </w:rPr>
        <w:t xml:space="preserve">, sleep is crucial in managing pain and regulating the </w:t>
      </w:r>
      <w:r w:rsidR="003947A7" w:rsidRPr="00483022">
        <w:rPr>
          <w:rFonts w:ascii="Arial" w:eastAsia="Arial" w:hAnsi="Arial" w:cs="Arial"/>
          <w:sz w:val="28"/>
          <w:szCs w:val="28"/>
        </w:rPr>
        <w:t xml:space="preserve">body. Sleep is a </w:t>
      </w:r>
      <w:r w:rsidR="005532F5" w:rsidRPr="00483022">
        <w:rPr>
          <w:rFonts w:ascii="Arial" w:eastAsia="Arial" w:hAnsi="Arial" w:cs="Arial"/>
          <w:sz w:val="28"/>
          <w:szCs w:val="28"/>
        </w:rPr>
        <w:t>vital factor when it comes to both physical and mental health, both are crucial to living a healthy lifestyle</w:t>
      </w:r>
      <w:r w:rsidR="000D5D76" w:rsidRPr="00483022">
        <w:rPr>
          <w:rFonts w:ascii="Arial" w:eastAsia="Arial" w:hAnsi="Arial" w:cs="Arial"/>
          <w:sz w:val="28"/>
          <w:szCs w:val="28"/>
        </w:rPr>
        <w:t xml:space="preserve"> </w:t>
      </w:r>
      <w:r w:rsidR="00432870" w:rsidRPr="00483022">
        <w:rPr>
          <w:rFonts w:ascii="Arial" w:eastAsia="Arial" w:hAnsi="Arial" w:cs="Arial"/>
          <w:sz w:val="28"/>
          <w:szCs w:val="28"/>
        </w:rPr>
        <w:t>however</w:t>
      </w:r>
      <w:r w:rsidR="000D5D76" w:rsidRPr="00483022">
        <w:rPr>
          <w:rFonts w:ascii="Arial" w:eastAsia="Arial" w:hAnsi="Arial" w:cs="Arial"/>
          <w:sz w:val="28"/>
          <w:szCs w:val="28"/>
        </w:rPr>
        <w:t>, due to Osteoarthritis</w:t>
      </w:r>
      <w:r w:rsidR="00432870" w:rsidRPr="00483022">
        <w:rPr>
          <w:rFonts w:ascii="Arial" w:eastAsia="Arial" w:hAnsi="Arial" w:cs="Arial"/>
          <w:sz w:val="28"/>
          <w:szCs w:val="28"/>
        </w:rPr>
        <w:t>, sleep becomes compromised because of pain.</w:t>
      </w:r>
      <w:r w:rsidR="008C473B" w:rsidRPr="00483022">
        <w:rPr>
          <w:rFonts w:ascii="Arial" w:eastAsia="Arial" w:hAnsi="Arial" w:cs="Arial"/>
          <w:sz w:val="28"/>
          <w:szCs w:val="28"/>
        </w:rPr>
        <w:t xml:space="preserve"> However</w:t>
      </w:r>
      <w:r w:rsidR="00CB7425" w:rsidRPr="00483022">
        <w:rPr>
          <w:rFonts w:ascii="Arial" w:eastAsia="Arial" w:hAnsi="Arial" w:cs="Arial"/>
          <w:sz w:val="28"/>
          <w:szCs w:val="28"/>
        </w:rPr>
        <w:t>,</w:t>
      </w:r>
      <w:r w:rsidR="008C473B" w:rsidRPr="00483022">
        <w:rPr>
          <w:rFonts w:ascii="Arial" w:eastAsia="Arial" w:hAnsi="Arial" w:cs="Arial"/>
          <w:sz w:val="28"/>
          <w:szCs w:val="28"/>
        </w:rPr>
        <w:t xml:space="preserve"> </w:t>
      </w:r>
      <w:r w:rsidR="008F6AA3" w:rsidRPr="00483022">
        <w:rPr>
          <w:rFonts w:ascii="Arial" w:eastAsia="Arial" w:hAnsi="Arial" w:cs="Arial"/>
          <w:sz w:val="28"/>
          <w:szCs w:val="28"/>
        </w:rPr>
        <w:t xml:space="preserve">if an individual suffers from other long-term conditions such as </w:t>
      </w:r>
      <w:r w:rsidR="004C420F" w:rsidRPr="00483022">
        <w:rPr>
          <w:rFonts w:ascii="Arial" w:eastAsia="Arial" w:hAnsi="Arial" w:cs="Arial"/>
          <w:sz w:val="28"/>
          <w:szCs w:val="28"/>
        </w:rPr>
        <w:t xml:space="preserve">diabetes, cardiovascular </w:t>
      </w:r>
      <w:r w:rsidR="00FA4CD7" w:rsidRPr="00483022">
        <w:rPr>
          <w:rFonts w:ascii="Arial" w:eastAsia="Arial" w:hAnsi="Arial" w:cs="Arial"/>
          <w:sz w:val="28"/>
          <w:szCs w:val="28"/>
        </w:rPr>
        <w:t>disease, obesity</w:t>
      </w:r>
      <w:r w:rsidR="00C6193A" w:rsidRPr="00483022">
        <w:rPr>
          <w:rFonts w:ascii="Arial" w:eastAsia="Arial" w:hAnsi="Arial" w:cs="Arial"/>
          <w:sz w:val="28"/>
          <w:szCs w:val="28"/>
        </w:rPr>
        <w:t xml:space="preserve"> and many more. These conditions </w:t>
      </w:r>
      <w:r w:rsidR="00EA7E1D" w:rsidRPr="00483022">
        <w:rPr>
          <w:rFonts w:ascii="Arial" w:eastAsia="Arial" w:hAnsi="Arial" w:cs="Arial"/>
          <w:sz w:val="28"/>
          <w:szCs w:val="28"/>
        </w:rPr>
        <w:t xml:space="preserve">can contribute to daytime tiredness and </w:t>
      </w:r>
      <w:r w:rsidR="00AC7C6D" w:rsidRPr="00483022">
        <w:rPr>
          <w:rFonts w:ascii="Arial" w:eastAsia="Arial" w:hAnsi="Arial" w:cs="Arial"/>
          <w:sz w:val="28"/>
          <w:szCs w:val="28"/>
        </w:rPr>
        <w:t>low concentration,</w:t>
      </w:r>
      <w:r w:rsidR="00C91DAB" w:rsidRPr="00483022">
        <w:rPr>
          <w:rFonts w:ascii="Arial" w:eastAsia="Arial" w:hAnsi="Arial" w:cs="Arial"/>
          <w:sz w:val="28"/>
          <w:szCs w:val="28"/>
        </w:rPr>
        <w:t xml:space="preserve"> making physical activity harder to do and complicate </w:t>
      </w:r>
      <w:r w:rsidR="00685C52" w:rsidRPr="00483022">
        <w:rPr>
          <w:rFonts w:ascii="Arial" w:eastAsia="Arial" w:hAnsi="Arial" w:cs="Arial"/>
          <w:sz w:val="28"/>
          <w:szCs w:val="28"/>
        </w:rPr>
        <w:t>treatment options</w:t>
      </w:r>
      <w:r w:rsidR="00D26A80" w:rsidRPr="00483022">
        <w:rPr>
          <w:rFonts w:ascii="Arial" w:eastAsia="Arial" w:hAnsi="Arial" w:cs="Arial"/>
          <w:sz w:val="28"/>
          <w:szCs w:val="28"/>
        </w:rPr>
        <w:t xml:space="preserve">. Medication </w:t>
      </w:r>
      <w:r w:rsidR="001E4DAE" w:rsidRPr="00483022">
        <w:rPr>
          <w:rFonts w:ascii="Arial" w:eastAsia="Arial" w:hAnsi="Arial" w:cs="Arial"/>
          <w:sz w:val="28"/>
          <w:szCs w:val="28"/>
        </w:rPr>
        <w:t xml:space="preserve">factors </w:t>
      </w:r>
      <w:r w:rsidR="00B53CBC" w:rsidRPr="00483022">
        <w:rPr>
          <w:rFonts w:ascii="Arial" w:eastAsia="Arial" w:hAnsi="Arial" w:cs="Arial"/>
          <w:sz w:val="28"/>
          <w:szCs w:val="28"/>
        </w:rPr>
        <w:t xml:space="preserve">should be considered carefully </w:t>
      </w:r>
      <w:r w:rsidR="00596803" w:rsidRPr="00483022">
        <w:rPr>
          <w:rFonts w:ascii="Arial" w:eastAsia="Arial" w:hAnsi="Arial" w:cs="Arial"/>
          <w:sz w:val="28"/>
          <w:szCs w:val="28"/>
        </w:rPr>
        <w:t xml:space="preserve">for </w:t>
      </w:r>
      <w:r w:rsidR="00B92AD7" w:rsidRPr="00483022">
        <w:rPr>
          <w:rFonts w:ascii="Arial" w:eastAsia="Arial" w:hAnsi="Arial" w:cs="Arial"/>
          <w:sz w:val="28"/>
          <w:szCs w:val="28"/>
        </w:rPr>
        <w:t>individuals</w:t>
      </w:r>
      <w:r w:rsidR="00596803" w:rsidRPr="00483022">
        <w:rPr>
          <w:rFonts w:ascii="Arial" w:eastAsia="Arial" w:hAnsi="Arial" w:cs="Arial"/>
          <w:sz w:val="28"/>
          <w:szCs w:val="28"/>
        </w:rPr>
        <w:t xml:space="preserve"> with other health conditions.</w:t>
      </w:r>
    </w:p>
    <w:p w14:paraId="6445E9C3" w14:textId="2CB667AB" w:rsidR="00B92AD7" w:rsidRPr="00483022" w:rsidRDefault="00B92AD7" w:rsidP="00CB0C17">
      <w:pPr>
        <w:spacing w:line="360" w:lineRule="auto"/>
        <w:rPr>
          <w:rFonts w:ascii="Arial" w:eastAsia="Arial" w:hAnsi="Arial" w:cs="Arial"/>
          <w:sz w:val="28"/>
          <w:szCs w:val="28"/>
        </w:rPr>
      </w:pPr>
      <w:r w:rsidRPr="00483022">
        <w:rPr>
          <w:rFonts w:ascii="Arial" w:eastAsia="Arial" w:hAnsi="Arial" w:cs="Arial"/>
          <w:sz w:val="28"/>
          <w:szCs w:val="28"/>
        </w:rPr>
        <w:t xml:space="preserve">Another </w:t>
      </w:r>
      <w:r w:rsidR="00892FE7" w:rsidRPr="00483022">
        <w:rPr>
          <w:rFonts w:ascii="Arial" w:eastAsia="Arial" w:hAnsi="Arial" w:cs="Arial"/>
          <w:sz w:val="28"/>
          <w:szCs w:val="28"/>
        </w:rPr>
        <w:t xml:space="preserve">issue to look at is that </w:t>
      </w:r>
      <w:r w:rsidR="00A829A7" w:rsidRPr="00483022">
        <w:rPr>
          <w:rFonts w:ascii="Arial" w:eastAsia="Arial" w:hAnsi="Arial" w:cs="Arial"/>
          <w:sz w:val="28"/>
          <w:szCs w:val="28"/>
        </w:rPr>
        <w:t>muscles/joints are not the only ones to be blamed for physical disability</w:t>
      </w:r>
      <w:r w:rsidR="00220B35" w:rsidRPr="00483022">
        <w:rPr>
          <w:rFonts w:ascii="Arial" w:eastAsia="Arial" w:hAnsi="Arial" w:cs="Arial"/>
          <w:sz w:val="28"/>
          <w:szCs w:val="28"/>
        </w:rPr>
        <w:t xml:space="preserve">. Many factors around us </w:t>
      </w:r>
      <w:r w:rsidR="00771465" w:rsidRPr="00483022">
        <w:rPr>
          <w:rFonts w:ascii="Arial" w:eastAsia="Arial" w:hAnsi="Arial" w:cs="Arial"/>
          <w:sz w:val="28"/>
          <w:szCs w:val="28"/>
        </w:rPr>
        <w:t xml:space="preserve">put limitations on physical inactivity such as </w:t>
      </w:r>
      <w:r w:rsidR="000A5758" w:rsidRPr="00483022">
        <w:rPr>
          <w:rFonts w:ascii="Arial" w:eastAsia="Arial" w:hAnsi="Arial" w:cs="Arial"/>
          <w:sz w:val="28"/>
          <w:szCs w:val="28"/>
        </w:rPr>
        <w:t>accessible housing, transportation, uneven pavements</w:t>
      </w:r>
      <w:r w:rsidR="000063A3" w:rsidRPr="00483022">
        <w:rPr>
          <w:rFonts w:ascii="Arial" w:eastAsia="Arial" w:hAnsi="Arial" w:cs="Arial"/>
          <w:sz w:val="28"/>
          <w:szCs w:val="28"/>
        </w:rPr>
        <w:t xml:space="preserve"> even many health </w:t>
      </w:r>
      <w:r w:rsidR="000063A3" w:rsidRPr="00483022">
        <w:rPr>
          <w:rFonts w:ascii="Arial" w:eastAsia="Arial" w:hAnsi="Arial" w:cs="Arial"/>
          <w:sz w:val="28"/>
          <w:szCs w:val="28"/>
        </w:rPr>
        <w:lastRenderedPageBreak/>
        <w:t>centres</w:t>
      </w:r>
      <w:r w:rsidR="003852F1" w:rsidRPr="00483022">
        <w:rPr>
          <w:rFonts w:ascii="Arial" w:eastAsia="Arial" w:hAnsi="Arial" w:cs="Arial"/>
          <w:sz w:val="28"/>
          <w:szCs w:val="28"/>
        </w:rPr>
        <w:t xml:space="preserve"> do not provide suitable </w:t>
      </w:r>
      <w:r w:rsidR="00B40C76" w:rsidRPr="00483022">
        <w:rPr>
          <w:rFonts w:ascii="Arial" w:eastAsia="Arial" w:hAnsi="Arial" w:cs="Arial"/>
          <w:sz w:val="28"/>
          <w:szCs w:val="28"/>
        </w:rPr>
        <w:t xml:space="preserve">facilities that benefit all </w:t>
      </w:r>
      <w:r w:rsidR="00150FF6" w:rsidRPr="00483022">
        <w:rPr>
          <w:rFonts w:ascii="Arial" w:eastAsia="Arial" w:hAnsi="Arial" w:cs="Arial"/>
          <w:sz w:val="28"/>
          <w:szCs w:val="28"/>
        </w:rPr>
        <w:t>groups of people.</w:t>
      </w:r>
    </w:p>
    <w:p w14:paraId="733010AB" w14:textId="77777777" w:rsidR="0070011F" w:rsidRPr="00483022" w:rsidRDefault="00AA7A12" w:rsidP="00CB0C17">
      <w:pPr>
        <w:spacing w:line="360" w:lineRule="auto"/>
        <w:rPr>
          <w:rFonts w:ascii="Arial" w:eastAsia="Arial" w:hAnsi="Arial" w:cs="Arial"/>
          <w:color w:val="0F4761" w:themeColor="accent1" w:themeShade="BF"/>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83022">
        <w:rPr>
          <w:rFonts w:ascii="Arial" w:eastAsia="Arial" w:hAnsi="Arial" w:cs="Arial"/>
          <w:color w:val="0F4761" w:themeColor="accent1" w:themeShade="BF"/>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96BFF" w:rsidRPr="00483022">
        <w:rPr>
          <w:rFonts w:ascii="Arial" w:eastAsia="Arial" w:hAnsi="Arial" w:cs="Arial"/>
          <w:color w:val="0F4761" w:themeColor="accent1" w:themeShade="BF"/>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Reasonable adjustments are a legal requirement to make sure health services are accessible to all disabled people</w:t>
      </w:r>
      <w:r w:rsidRPr="00483022">
        <w:rPr>
          <w:rFonts w:ascii="Arial" w:eastAsia="Arial" w:hAnsi="Arial" w:cs="Arial"/>
          <w:color w:val="0F4761" w:themeColor="accent1" w:themeShade="BF"/>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0CFCA4" w14:textId="4E9F7149" w:rsidR="00B71FC7" w:rsidRPr="00483022" w:rsidRDefault="00C361D3" w:rsidP="00CB0C17">
      <w:pPr>
        <w:spacing w:line="360" w:lineRule="auto"/>
        <w:rPr>
          <w:rFonts w:ascii="Arial" w:eastAsia="Arial" w:hAnsi="Arial" w:cs="Arial"/>
          <w:b/>
          <w:color w:val="0F4761" w:themeColor="accent1" w:themeShade="BF"/>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483022">
        <w:rPr>
          <w:rFonts w:ascii="Arial" w:eastAsia="Arial" w:hAnsi="Arial" w:cs="Arial"/>
          <w:b/>
          <w:color w:val="0F4761" w:themeColor="accent1" w:themeShade="BF"/>
          <w:sz w:val="32"/>
          <w:szCs w:val="32"/>
          <w14:textOutline w14:w="0" w14:cap="flat" w14:cmpd="sng" w14:algn="ctr">
            <w14:noFill/>
            <w14:prstDash w14:val="solid"/>
            <w14:round/>
          </w14:textOutline>
          <w14:props3d w14:extrusionH="57150" w14:contourW="0" w14:prstMaterial="softEdge">
            <w14:bevelT w14:w="25400" w14:h="38100" w14:prst="circle"/>
          </w14:props3d>
        </w:rPr>
        <w:t xml:space="preserve"> </w:t>
      </w:r>
      <w:r w:rsidR="0070011F" w:rsidRPr="00483022">
        <w:rPr>
          <w:rFonts w:ascii="Arial" w:eastAsia="Arial" w:hAnsi="Arial" w:cs="Arial"/>
          <w:b/>
          <w:sz w:val="22"/>
          <w:szCs w:val="22"/>
          <w14:textOutline w14:w="0" w14:cap="flat" w14:cmpd="sng" w14:algn="ctr">
            <w14:noFill/>
            <w14:prstDash w14:val="solid"/>
            <w14:round/>
          </w14:textOutline>
          <w14:props3d w14:extrusionH="57150" w14:contourW="0" w14:prstMaterial="softEdge">
            <w14:bevelT w14:w="25400" w14:h="38100" w14:prst="circle"/>
          </w14:props3d>
        </w:rPr>
        <w:t>(NHS England, no date).</w:t>
      </w:r>
    </w:p>
    <w:p w14:paraId="483E4ED7" w14:textId="530C8311" w:rsidR="005F6160" w:rsidRPr="00483022" w:rsidRDefault="00D1349D" w:rsidP="00CB0C17">
      <w:pPr>
        <w:pStyle w:val="Heading2"/>
        <w:spacing w:line="360" w:lineRule="auto"/>
        <w:rPr>
          <w:rFonts w:ascii="Arial" w:eastAsia="Arial" w:hAnsi="Arial" w:cs="Arial"/>
          <w:b/>
          <w:bCs/>
        </w:rPr>
      </w:pPr>
      <w:bookmarkStart w:id="7" w:name="_Toc243485932"/>
      <w:r w:rsidRPr="00483022">
        <w:rPr>
          <w:rFonts w:ascii="Arial" w:eastAsia="Arial" w:hAnsi="Arial" w:cs="Arial"/>
          <w:b/>
          <w:bCs/>
        </w:rPr>
        <w:t xml:space="preserve">3.2 </w:t>
      </w:r>
      <w:r w:rsidR="007A0ADB" w:rsidRPr="00483022">
        <w:rPr>
          <w:rFonts w:ascii="Arial" w:eastAsia="Arial" w:hAnsi="Arial" w:cs="Arial"/>
          <w:b/>
          <w:bCs/>
        </w:rPr>
        <w:t>Mental</w:t>
      </w:r>
      <w:r w:rsidR="00EA303C" w:rsidRPr="00483022">
        <w:rPr>
          <w:rFonts w:ascii="Arial" w:eastAsia="Arial" w:hAnsi="Arial" w:cs="Arial"/>
          <w:b/>
          <w:bCs/>
        </w:rPr>
        <w:t xml:space="preserve"> impact</w:t>
      </w:r>
      <w:bookmarkEnd w:id="7"/>
      <w:r w:rsidR="00EA303C" w:rsidRPr="00483022">
        <w:rPr>
          <w:rFonts w:ascii="Arial" w:eastAsia="Arial" w:hAnsi="Arial" w:cs="Arial"/>
          <w:b/>
          <w:bCs/>
        </w:rPr>
        <w:t xml:space="preserve"> </w:t>
      </w:r>
    </w:p>
    <w:p w14:paraId="493E2046" w14:textId="0535A285" w:rsidR="00AC566A" w:rsidRPr="00483022" w:rsidRDefault="00E55201" w:rsidP="00CB0C17">
      <w:pPr>
        <w:spacing w:line="360" w:lineRule="auto"/>
        <w:rPr>
          <w:rFonts w:ascii="Arial" w:eastAsia="Arial" w:hAnsi="Arial" w:cs="Arial"/>
          <w:sz w:val="28"/>
          <w:szCs w:val="28"/>
        </w:rPr>
      </w:pPr>
      <w:r w:rsidRPr="00483022">
        <w:rPr>
          <w:rFonts w:ascii="Arial" w:eastAsia="Arial" w:hAnsi="Arial" w:cs="Arial"/>
          <w:sz w:val="28"/>
          <w:szCs w:val="28"/>
        </w:rPr>
        <w:t>Osteoarthritis</w:t>
      </w:r>
      <w:r w:rsidR="00E940DB" w:rsidRPr="00483022">
        <w:rPr>
          <w:rFonts w:ascii="Arial" w:eastAsia="Arial" w:hAnsi="Arial" w:cs="Arial"/>
          <w:sz w:val="28"/>
          <w:szCs w:val="28"/>
        </w:rPr>
        <w:t xml:space="preserve"> </w:t>
      </w:r>
      <w:r w:rsidR="00F70C26" w:rsidRPr="00483022">
        <w:rPr>
          <w:rFonts w:ascii="Arial" w:eastAsia="Arial" w:hAnsi="Arial" w:cs="Arial"/>
          <w:sz w:val="28"/>
          <w:szCs w:val="28"/>
        </w:rPr>
        <w:t xml:space="preserve">causes chronic joint pain </w:t>
      </w:r>
      <w:r w:rsidR="00744EB0" w:rsidRPr="00483022">
        <w:rPr>
          <w:rFonts w:ascii="Arial" w:eastAsia="Arial" w:hAnsi="Arial" w:cs="Arial"/>
          <w:sz w:val="28"/>
          <w:szCs w:val="28"/>
        </w:rPr>
        <w:t xml:space="preserve">which can lead to emotional distress, social isolation </w:t>
      </w:r>
      <w:r w:rsidR="00AC4ED7" w:rsidRPr="00483022">
        <w:rPr>
          <w:rFonts w:ascii="Arial" w:eastAsia="Arial" w:hAnsi="Arial" w:cs="Arial"/>
          <w:sz w:val="28"/>
          <w:szCs w:val="28"/>
        </w:rPr>
        <w:t xml:space="preserve">which is a key </w:t>
      </w:r>
      <w:r w:rsidR="00BC1B65" w:rsidRPr="00483022">
        <w:rPr>
          <w:rFonts w:ascii="Arial" w:eastAsia="Arial" w:hAnsi="Arial" w:cs="Arial"/>
          <w:sz w:val="28"/>
          <w:szCs w:val="28"/>
        </w:rPr>
        <w:t>effect of this degenerative condition</w:t>
      </w:r>
      <w:r w:rsidR="00764999" w:rsidRPr="00483022">
        <w:rPr>
          <w:rFonts w:ascii="Arial" w:eastAsia="Arial" w:hAnsi="Arial" w:cs="Arial"/>
          <w:sz w:val="28"/>
          <w:szCs w:val="28"/>
        </w:rPr>
        <w:t>.</w:t>
      </w:r>
      <w:r w:rsidR="00890A74" w:rsidRPr="00483022">
        <w:rPr>
          <w:rFonts w:ascii="Arial" w:eastAsia="Arial" w:hAnsi="Arial" w:cs="Arial"/>
          <w:sz w:val="28"/>
          <w:szCs w:val="28"/>
        </w:rPr>
        <w:t xml:space="preserve"> Due to feeling left out from social activities or not being able to do a </w:t>
      </w:r>
      <w:r w:rsidR="0098157D" w:rsidRPr="00483022">
        <w:rPr>
          <w:rFonts w:ascii="Arial" w:eastAsia="Arial" w:hAnsi="Arial" w:cs="Arial"/>
          <w:sz w:val="28"/>
          <w:szCs w:val="28"/>
        </w:rPr>
        <w:t>routine task</w:t>
      </w:r>
      <w:r w:rsidR="00890A74" w:rsidRPr="00483022">
        <w:rPr>
          <w:rFonts w:ascii="Arial" w:eastAsia="Arial" w:hAnsi="Arial" w:cs="Arial"/>
          <w:sz w:val="28"/>
          <w:szCs w:val="28"/>
        </w:rPr>
        <w:t xml:space="preserve"> may lead them to feel </w:t>
      </w:r>
      <w:r w:rsidR="00DC298F" w:rsidRPr="00483022">
        <w:rPr>
          <w:rFonts w:ascii="Arial" w:eastAsia="Arial" w:hAnsi="Arial" w:cs="Arial"/>
          <w:sz w:val="28"/>
          <w:szCs w:val="28"/>
        </w:rPr>
        <w:t>frustrated or anxious, unsure</w:t>
      </w:r>
      <w:r w:rsidR="00A83629" w:rsidRPr="00483022">
        <w:rPr>
          <w:rFonts w:ascii="Arial" w:eastAsia="Arial" w:hAnsi="Arial" w:cs="Arial"/>
          <w:sz w:val="28"/>
          <w:szCs w:val="28"/>
        </w:rPr>
        <w:t xml:space="preserve"> about future disability</w:t>
      </w:r>
      <w:r w:rsidR="003F366C" w:rsidRPr="00483022">
        <w:rPr>
          <w:rFonts w:ascii="Arial" w:eastAsia="Arial" w:hAnsi="Arial" w:cs="Arial"/>
          <w:sz w:val="28"/>
          <w:szCs w:val="28"/>
        </w:rPr>
        <w:t>.</w:t>
      </w:r>
      <w:r w:rsidR="000F5FF8" w:rsidRPr="00483022">
        <w:rPr>
          <w:rFonts w:ascii="Arial" w:eastAsia="Arial" w:hAnsi="Arial" w:cs="Arial"/>
          <w:sz w:val="28"/>
          <w:szCs w:val="28"/>
        </w:rPr>
        <w:t xml:space="preserve"> </w:t>
      </w:r>
      <w:r w:rsidR="00B57DB9" w:rsidRPr="00483022">
        <w:rPr>
          <w:rFonts w:ascii="Arial" w:eastAsia="Arial" w:hAnsi="Arial" w:cs="Arial"/>
          <w:sz w:val="28"/>
          <w:szCs w:val="28"/>
        </w:rPr>
        <w:t>(</w:t>
      </w:r>
      <w:r w:rsidR="00E06AF1" w:rsidRPr="00483022">
        <w:rPr>
          <w:rFonts w:ascii="Arial" w:eastAsia="Arial" w:hAnsi="Arial" w:cs="Arial"/>
          <w:sz w:val="28"/>
          <w:szCs w:val="28"/>
        </w:rPr>
        <w:t>HealthNode,2026</w:t>
      </w:r>
      <w:r w:rsidR="00A174C4" w:rsidRPr="00483022">
        <w:rPr>
          <w:rFonts w:ascii="Arial" w:eastAsia="Arial" w:hAnsi="Arial" w:cs="Arial"/>
          <w:sz w:val="28"/>
          <w:szCs w:val="28"/>
        </w:rPr>
        <w:t>). Having</w:t>
      </w:r>
      <w:r w:rsidR="000F5FF8" w:rsidRPr="00483022">
        <w:rPr>
          <w:rFonts w:ascii="Arial" w:eastAsia="Arial" w:hAnsi="Arial" w:cs="Arial"/>
          <w:sz w:val="28"/>
          <w:szCs w:val="28"/>
        </w:rPr>
        <w:t xml:space="preserve"> to explain</w:t>
      </w:r>
      <w:r w:rsidR="00DB12F1" w:rsidRPr="00483022">
        <w:rPr>
          <w:rFonts w:ascii="Arial" w:eastAsia="Arial" w:hAnsi="Arial" w:cs="Arial"/>
          <w:sz w:val="28"/>
          <w:szCs w:val="28"/>
        </w:rPr>
        <w:t xml:space="preserve"> repeatedly</w:t>
      </w:r>
      <w:r w:rsidR="000F5FF8" w:rsidRPr="00483022">
        <w:rPr>
          <w:rFonts w:ascii="Arial" w:eastAsia="Arial" w:hAnsi="Arial" w:cs="Arial"/>
          <w:sz w:val="28"/>
          <w:szCs w:val="28"/>
        </w:rPr>
        <w:t xml:space="preserve"> a</w:t>
      </w:r>
      <w:r w:rsidR="00365E35" w:rsidRPr="00483022">
        <w:rPr>
          <w:rFonts w:ascii="Arial" w:eastAsia="Arial" w:hAnsi="Arial" w:cs="Arial"/>
          <w:sz w:val="28"/>
          <w:szCs w:val="28"/>
        </w:rPr>
        <w:t>n</w:t>
      </w:r>
      <w:r w:rsidR="000F5FF8" w:rsidRPr="00483022">
        <w:rPr>
          <w:rFonts w:ascii="Arial" w:eastAsia="Arial" w:hAnsi="Arial" w:cs="Arial"/>
          <w:sz w:val="28"/>
          <w:szCs w:val="28"/>
        </w:rPr>
        <w:t xml:space="preserve"> invisible</w:t>
      </w:r>
      <w:r w:rsidR="00365E35" w:rsidRPr="00483022">
        <w:rPr>
          <w:rFonts w:ascii="Arial" w:eastAsia="Arial" w:hAnsi="Arial" w:cs="Arial"/>
          <w:sz w:val="28"/>
          <w:szCs w:val="28"/>
        </w:rPr>
        <w:t xml:space="preserve"> and complex </w:t>
      </w:r>
      <w:r w:rsidR="000F5FF8" w:rsidRPr="00483022">
        <w:rPr>
          <w:rFonts w:ascii="Arial" w:eastAsia="Arial" w:hAnsi="Arial" w:cs="Arial"/>
          <w:sz w:val="28"/>
          <w:szCs w:val="28"/>
        </w:rPr>
        <w:t xml:space="preserve">condition </w:t>
      </w:r>
      <w:r w:rsidR="0098157D" w:rsidRPr="00483022">
        <w:rPr>
          <w:rFonts w:ascii="Arial" w:eastAsia="Arial" w:hAnsi="Arial" w:cs="Arial"/>
          <w:sz w:val="28"/>
          <w:szCs w:val="28"/>
        </w:rPr>
        <w:t>leads to disbelief or stigma especially when others dismiss it by saying it is age-related.</w:t>
      </w:r>
    </w:p>
    <w:p w14:paraId="779155D5" w14:textId="006A3583" w:rsidR="00F320A3" w:rsidRPr="00483022" w:rsidRDefault="006A6B68" w:rsidP="00CB0C17">
      <w:pPr>
        <w:spacing w:line="360" w:lineRule="auto"/>
        <w:rPr>
          <w:rFonts w:ascii="Arial" w:eastAsia="Arial" w:hAnsi="Arial" w:cs="Arial"/>
          <w:sz w:val="28"/>
          <w:szCs w:val="28"/>
        </w:rPr>
      </w:pPr>
      <w:r w:rsidRPr="00483022">
        <w:rPr>
          <w:rFonts w:ascii="Arial" w:eastAsia="Arial" w:hAnsi="Arial" w:cs="Arial"/>
          <w:sz w:val="28"/>
          <w:szCs w:val="28"/>
        </w:rPr>
        <w:t xml:space="preserve">The fear of movement is an important </w:t>
      </w:r>
      <w:r w:rsidR="00101A89" w:rsidRPr="00483022">
        <w:rPr>
          <w:rFonts w:ascii="Arial" w:eastAsia="Arial" w:hAnsi="Arial" w:cs="Arial"/>
          <w:sz w:val="28"/>
          <w:szCs w:val="28"/>
        </w:rPr>
        <w:t>factor of mental health impacts</w:t>
      </w:r>
      <w:r w:rsidR="00325FEE" w:rsidRPr="00483022">
        <w:rPr>
          <w:rFonts w:ascii="Arial" w:eastAsia="Arial" w:hAnsi="Arial" w:cs="Arial"/>
          <w:sz w:val="28"/>
          <w:szCs w:val="28"/>
        </w:rPr>
        <w:t xml:space="preserve"> also known as Kinesiophobia</w:t>
      </w:r>
      <w:r w:rsidR="007F604C" w:rsidRPr="00483022">
        <w:rPr>
          <w:rFonts w:ascii="Arial" w:eastAsia="Arial" w:hAnsi="Arial" w:cs="Arial"/>
          <w:sz w:val="28"/>
          <w:szCs w:val="28"/>
        </w:rPr>
        <w:t xml:space="preserve">. This is when a person believes that </w:t>
      </w:r>
      <w:r w:rsidR="00120857" w:rsidRPr="00483022">
        <w:rPr>
          <w:rFonts w:ascii="Arial" w:eastAsia="Arial" w:hAnsi="Arial" w:cs="Arial"/>
          <w:sz w:val="28"/>
          <w:szCs w:val="28"/>
        </w:rPr>
        <w:t xml:space="preserve">any pain indicates further damage so to avoid </w:t>
      </w:r>
      <w:r w:rsidR="000D57B8" w:rsidRPr="00483022">
        <w:rPr>
          <w:rFonts w:ascii="Arial" w:eastAsia="Arial" w:hAnsi="Arial" w:cs="Arial"/>
          <w:sz w:val="28"/>
          <w:szCs w:val="28"/>
        </w:rPr>
        <w:t>it,</w:t>
      </w:r>
      <w:r w:rsidR="00120857" w:rsidRPr="00483022">
        <w:rPr>
          <w:rFonts w:ascii="Arial" w:eastAsia="Arial" w:hAnsi="Arial" w:cs="Arial"/>
          <w:sz w:val="28"/>
          <w:szCs w:val="28"/>
        </w:rPr>
        <w:t xml:space="preserve"> they refrain </w:t>
      </w:r>
      <w:r w:rsidR="00AF5FB1" w:rsidRPr="00483022">
        <w:rPr>
          <w:rFonts w:ascii="Arial" w:eastAsia="Arial" w:hAnsi="Arial" w:cs="Arial"/>
          <w:sz w:val="28"/>
          <w:szCs w:val="28"/>
        </w:rPr>
        <w:t>from certain activities.</w:t>
      </w:r>
      <w:r w:rsidR="00E93D6C" w:rsidRPr="00483022">
        <w:rPr>
          <w:rFonts w:ascii="Arial" w:eastAsia="Arial" w:hAnsi="Arial" w:cs="Arial"/>
          <w:sz w:val="28"/>
          <w:szCs w:val="28"/>
        </w:rPr>
        <w:t xml:space="preserve"> By avoidance</w:t>
      </w:r>
      <w:r w:rsidR="00555BB2" w:rsidRPr="00483022">
        <w:rPr>
          <w:rFonts w:ascii="Arial" w:eastAsia="Arial" w:hAnsi="Arial" w:cs="Arial"/>
          <w:sz w:val="28"/>
          <w:szCs w:val="28"/>
        </w:rPr>
        <w:t xml:space="preserve"> it results in low strength and confidence which can lead to further </w:t>
      </w:r>
      <w:r w:rsidR="003E6420" w:rsidRPr="00483022">
        <w:rPr>
          <w:rFonts w:ascii="Arial" w:eastAsia="Arial" w:hAnsi="Arial" w:cs="Arial"/>
          <w:sz w:val="28"/>
          <w:szCs w:val="28"/>
        </w:rPr>
        <w:t>disability</w:t>
      </w:r>
      <w:r w:rsidR="005F37C5" w:rsidRPr="00483022">
        <w:rPr>
          <w:rFonts w:ascii="Arial" w:eastAsia="Arial" w:hAnsi="Arial" w:cs="Arial"/>
          <w:sz w:val="28"/>
          <w:szCs w:val="28"/>
        </w:rPr>
        <w:t>.</w:t>
      </w:r>
      <w:r w:rsidR="00CA7357" w:rsidRPr="00483022">
        <w:rPr>
          <w:rFonts w:ascii="Arial" w:eastAsia="Arial" w:hAnsi="Arial" w:cs="Arial"/>
          <w:sz w:val="28"/>
          <w:szCs w:val="28"/>
        </w:rPr>
        <w:t xml:space="preserve"> </w:t>
      </w:r>
      <w:r w:rsidR="003879BD" w:rsidRPr="00483022">
        <w:rPr>
          <w:rFonts w:ascii="Arial" w:eastAsia="Arial" w:hAnsi="Arial" w:cs="Arial"/>
          <w:sz w:val="28"/>
          <w:szCs w:val="28"/>
        </w:rPr>
        <w:t>The fear</w:t>
      </w:r>
      <w:r w:rsidR="005845AA" w:rsidRPr="00483022">
        <w:rPr>
          <w:rFonts w:ascii="Arial" w:eastAsia="Arial" w:hAnsi="Arial" w:cs="Arial"/>
          <w:sz w:val="28"/>
          <w:szCs w:val="28"/>
        </w:rPr>
        <w:t xml:space="preserve">-Avoidance </w:t>
      </w:r>
      <w:r w:rsidR="006A0618" w:rsidRPr="00483022">
        <w:rPr>
          <w:rFonts w:ascii="Arial" w:eastAsia="Arial" w:hAnsi="Arial" w:cs="Arial"/>
          <w:sz w:val="28"/>
          <w:szCs w:val="28"/>
        </w:rPr>
        <w:t>model helps</w:t>
      </w:r>
      <w:r w:rsidR="005845AA" w:rsidRPr="00483022">
        <w:rPr>
          <w:rFonts w:ascii="Arial" w:eastAsia="Arial" w:hAnsi="Arial" w:cs="Arial"/>
          <w:sz w:val="28"/>
          <w:szCs w:val="28"/>
        </w:rPr>
        <w:t xml:space="preserve"> explain this </w:t>
      </w:r>
      <w:r w:rsidR="0011593D" w:rsidRPr="00483022">
        <w:rPr>
          <w:rFonts w:ascii="Arial" w:eastAsia="Arial" w:hAnsi="Arial" w:cs="Arial"/>
          <w:sz w:val="28"/>
          <w:szCs w:val="28"/>
        </w:rPr>
        <w:t>process,</w:t>
      </w:r>
      <w:r w:rsidR="005845AA" w:rsidRPr="00483022">
        <w:rPr>
          <w:rFonts w:ascii="Arial" w:eastAsia="Arial" w:hAnsi="Arial" w:cs="Arial"/>
          <w:sz w:val="28"/>
          <w:szCs w:val="28"/>
        </w:rPr>
        <w:t xml:space="preserve"> but </w:t>
      </w:r>
      <w:r w:rsidR="000B2251" w:rsidRPr="00483022">
        <w:rPr>
          <w:rFonts w:ascii="Arial" w:eastAsia="Arial" w:hAnsi="Arial" w:cs="Arial"/>
          <w:sz w:val="28"/>
          <w:szCs w:val="28"/>
        </w:rPr>
        <w:t xml:space="preserve">it should not be used to suggest that every individual </w:t>
      </w:r>
      <w:r w:rsidR="00B740F7" w:rsidRPr="00483022">
        <w:rPr>
          <w:rFonts w:ascii="Arial" w:eastAsia="Arial" w:hAnsi="Arial" w:cs="Arial"/>
          <w:sz w:val="28"/>
          <w:szCs w:val="28"/>
        </w:rPr>
        <w:t xml:space="preserve">with Osteoarthritis has the same </w:t>
      </w:r>
      <w:r w:rsidR="006A0618" w:rsidRPr="00483022">
        <w:rPr>
          <w:rFonts w:ascii="Arial" w:eastAsia="Arial" w:hAnsi="Arial" w:cs="Arial"/>
          <w:sz w:val="28"/>
          <w:szCs w:val="28"/>
        </w:rPr>
        <w:t>psychological</w:t>
      </w:r>
      <w:r w:rsidR="00B740F7" w:rsidRPr="00483022">
        <w:rPr>
          <w:rFonts w:ascii="Arial" w:eastAsia="Arial" w:hAnsi="Arial" w:cs="Arial"/>
          <w:sz w:val="28"/>
          <w:szCs w:val="28"/>
        </w:rPr>
        <w:t xml:space="preserve"> response</w:t>
      </w:r>
      <w:r w:rsidR="006A0618" w:rsidRPr="00483022">
        <w:rPr>
          <w:rFonts w:ascii="Arial" w:eastAsia="Arial" w:hAnsi="Arial" w:cs="Arial"/>
          <w:sz w:val="28"/>
          <w:szCs w:val="28"/>
        </w:rPr>
        <w:t xml:space="preserve">. </w:t>
      </w:r>
      <w:r w:rsidR="00CA7357" w:rsidRPr="00483022">
        <w:rPr>
          <w:rFonts w:ascii="Arial" w:eastAsia="Arial" w:hAnsi="Arial" w:cs="Arial"/>
          <w:sz w:val="28"/>
          <w:szCs w:val="28"/>
        </w:rPr>
        <w:t>(</w:t>
      </w:r>
      <w:r w:rsidR="00C9108F" w:rsidRPr="00483022">
        <w:rPr>
          <w:rFonts w:ascii="Arial" w:eastAsia="Arial" w:hAnsi="Arial" w:cs="Arial"/>
          <w:sz w:val="28"/>
          <w:szCs w:val="28"/>
        </w:rPr>
        <w:t>Luque-Suarez</w:t>
      </w:r>
      <w:r w:rsidR="00DA15DC" w:rsidRPr="00483022">
        <w:rPr>
          <w:rFonts w:ascii="Arial" w:eastAsia="Arial" w:hAnsi="Arial" w:cs="Arial"/>
          <w:sz w:val="28"/>
          <w:szCs w:val="28"/>
        </w:rPr>
        <w:t xml:space="preserve"> </w:t>
      </w:r>
      <w:r w:rsidR="003766F5" w:rsidRPr="00483022">
        <w:rPr>
          <w:rFonts w:ascii="Arial" w:eastAsia="Arial" w:hAnsi="Arial" w:cs="Arial"/>
          <w:sz w:val="28"/>
          <w:szCs w:val="28"/>
        </w:rPr>
        <w:t>et al</w:t>
      </w:r>
      <w:r w:rsidR="004B584F" w:rsidRPr="00483022">
        <w:rPr>
          <w:rFonts w:ascii="Arial" w:eastAsia="Arial" w:hAnsi="Arial" w:cs="Arial"/>
          <w:sz w:val="28"/>
          <w:szCs w:val="28"/>
        </w:rPr>
        <w:t>.</w:t>
      </w:r>
      <w:r w:rsidR="004F0026" w:rsidRPr="00483022">
        <w:rPr>
          <w:rFonts w:ascii="Arial" w:eastAsia="Arial" w:hAnsi="Arial" w:cs="Arial"/>
          <w:sz w:val="28"/>
          <w:szCs w:val="28"/>
        </w:rPr>
        <w:t>, 2018).</w:t>
      </w:r>
    </w:p>
    <w:p w14:paraId="68539FEE" w14:textId="621EE914" w:rsidR="001A498B" w:rsidRPr="00483022" w:rsidRDefault="001A498B" w:rsidP="00CB0C17">
      <w:pPr>
        <w:spacing w:line="360" w:lineRule="auto"/>
        <w:rPr>
          <w:rFonts w:ascii="Arial" w:eastAsia="Arial" w:hAnsi="Arial" w:cs="Arial"/>
          <w:sz w:val="28"/>
          <w:szCs w:val="28"/>
        </w:rPr>
      </w:pPr>
    </w:p>
    <w:p w14:paraId="4A15CBEC" w14:textId="77777777" w:rsidR="00FB3C9E" w:rsidRPr="00483022" w:rsidRDefault="00784AD2" w:rsidP="00CB0C17">
      <w:pPr>
        <w:spacing w:line="360" w:lineRule="auto"/>
        <w:rPr>
          <w:rFonts w:ascii="Arial" w:eastAsia="Arial" w:hAnsi="Arial" w:cs="Arial"/>
          <w:b/>
          <w:bCs/>
          <w:color w:val="156082" w:themeColor="accent1"/>
          <w:sz w:val="28"/>
          <w:szCs w:val="28"/>
        </w:rPr>
      </w:pPr>
      <w:r w:rsidRPr="00483022">
        <w:rPr>
          <w:rFonts w:ascii="Arial" w:eastAsia="Arial" w:hAnsi="Arial" w:cs="Arial"/>
          <w:noProof/>
          <w:sz w:val="28"/>
          <w:szCs w:val="28"/>
        </w:rPr>
        <w:lastRenderedPageBreak/>
        <w:drawing>
          <wp:inline distT="0" distB="0" distL="0" distR="0" wp14:anchorId="13013F1A" wp14:editId="32CB8848">
            <wp:extent cx="3289255" cy="2853055"/>
            <wp:effectExtent l="0" t="0" r="6985" b="4445"/>
            <wp:docPr id="898499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0673" cy="2932350"/>
                    </a:xfrm>
                    <a:prstGeom prst="rect">
                      <a:avLst/>
                    </a:prstGeom>
                    <a:noFill/>
                  </pic:spPr>
                </pic:pic>
              </a:graphicData>
            </a:graphic>
          </wp:inline>
        </w:drawing>
      </w:r>
    </w:p>
    <w:p w14:paraId="5A399DAB" w14:textId="4A742559" w:rsidR="00FB3C9E" w:rsidRPr="00483022" w:rsidRDefault="00FB3C9E" w:rsidP="00CB0C17">
      <w:pPr>
        <w:spacing w:line="360" w:lineRule="auto"/>
        <w:rPr>
          <w:rFonts w:ascii="Arial" w:eastAsia="Arial" w:hAnsi="Arial" w:cs="Arial"/>
          <w:sz w:val="28"/>
          <w:szCs w:val="28"/>
        </w:rPr>
      </w:pPr>
      <w:r w:rsidRPr="00483022">
        <w:rPr>
          <w:rFonts w:ascii="Arial" w:eastAsia="Arial" w:hAnsi="Arial" w:cs="Arial"/>
          <w:sz w:val="28"/>
          <w:szCs w:val="28"/>
        </w:rPr>
        <w:t>(</w:t>
      </w:r>
      <w:r w:rsidR="00A34314" w:rsidRPr="00483022">
        <w:rPr>
          <w:rFonts w:ascii="Arial" w:eastAsia="Arial" w:hAnsi="Arial" w:cs="Arial"/>
          <w:sz w:val="28"/>
          <w:szCs w:val="28"/>
        </w:rPr>
        <w:t>Ward,2024)</w:t>
      </w:r>
      <w:r w:rsidR="00D608F5" w:rsidRPr="00483022">
        <w:rPr>
          <w:rFonts w:ascii="Arial" w:eastAsia="Arial" w:hAnsi="Arial" w:cs="Arial"/>
          <w:sz w:val="28"/>
          <w:szCs w:val="28"/>
        </w:rPr>
        <w:t>.</w:t>
      </w:r>
    </w:p>
    <w:p w14:paraId="2658853C" w14:textId="6F68AF8A" w:rsidR="00D608F5" w:rsidRPr="00483022" w:rsidRDefault="00710774" w:rsidP="00CB0C17">
      <w:pPr>
        <w:spacing w:line="360" w:lineRule="auto"/>
        <w:rPr>
          <w:rFonts w:ascii="Arial" w:eastAsia="Arial" w:hAnsi="Arial" w:cs="Arial"/>
          <w:sz w:val="28"/>
          <w:szCs w:val="28"/>
        </w:rPr>
      </w:pPr>
      <w:r w:rsidRPr="00483022">
        <w:rPr>
          <w:rFonts w:ascii="Arial" w:eastAsia="Arial" w:hAnsi="Arial" w:cs="Arial"/>
          <w:sz w:val="28"/>
          <w:szCs w:val="28"/>
        </w:rPr>
        <w:t xml:space="preserve">Poor sleep makes it harder to </w:t>
      </w:r>
      <w:r w:rsidR="00C82996" w:rsidRPr="00483022">
        <w:rPr>
          <w:rFonts w:ascii="Arial" w:eastAsia="Arial" w:hAnsi="Arial" w:cs="Arial"/>
          <w:sz w:val="28"/>
          <w:szCs w:val="28"/>
        </w:rPr>
        <w:t>manage chronic pain and that can increase distress and disrupt sleep</w:t>
      </w:r>
      <w:r w:rsidR="00ED56F9" w:rsidRPr="00483022">
        <w:rPr>
          <w:rFonts w:ascii="Arial" w:eastAsia="Arial" w:hAnsi="Arial" w:cs="Arial"/>
          <w:sz w:val="28"/>
          <w:szCs w:val="28"/>
        </w:rPr>
        <w:t xml:space="preserve"> because pain, sleep and mood interact with each other. This interaction </w:t>
      </w:r>
      <w:r w:rsidR="00AB3039" w:rsidRPr="00483022">
        <w:rPr>
          <w:rFonts w:ascii="Arial" w:eastAsia="Arial" w:hAnsi="Arial" w:cs="Arial"/>
          <w:sz w:val="28"/>
          <w:szCs w:val="28"/>
        </w:rPr>
        <w:t xml:space="preserve">supports a holistic approach which looks at </w:t>
      </w:r>
      <w:r w:rsidR="002646C5" w:rsidRPr="00483022">
        <w:rPr>
          <w:rFonts w:ascii="Arial" w:eastAsia="Arial" w:hAnsi="Arial" w:cs="Arial"/>
          <w:sz w:val="28"/>
          <w:szCs w:val="28"/>
        </w:rPr>
        <w:t xml:space="preserve">mental well-being as well as physical </w:t>
      </w:r>
      <w:r w:rsidR="004550C1" w:rsidRPr="00483022">
        <w:rPr>
          <w:rFonts w:ascii="Arial" w:eastAsia="Arial" w:hAnsi="Arial" w:cs="Arial"/>
          <w:sz w:val="28"/>
          <w:szCs w:val="28"/>
        </w:rPr>
        <w:t>symptoms. (Gatchel et al</w:t>
      </w:r>
      <w:r w:rsidR="004B584F" w:rsidRPr="00483022">
        <w:rPr>
          <w:rFonts w:ascii="Arial" w:eastAsia="Arial" w:hAnsi="Arial" w:cs="Arial"/>
          <w:sz w:val="28"/>
          <w:szCs w:val="28"/>
        </w:rPr>
        <w:t>.,2007).</w:t>
      </w:r>
      <w:r w:rsidR="00ED56F9" w:rsidRPr="00483022">
        <w:rPr>
          <w:rFonts w:ascii="Arial" w:eastAsia="Arial" w:hAnsi="Arial" w:cs="Arial"/>
          <w:sz w:val="28"/>
          <w:szCs w:val="28"/>
        </w:rPr>
        <w:t xml:space="preserve"> </w:t>
      </w:r>
    </w:p>
    <w:p w14:paraId="3144C79F" w14:textId="1FA9234F" w:rsidR="00D90E43" w:rsidRPr="00483022" w:rsidRDefault="00480F0A" w:rsidP="00CB0C17">
      <w:pPr>
        <w:spacing w:line="360" w:lineRule="auto"/>
        <w:rPr>
          <w:rFonts w:ascii="Arial" w:eastAsia="Arial" w:hAnsi="Arial" w:cs="Arial"/>
          <w:sz w:val="28"/>
          <w:szCs w:val="28"/>
        </w:rPr>
      </w:pPr>
      <w:r w:rsidRPr="00483022">
        <w:rPr>
          <w:rFonts w:ascii="Arial" w:eastAsia="Arial" w:hAnsi="Arial" w:cs="Arial"/>
          <w:sz w:val="28"/>
          <w:szCs w:val="28"/>
        </w:rPr>
        <w:t xml:space="preserve">Clinicians should </w:t>
      </w:r>
      <w:r w:rsidR="00E002E2" w:rsidRPr="00483022">
        <w:rPr>
          <w:rFonts w:ascii="Arial" w:eastAsia="Arial" w:hAnsi="Arial" w:cs="Arial"/>
          <w:sz w:val="28"/>
          <w:szCs w:val="28"/>
        </w:rPr>
        <w:t xml:space="preserve">keep the </w:t>
      </w:r>
      <w:r w:rsidR="00003800" w:rsidRPr="00483022">
        <w:rPr>
          <w:rFonts w:ascii="Arial" w:eastAsia="Arial" w:hAnsi="Arial" w:cs="Arial"/>
          <w:sz w:val="28"/>
          <w:szCs w:val="28"/>
        </w:rPr>
        <w:t>enquiries</w:t>
      </w:r>
      <w:r w:rsidR="00E002E2" w:rsidRPr="00483022">
        <w:rPr>
          <w:rFonts w:ascii="Arial" w:eastAsia="Arial" w:hAnsi="Arial" w:cs="Arial"/>
          <w:sz w:val="28"/>
          <w:szCs w:val="28"/>
        </w:rPr>
        <w:t xml:space="preserve"> as</w:t>
      </w:r>
      <w:r w:rsidR="00003800" w:rsidRPr="00483022">
        <w:rPr>
          <w:rFonts w:ascii="Arial" w:eastAsia="Arial" w:hAnsi="Arial" w:cs="Arial"/>
          <w:sz w:val="28"/>
          <w:szCs w:val="28"/>
        </w:rPr>
        <w:t xml:space="preserve"> sensitive as possible to ensure </w:t>
      </w:r>
      <w:r w:rsidR="00A158DB" w:rsidRPr="00483022">
        <w:rPr>
          <w:rFonts w:ascii="Arial" w:eastAsia="Arial" w:hAnsi="Arial" w:cs="Arial"/>
          <w:sz w:val="28"/>
          <w:szCs w:val="28"/>
        </w:rPr>
        <w:t>appropriate support can be available.</w:t>
      </w:r>
      <w:r w:rsidR="00E002E2" w:rsidRPr="00483022">
        <w:rPr>
          <w:rFonts w:ascii="Arial" w:eastAsia="Arial" w:hAnsi="Arial" w:cs="Arial"/>
          <w:sz w:val="28"/>
          <w:szCs w:val="28"/>
        </w:rPr>
        <w:t xml:space="preserve"> </w:t>
      </w:r>
      <w:r w:rsidR="005C74E0" w:rsidRPr="00483022">
        <w:rPr>
          <w:rFonts w:ascii="Arial" w:eastAsia="Arial" w:hAnsi="Arial" w:cs="Arial"/>
          <w:sz w:val="28"/>
          <w:szCs w:val="28"/>
        </w:rPr>
        <w:t xml:space="preserve">This can help individuals learn how to cope, challenge </w:t>
      </w:r>
      <w:r w:rsidR="001C7DC4" w:rsidRPr="00483022">
        <w:rPr>
          <w:rFonts w:ascii="Arial" w:eastAsia="Arial" w:hAnsi="Arial" w:cs="Arial"/>
          <w:sz w:val="28"/>
          <w:szCs w:val="28"/>
        </w:rPr>
        <w:t xml:space="preserve">unhelpful beliefs such </w:t>
      </w:r>
      <w:r w:rsidR="001C7DC4" w:rsidRPr="00483022">
        <w:rPr>
          <w:rFonts w:ascii="Arial" w:eastAsia="Arial" w:hAnsi="Arial" w:cs="Arial"/>
          <w:sz w:val="28"/>
          <w:szCs w:val="28"/>
        </w:rPr>
        <w:t xml:space="preserve">as stigmas. </w:t>
      </w:r>
      <w:r w:rsidR="00D06B50" w:rsidRPr="00483022">
        <w:rPr>
          <w:rFonts w:ascii="Arial" w:eastAsia="Arial" w:hAnsi="Arial" w:cs="Arial"/>
          <w:sz w:val="28"/>
          <w:szCs w:val="28"/>
        </w:rPr>
        <w:t>This can also help them to manage stress</w:t>
      </w:r>
      <w:r w:rsidR="00BB0332" w:rsidRPr="00483022">
        <w:rPr>
          <w:rFonts w:ascii="Arial" w:eastAsia="Arial" w:hAnsi="Arial" w:cs="Arial"/>
          <w:sz w:val="28"/>
          <w:szCs w:val="28"/>
        </w:rPr>
        <w:t xml:space="preserve"> and live a quality</w:t>
      </w:r>
      <w:r w:rsidR="00F372ED" w:rsidRPr="00483022">
        <w:rPr>
          <w:rFonts w:ascii="Arial" w:eastAsia="Arial" w:hAnsi="Arial" w:cs="Arial"/>
          <w:sz w:val="28"/>
          <w:szCs w:val="28"/>
        </w:rPr>
        <w:t>, meaningful</w:t>
      </w:r>
      <w:r w:rsidR="00BB0332" w:rsidRPr="00483022">
        <w:rPr>
          <w:rFonts w:ascii="Arial" w:eastAsia="Arial" w:hAnsi="Arial" w:cs="Arial"/>
          <w:sz w:val="28"/>
          <w:szCs w:val="28"/>
        </w:rPr>
        <w:t xml:space="preserve"> life</w:t>
      </w:r>
      <w:r w:rsidR="00F372ED" w:rsidRPr="00483022">
        <w:rPr>
          <w:rFonts w:ascii="Arial" w:eastAsia="Arial" w:hAnsi="Arial" w:cs="Arial"/>
          <w:sz w:val="28"/>
          <w:szCs w:val="28"/>
        </w:rPr>
        <w:t>.</w:t>
      </w:r>
    </w:p>
    <w:p w14:paraId="14B956D9" w14:textId="77FEB318" w:rsidR="00EA303C" w:rsidRPr="00483022" w:rsidRDefault="00EA303C" w:rsidP="00CB0C17">
      <w:pPr>
        <w:pStyle w:val="Heading2"/>
        <w:spacing w:line="360" w:lineRule="auto"/>
        <w:rPr>
          <w:rFonts w:ascii="Arial" w:eastAsia="Arial" w:hAnsi="Arial" w:cs="Arial"/>
          <w:b/>
          <w:bCs/>
        </w:rPr>
      </w:pPr>
      <w:bookmarkStart w:id="8" w:name="_Toc243485933"/>
      <w:r w:rsidRPr="00483022">
        <w:rPr>
          <w:rFonts w:ascii="Arial" w:eastAsia="Arial" w:hAnsi="Arial" w:cs="Arial"/>
          <w:b/>
          <w:bCs/>
        </w:rPr>
        <w:t xml:space="preserve">3.3 </w:t>
      </w:r>
      <w:r w:rsidR="00F25EAE" w:rsidRPr="00483022">
        <w:rPr>
          <w:rFonts w:ascii="Arial" w:eastAsia="Arial" w:hAnsi="Arial" w:cs="Arial"/>
          <w:b/>
          <w:bCs/>
        </w:rPr>
        <w:t xml:space="preserve">Social </w:t>
      </w:r>
      <w:r w:rsidR="00341C6B" w:rsidRPr="00483022">
        <w:rPr>
          <w:rFonts w:ascii="Arial" w:eastAsia="Arial" w:hAnsi="Arial" w:cs="Arial"/>
          <w:b/>
          <w:bCs/>
        </w:rPr>
        <w:t>and financial impact</w:t>
      </w:r>
      <w:bookmarkEnd w:id="8"/>
    </w:p>
    <w:p w14:paraId="390B05FB" w14:textId="5B77955C" w:rsidR="00446749" w:rsidRPr="00483022" w:rsidRDefault="00F512A9" w:rsidP="00CB0C17">
      <w:pPr>
        <w:spacing w:line="360" w:lineRule="auto"/>
        <w:rPr>
          <w:rFonts w:ascii="Arial" w:eastAsia="Arial" w:hAnsi="Arial" w:cs="Arial"/>
          <w:sz w:val="28"/>
          <w:szCs w:val="28"/>
        </w:rPr>
      </w:pPr>
      <w:r w:rsidRPr="00483022">
        <w:rPr>
          <w:rFonts w:ascii="Arial" w:eastAsia="Arial" w:hAnsi="Arial" w:cs="Arial"/>
          <w:sz w:val="28"/>
          <w:szCs w:val="28"/>
        </w:rPr>
        <w:t xml:space="preserve">Osteoarthritis </w:t>
      </w:r>
      <w:r w:rsidR="009A1A49" w:rsidRPr="00483022">
        <w:rPr>
          <w:rFonts w:ascii="Arial" w:eastAsia="Arial" w:hAnsi="Arial" w:cs="Arial"/>
          <w:sz w:val="28"/>
          <w:szCs w:val="28"/>
        </w:rPr>
        <w:t xml:space="preserve">can lead to reduced participation </w:t>
      </w:r>
      <w:r w:rsidR="00FA2AD3" w:rsidRPr="00483022">
        <w:rPr>
          <w:rFonts w:ascii="Arial" w:eastAsia="Arial" w:hAnsi="Arial" w:cs="Arial"/>
          <w:sz w:val="28"/>
          <w:szCs w:val="28"/>
        </w:rPr>
        <w:t xml:space="preserve">in work, education, social and family </w:t>
      </w:r>
      <w:r w:rsidR="008D18D9" w:rsidRPr="00483022">
        <w:rPr>
          <w:rFonts w:ascii="Arial" w:eastAsia="Arial" w:hAnsi="Arial" w:cs="Arial"/>
          <w:sz w:val="28"/>
          <w:szCs w:val="28"/>
        </w:rPr>
        <w:t xml:space="preserve">life. If someone has difficulties in </w:t>
      </w:r>
      <w:r w:rsidR="00A55619" w:rsidRPr="00483022">
        <w:rPr>
          <w:rFonts w:ascii="Arial" w:eastAsia="Arial" w:hAnsi="Arial" w:cs="Arial"/>
          <w:sz w:val="28"/>
          <w:szCs w:val="28"/>
        </w:rPr>
        <w:t>walking,</w:t>
      </w:r>
      <w:r w:rsidR="00CA7B70" w:rsidRPr="00483022">
        <w:rPr>
          <w:rFonts w:ascii="Arial" w:eastAsia="Arial" w:hAnsi="Arial" w:cs="Arial"/>
          <w:sz w:val="28"/>
          <w:szCs w:val="28"/>
        </w:rPr>
        <w:t xml:space="preserve"> they might stop going out to visit friends and family.</w:t>
      </w:r>
      <w:r w:rsidR="007B6922" w:rsidRPr="00483022">
        <w:rPr>
          <w:rFonts w:ascii="Arial" w:eastAsia="Arial" w:hAnsi="Arial" w:cs="Arial"/>
          <w:sz w:val="28"/>
          <w:szCs w:val="28"/>
        </w:rPr>
        <w:t xml:space="preserve"> Pain in the hand can limit </w:t>
      </w:r>
      <w:r w:rsidR="005609BE" w:rsidRPr="00483022">
        <w:rPr>
          <w:rFonts w:ascii="Arial" w:eastAsia="Arial" w:hAnsi="Arial" w:cs="Arial"/>
          <w:sz w:val="28"/>
          <w:szCs w:val="28"/>
        </w:rPr>
        <w:t>certain hobbies such as gardening</w:t>
      </w:r>
      <w:r w:rsidR="0055436D" w:rsidRPr="00483022">
        <w:rPr>
          <w:rFonts w:ascii="Arial" w:eastAsia="Arial" w:hAnsi="Arial" w:cs="Arial"/>
          <w:sz w:val="28"/>
          <w:szCs w:val="28"/>
        </w:rPr>
        <w:t xml:space="preserve">. This can be </w:t>
      </w:r>
      <w:r w:rsidR="00A55619" w:rsidRPr="00483022">
        <w:rPr>
          <w:rFonts w:ascii="Arial" w:eastAsia="Arial" w:hAnsi="Arial" w:cs="Arial"/>
          <w:sz w:val="28"/>
          <w:szCs w:val="28"/>
        </w:rPr>
        <w:t>difficult</w:t>
      </w:r>
      <w:r w:rsidR="00392D67" w:rsidRPr="00483022">
        <w:rPr>
          <w:rFonts w:ascii="Arial" w:eastAsia="Arial" w:hAnsi="Arial" w:cs="Arial"/>
          <w:sz w:val="28"/>
          <w:szCs w:val="28"/>
        </w:rPr>
        <w:t xml:space="preserve"> to accept when certain activities or routines</w:t>
      </w:r>
      <w:r w:rsidR="008113C7" w:rsidRPr="00483022">
        <w:rPr>
          <w:rFonts w:ascii="Arial" w:eastAsia="Arial" w:hAnsi="Arial" w:cs="Arial"/>
          <w:sz w:val="28"/>
          <w:szCs w:val="28"/>
        </w:rPr>
        <w:t xml:space="preserve"> provide you identity, making you socially active</w:t>
      </w:r>
      <w:r w:rsidR="00A45036" w:rsidRPr="00483022">
        <w:rPr>
          <w:rFonts w:ascii="Arial" w:eastAsia="Arial" w:hAnsi="Arial" w:cs="Arial"/>
          <w:sz w:val="28"/>
          <w:szCs w:val="28"/>
        </w:rPr>
        <w:t xml:space="preserve"> or even a sense of purpose.</w:t>
      </w:r>
    </w:p>
    <w:p w14:paraId="0719D69E" w14:textId="22312BC5" w:rsidR="00A55619" w:rsidRPr="00483022" w:rsidRDefault="00A31216" w:rsidP="00CB0C17">
      <w:pPr>
        <w:spacing w:line="360" w:lineRule="auto"/>
        <w:rPr>
          <w:rFonts w:ascii="Arial" w:eastAsia="Arial" w:hAnsi="Arial" w:cs="Arial"/>
          <w:sz w:val="28"/>
          <w:szCs w:val="28"/>
        </w:rPr>
      </w:pPr>
      <w:r w:rsidRPr="00483022">
        <w:rPr>
          <w:rFonts w:ascii="Arial" w:eastAsia="Arial" w:hAnsi="Arial" w:cs="Arial"/>
          <w:sz w:val="28"/>
          <w:szCs w:val="28"/>
        </w:rPr>
        <w:t>Having days off</w:t>
      </w:r>
      <w:r w:rsidR="00272511" w:rsidRPr="00483022">
        <w:rPr>
          <w:rFonts w:ascii="Arial" w:eastAsia="Arial" w:hAnsi="Arial" w:cs="Arial"/>
          <w:sz w:val="28"/>
          <w:szCs w:val="28"/>
        </w:rPr>
        <w:t>,</w:t>
      </w:r>
      <w:r w:rsidRPr="00483022">
        <w:rPr>
          <w:rFonts w:ascii="Arial" w:eastAsia="Arial" w:hAnsi="Arial" w:cs="Arial"/>
          <w:sz w:val="28"/>
          <w:szCs w:val="28"/>
        </w:rPr>
        <w:t xml:space="preserve"> in constant pain</w:t>
      </w:r>
      <w:r w:rsidR="00272511" w:rsidRPr="00483022">
        <w:rPr>
          <w:rFonts w:ascii="Arial" w:eastAsia="Arial" w:hAnsi="Arial" w:cs="Arial"/>
          <w:sz w:val="28"/>
          <w:szCs w:val="28"/>
        </w:rPr>
        <w:t xml:space="preserve"> and suffering from </w:t>
      </w:r>
      <w:r w:rsidRPr="00483022">
        <w:rPr>
          <w:rFonts w:ascii="Arial" w:eastAsia="Arial" w:hAnsi="Arial" w:cs="Arial"/>
          <w:sz w:val="28"/>
          <w:szCs w:val="28"/>
        </w:rPr>
        <w:t>reduced mobility</w:t>
      </w:r>
      <w:r w:rsidR="00272511" w:rsidRPr="00483022">
        <w:rPr>
          <w:rFonts w:ascii="Arial" w:eastAsia="Arial" w:hAnsi="Arial" w:cs="Arial"/>
          <w:sz w:val="28"/>
          <w:szCs w:val="28"/>
        </w:rPr>
        <w:t xml:space="preserve"> can affect employability.</w:t>
      </w:r>
      <w:r w:rsidR="00AA32F6" w:rsidRPr="00483022">
        <w:rPr>
          <w:rFonts w:ascii="Arial" w:eastAsia="Arial" w:hAnsi="Arial" w:cs="Arial"/>
          <w:sz w:val="28"/>
          <w:szCs w:val="28"/>
        </w:rPr>
        <w:t xml:space="preserve"> </w:t>
      </w:r>
      <w:r w:rsidR="00FF2B1E" w:rsidRPr="00483022">
        <w:rPr>
          <w:rFonts w:ascii="Arial" w:eastAsia="Arial" w:hAnsi="Arial" w:cs="Arial"/>
          <w:sz w:val="28"/>
          <w:szCs w:val="28"/>
        </w:rPr>
        <w:t xml:space="preserve">Some people might need get a fit note with </w:t>
      </w:r>
      <w:r w:rsidR="009B773E" w:rsidRPr="00483022">
        <w:rPr>
          <w:rFonts w:ascii="Arial" w:eastAsia="Arial" w:hAnsi="Arial" w:cs="Arial"/>
          <w:sz w:val="28"/>
          <w:szCs w:val="28"/>
        </w:rPr>
        <w:t>adapt</w:t>
      </w:r>
      <w:r w:rsidR="00E22584" w:rsidRPr="00483022">
        <w:rPr>
          <w:rFonts w:ascii="Arial" w:eastAsia="Arial" w:hAnsi="Arial" w:cs="Arial"/>
          <w:sz w:val="28"/>
          <w:szCs w:val="28"/>
        </w:rPr>
        <w:t xml:space="preserve">ations </w:t>
      </w:r>
      <w:r w:rsidR="00B603AB" w:rsidRPr="00483022">
        <w:rPr>
          <w:rFonts w:ascii="Arial" w:eastAsia="Arial" w:hAnsi="Arial" w:cs="Arial"/>
          <w:sz w:val="28"/>
          <w:szCs w:val="28"/>
        </w:rPr>
        <w:t xml:space="preserve">to suit them. Where these are unavailable </w:t>
      </w:r>
      <w:r w:rsidR="000E16BD" w:rsidRPr="00483022">
        <w:rPr>
          <w:rFonts w:ascii="Arial" w:eastAsia="Arial" w:hAnsi="Arial" w:cs="Arial"/>
          <w:sz w:val="28"/>
          <w:szCs w:val="28"/>
        </w:rPr>
        <w:t xml:space="preserve">people might have to change jobs or reduce hours affecting </w:t>
      </w:r>
      <w:r w:rsidR="005D702F" w:rsidRPr="00483022">
        <w:rPr>
          <w:rFonts w:ascii="Arial" w:eastAsia="Arial" w:hAnsi="Arial" w:cs="Arial"/>
          <w:sz w:val="28"/>
          <w:szCs w:val="28"/>
        </w:rPr>
        <w:t>financial state.</w:t>
      </w:r>
      <w:r w:rsidR="002C0AAE" w:rsidRPr="00483022">
        <w:rPr>
          <w:rFonts w:ascii="Arial" w:eastAsia="Arial" w:hAnsi="Arial" w:cs="Arial"/>
          <w:sz w:val="28"/>
          <w:szCs w:val="28"/>
        </w:rPr>
        <w:t xml:space="preserve"> This can hugely impact people </w:t>
      </w:r>
      <w:r w:rsidR="00D7646D" w:rsidRPr="00483022">
        <w:rPr>
          <w:rFonts w:ascii="Arial" w:eastAsia="Arial" w:hAnsi="Arial" w:cs="Arial"/>
          <w:sz w:val="28"/>
          <w:szCs w:val="28"/>
        </w:rPr>
        <w:t>as it affects housing</w:t>
      </w:r>
      <w:r w:rsidR="00AD3B36" w:rsidRPr="00483022">
        <w:rPr>
          <w:rFonts w:ascii="Arial" w:eastAsia="Arial" w:hAnsi="Arial" w:cs="Arial"/>
          <w:sz w:val="28"/>
          <w:szCs w:val="28"/>
        </w:rPr>
        <w:t xml:space="preserve"> or any </w:t>
      </w:r>
      <w:r w:rsidR="00AD3B36" w:rsidRPr="00483022">
        <w:rPr>
          <w:rFonts w:ascii="Arial" w:eastAsia="Arial" w:hAnsi="Arial" w:cs="Arial"/>
          <w:sz w:val="28"/>
          <w:szCs w:val="28"/>
        </w:rPr>
        <w:lastRenderedPageBreak/>
        <w:t>house ad</w:t>
      </w:r>
      <w:r w:rsidR="00770496" w:rsidRPr="00483022">
        <w:rPr>
          <w:rFonts w:ascii="Arial" w:eastAsia="Arial" w:hAnsi="Arial" w:cs="Arial"/>
          <w:sz w:val="28"/>
          <w:szCs w:val="28"/>
        </w:rPr>
        <w:t>a</w:t>
      </w:r>
      <w:r w:rsidR="00AD3B36" w:rsidRPr="00483022">
        <w:rPr>
          <w:rFonts w:ascii="Arial" w:eastAsia="Arial" w:hAnsi="Arial" w:cs="Arial"/>
          <w:sz w:val="28"/>
          <w:szCs w:val="28"/>
        </w:rPr>
        <w:t>ptations</w:t>
      </w:r>
      <w:r w:rsidR="00D7646D" w:rsidRPr="00483022">
        <w:rPr>
          <w:rFonts w:ascii="Arial" w:eastAsia="Arial" w:hAnsi="Arial" w:cs="Arial"/>
          <w:sz w:val="28"/>
          <w:szCs w:val="28"/>
        </w:rPr>
        <w:t>, transport,</w:t>
      </w:r>
      <w:r w:rsidR="00AD3B36" w:rsidRPr="00483022">
        <w:rPr>
          <w:rFonts w:ascii="Arial" w:eastAsia="Arial" w:hAnsi="Arial" w:cs="Arial"/>
          <w:sz w:val="28"/>
          <w:szCs w:val="28"/>
        </w:rPr>
        <w:t xml:space="preserve"> equipment, heating</w:t>
      </w:r>
      <w:r w:rsidR="00770496" w:rsidRPr="00483022">
        <w:rPr>
          <w:rFonts w:ascii="Arial" w:eastAsia="Arial" w:hAnsi="Arial" w:cs="Arial"/>
          <w:sz w:val="28"/>
          <w:szCs w:val="28"/>
        </w:rPr>
        <w:t xml:space="preserve"> and any private treatment if there is delay on </w:t>
      </w:r>
      <w:r w:rsidR="00E4652B" w:rsidRPr="00483022">
        <w:rPr>
          <w:rFonts w:ascii="Arial" w:eastAsia="Arial" w:hAnsi="Arial" w:cs="Arial"/>
          <w:sz w:val="28"/>
          <w:szCs w:val="28"/>
        </w:rPr>
        <w:t>NHS side.</w:t>
      </w:r>
      <w:r w:rsidR="00202430" w:rsidRPr="00483022">
        <w:rPr>
          <w:rFonts w:ascii="Arial" w:eastAsia="Arial" w:hAnsi="Arial" w:cs="Arial"/>
          <w:sz w:val="28"/>
          <w:szCs w:val="28"/>
        </w:rPr>
        <w:t xml:space="preserve"> These challenges </w:t>
      </w:r>
      <w:r w:rsidR="00425C90" w:rsidRPr="00483022">
        <w:rPr>
          <w:rFonts w:ascii="Arial" w:eastAsia="Arial" w:hAnsi="Arial" w:cs="Arial"/>
          <w:sz w:val="28"/>
          <w:szCs w:val="28"/>
        </w:rPr>
        <w:t>do not affect everyone equally</w:t>
      </w:r>
      <w:r w:rsidR="004F449D" w:rsidRPr="00483022">
        <w:rPr>
          <w:rFonts w:ascii="Arial" w:eastAsia="Arial" w:hAnsi="Arial" w:cs="Arial"/>
          <w:sz w:val="28"/>
          <w:szCs w:val="28"/>
        </w:rPr>
        <w:t xml:space="preserve">. </w:t>
      </w:r>
      <w:r w:rsidR="00A757A0" w:rsidRPr="00483022">
        <w:rPr>
          <w:rFonts w:ascii="Arial" w:eastAsia="Arial" w:hAnsi="Arial" w:cs="Arial"/>
          <w:sz w:val="28"/>
          <w:szCs w:val="28"/>
        </w:rPr>
        <w:t xml:space="preserve">An </w:t>
      </w:r>
      <w:r w:rsidR="00ED370F" w:rsidRPr="00483022">
        <w:rPr>
          <w:rFonts w:ascii="Arial" w:eastAsia="Arial" w:hAnsi="Arial" w:cs="Arial"/>
          <w:sz w:val="28"/>
          <w:szCs w:val="28"/>
        </w:rPr>
        <w:t>individual in a</w:t>
      </w:r>
      <w:r w:rsidR="00BD63FB" w:rsidRPr="00483022">
        <w:rPr>
          <w:rFonts w:ascii="Arial" w:eastAsia="Arial" w:hAnsi="Arial" w:cs="Arial"/>
          <w:sz w:val="28"/>
          <w:szCs w:val="28"/>
        </w:rPr>
        <w:t>n</w:t>
      </w:r>
      <w:r w:rsidR="00ED370F" w:rsidRPr="00483022">
        <w:rPr>
          <w:rFonts w:ascii="Arial" w:eastAsia="Arial" w:hAnsi="Arial" w:cs="Arial"/>
          <w:sz w:val="28"/>
          <w:szCs w:val="28"/>
        </w:rPr>
        <w:t xml:space="preserve"> inaccessible </w:t>
      </w:r>
      <w:r w:rsidR="00BD63FB" w:rsidRPr="00483022">
        <w:rPr>
          <w:rFonts w:ascii="Arial" w:eastAsia="Arial" w:hAnsi="Arial" w:cs="Arial"/>
          <w:sz w:val="28"/>
          <w:szCs w:val="28"/>
        </w:rPr>
        <w:t>area</w:t>
      </w:r>
      <w:r w:rsidR="005D1078" w:rsidRPr="00483022">
        <w:rPr>
          <w:rFonts w:ascii="Arial" w:eastAsia="Arial" w:hAnsi="Arial" w:cs="Arial"/>
          <w:sz w:val="28"/>
          <w:szCs w:val="28"/>
        </w:rPr>
        <w:t xml:space="preserve"> </w:t>
      </w:r>
      <w:r w:rsidR="00F77425" w:rsidRPr="00483022">
        <w:rPr>
          <w:rFonts w:ascii="Arial" w:eastAsia="Arial" w:hAnsi="Arial" w:cs="Arial"/>
          <w:sz w:val="28"/>
          <w:szCs w:val="28"/>
        </w:rPr>
        <w:t xml:space="preserve">may find it </w:t>
      </w:r>
      <w:r w:rsidR="00F95016" w:rsidRPr="00483022">
        <w:rPr>
          <w:rFonts w:ascii="Arial" w:eastAsia="Arial" w:hAnsi="Arial" w:cs="Arial"/>
          <w:sz w:val="28"/>
          <w:szCs w:val="28"/>
        </w:rPr>
        <w:t xml:space="preserve">difficult to apply self-management </w:t>
      </w:r>
      <w:r w:rsidR="000F55B9" w:rsidRPr="00483022">
        <w:rPr>
          <w:rFonts w:ascii="Arial" w:eastAsia="Arial" w:hAnsi="Arial" w:cs="Arial"/>
          <w:sz w:val="28"/>
          <w:szCs w:val="28"/>
        </w:rPr>
        <w:t>therefore any advice given needs to be practical and based on their situation.</w:t>
      </w:r>
      <w:r w:rsidR="00AD3B36" w:rsidRPr="00483022">
        <w:rPr>
          <w:rFonts w:ascii="Arial" w:eastAsia="Arial" w:hAnsi="Arial" w:cs="Arial"/>
          <w:sz w:val="28"/>
          <w:szCs w:val="28"/>
        </w:rPr>
        <w:t xml:space="preserve"> </w:t>
      </w:r>
    </w:p>
    <w:p w14:paraId="20EF0528" w14:textId="09633172" w:rsidR="00446749" w:rsidRPr="00483022" w:rsidRDefault="009E784F" w:rsidP="00CB0C17">
      <w:pPr>
        <w:pStyle w:val="Heading2"/>
        <w:spacing w:line="360" w:lineRule="auto"/>
        <w:rPr>
          <w:rFonts w:ascii="Arial" w:eastAsia="Arial" w:hAnsi="Arial" w:cs="Arial"/>
          <w:b/>
          <w:bCs/>
        </w:rPr>
      </w:pPr>
      <w:bookmarkStart w:id="9" w:name="_Toc243485934"/>
      <w:r w:rsidRPr="00483022">
        <w:rPr>
          <w:rFonts w:ascii="Arial" w:eastAsia="Arial" w:hAnsi="Arial" w:cs="Arial"/>
          <w:b/>
          <w:bCs/>
        </w:rPr>
        <w:t>3</w:t>
      </w:r>
      <w:r w:rsidR="00FB25F0" w:rsidRPr="00483022">
        <w:rPr>
          <w:rFonts w:ascii="Arial" w:eastAsia="Arial" w:hAnsi="Arial" w:cs="Arial"/>
          <w:b/>
          <w:bCs/>
        </w:rPr>
        <w:t xml:space="preserve">.4 </w:t>
      </w:r>
      <w:r w:rsidR="009F715F" w:rsidRPr="00483022">
        <w:rPr>
          <w:rFonts w:ascii="Arial" w:eastAsia="Arial" w:hAnsi="Arial" w:cs="Arial"/>
          <w:b/>
          <w:bCs/>
        </w:rPr>
        <w:t>Impact on the families and carers</w:t>
      </w:r>
      <w:bookmarkEnd w:id="9"/>
    </w:p>
    <w:p w14:paraId="262EA474" w14:textId="5A1C1DD5" w:rsidR="006111BC" w:rsidRPr="00483022" w:rsidRDefault="001731AB" w:rsidP="00CB0C17">
      <w:pPr>
        <w:spacing w:line="360" w:lineRule="auto"/>
        <w:rPr>
          <w:rFonts w:ascii="Arial" w:eastAsia="Arial" w:hAnsi="Arial" w:cs="Arial"/>
          <w:sz w:val="28"/>
          <w:szCs w:val="28"/>
        </w:rPr>
      </w:pPr>
      <w:r w:rsidRPr="00483022">
        <w:rPr>
          <w:rFonts w:ascii="Arial" w:eastAsia="Arial" w:hAnsi="Arial" w:cs="Arial"/>
          <w:sz w:val="28"/>
          <w:szCs w:val="28"/>
        </w:rPr>
        <w:t xml:space="preserve">The family can be involved in giving the patient </w:t>
      </w:r>
      <w:r w:rsidR="00FB2ACF" w:rsidRPr="00483022">
        <w:rPr>
          <w:rFonts w:ascii="Arial" w:eastAsia="Arial" w:hAnsi="Arial" w:cs="Arial"/>
          <w:sz w:val="28"/>
          <w:szCs w:val="28"/>
        </w:rPr>
        <w:t xml:space="preserve">transport, assisting with their dressing and cleaning, giving support within </w:t>
      </w:r>
      <w:r w:rsidR="001E135D" w:rsidRPr="00483022">
        <w:rPr>
          <w:rFonts w:ascii="Arial" w:eastAsia="Arial" w:hAnsi="Arial" w:cs="Arial"/>
          <w:sz w:val="28"/>
          <w:szCs w:val="28"/>
        </w:rPr>
        <w:t xml:space="preserve">the house, reminding the patient </w:t>
      </w:r>
      <w:r w:rsidR="004F2A3D" w:rsidRPr="00483022">
        <w:rPr>
          <w:rFonts w:ascii="Arial" w:eastAsia="Arial" w:hAnsi="Arial" w:cs="Arial"/>
          <w:sz w:val="28"/>
          <w:szCs w:val="28"/>
        </w:rPr>
        <w:t xml:space="preserve">about their medications or offering emotional support. The help received from the family </w:t>
      </w:r>
      <w:r w:rsidR="00D03ADA" w:rsidRPr="00483022">
        <w:rPr>
          <w:rFonts w:ascii="Arial" w:eastAsia="Arial" w:hAnsi="Arial" w:cs="Arial"/>
          <w:sz w:val="28"/>
          <w:szCs w:val="28"/>
        </w:rPr>
        <w:t xml:space="preserve">can ensure that the person is independent, although the help </w:t>
      </w:r>
      <w:r w:rsidR="00E9382B" w:rsidRPr="00483022">
        <w:rPr>
          <w:rFonts w:ascii="Arial" w:eastAsia="Arial" w:hAnsi="Arial" w:cs="Arial"/>
          <w:sz w:val="28"/>
          <w:szCs w:val="28"/>
        </w:rPr>
        <w:t>may put pressure on the carer both physically and financially.</w:t>
      </w:r>
    </w:p>
    <w:p w14:paraId="665EDC35" w14:textId="123922E0" w:rsidR="0066365A" w:rsidRPr="00483022" w:rsidRDefault="0066365A" w:rsidP="00CB0C17">
      <w:pPr>
        <w:spacing w:line="360" w:lineRule="auto"/>
        <w:rPr>
          <w:rFonts w:ascii="Arial" w:eastAsia="Arial" w:hAnsi="Arial" w:cs="Arial"/>
          <w:sz w:val="28"/>
          <w:szCs w:val="28"/>
        </w:rPr>
      </w:pPr>
      <w:r w:rsidRPr="00483022">
        <w:rPr>
          <w:rFonts w:ascii="Arial" w:eastAsia="Arial" w:hAnsi="Arial" w:cs="Arial"/>
          <w:sz w:val="28"/>
          <w:szCs w:val="28"/>
        </w:rPr>
        <w:t>The in</w:t>
      </w:r>
      <w:r w:rsidR="004E2F47" w:rsidRPr="00483022">
        <w:rPr>
          <w:rFonts w:ascii="Arial" w:eastAsia="Arial" w:hAnsi="Arial" w:cs="Arial"/>
          <w:sz w:val="28"/>
          <w:szCs w:val="28"/>
        </w:rPr>
        <w:t xml:space="preserve">teraction </w:t>
      </w:r>
      <w:r w:rsidR="00820780" w:rsidRPr="00483022">
        <w:rPr>
          <w:rFonts w:ascii="Arial" w:eastAsia="Arial" w:hAnsi="Arial" w:cs="Arial"/>
          <w:sz w:val="28"/>
          <w:szCs w:val="28"/>
        </w:rPr>
        <w:t xml:space="preserve">within a family may become complicated because of a </w:t>
      </w:r>
      <w:r w:rsidR="00820780" w:rsidRPr="00483022">
        <w:rPr>
          <w:rFonts w:ascii="Arial" w:eastAsia="Arial" w:hAnsi="Arial" w:cs="Arial"/>
          <w:sz w:val="28"/>
          <w:szCs w:val="28"/>
        </w:rPr>
        <w:t>change in the role. The person may feel guilty about asking help</w:t>
      </w:r>
      <w:r w:rsidR="009E5316" w:rsidRPr="00483022">
        <w:rPr>
          <w:rFonts w:ascii="Arial" w:eastAsia="Arial" w:hAnsi="Arial" w:cs="Arial"/>
          <w:sz w:val="28"/>
          <w:szCs w:val="28"/>
        </w:rPr>
        <w:t xml:space="preserve">, and the relative might feel frustrated and tired </w:t>
      </w:r>
      <w:r w:rsidR="00C94428" w:rsidRPr="00483022">
        <w:rPr>
          <w:rFonts w:ascii="Arial" w:eastAsia="Arial" w:hAnsi="Arial" w:cs="Arial"/>
          <w:sz w:val="28"/>
          <w:szCs w:val="28"/>
        </w:rPr>
        <w:t xml:space="preserve">since the symptoms </w:t>
      </w:r>
      <w:r w:rsidR="00D25479" w:rsidRPr="00483022">
        <w:rPr>
          <w:rFonts w:ascii="Arial" w:eastAsia="Arial" w:hAnsi="Arial" w:cs="Arial"/>
          <w:sz w:val="28"/>
          <w:szCs w:val="28"/>
        </w:rPr>
        <w:t xml:space="preserve">vary in their severity, families </w:t>
      </w:r>
      <w:r w:rsidR="00BF6C12" w:rsidRPr="00483022">
        <w:rPr>
          <w:rFonts w:ascii="Arial" w:eastAsia="Arial" w:hAnsi="Arial" w:cs="Arial"/>
          <w:sz w:val="28"/>
          <w:szCs w:val="28"/>
        </w:rPr>
        <w:t>may not realise the reason why something can be easily accomplis</w:t>
      </w:r>
      <w:r w:rsidR="00474A58" w:rsidRPr="00483022">
        <w:rPr>
          <w:rFonts w:ascii="Arial" w:eastAsia="Arial" w:hAnsi="Arial" w:cs="Arial"/>
          <w:sz w:val="28"/>
          <w:szCs w:val="28"/>
        </w:rPr>
        <w:t>hed today, but not tomorrow.</w:t>
      </w:r>
    </w:p>
    <w:p w14:paraId="65360795" w14:textId="42709E13" w:rsidR="00142583" w:rsidRPr="00483022" w:rsidRDefault="00142583" w:rsidP="00CB0C17">
      <w:pPr>
        <w:spacing w:line="360" w:lineRule="auto"/>
        <w:rPr>
          <w:rFonts w:ascii="Arial" w:eastAsia="Arial" w:hAnsi="Arial" w:cs="Arial"/>
          <w:sz w:val="28"/>
          <w:szCs w:val="28"/>
        </w:rPr>
      </w:pPr>
      <w:r w:rsidRPr="00483022">
        <w:rPr>
          <w:rFonts w:ascii="Arial" w:eastAsia="Arial" w:hAnsi="Arial" w:cs="Arial"/>
          <w:sz w:val="28"/>
          <w:szCs w:val="28"/>
        </w:rPr>
        <w:t>The carers ought to be perceived as partners in care if the person with O</w:t>
      </w:r>
      <w:r w:rsidR="00AC0B39" w:rsidRPr="00483022">
        <w:rPr>
          <w:rFonts w:ascii="Arial" w:eastAsia="Arial" w:hAnsi="Arial" w:cs="Arial"/>
          <w:sz w:val="28"/>
          <w:szCs w:val="28"/>
        </w:rPr>
        <w:t>steoarthritis agrees, and the privacy and autonomy of the person will always be taken into consideration</w:t>
      </w:r>
      <w:r w:rsidR="004475AD" w:rsidRPr="00483022">
        <w:rPr>
          <w:rFonts w:ascii="Arial" w:eastAsia="Arial" w:hAnsi="Arial" w:cs="Arial"/>
          <w:sz w:val="28"/>
          <w:szCs w:val="28"/>
        </w:rPr>
        <w:t xml:space="preserve">. However, </w:t>
      </w:r>
      <w:r w:rsidR="0033789B" w:rsidRPr="00483022">
        <w:rPr>
          <w:rFonts w:ascii="Arial" w:eastAsia="Arial" w:hAnsi="Arial" w:cs="Arial"/>
          <w:sz w:val="28"/>
          <w:szCs w:val="28"/>
        </w:rPr>
        <w:t xml:space="preserve">the carers themselves have </w:t>
      </w:r>
      <w:r w:rsidR="00A21922" w:rsidRPr="00483022">
        <w:rPr>
          <w:rFonts w:ascii="Arial" w:eastAsia="Arial" w:hAnsi="Arial" w:cs="Arial"/>
          <w:sz w:val="28"/>
          <w:szCs w:val="28"/>
        </w:rPr>
        <w:t>several</w:t>
      </w:r>
      <w:r w:rsidR="0033789B" w:rsidRPr="00483022">
        <w:rPr>
          <w:rFonts w:ascii="Arial" w:eastAsia="Arial" w:hAnsi="Arial" w:cs="Arial"/>
          <w:sz w:val="28"/>
          <w:szCs w:val="28"/>
        </w:rPr>
        <w:t xml:space="preserve"> needs.</w:t>
      </w:r>
      <w:r w:rsidR="00986940" w:rsidRPr="00483022">
        <w:rPr>
          <w:rFonts w:ascii="Arial" w:eastAsia="Arial" w:hAnsi="Arial" w:cs="Arial"/>
          <w:sz w:val="28"/>
          <w:szCs w:val="28"/>
        </w:rPr>
        <w:t xml:space="preserve"> Within the C</w:t>
      </w:r>
      <w:r w:rsidR="00662186" w:rsidRPr="00483022">
        <w:rPr>
          <w:rFonts w:ascii="Arial" w:eastAsia="Arial" w:hAnsi="Arial" w:cs="Arial"/>
          <w:sz w:val="28"/>
          <w:szCs w:val="28"/>
        </w:rPr>
        <w:t>ar</w:t>
      </w:r>
      <w:r w:rsidR="00986940" w:rsidRPr="00483022">
        <w:rPr>
          <w:rFonts w:ascii="Arial" w:eastAsia="Arial" w:hAnsi="Arial" w:cs="Arial"/>
          <w:sz w:val="28"/>
          <w:szCs w:val="28"/>
        </w:rPr>
        <w:t>e Act 2014</w:t>
      </w:r>
      <w:r w:rsidR="008A6813" w:rsidRPr="00483022">
        <w:rPr>
          <w:rFonts w:ascii="Arial" w:eastAsia="Arial" w:hAnsi="Arial" w:cs="Arial"/>
          <w:sz w:val="28"/>
          <w:szCs w:val="28"/>
        </w:rPr>
        <w:t xml:space="preserve"> in England</w:t>
      </w:r>
      <w:r w:rsidR="000302C0" w:rsidRPr="00483022">
        <w:rPr>
          <w:rFonts w:ascii="Arial" w:eastAsia="Arial" w:hAnsi="Arial" w:cs="Arial"/>
          <w:sz w:val="28"/>
          <w:szCs w:val="28"/>
        </w:rPr>
        <w:t xml:space="preserve"> under section 10</w:t>
      </w:r>
      <w:r w:rsidR="00AC3F2D" w:rsidRPr="00483022">
        <w:rPr>
          <w:rFonts w:ascii="Arial" w:eastAsia="Arial" w:hAnsi="Arial" w:cs="Arial"/>
          <w:sz w:val="28"/>
          <w:szCs w:val="28"/>
        </w:rPr>
        <w:t>, some carers can receive an assessment of their needs and support.</w:t>
      </w:r>
      <w:r w:rsidR="001D20A7" w:rsidRPr="00483022">
        <w:rPr>
          <w:rFonts w:ascii="Arial" w:eastAsia="Arial" w:hAnsi="Arial" w:cs="Arial"/>
          <w:sz w:val="28"/>
          <w:szCs w:val="28"/>
        </w:rPr>
        <w:t xml:space="preserve"> (</w:t>
      </w:r>
      <w:r w:rsidR="00ED2054" w:rsidRPr="00483022">
        <w:rPr>
          <w:rFonts w:ascii="Arial" w:eastAsia="Arial" w:hAnsi="Arial" w:cs="Arial"/>
          <w:sz w:val="28"/>
          <w:szCs w:val="28"/>
        </w:rPr>
        <w:t>Scie,2024).</w:t>
      </w:r>
    </w:p>
    <w:p w14:paraId="141BEFBE" w14:textId="1CB59416" w:rsidR="009F5799" w:rsidRPr="00483022" w:rsidRDefault="00157FCC" w:rsidP="00CB0C17">
      <w:pPr>
        <w:pStyle w:val="Heading2"/>
        <w:spacing w:line="360" w:lineRule="auto"/>
        <w:rPr>
          <w:rFonts w:ascii="Arial" w:eastAsia="Arial" w:hAnsi="Arial" w:cs="Arial"/>
          <w:b/>
          <w:bCs/>
        </w:rPr>
      </w:pPr>
      <w:bookmarkStart w:id="10" w:name="_Toc243485935"/>
      <w:r w:rsidRPr="00483022">
        <w:rPr>
          <w:rFonts w:ascii="Arial" w:eastAsia="Arial" w:hAnsi="Arial" w:cs="Arial"/>
          <w:b/>
          <w:bCs/>
        </w:rPr>
        <w:t>3.5 Example</w:t>
      </w:r>
      <w:bookmarkEnd w:id="10"/>
    </w:p>
    <w:p w14:paraId="40719C89" w14:textId="2404CFF1" w:rsidR="00B536F8" w:rsidRPr="00483022" w:rsidRDefault="00157FCC" w:rsidP="00CB0C17">
      <w:pPr>
        <w:spacing w:line="360" w:lineRule="auto"/>
        <w:rPr>
          <w:rFonts w:ascii="Arial" w:eastAsia="Arial" w:hAnsi="Arial" w:cs="Arial"/>
          <w:sz w:val="28"/>
          <w:szCs w:val="28"/>
        </w:rPr>
      </w:pPr>
      <w:r w:rsidRPr="00483022">
        <w:rPr>
          <w:rFonts w:ascii="Arial" w:eastAsia="Arial" w:hAnsi="Arial" w:cs="Arial"/>
          <w:sz w:val="28"/>
          <w:szCs w:val="28"/>
        </w:rPr>
        <w:t xml:space="preserve">For </w:t>
      </w:r>
      <w:r w:rsidR="002D3445" w:rsidRPr="00483022">
        <w:rPr>
          <w:rFonts w:ascii="Arial" w:eastAsia="Arial" w:hAnsi="Arial" w:cs="Arial"/>
          <w:sz w:val="28"/>
          <w:szCs w:val="28"/>
        </w:rPr>
        <w:t>example,</w:t>
      </w:r>
      <w:r w:rsidRPr="00483022">
        <w:rPr>
          <w:rFonts w:ascii="Arial" w:eastAsia="Arial" w:hAnsi="Arial" w:cs="Arial"/>
          <w:sz w:val="28"/>
          <w:szCs w:val="28"/>
        </w:rPr>
        <w:t xml:space="preserve"> a </w:t>
      </w:r>
      <w:r w:rsidR="002D3445" w:rsidRPr="00483022">
        <w:rPr>
          <w:rFonts w:ascii="Arial" w:eastAsia="Arial" w:hAnsi="Arial" w:cs="Arial"/>
          <w:sz w:val="28"/>
          <w:szCs w:val="28"/>
        </w:rPr>
        <w:t>70-year-old</w:t>
      </w:r>
      <w:r w:rsidRPr="00483022">
        <w:rPr>
          <w:rFonts w:ascii="Arial" w:eastAsia="Arial" w:hAnsi="Arial" w:cs="Arial"/>
          <w:sz w:val="28"/>
          <w:szCs w:val="28"/>
        </w:rPr>
        <w:t xml:space="preserve"> </w:t>
      </w:r>
      <w:r w:rsidR="006437F8" w:rsidRPr="00483022">
        <w:rPr>
          <w:rFonts w:ascii="Arial" w:eastAsia="Arial" w:hAnsi="Arial" w:cs="Arial"/>
          <w:sz w:val="28"/>
          <w:szCs w:val="28"/>
        </w:rPr>
        <w:t>individual who has been diagnosed with Osteoarthritis</w:t>
      </w:r>
      <w:r w:rsidR="001C63E6" w:rsidRPr="00483022">
        <w:rPr>
          <w:rFonts w:ascii="Arial" w:eastAsia="Arial" w:hAnsi="Arial" w:cs="Arial"/>
          <w:sz w:val="28"/>
          <w:szCs w:val="28"/>
        </w:rPr>
        <w:t xml:space="preserve">, who lives alone and is very fond of </w:t>
      </w:r>
      <w:r w:rsidR="001C63E6" w:rsidRPr="00483022">
        <w:rPr>
          <w:rFonts w:ascii="Arial" w:eastAsia="Arial" w:hAnsi="Arial" w:cs="Arial"/>
          <w:sz w:val="28"/>
          <w:szCs w:val="28"/>
        </w:rPr>
        <w:lastRenderedPageBreak/>
        <w:t>gardening</w:t>
      </w:r>
      <w:r w:rsidR="00031747" w:rsidRPr="00483022">
        <w:rPr>
          <w:rFonts w:ascii="Arial" w:eastAsia="Arial" w:hAnsi="Arial" w:cs="Arial"/>
          <w:sz w:val="28"/>
          <w:szCs w:val="28"/>
        </w:rPr>
        <w:t>.</w:t>
      </w:r>
      <w:r w:rsidR="000E261F" w:rsidRPr="00483022">
        <w:rPr>
          <w:rFonts w:ascii="Arial" w:eastAsia="Arial" w:hAnsi="Arial" w:cs="Arial"/>
          <w:sz w:val="28"/>
          <w:szCs w:val="28"/>
        </w:rPr>
        <w:t xml:space="preserve"> </w:t>
      </w:r>
      <w:r w:rsidR="0050678F" w:rsidRPr="00483022">
        <w:rPr>
          <w:rFonts w:ascii="Arial" w:eastAsia="Arial" w:hAnsi="Arial" w:cs="Arial"/>
          <w:sz w:val="28"/>
          <w:szCs w:val="28"/>
        </w:rPr>
        <w:t>The personalised care should involve exercise</w:t>
      </w:r>
      <w:r w:rsidR="00043DA5" w:rsidRPr="00483022">
        <w:rPr>
          <w:rFonts w:ascii="Arial" w:eastAsia="Arial" w:hAnsi="Arial" w:cs="Arial"/>
          <w:sz w:val="28"/>
          <w:szCs w:val="28"/>
        </w:rPr>
        <w:t>, use of walkers if needed,</w:t>
      </w:r>
      <w:r w:rsidR="00646999" w:rsidRPr="00483022">
        <w:rPr>
          <w:rFonts w:ascii="Arial" w:eastAsia="Arial" w:hAnsi="Arial" w:cs="Arial"/>
          <w:sz w:val="28"/>
          <w:szCs w:val="28"/>
        </w:rPr>
        <w:t xml:space="preserve"> pain management,</w:t>
      </w:r>
      <w:r w:rsidR="00E14520" w:rsidRPr="00483022">
        <w:rPr>
          <w:rFonts w:ascii="Arial" w:eastAsia="Arial" w:hAnsi="Arial" w:cs="Arial"/>
          <w:sz w:val="28"/>
          <w:szCs w:val="28"/>
        </w:rPr>
        <w:t xml:space="preserve"> </w:t>
      </w:r>
      <w:r w:rsidR="00646999" w:rsidRPr="00483022">
        <w:rPr>
          <w:rFonts w:ascii="Arial" w:eastAsia="Arial" w:hAnsi="Arial" w:cs="Arial"/>
          <w:sz w:val="28"/>
          <w:szCs w:val="28"/>
        </w:rPr>
        <w:t>adap</w:t>
      </w:r>
      <w:r w:rsidR="00E14520" w:rsidRPr="00483022">
        <w:rPr>
          <w:rFonts w:ascii="Arial" w:eastAsia="Arial" w:hAnsi="Arial" w:cs="Arial"/>
          <w:sz w:val="28"/>
          <w:szCs w:val="28"/>
        </w:rPr>
        <w:t>table changes with</w:t>
      </w:r>
      <w:r w:rsidR="00947A61" w:rsidRPr="00483022">
        <w:rPr>
          <w:rFonts w:ascii="Arial" w:eastAsia="Arial" w:hAnsi="Arial" w:cs="Arial"/>
          <w:sz w:val="28"/>
          <w:szCs w:val="28"/>
        </w:rPr>
        <w:t>in</w:t>
      </w:r>
      <w:r w:rsidR="00E14520" w:rsidRPr="00483022">
        <w:rPr>
          <w:rFonts w:ascii="Arial" w:eastAsia="Arial" w:hAnsi="Arial" w:cs="Arial"/>
          <w:sz w:val="28"/>
          <w:szCs w:val="28"/>
        </w:rPr>
        <w:t xml:space="preserve"> the ho</w:t>
      </w:r>
      <w:r w:rsidR="00947A61" w:rsidRPr="00483022">
        <w:rPr>
          <w:rFonts w:ascii="Arial" w:eastAsia="Arial" w:hAnsi="Arial" w:cs="Arial"/>
          <w:sz w:val="28"/>
          <w:szCs w:val="28"/>
        </w:rPr>
        <w:t>use</w:t>
      </w:r>
      <w:r w:rsidR="00E14520" w:rsidRPr="00483022">
        <w:rPr>
          <w:rFonts w:ascii="Arial" w:eastAsia="Arial" w:hAnsi="Arial" w:cs="Arial"/>
          <w:sz w:val="28"/>
          <w:szCs w:val="28"/>
        </w:rPr>
        <w:t xml:space="preserve"> and occupational therapy</w:t>
      </w:r>
      <w:r w:rsidR="00947A61" w:rsidRPr="00483022">
        <w:rPr>
          <w:rFonts w:ascii="Arial" w:eastAsia="Arial" w:hAnsi="Arial" w:cs="Arial"/>
          <w:sz w:val="28"/>
          <w:szCs w:val="28"/>
        </w:rPr>
        <w:t xml:space="preserve"> could assist independency and continue with thei</w:t>
      </w:r>
      <w:r w:rsidR="002F1E75" w:rsidRPr="00483022">
        <w:rPr>
          <w:rFonts w:ascii="Arial" w:eastAsia="Arial" w:hAnsi="Arial" w:cs="Arial"/>
          <w:sz w:val="28"/>
          <w:szCs w:val="28"/>
        </w:rPr>
        <w:t>r hobbies</w:t>
      </w:r>
      <w:r w:rsidR="00E14520" w:rsidRPr="00483022">
        <w:rPr>
          <w:rFonts w:ascii="Arial" w:eastAsia="Arial" w:hAnsi="Arial" w:cs="Arial"/>
          <w:sz w:val="28"/>
          <w:szCs w:val="28"/>
        </w:rPr>
        <w:t>.</w:t>
      </w:r>
      <w:r w:rsidR="00031747" w:rsidRPr="00483022">
        <w:rPr>
          <w:rFonts w:ascii="Arial" w:eastAsia="Arial" w:hAnsi="Arial" w:cs="Arial"/>
          <w:sz w:val="28"/>
          <w:szCs w:val="28"/>
        </w:rPr>
        <w:t xml:space="preserve"> </w:t>
      </w:r>
      <w:r w:rsidR="007865CE" w:rsidRPr="00483022">
        <w:rPr>
          <w:rFonts w:ascii="Arial" w:eastAsia="Arial" w:hAnsi="Arial" w:cs="Arial"/>
          <w:sz w:val="28"/>
          <w:szCs w:val="28"/>
        </w:rPr>
        <w:t xml:space="preserve">Family and friends could </w:t>
      </w:r>
      <w:r w:rsidR="003D3CE2" w:rsidRPr="00483022">
        <w:rPr>
          <w:rFonts w:ascii="Arial" w:eastAsia="Arial" w:hAnsi="Arial" w:cs="Arial"/>
          <w:sz w:val="28"/>
          <w:szCs w:val="28"/>
        </w:rPr>
        <w:t>consider seeking services that would ease their responsibilities</w:t>
      </w:r>
      <w:r w:rsidR="00942441" w:rsidRPr="00483022">
        <w:rPr>
          <w:rFonts w:ascii="Arial" w:eastAsia="Arial" w:hAnsi="Arial" w:cs="Arial"/>
          <w:sz w:val="28"/>
          <w:szCs w:val="28"/>
        </w:rPr>
        <w:t xml:space="preserve">. The holistic care </w:t>
      </w:r>
      <w:r w:rsidR="00D27609" w:rsidRPr="00483022">
        <w:rPr>
          <w:rFonts w:ascii="Arial" w:eastAsia="Arial" w:hAnsi="Arial" w:cs="Arial"/>
          <w:sz w:val="28"/>
          <w:szCs w:val="28"/>
        </w:rPr>
        <w:t>considers</w:t>
      </w:r>
      <w:r w:rsidR="00942441" w:rsidRPr="00483022">
        <w:rPr>
          <w:rFonts w:ascii="Arial" w:eastAsia="Arial" w:hAnsi="Arial" w:cs="Arial"/>
          <w:sz w:val="28"/>
          <w:szCs w:val="28"/>
        </w:rPr>
        <w:t xml:space="preserve"> both physical and </w:t>
      </w:r>
      <w:r w:rsidR="00931CFB" w:rsidRPr="00483022">
        <w:rPr>
          <w:rFonts w:ascii="Arial" w:eastAsia="Arial" w:hAnsi="Arial" w:cs="Arial"/>
          <w:sz w:val="28"/>
          <w:szCs w:val="28"/>
        </w:rPr>
        <w:t>psychological</w:t>
      </w:r>
      <w:r w:rsidR="00942441" w:rsidRPr="00483022">
        <w:rPr>
          <w:rFonts w:ascii="Arial" w:eastAsia="Arial" w:hAnsi="Arial" w:cs="Arial"/>
          <w:sz w:val="28"/>
          <w:szCs w:val="28"/>
        </w:rPr>
        <w:t xml:space="preserve"> </w:t>
      </w:r>
      <w:r w:rsidR="008B2B25" w:rsidRPr="00483022">
        <w:rPr>
          <w:rFonts w:ascii="Arial" w:eastAsia="Arial" w:hAnsi="Arial" w:cs="Arial"/>
          <w:sz w:val="28"/>
          <w:szCs w:val="28"/>
        </w:rPr>
        <w:t>effects of Osteoarthritis</w:t>
      </w:r>
      <w:r w:rsidR="00245AC5" w:rsidRPr="00483022">
        <w:rPr>
          <w:rFonts w:ascii="Arial" w:eastAsia="Arial" w:hAnsi="Arial" w:cs="Arial"/>
          <w:sz w:val="28"/>
          <w:szCs w:val="28"/>
        </w:rPr>
        <w:t>.</w:t>
      </w:r>
      <w:r w:rsidR="007A5C9F" w:rsidRPr="00483022">
        <w:rPr>
          <w:rFonts w:ascii="Arial" w:eastAsia="Arial" w:hAnsi="Arial" w:cs="Arial"/>
          <w:sz w:val="28"/>
          <w:szCs w:val="28"/>
        </w:rPr>
        <w:t xml:space="preserve"> (</w:t>
      </w:r>
      <w:r w:rsidR="0015602B" w:rsidRPr="00483022">
        <w:rPr>
          <w:rFonts w:ascii="Arial" w:eastAsia="Arial" w:hAnsi="Arial" w:cs="Arial"/>
          <w:sz w:val="28"/>
          <w:szCs w:val="28"/>
        </w:rPr>
        <w:t>American</w:t>
      </w:r>
      <w:r w:rsidR="00F43370" w:rsidRPr="00483022">
        <w:rPr>
          <w:rFonts w:ascii="Arial" w:eastAsia="Arial" w:hAnsi="Arial" w:cs="Arial"/>
          <w:sz w:val="28"/>
          <w:szCs w:val="28"/>
        </w:rPr>
        <w:t xml:space="preserve"> arthritis</w:t>
      </w:r>
      <w:r w:rsidR="00B536F8" w:rsidRPr="00483022">
        <w:rPr>
          <w:rFonts w:ascii="Arial" w:eastAsia="Arial" w:hAnsi="Arial" w:cs="Arial"/>
          <w:sz w:val="28"/>
          <w:szCs w:val="28"/>
        </w:rPr>
        <w:t xml:space="preserve"> </w:t>
      </w:r>
      <w:r w:rsidR="00F43370" w:rsidRPr="00483022">
        <w:rPr>
          <w:rFonts w:ascii="Arial" w:eastAsia="Arial" w:hAnsi="Arial" w:cs="Arial"/>
          <w:sz w:val="28"/>
          <w:szCs w:val="28"/>
        </w:rPr>
        <w:t>foundation,2026)</w:t>
      </w:r>
      <w:r w:rsidR="00F43370" w:rsidRPr="00483022">
        <w:rPr>
          <w:rFonts w:ascii="Arial" w:eastAsia="Arial" w:hAnsi="Arial" w:cs="Arial"/>
        </w:rPr>
        <w:t>.</w:t>
      </w:r>
      <w:r w:rsidR="00B536F8" w:rsidRPr="00483022">
        <w:rPr>
          <w:rFonts w:ascii="Arial" w:eastAsia="Arial" w:hAnsi="Arial" w:cs="Arial"/>
        </w:rPr>
        <w:t xml:space="preserve"> </w:t>
      </w:r>
    </w:p>
    <w:p w14:paraId="278D6E8A" w14:textId="4969052F" w:rsidR="00B113B1" w:rsidRPr="00483022" w:rsidRDefault="00B113B1" w:rsidP="00CB0C17">
      <w:pPr>
        <w:pStyle w:val="Heading1"/>
        <w:spacing w:line="360" w:lineRule="auto"/>
        <w:rPr>
          <w:rFonts w:ascii="Arial" w:eastAsia="Arial" w:hAnsi="Arial" w:cs="Arial"/>
          <w:b/>
          <w:bCs/>
        </w:rPr>
      </w:pPr>
      <w:bookmarkStart w:id="11" w:name="_Toc243485936"/>
      <w:r w:rsidRPr="00483022">
        <w:rPr>
          <w:rFonts w:ascii="Arial" w:eastAsia="Arial" w:hAnsi="Arial" w:cs="Arial"/>
          <w:b/>
          <w:bCs/>
        </w:rPr>
        <w:t>4. Theoretical models</w:t>
      </w:r>
      <w:bookmarkEnd w:id="11"/>
    </w:p>
    <w:p w14:paraId="1DA214E6" w14:textId="6DFDCAA5" w:rsidR="00B113B1" w:rsidRPr="00827AA5" w:rsidRDefault="00B113B1" w:rsidP="00CB0C17">
      <w:pPr>
        <w:spacing w:line="360" w:lineRule="auto"/>
        <w:rPr>
          <w:rFonts w:ascii="Arial" w:eastAsiaTheme="majorEastAsia" w:hAnsi="Arial" w:cs="Arial"/>
          <w:color w:val="0F4761" w:themeColor="accent1" w:themeShade="BF"/>
          <w:sz w:val="26"/>
          <w:szCs w:val="26"/>
        </w:rPr>
      </w:pPr>
      <w:bookmarkStart w:id="12" w:name="_Toc243485937"/>
      <w:r w:rsidRPr="00483022">
        <w:rPr>
          <w:rStyle w:val="Heading2Char"/>
          <w:rFonts w:ascii="Arial" w:hAnsi="Arial" w:cs="Arial"/>
        </w:rPr>
        <w:t>4.1 The house of Care model- UK</w:t>
      </w:r>
      <w:bookmarkEnd w:id="12"/>
      <w:r w:rsidR="00F92F2D" w:rsidRPr="00483022">
        <w:rPr>
          <w:rFonts w:ascii="Arial" w:hAnsi="Arial" w:cs="Arial"/>
          <w:noProof/>
          <w:color w:val="0070C0"/>
        </w:rPr>
        <w:drawing>
          <wp:inline distT="0" distB="0" distL="0" distR="0" wp14:anchorId="1136C2D4" wp14:editId="3761F5B3">
            <wp:extent cx="3942080" cy="2517569"/>
            <wp:effectExtent l="0" t="0" r="127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24643" cy="2570297"/>
                    </a:xfrm>
                    <a:prstGeom prst="rect">
                      <a:avLst/>
                    </a:prstGeom>
                    <a:noFill/>
                    <a:ln>
                      <a:noFill/>
                    </a:ln>
                  </pic:spPr>
                </pic:pic>
              </a:graphicData>
            </a:graphic>
          </wp:inline>
        </w:drawing>
      </w:r>
      <w:r w:rsidR="00F92F2D" w:rsidRPr="00483022">
        <w:rPr>
          <w:rFonts w:ascii="Arial" w:eastAsia="Arial" w:hAnsi="Arial" w:cs="Arial"/>
          <w:sz w:val="22"/>
          <w:szCs w:val="22"/>
        </w:rPr>
        <w:t>(Alliance,</w:t>
      </w:r>
      <w:r w:rsidR="00FB5ECF" w:rsidRPr="00483022">
        <w:rPr>
          <w:rFonts w:ascii="Arial" w:eastAsia="Arial" w:hAnsi="Arial" w:cs="Arial"/>
          <w:sz w:val="22"/>
          <w:szCs w:val="22"/>
        </w:rPr>
        <w:t>no date)</w:t>
      </w:r>
    </w:p>
    <w:p w14:paraId="36231702" w14:textId="2AE2BE62" w:rsidR="008C5B56" w:rsidRPr="00483022" w:rsidRDefault="00485BCC" w:rsidP="00CB0C17">
      <w:pPr>
        <w:spacing w:line="360" w:lineRule="auto"/>
        <w:rPr>
          <w:rFonts w:ascii="Arial" w:eastAsia="Arial" w:hAnsi="Arial" w:cs="Arial"/>
          <w:sz w:val="28"/>
          <w:szCs w:val="28"/>
        </w:rPr>
      </w:pPr>
      <w:r w:rsidRPr="00483022">
        <w:rPr>
          <w:rFonts w:ascii="Arial" w:eastAsia="Arial" w:hAnsi="Arial" w:cs="Arial"/>
          <w:sz w:val="28"/>
          <w:szCs w:val="28"/>
        </w:rPr>
        <w:t xml:space="preserve">The House of Care model is an innovative </w:t>
      </w:r>
      <w:r w:rsidR="0034243C" w:rsidRPr="00483022">
        <w:rPr>
          <w:rFonts w:ascii="Arial" w:eastAsia="Arial" w:hAnsi="Arial" w:cs="Arial"/>
          <w:sz w:val="28"/>
          <w:szCs w:val="28"/>
        </w:rPr>
        <w:t xml:space="preserve">model developed in the UK to structure care of individuals suffering </w:t>
      </w:r>
      <w:r w:rsidR="007E45B5" w:rsidRPr="00483022">
        <w:rPr>
          <w:rFonts w:ascii="Arial" w:eastAsia="Arial" w:hAnsi="Arial" w:cs="Arial"/>
          <w:sz w:val="28"/>
          <w:szCs w:val="28"/>
        </w:rPr>
        <w:t>from chronic diseases according to a person-centred approach.</w:t>
      </w:r>
      <w:r w:rsidR="00D17F9F" w:rsidRPr="00483022">
        <w:rPr>
          <w:rFonts w:ascii="Arial" w:eastAsia="Arial" w:hAnsi="Arial" w:cs="Arial"/>
          <w:sz w:val="28"/>
          <w:szCs w:val="28"/>
        </w:rPr>
        <w:t xml:space="preserve"> The key element of the model is personalised care planning that relies on other </w:t>
      </w:r>
      <w:r w:rsidR="00956752" w:rsidRPr="00483022">
        <w:rPr>
          <w:rFonts w:ascii="Arial" w:eastAsia="Arial" w:hAnsi="Arial" w:cs="Arial"/>
          <w:sz w:val="28"/>
          <w:szCs w:val="28"/>
        </w:rPr>
        <w:t>interlinked aspect</w:t>
      </w:r>
      <w:r w:rsidR="002E29DF" w:rsidRPr="00483022">
        <w:rPr>
          <w:rFonts w:ascii="Arial" w:eastAsia="Arial" w:hAnsi="Arial" w:cs="Arial"/>
          <w:sz w:val="28"/>
          <w:szCs w:val="28"/>
        </w:rPr>
        <w:t>: the informed</w:t>
      </w:r>
      <w:r w:rsidR="00D62DDB" w:rsidRPr="00483022">
        <w:rPr>
          <w:rFonts w:ascii="Arial" w:eastAsia="Arial" w:hAnsi="Arial" w:cs="Arial"/>
          <w:sz w:val="28"/>
          <w:szCs w:val="28"/>
        </w:rPr>
        <w:t xml:space="preserve"> and empowered individual, the </w:t>
      </w:r>
      <w:r w:rsidR="00EF46E6" w:rsidRPr="00483022">
        <w:rPr>
          <w:rFonts w:ascii="Arial" w:eastAsia="Arial" w:hAnsi="Arial" w:cs="Arial"/>
          <w:sz w:val="28"/>
          <w:szCs w:val="28"/>
        </w:rPr>
        <w:t>health</w:t>
      </w:r>
      <w:r w:rsidR="00D62DDB" w:rsidRPr="00483022">
        <w:rPr>
          <w:rFonts w:ascii="Arial" w:eastAsia="Arial" w:hAnsi="Arial" w:cs="Arial"/>
          <w:sz w:val="28"/>
          <w:szCs w:val="28"/>
        </w:rPr>
        <w:t xml:space="preserve"> and social care practitioners </w:t>
      </w:r>
      <w:r w:rsidR="00B758C1" w:rsidRPr="00483022">
        <w:rPr>
          <w:rFonts w:ascii="Arial" w:eastAsia="Arial" w:hAnsi="Arial" w:cs="Arial"/>
          <w:sz w:val="28"/>
          <w:szCs w:val="28"/>
        </w:rPr>
        <w:t>committed to partnerships, processes that facilitates care planning</w:t>
      </w:r>
      <w:r w:rsidR="008B48A5" w:rsidRPr="00483022">
        <w:rPr>
          <w:rFonts w:ascii="Arial" w:eastAsia="Arial" w:hAnsi="Arial" w:cs="Arial"/>
          <w:sz w:val="28"/>
          <w:szCs w:val="28"/>
        </w:rPr>
        <w:t xml:space="preserve"> within organisations and supportive commissioning and community environment.</w:t>
      </w:r>
      <w:r w:rsidR="00EF46E6" w:rsidRPr="00483022">
        <w:rPr>
          <w:rFonts w:ascii="Arial" w:eastAsia="Arial" w:hAnsi="Arial" w:cs="Arial"/>
        </w:rPr>
        <w:t xml:space="preserve"> </w:t>
      </w:r>
      <w:r w:rsidR="00515184" w:rsidRPr="00483022">
        <w:rPr>
          <w:rFonts w:ascii="Arial" w:eastAsia="Arial" w:hAnsi="Arial" w:cs="Arial"/>
        </w:rPr>
        <w:t>(</w:t>
      </w:r>
      <w:r w:rsidR="00F90E70" w:rsidRPr="00483022">
        <w:rPr>
          <w:rFonts w:ascii="Arial" w:eastAsia="Arial" w:hAnsi="Arial" w:cs="Arial"/>
        </w:rPr>
        <w:t>Coulter, Roberts and Dixons</w:t>
      </w:r>
      <w:r w:rsidR="00EF46E6" w:rsidRPr="00483022">
        <w:rPr>
          <w:rFonts w:ascii="Arial" w:eastAsia="Arial" w:hAnsi="Arial" w:cs="Arial"/>
        </w:rPr>
        <w:t>, 2013).</w:t>
      </w:r>
      <w:r w:rsidR="00B40E48" w:rsidRPr="00483022">
        <w:rPr>
          <w:rFonts w:ascii="Arial" w:eastAsia="Arial" w:hAnsi="Arial" w:cs="Arial"/>
          <w:sz w:val="28"/>
          <w:szCs w:val="28"/>
        </w:rPr>
        <w:t xml:space="preserve"> </w:t>
      </w:r>
      <w:r w:rsidR="008C5B56" w:rsidRPr="00483022">
        <w:rPr>
          <w:rFonts w:ascii="Arial" w:eastAsia="Arial" w:hAnsi="Arial" w:cs="Arial"/>
          <w:sz w:val="28"/>
          <w:szCs w:val="28"/>
        </w:rPr>
        <w:t>In case of Osteoarthritis</w:t>
      </w:r>
      <w:r w:rsidR="007A4E44" w:rsidRPr="00483022">
        <w:rPr>
          <w:rFonts w:ascii="Arial" w:eastAsia="Arial" w:hAnsi="Arial" w:cs="Arial"/>
          <w:sz w:val="28"/>
          <w:szCs w:val="28"/>
        </w:rPr>
        <w:t xml:space="preserve">, it is necessary to ensure that a patient receives information about the disease </w:t>
      </w:r>
      <w:r w:rsidR="002B2EA8" w:rsidRPr="00483022">
        <w:rPr>
          <w:rFonts w:ascii="Arial" w:eastAsia="Arial" w:hAnsi="Arial" w:cs="Arial"/>
          <w:sz w:val="28"/>
          <w:szCs w:val="28"/>
        </w:rPr>
        <w:t>and discuss the long-term goals with</w:t>
      </w:r>
      <w:r w:rsidR="00F27527" w:rsidRPr="00483022">
        <w:rPr>
          <w:rFonts w:ascii="Arial" w:eastAsia="Arial" w:hAnsi="Arial" w:cs="Arial"/>
          <w:sz w:val="28"/>
          <w:szCs w:val="28"/>
        </w:rPr>
        <w:t xml:space="preserve"> them that need to be included </w:t>
      </w:r>
      <w:r w:rsidR="009965EA" w:rsidRPr="00483022">
        <w:rPr>
          <w:rFonts w:ascii="Arial" w:eastAsia="Arial" w:hAnsi="Arial" w:cs="Arial"/>
          <w:sz w:val="28"/>
          <w:szCs w:val="28"/>
        </w:rPr>
        <w:t>into</w:t>
      </w:r>
      <w:r w:rsidR="00F27527" w:rsidRPr="00483022">
        <w:rPr>
          <w:rFonts w:ascii="Arial" w:eastAsia="Arial" w:hAnsi="Arial" w:cs="Arial"/>
          <w:sz w:val="28"/>
          <w:szCs w:val="28"/>
        </w:rPr>
        <w:t xml:space="preserve"> the care plan.one patient might consider </w:t>
      </w:r>
      <w:r w:rsidR="00607C5B" w:rsidRPr="00483022">
        <w:rPr>
          <w:rFonts w:ascii="Arial" w:eastAsia="Arial" w:hAnsi="Arial" w:cs="Arial"/>
          <w:sz w:val="28"/>
          <w:szCs w:val="28"/>
        </w:rPr>
        <w:t xml:space="preserve">being able to walk to the shop as their goal whereas, another might prefer to keep </w:t>
      </w:r>
      <w:r w:rsidR="00607C5B" w:rsidRPr="00483022">
        <w:rPr>
          <w:rFonts w:ascii="Arial" w:eastAsia="Arial" w:hAnsi="Arial" w:cs="Arial"/>
          <w:sz w:val="28"/>
          <w:szCs w:val="28"/>
        </w:rPr>
        <w:lastRenderedPageBreak/>
        <w:t>working</w:t>
      </w:r>
      <w:r w:rsidR="00E04A24" w:rsidRPr="00483022">
        <w:rPr>
          <w:rFonts w:ascii="Arial" w:eastAsia="Arial" w:hAnsi="Arial" w:cs="Arial"/>
          <w:sz w:val="28"/>
          <w:szCs w:val="28"/>
        </w:rPr>
        <w:t>, to look after a loved one or even aim to sleep better.</w:t>
      </w:r>
    </w:p>
    <w:p w14:paraId="6E8A122C" w14:textId="77777777" w:rsidR="00B40E48" w:rsidRPr="00483022" w:rsidRDefault="00B40E48" w:rsidP="00CB0C17">
      <w:pPr>
        <w:spacing w:line="360" w:lineRule="auto"/>
        <w:rPr>
          <w:rFonts w:ascii="Arial" w:eastAsia="Arial" w:hAnsi="Arial" w:cs="Arial"/>
          <w:sz w:val="22"/>
          <w:szCs w:val="22"/>
        </w:rPr>
      </w:pPr>
      <w:r w:rsidRPr="00483022">
        <w:rPr>
          <w:rFonts w:ascii="Arial" w:hAnsi="Arial" w:cs="Arial"/>
          <w:caps/>
          <w:color w:val="156082" w:themeColor="accent1"/>
          <w:sz w:val="26"/>
          <w:szCs w:val="26"/>
        </w:rPr>
        <w:t xml:space="preserve">Integration of health and social care at both strategic and individual level is critical in delivering effective care  planning.        </w:t>
      </w:r>
      <w:r w:rsidRPr="00483022">
        <w:rPr>
          <w:rFonts w:ascii="Arial" w:eastAsia="Arial" w:hAnsi="Arial" w:cs="Arial"/>
          <w:sz w:val="22"/>
          <w:szCs w:val="22"/>
        </w:rPr>
        <w:t>(DoH, no date).</w:t>
      </w:r>
    </w:p>
    <w:p w14:paraId="46E45B46" w14:textId="6D9BBCAB" w:rsidR="00446749" w:rsidRPr="00483022" w:rsidRDefault="00090D71" w:rsidP="00CB0C17">
      <w:pPr>
        <w:spacing w:line="360" w:lineRule="auto"/>
        <w:rPr>
          <w:rFonts w:ascii="Arial" w:eastAsia="Arial" w:hAnsi="Arial" w:cs="Arial"/>
          <w:sz w:val="28"/>
          <w:szCs w:val="28"/>
        </w:rPr>
      </w:pPr>
      <w:r w:rsidRPr="00483022">
        <w:rPr>
          <w:rFonts w:ascii="Arial" w:eastAsia="Arial" w:hAnsi="Arial" w:cs="Arial"/>
          <w:sz w:val="28"/>
          <w:szCs w:val="28"/>
        </w:rPr>
        <w:t>The model underscores the importance of coordination</w:t>
      </w:r>
      <w:r w:rsidR="00AD0FED" w:rsidRPr="00483022">
        <w:rPr>
          <w:rFonts w:ascii="Arial" w:eastAsia="Arial" w:hAnsi="Arial" w:cs="Arial"/>
          <w:sz w:val="28"/>
          <w:szCs w:val="28"/>
        </w:rPr>
        <w:t xml:space="preserve"> between services. A GP may evaluate symptoms and </w:t>
      </w:r>
      <w:r w:rsidR="00FA155D" w:rsidRPr="00483022">
        <w:rPr>
          <w:rFonts w:ascii="Arial" w:eastAsia="Arial" w:hAnsi="Arial" w:cs="Arial"/>
          <w:sz w:val="28"/>
          <w:szCs w:val="28"/>
        </w:rPr>
        <w:t>medications;</w:t>
      </w:r>
      <w:r w:rsidR="009C7557" w:rsidRPr="00483022">
        <w:rPr>
          <w:rFonts w:ascii="Arial" w:eastAsia="Arial" w:hAnsi="Arial" w:cs="Arial"/>
          <w:sz w:val="28"/>
          <w:szCs w:val="28"/>
        </w:rPr>
        <w:t xml:space="preserve"> a physiotherapist might </w:t>
      </w:r>
      <w:r w:rsidR="00E26E77" w:rsidRPr="00483022">
        <w:rPr>
          <w:rFonts w:ascii="Arial" w:eastAsia="Arial" w:hAnsi="Arial" w:cs="Arial"/>
          <w:sz w:val="28"/>
          <w:szCs w:val="28"/>
        </w:rPr>
        <w:t xml:space="preserve">create an exercise plan suitable to the patient and an occupational </w:t>
      </w:r>
      <w:r w:rsidR="00703F89" w:rsidRPr="00483022">
        <w:rPr>
          <w:rFonts w:ascii="Arial" w:eastAsia="Arial" w:hAnsi="Arial" w:cs="Arial"/>
          <w:sz w:val="28"/>
          <w:szCs w:val="28"/>
        </w:rPr>
        <w:t>therapist can provide advice regarding equipment</w:t>
      </w:r>
      <w:r w:rsidR="008F3245" w:rsidRPr="00483022">
        <w:rPr>
          <w:rFonts w:ascii="Arial" w:eastAsia="Arial" w:hAnsi="Arial" w:cs="Arial"/>
          <w:sz w:val="28"/>
          <w:szCs w:val="28"/>
        </w:rPr>
        <w:t xml:space="preserve">. Community support and social prescribing might assist </w:t>
      </w:r>
      <w:r w:rsidR="003E6532" w:rsidRPr="00483022">
        <w:rPr>
          <w:rFonts w:ascii="Arial" w:eastAsia="Arial" w:hAnsi="Arial" w:cs="Arial"/>
          <w:sz w:val="28"/>
          <w:szCs w:val="28"/>
        </w:rPr>
        <w:t>in keeping patients socially involved. Co</w:t>
      </w:r>
      <w:r w:rsidR="00F07AF2" w:rsidRPr="00483022">
        <w:rPr>
          <w:rFonts w:ascii="Arial" w:eastAsia="Arial" w:hAnsi="Arial" w:cs="Arial"/>
          <w:sz w:val="28"/>
          <w:szCs w:val="28"/>
        </w:rPr>
        <w:t xml:space="preserve">ordinated care requires the availability of referral routes </w:t>
      </w:r>
      <w:r w:rsidR="00F23001" w:rsidRPr="00483022">
        <w:rPr>
          <w:rFonts w:ascii="Arial" w:eastAsia="Arial" w:hAnsi="Arial" w:cs="Arial"/>
          <w:sz w:val="28"/>
          <w:szCs w:val="28"/>
        </w:rPr>
        <w:t>and channels of communication amongst these services.</w:t>
      </w:r>
    </w:p>
    <w:p w14:paraId="3CE05A9C" w14:textId="4BE1B8A4" w:rsidR="00FA155D" w:rsidRPr="00483022" w:rsidRDefault="00FA155D" w:rsidP="00CB0C17">
      <w:pPr>
        <w:spacing w:line="360" w:lineRule="auto"/>
        <w:rPr>
          <w:rFonts w:ascii="Arial" w:eastAsia="Arial" w:hAnsi="Arial" w:cs="Arial"/>
          <w:sz w:val="28"/>
          <w:szCs w:val="28"/>
        </w:rPr>
      </w:pPr>
      <w:r w:rsidRPr="00483022">
        <w:rPr>
          <w:rFonts w:ascii="Arial" w:eastAsia="Arial" w:hAnsi="Arial" w:cs="Arial"/>
          <w:sz w:val="28"/>
          <w:szCs w:val="28"/>
        </w:rPr>
        <w:t>The House of Care can be consider</w:t>
      </w:r>
      <w:r w:rsidR="00827E94" w:rsidRPr="00483022">
        <w:rPr>
          <w:rFonts w:ascii="Arial" w:eastAsia="Arial" w:hAnsi="Arial" w:cs="Arial"/>
          <w:sz w:val="28"/>
          <w:szCs w:val="28"/>
        </w:rPr>
        <w:t xml:space="preserve">ed advantageous due to </w:t>
      </w:r>
      <w:r w:rsidR="00827E94" w:rsidRPr="00483022">
        <w:rPr>
          <w:rFonts w:ascii="Arial" w:eastAsia="Arial" w:hAnsi="Arial" w:cs="Arial"/>
          <w:sz w:val="28"/>
          <w:szCs w:val="28"/>
        </w:rPr>
        <w:t>its focus on sharing the responsibil</w:t>
      </w:r>
      <w:r w:rsidR="00DE4D2F" w:rsidRPr="00483022">
        <w:rPr>
          <w:rFonts w:ascii="Arial" w:eastAsia="Arial" w:hAnsi="Arial" w:cs="Arial"/>
          <w:sz w:val="28"/>
          <w:szCs w:val="28"/>
        </w:rPr>
        <w:t>ity and the prerequisites</w:t>
      </w:r>
      <w:r w:rsidR="00772DEA" w:rsidRPr="00483022">
        <w:rPr>
          <w:rFonts w:ascii="Arial" w:eastAsia="Arial" w:hAnsi="Arial" w:cs="Arial"/>
          <w:sz w:val="28"/>
          <w:szCs w:val="28"/>
        </w:rPr>
        <w:t xml:space="preserve"> necessary for personalisation of </w:t>
      </w:r>
      <w:r w:rsidR="00494115" w:rsidRPr="00483022">
        <w:rPr>
          <w:rFonts w:ascii="Arial" w:eastAsia="Arial" w:hAnsi="Arial" w:cs="Arial"/>
          <w:sz w:val="28"/>
          <w:szCs w:val="28"/>
        </w:rPr>
        <w:t xml:space="preserve">the care. Nonetheless, a framework </w:t>
      </w:r>
      <w:r w:rsidR="00D90A62" w:rsidRPr="00483022">
        <w:rPr>
          <w:rFonts w:ascii="Arial" w:eastAsia="Arial" w:hAnsi="Arial" w:cs="Arial"/>
          <w:sz w:val="28"/>
          <w:szCs w:val="28"/>
        </w:rPr>
        <w:t xml:space="preserve">is not just a guarantor of sufficient </w:t>
      </w:r>
      <w:r w:rsidR="006D07D0" w:rsidRPr="00483022">
        <w:rPr>
          <w:rFonts w:ascii="Arial" w:eastAsia="Arial" w:hAnsi="Arial" w:cs="Arial"/>
          <w:sz w:val="28"/>
          <w:szCs w:val="28"/>
        </w:rPr>
        <w:t>staffing, availability of appointments and community resources.</w:t>
      </w:r>
      <w:r w:rsidR="00DB7FF7" w:rsidRPr="00483022">
        <w:rPr>
          <w:rFonts w:ascii="Arial" w:eastAsia="Arial" w:hAnsi="Arial" w:cs="Arial"/>
          <w:sz w:val="28"/>
          <w:szCs w:val="28"/>
        </w:rPr>
        <w:t xml:space="preserve"> A </w:t>
      </w:r>
      <w:r w:rsidR="000444DD" w:rsidRPr="00483022">
        <w:rPr>
          <w:rFonts w:ascii="Arial" w:eastAsia="Arial" w:hAnsi="Arial" w:cs="Arial"/>
          <w:sz w:val="28"/>
          <w:szCs w:val="28"/>
        </w:rPr>
        <w:t>person may be motivated to self-manage</w:t>
      </w:r>
      <w:r w:rsidR="00C2463C" w:rsidRPr="00483022">
        <w:rPr>
          <w:rFonts w:ascii="Arial" w:eastAsia="Arial" w:hAnsi="Arial" w:cs="Arial"/>
          <w:sz w:val="28"/>
          <w:szCs w:val="28"/>
        </w:rPr>
        <w:t xml:space="preserve"> </w:t>
      </w:r>
      <w:r w:rsidR="00A204DF" w:rsidRPr="00483022">
        <w:rPr>
          <w:rFonts w:ascii="Arial" w:eastAsia="Arial" w:hAnsi="Arial" w:cs="Arial"/>
          <w:sz w:val="28"/>
          <w:szCs w:val="28"/>
        </w:rPr>
        <w:t>but</w:t>
      </w:r>
      <w:r w:rsidR="00A204DF">
        <w:rPr>
          <w:rFonts w:ascii="Arial" w:eastAsia="Arial" w:hAnsi="Arial" w:cs="Arial"/>
          <w:sz w:val="28"/>
          <w:szCs w:val="28"/>
        </w:rPr>
        <w:t xml:space="preserve"> may not </w:t>
      </w:r>
      <w:r w:rsidR="00C2463C" w:rsidRPr="00483022">
        <w:rPr>
          <w:rFonts w:ascii="Arial" w:eastAsia="Arial" w:hAnsi="Arial" w:cs="Arial"/>
          <w:sz w:val="28"/>
          <w:szCs w:val="28"/>
        </w:rPr>
        <w:t xml:space="preserve">receive timely physiotherapy </w:t>
      </w:r>
      <w:r w:rsidR="00FE0BDD" w:rsidRPr="00483022">
        <w:rPr>
          <w:rFonts w:ascii="Arial" w:eastAsia="Arial" w:hAnsi="Arial" w:cs="Arial"/>
          <w:sz w:val="28"/>
          <w:szCs w:val="28"/>
        </w:rPr>
        <w:t xml:space="preserve">because there is no space for them in the schedule or transportation </w:t>
      </w:r>
      <w:r w:rsidR="00AE35CA" w:rsidRPr="00483022">
        <w:rPr>
          <w:rFonts w:ascii="Arial" w:eastAsia="Arial" w:hAnsi="Arial" w:cs="Arial"/>
          <w:sz w:val="28"/>
          <w:szCs w:val="28"/>
        </w:rPr>
        <w:t xml:space="preserve">expenses may prevent them from attending appointments. Therefore, </w:t>
      </w:r>
      <w:r w:rsidR="00B104EC" w:rsidRPr="00483022">
        <w:rPr>
          <w:rFonts w:ascii="Arial" w:eastAsia="Arial" w:hAnsi="Arial" w:cs="Arial"/>
          <w:sz w:val="28"/>
          <w:szCs w:val="28"/>
        </w:rPr>
        <w:t xml:space="preserve">the model is helpful when planning services but depends on its </w:t>
      </w:r>
      <w:r w:rsidR="00DB7FF7" w:rsidRPr="00483022">
        <w:rPr>
          <w:rFonts w:ascii="Arial" w:eastAsia="Arial" w:hAnsi="Arial" w:cs="Arial"/>
          <w:sz w:val="28"/>
          <w:szCs w:val="28"/>
        </w:rPr>
        <w:t>actual provision and financial restrictions.</w:t>
      </w:r>
    </w:p>
    <w:p w14:paraId="7F64AB2C" w14:textId="5FCBE9F9" w:rsidR="00104FC2" w:rsidRPr="00483022" w:rsidRDefault="004A7DE0" w:rsidP="00CB0C17">
      <w:pPr>
        <w:pStyle w:val="Heading2"/>
        <w:spacing w:line="360" w:lineRule="auto"/>
        <w:rPr>
          <w:rFonts w:ascii="Arial" w:eastAsia="Arial" w:hAnsi="Arial" w:cs="Arial"/>
          <w:b/>
          <w:bCs/>
        </w:rPr>
      </w:pPr>
      <w:bookmarkStart w:id="13" w:name="_Toc243485938"/>
      <w:r w:rsidRPr="00483022">
        <w:rPr>
          <w:rFonts w:ascii="Arial" w:eastAsia="Arial" w:hAnsi="Arial" w:cs="Arial"/>
          <w:b/>
          <w:bCs/>
        </w:rPr>
        <w:lastRenderedPageBreak/>
        <w:t>4.2 Chronic pain model (international)</w:t>
      </w:r>
      <w:bookmarkEnd w:id="13"/>
    </w:p>
    <w:p w14:paraId="7682AF41" w14:textId="74F5AC27" w:rsidR="00BE76D9" w:rsidRPr="00483022" w:rsidRDefault="00FF2441" w:rsidP="00CB0C17">
      <w:pPr>
        <w:spacing w:line="360" w:lineRule="auto"/>
        <w:rPr>
          <w:rFonts w:ascii="Arial" w:eastAsia="Arial" w:hAnsi="Arial" w:cs="Arial"/>
          <w:sz w:val="28"/>
          <w:szCs w:val="28"/>
        </w:rPr>
      </w:pPr>
      <w:r w:rsidRPr="00483022">
        <w:rPr>
          <w:rFonts w:ascii="Arial" w:hAnsi="Arial" w:cs="Arial"/>
          <w:noProof/>
        </w:rPr>
        <w:drawing>
          <wp:inline distT="0" distB="0" distL="0" distR="0" wp14:anchorId="0FDA5739" wp14:editId="0DC9EE95">
            <wp:extent cx="2897579" cy="3478363"/>
            <wp:effectExtent l="0" t="0" r="0" b="8255"/>
            <wp:docPr id="9" name="Picture 6" descr="Tools &amp; Resources | ACT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ools &amp; Resources | ACT Center"/>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1343"/>
                    <a:stretch>
                      <a:fillRect/>
                    </a:stretch>
                  </pic:blipFill>
                  <pic:spPr bwMode="auto">
                    <a:xfrm>
                      <a:off x="0" y="0"/>
                      <a:ext cx="2953194" cy="3545125"/>
                    </a:xfrm>
                    <a:prstGeom prst="rect">
                      <a:avLst/>
                    </a:prstGeom>
                    <a:noFill/>
                    <a:ln>
                      <a:noFill/>
                    </a:ln>
                    <a:extLst>
                      <a:ext uri="{53640926-AAD7-44D8-BBD7-CCE9431645EC}">
                        <a14:shadowObscured xmlns:a14="http://schemas.microsoft.com/office/drawing/2010/main"/>
                      </a:ext>
                    </a:extLst>
                  </pic:spPr>
                </pic:pic>
              </a:graphicData>
            </a:graphic>
          </wp:inline>
        </w:drawing>
      </w:r>
    </w:p>
    <w:p w14:paraId="3899A898" w14:textId="7EF94594" w:rsidR="00EA5191" w:rsidRPr="00483022" w:rsidRDefault="00F131B1" w:rsidP="00CB0C17">
      <w:pPr>
        <w:spacing w:line="360" w:lineRule="auto"/>
        <w:rPr>
          <w:rFonts w:ascii="Arial" w:eastAsia="Arial" w:hAnsi="Arial" w:cs="Arial"/>
        </w:rPr>
      </w:pPr>
      <w:r w:rsidRPr="00483022">
        <w:rPr>
          <w:rFonts w:ascii="Arial" w:eastAsia="Arial" w:hAnsi="Arial" w:cs="Arial"/>
          <w:sz w:val="28"/>
          <w:szCs w:val="28"/>
        </w:rPr>
        <w:t xml:space="preserve">                          </w:t>
      </w:r>
      <w:r w:rsidRPr="00483022">
        <w:rPr>
          <w:rFonts w:ascii="Arial" w:eastAsia="Arial" w:hAnsi="Arial" w:cs="Arial"/>
        </w:rPr>
        <w:t>(Act cen</w:t>
      </w:r>
      <w:r w:rsidR="003A28D9" w:rsidRPr="00483022">
        <w:rPr>
          <w:rFonts w:ascii="Arial" w:eastAsia="Arial" w:hAnsi="Arial" w:cs="Arial"/>
        </w:rPr>
        <w:t>ter,2026).</w:t>
      </w:r>
    </w:p>
    <w:p w14:paraId="65973318" w14:textId="376E8E19" w:rsidR="003A28D9" w:rsidRPr="00483022" w:rsidRDefault="00050BCF" w:rsidP="00CB0C17">
      <w:pPr>
        <w:spacing w:line="360" w:lineRule="auto"/>
        <w:rPr>
          <w:rFonts w:ascii="Arial" w:eastAsia="Arial" w:hAnsi="Arial" w:cs="Arial"/>
          <w:sz w:val="28"/>
          <w:szCs w:val="28"/>
        </w:rPr>
      </w:pPr>
      <w:r w:rsidRPr="00483022">
        <w:rPr>
          <w:rFonts w:ascii="Arial" w:eastAsia="Arial" w:hAnsi="Arial" w:cs="Arial"/>
          <w:sz w:val="28"/>
          <w:szCs w:val="28"/>
        </w:rPr>
        <w:t>The chronic pain model framework doe</w:t>
      </w:r>
      <w:r w:rsidR="00E75DB9" w:rsidRPr="00483022">
        <w:rPr>
          <w:rFonts w:ascii="Arial" w:eastAsia="Arial" w:hAnsi="Arial" w:cs="Arial"/>
          <w:sz w:val="28"/>
          <w:szCs w:val="28"/>
        </w:rPr>
        <w:t>s not have any one standard framework that is refe</w:t>
      </w:r>
      <w:r w:rsidR="009E14C2" w:rsidRPr="00483022">
        <w:rPr>
          <w:rFonts w:ascii="Arial" w:eastAsia="Arial" w:hAnsi="Arial" w:cs="Arial"/>
          <w:sz w:val="28"/>
          <w:szCs w:val="28"/>
        </w:rPr>
        <w:t xml:space="preserve">rred </w:t>
      </w:r>
      <w:r w:rsidR="00E774BD" w:rsidRPr="00483022">
        <w:rPr>
          <w:rFonts w:ascii="Arial" w:eastAsia="Arial" w:hAnsi="Arial" w:cs="Arial"/>
          <w:sz w:val="28"/>
          <w:szCs w:val="28"/>
        </w:rPr>
        <w:t>to. The</w:t>
      </w:r>
      <w:r w:rsidR="009E14C2" w:rsidRPr="00483022">
        <w:rPr>
          <w:rFonts w:ascii="Arial" w:eastAsia="Arial" w:hAnsi="Arial" w:cs="Arial"/>
          <w:sz w:val="28"/>
          <w:szCs w:val="28"/>
        </w:rPr>
        <w:t xml:space="preserve"> chronic pain model used will refer to the </w:t>
      </w:r>
      <w:r w:rsidR="000523F3" w:rsidRPr="00483022">
        <w:rPr>
          <w:rFonts w:ascii="Arial" w:eastAsia="Arial" w:hAnsi="Arial" w:cs="Arial"/>
          <w:sz w:val="28"/>
          <w:szCs w:val="28"/>
        </w:rPr>
        <w:t xml:space="preserve">biopsychosocial model for persistent pain as explained by the fear-avoidance </w:t>
      </w:r>
      <w:r w:rsidR="00E774BD" w:rsidRPr="00483022">
        <w:rPr>
          <w:rFonts w:ascii="Arial" w:eastAsia="Arial" w:hAnsi="Arial" w:cs="Arial"/>
          <w:sz w:val="28"/>
          <w:szCs w:val="28"/>
        </w:rPr>
        <w:t>model. This</w:t>
      </w:r>
      <w:r w:rsidR="00322357" w:rsidRPr="00483022">
        <w:rPr>
          <w:rFonts w:ascii="Arial" w:eastAsia="Arial" w:hAnsi="Arial" w:cs="Arial"/>
          <w:sz w:val="28"/>
          <w:szCs w:val="28"/>
        </w:rPr>
        <w:t xml:space="preserve"> model has been developed and research</w:t>
      </w:r>
      <w:r w:rsidR="00CF02A4" w:rsidRPr="00483022">
        <w:rPr>
          <w:rFonts w:ascii="Arial" w:eastAsia="Arial" w:hAnsi="Arial" w:cs="Arial"/>
          <w:sz w:val="28"/>
          <w:szCs w:val="28"/>
        </w:rPr>
        <w:t>ed internationally and is applicable to Osteoarthritis as pain intensi</w:t>
      </w:r>
      <w:r w:rsidR="008173FC" w:rsidRPr="00483022">
        <w:rPr>
          <w:rFonts w:ascii="Arial" w:eastAsia="Arial" w:hAnsi="Arial" w:cs="Arial"/>
          <w:sz w:val="28"/>
          <w:szCs w:val="28"/>
        </w:rPr>
        <w:t xml:space="preserve">ty and disability cannot be </w:t>
      </w:r>
      <w:r w:rsidR="008173FC" w:rsidRPr="00483022">
        <w:rPr>
          <w:rFonts w:ascii="Arial" w:eastAsia="Arial" w:hAnsi="Arial" w:cs="Arial"/>
          <w:sz w:val="28"/>
          <w:szCs w:val="28"/>
        </w:rPr>
        <w:t>always attributed to just joint damage.</w:t>
      </w:r>
      <w:r w:rsidR="00EE30F3" w:rsidRPr="00483022">
        <w:rPr>
          <w:rFonts w:ascii="Arial" w:eastAsia="Arial" w:hAnsi="Arial" w:cs="Arial"/>
          <w:sz w:val="28"/>
          <w:szCs w:val="28"/>
        </w:rPr>
        <w:t xml:space="preserve"> (Gat</w:t>
      </w:r>
      <w:r w:rsidR="00AE3019" w:rsidRPr="00483022">
        <w:rPr>
          <w:rFonts w:ascii="Arial" w:eastAsia="Arial" w:hAnsi="Arial" w:cs="Arial"/>
          <w:sz w:val="28"/>
          <w:szCs w:val="28"/>
        </w:rPr>
        <w:t>chel et al., 2007).</w:t>
      </w:r>
    </w:p>
    <w:p w14:paraId="7FA5B28E" w14:textId="31B267BC" w:rsidR="004E076C" w:rsidRPr="00483022" w:rsidRDefault="00140544" w:rsidP="00CB0C17">
      <w:pPr>
        <w:spacing w:line="360" w:lineRule="auto"/>
        <w:rPr>
          <w:rFonts w:ascii="Arial" w:eastAsia="Arial" w:hAnsi="Arial" w:cs="Arial"/>
          <w:noProof/>
          <w:sz w:val="28"/>
          <w:szCs w:val="28"/>
        </w:rPr>
      </w:pPr>
      <w:r w:rsidRPr="00483022">
        <w:rPr>
          <w:rFonts w:ascii="Arial" w:hAnsi="Arial" w:cs="Arial"/>
          <w:noProof/>
        </w:rPr>
        <w:drawing>
          <wp:inline distT="0" distB="0" distL="0" distR="0" wp14:anchorId="24425AA9" wp14:editId="2AE7FE8D">
            <wp:extent cx="2743200" cy="3118485"/>
            <wp:effectExtent l="0" t="0" r="0" b="5715"/>
            <wp:docPr id="13" name="Picture 8" descr="Introduction to Osteopathy: Natural healing through movement and tou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troduction to Osteopathy: Natural healing through movement and touch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3200" cy="3118485"/>
                    </a:xfrm>
                    <a:prstGeom prst="rect">
                      <a:avLst/>
                    </a:prstGeom>
                    <a:noFill/>
                    <a:ln>
                      <a:noFill/>
                    </a:ln>
                  </pic:spPr>
                </pic:pic>
              </a:graphicData>
            </a:graphic>
          </wp:inline>
        </w:drawing>
      </w:r>
    </w:p>
    <w:p w14:paraId="615A6F4F" w14:textId="2BAEC3AC" w:rsidR="00F427C4" w:rsidRPr="00483022" w:rsidRDefault="00F427C4" w:rsidP="00CB0C17">
      <w:pPr>
        <w:spacing w:line="360" w:lineRule="auto"/>
        <w:rPr>
          <w:rFonts w:ascii="Arial" w:eastAsia="Arial" w:hAnsi="Arial" w:cs="Arial"/>
          <w:noProof/>
          <w:sz w:val="28"/>
          <w:szCs w:val="28"/>
        </w:rPr>
      </w:pPr>
      <w:r w:rsidRPr="00483022">
        <w:rPr>
          <w:rFonts w:ascii="Arial" w:eastAsia="Arial" w:hAnsi="Arial" w:cs="Arial"/>
          <w:noProof/>
          <w:sz w:val="28"/>
          <w:szCs w:val="28"/>
        </w:rPr>
        <w:t>(Moore,2022).</w:t>
      </w:r>
    </w:p>
    <w:p w14:paraId="6752B61F" w14:textId="7E2A2394" w:rsidR="00117D1D" w:rsidRPr="00483022" w:rsidRDefault="005855F2" w:rsidP="00CB0C17">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 The </w:t>
      </w:r>
      <w:r w:rsidR="005C6892" w:rsidRPr="00483022">
        <w:rPr>
          <w:rFonts w:ascii="Arial" w:eastAsia="Arial" w:hAnsi="Arial" w:cs="Arial"/>
          <w:noProof/>
          <w:sz w:val="28"/>
          <w:szCs w:val="28"/>
        </w:rPr>
        <w:t xml:space="preserve">Biopsychosocial model </w:t>
      </w:r>
      <w:r w:rsidR="007E3E7A" w:rsidRPr="00483022">
        <w:rPr>
          <w:rFonts w:ascii="Arial" w:eastAsia="Arial" w:hAnsi="Arial" w:cs="Arial"/>
          <w:noProof/>
          <w:sz w:val="28"/>
          <w:szCs w:val="28"/>
        </w:rPr>
        <w:t>takes into account three aspects:</w:t>
      </w:r>
    </w:p>
    <w:p w14:paraId="74E1EEE0" w14:textId="72ADD86D" w:rsidR="007E3E7A" w:rsidRPr="00483022" w:rsidRDefault="00C41819" w:rsidP="00CB0C17">
      <w:pPr>
        <w:pStyle w:val="ListParagraph"/>
        <w:numPr>
          <w:ilvl w:val="0"/>
          <w:numId w:val="4"/>
        </w:numPr>
        <w:spacing w:line="360" w:lineRule="auto"/>
        <w:rPr>
          <w:rFonts w:ascii="Arial" w:eastAsia="Arial" w:hAnsi="Arial" w:cs="Arial"/>
          <w:b/>
          <w:bCs/>
          <w:noProof/>
          <w:color w:val="0070C0"/>
          <w:sz w:val="28"/>
          <w:szCs w:val="28"/>
        </w:rPr>
      </w:pPr>
      <w:r w:rsidRPr="00483022">
        <w:rPr>
          <w:rFonts w:ascii="Arial" w:eastAsia="Arial" w:hAnsi="Arial" w:cs="Arial"/>
          <w:b/>
          <w:bCs/>
          <w:noProof/>
          <w:color w:val="0070C0"/>
          <w:sz w:val="28"/>
          <w:szCs w:val="28"/>
        </w:rPr>
        <w:t>Biological</w:t>
      </w:r>
      <w:r w:rsidR="00056924" w:rsidRPr="00483022">
        <w:rPr>
          <w:rFonts w:ascii="Arial" w:eastAsia="Arial" w:hAnsi="Arial" w:cs="Arial"/>
          <w:b/>
          <w:bCs/>
          <w:noProof/>
          <w:color w:val="0070C0"/>
          <w:sz w:val="28"/>
          <w:szCs w:val="28"/>
        </w:rPr>
        <w:t>- joint damage,inflammation</w:t>
      </w:r>
      <w:r w:rsidR="00831D84" w:rsidRPr="00483022">
        <w:rPr>
          <w:rFonts w:ascii="Arial" w:eastAsia="Arial" w:hAnsi="Arial" w:cs="Arial"/>
          <w:b/>
          <w:bCs/>
          <w:noProof/>
          <w:color w:val="0070C0"/>
          <w:sz w:val="28"/>
          <w:szCs w:val="28"/>
        </w:rPr>
        <w:t xml:space="preserve">, muscle weakness, sleep problems, other diseases and </w:t>
      </w:r>
      <w:r w:rsidR="00767362" w:rsidRPr="00483022">
        <w:rPr>
          <w:rFonts w:ascii="Arial" w:eastAsia="Arial" w:hAnsi="Arial" w:cs="Arial"/>
          <w:b/>
          <w:bCs/>
          <w:noProof/>
          <w:color w:val="0070C0"/>
          <w:sz w:val="28"/>
          <w:szCs w:val="28"/>
        </w:rPr>
        <w:t>effects/risks of medications.</w:t>
      </w:r>
    </w:p>
    <w:p w14:paraId="572C2877" w14:textId="6DE3E257" w:rsidR="00767362" w:rsidRPr="00483022" w:rsidRDefault="00767362" w:rsidP="00CB0C17">
      <w:pPr>
        <w:pStyle w:val="ListParagraph"/>
        <w:numPr>
          <w:ilvl w:val="0"/>
          <w:numId w:val="4"/>
        </w:numPr>
        <w:spacing w:line="360" w:lineRule="auto"/>
        <w:rPr>
          <w:rFonts w:ascii="Arial" w:eastAsia="Arial" w:hAnsi="Arial" w:cs="Arial"/>
          <w:b/>
          <w:bCs/>
          <w:noProof/>
          <w:color w:val="0070C0"/>
          <w:sz w:val="28"/>
          <w:szCs w:val="28"/>
        </w:rPr>
      </w:pPr>
      <w:r w:rsidRPr="00483022">
        <w:rPr>
          <w:rFonts w:ascii="Arial" w:eastAsia="Arial" w:hAnsi="Arial" w:cs="Arial"/>
          <w:b/>
          <w:bCs/>
          <w:noProof/>
          <w:color w:val="0070C0"/>
          <w:sz w:val="28"/>
          <w:szCs w:val="28"/>
        </w:rPr>
        <w:t>Psychological-</w:t>
      </w:r>
      <w:r w:rsidR="00A374A2" w:rsidRPr="00483022">
        <w:rPr>
          <w:rFonts w:ascii="Arial" w:eastAsia="Arial" w:hAnsi="Arial" w:cs="Arial"/>
          <w:b/>
          <w:bCs/>
          <w:noProof/>
          <w:color w:val="0070C0"/>
          <w:sz w:val="28"/>
          <w:szCs w:val="28"/>
        </w:rPr>
        <w:t xml:space="preserve"> mood, attitudes, self-confidence,past </w:t>
      </w:r>
      <w:r w:rsidR="00A374A2" w:rsidRPr="00483022">
        <w:rPr>
          <w:rFonts w:ascii="Arial" w:eastAsia="Arial" w:hAnsi="Arial" w:cs="Arial"/>
          <w:b/>
          <w:bCs/>
          <w:noProof/>
          <w:color w:val="0070C0"/>
          <w:sz w:val="28"/>
          <w:szCs w:val="28"/>
        </w:rPr>
        <w:lastRenderedPageBreak/>
        <w:t>experience</w:t>
      </w:r>
      <w:r w:rsidR="00B74E3E" w:rsidRPr="00483022">
        <w:rPr>
          <w:rFonts w:ascii="Arial" w:eastAsia="Arial" w:hAnsi="Arial" w:cs="Arial"/>
          <w:b/>
          <w:bCs/>
          <w:noProof/>
          <w:color w:val="0070C0"/>
          <w:sz w:val="28"/>
          <w:szCs w:val="28"/>
        </w:rPr>
        <w:t>, coping skills and attitudes toward pain.</w:t>
      </w:r>
    </w:p>
    <w:p w14:paraId="7302E1DC" w14:textId="169C32F2" w:rsidR="00B74E3E" w:rsidRPr="00483022" w:rsidRDefault="00E77BA3" w:rsidP="00CB0C17">
      <w:pPr>
        <w:pStyle w:val="ListParagraph"/>
        <w:numPr>
          <w:ilvl w:val="0"/>
          <w:numId w:val="4"/>
        </w:numPr>
        <w:spacing w:line="360" w:lineRule="auto"/>
        <w:rPr>
          <w:rFonts w:ascii="Arial" w:eastAsia="Arial" w:hAnsi="Arial" w:cs="Arial"/>
          <w:noProof/>
          <w:sz w:val="28"/>
          <w:szCs w:val="28"/>
        </w:rPr>
      </w:pPr>
      <w:r w:rsidRPr="00483022">
        <w:rPr>
          <w:rFonts w:ascii="Arial" w:eastAsia="Arial" w:hAnsi="Arial" w:cs="Arial"/>
          <w:b/>
          <w:bCs/>
          <w:noProof/>
          <w:color w:val="0070C0"/>
          <w:sz w:val="28"/>
          <w:szCs w:val="28"/>
        </w:rPr>
        <w:t>Socialogical- family interactions, employment, housing, income</w:t>
      </w:r>
      <w:r w:rsidR="00F427C4" w:rsidRPr="00483022">
        <w:rPr>
          <w:rFonts w:ascii="Arial" w:eastAsia="Arial" w:hAnsi="Arial" w:cs="Arial"/>
          <w:b/>
          <w:bCs/>
          <w:noProof/>
          <w:color w:val="0070C0"/>
          <w:sz w:val="28"/>
          <w:szCs w:val="28"/>
        </w:rPr>
        <w:t xml:space="preserve"> and cultural expectations</w:t>
      </w:r>
      <w:r w:rsidR="00F427C4" w:rsidRPr="00483022">
        <w:rPr>
          <w:rFonts w:ascii="Arial" w:eastAsia="Arial" w:hAnsi="Arial" w:cs="Arial"/>
          <w:noProof/>
          <w:sz w:val="28"/>
          <w:szCs w:val="28"/>
        </w:rPr>
        <w:t>.</w:t>
      </w:r>
    </w:p>
    <w:p w14:paraId="217E7F48" w14:textId="77777777" w:rsidR="00A47AEB" w:rsidRPr="00483022" w:rsidRDefault="002165D7" w:rsidP="00CB0C17">
      <w:pPr>
        <w:spacing w:line="360" w:lineRule="auto"/>
        <w:rPr>
          <w:rFonts w:ascii="Arial" w:eastAsia="Arial" w:hAnsi="Arial" w:cs="Arial"/>
          <w:noProof/>
        </w:rPr>
      </w:pPr>
      <w:r w:rsidRPr="00483022">
        <w:rPr>
          <w:rFonts w:ascii="Arial" w:eastAsia="Arial" w:hAnsi="Arial" w:cs="Arial"/>
          <w:noProof/>
        </w:rPr>
        <w:t xml:space="preserve">              </w:t>
      </w:r>
      <w:r w:rsidR="00A47AEB" w:rsidRPr="00483022">
        <w:rPr>
          <w:rFonts w:ascii="Arial" w:eastAsia="Arial" w:hAnsi="Arial" w:cs="Arial"/>
          <w:noProof/>
        </w:rPr>
        <w:t xml:space="preserve">                       (Engel,1977).</w:t>
      </w:r>
      <w:r w:rsidRPr="00483022">
        <w:rPr>
          <w:rFonts w:ascii="Arial" w:eastAsia="Arial" w:hAnsi="Arial" w:cs="Arial"/>
          <w:noProof/>
        </w:rPr>
        <w:t xml:space="preserve">   </w:t>
      </w:r>
    </w:p>
    <w:p w14:paraId="094ABA4A" w14:textId="26D36BBE" w:rsidR="00F10161" w:rsidRPr="00483022" w:rsidRDefault="00A77663" w:rsidP="00CB0C17">
      <w:pPr>
        <w:spacing w:line="360" w:lineRule="auto"/>
        <w:rPr>
          <w:rFonts w:ascii="Arial" w:eastAsia="Arial" w:hAnsi="Arial" w:cs="Arial"/>
          <w:noProof/>
          <w:sz w:val="28"/>
          <w:szCs w:val="28"/>
        </w:rPr>
      </w:pPr>
      <w:r w:rsidRPr="00483022">
        <w:rPr>
          <w:rFonts w:ascii="Arial" w:eastAsia="Arial" w:hAnsi="Arial" w:cs="Arial"/>
          <w:noProof/>
          <w:sz w:val="28"/>
          <w:szCs w:val="28"/>
        </w:rPr>
        <w:t>The fear-avoidance</w:t>
      </w:r>
      <w:r w:rsidR="00C64424" w:rsidRPr="00483022">
        <w:rPr>
          <w:rFonts w:ascii="Arial" w:eastAsia="Arial" w:hAnsi="Arial" w:cs="Arial"/>
          <w:noProof/>
          <w:sz w:val="28"/>
          <w:szCs w:val="28"/>
        </w:rPr>
        <w:t xml:space="preserve"> theory describes how fear of movement </w:t>
      </w:r>
      <w:r w:rsidR="00153E43" w:rsidRPr="00483022">
        <w:rPr>
          <w:rFonts w:ascii="Arial" w:eastAsia="Arial" w:hAnsi="Arial" w:cs="Arial"/>
          <w:noProof/>
          <w:sz w:val="28"/>
          <w:szCs w:val="28"/>
        </w:rPr>
        <w:t xml:space="preserve">may be induced by pain in certain </w:t>
      </w:r>
      <w:r w:rsidR="003F5B7A" w:rsidRPr="00483022">
        <w:rPr>
          <w:rFonts w:ascii="Arial" w:eastAsia="Arial" w:hAnsi="Arial" w:cs="Arial"/>
          <w:noProof/>
          <w:sz w:val="28"/>
          <w:szCs w:val="28"/>
        </w:rPr>
        <w:t>individuals, and the effects of such processes</w:t>
      </w:r>
      <w:r w:rsidR="00E42E2C" w:rsidRPr="00483022">
        <w:rPr>
          <w:rFonts w:ascii="Arial" w:eastAsia="Arial" w:hAnsi="Arial" w:cs="Arial"/>
          <w:noProof/>
          <w:sz w:val="28"/>
          <w:szCs w:val="28"/>
        </w:rPr>
        <w:t xml:space="preserve"> may include </w:t>
      </w:r>
      <w:r w:rsidR="00446E3E" w:rsidRPr="00483022">
        <w:rPr>
          <w:rFonts w:ascii="Arial" w:eastAsia="Arial" w:hAnsi="Arial" w:cs="Arial"/>
          <w:noProof/>
          <w:sz w:val="28"/>
          <w:szCs w:val="28"/>
        </w:rPr>
        <w:t>reduced functionality.</w:t>
      </w:r>
      <w:r w:rsidR="007A4FBE" w:rsidRPr="00483022">
        <w:rPr>
          <w:rFonts w:ascii="Arial" w:eastAsia="Arial" w:hAnsi="Arial" w:cs="Arial"/>
          <w:noProof/>
          <w:sz w:val="28"/>
          <w:szCs w:val="28"/>
        </w:rPr>
        <w:t xml:space="preserve">Fear of movement, however is not the </w:t>
      </w:r>
      <w:r w:rsidR="00BA1A34" w:rsidRPr="00483022">
        <w:rPr>
          <w:rFonts w:ascii="Arial" w:eastAsia="Arial" w:hAnsi="Arial" w:cs="Arial"/>
          <w:noProof/>
          <w:sz w:val="28"/>
          <w:szCs w:val="28"/>
        </w:rPr>
        <w:t xml:space="preserve">only cause of avoidance </w:t>
      </w:r>
      <w:r w:rsidR="00DC02AF" w:rsidRPr="00483022">
        <w:rPr>
          <w:rFonts w:ascii="Arial" w:eastAsia="Arial" w:hAnsi="Arial" w:cs="Arial"/>
          <w:noProof/>
          <w:sz w:val="28"/>
          <w:szCs w:val="28"/>
        </w:rPr>
        <w:t>of activity</w:t>
      </w:r>
      <w:r w:rsidR="00097F7A" w:rsidRPr="00483022">
        <w:rPr>
          <w:rFonts w:ascii="Arial" w:eastAsia="Arial" w:hAnsi="Arial" w:cs="Arial"/>
          <w:noProof/>
          <w:sz w:val="28"/>
          <w:szCs w:val="28"/>
        </w:rPr>
        <w:t>, as severe pain</w:t>
      </w:r>
      <w:r w:rsidR="00DA4AAE" w:rsidRPr="00483022">
        <w:rPr>
          <w:rFonts w:ascii="Arial" w:eastAsia="Arial" w:hAnsi="Arial" w:cs="Arial"/>
          <w:noProof/>
          <w:sz w:val="28"/>
          <w:szCs w:val="28"/>
        </w:rPr>
        <w:t xml:space="preserve">, dangerous </w:t>
      </w:r>
      <w:r w:rsidR="003C4E27" w:rsidRPr="00483022">
        <w:rPr>
          <w:rFonts w:ascii="Arial" w:eastAsia="Arial" w:hAnsi="Arial" w:cs="Arial"/>
          <w:noProof/>
          <w:sz w:val="28"/>
          <w:szCs w:val="28"/>
        </w:rPr>
        <w:t>environment</w:t>
      </w:r>
      <w:r w:rsidR="00F67086" w:rsidRPr="00483022">
        <w:rPr>
          <w:rFonts w:ascii="Arial" w:eastAsia="Arial" w:hAnsi="Arial" w:cs="Arial"/>
          <w:noProof/>
          <w:sz w:val="28"/>
          <w:szCs w:val="28"/>
        </w:rPr>
        <w:t>, tiredness, poverty, and lack of p</w:t>
      </w:r>
      <w:r w:rsidR="00D73ECF" w:rsidRPr="00483022">
        <w:rPr>
          <w:rFonts w:ascii="Arial" w:eastAsia="Arial" w:hAnsi="Arial" w:cs="Arial"/>
          <w:noProof/>
          <w:sz w:val="28"/>
          <w:szCs w:val="28"/>
        </w:rPr>
        <w:t xml:space="preserve">roper assistance may actually make movement </w:t>
      </w:r>
      <w:r w:rsidR="008D3215" w:rsidRPr="00483022">
        <w:rPr>
          <w:rFonts w:ascii="Arial" w:eastAsia="Arial" w:hAnsi="Arial" w:cs="Arial"/>
          <w:noProof/>
          <w:sz w:val="28"/>
          <w:szCs w:val="28"/>
        </w:rPr>
        <w:t xml:space="preserve">difficult. It is important for </w:t>
      </w:r>
      <w:r w:rsidR="006B6C9B" w:rsidRPr="00483022">
        <w:rPr>
          <w:rFonts w:ascii="Arial" w:eastAsia="Arial" w:hAnsi="Arial" w:cs="Arial"/>
          <w:noProof/>
          <w:sz w:val="28"/>
          <w:szCs w:val="28"/>
        </w:rPr>
        <w:t xml:space="preserve">healthcare professionals to evaluate the situation </w:t>
      </w:r>
      <w:r w:rsidR="0051601D" w:rsidRPr="00483022">
        <w:rPr>
          <w:rFonts w:ascii="Arial" w:eastAsia="Arial" w:hAnsi="Arial" w:cs="Arial"/>
          <w:noProof/>
          <w:sz w:val="28"/>
          <w:szCs w:val="28"/>
        </w:rPr>
        <w:t>rather than automatically assume the belief to be incorrect. (Vla</w:t>
      </w:r>
      <w:r w:rsidR="00B307A7" w:rsidRPr="00483022">
        <w:rPr>
          <w:rFonts w:ascii="Arial" w:eastAsia="Arial" w:hAnsi="Arial" w:cs="Arial"/>
          <w:noProof/>
          <w:sz w:val="28"/>
          <w:szCs w:val="28"/>
        </w:rPr>
        <w:t>eyan and Linton, 2000).</w:t>
      </w:r>
    </w:p>
    <w:p w14:paraId="0CECE63B" w14:textId="17D913E5" w:rsidR="0071213C" w:rsidRPr="00483022" w:rsidRDefault="00F10161" w:rsidP="00CB0C17">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This approach facilitates the use of physical and psychological </w:t>
      </w:r>
      <w:r w:rsidRPr="00483022">
        <w:rPr>
          <w:rFonts w:ascii="Arial" w:eastAsia="Arial" w:hAnsi="Arial" w:cs="Arial"/>
          <w:noProof/>
          <w:sz w:val="28"/>
          <w:szCs w:val="28"/>
        </w:rPr>
        <w:t>approaches</w:t>
      </w:r>
      <w:r w:rsidR="00BC72C3" w:rsidRPr="00483022">
        <w:rPr>
          <w:rFonts w:ascii="Arial" w:eastAsia="Arial" w:hAnsi="Arial" w:cs="Arial"/>
          <w:noProof/>
          <w:sz w:val="28"/>
          <w:szCs w:val="28"/>
        </w:rPr>
        <w:t xml:space="preserve">. Exercise may be helpful in gaining strength </w:t>
      </w:r>
      <w:r w:rsidR="00546BC9" w:rsidRPr="00483022">
        <w:rPr>
          <w:rFonts w:ascii="Arial" w:eastAsia="Arial" w:hAnsi="Arial" w:cs="Arial"/>
          <w:noProof/>
          <w:sz w:val="28"/>
          <w:szCs w:val="28"/>
        </w:rPr>
        <w:t>and functionality, wher</w:t>
      </w:r>
      <w:r w:rsidR="00693382">
        <w:rPr>
          <w:rFonts w:ascii="Arial" w:eastAsia="Arial" w:hAnsi="Arial" w:cs="Arial"/>
          <w:noProof/>
          <w:sz w:val="28"/>
          <w:szCs w:val="28"/>
        </w:rPr>
        <w:t>ea</w:t>
      </w:r>
      <w:r w:rsidR="00546BC9" w:rsidRPr="00483022">
        <w:rPr>
          <w:rFonts w:ascii="Arial" w:eastAsia="Arial" w:hAnsi="Arial" w:cs="Arial"/>
          <w:noProof/>
          <w:sz w:val="28"/>
          <w:szCs w:val="28"/>
        </w:rPr>
        <w:t xml:space="preserve">s education and psychologically based approaches </w:t>
      </w:r>
      <w:r w:rsidR="00A74419" w:rsidRPr="00483022">
        <w:rPr>
          <w:rFonts w:ascii="Arial" w:eastAsia="Arial" w:hAnsi="Arial" w:cs="Arial"/>
          <w:noProof/>
          <w:sz w:val="28"/>
          <w:szCs w:val="28"/>
        </w:rPr>
        <w:t>may assist in coping with pain and regaining confidence</w:t>
      </w:r>
      <w:r w:rsidR="00BF5903" w:rsidRPr="00483022">
        <w:rPr>
          <w:rFonts w:ascii="Arial" w:eastAsia="Arial" w:hAnsi="Arial" w:cs="Arial"/>
          <w:noProof/>
          <w:sz w:val="28"/>
          <w:szCs w:val="28"/>
        </w:rPr>
        <w:t xml:space="preserve">.This approach does not suggest that Osteoarthritis is </w:t>
      </w:r>
      <w:r w:rsidR="0084788D" w:rsidRPr="00483022">
        <w:rPr>
          <w:rFonts w:ascii="Arial" w:eastAsia="Arial" w:hAnsi="Arial" w:cs="Arial"/>
          <w:noProof/>
          <w:sz w:val="28"/>
          <w:szCs w:val="28"/>
        </w:rPr>
        <w:t>“ all in the mind”, rather it ack</w:t>
      </w:r>
      <w:r w:rsidR="007B4A0B" w:rsidRPr="00483022">
        <w:rPr>
          <w:rFonts w:ascii="Arial" w:eastAsia="Arial" w:hAnsi="Arial" w:cs="Arial"/>
          <w:noProof/>
          <w:sz w:val="28"/>
          <w:szCs w:val="28"/>
        </w:rPr>
        <w:t>nowledges the interaction of biological processes, emotional and social factors.</w:t>
      </w:r>
    </w:p>
    <w:p w14:paraId="4BB26888" w14:textId="109F3FAF" w:rsidR="008644B1" w:rsidRPr="00483022" w:rsidRDefault="009A7284" w:rsidP="00CB0C17">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The Chronic Pain Model and the House of Care model </w:t>
      </w:r>
      <w:r w:rsidR="005A3A25" w:rsidRPr="00483022">
        <w:rPr>
          <w:rFonts w:ascii="Arial" w:eastAsia="Arial" w:hAnsi="Arial" w:cs="Arial"/>
          <w:noProof/>
          <w:sz w:val="28"/>
          <w:szCs w:val="28"/>
        </w:rPr>
        <w:t xml:space="preserve">complement each other however, these two models have different objectives. The chronic pain model will assist </w:t>
      </w:r>
      <w:r w:rsidR="008F6C3F" w:rsidRPr="00483022">
        <w:rPr>
          <w:rFonts w:ascii="Arial" w:eastAsia="Arial" w:hAnsi="Arial" w:cs="Arial"/>
          <w:noProof/>
          <w:sz w:val="28"/>
          <w:szCs w:val="28"/>
        </w:rPr>
        <w:t>in understanding the complexit</w:t>
      </w:r>
      <w:r w:rsidR="00F461B1" w:rsidRPr="00483022">
        <w:rPr>
          <w:rFonts w:ascii="Arial" w:eastAsia="Arial" w:hAnsi="Arial" w:cs="Arial"/>
          <w:noProof/>
          <w:sz w:val="28"/>
          <w:szCs w:val="28"/>
        </w:rPr>
        <w:t xml:space="preserve">y of the phenomenon of persistent pain </w:t>
      </w:r>
      <w:r w:rsidR="002F0170" w:rsidRPr="00483022">
        <w:rPr>
          <w:rFonts w:ascii="Arial" w:eastAsia="Arial" w:hAnsi="Arial" w:cs="Arial"/>
          <w:noProof/>
          <w:sz w:val="28"/>
          <w:szCs w:val="28"/>
        </w:rPr>
        <w:t>and in providing assessment and treatment</w:t>
      </w:r>
      <w:r w:rsidR="002B191A" w:rsidRPr="00483022">
        <w:rPr>
          <w:rFonts w:ascii="Arial" w:eastAsia="Arial" w:hAnsi="Arial" w:cs="Arial"/>
          <w:noProof/>
          <w:sz w:val="28"/>
          <w:szCs w:val="28"/>
        </w:rPr>
        <w:t xml:space="preserve">. </w:t>
      </w:r>
      <w:r w:rsidR="00EB13BC">
        <w:rPr>
          <w:rFonts w:ascii="Arial" w:eastAsia="Arial" w:hAnsi="Arial" w:cs="Arial"/>
          <w:noProof/>
          <w:sz w:val="28"/>
          <w:szCs w:val="28"/>
        </w:rPr>
        <w:t>While</w:t>
      </w:r>
      <w:r w:rsidR="002B191A" w:rsidRPr="00483022">
        <w:rPr>
          <w:rFonts w:ascii="Arial" w:eastAsia="Arial" w:hAnsi="Arial" w:cs="Arial"/>
          <w:noProof/>
          <w:sz w:val="28"/>
          <w:szCs w:val="28"/>
        </w:rPr>
        <w:t xml:space="preserve">, the House of Care model addresses the issue </w:t>
      </w:r>
      <w:r w:rsidR="009B7E18" w:rsidRPr="00483022">
        <w:rPr>
          <w:rFonts w:ascii="Arial" w:eastAsia="Arial" w:hAnsi="Arial" w:cs="Arial"/>
          <w:noProof/>
          <w:sz w:val="28"/>
          <w:szCs w:val="28"/>
        </w:rPr>
        <w:t>of how the health system should organise person-centered</w:t>
      </w:r>
      <w:r w:rsidR="00C83574" w:rsidRPr="00483022">
        <w:rPr>
          <w:rFonts w:ascii="Arial" w:eastAsia="Arial" w:hAnsi="Arial" w:cs="Arial"/>
          <w:noProof/>
          <w:sz w:val="28"/>
          <w:szCs w:val="28"/>
        </w:rPr>
        <w:t xml:space="preserve"> care</w:t>
      </w:r>
      <w:r w:rsidR="0068303E" w:rsidRPr="00483022">
        <w:rPr>
          <w:rFonts w:ascii="Arial" w:eastAsia="Arial" w:hAnsi="Arial" w:cs="Arial"/>
          <w:noProof/>
          <w:sz w:val="28"/>
          <w:szCs w:val="28"/>
        </w:rPr>
        <w:t>.</w:t>
      </w:r>
    </w:p>
    <w:p w14:paraId="5239F0C5" w14:textId="5835DB9F" w:rsidR="009965EA" w:rsidRPr="00483022" w:rsidRDefault="00223842" w:rsidP="00CB0C17">
      <w:pPr>
        <w:pStyle w:val="Heading1"/>
        <w:spacing w:line="360" w:lineRule="auto"/>
        <w:rPr>
          <w:rFonts w:ascii="Arial" w:eastAsia="Arial" w:hAnsi="Arial" w:cs="Arial"/>
          <w:b/>
          <w:bCs/>
          <w:noProof/>
        </w:rPr>
      </w:pPr>
      <w:bookmarkStart w:id="14" w:name="_Toc243485939"/>
      <w:r w:rsidRPr="00483022">
        <w:rPr>
          <w:rFonts w:ascii="Arial" w:eastAsia="Arial" w:hAnsi="Arial" w:cs="Arial"/>
          <w:b/>
          <w:bCs/>
          <w:noProof/>
        </w:rPr>
        <w:lastRenderedPageBreak/>
        <w:t>5. Treatment and support</w:t>
      </w:r>
      <w:bookmarkEnd w:id="14"/>
    </w:p>
    <w:p w14:paraId="76A0B139" w14:textId="4B2A34D1" w:rsidR="00223842" w:rsidRPr="00483022" w:rsidRDefault="004509FB" w:rsidP="00CB0C17">
      <w:pPr>
        <w:pStyle w:val="Heading2"/>
        <w:spacing w:line="360" w:lineRule="auto"/>
        <w:rPr>
          <w:rFonts w:ascii="Arial" w:hAnsi="Arial" w:cs="Arial"/>
          <w:b/>
          <w:bCs/>
        </w:rPr>
      </w:pPr>
      <w:bookmarkStart w:id="15" w:name="_Toc243485940"/>
      <w:r w:rsidRPr="00483022">
        <w:rPr>
          <w:rFonts w:ascii="Arial" w:hAnsi="Arial" w:cs="Arial"/>
          <w:b/>
          <w:bCs/>
        </w:rPr>
        <w:t>5.1</w:t>
      </w:r>
      <w:r w:rsidR="00930FC9" w:rsidRPr="00483022">
        <w:rPr>
          <w:rFonts w:ascii="Arial" w:hAnsi="Arial" w:cs="Arial"/>
          <w:b/>
          <w:bCs/>
        </w:rPr>
        <w:t xml:space="preserve"> </w:t>
      </w:r>
      <w:r w:rsidR="007A4580" w:rsidRPr="00483022">
        <w:rPr>
          <w:rFonts w:ascii="Arial" w:hAnsi="Arial" w:cs="Arial"/>
          <w:b/>
          <w:bCs/>
        </w:rPr>
        <w:t>S</w:t>
      </w:r>
      <w:r w:rsidR="00930FC9" w:rsidRPr="00483022">
        <w:rPr>
          <w:rFonts w:ascii="Arial" w:hAnsi="Arial" w:cs="Arial"/>
          <w:b/>
          <w:bCs/>
        </w:rPr>
        <w:t>upport</w:t>
      </w:r>
      <w:bookmarkEnd w:id="15"/>
    </w:p>
    <w:p w14:paraId="7201E57A" w14:textId="290F6A0E" w:rsidR="00A70859" w:rsidRPr="00483022" w:rsidRDefault="00A70859" w:rsidP="00CB0C17">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People must be provided with proper information </w:t>
      </w:r>
      <w:r w:rsidR="006B152E" w:rsidRPr="00483022">
        <w:rPr>
          <w:rFonts w:ascii="Arial" w:eastAsia="Arial" w:hAnsi="Arial" w:cs="Arial"/>
          <w:noProof/>
          <w:sz w:val="28"/>
          <w:szCs w:val="28"/>
        </w:rPr>
        <w:t>about osteoarthritis, realistic expectations about treatments and sympto</w:t>
      </w:r>
      <w:r w:rsidR="000F7FDD" w:rsidRPr="00483022">
        <w:rPr>
          <w:rFonts w:ascii="Arial" w:eastAsia="Arial" w:hAnsi="Arial" w:cs="Arial"/>
          <w:noProof/>
          <w:sz w:val="28"/>
          <w:szCs w:val="28"/>
        </w:rPr>
        <w:t>m management methods.</w:t>
      </w:r>
      <w:r w:rsidR="00F17D95" w:rsidRPr="00483022">
        <w:rPr>
          <w:rFonts w:ascii="Arial" w:eastAsia="Arial" w:hAnsi="Arial" w:cs="Arial"/>
          <w:noProof/>
          <w:sz w:val="28"/>
          <w:szCs w:val="28"/>
        </w:rPr>
        <w:t xml:space="preserve"> NICE (2022) suggests</w:t>
      </w:r>
      <w:r w:rsidR="00A61A88" w:rsidRPr="00483022">
        <w:rPr>
          <w:rFonts w:ascii="Arial" w:eastAsia="Arial" w:hAnsi="Arial" w:cs="Arial"/>
          <w:noProof/>
          <w:sz w:val="28"/>
          <w:szCs w:val="28"/>
        </w:rPr>
        <w:t xml:space="preserve"> providing personalised information and support to all patients with Oesteoarthritis</w:t>
      </w:r>
      <w:r w:rsidR="00BE320F" w:rsidRPr="00483022">
        <w:rPr>
          <w:rFonts w:ascii="Arial" w:eastAsia="Arial" w:hAnsi="Arial" w:cs="Arial"/>
          <w:noProof/>
          <w:sz w:val="28"/>
          <w:szCs w:val="28"/>
        </w:rPr>
        <w:t xml:space="preserve">. </w:t>
      </w:r>
    </w:p>
    <w:p w14:paraId="57B448C2" w14:textId="787BC7C9" w:rsidR="00E774BD" w:rsidRPr="00483022" w:rsidRDefault="004D5A99" w:rsidP="00E774BD">
      <w:pPr>
        <w:spacing w:line="360" w:lineRule="auto"/>
        <w:rPr>
          <w:rFonts w:ascii="Arial" w:eastAsia="Arial" w:hAnsi="Arial" w:cs="Arial"/>
          <w:noProof/>
          <w:sz w:val="28"/>
          <w:szCs w:val="28"/>
        </w:rPr>
      </w:pPr>
      <w:r w:rsidRPr="00483022">
        <w:rPr>
          <w:rFonts w:ascii="Arial" w:eastAsia="Arial" w:hAnsi="Arial" w:cs="Arial"/>
          <w:noProof/>
          <w:sz w:val="28"/>
          <w:szCs w:val="28"/>
        </w:rPr>
        <w:t>Shared dec</w:t>
      </w:r>
      <w:r w:rsidR="00C83D39">
        <w:rPr>
          <w:rFonts w:ascii="Arial" w:eastAsia="Arial" w:hAnsi="Arial" w:cs="Arial"/>
          <w:noProof/>
          <w:sz w:val="28"/>
          <w:szCs w:val="28"/>
        </w:rPr>
        <w:t>i</w:t>
      </w:r>
      <w:r w:rsidR="00E774BD" w:rsidRPr="00483022">
        <w:rPr>
          <w:rFonts w:ascii="Arial" w:eastAsia="Arial" w:hAnsi="Arial" w:cs="Arial"/>
          <w:noProof/>
          <w:sz w:val="28"/>
          <w:szCs w:val="28"/>
        </w:rPr>
        <w:t>sion-making implies the discussion of the benefits, risks, alternatives and personal preferences of the individual. Clinically effective treatment may not be the most appropriate one if it is against patient’s preferences and needs. The information must be understandable to people with various language, literacy, sensory and cognitive impairment, for example,braile option for individuals who are blind or partionally sighted.</w:t>
      </w:r>
    </w:p>
    <w:p w14:paraId="3A582C98" w14:textId="77777777" w:rsidR="00E774BD" w:rsidRPr="00483022" w:rsidRDefault="00E774BD" w:rsidP="00E774BD">
      <w:pPr>
        <w:pStyle w:val="Heading2"/>
        <w:spacing w:line="360" w:lineRule="auto"/>
        <w:rPr>
          <w:rFonts w:ascii="Arial" w:eastAsia="Arial" w:hAnsi="Arial" w:cs="Arial"/>
          <w:b/>
          <w:bCs/>
          <w:noProof/>
        </w:rPr>
      </w:pPr>
      <w:bookmarkStart w:id="16" w:name="_Toc243485941"/>
      <w:r w:rsidRPr="00483022">
        <w:rPr>
          <w:rFonts w:ascii="Arial" w:eastAsia="Arial" w:hAnsi="Arial" w:cs="Arial"/>
          <w:b/>
          <w:bCs/>
          <w:noProof/>
        </w:rPr>
        <w:t>5.2 Exercise and physiotherapy</w:t>
      </w:r>
      <w:bookmarkEnd w:id="16"/>
    </w:p>
    <w:p w14:paraId="63B38F32"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Exercise therapy forms the basis of treatment. In accordance with patient needs. It can involve such exercises as strenghning, aerobic activities, and mobility exercises. Physiotherapists can assist in creating a suitable program and adjusting it in case of any difficulties in exercising due to pain, disability or other diseases. Some patients can exercise on their own pace once they have been properly advised, while for others it would be better to exercise under supervision. (Moseng et al.,2024).</w:t>
      </w:r>
    </w:p>
    <w:p w14:paraId="7A89520B" w14:textId="77777777" w:rsidR="00E774BD" w:rsidRPr="00483022" w:rsidRDefault="00E774BD" w:rsidP="00E774BD">
      <w:pPr>
        <w:spacing w:line="360" w:lineRule="auto"/>
        <w:rPr>
          <w:rFonts w:ascii="Arial" w:eastAsia="Arial" w:hAnsi="Arial" w:cs="Arial"/>
          <w:b/>
          <w:bCs/>
          <w:noProof/>
          <w:sz w:val="28"/>
          <w:szCs w:val="28"/>
        </w:rPr>
      </w:pPr>
      <w:r w:rsidRPr="00483022">
        <w:rPr>
          <w:rFonts w:ascii="Arial" w:eastAsia="Arial" w:hAnsi="Arial" w:cs="Arial"/>
          <w:noProof/>
          <w:sz w:val="28"/>
          <w:szCs w:val="28"/>
        </w:rPr>
        <w:t xml:space="preserve">Exercise can lead to some discomfort, which may worry patients who believe that experiencing pain means getting injured. Adequate information will assist patients in understanding how to exercise properly. Therefore, suggesting exercise without taking into account the </w:t>
      </w:r>
      <w:r w:rsidRPr="00483022">
        <w:rPr>
          <w:rFonts w:ascii="Arial" w:eastAsia="Arial" w:hAnsi="Arial" w:cs="Arial"/>
          <w:noProof/>
          <w:sz w:val="28"/>
          <w:szCs w:val="28"/>
        </w:rPr>
        <w:lastRenderedPageBreak/>
        <w:t>disability, transport facillities, costs or lack of confidence may prove useless.</w:t>
      </w:r>
    </w:p>
    <w:p w14:paraId="011D6AE2" w14:textId="77777777" w:rsidR="00E774BD" w:rsidRPr="00483022" w:rsidRDefault="00E774BD" w:rsidP="00E774BD">
      <w:pPr>
        <w:pStyle w:val="Heading2"/>
        <w:spacing w:line="360" w:lineRule="auto"/>
        <w:rPr>
          <w:rFonts w:ascii="Arial" w:eastAsia="Arial" w:hAnsi="Arial" w:cs="Arial"/>
          <w:b/>
          <w:bCs/>
          <w:noProof/>
        </w:rPr>
      </w:pPr>
      <w:bookmarkStart w:id="17" w:name="_Toc243485942"/>
      <w:r w:rsidRPr="00483022">
        <w:rPr>
          <w:rFonts w:ascii="Arial" w:eastAsia="Arial" w:hAnsi="Arial" w:cs="Arial"/>
          <w:b/>
          <w:bCs/>
          <w:noProof/>
        </w:rPr>
        <w:t>5.3 Weight management</w:t>
      </w:r>
      <w:bookmarkEnd w:id="17"/>
    </w:p>
    <w:p w14:paraId="609A0F61"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For people who are overweight or living with obesity, weight management may reduce pain</w:t>
      </w:r>
      <w:r>
        <w:rPr>
          <w:rFonts w:ascii="Arial" w:eastAsia="Arial" w:hAnsi="Arial" w:cs="Arial"/>
          <w:noProof/>
          <w:sz w:val="28"/>
          <w:szCs w:val="28"/>
        </w:rPr>
        <w:t xml:space="preserve"> and </w:t>
      </w:r>
      <w:r w:rsidRPr="00483022">
        <w:rPr>
          <w:rFonts w:ascii="Arial" w:eastAsia="Arial" w:hAnsi="Arial" w:cs="Arial"/>
          <w:noProof/>
          <w:sz w:val="28"/>
          <w:szCs w:val="28"/>
        </w:rPr>
        <w:t xml:space="preserve">improve physical activities particularly in knee osteoarthritis. NICE (2022) recommends </w:t>
      </w:r>
      <w:r>
        <w:rPr>
          <w:rFonts w:ascii="Arial" w:eastAsia="Arial" w:hAnsi="Arial" w:cs="Arial"/>
          <w:noProof/>
          <w:sz w:val="28"/>
          <w:szCs w:val="28"/>
        </w:rPr>
        <w:t>to explain</w:t>
      </w:r>
      <w:r w:rsidRPr="00483022">
        <w:rPr>
          <w:rFonts w:ascii="Arial" w:eastAsia="Arial" w:hAnsi="Arial" w:cs="Arial"/>
          <w:noProof/>
          <w:sz w:val="28"/>
          <w:szCs w:val="28"/>
        </w:rPr>
        <w:t xml:space="preserve"> any weight loss may be beneficial, and that greater weight loss is likely to provide greater benefits.Advice should be respectful and individualised. </w:t>
      </w:r>
    </w:p>
    <w:p w14:paraId="114CEDAF" w14:textId="77777777" w:rsidR="00E774BD" w:rsidRPr="00483022" w:rsidRDefault="00E774BD" w:rsidP="00E774BD">
      <w:pPr>
        <w:pStyle w:val="Heading2"/>
        <w:spacing w:line="360" w:lineRule="auto"/>
        <w:rPr>
          <w:rFonts w:ascii="Arial" w:eastAsia="Arial" w:hAnsi="Arial" w:cs="Arial"/>
          <w:b/>
          <w:bCs/>
          <w:noProof/>
        </w:rPr>
      </w:pPr>
      <w:bookmarkStart w:id="18" w:name="_Toc243485943"/>
      <w:r w:rsidRPr="00483022">
        <w:rPr>
          <w:rFonts w:ascii="Arial" w:eastAsia="Arial" w:hAnsi="Arial" w:cs="Arial"/>
          <w:b/>
          <w:bCs/>
          <w:noProof/>
        </w:rPr>
        <w:t>5.4 Medicines</w:t>
      </w:r>
      <w:bookmarkEnd w:id="18"/>
    </w:p>
    <w:p w14:paraId="4F4711AA"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NICE (2022) suggests a topical non-steroidal anti-inflammatory drug (NSAID) as a primary pharmacological intervention for Osteoarthritis and oral NSAIDs can be prescribed when the topical options fail.Paracetamols and weak opioids can be used in certain cases, </w:t>
      </w:r>
      <w:r>
        <w:rPr>
          <w:rFonts w:ascii="Arial" w:eastAsia="Arial" w:hAnsi="Arial" w:cs="Arial"/>
          <w:noProof/>
          <w:sz w:val="28"/>
          <w:szCs w:val="28"/>
        </w:rPr>
        <w:t>but</w:t>
      </w:r>
      <w:r w:rsidRPr="00483022">
        <w:rPr>
          <w:rFonts w:ascii="Arial" w:eastAsia="Arial" w:hAnsi="Arial" w:cs="Arial"/>
          <w:noProof/>
          <w:sz w:val="28"/>
          <w:szCs w:val="28"/>
        </w:rPr>
        <w:t xml:space="preserve"> strong opioids, glucosamine and hyaluronan </w:t>
      </w:r>
      <w:r w:rsidRPr="00483022">
        <w:rPr>
          <w:rFonts w:ascii="Arial" w:eastAsia="Arial" w:hAnsi="Arial" w:cs="Arial"/>
          <w:noProof/>
          <w:sz w:val="28"/>
          <w:szCs w:val="28"/>
        </w:rPr>
        <w:t>injections should not be used.Corticosteroids can help in obtaining relief in two to ten weeks but cannot cure Oesteoarthritis.</w:t>
      </w:r>
    </w:p>
    <w:p w14:paraId="747D7E59"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The prescribing must be tailored </w:t>
      </w:r>
      <w:r>
        <w:rPr>
          <w:rFonts w:ascii="Arial" w:eastAsia="Arial" w:hAnsi="Arial" w:cs="Arial"/>
          <w:noProof/>
          <w:sz w:val="28"/>
          <w:szCs w:val="28"/>
        </w:rPr>
        <w:t>specially for</w:t>
      </w:r>
      <w:r w:rsidRPr="00483022">
        <w:rPr>
          <w:rFonts w:ascii="Arial" w:eastAsia="Arial" w:hAnsi="Arial" w:cs="Arial"/>
          <w:noProof/>
          <w:sz w:val="28"/>
          <w:szCs w:val="28"/>
        </w:rPr>
        <w:t xml:space="preserve"> older patients who use several medications. The point is to help patients to function and live their lives better by limiting damage, rather than escalating the dosage without reviewing.</w:t>
      </w:r>
    </w:p>
    <w:p w14:paraId="0D650323" w14:textId="77777777" w:rsidR="00E774BD" w:rsidRPr="00483022" w:rsidRDefault="00E774BD" w:rsidP="00E774BD">
      <w:pPr>
        <w:pStyle w:val="Heading2"/>
        <w:spacing w:line="360" w:lineRule="auto"/>
        <w:rPr>
          <w:rFonts w:ascii="Arial" w:eastAsia="Arial" w:hAnsi="Arial" w:cs="Arial"/>
          <w:b/>
          <w:bCs/>
          <w:noProof/>
        </w:rPr>
      </w:pPr>
      <w:bookmarkStart w:id="19" w:name="_Toc243485944"/>
      <w:r w:rsidRPr="00483022">
        <w:rPr>
          <w:rFonts w:ascii="Arial" w:eastAsia="Arial" w:hAnsi="Arial" w:cs="Arial"/>
          <w:b/>
          <w:bCs/>
          <w:noProof/>
        </w:rPr>
        <w:t xml:space="preserve">5.5 </w:t>
      </w:r>
      <w:r>
        <w:rPr>
          <w:rFonts w:ascii="Arial" w:eastAsia="Arial" w:hAnsi="Arial" w:cs="Arial"/>
          <w:b/>
          <w:bCs/>
          <w:noProof/>
        </w:rPr>
        <w:t>M</w:t>
      </w:r>
      <w:r w:rsidRPr="00483022">
        <w:rPr>
          <w:rFonts w:ascii="Arial" w:eastAsia="Arial" w:hAnsi="Arial" w:cs="Arial"/>
          <w:b/>
          <w:bCs/>
          <w:noProof/>
        </w:rPr>
        <w:t>ental support</w:t>
      </w:r>
      <w:bookmarkEnd w:id="19"/>
    </w:p>
    <w:p w14:paraId="77361148"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Psychologically informed support can assist them to cope with their distress, adopt coping mechanisms and overcome fear of movement.Cognitive behavioral therapies can be beneficial for some chronic pain patients, esspecially those whose pain is associated with depression, anxiety or isolated behaviour so this support should complement the physical therapy and medical support not substitue it.</w:t>
      </w:r>
    </w:p>
    <w:p w14:paraId="7041E081" w14:textId="77777777" w:rsidR="00E774BD" w:rsidRPr="00483022" w:rsidRDefault="00E774BD" w:rsidP="00E774BD">
      <w:pPr>
        <w:pStyle w:val="Heading2"/>
        <w:spacing w:line="360" w:lineRule="auto"/>
        <w:rPr>
          <w:rFonts w:ascii="Arial" w:eastAsia="Arial" w:hAnsi="Arial" w:cs="Arial"/>
          <w:b/>
          <w:bCs/>
          <w:noProof/>
        </w:rPr>
      </w:pPr>
      <w:bookmarkStart w:id="20" w:name="_Toc243485945"/>
      <w:r w:rsidRPr="00483022">
        <w:rPr>
          <w:rFonts w:ascii="Arial" w:eastAsia="Arial" w:hAnsi="Arial" w:cs="Arial"/>
          <w:b/>
          <w:bCs/>
          <w:noProof/>
        </w:rPr>
        <w:lastRenderedPageBreak/>
        <w:t xml:space="preserve">5.6 </w:t>
      </w:r>
      <w:r>
        <w:rPr>
          <w:rFonts w:ascii="Arial" w:eastAsia="Arial" w:hAnsi="Arial" w:cs="Arial"/>
          <w:b/>
          <w:bCs/>
          <w:noProof/>
        </w:rPr>
        <w:t>S</w:t>
      </w:r>
      <w:r w:rsidRPr="00483022">
        <w:rPr>
          <w:rFonts w:ascii="Arial" w:eastAsia="Arial" w:hAnsi="Arial" w:cs="Arial"/>
          <w:b/>
          <w:bCs/>
          <w:noProof/>
        </w:rPr>
        <w:t>elf- management</w:t>
      </w:r>
      <w:bookmarkEnd w:id="20"/>
    </w:p>
    <w:p w14:paraId="2A4E9DB1"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There is a potential for self-management programs to aid in goal setting and symptom tracking.Nevertheless, self-management should not lead to disengaging from professional assistance.There is a need for information provision and regular assessments in case there are changes in symptoms.</w:t>
      </w:r>
    </w:p>
    <w:p w14:paraId="25044746" w14:textId="77777777" w:rsidR="00E774BD" w:rsidRPr="00483022" w:rsidRDefault="00E774BD" w:rsidP="00E774BD">
      <w:pPr>
        <w:pStyle w:val="Heading2"/>
        <w:spacing w:line="360" w:lineRule="auto"/>
        <w:rPr>
          <w:rFonts w:ascii="Arial" w:eastAsia="Arial" w:hAnsi="Arial" w:cs="Arial"/>
          <w:b/>
          <w:bCs/>
          <w:noProof/>
        </w:rPr>
      </w:pPr>
      <w:bookmarkStart w:id="21" w:name="_Toc243485946"/>
      <w:r w:rsidRPr="00483022">
        <w:rPr>
          <w:rFonts w:ascii="Arial" w:eastAsia="Arial" w:hAnsi="Arial" w:cs="Arial"/>
          <w:b/>
          <w:bCs/>
          <w:noProof/>
        </w:rPr>
        <w:t>5.7 Occpational therapy and assistive equipment</w:t>
      </w:r>
      <w:bookmarkEnd w:id="21"/>
    </w:p>
    <w:p w14:paraId="302F1635"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Occupational therapists are able to evaluate any problems that individuals face during performing daily routines and suggest the use of equipment or making adaptive changes in their homes.Devices such as walking frames, splints for hands and adjustments of the way tasks are done may assist some patients.</w:t>
      </w:r>
    </w:p>
    <w:p w14:paraId="1973B790" w14:textId="77777777" w:rsidR="00E774BD" w:rsidRPr="00483022" w:rsidRDefault="00E774BD" w:rsidP="00E774BD">
      <w:pPr>
        <w:pStyle w:val="Heading2"/>
        <w:spacing w:line="360" w:lineRule="auto"/>
        <w:rPr>
          <w:rFonts w:ascii="Arial" w:eastAsia="Arial" w:hAnsi="Arial" w:cs="Arial"/>
          <w:b/>
          <w:bCs/>
          <w:noProof/>
        </w:rPr>
      </w:pPr>
      <w:bookmarkStart w:id="22" w:name="_Toc243485947"/>
      <w:r w:rsidRPr="00483022">
        <w:rPr>
          <w:rFonts w:ascii="Arial" w:eastAsia="Arial" w:hAnsi="Arial" w:cs="Arial"/>
          <w:b/>
          <w:bCs/>
          <w:noProof/>
        </w:rPr>
        <w:t>5.8 Joint surgery</w:t>
      </w:r>
      <w:bookmarkEnd w:id="22"/>
    </w:p>
    <w:p w14:paraId="0755CDA8"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This could be considered in cases where the symptoms have a </w:t>
      </w:r>
      <w:r w:rsidRPr="00483022">
        <w:rPr>
          <w:rFonts w:ascii="Arial" w:eastAsia="Arial" w:hAnsi="Arial" w:cs="Arial"/>
          <w:noProof/>
          <w:sz w:val="28"/>
          <w:szCs w:val="28"/>
        </w:rPr>
        <w:t>significant impact on the individual’s quality of life or where non-surgical treatments have failed.This decision can be made after careful</w:t>
      </w:r>
      <w:r>
        <w:rPr>
          <w:rFonts w:ascii="Arial" w:eastAsia="Arial" w:hAnsi="Arial" w:cs="Arial"/>
          <w:noProof/>
          <w:sz w:val="28"/>
          <w:szCs w:val="28"/>
        </w:rPr>
        <w:t xml:space="preserve"> </w:t>
      </w:r>
      <w:r w:rsidRPr="00483022">
        <w:rPr>
          <w:rFonts w:ascii="Arial" w:eastAsia="Arial" w:hAnsi="Arial" w:cs="Arial"/>
          <w:noProof/>
          <w:sz w:val="28"/>
          <w:szCs w:val="28"/>
        </w:rPr>
        <w:t>assesments made based on functional status, preference and overall well-being. NICE(2022) recommends that referrals should not be refused because of age, gender, smoking, co-morbidity or BMI.</w:t>
      </w:r>
    </w:p>
    <w:p w14:paraId="01BF5E4E" w14:textId="77777777" w:rsidR="00E774BD" w:rsidRPr="00483022" w:rsidRDefault="00E774BD" w:rsidP="00E774BD">
      <w:pPr>
        <w:pStyle w:val="Heading1"/>
        <w:spacing w:line="360" w:lineRule="auto"/>
        <w:rPr>
          <w:rFonts w:ascii="Arial" w:eastAsia="Arial" w:hAnsi="Arial" w:cs="Arial"/>
          <w:b/>
          <w:bCs/>
          <w:noProof/>
        </w:rPr>
      </w:pPr>
      <w:bookmarkStart w:id="23" w:name="_Toc243485948"/>
      <w:r w:rsidRPr="00483022">
        <w:rPr>
          <w:rFonts w:ascii="Arial" w:eastAsia="Arial" w:hAnsi="Arial" w:cs="Arial"/>
          <w:b/>
          <w:bCs/>
          <w:noProof/>
        </w:rPr>
        <w:t>6.National and local policies</w:t>
      </w:r>
      <w:bookmarkEnd w:id="23"/>
      <w:r w:rsidRPr="00483022">
        <w:rPr>
          <w:rFonts w:ascii="Arial" w:eastAsia="Arial" w:hAnsi="Arial" w:cs="Arial"/>
          <w:b/>
          <w:bCs/>
          <w:noProof/>
        </w:rPr>
        <w:t xml:space="preserve"> </w:t>
      </w:r>
    </w:p>
    <w:p w14:paraId="259199A0" w14:textId="77777777" w:rsidR="00E774BD" w:rsidRPr="00483022" w:rsidRDefault="00E774BD" w:rsidP="00E774BD">
      <w:pPr>
        <w:pStyle w:val="Heading2"/>
        <w:spacing w:line="360" w:lineRule="auto"/>
        <w:rPr>
          <w:rFonts w:ascii="Arial" w:eastAsia="Arial" w:hAnsi="Arial" w:cs="Arial"/>
          <w:b/>
          <w:bCs/>
          <w:noProof/>
        </w:rPr>
      </w:pPr>
      <w:bookmarkStart w:id="24" w:name="_Toc243485949"/>
      <w:r w:rsidRPr="00483022">
        <w:rPr>
          <w:rFonts w:ascii="Arial" w:eastAsia="Arial" w:hAnsi="Arial" w:cs="Arial"/>
          <w:b/>
          <w:bCs/>
          <w:noProof/>
        </w:rPr>
        <w:t>6.1 NICE guidance and NHS</w:t>
      </w:r>
      <w:bookmarkEnd w:id="24"/>
      <w:r w:rsidRPr="00483022">
        <w:rPr>
          <w:rFonts w:ascii="Arial" w:eastAsia="Arial" w:hAnsi="Arial" w:cs="Arial"/>
          <w:b/>
          <w:bCs/>
          <w:noProof/>
        </w:rPr>
        <w:t xml:space="preserve"> </w:t>
      </w:r>
    </w:p>
    <w:p w14:paraId="5DBF46F3"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Evidence based advice is found in NICE guidline NG226 about diagnosis, treatment through exercise, information, weight loss and prescribing medication. (NICE,2022). This guideline offers holistic treatment that avoids ineffective therapies.</w:t>
      </w:r>
    </w:p>
    <w:p w14:paraId="0E11AF1F"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 xml:space="preserve">Personalised care and prevention is the focus of the NHS Long Term Plan (NHS England,2019). This fits well with the principles of the house of care but requires more </w:t>
      </w:r>
      <w:r w:rsidRPr="00483022">
        <w:rPr>
          <w:rFonts w:ascii="Arial" w:eastAsia="Arial" w:hAnsi="Arial" w:cs="Arial"/>
          <w:noProof/>
          <w:sz w:val="28"/>
          <w:szCs w:val="28"/>
        </w:rPr>
        <w:lastRenderedPageBreak/>
        <w:t>staff, communication, financing and accountability.</w:t>
      </w:r>
    </w:p>
    <w:p w14:paraId="5777FFBE" w14:textId="77777777" w:rsidR="00E774BD" w:rsidRPr="00483022" w:rsidRDefault="00E774BD" w:rsidP="00E774BD">
      <w:pPr>
        <w:pStyle w:val="Heading2"/>
        <w:spacing w:line="360" w:lineRule="auto"/>
        <w:rPr>
          <w:rFonts w:ascii="Arial" w:eastAsia="Arial" w:hAnsi="Arial" w:cs="Arial"/>
          <w:b/>
          <w:bCs/>
          <w:noProof/>
        </w:rPr>
      </w:pPr>
      <w:bookmarkStart w:id="25" w:name="_Toc243485950"/>
      <w:r w:rsidRPr="00483022">
        <w:rPr>
          <w:rFonts w:ascii="Arial" w:eastAsia="Arial" w:hAnsi="Arial" w:cs="Arial"/>
          <w:b/>
          <w:bCs/>
          <w:noProof/>
        </w:rPr>
        <w:t>6.2 National and local policies</w:t>
      </w:r>
      <w:bookmarkEnd w:id="25"/>
    </w:p>
    <w:p w14:paraId="319B00CE" w14:textId="77777777" w:rsidR="00E774BD" w:rsidRPr="00483022"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National policies sets goals but local commisioning and implementation influence the experience of the patient.The important factors when evaluating are whether interventions are available promptly and whether they cater to the cultural and disability requirements also whether the outcomes reflect quality of life as well as activities.</w:t>
      </w:r>
    </w:p>
    <w:p w14:paraId="227A9E14" w14:textId="77777777" w:rsidR="00E774BD" w:rsidRDefault="00E774BD" w:rsidP="00E774BD">
      <w:pPr>
        <w:spacing w:line="360" w:lineRule="auto"/>
        <w:rPr>
          <w:rFonts w:ascii="Arial" w:eastAsia="Arial" w:hAnsi="Arial" w:cs="Arial"/>
          <w:noProof/>
          <w:sz w:val="28"/>
          <w:szCs w:val="28"/>
        </w:rPr>
      </w:pPr>
      <w:r w:rsidRPr="00483022">
        <w:rPr>
          <w:rFonts w:ascii="Arial" w:eastAsia="Arial" w:hAnsi="Arial" w:cs="Arial"/>
          <w:noProof/>
          <w:sz w:val="28"/>
          <w:szCs w:val="28"/>
        </w:rPr>
        <w:t>The local policies improvements need to be based on the evidence from the local integrated care board, NHS trust, local authority or service evaluation. Possible developments are clearer referral pathaways, community-based exercise programmes (GOV.UK,2024).</w:t>
      </w:r>
    </w:p>
    <w:p w14:paraId="550F246E" w14:textId="77777777" w:rsidR="00E774BD" w:rsidRPr="00483022" w:rsidRDefault="00E774BD" w:rsidP="00E774BD">
      <w:pPr>
        <w:spacing w:line="360" w:lineRule="auto"/>
        <w:rPr>
          <w:rFonts w:ascii="Arial" w:eastAsia="Arial" w:hAnsi="Arial" w:cs="Arial"/>
          <w:noProof/>
          <w:sz w:val="28"/>
          <w:szCs w:val="28"/>
        </w:rPr>
      </w:pPr>
      <w:r>
        <w:rPr>
          <w:rFonts w:ascii="Arial" w:eastAsia="Arial" w:hAnsi="Arial" w:cs="Arial"/>
          <w:noProof/>
          <w:sz w:val="28"/>
          <w:szCs w:val="28"/>
        </w:rPr>
        <w:t xml:space="preserve">The Equality Act 2010 is aligned with these policies and it safeguards those falling within the </w:t>
      </w:r>
      <w:r>
        <w:rPr>
          <w:rFonts w:ascii="Arial" w:eastAsia="Arial" w:hAnsi="Arial" w:cs="Arial"/>
          <w:noProof/>
          <w:sz w:val="28"/>
          <w:szCs w:val="28"/>
        </w:rPr>
        <w:t>statutory definition of disability against discrimination and ensures that reasonable adjustments are made in specific cases. Appointments and facilities which are accessible could help people with Osteoarthritis gain access to healthcare but waiting time and difficulties accessing transportation can lead to inequality. (Legislation,2010).</w:t>
      </w:r>
    </w:p>
    <w:p w14:paraId="40F56E85" w14:textId="77777777" w:rsidR="00E774BD" w:rsidRPr="00483022" w:rsidRDefault="00E774BD" w:rsidP="00E774BD">
      <w:pPr>
        <w:pStyle w:val="Heading1"/>
        <w:spacing w:line="360" w:lineRule="auto"/>
        <w:rPr>
          <w:rFonts w:ascii="Arial" w:eastAsia="Arial" w:hAnsi="Arial" w:cs="Arial"/>
          <w:b/>
          <w:bCs/>
          <w:noProof/>
        </w:rPr>
      </w:pPr>
      <w:bookmarkStart w:id="26" w:name="_Toc243485951"/>
      <w:r w:rsidRPr="00483022">
        <w:rPr>
          <w:rFonts w:ascii="Arial" w:eastAsia="Arial" w:hAnsi="Arial" w:cs="Arial"/>
          <w:b/>
          <w:bCs/>
          <w:noProof/>
        </w:rPr>
        <w:t>7. Recommendations</w:t>
      </w:r>
      <w:bookmarkEnd w:id="26"/>
    </w:p>
    <w:p w14:paraId="229DC700" w14:textId="77777777" w:rsidR="00E774BD" w:rsidRPr="00483022" w:rsidRDefault="00E774BD" w:rsidP="00E774BD">
      <w:pPr>
        <w:pStyle w:val="ListParagraph"/>
        <w:numPr>
          <w:ilvl w:val="0"/>
          <w:numId w:val="5"/>
        </w:numPr>
        <w:spacing w:line="360" w:lineRule="auto"/>
        <w:rPr>
          <w:rFonts w:ascii="Arial" w:eastAsia="Arial" w:hAnsi="Arial" w:cs="Arial"/>
          <w:b/>
          <w:bCs/>
          <w:noProof/>
          <w:sz w:val="28"/>
          <w:szCs w:val="28"/>
        </w:rPr>
      </w:pPr>
      <w:r w:rsidRPr="00483022">
        <w:rPr>
          <w:rFonts w:ascii="Arial" w:eastAsia="Arial" w:hAnsi="Arial" w:cs="Arial"/>
          <w:b/>
          <w:bCs/>
          <w:noProof/>
          <w:sz w:val="28"/>
          <w:szCs w:val="28"/>
        </w:rPr>
        <w:t>Define the goals- the care plan needs to be relevant, reflecting priorities including independence in engaging in daily activities. Relevance should be assesed as</w:t>
      </w:r>
      <w:r>
        <w:rPr>
          <w:rFonts w:ascii="Arial" w:eastAsia="Arial" w:hAnsi="Arial" w:cs="Arial"/>
          <w:b/>
          <w:bCs/>
          <w:noProof/>
          <w:sz w:val="28"/>
          <w:szCs w:val="28"/>
        </w:rPr>
        <w:t xml:space="preserve"> </w:t>
      </w:r>
      <w:r w:rsidRPr="00483022">
        <w:rPr>
          <w:rFonts w:ascii="Arial" w:eastAsia="Arial" w:hAnsi="Arial" w:cs="Arial"/>
          <w:b/>
          <w:bCs/>
          <w:noProof/>
          <w:sz w:val="28"/>
          <w:szCs w:val="28"/>
        </w:rPr>
        <w:lastRenderedPageBreak/>
        <w:t>needs change.</w:t>
      </w:r>
      <w:r w:rsidRPr="00483022">
        <w:rPr>
          <w:rFonts w:ascii="Arial" w:hAnsi="Arial" w:cs="Arial"/>
          <w:b/>
          <w:bCs/>
          <w:noProof/>
        </w:rPr>
        <w:t xml:space="preserve"> </w:t>
      </w:r>
      <w:r w:rsidRPr="00483022">
        <w:rPr>
          <w:rFonts w:ascii="Arial" w:hAnsi="Arial" w:cs="Arial"/>
          <w:b/>
          <w:bCs/>
          <w:noProof/>
        </w:rPr>
        <w:drawing>
          <wp:inline distT="0" distB="0" distL="0" distR="0" wp14:anchorId="2CAA176E" wp14:editId="1451996D">
            <wp:extent cx="2688609" cy="2469418"/>
            <wp:effectExtent l="0" t="0" r="0" b="7620"/>
            <wp:docPr id="2" name="Picture 1" descr="Diagram showing involvement in the cycle of care and support planning. Relationship between person and care profess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 showing involvement in the cycle of care and support planning. Relationship between person and care professiona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31530" cy="2508840"/>
                    </a:xfrm>
                    <a:prstGeom prst="rect">
                      <a:avLst/>
                    </a:prstGeom>
                    <a:noFill/>
                    <a:ln>
                      <a:noFill/>
                    </a:ln>
                  </pic:spPr>
                </pic:pic>
              </a:graphicData>
            </a:graphic>
          </wp:inline>
        </w:drawing>
      </w:r>
    </w:p>
    <w:p w14:paraId="19E806F2" w14:textId="77777777" w:rsidR="00E774BD" w:rsidRPr="00483022" w:rsidRDefault="00E774BD" w:rsidP="00E774BD">
      <w:pPr>
        <w:pStyle w:val="ListParagraph"/>
        <w:spacing w:line="360" w:lineRule="auto"/>
        <w:rPr>
          <w:rFonts w:ascii="Arial" w:eastAsia="Arial" w:hAnsi="Arial" w:cs="Arial"/>
          <w:noProof/>
          <w:sz w:val="28"/>
          <w:szCs w:val="28"/>
        </w:rPr>
      </w:pPr>
      <w:r w:rsidRPr="00483022">
        <w:rPr>
          <w:rFonts w:ascii="Arial" w:hAnsi="Arial" w:cs="Arial"/>
          <w:noProof/>
        </w:rPr>
        <w:t>(Scie,no date).</w:t>
      </w:r>
    </w:p>
    <w:p w14:paraId="755F3160" w14:textId="77777777" w:rsidR="00E774BD" w:rsidRPr="00483022" w:rsidRDefault="00E774BD" w:rsidP="00E774BD">
      <w:pPr>
        <w:pStyle w:val="ListParagraph"/>
        <w:numPr>
          <w:ilvl w:val="0"/>
          <w:numId w:val="5"/>
        </w:numPr>
        <w:spacing w:line="360" w:lineRule="auto"/>
        <w:rPr>
          <w:rFonts w:ascii="Arial" w:eastAsia="Arial" w:hAnsi="Arial" w:cs="Arial"/>
          <w:b/>
          <w:bCs/>
          <w:noProof/>
          <w:sz w:val="28"/>
          <w:szCs w:val="28"/>
        </w:rPr>
      </w:pPr>
      <w:r w:rsidRPr="00483022">
        <w:rPr>
          <w:rFonts w:ascii="Arial" w:eastAsia="Arial" w:hAnsi="Arial" w:cs="Arial"/>
          <w:b/>
          <w:bCs/>
          <w:noProof/>
          <w:sz w:val="28"/>
          <w:szCs w:val="28"/>
        </w:rPr>
        <w:t>Integrate the provision of services- coordination between primary care, social services and community services need to be clear, with pathways to refferal accesible.</w:t>
      </w:r>
    </w:p>
    <w:p w14:paraId="5FF62A4E" w14:textId="77777777" w:rsidR="00E774BD" w:rsidRPr="00483022" w:rsidRDefault="00E774BD" w:rsidP="00E774BD">
      <w:pPr>
        <w:pStyle w:val="ListParagraph"/>
        <w:numPr>
          <w:ilvl w:val="0"/>
          <w:numId w:val="5"/>
        </w:numPr>
        <w:spacing w:line="360" w:lineRule="auto"/>
        <w:rPr>
          <w:rFonts w:ascii="Arial" w:eastAsia="Arial" w:hAnsi="Arial" w:cs="Arial"/>
          <w:b/>
          <w:bCs/>
          <w:noProof/>
          <w:sz w:val="28"/>
          <w:szCs w:val="28"/>
        </w:rPr>
      </w:pPr>
      <w:r w:rsidRPr="00483022">
        <w:rPr>
          <w:rFonts w:ascii="Arial" w:eastAsia="Arial" w:hAnsi="Arial" w:cs="Arial"/>
          <w:b/>
          <w:bCs/>
          <w:noProof/>
          <w:sz w:val="28"/>
          <w:szCs w:val="28"/>
        </w:rPr>
        <w:t xml:space="preserve">Prescribe carefully- review medications efficacy, its risks and effects on the quality of life. </w:t>
      </w:r>
      <w:r w:rsidRPr="00483022">
        <w:rPr>
          <w:rFonts w:ascii="Arial" w:eastAsia="Arial" w:hAnsi="Arial" w:cs="Arial"/>
          <w:noProof/>
          <w:sz w:val="28"/>
          <w:szCs w:val="28"/>
        </w:rPr>
        <w:t>(NICE,2015).</w:t>
      </w:r>
    </w:p>
    <w:p w14:paraId="01C1EB0D" w14:textId="77777777" w:rsidR="00E774BD" w:rsidRPr="00483022" w:rsidRDefault="00E774BD" w:rsidP="00E774BD">
      <w:pPr>
        <w:spacing w:line="360" w:lineRule="auto"/>
        <w:ind w:left="360"/>
        <w:rPr>
          <w:rFonts w:ascii="Arial" w:eastAsia="Arial" w:hAnsi="Arial" w:cs="Arial"/>
          <w:noProof/>
          <w:sz w:val="28"/>
          <w:szCs w:val="28"/>
        </w:rPr>
      </w:pPr>
      <w:r w:rsidRPr="00483022">
        <w:rPr>
          <w:rFonts w:ascii="Arial" w:eastAsia="Arial" w:hAnsi="Arial" w:cs="Arial"/>
          <w:noProof/>
          <w:sz w:val="28"/>
          <w:szCs w:val="28"/>
        </w:rPr>
        <w:t xml:space="preserve">These recommendations represent that high-quality care involves more than just effective treatment. It also requires accessibility to care </w:t>
      </w:r>
      <w:r w:rsidRPr="00483022">
        <w:rPr>
          <w:rFonts w:ascii="Arial" w:eastAsia="Arial" w:hAnsi="Arial" w:cs="Arial"/>
          <w:noProof/>
          <w:sz w:val="28"/>
          <w:szCs w:val="28"/>
        </w:rPr>
        <w:t>that is based on individual’s situation.</w:t>
      </w:r>
    </w:p>
    <w:p w14:paraId="0762F6BE" w14:textId="77777777" w:rsidR="00E774BD" w:rsidRPr="00483022" w:rsidRDefault="00E774BD" w:rsidP="00E774BD">
      <w:pPr>
        <w:pStyle w:val="Heading1"/>
        <w:spacing w:line="360" w:lineRule="auto"/>
        <w:rPr>
          <w:rFonts w:ascii="Arial" w:eastAsia="Arial" w:hAnsi="Arial" w:cs="Arial"/>
          <w:b/>
          <w:bCs/>
          <w:noProof/>
        </w:rPr>
      </w:pPr>
      <w:bookmarkStart w:id="27" w:name="_Toc243485952"/>
      <w:r w:rsidRPr="00483022">
        <w:rPr>
          <w:rFonts w:ascii="Arial" w:eastAsia="Arial" w:hAnsi="Arial" w:cs="Arial"/>
          <w:b/>
          <w:bCs/>
          <w:noProof/>
        </w:rPr>
        <w:t>8.End of life care (</w:t>
      </w:r>
      <w:r>
        <w:rPr>
          <w:rFonts w:ascii="Arial" w:eastAsia="Arial" w:hAnsi="Arial" w:cs="Arial"/>
          <w:b/>
          <w:bCs/>
          <w:noProof/>
        </w:rPr>
        <w:t>EoL</w:t>
      </w:r>
      <w:r w:rsidRPr="00483022">
        <w:rPr>
          <w:rFonts w:ascii="Arial" w:eastAsia="Arial" w:hAnsi="Arial" w:cs="Arial"/>
          <w:b/>
          <w:bCs/>
          <w:noProof/>
        </w:rPr>
        <w:t>)</w:t>
      </w:r>
      <w:bookmarkEnd w:id="27"/>
    </w:p>
    <w:p w14:paraId="7AA08028" w14:textId="77777777" w:rsidR="00E774BD" w:rsidRDefault="00E774BD" w:rsidP="00E774BD">
      <w:pPr>
        <w:spacing w:line="360" w:lineRule="auto"/>
        <w:ind w:left="360"/>
        <w:rPr>
          <w:rFonts w:ascii="Arial" w:eastAsia="Arial" w:hAnsi="Arial" w:cs="Arial"/>
          <w:noProof/>
          <w:sz w:val="28"/>
          <w:szCs w:val="28"/>
        </w:rPr>
      </w:pPr>
      <w:r w:rsidRPr="00483022">
        <w:rPr>
          <w:rFonts w:ascii="Arial" w:eastAsia="Arial" w:hAnsi="Arial" w:cs="Arial"/>
          <w:noProof/>
          <w:sz w:val="28"/>
          <w:szCs w:val="28"/>
        </w:rPr>
        <w:t>Osteoarthritis is usually not a terminal condition but patients may be afflicated with some other life-threatening conditions as well.E</w:t>
      </w:r>
      <w:r>
        <w:rPr>
          <w:rFonts w:ascii="Arial" w:eastAsia="Arial" w:hAnsi="Arial" w:cs="Arial"/>
          <w:noProof/>
          <w:sz w:val="28"/>
          <w:szCs w:val="28"/>
        </w:rPr>
        <w:t>oL</w:t>
      </w:r>
      <w:r w:rsidRPr="00483022">
        <w:rPr>
          <w:rFonts w:ascii="Arial" w:eastAsia="Arial" w:hAnsi="Arial" w:cs="Arial"/>
          <w:noProof/>
          <w:sz w:val="28"/>
          <w:szCs w:val="28"/>
        </w:rPr>
        <w:t xml:space="preserve"> care should focus on ensuring that the patient is cormfortable,dignified</w:t>
      </w:r>
      <w:r>
        <w:rPr>
          <w:rFonts w:ascii="Arial" w:eastAsia="Arial" w:hAnsi="Arial" w:cs="Arial"/>
          <w:noProof/>
          <w:sz w:val="28"/>
          <w:szCs w:val="28"/>
        </w:rPr>
        <w:t xml:space="preserve"> and </w:t>
      </w:r>
      <w:r w:rsidRPr="00483022">
        <w:rPr>
          <w:rFonts w:ascii="Arial" w:eastAsia="Arial" w:hAnsi="Arial" w:cs="Arial"/>
          <w:noProof/>
          <w:sz w:val="28"/>
          <w:szCs w:val="28"/>
        </w:rPr>
        <w:t>pain free.Advance care planning provides the oppurtunity for patients to discuss their wishes about their care and nominate people who will be able to make decisions on their behalf in the future. (The gold standards framework,2025).</w:t>
      </w:r>
    </w:p>
    <w:p w14:paraId="7A618B02" w14:textId="77777777" w:rsidR="00E774BD" w:rsidRDefault="00E774BD" w:rsidP="00E774BD">
      <w:pPr>
        <w:spacing w:line="360" w:lineRule="auto"/>
        <w:ind w:left="360"/>
        <w:rPr>
          <w:rFonts w:ascii="Arial" w:eastAsia="Arial" w:hAnsi="Arial" w:cs="Arial"/>
          <w:noProof/>
          <w:sz w:val="28"/>
          <w:szCs w:val="28"/>
        </w:rPr>
      </w:pPr>
    </w:p>
    <w:p w14:paraId="0B1ED2D3" w14:textId="77777777" w:rsidR="00E774BD" w:rsidRDefault="00E774BD" w:rsidP="00E774BD">
      <w:pPr>
        <w:spacing w:line="360" w:lineRule="auto"/>
        <w:ind w:left="360"/>
        <w:rPr>
          <w:rFonts w:ascii="Arial" w:eastAsia="Arial" w:hAnsi="Arial" w:cs="Arial"/>
          <w:noProof/>
          <w:sz w:val="28"/>
          <w:szCs w:val="28"/>
        </w:rPr>
      </w:pPr>
    </w:p>
    <w:p w14:paraId="388AAF4F" w14:textId="77777777" w:rsidR="00E774BD" w:rsidRDefault="00E774BD" w:rsidP="00E774BD">
      <w:pPr>
        <w:spacing w:line="360" w:lineRule="auto"/>
        <w:ind w:left="360"/>
        <w:rPr>
          <w:rFonts w:ascii="Arial" w:eastAsia="Arial" w:hAnsi="Arial" w:cs="Arial"/>
          <w:noProof/>
          <w:sz w:val="28"/>
          <w:szCs w:val="28"/>
        </w:rPr>
      </w:pPr>
    </w:p>
    <w:p w14:paraId="3B744E8E" w14:textId="77777777" w:rsidR="00E774BD" w:rsidRDefault="00E774BD" w:rsidP="00E774BD">
      <w:pPr>
        <w:spacing w:line="360" w:lineRule="auto"/>
        <w:ind w:left="360"/>
        <w:rPr>
          <w:rFonts w:ascii="Arial" w:eastAsia="Arial" w:hAnsi="Arial" w:cs="Arial"/>
          <w:noProof/>
          <w:sz w:val="28"/>
          <w:szCs w:val="28"/>
        </w:rPr>
      </w:pPr>
    </w:p>
    <w:p w14:paraId="77F663CA" w14:textId="77777777" w:rsidR="00E774BD" w:rsidRDefault="00E774BD" w:rsidP="00E774BD">
      <w:pPr>
        <w:spacing w:line="360" w:lineRule="auto"/>
        <w:ind w:left="360"/>
        <w:rPr>
          <w:rFonts w:ascii="Arial" w:eastAsia="Arial" w:hAnsi="Arial" w:cs="Arial"/>
          <w:noProof/>
          <w:sz w:val="28"/>
          <w:szCs w:val="28"/>
        </w:rPr>
      </w:pPr>
    </w:p>
    <w:p w14:paraId="425F4427" w14:textId="77777777" w:rsidR="00E774BD" w:rsidRPr="00483022" w:rsidRDefault="00E774BD" w:rsidP="00E774BD">
      <w:pPr>
        <w:spacing w:line="360" w:lineRule="auto"/>
        <w:rPr>
          <w:rFonts w:ascii="Arial" w:eastAsia="Arial" w:hAnsi="Arial" w:cs="Arial"/>
          <w:noProof/>
          <w:sz w:val="28"/>
          <w:szCs w:val="28"/>
        </w:rPr>
      </w:pPr>
    </w:p>
    <w:p w14:paraId="5BC66B1A" w14:textId="77777777" w:rsidR="00E774BD" w:rsidRPr="00483022" w:rsidRDefault="00E774BD" w:rsidP="00E774BD">
      <w:pPr>
        <w:pStyle w:val="Heading1"/>
        <w:spacing w:line="360" w:lineRule="auto"/>
        <w:rPr>
          <w:rFonts w:ascii="Arial" w:eastAsia="Arial" w:hAnsi="Arial" w:cs="Arial"/>
          <w:b/>
          <w:bCs/>
          <w:noProof/>
        </w:rPr>
      </w:pPr>
      <w:bookmarkStart w:id="28" w:name="_Toc243485953"/>
      <w:r w:rsidRPr="00483022">
        <w:rPr>
          <w:rFonts w:ascii="Arial" w:eastAsia="Arial" w:hAnsi="Arial" w:cs="Arial"/>
          <w:b/>
          <w:bCs/>
          <w:noProof/>
        </w:rPr>
        <w:lastRenderedPageBreak/>
        <w:t>9. Conclusion</w:t>
      </w:r>
      <w:bookmarkEnd w:id="28"/>
    </w:p>
    <w:p w14:paraId="66BCFFD2" w14:textId="3E33B843" w:rsidR="008C0B59" w:rsidRPr="00483022" w:rsidRDefault="00E774BD" w:rsidP="00F4021F">
      <w:pPr>
        <w:spacing w:line="360" w:lineRule="auto"/>
        <w:ind w:left="360"/>
        <w:rPr>
          <w:rFonts w:ascii="Arial" w:eastAsia="Arial" w:hAnsi="Arial" w:cs="Arial"/>
          <w:noProof/>
          <w:sz w:val="28"/>
          <w:szCs w:val="28"/>
        </w:rPr>
      </w:pPr>
      <w:r w:rsidRPr="00483022">
        <w:rPr>
          <w:rFonts w:ascii="Arial" w:eastAsia="Arial" w:hAnsi="Arial" w:cs="Arial"/>
          <w:noProof/>
          <w:sz w:val="28"/>
          <w:szCs w:val="28"/>
        </w:rPr>
        <w:t>Osteoarthritis is a multi-factorial condition that impacts the physical, mental and social well-being of the individual, the family and the carer. Management involves exercise, medication, weight reduction, mental support and occupational therapy.The house of care model and the chronic pain model from a biopsychosocial perspective facilitates holistic and person-centered care the care must include shared decision-making, realistic self-mangement and awareness of the carer’s issues.</w:t>
      </w:r>
    </w:p>
    <w:p w14:paraId="3340DFD5" w14:textId="66D71CF1" w:rsidR="00781536" w:rsidRPr="00F264B7" w:rsidRDefault="00781536" w:rsidP="45C3587D">
      <w:pPr>
        <w:rPr>
          <w:rFonts w:ascii="Arial" w:eastAsia="Arial" w:hAnsi="Arial" w:cs="Arial"/>
        </w:rPr>
      </w:pPr>
    </w:p>
    <w:p w14:paraId="3B7824CB" w14:textId="77777777" w:rsidR="00781536" w:rsidRDefault="00781536" w:rsidP="45C3587D">
      <w:pPr>
        <w:rPr>
          <w:rFonts w:ascii="Arial" w:eastAsia="Arial" w:hAnsi="Arial" w:cs="Arial"/>
          <w:sz w:val="28"/>
          <w:szCs w:val="28"/>
        </w:rPr>
      </w:pPr>
    </w:p>
    <w:p w14:paraId="3DAFBF7D" w14:textId="77777777" w:rsidR="00D8092C" w:rsidRDefault="00D8092C" w:rsidP="45C3587D">
      <w:pPr>
        <w:rPr>
          <w:rFonts w:ascii="Arial" w:eastAsia="Arial" w:hAnsi="Arial" w:cs="Arial"/>
          <w:sz w:val="28"/>
          <w:szCs w:val="28"/>
        </w:rPr>
      </w:pPr>
    </w:p>
    <w:p w14:paraId="5462EFCB" w14:textId="77777777" w:rsidR="00D8092C" w:rsidRDefault="00D8092C" w:rsidP="45C3587D">
      <w:pPr>
        <w:rPr>
          <w:rFonts w:ascii="Arial" w:eastAsia="Arial" w:hAnsi="Arial" w:cs="Arial"/>
          <w:sz w:val="28"/>
          <w:szCs w:val="28"/>
        </w:rPr>
      </w:pPr>
    </w:p>
    <w:p w14:paraId="410E76FE" w14:textId="77777777" w:rsidR="00D8092C" w:rsidRDefault="00D8092C" w:rsidP="45C3587D">
      <w:pPr>
        <w:rPr>
          <w:rFonts w:ascii="Arial" w:eastAsia="Arial" w:hAnsi="Arial" w:cs="Arial"/>
          <w:sz w:val="28"/>
          <w:szCs w:val="28"/>
        </w:rPr>
      </w:pPr>
    </w:p>
    <w:p w14:paraId="45B98FFA" w14:textId="77777777" w:rsidR="00D8092C" w:rsidRDefault="00D8092C" w:rsidP="45C3587D">
      <w:pPr>
        <w:rPr>
          <w:rFonts w:ascii="Arial" w:eastAsia="Arial" w:hAnsi="Arial" w:cs="Arial"/>
          <w:sz w:val="28"/>
          <w:szCs w:val="28"/>
        </w:rPr>
      </w:pPr>
    </w:p>
    <w:p w14:paraId="72190566" w14:textId="77777777" w:rsidR="00D8092C" w:rsidRDefault="00D8092C" w:rsidP="45C3587D">
      <w:pPr>
        <w:rPr>
          <w:rFonts w:ascii="Arial" w:eastAsia="Arial" w:hAnsi="Arial" w:cs="Arial"/>
          <w:sz w:val="28"/>
          <w:szCs w:val="28"/>
        </w:rPr>
      </w:pPr>
    </w:p>
    <w:p w14:paraId="27741E30" w14:textId="77777777" w:rsidR="00D8092C" w:rsidRDefault="00D8092C" w:rsidP="45C3587D">
      <w:pPr>
        <w:rPr>
          <w:rFonts w:ascii="Arial" w:eastAsia="Arial" w:hAnsi="Arial" w:cs="Arial"/>
          <w:sz w:val="28"/>
          <w:szCs w:val="28"/>
        </w:rPr>
      </w:pPr>
    </w:p>
    <w:p w14:paraId="7C4BC7D9" w14:textId="77777777" w:rsidR="00D8092C" w:rsidRDefault="00D8092C" w:rsidP="45C3587D">
      <w:pPr>
        <w:rPr>
          <w:rFonts w:ascii="Arial" w:eastAsia="Arial" w:hAnsi="Arial" w:cs="Arial"/>
          <w:sz w:val="28"/>
          <w:szCs w:val="28"/>
        </w:rPr>
      </w:pPr>
    </w:p>
    <w:p w14:paraId="45E2E2B8" w14:textId="77777777" w:rsidR="00D8092C" w:rsidRDefault="00D8092C" w:rsidP="45C3587D">
      <w:pPr>
        <w:rPr>
          <w:rFonts w:ascii="Arial" w:eastAsia="Arial" w:hAnsi="Arial" w:cs="Arial"/>
          <w:sz w:val="28"/>
          <w:szCs w:val="28"/>
        </w:rPr>
      </w:pPr>
    </w:p>
    <w:p w14:paraId="7C19E3D0" w14:textId="77777777" w:rsidR="00D8092C" w:rsidRDefault="00D8092C" w:rsidP="45C3587D">
      <w:pPr>
        <w:rPr>
          <w:rFonts w:ascii="Arial" w:eastAsia="Arial" w:hAnsi="Arial" w:cs="Arial"/>
          <w:sz w:val="28"/>
          <w:szCs w:val="28"/>
        </w:rPr>
      </w:pPr>
    </w:p>
    <w:p w14:paraId="7AFD2164" w14:textId="77777777" w:rsidR="00D8092C" w:rsidRDefault="00D8092C" w:rsidP="45C3587D">
      <w:pPr>
        <w:rPr>
          <w:rFonts w:ascii="Arial" w:eastAsia="Arial" w:hAnsi="Arial" w:cs="Arial"/>
          <w:sz w:val="28"/>
          <w:szCs w:val="28"/>
        </w:rPr>
      </w:pPr>
    </w:p>
    <w:p w14:paraId="155BEBFD" w14:textId="77777777" w:rsidR="00D8092C" w:rsidRDefault="00D8092C" w:rsidP="45C3587D">
      <w:pPr>
        <w:rPr>
          <w:rFonts w:ascii="Arial" w:eastAsia="Arial" w:hAnsi="Arial" w:cs="Arial"/>
          <w:sz w:val="28"/>
          <w:szCs w:val="28"/>
        </w:rPr>
      </w:pPr>
    </w:p>
    <w:p w14:paraId="15A357B7" w14:textId="77777777" w:rsidR="00D8092C" w:rsidRDefault="00D8092C" w:rsidP="45C3587D">
      <w:pPr>
        <w:rPr>
          <w:rFonts w:ascii="Arial" w:eastAsia="Arial" w:hAnsi="Arial" w:cs="Arial"/>
          <w:sz w:val="28"/>
          <w:szCs w:val="28"/>
        </w:rPr>
      </w:pPr>
    </w:p>
    <w:p w14:paraId="4C3D9191" w14:textId="77777777" w:rsidR="00D8092C" w:rsidRDefault="00D8092C" w:rsidP="45C3587D">
      <w:pPr>
        <w:rPr>
          <w:rFonts w:ascii="Arial" w:eastAsia="Arial" w:hAnsi="Arial" w:cs="Arial"/>
          <w:sz w:val="28"/>
          <w:szCs w:val="28"/>
        </w:rPr>
      </w:pPr>
    </w:p>
    <w:p w14:paraId="71198D8F" w14:textId="77777777" w:rsidR="00D8092C" w:rsidRDefault="00D8092C" w:rsidP="45C3587D">
      <w:pPr>
        <w:rPr>
          <w:rFonts w:ascii="Arial" w:eastAsia="Arial" w:hAnsi="Arial" w:cs="Arial"/>
          <w:sz w:val="28"/>
          <w:szCs w:val="28"/>
        </w:rPr>
      </w:pPr>
    </w:p>
    <w:p w14:paraId="4F022F02" w14:textId="77777777" w:rsidR="00D8092C" w:rsidRDefault="00D8092C" w:rsidP="45C3587D">
      <w:pPr>
        <w:rPr>
          <w:rFonts w:ascii="Arial" w:eastAsia="Arial" w:hAnsi="Arial" w:cs="Arial"/>
          <w:sz w:val="28"/>
          <w:szCs w:val="28"/>
        </w:rPr>
      </w:pPr>
    </w:p>
    <w:p w14:paraId="4592CC45" w14:textId="77777777" w:rsidR="00D8092C" w:rsidRDefault="00D8092C" w:rsidP="45C3587D">
      <w:pPr>
        <w:rPr>
          <w:rFonts w:ascii="Arial" w:eastAsia="Arial" w:hAnsi="Arial" w:cs="Arial"/>
          <w:sz w:val="28"/>
          <w:szCs w:val="28"/>
        </w:rPr>
      </w:pPr>
    </w:p>
    <w:p w14:paraId="4168AB3A" w14:textId="77777777" w:rsidR="00D8092C" w:rsidRDefault="00D8092C" w:rsidP="45C3587D">
      <w:pPr>
        <w:rPr>
          <w:rFonts w:ascii="Arial" w:eastAsia="Arial" w:hAnsi="Arial" w:cs="Arial"/>
          <w:sz w:val="28"/>
          <w:szCs w:val="28"/>
        </w:rPr>
      </w:pPr>
    </w:p>
    <w:p w14:paraId="6F803B19" w14:textId="77777777" w:rsidR="00D8092C" w:rsidRDefault="00D8092C" w:rsidP="45C3587D">
      <w:pPr>
        <w:rPr>
          <w:rFonts w:ascii="Arial" w:eastAsia="Arial" w:hAnsi="Arial" w:cs="Arial"/>
          <w:sz w:val="28"/>
          <w:szCs w:val="28"/>
        </w:rPr>
      </w:pPr>
    </w:p>
    <w:p w14:paraId="3328E338" w14:textId="77777777" w:rsidR="00D8092C" w:rsidRDefault="00D8092C" w:rsidP="45C3587D">
      <w:pPr>
        <w:rPr>
          <w:rFonts w:ascii="Arial" w:eastAsia="Arial" w:hAnsi="Arial" w:cs="Arial"/>
          <w:sz w:val="28"/>
          <w:szCs w:val="28"/>
        </w:rPr>
      </w:pPr>
    </w:p>
    <w:p w14:paraId="705C8BB8" w14:textId="77777777" w:rsidR="00D8092C" w:rsidRDefault="00D8092C" w:rsidP="45C3587D">
      <w:pPr>
        <w:rPr>
          <w:rFonts w:ascii="Arial" w:eastAsia="Arial" w:hAnsi="Arial" w:cs="Arial"/>
          <w:sz w:val="28"/>
          <w:szCs w:val="28"/>
        </w:rPr>
      </w:pPr>
    </w:p>
    <w:p w14:paraId="579AD447" w14:textId="77777777" w:rsidR="00D8092C" w:rsidRDefault="00D8092C" w:rsidP="45C3587D">
      <w:pPr>
        <w:rPr>
          <w:rFonts w:ascii="Arial" w:eastAsia="Arial" w:hAnsi="Arial" w:cs="Arial"/>
          <w:sz w:val="28"/>
          <w:szCs w:val="28"/>
        </w:rPr>
      </w:pPr>
    </w:p>
    <w:p w14:paraId="46C12363" w14:textId="77777777" w:rsidR="00D8092C" w:rsidRDefault="00D8092C" w:rsidP="45C3587D">
      <w:pPr>
        <w:rPr>
          <w:rFonts w:ascii="Arial" w:eastAsia="Arial" w:hAnsi="Arial" w:cs="Arial"/>
          <w:sz w:val="28"/>
          <w:szCs w:val="28"/>
        </w:rPr>
      </w:pPr>
    </w:p>
    <w:p w14:paraId="5E0E405D" w14:textId="77777777" w:rsidR="00D8092C" w:rsidRDefault="00D8092C" w:rsidP="45C3587D">
      <w:pPr>
        <w:rPr>
          <w:rFonts w:ascii="Arial" w:eastAsia="Arial" w:hAnsi="Arial" w:cs="Arial"/>
          <w:sz w:val="28"/>
          <w:szCs w:val="28"/>
        </w:rPr>
      </w:pPr>
    </w:p>
    <w:p w14:paraId="530080B6" w14:textId="77777777" w:rsidR="00D8092C" w:rsidRDefault="00D8092C" w:rsidP="45C3587D">
      <w:pPr>
        <w:rPr>
          <w:rFonts w:ascii="Arial" w:eastAsia="Arial" w:hAnsi="Arial" w:cs="Arial"/>
          <w:sz w:val="28"/>
          <w:szCs w:val="28"/>
        </w:rPr>
      </w:pPr>
    </w:p>
    <w:p w14:paraId="3E63A487" w14:textId="77777777" w:rsidR="00D8092C" w:rsidRDefault="00D8092C" w:rsidP="45C3587D">
      <w:pPr>
        <w:rPr>
          <w:rFonts w:ascii="Arial" w:eastAsia="Arial" w:hAnsi="Arial" w:cs="Arial"/>
          <w:sz w:val="28"/>
          <w:szCs w:val="28"/>
        </w:rPr>
      </w:pPr>
    </w:p>
    <w:p w14:paraId="3C72DA22" w14:textId="77777777" w:rsidR="00D8092C" w:rsidRDefault="00D8092C" w:rsidP="45C3587D">
      <w:pPr>
        <w:rPr>
          <w:rFonts w:ascii="Arial" w:eastAsia="Arial" w:hAnsi="Arial" w:cs="Arial"/>
          <w:sz w:val="28"/>
          <w:szCs w:val="28"/>
        </w:rPr>
      </w:pPr>
    </w:p>
    <w:p w14:paraId="01F4A6EC" w14:textId="77777777" w:rsidR="00D8092C" w:rsidRDefault="00D8092C" w:rsidP="45C3587D">
      <w:pPr>
        <w:rPr>
          <w:rFonts w:ascii="Arial" w:eastAsia="Arial" w:hAnsi="Arial" w:cs="Arial"/>
          <w:sz w:val="28"/>
          <w:szCs w:val="28"/>
        </w:rPr>
      </w:pPr>
    </w:p>
    <w:p w14:paraId="1CCC618A" w14:textId="77777777" w:rsidR="004A172F" w:rsidRPr="001C5EBF" w:rsidRDefault="004A172F" w:rsidP="004A172F">
      <w:pPr>
        <w:pStyle w:val="Heading1"/>
        <w:rPr>
          <w:rFonts w:ascii="Arial" w:eastAsia="Arial" w:hAnsi="Arial" w:cs="Arial"/>
          <w:color w:val="auto"/>
        </w:rPr>
      </w:pPr>
      <w:bookmarkStart w:id="29" w:name="_Toc243485954"/>
      <w:r w:rsidRPr="001C5EBF">
        <w:rPr>
          <w:rFonts w:ascii="Arial" w:eastAsia="Arial" w:hAnsi="Arial" w:cs="Arial"/>
          <w:color w:val="auto"/>
        </w:rPr>
        <w:lastRenderedPageBreak/>
        <w:t>References</w:t>
      </w:r>
      <w:bookmarkEnd w:id="29"/>
    </w:p>
    <w:p w14:paraId="57B55773" w14:textId="10B1DE16" w:rsidR="003A28D9" w:rsidRPr="00476661" w:rsidRDefault="003A28D9" w:rsidP="004A172F">
      <w:pPr>
        <w:rPr>
          <w:rFonts w:ascii="Arial" w:hAnsi="Arial" w:cs="Arial"/>
        </w:rPr>
      </w:pPr>
      <w:r w:rsidRPr="00476661">
        <w:rPr>
          <w:rFonts w:ascii="Arial" w:hAnsi="Arial" w:cs="Arial"/>
        </w:rPr>
        <w:t xml:space="preserve">Act center (2026) </w:t>
      </w:r>
      <w:r w:rsidR="001C16E0" w:rsidRPr="00476661">
        <w:rPr>
          <w:rFonts w:ascii="Arial" w:hAnsi="Arial" w:cs="Arial"/>
          <w:i/>
          <w:iCs/>
        </w:rPr>
        <w:t>Resource Library</w:t>
      </w:r>
      <w:r w:rsidR="001C16E0" w:rsidRPr="00476661">
        <w:rPr>
          <w:rFonts w:ascii="Arial" w:hAnsi="Arial" w:cs="Arial"/>
        </w:rPr>
        <w:t>. Available at:</w:t>
      </w:r>
      <w:r w:rsidR="001E7003" w:rsidRPr="00476661">
        <w:rPr>
          <w:rFonts w:ascii="Arial" w:hAnsi="Arial" w:cs="Arial"/>
        </w:rPr>
        <w:t xml:space="preserve"> </w:t>
      </w:r>
      <w:hyperlink r:id="rId17" w:history="1">
        <w:r w:rsidR="001E7003" w:rsidRPr="00476661">
          <w:rPr>
            <w:rStyle w:val="Hyperlink"/>
            <w:rFonts w:ascii="Arial" w:hAnsi="Arial" w:cs="Arial"/>
          </w:rPr>
          <w:t>Tools &amp; Resources | ACT Center</w:t>
        </w:r>
      </w:hyperlink>
      <w:r w:rsidR="001E7003" w:rsidRPr="00476661">
        <w:rPr>
          <w:rFonts w:ascii="Arial" w:hAnsi="Arial" w:cs="Arial"/>
        </w:rPr>
        <w:t xml:space="preserve"> (Accessed: 8 October 2026).</w:t>
      </w:r>
    </w:p>
    <w:p w14:paraId="67C6A593" w14:textId="74901CFF" w:rsidR="004A172F" w:rsidRPr="00476661" w:rsidRDefault="00551792" w:rsidP="004A172F">
      <w:pPr>
        <w:rPr>
          <w:rFonts w:ascii="Arial" w:hAnsi="Arial" w:cs="Arial"/>
        </w:rPr>
      </w:pPr>
      <w:r w:rsidRPr="00476661">
        <w:rPr>
          <w:rFonts w:ascii="Arial" w:hAnsi="Arial" w:cs="Arial"/>
        </w:rPr>
        <w:t>All</w:t>
      </w:r>
      <w:r w:rsidR="00C80A33" w:rsidRPr="00476661">
        <w:rPr>
          <w:rFonts w:ascii="Arial" w:hAnsi="Arial" w:cs="Arial"/>
        </w:rPr>
        <w:t xml:space="preserve">iance (no date) </w:t>
      </w:r>
      <w:r w:rsidR="00C80A33" w:rsidRPr="00476661">
        <w:rPr>
          <w:rFonts w:ascii="Arial" w:hAnsi="Arial" w:cs="Arial"/>
          <w:i/>
          <w:iCs/>
        </w:rPr>
        <w:t>The House of Care Model</w:t>
      </w:r>
      <w:r w:rsidR="00C80A33" w:rsidRPr="00476661">
        <w:rPr>
          <w:rFonts w:ascii="Arial" w:hAnsi="Arial" w:cs="Arial"/>
        </w:rPr>
        <w:t>.</w:t>
      </w:r>
      <w:r w:rsidR="009C577D" w:rsidRPr="00476661">
        <w:rPr>
          <w:rFonts w:ascii="Arial" w:hAnsi="Arial" w:cs="Arial"/>
        </w:rPr>
        <w:t xml:space="preserve"> Available at: </w:t>
      </w:r>
      <w:hyperlink r:id="rId18" w:history="1">
        <w:r w:rsidR="009C577D" w:rsidRPr="00476661">
          <w:rPr>
            <w:rStyle w:val="Hyperlink"/>
            <w:rFonts w:ascii="Arial" w:hAnsi="Arial" w:cs="Arial"/>
          </w:rPr>
          <w:t>The House of Care Model - Health and Social Care Alliance Scotland</w:t>
        </w:r>
      </w:hyperlink>
      <w:r w:rsidR="009C577D" w:rsidRPr="00476661">
        <w:rPr>
          <w:rFonts w:ascii="Arial" w:hAnsi="Arial" w:cs="Arial"/>
        </w:rPr>
        <w:t xml:space="preserve"> (Accessed: 7 October 2026).</w:t>
      </w:r>
    </w:p>
    <w:p w14:paraId="0047A37E" w14:textId="3111B169" w:rsidR="00AA190C" w:rsidRPr="00476661" w:rsidRDefault="00AA190C" w:rsidP="004A172F">
      <w:pPr>
        <w:rPr>
          <w:rFonts w:ascii="Arial" w:hAnsi="Arial" w:cs="Arial"/>
        </w:rPr>
      </w:pPr>
      <w:r w:rsidRPr="00476661">
        <w:rPr>
          <w:rFonts w:ascii="Arial" w:hAnsi="Arial" w:cs="Arial"/>
        </w:rPr>
        <w:t xml:space="preserve">American arthritis foundation (2026) </w:t>
      </w:r>
      <w:r w:rsidR="004049DA" w:rsidRPr="00476661">
        <w:rPr>
          <w:rFonts w:ascii="Arial" w:hAnsi="Arial" w:cs="Arial"/>
          <w:i/>
          <w:iCs/>
        </w:rPr>
        <w:t>Embracing a holistic approach to arthritis care</w:t>
      </w:r>
      <w:r w:rsidR="004049DA" w:rsidRPr="00476661">
        <w:rPr>
          <w:rFonts w:ascii="Arial" w:hAnsi="Arial" w:cs="Arial"/>
        </w:rPr>
        <w:t>. Available at:</w:t>
      </w:r>
      <w:r w:rsidR="000D60C5" w:rsidRPr="00476661">
        <w:rPr>
          <w:rFonts w:ascii="Arial" w:hAnsi="Arial" w:cs="Arial"/>
        </w:rPr>
        <w:t xml:space="preserve"> </w:t>
      </w:r>
      <w:hyperlink r:id="rId19" w:history="1">
        <w:r w:rsidR="000D60C5" w:rsidRPr="00476661">
          <w:rPr>
            <w:rStyle w:val="Hyperlink"/>
            <w:rFonts w:ascii="Arial" w:hAnsi="Arial" w:cs="Arial"/>
          </w:rPr>
          <w:t>Treatments</w:t>
        </w:r>
      </w:hyperlink>
      <w:r w:rsidR="000D60C5" w:rsidRPr="00476661">
        <w:rPr>
          <w:rFonts w:ascii="Arial" w:hAnsi="Arial" w:cs="Arial"/>
        </w:rPr>
        <w:t xml:space="preserve"> (Accessed: 7 October 2026).</w:t>
      </w:r>
    </w:p>
    <w:p w14:paraId="37299064" w14:textId="15EE9937" w:rsidR="00DF5C8D" w:rsidRPr="00476661" w:rsidRDefault="00DF5C8D" w:rsidP="004A172F">
      <w:pPr>
        <w:rPr>
          <w:rFonts w:ascii="Arial" w:hAnsi="Arial" w:cs="Arial"/>
        </w:rPr>
      </w:pPr>
      <w:r w:rsidRPr="00476661">
        <w:rPr>
          <w:rFonts w:ascii="Arial" w:hAnsi="Arial" w:cs="Arial"/>
        </w:rPr>
        <w:t>Arthri</w:t>
      </w:r>
      <w:r w:rsidR="00FF7A04" w:rsidRPr="00476661">
        <w:rPr>
          <w:rFonts w:ascii="Arial" w:hAnsi="Arial" w:cs="Arial"/>
        </w:rPr>
        <w:t xml:space="preserve">tis UK (2025) </w:t>
      </w:r>
      <w:r w:rsidR="00DF513E" w:rsidRPr="00476661">
        <w:rPr>
          <w:rFonts w:ascii="Arial" w:hAnsi="Arial" w:cs="Arial"/>
          <w:i/>
          <w:iCs/>
        </w:rPr>
        <w:t>The state of musculoskeletal health 2025</w:t>
      </w:r>
      <w:r w:rsidR="00DF513E" w:rsidRPr="00476661">
        <w:rPr>
          <w:rFonts w:ascii="Arial" w:hAnsi="Arial" w:cs="Arial"/>
        </w:rPr>
        <w:t>. Available at:</w:t>
      </w:r>
      <w:r w:rsidR="00BA6932" w:rsidRPr="00476661">
        <w:rPr>
          <w:rFonts w:ascii="Arial" w:hAnsi="Arial" w:cs="Arial"/>
        </w:rPr>
        <w:t xml:space="preserve"> </w:t>
      </w:r>
      <w:hyperlink r:id="rId20" w:history="1">
        <w:r w:rsidR="00BA6932" w:rsidRPr="00476661">
          <w:rPr>
            <w:rStyle w:val="Hyperlink"/>
            <w:rFonts w:ascii="Arial" w:hAnsi="Arial" w:cs="Arial"/>
          </w:rPr>
          <w:t>arthritisuk_state_of_msk_health_-report_2025.pdf</w:t>
        </w:r>
      </w:hyperlink>
      <w:r w:rsidR="00BA6932" w:rsidRPr="00476661">
        <w:rPr>
          <w:rFonts w:ascii="Arial" w:hAnsi="Arial" w:cs="Arial"/>
        </w:rPr>
        <w:t xml:space="preserve"> (Accessed: 2 October 2026).</w:t>
      </w:r>
    </w:p>
    <w:p w14:paraId="4ACAEC51" w14:textId="05FE4432" w:rsidR="004A172F" w:rsidRPr="00476661" w:rsidRDefault="004A172F" w:rsidP="004A172F">
      <w:pPr>
        <w:rPr>
          <w:rFonts w:ascii="Arial" w:hAnsi="Arial" w:cs="Arial"/>
        </w:rPr>
      </w:pPr>
      <w:r w:rsidRPr="00476661">
        <w:rPr>
          <w:rFonts w:ascii="Arial" w:hAnsi="Arial" w:cs="Arial"/>
        </w:rPr>
        <w:t xml:space="preserve">Arthritis Foundation (no date) </w:t>
      </w:r>
      <w:r w:rsidRPr="00476661">
        <w:rPr>
          <w:rFonts w:ascii="Arial" w:hAnsi="Arial" w:cs="Arial"/>
          <w:i/>
          <w:iCs/>
        </w:rPr>
        <w:t>Osteoarthritis.</w:t>
      </w:r>
      <w:r w:rsidRPr="00476661">
        <w:rPr>
          <w:rFonts w:ascii="Arial" w:hAnsi="Arial" w:cs="Arial"/>
        </w:rPr>
        <w:t xml:space="preserve"> Available at: </w:t>
      </w:r>
      <w:hyperlink r:id="rId21" w:history="1">
        <w:r w:rsidRPr="00476661">
          <w:rPr>
            <w:rStyle w:val="Hyperlink"/>
            <w:rFonts w:ascii="Arial" w:hAnsi="Arial" w:cs="Arial"/>
          </w:rPr>
          <w:t>Osteoarthritis: Symptoms, Diagnosis, and Treatment | Arthritis Foundation</w:t>
        </w:r>
      </w:hyperlink>
      <w:r w:rsidRPr="00476661">
        <w:rPr>
          <w:rFonts w:ascii="Arial" w:hAnsi="Arial" w:cs="Arial"/>
        </w:rPr>
        <w:t xml:space="preserve"> (Accessed: 1 October 2026).</w:t>
      </w:r>
    </w:p>
    <w:p w14:paraId="06157385" w14:textId="2CB51964" w:rsidR="008C5B56" w:rsidRPr="00476661" w:rsidRDefault="00FE7257" w:rsidP="004A172F">
      <w:pPr>
        <w:rPr>
          <w:rFonts w:ascii="Arial" w:hAnsi="Arial" w:cs="Arial"/>
        </w:rPr>
      </w:pPr>
      <w:r w:rsidRPr="00476661">
        <w:rPr>
          <w:rFonts w:ascii="Arial" w:hAnsi="Arial" w:cs="Arial"/>
        </w:rPr>
        <w:t>Coulter, A.</w:t>
      </w:r>
      <w:r w:rsidR="003D7881" w:rsidRPr="00476661">
        <w:rPr>
          <w:rFonts w:ascii="Arial" w:hAnsi="Arial" w:cs="Arial"/>
        </w:rPr>
        <w:t>, Roberts, S. and Dixon, A. (2013)</w:t>
      </w:r>
      <w:r w:rsidR="001E4F53" w:rsidRPr="00476661">
        <w:rPr>
          <w:rFonts w:ascii="Arial" w:hAnsi="Arial" w:cs="Arial"/>
        </w:rPr>
        <w:t xml:space="preserve"> </w:t>
      </w:r>
      <w:r w:rsidR="001E4F53" w:rsidRPr="00476661">
        <w:rPr>
          <w:rFonts w:ascii="Arial" w:hAnsi="Arial" w:cs="Arial"/>
          <w:i/>
          <w:iCs/>
        </w:rPr>
        <w:t>Delivering better services for people with long-term conditions</w:t>
      </w:r>
      <w:r w:rsidR="000D42C9" w:rsidRPr="00476661">
        <w:rPr>
          <w:rFonts w:ascii="Arial" w:hAnsi="Arial" w:cs="Arial"/>
          <w:i/>
          <w:iCs/>
        </w:rPr>
        <w:t>: building the house of care</w:t>
      </w:r>
      <w:r w:rsidR="000D42C9" w:rsidRPr="00476661">
        <w:rPr>
          <w:rFonts w:ascii="Arial" w:hAnsi="Arial" w:cs="Arial"/>
        </w:rPr>
        <w:t xml:space="preserve">. London: The </w:t>
      </w:r>
      <w:r w:rsidR="008B1462" w:rsidRPr="00476661">
        <w:rPr>
          <w:rFonts w:ascii="Arial" w:hAnsi="Arial" w:cs="Arial"/>
        </w:rPr>
        <w:t xml:space="preserve">King’s Fund. Available: </w:t>
      </w:r>
      <w:hyperlink r:id="rId22" w:history="1">
        <w:r w:rsidR="008B1462" w:rsidRPr="00476661">
          <w:rPr>
            <w:rStyle w:val="Hyperlink"/>
            <w:rFonts w:ascii="Arial" w:hAnsi="Arial" w:cs="Arial"/>
          </w:rPr>
          <w:t>Delivering better services for people with long-term conditions</w:t>
        </w:r>
      </w:hyperlink>
      <w:r w:rsidR="008B1462" w:rsidRPr="00476661">
        <w:rPr>
          <w:rFonts w:ascii="Arial" w:hAnsi="Arial" w:cs="Arial"/>
        </w:rPr>
        <w:t xml:space="preserve"> (Accessed: </w:t>
      </w:r>
      <w:r w:rsidR="00F50385" w:rsidRPr="00476661">
        <w:rPr>
          <w:rFonts w:ascii="Arial" w:hAnsi="Arial" w:cs="Arial"/>
        </w:rPr>
        <w:t>7 October 2026).</w:t>
      </w:r>
    </w:p>
    <w:p w14:paraId="65D8B930" w14:textId="77777777" w:rsidR="004A172F" w:rsidRPr="00476661" w:rsidRDefault="004A172F" w:rsidP="004A172F">
      <w:pPr>
        <w:rPr>
          <w:rFonts w:ascii="Arial" w:hAnsi="Arial" w:cs="Arial"/>
        </w:rPr>
      </w:pPr>
      <w:r w:rsidRPr="00476661">
        <w:rPr>
          <w:rStyle w:val="gstkn"/>
          <w:rFonts w:ascii="Arial" w:hAnsi="Arial" w:cs="Arial"/>
          <w:shd w:val="clear" w:color="auto" w:fill="FFFFFF"/>
        </w:rPr>
        <w:t xml:space="preserve">De Lucia, A., Prior, Y., Bertoni, G., Giardulli, B., Recenti, F., Donisi, V., Perlini, C., Jones, R., Dell’Isola, A. and Battista, S. (2026) ‘Sleep measurement and clinical impact in osteoarthritis and inflammatory arthritis: a scoping review’, </w:t>
      </w:r>
      <w:r w:rsidRPr="00476661">
        <w:rPr>
          <w:rStyle w:val="gstkn"/>
          <w:rFonts w:ascii="Arial" w:hAnsi="Arial" w:cs="Arial"/>
          <w:i/>
          <w:iCs/>
          <w:shd w:val="clear" w:color="auto" w:fill="FFFFFF"/>
        </w:rPr>
        <w:t>Rheumatology</w:t>
      </w:r>
      <w:r w:rsidRPr="00476661">
        <w:rPr>
          <w:rStyle w:val="gstkn"/>
          <w:rFonts w:ascii="Arial" w:hAnsi="Arial" w:cs="Arial"/>
          <w:shd w:val="clear" w:color="auto" w:fill="FFFFFF"/>
        </w:rPr>
        <w:t>, 65(8), keag412. Available at:</w:t>
      </w:r>
      <w:r w:rsidRPr="00476661">
        <w:rPr>
          <w:rFonts w:ascii="Arial" w:hAnsi="Arial" w:cs="Arial"/>
        </w:rPr>
        <w:t xml:space="preserve"> </w:t>
      </w:r>
      <w:hyperlink r:id="rId23" w:history="1">
        <w:r w:rsidRPr="00476661">
          <w:rPr>
            <w:rStyle w:val="Hyperlink"/>
            <w:rFonts w:ascii="Arial" w:hAnsi="Arial" w:cs="Arial"/>
          </w:rPr>
          <w:t xml:space="preserve">Sleep measurement and </w:t>
        </w:r>
        <w:r w:rsidRPr="00476661">
          <w:rPr>
            <w:rStyle w:val="Hyperlink"/>
            <w:rFonts w:ascii="Arial" w:hAnsi="Arial" w:cs="Arial"/>
          </w:rPr>
          <w:t xml:space="preserve">clinical impact in osteoarthritis and inflammatory arthritis: a scoping review - </w:t>
        </w:r>
        <w:r w:rsidRPr="00476661">
          <w:rPr>
            <w:rStyle w:val="Hyperlink"/>
            <w:rFonts w:ascii="Arial" w:hAnsi="Arial" w:cs="Arial"/>
          </w:rPr>
          <w:t>P</w:t>
        </w:r>
        <w:r w:rsidRPr="00476661">
          <w:rPr>
            <w:rStyle w:val="Hyperlink"/>
            <w:rFonts w:ascii="Arial" w:hAnsi="Arial" w:cs="Arial"/>
          </w:rPr>
          <w:t>MC</w:t>
        </w:r>
      </w:hyperlink>
      <w:r w:rsidRPr="00476661">
        <w:rPr>
          <w:rFonts w:ascii="Arial" w:hAnsi="Arial" w:cs="Arial"/>
        </w:rPr>
        <w:t xml:space="preserve"> (Accessed:3 October 2026).</w:t>
      </w:r>
    </w:p>
    <w:p w14:paraId="79AAA7E5" w14:textId="534D2F39" w:rsidR="00502E70" w:rsidRPr="00476661" w:rsidRDefault="00502E70" w:rsidP="004A172F">
      <w:pPr>
        <w:rPr>
          <w:rFonts w:ascii="Arial" w:hAnsi="Arial" w:cs="Arial"/>
        </w:rPr>
      </w:pPr>
      <w:r w:rsidRPr="00476661">
        <w:rPr>
          <w:rFonts w:ascii="Arial" w:hAnsi="Arial" w:cs="Arial"/>
        </w:rPr>
        <w:t>Department of Health</w:t>
      </w:r>
      <w:r w:rsidR="005864F2" w:rsidRPr="00476661">
        <w:rPr>
          <w:rFonts w:ascii="Arial" w:hAnsi="Arial" w:cs="Arial"/>
        </w:rPr>
        <w:t xml:space="preserve"> (</w:t>
      </w:r>
      <w:r w:rsidR="00F11832" w:rsidRPr="00476661">
        <w:rPr>
          <w:rFonts w:ascii="Arial" w:hAnsi="Arial" w:cs="Arial"/>
        </w:rPr>
        <w:t>DoH)</w:t>
      </w:r>
      <w:r w:rsidR="00775EE9" w:rsidRPr="00476661">
        <w:rPr>
          <w:rFonts w:ascii="Arial" w:hAnsi="Arial" w:cs="Arial"/>
        </w:rPr>
        <w:t xml:space="preserve"> (no date) </w:t>
      </w:r>
      <w:r w:rsidR="00775EE9" w:rsidRPr="00476661">
        <w:rPr>
          <w:rFonts w:ascii="Arial" w:hAnsi="Arial" w:cs="Arial"/>
          <w:i/>
          <w:iCs/>
        </w:rPr>
        <w:t>Care coordination</w:t>
      </w:r>
      <w:r w:rsidR="001E6EEB" w:rsidRPr="00476661">
        <w:rPr>
          <w:rFonts w:ascii="Arial" w:hAnsi="Arial" w:cs="Arial"/>
        </w:rPr>
        <w:t>.</w:t>
      </w:r>
      <w:r w:rsidR="00400D12" w:rsidRPr="00476661">
        <w:rPr>
          <w:rFonts w:ascii="Arial" w:hAnsi="Arial" w:cs="Arial"/>
        </w:rPr>
        <w:t xml:space="preserve"> Available at: </w:t>
      </w:r>
      <w:hyperlink r:id="rId24" w:history="1">
        <w:r w:rsidR="00400D12" w:rsidRPr="00476661">
          <w:rPr>
            <w:rStyle w:val="Hyperlink"/>
            <w:rFonts w:ascii="Arial" w:hAnsi="Arial" w:cs="Arial"/>
          </w:rPr>
          <w:t>Information sheet 3 | Care Coordination</w:t>
        </w:r>
      </w:hyperlink>
      <w:r w:rsidR="00400D12" w:rsidRPr="00476661">
        <w:rPr>
          <w:rFonts w:ascii="Arial" w:hAnsi="Arial" w:cs="Arial"/>
        </w:rPr>
        <w:t xml:space="preserve"> (Accessed: </w:t>
      </w:r>
      <w:r w:rsidR="001E6EEB" w:rsidRPr="00476661">
        <w:rPr>
          <w:rFonts w:ascii="Arial" w:hAnsi="Arial" w:cs="Arial"/>
        </w:rPr>
        <w:t>7 October2026).</w:t>
      </w:r>
    </w:p>
    <w:p w14:paraId="46455781" w14:textId="77777777" w:rsidR="004A172F" w:rsidRPr="00476661" w:rsidRDefault="004A172F" w:rsidP="004A172F">
      <w:pPr>
        <w:rPr>
          <w:rFonts w:ascii="Arial" w:hAnsi="Arial" w:cs="Arial"/>
        </w:rPr>
      </w:pPr>
      <w:r w:rsidRPr="00476661">
        <w:rPr>
          <w:rFonts w:ascii="Arial" w:hAnsi="Arial" w:cs="Arial"/>
        </w:rPr>
        <w:t xml:space="preserve">Durning,M.V. (2025) </w:t>
      </w:r>
      <w:r w:rsidRPr="00476661">
        <w:rPr>
          <w:rFonts w:ascii="Arial" w:hAnsi="Arial" w:cs="Arial"/>
          <w:i/>
          <w:iCs/>
        </w:rPr>
        <w:t>What is Knee Osteoarthritis?</w:t>
      </w:r>
      <w:r w:rsidRPr="00476661">
        <w:rPr>
          <w:rFonts w:ascii="Arial" w:hAnsi="Arial" w:cs="Arial"/>
        </w:rPr>
        <w:t xml:space="preserve"> Available at: </w:t>
      </w:r>
      <w:hyperlink r:id="rId25" w:history="1">
        <w:r w:rsidRPr="00476661">
          <w:rPr>
            <w:rStyle w:val="Hyperlink"/>
            <w:rFonts w:ascii="Arial" w:hAnsi="Arial" w:cs="Arial"/>
          </w:rPr>
          <w:t>Knee Osteoarthritis: Early Signs, Causes, Diagnosis, Treatment</w:t>
        </w:r>
      </w:hyperlink>
      <w:r w:rsidRPr="00476661">
        <w:rPr>
          <w:rFonts w:ascii="Arial" w:hAnsi="Arial" w:cs="Arial"/>
        </w:rPr>
        <w:t xml:space="preserve"> (Accessed:1 October 2026).</w:t>
      </w:r>
    </w:p>
    <w:p w14:paraId="5ACC3550" w14:textId="1B6C925E" w:rsidR="00D97F0A" w:rsidRPr="00476661" w:rsidRDefault="003D5CBC" w:rsidP="004A172F">
      <w:pPr>
        <w:rPr>
          <w:rFonts w:ascii="Arial" w:hAnsi="Arial" w:cs="Arial"/>
        </w:rPr>
      </w:pPr>
      <w:r w:rsidRPr="00476661">
        <w:rPr>
          <w:rFonts w:ascii="Arial" w:hAnsi="Arial" w:cs="Arial"/>
        </w:rPr>
        <w:t>Engel, G.L. (1977) ‘The need</w:t>
      </w:r>
      <w:r w:rsidR="006E1388" w:rsidRPr="00476661">
        <w:rPr>
          <w:rFonts w:ascii="Arial" w:hAnsi="Arial" w:cs="Arial"/>
        </w:rPr>
        <w:t xml:space="preserve"> for a new medical model:</w:t>
      </w:r>
      <w:r w:rsidR="008A2B1A" w:rsidRPr="00476661">
        <w:rPr>
          <w:rFonts w:ascii="Arial" w:hAnsi="Arial" w:cs="Arial"/>
        </w:rPr>
        <w:t xml:space="preserve"> a challenge for biomedicine’, </w:t>
      </w:r>
      <w:r w:rsidR="00372F88" w:rsidRPr="00476661">
        <w:rPr>
          <w:rFonts w:ascii="Arial" w:hAnsi="Arial" w:cs="Arial"/>
          <w:i/>
          <w:iCs/>
        </w:rPr>
        <w:t>Science</w:t>
      </w:r>
      <w:r w:rsidR="00372F88" w:rsidRPr="00476661">
        <w:rPr>
          <w:rFonts w:ascii="Arial" w:hAnsi="Arial" w:cs="Arial"/>
        </w:rPr>
        <w:t>, 196(4286), pp. 129-</w:t>
      </w:r>
      <w:r w:rsidR="00D641B9" w:rsidRPr="00476661">
        <w:rPr>
          <w:rFonts w:ascii="Arial" w:hAnsi="Arial" w:cs="Arial"/>
        </w:rPr>
        <w:t>136. Available at:</w:t>
      </w:r>
      <w:r w:rsidR="00B7657E" w:rsidRPr="00476661">
        <w:rPr>
          <w:rFonts w:ascii="Arial" w:hAnsi="Arial" w:cs="Arial"/>
        </w:rPr>
        <w:t xml:space="preserve"> </w:t>
      </w:r>
      <w:hyperlink r:id="rId26" w:history="1">
        <w:r w:rsidR="00B7657E" w:rsidRPr="00476661">
          <w:rPr>
            <w:rStyle w:val="Hyperlink"/>
            <w:rFonts w:ascii="Arial" w:hAnsi="Arial" w:cs="Arial"/>
          </w:rPr>
          <w:t>The Need for a New Medical Model: A Challenge for Biomedicine | Science</w:t>
        </w:r>
      </w:hyperlink>
      <w:r w:rsidR="00B7657E" w:rsidRPr="00476661">
        <w:rPr>
          <w:rFonts w:ascii="Arial" w:hAnsi="Arial" w:cs="Arial"/>
        </w:rPr>
        <w:t xml:space="preserve"> (Acce</w:t>
      </w:r>
      <w:r w:rsidR="004658C4" w:rsidRPr="00476661">
        <w:rPr>
          <w:rFonts w:ascii="Arial" w:hAnsi="Arial" w:cs="Arial"/>
        </w:rPr>
        <w:t>ssed: 8 October 2026).</w:t>
      </w:r>
    </w:p>
    <w:p w14:paraId="4B1573C3" w14:textId="7F70A004" w:rsidR="00B80C4C" w:rsidRPr="00476661" w:rsidRDefault="00B80C4C" w:rsidP="004A172F">
      <w:pPr>
        <w:rPr>
          <w:rFonts w:ascii="Arial" w:hAnsi="Arial" w:cs="Arial"/>
        </w:rPr>
      </w:pPr>
      <w:r w:rsidRPr="00476661">
        <w:rPr>
          <w:rFonts w:ascii="Arial" w:hAnsi="Arial" w:cs="Arial"/>
        </w:rPr>
        <w:t>Gov.UK</w:t>
      </w:r>
      <w:r w:rsidR="002977EA" w:rsidRPr="00476661">
        <w:rPr>
          <w:rFonts w:ascii="Arial" w:hAnsi="Arial" w:cs="Arial"/>
        </w:rPr>
        <w:t xml:space="preserve"> (2024</w:t>
      </w:r>
      <w:r w:rsidR="002977EA" w:rsidRPr="00476661">
        <w:rPr>
          <w:rFonts w:ascii="Arial" w:hAnsi="Arial" w:cs="Arial"/>
          <w:i/>
          <w:iCs/>
        </w:rPr>
        <w:t xml:space="preserve">) </w:t>
      </w:r>
      <w:r w:rsidR="002966B1" w:rsidRPr="00476661">
        <w:rPr>
          <w:rFonts w:ascii="Arial" w:hAnsi="Arial" w:cs="Arial"/>
          <w:i/>
          <w:iCs/>
        </w:rPr>
        <w:t>Guidance on the preparation of integrated care strategies</w:t>
      </w:r>
      <w:r w:rsidR="00E55BCA" w:rsidRPr="00476661">
        <w:rPr>
          <w:rFonts w:ascii="Arial" w:hAnsi="Arial" w:cs="Arial"/>
        </w:rPr>
        <w:t>. Available at:</w:t>
      </w:r>
      <w:r w:rsidR="002966B1" w:rsidRPr="00476661">
        <w:rPr>
          <w:rFonts w:ascii="Arial" w:hAnsi="Arial" w:cs="Arial"/>
        </w:rPr>
        <w:t xml:space="preserve"> </w:t>
      </w:r>
      <w:hyperlink r:id="rId27" w:history="1">
        <w:r w:rsidR="00E55BCA" w:rsidRPr="00476661">
          <w:rPr>
            <w:rStyle w:val="Hyperlink"/>
            <w:rFonts w:ascii="Arial" w:hAnsi="Arial" w:cs="Arial"/>
          </w:rPr>
          <w:t>Guidance on the preparation of integrated care strategies - GOV.UK</w:t>
        </w:r>
      </w:hyperlink>
      <w:r w:rsidR="00E55BCA" w:rsidRPr="00476661">
        <w:rPr>
          <w:rFonts w:ascii="Arial" w:hAnsi="Arial" w:cs="Arial"/>
        </w:rPr>
        <w:t xml:space="preserve"> (A</w:t>
      </w:r>
      <w:r w:rsidR="004570DF" w:rsidRPr="00476661">
        <w:rPr>
          <w:rFonts w:ascii="Arial" w:hAnsi="Arial" w:cs="Arial"/>
        </w:rPr>
        <w:t>ccessed: 10 October 2026).</w:t>
      </w:r>
    </w:p>
    <w:p w14:paraId="6D3ACD5F" w14:textId="77777777" w:rsidR="004A172F" w:rsidRPr="00476661" w:rsidRDefault="004A172F" w:rsidP="004A172F">
      <w:pPr>
        <w:rPr>
          <w:rFonts w:ascii="Arial" w:hAnsi="Arial" w:cs="Arial"/>
        </w:rPr>
      </w:pPr>
      <w:r w:rsidRPr="00476661">
        <w:rPr>
          <w:rFonts w:ascii="Arial" w:hAnsi="Arial" w:cs="Arial"/>
        </w:rPr>
        <w:t xml:space="preserve">Gatchel, R.J., Peng, Y.B., Peters, M.L., Fuchs, P.N. and Turk, D.C. (2007) ‘The biopsychosocial approach to chronic pain: scientific advances and future directions’, </w:t>
      </w:r>
      <w:r w:rsidRPr="00476661">
        <w:rPr>
          <w:rFonts w:ascii="Arial" w:hAnsi="Arial" w:cs="Arial"/>
          <w:i/>
          <w:iCs/>
        </w:rPr>
        <w:t>Psychological Bulletin,</w:t>
      </w:r>
      <w:r w:rsidRPr="00476661">
        <w:rPr>
          <w:rFonts w:ascii="Arial" w:hAnsi="Arial" w:cs="Arial"/>
        </w:rPr>
        <w:t xml:space="preserve"> 133(4), pp. 581-624. Available at: </w:t>
      </w:r>
      <w:hyperlink r:id="rId28" w:history="1">
        <w:r w:rsidRPr="00476661">
          <w:rPr>
            <w:rStyle w:val="Hyperlink"/>
            <w:rFonts w:ascii="Arial" w:hAnsi="Arial" w:cs="Arial"/>
          </w:rPr>
          <w:t>(PDF) The Biopsychosocial Approach to Chronic Pain: Scientific Advances and Future Directions</w:t>
        </w:r>
      </w:hyperlink>
      <w:r w:rsidRPr="00476661">
        <w:rPr>
          <w:rFonts w:ascii="Arial" w:hAnsi="Arial" w:cs="Arial"/>
        </w:rPr>
        <w:t xml:space="preserve"> (Accessed: 4 October 2026).</w:t>
      </w:r>
    </w:p>
    <w:p w14:paraId="03E5A9BB" w14:textId="77777777" w:rsidR="004A172F" w:rsidRDefault="004A172F" w:rsidP="004A172F">
      <w:pPr>
        <w:rPr>
          <w:rFonts w:ascii="Arial" w:hAnsi="Arial" w:cs="Arial"/>
        </w:rPr>
      </w:pPr>
      <w:r w:rsidRPr="00476661">
        <w:rPr>
          <w:rFonts w:ascii="Arial" w:hAnsi="Arial" w:cs="Arial"/>
        </w:rPr>
        <w:t xml:space="preserve">HealthNode (2026) </w:t>
      </w:r>
      <w:r w:rsidRPr="00476661">
        <w:rPr>
          <w:rFonts w:ascii="Arial" w:hAnsi="Arial" w:cs="Arial"/>
          <w:i/>
          <w:iCs/>
        </w:rPr>
        <w:t>How does Osteoarthritis affect mental health?.</w:t>
      </w:r>
      <w:r w:rsidRPr="00476661">
        <w:rPr>
          <w:rFonts w:ascii="Arial" w:hAnsi="Arial" w:cs="Arial"/>
        </w:rPr>
        <w:t xml:space="preserve"> </w:t>
      </w:r>
      <w:r w:rsidRPr="00476661">
        <w:rPr>
          <w:rFonts w:ascii="Arial" w:hAnsi="Arial" w:cs="Arial"/>
        </w:rPr>
        <w:lastRenderedPageBreak/>
        <w:t xml:space="preserve">Available at: </w:t>
      </w:r>
      <w:hyperlink r:id="rId29" w:history="1">
        <w:r w:rsidRPr="00476661">
          <w:rPr>
            <w:rStyle w:val="Hyperlink"/>
            <w:rFonts w:ascii="Arial" w:hAnsi="Arial" w:cs="Arial"/>
          </w:rPr>
          <w:t>How Does Osteoarthritis Affect Mental Health? | HealthNode</w:t>
        </w:r>
      </w:hyperlink>
      <w:r w:rsidRPr="00476661">
        <w:rPr>
          <w:rFonts w:ascii="Arial" w:hAnsi="Arial" w:cs="Arial"/>
        </w:rPr>
        <w:t xml:space="preserve"> (Accessed:3 October 2026).</w:t>
      </w:r>
    </w:p>
    <w:p w14:paraId="387775B6" w14:textId="27C3C2AF" w:rsidR="0045343E" w:rsidRPr="00476661" w:rsidRDefault="0045343E" w:rsidP="004A172F">
      <w:pPr>
        <w:rPr>
          <w:rFonts w:ascii="Arial" w:hAnsi="Arial" w:cs="Arial"/>
        </w:rPr>
      </w:pPr>
      <w:r>
        <w:rPr>
          <w:rFonts w:ascii="Arial" w:hAnsi="Arial" w:cs="Arial"/>
        </w:rPr>
        <w:t>Legisla</w:t>
      </w:r>
      <w:r w:rsidR="00DD794D">
        <w:rPr>
          <w:rFonts w:ascii="Arial" w:hAnsi="Arial" w:cs="Arial"/>
        </w:rPr>
        <w:t xml:space="preserve">tion (2010) </w:t>
      </w:r>
      <w:r w:rsidR="00DD794D" w:rsidRPr="00D8092C">
        <w:rPr>
          <w:rFonts w:ascii="Arial" w:hAnsi="Arial" w:cs="Arial"/>
          <w:i/>
          <w:iCs/>
        </w:rPr>
        <w:t>Equality Act 2010.</w:t>
      </w:r>
      <w:r w:rsidR="00DD794D">
        <w:rPr>
          <w:rFonts w:ascii="Arial" w:hAnsi="Arial" w:cs="Arial"/>
        </w:rPr>
        <w:t xml:space="preserve"> Available at:</w:t>
      </w:r>
      <w:r w:rsidR="0059273F" w:rsidRPr="0059273F">
        <w:t xml:space="preserve"> </w:t>
      </w:r>
      <w:hyperlink r:id="rId30" w:history="1">
        <w:r w:rsidR="0059273F">
          <w:rPr>
            <w:rStyle w:val="Hyperlink"/>
          </w:rPr>
          <w:t>untitled</w:t>
        </w:r>
      </w:hyperlink>
      <w:r w:rsidR="0059273F">
        <w:t xml:space="preserve"> </w:t>
      </w:r>
      <w:r w:rsidR="00D8092C">
        <w:t>(Accessed: 10 October 2026).</w:t>
      </w:r>
    </w:p>
    <w:p w14:paraId="1CAD13EC" w14:textId="77777777" w:rsidR="004A172F" w:rsidRPr="00476661" w:rsidRDefault="004A172F" w:rsidP="004A172F">
      <w:pPr>
        <w:rPr>
          <w:rFonts w:ascii="Arial" w:hAnsi="Arial" w:cs="Arial"/>
        </w:rPr>
      </w:pPr>
      <w:r w:rsidRPr="00476661">
        <w:rPr>
          <w:rStyle w:val="gstkn"/>
          <w:rFonts w:ascii="Arial" w:hAnsi="Arial" w:cs="Arial"/>
          <w:shd w:val="clear" w:color="auto" w:fill="FFFFFF"/>
        </w:rPr>
        <w:t>Luque</w:t>
      </w:r>
      <w:r w:rsidRPr="00476661">
        <w:rPr>
          <w:rStyle w:val="gstkn"/>
          <w:rFonts w:ascii="Arial" w:hAnsi="Arial" w:cs="Arial"/>
          <w:shd w:val="clear" w:color="auto" w:fill="FFFFFF"/>
        </w:rPr>
        <w:noBreakHyphen/>
        <w:t>Suarez, A., Martinez</w:t>
      </w:r>
      <w:r w:rsidRPr="00476661">
        <w:rPr>
          <w:rStyle w:val="gstkn"/>
          <w:rFonts w:ascii="Arial" w:hAnsi="Arial" w:cs="Arial"/>
          <w:shd w:val="clear" w:color="auto" w:fill="FFFFFF"/>
        </w:rPr>
        <w:noBreakHyphen/>
        <w:t xml:space="preserve">Calderon, J. &amp; Falla, D. (2018) ‘Role of kinesiophobia on pain, disability and quality of life in people suffering from chronic musculoskeletal pain: a systematic review’, </w:t>
      </w:r>
      <w:r w:rsidRPr="00476661">
        <w:rPr>
          <w:rStyle w:val="gstkn"/>
          <w:rFonts w:ascii="Arial" w:hAnsi="Arial" w:cs="Arial"/>
          <w:i/>
          <w:iCs/>
          <w:shd w:val="clear" w:color="auto" w:fill="FFFFFF"/>
        </w:rPr>
        <w:t>British Journal of Sports Medicine</w:t>
      </w:r>
      <w:r w:rsidRPr="00476661">
        <w:rPr>
          <w:rStyle w:val="gstkn"/>
          <w:rFonts w:ascii="Arial" w:hAnsi="Arial" w:cs="Arial"/>
          <w:shd w:val="clear" w:color="auto" w:fill="FFFFFF"/>
        </w:rPr>
        <w:t>, 53(9), p. 554. Available at:</w:t>
      </w:r>
      <w:r w:rsidRPr="00476661">
        <w:rPr>
          <w:rFonts w:ascii="Arial" w:hAnsi="Arial" w:cs="Arial"/>
        </w:rPr>
        <w:t xml:space="preserve"> </w:t>
      </w:r>
      <w:hyperlink r:id="rId31" w:history="1">
        <w:r w:rsidRPr="00476661">
          <w:rPr>
            <w:rStyle w:val="Hyperlink"/>
            <w:rFonts w:ascii="Arial" w:hAnsi="Arial" w:cs="Arial"/>
          </w:rPr>
          <w:t>Role of kinesiophobia on pain, disability and quality of life in people suffering from chronic musculoskeletal pain: a systematic review | British Journal of Sports Medicine</w:t>
        </w:r>
      </w:hyperlink>
      <w:r w:rsidRPr="00476661">
        <w:rPr>
          <w:rFonts w:ascii="Arial" w:hAnsi="Arial" w:cs="Arial"/>
        </w:rPr>
        <w:t xml:space="preserve"> (Accessed:4 October 2026).</w:t>
      </w:r>
    </w:p>
    <w:p w14:paraId="4D66A562" w14:textId="103EEAA9" w:rsidR="00A62EEA" w:rsidRPr="00476661" w:rsidRDefault="00A62EEA" w:rsidP="004A172F">
      <w:pPr>
        <w:rPr>
          <w:rFonts w:ascii="Arial" w:hAnsi="Arial" w:cs="Arial"/>
        </w:rPr>
      </w:pPr>
      <w:r w:rsidRPr="00476661">
        <w:rPr>
          <w:rFonts w:ascii="Arial" w:hAnsi="Arial" w:cs="Arial"/>
        </w:rPr>
        <w:t>Moore, D.</w:t>
      </w:r>
      <w:r w:rsidR="0064259A" w:rsidRPr="00476661">
        <w:rPr>
          <w:rFonts w:ascii="Arial" w:hAnsi="Arial" w:cs="Arial"/>
        </w:rPr>
        <w:t xml:space="preserve"> (2022) </w:t>
      </w:r>
      <w:r w:rsidR="0064259A" w:rsidRPr="00476661">
        <w:rPr>
          <w:rFonts w:ascii="Arial" w:hAnsi="Arial" w:cs="Arial"/>
          <w:i/>
          <w:iCs/>
        </w:rPr>
        <w:t>Introduction to oste</w:t>
      </w:r>
      <w:r w:rsidR="001542BE" w:rsidRPr="00476661">
        <w:rPr>
          <w:rFonts w:ascii="Arial" w:hAnsi="Arial" w:cs="Arial"/>
          <w:i/>
          <w:iCs/>
        </w:rPr>
        <w:t>opathy: Natural healing through movement and touch</w:t>
      </w:r>
      <w:r w:rsidR="001542BE" w:rsidRPr="00476661">
        <w:rPr>
          <w:rFonts w:ascii="Arial" w:hAnsi="Arial" w:cs="Arial"/>
        </w:rPr>
        <w:t>. Available at:</w:t>
      </w:r>
      <w:r w:rsidR="00ED6C11" w:rsidRPr="00476661">
        <w:rPr>
          <w:rFonts w:ascii="Arial" w:hAnsi="Arial" w:cs="Arial"/>
        </w:rPr>
        <w:t xml:space="preserve"> </w:t>
      </w:r>
      <w:hyperlink r:id="rId32" w:history="1">
        <w:r w:rsidR="00ED6C11" w:rsidRPr="00476661">
          <w:rPr>
            <w:rStyle w:val="Hyperlink"/>
            <w:rFonts w:ascii="Arial" w:hAnsi="Arial" w:cs="Arial"/>
          </w:rPr>
          <w:t>Introduction to Osteopathy: Natural healing through movement and touch | D'Connect</w:t>
        </w:r>
      </w:hyperlink>
      <w:r w:rsidR="00ED6C11" w:rsidRPr="00476661">
        <w:rPr>
          <w:rFonts w:ascii="Arial" w:hAnsi="Arial" w:cs="Arial"/>
        </w:rPr>
        <w:t xml:space="preserve"> (Accessed 9 October 2026).</w:t>
      </w:r>
    </w:p>
    <w:p w14:paraId="00A37FEC" w14:textId="388F7D68" w:rsidR="000C3634" w:rsidRPr="00476661" w:rsidRDefault="000C3634" w:rsidP="004A172F">
      <w:pPr>
        <w:rPr>
          <w:rFonts w:ascii="Arial" w:hAnsi="Arial" w:cs="Arial"/>
        </w:rPr>
      </w:pPr>
      <w:r w:rsidRPr="00476661">
        <w:rPr>
          <w:rFonts w:ascii="Arial" w:hAnsi="Arial" w:cs="Arial"/>
        </w:rPr>
        <w:t>Moseng,T</w:t>
      </w:r>
      <w:r w:rsidR="003D2967" w:rsidRPr="00476661">
        <w:rPr>
          <w:rFonts w:ascii="Arial" w:hAnsi="Arial" w:cs="Arial"/>
        </w:rPr>
        <w:t>., Vliet Vlieland,</w:t>
      </w:r>
      <w:r w:rsidR="00415983" w:rsidRPr="00476661">
        <w:rPr>
          <w:rFonts w:ascii="Arial" w:hAnsi="Arial" w:cs="Arial"/>
        </w:rPr>
        <w:t xml:space="preserve"> T.P.M., Battista, S., Beckwee</w:t>
      </w:r>
      <w:r w:rsidR="0076590F" w:rsidRPr="00476661">
        <w:rPr>
          <w:rFonts w:ascii="Arial" w:hAnsi="Arial" w:cs="Arial"/>
        </w:rPr>
        <w:t>, D., Boyadzhieva,</w:t>
      </w:r>
      <w:r w:rsidR="00074427" w:rsidRPr="00476661">
        <w:rPr>
          <w:rFonts w:ascii="Arial" w:hAnsi="Arial" w:cs="Arial"/>
        </w:rPr>
        <w:t xml:space="preserve"> V.,Conaghan, P.G.,</w:t>
      </w:r>
      <w:r w:rsidR="00C14AD9" w:rsidRPr="00476661">
        <w:rPr>
          <w:rFonts w:ascii="Arial" w:hAnsi="Arial" w:cs="Arial"/>
        </w:rPr>
        <w:t xml:space="preserve"> Costa, D., Doherty, M., Finney, A.G., </w:t>
      </w:r>
      <w:r w:rsidR="007D4683" w:rsidRPr="00476661">
        <w:rPr>
          <w:rFonts w:ascii="Arial" w:hAnsi="Arial" w:cs="Arial"/>
        </w:rPr>
        <w:t>Geaogiev, T., Gobbo, M., Kennedy, N</w:t>
      </w:r>
      <w:r w:rsidR="00C576FF" w:rsidRPr="00476661">
        <w:rPr>
          <w:rFonts w:ascii="Arial" w:hAnsi="Arial" w:cs="Arial"/>
        </w:rPr>
        <w:t>., Kjeken, I., Kroon, F.P.B., Lohmander, L.S., Lund</w:t>
      </w:r>
      <w:r w:rsidR="007B236D" w:rsidRPr="00476661">
        <w:rPr>
          <w:rFonts w:ascii="Arial" w:hAnsi="Arial" w:cs="Arial"/>
        </w:rPr>
        <w:t>, H., Mallen, C.D., Pavelka</w:t>
      </w:r>
      <w:r w:rsidR="0014148C" w:rsidRPr="00476661">
        <w:rPr>
          <w:rFonts w:ascii="Arial" w:hAnsi="Arial" w:cs="Arial"/>
        </w:rPr>
        <w:t>, K., Pitsillidou, I.A., Rayman, M.P</w:t>
      </w:r>
      <w:r w:rsidR="009F2CF7" w:rsidRPr="00476661">
        <w:rPr>
          <w:rFonts w:ascii="Arial" w:hAnsi="Arial" w:cs="Arial"/>
        </w:rPr>
        <w:t>., Tveter, A.T., Vriezekolk, J.E.,</w:t>
      </w:r>
      <w:r w:rsidR="00795FB9" w:rsidRPr="00476661">
        <w:rPr>
          <w:rFonts w:ascii="Arial" w:hAnsi="Arial" w:cs="Arial"/>
        </w:rPr>
        <w:t xml:space="preserve"> Wiek, D., Zanoli, G. and Osteras, N</w:t>
      </w:r>
      <w:r w:rsidR="00647F8C" w:rsidRPr="00476661">
        <w:rPr>
          <w:rFonts w:ascii="Arial" w:hAnsi="Arial" w:cs="Arial"/>
        </w:rPr>
        <w:t>. (2024) ‘EULAR recommendations for the non-pharmaco</w:t>
      </w:r>
      <w:r w:rsidR="00680093" w:rsidRPr="00476661">
        <w:rPr>
          <w:rFonts w:ascii="Arial" w:hAnsi="Arial" w:cs="Arial"/>
        </w:rPr>
        <w:t xml:space="preserve">logical core management of hip and knee osteoarthritis:2023 </w:t>
      </w:r>
      <w:r w:rsidR="00680093" w:rsidRPr="00476661">
        <w:rPr>
          <w:rFonts w:ascii="Arial" w:hAnsi="Arial" w:cs="Arial"/>
        </w:rPr>
        <w:t>update</w:t>
      </w:r>
      <w:r w:rsidR="006257A5" w:rsidRPr="00476661">
        <w:rPr>
          <w:rFonts w:ascii="Arial" w:hAnsi="Arial" w:cs="Arial"/>
        </w:rPr>
        <w:t xml:space="preserve">’, </w:t>
      </w:r>
      <w:r w:rsidR="006257A5" w:rsidRPr="00476661">
        <w:rPr>
          <w:rFonts w:ascii="Arial" w:hAnsi="Arial" w:cs="Arial"/>
          <w:i/>
          <w:iCs/>
        </w:rPr>
        <w:t>Annals</w:t>
      </w:r>
      <w:r w:rsidR="00C838B0" w:rsidRPr="00476661">
        <w:rPr>
          <w:rFonts w:ascii="Arial" w:hAnsi="Arial" w:cs="Arial"/>
          <w:i/>
          <w:iCs/>
        </w:rPr>
        <w:t xml:space="preserve"> of the Rheumatic Diseases</w:t>
      </w:r>
      <w:r w:rsidR="00C838B0" w:rsidRPr="00476661">
        <w:rPr>
          <w:rFonts w:ascii="Arial" w:hAnsi="Arial" w:cs="Arial"/>
        </w:rPr>
        <w:t>, 83(</w:t>
      </w:r>
      <w:r w:rsidR="00401F8F" w:rsidRPr="00476661">
        <w:rPr>
          <w:rFonts w:ascii="Arial" w:hAnsi="Arial" w:cs="Arial"/>
        </w:rPr>
        <w:t xml:space="preserve">6), pp.730-740. </w:t>
      </w:r>
      <w:r w:rsidR="006F7C43" w:rsidRPr="00476661">
        <w:rPr>
          <w:rFonts w:ascii="Arial" w:hAnsi="Arial" w:cs="Arial"/>
        </w:rPr>
        <w:t>Available at:</w:t>
      </w:r>
      <w:r w:rsidR="00F11761" w:rsidRPr="00476661">
        <w:rPr>
          <w:rFonts w:ascii="Arial" w:hAnsi="Arial" w:cs="Arial"/>
        </w:rPr>
        <w:t xml:space="preserve"> </w:t>
      </w:r>
      <w:hyperlink r:id="rId33" w:history="1">
        <w:r w:rsidR="00F11761" w:rsidRPr="00476661">
          <w:rPr>
            <w:rStyle w:val="Hyperlink"/>
            <w:rFonts w:ascii="Arial" w:hAnsi="Arial" w:cs="Arial"/>
          </w:rPr>
          <w:t>EULAR recommendations for the non-pharmacological core management of hip and knee osteoarthritis: 2023 update | Annals of the Rheumatic Diseases</w:t>
        </w:r>
      </w:hyperlink>
      <w:r w:rsidR="00F11761" w:rsidRPr="00476661">
        <w:rPr>
          <w:rFonts w:ascii="Arial" w:hAnsi="Arial" w:cs="Arial"/>
        </w:rPr>
        <w:t xml:space="preserve"> (Accessed:</w:t>
      </w:r>
      <w:r w:rsidR="00F335FB" w:rsidRPr="00476661">
        <w:rPr>
          <w:rFonts w:ascii="Arial" w:hAnsi="Arial" w:cs="Arial"/>
        </w:rPr>
        <w:t xml:space="preserve"> 9 October 2026).</w:t>
      </w:r>
    </w:p>
    <w:p w14:paraId="36E205EC" w14:textId="77777777" w:rsidR="004A172F" w:rsidRPr="00476661" w:rsidRDefault="004A172F" w:rsidP="004A172F">
      <w:pPr>
        <w:rPr>
          <w:rFonts w:ascii="Arial" w:eastAsia="Arial" w:hAnsi="Arial" w:cs="Arial"/>
        </w:rPr>
      </w:pPr>
      <w:r w:rsidRPr="00476661">
        <w:rPr>
          <w:rFonts w:ascii="Arial" w:eastAsia="Arial" w:hAnsi="Arial" w:cs="Arial"/>
        </w:rPr>
        <w:t xml:space="preserve">National Health Service (NHS) (2023) </w:t>
      </w:r>
      <w:r w:rsidRPr="00476661">
        <w:rPr>
          <w:rFonts w:ascii="Arial" w:eastAsia="Arial" w:hAnsi="Arial" w:cs="Arial"/>
          <w:i/>
          <w:iCs/>
        </w:rPr>
        <w:t>Overview Osteoarthritis.</w:t>
      </w:r>
      <w:r w:rsidRPr="00476661">
        <w:rPr>
          <w:rFonts w:ascii="Arial" w:eastAsia="Arial" w:hAnsi="Arial" w:cs="Arial"/>
        </w:rPr>
        <w:t xml:space="preserve"> Available at:</w:t>
      </w:r>
      <w:r w:rsidRPr="00476661">
        <w:rPr>
          <w:rFonts w:ascii="Arial" w:hAnsi="Arial" w:cs="Arial"/>
        </w:rPr>
        <w:t xml:space="preserve"> </w:t>
      </w:r>
      <w:hyperlink r:id="rId34" w:history="1">
        <w:r w:rsidRPr="00476661">
          <w:rPr>
            <w:rStyle w:val="Hyperlink"/>
            <w:rFonts w:ascii="Arial" w:hAnsi="Arial" w:cs="Arial"/>
          </w:rPr>
          <w:t>Osteoarthritis - NHS</w:t>
        </w:r>
      </w:hyperlink>
      <w:r w:rsidRPr="00476661">
        <w:rPr>
          <w:rFonts w:ascii="Arial" w:hAnsi="Arial" w:cs="Arial"/>
        </w:rPr>
        <w:t xml:space="preserve"> (Accessed: 1 October 2026).</w:t>
      </w:r>
    </w:p>
    <w:p w14:paraId="541FFF43" w14:textId="457CF027" w:rsidR="004A172F" w:rsidRPr="00476661" w:rsidRDefault="004A172F" w:rsidP="004A172F">
      <w:pPr>
        <w:rPr>
          <w:rFonts w:ascii="Arial" w:eastAsia="Arial" w:hAnsi="Arial" w:cs="Arial"/>
          <w:i/>
          <w:iCs/>
        </w:rPr>
      </w:pPr>
      <w:r w:rsidRPr="00476661">
        <w:rPr>
          <w:rFonts w:ascii="Arial" w:eastAsia="Arial" w:hAnsi="Arial" w:cs="Arial"/>
        </w:rPr>
        <w:t xml:space="preserve">NHS Ayrshire &amp; Arran (NHSAAA) (2026) </w:t>
      </w:r>
      <w:r w:rsidRPr="00476661">
        <w:rPr>
          <w:rFonts w:ascii="Arial" w:eastAsia="Arial" w:hAnsi="Arial" w:cs="Arial"/>
          <w:i/>
          <w:iCs/>
        </w:rPr>
        <w:t>what is Osteoarthritis? (MSK patient portal).</w:t>
      </w:r>
      <w:r w:rsidRPr="00476661">
        <w:rPr>
          <w:rFonts w:ascii="Arial" w:eastAsia="Arial" w:hAnsi="Arial" w:cs="Arial"/>
        </w:rPr>
        <w:t xml:space="preserve"> Available at:</w:t>
      </w:r>
      <w:r w:rsidRPr="00476661">
        <w:rPr>
          <w:rFonts w:ascii="Arial" w:hAnsi="Arial" w:cs="Arial"/>
        </w:rPr>
        <w:t xml:space="preserve"> </w:t>
      </w:r>
      <w:hyperlink r:id="rId35" w:history="1">
        <w:r w:rsidRPr="00476661">
          <w:rPr>
            <w:rStyle w:val="Hyperlink"/>
            <w:rFonts w:ascii="Arial" w:hAnsi="Arial" w:cs="Arial"/>
          </w:rPr>
          <w:t>What is Osteoarthritis? (MSK Patient Portal) – NHS Ayrshire &amp; Arran</w:t>
        </w:r>
      </w:hyperlink>
      <w:r w:rsidRPr="00476661">
        <w:rPr>
          <w:rFonts w:ascii="Arial" w:hAnsi="Arial" w:cs="Arial"/>
        </w:rPr>
        <w:t xml:space="preserve"> (Accessed: 1 October 2026).</w:t>
      </w:r>
    </w:p>
    <w:p w14:paraId="6A9099C2" w14:textId="77777777" w:rsidR="004A172F" w:rsidRPr="00476661" w:rsidRDefault="004A172F" w:rsidP="004A172F">
      <w:pPr>
        <w:rPr>
          <w:rFonts w:ascii="Arial" w:hAnsi="Arial" w:cs="Arial"/>
        </w:rPr>
      </w:pPr>
      <w:r w:rsidRPr="00476661">
        <w:rPr>
          <w:rFonts w:ascii="Arial" w:hAnsi="Arial" w:cs="Arial"/>
        </w:rPr>
        <w:t>National Institute for Health and Care Excellence (NICE) (2022</w:t>
      </w:r>
      <w:r w:rsidRPr="00476661">
        <w:rPr>
          <w:rFonts w:ascii="Arial" w:hAnsi="Arial" w:cs="Arial"/>
          <w:i/>
          <w:iCs/>
        </w:rPr>
        <w:t>) Osteoarthritis in over 16s: diagnosis and management.</w:t>
      </w:r>
      <w:r w:rsidRPr="00476661">
        <w:rPr>
          <w:rFonts w:ascii="Arial" w:hAnsi="Arial" w:cs="Arial"/>
        </w:rPr>
        <w:t xml:space="preserve"> NICE guideline NG226.Available at: </w:t>
      </w:r>
      <w:hyperlink r:id="rId36" w:anchor="information-and-support" w:history="1">
        <w:r w:rsidRPr="00476661">
          <w:rPr>
            <w:rStyle w:val="Hyperlink"/>
            <w:rFonts w:ascii="Arial" w:hAnsi="Arial" w:cs="Arial"/>
          </w:rPr>
          <w:t>Recommendations | Osteoarthritis in over 16s: diagnosis and management | Guidance | NICE</w:t>
        </w:r>
      </w:hyperlink>
      <w:r w:rsidRPr="00476661">
        <w:rPr>
          <w:rFonts w:ascii="Arial" w:hAnsi="Arial" w:cs="Arial"/>
        </w:rPr>
        <w:t xml:space="preserve"> (Accessed;1 October 2026). </w:t>
      </w:r>
    </w:p>
    <w:p w14:paraId="6018D64A" w14:textId="3755244E" w:rsidR="00E65BD1" w:rsidRPr="00476661" w:rsidRDefault="00E65BD1" w:rsidP="00E65BD1">
      <w:pPr>
        <w:rPr>
          <w:rFonts w:ascii="Arial" w:hAnsi="Arial" w:cs="Arial"/>
        </w:rPr>
      </w:pPr>
      <w:r w:rsidRPr="00476661">
        <w:rPr>
          <w:rFonts w:ascii="Arial" w:hAnsi="Arial" w:cs="Arial"/>
        </w:rPr>
        <w:t>National Institute for Health and Care Excellence (NICE) (20</w:t>
      </w:r>
      <w:r w:rsidRPr="00476661">
        <w:rPr>
          <w:rFonts w:ascii="Arial" w:hAnsi="Arial" w:cs="Arial"/>
        </w:rPr>
        <w:t>15</w:t>
      </w:r>
      <w:r w:rsidR="00884B67" w:rsidRPr="00476661">
        <w:rPr>
          <w:rFonts w:ascii="Arial" w:hAnsi="Arial" w:cs="Arial"/>
        </w:rPr>
        <w:t>)</w:t>
      </w:r>
      <w:r w:rsidR="008D2557" w:rsidRPr="00476661">
        <w:rPr>
          <w:rFonts w:ascii="Arial" w:hAnsi="Arial" w:cs="Arial"/>
        </w:rPr>
        <w:t xml:space="preserve"> </w:t>
      </w:r>
      <w:r w:rsidR="008D2557" w:rsidRPr="00476661">
        <w:rPr>
          <w:rFonts w:ascii="Arial" w:hAnsi="Arial" w:cs="Arial"/>
          <w:i/>
          <w:iCs/>
        </w:rPr>
        <w:t>Medicines optimisation: the safe and effective use of medicines to enable the best possible outcomes</w:t>
      </w:r>
      <w:r w:rsidR="00884B67" w:rsidRPr="00476661">
        <w:rPr>
          <w:rFonts w:ascii="Arial" w:hAnsi="Arial" w:cs="Arial"/>
          <w:i/>
          <w:iCs/>
        </w:rPr>
        <w:t xml:space="preserve"> </w:t>
      </w:r>
      <w:r w:rsidRPr="00476661">
        <w:rPr>
          <w:rFonts w:ascii="Arial" w:hAnsi="Arial" w:cs="Arial"/>
        </w:rPr>
        <w:t>NICE guideline NG</w:t>
      </w:r>
      <w:r w:rsidR="008D2557" w:rsidRPr="00476661">
        <w:rPr>
          <w:rFonts w:ascii="Arial" w:hAnsi="Arial" w:cs="Arial"/>
        </w:rPr>
        <w:t>5</w:t>
      </w:r>
      <w:r w:rsidRPr="00476661">
        <w:rPr>
          <w:rFonts w:ascii="Arial" w:hAnsi="Arial" w:cs="Arial"/>
        </w:rPr>
        <w:t xml:space="preserve">.Available at: </w:t>
      </w:r>
      <w:hyperlink r:id="rId37" w:history="1">
        <w:r w:rsidR="00826A11" w:rsidRPr="00476661">
          <w:rPr>
            <w:rStyle w:val="Hyperlink"/>
            <w:rFonts w:ascii="Arial" w:hAnsi="Arial" w:cs="Arial"/>
          </w:rPr>
          <w:t>Recommendations | Medicines optimisation: the safe and effective use of medicines to enable the best possible outcomes | Guidance | NICE</w:t>
        </w:r>
      </w:hyperlink>
      <w:r w:rsidRPr="00476661">
        <w:rPr>
          <w:rFonts w:ascii="Arial" w:hAnsi="Arial" w:cs="Arial"/>
        </w:rPr>
        <w:t xml:space="preserve"> (Accessed</w:t>
      </w:r>
      <w:r w:rsidR="00826A11" w:rsidRPr="00476661">
        <w:rPr>
          <w:rFonts w:ascii="Arial" w:hAnsi="Arial" w:cs="Arial"/>
        </w:rPr>
        <w:t>: 9</w:t>
      </w:r>
      <w:r w:rsidRPr="00476661">
        <w:rPr>
          <w:rFonts w:ascii="Arial" w:hAnsi="Arial" w:cs="Arial"/>
        </w:rPr>
        <w:t xml:space="preserve"> October 2026). </w:t>
      </w:r>
    </w:p>
    <w:p w14:paraId="4867A14F" w14:textId="77777777" w:rsidR="004A172F" w:rsidRPr="00476661" w:rsidRDefault="004A172F" w:rsidP="004A172F">
      <w:pPr>
        <w:rPr>
          <w:rFonts w:ascii="Arial" w:hAnsi="Arial" w:cs="Arial"/>
        </w:rPr>
      </w:pPr>
      <w:r w:rsidRPr="00476661">
        <w:rPr>
          <w:rFonts w:ascii="Arial" w:hAnsi="Arial" w:cs="Arial"/>
        </w:rPr>
        <w:t>National Institute for Health and Care Excellence (NICE) (2019</w:t>
      </w:r>
      <w:r w:rsidRPr="00476661">
        <w:rPr>
          <w:rFonts w:ascii="Arial" w:hAnsi="Arial" w:cs="Arial"/>
          <w:i/>
          <w:iCs/>
        </w:rPr>
        <w:t xml:space="preserve">) Guideline scope Osteoarthritis: assessment and </w:t>
      </w:r>
      <w:r w:rsidRPr="00476661">
        <w:rPr>
          <w:rFonts w:ascii="Arial" w:hAnsi="Arial" w:cs="Arial"/>
          <w:i/>
          <w:iCs/>
        </w:rPr>
        <w:lastRenderedPageBreak/>
        <w:t>management (update)</w:t>
      </w:r>
      <w:r w:rsidRPr="00476661">
        <w:rPr>
          <w:rFonts w:ascii="Arial" w:hAnsi="Arial" w:cs="Arial"/>
        </w:rPr>
        <w:t>. Available at: https://www.nice.org.uk/guidane/ng226/documents/final-scope(Accessed:3 October 2026).</w:t>
      </w:r>
    </w:p>
    <w:p w14:paraId="259204FD" w14:textId="4156B479" w:rsidR="00DE3701" w:rsidRPr="00476661" w:rsidRDefault="00DE3701" w:rsidP="004A172F">
      <w:pPr>
        <w:rPr>
          <w:rFonts w:ascii="Arial" w:hAnsi="Arial" w:cs="Arial"/>
        </w:rPr>
      </w:pPr>
      <w:r w:rsidRPr="00476661">
        <w:rPr>
          <w:rFonts w:ascii="Arial" w:hAnsi="Arial" w:cs="Arial"/>
        </w:rPr>
        <w:t>National Institute for Health and Care Excellence (NICE) (2023)</w:t>
      </w:r>
      <w:r w:rsidR="00814D41" w:rsidRPr="00476661">
        <w:rPr>
          <w:rFonts w:ascii="Arial" w:hAnsi="Arial" w:cs="Arial"/>
        </w:rPr>
        <w:t xml:space="preserve"> </w:t>
      </w:r>
      <w:r w:rsidR="00814D41" w:rsidRPr="00476661">
        <w:rPr>
          <w:rFonts w:ascii="Arial" w:hAnsi="Arial" w:cs="Arial"/>
          <w:i/>
          <w:iCs/>
        </w:rPr>
        <w:t>Osteoarthritis:</w:t>
      </w:r>
      <w:r w:rsidR="00D763C8" w:rsidRPr="00476661">
        <w:rPr>
          <w:rFonts w:ascii="Arial" w:hAnsi="Arial" w:cs="Arial"/>
          <w:i/>
          <w:iCs/>
        </w:rPr>
        <w:t xml:space="preserve"> </w:t>
      </w:r>
      <w:r w:rsidR="00814D41" w:rsidRPr="00476661">
        <w:rPr>
          <w:rFonts w:ascii="Arial" w:hAnsi="Arial" w:cs="Arial"/>
          <w:i/>
          <w:iCs/>
        </w:rPr>
        <w:t xml:space="preserve">What are the risk </w:t>
      </w:r>
      <w:r w:rsidR="00E32C34" w:rsidRPr="00476661">
        <w:rPr>
          <w:rFonts w:ascii="Arial" w:hAnsi="Arial" w:cs="Arial"/>
          <w:i/>
          <w:iCs/>
        </w:rPr>
        <w:t>factors?</w:t>
      </w:r>
      <w:r w:rsidR="00D763C8" w:rsidRPr="00476661">
        <w:rPr>
          <w:rFonts w:ascii="Arial" w:hAnsi="Arial" w:cs="Arial"/>
        </w:rPr>
        <w:t xml:space="preserve"> Available at</w:t>
      </w:r>
      <w:r w:rsidR="00E32C34" w:rsidRPr="00476661">
        <w:rPr>
          <w:rFonts w:ascii="Arial" w:hAnsi="Arial" w:cs="Arial"/>
        </w:rPr>
        <w:t>:</w:t>
      </w:r>
      <w:r w:rsidR="00987AF1" w:rsidRPr="00476661">
        <w:rPr>
          <w:rFonts w:ascii="Arial" w:hAnsi="Arial" w:cs="Arial"/>
        </w:rPr>
        <w:t xml:space="preserve"> </w:t>
      </w:r>
      <w:hyperlink r:id="rId38" w:history="1">
        <w:r w:rsidR="00E32C34" w:rsidRPr="00476661">
          <w:rPr>
            <w:rStyle w:val="Hyperlink"/>
            <w:rFonts w:ascii="Arial" w:hAnsi="Arial" w:cs="Arial"/>
          </w:rPr>
          <w:t>Risk factors | Background information | Osteoarthritis | CKS | NICE</w:t>
        </w:r>
      </w:hyperlink>
      <w:r w:rsidR="00987AF1" w:rsidRPr="00476661">
        <w:rPr>
          <w:rFonts w:ascii="Arial" w:hAnsi="Arial" w:cs="Arial"/>
        </w:rPr>
        <w:t xml:space="preserve"> (Accessed:4 October 2026).</w:t>
      </w:r>
    </w:p>
    <w:p w14:paraId="4AA43AE0" w14:textId="5D794D3D" w:rsidR="004A172F" w:rsidRPr="00476661" w:rsidRDefault="004A172F" w:rsidP="004A172F">
      <w:pPr>
        <w:rPr>
          <w:rFonts w:ascii="Arial" w:hAnsi="Arial" w:cs="Arial"/>
        </w:rPr>
      </w:pPr>
      <w:r w:rsidRPr="00476661">
        <w:rPr>
          <w:rFonts w:ascii="Arial" w:hAnsi="Arial" w:cs="Arial"/>
        </w:rPr>
        <w:t xml:space="preserve">NHS England (no date) </w:t>
      </w:r>
      <w:r w:rsidRPr="00476661">
        <w:rPr>
          <w:rFonts w:ascii="Arial" w:hAnsi="Arial" w:cs="Arial"/>
          <w:i/>
          <w:iCs/>
        </w:rPr>
        <w:t>Reasonable adjustments</w:t>
      </w:r>
      <w:r w:rsidRPr="00476661">
        <w:rPr>
          <w:rFonts w:ascii="Arial" w:hAnsi="Arial" w:cs="Arial"/>
        </w:rPr>
        <w:t xml:space="preserve">. Available at: </w:t>
      </w:r>
      <w:hyperlink r:id="rId39" w:history="1">
        <w:r w:rsidRPr="00476661">
          <w:rPr>
            <w:rStyle w:val="Hyperlink"/>
            <w:rFonts w:ascii="Arial" w:hAnsi="Arial" w:cs="Arial"/>
          </w:rPr>
          <w:t>NHS England » Reasonable adjustments</w:t>
        </w:r>
      </w:hyperlink>
      <w:r w:rsidRPr="00476661">
        <w:rPr>
          <w:rFonts w:ascii="Arial" w:hAnsi="Arial" w:cs="Arial"/>
        </w:rPr>
        <w:t xml:space="preserve"> (Accessed:4 October 2026)</w:t>
      </w:r>
      <w:r w:rsidR="005E4EB3" w:rsidRPr="00476661">
        <w:rPr>
          <w:rFonts w:ascii="Arial" w:hAnsi="Arial" w:cs="Arial"/>
        </w:rPr>
        <w:t>.</w:t>
      </w:r>
    </w:p>
    <w:p w14:paraId="1C5F391F" w14:textId="4426FB52" w:rsidR="005E3690" w:rsidRPr="00476661" w:rsidRDefault="005E3690" w:rsidP="004A172F">
      <w:pPr>
        <w:rPr>
          <w:rFonts w:ascii="Arial" w:hAnsi="Arial" w:cs="Arial"/>
        </w:rPr>
      </w:pPr>
      <w:r w:rsidRPr="00476661">
        <w:rPr>
          <w:rFonts w:ascii="Arial" w:hAnsi="Arial" w:cs="Arial"/>
        </w:rPr>
        <w:t>NHS England</w:t>
      </w:r>
      <w:r w:rsidR="00D96D50" w:rsidRPr="00476661">
        <w:rPr>
          <w:rFonts w:ascii="Arial" w:hAnsi="Arial" w:cs="Arial"/>
        </w:rPr>
        <w:t xml:space="preserve"> (2019</w:t>
      </w:r>
      <w:r w:rsidR="00D96D50" w:rsidRPr="00476661">
        <w:rPr>
          <w:rFonts w:ascii="Arial" w:hAnsi="Arial" w:cs="Arial"/>
          <w:i/>
          <w:iCs/>
        </w:rPr>
        <w:t xml:space="preserve">) </w:t>
      </w:r>
      <w:r w:rsidR="002C1AF1" w:rsidRPr="00476661">
        <w:rPr>
          <w:rFonts w:ascii="Arial" w:hAnsi="Arial" w:cs="Arial"/>
          <w:i/>
          <w:iCs/>
        </w:rPr>
        <w:t>NHS Long Term Plan to tackle major killer conditions and save up to half a million lives</w:t>
      </w:r>
      <w:r w:rsidR="002C1AF1" w:rsidRPr="00476661">
        <w:rPr>
          <w:rFonts w:ascii="Arial" w:hAnsi="Arial" w:cs="Arial"/>
        </w:rPr>
        <w:t xml:space="preserve">. Available </w:t>
      </w:r>
      <w:r w:rsidR="00353BB9" w:rsidRPr="00476661">
        <w:rPr>
          <w:rFonts w:ascii="Arial" w:hAnsi="Arial" w:cs="Arial"/>
        </w:rPr>
        <w:t>a</w:t>
      </w:r>
      <w:r w:rsidR="002C1AF1" w:rsidRPr="00476661">
        <w:rPr>
          <w:rFonts w:ascii="Arial" w:hAnsi="Arial" w:cs="Arial"/>
        </w:rPr>
        <w:t>t:</w:t>
      </w:r>
      <w:r w:rsidR="00FD63CD" w:rsidRPr="00476661">
        <w:rPr>
          <w:rFonts w:ascii="Arial" w:hAnsi="Arial" w:cs="Arial"/>
        </w:rPr>
        <w:t xml:space="preserve"> </w:t>
      </w:r>
      <w:hyperlink r:id="rId40" w:history="1">
        <w:r w:rsidR="00FD63CD" w:rsidRPr="00476661">
          <w:rPr>
            <w:rStyle w:val="Hyperlink"/>
            <w:rFonts w:ascii="Arial" w:hAnsi="Arial" w:cs="Arial"/>
          </w:rPr>
          <w:t>NHS England » NHS Long Term Plan to tackle major killer conditions and save up to half a million lives</w:t>
        </w:r>
      </w:hyperlink>
      <w:r w:rsidR="00FD63CD" w:rsidRPr="00476661">
        <w:rPr>
          <w:rFonts w:ascii="Arial" w:hAnsi="Arial" w:cs="Arial"/>
        </w:rPr>
        <w:t xml:space="preserve"> (Accessed:7 October 2026).</w:t>
      </w:r>
    </w:p>
    <w:p w14:paraId="035409E7" w14:textId="27AEA272" w:rsidR="001E1A6A" w:rsidRPr="00476661" w:rsidRDefault="001E1A6A" w:rsidP="004A172F">
      <w:pPr>
        <w:rPr>
          <w:rFonts w:ascii="Arial" w:hAnsi="Arial" w:cs="Arial"/>
        </w:rPr>
      </w:pPr>
      <w:r w:rsidRPr="00476661">
        <w:rPr>
          <w:rFonts w:ascii="Arial" w:hAnsi="Arial" w:cs="Arial"/>
        </w:rPr>
        <w:t xml:space="preserve">The gold standards framework (2025) </w:t>
      </w:r>
      <w:r w:rsidRPr="00476661">
        <w:rPr>
          <w:rFonts w:ascii="Arial" w:hAnsi="Arial" w:cs="Arial"/>
          <w:i/>
          <w:iCs/>
        </w:rPr>
        <w:t>Advance care planning</w:t>
      </w:r>
      <w:r w:rsidR="00BF2081" w:rsidRPr="00476661">
        <w:rPr>
          <w:rFonts w:ascii="Arial" w:hAnsi="Arial" w:cs="Arial"/>
          <w:i/>
          <w:iCs/>
        </w:rPr>
        <w:t>.</w:t>
      </w:r>
      <w:r w:rsidR="00BF2081" w:rsidRPr="00476661">
        <w:rPr>
          <w:rFonts w:ascii="Arial" w:hAnsi="Arial" w:cs="Arial"/>
        </w:rPr>
        <w:t xml:space="preserve"> Available at: </w:t>
      </w:r>
      <w:hyperlink r:id="rId41" w:history="1">
        <w:r w:rsidR="00BF2081" w:rsidRPr="00476661">
          <w:rPr>
            <w:rStyle w:val="Hyperlink"/>
            <w:rFonts w:ascii="Arial" w:hAnsi="Arial" w:cs="Arial"/>
          </w:rPr>
          <w:t>Advance Care Planning for Individuals, Families &amp; Carers</w:t>
        </w:r>
      </w:hyperlink>
      <w:r w:rsidR="00BF2081" w:rsidRPr="00476661">
        <w:rPr>
          <w:rFonts w:ascii="Arial" w:hAnsi="Arial" w:cs="Arial"/>
        </w:rPr>
        <w:t xml:space="preserve"> (Accessed:</w:t>
      </w:r>
      <w:r w:rsidR="0007642F" w:rsidRPr="00476661">
        <w:rPr>
          <w:rFonts w:ascii="Arial" w:hAnsi="Arial" w:cs="Arial"/>
        </w:rPr>
        <w:t>10 October 2026).</w:t>
      </w:r>
    </w:p>
    <w:p w14:paraId="1D023396" w14:textId="42FB9BCE" w:rsidR="005E4EB3" w:rsidRPr="00476661" w:rsidRDefault="00642F3B" w:rsidP="004A172F">
      <w:pPr>
        <w:rPr>
          <w:rFonts w:ascii="Arial" w:hAnsi="Arial" w:cs="Arial"/>
        </w:rPr>
      </w:pPr>
      <w:r w:rsidRPr="00476661">
        <w:rPr>
          <w:rFonts w:ascii="Arial" w:hAnsi="Arial" w:cs="Arial"/>
        </w:rPr>
        <w:t>Social Care Institute for Excellence (Scie)</w:t>
      </w:r>
      <w:r w:rsidR="00C443F3" w:rsidRPr="00476661">
        <w:rPr>
          <w:rFonts w:ascii="Arial" w:hAnsi="Arial" w:cs="Arial"/>
        </w:rPr>
        <w:t xml:space="preserve"> (2024) </w:t>
      </w:r>
      <w:r w:rsidR="00C443F3" w:rsidRPr="00476661">
        <w:rPr>
          <w:rFonts w:ascii="Arial" w:hAnsi="Arial" w:cs="Arial"/>
          <w:i/>
          <w:iCs/>
        </w:rPr>
        <w:t>Care Act factsheet 4: Legal duties for a carers assessment</w:t>
      </w:r>
      <w:r w:rsidR="00EB00E6" w:rsidRPr="00476661">
        <w:rPr>
          <w:rFonts w:ascii="Arial" w:hAnsi="Arial" w:cs="Arial"/>
          <w:i/>
          <w:iCs/>
        </w:rPr>
        <w:t>.</w:t>
      </w:r>
      <w:r w:rsidR="00EB00E6" w:rsidRPr="00476661">
        <w:rPr>
          <w:rFonts w:ascii="Arial" w:hAnsi="Arial" w:cs="Arial"/>
        </w:rPr>
        <w:t xml:space="preserve"> Available at: </w:t>
      </w:r>
      <w:hyperlink r:id="rId42" w:history="1">
        <w:r w:rsidR="00EB00E6" w:rsidRPr="00476661">
          <w:rPr>
            <w:rStyle w:val="Hyperlink"/>
            <w:rFonts w:ascii="Arial" w:hAnsi="Arial" w:cs="Arial"/>
          </w:rPr>
          <w:t>Care Act factsheet 4: Legal duties for a carers assessment - SCIE</w:t>
        </w:r>
      </w:hyperlink>
      <w:r w:rsidR="0041065E" w:rsidRPr="00476661">
        <w:rPr>
          <w:rFonts w:ascii="Arial" w:hAnsi="Arial" w:cs="Arial"/>
        </w:rPr>
        <w:t xml:space="preserve"> (Assessed 8 October 2026).</w:t>
      </w:r>
    </w:p>
    <w:p w14:paraId="0BACECEC" w14:textId="6F97B809" w:rsidR="005708D1" w:rsidRPr="00476661" w:rsidRDefault="005708D1" w:rsidP="004A172F">
      <w:pPr>
        <w:rPr>
          <w:rFonts w:ascii="Arial" w:hAnsi="Arial" w:cs="Arial"/>
        </w:rPr>
      </w:pPr>
      <w:r w:rsidRPr="00476661">
        <w:rPr>
          <w:rFonts w:ascii="Arial" w:hAnsi="Arial" w:cs="Arial"/>
        </w:rPr>
        <w:t>Social Care Institute for Excellence</w:t>
      </w:r>
      <w:r w:rsidR="004E2585" w:rsidRPr="00476661">
        <w:rPr>
          <w:rFonts w:ascii="Arial" w:hAnsi="Arial" w:cs="Arial"/>
        </w:rPr>
        <w:t xml:space="preserve"> (Scie) (no date) </w:t>
      </w:r>
      <w:r w:rsidR="004E2585" w:rsidRPr="00476661">
        <w:rPr>
          <w:rFonts w:ascii="Arial" w:hAnsi="Arial" w:cs="Arial"/>
          <w:i/>
          <w:iCs/>
        </w:rPr>
        <w:t>MCA: Care planning, involvement and person-centred care</w:t>
      </w:r>
      <w:r w:rsidR="00527201" w:rsidRPr="00476661">
        <w:rPr>
          <w:rFonts w:ascii="Arial" w:hAnsi="Arial" w:cs="Arial"/>
          <w:i/>
          <w:iCs/>
        </w:rPr>
        <w:t>.</w:t>
      </w:r>
      <w:r w:rsidR="00527201" w:rsidRPr="00476661">
        <w:rPr>
          <w:rFonts w:ascii="Arial" w:hAnsi="Arial" w:cs="Arial"/>
        </w:rPr>
        <w:t xml:space="preserve"> Available at: </w:t>
      </w:r>
      <w:hyperlink r:id="rId43" w:history="1">
        <w:r w:rsidR="00527201" w:rsidRPr="00476661">
          <w:rPr>
            <w:rStyle w:val="Hyperlink"/>
            <w:rFonts w:ascii="Arial" w:hAnsi="Arial" w:cs="Arial"/>
          </w:rPr>
          <w:t xml:space="preserve">MCA: Care planning, </w:t>
        </w:r>
        <w:r w:rsidR="00527201" w:rsidRPr="00476661">
          <w:rPr>
            <w:rStyle w:val="Hyperlink"/>
            <w:rFonts w:ascii="Arial" w:hAnsi="Arial" w:cs="Arial"/>
          </w:rPr>
          <w:t>involvement and person-centred care - SCIE</w:t>
        </w:r>
      </w:hyperlink>
      <w:r w:rsidR="00527201" w:rsidRPr="00476661">
        <w:rPr>
          <w:rFonts w:ascii="Arial" w:hAnsi="Arial" w:cs="Arial"/>
        </w:rPr>
        <w:t xml:space="preserve"> (Accessed: </w:t>
      </w:r>
      <w:r w:rsidR="0035721C" w:rsidRPr="00476661">
        <w:rPr>
          <w:rFonts w:ascii="Arial" w:hAnsi="Arial" w:cs="Arial"/>
        </w:rPr>
        <w:t>10 October 2026).</w:t>
      </w:r>
    </w:p>
    <w:p w14:paraId="197381CA" w14:textId="77777777" w:rsidR="004A172F" w:rsidRPr="00476661" w:rsidRDefault="004A172F" w:rsidP="004A172F">
      <w:pPr>
        <w:rPr>
          <w:rFonts w:ascii="Arial" w:hAnsi="Arial" w:cs="Arial"/>
        </w:rPr>
      </w:pPr>
      <w:r w:rsidRPr="00476661">
        <w:rPr>
          <w:rFonts w:ascii="Arial" w:hAnsi="Arial" w:cs="Arial"/>
        </w:rPr>
        <w:t>Vamosarema (no date</w:t>
      </w:r>
      <w:r w:rsidRPr="00476661">
        <w:rPr>
          <w:rFonts w:ascii="Arial" w:hAnsi="Arial" w:cs="Arial"/>
          <w:i/>
          <w:iCs/>
        </w:rPr>
        <w:t>) Osteoarthritis Diagnosis Mri at Leslie Green blog</w:t>
      </w:r>
      <w:r w:rsidRPr="00476661">
        <w:rPr>
          <w:rFonts w:ascii="Arial" w:hAnsi="Arial" w:cs="Arial"/>
        </w:rPr>
        <w:t xml:space="preserve">. Available at: </w:t>
      </w:r>
      <w:hyperlink r:id="rId44" w:history="1">
        <w:r w:rsidRPr="00476661">
          <w:rPr>
            <w:rStyle w:val="Hyperlink"/>
            <w:rFonts w:ascii="Arial" w:hAnsi="Arial" w:cs="Arial"/>
          </w:rPr>
          <w:t>Osteoarthritis Diagnosis Mri at Leslie Green blog</w:t>
        </w:r>
      </w:hyperlink>
      <w:r w:rsidRPr="00476661">
        <w:rPr>
          <w:rFonts w:ascii="Arial" w:hAnsi="Arial" w:cs="Arial"/>
        </w:rPr>
        <w:t xml:space="preserve"> (Accessed: 2 October 2026).</w:t>
      </w:r>
    </w:p>
    <w:p w14:paraId="6BFC4EBB" w14:textId="7F097531" w:rsidR="00A66718" w:rsidRPr="00476661" w:rsidRDefault="00A66718" w:rsidP="004A172F">
      <w:pPr>
        <w:rPr>
          <w:rFonts w:ascii="Arial" w:hAnsi="Arial" w:cs="Arial"/>
        </w:rPr>
      </w:pPr>
      <w:r w:rsidRPr="00476661">
        <w:rPr>
          <w:rFonts w:ascii="Arial" w:hAnsi="Arial" w:cs="Arial"/>
        </w:rPr>
        <w:t>V</w:t>
      </w:r>
      <w:r w:rsidR="000E46D5" w:rsidRPr="00476661">
        <w:rPr>
          <w:rFonts w:ascii="Arial" w:hAnsi="Arial" w:cs="Arial"/>
        </w:rPr>
        <w:t>laeyen, J.W.S.</w:t>
      </w:r>
      <w:r w:rsidR="00F37C9B" w:rsidRPr="00476661">
        <w:rPr>
          <w:rFonts w:ascii="Arial" w:hAnsi="Arial" w:cs="Arial"/>
        </w:rPr>
        <w:t xml:space="preserve"> </w:t>
      </w:r>
      <w:r w:rsidR="000E46D5" w:rsidRPr="00476661">
        <w:rPr>
          <w:rFonts w:ascii="Arial" w:hAnsi="Arial" w:cs="Arial"/>
        </w:rPr>
        <w:t>and Linton, S.J.</w:t>
      </w:r>
      <w:r w:rsidR="00F37C9B" w:rsidRPr="00476661">
        <w:rPr>
          <w:rFonts w:ascii="Arial" w:hAnsi="Arial" w:cs="Arial"/>
        </w:rPr>
        <w:t xml:space="preserve"> </w:t>
      </w:r>
      <w:r w:rsidR="000E46D5" w:rsidRPr="00476661">
        <w:rPr>
          <w:rFonts w:ascii="Arial" w:hAnsi="Arial" w:cs="Arial"/>
        </w:rPr>
        <w:t>(2000)</w:t>
      </w:r>
      <w:r w:rsidR="00F37C9B" w:rsidRPr="00476661">
        <w:rPr>
          <w:rFonts w:ascii="Arial" w:hAnsi="Arial" w:cs="Arial"/>
        </w:rPr>
        <w:t xml:space="preserve"> </w:t>
      </w:r>
      <w:r w:rsidR="00106F3B" w:rsidRPr="00476661">
        <w:rPr>
          <w:rFonts w:ascii="Arial" w:hAnsi="Arial" w:cs="Arial"/>
        </w:rPr>
        <w:t>‘Fear-avoidance and its consequences in chronic musculoske</w:t>
      </w:r>
      <w:r w:rsidR="005E66BC" w:rsidRPr="00476661">
        <w:rPr>
          <w:rFonts w:ascii="Arial" w:hAnsi="Arial" w:cs="Arial"/>
        </w:rPr>
        <w:t xml:space="preserve">letal pain: a state of the art’, </w:t>
      </w:r>
      <w:r w:rsidR="005E66BC" w:rsidRPr="00476661">
        <w:rPr>
          <w:rFonts w:ascii="Arial" w:hAnsi="Arial" w:cs="Arial"/>
          <w:i/>
          <w:iCs/>
        </w:rPr>
        <w:t>Pain</w:t>
      </w:r>
      <w:r w:rsidR="00FC7D25" w:rsidRPr="00476661">
        <w:rPr>
          <w:rFonts w:ascii="Arial" w:hAnsi="Arial" w:cs="Arial"/>
        </w:rPr>
        <w:t>, 85(3), pp. 317-332. Available at:</w:t>
      </w:r>
      <w:r w:rsidR="000E46D5" w:rsidRPr="00476661">
        <w:rPr>
          <w:rFonts w:ascii="Arial" w:hAnsi="Arial" w:cs="Arial"/>
        </w:rPr>
        <w:t xml:space="preserve"> </w:t>
      </w:r>
      <w:hyperlink r:id="rId45" w:history="1">
        <w:r w:rsidR="006B099C" w:rsidRPr="00476661">
          <w:rPr>
            <w:rStyle w:val="Hyperlink"/>
            <w:rFonts w:ascii="Arial" w:hAnsi="Arial" w:cs="Arial"/>
          </w:rPr>
          <w:t>Fear-avoidance and its consequences in chronic musculoskeletal pain: a state of the art - PubMed</w:t>
        </w:r>
      </w:hyperlink>
      <w:r w:rsidR="006B099C" w:rsidRPr="00476661">
        <w:rPr>
          <w:rFonts w:ascii="Arial" w:hAnsi="Arial" w:cs="Arial"/>
        </w:rPr>
        <w:t xml:space="preserve"> (Accessed: 9 October 2026).</w:t>
      </w:r>
    </w:p>
    <w:p w14:paraId="7F46D0C3" w14:textId="1470C050" w:rsidR="004A172F" w:rsidRPr="00476661" w:rsidRDefault="004A172F" w:rsidP="004A172F">
      <w:pPr>
        <w:rPr>
          <w:rFonts w:ascii="Arial" w:hAnsi="Arial" w:cs="Arial"/>
        </w:rPr>
      </w:pPr>
      <w:r w:rsidRPr="00476661">
        <w:rPr>
          <w:rFonts w:ascii="Arial" w:hAnsi="Arial" w:cs="Arial"/>
        </w:rPr>
        <w:t xml:space="preserve">Ward, T. </w:t>
      </w:r>
      <w:r w:rsidRPr="00476661">
        <w:rPr>
          <w:rFonts w:ascii="Arial" w:hAnsi="Arial" w:cs="Arial"/>
          <w:i/>
          <w:iCs/>
        </w:rPr>
        <w:t>Mindset and return to sport- ready, steady, go</w:t>
      </w:r>
      <w:r w:rsidRPr="00476661">
        <w:rPr>
          <w:rFonts w:ascii="Arial" w:hAnsi="Arial" w:cs="Arial"/>
        </w:rPr>
        <w:t xml:space="preserve">!. Available at: </w:t>
      </w:r>
      <w:hyperlink r:id="rId46" w:history="1">
        <w:r w:rsidRPr="00476661">
          <w:rPr>
            <w:rStyle w:val="Hyperlink"/>
            <w:rFonts w:ascii="Arial" w:hAnsi="Arial" w:cs="Arial"/>
          </w:rPr>
          <w:t>Sports Injury Bulletin - Improve - Mindset and Return to Sport - Ready, Steady, Go!</w:t>
        </w:r>
      </w:hyperlink>
      <w:r w:rsidRPr="00476661">
        <w:rPr>
          <w:rFonts w:ascii="Arial" w:hAnsi="Arial" w:cs="Arial"/>
        </w:rPr>
        <w:t xml:space="preserve"> (Accessed:4 October 2026).</w:t>
      </w:r>
    </w:p>
    <w:p w14:paraId="7056D4C0" w14:textId="22950DFD" w:rsidR="00C3743B" w:rsidRPr="00476661" w:rsidRDefault="00C3743B" w:rsidP="004A172F">
      <w:pPr>
        <w:rPr>
          <w:rFonts w:ascii="Arial" w:eastAsia="Arial" w:hAnsi="Arial" w:cs="Arial"/>
        </w:rPr>
      </w:pPr>
      <w:r w:rsidRPr="00476661">
        <w:rPr>
          <w:rFonts w:ascii="Arial" w:hAnsi="Arial" w:cs="Arial"/>
        </w:rPr>
        <w:t>World Health Or</w:t>
      </w:r>
      <w:r w:rsidR="00C60F5A" w:rsidRPr="00476661">
        <w:rPr>
          <w:rFonts w:ascii="Arial" w:hAnsi="Arial" w:cs="Arial"/>
        </w:rPr>
        <w:t>ganization (WHO) (2023</w:t>
      </w:r>
      <w:r w:rsidR="00C60F5A" w:rsidRPr="00476661">
        <w:rPr>
          <w:rFonts w:ascii="Arial" w:hAnsi="Arial" w:cs="Arial"/>
          <w:i/>
          <w:iCs/>
        </w:rPr>
        <w:t xml:space="preserve">) </w:t>
      </w:r>
      <w:r w:rsidR="00EE5C2D" w:rsidRPr="00476661">
        <w:rPr>
          <w:rFonts w:ascii="Arial" w:hAnsi="Arial" w:cs="Arial"/>
          <w:i/>
          <w:iCs/>
        </w:rPr>
        <w:t>Osteoarthritis</w:t>
      </w:r>
      <w:r w:rsidR="00EE5C2D" w:rsidRPr="00476661">
        <w:rPr>
          <w:rFonts w:ascii="Arial" w:hAnsi="Arial" w:cs="Arial"/>
        </w:rPr>
        <w:t xml:space="preserve">. Available at: </w:t>
      </w:r>
      <w:hyperlink r:id="rId47" w:history="1">
        <w:r w:rsidR="00EE5C2D" w:rsidRPr="00476661">
          <w:rPr>
            <w:rStyle w:val="Hyperlink"/>
            <w:rFonts w:ascii="Arial" w:hAnsi="Arial" w:cs="Arial"/>
          </w:rPr>
          <w:t>Osteoarthritis</w:t>
        </w:r>
      </w:hyperlink>
      <w:r w:rsidR="00EE5C2D" w:rsidRPr="00476661">
        <w:rPr>
          <w:rFonts w:ascii="Arial" w:hAnsi="Arial" w:cs="Arial"/>
        </w:rPr>
        <w:t xml:space="preserve"> (Accessed: 2 October 2026).</w:t>
      </w:r>
    </w:p>
    <w:p w14:paraId="5EA9E1C9" w14:textId="1091A55E" w:rsidR="00A34314" w:rsidRPr="00187637" w:rsidRDefault="00A34314" w:rsidP="45C3587D">
      <w:pPr>
        <w:rPr>
          <w:rFonts w:ascii="Arial" w:eastAsia="Arial" w:hAnsi="Arial" w:cs="Arial"/>
        </w:rPr>
      </w:pPr>
    </w:p>
    <w:sectPr w:rsidR="00A34314" w:rsidRPr="00187637" w:rsidSect="00984FD7">
      <w:pgSz w:w="12240" w:h="15840" w:code="1"/>
      <w:pgMar w:top="1440" w:right="1440" w:bottom="1440" w:left="1440" w:header="720" w:footer="720" w:gutter="0"/>
      <w:pgBorders w:offsetFrom="page">
        <w:top w:val="single" w:sz="8" w:space="24" w:color="4C94D8"/>
        <w:left w:val="single" w:sz="8" w:space="24" w:color="4C94D8"/>
        <w:bottom w:val="single" w:sz="8" w:space="24" w:color="4C94D8"/>
        <w:right w:val="single" w:sz="8" w:space="24" w:color="4C94D8"/>
      </w:pgBorders>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F8BBF" w14:textId="77777777" w:rsidR="00EF36EF" w:rsidRDefault="00EF36EF" w:rsidP="00B673A1">
      <w:pPr>
        <w:spacing w:after="0" w:line="240" w:lineRule="auto"/>
      </w:pPr>
      <w:r>
        <w:separator/>
      </w:r>
    </w:p>
  </w:endnote>
  <w:endnote w:type="continuationSeparator" w:id="0">
    <w:p w14:paraId="72FB7765" w14:textId="77777777" w:rsidR="00EF36EF" w:rsidRDefault="00EF36EF" w:rsidP="00B67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3453975"/>
      <w:docPartObj>
        <w:docPartGallery w:val="Page Numbers (Bottom of Page)"/>
        <w:docPartUnique/>
      </w:docPartObj>
    </w:sdtPr>
    <w:sdtEndPr>
      <w:rPr>
        <w:noProof/>
      </w:rPr>
    </w:sdtEndPr>
    <w:sdtContent>
      <w:p w14:paraId="4754C5E2" w14:textId="583F55C9" w:rsidR="00B673A1" w:rsidRDefault="00B673A1">
        <w:pPr>
          <w:pStyle w:val="Footer"/>
        </w:pPr>
        <w:r>
          <w:fldChar w:fldCharType="begin"/>
        </w:r>
        <w:r>
          <w:instrText xml:space="preserve"> PAGE   \* MERGEFORMAT </w:instrText>
        </w:r>
        <w:r>
          <w:fldChar w:fldCharType="separate"/>
        </w:r>
        <w:r>
          <w:rPr>
            <w:noProof/>
          </w:rPr>
          <w:t>2</w:t>
        </w:r>
        <w:r>
          <w:rPr>
            <w:noProof/>
          </w:rPr>
          <w:fldChar w:fldCharType="end"/>
        </w:r>
      </w:p>
    </w:sdtContent>
  </w:sdt>
  <w:p w14:paraId="172357CA" w14:textId="77777777" w:rsidR="00B673A1" w:rsidRDefault="00B67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BA443" w14:textId="77777777" w:rsidR="00EF36EF" w:rsidRDefault="00EF36EF" w:rsidP="00B673A1">
      <w:pPr>
        <w:spacing w:after="0" w:line="240" w:lineRule="auto"/>
      </w:pPr>
      <w:r>
        <w:separator/>
      </w:r>
    </w:p>
  </w:footnote>
  <w:footnote w:type="continuationSeparator" w:id="0">
    <w:p w14:paraId="65B28860" w14:textId="77777777" w:rsidR="00EF36EF" w:rsidRDefault="00EF36EF" w:rsidP="00B673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727E"/>
    <w:multiLevelType w:val="hybridMultilevel"/>
    <w:tmpl w:val="32DC7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82394"/>
    <w:multiLevelType w:val="hybridMultilevel"/>
    <w:tmpl w:val="86BAF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783F1B"/>
    <w:multiLevelType w:val="hybridMultilevel"/>
    <w:tmpl w:val="6532A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34EA5"/>
    <w:multiLevelType w:val="hybridMultilevel"/>
    <w:tmpl w:val="894EE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E048D3"/>
    <w:multiLevelType w:val="hybridMultilevel"/>
    <w:tmpl w:val="73086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2104005">
    <w:abstractNumId w:val="1"/>
  </w:num>
  <w:num w:numId="2" w16cid:durableId="1242721275">
    <w:abstractNumId w:val="4"/>
  </w:num>
  <w:num w:numId="3" w16cid:durableId="803962358">
    <w:abstractNumId w:val="0"/>
  </w:num>
  <w:num w:numId="4" w16cid:durableId="434792553">
    <w:abstractNumId w:val="3"/>
  </w:num>
  <w:num w:numId="5" w16cid:durableId="673150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F5A0A5"/>
    <w:rsid w:val="000003EE"/>
    <w:rsid w:val="00000A91"/>
    <w:rsid w:val="00001802"/>
    <w:rsid w:val="0000359E"/>
    <w:rsid w:val="00003800"/>
    <w:rsid w:val="000063A3"/>
    <w:rsid w:val="00007C89"/>
    <w:rsid w:val="000105A3"/>
    <w:rsid w:val="00012CB3"/>
    <w:rsid w:val="0001392A"/>
    <w:rsid w:val="000163A0"/>
    <w:rsid w:val="000178B7"/>
    <w:rsid w:val="000208A2"/>
    <w:rsid w:val="00023934"/>
    <w:rsid w:val="000255FE"/>
    <w:rsid w:val="00025809"/>
    <w:rsid w:val="0002626C"/>
    <w:rsid w:val="000302C0"/>
    <w:rsid w:val="00031747"/>
    <w:rsid w:val="000323CF"/>
    <w:rsid w:val="00041585"/>
    <w:rsid w:val="00043DA5"/>
    <w:rsid w:val="000444DD"/>
    <w:rsid w:val="0004562C"/>
    <w:rsid w:val="000500E7"/>
    <w:rsid w:val="00050BCF"/>
    <w:rsid w:val="000523F3"/>
    <w:rsid w:val="00053446"/>
    <w:rsid w:val="00054AD7"/>
    <w:rsid w:val="00055AAA"/>
    <w:rsid w:val="00056924"/>
    <w:rsid w:val="00056EC2"/>
    <w:rsid w:val="00074427"/>
    <w:rsid w:val="00075683"/>
    <w:rsid w:val="0007587A"/>
    <w:rsid w:val="0007642F"/>
    <w:rsid w:val="00081FA0"/>
    <w:rsid w:val="00082211"/>
    <w:rsid w:val="0008784B"/>
    <w:rsid w:val="00090D71"/>
    <w:rsid w:val="00092664"/>
    <w:rsid w:val="000945AF"/>
    <w:rsid w:val="00094ADD"/>
    <w:rsid w:val="0009548F"/>
    <w:rsid w:val="00097F7A"/>
    <w:rsid w:val="000A3DD9"/>
    <w:rsid w:val="000A5758"/>
    <w:rsid w:val="000B2251"/>
    <w:rsid w:val="000B4A6F"/>
    <w:rsid w:val="000B6111"/>
    <w:rsid w:val="000B6346"/>
    <w:rsid w:val="000B6DD9"/>
    <w:rsid w:val="000C1CE3"/>
    <w:rsid w:val="000C3634"/>
    <w:rsid w:val="000C65B3"/>
    <w:rsid w:val="000C67EB"/>
    <w:rsid w:val="000D42C9"/>
    <w:rsid w:val="000D57B8"/>
    <w:rsid w:val="000D5D76"/>
    <w:rsid w:val="000D60C5"/>
    <w:rsid w:val="000E16BD"/>
    <w:rsid w:val="000E261F"/>
    <w:rsid w:val="000E3BE7"/>
    <w:rsid w:val="000E4396"/>
    <w:rsid w:val="000E46D5"/>
    <w:rsid w:val="000E4715"/>
    <w:rsid w:val="000F1757"/>
    <w:rsid w:val="000F2B93"/>
    <w:rsid w:val="000F55B9"/>
    <w:rsid w:val="000F5902"/>
    <w:rsid w:val="000F5DE8"/>
    <w:rsid w:val="000F5FF8"/>
    <w:rsid w:val="000F7F98"/>
    <w:rsid w:val="000F7FDD"/>
    <w:rsid w:val="00101A89"/>
    <w:rsid w:val="0010252D"/>
    <w:rsid w:val="001026AE"/>
    <w:rsid w:val="00102722"/>
    <w:rsid w:val="00103D10"/>
    <w:rsid w:val="00104FC2"/>
    <w:rsid w:val="00106F3B"/>
    <w:rsid w:val="00107450"/>
    <w:rsid w:val="001077B3"/>
    <w:rsid w:val="0010787E"/>
    <w:rsid w:val="001100F2"/>
    <w:rsid w:val="00110762"/>
    <w:rsid w:val="001128DD"/>
    <w:rsid w:val="00113962"/>
    <w:rsid w:val="0011593D"/>
    <w:rsid w:val="001173D8"/>
    <w:rsid w:val="00117D1D"/>
    <w:rsid w:val="00120857"/>
    <w:rsid w:val="00121BFF"/>
    <w:rsid w:val="00133F6A"/>
    <w:rsid w:val="00134153"/>
    <w:rsid w:val="0013755F"/>
    <w:rsid w:val="00140544"/>
    <w:rsid w:val="0014148C"/>
    <w:rsid w:val="00141ACB"/>
    <w:rsid w:val="00141B35"/>
    <w:rsid w:val="0014237B"/>
    <w:rsid w:val="00142583"/>
    <w:rsid w:val="001426AD"/>
    <w:rsid w:val="0014341A"/>
    <w:rsid w:val="001451EB"/>
    <w:rsid w:val="00150FF6"/>
    <w:rsid w:val="00152901"/>
    <w:rsid w:val="00153E43"/>
    <w:rsid w:val="0015410A"/>
    <w:rsid w:val="001542BE"/>
    <w:rsid w:val="0015484B"/>
    <w:rsid w:val="00155DA7"/>
    <w:rsid w:val="00155E93"/>
    <w:rsid w:val="0015602B"/>
    <w:rsid w:val="00156078"/>
    <w:rsid w:val="00157FCC"/>
    <w:rsid w:val="00160707"/>
    <w:rsid w:val="00160F39"/>
    <w:rsid w:val="00164939"/>
    <w:rsid w:val="001653D7"/>
    <w:rsid w:val="00165B2D"/>
    <w:rsid w:val="00166902"/>
    <w:rsid w:val="00173032"/>
    <w:rsid w:val="001731AB"/>
    <w:rsid w:val="00175C14"/>
    <w:rsid w:val="00180156"/>
    <w:rsid w:val="0018033C"/>
    <w:rsid w:val="001817E4"/>
    <w:rsid w:val="001827FA"/>
    <w:rsid w:val="00182D8A"/>
    <w:rsid w:val="00183045"/>
    <w:rsid w:val="00187637"/>
    <w:rsid w:val="0019035E"/>
    <w:rsid w:val="00190F0E"/>
    <w:rsid w:val="00193FB4"/>
    <w:rsid w:val="001A0BD0"/>
    <w:rsid w:val="001A184B"/>
    <w:rsid w:val="001A498B"/>
    <w:rsid w:val="001A5109"/>
    <w:rsid w:val="001A69FC"/>
    <w:rsid w:val="001B1544"/>
    <w:rsid w:val="001B67E1"/>
    <w:rsid w:val="001B6957"/>
    <w:rsid w:val="001C16E0"/>
    <w:rsid w:val="001C503A"/>
    <w:rsid w:val="001C5EBF"/>
    <w:rsid w:val="001C636C"/>
    <w:rsid w:val="001C63E6"/>
    <w:rsid w:val="001C7DC4"/>
    <w:rsid w:val="001D20A7"/>
    <w:rsid w:val="001D6C57"/>
    <w:rsid w:val="001D6EB0"/>
    <w:rsid w:val="001E135D"/>
    <w:rsid w:val="001E1921"/>
    <w:rsid w:val="001E1A6A"/>
    <w:rsid w:val="001E4A1D"/>
    <w:rsid w:val="001E4DAE"/>
    <w:rsid w:val="001E4F53"/>
    <w:rsid w:val="001E546D"/>
    <w:rsid w:val="001E6EEB"/>
    <w:rsid w:val="001E7003"/>
    <w:rsid w:val="001E7A48"/>
    <w:rsid w:val="001F11F3"/>
    <w:rsid w:val="001F4673"/>
    <w:rsid w:val="001F6903"/>
    <w:rsid w:val="00202430"/>
    <w:rsid w:val="0020252A"/>
    <w:rsid w:val="00203474"/>
    <w:rsid w:val="002068E9"/>
    <w:rsid w:val="00207F83"/>
    <w:rsid w:val="00212F72"/>
    <w:rsid w:val="00213BCD"/>
    <w:rsid w:val="00213BDE"/>
    <w:rsid w:val="002144B5"/>
    <w:rsid w:val="002162BE"/>
    <w:rsid w:val="002165D7"/>
    <w:rsid w:val="00216E1C"/>
    <w:rsid w:val="002176A7"/>
    <w:rsid w:val="0022011A"/>
    <w:rsid w:val="00220256"/>
    <w:rsid w:val="00220B35"/>
    <w:rsid w:val="00222FC1"/>
    <w:rsid w:val="00223842"/>
    <w:rsid w:val="0022420F"/>
    <w:rsid w:val="00232119"/>
    <w:rsid w:val="00235783"/>
    <w:rsid w:val="002357C3"/>
    <w:rsid w:val="002404D5"/>
    <w:rsid w:val="00240EC2"/>
    <w:rsid w:val="002439C8"/>
    <w:rsid w:val="00245AC5"/>
    <w:rsid w:val="00246A31"/>
    <w:rsid w:val="00250857"/>
    <w:rsid w:val="00254377"/>
    <w:rsid w:val="00254A02"/>
    <w:rsid w:val="002578C1"/>
    <w:rsid w:val="00260290"/>
    <w:rsid w:val="00260C07"/>
    <w:rsid w:val="002646C5"/>
    <w:rsid w:val="00265FA1"/>
    <w:rsid w:val="002664FD"/>
    <w:rsid w:val="00272511"/>
    <w:rsid w:val="002739D1"/>
    <w:rsid w:val="00274690"/>
    <w:rsid w:val="00280E42"/>
    <w:rsid w:val="00284945"/>
    <w:rsid w:val="00286E38"/>
    <w:rsid w:val="00291783"/>
    <w:rsid w:val="002919EE"/>
    <w:rsid w:val="00292366"/>
    <w:rsid w:val="00293C40"/>
    <w:rsid w:val="00294175"/>
    <w:rsid w:val="002944AA"/>
    <w:rsid w:val="002966B1"/>
    <w:rsid w:val="002977EA"/>
    <w:rsid w:val="002A132A"/>
    <w:rsid w:val="002A14E0"/>
    <w:rsid w:val="002A60A0"/>
    <w:rsid w:val="002A6E87"/>
    <w:rsid w:val="002B191A"/>
    <w:rsid w:val="002B26EB"/>
    <w:rsid w:val="002B2EA8"/>
    <w:rsid w:val="002B3FBB"/>
    <w:rsid w:val="002B4B2B"/>
    <w:rsid w:val="002B5672"/>
    <w:rsid w:val="002C0AAE"/>
    <w:rsid w:val="002C115D"/>
    <w:rsid w:val="002C1AF1"/>
    <w:rsid w:val="002C2A66"/>
    <w:rsid w:val="002C2BCD"/>
    <w:rsid w:val="002C39B2"/>
    <w:rsid w:val="002C439C"/>
    <w:rsid w:val="002C4B45"/>
    <w:rsid w:val="002C59F8"/>
    <w:rsid w:val="002C5FD6"/>
    <w:rsid w:val="002D020E"/>
    <w:rsid w:val="002D3445"/>
    <w:rsid w:val="002D377D"/>
    <w:rsid w:val="002D7449"/>
    <w:rsid w:val="002E0825"/>
    <w:rsid w:val="002E29DF"/>
    <w:rsid w:val="002E4774"/>
    <w:rsid w:val="002E54AA"/>
    <w:rsid w:val="002E610E"/>
    <w:rsid w:val="002F0170"/>
    <w:rsid w:val="002F1E75"/>
    <w:rsid w:val="00300691"/>
    <w:rsid w:val="00300956"/>
    <w:rsid w:val="00301495"/>
    <w:rsid w:val="00301A73"/>
    <w:rsid w:val="003028E2"/>
    <w:rsid w:val="00303944"/>
    <w:rsid w:val="00306AB9"/>
    <w:rsid w:val="003105A1"/>
    <w:rsid w:val="00311D14"/>
    <w:rsid w:val="00315957"/>
    <w:rsid w:val="0032083E"/>
    <w:rsid w:val="00321BE3"/>
    <w:rsid w:val="00322357"/>
    <w:rsid w:val="003237FF"/>
    <w:rsid w:val="00325FEE"/>
    <w:rsid w:val="00327B2D"/>
    <w:rsid w:val="00333D20"/>
    <w:rsid w:val="003347FB"/>
    <w:rsid w:val="00336A1F"/>
    <w:rsid w:val="0033789B"/>
    <w:rsid w:val="00337A22"/>
    <w:rsid w:val="00337B8F"/>
    <w:rsid w:val="00341C6B"/>
    <w:rsid w:val="0034243C"/>
    <w:rsid w:val="00351525"/>
    <w:rsid w:val="00353BB9"/>
    <w:rsid w:val="00353E91"/>
    <w:rsid w:val="00355E43"/>
    <w:rsid w:val="003561AA"/>
    <w:rsid w:val="0035721C"/>
    <w:rsid w:val="00362889"/>
    <w:rsid w:val="00364081"/>
    <w:rsid w:val="003648BC"/>
    <w:rsid w:val="00365E35"/>
    <w:rsid w:val="00370817"/>
    <w:rsid w:val="00372F88"/>
    <w:rsid w:val="00373210"/>
    <w:rsid w:val="00375D67"/>
    <w:rsid w:val="003766F5"/>
    <w:rsid w:val="00380FE3"/>
    <w:rsid w:val="003815E9"/>
    <w:rsid w:val="003828D3"/>
    <w:rsid w:val="003852F1"/>
    <w:rsid w:val="003865E9"/>
    <w:rsid w:val="003879BD"/>
    <w:rsid w:val="00387CBE"/>
    <w:rsid w:val="00392D67"/>
    <w:rsid w:val="003947A7"/>
    <w:rsid w:val="003A187E"/>
    <w:rsid w:val="003A1DAF"/>
    <w:rsid w:val="003A28D9"/>
    <w:rsid w:val="003B0A2B"/>
    <w:rsid w:val="003B40C4"/>
    <w:rsid w:val="003B60C7"/>
    <w:rsid w:val="003C22DA"/>
    <w:rsid w:val="003C29E3"/>
    <w:rsid w:val="003C33DF"/>
    <w:rsid w:val="003C4E27"/>
    <w:rsid w:val="003C588A"/>
    <w:rsid w:val="003D01B9"/>
    <w:rsid w:val="003D1D71"/>
    <w:rsid w:val="003D2967"/>
    <w:rsid w:val="003D3CE2"/>
    <w:rsid w:val="003D4267"/>
    <w:rsid w:val="003D5CBC"/>
    <w:rsid w:val="003D7881"/>
    <w:rsid w:val="003D793D"/>
    <w:rsid w:val="003D7D4B"/>
    <w:rsid w:val="003E1DFA"/>
    <w:rsid w:val="003E1F03"/>
    <w:rsid w:val="003E6420"/>
    <w:rsid w:val="003E6532"/>
    <w:rsid w:val="003E6857"/>
    <w:rsid w:val="003F2D2D"/>
    <w:rsid w:val="003F307D"/>
    <w:rsid w:val="003F3311"/>
    <w:rsid w:val="003F366C"/>
    <w:rsid w:val="003F5B7A"/>
    <w:rsid w:val="003F5F50"/>
    <w:rsid w:val="00400D12"/>
    <w:rsid w:val="00401590"/>
    <w:rsid w:val="00401F8F"/>
    <w:rsid w:val="004049DA"/>
    <w:rsid w:val="0041065E"/>
    <w:rsid w:val="004120C1"/>
    <w:rsid w:val="00415983"/>
    <w:rsid w:val="00417D09"/>
    <w:rsid w:val="0042186C"/>
    <w:rsid w:val="0042214D"/>
    <w:rsid w:val="00422421"/>
    <w:rsid w:val="004227CB"/>
    <w:rsid w:val="00425A7C"/>
    <w:rsid w:val="00425C90"/>
    <w:rsid w:val="004262F0"/>
    <w:rsid w:val="004300CE"/>
    <w:rsid w:val="00432870"/>
    <w:rsid w:val="0043598D"/>
    <w:rsid w:val="00443C61"/>
    <w:rsid w:val="0044580F"/>
    <w:rsid w:val="00446159"/>
    <w:rsid w:val="00446749"/>
    <w:rsid w:val="00446E3E"/>
    <w:rsid w:val="004475AD"/>
    <w:rsid w:val="00447EB7"/>
    <w:rsid w:val="004509FB"/>
    <w:rsid w:val="00450E57"/>
    <w:rsid w:val="004516A0"/>
    <w:rsid w:val="0045343E"/>
    <w:rsid w:val="004550C1"/>
    <w:rsid w:val="0045520E"/>
    <w:rsid w:val="00456F44"/>
    <w:rsid w:val="004570CD"/>
    <w:rsid w:val="004570DF"/>
    <w:rsid w:val="004604FD"/>
    <w:rsid w:val="00460633"/>
    <w:rsid w:val="00460AD9"/>
    <w:rsid w:val="0046184C"/>
    <w:rsid w:val="004658C4"/>
    <w:rsid w:val="004676E2"/>
    <w:rsid w:val="00474A58"/>
    <w:rsid w:val="004765D5"/>
    <w:rsid w:val="00476661"/>
    <w:rsid w:val="00480F0A"/>
    <w:rsid w:val="00483022"/>
    <w:rsid w:val="00485A90"/>
    <w:rsid w:val="00485BCC"/>
    <w:rsid w:val="00485DB6"/>
    <w:rsid w:val="0049076C"/>
    <w:rsid w:val="00490A42"/>
    <w:rsid w:val="00490AF4"/>
    <w:rsid w:val="00491AD6"/>
    <w:rsid w:val="00494115"/>
    <w:rsid w:val="00496F7D"/>
    <w:rsid w:val="004A04A8"/>
    <w:rsid w:val="004A0D2B"/>
    <w:rsid w:val="004A172F"/>
    <w:rsid w:val="004A278A"/>
    <w:rsid w:val="004A7DE0"/>
    <w:rsid w:val="004B003A"/>
    <w:rsid w:val="004B584F"/>
    <w:rsid w:val="004B5B92"/>
    <w:rsid w:val="004B7E77"/>
    <w:rsid w:val="004C420F"/>
    <w:rsid w:val="004D0AF2"/>
    <w:rsid w:val="004D2BD3"/>
    <w:rsid w:val="004D59F9"/>
    <w:rsid w:val="004D5A99"/>
    <w:rsid w:val="004D5C6B"/>
    <w:rsid w:val="004D612B"/>
    <w:rsid w:val="004D7062"/>
    <w:rsid w:val="004E065D"/>
    <w:rsid w:val="004E076C"/>
    <w:rsid w:val="004E2585"/>
    <w:rsid w:val="004E2F47"/>
    <w:rsid w:val="004E3811"/>
    <w:rsid w:val="004E41CB"/>
    <w:rsid w:val="004E66CA"/>
    <w:rsid w:val="004E7763"/>
    <w:rsid w:val="004F0026"/>
    <w:rsid w:val="004F063E"/>
    <w:rsid w:val="004F2A3D"/>
    <w:rsid w:val="004F4488"/>
    <w:rsid w:val="004F449D"/>
    <w:rsid w:val="004F461F"/>
    <w:rsid w:val="004F5D2B"/>
    <w:rsid w:val="004F766A"/>
    <w:rsid w:val="00500736"/>
    <w:rsid w:val="00500768"/>
    <w:rsid w:val="00501245"/>
    <w:rsid w:val="00502E70"/>
    <w:rsid w:val="00502E98"/>
    <w:rsid w:val="00503297"/>
    <w:rsid w:val="0050678F"/>
    <w:rsid w:val="0051054D"/>
    <w:rsid w:val="00512F83"/>
    <w:rsid w:val="00514425"/>
    <w:rsid w:val="0051478C"/>
    <w:rsid w:val="005147B8"/>
    <w:rsid w:val="005148AC"/>
    <w:rsid w:val="00515184"/>
    <w:rsid w:val="0051601D"/>
    <w:rsid w:val="005168D8"/>
    <w:rsid w:val="00523C3E"/>
    <w:rsid w:val="00524047"/>
    <w:rsid w:val="00526187"/>
    <w:rsid w:val="00527201"/>
    <w:rsid w:val="00530564"/>
    <w:rsid w:val="0053107E"/>
    <w:rsid w:val="005318EE"/>
    <w:rsid w:val="005326C9"/>
    <w:rsid w:val="005336AC"/>
    <w:rsid w:val="00537F91"/>
    <w:rsid w:val="005417CC"/>
    <w:rsid w:val="00546BC9"/>
    <w:rsid w:val="00547DF3"/>
    <w:rsid w:val="005510E2"/>
    <w:rsid w:val="00551792"/>
    <w:rsid w:val="005532F5"/>
    <w:rsid w:val="0055436D"/>
    <w:rsid w:val="00554B33"/>
    <w:rsid w:val="00554FF1"/>
    <w:rsid w:val="00555BB2"/>
    <w:rsid w:val="005609BE"/>
    <w:rsid w:val="00561145"/>
    <w:rsid w:val="0056167A"/>
    <w:rsid w:val="005627A2"/>
    <w:rsid w:val="005641AC"/>
    <w:rsid w:val="00564A66"/>
    <w:rsid w:val="0056570F"/>
    <w:rsid w:val="00570301"/>
    <w:rsid w:val="005708D1"/>
    <w:rsid w:val="00577C19"/>
    <w:rsid w:val="005845AA"/>
    <w:rsid w:val="005855F2"/>
    <w:rsid w:val="005864F2"/>
    <w:rsid w:val="005865F8"/>
    <w:rsid w:val="0058675D"/>
    <w:rsid w:val="00587429"/>
    <w:rsid w:val="0058761B"/>
    <w:rsid w:val="00591917"/>
    <w:rsid w:val="0059273F"/>
    <w:rsid w:val="0059632D"/>
    <w:rsid w:val="00596803"/>
    <w:rsid w:val="005A2FCB"/>
    <w:rsid w:val="005A3A25"/>
    <w:rsid w:val="005A4916"/>
    <w:rsid w:val="005A5AEE"/>
    <w:rsid w:val="005B2F54"/>
    <w:rsid w:val="005B349F"/>
    <w:rsid w:val="005B6C3D"/>
    <w:rsid w:val="005C6892"/>
    <w:rsid w:val="005C74E0"/>
    <w:rsid w:val="005D1078"/>
    <w:rsid w:val="005D203D"/>
    <w:rsid w:val="005D4AF1"/>
    <w:rsid w:val="005D5E0E"/>
    <w:rsid w:val="005D702F"/>
    <w:rsid w:val="005E3690"/>
    <w:rsid w:val="005E3CEC"/>
    <w:rsid w:val="005E3E3E"/>
    <w:rsid w:val="005E4EB3"/>
    <w:rsid w:val="005E66BC"/>
    <w:rsid w:val="005E732B"/>
    <w:rsid w:val="005F13CE"/>
    <w:rsid w:val="005F1C2E"/>
    <w:rsid w:val="005F2074"/>
    <w:rsid w:val="005F35AF"/>
    <w:rsid w:val="005F37C5"/>
    <w:rsid w:val="005F6160"/>
    <w:rsid w:val="0060315D"/>
    <w:rsid w:val="00604008"/>
    <w:rsid w:val="00604373"/>
    <w:rsid w:val="00604AD0"/>
    <w:rsid w:val="00607C5B"/>
    <w:rsid w:val="006111BC"/>
    <w:rsid w:val="00611A5B"/>
    <w:rsid w:val="00613747"/>
    <w:rsid w:val="00614738"/>
    <w:rsid w:val="00615A20"/>
    <w:rsid w:val="00616AAC"/>
    <w:rsid w:val="00616C0C"/>
    <w:rsid w:val="00621C94"/>
    <w:rsid w:val="00623E04"/>
    <w:rsid w:val="006257A5"/>
    <w:rsid w:val="006328C5"/>
    <w:rsid w:val="00636869"/>
    <w:rsid w:val="00637403"/>
    <w:rsid w:val="00641C68"/>
    <w:rsid w:val="0064259A"/>
    <w:rsid w:val="00642F3B"/>
    <w:rsid w:val="006435B1"/>
    <w:rsid w:val="006437F8"/>
    <w:rsid w:val="0064400C"/>
    <w:rsid w:val="00646999"/>
    <w:rsid w:val="00647F8C"/>
    <w:rsid w:val="00655BB8"/>
    <w:rsid w:val="00661300"/>
    <w:rsid w:val="0066145A"/>
    <w:rsid w:val="00661EC2"/>
    <w:rsid w:val="00662186"/>
    <w:rsid w:val="0066311C"/>
    <w:rsid w:val="0066315B"/>
    <w:rsid w:val="0066365A"/>
    <w:rsid w:val="00663675"/>
    <w:rsid w:val="00664984"/>
    <w:rsid w:val="006662B2"/>
    <w:rsid w:val="006670CF"/>
    <w:rsid w:val="00667EEB"/>
    <w:rsid w:val="00672F23"/>
    <w:rsid w:val="006779BA"/>
    <w:rsid w:val="00680093"/>
    <w:rsid w:val="0068303E"/>
    <w:rsid w:val="00685C52"/>
    <w:rsid w:val="00692285"/>
    <w:rsid w:val="00693382"/>
    <w:rsid w:val="0069433E"/>
    <w:rsid w:val="00694F55"/>
    <w:rsid w:val="006A0618"/>
    <w:rsid w:val="006A1126"/>
    <w:rsid w:val="006A19E7"/>
    <w:rsid w:val="006A1DE7"/>
    <w:rsid w:val="006A3187"/>
    <w:rsid w:val="006A3A77"/>
    <w:rsid w:val="006A4DB7"/>
    <w:rsid w:val="006A6B68"/>
    <w:rsid w:val="006B099C"/>
    <w:rsid w:val="006B152E"/>
    <w:rsid w:val="006B421E"/>
    <w:rsid w:val="006B5489"/>
    <w:rsid w:val="006B63E3"/>
    <w:rsid w:val="006B6C9B"/>
    <w:rsid w:val="006C7453"/>
    <w:rsid w:val="006C77E8"/>
    <w:rsid w:val="006D07D0"/>
    <w:rsid w:val="006D414D"/>
    <w:rsid w:val="006D7F77"/>
    <w:rsid w:val="006E1388"/>
    <w:rsid w:val="006E2CF5"/>
    <w:rsid w:val="006E3A0A"/>
    <w:rsid w:val="006E4EAC"/>
    <w:rsid w:val="006E63DD"/>
    <w:rsid w:val="006F2373"/>
    <w:rsid w:val="006F2D1B"/>
    <w:rsid w:val="006F5924"/>
    <w:rsid w:val="006F691E"/>
    <w:rsid w:val="006F79FD"/>
    <w:rsid w:val="006F7C43"/>
    <w:rsid w:val="0070011F"/>
    <w:rsid w:val="00702163"/>
    <w:rsid w:val="007022B4"/>
    <w:rsid w:val="00703F89"/>
    <w:rsid w:val="00710774"/>
    <w:rsid w:val="00710F2A"/>
    <w:rsid w:val="00710F61"/>
    <w:rsid w:val="0071213C"/>
    <w:rsid w:val="00712856"/>
    <w:rsid w:val="0071412C"/>
    <w:rsid w:val="007202E7"/>
    <w:rsid w:val="00720CE9"/>
    <w:rsid w:val="00725910"/>
    <w:rsid w:val="007265E7"/>
    <w:rsid w:val="00731907"/>
    <w:rsid w:val="00740F8D"/>
    <w:rsid w:val="007429E6"/>
    <w:rsid w:val="00744AC4"/>
    <w:rsid w:val="00744EB0"/>
    <w:rsid w:val="007470A6"/>
    <w:rsid w:val="00764999"/>
    <w:rsid w:val="0076590F"/>
    <w:rsid w:val="00767362"/>
    <w:rsid w:val="0077035C"/>
    <w:rsid w:val="00770496"/>
    <w:rsid w:val="00771465"/>
    <w:rsid w:val="0077173F"/>
    <w:rsid w:val="007718A4"/>
    <w:rsid w:val="00772DEA"/>
    <w:rsid w:val="00772FA2"/>
    <w:rsid w:val="00775EE9"/>
    <w:rsid w:val="0078111D"/>
    <w:rsid w:val="00781536"/>
    <w:rsid w:val="0078245E"/>
    <w:rsid w:val="00783CE7"/>
    <w:rsid w:val="00784AD2"/>
    <w:rsid w:val="007865CE"/>
    <w:rsid w:val="00787461"/>
    <w:rsid w:val="00795FB9"/>
    <w:rsid w:val="007A0ADB"/>
    <w:rsid w:val="007A0CFF"/>
    <w:rsid w:val="007A2069"/>
    <w:rsid w:val="007A28DA"/>
    <w:rsid w:val="007A3D09"/>
    <w:rsid w:val="007A4580"/>
    <w:rsid w:val="007A4E44"/>
    <w:rsid w:val="007A4FBE"/>
    <w:rsid w:val="007A5ADD"/>
    <w:rsid w:val="007A5C9F"/>
    <w:rsid w:val="007A6AE3"/>
    <w:rsid w:val="007B236D"/>
    <w:rsid w:val="007B4A0B"/>
    <w:rsid w:val="007B6922"/>
    <w:rsid w:val="007C0619"/>
    <w:rsid w:val="007C15A6"/>
    <w:rsid w:val="007C4C4F"/>
    <w:rsid w:val="007C7F03"/>
    <w:rsid w:val="007D0684"/>
    <w:rsid w:val="007D0A17"/>
    <w:rsid w:val="007D2C5A"/>
    <w:rsid w:val="007D2E03"/>
    <w:rsid w:val="007D4683"/>
    <w:rsid w:val="007E2B2E"/>
    <w:rsid w:val="007E32BB"/>
    <w:rsid w:val="007E3E7A"/>
    <w:rsid w:val="007E45B5"/>
    <w:rsid w:val="007E5F06"/>
    <w:rsid w:val="007E6876"/>
    <w:rsid w:val="007F0E0E"/>
    <w:rsid w:val="007F2AEA"/>
    <w:rsid w:val="007F2C78"/>
    <w:rsid w:val="007F3E68"/>
    <w:rsid w:val="007F5882"/>
    <w:rsid w:val="007F604C"/>
    <w:rsid w:val="007F76AC"/>
    <w:rsid w:val="00800ACE"/>
    <w:rsid w:val="008113C7"/>
    <w:rsid w:val="00812EEB"/>
    <w:rsid w:val="00814D41"/>
    <w:rsid w:val="008173FC"/>
    <w:rsid w:val="00820780"/>
    <w:rsid w:val="0082243E"/>
    <w:rsid w:val="00826A11"/>
    <w:rsid w:val="00827AA5"/>
    <w:rsid w:val="00827E94"/>
    <w:rsid w:val="00831D84"/>
    <w:rsid w:val="00841286"/>
    <w:rsid w:val="008427B6"/>
    <w:rsid w:val="0084788D"/>
    <w:rsid w:val="008512E1"/>
    <w:rsid w:val="008521B9"/>
    <w:rsid w:val="00852823"/>
    <w:rsid w:val="0085701D"/>
    <w:rsid w:val="008644B1"/>
    <w:rsid w:val="00867573"/>
    <w:rsid w:val="008721E7"/>
    <w:rsid w:val="00873260"/>
    <w:rsid w:val="00873DF4"/>
    <w:rsid w:val="00874ECA"/>
    <w:rsid w:val="00881E93"/>
    <w:rsid w:val="0088400F"/>
    <w:rsid w:val="00884B67"/>
    <w:rsid w:val="00887912"/>
    <w:rsid w:val="008907F8"/>
    <w:rsid w:val="00890A74"/>
    <w:rsid w:val="00892FE7"/>
    <w:rsid w:val="008938C3"/>
    <w:rsid w:val="00894247"/>
    <w:rsid w:val="008A2B1A"/>
    <w:rsid w:val="008A3703"/>
    <w:rsid w:val="008A6813"/>
    <w:rsid w:val="008A6ACE"/>
    <w:rsid w:val="008B0A2B"/>
    <w:rsid w:val="008B10CC"/>
    <w:rsid w:val="008B1462"/>
    <w:rsid w:val="008B2B25"/>
    <w:rsid w:val="008B2B3F"/>
    <w:rsid w:val="008B48A5"/>
    <w:rsid w:val="008B614F"/>
    <w:rsid w:val="008C0344"/>
    <w:rsid w:val="008C0B59"/>
    <w:rsid w:val="008C473B"/>
    <w:rsid w:val="008C54C0"/>
    <w:rsid w:val="008C5B56"/>
    <w:rsid w:val="008D15A2"/>
    <w:rsid w:val="008D1739"/>
    <w:rsid w:val="008D18D9"/>
    <w:rsid w:val="008D1EE9"/>
    <w:rsid w:val="008D2056"/>
    <w:rsid w:val="008D2557"/>
    <w:rsid w:val="008D3215"/>
    <w:rsid w:val="008D7A1A"/>
    <w:rsid w:val="008E1CF6"/>
    <w:rsid w:val="008E2881"/>
    <w:rsid w:val="008E73D2"/>
    <w:rsid w:val="008F1DCC"/>
    <w:rsid w:val="008F3245"/>
    <w:rsid w:val="008F341F"/>
    <w:rsid w:val="008F6AA3"/>
    <w:rsid w:val="008F6C3F"/>
    <w:rsid w:val="009025B8"/>
    <w:rsid w:val="00903D66"/>
    <w:rsid w:val="00915D40"/>
    <w:rsid w:val="00917437"/>
    <w:rsid w:val="00921536"/>
    <w:rsid w:val="00923A3C"/>
    <w:rsid w:val="00924069"/>
    <w:rsid w:val="0092507D"/>
    <w:rsid w:val="00930FC9"/>
    <w:rsid w:val="00931CFB"/>
    <w:rsid w:val="009332FB"/>
    <w:rsid w:val="0093518B"/>
    <w:rsid w:val="009365A5"/>
    <w:rsid w:val="00937734"/>
    <w:rsid w:val="00940A37"/>
    <w:rsid w:val="00942441"/>
    <w:rsid w:val="009435C6"/>
    <w:rsid w:val="00943E31"/>
    <w:rsid w:val="00943F15"/>
    <w:rsid w:val="00945DCC"/>
    <w:rsid w:val="00946769"/>
    <w:rsid w:val="00947A61"/>
    <w:rsid w:val="00952BA2"/>
    <w:rsid w:val="00956752"/>
    <w:rsid w:val="00960B36"/>
    <w:rsid w:val="009614BF"/>
    <w:rsid w:val="00964D10"/>
    <w:rsid w:val="00965EAB"/>
    <w:rsid w:val="009726D0"/>
    <w:rsid w:val="00972925"/>
    <w:rsid w:val="0097547B"/>
    <w:rsid w:val="00975C83"/>
    <w:rsid w:val="0098157D"/>
    <w:rsid w:val="009832E3"/>
    <w:rsid w:val="0098338A"/>
    <w:rsid w:val="00983806"/>
    <w:rsid w:val="00984FD7"/>
    <w:rsid w:val="00985C2F"/>
    <w:rsid w:val="00986940"/>
    <w:rsid w:val="00987AF1"/>
    <w:rsid w:val="00990CDF"/>
    <w:rsid w:val="009926A6"/>
    <w:rsid w:val="009965EA"/>
    <w:rsid w:val="009A1A49"/>
    <w:rsid w:val="009A2E30"/>
    <w:rsid w:val="009A3D71"/>
    <w:rsid w:val="009A7284"/>
    <w:rsid w:val="009A79B8"/>
    <w:rsid w:val="009B113F"/>
    <w:rsid w:val="009B4C20"/>
    <w:rsid w:val="009B622C"/>
    <w:rsid w:val="009B74A8"/>
    <w:rsid w:val="009B773E"/>
    <w:rsid w:val="009B7E18"/>
    <w:rsid w:val="009C54FD"/>
    <w:rsid w:val="009C577D"/>
    <w:rsid w:val="009C6343"/>
    <w:rsid w:val="009C6FB8"/>
    <w:rsid w:val="009C7557"/>
    <w:rsid w:val="009D5AC9"/>
    <w:rsid w:val="009D676A"/>
    <w:rsid w:val="009E14C2"/>
    <w:rsid w:val="009E39FB"/>
    <w:rsid w:val="009E3E61"/>
    <w:rsid w:val="009E4011"/>
    <w:rsid w:val="009E416A"/>
    <w:rsid w:val="009E52DB"/>
    <w:rsid w:val="009E5316"/>
    <w:rsid w:val="009E784F"/>
    <w:rsid w:val="009F24EF"/>
    <w:rsid w:val="009F2CF7"/>
    <w:rsid w:val="009F4D2F"/>
    <w:rsid w:val="009F5799"/>
    <w:rsid w:val="009F715F"/>
    <w:rsid w:val="00A00844"/>
    <w:rsid w:val="00A07F92"/>
    <w:rsid w:val="00A158DB"/>
    <w:rsid w:val="00A15F62"/>
    <w:rsid w:val="00A174C4"/>
    <w:rsid w:val="00A204DF"/>
    <w:rsid w:val="00A21922"/>
    <w:rsid w:val="00A30789"/>
    <w:rsid w:val="00A31216"/>
    <w:rsid w:val="00A34314"/>
    <w:rsid w:val="00A34387"/>
    <w:rsid w:val="00A355AE"/>
    <w:rsid w:val="00A374A2"/>
    <w:rsid w:val="00A429E4"/>
    <w:rsid w:val="00A44005"/>
    <w:rsid w:val="00A45036"/>
    <w:rsid w:val="00A472EF"/>
    <w:rsid w:val="00A47AEB"/>
    <w:rsid w:val="00A52DD9"/>
    <w:rsid w:val="00A55619"/>
    <w:rsid w:val="00A56EDB"/>
    <w:rsid w:val="00A61685"/>
    <w:rsid w:val="00A61A88"/>
    <w:rsid w:val="00A62EEA"/>
    <w:rsid w:val="00A65BA3"/>
    <w:rsid w:val="00A66718"/>
    <w:rsid w:val="00A70859"/>
    <w:rsid w:val="00A74419"/>
    <w:rsid w:val="00A75518"/>
    <w:rsid w:val="00A757A0"/>
    <w:rsid w:val="00A77663"/>
    <w:rsid w:val="00A811AE"/>
    <w:rsid w:val="00A829A7"/>
    <w:rsid w:val="00A83629"/>
    <w:rsid w:val="00A84066"/>
    <w:rsid w:val="00A85D2E"/>
    <w:rsid w:val="00A86770"/>
    <w:rsid w:val="00A90998"/>
    <w:rsid w:val="00A96BFF"/>
    <w:rsid w:val="00A97228"/>
    <w:rsid w:val="00AA190C"/>
    <w:rsid w:val="00AA32F6"/>
    <w:rsid w:val="00AA6D92"/>
    <w:rsid w:val="00AA7A12"/>
    <w:rsid w:val="00AB3039"/>
    <w:rsid w:val="00AB45FA"/>
    <w:rsid w:val="00AB6BCC"/>
    <w:rsid w:val="00AB6FA5"/>
    <w:rsid w:val="00AC0B39"/>
    <w:rsid w:val="00AC3B9E"/>
    <w:rsid w:val="00AC3F2D"/>
    <w:rsid w:val="00AC40AA"/>
    <w:rsid w:val="00AC425B"/>
    <w:rsid w:val="00AC48A9"/>
    <w:rsid w:val="00AC4ED7"/>
    <w:rsid w:val="00AC566A"/>
    <w:rsid w:val="00AC7AB9"/>
    <w:rsid w:val="00AC7C6D"/>
    <w:rsid w:val="00AC7FD9"/>
    <w:rsid w:val="00AD02DE"/>
    <w:rsid w:val="00AD0EE2"/>
    <w:rsid w:val="00AD0FED"/>
    <w:rsid w:val="00AD182F"/>
    <w:rsid w:val="00AD38E6"/>
    <w:rsid w:val="00AD3B36"/>
    <w:rsid w:val="00AD63C5"/>
    <w:rsid w:val="00AE05AD"/>
    <w:rsid w:val="00AE3019"/>
    <w:rsid w:val="00AE35CA"/>
    <w:rsid w:val="00AE3BB7"/>
    <w:rsid w:val="00AE4B50"/>
    <w:rsid w:val="00AE5B44"/>
    <w:rsid w:val="00AF0C23"/>
    <w:rsid w:val="00AF5C32"/>
    <w:rsid w:val="00AF5FB1"/>
    <w:rsid w:val="00B00CFD"/>
    <w:rsid w:val="00B01A52"/>
    <w:rsid w:val="00B023EE"/>
    <w:rsid w:val="00B02D12"/>
    <w:rsid w:val="00B104EC"/>
    <w:rsid w:val="00B113B1"/>
    <w:rsid w:val="00B227BD"/>
    <w:rsid w:val="00B24FF3"/>
    <w:rsid w:val="00B26CD3"/>
    <w:rsid w:val="00B300EC"/>
    <w:rsid w:val="00B307A7"/>
    <w:rsid w:val="00B30C87"/>
    <w:rsid w:val="00B368E3"/>
    <w:rsid w:val="00B36C5C"/>
    <w:rsid w:val="00B40C76"/>
    <w:rsid w:val="00B40E48"/>
    <w:rsid w:val="00B41576"/>
    <w:rsid w:val="00B50A10"/>
    <w:rsid w:val="00B513E1"/>
    <w:rsid w:val="00B51445"/>
    <w:rsid w:val="00B52EE6"/>
    <w:rsid w:val="00B536F8"/>
    <w:rsid w:val="00B53CBC"/>
    <w:rsid w:val="00B54493"/>
    <w:rsid w:val="00B57DB9"/>
    <w:rsid w:val="00B603AB"/>
    <w:rsid w:val="00B60A8F"/>
    <w:rsid w:val="00B6293C"/>
    <w:rsid w:val="00B64957"/>
    <w:rsid w:val="00B665DB"/>
    <w:rsid w:val="00B673A1"/>
    <w:rsid w:val="00B7073B"/>
    <w:rsid w:val="00B71FC7"/>
    <w:rsid w:val="00B740F7"/>
    <w:rsid w:val="00B74E3E"/>
    <w:rsid w:val="00B758C1"/>
    <w:rsid w:val="00B7657E"/>
    <w:rsid w:val="00B80C4C"/>
    <w:rsid w:val="00B82B20"/>
    <w:rsid w:val="00B871EE"/>
    <w:rsid w:val="00B92AD7"/>
    <w:rsid w:val="00B93CD0"/>
    <w:rsid w:val="00B93F98"/>
    <w:rsid w:val="00BA0C2E"/>
    <w:rsid w:val="00BA1A34"/>
    <w:rsid w:val="00BA4682"/>
    <w:rsid w:val="00BA489B"/>
    <w:rsid w:val="00BA654D"/>
    <w:rsid w:val="00BA6932"/>
    <w:rsid w:val="00BB0332"/>
    <w:rsid w:val="00BB643F"/>
    <w:rsid w:val="00BC1B65"/>
    <w:rsid w:val="00BC3506"/>
    <w:rsid w:val="00BC72C3"/>
    <w:rsid w:val="00BD4324"/>
    <w:rsid w:val="00BD5A1C"/>
    <w:rsid w:val="00BD5E79"/>
    <w:rsid w:val="00BD63FB"/>
    <w:rsid w:val="00BE320F"/>
    <w:rsid w:val="00BE76D9"/>
    <w:rsid w:val="00BE7B2E"/>
    <w:rsid w:val="00BF1351"/>
    <w:rsid w:val="00BF1D61"/>
    <w:rsid w:val="00BF2081"/>
    <w:rsid w:val="00BF4260"/>
    <w:rsid w:val="00BF5903"/>
    <w:rsid w:val="00BF6310"/>
    <w:rsid w:val="00BF6C12"/>
    <w:rsid w:val="00BF7BC0"/>
    <w:rsid w:val="00C03421"/>
    <w:rsid w:val="00C04181"/>
    <w:rsid w:val="00C06851"/>
    <w:rsid w:val="00C07B0A"/>
    <w:rsid w:val="00C13C3D"/>
    <w:rsid w:val="00C1413B"/>
    <w:rsid w:val="00C14AD9"/>
    <w:rsid w:val="00C219C6"/>
    <w:rsid w:val="00C23468"/>
    <w:rsid w:val="00C2463C"/>
    <w:rsid w:val="00C24833"/>
    <w:rsid w:val="00C31F33"/>
    <w:rsid w:val="00C34526"/>
    <w:rsid w:val="00C34D55"/>
    <w:rsid w:val="00C361D3"/>
    <w:rsid w:val="00C36CBE"/>
    <w:rsid w:val="00C3743B"/>
    <w:rsid w:val="00C41819"/>
    <w:rsid w:val="00C42757"/>
    <w:rsid w:val="00C4310D"/>
    <w:rsid w:val="00C443F3"/>
    <w:rsid w:val="00C46F09"/>
    <w:rsid w:val="00C53DA4"/>
    <w:rsid w:val="00C576FF"/>
    <w:rsid w:val="00C60F5A"/>
    <w:rsid w:val="00C6193A"/>
    <w:rsid w:val="00C62C75"/>
    <w:rsid w:val="00C64424"/>
    <w:rsid w:val="00C729EF"/>
    <w:rsid w:val="00C77241"/>
    <w:rsid w:val="00C80A33"/>
    <w:rsid w:val="00C82996"/>
    <w:rsid w:val="00C83574"/>
    <w:rsid w:val="00C835EB"/>
    <w:rsid w:val="00C838B0"/>
    <w:rsid w:val="00C83D39"/>
    <w:rsid w:val="00C9108F"/>
    <w:rsid w:val="00C910C0"/>
    <w:rsid w:val="00C91DAB"/>
    <w:rsid w:val="00C92186"/>
    <w:rsid w:val="00C94428"/>
    <w:rsid w:val="00C95B37"/>
    <w:rsid w:val="00CA09B4"/>
    <w:rsid w:val="00CA7357"/>
    <w:rsid w:val="00CA7A95"/>
    <w:rsid w:val="00CA7B70"/>
    <w:rsid w:val="00CB0C17"/>
    <w:rsid w:val="00CB486A"/>
    <w:rsid w:val="00CB67EA"/>
    <w:rsid w:val="00CB7425"/>
    <w:rsid w:val="00CC0D84"/>
    <w:rsid w:val="00CC25FC"/>
    <w:rsid w:val="00CD140E"/>
    <w:rsid w:val="00CE243A"/>
    <w:rsid w:val="00CE4774"/>
    <w:rsid w:val="00CE5230"/>
    <w:rsid w:val="00CE7418"/>
    <w:rsid w:val="00CF02A4"/>
    <w:rsid w:val="00CF54BF"/>
    <w:rsid w:val="00CF5B0C"/>
    <w:rsid w:val="00CF6BD4"/>
    <w:rsid w:val="00D03ADA"/>
    <w:rsid w:val="00D03E97"/>
    <w:rsid w:val="00D05063"/>
    <w:rsid w:val="00D0637F"/>
    <w:rsid w:val="00D06B50"/>
    <w:rsid w:val="00D10FB6"/>
    <w:rsid w:val="00D1349D"/>
    <w:rsid w:val="00D1636F"/>
    <w:rsid w:val="00D17F9F"/>
    <w:rsid w:val="00D25479"/>
    <w:rsid w:val="00D26672"/>
    <w:rsid w:val="00D26A80"/>
    <w:rsid w:val="00D27609"/>
    <w:rsid w:val="00D277C1"/>
    <w:rsid w:val="00D36D76"/>
    <w:rsid w:val="00D374A8"/>
    <w:rsid w:val="00D409BA"/>
    <w:rsid w:val="00D42462"/>
    <w:rsid w:val="00D425FB"/>
    <w:rsid w:val="00D45184"/>
    <w:rsid w:val="00D5220D"/>
    <w:rsid w:val="00D5269B"/>
    <w:rsid w:val="00D544EA"/>
    <w:rsid w:val="00D54937"/>
    <w:rsid w:val="00D608F5"/>
    <w:rsid w:val="00D60DD4"/>
    <w:rsid w:val="00D62DDB"/>
    <w:rsid w:val="00D641B9"/>
    <w:rsid w:val="00D65020"/>
    <w:rsid w:val="00D655BE"/>
    <w:rsid w:val="00D65EDF"/>
    <w:rsid w:val="00D6650B"/>
    <w:rsid w:val="00D70B8E"/>
    <w:rsid w:val="00D73ECF"/>
    <w:rsid w:val="00D748C0"/>
    <w:rsid w:val="00D763C8"/>
    <w:rsid w:val="00D7646D"/>
    <w:rsid w:val="00D8092C"/>
    <w:rsid w:val="00D81567"/>
    <w:rsid w:val="00D83104"/>
    <w:rsid w:val="00D86F06"/>
    <w:rsid w:val="00D903C2"/>
    <w:rsid w:val="00D90A62"/>
    <w:rsid w:val="00D90E43"/>
    <w:rsid w:val="00D90E6A"/>
    <w:rsid w:val="00D95785"/>
    <w:rsid w:val="00D96387"/>
    <w:rsid w:val="00D96D50"/>
    <w:rsid w:val="00D97F0A"/>
    <w:rsid w:val="00DA122B"/>
    <w:rsid w:val="00DA15DC"/>
    <w:rsid w:val="00DA2414"/>
    <w:rsid w:val="00DA4AAE"/>
    <w:rsid w:val="00DB12F1"/>
    <w:rsid w:val="00DB19C7"/>
    <w:rsid w:val="00DB3F04"/>
    <w:rsid w:val="00DB5150"/>
    <w:rsid w:val="00DB7756"/>
    <w:rsid w:val="00DB7FF7"/>
    <w:rsid w:val="00DC02AF"/>
    <w:rsid w:val="00DC174D"/>
    <w:rsid w:val="00DC175A"/>
    <w:rsid w:val="00DC17C5"/>
    <w:rsid w:val="00DC298F"/>
    <w:rsid w:val="00DD00FD"/>
    <w:rsid w:val="00DD14FF"/>
    <w:rsid w:val="00DD46B7"/>
    <w:rsid w:val="00DD4E85"/>
    <w:rsid w:val="00DD794D"/>
    <w:rsid w:val="00DE03DA"/>
    <w:rsid w:val="00DE2211"/>
    <w:rsid w:val="00DE25D3"/>
    <w:rsid w:val="00DE3701"/>
    <w:rsid w:val="00DE4D2F"/>
    <w:rsid w:val="00DE576B"/>
    <w:rsid w:val="00DE6E4F"/>
    <w:rsid w:val="00DF050D"/>
    <w:rsid w:val="00DF0AD3"/>
    <w:rsid w:val="00DF2EA2"/>
    <w:rsid w:val="00DF3A8E"/>
    <w:rsid w:val="00DF4DCF"/>
    <w:rsid w:val="00DF513E"/>
    <w:rsid w:val="00DF5C8D"/>
    <w:rsid w:val="00E002E2"/>
    <w:rsid w:val="00E012AB"/>
    <w:rsid w:val="00E04A24"/>
    <w:rsid w:val="00E06AF1"/>
    <w:rsid w:val="00E07452"/>
    <w:rsid w:val="00E10969"/>
    <w:rsid w:val="00E1190A"/>
    <w:rsid w:val="00E12275"/>
    <w:rsid w:val="00E14520"/>
    <w:rsid w:val="00E157FB"/>
    <w:rsid w:val="00E21E76"/>
    <w:rsid w:val="00E22584"/>
    <w:rsid w:val="00E26E25"/>
    <w:rsid w:val="00E26E77"/>
    <w:rsid w:val="00E278FB"/>
    <w:rsid w:val="00E313BE"/>
    <w:rsid w:val="00E32C34"/>
    <w:rsid w:val="00E35044"/>
    <w:rsid w:val="00E408DE"/>
    <w:rsid w:val="00E41B7A"/>
    <w:rsid w:val="00E42E2C"/>
    <w:rsid w:val="00E4628D"/>
    <w:rsid w:val="00E4652B"/>
    <w:rsid w:val="00E46A3D"/>
    <w:rsid w:val="00E4707C"/>
    <w:rsid w:val="00E47E11"/>
    <w:rsid w:val="00E5151E"/>
    <w:rsid w:val="00E55201"/>
    <w:rsid w:val="00E55BCA"/>
    <w:rsid w:val="00E5778F"/>
    <w:rsid w:val="00E61F35"/>
    <w:rsid w:val="00E65BD1"/>
    <w:rsid w:val="00E724AE"/>
    <w:rsid w:val="00E75DB9"/>
    <w:rsid w:val="00E774BD"/>
    <w:rsid w:val="00E7798B"/>
    <w:rsid w:val="00E77BA3"/>
    <w:rsid w:val="00E80325"/>
    <w:rsid w:val="00E807DC"/>
    <w:rsid w:val="00E9118B"/>
    <w:rsid w:val="00E9382B"/>
    <w:rsid w:val="00E93D6C"/>
    <w:rsid w:val="00E940DB"/>
    <w:rsid w:val="00E94913"/>
    <w:rsid w:val="00E9503C"/>
    <w:rsid w:val="00E959B8"/>
    <w:rsid w:val="00E95D31"/>
    <w:rsid w:val="00EA1375"/>
    <w:rsid w:val="00EA1CB8"/>
    <w:rsid w:val="00EA303C"/>
    <w:rsid w:val="00EA5191"/>
    <w:rsid w:val="00EA78F1"/>
    <w:rsid w:val="00EA7E1D"/>
    <w:rsid w:val="00EB00E6"/>
    <w:rsid w:val="00EB0B4E"/>
    <w:rsid w:val="00EB13BC"/>
    <w:rsid w:val="00EB7242"/>
    <w:rsid w:val="00EC1E8B"/>
    <w:rsid w:val="00EC3643"/>
    <w:rsid w:val="00EC6B6D"/>
    <w:rsid w:val="00ED2054"/>
    <w:rsid w:val="00ED370F"/>
    <w:rsid w:val="00ED56F9"/>
    <w:rsid w:val="00ED6C11"/>
    <w:rsid w:val="00ED75A4"/>
    <w:rsid w:val="00EE30F3"/>
    <w:rsid w:val="00EE48B4"/>
    <w:rsid w:val="00EE5C2D"/>
    <w:rsid w:val="00EF36EF"/>
    <w:rsid w:val="00EF46E6"/>
    <w:rsid w:val="00EF5275"/>
    <w:rsid w:val="00EF6F8C"/>
    <w:rsid w:val="00F07AF2"/>
    <w:rsid w:val="00F10161"/>
    <w:rsid w:val="00F11761"/>
    <w:rsid w:val="00F11832"/>
    <w:rsid w:val="00F11942"/>
    <w:rsid w:val="00F12AB3"/>
    <w:rsid w:val="00F131B1"/>
    <w:rsid w:val="00F1461D"/>
    <w:rsid w:val="00F15D9D"/>
    <w:rsid w:val="00F17D95"/>
    <w:rsid w:val="00F21561"/>
    <w:rsid w:val="00F23001"/>
    <w:rsid w:val="00F25EAE"/>
    <w:rsid w:val="00F264B7"/>
    <w:rsid w:val="00F2653D"/>
    <w:rsid w:val="00F27527"/>
    <w:rsid w:val="00F31384"/>
    <w:rsid w:val="00F320A3"/>
    <w:rsid w:val="00F335FB"/>
    <w:rsid w:val="00F33CCC"/>
    <w:rsid w:val="00F34D92"/>
    <w:rsid w:val="00F35578"/>
    <w:rsid w:val="00F372ED"/>
    <w:rsid w:val="00F37C9B"/>
    <w:rsid w:val="00F37D0F"/>
    <w:rsid w:val="00F4021F"/>
    <w:rsid w:val="00F40DEF"/>
    <w:rsid w:val="00F40EFC"/>
    <w:rsid w:val="00F4255F"/>
    <w:rsid w:val="00F42580"/>
    <w:rsid w:val="00F427C4"/>
    <w:rsid w:val="00F43370"/>
    <w:rsid w:val="00F43CAF"/>
    <w:rsid w:val="00F461B1"/>
    <w:rsid w:val="00F4641B"/>
    <w:rsid w:val="00F4669C"/>
    <w:rsid w:val="00F47EC1"/>
    <w:rsid w:val="00F50385"/>
    <w:rsid w:val="00F512A9"/>
    <w:rsid w:val="00F53741"/>
    <w:rsid w:val="00F54A01"/>
    <w:rsid w:val="00F567BD"/>
    <w:rsid w:val="00F574FB"/>
    <w:rsid w:val="00F611EE"/>
    <w:rsid w:val="00F64115"/>
    <w:rsid w:val="00F65B65"/>
    <w:rsid w:val="00F66E54"/>
    <w:rsid w:val="00F67086"/>
    <w:rsid w:val="00F706E9"/>
    <w:rsid w:val="00F70C26"/>
    <w:rsid w:val="00F71130"/>
    <w:rsid w:val="00F716AB"/>
    <w:rsid w:val="00F73AB1"/>
    <w:rsid w:val="00F73E60"/>
    <w:rsid w:val="00F74F78"/>
    <w:rsid w:val="00F77425"/>
    <w:rsid w:val="00F83CA1"/>
    <w:rsid w:val="00F84E1B"/>
    <w:rsid w:val="00F870CA"/>
    <w:rsid w:val="00F90E70"/>
    <w:rsid w:val="00F92DBF"/>
    <w:rsid w:val="00F92F2D"/>
    <w:rsid w:val="00F93A7B"/>
    <w:rsid w:val="00F93AF4"/>
    <w:rsid w:val="00F95016"/>
    <w:rsid w:val="00F951FA"/>
    <w:rsid w:val="00FA0E2D"/>
    <w:rsid w:val="00FA155D"/>
    <w:rsid w:val="00FA1745"/>
    <w:rsid w:val="00FA2AD3"/>
    <w:rsid w:val="00FA4CD7"/>
    <w:rsid w:val="00FA68FC"/>
    <w:rsid w:val="00FB0C2C"/>
    <w:rsid w:val="00FB25F0"/>
    <w:rsid w:val="00FB2604"/>
    <w:rsid w:val="00FB2ACF"/>
    <w:rsid w:val="00FB3C9E"/>
    <w:rsid w:val="00FB49DA"/>
    <w:rsid w:val="00FB5ECF"/>
    <w:rsid w:val="00FB668B"/>
    <w:rsid w:val="00FB7EF0"/>
    <w:rsid w:val="00FC4425"/>
    <w:rsid w:val="00FC4E28"/>
    <w:rsid w:val="00FC7B2C"/>
    <w:rsid w:val="00FC7D25"/>
    <w:rsid w:val="00FD46CD"/>
    <w:rsid w:val="00FD47EF"/>
    <w:rsid w:val="00FD4A4F"/>
    <w:rsid w:val="00FD63CD"/>
    <w:rsid w:val="00FD7AF0"/>
    <w:rsid w:val="00FD7DFE"/>
    <w:rsid w:val="00FE0BDD"/>
    <w:rsid w:val="00FE7257"/>
    <w:rsid w:val="00FE7369"/>
    <w:rsid w:val="00FE74BB"/>
    <w:rsid w:val="00FF0D99"/>
    <w:rsid w:val="00FF2441"/>
    <w:rsid w:val="00FF2B1E"/>
    <w:rsid w:val="00FF2CD4"/>
    <w:rsid w:val="00FF2F6D"/>
    <w:rsid w:val="00FF3340"/>
    <w:rsid w:val="00FF3C67"/>
    <w:rsid w:val="00FF55F6"/>
    <w:rsid w:val="00FF6550"/>
    <w:rsid w:val="00FF7A04"/>
    <w:rsid w:val="03C6471F"/>
    <w:rsid w:val="041B5368"/>
    <w:rsid w:val="0435509D"/>
    <w:rsid w:val="0889182A"/>
    <w:rsid w:val="08A244A9"/>
    <w:rsid w:val="0B736CE5"/>
    <w:rsid w:val="0BD9C392"/>
    <w:rsid w:val="10379FE0"/>
    <w:rsid w:val="13F31BB5"/>
    <w:rsid w:val="1487D31F"/>
    <w:rsid w:val="1C293EE4"/>
    <w:rsid w:val="1CA6BB57"/>
    <w:rsid w:val="2165EFD5"/>
    <w:rsid w:val="22F4685A"/>
    <w:rsid w:val="237297C8"/>
    <w:rsid w:val="27640CD7"/>
    <w:rsid w:val="2D402B7A"/>
    <w:rsid w:val="2DB2A103"/>
    <w:rsid w:val="2F7CFB3F"/>
    <w:rsid w:val="38D017F0"/>
    <w:rsid w:val="3A212620"/>
    <w:rsid w:val="3AFA3A5C"/>
    <w:rsid w:val="3CA89E2C"/>
    <w:rsid w:val="3FC09890"/>
    <w:rsid w:val="3FE1B47A"/>
    <w:rsid w:val="41CB3BBC"/>
    <w:rsid w:val="4365EE1A"/>
    <w:rsid w:val="4463AD73"/>
    <w:rsid w:val="45C3587D"/>
    <w:rsid w:val="4CC17796"/>
    <w:rsid w:val="4D2E873E"/>
    <w:rsid w:val="4FC73BB8"/>
    <w:rsid w:val="5104A9B3"/>
    <w:rsid w:val="52155FE4"/>
    <w:rsid w:val="52EF924E"/>
    <w:rsid w:val="530079E7"/>
    <w:rsid w:val="54B3142D"/>
    <w:rsid w:val="5C71F02A"/>
    <w:rsid w:val="61361E24"/>
    <w:rsid w:val="617FEAA2"/>
    <w:rsid w:val="643E68B4"/>
    <w:rsid w:val="65519B5D"/>
    <w:rsid w:val="66943A84"/>
    <w:rsid w:val="66EB573C"/>
    <w:rsid w:val="69F01D21"/>
    <w:rsid w:val="6FBF9736"/>
    <w:rsid w:val="72296B8A"/>
    <w:rsid w:val="763857C7"/>
    <w:rsid w:val="7ABE2AAE"/>
    <w:rsid w:val="7BF5A0A5"/>
    <w:rsid w:val="7C6A0876"/>
    <w:rsid w:val="7D021F49"/>
    <w:rsid w:val="7E07E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7074B"/>
  <w15:chartTrackingRefBased/>
  <w15:docId w15:val="{3A264F2B-FDD4-4C2C-B09D-330279D92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72F"/>
    <w:rPr>
      <w:lang w:val="en-GB"/>
    </w:rPr>
  </w:style>
  <w:style w:type="paragraph" w:styleId="Heading1">
    <w:name w:val="heading 1"/>
    <w:basedOn w:val="Normal"/>
    <w:next w:val="Normal"/>
    <w:link w:val="Heading1Char"/>
    <w:uiPriority w:val="9"/>
    <w:qFormat/>
    <w:rsid w:val="001B1544"/>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6F79FD"/>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IntenseQuote">
    <w:name w:val="Intense Quote"/>
    <w:basedOn w:val="Normal"/>
    <w:next w:val="Normal"/>
    <w:link w:val="IntenseQuoteChar"/>
    <w:uiPriority w:val="30"/>
    <w:qFormat/>
    <w:rsid w:val="00874ECA"/>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874ECA"/>
    <w:rPr>
      <w:i/>
      <w:iCs/>
      <w:color w:val="156082" w:themeColor="accent1"/>
      <w:lang w:val="en-GB"/>
    </w:rPr>
  </w:style>
  <w:style w:type="character" w:styleId="Hyperlink">
    <w:name w:val="Hyperlink"/>
    <w:basedOn w:val="DefaultParagraphFont"/>
    <w:uiPriority w:val="99"/>
    <w:unhideWhenUsed/>
    <w:rsid w:val="00547DF3"/>
    <w:rPr>
      <w:color w:val="0000FF"/>
      <w:u w:val="single"/>
    </w:rPr>
  </w:style>
  <w:style w:type="character" w:styleId="FollowedHyperlink">
    <w:name w:val="FollowedHyperlink"/>
    <w:basedOn w:val="DefaultParagraphFont"/>
    <w:uiPriority w:val="99"/>
    <w:semiHidden/>
    <w:unhideWhenUsed/>
    <w:rsid w:val="00731907"/>
    <w:rPr>
      <w:color w:val="96607D" w:themeColor="followedHyperlink"/>
      <w:u w:val="single"/>
    </w:rPr>
  </w:style>
  <w:style w:type="paragraph" w:styleId="ListParagraph">
    <w:name w:val="List Paragraph"/>
    <w:basedOn w:val="Normal"/>
    <w:uiPriority w:val="34"/>
    <w:qFormat/>
    <w:rsid w:val="0001392A"/>
    <w:pPr>
      <w:ind w:left="720"/>
      <w:contextualSpacing/>
    </w:pPr>
  </w:style>
  <w:style w:type="character" w:customStyle="1" w:styleId="Heading1Char">
    <w:name w:val="Heading 1 Char"/>
    <w:basedOn w:val="DefaultParagraphFont"/>
    <w:link w:val="Heading1"/>
    <w:uiPriority w:val="9"/>
    <w:rsid w:val="001B1544"/>
    <w:rPr>
      <w:rFonts w:asciiTheme="majorHAnsi" w:eastAsiaTheme="majorEastAsia" w:hAnsiTheme="majorHAnsi" w:cstheme="majorBidi"/>
      <w:color w:val="0F4761" w:themeColor="accent1" w:themeShade="BF"/>
      <w:sz w:val="32"/>
      <w:szCs w:val="32"/>
      <w:lang w:val="en-GB"/>
    </w:rPr>
  </w:style>
  <w:style w:type="paragraph" w:styleId="TOCHeading">
    <w:name w:val="TOC Heading"/>
    <w:basedOn w:val="Heading1"/>
    <w:next w:val="Normal"/>
    <w:uiPriority w:val="39"/>
    <w:unhideWhenUsed/>
    <w:qFormat/>
    <w:rsid w:val="001B1544"/>
    <w:pPr>
      <w:spacing w:line="259" w:lineRule="auto"/>
      <w:outlineLvl w:val="9"/>
    </w:pPr>
    <w:rPr>
      <w:lang w:val="en-US" w:eastAsia="en-US"/>
    </w:rPr>
  </w:style>
  <w:style w:type="paragraph" w:styleId="TOC1">
    <w:name w:val="toc 1"/>
    <w:basedOn w:val="Normal"/>
    <w:next w:val="Normal"/>
    <w:autoRedefine/>
    <w:uiPriority w:val="39"/>
    <w:unhideWhenUsed/>
    <w:rsid w:val="009926A6"/>
    <w:pPr>
      <w:spacing w:after="100"/>
    </w:pPr>
  </w:style>
  <w:style w:type="character" w:customStyle="1" w:styleId="gstkn">
    <w:name w:val="gs_tkn"/>
    <w:basedOn w:val="DefaultParagraphFont"/>
    <w:rsid w:val="005B349F"/>
  </w:style>
  <w:style w:type="character" w:customStyle="1" w:styleId="Heading2Char">
    <w:name w:val="Heading 2 Char"/>
    <w:basedOn w:val="DefaultParagraphFont"/>
    <w:link w:val="Heading2"/>
    <w:uiPriority w:val="9"/>
    <w:rsid w:val="006F79FD"/>
    <w:rPr>
      <w:rFonts w:asciiTheme="majorHAnsi" w:eastAsiaTheme="majorEastAsia" w:hAnsiTheme="majorHAnsi" w:cstheme="majorBidi"/>
      <w:color w:val="0F4761" w:themeColor="accent1" w:themeShade="BF"/>
      <w:sz w:val="26"/>
      <w:szCs w:val="26"/>
      <w:lang w:val="en-GB"/>
    </w:rPr>
  </w:style>
  <w:style w:type="paragraph" w:styleId="TOC2">
    <w:name w:val="toc 2"/>
    <w:basedOn w:val="Normal"/>
    <w:next w:val="Normal"/>
    <w:autoRedefine/>
    <w:uiPriority w:val="39"/>
    <w:unhideWhenUsed/>
    <w:rsid w:val="002F1E75"/>
    <w:pPr>
      <w:spacing w:after="100"/>
      <w:ind w:left="240"/>
    </w:pPr>
  </w:style>
  <w:style w:type="paragraph" w:styleId="Header">
    <w:name w:val="header"/>
    <w:basedOn w:val="Normal"/>
    <w:link w:val="HeaderChar"/>
    <w:uiPriority w:val="99"/>
    <w:unhideWhenUsed/>
    <w:rsid w:val="00B67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3A1"/>
    <w:rPr>
      <w:lang w:val="en-GB"/>
    </w:rPr>
  </w:style>
  <w:style w:type="paragraph" w:styleId="Footer">
    <w:name w:val="footer"/>
    <w:basedOn w:val="Normal"/>
    <w:link w:val="FooterChar"/>
    <w:uiPriority w:val="99"/>
    <w:unhideWhenUsed/>
    <w:rsid w:val="00B67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3A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lliance-scotland.org.uk/past-work-and-projects/scotlands-house-of-care/the-house-of-care-model/" TargetMode="External"/><Relationship Id="rId26" Type="http://schemas.openxmlformats.org/officeDocument/2006/relationships/hyperlink" Target="https://www.science.org/doi/10.1126/science.847460" TargetMode="External"/><Relationship Id="rId39" Type="http://schemas.openxmlformats.org/officeDocument/2006/relationships/hyperlink" Target="https://www.england.nhs.uk/learning-disabilities/improving-health/reasonable-adjustments/" TargetMode="External"/><Relationship Id="rId21" Type="http://schemas.openxmlformats.org/officeDocument/2006/relationships/hyperlink" Target="https://www.arthritis.org/diseases/osteoarthritis" TargetMode="External"/><Relationship Id="rId34" Type="http://schemas.openxmlformats.org/officeDocument/2006/relationships/hyperlink" Target="https://www.nhs.uk/conditions/osteoarthritis/" TargetMode="External"/><Relationship Id="rId42" Type="http://schemas.openxmlformats.org/officeDocument/2006/relationships/hyperlink" Target="https://www.scie.org.uk/care-act-2014/factsheets/care-act-factsheet-4-legal-duties-for-a-carers-assessment/" TargetMode="External"/><Relationship Id="rId47" Type="http://schemas.openxmlformats.org/officeDocument/2006/relationships/hyperlink" Target="https://www.who.int/news-room/fact-sheets/detail/osteoarthriti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gif"/><Relationship Id="rId29" Type="http://schemas.openxmlformats.org/officeDocument/2006/relationships/hyperlink" Target="https://healthnode.com/osteoarthritis/how-does-osteoarthritis-affect-mental-health" TargetMode="External"/><Relationship Id="rId11" Type="http://schemas.openxmlformats.org/officeDocument/2006/relationships/image" Target="media/image3.png"/><Relationship Id="rId24" Type="http://schemas.openxmlformats.org/officeDocument/2006/relationships/hyperlink" Target="https://assets.publishing.service.gov.uk/media/5a7c7b71ed915d48c2410092/dh_124050.pdf" TargetMode="External"/><Relationship Id="rId32" Type="http://schemas.openxmlformats.org/officeDocument/2006/relationships/hyperlink" Target="https://dconnect.co.nz/introduction-to-osteopathy-natural-healing-through-movement-and-touch/" TargetMode="External"/><Relationship Id="rId37" Type="http://schemas.openxmlformats.org/officeDocument/2006/relationships/hyperlink" Target="https://www.nice.org.uk/guidance/ng5/chapter/Recommendations" TargetMode="External"/><Relationship Id="rId40" Type="http://schemas.openxmlformats.org/officeDocument/2006/relationships/hyperlink" Target="https://www.england.nhs.uk/2019/01/long-term-plan/" TargetMode="External"/><Relationship Id="rId45" Type="http://schemas.openxmlformats.org/officeDocument/2006/relationships/hyperlink" Target="https://pubmed.ncbi.nlm.nih.gov/10781906/"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pmc.ncbi.nlm.nih.gov/articles/PMC13523860/" TargetMode="External"/><Relationship Id="rId28" Type="http://schemas.openxmlformats.org/officeDocument/2006/relationships/hyperlink" Target="https://www.researchgate.net/publication/6244413_The_Biopsychosocial_Approach_to_Chronic_Pain_Scientific_Advances_and_Future_Directions" TargetMode="External"/><Relationship Id="rId36" Type="http://schemas.openxmlformats.org/officeDocument/2006/relationships/hyperlink" Target="https://www.nice.org.uk/guidance/ng226/chapter/Recommendations" TargetMode="External"/><Relationship Id="rId49"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americanarthritisfoundation.org/home/c/treatment/b/embracing-a-holistic-approach-to-arthritis-care" TargetMode="External"/><Relationship Id="rId31" Type="http://schemas.openxmlformats.org/officeDocument/2006/relationships/hyperlink" Target="https://bjsm.bmj.com/content/53/9/554" TargetMode="External"/><Relationship Id="rId44" Type="http://schemas.openxmlformats.org/officeDocument/2006/relationships/hyperlink" Target="https://vamosarem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s://www.yearofcare.co.uk/wp-content/uploads/2024/06/delivering-better-services-for-people-with-long-term-conditions.pdf" TargetMode="External"/><Relationship Id="rId27" Type="http://schemas.openxmlformats.org/officeDocument/2006/relationships/hyperlink" Target="https://www.gov.uk/government/publications/guidance-on-the-preparation-of-integrated-care-strategies/guidance-on-the-preparation-of-integrated-care-strategies" TargetMode="External"/><Relationship Id="rId30" Type="http://schemas.openxmlformats.org/officeDocument/2006/relationships/hyperlink" Target="https://www.legislation.gov.uk/ukpga/2010/15/pdfs/ukpga_20100015_en.pdf" TargetMode="External"/><Relationship Id="rId35" Type="http://schemas.openxmlformats.org/officeDocument/2006/relationships/hyperlink" Target="https://www.nhsaaa.net/musculoskeletal-msk-service-patient-portal/wrist-hand-thumb-osteoarthritis-msk-patient-portal/what-is-osteoarthritis-msk-patient-portal/" TargetMode="External"/><Relationship Id="rId43" Type="http://schemas.openxmlformats.org/officeDocument/2006/relationships/hyperlink" Target="https://www.scie.org.uk/mca/practice/care-planning/person-centred-care/"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act-center.org/index.php/resources" TargetMode="External"/><Relationship Id="rId25" Type="http://schemas.openxmlformats.org/officeDocument/2006/relationships/hyperlink" Target="https://www.webmd.com/osteoarthritis/ostearthritis-of-the-knee-degenerative-arthritis-of-the-knee" TargetMode="External"/><Relationship Id="rId33" Type="http://schemas.openxmlformats.org/officeDocument/2006/relationships/hyperlink" Target="https://ard.bmj.com/content/83/6/730" TargetMode="External"/><Relationship Id="rId38" Type="http://schemas.openxmlformats.org/officeDocument/2006/relationships/hyperlink" Target="https://cks.nice.org.uk/topics/osteoarthritis/background-information/risk-factors/" TargetMode="External"/><Relationship Id="rId46" Type="http://schemas.openxmlformats.org/officeDocument/2006/relationships/hyperlink" Target="https://www.sportsinjurybulletin.com/improve/mindset-and-return-to-sport-ready-steady-go" TargetMode="External"/><Relationship Id="rId20" Type="http://schemas.openxmlformats.org/officeDocument/2006/relationships/hyperlink" Target="https://www.arthritis-uk.org/media/flpbvm2m/arthritisuk_state_of_msk_health_-report_2025.pdf" TargetMode="External"/><Relationship Id="rId41" Type="http://schemas.openxmlformats.org/officeDocument/2006/relationships/hyperlink" Target="https://www.goldstandardsframework.org.uk/advance-care-plann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D2C75-1E61-4AA1-B667-7D8E4A1C0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12008</TotalTime>
  <Pages>23</Pages>
  <Words>5390</Words>
  <Characters>30729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Khan (2312075)</dc:creator>
  <cp:keywords/>
  <dc:description/>
  <cp:lastModifiedBy>Sabrina Khan (2312075)</cp:lastModifiedBy>
  <cp:revision>1245</cp:revision>
  <dcterms:created xsi:type="dcterms:W3CDTF">2026-10-13T12:41:00Z</dcterms:created>
  <dcterms:modified xsi:type="dcterms:W3CDTF">2026-10-21T21:35:00Z</dcterms:modified>
</cp:coreProperties>
</file>