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296514" w14:textId="77777777" w:rsidR="0057611C" w:rsidRDefault="0057611C">
      <w:r>
        <w:rPr>
          <w:noProof/>
          <w:lang w:eastAsia="en-GB"/>
        </w:rPr>
        <w:drawing>
          <wp:inline distT="0" distB="0" distL="0" distR="0" wp14:anchorId="40FDF01B" wp14:editId="68F11B91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177115" w14:textId="77777777" w:rsidR="00FA2384" w:rsidRPr="000D0F27" w:rsidRDefault="000226D9" w:rsidP="0057611C">
      <w:pPr>
        <w:jc w:val="center"/>
        <w:rPr>
          <w:b/>
          <w:lang w:val="cy-GB"/>
        </w:rPr>
      </w:pPr>
      <w:r w:rsidRPr="000D0F27">
        <w:rPr>
          <w:b/>
          <w:lang w:val="cy-GB"/>
        </w:rPr>
        <w:t xml:space="preserve">UNDERGRADUATE DISSERTATION </w:t>
      </w:r>
      <w:r w:rsidR="00FA2384" w:rsidRPr="000D0F27">
        <w:rPr>
          <w:b/>
          <w:lang w:val="cy-GB"/>
        </w:rPr>
        <w:t>PROPOSAL FORM/</w:t>
      </w:r>
    </w:p>
    <w:p w14:paraId="2659EAAD" w14:textId="77777777" w:rsidR="00FA2384" w:rsidRPr="000D0F27" w:rsidRDefault="00FA2384" w:rsidP="0057611C">
      <w:pPr>
        <w:jc w:val="center"/>
        <w:rPr>
          <w:b/>
          <w:lang w:val="cy-GB"/>
        </w:rPr>
      </w:pPr>
      <w:r w:rsidRPr="000D0F27">
        <w:rPr>
          <w:b/>
          <w:lang w:val="cy-GB"/>
        </w:rPr>
        <w:t xml:space="preserve">FFURFLEN </w:t>
      </w:r>
      <w:r w:rsidR="0057611C" w:rsidRPr="000D0F27">
        <w:rPr>
          <w:b/>
          <w:lang w:val="cy-GB"/>
        </w:rPr>
        <w:t xml:space="preserve">GYNNIG </w:t>
      </w:r>
      <w:r w:rsidRPr="000D0F27">
        <w:rPr>
          <w:b/>
          <w:lang w:val="cy-GB"/>
        </w:rPr>
        <w:t>TRAETHAWD HIR ISRADDEDIG</w:t>
      </w:r>
    </w:p>
    <w:p w14:paraId="628CC397" w14:textId="77777777" w:rsidR="00FA2384" w:rsidRPr="000D0F27" w:rsidRDefault="000E23A0" w:rsidP="0057611C">
      <w:pPr>
        <w:jc w:val="center"/>
        <w:rPr>
          <w:lang w:val="cy-GB"/>
        </w:rPr>
      </w:pPr>
      <w:r w:rsidRPr="000D0F27">
        <w:rPr>
          <w:b/>
          <w:lang w:val="cy-GB"/>
        </w:rPr>
        <w:t>Theology and Religious Studies</w:t>
      </w:r>
      <w:r w:rsidRPr="000D0F27">
        <w:rPr>
          <w:b/>
          <w:lang w:val="cy-GB"/>
        </w:rPr>
        <w:br/>
        <w:t>Diwinyddiaeth ac Astudiaethau Crefyddol</w:t>
      </w:r>
      <w:r w:rsidR="0057611C" w:rsidRPr="000D0F27">
        <w:rPr>
          <w:lang w:val="cy-GB"/>
        </w:rPr>
        <w:br/>
      </w:r>
    </w:p>
    <w:p w14:paraId="4D386267" w14:textId="13D6088B" w:rsidR="00FA2384" w:rsidRPr="000D0F27" w:rsidRDefault="00FA2384">
      <w:pPr>
        <w:rPr>
          <w:b/>
          <w:lang w:val="cy-GB"/>
        </w:rPr>
      </w:pPr>
      <w:r w:rsidRPr="000D0F27">
        <w:rPr>
          <w:b/>
          <w:lang w:val="cy-GB"/>
        </w:rPr>
        <w:t>Name/Enw</w:t>
      </w:r>
      <w:r w:rsidR="0057611C" w:rsidRPr="000D0F27">
        <w:rPr>
          <w:b/>
          <w:lang w:val="cy-GB"/>
        </w:rPr>
        <w:t xml:space="preserve">: </w:t>
      </w:r>
      <w:r w:rsidR="00153944" w:rsidRPr="000D0F27">
        <w:rPr>
          <w:b/>
          <w:lang w:val="cy-GB"/>
        </w:rPr>
        <w:t>Angharad Lloyd</w:t>
      </w:r>
    </w:p>
    <w:p w14:paraId="0723EE80" w14:textId="07960B16" w:rsidR="00FA2384" w:rsidRPr="000D0F27" w:rsidRDefault="00FA2384">
      <w:pPr>
        <w:rPr>
          <w:b/>
          <w:lang w:val="cy-GB"/>
        </w:rPr>
      </w:pPr>
      <w:r w:rsidRPr="000D0F27">
        <w:rPr>
          <w:b/>
          <w:lang w:val="cy-GB"/>
        </w:rPr>
        <w:t>Student number/ Rhif myfyriwr</w:t>
      </w:r>
      <w:r w:rsidR="0057611C" w:rsidRPr="000D0F27">
        <w:rPr>
          <w:b/>
          <w:lang w:val="cy-GB"/>
        </w:rPr>
        <w:t xml:space="preserve">: </w:t>
      </w:r>
      <w:r w:rsidR="00153944" w:rsidRPr="000D0F27">
        <w:rPr>
          <w:b/>
          <w:lang w:val="cy-GB"/>
        </w:rPr>
        <w:t>1700665</w:t>
      </w:r>
    </w:p>
    <w:p w14:paraId="7B8C240C" w14:textId="417F6DB3" w:rsidR="00380BE1" w:rsidRDefault="00FA2384">
      <w:pPr>
        <w:rPr>
          <w:bCs/>
          <w:lang w:val="cy-GB"/>
        </w:rPr>
      </w:pPr>
      <w:r w:rsidRPr="000D0F27">
        <w:rPr>
          <w:b/>
          <w:lang w:val="cy-GB"/>
        </w:rPr>
        <w:t xml:space="preserve">Working title/Teitl </w:t>
      </w:r>
      <w:r w:rsidR="003D3DAD" w:rsidRPr="000D0F27">
        <w:rPr>
          <w:b/>
          <w:lang w:val="cy-GB"/>
        </w:rPr>
        <w:t>a</w:t>
      </w:r>
      <w:r w:rsidR="0057611C" w:rsidRPr="000D0F27">
        <w:rPr>
          <w:b/>
          <w:lang w:val="cy-GB"/>
        </w:rPr>
        <w:t>rfaethedig:</w:t>
      </w:r>
      <w:r w:rsidR="00540A31" w:rsidRPr="000D0F27">
        <w:rPr>
          <w:b/>
          <w:lang w:val="cy-GB"/>
        </w:rPr>
        <w:t xml:space="preserve"> </w:t>
      </w:r>
      <w:r w:rsidR="00540A31" w:rsidRPr="0070174D">
        <w:rPr>
          <w:bCs/>
          <w:lang w:val="cy-GB"/>
        </w:rPr>
        <w:t xml:space="preserve">Sut mae’r </w:t>
      </w:r>
      <w:r w:rsidR="00234DA8" w:rsidRPr="0070174D">
        <w:rPr>
          <w:bCs/>
          <w:lang w:val="cy-GB"/>
        </w:rPr>
        <w:t xml:space="preserve">pedwar marchog </w:t>
      </w:r>
      <w:r w:rsidR="00C123A5" w:rsidRPr="00C123A5">
        <w:rPr>
          <w:bCs/>
          <w:lang w:val="cy-GB"/>
        </w:rPr>
        <w:t>datguddiad</w:t>
      </w:r>
      <w:r w:rsidR="00234DA8" w:rsidRPr="0070174D">
        <w:rPr>
          <w:bCs/>
          <w:lang w:val="cy-GB"/>
        </w:rPr>
        <w:t xml:space="preserve"> (Four horsemen of the apocalypse) wedi datblygu o’i ffurff llythrennol y Beibl, i </w:t>
      </w:r>
      <w:r w:rsidR="00B617A5" w:rsidRPr="0070174D">
        <w:rPr>
          <w:bCs/>
          <w:lang w:val="cy-GB"/>
        </w:rPr>
        <w:t xml:space="preserve">celf canoloesol i </w:t>
      </w:r>
      <w:r w:rsidR="006154F7" w:rsidRPr="0070174D">
        <w:rPr>
          <w:bCs/>
          <w:lang w:val="cy-GB"/>
        </w:rPr>
        <w:t>ffurfiau diwylliant poblogaidd?</w:t>
      </w:r>
      <w:r w:rsidR="00120CC9" w:rsidRPr="0070174D">
        <w:rPr>
          <w:bCs/>
          <w:lang w:val="cy-GB"/>
        </w:rPr>
        <w:t xml:space="preserve"> (</w:t>
      </w:r>
      <w:r w:rsidR="00C123A5">
        <w:rPr>
          <w:bCs/>
          <w:lang w:val="cy-GB"/>
        </w:rPr>
        <w:t>angen dweis agwedd o ddiwilliant poblogaidd er enghraifft shoe teledu</w:t>
      </w:r>
      <w:r w:rsidR="00CF67F4">
        <w:rPr>
          <w:bCs/>
          <w:lang w:val="cy-GB"/>
        </w:rPr>
        <w:t xml:space="preserve"> megis Supernatural</w:t>
      </w:r>
      <w:r w:rsidR="00120CC9" w:rsidRPr="0070174D">
        <w:rPr>
          <w:bCs/>
          <w:lang w:val="cy-GB"/>
        </w:rPr>
        <w:t>)</w:t>
      </w:r>
    </w:p>
    <w:p w14:paraId="4C3BC437" w14:textId="77777777" w:rsidR="0063054E" w:rsidRPr="0063054E" w:rsidRDefault="0063054E">
      <w:pPr>
        <w:rPr>
          <w:bCs/>
          <w:lang w:val="cy-GB"/>
        </w:rPr>
      </w:pPr>
    </w:p>
    <w:p w14:paraId="59893A4E" w14:textId="56DD62E5" w:rsidR="00FA2384" w:rsidRPr="000D0F27" w:rsidRDefault="00942037">
      <w:pPr>
        <w:rPr>
          <w:lang w:val="cy-GB"/>
        </w:rPr>
      </w:pPr>
      <w:r w:rsidRPr="000D0F27">
        <w:rPr>
          <w:b/>
          <w:lang w:val="cy-GB"/>
        </w:rPr>
        <w:t xml:space="preserve">PROPOSAL/CYNNIG </w:t>
      </w:r>
      <w:r w:rsidRPr="000D0F27">
        <w:rPr>
          <w:lang w:val="cy-GB"/>
        </w:rPr>
        <w:t>(To include aim, methodology, main theories and indicative bibliography / i gynnwys amcan, prif ddamcaniaethau, methodoleg, a llyfryddiaeth arwyddol)</w:t>
      </w:r>
    </w:p>
    <w:p w14:paraId="08E98C60" w14:textId="7EEC8985" w:rsidR="00633A21" w:rsidRDefault="006870F5">
      <w:pPr>
        <w:rPr>
          <w:lang w:val="cy-GB"/>
        </w:rPr>
      </w:pPr>
      <w:r w:rsidRPr="000D0F27">
        <w:rPr>
          <w:b/>
          <w:lang w:val="cy-GB"/>
        </w:rPr>
        <w:t>Amcanion:</w:t>
      </w:r>
      <w:r w:rsidRPr="000D0F27">
        <w:rPr>
          <w:lang w:val="cy-GB"/>
        </w:rPr>
        <w:t xml:space="preserve"> </w:t>
      </w:r>
      <w:r w:rsidRPr="00F41D5B">
        <w:rPr>
          <w:lang w:val="cy-GB"/>
        </w:rPr>
        <w:t xml:space="preserve">I </w:t>
      </w:r>
      <w:r w:rsidR="00112AC2" w:rsidRPr="00F41D5B">
        <w:rPr>
          <w:lang w:val="cy-GB"/>
        </w:rPr>
        <w:t>ed</w:t>
      </w:r>
      <w:r w:rsidR="00BC0AE0" w:rsidRPr="00F41D5B">
        <w:rPr>
          <w:lang w:val="cy-GB"/>
        </w:rPr>
        <w:t xml:space="preserve">rych ar lliwiau’r pedwar marchoog, ac </w:t>
      </w:r>
      <w:r w:rsidR="007602F5" w:rsidRPr="00F41D5B">
        <w:rPr>
          <w:lang w:val="cy-GB"/>
        </w:rPr>
        <w:t>y symbolaeth hannesyddol maent yn dal</w:t>
      </w:r>
      <w:r w:rsidR="00393685" w:rsidRPr="00F41D5B">
        <w:rPr>
          <w:lang w:val="cy-GB"/>
        </w:rPr>
        <w:t>,</w:t>
      </w:r>
      <w:r w:rsidR="001C51B8">
        <w:rPr>
          <w:lang w:val="cy-GB"/>
        </w:rPr>
        <w:t xml:space="preserve"> wr</w:t>
      </w:r>
      <w:r w:rsidR="00730CB1">
        <w:rPr>
          <w:lang w:val="cy-GB"/>
        </w:rPr>
        <w:t>t</w:t>
      </w:r>
      <w:r w:rsidR="001C51B8">
        <w:rPr>
          <w:lang w:val="cy-GB"/>
        </w:rPr>
        <w:t>h gwneud hyn, bydd</w:t>
      </w:r>
      <w:r w:rsidR="00393685" w:rsidRPr="00F41D5B">
        <w:rPr>
          <w:lang w:val="cy-GB"/>
        </w:rPr>
        <w:t xml:space="preserve"> hefyd </w:t>
      </w:r>
      <w:r w:rsidR="001C51B8">
        <w:rPr>
          <w:lang w:val="cy-GB"/>
        </w:rPr>
        <w:t>angen</w:t>
      </w:r>
      <w:r w:rsidR="006154F7" w:rsidRPr="00F41D5B">
        <w:rPr>
          <w:lang w:val="cy-GB"/>
        </w:rPr>
        <w:t xml:space="preserve"> edrych ar y cyfnod cafodd </w:t>
      </w:r>
      <w:r w:rsidR="00D40012" w:rsidRPr="00F41D5B">
        <w:rPr>
          <w:lang w:val="cy-GB"/>
        </w:rPr>
        <w:t xml:space="preserve">Datguddiad i ysgrifennu, a gweld os yw hyn wedi cael effaith ar </w:t>
      </w:r>
      <w:r w:rsidR="008409E7" w:rsidRPr="00F41D5B">
        <w:rPr>
          <w:lang w:val="cy-GB"/>
        </w:rPr>
        <w:t>beth cafodd i ysgrifennu a ddisgrifio.</w:t>
      </w:r>
      <w:r w:rsidR="00F4213E" w:rsidRPr="00F41D5B">
        <w:rPr>
          <w:lang w:val="cy-GB"/>
        </w:rPr>
        <w:t xml:space="preserve"> Wrth gwneud hyn, by</w:t>
      </w:r>
      <w:r w:rsidR="00722137">
        <w:rPr>
          <w:lang w:val="cy-GB"/>
        </w:rPr>
        <w:t>d</w:t>
      </w:r>
      <w:r w:rsidR="00F4213E" w:rsidRPr="00F41D5B">
        <w:rPr>
          <w:lang w:val="cy-GB"/>
        </w:rPr>
        <w:t>d hefyd angen edrych ar</w:t>
      </w:r>
      <w:r w:rsidR="00F4213E">
        <w:rPr>
          <w:lang w:val="cy-GB"/>
        </w:rPr>
        <w:t xml:space="preserve"> </w:t>
      </w:r>
      <w:r w:rsidR="00722137" w:rsidRPr="00722137">
        <w:rPr>
          <w:lang w:val="cy-GB"/>
        </w:rPr>
        <w:t>ymerawdwr</w:t>
      </w:r>
      <w:r w:rsidR="00722137">
        <w:rPr>
          <w:lang w:val="cy-GB"/>
        </w:rPr>
        <w:t xml:space="preserve"> </w:t>
      </w:r>
      <w:r w:rsidR="00AA550F">
        <w:rPr>
          <w:lang w:val="cy-GB"/>
        </w:rPr>
        <w:t xml:space="preserve">yr </w:t>
      </w:r>
      <w:r w:rsidR="00AA550F" w:rsidRPr="00AA550F">
        <w:rPr>
          <w:lang w:val="cy-GB"/>
        </w:rPr>
        <w:t>Ymerodraeth Rufeinig</w:t>
      </w:r>
      <w:r w:rsidR="004B6327">
        <w:rPr>
          <w:lang w:val="cy-GB"/>
        </w:rPr>
        <w:t xml:space="preserve"> sef </w:t>
      </w:r>
      <w:r w:rsidR="00C66EF9">
        <w:rPr>
          <w:lang w:val="cy-GB"/>
        </w:rPr>
        <w:t>Domitian</w:t>
      </w:r>
      <w:r w:rsidR="00AA550F">
        <w:rPr>
          <w:lang w:val="cy-GB"/>
        </w:rPr>
        <w:t xml:space="preserve"> i gweld os wnaethyn nhw unrhywbeth y gall cael effaith ar y ffordd wnaeth John ysgrifennu.</w:t>
      </w:r>
      <w:r w:rsidR="00730CB1">
        <w:rPr>
          <w:lang w:val="cy-GB"/>
        </w:rPr>
        <w:t xml:space="preserve"> </w:t>
      </w:r>
    </w:p>
    <w:p w14:paraId="642EDC46" w14:textId="3222DD27" w:rsidR="002A140C" w:rsidRPr="000D0F27" w:rsidRDefault="00633A21">
      <w:pPr>
        <w:rPr>
          <w:lang w:val="cy-GB"/>
        </w:rPr>
      </w:pPr>
      <w:r>
        <w:rPr>
          <w:lang w:val="cy-GB"/>
        </w:rPr>
        <w:t>I</w:t>
      </w:r>
      <w:r w:rsidR="00673B8A">
        <w:rPr>
          <w:lang w:val="cy-GB"/>
        </w:rPr>
        <w:t xml:space="preserve"> edrch ar y Beibl </w:t>
      </w:r>
      <w:r w:rsidR="00673B8A" w:rsidRPr="00673B8A">
        <w:rPr>
          <w:lang w:val="cy-GB"/>
        </w:rPr>
        <w:t>Hebreaidd</w:t>
      </w:r>
      <w:r w:rsidR="006021B2">
        <w:rPr>
          <w:lang w:val="cy-GB"/>
        </w:rPr>
        <w:t xml:space="preserve"> i gweld os gall John wedi cymryd </w:t>
      </w:r>
      <w:r w:rsidR="0063054E" w:rsidRPr="0063054E">
        <w:rPr>
          <w:lang w:val="cy-GB"/>
        </w:rPr>
        <w:t>ysbrydoliaeth</w:t>
      </w:r>
      <w:r w:rsidR="0063054E">
        <w:rPr>
          <w:lang w:val="cy-GB"/>
        </w:rPr>
        <w:t xml:space="preserve"> oddi</w:t>
      </w:r>
      <w:r>
        <w:rPr>
          <w:lang w:val="cy-GB"/>
        </w:rPr>
        <w:t>, neu i gweld os oes rhywbeth tebyg wedi cael i ysgrifennu ynddo</w:t>
      </w:r>
      <w:r w:rsidR="00E2302E">
        <w:rPr>
          <w:lang w:val="cy-GB"/>
        </w:rPr>
        <w:t xml:space="preserve"> am rhyw fath o marchog.</w:t>
      </w:r>
      <w:r w:rsidR="00A935FB">
        <w:rPr>
          <w:lang w:val="cy-GB"/>
        </w:rPr>
        <w:t xml:space="preserve"> Wrth edrych ar y Beibl Hebreaidd, </w:t>
      </w:r>
      <w:r w:rsidR="008F5CAF">
        <w:rPr>
          <w:lang w:val="cy-GB"/>
        </w:rPr>
        <w:t xml:space="preserve">mae angen edrych ar </w:t>
      </w:r>
      <w:r w:rsidR="00E42F6F">
        <w:rPr>
          <w:lang w:val="cy-GB"/>
        </w:rPr>
        <w:t>os oes unrhyw disgrifiad o</w:t>
      </w:r>
      <w:r w:rsidR="007205DA">
        <w:rPr>
          <w:lang w:val="cy-GB"/>
        </w:rPr>
        <w:t xml:space="preserve"> </w:t>
      </w:r>
      <w:r w:rsidR="00DC25BF">
        <w:rPr>
          <w:lang w:val="cy-GB"/>
        </w:rPr>
        <w:t>gwrthrychau’n cael i rhoi iddynt</w:t>
      </w:r>
      <w:r w:rsidR="002A1C59">
        <w:rPr>
          <w:lang w:val="cy-GB"/>
        </w:rPr>
        <w:t xml:space="preserve">, gan mae rhai ohnyn megis </w:t>
      </w:r>
      <w:r w:rsidR="006C228A">
        <w:rPr>
          <w:lang w:val="cy-GB"/>
        </w:rPr>
        <w:t>cledd a bwa</w:t>
      </w:r>
      <w:r w:rsidR="00DC25BF">
        <w:rPr>
          <w:lang w:val="cy-GB"/>
        </w:rPr>
        <w:t xml:space="preserve">, ond mae eraill megis coron </w:t>
      </w:r>
      <w:r w:rsidR="002A140C">
        <w:rPr>
          <w:lang w:val="cy-GB"/>
        </w:rPr>
        <w:t>a graddfa a mwy o ystyr y tu ol iddynt</w:t>
      </w:r>
      <w:r w:rsidR="00F76F23">
        <w:rPr>
          <w:lang w:val="cy-GB"/>
        </w:rPr>
        <w:t>, wrth gwneud hyn,</w:t>
      </w:r>
      <w:r w:rsidR="0062201E">
        <w:rPr>
          <w:lang w:val="cy-GB"/>
        </w:rPr>
        <w:t xml:space="preserve"> b</w:t>
      </w:r>
      <w:r w:rsidR="002A140C">
        <w:rPr>
          <w:lang w:val="cy-GB"/>
        </w:rPr>
        <w:t xml:space="preserve">ydd hefyd yn edrych ar y </w:t>
      </w:r>
      <w:r w:rsidR="00F72818">
        <w:rPr>
          <w:lang w:val="cy-GB"/>
        </w:rPr>
        <w:t xml:space="preserve">saith </w:t>
      </w:r>
      <w:r w:rsidR="00F72818" w:rsidRPr="00F72818">
        <w:rPr>
          <w:lang w:val="cy-GB"/>
        </w:rPr>
        <w:t>sel</w:t>
      </w:r>
      <w:r w:rsidR="00F72818">
        <w:rPr>
          <w:lang w:val="cy-GB"/>
        </w:rPr>
        <w:t xml:space="preserve">, ac gweld beth yw </w:t>
      </w:r>
      <w:r w:rsidR="00A55817" w:rsidRPr="00A55817">
        <w:rPr>
          <w:lang w:val="cy-GB"/>
        </w:rPr>
        <w:t>arwyddocâd</w:t>
      </w:r>
      <w:r w:rsidR="00A55817">
        <w:rPr>
          <w:lang w:val="cy-GB"/>
        </w:rPr>
        <w:t xml:space="preserve"> cael y pedwar marchog i torri’r pedwar sel cyntaf yn pennod chwech</w:t>
      </w:r>
      <w:r w:rsidR="00250688">
        <w:rPr>
          <w:lang w:val="cy-GB"/>
        </w:rPr>
        <w:t xml:space="preserve"> </w:t>
      </w:r>
      <w:r w:rsidR="00F76F23">
        <w:rPr>
          <w:lang w:val="cy-GB"/>
        </w:rPr>
        <w:t>stori Datguddiad.</w:t>
      </w:r>
    </w:p>
    <w:p w14:paraId="79410512" w14:textId="5F906288" w:rsidR="00942037" w:rsidRPr="000D0F27" w:rsidRDefault="008409E7">
      <w:pPr>
        <w:rPr>
          <w:lang w:val="cy-GB"/>
        </w:rPr>
      </w:pPr>
      <w:r w:rsidRPr="000D0F27">
        <w:rPr>
          <w:lang w:val="cy-GB"/>
        </w:rPr>
        <w:t xml:space="preserve">I edych ar os dylsem wedi defnyddio celf a </w:t>
      </w:r>
      <w:r w:rsidR="00D3659C" w:rsidRPr="000D0F27">
        <w:rPr>
          <w:lang w:val="cy-GB"/>
        </w:rPr>
        <w:t>lluniau i ddangos a ddisgrifio’r pedwar marchog,</w:t>
      </w:r>
      <w:r w:rsidR="00782B89" w:rsidRPr="000D0F27">
        <w:rPr>
          <w:lang w:val="cy-GB"/>
        </w:rPr>
        <w:t xml:space="preserve"> </w:t>
      </w:r>
      <w:r w:rsidR="00975A34" w:rsidRPr="000D0F27">
        <w:rPr>
          <w:lang w:val="cy-GB"/>
        </w:rPr>
        <w:t>a</w:t>
      </w:r>
      <w:r w:rsidR="00F1067A" w:rsidRPr="000D0F27">
        <w:rPr>
          <w:lang w:val="cy-GB"/>
        </w:rPr>
        <w:t xml:space="preserve"> wrth wneud hyn, </w:t>
      </w:r>
      <w:r w:rsidR="00975A34" w:rsidRPr="000D0F27">
        <w:rPr>
          <w:lang w:val="cy-GB"/>
        </w:rPr>
        <w:t xml:space="preserve">ymchwilio mewn i’r </w:t>
      </w:r>
      <w:r w:rsidR="001745F5" w:rsidRPr="000D0F27">
        <w:rPr>
          <w:lang w:val="cy-GB"/>
        </w:rPr>
        <w:t>cyfradd o bobl yr oedd yn</w:t>
      </w:r>
      <w:r w:rsidR="00926793" w:rsidRPr="000D0F27">
        <w:rPr>
          <w:lang w:val="cy-GB"/>
        </w:rPr>
        <w:t xml:space="preserve"> anllythrennog.</w:t>
      </w:r>
      <w:r w:rsidR="00176C0F" w:rsidRPr="000D0F27">
        <w:rPr>
          <w:lang w:val="cy-GB"/>
        </w:rPr>
        <w:t xml:space="preserve"> Trwy edrych ar </w:t>
      </w:r>
      <w:r w:rsidR="00D07A91" w:rsidRPr="000D0F27">
        <w:rPr>
          <w:lang w:val="cy-GB"/>
        </w:rPr>
        <w:t>yw agweddau yma</w:t>
      </w:r>
      <w:r w:rsidR="00176C0F" w:rsidRPr="000D0F27">
        <w:rPr>
          <w:lang w:val="cy-GB"/>
        </w:rPr>
        <w:t xml:space="preserve"> bydd hefyd angen edrych ar </w:t>
      </w:r>
      <w:r w:rsidR="00832EC5" w:rsidRPr="000D0F27">
        <w:rPr>
          <w:lang w:val="cy-GB"/>
        </w:rPr>
        <w:t>pwrpas celf crefyddol</w:t>
      </w:r>
      <w:r w:rsidR="00D07A91" w:rsidRPr="000D0F27">
        <w:rPr>
          <w:lang w:val="cy-GB"/>
        </w:rPr>
        <w:t xml:space="preserve"> yn y cyfnod.</w:t>
      </w:r>
      <w:r w:rsidR="001A572D">
        <w:rPr>
          <w:lang w:val="cy-GB"/>
        </w:rPr>
        <w:t xml:space="preserve"> Wrth gwneud hyn y bwriad yw i hefyd edrych ar beth arall y gall cael i gyfleu yn y lluniau, felly nid ond y stori ond </w:t>
      </w:r>
      <w:r w:rsidR="00F3506F">
        <w:rPr>
          <w:lang w:val="cy-GB"/>
        </w:rPr>
        <w:t>hefyd oes rhyw fath o neges moesegol y tu ol iddo.</w:t>
      </w:r>
    </w:p>
    <w:p w14:paraId="29AAAC5C" w14:textId="0DC6AC85" w:rsidR="00BC2C61" w:rsidRPr="000D0F27" w:rsidRDefault="00BC2C61">
      <w:pPr>
        <w:rPr>
          <w:lang w:val="cy-GB"/>
        </w:rPr>
      </w:pPr>
      <w:r w:rsidRPr="000D0F27">
        <w:rPr>
          <w:lang w:val="cy-GB"/>
        </w:rPr>
        <w:t>I edrych ar</w:t>
      </w:r>
      <w:r w:rsidR="000D0F27">
        <w:rPr>
          <w:lang w:val="cy-GB"/>
        </w:rPr>
        <w:t xml:space="preserve"> agwedd pennodol o</w:t>
      </w:r>
      <w:r w:rsidRPr="000D0F27">
        <w:rPr>
          <w:lang w:val="cy-GB"/>
        </w:rPr>
        <w:t xml:space="preserve"> </w:t>
      </w:r>
      <w:r w:rsidR="000D0F27">
        <w:rPr>
          <w:lang w:val="cy-GB"/>
        </w:rPr>
        <w:t>d</w:t>
      </w:r>
      <w:r w:rsidR="00C4480C" w:rsidRPr="000D0F27">
        <w:rPr>
          <w:lang w:val="cy-GB"/>
        </w:rPr>
        <w:t>diwilliant poblogaidd a gweld sut mae hyn wedi cael effaith ar y ffordd rydym yn edrych ar y pedwar marchog heddiw, ac</w:t>
      </w:r>
      <w:r w:rsidR="00490851">
        <w:rPr>
          <w:lang w:val="cy-GB"/>
        </w:rPr>
        <w:t xml:space="preserve"> wrth gwneud hyn edrych ar</w:t>
      </w:r>
      <w:r w:rsidR="00C4480C" w:rsidRPr="000D0F27">
        <w:rPr>
          <w:lang w:val="cy-GB"/>
        </w:rPr>
        <w:t xml:space="preserve"> sut mae wedi cael effaith ar y ffordd rydym yn edrych ar</w:t>
      </w:r>
      <w:r w:rsidR="00174589" w:rsidRPr="000D0F27">
        <w:rPr>
          <w:lang w:val="cy-GB"/>
        </w:rPr>
        <w:t xml:space="preserve"> </w:t>
      </w:r>
      <w:r w:rsidR="00490851">
        <w:rPr>
          <w:lang w:val="cy-GB"/>
        </w:rPr>
        <w:t>y stori.</w:t>
      </w:r>
      <w:r w:rsidR="00AB0C2E">
        <w:rPr>
          <w:lang w:val="cy-GB"/>
        </w:rPr>
        <w:t xml:space="preserve"> Trwy gwneud hyn bydd yn </w:t>
      </w:r>
      <w:r w:rsidR="003F7ABD">
        <w:rPr>
          <w:lang w:val="cy-GB"/>
        </w:rPr>
        <w:t>dadansoddi sut mae’n tebyg ac yn gwahanol i beth ysgrifennodd John</w:t>
      </w:r>
      <w:r w:rsidR="00E2302E">
        <w:rPr>
          <w:lang w:val="cy-GB"/>
        </w:rPr>
        <w:t>, ac gweld os mae hyn yn cael effaith ar y ffordd mae pobl yn edrych ar symbolaeth y pedwar marchog yn stori Datguddiad.</w:t>
      </w:r>
      <w:r w:rsidR="00F27328">
        <w:rPr>
          <w:lang w:val="cy-GB"/>
        </w:rPr>
        <w:t xml:space="preserve"> Er engraifft yn y s</w:t>
      </w:r>
      <w:r w:rsidR="006C2A22">
        <w:rPr>
          <w:lang w:val="cy-GB"/>
        </w:rPr>
        <w:t xml:space="preserve">ioe teledu Supernatural, maent yn dangos y pedwar marchog mewn ffordd fwy </w:t>
      </w:r>
      <w:r w:rsidR="003C4B86">
        <w:rPr>
          <w:lang w:val="cy-GB"/>
        </w:rPr>
        <w:t xml:space="preserve">moder, felly yn lle denfyddio </w:t>
      </w:r>
      <w:r w:rsidR="003C4B86">
        <w:rPr>
          <w:lang w:val="cy-GB"/>
        </w:rPr>
        <w:lastRenderedPageBreak/>
        <w:t>ceff</w:t>
      </w:r>
      <w:r w:rsidR="00EA2BD5">
        <w:rPr>
          <w:lang w:val="cy-GB"/>
        </w:rPr>
        <w:t>ylau, mae’n defnyddio ceir gwahanol yn ei lliwiau</w:t>
      </w:r>
      <w:r w:rsidR="00F24ED5">
        <w:rPr>
          <w:lang w:val="cy-GB"/>
        </w:rPr>
        <w:t>, sydd yn awgrymu ei fod yn gallu newid gyda’r amser, ond bydd angen edrych yn fwy mewn i hyn</w:t>
      </w:r>
      <w:r w:rsidR="00D8333E">
        <w:rPr>
          <w:lang w:val="cy-GB"/>
        </w:rPr>
        <w:t>.</w:t>
      </w:r>
    </w:p>
    <w:p w14:paraId="6DFC6F34" w14:textId="02A6ED4B" w:rsidR="00975A34" w:rsidRPr="000D0F27" w:rsidRDefault="0062201E">
      <w:pPr>
        <w:rPr>
          <w:lang w:val="cy-GB"/>
        </w:rPr>
      </w:pPr>
      <w:r>
        <w:rPr>
          <w:lang w:val="cy-GB"/>
        </w:rPr>
        <w:t>I g</w:t>
      </w:r>
      <w:r w:rsidR="002A3137" w:rsidRPr="000D0F27">
        <w:rPr>
          <w:lang w:val="cy-GB"/>
        </w:rPr>
        <w:t>ymharu</w:t>
      </w:r>
      <w:r w:rsidR="007E3707" w:rsidRPr="000D0F27">
        <w:rPr>
          <w:lang w:val="cy-GB"/>
        </w:rPr>
        <w:t xml:space="preserve"> </w:t>
      </w:r>
      <w:r w:rsidR="007E3707" w:rsidRPr="000D0F27">
        <w:rPr>
          <w:lang w:val="cy-GB"/>
        </w:rPr>
        <w:t>peintiadau</w:t>
      </w:r>
      <w:r w:rsidR="007E3707" w:rsidRPr="000D0F27">
        <w:rPr>
          <w:lang w:val="cy-GB"/>
        </w:rPr>
        <w:t xml:space="preserve">’r </w:t>
      </w:r>
      <w:r w:rsidR="005E00FE" w:rsidRPr="000D0F27">
        <w:rPr>
          <w:lang w:val="cy-GB"/>
        </w:rPr>
        <w:t>canoloes</w:t>
      </w:r>
      <w:r w:rsidR="005E00FE" w:rsidRPr="000D0F27">
        <w:rPr>
          <w:lang w:val="cy-GB"/>
        </w:rPr>
        <w:t xml:space="preserve">au </w:t>
      </w:r>
      <w:r w:rsidR="00A2541E" w:rsidRPr="000D0F27">
        <w:rPr>
          <w:lang w:val="cy-GB"/>
        </w:rPr>
        <w:t xml:space="preserve">i beth sy’n cael i </w:t>
      </w:r>
      <w:r w:rsidR="00120CC9" w:rsidRPr="000D0F27">
        <w:rPr>
          <w:lang w:val="cy-GB"/>
        </w:rPr>
        <w:t xml:space="preserve">ddangos yn diwilliant poblogaidd heddiw. </w:t>
      </w:r>
      <w:r w:rsidR="00453BB7" w:rsidRPr="000D0F27">
        <w:rPr>
          <w:lang w:val="cy-GB"/>
        </w:rPr>
        <w:t xml:space="preserve">Wrth wneud hyn bydd hefyd angen cymharu’r ddau agwedd gyda </w:t>
      </w:r>
      <w:r w:rsidR="00EB0E22" w:rsidRPr="000D0F27">
        <w:rPr>
          <w:lang w:val="cy-GB"/>
        </w:rPr>
        <w:t>llenyddiaet</w:t>
      </w:r>
      <w:r w:rsidR="00EB0E22" w:rsidRPr="000D0F27">
        <w:rPr>
          <w:lang w:val="cy-GB"/>
        </w:rPr>
        <w:t>h Datguddiad, ac sut maent yn cymharu a</w:t>
      </w:r>
      <w:r w:rsidR="00BF4CAB" w:rsidRPr="000D0F27">
        <w:rPr>
          <w:lang w:val="cy-GB"/>
        </w:rPr>
        <w:t xml:space="preserve">c yn </w:t>
      </w:r>
      <w:r w:rsidR="00BF4CAB" w:rsidRPr="000D0F27">
        <w:rPr>
          <w:lang w:val="cy-GB"/>
        </w:rPr>
        <w:t>cyferbyn</w:t>
      </w:r>
      <w:r w:rsidR="00BF4CAB" w:rsidRPr="000D0F27">
        <w:rPr>
          <w:lang w:val="cy-GB"/>
        </w:rPr>
        <w:t>i gyda’r llenyddiaeth.</w:t>
      </w:r>
      <w:r w:rsidR="00723404">
        <w:rPr>
          <w:lang w:val="cy-GB"/>
        </w:rPr>
        <w:t xml:space="preserve"> Wrth gwneud hyn y bwriad yw i edrych ar sut mae</w:t>
      </w:r>
      <w:r w:rsidR="00AC5257">
        <w:rPr>
          <w:lang w:val="cy-GB"/>
        </w:rPr>
        <w:t>’r ddau agwedd cyntaf sef y peintiadau ac agwedd ddiwilliant poblogaidd yn cymharu gyda’i gilydd neu ddim i weld os wnaeth yr agwedd o ddiwilliant poblogaidd cymryd ysbry</w:t>
      </w:r>
      <w:r w:rsidR="001D441D">
        <w:rPr>
          <w:lang w:val="cy-GB"/>
        </w:rPr>
        <w:t>doliaeth o’r peintiadau neu ddim. Wrth cymharu’r ddau agwedd gyda</w:t>
      </w:r>
      <w:r w:rsidR="00A06EB8">
        <w:rPr>
          <w:lang w:val="cy-GB"/>
        </w:rPr>
        <w:t xml:space="preserve">’r tarddle </w:t>
      </w:r>
      <w:r w:rsidR="008E5CC0">
        <w:rPr>
          <w:lang w:val="cy-GB"/>
        </w:rPr>
        <w:t xml:space="preserve">penodol gall gweld sut mae’r ddau agwedd wedi medru aros yn </w:t>
      </w:r>
      <w:r w:rsidR="0062012E">
        <w:rPr>
          <w:lang w:val="cy-GB"/>
        </w:rPr>
        <w:t>agos i’r tarddle gwreiddiol.</w:t>
      </w:r>
    </w:p>
    <w:p w14:paraId="78EFDD8B" w14:textId="42EBA7B2" w:rsidR="00013E94" w:rsidRPr="000D0F27" w:rsidRDefault="00013E94">
      <w:pPr>
        <w:rPr>
          <w:lang w:val="cy-GB"/>
        </w:rPr>
      </w:pPr>
    </w:p>
    <w:p w14:paraId="79B6D35E" w14:textId="18256E93" w:rsidR="0005101B" w:rsidRPr="00E2302E" w:rsidRDefault="0005101B">
      <w:pPr>
        <w:rPr>
          <w:lang w:val="cy-GB"/>
        </w:rPr>
      </w:pPr>
      <w:r w:rsidRPr="000D0F27">
        <w:rPr>
          <w:b/>
          <w:lang w:val="cy-GB"/>
        </w:rPr>
        <w:t>Pri</w:t>
      </w:r>
      <w:r w:rsidR="00DF4BAF" w:rsidRPr="000D0F27">
        <w:rPr>
          <w:b/>
          <w:lang w:val="cy-GB"/>
        </w:rPr>
        <w:t>f Ddamcaniaethau:</w:t>
      </w:r>
      <w:r w:rsidR="00E2302E">
        <w:rPr>
          <w:b/>
          <w:lang w:val="cy-GB"/>
        </w:rPr>
        <w:t xml:space="preserve"> </w:t>
      </w:r>
      <w:r w:rsidR="00C6250E">
        <w:rPr>
          <w:lang w:val="cy-GB"/>
        </w:rPr>
        <w:t xml:space="preserve">Fy prif ddamcaniaeth yw fod </w:t>
      </w:r>
      <w:r w:rsidR="00A821F7" w:rsidRPr="00A821F7">
        <w:rPr>
          <w:lang w:val="cy-GB"/>
        </w:rPr>
        <w:t>arlunwyr</w:t>
      </w:r>
      <w:r w:rsidR="00A821F7">
        <w:rPr>
          <w:lang w:val="cy-GB"/>
        </w:rPr>
        <w:t xml:space="preserve"> y canoloesau wedi medru </w:t>
      </w:r>
      <w:r w:rsidR="000E00E2">
        <w:rPr>
          <w:lang w:val="cy-GB"/>
        </w:rPr>
        <w:t xml:space="preserve">glynnu wrth y </w:t>
      </w:r>
      <w:r w:rsidR="00277B78">
        <w:rPr>
          <w:lang w:val="cy-GB"/>
        </w:rPr>
        <w:t xml:space="preserve">stori Datguddiad, gan maent fod i cyfleu stori i bobl anllythrennog, felly os maent yn </w:t>
      </w:r>
      <w:r w:rsidR="00525E2F">
        <w:rPr>
          <w:lang w:val="cy-GB"/>
        </w:rPr>
        <w:t xml:space="preserve">gwneud rhywbeth gwahanol, ni fydd pobl y cyfnod yn gallu deall yr holl beth </w:t>
      </w:r>
      <w:r w:rsidR="000D0A24">
        <w:rPr>
          <w:lang w:val="cy-GB"/>
        </w:rPr>
        <w:t>os mae;r arlunwyr yn mynd ar goll. Ond wrth edrych ar diwilliant poblogaidd y</w:t>
      </w:r>
      <w:r w:rsidR="004E6781">
        <w:rPr>
          <w:lang w:val="cy-GB"/>
        </w:rPr>
        <w:t xml:space="preserve"> </w:t>
      </w:r>
      <w:r w:rsidR="004E6781" w:rsidRPr="004E6781">
        <w:rPr>
          <w:lang w:val="cy-GB"/>
        </w:rPr>
        <w:t>disgwyliadau</w:t>
      </w:r>
      <w:r w:rsidR="004E6781">
        <w:rPr>
          <w:lang w:val="cy-GB"/>
        </w:rPr>
        <w:t xml:space="preserve"> yw nid yw </w:t>
      </w:r>
      <w:r w:rsidR="004E6781" w:rsidRPr="004E6781">
        <w:rPr>
          <w:lang w:val="cy-GB"/>
        </w:rPr>
        <w:t>cyfarwyddwyr</w:t>
      </w:r>
      <w:r w:rsidR="004E6781">
        <w:rPr>
          <w:lang w:val="cy-GB"/>
        </w:rPr>
        <w:t xml:space="preserve"> a ysgrifennwy sgript wedi aros yn wir i’r disgrifiad </w:t>
      </w:r>
      <w:r w:rsidR="00186523">
        <w:rPr>
          <w:lang w:val="cy-GB"/>
        </w:rPr>
        <w:t xml:space="preserve"> stori y pedwar marchog.</w:t>
      </w:r>
    </w:p>
    <w:p w14:paraId="65F6FB0B" w14:textId="4F09C6D0" w:rsidR="00DF4BAF" w:rsidRPr="000D0F27" w:rsidRDefault="00DF4BAF">
      <w:pPr>
        <w:rPr>
          <w:b/>
          <w:lang w:val="cy-GB"/>
        </w:rPr>
      </w:pPr>
    </w:p>
    <w:p w14:paraId="03CE360E" w14:textId="560DA9B1" w:rsidR="00A55817" w:rsidRPr="00A55817" w:rsidRDefault="00DF4BAF">
      <w:pPr>
        <w:rPr>
          <w:lang w:val="cy-GB"/>
        </w:rPr>
      </w:pPr>
      <w:r w:rsidRPr="000D0F27">
        <w:rPr>
          <w:b/>
          <w:lang w:val="cy-GB"/>
        </w:rPr>
        <w:t>Methodoleg:</w:t>
      </w:r>
      <w:r w:rsidR="00294F8A" w:rsidRPr="000D0F27">
        <w:rPr>
          <w:b/>
          <w:lang w:val="cy-GB"/>
        </w:rPr>
        <w:t xml:space="preserve"> </w:t>
      </w:r>
      <w:r w:rsidR="008264AB">
        <w:rPr>
          <w:lang w:val="cy-GB"/>
        </w:rPr>
        <w:t xml:space="preserve">I edrych ar y </w:t>
      </w:r>
      <w:r w:rsidR="00B2072F" w:rsidRPr="00B2072F">
        <w:rPr>
          <w:lang w:val="cy-GB"/>
        </w:rPr>
        <w:t>llenyddiaeth</w:t>
      </w:r>
      <w:r w:rsidR="00B2072F">
        <w:rPr>
          <w:lang w:val="cy-GB"/>
        </w:rPr>
        <w:t xml:space="preserve"> gwahanol sydd yn bodoli,</w:t>
      </w:r>
      <w:r w:rsidR="00186523">
        <w:rPr>
          <w:lang w:val="cy-GB"/>
        </w:rPr>
        <w:t xml:space="preserve"> </w:t>
      </w:r>
      <w:r w:rsidR="009A23A1">
        <w:rPr>
          <w:lang w:val="cy-GB"/>
        </w:rPr>
        <w:t xml:space="preserve">ac edrych ar sut mae’n helpu ein delltwriaeth ar beth mae rhai pobl yn gallu </w:t>
      </w:r>
      <w:r w:rsidR="004D6646">
        <w:rPr>
          <w:lang w:val="cy-GB"/>
        </w:rPr>
        <w:t>dehongli o ysgrifennuadau John yn Datguddiad.</w:t>
      </w:r>
      <w:r w:rsidR="00EE6C15">
        <w:rPr>
          <w:lang w:val="cy-GB"/>
        </w:rPr>
        <w:t xml:space="preserve"> Bydd angen edrych ar nifer o llyfrau gwahanol. Bydd rhain yn cynnwys rhai sydd yn medru </w:t>
      </w:r>
      <w:r w:rsidR="00EF7D6B">
        <w:rPr>
          <w:lang w:val="cy-GB"/>
        </w:rPr>
        <w:t>dadansoddi beth wnaeth John ysgrifennu yn dadguddiad, tra fod hefyd angen edrych ar rhai sydd ond yn disgrifio</w:t>
      </w:r>
      <w:r w:rsidR="0031469B">
        <w:rPr>
          <w:lang w:val="cy-GB"/>
        </w:rPr>
        <w:t xml:space="preserve"> </w:t>
      </w:r>
      <w:r w:rsidR="0031469B" w:rsidRPr="0031469B">
        <w:rPr>
          <w:lang w:val="cy-GB"/>
        </w:rPr>
        <w:t>ysgrifeniadau</w:t>
      </w:r>
      <w:r w:rsidR="0031469B">
        <w:rPr>
          <w:lang w:val="cy-GB"/>
        </w:rPr>
        <w:t>. Bydd</w:t>
      </w:r>
      <w:r w:rsidR="004A6708">
        <w:rPr>
          <w:lang w:val="cy-GB"/>
        </w:rPr>
        <w:t xml:space="preserve"> hefyd angen edrych ar llyfrau hanesyddol ac i fynd efo hyn rhai sydd yn </w:t>
      </w:r>
      <w:r w:rsidR="00F96757">
        <w:rPr>
          <w:lang w:val="cy-GB"/>
        </w:rPr>
        <w:t>edrych ar y symbolaeth o ddisgrifiadau y pedwar marchog.</w:t>
      </w:r>
    </w:p>
    <w:p w14:paraId="79F87B9C" w14:textId="77777777" w:rsidR="00A55817" w:rsidRPr="000D0F27" w:rsidRDefault="00A55817">
      <w:pPr>
        <w:rPr>
          <w:b/>
          <w:lang w:val="cy-GB"/>
        </w:rPr>
      </w:pPr>
    </w:p>
    <w:p w14:paraId="6FE3F65C" w14:textId="1CB950C5" w:rsidR="00942037" w:rsidRPr="000D0F27" w:rsidRDefault="00DF4BAF">
      <w:pPr>
        <w:rPr>
          <w:lang w:val="cy-GB"/>
        </w:rPr>
      </w:pPr>
      <w:r w:rsidRPr="000D0F27">
        <w:rPr>
          <w:b/>
          <w:lang w:val="cy-GB"/>
        </w:rPr>
        <w:t>Llyfryffiaeth arwyddocaol</w:t>
      </w:r>
      <w:r w:rsidR="00AD0EBA" w:rsidRPr="000D0F27">
        <w:rPr>
          <w:b/>
          <w:lang w:val="cy-GB"/>
        </w:rPr>
        <w:t>:</w:t>
      </w:r>
    </w:p>
    <w:p w14:paraId="6B158CB1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Boxall, I. (2002). </w:t>
      </w:r>
      <w:r w:rsidRPr="000A45E6">
        <w:rPr>
          <w:i/>
          <w:iCs/>
          <w:lang w:val="en-US"/>
        </w:rPr>
        <w:t>Revelation: Vision and Insight.</w:t>
      </w:r>
      <w:r w:rsidRPr="000A45E6">
        <w:rPr>
          <w:lang w:val="en-US"/>
        </w:rPr>
        <w:t xml:space="preserve"> London: Society for Promoting Christian Knowledge.</w:t>
      </w:r>
    </w:p>
    <w:p w14:paraId="34C34F06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Court, J. M. (1979). </w:t>
      </w:r>
      <w:r w:rsidRPr="000A45E6">
        <w:rPr>
          <w:i/>
          <w:iCs/>
          <w:lang w:val="en-US"/>
        </w:rPr>
        <w:t>Myth and History in the Book of Revelation.</w:t>
      </w:r>
      <w:r w:rsidRPr="000A45E6">
        <w:rPr>
          <w:lang w:val="en-US"/>
        </w:rPr>
        <w:t xml:space="preserve"> Norfolk: Fakenham Press Limited.</w:t>
      </w:r>
    </w:p>
    <w:p w14:paraId="43BB623C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Court, J. M. (1994). </w:t>
      </w:r>
      <w:r w:rsidRPr="000A45E6">
        <w:rPr>
          <w:i/>
          <w:iCs/>
          <w:lang w:val="en-US"/>
        </w:rPr>
        <w:t>New Testament Guides, Revelation.</w:t>
      </w:r>
      <w:r w:rsidRPr="000A45E6">
        <w:rPr>
          <w:lang w:val="en-US"/>
        </w:rPr>
        <w:t xml:space="preserve"> Sheffield: Sheffield Academic Press.</w:t>
      </w:r>
    </w:p>
    <w:p w14:paraId="06B47576" w14:textId="77777777" w:rsidR="000A45E6" w:rsidRPr="000A45E6" w:rsidRDefault="000A45E6" w:rsidP="000A45E6">
      <w:pPr>
        <w:rPr>
          <w:lang w:val="en-US"/>
        </w:rPr>
      </w:pPr>
      <w:proofErr w:type="spellStart"/>
      <w:r w:rsidRPr="000A45E6">
        <w:rPr>
          <w:lang w:val="en-US"/>
        </w:rPr>
        <w:t>Kilingaman</w:t>
      </w:r>
      <w:proofErr w:type="spellEnd"/>
      <w:r w:rsidRPr="000A45E6">
        <w:rPr>
          <w:lang w:val="en-US"/>
        </w:rPr>
        <w:t xml:space="preserve">, W. (1990). </w:t>
      </w:r>
      <w:r w:rsidRPr="000A45E6">
        <w:rPr>
          <w:i/>
          <w:iCs/>
          <w:lang w:val="en-US"/>
        </w:rPr>
        <w:t>The First Century: Emperors, Gods and Everyman.</w:t>
      </w:r>
      <w:r w:rsidRPr="000A45E6">
        <w:rPr>
          <w:lang w:val="en-US"/>
        </w:rPr>
        <w:t xml:space="preserve"> London: Guild Publishing.</w:t>
      </w:r>
    </w:p>
    <w:p w14:paraId="540AE54A" w14:textId="77777777" w:rsidR="000A45E6" w:rsidRPr="000A45E6" w:rsidRDefault="000A45E6" w:rsidP="000A45E6">
      <w:pPr>
        <w:rPr>
          <w:lang w:val="en-US"/>
        </w:rPr>
      </w:pPr>
      <w:proofErr w:type="spellStart"/>
      <w:r w:rsidRPr="000A45E6">
        <w:rPr>
          <w:lang w:val="en-US"/>
        </w:rPr>
        <w:t>Lupieri</w:t>
      </w:r>
      <w:proofErr w:type="spellEnd"/>
      <w:r w:rsidRPr="000A45E6">
        <w:rPr>
          <w:lang w:val="en-US"/>
        </w:rPr>
        <w:t xml:space="preserve">, E. F. (2006). </w:t>
      </w:r>
      <w:r w:rsidRPr="000A45E6">
        <w:rPr>
          <w:i/>
          <w:iCs/>
          <w:lang w:val="en-US"/>
        </w:rPr>
        <w:t>A Commentary on the Apocalypse of John.</w:t>
      </w:r>
      <w:r w:rsidRPr="000A45E6">
        <w:rPr>
          <w:lang w:val="en-US"/>
        </w:rPr>
        <w:t xml:space="preserve"> </w:t>
      </w:r>
      <w:proofErr w:type="spellStart"/>
      <w:r w:rsidRPr="000A45E6">
        <w:rPr>
          <w:lang w:val="en-US"/>
        </w:rPr>
        <w:t>Camnridge</w:t>
      </w:r>
      <w:proofErr w:type="spellEnd"/>
      <w:r w:rsidRPr="000A45E6">
        <w:rPr>
          <w:lang w:val="en-US"/>
        </w:rPr>
        <w:t>: Wm B. Eerdmans Publishing Co.</w:t>
      </w:r>
    </w:p>
    <w:p w14:paraId="410B3547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Morris, L. (2009). </w:t>
      </w:r>
      <w:r w:rsidRPr="000A45E6">
        <w:rPr>
          <w:i/>
          <w:iCs/>
          <w:lang w:val="en-US"/>
        </w:rPr>
        <w:t>Revelation: An Introduction and Commentary.</w:t>
      </w:r>
      <w:r w:rsidRPr="000A45E6">
        <w:rPr>
          <w:lang w:val="en-US"/>
        </w:rPr>
        <w:t xml:space="preserve"> Nottingham: Inter-Varsity Press.</w:t>
      </w:r>
    </w:p>
    <w:p w14:paraId="6607C61F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Rowland, C. (1993). </w:t>
      </w:r>
      <w:r w:rsidRPr="000A45E6">
        <w:rPr>
          <w:i/>
          <w:iCs/>
          <w:lang w:val="en-US"/>
        </w:rPr>
        <w:t>Revelation.</w:t>
      </w:r>
      <w:r w:rsidRPr="000A45E6">
        <w:rPr>
          <w:lang w:val="en-US"/>
        </w:rPr>
        <w:t xml:space="preserve"> </w:t>
      </w:r>
      <w:proofErr w:type="gramStart"/>
      <w:r w:rsidRPr="000A45E6">
        <w:rPr>
          <w:lang w:val="en-US"/>
        </w:rPr>
        <w:t>London :</w:t>
      </w:r>
      <w:proofErr w:type="gramEnd"/>
      <w:r w:rsidRPr="000A45E6">
        <w:rPr>
          <w:lang w:val="en-US"/>
        </w:rPr>
        <w:t xml:space="preserve"> Epworth Press.</w:t>
      </w:r>
    </w:p>
    <w:p w14:paraId="53489197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Smalley, S. S. (2005). </w:t>
      </w:r>
      <w:r w:rsidRPr="000A45E6">
        <w:rPr>
          <w:i/>
          <w:iCs/>
          <w:lang w:val="en-US"/>
        </w:rPr>
        <w:t xml:space="preserve">The Revelation to John: A commentary on the Greek Text of the </w:t>
      </w:r>
      <w:proofErr w:type="spellStart"/>
      <w:proofErr w:type="gramStart"/>
      <w:r w:rsidRPr="000A45E6">
        <w:rPr>
          <w:i/>
          <w:iCs/>
          <w:lang w:val="en-US"/>
        </w:rPr>
        <w:t>Apocaly</w:t>
      </w:r>
      <w:proofErr w:type="spellEnd"/>
      <w:r w:rsidRPr="000A45E6">
        <w:rPr>
          <w:i/>
          <w:iCs/>
          <w:lang w:val="en-US"/>
        </w:rPr>
        <w:t>[</w:t>
      </w:r>
      <w:proofErr w:type="gramEnd"/>
      <w:r w:rsidRPr="000A45E6">
        <w:rPr>
          <w:i/>
          <w:iCs/>
          <w:lang w:val="en-US"/>
        </w:rPr>
        <w:t>se.</w:t>
      </w:r>
      <w:r w:rsidRPr="000A45E6">
        <w:rPr>
          <w:lang w:val="en-US"/>
        </w:rPr>
        <w:t xml:space="preserve"> London: Society for Promoting Christian Knowledge.</w:t>
      </w:r>
    </w:p>
    <w:p w14:paraId="22063123" w14:textId="77777777" w:rsidR="000A45E6" w:rsidRPr="000A45E6" w:rsidRDefault="000A45E6" w:rsidP="000A45E6">
      <w:pPr>
        <w:rPr>
          <w:lang w:val="en-US"/>
        </w:rPr>
      </w:pPr>
      <w:r w:rsidRPr="000A45E6">
        <w:rPr>
          <w:lang w:val="en-US"/>
        </w:rPr>
        <w:t xml:space="preserve">Wilcock, M. (1975). </w:t>
      </w:r>
      <w:r w:rsidRPr="000A45E6">
        <w:rPr>
          <w:i/>
          <w:iCs/>
          <w:lang w:val="en-US"/>
        </w:rPr>
        <w:t>The Message of Revelation.</w:t>
      </w:r>
      <w:r w:rsidRPr="000A45E6">
        <w:rPr>
          <w:lang w:val="en-US"/>
        </w:rPr>
        <w:t xml:space="preserve"> Leicester: Inter-Varsity Press.</w:t>
      </w:r>
    </w:p>
    <w:p w14:paraId="5B709B6D" w14:textId="3FDA6782" w:rsidR="00942037" w:rsidRPr="000A45E6" w:rsidRDefault="000A45E6">
      <w:pPr>
        <w:rPr>
          <w:lang w:val="en-US"/>
        </w:rPr>
      </w:pPr>
      <w:r w:rsidRPr="000A45E6">
        <w:rPr>
          <w:lang w:val="en-US"/>
        </w:rPr>
        <w:t xml:space="preserve">Williams, C. H. (2002). </w:t>
      </w:r>
      <w:proofErr w:type="spellStart"/>
      <w:r w:rsidRPr="000A45E6">
        <w:rPr>
          <w:i/>
          <w:iCs/>
          <w:lang w:val="en-US"/>
        </w:rPr>
        <w:t>Cyfres</w:t>
      </w:r>
      <w:proofErr w:type="spellEnd"/>
      <w:r w:rsidRPr="000A45E6">
        <w:rPr>
          <w:i/>
          <w:iCs/>
          <w:lang w:val="en-US"/>
        </w:rPr>
        <w:t xml:space="preserve"> o </w:t>
      </w:r>
      <w:proofErr w:type="spellStart"/>
      <w:r w:rsidRPr="000A45E6">
        <w:rPr>
          <w:i/>
          <w:iCs/>
          <w:lang w:val="en-US"/>
        </w:rPr>
        <w:t>Esboniadau</w:t>
      </w:r>
      <w:proofErr w:type="spellEnd"/>
      <w:r w:rsidRPr="000A45E6">
        <w:rPr>
          <w:i/>
          <w:iCs/>
          <w:lang w:val="en-US"/>
        </w:rPr>
        <w:t xml:space="preserve"> </w:t>
      </w:r>
      <w:proofErr w:type="spellStart"/>
      <w:r w:rsidRPr="000A45E6">
        <w:rPr>
          <w:i/>
          <w:iCs/>
          <w:lang w:val="en-US"/>
        </w:rPr>
        <w:t>Llyfr</w:t>
      </w:r>
      <w:proofErr w:type="spellEnd"/>
      <w:r w:rsidRPr="000A45E6">
        <w:rPr>
          <w:i/>
          <w:iCs/>
          <w:lang w:val="en-US"/>
        </w:rPr>
        <w:t xml:space="preserve"> </w:t>
      </w:r>
      <w:proofErr w:type="spellStart"/>
      <w:r w:rsidRPr="000A45E6">
        <w:rPr>
          <w:i/>
          <w:iCs/>
          <w:lang w:val="en-US"/>
        </w:rPr>
        <w:t>Datguddiad</w:t>
      </w:r>
      <w:proofErr w:type="spellEnd"/>
      <w:r w:rsidRPr="000A45E6">
        <w:rPr>
          <w:i/>
          <w:iCs/>
          <w:lang w:val="en-US"/>
        </w:rPr>
        <w:t>.</w:t>
      </w:r>
      <w:r w:rsidRPr="000A45E6">
        <w:rPr>
          <w:lang w:val="en-US"/>
        </w:rPr>
        <w:t xml:space="preserve"> </w:t>
      </w:r>
      <w:proofErr w:type="spellStart"/>
      <w:r w:rsidRPr="000A45E6">
        <w:rPr>
          <w:lang w:val="en-US"/>
        </w:rPr>
        <w:t>Pwyllgor</w:t>
      </w:r>
      <w:proofErr w:type="spellEnd"/>
      <w:r w:rsidRPr="000A45E6">
        <w:rPr>
          <w:lang w:val="en-US"/>
        </w:rPr>
        <w:t xml:space="preserve"> y </w:t>
      </w:r>
      <w:proofErr w:type="spellStart"/>
      <w:r w:rsidRPr="000A45E6">
        <w:rPr>
          <w:lang w:val="en-US"/>
        </w:rPr>
        <w:t>Beibl</w:t>
      </w:r>
      <w:proofErr w:type="spellEnd"/>
      <w:r w:rsidRPr="000A45E6">
        <w:rPr>
          <w:lang w:val="en-US"/>
        </w:rPr>
        <w:t xml:space="preserve"> </w:t>
      </w:r>
      <w:proofErr w:type="spellStart"/>
      <w:r w:rsidRPr="000A45E6">
        <w:rPr>
          <w:lang w:val="en-US"/>
        </w:rPr>
        <w:t>Cymraeg</w:t>
      </w:r>
      <w:proofErr w:type="spellEnd"/>
      <w:r w:rsidRPr="000A45E6">
        <w:rPr>
          <w:lang w:val="en-US"/>
        </w:rPr>
        <w:t>.</w:t>
      </w:r>
      <w:bookmarkStart w:id="0" w:name="_GoBack"/>
      <w:bookmarkEnd w:id="0"/>
    </w:p>
    <w:p w14:paraId="02F919AE" w14:textId="77777777" w:rsidR="000A45E6" w:rsidRPr="000D0F27" w:rsidRDefault="000A45E6">
      <w:pPr>
        <w:rPr>
          <w:lang w:val="cy-GB"/>
        </w:rPr>
      </w:pPr>
    </w:p>
    <w:p w14:paraId="0A0798F7" w14:textId="39C810E7" w:rsidR="00FA2384" w:rsidRPr="000D0F27" w:rsidRDefault="00FA2384">
      <w:pPr>
        <w:rPr>
          <w:lang w:val="cy-GB"/>
        </w:rPr>
      </w:pPr>
      <w:r w:rsidRPr="000D0F27">
        <w:rPr>
          <w:lang w:val="cy-GB"/>
        </w:rPr>
        <w:lastRenderedPageBreak/>
        <w:t xml:space="preserve">Are there any ethical </w:t>
      </w:r>
      <w:r w:rsidR="0057611C" w:rsidRPr="000D0F27">
        <w:rPr>
          <w:lang w:val="cy-GB"/>
        </w:rPr>
        <w:t>considerations associated with your proposal</w:t>
      </w:r>
      <w:r w:rsidRPr="000D0F27">
        <w:rPr>
          <w:lang w:val="cy-GB"/>
        </w:rPr>
        <w:t>?</w:t>
      </w:r>
      <w:r w:rsidR="00215373" w:rsidRPr="000D0F27">
        <w:rPr>
          <w:lang w:val="cy-GB"/>
        </w:rPr>
        <w:t xml:space="preserve"> </w:t>
      </w:r>
      <w:r w:rsidRPr="000D0F27">
        <w:rPr>
          <w:lang w:val="cy-GB"/>
        </w:rPr>
        <w:t xml:space="preserve">/A oes unrhyw </w:t>
      </w:r>
      <w:r w:rsidR="0057611C" w:rsidRPr="000D0F27">
        <w:rPr>
          <w:lang w:val="cy-GB"/>
        </w:rPr>
        <w:t>ys</w:t>
      </w:r>
      <w:r w:rsidR="00BA2AF4" w:rsidRPr="000D0F27">
        <w:rPr>
          <w:lang w:val="cy-GB"/>
        </w:rPr>
        <w:t>t</w:t>
      </w:r>
      <w:r w:rsidR="0057611C" w:rsidRPr="000D0F27">
        <w:rPr>
          <w:lang w:val="cy-GB"/>
        </w:rPr>
        <w:t>yriaethau</w:t>
      </w:r>
      <w:r w:rsidRPr="000D0F27">
        <w:rPr>
          <w:lang w:val="cy-GB"/>
        </w:rPr>
        <w:t xml:space="preserve"> moesegol </w:t>
      </w:r>
      <w:r w:rsidR="0057611C" w:rsidRPr="000D0F27">
        <w:rPr>
          <w:lang w:val="cy-GB"/>
        </w:rPr>
        <w:t>ynghlwm wrth eich cynnig</w:t>
      </w:r>
      <w:r w:rsidRPr="000D0F27">
        <w:rPr>
          <w:lang w:val="cy-GB"/>
        </w:rPr>
        <w:t>?</w:t>
      </w:r>
    </w:p>
    <w:p w14:paraId="6083F294" w14:textId="73657481" w:rsidR="00FA2384" w:rsidRPr="000D0F27" w:rsidRDefault="0057611C">
      <w:pPr>
        <w:rPr>
          <w:lang w:val="cy-GB"/>
        </w:rPr>
      </w:pPr>
      <w:r w:rsidRPr="000D0F27">
        <w:rPr>
          <w:lang w:val="cy-GB"/>
        </w:rPr>
        <w:t>NAC OES</w:t>
      </w:r>
    </w:p>
    <w:sectPr w:rsidR="00FA2384" w:rsidRPr="000D0F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3D658E"/>
    <w:multiLevelType w:val="hybridMultilevel"/>
    <w:tmpl w:val="89E20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13E94"/>
    <w:rsid w:val="000226D9"/>
    <w:rsid w:val="00045C38"/>
    <w:rsid w:val="000500AF"/>
    <w:rsid w:val="0005101B"/>
    <w:rsid w:val="000A45E6"/>
    <w:rsid w:val="000D0A24"/>
    <w:rsid w:val="000D0F27"/>
    <w:rsid w:val="000D1833"/>
    <w:rsid w:val="000D623D"/>
    <w:rsid w:val="000E00E2"/>
    <w:rsid w:val="000E23A0"/>
    <w:rsid w:val="00112AC2"/>
    <w:rsid w:val="00115845"/>
    <w:rsid w:val="00117654"/>
    <w:rsid w:val="00120CC9"/>
    <w:rsid w:val="00135AA9"/>
    <w:rsid w:val="00153944"/>
    <w:rsid w:val="00174589"/>
    <w:rsid w:val="001745F5"/>
    <w:rsid w:val="001757BE"/>
    <w:rsid w:val="00176C0F"/>
    <w:rsid w:val="00186523"/>
    <w:rsid w:val="0019241D"/>
    <w:rsid w:val="001A572D"/>
    <w:rsid w:val="001C51B8"/>
    <w:rsid w:val="001D441D"/>
    <w:rsid w:val="001E47B0"/>
    <w:rsid w:val="00210947"/>
    <w:rsid w:val="00215373"/>
    <w:rsid w:val="00234DA8"/>
    <w:rsid w:val="00234E93"/>
    <w:rsid w:val="00250688"/>
    <w:rsid w:val="002577D6"/>
    <w:rsid w:val="00277B78"/>
    <w:rsid w:val="00294F8A"/>
    <w:rsid w:val="002A140C"/>
    <w:rsid w:val="002A1C59"/>
    <w:rsid w:val="002A3137"/>
    <w:rsid w:val="002D1287"/>
    <w:rsid w:val="002E3E16"/>
    <w:rsid w:val="002F1346"/>
    <w:rsid w:val="00312C47"/>
    <w:rsid w:val="0031469B"/>
    <w:rsid w:val="003167B2"/>
    <w:rsid w:val="00375EAB"/>
    <w:rsid w:val="00380BE1"/>
    <w:rsid w:val="00393685"/>
    <w:rsid w:val="003B1D07"/>
    <w:rsid w:val="003C4B86"/>
    <w:rsid w:val="003D0770"/>
    <w:rsid w:val="003D28D3"/>
    <w:rsid w:val="003D2B03"/>
    <w:rsid w:val="003D3DAD"/>
    <w:rsid w:val="003F2DF4"/>
    <w:rsid w:val="003F7ABD"/>
    <w:rsid w:val="00436652"/>
    <w:rsid w:val="00453BB7"/>
    <w:rsid w:val="00455648"/>
    <w:rsid w:val="00490851"/>
    <w:rsid w:val="004A6708"/>
    <w:rsid w:val="004B6327"/>
    <w:rsid w:val="004D6646"/>
    <w:rsid w:val="004E1254"/>
    <w:rsid w:val="004E6781"/>
    <w:rsid w:val="00517A39"/>
    <w:rsid w:val="00525E2F"/>
    <w:rsid w:val="00540A31"/>
    <w:rsid w:val="00542CEA"/>
    <w:rsid w:val="005636CA"/>
    <w:rsid w:val="0057611C"/>
    <w:rsid w:val="00593AEB"/>
    <w:rsid w:val="005C4C1B"/>
    <w:rsid w:val="005C733A"/>
    <w:rsid w:val="005E00FE"/>
    <w:rsid w:val="005E4301"/>
    <w:rsid w:val="006021B2"/>
    <w:rsid w:val="006025C8"/>
    <w:rsid w:val="006154F7"/>
    <w:rsid w:val="0062012E"/>
    <w:rsid w:val="0062201E"/>
    <w:rsid w:val="00622282"/>
    <w:rsid w:val="00627F03"/>
    <w:rsid w:val="0063054E"/>
    <w:rsid w:val="00633A21"/>
    <w:rsid w:val="00673876"/>
    <w:rsid w:val="00673B8A"/>
    <w:rsid w:val="006766C8"/>
    <w:rsid w:val="00681EE2"/>
    <w:rsid w:val="006870F5"/>
    <w:rsid w:val="006C228A"/>
    <w:rsid w:val="006C25F3"/>
    <w:rsid w:val="006C2A22"/>
    <w:rsid w:val="006D775B"/>
    <w:rsid w:val="006E4855"/>
    <w:rsid w:val="006F5A00"/>
    <w:rsid w:val="0070174D"/>
    <w:rsid w:val="00713AA9"/>
    <w:rsid w:val="007205DA"/>
    <w:rsid w:val="00722137"/>
    <w:rsid w:val="00723404"/>
    <w:rsid w:val="00730CB1"/>
    <w:rsid w:val="007403C0"/>
    <w:rsid w:val="0075397F"/>
    <w:rsid w:val="007602F5"/>
    <w:rsid w:val="00776CA1"/>
    <w:rsid w:val="00782B89"/>
    <w:rsid w:val="007A0A75"/>
    <w:rsid w:val="007B3689"/>
    <w:rsid w:val="007B527A"/>
    <w:rsid w:val="007D5F95"/>
    <w:rsid w:val="007E3707"/>
    <w:rsid w:val="0080610C"/>
    <w:rsid w:val="008264AB"/>
    <w:rsid w:val="00832EC5"/>
    <w:rsid w:val="008409E7"/>
    <w:rsid w:val="00844A14"/>
    <w:rsid w:val="00890FD5"/>
    <w:rsid w:val="008B7423"/>
    <w:rsid w:val="008D7AC8"/>
    <w:rsid w:val="008E5CC0"/>
    <w:rsid w:val="008F0FA0"/>
    <w:rsid w:val="008F5CAF"/>
    <w:rsid w:val="00915116"/>
    <w:rsid w:val="009165E8"/>
    <w:rsid w:val="00926793"/>
    <w:rsid w:val="00935422"/>
    <w:rsid w:val="00942037"/>
    <w:rsid w:val="0094413D"/>
    <w:rsid w:val="00947503"/>
    <w:rsid w:val="00975A34"/>
    <w:rsid w:val="009A23A1"/>
    <w:rsid w:val="009B3E17"/>
    <w:rsid w:val="009F74C1"/>
    <w:rsid w:val="00A06EB8"/>
    <w:rsid w:val="00A2541E"/>
    <w:rsid w:val="00A52B89"/>
    <w:rsid w:val="00A55817"/>
    <w:rsid w:val="00A705EE"/>
    <w:rsid w:val="00A821F7"/>
    <w:rsid w:val="00A935FB"/>
    <w:rsid w:val="00AA550F"/>
    <w:rsid w:val="00AB0C2E"/>
    <w:rsid w:val="00AC5257"/>
    <w:rsid w:val="00AD0BDF"/>
    <w:rsid w:val="00AD0EBA"/>
    <w:rsid w:val="00B1157A"/>
    <w:rsid w:val="00B2072F"/>
    <w:rsid w:val="00B617A5"/>
    <w:rsid w:val="00B713F7"/>
    <w:rsid w:val="00B75637"/>
    <w:rsid w:val="00B764B9"/>
    <w:rsid w:val="00B91FF5"/>
    <w:rsid w:val="00B96FE4"/>
    <w:rsid w:val="00BA2AF4"/>
    <w:rsid w:val="00BC0AE0"/>
    <w:rsid w:val="00BC2C61"/>
    <w:rsid w:val="00BF4CAB"/>
    <w:rsid w:val="00BF4E04"/>
    <w:rsid w:val="00C123A5"/>
    <w:rsid w:val="00C21C04"/>
    <w:rsid w:val="00C4480C"/>
    <w:rsid w:val="00C6250E"/>
    <w:rsid w:val="00C66EF9"/>
    <w:rsid w:val="00C735DA"/>
    <w:rsid w:val="00CB2CE0"/>
    <w:rsid w:val="00CF306F"/>
    <w:rsid w:val="00CF67F4"/>
    <w:rsid w:val="00CF7282"/>
    <w:rsid w:val="00D073E5"/>
    <w:rsid w:val="00D07A91"/>
    <w:rsid w:val="00D3659C"/>
    <w:rsid w:val="00D40012"/>
    <w:rsid w:val="00D61CDA"/>
    <w:rsid w:val="00D66E87"/>
    <w:rsid w:val="00D7484A"/>
    <w:rsid w:val="00D8333E"/>
    <w:rsid w:val="00DC25BF"/>
    <w:rsid w:val="00DD55AA"/>
    <w:rsid w:val="00DE4339"/>
    <w:rsid w:val="00DF250B"/>
    <w:rsid w:val="00DF4BAF"/>
    <w:rsid w:val="00E2302E"/>
    <w:rsid w:val="00E33AFA"/>
    <w:rsid w:val="00E42F6F"/>
    <w:rsid w:val="00E7234E"/>
    <w:rsid w:val="00EA2BD5"/>
    <w:rsid w:val="00EB0E22"/>
    <w:rsid w:val="00EC5EB1"/>
    <w:rsid w:val="00ED05C2"/>
    <w:rsid w:val="00ED479F"/>
    <w:rsid w:val="00EE1039"/>
    <w:rsid w:val="00EE6C15"/>
    <w:rsid w:val="00EF7D6B"/>
    <w:rsid w:val="00F1067A"/>
    <w:rsid w:val="00F24ED5"/>
    <w:rsid w:val="00F27328"/>
    <w:rsid w:val="00F3506F"/>
    <w:rsid w:val="00F41D5B"/>
    <w:rsid w:val="00F4213E"/>
    <w:rsid w:val="00F526C8"/>
    <w:rsid w:val="00F72818"/>
    <w:rsid w:val="00F73EB2"/>
    <w:rsid w:val="00F76F23"/>
    <w:rsid w:val="00F9203A"/>
    <w:rsid w:val="00F96757"/>
    <w:rsid w:val="00FA2384"/>
    <w:rsid w:val="00FB3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AEC793"/>
  <w15:chartTrackingRefBased/>
  <w15:docId w15:val="{3F6102B7-3FC8-4C54-A625-30F43C597A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cid:image001.jpg@01D071EF.9AC33070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2" ma:contentTypeDescription="Create a new document." ma:contentTypeScope="" ma:versionID="dbe4af8acc9dbbf7d300ed930a186428">
  <xsd:schema xmlns:xsd="http://www.w3.org/2001/XMLSchema" xmlns:xs="http://www.w3.org/2001/XMLSchema" xmlns:p="http://schemas.microsoft.com/office/2006/metadata/properties" xmlns:ns3="aadfcd52-e379-49eb-a412-e28a16640aff" targetNamespace="http://schemas.microsoft.com/office/2006/metadata/properties" ma:root="true" ma:fieldsID="12cf9cfbadc43bfd2a31a306d77d6f96" ns3:_="">
    <xsd:import namespace="aadfcd52-e379-49eb-a412-e28a16640a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684DCD-61AF-4021-BFD5-B7611CDF812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9367B2-F39F-41C9-BC0C-0C033D789BD9}">
  <ds:schemaRefs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aadfcd52-e379-49eb-a412-e28a16640aff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8BE66E13-CB01-4380-B446-F91DDF12AE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317B06D-E921-4E29-880C-B48CAE4B44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830</Words>
  <Characters>4735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Angharad Lloyd (1700665)</cp:lastModifiedBy>
  <cp:revision>2</cp:revision>
  <cp:lastPrinted>2017-03-03T16:47:00Z</cp:lastPrinted>
  <dcterms:created xsi:type="dcterms:W3CDTF">2019-10-11T15:05:00Z</dcterms:created>
  <dcterms:modified xsi:type="dcterms:W3CDTF">2019-10-11T15:05:00Z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