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53E93" w:rsidRPr="00A930CB" w:rsidRDefault="00B53E93" w:rsidP="00B53E93">
      <w:pPr>
        <w:spacing w:after="165" w:line="360" w:lineRule="auto"/>
        <w:rPr>
          <w:rFonts w:ascii="Tahoma" w:hAnsi="Tahoma" w:cs="Tahoma"/>
          <w:color w:val="000000"/>
          <w:sz w:val="40"/>
          <w:szCs w:val="40"/>
        </w:rPr>
      </w:pPr>
      <w:r>
        <w:rPr>
          <w:b/>
          <w:noProof/>
          <w:lang w:eastAsia="en-GB"/>
        </w:rPr>
        <w:drawing>
          <wp:inline distT="0" distB="0" distL="0" distR="0" wp14:anchorId="5D6EC26C" wp14:editId="7D258F22">
            <wp:extent cx="2209800" cy="742950"/>
            <wp:effectExtent l="19050" t="0" r="0" b="0"/>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6"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B53E93" w:rsidRPr="00A930CB" w:rsidRDefault="00B53E93" w:rsidP="00B53E93">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B53E93" w:rsidRPr="00A930CB" w:rsidTr="00CF20F9">
        <w:tc>
          <w:tcPr>
            <w:tcW w:w="3438" w:type="dxa"/>
            <w:shd w:val="clear" w:color="auto" w:fill="D9D9D9"/>
          </w:tcPr>
          <w:p w:rsidR="00B53E93" w:rsidRPr="00A930CB" w:rsidRDefault="00B53E93" w:rsidP="00CF20F9">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rsidR="00B53E93" w:rsidRPr="00A930CB" w:rsidRDefault="00B53E93" w:rsidP="00CF20F9">
            <w:pPr>
              <w:spacing w:before="120" w:after="120" w:line="360" w:lineRule="auto"/>
              <w:rPr>
                <w:rFonts w:ascii="Tahoma" w:hAnsi="Tahoma" w:cs="Tahoma"/>
                <w:sz w:val="32"/>
                <w:szCs w:val="32"/>
              </w:rPr>
            </w:pPr>
            <w:r>
              <w:rPr>
                <w:rFonts w:ascii="Tahoma" w:hAnsi="Tahoma" w:cs="Tahoma"/>
                <w:sz w:val="32"/>
                <w:szCs w:val="32"/>
              </w:rPr>
              <w:t>Yoana Georgieva</w:t>
            </w:r>
          </w:p>
        </w:tc>
      </w:tr>
      <w:tr w:rsidR="00B53E93" w:rsidRPr="00A930CB" w:rsidTr="00CF20F9">
        <w:tc>
          <w:tcPr>
            <w:tcW w:w="3438" w:type="dxa"/>
            <w:shd w:val="clear" w:color="auto" w:fill="D9D9D9"/>
          </w:tcPr>
          <w:p w:rsidR="00B53E93" w:rsidRPr="00A930CB" w:rsidRDefault="00B53E93" w:rsidP="00CF20F9">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rsidR="00B53E93" w:rsidRPr="00A930CB" w:rsidRDefault="00B53E93" w:rsidP="00CF20F9">
            <w:pPr>
              <w:spacing w:before="120" w:after="120" w:line="360" w:lineRule="auto"/>
              <w:rPr>
                <w:rFonts w:ascii="Tahoma" w:hAnsi="Tahoma" w:cs="Tahoma"/>
                <w:sz w:val="32"/>
                <w:szCs w:val="32"/>
              </w:rPr>
            </w:pPr>
            <w:r>
              <w:rPr>
                <w:rFonts w:ascii="Tahoma" w:hAnsi="Tahoma" w:cs="Tahoma"/>
                <w:sz w:val="32"/>
                <w:szCs w:val="32"/>
              </w:rPr>
              <w:t>1714886</w:t>
            </w:r>
          </w:p>
        </w:tc>
      </w:tr>
      <w:tr w:rsidR="00B53E93" w:rsidRPr="00A930CB" w:rsidTr="00CF20F9">
        <w:tc>
          <w:tcPr>
            <w:tcW w:w="3438" w:type="dxa"/>
            <w:shd w:val="clear" w:color="auto" w:fill="D9D9D9"/>
          </w:tcPr>
          <w:p w:rsidR="00B53E93" w:rsidRPr="00A930CB" w:rsidRDefault="00B53E93" w:rsidP="00CF20F9">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rsidR="00B53E93" w:rsidRPr="00A930CB" w:rsidRDefault="00B53E93" w:rsidP="00CF20F9">
            <w:pPr>
              <w:spacing w:before="120" w:after="120" w:line="360" w:lineRule="auto"/>
              <w:rPr>
                <w:rFonts w:ascii="Tahoma" w:hAnsi="Tahoma" w:cs="Tahoma"/>
                <w:color w:val="FF0000"/>
                <w:sz w:val="32"/>
                <w:szCs w:val="32"/>
              </w:rPr>
            </w:pPr>
            <w:r>
              <w:rPr>
                <w:rFonts w:ascii="Tahoma" w:hAnsi="Tahoma" w:cs="Tahoma"/>
                <w:color w:val="FF0000"/>
                <w:sz w:val="32"/>
                <w:szCs w:val="32"/>
              </w:rPr>
              <w:t>BMSW5005_LON</w:t>
            </w:r>
          </w:p>
        </w:tc>
      </w:tr>
      <w:tr w:rsidR="00B53E93" w:rsidRPr="00A930CB" w:rsidTr="00CF20F9">
        <w:trPr>
          <w:trHeight w:val="413"/>
        </w:trPr>
        <w:tc>
          <w:tcPr>
            <w:tcW w:w="3438" w:type="dxa"/>
            <w:shd w:val="clear" w:color="auto" w:fill="D9D9D9"/>
          </w:tcPr>
          <w:p w:rsidR="00B53E93" w:rsidRPr="00A930CB" w:rsidRDefault="00B53E93" w:rsidP="00CF20F9">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rsidR="00B53E93" w:rsidRPr="00A930CB" w:rsidRDefault="00B53E93" w:rsidP="00CF20F9">
            <w:pPr>
              <w:spacing w:before="120" w:after="120" w:line="360" w:lineRule="auto"/>
              <w:rPr>
                <w:rFonts w:ascii="Tahoma" w:hAnsi="Tahoma" w:cs="Tahoma"/>
                <w:color w:val="FF0000"/>
                <w:sz w:val="32"/>
                <w:szCs w:val="32"/>
              </w:rPr>
            </w:pPr>
            <w:r>
              <w:rPr>
                <w:rFonts w:ascii="Tahoma" w:hAnsi="Tahoma" w:cs="Tahoma"/>
                <w:color w:val="FF0000"/>
                <w:sz w:val="32"/>
                <w:szCs w:val="32"/>
              </w:rPr>
              <w:t xml:space="preserve">Workplace Culture and its impact on Organisational Efficiency </w:t>
            </w:r>
          </w:p>
        </w:tc>
      </w:tr>
      <w:tr w:rsidR="00B53E93" w:rsidRPr="00A930CB" w:rsidTr="00CF20F9">
        <w:trPr>
          <w:trHeight w:val="413"/>
        </w:trPr>
        <w:tc>
          <w:tcPr>
            <w:tcW w:w="3438" w:type="dxa"/>
            <w:shd w:val="clear" w:color="auto" w:fill="D9D9D9"/>
          </w:tcPr>
          <w:p w:rsidR="00B53E93" w:rsidRPr="00A930CB" w:rsidRDefault="00B53E93" w:rsidP="00CF20F9">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rsidR="00B53E93" w:rsidRDefault="00B53E93" w:rsidP="00CF20F9">
            <w:pPr>
              <w:spacing w:before="120" w:after="120" w:line="360" w:lineRule="auto"/>
              <w:rPr>
                <w:rFonts w:ascii="Tahoma" w:hAnsi="Tahoma" w:cs="Tahoma"/>
                <w:color w:val="FF0000"/>
                <w:sz w:val="32"/>
                <w:szCs w:val="32"/>
              </w:rPr>
            </w:pPr>
            <w:r>
              <w:rPr>
                <w:rFonts w:ascii="Tahoma" w:hAnsi="Tahoma" w:cs="Tahoma"/>
                <w:sz w:val="32"/>
                <w:szCs w:val="32"/>
              </w:rPr>
              <w:t xml:space="preserve">Husam Helmi </w:t>
            </w:r>
          </w:p>
        </w:tc>
      </w:tr>
    </w:tbl>
    <w:p w:rsidR="00B53E93" w:rsidRPr="00A930CB" w:rsidRDefault="00B53E93" w:rsidP="00B53E93">
      <w:pPr>
        <w:spacing w:before="120" w:after="120" w:line="360" w:lineRule="auto"/>
        <w:rPr>
          <w:rFonts w:ascii="Calibri" w:hAnsi="Calibri"/>
          <w:color w:val="FF0000"/>
          <w:sz w:val="24"/>
          <w:szCs w:val="24"/>
        </w:rPr>
      </w:pPr>
    </w:p>
    <w:p w:rsidR="00B53E93" w:rsidRPr="00A930CB" w:rsidRDefault="00B53E93" w:rsidP="00B53E93">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00B53E93" w:rsidRPr="00A930CB" w:rsidRDefault="00B53E93" w:rsidP="00B53E93">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been knowingly presented elsewhere for assessment, or where </w:t>
      </w:r>
      <w:r w:rsidR="009513DF">
        <w:rPr>
          <w:rFonts w:ascii="Tahoma" w:hAnsi="Tahoma" w:cs="Tahoma"/>
          <w:color w:val="000000"/>
          <w:sz w:val="24"/>
          <w:szCs w:val="24"/>
        </w:rPr>
        <w:t xml:space="preserve">an </w:t>
      </w:r>
      <w:r w:rsidRPr="00A930CB">
        <w:rPr>
          <w:rFonts w:ascii="Tahoma" w:hAnsi="Tahoma" w:cs="Tahoma"/>
          <w:color w:val="000000"/>
          <w:sz w:val="24"/>
          <w:szCs w:val="24"/>
        </w:rPr>
        <w:t>assessment has been built on a previous assessment, this has been identified. Where materials have been used from other sources</w:t>
      </w:r>
      <w:r w:rsidR="009513DF">
        <w:rPr>
          <w:rFonts w:ascii="Tahoma" w:hAnsi="Tahoma" w:cs="Tahoma"/>
          <w:color w:val="000000"/>
          <w:sz w:val="24"/>
          <w:szCs w:val="24"/>
        </w:rPr>
        <w:t>,</w:t>
      </w:r>
      <w:r w:rsidRPr="00A930CB">
        <w:rPr>
          <w:rFonts w:ascii="Tahoma" w:hAnsi="Tahoma" w:cs="Tahoma"/>
          <w:color w:val="000000"/>
          <w:sz w:val="24"/>
          <w:szCs w:val="24"/>
        </w:rPr>
        <w:t xml:space="preserve"> it has been properly acknowledged. If this statement is untrue, the student acknowledges that an assessment offence has been committed.</w:t>
      </w:r>
    </w:p>
    <w:p w:rsidR="00B53E93" w:rsidRDefault="00B53E93" w:rsidP="00B53E93">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rsidR="00C81BFB" w:rsidRDefault="00C81BFB">
      <w:pPr>
        <w:rPr>
          <w:b/>
          <w:sz w:val="24"/>
          <w:szCs w:val="24"/>
          <w:lang w:val="en-US"/>
        </w:rPr>
      </w:pPr>
    </w:p>
    <w:sdt>
      <w:sdtPr>
        <w:rPr>
          <w:rFonts w:asciiTheme="minorHAnsi" w:eastAsiaTheme="minorHAnsi" w:hAnsiTheme="minorHAnsi" w:cstheme="minorBidi"/>
          <w:color w:val="auto"/>
          <w:sz w:val="22"/>
          <w:szCs w:val="22"/>
          <w:lang w:val="en-GB"/>
        </w:rPr>
        <w:id w:val="-1475290987"/>
        <w:docPartObj>
          <w:docPartGallery w:val="Table of Contents"/>
          <w:docPartUnique/>
        </w:docPartObj>
      </w:sdtPr>
      <w:sdtEndPr>
        <w:rPr>
          <w:b/>
          <w:bCs/>
          <w:noProof/>
        </w:rPr>
      </w:sdtEndPr>
      <w:sdtContent>
        <w:p w:rsidR="00E64CA1" w:rsidRDefault="00E64CA1" w:rsidP="00E64CA1">
          <w:pPr>
            <w:pStyle w:val="TOCHeading"/>
          </w:pPr>
          <w:r>
            <w:t>Contents</w:t>
          </w:r>
        </w:p>
        <w:p w:rsidR="00B4054D" w:rsidRDefault="00E64CA1">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8437556" w:history="1">
            <w:r w:rsidR="00B4054D" w:rsidRPr="00965D9F">
              <w:rPr>
                <w:rStyle w:val="Hyperlink"/>
                <w:noProof/>
              </w:rPr>
              <w:t>Abstract</w:t>
            </w:r>
            <w:r w:rsidR="00B4054D">
              <w:rPr>
                <w:noProof/>
                <w:webHidden/>
              </w:rPr>
              <w:tab/>
            </w:r>
            <w:r w:rsidR="00B4054D">
              <w:rPr>
                <w:noProof/>
                <w:webHidden/>
              </w:rPr>
              <w:fldChar w:fldCharType="begin"/>
            </w:r>
            <w:r w:rsidR="00B4054D">
              <w:rPr>
                <w:noProof/>
                <w:webHidden/>
              </w:rPr>
              <w:instrText xml:space="preserve"> PAGEREF _Toc18437556 \h </w:instrText>
            </w:r>
            <w:r w:rsidR="00B4054D">
              <w:rPr>
                <w:noProof/>
                <w:webHidden/>
              </w:rPr>
            </w:r>
            <w:r w:rsidR="00B4054D">
              <w:rPr>
                <w:noProof/>
                <w:webHidden/>
              </w:rPr>
              <w:fldChar w:fldCharType="separate"/>
            </w:r>
            <w:r w:rsidR="00B4054D">
              <w:rPr>
                <w:noProof/>
                <w:webHidden/>
              </w:rPr>
              <w:t>3</w:t>
            </w:r>
            <w:r w:rsidR="00B4054D">
              <w:rPr>
                <w:noProof/>
                <w:webHidden/>
              </w:rPr>
              <w:fldChar w:fldCharType="end"/>
            </w:r>
          </w:hyperlink>
        </w:p>
        <w:p w:rsidR="00B4054D" w:rsidRDefault="00B4054D">
          <w:pPr>
            <w:pStyle w:val="TOC1"/>
            <w:tabs>
              <w:tab w:val="right" w:leader="dot" w:pos="9016"/>
            </w:tabs>
            <w:rPr>
              <w:rFonts w:cstheme="minorBidi"/>
              <w:noProof/>
              <w:lang w:val="en-GB" w:eastAsia="en-GB"/>
            </w:rPr>
          </w:pPr>
          <w:hyperlink w:anchor="_Toc18437557" w:history="1">
            <w:r w:rsidRPr="00965D9F">
              <w:rPr>
                <w:rStyle w:val="Hyperlink"/>
                <w:noProof/>
              </w:rPr>
              <w:t>Introduction</w:t>
            </w:r>
            <w:r>
              <w:rPr>
                <w:noProof/>
                <w:webHidden/>
              </w:rPr>
              <w:tab/>
            </w:r>
            <w:r>
              <w:rPr>
                <w:noProof/>
                <w:webHidden/>
              </w:rPr>
              <w:fldChar w:fldCharType="begin"/>
            </w:r>
            <w:r>
              <w:rPr>
                <w:noProof/>
                <w:webHidden/>
              </w:rPr>
              <w:instrText xml:space="preserve"> PAGEREF _Toc18437557 \h </w:instrText>
            </w:r>
            <w:r>
              <w:rPr>
                <w:noProof/>
                <w:webHidden/>
              </w:rPr>
            </w:r>
            <w:r>
              <w:rPr>
                <w:noProof/>
                <w:webHidden/>
              </w:rPr>
              <w:fldChar w:fldCharType="separate"/>
            </w:r>
            <w:r>
              <w:rPr>
                <w:noProof/>
                <w:webHidden/>
              </w:rPr>
              <w:t>3</w:t>
            </w:r>
            <w:r>
              <w:rPr>
                <w:noProof/>
                <w:webHidden/>
              </w:rPr>
              <w:fldChar w:fldCharType="end"/>
            </w:r>
          </w:hyperlink>
        </w:p>
        <w:p w:rsidR="00B4054D" w:rsidRDefault="00B4054D">
          <w:pPr>
            <w:pStyle w:val="TOC1"/>
            <w:tabs>
              <w:tab w:val="right" w:leader="dot" w:pos="9016"/>
            </w:tabs>
            <w:rPr>
              <w:rFonts w:cstheme="minorBidi"/>
              <w:noProof/>
              <w:lang w:val="en-GB" w:eastAsia="en-GB"/>
            </w:rPr>
          </w:pPr>
          <w:hyperlink w:anchor="_Toc18437558" w:history="1">
            <w:r w:rsidRPr="00965D9F">
              <w:rPr>
                <w:rStyle w:val="Hyperlink"/>
                <w:noProof/>
              </w:rPr>
              <w:t>Case study</w:t>
            </w:r>
            <w:r>
              <w:rPr>
                <w:noProof/>
                <w:webHidden/>
              </w:rPr>
              <w:tab/>
            </w:r>
            <w:r>
              <w:rPr>
                <w:noProof/>
                <w:webHidden/>
              </w:rPr>
              <w:fldChar w:fldCharType="begin"/>
            </w:r>
            <w:r>
              <w:rPr>
                <w:noProof/>
                <w:webHidden/>
              </w:rPr>
              <w:instrText xml:space="preserve"> PAGEREF _Toc18437558 \h </w:instrText>
            </w:r>
            <w:r>
              <w:rPr>
                <w:noProof/>
                <w:webHidden/>
              </w:rPr>
            </w:r>
            <w:r>
              <w:rPr>
                <w:noProof/>
                <w:webHidden/>
              </w:rPr>
              <w:fldChar w:fldCharType="separate"/>
            </w:r>
            <w:r>
              <w:rPr>
                <w:noProof/>
                <w:webHidden/>
              </w:rPr>
              <w:t>4</w:t>
            </w:r>
            <w:r>
              <w:rPr>
                <w:noProof/>
                <w:webHidden/>
              </w:rPr>
              <w:fldChar w:fldCharType="end"/>
            </w:r>
          </w:hyperlink>
        </w:p>
        <w:p w:rsidR="00B4054D" w:rsidRDefault="00B4054D">
          <w:pPr>
            <w:pStyle w:val="TOC2"/>
            <w:tabs>
              <w:tab w:val="right" w:leader="dot" w:pos="9016"/>
            </w:tabs>
            <w:rPr>
              <w:rFonts w:cstheme="minorBidi"/>
              <w:noProof/>
              <w:lang w:val="en-GB" w:eastAsia="en-GB"/>
            </w:rPr>
          </w:pPr>
          <w:hyperlink w:anchor="_Toc18437559" w:history="1">
            <w:r w:rsidRPr="00965D9F">
              <w:rPr>
                <w:rStyle w:val="Hyperlink"/>
                <w:noProof/>
              </w:rPr>
              <w:t>History</w:t>
            </w:r>
            <w:r>
              <w:rPr>
                <w:noProof/>
                <w:webHidden/>
              </w:rPr>
              <w:tab/>
            </w:r>
            <w:r>
              <w:rPr>
                <w:noProof/>
                <w:webHidden/>
              </w:rPr>
              <w:fldChar w:fldCharType="begin"/>
            </w:r>
            <w:r>
              <w:rPr>
                <w:noProof/>
                <w:webHidden/>
              </w:rPr>
              <w:instrText xml:space="preserve"> PAGEREF _Toc18437559 \h </w:instrText>
            </w:r>
            <w:r>
              <w:rPr>
                <w:noProof/>
                <w:webHidden/>
              </w:rPr>
            </w:r>
            <w:r>
              <w:rPr>
                <w:noProof/>
                <w:webHidden/>
              </w:rPr>
              <w:fldChar w:fldCharType="separate"/>
            </w:r>
            <w:r>
              <w:rPr>
                <w:noProof/>
                <w:webHidden/>
              </w:rPr>
              <w:t>4</w:t>
            </w:r>
            <w:r>
              <w:rPr>
                <w:noProof/>
                <w:webHidden/>
              </w:rPr>
              <w:fldChar w:fldCharType="end"/>
            </w:r>
          </w:hyperlink>
        </w:p>
        <w:p w:rsidR="00B4054D" w:rsidRDefault="00B4054D">
          <w:pPr>
            <w:pStyle w:val="TOC2"/>
            <w:tabs>
              <w:tab w:val="right" w:leader="dot" w:pos="9016"/>
            </w:tabs>
            <w:rPr>
              <w:rFonts w:cstheme="minorBidi"/>
              <w:noProof/>
              <w:lang w:val="en-GB" w:eastAsia="en-GB"/>
            </w:rPr>
          </w:pPr>
          <w:hyperlink w:anchor="_Toc18437560" w:history="1">
            <w:r w:rsidRPr="00965D9F">
              <w:rPr>
                <w:rStyle w:val="Hyperlink"/>
                <w:noProof/>
              </w:rPr>
              <w:t>Mission and principles</w:t>
            </w:r>
            <w:r>
              <w:rPr>
                <w:noProof/>
                <w:webHidden/>
              </w:rPr>
              <w:tab/>
            </w:r>
            <w:r>
              <w:rPr>
                <w:noProof/>
                <w:webHidden/>
              </w:rPr>
              <w:fldChar w:fldCharType="begin"/>
            </w:r>
            <w:r>
              <w:rPr>
                <w:noProof/>
                <w:webHidden/>
              </w:rPr>
              <w:instrText xml:space="preserve"> PAGEREF _Toc18437560 \h </w:instrText>
            </w:r>
            <w:r>
              <w:rPr>
                <w:noProof/>
                <w:webHidden/>
              </w:rPr>
            </w:r>
            <w:r>
              <w:rPr>
                <w:noProof/>
                <w:webHidden/>
              </w:rPr>
              <w:fldChar w:fldCharType="separate"/>
            </w:r>
            <w:r>
              <w:rPr>
                <w:noProof/>
                <w:webHidden/>
              </w:rPr>
              <w:t>4</w:t>
            </w:r>
            <w:r>
              <w:rPr>
                <w:noProof/>
                <w:webHidden/>
              </w:rPr>
              <w:fldChar w:fldCharType="end"/>
            </w:r>
          </w:hyperlink>
        </w:p>
        <w:p w:rsidR="00B4054D" w:rsidRDefault="00B4054D">
          <w:pPr>
            <w:pStyle w:val="TOC1"/>
            <w:tabs>
              <w:tab w:val="right" w:leader="dot" w:pos="9016"/>
            </w:tabs>
            <w:rPr>
              <w:rFonts w:cstheme="minorBidi"/>
              <w:noProof/>
              <w:lang w:val="en-GB" w:eastAsia="en-GB"/>
            </w:rPr>
          </w:pPr>
          <w:hyperlink w:anchor="_Toc18437561" w:history="1">
            <w:r w:rsidRPr="00965D9F">
              <w:rPr>
                <w:rStyle w:val="Hyperlink"/>
                <w:noProof/>
              </w:rPr>
              <w:t>SWOT Analysis</w:t>
            </w:r>
            <w:r>
              <w:rPr>
                <w:noProof/>
                <w:webHidden/>
              </w:rPr>
              <w:tab/>
            </w:r>
            <w:r>
              <w:rPr>
                <w:noProof/>
                <w:webHidden/>
              </w:rPr>
              <w:fldChar w:fldCharType="begin"/>
            </w:r>
            <w:r>
              <w:rPr>
                <w:noProof/>
                <w:webHidden/>
              </w:rPr>
              <w:instrText xml:space="preserve"> PAGEREF _Toc18437561 \h </w:instrText>
            </w:r>
            <w:r>
              <w:rPr>
                <w:noProof/>
                <w:webHidden/>
              </w:rPr>
            </w:r>
            <w:r>
              <w:rPr>
                <w:noProof/>
                <w:webHidden/>
              </w:rPr>
              <w:fldChar w:fldCharType="separate"/>
            </w:r>
            <w:r>
              <w:rPr>
                <w:noProof/>
                <w:webHidden/>
              </w:rPr>
              <w:t>5</w:t>
            </w:r>
            <w:r>
              <w:rPr>
                <w:noProof/>
                <w:webHidden/>
              </w:rPr>
              <w:fldChar w:fldCharType="end"/>
            </w:r>
          </w:hyperlink>
        </w:p>
        <w:p w:rsidR="00B4054D" w:rsidRDefault="00B4054D">
          <w:pPr>
            <w:pStyle w:val="TOC2"/>
            <w:tabs>
              <w:tab w:val="right" w:leader="dot" w:pos="9016"/>
            </w:tabs>
            <w:rPr>
              <w:rFonts w:cstheme="minorBidi"/>
              <w:noProof/>
              <w:lang w:val="en-GB" w:eastAsia="en-GB"/>
            </w:rPr>
          </w:pPr>
          <w:hyperlink w:anchor="_Toc18437562" w:history="1">
            <w:r w:rsidRPr="00965D9F">
              <w:rPr>
                <w:rStyle w:val="Hyperlink"/>
                <w:noProof/>
              </w:rPr>
              <w:t>Strengths</w:t>
            </w:r>
            <w:r>
              <w:rPr>
                <w:noProof/>
                <w:webHidden/>
              </w:rPr>
              <w:tab/>
            </w:r>
            <w:r>
              <w:rPr>
                <w:noProof/>
                <w:webHidden/>
              </w:rPr>
              <w:fldChar w:fldCharType="begin"/>
            </w:r>
            <w:r>
              <w:rPr>
                <w:noProof/>
                <w:webHidden/>
              </w:rPr>
              <w:instrText xml:space="preserve"> PAGEREF _Toc18437562 \h </w:instrText>
            </w:r>
            <w:r>
              <w:rPr>
                <w:noProof/>
                <w:webHidden/>
              </w:rPr>
            </w:r>
            <w:r>
              <w:rPr>
                <w:noProof/>
                <w:webHidden/>
              </w:rPr>
              <w:fldChar w:fldCharType="separate"/>
            </w:r>
            <w:r>
              <w:rPr>
                <w:noProof/>
                <w:webHidden/>
              </w:rPr>
              <w:t>6</w:t>
            </w:r>
            <w:r>
              <w:rPr>
                <w:noProof/>
                <w:webHidden/>
              </w:rPr>
              <w:fldChar w:fldCharType="end"/>
            </w:r>
          </w:hyperlink>
        </w:p>
        <w:p w:rsidR="00B4054D" w:rsidRDefault="00B4054D">
          <w:pPr>
            <w:pStyle w:val="TOC2"/>
            <w:tabs>
              <w:tab w:val="right" w:leader="dot" w:pos="9016"/>
            </w:tabs>
            <w:rPr>
              <w:rFonts w:cstheme="minorBidi"/>
              <w:noProof/>
              <w:lang w:val="en-GB" w:eastAsia="en-GB"/>
            </w:rPr>
          </w:pPr>
          <w:hyperlink w:anchor="_Toc18437563" w:history="1">
            <w:r w:rsidRPr="00965D9F">
              <w:rPr>
                <w:rStyle w:val="Hyperlink"/>
                <w:noProof/>
              </w:rPr>
              <w:t>Weaknesses</w:t>
            </w:r>
            <w:r>
              <w:rPr>
                <w:noProof/>
                <w:webHidden/>
              </w:rPr>
              <w:tab/>
            </w:r>
            <w:r>
              <w:rPr>
                <w:noProof/>
                <w:webHidden/>
              </w:rPr>
              <w:fldChar w:fldCharType="begin"/>
            </w:r>
            <w:r>
              <w:rPr>
                <w:noProof/>
                <w:webHidden/>
              </w:rPr>
              <w:instrText xml:space="preserve"> PAGEREF _Toc18437563 \h </w:instrText>
            </w:r>
            <w:r>
              <w:rPr>
                <w:noProof/>
                <w:webHidden/>
              </w:rPr>
            </w:r>
            <w:r>
              <w:rPr>
                <w:noProof/>
                <w:webHidden/>
              </w:rPr>
              <w:fldChar w:fldCharType="separate"/>
            </w:r>
            <w:r>
              <w:rPr>
                <w:noProof/>
                <w:webHidden/>
              </w:rPr>
              <w:t>6</w:t>
            </w:r>
            <w:r>
              <w:rPr>
                <w:noProof/>
                <w:webHidden/>
              </w:rPr>
              <w:fldChar w:fldCharType="end"/>
            </w:r>
          </w:hyperlink>
        </w:p>
        <w:p w:rsidR="00B4054D" w:rsidRDefault="00B4054D">
          <w:pPr>
            <w:pStyle w:val="TOC2"/>
            <w:tabs>
              <w:tab w:val="right" w:leader="dot" w:pos="9016"/>
            </w:tabs>
            <w:rPr>
              <w:rFonts w:cstheme="minorBidi"/>
              <w:noProof/>
              <w:lang w:val="en-GB" w:eastAsia="en-GB"/>
            </w:rPr>
          </w:pPr>
          <w:hyperlink w:anchor="_Toc18437564" w:history="1">
            <w:r w:rsidRPr="00965D9F">
              <w:rPr>
                <w:rStyle w:val="Hyperlink"/>
                <w:noProof/>
              </w:rPr>
              <w:t>Opportunities</w:t>
            </w:r>
            <w:r>
              <w:rPr>
                <w:noProof/>
                <w:webHidden/>
              </w:rPr>
              <w:tab/>
            </w:r>
            <w:r>
              <w:rPr>
                <w:noProof/>
                <w:webHidden/>
              </w:rPr>
              <w:fldChar w:fldCharType="begin"/>
            </w:r>
            <w:r>
              <w:rPr>
                <w:noProof/>
                <w:webHidden/>
              </w:rPr>
              <w:instrText xml:space="preserve"> PAGEREF _Toc18437564 \h </w:instrText>
            </w:r>
            <w:r>
              <w:rPr>
                <w:noProof/>
                <w:webHidden/>
              </w:rPr>
            </w:r>
            <w:r>
              <w:rPr>
                <w:noProof/>
                <w:webHidden/>
              </w:rPr>
              <w:fldChar w:fldCharType="separate"/>
            </w:r>
            <w:r>
              <w:rPr>
                <w:noProof/>
                <w:webHidden/>
              </w:rPr>
              <w:t>7</w:t>
            </w:r>
            <w:r>
              <w:rPr>
                <w:noProof/>
                <w:webHidden/>
              </w:rPr>
              <w:fldChar w:fldCharType="end"/>
            </w:r>
          </w:hyperlink>
        </w:p>
        <w:p w:rsidR="00B4054D" w:rsidRDefault="00B4054D">
          <w:pPr>
            <w:pStyle w:val="TOC2"/>
            <w:tabs>
              <w:tab w:val="right" w:leader="dot" w:pos="9016"/>
            </w:tabs>
            <w:rPr>
              <w:rFonts w:cstheme="minorBidi"/>
              <w:noProof/>
              <w:lang w:val="en-GB" w:eastAsia="en-GB"/>
            </w:rPr>
          </w:pPr>
          <w:hyperlink w:anchor="_Toc18437565" w:history="1">
            <w:r w:rsidRPr="00965D9F">
              <w:rPr>
                <w:rStyle w:val="Hyperlink"/>
                <w:noProof/>
              </w:rPr>
              <w:t>Threats</w:t>
            </w:r>
            <w:r>
              <w:rPr>
                <w:noProof/>
                <w:webHidden/>
              </w:rPr>
              <w:tab/>
            </w:r>
            <w:r>
              <w:rPr>
                <w:noProof/>
                <w:webHidden/>
              </w:rPr>
              <w:fldChar w:fldCharType="begin"/>
            </w:r>
            <w:r>
              <w:rPr>
                <w:noProof/>
                <w:webHidden/>
              </w:rPr>
              <w:instrText xml:space="preserve"> PAGEREF _Toc18437565 \h </w:instrText>
            </w:r>
            <w:r>
              <w:rPr>
                <w:noProof/>
                <w:webHidden/>
              </w:rPr>
            </w:r>
            <w:r>
              <w:rPr>
                <w:noProof/>
                <w:webHidden/>
              </w:rPr>
              <w:fldChar w:fldCharType="separate"/>
            </w:r>
            <w:r>
              <w:rPr>
                <w:noProof/>
                <w:webHidden/>
              </w:rPr>
              <w:t>7</w:t>
            </w:r>
            <w:r>
              <w:rPr>
                <w:noProof/>
                <w:webHidden/>
              </w:rPr>
              <w:fldChar w:fldCharType="end"/>
            </w:r>
          </w:hyperlink>
        </w:p>
        <w:p w:rsidR="00B4054D" w:rsidRDefault="00B4054D">
          <w:pPr>
            <w:pStyle w:val="TOC1"/>
            <w:tabs>
              <w:tab w:val="right" w:leader="dot" w:pos="9016"/>
            </w:tabs>
            <w:rPr>
              <w:rFonts w:cstheme="minorBidi"/>
              <w:noProof/>
              <w:lang w:val="en-GB" w:eastAsia="en-GB"/>
            </w:rPr>
          </w:pPr>
          <w:hyperlink w:anchor="_Toc18437566" w:history="1">
            <w:r w:rsidRPr="00965D9F">
              <w:rPr>
                <w:rStyle w:val="Hyperlink"/>
                <w:noProof/>
              </w:rPr>
              <w:t>Stakeholders’ analysis</w:t>
            </w:r>
            <w:r>
              <w:rPr>
                <w:noProof/>
                <w:webHidden/>
              </w:rPr>
              <w:tab/>
            </w:r>
            <w:r>
              <w:rPr>
                <w:noProof/>
                <w:webHidden/>
              </w:rPr>
              <w:fldChar w:fldCharType="begin"/>
            </w:r>
            <w:r>
              <w:rPr>
                <w:noProof/>
                <w:webHidden/>
              </w:rPr>
              <w:instrText xml:space="preserve"> PAGEREF _Toc18437566 \h </w:instrText>
            </w:r>
            <w:r>
              <w:rPr>
                <w:noProof/>
                <w:webHidden/>
              </w:rPr>
            </w:r>
            <w:r>
              <w:rPr>
                <w:noProof/>
                <w:webHidden/>
              </w:rPr>
              <w:fldChar w:fldCharType="separate"/>
            </w:r>
            <w:r>
              <w:rPr>
                <w:noProof/>
                <w:webHidden/>
              </w:rPr>
              <w:t>7</w:t>
            </w:r>
            <w:r>
              <w:rPr>
                <w:noProof/>
                <w:webHidden/>
              </w:rPr>
              <w:fldChar w:fldCharType="end"/>
            </w:r>
          </w:hyperlink>
        </w:p>
        <w:p w:rsidR="00B4054D" w:rsidRDefault="00B4054D">
          <w:pPr>
            <w:pStyle w:val="TOC2"/>
            <w:tabs>
              <w:tab w:val="right" w:leader="dot" w:pos="9016"/>
            </w:tabs>
            <w:rPr>
              <w:rFonts w:cstheme="minorBidi"/>
              <w:noProof/>
              <w:lang w:val="en-GB" w:eastAsia="en-GB"/>
            </w:rPr>
          </w:pPr>
          <w:hyperlink w:anchor="_Toc18437567" w:history="1">
            <w:r w:rsidRPr="00965D9F">
              <w:rPr>
                <w:rStyle w:val="Hyperlink"/>
                <w:noProof/>
              </w:rPr>
              <w:t>Disney’s ethics</w:t>
            </w:r>
            <w:r>
              <w:rPr>
                <w:noProof/>
                <w:webHidden/>
              </w:rPr>
              <w:tab/>
            </w:r>
            <w:r>
              <w:rPr>
                <w:noProof/>
                <w:webHidden/>
              </w:rPr>
              <w:fldChar w:fldCharType="begin"/>
            </w:r>
            <w:r>
              <w:rPr>
                <w:noProof/>
                <w:webHidden/>
              </w:rPr>
              <w:instrText xml:space="preserve"> PAGEREF _Toc18437567 \h </w:instrText>
            </w:r>
            <w:r>
              <w:rPr>
                <w:noProof/>
                <w:webHidden/>
              </w:rPr>
            </w:r>
            <w:r>
              <w:rPr>
                <w:noProof/>
                <w:webHidden/>
              </w:rPr>
              <w:fldChar w:fldCharType="separate"/>
            </w:r>
            <w:r>
              <w:rPr>
                <w:noProof/>
                <w:webHidden/>
              </w:rPr>
              <w:t>9</w:t>
            </w:r>
            <w:r>
              <w:rPr>
                <w:noProof/>
                <w:webHidden/>
              </w:rPr>
              <w:fldChar w:fldCharType="end"/>
            </w:r>
          </w:hyperlink>
        </w:p>
        <w:p w:rsidR="00B4054D" w:rsidRDefault="00B4054D">
          <w:pPr>
            <w:pStyle w:val="TOC1"/>
            <w:tabs>
              <w:tab w:val="right" w:leader="dot" w:pos="9016"/>
            </w:tabs>
            <w:rPr>
              <w:rFonts w:cstheme="minorBidi"/>
              <w:noProof/>
              <w:lang w:val="en-GB" w:eastAsia="en-GB"/>
            </w:rPr>
          </w:pPr>
          <w:hyperlink w:anchor="_Toc18437568" w:history="1">
            <w:r w:rsidRPr="00965D9F">
              <w:rPr>
                <w:rStyle w:val="Hyperlink"/>
                <w:noProof/>
              </w:rPr>
              <w:t>Conclusion</w:t>
            </w:r>
            <w:r>
              <w:rPr>
                <w:noProof/>
                <w:webHidden/>
              </w:rPr>
              <w:tab/>
            </w:r>
            <w:r>
              <w:rPr>
                <w:noProof/>
                <w:webHidden/>
              </w:rPr>
              <w:fldChar w:fldCharType="begin"/>
            </w:r>
            <w:r>
              <w:rPr>
                <w:noProof/>
                <w:webHidden/>
              </w:rPr>
              <w:instrText xml:space="preserve"> PAGEREF _Toc18437568 \h </w:instrText>
            </w:r>
            <w:r>
              <w:rPr>
                <w:noProof/>
                <w:webHidden/>
              </w:rPr>
            </w:r>
            <w:r>
              <w:rPr>
                <w:noProof/>
                <w:webHidden/>
              </w:rPr>
              <w:fldChar w:fldCharType="separate"/>
            </w:r>
            <w:r>
              <w:rPr>
                <w:noProof/>
                <w:webHidden/>
              </w:rPr>
              <w:t>10</w:t>
            </w:r>
            <w:r>
              <w:rPr>
                <w:noProof/>
                <w:webHidden/>
              </w:rPr>
              <w:fldChar w:fldCharType="end"/>
            </w:r>
          </w:hyperlink>
        </w:p>
        <w:p w:rsidR="00E64CA1" w:rsidRDefault="00E64CA1" w:rsidP="00E64CA1">
          <w:pPr>
            <w:rPr>
              <w:b/>
              <w:bCs/>
              <w:noProof/>
            </w:rPr>
          </w:pPr>
          <w:r>
            <w:rPr>
              <w:b/>
              <w:bCs/>
              <w:noProof/>
            </w:rPr>
            <w:fldChar w:fldCharType="end"/>
          </w:r>
        </w:p>
      </w:sdtContent>
    </w:sdt>
    <w:p w:rsidR="00C81BFB" w:rsidRDefault="00C81BFB">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Pr>
        <w:rPr>
          <w:b/>
          <w:sz w:val="24"/>
          <w:szCs w:val="24"/>
          <w:lang w:val="en-US"/>
        </w:rPr>
      </w:pPr>
    </w:p>
    <w:p w:rsidR="00E64CA1" w:rsidRDefault="00E64CA1"/>
    <w:p w:rsidR="000D780E" w:rsidRDefault="000D780E" w:rsidP="00E64CA1">
      <w:pPr>
        <w:pStyle w:val="Heading1"/>
        <w:rPr>
          <w:lang w:val="en-US"/>
        </w:rPr>
      </w:pPr>
      <w:bookmarkStart w:id="0" w:name="_Toc18437556"/>
      <w:r w:rsidRPr="00190002">
        <w:rPr>
          <w:lang w:val="en-US"/>
        </w:rPr>
        <w:lastRenderedPageBreak/>
        <w:t>Abstract</w:t>
      </w:r>
      <w:bookmarkEnd w:id="0"/>
    </w:p>
    <w:p w:rsidR="00E64CA1" w:rsidRPr="00E64CA1" w:rsidRDefault="00E64CA1" w:rsidP="00190002">
      <w:pPr>
        <w:jc w:val="both"/>
        <w:rPr>
          <w:rFonts w:ascii="Times New Roman" w:hAnsi="Times New Roman" w:cs="Times New Roman"/>
          <w:sz w:val="24"/>
          <w:szCs w:val="24"/>
          <w:lang w:val="en-US"/>
        </w:rPr>
      </w:pPr>
      <w:r>
        <w:rPr>
          <w:rFonts w:ascii="Times New Roman" w:hAnsi="Times New Roman" w:cs="Times New Roman"/>
          <w:sz w:val="24"/>
          <w:szCs w:val="24"/>
          <w:lang w:val="en-US"/>
        </w:rPr>
        <w:t>This report is focused on Walt Disney</w:t>
      </w:r>
      <w:r w:rsidR="007164B4">
        <w:rPr>
          <w:rFonts w:ascii="Times New Roman" w:hAnsi="Times New Roman" w:cs="Times New Roman"/>
          <w:sz w:val="24"/>
          <w:szCs w:val="24"/>
          <w:lang w:val="en-US"/>
        </w:rPr>
        <w:t xml:space="preserve"> corporation</w:t>
      </w:r>
      <w:r>
        <w:rPr>
          <w:rFonts w:ascii="Times New Roman" w:hAnsi="Times New Roman" w:cs="Times New Roman"/>
          <w:sz w:val="24"/>
          <w:szCs w:val="24"/>
          <w:lang w:val="en-US"/>
        </w:rPr>
        <w:t xml:space="preserve">, its history, mission and road to success. The objective of the work is to provide a definition of work culture and its importance to organisations. The report also gives SWOT analysis and stakeholder analysis of Disney. Another topic which is discussed </w:t>
      </w:r>
      <w:r w:rsidR="007164B4">
        <w:rPr>
          <w:rFonts w:ascii="Times New Roman" w:hAnsi="Times New Roman" w:cs="Times New Roman"/>
          <w:sz w:val="24"/>
          <w:szCs w:val="24"/>
          <w:lang w:val="en-US"/>
        </w:rPr>
        <w:t xml:space="preserve">in the report </w:t>
      </w:r>
      <w:r>
        <w:rPr>
          <w:rFonts w:ascii="Times New Roman" w:hAnsi="Times New Roman" w:cs="Times New Roman"/>
          <w:sz w:val="24"/>
          <w:szCs w:val="24"/>
          <w:lang w:val="en-US"/>
        </w:rPr>
        <w:t>is the company’s recent ethical and cultural problems</w:t>
      </w:r>
      <w:r w:rsidR="007164B4">
        <w:rPr>
          <w:rFonts w:ascii="Times New Roman" w:hAnsi="Times New Roman" w:cs="Times New Roman"/>
          <w:sz w:val="24"/>
          <w:szCs w:val="24"/>
          <w:lang w:val="en-US"/>
        </w:rPr>
        <w:t>. The author also provides recommendations and tools that can be used in order for the company to resolve the discussed problems.</w:t>
      </w:r>
      <w:r>
        <w:rPr>
          <w:rFonts w:ascii="Times New Roman" w:hAnsi="Times New Roman" w:cs="Times New Roman"/>
          <w:sz w:val="24"/>
          <w:szCs w:val="24"/>
          <w:lang w:val="en-US"/>
        </w:rPr>
        <w:t xml:space="preserve"> </w:t>
      </w:r>
    </w:p>
    <w:p w:rsidR="00A3794E" w:rsidRPr="00190002" w:rsidRDefault="00A3794E" w:rsidP="00E64CA1">
      <w:pPr>
        <w:pStyle w:val="Heading1"/>
        <w:rPr>
          <w:lang w:val="en-US"/>
        </w:rPr>
      </w:pPr>
      <w:bookmarkStart w:id="1" w:name="_Toc18437557"/>
      <w:r w:rsidRPr="00190002">
        <w:rPr>
          <w:lang w:val="en-US"/>
        </w:rPr>
        <w:t>Introduction</w:t>
      </w:r>
      <w:bookmarkEnd w:id="1"/>
    </w:p>
    <w:p w:rsidR="009549CC" w:rsidRPr="00190002" w:rsidRDefault="003C3537" w:rsidP="00190002">
      <w:pPr>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Schein (1990) defines culture as “how people feel about the organi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 xml:space="preserve">ation, the authority system and the degree of employee involvement and commitment”. He also adds that culture can be described as a shared set of values, beliefs and ideas within a group of people. Bodley (1999) adds another three aspects to the definition of culture. Those are what people think, what those same people do, and what material product they produce. Walsham (2002) describes </w:t>
      </w:r>
      <w:r w:rsidR="009513DF">
        <w:rPr>
          <w:rFonts w:ascii="Times New Roman" w:hAnsi="Times New Roman" w:cs="Times New Roman"/>
          <w:sz w:val="24"/>
          <w:szCs w:val="24"/>
          <w:lang w:val="en-US"/>
        </w:rPr>
        <w:t xml:space="preserve">the </w:t>
      </w:r>
      <w:r w:rsidRPr="00190002">
        <w:rPr>
          <w:rFonts w:ascii="Times New Roman" w:hAnsi="Times New Roman" w:cs="Times New Roman"/>
          <w:sz w:val="24"/>
          <w:szCs w:val="24"/>
          <w:lang w:val="en-US"/>
        </w:rPr>
        <w:t>culture in simple words as shared symbols, norms, values, and beliefs in a social organi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ation. According to Hofstede (1980), however, culture is the collective thinking of minds</w:t>
      </w:r>
      <w:r w:rsidR="009513DF">
        <w:rPr>
          <w:rFonts w:ascii="Times New Roman" w:hAnsi="Times New Roman" w:cs="Times New Roman"/>
          <w:sz w:val="24"/>
          <w:szCs w:val="24"/>
          <w:lang w:val="en-US"/>
        </w:rPr>
        <w:t>,</w:t>
      </w:r>
      <w:r w:rsidRPr="00190002">
        <w:rPr>
          <w:rFonts w:ascii="Times New Roman" w:hAnsi="Times New Roman" w:cs="Times New Roman"/>
          <w:sz w:val="24"/>
          <w:szCs w:val="24"/>
          <w:lang w:val="en-US"/>
        </w:rPr>
        <w:t xml:space="preserve"> which creates a difference between the members of one group from another. There are a lot of definitions and explanations of the culture. Many agree that culture is more about the personal views and understandings, while others explain it as </w:t>
      </w:r>
      <w:r w:rsidR="009513DF">
        <w:rPr>
          <w:rFonts w:ascii="Times New Roman" w:hAnsi="Times New Roman" w:cs="Times New Roman"/>
          <w:sz w:val="24"/>
          <w:szCs w:val="24"/>
          <w:lang w:val="en-US"/>
        </w:rPr>
        <w:t xml:space="preserve">a </w:t>
      </w:r>
      <w:r w:rsidRPr="00190002">
        <w:rPr>
          <w:rFonts w:ascii="Times New Roman" w:hAnsi="Times New Roman" w:cs="Times New Roman"/>
          <w:sz w:val="24"/>
          <w:szCs w:val="24"/>
          <w:lang w:val="en-US"/>
        </w:rPr>
        <w:t xml:space="preserve">fairly established </w:t>
      </w:r>
      <w:r w:rsidR="0099123D" w:rsidRPr="00190002">
        <w:rPr>
          <w:rFonts w:ascii="Times New Roman" w:hAnsi="Times New Roman" w:cs="Times New Roman"/>
          <w:sz w:val="24"/>
          <w:szCs w:val="24"/>
          <w:lang w:val="en-US"/>
        </w:rPr>
        <w:t>set of beliefs, behaviours and values of society. (Kotter and Heskett, 1992). No matter how exactly the culture is explained and defined, it without</w:t>
      </w:r>
      <w:r w:rsidR="009513DF">
        <w:rPr>
          <w:rFonts w:ascii="Times New Roman" w:hAnsi="Times New Roman" w:cs="Times New Roman"/>
          <w:sz w:val="24"/>
          <w:szCs w:val="24"/>
          <w:lang w:val="en-US"/>
        </w:rPr>
        <w:t xml:space="preserve"> any doubt plays a vital role in</w:t>
      </w:r>
      <w:r w:rsidR="0099123D" w:rsidRPr="00190002">
        <w:rPr>
          <w:rFonts w:ascii="Times New Roman" w:hAnsi="Times New Roman" w:cs="Times New Roman"/>
          <w:sz w:val="24"/>
          <w:szCs w:val="24"/>
          <w:lang w:val="en-US"/>
        </w:rPr>
        <w:t xml:space="preserve"> our personal and work lives. </w:t>
      </w:r>
      <w:proofErr w:type="spellStart"/>
      <w:r w:rsidR="0099123D" w:rsidRPr="00190002">
        <w:rPr>
          <w:rFonts w:ascii="Times New Roman" w:hAnsi="Times New Roman" w:cs="Times New Roman"/>
          <w:sz w:val="24"/>
          <w:szCs w:val="24"/>
          <w:lang w:val="en-US"/>
        </w:rPr>
        <w:t>Organi</w:t>
      </w:r>
      <w:r w:rsidR="009513DF">
        <w:rPr>
          <w:rFonts w:ascii="Times New Roman" w:hAnsi="Times New Roman" w:cs="Times New Roman"/>
          <w:sz w:val="24"/>
          <w:szCs w:val="24"/>
          <w:lang w:val="en-US"/>
        </w:rPr>
        <w:t>s</w:t>
      </w:r>
      <w:r w:rsidR="0099123D" w:rsidRPr="00190002">
        <w:rPr>
          <w:rFonts w:ascii="Times New Roman" w:hAnsi="Times New Roman" w:cs="Times New Roman"/>
          <w:sz w:val="24"/>
          <w:szCs w:val="24"/>
          <w:lang w:val="en-US"/>
        </w:rPr>
        <w:t>ational</w:t>
      </w:r>
      <w:proofErr w:type="spellEnd"/>
      <w:r w:rsidR="0099123D" w:rsidRPr="00190002">
        <w:rPr>
          <w:rFonts w:ascii="Times New Roman" w:hAnsi="Times New Roman" w:cs="Times New Roman"/>
          <w:sz w:val="24"/>
          <w:szCs w:val="24"/>
          <w:lang w:val="en-US"/>
        </w:rPr>
        <w:t xml:space="preserve"> culture has a </w:t>
      </w:r>
      <w:r w:rsidR="00451974">
        <w:rPr>
          <w:rFonts w:ascii="Times New Roman" w:hAnsi="Times New Roman" w:cs="Times New Roman"/>
          <w:sz w:val="24"/>
          <w:szCs w:val="24"/>
          <w:lang w:val="en-US"/>
        </w:rPr>
        <w:t>profound</w:t>
      </w:r>
      <w:r w:rsidR="0099123D" w:rsidRPr="00190002">
        <w:rPr>
          <w:rFonts w:ascii="Times New Roman" w:hAnsi="Times New Roman" w:cs="Times New Roman"/>
          <w:sz w:val="24"/>
          <w:szCs w:val="24"/>
          <w:lang w:val="en-US"/>
        </w:rPr>
        <w:t xml:space="preserve"> impact on the organisation’s process, employees, and performance. If employees are committed and have the same norms and values as per organi</w:t>
      </w:r>
      <w:r w:rsidR="009513DF">
        <w:rPr>
          <w:rFonts w:ascii="Times New Roman" w:hAnsi="Times New Roman" w:cs="Times New Roman"/>
          <w:sz w:val="24"/>
          <w:szCs w:val="24"/>
          <w:lang w:val="en-US"/>
        </w:rPr>
        <w:t>s</w:t>
      </w:r>
      <w:r w:rsidR="0099123D" w:rsidRPr="00190002">
        <w:rPr>
          <w:rFonts w:ascii="Times New Roman" w:hAnsi="Times New Roman" w:cs="Times New Roman"/>
          <w:sz w:val="24"/>
          <w:szCs w:val="24"/>
          <w:lang w:val="en-US"/>
        </w:rPr>
        <w:t xml:space="preserve">ation have, then this can increase the performance towards achieving the overall goals. According to Tichy (1982), </w:t>
      </w:r>
      <w:proofErr w:type="spellStart"/>
      <w:r w:rsidR="0099123D" w:rsidRPr="00190002">
        <w:rPr>
          <w:rFonts w:ascii="Times New Roman" w:hAnsi="Times New Roman" w:cs="Times New Roman"/>
          <w:sz w:val="24"/>
          <w:szCs w:val="24"/>
          <w:lang w:val="en-US"/>
        </w:rPr>
        <w:t>organi</w:t>
      </w:r>
      <w:r w:rsidR="009513DF">
        <w:rPr>
          <w:rFonts w:ascii="Times New Roman" w:hAnsi="Times New Roman" w:cs="Times New Roman"/>
          <w:sz w:val="24"/>
          <w:szCs w:val="24"/>
          <w:lang w:val="en-US"/>
        </w:rPr>
        <w:t>s</w:t>
      </w:r>
      <w:r w:rsidR="0099123D" w:rsidRPr="00190002">
        <w:rPr>
          <w:rFonts w:ascii="Times New Roman" w:hAnsi="Times New Roman" w:cs="Times New Roman"/>
          <w:sz w:val="24"/>
          <w:szCs w:val="24"/>
          <w:lang w:val="en-US"/>
        </w:rPr>
        <w:t>ational</w:t>
      </w:r>
      <w:proofErr w:type="spellEnd"/>
      <w:r w:rsidR="0099123D" w:rsidRPr="00190002">
        <w:rPr>
          <w:rFonts w:ascii="Times New Roman" w:hAnsi="Times New Roman" w:cs="Times New Roman"/>
          <w:sz w:val="24"/>
          <w:szCs w:val="24"/>
          <w:lang w:val="en-US"/>
        </w:rPr>
        <w:t xml:space="preserve"> culture is the “normative glue” that holds the company together. Stewart (2010) also adds that the organisation’s norms and values have a s</w:t>
      </w:r>
      <w:r w:rsidR="00451974">
        <w:rPr>
          <w:rFonts w:ascii="Times New Roman" w:hAnsi="Times New Roman" w:cs="Times New Roman"/>
          <w:sz w:val="24"/>
          <w:szCs w:val="24"/>
          <w:lang w:val="en-US"/>
        </w:rPr>
        <w:t>ubstantial</w:t>
      </w:r>
      <w:r w:rsidR="0099123D" w:rsidRPr="00190002">
        <w:rPr>
          <w:rFonts w:ascii="Times New Roman" w:hAnsi="Times New Roman" w:cs="Times New Roman"/>
          <w:sz w:val="24"/>
          <w:szCs w:val="24"/>
          <w:lang w:val="en-US"/>
        </w:rPr>
        <w:t xml:space="preserve"> effect on everyone who is part of the company. He states that norms are invisible, but if the company wants to improve its productivity and its employee’s performance, norms are the first and most important factor that should be considered. That is why managers and leaders should be able to develop a</w:t>
      </w:r>
      <w:r w:rsidR="00451974">
        <w:rPr>
          <w:rFonts w:ascii="Times New Roman" w:hAnsi="Times New Roman" w:cs="Times New Roman"/>
          <w:sz w:val="24"/>
          <w:szCs w:val="24"/>
          <w:lang w:val="en-US"/>
        </w:rPr>
        <w:t>n influential</w:t>
      </w:r>
      <w:r w:rsidR="0099123D" w:rsidRPr="00190002">
        <w:rPr>
          <w:rFonts w:ascii="Times New Roman" w:hAnsi="Times New Roman" w:cs="Times New Roman"/>
          <w:sz w:val="24"/>
          <w:szCs w:val="24"/>
          <w:lang w:val="en-US"/>
        </w:rPr>
        <w:t xml:space="preserve"> culture in the company to improve both the performance and motivation of employees, as well as customer satisfaction. </w:t>
      </w:r>
    </w:p>
    <w:p w:rsidR="00A3794E" w:rsidRPr="00190002" w:rsidRDefault="00A3794E" w:rsidP="00E64CA1">
      <w:pPr>
        <w:pStyle w:val="Heading1"/>
        <w:rPr>
          <w:lang w:val="en-US"/>
        </w:rPr>
      </w:pPr>
      <w:bookmarkStart w:id="2" w:name="_Toc18437558"/>
      <w:r w:rsidRPr="00190002">
        <w:rPr>
          <w:lang w:val="en-US"/>
        </w:rPr>
        <w:lastRenderedPageBreak/>
        <w:t>Case study</w:t>
      </w:r>
      <w:bookmarkEnd w:id="2"/>
    </w:p>
    <w:p w:rsidR="00A3794E" w:rsidRPr="00190002" w:rsidRDefault="00A3794E" w:rsidP="00E64CA1">
      <w:pPr>
        <w:pStyle w:val="Heading2"/>
        <w:rPr>
          <w:lang w:val="en-US"/>
        </w:rPr>
      </w:pPr>
      <w:bookmarkStart w:id="3" w:name="_Toc18437559"/>
      <w:r w:rsidRPr="00190002">
        <w:rPr>
          <w:lang w:val="en-US"/>
        </w:rPr>
        <w:t>History</w:t>
      </w:r>
      <w:bookmarkEnd w:id="3"/>
    </w:p>
    <w:p w:rsidR="00A3794E" w:rsidRPr="00190002" w:rsidRDefault="00535934" w:rsidP="00190002">
      <w:pPr>
        <w:spacing w:before="240"/>
        <w:jc w:val="both"/>
        <w:rPr>
          <w:rFonts w:ascii="Times New Roman" w:hAnsi="Times New Roman" w:cs="Times New Roman"/>
          <w:sz w:val="24"/>
          <w:szCs w:val="24"/>
        </w:rPr>
      </w:pPr>
      <w:r>
        <w:rPr>
          <w:rFonts w:ascii="Times New Roman" w:hAnsi="Times New Roman" w:cs="Times New Roman"/>
          <w:sz w:val="24"/>
          <w:szCs w:val="24"/>
        </w:rPr>
        <w:t xml:space="preserve">                                         </w:t>
      </w:r>
      <w:r w:rsidR="00A3794E" w:rsidRPr="00190002">
        <w:rPr>
          <w:rFonts w:ascii="Times New Roman" w:hAnsi="Times New Roman" w:cs="Times New Roman"/>
          <w:noProof/>
          <w:sz w:val="24"/>
          <w:szCs w:val="24"/>
          <w:lang w:eastAsia="en-GB"/>
        </w:rPr>
        <w:drawing>
          <wp:inline distT="0" distB="0" distL="0" distR="0" wp14:anchorId="630A7550" wp14:editId="23435714">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isney loogo.pn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p>
    <w:p w:rsidR="00A3794E" w:rsidRPr="00502956" w:rsidRDefault="004D42F4" w:rsidP="00190002">
      <w:pPr>
        <w:spacing w:before="240"/>
        <w:jc w:val="both"/>
        <w:rPr>
          <w:rFonts w:ascii="Times New Roman" w:hAnsi="Times New Roman" w:cs="Times New Roman"/>
          <w:sz w:val="20"/>
          <w:szCs w:val="20"/>
          <w:lang w:val="en-US"/>
        </w:rPr>
      </w:pPr>
      <w:hyperlink r:id="rId8" w:history="1">
        <w:r w:rsidR="00A3794E" w:rsidRPr="00502956">
          <w:rPr>
            <w:rStyle w:val="Hyperlink"/>
            <w:rFonts w:ascii="Times New Roman" w:hAnsi="Times New Roman" w:cs="Times New Roman"/>
            <w:sz w:val="20"/>
            <w:szCs w:val="20"/>
          </w:rPr>
          <w:t>https://logos-download.com/7459-the-walt-disney-company-logo-download.html</w:t>
        </w:r>
      </w:hyperlink>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Walt Disney is the biggest movie and amusement corporation in the world when it comes to annual profit. It has rights over almost all animation studios around the world. Back in the 1920s, in a small office in Los Angeles, two brothers were producing the series of animated, short live-action movies called the Alice Comedies. For only four months, the company started to grow and expand, and by the 1925 Disney made</w:t>
      </w:r>
      <w:r w:rsidRPr="00190002">
        <w:rPr>
          <w:rFonts w:ascii="Times New Roman" w:hAnsi="Times New Roman" w:cs="Times New Roman"/>
          <w:sz w:val="24"/>
          <w:szCs w:val="24"/>
          <w:vertAlign w:val="superscript"/>
          <w:lang w:val="en-US"/>
        </w:rPr>
        <w:t xml:space="preserve"> </w:t>
      </w:r>
      <w:r w:rsidRPr="00190002">
        <w:rPr>
          <w:rFonts w:ascii="Times New Roman" w:hAnsi="Times New Roman" w:cs="Times New Roman"/>
          <w:sz w:val="24"/>
          <w:szCs w:val="24"/>
          <w:lang w:val="en-US"/>
        </w:rPr>
        <w:t xml:space="preserve">a deposit over the construction of a new bigger studio and changed their name to Walt Disney Studio. Later, new movies were born such as Mickey Mouse, Pluto, Goofy, Donald Duck and others (Worldtubeblog, 2015). Due to a dream and strong determination, The Walt Disney Corporation became an international powerhouse. Nowadays, the company offers four different services: consumer products, studio entertainment, amusement theme parks, and media networks (Disney, 2019). Disney has always managed to offer a wide range of products that represent all of their new and old cartoon and movie characters. The company kept on expanding its theme parks worldwide, and in today’s days, there are amusement parks in America, France, Japan, China, Hong Kong, and Hawaii. The parks have become the most profitable and loved venues. The company also has several channels that are broadcasted in </w:t>
      </w:r>
      <w:r w:rsidR="00F4063D">
        <w:rPr>
          <w:rFonts w:ascii="Times New Roman" w:hAnsi="Times New Roman" w:cs="Times New Roman"/>
          <w:sz w:val="24"/>
          <w:szCs w:val="24"/>
          <w:lang w:val="en-US"/>
        </w:rPr>
        <w:t>many</w:t>
      </w:r>
      <w:r w:rsidRPr="00190002">
        <w:rPr>
          <w:rFonts w:ascii="Times New Roman" w:hAnsi="Times New Roman" w:cs="Times New Roman"/>
          <w:sz w:val="24"/>
          <w:szCs w:val="24"/>
          <w:lang w:val="en-US"/>
        </w:rPr>
        <w:t xml:space="preserve"> countries around the world and are translated into various languages. The </w:t>
      </w:r>
      <w:r w:rsidR="00451974">
        <w:rPr>
          <w:rFonts w:ascii="Times New Roman" w:hAnsi="Times New Roman" w:cs="Times New Roman"/>
          <w:sz w:val="24"/>
          <w:szCs w:val="24"/>
          <w:lang w:val="en-US"/>
        </w:rPr>
        <w:t>most significan</w:t>
      </w:r>
      <w:r w:rsidRPr="00190002">
        <w:rPr>
          <w:rFonts w:ascii="Times New Roman" w:hAnsi="Times New Roman" w:cs="Times New Roman"/>
          <w:sz w:val="24"/>
          <w:szCs w:val="24"/>
          <w:lang w:val="en-US"/>
        </w:rPr>
        <w:t xml:space="preserve">t power of the corporation, however, remains the motion pictures and animated cartoons. The characters invented by Disney had become a favourite and loved by the market. </w:t>
      </w:r>
    </w:p>
    <w:p w:rsidR="00A3794E" w:rsidRPr="00190002" w:rsidRDefault="00A3794E" w:rsidP="00E64CA1">
      <w:pPr>
        <w:pStyle w:val="Heading2"/>
        <w:rPr>
          <w:lang w:val="en-US"/>
        </w:rPr>
      </w:pPr>
      <w:bookmarkStart w:id="4" w:name="_Toc18437560"/>
      <w:r w:rsidRPr="00190002">
        <w:rPr>
          <w:lang w:val="en-US"/>
        </w:rPr>
        <w:t>Mission and principles</w:t>
      </w:r>
      <w:bookmarkEnd w:id="4"/>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Walt Disney’s mission is “to be one of the world’s leading producers and providers of entertainment a</w:t>
      </w:r>
      <w:r w:rsidR="00714D76" w:rsidRPr="00190002">
        <w:rPr>
          <w:rFonts w:ascii="Times New Roman" w:hAnsi="Times New Roman" w:cs="Times New Roman"/>
          <w:sz w:val="24"/>
          <w:szCs w:val="24"/>
          <w:lang w:val="en-US"/>
        </w:rPr>
        <w:t>nd information” (Farfan,</w:t>
      </w:r>
      <w:r w:rsidRPr="00190002">
        <w:rPr>
          <w:rFonts w:ascii="Times New Roman" w:hAnsi="Times New Roman" w:cs="Times New Roman"/>
          <w:sz w:val="24"/>
          <w:szCs w:val="24"/>
          <w:lang w:val="en-US"/>
        </w:rPr>
        <w:t xml:space="preserve"> 2014). The company is all the time trying to “develop the most creative, innovative and profitable entertainment experience and related prod</w:t>
      </w:r>
      <w:r w:rsidR="00714D76" w:rsidRPr="00190002">
        <w:rPr>
          <w:rFonts w:ascii="Times New Roman" w:hAnsi="Times New Roman" w:cs="Times New Roman"/>
          <w:sz w:val="24"/>
          <w:szCs w:val="24"/>
          <w:lang w:val="en-US"/>
        </w:rPr>
        <w:t>ucts in the world” (Wilson,</w:t>
      </w:r>
      <w:r w:rsidRPr="00190002">
        <w:rPr>
          <w:rFonts w:ascii="Times New Roman" w:hAnsi="Times New Roman" w:cs="Times New Roman"/>
          <w:sz w:val="24"/>
          <w:szCs w:val="24"/>
          <w:lang w:val="en-US"/>
        </w:rPr>
        <w:t xml:space="preserve"> 2013). Disney has always managed to stand out with a</w:t>
      </w:r>
      <w:r w:rsidR="00451974">
        <w:rPr>
          <w:rFonts w:ascii="Times New Roman" w:hAnsi="Times New Roman" w:cs="Times New Roman"/>
          <w:sz w:val="24"/>
          <w:szCs w:val="24"/>
          <w:lang w:val="en-US"/>
        </w:rPr>
        <w:t xml:space="preserve"> fantastic</w:t>
      </w:r>
      <w:r w:rsidRPr="00190002">
        <w:rPr>
          <w:rFonts w:ascii="Times New Roman" w:hAnsi="Times New Roman" w:cs="Times New Roman"/>
          <w:sz w:val="24"/>
          <w:szCs w:val="24"/>
          <w:lang w:val="en-US"/>
        </w:rPr>
        <w:t xml:space="preserve"> product, movies, theme parks and </w:t>
      </w:r>
      <w:r w:rsidR="00451974">
        <w:rPr>
          <w:rFonts w:ascii="Times New Roman" w:hAnsi="Times New Roman" w:cs="Times New Roman"/>
          <w:sz w:val="24"/>
          <w:szCs w:val="24"/>
          <w:lang w:val="en-US"/>
        </w:rPr>
        <w:t>exceptional</w:t>
      </w:r>
      <w:r w:rsidRPr="00190002">
        <w:rPr>
          <w:rFonts w:ascii="Times New Roman" w:hAnsi="Times New Roman" w:cs="Times New Roman"/>
          <w:sz w:val="24"/>
          <w:szCs w:val="24"/>
          <w:lang w:val="en-US"/>
        </w:rPr>
        <w:t xml:space="preserve"> customer service and experience. The corporation has the same standard for everyone they recruit, no matter whether it is corporate office management or part-time employees. People who work for Disney believe in the core mission of the brand and are heartily motivated to bring it to life. </w:t>
      </w:r>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lastRenderedPageBreak/>
        <w:t xml:space="preserve">According to Sparks Wally (2007), the company has six principles that employees are expected to uphold. </w:t>
      </w:r>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The first one is innovation. Disney has always been able to outstand with their products and ideas, and they encourage their employees to use their imagination to the fullest. This free-thinking encouragement, on the other hand, has created a sense of importance in the employees.</w:t>
      </w:r>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The second principle is quality. Walt Disney has a very high standard that they expect from their staff, which is also maintained on their products and services. </w:t>
      </w:r>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Another principle the corporation strongly believes in is the community. The </w:t>
      </w:r>
      <w:r w:rsidR="00451974">
        <w:rPr>
          <w:rFonts w:ascii="Times New Roman" w:hAnsi="Times New Roman" w:cs="Times New Roman"/>
          <w:sz w:val="24"/>
          <w:szCs w:val="24"/>
          <w:lang w:val="en-US"/>
        </w:rPr>
        <w:t>firm</w:t>
      </w:r>
      <w:r w:rsidRPr="00190002">
        <w:rPr>
          <w:rFonts w:ascii="Times New Roman" w:hAnsi="Times New Roman" w:cs="Times New Roman"/>
          <w:sz w:val="24"/>
          <w:szCs w:val="24"/>
          <w:lang w:val="en-US"/>
        </w:rPr>
        <w:t xml:space="preserve"> values and beliefs </w:t>
      </w:r>
      <w:r w:rsidR="00451974">
        <w:rPr>
          <w:rFonts w:ascii="Times New Roman" w:hAnsi="Times New Roman" w:cs="Times New Roman"/>
          <w:sz w:val="24"/>
          <w:szCs w:val="24"/>
          <w:lang w:val="en-US"/>
        </w:rPr>
        <w:t>are</w:t>
      </w:r>
      <w:r w:rsidRPr="00190002">
        <w:rPr>
          <w:rFonts w:ascii="Times New Roman" w:hAnsi="Times New Roman" w:cs="Times New Roman"/>
          <w:sz w:val="24"/>
          <w:szCs w:val="24"/>
          <w:lang w:val="en-US"/>
        </w:rPr>
        <w:t xml:space="preserve"> the reason why the company has such a</w:t>
      </w:r>
      <w:r w:rsidR="00451974">
        <w:rPr>
          <w:rFonts w:ascii="Times New Roman" w:hAnsi="Times New Roman" w:cs="Times New Roman"/>
          <w:sz w:val="24"/>
          <w:szCs w:val="24"/>
          <w:lang w:val="en-US"/>
        </w:rPr>
        <w:t>n influential</w:t>
      </w:r>
      <w:r w:rsidRPr="00190002">
        <w:rPr>
          <w:rFonts w:ascii="Times New Roman" w:hAnsi="Times New Roman" w:cs="Times New Roman"/>
          <w:sz w:val="24"/>
          <w:szCs w:val="24"/>
          <w:lang w:val="en-US"/>
        </w:rPr>
        <w:t xml:space="preserve"> </w:t>
      </w:r>
      <w:proofErr w:type="spellStart"/>
      <w:r w:rsidRPr="00190002">
        <w:rPr>
          <w:rFonts w:ascii="Times New Roman" w:hAnsi="Times New Roman" w:cs="Times New Roman"/>
          <w:sz w:val="24"/>
          <w:szCs w:val="24"/>
          <w:lang w:val="en-US"/>
        </w:rPr>
        <w:t>organisational</w:t>
      </w:r>
      <w:proofErr w:type="spellEnd"/>
      <w:r w:rsidRPr="00190002">
        <w:rPr>
          <w:rFonts w:ascii="Times New Roman" w:hAnsi="Times New Roman" w:cs="Times New Roman"/>
          <w:sz w:val="24"/>
          <w:szCs w:val="24"/>
          <w:lang w:val="en-US"/>
        </w:rPr>
        <w:t xml:space="preserve"> culture. The company genuinely cares about its employees and treats everyone equally. Disney claims that they are all one big family. The family idea can also be seen in the theme parks. Walt Disney himself wanted to create an experience that could be shared </w:t>
      </w:r>
      <w:r w:rsidR="00714D76" w:rsidRPr="00190002">
        <w:rPr>
          <w:rFonts w:ascii="Times New Roman" w:hAnsi="Times New Roman" w:cs="Times New Roman"/>
          <w:sz w:val="24"/>
          <w:szCs w:val="24"/>
          <w:lang w:val="en-US"/>
        </w:rPr>
        <w:t>by all generations (Wilson,</w:t>
      </w:r>
      <w:r w:rsidRPr="00190002">
        <w:rPr>
          <w:rFonts w:ascii="Times New Roman" w:hAnsi="Times New Roman" w:cs="Times New Roman"/>
          <w:sz w:val="24"/>
          <w:szCs w:val="24"/>
          <w:lang w:val="en-US"/>
        </w:rPr>
        <w:t xml:space="preserve"> 2013). </w:t>
      </w:r>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Another principle Disney holds to is storytelling. The company believes that there is a story behind every product, and they want their employees to be part of those stories.</w:t>
      </w:r>
    </w:p>
    <w:p w:rsidR="00A3794E" w:rsidRPr="00190002" w:rsidRDefault="00A3794E"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Optimism and decency are the last two principles of the corporation. These are two values that the company promises to each member of staff, and expects back a level of </w:t>
      </w:r>
      <w:proofErr w:type="spellStart"/>
      <w:r w:rsidRPr="00190002">
        <w:rPr>
          <w:rFonts w:ascii="Times New Roman" w:hAnsi="Times New Roman" w:cs="Times New Roman"/>
          <w:sz w:val="24"/>
          <w:szCs w:val="24"/>
          <w:lang w:val="en-US"/>
        </w:rPr>
        <w:t>honour</w:t>
      </w:r>
      <w:proofErr w:type="spellEnd"/>
      <w:r w:rsidRPr="00190002">
        <w:rPr>
          <w:rFonts w:ascii="Times New Roman" w:hAnsi="Times New Roman" w:cs="Times New Roman"/>
          <w:sz w:val="24"/>
          <w:szCs w:val="24"/>
          <w:lang w:val="en-US"/>
        </w:rPr>
        <w:t xml:space="preserve"> and respect. This system seems to be very successful for both the company and its employees, as well as the customers and the public. </w:t>
      </w:r>
    </w:p>
    <w:p w:rsidR="00596EBA" w:rsidRPr="00190002" w:rsidRDefault="00596EBA" w:rsidP="00E64CA1">
      <w:pPr>
        <w:pStyle w:val="Heading1"/>
        <w:rPr>
          <w:lang w:val="en-US"/>
        </w:rPr>
      </w:pPr>
      <w:bookmarkStart w:id="5" w:name="_Toc18437561"/>
      <w:r w:rsidRPr="00190002">
        <w:rPr>
          <w:lang w:val="en-US"/>
        </w:rPr>
        <w:t>SWOT Analysis</w:t>
      </w:r>
      <w:bookmarkEnd w:id="5"/>
    </w:p>
    <w:p w:rsidR="00596EBA" w:rsidRPr="00190002" w:rsidRDefault="00596EBA"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The SWOT analysis is a method developed by Albert Humphrey. It is widely used for both business and personal needs. According to Kotler and Keller (2009), a SWOT analysis is a framework which combines both the internal and the external factors that can influence the company’s position and development. The SWOT analysis is </w:t>
      </w:r>
      <w:r w:rsidR="00451974">
        <w:rPr>
          <w:rFonts w:ascii="Times New Roman" w:hAnsi="Times New Roman" w:cs="Times New Roman"/>
          <w:sz w:val="24"/>
          <w:szCs w:val="24"/>
          <w:lang w:val="en-US"/>
        </w:rPr>
        <w:t>crucial</w:t>
      </w:r>
      <w:r w:rsidRPr="00190002">
        <w:rPr>
          <w:rFonts w:ascii="Times New Roman" w:hAnsi="Times New Roman" w:cs="Times New Roman"/>
          <w:sz w:val="24"/>
          <w:szCs w:val="24"/>
          <w:lang w:val="en-US"/>
        </w:rPr>
        <w:t xml:space="preserve"> as it can help companies to </w:t>
      </w:r>
      <w:proofErr w:type="spellStart"/>
      <w:r w:rsidRPr="00190002">
        <w:rPr>
          <w:rFonts w:ascii="Times New Roman" w:hAnsi="Times New Roman" w:cs="Times New Roman"/>
          <w:sz w:val="24"/>
          <w:szCs w:val="24"/>
          <w:lang w:val="en-US"/>
        </w:rPr>
        <w:t>recogni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e</w:t>
      </w:r>
      <w:proofErr w:type="spellEnd"/>
      <w:r w:rsidRPr="00190002">
        <w:rPr>
          <w:rFonts w:ascii="Times New Roman" w:hAnsi="Times New Roman" w:cs="Times New Roman"/>
          <w:sz w:val="24"/>
          <w:szCs w:val="24"/>
          <w:lang w:val="en-US"/>
        </w:rPr>
        <w:t xml:space="preserve"> the possible opportunities and threats. </w:t>
      </w:r>
    </w:p>
    <w:p w:rsidR="00596EBA" w:rsidRPr="00190002" w:rsidRDefault="00596EBA" w:rsidP="00190002">
      <w:pPr>
        <w:spacing w:before="240"/>
        <w:jc w:val="both"/>
        <w:rPr>
          <w:rFonts w:ascii="Times New Roman" w:hAnsi="Times New Roman" w:cs="Times New Roman"/>
          <w:sz w:val="24"/>
          <w:szCs w:val="24"/>
          <w:lang w:val="en-US"/>
        </w:rPr>
      </w:pPr>
    </w:p>
    <w:tbl>
      <w:tblPr>
        <w:tblStyle w:val="TableGrid"/>
        <w:tblW w:w="0" w:type="auto"/>
        <w:tblLook w:val="04A0" w:firstRow="1" w:lastRow="0" w:firstColumn="1" w:lastColumn="0" w:noHBand="0" w:noVBand="1"/>
      </w:tblPr>
      <w:tblGrid>
        <w:gridCol w:w="4166"/>
        <w:gridCol w:w="4166"/>
      </w:tblGrid>
      <w:tr w:rsidR="00596EBA" w:rsidRPr="00190002" w:rsidTr="00CF20F9">
        <w:trPr>
          <w:trHeight w:val="2450"/>
        </w:trPr>
        <w:tc>
          <w:tcPr>
            <w:tcW w:w="4166" w:type="dxa"/>
          </w:tcPr>
          <w:p w:rsidR="00596EBA" w:rsidRPr="00190002" w:rsidRDefault="00596EBA"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Strengths</w:t>
            </w:r>
          </w:p>
          <w:p w:rsidR="00596EBA" w:rsidRPr="00190002" w:rsidRDefault="00596EBA" w:rsidP="00190002">
            <w:pPr>
              <w:pStyle w:val="ListParagraph"/>
              <w:numPr>
                <w:ilvl w:val="0"/>
                <w:numId w:val="1"/>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Vast cable network</w:t>
            </w:r>
          </w:p>
          <w:p w:rsidR="00596EBA" w:rsidRPr="00190002" w:rsidRDefault="00596EBA" w:rsidP="00190002">
            <w:pPr>
              <w:pStyle w:val="ListParagraph"/>
              <w:numPr>
                <w:ilvl w:val="0"/>
                <w:numId w:val="1"/>
              </w:numPr>
              <w:spacing w:before="240"/>
              <w:jc w:val="both"/>
              <w:rPr>
                <w:rFonts w:ascii="Times New Roman" w:hAnsi="Times New Roman" w:cs="Times New Roman"/>
                <w:sz w:val="24"/>
                <w:szCs w:val="24"/>
                <w:lang w:val="en-US"/>
              </w:rPr>
            </w:pPr>
            <w:proofErr w:type="spellStart"/>
            <w:r w:rsidRPr="00190002">
              <w:rPr>
                <w:rFonts w:ascii="Times New Roman" w:hAnsi="Times New Roman" w:cs="Times New Roman"/>
                <w:sz w:val="24"/>
                <w:szCs w:val="24"/>
                <w:lang w:val="en-US"/>
              </w:rPr>
              <w:t>Recogni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able</w:t>
            </w:r>
            <w:proofErr w:type="spellEnd"/>
            <w:r w:rsidRPr="00190002">
              <w:rPr>
                <w:rFonts w:ascii="Times New Roman" w:hAnsi="Times New Roman" w:cs="Times New Roman"/>
                <w:sz w:val="24"/>
                <w:szCs w:val="24"/>
                <w:lang w:val="en-US"/>
              </w:rPr>
              <w:t xml:space="preserve"> brand</w:t>
            </w:r>
          </w:p>
          <w:p w:rsidR="00596EBA" w:rsidRPr="00190002" w:rsidRDefault="00596EBA" w:rsidP="00190002">
            <w:pPr>
              <w:pStyle w:val="ListParagraph"/>
              <w:numPr>
                <w:ilvl w:val="0"/>
                <w:numId w:val="1"/>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Famous and loved characters </w:t>
            </w:r>
          </w:p>
          <w:p w:rsidR="00596EBA" w:rsidRPr="00190002" w:rsidRDefault="00596EBA" w:rsidP="00190002">
            <w:pPr>
              <w:pStyle w:val="ListParagraph"/>
              <w:numPr>
                <w:ilvl w:val="0"/>
                <w:numId w:val="1"/>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Expansion and growth</w:t>
            </w:r>
          </w:p>
        </w:tc>
        <w:tc>
          <w:tcPr>
            <w:tcW w:w="4166" w:type="dxa"/>
          </w:tcPr>
          <w:p w:rsidR="00596EBA" w:rsidRPr="00190002" w:rsidRDefault="00596EBA"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Weaknesses</w:t>
            </w:r>
          </w:p>
          <w:p w:rsidR="00596EBA" w:rsidRPr="00190002" w:rsidRDefault="00596EBA" w:rsidP="00190002">
            <w:pPr>
              <w:pStyle w:val="ListParagraph"/>
              <w:numPr>
                <w:ilvl w:val="0"/>
                <w:numId w:val="2"/>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Over</w:t>
            </w:r>
            <w:r w:rsidR="009513DF">
              <w:rPr>
                <w:rFonts w:ascii="Times New Roman" w:hAnsi="Times New Roman" w:cs="Times New Roman"/>
                <w:sz w:val="24"/>
                <w:szCs w:val="24"/>
                <w:lang w:val="en-US"/>
              </w:rPr>
              <w:t>-</w:t>
            </w:r>
            <w:r w:rsidRPr="00190002">
              <w:rPr>
                <w:rFonts w:ascii="Times New Roman" w:hAnsi="Times New Roman" w:cs="Times New Roman"/>
                <w:sz w:val="24"/>
                <w:szCs w:val="24"/>
                <w:lang w:val="en-US"/>
              </w:rPr>
              <w:t>dependence on a single location</w:t>
            </w:r>
          </w:p>
          <w:p w:rsidR="00596EBA" w:rsidRPr="00190002" w:rsidRDefault="00596EBA" w:rsidP="00190002">
            <w:pPr>
              <w:pStyle w:val="ListParagraph"/>
              <w:numPr>
                <w:ilvl w:val="0"/>
                <w:numId w:val="2"/>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Lange employees’ capacity</w:t>
            </w:r>
          </w:p>
          <w:p w:rsidR="00596EBA" w:rsidRPr="00190002" w:rsidRDefault="00596EBA" w:rsidP="00190002">
            <w:pPr>
              <w:pStyle w:val="ListParagraph"/>
              <w:numPr>
                <w:ilvl w:val="0"/>
                <w:numId w:val="2"/>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Slow innovation offers</w:t>
            </w:r>
          </w:p>
        </w:tc>
      </w:tr>
      <w:tr w:rsidR="00596EBA" w:rsidRPr="00190002" w:rsidTr="00CF20F9">
        <w:trPr>
          <w:trHeight w:val="2450"/>
        </w:trPr>
        <w:tc>
          <w:tcPr>
            <w:tcW w:w="4166" w:type="dxa"/>
          </w:tcPr>
          <w:p w:rsidR="00596EBA" w:rsidRPr="00190002" w:rsidRDefault="00596EBA"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lastRenderedPageBreak/>
              <w:t>Opportunities</w:t>
            </w:r>
          </w:p>
          <w:p w:rsidR="00596EBA" w:rsidRPr="00190002" w:rsidRDefault="009513DF" w:rsidP="00190002">
            <w:pPr>
              <w:pStyle w:val="ListParagraph"/>
              <w:numPr>
                <w:ilvl w:val="0"/>
                <w:numId w:val="3"/>
              </w:num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The g</w:t>
            </w:r>
            <w:r w:rsidR="00596EBA" w:rsidRPr="00190002">
              <w:rPr>
                <w:rFonts w:ascii="Times New Roman" w:hAnsi="Times New Roman" w:cs="Times New Roman"/>
                <w:sz w:val="24"/>
                <w:szCs w:val="24"/>
                <w:lang w:val="en-US"/>
              </w:rPr>
              <w:t xml:space="preserve">rowing need </w:t>
            </w:r>
            <w:r>
              <w:rPr>
                <w:rFonts w:ascii="Times New Roman" w:hAnsi="Times New Roman" w:cs="Times New Roman"/>
                <w:sz w:val="24"/>
                <w:szCs w:val="24"/>
                <w:lang w:val="en-US"/>
              </w:rPr>
              <w:t>for</w:t>
            </w:r>
            <w:r w:rsidR="00596EBA" w:rsidRPr="00190002">
              <w:rPr>
                <w:rFonts w:ascii="Times New Roman" w:hAnsi="Times New Roman" w:cs="Times New Roman"/>
                <w:sz w:val="24"/>
                <w:szCs w:val="24"/>
                <w:lang w:val="en-US"/>
              </w:rPr>
              <w:t xml:space="preserve"> technology </w:t>
            </w:r>
          </w:p>
          <w:p w:rsidR="00596EBA" w:rsidRPr="00190002" w:rsidRDefault="00F4063D" w:rsidP="00190002">
            <w:pPr>
              <w:pStyle w:val="ListParagraph"/>
              <w:numPr>
                <w:ilvl w:val="0"/>
                <w:numId w:val="3"/>
              </w:num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E</w:t>
            </w:r>
            <w:r w:rsidR="00596EBA" w:rsidRPr="00190002">
              <w:rPr>
                <w:rFonts w:ascii="Times New Roman" w:hAnsi="Times New Roman" w:cs="Times New Roman"/>
                <w:sz w:val="24"/>
                <w:szCs w:val="24"/>
                <w:lang w:val="en-US"/>
              </w:rPr>
              <w:t>xpand in countries with high market potential</w:t>
            </w:r>
          </w:p>
          <w:p w:rsidR="00596EBA" w:rsidRPr="00190002" w:rsidRDefault="009513DF" w:rsidP="00190002">
            <w:pPr>
              <w:pStyle w:val="ListParagraph"/>
              <w:numPr>
                <w:ilvl w:val="0"/>
                <w:numId w:val="3"/>
              </w:num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The o</w:t>
            </w:r>
            <w:r w:rsidR="00596EBA" w:rsidRPr="00190002">
              <w:rPr>
                <w:rFonts w:ascii="Times New Roman" w:hAnsi="Times New Roman" w:cs="Times New Roman"/>
                <w:sz w:val="24"/>
                <w:szCs w:val="24"/>
                <w:lang w:val="en-US"/>
              </w:rPr>
              <w:t>ffer of new attractions</w:t>
            </w:r>
          </w:p>
          <w:p w:rsidR="00596EBA" w:rsidRPr="00190002" w:rsidRDefault="00596EBA" w:rsidP="00190002">
            <w:pPr>
              <w:pStyle w:val="ListParagraph"/>
              <w:numPr>
                <w:ilvl w:val="0"/>
                <w:numId w:val="3"/>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Creation of new interesting characters</w:t>
            </w:r>
          </w:p>
        </w:tc>
        <w:tc>
          <w:tcPr>
            <w:tcW w:w="4166" w:type="dxa"/>
          </w:tcPr>
          <w:p w:rsidR="00596EBA" w:rsidRPr="00190002" w:rsidRDefault="00596EBA"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Threats</w:t>
            </w:r>
          </w:p>
          <w:p w:rsidR="00596EBA" w:rsidRPr="00190002" w:rsidRDefault="00596EBA" w:rsidP="00190002">
            <w:pPr>
              <w:pStyle w:val="ListParagraph"/>
              <w:numPr>
                <w:ilvl w:val="0"/>
                <w:numId w:val="4"/>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Strong competition </w:t>
            </w:r>
          </w:p>
          <w:p w:rsidR="00596EBA" w:rsidRPr="00190002" w:rsidRDefault="00596EBA" w:rsidP="00190002">
            <w:pPr>
              <w:pStyle w:val="ListParagraph"/>
              <w:numPr>
                <w:ilvl w:val="0"/>
                <w:numId w:val="4"/>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Change in market needs and preferences</w:t>
            </w:r>
          </w:p>
          <w:p w:rsidR="00596EBA" w:rsidRPr="00190002" w:rsidRDefault="00596EBA" w:rsidP="00190002">
            <w:pPr>
              <w:pStyle w:val="ListParagraph"/>
              <w:numPr>
                <w:ilvl w:val="0"/>
                <w:numId w:val="4"/>
              </w:num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Uncertain political future state </w:t>
            </w:r>
          </w:p>
        </w:tc>
      </w:tr>
    </w:tbl>
    <w:p w:rsidR="00596EBA" w:rsidRPr="00502956" w:rsidRDefault="00502956" w:rsidP="00190002">
      <w:pPr>
        <w:spacing w:before="240"/>
        <w:jc w:val="both"/>
        <w:rPr>
          <w:rFonts w:ascii="Times New Roman" w:hAnsi="Times New Roman" w:cs="Times New Roman"/>
          <w:i/>
          <w:color w:val="5B9BD5" w:themeColor="accent1"/>
          <w:sz w:val="20"/>
          <w:szCs w:val="20"/>
          <w:u w:val="single"/>
          <w:lang w:val="en-US"/>
        </w:rPr>
      </w:pPr>
      <w:r w:rsidRPr="00502956">
        <w:rPr>
          <w:rFonts w:ascii="Times New Roman" w:hAnsi="Times New Roman" w:cs="Times New Roman"/>
          <w:i/>
          <w:color w:val="5B9BD5" w:themeColor="accent1"/>
          <w:sz w:val="20"/>
          <w:szCs w:val="20"/>
          <w:u w:val="single"/>
          <w:lang w:val="en-US"/>
        </w:rPr>
        <w:t xml:space="preserve">Author edited </w:t>
      </w:r>
    </w:p>
    <w:p w:rsidR="00596EBA" w:rsidRPr="00190002" w:rsidRDefault="00596EBA" w:rsidP="00E64CA1">
      <w:pPr>
        <w:pStyle w:val="Heading2"/>
        <w:rPr>
          <w:lang w:val="en-US"/>
        </w:rPr>
      </w:pPr>
      <w:bookmarkStart w:id="6" w:name="_Toc18437562"/>
      <w:r w:rsidRPr="00190002">
        <w:rPr>
          <w:lang w:val="en-US"/>
        </w:rPr>
        <w:t>Strengths</w:t>
      </w:r>
      <w:bookmarkEnd w:id="6"/>
      <w:r w:rsidRPr="00190002">
        <w:rPr>
          <w:lang w:val="en-US"/>
        </w:rPr>
        <w:t xml:space="preserve"> </w:t>
      </w:r>
    </w:p>
    <w:p w:rsidR="00596EBA" w:rsidRPr="00190002" w:rsidRDefault="00596EBA"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Walt Disney is a very well-known company. Everyone has heard about it, and the reason behind this is its vast cable network. Disney operates in ABC family, Disney Channels, and it is across the globe channel. The channels are available in a lot of countries worldwide and are available in many languages. The media advantage is an extreme plus for the company as it is impossible to be left unnoticed. It helps them to create a </w:t>
      </w:r>
      <w:r w:rsidR="00451974">
        <w:rPr>
          <w:rFonts w:ascii="Times New Roman" w:hAnsi="Times New Roman" w:cs="Times New Roman"/>
          <w:sz w:val="24"/>
          <w:szCs w:val="24"/>
          <w:lang w:val="en-US"/>
        </w:rPr>
        <w:t>considerabl</w:t>
      </w:r>
      <w:r w:rsidRPr="00190002">
        <w:rPr>
          <w:rFonts w:ascii="Times New Roman" w:hAnsi="Times New Roman" w:cs="Times New Roman"/>
          <w:sz w:val="24"/>
          <w:szCs w:val="24"/>
          <w:lang w:val="en-US"/>
        </w:rPr>
        <w:t>e margin and generate a</w:t>
      </w:r>
      <w:r w:rsidR="00451974">
        <w:rPr>
          <w:rFonts w:ascii="Times New Roman" w:hAnsi="Times New Roman" w:cs="Times New Roman"/>
          <w:sz w:val="24"/>
          <w:szCs w:val="24"/>
          <w:lang w:val="en-US"/>
        </w:rPr>
        <w:t xml:space="preserve"> fantastic</w:t>
      </w:r>
      <w:r w:rsidRPr="00190002">
        <w:rPr>
          <w:rFonts w:ascii="Times New Roman" w:hAnsi="Times New Roman" w:cs="Times New Roman"/>
          <w:sz w:val="24"/>
          <w:szCs w:val="24"/>
          <w:lang w:val="en-US"/>
        </w:rPr>
        <w:t xml:space="preserve"> revenue every year. Some of the other strengths include a self-establishment and also a very well</w:t>
      </w:r>
      <w:r w:rsidR="009513DF">
        <w:rPr>
          <w:rFonts w:ascii="Times New Roman" w:hAnsi="Times New Roman" w:cs="Times New Roman"/>
          <w:sz w:val="24"/>
          <w:szCs w:val="24"/>
          <w:lang w:val="en-US"/>
        </w:rPr>
        <w:t>-</w:t>
      </w:r>
      <w:proofErr w:type="spellStart"/>
      <w:r w:rsidRPr="00190002">
        <w:rPr>
          <w:rFonts w:ascii="Times New Roman" w:hAnsi="Times New Roman" w:cs="Times New Roman"/>
          <w:sz w:val="24"/>
          <w:szCs w:val="24"/>
          <w:lang w:val="en-US"/>
        </w:rPr>
        <w:t>recognised</w:t>
      </w:r>
      <w:proofErr w:type="spellEnd"/>
      <w:r w:rsidRPr="00190002">
        <w:rPr>
          <w:rFonts w:ascii="Times New Roman" w:hAnsi="Times New Roman" w:cs="Times New Roman"/>
          <w:sz w:val="24"/>
          <w:szCs w:val="24"/>
          <w:lang w:val="en-US"/>
        </w:rPr>
        <w:t xml:space="preserve"> brand. Everyone looking at the logo of the corporation can say it is Disney’s (Brown, 2017). Another strength of the company is its characters. They are very famous and popular among children. When it comes to advertising, this is a </w:t>
      </w:r>
      <w:r w:rsidR="00451974">
        <w:rPr>
          <w:rFonts w:ascii="Times New Roman" w:hAnsi="Times New Roman" w:cs="Times New Roman"/>
          <w:sz w:val="24"/>
          <w:szCs w:val="24"/>
          <w:lang w:val="en-US"/>
        </w:rPr>
        <w:t>significant</w:t>
      </w:r>
      <w:r w:rsidRPr="00190002">
        <w:rPr>
          <w:rFonts w:ascii="Times New Roman" w:hAnsi="Times New Roman" w:cs="Times New Roman"/>
          <w:sz w:val="24"/>
          <w:szCs w:val="24"/>
          <w:lang w:val="en-US"/>
        </w:rPr>
        <w:t xml:space="preserve"> advantage for the company. The main strength is that over the years, the company has managed to grow a lot and expand in three different continents. This big grow accomplished by a lot of loyal and satisfied customers who wish to see more of Disney. </w:t>
      </w:r>
    </w:p>
    <w:p w:rsidR="00596EBA" w:rsidRPr="00190002" w:rsidRDefault="00596EBA" w:rsidP="00E64CA1">
      <w:pPr>
        <w:pStyle w:val="Heading2"/>
        <w:rPr>
          <w:lang w:val="en-US"/>
        </w:rPr>
      </w:pPr>
      <w:bookmarkStart w:id="7" w:name="_Toc18437563"/>
      <w:r w:rsidRPr="00190002">
        <w:rPr>
          <w:lang w:val="en-US"/>
        </w:rPr>
        <w:t>Weaknesses</w:t>
      </w:r>
      <w:bookmarkEnd w:id="7"/>
    </w:p>
    <w:p w:rsidR="00596EBA" w:rsidRPr="00190002" w:rsidRDefault="00596EBA"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Disney is an international company. However, its biggest weakness is the overdependence on a single region, which is the USA. The company is trying to find ways to balance the dependence on every region and get more revenue for another market. Another weakness is the number of employees they have, which creates a higher manual </w:t>
      </w:r>
      <w:proofErr w:type="spellStart"/>
      <w:r w:rsidRPr="00190002">
        <w:rPr>
          <w:rFonts w:ascii="Times New Roman" w:hAnsi="Times New Roman" w:cs="Times New Roman"/>
          <w:sz w:val="24"/>
          <w:szCs w:val="24"/>
          <w:lang w:val="en-US"/>
        </w:rPr>
        <w:t>labour</w:t>
      </w:r>
      <w:proofErr w:type="spellEnd"/>
      <w:r w:rsidRPr="00190002">
        <w:rPr>
          <w:rFonts w:ascii="Times New Roman" w:hAnsi="Times New Roman" w:cs="Times New Roman"/>
          <w:sz w:val="24"/>
          <w:szCs w:val="24"/>
          <w:lang w:val="en-US"/>
        </w:rPr>
        <w:t xml:space="preserve"> cost. The company also has unstable top management. </w:t>
      </w:r>
      <w:r w:rsidR="00451974">
        <w:rPr>
          <w:rFonts w:ascii="Times New Roman" w:hAnsi="Times New Roman" w:cs="Times New Roman"/>
          <w:sz w:val="24"/>
          <w:szCs w:val="24"/>
          <w:lang w:val="en-US"/>
        </w:rPr>
        <w:t>Decisive</w:t>
      </w:r>
      <w:r w:rsidR="00F4063D">
        <w:rPr>
          <w:rFonts w:ascii="Times New Roman" w:hAnsi="Times New Roman" w:cs="Times New Roman"/>
          <w:sz w:val="24"/>
          <w:szCs w:val="24"/>
          <w:lang w:val="en-US"/>
        </w:rPr>
        <w:t xml:space="preserve"> action</w:t>
      </w:r>
      <w:r w:rsidRPr="00190002">
        <w:rPr>
          <w:rFonts w:ascii="Times New Roman" w:hAnsi="Times New Roman" w:cs="Times New Roman"/>
          <w:sz w:val="24"/>
          <w:szCs w:val="24"/>
          <w:lang w:val="en-US"/>
        </w:rPr>
        <w:t xml:space="preserve"> for a company </w:t>
      </w:r>
      <w:r w:rsidR="00F4063D">
        <w:rPr>
          <w:rFonts w:ascii="Times New Roman" w:hAnsi="Times New Roman" w:cs="Times New Roman"/>
          <w:sz w:val="24"/>
          <w:szCs w:val="24"/>
          <w:lang w:val="en-US"/>
        </w:rPr>
        <w:t xml:space="preserve">is </w:t>
      </w:r>
      <w:r w:rsidRPr="00190002">
        <w:rPr>
          <w:rFonts w:ascii="Times New Roman" w:hAnsi="Times New Roman" w:cs="Times New Roman"/>
          <w:sz w:val="24"/>
          <w:szCs w:val="24"/>
          <w:lang w:val="en-US"/>
        </w:rPr>
        <w:t>to change its managers very often, especially the top managers because they have different leading styles. Every time such change takes place, the company should adjust to a new managing style. For a company as big as Disney, which expands on three continents, such actions could lead to loss of time, money and resources.</w:t>
      </w:r>
    </w:p>
    <w:p w:rsidR="00596EBA" w:rsidRPr="00190002" w:rsidRDefault="00596EBA"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Last but not least, Disney also has a weakness in technological innovation. The company has been using the same kind of attraction over the years and have not been changing a lot. In the future, the corporation should focus more on their attractions and invest more in its innovation (Brown, 2017). We are living in a time when the technology plays a vital role in our everyday life and if Disney does not grab the opportunity to think outside the box and come up with </w:t>
      </w:r>
      <w:r w:rsidR="00451974">
        <w:rPr>
          <w:rFonts w:ascii="Times New Roman" w:hAnsi="Times New Roman" w:cs="Times New Roman"/>
          <w:sz w:val="24"/>
          <w:szCs w:val="24"/>
          <w:lang w:val="en-US"/>
        </w:rPr>
        <w:t>exci</w:t>
      </w:r>
      <w:r w:rsidRPr="00190002">
        <w:rPr>
          <w:rFonts w:ascii="Times New Roman" w:hAnsi="Times New Roman" w:cs="Times New Roman"/>
          <w:sz w:val="24"/>
          <w:szCs w:val="24"/>
          <w:lang w:val="en-US"/>
        </w:rPr>
        <w:t xml:space="preserve">ting and appealing new ideas they might lose the battle with the many other competitors (Bhasin, 2019). </w:t>
      </w:r>
    </w:p>
    <w:p w:rsidR="00596EBA" w:rsidRPr="00190002" w:rsidRDefault="00596EBA" w:rsidP="00E64CA1">
      <w:pPr>
        <w:pStyle w:val="Heading2"/>
        <w:rPr>
          <w:lang w:val="en-US"/>
        </w:rPr>
      </w:pPr>
      <w:bookmarkStart w:id="8" w:name="_Toc18437564"/>
      <w:r w:rsidRPr="00190002">
        <w:rPr>
          <w:lang w:val="en-US"/>
        </w:rPr>
        <w:lastRenderedPageBreak/>
        <w:t>Opportunities</w:t>
      </w:r>
      <w:bookmarkEnd w:id="8"/>
    </w:p>
    <w:p w:rsidR="00596EBA" w:rsidRPr="00190002" w:rsidRDefault="00596EBA"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Since Disney has a lot of famous and loved characters, this allows them to expand in the gaming industry </w:t>
      </w:r>
      <w:r w:rsidR="00451974">
        <w:rPr>
          <w:rFonts w:ascii="Times New Roman" w:hAnsi="Times New Roman" w:cs="Times New Roman"/>
          <w:sz w:val="24"/>
          <w:szCs w:val="24"/>
          <w:lang w:val="en-US"/>
        </w:rPr>
        <w:t>quick</w:t>
      </w:r>
      <w:r w:rsidRPr="00190002">
        <w:rPr>
          <w:rFonts w:ascii="Times New Roman" w:hAnsi="Times New Roman" w:cs="Times New Roman"/>
          <w:sz w:val="24"/>
          <w:szCs w:val="24"/>
          <w:lang w:val="en-US"/>
        </w:rPr>
        <w:t xml:space="preserve">ly. The advanced technology and mobile gaming is the </w:t>
      </w:r>
      <w:r w:rsidR="00451974">
        <w:rPr>
          <w:rFonts w:ascii="Times New Roman" w:hAnsi="Times New Roman" w:cs="Times New Roman"/>
          <w:sz w:val="24"/>
          <w:szCs w:val="24"/>
          <w:lang w:val="en-US"/>
        </w:rPr>
        <w:t>most significan</w:t>
      </w:r>
      <w:r w:rsidRPr="00190002">
        <w:rPr>
          <w:rFonts w:ascii="Times New Roman" w:hAnsi="Times New Roman" w:cs="Times New Roman"/>
          <w:sz w:val="24"/>
          <w:szCs w:val="24"/>
          <w:lang w:val="en-US"/>
        </w:rPr>
        <w:t xml:space="preserve">t opportunity for the company, as it will bring </w:t>
      </w:r>
      <w:r w:rsidR="00F4063D">
        <w:rPr>
          <w:rFonts w:ascii="Times New Roman" w:hAnsi="Times New Roman" w:cs="Times New Roman"/>
          <w:sz w:val="24"/>
          <w:szCs w:val="24"/>
          <w:lang w:val="en-US"/>
        </w:rPr>
        <w:t>much</w:t>
      </w:r>
      <w:r w:rsidRPr="00190002">
        <w:rPr>
          <w:rFonts w:ascii="Times New Roman" w:hAnsi="Times New Roman" w:cs="Times New Roman"/>
          <w:sz w:val="24"/>
          <w:szCs w:val="24"/>
          <w:lang w:val="en-US"/>
        </w:rPr>
        <w:t xml:space="preserve"> profit and even more satisfied customers. Another great opportunity is the market around the world (Bhasin, 2019). At the moment the company has parks in America, France, Japan, China, Hawaii and Hong Kong. Considering the idea of opening an amusement park in the Middle East will be a great opportunity. Tourist destination country like Dubai could offer a lot of benefits and future success for the corporation. Another </w:t>
      </w:r>
      <w:r w:rsidR="00451974">
        <w:rPr>
          <w:rFonts w:ascii="Times New Roman" w:hAnsi="Times New Roman" w:cs="Times New Roman"/>
          <w:sz w:val="24"/>
          <w:szCs w:val="24"/>
          <w:lang w:val="en-US"/>
        </w:rPr>
        <w:t>right</w:t>
      </w:r>
      <w:r w:rsidRPr="00190002">
        <w:rPr>
          <w:rFonts w:ascii="Times New Roman" w:hAnsi="Times New Roman" w:cs="Times New Roman"/>
          <w:sz w:val="24"/>
          <w:szCs w:val="24"/>
          <w:lang w:val="en-US"/>
        </w:rPr>
        <w:t xml:space="preserve"> choice for a country is Russia, considering its size and population. A lot of Europeans would choose to go to Russia because of the price of the currency. Another opportunity is the inventions of new attractions as well as the release of new promising stories and characters. If Disney finds a way to create new and unseen attractions, this will beat the competitors and attract more people. The creation of new characters and stories that can become favourite to teenagers will also be very beneficial (Brown, 2017). It is not a secret how eco-friendly Disney is, however, focusing even more on this could be a </w:t>
      </w:r>
      <w:r w:rsidR="00451974">
        <w:rPr>
          <w:rFonts w:ascii="Times New Roman" w:hAnsi="Times New Roman" w:cs="Times New Roman"/>
          <w:sz w:val="24"/>
          <w:szCs w:val="24"/>
          <w:lang w:val="en-US"/>
        </w:rPr>
        <w:t>massive</w:t>
      </w:r>
      <w:r w:rsidRPr="00190002">
        <w:rPr>
          <w:rFonts w:ascii="Times New Roman" w:hAnsi="Times New Roman" w:cs="Times New Roman"/>
          <w:sz w:val="24"/>
          <w:szCs w:val="24"/>
          <w:lang w:val="en-US"/>
        </w:rPr>
        <w:t xml:space="preserve"> advantage for the company and increase their image furthermore because nowadays more and more people are interested in keeping our planet clean. </w:t>
      </w:r>
    </w:p>
    <w:p w:rsidR="00596EBA" w:rsidRPr="00190002" w:rsidRDefault="00596EBA" w:rsidP="00E64CA1">
      <w:pPr>
        <w:pStyle w:val="Heading2"/>
        <w:rPr>
          <w:lang w:val="en-US"/>
        </w:rPr>
      </w:pPr>
      <w:bookmarkStart w:id="9" w:name="_Toc18437565"/>
      <w:r w:rsidRPr="00190002">
        <w:rPr>
          <w:lang w:val="en-US"/>
        </w:rPr>
        <w:t>Threats</w:t>
      </w:r>
      <w:bookmarkEnd w:id="9"/>
    </w:p>
    <w:p w:rsidR="00B7651A" w:rsidRPr="00190002" w:rsidRDefault="00596EBA"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As an entertainment company, Disney has a lot of strong competitors. Companies such as Time Warner, 21</w:t>
      </w:r>
      <w:r w:rsidRPr="00190002">
        <w:rPr>
          <w:rFonts w:ascii="Times New Roman" w:hAnsi="Times New Roman" w:cs="Times New Roman"/>
          <w:sz w:val="24"/>
          <w:szCs w:val="24"/>
          <w:vertAlign w:val="superscript"/>
          <w:lang w:val="en-US"/>
        </w:rPr>
        <w:t>st</w:t>
      </w:r>
      <w:r w:rsidRPr="00190002">
        <w:rPr>
          <w:rFonts w:ascii="Times New Roman" w:hAnsi="Times New Roman" w:cs="Times New Roman"/>
          <w:sz w:val="24"/>
          <w:szCs w:val="24"/>
          <w:lang w:val="en-US"/>
        </w:rPr>
        <w:t xml:space="preserve"> Century Fox and Sony. Those companies compete with Disney mainly through TV, cable, and other media markets. In the theme-parked market, the main competitors for Disney are Six Flags Entertainment and Universal Studios (Brown, 2017). Another threat to the company could be safety. Considering the unstable political climate in which we are today, Disney’s theme parks could </w:t>
      </w:r>
      <w:r w:rsidR="00451974">
        <w:rPr>
          <w:rFonts w:ascii="Times New Roman" w:hAnsi="Times New Roman" w:cs="Times New Roman"/>
          <w:sz w:val="24"/>
          <w:szCs w:val="24"/>
          <w:lang w:val="en-US"/>
        </w:rPr>
        <w:t>quick</w:t>
      </w:r>
      <w:r w:rsidRPr="00190002">
        <w:rPr>
          <w:rFonts w:ascii="Times New Roman" w:hAnsi="Times New Roman" w:cs="Times New Roman"/>
          <w:sz w:val="24"/>
          <w:szCs w:val="24"/>
          <w:lang w:val="en-US"/>
        </w:rPr>
        <w:t xml:space="preserve">ly become terrorist attack target, due to the number of people who gather there. The company should increase the security they offer and be prepared for such case scenarios. The last and </w:t>
      </w:r>
      <w:r w:rsidR="00451974">
        <w:rPr>
          <w:rFonts w:ascii="Times New Roman" w:hAnsi="Times New Roman" w:cs="Times New Roman"/>
          <w:sz w:val="24"/>
          <w:szCs w:val="24"/>
          <w:lang w:val="en-US"/>
        </w:rPr>
        <w:t>most significan</w:t>
      </w:r>
      <w:r w:rsidRPr="00190002">
        <w:rPr>
          <w:rFonts w:ascii="Times New Roman" w:hAnsi="Times New Roman" w:cs="Times New Roman"/>
          <w:sz w:val="24"/>
          <w:szCs w:val="24"/>
          <w:lang w:val="en-US"/>
        </w:rPr>
        <w:t xml:space="preserve">t threat for Disney is all the time change in consumer’s preferences and tastes (Bhasin, 2019). The constant change in customer’s expectation is why the company should very seriously consider its innovation and be able to please the desires and expectation of the market. Otherwise, competitors will take control.  </w:t>
      </w:r>
    </w:p>
    <w:p w:rsidR="00714D76" w:rsidRPr="00190002" w:rsidRDefault="00714D76" w:rsidP="00E64CA1">
      <w:pPr>
        <w:pStyle w:val="Heading1"/>
        <w:rPr>
          <w:lang w:val="en-US"/>
        </w:rPr>
      </w:pPr>
      <w:bookmarkStart w:id="10" w:name="_Toc18437566"/>
      <w:r w:rsidRPr="00190002">
        <w:rPr>
          <w:lang w:val="en-US"/>
        </w:rPr>
        <w:t>Stakeholders’ analysis</w:t>
      </w:r>
      <w:bookmarkEnd w:id="10"/>
    </w:p>
    <w:p w:rsidR="007C7D07" w:rsidRPr="00190002" w:rsidRDefault="007C7D07" w:rsidP="00190002">
      <w:pPr>
        <w:spacing w:before="240"/>
        <w:jc w:val="both"/>
        <w:rPr>
          <w:rFonts w:ascii="Times New Roman" w:hAnsi="Times New Roman" w:cs="Times New Roman"/>
          <w:sz w:val="24"/>
          <w:szCs w:val="24"/>
        </w:rPr>
      </w:pPr>
      <w:r w:rsidRPr="00190002">
        <w:rPr>
          <w:rFonts w:ascii="Times New Roman" w:hAnsi="Times New Roman" w:cs="Times New Roman"/>
          <w:sz w:val="24"/>
          <w:szCs w:val="24"/>
          <w:lang w:val="en-US"/>
        </w:rPr>
        <w:t xml:space="preserve">According to Philips (2003), stakeholder theory is directly connected to the </w:t>
      </w:r>
      <w:proofErr w:type="spellStart"/>
      <w:r w:rsidRPr="00190002">
        <w:rPr>
          <w:rFonts w:ascii="Times New Roman" w:hAnsi="Times New Roman" w:cs="Times New Roman"/>
          <w:sz w:val="24"/>
          <w:szCs w:val="24"/>
          <w:lang w:val="en-US"/>
        </w:rPr>
        <w:t>organi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ational</w:t>
      </w:r>
      <w:proofErr w:type="spellEnd"/>
      <w:r w:rsidRPr="00190002">
        <w:rPr>
          <w:rFonts w:ascii="Times New Roman" w:hAnsi="Times New Roman" w:cs="Times New Roman"/>
          <w:sz w:val="24"/>
          <w:szCs w:val="24"/>
          <w:lang w:val="en-US"/>
        </w:rPr>
        <w:t xml:space="preserve"> management and ethics within an organi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ation. He also adds that the theory is essential because “it addresses morals and values explicitly as a central feature of managing organisations”. The central admonition of the theory is the organ</w:t>
      </w:r>
      <w:r w:rsidR="009513DF">
        <w:rPr>
          <w:rFonts w:ascii="Times New Roman" w:hAnsi="Times New Roman" w:cs="Times New Roman"/>
          <w:sz w:val="24"/>
          <w:szCs w:val="24"/>
          <w:lang w:val="en-US"/>
        </w:rPr>
        <w:t>i</w:t>
      </w:r>
      <w:r w:rsidRPr="00190002">
        <w:rPr>
          <w:rFonts w:ascii="Times New Roman" w:hAnsi="Times New Roman" w:cs="Times New Roman"/>
          <w:sz w:val="24"/>
          <w:szCs w:val="24"/>
          <w:lang w:val="en-US"/>
        </w:rPr>
        <w:t>sation to focus on the interests and well-being of those who can assist in the achievement of its objectives. As per Gioio (1999), all stakeholders must be treated equally</w:t>
      </w:r>
      <w:r w:rsidR="009513DF">
        <w:rPr>
          <w:rFonts w:ascii="Times New Roman" w:hAnsi="Times New Roman" w:cs="Times New Roman"/>
          <w:sz w:val="24"/>
          <w:szCs w:val="24"/>
          <w:lang w:val="en-US"/>
        </w:rPr>
        <w:t>,</w:t>
      </w:r>
      <w:r w:rsidRPr="00190002">
        <w:rPr>
          <w:rFonts w:ascii="Times New Roman" w:hAnsi="Times New Roman" w:cs="Times New Roman"/>
          <w:sz w:val="24"/>
          <w:szCs w:val="24"/>
          <w:lang w:val="en-US"/>
        </w:rPr>
        <w:t xml:space="preserve"> although not all of them have equal contribution to the company.</w:t>
      </w:r>
      <w:r w:rsidR="00B66835" w:rsidRPr="00190002">
        <w:rPr>
          <w:rFonts w:ascii="Times New Roman" w:hAnsi="Times New Roman" w:cs="Times New Roman"/>
          <w:sz w:val="24"/>
          <w:szCs w:val="24"/>
          <w:lang w:val="en-US"/>
        </w:rPr>
        <w:t xml:space="preserve">  The stakeholders in Disney consist of the employees, the </w:t>
      </w:r>
      <w:r w:rsidR="00724F37" w:rsidRPr="00190002">
        <w:rPr>
          <w:rFonts w:ascii="Times New Roman" w:hAnsi="Times New Roman" w:cs="Times New Roman"/>
          <w:sz w:val="24"/>
          <w:szCs w:val="24"/>
          <w:lang w:val="en-US"/>
        </w:rPr>
        <w:t>target market, and the competit</w:t>
      </w:r>
      <w:r w:rsidR="00B66835" w:rsidRPr="00190002">
        <w:rPr>
          <w:rFonts w:ascii="Times New Roman" w:hAnsi="Times New Roman" w:cs="Times New Roman"/>
          <w:sz w:val="24"/>
          <w:szCs w:val="24"/>
          <w:lang w:val="en-US"/>
        </w:rPr>
        <w:t>or</w:t>
      </w:r>
      <w:r w:rsidR="00724F37" w:rsidRPr="00190002">
        <w:rPr>
          <w:rFonts w:ascii="Times New Roman" w:hAnsi="Times New Roman" w:cs="Times New Roman"/>
          <w:sz w:val="24"/>
          <w:szCs w:val="24"/>
          <w:lang w:val="en-US"/>
        </w:rPr>
        <w:t>s</w:t>
      </w:r>
      <w:r w:rsidR="00B66835" w:rsidRPr="00190002">
        <w:rPr>
          <w:rFonts w:ascii="Times New Roman" w:hAnsi="Times New Roman" w:cs="Times New Roman"/>
          <w:sz w:val="24"/>
          <w:szCs w:val="24"/>
          <w:lang w:val="en-US"/>
        </w:rPr>
        <w:t>.</w:t>
      </w:r>
    </w:p>
    <w:tbl>
      <w:tblPr>
        <w:tblStyle w:val="TableGrid"/>
        <w:tblW w:w="9000" w:type="dxa"/>
        <w:tblInd w:w="-5" w:type="dxa"/>
        <w:tblLayout w:type="fixed"/>
        <w:tblLook w:val="04A0" w:firstRow="1" w:lastRow="0" w:firstColumn="1" w:lastColumn="0" w:noHBand="0" w:noVBand="1"/>
      </w:tblPr>
      <w:tblGrid>
        <w:gridCol w:w="1980"/>
        <w:gridCol w:w="1350"/>
        <w:gridCol w:w="1350"/>
        <w:gridCol w:w="1440"/>
        <w:gridCol w:w="1566"/>
        <w:gridCol w:w="1314"/>
      </w:tblGrid>
      <w:tr w:rsidR="00F52C27" w:rsidRPr="00190002" w:rsidTr="00B66835">
        <w:trPr>
          <w:trHeight w:val="980"/>
        </w:trPr>
        <w:tc>
          <w:tcPr>
            <w:tcW w:w="1980" w:type="dxa"/>
          </w:tcPr>
          <w:p w:rsidR="00F52C27" w:rsidRPr="00190002" w:rsidRDefault="00F52C27" w:rsidP="00190002">
            <w:pPr>
              <w:spacing w:before="240"/>
              <w:jc w:val="both"/>
              <w:rPr>
                <w:rFonts w:ascii="Times New Roman" w:hAnsi="Times New Roman" w:cs="Times New Roman"/>
                <w:b/>
                <w:color w:val="0000FF"/>
                <w:sz w:val="24"/>
                <w:szCs w:val="24"/>
                <w:lang w:val="en-US"/>
              </w:rPr>
            </w:pPr>
            <w:r w:rsidRPr="00190002">
              <w:rPr>
                <w:rFonts w:ascii="Times New Roman" w:hAnsi="Times New Roman" w:cs="Times New Roman"/>
                <w:b/>
                <w:color w:val="0000FF"/>
                <w:sz w:val="24"/>
                <w:szCs w:val="24"/>
                <w:lang w:val="en-US"/>
              </w:rPr>
              <w:t>Stakeholder Group</w:t>
            </w:r>
          </w:p>
        </w:tc>
        <w:tc>
          <w:tcPr>
            <w:tcW w:w="135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Finance</w:t>
            </w:r>
          </w:p>
        </w:tc>
        <w:tc>
          <w:tcPr>
            <w:tcW w:w="135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Reputation</w:t>
            </w:r>
          </w:p>
        </w:tc>
        <w:tc>
          <w:tcPr>
            <w:tcW w:w="144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Business growth</w:t>
            </w:r>
          </w:p>
        </w:tc>
        <w:tc>
          <w:tcPr>
            <w:tcW w:w="1566"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Environment</w:t>
            </w:r>
          </w:p>
        </w:tc>
        <w:tc>
          <w:tcPr>
            <w:tcW w:w="1314"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Legislation</w:t>
            </w:r>
          </w:p>
        </w:tc>
      </w:tr>
      <w:tr w:rsidR="00F52C27" w:rsidRPr="00190002" w:rsidTr="00B66835">
        <w:tc>
          <w:tcPr>
            <w:tcW w:w="198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lastRenderedPageBreak/>
              <w:t>Target Market</w:t>
            </w:r>
          </w:p>
        </w:tc>
        <w:tc>
          <w:tcPr>
            <w:tcW w:w="1350" w:type="dxa"/>
            <w:shd w:val="clear" w:color="auto" w:fill="auto"/>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69706C03" wp14:editId="18EC8F73">
                  <wp:extent cx="441277" cy="36512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s.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65894" cy="385494"/>
                          </a:xfrm>
                          <a:prstGeom prst="rect">
                            <a:avLst/>
                          </a:prstGeom>
                        </pic:spPr>
                      </pic:pic>
                    </a:graphicData>
                  </a:graphic>
                </wp:inline>
              </w:drawing>
            </w:r>
          </w:p>
        </w:tc>
        <w:tc>
          <w:tcPr>
            <w:tcW w:w="135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4647F8E2" wp14:editId="5223C23A">
                  <wp:extent cx="438785" cy="36576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440" w:type="dxa"/>
          </w:tcPr>
          <w:p w:rsidR="00F52C27" w:rsidRPr="00190002" w:rsidRDefault="00F52C27" w:rsidP="00190002">
            <w:pPr>
              <w:spacing w:before="240"/>
              <w:jc w:val="both"/>
              <w:rPr>
                <w:rFonts w:ascii="Times New Roman" w:hAnsi="Times New Roman" w:cs="Times New Roman"/>
                <w:b/>
                <w:sz w:val="24"/>
                <w:szCs w:val="24"/>
                <w:lang w:val="en-US"/>
              </w:rPr>
            </w:pPr>
          </w:p>
        </w:tc>
        <w:tc>
          <w:tcPr>
            <w:tcW w:w="1566"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40DF19E4" wp14:editId="49F10C1B">
                  <wp:extent cx="438785" cy="36576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314" w:type="dxa"/>
          </w:tcPr>
          <w:p w:rsidR="00F52C27" w:rsidRPr="00190002" w:rsidRDefault="00F52C27" w:rsidP="00190002">
            <w:pPr>
              <w:spacing w:before="240"/>
              <w:jc w:val="both"/>
              <w:rPr>
                <w:rFonts w:ascii="Times New Roman" w:hAnsi="Times New Roman" w:cs="Times New Roman"/>
                <w:b/>
                <w:sz w:val="24"/>
                <w:szCs w:val="24"/>
                <w:lang w:val="en-US"/>
              </w:rPr>
            </w:pPr>
          </w:p>
        </w:tc>
      </w:tr>
      <w:tr w:rsidR="00F52C27" w:rsidRPr="00190002" w:rsidTr="00B66835">
        <w:tc>
          <w:tcPr>
            <w:tcW w:w="198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Employees</w:t>
            </w:r>
          </w:p>
        </w:tc>
        <w:tc>
          <w:tcPr>
            <w:tcW w:w="135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3F6A3E34" wp14:editId="69E114EC">
                  <wp:extent cx="438785" cy="3657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350" w:type="dxa"/>
          </w:tcPr>
          <w:p w:rsidR="00F52C27" w:rsidRPr="00190002" w:rsidRDefault="00F52C27" w:rsidP="00190002">
            <w:pPr>
              <w:spacing w:before="240"/>
              <w:jc w:val="both"/>
              <w:rPr>
                <w:rFonts w:ascii="Times New Roman" w:hAnsi="Times New Roman" w:cs="Times New Roman"/>
                <w:b/>
                <w:sz w:val="24"/>
                <w:szCs w:val="24"/>
                <w:lang w:val="en-US"/>
              </w:rPr>
            </w:pPr>
          </w:p>
        </w:tc>
        <w:tc>
          <w:tcPr>
            <w:tcW w:w="1440"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7AEC9F3C" wp14:editId="62A5CA83">
                  <wp:extent cx="438785" cy="3657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566" w:type="dxa"/>
          </w:tcPr>
          <w:p w:rsidR="00F52C27" w:rsidRPr="00190002" w:rsidRDefault="00F52C27" w:rsidP="00190002">
            <w:pPr>
              <w:spacing w:before="240"/>
              <w:jc w:val="both"/>
              <w:rPr>
                <w:rFonts w:ascii="Times New Roman" w:hAnsi="Times New Roman" w:cs="Times New Roman"/>
                <w:b/>
                <w:sz w:val="24"/>
                <w:szCs w:val="24"/>
                <w:lang w:val="en-US"/>
              </w:rPr>
            </w:pPr>
          </w:p>
        </w:tc>
        <w:tc>
          <w:tcPr>
            <w:tcW w:w="1314" w:type="dxa"/>
          </w:tcPr>
          <w:p w:rsidR="00F52C27" w:rsidRPr="00190002" w:rsidRDefault="00F52C27" w:rsidP="00190002">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0D56FE67" wp14:editId="5D6A5DBA">
                  <wp:extent cx="438785" cy="36576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r>
      <w:tr w:rsidR="00F52C27" w:rsidRPr="00190002" w:rsidTr="00B66835">
        <w:tc>
          <w:tcPr>
            <w:tcW w:w="1980" w:type="dxa"/>
          </w:tcPr>
          <w:p w:rsidR="00F52C27" w:rsidRPr="00190002" w:rsidRDefault="00F52C27" w:rsidP="00502956">
            <w:pPr>
              <w:spacing w:before="240"/>
              <w:jc w:val="both"/>
              <w:rPr>
                <w:rFonts w:ascii="Times New Roman" w:hAnsi="Times New Roman" w:cs="Times New Roman"/>
                <w:b/>
                <w:sz w:val="24"/>
                <w:szCs w:val="24"/>
                <w:lang w:val="en-US"/>
              </w:rPr>
            </w:pPr>
            <w:r w:rsidRPr="00190002">
              <w:rPr>
                <w:rFonts w:ascii="Times New Roman" w:hAnsi="Times New Roman" w:cs="Times New Roman"/>
                <w:b/>
                <w:sz w:val="24"/>
                <w:szCs w:val="24"/>
                <w:lang w:val="en-US"/>
              </w:rPr>
              <w:t>Competitors</w:t>
            </w:r>
          </w:p>
        </w:tc>
        <w:tc>
          <w:tcPr>
            <w:tcW w:w="1350" w:type="dxa"/>
          </w:tcPr>
          <w:p w:rsidR="00F52C27" w:rsidRPr="00190002" w:rsidRDefault="00F52C27" w:rsidP="00502956">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549A9E22" wp14:editId="4AB157F7">
                  <wp:extent cx="438785" cy="3657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350" w:type="dxa"/>
          </w:tcPr>
          <w:p w:rsidR="00F52C27" w:rsidRPr="00190002" w:rsidRDefault="00F52C27" w:rsidP="00502956">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108881DD" wp14:editId="5FEABAAC">
                  <wp:extent cx="438785" cy="3657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440" w:type="dxa"/>
          </w:tcPr>
          <w:p w:rsidR="00F52C27" w:rsidRPr="00190002" w:rsidRDefault="00F52C27" w:rsidP="00502956">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4B084BF3" wp14:editId="18567F99">
                  <wp:extent cx="438785" cy="3657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566" w:type="dxa"/>
          </w:tcPr>
          <w:p w:rsidR="00F52C27" w:rsidRPr="00190002" w:rsidRDefault="00F52C27" w:rsidP="00502956">
            <w:pPr>
              <w:spacing w:before="240"/>
              <w:jc w:val="both"/>
              <w:rPr>
                <w:rFonts w:ascii="Times New Roman" w:hAnsi="Times New Roman" w:cs="Times New Roman"/>
                <w:b/>
                <w:sz w:val="24"/>
                <w:szCs w:val="24"/>
                <w:lang w:val="en-US"/>
              </w:rPr>
            </w:pPr>
            <w:r w:rsidRPr="00190002">
              <w:rPr>
                <w:rFonts w:ascii="Times New Roman" w:hAnsi="Times New Roman" w:cs="Times New Roman"/>
                <w:b/>
                <w:noProof/>
                <w:sz w:val="24"/>
                <w:szCs w:val="24"/>
                <w:lang w:eastAsia="en-GB"/>
              </w:rPr>
              <w:drawing>
                <wp:inline distT="0" distB="0" distL="0" distR="0" wp14:anchorId="4969CDA6" wp14:editId="7B033490">
                  <wp:extent cx="438785" cy="36576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8785" cy="365760"/>
                          </a:xfrm>
                          <a:prstGeom prst="rect">
                            <a:avLst/>
                          </a:prstGeom>
                          <a:noFill/>
                        </pic:spPr>
                      </pic:pic>
                    </a:graphicData>
                  </a:graphic>
                </wp:inline>
              </w:drawing>
            </w:r>
          </w:p>
        </w:tc>
        <w:tc>
          <w:tcPr>
            <w:tcW w:w="1314" w:type="dxa"/>
          </w:tcPr>
          <w:p w:rsidR="00F52C27" w:rsidRPr="00190002" w:rsidRDefault="00F52C27" w:rsidP="00502956">
            <w:pPr>
              <w:spacing w:before="240"/>
              <w:jc w:val="both"/>
              <w:rPr>
                <w:rFonts w:ascii="Times New Roman" w:hAnsi="Times New Roman" w:cs="Times New Roman"/>
                <w:b/>
                <w:sz w:val="24"/>
                <w:szCs w:val="24"/>
                <w:lang w:val="en-US"/>
              </w:rPr>
            </w:pPr>
          </w:p>
        </w:tc>
      </w:tr>
    </w:tbl>
    <w:p w:rsidR="00502956" w:rsidRPr="00502956" w:rsidRDefault="00502956" w:rsidP="00502956">
      <w:pPr>
        <w:spacing w:before="240" w:line="240" w:lineRule="auto"/>
        <w:jc w:val="both"/>
        <w:rPr>
          <w:rFonts w:ascii="Times New Roman" w:hAnsi="Times New Roman" w:cs="Times New Roman"/>
          <w:color w:val="5B9BD5" w:themeColor="accent1"/>
          <w:sz w:val="20"/>
          <w:szCs w:val="20"/>
          <w:lang w:val="en-US"/>
        </w:rPr>
      </w:pPr>
      <w:r w:rsidRPr="00502956">
        <w:rPr>
          <w:rFonts w:ascii="Times New Roman" w:hAnsi="Times New Roman" w:cs="Times New Roman"/>
          <w:i/>
          <w:color w:val="5B9BD5" w:themeColor="accent1"/>
          <w:sz w:val="20"/>
          <w:szCs w:val="20"/>
          <w:u w:val="single"/>
          <w:lang w:val="en-US"/>
        </w:rPr>
        <w:t xml:space="preserve">Author edited </w:t>
      </w:r>
    </w:p>
    <w:p w:rsidR="00714D76" w:rsidRPr="00190002" w:rsidRDefault="00714D76"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Lately, Disney had become overly focused on the financial aspect, and this had brought se</w:t>
      </w:r>
      <w:r w:rsidR="00451974">
        <w:rPr>
          <w:rFonts w:ascii="Times New Roman" w:hAnsi="Times New Roman" w:cs="Times New Roman"/>
          <w:sz w:val="24"/>
          <w:szCs w:val="24"/>
          <w:lang w:val="en-US"/>
        </w:rPr>
        <w:t>vere</w:t>
      </w:r>
      <w:r w:rsidRPr="00190002">
        <w:rPr>
          <w:rFonts w:ascii="Times New Roman" w:hAnsi="Times New Roman" w:cs="Times New Roman"/>
          <w:sz w:val="24"/>
          <w:szCs w:val="24"/>
          <w:lang w:val="en-US"/>
        </w:rPr>
        <w:t xml:space="preserve"> impact on employees, who </w:t>
      </w:r>
      <w:proofErr w:type="spellStart"/>
      <w:r w:rsidRPr="00190002">
        <w:rPr>
          <w:rFonts w:ascii="Times New Roman" w:hAnsi="Times New Roman" w:cs="Times New Roman"/>
          <w:sz w:val="24"/>
          <w:szCs w:val="24"/>
          <w:lang w:val="en-US"/>
        </w:rPr>
        <w:t>reali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ed</w:t>
      </w:r>
      <w:proofErr w:type="spellEnd"/>
      <w:r w:rsidRPr="00190002">
        <w:rPr>
          <w:rFonts w:ascii="Times New Roman" w:hAnsi="Times New Roman" w:cs="Times New Roman"/>
          <w:sz w:val="24"/>
          <w:szCs w:val="24"/>
          <w:lang w:val="en-US"/>
        </w:rPr>
        <w:t xml:space="preserve"> that their jobs are in danger. The immigrants are also affected because of the uncertainty in job opportunities. The stockholders and the owners, on the other hand, are directly affected by the upper decisions as the company’s profit depends on them. </w:t>
      </w:r>
    </w:p>
    <w:p w:rsidR="009513DF" w:rsidRDefault="00714D76"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Controversially to Disney’s principle, the corporation decided to lay off nearly two hundred and fifty technology workers. Most of those employees kept the hope that they might get another job within the company. However, those hopes were quickly lost. Instead, the company hires mostly immigrants rather than Americans. It is believed that this decision is based on a money-saving move from the corporation’s side. The company probably sees this as an advantage. However, if seen from another angle, the company chooses to hire an immigrant who would agree on minimal payment, rather than Americans, who are highly qualified and experienced. This issue became </w:t>
      </w:r>
      <w:r w:rsidR="00451974">
        <w:rPr>
          <w:rFonts w:ascii="Times New Roman" w:hAnsi="Times New Roman" w:cs="Times New Roman"/>
          <w:sz w:val="24"/>
          <w:szCs w:val="24"/>
          <w:lang w:val="en-US"/>
        </w:rPr>
        <w:t>evident</w:t>
      </w:r>
      <w:r w:rsidRPr="00190002">
        <w:rPr>
          <w:rFonts w:ascii="Times New Roman" w:hAnsi="Times New Roman" w:cs="Times New Roman"/>
          <w:sz w:val="24"/>
          <w:szCs w:val="24"/>
          <w:lang w:val="en-US"/>
        </w:rPr>
        <w:t xml:space="preserve"> recently, and American citizens became angry with the fact that they need a job as much as the immigrants do</w:t>
      </w:r>
      <w:r w:rsidR="009513DF">
        <w:rPr>
          <w:rFonts w:ascii="Times New Roman" w:hAnsi="Times New Roman" w:cs="Times New Roman"/>
          <w:sz w:val="24"/>
          <w:szCs w:val="24"/>
          <w:lang w:val="en-US"/>
        </w:rPr>
        <w:t>,</w:t>
      </w:r>
      <w:r w:rsidR="00724F37" w:rsidRPr="00190002">
        <w:rPr>
          <w:rFonts w:ascii="Times New Roman" w:hAnsi="Times New Roman" w:cs="Times New Roman"/>
          <w:sz w:val="24"/>
          <w:szCs w:val="24"/>
          <w:lang w:val="en-US"/>
        </w:rPr>
        <w:t xml:space="preserve"> but the </w:t>
      </w:r>
      <w:r w:rsidR="009513DF">
        <w:rPr>
          <w:rFonts w:ascii="Times New Roman" w:hAnsi="Times New Roman" w:cs="Times New Roman"/>
          <w:sz w:val="24"/>
          <w:szCs w:val="24"/>
          <w:lang w:val="en-US"/>
        </w:rPr>
        <w:t>financial aspect blinds the corporation</w:t>
      </w:r>
      <w:r w:rsidRPr="00190002">
        <w:rPr>
          <w:rFonts w:ascii="Times New Roman" w:hAnsi="Times New Roman" w:cs="Times New Roman"/>
          <w:sz w:val="24"/>
          <w:szCs w:val="24"/>
          <w:lang w:val="en-US"/>
        </w:rPr>
        <w:t xml:space="preserve">. Unfortunately, Disney sees it differently. The company does not need to pay more to Americans to do the same job that foreigners can do for half the money (Preston, 2016). </w:t>
      </w:r>
      <w:r w:rsidR="00016119" w:rsidRPr="00190002">
        <w:rPr>
          <w:rFonts w:ascii="Times New Roman" w:hAnsi="Times New Roman" w:cs="Times New Roman"/>
          <w:sz w:val="24"/>
          <w:szCs w:val="24"/>
          <w:lang w:val="en-US"/>
        </w:rPr>
        <w:t xml:space="preserve">Recommendation for Disney would be reevaluating the employees they lay off and what are the reasons behind taking those actions. The company should also think again about its principles and priorities. At the moment, the financial aspect seems to be the number one priority, which has its </w:t>
      </w:r>
      <w:r w:rsidR="00451974">
        <w:rPr>
          <w:rFonts w:ascii="Times New Roman" w:hAnsi="Times New Roman" w:cs="Times New Roman"/>
          <w:sz w:val="24"/>
          <w:szCs w:val="24"/>
          <w:lang w:val="en-US"/>
        </w:rPr>
        <w:t>obvious</w:t>
      </w:r>
      <w:r w:rsidR="00016119" w:rsidRPr="00190002">
        <w:rPr>
          <w:rFonts w:ascii="Times New Roman" w:hAnsi="Times New Roman" w:cs="Times New Roman"/>
          <w:sz w:val="24"/>
          <w:szCs w:val="24"/>
          <w:lang w:val="en-US"/>
        </w:rPr>
        <w:t xml:space="preserve"> disadvantages.</w:t>
      </w:r>
    </w:p>
    <w:p w:rsidR="00016119" w:rsidRPr="00190002" w:rsidRDefault="00016119"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Another thing the corporation should consider is hiring more Americans. Such action will improve the image of the company. Disney is exclusively focused on making more profit that they forget to care about their employees. The company is firing hard-working Americans to only hire cheaper </w:t>
      </w:r>
      <w:proofErr w:type="spellStart"/>
      <w:r w:rsidRPr="00190002">
        <w:rPr>
          <w:rFonts w:ascii="Times New Roman" w:hAnsi="Times New Roman" w:cs="Times New Roman"/>
          <w:sz w:val="24"/>
          <w:szCs w:val="24"/>
          <w:lang w:val="en-US"/>
        </w:rPr>
        <w:t>labour</w:t>
      </w:r>
      <w:proofErr w:type="spellEnd"/>
      <w:r w:rsidRPr="00190002">
        <w:rPr>
          <w:rFonts w:ascii="Times New Roman" w:hAnsi="Times New Roman" w:cs="Times New Roman"/>
          <w:sz w:val="24"/>
          <w:szCs w:val="24"/>
          <w:lang w:val="en-US"/>
        </w:rPr>
        <w:t xml:space="preserve"> from the outside. From an ethical perspective, this looks completely unethical. The company should </w:t>
      </w:r>
      <w:r w:rsidR="00451974">
        <w:rPr>
          <w:rFonts w:ascii="Times New Roman" w:hAnsi="Times New Roman" w:cs="Times New Roman"/>
          <w:sz w:val="24"/>
          <w:szCs w:val="24"/>
          <w:lang w:val="en-US"/>
        </w:rPr>
        <w:t>thoughtful</w:t>
      </w:r>
      <w:r w:rsidRPr="00190002">
        <w:rPr>
          <w:rFonts w:ascii="Times New Roman" w:hAnsi="Times New Roman" w:cs="Times New Roman"/>
          <w:sz w:val="24"/>
          <w:szCs w:val="24"/>
          <w:lang w:val="en-US"/>
        </w:rPr>
        <w:t xml:space="preserve">ly consider those problems and find a solution before it becomes too late. Sooner than expected, people would start to think of Disney as a discriminative, unfair and unethical company. </w:t>
      </w:r>
    </w:p>
    <w:p w:rsidR="009513DF" w:rsidRDefault="00084699"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For almost a century</w:t>
      </w:r>
      <w:r w:rsidR="009513DF">
        <w:rPr>
          <w:rFonts w:ascii="Times New Roman" w:hAnsi="Times New Roman" w:cs="Times New Roman"/>
          <w:sz w:val="24"/>
          <w:szCs w:val="24"/>
          <w:lang w:val="en-US"/>
        </w:rPr>
        <w:t>,</w:t>
      </w:r>
      <w:r w:rsidRPr="00190002">
        <w:rPr>
          <w:rFonts w:ascii="Times New Roman" w:hAnsi="Times New Roman" w:cs="Times New Roman"/>
          <w:sz w:val="24"/>
          <w:szCs w:val="24"/>
          <w:lang w:val="en-US"/>
        </w:rPr>
        <w:t xml:space="preserve"> Disney has been able to offer and deliver the best entertainment to its target market. The company had built a strong reputation and easy </w:t>
      </w:r>
      <w:proofErr w:type="spellStart"/>
      <w:r w:rsidRPr="00190002">
        <w:rPr>
          <w:rFonts w:ascii="Times New Roman" w:hAnsi="Times New Roman" w:cs="Times New Roman"/>
          <w:sz w:val="24"/>
          <w:szCs w:val="24"/>
          <w:lang w:val="en-US"/>
        </w:rPr>
        <w:t>recogni</w:t>
      </w:r>
      <w:r w:rsidR="009513DF">
        <w:rPr>
          <w:rFonts w:ascii="Times New Roman" w:hAnsi="Times New Roman" w:cs="Times New Roman"/>
          <w:sz w:val="24"/>
          <w:szCs w:val="24"/>
          <w:lang w:val="en-US"/>
        </w:rPr>
        <w:t>s</w:t>
      </w:r>
      <w:r w:rsidRPr="00190002">
        <w:rPr>
          <w:rFonts w:ascii="Times New Roman" w:hAnsi="Times New Roman" w:cs="Times New Roman"/>
          <w:sz w:val="24"/>
          <w:szCs w:val="24"/>
          <w:lang w:val="en-US"/>
        </w:rPr>
        <w:t>ed</w:t>
      </w:r>
      <w:proofErr w:type="spellEnd"/>
      <w:r w:rsidRPr="00190002">
        <w:rPr>
          <w:rFonts w:ascii="Times New Roman" w:hAnsi="Times New Roman" w:cs="Times New Roman"/>
          <w:sz w:val="24"/>
          <w:szCs w:val="24"/>
          <w:lang w:val="en-US"/>
        </w:rPr>
        <w:t xml:space="preserve"> brand, which is very </w:t>
      </w:r>
      <w:r w:rsidR="00F10FF5" w:rsidRPr="00190002">
        <w:rPr>
          <w:rFonts w:ascii="Times New Roman" w:hAnsi="Times New Roman" w:cs="Times New Roman"/>
          <w:sz w:val="24"/>
          <w:szCs w:val="24"/>
          <w:lang w:val="en-US"/>
        </w:rPr>
        <w:t>important and indicative</w:t>
      </w:r>
      <w:r w:rsidRPr="00190002">
        <w:rPr>
          <w:rFonts w:ascii="Times New Roman" w:hAnsi="Times New Roman" w:cs="Times New Roman"/>
          <w:sz w:val="24"/>
          <w:szCs w:val="24"/>
          <w:lang w:val="en-US"/>
        </w:rPr>
        <w:t xml:space="preserve"> among customers. T</w:t>
      </w:r>
      <w:r w:rsidR="009513DF">
        <w:rPr>
          <w:rFonts w:ascii="Times New Roman" w:hAnsi="Times New Roman" w:cs="Times New Roman"/>
          <w:sz w:val="24"/>
          <w:szCs w:val="24"/>
          <w:lang w:val="en-US"/>
        </w:rPr>
        <w:t>wo main groups</w:t>
      </w:r>
      <w:r w:rsidRPr="00190002">
        <w:rPr>
          <w:rFonts w:ascii="Times New Roman" w:hAnsi="Times New Roman" w:cs="Times New Roman"/>
          <w:sz w:val="24"/>
          <w:szCs w:val="24"/>
          <w:lang w:val="en-US"/>
        </w:rPr>
        <w:t xml:space="preserve"> are the target market of the company. The primary customers of the corporation are the children. The company values this group of customers as it understands the influence children have on their parents. </w:t>
      </w:r>
      <w:r w:rsidR="009513DF">
        <w:rPr>
          <w:rFonts w:ascii="Times New Roman" w:hAnsi="Times New Roman" w:cs="Times New Roman"/>
          <w:sz w:val="24"/>
          <w:szCs w:val="24"/>
          <w:lang w:val="en-US"/>
        </w:rPr>
        <w:t>T</w:t>
      </w:r>
      <w:r w:rsidRPr="00190002">
        <w:rPr>
          <w:rFonts w:ascii="Times New Roman" w:hAnsi="Times New Roman" w:cs="Times New Roman"/>
          <w:sz w:val="24"/>
          <w:szCs w:val="24"/>
          <w:lang w:val="en-US"/>
        </w:rPr>
        <w:t xml:space="preserve">o fulfil all </w:t>
      </w:r>
      <w:r w:rsidRPr="00190002">
        <w:rPr>
          <w:rFonts w:ascii="Times New Roman" w:hAnsi="Times New Roman" w:cs="Times New Roman"/>
          <w:sz w:val="24"/>
          <w:szCs w:val="24"/>
          <w:lang w:val="en-US"/>
        </w:rPr>
        <w:lastRenderedPageBreak/>
        <w:t>requirements and expectations, Disney all the time creates new interesting and fascinating cartoons and movies which quickly grab children’s attention and become favourite.</w:t>
      </w:r>
    </w:p>
    <w:p w:rsidR="00714D76" w:rsidRPr="00190002" w:rsidRDefault="00084699"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Another thing the company focuses on is their amusement theme parks. The big range of entertainment and attractions will always work in the company’s favour. </w:t>
      </w:r>
      <w:r w:rsidR="003637A3" w:rsidRPr="00190002">
        <w:rPr>
          <w:rFonts w:ascii="Times New Roman" w:hAnsi="Times New Roman" w:cs="Times New Roman"/>
          <w:sz w:val="24"/>
          <w:szCs w:val="24"/>
          <w:lang w:val="en-US"/>
        </w:rPr>
        <w:t xml:space="preserve"> The secondary target market for Disney are the grown-ups. This group of people are considered secondary because they have already experience the magic of Disney </w:t>
      </w:r>
      <w:r w:rsidR="009513DF">
        <w:rPr>
          <w:rFonts w:ascii="Times New Roman" w:hAnsi="Times New Roman" w:cs="Times New Roman"/>
          <w:sz w:val="24"/>
          <w:szCs w:val="24"/>
          <w:lang w:val="en-US"/>
        </w:rPr>
        <w:t>at</w:t>
      </w:r>
      <w:r w:rsidR="003637A3" w:rsidRPr="00190002">
        <w:rPr>
          <w:rFonts w:ascii="Times New Roman" w:hAnsi="Times New Roman" w:cs="Times New Roman"/>
          <w:sz w:val="24"/>
          <w:szCs w:val="24"/>
          <w:lang w:val="en-US"/>
        </w:rPr>
        <w:t xml:space="preserve"> </w:t>
      </w:r>
      <w:r w:rsidR="009513DF">
        <w:rPr>
          <w:rFonts w:ascii="Times New Roman" w:hAnsi="Times New Roman" w:cs="Times New Roman"/>
          <w:sz w:val="24"/>
          <w:szCs w:val="24"/>
          <w:lang w:val="en-US"/>
        </w:rPr>
        <w:t>an</w:t>
      </w:r>
      <w:r w:rsidR="003637A3" w:rsidRPr="00190002">
        <w:rPr>
          <w:rFonts w:ascii="Times New Roman" w:hAnsi="Times New Roman" w:cs="Times New Roman"/>
          <w:sz w:val="24"/>
          <w:szCs w:val="24"/>
          <w:lang w:val="en-US"/>
        </w:rPr>
        <w:t xml:space="preserve"> early age. However, the company’s main objective is to create and provide a </w:t>
      </w:r>
      <w:r w:rsidR="00451974">
        <w:rPr>
          <w:rFonts w:ascii="Times New Roman" w:hAnsi="Times New Roman" w:cs="Times New Roman"/>
          <w:sz w:val="24"/>
          <w:szCs w:val="24"/>
          <w:lang w:val="en-US"/>
        </w:rPr>
        <w:t>pleasant</w:t>
      </w:r>
      <w:r w:rsidR="003637A3" w:rsidRPr="00190002">
        <w:rPr>
          <w:rFonts w:ascii="Times New Roman" w:hAnsi="Times New Roman" w:cs="Times New Roman"/>
          <w:sz w:val="24"/>
          <w:szCs w:val="24"/>
          <w:lang w:val="en-US"/>
        </w:rPr>
        <w:t xml:space="preserve"> and unforgettable experience for everyone regardless </w:t>
      </w:r>
      <w:r w:rsidR="009513DF">
        <w:rPr>
          <w:rFonts w:ascii="Times New Roman" w:hAnsi="Times New Roman" w:cs="Times New Roman"/>
          <w:sz w:val="24"/>
          <w:szCs w:val="24"/>
          <w:lang w:val="en-US"/>
        </w:rPr>
        <w:t>of</w:t>
      </w:r>
      <w:r w:rsidR="003637A3" w:rsidRPr="00190002">
        <w:rPr>
          <w:rFonts w:ascii="Times New Roman" w:hAnsi="Times New Roman" w:cs="Times New Roman"/>
          <w:sz w:val="24"/>
          <w:szCs w:val="24"/>
          <w:lang w:val="en-US"/>
        </w:rPr>
        <w:t xml:space="preserve"> their age and sex. </w:t>
      </w:r>
    </w:p>
    <w:p w:rsidR="003637A3" w:rsidRPr="00190002" w:rsidRDefault="00451974" w:rsidP="00190002">
      <w:pPr>
        <w:spacing w:before="240"/>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A recommendation which </w:t>
      </w:r>
      <w:r w:rsidR="003637A3" w:rsidRPr="00190002">
        <w:rPr>
          <w:rFonts w:ascii="Times New Roman" w:hAnsi="Times New Roman" w:cs="Times New Roman"/>
          <w:sz w:val="24"/>
          <w:szCs w:val="24"/>
          <w:lang w:val="en-US"/>
        </w:rPr>
        <w:t>could</w:t>
      </w:r>
      <w:r>
        <w:rPr>
          <w:rFonts w:ascii="Times New Roman" w:hAnsi="Times New Roman" w:cs="Times New Roman"/>
          <w:sz w:val="24"/>
          <w:szCs w:val="24"/>
          <w:lang w:val="en-US"/>
        </w:rPr>
        <w:t xml:space="preserve"> be</w:t>
      </w:r>
      <w:r w:rsidR="003637A3" w:rsidRPr="00190002">
        <w:rPr>
          <w:rFonts w:ascii="Times New Roman" w:hAnsi="Times New Roman" w:cs="Times New Roman"/>
          <w:sz w:val="24"/>
          <w:szCs w:val="24"/>
          <w:lang w:val="en-US"/>
        </w:rPr>
        <w:t xml:space="preserve"> provide</w:t>
      </w:r>
      <w:r>
        <w:rPr>
          <w:rFonts w:ascii="Times New Roman" w:hAnsi="Times New Roman" w:cs="Times New Roman"/>
          <w:sz w:val="24"/>
          <w:szCs w:val="24"/>
          <w:lang w:val="en-US"/>
        </w:rPr>
        <w:t>d</w:t>
      </w:r>
      <w:r w:rsidR="003637A3" w:rsidRPr="00190002">
        <w:rPr>
          <w:rFonts w:ascii="Times New Roman" w:hAnsi="Times New Roman" w:cs="Times New Roman"/>
          <w:sz w:val="24"/>
          <w:szCs w:val="24"/>
          <w:lang w:val="en-US"/>
        </w:rPr>
        <w:t xml:space="preserve"> for Disney is to continue work on innovation and keep on offering </w:t>
      </w:r>
      <w:r>
        <w:rPr>
          <w:rFonts w:ascii="Times New Roman" w:hAnsi="Times New Roman" w:cs="Times New Roman"/>
          <w:sz w:val="24"/>
          <w:szCs w:val="24"/>
          <w:lang w:val="en-US"/>
        </w:rPr>
        <w:t>exci</w:t>
      </w:r>
      <w:r w:rsidR="003637A3" w:rsidRPr="00190002">
        <w:rPr>
          <w:rFonts w:ascii="Times New Roman" w:hAnsi="Times New Roman" w:cs="Times New Roman"/>
          <w:sz w:val="24"/>
          <w:szCs w:val="24"/>
          <w:lang w:val="en-US"/>
        </w:rPr>
        <w:t>ting m</w:t>
      </w:r>
      <w:r w:rsidR="009513DF">
        <w:rPr>
          <w:rFonts w:ascii="Times New Roman" w:hAnsi="Times New Roman" w:cs="Times New Roman"/>
          <w:sz w:val="24"/>
          <w:szCs w:val="24"/>
          <w:lang w:val="en-US"/>
        </w:rPr>
        <w:t>ovies and cartoons. Another thing</w:t>
      </w:r>
      <w:r w:rsidR="003637A3" w:rsidRPr="00190002">
        <w:rPr>
          <w:rFonts w:ascii="Times New Roman" w:hAnsi="Times New Roman" w:cs="Times New Roman"/>
          <w:sz w:val="24"/>
          <w:szCs w:val="24"/>
          <w:lang w:val="en-US"/>
        </w:rPr>
        <w:t xml:space="preserve"> the company could focus on is creating more mobile</w:t>
      </w:r>
      <w:r w:rsidR="009513DF">
        <w:rPr>
          <w:rFonts w:ascii="Times New Roman" w:hAnsi="Times New Roman" w:cs="Times New Roman"/>
          <w:sz w:val="24"/>
          <w:szCs w:val="24"/>
          <w:lang w:val="en-US"/>
        </w:rPr>
        <w:t>-</w:t>
      </w:r>
      <w:r w:rsidR="003637A3" w:rsidRPr="00190002">
        <w:rPr>
          <w:rFonts w:ascii="Times New Roman" w:hAnsi="Times New Roman" w:cs="Times New Roman"/>
          <w:sz w:val="24"/>
          <w:szCs w:val="24"/>
          <w:lang w:val="en-US"/>
        </w:rPr>
        <w:t>friendly games and apps which are connected to their movie characters. This</w:t>
      </w:r>
      <w:r w:rsidR="009513DF">
        <w:rPr>
          <w:rFonts w:ascii="Times New Roman" w:hAnsi="Times New Roman" w:cs="Times New Roman"/>
          <w:sz w:val="24"/>
          <w:szCs w:val="24"/>
          <w:lang w:val="en-US"/>
        </w:rPr>
        <w:t xml:space="preserve"> innovative move</w:t>
      </w:r>
      <w:r w:rsidR="003637A3" w:rsidRPr="00190002">
        <w:rPr>
          <w:rFonts w:ascii="Times New Roman" w:hAnsi="Times New Roman" w:cs="Times New Roman"/>
          <w:sz w:val="24"/>
          <w:szCs w:val="24"/>
          <w:lang w:val="en-US"/>
        </w:rPr>
        <w:t xml:space="preserve"> will </w:t>
      </w:r>
      <w:r>
        <w:rPr>
          <w:rFonts w:ascii="Times New Roman" w:hAnsi="Times New Roman" w:cs="Times New Roman"/>
          <w:sz w:val="24"/>
          <w:szCs w:val="24"/>
          <w:lang w:val="en-US"/>
        </w:rPr>
        <w:t>undoubted</w:t>
      </w:r>
      <w:r w:rsidR="003637A3" w:rsidRPr="00190002">
        <w:rPr>
          <w:rFonts w:ascii="Times New Roman" w:hAnsi="Times New Roman" w:cs="Times New Roman"/>
          <w:sz w:val="24"/>
          <w:szCs w:val="24"/>
          <w:lang w:val="en-US"/>
        </w:rPr>
        <w:t>ly be a plus for the company because of the growing use of technology among both young and old population.</w:t>
      </w:r>
    </w:p>
    <w:p w:rsidR="006B003E" w:rsidRPr="00190002" w:rsidRDefault="00075EE3" w:rsidP="00190002">
      <w:pPr>
        <w:spacing w:before="240"/>
        <w:jc w:val="both"/>
        <w:rPr>
          <w:rFonts w:ascii="Times New Roman" w:hAnsi="Times New Roman" w:cs="Times New Roman"/>
          <w:sz w:val="24"/>
          <w:szCs w:val="24"/>
          <w:lang w:val="en-US"/>
        </w:rPr>
      </w:pPr>
      <w:r w:rsidRPr="00190002">
        <w:rPr>
          <w:rFonts w:ascii="Times New Roman" w:hAnsi="Times New Roman" w:cs="Times New Roman"/>
          <w:sz w:val="24"/>
          <w:szCs w:val="24"/>
          <w:lang w:val="en-US"/>
        </w:rPr>
        <w:t xml:space="preserve">Disney has a generic strategy for competitive advantage. Its strategy is based on creating unique and different products from those of their competitors. The company also tries to suit their product to the global market trends. Disney had managed to beat the competitors for so long because it grows through innovation and creativity. </w:t>
      </w:r>
      <w:r w:rsidR="009513DF">
        <w:rPr>
          <w:rFonts w:ascii="Times New Roman" w:hAnsi="Times New Roman" w:cs="Times New Roman"/>
          <w:sz w:val="24"/>
          <w:szCs w:val="24"/>
          <w:lang w:val="en-US"/>
        </w:rPr>
        <w:t>Four factors</w:t>
      </w:r>
      <w:r w:rsidRPr="00190002">
        <w:rPr>
          <w:rFonts w:ascii="Times New Roman" w:hAnsi="Times New Roman" w:cs="Times New Roman"/>
          <w:sz w:val="24"/>
          <w:szCs w:val="24"/>
          <w:lang w:val="en-US"/>
        </w:rPr>
        <w:t xml:space="preserve"> keep Disney </w:t>
      </w:r>
      <w:r w:rsidR="009513DF">
        <w:rPr>
          <w:rFonts w:ascii="Times New Roman" w:hAnsi="Times New Roman" w:cs="Times New Roman"/>
          <w:sz w:val="24"/>
          <w:szCs w:val="24"/>
          <w:lang w:val="en-US"/>
        </w:rPr>
        <w:t>i</w:t>
      </w:r>
      <w:r w:rsidRPr="00190002">
        <w:rPr>
          <w:rFonts w:ascii="Times New Roman" w:hAnsi="Times New Roman" w:cs="Times New Roman"/>
          <w:sz w:val="24"/>
          <w:szCs w:val="24"/>
          <w:lang w:val="en-US"/>
        </w:rPr>
        <w:t>n the top position. The first and primary intensive growth strategy is product development. The company offers new products which are suitable for the mass group of the target market. Disney also releases new movies with corresponding merchandise to generate more profit from worldwide customers. The secondary intensive strategy is market penetration. This strategy increases the sales of already existing products. Disney uses aggressive advertising to increase its revenues from products released in the global entertainment industry. A less</w:t>
      </w:r>
      <w:r w:rsidR="009513DF">
        <w:rPr>
          <w:rFonts w:ascii="Times New Roman" w:hAnsi="Times New Roman" w:cs="Times New Roman"/>
          <w:sz w:val="24"/>
          <w:szCs w:val="24"/>
          <w:lang w:val="en-US"/>
        </w:rPr>
        <w:t>-</w:t>
      </w:r>
      <w:r w:rsidRPr="00190002">
        <w:rPr>
          <w:rFonts w:ascii="Times New Roman" w:hAnsi="Times New Roman" w:cs="Times New Roman"/>
          <w:sz w:val="24"/>
          <w:szCs w:val="24"/>
          <w:lang w:val="en-US"/>
        </w:rPr>
        <w:t>used strategy used by Disney is market development. With the growing market</w:t>
      </w:r>
      <w:r w:rsidR="009513DF">
        <w:rPr>
          <w:rFonts w:ascii="Times New Roman" w:hAnsi="Times New Roman" w:cs="Times New Roman"/>
          <w:sz w:val="24"/>
          <w:szCs w:val="24"/>
          <w:lang w:val="en-US"/>
        </w:rPr>
        <w:t>,</w:t>
      </w:r>
      <w:r w:rsidRPr="00190002">
        <w:rPr>
          <w:rFonts w:ascii="Times New Roman" w:hAnsi="Times New Roman" w:cs="Times New Roman"/>
          <w:sz w:val="24"/>
          <w:szCs w:val="24"/>
          <w:lang w:val="en-US"/>
        </w:rPr>
        <w:t xml:space="preserve"> the company should all the time </w:t>
      </w:r>
      <w:r w:rsidR="009513DF">
        <w:rPr>
          <w:rFonts w:ascii="Times New Roman" w:hAnsi="Times New Roman" w:cs="Times New Roman"/>
          <w:sz w:val="24"/>
          <w:szCs w:val="24"/>
          <w:lang w:val="en-US"/>
        </w:rPr>
        <w:t xml:space="preserve">to </w:t>
      </w:r>
      <w:r w:rsidRPr="00190002">
        <w:rPr>
          <w:rFonts w:ascii="Times New Roman" w:hAnsi="Times New Roman" w:cs="Times New Roman"/>
          <w:sz w:val="24"/>
          <w:szCs w:val="24"/>
          <w:lang w:val="en-US"/>
        </w:rPr>
        <w:t xml:space="preserve">introduce its existing products to new markets. Creating new parks in </w:t>
      </w:r>
      <w:r w:rsidR="009513DF">
        <w:rPr>
          <w:rFonts w:ascii="Times New Roman" w:hAnsi="Times New Roman" w:cs="Times New Roman"/>
          <w:sz w:val="24"/>
          <w:szCs w:val="24"/>
          <w:lang w:val="en-US"/>
        </w:rPr>
        <w:t xml:space="preserve">a </w:t>
      </w:r>
      <w:r w:rsidRPr="00190002">
        <w:rPr>
          <w:rFonts w:ascii="Times New Roman" w:hAnsi="Times New Roman" w:cs="Times New Roman"/>
          <w:sz w:val="24"/>
          <w:szCs w:val="24"/>
          <w:lang w:val="en-US"/>
        </w:rPr>
        <w:t>new destination can increase the company’s strengths. The most important in market development is th</w:t>
      </w:r>
      <w:r w:rsidR="000E31A1" w:rsidRPr="00190002">
        <w:rPr>
          <w:rFonts w:ascii="Times New Roman" w:hAnsi="Times New Roman" w:cs="Times New Roman"/>
          <w:sz w:val="24"/>
          <w:szCs w:val="24"/>
          <w:lang w:val="en-US"/>
        </w:rPr>
        <w:t>e ability to use the differenti</w:t>
      </w:r>
      <w:r w:rsidRPr="00190002">
        <w:rPr>
          <w:rFonts w:ascii="Times New Roman" w:hAnsi="Times New Roman" w:cs="Times New Roman"/>
          <w:sz w:val="24"/>
          <w:szCs w:val="24"/>
          <w:lang w:val="en-US"/>
        </w:rPr>
        <w:t xml:space="preserve">ation </w:t>
      </w:r>
      <w:r w:rsidR="000E31A1" w:rsidRPr="00190002">
        <w:rPr>
          <w:rFonts w:ascii="Times New Roman" w:hAnsi="Times New Roman" w:cs="Times New Roman"/>
          <w:sz w:val="24"/>
          <w:szCs w:val="24"/>
          <w:lang w:val="en-US"/>
        </w:rPr>
        <w:t xml:space="preserve">generic competitive strategy to introduce </w:t>
      </w:r>
      <w:r w:rsidR="009513DF">
        <w:rPr>
          <w:rFonts w:ascii="Times New Roman" w:hAnsi="Times New Roman" w:cs="Times New Roman"/>
          <w:sz w:val="24"/>
          <w:szCs w:val="24"/>
          <w:lang w:val="en-US"/>
        </w:rPr>
        <w:t xml:space="preserve">the </w:t>
      </w:r>
      <w:r w:rsidR="000E31A1" w:rsidRPr="00190002">
        <w:rPr>
          <w:rFonts w:ascii="Times New Roman" w:hAnsi="Times New Roman" w:cs="Times New Roman"/>
          <w:sz w:val="24"/>
          <w:szCs w:val="24"/>
          <w:lang w:val="en-US"/>
        </w:rPr>
        <w:t xml:space="preserve">existing product into new markets successfully. Another strategy that Disney uses is diversification. The main objective of this strategy is to develop new businesses that increase the presence of the company in the international market (Williams,2019). </w:t>
      </w:r>
    </w:p>
    <w:p w:rsidR="00190002" w:rsidRPr="00190002" w:rsidRDefault="00190002" w:rsidP="00E64CA1">
      <w:pPr>
        <w:pStyle w:val="Heading2"/>
        <w:rPr>
          <w:lang w:val="en-US"/>
        </w:rPr>
      </w:pPr>
      <w:bookmarkStart w:id="11" w:name="_Toc18437567"/>
      <w:r w:rsidRPr="00190002">
        <w:rPr>
          <w:lang w:val="en-US"/>
        </w:rPr>
        <w:t>Disney’s ethics</w:t>
      </w:r>
      <w:bookmarkEnd w:id="11"/>
    </w:p>
    <w:p w:rsidR="00190002" w:rsidRPr="00190002" w:rsidRDefault="00190002" w:rsidP="00190002">
      <w:pPr>
        <w:pStyle w:val="paragraph"/>
        <w:spacing w:before="0" w:beforeAutospacing="0" w:after="0" w:afterAutospacing="0"/>
        <w:jc w:val="both"/>
        <w:textAlignment w:val="baseline"/>
      </w:pPr>
      <w:r w:rsidRPr="00190002">
        <w:rPr>
          <w:rStyle w:val="normaltextrun"/>
          <w:rFonts w:eastAsiaTheme="majorEastAsia"/>
        </w:rPr>
        <w:t xml:space="preserve">The Walt Disney </w:t>
      </w:r>
      <w:r w:rsidR="009513DF">
        <w:rPr>
          <w:rStyle w:val="normaltextrun"/>
          <w:rFonts w:eastAsiaTheme="majorEastAsia"/>
        </w:rPr>
        <w:t>C</w:t>
      </w:r>
      <w:r w:rsidRPr="00190002">
        <w:rPr>
          <w:rStyle w:val="normaltextrun"/>
          <w:rFonts w:eastAsiaTheme="majorEastAsia"/>
        </w:rPr>
        <w:t>ompany offers magical experiences to young and old at its theme parks. However, for Disney’s employees</w:t>
      </w:r>
      <w:r w:rsidR="009513DF">
        <w:rPr>
          <w:rStyle w:val="normaltextrun"/>
          <w:rFonts w:eastAsiaTheme="majorEastAsia"/>
        </w:rPr>
        <w:t>,</w:t>
      </w:r>
      <w:r w:rsidRPr="00190002">
        <w:rPr>
          <w:rStyle w:val="normaltextrun"/>
          <w:rFonts w:eastAsiaTheme="majorEastAsia"/>
        </w:rPr>
        <w:t xml:space="preserve"> not everything is so fairy and magical. As Abigail Disney found out “every single one of these people I talked to were saying, ‘I do</w:t>
      </w:r>
      <w:r w:rsidR="00F4063D">
        <w:rPr>
          <w:rStyle w:val="normaltextrun"/>
          <w:rFonts w:eastAsiaTheme="majorEastAsia"/>
        </w:rPr>
        <w:t xml:space="preserve"> no</w:t>
      </w:r>
      <w:r w:rsidRPr="00190002">
        <w:rPr>
          <w:rStyle w:val="normaltextrun"/>
          <w:rFonts w:eastAsiaTheme="majorEastAsia"/>
        </w:rPr>
        <w:t>t know how I can maintain this face of joy and warmth when I have to go home and forage for food in other people's garbage’” (Winsor, 2019).  The cast members who walk all day long dressed in character’s costumes, keeping a smile on their faces no matter what is their state of mind, entertaining children and parents, receive atrocious wages and benefits. Employees make wages so low that they are concerned and afraid of how they will make ends meet. Bernie Sanders (2018) states that the average hour</w:t>
      </w:r>
      <w:r w:rsidR="009513DF">
        <w:rPr>
          <w:rStyle w:val="normaltextrun"/>
          <w:rFonts w:eastAsiaTheme="majorEastAsia"/>
        </w:rPr>
        <w:t>ly</w:t>
      </w:r>
      <w:r w:rsidRPr="00190002">
        <w:rPr>
          <w:rStyle w:val="normaltextrun"/>
          <w:rFonts w:eastAsiaTheme="majorEastAsia"/>
        </w:rPr>
        <w:t xml:space="preserve"> pay in Disneyland has dropped fifteen per</w:t>
      </w:r>
      <w:r w:rsidR="009513DF">
        <w:rPr>
          <w:rStyle w:val="normaltextrun"/>
          <w:rFonts w:eastAsiaTheme="majorEastAsia"/>
        </w:rPr>
        <w:t xml:space="preserve"> </w:t>
      </w:r>
      <w:r w:rsidRPr="00190002">
        <w:rPr>
          <w:rStyle w:val="normaltextrun"/>
          <w:rFonts w:eastAsiaTheme="majorEastAsia"/>
        </w:rPr>
        <w:t xml:space="preserve">cent from 2000 to 2017. He also shares that almost three quarters say that they do not earn enough money to cover </w:t>
      </w:r>
      <w:r w:rsidR="00451974">
        <w:rPr>
          <w:rStyle w:val="normaltextrun"/>
          <w:rFonts w:eastAsiaTheme="majorEastAsia"/>
        </w:rPr>
        <w:t>necessary</w:t>
      </w:r>
      <w:r w:rsidRPr="00190002">
        <w:rPr>
          <w:rStyle w:val="normaltextrun"/>
          <w:rFonts w:eastAsiaTheme="majorEastAsia"/>
        </w:rPr>
        <w:t xml:space="preserve"> expenses every month. As Abigail Disney says, the Disney’s CEO Bob Iger should understand employees and reali</w:t>
      </w:r>
      <w:r w:rsidR="009513DF">
        <w:rPr>
          <w:rStyle w:val="normaltextrun"/>
          <w:rFonts w:eastAsiaTheme="majorEastAsia"/>
        </w:rPr>
        <w:t>s</w:t>
      </w:r>
      <w:r w:rsidRPr="00190002">
        <w:rPr>
          <w:rStyle w:val="normaltextrun"/>
          <w:rFonts w:eastAsiaTheme="majorEastAsia"/>
        </w:rPr>
        <w:t xml:space="preserve">e that “they are entitled to all the same dignity and human right that he is", and actions should be taken (Hollan,2019). As Peter Dreier and </w:t>
      </w:r>
      <w:r w:rsidRPr="00190002">
        <w:rPr>
          <w:rStyle w:val="normaltextrun"/>
          <w:rFonts w:eastAsiaTheme="majorEastAsia"/>
        </w:rPr>
        <w:lastRenderedPageBreak/>
        <w:t>Daniel Flaming conclude: “Disney is one of America’s most profitable corporations. It can afford to look honestly at its worker</w:t>
      </w:r>
      <w:r w:rsidR="00535934">
        <w:rPr>
          <w:rStyle w:val="normaltextrun"/>
          <w:rFonts w:eastAsiaTheme="majorEastAsia"/>
        </w:rPr>
        <w:t>’</w:t>
      </w:r>
      <w:r w:rsidRPr="00190002">
        <w:rPr>
          <w:rStyle w:val="normaltextrun"/>
          <w:rFonts w:eastAsiaTheme="majorEastAsia"/>
        </w:rPr>
        <w:t>s circumstances and pay them enough to make end</w:t>
      </w:r>
      <w:r w:rsidR="00535934">
        <w:rPr>
          <w:rStyle w:val="normaltextrun"/>
          <w:rFonts w:eastAsiaTheme="majorEastAsia"/>
        </w:rPr>
        <w:t>s</w:t>
      </w:r>
      <w:r w:rsidRPr="00190002">
        <w:rPr>
          <w:rStyle w:val="normaltextrun"/>
          <w:rFonts w:eastAsiaTheme="majorEastAsia"/>
        </w:rPr>
        <w:t xml:space="preserve"> meet" (Dreier and Flaming, 2018).  </w:t>
      </w:r>
      <w:r w:rsidRPr="00190002">
        <w:rPr>
          <w:rStyle w:val="eop"/>
        </w:rPr>
        <w:t> </w:t>
      </w:r>
    </w:p>
    <w:p w:rsidR="00190002" w:rsidRPr="00190002" w:rsidRDefault="00190002" w:rsidP="00190002">
      <w:pPr>
        <w:pStyle w:val="paragraph"/>
        <w:spacing w:before="0" w:beforeAutospacing="0" w:after="0" w:afterAutospacing="0"/>
        <w:jc w:val="both"/>
        <w:textAlignment w:val="baseline"/>
      </w:pPr>
      <w:r w:rsidRPr="00190002">
        <w:rPr>
          <w:rStyle w:val="normaltextrun"/>
          <w:rFonts w:eastAsiaTheme="majorEastAsia"/>
        </w:rPr>
        <w:t>Recommendations</w:t>
      </w:r>
      <w:r w:rsidRPr="00190002">
        <w:rPr>
          <w:rStyle w:val="eop"/>
        </w:rPr>
        <w:t> </w:t>
      </w:r>
    </w:p>
    <w:p w:rsidR="001C4F0B" w:rsidRDefault="00190002" w:rsidP="00190002">
      <w:pPr>
        <w:pStyle w:val="paragraph"/>
        <w:spacing w:before="0" w:beforeAutospacing="0" w:after="0" w:afterAutospacing="0"/>
        <w:jc w:val="both"/>
        <w:textAlignment w:val="baseline"/>
        <w:rPr>
          <w:rStyle w:val="normaltextrun"/>
          <w:rFonts w:eastAsiaTheme="majorEastAsia"/>
        </w:rPr>
      </w:pPr>
      <w:r w:rsidRPr="00190002">
        <w:rPr>
          <w:rStyle w:val="normaltextrun"/>
          <w:rFonts w:eastAsiaTheme="majorEastAsia"/>
        </w:rPr>
        <w:t xml:space="preserve">Job satisfaction is essential for the achievement of high productivity and motivation. Companies that fail to maintain the employee's satisfaction are at risk of losing talented people to the competition. Organisation leaders have the responsibility to create high job satisfaction. Dr Edwards Deming claimed that “The aim of leadership should be to improve the performance of man and machine, to improve quality, to increase output, and simultaneously to bring pride of workmanship to people”. Therefore, Gregory Smith (2017) suggested </w:t>
      </w:r>
      <w:r w:rsidR="009513DF">
        <w:rPr>
          <w:rStyle w:val="normaltextrun"/>
          <w:rFonts w:eastAsiaTheme="majorEastAsia"/>
        </w:rPr>
        <w:t xml:space="preserve">the </w:t>
      </w:r>
      <w:r w:rsidRPr="00190002">
        <w:rPr>
          <w:rStyle w:val="normaltextrun"/>
          <w:rFonts w:eastAsiaTheme="majorEastAsia"/>
        </w:rPr>
        <w:t xml:space="preserve">PRIDE system as a </w:t>
      </w:r>
      <w:r w:rsidR="00451974">
        <w:rPr>
          <w:rStyle w:val="normaltextrun"/>
          <w:rFonts w:eastAsiaTheme="majorEastAsia"/>
        </w:rPr>
        <w:t>beneficia</w:t>
      </w:r>
      <w:r w:rsidRPr="00190002">
        <w:rPr>
          <w:rStyle w:val="normaltextrun"/>
          <w:rFonts w:eastAsiaTheme="majorEastAsia"/>
        </w:rPr>
        <w:t xml:space="preserve">l tool that can increase job satisfaction. </w:t>
      </w:r>
    </w:p>
    <w:p w:rsidR="001C4F0B" w:rsidRDefault="001C4F0B" w:rsidP="00190002">
      <w:pPr>
        <w:pStyle w:val="paragraph"/>
        <w:spacing w:before="0" w:beforeAutospacing="0" w:after="0" w:afterAutospacing="0"/>
        <w:jc w:val="both"/>
        <w:textAlignment w:val="baseline"/>
        <w:rPr>
          <w:rStyle w:val="normaltextrun"/>
          <w:rFonts w:eastAsiaTheme="majorEastAsia"/>
        </w:rPr>
      </w:pPr>
    </w:p>
    <w:tbl>
      <w:tblPr>
        <w:tblStyle w:val="TableGrid"/>
        <w:tblW w:w="0" w:type="auto"/>
        <w:tblLook w:val="04A0" w:firstRow="1" w:lastRow="0" w:firstColumn="1" w:lastColumn="0" w:noHBand="0" w:noVBand="1"/>
      </w:tblPr>
      <w:tblGrid>
        <w:gridCol w:w="445"/>
        <w:gridCol w:w="4590"/>
      </w:tblGrid>
      <w:tr w:rsidR="001C4F0B" w:rsidTr="00DB5762">
        <w:tc>
          <w:tcPr>
            <w:tcW w:w="445" w:type="dxa"/>
          </w:tcPr>
          <w:p w:rsidR="001C4F0B" w:rsidRPr="00780E50" w:rsidRDefault="001C4F0B" w:rsidP="00DB5762">
            <w:pPr>
              <w:rPr>
                <w:b/>
                <w:sz w:val="28"/>
                <w:szCs w:val="28"/>
              </w:rPr>
            </w:pPr>
            <w:r w:rsidRPr="00780E50">
              <w:rPr>
                <w:b/>
                <w:color w:val="2E74B5" w:themeColor="accent1" w:themeShade="BF"/>
                <w:sz w:val="28"/>
                <w:szCs w:val="28"/>
              </w:rPr>
              <w:t>P</w:t>
            </w:r>
          </w:p>
        </w:tc>
        <w:tc>
          <w:tcPr>
            <w:tcW w:w="4590" w:type="dxa"/>
          </w:tcPr>
          <w:p w:rsidR="001C4F0B" w:rsidRDefault="001C4F0B" w:rsidP="00DB5762">
            <w:r>
              <w:t xml:space="preserve">Provide </w:t>
            </w:r>
            <w:r w:rsidR="009513DF">
              <w:t xml:space="preserve">a </w:t>
            </w:r>
            <w:r>
              <w:t>positive working environment</w:t>
            </w:r>
          </w:p>
        </w:tc>
      </w:tr>
      <w:tr w:rsidR="001C4F0B" w:rsidTr="00DB5762">
        <w:tc>
          <w:tcPr>
            <w:tcW w:w="445" w:type="dxa"/>
          </w:tcPr>
          <w:p w:rsidR="001C4F0B" w:rsidRPr="00780E50" w:rsidRDefault="001C4F0B" w:rsidP="00DB5762">
            <w:pPr>
              <w:rPr>
                <w:b/>
                <w:sz w:val="28"/>
                <w:szCs w:val="28"/>
              </w:rPr>
            </w:pPr>
            <w:r w:rsidRPr="00780E50">
              <w:rPr>
                <w:b/>
                <w:color w:val="2E74B5" w:themeColor="accent1" w:themeShade="BF"/>
                <w:sz w:val="28"/>
                <w:szCs w:val="28"/>
              </w:rPr>
              <w:t>R</w:t>
            </w:r>
          </w:p>
        </w:tc>
        <w:tc>
          <w:tcPr>
            <w:tcW w:w="4590" w:type="dxa"/>
          </w:tcPr>
          <w:p w:rsidR="001C4F0B" w:rsidRDefault="001C4F0B" w:rsidP="00DB5762">
            <w:r>
              <w:t>Rewards and recognitions</w:t>
            </w:r>
          </w:p>
        </w:tc>
      </w:tr>
      <w:tr w:rsidR="001C4F0B" w:rsidTr="00DB5762">
        <w:tc>
          <w:tcPr>
            <w:tcW w:w="445" w:type="dxa"/>
          </w:tcPr>
          <w:p w:rsidR="001C4F0B" w:rsidRPr="00780E50" w:rsidRDefault="001C4F0B" w:rsidP="00DB5762">
            <w:pPr>
              <w:rPr>
                <w:b/>
                <w:sz w:val="28"/>
                <w:szCs w:val="28"/>
              </w:rPr>
            </w:pPr>
            <w:r w:rsidRPr="00780E50">
              <w:rPr>
                <w:b/>
                <w:color w:val="2E74B5" w:themeColor="accent1" w:themeShade="BF"/>
                <w:sz w:val="28"/>
                <w:szCs w:val="28"/>
              </w:rPr>
              <w:t>I</w:t>
            </w:r>
          </w:p>
        </w:tc>
        <w:tc>
          <w:tcPr>
            <w:tcW w:w="4590" w:type="dxa"/>
          </w:tcPr>
          <w:p w:rsidR="001C4F0B" w:rsidRDefault="001C4F0B" w:rsidP="00DB5762">
            <w:r>
              <w:t xml:space="preserve">Increase employees engagement </w:t>
            </w:r>
          </w:p>
        </w:tc>
      </w:tr>
      <w:tr w:rsidR="001C4F0B" w:rsidTr="00DB5762">
        <w:tc>
          <w:tcPr>
            <w:tcW w:w="445" w:type="dxa"/>
          </w:tcPr>
          <w:p w:rsidR="001C4F0B" w:rsidRPr="00780E50" w:rsidRDefault="001C4F0B" w:rsidP="00DB5762">
            <w:pPr>
              <w:rPr>
                <w:b/>
                <w:sz w:val="28"/>
                <w:szCs w:val="28"/>
              </w:rPr>
            </w:pPr>
            <w:r w:rsidRPr="00780E50">
              <w:rPr>
                <w:b/>
                <w:color w:val="2E74B5" w:themeColor="accent1" w:themeShade="BF"/>
                <w:sz w:val="28"/>
                <w:szCs w:val="28"/>
              </w:rPr>
              <w:t>D</w:t>
            </w:r>
          </w:p>
        </w:tc>
        <w:tc>
          <w:tcPr>
            <w:tcW w:w="4590" w:type="dxa"/>
          </w:tcPr>
          <w:p w:rsidR="001C4F0B" w:rsidRDefault="001C4F0B" w:rsidP="00DB5762">
            <w:r>
              <w:t>Develop the skills and potential of employees</w:t>
            </w:r>
          </w:p>
        </w:tc>
      </w:tr>
      <w:tr w:rsidR="001C4F0B" w:rsidTr="00DB5762">
        <w:tc>
          <w:tcPr>
            <w:tcW w:w="445" w:type="dxa"/>
          </w:tcPr>
          <w:p w:rsidR="001C4F0B" w:rsidRPr="00780E50" w:rsidRDefault="001C4F0B" w:rsidP="00DB5762">
            <w:pPr>
              <w:rPr>
                <w:b/>
                <w:sz w:val="28"/>
                <w:szCs w:val="28"/>
              </w:rPr>
            </w:pPr>
            <w:r w:rsidRPr="00780E50">
              <w:rPr>
                <w:b/>
                <w:color w:val="2E74B5" w:themeColor="accent1" w:themeShade="BF"/>
                <w:sz w:val="28"/>
                <w:szCs w:val="28"/>
              </w:rPr>
              <w:t>E</w:t>
            </w:r>
          </w:p>
        </w:tc>
        <w:tc>
          <w:tcPr>
            <w:tcW w:w="4590" w:type="dxa"/>
          </w:tcPr>
          <w:p w:rsidR="001C4F0B" w:rsidRDefault="001C4F0B" w:rsidP="00DB5762">
            <w:r>
              <w:t>Evaluate and measure job satisfaction</w:t>
            </w:r>
          </w:p>
        </w:tc>
      </w:tr>
    </w:tbl>
    <w:p w:rsidR="001C4F0B" w:rsidRPr="00502956" w:rsidRDefault="00502956" w:rsidP="00190002">
      <w:pPr>
        <w:pStyle w:val="paragraph"/>
        <w:spacing w:before="0" w:beforeAutospacing="0" w:after="0" w:afterAutospacing="0"/>
        <w:jc w:val="both"/>
        <w:textAlignment w:val="baseline"/>
        <w:rPr>
          <w:rStyle w:val="normaltextrun"/>
          <w:rFonts w:eastAsiaTheme="majorEastAsia"/>
          <w:i/>
          <w:color w:val="5B9BD5" w:themeColor="accent1"/>
          <w:sz w:val="20"/>
          <w:szCs w:val="20"/>
          <w:u w:val="single"/>
        </w:rPr>
      </w:pPr>
      <w:r w:rsidRPr="00502956">
        <w:rPr>
          <w:rStyle w:val="normaltextrun"/>
          <w:rFonts w:eastAsiaTheme="majorEastAsia"/>
          <w:i/>
          <w:color w:val="5B9BD5" w:themeColor="accent1"/>
          <w:sz w:val="20"/>
          <w:szCs w:val="20"/>
          <w:u w:val="single"/>
        </w:rPr>
        <w:t xml:space="preserve">Author edited </w:t>
      </w:r>
    </w:p>
    <w:p w:rsidR="00502956" w:rsidRDefault="00502956" w:rsidP="00190002">
      <w:pPr>
        <w:pStyle w:val="paragraph"/>
        <w:spacing w:before="0" w:beforeAutospacing="0" w:after="0" w:afterAutospacing="0"/>
        <w:jc w:val="both"/>
        <w:textAlignment w:val="baseline"/>
        <w:rPr>
          <w:rStyle w:val="normaltextrun"/>
          <w:rFonts w:eastAsiaTheme="majorEastAsia"/>
        </w:rPr>
      </w:pPr>
    </w:p>
    <w:p w:rsidR="00596EBA" w:rsidRPr="00D206EA" w:rsidRDefault="00190002" w:rsidP="00D206EA">
      <w:pPr>
        <w:pStyle w:val="paragraph"/>
        <w:spacing w:before="0" w:beforeAutospacing="0" w:after="0" w:afterAutospacing="0"/>
        <w:jc w:val="both"/>
        <w:textAlignment w:val="baseline"/>
      </w:pPr>
      <w:r w:rsidRPr="00190002">
        <w:rPr>
          <w:rStyle w:val="normaltextrun"/>
          <w:rFonts w:eastAsiaTheme="majorEastAsia"/>
        </w:rPr>
        <w:t>The system consists of five steps. The first step is to provide a positive working environment. Walt Disney company should take better care of their employee</w:t>
      </w:r>
      <w:r w:rsidR="009513DF">
        <w:rPr>
          <w:rStyle w:val="normaltextrun"/>
          <w:rFonts w:eastAsiaTheme="majorEastAsia"/>
        </w:rPr>
        <w:t>'</w:t>
      </w:r>
      <w:r w:rsidRPr="00190002">
        <w:rPr>
          <w:rStyle w:val="normaltextrun"/>
          <w:rFonts w:eastAsiaTheme="majorEastAsia"/>
        </w:rPr>
        <w:t xml:space="preserve">s needs to keep them motivated and loyal to the company. Increase in the basic pay, more bonuses and recognition will be very helpful. The second step in </w:t>
      </w:r>
      <w:r w:rsidR="009513DF">
        <w:rPr>
          <w:rStyle w:val="normaltextrun"/>
          <w:rFonts w:eastAsiaTheme="majorEastAsia"/>
        </w:rPr>
        <w:t xml:space="preserve">the </w:t>
      </w:r>
      <w:r w:rsidRPr="00190002">
        <w:rPr>
          <w:rStyle w:val="normaltextrun"/>
          <w:rFonts w:eastAsiaTheme="majorEastAsia"/>
        </w:rPr>
        <w:t xml:space="preserve">PRIDE system is rewarding and recognition. The importance of this step can </w:t>
      </w:r>
      <w:r w:rsidR="009513DF">
        <w:rPr>
          <w:rStyle w:val="normaltextrun"/>
          <w:rFonts w:eastAsiaTheme="majorEastAsia"/>
        </w:rPr>
        <w:t>also be</w:t>
      </w:r>
      <w:r w:rsidRPr="00190002">
        <w:rPr>
          <w:rStyle w:val="normaltextrun"/>
          <w:rFonts w:eastAsiaTheme="majorEastAsia"/>
        </w:rPr>
        <w:t xml:space="preserve"> seen in the Maslow’s hierarchy of needs, where esteem needs and achievement are the fourth level of the pyramid and are considered as almost the highest personal need (Maslow, 1943). The next step is engagement and involvement in the workplace. Employees should be </w:t>
      </w:r>
      <w:r w:rsidR="009513DF">
        <w:rPr>
          <w:rStyle w:val="normaltextrun"/>
          <w:rFonts w:eastAsiaTheme="majorEastAsia"/>
        </w:rPr>
        <w:t>allowed</w:t>
      </w:r>
      <w:r w:rsidRPr="00190002">
        <w:rPr>
          <w:rStyle w:val="normaltextrun"/>
          <w:rFonts w:eastAsiaTheme="majorEastAsia"/>
        </w:rPr>
        <w:t xml:space="preserve"> to express </w:t>
      </w:r>
      <w:r w:rsidR="009513DF">
        <w:rPr>
          <w:rStyle w:val="normaltextrun"/>
          <w:rFonts w:eastAsiaTheme="majorEastAsia"/>
        </w:rPr>
        <w:t>their ideas and suggestions which</w:t>
      </w:r>
      <w:r w:rsidRPr="00190002">
        <w:rPr>
          <w:rStyle w:val="normaltextrun"/>
          <w:rFonts w:eastAsiaTheme="majorEastAsia"/>
        </w:rPr>
        <w:t xml:space="preserve"> not only motivates but also gives </w:t>
      </w:r>
      <w:r w:rsidR="009513DF">
        <w:rPr>
          <w:rStyle w:val="normaltextrun"/>
          <w:rFonts w:eastAsiaTheme="majorEastAsia"/>
        </w:rPr>
        <w:t xml:space="preserve">a </w:t>
      </w:r>
      <w:r w:rsidRPr="00190002">
        <w:rPr>
          <w:rStyle w:val="normaltextrun"/>
          <w:rFonts w:eastAsiaTheme="majorEastAsia"/>
        </w:rPr>
        <w:t>sense of ownership and pride at work. Developing employees' skills and potential is another step that can increase job satisfaction. Work training and development programmes motivate people and make them more innovative and productive. The final step the top management should focus on the evaluation and measurement of job satisfaction. The continuous evaluation includes the attitudes, morale and motivation measurement within the company. It also includes problem identification in areas that need improvement. If Disney wants to improve its employee's satisfaction, the PRIDE system should be considered, and the steps s</w:t>
      </w:r>
      <w:r w:rsidR="009513DF">
        <w:rPr>
          <w:rStyle w:val="normaltextrun"/>
          <w:rFonts w:eastAsiaTheme="majorEastAsia"/>
        </w:rPr>
        <w:t xml:space="preserve">hould be </w:t>
      </w:r>
      <w:r w:rsidR="00E64CA1">
        <w:rPr>
          <w:rStyle w:val="normaltextrun"/>
          <w:rFonts w:eastAsiaTheme="majorEastAsia"/>
        </w:rPr>
        <w:t>strict</w:t>
      </w:r>
      <w:r w:rsidR="009513DF">
        <w:rPr>
          <w:rStyle w:val="normaltextrun"/>
          <w:rFonts w:eastAsiaTheme="majorEastAsia"/>
        </w:rPr>
        <w:t xml:space="preserve">ly followed. Such an analysis </w:t>
      </w:r>
      <w:r w:rsidRPr="00190002">
        <w:rPr>
          <w:rStyle w:val="normaltextrun"/>
          <w:rFonts w:eastAsiaTheme="majorEastAsia"/>
        </w:rPr>
        <w:t>will not only identify problems but will also provide various solutions.</w:t>
      </w:r>
      <w:r w:rsidRPr="00190002">
        <w:rPr>
          <w:rStyle w:val="eop"/>
        </w:rPr>
        <w:t> </w:t>
      </w:r>
    </w:p>
    <w:p w:rsidR="009D51AA" w:rsidRDefault="00E64CA1" w:rsidP="00E64CA1">
      <w:pPr>
        <w:pStyle w:val="Heading1"/>
        <w:rPr>
          <w:lang w:val="en-US"/>
        </w:rPr>
      </w:pPr>
      <w:bookmarkStart w:id="12" w:name="_Toc18437568"/>
      <w:r w:rsidRPr="00E64CA1">
        <w:rPr>
          <w:lang w:val="en-US"/>
        </w:rPr>
        <w:t>Conclusion</w:t>
      </w:r>
      <w:bookmarkEnd w:id="12"/>
    </w:p>
    <w:p w:rsidR="00E64CA1" w:rsidRDefault="00E64CA1">
      <w:pPr>
        <w:rPr>
          <w:sz w:val="24"/>
          <w:szCs w:val="24"/>
          <w:lang w:val="en-US"/>
        </w:rPr>
      </w:pPr>
      <w:r>
        <w:rPr>
          <w:sz w:val="24"/>
          <w:szCs w:val="24"/>
          <w:lang w:val="en-US"/>
        </w:rPr>
        <w:t xml:space="preserve">The report consists of four chapters. The first one provides a case study of </w:t>
      </w:r>
      <w:r w:rsidR="00D206EA">
        <w:rPr>
          <w:sz w:val="24"/>
          <w:szCs w:val="24"/>
          <w:lang w:val="en-US"/>
        </w:rPr>
        <w:t xml:space="preserve">the </w:t>
      </w:r>
      <w:r>
        <w:rPr>
          <w:sz w:val="24"/>
          <w:szCs w:val="24"/>
          <w:lang w:val="en-US"/>
        </w:rPr>
        <w:t xml:space="preserve">Walt Disney company. The way it succeeded through the years and the main objectives and aims it has. It also </w:t>
      </w:r>
      <w:proofErr w:type="spellStart"/>
      <w:r>
        <w:rPr>
          <w:sz w:val="24"/>
          <w:szCs w:val="24"/>
          <w:lang w:val="en-US"/>
        </w:rPr>
        <w:t>emphasises</w:t>
      </w:r>
      <w:proofErr w:type="spellEnd"/>
      <w:r>
        <w:rPr>
          <w:sz w:val="24"/>
          <w:szCs w:val="24"/>
          <w:lang w:val="en-US"/>
        </w:rPr>
        <w:t xml:space="preserve"> on the mission and principles of the company.  The second chapter of the report is focused on the SWOT and stakeholder analysis of Disney. It evaluates the strengths and weaknesses of the organisation, as well as its opportunities and future threats. Another aspect which is overseen is the stakeholder analysis</w:t>
      </w:r>
      <w:r w:rsidR="00451974">
        <w:rPr>
          <w:sz w:val="24"/>
          <w:szCs w:val="24"/>
          <w:lang w:val="en-US"/>
        </w:rPr>
        <w:t>,</w:t>
      </w:r>
      <w:r>
        <w:rPr>
          <w:sz w:val="24"/>
          <w:szCs w:val="24"/>
          <w:lang w:val="en-US"/>
        </w:rPr>
        <w:t xml:space="preserve"> and it is discussed in the third part of the report. The author concentrates on the target market and the company’s employees by providing examples of recent ethical issues within the corporation. Recommendations and </w:t>
      </w:r>
      <w:r>
        <w:rPr>
          <w:sz w:val="24"/>
          <w:szCs w:val="24"/>
          <w:lang w:val="en-US"/>
        </w:rPr>
        <w:lastRenderedPageBreak/>
        <w:t>system for improvement</w:t>
      </w:r>
      <w:r w:rsidR="007164B4">
        <w:rPr>
          <w:sz w:val="24"/>
          <w:szCs w:val="24"/>
          <w:lang w:val="en-US"/>
        </w:rPr>
        <w:t xml:space="preserve"> and resolving of future problems with similar type</w:t>
      </w:r>
      <w:r>
        <w:rPr>
          <w:sz w:val="24"/>
          <w:szCs w:val="24"/>
          <w:lang w:val="en-US"/>
        </w:rPr>
        <w:t xml:space="preserve"> are also suggested. </w:t>
      </w:r>
    </w:p>
    <w:p w:rsidR="009D51AA" w:rsidRDefault="009D51AA">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7164B4" w:rsidRDefault="007164B4">
      <w:pPr>
        <w:rPr>
          <w:sz w:val="24"/>
          <w:szCs w:val="24"/>
          <w:lang w:val="en-US"/>
        </w:rPr>
      </w:pPr>
    </w:p>
    <w:p w:rsidR="00E64CA1" w:rsidRDefault="00E64CA1"/>
    <w:p w:rsidR="00714D76" w:rsidRPr="0028692F" w:rsidRDefault="007164B4" w:rsidP="007164B4">
      <w:pPr>
        <w:pStyle w:val="Heading1"/>
        <w:rPr>
          <w:lang w:val="en-US"/>
        </w:rPr>
      </w:pPr>
      <w:r>
        <w:rPr>
          <w:lang w:val="en-US"/>
        </w:rPr>
        <w:lastRenderedPageBreak/>
        <w:t xml:space="preserve">References </w:t>
      </w:r>
    </w:p>
    <w:p w:rsidR="009D51AA" w:rsidRPr="00190002" w:rsidRDefault="006A50CE" w:rsidP="009D51AA">
      <w:pPr>
        <w:rPr>
          <w:rFonts w:cstheme="minorHAnsi"/>
          <w:sz w:val="24"/>
          <w:szCs w:val="24"/>
        </w:rPr>
      </w:pPr>
      <w:r w:rsidRPr="00190002">
        <w:rPr>
          <w:rFonts w:cstheme="minorHAnsi"/>
          <w:sz w:val="24"/>
          <w:szCs w:val="24"/>
        </w:rPr>
        <w:t xml:space="preserve">Schein, </w:t>
      </w:r>
      <w:r w:rsidR="009D51AA" w:rsidRPr="00190002">
        <w:rPr>
          <w:rFonts w:cstheme="minorHAnsi"/>
          <w:sz w:val="24"/>
          <w:szCs w:val="24"/>
        </w:rPr>
        <w:t>E</w:t>
      </w:r>
      <w:r w:rsidRPr="00190002">
        <w:rPr>
          <w:rFonts w:cstheme="minorHAnsi"/>
          <w:sz w:val="24"/>
          <w:szCs w:val="24"/>
        </w:rPr>
        <w:t>.</w:t>
      </w:r>
      <w:r w:rsidR="009D51AA" w:rsidRPr="00190002">
        <w:rPr>
          <w:rFonts w:cstheme="minorHAnsi"/>
          <w:sz w:val="24"/>
          <w:szCs w:val="24"/>
        </w:rPr>
        <w:t>H</w:t>
      </w:r>
      <w:r w:rsidRPr="00190002">
        <w:rPr>
          <w:rFonts w:cstheme="minorHAnsi"/>
          <w:sz w:val="24"/>
          <w:szCs w:val="24"/>
        </w:rPr>
        <w:t xml:space="preserve">. (1990) </w:t>
      </w:r>
      <w:r w:rsidR="004D42F4">
        <w:rPr>
          <w:rFonts w:cstheme="minorHAnsi"/>
          <w:sz w:val="24"/>
          <w:szCs w:val="24"/>
        </w:rPr>
        <w:t>‘</w:t>
      </w:r>
      <w:r w:rsidR="009D51AA" w:rsidRPr="004D42F4">
        <w:rPr>
          <w:rFonts w:cstheme="minorHAnsi"/>
          <w:sz w:val="24"/>
          <w:szCs w:val="24"/>
        </w:rPr>
        <w:t>Organizational Culture</w:t>
      </w:r>
      <w:r w:rsidR="004D42F4">
        <w:rPr>
          <w:rFonts w:cstheme="minorHAnsi"/>
          <w:sz w:val="24"/>
          <w:szCs w:val="24"/>
        </w:rPr>
        <w:t>’</w:t>
      </w:r>
      <w:r w:rsidR="009D51AA" w:rsidRPr="00190002">
        <w:rPr>
          <w:rFonts w:cstheme="minorHAnsi"/>
          <w:sz w:val="24"/>
          <w:szCs w:val="24"/>
        </w:rPr>
        <w:t xml:space="preserve">. </w:t>
      </w:r>
      <w:r w:rsidR="009D51AA" w:rsidRPr="004D42F4">
        <w:rPr>
          <w:rFonts w:cstheme="minorHAnsi"/>
          <w:i/>
          <w:sz w:val="24"/>
          <w:szCs w:val="24"/>
        </w:rPr>
        <w:t>American Psychologist</w:t>
      </w:r>
      <w:r w:rsidR="009D51AA" w:rsidRPr="00190002">
        <w:rPr>
          <w:rFonts w:cstheme="minorHAnsi"/>
          <w:sz w:val="24"/>
          <w:szCs w:val="24"/>
        </w:rPr>
        <w:t>, 45, 109-119.</w:t>
      </w:r>
    </w:p>
    <w:p w:rsidR="006A50CE" w:rsidRPr="00190002" w:rsidRDefault="006A50CE" w:rsidP="006A50CE">
      <w:pPr>
        <w:rPr>
          <w:rFonts w:cstheme="minorHAnsi"/>
          <w:sz w:val="24"/>
          <w:szCs w:val="24"/>
        </w:rPr>
      </w:pPr>
      <w:r w:rsidRPr="00190002">
        <w:rPr>
          <w:rFonts w:cstheme="minorHAnsi"/>
          <w:sz w:val="24"/>
          <w:szCs w:val="24"/>
        </w:rPr>
        <w:t xml:space="preserve">Bodley, J.H. (1999) </w:t>
      </w:r>
      <w:r w:rsidRPr="00190002">
        <w:rPr>
          <w:rFonts w:cstheme="minorHAnsi"/>
          <w:i/>
          <w:sz w:val="24"/>
          <w:szCs w:val="24"/>
        </w:rPr>
        <w:t>Cultural Anthropology: Tribes, States, and the Global Systems</w:t>
      </w:r>
      <w:r w:rsidRPr="00190002">
        <w:rPr>
          <w:rFonts w:cstheme="minorHAnsi"/>
          <w:sz w:val="24"/>
          <w:szCs w:val="24"/>
        </w:rPr>
        <w:t>. USA: Mayfield Publishing Company.</w:t>
      </w:r>
    </w:p>
    <w:p w:rsidR="006A50CE" w:rsidRPr="00190002" w:rsidRDefault="006A50CE" w:rsidP="006A50CE">
      <w:pPr>
        <w:rPr>
          <w:rFonts w:cstheme="minorHAnsi"/>
          <w:sz w:val="24"/>
          <w:szCs w:val="24"/>
        </w:rPr>
      </w:pPr>
      <w:r w:rsidRPr="00190002">
        <w:rPr>
          <w:rFonts w:cstheme="minorHAnsi"/>
          <w:sz w:val="24"/>
          <w:szCs w:val="24"/>
        </w:rPr>
        <w:t xml:space="preserve">Walsham, G. (2002) </w:t>
      </w:r>
      <w:r w:rsidR="004D42F4">
        <w:rPr>
          <w:rFonts w:cstheme="minorHAnsi"/>
          <w:sz w:val="24"/>
          <w:szCs w:val="24"/>
        </w:rPr>
        <w:t>‘</w:t>
      </w:r>
      <w:r w:rsidRPr="004D42F4">
        <w:rPr>
          <w:rFonts w:cstheme="minorHAnsi"/>
          <w:sz w:val="24"/>
          <w:szCs w:val="24"/>
        </w:rPr>
        <w:t xml:space="preserve">Cross-cultural software production and use: A </w:t>
      </w:r>
      <w:proofErr w:type="spellStart"/>
      <w:r w:rsidRPr="004D42F4">
        <w:rPr>
          <w:rFonts w:cstheme="minorHAnsi"/>
          <w:sz w:val="24"/>
          <w:szCs w:val="24"/>
        </w:rPr>
        <w:t>structurational</w:t>
      </w:r>
      <w:proofErr w:type="spellEnd"/>
      <w:r w:rsidRPr="004D42F4">
        <w:rPr>
          <w:rFonts w:cstheme="minorHAnsi"/>
          <w:sz w:val="24"/>
          <w:szCs w:val="24"/>
        </w:rPr>
        <w:t xml:space="preserve"> approach</w:t>
      </w:r>
      <w:r w:rsidR="004D42F4" w:rsidRPr="004D42F4">
        <w:rPr>
          <w:rFonts w:cstheme="minorHAnsi"/>
          <w:sz w:val="24"/>
          <w:szCs w:val="24"/>
        </w:rPr>
        <w:t>’</w:t>
      </w:r>
      <w:r w:rsidR="004D42F4">
        <w:rPr>
          <w:rFonts w:cstheme="minorHAnsi"/>
          <w:sz w:val="24"/>
          <w:szCs w:val="24"/>
        </w:rPr>
        <w:t xml:space="preserve">. </w:t>
      </w:r>
      <w:r w:rsidR="004D42F4" w:rsidRPr="004D42F4">
        <w:rPr>
          <w:rFonts w:cstheme="minorHAnsi"/>
          <w:i/>
          <w:sz w:val="24"/>
          <w:szCs w:val="24"/>
        </w:rPr>
        <w:t>MIS Quarterly</w:t>
      </w:r>
      <w:r w:rsidRPr="00190002">
        <w:rPr>
          <w:rFonts w:cstheme="minorHAnsi"/>
          <w:sz w:val="24"/>
          <w:szCs w:val="24"/>
        </w:rPr>
        <w:t>, 26(4), 359-380</w:t>
      </w:r>
    </w:p>
    <w:p w:rsidR="006A50CE" w:rsidRPr="00190002" w:rsidRDefault="006A50CE" w:rsidP="006A50CE">
      <w:pPr>
        <w:jc w:val="both"/>
        <w:rPr>
          <w:rFonts w:cstheme="minorHAnsi"/>
          <w:sz w:val="24"/>
          <w:szCs w:val="24"/>
          <w:lang w:val="en-US"/>
        </w:rPr>
      </w:pPr>
      <w:r w:rsidRPr="00190002">
        <w:rPr>
          <w:rFonts w:cstheme="minorHAnsi"/>
          <w:sz w:val="24"/>
          <w:szCs w:val="24"/>
          <w:lang w:val="en-US"/>
        </w:rPr>
        <w:t>Hofstede, G. (1980)</w:t>
      </w:r>
      <w:r w:rsidR="009513DF">
        <w:rPr>
          <w:rFonts w:cstheme="minorHAnsi"/>
          <w:sz w:val="24"/>
          <w:szCs w:val="24"/>
          <w:lang w:val="en-US"/>
        </w:rPr>
        <w:t>.</w:t>
      </w:r>
      <w:r w:rsidRPr="00190002">
        <w:rPr>
          <w:rFonts w:cstheme="minorHAnsi"/>
          <w:sz w:val="24"/>
          <w:szCs w:val="24"/>
          <w:lang w:val="en-US"/>
        </w:rPr>
        <w:t xml:space="preserve"> </w:t>
      </w:r>
      <w:r w:rsidRPr="00190002">
        <w:rPr>
          <w:rFonts w:cstheme="minorHAnsi"/>
          <w:i/>
          <w:sz w:val="24"/>
          <w:szCs w:val="24"/>
          <w:lang w:val="en-US"/>
        </w:rPr>
        <w:t>Culture’s Consequences</w:t>
      </w:r>
      <w:r w:rsidRPr="00190002">
        <w:rPr>
          <w:rFonts w:cstheme="minorHAnsi"/>
          <w:sz w:val="24"/>
          <w:szCs w:val="24"/>
          <w:lang w:val="en-US"/>
        </w:rPr>
        <w:t>. Sage: London.</w:t>
      </w:r>
    </w:p>
    <w:p w:rsidR="006A50CE" w:rsidRPr="00190002" w:rsidRDefault="006A50CE" w:rsidP="006A50CE">
      <w:pPr>
        <w:jc w:val="both"/>
        <w:rPr>
          <w:rFonts w:cstheme="minorHAnsi"/>
          <w:sz w:val="24"/>
          <w:szCs w:val="24"/>
          <w:lang w:val="en-US"/>
        </w:rPr>
      </w:pPr>
      <w:r w:rsidRPr="00190002">
        <w:rPr>
          <w:rFonts w:cstheme="minorHAnsi"/>
          <w:sz w:val="24"/>
          <w:szCs w:val="24"/>
          <w:lang w:val="en-US"/>
        </w:rPr>
        <w:t xml:space="preserve">Kotter, J.P. and Heskett, J.L. (1992) </w:t>
      </w:r>
      <w:r w:rsidRPr="00190002">
        <w:rPr>
          <w:rFonts w:cstheme="minorHAnsi"/>
          <w:i/>
          <w:sz w:val="24"/>
          <w:szCs w:val="24"/>
          <w:lang w:val="en-US"/>
        </w:rPr>
        <w:t>Corporate Culture and performance</w:t>
      </w:r>
      <w:r w:rsidRPr="00190002">
        <w:rPr>
          <w:rFonts w:cstheme="minorHAnsi"/>
          <w:sz w:val="24"/>
          <w:szCs w:val="24"/>
          <w:lang w:val="en-US"/>
        </w:rPr>
        <w:t xml:space="preserve">. New York: Free Press. </w:t>
      </w:r>
    </w:p>
    <w:p w:rsidR="006A50CE" w:rsidRPr="00190002" w:rsidRDefault="006A50CE" w:rsidP="006A50CE">
      <w:pPr>
        <w:jc w:val="both"/>
        <w:rPr>
          <w:rFonts w:cstheme="minorHAnsi"/>
          <w:sz w:val="24"/>
          <w:szCs w:val="24"/>
          <w:lang w:val="en-US"/>
        </w:rPr>
      </w:pPr>
      <w:r w:rsidRPr="00190002">
        <w:rPr>
          <w:rFonts w:cstheme="minorHAnsi"/>
          <w:sz w:val="24"/>
          <w:szCs w:val="24"/>
          <w:lang w:val="en-US"/>
        </w:rPr>
        <w:t xml:space="preserve">Tichy, N.M. (1982) </w:t>
      </w:r>
      <w:r w:rsidR="004D42F4">
        <w:rPr>
          <w:rFonts w:cstheme="minorHAnsi"/>
          <w:sz w:val="24"/>
          <w:szCs w:val="24"/>
          <w:lang w:val="en-US"/>
        </w:rPr>
        <w:t>‘</w:t>
      </w:r>
      <w:r w:rsidRPr="004D42F4">
        <w:rPr>
          <w:rFonts w:cstheme="minorHAnsi"/>
          <w:sz w:val="24"/>
          <w:szCs w:val="24"/>
          <w:lang w:val="en-US"/>
        </w:rPr>
        <w:t>Managing Change Strategically: The Technical, Political, and Cultural Keys</w:t>
      </w:r>
      <w:r w:rsidR="004D42F4" w:rsidRPr="004D42F4">
        <w:rPr>
          <w:rFonts w:cstheme="minorHAnsi"/>
          <w:sz w:val="24"/>
          <w:szCs w:val="24"/>
          <w:lang w:val="en-US"/>
        </w:rPr>
        <w:t>’</w:t>
      </w:r>
      <w:r w:rsidRPr="00190002">
        <w:rPr>
          <w:rFonts w:cstheme="minorHAnsi"/>
          <w:i/>
          <w:sz w:val="24"/>
          <w:szCs w:val="24"/>
          <w:lang w:val="en-US"/>
        </w:rPr>
        <w:t xml:space="preserve">. </w:t>
      </w:r>
      <w:r w:rsidR="004D42F4" w:rsidRPr="004D42F4">
        <w:rPr>
          <w:rFonts w:cstheme="minorHAnsi"/>
          <w:i/>
          <w:sz w:val="24"/>
          <w:szCs w:val="24"/>
          <w:lang w:val="en-US"/>
        </w:rPr>
        <w:t>Organizational Dynamics</w:t>
      </w:r>
      <w:r w:rsidR="004D42F4">
        <w:rPr>
          <w:rFonts w:cstheme="minorHAnsi"/>
          <w:sz w:val="24"/>
          <w:szCs w:val="24"/>
          <w:lang w:val="en-US"/>
        </w:rPr>
        <w:t xml:space="preserve">, </w:t>
      </w:r>
      <w:r w:rsidRPr="00190002">
        <w:rPr>
          <w:rFonts w:cstheme="minorHAnsi"/>
          <w:sz w:val="24"/>
          <w:szCs w:val="24"/>
          <w:lang w:val="en-US"/>
        </w:rPr>
        <w:t>1982 autumn, 11(2), pp. 59-80.</w:t>
      </w:r>
    </w:p>
    <w:p w:rsidR="006A50CE" w:rsidRPr="00190002" w:rsidRDefault="006A50CE" w:rsidP="006A50CE">
      <w:pPr>
        <w:jc w:val="both"/>
        <w:rPr>
          <w:rFonts w:cstheme="minorHAnsi"/>
          <w:sz w:val="24"/>
          <w:szCs w:val="24"/>
          <w:lang w:val="en-US"/>
        </w:rPr>
      </w:pPr>
      <w:r w:rsidRPr="00190002">
        <w:rPr>
          <w:rFonts w:cstheme="minorHAnsi"/>
          <w:sz w:val="24"/>
          <w:szCs w:val="24"/>
          <w:lang w:val="en-US"/>
        </w:rPr>
        <w:t xml:space="preserve">Stewart, D. (2010) Growing the Corporate Culture. [Online] </w:t>
      </w:r>
      <w:hyperlink r:id="rId11" w:history="1">
        <w:r w:rsidRPr="00190002">
          <w:rPr>
            <w:rStyle w:val="Hyperlink"/>
            <w:rFonts w:cstheme="minorHAnsi"/>
            <w:sz w:val="24"/>
            <w:szCs w:val="24"/>
            <w:lang w:val="en-US"/>
          </w:rPr>
          <w:t>https://www.wachovia.com/foundation/v/index.jsp?vgnecfoid=ab411f07760aa110VgnVCM1000004b0d1872</w:t>
        </w:r>
      </w:hyperlink>
      <w:r w:rsidRPr="00190002">
        <w:rPr>
          <w:rFonts w:cstheme="minorHAnsi"/>
          <w:sz w:val="24"/>
          <w:szCs w:val="24"/>
          <w:lang w:val="en-US"/>
        </w:rPr>
        <w:t xml:space="preserve"> (Assessed: 21 June 2019). </w:t>
      </w:r>
    </w:p>
    <w:p w:rsidR="000D780E" w:rsidRPr="00190002" w:rsidRDefault="000D780E" w:rsidP="000D780E">
      <w:pPr>
        <w:jc w:val="both"/>
        <w:rPr>
          <w:rFonts w:cstheme="minorHAnsi"/>
          <w:b/>
          <w:sz w:val="24"/>
          <w:szCs w:val="24"/>
          <w:lang w:val="en-US"/>
        </w:rPr>
      </w:pPr>
      <w:r w:rsidRPr="00190002">
        <w:rPr>
          <w:rFonts w:cstheme="minorHAnsi"/>
          <w:sz w:val="24"/>
          <w:szCs w:val="24"/>
        </w:rPr>
        <w:t xml:space="preserve">Worldtubeblog, (2015) </w:t>
      </w:r>
      <w:r w:rsidRPr="00190002">
        <w:rPr>
          <w:rFonts w:cstheme="minorHAnsi"/>
          <w:i/>
          <w:sz w:val="24"/>
          <w:szCs w:val="24"/>
        </w:rPr>
        <w:t>The Walt Disney Studios History</w:t>
      </w:r>
      <w:r w:rsidRPr="00190002">
        <w:rPr>
          <w:rFonts w:cstheme="minorHAnsi"/>
          <w:sz w:val="24"/>
          <w:szCs w:val="24"/>
        </w:rPr>
        <w:t xml:space="preserve">. [Online] </w:t>
      </w:r>
      <w:hyperlink r:id="rId12" w:history="1">
        <w:r w:rsidRPr="00190002">
          <w:rPr>
            <w:rStyle w:val="Hyperlink"/>
            <w:rFonts w:cstheme="minorHAnsi"/>
            <w:sz w:val="24"/>
            <w:szCs w:val="24"/>
          </w:rPr>
          <w:t>https://worldtubeblog.wordpress.com/2015/04/04/the-walt-disney-studios-history/</w:t>
        </w:r>
      </w:hyperlink>
      <w:r w:rsidRPr="00190002">
        <w:rPr>
          <w:rFonts w:cstheme="minorHAnsi"/>
          <w:sz w:val="24"/>
          <w:szCs w:val="24"/>
        </w:rPr>
        <w:t xml:space="preserve"> (Assessed: 01 July 2019).</w:t>
      </w:r>
    </w:p>
    <w:p w:rsidR="000D780E" w:rsidRPr="00190002" w:rsidRDefault="000D780E" w:rsidP="000D780E">
      <w:pPr>
        <w:jc w:val="both"/>
        <w:rPr>
          <w:rFonts w:cstheme="minorHAnsi"/>
          <w:sz w:val="24"/>
          <w:szCs w:val="24"/>
        </w:rPr>
      </w:pPr>
      <w:r w:rsidRPr="00190002">
        <w:rPr>
          <w:rFonts w:cstheme="minorHAnsi"/>
          <w:sz w:val="24"/>
          <w:szCs w:val="24"/>
          <w:lang w:val="en-US"/>
        </w:rPr>
        <w:t xml:space="preserve">Disney, (2019) </w:t>
      </w:r>
      <w:r w:rsidRPr="00190002">
        <w:rPr>
          <w:rFonts w:cstheme="minorHAnsi"/>
          <w:i/>
          <w:sz w:val="24"/>
          <w:szCs w:val="24"/>
          <w:lang w:val="en-US"/>
        </w:rPr>
        <w:t>Our business.</w:t>
      </w:r>
      <w:r w:rsidRPr="00190002">
        <w:rPr>
          <w:rFonts w:cstheme="minorHAnsi"/>
          <w:sz w:val="24"/>
          <w:szCs w:val="24"/>
          <w:lang w:val="en-US"/>
        </w:rPr>
        <w:t xml:space="preserve"> [Online] </w:t>
      </w:r>
      <w:hyperlink r:id="rId13" w:history="1">
        <w:r w:rsidRPr="00190002">
          <w:rPr>
            <w:rStyle w:val="Hyperlink"/>
            <w:rFonts w:cstheme="minorHAnsi"/>
            <w:sz w:val="24"/>
            <w:szCs w:val="24"/>
          </w:rPr>
          <w:t>https://www.thewaltdisneycompany.com/about/</w:t>
        </w:r>
      </w:hyperlink>
      <w:r w:rsidRPr="00190002">
        <w:rPr>
          <w:rFonts w:cstheme="minorHAnsi"/>
          <w:sz w:val="24"/>
          <w:szCs w:val="24"/>
        </w:rPr>
        <w:t xml:space="preserve"> (Assessed: 01 July 2019).</w:t>
      </w:r>
    </w:p>
    <w:p w:rsidR="000D780E" w:rsidRPr="00190002" w:rsidRDefault="000D780E" w:rsidP="000D780E">
      <w:pPr>
        <w:jc w:val="both"/>
        <w:rPr>
          <w:rFonts w:cstheme="minorHAnsi"/>
          <w:sz w:val="24"/>
          <w:szCs w:val="24"/>
        </w:rPr>
      </w:pPr>
      <w:r w:rsidRPr="00190002">
        <w:rPr>
          <w:rFonts w:cstheme="minorHAnsi"/>
          <w:sz w:val="24"/>
          <w:szCs w:val="24"/>
          <w:lang w:val="en-US"/>
        </w:rPr>
        <w:t>Farfan, B. (2017)</w:t>
      </w:r>
      <w:r w:rsidR="009513DF">
        <w:rPr>
          <w:rFonts w:cstheme="minorHAnsi"/>
          <w:sz w:val="24"/>
          <w:szCs w:val="24"/>
          <w:lang w:val="en-US"/>
        </w:rPr>
        <w:t>.</w:t>
      </w:r>
      <w:r w:rsidRPr="00190002">
        <w:rPr>
          <w:rFonts w:cstheme="minorHAnsi"/>
          <w:sz w:val="24"/>
          <w:szCs w:val="24"/>
          <w:lang w:val="en-US"/>
        </w:rPr>
        <w:t xml:space="preserve"> </w:t>
      </w:r>
      <w:r w:rsidRPr="00190002">
        <w:rPr>
          <w:rFonts w:cstheme="minorHAnsi"/>
          <w:i/>
          <w:sz w:val="24"/>
          <w:szCs w:val="24"/>
          <w:lang w:val="en-US"/>
        </w:rPr>
        <w:t xml:space="preserve">Walt Disney’s Mission Statement. </w:t>
      </w:r>
      <w:r w:rsidRPr="00190002">
        <w:rPr>
          <w:rFonts w:cstheme="minorHAnsi"/>
          <w:sz w:val="24"/>
          <w:szCs w:val="24"/>
          <w:lang w:val="en-US"/>
        </w:rPr>
        <w:t xml:space="preserve">[Online] </w:t>
      </w:r>
      <w:hyperlink r:id="rId14" w:history="1">
        <w:r w:rsidRPr="00190002">
          <w:rPr>
            <w:rStyle w:val="Hyperlink"/>
            <w:rFonts w:cstheme="minorHAnsi"/>
            <w:sz w:val="24"/>
            <w:szCs w:val="24"/>
          </w:rPr>
          <w:t>https://www.thebalancesmb.com/walt-disney-mission-statement-4068544</w:t>
        </w:r>
      </w:hyperlink>
      <w:r w:rsidRPr="00190002">
        <w:rPr>
          <w:rFonts w:cstheme="minorHAnsi"/>
          <w:sz w:val="24"/>
          <w:szCs w:val="24"/>
        </w:rPr>
        <w:t xml:space="preserve">  (Assessed: 28 June 2019). </w:t>
      </w:r>
    </w:p>
    <w:p w:rsidR="000D780E" w:rsidRPr="00190002" w:rsidRDefault="000D780E" w:rsidP="000D780E">
      <w:pPr>
        <w:jc w:val="both"/>
        <w:rPr>
          <w:rFonts w:cstheme="minorHAnsi"/>
          <w:sz w:val="24"/>
          <w:szCs w:val="24"/>
          <w:lang w:val="en-US"/>
        </w:rPr>
      </w:pPr>
      <w:r w:rsidRPr="00190002">
        <w:rPr>
          <w:rFonts w:cstheme="minorHAnsi"/>
          <w:sz w:val="24"/>
          <w:szCs w:val="24"/>
        </w:rPr>
        <w:t xml:space="preserve">Wilson, M. (2013) </w:t>
      </w:r>
      <w:r w:rsidRPr="00190002">
        <w:rPr>
          <w:rFonts w:cstheme="minorHAnsi"/>
          <w:i/>
          <w:sz w:val="24"/>
          <w:szCs w:val="24"/>
        </w:rPr>
        <w:t>How Disney stokes an ‘Imagineering’ corporate culture.</w:t>
      </w:r>
      <w:r w:rsidRPr="00190002">
        <w:rPr>
          <w:rFonts w:cstheme="minorHAnsi"/>
          <w:sz w:val="24"/>
          <w:szCs w:val="24"/>
        </w:rPr>
        <w:t xml:space="preserve"> [Online] </w:t>
      </w:r>
      <w:hyperlink r:id="rId15" w:history="1">
        <w:r w:rsidRPr="00190002">
          <w:rPr>
            <w:rStyle w:val="Hyperlink"/>
            <w:rFonts w:cstheme="minorHAnsi"/>
            <w:sz w:val="24"/>
            <w:szCs w:val="24"/>
          </w:rPr>
          <w:t>https://www.ragan.com/how-disney-stokes-an-imagineering-corporate-culture/</w:t>
        </w:r>
      </w:hyperlink>
      <w:r w:rsidRPr="00190002">
        <w:rPr>
          <w:rFonts w:cstheme="minorHAnsi"/>
          <w:sz w:val="24"/>
          <w:szCs w:val="24"/>
        </w:rPr>
        <w:t xml:space="preserve"> (Assessed: 28 June 2019).</w:t>
      </w:r>
    </w:p>
    <w:p w:rsidR="000D780E" w:rsidRPr="00B4054D" w:rsidRDefault="000D780E" w:rsidP="000D780E">
      <w:pPr>
        <w:jc w:val="both"/>
        <w:rPr>
          <w:rFonts w:cstheme="minorHAnsi"/>
          <w:i/>
          <w:sz w:val="24"/>
          <w:szCs w:val="24"/>
          <w:lang w:val="en-US"/>
        </w:rPr>
      </w:pPr>
      <w:r w:rsidRPr="00B4054D">
        <w:rPr>
          <w:rFonts w:cstheme="minorHAnsi"/>
          <w:sz w:val="24"/>
          <w:szCs w:val="24"/>
          <w:lang w:val="en-US"/>
        </w:rPr>
        <w:t xml:space="preserve">Sparks, W. (2010) </w:t>
      </w:r>
      <w:r w:rsidRPr="00B4054D">
        <w:rPr>
          <w:rFonts w:cstheme="minorHAnsi"/>
          <w:i/>
          <w:sz w:val="24"/>
          <w:szCs w:val="24"/>
          <w:lang w:val="en-US"/>
        </w:rPr>
        <w:t xml:space="preserve">The Magic of Disney’s Organizational Behaviour Concepts </w:t>
      </w:r>
    </w:p>
    <w:p w:rsidR="005953B1" w:rsidRPr="00190002" w:rsidRDefault="005953B1" w:rsidP="005953B1">
      <w:pPr>
        <w:jc w:val="both"/>
        <w:rPr>
          <w:rStyle w:val="Hyperlink"/>
          <w:rFonts w:cstheme="minorHAnsi"/>
          <w:color w:val="auto"/>
          <w:sz w:val="24"/>
          <w:szCs w:val="24"/>
          <w:u w:val="none"/>
          <w:lang w:val="en-US"/>
        </w:rPr>
      </w:pPr>
      <w:r w:rsidRPr="00190002">
        <w:rPr>
          <w:rStyle w:val="Hyperlink"/>
          <w:rFonts w:cstheme="minorHAnsi"/>
          <w:color w:val="auto"/>
          <w:sz w:val="24"/>
          <w:szCs w:val="24"/>
          <w:u w:val="none"/>
          <w:lang w:val="en-US"/>
        </w:rPr>
        <w:t xml:space="preserve">Kotler, P. and Keller, K.L. (2009) </w:t>
      </w:r>
      <w:r w:rsidRPr="00190002">
        <w:rPr>
          <w:rStyle w:val="Hyperlink"/>
          <w:rFonts w:cstheme="minorHAnsi"/>
          <w:i/>
          <w:color w:val="auto"/>
          <w:sz w:val="24"/>
          <w:szCs w:val="24"/>
          <w:u w:val="none"/>
          <w:lang w:val="en-US"/>
        </w:rPr>
        <w:t xml:space="preserve">Marketing management. </w:t>
      </w:r>
      <w:r w:rsidRPr="00190002">
        <w:rPr>
          <w:rStyle w:val="Hyperlink"/>
          <w:rFonts w:cstheme="minorHAnsi"/>
          <w:color w:val="auto"/>
          <w:sz w:val="24"/>
          <w:szCs w:val="24"/>
          <w:u w:val="none"/>
          <w:lang w:val="en-US"/>
        </w:rPr>
        <w:t>13</w:t>
      </w:r>
      <w:r w:rsidRPr="00190002">
        <w:rPr>
          <w:rStyle w:val="Hyperlink"/>
          <w:rFonts w:cstheme="minorHAnsi"/>
          <w:color w:val="auto"/>
          <w:sz w:val="24"/>
          <w:szCs w:val="24"/>
          <w:u w:val="none"/>
          <w:vertAlign w:val="superscript"/>
          <w:lang w:val="en-US"/>
        </w:rPr>
        <w:t>th</w:t>
      </w:r>
      <w:r w:rsidRPr="00190002">
        <w:rPr>
          <w:rStyle w:val="Hyperlink"/>
          <w:rFonts w:cstheme="minorHAnsi"/>
          <w:color w:val="auto"/>
          <w:sz w:val="24"/>
          <w:szCs w:val="24"/>
          <w:u w:val="none"/>
          <w:lang w:val="en-US"/>
        </w:rPr>
        <w:t xml:space="preserve"> Ed. Prentice</w:t>
      </w:r>
      <w:r w:rsidR="009513DF">
        <w:rPr>
          <w:rStyle w:val="Hyperlink"/>
          <w:rFonts w:cstheme="minorHAnsi"/>
          <w:color w:val="auto"/>
          <w:sz w:val="24"/>
          <w:szCs w:val="24"/>
          <w:u w:val="none"/>
          <w:lang w:val="en-US"/>
        </w:rPr>
        <w:t>-</w:t>
      </w:r>
      <w:r w:rsidRPr="00190002">
        <w:rPr>
          <w:rStyle w:val="Hyperlink"/>
          <w:rFonts w:cstheme="minorHAnsi"/>
          <w:color w:val="auto"/>
          <w:sz w:val="24"/>
          <w:szCs w:val="24"/>
          <w:u w:val="none"/>
          <w:lang w:val="en-US"/>
        </w:rPr>
        <w:t>Hall: New Jersey.</w:t>
      </w:r>
    </w:p>
    <w:p w:rsidR="005953B1" w:rsidRPr="00190002" w:rsidRDefault="005953B1" w:rsidP="005953B1">
      <w:pPr>
        <w:jc w:val="both"/>
        <w:rPr>
          <w:rStyle w:val="Hyperlink"/>
          <w:rFonts w:cstheme="minorHAnsi"/>
          <w:color w:val="auto"/>
          <w:sz w:val="24"/>
          <w:szCs w:val="24"/>
          <w:u w:val="none"/>
          <w:lang w:val="en-US"/>
        </w:rPr>
      </w:pPr>
      <w:r w:rsidRPr="00190002">
        <w:rPr>
          <w:rStyle w:val="Hyperlink"/>
          <w:rFonts w:cstheme="minorHAnsi"/>
          <w:color w:val="auto"/>
          <w:sz w:val="24"/>
          <w:szCs w:val="24"/>
          <w:u w:val="none"/>
          <w:lang w:val="en-US"/>
        </w:rPr>
        <w:t>Brown, L. (2017)</w:t>
      </w:r>
      <w:r w:rsidR="009513DF">
        <w:rPr>
          <w:rStyle w:val="Hyperlink"/>
          <w:rFonts w:cstheme="minorHAnsi"/>
          <w:color w:val="auto"/>
          <w:sz w:val="24"/>
          <w:szCs w:val="24"/>
          <w:u w:val="none"/>
          <w:lang w:val="en-US"/>
        </w:rPr>
        <w:t>.</w:t>
      </w:r>
      <w:r w:rsidRPr="00190002">
        <w:rPr>
          <w:rStyle w:val="Hyperlink"/>
          <w:rFonts w:cstheme="minorHAnsi"/>
          <w:color w:val="auto"/>
          <w:sz w:val="24"/>
          <w:szCs w:val="24"/>
          <w:u w:val="none"/>
          <w:lang w:val="en-US"/>
        </w:rPr>
        <w:t xml:space="preserve"> </w:t>
      </w:r>
      <w:r w:rsidRPr="00190002">
        <w:rPr>
          <w:rStyle w:val="Hyperlink"/>
          <w:rFonts w:cstheme="minorHAnsi"/>
          <w:i/>
          <w:color w:val="auto"/>
          <w:sz w:val="24"/>
          <w:szCs w:val="24"/>
          <w:u w:val="none"/>
          <w:lang w:val="en-US"/>
        </w:rPr>
        <w:t>Walt Disney Company SWOT Analysis &amp; Recommendations.</w:t>
      </w:r>
      <w:r w:rsidRPr="00190002">
        <w:rPr>
          <w:rStyle w:val="Hyperlink"/>
          <w:rFonts w:cstheme="minorHAnsi"/>
          <w:color w:val="auto"/>
          <w:sz w:val="24"/>
          <w:szCs w:val="24"/>
          <w:u w:val="none"/>
          <w:lang w:val="en-US"/>
        </w:rPr>
        <w:t xml:space="preserve"> [Online] </w:t>
      </w:r>
      <w:hyperlink r:id="rId16" w:history="1">
        <w:r w:rsidRPr="00190002">
          <w:rPr>
            <w:rStyle w:val="Hyperlink"/>
            <w:rFonts w:cstheme="minorHAnsi"/>
            <w:sz w:val="24"/>
            <w:szCs w:val="24"/>
          </w:rPr>
          <w:t>http://panmore.com/walt-disney-company-swot-analysis-recommendations</w:t>
        </w:r>
      </w:hyperlink>
      <w:r w:rsidRPr="00190002">
        <w:rPr>
          <w:rFonts w:cstheme="minorHAnsi"/>
          <w:sz w:val="24"/>
          <w:szCs w:val="24"/>
        </w:rPr>
        <w:t xml:space="preserve"> (Assessed: 07 July 2019).</w:t>
      </w:r>
    </w:p>
    <w:p w:rsidR="005953B1" w:rsidRPr="00190002" w:rsidRDefault="005953B1" w:rsidP="005953B1">
      <w:pPr>
        <w:jc w:val="both"/>
        <w:rPr>
          <w:rFonts w:cstheme="minorHAnsi"/>
          <w:sz w:val="24"/>
          <w:szCs w:val="24"/>
        </w:rPr>
      </w:pPr>
      <w:r w:rsidRPr="00190002">
        <w:rPr>
          <w:rFonts w:cstheme="minorHAnsi"/>
          <w:sz w:val="24"/>
          <w:szCs w:val="24"/>
          <w:lang w:val="en-US"/>
        </w:rPr>
        <w:t xml:space="preserve">Bhasin, H. (2019) SWOT of Walt Disney. [Online] </w:t>
      </w:r>
      <w:hyperlink r:id="rId17" w:history="1">
        <w:r w:rsidRPr="00190002">
          <w:rPr>
            <w:rStyle w:val="Hyperlink"/>
            <w:rFonts w:cstheme="minorHAnsi"/>
            <w:sz w:val="24"/>
            <w:szCs w:val="24"/>
          </w:rPr>
          <w:t>https://www.marketing91.com/swot-walt-disney/</w:t>
        </w:r>
      </w:hyperlink>
      <w:r w:rsidRPr="00190002">
        <w:rPr>
          <w:rFonts w:cstheme="minorHAnsi"/>
          <w:sz w:val="24"/>
          <w:szCs w:val="24"/>
        </w:rPr>
        <w:t xml:space="preserve"> (Assessed: 07 July 2019). </w:t>
      </w:r>
    </w:p>
    <w:p w:rsidR="00714D76" w:rsidRPr="00190002" w:rsidRDefault="00714D76" w:rsidP="00714D76">
      <w:pPr>
        <w:jc w:val="both"/>
        <w:rPr>
          <w:rFonts w:cstheme="minorHAnsi"/>
          <w:sz w:val="24"/>
          <w:szCs w:val="24"/>
        </w:rPr>
      </w:pPr>
      <w:r w:rsidRPr="00190002">
        <w:rPr>
          <w:rFonts w:cstheme="minorHAnsi"/>
          <w:sz w:val="24"/>
          <w:szCs w:val="24"/>
          <w:lang w:val="en-US"/>
        </w:rPr>
        <w:t xml:space="preserve">Preston, J. (2016) </w:t>
      </w:r>
      <w:r w:rsidRPr="00190002">
        <w:rPr>
          <w:rFonts w:cstheme="minorHAnsi"/>
          <w:i/>
          <w:sz w:val="24"/>
          <w:szCs w:val="24"/>
          <w:lang w:val="en-US"/>
        </w:rPr>
        <w:t xml:space="preserve">Lawsuits Claim Disney Colluded to Replace U.S. Workers </w:t>
      </w:r>
      <w:proofErr w:type="gramStart"/>
      <w:r w:rsidRPr="00190002">
        <w:rPr>
          <w:rFonts w:cstheme="minorHAnsi"/>
          <w:i/>
          <w:sz w:val="24"/>
          <w:szCs w:val="24"/>
          <w:lang w:val="en-US"/>
        </w:rPr>
        <w:t>With</w:t>
      </w:r>
      <w:proofErr w:type="gramEnd"/>
      <w:r w:rsidRPr="00190002">
        <w:rPr>
          <w:rFonts w:cstheme="minorHAnsi"/>
          <w:i/>
          <w:sz w:val="24"/>
          <w:szCs w:val="24"/>
          <w:lang w:val="en-US"/>
        </w:rPr>
        <w:t xml:space="preserve"> Immigrants. </w:t>
      </w:r>
      <w:r w:rsidRPr="00190002">
        <w:rPr>
          <w:rFonts w:cstheme="minorHAnsi"/>
          <w:sz w:val="24"/>
          <w:szCs w:val="24"/>
          <w:lang w:val="en-US"/>
        </w:rPr>
        <w:t xml:space="preserve">[Online] </w:t>
      </w:r>
      <w:hyperlink r:id="rId18" w:history="1">
        <w:r w:rsidRPr="00190002">
          <w:rPr>
            <w:rStyle w:val="Hyperlink"/>
            <w:rFonts w:cstheme="minorHAnsi"/>
            <w:sz w:val="24"/>
            <w:szCs w:val="24"/>
          </w:rPr>
          <w:t>https://www.nytimes.com/2016/01/26/us/lawsuit-claims-disney-colluded-to-replace-us-workers-with-immigrants.html</w:t>
        </w:r>
      </w:hyperlink>
      <w:r w:rsidRPr="00190002">
        <w:rPr>
          <w:rFonts w:cstheme="minorHAnsi"/>
          <w:sz w:val="24"/>
          <w:szCs w:val="24"/>
        </w:rPr>
        <w:t xml:space="preserve"> (Assessed: 01 July 2019). </w:t>
      </w:r>
    </w:p>
    <w:p w:rsidR="007C7D07" w:rsidRPr="00190002" w:rsidRDefault="004D42F4" w:rsidP="00714D76">
      <w:pPr>
        <w:jc w:val="both"/>
        <w:rPr>
          <w:rFonts w:cstheme="minorHAnsi"/>
          <w:sz w:val="24"/>
          <w:szCs w:val="24"/>
        </w:rPr>
      </w:pPr>
      <w:r>
        <w:rPr>
          <w:rFonts w:cstheme="minorHAnsi"/>
          <w:sz w:val="24"/>
          <w:szCs w:val="24"/>
        </w:rPr>
        <w:lastRenderedPageBreak/>
        <w:t>Gioio, A. (1999) ‘</w:t>
      </w:r>
      <w:r w:rsidR="007C7D07" w:rsidRPr="00190002">
        <w:rPr>
          <w:rFonts w:cstheme="minorHAnsi"/>
          <w:sz w:val="24"/>
          <w:szCs w:val="24"/>
        </w:rPr>
        <w:t>Practicability, Paradigms, and Pr</w:t>
      </w:r>
      <w:r>
        <w:rPr>
          <w:rFonts w:cstheme="minorHAnsi"/>
          <w:sz w:val="24"/>
          <w:szCs w:val="24"/>
        </w:rPr>
        <w:t>oblem in Stakeholder Theorizing’</w:t>
      </w:r>
      <w:r w:rsidR="007C7D07" w:rsidRPr="00190002">
        <w:rPr>
          <w:rFonts w:cstheme="minorHAnsi"/>
          <w:sz w:val="24"/>
          <w:szCs w:val="24"/>
        </w:rPr>
        <w:t xml:space="preserve">. </w:t>
      </w:r>
      <w:r w:rsidR="007C7D07" w:rsidRPr="00190002">
        <w:rPr>
          <w:rFonts w:cstheme="minorHAnsi"/>
          <w:i/>
          <w:sz w:val="24"/>
          <w:szCs w:val="24"/>
        </w:rPr>
        <w:t xml:space="preserve">Academy of Management Review. </w:t>
      </w:r>
      <w:r w:rsidR="007C7D07" w:rsidRPr="00190002">
        <w:rPr>
          <w:rFonts w:cstheme="minorHAnsi"/>
          <w:sz w:val="24"/>
          <w:szCs w:val="24"/>
        </w:rPr>
        <w:t>24(2), pp.228-232.</w:t>
      </w:r>
    </w:p>
    <w:p w:rsidR="007C7D07" w:rsidRPr="00190002" w:rsidRDefault="007C7D07" w:rsidP="00714D76">
      <w:pPr>
        <w:jc w:val="both"/>
        <w:rPr>
          <w:rFonts w:cstheme="minorHAnsi"/>
          <w:i/>
          <w:sz w:val="24"/>
          <w:szCs w:val="24"/>
        </w:rPr>
      </w:pPr>
      <w:r w:rsidRPr="00190002">
        <w:rPr>
          <w:rFonts w:cstheme="minorHAnsi"/>
          <w:sz w:val="24"/>
          <w:szCs w:val="24"/>
        </w:rPr>
        <w:t>Philips, R. (2003</w:t>
      </w:r>
      <w:r w:rsidRPr="004D42F4">
        <w:rPr>
          <w:rFonts w:cstheme="minorHAnsi"/>
          <w:i/>
          <w:sz w:val="24"/>
          <w:szCs w:val="24"/>
        </w:rPr>
        <w:t>) Stakeholder Theory and Organisational Ethics</w:t>
      </w:r>
      <w:r w:rsidRPr="00190002">
        <w:rPr>
          <w:rFonts w:cstheme="minorHAnsi"/>
          <w:sz w:val="24"/>
          <w:szCs w:val="24"/>
        </w:rPr>
        <w:t>. San Francisco: Berrett-Koehler Publishers, INC.</w:t>
      </w:r>
    </w:p>
    <w:p w:rsidR="00596EBA" w:rsidRPr="00190002" w:rsidRDefault="000E31A1" w:rsidP="000D780E">
      <w:pPr>
        <w:jc w:val="both"/>
        <w:rPr>
          <w:rFonts w:cstheme="minorHAnsi"/>
          <w:sz w:val="24"/>
          <w:szCs w:val="24"/>
          <w:lang w:val="en-US"/>
        </w:rPr>
      </w:pPr>
      <w:r w:rsidRPr="00190002">
        <w:rPr>
          <w:rFonts w:cstheme="minorHAnsi"/>
          <w:sz w:val="24"/>
          <w:szCs w:val="24"/>
          <w:lang w:val="en-US"/>
        </w:rPr>
        <w:t>Williams, A. (2019)</w:t>
      </w:r>
      <w:r w:rsidR="009513DF">
        <w:rPr>
          <w:rFonts w:cstheme="minorHAnsi"/>
          <w:sz w:val="24"/>
          <w:szCs w:val="24"/>
          <w:lang w:val="en-US"/>
        </w:rPr>
        <w:t>.</w:t>
      </w:r>
      <w:r w:rsidRPr="00190002">
        <w:rPr>
          <w:rFonts w:cstheme="minorHAnsi"/>
          <w:sz w:val="24"/>
          <w:szCs w:val="24"/>
          <w:lang w:val="en-US"/>
        </w:rPr>
        <w:t xml:space="preserve"> Disney’s Generic Competitive Strategy &amp; Intensive Growth Strategies. [Online] </w:t>
      </w:r>
      <w:hyperlink r:id="rId19" w:history="1">
        <w:r w:rsidRPr="00190002">
          <w:rPr>
            <w:rStyle w:val="Hyperlink"/>
            <w:rFonts w:cstheme="minorHAnsi"/>
            <w:sz w:val="24"/>
            <w:szCs w:val="24"/>
          </w:rPr>
          <w:t>http://panmore.com/disney-generic-competitive-strategy-intensive-growth-strategies</w:t>
        </w:r>
      </w:hyperlink>
      <w:r w:rsidRPr="00190002">
        <w:rPr>
          <w:rFonts w:cstheme="minorHAnsi"/>
          <w:sz w:val="24"/>
          <w:szCs w:val="24"/>
        </w:rPr>
        <w:t xml:space="preserve"> (Assessed: 19 July 2019).</w:t>
      </w:r>
    </w:p>
    <w:p w:rsidR="00190002" w:rsidRPr="00190002" w:rsidRDefault="004D42F4" w:rsidP="00190002">
      <w:pPr>
        <w:pStyle w:val="paragraph"/>
        <w:spacing w:before="0" w:beforeAutospacing="0" w:after="0" w:afterAutospacing="0"/>
        <w:textAlignment w:val="baseline"/>
        <w:rPr>
          <w:rStyle w:val="eop"/>
          <w:rFonts w:asciiTheme="minorHAnsi" w:hAnsiTheme="minorHAnsi" w:cstheme="minorHAnsi"/>
        </w:rPr>
      </w:pPr>
      <w:r>
        <w:rPr>
          <w:rStyle w:val="normaltextrun"/>
          <w:rFonts w:asciiTheme="minorHAnsi" w:eastAsiaTheme="majorEastAsia" w:hAnsiTheme="minorHAnsi" w:cstheme="minorHAnsi"/>
        </w:rPr>
        <w:t>Michael, H. (2019) ‘</w:t>
      </w:r>
      <w:r w:rsidR="00190002" w:rsidRPr="00190002">
        <w:rPr>
          <w:rStyle w:val="normaltextrun"/>
          <w:rFonts w:asciiTheme="minorHAnsi" w:eastAsiaTheme="majorEastAsia" w:hAnsiTheme="minorHAnsi" w:cstheme="minorHAnsi"/>
        </w:rPr>
        <w:t xml:space="preserve">Disney heiress says employees </w:t>
      </w:r>
      <w:r>
        <w:rPr>
          <w:rStyle w:val="normaltextrun"/>
          <w:rFonts w:asciiTheme="minorHAnsi" w:eastAsiaTheme="majorEastAsia" w:hAnsiTheme="minorHAnsi" w:cstheme="minorHAnsi"/>
        </w:rPr>
        <w:t xml:space="preserve">unhappy with working conditions’. </w:t>
      </w:r>
      <w:r>
        <w:rPr>
          <w:rStyle w:val="normaltextrun"/>
          <w:rFonts w:asciiTheme="minorHAnsi" w:eastAsiaTheme="majorEastAsia" w:hAnsiTheme="minorHAnsi" w:cstheme="minorHAnsi"/>
          <w:i/>
        </w:rPr>
        <w:t>New York Post</w:t>
      </w:r>
      <w:r w:rsidR="00190002" w:rsidRPr="00190002">
        <w:rPr>
          <w:rStyle w:val="normaltextrun"/>
          <w:rFonts w:asciiTheme="minorHAnsi" w:eastAsiaTheme="majorEastAsia" w:hAnsiTheme="minorHAnsi" w:cstheme="minorHAnsi"/>
        </w:rPr>
        <w:t>.</w:t>
      </w:r>
      <w:r w:rsidR="00190002" w:rsidRPr="00190002">
        <w:rPr>
          <w:rStyle w:val="eop"/>
          <w:rFonts w:asciiTheme="minorHAnsi" w:hAnsiTheme="minorHAnsi" w:cstheme="minorHAnsi"/>
        </w:rPr>
        <w:t> </w:t>
      </w:r>
    </w:p>
    <w:p w:rsidR="00190002" w:rsidRPr="00190002" w:rsidRDefault="00190002" w:rsidP="00190002">
      <w:pPr>
        <w:pStyle w:val="paragraph"/>
        <w:spacing w:before="0" w:beforeAutospacing="0" w:after="0" w:afterAutospacing="0"/>
        <w:textAlignment w:val="baseline"/>
        <w:rPr>
          <w:rFonts w:asciiTheme="minorHAnsi" w:hAnsiTheme="minorHAnsi" w:cstheme="minorHAnsi"/>
        </w:rPr>
      </w:pPr>
    </w:p>
    <w:p w:rsidR="00190002" w:rsidRPr="00190002" w:rsidRDefault="004D42F4" w:rsidP="00190002">
      <w:pPr>
        <w:pStyle w:val="paragraph"/>
        <w:spacing w:before="0" w:beforeAutospacing="0" w:after="0" w:afterAutospacing="0"/>
        <w:textAlignment w:val="baseline"/>
        <w:rPr>
          <w:rStyle w:val="eop"/>
          <w:rFonts w:asciiTheme="minorHAnsi" w:hAnsiTheme="minorHAnsi" w:cstheme="minorHAnsi"/>
        </w:rPr>
      </w:pPr>
      <w:r>
        <w:rPr>
          <w:rStyle w:val="normaltextrun"/>
          <w:rFonts w:asciiTheme="minorHAnsi" w:eastAsiaTheme="majorEastAsia" w:hAnsiTheme="minorHAnsi" w:cstheme="minorHAnsi"/>
        </w:rPr>
        <w:t>Bernie, S. (2018) ‘</w:t>
      </w:r>
      <w:r w:rsidR="00190002" w:rsidRPr="00190002">
        <w:rPr>
          <w:rStyle w:val="normaltextrun"/>
          <w:rFonts w:asciiTheme="minorHAnsi" w:eastAsiaTheme="majorEastAsia" w:hAnsiTheme="minorHAnsi" w:cstheme="minorHAnsi"/>
        </w:rPr>
        <w:t>Disneyland workers face ruthless exploit</w:t>
      </w:r>
      <w:r>
        <w:rPr>
          <w:rStyle w:val="normaltextrun"/>
          <w:rFonts w:asciiTheme="minorHAnsi" w:eastAsiaTheme="majorEastAsia" w:hAnsiTheme="minorHAnsi" w:cstheme="minorHAnsi"/>
        </w:rPr>
        <w:t xml:space="preserve">ation. Their fight is our fight’. </w:t>
      </w:r>
      <w:r w:rsidR="00190002" w:rsidRPr="004D42F4">
        <w:rPr>
          <w:rStyle w:val="normaltextrun"/>
          <w:rFonts w:asciiTheme="minorHAnsi" w:eastAsiaTheme="majorEastAsia" w:hAnsiTheme="minorHAnsi" w:cstheme="minorHAnsi"/>
          <w:i/>
        </w:rPr>
        <w:t xml:space="preserve">The </w:t>
      </w:r>
      <w:r w:rsidR="009513DF" w:rsidRPr="004D42F4">
        <w:rPr>
          <w:rStyle w:val="normaltextrun"/>
          <w:rFonts w:asciiTheme="minorHAnsi" w:eastAsiaTheme="majorEastAsia" w:hAnsiTheme="minorHAnsi" w:cstheme="minorHAnsi"/>
          <w:i/>
        </w:rPr>
        <w:t>G</w:t>
      </w:r>
      <w:r w:rsidR="00190002" w:rsidRPr="004D42F4">
        <w:rPr>
          <w:rStyle w:val="normaltextrun"/>
          <w:rFonts w:asciiTheme="minorHAnsi" w:eastAsiaTheme="majorEastAsia" w:hAnsiTheme="minorHAnsi" w:cstheme="minorHAnsi"/>
          <w:i/>
        </w:rPr>
        <w:t>uardian</w:t>
      </w:r>
      <w:r w:rsidR="00190002" w:rsidRPr="00190002">
        <w:rPr>
          <w:rStyle w:val="normaltextrun"/>
          <w:rFonts w:asciiTheme="minorHAnsi" w:eastAsiaTheme="majorEastAsia" w:hAnsiTheme="minorHAnsi" w:cstheme="minorHAnsi"/>
        </w:rPr>
        <w:t>.</w:t>
      </w:r>
      <w:r w:rsidR="00190002" w:rsidRPr="00190002">
        <w:rPr>
          <w:rStyle w:val="eop"/>
          <w:rFonts w:asciiTheme="minorHAnsi" w:hAnsiTheme="minorHAnsi" w:cstheme="minorHAnsi"/>
        </w:rPr>
        <w:t> </w:t>
      </w:r>
    </w:p>
    <w:p w:rsidR="00190002" w:rsidRPr="00190002" w:rsidRDefault="00190002" w:rsidP="00190002">
      <w:pPr>
        <w:pStyle w:val="paragraph"/>
        <w:spacing w:before="0" w:beforeAutospacing="0" w:after="0" w:afterAutospacing="0"/>
        <w:textAlignment w:val="baseline"/>
        <w:rPr>
          <w:rFonts w:asciiTheme="minorHAnsi" w:hAnsiTheme="minorHAnsi" w:cstheme="minorHAnsi"/>
        </w:rPr>
      </w:pPr>
    </w:p>
    <w:p w:rsidR="00190002" w:rsidRPr="00190002" w:rsidRDefault="00190002" w:rsidP="00190002">
      <w:pPr>
        <w:pStyle w:val="paragraph"/>
        <w:spacing w:before="0" w:beforeAutospacing="0" w:after="0" w:afterAutospacing="0"/>
        <w:textAlignment w:val="baseline"/>
        <w:rPr>
          <w:rStyle w:val="eop"/>
          <w:rFonts w:asciiTheme="minorHAnsi" w:hAnsiTheme="minorHAnsi" w:cstheme="minorHAnsi"/>
        </w:rPr>
      </w:pPr>
      <w:r w:rsidRPr="00190002">
        <w:rPr>
          <w:rStyle w:val="normaltextrun"/>
          <w:rFonts w:asciiTheme="minorHAnsi" w:eastAsiaTheme="majorEastAsia" w:hAnsiTheme="minorHAnsi" w:cstheme="minorHAnsi"/>
        </w:rPr>
        <w:t>P</w:t>
      </w:r>
      <w:r w:rsidR="004D42F4">
        <w:rPr>
          <w:rStyle w:val="normaltextrun"/>
          <w:rFonts w:asciiTheme="minorHAnsi" w:eastAsiaTheme="majorEastAsia" w:hAnsiTheme="minorHAnsi" w:cstheme="minorHAnsi"/>
        </w:rPr>
        <w:t>eter, D. And Daniel, F. (2018) ‘</w:t>
      </w:r>
      <w:r w:rsidRPr="00190002">
        <w:rPr>
          <w:rStyle w:val="normaltextrun"/>
          <w:rFonts w:asciiTheme="minorHAnsi" w:eastAsiaTheme="majorEastAsia" w:hAnsiTheme="minorHAnsi" w:cstheme="minorHAnsi"/>
        </w:rPr>
        <w:t>Disneyland workers are underval</w:t>
      </w:r>
      <w:r w:rsidR="004D42F4">
        <w:rPr>
          <w:rStyle w:val="normaltextrun"/>
          <w:rFonts w:asciiTheme="minorHAnsi" w:eastAsiaTheme="majorEastAsia" w:hAnsiTheme="minorHAnsi" w:cstheme="minorHAnsi"/>
        </w:rPr>
        <w:t xml:space="preserve">ued, disrespected and underpaid’. </w:t>
      </w:r>
      <w:r w:rsidR="004D42F4" w:rsidRPr="004D42F4">
        <w:rPr>
          <w:rStyle w:val="normaltextrun"/>
          <w:rFonts w:asciiTheme="minorHAnsi" w:eastAsiaTheme="majorEastAsia" w:hAnsiTheme="minorHAnsi" w:cstheme="minorHAnsi"/>
          <w:i/>
        </w:rPr>
        <w:t>Los Angeles Times</w:t>
      </w:r>
      <w:r w:rsidRPr="00190002">
        <w:rPr>
          <w:rStyle w:val="normaltextrun"/>
          <w:rFonts w:asciiTheme="minorHAnsi" w:eastAsiaTheme="majorEastAsia" w:hAnsiTheme="minorHAnsi" w:cstheme="minorHAnsi"/>
        </w:rPr>
        <w:t>. </w:t>
      </w:r>
      <w:r w:rsidRPr="00190002">
        <w:rPr>
          <w:rStyle w:val="eop"/>
          <w:rFonts w:asciiTheme="minorHAnsi" w:hAnsiTheme="minorHAnsi" w:cstheme="minorHAnsi"/>
        </w:rPr>
        <w:t> </w:t>
      </w:r>
    </w:p>
    <w:p w:rsidR="00190002" w:rsidRPr="00190002" w:rsidRDefault="00190002" w:rsidP="00190002">
      <w:pPr>
        <w:pStyle w:val="paragraph"/>
        <w:spacing w:before="0" w:beforeAutospacing="0" w:after="0" w:afterAutospacing="0"/>
        <w:textAlignment w:val="baseline"/>
        <w:rPr>
          <w:rFonts w:asciiTheme="minorHAnsi" w:hAnsiTheme="minorHAnsi" w:cstheme="minorHAnsi"/>
        </w:rPr>
      </w:pPr>
    </w:p>
    <w:p w:rsidR="00190002" w:rsidRPr="00190002" w:rsidRDefault="004D42F4" w:rsidP="00190002">
      <w:pPr>
        <w:pStyle w:val="paragraph"/>
        <w:spacing w:before="0" w:beforeAutospacing="0" w:after="0" w:afterAutospacing="0"/>
        <w:textAlignment w:val="baseline"/>
        <w:rPr>
          <w:rStyle w:val="eop"/>
          <w:rFonts w:asciiTheme="minorHAnsi" w:hAnsiTheme="minorHAnsi" w:cstheme="minorHAnsi"/>
        </w:rPr>
      </w:pPr>
      <w:r>
        <w:rPr>
          <w:rStyle w:val="normaltextrun"/>
          <w:rFonts w:asciiTheme="minorHAnsi" w:eastAsiaTheme="majorEastAsia" w:hAnsiTheme="minorHAnsi" w:cstheme="minorHAnsi"/>
        </w:rPr>
        <w:t>Beth, W. (2019) ‘</w:t>
      </w:r>
      <w:r w:rsidR="00190002" w:rsidRPr="00190002">
        <w:rPr>
          <w:rStyle w:val="normaltextrun"/>
          <w:rFonts w:asciiTheme="minorHAnsi" w:eastAsiaTheme="majorEastAsia" w:hAnsiTheme="minorHAnsi" w:cstheme="minorHAnsi"/>
        </w:rPr>
        <w:t>The secrets of the Happiest Place on Earth-17 things I le</w:t>
      </w:r>
      <w:r>
        <w:rPr>
          <w:rStyle w:val="normaltextrun"/>
          <w:rFonts w:asciiTheme="minorHAnsi" w:eastAsiaTheme="majorEastAsia" w:hAnsiTheme="minorHAnsi" w:cstheme="minorHAnsi"/>
        </w:rPr>
        <w:t xml:space="preserve">arnt working at Disney World’. </w:t>
      </w:r>
      <w:r>
        <w:rPr>
          <w:rStyle w:val="normaltextrun"/>
          <w:rFonts w:asciiTheme="minorHAnsi" w:eastAsiaTheme="majorEastAsia" w:hAnsiTheme="minorHAnsi" w:cstheme="minorHAnsi"/>
          <w:i/>
        </w:rPr>
        <w:t>The Telegraph</w:t>
      </w:r>
      <w:r w:rsidR="00190002" w:rsidRPr="00190002">
        <w:rPr>
          <w:rStyle w:val="normaltextrun"/>
          <w:rFonts w:asciiTheme="minorHAnsi" w:eastAsiaTheme="majorEastAsia" w:hAnsiTheme="minorHAnsi" w:cstheme="minorHAnsi"/>
        </w:rPr>
        <w:t>.</w:t>
      </w:r>
      <w:r w:rsidR="00190002" w:rsidRPr="00190002">
        <w:rPr>
          <w:rStyle w:val="eop"/>
          <w:rFonts w:asciiTheme="minorHAnsi" w:hAnsiTheme="minorHAnsi" w:cstheme="minorHAnsi"/>
        </w:rPr>
        <w:t> </w:t>
      </w:r>
    </w:p>
    <w:p w:rsidR="00190002" w:rsidRPr="00190002" w:rsidRDefault="00190002" w:rsidP="00190002">
      <w:pPr>
        <w:pStyle w:val="paragraph"/>
        <w:spacing w:before="0" w:beforeAutospacing="0" w:after="0" w:afterAutospacing="0"/>
        <w:textAlignment w:val="baseline"/>
        <w:rPr>
          <w:rFonts w:asciiTheme="minorHAnsi" w:hAnsiTheme="minorHAnsi" w:cstheme="minorHAnsi"/>
        </w:rPr>
      </w:pPr>
    </w:p>
    <w:p w:rsidR="00190002" w:rsidRPr="00190002" w:rsidRDefault="00190002" w:rsidP="00190002">
      <w:pPr>
        <w:pStyle w:val="paragraph"/>
        <w:spacing w:before="0" w:beforeAutospacing="0" w:after="0" w:afterAutospacing="0"/>
        <w:textAlignment w:val="baseline"/>
        <w:rPr>
          <w:rStyle w:val="eop"/>
          <w:rFonts w:asciiTheme="minorHAnsi" w:hAnsiTheme="minorHAnsi" w:cstheme="minorHAnsi"/>
        </w:rPr>
      </w:pPr>
      <w:r w:rsidRPr="00190002">
        <w:rPr>
          <w:rStyle w:val="normaltextrun"/>
          <w:rFonts w:asciiTheme="minorHAnsi" w:eastAsiaTheme="majorEastAsia" w:hAnsiTheme="minorHAnsi" w:cstheme="minorHAnsi"/>
        </w:rPr>
        <w:t xml:space="preserve">Edwards, D. (1982) </w:t>
      </w:r>
      <w:r w:rsidR="004D42F4">
        <w:rPr>
          <w:rStyle w:val="normaltextrun"/>
          <w:rFonts w:asciiTheme="minorHAnsi" w:eastAsiaTheme="majorEastAsia" w:hAnsiTheme="minorHAnsi" w:cstheme="minorHAnsi"/>
        </w:rPr>
        <w:t>‘</w:t>
      </w:r>
      <w:r w:rsidRPr="00190002">
        <w:rPr>
          <w:rStyle w:val="normaltextrun"/>
          <w:rFonts w:asciiTheme="minorHAnsi" w:eastAsiaTheme="majorEastAsia" w:hAnsiTheme="minorHAnsi" w:cstheme="minorHAnsi"/>
        </w:rPr>
        <w:t>Out of the Crisis</w:t>
      </w:r>
      <w:r w:rsidR="004D42F4">
        <w:rPr>
          <w:rStyle w:val="normaltextrun"/>
          <w:rFonts w:asciiTheme="minorHAnsi" w:eastAsiaTheme="majorEastAsia" w:hAnsiTheme="minorHAnsi" w:cstheme="minorHAnsi"/>
        </w:rPr>
        <w:t>’</w:t>
      </w:r>
      <w:r w:rsidRPr="00190002">
        <w:rPr>
          <w:rStyle w:val="normaltextrun"/>
          <w:rFonts w:asciiTheme="minorHAnsi" w:eastAsiaTheme="majorEastAsia" w:hAnsiTheme="minorHAnsi" w:cstheme="minorHAnsi"/>
        </w:rPr>
        <w:t xml:space="preserve">. </w:t>
      </w:r>
      <w:r w:rsidRPr="004D42F4">
        <w:rPr>
          <w:rStyle w:val="normaltextrun"/>
          <w:rFonts w:asciiTheme="minorHAnsi" w:eastAsiaTheme="majorEastAsia" w:hAnsiTheme="minorHAnsi" w:cstheme="minorHAnsi"/>
          <w:i/>
        </w:rPr>
        <w:t>The MIT Press</w:t>
      </w:r>
      <w:r w:rsidRPr="00190002">
        <w:rPr>
          <w:rStyle w:val="normaltextrun"/>
          <w:rFonts w:asciiTheme="minorHAnsi" w:eastAsiaTheme="majorEastAsia" w:hAnsiTheme="minorHAnsi" w:cstheme="minorHAnsi"/>
        </w:rPr>
        <w:t>.</w:t>
      </w:r>
      <w:r w:rsidRPr="00190002">
        <w:rPr>
          <w:rStyle w:val="eop"/>
          <w:rFonts w:asciiTheme="minorHAnsi" w:hAnsiTheme="minorHAnsi" w:cstheme="minorHAnsi"/>
        </w:rPr>
        <w:t> </w:t>
      </w:r>
    </w:p>
    <w:p w:rsidR="00190002" w:rsidRPr="00190002" w:rsidRDefault="00190002" w:rsidP="00190002">
      <w:pPr>
        <w:pStyle w:val="paragraph"/>
        <w:spacing w:before="0" w:beforeAutospacing="0" w:after="0" w:afterAutospacing="0"/>
        <w:textAlignment w:val="baseline"/>
        <w:rPr>
          <w:rFonts w:asciiTheme="minorHAnsi" w:hAnsiTheme="minorHAnsi" w:cstheme="minorHAnsi"/>
        </w:rPr>
      </w:pPr>
    </w:p>
    <w:p w:rsidR="00190002" w:rsidRPr="004D42F4" w:rsidRDefault="00190002" w:rsidP="00190002">
      <w:pPr>
        <w:pStyle w:val="paragraph"/>
        <w:spacing w:before="0" w:beforeAutospacing="0" w:after="0" w:afterAutospacing="0"/>
        <w:textAlignment w:val="baseline"/>
        <w:rPr>
          <w:rFonts w:asciiTheme="minorHAnsi" w:hAnsiTheme="minorHAnsi" w:cstheme="minorHAnsi"/>
          <w:i/>
        </w:rPr>
      </w:pPr>
      <w:r w:rsidRPr="00190002">
        <w:rPr>
          <w:rStyle w:val="normaltextrun"/>
          <w:rFonts w:asciiTheme="minorHAnsi" w:eastAsiaTheme="majorEastAsia" w:hAnsiTheme="minorHAnsi" w:cstheme="minorHAnsi"/>
        </w:rPr>
        <w:t xml:space="preserve">Smith, P. (2017) </w:t>
      </w:r>
      <w:r w:rsidRPr="004D42F4">
        <w:rPr>
          <w:rStyle w:val="normaltextrun"/>
          <w:rFonts w:asciiTheme="minorHAnsi" w:eastAsiaTheme="majorEastAsia" w:hAnsiTheme="minorHAnsi" w:cstheme="minorHAnsi"/>
          <w:i/>
        </w:rPr>
        <w:t>The PRIDE System: How to Improve Job satisfaction and increase Employee Engagement.</w:t>
      </w:r>
      <w:r w:rsidRPr="004D42F4">
        <w:rPr>
          <w:rStyle w:val="eop"/>
          <w:rFonts w:asciiTheme="minorHAnsi" w:hAnsiTheme="minorHAnsi" w:cstheme="minorHAnsi"/>
          <w:i/>
        </w:rPr>
        <w:t> </w:t>
      </w:r>
    </w:p>
    <w:p w:rsidR="000D780E" w:rsidRPr="001B1E18" w:rsidRDefault="000D780E" w:rsidP="000D780E">
      <w:pPr>
        <w:jc w:val="both"/>
        <w:rPr>
          <w:sz w:val="24"/>
          <w:szCs w:val="24"/>
        </w:rPr>
      </w:pPr>
      <w:bookmarkStart w:id="13" w:name="_GoBack"/>
      <w:bookmarkEnd w:id="13"/>
    </w:p>
    <w:p w:rsidR="006A50CE" w:rsidRPr="009549CC" w:rsidRDefault="006A50CE" w:rsidP="006A50CE">
      <w:pPr>
        <w:rPr>
          <w:lang w:val="en-US"/>
        </w:rPr>
      </w:pPr>
    </w:p>
    <w:sectPr w:rsidR="006A50CE" w:rsidRPr="009549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532555"/>
    <w:multiLevelType w:val="hybridMultilevel"/>
    <w:tmpl w:val="DF36B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555BF"/>
    <w:multiLevelType w:val="hybridMultilevel"/>
    <w:tmpl w:val="55DA1B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E6A5AFF"/>
    <w:multiLevelType w:val="hybridMultilevel"/>
    <w:tmpl w:val="74E844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AB53B3D"/>
    <w:multiLevelType w:val="hybridMultilevel"/>
    <w:tmpl w:val="B9C67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CC027F0"/>
    <w:multiLevelType w:val="hybridMultilevel"/>
    <w:tmpl w:val="AD727A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Dc3M7c0M7O0MDSwsLBU0lEKTi0uzszPAykwrQUA0prFlCwAAAA="/>
  </w:docVars>
  <w:rsids>
    <w:rsidRoot w:val="009549CC"/>
    <w:rsid w:val="00016119"/>
    <w:rsid w:val="00075EE3"/>
    <w:rsid w:val="00084699"/>
    <w:rsid w:val="000D780E"/>
    <w:rsid w:val="000E31A1"/>
    <w:rsid w:val="00113141"/>
    <w:rsid w:val="00190002"/>
    <w:rsid w:val="001C4F0B"/>
    <w:rsid w:val="001F1DC7"/>
    <w:rsid w:val="0028692F"/>
    <w:rsid w:val="002E5F6C"/>
    <w:rsid w:val="003637A3"/>
    <w:rsid w:val="003C3537"/>
    <w:rsid w:val="00451974"/>
    <w:rsid w:val="004D42F4"/>
    <w:rsid w:val="00502956"/>
    <w:rsid w:val="00535934"/>
    <w:rsid w:val="0055129E"/>
    <w:rsid w:val="00594FE1"/>
    <w:rsid w:val="005953B1"/>
    <w:rsid w:val="00596EBA"/>
    <w:rsid w:val="006A50CE"/>
    <w:rsid w:val="006A6F85"/>
    <w:rsid w:val="006B003E"/>
    <w:rsid w:val="00714D76"/>
    <w:rsid w:val="007164B4"/>
    <w:rsid w:val="00724F37"/>
    <w:rsid w:val="007C7D07"/>
    <w:rsid w:val="008C346C"/>
    <w:rsid w:val="009513DF"/>
    <w:rsid w:val="009549CC"/>
    <w:rsid w:val="0099123D"/>
    <w:rsid w:val="009D51AA"/>
    <w:rsid w:val="00A3794E"/>
    <w:rsid w:val="00B4054D"/>
    <w:rsid w:val="00B53E93"/>
    <w:rsid w:val="00B66835"/>
    <w:rsid w:val="00B66CFE"/>
    <w:rsid w:val="00B7651A"/>
    <w:rsid w:val="00BF0A87"/>
    <w:rsid w:val="00C81BFB"/>
    <w:rsid w:val="00D206EA"/>
    <w:rsid w:val="00E64CA1"/>
    <w:rsid w:val="00F10FF5"/>
    <w:rsid w:val="00F4063D"/>
    <w:rsid w:val="00F52C27"/>
    <w:rsid w:val="00FE3A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304EA"/>
  <w15:chartTrackingRefBased/>
  <w15:docId w15:val="{9830EECA-FE18-4D86-86F4-D34A198C80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81BF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94FE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94FE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A50CE"/>
    <w:rPr>
      <w:color w:val="0563C1" w:themeColor="hyperlink"/>
      <w:u w:val="single"/>
    </w:rPr>
  </w:style>
  <w:style w:type="paragraph" w:styleId="ListParagraph">
    <w:name w:val="List Paragraph"/>
    <w:basedOn w:val="Normal"/>
    <w:uiPriority w:val="34"/>
    <w:qFormat/>
    <w:rsid w:val="00596EBA"/>
    <w:pPr>
      <w:ind w:left="720"/>
      <w:contextualSpacing/>
    </w:pPr>
  </w:style>
  <w:style w:type="table" w:styleId="TableGrid">
    <w:name w:val="Table Grid"/>
    <w:basedOn w:val="TableNormal"/>
    <w:uiPriority w:val="39"/>
    <w:rsid w:val="00596E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81BFB"/>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C81BFB"/>
    <w:pPr>
      <w:outlineLvl w:val="9"/>
    </w:pPr>
    <w:rPr>
      <w:lang w:val="en-US"/>
    </w:rPr>
  </w:style>
  <w:style w:type="paragraph" w:styleId="TOC2">
    <w:name w:val="toc 2"/>
    <w:basedOn w:val="Normal"/>
    <w:next w:val="Normal"/>
    <w:autoRedefine/>
    <w:uiPriority w:val="39"/>
    <w:unhideWhenUsed/>
    <w:rsid w:val="00594FE1"/>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94FE1"/>
    <w:pPr>
      <w:spacing w:after="100"/>
    </w:pPr>
    <w:rPr>
      <w:rFonts w:eastAsiaTheme="minorEastAsia" w:cs="Times New Roman"/>
      <w:lang w:val="en-US"/>
    </w:rPr>
  </w:style>
  <w:style w:type="paragraph" w:styleId="TOC3">
    <w:name w:val="toc 3"/>
    <w:basedOn w:val="Normal"/>
    <w:next w:val="Normal"/>
    <w:autoRedefine/>
    <w:uiPriority w:val="39"/>
    <w:unhideWhenUsed/>
    <w:rsid w:val="00594FE1"/>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594FE1"/>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94FE1"/>
    <w:rPr>
      <w:rFonts w:asciiTheme="majorHAnsi" w:eastAsiaTheme="majorEastAsia" w:hAnsiTheme="majorHAnsi" w:cstheme="majorBidi"/>
      <w:color w:val="1F4D78" w:themeColor="accent1" w:themeShade="7F"/>
      <w:sz w:val="24"/>
      <w:szCs w:val="24"/>
    </w:rPr>
  </w:style>
  <w:style w:type="paragraph" w:customStyle="1" w:styleId="paragraph">
    <w:name w:val="paragraph"/>
    <w:basedOn w:val="Normal"/>
    <w:rsid w:val="0019000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190002"/>
  </w:style>
  <w:style w:type="character" w:customStyle="1" w:styleId="eop">
    <w:name w:val="eop"/>
    <w:basedOn w:val="DefaultParagraphFont"/>
    <w:rsid w:val="0019000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838353">
      <w:bodyDiv w:val="1"/>
      <w:marLeft w:val="0"/>
      <w:marRight w:val="0"/>
      <w:marTop w:val="0"/>
      <w:marBottom w:val="0"/>
      <w:divBdr>
        <w:top w:val="none" w:sz="0" w:space="0" w:color="auto"/>
        <w:left w:val="none" w:sz="0" w:space="0" w:color="auto"/>
        <w:bottom w:val="none" w:sz="0" w:space="0" w:color="auto"/>
        <w:right w:val="none" w:sz="0" w:space="0" w:color="auto"/>
      </w:divBdr>
      <w:divsChild>
        <w:div w:id="1251353834">
          <w:marLeft w:val="0"/>
          <w:marRight w:val="0"/>
          <w:marTop w:val="0"/>
          <w:marBottom w:val="0"/>
          <w:divBdr>
            <w:top w:val="none" w:sz="0" w:space="0" w:color="auto"/>
            <w:left w:val="none" w:sz="0" w:space="0" w:color="auto"/>
            <w:bottom w:val="none" w:sz="0" w:space="0" w:color="auto"/>
            <w:right w:val="none" w:sz="0" w:space="0" w:color="auto"/>
          </w:divBdr>
        </w:div>
        <w:div w:id="946153925">
          <w:marLeft w:val="0"/>
          <w:marRight w:val="0"/>
          <w:marTop w:val="0"/>
          <w:marBottom w:val="0"/>
          <w:divBdr>
            <w:top w:val="none" w:sz="0" w:space="0" w:color="auto"/>
            <w:left w:val="none" w:sz="0" w:space="0" w:color="auto"/>
            <w:bottom w:val="none" w:sz="0" w:space="0" w:color="auto"/>
            <w:right w:val="none" w:sz="0" w:space="0" w:color="auto"/>
          </w:divBdr>
        </w:div>
        <w:div w:id="2074084063">
          <w:marLeft w:val="0"/>
          <w:marRight w:val="0"/>
          <w:marTop w:val="0"/>
          <w:marBottom w:val="0"/>
          <w:divBdr>
            <w:top w:val="none" w:sz="0" w:space="0" w:color="auto"/>
            <w:left w:val="none" w:sz="0" w:space="0" w:color="auto"/>
            <w:bottom w:val="none" w:sz="0" w:space="0" w:color="auto"/>
            <w:right w:val="none" w:sz="0" w:space="0" w:color="auto"/>
          </w:divBdr>
        </w:div>
        <w:div w:id="600576168">
          <w:marLeft w:val="0"/>
          <w:marRight w:val="0"/>
          <w:marTop w:val="0"/>
          <w:marBottom w:val="0"/>
          <w:divBdr>
            <w:top w:val="none" w:sz="0" w:space="0" w:color="auto"/>
            <w:left w:val="none" w:sz="0" w:space="0" w:color="auto"/>
            <w:bottom w:val="none" w:sz="0" w:space="0" w:color="auto"/>
            <w:right w:val="none" w:sz="0" w:space="0" w:color="auto"/>
          </w:divBdr>
        </w:div>
        <w:div w:id="348067828">
          <w:marLeft w:val="0"/>
          <w:marRight w:val="0"/>
          <w:marTop w:val="0"/>
          <w:marBottom w:val="0"/>
          <w:divBdr>
            <w:top w:val="none" w:sz="0" w:space="0" w:color="auto"/>
            <w:left w:val="none" w:sz="0" w:space="0" w:color="auto"/>
            <w:bottom w:val="none" w:sz="0" w:space="0" w:color="auto"/>
            <w:right w:val="none" w:sz="0" w:space="0" w:color="auto"/>
          </w:divBdr>
        </w:div>
        <w:div w:id="9257850">
          <w:marLeft w:val="0"/>
          <w:marRight w:val="0"/>
          <w:marTop w:val="0"/>
          <w:marBottom w:val="0"/>
          <w:divBdr>
            <w:top w:val="none" w:sz="0" w:space="0" w:color="auto"/>
            <w:left w:val="none" w:sz="0" w:space="0" w:color="auto"/>
            <w:bottom w:val="none" w:sz="0" w:space="0" w:color="auto"/>
            <w:right w:val="none" w:sz="0" w:space="0" w:color="auto"/>
          </w:divBdr>
        </w:div>
        <w:div w:id="772359296">
          <w:marLeft w:val="0"/>
          <w:marRight w:val="0"/>
          <w:marTop w:val="0"/>
          <w:marBottom w:val="0"/>
          <w:divBdr>
            <w:top w:val="none" w:sz="0" w:space="0" w:color="auto"/>
            <w:left w:val="none" w:sz="0" w:space="0" w:color="auto"/>
            <w:bottom w:val="none" w:sz="0" w:space="0" w:color="auto"/>
            <w:right w:val="none" w:sz="0" w:space="0" w:color="auto"/>
          </w:divBdr>
        </w:div>
        <w:div w:id="2137217144">
          <w:marLeft w:val="0"/>
          <w:marRight w:val="0"/>
          <w:marTop w:val="0"/>
          <w:marBottom w:val="0"/>
          <w:divBdr>
            <w:top w:val="none" w:sz="0" w:space="0" w:color="auto"/>
            <w:left w:val="none" w:sz="0" w:space="0" w:color="auto"/>
            <w:bottom w:val="none" w:sz="0" w:space="0" w:color="auto"/>
            <w:right w:val="none" w:sz="0" w:space="0" w:color="auto"/>
          </w:divBdr>
        </w:div>
        <w:div w:id="448621882">
          <w:marLeft w:val="0"/>
          <w:marRight w:val="0"/>
          <w:marTop w:val="0"/>
          <w:marBottom w:val="0"/>
          <w:divBdr>
            <w:top w:val="none" w:sz="0" w:space="0" w:color="auto"/>
            <w:left w:val="none" w:sz="0" w:space="0" w:color="auto"/>
            <w:bottom w:val="none" w:sz="0" w:space="0" w:color="auto"/>
            <w:right w:val="none" w:sz="0" w:space="0" w:color="auto"/>
          </w:divBdr>
        </w:div>
        <w:div w:id="788685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ogos-download.com/7459-the-walt-disney-company-logo-download.html" TargetMode="External"/><Relationship Id="rId13" Type="http://schemas.openxmlformats.org/officeDocument/2006/relationships/hyperlink" Target="https://www.thewaltdisneycompany.com/about/" TargetMode="External"/><Relationship Id="rId18" Type="http://schemas.openxmlformats.org/officeDocument/2006/relationships/hyperlink" Target="https://www.nytimes.com/2016/01/26/us/lawsuit-claims-disney-colluded-to-replace-us-workers-with-immigrant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hyperlink" Target="https://worldtubeblog.wordpress.com/2015/04/04/the-walt-disney-studios-history/" TargetMode="External"/><Relationship Id="rId17" Type="http://schemas.openxmlformats.org/officeDocument/2006/relationships/hyperlink" Target="https://www.marketing91.com/swot-walt-disney/" TargetMode="External"/><Relationship Id="rId2" Type="http://schemas.openxmlformats.org/officeDocument/2006/relationships/numbering" Target="numbering.xml"/><Relationship Id="rId16" Type="http://schemas.openxmlformats.org/officeDocument/2006/relationships/hyperlink" Target="http://panmore.com/walt-disney-company-swot-analysis-recommendation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www.wachovia.com/foundation/v/index.jsp?vgnecfoid=ab411f07760aa110VgnVCM1000004b0d1872" TargetMode="External"/><Relationship Id="rId5" Type="http://schemas.openxmlformats.org/officeDocument/2006/relationships/webSettings" Target="webSettings.xml"/><Relationship Id="rId15" Type="http://schemas.openxmlformats.org/officeDocument/2006/relationships/hyperlink" Target="https://www.ragan.com/how-disney-stokes-an-imagineering-corporate-culture/" TargetMode="External"/><Relationship Id="rId10" Type="http://schemas.openxmlformats.org/officeDocument/2006/relationships/image" Target="media/image4.png"/><Relationship Id="rId19" Type="http://schemas.openxmlformats.org/officeDocument/2006/relationships/hyperlink" Target="http://panmore.com/disney-generic-competitive-strategy-intensive-growth-strategies" TargetMode="External"/><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hyperlink" Target="https://www.thebalancesmb.com/walt-disney-mission-statement-406854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84014-5490-4431-B1C6-BBB5D1B29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13</Pages>
  <Words>4338</Words>
  <Characters>24729</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Yoana</dc:creator>
  <cp:keywords/>
  <dc:description/>
  <cp:lastModifiedBy>Yoana</cp:lastModifiedBy>
  <cp:revision>34</cp:revision>
  <dcterms:created xsi:type="dcterms:W3CDTF">2019-07-16T16:26:00Z</dcterms:created>
  <dcterms:modified xsi:type="dcterms:W3CDTF">2019-09-03T20:23:00Z</dcterms:modified>
</cp:coreProperties>
</file>