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6BD97328" w:rsidR="00DD5969" w:rsidRPr="004B31F1" w:rsidRDefault="004B31F1" w:rsidP="166ABB76">
      <w:pPr>
        <w:spacing w:before="212"/>
        <w:rPr>
          <w:rFonts w:ascii="Arial" w:hAnsi="Arial" w:cs="Arial"/>
          <w:b/>
          <w:bCs/>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F1399D" w:rsidRPr="00F1399D">
        <w:rPr>
          <w:rFonts w:ascii="Arial" w:hAnsi="Arial" w:cs="Arial"/>
          <w:sz w:val="48"/>
          <w:szCs w:val="48"/>
        </w:rPr>
        <w:t>Academic Skills in the Digital Era</w:t>
      </w:r>
    </w:p>
    <w:p w14:paraId="5051A2D5" w14:textId="61C78628"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F1399D" w:rsidRPr="00F1399D">
        <w:rPr>
          <w:rFonts w:ascii="Arial" w:hAnsi="Arial" w:cs="Arial"/>
          <w:sz w:val="48"/>
          <w:szCs w:val="48"/>
        </w:rPr>
        <w:t>BMSW4013</w:t>
      </w:r>
    </w:p>
    <w:p w14:paraId="6AA1A7DC" w14:textId="770DF614" w:rsidR="00DD5969" w:rsidRPr="004B31F1"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F1399D">
        <w:rPr>
          <w:rFonts w:ascii="Arial" w:hAnsi="Arial" w:cs="Arial"/>
          <w:b/>
          <w:bCs/>
          <w:sz w:val="48"/>
          <w:szCs w:val="48"/>
        </w:rPr>
        <w:t xml:space="preserve"> </w:t>
      </w:r>
      <w:r w:rsidR="00F1399D" w:rsidRPr="00F1399D">
        <w:rPr>
          <w:rFonts w:ascii="Arial" w:hAnsi="Arial" w:cs="Arial"/>
          <w:sz w:val="48"/>
          <w:szCs w:val="48"/>
        </w:rPr>
        <w:t>Time-Management: An Essential Skill for Student Success in Higher Education</w:t>
      </w:r>
    </w:p>
    <w:p w14:paraId="0D16D138" w14:textId="3447B24D"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Name:</w:t>
      </w:r>
    </w:p>
    <w:p w14:paraId="18107AFF" w14:textId="48E51904"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p>
    <w:p w14:paraId="4FD52B0A" w14:textId="06B834B8" w:rsidR="00DD5969" w:rsidRPr="004B31F1" w:rsidRDefault="004B31F1" w:rsidP="00347EA1">
      <w:pPr>
        <w:rPr>
          <w:rFonts w:ascii="Arial" w:hAnsi="Arial" w:cs="Arial"/>
          <w:b/>
          <w:sz w:val="48"/>
          <w:szCs w:val="48"/>
        </w:rPr>
      </w:pPr>
      <w:r w:rsidRPr="004B31F1">
        <w:rPr>
          <w:rFonts w:ascii="Arial" w:hAnsi="Arial" w:cs="Arial"/>
          <w:b/>
          <w:sz w:val="48"/>
          <w:szCs w:val="48"/>
        </w:rPr>
        <w:t>Lecturer:</w:t>
      </w:r>
      <w:r w:rsidR="00F1399D">
        <w:rPr>
          <w:rFonts w:ascii="Arial" w:hAnsi="Arial" w:cs="Arial"/>
          <w:b/>
          <w:sz w:val="48"/>
          <w:szCs w:val="48"/>
        </w:rPr>
        <w:t xml:space="preserve"> </w:t>
      </w:r>
      <w:r w:rsidR="00F1399D" w:rsidRPr="00F1399D">
        <w:rPr>
          <w:rFonts w:ascii="Arial" w:hAnsi="Arial" w:cs="Arial"/>
          <w:bCs/>
          <w:sz w:val="48"/>
          <w:szCs w:val="48"/>
        </w:rPr>
        <w:t>Ffion Cumberpatch</w:t>
      </w:r>
      <w:r w:rsidRPr="004B31F1">
        <w:rPr>
          <w:rFonts w:ascii="Arial" w:hAnsi="Arial" w:cs="Arial"/>
          <w:b/>
          <w:sz w:val="48"/>
          <w:szCs w:val="48"/>
        </w:rPr>
        <w:br/>
        <w:t>Deadline:</w:t>
      </w:r>
      <w:r w:rsidR="00F1399D">
        <w:rPr>
          <w:rFonts w:ascii="Arial" w:hAnsi="Arial" w:cs="Arial"/>
          <w:b/>
          <w:sz w:val="48"/>
          <w:szCs w:val="48"/>
        </w:rPr>
        <w:t xml:space="preserve"> </w:t>
      </w:r>
      <w:r w:rsidR="00F1399D" w:rsidRPr="00F1399D">
        <w:rPr>
          <w:rFonts w:ascii="Arial" w:hAnsi="Arial" w:cs="Arial"/>
          <w:bCs/>
          <w:sz w:val="48"/>
          <w:szCs w:val="48"/>
        </w:rPr>
        <w:t>Friday 6</w:t>
      </w:r>
      <w:r w:rsidR="00F1399D" w:rsidRPr="00F1399D">
        <w:rPr>
          <w:rFonts w:ascii="Arial" w:hAnsi="Arial" w:cs="Arial"/>
          <w:bCs/>
          <w:sz w:val="48"/>
          <w:szCs w:val="48"/>
          <w:vertAlign w:val="superscript"/>
        </w:rPr>
        <w:t>th</w:t>
      </w:r>
      <w:r w:rsidR="00F1399D" w:rsidRPr="00F1399D">
        <w:rPr>
          <w:rFonts w:ascii="Arial" w:hAnsi="Arial" w:cs="Arial"/>
          <w:bCs/>
          <w:sz w:val="48"/>
          <w:szCs w:val="48"/>
        </w:rPr>
        <w:t xml:space="preserve"> June 23.59</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7DDF294E" w14:textId="77777777" w:rsidR="006137B7" w:rsidRDefault="006137B7" w:rsidP="006137B7"/>
    <w:p w14:paraId="75409862" w14:textId="77777777" w:rsidR="006137B7" w:rsidRDefault="006137B7" w:rsidP="006137B7">
      <w:pPr>
        <w:rPr>
          <w:rFonts w:ascii="Arial" w:hAnsi="Arial" w:cs="Arial"/>
          <w:b/>
          <w:sz w:val="32"/>
          <w:szCs w:val="32"/>
        </w:rPr>
      </w:pPr>
      <w:r w:rsidRPr="001C0E1D">
        <w:rPr>
          <w:rFonts w:ascii="Arial" w:hAnsi="Arial" w:cs="Arial"/>
          <w:color w:val="000000" w:themeColor="text1"/>
        </w:rPr>
        <w:lastRenderedPageBreak/>
        <w:t xml:space="preserve">I acknowledge the use of </w:t>
      </w:r>
      <w:r>
        <w:rPr>
          <w:rFonts w:ascii="Arial" w:hAnsi="Arial" w:cs="Arial"/>
          <w:color w:val="000000" w:themeColor="text1"/>
        </w:rPr>
        <w:t xml:space="preserve"> AI for </w:t>
      </w:r>
      <w:r w:rsidRPr="001C0E1D">
        <w:rPr>
          <w:rFonts w:ascii="Arial" w:hAnsi="Arial" w:cs="Arial"/>
          <w:color w:val="000000" w:themeColor="text1"/>
        </w:rPr>
        <w:t>Grammarly on 04/06/2025 to check my work using the prompt and grammar and spelling (s):and chat gpt to research for project as well as the university library to research for the project</w:t>
      </w:r>
    </w:p>
    <w:p w14:paraId="2FD71F54" w14:textId="77777777" w:rsidR="000527D7" w:rsidRDefault="000527D7" w:rsidP="000527D7">
      <w:pPr>
        <w:spacing w:after="0" w:line="240" w:lineRule="auto"/>
        <w:outlineLvl w:val="3"/>
        <w:rPr>
          <w:rFonts w:ascii="Arial" w:eastAsia="Times New Roman" w:hAnsi="Arial" w:cs="Arial"/>
          <w:b/>
          <w:bCs/>
          <w:color w:val="0E101A"/>
          <w:kern w:val="0"/>
          <w:lang w:eastAsia="en-GB"/>
          <w14:ligatures w14:val="none"/>
        </w:rPr>
      </w:pPr>
    </w:p>
    <w:p w14:paraId="55DF30FD" w14:textId="0197990C" w:rsidR="000527D7" w:rsidRDefault="000527D7" w:rsidP="000527D7">
      <w:pPr>
        <w:spacing w:after="0" w:line="240" w:lineRule="auto"/>
        <w:outlineLvl w:val="3"/>
        <w:rPr>
          <w:rFonts w:ascii="Arial" w:eastAsia="Times New Roman" w:hAnsi="Arial" w:cs="Arial"/>
          <w:b/>
          <w:bCs/>
          <w:color w:val="0E101A"/>
          <w:kern w:val="0"/>
          <w:lang w:eastAsia="en-GB"/>
          <w14:ligatures w14:val="none"/>
        </w:rPr>
      </w:pPr>
      <w:r w:rsidRPr="000527D7">
        <w:rPr>
          <w:rFonts w:ascii="Arial" w:eastAsia="Times New Roman" w:hAnsi="Arial" w:cs="Arial"/>
          <w:b/>
          <w:bCs/>
          <w:color w:val="0E101A"/>
          <w:kern w:val="0"/>
          <w:lang w:eastAsia="en-GB"/>
          <w14:ligatures w14:val="none"/>
        </w:rPr>
        <w:t>INTRODUCTION</w:t>
      </w:r>
    </w:p>
    <w:p w14:paraId="3841DB18" w14:textId="77777777" w:rsidR="000527D7" w:rsidRPr="000527D7" w:rsidRDefault="000527D7" w:rsidP="000527D7">
      <w:pPr>
        <w:spacing w:after="0" w:line="240" w:lineRule="auto"/>
        <w:outlineLvl w:val="3"/>
        <w:rPr>
          <w:rFonts w:ascii="Arial" w:eastAsia="Times New Roman" w:hAnsi="Arial" w:cs="Arial"/>
          <w:b/>
          <w:bCs/>
          <w:color w:val="0E101A"/>
          <w:kern w:val="0"/>
          <w:lang w:eastAsia="en-GB"/>
          <w14:ligatures w14:val="none"/>
        </w:rPr>
      </w:pPr>
    </w:p>
    <w:p w14:paraId="6E67492D" w14:textId="0D410118" w:rsidR="000527D7" w:rsidRDefault="000527D7" w:rsidP="000527D7">
      <w:pPr>
        <w:spacing w:after="0" w:line="240" w:lineRule="auto"/>
        <w:rPr>
          <w:rFonts w:ascii="Arial" w:eastAsia="Times New Roman" w:hAnsi="Arial" w:cs="Arial"/>
          <w:color w:val="0E101A"/>
          <w:kern w:val="0"/>
          <w:lang w:eastAsia="en-GB"/>
          <w14:ligatures w14:val="none"/>
        </w:rPr>
      </w:pPr>
      <w:r w:rsidRPr="000527D7">
        <w:rPr>
          <w:rFonts w:ascii="Arial" w:eastAsia="Times New Roman" w:hAnsi="Arial" w:cs="Arial"/>
          <w:color w:val="0E101A"/>
          <w:kern w:val="0"/>
          <w:lang w:eastAsia="en-GB"/>
          <w14:ligatures w14:val="none"/>
        </w:rPr>
        <w:t>Effective time management is crucial for academic success and a balanced life. By structuring your day, prioritising tasks, and breaking down larger projects into smaller steps, you can significantly boost productivity. Use tools such as calendars and planners to keep your study schedule and deadlines organised. Focus on the most urgent tasks first and minimise distractions like phones and social media to improve concentration. Avoid procrastination by staying proactive with assignments, which fosters a sense of control. Regular breaks are essential for maintaining energy and clarity. Being organised and punctual reduces anxiety and supports stronger academic performance. With consistent effort, you can develop time management skills that will benefit your studies and future career</w:t>
      </w:r>
      <w:r>
        <w:rPr>
          <w:rFonts w:ascii="Arial" w:eastAsia="Times New Roman" w:hAnsi="Arial" w:cs="Arial"/>
          <w:color w:val="0E101A"/>
          <w:kern w:val="0"/>
          <w:lang w:eastAsia="en-GB"/>
          <w14:ligatures w14:val="none"/>
        </w:rPr>
        <w:t>.</w:t>
      </w:r>
    </w:p>
    <w:p w14:paraId="3D846B1E" w14:textId="77777777" w:rsidR="000527D7" w:rsidRDefault="000527D7" w:rsidP="000527D7">
      <w:pPr>
        <w:spacing w:after="0" w:line="240" w:lineRule="auto"/>
        <w:rPr>
          <w:rFonts w:ascii="Arial" w:eastAsia="Times New Roman" w:hAnsi="Arial" w:cs="Arial"/>
          <w:color w:val="0E101A"/>
          <w:kern w:val="0"/>
          <w:lang w:eastAsia="en-GB"/>
          <w14:ligatures w14:val="none"/>
        </w:rPr>
      </w:pPr>
    </w:p>
    <w:p w14:paraId="69D8FB25" w14:textId="77777777" w:rsidR="000527D7" w:rsidRDefault="000527D7" w:rsidP="000527D7">
      <w:pPr>
        <w:spacing w:after="0" w:line="240" w:lineRule="auto"/>
        <w:rPr>
          <w:rFonts w:ascii="Arial" w:eastAsia="Times New Roman" w:hAnsi="Arial" w:cs="Arial"/>
          <w:color w:val="0E101A"/>
          <w:kern w:val="0"/>
          <w:lang w:eastAsia="en-GB"/>
          <w14:ligatures w14:val="none"/>
        </w:rPr>
      </w:pPr>
    </w:p>
    <w:p w14:paraId="01ACA238" w14:textId="77777777" w:rsidR="000527D7" w:rsidRPr="000527D7" w:rsidRDefault="000527D7" w:rsidP="000527D7">
      <w:pPr>
        <w:spacing w:after="0" w:line="240" w:lineRule="auto"/>
        <w:rPr>
          <w:rFonts w:ascii="Arial" w:eastAsia="Times New Roman" w:hAnsi="Arial" w:cs="Arial"/>
          <w:color w:val="0E101A"/>
          <w:kern w:val="0"/>
          <w:lang w:eastAsia="en-GB"/>
          <w14:ligatures w14:val="none"/>
        </w:rPr>
      </w:pPr>
    </w:p>
    <w:p w14:paraId="0B6F3970" w14:textId="77777777" w:rsidR="000527D7" w:rsidRDefault="000527D7" w:rsidP="000527D7">
      <w:pPr>
        <w:spacing w:after="0" w:line="240" w:lineRule="auto"/>
        <w:outlineLvl w:val="3"/>
        <w:rPr>
          <w:rFonts w:ascii="Arial" w:eastAsia="Times New Roman" w:hAnsi="Arial" w:cs="Arial"/>
          <w:b/>
          <w:bCs/>
          <w:color w:val="0E101A"/>
          <w:kern w:val="0"/>
          <w:lang w:eastAsia="en-GB"/>
          <w14:ligatures w14:val="none"/>
        </w:rPr>
      </w:pPr>
      <w:r w:rsidRPr="000527D7">
        <w:rPr>
          <w:rFonts w:ascii="Arial" w:eastAsia="Times New Roman" w:hAnsi="Arial" w:cs="Arial"/>
          <w:b/>
          <w:bCs/>
          <w:color w:val="0E101A"/>
          <w:kern w:val="0"/>
          <w:lang w:eastAsia="en-GB"/>
          <w14:ligatures w14:val="none"/>
        </w:rPr>
        <w:t>WHAT IS TIME MANAGEMENT AND WHY IT MATTERS</w:t>
      </w:r>
    </w:p>
    <w:p w14:paraId="32A1B6C7" w14:textId="77777777" w:rsidR="000527D7" w:rsidRPr="000527D7" w:rsidRDefault="000527D7" w:rsidP="000527D7">
      <w:pPr>
        <w:spacing w:after="0" w:line="240" w:lineRule="auto"/>
        <w:outlineLvl w:val="3"/>
        <w:rPr>
          <w:rFonts w:ascii="Arial" w:eastAsia="Times New Roman" w:hAnsi="Arial" w:cs="Arial"/>
          <w:b/>
          <w:bCs/>
          <w:color w:val="0E101A"/>
          <w:kern w:val="0"/>
          <w:lang w:eastAsia="en-GB"/>
          <w14:ligatures w14:val="none"/>
        </w:rPr>
      </w:pPr>
    </w:p>
    <w:p w14:paraId="44FB3B5A" w14:textId="77777777" w:rsidR="000527D7" w:rsidRDefault="000527D7" w:rsidP="000527D7">
      <w:pPr>
        <w:spacing w:after="0" w:line="240" w:lineRule="auto"/>
        <w:rPr>
          <w:rFonts w:ascii="Arial" w:eastAsia="Times New Roman" w:hAnsi="Arial" w:cs="Arial"/>
          <w:color w:val="0E101A"/>
          <w:kern w:val="0"/>
          <w:lang w:eastAsia="en-GB"/>
          <w14:ligatures w14:val="none"/>
        </w:rPr>
      </w:pPr>
      <w:r w:rsidRPr="000527D7">
        <w:rPr>
          <w:rFonts w:ascii="Arial" w:eastAsia="Times New Roman" w:hAnsi="Arial" w:cs="Arial"/>
          <w:color w:val="0E101A"/>
          <w:kern w:val="0"/>
          <w:lang w:eastAsia="en-GB"/>
          <w14:ligatures w14:val="none"/>
        </w:rPr>
        <w:t>Time management involves planning, prioritising, and organising tasks effectively to achieve specific goals. For students, this means balancing academic work with personal responsibilities. Good time management helps students stay on top of deadlines reduces last-minute stress, and allows time for rest and social activities. According to Cottrell (2024), successful time management requires self-awareness, identifying time-wasting habits, and developing structured routines. Weekly planners, checklists, and study timetables support planning and help prevent procrastination. Managing time well also builds confidence and promotes a proactive mindset, especially when larger tasks are divided into manageable steps. Without these skills, students may struggle with their workload, miss deadlines, or experience increased anxiety. Therefore, time management is not just about productivity, it is essential for maintaining academic and emotional well-being.</w:t>
      </w:r>
    </w:p>
    <w:p w14:paraId="41EE2C19" w14:textId="77777777" w:rsidR="000527D7" w:rsidRDefault="000527D7" w:rsidP="000527D7">
      <w:pPr>
        <w:spacing w:after="0" w:line="240" w:lineRule="auto"/>
        <w:rPr>
          <w:rFonts w:ascii="Arial" w:eastAsia="Times New Roman" w:hAnsi="Arial" w:cs="Arial"/>
          <w:color w:val="0E101A"/>
          <w:kern w:val="0"/>
          <w:lang w:eastAsia="en-GB"/>
          <w14:ligatures w14:val="none"/>
        </w:rPr>
      </w:pPr>
    </w:p>
    <w:p w14:paraId="5560B21D" w14:textId="77777777" w:rsidR="000527D7" w:rsidRPr="000527D7" w:rsidRDefault="000527D7" w:rsidP="000527D7">
      <w:pPr>
        <w:spacing w:after="0" w:line="240" w:lineRule="auto"/>
        <w:rPr>
          <w:rFonts w:ascii="Arial" w:eastAsia="Times New Roman" w:hAnsi="Arial" w:cs="Arial"/>
          <w:color w:val="0E101A"/>
          <w:kern w:val="0"/>
          <w:lang w:eastAsia="en-GB"/>
          <w14:ligatures w14:val="none"/>
        </w:rPr>
      </w:pPr>
    </w:p>
    <w:p w14:paraId="7520D857" w14:textId="77777777" w:rsidR="000527D7" w:rsidRDefault="000527D7" w:rsidP="000527D7">
      <w:pPr>
        <w:spacing w:after="0" w:line="240" w:lineRule="auto"/>
        <w:outlineLvl w:val="3"/>
        <w:rPr>
          <w:rFonts w:ascii="Arial" w:eastAsia="Times New Roman" w:hAnsi="Arial" w:cs="Arial"/>
          <w:b/>
          <w:bCs/>
          <w:color w:val="0E101A"/>
          <w:kern w:val="0"/>
          <w:lang w:eastAsia="en-GB"/>
          <w14:ligatures w14:val="none"/>
        </w:rPr>
      </w:pPr>
      <w:r w:rsidRPr="000527D7">
        <w:rPr>
          <w:rFonts w:ascii="Arial" w:eastAsia="Times New Roman" w:hAnsi="Arial" w:cs="Arial"/>
          <w:b/>
          <w:bCs/>
          <w:color w:val="0E101A"/>
          <w:kern w:val="0"/>
          <w:lang w:eastAsia="en-GB"/>
          <w14:ligatures w14:val="none"/>
        </w:rPr>
        <w:t>TIME MANAGEMENT STRATEGIES</w:t>
      </w:r>
    </w:p>
    <w:p w14:paraId="379DA63D" w14:textId="77777777" w:rsidR="000527D7" w:rsidRPr="000527D7" w:rsidRDefault="000527D7" w:rsidP="000527D7">
      <w:pPr>
        <w:spacing w:after="0" w:line="240" w:lineRule="auto"/>
        <w:outlineLvl w:val="3"/>
        <w:rPr>
          <w:rFonts w:ascii="Arial" w:eastAsia="Times New Roman" w:hAnsi="Arial" w:cs="Arial"/>
          <w:b/>
          <w:bCs/>
          <w:color w:val="0E101A"/>
          <w:kern w:val="0"/>
          <w:lang w:eastAsia="en-GB"/>
          <w14:ligatures w14:val="none"/>
        </w:rPr>
      </w:pPr>
    </w:p>
    <w:p w14:paraId="081869FC" w14:textId="77777777" w:rsidR="000527D7" w:rsidRPr="000527D7" w:rsidRDefault="000527D7" w:rsidP="000527D7">
      <w:pPr>
        <w:spacing w:after="0" w:line="240" w:lineRule="auto"/>
        <w:rPr>
          <w:rFonts w:ascii="Arial" w:eastAsia="Times New Roman" w:hAnsi="Arial" w:cs="Arial"/>
          <w:color w:val="0E101A"/>
          <w:kern w:val="0"/>
          <w:lang w:eastAsia="en-GB"/>
          <w14:ligatures w14:val="none"/>
        </w:rPr>
      </w:pPr>
      <w:r w:rsidRPr="000527D7">
        <w:rPr>
          <w:rFonts w:ascii="Arial" w:eastAsia="Times New Roman" w:hAnsi="Arial" w:cs="Arial"/>
          <w:color w:val="0E101A"/>
          <w:kern w:val="0"/>
          <w:lang w:eastAsia="en-GB"/>
          <w14:ligatures w14:val="none"/>
        </w:rPr>
        <w:t>Time management is a vital skill closely linked to academic achievement and personal well-being. According to Cottrell (2024), students who manage their time effectively are more likely to meet deadlines, reduce stress, and achieve a healthier study-life balance. She highlights the importance of recognising how time is used, identifying distractions, and establishing daily routines to remain focused. Tools like planners, weekly schedules, and checklists help students organise tasks and break them into smaller, achievable steps. Cottrell also introduces the C-R-E-A-M strategy (Creative, Reflective, Effective, Active, Motivated), which encourages a proactive and confident approach to learning. These habits reduce procrastination and improve self-awareness. Conversely, poor time management can lead to rushed work, stress, and poor academic performance. Developing strong time management techniques is, therefore, key to succeeding at university.</w:t>
      </w:r>
    </w:p>
    <w:p w14:paraId="1C75804C" w14:textId="77777777" w:rsidR="000527D7" w:rsidRDefault="000527D7" w:rsidP="000527D7">
      <w:pPr>
        <w:spacing w:after="0" w:line="240" w:lineRule="auto"/>
        <w:outlineLvl w:val="3"/>
        <w:rPr>
          <w:rFonts w:ascii="Arial" w:eastAsia="Times New Roman" w:hAnsi="Arial" w:cs="Arial"/>
          <w:b/>
          <w:bCs/>
          <w:color w:val="0E101A"/>
          <w:kern w:val="0"/>
          <w:lang w:eastAsia="en-GB"/>
          <w14:ligatures w14:val="none"/>
        </w:rPr>
      </w:pPr>
    </w:p>
    <w:p w14:paraId="2BA69D13" w14:textId="35FF4136" w:rsidR="000527D7" w:rsidRDefault="000527D7" w:rsidP="000527D7">
      <w:pPr>
        <w:spacing w:after="0" w:line="240" w:lineRule="auto"/>
        <w:outlineLvl w:val="3"/>
        <w:rPr>
          <w:rFonts w:ascii="Arial" w:eastAsia="Times New Roman" w:hAnsi="Arial" w:cs="Arial"/>
          <w:b/>
          <w:bCs/>
          <w:color w:val="0E101A"/>
          <w:kern w:val="0"/>
          <w:lang w:eastAsia="en-GB"/>
          <w14:ligatures w14:val="none"/>
        </w:rPr>
      </w:pPr>
      <w:r w:rsidRPr="000527D7">
        <w:rPr>
          <w:rFonts w:ascii="Arial" w:eastAsia="Times New Roman" w:hAnsi="Arial" w:cs="Arial"/>
          <w:b/>
          <w:bCs/>
          <w:color w:val="0E101A"/>
          <w:kern w:val="0"/>
          <w:lang w:eastAsia="en-GB"/>
          <w14:ligatures w14:val="none"/>
        </w:rPr>
        <w:t>EVIDENCE-BASED SOLUTION</w:t>
      </w:r>
    </w:p>
    <w:p w14:paraId="209C9A67" w14:textId="77777777" w:rsidR="000527D7" w:rsidRPr="000527D7" w:rsidRDefault="000527D7" w:rsidP="000527D7">
      <w:pPr>
        <w:spacing w:after="0" w:line="240" w:lineRule="auto"/>
        <w:outlineLvl w:val="3"/>
        <w:rPr>
          <w:rFonts w:ascii="Arial" w:eastAsia="Times New Roman" w:hAnsi="Arial" w:cs="Arial"/>
          <w:b/>
          <w:bCs/>
          <w:color w:val="0E101A"/>
          <w:kern w:val="0"/>
          <w:lang w:eastAsia="en-GB"/>
          <w14:ligatures w14:val="none"/>
        </w:rPr>
      </w:pPr>
    </w:p>
    <w:p w14:paraId="31E4A20B" w14:textId="77777777" w:rsidR="000527D7" w:rsidRDefault="000527D7" w:rsidP="000527D7">
      <w:pPr>
        <w:spacing w:after="0" w:line="240" w:lineRule="auto"/>
        <w:rPr>
          <w:rFonts w:ascii="Arial" w:eastAsia="Times New Roman" w:hAnsi="Arial" w:cs="Arial"/>
          <w:color w:val="0E101A"/>
          <w:kern w:val="0"/>
          <w:lang w:eastAsia="en-GB"/>
          <w14:ligatures w14:val="none"/>
        </w:rPr>
      </w:pPr>
      <w:r w:rsidRPr="000527D7">
        <w:rPr>
          <w:rFonts w:ascii="Arial" w:eastAsia="Times New Roman" w:hAnsi="Arial" w:cs="Arial"/>
          <w:color w:val="0E101A"/>
          <w:kern w:val="0"/>
          <w:lang w:eastAsia="en-GB"/>
          <w14:ligatures w14:val="none"/>
        </w:rPr>
        <w:t xml:space="preserve">Stress is an increasing concern in modern society, linked to socio-economic pressures and global issues such as climate change, conflict, and health crises. It affects individuals of all ages and genders. Stress is commonly defined as a physical and emotional response to external pressures, often resulting in discomfort, frustration, and difficulty coping. For students, stress can stem from academic pressures, exam stress, teacher relationships, parental expectations, financial concerns, and uncertainty about the future. Common symptoms include anxiety, poor concentration, sleep issues, and mental health problems such as depression. In Romania, students are particularly vulnerable due to socio-economic instability, including high emigration of skilled workers, inflation, and currency devaluation. These conditions negatively affect academic performance and overall well-being (Lovin and </w:t>
      </w:r>
      <w:proofErr w:type="spellStart"/>
      <w:r w:rsidRPr="000527D7">
        <w:rPr>
          <w:rFonts w:ascii="Arial" w:eastAsia="Times New Roman" w:hAnsi="Arial" w:cs="Arial"/>
          <w:color w:val="0E101A"/>
          <w:kern w:val="0"/>
          <w:lang w:eastAsia="en-GB"/>
          <w14:ligatures w14:val="none"/>
        </w:rPr>
        <w:t>Bernardeau</w:t>
      </w:r>
      <w:proofErr w:type="spellEnd"/>
      <w:r w:rsidRPr="000527D7">
        <w:rPr>
          <w:rFonts w:ascii="Arial" w:eastAsia="Times New Roman" w:hAnsi="Arial" w:cs="Arial"/>
          <w:color w:val="0E101A"/>
          <w:kern w:val="0"/>
          <w:lang w:eastAsia="en-GB"/>
          <w14:ligatures w14:val="none"/>
        </w:rPr>
        <w:t>-Moreau, 2022).</w:t>
      </w:r>
    </w:p>
    <w:p w14:paraId="78232574" w14:textId="77777777" w:rsidR="000527D7" w:rsidRPr="000527D7" w:rsidRDefault="000527D7" w:rsidP="000527D7">
      <w:pPr>
        <w:spacing w:after="0" w:line="240" w:lineRule="auto"/>
        <w:rPr>
          <w:rFonts w:ascii="Arial" w:eastAsia="Times New Roman" w:hAnsi="Arial" w:cs="Arial"/>
          <w:color w:val="0E101A"/>
          <w:kern w:val="0"/>
          <w:lang w:eastAsia="en-GB"/>
          <w14:ligatures w14:val="none"/>
        </w:rPr>
      </w:pPr>
    </w:p>
    <w:p w14:paraId="5684E0B7" w14:textId="77777777" w:rsidR="000527D7" w:rsidRDefault="000527D7" w:rsidP="000527D7">
      <w:pPr>
        <w:spacing w:after="0" w:line="240" w:lineRule="auto"/>
        <w:outlineLvl w:val="3"/>
        <w:rPr>
          <w:rFonts w:ascii="Arial" w:eastAsia="Times New Roman" w:hAnsi="Arial" w:cs="Arial"/>
          <w:b/>
          <w:bCs/>
          <w:color w:val="0E101A"/>
          <w:kern w:val="0"/>
          <w:lang w:eastAsia="en-GB"/>
          <w14:ligatures w14:val="none"/>
        </w:rPr>
      </w:pPr>
    </w:p>
    <w:p w14:paraId="1C1FDA76" w14:textId="77777777" w:rsidR="000527D7" w:rsidRDefault="000527D7" w:rsidP="000527D7">
      <w:pPr>
        <w:spacing w:after="0" w:line="240" w:lineRule="auto"/>
        <w:outlineLvl w:val="3"/>
        <w:rPr>
          <w:rFonts w:ascii="Arial" w:eastAsia="Times New Roman" w:hAnsi="Arial" w:cs="Arial"/>
          <w:b/>
          <w:bCs/>
          <w:color w:val="0E101A"/>
          <w:kern w:val="0"/>
          <w:lang w:eastAsia="en-GB"/>
          <w14:ligatures w14:val="none"/>
        </w:rPr>
      </w:pPr>
    </w:p>
    <w:p w14:paraId="2B29460E" w14:textId="42ADAF03" w:rsidR="000527D7" w:rsidRDefault="000527D7" w:rsidP="000527D7">
      <w:pPr>
        <w:spacing w:after="0" w:line="240" w:lineRule="auto"/>
        <w:outlineLvl w:val="3"/>
        <w:rPr>
          <w:rFonts w:ascii="Arial" w:eastAsia="Times New Roman" w:hAnsi="Arial" w:cs="Arial"/>
          <w:b/>
          <w:bCs/>
          <w:color w:val="0E101A"/>
          <w:kern w:val="0"/>
          <w:lang w:eastAsia="en-GB"/>
          <w14:ligatures w14:val="none"/>
        </w:rPr>
      </w:pPr>
      <w:r w:rsidRPr="000527D7">
        <w:rPr>
          <w:rFonts w:ascii="Arial" w:eastAsia="Times New Roman" w:hAnsi="Arial" w:cs="Arial"/>
          <w:b/>
          <w:bCs/>
          <w:color w:val="0E101A"/>
          <w:kern w:val="0"/>
          <w:lang w:eastAsia="en-GB"/>
          <w14:ligatures w14:val="none"/>
        </w:rPr>
        <w:t xml:space="preserve">CONCLUSION </w:t>
      </w:r>
    </w:p>
    <w:p w14:paraId="06D07D23" w14:textId="77777777" w:rsidR="000527D7" w:rsidRDefault="000527D7" w:rsidP="000527D7">
      <w:pPr>
        <w:spacing w:after="0" w:line="240" w:lineRule="auto"/>
        <w:outlineLvl w:val="3"/>
        <w:rPr>
          <w:rFonts w:ascii="Arial" w:eastAsia="Times New Roman" w:hAnsi="Arial" w:cs="Arial"/>
          <w:b/>
          <w:bCs/>
          <w:color w:val="0E101A"/>
          <w:kern w:val="0"/>
          <w:lang w:eastAsia="en-GB"/>
          <w14:ligatures w14:val="none"/>
        </w:rPr>
      </w:pPr>
    </w:p>
    <w:p w14:paraId="69715A8E" w14:textId="77777777" w:rsidR="000527D7" w:rsidRPr="000527D7" w:rsidRDefault="000527D7" w:rsidP="000527D7">
      <w:pPr>
        <w:spacing w:after="0" w:line="240" w:lineRule="auto"/>
        <w:rPr>
          <w:rFonts w:ascii="Arial" w:eastAsia="Times New Roman" w:hAnsi="Arial" w:cs="Arial"/>
          <w:color w:val="0E101A"/>
          <w:kern w:val="0"/>
          <w:lang w:eastAsia="en-GB"/>
          <w14:ligatures w14:val="none"/>
        </w:rPr>
      </w:pPr>
      <w:r w:rsidRPr="000527D7">
        <w:rPr>
          <w:rFonts w:ascii="Arial" w:eastAsia="Times New Roman" w:hAnsi="Arial" w:cs="Arial"/>
          <w:color w:val="0E101A"/>
          <w:kern w:val="0"/>
          <w:lang w:eastAsia="en-GB"/>
          <w14:ligatures w14:val="none"/>
        </w:rPr>
        <w:t xml:space="preserve">In conclusion, effective time management is a vital skill that promotes academic success and personal well-being. Students who manage their time effectively are better equipped to meet deadlines, reduce stress, and maintain a healthy balance between study and life. As highlighted by Cottrell (2024), tools such as planners, checklists, and the C-R-E-A-M strategy can foster greater self-awareness and help avoid procrastination. These strategies not only improve focus but also build confidence by breaking down large tasks into manageable steps. Furthermore, poor time management is strongly linked to elevated stress levels, particularly in challenging socio-economic contexts, as seen in Romania (Lovin and </w:t>
      </w:r>
      <w:proofErr w:type="spellStart"/>
      <w:r w:rsidRPr="000527D7">
        <w:rPr>
          <w:rFonts w:ascii="Arial" w:eastAsia="Times New Roman" w:hAnsi="Arial" w:cs="Arial"/>
          <w:color w:val="0E101A"/>
          <w:kern w:val="0"/>
          <w:lang w:eastAsia="en-GB"/>
          <w14:ligatures w14:val="none"/>
        </w:rPr>
        <w:t>Bernardeau</w:t>
      </w:r>
      <w:proofErr w:type="spellEnd"/>
      <w:r w:rsidRPr="000527D7">
        <w:rPr>
          <w:rFonts w:ascii="Arial" w:eastAsia="Times New Roman" w:hAnsi="Arial" w:cs="Arial"/>
          <w:color w:val="0E101A"/>
          <w:kern w:val="0"/>
          <w:lang w:eastAsia="en-GB"/>
          <w14:ligatures w14:val="none"/>
        </w:rPr>
        <w:t>-Moreau, 2022). By adopting structured routines and prioritising tasks, students can better cope with academic demands and enhance both their performance and emotional health. Ultimately, mastering time management is not only beneficial during university but is also a transferable life skill that supports future success.</w:t>
      </w:r>
    </w:p>
    <w:p w14:paraId="39ABE2B9" w14:textId="77777777" w:rsidR="000527D7" w:rsidRDefault="000527D7" w:rsidP="000527D7">
      <w:pPr>
        <w:spacing w:after="0" w:line="240" w:lineRule="auto"/>
        <w:rPr>
          <w:rFonts w:ascii="Arial" w:eastAsia="Times New Roman" w:hAnsi="Arial" w:cs="Arial"/>
          <w:color w:val="000000" w:themeColor="text1"/>
          <w:kern w:val="0"/>
          <w:lang w:eastAsia="en-GB"/>
          <w14:ligatures w14:val="none"/>
        </w:rPr>
      </w:pPr>
    </w:p>
    <w:p w14:paraId="4A557811" w14:textId="77777777" w:rsidR="000527D7" w:rsidRDefault="000527D7" w:rsidP="000527D7">
      <w:pPr>
        <w:spacing w:after="0" w:line="240" w:lineRule="auto"/>
        <w:rPr>
          <w:rFonts w:ascii="Arial" w:eastAsia="Times New Roman" w:hAnsi="Arial" w:cs="Arial"/>
          <w:color w:val="000000" w:themeColor="text1"/>
          <w:kern w:val="0"/>
          <w:lang w:eastAsia="en-GB"/>
          <w14:ligatures w14:val="none"/>
        </w:rPr>
      </w:pPr>
    </w:p>
    <w:p w14:paraId="3CABE0C3" w14:textId="1225AC73" w:rsidR="000527D7" w:rsidRDefault="000527D7" w:rsidP="000527D7">
      <w:pPr>
        <w:spacing w:after="0" w:line="240" w:lineRule="auto"/>
        <w:rPr>
          <w:rFonts w:ascii="Arial" w:eastAsia="Times New Roman" w:hAnsi="Arial" w:cs="Arial"/>
          <w:color w:val="000000" w:themeColor="text1"/>
          <w:kern w:val="0"/>
          <w:lang w:eastAsia="en-GB"/>
          <w14:ligatures w14:val="none"/>
        </w:rPr>
      </w:pPr>
      <w:r w:rsidRPr="000527D7">
        <w:rPr>
          <w:rFonts w:ascii="Arial" w:eastAsia="Times New Roman" w:hAnsi="Arial" w:cs="Arial"/>
          <w:color w:val="000000" w:themeColor="text1"/>
          <w:kern w:val="0"/>
          <w:lang w:eastAsia="en-GB"/>
          <w14:ligatures w14:val="none"/>
        </w:rPr>
        <w:t>References</w:t>
      </w:r>
    </w:p>
    <w:p w14:paraId="369C7B37" w14:textId="77777777" w:rsidR="000527D7" w:rsidRDefault="000527D7" w:rsidP="000527D7">
      <w:pPr>
        <w:spacing w:after="0" w:line="240" w:lineRule="auto"/>
        <w:rPr>
          <w:rFonts w:ascii="Arial" w:eastAsia="Times New Roman" w:hAnsi="Arial" w:cs="Arial"/>
          <w:color w:val="000000" w:themeColor="text1"/>
          <w:kern w:val="0"/>
          <w:lang w:eastAsia="en-GB"/>
          <w14:ligatures w14:val="none"/>
        </w:rPr>
      </w:pPr>
    </w:p>
    <w:p w14:paraId="3C47E1DD" w14:textId="77777777" w:rsidR="000527D7" w:rsidRPr="000527D7" w:rsidRDefault="000527D7" w:rsidP="000527D7">
      <w:pPr>
        <w:spacing w:after="0" w:line="240" w:lineRule="auto"/>
        <w:rPr>
          <w:rFonts w:ascii="Arial" w:eastAsia="Times New Roman" w:hAnsi="Arial" w:cs="Arial"/>
          <w:color w:val="000000" w:themeColor="text1"/>
          <w:kern w:val="0"/>
          <w:lang w:eastAsia="en-GB"/>
          <w14:ligatures w14:val="none"/>
        </w:rPr>
      </w:pPr>
    </w:p>
    <w:p w14:paraId="28DA7740" w14:textId="2ADEE0DC" w:rsidR="000527D7" w:rsidRDefault="000527D7" w:rsidP="000527D7">
      <w:pPr>
        <w:spacing w:after="0" w:line="240" w:lineRule="auto"/>
        <w:rPr>
          <w:rFonts w:ascii="Arial" w:eastAsia="Times New Roman" w:hAnsi="Arial" w:cs="Arial"/>
          <w:color w:val="0E101A"/>
          <w:kern w:val="0"/>
          <w:lang w:eastAsia="en-GB"/>
          <w14:ligatures w14:val="none"/>
        </w:rPr>
      </w:pPr>
      <w:r w:rsidRPr="000527D7">
        <w:rPr>
          <w:rFonts w:ascii="Arial" w:eastAsia="Times New Roman" w:hAnsi="Arial" w:cs="Arial"/>
          <w:color w:val="0E101A"/>
          <w:kern w:val="0"/>
          <w:lang w:eastAsia="en-GB"/>
          <w14:ligatures w14:val="none"/>
        </w:rPr>
        <w:t xml:space="preserve">Cottrell, S. (2024) </w:t>
      </w:r>
      <w:r w:rsidRPr="000527D7">
        <w:rPr>
          <w:rFonts w:ascii="Arial" w:eastAsia="Times New Roman" w:hAnsi="Arial" w:cs="Arial"/>
          <w:i/>
          <w:iCs/>
          <w:color w:val="0E101A"/>
          <w:kern w:val="0"/>
          <w:lang w:eastAsia="en-GB"/>
          <w14:ligatures w14:val="none"/>
        </w:rPr>
        <w:t>The Study Skills Handbook</w:t>
      </w:r>
      <w:r w:rsidRPr="000527D7">
        <w:rPr>
          <w:rFonts w:ascii="Arial" w:eastAsia="Times New Roman" w:hAnsi="Arial" w:cs="Arial"/>
          <w:color w:val="0E101A"/>
          <w:kern w:val="0"/>
          <w:lang w:eastAsia="en-GB"/>
          <w14:ligatures w14:val="none"/>
        </w:rPr>
        <w:t xml:space="preserve">. 6th </w:t>
      </w:r>
      <w:proofErr w:type="spellStart"/>
      <w:r w:rsidRPr="000527D7">
        <w:rPr>
          <w:rFonts w:ascii="Arial" w:eastAsia="Times New Roman" w:hAnsi="Arial" w:cs="Arial"/>
          <w:color w:val="0E101A"/>
          <w:kern w:val="0"/>
          <w:lang w:eastAsia="en-GB"/>
          <w14:ligatures w14:val="none"/>
        </w:rPr>
        <w:t>edn</w:t>
      </w:r>
      <w:proofErr w:type="spellEnd"/>
      <w:r w:rsidRPr="000527D7">
        <w:rPr>
          <w:rFonts w:ascii="Arial" w:eastAsia="Times New Roman" w:hAnsi="Arial" w:cs="Arial"/>
          <w:color w:val="0E101A"/>
          <w:kern w:val="0"/>
          <w:lang w:eastAsia="en-GB"/>
          <w14:ligatures w14:val="none"/>
        </w:rPr>
        <w:t>. London: Bloomsbury Study Skills.</w:t>
      </w:r>
      <w:r>
        <w:rPr>
          <w:rFonts w:ascii="Arial" w:eastAsia="Times New Roman" w:hAnsi="Arial" w:cs="Arial"/>
          <w:color w:val="0E101A"/>
          <w:kern w:val="0"/>
          <w:lang w:eastAsia="en-GB"/>
          <w14:ligatures w14:val="none"/>
        </w:rPr>
        <w:t xml:space="preserve"> </w:t>
      </w:r>
    </w:p>
    <w:p w14:paraId="10F0AC02" w14:textId="77777777" w:rsidR="000527D7" w:rsidRPr="000527D7" w:rsidRDefault="000527D7" w:rsidP="000527D7">
      <w:pPr>
        <w:spacing w:after="0" w:line="240" w:lineRule="auto"/>
        <w:rPr>
          <w:rFonts w:ascii="Arial" w:eastAsia="Times New Roman" w:hAnsi="Arial" w:cs="Arial"/>
          <w:color w:val="0E101A"/>
          <w:kern w:val="0"/>
          <w:lang w:eastAsia="en-GB"/>
          <w14:ligatures w14:val="none"/>
        </w:rPr>
      </w:pPr>
    </w:p>
    <w:p w14:paraId="601DA6FE" w14:textId="77777777" w:rsidR="000527D7" w:rsidRPr="000527D7" w:rsidRDefault="000527D7" w:rsidP="000527D7">
      <w:pPr>
        <w:spacing w:after="0" w:line="240" w:lineRule="auto"/>
        <w:rPr>
          <w:rFonts w:ascii="Arial" w:eastAsia="Times New Roman" w:hAnsi="Arial" w:cs="Arial"/>
          <w:color w:val="0E101A"/>
          <w:kern w:val="0"/>
          <w:lang w:eastAsia="en-GB"/>
          <w14:ligatures w14:val="none"/>
        </w:rPr>
      </w:pPr>
      <w:r w:rsidRPr="000527D7">
        <w:rPr>
          <w:rFonts w:ascii="Arial" w:eastAsia="Times New Roman" w:hAnsi="Arial" w:cs="Arial"/>
          <w:color w:val="0E101A"/>
          <w:kern w:val="0"/>
          <w:lang w:eastAsia="en-GB"/>
          <w14:ligatures w14:val="none"/>
        </w:rPr>
        <w:t xml:space="preserve">Lovin, D. and </w:t>
      </w:r>
      <w:proofErr w:type="spellStart"/>
      <w:r w:rsidRPr="000527D7">
        <w:rPr>
          <w:rFonts w:ascii="Arial" w:eastAsia="Times New Roman" w:hAnsi="Arial" w:cs="Arial"/>
          <w:color w:val="0E101A"/>
          <w:kern w:val="0"/>
          <w:lang w:eastAsia="en-GB"/>
          <w14:ligatures w14:val="none"/>
        </w:rPr>
        <w:t>Bernardeau</w:t>
      </w:r>
      <w:proofErr w:type="spellEnd"/>
      <w:r w:rsidRPr="000527D7">
        <w:rPr>
          <w:rFonts w:ascii="Arial" w:eastAsia="Times New Roman" w:hAnsi="Arial" w:cs="Arial"/>
          <w:color w:val="0E101A"/>
          <w:kern w:val="0"/>
          <w:lang w:eastAsia="en-GB"/>
          <w14:ligatures w14:val="none"/>
        </w:rPr>
        <w:t xml:space="preserve">-Moreau, D. (2022) ‘Stress among Students and Difficulty with Time Management: A Study at the University of </w:t>
      </w:r>
      <w:proofErr w:type="spellStart"/>
      <w:r w:rsidRPr="000527D7">
        <w:rPr>
          <w:rFonts w:ascii="Arial" w:eastAsia="Times New Roman" w:hAnsi="Arial" w:cs="Arial"/>
          <w:color w:val="0E101A"/>
          <w:kern w:val="0"/>
          <w:lang w:eastAsia="en-GB"/>
          <w14:ligatures w14:val="none"/>
        </w:rPr>
        <w:t>Galați</w:t>
      </w:r>
      <w:proofErr w:type="spellEnd"/>
      <w:r w:rsidRPr="000527D7">
        <w:rPr>
          <w:rFonts w:ascii="Arial" w:eastAsia="Times New Roman" w:hAnsi="Arial" w:cs="Arial"/>
          <w:color w:val="0E101A"/>
          <w:kern w:val="0"/>
          <w:lang w:eastAsia="en-GB"/>
          <w14:ligatures w14:val="none"/>
        </w:rPr>
        <w:t xml:space="preserve"> in Romania’, </w:t>
      </w:r>
      <w:r w:rsidRPr="000527D7">
        <w:rPr>
          <w:rFonts w:ascii="Arial" w:eastAsia="Times New Roman" w:hAnsi="Arial" w:cs="Arial"/>
          <w:i/>
          <w:iCs/>
          <w:color w:val="0E101A"/>
          <w:kern w:val="0"/>
          <w:lang w:eastAsia="en-GB"/>
          <w14:ligatures w14:val="none"/>
        </w:rPr>
        <w:t>Social Sciences (Basel)</w:t>
      </w:r>
      <w:r w:rsidRPr="000527D7">
        <w:rPr>
          <w:rFonts w:ascii="Arial" w:eastAsia="Times New Roman" w:hAnsi="Arial" w:cs="Arial"/>
          <w:color w:val="0E101A"/>
          <w:kern w:val="0"/>
          <w:lang w:eastAsia="en-GB"/>
          <w14:ligatures w14:val="none"/>
        </w:rPr>
        <w:t>.</w:t>
      </w: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54CC4" w14:textId="77777777" w:rsidR="009B6431" w:rsidRDefault="009B6431" w:rsidP="00F1399D">
      <w:pPr>
        <w:spacing w:after="0" w:line="240" w:lineRule="auto"/>
      </w:pPr>
      <w:r>
        <w:separator/>
      </w:r>
    </w:p>
  </w:endnote>
  <w:endnote w:type="continuationSeparator" w:id="0">
    <w:p w14:paraId="22CFDE0F" w14:textId="77777777" w:rsidR="009B6431" w:rsidRDefault="009B6431" w:rsidP="00F13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A02D6F" w14:textId="77777777" w:rsidR="009B6431" w:rsidRDefault="009B6431" w:rsidP="00F1399D">
      <w:pPr>
        <w:spacing w:after="0" w:line="240" w:lineRule="auto"/>
      </w:pPr>
      <w:r>
        <w:separator/>
      </w:r>
    </w:p>
  </w:footnote>
  <w:footnote w:type="continuationSeparator" w:id="0">
    <w:p w14:paraId="2C778C9B" w14:textId="77777777" w:rsidR="009B6431" w:rsidRDefault="009B6431" w:rsidP="00F13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4423CB"/>
    <w:multiLevelType w:val="multilevel"/>
    <w:tmpl w:val="BEF68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824485"/>
    <w:multiLevelType w:val="hybridMultilevel"/>
    <w:tmpl w:val="E154F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94660C"/>
    <w:multiLevelType w:val="multilevel"/>
    <w:tmpl w:val="2A00A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D3558A"/>
    <w:multiLevelType w:val="multilevel"/>
    <w:tmpl w:val="D3643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584F04"/>
    <w:multiLevelType w:val="multilevel"/>
    <w:tmpl w:val="44E8E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7896471">
    <w:abstractNumId w:val="4"/>
  </w:num>
  <w:num w:numId="2" w16cid:durableId="1766608665">
    <w:abstractNumId w:val="0"/>
  </w:num>
  <w:num w:numId="3" w16cid:durableId="632635170">
    <w:abstractNumId w:val="2"/>
  </w:num>
  <w:num w:numId="4" w16cid:durableId="994382463">
    <w:abstractNumId w:val="3"/>
  </w:num>
  <w:num w:numId="5" w16cid:durableId="17575540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50F85"/>
    <w:rsid w:val="000527D7"/>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D53E0"/>
    <w:rsid w:val="002F243A"/>
    <w:rsid w:val="00301906"/>
    <w:rsid w:val="00302BB1"/>
    <w:rsid w:val="003341DF"/>
    <w:rsid w:val="00347EA1"/>
    <w:rsid w:val="00382546"/>
    <w:rsid w:val="003A4B66"/>
    <w:rsid w:val="003A709B"/>
    <w:rsid w:val="003D223A"/>
    <w:rsid w:val="00417AB6"/>
    <w:rsid w:val="00466A75"/>
    <w:rsid w:val="004B31F1"/>
    <w:rsid w:val="004D474C"/>
    <w:rsid w:val="0053246E"/>
    <w:rsid w:val="00536CFB"/>
    <w:rsid w:val="00543F5E"/>
    <w:rsid w:val="00584970"/>
    <w:rsid w:val="005913FB"/>
    <w:rsid w:val="005B783A"/>
    <w:rsid w:val="005F42D0"/>
    <w:rsid w:val="005F7C42"/>
    <w:rsid w:val="006137B7"/>
    <w:rsid w:val="0062310A"/>
    <w:rsid w:val="00664B16"/>
    <w:rsid w:val="006B52C3"/>
    <w:rsid w:val="006F1B27"/>
    <w:rsid w:val="007203C3"/>
    <w:rsid w:val="007352C0"/>
    <w:rsid w:val="00735C2C"/>
    <w:rsid w:val="00743752"/>
    <w:rsid w:val="007D3AE1"/>
    <w:rsid w:val="007D777F"/>
    <w:rsid w:val="007E01E0"/>
    <w:rsid w:val="00803155"/>
    <w:rsid w:val="00840BEE"/>
    <w:rsid w:val="00851EDB"/>
    <w:rsid w:val="008D7180"/>
    <w:rsid w:val="008F1086"/>
    <w:rsid w:val="009060A0"/>
    <w:rsid w:val="0091355A"/>
    <w:rsid w:val="00917008"/>
    <w:rsid w:val="00935B8D"/>
    <w:rsid w:val="009A3D6F"/>
    <w:rsid w:val="009B164A"/>
    <w:rsid w:val="009B6431"/>
    <w:rsid w:val="00A15883"/>
    <w:rsid w:val="00A23D6E"/>
    <w:rsid w:val="00A476E3"/>
    <w:rsid w:val="00AD6D76"/>
    <w:rsid w:val="00AD7313"/>
    <w:rsid w:val="00AE2AA9"/>
    <w:rsid w:val="00AE3307"/>
    <w:rsid w:val="00AF66E7"/>
    <w:rsid w:val="00B0218F"/>
    <w:rsid w:val="00B028A8"/>
    <w:rsid w:val="00B103B9"/>
    <w:rsid w:val="00B42784"/>
    <w:rsid w:val="00B51B61"/>
    <w:rsid w:val="00B724BB"/>
    <w:rsid w:val="00BA6BDB"/>
    <w:rsid w:val="00BC1353"/>
    <w:rsid w:val="00BC7B60"/>
    <w:rsid w:val="00BE2A35"/>
    <w:rsid w:val="00BE3554"/>
    <w:rsid w:val="00C129B8"/>
    <w:rsid w:val="00C24461"/>
    <w:rsid w:val="00C2550A"/>
    <w:rsid w:val="00C4699D"/>
    <w:rsid w:val="00CF32AC"/>
    <w:rsid w:val="00D24ADF"/>
    <w:rsid w:val="00D26517"/>
    <w:rsid w:val="00D33868"/>
    <w:rsid w:val="00DA2465"/>
    <w:rsid w:val="00DC55F3"/>
    <w:rsid w:val="00DD5969"/>
    <w:rsid w:val="00DF5216"/>
    <w:rsid w:val="00E10797"/>
    <w:rsid w:val="00E243A8"/>
    <w:rsid w:val="00E528E9"/>
    <w:rsid w:val="00E6747C"/>
    <w:rsid w:val="00EA0B9A"/>
    <w:rsid w:val="00EA15D1"/>
    <w:rsid w:val="00EA6220"/>
    <w:rsid w:val="00EC1771"/>
    <w:rsid w:val="00F02A65"/>
    <w:rsid w:val="00F1399D"/>
    <w:rsid w:val="00F8089C"/>
    <w:rsid w:val="00F872B5"/>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F13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99D"/>
  </w:style>
  <w:style w:type="paragraph" w:styleId="Footer">
    <w:name w:val="footer"/>
    <w:basedOn w:val="Normal"/>
    <w:link w:val="FooterChar"/>
    <w:uiPriority w:val="99"/>
    <w:unhideWhenUsed/>
    <w:rsid w:val="00F13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99D"/>
  </w:style>
  <w:style w:type="paragraph" w:styleId="TOCHeading">
    <w:name w:val="TOC Heading"/>
    <w:basedOn w:val="Heading1"/>
    <w:next w:val="Normal"/>
    <w:uiPriority w:val="39"/>
    <w:unhideWhenUsed/>
    <w:qFormat/>
    <w:rsid w:val="00F1399D"/>
    <w:pPr>
      <w:spacing w:before="240" w:after="0" w:line="259" w:lineRule="auto"/>
      <w:outlineLvl w:val="9"/>
    </w:pPr>
    <w:rPr>
      <w:kern w:val="0"/>
      <w:sz w:val="32"/>
      <w:szCs w:val="32"/>
      <w:lang w:val="en-US" w:eastAsia="en-US"/>
      <w14:ligatures w14:val="none"/>
    </w:rPr>
  </w:style>
  <w:style w:type="paragraph" w:styleId="TOC3">
    <w:name w:val="toc 3"/>
    <w:basedOn w:val="Normal"/>
    <w:next w:val="Normal"/>
    <w:autoRedefine/>
    <w:uiPriority w:val="39"/>
    <w:unhideWhenUsed/>
    <w:rsid w:val="00F1399D"/>
    <w:pPr>
      <w:spacing w:after="100"/>
      <w:ind w:left="480"/>
    </w:pPr>
  </w:style>
  <w:style w:type="character" w:styleId="Hyperlink">
    <w:name w:val="Hyperlink"/>
    <w:basedOn w:val="DefaultParagraphFont"/>
    <w:uiPriority w:val="99"/>
    <w:unhideWhenUsed/>
    <w:rsid w:val="00F1399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8059209">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935095253">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350136050">
      <w:bodyDiv w:val="1"/>
      <w:marLeft w:val="0"/>
      <w:marRight w:val="0"/>
      <w:marTop w:val="0"/>
      <w:marBottom w:val="0"/>
      <w:divBdr>
        <w:top w:val="none" w:sz="0" w:space="0" w:color="auto"/>
        <w:left w:val="none" w:sz="0" w:space="0" w:color="auto"/>
        <w:bottom w:val="none" w:sz="0" w:space="0" w:color="auto"/>
        <w:right w:val="none" w:sz="0" w:space="0" w:color="auto"/>
      </w:divBdr>
    </w:div>
    <w:div w:id="1477990919">
      <w:bodyDiv w:val="1"/>
      <w:marLeft w:val="0"/>
      <w:marRight w:val="0"/>
      <w:marTop w:val="0"/>
      <w:marBottom w:val="0"/>
      <w:divBdr>
        <w:top w:val="none" w:sz="0" w:space="0" w:color="auto"/>
        <w:left w:val="none" w:sz="0" w:space="0" w:color="auto"/>
        <w:bottom w:val="none" w:sz="0" w:space="0" w:color="auto"/>
        <w:right w:val="none" w:sz="0" w:space="0" w:color="auto"/>
      </w:divBdr>
    </w:div>
    <w:div w:id="1658534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824</Words>
  <Characters>4752</Characters>
  <Application>Microsoft Office Word</Application>
  <DocSecurity>0</DocSecurity>
  <Lines>74</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Richard Holland</cp:lastModifiedBy>
  <cp:revision>3</cp:revision>
  <cp:lastPrinted>2025-05-22T10:20:00Z</cp:lastPrinted>
  <dcterms:created xsi:type="dcterms:W3CDTF">2025-06-05T21:33:00Z</dcterms:created>
  <dcterms:modified xsi:type="dcterms:W3CDTF">2025-06-05T21:34:00Z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y fmtid="{D5CDD505-2E9C-101B-9397-08002B2CF9AE}" pid="4" name="GrammarlyDocumentId">
    <vt:lpwstr>231cca12-7d33-4421-90a2-5a90708758fd</vt:lpwstr>
  </property>
</Properties>
</file>