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"/>
        <w:tblW w:w="5000" w:type="pct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020" w:firstRow="1" w:lastRow="0" w:firstColumn="0" w:lastColumn="0" w:noHBand="0" w:noVBand="0"/>
      </w:tblPr>
      <w:tblGrid>
        <w:gridCol w:w="1872"/>
        <w:gridCol w:w="1872"/>
        <w:gridCol w:w="1872"/>
        <w:gridCol w:w="1872"/>
        <w:gridCol w:w="1872"/>
      </w:tblGrid>
      <w:tr w:rsidR="008A68D2" w:rsidTr="7F5AAD60" w14:paraId="61CED471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431A1395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Strategy Name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5A6E2441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Main Idea / Purpose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4E71A562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Examples of What the Tool is Best For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78E27D49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Key Steps &amp; Tools Needed for Strategy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23ED4DCF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How It Compares to the Other Strategies</w:t>
            </w:r>
          </w:p>
        </w:tc>
      </w:tr>
      <w:tr w:rsidR="008A68D2" w:rsidTr="7F5AAD60" w14:paraId="69DC39CE" w14:textId="77777777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56B8CF83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Pomodoro Technique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0AFDB3FA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Break work into short, timed intervals to improve focus and reduce procrastination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41EE3A10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Studying for an exam, writing an assignment, reading tasks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6B365326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25-minute focused work periods + 5-minute breaks; use a timer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1E20C2C1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 xml:space="preserve">Focuses on timing work sessions; more about attention management than task </w:t>
            </w:r>
            <w:r w:rsidRPr="7F5AAD60" w:rsidR="7246FF20">
              <w:rPr>
                <w:color w:val="002060"/>
              </w:rPr>
              <w:t>prioritisation</w:t>
            </w:r>
          </w:p>
        </w:tc>
      </w:tr>
      <w:tr w:rsidR="008A68D2" w:rsidTr="7F5AAD60" w14:paraId="3369FA69" w14:textId="77777777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40A28FEB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4D Strategy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3777FC6B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 xml:space="preserve">Help set priorities and manage tasks by </w:t>
            </w:r>
            <w:r w:rsidRPr="7F5AAD60" w:rsidR="7246FF20">
              <w:rPr>
                <w:color w:val="002060"/>
              </w:rPr>
              <w:t>categorising</w:t>
            </w:r>
            <w:r w:rsidRPr="7F5AAD60" w:rsidR="7246FF20">
              <w:rPr>
                <w:color w:val="002060"/>
              </w:rPr>
              <w:t xml:space="preserve"> them based on urgency and importance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111B6ABE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Managing multiple assignments, planning weekly tasks, deciding which tasks to do first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63DAB4A4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 xml:space="preserve">List tasks; </w:t>
            </w:r>
            <w:r w:rsidRPr="7F5AAD60" w:rsidR="7246FF20">
              <w:rPr>
                <w:color w:val="002060"/>
              </w:rPr>
              <w:t>categorise</w:t>
            </w:r>
            <w:r w:rsidRPr="7F5AAD60" w:rsidR="7246FF20">
              <w:rPr>
                <w:color w:val="002060"/>
              </w:rPr>
              <w:t xml:space="preserve"> each as Drop, Delay, Delegate, or Do; plan daily/weekly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5850EB91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 xml:space="preserve">Focuses on task </w:t>
            </w:r>
            <w:r w:rsidRPr="7F5AAD60" w:rsidR="7246FF20">
              <w:rPr>
                <w:color w:val="002060"/>
              </w:rPr>
              <w:t>prioritisation</w:t>
            </w:r>
            <w:r w:rsidRPr="7F5AAD60" w:rsidR="7246FF20">
              <w:rPr>
                <w:color w:val="002060"/>
              </w:rPr>
              <w:t>; more flexible for planning multiple tasks than Pomodoro</w:t>
            </w:r>
          </w:p>
        </w:tc>
      </w:tr>
      <w:tr w:rsidR="008A68D2" w:rsidTr="7F5AAD60" w14:paraId="36101E59" w14:textId="77777777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03B854BB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Eisenhower Matrix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51974174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Prioritise</w:t>
            </w:r>
            <w:r w:rsidRPr="7F5AAD60" w:rsidR="7246FF20">
              <w:rPr>
                <w:color w:val="002060"/>
              </w:rPr>
              <w:t xml:space="preserve"> tasks by urgency and importance to decide what to do first, schedule, delegate, or ignore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32B6EFD5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Managing deadlines, planning study sessions, deciding on immediate actions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2F1B9F6A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>List tasks; sort into 4 quadrants: Urgent &amp; Important, Important but Not Urgent, Urgent but Not Important, Neither; plan actions accordingly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4" w:type="dxa"/>
            <w:tcMar/>
          </w:tcPr>
          <w:p w:rsidR="008A68D2" w:rsidP="7F5AAD60" w:rsidRDefault="00000000" w14:paraId="51BF6199" w14:textId="77777777">
            <w:pPr>
              <w:pStyle w:val="Compact"/>
              <w:rPr>
                <w:color w:val="002060"/>
              </w:rPr>
            </w:pPr>
            <w:r w:rsidRPr="7F5AAD60" w:rsidR="7246FF20">
              <w:rPr>
                <w:color w:val="002060"/>
              </w:rPr>
              <w:t xml:space="preserve">Focuses on visual task </w:t>
            </w:r>
            <w:r w:rsidRPr="7F5AAD60" w:rsidR="7246FF20">
              <w:rPr>
                <w:color w:val="002060"/>
              </w:rPr>
              <w:t>prioritisation</w:t>
            </w:r>
            <w:r w:rsidRPr="7F5AAD60" w:rsidR="7246FF20">
              <w:rPr>
                <w:color w:val="002060"/>
              </w:rPr>
              <w:t>; more structured for sorting tasks than 4D, does not time work sessions like Pomodoro</w:t>
            </w:r>
          </w:p>
        </w:tc>
      </w:tr>
    </w:tbl>
    <w:p w:rsidR="00687FF6" w:rsidRDefault="00687FF6" w14:paraId="23690829" w14:textId="77777777"/>
    <w:sectPr w:rsidR="00687FF6">
      <w:footnotePr>
        <w:numRestart w:val="eachSect"/>
      </w:footnotePr>
      <w:pgSz w:w="12240" w:h="15840" w:orient="portrait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E0C0B17C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" w16cid:durableId="16221787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embedSystemFonts/>
  <w:proofState w:spelling="clean" w:grammar="dirty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trackRevisions w:val="false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68D2"/>
    <w:rsid w:val="0058701A"/>
    <w:rsid w:val="00687FF6"/>
    <w:rsid w:val="008A68D2"/>
    <w:rsid w:val="00A74593"/>
    <w:rsid w:val="00C50410"/>
    <w:rsid w:val="14A35128"/>
    <w:rsid w:val="7246FF20"/>
    <w:rsid w:val="7F5AA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0DCA9D"/>
  <w15:docId w15:val="{B039FFC9-9DD8-7042-B1D2-83B9453791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styleId="FirstParagraph" w:customStyle="1">
    <w:name w:val="First Paragraph"/>
    <w:basedOn w:val="BodyText"/>
    <w:next w:val="BodyText"/>
    <w:qFormat/>
  </w:style>
  <w:style w:type="paragraph" w:styleId="Compact" w:customStyle="1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10FD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uthor" w:customStyle="1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styleId="AbstractTitle" w:customStyle="1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styleId="Abstract" w:customStyle="1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styleId="Heading1Char" w:customStyle="1">
    <w:name w:val="Heading 1 Char"/>
    <w:basedOn w:val="DefaultParagraphFont"/>
    <w:link w:val="Heading1"/>
    <w:uiPriority w:val="9"/>
    <w:rsid w:val="00A10FD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10FD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styleId="FootnoteBlockText" w:customStyle="1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styleId="Table" w:customStyle="1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color="auto" w:sz="0" w:space="0"/>
        </w:tcBorders>
        <w:vAlign w:val="bottom"/>
      </w:tcPr>
    </w:tblStylePr>
  </w:style>
  <w:style w:type="paragraph" w:styleId="DefinitionTerm" w:customStyle="1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styleId="Definition" w:customStyle="1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styleId="TableCaption" w:customStyle="1">
    <w:name w:val="Table Caption"/>
    <w:basedOn w:val="Caption"/>
    <w:pPr>
      <w:keepNext/>
    </w:pPr>
  </w:style>
  <w:style w:type="paragraph" w:styleId="ImageCaption" w:customStyle="1">
    <w:name w:val="Image Caption"/>
    <w:basedOn w:val="Caption"/>
  </w:style>
  <w:style w:type="paragraph" w:styleId="Figure" w:customStyle="1">
    <w:name w:val="Figure"/>
    <w:basedOn w:val="Normal"/>
  </w:style>
  <w:style w:type="paragraph" w:styleId="CaptionedFigure" w:customStyle="1">
    <w:name w:val="Captioned Figure"/>
    <w:basedOn w:val="Figure"/>
    <w:pPr>
      <w:keepNext/>
    </w:pPr>
  </w:style>
  <w:style w:type="character" w:styleId="CaptionChar" w:customStyle="1">
    <w:name w:val="Caption Char"/>
    <w:basedOn w:val="DefaultParagraphFont"/>
    <w:link w:val="Caption"/>
  </w:style>
  <w:style w:type="character" w:styleId="VerbatimChar" w:customStyle="1">
    <w:name w:val="Verbatim Char"/>
    <w:basedOn w:val="CaptionChar"/>
    <w:link w:val="SourceCode"/>
    <w:rPr>
      <w:rFonts w:ascii="Consolas" w:hAnsi="Consolas"/>
      <w:sz w:val="22"/>
    </w:rPr>
  </w:style>
  <w:style w:type="character" w:styleId="SectionNumber" w:customStyle="1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styleId="SourceCode" w:customStyle="1">
    <w:name w:val="Source Code"/>
    <w:basedOn w:val="Normal"/>
    <w:link w:val="VerbatimChar"/>
    <w:pPr>
      <w:wordWrap w:val="0"/>
    </w:pPr>
  </w:style>
  <w:style w:type="character" w:styleId="KeywordTok" w:customStyle="1">
    <w:name w:val="KeywordTok"/>
    <w:basedOn w:val="VerbatimChar"/>
    <w:rPr>
      <w:rFonts w:ascii="Consolas" w:hAnsi="Consolas"/>
      <w:b/>
      <w:color w:val="007020"/>
      <w:sz w:val="22"/>
    </w:rPr>
  </w:style>
  <w:style w:type="character" w:styleId="DataTypeTok" w:customStyle="1">
    <w:name w:val="DataTypeTok"/>
    <w:basedOn w:val="VerbatimChar"/>
    <w:rPr>
      <w:rFonts w:ascii="Consolas" w:hAnsi="Consolas"/>
      <w:color w:val="902000"/>
      <w:sz w:val="22"/>
    </w:rPr>
  </w:style>
  <w:style w:type="character" w:styleId="DecValTok" w:customStyle="1">
    <w:name w:val="DecValTok"/>
    <w:basedOn w:val="VerbatimChar"/>
    <w:rPr>
      <w:rFonts w:ascii="Consolas" w:hAnsi="Consolas"/>
      <w:color w:val="40A070"/>
      <w:sz w:val="22"/>
    </w:rPr>
  </w:style>
  <w:style w:type="character" w:styleId="BaseNTok" w:customStyle="1">
    <w:name w:val="BaseNTok"/>
    <w:basedOn w:val="VerbatimChar"/>
    <w:rPr>
      <w:rFonts w:ascii="Consolas" w:hAnsi="Consolas"/>
      <w:color w:val="40A070"/>
      <w:sz w:val="22"/>
    </w:rPr>
  </w:style>
  <w:style w:type="character" w:styleId="FloatTok" w:customStyle="1">
    <w:name w:val="FloatTok"/>
    <w:basedOn w:val="VerbatimChar"/>
    <w:rPr>
      <w:rFonts w:ascii="Consolas" w:hAnsi="Consolas"/>
      <w:color w:val="40A070"/>
      <w:sz w:val="22"/>
    </w:rPr>
  </w:style>
  <w:style w:type="character" w:styleId="ConstantTok" w:customStyle="1">
    <w:name w:val="ConstantTok"/>
    <w:basedOn w:val="VerbatimChar"/>
    <w:rPr>
      <w:rFonts w:ascii="Consolas" w:hAnsi="Consolas"/>
      <w:color w:val="880000"/>
      <w:sz w:val="22"/>
    </w:rPr>
  </w:style>
  <w:style w:type="character" w:styleId="CharTok" w:customStyle="1">
    <w:name w:val="CharTok"/>
    <w:basedOn w:val="VerbatimChar"/>
    <w:rPr>
      <w:rFonts w:ascii="Consolas" w:hAnsi="Consolas"/>
      <w:color w:val="4070A0"/>
      <w:sz w:val="22"/>
    </w:rPr>
  </w:style>
  <w:style w:type="character" w:styleId="SpecialCharTok" w:customStyle="1">
    <w:name w:val="SpecialCharTok"/>
    <w:basedOn w:val="VerbatimChar"/>
    <w:rPr>
      <w:rFonts w:ascii="Consolas" w:hAnsi="Consolas"/>
      <w:color w:val="4070A0"/>
      <w:sz w:val="22"/>
    </w:rPr>
  </w:style>
  <w:style w:type="character" w:styleId="StringTok" w:customStyle="1">
    <w:name w:val="StringTok"/>
    <w:basedOn w:val="VerbatimChar"/>
    <w:rPr>
      <w:rFonts w:ascii="Consolas" w:hAnsi="Consolas"/>
      <w:color w:val="4070A0"/>
      <w:sz w:val="22"/>
    </w:rPr>
  </w:style>
  <w:style w:type="character" w:styleId="VerbatimStringTok" w:customStyle="1">
    <w:name w:val="VerbatimStringTok"/>
    <w:basedOn w:val="VerbatimChar"/>
    <w:rPr>
      <w:rFonts w:ascii="Consolas" w:hAnsi="Consolas"/>
      <w:color w:val="4070A0"/>
      <w:sz w:val="22"/>
    </w:rPr>
  </w:style>
  <w:style w:type="character" w:styleId="SpecialStringTok" w:customStyle="1">
    <w:name w:val="SpecialStringTok"/>
    <w:basedOn w:val="VerbatimChar"/>
    <w:rPr>
      <w:rFonts w:ascii="Consolas" w:hAnsi="Consolas"/>
      <w:color w:val="BB6688"/>
      <w:sz w:val="22"/>
    </w:rPr>
  </w:style>
  <w:style w:type="character" w:styleId="ImportTok" w:customStyle="1">
    <w:name w:val="ImportTok"/>
    <w:basedOn w:val="VerbatimChar"/>
    <w:rPr>
      <w:rFonts w:ascii="Consolas" w:hAnsi="Consolas"/>
      <w:b/>
      <w:color w:val="008000"/>
      <w:sz w:val="22"/>
    </w:rPr>
  </w:style>
  <w:style w:type="character" w:styleId="CommentTok" w:customStyle="1">
    <w:name w:val="CommentTok"/>
    <w:basedOn w:val="VerbatimChar"/>
    <w:rPr>
      <w:rFonts w:ascii="Consolas" w:hAnsi="Consolas"/>
      <w:i/>
      <w:color w:val="60A0B0"/>
      <w:sz w:val="22"/>
    </w:rPr>
  </w:style>
  <w:style w:type="character" w:styleId="DocumentationTok" w:customStyle="1">
    <w:name w:val="DocumentationTok"/>
    <w:basedOn w:val="VerbatimChar"/>
    <w:rPr>
      <w:rFonts w:ascii="Consolas" w:hAnsi="Consolas"/>
      <w:i/>
      <w:color w:val="BA2121"/>
      <w:sz w:val="22"/>
    </w:rPr>
  </w:style>
  <w:style w:type="character" w:styleId="AnnotationTok" w:customStyle="1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styleId="CommentVarTok" w:customStyle="1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styleId="OtherTok" w:customStyle="1">
    <w:name w:val="OtherTok"/>
    <w:basedOn w:val="VerbatimChar"/>
    <w:rPr>
      <w:rFonts w:ascii="Consolas" w:hAnsi="Consolas"/>
      <w:color w:val="007020"/>
      <w:sz w:val="22"/>
    </w:rPr>
  </w:style>
  <w:style w:type="character" w:styleId="FunctionTok" w:customStyle="1">
    <w:name w:val="FunctionTok"/>
    <w:basedOn w:val="VerbatimChar"/>
    <w:rPr>
      <w:rFonts w:ascii="Consolas" w:hAnsi="Consolas"/>
      <w:color w:val="06287E"/>
      <w:sz w:val="22"/>
    </w:rPr>
  </w:style>
  <w:style w:type="character" w:styleId="VariableTok" w:customStyle="1">
    <w:name w:val="VariableTok"/>
    <w:basedOn w:val="VerbatimChar"/>
    <w:rPr>
      <w:rFonts w:ascii="Consolas" w:hAnsi="Consolas"/>
      <w:color w:val="19177C"/>
      <w:sz w:val="22"/>
    </w:rPr>
  </w:style>
  <w:style w:type="character" w:styleId="ControlFlowTok" w:customStyle="1">
    <w:name w:val="ControlFlowTok"/>
    <w:basedOn w:val="VerbatimChar"/>
    <w:rPr>
      <w:rFonts w:ascii="Consolas" w:hAnsi="Consolas"/>
      <w:b/>
      <w:color w:val="007020"/>
      <w:sz w:val="22"/>
    </w:rPr>
  </w:style>
  <w:style w:type="character" w:styleId="OperatorTok" w:customStyle="1">
    <w:name w:val="OperatorTok"/>
    <w:basedOn w:val="VerbatimChar"/>
    <w:rPr>
      <w:rFonts w:ascii="Consolas" w:hAnsi="Consolas"/>
      <w:color w:val="666666"/>
      <w:sz w:val="22"/>
    </w:rPr>
  </w:style>
  <w:style w:type="character" w:styleId="BuiltInTok" w:customStyle="1">
    <w:name w:val="BuiltInTok"/>
    <w:basedOn w:val="VerbatimChar"/>
    <w:rPr>
      <w:rFonts w:ascii="Consolas" w:hAnsi="Consolas"/>
      <w:color w:val="008000"/>
      <w:sz w:val="22"/>
    </w:rPr>
  </w:style>
  <w:style w:type="character" w:styleId="ExtensionTok" w:customStyle="1">
    <w:name w:val="ExtensionTok"/>
    <w:basedOn w:val="VerbatimChar"/>
    <w:rPr>
      <w:rFonts w:ascii="Consolas" w:hAnsi="Consolas"/>
      <w:sz w:val="22"/>
    </w:rPr>
  </w:style>
  <w:style w:type="character" w:styleId="PreprocessorTok" w:customStyle="1">
    <w:name w:val="PreprocessorTok"/>
    <w:basedOn w:val="VerbatimChar"/>
    <w:rPr>
      <w:rFonts w:ascii="Consolas" w:hAnsi="Consolas"/>
      <w:color w:val="BC7A00"/>
      <w:sz w:val="22"/>
    </w:rPr>
  </w:style>
  <w:style w:type="character" w:styleId="AttributeTok" w:customStyle="1">
    <w:name w:val="AttributeTok"/>
    <w:basedOn w:val="VerbatimChar"/>
    <w:rPr>
      <w:rFonts w:ascii="Consolas" w:hAnsi="Consolas"/>
      <w:color w:val="7D9029"/>
      <w:sz w:val="22"/>
    </w:rPr>
  </w:style>
  <w:style w:type="character" w:styleId="RegionMarkerTok" w:customStyle="1">
    <w:name w:val="RegionMarkerTok"/>
    <w:basedOn w:val="VerbatimChar"/>
    <w:rPr>
      <w:rFonts w:ascii="Consolas" w:hAnsi="Consolas"/>
      <w:sz w:val="22"/>
    </w:rPr>
  </w:style>
  <w:style w:type="character" w:styleId="InformationTok" w:customStyle="1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styleId="WarningTok" w:customStyle="1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styleId="AlertTok" w:customStyle="1">
    <w:name w:val="AlertTok"/>
    <w:basedOn w:val="VerbatimChar"/>
    <w:rPr>
      <w:rFonts w:ascii="Consolas" w:hAnsi="Consolas"/>
      <w:b/>
      <w:color w:val="FF0000"/>
      <w:sz w:val="22"/>
    </w:rPr>
  </w:style>
  <w:style w:type="character" w:styleId="ErrorTok" w:customStyle="1">
    <w:name w:val="ErrorTok"/>
    <w:basedOn w:val="VerbatimChar"/>
    <w:rPr>
      <w:rFonts w:ascii="Consolas" w:hAnsi="Consolas"/>
      <w:b/>
      <w:color w:val="FF0000"/>
      <w:sz w:val="22"/>
    </w:rPr>
  </w:style>
  <w:style w:type="character" w:styleId="NormalTok" w:customStyle="1">
    <w:name w:val="NormalTok"/>
    <w:basedOn w:val="VerbatimChar"/>
    <w:rPr>
      <w:rFonts w:ascii="Consolas" w:hAnsi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Naomi Doerge</dc:creator>
  <keywords/>
  <lastModifiedBy>Naomi Doerge</lastModifiedBy>
  <revision>4</revision>
  <dcterms:created xsi:type="dcterms:W3CDTF">2026-01-23T18:01:00.0000000Z</dcterms:created>
  <dcterms:modified xsi:type="dcterms:W3CDTF">2026-01-31T19:41:41.6075444Z</dcterms:modified>
</coreProperties>
</file>