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D91" w:rsidRDefault="00497603" w:rsidP="005B1A10">
      <w:pPr>
        <w:pStyle w:val="paragraph"/>
        <w:spacing w:before="0" w:beforeAutospacing="0" w:after="0" w:afterAutospacing="0"/>
        <w:jc w:val="center"/>
        <w:textAlignment w:val="baseline"/>
        <w:rPr>
          <w:color w:val="000000" w:themeColor="text1"/>
          <w:sz w:val="28"/>
          <w:lang w:val="en-US"/>
        </w:rPr>
      </w:pPr>
      <w:r w:rsidRPr="00691913">
        <w:rPr>
          <w:color w:val="000000" w:themeColor="text1"/>
          <w:sz w:val="28"/>
          <w:lang w:val="en-US"/>
        </w:rPr>
        <w:t xml:space="preserve"> </w:t>
      </w:r>
    </w:p>
    <w:p w:rsidR="005B1A10" w:rsidRDefault="005B1A10" w:rsidP="005B1A10">
      <w:pPr>
        <w:pStyle w:val="paragraph"/>
        <w:spacing w:before="0" w:beforeAutospacing="0" w:after="0" w:afterAutospacing="0"/>
        <w:jc w:val="center"/>
        <w:textAlignment w:val="baseline"/>
        <w:rPr>
          <w:rFonts w:ascii="Calibri" w:hAnsi="Calibri" w:cs="Calibri"/>
          <w:color w:val="2F5496"/>
          <w:sz w:val="28"/>
          <w:szCs w:val="28"/>
        </w:rPr>
      </w:pPr>
      <w:bookmarkStart w:id="0" w:name="_GoBack"/>
      <w:bookmarkEnd w:id="0"/>
      <w:r>
        <w:rPr>
          <w:rStyle w:val="normaltextrun"/>
          <w:rFonts w:ascii="Arial" w:hAnsi="Arial" w:cs="Arial"/>
          <w:b/>
          <w:bCs/>
          <w:color w:val="000000"/>
          <w:sz w:val="32"/>
          <w:szCs w:val="32"/>
          <w:lang w:val="en-GB"/>
        </w:rPr>
        <w:t>CHANGE MANAGEMENT AND ITS NEEDS</w:t>
      </w:r>
      <w:r>
        <w:rPr>
          <w:rStyle w:val="eop"/>
          <w:rFonts w:ascii="Arial" w:hAnsi="Arial" w:cs="Arial"/>
          <w:color w:val="000000"/>
          <w:sz w:val="32"/>
          <w:szCs w:val="32"/>
        </w:rPr>
        <w:t> </w:t>
      </w:r>
    </w:p>
    <w:p w:rsidR="005B1A10" w:rsidRDefault="005B1A10" w:rsidP="005B1A10">
      <w:pPr>
        <w:pStyle w:val="paragraph"/>
        <w:spacing w:before="0" w:beforeAutospacing="0" w:after="0" w:afterAutospacing="0"/>
        <w:textAlignment w:val="baseline"/>
        <w:rPr>
          <w:rFonts w:ascii="Calibri" w:hAnsi="Calibri" w:cs="Calibri"/>
          <w:sz w:val="28"/>
          <w:szCs w:val="28"/>
        </w:rPr>
      </w:pPr>
      <w:r>
        <w:rPr>
          <w:rStyle w:val="eop"/>
        </w:rPr>
        <w:t> </w:t>
      </w:r>
    </w:p>
    <w:p w:rsidR="005B1A10" w:rsidRDefault="005B1A10" w:rsidP="005B1A10">
      <w:pPr>
        <w:pStyle w:val="paragraph"/>
        <w:spacing w:before="0" w:beforeAutospacing="0" w:after="0" w:afterAutospacing="0"/>
        <w:textAlignment w:val="baseline"/>
        <w:rPr>
          <w:rFonts w:ascii="Calibri" w:hAnsi="Calibri" w:cs="Calibri"/>
          <w:sz w:val="28"/>
          <w:szCs w:val="28"/>
        </w:rPr>
      </w:pPr>
      <w:r>
        <w:rPr>
          <w:rStyle w:val="eop"/>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 xml:space="preserve">Change management is an organized approach towards change. </w:t>
      </w:r>
      <w:r>
        <w:rPr>
          <w:rStyle w:val="eop"/>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In this assessment, I am going to elaborate and explain about change management and its need, understanding change management, why organizations need to change and deeply elaborate factors affecting change management, such as internal factors of change and external factors of change.</w:t>
      </w:r>
      <w:r>
        <w:rPr>
          <w:rStyle w:val="eop"/>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 </w:t>
      </w:r>
      <w:r>
        <w:rPr>
          <w:rStyle w:val="eop"/>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b/>
          <w:bCs/>
          <w:color w:val="000000"/>
          <w:sz w:val="32"/>
          <w:szCs w:val="32"/>
          <w:lang w:val="en-US"/>
        </w:rPr>
        <w:t>UNDERSTANDING CHANGE MANAGEMENT</w:t>
      </w:r>
      <w:r>
        <w:rPr>
          <w:rStyle w:val="eop"/>
          <w:color w:val="000000"/>
          <w:sz w:val="32"/>
          <w:szCs w:val="32"/>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18"/>
          <w:szCs w:val="18"/>
          <w:lang w:val="en-GB"/>
        </w:rPr>
        <w:t> </w:t>
      </w:r>
      <w:r>
        <w:rPr>
          <w:rStyle w:val="eop"/>
          <w:color w:val="000000"/>
          <w:sz w:val="18"/>
          <w:szCs w:val="1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Change management is a procedure followed to adapt to new changes around the organization. Change can come in many ways and changes take place when we least expect it. Change management helps us understand and deal with change in a systematic way. Change management is needed to overcome changes and stabilize our organization when needed.</w:t>
      </w:r>
      <w:r>
        <w:rPr>
          <w:rStyle w:val="eop"/>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 </w:t>
      </w:r>
      <w:r>
        <w:rPr>
          <w:rStyle w:val="eop"/>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 xml:space="preserve">“Change is constant, and change is inevitable” (Bhasin, 2019). Change happens in every organization, and every organization must adapt to it to maintain its position among the competition. There are several factors which could impact the organization. Change Management will help us understand, plan, implement and communicate and adapt to those changes in a </w:t>
      </w:r>
      <w:r>
        <w:rPr>
          <w:rStyle w:val="normaltextrun"/>
          <w:color w:val="000000"/>
          <w:sz w:val="28"/>
          <w:szCs w:val="28"/>
          <w:lang w:val="en-GB"/>
        </w:rPr>
        <w:t>systematic, well-structured process allowing the organization to adapt and stabilize itself.</w:t>
      </w:r>
      <w:r>
        <w:rPr>
          <w:rStyle w:val="eop"/>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 </w:t>
      </w:r>
      <w:r>
        <w:rPr>
          <w:rStyle w:val="eop"/>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Many changes always take place around us and adapting to those changes is very important to any organization in order to stand firmly, by competing with the competitors on an equal footing.</w:t>
      </w:r>
      <w:r>
        <w:rPr>
          <w:rStyle w:val="eop"/>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GB"/>
        </w:rPr>
        <w:t> </w:t>
      </w:r>
      <w:r>
        <w:rPr>
          <w:rStyle w:val="eop"/>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GB"/>
        </w:rPr>
        <w:t>Change management is important for organisations in a competitive environment, where globalisations of markets are intensifying. Many Organisations face a problematic situation in which they either have to adapt to the change or die (Cao and McHugh, 2005)</w:t>
      </w:r>
      <w:r>
        <w:rPr>
          <w:rStyle w:val="eop"/>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GB"/>
        </w:rPr>
        <w:t> </w:t>
      </w:r>
      <w:r>
        <w:rPr>
          <w:rStyle w:val="eop"/>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GB"/>
        </w:rPr>
        <w:t> </w:t>
      </w:r>
      <w:r>
        <w:rPr>
          <w:rStyle w:val="eop"/>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b/>
          <w:bCs/>
          <w:color w:val="000000"/>
          <w:sz w:val="32"/>
          <w:szCs w:val="32"/>
          <w:lang w:val="en-US"/>
        </w:rPr>
        <w:t>WHY ORGANIZATIONS NEED TO CHANGE?</w:t>
      </w:r>
      <w:r>
        <w:rPr>
          <w:rStyle w:val="eop"/>
          <w:color w:val="000000"/>
          <w:sz w:val="32"/>
          <w:szCs w:val="32"/>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b/>
          <w:bCs/>
          <w:color w:val="000000"/>
          <w:sz w:val="28"/>
          <w:szCs w:val="28"/>
          <w:lang w:val="en-US"/>
        </w:rPr>
        <w:t> </w:t>
      </w:r>
      <w:r>
        <w:rPr>
          <w:rStyle w:val="eop"/>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Need for change can arise due to many factors like</w:t>
      </w:r>
      <w:r>
        <w:rPr>
          <w:rStyle w:val="eop"/>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 </w:t>
      </w:r>
      <w:r>
        <w:rPr>
          <w:rStyle w:val="eop"/>
          <w:color w:val="000000"/>
          <w:sz w:val="28"/>
          <w:szCs w:val="28"/>
          <w:lang w:val="en-US"/>
        </w:rPr>
        <w:t> </w:t>
      </w:r>
    </w:p>
    <w:p w:rsidR="005B1A10" w:rsidRDefault="005B1A10" w:rsidP="005B1A10">
      <w:pPr>
        <w:pStyle w:val="paragraph"/>
        <w:numPr>
          <w:ilvl w:val="0"/>
          <w:numId w:val="7"/>
        </w:numPr>
        <w:spacing w:before="0" w:beforeAutospacing="0" w:after="0" w:afterAutospacing="0"/>
        <w:ind w:left="360" w:firstLine="0"/>
        <w:textAlignment w:val="baseline"/>
        <w:rPr>
          <w:rFonts w:ascii="Calibri" w:hAnsi="Calibri" w:cs="Calibri"/>
          <w:sz w:val="28"/>
          <w:szCs w:val="28"/>
          <w:lang w:val="en-US"/>
        </w:rPr>
      </w:pPr>
      <w:r>
        <w:rPr>
          <w:rStyle w:val="normaltextrun"/>
          <w:rFonts w:ascii="Calibri" w:hAnsi="Calibri" w:cs="Calibri"/>
          <w:b/>
          <w:bCs/>
          <w:color w:val="000000"/>
          <w:sz w:val="28"/>
          <w:szCs w:val="28"/>
          <w:lang w:val="en-US"/>
        </w:rPr>
        <w:t>Implementation of a new technology:</w:t>
      </w:r>
      <w:r>
        <w:rPr>
          <w:rStyle w:val="normaltextrun"/>
          <w:rFonts w:ascii="Calibri" w:hAnsi="Calibri" w:cs="Calibri"/>
          <w:color w:val="000000"/>
          <w:sz w:val="28"/>
          <w:szCs w:val="28"/>
          <w:lang w:val="en-US"/>
        </w:rPr>
        <w:t> In many organizations adapting and integrating latest technologies has become a necessity, Electronic companies like Samsung should always be up to date with the newest technological updates to compete with other rival companies.</w:t>
      </w:r>
      <w:r>
        <w:rPr>
          <w:rStyle w:val="eop"/>
          <w:rFonts w:ascii="Calibri" w:hAnsi="Calibri" w:cs="Calibri"/>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lastRenderedPageBreak/>
        <w:t> </w:t>
      </w:r>
      <w:r>
        <w:rPr>
          <w:rStyle w:val="eop"/>
          <w:color w:val="000000"/>
          <w:sz w:val="28"/>
          <w:szCs w:val="28"/>
          <w:lang w:val="en-US"/>
        </w:rPr>
        <w:t> </w:t>
      </w:r>
    </w:p>
    <w:p w:rsidR="005B1A10" w:rsidRDefault="005B1A10" w:rsidP="005B1A10">
      <w:pPr>
        <w:pStyle w:val="paragraph"/>
        <w:numPr>
          <w:ilvl w:val="0"/>
          <w:numId w:val="8"/>
        </w:numPr>
        <w:spacing w:before="0" w:beforeAutospacing="0" w:after="0" w:afterAutospacing="0"/>
        <w:ind w:left="360" w:firstLine="0"/>
        <w:textAlignment w:val="baseline"/>
        <w:rPr>
          <w:rFonts w:ascii="Calibri" w:hAnsi="Calibri" w:cs="Calibri"/>
          <w:sz w:val="28"/>
          <w:szCs w:val="28"/>
          <w:lang w:val="en-US"/>
        </w:rPr>
      </w:pPr>
      <w:r>
        <w:rPr>
          <w:rStyle w:val="normaltextrun"/>
          <w:rFonts w:ascii="Calibri" w:hAnsi="Calibri" w:cs="Calibri"/>
          <w:b/>
          <w:bCs/>
          <w:color w:val="000000"/>
          <w:sz w:val="28"/>
          <w:szCs w:val="28"/>
          <w:lang w:val="en-US"/>
        </w:rPr>
        <w:t>Change in leadership:</w:t>
      </w:r>
      <w:r>
        <w:rPr>
          <w:rStyle w:val="normaltextrun"/>
          <w:rFonts w:ascii="Calibri" w:hAnsi="Calibri" w:cs="Calibri"/>
          <w:color w:val="000000"/>
          <w:sz w:val="28"/>
          <w:szCs w:val="28"/>
          <w:lang w:val="en-US"/>
        </w:rPr>
        <w:t xml:space="preserve"> A new leader can introduce new ideologies and targets, this will bring many changes within the organization. </w:t>
      </w:r>
      <w:r>
        <w:rPr>
          <w:rStyle w:val="eop"/>
          <w:rFonts w:ascii="Calibri" w:hAnsi="Calibri" w:cs="Calibri"/>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 </w:t>
      </w:r>
      <w:r>
        <w:rPr>
          <w:rStyle w:val="eop"/>
          <w:color w:val="000000"/>
          <w:sz w:val="28"/>
          <w:szCs w:val="28"/>
          <w:lang w:val="en-US"/>
        </w:rPr>
        <w:t> </w:t>
      </w:r>
    </w:p>
    <w:p w:rsidR="005B1A10" w:rsidRDefault="005B1A10" w:rsidP="005B1A10">
      <w:pPr>
        <w:pStyle w:val="paragraph"/>
        <w:numPr>
          <w:ilvl w:val="0"/>
          <w:numId w:val="9"/>
        </w:numPr>
        <w:spacing w:before="0" w:beforeAutospacing="0" w:after="0" w:afterAutospacing="0"/>
        <w:ind w:left="360" w:firstLine="0"/>
        <w:textAlignment w:val="baseline"/>
        <w:rPr>
          <w:rFonts w:ascii="Calibri" w:hAnsi="Calibri" w:cs="Calibri"/>
          <w:sz w:val="28"/>
          <w:szCs w:val="28"/>
          <w:lang w:val="en-US"/>
        </w:rPr>
      </w:pPr>
      <w:r>
        <w:rPr>
          <w:rStyle w:val="normaltextrun"/>
          <w:rFonts w:ascii="Calibri" w:hAnsi="Calibri" w:cs="Calibri"/>
          <w:b/>
          <w:bCs/>
          <w:color w:val="000000"/>
          <w:sz w:val="28"/>
          <w:szCs w:val="28"/>
          <w:lang w:val="en-US"/>
        </w:rPr>
        <w:t>Change in Organizational culture:</w:t>
      </w:r>
      <w:r>
        <w:rPr>
          <w:rStyle w:val="normaltextrun"/>
          <w:rFonts w:ascii="Calibri" w:hAnsi="Calibri" w:cs="Calibri"/>
          <w:color w:val="000000"/>
          <w:sz w:val="28"/>
          <w:szCs w:val="28"/>
          <w:lang w:val="en-US"/>
        </w:rPr>
        <w:t> </w:t>
      </w:r>
      <w:r>
        <w:rPr>
          <w:rStyle w:val="normaltextrun"/>
          <w:rFonts w:ascii="Calibri" w:hAnsi="Calibri" w:cs="Calibri"/>
          <w:color w:val="000000"/>
          <w:sz w:val="28"/>
          <w:szCs w:val="28"/>
          <w:lang w:val="en-GB"/>
        </w:rPr>
        <w:t>An organization’s culture may be shaped by one particular cultural dimension more than the others, thus influencing the organization’s personality and the way organizational members work.</w:t>
      </w:r>
      <w:r>
        <w:rPr>
          <w:rStyle w:val="eop"/>
          <w:rFonts w:ascii="Calibri" w:hAnsi="Calibri" w:cs="Calibri"/>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 </w:t>
      </w:r>
      <w:r>
        <w:rPr>
          <w:rStyle w:val="eop"/>
          <w:color w:val="000000"/>
          <w:sz w:val="28"/>
          <w:szCs w:val="28"/>
          <w:lang w:val="en-US"/>
        </w:rPr>
        <w:t> </w:t>
      </w:r>
    </w:p>
    <w:p w:rsidR="005B1A10" w:rsidRDefault="005B1A10" w:rsidP="005B1A10">
      <w:pPr>
        <w:pStyle w:val="paragraph"/>
        <w:numPr>
          <w:ilvl w:val="0"/>
          <w:numId w:val="10"/>
        </w:numPr>
        <w:spacing w:before="0" w:beforeAutospacing="0" w:after="0" w:afterAutospacing="0"/>
        <w:ind w:left="360" w:firstLine="0"/>
        <w:textAlignment w:val="baseline"/>
        <w:rPr>
          <w:rFonts w:ascii="Calibri" w:hAnsi="Calibri" w:cs="Calibri"/>
          <w:sz w:val="28"/>
          <w:szCs w:val="28"/>
          <w:lang w:val="en-US"/>
        </w:rPr>
      </w:pPr>
      <w:r>
        <w:rPr>
          <w:rStyle w:val="normaltextrun"/>
          <w:rFonts w:ascii="Calibri" w:hAnsi="Calibri" w:cs="Calibri"/>
          <w:b/>
          <w:bCs/>
          <w:color w:val="000000"/>
          <w:sz w:val="28"/>
          <w:szCs w:val="28"/>
          <w:lang w:val="en-US"/>
        </w:rPr>
        <w:t>Times of Crisis</w:t>
      </w:r>
      <w:r>
        <w:rPr>
          <w:rStyle w:val="normaltextrun"/>
          <w:rFonts w:ascii="Calibri" w:hAnsi="Calibri" w:cs="Calibri"/>
          <w:color w:val="000000"/>
          <w:sz w:val="28"/>
          <w:szCs w:val="28"/>
          <w:lang w:val="en-US"/>
        </w:rPr>
        <w:t>: In times of crisis, an organization could resort to drastic restructuring or downsizing of the organization. This could cause many employees to have a change in responsibilities.</w:t>
      </w:r>
      <w:r>
        <w:rPr>
          <w:rStyle w:val="eop"/>
          <w:rFonts w:ascii="Calibri" w:hAnsi="Calibri" w:cs="Calibri"/>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 </w:t>
      </w:r>
      <w:r>
        <w:rPr>
          <w:rStyle w:val="eop"/>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These factors can further be divided into two main categories, they are (Granite state university, 2022)</w:t>
      </w:r>
      <w:r>
        <w:rPr>
          <w:rStyle w:val="eop"/>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 </w:t>
      </w:r>
      <w:r>
        <w:rPr>
          <w:rStyle w:val="eop"/>
          <w:color w:val="000000"/>
          <w:sz w:val="28"/>
          <w:szCs w:val="28"/>
          <w:lang w:val="en-US"/>
        </w:rPr>
        <w:t> </w:t>
      </w:r>
    </w:p>
    <w:p w:rsidR="005B1A10" w:rsidRDefault="005B1A10" w:rsidP="005B1A10">
      <w:pPr>
        <w:pStyle w:val="paragraph"/>
        <w:numPr>
          <w:ilvl w:val="0"/>
          <w:numId w:val="11"/>
        </w:numPr>
        <w:spacing w:before="0" w:beforeAutospacing="0" w:after="0" w:afterAutospacing="0"/>
        <w:ind w:left="360" w:firstLine="0"/>
        <w:textAlignment w:val="baseline"/>
        <w:rPr>
          <w:rFonts w:ascii="Calibri" w:hAnsi="Calibri" w:cs="Calibri"/>
          <w:sz w:val="28"/>
          <w:szCs w:val="28"/>
          <w:lang w:val="en-US"/>
        </w:rPr>
      </w:pPr>
      <w:r>
        <w:rPr>
          <w:rStyle w:val="normaltextrun"/>
          <w:rFonts w:ascii="Calibri" w:hAnsi="Calibri" w:cs="Calibri"/>
          <w:color w:val="000000"/>
          <w:sz w:val="28"/>
          <w:szCs w:val="28"/>
          <w:lang w:val="en-US"/>
        </w:rPr>
        <w:t>Internal factors of change  </w:t>
      </w:r>
      <w:r>
        <w:rPr>
          <w:rStyle w:val="eop"/>
          <w:rFonts w:ascii="Calibri" w:hAnsi="Calibri" w:cs="Calibri"/>
          <w:color w:val="000000"/>
          <w:sz w:val="28"/>
          <w:szCs w:val="28"/>
          <w:lang w:val="en-US"/>
        </w:rPr>
        <w:t> </w:t>
      </w:r>
    </w:p>
    <w:p w:rsidR="005B1A10" w:rsidRDefault="005B1A10" w:rsidP="005B1A10">
      <w:pPr>
        <w:pStyle w:val="paragraph"/>
        <w:numPr>
          <w:ilvl w:val="0"/>
          <w:numId w:val="12"/>
        </w:numPr>
        <w:spacing w:before="0" w:beforeAutospacing="0" w:after="0" w:afterAutospacing="0"/>
        <w:ind w:left="360" w:firstLine="0"/>
        <w:textAlignment w:val="baseline"/>
        <w:rPr>
          <w:rFonts w:ascii="Calibri" w:hAnsi="Calibri" w:cs="Calibri"/>
          <w:sz w:val="28"/>
          <w:szCs w:val="28"/>
          <w:lang w:val="en-US"/>
        </w:rPr>
      </w:pPr>
      <w:r>
        <w:rPr>
          <w:rStyle w:val="normaltextrun"/>
          <w:rFonts w:ascii="Calibri" w:hAnsi="Calibri" w:cs="Calibri"/>
          <w:color w:val="000000"/>
          <w:sz w:val="28"/>
          <w:szCs w:val="28"/>
          <w:lang w:val="en-US"/>
        </w:rPr>
        <w:t>External factors of change</w:t>
      </w:r>
      <w:r>
        <w:rPr>
          <w:rStyle w:val="eop"/>
          <w:rFonts w:ascii="Calibri" w:hAnsi="Calibri" w:cs="Calibri"/>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 </w:t>
      </w:r>
      <w:r>
        <w:rPr>
          <w:rStyle w:val="eop"/>
          <w:color w:val="000000"/>
          <w:sz w:val="28"/>
          <w:szCs w:val="28"/>
          <w:lang w:val="en-US"/>
        </w:rPr>
        <w:t> </w:t>
      </w:r>
    </w:p>
    <w:p w:rsidR="005B1A10" w:rsidRDefault="005B1A10" w:rsidP="005B1A10">
      <w:pPr>
        <w:pStyle w:val="paragraph"/>
        <w:numPr>
          <w:ilvl w:val="0"/>
          <w:numId w:val="13"/>
        </w:numPr>
        <w:spacing w:before="0" w:beforeAutospacing="0" w:after="0" w:afterAutospacing="0"/>
        <w:ind w:left="360" w:firstLine="0"/>
        <w:textAlignment w:val="baseline"/>
        <w:rPr>
          <w:rFonts w:ascii="Calibri" w:hAnsi="Calibri" w:cs="Calibri"/>
          <w:sz w:val="32"/>
          <w:szCs w:val="32"/>
          <w:lang w:val="en-US"/>
        </w:rPr>
      </w:pPr>
      <w:r>
        <w:rPr>
          <w:rStyle w:val="normaltextrun"/>
          <w:rFonts w:ascii="Calibri" w:hAnsi="Calibri" w:cs="Calibri"/>
          <w:b/>
          <w:bCs/>
          <w:color w:val="000000"/>
          <w:sz w:val="32"/>
          <w:szCs w:val="32"/>
          <w:lang w:val="en-US"/>
        </w:rPr>
        <w:t>INTERNAL FACTORS OF CHANGE</w:t>
      </w:r>
      <w:r>
        <w:rPr>
          <w:rStyle w:val="eop"/>
          <w:rFonts w:ascii="Calibri" w:hAnsi="Calibri" w:cs="Calibri"/>
          <w:color w:val="000000"/>
          <w:sz w:val="32"/>
          <w:szCs w:val="32"/>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 </w:t>
      </w:r>
      <w:r>
        <w:rPr>
          <w:rStyle w:val="eop"/>
          <w:color w:val="000000"/>
          <w:sz w:val="28"/>
          <w:szCs w:val="28"/>
          <w:lang w:val="en-US"/>
        </w:rPr>
        <w:t> </w:t>
      </w:r>
    </w:p>
    <w:p w:rsidR="005B1A10" w:rsidRDefault="005B1A10" w:rsidP="005B1A10">
      <w:pPr>
        <w:pStyle w:val="paragraph"/>
        <w:numPr>
          <w:ilvl w:val="0"/>
          <w:numId w:val="14"/>
        </w:numPr>
        <w:spacing w:before="0" w:beforeAutospacing="0" w:after="0" w:afterAutospacing="0"/>
        <w:ind w:left="360" w:firstLine="0"/>
        <w:textAlignment w:val="baseline"/>
        <w:rPr>
          <w:rFonts w:ascii="Calibri" w:hAnsi="Calibri" w:cs="Calibri"/>
          <w:sz w:val="28"/>
          <w:szCs w:val="28"/>
          <w:lang w:val="en-US"/>
        </w:rPr>
      </w:pPr>
      <w:r>
        <w:rPr>
          <w:rStyle w:val="normaltextrun"/>
          <w:rFonts w:ascii="Calibri" w:hAnsi="Calibri" w:cs="Calibri"/>
          <w:b/>
          <w:bCs/>
          <w:color w:val="000000"/>
          <w:sz w:val="28"/>
          <w:szCs w:val="28"/>
          <w:lang w:val="en-US"/>
        </w:rPr>
        <w:t>Low Performance:</w:t>
      </w:r>
      <w:r>
        <w:rPr>
          <w:rStyle w:val="normaltextrun"/>
          <w:rFonts w:ascii="Calibri" w:hAnsi="Calibri" w:cs="Calibri"/>
          <w:color w:val="000000"/>
          <w:sz w:val="28"/>
          <w:szCs w:val="28"/>
          <w:lang w:val="en-US"/>
        </w:rPr>
        <w:t xml:space="preserve"> low performance of employees within the organization could lead to firing and hiring of employees and could lead to changes in the organization's policies. This may also be a result of low job satisfaction or lack of sufficient training. </w:t>
      </w:r>
      <w:r>
        <w:rPr>
          <w:rStyle w:val="eop"/>
          <w:rFonts w:ascii="Calibri" w:hAnsi="Calibri" w:cs="Calibri"/>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 </w:t>
      </w:r>
      <w:r>
        <w:rPr>
          <w:rStyle w:val="eop"/>
          <w:color w:val="000000"/>
          <w:sz w:val="28"/>
          <w:szCs w:val="28"/>
          <w:lang w:val="en-US"/>
        </w:rPr>
        <w:t> </w:t>
      </w:r>
    </w:p>
    <w:p w:rsidR="005B1A10" w:rsidRDefault="005B1A10" w:rsidP="005B1A10">
      <w:pPr>
        <w:pStyle w:val="paragraph"/>
        <w:numPr>
          <w:ilvl w:val="0"/>
          <w:numId w:val="15"/>
        </w:numPr>
        <w:spacing w:before="0" w:beforeAutospacing="0" w:after="0" w:afterAutospacing="0"/>
        <w:ind w:left="360" w:firstLine="0"/>
        <w:textAlignment w:val="baseline"/>
        <w:rPr>
          <w:rFonts w:ascii="Calibri" w:hAnsi="Calibri" w:cs="Calibri"/>
          <w:sz w:val="22"/>
          <w:szCs w:val="22"/>
          <w:lang w:val="en-US"/>
        </w:rPr>
      </w:pPr>
      <w:r>
        <w:rPr>
          <w:rStyle w:val="normaltextrun"/>
          <w:rFonts w:ascii="Calibri" w:hAnsi="Calibri" w:cs="Calibri"/>
          <w:b/>
          <w:bCs/>
          <w:color w:val="000000"/>
          <w:sz w:val="28"/>
          <w:szCs w:val="28"/>
          <w:lang w:val="en-US"/>
        </w:rPr>
        <w:t>Low Satisfaction:</w:t>
      </w:r>
      <w:r>
        <w:rPr>
          <w:rStyle w:val="normaltextrun"/>
          <w:rFonts w:ascii="Calibri" w:hAnsi="Calibri" w:cs="Calibri"/>
          <w:color w:val="000000"/>
          <w:sz w:val="28"/>
          <w:szCs w:val="28"/>
          <w:lang w:val="en-US"/>
        </w:rPr>
        <w:t> low job satisfaction among employees could be a factor.</w:t>
      </w:r>
      <w:r>
        <w:rPr>
          <w:rStyle w:val="normaltextrun"/>
          <w:rFonts w:ascii="Calibri" w:hAnsi="Calibri" w:cs="Calibri"/>
          <w:color w:val="000000"/>
          <w:sz w:val="27"/>
          <w:szCs w:val="27"/>
          <w:lang w:val="en-US"/>
        </w:rPr>
        <w:t> </w:t>
      </w:r>
      <w:r>
        <w:rPr>
          <w:rStyle w:val="normaltextrun"/>
          <w:color w:val="000000"/>
          <w:sz w:val="28"/>
          <w:szCs w:val="28"/>
          <w:lang w:val="en-US"/>
        </w:rPr>
        <w:t>According to Ninaus, Diehl and Terlutter (2021) job satisfaction motivate employees to be loyal and productive, but if they feel dissatisfaction with the benefits, task or work life balance could produce health problems and burnout.</w:t>
      </w:r>
      <w:r>
        <w:rPr>
          <w:rStyle w:val="eop"/>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 </w:t>
      </w:r>
      <w:r>
        <w:rPr>
          <w:rStyle w:val="eop"/>
          <w:color w:val="000000"/>
          <w:sz w:val="28"/>
          <w:szCs w:val="28"/>
          <w:lang w:val="en-US"/>
        </w:rPr>
        <w:t> </w:t>
      </w:r>
    </w:p>
    <w:p w:rsidR="005B1A10" w:rsidRDefault="005B1A10" w:rsidP="005B1A10">
      <w:pPr>
        <w:pStyle w:val="paragraph"/>
        <w:numPr>
          <w:ilvl w:val="0"/>
          <w:numId w:val="16"/>
        </w:numPr>
        <w:spacing w:before="0" w:beforeAutospacing="0" w:after="0" w:afterAutospacing="0"/>
        <w:ind w:left="360" w:firstLine="0"/>
        <w:textAlignment w:val="baseline"/>
        <w:rPr>
          <w:rFonts w:ascii="Calibri" w:hAnsi="Calibri" w:cs="Calibri"/>
          <w:sz w:val="28"/>
          <w:szCs w:val="28"/>
          <w:lang w:val="en-US"/>
        </w:rPr>
      </w:pPr>
      <w:r>
        <w:rPr>
          <w:rStyle w:val="normaltextrun"/>
          <w:rFonts w:ascii="Calibri" w:hAnsi="Calibri" w:cs="Calibri"/>
          <w:b/>
          <w:bCs/>
          <w:color w:val="000000"/>
          <w:sz w:val="28"/>
          <w:szCs w:val="28"/>
          <w:lang w:val="en-US"/>
        </w:rPr>
        <w:t>Conflict:</w:t>
      </w:r>
      <w:r>
        <w:rPr>
          <w:rStyle w:val="normaltextrun"/>
          <w:rFonts w:ascii="Calibri" w:hAnsi="Calibri" w:cs="Calibri"/>
          <w:color w:val="000000"/>
          <w:sz w:val="28"/>
          <w:szCs w:val="28"/>
          <w:lang w:val="en-US"/>
        </w:rPr>
        <w:t> Conflicting ideologies of executives within the organizations may cause a need for change within the organization. This may happen when the management makes a decision unfavorable to the employees.</w:t>
      </w:r>
      <w:r>
        <w:rPr>
          <w:rStyle w:val="eop"/>
          <w:rFonts w:ascii="Calibri" w:hAnsi="Calibri" w:cs="Calibri"/>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 </w:t>
      </w:r>
      <w:r>
        <w:rPr>
          <w:rStyle w:val="eop"/>
          <w:color w:val="000000"/>
          <w:sz w:val="28"/>
          <w:szCs w:val="28"/>
          <w:lang w:val="en-US"/>
        </w:rPr>
        <w:t> </w:t>
      </w:r>
    </w:p>
    <w:p w:rsidR="005B1A10" w:rsidRDefault="005B1A10" w:rsidP="005B1A10">
      <w:pPr>
        <w:pStyle w:val="paragraph"/>
        <w:numPr>
          <w:ilvl w:val="0"/>
          <w:numId w:val="17"/>
        </w:numPr>
        <w:spacing w:before="0" w:beforeAutospacing="0" w:after="0" w:afterAutospacing="0"/>
        <w:ind w:left="360" w:firstLine="0"/>
        <w:textAlignment w:val="baseline"/>
        <w:rPr>
          <w:rFonts w:ascii="Calibri" w:hAnsi="Calibri" w:cs="Calibri"/>
          <w:sz w:val="28"/>
          <w:szCs w:val="28"/>
          <w:lang w:val="en-US"/>
        </w:rPr>
      </w:pPr>
      <w:r>
        <w:rPr>
          <w:rStyle w:val="normaltextrun"/>
          <w:rFonts w:ascii="Calibri" w:hAnsi="Calibri" w:cs="Calibri"/>
          <w:b/>
          <w:bCs/>
          <w:color w:val="000000"/>
          <w:sz w:val="28"/>
          <w:szCs w:val="28"/>
          <w:lang w:val="en-US"/>
        </w:rPr>
        <w:t>New leadership:</w:t>
      </w:r>
      <w:r>
        <w:rPr>
          <w:rStyle w:val="normaltextrun"/>
          <w:rFonts w:ascii="Calibri" w:hAnsi="Calibri" w:cs="Calibri"/>
          <w:color w:val="000000"/>
          <w:sz w:val="28"/>
          <w:szCs w:val="28"/>
          <w:lang w:val="en-US"/>
        </w:rPr>
        <w:t> New leadership always brings in new goals and ideologies to the organization. This could improve the employee’s performance and motivation. According to Nandasinghe (2020) challenges in leadership will affect the company production, image, employee satisfaction and its culture.</w:t>
      </w:r>
      <w:r>
        <w:rPr>
          <w:rStyle w:val="eop"/>
          <w:rFonts w:ascii="Calibri" w:hAnsi="Calibri" w:cs="Calibri"/>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lastRenderedPageBreak/>
        <w:t> </w:t>
      </w:r>
      <w:r>
        <w:rPr>
          <w:rStyle w:val="eop"/>
          <w:color w:val="000000"/>
          <w:sz w:val="28"/>
          <w:szCs w:val="28"/>
          <w:lang w:val="en-US"/>
        </w:rPr>
        <w:t> </w:t>
      </w:r>
    </w:p>
    <w:p w:rsidR="005B1A10" w:rsidRDefault="005B1A10" w:rsidP="005B1A10">
      <w:pPr>
        <w:pStyle w:val="paragraph"/>
        <w:numPr>
          <w:ilvl w:val="0"/>
          <w:numId w:val="18"/>
        </w:numPr>
        <w:spacing w:before="0" w:beforeAutospacing="0" w:after="0" w:afterAutospacing="0"/>
        <w:ind w:left="360" w:firstLine="0"/>
        <w:textAlignment w:val="baseline"/>
        <w:rPr>
          <w:rFonts w:ascii="Calibri" w:hAnsi="Calibri" w:cs="Calibri"/>
          <w:sz w:val="28"/>
          <w:szCs w:val="28"/>
          <w:lang w:val="en-US"/>
        </w:rPr>
      </w:pPr>
      <w:r>
        <w:rPr>
          <w:rStyle w:val="normaltextrun"/>
          <w:rFonts w:ascii="Calibri" w:hAnsi="Calibri" w:cs="Calibri"/>
          <w:b/>
          <w:bCs/>
          <w:color w:val="000000"/>
          <w:sz w:val="28"/>
          <w:szCs w:val="28"/>
          <w:lang w:val="en-US"/>
        </w:rPr>
        <w:t>New Mission:</w:t>
      </w:r>
      <w:r>
        <w:rPr>
          <w:rStyle w:val="normaltextrun"/>
          <w:rFonts w:ascii="Calibri" w:hAnsi="Calibri" w:cs="Calibri"/>
          <w:color w:val="000000"/>
          <w:sz w:val="28"/>
          <w:szCs w:val="28"/>
          <w:lang w:val="en-US"/>
        </w:rPr>
        <w:t xml:space="preserve"> An organization's new mission or a goal could bring changes in organizational policies and structure for positive results. This is usually done by underperforming organizations to motivate employees and increase revenue. </w:t>
      </w:r>
      <w:r>
        <w:rPr>
          <w:rStyle w:val="eop"/>
          <w:rFonts w:ascii="Calibri" w:hAnsi="Calibri" w:cs="Calibri"/>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32"/>
          <w:szCs w:val="32"/>
          <w:lang w:val="en-US"/>
        </w:rPr>
        <w:t> </w:t>
      </w:r>
      <w:r>
        <w:rPr>
          <w:rStyle w:val="eop"/>
          <w:color w:val="000000"/>
          <w:sz w:val="32"/>
          <w:szCs w:val="32"/>
          <w:lang w:val="en-US"/>
        </w:rPr>
        <w:t> </w:t>
      </w:r>
    </w:p>
    <w:p w:rsidR="005B1A10" w:rsidRDefault="005B1A10" w:rsidP="005B1A10">
      <w:pPr>
        <w:pStyle w:val="paragraph"/>
        <w:numPr>
          <w:ilvl w:val="0"/>
          <w:numId w:val="19"/>
        </w:numPr>
        <w:spacing w:before="0" w:beforeAutospacing="0" w:after="0" w:afterAutospacing="0"/>
        <w:ind w:left="360" w:firstLine="0"/>
        <w:textAlignment w:val="baseline"/>
        <w:rPr>
          <w:rFonts w:ascii="Calibri" w:hAnsi="Calibri" w:cs="Calibri"/>
          <w:sz w:val="32"/>
          <w:szCs w:val="32"/>
          <w:lang w:val="en-US"/>
        </w:rPr>
      </w:pPr>
      <w:r>
        <w:rPr>
          <w:rStyle w:val="normaltextrun"/>
          <w:rFonts w:ascii="Calibri" w:hAnsi="Calibri" w:cs="Calibri"/>
          <w:b/>
          <w:bCs/>
          <w:color w:val="000000"/>
          <w:sz w:val="32"/>
          <w:szCs w:val="32"/>
          <w:lang w:val="en-US"/>
        </w:rPr>
        <w:t>EXTERNAL FACTORS OF CHANGE</w:t>
      </w:r>
      <w:r>
        <w:rPr>
          <w:rStyle w:val="eop"/>
          <w:rFonts w:ascii="Calibri" w:hAnsi="Calibri" w:cs="Calibri"/>
          <w:color w:val="000000"/>
          <w:sz w:val="32"/>
          <w:szCs w:val="32"/>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 </w:t>
      </w:r>
      <w:r>
        <w:rPr>
          <w:rStyle w:val="eop"/>
          <w:color w:val="000000"/>
          <w:sz w:val="28"/>
          <w:szCs w:val="28"/>
          <w:lang w:val="en-US"/>
        </w:rPr>
        <w:t> </w:t>
      </w:r>
    </w:p>
    <w:p w:rsidR="005B1A10" w:rsidRDefault="005B1A10" w:rsidP="005B1A10">
      <w:pPr>
        <w:pStyle w:val="paragraph"/>
        <w:numPr>
          <w:ilvl w:val="0"/>
          <w:numId w:val="20"/>
        </w:numPr>
        <w:spacing w:before="0" w:beforeAutospacing="0" w:after="0" w:afterAutospacing="0"/>
        <w:ind w:left="360" w:firstLine="0"/>
        <w:textAlignment w:val="baseline"/>
        <w:rPr>
          <w:rFonts w:ascii="Calibri" w:hAnsi="Calibri" w:cs="Calibri"/>
          <w:sz w:val="28"/>
          <w:szCs w:val="28"/>
          <w:lang w:val="en-US"/>
        </w:rPr>
      </w:pPr>
      <w:r>
        <w:rPr>
          <w:rStyle w:val="normaltextrun"/>
          <w:rFonts w:ascii="Calibri" w:hAnsi="Calibri" w:cs="Calibri"/>
          <w:b/>
          <w:bCs/>
          <w:color w:val="000000"/>
          <w:sz w:val="28"/>
          <w:szCs w:val="28"/>
          <w:lang w:val="en-US"/>
        </w:rPr>
        <w:t>Economic Factors:</w:t>
      </w:r>
      <w:r>
        <w:rPr>
          <w:rStyle w:val="normaltextrun"/>
          <w:rFonts w:ascii="Calibri" w:hAnsi="Calibri" w:cs="Calibri"/>
          <w:color w:val="000000"/>
          <w:sz w:val="28"/>
          <w:szCs w:val="28"/>
          <w:lang w:val="en-US"/>
        </w:rPr>
        <w:t> </w:t>
      </w:r>
      <w:r>
        <w:rPr>
          <w:rStyle w:val="normaltextrun"/>
          <w:rFonts w:ascii="Calibri" w:hAnsi="Calibri" w:cs="Calibri"/>
          <w:color w:val="000000"/>
          <w:sz w:val="28"/>
          <w:szCs w:val="28"/>
          <w:lang w:val="en-GB"/>
        </w:rPr>
        <w:t>In every organization, Economic forces play a vital role. Any organization can be influenced by economic forces. During the times of recessions, the deflation rate of economy and fluctuation of interest rates will make organizations face many financial difficulties and this could force the organization to lay off its employees, and in the worse cases the organization could go bankrupt.</w:t>
      </w:r>
      <w:r>
        <w:rPr>
          <w:rStyle w:val="eop"/>
          <w:rFonts w:ascii="Calibri" w:hAnsi="Calibri" w:cs="Calibri"/>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GB"/>
        </w:rPr>
        <w:t> </w:t>
      </w:r>
      <w:r>
        <w:rPr>
          <w:rStyle w:val="eop"/>
          <w:color w:val="000000"/>
          <w:sz w:val="28"/>
          <w:szCs w:val="28"/>
          <w:lang w:val="en-US"/>
        </w:rPr>
        <w:t> </w:t>
      </w:r>
    </w:p>
    <w:p w:rsidR="005B1A10" w:rsidRDefault="005B1A10" w:rsidP="005B1A10">
      <w:pPr>
        <w:pStyle w:val="paragraph"/>
        <w:numPr>
          <w:ilvl w:val="0"/>
          <w:numId w:val="21"/>
        </w:numPr>
        <w:spacing w:before="0" w:beforeAutospacing="0" w:after="0" w:afterAutospacing="0"/>
        <w:ind w:left="360" w:firstLine="0"/>
        <w:textAlignment w:val="baseline"/>
        <w:rPr>
          <w:rFonts w:ascii="Calibri" w:hAnsi="Calibri" w:cs="Calibri"/>
          <w:sz w:val="28"/>
          <w:szCs w:val="28"/>
          <w:lang w:val="en-US"/>
        </w:rPr>
      </w:pPr>
      <w:r>
        <w:rPr>
          <w:rStyle w:val="normaltextrun"/>
          <w:rFonts w:ascii="Calibri" w:hAnsi="Calibri" w:cs="Calibri"/>
          <w:b/>
          <w:bCs/>
          <w:color w:val="000000"/>
          <w:sz w:val="28"/>
          <w:szCs w:val="28"/>
          <w:lang w:val="en-US"/>
        </w:rPr>
        <w:t>Social Factors:</w:t>
      </w:r>
      <w:r>
        <w:rPr>
          <w:rStyle w:val="normaltextrun"/>
          <w:rFonts w:ascii="Calibri" w:hAnsi="Calibri" w:cs="Calibri"/>
          <w:color w:val="000000"/>
          <w:sz w:val="28"/>
          <w:szCs w:val="28"/>
          <w:lang w:val="en-US"/>
        </w:rPr>
        <w:t> Social trends are always changing. As each year passes by, we see new social trends. Every organization is influenced by these changing trends. Most recently social trends have started moving towards prioritizing environment and people from every country are urging organizations to make eco-friendly products and use eco-friendly methods to decrease pollution and save environment from environmentally threatening chemicals.</w:t>
      </w:r>
      <w:r>
        <w:rPr>
          <w:rStyle w:val="eop"/>
          <w:rFonts w:ascii="Calibri" w:hAnsi="Calibri" w:cs="Calibri"/>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 </w:t>
      </w:r>
      <w:r>
        <w:rPr>
          <w:rStyle w:val="eop"/>
          <w:color w:val="000000"/>
          <w:sz w:val="28"/>
          <w:szCs w:val="28"/>
          <w:lang w:val="en-US"/>
        </w:rPr>
        <w:t> </w:t>
      </w:r>
    </w:p>
    <w:p w:rsidR="005B1A10" w:rsidRDefault="005B1A10" w:rsidP="005B1A10">
      <w:pPr>
        <w:pStyle w:val="paragraph"/>
        <w:numPr>
          <w:ilvl w:val="0"/>
          <w:numId w:val="22"/>
        </w:numPr>
        <w:spacing w:before="0" w:beforeAutospacing="0" w:after="0" w:afterAutospacing="0"/>
        <w:ind w:left="360" w:firstLine="0"/>
        <w:textAlignment w:val="baseline"/>
        <w:rPr>
          <w:rFonts w:ascii="Calibri" w:hAnsi="Calibri" w:cs="Calibri"/>
          <w:sz w:val="28"/>
          <w:szCs w:val="28"/>
          <w:lang w:val="en-US"/>
        </w:rPr>
      </w:pPr>
      <w:r>
        <w:rPr>
          <w:rStyle w:val="normaltextrun"/>
          <w:rFonts w:ascii="Calibri" w:hAnsi="Calibri" w:cs="Calibri"/>
          <w:b/>
          <w:bCs/>
          <w:color w:val="000000"/>
          <w:sz w:val="28"/>
          <w:szCs w:val="28"/>
          <w:lang w:val="en-US"/>
        </w:rPr>
        <w:t>Technological Factors:</w:t>
      </w:r>
      <w:r>
        <w:rPr>
          <w:rStyle w:val="normaltextrun"/>
          <w:rFonts w:ascii="Calibri" w:hAnsi="Calibri" w:cs="Calibri"/>
          <w:color w:val="000000"/>
          <w:sz w:val="28"/>
          <w:szCs w:val="28"/>
          <w:lang w:val="en-US"/>
        </w:rPr>
        <w:t> </w:t>
      </w:r>
      <w:r>
        <w:rPr>
          <w:rStyle w:val="normaltextrun"/>
          <w:rFonts w:ascii="Calibri" w:hAnsi="Calibri" w:cs="Calibri"/>
          <w:color w:val="000000"/>
          <w:sz w:val="28"/>
          <w:szCs w:val="28"/>
          <w:lang w:val="en-GB"/>
        </w:rPr>
        <w:t>Technology a principal factor forcing an organization to change. Organizations are required to adapt to these changing technologies to keep up with the competition. For instance: Before the innovation of computers, all the documentations like order placement, record keeping etc. were done manually. Proving the influence of technology (</w:t>
      </w:r>
      <w:hyperlink r:id="rId8" w:tgtFrame="_blank" w:history="1">
        <w:r>
          <w:rPr>
            <w:rStyle w:val="normaltextrun"/>
            <w:rFonts w:ascii="Calibri" w:hAnsi="Calibri" w:cs="Calibri"/>
            <w:color w:val="0563C1"/>
            <w:sz w:val="28"/>
            <w:szCs w:val="28"/>
            <w:u w:val="single"/>
            <w:lang w:val="en-GB"/>
          </w:rPr>
          <w:t>Bhasin</w:t>
        </w:r>
      </w:hyperlink>
      <w:r>
        <w:rPr>
          <w:rStyle w:val="normaltextrun"/>
          <w:rFonts w:ascii="Calibri" w:hAnsi="Calibri" w:cs="Calibri"/>
          <w:color w:val="000000"/>
          <w:sz w:val="28"/>
          <w:szCs w:val="28"/>
          <w:lang w:val="en-GB"/>
        </w:rPr>
        <w:t>, 2019).</w:t>
      </w:r>
      <w:r>
        <w:rPr>
          <w:rStyle w:val="eop"/>
          <w:rFonts w:ascii="Calibri" w:hAnsi="Calibri" w:cs="Calibri"/>
          <w:color w:val="000000"/>
          <w:sz w:val="28"/>
          <w:szCs w:val="28"/>
          <w:lang w:val="en-US"/>
        </w:rPr>
        <w:t> </w:t>
      </w:r>
    </w:p>
    <w:p w:rsidR="005B1A10" w:rsidRDefault="005B1A10" w:rsidP="005B1A10">
      <w:pPr>
        <w:pStyle w:val="paragraph"/>
        <w:numPr>
          <w:ilvl w:val="0"/>
          <w:numId w:val="23"/>
        </w:numPr>
        <w:spacing w:before="0" w:beforeAutospacing="0" w:after="0" w:afterAutospacing="0"/>
        <w:ind w:left="360" w:firstLine="0"/>
        <w:textAlignment w:val="baseline"/>
        <w:rPr>
          <w:rFonts w:ascii="Calibri" w:hAnsi="Calibri" w:cs="Calibri"/>
          <w:sz w:val="28"/>
          <w:szCs w:val="28"/>
          <w:lang w:val="en-US"/>
        </w:rPr>
      </w:pPr>
      <w:r>
        <w:rPr>
          <w:rStyle w:val="normaltextrun"/>
          <w:rFonts w:ascii="Calibri" w:hAnsi="Calibri" w:cs="Calibri"/>
          <w:color w:val="000000"/>
          <w:sz w:val="28"/>
          <w:szCs w:val="28"/>
          <w:lang w:val="en-GB"/>
        </w:rPr>
        <w:t> </w:t>
      </w:r>
      <w:r>
        <w:rPr>
          <w:rStyle w:val="normaltextrun"/>
          <w:rFonts w:ascii="Calibri" w:hAnsi="Calibri" w:cs="Calibri"/>
          <w:b/>
          <w:bCs/>
          <w:color w:val="000000"/>
          <w:sz w:val="28"/>
          <w:szCs w:val="28"/>
          <w:lang w:val="en-US"/>
        </w:rPr>
        <w:t>Political Factors:</w:t>
      </w:r>
      <w:r>
        <w:rPr>
          <w:rStyle w:val="normaltextrun"/>
          <w:rFonts w:ascii="Calibri" w:hAnsi="Calibri" w:cs="Calibri"/>
          <w:color w:val="000000"/>
          <w:sz w:val="28"/>
          <w:szCs w:val="28"/>
          <w:lang w:val="en-US"/>
        </w:rPr>
        <w:t xml:space="preserve"> Every country has rules and regulations that organizations must follow. Governments pass new laws every year and some of these laws can influence one particular organization, more than others. Example: The United Kingdom government has announced a wage increase to help low paid workers. Since the introduction of National Minimum Wage in 2016, This is the largest increase, allowing the workers to make an additional 150 pounds every month (Low Pay Commission, 2022). This newly announced rule could affect small scale organizations economy. </w:t>
      </w:r>
      <w:r>
        <w:rPr>
          <w:rStyle w:val="eop"/>
          <w:rFonts w:ascii="Calibri" w:hAnsi="Calibri" w:cs="Calibri"/>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 </w:t>
      </w:r>
      <w:r>
        <w:rPr>
          <w:rStyle w:val="eop"/>
          <w:color w:val="000000"/>
          <w:sz w:val="28"/>
          <w:szCs w:val="28"/>
          <w:lang w:val="en-US"/>
        </w:rPr>
        <w:t> </w:t>
      </w:r>
    </w:p>
    <w:p w:rsidR="005B1A10" w:rsidRDefault="005B1A10" w:rsidP="005B1A10">
      <w:pPr>
        <w:pStyle w:val="paragraph"/>
        <w:numPr>
          <w:ilvl w:val="0"/>
          <w:numId w:val="24"/>
        </w:numPr>
        <w:spacing w:before="0" w:beforeAutospacing="0" w:after="0" w:afterAutospacing="0"/>
        <w:ind w:left="360" w:firstLine="0"/>
        <w:textAlignment w:val="baseline"/>
        <w:rPr>
          <w:rFonts w:ascii="Calibri" w:hAnsi="Calibri" w:cs="Calibri"/>
          <w:sz w:val="28"/>
          <w:szCs w:val="28"/>
          <w:lang w:val="en-US"/>
        </w:rPr>
      </w:pPr>
      <w:r>
        <w:rPr>
          <w:rStyle w:val="normaltextrun"/>
          <w:rFonts w:ascii="Calibri" w:hAnsi="Calibri" w:cs="Calibri"/>
          <w:b/>
          <w:bCs/>
          <w:color w:val="000000"/>
          <w:sz w:val="28"/>
          <w:szCs w:val="28"/>
          <w:lang w:val="en-US"/>
        </w:rPr>
        <w:lastRenderedPageBreak/>
        <w:t>Demographic Factors:</w:t>
      </w:r>
      <w:r>
        <w:rPr>
          <w:rStyle w:val="normaltextrun"/>
          <w:rFonts w:ascii="Calibri" w:hAnsi="Calibri" w:cs="Calibri"/>
          <w:color w:val="000000"/>
          <w:sz w:val="28"/>
          <w:szCs w:val="28"/>
          <w:lang w:val="en-US"/>
        </w:rPr>
        <w:t> Nowadays, Men and women can study, work, and do many more things equally, leaving the traditional ‘men should work and women should stay home’ behind. Organization must be transformed to employ and pay both men and women equally.</w:t>
      </w:r>
      <w:r>
        <w:rPr>
          <w:rStyle w:val="eop"/>
          <w:rFonts w:ascii="Calibri" w:hAnsi="Calibri" w:cs="Calibri"/>
          <w:color w:val="000000"/>
          <w:sz w:val="28"/>
          <w:szCs w:val="28"/>
          <w:lang w:val="en-US"/>
        </w:rPr>
        <w:t> </w:t>
      </w:r>
    </w:p>
    <w:p w:rsidR="005B1A10" w:rsidRDefault="005B1A10" w:rsidP="005B1A10">
      <w:pPr>
        <w:pStyle w:val="paragraph"/>
        <w:spacing w:before="0" w:beforeAutospacing="0" w:after="0" w:afterAutospacing="0"/>
        <w:textAlignment w:val="baseline"/>
        <w:rPr>
          <w:rFonts w:ascii="Calibri" w:hAnsi="Calibri" w:cs="Calibri"/>
          <w:sz w:val="28"/>
          <w:szCs w:val="28"/>
          <w:lang w:val="en-US"/>
        </w:rPr>
      </w:pPr>
      <w:r>
        <w:rPr>
          <w:rStyle w:val="normaltextrun"/>
          <w:color w:val="000000"/>
          <w:sz w:val="28"/>
          <w:szCs w:val="28"/>
          <w:lang w:val="en-US"/>
        </w:rPr>
        <w:t> </w:t>
      </w:r>
      <w:r>
        <w:rPr>
          <w:rStyle w:val="eop"/>
          <w:color w:val="000000"/>
          <w:sz w:val="28"/>
          <w:szCs w:val="28"/>
          <w:lang w:val="en-US"/>
        </w:rPr>
        <w:t> </w:t>
      </w:r>
    </w:p>
    <w:p w:rsidR="00F821EA" w:rsidRPr="005B1A10" w:rsidRDefault="005B1A10" w:rsidP="005B1A10">
      <w:pPr>
        <w:pStyle w:val="paragraph"/>
        <w:numPr>
          <w:ilvl w:val="0"/>
          <w:numId w:val="25"/>
        </w:numPr>
        <w:spacing w:before="0" w:beforeAutospacing="0" w:after="0" w:afterAutospacing="0"/>
        <w:ind w:left="360" w:firstLine="0"/>
        <w:textAlignment w:val="baseline"/>
        <w:rPr>
          <w:rStyle w:val="eop"/>
          <w:rFonts w:ascii="Calibri" w:hAnsi="Calibri" w:cs="Calibri"/>
          <w:sz w:val="28"/>
          <w:szCs w:val="28"/>
          <w:lang w:val="en-US"/>
        </w:rPr>
      </w:pPr>
      <w:r>
        <w:rPr>
          <w:rStyle w:val="normaltextrun"/>
          <w:rFonts w:ascii="Calibri" w:hAnsi="Calibri" w:cs="Calibri"/>
          <w:b/>
          <w:bCs/>
          <w:color w:val="000000"/>
          <w:sz w:val="28"/>
          <w:szCs w:val="28"/>
          <w:lang w:val="en-US"/>
        </w:rPr>
        <w:t xml:space="preserve">Cultural Factors: </w:t>
      </w:r>
      <w:r>
        <w:rPr>
          <w:rStyle w:val="normaltextrun"/>
          <w:rFonts w:ascii="Calibri" w:hAnsi="Calibri" w:cs="Calibri"/>
          <w:color w:val="000000"/>
          <w:sz w:val="28"/>
          <w:szCs w:val="28"/>
          <w:lang w:val="en-US"/>
        </w:rPr>
        <w:t>Every country has a unique culture. However, contact with other cultures from different countries are causing rapid social shifts in cultural practices. This is causing society to evolve at a faster pace by incorporating technology and other practices. The same applies to organizations, as they are being influenced by other organizations and their methods. This is causing evolution to happen at a faster pace than ever.</w:t>
      </w:r>
      <w:r>
        <w:rPr>
          <w:rStyle w:val="eop"/>
          <w:rFonts w:ascii="Calibri" w:hAnsi="Calibri" w:cs="Calibri"/>
          <w:color w:val="000000"/>
          <w:sz w:val="28"/>
          <w:szCs w:val="28"/>
          <w:lang w:val="en-US"/>
        </w:rPr>
        <w:t> </w:t>
      </w:r>
    </w:p>
    <w:p w:rsidR="005B1A10" w:rsidRPr="005B1A10" w:rsidRDefault="005B1A10" w:rsidP="005B1A10">
      <w:pPr>
        <w:pStyle w:val="paragraph"/>
        <w:spacing w:before="0" w:beforeAutospacing="0" w:after="0" w:afterAutospacing="0"/>
        <w:ind w:left="360"/>
        <w:textAlignment w:val="baseline"/>
        <w:rPr>
          <w:rStyle w:val="normaltextrun"/>
          <w:rFonts w:ascii="Calibri" w:hAnsi="Calibri" w:cs="Calibri"/>
          <w:sz w:val="28"/>
          <w:szCs w:val="28"/>
          <w:lang w:val="en-US"/>
        </w:rPr>
      </w:pPr>
    </w:p>
    <w:p w:rsidR="00BB5AA7" w:rsidRPr="00691913" w:rsidRDefault="00BB5AA7" w:rsidP="00F821EA">
      <w:pPr>
        <w:pStyle w:val="paragraph"/>
        <w:spacing w:before="0" w:beforeAutospacing="0" w:after="0" w:afterAutospacing="0"/>
        <w:textAlignment w:val="baseline"/>
        <w:rPr>
          <w:rStyle w:val="normaltextrun"/>
          <w:b/>
          <w:color w:val="000000" w:themeColor="text1"/>
          <w:position w:val="2"/>
          <w:sz w:val="28"/>
          <w:szCs w:val="32"/>
          <w:lang w:val="en-US"/>
        </w:rPr>
      </w:pPr>
    </w:p>
    <w:p w:rsidR="00AD3D20" w:rsidRPr="00691913" w:rsidRDefault="00AD3D20" w:rsidP="00F821EA">
      <w:pPr>
        <w:pStyle w:val="paragraph"/>
        <w:spacing w:before="0" w:beforeAutospacing="0" w:after="0" w:afterAutospacing="0"/>
        <w:textAlignment w:val="baseline"/>
        <w:rPr>
          <w:rStyle w:val="normaltextrun"/>
          <w:b/>
          <w:color w:val="000000" w:themeColor="text1"/>
          <w:position w:val="2"/>
          <w:sz w:val="32"/>
          <w:szCs w:val="32"/>
          <w:lang w:val="en-US"/>
        </w:rPr>
      </w:pPr>
      <w:r w:rsidRPr="00691913">
        <w:rPr>
          <w:rStyle w:val="normaltextrun"/>
          <w:b/>
          <w:color w:val="000000" w:themeColor="text1"/>
          <w:position w:val="2"/>
          <w:sz w:val="32"/>
          <w:szCs w:val="32"/>
          <w:lang w:val="en-US"/>
        </w:rPr>
        <w:t>REFERENCES</w:t>
      </w:r>
    </w:p>
    <w:p w:rsidR="00F821EA" w:rsidRPr="00691913" w:rsidRDefault="00F821EA" w:rsidP="00F821EA">
      <w:pPr>
        <w:pStyle w:val="paragraph"/>
        <w:spacing w:before="0" w:beforeAutospacing="0" w:after="0" w:afterAutospacing="0"/>
        <w:textAlignment w:val="baseline"/>
        <w:rPr>
          <w:rStyle w:val="normaltextrun"/>
          <w:color w:val="000000" w:themeColor="text1"/>
          <w:position w:val="2"/>
          <w:sz w:val="28"/>
          <w:szCs w:val="32"/>
          <w:lang w:val="en-US"/>
        </w:rPr>
      </w:pPr>
    </w:p>
    <w:p w:rsidR="00BB5AA7" w:rsidRPr="00691913" w:rsidRDefault="00BB5AA7" w:rsidP="00BB5AA7">
      <w:pPr>
        <w:pStyle w:val="paragraph"/>
        <w:spacing w:before="0" w:beforeAutospacing="0" w:after="0" w:afterAutospacing="0"/>
        <w:textAlignment w:val="baseline"/>
        <w:rPr>
          <w:rStyle w:val="normaltextrun"/>
          <w:color w:val="000000" w:themeColor="text1"/>
          <w:position w:val="2"/>
          <w:sz w:val="28"/>
          <w:szCs w:val="32"/>
          <w:lang w:val="en-US"/>
        </w:rPr>
      </w:pPr>
      <w:r w:rsidRPr="00691913">
        <w:rPr>
          <w:rStyle w:val="normaltextrun"/>
          <w:color w:val="000000" w:themeColor="text1"/>
          <w:position w:val="2"/>
          <w:sz w:val="28"/>
          <w:szCs w:val="32"/>
          <w:lang w:val="en-US"/>
        </w:rPr>
        <w:t>Bhasin, H. (2019) What Causes Change in an Organization?. Available at: https://www.marketing91.com/change-in-an-organization/ (Accessed: 30 November 2022).</w:t>
      </w:r>
    </w:p>
    <w:p w:rsidR="003B726E" w:rsidRPr="00691913" w:rsidRDefault="003B726E" w:rsidP="00BB5AA7">
      <w:pPr>
        <w:pStyle w:val="paragraph"/>
        <w:spacing w:before="0" w:beforeAutospacing="0" w:after="0" w:afterAutospacing="0"/>
        <w:textAlignment w:val="baseline"/>
        <w:rPr>
          <w:rStyle w:val="normaltextrun"/>
          <w:color w:val="000000" w:themeColor="text1"/>
          <w:position w:val="2"/>
          <w:sz w:val="28"/>
          <w:szCs w:val="32"/>
          <w:lang w:val="en-US"/>
        </w:rPr>
      </w:pPr>
    </w:p>
    <w:p w:rsidR="003B726E" w:rsidRPr="00691913" w:rsidRDefault="003B726E" w:rsidP="00BB5AA7">
      <w:pPr>
        <w:pStyle w:val="paragraph"/>
        <w:spacing w:before="0" w:beforeAutospacing="0" w:after="0" w:afterAutospacing="0"/>
        <w:textAlignment w:val="baseline"/>
        <w:rPr>
          <w:rStyle w:val="normaltextrun"/>
          <w:color w:val="000000" w:themeColor="text1"/>
          <w:position w:val="2"/>
          <w:sz w:val="28"/>
          <w:szCs w:val="32"/>
          <w:lang w:val="en-US"/>
        </w:rPr>
      </w:pPr>
      <w:r w:rsidRPr="00691913">
        <w:rPr>
          <w:rStyle w:val="normaltextrun"/>
          <w:color w:val="000000" w:themeColor="text1"/>
          <w:position w:val="2"/>
          <w:sz w:val="28"/>
          <w:szCs w:val="32"/>
          <w:lang w:val="en-US"/>
        </w:rPr>
        <w:t>Cao, G. and McHugh, M. (2005) ‘A Systematic View of Change Management and Its Conceptual Underpinnings’, Systematic Practice and Action Research, 18(5), pp. 475-490. doi:10.1007/s11213-005-8484-4.</w:t>
      </w:r>
    </w:p>
    <w:p w:rsidR="00AA7F23" w:rsidRPr="00691913" w:rsidRDefault="00AA7F23" w:rsidP="008D2ADB">
      <w:pPr>
        <w:pStyle w:val="paragraph"/>
        <w:spacing w:before="0" w:beforeAutospacing="0" w:after="0" w:afterAutospacing="0"/>
        <w:textAlignment w:val="baseline"/>
        <w:rPr>
          <w:rStyle w:val="normaltextrun"/>
          <w:color w:val="000000" w:themeColor="text1"/>
          <w:position w:val="2"/>
          <w:sz w:val="28"/>
          <w:szCs w:val="32"/>
          <w:lang w:val="en-US"/>
        </w:rPr>
      </w:pPr>
    </w:p>
    <w:p w:rsidR="008D2ADB" w:rsidRPr="00691913" w:rsidRDefault="00D111E8" w:rsidP="008D2ADB">
      <w:pPr>
        <w:pStyle w:val="paragraph"/>
        <w:spacing w:before="0" w:beforeAutospacing="0" w:after="0" w:afterAutospacing="0"/>
        <w:textAlignment w:val="baseline"/>
        <w:rPr>
          <w:rStyle w:val="normaltextrun"/>
          <w:color w:val="000000" w:themeColor="text1"/>
          <w:position w:val="2"/>
          <w:sz w:val="28"/>
          <w:szCs w:val="32"/>
          <w:lang w:val="en-US"/>
        </w:rPr>
      </w:pPr>
      <w:r w:rsidRPr="00691913">
        <w:rPr>
          <w:rStyle w:val="normaltextrun"/>
          <w:color w:val="000000" w:themeColor="text1"/>
          <w:position w:val="2"/>
          <w:sz w:val="28"/>
          <w:szCs w:val="32"/>
          <w:lang w:val="en-US"/>
        </w:rPr>
        <w:t>Granite state university (2022) 15.2 Change Management. Available at: https://granite.pressbooks.pub/mgmt805/chapter/change-management/ (</w:t>
      </w:r>
      <w:r w:rsidR="00023456" w:rsidRPr="00691913">
        <w:rPr>
          <w:rStyle w:val="normaltextrun"/>
          <w:color w:val="000000" w:themeColor="text1"/>
          <w:position w:val="2"/>
          <w:sz w:val="28"/>
          <w:szCs w:val="32"/>
          <w:lang w:val="en-US"/>
        </w:rPr>
        <w:t>Accessed</w:t>
      </w:r>
      <w:r w:rsidRPr="00691913">
        <w:rPr>
          <w:rStyle w:val="normaltextrun"/>
          <w:color w:val="000000" w:themeColor="text1"/>
          <w:position w:val="2"/>
          <w:sz w:val="28"/>
          <w:szCs w:val="32"/>
          <w:lang w:val="en-US"/>
        </w:rPr>
        <w:t xml:space="preserve">: 28 November </w:t>
      </w:r>
      <w:r w:rsidR="009B436C" w:rsidRPr="00691913">
        <w:rPr>
          <w:rStyle w:val="normaltextrun"/>
          <w:color w:val="000000" w:themeColor="text1"/>
          <w:position w:val="2"/>
          <w:sz w:val="28"/>
          <w:szCs w:val="32"/>
          <w:lang w:val="en-US"/>
        </w:rPr>
        <w:t>2022).</w:t>
      </w:r>
    </w:p>
    <w:p w:rsidR="009B436C" w:rsidRPr="00691913" w:rsidRDefault="009B436C" w:rsidP="008D2ADB">
      <w:pPr>
        <w:pStyle w:val="paragraph"/>
        <w:spacing w:before="0" w:beforeAutospacing="0" w:after="0" w:afterAutospacing="0"/>
        <w:textAlignment w:val="baseline"/>
        <w:rPr>
          <w:rStyle w:val="normaltextrun"/>
          <w:color w:val="000000" w:themeColor="text1"/>
          <w:position w:val="2"/>
          <w:sz w:val="28"/>
          <w:szCs w:val="32"/>
          <w:lang w:val="en-US"/>
        </w:rPr>
      </w:pPr>
    </w:p>
    <w:p w:rsidR="00832D46" w:rsidRPr="00691913" w:rsidRDefault="00832D46" w:rsidP="008D2ADB">
      <w:pPr>
        <w:pStyle w:val="paragraph"/>
        <w:spacing w:before="0" w:beforeAutospacing="0" w:after="0" w:afterAutospacing="0"/>
        <w:textAlignment w:val="baseline"/>
        <w:rPr>
          <w:rStyle w:val="normaltextrun"/>
          <w:color w:val="000000" w:themeColor="text1"/>
          <w:position w:val="2"/>
          <w:sz w:val="28"/>
          <w:szCs w:val="32"/>
          <w:lang w:val="en-US"/>
        </w:rPr>
      </w:pPr>
      <w:r w:rsidRPr="00691913">
        <w:rPr>
          <w:rStyle w:val="normaltextrun"/>
          <w:color w:val="000000" w:themeColor="text1"/>
          <w:position w:val="2"/>
          <w:sz w:val="28"/>
          <w:szCs w:val="32"/>
          <w:lang w:val="en-US"/>
        </w:rPr>
        <w:t>Juneja, P. (2015) Determining Forces of Organizational Change. Available at: https://www.managementstudyguide.com/forces-of-organizational-change.htm</w:t>
      </w:r>
      <w:r w:rsidR="00BB5AA7" w:rsidRPr="00691913">
        <w:rPr>
          <w:rStyle w:val="normaltextrun"/>
          <w:color w:val="000000" w:themeColor="text1"/>
          <w:position w:val="2"/>
          <w:sz w:val="28"/>
          <w:szCs w:val="32"/>
          <w:lang w:val="en-US"/>
        </w:rPr>
        <w:t xml:space="preserve"> (Accessed: 29 November 2022).</w:t>
      </w:r>
    </w:p>
    <w:p w:rsidR="004D03C1" w:rsidRPr="00691913" w:rsidRDefault="004D03C1" w:rsidP="008D2ADB">
      <w:pPr>
        <w:pStyle w:val="paragraph"/>
        <w:spacing w:before="0" w:beforeAutospacing="0" w:after="0" w:afterAutospacing="0"/>
        <w:textAlignment w:val="baseline"/>
        <w:rPr>
          <w:rStyle w:val="normaltextrun"/>
          <w:color w:val="000000" w:themeColor="text1"/>
          <w:position w:val="2"/>
          <w:sz w:val="28"/>
          <w:szCs w:val="32"/>
          <w:lang w:val="en-US"/>
        </w:rPr>
      </w:pPr>
    </w:p>
    <w:p w:rsidR="004D03C1" w:rsidRPr="00691913" w:rsidRDefault="004D03C1" w:rsidP="008D2ADB">
      <w:pPr>
        <w:pStyle w:val="paragraph"/>
        <w:spacing w:before="0" w:beforeAutospacing="0" w:after="0" w:afterAutospacing="0"/>
        <w:textAlignment w:val="baseline"/>
        <w:rPr>
          <w:rStyle w:val="normaltextrun"/>
          <w:color w:val="000000" w:themeColor="text1"/>
          <w:position w:val="2"/>
          <w:sz w:val="28"/>
          <w:szCs w:val="32"/>
          <w:lang w:val="en-US"/>
        </w:rPr>
      </w:pPr>
      <w:r w:rsidRPr="00691913">
        <w:rPr>
          <w:rStyle w:val="normaltextrun"/>
          <w:color w:val="000000" w:themeColor="text1"/>
          <w:position w:val="2"/>
          <w:sz w:val="28"/>
          <w:szCs w:val="32"/>
          <w:lang w:val="en-US"/>
        </w:rPr>
        <w:t>Low Pay Commission (2022) Largest minimum wage increase help protect low-paid workers’ living standards. Available at: https://www.gov.uk/government/news/large-minimum-wage-increases-help-protect-low-paid-workers-living-standards (Accessed: 1 December 2022).</w:t>
      </w:r>
    </w:p>
    <w:p w:rsidR="000B0E4D" w:rsidRPr="00691913" w:rsidRDefault="000B0E4D" w:rsidP="008D2ADB">
      <w:pPr>
        <w:pStyle w:val="paragraph"/>
        <w:spacing w:before="0" w:beforeAutospacing="0" w:after="0" w:afterAutospacing="0"/>
        <w:textAlignment w:val="baseline"/>
        <w:rPr>
          <w:rStyle w:val="normaltextrun"/>
          <w:color w:val="000000" w:themeColor="text1"/>
          <w:position w:val="2"/>
          <w:sz w:val="28"/>
          <w:szCs w:val="32"/>
          <w:lang w:val="en-US"/>
        </w:rPr>
      </w:pPr>
    </w:p>
    <w:p w:rsidR="000B0E4D" w:rsidRPr="00691913" w:rsidRDefault="000B0E4D" w:rsidP="008D2ADB">
      <w:pPr>
        <w:pStyle w:val="paragraph"/>
        <w:spacing w:before="0" w:beforeAutospacing="0" w:after="0" w:afterAutospacing="0"/>
        <w:textAlignment w:val="baseline"/>
        <w:rPr>
          <w:rStyle w:val="normaltextrun"/>
          <w:color w:val="000000" w:themeColor="text1"/>
          <w:position w:val="2"/>
          <w:sz w:val="28"/>
          <w:szCs w:val="32"/>
          <w:lang w:val="en-US"/>
        </w:rPr>
      </w:pPr>
      <w:r w:rsidRPr="00691913">
        <w:rPr>
          <w:rStyle w:val="normaltextrun"/>
          <w:color w:val="000000" w:themeColor="text1"/>
          <w:position w:val="2"/>
          <w:sz w:val="28"/>
          <w:szCs w:val="32"/>
          <w:lang w:val="en-US"/>
        </w:rPr>
        <w:t>Nandasinghe, G. (2020)</w:t>
      </w:r>
      <w:r w:rsidR="00A203EA" w:rsidRPr="00691913">
        <w:rPr>
          <w:rStyle w:val="normaltextrun"/>
          <w:color w:val="000000" w:themeColor="text1"/>
          <w:position w:val="2"/>
          <w:sz w:val="28"/>
          <w:szCs w:val="32"/>
          <w:lang w:val="en-US"/>
        </w:rPr>
        <w:t xml:space="preserve"> ‘Leadership and Organization Performance: A Review on Theoretical and Empirical Perspectives’, Globa</w:t>
      </w:r>
      <w:r w:rsidR="00A92DF3" w:rsidRPr="00691913">
        <w:rPr>
          <w:rStyle w:val="normaltextrun"/>
          <w:color w:val="000000" w:themeColor="text1"/>
          <w:position w:val="2"/>
          <w:sz w:val="28"/>
          <w:szCs w:val="32"/>
          <w:lang w:val="en-US"/>
        </w:rPr>
        <w:t>l J</w:t>
      </w:r>
      <w:r w:rsidR="00A203EA" w:rsidRPr="00691913">
        <w:rPr>
          <w:rStyle w:val="normaltextrun"/>
          <w:color w:val="000000" w:themeColor="text1"/>
          <w:position w:val="2"/>
          <w:sz w:val="28"/>
          <w:szCs w:val="32"/>
          <w:lang w:val="en-US"/>
        </w:rPr>
        <w:t>ournal of Management and Business Research, 20(40)</w:t>
      </w:r>
      <w:r w:rsidR="007E353F" w:rsidRPr="00691913">
        <w:rPr>
          <w:rStyle w:val="normaltextrun"/>
          <w:color w:val="000000" w:themeColor="text1"/>
          <w:position w:val="2"/>
          <w:sz w:val="28"/>
          <w:szCs w:val="32"/>
          <w:lang w:val="en-US"/>
        </w:rPr>
        <w:t>. Available at: https://www.researchgate.net/publication/339875125_Leadership_and_Organization_Performance_A_Review_on_Theoretical_and_Empirical_Perspectives (Accessed: 25 November 2022)</w:t>
      </w:r>
      <w:r w:rsidR="004D03C1" w:rsidRPr="00691913">
        <w:rPr>
          <w:rStyle w:val="normaltextrun"/>
          <w:color w:val="000000" w:themeColor="text1"/>
          <w:position w:val="2"/>
          <w:sz w:val="28"/>
          <w:szCs w:val="32"/>
          <w:lang w:val="en-US"/>
        </w:rPr>
        <w:t>.</w:t>
      </w:r>
    </w:p>
    <w:p w:rsidR="00DA5435" w:rsidRPr="00691913" w:rsidRDefault="00DA5435" w:rsidP="008D2ADB">
      <w:pPr>
        <w:pStyle w:val="paragraph"/>
        <w:spacing w:before="0" w:beforeAutospacing="0" w:after="0" w:afterAutospacing="0"/>
        <w:textAlignment w:val="baseline"/>
        <w:rPr>
          <w:rStyle w:val="normaltextrun"/>
          <w:color w:val="000000" w:themeColor="text1"/>
          <w:position w:val="2"/>
          <w:sz w:val="28"/>
          <w:szCs w:val="32"/>
          <w:lang w:val="en-US"/>
        </w:rPr>
      </w:pPr>
    </w:p>
    <w:p w:rsidR="00DA5435" w:rsidRDefault="0003490B" w:rsidP="00DA5435">
      <w:pPr>
        <w:pStyle w:val="paragraph"/>
        <w:spacing w:before="0" w:beforeAutospacing="0" w:after="0" w:afterAutospacing="0"/>
        <w:textAlignment w:val="baseline"/>
        <w:rPr>
          <w:rStyle w:val="normaltextrun"/>
          <w:color w:val="000000" w:themeColor="text1"/>
          <w:position w:val="2"/>
          <w:sz w:val="28"/>
          <w:szCs w:val="32"/>
          <w:lang w:val="en-US"/>
        </w:rPr>
      </w:pPr>
      <w:r w:rsidRPr="00691913">
        <w:rPr>
          <w:rStyle w:val="normaltextrun"/>
          <w:color w:val="000000" w:themeColor="text1"/>
          <w:position w:val="2"/>
          <w:sz w:val="28"/>
          <w:szCs w:val="32"/>
          <w:lang w:val="en-US"/>
        </w:rPr>
        <w:t>Ninanus, K</w:t>
      </w:r>
      <w:r w:rsidR="00DA5435" w:rsidRPr="00691913">
        <w:rPr>
          <w:rStyle w:val="normaltextrun"/>
          <w:color w:val="000000" w:themeColor="text1"/>
          <w:position w:val="2"/>
          <w:sz w:val="28"/>
          <w:szCs w:val="32"/>
          <w:lang w:val="en-US"/>
        </w:rPr>
        <w:t>.</w:t>
      </w:r>
      <w:r w:rsidRPr="00691913">
        <w:rPr>
          <w:rStyle w:val="normaltextrun"/>
          <w:color w:val="000000" w:themeColor="text1"/>
          <w:position w:val="2"/>
          <w:sz w:val="28"/>
          <w:szCs w:val="32"/>
          <w:lang w:val="en-US"/>
        </w:rPr>
        <w:t>, Diehl, S. and Terlutter, R.</w:t>
      </w:r>
      <w:r w:rsidR="00DA5435" w:rsidRPr="00691913">
        <w:rPr>
          <w:rStyle w:val="normaltextrun"/>
          <w:color w:val="000000" w:themeColor="text1"/>
          <w:position w:val="2"/>
          <w:sz w:val="28"/>
          <w:szCs w:val="32"/>
          <w:lang w:val="en-US"/>
        </w:rPr>
        <w:t xml:space="preserve"> (2020) ‘</w:t>
      </w:r>
      <w:r w:rsidRPr="00691913">
        <w:rPr>
          <w:rStyle w:val="normaltextrun"/>
          <w:color w:val="000000" w:themeColor="text1"/>
          <w:position w:val="2"/>
          <w:sz w:val="28"/>
          <w:szCs w:val="32"/>
          <w:lang w:val="en-US"/>
        </w:rPr>
        <w:t>Employee perceptions of information and communication technologies in work life, perceived burnout, job satisfaction and the role of work-family balance</w:t>
      </w:r>
      <w:r w:rsidR="00DA5435" w:rsidRPr="00691913">
        <w:rPr>
          <w:rStyle w:val="normaltextrun"/>
          <w:color w:val="000000" w:themeColor="text1"/>
          <w:position w:val="2"/>
          <w:sz w:val="28"/>
          <w:szCs w:val="32"/>
          <w:lang w:val="en-US"/>
        </w:rPr>
        <w:t xml:space="preserve">’, </w:t>
      </w:r>
      <w:r w:rsidRPr="00691913">
        <w:rPr>
          <w:rStyle w:val="normaltextrun"/>
          <w:color w:val="000000" w:themeColor="text1"/>
          <w:position w:val="2"/>
          <w:sz w:val="28"/>
          <w:szCs w:val="32"/>
          <w:lang w:val="en-US"/>
        </w:rPr>
        <w:t>Global Journal of Management and Business Research</w:t>
      </w:r>
      <w:r w:rsidR="00DA5435" w:rsidRPr="00691913">
        <w:rPr>
          <w:rStyle w:val="normaltextrun"/>
          <w:color w:val="000000" w:themeColor="text1"/>
          <w:position w:val="2"/>
          <w:sz w:val="28"/>
          <w:szCs w:val="32"/>
          <w:lang w:val="en-US"/>
        </w:rPr>
        <w:t>, 20(4</w:t>
      </w:r>
      <w:r w:rsidRPr="00691913">
        <w:rPr>
          <w:rStyle w:val="normaltextrun"/>
          <w:color w:val="000000" w:themeColor="text1"/>
          <w:position w:val="2"/>
          <w:sz w:val="28"/>
          <w:szCs w:val="32"/>
          <w:lang w:val="en-US"/>
        </w:rPr>
        <w:t>1</w:t>
      </w:r>
      <w:r w:rsidR="00DA5435" w:rsidRPr="00691913">
        <w:rPr>
          <w:rStyle w:val="normaltextrun"/>
          <w:color w:val="000000" w:themeColor="text1"/>
          <w:position w:val="2"/>
          <w:sz w:val="28"/>
          <w:szCs w:val="32"/>
          <w:lang w:val="en-US"/>
        </w:rPr>
        <w:t>)</w:t>
      </w:r>
      <w:r w:rsidR="00600E11" w:rsidRPr="00691913">
        <w:rPr>
          <w:rStyle w:val="normaltextrun"/>
          <w:color w:val="000000" w:themeColor="text1"/>
          <w:position w:val="2"/>
          <w:sz w:val="28"/>
          <w:szCs w:val="32"/>
          <w:lang w:val="en-US"/>
        </w:rPr>
        <w:t xml:space="preserve">. Available at: https://www.sciencedirect.com/science/article/pii/S0148296321005658 </w:t>
      </w:r>
      <w:r w:rsidR="00DA5435" w:rsidRPr="00691913">
        <w:rPr>
          <w:rStyle w:val="normaltextrun"/>
          <w:color w:val="000000" w:themeColor="text1"/>
          <w:position w:val="2"/>
          <w:sz w:val="28"/>
          <w:szCs w:val="32"/>
          <w:lang w:val="en-US"/>
        </w:rPr>
        <w:t>(Accessed</w:t>
      </w:r>
      <w:r w:rsidR="00600E11" w:rsidRPr="00691913">
        <w:rPr>
          <w:rStyle w:val="normaltextrun"/>
          <w:color w:val="000000" w:themeColor="text1"/>
          <w:position w:val="2"/>
          <w:sz w:val="28"/>
          <w:szCs w:val="32"/>
          <w:lang w:val="en-US"/>
        </w:rPr>
        <w:t>: 26</w:t>
      </w:r>
      <w:r w:rsidR="00AF228F" w:rsidRPr="00691913">
        <w:rPr>
          <w:rStyle w:val="normaltextrun"/>
          <w:color w:val="000000" w:themeColor="text1"/>
          <w:position w:val="2"/>
          <w:sz w:val="28"/>
          <w:szCs w:val="32"/>
          <w:lang w:val="en-US"/>
        </w:rPr>
        <w:t xml:space="preserve"> November 2022)</w:t>
      </w:r>
      <w:r w:rsidR="004D03C1" w:rsidRPr="00691913">
        <w:rPr>
          <w:rStyle w:val="normaltextrun"/>
          <w:color w:val="000000" w:themeColor="text1"/>
          <w:position w:val="2"/>
          <w:sz w:val="28"/>
          <w:szCs w:val="32"/>
          <w:lang w:val="en-US"/>
        </w:rPr>
        <w:t>.</w:t>
      </w:r>
    </w:p>
    <w:p w:rsidR="00DE2FDF" w:rsidRDefault="00DE2FDF" w:rsidP="00DA5435">
      <w:pPr>
        <w:pStyle w:val="paragraph"/>
        <w:spacing w:before="0" w:beforeAutospacing="0" w:after="0" w:afterAutospacing="0"/>
        <w:textAlignment w:val="baseline"/>
        <w:rPr>
          <w:rStyle w:val="normaltextrun"/>
          <w:color w:val="000000" w:themeColor="text1"/>
          <w:position w:val="2"/>
          <w:sz w:val="28"/>
          <w:szCs w:val="32"/>
          <w:lang w:val="en-US"/>
        </w:rPr>
      </w:pPr>
    </w:p>
    <w:p w:rsidR="00DE2FDF" w:rsidRDefault="00DE2FDF" w:rsidP="00DA5435">
      <w:pPr>
        <w:pStyle w:val="paragraph"/>
        <w:spacing w:before="0" w:beforeAutospacing="0" w:after="0" w:afterAutospacing="0"/>
        <w:textAlignment w:val="baseline"/>
        <w:rPr>
          <w:rStyle w:val="normaltextrun"/>
          <w:color w:val="000000" w:themeColor="text1"/>
          <w:position w:val="2"/>
          <w:sz w:val="28"/>
          <w:szCs w:val="32"/>
          <w:lang w:val="en-US"/>
        </w:rPr>
      </w:pPr>
    </w:p>
    <w:p w:rsidR="00DE2FDF" w:rsidRPr="00691913" w:rsidRDefault="00DE2FDF" w:rsidP="00DA5435">
      <w:pPr>
        <w:pStyle w:val="paragraph"/>
        <w:spacing w:before="0" w:beforeAutospacing="0" w:after="0" w:afterAutospacing="0"/>
        <w:textAlignment w:val="baseline"/>
        <w:rPr>
          <w:rStyle w:val="normaltextrun"/>
          <w:color w:val="000000" w:themeColor="text1"/>
          <w:position w:val="2"/>
          <w:sz w:val="28"/>
          <w:szCs w:val="32"/>
          <w:lang w:val="en-US"/>
        </w:rPr>
      </w:pPr>
    </w:p>
    <w:p w:rsidR="005F225A" w:rsidRPr="004D03C1" w:rsidRDefault="005F225A" w:rsidP="00DA5435">
      <w:pPr>
        <w:pStyle w:val="paragraph"/>
        <w:spacing w:before="0" w:beforeAutospacing="0" w:after="0" w:afterAutospacing="0"/>
        <w:textAlignment w:val="baseline"/>
        <w:rPr>
          <w:rStyle w:val="normaltextrun"/>
          <w:color w:val="000000" w:themeColor="text1"/>
          <w:position w:val="2"/>
          <w:sz w:val="28"/>
          <w:szCs w:val="32"/>
          <w:lang w:val="en-US"/>
        </w:rPr>
      </w:pPr>
    </w:p>
    <w:p w:rsidR="00AF228F" w:rsidRPr="00CA4788" w:rsidRDefault="00AF228F" w:rsidP="00DA5435">
      <w:pPr>
        <w:pStyle w:val="paragraph"/>
        <w:spacing w:before="0" w:beforeAutospacing="0" w:after="0" w:afterAutospacing="0"/>
        <w:textAlignment w:val="baseline"/>
        <w:rPr>
          <w:rStyle w:val="normaltextrun"/>
          <w:color w:val="000000" w:themeColor="text1"/>
          <w:position w:val="2"/>
          <w:sz w:val="28"/>
          <w:szCs w:val="32"/>
          <w:lang w:val="en-US"/>
        </w:rPr>
      </w:pPr>
    </w:p>
    <w:p w:rsidR="009B436C" w:rsidRPr="00CA4788" w:rsidRDefault="009B436C" w:rsidP="007D234C">
      <w:pPr>
        <w:pStyle w:val="paragraph"/>
        <w:tabs>
          <w:tab w:val="left" w:pos="3552"/>
        </w:tabs>
        <w:spacing w:before="0" w:beforeAutospacing="0" w:after="0" w:afterAutospacing="0"/>
        <w:textAlignment w:val="baseline"/>
        <w:rPr>
          <w:color w:val="000000" w:themeColor="text1"/>
          <w:position w:val="2"/>
          <w:sz w:val="28"/>
          <w:szCs w:val="32"/>
          <w:lang w:val="en-US"/>
        </w:rPr>
      </w:pPr>
    </w:p>
    <w:p w:rsidR="009B436C" w:rsidRPr="001C2135" w:rsidRDefault="009B436C" w:rsidP="009B436C">
      <w:pPr>
        <w:tabs>
          <w:tab w:val="left" w:pos="2820"/>
        </w:tabs>
        <w:rPr>
          <w:color w:val="000000" w:themeColor="text1"/>
          <w:sz w:val="28"/>
          <w:lang w:val="en-US"/>
        </w:rPr>
      </w:pPr>
    </w:p>
    <w:sectPr w:rsidR="009B436C" w:rsidRPr="001C213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7BDF" w:rsidRDefault="00987BDF" w:rsidP="00FA7AC0">
      <w:pPr>
        <w:spacing w:after="0" w:line="240" w:lineRule="auto"/>
      </w:pPr>
      <w:r>
        <w:separator/>
      </w:r>
    </w:p>
  </w:endnote>
  <w:endnote w:type="continuationSeparator" w:id="0">
    <w:p w:rsidR="00987BDF" w:rsidRDefault="00987BDF" w:rsidP="00FA7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7BDF" w:rsidRDefault="00987BDF" w:rsidP="00FA7AC0">
      <w:pPr>
        <w:spacing w:after="0" w:line="240" w:lineRule="auto"/>
      </w:pPr>
      <w:r>
        <w:separator/>
      </w:r>
    </w:p>
  </w:footnote>
  <w:footnote w:type="continuationSeparator" w:id="0">
    <w:p w:rsidR="00987BDF" w:rsidRDefault="00987BDF" w:rsidP="00FA7A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7AC0" w:rsidRPr="00FA7AC0" w:rsidRDefault="00FA7AC0">
    <w:pPr>
      <w:pStyle w:val="Header"/>
      <w:rPr>
        <w:lang w:val="en-US"/>
      </w:rPr>
    </w:pPr>
    <w:r>
      <w:rPr>
        <w:lang w:val="en-US"/>
      </w:rPr>
      <w:t xml:space="preserve">                                                                                                                             HARSHA VARDHAN MACHERLA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63B59"/>
    <w:multiLevelType w:val="multilevel"/>
    <w:tmpl w:val="2AB02B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602F51"/>
    <w:multiLevelType w:val="multilevel"/>
    <w:tmpl w:val="0212A7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BE209A"/>
    <w:multiLevelType w:val="hybridMultilevel"/>
    <w:tmpl w:val="57D60B2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AC0113B"/>
    <w:multiLevelType w:val="multilevel"/>
    <w:tmpl w:val="498AA6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C86A55"/>
    <w:multiLevelType w:val="hybridMultilevel"/>
    <w:tmpl w:val="333AA1A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9811B1F"/>
    <w:multiLevelType w:val="multilevel"/>
    <w:tmpl w:val="4AE6BC6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AAA2E5A"/>
    <w:multiLevelType w:val="multilevel"/>
    <w:tmpl w:val="CA56D6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97796D"/>
    <w:multiLevelType w:val="multilevel"/>
    <w:tmpl w:val="445E2C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8A7C01"/>
    <w:multiLevelType w:val="hybridMultilevel"/>
    <w:tmpl w:val="D0A26962"/>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2A164288"/>
    <w:multiLevelType w:val="multilevel"/>
    <w:tmpl w:val="14D44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F249D3"/>
    <w:multiLevelType w:val="hybridMultilevel"/>
    <w:tmpl w:val="D8A83CAE"/>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37A919A6"/>
    <w:multiLevelType w:val="multilevel"/>
    <w:tmpl w:val="7A906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7D14AB"/>
    <w:multiLevelType w:val="multilevel"/>
    <w:tmpl w:val="1A9410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2260D0"/>
    <w:multiLevelType w:val="multilevel"/>
    <w:tmpl w:val="B9D81F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494B0846"/>
    <w:multiLevelType w:val="multilevel"/>
    <w:tmpl w:val="19287C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5610648C"/>
    <w:multiLevelType w:val="multilevel"/>
    <w:tmpl w:val="13E45A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6536539"/>
    <w:multiLevelType w:val="hybridMultilevel"/>
    <w:tmpl w:val="BC58FE7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5BFC20BF"/>
    <w:multiLevelType w:val="hybridMultilevel"/>
    <w:tmpl w:val="A600C3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627A2B77"/>
    <w:multiLevelType w:val="multilevel"/>
    <w:tmpl w:val="51801C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D8419E"/>
    <w:multiLevelType w:val="multilevel"/>
    <w:tmpl w:val="137A7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835C15"/>
    <w:multiLevelType w:val="multilevel"/>
    <w:tmpl w:val="A420D6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FC3285"/>
    <w:multiLevelType w:val="multilevel"/>
    <w:tmpl w:val="9968B1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017A57"/>
    <w:multiLevelType w:val="multilevel"/>
    <w:tmpl w:val="428ED6A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7B233D02"/>
    <w:multiLevelType w:val="multilevel"/>
    <w:tmpl w:val="765C20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E80B83"/>
    <w:multiLevelType w:val="multilevel"/>
    <w:tmpl w:val="C366B4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6"/>
  </w:num>
  <w:num w:numId="3">
    <w:abstractNumId w:val="4"/>
  </w:num>
  <w:num w:numId="4">
    <w:abstractNumId w:val="2"/>
  </w:num>
  <w:num w:numId="5">
    <w:abstractNumId w:val="10"/>
  </w:num>
  <w:num w:numId="6">
    <w:abstractNumId w:val="8"/>
  </w:num>
  <w:num w:numId="7">
    <w:abstractNumId w:val="11"/>
  </w:num>
  <w:num w:numId="8">
    <w:abstractNumId w:val="7"/>
  </w:num>
  <w:num w:numId="9">
    <w:abstractNumId w:val="24"/>
  </w:num>
  <w:num w:numId="10">
    <w:abstractNumId w:val="12"/>
  </w:num>
  <w:num w:numId="11">
    <w:abstractNumId w:val="13"/>
  </w:num>
  <w:num w:numId="12">
    <w:abstractNumId w:val="22"/>
  </w:num>
  <w:num w:numId="13">
    <w:abstractNumId w:val="14"/>
  </w:num>
  <w:num w:numId="14">
    <w:abstractNumId w:val="9"/>
  </w:num>
  <w:num w:numId="15">
    <w:abstractNumId w:val="20"/>
  </w:num>
  <w:num w:numId="16">
    <w:abstractNumId w:val="21"/>
  </w:num>
  <w:num w:numId="17">
    <w:abstractNumId w:val="23"/>
  </w:num>
  <w:num w:numId="18">
    <w:abstractNumId w:val="6"/>
  </w:num>
  <w:num w:numId="19">
    <w:abstractNumId w:val="5"/>
  </w:num>
  <w:num w:numId="20">
    <w:abstractNumId w:val="19"/>
  </w:num>
  <w:num w:numId="21">
    <w:abstractNumId w:val="18"/>
  </w:num>
  <w:num w:numId="22">
    <w:abstractNumId w:val="15"/>
  </w:num>
  <w:num w:numId="23">
    <w:abstractNumId w:val="3"/>
  </w:num>
  <w:num w:numId="24">
    <w:abstractNumId w:val="1"/>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AC0"/>
    <w:rsid w:val="000071E1"/>
    <w:rsid w:val="00023456"/>
    <w:rsid w:val="0003490B"/>
    <w:rsid w:val="000441CA"/>
    <w:rsid w:val="000665E5"/>
    <w:rsid w:val="0006751A"/>
    <w:rsid w:val="0008675A"/>
    <w:rsid w:val="0009018E"/>
    <w:rsid w:val="000905E6"/>
    <w:rsid w:val="000A1525"/>
    <w:rsid w:val="000A7737"/>
    <w:rsid w:val="000B0E4D"/>
    <w:rsid w:val="000B3821"/>
    <w:rsid w:val="000E4A67"/>
    <w:rsid w:val="000F20E2"/>
    <w:rsid w:val="000F31A8"/>
    <w:rsid w:val="00136924"/>
    <w:rsid w:val="00160879"/>
    <w:rsid w:val="00163EE8"/>
    <w:rsid w:val="00172DE7"/>
    <w:rsid w:val="00176470"/>
    <w:rsid w:val="00185111"/>
    <w:rsid w:val="00196A5E"/>
    <w:rsid w:val="001B46F1"/>
    <w:rsid w:val="001B48EA"/>
    <w:rsid w:val="001C2135"/>
    <w:rsid w:val="001D4F05"/>
    <w:rsid w:val="001F478C"/>
    <w:rsid w:val="00224DC5"/>
    <w:rsid w:val="0025645A"/>
    <w:rsid w:val="00267FBD"/>
    <w:rsid w:val="00271AD6"/>
    <w:rsid w:val="0028055B"/>
    <w:rsid w:val="00292B88"/>
    <w:rsid w:val="002A69C3"/>
    <w:rsid w:val="002B11CC"/>
    <w:rsid w:val="002B421E"/>
    <w:rsid w:val="002F33C7"/>
    <w:rsid w:val="00300BBB"/>
    <w:rsid w:val="00301946"/>
    <w:rsid w:val="00301C3E"/>
    <w:rsid w:val="00313022"/>
    <w:rsid w:val="0031621A"/>
    <w:rsid w:val="003409C7"/>
    <w:rsid w:val="00345A80"/>
    <w:rsid w:val="003475EA"/>
    <w:rsid w:val="00352950"/>
    <w:rsid w:val="003B03A1"/>
    <w:rsid w:val="003B726E"/>
    <w:rsid w:val="003C4CF7"/>
    <w:rsid w:val="003D0E70"/>
    <w:rsid w:val="004105E6"/>
    <w:rsid w:val="00432B3D"/>
    <w:rsid w:val="0045089D"/>
    <w:rsid w:val="00473D91"/>
    <w:rsid w:val="00486002"/>
    <w:rsid w:val="00497603"/>
    <w:rsid w:val="004A0658"/>
    <w:rsid w:val="004A3247"/>
    <w:rsid w:val="004B3211"/>
    <w:rsid w:val="004C2975"/>
    <w:rsid w:val="004C2AF6"/>
    <w:rsid w:val="004C2B84"/>
    <w:rsid w:val="004D03C1"/>
    <w:rsid w:val="004D6C53"/>
    <w:rsid w:val="00584871"/>
    <w:rsid w:val="0058584B"/>
    <w:rsid w:val="005A25DD"/>
    <w:rsid w:val="005B1A10"/>
    <w:rsid w:val="005B52D7"/>
    <w:rsid w:val="005B562D"/>
    <w:rsid w:val="005C4182"/>
    <w:rsid w:val="005F225A"/>
    <w:rsid w:val="00600E11"/>
    <w:rsid w:val="00651F47"/>
    <w:rsid w:val="00676BEE"/>
    <w:rsid w:val="006906B9"/>
    <w:rsid w:val="00691913"/>
    <w:rsid w:val="006A1EC7"/>
    <w:rsid w:val="006C42C7"/>
    <w:rsid w:val="006D0069"/>
    <w:rsid w:val="006D72A5"/>
    <w:rsid w:val="006E2ACB"/>
    <w:rsid w:val="006F6112"/>
    <w:rsid w:val="00702746"/>
    <w:rsid w:val="00710D1D"/>
    <w:rsid w:val="007210BA"/>
    <w:rsid w:val="007256DF"/>
    <w:rsid w:val="007515FA"/>
    <w:rsid w:val="00763760"/>
    <w:rsid w:val="00766F7C"/>
    <w:rsid w:val="007A69FD"/>
    <w:rsid w:val="007B1E92"/>
    <w:rsid w:val="007D234C"/>
    <w:rsid w:val="007E353F"/>
    <w:rsid w:val="007E75E5"/>
    <w:rsid w:val="00804399"/>
    <w:rsid w:val="00832D46"/>
    <w:rsid w:val="00834CA2"/>
    <w:rsid w:val="008350B6"/>
    <w:rsid w:val="0086341F"/>
    <w:rsid w:val="008850E0"/>
    <w:rsid w:val="008904FA"/>
    <w:rsid w:val="00892176"/>
    <w:rsid w:val="008A4261"/>
    <w:rsid w:val="008B4D91"/>
    <w:rsid w:val="008D2ADB"/>
    <w:rsid w:val="008D7797"/>
    <w:rsid w:val="008E0162"/>
    <w:rsid w:val="008E4B8D"/>
    <w:rsid w:val="008E6D79"/>
    <w:rsid w:val="00946339"/>
    <w:rsid w:val="009605F8"/>
    <w:rsid w:val="009635B2"/>
    <w:rsid w:val="00974514"/>
    <w:rsid w:val="00987BDF"/>
    <w:rsid w:val="009A1F47"/>
    <w:rsid w:val="009B436C"/>
    <w:rsid w:val="00A0387E"/>
    <w:rsid w:val="00A100A9"/>
    <w:rsid w:val="00A203EA"/>
    <w:rsid w:val="00A20C75"/>
    <w:rsid w:val="00A43FD6"/>
    <w:rsid w:val="00A507DB"/>
    <w:rsid w:val="00A762D4"/>
    <w:rsid w:val="00A92DF3"/>
    <w:rsid w:val="00AA7F23"/>
    <w:rsid w:val="00AD3D20"/>
    <w:rsid w:val="00AE4FE8"/>
    <w:rsid w:val="00AF228F"/>
    <w:rsid w:val="00B01DD7"/>
    <w:rsid w:val="00B2098C"/>
    <w:rsid w:val="00B21C27"/>
    <w:rsid w:val="00B26E99"/>
    <w:rsid w:val="00B53FAD"/>
    <w:rsid w:val="00B614D6"/>
    <w:rsid w:val="00B6362B"/>
    <w:rsid w:val="00BA2180"/>
    <w:rsid w:val="00BB4AFD"/>
    <w:rsid w:val="00BB5AA7"/>
    <w:rsid w:val="00BC0603"/>
    <w:rsid w:val="00BC34AA"/>
    <w:rsid w:val="00BC473F"/>
    <w:rsid w:val="00BC4881"/>
    <w:rsid w:val="00BC4FB6"/>
    <w:rsid w:val="00C127A5"/>
    <w:rsid w:val="00C27EF3"/>
    <w:rsid w:val="00C300B5"/>
    <w:rsid w:val="00C429CF"/>
    <w:rsid w:val="00C46C85"/>
    <w:rsid w:val="00C66273"/>
    <w:rsid w:val="00C66D72"/>
    <w:rsid w:val="00C70FB9"/>
    <w:rsid w:val="00C97828"/>
    <w:rsid w:val="00CA4788"/>
    <w:rsid w:val="00CC0B07"/>
    <w:rsid w:val="00CC1415"/>
    <w:rsid w:val="00CD0770"/>
    <w:rsid w:val="00CD36B7"/>
    <w:rsid w:val="00CE4045"/>
    <w:rsid w:val="00CE75A7"/>
    <w:rsid w:val="00CF4514"/>
    <w:rsid w:val="00D111E8"/>
    <w:rsid w:val="00D11A62"/>
    <w:rsid w:val="00D458BA"/>
    <w:rsid w:val="00D567D8"/>
    <w:rsid w:val="00DA5435"/>
    <w:rsid w:val="00DB5541"/>
    <w:rsid w:val="00DC0C92"/>
    <w:rsid w:val="00DE2FDF"/>
    <w:rsid w:val="00E11B68"/>
    <w:rsid w:val="00E40FB3"/>
    <w:rsid w:val="00E4135D"/>
    <w:rsid w:val="00E86A24"/>
    <w:rsid w:val="00E87FC8"/>
    <w:rsid w:val="00E9177D"/>
    <w:rsid w:val="00E956AE"/>
    <w:rsid w:val="00E9613B"/>
    <w:rsid w:val="00E96DE9"/>
    <w:rsid w:val="00EB106C"/>
    <w:rsid w:val="00EC6B3D"/>
    <w:rsid w:val="00ED5B71"/>
    <w:rsid w:val="00ED6AC5"/>
    <w:rsid w:val="00F4041E"/>
    <w:rsid w:val="00F65020"/>
    <w:rsid w:val="00F74078"/>
    <w:rsid w:val="00F821EA"/>
    <w:rsid w:val="00F85137"/>
    <w:rsid w:val="00FA7AC0"/>
    <w:rsid w:val="00FB1F28"/>
    <w:rsid w:val="00FB5371"/>
    <w:rsid w:val="00FD3AEF"/>
    <w:rsid w:val="00FE5E1B"/>
    <w:rsid w:val="00FF7D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98EB9"/>
  <w15:chartTrackingRefBased/>
  <w15:docId w15:val="{4E7F106A-9EDA-4832-8305-C1C372B1A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7A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AC0"/>
  </w:style>
  <w:style w:type="paragraph" w:styleId="Footer">
    <w:name w:val="footer"/>
    <w:basedOn w:val="Normal"/>
    <w:link w:val="FooterChar"/>
    <w:uiPriority w:val="99"/>
    <w:unhideWhenUsed/>
    <w:rsid w:val="00FA7A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AC0"/>
  </w:style>
  <w:style w:type="paragraph" w:customStyle="1" w:styleId="paragraph">
    <w:name w:val="paragraph"/>
    <w:basedOn w:val="Normal"/>
    <w:rsid w:val="008D2ADB"/>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eop">
    <w:name w:val="eop"/>
    <w:basedOn w:val="DefaultParagraphFont"/>
    <w:rsid w:val="008D2ADB"/>
  </w:style>
  <w:style w:type="character" w:customStyle="1" w:styleId="normaltextrun">
    <w:name w:val="normaltextrun"/>
    <w:basedOn w:val="DefaultParagraphFont"/>
    <w:rsid w:val="008D2ADB"/>
  </w:style>
  <w:style w:type="paragraph" w:styleId="ListParagraph">
    <w:name w:val="List Paragraph"/>
    <w:basedOn w:val="Normal"/>
    <w:uiPriority w:val="34"/>
    <w:qFormat/>
    <w:rsid w:val="004C2AF6"/>
    <w:pPr>
      <w:ind w:left="720"/>
      <w:contextualSpacing/>
    </w:pPr>
  </w:style>
  <w:style w:type="character" w:styleId="Hyperlink">
    <w:name w:val="Hyperlink"/>
    <w:basedOn w:val="DefaultParagraphFont"/>
    <w:uiPriority w:val="99"/>
    <w:unhideWhenUsed/>
    <w:rsid w:val="00A762D4"/>
    <w:rPr>
      <w:color w:val="0563C1" w:themeColor="hyperlink"/>
      <w:u w:val="single"/>
    </w:rPr>
  </w:style>
  <w:style w:type="character" w:customStyle="1" w:styleId="entry-author-name">
    <w:name w:val="entry-author-name"/>
    <w:basedOn w:val="DefaultParagraphFont"/>
    <w:rsid w:val="00A762D4"/>
  </w:style>
  <w:style w:type="paragraph" w:styleId="NormalWeb">
    <w:name w:val="Normal (Web)"/>
    <w:basedOn w:val="Normal"/>
    <w:uiPriority w:val="99"/>
    <w:unhideWhenUsed/>
    <w:rsid w:val="00A762D4"/>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spellingerror">
    <w:name w:val="spellingerror"/>
    <w:basedOn w:val="DefaultParagraphFont"/>
    <w:rsid w:val="00E86A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458764">
      <w:bodyDiv w:val="1"/>
      <w:marLeft w:val="0"/>
      <w:marRight w:val="0"/>
      <w:marTop w:val="0"/>
      <w:marBottom w:val="0"/>
      <w:divBdr>
        <w:top w:val="none" w:sz="0" w:space="0" w:color="auto"/>
        <w:left w:val="none" w:sz="0" w:space="0" w:color="auto"/>
        <w:bottom w:val="none" w:sz="0" w:space="0" w:color="auto"/>
        <w:right w:val="none" w:sz="0" w:space="0" w:color="auto"/>
      </w:divBdr>
    </w:div>
    <w:div w:id="531965465">
      <w:bodyDiv w:val="1"/>
      <w:marLeft w:val="0"/>
      <w:marRight w:val="0"/>
      <w:marTop w:val="0"/>
      <w:marBottom w:val="0"/>
      <w:divBdr>
        <w:top w:val="none" w:sz="0" w:space="0" w:color="auto"/>
        <w:left w:val="none" w:sz="0" w:space="0" w:color="auto"/>
        <w:bottom w:val="none" w:sz="0" w:space="0" w:color="auto"/>
        <w:right w:val="none" w:sz="0" w:space="0" w:color="auto"/>
      </w:divBdr>
      <w:divsChild>
        <w:div w:id="1588997254">
          <w:marLeft w:val="0"/>
          <w:marRight w:val="0"/>
          <w:marTop w:val="0"/>
          <w:marBottom w:val="0"/>
          <w:divBdr>
            <w:top w:val="none" w:sz="0" w:space="0" w:color="auto"/>
            <w:left w:val="none" w:sz="0" w:space="0" w:color="auto"/>
            <w:bottom w:val="none" w:sz="0" w:space="0" w:color="auto"/>
            <w:right w:val="none" w:sz="0" w:space="0" w:color="auto"/>
          </w:divBdr>
        </w:div>
      </w:divsChild>
    </w:div>
    <w:div w:id="581068869">
      <w:bodyDiv w:val="1"/>
      <w:marLeft w:val="0"/>
      <w:marRight w:val="0"/>
      <w:marTop w:val="0"/>
      <w:marBottom w:val="0"/>
      <w:divBdr>
        <w:top w:val="none" w:sz="0" w:space="0" w:color="auto"/>
        <w:left w:val="none" w:sz="0" w:space="0" w:color="auto"/>
        <w:bottom w:val="none" w:sz="0" w:space="0" w:color="auto"/>
        <w:right w:val="none" w:sz="0" w:space="0" w:color="auto"/>
      </w:divBdr>
    </w:div>
    <w:div w:id="869681832">
      <w:bodyDiv w:val="1"/>
      <w:marLeft w:val="0"/>
      <w:marRight w:val="0"/>
      <w:marTop w:val="0"/>
      <w:marBottom w:val="0"/>
      <w:divBdr>
        <w:top w:val="none" w:sz="0" w:space="0" w:color="auto"/>
        <w:left w:val="none" w:sz="0" w:space="0" w:color="auto"/>
        <w:bottom w:val="none" w:sz="0" w:space="0" w:color="auto"/>
        <w:right w:val="none" w:sz="0" w:space="0" w:color="auto"/>
      </w:divBdr>
    </w:div>
    <w:div w:id="1047678720">
      <w:bodyDiv w:val="1"/>
      <w:marLeft w:val="0"/>
      <w:marRight w:val="0"/>
      <w:marTop w:val="0"/>
      <w:marBottom w:val="0"/>
      <w:divBdr>
        <w:top w:val="none" w:sz="0" w:space="0" w:color="auto"/>
        <w:left w:val="none" w:sz="0" w:space="0" w:color="auto"/>
        <w:bottom w:val="none" w:sz="0" w:space="0" w:color="auto"/>
        <w:right w:val="none" w:sz="0" w:space="0" w:color="auto"/>
      </w:divBdr>
    </w:div>
    <w:div w:id="1059592514">
      <w:bodyDiv w:val="1"/>
      <w:marLeft w:val="0"/>
      <w:marRight w:val="0"/>
      <w:marTop w:val="0"/>
      <w:marBottom w:val="0"/>
      <w:divBdr>
        <w:top w:val="none" w:sz="0" w:space="0" w:color="auto"/>
        <w:left w:val="none" w:sz="0" w:space="0" w:color="auto"/>
        <w:bottom w:val="none" w:sz="0" w:space="0" w:color="auto"/>
        <w:right w:val="none" w:sz="0" w:space="0" w:color="auto"/>
      </w:divBdr>
    </w:div>
    <w:div w:id="1484198015">
      <w:bodyDiv w:val="1"/>
      <w:marLeft w:val="0"/>
      <w:marRight w:val="0"/>
      <w:marTop w:val="0"/>
      <w:marBottom w:val="0"/>
      <w:divBdr>
        <w:top w:val="none" w:sz="0" w:space="0" w:color="auto"/>
        <w:left w:val="none" w:sz="0" w:space="0" w:color="auto"/>
        <w:bottom w:val="none" w:sz="0" w:space="0" w:color="auto"/>
        <w:right w:val="none" w:sz="0" w:space="0" w:color="auto"/>
      </w:divBdr>
      <w:divsChild>
        <w:div w:id="1693415129">
          <w:marLeft w:val="0"/>
          <w:marRight w:val="0"/>
          <w:marTop w:val="0"/>
          <w:marBottom w:val="0"/>
          <w:divBdr>
            <w:top w:val="none" w:sz="0" w:space="0" w:color="auto"/>
            <w:left w:val="none" w:sz="0" w:space="0" w:color="auto"/>
            <w:bottom w:val="none" w:sz="0" w:space="0" w:color="auto"/>
            <w:right w:val="none" w:sz="0" w:space="0" w:color="auto"/>
          </w:divBdr>
        </w:div>
        <w:div w:id="126824600">
          <w:marLeft w:val="0"/>
          <w:marRight w:val="0"/>
          <w:marTop w:val="0"/>
          <w:marBottom w:val="0"/>
          <w:divBdr>
            <w:top w:val="none" w:sz="0" w:space="0" w:color="auto"/>
            <w:left w:val="none" w:sz="0" w:space="0" w:color="auto"/>
            <w:bottom w:val="none" w:sz="0" w:space="0" w:color="auto"/>
            <w:right w:val="none" w:sz="0" w:space="0" w:color="auto"/>
          </w:divBdr>
        </w:div>
      </w:divsChild>
    </w:div>
    <w:div w:id="1518040287">
      <w:bodyDiv w:val="1"/>
      <w:marLeft w:val="0"/>
      <w:marRight w:val="0"/>
      <w:marTop w:val="0"/>
      <w:marBottom w:val="0"/>
      <w:divBdr>
        <w:top w:val="none" w:sz="0" w:space="0" w:color="auto"/>
        <w:left w:val="none" w:sz="0" w:space="0" w:color="auto"/>
        <w:bottom w:val="none" w:sz="0" w:space="0" w:color="auto"/>
        <w:right w:val="none" w:sz="0" w:space="0" w:color="auto"/>
      </w:divBdr>
      <w:divsChild>
        <w:div w:id="724716427">
          <w:marLeft w:val="0"/>
          <w:marRight w:val="0"/>
          <w:marTop w:val="0"/>
          <w:marBottom w:val="0"/>
          <w:divBdr>
            <w:top w:val="none" w:sz="0" w:space="0" w:color="auto"/>
            <w:left w:val="none" w:sz="0" w:space="0" w:color="auto"/>
            <w:bottom w:val="none" w:sz="0" w:space="0" w:color="auto"/>
            <w:right w:val="none" w:sz="0" w:space="0" w:color="auto"/>
          </w:divBdr>
        </w:div>
        <w:div w:id="920456348">
          <w:marLeft w:val="0"/>
          <w:marRight w:val="0"/>
          <w:marTop w:val="0"/>
          <w:marBottom w:val="0"/>
          <w:divBdr>
            <w:top w:val="none" w:sz="0" w:space="0" w:color="auto"/>
            <w:left w:val="none" w:sz="0" w:space="0" w:color="auto"/>
            <w:bottom w:val="none" w:sz="0" w:space="0" w:color="auto"/>
            <w:right w:val="none" w:sz="0" w:space="0" w:color="auto"/>
          </w:divBdr>
        </w:div>
      </w:divsChild>
    </w:div>
    <w:div w:id="1785418624">
      <w:bodyDiv w:val="1"/>
      <w:marLeft w:val="0"/>
      <w:marRight w:val="0"/>
      <w:marTop w:val="0"/>
      <w:marBottom w:val="0"/>
      <w:divBdr>
        <w:top w:val="none" w:sz="0" w:space="0" w:color="auto"/>
        <w:left w:val="none" w:sz="0" w:space="0" w:color="auto"/>
        <w:bottom w:val="none" w:sz="0" w:space="0" w:color="auto"/>
        <w:right w:val="none" w:sz="0" w:space="0" w:color="auto"/>
      </w:divBdr>
    </w:div>
    <w:div w:id="1842968692">
      <w:bodyDiv w:val="1"/>
      <w:marLeft w:val="0"/>
      <w:marRight w:val="0"/>
      <w:marTop w:val="0"/>
      <w:marBottom w:val="0"/>
      <w:divBdr>
        <w:top w:val="none" w:sz="0" w:space="0" w:color="auto"/>
        <w:left w:val="none" w:sz="0" w:space="0" w:color="auto"/>
        <w:bottom w:val="none" w:sz="0" w:space="0" w:color="auto"/>
        <w:right w:val="none" w:sz="0" w:space="0" w:color="auto"/>
      </w:divBdr>
    </w:div>
    <w:div w:id="1858231064">
      <w:bodyDiv w:val="1"/>
      <w:marLeft w:val="0"/>
      <w:marRight w:val="0"/>
      <w:marTop w:val="0"/>
      <w:marBottom w:val="0"/>
      <w:divBdr>
        <w:top w:val="none" w:sz="0" w:space="0" w:color="auto"/>
        <w:left w:val="none" w:sz="0" w:space="0" w:color="auto"/>
        <w:bottom w:val="none" w:sz="0" w:space="0" w:color="auto"/>
        <w:right w:val="none" w:sz="0" w:space="0" w:color="auto"/>
      </w:divBdr>
    </w:div>
    <w:div w:id="1886989706">
      <w:bodyDiv w:val="1"/>
      <w:marLeft w:val="0"/>
      <w:marRight w:val="0"/>
      <w:marTop w:val="0"/>
      <w:marBottom w:val="0"/>
      <w:divBdr>
        <w:top w:val="none" w:sz="0" w:space="0" w:color="auto"/>
        <w:left w:val="none" w:sz="0" w:space="0" w:color="auto"/>
        <w:bottom w:val="none" w:sz="0" w:space="0" w:color="auto"/>
        <w:right w:val="none" w:sz="0" w:space="0" w:color="auto"/>
      </w:divBdr>
      <w:divsChild>
        <w:div w:id="1241401205">
          <w:marLeft w:val="0"/>
          <w:marRight w:val="0"/>
          <w:marTop w:val="0"/>
          <w:marBottom w:val="0"/>
          <w:divBdr>
            <w:top w:val="none" w:sz="0" w:space="0" w:color="auto"/>
            <w:left w:val="none" w:sz="0" w:space="0" w:color="auto"/>
            <w:bottom w:val="none" w:sz="0" w:space="0" w:color="auto"/>
            <w:right w:val="none" w:sz="0" w:space="0" w:color="auto"/>
          </w:divBdr>
        </w:div>
      </w:divsChild>
    </w:div>
    <w:div w:id="1996958391">
      <w:bodyDiv w:val="1"/>
      <w:marLeft w:val="0"/>
      <w:marRight w:val="0"/>
      <w:marTop w:val="0"/>
      <w:marBottom w:val="0"/>
      <w:divBdr>
        <w:top w:val="none" w:sz="0" w:space="0" w:color="auto"/>
        <w:left w:val="none" w:sz="0" w:space="0" w:color="auto"/>
        <w:bottom w:val="none" w:sz="0" w:space="0" w:color="auto"/>
        <w:right w:val="none" w:sz="0" w:space="0" w:color="auto"/>
      </w:divBdr>
      <w:divsChild>
        <w:div w:id="2073918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91.com/author/adm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796A1-6193-4436-930C-AB8B75252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1534</TotalTime>
  <Pages>5</Pages>
  <Words>1261</Words>
  <Characters>7193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harsha vardhan</dc:creator>
  <cp:keywords/>
  <dc:description/>
  <cp:lastModifiedBy>harsha vardhan</cp:lastModifiedBy>
  <cp:revision>79</cp:revision>
  <dcterms:created xsi:type="dcterms:W3CDTF">2022-12-08T10:49:00Z</dcterms:created>
  <dcterms:modified xsi:type="dcterms:W3CDTF">2022-12-09T12:52:00Z</dcterms:modified>
</cp:coreProperties>
</file>