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695AB" w14:textId="77777777" w:rsidR="003622E8" w:rsidRDefault="003622E8" w:rsidP="003622E8">
      <w:pPr>
        <w:jc w:val="center"/>
        <w:rPr>
          <w:b/>
          <w:bCs/>
        </w:rPr>
      </w:pPr>
    </w:p>
    <w:p w14:paraId="42403C58" w14:textId="77777777" w:rsidR="003622E8" w:rsidRDefault="003622E8" w:rsidP="003622E8">
      <w:pPr>
        <w:jc w:val="center"/>
        <w:rPr>
          <w:b/>
          <w:bCs/>
        </w:rPr>
      </w:pPr>
    </w:p>
    <w:p w14:paraId="066E7F71" w14:textId="77777777" w:rsidR="003622E8" w:rsidRDefault="003622E8" w:rsidP="003622E8">
      <w:pPr>
        <w:jc w:val="center"/>
        <w:rPr>
          <w:b/>
          <w:bCs/>
        </w:rPr>
      </w:pPr>
    </w:p>
    <w:p w14:paraId="3CB4DADF" w14:textId="77777777" w:rsidR="003622E8" w:rsidRDefault="003622E8" w:rsidP="003622E8">
      <w:pPr>
        <w:jc w:val="center"/>
        <w:rPr>
          <w:b/>
          <w:bCs/>
        </w:rPr>
      </w:pPr>
    </w:p>
    <w:p w14:paraId="2BDD73B3" w14:textId="77777777" w:rsidR="003622E8" w:rsidRDefault="003622E8" w:rsidP="003622E8">
      <w:pPr>
        <w:jc w:val="center"/>
        <w:rPr>
          <w:b/>
          <w:bCs/>
        </w:rPr>
      </w:pPr>
    </w:p>
    <w:p w14:paraId="15ACC26E" w14:textId="77777777" w:rsidR="003622E8" w:rsidRDefault="003622E8" w:rsidP="003622E8">
      <w:pPr>
        <w:jc w:val="center"/>
        <w:rPr>
          <w:b/>
          <w:bCs/>
        </w:rPr>
      </w:pPr>
    </w:p>
    <w:p w14:paraId="455143E0" w14:textId="1B576831" w:rsidR="00663EB9" w:rsidRPr="001323E4" w:rsidRDefault="001323E4" w:rsidP="001323E4">
      <w:pPr>
        <w:rPr>
          <w:b/>
          <w:bCs/>
          <w:sz w:val="28"/>
          <w:szCs w:val="28"/>
        </w:rPr>
      </w:pPr>
      <w:r>
        <w:rPr>
          <w:b/>
          <w:bCs/>
          <w:sz w:val="28"/>
          <w:szCs w:val="28"/>
        </w:rPr>
        <w:t xml:space="preserve">                                             </w:t>
      </w:r>
      <w:r w:rsidR="003622E8" w:rsidRPr="001323E4">
        <w:rPr>
          <w:b/>
          <w:bCs/>
          <w:sz w:val="28"/>
          <w:szCs w:val="28"/>
        </w:rPr>
        <w:t>Marketing Plan for</w:t>
      </w:r>
    </w:p>
    <w:p w14:paraId="55EDE267" w14:textId="710ABB1F" w:rsidR="003622E8" w:rsidRDefault="003622E8" w:rsidP="001323E4">
      <w:pPr>
        <w:rPr>
          <w:b/>
          <w:bCs/>
        </w:rPr>
      </w:pPr>
      <w:r w:rsidRPr="001323E4">
        <w:rPr>
          <w:b/>
          <w:bCs/>
          <w:sz w:val="28"/>
          <w:szCs w:val="28"/>
        </w:rPr>
        <w:t>__________________________</w:t>
      </w:r>
      <w:r w:rsidR="002D4355" w:rsidRPr="001323E4">
        <w:rPr>
          <w:b/>
          <w:bCs/>
          <w:sz w:val="28"/>
          <w:szCs w:val="28"/>
        </w:rPr>
        <w:t>Travelodge</w:t>
      </w:r>
      <w:r>
        <w:rPr>
          <w:b/>
          <w:bCs/>
        </w:rPr>
        <w:t>____________________________</w:t>
      </w:r>
    </w:p>
    <w:p w14:paraId="4DA840BC" w14:textId="31CF194F" w:rsidR="001323E4" w:rsidRPr="001323E4" w:rsidRDefault="001323E4" w:rsidP="001323E4">
      <w:pPr>
        <w:jc w:val="center"/>
        <w:rPr>
          <w:b/>
          <w:bCs/>
          <w:sz w:val="28"/>
          <w:szCs w:val="28"/>
        </w:rPr>
      </w:pPr>
      <w:r w:rsidRPr="001323E4">
        <w:rPr>
          <w:b/>
          <w:bCs/>
          <w:sz w:val="28"/>
          <w:szCs w:val="28"/>
        </w:rPr>
        <w:t>Student Name: Gabriela Zosllei</w:t>
      </w:r>
    </w:p>
    <w:p w14:paraId="4AC83E0B" w14:textId="77777777" w:rsidR="001323E4" w:rsidRPr="001323E4" w:rsidRDefault="001323E4" w:rsidP="001323E4">
      <w:pPr>
        <w:jc w:val="center"/>
        <w:rPr>
          <w:b/>
          <w:bCs/>
          <w:sz w:val="28"/>
          <w:szCs w:val="28"/>
        </w:rPr>
      </w:pPr>
      <w:r w:rsidRPr="001323E4">
        <w:rPr>
          <w:b/>
          <w:bCs/>
          <w:sz w:val="28"/>
          <w:szCs w:val="28"/>
        </w:rPr>
        <w:t>Student ID Number: 2133167</w:t>
      </w:r>
    </w:p>
    <w:p w14:paraId="7F010C5A" w14:textId="77777777" w:rsidR="001323E4" w:rsidRPr="001323E4" w:rsidRDefault="001323E4" w:rsidP="001323E4">
      <w:pPr>
        <w:jc w:val="center"/>
        <w:rPr>
          <w:b/>
          <w:bCs/>
          <w:sz w:val="28"/>
          <w:szCs w:val="28"/>
        </w:rPr>
      </w:pPr>
      <w:r w:rsidRPr="001323E4">
        <w:rPr>
          <w:b/>
          <w:bCs/>
          <w:sz w:val="28"/>
          <w:szCs w:val="28"/>
        </w:rPr>
        <w:t>Marketing Essentials BMIH4005</w:t>
      </w:r>
    </w:p>
    <w:p w14:paraId="6643C929" w14:textId="77777777" w:rsidR="001323E4" w:rsidRPr="001323E4" w:rsidRDefault="001323E4" w:rsidP="001323E4">
      <w:pPr>
        <w:jc w:val="center"/>
        <w:rPr>
          <w:b/>
          <w:bCs/>
          <w:sz w:val="28"/>
          <w:szCs w:val="28"/>
        </w:rPr>
      </w:pPr>
      <w:r w:rsidRPr="001323E4">
        <w:rPr>
          <w:b/>
          <w:bCs/>
          <w:sz w:val="28"/>
          <w:szCs w:val="28"/>
          <w:lang w:val="en-US"/>
        </w:rPr>
        <w:t xml:space="preserve">Lecturer’s name: </w:t>
      </w:r>
      <w:r w:rsidRPr="001323E4">
        <w:rPr>
          <w:b/>
          <w:bCs/>
          <w:sz w:val="28"/>
          <w:szCs w:val="28"/>
        </w:rPr>
        <w:t>Christopher Wilkin</w:t>
      </w:r>
    </w:p>
    <w:p w14:paraId="174B7447" w14:textId="51891C76" w:rsidR="003622E8" w:rsidRDefault="003622E8" w:rsidP="003622E8">
      <w:pPr>
        <w:jc w:val="center"/>
        <w:rPr>
          <w:b/>
          <w:bCs/>
        </w:rPr>
      </w:pPr>
      <w:r>
        <w:rPr>
          <w:b/>
          <w:bCs/>
        </w:rPr>
        <w:t>____________________________________________________</w:t>
      </w:r>
      <w:r>
        <w:rPr>
          <w:b/>
          <w:bCs/>
        </w:rPr>
        <w:br w:type="page"/>
      </w:r>
    </w:p>
    <w:p w14:paraId="6635880E" w14:textId="429768BC" w:rsidR="003622E8" w:rsidRPr="003622E8" w:rsidRDefault="003622E8" w:rsidP="003622E8">
      <w:pPr>
        <w:rPr>
          <w:b/>
          <w:bCs/>
        </w:rPr>
      </w:pPr>
      <w:r w:rsidRPr="003622E8">
        <w:rPr>
          <w:b/>
          <w:bCs/>
        </w:rPr>
        <w:lastRenderedPageBreak/>
        <w:t>Introduction</w:t>
      </w:r>
    </w:p>
    <w:p w14:paraId="4599D122" w14:textId="0C463871" w:rsidR="003622E8" w:rsidRDefault="003622E8" w:rsidP="003622E8">
      <w:r>
        <w:t xml:space="preserve">This marketing plan will focus on exploring the target market and current business of </w:t>
      </w:r>
      <w:r w:rsidR="002D4355">
        <w:t>Travelodge</w:t>
      </w:r>
      <w:r>
        <w:t xml:space="preserve"> business as well as its current business environment addressing contemporary strategies of the brand. This marketing plan will give a detailed insight into this hotel business so that potential guests for this business can be attracted. It is now being prepared for presenting a unique service to the customers. In the 4Ps, this business indulges in offering resort-based services to customers globally at value-based pricing.</w:t>
      </w:r>
    </w:p>
    <w:p w14:paraId="49C2B544" w14:textId="32E8E751" w:rsidR="003622E8" w:rsidRPr="003622E8" w:rsidRDefault="003622E8" w:rsidP="003622E8">
      <w:pPr>
        <w:rPr>
          <w:b/>
          <w:bCs/>
        </w:rPr>
      </w:pPr>
      <w:r w:rsidRPr="003622E8">
        <w:rPr>
          <w:b/>
          <w:bCs/>
        </w:rPr>
        <w:t>Situation Analysis</w:t>
      </w:r>
    </w:p>
    <w:p w14:paraId="2BFEEB90" w14:textId="51797EB7" w:rsidR="003622E8" w:rsidRDefault="00C6490A" w:rsidP="003622E8">
      <w:r w:rsidRPr="00C6490A">
        <w:rPr>
          <w:b/>
          <w:bCs/>
        </w:rPr>
        <w:t>Company:</w:t>
      </w:r>
      <w:r>
        <w:t xml:space="preserve"> SWOT analysis is applied for exploring micro environmental factors. Like:</w:t>
      </w:r>
    </w:p>
    <w:tbl>
      <w:tblPr>
        <w:tblStyle w:val="TableGrid"/>
        <w:tblW w:w="0" w:type="auto"/>
        <w:tblInd w:w="108" w:type="dxa"/>
        <w:tblLook w:val="04A0" w:firstRow="1" w:lastRow="0" w:firstColumn="1" w:lastColumn="0" w:noHBand="0" w:noVBand="1"/>
      </w:tblPr>
      <w:tblGrid>
        <w:gridCol w:w="4513"/>
        <w:gridCol w:w="4621"/>
      </w:tblGrid>
      <w:tr w:rsidR="00C6490A" w:rsidRPr="00C6490A" w14:paraId="2F19D8C0" w14:textId="77777777" w:rsidTr="00C6490A">
        <w:tc>
          <w:tcPr>
            <w:tcW w:w="4513" w:type="dxa"/>
          </w:tcPr>
          <w:p w14:paraId="25818BE1" w14:textId="369E6BBC" w:rsidR="00C6490A" w:rsidRPr="00C6490A" w:rsidRDefault="00C6490A" w:rsidP="00C6490A">
            <w:pPr>
              <w:jc w:val="center"/>
              <w:rPr>
                <w:b/>
                <w:bCs/>
                <w:sz w:val="24"/>
                <w:szCs w:val="24"/>
              </w:rPr>
            </w:pPr>
            <w:r w:rsidRPr="00C6490A">
              <w:rPr>
                <w:b/>
                <w:bCs/>
                <w:sz w:val="24"/>
                <w:szCs w:val="24"/>
              </w:rPr>
              <w:t>Strength</w:t>
            </w:r>
          </w:p>
        </w:tc>
        <w:tc>
          <w:tcPr>
            <w:tcW w:w="4621" w:type="dxa"/>
          </w:tcPr>
          <w:p w14:paraId="75E00B2E" w14:textId="3EB9EAFC" w:rsidR="00C6490A" w:rsidRPr="00C6490A" w:rsidRDefault="00C6490A" w:rsidP="00C6490A">
            <w:pPr>
              <w:jc w:val="center"/>
              <w:rPr>
                <w:b/>
                <w:bCs/>
                <w:sz w:val="24"/>
                <w:szCs w:val="24"/>
              </w:rPr>
            </w:pPr>
            <w:r w:rsidRPr="00C6490A">
              <w:rPr>
                <w:b/>
                <w:bCs/>
                <w:sz w:val="24"/>
                <w:szCs w:val="24"/>
              </w:rPr>
              <w:t>Weakness</w:t>
            </w:r>
          </w:p>
        </w:tc>
      </w:tr>
      <w:tr w:rsidR="00C6490A" w:rsidRPr="00C6490A" w14:paraId="3EBDA4BD" w14:textId="77777777" w:rsidTr="00C6490A">
        <w:tc>
          <w:tcPr>
            <w:tcW w:w="4513" w:type="dxa"/>
          </w:tcPr>
          <w:p w14:paraId="5172E854" w14:textId="77777777" w:rsidR="00C6490A" w:rsidRDefault="00C6490A" w:rsidP="003622E8">
            <w:pPr>
              <w:rPr>
                <w:sz w:val="24"/>
                <w:szCs w:val="24"/>
              </w:rPr>
            </w:pPr>
            <w:r w:rsidRPr="00C6490A">
              <w:rPr>
                <w:sz w:val="24"/>
                <w:szCs w:val="24"/>
              </w:rPr>
              <w:t xml:space="preserve">It has also a good brand image due to its resource wealth that helps ensure high-profit margins. </w:t>
            </w:r>
          </w:p>
          <w:p w14:paraId="27406671" w14:textId="101991B3" w:rsidR="00C6490A" w:rsidRDefault="00C6490A" w:rsidP="003622E8">
            <w:pPr>
              <w:rPr>
                <w:sz w:val="24"/>
                <w:szCs w:val="24"/>
              </w:rPr>
            </w:pPr>
            <w:r>
              <w:rPr>
                <w:sz w:val="24"/>
                <w:szCs w:val="24"/>
              </w:rPr>
              <w:t>It has a unique marketing style that combines high-quality services and the individual character of hotels and services</w:t>
            </w:r>
            <w:r w:rsidR="001C6A1F">
              <w:rPr>
                <w:sz w:val="24"/>
                <w:szCs w:val="24"/>
              </w:rPr>
              <w:t xml:space="preserve"> </w:t>
            </w:r>
            <w:r w:rsidR="001C6A1F" w:rsidRPr="001C6A1F">
              <w:rPr>
                <w:sz w:val="24"/>
                <w:szCs w:val="24"/>
              </w:rPr>
              <w:t>(Chui, 2023)</w:t>
            </w:r>
            <w:r>
              <w:rPr>
                <w:sz w:val="24"/>
                <w:szCs w:val="24"/>
              </w:rPr>
              <w:t xml:space="preserve">. </w:t>
            </w:r>
          </w:p>
          <w:p w14:paraId="0D9D0D1A" w14:textId="1760A7A2" w:rsidR="00C6490A" w:rsidRPr="00C6490A" w:rsidRDefault="00C6490A" w:rsidP="003622E8">
            <w:pPr>
              <w:rPr>
                <w:sz w:val="24"/>
                <w:szCs w:val="24"/>
              </w:rPr>
            </w:pPr>
            <w:r>
              <w:rPr>
                <w:sz w:val="24"/>
                <w:szCs w:val="24"/>
              </w:rPr>
              <w:t>Recently, it has also started getting a high review count as compared to hotels</w:t>
            </w:r>
            <w:r w:rsidR="00B57CDA">
              <w:rPr>
                <w:sz w:val="24"/>
                <w:szCs w:val="24"/>
              </w:rPr>
              <w:t xml:space="preserve">. </w:t>
            </w:r>
          </w:p>
        </w:tc>
        <w:tc>
          <w:tcPr>
            <w:tcW w:w="4621" w:type="dxa"/>
          </w:tcPr>
          <w:p w14:paraId="59F611D2" w14:textId="77777777" w:rsidR="00C6490A" w:rsidRDefault="00C6490A" w:rsidP="003622E8">
            <w:pPr>
              <w:rPr>
                <w:sz w:val="24"/>
                <w:szCs w:val="24"/>
              </w:rPr>
            </w:pPr>
            <w:r>
              <w:rPr>
                <w:sz w:val="24"/>
                <w:szCs w:val="24"/>
              </w:rPr>
              <w:t xml:space="preserve">This hotel business cannot ensure proper food quality in all resorts because of geographical restrictions. </w:t>
            </w:r>
          </w:p>
          <w:p w14:paraId="1DF954EC" w14:textId="24E56172" w:rsidR="00C6490A" w:rsidRDefault="00C6490A" w:rsidP="003622E8">
            <w:pPr>
              <w:rPr>
                <w:sz w:val="24"/>
                <w:szCs w:val="24"/>
              </w:rPr>
            </w:pPr>
            <w:r>
              <w:rPr>
                <w:sz w:val="24"/>
                <w:szCs w:val="24"/>
              </w:rPr>
              <w:t xml:space="preserve">Besides, it requires high set-up costs and a high-cost structure. </w:t>
            </w:r>
          </w:p>
          <w:p w14:paraId="5D0C5FA2" w14:textId="253C4301" w:rsidR="00C6490A" w:rsidRPr="00C6490A" w:rsidRDefault="00C6490A" w:rsidP="003622E8">
            <w:pPr>
              <w:rPr>
                <w:sz w:val="24"/>
                <w:szCs w:val="24"/>
              </w:rPr>
            </w:pPr>
            <w:r>
              <w:rPr>
                <w:sz w:val="24"/>
                <w:szCs w:val="24"/>
              </w:rPr>
              <w:t xml:space="preserve">As it focuses on a single brand strategy, it has limited loyalty program opportunities. </w:t>
            </w:r>
          </w:p>
        </w:tc>
      </w:tr>
      <w:tr w:rsidR="00C6490A" w:rsidRPr="00C6490A" w14:paraId="1CD318E6" w14:textId="77777777" w:rsidTr="00C6490A">
        <w:tc>
          <w:tcPr>
            <w:tcW w:w="4513" w:type="dxa"/>
          </w:tcPr>
          <w:p w14:paraId="0C65CD2A" w14:textId="7474114E" w:rsidR="00C6490A" w:rsidRPr="00C6490A" w:rsidRDefault="00C6490A" w:rsidP="00C6490A">
            <w:pPr>
              <w:jc w:val="center"/>
              <w:rPr>
                <w:b/>
                <w:bCs/>
                <w:sz w:val="24"/>
                <w:szCs w:val="24"/>
              </w:rPr>
            </w:pPr>
            <w:r w:rsidRPr="00C6490A">
              <w:rPr>
                <w:b/>
                <w:bCs/>
                <w:sz w:val="24"/>
                <w:szCs w:val="24"/>
              </w:rPr>
              <w:t>Opportunities</w:t>
            </w:r>
          </w:p>
        </w:tc>
        <w:tc>
          <w:tcPr>
            <w:tcW w:w="4621" w:type="dxa"/>
          </w:tcPr>
          <w:p w14:paraId="387C8A51" w14:textId="40B3B91B" w:rsidR="00C6490A" w:rsidRPr="00C6490A" w:rsidRDefault="00C6490A" w:rsidP="00C6490A">
            <w:pPr>
              <w:jc w:val="center"/>
              <w:rPr>
                <w:b/>
                <w:bCs/>
                <w:sz w:val="24"/>
                <w:szCs w:val="24"/>
              </w:rPr>
            </w:pPr>
            <w:r w:rsidRPr="00C6490A">
              <w:rPr>
                <w:b/>
                <w:bCs/>
                <w:sz w:val="24"/>
                <w:szCs w:val="24"/>
              </w:rPr>
              <w:t>Threats</w:t>
            </w:r>
          </w:p>
        </w:tc>
      </w:tr>
      <w:tr w:rsidR="00C6490A" w:rsidRPr="00C6490A" w14:paraId="336F56B2" w14:textId="77777777" w:rsidTr="00C6490A">
        <w:tc>
          <w:tcPr>
            <w:tcW w:w="4513" w:type="dxa"/>
          </w:tcPr>
          <w:p w14:paraId="17377AE2" w14:textId="77777777" w:rsidR="00B57CDA" w:rsidRDefault="00C6490A" w:rsidP="00B57CDA">
            <w:pPr>
              <w:rPr>
                <w:sz w:val="24"/>
                <w:szCs w:val="24"/>
              </w:rPr>
            </w:pPr>
            <w:r>
              <w:rPr>
                <w:sz w:val="24"/>
                <w:szCs w:val="24"/>
              </w:rPr>
              <w:t xml:space="preserve">It can explore </w:t>
            </w:r>
            <w:r w:rsidR="00C5708F">
              <w:rPr>
                <w:sz w:val="24"/>
                <w:szCs w:val="24"/>
              </w:rPr>
              <w:t>Latin American and Oceanian countries as these continents have lots of natural and cultural spots</w:t>
            </w:r>
            <w:r w:rsidR="00B57CDA">
              <w:rPr>
                <w:sz w:val="24"/>
                <w:szCs w:val="24"/>
              </w:rPr>
              <w:t>.</w:t>
            </w:r>
          </w:p>
          <w:p w14:paraId="696EF05E" w14:textId="355BA0E0" w:rsidR="00C5708F" w:rsidRPr="00C6490A" w:rsidRDefault="00C5708F" w:rsidP="00B57CDA">
            <w:pPr>
              <w:rPr>
                <w:sz w:val="24"/>
                <w:szCs w:val="24"/>
              </w:rPr>
            </w:pPr>
            <w:r>
              <w:rPr>
                <w:sz w:val="24"/>
                <w:szCs w:val="24"/>
              </w:rPr>
              <w:t xml:space="preserve">It can dominate the sector through the maximization of market share and revenue volume. </w:t>
            </w:r>
          </w:p>
        </w:tc>
        <w:tc>
          <w:tcPr>
            <w:tcW w:w="4621" w:type="dxa"/>
          </w:tcPr>
          <w:p w14:paraId="6008248E" w14:textId="5B3020ED" w:rsidR="00C6490A" w:rsidRPr="00C6490A" w:rsidRDefault="00C6490A" w:rsidP="003622E8">
            <w:pPr>
              <w:rPr>
                <w:sz w:val="24"/>
                <w:szCs w:val="24"/>
              </w:rPr>
            </w:pPr>
            <w:r>
              <w:rPr>
                <w:sz w:val="24"/>
                <w:szCs w:val="24"/>
              </w:rPr>
              <w:t xml:space="preserve">Its </w:t>
            </w:r>
            <w:r w:rsidR="00B57CDA">
              <w:rPr>
                <w:sz w:val="24"/>
                <w:szCs w:val="24"/>
              </w:rPr>
              <w:t>single-brand</w:t>
            </w:r>
            <w:r>
              <w:rPr>
                <w:sz w:val="24"/>
                <w:szCs w:val="24"/>
              </w:rPr>
              <w:t xml:space="preserve"> strategy and the high price of goods and services in divergent countries</w:t>
            </w:r>
            <w:r w:rsidR="00B57CDA">
              <w:rPr>
                <w:sz w:val="24"/>
                <w:szCs w:val="24"/>
              </w:rPr>
              <w:t xml:space="preserve"> can threaten the business</w:t>
            </w:r>
          </w:p>
        </w:tc>
      </w:tr>
    </w:tbl>
    <w:p w14:paraId="3CFF1084" w14:textId="77777777" w:rsidR="00C6490A" w:rsidRPr="003622E8" w:rsidRDefault="00C6490A" w:rsidP="003622E8"/>
    <w:p w14:paraId="110560EC" w14:textId="34CBFBF0" w:rsidR="003622E8" w:rsidRDefault="00C6490A">
      <w:r w:rsidRPr="00C5708F">
        <w:rPr>
          <w:b/>
          <w:bCs/>
        </w:rPr>
        <w:t>Customers:</w:t>
      </w:r>
      <w:r>
        <w:t xml:space="preserve"> </w:t>
      </w:r>
      <w:r w:rsidR="00C5708F">
        <w:t xml:space="preserve">Its segmentation insists on targeting young people and </w:t>
      </w:r>
      <w:proofErr w:type="spellStart"/>
      <w:r w:rsidR="00C5708F">
        <w:t>travelers</w:t>
      </w:r>
      <w:proofErr w:type="spellEnd"/>
      <w:r w:rsidR="00C5708F">
        <w:t xml:space="preserve"> having low middle to high middle-income earners. It envisages </w:t>
      </w:r>
      <w:r w:rsidR="002D4355">
        <w:t>three</w:t>
      </w:r>
      <w:r w:rsidR="00C5708F">
        <w:t xml:space="preserve"> countries on </w:t>
      </w:r>
      <w:r w:rsidR="002D4355">
        <w:t>Europe</w:t>
      </w:r>
      <w:r w:rsidR="00C5708F">
        <w:t xml:space="preserve">. </w:t>
      </w:r>
    </w:p>
    <w:p w14:paraId="6E4B9272" w14:textId="5483F4D4" w:rsidR="00C6490A" w:rsidRDefault="00C6490A">
      <w:r w:rsidRPr="00C5708F">
        <w:rPr>
          <w:b/>
          <w:bCs/>
        </w:rPr>
        <w:lastRenderedPageBreak/>
        <w:t>Competitors:</w:t>
      </w:r>
      <w:r>
        <w:t xml:space="preserve"> </w:t>
      </w:r>
      <w:r w:rsidR="00C5708F">
        <w:t>According to p</w:t>
      </w:r>
      <w:r>
        <w:t>orter’s five forces</w:t>
      </w:r>
      <w:r w:rsidR="00C5708F">
        <w:t>, threats of new entrants are high because lots of entrepreneurs can initiate this type of hotel business with a small amount of money. The bargaining power of suppliers is medium because lots of suppliers exist in this sector who are ready to supply materials to the hotels. Customers cannot bargain as this business has placed itself in several natural and cultural heritage</w:t>
      </w:r>
      <w:r w:rsidR="001C6A1F">
        <w:t xml:space="preserve"> </w:t>
      </w:r>
      <w:r w:rsidR="001C6A1F" w:rsidRPr="001C6A1F">
        <w:t>(Chui, 2023)</w:t>
      </w:r>
      <w:r w:rsidR="00C5708F">
        <w:t xml:space="preserve">. Rivalry among the competitors in the UK’s hotel industry is quite high. Hostels, cottage, public-room services, etc. are substitutes for hotels. </w:t>
      </w:r>
    </w:p>
    <w:p w14:paraId="174C980D" w14:textId="39E4405F" w:rsidR="00C6490A" w:rsidRDefault="00C6490A">
      <w:r w:rsidRPr="00C5708F">
        <w:rPr>
          <w:b/>
          <w:bCs/>
        </w:rPr>
        <w:t>Collaborations:</w:t>
      </w:r>
      <w:r>
        <w:t xml:space="preserve"> </w:t>
      </w:r>
      <w:r w:rsidR="00C5708F">
        <w:t xml:space="preserve">In </w:t>
      </w:r>
      <w:r>
        <w:t>B2B relationships</w:t>
      </w:r>
      <w:r w:rsidR="00C5708F">
        <w:t xml:space="preserve"> and </w:t>
      </w:r>
      <w:r>
        <w:t xml:space="preserve">partnerships, </w:t>
      </w:r>
      <w:r w:rsidR="002D4355">
        <w:t>Travelodge</w:t>
      </w:r>
      <w:r w:rsidR="00C5708F">
        <w:t xml:space="preserve"> </w:t>
      </w:r>
      <w:r w:rsidR="00B57CDA">
        <w:t xml:space="preserve">has dealt with several third parties and websites. It has </w:t>
      </w:r>
      <w:r w:rsidR="002D4355">
        <w:t>several</w:t>
      </w:r>
      <w:r w:rsidR="00B57CDA">
        <w:t xml:space="preserve"> properties that are </w:t>
      </w:r>
      <w:r>
        <w:t>franchises</w:t>
      </w:r>
      <w:r w:rsidR="00B57CDA">
        <w:t xml:space="preserve"> resorts in </w:t>
      </w:r>
      <w:r w:rsidR="002D4355">
        <w:t>Ireland and Spain</w:t>
      </w:r>
      <w:r w:rsidR="00B57CDA">
        <w:t xml:space="preserve"> countries. </w:t>
      </w:r>
    </w:p>
    <w:p w14:paraId="154E9A08" w14:textId="00372CF1" w:rsidR="00C6490A" w:rsidRDefault="00C6490A">
      <w:r w:rsidRPr="00C5708F">
        <w:rPr>
          <w:b/>
          <w:bCs/>
        </w:rPr>
        <w:t>Climate:</w:t>
      </w:r>
      <w:r>
        <w:t xml:space="preserve"> PESTEL</w:t>
      </w:r>
      <w:r w:rsidR="00C5708F">
        <w:t xml:space="preserve"> analysis will help explore macro-environmental factors. Such as:</w:t>
      </w:r>
    </w:p>
    <w:tbl>
      <w:tblPr>
        <w:tblStyle w:val="TableGrid"/>
        <w:tblW w:w="0" w:type="auto"/>
        <w:tblInd w:w="108" w:type="dxa"/>
        <w:tblLook w:val="04A0" w:firstRow="1" w:lastRow="0" w:firstColumn="1" w:lastColumn="0" w:noHBand="0" w:noVBand="1"/>
      </w:tblPr>
      <w:tblGrid>
        <w:gridCol w:w="2250"/>
        <w:gridCol w:w="6884"/>
      </w:tblGrid>
      <w:tr w:rsidR="00B57CDA" w:rsidRPr="00B57CDA" w14:paraId="58E207C4" w14:textId="77777777" w:rsidTr="00B57CDA">
        <w:tc>
          <w:tcPr>
            <w:tcW w:w="2250" w:type="dxa"/>
          </w:tcPr>
          <w:p w14:paraId="0B09A1FB" w14:textId="207FBCD9" w:rsidR="00B57CDA" w:rsidRPr="00B57CDA" w:rsidRDefault="00B57CDA">
            <w:pPr>
              <w:rPr>
                <w:b/>
                <w:bCs/>
                <w:sz w:val="24"/>
                <w:szCs w:val="24"/>
              </w:rPr>
            </w:pPr>
            <w:r w:rsidRPr="00B57CDA">
              <w:rPr>
                <w:b/>
                <w:bCs/>
                <w:sz w:val="24"/>
                <w:szCs w:val="24"/>
              </w:rPr>
              <w:t>Factors</w:t>
            </w:r>
          </w:p>
        </w:tc>
        <w:tc>
          <w:tcPr>
            <w:tcW w:w="6884" w:type="dxa"/>
          </w:tcPr>
          <w:p w14:paraId="0B97C80B" w14:textId="4A40B9C2" w:rsidR="00B57CDA" w:rsidRPr="00B57CDA" w:rsidRDefault="00B57CDA" w:rsidP="00B57CDA">
            <w:pPr>
              <w:jc w:val="center"/>
              <w:rPr>
                <w:b/>
                <w:bCs/>
                <w:sz w:val="24"/>
                <w:szCs w:val="24"/>
              </w:rPr>
            </w:pPr>
            <w:r w:rsidRPr="00B57CDA">
              <w:rPr>
                <w:b/>
                <w:bCs/>
                <w:sz w:val="24"/>
                <w:szCs w:val="24"/>
              </w:rPr>
              <w:t>Description</w:t>
            </w:r>
          </w:p>
        </w:tc>
      </w:tr>
      <w:tr w:rsidR="00B57CDA" w:rsidRPr="00B57CDA" w14:paraId="23608B45" w14:textId="77777777" w:rsidTr="00B57CDA">
        <w:tc>
          <w:tcPr>
            <w:tcW w:w="2250" w:type="dxa"/>
          </w:tcPr>
          <w:p w14:paraId="01013AAC" w14:textId="0C86DE17" w:rsidR="00B57CDA" w:rsidRPr="00B57CDA" w:rsidRDefault="00B57CDA">
            <w:pPr>
              <w:rPr>
                <w:b/>
                <w:bCs/>
                <w:sz w:val="24"/>
                <w:szCs w:val="24"/>
              </w:rPr>
            </w:pPr>
            <w:r w:rsidRPr="00B57CDA">
              <w:rPr>
                <w:b/>
                <w:bCs/>
                <w:sz w:val="24"/>
                <w:szCs w:val="24"/>
              </w:rPr>
              <w:t>Political</w:t>
            </w:r>
          </w:p>
        </w:tc>
        <w:tc>
          <w:tcPr>
            <w:tcW w:w="6884" w:type="dxa"/>
          </w:tcPr>
          <w:p w14:paraId="27347B07" w14:textId="06DDE633" w:rsidR="00B57CDA" w:rsidRPr="00B57CDA" w:rsidRDefault="00B57CDA">
            <w:pPr>
              <w:rPr>
                <w:sz w:val="24"/>
                <w:szCs w:val="24"/>
              </w:rPr>
            </w:pPr>
            <w:r>
              <w:rPr>
                <w:sz w:val="24"/>
                <w:szCs w:val="24"/>
              </w:rPr>
              <w:t xml:space="preserve">Global war and politics and pandemic situation. </w:t>
            </w:r>
          </w:p>
        </w:tc>
      </w:tr>
      <w:tr w:rsidR="00B57CDA" w:rsidRPr="00B57CDA" w14:paraId="1584E953" w14:textId="77777777" w:rsidTr="00B57CDA">
        <w:tc>
          <w:tcPr>
            <w:tcW w:w="2250" w:type="dxa"/>
          </w:tcPr>
          <w:p w14:paraId="49CB9F3C" w14:textId="25B39E34" w:rsidR="00B57CDA" w:rsidRPr="00B57CDA" w:rsidRDefault="00B57CDA">
            <w:pPr>
              <w:rPr>
                <w:b/>
                <w:bCs/>
                <w:sz w:val="24"/>
                <w:szCs w:val="24"/>
              </w:rPr>
            </w:pPr>
            <w:r w:rsidRPr="00B57CDA">
              <w:rPr>
                <w:b/>
                <w:bCs/>
                <w:sz w:val="24"/>
                <w:szCs w:val="24"/>
              </w:rPr>
              <w:t>Economic</w:t>
            </w:r>
          </w:p>
        </w:tc>
        <w:tc>
          <w:tcPr>
            <w:tcW w:w="6884" w:type="dxa"/>
          </w:tcPr>
          <w:p w14:paraId="23A895BB" w14:textId="09D4D885" w:rsidR="00B57CDA" w:rsidRPr="00B57CDA" w:rsidRDefault="00B57CDA">
            <w:pPr>
              <w:rPr>
                <w:sz w:val="24"/>
                <w:szCs w:val="24"/>
              </w:rPr>
            </w:pPr>
            <w:r>
              <w:rPr>
                <w:sz w:val="24"/>
                <w:szCs w:val="24"/>
              </w:rPr>
              <w:t>The high inflation.</w:t>
            </w:r>
          </w:p>
        </w:tc>
      </w:tr>
      <w:tr w:rsidR="00B57CDA" w:rsidRPr="00B57CDA" w14:paraId="0D44E001" w14:textId="77777777" w:rsidTr="00B57CDA">
        <w:tc>
          <w:tcPr>
            <w:tcW w:w="2250" w:type="dxa"/>
          </w:tcPr>
          <w:p w14:paraId="26F7C615" w14:textId="414ECD24" w:rsidR="00B57CDA" w:rsidRPr="00B57CDA" w:rsidRDefault="00B57CDA">
            <w:pPr>
              <w:rPr>
                <w:b/>
                <w:bCs/>
                <w:sz w:val="24"/>
                <w:szCs w:val="24"/>
              </w:rPr>
            </w:pPr>
            <w:r w:rsidRPr="00B57CDA">
              <w:rPr>
                <w:b/>
                <w:bCs/>
                <w:sz w:val="24"/>
                <w:szCs w:val="24"/>
              </w:rPr>
              <w:t>Social</w:t>
            </w:r>
          </w:p>
        </w:tc>
        <w:tc>
          <w:tcPr>
            <w:tcW w:w="6884" w:type="dxa"/>
          </w:tcPr>
          <w:p w14:paraId="0A76DE90" w14:textId="053D3F6B" w:rsidR="00B57CDA" w:rsidRPr="00B57CDA" w:rsidRDefault="00B57CDA">
            <w:pPr>
              <w:rPr>
                <w:sz w:val="24"/>
                <w:szCs w:val="24"/>
              </w:rPr>
            </w:pPr>
            <w:r>
              <w:rPr>
                <w:sz w:val="24"/>
                <w:szCs w:val="24"/>
              </w:rPr>
              <w:t>Getting relief from busy life.</w:t>
            </w:r>
          </w:p>
        </w:tc>
      </w:tr>
      <w:tr w:rsidR="00B57CDA" w:rsidRPr="00B57CDA" w14:paraId="08F00B3D" w14:textId="77777777" w:rsidTr="00B57CDA">
        <w:tc>
          <w:tcPr>
            <w:tcW w:w="2250" w:type="dxa"/>
          </w:tcPr>
          <w:p w14:paraId="265247DA" w14:textId="0F080EA2" w:rsidR="00B57CDA" w:rsidRPr="00B57CDA" w:rsidRDefault="00B57CDA">
            <w:pPr>
              <w:rPr>
                <w:b/>
                <w:bCs/>
                <w:sz w:val="24"/>
                <w:szCs w:val="24"/>
              </w:rPr>
            </w:pPr>
            <w:r w:rsidRPr="00B57CDA">
              <w:rPr>
                <w:b/>
                <w:bCs/>
                <w:sz w:val="24"/>
                <w:szCs w:val="24"/>
              </w:rPr>
              <w:t xml:space="preserve">Technological </w:t>
            </w:r>
          </w:p>
        </w:tc>
        <w:tc>
          <w:tcPr>
            <w:tcW w:w="6884" w:type="dxa"/>
          </w:tcPr>
          <w:p w14:paraId="3D9B4698" w14:textId="13EE9E57" w:rsidR="00B57CDA" w:rsidRPr="00B57CDA" w:rsidRDefault="00B57CDA">
            <w:pPr>
              <w:rPr>
                <w:sz w:val="24"/>
                <w:szCs w:val="24"/>
              </w:rPr>
            </w:pPr>
            <w:r>
              <w:rPr>
                <w:sz w:val="24"/>
                <w:szCs w:val="24"/>
              </w:rPr>
              <w:t xml:space="preserve">Digital booking, e-payment, and social media marketing. </w:t>
            </w:r>
          </w:p>
        </w:tc>
      </w:tr>
      <w:tr w:rsidR="00B57CDA" w:rsidRPr="00B57CDA" w14:paraId="03CA44B5" w14:textId="77777777" w:rsidTr="00B57CDA">
        <w:tc>
          <w:tcPr>
            <w:tcW w:w="2250" w:type="dxa"/>
          </w:tcPr>
          <w:p w14:paraId="7BEBEAB7" w14:textId="40569520" w:rsidR="00B57CDA" w:rsidRPr="00B57CDA" w:rsidRDefault="00B57CDA">
            <w:pPr>
              <w:rPr>
                <w:b/>
                <w:bCs/>
                <w:sz w:val="24"/>
                <w:szCs w:val="24"/>
              </w:rPr>
            </w:pPr>
            <w:r w:rsidRPr="00B57CDA">
              <w:rPr>
                <w:b/>
                <w:bCs/>
                <w:sz w:val="24"/>
                <w:szCs w:val="24"/>
              </w:rPr>
              <w:t>Environmental</w:t>
            </w:r>
          </w:p>
        </w:tc>
        <w:tc>
          <w:tcPr>
            <w:tcW w:w="6884" w:type="dxa"/>
          </w:tcPr>
          <w:p w14:paraId="24985A3B" w14:textId="6AED353C" w:rsidR="00B57CDA" w:rsidRPr="00B57CDA" w:rsidRDefault="00B57CDA">
            <w:pPr>
              <w:rPr>
                <w:sz w:val="24"/>
                <w:szCs w:val="24"/>
              </w:rPr>
            </w:pPr>
            <w:r>
              <w:rPr>
                <w:sz w:val="24"/>
                <w:szCs w:val="24"/>
              </w:rPr>
              <w:t>Geographical</w:t>
            </w:r>
            <w:r w:rsidRPr="00B57CDA">
              <w:rPr>
                <w:sz w:val="24"/>
                <w:szCs w:val="24"/>
              </w:rPr>
              <w:t xml:space="preserve"> proximity to other destinations, especially cultural and historical heritage.</w:t>
            </w:r>
          </w:p>
        </w:tc>
      </w:tr>
      <w:tr w:rsidR="00B57CDA" w:rsidRPr="00B57CDA" w14:paraId="5FC2093D" w14:textId="77777777" w:rsidTr="00B57CDA">
        <w:tc>
          <w:tcPr>
            <w:tcW w:w="2250" w:type="dxa"/>
          </w:tcPr>
          <w:p w14:paraId="01BA7ADF" w14:textId="0D71004D" w:rsidR="00B57CDA" w:rsidRPr="00B57CDA" w:rsidRDefault="00B57CDA">
            <w:pPr>
              <w:rPr>
                <w:b/>
                <w:bCs/>
                <w:sz w:val="24"/>
                <w:szCs w:val="24"/>
              </w:rPr>
            </w:pPr>
            <w:r w:rsidRPr="00B57CDA">
              <w:rPr>
                <w:b/>
                <w:bCs/>
                <w:sz w:val="24"/>
                <w:szCs w:val="24"/>
              </w:rPr>
              <w:t>Legal</w:t>
            </w:r>
          </w:p>
        </w:tc>
        <w:tc>
          <w:tcPr>
            <w:tcW w:w="6884" w:type="dxa"/>
          </w:tcPr>
          <w:p w14:paraId="6A086971" w14:textId="385E032D" w:rsidR="00B57CDA" w:rsidRPr="00B57CDA" w:rsidRDefault="00B57CDA">
            <w:pPr>
              <w:rPr>
                <w:sz w:val="24"/>
                <w:szCs w:val="24"/>
              </w:rPr>
            </w:pPr>
            <w:r>
              <w:rPr>
                <w:sz w:val="24"/>
                <w:szCs w:val="24"/>
              </w:rPr>
              <w:t xml:space="preserve">Business contract law, health, and safety act, etc. </w:t>
            </w:r>
          </w:p>
        </w:tc>
      </w:tr>
    </w:tbl>
    <w:p w14:paraId="11761982" w14:textId="2741E67B" w:rsidR="00C5708F" w:rsidRDefault="00C5708F"/>
    <w:p w14:paraId="2633D2A1" w14:textId="4BC6EDA8" w:rsidR="00B57CDA" w:rsidRDefault="00B57CDA">
      <w:pPr>
        <w:rPr>
          <w:b/>
          <w:bCs/>
        </w:rPr>
      </w:pPr>
      <w:r w:rsidRPr="00B57CDA">
        <w:rPr>
          <w:b/>
          <w:bCs/>
        </w:rPr>
        <w:t>Objective</w:t>
      </w:r>
      <w:r>
        <w:rPr>
          <w:b/>
          <w:bCs/>
        </w:rPr>
        <w:t>s</w:t>
      </w:r>
    </w:p>
    <w:p w14:paraId="177259EF" w14:textId="5ED0870B" w:rsidR="00D43BFB" w:rsidRDefault="00B57CDA" w:rsidP="00B57CDA">
      <w:r>
        <w:t xml:space="preserve">The marketing plan is to </w:t>
      </w:r>
      <w:r w:rsidR="00D43BFB">
        <w:t xml:space="preserve">set up a new resort nearby Monteverde, popular for its cloud forest reserve and hiking trails located in Costa Rica, a mid-Latin American country by the end of June 2023 </w:t>
      </w:r>
      <w:r w:rsidR="006B24D2">
        <w:t xml:space="preserve">and the new resort will help gain a 3-5% increase in sales volume. </w:t>
      </w:r>
      <w:r w:rsidR="00D43BFB">
        <w:t xml:space="preserve">because this natural tourist is visited by lots of tourists every year and it is quite eco-friendly as well as an environment-friendly country having lots of natural tourist spots, like Monteverde that can attract lots of global </w:t>
      </w:r>
      <w:proofErr w:type="spellStart"/>
      <w:r w:rsidR="00D43BFB">
        <w:t>travelers</w:t>
      </w:r>
      <w:proofErr w:type="spellEnd"/>
      <w:r w:rsidR="00D43BFB">
        <w:t xml:space="preserve">. </w:t>
      </w:r>
    </w:p>
    <w:p w14:paraId="7EB74258" w14:textId="77777777" w:rsidR="006B24D2" w:rsidRDefault="006B24D2" w:rsidP="00B57CDA"/>
    <w:p w14:paraId="29982019" w14:textId="26BCFB48" w:rsidR="00B57CDA" w:rsidRPr="006B24D2" w:rsidRDefault="00D43BFB" w:rsidP="00B57CDA">
      <w:pPr>
        <w:rPr>
          <w:b/>
          <w:bCs/>
        </w:rPr>
      </w:pPr>
      <w:r w:rsidRPr="006B24D2">
        <w:rPr>
          <w:b/>
          <w:bCs/>
        </w:rPr>
        <w:lastRenderedPageBreak/>
        <w:t>Strategy</w:t>
      </w:r>
    </w:p>
    <w:p w14:paraId="0A896D82" w14:textId="0D0CF89F" w:rsidR="00B57CDA" w:rsidRDefault="006B24D2">
      <w:r>
        <w:t xml:space="preserve">Unlike other hotel businesses, </w:t>
      </w:r>
      <w:r w:rsidR="002D4355">
        <w:t>Travelodge</w:t>
      </w:r>
      <w:r>
        <w:t xml:space="preserve"> differentiates itself through the presentation of a combination of quality services and resorts at natural and cultural heritage sites in popular tourist spots across the world. So, this hotel indulges in offering exceptional guest experiences, especially in majestic mountains, valleys, bays, city districts, and so on</w:t>
      </w:r>
      <w:r w:rsidR="001C6A1F">
        <w:t xml:space="preserve"> </w:t>
      </w:r>
      <w:r w:rsidR="001C6A1F" w:rsidRPr="001C6A1F">
        <w:t>(Travelodge's UK website, 2023)</w:t>
      </w:r>
      <w:r>
        <w:t xml:space="preserve">. </w:t>
      </w:r>
      <w:r w:rsidR="00DF4262">
        <w:t xml:space="preserve">Targeted customers are young </w:t>
      </w:r>
      <w:proofErr w:type="spellStart"/>
      <w:r w:rsidR="00DF4262">
        <w:t>travelers</w:t>
      </w:r>
      <w:proofErr w:type="spellEnd"/>
      <w:r w:rsidR="00DF4262">
        <w:t xml:space="preserve"> who look for affordable hotel rooms located in nearby natural and cultural heritage. The value proposition of </w:t>
      </w:r>
      <w:r w:rsidR="002D4355">
        <w:t>Travelodge</w:t>
      </w:r>
      <w:r w:rsidR="00DF4262">
        <w:t xml:space="preserve"> always prioritizes the targeted customers and its market segmentation so that quality can match its focused customers. </w:t>
      </w:r>
    </w:p>
    <w:p w14:paraId="1615FAC4" w14:textId="3CC057F4" w:rsidR="00DF4262" w:rsidRDefault="00DF4262">
      <w:r>
        <w:t xml:space="preserve">According to Bowman’s clock strategy, this hotel business envisages a focused differentiation strategy where its unique combination always attracts customers significantly. In this case, this resort-based hotel needs to focus on the high perceived value to the consumers and high pricing, like value-based pricing strategies. </w:t>
      </w:r>
    </w:p>
    <w:p w14:paraId="39FAEE7A" w14:textId="4D85425D" w:rsidR="00DF4262" w:rsidRPr="00DF4262" w:rsidRDefault="00DF4262">
      <w:pPr>
        <w:rPr>
          <w:b/>
          <w:bCs/>
        </w:rPr>
      </w:pPr>
      <w:r w:rsidRPr="00DF4262">
        <w:rPr>
          <w:b/>
          <w:bCs/>
        </w:rPr>
        <w:t>Tactics</w:t>
      </w:r>
    </w:p>
    <w:p w14:paraId="0C4FD670" w14:textId="6AF73754" w:rsidR="00DF4262" w:rsidRPr="00DF4262" w:rsidRDefault="00DF4262">
      <w:r w:rsidRPr="00DF4262">
        <w:rPr>
          <w:b/>
          <w:bCs/>
        </w:rPr>
        <w:t>Marketing mix:</w:t>
      </w:r>
      <w:r>
        <w:rPr>
          <w:b/>
          <w:bCs/>
        </w:rPr>
        <w:t xml:space="preserve"> </w:t>
      </w:r>
      <w:r w:rsidRPr="00DF4262">
        <w:t>It includes four major issues of the business. Like-</w:t>
      </w:r>
    </w:p>
    <w:p w14:paraId="56AC231F" w14:textId="3C9CD25F" w:rsidR="00DF4262" w:rsidRDefault="00DF4262">
      <w:r>
        <w:rPr>
          <w:b/>
          <w:bCs/>
        </w:rPr>
        <w:t>Product</w:t>
      </w:r>
      <w:r w:rsidR="007B6872">
        <w:rPr>
          <w:b/>
          <w:bCs/>
        </w:rPr>
        <w:t>/Services</w:t>
      </w:r>
      <w:r>
        <w:rPr>
          <w:b/>
          <w:bCs/>
        </w:rPr>
        <w:t xml:space="preserve">: </w:t>
      </w:r>
      <w:r w:rsidR="002D4355">
        <w:t>Travelodge</w:t>
      </w:r>
      <w:r>
        <w:t xml:space="preserve"> indulges in offering its unique combo </w:t>
      </w:r>
      <w:r w:rsidR="007B6872">
        <w:t>in different countries. In this case, this hotel envisages offering quality resort-based hotel services to targeted market segments so that people can get relief from monotonous work and busy life. Besides, customers enjoy a sound and calm natural environment with proper pleasure and safety</w:t>
      </w:r>
      <w:r w:rsidR="001C6A1F">
        <w:t xml:space="preserve"> </w:t>
      </w:r>
      <w:r w:rsidR="001C6A1F" w:rsidRPr="001C6A1F">
        <w:t>(Chaffey, D. et al.,2019</w:t>
      </w:r>
      <w:r w:rsidR="001C6A1F">
        <w:t>)</w:t>
      </w:r>
      <w:r w:rsidR="007B6872">
        <w:t xml:space="preserve">. In the hotel sector, this is quite interesting to see such a combination. Sustainability is part of its quality services where each resort keeps promoting sustainable acts for protecting the environment significantly. </w:t>
      </w:r>
    </w:p>
    <w:p w14:paraId="29127AF1" w14:textId="6CD4DA62" w:rsidR="00DF4262" w:rsidRDefault="007B6872">
      <w:r w:rsidRPr="007B6872">
        <w:rPr>
          <w:b/>
          <w:bCs/>
        </w:rPr>
        <w:t>Place:</w:t>
      </w:r>
      <w:r>
        <w:t xml:space="preserve"> This business is now operating </w:t>
      </w:r>
      <w:r w:rsidR="00DF4262">
        <w:t xml:space="preserve">in </w:t>
      </w:r>
      <w:r w:rsidR="001C6A1F">
        <w:t>3</w:t>
      </w:r>
      <w:r w:rsidR="00DF4262">
        <w:t xml:space="preserve"> different countries </w:t>
      </w:r>
      <w:r>
        <w:t>on</w:t>
      </w:r>
      <w:r w:rsidR="00DF4262">
        <w:t xml:space="preserve"> three distinct continents. </w:t>
      </w:r>
      <w:r>
        <w:t xml:space="preserve">In those countries, it focuses on operating its hotel service operation in different natural sites including mountains, rivers, villages, forests, bays, valleys, and so on. This placement is done via proper market research and campaign because it also knows that it is quite essential for this hotel to know whether it will gain the desired response from the target market. </w:t>
      </w:r>
    </w:p>
    <w:p w14:paraId="2A8D0897" w14:textId="53D14CB1" w:rsidR="007B6872" w:rsidRDefault="007B6872">
      <w:r w:rsidRPr="007B6872">
        <w:rPr>
          <w:b/>
          <w:bCs/>
        </w:rPr>
        <w:t>Pricing:</w:t>
      </w:r>
      <w:r>
        <w:t xml:space="preserve"> Pricing is also an essential marketing mix that can help gain customers’ responses significantly. From this perspective, </w:t>
      </w:r>
      <w:r w:rsidR="00A92876">
        <w:t xml:space="preserve">value-based pricing is introduced by </w:t>
      </w:r>
      <w:r w:rsidR="002D4355">
        <w:t>Travelodge</w:t>
      </w:r>
      <w:r w:rsidR="00A92876">
        <w:t xml:space="preserve"> Resorts and Spa. It is value-based pricing that envisages the services’ benefits perceived by the targeted customers instead of the genuine cost. Basically, it is the estimation of customer </w:t>
      </w:r>
      <w:r w:rsidR="00A92876">
        <w:lastRenderedPageBreak/>
        <w:t xml:space="preserve">perception that is adopted considering the feedback of targeted customers. Besides, differentiated features also impact the price range of services and for this, it is required to check how much customers value the product or services. For example, the price range of </w:t>
      </w:r>
      <w:r w:rsidR="002D4355">
        <w:t>Travelodge</w:t>
      </w:r>
      <w:r w:rsidR="00A92876">
        <w:t xml:space="preserve"> in </w:t>
      </w:r>
      <w:r w:rsidR="001C6A1F">
        <w:t>Spain</w:t>
      </w:r>
      <w:r w:rsidR="00A92876">
        <w:t xml:space="preserve"> starts from $1,700</w:t>
      </w:r>
      <w:r w:rsidR="001C6A1F">
        <w:t xml:space="preserve"> </w:t>
      </w:r>
      <w:r w:rsidR="001C6A1F" w:rsidRPr="001C6A1F">
        <w:t>(Chui, 2023)</w:t>
      </w:r>
      <w:r w:rsidR="00A92876">
        <w:t>. If the customers intend to pay the value of the services, it can be either a high-price or a low-price service.</w:t>
      </w:r>
    </w:p>
    <w:p w14:paraId="46FA3EE9" w14:textId="0F238531" w:rsidR="00A92876" w:rsidRDefault="00A92876">
      <w:r w:rsidRPr="00A92876">
        <w:rPr>
          <w:b/>
          <w:bCs/>
        </w:rPr>
        <w:t>Promotion:</w:t>
      </w:r>
      <w:r>
        <w:t xml:space="preserve"> Promotions mixes are now categorized into traditional and digital promotional mixes. </w:t>
      </w:r>
      <w:r w:rsidR="002D4355">
        <w:t>Travelodge</w:t>
      </w:r>
      <w:r>
        <w:t xml:space="preserve"> is placed on natural and cultural heritage sites</w:t>
      </w:r>
      <w:r w:rsidR="001C6A1F">
        <w:t xml:space="preserve"> </w:t>
      </w:r>
      <w:r w:rsidR="001C6A1F" w:rsidRPr="001C6A1F">
        <w:t>(Chaffey, D. et al.,2019)</w:t>
      </w:r>
      <w:r>
        <w:t xml:space="preserve">. So, traditional marketing approaches will work efficiently. Like, billboard ads, newspapers, TV, radio, etc. can be used in the local areas. </w:t>
      </w:r>
      <w:r w:rsidR="00EB4D26">
        <w:t xml:space="preserve">According to RACE’s digital marketing approach, </w:t>
      </w:r>
      <w:r w:rsidR="002D4355">
        <w:t>Travelodge</w:t>
      </w:r>
      <w:r>
        <w:t xml:space="preserve"> has a lucrative brand image that can help utilize SEO, social media platforms, etc. It has </w:t>
      </w:r>
      <w:r w:rsidR="00EB4D26">
        <w:t xml:space="preserve">a </w:t>
      </w:r>
      <w:r>
        <w:t>distinct website</w:t>
      </w:r>
      <w:r w:rsidR="00EB4D26">
        <w:t xml:space="preserve">. Besides, people can book rooms via third-party websites or links. </w:t>
      </w:r>
    </w:p>
    <w:p w14:paraId="605668BD" w14:textId="18A4CB9D" w:rsidR="00EB4D26" w:rsidRPr="00EB4D26" w:rsidRDefault="00EB4D26">
      <w:pPr>
        <w:rPr>
          <w:b/>
          <w:bCs/>
        </w:rPr>
      </w:pPr>
      <w:r w:rsidRPr="00EB4D26">
        <w:rPr>
          <w:b/>
          <w:bCs/>
        </w:rPr>
        <w:t>Gantt chart</w:t>
      </w:r>
    </w:p>
    <w:p w14:paraId="73DD33D7" w14:textId="36039234" w:rsidR="00EB4D26" w:rsidRPr="008A5908" w:rsidRDefault="008A5908" w:rsidP="008A5908">
      <w:pPr>
        <w:rPr>
          <w:rFonts w:asciiTheme="minorHAnsi" w:eastAsiaTheme="minorHAnsi" w:hAnsiTheme="minorHAnsi"/>
          <w:lang w:val="en-US" w:eastAsia="en-US"/>
        </w:rPr>
      </w:pPr>
      <w:r w:rsidRPr="008A5908">
        <w:rPr>
          <w:noProof/>
        </w:rPr>
        <w:drawing>
          <wp:inline distT="0" distB="0" distL="0" distR="0" wp14:anchorId="1B5EB7A1" wp14:editId="2E0848BF">
            <wp:extent cx="5731510" cy="4895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895850"/>
                    </a:xfrm>
                    <a:prstGeom prst="rect">
                      <a:avLst/>
                    </a:prstGeom>
                    <a:noFill/>
                    <a:ln>
                      <a:noFill/>
                    </a:ln>
                  </pic:spPr>
                </pic:pic>
              </a:graphicData>
            </a:graphic>
          </wp:inline>
        </w:drawing>
      </w:r>
      <w:r w:rsidRPr="008A5908">
        <w:t xml:space="preserve"> </w:t>
      </w:r>
      <w:r w:rsidRPr="008A5908">
        <w:fldChar w:fldCharType="begin"/>
      </w:r>
      <w:r w:rsidRPr="008A5908">
        <w:instrText xml:space="preserve"> LINK Excel.Sheet.12 "C:\\Users\\DOLPHIN\\Downloads\\Gannt Chart v 2 (1).xlsx" "ProjectSchedule!R1C2:R33C99" \a \f 4 \h </w:instrText>
      </w:r>
      <w:r>
        <w:instrText xml:space="preserve"> \* MERGEFORMAT </w:instrText>
      </w:r>
      <w:r w:rsidR="00000000">
        <w:fldChar w:fldCharType="separate"/>
      </w:r>
      <w:r w:rsidRPr="008A5908">
        <w:fldChar w:fldCharType="end"/>
      </w:r>
    </w:p>
    <w:p w14:paraId="4B66C7C0" w14:textId="4BE36CCA" w:rsidR="00EB4D26" w:rsidRPr="008A5908" w:rsidRDefault="00EB4D26">
      <w:pPr>
        <w:rPr>
          <w:b/>
          <w:bCs/>
        </w:rPr>
      </w:pPr>
      <w:r w:rsidRPr="008A5908">
        <w:rPr>
          <w:b/>
          <w:bCs/>
        </w:rPr>
        <w:lastRenderedPageBreak/>
        <w:t>Control</w:t>
      </w:r>
    </w:p>
    <w:p w14:paraId="6ED1584C" w14:textId="381AC105" w:rsidR="00EB4D26" w:rsidRDefault="008A5908">
      <w:r>
        <w:t>Its USP is in its unique combination of quality services in guest rooms and natural or cultural sites</w:t>
      </w:r>
      <w:r w:rsidR="001C6A1F" w:rsidRPr="001C6A1F">
        <w:t xml:space="preserve"> </w:t>
      </w:r>
      <w:r w:rsidR="001C6A1F">
        <w:t>(</w:t>
      </w:r>
      <w:r w:rsidR="001C6A1F" w:rsidRPr="001C6A1F">
        <w:t>Chaffey, D. et al.</w:t>
      </w:r>
      <w:r w:rsidR="001C6A1F">
        <w:t>,</w:t>
      </w:r>
      <w:r w:rsidR="001C6A1F" w:rsidRPr="001C6A1F">
        <w:t>2019)</w:t>
      </w:r>
      <w:r>
        <w:t xml:space="preserve">. People can find a beautiful moment by staying at the rooms of </w:t>
      </w:r>
      <w:r w:rsidR="002D4355">
        <w:t>Travelodge</w:t>
      </w:r>
      <w:r>
        <w:t xml:space="preserve"> offered to them in different natural sites where it is quite unavailable. This unique selling will help attract lots of targeted customers significantly which can also aid in aligning sales and marketing expenditures simultaneously. This hotel will ensure both assertiveness and defensibility. </w:t>
      </w:r>
      <w:r w:rsidR="00EC6577">
        <w:t>In terms of c</w:t>
      </w:r>
      <w:r>
        <w:t>ompeting services</w:t>
      </w:r>
      <w:r w:rsidR="00EC6577">
        <w:t xml:space="preserve">, </w:t>
      </w:r>
      <w:r w:rsidR="002D4355">
        <w:t>Travelodge</w:t>
      </w:r>
      <w:r w:rsidR="00EC6577">
        <w:t xml:space="preserve"> </w:t>
      </w:r>
      <w:r>
        <w:t xml:space="preserve">will ensure high-quality services in the market. </w:t>
      </w:r>
    </w:p>
    <w:p w14:paraId="7A053782" w14:textId="0D87DD62" w:rsidR="008A5908" w:rsidRDefault="008A5908">
      <w:r>
        <w:t xml:space="preserve">It will measure success through the observation of the average daily rate that is estimated through the division of the number of guest rooms by the sales revenues from the rooms. </w:t>
      </w:r>
    </w:p>
    <w:p w14:paraId="485B1FF7" w14:textId="3049A3DA" w:rsidR="00EB4D26" w:rsidRPr="008A5908" w:rsidRDefault="00EB4D26">
      <w:pPr>
        <w:rPr>
          <w:b/>
          <w:bCs/>
        </w:rPr>
      </w:pPr>
      <w:r w:rsidRPr="008A5908">
        <w:rPr>
          <w:b/>
          <w:bCs/>
        </w:rPr>
        <w:t>Conclusion</w:t>
      </w:r>
    </w:p>
    <w:p w14:paraId="141FBA17" w14:textId="7B9A4A0E" w:rsidR="00E77820" w:rsidRDefault="008A5908">
      <w:r>
        <w:t xml:space="preserve">Its major challenges will be its single-brand strategy and the high price. Traveling has become restricted due to global politics, especially the war raised between Russia and Ukraine. Trade restrictions, new immigration laws in Europe, </w:t>
      </w:r>
      <w:r w:rsidR="00EC6577">
        <w:t xml:space="preserve">and an increasing inflation rate will be the major challenging issues for this new business. In this field, it will be difficult for this business to expand its new resort in a new country or continent. The price hike is everywhere. That is why this business should conduct market research appropriately. The most important thing is that </w:t>
      </w:r>
      <w:r w:rsidR="002D4355">
        <w:t>Travelodge</w:t>
      </w:r>
      <w:r w:rsidR="00EC6577">
        <w:t xml:space="preserve"> must conduct a cost-benefit analysis before executing the plan. </w:t>
      </w:r>
      <w:r w:rsidR="00E77820">
        <w:br w:type="page"/>
      </w:r>
    </w:p>
    <w:p w14:paraId="4BF77DC6" w14:textId="604401B8" w:rsidR="00EB4D26" w:rsidRDefault="00E77820" w:rsidP="00E77820">
      <w:pPr>
        <w:pStyle w:val="Heading1"/>
      </w:pPr>
      <w:r>
        <w:lastRenderedPageBreak/>
        <w:t xml:space="preserve">References </w:t>
      </w:r>
    </w:p>
    <w:p w14:paraId="60BC4A9B" w14:textId="15BF1FD6" w:rsidR="00E77820" w:rsidRDefault="00E77820" w:rsidP="00E77820">
      <w:pPr>
        <w:pStyle w:val="NormalWeb"/>
        <w:ind w:left="567" w:hanging="567"/>
      </w:pPr>
      <w:r>
        <w:t xml:space="preserve">Au, S. (2023) </w:t>
      </w:r>
      <w:r>
        <w:rPr>
          <w:i/>
          <w:iCs/>
        </w:rPr>
        <w:t xml:space="preserve">The 11 best </w:t>
      </w:r>
      <w:proofErr w:type="spellStart"/>
      <w:r w:rsidR="002D4355">
        <w:rPr>
          <w:i/>
          <w:iCs/>
        </w:rPr>
        <w:t>Travelodge</w:t>
      </w:r>
      <w:r>
        <w:rPr>
          <w:i/>
          <w:iCs/>
        </w:rPr>
        <w:t>s</w:t>
      </w:r>
      <w:proofErr w:type="spellEnd"/>
      <w:r>
        <w:rPr>
          <w:i/>
          <w:iCs/>
        </w:rPr>
        <w:t xml:space="preserve"> &amp; resorts in the world</w:t>
      </w:r>
      <w:r>
        <w:t xml:space="preserve">, </w:t>
      </w:r>
      <w:r>
        <w:rPr>
          <w:i/>
          <w:iCs/>
        </w:rPr>
        <w:t>UpgradedPoints.com</w:t>
      </w:r>
      <w:r>
        <w:t xml:space="preserve">. Available at: https://upgradedpoints.com/travel/hotels/best-six-senses-hotels-resorts/ (Accessed: January 28, 2023). </w:t>
      </w:r>
    </w:p>
    <w:p w14:paraId="32870EE0" w14:textId="77777777" w:rsidR="00E77820" w:rsidRDefault="00E77820" w:rsidP="00E77820">
      <w:pPr>
        <w:pStyle w:val="NormalWeb"/>
        <w:ind w:left="567" w:hanging="567"/>
      </w:pPr>
      <w:r>
        <w:t xml:space="preserve">Bowie, D. </w:t>
      </w:r>
      <w:r>
        <w:rPr>
          <w:i/>
          <w:iCs/>
        </w:rPr>
        <w:t>et al.</w:t>
      </w:r>
      <w:r>
        <w:t xml:space="preserve"> (2017) </w:t>
      </w:r>
      <w:r>
        <w:rPr>
          <w:i/>
          <w:iCs/>
        </w:rPr>
        <w:t>Hospitality marketing</w:t>
      </w:r>
      <w:r>
        <w:t xml:space="preserve">. 3rd </w:t>
      </w:r>
      <w:proofErr w:type="spellStart"/>
      <w:r>
        <w:t>edn</w:t>
      </w:r>
      <w:proofErr w:type="spellEnd"/>
      <w:r>
        <w:t xml:space="preserve">. London: Routledge, Taylor &amp; Francis Group. </w:t>
      </w:r>
    </w:p>
    <w:p w14:paraId="025276CE" w14:textId="77777777" w:rsidR="00E77820" w:rsidRDefault="00E77820" w:rsidP="00E77820">
      <w:pPr>
        <w:pStyle w:val="NormalWeb"/>
        <w:ind w:left="567" w:hanging="567"/>
      </w:pPr>
      <w:r>
        <w:t xml:space="preserve">Brotherton, B. (2013) “Hospitality and hospitality management,” </w:t>
      </w:r>
      <w:r>
        <w:rPr>
          <w:i/>
          <w:iCs/>
        </w:rPr>
        <w:t>Key Concepts in Hospitality Management</w:t>
      </w:r>
      <w:r>
        <w:t xml:space="preserve">, pp. 60–63. Available at: https://doi.org/10.4135/9781526435606.n14. </w:t>
      </w:r>
    </w:p>
    <w:p w14:paraId="30A45EA1" w14:textId="06107765" w:rsidR="00E77820" w:rsidRDefault="00E77820" w:rsidP="00E77820">
      <w:pPr>
        <w:pStyle w:val="NormalWeb"/>
        <w:ind w:left="567" w:hanging="567"/>
      </w:pPr>
      <w:r>
        <w:t xml:space="preserve">Chaffey, D. </w:t>
      </w:r>
      <w:r>
        <w:rPr>
          <w:i/>
          <w:iCs/>
        </w:rPr>
        <w:t>et al.</w:t>
      </w:r>
      <w:r>
        <w:t xml:space="preserve"> (2019) </w:t>
      </w:r>
      <w:r>
        <w:rPr>
          <w:i/>
          <w:iCs/>
        </w:rPr>
        <w:t>Marketing Digital</w:t>
      </w:r>
      <w:r>
        <w:t xml:space="preserve">. 7th </w:t>
      </w:r>
      <w:proofErr w:type="spellStart"/>
      <w:r>
        <w:t>edn</w:t>
      </w:r>
      <w:proofErr w:type="spellEnd"/>
      <w:r>
        <w:t xml:space="preserve">. Montreuil: Pearson. </w:t>
      </w:r>
    </w:p>
    <w:p w14:paraId="40C1112B" w14:textId="1772AC40" w:rsidR="001C6A1F" w:rsidRDefault="001C6A1F" w:rsidP="00E77820">
      <w:pPr>
        <w:pStyle w:val="NormalWeb"/>
        <w:ind w:left="567" w:hanging="567"/>
      </w:pPr>
      <w:r w:rsidRPr="001C6A1F">
        <w:t>Chui, N. (2023) Deal of the day: Travelodge launches massive UK hotel sale, Express.co.uk. Express.co.uk. Available at: https://www.express.co.uk/travel/articles/1721945/travelodge-winter-hotel-sale (Accessed: February 2, 2023).</w:t>
      </w:r>
    </w:p>
    <w:p w14:paraId="2CCF1D42" w14:textId="77777777" w:rsidR="00E77820" w:rsidRDefault="00E77820" w:rsidP="00E77820">
      <w:pPr>
        <w:pStyle w:val="NormalWeb"/>
        <w:ind w:left="567" w:hanging="567"/>
      </w:pPr>
      <w:r>
        <w:t xml:space="preserve">Clare, N. (2022) </w:t>
      </w:r>
      <w:r>
        <w:rPr>
          <w:i/>
          <w:iCs/>
        </w:rPr>
        <w:t>Novotel reveals Flagship Hotel in £1bn Liverpool development</w:t>
      </w:r>
      <w:r>
        <w:t xml:space="preserve">, </w:t>
      </w:r>
      <w:r>
        <w:rPr>
          <w:i/>
          <w:iCs/>
        </w:rPr>
        <w:t>THP News</w:t>
      </w:r>
      <w:r>
        <w:t xml:space="preserve">. Available at: https://tophotel.news/novotel-reveals-flagship-hotel-in-1bn-liverpool-development/ (Accessed: January 28, 2023). </w:t>
      </w:r>
    </w:p>
    <w:p w14:paraId="20A2447F" w14:textId="77777777" w:rsidR="00E77820" w:rsidRDefault="00E77820" w:rsidP="00E77820">
      <w:pPr>
        <w:pStyle w:val="NormalWeb"/>
        <w:ind w:left="567" w:hanging="567"/>
      </w:pPr>
      <w:r>
        <w:t xml:space="preserve">Clow, K.E. and Baack, D. (2016) </w:t>
      </w:r>
      <w:r>
        <w:rPr>
          <w:i/>
          <w:iCs/>
        </w:rPr>
        <w:t>Integrated Advertising, promotion, and Marketing Communications</w:t>
      </w:r>
      <w:r>
        <w:t xml:space="preserve">. 6th </w:t>
      </w:r>
      <w:proofErr w:type="spellStart"/>
      <w:r>
        <w:t>edn</w:t>
      </w:r>
      <w:proofErr w:type="spellEnd"/>
      <w:r>
        <w:t xml:space="preserve">. Harlow, England: Pearson. </w:t>
      </w:r>
    </w:p>
    <w:p w14:paraId="0C2A759C" w14:textId="77777777" w:rsidR="00E77820" w:rsidRDefault="00E77820" w:rsidP="00E77820">
      <w:pPr>
        <w:pStyle w:val="NormalWeb"/>
        <w:ind w:left="567" w:hanging="567"/>
      </w:pPr>
      <w:proofErr w:type="spellStart"/>
      <w:r>
        <w:t>Czinkota</w:t>
      </w:r>
      <w:proofErr w:type="spellEnd"/>
      <w:r>
        <w:t xml:space="preserve">, M.R., </w:t>
      </w:r>
      <w:proofErr w:type="spellStart"/>
      <w:r>
        <w:t>Ronkainen</w:t>
      </w:r>
      <w:proofErr w:type="spellEnd"/>
      <w:r>
        <w:t xml:space="preserve">, I.A. and Cui, P. (2023) </w:t>
      </w:r>
      <w:r>
        <w:rPr>
          <w:i/>
          <w:iCs/>
        </w:rPr>
        <w:t>International Marketing</w:t>
      </w:r>
      <w:r>
        <w:t xml:space="preserve">. Boston: Cengage Learning. </w:t>
      </w:r>
    </w:p>
    <w:p w14:paraId="53EEA15C" w14:textId="77777777" w:rsidR="00E77820" w:rsidRDefault="00E77820" w:rsidP="00E77820">
      <w:pPr>
        <w:pStyle w:val="NormalWeb"/>
        <w:ind w:left="567" w:hanging="567"/>
      </w:pPr>
      <w:r>
        <w:t xml:space="preserve">Jobber, D. and Ellis-Chadwick, F. (2020) </w:t>
      </w:r>
      <w:r>
        <w:rPr>
          <w:i/>
          <w:iCs/>
        </w:rPr>
        <w:t>Principles and practice of Marketing / David Jobber and Fiona Ellis-Chadwick</w:t>
      </w:r>
      <w:r>
        <w:t xml:space="preserve">. 9th </w:t>
      </w:r>
      <w:proofErr w:type="spellStart"/>
      <w:r>
        <w:t>edn</w:t>
      </w:r>
      <w:proofErr w:type="spellEnd"/>
      <w:r>
        <w:t xml:space="preserve">. Maidenhead: McGraw-Hill Higher Education. </w:t>
      </w:r>
    </w:p>
    <w:p w14:paraId="04B12F66" w14:textId="77777777" w:rsidR="00E77820" w:rsidRDefault="00E77820" w:rsidP="00E77820">
      <w:pPr>
        <w:pStyle w:val="NormalWeb"/>
        <w:ind w:left="567" w:hanging="567"/>
      </w:pPr>
      <w:proofErr w:type="spellStart"/>
      <w:r>
        <w:t>Josephi</w:t>
      </w:r>
      <w:proofErr w:type="spellEnd"/>
      <w:r>
        <w:t xml:space="preserve">, S. and </w:t>
      </w:r>
      <w:proofErr w:type="spellStart"/>
      <w:r>
        <w:t>Melissen</w:t>
      </w:r>
      <w:proofErr w:type="spellEnd"/>
      <w:r>
        <w:t xml:space="preserve">, F. (2017) “Hotel Revenue Management,” </w:t>
      </w:r>
      <w:r>
        <w:rPr>
          <w:i/>
          <w:iCs/>
        </w:rPr>
        <w:t>Hotel Accommodation Management</w:t>
      </w:r>
      <w:r>
        <w:t xml:space="preserve">, pp. 126–137. Available at: https://doi.org/10.4324/9781315169965-10. </w:t>
      </w:r>
    </w:p>
    <w:p w14:paraId="1C7421E4" w14:textId="77777777" w:rsidR="00E77820" w:rsidRDefault="00E77820" w:rsidP="00E77820">
      <w:pPr>
        <w:pStyle w:val="NormalWeb"/>
        <w:ind w:left="567" w:hanging="567"/>
      </w:pPr>
      <w:r>
        <w:t xml:space="preserve">Kotler, P., </w:t>
      </w:r>
      <w:proofErr w:type="spellStart"/>
      <w:r>
        <w:t>Kartajaya</w:t>
      </w:r>
      <w:proofErr w:type="spellEnd"/>
      <w:r>
        <w:t xml:space="preserve">, H. and Setiawan, I. (2017) </w:t>
      </w:r>
      <w:r>
        <w:rPr>
          <w:i/>
          <w:iCs/>
        </w:rPr>
        <w:t>Marketing 4.0: Moving from traditional to digital</w:t>
      </w:r>
      <w:r>
        <w:t xml:space="preserve">. Hoboken: Wiley. </w:t>
      </w:r>
    </w:p>
    <w:p w14:paraId="24477DDF" w14:textId="77777777" w:rsidR="00E77820" w:rsidRDefault="00E77820" w:rsidP="00E77820">
      <w:pPr>
        <w:pStyle w:val="NormalWeb"/>
        <w:ind w:left="567" w:hanging="567"/>
      </w:pPr>
      <w:r>
        <w:t xml:space="preserve">Lynn, V.D.W. and White, L. (2019) </w:t>
      </w:r>
      <w:r>
        <w:rPr>
          <w:i/>
          <w:iCs/>
        </w:rPr>
        <w:t>Hospitality management</w:t>
      </w:r>
      <w:r>
        <w:t xml:space="preserve">. South Melbourne, VIC: Cengage. </w:t>
      </w:r>
    </w:p>
    <w:p w14:paraId="5A42D222" w14:textId="630FFC82" w:rsidR="00E77820" w:rsidRDefault="00E77820" w:rsidP="00E77820">
      <w:pPr>
        <w:pStyle w:val="NormalWeb"/>
        <w:ind w:left="567" w:hanging="567"/>
      </w:pPr>
      <w:proofErr w:type="spellStart"/>
      <w:r>
        <w:t>Snelgrove</w:t>
      </w:r>
      <w:proofErr w:type="spellEnd"/>
      <w:r>
        <w:t xml:space="preserve">, T. (2019) “Implementing pricing strategies via quantified value propositions,” </w:t>
      </w:r>
      <w:r>
        <w:rPr>
          <w:i/>
          <w:iCs/>
        </w:rPr>
        <w:t>Pricing Strategy Implementation</w:t>
      </w:r>
      <w:r>
        <w:t xml:space="preserve">, pp. 136–141. Available at: https://doi.org/10.4324/9780429446849-14. </w:t>
      </w:r>
    </w:p>
    <w:p w14:paraId="7756E1E3" w14:textId="6BED34D3" w:rsidR="001C6A1F" w:rsidRDefault="001C6A1F" w:rsidP="001C6A1F">
      <w:pPr>
        <w:pStyle w:val="NormalWeb"/>
        <w:ind w:left="567" w:hanging="567"/>
      </w:pPr>
      <w:r>
        <w:t xml:space="preserve">Travelodge's UK website (2023) </w:t>
      </w:r>
      <w:r>
        <w:rPr>
          <w:i/>
          <w:iCs/>
        </w:rPr>
        <w:t xml:space="preserve">Where would you like to </w:t>
      </w:r>
      <w:proofErr w:type="gramStart"/>
      <w:r>
        <w:rPr>
          <w:i/>
          <w:iCs/>
        </w:rPr>
        <w:t>go?</w:t>
      </w:r>
      <w:r>
        <w:t>,</w:t>
      </w:r>
      <w:proofErr w:type="gramEnd"/>
      <w:r>
        <w:t xml:space="preserve"> </w:t>
      </w:r>
      <w:r>
        <w:rPr>
          <w:i/>
          <w:iCs/>
        </w:rPr>
        <w:t>Travelodge</w:t>
      </w:r>
      <w:r>
        <w:t xml:space="preserve">. Available at: https://www.travelodge.co.uk/ (Accessed: February 2, 2023). </w:t>
      </w:r>
    </w:p>
    <w:p w14:paraId="50843DFD" w14:textId="6240E9B8" w:rsidR="00E77820" w:rsidRDefault="00E77820" w:rsidP="00E77820">
      <w:pPr>
        <w:pStyle w:val="NormalWeb"/>
        <w:ind w:left="567" w:hanging="567"/>
      </w:pPr>
      <w:r>
        <w:lastRenderedPageBreak/>
        <w:t xml:space="preserve">Yusuf, C.F. and </w:t>
      </w:r>
      <w:proofErr w:type="spellStart"/>
      <w:r>
        <w:t>Mambuhu</w:t>
      </w:r>
      <w:proofErr w:type="spellEnd"/>
      <w:r>
        <w:t xml:space="preserve">, N.M. (2020) “Services Marketing Mix Services Satisfaction Hotel </w:t>
      </w:r>
      <w:proofErr w:type="spellStart"/>
      <w:r>
        <w:t>Ini</w:t>
      </w:r>
      <w:proofErr w:type="spellEnd"/>
      <w:r>
        <w:t xml:space="preserve"> </w:t>
      </w:r>
      <w:proofErr w:type="spellStart"/>
      <w:r>
        <w:t>Luwuk</w:t>
      </w:r>
      <w:proofErr w:type="spellEnd"/>
      <w:r>
        <w:t xml:space="preserve"> (case study hotel </w:t>
      </w:r>
      <w:proofErr w:type="spellStart"/>
      <w:r>
        <w:t>estrella</w:t>
      </w:r>
      <w:proofErr w:type="spellEnd"/>
      <w:r>
        <w:t xml:space="preserve">, Hotel </w:t>
      </w:r>
      <w:proofErr w:type="spellStart"/>
      <w:r>
        <w:t>Santika</w:t>
      </w:r>
      <w:proofErr w:type="spellEnd"/>
      <w:r>
        <w:t xml:space="preserve">, and Swiss Bel Inn),” </w:t>
      </w:r>
      <w:r>
        <w:rPr>
          <w:i/>
          <w:iCs/>
        </w:rPr>
        <w:t>Journal of Industrial Engineering Management</w:t>
      </w:r>
      <w:r>
        <w:t xml:space="preserve">, 5(2), pp. 43–52. Available at: https://doi.org/10.33536/jiem.v5i2.668. </w:t>
      </w:r>
      <w:r>
        <w:br w:type="page"/>
      </w:r>
    </w:p>
    <w:p w14:paraId="6F53357F" w14:textId="3626F174" w:rsidR="00E77820" w:rsidRPr="00E77820" w:rsidRDefault="00E77820" w:rsidP="00E77820">
      <w:pPr>
        <w:pStyle w:val="NormalWeb"/>
        <w:ind w:left="567" w:hanging="567"/>
        <w:rPr>
          <w:b/>
          <w:bCs/>
        </w:rPr>
      </w:pPr>
      <w:r w:rsidRPr="00E77820">
        <w:rPr>
          <w:b/>
          <w:bCs/>
        </w:rPr>
        <w:lastRenderedPageBreak/>
        <w:t>PowerPoint Slides</w:t>
      </w:r>
    </w:p>
    <w:p w14:paraId="0F09D20D" w14:textId="1EB0614A" w:rsidR="00E77820" w:rsidRDefault="001C6A1F" w:rsidP="00E77820">
      <w:pPr>
        <w:pStyle w:val="NormalWeb"/>
        <w:ind w:left="567" w:hanging="567"/>
      </w:pPr>
      <w:r>
        <w:rPr>
          <w:noProof/>
        </w:rPr>
        <w:drawing>
          <wp:inline distT="0" distB="0" distL="0" distR="0" wp14:anchorId="757CFC86" wp14:editId="365CBC4B">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CFC1DE" w14:textId="2B4AC79B" w:rsidR="00E77820" w:rsidRDefault="00E77820" w:rsidP="00E77820">
      <w:pPr>
        <w:pStyle w:val="NormalWeb"/>
        <w:ind w:left="567" w:hanging="567"/>
      </w:pPr>
      <w:r>
        <w:rPr>
          <w:noProof/>
        </w:rPr>
        <w:drawing>
          <wp:inline distT="0" distB="0" distL="0" distR="0" wp14:anchorId="17266E1E" wp14:editId="3D67987A">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D8564E" w14:textId="69DB1847" w:rsidR="00E77820" w:rsidRDefault="00E77820" w:rsidP="00E77820">
      <w:pPr>
        <w:pStyle w:val="NormalWeb"/>
        <w:ind w:left="567" w:hanging="567"/>
      </w:pPr>
      <w:r>
        <w:t>Note</w:t>
      </w:r>
    </w:p>
    <w:p w14:paraId="153F424C" w14:textId="67F483F1" w:rsidR="007D59DC" w:rsidRDefault="007D59DC" w:rsidP="00E77820">
      <w:pPr>
        <w:pStyle w:val="NormalWeb"/>
        <w:ind w:left="567" w:hanging="567"/>
      </w:pPr>
      <w:r>
        <w:t xml:space="preserve">These issues will be covered in today’s presentation. </w:t>
      </w:r>
    </w:p>
    <w:p w14:paraId="4E2F693B" w14:textId="6DE9A03F" w:rsidR="00E77820" w:rsidRDefault="002D4355" w:rsidP="00E77820">
      <w:pPr>
        <w:pStyle w:val="NormalWeb"/>
        <w:ind w:left="567" w:hanging="567"/>
      </w:pPr>
      <w:r>
        <w:rPr>
          <w:noProof/>
        </w:rPr>
        <w:lastRenderedPageBreak/>
        <w:drawing>
          <wp:inline distT="0" distB="0" distL="0" distR="0" wp14:anchorId="3AB1DB00" wp14:editId="737BC2B5">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A14FC9" w14:textId="71042690" w:rsidR="002D4355" w:rsidRDefault="002D4355" w:rsidP="002D4355">
      <w:r w:rsidRPr="002D4355">
        <w:t>This presentation will represent the marketing plan of Travelodge Resorts and Spa. For this, the 5C’s of marketing, SMART objectives, strategies, tactics, action, and control will be highlighted as part of the marketing plan for Travelodge.</w:t>
      </w:r>
    </w:p>
    <w:p w14:paraId="5F1340A5" w14:textId="40824DD2" w:rsidR="00493E67" w:rsidRDefault="002D4355" w:rsidP="00E77820">
      <w:pPr>
        <w:pStyle w:val="NormalWeb"/>
        <w:ind w:left="567" w:hanging="567"/>
      </w:pPr>
      <w:r>
        <w:rPr>
          <w:noProof/>
        </w:rPr>
        <w:drawing>
          <wp:inline distT="0" distB="0" distL="0" distR="0" wp14:anchorId="1282CA4B" wp14:editId="22ABC04A">
            <wp:extent cx="602932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29325" cy="3429000"/>
                    </a:xfrm>
                    <a:prstGeom prst="rect">
                      <a:avLst/>
                    </a:prstGeom>
                    <a:noFill/>
                  </pic:spPr>
                </pic:pic>
              </a:graphicData>
            </a:graphic>
          </wp:inline>
        </w:drawing>
      </w:r>
    </w:p>
    <w:p w14:paraId="45D20741" w14:textId="6EEBEC81" w:rsidR="007D59DC" w:rsidRDefault="007D59DC" w:rsidP="00E77820">
      <w:pPr>
        <w:pStyle w:val="NormalWeb"/>
        <w:ind w:left="567" w:hanging="567"/>
      </w:pPr>
      <w:r>
        <w:t>Note</w:t>
      </w:r>
    </w:p>
    <w:p w14:paraId="6BDD04C6" w14:textId="0B6F81A6" w:rsidR="007D59DC" w:rsidRDefault="007D59DC" w:rsidP="007D59DC">
      <w:r>
        <w:t>Strength: Its strengths include its brand image, unique marketing style, and high review.</w:t>
      </w:r>
    </w:p>
    <w:p w14:paraId="4FCD871C" w14:textId="10CCEC9B" w:rsidR="007D59DC" w:rsidRDefault="007D59DC" w:rsidP="007D59DC">
      <w:r>
        <w:lastRenderedPageBreak/>
        <w:t xml:space="preserve">Weaknesses: It sometimes provides inefficient food quality. Besides, set-up and structure require high costs. </w:t>
      </w:r>
    </w:p>
    <w:p w14:paraId="209DAD3C" w14:textId="54526F76" w:rsidR="007D59DC" w:rsidRDefault="007D59DC" w:rsidP="007D59DC">
      <w:r>
        <w:t xml:space="preserve">Opportunities: It has a high chance of expanding its business in Latin America, like Mexico, Brazil, and Bolivia, and in Oceania, like Australia, and New Zealand. </w:t>
      </w:r>
    </w:p>
    <w:p w14:paraId="6DF95061" w14:textId="4F663C29" w:rsidR="007D59DC" w:rsidRDefault="007D59DC" w:rsidP="007D59DC">
      <w:r>
        <w:t xml:space="preserve">Threats: It has a single brand identity and a high price of goods and services. </w:t>
      </w:r>
    </w:p>
    <w:p w14:paraId="5C6BB1B0" w14:textId="201EC232" w:rsidR="007D59DC" w:rsidRDefault="007D59DC" w:rsidP="00E77820">
      <w:pPr>
        <w:pStyle w:val="NormalWeb"/>
        <w:ind w:left="567" w:hanging="567"/>
      </w:pPr>
      <w:r>
        <w:rPr>
          <w:noProof/>
        </w:rPr>
        <w:drawing>
          <wp:inline distT="0" distB="0" distL="0" distR="0" wp14:anchorId="702EC304" wp14:editId="34985F4C">
            <wp:extent cx="6096635" cy="29432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2943225"/>
                    </a:xfrm>
                    <a:prstGeom prst="rect">
                      <a:avLst/>
                    </a:prstGeom>
                    <a:noFill/>
                  </pic:spPr>
                </pic:pic>
              </a:graphicData>
            </a:graphic>
          </wp:inline>
        </w:drawing>
      </w:r>
    </w:p>
    <w:p w14:paraId="570CAEB6" w14:textId="27FEE2DF" w:rsidR="007D59DC" w:rsidRDefault="007D59DC" w:rsidP="00E77820">
      <w:pPr>
        <w:pStyle w:val="NormalWeb"/>
        <w:ind w:left="567" w:hanging="567"/>
      </w:pPr>
      <w:r>
        <w:t>Note</w:t>
      </w:r>
    </w:p>
    <w:p w14:paraId="78523B7C" w14:textId="2384EEB3" w:rsidR="007D59DC" w:rsidRDefault="007D59DC" w:rsidP="007D59DC">
      <w:r>
        <w:t xml:space="preserve">Its customer profile focuses on demographic, social, and geographical issues. For collaborations, it has established 21 properties in 17 countries and dealt with third party websites. </w:t>
      </w:r>
    </w:p>
    <w:p w14:paraId="6EAF6400" w14:textId="3DC614C8" w:rsidR="007D59DC" w:rsidRDefault="007D59DC" w:rsidP="00E77820">
      <w:pPr>
        <w:pStyle w:val="NormalWeb"/>
        <w:ind w:left="567" w:hanging="567"/>
      </w:pPr>
      <w:r>
        <w:rPr>
          <w:noProof/>
        </w:rPr>
        <w:lastRenderedPageBreak/>
        <w:drawing>
          <wp:inline distT="0" distB="0" distL="0" distR="0" wp14:anchorId="5A466404" wp14:editId="4AEF3C82">
            <wp:extent cx="6096635" cy="30575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057525"/>
                    </a:xfrm>
                    <a:prstGeom prst="rect">
                      <a:avLst/>
                    </a:prstGeom>
                    <a:noFill/>
                  </pic:spPr>
                </pic:pic>
              </a:graphicData>
            </a:graphic>
          </wp:inline>
        </w:drawing>
      </w:r>
    </w:p>
    <w:p w14:paraId="731808A1" w14:textId="775DB5A4" w:rsidR="007D59DC" w:rsidRDefault="007D59DC" w:rsidP="00E77820">
      <w:pPr>
        <w:pStyle w:val="NormalWeb"/>
        <w:ind w:left="567" w:hanging="567"/>
      </w:pPr>
      <w:r>
        <w:t>Note:</w:t>
      </w:r>
    </w:p>
    <w:p w14:paraId="610E5A53" w14:textId="720C2A25" w:rsidR="007D59DC" w:rsidRDefault="007D59DC" w:rsidP="00E77820">
      <w:pPr>
        <w:pStyle w:val="NormalWeb"/>
        <w:ind w:left="567" w:hanging="567"/>
      </w:pPr>
      <w:r>
        <w:t xml:space="preserve">Here are the macro-environmental factors that can have significant impacts on this business. </w:t>
      </w:r>
    </w:p>
    <w:p w14:paraId="2545F695" w14:textId="57B9C434" w:rsidR="007D59DC" w:rsidRDefault="007D59DC" w:rsidP="00E77820">
      <w:pPr>
        <w:pStyle w:val="NormalWeb"/>
        <w:ind w:left="567" w:hanging="567"/>
      </w:pPr>
      <w:r>
        <w:rPr>
          <w:noProof/>
        </w:rPr>
        <w:drawing>
          <wp:inline distT="0" distB="0" distL="0" distR="0" wp14:anchorId="1F345451" wp14:editId="011FCE5C">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A8D4FD" w14:textId="3AF6DCCE" w:rsidR="007D59DC" w:rsidRDefault="007D59DC" w:rsidP="00E77820">
      <w:pPr>
        <w:pStyle w:val="NormalWeb"/>
        <w:ind w:left="567" w:hanging="567"/>
      </w:pPr>
      <w:r>
        <w:t>Note</w:t>
      </w:r>
    </w:p>
    <w:p w14:paraId="2B819AC9" w14:textId="1102F39A" w:rsidR="007D59DC" w:rsidRDefault="007D59DC" w:rsidP="00E77820">
      <w:pPr>
        <w:pStyle w:val="NormalWeb"/>
        <w:ind w:left="567" w:hanging="567"/>
      </w:pPr>
      <w:r>
        <w:t xml:space="preserve">Considering these SMART objectives, this marketing plan will be executed. </w:t>
      </w:r>
    </w:p>
    <w:p w14:paraId="27B6E487" w14:textId="39481B02" w:rsidR="007D59DC" w:rsidRDefault="007D59DC" w:rsidP="00E77820">
      <w:pPr>
        <w:pStyle w:val="NormalWeb"/>
        <w:ind w:left="567" w:hanging="567"/>
      </w:pPr>
      <w:r>
        <w:rPr>
          <w:noProof/>
        </w:rPr>
        <w:lastRenderedPageBreak/>
        <w:drawing>
          <wp:inline distT="0" distB="0" distL="0" distR="0" wp14:anchorId="2F9F3D35" wp14:editId="35F5325A">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E41012F" w14:textId="234E4ABE" w:rsidR="007D59DC" w:rsidRDefault="007D59DC" w:rsidP="00E77820">
      <w:pPr>
        <w:pStyle w:val="NormalWeb"/>
        <w:ind w:left="567" w:hanging="567"/>
      </w:pPr>
      <w:r>
        <w:t>Note</w:t>
      </w:r>
    </w:p>
    <w:p w14:paraId="0D962B5A" w14:textId="7BBAD629" w:rsidR="007D59DC" w:rsidRDefault="00833E5E" w:rsidP="00833E5E">
      <w:r>
        <w:t>Its strategies include developing</w:t>
      </w:r>
      <w:r w:rsidRPr="00833E5E">
        <w:t xml:space="preserve"> winning strategies to keep ahead of the competition</w:t>
      </w:r>
      <w:r>
        <w:t>, and c</w:t>
      </w:r>
      <w:r w:rsidRPr="00833E5E">
        <w:t>ombining high-quality services and beautiful natural sites</w:t>
      </w:r>
      <w:r>
        <w:t>, and visualizing</w:t>
      </w:r>
      <w:r w:rsidRPr="00833E5E">
        <w:t xml:space="preserve"> customer-directed convergence</w:t>
      </w:r>
      <w:r>
        <w:t xml:space="preserve">. </w:t>
      </w:r>
    </w:p>
    <w:p w14:paraId="6DD353ED" w14:textId="055D8BDE" w:rsidR="00833E5E" w:rsidRDefault="00833E5E" w:rsidP="00833E5E">
      <w:r>
        <w:t xml:space="preserve">According to Bowman Clock strategy, it has envisaged focused differentiation. </w:t>
      </w:r>
    </w:p>
    <w:p w14:paraId="0D9DEA3A" w14:textId="14DE0145" w:rsidR="007D59DC" w:rsidRDefault="002D4355" w:rsidP="00E77820">
      <w:pPr>
        <w:pStyle w:val="NormalWeb"/>
        <w:ind w:left="567" w:hanging="567"/>
      </w:pPr>
      <w:r>
        <w:rPr>
          <w:noProof/>
        </w:rPr>
        <w:drawing>
          <wp:inline distT="0" distB="0" distL="0" distR="0" wp14:anchorId="6F8D098B" wp14:editId="2315C2C7">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605368F" w14:textId="6324063A" w:rsidR="00833E5E" w:rsidRDefault="00833E5E" w:rsidP="00E77820">
      <w:pPr>
        <w:pStyle w:val="NormalWeb"/>
        <w:ind w:left="567" w:hanging="567"/>
      </w:pPr>
      <w:r>
        <w:lastRenderedPageBreak/>
        <w:t>Note</w:t>
      </w:r>
    </w:p>
    <w:p w14:paraId="780FC306" w14:textId="285BFE96" w:rsidR="00833E5E" w:rsidRDefault="00833E5E" w:rsidP="00833E5E">
      <w:r>
        <w:t xml:space="preserve">It provides quality room services in natural and cultural heritage sites. Based on customers’ feedback, it specifies its price range. That is why it established itself in 17 different countries. Billboards, newspaper, websites, social media, email marketing, etc. are considered by this hotel business. </w:t>
      </w:r>
    </w:p>
    <w:p w14:paraId="3A129DFD" w14:textId="7D0B6BE8" w:rsidR="007D59DC" w:rsidRDefault="007D59DC" w:rsidP="00E77820">
      <w:pPr>
        <w:pStyle w:val="NormalWeb"/>
        <w:ind w:left="567" w:hanging="567"/>
      </w:pPr>
      <w:r>
        <w:rPr>
          <w:noProof/>
        </w:rPr>
        <w:drawing>
          <wp:inline distT="0" distB="0" distL="0" distR="0" wp14:anchorId="7F29B262" wp14:editId="19923E53">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A3795C6" w14:textId="15ED9FBC" w:rsidR="007D59DC" w:rsidRDefault="007D59DC" w:rsidP="00E77820">
      <w:pPr>
        <w:pStyle w:val="NormalWeb"/>
        <w:ind w:left="567" w:hanging="567"/>
      </w:pPr>
      <w:r>
        <w:rPr>
          <w:noProof/>
        </w:rPr>
        <w:drawing>
          <wp:inline distT="0" distB="0" distL="0" distR="0" wp14:anchorId="3064C33E" wp14:editId="44D68FE6">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15B2A8" w14:textId="2A30767A" w:rsidR="00833E5E" w:rsidRDefault="00833E5E" w:rsidP="00E77820">
      <w:pPr>
        <w:pStyle w:val="NormalWeb"/>
        <w:ind w:left="567" w:hanging="567"/>
      </w:pPr>
      <w:r>
        <w:lastRenderedPageBreak/>
        <w:t>Note</w:t>
      </w:r>
    </w:p>
    <w:p w14:paraId="203DEE54" w14:textId="6C4CEC3D" w:rsidR="00833E5E" w:rsidRDefault="00833E5E" w:rsidP="00833E5E">
      <w:r w:rsidRPr="00833E5E">
        <w:t>Business opportunities are unique facilities and quality services.</w:t>
      </w:r>
      <w:r>
        <w:t xml:space="preserve"> This is the USP of </w:t>
      </w:r>
      <w:r w:rsidR="002D4355">
        <w:t>Travelodge</w:t>
      </w:r>
      <w:r>
        <w:t xml:space="preserve">. It will measure its success through the observation of the average daily rate of room services. </w:t>
      </w:r>
    </w:p>
    <w:p w14:paraId="71B39B96" w14:textId="3C189DE4" w:rsidR="007D59DC" w:rsidRDefault="002D4355" w:rsidP="00E77820">
      <w:pPr>
        <w:pStyle w:val="NormalWeb"/>
        <w:ind w:left="567" w:hanging="567"/>
      </w:pPr>
      <w:r>
        <w:rPr>
          <w:noProof/>
        </w:rPr>
        <w:drawing>
          <wp:inline distT="0" distB="0" distL="0" distR="0" wp14:anchorId="7BAA6680" wp14:editId="73B9DB22">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02C783" w14:textId="5A2B5402" w:rsidR="00E77820" w:rsidRDefault="001C6A1F">
      <w:r>
        <w:rPr>
          <w:noProof/>
        </w:rPr>
        <w:drawing>
          <wp:inline distT="0" distB="0" distL="0" distR="0" wp14:anchorId="622B706B" wp14:editId="06E35472">
            <wp:extent cx="6096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B9D5D9" w14:textId="574414B4" w:rsidR="007D59DC" w:rsidRDefault="007D59DC">
      <w:r>
        <w:rPr>
          <w:noProof/>
        </w:rPr>
        <w:lastRenderedPageBreak/>
        <w:drawing>
          <wp:inline distT="0" distB="0" distL="0" distR="0" wp14:anchorId="25FDB5C8" wp14:editId="170FE154">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9DEA66" w14:textId="77777777" w:rsidR="00A92876" w:rsidRDefault="00A92876"/>
    <w:p w14:paraId="7795E49D" w14:textId="77777777" w:rsidR="00A92876" w:rsidRPr="00DF4262" w:rsidRDefault="00A92876"/>
    <w:p w14:paraId="3E4129C3" w14:textId="77777777" w:rsidR="00DF4262" w:rsidRDefault="00DF4262"/>
    <w:sectPr w:rsidR="00DF4262" w:rsidSect="003622E8">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Gothic Uralic">
    <w:altName w:val="Calibri"/>
    <w:charset w:val="00"/>
    <w:family w:val="auto"/>
    <w:pitch w:val="variable"/>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3222E"/>
    <w:multiLevelType w:val="hybridMultilevel"/>
    <w:tmpl w:val="0E3214C6"/>
    <w:lvl w:ilvl="0" w:tplc="58AC13C2">
      <w:start w:val="1"/>
      <w:numFmt w:val="bullet"/>
      <w:lvlText w:val="•"/>
      <w:lvlJc w:val="left"/>
      <w:pPr>
        <w:tabs>
          <w:tab w:val="num" w:pos="720"/>
        </w:tabs>
        <w:ind w:left="720" w:hanging="360"/>
      </w:pPr>
      <w:rPr>
        <w:rFonts w:ascii="Arial" w:hAnsi="Arial" w:hint="default"/>
      </w:rPr>
    </w:lvl>
    <w:lvl w:ilvl="1" w:tplc="4D1C990E" w:tentative="1">
      <w:start w:val="1"/>
      <w:numFmt w:val="bullet"/>
      <w:lvlText w:val="•"/>
      <w:lvlJc w:val="left"/>
      <w:pPr>
        <w:tabs>
          <w:tab w:val="num" w:pos="1440"/>
        </w:tabs>
        <w:ind w:left="1440" w:hanging="360"/>
      </w:pPr>
      <w:rPr>
        <w:rFonts w:ascii="Arial" w:hAnsi="Arial" w:hint="default"/>
      </w:rPr>
    </w:lvl>
    <w:lvl w:ilvl="2" w:tplc="41D4F050" w:tentative="1">
      <w:start w:val="1"/>
      <w:numFmt w:val="bullet"/>
      <w:lvlText w:val="•"/>
      <w:lvlJc w:val="left"/>
      <w:pPr>
        <w:tabs>
          <w:tab w:val="num" w:pos="2160"/>
        </w:tabs>
        <w:ind w:left="2160" w:hanging="360"/>
      </w:pPr>
      <w:rPr>
        <w:rFonts w:ascii="Arial" w:hAnsi="Arial" w:hint="default"/>
      </w:rPr>
    </w:lvl>
    <w:lvl w:ilvl="3" w:tplc="E76846DC" w:tentative="1">
      <w:start w:val="1"/>
      <w:numFmt w:val="bullet"/>
      <w:lvlText w:val="•"/>
      <w:lvlJc w:val="left"/>
      <w:pPr>
        <w:tabs>
          <w:tab w:val="num" w:pos="2880"/>
        </w:tabs>
        <w:ind w:left="2880" w:hanging="360"/>
      </w:pPr>
      <w:rPr>
        <w:rFonts w:ascii="Arial" w:hAnsi="Arial" w:hint="default"/>
      </w:rPr>
    </w:lvl>
    <w:lvl w:ilvl="4" w:tplc="EEA03702" w:tentative="1">
      <w:start w:val="1"/>
      <w:numFmt w:val="bullet"/>
      <w:lvlText w:val="•"/>
      <w:lvlJc w:val="left"/>
      <w:pPr>
        <w:tabs>
          <w:tab w:val="num" w:pos="3600"/>
        </w:tabs>
        <w:ind w:left="3600" w:hanging="360"/>
      </w:pPr>
      <w:rPr>
        <w:rFonts w:ascii="Arial" w:hAnsi="Arial" w:hint="default"/>
      </w:rPr>
    </w:lvl>
    <w:lvl w:ilvl="5" w:tplc="9D14A904" w:tentative="1">
      <w:start w:val="1"/>
      <w:numFmt w:val="bullet"/>
      <w:lvlText w:val="•"/>
      <w:lvlJc w:val="left"/>
      <w:pPr>
        <w:tabs>
          <w:tab w:val="num" w:pos="4320"/>
        </w:tabs>
        <w:ind w:left="4320" w:hanging="360"/>
      </w:pPr>
      <w:rPr>
        <w:rFonts w:ascii="Arial" w:hAnsi="Arial" w:hint="default"/>
      </w:rPr>
    </w:lvl>
    <w:lvl w:ilvl="6" w:tplc="6CBE3112" w:tentative="1">
      <w:start w:val="1"/>
      <w:numFmt w:val="bullet"/>
      <w:lvlText w:val="•"/>
      <w:lvlJc w:val="left"/>
      <w:pPr>
        <w:tabs>
          <w:tab w:val="num" w:pos="5040"/>
        </w:tabs>
        <w:ind w:left="5040" w:hanging="360"/>
      </w:pPr>
      <w:rPr>
        <w:rFonts w:ascii="Arial" w:hAnsi="Arial" w:hint="default"/>
      </w:rPr>
    </w:lvl>
    <w:lvl w:ilvl="7" w:tplc="FD10D514" w:tentative="1">
      <w:start w:val="1"/>
      <w:numFmt w:val="bullet"/>
      <w:lvlText w:val="•"/>
      <w:lvlJc w:val="left"/>
      <w:pPr>
        <w:tabs>
          <w:tab w:val="num" w:pos="5760"/>
        </w:tabs>
        <w:ind w:left="5760" w:hanging="360"/>
      </w:pPr>
      <w:rPr>
        <w:rFonts w:ascii="Arial" w:hAnsi="Arial" w:hint="default"/>
      </w:rPr>
    </w:lvl>
    <w:lvl w:ilvl="8" w:tplc="1D688F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7124F88"/>
    <w:multiLevelType w:val="hybridMultilevel"/>
    <w:tmpl w:val="D8527EB8"/>
    <w:lvl w:ilvl="0" w:tplc="EDE279F0">
      <w:start w:val="1"/>
      <w:numFmt w:val="bullet"/>
      <w:lvlText w:val="•"/>
      <w:lvlJc w:val="left"/>
      <w:pPr>
        <w:tabs>
          <w:tab w:val="num" w:pos="720"/>
        </w:tabs>
        <w:ind w:left="720" w:hanging="360"/>
      </w:pPr>
      <w:rPr>
        <w:rFonts w:ascii="Arial" w:hAnsi="Arial" w:hint="default"/>
      </w:rPr>
    </w:lvl>
    <w:lvl w:ilvl="1" w:tplc="62D89308" w:tentative="1">
      <w:start w:val="1"/>
      <w:numFmt w:val="bullet"/>
      <w:lvlText w:val="•"/>
      <w:lvlJc w:val="left"/>
      <w:pPr>
        <w:tabs>
          <w:tab w:val="num" w:pos="1440"/>
        </w:tabs>
        <w:ind w:left="1440" w:hanging="360"/>
      </w:pPr>
      <w:rPr>
        <w:rFonts w:ascii="Arial" w:hAnsi="Arial" w:hint="default"/>
      </w:rPr>
    </w:lvl>
    <w:lvl w:ilvl="2" w:tplc="3F8439B6" w:tentative="1">
      <w:start w:val="1"/>
      <w:numFmt w:val="bullet"/>
      <w:lvlText w:val="•"/>
      <w:lvlJc w:val="left"/>
      <w:pPr>
        <w:tabs>
          <w:tab w:val="num" w:pos="2160"/>
        </w:tabs>
        <w:ind w:left="2160" w:hanging="360"/>
      </w:pPr>
      <w:rPr>
        <w:rFonts w:ascii="Arial" w:hAnsi="Arial" w:hint="default"/>
      </w:rPr>
    </w:lvl>
    <w:lvl w:ilvl="3" w:tplc="436C07C8" w:tentative="1">
      <w:start w:val="1"/>
      <w:numFmt w:val="bullet"/>
      <w:lvlText w:val="•"/>
      <w:lvlJc w:val="left"/>
      <w:pPr>
        <w:tabs>
          <w:tab w:val="num" w:pos="2880"/>
        </w:tabs>
        <w:ind w:left="2880" w:hanging="360"/>
      </w:pPr>
      <w:rPr>
        <w:rFonts w:ascii="Arial" w:hAnsi="Arial" w:hint="default"/>
      </w:rPr>
    </w:lvl>
    <w:lvl w:ilvl="4" w:tplc="FAB21B94" w:tentative="1">
      <w:start w:val="1"/>
      <w:numFmt w:val="bullet"/>
      <w:lvlText w:val="•"/>
      <w:lvlJc w:val="left"/>
      <w:pPr>
        <w:tabs>
          <w:tab w:val="num" w:pos="3600"/>
        </w:tabs>
        <w:ind w:left="3600" w:hanging="360"/>
      </w:pPr>
      <w:rPr>
        <w:rFonts w:ascii="Arial" w:hAnsi="Arial" w:hint="default"/>
      </w:rPr>
    </w:lvl>
    <w:lvl w:ilvl="5" w:tplc="857C44E2" w:tentative="1">
      <w:start w:val="1"/>
      <w:numFmt w:val="bullet"/>
      <w:lvlText w:val="•"/>
      <w:lvlJc w:val="left"/>
      <w:pPr>
        <w:tabs>
          <w:tab w:val="num" w:pos="4320"/>
        </w:tabs>
        <w:ind w:left="4320" w:hanging="360"/>
      </w:pPr>
      <w:rPr>
        <w:rFonts w:ascii="Arial" w:hAnsi="Arial" w:hint="default"/>
      </w:rPr>
    </w:lvl>
    <w:lvl w:ilvl="6" w:tplc="DEE80AD4" w:tentative="1">
      <w:start w:val="1"/>
      <w:numFmt w:val="bullet"/>
      <w:lvlText w:val="•"/>
      <w:lvlJc w:val="left"/>
      <w:pPr>
        <w:tabs>
          <w:tab w:val="num" w:pos="5040"/>
        </w:tabs>
        <w:ind w:left="5040" w:hanging="360"/>
      </w:pPr>
      <w:rPr>
        <w:rFonts w:ascii="Arial" w:hAnsi="Arial" w:hint="default"/>
      </w:rPr>
    </w:lvl>
    <w:lvl w:ilvl="7" w:tplc="AE72C776" w:tentative="1">
      <w:start w:val="1"/>
      <w:numFmt w:val="bullet"/>
      <w:lvlText w:val="•"/>
      <w:lvlJc w:val="left"/>
      <w:pPr>
        <w:tabs>
          <w:tab w:val="num" w:pos="5760"/>
        </w:tabs>
        <w:ind w:left="5760" w:hanging="360"/>
      </w:pPr>
      <w:rPr>
        <w:rFonts w:ascii="Arial" w:hAnsi="Arial" w:hint="default"/>
      </w:rPr>
    </w:lvl>
    <w:lvl w:ilvl="8" w:tplc="924CD8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B885E69"/>
    <w:multiLevelType w:val="hybridMultilevel"/>
    <w:tmpl w:val="66F64518"/>
    <w:lvl w:ilvl="0" w:tplc="1B9EFD9A">
      <w:start w:val="1"/>
      <w:numFmt w:val="bullet"/>
      <w:lvlText w:val="•"/>
      <w:lvlJc w:val="left"/>
      <w:pPr>
        <w:tabs>
          <w:tab w:val="num" w:pos="720"/>
        </w:tabs>
        <w:ind w:left="720" w:hanging="360"/>
      </w:pPr>
      <w:rPr>
        <w:rFonts w:ascii="Arial" w:hAnsi="Arial" w:hint="default"/>
      </w:rPr>
    </w:lvl>
    <w:lvl w:ilvl="1" w:tplc="8214AFF4" w:tentative="1">
      <w:start w:val="1"/>
      <w:numFmt w:val="bullet"/>
      <w:lvlText w:val="•"/>
      <w:lvlJc w:val="left"/>
      <w:pPr>
        <w:tabs>
          <w:tab w:val="num" w:pos="1440"/>
        </w:tabs>
        <w:ind w:left="1440" w:hanging="360"/>
      </w:pPr>
      <w:rPr>
        <w:rFonts w:ascii="Arial" w:hAnsi="Arial" w:hint="default"/>
      </w:rPr>
    </w:lvl>
    <w:lvl w:ilvl="2" w:tplc="D5C6B796" w:tentative="1">
      <w:start w:val="1"/>
      <w:numFmt w:val="bullet"/>
      <w:lvlText w:val="•"/>
      <w:lvlJc w:val="left"/>
      <w:pPr>
        <w:tabs>
          <w:tab w:val="num" w:pos="2160"/>
        </w:tabs>
        <w:ind w:left="2160" w:hanging="360"/>
      </w:pPr>
      <w:rPr>
        <w:rFonts w:ascii="Arial" w:hAnsi="Arial" w:hint="default"/>
      </w:rPr>
    </w:lvl>
    <w:lvl w:ilvl="3" w:tplc="88BE487E" w:tentative="1">
      <w:start w:val="1"/>
      <w:numFmt w:val="bullet"/>
      <w:lvlText w:val="•"/>
      <w:lvlJc w:val="left"/>
      <w:pPr>
        <w:tabs>
          <w:tab w:val="num" w:pos="2880"/>
        </w:tabs>
        <w:ind w:left="2880" w:hanging="360"/>
      </w:pPr>
      <w:rPr>
        <w:rFonts w:ascii="Arial" w:hAnsi="Arial" w:hint="default"/>
      </w:rPr>
    </w:lvl>
    <w:lvl w:ilvl="4" w:tplc="9CB441EC" w:tentative="1">
      <w:start w:val="1"/>
      <w:numFmt w:val="bullet"/>
      <w:lvlText w:val="•"/>
      <w:lvlJc w:val="left"/>
      <w:pPr>
        <w:tabs>
          <w:tab w:val="num" w:pos="3600"/>
        </w:tabs>
        <w:ind w:left="3600" w:hanging="360"/>
      </w:pPr>
      <w:rPr>
        <w:rFonts w:ascii="Arial" w:hAnsi="Arial" w:hint="default"/>
      </w:rPr>
    </w:lvl>
    <w:lvl w:ilvl="5" w:tplc="59AA6830" w:tentative="1">
      <w:start w:val="1"/>
      <w:numFmt w:val="bullet"/>
      <w:lvlText w:val="•"/>
      <w:lvlJc w:val="left"/>
      <w:pPr>
        <w:tabs>
          <w:tab w:val="num" w:pos="4320"/>
        </w:tabs>
        <w:ind w:left="4320" w:hanging="360"/>
      </w:pPr>
      <w:rPr>
        <w:rFonts w:ascii="Arial" w:hAnsi="Arial" w:hint="default"/>
      </w:rPr>
    </w:lvl>
    <w:lvl w:ilvl="6" w:tplc="5BCAE59C" w:tentative="1">
      <w:start w:val="1"/>
      <w:numFmt w:val="bullet"/>
      <w:lvlText w:val="•"/>
      <w:lvlJc w:val="left"/>
      <w:pPr>
        <w:tabs>
          <w:tab w:val="num" w:pos="5040"/>
        </w:tabs>
        <w:ind w:left="5040" w:hanging="360"/>
      </w:pPr>
      <w:rPr>
        <w:rFonts w:ascii="Arial" w:hAnsi="Arial" w:hint="default"/>
      </w:rPr>
    </w:lvl>
    <w:lvl w:ilvl="7" w:tplc="3CCCC1EC" w:tentative="1">
      <w:start w:val="1"/>
      <w:numFmt w:val="bullet"/>
      <w:lvlText w:val="•"/>
      <w:lvlJc w:val="left"/>
      <w:pPr>
        <w:tabs>
          <w:tab w:val="num" w:pos="5760"/>
        </w:tabs>
        <w:ind w:left="5760" w:hanging="360"/>
      </w:pPr>
      <w:rPr>
        <w:rFonts w:ascii="Arial" w:hAnsi="Arial" w:hint="default"/>
      </w:rPr>
    </w:lvl>
    <w:lvl w:ilvl="8" w:tplc="2F7E3B6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20806A9"/>
    <w:multiLevelType w:val="hybridMultilevel"/>
    <w:tmpl w:val="63648624"/>
    <w:lvl w:ilvl="0" w:tplc="9E8A91AA">
      <w:start w:val="1"/>
      <w:numFmt w:val="bullet"/>
      <w:lvlText w:val="•"/>
      <w:lvlJc w:val="left"/>
      <w:pPr>
        <w:tabs>
          <w:tab w:val="num" w:pos="720"/>
        </w:tabs>
        <w:ind w:left="720" w:hanging="360"/>
      </w:pPr>
      <w:rPr>
        <w:rFonts w:ascii="Arial" w:hAnsi="Arial" w:hint="default"/>
      </w:rPr>
    </w:lvl>
    <w:lvl w:ilvl="1" w:tplc="D250F5A2" w:tentative="1">
      <w:start w:val="1"/>
      <w:numFmt w:val="bullet"/>
      <w:lvlText w:val="•"/>
      <w:lvlJc w:val="left"/>
      <w:pPr>
        <w:tabs>
          <w:tab w:val="num" w:pos="1440"/>
        </w:tabs>
        <w:ind w:left="1440" w:hanging="360"/>
      </w:pPr>
      <w:rPr>
        <w:rFonts w:ascii="Arial" w:hAnsi="Arial" w:hint="default"/>
      </w:rPr>
    </w:lvl>
    <w:lvl w:ilvl="2" w:tplc="07361646" w:tentative="1">
      <w:start w:val="1"/>
      <w:numFmt w:val="bullet"/>
      <w:lvlText w:val="•"/>
      <w:lvlJc w:val="left"/>
      <w:pPr>
        <w:tabs>
          <w:tab w:val="num" w:pos="2160"/>
        </w:tabs>
        <w:ind w:left="2160" w:hanging="360"/>
      </w:pPr>
      <w:rPr>
        <w:rFonts w:ascii="Arial" w:hAnsi="Arial" w:hint="default"/>
      </w:rPr>
    </w:lvl>
    <w:lvl w:ilvl="3" w:tplc="D5549C1E" w:tentative="1">
      <w:start w:val="1"/>
      <w:numFmt w:val="bullet"/>
      <w:lvlText w:val="•"/>
      <w:lvlJc w:val="left"/>
      <w:pPr>
        <w:tabs>
          <w:tab w:val="num" w:pos="2880"/>
        </w:tabs>
        <w:ind w:left="2880" w:hanging="360"/>
      </w:pPr>
      <w:rPr>
        <w:rFonts w:ascii="Arial" w:hAnsi="Arial" w:hint="default"/>
      </w:rPr>
    </w:lvl>
    <w:lvl w:ilvl="4" w:tplc="AD10BBCC" w:tentative="1">
      <w:start w:val="1"/>
      <w:numFmt w:val="bullet"/>
      <w:lvlText w:val="•"/>
      <w:lvlJc w:val="left"/>
      <w:pPr>
        <w:tabs>
          <w:tab w:val="num" w:pos="3600"/>
        </w:tabs>
        <w:ind w:left="3600" w:hanging="360"/>
      </w:pPr>
      <w:rPr>
        <w:rFonts w:ascii="Arial" w:hAnsi="Arial" w:hint="default"/>
      </w:rPr>
    </w:lvl>
    <w:lvl w:ilvl="5" w:tplc="F8A20316" w:tentative="1">
      <w:start w:val="1"/>
      <w:numFmt w:val="bullet"/>
      <w:lvlText w:val="•"/>
      <w:lvlJc w:val="left"/>
      <w:pPr>
        <w:tabs>
          <w:tab w:val="num" w:pos="4320"/>
        </w:tabs>
        <w:ind w:left="4320" w:hanging="360"/>
      </w:pPr>
      <w:rPr>
        <w:rFonts w:ascii="Arial" w:hAnsi="Arial" w:hint="default"/>
      </w:rPr>
    </w:lvl>
    <w:lvl w:ilvl="6" w:tplc="C1685078" w:tentative="1">
      <w:start w:val="1"/>
      <w:numFmt w:val="bullet"/>
      <w:lvlText w:val="•"/>
      <w:lvlJc w:val="left"/>
      <w:pPr>
        <w:tabs>
          <w:tab w:val="num" w:pos="5040"/>
        </w:tabs>
        <w:ind w:left="5040" w:hanging="360"/>
      </w:pPr>
      <w:rPr>
        <w:rFonts w:ascii="Arial" w:hAnsi="Arial" w:hint="default"/>
      </w:rPr>
    </w:lvl>
    <w:lvl w:ilvl="7" w:tplc="73502F72" w:tentative="1">
      <w:start w:val="1"/>
      <w:numFmt w:val="bullet"/>
      <w:lvlText w:val="•"/>
      <w:lvlJc w:val="left"/>
      <w:pPr>
        <w:tabs>
          <w:tab w:val="num" w:pos="5760"/>
        </w:tabs>
        <w:ind w:left="5760" w:hanging="360"/>
      </w:pPr>
      <w:rPr>
        <w:rFonts w:ascii="Arial" w:hAnsi="Arial" w:hint="default"/>
      </w:rPr>
    </w:lvl>
    <w:lvl w:ilvl="8" w:tplc="9782EF7E" w:tentative="1">
      <w:start w:val="1"/>
      <w:numFmt w:val="bullet"/>
      <w:lvlText w:val="•"/>
      <w:lvlJc w:val="left"/>
      <w:pPr>
        <w:tabs>
          <w:tab w:val="num" w:pos="6480"/>
        </w:tabs>
        <w:ind w:left="6480" w:hanging="360"/>
      </w:pPr>
      <w:rPr>
        <w:rFonts w:ascii="Arial" w:hAnsi="Arial" w:hint="default"/>
      </w:rPr>
    </w:lvl>
  </w:abstractNum>
  <w:num w:numId="1" w16cid:durableId="1450588043">
    <w:abstractNumId w:val="1"/>
  </w:num>
  <w:num w:numId="2" w16cid:durableId="134030885">
    <w:abstractNumId w:val="0"/>
  </w:num>
  <w:num w:numId="3" w16cid:durableId="153255284">
    <w:abstractNumId w:val="2"/>
  </w:num>
  <w:num w:numId="4" w16cid:durableId="6779292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3622E8"/>
    <w:rsid w:val="00034EFB"/>
    <w:rsid w:val="00076F1C"/>
    <w:rsid w:val="000909AA"/>
    <w:rsid w:val="000B62B0"/>
    <w:rsid w:val="000B6399"/>
    <w:rsid w:val="000C3018"/>
    <w:rsid w:val="001323E4"/>
    <w:rsid w:val="001468F5"/>
    <w:rsid w:val="00173118"/>
    <w:rsid w:val="00180E87"/>
    <w:rsid w:val="001936A6"/>
    <w:rsid w:val="001C6A1F"/>
    <w:rsid w:val="001D257E"/>
    <w:rsid w:val="001E4AFE"/>
    <w:rsid w:val="00207DB5"/>
    <w:rsid w:val="002221A1"/>
    <w:rsid w:val="002354D1"/>
    <w:rsid w:val="002468D5"/>
    <w:rsid w:val="0025787B"/>
    <w:rsid w:val="00263FAF"/>
    <w:rsid w:val="00291158"/>
    <w:rsid w:val="002C46BA"/>
    <w:rsid w:val="002D4355"/>
    <w:rsid w:val="002E626E"/>
    <w:rsid w:val="002F2908"/>
    <w:rsid w:val="002F4765"/>
    <w:rsid w:val="00306FAD"/>
    <w:rsid w:val="003121AE"/>
    <w:rsid w:val="00351364"/>
    <w:rsid w:val="00352743"/>
    <w:rsid w:val="003622E8"/>
    <w:rsid w:val="0037722B"/>
    <w:rsid w:val="00391B00"/>
    <w:rsid w:val="00393A83"/>
    <w:rsid w:val="003A07FC"/>
    <w:rsid w:val="003C55A0"/>
    <w:rsid w:val="003C6EC1"/>
    <w:rsid w:val="00424AA2"/>
    <w:rsid w:val="00473D4F"/>
    <w:rsid w:val="00493E67"/>
    <w:rsid w:val="004A69D8"/>
    <w:rsid w:val="004C4993"/>
    <w:rsid w:val="005414CA"/>
    <w:rsid w:val="00583C27"/>
    <w:rsid w:val="005D7C11"/>
    <w:rsid w:val="005E7BA0"/>
    <w:rsid w:val="005F769A"/>
    <w:rsid w:val="006036C6"/>
    <w:rsid w:val="00607437"/>
    <w:rsid w:val="00612A07"/>
    <w:rsid w:val="00626C88"/>
    <w:rsid w:val="00644CDF"/>
    <w:rsid w:val="00657E4E"/>
    <w:rsid w:val="00663221"/>
    <w:rsid w:val="00663EB9"/>
    <w:rsid w:val="006711D4"/>
    <w:rsid w:val="00673EDF"/>
    <w:rsid w:val="006812E0"/>
    <w:rsid w:val="00681F27"/>
    <w:rsid w:val="00682ECC"/>
    <w:rsid w:val="006930B6"/>
    <w:rsid w:val="006A6580"/>
    <w:rsid w:val="006B24D2"/>
    <w:rsid w:val="006C6C7D"/>
    <w:rsid w:val="006E031A"/>
    <w:rsid w:val="00713593"/>
    <w:rsid w:val="00756B01"/>
    <w:rsid w:val="00756B82"/>
    <w:rsid w:val="00796927"/>
    <w:rsid w:val="007A3F3A"/>
    <w:rsid w:val="007B286F"/>
    <w:rsid w:val="007B6872"/>
    <w:rsid w:val="007B6BA8"/>
    <w:rsid w:val="007B74C8"/>
    <w:rsid w:val="007C2680"/>
    <w:rsid w:val="007C52B5"/>
    <w:rsid w:val="007D59DC"/>
    <w:rsid w:val="007E3BDB"/>
    <w:rsid w:val="008039D5"/>
    <w:rsid w:val="008272AB"/>
    <w:rsid w:val="00833E5E"/>
    <w:rsid w:val="008602CD"/>
    <w:rsid w:val="008610B0"/>
    <w:rsid w:val="00872615"/>
    <w:rsid w:val="00882F26"/>
    <w:rsid w:val="0088533C"/>
    <w:rsid w:val="008966A8"/>
    <w:rsid w:val="008A5908"/>
    <w:rsid w:val="008C03CC"/>
    <w:rsid w:val="0090657A"/>
    <w:rsid w:val="00931CC0"/>
    <w:rsid w:val="00936281"/>
    <w:rsid w:val="00947E4F"/>
    <w:rsid w:val="00957853"/>
    <w:rsid w:val="00970024"/>
    <w:rsid w:val="0097514C"/>
    <w:rsid w:val="00975C62"/>
    <w:rsid w:val="009A0B7F"/>
    <w:rsid w:val="009A5FF8"/>
    <w:rsid w:val="009C1923"/>
    <w:rsid w:val="009C5111"/>
    <w:rsid w:val="00A52B16"/>
    <w:rsid w:val="00A5776C"/>
    <w:rsid w:val="00A85346"/>
    <w:rsid w:val="00A86C07"/>
    <w:rsid w:val="00A92876"/>
    <w:rsid w:val="00B207A3"/>
    <w:rsid w:val="00B57CDA"/>
    <w:rsid w:val="00B648E8"/>
    <w:rsid w:val="00B92B63"/>
    <w:rsid w:val="00BA2FEB"/>
    <w:rsid w:val="00BA5467"/>
    <w:rsid w:val="00BB646A"/>
    <w:rsid w:val="00BC16A4"/>
    <w:rsid w:val="00BD79CE"/>
    <w:rsid w:val="00BF6F4D"/>
    <w:rsid w:val="00C31114"/>
    <w:rsid w:val="00C5708F"/>
    <w:rsid w:val="00C6490A"/>
    <w:rsid w:val="00C65B94"/>
    <w:rsid w:val="00C813A2"/>
    <w:rsid w:val="00C86BEB"/>
    <w:rsid w:val="00CB60A9"/>
    <w:rsid w:val="00CB6E60"/>
    <w:rsid w:val="00CE5EE9"/>
    <w:rsid w:val="00D14410"/>
    <w:rsid w:val="00D2384C"/>
    <w:rsid w:val="00D262CE"/>
    <w:rsid w:val="00D339CC"/>
    <w:rsid w:val="00D43BFB"/>
    <w:rsid w:val="00D56F43"/>
    <w:rsid w:val="00D70996"/>
    <w:rsid w:val="00D722AC"/>
    <w:rsid w:val="00D77DD7"/>
    <w:rsid w:val="00D90001"/>
    <w:rsid w:val="00D9506A"/>
    <w:rsid w:val="00DA2C6F"/>
    <w:rsid w:val="00DA694B"/>
    <w:rsid w:val="00DB5637"/>
    <w:rsid w:val="00DB6786"/>
    <w:rsid w:val="00DD2D0D"/>
    <w:rsid w:val="00DE1B47"/>
    <w:rsid w:val="00DF0D88"/>
    <w:rsid w:val="00DF14B6"/>
    <w:rsid w:val="00DF4262"/>
    <w:rsid w:val="00E35285"/>
    <w:rsid w:val="00E77820"/>
    <w:rsid w:val="00E841A0"/>
    <w:rsid w:val="00EA7B1F"/>
    <w:rsid w:val="00EB4D26"/>
    <w:rsid w:val="00EB7FBB"/>
    <w:rsid w:val="00EC6577"/>
    <w:rsid w:val="00EC765C"/>
    <w:rsid w:val="00ED78DA"/>
    <w:rsid w:val="00EE4822"/>
    <w:rsid w:val="00EE65CB"/>
    <w:rsid w:val="00EF1051"/>
    <w:rsid w:val="00EF4836"/>
    <w:rsid w:val="00F1318B"/>
    <w:rsid w:val="00F315D8"/>
    <w:rsid w:val="00F6298C"/>
    <w:rsid w:val="00F66E2C"/>
    <w:rsid w:val="00F77CF6"/>
    <w:rsid w:val="00F77F06"/>
    <w:rsid w:val="00F834B5"/>
    <w:rsid w:val="00F85567"/>
    <w:rsid w:val="00FA28DF"/>
    <w:rsid w:val="00FB48C0"/>
    <w:rsid w:val="00FC1FFE"/>
    <w:rsid w:val="00FC2F06"/>
    <w:rsid w:val="00FD388A"/>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51CD9"/>
  <w15:chartTrackingRefBased/>
  <w15:docId w15:val="{EA1EB33C-B1AA-488A-9DD1-1F13DB401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567"/>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034EF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34EF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EFB"/>
    <w:rPr>
      <w:rFonts w:ascii="Arial" w:eastAsiaTheme="majorEastAsia" w:hAnsi="Arial" w:cstheme="majorBidi"/>
      <w:b/>
      <w:color w:val="000000" w:themeColor="text1"/>
      <w:sz w:val="32"/>
      <w:szCs w:val="32"/>
      <w:lang w:eastAsia="en-GB"/>
    </w:rPr>
  </w:style>
  <w:style w:type="character" w:customStyle="1" w:styleId="Heading2Char">
    <w:name w:val="Heading 2 Char"/>
    <w:basedOn w:val="DefaultParagraphFont"/>
    <w:link w:val="Heading2"/>
    <w:uiPriority w:val="9"/>
    <w:rsid w:val="00034EFB"/>
    <w:rPr>
      <w:rFonts w:ascii="Arial" w:eastAsiaTheme="majorEastAsia" w:hAnsi="Arial" w:cstheme="majorBidi"/>
      <w:b/>
      <w:color w:val="000000" w:themeColor="text1"/>
      <w:sz w:val="26"/>
      <w:szCs w:val="26"/>
      <w:lang w:eastAsia="en-GB"/>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autoSpaceDE w:val="0"/>
      <w:autoSpaceDN w:val="0"/>
      <w:ind w:left="938" w:hanging="360"/>
    </w:pPr>
    <w:rPr>
      <w:rFonts w:eastAsia="Gothic Uralic" w:cs="Gothic Uralic"/>
    </w:rPr>
  </w:style>
  <w:style w:type="table" w:styleId="TableGrid">
    <w:name w:val="Table Grid"/>
    <w:basedOn w:val="TableNormal"/>
    <w:uiPriority w:val="59"/>
    <w:rsid w:val="00C649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7820"/>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963202">
      <w:bodyDiv w:val="1"/>
      <w:marLeft w:val="0"/>
      <w:marRight w:val="0"/>
      <w:marTop w:val="0"/>
      <w:marBottom w:val="0"/>
      <w:divBdr>
        <w:top w:val="none" w:sz="0" w:space="0" w:color="auto"/>
        <w:left w:val="none" w:sz="0" w:space="0" w:color="auto"/>
        <w:bottom w:val="none" w:sz="0" w:space="0" w:color="auto"/>
        <w:right w:val="none" w:sz="0" w:space="0" w:color="auto"/>
      </w:divBdr>
    </w:div>
    <w:div w:id="866406064">
      <w:bodyDiv w:val="1"/>
      <w:marLeft w:val="0"/>
      <w:marRight w:val="0"/>
      <w:marTop w:val="0"/>
      <w:marBottom w:val="0"/>
      <w:divBdr>
        <w:top w:val="none" w:sz="0" w:space="0" w:color="auto"/>
        <w:left w:val="none" w:sz="0" w:space="0" w:color="auto"/>
        <w:bottom w:val="none" w:sz="0" w:space="0" w:color="auto"/>
        <w:right w:val="none" w:sz="0" w:space="0" w:color="auto"/>
      </w:divBdr>
    </w:div>
    <w:div w:id="1018698121">
      <w:bodyDiv w:val="1"/>
      <w:marLeft w:val="0"/>
      <w:marRight w:val="0"/>
      <w:marTop w:val="0"/>
      <w:marBottom w:val="0"/>
      <w:divBdr>
        <w:top w:val="none" w:sz="0" w:space="0" w:color="auto"/>
        <w:left w:val="none" w:sz="0" w:space="0" w:color="auto"/>
        <w:bottom w:val="none" w:sz="0" w:space="0" w:color="auto"/>
        <w:right w:val="none" w:sz="0" w:space="0" w:color="auto"/>
      </w:divBdr>
    </w:div>
    <w:div w:id="1132560061">
      <w:bodyDiv w:val="1"/>
      <w:marLeft w:val="0"/>
      <w:marRight w:val="0"/>
      <w:marTop w:val="0"/>
      <w:marBottom w:val="0"/>
      <w:divBdr>
        <w:top w:val="none" w:sz="0" w:space="0" w:color="auto"/>
        <w:left w:val="none" w:sz="0" w:space="0" w:color="auto"/>
        <w:bottom w:val="none" w:sz="0" w:space="0" w:color="auto"/>
        <w:right w:val="none" w:sz="0" w:space="0" w:color="auto"/>
      </w:divBdr>
    </w:div>
    <w:div w:id="1647859793">
      <w:bodyDiv w:val="1"/>
      <w:marLeft w:val="0"/>
      <w:marRight w:val="0"/>
      <w:marTop w:val="0"/>
      <w:marBottom w:val="0"/>
      <w:divBdr>
        <w:top w:val="none" w:sz="0" w:space="0" w:color="auto"/>
        <w:left w:val="none" w:sz="0" w:space="0" w:color="auto"/>
        <w:bottom w:val="none" w:sz="0" w:space="0" w:color="auto"/>
        <w:right w:val="none" w:sz="0" w:space="0" w:color="auto"/>
      </w:divBdr>
    </w:div>
    <w:div w:id="1832066059">
      <w:bodyDiv w:val="1"/>
      <w:marLeft w:val="0"/>
      <w:marRight w:val="0"/>
      <w:marTop w:val="0"/>
      <w:marBottom w:val="0"/>
      <w:divBdr>
        <w:top w:val="none" w:sz="0" w:space="0" w:color="auto"/>
        <w:left w:val="none" w:sz="0" w:space="0" w:color="auto"/>
        <w:bottom w:val="none" w:sz="0" w:space="0" w:color="auto"/>
        <w:right w:val="none" w:sz="0" w:space="0" w:color="auto"/>
      </w:divBdr>
    </w:div>
    <w:div w:id="1852261929">
      <w:bodyDiv w:val="1"/>
      <w:marLeft w:val="0"/>
      <w:marRight w:val="0"/>
      <w:marTop w:val="0"/>
      <w:marBottom w:val="0"/>
      <w:divBdr>
        <w:top w:val="none" w:sz="0" w:space="0" w:color="auto"/>
        <w:left w:val="none" w:sz="0" w:space="0" w:color="auto"/>
        <w:bottom w:val="none" w:sz="0" w:space="0" w:color="auto"/>
        <w:right w:val="none" w:sz="0" w:space="0" w:color="auto"/>
      </w:divBdr>
    </w:div>
    <w:div w:id="1957717694">
      <w:bodyDiv w:val="1"/>
      <w:marLeft w:val="0"/>
      <w:marRight w:val="0"/>
      <w:marTop w:val="0"/>
      <w:marBottom w:val="0"/>
      <w:divBdr>
        <w:top w:val="none" w:sz="0" w:space="0" w:color="auto"/>
        <w:left w:val="none" w:sz="0" w:space="0" w:color="auto"/>
        <w:bottom w:val="none" w:sz="0" w:space="0" w:color="auto"/>
        <w:right w:val="none" w:sz="0" w:space="0" w:color="auto"/>
      </w:divBdr>
    </w:div>
    <w:div w:id="2080472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emf"/><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215</TotalTime>
  <Pages>1</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Zosllei (2133167)</cp:lastModifiedBy>
  <cp:revision>3</cp:revision>
  <dcterms:created xsi:type="dcterms:W3CDTF">2023-01-28T14:36:00Z</dcterms:created>
  <dcterms:modified xsi:type="dcterms:W3CDTF">2023-02-28T21:47:00Z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7b094ef9-c204-410f-b066-0c2b9acd617f</vt:lpwstr>
  </property>
</Properties>
</file>