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16452B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4300CE4B" w14:textId="02776FBF" w:rsidR="003A7F66" w:rsidRDefault="003A7F66" w:rsidP="22CA530D">
      <w:pPr>
        <w:jc w:val="center"/>
        <w:rPr>
          <w:b/>
          <w:bCs/>
        </w:rPr>
      </w:pPr>
      <w:r>
        <w:rPr>
          <w:b/>
          <w:bCs/>
        </w:rPr>
        <w:t>Adam Solomon Afloarei 2537669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D286FCF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3A7F66">
        <w:rPr>
          <w:b/>
          <w:bCs/>
        </w:rPr>
        <w:t>T</w:t>
      </w:r>
      <w:r w:rsidR="077F131E" w:rsidRPr="4418BE8E">
        <w:rPr>
          <w:b/>
          <w:bCs/>
        </w:rPr>
        <w:t xml:space="preserve">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</w:t>
      </w:r>
      <w:r w:rsidR="003A7F66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 </w:t>
      </w:r>
      <w:r w:rsidR="003A7F66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</w:t>
      </w:r>
      <w:r w:rsidR="003A7F66">
        <w:rPr>
          <w:b/>
          <w:bCs/>
        </w:rPr>
        <w:t>EXP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 </w:t>
      </w:r>
      <w:r w:rsidR="003A7F66">
        <w:rPr>
          <w:b/>
          <w:bCs/>
        </w:rPr>
        <w:t>EXP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</w:t>
      </w:r>
      <w:r w:rsidR="003A7F66">
        <w:rPr>
          <w:b/>
          <w:bCs/>
        </w:rPr>
        <w:t>E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3A7F66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3A7F66">
        <w:rPr>
          <w:b/>
          <w:bCs/>
        </w:rPr>
        <w:t>EXP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</w:t>
      </w:r>
      <w:r w:rsidR="003A7F66">
        <w:rPr>
          <w:b/>
          <w:bCs/>
        </w:rPr>
        <w:t>L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52324B7E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A7F66">
        <w:t xml:space="preserve"> ADDITIONALY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3A7F66">
        <w:t xml:space="preserve"> TO ADD MORE INFORMATION</w:t>
      </w:r>
    </w:p>
    <w:p w14:paraId="66CC39C0" w14:textId="2679ACC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A7F66">
        <w:t xml:space="preserve"> FOR EXAMPLE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3A7F66">
        <w:t>TO INTRODUCE AN EXAMPLE FOR THE GIVEN TOPIC</w:t>
      </w:r>
    </w:p>
    <w:p w14:paraId="30EE385B" w14:textId="22A104E3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3A7F66">
        <w:t xml:space="preserve"> OVERALL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3A7F66">
        <w:t>TO SUM UP THE IDEAS AT THE END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15A0DB3" w14:textId="1EA303A8" w:rsidR="5302A6F9" w:rsidRDefault="00BB608B" w:rsidP="00BB608B">
      <w:pPr>
        <w:pStyle w:val="ListParagraph"/>
        <w:spacing w:before="240" w:after="240"/>
        <w:ind w:left="1080"/>
      </w:pPr>
      <w:r>
        <w:t>c)</w:t>
      </w:r>
      <w:r w:rsidR="5302A6F9"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37F5F52B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4A54262D" w:rsidR="571B455E" w:rsidRDefault="1EFB7730" w:rsidP="22CA530D">
      <w:pPr>
        <w:spacing w:before="240" w:after="240"/>
      </w:pPr>
      <w:r w:rsidRPr="22CA530D">
        <w:t xml:space="preserve">  </w:t>
      </w:r>
      <w:r w:rsidR="571B455E">
        <w:tab/>
      </w:r>
      <w:r w:rsidR="5610099B" w:rsidRPr="22CA530D">
        <w:t xml:space="preserve">B) </w:t>
      </w:r>
      <w:r w:rsidRPr="22CA530D">
        <w:t xml:space="preserve">When employees collaborate effectively, they can share ideas, solve problems </w:t>
      </w:r>
      <w:r w:rsidR="571B455E">
        <w:tab/>
      </w:r>
      <w:r w:rsidRPr="22CA530D">
        <w:t>faster, and support each other’s strengths.</w:t>
      </w:r>
      <w:r w:rsidR="571B455E">
        <w:br/>
      </w:r>
      <w:r w:rsidRPr="22CA530D">
        <w:t xml:space="preserve"> </w:t>
      </w:r>
      <w:r w:rsidR="571B455E">
        <w:tab/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09F182E" w14:textId="6ECFF39C" w:rsidR="4418BE8E" w:rsidRDefault="39AB2FE2" w:rsidP="00BB608B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lastRenderedPageBreak/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1163811" w14:textId="0175E9F7" w:rsidR="4418BE8E" w:rsidRDefault="3581B93E" w:rsidP="00BB608B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55AA4DC2" w:rsidR="6378D1FA" w:rsidRPr="00BB608B" w:rsidRDefault="00BB608B" w:rsidP="22CA530D">
      <w:pPr>
        <w:spacing w:before="240" w:after="240"/>
        <w:ind w:firstLine="720"/>
      </w:pPr>
      <w:r w:rsidRPr="00BB608B">
        <w:t xml:space="preserve">(T) </w:t>
      </w:r>
      <w:r w:rsidRPr="00BB608B">
        <w:t>Being able to work flexible</w:t>
      </w:r>
      <w:r w:rsidRPr="00BB608B">
        <w:t xml:space="preserve"> hours can improve employee productivity. (EXP) When employees </w:t>
      </w:r>
      <w:r w:rsidRPr="00BB608B">
        <w:t xml:space="preserve">are allowed to </w:t>
      </w:r>
      <w:r w:rsidRPr="00BB608B">
        <w:t xml:space="preserve">manage their own </w:t>
      </w:r>
      <w:r w:rsidRPr="00BB608B">
        <w:t>work timetable</w:t>
      </w:r>
      <w:r w:rsidRPr="00BB608B">
        <w:t xml:space="preserve"> they </w:t>
      </w:r>
      <w:r w:rsidRPr="00BB608B">
        <w:t>can</w:t>
      </w:r>
      <w:r w:rsidRPr="00BB608B">
        <w:t xml:space="preserve"> balance</w:t>
      </w:r>
      <w:r w:rsidRPr="00BB608B">
        <w:t xml:space="preserve"> better with</w:t>
      </w:r>
      <w:r w:rsidRPr="00BB608B">
        <w:t xml:space="preserve"> work and</w:t>
      </w:r>
      <w:r w:rsidRPr="00BB608B">
        <w:t xml:space="preserve"> also</w:t>
      </w:r>
      <w:r w:rsidRPr="00BB608B">
        <w:t xml:space="preserve"> personal responsibilities. (E) For example, many companies report </w:t>
      </w:r>
      <w:r w:rsidRPr="00BB608B">
        <w:t>better</w:t>
      </w:r>
      <w:r w:rsidRPr="00BB608B">
        <w:t xml:space="preserve"> performance after introducing flexible working policies</w:t>
      </w:r>
      <w:r w:rsidRPr="00BB608B">
        <w:t xml:space="preserve"> at the workplace</w:t>
      </w:r>
      <w:r w:rsidRPr="00BB608B">
        <w:t>. (L)</w:t>
      </w:r>
      <w:r w:rsidRPr="00BB608B">
        <w:t xml:space="preserve"> In conclusion</w:t>
      </w:r>
      <w:r w:rsidRPr="00BB608B">
        <w:t xml:space="preserve">, flexible working hours contribute to a more productive and satisfied </w:t>
      </w:r>
      <w:r w:rsidRPr="00BB608B">
        <w:t>workers</w:t>
      </w:r>
      <w:r w:rsidRPr="00BB608B">
        <w:t>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3A7F66"/>
    <w:rsid w:val="00651B49"/>
    <w:rsid w:val="006D6EF8"/>
    <w:rsid w:val="00740D22"/>
    <w:rsid w:val="0088D3FB"/>
    <w:rsid w:val="00BB608B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555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2026-06-26T10:07:00Z</dcterms:created>
  <dcterms:modified xsi:type="dcterms:W3CDTF">2026-06-26T10:17:00Z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