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6989152" w:rsidR="005E6C44" w:rsidRPr="004C3A0B" w:rsidRDefault="00EE020A" w:rsidP="003F6F7B">
            <w:pPr>
              <w:rPr>
                <w:rFonts w:ascii="Arial" w:hAnsi="Arial" w:cs="Arial"/>
                <w:sz w:val="22"/>
                <w:szCs w:val="22"/>
              </w:rPr>
            </w:pPr>
            <w:r>
              <w:rPr>
                <w:rFonts w:ascii="Arial" w:hAnsi="Arial" w:cs="Arial"/>
                <w:sz w:val="22"/>
                <w:szCs w:val="22"/>
              </w:rPr>
              <w:t>Tyler Williamson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0759456" w:rsidR="005E6C44" w:rsidRDefault="00EE020A" w:rsidP="003F6F7B">
            <w:pPr>
              <w:rPr>
                <w:rFonts w:ascii="Arial" w:hAnsi="Arial" w:cs="Arial"/>
                <w:sz w:val="22"/>
                <w:szCs w:val="22"/>
              </w:rPr>
            </w:pPr>
            <w:r>
              <w:rPr>
                <w:rFonts w:ascii="Arial" w:hAnsi="Arial" w:cs="Arial"/>
                <w:sz w:val="22"/>
                <w:szCs w:val="22"/>
              </w:rPr>
              <w:t>2237644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4CA12B6" w:rsidR="005E6C44" w:rsidRPr="004C3A0B" w:rsidRDefault="00EE020A" w:rsidP="003F6F7B">
            <w:pPr>
              <w:rPr>
                <w:rFonts w:ascii="Arial" w:hAnsi="Arial" w:cs="Arial"/>
                <w:sz w:val="22"/>
                <w:szCs w:val="22"/>
              </w:rPr>
            </w:pPr>
            <w:hyperlink r:id="rId11" w:history="1">
              <w:r w:rsidRPr="002A1AA7">
                <w:rPr>
                  <w:rStyle w:val="Hyperlink"/>
                  <w:rFonts w:ascii="Arial" w:hAnsi="Arial" w:cs="Arial"/>
                  <w:sz w:val="22"/>
                  <w:szCs w:val="22"/>
                </w:rPr>
                <w:t>2237644@uwtsd.ac.uk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20880A" w:rsidR="005E6C44" w:rsidRPr="004C3A0B" w:rsidRDefault="00EE020A" w:rsidP="003F6F7B">
            <w:pPr>
              <w:rPr>
                <w:rFonts w:ascii="Arial" w:hAnsi="Arial" w:cs="Arial"/>
                <w:sz w:val="22"/>
                <w:szCs w:val="22"/>
              </w:rPr>
            </w:pPr>
            <w:r>
              <w:rPr>
                <w:rFonts w:ascii="Arial" w:hAnsi="Arial" w:cs="Arial"/>
                <w:sz w:val="22"/>
                <w:szCs w:val="22"/>
              </w:rPr>
              <w:t>BSc Data and Information Systems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3B732842" w:rsidR="005E6C44" w:rsidRPr="004C3A0B" w:rsidRDefault="00EE020A" w:rsidP="003F6F7B">
            <w:pPr>
              <w:rPr>
                <w:rFonts w:ascii="Arial" w:hAnsi="Arial" w:cs="Arial"/>
                <w:sz w:val="22"/>
                <w:szCs w:val="22"/>
              </w:rPr>
            </w:pPr>
            <w:r>
              <w:rPr>
                <w:rFonts w:ascii="Arial" w:hAnsi="Arial" w:cs="Arial"/>
                <w:sz w:val="22"/>
                <w:szCs w:val="22"/>
              </w:rPr>
              <w:t>University of Wales Trinity Saint David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E54FEBD" w:rsidR="005E6C44" w:rsidRPr="00DD0929" w:rsidRDefault="00EE020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CA9D2F3" w:rsidR="005E6C44" w:rsidRPr="004C3A0B" w:rsidRDefault="00EE020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492F41E" w:rsidR="004C3D85" w:rsidRPr="004C3A0B" w:rsidRDefault="00EE020A" w:rsidP="003C07E3">
            <w:pPr>
              <w:rPr>
                <w:rFonts w:ascii="Arial" w:hAnsi="Arial" w:cs="Arial"/>
                <w:sz w:val="22"/>
                <w:szCs w:val="22"/>
              </w:rPr>
            </w:pPr>
            <w:r>
              <w:rPr>
                <w:rFonts w:ascii="Arial" w:hAnsi="Arial" w:cs="Arial"/>
                <w:sz w:val="22"/>
                <w:szCs w:val="22"/>
              </w:rPr>
              <w:t>Holistic Neurodiversity Framework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91953FC" w:rsidR="004C3D85" w:rsidRPr="00D839CD" w:rsidRDefault="00EE020A" w:rsidP="003C07E3">
            <w:pPr>
              <w:rPr>
                <w:rFonts w:ascii="Arial" w:hAnsi="Arial" w:cs="Arial"/>
                <w:sz w:val="22"/>
                <w:szCs w:val="22"/>
              </w:rPr>
            </w:pPr>
            <w:r>
              <w:rPr>
                <w:rFonts w:ascii="Arial" w:hAnsi="Arial" w:cs="Arial"/>
                <w:sz w:val="22"/>
                <w:szCs w:val="22"/>
              </w:rPr>
              <w:t>January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C4015C8" w:rsidR="004C3D85" w:rsidRPr="004C3A0B" w:rsidRDefault="00EE020A" w:rsidP="003C07E3">
            <w:pPr>
              <w:rPr>
                <w:rFonts w:ascii="Arial" w:hAnsi="Arial" w:cs="Arial"/>
                <w:sz w:val="22"/>
                <w:szCs w:val="22"/>
              </w:rPr>
            </w:pPr>
            <w:r>
              <w:rPr>
                <w:rFonts w:ascii="Arial" w:hAnsi="Arial" w:cs="Arial"/>
                <w:sz w:val="22"/>
                <w:szCs w:val="22"/>
              </w:rPr>
              <w:t>July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27CD6C8" w14:textId="77777777" w:rsidR="00A54458" w:rsidRDefault="00A54458" w:rsidP="00F96C3F">
            <w:pPr>
              <w:rPr>
                <w:rFonts w:ascii="Arial" w:hAnsi="Arial" w:cs="Arial"/>
              </w:rPr>
            </w:pPr>
          </w:p>
          <w:p w14:paraId="001E7318" w14:textId="52E0507E" w:rsidR="00F96C3F" w:rsidRDefault="00A54458" w:rsidP="00F96C3F">
            <w:pPr>
              <w:rPr>
                <w:rFonts w:ascii="Arial" w:hAnsi="Arial" w:cs="Arial"/>
              </w:rPr>
            </w:pPr>
            <w:r w:rsidRPr="00A54458">
              <w:rPr>
                <w:rFonts w:ascii="Arial" w:hAnsi="Arial" w:cs="Arial"/>
              </w:rPr>
              <w:t>The purpose of this research is to develop a data-driven framework and a demonstrative dashboard to make university support systems more holistic, empathetic, and tailored to the unique needs of neurodivergent students.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Default="00F96C3F" w:rsidP="00F96C3F">
            <w:pPr>
              <w:rPr>
                <w:rFonts w:ascii="Arial" w:hAnsi="Arial" w:cs="Arial"/>
              </w:rPr>
            </w:pPr>
          </w:p>
          <w:p w14:paraId="1641F5DB" w14:textId="0CDFEEC8" w:rsidR="00A54458" w:rsidRPr="006C1FDD" w:rsidRDefault="00A54458" w:rsidP="00F96C3F">
            <w:pPr>
              <w:rPr>
                <w:rFonts w:ascii="Arial" w:hAnsi="Arial" w:cs="Arial"/>
              </w:rPr>
            </w:pPr>
            <w:r w:rsidRPr="00A54458">
              <w:rPr>
                <w:rFonts w:ascii="Arial" w:hAnsi="Arial" w:cs="Arial"/>
              </w:rPr>
              <w:t xml:space="preserve">Can a data-driven framework, </w:t>
            </w:r>
            <w:r>
              <w:rPr>
                <w:rFonts w:ascii="Arial" w:hAnsi="Arial" w:cs="Arial"/>
              </w:rPr>
              <w:t>utilising</w:t>
            </w:r>
            <w:r w:rsidRPr="00A54458">
              <w:rPr>
                <w:rFonts w:ascii="Arial" w:hAnsi="Arial" w:cs="Arial"/>
              </w:rPr>
              <w:t xml:space="preserve"> insights from a communicative AI, effectively provide tailored and proactive support recommendations that address the unique and fluctuating needs of neurodivergent students in higher education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59552487" w:rsidR="00F96C3F" w:rsidRDefault="00A54458" w:rsidP="00F96C3F">
            <w:pPr>
              <w:rPr>
                <w:rFonts w:ascii="Arial" w:hAnsi="Arial" w:cs="Arial"/>
              </w:rPr>
            </w:pPr>
            <w:r w:rsidRPr="00A54458">
              <w:rPr>
                <w:rFonts w:ascii="Arial" w:hAnsi="Arial" w:cs="Arial"/>
              </w:rPr>
              <w:t>To develop a data-driven framework and a demonstrative, interactive dashboard solution that utilises AI to provide a completely tailored support strategy for neurodivergent students, thereby improving their academic success and wellbeing in higher education</w:t>
            </w:r>
            <w:r>
              <w:rPr>
                <w:rFonts w:ascii="Arial" w:hAnsi="Arial" w:cs="Arial"/>
              </w:rPr>
              <w:t xml:space="preserve"> as well as improving retention rates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950BDBD" w14:textId="398E1725" w:rsidR="00A54458" w:rsidRPr="00421918" w:rsidRDefault="00A54458" w:rsidP="00A54458">
            <w:pPr>
              <w:pStyle w:val="ListParagraph"/>
              <w:numPr>
                <w:ilvl w:val="0"/>
                <w:numId w:val="26"/>
              </w:numPr>
              <w:rPr>
                <w:rFonts w:ascii="Arial" w:hAnsi="Arial" w:cs="Arial"/>
                <w:sz w:val="20"/>
                <w:szCs w:val="20"/>
              </w:rPr>
            </w:pPr>
            <w:r w:rsidRPr="00421918">
              <w:rPr>
                <w:rFonts w:ascii="Arial" w:hAnsi="Arial" w:cs="Arial"/>
                <w:sz w:val="20"/>
                <w:szCs w:val="20"/>
              </w:rPr>
              <w:t>To conceptuali</w:t>
            </w:r>
            <w:r w:rsidR="00421918" w:rsidRPr="00421918">
              <w:rPr>
                <w:rFonts w:ascii="Arial" w:hAnsi="Arial" w:cs="Arial"/>
                <w:sz w:val="20"/>
                <w:szCs w:val="20"/>
              </w:rPr>
              <w:t>s</w:t>
            </w:r>
            <w:r w:rsidRPr="00421918">
              <w:rPr>
                <w:rFonts w:ascii="Arial" w:hAnsi="Arial" w:cs="Arial"/>
                <w:sz w:val="20"/>
                <w:szCs w:val="20"/>
              </w:rPr>
              <w:t>e and curate a hypothetical dataset, and to design and implement an Extract, Transform, Load pipeline to integrate this data.</w:t>
            </w:r>
          </w:p>
          <w:p w14:paraId="298BF379" w14:textId="7EF7D456" w:rsidR="00A54458" w:rsidRPr="00421918" w:rsidRDefault="00A54458" w:rsidP="00A54458">
            <w:pPr>
              <w:pStyle w:val="ListParagraph"/>
              <w:numPr>
                <w:ilvl w:val="0"/>
                <w:numId w:val="26"/>
              </w:numPr>
              <w:rPr>
                <w:rFonts w:ascii="Arial" w:hAnsi="Arial" w:cs="Arial"/>
                <w:sz w:val="20"/>
                <w:szCs w:val="20"/>
              </w:rPr>
            </w:pPr>
            <w:r w:rsidRPr="00421918">
              <w:rPr>
                <w:rFonts w:ascii="Arial" w:hAnsi="Arial" w:cs="Arial"/>
                <w:sz w:val="20"/>
                <w:szCs w:val="20"/>
              </w:rPr>
              <w:t>To apply established AI frameworks to fine-tune a model that identifies patterns and recommends tailored support strategies and compensatory measures.</w:t>
            </w:r>
          </w:p>
          <w:p w14:paraId="79082D83" w14:textId="49A29AFE" w:rsidR="00A54458" w:rsidRPr="00421918" w:rsidRDefault="00A54458" w:rsidP="00A54458">
            <w:pPr>
              <w:pStyle w:val="ListParagraph"/>
              <w:numPr>
                <w:ilvl w:val="0"/>
                <w:numId w:val="26"/>
              </w:numPr>
              <w:rPr>
                <w:rFonts w:ascii="Arial" w:hAnsi="Arial" w:cs="Arial"/>
                <w:sz w:val="20"/>
                <w:szCs w:val="20"/>
              </w:rPr>
            </w:pPr>
            <w:r w:rsidRPr="00421918">
              <w:rPr>
                <w:rFonts w:ascii="Arial" w:hAnsi="Arial" w:cs="Arial"/>
                <w:sz w:val="20"/>
                <w:szCs w:val="20"/>
              </w:rPr>
              <w:t>To design and create a user-friendly, interactive dashboard solution using Power BI that effectively presents these AI-curated support strategies.</w:t>
            </w:r>
          </w:p>
          <w:p w14:paraId="72272B05" w14:textId="47396EA7" w:rsidR="00F96C3F" w:rsidRPr="00421918" w:rsidRDefault="00A54458" w:rsidP="00F96C3F">
            <w:pPr>
              <w:pStyle w:val="ListParagraph"/>
              <w:numPr>
                <w:ilvl w:val="0"/>
                <w:numId w:val="26"/>
              </w:numPr>
              <w:rPr>
                <w:rFonts w:ascii="Arial" w:hAnsi="Arial" w:cs="Arial"/>
                <w:sz w:val="20"/>
                <w:szCs w:val="20"/>
              </w:rPr>
            </w:pPr>
            <w:r w:rsidRPr="00421918">
              <w:rPr>
                <w:rFonts w:ascii="Arial" w:hAnsi="Arial" w:cs="Arial"/>
                <w:sz w:val="20"/>
                <w:szCs w:val="20"/>
              </w:rPr>
              <w:t>To critically evaluate the developed data-driven framework's potential to enhance proactive support for neurodivergent students and its broader implications for fostering a more inclusive higher education environment.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2E86E2B" w14:textId="4428E82B" w:rsidR="00421918" w:rsidRPr="004C19D4" w:rsidRDefault="00421918" w:rsidP="00421918">
            <w:pPr>
              <w:pStyle w:val="ListParagraph"/>
              <w:numPr>
                <w:ilvl w:val="0"/>
                <w:numId w:val="26"/>
              </w:numPr>
              <w:rPr>
                <w:rFonts w:ascii="Arial" w:hAnsi="Arial" w:cs="Arial"/>
                <w:sz w:val="20"/>
                <w:szCs w:val="20"/>
              </w:rPr>
            </w:pPr>
            <w:r w:rsidRPr="004C19D4">
              <w:rPr>
                <w:rFonts w:ascii="Arial" w:hAnsi="Arial" w:cs="Arial"/>
                <w:sz w:val="20"/>
                <w:szCs w:val="20"/>
              </w:rPr>
              <w:t xml:space="preserve">Qualitative </w:t>
            </w:r>
            <w:r w:rsidRPr="004C19D4">
              <w:rPr>
                <w:rFonts w:ascii="Arial" w:hAnsi="Arial" w:cs="Arial"/>
                <w:sz w:val="20"/>
                <w:szCs w:val="20"/>
              </w:rPr>
              <w:t>d</w:t>
            </w:r>
            <w:r w:rsidRPr="004C19D4">
              <w:rPr>
                <w:rFonts w:ascii="Arial" w:hAnsi="Arial" w:cs="Arial"/>
                <w:sz w:val="20"/>
                <w:szCs w:val="20"/>
              </w:rPr>
              <w:t>ata</w:t>
            </w:r>
            <w:r w:rsidRPr="004C19D4">
              <w:rPr>
                <w:rFonts w:ascii="Arial" w:hAnsi="Arial" w:cs="Arial"/>
                <w:sz w:val="20"/>
                <w:szCs w:val="20"/>
              </w:rPr>
              <w:t xml:space="preserve"> c</w:t>
            </w:r>
            <w:r w:rsidRPr="004C19D4">
              <w:rPr>
                <w:rFonts w:ascii="Arial" w:hAnsi="Arial" w:cs="Arial"/>
                <w:sz w:val="20"/>
                <w:szCs w:val="20"/>
              </w:rPr>
              <w:t>ollected from a conceptual communicative AI form.</w:t>
            </w:r>
          </w:p>
          <w:p w14:paraId="09D743B6" w14:textId="0CD325CA" w:rsidR="00421918" w:rsidRPr="004C19D4" w:rsidRDefault="00421918" w:rsidP="00421918">
            <w:pPr>
              <w:pStyle w:val="ListParagraph"/>
              <w:numPr>
                <w:ilvl w:val="0"/>
                <w:numId w:val="26"/>
              </w:numPr>
              <w:rPr>
                <w:rFonts w:ascii="Arial" w:hAnsi="Arial" w:cs="Arial"/>
                <w:sz w:val="20"/>
                <w:szCs w:val="20"/>
              </w:rPr>
            </w:pPr>
            <w:r w:rsidRPr="004C19D4">
              <w:rPr>
                <w:rFonts w:ascii="Arial" w:hAnsi="Arial" w:cs="Arial"/>
                <w:sz w:val="20"/>
                <w:szCs w:val="20"/>
              </w:rPr>
              <w:t>Quantitative data</w:t>
            </w:r>
            <w:r w:rsidRPr="004C19D4">
              <w:rPr>
                <w:rFonts w:ascii="Arial" w:hAnsi="Arial" w:cs="Arial"/>
                <w:sz w:val="20"/>
                <w:szCs w:val="20"/>
              </w:rPr>
              <w:t xml:space="preserve"> from a curated hypothetical dataset.</w:t>
            </w:r>
          </w:p>
          <w:p w14:paraId="224D59A9" w14:textId="16906B80" w:rsidR="00421918" w:rsidRPr="004C19D4" w:rsidRDefault="00421918" w:rsidP="00421918">
            <w:pPr>
              <w:pStyle w:val="ListParagraph"/>
              <w:numPr>
                <w:ilvl w:val="0"/>
                <w:numId w:val="26"/>
              </w:numPr>
              <w:rPr>
                <w:rFonts w:ascii="Arial" w:hAnsi="Arial" w:cs="Arial"/>
                <w:sz w:val="20"/>
                <w:szCs w:val="20"/>
              </w:rPr>
            </w:pPr>
            <w:r w:rsidRPr="004C19D4">
              <w:rPr>
                <w:rFonts w:ascii="Arial" w:hAnsi="Arial" w:cs="Arial"/>
                <w:sz w:val="20"/>
                <w:szCs w:val="20"/>
              </w:rPr>
              <w:t xml:space="preserve">Data </w:t>
            </w:r>
            <w:r w:rsidR="004C19D4" w:rsidRPr="004C19D4">
              <w:rPr>
                <w:rFonts w:ascii="Arial" w:hAnsi="Arial" w:cs="Arial"/>
                <w:sz w:val="20"/>
                <w:szCs w:val="20"/>
              </w:rPr>
              <w:t>p</w:t>
            </w:r>
            <w:r w:rsidRPr="004C19D4">
              <w:rPr>
                <w:rFonts w:ascii="Arial" w:hAnsi="Arial" w:cs="Arial"/>
                <w:sz w:val="20"/>
                <w:szCs w:val="20"/>
              </w:rPr>
              <w:t>rocessing</w:t>
            </w:r>
            <w:r w:rsidR="004C19D4" w:rsidRPr="004C19D4">
              <w:rPr>
                <w:rFonts w:ascii="Arial" w:hAnsi="Arial" w:cs="Arial"/>
                <w:sz w:val="20"/>
                <w:szCs w:val="20"/>
              </w:rPr>
              <w:t xml:space="preserve"> m</w:t>
            </w:r>
            <w:r w:rsidRPr="004C19D4">
              <w:rPr>
                <w:rFonts w:ascii="Arial" w:hAnsi="Arial" w:cs="Arial"/>
                <w:sz w:val="20"/>
                <w:szCs w:val="20"/>
              </w:rPr>
              <w:t>anaged through an ETL process into a SQL Server database.</w:t>
            </w:r>
          </w:p>
          <w:p w14:paraId="1C025A8D" w14:textId="0B1ED751" w:rsidR="004C19D4" w:rsidRPr="004C19D4" w:rsidRDefault="004C19D4" w:rsidP="00421918">
            <w:pPr>
              <w:pStyle w:val="ListParagraph"/>
              <w:numPr>
                <w:ilvl w:val="0"/>
                <w:numId w:val="26"/>
              </w:numPr>
              <w:rPr>
                <w:rFonts w:ascii="Arial" w:hAnsi="Arial" w:cs="Arial"/>
                <w:sz w:val="20"/>
                <w:szCs w:val="20"/>
              </w:rPr>
            </w:pPr>
            <w:r w:rsidRPr="004C19D4">
              <w:rPr>
                <w:rFonts w:ascii="Arial" w:hAnsi="Arial" w:cs="Arial"/>
                <w:sz w:val="20"/>
                <w:szCs w:val="20"/>
              </w:rPr>
              <w:t>All data is hypothetical.</w:t>
            </w:r>
          </w:p>
          <w:p w14:paraId="009C481E" w14:textId="7272E702"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A5E86D5" w:rsidR="00C11423" w:rsidRPr="004C3A0B" w:rsidRDefault="00EE02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0E6C04D" w:rsidR="00C11423" w:rsidRPr="004C3A0B" w:rsidRDefault="00EE02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8C54DC0" w:rsidR="00770C66" w:rsidRDefault="00EE02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92B2D2B" w:rsidR="00770C66" w:rsidRPr="004C3A0B" w:rsidRDefault="00EE02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7DA4C93" w:rsidR="00D107AC" w:rsidRDefault="00EE020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13B7090" w:rsidR="00770C66" w:rsidRPr="004C3A0B" w:rsidRDefault="00EE02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80DA057" w:rsidR="00770C66" w:rsidRPr="004C3A0B" w:rsidRDefault="00EE02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8D9CE54" w:rsidR="00770C66" w:rsidRPr="004C3A0B" w:rsidRDefault="00EE02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6A48132" w:rsidR="00770C66" w:rsidRPr="004C3A0B" w:rsidRDefault="00EE02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F2C6170" w:rsidR="00770C66" w:rsidRPr="004C3A0B" w:rsidRDefault="00EE02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CFAAF70" w:rsidR="00770C66" w:rsidRPr="004C3A0B" w:rsidRDefault="00EE02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369C604" w:rsidR="00770C66" w:rsidRPr="004C3A0B" w:rsidRDefault="00EE02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795ED7C" w:rsidR="00770C66" w:rsidRPr="004C3A0B" w:rsidRDefault="00EE02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A35E342" w:rsidR="00770C66" w:rsidRPr="004C3A0B" w:rsidRDefault="00EE02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32579D1" w:rsidR="00770C66" w:rsidRPr="004C3A0B" w:rsidRDefault="00EE02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53B9E06" w:rsidR="00770C66" w:rsidRDefault="00EE02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C224B41" w:rsidR="00770C66" w:rsidRPr="006C1FDD" w:rsidRDefault="00E57F1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20F102F" w:rsidR="003C3C40" w:rsidRPr="00EE020A" w:rsidRDefault="00EE020A" w:rsidP="003C3C40">
            <w:pPr>
              <w:rPr>
                <w:rFonts w:ascii="Arial" w:hAnsi="Arial" w:cs="Arial"/>
                <w:sz w:val="22"/>
                <w:szCs w:val="22"/>
              </w:rPr>
            </w:pPr>
            <w:r w:rsidRPr="00EE020A">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0072504" w14:textId="77777777" w:rsidR="00B35003" w:rsidRDefault="00B35003" w:rsidP="003C3C40">
            <w:pPr>
              <w:rPr>
                <w:rFonts w:ascii="Arial" w:hAnsi="Arial" w:cs="Arial"/>
                <w:sz w:val="22"/>
                <w:szCs w:val="22"/>
              </w:rPr>
            </w:pPr>
          </w:p>
          <w:p w14:paraId="0D0E9764" w14:textId="257F8ED8" w:rsidR="00B35003" w:rsidRPr="00B35003" w:rsidRDefault="00B35003" w:rsidP="003C3C40">
            <w:pPr>
              <w:rPr>
                <w:rFonts w:ascii="Arial" w:hAnsi="Arial" w:cs="Arial"/>
                <w:sz w:val="22"/>
                <w:szCs w:val="22"/>
              </w:rPr>
            </w:pPr>
            <w:r w:rsidRPr="00B35003">
              <w:rPr>
                <w:rFonts w:ascii="Arial" w:hAnsi="Arial" w:cs="Arial"/>
                <w:sz w:val="22"/>
                <w:szCs w:val="22"/>
              </w:rPr>
              <w:t>The risks to the investigator are low. The project is entirely desk-based, making physical harm irrelevant. The most significant risk is emotional distress or burnout due to the personal connection to the subject of neurodiversity.</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70C9BF43" w:rsidR="00003E64" w:rsidRDefault="00B35003" w:rsidP="003257BD">
            <w:pPr>
              <w:rPr>
                <w:rFonts w:ascii="Arial" w:hAnsi="Arial" w:cs="Arial"/>
                <w:sz w:val="22"/>
                <w:szCs w:val="22"/>
              </w:rPr>
            </w:pPr>
            <w:r w:rsidRPr="00B35003">
              <w:rPr>
                <w:rFonts w:ascii="Arial" w:hAnsi="Arial" w:cs="Arial"/>
                <w:sz w:val="22"/>
                <w:szCs w:val="22"/>
              </w:rPr>
              <w:t>This risk will be mitigated by maintaining a healthy work-life balance, scheduling regular breaks, and being mindful of my own mental wellbeing throughout the project's duration.</w:t>
            </w:r>
          </w:p>
          <w:p w14:paraId="0F6571CC" w14:textId="77777777" w:rsidR="00B35003" w:rsidRDefault="00B35003" w:rsidP="003257BD">
            <w:pPr>
              <w:rPr>
                <w:rFonts w:ascii="Arial" w:hAnsi="Arial" w:cs="Arial"/>
                <w:sz w:val="22"/>
                <w:szCs w:val="22"/>
              </w:rPr>
            </w:pPr>
          </w:p>
          <w:p w14:paraId="2FB91B57" w14:textId="77777777" w:rsidR="00B35003" w:rsidRDefault="00B35003" w:rsidP="003257BD">
            <w:pPr>
              <w:rPr>
                <w:rFonts w:ascii="Arial" w:hAnsi="Arial" w:cs="Arial"/>
                <w:sz w:val="22"/>
                <w:szCs w:val="22"/>
              </w:rPr>
            </w:pPr>
          </w:p>
          <w:p w14:paraId="0D60806C" w14:textId="77777777" w:rsidR="00B35003" w:rsidRPr="004C3A0B" w:rsidRDefault="00B35003"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sz w:val="22"/>
                <w:szCs w:val="22"/>
              </w:rPr>
            </w:pPr>
          </w:p>
          <w:p w14:paraId="09091714" w14:textId="3798C476" w:rsidR="0094056C" w:rsidRDefault="00B35003" w:rsidP="00D107AC">
            <w:pPr>
              <w:rPr>
                <w:rFonts w:ascii="Arial" w:hAnsi="Arial" w:cs="Arial"/>
                <w:sz w:val="22"/>
                <w:szCs w:val="22"/>
              </w:rPr>
            </w:pPr>
            <w:r w:rsidRPr="00B35003">
              <w:rPr>
                <w:rFonts w:ascii="Arial" w:hAnsi="Arial" w:cs="Arial"/>
                <w:sz w:val="22"/>
                <w:szCs w:val="22"/>
              </w:rPr>
              <w:t xml:space="preserve">While the risks of direct harm are negligible due to the use of hypothetical data, a small risk remains in the misinterpretation or unintended use of the project's findings. The framework's purpose is to inform, not to diagnose, and there is a risk that a professional could misuse the data. </w:t>
            </w:r>
          </w:p>
          <w:p w14:paraId="7FA87C23" w14:textId="77777777" w:rsidR="00B35003" w:rsidRPr="004C3A0B" w:rsidRDefault="00B35003"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AB5BB48" w:rsidR="0094056C" w:rsidRDefault="00B35003" w:rsidP="00D107AC">
            <w:pPr>
              <w:rPr>
                <w:rFonts w:ascii="Arial" w:hAnsi="Arial" w:cs="Arial"/>
                <w:sz w:val="22"/>
                <w:szCs w:val="22"/>
              </w:rPr>
            </w:pPr>
            <w:r w:rsidRPr="00B35003">
              <w:rPr>
                <w:rFonts w:ascii="Arial" w:hAnsi="Arial" w:cs="Arial"/>
                <w:sz w:val="22"/>
                <w:szCs w:val="22"/>
              </w:rPr>
              <w:t>This risk is mitigated by meticulously documenting the project's limitations and by designing the dashboard to be a tool for a human professional, not a replacement for one.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7C3095" w14:textId="77777777" w:rsidR="00B35003" w:rsidRDefault="0094056C" w:rsidP="00B35003">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B35003">
              <w:rPr>
                <w:rFonts w:ascii="Arial" w:hAnsi="Arial" w:cs="Arial"/>
                <w:sz w:val="22"/>
                <w:szCs w:val="22"/>
              </w:rPr>
              <w:t xml:space="preserve"> </w:t>
            </w:r>
          </w:p>
          <w:p w14:paraId="0CCBD838" w14:textId="3E4F3A4B" w:rsidR="00003E64" w:rsidRPr="004C3A0B" w:rsidRDefault="00B35003" w:rsidP="00B35003">
            <w:pPr>
              <w:autoSpaceDE w:val="0"/>
              <w:autoSpaceDN w:val="0"/>
              <w:adjustRightInd w:val="0"/>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hint="eastAsia"/>
                <w:b/>
                <w:bCs/>
                <w:sz w:val="22"/>
                <w:szCs w:val="22"/>
                <w:lang w:val="en-US"/>
              </w:rPr>
              <w:id w:val="-2082360705"/>
              <w14:checkbox>
                <w14:checked w14:val="1"/>
                <w14:checkedState w14:val="2612" w14:font="MS Gothic"/>
                <w14:uncheckedState w14:val="2610" w14:font="MS Gothic"/>
              </w14:checkbox>
            </w:sdtPr>
            <w:sdtContent>
              <w:p w14:paraId="43668EE2" w14:textId="6461F21C" w:rsidR="006930C2" w:rsidRDefault="00E57F1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hint="eastAsia"/>
                <w:b/>
                <w:bCs/>
                <w:sz w:val="22"/>
                <w:szCs w:val="22"/>
                <w:lang w:val="en-US"/>
              </w:rPr>
              <w:id w:val="-1112824075"/>
              <w14:checkbox>
                <w14:checked w14:val="1"/>
                <w14:checkedState w14:val="2612" w14:font="MS Gothic"/>
                <w14:uncheckedState w14:val="2610" w14:font="MS Gothic"/>
              </w14:checkbox>
            </w:sdtPr>
            <w:sdtContent>
              <w:p w14:paraId="681CE3BB" w14:textId="0C08A41C" w:rsidR="006930C2" w:rsidRDefault="00E57F1F" w:rsidP="00947984">
                <w:pPr>
                  <w:pStyle w:val="NormalWeb"/>
                  <w:autoSpaceDE w:val="0"/>
                  <w:autoSpaceDN w:val="0"/>
                  <w:adjustRightInd w:val="0"/>
                  <w:jc w:val="center"/>
                </w:pPr>
                <w:r>
                  <w:rPr>
                    <w:rFonts w:ascii="MS Gothic" w:eastAsia="MS Gothic" w:hAnsi="MS Gothic" w:cs="Arial" w:hint="eastAsia"/>
                    <w:b/>
                    <w:bCs/>
                    <w:sz w:val="22"/>
                    <w:szCs w:val="22"/>
                    <w:lang w:val="en-US"/>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25A4485" w:rsidR="004D0161" w:rsidRPr="004C3A0B" w:rsidRDefault="00E57F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C713FB2" w:rsidR="004D0161" w:rsidRPr="004C3A0B" w:rsidRDefault="00E57F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72C52C7" w:rsidR="004D0161" w:rsidRPr="004C3A0B" w:rsidRDefault="00E57F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348BAAB" w:rsidR="004D0161" w:rsidRPr="004C3A0B" w:rsidRDefault="00E57F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77687C4" w:rsidR="004D0161" w:rsidRPr="004C3A0B" w:rsidRDefault="00E57F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C22D05F" w:rsidR="004D0161" w:rsidRPr="004C3A0B" w:rsidRDefault="00E57F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1041FF0" w:rsidR="004D0161" w:rsidRPr="004C3A0B" w:rsidRDefault="00E57F1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714A4D3E" w:rsidR="004D0161" w:rsidRPr="00727CE8" w:rsidRDefault="00A121A0" w:rsidP="00727CE8">
            <w:pPr>
              <w:autoSpaceDE w:val="0"/>
              <w:autoSpaceDN w:val="0"/>
              <w:adjustRightInd w:val="0"/>
              <w:rPr>
                <w:rFonts w:ascii="Arial" w:hAnsi="Arial" w:cs="Arial"/>
                <w:iCs/>
                <w:sz w:val="22"/>
                <w:szCs w:val="22"/>
              </w:rPr>
            </w:pPr>
            <w:r w:rsidRPr="00727CE8">
              <w:rPr>
                <w:rFonts w:ascii="Arial" w:hAnsi="Arial" w:cs="Arial"/>
                <w:iCs/>
                <w:sz w:val="22"/>
                <w:szCs w:val="22"/>
                <w:lang w:eastAsia="en-GB"/>
              </w:rPr>
              <w:t>All data will be kept in password protected cloud storage on the University Office 365 system</w:t>
            </w:r>
            <w:r w:rsidR="00727CE8" w:rsidRPr="00727CE8">
              <w:rPr>
                <w:rFonts w:ascii="Arial" w:hAnsi="Arial" w:cs="Arial"/>
                <w:iCs/>
                <w:sz w:val="22"/>
                <w:szCs w:val="22"/>
                <w:lang w:eastAsia="en-GB"/>
              </w:rPr>
              <w:t xml:space="preserve"> and locally on personal laptop</w:t>
            </w:r>
            <w:r w:rsidRPr="00727CE8">
              <w:rPr>
                <w:rFonts w:ascii="Arial" w:hAnsi="Arial" w:cs="Arial"/>
                <w:iCs/>
                <w:sz w:val="22"/>
                <w:szCs w:val="22"/>
                <w:lang w:eastAsia="en-GB"/>
              </w:rPr>
              <w:t xml:space="preserve"> which</w:t>
            </w:r>
            <w:r w:rsidR="00727CE8" w:rsidRPr="00727CE8">
              <w:rPr>
                <w:rFonts w:ascii="Arial" w:hAnsi="Arial" w:cs="Arial"/>
                <w:iCs/>
                <w:sz w:val="22"/>
                <w:szCs w:val="22"/>
                <w:lang w:eastAsia="en-GB"/>
              </w:rPr>
              <w:t xml:space="preserve"> </w:t>
            </w:r>
            <w:r w:rsidRPr="00727CE8">
              <w:rPr>
                <w:rFonts w:ascii="Arial" w:hAnsi="Arial" w:cs="Arial"/>
                <w:iCs/>
                <w:sz w:val="22"/>
                <w:szCs w:val="22"/>
                <w:lang w:eastAsia="en-GB"/>
              </w:rPr>
              <w:t>will not be shared. Any USB sticks used to store or transfer data will be password protected</w:t>
            </w:r>
            <w:r w:rsidR="00727CE8" w:rsidRPr="00727CE8">
              <w:rPr>
                <w:rFonts w:ascii="Arial" w:hAnsi="Arial" w:cs="Arial"/>
                <w:iCs/>
                <w:sz w:val="22"/>
                <w:szCs w:val="22"/>
                <w:lang w:eastAsia="en-GB"/>
              </w:rPr>
              <w:t>.</w:t>
            </w:r>
            <w:r w:rsidR="00727CE8" w:rsidRPr="00727CE8">
              <w:rPr>
                <w:iCs/>
              </w:rPr>
              <w:t xml:space="preserve"> </w:t>
            </w:r>
            <w:r w:rsidR="00727CE8" w:rsidRPr="00727CE8">
              <w:rPr>
                <w:rFonts w:ascii="Arial" w:hAnsi="Arial" w:cs="Arial"/>
                <w:iCs/>
                <w:sz w:val="22"/>
                <w:szCs w:val="22"/>
                <w:lang w:eastAsia="en-GB"/>
              </w:rPr>
              <w:t>The backup procedure for all research data, including the curated dataset and project documents, will be automated and secure. OneDrive will be used for daily, real-time file synchroni</w:t>
            </w:r>
            <w:r w:rsidR="00727CE8">
              <w:rPr>
                <w:rFonts w:ascii="Arial" w:hAnsi="Arial" w:cs="Arial"/>
                <w:iCs/>
                <w:sz w:val="22"/>
                <w:szCs w:val="22"/>
                <w:lang w:eastAsia="en-GB"/>
              </w:rPr>
              <w:t>s</w:t>
            </w:r>
            <w:r w:rsidR="00727CE8" w:rsidRPr="00727CE8">
              <w:rPr>
                <w:rFonts w:ascii="Arial" w:hAnsi="Arial" w:cs="Arial"/>
                <w:iCs/>
                <w:sz w:val="22"/>
                <w:szCs w:val="22"/>
                <w:lang w:eastAsia="en-GB"/>
              </w:rPr>
              <w:t xml:space="preserve">ation of all project documents. Additionally, a backup of the data warehouse will be made to Microsoft Azure, on a </w:t>
            </w:r>
            <w:r w:rsidR="00727CE8">
              <w:rPr>
                <w:rFonts w:ascii="Arial" w:hAnsi="Arial" w:cs="Arial"/>
                <w:iCs/>
                <w:sz w:val="22"/>
                <w:szCs w:val="22"/>
                <w:lang w:eastAsia="en-GB"/>
              </w:rPr>
              <w:t>regular</w:t>
            </w:r>
            <w:r w:rsidR="00727CE8" w:rsidRPr="00727CE8">
              <w:rPr>
                <w:rFonts w:ascii="Arial" w:hAnsi="Arial" w:cs="Arial"/>
                <w:iCs/>
                <w:sz w:val="22"/>
                <w:szCs w:val="22"/>
                <w:lang w:eastAsia="en-GB"/>
              </w:rPr>
              <w:t xml:space="preserve"> basis, mitigating the risk of data loss and ensuring the project's data can be quickly restored in the event of hardware failure.</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7E88386" w:rsidR="004D0161" w:rsidRPr="004C3A0B" w:rsidRDefault="00D42C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67B62D8" w:rsidR="004D0161" w:rsidRPr="004C3A0B" w:rsidRDefault="00D42C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54540A5" w:rsidR="004D0161" w:rsidRPr="004C3A0B" w:rsidRDefault="00727C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05D37E8" w:rsidR="004D0161" w:rsidRPr="004C3A0B" w:rsidRDefault="00727C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C80FB45" w:rsidR="004D0161" w:rsidRPr="004C3A0B" w:rsidRDefault="00727C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177F636" w:rsidR="004D0161" w:rsidRPr="004C3A0B" w:rsidRDefault="00727C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336602C" w:rsidR="004D0161" w:rsidRPr="004C3A0B" w:rsidRDefault="00727C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7EC99AAF" w:rsidR="004D0161" w:rsidRPr="00194308" w:rsidRDefault="00A121A0" w:rsidP="003257BD">
            <w:pPr>
              <w:autoSpaceDE w:val="0"/>
              <w:autoSpaceDN w:val="0"/>
              <w:adjustRightInd w:val="0"/>
              <w:rPr>
                <w:rFonts w:ascii="Arial" w:hAnsi="Arial" w:cs="Arial"/>
                <w:iCs/>
                <w:sz w:val="22"/>
                <w:szCs w:val="22"/>
              </w:rPr>
            </w:pPr>
            <w:r w:rsidRPr="00194308">
              <w:rPr>
                <w:rFonts w:ascii="Arial" w:hAnsi="Arial" w:cs="Arial"/>
                <w:iCs/>
                <w:sz w:val="22"/>
                <w:szCs w:val="22"/>
                <w:lang w:eastAsia="en-GB"/>
              </w:rPr>
              <w:t>All data</w:t>
            </w:r>
            <w:r w:rsidR="00D42CA2" w:rsidRPr="00194308">
              <w:rPr>
                <w:rFonts w:ascii="Arial" w:hAnsi="Arial" w:cs="Arial"/>
                <w:iCs/>
                <w:sz w:val="22"/>
                <w:szCs w:val="22"/>
                <w:lang w:eastAsia="en-GB"/>
              </w:rPr>
              <w:t xml:space="preserve"> </w:t>
            </w:r>
            <w:r w:rsidRPr="00194308">
              <w:rPr>
                <w:rFonts w:ascii="Arial" w:hAnsi="Arial" w:cs="Arial"/>
                <w:iCs/>
                <w:sz w:val="22"/>
                <w:szCs w:val="22"/>
                <w:lang w:eastAsia="en-GB"/>
              </w:rPr>
              <w:t>will be encrypted and kept in password protected cloud storage on the University Office 365 system which will not be shared. Any USB sticks used to store or transfer data will be</w:t>
            </w:r>
            <w:r w:rsidR="00D42CA2" w:rsidRPr="00194308">
              <w:rPr>
                <w:rFonts w:ascii="Arial" w:hAnsi="Arial" w:cs="Arial"/>
                <w:iCs/>
                <w:sz w:val="22"/>
                <w:szCs w:val="22"/>
                <w:lang w:eastAsia="en-GB"/>
              </w:rPr>
              <w:t xml:space="preserve"> strictly limited and</w:t>
            </w:r>
            <w:r w:rsidRPr="00194308">
              <w:rPr>
                <w:rFonts w:ascii="Arial" w:hAnsi="Arial" w:cs="Arial"/>
                <w:iCs/>
                <w:sz w:val="22"/>
                <w:szCs w:val="22"/>
                <w:lang w:eastAsia="en-GB"/>
              </w:rPr>
              <w:t xml:space="preserve"> password protected. All data transfers will be encrypted and password protected.  </w:t>
            </w:r>
            <w:r w:rsidR="00D42CA2" w:rsidRPr="00194308">
              <w:rPr>
                <w:rFonts w:ascii="Arial" w:hAnsi="Arial" w:cs="Arial"/>
                <w:iCs/>
                <w:sz w:val="22"/>
                <w:szCs w:val="22"/>
                <w:lang w:eastAsia="en-GB"/>
              </w:rPr>
              <w:t>The data will not be shared with any third parties outside of the project's scope</w:t>
            </w:r>
            <w:r w:rsidR="00D42CA2" w:rsidRPr="00194308">
              <w:rPr>
                <w:rFonts w:ascii="Arial" w:hAnsi="Arial" w:cs="Arial"/>
                <w:iCs/>
                <w:sz w:val="22"/>
                <w:szCs w:val="22"/>
                <w:lang w:eastAsia="en-GB"/>
              </w:rPr>
              <w: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54E2F2A6" w:rsidR="00A121A0" w:rsidRPr="00194308" w:rsidRDefault="00D42CA2" w:rsidP="00A121A0">
            <w:pPr>
              <w:autoSpaceDE w:val="0"/>
              <w:autoSpaceDN w:val="0"/>
              <w:adjustRightInd w:val="0"/>
              <w:rPr>
                <w:rFonts w:ascii="Arial" w:hAnsi="Arial" w:cs="Arial"/>
                <w:sz w:val="24"/>
                <w:szCs w:val="22"/>
              </w:rPr>
            </w:pPr>
            <w:r w:rsidRPr="00194308">
              <w:rPr>
                <w:rFonts w:ascii="Arial" w:hAnsi="Arial" w:cs="Arial"/>
                <w:sz w:val="22"/>
              </w:rPr>
              <w:t>T</w:t>
            </w:r>
            <w:r w:rsidR="00A121A0" w:rsidRPr="00194308">
              <w:rPr>
                <w:rFonts w:ascii="Arial" w:hAnsi="Arial" w:cs="Arial"/>
                <w:sz w:val="22"/>
              </w:rPr>
              <w:t xml:space="preserve">he principal researcher, </w:t>
            </w:r>
            <w:r w:rsidRPr="00194308">
              <w:rPr>
                <w:rFonts w:ascii="Arial" w:hAnsi="Arial" w:cs="Arial"/>
                <w:sz w:val="22"/>
              </w:rPr>
              <w:t>t</w:t>
            </w:r>
            <w:r w:rsidR="00A121A0" w:rsidRPr="00194308">
              <w:rPr>
                <w:rFonts w:ascii="Arial" w:hAnsi="Arial" w:cs="Arial"/>
                <w:sz w:val="22"/>
              </w:rPr>
              <w:t>he supervisor</w:t>
            </w:r>
            <w:r w:rsidRPr="00194308">
              <w:rPr>
                <w:rFonts w:ascii="Arial" w:hAnsi="Arial" w:cs="Arial"/>
                <w:sz w:val="22"/>
              </w:rPr>
              <w:t>,</w:t>
            </w:r>
            <w:r w:rsidR="00A121A0" w:rsidRPr="00194308">
              <w:rPr>
                <w:rFonts w:ascii="Arial" w:hAnsi="Arial" w:cs="Arial"/>
                <w:sz w:val="22"/>
              </w:rPr>
              <w:t xml:space="preserve"> external examiner or second marker</w:t>
            </w:r>
            <w:r w:rsidRPr="00194308">
              <w:rPr>
                <w:rFonts w:ascii="Arial" w:hAnsi="Arial" w:cs="Arial"/>
                <w:sz w:val="22"/>
              </w:rPr>
              <w:t xml:space="preserve"> and possibly University IT staff if </w:t>
            </w:r>
            <w:r w:rsidR="00194308" w:rsidRPr="00194308">
              <w:rPr>
                <w:rFonts w:ascii="Arial" w:hAnsi="Arial" w:cs="Arial"/>
                <w:sz w:val="22"/>
              </w:rPr>
              <w:t xml:space="preserve">required at any point </w:t>
            </w:r>
            <w:r w:rsidRPr="00194308">
              <w:rPr>
                <w:rFonts w:ascii="Arial" w:hAnsi="Arial" w:cs="Arial"/>
                <w:sz w:val="22"/>
              </w:rPr>
              <w:t>for technical support</w:t>
            </w:r>
            <w:r w:rsidR="00194308" w:rsidRPr="00194308">
              <w:rPr>
                <w:rFonts w:ascii="Arial" w:hAnsi="Arial" w:cs="Arial"/>
                <w:sz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C65BBFE" w:rsidR="00A121A0" w:rsidRPr="00194308" w:rsidRDefault="00194308" w:rsidP="00A121A0">
            <w:pPr>
              <w:autoSpaceDE w:val="0"/>
              <w:autoSpaceDN w:val="0"/>
              <w:adjustRightInd w:val="0"/>
              <w:rPr>
                <w:rFonts w:ascii="Arial" w:hAnsi="Arial" w:cs="Arial"/>
                <w:sz w:val="22"/>
                <w:szCs w:val="22"/>
              </w:rPr>
            </w:pPr>
            <w:r w:rsidRPr="00194308">
              <w:rPr>
                <w:rFonts w:ascii="Arial" w:hAnsi="Arial" w:cs="Arial"/>
              </w:rPr>
              <w:t>The</w:t>
            </w:r>
            <w:r w:rsidR="00A121A0" w:rsidRPr="00194308">
              <w:rPr>
                <w:rFonts w:ascii="Arial" w:hAnsi="Arial" w:cs="Arial"/>
              </w:rPr>
              <w:t xml:space="preserv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5754A92" w:rsidR="00A121A0" w:rsidRDefault="00194308" w:rsidP="00A121A0">
            <w:pPr>
              <w:autoSpaceDE w:val="0"/>
              <w:autoSpaceDN w:val="0"/>
              <w:adjustRightInd w:val="0"/>
              <w:rPr>
                <w:rFonts w:ascii="Arial" w:hAnsi="Arial" w:cs="Arial"/>
                <w:sz w:val="22"/>
                <w:szCs w:val="22"/>
              </w:rPr>
            </w:pPr>
            <w:r w:rsidRPr="00194308">
              <w:rPr>
                <w:rFonts w:ascii="Arial" w:hAnsi="Arial" w:cs="Arial"/>
                <w:sz w:val="22"/>
                <w:szCs w:val="22"/>
              </w:rPr>
              <w:t>All project data</w:t>
            </w:r>
            <w:r w:rsidRPr="00194308">
              <w:rPr>
                <w:rFonts w:ascii="Arial" w:hAnsi="Arial" w:cs="Arial"/>
                <w:sz w:val="22"/>
                <w:szCs w:val="22"/>
              </w:rPr>
              <w:t xml:space="preserve"> will be encrypted and stored in password-protected cloud storage on the University Office 365 system. This data will not be shared with any third parties. Any USB sticks used for temporary data transfer will also be password-protected and will be securely reformatted to destroy the data upon project completion. The data will be stored for the duration of the project and then securely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w:t>
              </w:r>
              <w:r w:rsidRPr="00C32EFB">
                <w:rPr>
                  <w:rStyle w:val="Hyperlink"/>
                  <w:rFonts w:ascii="Arial" w:hAnsi="Arial" w:cs="Arial"/>
                  <w:color w:val="000000"/>
                  <w:sz w:val="22"/>
                  <w:szCs w:val="22"/>
                </w:rPr>
                <w:t>e</w:t>
              </w:r>
              <w:r w:rsidRPr="00C32EFB">
                <w:rPr>
                  <w:rStyle w:val="Hyperlink"/>
                  <w:rFonts w:ascii="Arial" w:hAnsi="Arial" w:cs="Arial"/>
                  <w:color w:val="000000"/>
                  <w:sz w:val="22"/>
                  <w:szCs w:val="22"/>
                </w:rPr>
                <w:t>search-data-management/</w:t>
              </w:r>
            </w:hyperlink>
            <w:r w:rsidRPr="00C32EFB">
              <w:rPr>
                <w:rFonts w:ascii="Arial" w:hAnsi="Arial" w:cs="Arial"/>
                <w:color w:val="000000"/>
                <w:sz w:val="22"/>
                <w:szCs w:val="22"/>
              </w:rPr>
              <w:t>)</w:t>
            </w:r>
          </w:p>
        </w:tc>
        <w:tc>
          <w:tcPr>
            <w:tcW w:w="2018" w:type="dxa"/>
            <w:gridSpan w:val="2"/>
            <w:vAlign w:val="center"/>
          </w:tcPr>
          <w:p w14:paraId="677861B6" w14:textId="2737DD6F" w:rsidR="00477654" w:rsidRPr="0092487B" w:rsidRDefault="00423D6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9430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C8DC39A" w:rsidR="00477654" w:rsidRPr="0092487B" w:rsidRDefault="00423D6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9430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184FCE9F"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08384B0C" w14:textId="49E29C62" w:rsidR="004D0161" w:rsidRDefault="00194308"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34B4AE5F" wp14:editId="7D4A4101">
                      <wp:simplePos x="0" y="0"/>
                      <wp:positionH relativeFrom="column">
                        <wp:posOffset>278765</wp:posOffset>
                      </wp:positionH>
                      <wp:positionV relativeFrom="paragraph">
                        <wp:posOffset>51435</wp:posOffset>
                      </wp:positionV>
                      <wp:extent cx="593725" cy="404495"/>
                      <wp:effectExtent l="38100" t="38100" r="0" b="52705"/>
                      <wp:wrapNone/>
                      <wp:docPr id="1929725904" name="Ink 19"/>
                      <wp:cNvGraphicFramePr/>
                      <a:graphic xmlns:a="http://schemas.openxmlformats.org/drawingml/2006/main">
                        <a:graphicData uri="http://schemas.microsoft.com/office/word/2010/wordprocessingInk">
                          <w14:contentPart bwMode="auto" r:id="rId15">
                            <w14:nvContentPartPr>
                              <w14:cNvContentPartPr/>
                            </w14:nvContentPartPr>
                            <w14:xfrm>
                              <a:off x="0" y="0"/>
                              <a:ext cx="593725" cy="404495"/>
                            </w14:xfrm>
                          </w14:contentPart>
                        </a:graphicData>
                      </a:graphic>
                    </wp:anchor>
                  </w:drawing>
                </mc:Choice>
                <mc:Fallback>
                  <w:pict>
                    <v:shapetype w14:anchorId="76A3424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21.45pt;margin-top:3.55pt;width:47.7pt;height:32.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">
                      <v:imagedata r:id="rId16" o:title=""/>
                    </v:shape>
                  </w:pict>
                </mc:Fallback>
              </mc:AlternateContent>
            </w:r>
          </w:p>
          <w:p w14:paraId="417337B7" w14:textId="255CBDBC" w:rsidR="00194308" w:rsidRPr="004C3A0B" w:rsidRDefault="00194308" w:rsidP="00694EA8">
            <w:pPr>
              <w:spacing w:before="100" w:beforeAutospacing="1" w:after="100" w:afterAutospacing="1"/>
              <w:rPr>
                <w:rFonts w:ascii="Arial" w:hAnsi="Arial" w:cs="Arial"/>
                <w:sz w:val="22"/>
                <w:szCs w:val="22"/>
              </w:rPr>
            </w:pPr>
          </w:p>
        </w:tc>
        <w:tc>
          <w:tcPr>
            <w:tcW w:w="2139" w:type="dxa"/>
            <w:vAlign w:val="center"/>
          </w:tcPr>
          <w:p w14:paraId="6C1C1BE5" w14:textId="35C31C88" w:rsidR="004D0161" w:rsidRPr="00194308"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94308">
              <w:rPr>
                <w:rFonts w:ascii="Arial" w:hAnsi="Arial" w:cs="Arial"/>
                <w:b/>
                <w:bCs/>
                <w:sz w:val="22"/>
                <w:szCs w:val="22"/>
              </w:rPr>
              <w:t xml:space="preserve"> 05.09.2025</w:t>
            </w:r>
          </w:p>
        </w:tc>
      </w:tr>
    </w:tbl>
    <w:p w14:paraId="3117E437" w14:textId="71953EDD"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718760B0"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7"/>
      <w:footerReference w:type="default" r:id="rId18"/>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1A593" w14:textId="77777777" w:rsidR="007235C6" w:rsidRDefault="007235C6" w:rsidP="00390251">
      <w:r>
        <w:separator/>
      </w:r>
    </w:p>
    <w:p w14:paraId="7D69AF2C" w14:textId="77777777" w:rsidR="007235C6" w:rsidRDefault="007235C6"/>
  </w:endnote>
  <w:endnote w:type="continuationSeparator" w:id="0">
    <w:p w14:paraId="67AAD0DF" w14:textId="77777777" w:rsidR="007235C6" w:rsidRDefault="007235C6" w:rsidP="00390251">
      <w:r>
        <w:continuationSeparator/>
      </w:r>
    </w:p>
    <w:p w14:paraId="1F1BE7A9" w14:textId="77777777" w:rsidR="007235C6" w:rsidRDefault="0072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9ABC6" w14:textId="77777777" w:rsidR="007235C6" w:rsidRDefault="007235C6" w:rsidP="00390251">
      <w:r>
        <w:separator/>
      </w:r>
    </w:p>
    <w:p w14:paraId="0A0FA49F" w14:textId="77777777" w:rsidR="007235C6" w:rsidRDefault="007235C6"/>
  </w:footnote>
  <w:footnote w:type="continuationSeparator" w:id="0">
    <w:p w14:paraId="343088C5" w14:textId="77777777" w:rsidR="007235C6" w:rsidRDefault="007235C6" w:rsidP="00390251">
      <w:r>
        <w:continuationSeparator/>
      </w:r>
    </w:p>
    <w:p w14:paraId="44FBBB0B" w14:textId="77777777" w:rsidR="007235C6" w:rsidRDefault="0072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67B7B"/>
    <w:multiLevelType w:val="hybridMultilevel"/>
    <w:tmpl w:val="E826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D304B3"/>
    <w:multiLevelType w:val="hybridMultilevel"/>
    <w:tmpl w:val="DF0ED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1"/>
  </w:num>
  <w:num w:numId="3" w16cid:durableId="120924139">
    <w:abstractNumId w:val="3"/>
  </w:num>
  <w:num w:numId="4" w16cid:durableId="326834807">
    <w:abstractNumId w:val="26"/>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1"/>
  </w:num>
  <w:num w:numId="15" w16cid:durableId="1564876194">
    <w:abstractNumId w:val="6"/>
  </w:num>
  <w:num w:numId="16" w16cid:durableId="56442170">
    <w:abstractNumId w:val="7"/>
  </w:num>
  <w:num w:numId="17" w16cid:durableId="652562104">
    <w:abstractNumId w:val="12"/>
  </w:num>
  <w:num w:numId="18" w16cid:durableId="1459180511">
    <w:abstractNumId w:val="15"/>
  </w:num>
  <w:num w:numId="19" w16cid:durableId="1564214500">
    <w:abstractNumId w:val="25"/>
  </w:num>
  <w:num w:numId="20" w16cid:durableId="1376154894">
    <w:abstractNumId w:val="5"/>
  </w:num>
  <w:num w:numId="21" w16cid:durableId="145363000">
    <w:abstractNumId w:val="16"/>
  </w:num>
  <w:num w:numId="22" w16cid:durableId="2146190002">
    <w:abstractNumId w:val="20"/>
  </w:num>
  <w:num w:numId="23" w16cid:durableId="1213879803">
    <w:abstractNumId w:val="2"/>
  </w:num>
  <w:num w:numId="24" w16cid:durableId="1643189613">
    <w:abstractNumId w:val="10"/>
  </w:num>
  <w:num w:numId="25" w16cid:durableId="1909218712">
    <w:abstractNumId w:val="14"/>
  </w:num>
  <w:num w:numId="26" w16cid:durableId="1650136572">
    <w:abstractNumId w:val="27"/>
  </w:num>
  <w:num w:numId="27" w16cid:durableId="559708971">
    <w:abstractNumId w:val="19"/>
  </w:num>
  <w:num w:numId="28" w16cid:durableId="120995937">
    <w:abstractNumId w:val="0"/>
  </w:num>
  <w:num w:numId="29" w16cid:durableId="5962569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4308"/>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1918"/>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19D4"/>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5C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27CE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4458"/>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003"/>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2CA2"/>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57F1F"/>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20A"/>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37644@uwtsd.ac.uk" TargetMode="External"/><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4T23:32:17.092"/>
    </inkml:context>
    <inkml:brush xml:id="br0">
      <inkml:brushProperty name="width" value="0.035" units="cm"/>
      <inkml:brushProperty name="height" value="0.035" units="cm"/>
    </inkml:brush>
  </inkml:definitions>
  <inkml:trace contextRef="#ctx0" brushRef="#br0">196 230 24575,'3'18'0,"11"177"0,2 11 0,-8-159 0,-4-30 0,-2-1 0,0 1 0,0 21 0,-2-37-45,0 0-1,1 0 1,-1-1-1,0 1 1,0 0-1,0 0 1,0 0-1,1-1 1,-1 1-1,0 0 1,1-1-1,-1 1 1,1 0-1,-1-1 1,0 1-1,1 0 1,0-1-1,-1 1 1,1-1-1,-1 1 1,1-1-1,0 1 1,-1-1-1,1 1 0,0-1 1,-1 0-1,1 1 1,0-1-1,1 1 1,6 2-6781</inkml:trace>
  <inkml:trace contextRef="#ctx0" brushRef="#br0" timeOffset="2019.09">297 562 24575,'0'0'0,"-4"23"0,2-12 0,1 1 0,1-1 0,0 1 0,2 15 0,-2-22 0,1 0 0,0 0 0,0 0 0,0 0 0,1-1 0,0 1 0,0 0 0,0-1 0,0 0 0,1 1 0,-1-1 0,7 7 0,-7-10 0,-1 1 0,0-1 0,1 0 0,0 0 0,-1 0 0,1 0 0,0 0 0,0 0 0,0 0 0,-1-1 0,1 1 0,0 0 0,0-1 0,0 0 0,0 1 0,0-1 0,0 0 0,0 0 0,0 0 0,0-1 0,0 1 0,0 0 0,0-1 0,0 1 0,0-1 0,-1 1 0,1-1 0,0 0 0,0 0 0,-1 0 0,1 0 0,0 0 0,-1 0 0,1-1 0,-1 1 0,2-2 0,2-2 0,0 1 0,-1-1 0,0-1 0,0 1 0,0 0 0,-1-1 0,0 0 0,0 0 0,3-10 0,-12 178 0,0-102 0,3-34 0,0 1 0,3 40 0,0-71 0,1 0 0,0 0 0,0 0 0,0 0 0,0 0 0,3-5 0,2-10 0,4-28 0,-2-1 0,3-53 0,-6-99 0,-3 56 0,12-81 0,-14 212 0,0 13 0,0 0 0,0 0 0,0 0 0,0-1 0,0 1 0,0 0 0,0 0 0,0 0 0,0 0 0,0 0 0,0 0 0,-1 0 0,1 0 0,0 0 0,0 0 0,0 0 0,0 0 0,0 0 0,0 0 0,0 0 0,0 0 0,0 0 0,0 0 0,0 0 0,0-1 0,0 1 0,-1 0 0,1 0 0,0 0 0,0 0 0,0 0 0,0 0 0,0 0 0,0 0 0,0 1 0,0-1 0,0 0 0,0 0 0,0 0 0,-1 0 0,1 0 0,0 0 0,0 0 0,0 0 0,0 0 0,0 0 0,0 0 0,0 0 0,0 0 0,0 0 0,0 0 0,0 0 0,0 0 0,0 0 0,0 0 0,0 1 0,0-1 0,0 0 0,0 0 0,-1 0 0,-7 22 0,5 5 0,1 0 0,2 1 0,2 30 0,15 83 0,-4-48 0,-8-30 0,-4-35 0,2 0 0,1 0 0,8 31 0,-12-59 0,0 1 0,0-1 0,0 1 0,1-1 0,-1 1 0,0-1 0,0 1 0,0-1 0,1 1 0,-1-1 0,0 1 0,1-1 0,-1 1 0,0-1 0,1 1 0,-1-1 0,0 0 0,1 1 0,-1-1 0,1 0 0,-1 0 0,1 1 0,-1-1 0,1 0 0,-1 0 0,1 1 0,-1-1 0,1 0 0,-1 0 0,1 0 0,-1 0 0,1 0 0,-1 0 0,2 0 0,-1 0 0,1-1 0,0 0 0,0 1 0,-1-1 0,1 0 0,-1 0 0,1 0 0,0 0 0,-1 0 0,2-2 0,4-4 0,0 0 0,-1 0 0,6-9 0,-4 3 0,-1 1 0,0-1 0,0-1 0,-1 1 0,-1-1 0,0 0 0,5-27 0,-12 52 0,2 0 0,-1 0 0,2-1 0,-1 1 0,1 0 0,5 20 0,10-55 0,43-56 339,5-8-2043,-49 63-5122</inkml:trace>
  <inkml:trace contextRef="#ctx0" brushRef="#br0" timeOffset="4241.64">938 72 24575,'6'26'0,"11"42"0,4 13 0,-3 2 0,10 113 0,-27-163 0,-1 1 0,-1-1 0,-2 0 0,-2 0 0,-15 58 0,12-66 0,-1 1 0,-1-2 0,-1 1 0,-1-2 0,-1 1 0,-2-2 0,-28 36 0,34-47 0,-1-1 0,0-1 0,0 1 0,-1-2 0,0 1 0,0-2 0,-1 0 0,0 0 0,-1-1 0,1 0 0,-1-1 0,-21 5 0,18-6 0,0-2 0,0 0 0,0-1 0,0-1 0,0 0 0,0-1 0,0-1 0,0 0 0,1-1 0,-25-8 0,5-1 0,2-2 0,0-1 0,1-1 0,0-2 0,1-1 0,2-1 0,-52-46 0,63 49 0,1-1 0,0 0 0,1-1 0,1-1 0,1 0 0,1-1 0,0-1 0,2 0 0,1 0 0,0-1 0,2 0 0,-8-34 0,14 44 0,1 0 0,0 0 0,1 0 0,1 0 0,0 0 0,0-1 0,2 2 0,-1-1 0,2 0 0,-1 0 0,2 1 0,0 0 0,0 0 0,11-16 0,9-11 0,2 0 0,52-57 0,-67 82 0,4-4 0,0 1 0,1 0 0,1 2 0,0 0 0,2 0 0,-1 2 0,1 1 0,1 0 0,0 2 0,1 0 0,0 1 0,33-8 0,7 2 0,1 3 0,0 3 0,0 2 0,1 4 0,-1 2 0,1 3 0,122 19 0,-163-17 0,-1 2 0,0 0 0,0 1 0,-1 1 0,0 1 0,21 13 0,-34-18 0,-1 1 0,1 1 0,-1 0 0,0 0 0,0 0 0,0 1 0,-1 0 0,0 0 0,-1 0 0,0 1 0,0 0 0,0 0 0,-1 0 0,0 1 0,-1-1 0,0 1 0,4 15 0,-5-6 0,0 0 0,-2 0 0,0 0 0,0 1 0,-2-1 0,0 0 0,-1 0 0,-1 0 0,-7 19 0,1-7 0,-2-1 0,-1 0 0,-1-1 0,-26 40 0,26-49 0,0-1 0,0-1 0,-2-1 0,0 0 0,-1-1 0,-1 0 0,0-2 0,-1 0 0,0-1 0,-1-1 0,-35 15 0,12-11 0,0-1 0,-1-3 0,0-1 0,-86 7 0,-252 17 0,355-31 0,1-1 0,0-2 0,-1-1 0,-44-6 0,62 5 0,0 0 0,0-1 0,0 0 0,0 0 0,1-1 0,0 0 0,-1 0 0,1-1 0,1 0 0,-1-1 0,1 0 0,0 0 0,0 0 0,1-1 0,-1 0 0,-8-14 0,7 8 0,1 0 0,1 0 0,0 0 0,1-1 0,1 0 0,0 0 0,0 0 0,2-1 0,0 1 0,0-1 0,2 1 0,-1-1 0,2 0 0,0 1 0,1-1 0,0 1 0,1 0 0,1-1 0,6-14 0,-4 12 0,2 0 0,0 0 0,0 1 0,2 1 0,0-1 0,0 1 0,1 1 0,1 0 0,1 1 0,0 0 0,1 1 0,0 0 0,0 1 0,32-17 0,-16 14 0,0 2 0,1 0 0,0 3 0,1 0 0,61-7 0,167 0 0,-184 14 0,199-2 0,-191 7 0,106 16 0,47 21-1365,-177-29-5461</inkml:trace>
  <inkml:trace contextRef="#ctx0" brushRef="#br0" timeOffset="5206.65">1061 417 24575,'0'0'0,"0"0"0,0 0 0,0 0 0,0 0 0,0 0 0,0 0 0,3 11 0,1 0 0,0 0 0,0 0 0,1-1 0,8 13 0,-12-21 0,1 0 0,0 0 0,-1 0 0,1 0 0,0 0 0,0 0 0,0 0 0,0-1 0,0 1 0,0-1 0,0 1 0,1-1 0,-1 0 0,0 0 0,1 0 0,-1 0 0,1 0 0,-1-1 0,1 1 0,0-1 0,-1 1 0,1-1 0,0 0 0,4-1 0,3 1-59,0 0 0,0 1 0,0 0-1,0 0 1,0 1 0,0 1 0,0-1 0,0 2-1,17 7 1,-13-5-714,22 8-6053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3089</Words>
  <Characters>17609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20657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Tyler Williamson (2237644)</cp:lastModifiedBy>
  <cp:revision>2</cp:revision>
  <cp:lastPrinted>2016-10-24T12:21:00Z</cp:lastPrinted>
  <dcterms:created xsi:type="dcterms:W3CDTF">2025-09-05T00:00:00Z</dcterms:created>
  <dcterms:modified xsi:type="dcterms:W3CDTF">2025-09-05T00:00:00Z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