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46B2B0" w14:textId="77777777" w:rsidR="00E9307C" w:rsidRPr="00177BA7" w:rsidRDefault="00E9307C" w:rsidP="00E9307C">
      <w:pPr>
        <w:jc w:val="center"/>
        <w:rPr>
          <w:rFonts w:ascii="Arial" w:hAnsi="Arial" w:cs="Arial"/>
          <w:sz w:val="22"/>
        </w:rPr>
      </w:pPr>
    </w:p>
    <w:p w14:paraId="6041CEA5" w14:textId="77777777" w:rsidR="00E9307C" w:rsidRPr="00177BA7" w:rsidRDefault="00E9307C" w:rsidP="00E9307C">
      <w:pPr>
        <w:jc w:val="center"/>
        <w:rPr>
          <w:rFonts w:ascii="Arial" w:hAnsi="Arial" w:cs="Arial"/>
          <w:sz w:val="22"/>
        </w:rPr>
      </w:pPr>
    </w:p>
    <w:p w14:paraId="57A17F6F" w14:textId="77777777" w:rsidR="00E9307C" w:rsidRPr="00063E9B" w:rsidRDefault="00E9307C" w:rsidP="00E9307C">
      <w:pPr>
        <w:jc w:val="center"/>
        <w:rPr>
          <w:rFonts w:ascii="Arial" w:hAnsi="Arial" w:cs="Arial"/>
          <w:sz w:val="28"/>
        </w:rPr>
      </w:pPr>
      <w:r w:rsidRPr="00063E9B">
        <w:rPr>
          <w:rFonts w:ascii="Arial" w:hAnsi="Arial" w:cs="Arial"/>
          <w:sz w:val="28"/>
        </w:rPr>
        <w:t>LCBB6003</w:t>
      </w:r>
    </w:p>
    <w:p w14:paraId="69A2A9F3" w14:textId="2CA00A68" w:rsidR="00E9307C" w:rsidRDefault="00E9307C" w:rsidP="00E9307C">
      <w:pPr>
        <w:jc w:val="center"/>
        <w:rPr>
          <w:rFonts w:ascii="Arial" w:hAnsi="Arial" w:cs="Arial"/>
          <w:sz w:val="28"/>
        </w:rPr>
      </w:pPr>
      <w:r w:rsidRPr="00063E9B">
        <w:rPr>
          <w:rFonts w:ascii="Arial" w:hAnsi="Arial" w:cs="Arial"/>
          <w:sz w:val="28"/>
        </w:rPr>
        <w:t>Leadership and Management Theory and Practice</w:t>
      </w:r>
      <w:r w:rsidR="002918A4">
        <w:rPr>
          <w:rFonts w:ascii="Arial" w:hAnsi="Arial" w:cs="Arial"/>
          <w:sz w:val="28"/>
        </w:rPr>
        <w:t xml:space="preserve"> </w:t>
      </w:r>
    </w:p>
    <w:p w14:paraId="53E013BA" w14:textId="7A3A49C3" w:rsidR="002918A4" w:rsidRDefault="00E75251" w:rsidP="00E9307C">
      <w:pPr>
        <w:jc w:val="center"/>
        <w:rPr>
          <w:rFonts w:ascii="Arial" w:hAnsi="Arial" w:cs="Arial"/>
          <w:sz w:val="28"/>
        </w:rPr>
      </w:pPr>
      <w:r>
        <w:rPr>
          <w:rFonts w:ascii="Arial" w:hAnsi="Arial" w:cs="Arial"/>
          <w:sz w:val="28"/>
        </w:rPr>
        <w:t xml:space="preserve">Student </w:t>
      </w:r>
      <w:proofErr w:type="spellStart"/>
      <w:r w:rsidR="002918A4">
        <w:rPr>
          <w:rFonts w:ascii="Arial" w:hAnsi="Arial" w:cs="Arial"/>
          <w:sz w:val="28"/>
        </w:rPr>
        <w:t>Dobozi</w:t>
      </w:r>
      <w:proofErr w:type="spellEnd"/>
      <w:r w:rsidR="002918A4">
        <w:rPr>
          <w:rFonts w:ascii="Arial" w:hAnsi="Arial" w:cs="Arial"/>
          <w:sz w:val="28"/>
        </w:rPr>
        <w:t xml:space="preserve"> Adriana  </w:t>
      </w:r>
    </w:p>
    <w:p w14:paraId="728B9A0C" w14:textId="7BF5C0AF" w:rsidR="002918A4" w:rsidRDefault="002918A4" w:rsidP="00E9307C">
      <w:pPr>
        <w:jc w:val="center"/>
        <w:rPr>
          <w:rFonts w:ascii="Arial" w:hAnsi="Arial" w:cs="Arial"/>
          <w:sz w:val="28"/>
        </w:rPr>
      </w:pPr>
      <w:r>
        <w:rPr>
          <w:rFonts w:ascii="Arial" w:hAnsi="Arial" w:cs="Arial"/>
          <w:sz w:val="28"/>
        </w:rPr>
        <w:t>Student number 2233019</w:t>
      </w:r>
    </w:p>
    <w:p w14:paraId="205ECD4F" w14:textId="590FC8AD" w:rsidR="00E9307C" w:rsidRPr="00063E9B" w:rsidRDefault="00FC3365" w:rsidP="00386D85">
      <w:pPr>
        <w:jc w:val="center"/>
        <w:rPr>
          <w:rFonts w:ascii="Arial" w:hAnsi="Arial" w:cs="Arial"/>
          <w:sz w:val="28"/>
        </w:rPr>
      </w:pPr>
      <w:r>
        <w:rPr>
          <w:rFonts w:ascii="Arial" w:hAnsi="Arial" w:cs="Arial"/>
          <w:sz w:val="28"/>
        </w:rPr>
        <w:t xml:space="preserve">Lecturer </w:t>
      </w:r>
      <w:proofErr w:type="spellStart"/>
      <w:r>
        <w:rPr>
          <w:rFonts w:ascii="Arial" w:hAnsi="Arial" w:cs="Arial"/>
          <w:sz w:val="28"/>
        </w:rPr>
        <w:t>Mudassar</w:t>
      </w:r>
      <w:proofErr w:type="spellEnd"/>
      <w:r>
        <w:rPr>
          <w:rFonts w:ascii="Arial" w:hAnsi="Arial" w:cs="Arial"/>
          <w:sz w:val="28"/>
        </w:rPr>
        <w:t xml:space="preserve"> Hasan</w:t>
      </w:r>
    </w:p>
    <w:p w14:paraId="2CFE48A0" w14:textId="1CCD3DEE" w:rsidR="00CF1792" w:rsidRDefault="00E9307C" w:rsidP="00875B69">
      <w:pPr>
        <w:jc w:val="center"/>
        <w:rPr>
          <w:rFonts w:ascii="Arial" w:hAnsi="Arial" w:cs="Arial"/>
          <w:sz w:val="28"/>
        </w:rPr>
      </w:pPr>
      <w:r w:rsidRPr="00063E9B">
        <w:rPr>
          <w:rFonts w:ascii="Arial" w:hAnsi="Arial" w:cs="Arial"/>
          <w:sz w:val="28"/>
        </w:rPr>
        <w:t>Component 2</w:t>
      </w:r>
    </w:p>
    <w:p w14:paraId="70DB4B1F" w14:textId="7C4CE51B" w:rsidR="00E9307C" w:rsidRPr="00063E9B" w:rsidRDefault="007F4AC5" w:rsidP="00E9307C">
      <w:pPr>
        <w:jc w:val="center"/>
        <w:rPr>
          <w:rFonts w:ascii="Arial" w:hAnsi="Arial" w:cs="Arial"/>
          <w:sz w:val="28"/>
        </w:rPr>
      </w:pPr>
      <w:r>
        <w:rPr>
          <w:rFonts w:ascii="Arial" w:hAnsi="Arial" w:cs="Arial"/>
          <w:sz w:val="28"/>
        </w:rPr>
        <w:t>Self-</w:t>
      </w:r>
      <w:r w:rsidR="00E9307C" w:rsidRPr="00063E9B">
        <w:rPr>
          <w:rFonts w:ascii="Arial" w:hAnsi="Arial" w:cs="Arial"/>
          <w:sz w:val="28"/>
        </w:rPr>
        <w:t>Reflection</w:t>
      </w:r>
      <w:r w:rsidR="00850057" w:rsidRPr="00063E9B">
        <w:rPr>
          <w:rFonts w:ascii="Arial" w:hAnsi="Arial" w:cs="Arial"/>
          <w:sz w:val="28"/>
        </w:rPr>
        <w:t xml:space="preserve"> on </w:t>
      </w:r>
      <w:r w:rsidR="00C73528">
        <w:rPr>
          <w:rFonts w:ascii="Arial" w:hAnsi="Arial" w:cs="Arial"/>
          <w:sz w:val="28"/>
        </w:rPr>
        <w:t>P</w:t>
      </w:r>
      <w:r w:rsidR="00B1173B" w:rsidRPr="00063E9B">
        <w:rPr>
          <w:rFonts w:ascii="Arial" w:hAnsi="Arial" w:cs="Arial"/>
          <w:sz w:val="28"/>
        </w:rPr>
        <w:t>resentation</w:t>
      </w:r>
    </w:p>
    <w:p w14:paraId="27DDC97E" w14:textId="77777777" w:rsidR="00C01849" w:rsidRPr="00177BA7" w:rsidRDefault="00C01849">
      <w:pPr>
        <w:spacing w:line="259" w:lineRule="auto"/>
        <w:jc w:val="left"/>
        <w:rPr>
          <w:rFonts w:ascii="Arial" w:hAnsi="Arial" w:cs="Arial"/>
          <w:sz w:val="22"/>
        </w:rPr>
      </w:pPr>
      <w:r w:rsidRPr="00177BA7">
        <w:rPr>
          <w:rFonts w:ascii="Arial" w:hAnsi="Arial" w:cs="Arial"/>
          <w:sz w:val="22"/>
        </w:rPr>
        <w:br w:type="page"/>
      </w:r>
    </w:p>
    <w:sdt>
      <w:sdtPr>
        <w:rPr>
          <w:rFonts w:ascii="Arial" w:eastAsia="Calibri" w:hAnsi="Arial" w:cs="Calibri"/>
          <w:color w:val="auto"/>
          <w:sz w:val="24"/>
          <w:lang w:val="en-GB" w:eastAsia="en-GB"/>
        </w:rPr>
        <w:id w:val="850840041"/>
        <w:docPartObj>
          <w:docPartGallery w:val="Table of Contents"/>
          <w:docPartUnique/>
        </w:docPartObj>
      </w:sdtPr>
      <w:sdtEndPr>
        <w:rPr>
          <w:b/>
          <w:bCs/>
          <w:noProof/>
        </w:rPr>
      </w:sdtEndPr>
      <w:sdtContent>
        <w:p w14:paraId="0287A98A" w14:textId="77777777" w:rsidR="00D32741" w:rsidRPr="00AE1C0C" w:rsidRDefault="00D32741" w:rsidP="00D32741">
          <w:pPr>
            <w:pStyle w:val="TOCHeading"/>
            <w:jc w:val="center"/>
            <w:rPr>
              <w:rFonts w:ascii="Arial" w:hAnsi="Arial"/>
              <w:sz w:val="32"/>
            </w:rPr>
          </w:pPr>
          <w:r w:rsidRPr="00AE1C0C">
            <w:rPr>
              <w:rFonts w:ascii="Arial" w:hAnsi="Arial"/>
              <w:sz w:val="32"/>
            </w:rPr>
            <w:t>Table of Contents</w:t>
          </w:r>
        </w:p>
        <w:p w14:paraId="297FC08B" w14:textId="77777777" w:rsidR="002E4AB0" w:rsidRPr="00177BA7" w:rsidRDefault="00D32741">
          <w:pPr>
            <w:pStyle w:val="TOC1"/>
            <w:tabs>
              <w:tab w:val="right" w:leader="dot" w:pos="9016"/>
            </w:tabs>
            <w:rPr>
              <w:rFonts w:ascii="Arial" w:eastAsiaTheme="minorEastAsia" w:hAnsi="Arial" w:cs="Arial"/>
              <w:noProof/>
              <w:sz w:val="22"/>
            </w:rPr>
          </w:pPr>
          <w:r w:rsidRPr="00177BA7">
            <w:rPr>
              <w:rFonts w:ascii="Arial" w:hAnsi="Arial" w:cs="Arial"/>
              <w:sz w:val="22"/>
            </w:rPr>
            <w:fldChar w:fldCharType="begin"/>
          </w:r>
          <w:r w:rsidRPr="00177BA7">
            <w:rPr>
              <w:rFonts w:ascii="Arial" w:hAnsi="Arial" w:cs="Arial"/>
              <w:sz w:val="22"/>
            </w:rPr>
            <w:instrText xml:space="preserve"> TOC \o "1-3" \h \z \u </w:instrText>
          </w:r>
          <w:r w:rsidRPr="00177BA7">
            <w:rPr>
              <w:rFonts w:ascii="Arial" w:hAnsi="Arial" w:cs="Arial"/>
              <w:sz w:val="22"/>
            </w:rPr>
            <w:fldChar w:fldCharType="separate"/>
          </w:r>
          <w:hyperlink w:anchor="_Toc202054254" w:history="1">
            <w:r w:rsidR="002E4AB0" w:rsidRPr="00177BA7">
              <w:rPr>
                <w:rStyle w:val="Hyperlink"/>
                <w:rFonts w:ascii="Arial" w:hAnsi="Arial" w:cs="Arial"/>
                <w:noProof/>
                <w:sz w:val="22"/>
              </w:rPr>
              <w:t>Introduction</w:t>
            </w:r>
            <w:r w:rsidR="002E4AB0" w:rsidRPr="00177BA7">
              <w:rPr>
                <w:rFonts w:ascii="Arial" w:hAnsi="Arial" w:cs="Arial"/>
                <w:noProof/>
                <w:webHidden/>
                <w:sz w:val="22"/>
              </w:rPr>
              <w:tab/>
            </w:r>
            <w:r w:rsidR="002E4AB0" w:rsidRPr="00177BA7">
              <w:rPr>
                <w:rFonts w:ascii="Arial" w:hAnsi="Arial" w:cs="Arial"/>
                <w:noProof/>
                <w:webHidden/>
                <w:sz w:val="22"/>
              </w:rPr>
              <w:fldChar w:fldCharType="begin"/>
            </w:r>
            <w:r w:rsidR="002E4AB0" w:rsidRPr="00177BA7">
              <w:rPr>
                <w:rFonts w:ascii="Arial" w:hAnsi="Arial" w:cs="Arial"/>
                <w:noProof/>
                <w:webHidden/>
                <w:sz w:val="22"/>
              </w:rPr>
              <w:instrText xml:space="preserve"> PAGEREF _Toc202054254 \h </w:instrText>
            </w:r>
            <w:r w:rsidR="002E4AB0" w:rsidRPr="00177BA7">
              <w:rPr>
                <w:rFonts w:ascii="Arial" w:hAnsi="Arial" w:cs="Arial"/>
                <w:noProof/>
                <w:webHidden/>
                <w:sz w:val="22"/>
              </w:rPr>
            </w:r>
            <w:r w:rsidR="002E4AB0" w:rsidRPr="00177BA7">
              <w:rPr>
                <w:rFonts w:ascii="Arial" w:hAnsi="Arial" w:cs="Arial"/>
                <w:noProof/>
                <w:webHidden/>
                <w:sz w:val="22"/>
              </w:rPr>
              <w:fldChar w:fldCharType="separate"/>
            </w:r>
            <w:r w:rsidR="002E4AB0" w:rsidRPr="00177BA7">
              <w:rPr>
                <w:rFonts w:ascii="Arial" w:hAnsi="Arial" w:cs="Arial"/>
                <w:noProof/>
                <w:webHidden/>
                <w:sz w:val="22"/>
              </w:rPr>
              <w:t>3</w:t>
            </w:r>
            <w:r w:rsidR="002E4AB0" w:rsidRPr="00177BA7">
              <w:rPr>
                <w:rFonts w:ascii="Arial" w:hAnsi="Arial" w:cs="Arial"/>
                <w:noProof/>
                <w:webHidden/>
                <w:sz w:val="22"/>
              </w:rPr>
              <w:fldChar w:fldCharType="end"/>
            </w:r>
          </w:hyperlink>
        </w:p>
        <w:p w14:paraId="250A4AD3" w14:textId="77777777" w:rsidR="002E4AB0" w:rsidRDefault="002E4AB0" w:rsidP="004509E5">
          <w:pPr>
            <w:pStyle w:val="TOC2"/>
            <w:tabs>
              <w:tab w:val="right" w:leader="dot" w:pos="9016"/>
            </w:tabs>
            <w:ind w:left="0"/>
          </w:pPr>
          <w:hyperlink w:anchor="_Toc202054255" w:history="1">
            <w:r w:rsidRPr="00177BA7">
              <w:rPr>
                <w:rStyle w:val="Hyperlink"/>
                <w:rFonts w:ascii="Arial" w:hAnsi="Arial" w:cs="Arial"/>
                <w:noProof/>
                <w:sz w:val="22"/>
              </w:rPr>
              <w:t>Reflection on Emotional and Cultural Intelligence Using Kolb Model</w:t>
            </w:r>
            <w:r w:rsidRPr="00177BA7">
              <w:rPr>
                <w:rFonts w:ascii="Arial" w:hAnsi="Arial" w:cs="Arial"/>
                <w:noProof/>
                <w:webHidden/>
                <w:sz w:val="22"/>
              </w:rPr>
              <w:tab/>
            </w:r>
            <w:r w:rsidRPr="00177BA7">
              <w:rPr>
                <w:rFonts w:ascii="Arial" w:hAnsi="Arial" w:cs="Arial"/>
                <w:noProof/>
                <w:webHidden/>
                <w:sz w:val="22"/>
              </w:rPr>
              <w:fldChar w:fldCharType="begin"/>
            </w:r>
            <w:r w:rsidRPr="00177BA7">
              <w:rPr>
                <w:rFonts w:ascii="Arial" w:hAnsi="Arial" w:cs="Arial"/>
                <w:noProof/>
                <w:webHidden/>
                <w:sz w:val="22"/>
              </w:rPr>
              <w:instrText xml:space="preserve"> PAGEREF _Toc202054255 \h </w:instrText>
            </w:r>
            <w:r w:rsidRPr="00177BA7">
              <w:rPr>
                <w:rFonts w:ascii="Arial" w:hAnsi="Arial" w:cs="Arial"/>
                <w:noProof/>
                <w:webHidden/>
                <w:sz w:val="22"/>
              </w:rPr>
            </w:r>
            <w:r w:rsidRPr="00177BA7">
              <w:rPr>
                <w:rFonts w:ascii="Arial" w:hAnsi="Arial" w:cs="Arial"/>
                <w:noProof/>
                <w:webHidden/>
                <w:sz w:val="22"/>
              </w:rPr>
              <w:fldChar w:fldCharType="separate"/>
            </w:r>
            <w:r w:rsidRPr="00177BA7">
              <w:rPr>
                <w:rFonts w:ascii="Arial" w:hAnsi="Arial" w:cs="Arial"/>
                <w:noProof/>
                <w:webHidden/>
                <w:sz w:val="22"/>
              </w:rPr>
              <w:t>4</w:t>
            </w:r>
            <w:r w:rsidRPr="00177BA7">
              <w:rPr>
                <w:rFonts w:ascii="Arial" w:hAnsi="Arial" w:cs="Arial"/>
                <w:noProof/>
                <w:webHidden/>
                <w:sz w:val="22"/>
              </w:rPr>
              <w:fldChar w:fldCharType="end"/>
            </w:r>
          </w:hyperlink>
        </w:p>
        <w:p w14:paraId="5903483C" w14:textId="77777777" w:rsidR="00E16288" w:rsidRDefault="00925FC7" w:rsidP="00421BE3">
          <w:pPr>
            <w:pStyle w:val="TOC1"/>
            <w:tabs>
              <w:tab w:val="right" w:leader="dot" w:pos="9016"/>
            </w:tabs>
          </w:pPr>
          <w:r>
            <w:t>C</w:t>
          </w:r>
          <w:r w:rsidR="00226A79">
            <w:t>onclusion..........................................................................................................................</w:t>
          </w:r>
          <w:r w:rsidR="004D2195">
            <w:t>..</w:t>
          </w:r>
          <w:r w:rsidR="00226A79">
            <w:t>......</w:t>
          </w:r>
          <w:r w:rsidR="004D2195">
            <w:t>6</w:t>
          </w:r>
        </w:p>
        <w:p w14:paraId="519B0F9A" w14:textId="1015AAF4" w:rsidR="00D32741" w:rsidRPr="00177BA7" w:rsidRDefault="002E4AB0" w:rsidP="00421BE3">
          <w:pPr>
            <w:pStyle w:val="TOC1"/>
            <w:tabs>
              <w:tab w:val="right" w:leader="dot" w:pos="9016"/>
            </w:tabs>
            <w:rPr>
              <w:rFonts w:ascii="Arial" w:hAnsi="Arial" w:cs="Arial"/>
              <w:sz w:val="22"/>
            </w:rPr>
          </w:pPr>
          <w:hyperlink w:anchor="_Toc202054257" w:history="1">
            <w:r w:rsidRPr="00177BA7">
              <w:rPr>
                <w:rStyle w:val="Hyperlink"/>
                <w:rFonts w:ascii="Arial" w:hAnsi="Arial" w:cs="Arial"/>
                <w:noProof/>
                <w:sz w:val="22"/>
              </w:rPr>
              <w:t>References</w:t>
            </w:r>
            <w:r w:rsidRPr="00177BA7">
              <w:rPr>
                <w:rFonts w:ascii="Arial" w:hAnsi="Arial" w:cs="Arial"/>
                <w:noProof/>
                <w:webHidden/>
                <w:sz w:val="22"/>
              </w:rPr>
              <w:tab/>
            </w:r>
            <w:r w:rsidR="005F1A78">
              <w:rPr>
                <w:rFonts w:ascii="Arial" w:hAnsi="Arial" w:cs="Arial"/>
                <w:noProof/>
                <w:webHidden/>
                <w:sz w:val="22"/>
              </w:rPr>
              <w:t>........</w:t>
            </w:r>
            <w:r w:rsidR="009D27DA">
              <w:rPr>
                <w:rFonts w:ascii="Arial" w:hAnsi="Arial" w:cs="Arial"/>
                <w:noProof/>
                <w:webHidden/>
                <w:sz w:val="22"/>
              </w:rPr>
              <w:t>7</w:t>
            </w:r>
          </w:hyperlink>
          <w:r w:rsidR="00D32741" w:rsidRPr="00177BA7">
            <w:rPr>
              <w:rFonts w:ascii="Arial" w:hAnsi="Arial" w:cs="Arial"/>
              <w:b/>
              <w:bCs/>
              <w:noProof/>
              <w:sz w:val="22"/>
            </w:rPr>
            <w:fldChar w:fldCharType="end"/>
          </w:r>
        </w:p>
      </w:sdtContent>
    </w:sdt>
    <w:p w14:paraId="44B26654" w14:textId="77777777" w:rsidR="005E5FB6" w:rsidRPr="00177BA7" w:rsidRDefault="005E5FB6" w:rsidP="00D32741">
      <w:pPr>
        <w:rPr>
          <w:rFonts w:ascii="Arial" w:eastAsiaTheme="majorEastAsia" w:hAnsi="Arial" w:cs="Arial"/>
          <w:color w:val="000000" w:themeColor="text1"/>
          <w:sz w:val="22"/>
          <w:lang w:eastAsia="ja-JP"/>
        </w:rPr>
      </w:pPr>
      <w:r w:rsidRPr="00177BA7">
        <w:rPr>
          <w:rFonts w:ascii="Arial" w:hAnsi="Arial" w:cs="Arial"/>
          <w:sz w:val="22"/>
        </w:rPr>
        <w:br w:type="page"/>
      </w:r>
    </w:p>
    <w:p w14:paraId="0B0C8720" w14:textId="77777777" w:rsidR="00F559E2" w:rsidRPr="00BA5E7F" w:rsidRDefault="00D371EE" w:rsidP="00A403C5">
      <w:pPr>
        <w:pStyle w:val="Heading1"/>
        <w:rPr>
          <w:sz w:val="28"/>
        </w:rPr>
      </w:pPr>
      <w:bookmarkStart w:id="0" w:name="_Toc202054254"/>
      <w:r w:rsidRPr="00BA5E7F">
        <w:rPr>
          <w:sz w:val="28"/>
        </w:rPr>
        <w:lastRenderedPageBreak/>
        <w:t>Introduction</w:t>
      </w:r>
      <w:bookmarkEnd w:id="0"/>
    </w:p>
    <w:p w14:paraId="7AA88B99" w14:textId="77777777" w:rsidR="00F559E2" w:rsidRPr="00177BA7" w:rsidRDefault="007B496A" w:rsidP="007B496A">
      <w:pPr>
        <w:rPr>
          <w:rFonts w:ascii="Arial" w:hAnsi="Arial" w:cs="Arial"/>
          <w:sz w:val="22"/>
        </w:rPr>
      </w:pPr>
      <w:r w:rsidRPr="00177BA7">
        <w:rPr>
          <w:rFonts w:ascii="Arial" w:hAnsi="Arial" w:cs="Arial"/>
          <w:sz w:val="22"/>
        </w:rPr>
        <w:t xml:space="preserve">I will consider Kolb reflective model for my reflection on understanding of emotional and cultural intelligence, explaining how you plan to adopt these two concepts more effectively in the future. </w:t>
      </w:r>
      <w:r w:rsidR="00A403C5" w:rsidRPr="00177BA7">
        <w:rPr>
          <w:rFonts w:ascii="Arial" w:hAnsi="Arial" w:cs="Arial"/>
          <w:sz w:val="22"/>
        </w:rPr>
        <w:t xml:space="preserve">I felt challenged whilst trying to stability my feelings and adapt to everybody’s numerous views, which made me understand the significance of each emotional and cultural </w:t>
      </w:r>
      <w:r w:rsidR="00770B2E" w:rsidRPr="00177BA7">
        <w:rPr>
          <w:rFonts w:ascii="Arial" w:hAnsi="Arial" w:cs="Arial"/>
          <w:sz w:val="22"/>
        </w:rPr>
        <w:t>Intelligence</w:t>
      </w:r>
      <w:r w:rsidR="00A403C5" w:rsidRPr="00177BA7">
        <w:rPr>
          <w:rFonts w:ascii="Arial" w:hAnsi="Arial" w:cs="Arial"/>
          <w:sz w:val="22"/>
        </w:rPr>
        <w:t xml:space="preserve"> in collaborative settings.</w:t>
      </w:r>
    </w:p>
    <w:p w14:paraId="2F005688" w14:textId="77777777" w:rsidR="00F559E2" w:rsidRPr="00177BA7" w:rsidRDefault="00F559E2" w:rsidP="00F559E2">
      <w:pPr>
        <w:rPr>
          <w:rFonts w:ascii="Arial" w:hAnsi="Arial" w:cs="Arial"/>
          <w:sz w:val="22"/>
          <w:lang w:eastAsia="ja-JP"/>
        </w:rPr>
      </w:pPr>
    </w:p>
    <w:p w14:paraId="3B04731A" w14:textId="77777777" w:rsidR="00F559E2" w:rsidRPr="00177BA7" w:rsidRDefault="00F559E2" w:rsidP="00F559E2">
      <w:pPr>
        <w:rPr>
          <w:rFonts w:ascii="Arial" w:hAnsi="Arial" w:cs="Arial"/>
          <w:sz w:val="22"/>
          <w:lang w:eastAsia="ja-JP"/>
        </w:rPr>
      </w:pPr>
    </w:p>
    <w:p w14:paraId="34C0822A" w14:textId="77777777" w:rsidR="00F559E2" w:rsidRPr="00177BA7" w:rsidRDefault="00F559E2" w:rsidP="00F559E2">
      <w:pPr>
        <w:rPr>
          <w:rFonts w:ascii="Arial" w:hAnsi="Arial" w:cs="Arial"/>
          <w:sz w:val="22"/>
          <w:lang w:eastAsia="ja-JP"/>
        </w:rPr>
      </w:pPr>
    </w:p>
    <w:p w14:paraId="584E574E" w14:textId="77777777" w:rsidR="00F559E2" w:rsidRPr="00177BA7" w:rsidRDefault="00F559E2" w:rsidP="00F559E2">
      <w:pPr>
        <w:rPr>
          <w:rFonts w:ascii="Arial" w:hAnsi="Arial" w:cs="Arial"/>
          <w:sz w:val="22"/>
          <w:lang w:eastAsia="ja-JP"/>
        </w:rPr>
      </w:pPr>
    </w:p>
    <w:p w14:paraId="50782134" w14:textId="77777777" w:rsidR="00F559E2" w:rsidRPr="00177BA7" w:rsidRDefault="00F559E2" w:rsidP="00F559E2">
      <w:pPr>
        <w:rPr>
          <w:rFonts w:ascii="Arial" w:hAnsi="Arial" w:cs="Arial"/>
          <w:sz w:val="22"/>
          <w:lang w:eastAsia="ja-JP"/>
        </w:rPr>
      </w:pPr>
    </w:p>
    <w:p w14:paraId="2B9EA7E0" w14:textId="77777777" w:rsidR="00F559E2" w:rsidRPr="00177BA7" w:rsidRDefault="00F559E2" w:rsidP="00F559E2">
      <w:pPr>
        <w:rPr>
          <w:rFonts w:ascii="Arial" w:hAnsi="Arial" w:cs="Arial"/>
          <w:sz w:val="22"/>
          <w:lang w:eastAsia="ja-JP"/>
        </w:rPr>
      </w:pPr>
    </w:p>
    <w:p w14:paraId="009B0A01" w14:textId="77777777" w:rsidR="00F559E2" w:rsidRPr="00177BA7" w:rsidRDefault="00F559E2" w:rsidP="00F559E2">
      <w:pPr>
        <w:rPr>
          <w:rFonts w:ascii="Arial" w:hAnsi="Arial" w:cs="Arial"/>
          <w:sz w:val="22"/>
          <w:lang w:eastAsia="ja-JP"/>
        </w:rPr>
      </w:pPr>
    </w:p>
    <w:p w14:paraId="56DB82BB" w14:textId="77777777" w:rsidR="00F559E2" w:rsidRPr="00177BA7" w:rsidRDefault="00F559E2" w:rsidP="00F559E2">
      <w:pPr>
        <w:rPr>
          <w:rFonts w:ascii="Arial" w:hAnsi="Arial" w:cs="Arial"/>
          <w:sz w:val="22"/>
          <w:lang w:eastAsia="ja-JP"/>
        </w:rPr>
      </w:pPr>
    </w:p>
    <w:p w14:paraId="3E332CE2" w14:textId="77777777" w:rsidR="00F559E2" w:rsidRPr="00177BA7" w:rsidRDefault="00F559E2" w:rsidP="00F559E2">
      <w:pPr>
        <w:rPr>
          <w:rFonts w:ascii="Arial" w:hAnsi="Arial" w:cs="Arial"/>
          <w:sz w:val="22"/>
          <w:lang w:eastAsia="ja-JP"/>
        </w:rPr>
      </w:pPr>
    </w:p>
    <w:p w14:paraId="4C4D9D16" w14:textId="77777777" w:rsidR="00F559E2" w:rsidRPr="00177BA7" w:rsidRDefault="00F559E2" w:rsidP="00F559E2">
      <w:pPr>
        <w:rPr>
          <w:rFonts w:ascii="Arial" w:hAnsi="Arial" w:cs="Arial"/>
          <w:sz w:val="22"/>
          <w:lang w:eastAsia="ja-JP"/>
        </w:rPr>
      </w:pPr>
    </w:p>
    <w:p w14:paraId="58903DAA" w14:textId="77777777" w:rsidR="00F559E2" w:rsidRPr="00177BA7" w:rsidRDefault="00F559E2" w:rsidP="00F559E2">
      <w:pPr>
        <w:rPr>
          <w:rFonts w:ascii="Arial" w:hAnsi="Arial" w:cs="Arial"/>
          <w:sz w:val="22"/>
          <w:lang w:eastAsia="ja-JP"/>
        </w:rPr>
      </w:pPr>
    </w:p>
    <w:p w14:paraId="309A9972" w14:textId="77777777" w:rsidR="00F559E2" w:rsidRPr="00177BA7" w:rsidRDefault="00F559E2" w:rsidP="00F559E2">
      <w:pPr>
        <w:rPr>
          <w:rFonts w:ascii="Arial" w:hAnsi="Arial" w:cs="Arial"/>
          <w:sz w:val="22"/>
          <w:lang w:eastAsia="ja-JP"/>
        </w:rPr>
      </w:pPr>
    </w:p>
    <w:p w14:paraId="35FD7977" w14:textId="77777777" w:rsidR="00F559E2" w:rsidRPr="00177BA7" w:rsidRDefault="00F559E2" w:rsidP="00F559E2">
      <w:pPr>
        <w:rPr>
          <w:rFonts w:ascii="Arial" w:hAnsi="Arial" w:cs="Arial"/>
          <w:sz w:val="22"/>
          <w:lang w:eastAsia="ja-JP"/>
        </w:rPr>
      </w:pPr>
    </w:p>
    <w:p w14:paraId="582995E8" w14:textId="77777777" w:rsidR="00F559E2" w:rsidRPr="00177BA7" w:rsidRDefault="00F559E2" w:rsidP="00F559E2">
      <w:pPr>
        <w:rPr>
          <w:rFonts w:ascii="Arial" w:hAnsi="Arial" w:cs="Arial"/>
          <w:sz w:val="22"/>
          <w:lang w:eastAsia="ja-JP"/>
        </w:rPr>
      </w:pPr>
    </w:p>
    <w:p w14:paraId="4E68D0A7" w14:textId="77777777" w:rsidR="00F559E2" w:rsidRPr="00177BA7" w:rsidRDefault="00F559E2" w:rsidP="00F559E2">
      <w:pPr>
        <w:rPr>
          <w:rFonts w:ascii="Arial" w:hAnsi="Arial" w:cs="Arial"/>
          <w:sz w:val="22"/>
          <w:lang w:eastAsia="ja-JP"/>
        </w:rPr>
      </w:pPr>
    </w:p>
    <w:p w14:paraId="26197BAC" w14:textId="77777777" w:rsidR="00F559E2" w:rsidRPr="00177BA7" w:rsidRDefault="00F559E2" w:rsidP="00F559E2">
      <w:pPr>
        <w:rPr>
          <w:rFonts w:ascii="Arial" w:hAnsi="Arial" w:cs="Arial"/>
          <w:sz w:val="22"/>
          <w:lang w:eastAsia="ja-JP"/>
        </w:rPr>
      </w:pPr>
    </w:p>
    <w:p w14:paraId="3AAA49A1" w14:textId="77777777" w:rsidR="00F559E2" w:rsidRPr="00177BA7" w:rsidRDefault="00F559E2" w:rsidP="00F559E2">
      <w:pPr>
        <w:rPr>
          <w:rFonts w:ascii="Arial" w:hAnsi="Arial" w:cs="Arial"/>
          <w:sz w:val="22"/>
          <w:lang w:eastAsia="ja-JP"/>
        </w:rPr>
      </w:pPr>
    </w:p>
    <w:p w14:paraId="31D77EA7" w14:textId="77777777" w:rsidR="00491EB7" w:rsidRPr="00177BA7" w:rsidRDefault="00491EB7" w:rsidP="00F559E2">
      <w:pPr>
        <w:rPr>
          <w:rFonts w:ascii="Arial" w:hAnsi="Arial" w:cs="Arial"/>
          <w:sz w:val="22"/>
          <w:lang w:eastAsia="ja-JP"/>
        </w:rPr>
      </w:pPr>
    </w:p>
    <w:p w14:paraId="3322AC5A" w14:textId="77777777" w:rsidR="00491EB7" w:rsidRPr="00177BA7" w:rsidRDefault="00491EB7" w:rsidP="00F559E2">
      <w:pPr>
        <w:rPr>
          <w:rFonts w:ascii="Arial" w:hAnsi="Arial" w:cs="Arial"/>
          <w:sz w:val="22"/>
          <w:lang w:eastAsia="ja-JP"/>
        </w:rPr>
      </w:pPr>
    </w:p>
    <w:p w14:paraId="543AD0CF" w14:textId="77777777" w:rsidR="00EA45F2" w:rsidRPr="00177BA7" w:rsidRDefault="00EA45F2" w:rsidP="00F559E2">
      <w:pPr>
        <w:rPr>
          <w:rFonts w:ascii="Arial" w:hAnsi="Arial" w:cs="Arial"/>
          <w:sz w:val="22"/>
          <w:lang w:eastAsia="ja-JP"/>
        </w:rPr>
      </w:pPr>
    </w:p>
    <w:p w14:paraId="6F69866A" w14:textId="77777777" w:rsidR="00F559E2" w:rsidRPr="00177BA7" w:rsidRDefault="00F559E2" w:rsidP="00F559E2">
      <w:pPr>
        <w:rPr>
          <w:rFonts w:ascii="Arial" w:hAnsi="Arial" w:cs="Arial"/>
          <w:sz w:val="22"/>
          <w:lang w:eastAsia="ja-JP"/>
        </w:rPr>
      </w:pPr>
    </w:p>
    <w:p w14:paraId="3E567BF5" w14:textId="77777777" w:rsidR="00CB0973" w:rsidRPr="00262D38" w:rsidRDefault="00CB0973" w:rsidP="00CB0973">
      <w:pPr>
        <w:pStyle w:val="Heading2"/>
        <w:rPr>
          <w:rFonts w:ascii="Arial" w:hAnsi="Arial" w:cs="Arial"/>
          <w:szCs w:val="22"/>
        </w:rPr>
      </w:pPr>
      <w:bookmarkStart w:id="1" w:name="_Toc202054255"/>
      <w:r w:rsidRPr="00262D38">
        <w:rPr>
          <w:rFonts w:ascii="Arial" w:hAnsi="Arial" w:cs="Arial"/>
          <w:szCs w:val="22"/>
        </w:rPr>
        <w:lastRenderedPageBreak/>
        <w:t>Reflection on Emotional and Cul</w:t>
      </w:r>
      <w:r w:rsidR="00491EB7" w:rsidRPr="00262D38">
        <w:rPr>
          <w:rFonts w:ascii="Arial" w:hAnsi="Arial" w:cs="Arial"/>
          <w:szCs w:val="22"/>
        </w:rPr>
        <w:t xml:space="preserve">tural Intelligence Using Kolb </w:t>
      </w:r>
      <w:r w:rsidRPr="00262D38">
        <w:rPr>
          <w:rFonts w:ascii="Arial" w:hAnsi="Arial" w:cs="Arial"/>
          <w:szCs w:val="22"/>
        </w:rPr>
        <w:t>Model</w:t>
      </w:r>
      <w:bookmarkEnd w:id="1"/>
    </w:p>
    <w:p w14:paraId="16DE2B9D" w14:textId="77777777" w:rsidR="006C6373" w:rsidRPr="00177BA7" w:rsidRDefault="006C6373" w:rsidP="006C6373">
      <w:pPr>
        <w:rPr>
          <w:rFonts w:ascii="Arial" w:hAnsi="Arial" w:cs="Arial"/>
          <w:b/>
          <w:sz w:val="22"/>
        </w:rPr>
      </w:pPr>
      <w:r w:rsidRPr="00177BA7">
        <w:rPr>
          <w:rFonts w:ascii="Arial" w:hAnsi="Arial" w:cs="Arial"/>
          <w:b/>
          <w:sz w:val="22"/>
        </w:rPr>
        <w:t>Concrete Experience</w:t>
      </w:r>
    </w:p>
    <w:p w14:paraId="643BF60F" w14:textId="77777777" w:rsidR="006C6373" w:rsidRPr="00177BA7" w:rsidRDefault="006C6373" w:rsidP="006C6373">
      <w:pPr>
        <w:rPr>
          <w:rFonts w:ascii="Arial" w:hAnsi="Arial" w:cs="Arial"/>
          <w:sz w:val="22"/>
        </w:rPr>
      </w:pPr>
      <w:r w:rsidRPr="00177BA7">
        <w:rPr>
          <w:rFonts w:ascii="Arial" w:hAnsi="Arial" w:cs="Arial"/>
          <w:sz w:val="22"/>
        </w:rPr>
        <w:t xml:space="preserve">I participated in a multicultural organization mission at university. The group blanketed members from one of a kind nations, each with specific communication patterns and cultural backgrounds. At some point of meetings, I noticed that some contributors had been extra reserved, whilst others had been outspoken. At instances, misunderstandings arose, </w:t>
      </w:r>
      <w:r w:rsidR="003A511E" w:rsidRPr="00177BA7">
        <w:rPr>
          <w:rFonts w:ascii="Arial" w:hAnsi="Arial" w:cs="Arial"/>
          <w:sz w:val="22"/>
        </w:rPr>
        <w:t>especially</w:t>
      </w:r>
      <w:r w:rsidRPr="00177BA7">
        <w:rPr>
          <w:rFonts w:ascii="Arial" w:hAnsi="Arial" w:cs="Arial"/>
          <w:sz w:val="22"/>
        </w:rPr>
        <w:t xml:space="preserve"> whilst discussing </w:t>
      </w:r>
      <w:r w:rsidR="005D54E9" w:rsidRPr="00177BA7">
        <w:rPr>
          <w:rFonts w:ascii="Arial" w:hAnsi="Arial" w:cs="Arial"/>
          <w:sz w:val="22"/>
        </w:rPr>
        <w:t xml:space="preserve">cut-off dates and expectations </w:t>
      </w:r>
      <w:r w:rsidR="005D54E9" w:rsidRPr="00177BA7">
        <w:rPr>
          <w:rFonts w:ascii="Arial" w:hAnsi="Arial" w:cs="Arial"/>
          <w:color w:val="222222"/>
          <w:sz w:val="22"/>
          <w:shd w:val="clear" w:color="auto" w:fill="FFFFFF"/>
        </w:rPr>
        <w:t>(</w:t>
      </w:r>
      <w:proofErr w:type="spellStart"/>
      <w:r w:rsidR="005D54E9" w:rsidRPr="00177BA7">
        <w:rPr>
          <w:rFonts w:ascii="Arial" w:hAnsi="Arial" w:cs="Arial"/>
          <w:color w:val="222222"/>
          <w:sz w:val="22"/>
          <w:shd w:val="clear" w:color="auto" w:fill="FFFFFF"/>
        </w:rPr>
        <w:t>Popoola</w:t>
      </w:r>
      <w:proofErr w:type="spellEnd"/>
      <w:r w:rsidR="005D54E9" w:rsidRPr="00177BA7">
        <w:rPr>
          <w:rFonts w:ascii="Arial" w:hAnsi="Arial" w:cs="Arial"/>
          <w:color w:val="222222"/>
          <w:sz w:val="22"/>
          <w:shd w:val="clear" w:color="auto" w:fill="FFFFFF"/>
        </w:rPr>
        <w:t xml:space="preserve"> </w:t>
      </w:r>
      <w:r w:rsidR="005D54E9" w:rsidRPr="00970471">
        <w:rPr>
          <w:rFonts w:ascii="Arial" w:hAnsi="Arial" w:cs="Arial"/>
          <w:i/>
          <w:iCs/>
          <w:color w:val="222222"/>
          <w:sz w:val="22"/>
          <w:shd w:val="clear" w:color="auto" w:fill="FFFFFF"/>
        </w:rPr>
        <w:t>et</w:t>
      </w:r>
      <w:r w:rsidR="005D54E9" w:rsidRPr="00177BA7">
        <w:rPr>
          <w:rFonts w:ascii="Arial" w:hAnsi="Arial" w:cs="Arial"/>
          <w:color w:val="222222"/>
          <w:sz w:val="22"/>
          <w:shd w:val="clear" w:color="auto" w:fill="FFFFFF"/>
        </w:rPr>
        <w:t xml:space="preserve"> </w:t>
      </w:r>
      <w:r w:rsidR="005D54E9" w:rsidRPr="00970471">
        <w:rPr>
          <w:rFonts w:ascii="Arial" w:hAnsi="Arial" w:cs="Arial"/>
          <w:i/>
          <w:iCs/>
          <w:color w:val="222222"/>
          <w:sz w:val="22"/>
          <w:shd w:val="clear" w:color="auto" w:fill="FFFFFF"/>
        </w:rPr>
        <w:t>al</w:t>
      </w:r>
      <w:r w:rsidR="005D54E9" w:rsidRPr="00177BA7">
        <w:rPr>
          <w:rFonts w:ascii="Arial" w:hAnsi="Arial" w:cs="Arial"/>
          <w:color w:val="222222"/>
          <w:sz w:val="22"/>
          <w:shd w:val="clear" w:color="auto" w:fill="FFFFFF"/>
        </w:rPr>
        <w:t>., 2024).</w:t>
      </w:r>
    </w:p>
    <w:p w14:paraId="6B5B76FC" w14:textId="77777777" w:rsidR="006C6373" w:rsidRPr="00177BA7" w:rsidRDefault="006C6373" w:rsidP="006C6373">
      <w:pPr>
        <w:rPr>
          <w:rFonts w:ascii="Arial" w:hAnsi="Arial" w:cs="Arial"/>
          <w:b/>
          <w:bCs/>
          <w:sz w:val="22"/>
        </w:rPr>
      </w:pPr>
      <w:r w:rsidRPr="00177BA7">
        <w:rPr>
          <w:rStyle w:val="Strong"/>
          <w:rFonts w:ascii="Arial" w:hAnsi="Arial" w:cs="Arial"/>
          <w:sz w:val="22"/>
        </w:rPr>
        <w:t>Reflective Observation</w:t>
      </w:r>
    </w:p>
    <w:p w14:paraId="2EF0A413" w14:textId="77777777" w:rsidR="006C6373" w:rsidRPr="00177BA7" w:rsidRDefault="006C6373" w:rsidP="006C6373">
      <w:pPr>
        <w:rPr>
          <w:rFonts w:ascii="Arial" w:hAnsi="Arial" w:cs="Arial"/>
          <w:sz w:val="22"/>
        </w:rPr>
      </w:pPr>
      <w:r w:rsidRPr="00177BA7">
        <w:rPr>
          <w:rFonts w:ascii="Arial" w:hAnsi="Arial" w:cs="Arial"/>
          <w:sz w:val="22"/>
        </w:rPr>
        <w:t>After the project, I pondered on my reactions and the group’s dynamics. I determined that I sometimes have become frustrated whilst conversation broke down or when organization individuals did no longer respond as quickly as I predicted. I additionally observed my tendency to interpret silence or oblique feedback as disinterest, which was once not always accurate. Upon mirrored image, I recognized that my emotional responses have been motivated via my personal cultural norms and expectations. This revel in highlighted my need to be more aware of my feelings and to better understand the cultural contexts of my friends.</w:t>
      </w:r>
    </w:p>
    <w:p w14:paraId="60D33069" w14:textId="77777777" w:rsidR="00C64654" w:rsidRPr="00177BA7" w:rsidRDefault="00C64654" w:rsidP="00C64654">
      <w:pPr>
        <w:jc w:val="center"/>
        <w:rPr>
          <w:rFonts w:ascii="Arial" w:hAnsi="Arial" w:cs="Arial"/>
          <w:sz w:val="22"/>
        </w:rPr>
      </w:pPr>
      <w:r w:rsidRPr="00177BA7">
        <w:rPr>
          <w:rFonts w:ascii="Arial" w:hAnsi="Arial" w:cs="Arial"/>
          <w:noProof/>
          <w:sz w:val="22"/>
        </w:rPr>
        <w:drawing>
          <wp:inline distT="0" distB="0" distL="0" distR="0" wp14:anchorId="158C9022" wp14:editId="4C821635">
            <wp:extent cx="3216910" cy="3327752"/>
            <wp:effectExtent l="0" t="0" r="254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217448" cy="3328308"/>
                    </a:xfrm>
                    <a:prstGeom prst="rect">
                      <a:avLst/>
                    </a:prstGeom>
                  </pic:spPr>
                </pic:pic>
              </a:graphicData>
            </a:graphic>
          </wp:inline>
        </w:drawing>
      </w:r>
    </w:p>
    <w:p w14:paraId="20F51F3D" w14:textId="77777777" w:rsidR="00CB02F8" w:rsidRDefault="00C64654" w:rsidP="005D54E9">
      <w:pPr>
        <w:jc w:val="center"/>
        <w:rPr>
          <w:rFonts w:ascii="Arial" w:hAnsi="Arial" w:cs="Arial"/>
          <w:color w:val="222222"/>
          <w:sz w:val="22"/>
          <w:shd w:val="clear" w:color="auto" w:fill="FFFFFF"/>
        </w:rPr>
      </w:pPr>
      <w:r w:rsidRPr="00177BA7">
        <w:rPr>
          <w:rFonts w:ascii="Arial" w:hAnsi="Arial" w:cs="Arial"/>
          <w:sz w:val="22"/>
        </w:rPr>
        <w:t>Figure: Kolb model</w:t>
      </w:r>
      <w:r w:rsidR="005D54E9" w:rsidRPr="00177BA7">
        <w:rPr>
          <w:rFonts w:ascii="Arial" w:hAnsi="Arial" w:cs="Arial"/>
          <w:sz w:val="22"/>
        </w:rPr>
        <w:t xml:space="preserve"> </w:t>
      </w:r>
      <w:r w:rsidR="005D54E9" w:rsidRPr="00177BA7">
        <w:rPr>
          <w:rFonts w:ascii="Arial" w:hAnsi="Arial" w:cs="Arial"/>
          <w:color w:val="222222"/>
          <w:sz w:val="22"/>
          <w:shd w:val="clear" w:color="auto" w:fill="FFFFFF"/>
        </w:rPr>
        <w:t xml:space="preserve">(Straub </w:t>
      </w:r>
      <w:r w:rsidR="005D54E9" w:rsidRPr="00457DCD">
        <w:rPr>
          <w:rFonts w:ascii="Arial" w:hAnsi="Arial" w:cs="Arial"/>
          <w:i/>
          <w:iCs/>
          <w:color w:val="222222"/>
          <w:sz w:val="22"/>
          <w:shd w:val="clear" w:color="auto" w:fill="FFFFFF"/>
        </w:rPr>
        <w:t>et</w:t>
      </w:r>
      <w:r w:rsidR="005D54E9" w:rsidRPr="00177BA7">
        <w:rPr>
          <w:rFonts w:ascii="Arial" w:hAnsi="Arial" w:cs="Arial"/>
          <w:color w:val="222222"/>
          <w:sz w:val="22"/>
          <w:shd w:val="clear" w:color="auto" w:fill="FFFFFF"/>
        </w:rPr>
        <w:t xml:space="preserve"> </w:t>
      </w:r>
      <w:r w:rsidR="005D54E9" w:rsidRPr="00457DCD">
        <w:rPr>
          <w:rFonts w:ascii="Arial" w:hAnsi="Arial" w:cs="Arial"/>
          <w:i/>
          <w:iCs/>
          <w:color w:val="222222"/>
          <w:sz w:val="22"/>
          <w:shd w:val="clear" w:color="auto" w:fill="FFFFFF"/>
        </w:rPr>
        <w:t>al</w:t>
      </w:r>
      <w:r w:rsidR="005D54E9" w:rsidRPr="00177BA7">
        <w:rPr>
          <w:rFonts w:ascii="Arial" w:hAnsi="Arial" w:cs="Arial"/>
          <w:color w:val="222222"/>
          <w:sz w:val="22"/>
          <w:shd w:val="clear" w:color="auto" w:fill="FFFFFF"/>
        </w:rPr>
        <w:t>., 2023)</w:t>
      </w:r>
    </w:p>
    <w:p w14:paraId="76BC1AA2" w14:textId="77777777" w:rsidR="00266894" w:rsidRDefault="00266894" w:rsidP="005D54E9">
      <w:pPr>
        <w:jc w:val="center"/>
        <w:rPr>
          <w:rFonts w:ascii="Arial" w:hAnsi="Arial" w:cs="Arial"/>
          <w:color w:val="222222"/>
          <w:sz w:val="22"/>
          <w:shd w:val="clear" w:color="auto" w:fill="FFFFFF"/>
        </w:rPr>
      </w:pPr>
    </w:p>
    <w:p w14:paraId="2956B0E3" w14:textId="77777777" w:rsidR="00266894" w:rsidRPr="00177BA7" w:rsidRDefault="00266894" w:rsidP="00D909A0">
      <w:pPr>
        <w:rPr>
          <w:rFonts w:ascii="Arial" w:hAnsi="Arial" w:cs="Arial"/>
          <w:sz w:val="22"/>
        </w:rPr>
      </w:pPr>
    </w:p>
    <w:p w14:paraId="7DCCCDDA" w14:textId="77777777" w:rsidR="006C6373" w:rsidRPr="00177BA7" w:rsidRDefault="006C6373" w:rsidP="006C6373">
      <w:pPr>
        <w:rPr>
          <w:rFonts w:ascii="Arial" w:hAnsi="Arial" w:cs="Arial"/>
          <w:b/>
          <w:sz w:val="22"/>
        </w:rPr>
      </w:pPr>
      <w:r w:rsidRPr="00177BA7">
        <w:rPr>
          <w:rFonts w:ascii="Arial" w:hAnsi="Arial" w:cs="Arial"/>
          <w:b/>
          <w:sz w:val="22"/>
        </w:rPr>
        <w:lastRenderedPageBreak/>
        <w:t>Abstract Conceptualisation</w:t>
      </w:r>
    </w:p>
    <w:p w14:paraId="350218C9" w14:textId="68599776" w:rsidR="00D87E47" w:rsidRPr="00177BA7" w:rsidRDefault="006C6373" w:rsidP="006C6373">
      <w:pPr>
        <w:rPr>
          <w:rFonts w:ascii="Arial" w:hAnsi="Arial" w:cs="Arial"/>
          <w:sz w:val="22"/>
        </w:rPr>
      </w:pPr>
      <w:r w:rsidRPr="00177BA7">
        <w:rPr>
          <w:rFonts w:ascii="Arial" w:hAnsi="Arial" w:cs="Arial"/>
          <w:sz w:val="22"/>
        </w:rPr>
        <w:t xml:space="preserve">Thru this mirrored image, I developed a deeper understanding of emotional and cultural talent. Emotional </w:t>
      </w:r>
      <w:r w:rsidR="00770B2E" w:rsidRPr="00177BA7">
        <w:rPr>
          <w:rFonts w:ascii="Arial" w:hAnsi="Arial" w:cs="Arial"/>
          <w:sz w:val="22"/>
        </w:rPr>
        <w:t>Intelligence</w:t>
      </w:r>
      <w:r w:rsidRPr="00177BA7">
        <w:rPr>
          <w:rFonts w:ascii="Arial" w:hAnsi="Arial" w:cs="Arial"/>
          <w:sz w:val="22"/>
        </w:rPr>
        <w:t xml:space="preserve"> entails spotting and managing my own emotions, as well as empathizing with others. It enables in navigating interpersonal relatio</w:t>
      </w:r>
      <w:r w:rsidR="005D54E9" w:rsidRPr="00177BA7">
        <w:rPr>
          <w:rFonts w:ascii="Arial" w:hAnsi="Arial" w:cs="Arial"/>
          <w:sz w:val="22"/>
        </w:rPr>
        <w:t xml:space="preserve">nships and resolving conflicts </w:t>
      </w:r>
      <w:r w:rsidR="005D54E9" w:rsidRPr="00177BA7">
        <w:rPr>
          <w:rFonts w:ascii="Arial" w:hAnsi="Arial" w:cs="Arial"/>
          <w:color w:val="222222"/>
          <w:sz w:val="22"/>
          <w:shd w:val="clear" w:color="auto" w:fill="FFFFFF"/>
        </w:rPr>
        <w:t>(</w:t>
      </w:r>
      <w:proofErr w:type="spellStart"/>
      <w:r w:rsidR="005D54E9" w:rsidRPr="00177BA7">
        <w:rPr>
          <w:rFonts w:ascii="Arial" w:hAnsi="Arial" w:cs="Arial"/>
          <w:color w:val="222222"/>
          <w:sz w:val="22"/>
          <w:shd w:val="clear" w:color="auto" w:fill="FFFFFF"/>
        </w:rPr>
        <w:t>Perifanis</w:t>
      </w:r>
      <w:proofErr w:type="spellEnd"/>
      <w:r w:rsidR="005D54E9" w:rsidRPr="00177BA7">
        <w:rPr>
          <w:rFonts w:ascii="Arial" w:hAnsi="Arial" w:cs="Arial"/>
          <w:color w:val="222222"/>
          <w:sz w:val="22"/>
          <w:shd w:val="clear" w:color="auto" w:fill="FFFFFF"/>
        </w:rPr>
        <w:t xml:space="preserve"> </w:t>
      </w:r>
      <w:r w:rsidR="00435815">
        <w:rPr>
          <w:rFonts w:ascii="Arial" w:hAnsi="Arial" w:cs="Arial"/>
          <w:color w:val="222222"/>
          <w:sz w:val="22"/>
          <w:shd w:val="clear" w:color="auto" w:fill="FFFFFF"/>
        </w:rPr>
        <w:t xml:space="preserve">and </w:t>
      </w:r>
      <w:proofErr w:type="spellStart"/>
      <w:r w:rsidR="005D54E9" w:rsidRPr="00177BA7">
        <w:rPr>
          <w:rFonts w:ascii="Arial" w:hAnsi="Arial" w:cs="Arial"/>
          <w:color w:val="222222"/>
          <w:sz w:val="22"/>
          <w:shd w:val="clear" w:color="auto" w:fill="FFFFFF"/>
        </w:rPr>
        <w:t>Kitsios</w:t>
      </w:r>
      <w:proofErr w:type="spellEnd"/>
      <w:r w:rsidR="005D54E9" w:rsidRPr="00177BA7">
        <w:rPr>
          <w:rFonts w:ascii="Arial" w:hAnsi="Arial" w:cs="Arial"/>
          <w:color w:val="222222"/>
          <w:sz w:val="22"/>
          <w:shd w:val="clear" w:color="auto" w:fill="FFFFFF"/>
        </w:rPr>
        <w:t>, 2023)</w:t>
      </w:r>
    </w:p>
    <w:p w14:paraId="2C7DA2C6" w14:textId="77777777" w:rsidR="006C6373" w:rsidRPr="00177BA7" w:rsidRDefault="006C6373" w:rsidP="006C6373">
      <w:pPr>
        <w:rPr>
          <w:rFonts w:ascii="Arial" w:hAnsi="Arial" w:cs="Arial"/>
          <w:sz w:val="22"/>
        </w:rPr>
      </w:pPr>
      <w:r w:rsidRPr="00177BA7">
        <w:rPr>
          <w:rFonts w:ascii="Arial" w:hAnsi="Arial" w:cs="Arial"/>
          <w:sz w:val="22"/>
        </w:rPr>
        <w:t xml:space="preserve">Cultural intelligence, in the meantime, is the potential to interpret unfamiliar cultural </w:t>
      </w:r>
      <w:r w:rsidR="00CB02F8" w:rsidRPr="00177BA7">
        <w:rPr>
          <w:rFonts w:ascii="Arial" w:hAnsi="Arial" w:cs="Arial"/>
          <w:sz w:val="22"/>
        </w:rPr>
        <w:t>behaviour’s</w:t>
      </w:r>
      <w:r w:rsidR="005D54E9" w:rsidRPr="00177BA7">
        <w:rPr>
          <w:rFonts w:ascii="Arial" w:hAnsi="Arial" w:cs="Arial"/>
          <w:sz w:val="22"/>
        </w:rPr>
        <w:t xml:space="preserve"> and adapt accordingly </w:t>
      </w:r>
      <w:r w:rsidR="005D54E9" w:rsidRPr="00177BA7">
        <w:rPr>
          <w:rFonts w:ascii="Arial" w:hAnsi="Arial" w:cs="Arial"/>
          <w:color w:val="222222"/>
          <w:sz w:val="22"/>
          <w:shd w:val="clear" w:color="auto" w:fill="FFFFFF"/>
        </w:rPr>
        <w:t>(</w:t>
      </w:r>
      <w:proofErr w:type="spellStart"/>
      <w:r w:rsidR="005D54E9" w:rsidRPr="00177BA7">
        <w:rPr>
          <w:rFonts w:ascii="Arial" w:hAnsi="Arial" w:cs="Arial"/>
          <w:color w:val="222222"/>
          <w:sz w:val="22"/>
          <w:shd w:val="clear" w:color="auto" w:fill="FFFFFF"/>
        </w:rPr>
        <w:t>Tibaingana</w:t>
      </w:r>
      <w:proofErr w:type="spellEnd"/>
      <w:r w:rsidR="005D54E9" w:rsidRPr="00177BA7">
        <w:rPr>
          <w:rFonts w:ascii="Arial" w:hAnsi="Arial" w:cs="Arial"/>
          <w:color w:val="222222"/>
          <w:sz w:val="22"/>
          <w:shd w:val="clear" w:color="auto" w:fill="FFFFFF"/>
        </w:rPr>
        <w:t xml:space="preserve"> </w:t>
      </w:r>
      <w:r w:rsidR="005D54E9" w:rsidRPr="00E70DA8">
        <w:rPr>
          <w:rFonts w:ascii="Arial" w:hAnsi="Arial" w:cs="Arial"/>
          <w:i/>
          <w:iCs/>
          <w:color w:val="222222"/>
          <w:sz w:val="22"/>
          <w:shd w:val="clear" w:color="auto" w:fill="FFFFFF"/>
        </w:rPr>
        <w:t>et</w:t>
      </w:r>
      <w:r w:rsidR="005D54E9" w:rsidRPr="00177BA7">
        <w:rPr>
          <w:rFonts w:ascii="Arial" w:hAnsi="Arial" w:cs="Arial"/>
          <w:color w:val="222222"/>
          <w:sz w:val="22"/>
          <w:shd w:val="clear" w:color="auto" w:fill="FFFFFF"/>
        </w:rPr>
        <w:t xml:space="preserve"> </w:t>
      </w:r>
      <w:r w:rsidR="005D54E9" w:rsidRPr="006F607F">
        <w:rPr>
          <w:rFonts w:ascii="Arial" w:hAnsi="Arial" w:cs="Arial"/>
          <w:i/>
          <w:iCs/>
          <w:color w:val="222222"/>
          <w:sz w:val="22"/>
          <w:shd w:val="clear" w:color="auto" w:fill="FFFFFF"/>
        </w:rPr>
        <w:t>al</w:t>
      </w:r>
      <w:r w:rsidR="005D54E9" w:rsidRPr="00177BA7">
        <w:rPr>
          <w:rFonts w:ascii="Arial" w:hAnsi="Arial" w:cs="Arial"/>
          <w:color w:val="222222"/>
          <w:sz w:val="22"/>
          <w:shd w:val="clear" w:color="auto" w:fill="FFFFFF"/>
        </w:rPr>
        <w:t>., 2024).</w:t>
      </w:r>
      <w:r w:rsidRPr="00177BA7">
        <w:rPr>
          <w:rFonts w:ascii="Arial" w:hAnsi="Arial" w:cs="Arial"/>
          <w:sz w:val="22"/>
        </w:rPr>
        <w:t xml:space="preserve"> It requires openness, interest, and a willingness to </w:t>
      </w:r>
      <w:r w:rsidR="00CB02F8" w:rsidRPr="00177BA7">
        <w:rPr>
          <w:rFonts w:ascii="Arial" w:hAnsi="Arial" w:cs="Arial"/>
          <w:sz w:val="22"/>
        </w:rPr>
        <w:t>analyse</w:t>
      </w:r>
      <w:r w:rsidRPr="00177BA7">
        <w:rPr>
          <w:rFonts w:ascii="Arial" w:hAnsi="Arial" w:cs="Arial"/>
          <w:sz w:val="22"/>
        </w:rPr>
        <w:t xml:space="preserve"> from others. I realized that each forms of intelligence are interconnected; emotional consciousness can enhance my ability to interpret cultural cues, at the same time as cultural perception can tell my emotional</w:t>
      </w:r>
      <w:r w:rsidR="00CB02F8" w:rsidRPr="00177BA7">
        <w:rPr>
          <w:rFonts w:ascii="Arial" w:hAnsi="Arial" w:cs="Arial"/>
          <w:sz w:val="22"/>
        </w:rPr>
        <w:t xml:space="preserve"> responses.</w:t>
      </w:r>
    </w:p>
    <w:p w14:paraId="6ADA51E8" w14:textId="77777777" w:rsidR="006C6373" w:rsidRPr="00177BA7" w:rsidRDefault="006C6373" w:rsidP="006C6373">
      <w:pPr>
        <w:rPr>
          <w:rFonts w:ascii="Arial" w:hAnsi="Arial" w:cs="Arial"/>
          <w:b/>
          <w:bCs/>
          <w:sz w:val="22"/>
        </w:rPr>
      </w:pPr>
      <w:r w:rsidRPr="00177BA7">
        <w:rPr>
          <w:rStyle w:val="Strong"/>
          <w:rFonts w:ascii="Arial" w:hAnsi="Arial" w:cs="Arial"/>
          <w:sz w:val="22"/>
        </w:rPr>
        <w:t>Active Experimentation</w:t>
      </w:r>
    </w:p>
    <w:p w14:paraId="5485122A" w14:textId="77777777" w:rsidR="006C6373" w:rsidRPr="00177BA7" w:rsidRDefault="006C6373" w:rsidP="006C6373">
      <w:pPr>
        <w:rPr>
          <w:rFonts w:ascii="Arial" w:hAnsi="Arial" w:cs="Arial"/>
          <w:sz w:val="22"/>
        </w:rPr>
      </w:pPr>
      <w:r w:rsidRPr="00177BA7">
        <w:rPr>
          <w:rFonts w:ascii="Arial" w:hAnsi="Arial" w:cs="Arial"/>
          <w:sz w:val="22"/>
        </w:rPr>
        <w:t xml:space="preserve">To improve my emotional and cultural </w:t>
      </w:r>
      <w:r w:rsidR="00770B2E" w:rsidRPr="00177BA7">
        <w:rPr>
          <w:rFonts w:ascii="Arial" w:hAnsi="Arial" w:cs="Arial"/>
          <w:sz w:val="22"/>
        </w:rPr>
        <w:t>intelligence</w:t>
      </w:r>
      <w:r w:rsidRPr="00177BA7">
        <w:rPr>
          <w:rFonts w:ascii="Arial" w:hAnsi="Arial" w:cs="Arial"/>
          <w:sz w:val="22"/>
        </w:rPr>
        <w:t xml:space="preserve">, I design to implement numerous strategies in future organization </w:t>
      </w:r>
      <w:r w:rsidR="00A76B8D" w:rsidRPr="00177BA7">
        <w:rPr>
          <w:rFonts w:ascii="Arial" w:hAnsi="Arial" w:cs="Arial"/>
          <w:sz w:val="22"/>
        </w:rPr>
        <w:t xml:space="preserve">work and professional settings. </w:t>
      </w:r>
      <w:r w:rsidRPr="00177BA7">
        <w:rPr>
          <w:rFonts w:ascii="Arial" w:hAnsi="Arial" w:cs="Arial"/>
          <w:sz w:val="22"/>
        </w:rPr>
        <w:t>I will exercise mindfulness to end up greater aware about my feelings in actual time, with a purpose to help me regulate my responses in the course of annoying or difficult interactions.</w:t>
      </w:r>
      <w:r w:rsidR="00CB02F8" w:rsidRPr="00177BA7">
        <w:rPr>
          <w:rFonts w:ascii="Arial" w:hAnsi="Arial" w:cs="Arial"/>
          <w:sz w:val="22"/>
        </w:rPr>
        <w:t xml:space="preserve"> </w:t>
      </w:r>
      <w:r w:rsidRPr="00177BA7">
        <w:rPr>
          <w:rFonts w:ascii="Arial" w:hAnsi="Arial" w:cs="Arial"/>
          <w:sz w:val="22"/>
        </w:rPr>
        <w:t>I intend to be searching for our opportunities to work with people from specific backgrounds, using each interaction as a hazard to learn about new cultural norms and verbal exchange styles.</w:t>
      </w:r>
    </w:p>
    <w:p w14:paraId="1016A9DB" w14:textId="77777777" w:rsidR="006C6373" w:rsidRPr="00177BA7" w:rsidRDefault="006C6373" w:rsidP="006C6373">
      <w:pPr>
        <w:rPr>
          <w:rFonts w:ascii="Arial" w:hAnsi="Arial" w:cs="Arial"/>
          <w:sz w:val="22"/>
        </w:rPr>
      </w:pPr>
      <w:r w:rsidRPr="00177BA7">
        <w:rPr>
          <w:rFonts w:ascii="Arial" w:hAnsi="Arial" w:cs="Arial"/>
          <w:sz w:val="22"/>
        </w:rPr>
        <w:t>I layout to study approximately and attend workshops on intercultural verbal exchange and emotional talent, deepening my theoretical understanding and pra</w:t>
      </w:r>
      <w:r w:rsidR="00CB02F8" w:rsidRPr="00177BA7">
        <w:rPr>
          <w:rFonts w:ascii="Arial" w:hAnsi="Arial" w:cs="Arial"/>
          <w:sz w:val="22"/>
        </w:rPr>
        <w:t xml:space="preserve">ctical capabilities. </w:t>
      </w:r>
      <w:r w:rsidRPr="00177BA7">
        <w:rPr>
          <w:rFonts w:ascii="Arial" w:hAnsi="Arial" w:cs="Arial"/>
          <w:sz w:val="22"/>
        </w:rPr>
        <w:t>I can also make a conscious effort to give and get hold of remarks in a culturally sensitive method, recognizing that directness or indirectness can range broadly throughout cultures.</w:t>
      </w:r>
    </w:p>
    <w:p w14:paraId="507EECCE" w14:textId="77777777" w:rsidR="006C6373" w:rsidRPr="00177BA7" w:rsidRDefault="006C6373" w:rsidP="006C6373">
      <w:pPr>
        <w:rPr>
          <w:rFonts w:ascii="Arial" w:hAnsi="Arial" w:cs="Arial"/>
          <w:sz w:val="22"/>
        </w:rPr>
      </w:pPr>
    </w:p>
    <w:p w14:paraId="304F8828" w14:textId="77777777" w:rsidR="006C6373" w:rsidRPr="00177BA7" w:rsidRDefault="006C6373" w:rsidP="009F749E">
      <w:pPr>
        <w:rPr>
          <w:rStyle w:val="Strong"/>
          <w:rFonts w:ascii="Arial" w:hAnsi="Arial" w:cs="Arial"/>
          <w:sz w:val="22"/>
        </w:rPr>
      </w:pPr>
    </w:p>
    <w:p w14:paraId="762740E4" w14:textId="77777777" w:rsidR="00504320" w:rsidRPr="00177BA7" w:rsidRDefault="00504320" w:rsidP="00504320">
      <w:pPr>
        <w:jc w:val="center"/>
        <w:rPr>
          <w:rFonts w:ascii="Arial" w:hAnsi="Arial" w:cs="Arial"/>
          <w:sz w:val="22"/>
        </w:rPr>
      </w:pPr>
    </w:p>
    <w:p w14:paraId="5AF16D47" w14:textId="77777777" w:rsidR="00504320" w:rsidRPr="00177BA7" w:rsidRDefault="00504320" w:rsidP="00504320">
      <w:pPr>
        <w:jc w:val="center"/>
        <w:rPr>
          <w:rFonts w:ascii="Arial" w:hAnsi="Arial" w:cs="Arial"/>
          <w:sz w:val="22"/>
        </w:rPr>
      </w:pPr>
    </w:p>
    <w:p w14:paraId="7AFA1FC5" w14:textId="77777777" w:rsidR="00504320" w:rsidRPr="00177BA7" w:rsidRDefault="00504320" w:rsidP="001632A2">
      <w:pPr>
        <w:rPr>
          <w:rFonts w:ascii="Arial" w:hAnsi="Arial" w:cs="Arial"/>
          <w:sz w:val="22"/>
        </w:rPr>
      </w:pPr>
    </w:p>
    <w:p w14:paraId="68A1C6BE" w14:textId="77777777" w:rsidR="009F749E" w:rsidRDefault="009F749E" w:rsidP="009F749E">
      <w:pPr>
        <w:rPr>
          <w:rFonts w:ascii="Arial" w:hAnsi="Arial" w:cs="Arial"/>
          <w:sz w:val="22"/>
        </w:rPr>
      </w:pPr>
    </w:p>
    <w:p w14:paraId="215262BB" w14:textId="77777777" w:rsidR="00262D38" w:rsidRPr="00177BA7" w:rsidRDefault="00262D38" w:rsidP="009F749E">
      <w:pPr>
        <w:rPr>
          <w:rFonts w:ascii="Arial" w:hAnsi="Arial" w:cs="Arial"/>
          <w:sz w:val="22"/>
        </w:rPr>
      </w:pPr>
    </w:p>
    <w:p w14:paraId="70A27580" w14:textId="77777777" w:rsidR="007A04D6" w:rsidRPr="00177BA7" w:rsidRDefault="007A04D6" w:rsidP="00702323">
      <w:pPr>
        <w:rPr>
          <w:rFonts w:ascii="Arial" w:hAnsi="Arial" w:cs="Arial"/>
          <w:sz w:val="22"/>
        </w:rPr>
      </w:pPr>
    </w:p>
    <w:p w14:paraId="238299FA" w14:textId="77777777" w:rsidR="007A04D6" w:rsidRPr="00262D38" w:rsidRDefault="007A04D6" w:rsidP="00821D0B">
      <w:pPr>
        <w:pStyle w:val="Heading1"/>
        <w:rPr>
          <w:sz w:val="28"/>
        </w:rPr>
      </w:pPr>
      <w:bookmarkStart w:id="2" w:name="_Toc202054256"/>
      <w:r w:rsidRPr="00262D38">
        <w:rPr>
          <w:sz w:val="28"/>
        </w:rPr>
        <w:lastRenderedPageBreak/>
        <w:t>Conclusion</w:t>
      </w:r>
      <w:bookmarkEnd w:id="2"/>
    </w:p>
    <w:p w14:paraId="6459C3A4" w14:textId="77777777" w:rsidR="006C6373" w:rsidRPr="00177BA7" w:rsidRDefault="005168E4" w:rsidP="006C6373">
      <w:pPr>
        <w:rPr>
          <w:rFonts w:ascii="Arial" w:hAnsi="Arial" w:cs="Arial"/>
          <w:sz w:val="22"/>
        </w:rPr>
      </w:pPr>
      <w:r w:rsidRPr="00177BA7">
        <w:rPr>
          <w:rFonts w:ascii="Arial" w:hAnsi="Arial" w:cs="Arial"/>
          <w:sz w:val="22"/>
        </w:rPr>
        <w:t>So, by a</w:t>
      </w:r>
      <w:r w:rsidR="006C6373" w:rsidRPr="00177BA7">
        <w:rPr>
          <w:rFonts w:ascii="Arial" w:hAnsi="Arial" w:cs="Arial"/>
          <w:sz w:val="22"/>
        </w:rPr>
        <w:t xml:space="preserve">pplying Kolb’s experiential learning cycle has helped me transform a tough group experience right into a valuable learning opportunity. I now recognize that emotional and cultural intelligence are fundamental for a success teamwork and leadership, especially in multicultural contexts. Through deliberately developing these abilities, I aim to create more inclusive, grasp, and effective environments in my future educational and professional </w:t>
      </w:r>
      <w:r w:rsidRPr="00177BA7">
        <w:rPr>
          <w:rFonts w:ascii="Arial" w:hAnsi="Arial" w:cs="Arial"/>
          <w:sz w:val="22"/>
        </w:rPr>
        <w:t>endeavours</w:t>
      </w:r>
      <w:r w:rsidR="006C6373" w:rsidRPr="00177BA7">
        <w:rPr>
          <w:rFonts w:ascii="Arial" w:hAnsi="Arial" w:cs="Arial"/>
          <w:sz w:val="22"/>
        </w:rPr>
        <w:t>.</w:t>
      </w:r>
    </w:p>
    <w:p w14:paraId="62B350C7" w14:textId="77777777" w:rsidR="006C6373" w:rsidRPr="00177BA7" w:rsidRDefault="006C6373" w:rsidP="006C6373">
      <w:pPr>
        <w:rPr>
          <w:rFonts w:ascii="Arial" w:hAnsi="Arial" w:cs="Arial"/>
          <w:sz w:val="22"/>
        </w:rPr>
      </w:pPr>
    </w:p>
    <w:p w14:paraId="142ED935" w14:textId="77777777" w:rsidR="006C6373" w:rsidRPr="00177BA7" w:rsidRDefault="006C6373" w:rsidP="006C6373">
      <w:pPr>
        <w:rPr>
          <w:rFonts w:ascii="Arial" w:hAnsi="Arial" w:cs="Arial"/>
          <w:sz w:val="22"/>
        </w:rPr>
      </w:pPr>
      <w:r w:rsidRPr="00177BA7">
        <w:rPr>
          <w:rFonts w:ascii="Arial" w:hAnsi="Arial" w:cs="Arial"/>
          <w:sz w:val="22"/>
        </w:rPr>
        <w:t>.</w:t>
      </w:r>
    </w:p>
    <w:p w14:paraId="644F83D8" w14:textId="77777777" w:rsidR="006C6373" w:rsidRPr="00177BA7" w:rsidRDefault="006C6373" w:rsidP="006C6373">
      <w:pPr>
        <w:rPr>
          <w:rFonts w:ascii="Arial" w:hAnsi="Arial" w:cs="Arial"/>
          <w:sz w:val="22"/>
          <w:lang w:eastAsia="ja-JP"/>
        </w:rPr>
      </w:pPr>
    </w:p>
    <w:p w14:paraId="5981DB25" w14:textId="77777777" w:rsidR="00560856" w:rsidRPr="00177BA7" w:rsidRDefault="00560856" w:rsidP="00560856">
      <w:pPr>
        <w:rPr>
          <w:rFonts w:ascii="Arial" w:hAnsi="Arial" w:cs="Arial"/>
          <w:sz w:val="22"/>
          <w:lang w:eastAsia="ja-JP"/>
        </w:rPr>
      </w:pPr>
    </w:p>
    <w:p w14:paraId="65C106F0" w14:textId="77777777" w:rsidR="00722DD2" w:rsidRPr="00177BA7" w:rsidRDefault="00722DD2" w:rsidP="004021D1">
      <w:pPr>
        <w:rPr>
          <w:rFonts w:ascii="Arial" w:hAnsi="Arial" w:cs="Arial"/>
          <w:sz w:val="22"/>
        </w:rPr>
      </w:pPr>
    </w:p>
    <w:p w14:paraId="3933FFA0" w14:textId="77777777" w:rsidR="00231D5D" w:rsidRPr="00177BA7" w:rsidRDefault="00231D5D" w:rsidP="004021D1">
      <w:pPr>
        <w:rPr>
          <w:rFonts w:ascii="Arial" w:hAnsi="Arial" w:cs="Arial"/>
          <w:sz w:val="22"/>
        </w:rPr>
      </w:pPr>
    </w:p>
    <w:p w14:paraId="1AE2802F" w14:textId="77777777" w:rsidR="00632422" w:rsidRPr="00177BA7" w:rsidRDefault="00632422">
      <w:pPr>
        <w:spacing w:line="259" w:lineRule="auto"/>
        <w:jc w:val="left"/>
        <w:rPr>
          <w:rFonts w:ascii="Arial" w:hAnsi="Arial" w:cs="Arial"/>
          <w:sz w:val="22"/>
        </w:rPr>
      </w:pPr>
      <w:r w:rsidRPr="00177BA7">
        <w:rPr>
          <w:rFonts w:ascii="Arial" w:hAnsi="Arial" w:cs="Arial"/>
          <w:sz w:val="22"/>
        </w:rPr>
        <w:br w:type="page"/>
      </w:r>
    </w:p>
    <w:p w14:paraId="7E5C437E" w14:textId="77777777" w:rsidR="00335519" w:rsidRPr="00262D38" w:rsidRDefault="00335519" w:rsidP="00DD24F9">
      <w:pPr>
        <w:pStyle w:val="Heading1"/>
        <w:rPr>
          <w:sz w:val="28"/>
        </w:rPr>
      </w:pPr>
      <w:bookmarkStart w:id="3" w:name="_Toc202054257"/>
      <w:r w:rsidRPr="00262D38">
        <w:rPr>
          <w:sz w:val="28"/>
        </w:rPr>
        <w:lastRenderedPageBreak/>
        <w:t>References</w:t>
      </w:r>
      <w:bookmarkEnd w:id="3"/>
    </w:p>
    <w:p w14:paraId="3496305C" w14:textId="19BA77C5" w:rsidR="00D87E47" w:rsidRPr="00177BA7" w:rsidRDefault="00D87E47" w:rsidP="00D87E47">
      <w:pPr>
        <w:rPr>
          <w:rFonts w:ascii="Arial" w:hAnsi="Arial" w:cs="Arial"/>
          <w:color w:val="222222"/>
          <w:sz w:val="22"/>
          <w:shd w:val="clear" w:color="auto" w:fill="FFFFFF"/>
        </w:rPr>
      </w:pPr>
      <w:proofErr w:type="spellStart"/>
      <w:r w:rsidRPr="00177BA7">
        <w:rPr>
          <w:rFonts w:ascii="Arial" w:hAnsi="Arial" w:cs="Arial"/>
          <w:color w:val="222222"/>
          <w:sz w:val="22"/>
          <w:shd w:val="clear" w:color="auto" w:fill="FFFFFF"/>
        </w:rPr>
        <w:t>Perifanis</w:t>
      </w:r>
      <w:proofErr w:type="spellEnd"/>
      <w:r w:rsidRPr="00177BA7">
        <w:rPr>
          <w:rFonts w:ascii="Arial" w:hAnsi="Arial" w:cs="Arial"/>
          <w:color w:val="222222"/>
          <w:sz w:val="22"/>
          <w:shd w:val="clear" w:color="auto" w:fill="FFFFFF"/>
        </w:rPr>
        <w:t xml:space="preserve">, N. A. </w:t>
      </w:r>
      <w:r w:rsidR="00BE6753">
        <w:rPr>
          <w:rFonts w:ascii="Arial" w:hAnsi="Arial" w:cs="Arial"/>
          <w:color w:val="222222"/>
          <w:sz w:val="22"/>
          <w:shd w:val="clear" w:color="auto" w:fill="FFFFFF"/>
        </w:rPr>
        <w:t>and</w:t>
      </w:r>
      <w:r w:rsidRPr="00177BA7">
        <w:rPr>
          <w:rFonts w:ascii="Arial" w:hAnsi="Arial" w:cs="Arial"/>
          <w:color w:val="222222"/>
          <w:sz w:val="22"/>
          <w:shd w:val="clear" w:color="auto" w:fill="FFFFFF"/>
        </w:rPr>
        <w:t xml:space="preserve"> </w:t>
      </w:r>
      <w:proofErr w:type="spellStart"/>
      <w:r w:rsidRPr="00177BA7">
        <w:rPr>
          <w:rFonts w:ascii="Arial" w:hAnsi="Arial" w:cs="Arial"/>
          <w:color w:val="222222"/>
          <w:sz w:val="22"/>
          <w:shd w:val="clear" w:color="auto" w:fill="FFFFFF"/>
        </w:rPr>
        <w:t>Kitsios</w:t>
      </w:r>
      <w:proofErr w:type="spellEnd"/>
      <w:r w:rsidRPr="00177BA7">
        <w:rPr>
          <w:rFonts w:ascii="Arial" w:hAnsi="Arial" w:cs="Arial"/>
          <w:color w:val="222222"/>
          <w:sz w:val="22"/>
          <w:shd w:val="clear" w:color="auto" w:fill="FFFFFF"/>
        </w:rPr>
        <w:t>, F. (2023)</w:t>
      </w:r>
      <w:r w:rsidR="00BC52A2">
        <w:rPr>
          <w:rFonts w:ascii="Arial" w:hAnsi="Arial" w:cs="Arial"/>
          <w:color w:val="222222"/>
          <w:sz w:val="22"/>
          <w:shd w:val="clear" w:color="auto" w:fill="FFFFFF"/>
        </w:rPr>
        <w:t xml:space="preserve"> </w:t>
      </w:r>
      <w:r w:rsidR="00840855" w:rsidRPr="00177BA7">
        <w:rPr>
          <w:rFonts w:ascii="Arial" w:hAnsi="Arial" w:cs="Arial"/>
          <w:sz w:val="22"/>
        </w:rPr>
        <w:t>’</w:t>
      </w:r>
      <w:r w:rsidR="00811EA6">
        <w:rPr>
          <w:rFonts w:ascii="Arial" w:hAnsi="Arial" w:cs="Arial"/>
          <w:color w:val="222222"/>
          <w:sz w:val="22"/>
          <w:shd w:val="clear" w:color="auto" w:fill="FFFFFF"/>
        </w:rPr>
        <w:t>T</w:t>
      </w:r>
      <w:r w:rsidRPr="00177BA7">
        <w:rPr>
          <w:rFonts w:ascii="Arial" w:hAnsi="Arial" w:cs="Arial"/>
          <w:color w:val="222222"/>
          <w:sz w:val="22"/>
          <w:shd w:val="clear" w:color="auto" w:fill="FFFFFF"/>
        </w:rPr>
        <w:t>he influence of artificial intelligence on business value in the digital era of strategy: A literature review</w:t>
      </w:r>
      <w:r w:rsidR="001221BD" w:rsidRPr="00177BA7">
        <w:rPr>
          <w:rFonts w:ascii="Arial" w:hAnsi="Arial" w:cs="Arial"/>
          <w:sz w:val="22"/>
        </w:rPr>
        <w:t>’</w:t>
      </w:r>
      <w:r w:rsidR="000A507A">
        <w:rPr>
          <w:rFonts w:ascii="Arial" w:hAnsi="Arial" w:cs="Arial"/>
          <w:sz w:val="22"/>
        </w:rPr>
        <w:t xml:space="preserve">, </w:t>
      </w:r>
      <w:r w:rsidRPr="00177BA7">
        <w:rPr>
          <w:rFonts w:ascii="Arial" w:hAnsi="Arial" w:cs="Arial"/>
          <w:i/>
          <w:iCs/>
          <w:color w:val="222222"/>
          <w:sz w:val="22"/>
          <w:shd w:val="clear" w:color="auto" w:fill="FFFFFF"/>
        </w:rPr>
        <w:t>Information</w:t>
      </w:r>
      <w:r w:rsidRPr="00177BA7">
        <w:rPr>
          <w:rFonts w:ascii="Arial" w:hAnsi="Arial" w:cs="Arial"/>
          <w:color w:val="222222"/>
          <w:sz w:val="22"/>
          <w:shd w:val="clear" w:color="auto" w:fill="FFFFFF"/>
        </w:rPr>
        <w:t>, </w:t>
      </w:r>
      <w:r w:rsidRPr="00177BA7">
        <w:rPr>
          <w:rFonts w:ascii="Arial" w:hAnsi="Arial" w:cs="Arial"/>
          <w:i/>
          <w:iCs/>
          <w:color w:val="222222"/>
          <w:sz w:val="22"/>
          <w:shd w:val="clear" w:color="auto" w:fill="FFFFFF"/>
        </w:rPr>
        <w:t>14</w:t>
      </w:r>
      <w:r w:rsidRPr="00177BA7">
        <w:rPr>
          <w:rFonts w:ascii="Arial" w:hAnsi="Arial" w:cs="Arial"/>
          <w:color w:val="222222"/>
          <w:sz w:val="22"/>
          <w:shd w:val="clear" w:color="auto" w:fill="FFFFFF"/>
        </w:rPr>
        <w:t xml:space="preserve">(2), </w:t>
      </w:r>
      <w:r w:rsidR="005F6DC6">
        <w:rPr>
          <w:rFonts w:ascii="Arial" w:hAnsi="Arial" w:cs="Arial"/>
          <w:color w:val="222222"/>
          <w:sz w:val="22"/>
          <w:shd w:val="clear" w:color="auto" w:fill="FFFFFF"/>
        </w:rPr>
        <w:t xml:space="preserve">pp. </w:t>
      </w:r>
      <w:r w:rsidRPr="00177BA7">
        <w:rPr>
          <w:rFonts w:ascii="Arial" w:hAnsi="Arial" w:cs="Arial"/>
          <w:color w:val="222222"/>
          <w:sz w:val="22"/>
          <w:shd w:val="clear" w:color="auto" w:fill="FFFFFF"/>
        </w:rPr>
        <w:t>85.</w:t>
      </w:r>
    </w:p>
    <w:p w14:paraId="022E2DAF" w14:textId="66DA0BAE" w:rsidR="00615043" w:rsidRDefault="00D87E47" w:rsidP="00D87E47">
      <w:pPr>
        <w:rPr>
          <w:rFonts w:ascii="Arial" w:hAnsi="Arial" w:cs="Arial"/>
          <w:sz w:val="22"/>
        </w:rPr>
      </w:pPr>
      <w:proofErr w:type="spellStart"/>
      <w:r w:rsidRPr="00177BA7">
        <w:rPr>
          <w:rFonts w:ascii="Arial" w:hAnsi="Arial" w:cs="Arial"/>
          <w:color w:val="222222"/>
          <w:sz w:val="22"/>
          <w:shd w:val="clear" w:color="auto" w:fill="FFFFFF"/>
        </w:rPr>
        <w:t>Popoola</w:t>
      </w:r>
      <w:proofErr w:type="spellEnd"/>
      <w:r w:rsidRPr="00177BA7">
        <w:rPr>
          <w:rFonts w:ascii="Arial" w:hAnsi="Arial" w:cs="Arial"/>
          <w:color w:val="222222"/>
          <w:sz w:val="22"/>
          <w:shd w:val="clear" w:color="auto" w:fill="FFFFFF"/>
        </w:rPr>
        <w:t>, O. A.</w:t>
      </w:r>
      <w:r w:rsidR="002715DB">
        <w:rPr>
          <w:rFonts w:ascii="Arial" w:hAnsi="Arial" w:cs="Arial"/>
          <w:color w:val="222222"/>
          <w:sz w:val="22"/>
          <w:shd w:val="clear" w:color="auto" w:fill="FFFFFF"/>
        </w:rPr>
        <w:t xml:space="preserve"> </w:t>
      </w:r>
      <w:r w:rsidR="00882306" w:rsidRPr="00697E1D">
        <w:rPr>
          <w:rFonts w:ascii="Arial" w:hAnsi="Arial" w:cs="Arial"/>
          <w:i/>
          <w:iCs/>
          <w:color w:val="222222"/>
          <w:sz w:val="22"/>
          <w:shd w:val="clear" w:color="auto" w:fill="FFFFFF"/>
        </w:rPr>
        <w:t>e</w:t>
      </w:r>
      <w:r w:rsidR="002715DB" w:rsidRPr="00697E1D">
        <w:rPr>
          <w:rFonts w:ascii="Arial" w:hAnsi="Arial" w:cs="Arial"/>
          <w:i/>
          <w:iCs/>
          <w:color w:val="222222"/>
          <w:sz w:val="22"/>
          <w:shd w:val="clear" w:color="auto" w:fill="FFFFFF"/>
        </w:rPr>
        <w:t>t</w:t>
      </w:r>
      <w:r w:rsidR="002715DB">
        <w:rPr>
          <w:rFonts w:ascii="Arial" w:hAnsi="Arial" w:cs="Arial"/>
          <w:color w:val="222222"/>
          <w:sz w:val="22"/>
          <w:shd w:val="clear" w:color="auto" w:fill="FFFFFF"/>
        </w:rPr>
        <w:t xml:space="preserve"> </w:t>
      </w:r>
      <w:r w:rsidR="002715DB" w:rsidRPr="001E24B1">
        <w:rPr>
          <w:rFonts w:ascii="Arial" w:hAnsi="Arial" w:cs="Arial"/>
          <w:i/>
          <w:iCs/>
          <w:color w:val="222222"/>
          <w:sz w:val="22"/>
          <w:shd w:val="clear" w:color="auto" w:fill="FFFFFF"/>
        </w:rPr>
        <w:t>al</w:t>
      </w:r>
      <w:r w:rsidR="002715DB">
        <w:rPr>
          <w:rFonts w:ascii="Arial" w:hAnsi="Arial" w:cs="Arial"/>
          <w:color w:val="222222"/>
          <w:sz w:val="22"/>
          <w:shd w:val="clear" w:color="auto" w:fill="FFFFFF"/>
        </w:rPr>
        <w:t>.</w:t>
      </w:r>
      <w:r w:rsidR="00882306">
        <w:rPr>
          <w:rFonts w:ascii="Arial" w:hAnsi="Arial" w:cs="Arial"/>
          <w:color w:val="222222"/>
          <w:sz w:val="22"/>
          <w:shd w:val="clear" w:color="auto" w:fill="FFFFFF"/>
        </w:rPr>
        <w:t>,</w:t>
      </w:r>
      <w:r w:rsidR="0077487E">
        <w:rPr>
          <w:rFonts w:ascii="Arial" w:hAnsi="Arial" w:cs="Arial"/>
          <w:color w:val="222222"/>
          <w:sz w:val="22"/>
          <w:shd w:val="clear" w:color="auto" w:fill="FFFFFF"/>
        </w:rPr>
        <w:t xml:space="preserve"> </w:t>
      </w:r>
      <w:r w:rsidR="0077487E" w:rsidRPr="00177BA7">
        <w:rPr>
          <w:rFonts w:ascii="Arial" w:hAnsi="Arial" w:cs="Arial"/>
          <w:sz w:val="22"/>
        </w:rPr>
        <w:t>’</w:t>
      </w:r>
      <w:r w:rsidR="0077487E">
        <w:rPr>
          <w:rFonts w:ascii="Arial" w:hAnsi="Arial" w:cs="Arial"/>
          <w:sz w:val="22"/>
        </w:rPr>
        <w:t>The</w:t>
      </w:r>
      <w:r w:rsidRPr="00177BA7">
        <w:rPr>
          <w:rFonts w:ascii="Arial" w:hAnsi="Arial" w:cs="Arial"/>
          <w:color w:val="222222"/>
          <w:sz w:val="22"/>
          <w:shd w:val="clear" w:color="auto" w:fill="FFFFFF"/>
        </w:rPr>
        <w:t xml:space="preserve"> strategic value of business analysts in enhancing organizational efficiency and </w:t>
      </w:r>
      <w:r w:rsidR="00B42339" w:rsidRPr="00177BA7">
        <w:rPr>
          <w:rFonts w:ascii="Arial" w:hAnsi="Arial" w:cs="Arial"/>
          <w:color w:val="222222"/>
          <w:sz w:val="22"/>
          <w:shd w:val="clear" w:color="auto" w:fill="FFFFFF"/>
        </w:rPr>
        <w:t>operations</w:t>
      </w:r>
      <w:r w:rsidR="00B42339" w:rsidRPr="00177BA7">
        <w:rPr>
          <w:rFonts w:ascii="Arial" w:hAnsi="Arial" w:cs="Arial"/>
          <w:sz w:val="22"/>
        </w:rPr>
        <w:t>’</w:t>
      </w:r>
      <w:r w:rsidR="00B42339">
        <w:rPr>
          <w:rFonts w:ascii="Arial" w:hAnsi="Arial" w:cs="Arial"/>
          <w:sz w:val="22"/>
        </w:rPr>
        <w:t>,</w:t>
      </w:r>
      <w:r w:rsidR="00B42339" w:rsidRPr="00177BA7">
        <w:rPr>
          <w:rFonts w:ascii="Arial" w:hAnsi="Arial" w:cs="Arial"/>
          <w:i/>
          <w:iCs/>
          <w:color w:val="222222"/>
          <w:sz w:val="22"/>
          <w:shd w:val="clear" w:color="auto" w:fill="FFFFFF"/>
        </w:rPr>
        <w:t xml:space="preserve"> International</w:t>
      </w:r>
      <w:r w:rsidRPr="00177BA7">
        <w:rPr>
          <w:rFonts w:ascii="Arial" w:hAnsi="Arial" w:cs="Arial"/>
          <w:i/>
          <w:iCs/>
          <w:color w:val="222222"/>
          <w:sz w:val="22"/>
          <w:shd w:val="clear" w:color="auto" w:fill="FFFFFF"/>
        </w:rPr>
        <w:t xml:space="preserve"> Journal of Management &amp; Entrepreneurship Research</w:t>
      </w:r>
      <w:r w:rsidRPr="00177BA7">
        <w:rPr>
          <w:rFonts w:ascii="Arial" w:hAnsi="Arial" w:cs="Arial"/>
          <w:color w:val="222222"/>
          <w:sz w:val="22"/>
          <w:shd w:val="clear" w:color="auto" w:fill="FFFFFF"/>
        </w:rPr>
        <w:t>, </w:t>
      </w:r>
      <w:r w:rsidRPr="00177BA7">
        <w:rPr>
          <w:rFonts w:ascii="Arial" w:hAnsi="Arial" w:cs="Arial"/>
          <w:i/>
          <w:iCs/>
          <w:color w:val="222222"/>
          <w:sz w:val="22"/>
          <w:shd w:val="clear" w:color="auto" w:fill="FFFFFF"/>
        </w:rPr>
        <w:t>6</w:t>
      </w:r>
      <w:r w:rsidRPr="00177BA7">
        <w:rPr>
          <w:rFonts w:ascii="Arial" w:hAnsi="Arial" w:cs="Arial"/>
          <w:color w:val="222222"/>
          <w:sz w:val="22"/>
          <w:shd w:val="clear" w:color="auto" w:fill="FFFFFF"/>
        </w:rPr>
        <w:t xml:space="preserve">(4), </w:t>
      </w:r>
      <w:r w:rsidR="00FD1E7C">
        <w:rPr>
          <w:rFonts w:ascii="Arial" w:hAnsi="Arial" w:cs="Arial"/>
          <w:color w:val="222222"/>
          <w:sz w:val="22"/>
          <w:shd w:val="clear" w:color="auto" w:fill="FFFFFF"/>
        </w:rPr>
        <w:t>pp.</w:t>
      </w:r>
      <w:r w:rsidR="005F6DC6">
        <w:rPr>
          <w:rFonts w:ascii="Arial" w:hAnsi="Arial" w:cs="Arial"/>
          <w:color w:val="222222"/>
          <w:sz w:val="22"/>
          <w:shd w:val="clear" w:color="auto" w:fill="FFFFFF"/>
        </w:rPr>
        <w:t xml:space="preserve"> </w:t>
      </w:r>
      <w:r w:rsidRPr="00177BA7">
        <w:rPr>
          <w:rFonts w:ascii="Arial" w:hAnsi="Arial" w:cs="Arial"/>
          <w:color w:val="222222"/>
          <w:sz w:val="22"/>
          <w:shd w:val="clear" w:color="auto" w:fill="FFFFFF"/>
        </w:rPr>
        <w:t>1288-1303.</w:t>
      </w:r>
      <w:r w:rsidR="00571582" w:rsidRPr="00571582">
        <w:rPr>
          <w:rFonts w:ascii="Arial" w:hAnsi="Arial" w:cs="Arial"/>
          <w:sz w:val="22"/>
        </w:rPr>
        <w:t xml:space="preserve"> </w:t>
      </w:r>
    </w:p>
    <w:p w14:paraId="62BC49BC" w14:textId="2770A666" w:rsidR="00D87E47" w:rsidRPr="00177BA7" w:rsidRDefault="00D87E47" w:rsidP="00D87E47">
      <w:pPr>
        <w:rPr>
          <w:rFonts w:ascii="Arial" w:hAnsi="Arial" w:cs="Arial"/>
          <w:color w:val="222222"/>
          <w:sz w:val="22"/>
          <w:shd w:val="clear" w:color="auto" w:fill="FFFFFF"/>
        </w:rPr>
      </w:pPr>
      <w:r w:rsidRPr="00177BA7">
        <w:rPr>
          <w:rFonts w:ascii="Arial" w:hAnsi="Arial" w:cs="Arial"/>
          <w:color w:val="222222"/>
          <w:sz w:val="22"/>
          <w:shd w:val="clear" w:color="auto" w:fill="FFFFFF"/>
        </w:rPr>
        <w:t>Straub, L.</w:t>
      </w:r>
      <w:r w:rsidR="00F41C96">
        <w:rPr>
          <w:rFonts w:ascii="Arial" w:hAnsi="Arial" w:cs="Arial"/>
          <w:color w:val="222222"/>
          <w:sz w:val="22"/>
          <w:shd w:val="clear" w:color="auto" w:fill="FFFFFF"/>
        </w:rPr>
        <w:t xml:space="preserve"> </w:t>
      </w:r>
      <w:r w:rsidR="00AA3C84">
        <w:rPr>
          <w:rFonts w:ascii="Arial" w:hAnsi="Arial" w:cs="Arial"/>
          <w:i/>
          <w:iCs/>
          <w:color w:val="222222"/>
          <w:sz w:val="22"/>
          <w:shd w:val="clear" w:color="auto" w:fill="FFFFFF"/>
        </w:rPr>
        <w:t>e</w:t>
      </w:r>
      <w:r w:rsidR="00F41C96">
        <w:rPr>
          <w:rFonts w:ascii="Arial" w:hAnsi="Arial" w:cs="Arial"/>
          <w:i/>
          <w:iCs/>
          <w:color w:val="222222"/>
          <w:sz w:val="22"/>
          <w:shd w:val="clear" w:color="auto" w:fill="FFFFFF"/>
        </w:rPr>
        <w:t>t</w:t>
      </w:r>
      <w:r w:rsidR="00AA3C84">
        <w:rPr>
          <w:rFonts w:ascii="Arial" w:hAnsi="Arial" w:cs="Arial"/>
          <w:i/>
          <w:iCs/>
          <w:color w:val="222222"/>
          <w:sz w:val="22"/>
          <w:shd w:val="clear" w:color="auto" w:fill="FFFFFF"/>
        </w:rPr>
        <w:t xml:space="preserve"> </w:t>
      </w:r>
      <w:r w:rsidR="00F41C96">
        <w:rPr>
          <w:rFonts w:ascii="Arial" w:hAnsi="Arial" w:cs="Arial"/>
          <w:i/>
          <w:iCs/>
          <w:color w:val="222222"/>
          <w:sz w:val="22"/>
          <w:shd w:val="clear" w:color="auto" w:fill="FFFFFF"/>
        </w:rPr>
        <w:t xml:space="preserve">al., </w:t>
      </w:r>
      <w:r w:rsidRPr="00177BA7">
        <w:rPr>
          <w:rFonts w:ascii="Arial" w:hAnsi="Arial" w:cs="Arial"/>
          <w:color w:val="222222"/>
          <w:sz w:val="22"/>
          <w:shd w:val="clear" w:color="auto" w:fill="FFFFFF"/>
        </w:rPr>
        <w:t xml:space="preserve">(2023) </w:t>
      </w:r>
      <w:r w:rsidR="004042BC" w:rsidRPr="00177BA7">
        <w:rPr>
          <w:rFonts w:ascii="Arial" w:hAnsi="Arial" w:cs="Arial"/>
          <w:sz w:val="22"/>
        </w:rPr>
        <w:t>’</w:t>
      </w:r>
      <w:r w:rsidRPr="00177BA7">
        <w:rPr>
          <w:rFonts w:ascii="Arial" w:hAnsi="Arial" w:cs="Arial"/>
          <w:color w:val="222222"/>
          <w:sz w:val="22"/>
          <w:shd w:val="clear" w:color="auto" w:fill="FFFFFF"/>
        </w:rPr>
        <w:t>Emp</w:t>
      </w:r>
      <w:r w:rsidR="00A245F2">
        <w:rPr>
          <w:rFonts w:ascii="Arial" w:hAnsi="Arial" w:cs="Arial"/>
          <w:color w:val="222222"/>
          <w:sz w:val="22"/>
          <w:shd w:val="clear" w:color="auto" w:fill="FFFFFF"/>
        </w:rPr>
        <w:t>l</w:t>
      </w:r>
      <w:r w:rsidRPr="00177BA7">
        <w:rPr>
          <w:rFonts w:ascii="Arial" w:hAnsi="Arial" w:cs="Arial"/>
          <w:color w:val="222222"/>
          <w:sz w:val="22"/>
          <w:shd w:val="clear" w:color="auto" w:fill="FFFFFF"/>
        </w:rPr>
        <w:t>oyee skills for circular business model implementation: A taxonomy</w:t>
      </w:r>
      <w:r w:rsidR="004042BC" w:rsidRPr="00177BA7">
        <w:rPr>
          <w:rFonts w:ascii="Arial" w:hAnsi="Arial" w:cs="Arial"/>
          <w:sz w:val="22"/>
        </w:rPr>
        <w:t>’</w:t>
      </w:r>
      <w:r w:rsidR="004042BC">
        <w:rPr>
          <w:rFonts w:ascii="Arial" w:hAnsi="Arial" w:cs="Arial"/>
          <w:sz w:val="22"/>
        </w:rPr>
        <w:t xml:space="preserve">, </w:t>
      </w:r>
      <w:r w:rsidRPr="00177BA7">
        <w:rPr>
          <w:rFonts w:ascii="Arial" w:hAnsi="Arial" w:cs="Arial"/>
          <w:i/>
          <w:iCs/>
          <w:color w:val="222222"/>
          <w:sz w:val="22"/>
          <w:shd w:val="clear" w:color="auto" w:fill="FFFFFF"/>
        </w:rPr>
        <w:t>Journal of Cleaner Production</w:t>
      </w:r>
      <w:r w:rsidRPr="00177BA7">
        <w:rPr>
          <w:rFonts w:ascii="Arial" w:hAnsi="Arial" w:cs="Arial"/>
          <w:color w:val="222222"/>
          <w:sz w:val="22"/>
          <w:shd w:val="clear" w:color="auto" w:fill="FFFFFF"/>
        </w:rPr>
        <w:t>, </w:t>
      </w:r>
      <w:r w:rsidRPr="00177BA7">
        <w:rPr>
          <w:rFonts w:ascii="Arial" w:hAnsi="Arial" w:cs="Arial"/>
          <w:i/>
          <w:iCs/>
          <w:color w:val="222222"/>
          <w:sz w:val="22"/>
          <w:shd w:val="clear" w:color="auto" w:fill="FFFFFF"/>
        </w:rPr>
        <w:t>410</w:t>
      </w:r>
      <w:r w:rsidRPr="00177BA7">
        <w:rPr>
          <w:rFonts w:ascii="Arial" w:hAnsi="Arial" w:cs="Arial"/>
          <w:color w:val="222222"/>
          <w:sz w:val="22"/>
          <w:shd w:val="clear" w:color="auto" w:fill="FFFFFF"/>
        </w:rPr>
        <w:t>, 137027.</w:t>
      </w:r>
    </w:p>
    <w:p w14:paraId="6C65A12A" w14:textId="3F338969" w:rsidR="00D87E47" w:rsidRPr="00177BA7" w:rsidRDefault="00D87E47" w:rsidP="00D87E47">
      <w:pPr>
        <w:rPr>
          <w:rFonts w:ascii="Arial" w:hAnsi="Arial" w:cs="Arial"/>
          <w:color w:val="222222"/>
          <w:sz w:val="22"/>
          <w:shd w:val="clear" w:color="auto" w:fill="FFFFFF"/>
        </w:rPr>
      </w:pPr>
      <w:proofErr w:type="spellStart"/>
      <w:r w:rsidRPr="00177BA7">
        <w:rPr>
          <w:rFonts w:ascii="Arial" w:hAnsi="Arial" w:cs="Arial"/>
          <w:color w:val="222222"/>
          <w:sz w:val="22"/>
          <w:shd w:val="clear" w:color="auto" w:fill="FFFFFF"/>
        </w:rPr>
        <w:t>Tibaingana</w:t>
      </w:r>
      <w:proofErr w:type="spellEnd"/>
      <w:r w:rsidRPr="00177BA7">
        <w:rPr>
          <w:rFonts w:ascii="Arial" w:hAnsi="Arial" w:cs="Arial"/>
          <w:color w:val="222222"/>
          <w:sz w:val="22"/>
          <w:shd w:val="clear" w:color="auto" w:fill="FFFFFF"/>
        </w:rPr>
        <w:t>, A.</w:t>
      </w:r>
      <w:r w:rsidR="00CE1B46">
        <w:rPr>
          <w:rFonts w:ascii="Arial" w:hAnsi="Arial" w:cs="Arial"/>
          <w:color w:val="222222"/>
          <w:sz w:val="22"/>
          <w:shd w:val="clear" w:color="auto" w:fill="FFFFFF"/>
        </w:rPr>
        <w:t xml:space="preserve"> </w:t>
      </w:r>
      <w:r w:rsidR="00094792">
        <w:rPr>
          <w:rFonts w:ascii="Arial" w:hAnsi="Arial" w:cs="Arial"/>
          <w:i/>
          <w:iCs/>
          <w:color w:val="222222"/>
          <w:sz w:val="22"/>
          <w:shd w:val="clear" w:color="auto" w:fill="FFFFFF"/>
        </w:rPr>
        <w:t xml:space="preserve">et al., </w:t>
      </w:r>
      <w:r w:rsidRPr="00177BA7">
        <w:rPr>
          <w:rFonts w:ascii="Arial" w:hAnsi="Arial" w:cs="Arial"/>
          <w:color w:val="222222"/>
          <w:sz w:val="22"/>
          <w:shd w:val="clear" w:color="auto" w:fill="FFFFFF"/>
        </w:rPr>
        <w:t xml:space="preserve">(2024) </w:t>
      </w:r>
      <w:r w:rsidR="00547013" w:rsidRPr="00177BA7">
        <w:rPr>
          <w:rFonts w:ascii="Arial" w:hAnsi="Arial" w:cs="Arial"/>
          <w:sz w:val="22"/>
        </w:rPr>
        <w:t>’</w:t>
      </w:r>
      <w:r w:rsidRPr="00177BA7">
        <w:rPr>
          <w:rFonts w:ascii="Arial" w:hAnsi="Arial" w:cs="Arial"/>
          <w:color w:val="222222"/>
          <w:sz w:val="22"/>
          <w:shd w:val="clear" w:color="auto" w:fill="FFFFFF"/>
        </w:rPr>
        <w:t>Entrepreneurship skills: do all dimensions of skills matter for sustainable business start-up?</w:t>
      </w:r>
      <w:r w:rsidR="00547013" w:rsidRPr="00177BA7">
        <w:rPr>
          <w:rFonts w:ascii="Arial" w:hAnsi="Arial" w:cs="Arial"/>
          <w:sz w:val="22"/>
        </w:rPr>
        <w:t>’</w:t>
      </w:r>
      <w:r w:rsidR="00377323">
        <w:rPr>
          <w:rFonts w:ascii="Arial" w:hAnsi="Arial" w:cs="Arial"/>
          <w:sz w:val="22"/>
        </w:rPr>
        <w:t xml:space="preserve">, </w:t>
      </w:r>
      <w:r w:rsidRPr="00177BA7">
        <w:rPr>
          <w:rFonts w:ascii="Arial" w:hAnsi="Arial" w:cs="Arial"/>
          <w:i/>
          <w:iCs/>
          <w:color w:val="222222"/>
          <w:sz w:val="22"/>
          <w:shd w:val="clear" w:color="auto" w:fill="FFFFFF"/>
        </w:rPr>
        <w:t>Journal of Entrepreneurship and Public Policy</w:t>
      </w:r>
      <w:r w:rsidRPr="00177BA7">
        <w:rPr>
          <w:rFonts w:ascii="Arial" w:hAnsi="Arial" w:cs="Arial"/>
          <w:color w:val="222222"/>
          <w:sz w:val="22"/>
          <w:shd w:val="clear" w:color="auto" w:fill="FFFFFF"/>
        </w:rPr>
        <w:t>, </w:t>
      </w:r>
      <w:r w:rsidRPr="00177BA7">
        <w:rPr>
          <w:rFonts w:ascii="Arial" w:hAnsi="Arial" w:cs="Arial"/>
          <w:i/>
          <w:iCs/>
          <w:color w:val="222222"/>
          <w:sz w:val="22"/>
          <w:shd w:val="clear" w:color="auto" w:fill="FFFFFF"/>
        </w:rPr>
        <w:t>13</w:t>
      </w:r>
      <w:r w:rsidRPr="00177BA7">
        <w:rPr>
          <w:rFonts w:ascii="Arial" w:hAnsi="Arial" w:cs="Arial"/>
          <w:color w:val="222222"/>
          <w:sz w:val="22"/>
          <w:shd w:val="clear" w:color="auto" w:fill="FFFFFF"/>
        </w:rPr>
        <w:t xml:space="preserve">(1), </w:t>
      </w:r>
      <w:r w:rsidR="007E267B">
        <w:rPr>
          <w:rFonts w:ascii="Arial" w:hAnsi="Arial" w:cs="Arial"/>
          <w:color w:val="222222"/>
          <w:sz w:val="22"/>
          <w:shd w:val="clear" w:color="auto" w:fill="FFFFFF"/>
        </w:rPr>
        <w:t xml:space="preserve">pp. </w:t>
      </w:r>
      <w:r w:rsidRPr="00177BA7">
        <w:rPr>
          <w:rFonts w:ascii="Arial" w:hAnsi="Arial" w:cs="Arial"/>
          <w:color w:val="222222"/>
          <w:sz w:val="22"/>
          <w:shd w:val="clear" w:color="auto" w:fill="FFFFFF"/>
        </w:rPr>
        <w:t>1-17.</w:t>
      </w:r>
    </w:p>
    <w:p w14:paraId="11E4B4D5" w14:textId="77777777" w:rsidR="00D87E47" w:rsidRPr="00177BA7" w:rsidRDefault="00D87E47" w:rsidP="00D87E47">
      <w:pPr>
        <w:rPr>
          <w:rFonts w:ascii="Arial" w:hAnsi="Arial" w:cs="Arial"/>
          <w:sz w:val="22"/>
          <w:lang w:eastAsia="ja-JP"/>
        </w:rPr>
      </w:pPr>
    </w:p>
    <w:p w14:paraId="0DFA0A80" w14:textId="77777777" w:rsidR="00FB3BA9" w:rsidRPr="00177BA7" w:rsidRDefault="00FB3BA9" w:rsidP="00FB3BA9">
      <w:pPr>
        <w:rPr>
          <w:rFonts w:ascii="Arial" w:hAnsi="Arial" w:cs="Arial"/>
          <w:sz w:val="22"/>
          <w:lang w:eastAsia="ja-JP"/>
        </w:rPr>
      </w:pPr>
    </w:p>
    <w:p w14:paraId="4C71900A" w14:textId="77777777" w:rsidR="00392C49" w:rsidRPr="00177BA7" w:rsidRDefault="00392C49" w:rsidP="00392C49">
      <w:pPr>
        <w:rPr>
          <w:rFonts w:ascii="Arial" w:hAnsi="Arial" w:cs="Arial"/>
          <w:sz w:val="22"/>
          <w:lang w:eastAsia="ja-JP"/>
        </w:rPr>
      </w:pPr>
    </w:p>
    <w:p w14:paraId="3BAFAAAC" w14:textId="77777777" w:rsidR="00335519" w:rsidRPr="00177BA7" w:rsidRDefault="00335519" w:rsidP="00335519">
      <w:pPr>
        <w:rPr>
          <w:rFonts w:ascii="Arial" w:hAnsi="Arial" w:cs="Arial"/>
          <w:sz w:val="22"/>
          <w:lang w:eastAsia="ja-JP"/>
        </w:rPr>
      </w:pPr>
    </w:p>
    <w:p w14:paraId="5D33568F" w14:textId="77777777" w:rsidR="00632422" w:rsidRPr="00177BA7" w:rsidRDefault="00632422" w:rsidP="004021D1">
      <w:pPr>
        <w:rPr>
          <w:rFonts w:ascii="Arial" w:hAnsi="Arial" w:cs="Arial"/>
          <w:sz w:val="22"/>
        </w:rPr>
      </w:pPr>
    </w:p>
    <w:sectPr w:rsidR="00632422" w:rsidRPr="00177BA7">
      <w:headerReference w:type="even" r:id="rId8"/>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04ACD5" w14:textId="77777777" w:rsidR="00E53FE7" w:rsidRDefault="00E53FE7" w:rsidP="00E53FE7">
      <w:pPr>
        <w:spacing w:after="0" w:line="240" w:lineRule="auto"/>
      </w:pPr>
      <w:r>
        <w:separator/>
      </w:r>
    </w:p>
  </w:endnote>
  <w:endnote w:type="continuationSeparator" w:id="0">
    <w:p w14:paraId="05487218" w14:textId="77777777" w:rsidR="00E53FE7" w:rsidRDefault="00E53FE7" w:rsidP="00E53F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426EAE" w14:textId="77777777" w:rsidR="00E53FE7" w:rsidRDefault="00E53FE7" w:rsidP="00E53FE7">
      <w:pPr>
        <w:spacing w:after="0" w:line="240" w:lineRule="auto"/>
      </w:pPr>
      <w:r>
        <w:separator/>
      </w:r>
    </w:p>
  </w:footnote>
  <w:footnote w:type="continuationSeparator" w:id="0">
    <w:p w14:paraId="798E1BCF" w14:textId="77777777" w:rsidR="00E53FE7" w:rsidRDefault="00E53FE7" w:rsidP="00E53F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1528504"/>
      <w:docPartObj>
        <w:docPartGallery w:val="Page Numbers (Top of Page)"/>
        <w:docPartUnique/>
      </w:docPartObj>
    </w:sdtPr>
    <w:sdtContent>
      <w:p w14:paraId="01F7E961" w14:textId="68D97891" w:rsidR="00E53FE7" w:rsidRDefault="00E53FE7" w:rsidP="006837C6">
        <w:pPr>
          <w:pStyle w:val="Head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A22BB8C" w14:textId="77777777" w:rsidR="00E53FE7" w:rsidRDefault="00E53FE7" w:rsidP="00E53FE7">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16850327"/>
      <w:docPartObj>
        <w:docPartGallery w:val="Page Numbers (Top of Page)"/>
        <w:docPartUnique/>
      </w:docPartObj>
    </w:sdtPr>
    <w:sdtContent>
      <w:p w14:paraId="78923CDB" w14:textId="2CE236F1" w:rsidR="00E53FE7" w:rsidRDefault="00E53FE7" w:rsidP="006837C6">
        <w:pPr>
          <w:pStyle w:val="Head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16A5A516" w14:textId="77777777" w:rsidR="00E53FE7" w:rsidRDefault="00E53FE7" w:rsidP="00E53FE7">
    <w:pPr>
      <w:pStyle w:val="Header"/>
      <w:ind w:right="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4"/>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9307C"/>
    <w:rsid w:val="00002096"/>
    <w:rsid w:val="00002CC1"/>
    <w:rsid w:val="000410AF"/>
    <w:rsid w:val="000620D4"/>
    <w:rsid w:val="00063E9B"/>
    <w:rsid w:val="00094792"/>
    <w:rsid w:val="000956ED"/>
    <w:rsid w:val="000A507A"/>
    <w:rsid w:val="000B1D9A"/>
    <w:rsid w:val="000F47F9"/>
    <w:rsid w:val="00115C53"/>
    <w:rsid w:val="001221BD"/>
    <w:rsid w:val="0014448B"/>
    <w:rsid w:val="00153D9C"/>
    <w:rsid w:val="001632A2"/>
    <w:rsid w:val="00177BA7"/>
    <w:rsid w:val="00195157"/>
    <w:rsid w:val="001A56CB"/>
    <w:rsid w:val="001B265C"/>
    <w:rsid w:val="001B585F"/>
    <w:rsid w:val="001C6E9D"/>
    <w:rsid w:val="001E24B1"/>
    <w:rsid w:val="001E3C8F"/>
    <w:rsid w:val="002043FF"/>
    <w:rsid w:val="00226A79"/>
    <w:rsid w:val="00231D5D"/>
    <w:rsid w:val="00254B15"/>
    <w:rsid w:val="00262D38"/>
    <w:rsid w:val="00266894"/>
    <w:rsid w:val="00267194"/>
    <w:rsid w:val="002715DB"/>
    <w:rsid w:val="002758EA"/>
    <w:rsid w:val="00284FF1"/>
    <w:rsid w:val="00287AEE"/>
    <w:rsid w:val="00290E71"/>
    <w:rsid w:val="002918A4"/>
    <w:rsid w:val="002A2CB5"/>
    <w:rsid w:val="002D5514"/>
    <w:rsid w:val="002D5CB7"/>
    <w:rsid w:val="002E1F32"/>
    <w:rsid w:val="002E4AB0"/>
    <w:rsid w:val="002F1AFF"/>
    <w:rsid w:val="00306A82"/>
    <w:rsid w:val="00310175"/>
    <w:rsid w:val="00315125"/>
    <w:rsid w:val="0033270F"/>
    <w:rsid w:val="00335519"/>
    <w:rsid w:val="00363039"/>
    <w:rsid w:val="0036613F"/>
    <w:rsid w:val="00377323"/>
    <w:rsid w:val="00386D85"/>
    <w:rsid w:val="00391274"/>
    <w:rsid w:val="00392C49"/>
    <w:rsid w:val="003A511E"/>
    <w:rsid w:val="003D12CA"/>
    <w:rsid w:val="003E6B17"/>
    <w:rsid w:val="003F14C1"/>
    <w:rsid w:val="003F4CF5"/>
    <w:rsid w:val="004021D1"/>
    <w:rsid w:val="004042BC"/>
    <w:rsid w:val="0040777B"/>
    <w:rsid w:val="00421BE3"/>
    <w:rsid w:val="0042352B"/>
    <w:rsid w:val="004302F9"/>
    <w:rsid w:val="00435815"/>
    <w:rsid w:val="00436C8A"/>
    <w:rsid w:val="004448BA"/>
    <w:rsid w:val="004509E5"/>
    <w:rsid w:val="00457DCD"/>
    <w:rsid w:val="00491EB7"/>
    <w:rsid w:val="00493969"/>
    <w:rsid w:val="00496BE6"/>
    <w:rsid w:val="004A704E"/>
    <w:rsid w:val="004B0CE3"/>
    <w:rsid w:val="004B2136"/>
    <w:rsid w:val="004D0FEB"/>
    <w:rsid w:val="004D2195"/>
    <w:rsid w:val="004E0560"/>
    <w:rsid w:val="004E7DBA"/>
    <w:rsid w:val="004F674E"/>
    <w:rsid w:val="00504320"/>
    <w:rsid w:val="005075E9"/>
    <w:rsid w:val="005168E4"/>
    <w:rsid w:val="00547013"/>
    <w:rsid w:val="00560856"/>
    <w:rsid w:val="005678ED"/>
    <w:rsid w:val="00571582"/>
    <w:rsid w:val="00573B7E"/>
    <w:rsid w:val="005745B6"/>
    <w:rsid w:val="0057468B"/>
    <w:rsid w:val="00575183"/>
    <w:rsid w:val="005A2C02"/>
    <w:rsid w:val="005B29DF"/>
    <w:rsid w:val="005C0D96"/>
    <w:rsid w:val="005C1E5C"/>
    <w:rsid w:val="005C26AD"/>
    <w:rsid w:val="005C77D4"/>
    <w:rsid w:val="005D16B7"/>
    <w:rsid w:val="005D2F9B"/>
    <w:rsid w:val="005D54E9"/>
    <w:rsid w:val="005E5FB6"/>
    <w:rsid w:val="005E7DFA"/>
    <w:rsid w:val="005F1A78"/>
    <w:rsid w:val="005F6DC6"/>
    <w:rsid w:val="00615043"/>
    <w:rsid w:val="00621F51"/>
    <w:rsid w:val="00623D5D"/>
    <w:rsid w:val="006240BE"/>
    <w:rsid w:val="00632422"/>
    <w:rsid w:val="00694893"/>
    <w:rsid w:val="00697E1D"/>
    <w:rsid w:val="006A52FC"/>
    <w:rsid w:val="006A763D"/>
    <w:rsid w:val="006C0E21"/>
    <w:rsid w:val="006C6373"/>
    <w:rsid w:val="006D671C"/>
    <w:rsid w:val="006F607F"/>
    <w:rsid w:val="006F6B3D"/>
    <w:rsid w:val="006F7EC9"/>
    <w:rsid w:val="00702323"/>
    <w:rsid w:val="00715C1F"/>
    <w:rsid w:val="00722DD2"/>
    <w:rsid w:val="00737B73"/>
    <w:rsid w:val="00770B2E"/>
    <w:rsid w:val="0077487E"/>
    <w:rsid w:val="007A04D6"/>
    <w:rsid w:val="007B4293"/>
    <w:rsid w:val="007B496A"/>
    <w:rsid w:val="007B4F7D"/>
    <w:rsid w:val="007B64A9"/>
    <w:rsid w:val="007C26B6"/>
    <w:rsid w:val="007C4C8C"/>
    <w:rsid w:val="007C6C1B"/>
    <w:rsid w:val="007D4625"/>
    <w:rsid w:val="007E267B"/>
    <w:rsid w:val="007F1829"/>
    <w:rsid w:val="007F4AC5"/>
    <w:rsid w:val="00811EA6"/>
    <w:rsid w:val="00821D0B"/>
    <w:rsid w:val="00840855"/>
    <w:rsid w:val="00846825"/>
    <w:rsid w:val="00850057"/>
    <w:rsid w:val="0085650A"/>
    <w:rsid w:val="00875B69"/>
    <w:rsid w:val="0087696A"/>
    <w:rsid w:val="00882306"/>
    <w:rsid w:val="008E2D86"/>
    <w:rsid w:val="008F2CA4"/>
    <w:rsid w:val="00906E92"/>
    <w:rsid w:val="00923150"/>
    <w:rsid w:val="00925FC7"/>
    <w:rsid w:val="00944388"/>
    <w:rsid w:val="009448AE"/>
    <w:rsid w:val="0095343B"/>
    <w:rsid w:val="00970471"/>
    <w:rsid w:val="00971FC1"/>
    <w:rsid w:val="00997B1C"/>
    <w:rsid w:val="009B13CB"/>
    <w:rsid w:val="009D27DA"/>
    <w:rsid w:val="009D2B85"/>
    <w:rsid w:val="009E1F21"/>
    <w:rsid w:val="009E5755"/>
    <w:rsid w:val="009F749E"/>
    <w:rsid w:val="00A245F2"/>
    <w:rsid w:val="00A403C5"/>
    <w:rsid w:val="00A67ECF"/>
    <w:rsid w:val="00A746C3"/>
    <w:rsid w:val="00A76B8D"/>
    <w:rsid w:val="00A840DD"/>
    <w:rsid w:val="00A92C30"/>
    <w:rsid w:val="00AA3C84"/>
    <w:rsid w:val="00AB7068"/>
    <w:rsid w:val="00AB752C"/>
    <w:rsid w:val="00AE1B2C"/>
    <w:rsid w:val="00AE1C0C"/>
    <w:rsid w:val="00AF0BBF"/>
    <w:rsid w:val="00AF2633"/>
    <w:rsid w:val="00B05C7E"/>
    <w:rsid w:val="00B1173B"/>
    <w:rsid w:val="00B2384B"/>
    <w:rsid w:val="00B252BC"/>
    <w:rsid w:val="00B268E8"/>
    <w:rsid w:val="00B33181"/>
    <w:rsid w:val="00B42339"/>
    <w:rsid w:val="00B70463"/>
    <w:rsid w:val="00BA5E7F"/>
    <w:rsid w:val="00BB06A6"/>
    <w:rsid w:val="00BC2861"/>
    <w:rsid w:val="00BC3C9C"/>
    <w:rsid w:val="00BC52A2"/>
    <w:rsid w:val="00BE6753"/>
    <w:rsid w:val="00BF4668"/>
    <w:rsid w:val="00C01849"/>
    <w:rsid w:val="00C0505E"/>
    <w:rsid w:val="00C53A7B"/>
    <w:rsid w:val="00C55C43"/>
    <w:rsid w:val="00C57E9A"/>
    <w:rsid w:val="00C64654"/>
    <w:rsid w:val="00C7201B"/>
    <w:rsid w:val="00C73528"/>
    <w:rsid w:val="00C748F5"/>
    <w:rsid w:val="00CA2516"/>
    <w:rsid w:val="00CB02F8"/>
    <w:rsid w:val="00CB0973"/>
    <w:rsid w:val="00CE1B46"/>
    <w:rsid w:val="00CF00E7"/>
    <w:rsid w:val="00CF1792"/>
    <w:rsid w:val="00D32741"/>
    <w:rsid w:val="00D32B11"/>
    <w:rsid w:val="00D36082"/>
    <w:rsid w:val="00D371EE"/>
    <w:rsid w:val="00D54C54"/>
    <w:rsid w:val="00D5686C"/>
    <w:rsid w:val="00D655C0"/>
    <w:rsid w:val="00D71AB8"/>
    <w:rsid w:val="00D87E47"/>
    <w:rsid w:val="00D909A0"/>
    <w:rsid w:val="00DB6CA4"/>
    <w:rsid w:val="00DD24F9"/>
    <w:rsid w:val="00DD5BD1"/>
    <w:rsid w:val="00DE40A2"/>
    <w:rsid w:val="00DF5CEF"/>
    <w:rsid w:val="00E0345D"/>
    <w:rsid w:val="00E16288"/>
    <w:rsid w:val="00E218E8"/>
    <w:rsid w:val="00E53FE7"/>
    <w:rsid w:val="00E62B68"/>
    <w:rsid w:val="00E70DA8"/>
    <w:rsid w:val="00E75251"/>
    <w:rsid w:val="00E9307C"/>
    <w:rsid w:val="00EA45F2"/>
    <w:rsid w:val="00EB3032"/>
    <w:rsid w:val="00EB4553"/>
    <w:rsid w:val="00EC3C9F"/>
    <w:rsid w:val="00ED013A"/>
    <w:rsid w:val="00ED6759"/>
    <w:rsid w:val="00EE6695"/>
    <w:rsid w:val="00F0158D"/>
    <w:rsid w:val="00F073D1"/>
    <w:rsid w:val="00F1534B"/>
    <w:rsid w:val="00F3253F"/>
    <w:rsid w:val="00F37753"/>
    <w:rsid w:val="00F41C96"/>
    <w:rsid w:val="00F53B83"/>
    <w:rsid w:val="00F559E2"/>
    <w:rsid w:val="00F86090"/>
    <w:rsid w:val="00F94F89"/>
    <w:rsid w:val="00F96433"/>
    <w:rsid w:val="00FB3BA9"/>
    <w:rsid w:val="00FC3365"/>
    <w:rsid w:val="00FD1E7C"/>
    <w:rsid w:val="00FE4B39"/>
    <w:rsid w:val="00FE7B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203A1A"/>
  <w15:chartTrackingRefBased/>
  <w15:docId w15:val="{F96A1574-D224-4F90-9515-338DDB47E4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E9307C"/>
    <w:pPr>
      <w:spacing w:line="360" w:lineRule="auto"/>
      <w:jc w:val="both"/>
    </w:pPr>
    <w:rPr>
      <w:rFonts w:ascii="Times New Roman" w:eastAsia="Calibri" w:hAnsi="Times New Roman" w:cs="Calibri"/>
      <w:sz w:val="24"/>
      <w:lang w:eastAsia="en-GB"/>
    </w:rPr>
  </w:style>
  <w:style w:type="paragraph" w:styleId="Heading1">
    <w:name w:val="heading 1"/>
    <w:basedOn w:val="Normal"/>
    <w:next w:val="Normal"/>
    <w:link w:val="Heading1Char"/>
    <w:uiPriority w:val="9"/>
    <w:qFormat/>
    <w:rsid w:val="00DD24F9"/>
    <w:pPr>
      <w:keepNext/>
      <w:keepLines/>
      <w:spacing w:before="240"/>
      <w:jc w:val="center"/>
      <w:outlineLvl w:val="0"/>
    </w:pPr>
    <w:rPr>
      <w:rFonts w:ascii="Arial" w:eastAsiaTheme="majorEastAsia" w:hAnsi="Arial" w:cs="Arial"/>
      <w:color w:val="000000" w:themeColor="text1"/>
      <w:sz w:val="22"/>
      <w:lang w:eastAsia="ja-JP"/>
    </w:rPr>
  </w:style>
  <w:style w:type="paragraph" w:styleId="Heading2">
    <w:name w:val="heading 2"/>
    <w:basedOn w:val="Normal"/>
    <w:next w:val="Normal"/>
    <w:link w:val="Heading2Char"/>
    <w:uiPriority w:val="9"/>
    <w:unhideWhenUsed/>
    <w:qFormat/>
    <w:rsid w:val="00A67ECF"/>
    <w:pPr>
      <w:keepNext/>
      <w:keepLines/>
      <w:spacing w:before="40"/>
      <w:outlineLvl w:val="1"/>
    </w:pPr>
    <w:rPr>
      <w:rFonts w:eastAsiaTheme="majorEastAsia" w:cstheme="majorBidi"/>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67ECF"/>
    <w:rPr>
      <w:rFonts w:ascii="Times New Roman" w:eastAsiaTheme="majorEastAsia" w:hAnsi="Times New Roman" w:cstheme="majorBidi"/>
      <w:sz w:val="28"/>
      <w:szCs w:val="26"/>
    </w:rPr>
  </w:style>
  <w:style w:type="character" w:customStyle="1" w:styleId="Heading1Char">
    <w:name w:val="Heading 1 Char"/>
    <w:basedOn w:val="DefaultParagraphFont"/>
    <w:link w:val="Heading1"/>
    <w:uiPriority w:val="9"/>
    <w:rsid w:val="00DD24F9"/>
    <w:rPr>
      <w:rFonts w:ascii="Arial" w:eastAsiaTheme="majorEastAsia" w:hAnsi="Arial" w:cs="Arial"/>
      <w:color w:val="000000" w:themeColor="text1"/>
      <w:lang w:eastAsia="ja-JP"/>
    </w:rPr>
  </w:style>
  <w:style w:type="character" w:styleId="Strong">
    <w:name w:val="Strong"/>
    <w:basedOn w:val="DefaultParagraphFont"/>
    <w:uiPriority w:val="22"/>
    <w:qFormat/>
    <w:rsid w:val="00CB0973"/>
    <w:rPr>
      <w:b/>
      <w:bCs/>
    </w:rPr>
  </w:style>
  <w:style w:type="paragraph" w:styleId="TOCHeading">
    <w:name w:val="TOC Heading"/>
    <w:basedOn w:val="Heading1"/>
    <w:next w:val="Normal"/>
    <w:uiPriority w:val="39"/>
    <w:unhideWhenUsed/>
    <w:qFormat/>
    <w:rsid w:val="00D32741"/>
    <w:pPr>
      <w:spacing w:after="0" w:line="259" w:lineRule="auto"/>
      <w:jc w:val="left"/>
      <w:outlineLvl w:val="9"/>
    </w:pPr>
    <w:rPr>
      <w:rFonts w:asciiTheme="majorHAnsi" w:hAnsiTheme="majorHAnsi"/>
      <w:color w:val="2E74B5" w:themeColor="accent1" w:themeShade="BF"/>
      <w:lang w:val="en-US" w:eastAsia="en-US"/>
    </w:rPr>
  </w:style>
  <w:style w:type="paragraph" w:styleId="TOC1">
    <w:name w:val="toc 1"/>
    <w:basedOn w:val="Normal"/>
    <w:next w:val="Normal"/>
    <w:autoRedefine/>
    <w:uiPriority w:val="39"/>
    <w:unhideWhenUsed/>
    <w:rsid w:val="00D32741"/>
    <w:pPr>
      <w:spacing w:after="100"/>
    </w:pPr>
  </w:style>
  <w:style w:type="paragraph" w:styleId="TOC2">
    <w:name w:val="toc 2"/>
    <w:basedOn w:val="Normal"/>
    <w:next w:val="Normal"/>
    <w:autoRedefine/>
    <w:uiPriority w:val="39"/>
    <w:unhideWhenUsed/>
    <w:rsid w:val="00D32741"/>
    <w:pPr>
      <w:spacing w:after="100"/>
      <w:ind w:left="240"/>
    </w:pPr>
  </w:style>
  <w:style w:type="character" w:styleId="Hyperlink">
    <w:name w:val="Hyperlink"/>
    <w:basedOn w:val="DefaultParagraphFont"/>
    <w:uiPriority w:val="99"/>
    <w:unhideWhenUsed/>
    <w:rsid w:val="00D32741"/>
    <w:rPr>
      <w:color w:val="0563C1" w:themeColor="hyperlink"/>
      <w:u w:val="single"/>
    </w:rPr>
  </w:style>
  <w:style w:type="paragraph" w:styleId="Header">
    <w:name w:val="header"/>
    <w:basedOn w:val="Normal"/>
    <w:link w:val="HeaderChar"/>
    <w:uiPriority w:val="99"/>
    <w:unhideWhenUsed/>
    <w:rsid w:val="00E53FE7"/>
    <w:pPr>
      <w:tabs>
        <w:tab w:val="center" w:pos="4680"/>
        <w:tab w:val="right" w:pos="9360"/>
      </w:tabs>
      <w:spacing w:after="0" w:line="240" w:lineRule="auto"/>
    </w:pPr>
  </w:style>
  <w:style w:type="character" w:customStyle="1" w:styleId="HeaderChar">
    <w:name w:val="Header Char"/>
    <w:basedOn w:val="DefaultParagraphFont"/>
    <w:link w:val="Header"/>
    <w:uiPriority w:val="99"/>
    <w:rsid w:val="00E53FE7"/>
    <w:rPr>
      <w:rFonts w:ascii="Times New Roman" w:eastAsia="Calibri" w:hAnsi="Times New Roman" w:cs="Calibri"/>
      <w:sz w:val="24"/>
      <w:lang w:eastAsia="en-GB"/>
    </w:rPr>
  </w:style>
  <w:style w:type="paragraph" w:styleId="Footer">
    <w:name w:val="footer"/>
    <w:basedOn w:val="Normal"/>
    <w:link w:val="FooterChar"/>
    <w:uiPriority w:val="99"/>
    <w:unhideWhenUsed/>
    <w:rsid w:val="00E53FE7"/>
    <w:pPr>
      <w:tabs>
        <w:tab w:val="center" w:pos="4680"/>
        <w:tab w:val="right" w:pos="9360"/>
      </w:tabs>
      <w:spacing w:after="0" w:line="240" w:lineRule="auto"/>
    </w:pPr>
  </w:style>
  <w:style w:type="character" w:customStyle="1" w:styleId="FooterChar">
    <w:name w:val="Footer Char"/>
    <w:basedOn w:val="DefaultParagraphFont"/>
    <w:link w:val="Footer"/>
    <w:uiPriority w:val="99"/>
    <w:rsid w:val="00E53FE7"/>
    <w:rPr>
      <w:rFonts w:ascii="Times New Roman" w:eastAsia="Calibri" w:hAnsi="Times New Roman" w:cs="Calibri"/>
      <w:sz w:val="24"/>
      <w:lang w:eastAsia="en-GB"/>
    </w:rPr>
  </w:style>
  <w:style w:type="character" w:styleId="PageNumber">
    <w:name w:val="page number"/>
    <w:basedOn w:val="DefaultParagraphFont"/>
    <w:uiPriority w:val="99"/>
    <w:semiHidden/>
    <w:unhideWhenUsed/>
    <w:rsid w:val="00E53F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header" Target="head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3B4A10-6066-4B5A-B80C-76ABE0A7859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775</Words>
  <Characters>4423</Characters>
  <Application>Microsoft Office Word</Application>
  <DocSecurity>0</DocSecurity>
  <Lines>36</Lines>
  <Paragraphs>10</Paragraphs>
  <ScaleCrop>false</ScaleCrop>
  <HeadingPairs>
    <vt:vector size="4" baseType="variant">
      <vt:variant>
        <vt:lpstr>Title</vt:lpstr>
      </vt:variant>
      <vt:variant>
        <vt:i4>1</vt:i4>
      </vt:variant>
      <vt:variant>
        <vt:lpstr>Headings</vt:lpstr>
      </vt:variant>
      <vt:variant>
        <vt:i4>4</vt:i4>
      </vt:variant>
    </vt:vector>
  </HeadingPairs>
  <TitlesOfParts>
    <vt:vector size="5" baseType="lpstr">
      <vt:lpstr/>
      <vt:lpstr>Introduction</vt:lpstr>
      <vt:lpstr>    Reflection on Emotional and Cultural Intelligence Using Kolb Model</vt:lpstr>
      <vt:lpstr>Conclusion</vt:lpstr>
      <vt:lpstr>References</vt:lpstr>
    </vt:vector>
  </TitlesOfParts>
  <Company/>
  <LinksUpToDate>false</LinksUpToDate>
  <CharactersWithSpaces>5188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Adriana Maria Dobozi</cp:lastModifiedBy>
  <cp:revision>2</cp:revision>
  <dcterms:created xsi:type="dcterms:W3CDTF">2025-07-06T23:03:00Z</dcterms:created>
  <dcterms:modified xsi:type="dcterms:W3CDTF">2025-07-06T23:03:00Z</dcterms:modified>
</cp:coreProperties>
</file>