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5C1E86" w14:textId="1EA0D164" w:rsidR="73F619C6" w:rsidRDefault="73F619C6">
      <w:pPr>
        <w:rPr>
          <w:rFonts w:ascii="Arial" w:hAnsi="Arial" w:cs="Arial"/>
        </w:rPr>
      </w:pPr>
    </w:p>
    <w:p w14:paraId="4114B016" w14:textId="2543408E" w:rsidR="00224C5D" w:rsidRDefault="00751129" w:rsidP="00620F37">
      <w:pPr>
        <w:spacing w:line="360" w:lineRule="auto"/>
        <w:rPr>
          <w:rFonts w:ascii="Arial" w:hAnsi="Arial" w:cs="Arial"/>
        </w:rPr>
      </w:pPr>
      <w:r>
        <w:rPr>
          <w:noProof/>
        </w:rPr>
        <w:drawing>
          <wp:inline distT="0" distB="0" distL="0" distR="0" wp14:anchorId="20105CEE" wp14:editId="0DC8E477">
            <wp:extent cx="8791575" cy="4943475"/>
            <wp:effectExtent l="0" t="0" r="9525"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8791575" cy="4943475"/>
                    </a:xfrm>
                    <a:prstGeom prst="rect">
                      <a:avLst/>
                    </a:prstGeom>
                  </pic:spPr>
                </pic:pic>
              </a:graphicData>
            </a:graphic>
          </wp:inline>
        </w:drawing>
      </w:r>
    </w:p>
    <w:p w14:paraId="1137AA03" w14:textId="77777777" w:rsidR="003C5A8A" w:rsidRPr="00732053" w:rsidRDefault="003C5A8A">
      <w:pPr>
        <w:rPr>
          <w:rFonts w:ascii="Arial" w:hAnsi="Arial" w:cs="Arial"/>
        </w:rPr>
      </w:pPr>
    </w:p>
    <w:p w14:paraId="46828D29" w14:textId="450437D0" w:rsidR="005D6D5D" w:rsidRDefault="005D6D5D">
      <w:pPr>
        <w:rPr>
          <w:rFonts w:ascii="Arial" w:hAnsi="Arial" w:cs="Arial"/>
          <w:noProof/>
        </w:rPr>
      </w:pPr>
    </w:p>
    <w:p w14:paraId="19DA1185" w14:textId="68A580BC" w:rsidR="00224C5D" w:rsidRPr="00732053" w:rsidRDefault="00224C5D">
      <w:pPr>
        <w:rPr>
          <w:rFonts w:ascii="Arial" w:hAnsi="Arial" w:cs="Arial"/>
          <w:noProof/>
        </w:rPr>
      </w:pPr>
    </w:p>
    <w:p w14:paraId="03CDACEC" w14:textId="669DA7A3" w:rsidR="009A4678" w:rsidRPr="00732053" w:rsidRDefault="00E80CC7">
      <w:pPr>
        <w:rPr>
          <w:rFonts w:ascii="Arial" w:hAnsi="Arial" w:cs="Arial"/>
        </w:rPr>
      </w:pPr>
      <w:r>
        <w:rPr>
          <w:noProof/>
        </w:rPr>
        <w:drawing>
          <wp:inline distT="0" distB="0" distL="0" distR="0" wp14:anchorId="4935174B" wp14:editId="0AB675F0">
            <wp:extent cx="8536517" cy="4152900"/>
            <wp:effectExtent l="0" t="0" r="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8539865" cy="4154529"/>
                    </a:xfrm>
                    <a:prstGeom prst="rect">
                      <a:avLst/>
                    </a:prstGeom>
                  </pic:spPr>
                </pic:pic>
              </a:graphicData>
            </a:graphic>
          </wp:inline>
        </w:drawing>
      </w:r>
    </w:p>
    <w:p w14:paraId="084309B0" w14:textId="77777777" w:rsidR="009A4678" w:rsidRPr="00732053" w:rsidRDefault="009A4678" w:rsidP="009A4678">
      <w:pPr>
        <w:rPr>
          <w:rFonts w:ascii="Arial" w:hAnsi="Arial" w:cs="Arial"/>
        </w:rPr>
      </w:pPr>
    </w:p>
    <w:p w14:paraId="532F9133" w14:textId="77777777" w:rsidR="007F4BAF" w:rsidRDefault="007F4BAF" w:rsidP="73F619C6">
      <w:pPr>
        <w:rPr>
          <w:noProof/>
        </w:rPr>
      </w:pPr>
    </w:p>
    <w:p w14:paraId="1AFF774E" w14:textId="1433C8BC" w:rsidR="007F4BAF" w:rsidRDefault="007F4BAF" w:rsidP="73F619C6">
      <w:pPr>
        <w:rPr>
          <w:noProof/>
        </w:rPr>
      </w:pPr>
      <w:r>
        <w:t> </w:t>
      </w:r>
    </w:p>
    <w:p w14:paraId="28B91CC5" w14:textId="0B043530" w:rsidR="007F4BAF" w:rsidRDefault="00272A5E" w:rsidP="73F619C6">
      <w:pPr>
        <w:rPr>
          <w:noProof/>
        </w:rPr>
      </w:pPr>
      <w:r>
        <w:rPr>
          <w:noProof/>
        </w:rPr>
        <w:lastRenderedPageBreak/>
        <w:drawing>
          <wp:inline distT="0" distB="0" distL="0" distR="0" wp14:anchorId="3B7925C4" wp14:editId="1C8200D0">
            <wp:extent cx="8801100" cy="5267325"/>
            <wp:effectExtent l="0" t="0" r="0" b="9525"/>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8801100" cy="5267325"/>
                    </a:xfrm>
                    <a:prstGeom prst="rect">
                      <a:avLst/>
                    </a:prstGeom>
                  </pic:spPr>
                </pic:pic>
              </a:graphicData>
            </a:graphic>
          </wp:inline>
        </w:drawing>
      </w:r>
    </w:p>
    <w:p w14:paraId="34A54F6E" w14:textId="13BE6597" w:rsidR="001D4449" w:rsidRPr="00732053" w:rsidRDefault="001D4449" w:rsidP="73F619C6">
      <w:pPr>
        <w:rPr>
          <w:rFonts w:ascii="Arial" w:hAnsi="Arial" w:cs="Arial"/>
        </w:rPr>
      </w:pPr>
    </w:p>
    <w:p w14:paraId="1D39E411" w14:textId="7DB99879" w:rsidR="001D4449" w:rsidRPr="00732053" w:rsidRDefault="001D4449" w:rsidP="73F619C6">
      <w:pPr>
        <w:rPr>
          <w:rFonts w:ascii="Arial" w:hAnsi="Arial" w:cs="Arial"/>
        </w:rPr>
      </w:pPr>
      <w:r w:rsidRPr="00732053">
        <w:rPr>
          <w:rFonts w:ascii="Arial" w:hAnsi="Arial" w:cs="Arial"/>
        </w:rPr>
        <w:t> </w:t>
      </w:r>
    </w:p>
    <w:p w14:paraId="13C5E559" w14:textId="384392AA" w:rsidR="001D4449" w:rsidRPr="00732053" w:rsidRDefault="001D4449" w:rsidP="73F619C6">
      <w:pPr>
        <w:rPr>
          <w:rFonts w:ascii="Arial" w:hAnsi="Arial" w:cs="Arial"/>
        </w:rPr>
      </w:pPr>
    </w:p>
    <w:p w14:paraId="652CEF1C" w14:textId="26404149" w:rsidR="00D143CA" w:rsidRDefault="006F0EA3" w:rsidP="73F619C6">
      <w:pPr>
        <w:rPr>
          <w:rFonts w:ascii="Arial" w:hAnsi="Arial" w:cs="Arial"/>
        </w:rPr>
      </w:pPr>
      <w:r>
        <w:rPr>
          <w:noProof/>
        </w:rPr>
        <w:drawing>
          <wp:inline distT="0" distB="0" distL="0" distR="0" wp14:anchorId="0A155C6C" wp14:editId="1A5E5655">
            <wp:extent cx="8839200" cy="4729655"/>
            <wp:effectExtent l="0" t="0" r="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8846579" cy="4733603"/>
                    </a:xfrm>
                    <a:prstGeom prst="rect">
                      <a:avLst/>
                    </a:prstGeom>
                  </pic:spPr>
                </pic:pic>
              </a:graphicData>
            </a:graphic>
          </wp:inline>
        </w:drawing>
      </w:r>
    </w:p>
    <w:p w14:paraId="01AAC536" w14:textId="0F5C4F82" w:rsidR="00E20FFD" w:rsidRDefault="00E20FFD" w:rsidP="73F619C6">
      <w:pPr>
        <w:rPr>
          <w:rFonts w:ascii="Arial" w:hAnsi="Arial" w:cs="Arial"/>
        </w:rPr>
      </w:pPr>
    </w:p>
    <w:p w14:paraId="6362EC1E" w14:textId="123299E9" w:rsidR="00E20FFD" w:rsidRDefault="00E20FFD" w:rsidP="73F619C6">
      <w:pPr>
        <w:rPr>
          <w:rFonts w:ascii="Arial" w:hAnsi="Arial" w:cs="Arial"/>
        </w:rPr>
      </w:pPr>
    </w:p>
    <w:p w14:paraId="2C139E4D" w14:textId="07ACCCBD" w:rsidR="00E20FFD" w:rsidRDefault="00E20FFD" w:rsidP="73F619C6">
      <w:pPr>
        <w:rPr>
          <w:rFonts w:ascii="Arial" w:hAnsi="Arial" w:cs="Arial"/>
        </w:rPr>
      </w:pPr>
    </w:p>
    <w:p w14:paraId="0B371D32" w14:textId="7781AA50" w:rsidR="00E20FFD" w:rsidRDefault="00E20FFD" w:rsidP="73F619C6">
      <w:pPr>
        <w:rPr>
          <w:rFonts w:ascii="Arial" w:hAnsi="Arial" w:cs="Arial"/>
        </w:rPr>
      </w:pPr>
    </w:p>
    <w:p w14:paraId="5F7BBBEB" w14:textId="290FDD18" w:rsidR="00E20FFD" w:rsidRPr="00732053" w:rsidRDefault="008E385A" w:rsidP="73F619C6">
      <w:pPr>
        <w:rPr>
          <w:rFonts w:ascii="Arial" w:hAnsi="Arial" w:cs="Arial"/>
        </w:rPr>
      </w:pPr>
      <w:r>
        <w:rPr>
          <w:noProof/>
        </w:rPr>
        <w:drawing>
          <wp:inline distT="0" distB="0" distL="0" distR="0" wp14:anchorId="6FB78CE7" wp14:editId="07D58D07">
            <wp:extent cx="8349615" cy="285750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96DAC541-7B7A-43D3-8B79-37D633B846F1}">
                          <asvg:svgBlip xmlns:asvg="http://schemas.microsoft.com/office/drawing/2016/SVG/main" r:embed="rId20"/>
                        </a:ext>
                      </a:extLst>
                    </a:blip>
                    <a:srcRect l="1" r="-250" b="29111"/>
                    <a:stretch/>
                  </pic:blipFill>
                  <pic:spPr bwMode="auto">
                    <a:xfrm>
                      <a:off x="0" y="0"/>
                      <a:ext cx="8376020" cy="2866537"/>
                    </a:xfrm>
                    <a:prstGeom prst="rect">
                      <a:avLst/>
                    </a:prstGeom>
                    <a:ln>
                      <a:noFill/>
                    </a:ln>
                    <a:extLst>
                      <a:ext uri="{53640926-AAD7-44D8-BBD7-CCE9431645EC}">
                        <a14:shadowObscured xmlns:a14="http://schemas.microsoft.com/office/drawing/2010/main"/>
                      </a:ext>
                    </a:extLst>
                  </pic:spPr>
                </pic:pic>
              </a:graphicData>
            </a:graphic>
          </wp:inline>
        </w:drawing>
      </w:r>
    </w:p>
    <w:p w14:paraId="14B9DBBA" w14:textId="680617A6" w:rsidR="001D4449" w:rsidRPr="00263454" w:rsidRDefault="003A4735" w:rsidP="006117CA">
      <w:pPr>
        <w:spacing w:line="360" w:lineRule="auto"/>
        <w:jc w:val="both"/>
        <w:rPr>
          <w:rFonts w:ascii="Arial" w:hAnsi="Arial" w:cs="Arial"/>
        </w:rPr>
      </w:pPr>
      <w:r w:rsidRPr="00263454">
        <w:rPr>
          <w:rFonts w:ascii="Arial" w:hAnsi="Arial" w:cs="Arial"/>
        </w:rPr>
        <w:t>According to psychologist Angela Duckworth, passion and perseverance are two critical determinants of success in our present educational and business contexts</w:t>
      </w:r>
      <w:r w:rsidR="00256769" w:rsidRPr="00263454">
        <w:rPr>
          <w:rFonts w:ascii="Arial" w:hAnsi="Arial" w:cs="Arial"/>
        </w:rPr>
        <w:t xml:space="preserve">. She thinks that these traits, rather than natural skill, are the </w:t>
      </w:r>
      <w:r w:rsidR="002445D7" w:rsidRPr="00263454">
        <w:rPr>
          <w:rFonts w:ascii="Arial" w:hAnsi="Arial" w:cs="Arial"/>
        </w:rPr>
        <w:t>valid</w:t>
      </w:r>
      <w:r w:rsidR="00256769" w:rsidRPr="00263454">
        <w:rPr>
          <w:rFonts w:ascii="Arial" w:hAnsi="Arial" w:cs="Arial"/>
        </w:rPr>
        <w:t xml:space="preserve"> basis of achievement, allowing people of all geographical origins</w:t>
      </w:r>
      <w:r w:rsidR="00413027">
        <w:rPr>
          <w:rFonts w:ascii="Arial" w:hAnsi="Arial" w:cs="Arial"/>
        </w:rPr>
        <w:t xml:space="preserve">, </w:t>
      </w:r>
      <w:r w:rsidR="00256769" w:rsidRPr="00263454">
        <w:rPr>
          <w:rFonts w:ascii="Arial" w:hAnsi="Arial" w:cs="Arial"/>
        </w:rPr>
        <w:t>capacities to succeed. Combined, she calls these traits "grit."</w:t>
      </w:r>
    </w:p>
    <w:p w14:paraId="04008236" w14:textId="138815BC" w:rsidR="00B501AE" w:rsidRDefault="007B1BAA" w:rsidP="006117CA">
      <w:pPr>
        <w:spacing w:after="0" w:line="360" w:lineRule="auto"/>
        <w:jc w:val="both"/>
        <w:rPr>
          <w:rFonts w:ascii="Arial" w:eastAsiaTheme="minorEastAsia" w:hAnsi="Arial" w:cs="Arial"/>
          <w:color w:val="000000" w:themeColor="text1"/>
          <w:kern w:val="24"/>
          <w:lang w:eastAsia="en-GB"/>
        </w:rPr>
      </w:pPr>
      <w:r w:rsidRPr="00263454">
        <w:rPr>
          <w:rFonts w:ascii="Arial" w:hAnsi="Arial" w:cs="Arial"/>
        </w:rPr>
        <w:t xml:space="preserve">Duckworth explains what </w:t>
      </w:r>
      <w:r w:rsidR="002445D7" w:rsidRPr="00263454">
        <w:rPr>
          <w:rFonts w:ascii="Arial" w:hAnsi="Arial" w:cs="Arial"/>
        </w:rPr>
        <w:t>G</w:t>
      </w:r>
      <w:r w:rsidRPr="00263454">
        <w:rPr>
          <w:rFonts w:ascii="Arial" w:hAnsi="Arial" w:cs="Arial"/>
        </w:rPr>
        <w:t xml:space="preserve">rit is, how to get it, how to spread it around. Based on </w:t>
      </w:r>
      <w:r w:rsidR="00413027">
        <w:rPr>
          <w:rFonts w:ascii="Arial" w:hAnsi="Arial" w:cs="Arial"/>
        </w:rPr>
        <w:t>her</w:t>
      </w:r>
      <w:r w:rsidRPr="00263454">
        <w:rPr>
          <w:rFonts w:ascii="Arial" w:hAnsi="Arial" w:cs="Arial"/>
        </w:rPr>
        <w:t xml:space="preserve"> books and TED Talks, I conducted my research. She argues that the attributes she believes to constitute </w:t>
      </w:r>
      <w:r w:rsidR="002445D7" w:rsidRPr="00263454">
        <w:rPr>
          <w:rFonts w:ascii="Arial" w:hAnsi="Arial" w:cs="Arial"/>
        </w:rPr>
        <w:t>G</w:t>
      </w:r>
      <w:r w:rsidRPr="00263454">
        <w:rPr>
          <w:rFonts w:ascii="Arial" w:hAnsi="Arial" w:cs="Arial"/>
        </w:rPr>
        <w:t>rit</w:t>
      </w:r>
      <w:r w:rsidR="002445D7" w:rsidRPr="00263454">
        <w:rPr>
          <w:rFonts w:ascii="Arial" w:hAnsi="Arial" w:cs="Arial"/>
        </w:rPr>
        <w:t>,</w:t>
      </w:r>
      <w:r w:rsidRPr="00263454">
        <w:rPr>
          <w:rFonts w:ascii="Arial" w:hAnsi="Arial" w:cs="Arial"/>
        </w:rPr>
        <w:t xml:space="preserve"> drive, resilience, enthusiasm, perseverance</w:t>
      </w:r>
      <w:r w:rsidR="002445D7" w:rsidRPr="00263454">
        <w:rPr>
          <w:rFonts w:ascii="Arial" w:hAnsi="Arial" w:cs="Arial"/>
        </w:rPr>
        <w:t>,</w:t>
      </w:r>
      <w:r w:rsidRPr="00263454">
        <w:rPr>
          <w:rFonts w:ascii="Arial" w:hAnsi="Arial" w:cs="Arial"/>
        </w:rPr>
        <w:t xml:space="preserve"> may contribute more </w:t>
      </w:r>
      <w:r w:rsidR="00600EF3" w:rsidRPr="00263454">
        <w:rPr>
          <w:rFonts w:ascii="Arial" w:hAnsi="Arial" w:cs="Arial"/>
        </w:rPr>
        <w:t>to</w:t>
      </w:r>
      <w:r w:rsidRPr="00263454">
        <w:rPr>
          <w:rFonts w:ascii="Arial" w:hAnsi="Arial" w:cs="Arial"/>
        </w:rPr>
        <w:t xml:space="preserve"> determining a person's job</w:t>
      </w:r>
      <w:r w:rsidR="00796B1F">
        <w:rPr>
          <w:rFonts w:ascii="Arial" w:hAnsi="Arial" w:cs="Arial"/>
        </w:rPr>
        <w:t>,</w:t>
      </w:r>
      <w:r w:rsidRPr="00263454">
        <w:rPr>
          <w:rFonts w:ascii="Arial" w:hAnsi="Arial" w:cs="Arial"/>
        </w:rPr>
        <w:t xml:space="preserve"> academic success than their intelligence or talent.</w:t>
      </w:r>
      <w:r w:rsidR="002445D7" w:rsidRPr="00263454">
        <w:rPr>
          <w:rFonts w:ascii="Arial" w:hAnsi="Arial" w:cs="Arial"/>
        </w:rPr>
        <w:t xml:space="preserve"> Passion and persistence are two essential characteristics of Grit. Passion is fueled by a desire to succeed, whereas persistence is fueled by a desire to persevere. </w:t>
      </w:r>
      <w:r w:rsidR="004536DB" w:rsidRPr="00263454">
        <w:rPr>
          <w:rFonts w:ascii="Arial" w:hAnsi="Arial" w:cs="Arial"/>
        </w:rPr>
        <w:t>In line with</w:t>
      </w:r>
      <w:r w:rsidR="002445D7" w:rsidRPr="00263454">
        <w:rPr>
          <w:rFonts w:ascii="Arial" w:hAnsi="Arial" w:cs="Arial"/>
        </w:rPr>
        <w:t xml:space="preserve"> her, we need to pick a few inspiring passions and goals, reframe issues, encourage </w:t>
      </w:r>
      <w:r w:rsidR="00600EF3" w:rsidRPr="00263454">
        <w:rPr>
          <w:rFonts w:ascii="Arial" w:hAnsi="Arial" w:cs="Arial"/>
        </w:rPr>
        <w:t>growth,</w:t>
      </w:r>
      <w:r w:rsidR="002445D7" w:rsidRPr="00263454">
        <w:rPr>
          <w:rFonts w:ascii="Arial" w:hAnsi="Arial" w:cs="Arial"/>
        </w:rPr>
        <w:t xml:space="preserve"> practice a new thing</w:t>
      </w:r>
      <w:r w:rsidR="002445D7" w:rsidRPr="00263454">
        <w:rPr>
          <w:rFonts w:ascii="Arial" w:hAnsi="Arial" w:cs="Arial"/>
          <w:color w:val="3A3A3A"/>
          <w:shd w:val="clear" w:color="auto" w:fill="FFFFFF"/>
        </w:rPr>
        <w:t xml:space="preserve"> </w:t>
      </w:r>
      <w:sdt>
        <w:sdtPr>
          <w:rPr>
            <w:rFonts w:ascii="Arial" w:hAnsi="Arial" w:cs="Arial"/>
            <w:shd w:val="clear" w:color="auto" w:fill="FFFFFF"/>
          </w:rPr>
          <w:id w:val="-1524936398"/>
          <w:citation/>
        </w:sdtPr>
        <w:sdtEndPr/>
        <w:sdtContent>
          <w:r w:rsidR="002445D7" w:rsidRPr="00263454">
            <w:rPr>
              <w:rFonts w:ascii="Arial" w:hAnsi="Arial" w:cs="Arial"/>
              <w:shd w:val="clear" w:color="auto" w:fill="FFFFFF"/>
            </w:rPr>
            <w:fldChar w:fldCharType="begin"/>
          </w:r>
          <w:r w:rsidR="002445D7" w:rsidRPr="00263454">
            <w:rPr>
              <w:rFonts w:ascii="Arial" w:hAnsi="Arial" w:cs="Arial"/>
              <w:shd w:val="clear" w:color="auto" w:fill="FFFFFF"/>
            </w:rPr>
            <w:instrText xml:space="preserve">CITATION Duc16 \l 1033 </w:instrText>
          </w:r>
          <w:r w:rsidR="002445D7" w:rsidRPr="00263454">
            <w:rPr>
              <w:rFonts w:ascii="Arial" w:hAnsi="Arial" w:cs="Arial"/>
              <w:shd w:val="clear" w:color="auto" w:fill="FFFFFF"/>
            </w:rPr>
            <w:fldChar w:fldCharType="separate"/>
          </w:r>
          <w:r w:rsidR="00AD4BE3" w:rsidRPr="00AD4BE3">
            <w:rPr>
              <w:rFonts w:ascii="Arial" w:hAnsi="Arial" w:cs="Arial"/>
              <w:noProof/>
              <w:shd w:val="clear" w:color="auto" w:fill="FFFFFF"/>
            </w:rPr>
            <w:t>(Harms, 2016)</w:t>
          </w:r>
          <w:r w:rsidR="002445D7" w:rsidRPr="00263454">
            <w:rPr>
              <w:rFonts w:ascii="Arial" w:hAnsi="Arial" w:cs="Arial"/>
              <w:shd w:val="clear" w:color="auto" w:fill="FFFFFF"/>
            </w:rPr>
            <w:fldChar w:fldCharType="end"/>
          </w:r>
        </w:sdtContent>
      </w:sdt>
      <w:r w:rsidR="00FC6E39">
        <w:rPr>
          <w:rFonts w:ascii="Arial" w:eastAsiaTheme="minorEastAsia" w:hAnsi="Arial" w:cs="Arial"/>
          <w:color w:val="000000" w:themeColor="text1"/>
          <w:kern w:val="24"/>
          <w:lang w:eastAsia="en-GB"/>
        </w:rPr>
        <w:t>.</w:t>
      </w:r>
    </w:p>
    <w:p w14:paraId="113EA523" w14:textId="4EA2BBC1" w:rsidR="00256769" w:rsidRPr="008E385A" w:rsidRDefault="00B501AE" w:rsidP="008E385A">
      <w:pPr>
        <w:spacing w:after="0" w:line="360" w:lineRule="auto"/>
        <w:jc w:val="both"/>
        <w:rPr>
          <w:rFonts w:ascii="Arial" w:hAnsi="Arial" w:cs="Arial"/>
          <w:color w:val="000000" w:themeColor="text1"/>
        </w:rPr>
      </w:pPr>
      <w:r w:rsidRPr="00EC1070">
        <w:rPr>
          <w:rFonts w:ascii="Arial" w:eastAsiaTheme="minorEastAsia" w:hAnsi="Arial" w:cs="Arial"/>
          <w:color w:val="000000" w:themeColor="text1"/>
          <w:kern w:val="24"/>
          <w:lang w:eastAsia="en-GB"/>
        </w:rPr>
        <w:t>My research sought to address the question: Does Angela Duckworth's grit theory improve academic performance? Angela says her grit score may predict academic achievement. I used Russel Ackoff's research technique (DIKW)</w:t>
      </w:r>
      <w:r w:rsidR="00890650">
        <w:rPr>
          <w:rFonts w:ascii="Arial" w:eastAsiaTheme="minorEastAsia" w:hAnsi="Arial" w:cs="Arial"/>
          <w:color w:val="000000" w:themeColor="text1"/>
          <w:kern w:val="24"/>
          <w:lang w:eastAsia="en-GB"/>
        </w:rPr>
        <w:t xml:space="preserve">, </w:t>
      </w:r>
      <w:r w:rsidRPr="00EC1070">
        <w:rPr>
          <w:rFonts w:ascii="Arial" w:eastAsiaTheme="minorEastAsia" w:hAnsi="Arial" w:cs="Arial"/>
          <w:color w:val="000000" w:themeColor="text1"/>
          <w:kern w:val="24"/>
          <w:lang w:eastAsia="en-GB"/>
        </w:rPr>
        <w:t>MS Forms to gather everyone’s GRIT score and Academic Level. Finally, I turned this data into knowledge by making a trend line chart</w:t>
      </w:r>
      <w:r w:rsidR="00B00198">
        <w:rPr>
          <w:rFonts w:ascii="Arial" w:eastAsiaTheme="minorEastAsia" w:hAnsi="Arial" w:cs="Arial"/>
          <w:color w:val="000000" w:themeColor="text1"/>
          <w:kern w:val="24"/>
          <w:lang w:eastAsia="en-GB"/>
        </w:rPr>
        <w:t>.</w:t>
      </w:r>
    </w:p>
    <w:p w14:paraId="25D7EE63" w14:textId="03E1D471" w:rsidR="004A47FA" w:rsidRPr="00263454" w:rsidRDefault="004A47FA" w:rsidP="00256769">
      <w:pPr>
        <w:rPr>
          <w:rFonts w:ascii="Arial" w:hAnsi="Arial" w:cs="Arial"/>
        </w:rPr>
      </w:pPr>
    </w:p>
    <w:p w14:paraId="79304250" w14:textId="0ED7DF45" w:rsidR="00D003F4" w:rsidRPr="00263454" w:rsidRDefault="008474F7" w:rsidP="00256769">
      <w:pPr>
        <w:rPr>
          <w:rFonts w:ascii="Arial" w:hAnsi="Arial" w:cs="Arial"/>
        </w:rPr>
      </w:pPr>
      <w:r>
        <w:rPr>
          <w:noProof/>
        </w:rPr>
        <w:drawing>
          <wp:inline distT="0" distB="0" distL="0" distR="0" wp14:anchorId="0A9D2479" wp14:editId="498CF798">
            <wp:extent cx="7620000" cy="42862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7620000" cy="4286250"/>
                    </a:xfrm>
                    <a:prstGeom prst="rect">
                      <a:avLst/>
                    </a:prstGeom>
                  </pic:spPr>
                </pic:pic>
              </a:graphicData>
            </a:graphic>
          </wp:inline>
        </w:drawing>
      </w:r>
    </w:p>
    <w:p w14:paraId="2C6293F4" w14:textId="3213393E" w:rsidR="00D003F4" w:rsidRPr="00263454" w:rsidRDefault="00D003F4" w:rsidP="00256769">
      <w:pPr>
        <w:rPr>
          <w:rFonts w:ascii="Arial" w:hAnsi="Arial" w:cs="Arial"/>
        </w:rPr>
      </w:pPr>
    </w:p>
    <w:p w14:paraId="5FBA8B11" w14:textId="77777777" w:rsidR="000263B0" w:rsidRPr="00413027" w:rsidRDefault="001D4449" w:rsidP="0020062C">
      <w:pPr>
        <w:spacing w:line="360" w:lineRule="auto"/>
        <w:jc w:val="both"/>
        <w:rPr>
          <w:rFonts w:ascii="Arial" w:hAnsi="Arial" w:cs="Arial"/>
          <w:u w:val="single"/>
        </w:rPr>
      </w:pPr>
      <w:bookmarkStart w:id="0" w:name="_Hlk89275825"/>
      <w:r w:rsidRPr="00413027">
        <w:rPr>
          <w:rFonts w:ascii="Arial" w:hAnsi="Arial" w:cs="Arial"/>
          <w:u w:val="single"/>
        </w:rPr>
        <w:t> </w:t>
      </w:r>
      <w:r w:rsidR="00870D71" w:rsidRPr="00413027">
        <w:rPr>
          <w:rFonts w:ascii="Arial" w:hAnsi="Arial" w:cs="Arial"/>
          <w:u w:val="single"/>
        </w:rPr>
        <w:t>Quantitiative Research</w:t>
      </w:r>
    </w:p>
    <w:p w14:paraId="76B6B173" w14:textId="669AE7C6" w:rsidR="00BF4EF3" w:rsidRPr="006117CA" w:rsidRDefault="00BF4EF3" w:rsidP="0020062C">
      <w:pPr>
        <w:pStyle w:val="ListParagraph"/>
        <w:numPr>
          <w:ilvl w:val="0"/>
          <w:numId w:val="19"/>
        </w:numPr>
        <w:spacing w:line="360" w:lineRule="auto"/>
        <w:jc w:val="both"/>
        <w:rPr>
          <w:rFonts w:ascii="Arial" w:hAnsi="Arial" w:cs="Arial"/>
          <w:sz w:val="22"/>
          <w:szCs w:val="22"/>
        </w:rPr>
      </w:pPr>
      <w:r w:rsidRPr="006117CA">
        <w:rPr>
          <w:rFonts w:ascii="Arial" w:eastAsiaTheme="minorEastAsia" w:hAnsi="Arial" w:cs="Arial"/>
          <w:color w:val="000000" w:themeColor="text1"/>
          <w:kern w:val="24"/>
          <w:sz w:val="22"/>
          <w:szCs w:val="22"/>
        </w:rPr>
        <w:t>This was the type of study performed to illustrate the discoveries in this study.</w:t>
      </w:r>
    </w:p>
    <w:p w14:paraId="46CEF901" w14:textId="14108935" w:rsidR="00BF4EF3" w:rsidRPr="006117CA" w:rsidRDefault="006C0BDC" w:rsidP="0020062C">
      <w:pPr>
        <w:pStyle w:val="ListParagraph"/>
        <w:numPr>
          <w:ilvl w:val="0"/>
          <w:numId w:val="19"/>
        </w:numPr>
        <w:spacing w:line="360" w:lineRule="auto"/>
        <w:jc w:val="both"/>
        <w:rPr>
          <w:rFonts w:ascii="Arial" w:hAnsi="Arial" w:cs="Arial"/>
          <w:sz w:val="22"/>
          <w:szCs w:val="22"/>
        </w:rPr>
      </w:pPr>
      <w:r>
        <w:rPr>
          <w:rFonts w:ascii="Arial" w:eastAsiaTheme="minorEastAsia" w:hAnsi="Arial" w:cs="Arial"/>
          <w:sz w:val="22"/>
          <w:szCs w:val="22"/>
        </w:rPr>
        <w:t>P</w:t>
      </w:r>
      <w:r w:rsidR="00BF4EF3" w:rsidRPr="006117CA">
        <w:rPr>
          <w:rFonts w:ascii="Arial" w:eastAsiaTheme="minorEastAsia" w:hAnsi="Arial" w:cs="Arial"/>
          <w:sz w:val="22"/>
          <w:szCs w:val="22"/>
        </w:rPr>
        <w:t>edictions were based on evidence and facts shown by the figures</w:t>
      </w:r>
    </w:p>
    <w:p w14:paraId="5567B361" w14:textId="799454A5" w:rsidR="00BF4EF3" w:rsidRPr="006117CA" w:rsidRDefault="00BF4EF3" w:rsidP="0020062C">
      <w:pPr>
        <w:pStyle w:val="ListParagraph"/>
        <w:numPr>
          <w:ilvl w:val="0"/>
          <w:numId w:val="19"/>
        </w:numPr>
        <w:spacing w:line="360" w:lineRule="auto"/>
        <w:jc w:val="both"/>
        <w:rPr>
          <w:rFonts w:ascii="Arial" w:hAnsi="Arial" w:cs="Arial"/>
          <w:sz w:val="22"/>
          <w:szCs w:val="22"/>
        </w:rPr>
      </w:pPr>
      <w:r w:rsidRPr="006117CA">
        <w:rPr>
          <w:rFonts w:ascii="Arial" w:eastAsiaTheme="minorEastAsia" w:hAnsi="Arial" w:cs="Arial"/>
          <w:sz w:val="22"/>
          <w:szCs w:val="22"/>
        </w:rPr>
        <w:lastRenderedPageBreak/>
        <w:t xml:space="preserve">From the beginning of our research, respondents were asked to rate their Academic Level </w:t>
      </w:r>
      <w:r w:rsidR="006C0BDC">
        <w:rPr>
          <w:rFonts w:ascii="Arial" w:eastAsiaTheme="minorEastAsia" w:hAnsi="Arial" w:cs="Arial"/>
          <w:sz w:val="22"/>
          <w:szCs w:val="22"/>
        </w:rPr>
        <w:t>&amp;</w:t>
      </w:r>
      <w:r w:rsidRPr="006117CA">
        <w:rPr>
          <w:rFonts w:ascii="Arial" w:eastAsiaTheme="minorEastAsia" w:hAnsi="Arial" w:cs="Arial"/>
          <w:sz w:val="22"/>
          <w:szCs w:val="22"/>
        </w:rPr>
        <w:t xml:space="preserve"> Grit Level </w:t>
      </w:r>
      <w:r w:rsidR="006C0BDC">
        <w:rPr>
          <w:rFonts w:ascii="Arial" w:eastAsiaTheme="minorEastAsia" w:hAnsi="Arial" w:cs="Arial"/>
          <w:sz w:val="22"/>
          <w:szCs w:val="22"/>
        </w:rPr>
        <w:t>based on</w:t>
      </w:r>
      <w:r w:rsidRPr="006117CA">
        <w:rPr>
          <w:rFonts w:ascii="Arial" w:eastAsiaTheme="minorEastAsia" w:hAnsi="Arial" w:cs="Arial"/>
          <w:sz w:val="22"/>
          <w:szCs w:val="22"/>
        </w:rPr>
        <w:t xml:space="preserve"> Angela Duckworth Assessment.</w:t>
      </w:r>
    </w:p>
    <w:p w14:paraId="0452305B" w14:textId="6D68A5AD" w:rsidR="00A64934" w:rsidRPr="006117CA" w:rsidRDefault="00D71CF2" w:rsidP="0020062C">
      <w:pPr>
        <w:pStyle w:val="ListParagraph"/>
        <w:numPr>
          <w:ilvl w:val="0"/>
          <w:numId w:val="19"/>
        </w:numPr>
        <w:spacing w:line="360" w:lineRule="auto"/>
        <w:jc w:val="both"/>
        <w:rPr>
          <w:rFonts w:ascii="Arial" w:hAnsi="Arial" w:cs="Arial"/>
          <w:sz w:val="22"/>
          <w:szCs w:val="22"/>
        </w:rPr>
      </w:pPr>
      <w:r>
        <w:rPr>
          <w:rFonts w:ascii="Arial" w:eastAsiaTheme="minorEastAsia" w:hAnsi="Arial" w:cs="Arial"/>
          <w:sz w:val="22"/>
          <w:szCs w:val="22"/>
        </w:rPr>
        <w:t>I</w:t>
      </w:r>
      <w:r w:rsidR="00A64934" w:rsidRPr="006117CA">
        <w:rPr>
          <w:rFonts w:ascii="Arial" w:eastAsiaTheme="minorEastAsia" w:hAnsi="Arial" w:cs="Arial"/>
          <w:sz w:val="22"/>
          <w:szCs w:val="22"/>
        </w:rPr>
        <w:t xml:space="preserve"> calculated percentages from these figures and discovered that even if your academic level is minimal, you may get a high Grit Score on Angela's Duckworth Grit scale.</w:t>
      </w:r>
    </w:p>
    <w:p w14:paraId="45C6A164" w14:textId="77777777" w:rsidR="0000337D" w:rsidRPr="006117CA" w:rsidRDefault="00A37B92" w:rsidP="0020062C">
      <w:pPr>
        <w:pStyle w:val="ListParagraph"/>
        <w:spacing w:line="360" w:lineRule="auto"/>
        <w:jc w:val="both"/>
        <w:rPr>
          <w:rFonts w:ascii="Arial" w:hAnsi="Arial" w:cs="Arial"/>
          <w:sz w:val="22"/>
          <w:szCs w:val="22"/>
          <w:u w:val="single"/>
        </w:rPr>
      </w:pPr>
      <w:r w:rsidRPr="006117CA">
        <w:rPr>
          <w:rFonts w:ascii="Arial" w:hAnsi="Arial" w:cs="Arial"/>
          <w:sz w:val="22"/>
          <w:szCs w:val="22"/>
          <w:u w:val="single"/>
        </w:rPr>
        <w:t>Qualitit</w:t>
      </w:r>
      <w:r w:rsidR="0000337D" w:rsidRPr="006117CA">
        <w:rPr>
          <w:rFonts w:ascii="Arial" w:hAnsi="Arial" w:cs="Arial"/>
          <w:sz w:val="22"/>
          <w:szCs w:val="22"/>
          <w:u w:val="single"/>
        </w:rPr>
        <w:t>ive Data</w:t>
      </w:r>
    </w:p>
    <w:p w14:paraId="4C7E6F0F" w14:textId="4DABAD0E" w:rsidR="0000337D" w:rsidRPr="006117CA" w:rsidRDefault="0000337D" w:rsidP="0020062C">
      <w:pPr>
        <w:pStyle w:val="ListParagraph"/>
        <w:numPr>
          <w:ilvl w:val="0"/>
          <w:numId w:val="15"/>
        </w:numPr>
        <w:spacing w:line="360" w:lineRule="auto"/>
        <w:jc w:val="both"/>
        <w:rPr>
          <w:rFonts w:ascii="Arial" w:hAnsi="Arial" w:cs="Arial"/>
          <w:sz w:val="22"/>
          <w:szCs w:val="22"/>
        </w:rPr>
      </w:pPr>
      <w:r w:rsidRPr="006117CA">
        <w:rPr>
          <w:rFonts w:ascii="Arial" w:eastAsiaTheme="minorEastAsia" w:hAnsi="Arial" w:cs="Arial"/>
          <w:color w:val="000000" w:themeColor="text1"/>
          <w:kern w:val="24"/>
          <w:sz w:val="22"/>
          <w:szCs w:val="22"/>
        </w:rPr>
        <w:t xml:space="preserve">There are no figures or numerical data involved. </w:t>
      </w:r>
    </w:p>
    <w:p w14:paraId="19B063B0" w14:textId="77777777" w:rsidR="000263B0" w:rsidRPr="006117CA" w:rsidRDefault="000263B0" w:rsidP="0020062C">
      <w:pPr>
        <w:pStyle w:val="ListParagraph"/>
        <w:numPr>
          <w:ilvl w:val="0"/>
          <w:numId w:val="15"/>
        </w:numPr>
        <w:spacing w:line="360" w:lineRule="auto"/>
        <w:jc w:val="both"/>
        <w:rPr>
          <w:rFonts w:ascii="Arial" w:hAnsi="Arial" w:cs="Arial"/>
          <w:sz w:val="22"/>
          <w:szCs w:val="22"/>
        </w:rPr>
      </w:pPr>
      <w:r w:rsidRPr="006117CA">
        <w:rPr>
          <w:rFonts w:ascii="Arial" w:hAnsi="Arial" w:cs="Arial"/>
          <w:sz w:val="22"/>
          <w:szCs w:val="22"/>
          <w:lang w:val="en-US"/>
        </w:rPr>
        <w:t>Normally, it must be examined through text responses.</w:t>
      </w:r>
    </w:p>
    <w:p w14:paraId="1EED0685" w14:textId="77777777" w:rsidR="000263B0" w:rsidRPr="006117CA" w:rsidRDefault="000263B0" w:rsidP="0020062C">
      <w:pPr>
        <w:pStyle w:val="ListParagraph"/>
        <w:numPr>
          <w:ilvl w:val="0"/>
          <w:numId w:val="15"/>
        </w:numPr>
        <w:spacing w:line="360" w:lineRule="auto"/>
        <w:jc w:val="both"/>
        <w:rPr>
          <w:rFonts w:ascii="Arial" w:hAnsi="Arial" w:cs="Arial"/>
          <w:sz w:val="22"/>
          <w:szCs w:val="22"/>
        </w:rPr>
      </w:pPr>
      <w:r w:rsidRPr="006117CA">
        <w:rPr>
          <w:rFonts w:ascii="Arial" w:hAnsi="Arial" w:cs="Arial"/>
          <w:sz w:val="22"/>
          <w:szCs w:val="22"/>
          <w:lang w:val="en-US"/>
        </w:rPr>
        <w:t>Qualitative data allows more in-depth information on the topics researched as well as more answers.</w:t>
      </w:r>
    </w:p>
    <w:p w14:paraId="061FDCE9" w14:textId="77777777" w:rsidR="000263B0" w:rsidRPr="006117CA" w:rsidRDefault="000263B0" w:rsidP="0020062C">
      <w:pPr>
        <w:pStyle w:val="ListParagraph"/>
        <w:numPr>
          <w:ilvl w:val="0"/>
          <w:numId w:val="15"/>
        </w:numPr>
        <w:spacing w:line="360" w:lineRule="auto"/>
        <w:jc w:val="both"/>
        <w:rPr>
          <w:rFonts w:ascii="Arial" w:hAnsi="Arial" w:cs="Arial"/>
          <w:sz w:val="22"/>
          <w:szCs w:val="22"/>
        </w:rPr>
      </w:pPr>
      <w:r w:rsidRPr="006117CA">
        <w:rPr>
          <w:rFonts w:ascii="Arial" w:hAnsi="Arial" w:cs="Arial"/>
          <w:sz w:val="22"/>
          <w:szCs w:val="22"/>
          <w:lang w:val="en-US"/>
        </w:rPr>
        <w:t>The qualitative studies approach is described by investigators as a tool to look into almost anything.</w:t>
      </w:r>
    </w:p>
    <w:p w14:paraId="0F6A79CA" w14:textId="374BF91C" w:rsidR="000263B0" w:rsidRPr="006117CA" w:rsidRDefault="000263B0" w:rsidP="0020062C">
      <w:pPr>
        <w:pStyle w:val="ListParagraph"/>
        <w:numPr>
          <w:ilvl w:val="0"/>
          <w:numId w:val="15"/>
        </w:numPr>
        <w:spacing w:line="360" w:lineRule="auto"/>
        <w:jc w:val="both"/>
        <w:rPr>
          <w:rFonts w:ascii="Arial" w:hAnsi="Arial" w:cs="Arial"/>
          <w:sz w:val="22"/>
          <w:szCs w:val="22"/>
        </w:rPr>
      </w:pPr>
      <w:r w:rsidRPr="006117CA">
        <w:rPr>
          <w:rFonts w:ascii="Arial" w:hAnsi="Arial" w:cs="Arial"/>
          <w:sz w:val="22"/>
          <w:szCs w:val="22"/>
          <w:lang w:val="en-US"/>
        </w:rPr>
        <w:t>This is</w:t>
      </w:r>
      <w:r w:rsidR="006C0BDC">
        <w:rPr>
          <w:rFonts w:ascii="Arial" w:hAnsi="Arial" w:cs="Arial"/>
          <w:sz w:val="22"/>
          <w:szCs w:val="22"/>
          <w:lang w:val="en-US"/>
        </w:rPr>
        <w:t>n’t</w:t>
      </w:r>
      <w:r w:rsidRPr="006117CA">
        <w:rPr>
          <w:rFonts w:ascii="Arial" w:hAnsi="Arial" w:cs="Arial"/>
          <w:sz w:val="22"/>
          <w:szCs w:val="22"/>
          <w:lang w:val="en-US"/>
        </w:rPr>
        <w:t xml:space="preserve"> always correct, contestants may answer to what they believe the other wants to hear.</w:t>
      </w:r>
    </w:p>
    <w:p w14:paraId="6853AA91" w14:textId="3CE44F47" w:rsidR="00330D01" w:rsidRPr="006117CA" w:rsidRDefault="000263B0" w:rsidP="0020062C">
      <w:pPr>
        <w:pStyle w:val="ListParagraph"/>
        <w:numPr>
          <w:ilvl w:val="0"/>
          <w:numId w:val="15"/>
        </w:numPr>
        <w:spacing w:line="360" w:lineRule="auto"/>
        <w:jc w:val="both"/>
        <w:rPr>
          <w:rFonts w:ascii="Arial" w:hAnsi="Arial" w:cs="Arial"/>
          <w:sz w:val="22"/>
          <w:szCs w:val="22"/>
        </w:rPr>
      </w:pPr>
      <w:r w:rsidRPr="006117CA">
        <w:rPr>
          <w:rFonts w:ascii="Arial" w:hAnsi="Arial" w:cs="Arial"/>
          <w:sz w:val="22"/>
          <w:szCs w:val="22"/>
          <w:lang w:val="en-US"/>
        </w:rPr>
        <w:t>To avoid incorrect answers, more time is needed to establish a link with the group being studied</w:t>
      </w:r>
      <w:sdt>
        <w:sdtPr>
          <w:rPr>
            <w:rFonts w:ascii="Arial" w:hAnsi="Arial" w:cs="Arial"/>
            <w:sz w:val="22"/>
            <w:szCs w:val="22"/>
            <w:lang w:val="en-US"/>
          </w:rPr>
          <w:id w:val="-1627839832"/>
          <w:citation/>
        </w:sdtPr>
        <w:sdtEndPr/>
        <w:sdtContent>
          <w:r w:rsidR="001539F1" w:rsidRPr="006117CA">
            <w:rPr>
              <w:rFonts w:ascii="Arial" w:hAnsi="Arial" w:cs="Arial"/>
              <w:sz w:val="22"/>
              <w:szCs w:val="22"/>
              <w:lang w:val="en-US"/>
            </w:rPr>
            <w:fldChar w:fldCharType="begin"/>
          </w:r>
          <w:r w:rsidR="001539F1" w:rsidRPr="006117CA">
            <w:rPr>
              <w:rFonts w:ascii="Arial" w:hAnsi="Arial" w:cs="Arial"/>
              <w:sz w:val="22"/>
              <w:szCs w:val="22"/>
              <w:lang w:val="en-US"/>
            </w:rPr>
            <w:instrText xml:space="preserve"> CITATION Sau15 \l 1033 </w:instrText>
          </w:r>
          <w:r w:rsidR="001539F1" w:rsidRPr="006117CA">
            <w:rPr>
              <w:rFonts w:ascii="Arial" w:hAnsi="Arial" w:cs="Arial"/>
              <w:sz w:val="22"/>
              <w:szCs w:val="22"/>
              <w:lang w:val="en-US"/>
            </w:rPr>
            <w:fldChar w:fldCharType="separate"/>
          </w:r>
          <w:r w:rsidR="00AD4BE3" w:rsidRPr="006117CA">
            <w:rPr>
              <w:rFonts w:ascii="Arial" w:hAnsi="Arial" w:cs="Arial"/>
              <w:noProof/>
              <w:sz w:val="22"/>
              <w:szCs w:val="22"/>
              <w:lang w:val="en-US"/>
            </w:rPr>
            <w:t xml:space="preserve"> (Saunders. M., 2015)</w:t>
          </w:r>
          <w:r w:rsidR="001539F1" w:rsidRPr="006117CA">
            <w:rPr>
              <w:rFonts w:ascii="Arial" w:hAnsi="Arial" w:cs="Arial"/>
              <w:sz w:val="22"/>
              <w:szCs w:val="22"/>
              <w:lang w:val="en-US"/>
            </w:rPr>
            <w:fldChar w:fldCharType="end"/>
          </w:r>
        </w:sdtContent>
      </w:sdt>
      <w:r w:rsidR="00FC6E39" w:rsidRPr="006117CA">
        <w:rPr>
          <w:rFonts w:ascii="Arial" w:hAnsi="Arial" w:cs="Arial"/>
          <w:color w:val="3A3A3A"/>
          <w:sz w:val="22"/>
          <w:szCs w:val="22"/>
          <w:shd w:val="clear" w:color="auto" w:fill="FFFFFF"/>
        </w:rPr>
        <w:t>.</w:t>
      </w:r>
    </w:p>
    <w:bookmarkEnd w:id="0"/>
    <w:p w14:paraId="76085FF1" w14:textId="5ED974ED" w:rsidR="000460F4" w:rsidRPr="006117CA" w:rsidRDefault="000460F4" w:rsidP="006117CA">
      <w:pPr>
        <w:pStyle w:val="ListParagraph"/>
        <w:spacing w:line="360" w:lineRule="auto"/>
        <w:jc w:val="both"/>
        <w:rPr>
          <w:rFonts w:ascii="Arial" w:hAnsi="Arial" w:cs="Arial"/>
          <w:sz w:val="22"/>
          <w:szCs w:val="22"/>
        </w:rPr>
      </w:pPr>
    </w:p>
    <w:p w14:paraId="6CC37E39" w14:textId="00E04ACC" w:rsidR="00330D01" w:rsidRPr="00A66505" w:rsidRDefault="003759DE" w:rsidP="006117CA">
      <w:pPr>
        <w:numPr>
          <w:ilvl w:val="0"/>
          <w:numId w:val="5"/>
        </w:numPr>
        <w:tabs>
          <w:tab w:val="left" w:pos="720"/>
        </w:tabs>
        <w:spacing w:line="360" w:lineRule="auto"/>
        <w:jc w:val="both"/>
        <w:rPr>
          <w:rFonts w:ascii="Arial" w:hAnsi="Arial" w:cs="Arial"/>
          <w:lang w:val="en-GB"/>
        </w:rPr>
      </w:pPr>
      <w:r>
        <w:rPr>
          <w:rFonts w:ascii="Arial" w:hAnsi="Arial" w:cs="Arial"/>
        </w:rPr>
        <w:t xml:space="preserve">26 </w:t>
      </w:r>
      <w:r w:rsidR="00330D01" w:rsidRPr="00A66505">
        <w:rPr>
          <w:rFonts w:ascii="Arial" w:hAnsi="Arial" w:cs="Arial"/>
        </w:rPr>
        <w:t xml:space="preserve">students who </w:t>
      </w:r>
      <w:r w:rsidR="00F77E6B" w:rsidRPr="00A66505">
        <w:rPr>
          <w:rFonts w:ascii="Arial" w:hAnsi="Arial" w:cs="Arial"/>
        </w:rPr>
        <w:t>answered</w:t>
      </w:r>
      <w:r w:rsidR="00330D01" w:rsidRPr="00A66505">
        <w:rPr>
          <w:rFonts w:ascii="Arial" w:hAnsi="Arial" w:cs="Arial"/>
        </w:rPr>
        <w:t xml:space="preserve"> </w:t>
      </w:r>
      <w:r w:rsidR="00012A6B" w:rsidRPr="00A66505">
        <w:rPr>
          <w:rFonts w:ascii="Arial" w:hAnsi="Arial" w:cs="Arial"/>
        </w:rPr>
        <w:t xml:space="preserve">the </w:t>
      </w:r>
      <w:r w:rsidR="00330D01" w:rsidRPr="00A66505">
        <w:rPr>
          <w:rFonts w:ascii="Arial" w:hAnsi="Arial" w:cs="Arial"/>
        </w:rPr>
        <w:t xml:space="preserve">survey are in the Advanced Education Level </w:t>
      </w:r>
      <w:r w:rsidR="00600EF3" w:rsidRPr="00A66505">
        <w:rPr>
          <w:rFonts w:ascii="Arial" w:hAnsi="Arial" w:cs="Arial"/>
        </w:rPr>
        <w:t xml:space="preserve">5 </w:t>
      </w:r>
      <w:r w:rsidR="00330D01" w:rsidRPr="00A66505">
        <w:rPr>
          <w:rFonts w:ascii="Arial" w:hAnsi="Arial" w:cs="Arial"/>
        </w:rPr>
        <w:t>(</w:t>
      </w:r>
      <w:r w:rsidR="00620F37" w:rsidRPr="00A66505">
        <w:rPr>
          <w:rFonts w:ascii="Arial" w:hAnsi="Arial" w:cs="Arial"/>
        </w:rPr>
        <w:t>Speciali</w:t>
      </w:r>
      <w:r w:rsidR="009E61A5" w:rsidRPr="00A66505">
        <w:rPr>
          <w:rFonts w:ascii="Arial" w:hAnsi="Arial" w:cs="Arial"/>
        </w:rPr>
        <w:t>s</w:t>
      </w:r>
      <w:r w:rsidR="00620F37" w:rsidRPr="00A66505">
        <w:rPr>
          <w:rFonts w:ascii="Arial" w:hAnsi="Arial" w:cs="Arial"/>
        </w:rPr>
        <w:t>ed</w:t>
      </w:r>
      <w:r w:rsidR="00330D01" w:rsidRPr="00A66505">
        <w:rPr>
          <w:rFonts w:ascii="Arial" w:hAnsi="Arial" w:cs="Arial"/>
        </w:rPr>
        <w:t xml:space="preserve"> education and training). This is the majority of individuals.</w:t>
      </w:r>
    </w:p>
    <w:p w14:paraId="22CE5316" w14:textId="01404A38" w:rsidR="00330D01" w:rsidRPr="00A66505" w:rsidRDefault="00330D01" w:rsidP="006117CA">
      <w:pPr>
        <w:numPr>
          <w:ilvl w:val="0"/>
          <w:numId w:val="5"/>
        </w:numPr>
        <w:tabs>
          <w:tab w:val="left" w:pos="720"/>
        </w:tabs>
        <w:spacing w:line="360" w:lineRule="auto"/>
        <w:jc w:val="both"/>
        <w:rPr>
          <w:rFonts w:ascii="Arial" w:hAnsi="Arial" w:cs="Arial"/>
          <w:lang w:val="en-GB"/>
        </w:rPr>
      </w:pPr>
      <w:r w:rsidRPr="00A66505">
        <w:rPr>
          <w:rFonts w:ascii="Arial" w:hAnsi="Arial" w:cs="Arial"/>
          <w:lang w:val="en-GB"/>
        </w:rPr>
        <w:t>The second most notable statistic is for Academic Level (Level 3), with 19 people replying-</w:t>
      </w:r>
      <w:r w:rsidR="00424AB1">
        <w:rPr>
          <w:rFonts w:ascii="Arial" w:hAnsi="Arial" w:cs="Arial"/>
          <w:lang w:val="en-GB"/>
        </w:rPr>
        <w:t xml:space="preserve"> </w:t>
      </w:r>
      <w:r w:rsidRPr="00A66505">
        <w:rPr>
          <w:rFonts w:ascii="Arial" w:hAnsi="Arial" w:cs="Arial"/>
          <w:lang w:val="en-GB"/>
        </w:rPr>
        <w:t xml:space="preserve">Secondary education initial entry into employment or further education. </w:t>
      </w:r>
    </w:p>
    <w:p w14:paraId="0F840F7F" w14:textId="03C49118" w:rsidR="00600EF3" w:rsidRPr="00A66505" w:rsidRDefault="00600EF3" w:rsidP="006117CA">
      <w:pPr>
        <w:numPr>
          <w:ilvl w:val="0"/>
          <w:numId w:val="5"/>
        </w:numPr>
        <w:tabs>
          <w:tab w:val="left" w:pos="720"/>
        </w:tabs>
        <w:spacing w:line="360" w:lineRule="auto"/>
        <w:jc w:val="both"/>
        <w:rPr>
          <w:rFonts w:ascii="Arial" w:hAnsi="Arial" w:cs="Arial"/>
          <w:lang w:val="en-GB"/>
        </w:rPr>
      </w:pPr>
      <w:r w:rsidRPr="00A66505">
        <w:rPr>
          <w:rFonts w:ascii="Arial" w:hAnsi="Arial" w:cs="Arial"/>
        </w:rPr>
        <w:t>However, 14 of the participants are in the Academic Level 2 (Progression to skilled employment</w:t>
      </w:r>
      <w:r w:rsidR="00424AB1">
        <w:rPr>
          <w:rFonts w:ascii="Arial" w:hAnsi="Arial" w:cs="Arial"/>
        </w:rPr>
        <w:t xml:space="preserve"> </w:t>
      </w:r>
      <w:r w:rsidRPr="00A66505">
        <w:rPr>
          <w:rFonts w:ascii="Arial" w:hAnsi="Arial" w:cs="Arial"/>
        </w:rPr>
        <w:t>/</w:t>
      </w:r>
      <w:r w:rsidR="00424AB1">
        <w:rPr>
          <w:rFonts w:ascii="Arial" w:hAnsi="Arial" w:cs="Arial"/>
        </w:rPr>
        <w:t xml:space="preserve"> </w:t>
      </w:r>
      <w:r w:rsidRPr="00A66505">
        <w:rPr>
          <w:rFonts w:ascii="Arial" w:hAnsi="Arial" w:cs="Arial"/>
        </w:rPr>
        <w:t>Continuation of Secondary Education).</w:t>
      </w:r>
    </w:p>
    <w:p w14:paraId="60562890" w14:textId="1438D06D" w:rsidR="00330D01" w:rsidRPr="00A66505" w:rsidRDefault="00330D01" w:rsidP="006117CA">
      <w:pPr>
        <w:numPr>
          <w:ilvl w:val="0"/>
          <w:numId w:val="5"/>
        </w:numPr>
        <w:tabs>
          <w:tab w:val="left" w:pos="720"/>
        </w:tabs>
        <w:spacing w:line="360" w:lineRule="auto"/>
        <w:jc w:val="both"/>
        <w:rPr>
          <w:rFonts w:ascii="Arial" w:hAnsi="Arial" w:cs="Arial"/>
          <w:lang w:val="en-GB"/>
        </w:rPr>
      </w:pPr>
      <w:r w:rsidRPr="00A66505">
        <w:rPr>
          <w:rFonts w:ascii="Arial" w:hAnsi="Arial" w:cs="Arial"/>
        </w:rPr>
        <w:t xml:space="preserve">The </w:t>
      </w:r>
      <w:r w:rsidR="00FB7CDB" w:rsidRPr="00A66505">
        <w:rPr>
          <w:rFonts w:ascii="Arial" w:hAnsi="Arial" w:cs="Arial"/>
        </w:rPr>
        <w:t>following</w:t>
      </w:r>
      <w:r w:rsidRPr="00A66505">
        <w:rPr>
          <w:rFonts w:ascii="Arial" w:hAnsi="Arial" w:cs="Arial"/>
        </w:rPr>
        <w:t xml:space="preserve">, most significant number of students is at Level 4 of education, shows </w:t>
      </w:r>
      <w:r w:rsidR="003759DE">
        <w:rPr>
          <w:rFonts w:ascii="Arial" w:hAnsi="Arial" w:cs="Arial"/>
        </w:rPr>
        <w:t xml:space="preserve">8 </w:t>
      </w:r>
      <w:r w:rsidRPr="00A66505">
        <w:rPr>
          <w:rFonts w:ascii="Arial" w:hAnsi="Arial" w:cs="Arial"/>
        </w:rPr>
        <w:t>students who took part in the survey</w:t>
      </w:r>
      <w:r w:rsidR="00F77E6B" w:rsidRPr="00A66505">
        <w:rPr>
          <w:rFonts w:ascii="Arial" w:hAnsi="Arial" w:cs="Arial"/>
        </w:rPr>
        <w:t>:</w:t>
      </w:r>
      <w:r w:rsidRPr="00A66505">
        <w:rPr>
          <w:rFonts w:ascii="Arial" w:hAnsi="Arial" w:cs="Arial"/>
        </w:rPr>
        <w:t xml:space="preserve"> Qualified/Skilled worker, Entry to Higher Education or Completion of Higher </w:t>
      </w:r>
      <w:r w:rsidRPr="00A66505">
        <w:rPr>
          <w:rFonts w:ascii="Arial" w:hAnsi="Arial" w:cs="Arial"/>
          <w:lang w:val="en-GB"/>
        </w:rPr>
        <w:t>Education.</w:t>
      </w:r>
    </w:p>
    <w:p w14:paraId="209772D5" w14:textId="33711512" w:rsidR="00012A6B" w:rsidRPr="008E385A" w:rsidRDefault="00330D01" w:rsidP="006117CA">
      <w:pPr>
        <w:numPr>
          <w:ilvl w:val="0"/>
          <w:numId w:val="5"/>
        </w:numPr>
        <w:tabs>
          <w:tab w:val="left" w:pos="720"/>
        </w:tabs>
        <w:spacing w:line="360" w:lineRule="auto"/>
        <w:jc w:val="both"/>
        <w:rPr>
          <w:rFonts w:ascii="Arial" w:hAnsi="Arial" w:cs="Arial"/>
          <w:lang w:val="en-GB"/>
        </w:rPr>
      </w:pPr>
      <w:r w:rsidRPr="00A66505">
        <w:rPr>
          <w:rFonts w:ascii="Arial" w:hAnsi="Arial" w:cs="Arial"/>
        </w:rPr>
        <w:t>Finally, Participants in the Below Academic Level (Level 1)</w:t>
      </w:r>
      <w:r w:rsidR="00F77E6B" w:rsidRPr="00A66505">
        <w:rPr>
          <w:rFonts w:ascii="Arial" w:hAnsi="Arial" w:cs="Arial"/>
        </w:rPr>
        <w:t>,</w:t>
      </w:r>
      <w:r w:rsidRPr="00A66505">
        <w:rPr>
          <w:rFonts w:ascii="Arial" w:hAnsi="Arial" w:cs="Arial"/>
        </w:rPr>
        <w:t xml:space="preserve"> which </w:t>
      </w:r>
      <w:r w:rsidR="003759DE">
        <w:rPr>
          <w:rFonts w:ascii="Arial" w:hAnsi="Arial" w:cs="Arial"/>
        </w:rPr>
        <w:t>3</w:t>
      </w:r>
      <w:r w:rsidR="00012A6B" w:rsidRPr="00A66505">
        <w:rPr>
          <w:rFonts w:ascii="Arial" w:hAnsi="Arial" w:cs="Arial"/>
        </w:rPr>
        <w:t xml:space="preserve"> people represent</w:t>
      </w:r>
      <w:r w:rsidRPr="00A66505">
        <w:rPr>
          <w:rFonts w:ascii="Arial" w:hAnsi="Arial" w:cs="Arial"/>
        </w:rPr>
        <w:t xml:space="preserve">, are the least numerous (Entry level/Secondary education Initial entry into employment or further </w:t>
      </w:r>
      <w:r w:rsidR="00600EF3" w:rsidRPr="00A66505">
        <w:rPr>
          <w:rFonts w:ascii="Arial" w:hAnsi="Arial" w:cs="Arial"/>
        </w:rPr>
        <w:t>education; only</w:t>
      </w:r>
      <w:r w:rsidRPr="00A66505">
        <w:rPr>
          <w:rFonts w:ascii="Arial" w:hAnsi="Arial" w:cs="Arial"/>
        </w:rPr>
        <w:t xml:space="preserve"> three of the total replies in this class indicate that the minorities </w:t>
      </w:r>
      <w:r w:rsidR="00F77E6B" w:rsidRPr="00A66505">
        <w:rPr>
          <w:rFonts w:ascii="Arial" w:hAnsi="Arial" w:cs="Arial"/>
        </w:rPr>
        <w:t>are</w:t>
      </w:r>
      <w:r w:rsidRPr="00A66505">
        <w:rPr>
          <w:rFonts w:ascii="Arial" w:hAnsi="Arial" w:cs="Arial"/>
        </w:rPr>
        <w:t xml:space="preserve"> below </w:t>
      </w:r>
      <w:r w:rsidR="00012A6B" w:rsidRPr="00A66505">
        <w:rPr>
          <w:rFonts w:ascii="Arial" w:hAnsi="Arial" w:cs="Arial"/>
        </w:rPr>
        <w:t>the UK Academic level</w:t>
      </w:r>
      <w:r w:rsidR="008E385A">
        <w:rPr>
          <w:rFonts w:ascii="Arial" w:hAnsi="Arial" w:cs="Arial"/>
        </w:rPr>
        <w:t>.</w:t>
      </w:r>
    </w:p>
    <w:p w14:paraId="2D164E3F" w14:textId="1442230A" w:rsidR="00330D01" w:rsidRPr="00263454" w:rsidRDefault="00012A6B" w:rsidP="008E385A">
      <w:pPr>
        <w:spacing w:line="360" w:lineRule="auto"/>
        <w:ind w:left="720"/>
        <w:rPr>
          <w:rFonts w:ascii="Arial" w:hAnsi="Arial" w:cs="Arial"/>
          <w:lang w:val="en-GB"/>
        </w:rPr>
      </w:pPr>
      <w:r w:rsidRPr="00263454">
        <w:rPr>
          <w:rFonts w:ascii="Arial" w:hAnsi="Arial" w:cs="Arial"/>
          <w:lang w:val="en-GB"/>
        </w:rPr>
        <w:lastRenderedPageBreak/>
        <w:t xml:space="preserve">            </w:t>
      </w:r>
      <w:r w:rsidR="00C232E5">
        <w:rPr>
          <w:noProof/>
        </w:rPr>
        <w:drawing>
          <wp:inline distT="0" distB="0" distL="0" distR="0" wp14:anchorId="58D36819" wp14:editId="73094A25">
            <wp:extent cx="7705725" cy="3190875"/>
            <wp:effectExtent l="0" t="0" r="9525"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7713704" cy="3194179"/>
                    </a:xfrm>
                    <a:prstGeom prst="rect">
                      <a:avLst/>
                    </a:prstGeom>
                  </pic:spPr>
                </pic:pic>
              </a:graphicData>
            </a:graphic>
          </wp:inline>
        </w:drawing>
      </w:r>
      <w:r w:rsidRPr="00263454">
        <w:rPr>
          <w:rFonts w:ascii="Arial" w:hAnsi="Arial" w:cs="Arial"/>
          <w:lang w:val="en-GB"/>
        </w:rPr>
        <w:t xml:space="preserve">      </w:t>
      </w:r>
    </w:p>
    <w:p w14:paraId="7D1C54A3" w14:textId="4631E0CD" w:rsidR="00E92F66" w:rsidRPr="00263454" w:rsidRDefault="00330D01" w:rsidP="006117CA">
      <w:pPr>
        <w:spacing w:line="360" w:lineRule="auto"/>
        <w:jc w:val="both"/>
        <w:rPr>
          <w:rFonts w:ascii="Arial" w:hAnsi="Arial" w:cs="Arial"/>
          <w:lang w:val="en-GB"/>
        </w:rPr>
      </w:pPr>
      <w:r w:rsidRPr="00263454">
        <w:rPr>
          <w:rFonts w:ascii="Arial" w:eastAsiaTheme="minorEastAsia" w:hAnsi="Arial" w:cs="Arial"/>
          <w:color w:val="FFFFFF"/>
          <w:kern w:val="24"/>
        </w:rPr>
        <w:t>T</w:t>
      </w:r>
      <w:r w:rsidR="00E92F66" w:rsidRPr="00263454">
        <w:rPr>
          <w:rFonts w:ascii="Arial" w:hAnsi="Arial" w:cs="Arial"/>
        </w:rPr>
        <w:t xml:space="preserve"> The phrase "average" means "middle" or "centre". In mathematics, it</w:t>
      </w:r>
      <w:r w:rsidR="00413027">
        <w:rPr>
          <w:rFonts w:ascii="Arial" w:hAnsi="Arial" w:cs="Arial"/>
        </w:rPr>
        <w:t>’s</w:t>
      </w:r>
      <w:r w:rsidR="00E92F66" w:rsidRPr="00263454">
        <w:rPr>
          <w:rFonts w:ascii="Arial" w:hAnsi="Arial" w:cs="Arial"/>
        </w:rPr>
        <w:t xml:space="preserve"> a number that represents group of numbers.</w:t>
      </w:r>
    </w:p>
    <w:p w14:paraId="78A4933E" w14:textId="777231BA" w:rsidR="005424D3" w:rsidRDefault="00E92F66" w:rsidP="006117CA">
      <w:pPr>
        <w:spacing w:line="360" w:lineRule="auto"/>
        <w:jc w:val="both"/>
        <w:rPr>
          <w:rFonts w:ascii="Arial" w:eastAsiaTheme="minorEastAsia" w:hAnsi="Arial" w:cs="Arial"/>
          <w:color w:val="000000" w:themeColor="text1"/>
          <w:kern w:val="24"/>
        </w:rPr>
      </w:pPr>
      <w:r w:rsidRPr="00263454">
        <w:rPr>
          <w:rFonts w:ascii="Arial" w:hAnsi="Arial" w:cs="Arial"/>
        </w:rPr>
        <w:t xml:space="preserve">Based on the numbers </w:t>
      </w:r>
      <w:r w:rsidR="00600EF3" w:rsidRPr="00263454">
        <w:rPr>
          <w:rFonts w:ascii="Arial" w:hAnsi="Arial" w:cs="Arial"/>
        </w:rPr>
        <w:t>(Primary</w:t>
      </w:r>
      <w:r w:rsidRPr="00263454">
        <w:rPr>
          <w:rFonts w:ascii="Arial" w:hAnsi="Arial" w:cs="Arial"/>
        </w:rPr>
        <w:t xml:space="preserve"> Data) from the Academic Level</w:t>
      </w:r>
      <w:r w:rsidR="005424D3" w:rsidRPr="00263454">
        <w:rPr>
          <w:rFonts w:ascii="Arial" w:hAnsi="Arial" w:cs="Arial"/>
        </w:rPr>
        <w:t xml:space="preserve"> (1-5)</w:t>
      </w:r>
      <w:r w:rsidRPr="00263454">
        <w:rPr>
          <w:rFonts w:ascii="Arial" w:hAnsi="Arial" w:cs="Arial"/>
        </w:rPr>
        <w:t>, I</w:t>
      </w:r>
      <w:r w:rsidR="00185124">
        <w:rPr>
          <w:rFonts w:ascii="Arial" w:hAnsi="Arial" w:cs="Arial"/>
        </w:rPr>
        <w:t>’ve</w:t>
      </w:r>
      <w:r w:rsidRPr="00263454">
        <w:rPr>
          <w:rFonts w:ascii="Arial" w:hAnsi="Arial" w:cs="Arial"/>
        </w:rPr>
        <w:t xml:space="preserve"> calculated that the Average Academic Level</w:t>
      </w:r>
      <w:r w:rsidR="00F77E6B" w:rsidRPr="00263454">
        <w:rPr>
          <w:rFonts w:ascii="Arial" w:hAnsi="Arial" w:cs="Arial"/>
        </w:rPr>
        <w:t>,</w:t>
      </w:r>
      <w:r w:rsidRPr="00263454">
        <w:rPr>
          <w:rFonts w:ascii="Arial" w:hAnsi="Arial" w:cs="Arial"/>
        </w:rPr>
        <w:t xml:space="preserve"> based on 71 students</w:t>
      </w:r>
      <w:r w:rsidR="00F77E6B" w:rsidRPr="00263454">
        <w:rPr>
          <w:rFonts w:ascii="Arial" w:hAnsi="Arial" w:cs="Arial"/>
        </w:rPr>
        <w:t>,</w:t>
      </w:r>
      <w:r w:rsidRPr="00263454">
        <w:rPr>
          <w:rFonts w:ascii="Arial" w:hAnsi="Arial" w:cs="Arial"/>
        </w:rPr>
        <w:t xml:space="preserve"> is 3.</w:t>
      </w:r>
      <w:r w:rsidR="005424D3" w:rsidRPr="00263454">
        <w:rPr>
          <w:rFonts w:ascii="Arial" w:hAnsi="Arial" w:cs="Arial"/>
        </w:rPr>
        <w:t>57</w:t>
      </w:r>
      <w:r w:rsidR="00F77E6B" w:rsidRPr="00263454">
        <w:rPr>
          <w:rFonts w:ascii="Arial" w:hAnsi="Arial" w:cs="Arial"/>
        </w:rPr>
        <w:t>.</w:t>
      </w:r>
      <w:r w:rsidR="00F77E6B" w:rsidRPr="00263454">
        <w:rPr>
          <w:rFonts w:ascii="Arial" w:hAnsi="Arial" w:cs="Arial"/>
          <w:lang w:val="en-GB"/>
        </w:rPr>
        <w:t xml:space="preserve"> </w:t>
      </w:r>
      <w:r w:rsidRPr="00263454">
        <w:rPr>
          <w:rFonts w:ascii="Arial" w:hAnsi="Arial" w:cs="Arial"/>
        </w:rPr>
        <w:t>This is simply the sum of the numbers divided by the total number of values in the set. I</w:t>
      </w:r>
      <w:r w:rsidR="00185124">
        <w:rPr>
          <w:rFonts w:ascii="Arial" w:hAnsi="Arial" w:cs="Arial"/>
        </w:rPr>
        <w:t>’ve</w:t>
      </w:r>
      <w:r w:rsidRPr="00263454">
        <w:rPr>
          <w:rFonts w:ascii="Arial" w:hAnsi="Arial" w:cs="Arial"/>
        </w:rPr>
        <w:t xml:space="preserve"> calculated it by adding all the numbers of students together and divid</w:t>
      </w:r>
      <w:r w:rsidR="00F77E6B" w:rsidRPr="00263454">
        <w:rPr>
          <w:rFonts w:ascii="Arial" w:hAnsi="Arial" w:cs="Arial"/>
        </w:rPr>
        <w:t>ing</w:t>
      </w:r>
      <w:r w:rsidRPr="00263454">
        <w:rPr>
          <w:rFonts w:ascii="Arial" w:hAnsi="Arial" w:cs="Arial"/>
        </w:rPr>
        <w:t xml:space="preserve"> it by the number of numbers</w:t>
      </w:r>
      <w:r w:rsidR="00F77E6B" w:rsidRPr="00263454">
        <w:rPr>
          <w:rFonts w:ascii="Arial" w:hAnsi="Arial" w:cs="Arial"/>
        </w:rPr>
        <w:t>;</w:t>
      </w:r>
      <w:r w:rsidRPr="00263454">
        <w:rPr>
          <w:rFonts w:ascii="Arial" w:hAnsi="Arial" w:cs="Arial"/>
        </w:rPr>
        <w:t xml:space="preserve"> in other words</w:t>
      </w:r>
      <w:r w:rsidR="00F77E6B" w:rsidRPr="00263454">
        <w:rPr>
          <w:rFonts w:ascii="Arial" w:hAnsi="Arial" w:cs="Arial"/>
        </w:rPr>
        <w:t>,</w:t>
      </w:r>
      <w:r w:rsidRPr="00263454">
        <w:rPr>
          <w:rFonts w:ascii="Arial" w:hAnsi="Arial" w:cs="Arial"/>
        </w:rPr>
        <w:t xml:space="preserve"> we can say that the average is </w:t>
      </w:r>
      <w:r w:rsidR="00F77E6B" w:rsidRPr="00263454">
        <w:rPr>
          <w:rFonts w:ascii="Arial" w:hAnsi="Arial" w:cs="Arial"/>
        </w:rPr>
        <w:t>"</w:t>
      </w:r>
      <w:r w:rsidRPr="00263454">
        <w:rPr>
          <w:rFonts w:ascii="Arial" w:hAnsi="Arial" w:cs="Arial"/>
        </w:rPr>
        <w:t>The sum of values divided by the number of values</w:t>
      </w:r>
      <w:r w:rsidR="00F77E6B" w:rsidRPr="00263454">
        <w:rPr>
          <w:rFonts w:ascii="Arial" w:hAnsi="Arial" w:cs="Arial"/>
        </w:rPr>
        <w:t>"</w:t>
      </w:r>
      <w:r w:rsidRPr="00263454">
        <w:rPr>
          <w:rFonts w:ascii="Arial" w:hAnsi="Arial" w:cs="Arial"/>
        </w:rPr>
        <w:t>.</w:t>
      </w:r>
      <w:r w:rsidR="00B0233B">
        <w:rPr>
          <w:rFonts w:ascii="Arial" w:hAnsi="Arial" w:cs="Arial"/>
        </w:rPr>
        <w:t xml:space="preserve"> </w:t>
      </w:r>
      <w:r w:rsidR="00330D01" w:rsidRPr="00263454">
        <w:rPr>
          <w:rFonts w:ascii="Arial" w:eastAsiaTheme="minorEastAsia" w:hAnsi="Arial" w:cs="Arial"/>
          <w:color w:val="000000" w:themeColor="text1"/>
          <w:kern w:val="24"/>
        </w:rPr>
        <w:t>To determine Mode, the most occurring number, I</w:t>
      </w:r>
      <w:r w:rsidR="00185124">
        <w:rPr>
          <w:rFonts w:ascii="Arial" w:eastAsiaTheme="minorEastAsia" w:hAnsi="Arial" w:cs="Arial"/>
          <w:color w:val="000000" w:themeColor="text1"/>
          <w:kern w:val="24"/>
        </w:rPr>
        <w:t>’ve</w:t>
      </w:r>
      <w:r w:rsidR="00330D01" w:rsidRPr="00263454">
        <w:rPr>
          <w:rFonts w:ascii="Arial" w:eastAsiaTheme="minorEastAsia" w:hAnsi="Arial" w:cs="Arial"/>
          <w:color w:val="000000" w:themeColor="text1"/>
          <w:kern w:val="24"/>
        </w:rPr>
        <w:t xml:space="preserve"> counted how many times each value occurs as the </w:t>
      </w:r>
      <w:r w:rsidR="00F77E6B" w:rsidRPr="00263454">
        <w:rPr>
          <w:rFonts w:ascii="Arial" w:eastAsiaTheme="minorEastAsia" w:hAnsi="Arial" w:cs="Arial"/>
          <w:color w:val="000000" w:themeColor="text1"/>
          <w:kern w:val="24"/>
        </w:rPr>
        <w:t>most frequent value</w:t>
      </w:r>
      <w:r w:rsidR="005029A9">
        <w:rPr>
          <w:rFonts w:ascii="Arial" w:eastAsiaTheme="minorEastAsia" w:hAnsi="Arial" w:cs="Arial"/>
          <w:color w:val="000000" w:themeColor="text1"/>
          <w:kern w:val="24"/>
        </w:rPr>
        <w:t>,</w:t>
      </w:r>
      <w:r w:rsidR="00024373" w:rsidRPr="00263454">
        <w:rPr>
          <w:rFonts w:ascii="Arial" w:eastAsiaTheme="minorEastAsia" w:hAnsi="Arial" w:cs="Arial"/>
          <w:color w:val="000000" w:themeColor="text1"/>
          <w:kern w:val="24"/>
        </w:rPr>
        <w:t xml:space="preserve"> which was </w:t>
      </w:r>
      <w:r w:rsidR="003D0305" w:rsidRPr="00263454">
        <w:rPr>
          <w:rFonts w:ascii="Arial" w:eastAsiaTheme="minorEastAsia" w:hAnsi="Arial" w:cs="Arial"/>
          <w:color w:val="000000" w:themeColor="text1"/>
          <w:kern w:val="24"/>
        </w:rPr>
        <w:t>5</w:t>
      </w:r>
      <w:r w:rsidR="00024373" w:rsidRPr="00263454">
        <w:rPr>
          <w:rFonts w:ascii="Arial" w:eastAsiaTheme="minorEastAsia" w:hAnsi="Arial" w:cs="Arial"/>
          <w:color w:val="000000" w:themeColor="text1"/>
          <w:kern w:val="24"/>
        </w:rPr>
        <w:t>.</w:t>
      </w:r>
      <w:r w:rsidR="00185124">
        <w:rPr>
          <w:rFonts w:ascii="Arial" w:eastAsiaTheme="minorEastAsia" w:hAnsi="Arial" w:cs="Arial"/>
          <w:color w:val="000000" w:themeColor="text1"/>
          <w:kern w:val="24"/>
        </w:rPr>
        <w:t xml:space="preserve"> </w:t>
      </w:r>
      <w:r w:rsidR="00330D01" w:rsidRPr="00263454">
        <w:rPr>
          <w:rFonts w:ascii="Arial" w:eastAsiaTheme="minorEastAsia" w:hAnsi="Arial" w:cs="Arial"/>
          <w:color w:val="000000" w:themeColor="text1"/>
          <w:kern w:val="24"/>
        </w:rPr>
        <w:t>Based on the information</w:t>
      </w:r>
      <w:r w:rsidR="00F77E6B" w:rsidRPr="00263454">
        <w:rPr>
          <w:rFonts w:ascii="Arial" w:eastAsiaTheme="minorEastAsia" w:hAnsi="Arial" w:cs="Arial"/>
          <w:color w:val="000000" w:themeColor="text1"/>
          <w:kern w:val="24"/>
        </w:rPr>
        <w:t>,</w:t>
      </w:r>
      <w:r w:rsidR="00330D01" w:rsidRPr="00263454">
        <w:rPr>
          <w:rFonts w:ascii="Arial" w:eastAsiaTheme="minorEastAsia" w:hAnsi="Arial" w:cs="Arial"/>
          <w:color w:val="000000" w:themeColor="text1"/>
          <w:kern w:val="24"/>
        </w:rPr>
        <w:t xml:space="preserve"> I found out that the M</w:t>
      </w:r>
      <w:r w:rsidR="005424D3" w:rsidRPr="00263454">
        <w:rPr>
          <w:rFonts w:ascii="Arial" w:eastAsiaTheme="minorEastAsia" w:hAnsi="Arial" w:cs="Arial"/>
          <w:color w:val="000000" w:themeColor="text1"/>
          <w:kern w:val="24"/>
        </w:rPr>
        <w:t>edian</w:t>
      </w:r>
      <w:r w:rsidR="00024373" w:rsidRPr="00263454">
        <w:rPr>
          <w:rFonts w:ascii="Arial" w:eastAsiaTheme="minorEastAsia" w:hAnsi="Arial" w:cs="Arial"/>
          <w:color w:val="000000" w:themeColor="text1"/>
          <w:kern w:val="24"/>
        </w:rPr>
        <w:t xml:space="preserve">, which is the middle number </w:t>
      </w:r>
      <w:r w:rsidR="00330D01" w:rsidRPr="00263454">
        <w:rPr>
          <w:rFonts w:ascii="Arial" w:eastAsiaTheme="minorEastAsia" w:hAnsi="Arial" w:cs="Arial"/>
          <w:color w:val="000000" w:themeColor="text1"/>
          <w:kern w:val="24"/>
        </w:rPr>
        <w:t>was</w:t>
      </w:r>
      <w:r w:rsidR="005424D3" w:rsidRPr="00263454">
        <w:rPr>
          <w:rFonts w:ascii="Arial" w:eastAsiaTheme="minorEastAsia" w:hAnsi="Arial" w:cs="Arial"/>
          <w:color w:val="000000" w:themeColor="text1"/>
          <w:kern w:val="24"/>
        </w:rPr>
        <w:t xml:space="preserve"> </w:t>
      </w:r>
      <w:r w:rsidR="00330D01" w:rsidRPr="00263454">
        <w:rPr>
          <w:rFonts w:ascii="Arial" w:eastAsiaTheme="minorEastAsia" w:hAnsi="Arial" w:cs="Arial"/>
          <w:color w:val="000000" w:themeColor="text1"/>
          <w:kern w:val="24"/>
        </w:rPr>
        <w:t>3</w:t>
      </w:r>
      <w:r w:rsidR="00024373" w:rsidRPr="00263454">
        <w:rPr>
          <w:rFonts w:ascii="Arial" w:eastAsiaTheme="minorEastAsia" w:hAnsi="Arial" w:cs="Arial"/>
          <w:color w:val="000000" w:themeColor="text1"/>
          <w:kern w:val="24"/>
        </w:rPr>
        <w:t>.</w:t>
      </w:r>
      <w:r w:rsidR="00B0233B">
        <w:rPr>
          <w:rFonts w:ascii="Arial" w:eastAsiaTheme="minorEastAsia" w:hAnsi="Arial" w:cs="Arial"/>
          <w:color w:val="000000" w:themeColor="text1"/>
          <w:kern w:val="24"/>
        </w:rPr>
        <w:t xml:space="preserve"> </w:t>
      </w:r>
      <w:r w:rsidR="005424D3" w:rsidRPr="00263454">
        <w:rPr>
          <w:rFonts w:ascii="Arial" w:eastAsiaTheme="minorEastAsia" w:hAnsi="Arial" w:cs="Arial"/>
          <w:color w:val="000000" w:themeColor="text1"/>
          <w:kern w:val="24"/>
        </w:rPr>
        <w:t>I have also found out that the Average (Mean) of the GRIT Score is 3.89, with Mode-3.4 &amp; Median 3.9.</w:t>
      </w:r>
      <w:sdt>
        <w:sdtPr>
          <w:rPr>
            <w:rFonts w:ascii="Arial" w:eastAsiaTheme="minorEastAsia" w:hAnsi="Arial" w:cs="Arial"/>
            <w:color w:val="000000" w:themeColor="text1"/>
            <w:kern w:val="24"/>
          </w:rPr>
          <w:id w:val="1693265319"/>
          <w:citation/>
        </w:sdtPr>
        <w:sdtEndPr/>
        <w:sdtContent>
          <w:r w:rsidR="00024373" w:rsidRPr="00263454">
            <w:rPr>
              <w:rFonts w:ascii="Arial" w:eastAsiaTheme="minorEastAsia" w:hAnsi="Arial" w:cs="Arial"/>
              <w:color w:val="000000" w:themeColor="text1"/>
              <w:kern w:val="24"/>
            </w:rPr>
            <w:fldChar w:fldCharType="begin"/>
          </w:r>
          <w:r w:rsidR="00024373" w:rsidRPr="00263454">
            <w:rPr>
              <w:rFonts w:ascii="Arial" w:eastAsiaTheme="minorEastAsia" w:hAnsi="Arial" w:cs="Arial"/>
              <w:color w:val="000000" w:themeColor="text1"/>
              <w:kern w:val="24"/>
            </w:rPr>
            <w:instrText xml:space="preserve"> CITATION Ski211 \l 1033 </w:instrText>
          </w:r>
          <w:r w:rsidR="00024373" w:rsidRPr="00263454">
            <w:rPr>
              <w:rFonts w:ascii="Arial" w:eastAsiaTheme="minorEastAsia" w:hAnsi="Arial" w:cs="Arial"/>
              <w:color w:val="000000" w:themeColor="text1"/>
              <w:kern w:val="24"/>
            </w:rPr>
            <w:fldChar w:fldCharType="separate"/>
          </w:r>
          <w:r w:rsidR="00AD4BE3">
            <w:rPr>
              <w:rFonts w:ascii="Arial" w:eastAsiaTheme="minorEastAsia" w:hAnsi="Arial" w:cs="Arial"/>
              <w:noProof/>
              <w:color w:val="000000" w:themeColor="text1"/>
              <w:kern w:val="24"/>
            </w:rPr>
            <w:t xml:space="preserve"> </w:t>
          </w:r>
          <w:r w:rsidR="00AD4BE3" w:rsidRPr="00AD4BE3">
            <w:rPr>
              <w:rFonts w:ascii="Arial" w:eastAsiaTheme="minorEastAsia" w:hAnsi="Arial" w:cs="Arial"/>
              <w:noProof/>
              <w:color w:val="000000" w:themeColor="text1"/>
              <w:kern w:val="24"/>
            </w:rPr>
            <w:t>(Anon., n.d.)</w:t>
          </w:r>
          <w:r w:rsidR="00024373" w:rsidRPr="00263454">
            <w:rPr>
              <w:rFonts w:ascii="Arial" w:eastAsiaTheme="minorEastAsia" w:hAnsi="Arial" w:cs="Arial"/>
              <w:color w:val="000000" w:themeColor="text1"/>
              <w:kern w:val="24"/>
            </w:rPr>
            <w:fldChar w:fldCharType="end"/>
          </w:r>
        </w:sdtContent>
      </w:sdt>
    </w:p>
    <w:p w14:paraId="72EA95B1" w14:textId="44F9E03A" w:rsidR="002B5AAC" w:rsidRDefault="002B5AAC" w:rsidP="006117CA">
      <w:pPr>
        <w:spacing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By observing data in this graph I have come to the conclusion that </w:t>
      </w:r>
      <w:r w:rsidRPr="002B5AAC">
        <w:rPr>
          <w:rFonts w:ascii="Arial" w:eastAsiaTheme="minorEastAsia" w:hAnsi="Arial" w:cs="Arial"/>
          <w:color w:val="000000" w:themeColor="text1"/>
          <w:kern w:val="24"/>
        </w:rPr>
        <w:t>GRIT level isn't dependant on the Academic Level which is confirming Angela's GRIT Theory.</w:t>
      </w:r>
    </w:p>
    <w:p w14:paraId="2FC6A557" w14:textId="77777777" w:rsidR="001D48E0" w:rsidRPr="00B0233B" w:rsidRDefault="001D48E0" w:rsidP="006117CA">
      <w:pPr>
        <w:spacing w:line="360" w:lineRule="auto"/>
        <w:jc w:val="both"/>
        <w:rPr>
          <w:rFonts w:ascii="Arial" w:hAnsi="Arial" w:cs="Arial"/>
          <w:lang w:val="en-GB"/>
        </w:rPr>
      </w:pPr>
    </w:p>
    <w:p w14:paraId="46CF8B1F" w14:textId="278BE250" w:rsidR="00C232E5" w:rsidRDefault="00C232E5" w:rsidP="00263454">
      <w:pPr>
        <w:pStyle w:val="NormalWeb"/>
        <w:spacing w:before="0" w:beforeAutospacing="0" w:after="0" w:afterAutospacing="0" w:line="360" w:lineRule="auto"/>
        <w:rPr>
          <w:rFonts w:ascii="Arial" w:eastAsiaTheme="minorEastAsia" w:hAnsi="Arial" w:cs="Arial"/>
          <w:color w:val="000000" w:themeColor="text1"/>
          <w:kern w:val="24"/>
          <w:sz w:val="22"/>
          <w:szCs w:val="22"/>
          <w:lang w:val="en-US"/>
        </w:rPr>
      </w:pPr>
      <w:r>
        <w:rPr>
          <w:noProof/>
        </w:rPr>
        <w:drawing>
          <wp:inline distT="0" distB="0" distL="0" distR="0" wp14:anchorId="3C75E5E3" wp14:editId="6A3C464A">
            <wp:extent cx="8296275" cy="4666655"/>
            <wp:effectExtent l="0" t="0" r="0" b="635"/>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8298200" cy="4667738"/>
                    </a:xfrm>
                    <a:prstGeom prst="rect">
                      <a:avLst/>
                    </a:prstGeom>
                  </pic:spPr>
                </pic:pic>
              </a:graphicData>
            </a:graphic>
          </wp:inline>
        </w:drawing>
      </w:r>
    </w:p>
    <w:p w14:paraId="24006553" w14:textId="3371397F" w:rsidR="003E0B0D" w:rsidRPr="00263454" w:rsidRDefault="003E0B0D" w:rsidP="00263454">
      <w:pPr>
        <w:pStyle w:val="NormalWeb"/>
        <w:spacing w:before="0" w:beforeAutospacing="0" w:after="0" w:afterAutospacing="0" w:line="360" w:lineRule="auto"/>
        <w:rPr>
          <w:rFonts w:ascii="Arial" w:eastAsiaTheme="minorEastAsia" w:hAnsi="Arial" w:cs="Arial"/>
          <w:color w:val="000000" w:themeColor="text1"/>
          <w:kern w:val="24"/>
          <w:sz w:val="22"/>
          <w:szCs w:val="22"/>
          <w:lang w:val="en-US"/>
        </w:rPr>
      </w:pPr>
    </w:p>
    <w:p w14:paraId="4D8D8062" w14:textId="0F994AC3" w:rsidR="00917F0D" w:rsidRPr="00263454" w:rsidRDefault="007D3A06" w:rsidP="006117CA">
      <w:pPr>
        <w:pStyle w:val="NormalWeb"/>
        <w:spacing w:before="0" w:beforeAutospacing="0" w:after="0" w:afterAutospacing="0" w:line="360" w:lineRule="auto"/>
        <w:jc w:val="both"/>
        <w:rPr>
          <w:rFonts w:ascii="Arial" w:eastAsiaTheme="minorEastAsia" w:hAnsi="Arial" w:cs="Arial"/>
          <w:color w:val="000000" w:themeColor="text1"/>
          <w:kern w:val="24"/>
          <w:sz w:val="22"/>
          <w:szCs w:val="22"/>
          <w:lang w:val="en-US"/>
        </w:rPr>
      </w:pPr>
      <w:r>
        <w:rPr>
          <w:rFonts w:ascii="Arial" w:eastAsiaTheme="minorEastAsia" w:hAnsi="Arial" w:cs="Arial"/>
          <w:color w:val="000000" w:themeColor="text1"/>
          <w:kern w:val="24"/>
          <w:sz w:val="22"/>
          <w:szCs w:val="22"/>
          <w:lang w:val="en-US"/>
        </w:rPr>
        <w:t xml:space="preserve">Based on Secondary Data </w:t>
      </w:r>
      <w:r w:rsidR="00E26588">
        <w:rPr>
          <w:rFonts w:ascii="Arial" w:eastAsiaTheme="minorEastAsia" w:hAnsi="Arial" w:cs="Arial"/>
          <w:color w:val="000000" w:themeColor="text1"/>
          <w:kern w:val="24"/>
          <w:sz w:val="22"/>
          <w:szCs w:val="22"/>
          <w:lang w:val="en-US"/>
        </w:rPr>
        <w:t>I have counted each Level</w:t>
      </w:r>
      <w:r w:rsidR="009E61A5">
        <w:rPr>
          <w:rFonts w:ascii="Arial" w:eastAsiaTheme="minorEastAsia" w:hAnsi="Arial" w:cs="Arial"/>
          <w:color w:val="000000" w:themeColor="text1"/>
          <w:kern w:val="24"/>
          <w:sz w:val="22"/>
          <w:szCs w:val="22"/>
          <w:lang w:val="en-US"/>
        </w:rPr>
        <w:t>'</w:t>
      </w:r>
      <w:r w:rsidR="00E26588">
        <w:rPr>
          <w:rFonts w:ascii="Arial" w:eastAsiaTheme="minorEastAsia" w:hAnsi="Arial" w:cs="Arial"/>
          <w:color w:val="000000" w:themeColor="text1"/>
          <w:kern w:val="24"/>
          <w:sz w:val="22"/>
          <w:szCs w:val="22"/>
          <w:lang w:val="en-US"/>
        </w:rPr>
        <w:t>s number of participants, Level 2</w:t>
      </w:r>
      <w:r w:rsidR="00485089">
        <w:rPr>
          <w:rFonts w:ascii="Arial" w:eastAsiaTheme="minorEastAsia" w:hAnsi="Arial" w:cs="Arial"/>
          <w:color w:val="000000" w:themeColor="text1"/>
          <w:kern w:val="24"/>
          <w:sz w:val="22"/>
          <w:szCs w:val="22"/>
          <w:lang w:val="en-US"/>
        </w:rPr>
        <w:t xml:space="preserve"> had 4 students who took part in the survey, Level 3 had the most</w:t>
      </w:r>
      <w:r w:rsidR="00EE0370">
        <w:rPr>
          <w:rFonts w:ascii="Arial" w:eastAsiaTheme="minorEastAsia" w:hAnsi="Arial" w:cs="Arial"/>
          <w:color w:val="000000" w:themeColor="text1"/>
          <w:kern w:val="24"/>
          <w:sz w:val="22"/>
          <w:szCs w:val="22"/>
          <w:lang w:val="en-US"/>
        </w:rPr>
        <w:t xml:space="preserve"> </w:t>
      </w:r>
      <w:r w:rsidR="001635BE">
        <w:rPr>
          <w:rFonts w:ascii="Arial" w:eastAsiaTheme="minorEastAsia" w:hAnsi="Arial" w:cs="Arial"/>
          <w:color w:val="000000" w:themeColor="text1"/>
          <w:kern w:val="24"/>
          <w:sz w:val="22"/>
          <w:szCs w:val="22"/>
          <w:lang w:val="en-US"/>
        </w:rPr>
        <w:t>(</w:t>
      </w:r>
      <w:r w:rsidR="00485089">
        <w:rPr>
          <w:rFonts w:ascii="Arial" w:eastAsiaTheme="minorEastAsia" w:hAnsi="Arial" w:cs="Arial"/>
          <w:color w:val="000000" w:themeColor="text1"/>
          <w:kern w:val="24"/>
          <w:sz w:val="22"/>
          <w:szCs w:val="22"/>
          <w:lang w:val="en-US"/>
        </w:rPr>
        <w:t>126</w:t>
      </w:r>
      <w:r w:rsidR="00EE0370">
        <w:rPr>
          <w:rFonts w:ascii="Arial" w:eastAsiaTheme="minorEastAsia" w:hAnsi="Arial" w:cs="Arial"/>
          <w:color w:val="000000" w:themeColor="text1"/>
          <w:kern w:val="24"/>
          <w:sz w:val="22"/>
          <w:szCs w:val="22"/>
          <w:lang w:val="en-US"/>
        </w:rPr>
        <w:t xml:space="preserve">), </w:t>
      </w:r>
      <w:r w:rsidR="00485089">
        <w:rPr>
          <w:rFonts w:ascii="Arial" w:eastAsiaTheme="minorEastAsia" w:hAnsi="Arial" w:cs="Arial"/>
          <w:color w:val="000000" w:themeColor="text1"/>
          <w:kern w:val="24"/>
          <w:sz w:val="22"/>
          <w:szCs w:val="22"/>
          <w:lang w:val="en-US"/>
        </w:rPr>
        <w:t>Level 4</w:t>
      </w:r>
      <w:r w:rsidR="001635BE">
        <w:rPr>
          <w:rFonts w:ascii="Arial" w:eastAsiaTheme="minorEastAsia" w:hAnsi="Arial" w:cs="Arial"/>
          <w:color w:val="000000" w:themeColor="text1"/>
          <w:kern w:val="24"/>
          <w:sz w:val="22"/>
          <w:szCs w:val="22"/>
          <w:lang w:val="en-US"/>
        </w:rPr>
        <w:t xml:space="preserve"> (</w:t>
      </w:r>
      <w:r w:rsidR="0066725C">
        <w:rPr>
          <w:rFonts w:ascii="Arial" w:eastAsiaTheme="minorEastAsia" w:hAnsi="Arial" w:cs="Arial"/>
          <w:color w:val="000000" w:themeColor="text1"/>
          <w:kern w:val="24"/>
          <w:sz w:val="22"/>
          <w:szCs w:val="22"/>
          <w:lang w:val="en-US"/>
        </w:rPr>
        <w:t>27</w:t>
      </w:r>
      <w:r w:rsidR="001635BE">
        <w:rPr>
          <w:rFonts w:ascii="Arial" w:eastAsiaTheme="minorEastAsia" w:hAnsi="Arial" w:cs="Arial"/>
          <w:color w:val="000000" w:themeColor="text1"/>
          <w:kern w:val="24"/>
          <w:sz w:val="22"/>
          <w:szCs w:val="22"/>
          <w:lang w:val="en-US"/>
        </w:rPr>
        <w:t>)</w:t>
      </w:r>
      <w:r w:rsidR="0066725C">
        <w:rPr>
          <w:rFonts w:ascii="Arial" w:eastAsiaTheme="minorEastAsia" w:hAnsi="Arial" w:cs="Arial"/>
          <w:color w:val="000000" w:themeColor="text1"/>
          <w:kern w:val="24"/>
          <w:sz w:val="22"/>
          <w:szCs w:val="22"/>
          <w:lang w:val="en-US"/>
        </w:rPr>
        <w:t xml:space="preserve"> and Level 5 had 14</w:t>
      </w:r>
      <w:r w:rsidR="001635BE">
        <w:rPr>
          <w:rFonts w:ascii="Arial" w:eastAsiaTheme="minorEastAsia" w:hAnsi="Arial" w:cs="Arial"/>
          <w:color w:val="000000" w:themeColor="text1"/>
          <w:kern w:val="24"/>
          <w:sz w:val="22"/>
          <w:szCs w:val="22"/>
          <w:lang w:val="en-US"/>
        </w:rPr>
        <w:t>.</w:t>
      </w:r>
    </w:p>
    <w:p w14:paraId="0B28C2ED" w14:textId="77777777" w:rsidR="00EE58C9" w:rsidRPr="00263454" w:rsidRDefault="00EE58C9" w:rsidP="006117CA">
      <w:pPr>
        <w:pStyle w:val="NormalWeb"/>
        <w:spacing w:before="0" w:beforeAutospacing="0" w:after="0" w:afterAutospacing="0" w:line="360" w:lineRule="auto"/>
        <w:jc w:val="both"/>
        <w:rPr>
          <w:rFonts w:ascii="Arial" w:eastAsiaTheme="minorEastAsia" w:hAnsi="Arial" w:cs="Arial"/>
          <w:color w:val="000000" w:themeColor="text1"/>
          <w:kern w:val="24"/>
          <w:sz w:val="22"/>
          <w:szCs w:val="22"/>
          <w:lang w:val="en-US"/>
        </w:rPr>
      </w:pPr>
    </w:p>
    <w:p w14:paraId="42591925" w14:textId="11AD9C76" w:rsidR="004C601C" w:rsidRDefault="004C601C" w:rsidP="006117CA">
      <w:pPr>
        <w:pStyle w:val="NormalWeb"/>
        <w:spacing w:before="0" w:beforeAutospacing="0" w:after="0" w:afterAutospacing="0" w:line="360" w:lineRule="auto"/>
        <w:jc w:val="both"/>
        <w:rPr>
          <w:rFonts w:ascii="Arial" w:hAnsi="Arial" w:cs="Arial"/>
          <w:sz w:val="22"/>
          <w:szCs w:val="22"/>
        </w:rPr>
      </w:pPr>
    </w:p>
    <w:p w14:paraId="7F11EAE8" w14:textId="6D6DCB5A" w:rsidR="00CD0D24" w:rsidRDefault="00CD0D24" w:rsidP="006117CA">
      <w:pPr>
        <w:pStyle w:val="NormalWeb"/>
        <w:spacing w:before="0" w:beforeAutospacing="0" w:after="0" w:afterAutospacing="0" w:line="360" w:lineRule="auto"/>
        <w:jc w:val="both"/>
        <w:rPr>
          <w:rFonts w:ascii="Arial" w:hAnsi="Arial" w:cs="Arial"/>
          <w:sz w:val="22"/>
          <w:szCs w:val="22"/>
        </w:rPr>
      </w:pPr>
    </w:p>
    <w:p w14:paraId="4EF3D333" w14:textId="5E6BD8CB" w:rsidR="00CD0D24" w:rsidRPr="00413027" w:rsidRDefault="003A11AD" w:rsidP="006117CA">
      <w:pPr>
        <w:pStyle w:val="NormalWeb"/>
        <w:spacing w:before="0" w:beforeAutospacing="0" w:after="0" w:afterAutospacing="0" w:line="360" w:lineRule="auto"/>
        <w:jc w:val="both"/>
        <w:rPr>
          <w:rFonts w:ascii="Arial" w:hAnsi="Arial" w:cs="Arial"/>
          <w:sz w:val="22"/>
          <w:szCs w:val="22"/>
        </w:rPr>
      </w:pPr>
      <w:r>
        <w:rPr>
          <w:rFonts w:ascii="Arial" w:eastAsiaTheme="minorEastAsia" w:hAnsi="Arial" w:cs="Arial"/>
          <w:color w:val="000000" w:themeColor="text1"/>
          <w:kern w:val="24"/>
          <w:sz w:val="22"/>
          <w:szCs w:val="22"/>
          <w:lang w:val="en-US"/>
        </w:rPr>
        <w:t xml:space="preserve">Formed </w:t>
      </w:r>
      <w:r w:rsidR="00CD0D24" w:rsidRPr="00413027">
        <w:rPr>
          <w:rFonts w:ascii="Arial" w:eastAsiaTheme="minorEastAsia" w:hAnsi="Arial" w:cs="Arial"/>
          <w:color w:val="000000" w:themeColor="text1"/>
          <w:kern w:val="24"/>
          <w:sz w:val="22"/>
          <w:szCs w:val="22"/>
          <w:lang w:val="en-US"/>
        </w:rPr>
        <w:t>on my Secondary Data provided to me for Academic Levels 2-5 (Secondary data is data obtained by a party other than the main user), I</w:t>
      </w:r>
      <w:r w:rsidR="0020062C">
        <w:rPr>
          <w:rFonts w:ascii="Arial" w:eastAsiaTheme="minorEastAsia" w:hAnsi="Arial" w:cs="Arial"/>
          <w:color w:val="000000" w:themeColor="text1"/>
          <w:kern w:val="24"/>
          <w:sz w:val="22"/>
          <w:szCs w:val="22"/>
          <w:lang w:val="en-US"/>
        </w:rPr>
        <w:t>’ve</w:t>
      </w:r>
      <w:r w:rsidR="00CD0D24" w:rsidRPr="00413027">
        <w:rPr>
          <w:rFonts w:ascii="Arial" w:eastAsiaTheme="minorEastAsia" w:hAnsi="Arial" w:cs="Arial"/>
          <w:color w:val="000000" w:themeColor="text1"/>
          <w:kern w:val="24"/>
          <w:sz w:val="22"/>
          <w:szCs w:val="22"/>
          <w:lang w:val="en-US"/>
        </w:rPr>
        <w:t xml:space="preserve"> found out through</w:t>
      </w:r>
      <w:r w:rsidR="0020062C">
        <w:rPr>
          <w:rFonts w:ascii="Arial" w:eastAsiaTheme="minorEastAsia" w:hAnsi="Arial" w:cs="Arial"/>
          <w:color w:val="000000" w:themeColor="text1"/>
          <w:kern w:val="24"/>
          <w:sz w:val="22"/>
          <w:szCs w:val="22"/>
          <w:lang w:val="en-US"/>
        </w:rPr>
        <w:t xml:space="preserve"> </w:t>
      </w:r>
      <w:r w:rsidR="00CD0D24" w:rsidRPr="00413027">
        <w:rPr>
          <w:rFonts w:ascii="Arial" w:eastAsiaTheme="minorEastAsia" w:hAnsi="Arial" w:cs="Arial"/>
          <w:color w:val="000000" w:themeColor="text1"/>
          <w:kern w:val="24"/>
          <w:sz w:val="22"/>
          <w:szCs w:val="22"/>
          <w:lang w:val="en-US"/>
        </w:rPr>
        <w:t>calculations that the Average of the Academic Level was 3.29</w:t>
      </w:r>
      <w:r w:rsidR="0020062C">
        <w:rPr>
          <w:rFonts w:ascii="Arial" w:eastAsiaTheme="minorEastAsia" w:hAnsi="Arial" w:cs="Arial"/>
          <w:color w:val="000000" w:themeColor="text1"/>
          <w:kern w:val="24"/>
          <w:sz w:val="22"/>
          <w:szCs w:val="22"/>
          <w:lang w:val="en-US"/>
        </w:rPr>
        <w:t xml:space="preserve">, </w:t>
      </w:r>
      <w:r w:rsidR="00CD0D24" w:rsidRPr="00413027">
        <w:rPr>
          <w:rFonts w:ascii="Arial" w:eastAsiaTheme="minorEastAsia" w:hAnsi="Arial" w:cs="Arial"/>
          <w:color w:val="000000" w:themeColor="text1"/>
          <w:kern w:val="24"/>
          <w:sz w:val="22"/>
          <w:szCs w:val="22"/>
          <w:lang w:val="en-US"/>
        </w:rPr>
        <w:t xml:space="preserve">Mode 3 and </w:t>
      </w:r>
    </w:p>
    <w:p w14:paraId="08D22F59" w14:textId="77777777" w:rsidR="00271950" w:rsidRDefault="00CD0D24" w:rsidP="006117CA">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r w:rsidRPr="00413027">
        <w:rPr>
          <w:rFonts w:ascii="Arial" w:eastAsiaTheme="minorEastAsia" w:hAnsi="Arial" w:cs="Arial"/>
          <w:color w:val="000000" w:themeColor="text1"/>
          <w:kern w:val="24"/>
          <w:sz w:val="22"/>
          <w:szCs w:val="22"/>
        </w:rPr>
        <w:t>Median 3 as well</w:t>
      </w:r>
      <w:r w:rsidR="00C232E5" w:rsidRPr="00413027">
        <w:rPr>
          <w:rFonts w:ascii="Arial" w:eastAsiaTheme="minorEastAsia" w:hAnsi="Arial" w:cs="Arial"/>
          <w:color w:val="000000" w:themeColor="text1"/>
          <w:kern w:val="24"/>
          <w:sz w:val="22"/>
          <w:szCs w:val="22"/>
        </w:rPr>
        <w:t>.</w:t>
      </w:r>
      <w:r w:rsidR="00C55DE2" w:rsidRPr="00413027">
        <w:rPr>
          <w:rFonts w:ascii="Arial" w:eastAsiaTheme="minorEastAsia" w:hAnsi="Arial" w:cs="Arial"/>
          <w:color w:val="000000" w:themeColor="text1"/>
          <w:kern w:val="24"/>
          <w:sz w:val="22"/>
          <w:szCs w:val="22"/>
        </w:rPr>
        <w:t xml:space="preserve"> However, after calculating the Grit Score, I found that the GRIT</w:t>
      </w:r>
      <w:r w:rsidR="009E61A5" w:rsidRPr="00413027">
        <w:rPr>
          <w:rFonts w:ascii="Arial" w:eastAsiaTheme="minorEastAsia" w:hAnsi="Arial" w:cs="Arial"/>
          <w:color w:val="000000" w:themeColor="text1"/>
          <w:kern w:val="24"/>
          <w:sz w:val="22"/>
          <w:szCs w:val="22"/>
        </w:rPr>
        <w:t>'</w:t>
      </w:r>
      <w:r w:rsidR="00C55DE2" w:rsidRPr="00413027">
        <w:rPr>
          <w:rFonts w:ascii="Arial" w:eastAsiaTheme="minorEastAsia" w:hAnsi="Arial" w:cs="Arial"/>
          <w:color w:val="000000" w:themeColor="text1"/>
          <w:kern w:val="24"/>
          <w:sz w:val="22"/>
          <w:szCs w:val="22"/>
        </w:rPr>
        <w:t>s average number was 3.54</w:t>
      </w:r>
      <w:r w:rsidR="0020062C">
        <w:rPr>
          <w:rFonts w:ascii="Arial" w:eastAsiaTheme="minorEastAsia" w:hAnsi="Arial" w:cs="Arial"/>
          <w:color w:val="000000" w:themeColor="text1"/>
          <w:kern w:val="24"/>
          <w:sz w:val="22"/>
          <w:szCs w:val="22"/>
        </w:rPr>
        <w:t>,</w:t>
      </w:r>
      <w:r w:rsidR="00C55DE2" w:rsidRPr="00413027">
        <w:rPr>
          <w:rFonts w:ascii="Arial" w:eastAsiaTheme="minorEastAsia" w:hAnsi="Arial" w:cs="Arial"/>
          <w:color w:val="000000" w:themeColor="text1"/>
          <w:kern w:val="24"/>
          <w:sz w:val="22"/>
          <w:szCs w:val="22"/>
        </w:rPr>
        <w:t xml:space="preserve"> Median 3.6</w:t>
      </w:r>
      <w:r w:rsidR="00271950">
        <w:rPr>
          <w:rFonts w:ascii="Arial" w:eastAsiaTheme="minorEastAsia" w:hAnsi="Arial" w:cs="Arial"/>
          <w:color w:val="000000" w:themeColor="text1"/>
          <w:kern w:val="24"/>
          <w:sz w:val="22"/>
          <w:szCs w:val="22"/>
        </w:rPr>
        <w:t>,</w:t>
      </w:r>
      <w:r w:rsidR="0020062C">
        <w:rPr>
          <w:rFonts w:ascii="Arial" w:eastAsiaTheme="minorEastAsia" w:hAnsi="Arial" w:cs="Arial"/>
          <w:color w:val="000000" w:themeColor="text1"/>
          <w:kern w:val="24"/>
          <w:sz w:val="22"/>
          <w:szCs w:val="22"/>
        </w:rPr>
        <w:t xml:space="preserve"> </w:t>
      </w:r>
      <w:r w:rsidR="00C55DE2" w:rsidRPr="00413027">
        <w:rPr>
          <w:rFonts w:ascii="Arial" w:eastAsiaTheme="minorEastAsia" w:hAnsi="Arial" w:cs="Arial"/>
          <w:color w:val="000000" w:themeColor="text1"/>
          <w:kern w:val="24"/>
          <w:sz w:val="22"/>
          <w:szCs w:val="22"/>
        </w:rPr>
        <w:t>Mode 3.8.</w:t>
      </w:r>
      <w:sdt>
        <w:sdtPr>
          <w:rPr>
            <w:rFonts w:ascii="Arial" w:eastAsiaTheme="minorEastAsia" w:hAnsi="Arial" w:cs="Arial"/>
            <w:color w:val="000000" w:themeColor="text1"/>
            <w:kern w:val="24"/>
            <w:sz w:val="22"/>
            <w:szCs w:val="22"/>
          </w:rPr>
          <w:id w:val="451758014"/>
          <w:citation/>
        </w:sdtPr>
        <w:sdtEndPr/>
        <w:sdtContent>
          <w:r w:rsidR="00C55DE2" w:rsidRPr="00413027">
            <w:rPr>
              <w:rFonts w:ascii="Arial" w:eastAsiaTheme="minorEastAsia" w:hAnsi="Arial" w:cs="Arial"/>
              <w:color w:val="000000" w:themeColor="text1"/>
              <w:kern w:val="24"/>
              <w:sz w:val="22"/>
              <w:szCs w:val="22"/>
            </w:rPr>
            <w:fldChar w:fldCharType="begin"/>
          </w:r>
          <w:r w:rsidR="00C55DE2" w:rsidRPr="00413027">
            <w:rPr>
              <w:rFonts w:ascii="Arial" w:eastAsiaTheme="minorEastAsia" w:hAnsi="Arial" w:cs="Arial"/>
              <w:color w:val="000000" w:themeColor="text1"/>
              <w:kern w:val="24"/>
              <w:sz w:val="22"/>
              <w:szCs w:val="22"/>
            </w:rPr>
            <w:instrText xml:space="preserve"> CITATION Lit21 \l 1033 </w:instrText>
          </w:r>
          <w:r w:rsidR="00C55DE2" w:rsidRPr="00413027">
            <w:rPr>
              <w:rFonts w:ascii="Arial" w:eastAsiaTheme="minorEastAsia" w:hAnsi="Arial" w:cs="Arial"/>
              <w:color w:val="000000" w:themeColor="text1"/>
              <w:kern w:val="24"/>
              <w:sz w:val="22"/>
              <w:szCs w:val="22"/>
            </w:rPr>
            <w:fldChar w:fldCharType="separate"/>
          </w:r>
          <w:r w:rsidR="00AD4BE3" w:rsidRPr="00413027">
            <w:rPr>
              <w:rFonts w:ascii="Arial" w:eastAsiaTheme="minorEastAsia" w:hAnsi="Arial" w:cs="Arial"/>
              <w:noProof/>
              <w:color w:val="000000" w:themeColor="text1"/>
              <w:kern w:val="24"/>
              <w:sz w:val="22"/>
              <w:szCs w:val="22"/>
            </w:rPr>
            <w:t xml:space="preserve"> (Little, 2021)</w:t>
          </w:r>
          <w:r w:rsidR="00C55DE2" w:rsidRPr="00413027">
            <w:rPr>
              <w:rFonts w:ascii="Arial" w:eastAsiaTheme="minorEastAsia" w:hAnsi="Arial" w:cs="Arial"/>
              <w:color w:val="000000" w:themeColor="text1"/>
              <w:kern w:val="24"/>
              <w:sz w:val="22"/>
              <w:szCs w:val="22"/>
            </w:rPr>
            <w:fldChar w:fldCharType="end"/>
          </w:r>
        </w:sdtContent>
      </w:sdt>
    </w:p>
    <w:p w14:paraId="54A5848F" w14:textId="026F1DB6" w:rsidR="00C55DE2" w:rsidRPr="00413027" w:rsidRDefault="00C55DE2" w:rsidP="006117CA">
      <w:pPr>
        <w:pStyle w:val="NormalWeb"/>
        <w:spacing w:before="0" w:beforeAutospacing="0" w:after="0" w:afterAutospacing="0" w:line="360" w:lineRule="auto"/>
        <w:jc w:val="both"/>
        <w:rPr>
          <w:rFonts w:ascii="Arial" w:hAnsi="Arial" w:cs="Arial"/>
          <w:sz w:val="22"/>
          <w:szCs w:val="22"/>
        </w:rPr>
      </w:pPr>
      <w:r w:rsidRPr="00413027">
        <w:rPr>
          <w:rFonts w:ascii="Arial" w:eastAsiaTheme="minorEastAsia" w:hAnsi="Arial" w:cs="Arial"/>
          <w:color w:val="000000" w:themeColor="text1"/>
          <w:kern w:val="24"/>
          <w:sz w:val="22"/>
          <w:szCs w:val="22"/>
        </w:rPr>
        <w:t xml:space="preserve"> I have concluded these calculations by merely looking at the whole sum of the numbers provided in my Secondary Data</w:t>
      </w:r>
      <w:r w:rsidR="0020062C">
        <w:rPr>
          <w:rFonts w:ascii="Arial" w:eastAsiaTheme="minorEastAsia" w:hAnsi="Arial" w:cs="Arial"/>
          <w:color w:val="000000" w:themeColor="text1"/>
          <w:kern w:val="24"/>
          <w:sz w:val="22"/>
          <w:szCs w:val="22"/>
        </w:rPr>
        <w:t xml:space="preserve">. </w:t>
      </w:r>
      <w:r w:rsidRPr="00413027">
        <w:rPr>
          <w:rFonts w:ascii="Arial" w:eastAsiaTheme="minorEastAsia" w:hAnsi="Arial" w:cs="Arial"/>
          <w:color w:val="000000" w:themeColor="text1"/>
          <w:kern w:val="24"/>
          <w:sz w:val="22"/>
          <w:szCs w:val="22"/>
        </w:rPr>
        <w:t>I calculated Mean,</w:t>
      </w:r>
      <w:r w:rsidR="00271950">
        <w:rPr>
          <w:rFonts w:ascii="Arial" w:eastAsiaTheme="minorEastAsia" w:hAnsi="Arial" w:cs="Arial"/>
          <w:color w:val="000000" w:themeColor="text1"/>
          <w:kern w:val="24"/>
          <w:sz w:val="22"/>
          <w:szCs w:val="22"/>
        </w:rPr>
        <w:t xml:space="preserve"> </w:t>
      </w:r>
      <w:r w:rsidRPr="00413027">
        <w:rPr>
          <w:rFonts w:ascii="Arial" w:eastAsiaTheme="minorEastAsia" w:hAnsi="Arial" w:cs="Arial"/>
          <w:color w:val="000000" w:themeColor="text1"/>
          <w:kern w:val="24"/>
          <w:sz w:val="22"/>
          <w:szCs w:val="22"/>
        </w:rPr>
        <w:t>Median and Average for the particular Academic Levels seperately and their GRIT Score</w:t>
      </w:r>
      <w:r w:rsidR="009E61A5" w:rsidRPr="00413027">
        <w:rPr>
          <w:rFonts w:ascii="Arial" w:eastAsiaTheme="minorEastAsia" w:hAnsi="Arial" w:cs="Arial"/>
          <w:color w:val="000000" w:themeColor="text1"/>
          <w:kern w:val="24"/>
          <w:sz w:val="22"/>
          <w:szCs w:val="22"/>
        </w:rPr>
        <w:t>'</w:t>
      </w:r>
      <w:r w:rsidRPr="00413027">
        <w:rPr>
          <w:rFonts w:ascii="Arial" w:eastAsiaTheme="minorEastAsia" w:hAnsi="Arial" w:cs="Arial"/>
          <w:color w:val="000000" w:themeColor="text1"/>
          <w:kern w:val="24"/>
          <w:sz w:val="22"/>
          <w:szCs w:val="22"/>
        </w:rPr>
        <w:t>s Mean, Median and Mode</w:t>
      </w:r>
      <w:r w:rsidR="0020062C">
        <w:rPr>
          <w:rFonts w:ascii="Arial" w:eastAsiaTheme="minorEastAsia" w:hAnsi="Arial" w:cs="Arial"/>
          <w:color w:val="000000" w:themeColor="text1"/>
          <w:kern w:val="24"/>
          <w:sz w:val="22"/>
          <w:szCs w:val="22"/>
        </w:rPr>
        <w:t>.</w:t>
      </w:r>
    </w:p>
    <w:p w14:paraId="35E9B323" w14:textId="194C42E8" w:rsidR="00C232E5" w:rsidRPr="00413027" w:rsidRDefault="00ED3874" w:rsidP="006117CA">
      <w:pPr>
        <w:pStyle w:val="NormalWeb"/>
        <w:spacing w:before="0" w:beforeAutospacing="0" w:after="0" w:afterAutospacing="0" w:line="360" w:lineRule="auto"/>
        <w:jc w:val="both"/>
        <w:rPr>
          <w:rFonts w:ascii="Arial" w:eastAsiaTheme="minorEastAsia" w:hAnsi="Arial" w:cs="Arial"/>
          <w:color w:val="000000" w:themeColor="text1"/>
          <w:kern w:val="24"/>
          <w:sz w:val="22"/>
          <w:szCs w:val="22"/>
          <w:lang w:val="en-US"/>
        </w:rPr>
      </w:pPr>
      <w:r w:rsidRPr="00413027">
        <w:rPr>
          <w:rFonts w:ascii="Arial" w:hAnsi="Arial" w:cs="Arial"/>
          <w:sz w:val="22"/>
          <w:szCs w:val="22"/>
        </w:rPr>
        <w:t>I have also counted in detail each particular Academic</w:t>
      </w:r>
      <w:r w:rsidR="009E61A5" w:rsidRPr="00413027">
        <w:rPr>
          <w:rFonts w:ascii="Arial" w:hAnsi="Arial" w:cs="Arial"/>
          <w:sz w:val="22"/>
          <w:szCs w:val="22"/>
        </w:rPr>
        <w:t>'</w:t>
      </w:r>
      <w:r w:rsidRPr="00413027">
        <w:rPr>
          <w:rFonts w:ascii="Arial" w:hAnsi="Arial" w:cs="Arial"/>
          <w:sz w:val="22"/>
          <w:szCs w:val="22"/>
        </w:rPr>
        <w:t>s Level GRIT Score after putting all the figures in order to achieve more detailed results</w:t>
      </w:r>
      <w:r w:rsidR="00271950">
        <w:rPr>
          <w:rFonts w:ascii="Arial" w:hAnsi="Arial" w:cs="Arial"/>
          <w:sz w:val="22"/>
          <w:szCs w:val="22"/>
        </w:rPr>
        <w:t xml:space="preserve">; </w:t>
      </w:r>
      <w:r w:rsidRPr="00413027">
        <w:rPr>
          <w:rFonts w:ascii="Arial" w:hAnsi="Arial" w:cs="Arial"/>
          <w:sz w:val="22"/>
          <w:szCs w:val="22"/>
        </w:rPr>
        <w:t>constructed few slides with the same figures as an examples</w:t>
      </w:r>
      <w:r w:rsidR="00E863B0" w:rsidRPr="00413027">
        <w:rPr>
          <w:rFonts w:ascii="Arial" w:hAnsi="Arial" w:cs="Arial"/>
          <w:sz w:val="22"/>
          <w:szCs w:val="22"/>
        </w:rPr>
        <w:t xml:space="preserve"> how we can present them in different ways</w:t>
      </w:r>
      <w:r w:rsidR="00CE2DF9" w:rsidRPr="00413027">
        <w:rPr>
          <w:rFonts w:ascii="Arial" w:hAnsi="Arial" w:cs="Arial"/>
          <w:sz w:val="22"/>
          <w:szCs w:val="22"/>
        </w:rPr>
        <w:t>.</w:t>
      </w:r>
      <w:r w:rsidR="00C232E5" w:rsidRPr="00413027">
        <w:rPr>
          <w:rFonts w:ascii="Arial" w:eastAsiaTheme="minorEastAsia" w:hAnsi="Arial" w:cs="Arial"/>
          <w:color w:val="000000" w:themeColor="text1"/>
          <w:kern w:val="24"/>
          <w:sz w:val="22"/>
          <w:szCs w:val="22"/>
          <w:lang w:val="en-US"/>
        </w:rPr>
        <w:t xml:space="preserve"> Merely by looking at the data in this graphic, we can assume that the level of Grit </w:t>
      </w:r>
      <w:r w:rsidR="00C4225F" w:rsidRPr="00C4225F">
        <w:rPr>
          <w:rFonts w:ascii="Arial" w:eastAsiaTheme="minorEastAsia" w:hAnsi="Arial" w:cs="Arial"/>
          <w:color w:val="000000" w:themeColor="text1"/>
          <w:kern w:val="24"/>
          <w:sz w:val="22"/>
          <w:szCs w:val="22"/>
          <w:lang w:val="en-US"/>
        </w:rPr>
        <w:t xml:space="preserve">isn't really tied to Academic Level </w:t>
      </w:r>
      <w:r w:rsidR="00D6023E">
        <w:rPr>
          <w:rFonts w:ascii="Arial" w:eastAsiaTheme="minorEastAsia" w:hAnsi="Arial" w:cs="Arial"/>
          <w:color w:val="000000" w:themeColor="text1"/>
          <w:kern w:val="24"/>
          <w:sz w:val="22"/>
          <w:szCs w:val="22"/>
          <w:lang w:val="en-US"/>
        </w:rPr>
        <w:t>plus</w:t>
      </w:r>
      <w:r w:rsidR="00C232E5" w:rsidRPr="00413027">
        <w:rPr>
          <w:rFonts w:ascii="Arial" w:eastAsiaTheme="minorEastAsia" w:hAnsi="Arial" w:cs="Arial"/>
          <w:color w:val="000000" w:themeColor="text1"/>
          <w:kern w:val="24"/>
          <w:sz w:val="22"/>
          <w:szCs w:val="22"/>
          <w:lang w:val="en-US"/>
        </w:rPr>
        <w:t xml:space="preserve"> is </w:t>
      </w:r>
      <w:r w:rsidR="00D6023E">
        <w:rPr>
          <w:rFonts w:ascii="Arial" w:eastAsiaTheme="minorEastAsia" w:hAnsi="Arial" w:cs="Arial"/>
          <w:color w:val="000000" w:themeColor="text1"/>
          <w:kern w:val="24"/>
          <w:sz w:val="22"/>
          <w:szCs w:val="22"/>
          <w:lang w:val="en-US"/>
        </w:rPr>
        <w:t>stronger</w:t>
      </w:r>
      <w:r w:rsidR="00C232E5" w:rsidRPr="00413027">
        <w:rPr>
          <w:rFonts w:ascii="Arial" w:eastAsiaTheme="minorEastAsia" w:hAnsi="Arial" w:cs="Arial"/>
          <w:color w:val="000000" w:themeColor="text1"/>
          <w:kern w:val="24"/>
          <w:sz w:val="22"/>
          <w:szCs w:val="22"/>
          <w:lang w:val="en-US"/>
        </w:rPr>
        <w:t xml:space="preserve"> dependant on the </w:t>
      </w:r>
      <w:r w:rsidR="00EC35D0">
        <w:rPr>
          <w:rFonts w:ascii="Arial" w:eastAsiaTheme="minorEastAsia" w:hAnsi="Arial" w:cs="Arial"/>
          <w:color w:val="000000" w:themeColor="text1"/>
          <w:kern w:val="24"/>
          <w:sz w:val="22"/>
          <w:szCs w:val="22"/>
          <w:lang w:val="en-US"/>
        </w:rPr>
        <w:t>learner’s</w:t>
      </w:r>
      <w:r w:rsidR="00C232E5" w:rsidRPr="00413027">
        <w:rPr>
          <w:rFonts w:ascii="Arial" w:eastAsiaTheme="minorEastAsia" w:hAnsi="Arial" w:cs="Arial"/>
          <w:color w:val="000000" w:themeColor="text1"/>
          <w:kern w:val="24"/>
          <w:sz w:val="22"/>
          <w:szCs w:val="22"/>
          <w:lang w:val="en-US"/>
        </w:rPr>
        <w:t xml:space="preserve"> resolve </w:t>
      </w:r>
      <w:r w:rsidR="00EC35D0">
        <w:rPr>
          <w:rFonts w:ascii="Arial" w:eastAsiaTheme="minorEastAsia" w:hAnsi="Arial" w:cs="Arial"/>
          <w:color w:val="000000" w:themeColor="text1"/>
          <w:kern w:val="24"/>
          <w:sz w:val="22"/>
          <w:szCs w:val="22"/>
          <w:lang w:val="en-US"/>
        </w:rPr>
        <w:t>for</w:t>
      </w:r>
      <w:r w:rsidR="00C232E5" w:rsidRPr="00413027">
        <w:rPr>
          <w:rFonts w:ascii="Arial" w:eastAsiaTheme="minorEastAsia" w:hAnsi="Arial" w:cs="Arial"/>
          <w:color w:val="000000" w:themeColor="text1"/>
          <w:kern w:val="24"/>
          <w:sz w:val="22"/>
          <w:szCs w:val="22"/>
          <w:lang w:val="en-US"/>
        </w:rPr>
        <w:t xml:space="preserve"> accomplish objectives </w:t>
      </w:r>
      <w:r w:rsidR="00D6023E">
        <w:rPr>
          <w:rFonts w:ascii="Arial" w:eastAsiaTheme="minorEastAsia" w:hAnsi="Arial" w:cs="Arial"/>
          <w:color w:val="000000" w:themeColor="text1"/>
          <w:kern w:val="24"/>
          <w:sz w:val="22"/>
          <w:szCs w:val="22"/>
          <w:lang w:val="en-US"/>
        </w:rPr>
        <w:t>whereas</w:t>
      </w:r>
      <w:r w:rsidR="00C232E5" w:rsidRPr="00413027">
        <w:rPr>
          <w:rFonts w:ascii="Arial" w:eastAsiaTheme="minorEastAsia" w:hAnsi="Arial" w:cs="Arial"/>
          <w:color w:val="000000" w:themeColor="text1"/>
          <w:kern w:val="24"/>
          <w:sz w:val="22"/>
          <w:szCs w:val="22"/>
          <w:lang w:val="en-US"/>
        </w:rPr>
        <w:t xml:space="preserve"> on trophies they have collected throughout their lives, on the basis of the preceding example's variations in the class. Although the primary data in our data chart had a substantially lower amount of replies, </w:t>
      </w:r>
      <w:r w:rsidR="00424AB1">
        <w:rPr>
          <w:rFonts w:ascii="Arial" w:eastAsiaTheme="minorEastAsia" w:hAnsi="Arial" w:cs="Arial"/>
          <w:color w:val="000000" w:themeColor="text1"/>
          <w:kern w:val="24"/>
          <w:sz w:val="22"/>
          <w:szCs w:val="22"/>
          <w:lang w:val="en-US"/>
        </w:rPr>
        <w:t>I</w:t>
      </w:r>
      <w:r w:rsidR="00C232E5" w:rsidRPr="00413027">
        <w:rPr>
          <w:rFonts w:ascii="Arial" w:eastAsiaTheme="minorEastAsia" w:hAnsi="Arial" w:cs="Arial"/>
          <w:color w:val="000000" w:themeColor="text1"/>
          <w:kern w:val="24"/>
          <w:sz w:val="22"/>
          <w:szCs w:val="22"/>
          <w:lang w:val="en-US"/>
        </w:rPr>
        <w:t xml:space="preserve"> still came out with a reasonably similar </w:t>
      </w:r>
      <w:r w:rsidR="00271950">
        <w:rPr>
          <w:rFonts w:ascii="Arial" w:eastAsiaTheme="minorEastAsia" w:hAnsi="Arial" w:cs="Arial"/>
          <w:color w:val="000000" w:themeColor="text1"/>
          <w:kern w:val="24"/>
          <w:sz w:val="22"/>
          <w:szCs w:val="22"/>
          <w:lang w:val="en-US"/>
        </w:rPr>
        <w:t>GRIT</w:t>
      </w:r>
      <w:r w:rsidR="00C232E5" w:rsidRPr="00413027">
        <w:rPr>
          <w:rFonts w:ascii="Arial" w:eastAsiaTheme="minorEastAsia" w:hAnsi="Arial" w:cs="Arial"/>
          <w:color w:val="000000" w:themeColor="text1"/>
          <w:kern w:val="24"/>
          <w:sz w:val="22"/>
          <w:szCs w:val="22"/>
          <w:lang w:val="en-US"/>
        </w:rPr>
        <w:t xml:space="preserve"> result compared to Angela's Duckworth survey results. This outcome is based on the number of students (171) in the class.</w:t>
      </w:r>
    </w:p>
    <w:p w14:paraId="618A1C1B" w14:textId="77777777" w:rsidR="00C232E5" w:rsidRPr="00263454" w:rsidRDefault="00C232E5" w:rsidP="006117CA">
      <w:pPr>
        <w:pStyle w:val="NormalWeb"/>
        <w:spacing w:before="0" w:beforeAutospacing="0" w:after="0" w:afterAutospacing="0" w:line="360" w:lineRule="auto"/>
        <w:jc w:val="both"/>
        <w:rPr>
          <w:rFonts w:ascii="Arial" w:eastAsiaTheme="minorEastAsia" w:hAnsi="Arial" w:cs="Arial"/>
          <w:color w:val="000000" w:themeColor="text1"/>
          <w:kern w:val="24"/>
          <w:sz w:val="22"/>
          <w:szCs w:val="22"/>
          <w:lang w:val="en-US"/>
        </w:rPr>
      </w:pPr>
    </w:p>
    <w:p w14:paraId="39D3AEEE" w14:textId="0A652236" w:rsidR="00ED3874" w:rsidRPr="00263454" w:rsidRDefault="00ED3874" w:rsidP="006117CA">
      <w:pPr>
        <w:spacing w:line="360" w:lineRule="auto"/>
        <w:jc w:val="both"/>
        <w:rPr>
          <w:rFonts w:ascii="Arial" w:hAnsi="Arial" w:cs="Arial"/>
        </w:rPr>
      </w:pPr>
    </w:p>
    <w:p w14:paraId="77776111" w14:textId="77777777" w:rsidR="00ED3874" w:rsidRPr="00263454" w:rsidRDefault="00ED3874" w:rsidP="00E92F66">
      <w:pPr>
        <w:spacing w:line="360" w:lineRule="auto"/>
        <w:rPr>
          <w:rFonts w:ascii="Arial" w:hAnsi="Arial" w:cs="Arial"/>
        </w:rPr>
      </w:pPr>
    </w:p>
    <w:p w14:paraId="62DFB3E0" w14:textId="2C77CA86" w:rsidR="00600EF3" w:rsidRPr="00263454" w:rsidRDefault="00600EF3" w:rsidP="00263454">
      <w:pPr>
        <w:pStyle w:val="NormalWeb"/>
        <w:spacing w:before="0" w:beforeAutospacing="0" w:after="0" w:afterAutospacing="0" w:line="360" w:lineRule="auto"/>
        <w:rPr>
          <w:rFonts w:ascii="Arial" w:eastAsiaTheme="minorEastAsia" w:hAnsi="Arial" w:cs="Arial"/>
          <w:color w:val="000000" w:themeColor="text1"/>
          <w:kern w:val="24"/>
          <w:sz w:val="22"/>
          <w:szCs w:val="22"/>
          <w:lang w:val="en-US"/>
        </w:rPr>
      </w:pPr>
    </w:p>
    <w:p w14:paraId="0AA1339A" w14:textId="654541E8" w:rsidR="00600EF3" w:rsidRPr="00263454" w:rsidRDefault="00600EF3" w:rsidP="00E92F66">
      <w:pPr>
        <w:pStyle w:val="NormalWeb"/>
        <w:spacing w:before="0" w:beforeAutospacing="0" w:after="0" w:afterAutospacing="0" w:line="360" w:lineRule="auto"/>
        <w:rPr>
          <w:rFonts w:ascii="Arial" w:eastAsiaTheme="minorEastAsia" w:hAnsi="Arial" w:cs="Arial"/>
          <w:color w:val="000000" w:themeColor="text1"/>
          <w:kern w:val="24"/>
          <w:sz w:val="22"/>
          <w:szCs w:val="22"/>
          <w:lang w:val="en-US"/>
        </w:rPr>
      </w:pPr>
    </w:p>
    <w:p w14:paraId="2CFE4C81" w14:textId="77777777" w:rsidR="00600EF3" w:rsidRPr="00263454" w:rsidRDefault="00600EF3" w:rsidP="00E92F66">
      <w:pPr>
        <w:pStyle w:val="NormalWeb"/>
        <w:spacing w:before="0" w:beforeAutospacing="0" w:after="0" w:afterAutospacing="0" w:line="360" w:lineRule="auto"/>
        <w:rPr>
          <w:rFonts w:ascii="Arial" w:hAnsi="Arial" w:cs="Arial"/>
          <w:sz w:val="22"/>
          <w:szCs w:val="22"/>
        </w:rPr>
      </w:pPr>
    </w:p>
    <w:p w14:paraId="4DBE8826" w14:textId="76610B55" w:rsidR="00330D01" w:rsidRPr="00263454" w:rsidRDefault="00330D01" w:rsidP="00600EF3">
      <w:pPr>
        <w:jc w:val="center"/>
        <w:rPr>
          <w:rFonts w:ascii="Arial" w:hAnsi="Arial" w:cs="Arial"/>
        </w:rPr>
      </w:pPr>
    </w:p>
    <w:p w14:paraId="72094F27" w14:textId="267742F8" w:rsidR="001D4449" w:rsidRPr="00263454" w:rsidRDefault="003A4DFB" w:rsidP="73F619C6">
      <w:pPr>
        <w:rPr>
          <w:rFonts w:ascii="Arial" w:hAnsi="Arial" w:cs="Arial"/>
        </w:rPr>
      </w:pPr>
      <w:r>
        <w:rPr>
          <w:noProof/>
        </w:rPr>
        <w:lastRenderedPageBreak/>
        <w:drawing>
          <wp:inline distT="0" distB="0" distL="0" distR="0" wp14:anchorId="4850EDF9" wp14:editId="5E4379C2">
            <wp:extent cx="7962900" cy="4479132"/>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7966203" cy="4480990"/>
                    </a:xfrm>
                    <a:prstGeom prst="rect">
                      <a:avLst/>
                    </a:prstGeom>
                  </pic:spPr>
                </pic:pic>
              </a:graphicData>
            </a:graphic>
          </wp:inline>
        </w:drawing>
      </w:r>
    </w:p>
    <w:p w14:paraId="68F758B2" w14:textId="7EC6FB71" w:rsidR="0011702A" w:rsidRPr="00263454" w:rsidRDefault="0011702A" w:rsidP="73F619C6">
      <w:pPr>
        <w:rPr>
          <w:rFonts w:ascii="Arial" w:hAnsi="Arial" w:cs="Arial"/>
        </w:rPr>
      </w:pPr>
    </w:p>
    <w:p w14:paraId="51FDAF9C" w14:textId="5EE002E3" w:rsidR="00500E49" w:rsidRPr="00263454" w:rsidRDefault="00500E49" w:rsidP="00206DD6">
      <w:pPr>
        <w:spacing w:line="360" w:lineRule="auto"/>
        <w:jc w:val="both"/>
        <w:rPr>
          <w:rFonts w:ascii="Arial" w:hAnsi="Arial" w:cs="Arial"/>
        </w:rPr>
      </w:pPr>
      <w:r w:rsidRPr="00263454">
        <w:rPr>
          <w:rFonts w:ascii="Arial" w:hAnsi="Arial" w:cs="Arial"/>
        </w:rPr>
        <w:t>The DIKW pyramid is a phrase for a series of models that serve as compositional</w:t>
      </w:r>
      <w:r w:rsidR="0020062C">
        <w:rPr>
          <w:rFonts w:ascii="Arial" w:hAnsi="Arial" w:cs="Arial"/>
        </w:rPr>
        <w:t xml:space="preserve">, </w:t>
      </w:r>
      <w:r w:rsidRPr="00263454">
        <w:rPr>
          <w:rFonts w:ascii="Arial" w:hAnsi="Arial" w:cs="Arial"/>
        </w:rPr>
        <w:t xml:space="preserve">practical links between data, </w:t>
      </w:r>
      <w:r w:rsidR="00260C91" w:rsidRPr="00263454">
        <w:rPr>
          <w:rFonts w:ascii="Arial" w:hAnsi="Arial" w:cs="Arial"/>
        </w:rPr>
        <w:t>i</w:t>
      </w:r>
      <w:r w:rsidRPr="00263454">
        <w:rPr>
          <w:rFonts w:ascii="Arial" w:hAnsi="Arial" w:cs="Arial"/>
        </w:rPr>
        <w:t xml:space="preserve">nformation, knowledge, and wisdom. "In most circumstances, data explain data, knowledge describes </w:t>
      </w:r>
      <w:r w:rsidR="00260C91" w:rsidRPr="00263454">
        <w:rPr>
          <w:rFonts w:ascii="Arial" w:hAnsi="Arial" w:cs="Arial"/>
        </w:rPr>
        <w:t xml:space="preserve">the </w:t>
      </w:r>
      <w:r w:rsidRPr="00263454">
        <w:rPr>
          <w:rFonts w:ascii="Arial" w:hAnsi="Arial" w:cs="Arial"/>
        </w:rPr>
        <w:t xml:space="preserve">knowledge, and wisdom establishes wisdom." </w:t>
      </w:r>
      <w:r w:rsidR="00603D05" w:rsidRPr="00603D05">
        <w:rPr>
          <w:rFonts w:ascii="Arial" w:hAnsi="Arial" w:cs="Arial"/>
        </w:rPr>
        <w:t>In each phase of the hierarchy, questions are answered and value is added</w:t>
      </w:r>
      <w:r w:rsidRPr="00263454">
        <w:rPr>
          <w:rFonts w:ascii="Arial" w:hAnsi="Arial" w:cs="Arial"/>
        </w:rPr>
        <w:t>. It</w:t>
      </w:r>
      <w:r w:rsidR="0020062C">
        <w:rPr>
          <w:rFonts w:ascii="Arial" w:hAnsi="Arial" w:cs="Arial"/>
        </w:rPr>
        <w:t>’s</w:t>
      </w:r>
      <w:r w:rsidRPr="00263454">
        <w:rPr>
          <w:rFonts w:ascii="Arial" w:hAnsi="Arial" w:cs="Arial"/>
        </w:rPr>
        <w:t xml:space="preserve"> based on filtration, reduction</w:t>
      </w:r>
      <w:r w:rsidR="0020062C">
        <w:rPr>
          <w:rFonts w:ascii="Arial" w:hAnsi="Arial" w:cs="Arial"/>
        </w:rPr>
        <w:t>,</w:t>
      </w:r>
      <w:r w:rsidRPr="00263454">
        <w:rPr>
          <w:rFonts w:ascii="Arial" w:hAnsi="Arial" w:cs="Arial"/>
        </w:rPr>
        <w:t xml:space="preserve"> transformation.</w:t>
      </w:r>
    </w:p>
    <w:p w14:paraId="29A5FE09" w14:textId="738F86FF" w:rsidR="00500E49" w:rsidRPr="00263454" w:rsidRDefault="00500E49" w:rsidP="00206DD6">
      <w:pPr>
        <w:spacing w:line="360" w:lineRule="auto"/>
        <w:jc w:val="both"/>
        <w:rPr>
          <w:rFonts w:ascii="Arial" w:hAnsi="Arial" w:cs="Arial"/>
        </w:rPr>
      </w:pPr>
      <w:r w:rsidRPr="00263454">
        <w:rPr>
          <w:rFonts w:ascii="Arial" w:hAnsi="Arial" w:cs="Arial"/>
        </w:rPr>
        <w:lastRenderedPageBreak/>
        <w:t xml:space="preserve">The </w:t>
      </w:r>
      <w:r w:rsidR="00035F46">
        <w:rPr>
          <w:rFonts w:ascii="Arial" w:hAnsi="Arial" w:cs="Arial"/>
        </w:rPr>
        <w:t>DIKW</w:t>
      </w:r>
      <w:r w:rsidRPr="00263454">
        <w:rPr>
          <w:rFonts w:ascii="Arial" w:hAnsi="Arial" w:cs="Arial"/>
        </w:rPr>
        <w:t xml:space="preserve"> hierarchy is a paradigm that helps comprehend how data evolves into </w:t>
      </w:r>
      <w:r w:rsidR="00260C91" w:rsidRPr="00263454">
        <w:rPr>
          <w:rFonts w:ascii="Arial" w:hAnsi="Arial" w:cs="Arial"/>
        </w:rPr>
        <w:t>i</w:t>
      </w:r>
      <w:r w:rsidRPr="00263454">
        <w:rPr>
          <w:rFonts w:ascii="Arial" w:hAnsi="Arial" w:cs="Arial"/>
        </w:rPr>
        <w:t>nformation, knowledge, and wisdom. We learn about the morphological</w:t>
      </w:r>
      <w:r w:rsidR="00413027">
        <w:rPr>
          <w:rFonts w:ascii="Arial" w:hAnsi="Arial" w:cs="Arial"/>
        </w:rPr>
        <w:t xml:space="preserve">, </w:t>
      </w:r>
      <w:r w:rsidRPr="00263454">
        <w:rPr>
          <w:rFonts w:ascii="Arial" w:hAnsi="Arial" w:cs="Arial"/>
        </w:rPr>
        <w:t>anatomical links between data and wisdom.</w:t>
      </w:r>
    </w:p>
    <w:p w14:paraId="6304081D" w14:textId="38080213" w:rsidR="00500E49" w:rsidRPr="00263454" w:rsidRDefault="00500E49" w:rsidP="00206DD6">
      <w:pPr>
        <w:spacing w:line="360" w:lineRule="auto"/>
        <w:jc w:val="both"/>
        <w:rPr>
          <w:rFonts w:ascii="Arial" w:hAnsi="Arial" w:cs="Arial"/>
        </w:rPr>
      </w:pPr>
      <w:r w:rsidRPr="00263454">
        <w:rPr>
          <w:rFonts w:ascii="Arial" w:hAnsi="Arial" w:cs="Arial"/>
        </w:rPr>
        <w:t>This basic pyramid model shows how a</w:t>
      </w:r>
      <w:r w:rsidR="00260C91" w:rsidRPr="00263454">
        <w:rPr>
          <w:rFonts w:ascii="Arial" w:hAnsi="Arial" w:cs="Arial"/>
        </w:rPr>
        <w:t>n essential</w:t>
      </w:r>
      <w:r w:rsidRPr="00263454">
        <w:rPr>
          <w:rFonts w:ascii="Arial" w:hAnsi="Arial" w:cs="Arial"/>
        </w:rPr>
        <w:t xml:space="preserve"> visual representation can communicate </w:t>
      </w:r>
      <w:r w:rsidR="00260C91" w:rsidRPr="00263454">
        <w:rPr>
          <w:rFonts w:ascii="Arial" w:hAnsi="Arial" w:cs="Arial"/>
        </w:rPr>
        <w:t>much</w:t>
      </w:r>
      <w:r w:rsidRPr="00263454">
        <w:rPr>
          <w:rFonts w:ascii="Arial" w:hAnsi="Arial" w:cs="Arial"/>
        </w:rPr>
        <w:t xml:space="preserve"> </w:t>
      </w:r>
      <w:r w:rsidR="00260C91" w:rsidRPr="00263454">
        <w:rPr>
          <w:rFonts w:ascii="Arial" w:hAnsi="Arial" w:cs="Arial"/>
        </w:rPr>
        <w:t>i</w:t>
      </w:r>
      <w:r w:rsidRPr="00263454">
        <w:rPr>
          <w:rFonts w:ascii="Arial" w:hAnsi="Arial" w:cs="Arial"/>
        </w:rPr>
        <w:t>nformation.</w:t>
      </w:r>
      <w:sdt>
        <w:sdtPr>
          <w:rPr>
            <w:rFonts w:ascii="Arial" w:hAnsi="Arial" w:cs="Arial"/>
          </w:rPr>
          <w:id w:val="126056741"/>
          <w:citation/>
        </w:sdtPr>
        <w:sdtEndPr/>
        <w:sdtContent>
          <w:r w:rsidRPr="00263454">
            <w:rPr>
              <w:rFonts w:ascii="Arial" w:hAnsi="Arial" w:cs="Arial"/>
            </w:rPr>
            <w:fldChar w:fldCharType="begin"/>
          </w:r>
          <w:r w:rsidRPr="00263454">
            <w:rPr>
              <w:rFonts w:ascii="Arial" w:hAnsi="Arial" w:cs="Arial"/>
            </w:rPr>
            <w:instrText xml:space="preserve"> CITATION Row07 \l 1033 </w:instrText>
          </w:r>
          <w:r w:rsidRPr="00263454">
            <w:rPr>
              <w:rFonts w:ascii="Arial" w:hAnsi="Arial" w:cs="Arial"/>
            </w:rPr>
            <w:fldChar w:fldCharType="separate"/>
          </w:r>
          <w:r w:rsidR="00AD4BE3">
            <w:rPr>
              <w:rFonts w:ascii="Arial" w:hAnsi="Arial" w:cs="Arial"/>
              <w:noProof/>
            </w:rPr>
            <w:t xml:space="preserve"> </w:t>
          </w:r>
          <w:r w:rsidR="00AD4BE3" w:rsidRPr="00AD4BE3">
            <w:rPr>
              <w:rFonts w:ascii="Arial" w:hAnsi="Arial" w:cs="Arial"/>
              <w:noProof/>
            </w:rPr>
            <w:t>(Rowley, 2007)</w:t>
          </w:r>
          <w:r w:rsidRPr="00263454">
            <w:rPr>
              <w:rFonts w:ascii="Arial" w:hAnsi="Arial" w:cs="Arial"/>
            </w:rPr>
            <w:fldChar w:fldCharType="end"/>
          </w:r>
        </w:sdtContent>
      </w:sdt>
    </w:p>
    <w:p w14:paraId="045FD049" w14:textId="35EADE84" w:rsidR="00500E49" w:rsidRPr="004E5471" w:rsidRDefault="00F77E6B" w:rsidP="00206DD6">
      <w:pPr>
        <w:spacing w:line="360" w:lineRule="auto"/>
        <w:jc w:val="both"/>
        <w:rPr>
          <w:rFonts w:ascii="Arial" w:hAnsi="Arial" w:cs="Arial"/>
          <w:lang w:val="en-GB"/>
        </w:rPr>
      </w:pPr>
      <w:r w:rsidRPr="00263454">
        <w:rPr>
          <w:rFonts w:ascii="Arial" w:hAnsi="Arial" w:cs="Arial"/>
        </w:rPr>
        <w:t>D</w:t>
      </w:r>
      <w:r w:rsidR="00500E49" w:rsidRPr="00263454">
        <w:rPr>
          <w:rFonts w:ascii="Arial" w:hAnsi="Arial" w:cs="Arial"/>
        </w:rPr>
        <w:t xml:space="preserve">ata is considered as </w:t>
      </w:r>
      <w:r w:rsidR="00260C91" w:rsidRPr="00263454">
        <w:rPr>
          <w:rFonts w:ascii="Arial" w:hAnsi="Arial" w:cs="Arial"/>
        </w:rPr>
        <w:t>a fundamental</w:t>
      </w:r>
      <w:r w:rsidR="00500E49" w:rsidRPr="00263454">
        <w:rPr>
          <w:rFonts w:ascii="Arial" w:hAnsi="Arial" w:cs="Arial"/>
        </w:rPr>
        <w:t xml:space="preserve"> element that may be organised into </w:t>
      </w:r>
      <w:r w:rsidR="00260C91" w:rsidRPr="00263454">
        <w:rPr>
          <w:rFonts w:ascii="Arial" w:hAnsi="Arial" w:cs="Arial"/>
        </w:rPr>
        <w:t>i</w:t>
      </w:r>
      <w:r w:rsidR="00500E49" w:rsidRPr="00263454">
        <w:rPr>
          <w:rFonts w:ascii="Arial" w:hAnsi="Arial" w:cs="Arial"/>
        </w:rPr>
        <w:t xml:space="preserve">nformation. Knowledge is created through adding meaning to </w:t>
      </w:r>
      <w:r w:rsidR="00260C91" w:rsidRPr="00263454">
        <w:rPr>
          <w:rFonts w:ascii="Arial" w:hAnsi="Arial" w:cs="Arial"/>
        </w:rPr>
        <w:t>i</w:t>
      </w:r>
      <w:r w:rsidR="00500E49" w:rsidRPr="00263454">
        <w:rPr>
          <w:rFonts w:ascii="Arial" w:hAnsi="Arial" w:cs="Arial"/>
        </w:rPr>
        <w:t>nformation</w:t>
      </w:r>
      <w:r w:rsidR="004E5471">
        <w:rPr>
          <w:rFonts w:ascii="Arial" w:hAnsi="Arial" w:cs="Arial"/>
        </w:rPr>
        <w:t>.</w:t>
      </w:r>
      <w:r w:rsidR="004E5471">
        <w:rPr>
          <w:rFonts w:ascii="Arial" w:hAnsi="Arial" w:cs="Arial"/>
          <w:lang w:val="en-GB"/>
        </w:rPr>
        <w:t xml:space="preserve"> </w:t>
      </w:r>
      <w:r w:rsidR="00500E49" w:rsidRPr="00263454">
        <w:rPr>
          <w:rFonts w:ascii="Arial" w:hAnsi="Arial" w:cs="Arial"/>
        </w:rPr>
        <w:t>Information may be derived from facts by placing them in context</w:t>
      </w:r>
      <w:r w:rsidR="004E5471">
        <w:rPr>
          <w:rFonts w:ascii="Arial" w:hAnsi="Arial" w:cs="Arial"/>
        </w:rPr>
        <w:t>,</w:t>
      </w:r>
      <w:r w:rsidR="00500E49" w:rsidRPr="00263454">
        <w:rPr>
          <w:rFonts w:ascii="Arial" w:hAnsi="Arial" w:cs="Arial"/>
        </w:rPr>
        <w:t xml:space="preserve"> organising them into structure</w:t>
      </w:r>
      <w:r w:rsidR="004E5471">
        <w:rPr>
          <w:rFonts w:ascii="Arial" w:hAnsi="Arial" w:cs="Arial"/>
        </w:rPr>
        <w:t>,</w:t>
      </w:r>
      <w:r w:rsidR="00500E49" w:rsidRPr="00263454">
        <w:rPr>
          <w:rFonts w:ascii="Arial" w:hAnsi="Arial" w:cs="Arial"/>
        </w:rPr>
        <w:t xml:space="preserve"> transform</w:t>
      </w:r>
      <w:r w:rsidR="004E5471">
        <w:rPr>
          <w:rFonts w:ascii="Arial" w:hAnsi="Arial" w:cs="Arial"/>
        </w:rPr>
        <w:t xml:space="preserve"> </w:t>
      </w:r>
      <w:r w:rsidR="00500E49" w:rsidRPr="00263454">
        <w:rPr>
          <w:rFonts w:ascii="Arial" w:hAnsi="Arial" w:cs="Arial"/>
        </w:rPr>
        <w:t>into knowledge when it</w:t>
      </w:r>
      <w:r w:rsidR="004E5471">
        <w:rPr>
          <w:rFonts w:ascii="Arial" w:hAnsi="Arial" w:cs="Arial"/>
        </w:rPr>
        <w:t>’s</w:t>
      </w:r>
      <w:r w:rsidR="00500E49" w:rsidRPr="00263454">
        <w:rPr>
          <w:rFonts w:ascii="Arial" w:hAnsi="Arial" w:cs="Arial"/>
        </w:rPr>
        <w:t xml:space="preserve"> interpreted</w:t>
      </w:r>
      <w:r w:rsidR="004E5471">
        <w:rPr>
          <w:rFonts w:ascii="Arial" w:hAnsi="Arial" w:cs="Arial"/>
        </w:rPr>
        <w:t xml:space="preserve">. </w:t>
      </w:r>
      <w:r w:rsidR="00500E49" w:rsidRPr="00263454">
        <w:rPr>
          <w:rFonts w:ascii="Arial" w:hAnsi="Arial" w:cs="Arial"/>
        </w:rPr>
        <w:t xml:space="preserve">Action becomes more sophisticated when the human mind utilises this </w:t>
      </w:r>
      <w:r w:rsidR="00260C91" w:rsidRPr="00263454">
        <w:rPr>
          <w:rFonts w:ascii="Arial" w:hAnsi="Arial" w:cs="Arial"/>
        </w:rPr>
        <w:t>i</w:t>
      </w:r>
      <w:r w:rsidR="00500E49" w:rsidRPr="00263454">
        <w:rPr>
          <w:rFonts w:ascii="Arial" w:hAnsi="Arial" w:cs="Arial"/>
        </w:rPr>
        <w:t>nformation to pick from a variety of options. Eventually, one might say that one's actions are wise.</w:t>
      </w:r>
      <w:sdt>
        <w:sdtPr>
          <w:rPr>
            <w:rFonts w:ascii="Arial" w:hAnsi="Arial" w:cs="Arial"/>
          </w:rPr>
          <w:id w:val="1949271634"/>
          <w:citation/>
        </w:sdtPr>
        <w:sdtEndPr/>
        <w:sdtContent>
          <w:r w:rsidR="00500E49" w:rsidRPr="00263454">
            <w:rPr>
              <w:rFonts w:ascii="Arial" w:hAnsi="Arial" w:cs="Arial"/>
            </w:rPr>
            <w:fldChar w:fldCharType="begin"/>
          </w:r>
          <w:r w:rsidR="00500E49" w:rsidRPr="00263454">
            <w:rPr>
              <w:rFonts w:ascii="Arial" w:hAnsi="Arial" w:cs="Arial"/>
            </w:rPr>
            <w:instrText xml:space="preserve">CITATION Sye061 \l 1033 </w:instrText>
          </w:r>
          <w:r w:rsidR="00500E49" w:rsidRPr="00263454">
            <w:rPr>
              <w:rFonts w:ascii="Arial" w:hAnsi="Arial" w:cs="Arial"/>
            </w:rPr>
            <w:fldChar w:fldCharType="separate"/>
          </w:r>
          <w:r w:rsidR="00AD4BE3">
            <w:rPr>
              <w:rFonts w:ascii="Arial" w:hAnsi="Arial" w:cs="Arial"/>
              <w:noProof/>
            </w:rPr>
            <w:t xml:space="preserve"> </w:t>
          </w:r>
          <w:r w:rsidR="00AD4BE3" w:rsidRPr="00AD4BE3">
            <w:rPr>
              <w:rFonts w:ascii="Arial" w:hAnsi="Arial" w:cs="Arial"/>
              <w:noProof/>
            </w:rPr>
            <w:t>(Ahsan, 2006)</w:t>
          </w:r>
          <w:r w:rsidR="00500E49" w:rsidRPr="00263454">
            <w:rPr>
              <w:rFonts w:ascii="Arial" w:hAnsi="Arial" w:cs="Arial"/>
            </w:rPr>
            <w:fldChar w:fldCharType="end"/>
          </w:r>
        </w:sdtContent>
      </w:sdt>
    </w:p>
    <w:p w14:paraId="25E5E402" w14:textId="1FA38F69" w:rsidR="00500E49" w:rsidRPr="00263454" w:rsidRDefault="00500E49" w:rsidP="00206DD6">
      <w:pPr>
        <w:pStyle w:val="ListParagraph"/>
        <w:numPr>
          <w:ilvl w:val="0"/>
          <w:numId w:val="3"/>
        </w:numPr>
        <w:spacing w:line="360" w:lineRule="auto"/>
        <w:jc w:val="both"/>
        <w:rPr>
          <w:rFonts w:ascii="Arial" w:hAnsi="Arial" w:cs="Arial"/>
          <w:sz w:val="22"/>
          <w:szCs w:val="22"/>
        </w:rPr>
      </w:pPr>
      <w:r w:rsidRPr="00263454">
        <w:rPr>
          <w:rFonts w:ascii="Arial" w:eastAsia="Arial" w:hAnsi="Arial" w:cs="Arial"/>
          <w:color w:val="000000" w:themeColor="text1"/>
          <w:sz w:val="22"/>
          <w:szCs w:val="22"/>
        </w:rPr>
        <w:t>Data: replies or figures gathered inside the questionnaire on sheets for two research questions on grit score and level of student achievement.</w:t>
      </w:r>
    </w:p>
    <w:p w14:paraId="7F68D7A5" w14:textId="61F4EB77" w:rsidR="00500E49" w:rsidRPr="00263454" w:rsidRDefault="00500E49" w:rsidP="00206DD6">
      <w:pPr>
        <w:pStyle w:val="ListParagraph"/>
        <w:numPr>
          <w:ilvl w:val="0"/>
          <w:numId w:val="3"/>
        </w:numPr>
        <w:spacing w:line="360" w:lineRule="auto"/>
        <w:jc w:val="both"/>
        <w:rPr>
          <w:rFonts w:ascii="Arial" w:hAnsi="Arial" w:cs="Arial"/>
          <w:sz w:val="22"/>
          <w:szCs w:val="22"/>
        </w:rPr>
      </w:pPr>
      <w:r w:rsidRPr="00263454">
        <w:rPr>
          <w:rFonts w:ascii="Arial" w:eastAsia="Arial" w:hAnsi="Arial" w:cs="Arial"/>
          <w:color w:val="000000" w:themeColor="text1"/>
          <w:sz w:val="22"/>
          <w:szCs w:val="22"/>
        </w:rPr>
        <w:t xml:space="preserve">Information: The </w:t>
      </w:r>
      <w:r w:rsidR="00260C91" w:rsidRPr="00263454">
        <w:rPr>
          <w:rFonts w:ascii="Arial" w:eastAsia="Arial" w:hAnsi="Arial" w:cs="Arial"/>
          <w:color w:val="000000" w:themeColor="text1"/>
          <w:sz w:val="22"/>
          <w:szCs w:val="22"/>
        </w:rPr>
        <w:t>survey result</w:t>
      </w:r>
      <w:r w:rsidRPr="00263454">
        <w:rPr>
          <w:rFonts w:ascii="Arial" w:eastAsia="Arial" w:hAnsi="Arial" w:cs="Arial"/>
          <w:color w:val="000000" w:themeColor="text1"/>
          <w:sz w:val="22"/>
          <w:szCs w:val="22"/>
        </w:rPr>
        <w:t xml:space="preserve"> has been converted to a number, only retaining </w:t>
      </w:r>
      <w:r w:rsidR="00260C91" w:rsidRPr="00263454">
        <w:rPr>
          <w:rFonts w:ascii="Arial" w:eastAsia="Arial" w:hAnsi="Arial" w:cs="Arial"/>
          <w:color w:val="000000" w:themeColor="text1"/>
          <w:sz w:val="22"/>
          <w:szCs w:val="22"/>
        </w:rPr>
        <w:t>essential</w:t>
      </w:r>
      <w:r w:rsidRPr="00263454">
        <w:rPr>
          <w:rFonts w:ascii="Arial" w:eastAsia="Arial" w:hAnsi="Arial" w:cs="Arial"/>
          <w:color w:val="000000" w:themeColor="text1"/>
          <w:sz w:val="22"/>
          <w:szCs w:val="22"/>
        </w:rPr>
        <w:t xml:space="preserve"> data in an excel spreadsheet. After that, the </w:t>
      </w:r>
      <w:r w:rsidR="00F77E6B" w:rsidRPr="00263454">
        <w:rPr>
          <w:rFonts w:ascii="Arial" w:eastAsia="Arial" w:hAnsi="Arial" w:cs="Arial"/>
          <w:color w:val="000000" w:themeColor="text1"/>
          <w:sz w:val="22"/>
          <w:szCs w:val="22"/>
        </w:rPr>
        <w:t>D</w:t>
      </w:r>
      <w:r w:rsidRPr="00263454">
        <w:rPr>
          <w:rFonts w:ascii="Arial" w:eastAsia="Arial" w:hAnsi="Arial" w:cs="Arial"/>
          <w:color w:val="000000" w:themeColor="text1"/>
          <w:sz w:val="22"/>
          <w:szCs w:val="22"/>
        </w:rPr>
        <w:t>ata is turned into a graph.</w:t>
      </w:r>
    </w:p>
    <w:p w14:paraId="7425DA9C" w14:textId="7F8B575D" w:rsidR="00500E49" w:rsidRPr="00263454" w:rsidRDefault="00500E49" w:rsidP="00206DD6">
      <w:pPr>
        <w:pStyle w:val="ListParagraph"/>
        <w:numPr>
          <w:ilvl w:val="0"/>
          <w:numId w:val="3"/>
        </w:numPr>
        <w:spacing w:line="360" w:lineRule="auto"/>
        <w:jc w:val="both"/>
        <w:rPr>
          <w:rFonts w:ascii="Arial" w:hAnsi="Arial" w:cs="Arial"/>
          <w:sz w:val="22"/>
          <w:szCs w:val="22"/>
        </w:rPr>
      </w:pPr>
      <w:r w:rsidRPr="00263454">
        <w:rPr>
          <w:rFonts w:ascii="Arial" w:eastAsia="Arial" w:hAnsi="Arial" w:cs="Arial"/>
          <w:color w:val="000000" w:themeColor="text1"/>
          <w:sz w:val="22"/>
          <w:szCs w:val="22"/>
        </w:rPr>
        <w:t>Knowledge refers to what has been learned and how it has been applied. It will then be able to help me in making a choice based on reality.</w:t>
      </w:r>
    </w:p>
    <w:p w14:paraId="6B4094AC" w14:textId="61DBCA7D" w:rsidR="00500E49" w:rsidRPr="00263454" w:rsidRDefault="00500E49" w:rsidP="00206DD6">
      <w:pPr>
        <w:pStyle w:val="ListParagraph"/>
        <w:numPr>
          <w:ilvl w:val="0"/>
          <w:numId w:val="3"/>
        </w:numPr>
        <w:spacing w:line="360" w:lineRule="auto"/>
        <w:jc w:val="both"/>
        <w:rPr>
          <w:rFonts w:ascii="Arial" w:hAnsi="Arial" w:cs="Arial"/>
          <w:sz w:val="22"/>
          <w:szCs w:val="22"/>
        </w:rPr>
      </w:pPr>
      <w:r w:rsidRPr="00263454">
        <w:rPr>
          <w:rFonts w:ascii="Arial" w:eastAsia="Arial" w:hAnsi="Arial" w:cs="Arial"/>
          <w:color w:val="000000" w:themeColor="text1"/>
          <w:sz w:val="22"/>
          <w:szCs w:val="22"/>
        </w:rPr>
        <w:t xml:space="preserve">Wisdom is the ability to make sensible decisions right now, judgments based on all available </w:t>
      </w:r>
      <w:r w:rsidR="00260C91" w:rsidRPr="00263454">
        <w:rPr>
          <w:rFonts w:ascii="Arial" w:eastAsia="Arial" w:hAnsi="Arial" w:cs="Arial"/>
          <w:color w:val="000000" w:themeColor="text1"/>
          <w:sz w:val="22"/>
          <w:szCs w:val="22"/>
        </w:rPr>
        <w:t>i</w:t>
      </w:r>
      <w:r w:rsidRPr="00263454">
        <w:rPr>
          <w:rFonts w:ascii="Arial" w:eastAsia="Arial" w:hAnsi="Arial" w:cs="Arial"/>
          <w:color w:val="000000" w:themeColor="text1"/>
          <w:sz w:val="22"/>
          <w:szCs w:val="22"/>
        </w:rPr>
        <w:t>nformation possessed earlier to determine if Angela Duckworth theory is correct or not.</w:t>
      </w:r>
      <w:sdt>
        <w:sdtPr>
          <w:rPr>
            <w:rFonts w:ascii="Arial" w:eastAsia="Arial" w:hAnsi="Arial" w:cs="Arial"/>
            <w:sz w:val="22"/>
            <w:szCs w:val="22"/>
          </w:rPr>
          <w:id w:val="-582989174"/>
          <w:citation/>
        </w:sdtPr>
        <w:sdtEndPr/>
        <w:sdtContent>
          <w:r w:rsidRPr="00263454">
            <w:rPr>
              <w:rFonts w:ascii="Arial" w:eastAsia="Arial" w:hAnsi="Arial" w:cs="Arial"/>
              <w:color w:val="000000" w:themeColor="text1"/>
              <w:sz w:val="22"/>
              <w:szCs w:val="22"/>
            </w:rPr>
            <w:fldChar w:fldCharType="begin"/>
          </w:r>
          <w:r w:rsidRPr="00263454">
            <w:rPr>
              <w:rFonts w:ascii="Arial" w:eastAsia="Arial" w:hAnsi="Arial" w:cs="Arial"/>
              <w:color w:val="000000" w:themeColor="text1"/>
              <w:sz w:val="22"/>
              <w:szCs w:val="22"/>
            </w:rPr>
            <w:instrText xml:space="preserve"> CITATION Ack89 \l 1033 </w:instrText>
          </w:r>
          <w:r w:rsidRPr="00263454">
            <w:rPr>
              <w:rFonts w:ascii="Arial" w:eastAsia="Arial" w:hAnsi="Arial" w:cs="Arial"/>
              <w:color w:val="000000" w:themeColor="text1"/>
              <w:sz w:val="22"/>
              <w:szCs w:val="22"/>
            </w:rPr>
            <w:fldChar w:fldCharType="separate"/>
          </w:r>
          <w:r w:rsidR="00AD4BE3">
            <w:rPr>
              <w:rFonts w:ascii="Arial" w:eastAsia="Arial" w:hAnsi="Arial" w:cs="Arial"/>
              <w:noProof/>
              <w:color w:val="000000" w:themeColor="text1"/>
              <w:sz w:val="22"/>
              <w:szCs w:val="22"/>
            </w:rPr>
            <w:t xml:space="preserve"> </w:t>
          </w:r>
          <w:r w:rsidR="00AD4BE3" w:rsidRPr="00AD4BE3">
            <w:rPr>
              <w:rFonts w:ascii="Arial" w:eastAsia="Arial" w:hAnsi="Arial" w:cs="Arial"/>
              <w:noProof/>
              <w:color w:val="000000" w:themeColor="text1"/>
              <w:sz w:val="22"/>
              <w:szCs w:val="22"/>
            </w:rPr>
            <w:t>(Ackoff, 1989)</w:t>
          </w:r>
          <w:r w:rsidRPr="00263454">
            <w:rPr>
              <w:rFonts w:ascii="Arial" w:eastAsia="Arial" w:hAnsi="Arial" w:cs="Arial"/>
              <w:color w:val="000000" w:themeColor="text1"/>
              <w:sz w:val="22"/>
              <w:szCs w:val="22"/>
            </w:rPr>
            <w:fldChar w:fldCharType="end"/>
          </w:r>
        </w:sdtContent>
      </w:sdt>
    </w:p>
    <w:p w14:paraId="2A79BF67" w14:textId="32487687" w:rsidR="00500E49" w:rsidRPr="00263454" w:rsidRDefault="00500E49" w:rsidP="00206DD6">
      <w:pPr>
        <w:spacing w:line="360" w:lineRule="auto"/>
        <w:jc w:val="both"/>
        <w:rPr>
          <w:rFonts w:ascii="Arial" w:hAnsi="Arial" w:cs="Arial"/>
        </w:rPr>
      </w:pPr>
    </w:p>
    <w:p w14:paraId="6FE0AFC6" w14:textId="4E2EFF89" w:rsidR="00500E49" w:rsidRPr="00263454" w:rsidRDefault="008877A2" w:rsidP="00E92F66">
      <w:pPr>
        <w:spacing w:line="360" w:lineRule="auto"/>
        <w:rPr>
          <w:rFonts w:ascii="Arial" w:hAnsi="Arial" w:cs="Arial"/>
        </w:rPr>
      </w:pPr>
      <w:r>
        <w:rPr>
          <w:noProof/>
        </w:rPr>
        <w:lastRenderedPageBreak/>
        <w:drawing>
          <wp:inline distT="0" distB="0" distL="0" distR="0" wp14:anchorId="7C0E06C7" wp14:editId="1DBF5374">
            <wp:extent cx="8896350" cy="4628159"/>
            <wp:effectExtent l="0" t="0" r="0" b="127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8899662" cy="4629882"/>
                    </a:xfrm>
                    <a:prstGeom prst="rect">
                      <a:avLst/>
                    </a:prstGeom>
                  </pic:spPr>
                </pic:pic>
              </a:graphicData>
            </a:graphic>
          </wp:inline>
        </w:drawing>
      </w:r>
    </w:p>
    <w:p w14:paraId="0281806A" w14:textId="6712DC71" w:rsidR="73F619C6" w:rsidRPr="00263454" w:rsidRDefault="00791971" w:rsidP="73F619C6">
      <w:pPr>
        <w:rPr>
          <w:rFonts w:ascii="Arial" w:hAnsi="Arial" w:cs="Arial"/>
        </w:rPr>
      </w:pPr>
      <w:r w:rsidRPr="00263454">
        <w:rPr>
          <w:rFonts w:ascii="Arial" w:hAnsi="Arial" w:cs="Arial"/>
        </w:rPr>
        <w:t> </w:t>
      </w:r>
    </w:p>
    <w:p w14:paraId="0EF8B7CA" w14:textId="69A78F63" w:rsidR="005F52C2" w:rsidRPr="00263454" w:rsidRDefault="00791971" w:rsidP="00206DD6">
      <w:pPr>
        <w:spacing w:line="360" w:lineRule="auto"/>
        <w:jc w:val="both"/>
        <w:rPr>
          <w:rFonts w:ascii="Arial" w:hAnsi="Arial" w:cs="Arial"/>
        </w:rPr>
      </w:pPr>
      <w:r w:rsidRPr="00263454">
        <w:rPr>
          <w:rFonts w:ascii="Arial" w:hAnsi="Arial" w:cs="Arial"/>
        </w:rPr>
        <w:t> </w:t>
      </w:r>
      <w:r w:rsidR="005F52C2" w:rsidRPr="00263454">
        <w:rPr>
          <w:rFonts w:ascii="Arial" w:hAnsi="Arial" w:cs="Arial"/>
        </w:rPr>
        <w:t>Despite its inclusion in DIKW, "knowledge is seldom mentioned". According to Rowley, Boiko (2005) seems to disregard knowledge as "non-material".</w:t>
      </w:r>
      <w:sdt>
        <w:sdtPr>
          <w:rPr>
            <w:rFonts w:ascii="Arial" w:hAnsi="Arial" w:cs="Arial"/>
          </w:rPr>
          <w:id w:val="-2036568460"/>
          <w:citation/>
        </w:sdtPr>
        <w:sdtEndPr/>
        <w:sdtContent>
          <w:r w:rsidR="005F52C2" w:rsidRPr="00263454">
            <w:rPr>
              <w:rFonts w:ascii="Arial" w:hAnsi="Arial" w:cs="Arial"/>
            </w:rPr>
            <w:fldChar w:fldCharType="begin"/>
          </w:r>
          <w:r w:rsidR="005F52C2" w:rsidRPr="00263454">
            <w:rPr>
              <w:rFonts w:ascii="Arial" w:hAnsi="Arial" w:cs="Arial"/>
            </w:rPr>
            <w:instrText xml:space="preserve"> CITATION Row07 \l 1033 </w:instrText>
          </w:r>
          <w:r w:rsidR="005F52C2" w:rsidRPr="00263454">
            <w:rPr>
              <w:rFonts w:ascii="Arial" w:hAnsi="Arial" w:cs="Arial"/>
            </w:rPr>
            <w:fldChar w:fldCharType="separate"/>
          </w:r>
          <w:r w:rsidR="00AD4BE3">
            <w:rPr>
              <w:rFonts w:ascii="Arial" w:hAnsi="Arial" w:cs="Arial"/>
              <w:noProof/>
            </w:rPr>
            <w:t xml:space="preserve"> </w:t>
          </w:r>
          <w:r w:rsidR="00AD4BE3" w:rsidRPr="00AD4BE3">
            <w:rPr>
              <w:rFonts w:ascii="Arial" w:hAnsi="Arial" w:cs="Arial"/>
              <w:noProof/>
            </w:rPr>
            <w:t>(Rowley, 2007)</w:t>
          </w:r>
          <w:r w:rsidR="005F52C2" w:rsidRPr="00263454">
            <w:rPr>
              <w:rFonts w:ascii="Arial" w:hAnsi="Arial" w:cs="Arial"/>
            </w:rPr>
            <w:fldChar w:fldCharType="end"/>
          </w:r>
        </w:sdtContent>
      </w:sdt>
    </w:p>
    <w:p w14:paraId="61D58951" w14:textId="632CCF83" w:rsidR="005F52C2" w:rsidRPr="00263454" w:rsidRDefault="005F52C2" w:rsidP="00206DD6">
      <w:pPr>
        <w:spacing w:line="360" w:lineRule="auto"/>
        <w:jc w:val="both"/>
        <w:rPr>
          <w:rFonts w:ascii="Arial" w:hAnsi="Arial" w:cs="Arial"/>
        </w:rPr>
      </w:pPr>
      <w:r w:rsidRPr="00263454">
        <w:rPr>
          <w:rFonts w:ascii="Arial" w:hAnsi="Arial" w:cs="Arial"/>
        </w:rPr>
        <w:t>Ackoff defines understanding as "appreciation of 'why'"</w:t>
      </w:r>
      <w:r w:rsidR="00035F46">
        <w:rPr>
          <w:rFonts w:ascii="Arial" w:hAnsi="Arial" w:cs="Arial"/>
        </w:rPr>
        <w:t xml:space="preserve">, </w:t>
      </w:r>
      <w:r w:rsidRPr="00263454">
        <w:rPr>
          <w:rFonts w:ascii="Arial" w:hAnsi="Arial" w:cs="Arial"/>
        </w:rPr>
        <w:t>wisdom as "assessed understanding".</w:t>
      </w:r>
      <w:sdt>
        <w:sdtPr>
          <w:rPr>
            <w:rFonts w:ascii="Arial" w:hAnsi="Arial" w:cs="Arial"/>
          </w:rPr>
          <w:id w:val="-1337454504"/>
          <w:citation/>
        </w:sdtPr>
        <w:sdtEndPr/>
        <w:sdtContent>
          <w:r w:rsidRPr="00263454">
            <w:rPr>
              <w:rFonts w:ascii="Arial" w:hAnsi="Arial" w:cs="Arial"/>
            </w:rPr>
            <w:fldChar w:fldCharType="begin"/>
          </w:r>
          <w:r w:rsidRPr="00263454">
            <w:rPr>
              <w:rFonts w:ascii="Arial" w:hAnsi="Arial" w:cs="Arial"/>
            </w:rPr>
            <w:instrText xml:space="preserve"> CITATION Rus89 \l 1033 </w:instrText>
          </w:r>
          <w:r w:rsidRPr="00263454">
            <w:rPr>
              <w:rFonts w:ascii="Arial" w:hAnsi="Arial" w:cs="Arial"/>
            </w:rPr>
            <w:fldChar w:fldCharType="separate"/>
          </w:r>
          <w:r w:rsidR="00AD4BE3">
            <w:rPr>
              <w:rFonts w:ascii="Arial" w:hAnsi="Arial" w:cs="Arial"/>
              <w:noProof/>
            </w:rPr>
            <w:t xml:space="preserve"> </w:t>
          </w:r>
          <w:r w:rsidR="00AD4BE3" w:rsidRPr="00AD4BE3">
            <w:rPr>
              <w:rFonts w:ascii="Arial" w:hAnsi="Arial" w:cs="Arial"/>
              <w:noProof/>
            </w:rPr>
            <w:t>(Russell, 1989)</w:t>
          </w:r>
          <w:r w:rsidRPr="00263454">
            <w:rPr>
              <w:rFonts w:ascii="Arial" w:hAnsi="Arial" w:cs="Arial"/>
            </w:rPr>
            <w:fldChar w:fldCharType="end"/>
          </w:r>
        </w:sdtContent>
      </w:sdt>
    </w:p>
    <w:p w14:paraId="0053EDDE" w14:textId="4921C881" w:rsidR="00500E49" w:rsidRPr="00263454" w:rsidRDefault="00500E49" w:rsidP="00206DD6">
      <w:pPr>
        <w:spacing w:line="360" w:lineRule="auto"/>
        <w:jc w:val="both"/>
        <w:rPr>
          <w:rFonts w:ascii="Arial" w:hAnsi="Arial" w:cs="Arial"/>
        </w:rPr>
      </w:pPr>
      <w:r w:rsidRPr="00263454">
        <w:rPr>
          <w:rFonts w:ascii="Arial" w:hAnsi="Arial" w:cs="Arial"/>
        </w:rPr>
        <w:lastRenderedPageBreak/>
        <w:t xml:space="preserve">Values are at the heart of wisdom. Decision-making is a part of it. Automated evaluations of efficiency are possible since they are all based on the same rationale. </w:t>
      </w:r>
    </w:p>
    <w:p w14:paraId="57B232F6" w14:textId="6F38F973" w:rsidR="00500E49" w:rsidRPr="00263454" w:rsidRDefault="00500E49" w:rsidP="00206DD6">
      <w:pPr>
        <w:spacing w:line="360" w:lineRule="auto"/>
        <w:jc w:val="both"/>
        <w:rPr>
          <w:rFonts w:ascii="Arial" w:hAnsi="Arial" w:cs="Arial"/>
        </w:rPr>
      </w:pPr>
      <w:r w:rsidRPr="00263454">
        <w:rPr>
          <w:rFonts w:ascii="Arial" w:hAnsi="Arial" w:cs="Arial"/>
        </w:rPr>
        <w:t xml:space="preserve">According to Ackoff, we can create computerised </w:t>
      </w:r>
      <w:r w:rsidR="00260C91" w:rsidRPr="00263454">
        <w:rPr>
          <w:rFonts w:ascii="Arial" w:hAnsi="Arial" w:cs="Arial"/>
        </w:rPr>
        <w:t>i</w:t>
      </w:r>
      <w:r w:rsidRPr="00263454">
        <w:rPr>
          <w:rFonts w:ascii="Arial" w:hAnsi="Arial" w:cs="Arial"/>
        </w:rPr>
        <w:t>nformation, knowledge, understanding systems, but we will never create wisdom via them. Wisdom</w:t>
      </w:r>
      <w:r w:rsidR="00035F46">
        <w:rPr>
          <w:rFonts w:ascii="Arial" w:hAnsi="Arial" w:cs="Arial"/>
        </w:rPr>
        <w:t>-</w:t>
      </w:r>
      <w:r w:rsidRPr="00263454">
        <w:rPr>
          <w:rFonts w:ascii="Arial" w:hAnsi="Arial" w:cs="Arial"/>
        </w:rPr>
        <w:t>essential for pursuing ideals or ultimate desired ends</w:t>
      </w:r>
      <w:r w:rsidR="00035F46">
        <w:rPr>
          <w:rFonts w:ascii="Arial" w:hAnsi="Arial" w:cs="Arial"/>
        </w:rPr>
        <w:t>-</w:t>
      </w:r>
      <w:r w:rsidRPr="00263454">
        <w:rPr>
          <w:rFonts w:ascii="Arial" w:hAnsi="Arial" w:cs="Arial"/>
        </w:rPr>
        <w:t xml:space="preserve">distinguishes man from robots. </w:t>
      </w:r>
    </w:p>
    <w:p w14:paraId="2AEC321E" w14:textId="11CA5CBD" w:rsidR="005F52C2" w:rsidRPr="00263454" w:rsidRDefault="00500E49" w:rsidP="00206DD6">
      <w:pPr>
        <w:spacing w:line="360" w:lineRule="auto"/>
        <w:jc w:val="both"/>
        <w:rPr>
          <w:rFonts w:ascii="Arial" w:hAnsi="Arial" w:cs="Arial"/>
        </w:rPr>
      </w:pPr>
      <w:r w:rsidRPr="00263454">
        <w:rPr>
          <w:rFonts w:ascii="Arial" w:hAnsi="Arial" w:cs="Arial"/>
        </w:rPr>
        <w:t xml:space="preserve">Schooling </w:t>
      </w:r>
      <w:r w:rsidR="00260C91" w:rsidRPr="00263454">
        <w:rPr>
          <w:rFonts w:ascii="Arial" w:hAnsi="Arial" w:cs="Arial"/>
        </w:rPr>
        <w:t>accomplishes little or nothing to generate insight wisdom and</w:t>
      </w:r>
      <w:r w:rsidRPr="00263454">
        <w:rPr>
          <w:rFonts w:ascii="Arial" w:hAnsi="Arial" w:cs="Arial"/>
        </w:rPr>
        <w:t xml:space="preserve"> little or nothing to generate facts and </w:t>
      </w:r>
      <w:r w:rsidR="00260C91" w:rsidRPr="00263454">
        <w:rPr>
          <w:rFonts w:ascii="Arial" w:hAnsi="Arial" w:cs="Arial"/>
        </w:rPr>
        <w:t>i</w:t>
      </w:r>
      <w:r w:rsidRPr="00263454">
        <w:rPr>
          <w:rFonts w:ascii="Arial" w:hAnsi="Arial" w:cs="Arial"/>
        </w:rPr>
        <w:t xml:space="preserve">nformation. The acquisition of data and its translation into </w:t>
      </w:r>
      <w:r w:rsidR="00260C91" w:rsidRPr="00263454">
        <w:rPr>
          <w:rFonts w:ascii="Arial" w:hAnsi="Arial" w:cs="Arial"/>
        </w:rPr>
        <w:t>i</w:t>
      </w:r>
      <w:r w:rsidRPr="00263454">
        <w:rPr>
          <w:rFonts w:ascii="Arial" w:hAnsi="Arial" w:cs="Arial"/>
        </w:rPr>
        <w:t xml:space="preserve">nformation is a delicate process. Most of these nuances remain hidden throughout schooling. These lessons are often hard </w:t>
      </w:r>
      <w:r w:rsidR="00260C91" w:rsidRPr="00263454">
        <w:rPr>
          <w:rFonts w:ascii="Arial" w:hAnsi="Arial" w:cs="Arial"/>
        </w:rPr>
        <w:t>to learn</w:t>
      </w:r>
      <w:r w:rsidRPr="00263454">
        <w:rPr>
          <w:rFonts w:ascii="Arial" w:hAnsi="Arial" w:cs="Arial"/>
        </w:rPr>
        <w:t>.</w:t>
      </w:r>
      <w:sdt>
        <w:sdtPr>
          <w:rPr>
            <w:rFonts w:ascii="Arial" w:hAnsi="Arial" w:cs="Arial"/>
          </w:rPr>
          <w:id w:val="-1089075707"/>
          <w:citation/>
        </w:sdtPr>
        <w:sdtEndPr/>
        <w:sdtContent>
          <w:r w:rsidRPr="00263454">
            <w:rPr>
              <w:rFonts w:ascii="Arial" w:hAnsi="Arial" w:cs="Arial"/>
            </w:rPr>
            <w:fldChar w:fldCharType="begin"/>
          </w:r>
          <w:r w:rsidRPr="00263454">
            <w:rPr>
              <w:rFonts w:ascii="Arial" w:hAnsi="Arial" w:cs="Arial"/>
            </w:rPr>
            <w:instrText xml:space="preserve"> CITATION Ack99 \l 1033 </w:instrText>
          </w:r>
          <w:r w:rsidRPr="00263454">
            <w:rPr>
              <w:rFonts w:ascii="Arial" w:hAnsi="Arial" w:cs="Arial"/>
            </w:rPr>
            <w:fldChar w:fldCharType="separate"/>
          </w:r>
          <w:r w:rsidR="00AD4BE3">
            <w:rPr>
              <w:rFonts w:ascii="Arial" w:hAnsi="Arial" w:cs="Arial"/>
              <w:noProof/>
            </w:rPr>
            <w:t xml:space="preserve"> </w:t>
          </w:r>
          <w:r w:rsidR="00AD4BE3" w:rsidRPr="00AD4BE3">
            <w:rPr>
              <w:rFonts w:ascii="Arial" w:hAnsi="Arial" w:cs="Arial"/>
              <w:noProof/>
            </w:rPr>
            <w:t>(Ackoff, 1999)</w:t>
          </w:r>
          <w:r w:rsidRPr="00263454">
            <w:rPr>
              <w:rFonts w:ascii="Arial" w:hAnsi="Arial" w:cs="Arial"/>
            </w:rPr>
            <w:fldChar w:fldCharType="end"/>
          </w:r>
        </w:sdtContent>
      </w:sdt>
    </w:p>
    <w:p w14:paraId="2E4AB3A9" w14:textId="5A1798A5" w:rsidR="005F52C2" w:rsidRDefault="00096567" w:rsidP="00206DD6">
      <w:pPr>
        <w:spacing w:line="360" w:lineRule="auto"/>
        <w:jc w:val="both"/>
        <w:rPr>
          <w:rFonts w:ascii="Arial" w:hAnsi="Arial" w:cs="Arial"/>
        </w:rPr>
      </w:pPr>
      <w:r w:rsidRPr="00263454">
        <w:rPr>
          <w:rFonts w:ascii="Arial" w:hAnsi="Arial" w:cs="Arial"/>
        </w:rPr>
        <w:t>In other words, wisdom is the capacity to improve one's performance. When we talk about adding value, we</w:t>
      </w:r>
      <w:r w:rsidR="00260C91" w:rsidRPr="00263454">
        <w:rPr>
          <w:rFonts w:ascii="Arial" w:hAnsi="Arial" w:cs="Arial"/>
        </w:rPr>
        <w:t xml:space="preserve"> a</w:t>
      </w:r>
      <w:r w:rsidRPr="00263454">
        <w:rPr>
          <w:rFonts w:ascii="Arial" w:hAnsi="Arial" w:cs="Arial"/>
        </w:rPr>
        <w:t>re referring to the ability to use discretion. As a result, the actor's ethical and artistic standards are distinctly his or her own.</w:t>
      </w:r>
      <w:sdt>
        <w:sdtPr>
          <w:rPr>
            <w:rFonts w:ascii="Arial" w:hAnsi="Arial" w:cs="Arial"/>
          </w:rPr>
          <w:id w:val="103242770"/>
          <w:citation/>
        </w:sdtPr>
        <w:sdtEndPr/>
        <w:sdtContent>
          <w:r w:rsidRPr="00263454">
            <w:rPr>
              <w:rFonts w:ascii="Arial" w:hAnsi="Arial" w:cs="Arial"/>
            </w:rPr>
            <w:fldChar w:fldCharType="begin"/>
          </w:r>
          <w:r w:rsidRPr="00263454">
            <w:rPr>
              <w:rFonts w:ascii="Arial" w:hAnsi="Arial" w:cs="Arial"/>
            </w:rPr>
            <w:instrText xml:space="preserve"> CITATION Row07 \l 1033 </w:instrText>
          </w:r>
          <w:r w:rsidRPr="00263454">
            <w:rPr>
              <w:rFonts w:ascii="Arial" w:hAnsi="Arial" w:cs="Arial"/>
            </w:rPr>
            <w:fldChar w:fldCharType="separate"/>
          </w:r>
          <w:r w:rsidR="00AD4BE3">
            <w:rPr>
              <w:rFonts w:ascii="Arial" w:hAnsi="Arial" w:cs="Arial"/>
              <w:noProof/>
            </w:rPr>
            <w:t xml:space="preserve"> </w:t>
          </w:r>
          <w:r w:rsidR="00AD4BE3" w:rsidRPr="00AD4BE3">
            <w:rPr>
              <w:rFonts w:ascii="Arial" w:hAnsi="Arial" w:cs="Arial"/>
              <w:noProof/>
            </w:rPr>
            <w:t>(Rowley, 2007)</w:t>
          </w:r>
          <w:r w:rsidRPr="00263454">
            <w:rPr>
              <w:rFonts w:ascii="Arial" w:hAnsi="Arial" w:cs="Arial"/>
            </w:rPr>
            <w:fldChar w:fldCharType="end"/>
          </w:r>
        </w:sdtContent>
      </w:sdt>
    </w:p>
    <w:p w14:paraId="5647E15C" w14:textId="287AB0E8" w:rsidR="000C34B6" w:rsidRDefault="000C34B6" w:rsidP="00206DD6">
      <w:pPr>
        <w:spacing w:line="360" w:lineRule="auto"/>
        <w:jc w:val="both"/>
        <w:rPr>
          <w:rFonts w:ascii="Arial" w:hAnsi="Arial" w:cs="Arial"/>
        </w:rPr>
      </w:pPr>
    </w:p>
    <w:p w14:paraId="05E16F41" w14:textId="196328A1" w:rsidR="000C34B6" w:rsidRDefault="000C34B6" w:rsidP="00206DD6">
      <w:pPr>
        <w:spacing w:line="360" w:lineRule="auto"/>
        <w:jc w:val="both"/>
        <w:rPr>
          <w:rFonts w:ascii="Arial" w:hAnsi="Arial" w:cs="Arial"/>
        </w:rPr>
      </w:pPr>
    </w:p>
    <w:p w14:paraId="24A89B43" w14:textId="77777777" w:rsidR="000C34B6" w:rsidRPr="00263454" w:rsidRDefault="000C34B6" w:rsidP="00206DD6">
      <w:pPr>
        <w:spacing w:line="360" w:lineRule="auto"/>
        <w:jc w:val="both"/>
        <w:rPr>
          <w:rFonts w:ascii="Arial" w:hAnsi="Arial" w:cs="Arial"/>
        </w:rPr>
      </w:pPr>
    </w:p>
    <w:p w14:paraId="6D247933" w14:textId="77777777" w:rsidR="00EC0D2A" w:rsidRDefault="00EC0D2A" w:rsidP="00206DD6">
      <w:pPr>
        <w:spacing w:line="360" w:lineRule="auto"/>
        <w:jc w:val="both"/>
        <w:rPr>
          <w:rFonts w:ascii="Arial" w:hAnsi="Arial" w:cs="Arial"/>
          <w:noProof/>
        </w:rPr>
      </w:pPr>
    </w:p>
    <w:p w14:paraId="676B9317" w14:textId="77777777" w:rsidR="00EC0D2A" w:rsidRDefault="00EC0D2A" w:rsidP="00206DD6">
      <w:pPr>
        <w:spacing w:line="360" w:lineRule="auto"/>
        <w:jc w:val="both"/>
        <w:rPr>
          <w:rFonts w:ascii="Arial" w:hAnsi="Arial" w:cs="Arial"/>
          <w:noProof/>
        </w:rPr>
      </w:pPr>
    </w:p>
    <w:p w14:paraId="2ACECE1A" w14:textId="77777777" w:rsidR="00EC0D2A" w:rsidRDefault="00EC0D2A" w:rsidP="00206DD6">
      <w:pPr>
        <w:spacing w:line="360" w:lineRule="auto"/>
        <w:jc w:val="both"/>
        <w:rPr>
          <w:rFonts w:ascii="Arial" w:hAnsi="Arial" w:cs="Arial"/>
          <w:noProof/>
        </w:rPr>
      </w:pPr>
    </w:p>
    <w:p w14:paraId="641A7B72" w14:textId="52510BE7" w:rsidR="00EC0D2A" w:rsidRDefault="00EC0D2A" w:rsidP="00206DD6">
      <w:pPr>
        <w:spacing w:line="360" w:lineRule="auto"/>
        <w:jc w:val="both"/>
        <w:rPr>
          <w:rFonts w:ascii="Arial" w:hAnsi="Arial" w:cs="Arial"/>
          <w:noProof/>
        </w:rPr>
      </w:pPr>
    </w:p>
    <w:p w14:paraId="5528E5D2" w14:textId="77777777" w:rsidR="00EC0D2A" w:rsidRDefault="00EC0D2A" w:rsidP="00206DD6">
      <w:pPr>
        <w:spacing w:line="360" w:lineRule="auto"/>
        <w:jc w:val="both"/>
        <w:rPr>
          <w:rFonts w:ascii="Arial" w:hAnsi="Arial" w:cs="Arial"/>
          <w:noProof/>
        </w:rPr>
      </w:pPr>
    </w:p>
    <w:p w14:paraId="7AC31548" w14:textId="77777777" w:rsidR="00EC0D2A" w:rsidRDefault="00EC0D2A" w:rsidP="73F619C6">
      <w:pPr>
        <w:rPr>
          <w:rFonts w:ascii="Arial" w:hAnsi="Arial" w:cs="Arial"/>
          <w:noProof/>
        </w:rPr>
      </w:pPr>
    </w:p>
    <w:p w14:paraId="7394F44E" w14:textId="650BFA78" w:rsidR="00791971" w:rsidRPr="00263454" w:rsidRDefault="006B5144" w:rsidP="73F619C6">
      <w:pPr>
        <w:rPr>
          <w:rFonts w:ascii="Arial" w:hAnsi="Arial" w:cs="Arial"/>
        </w:rPr>
      </w:pPr>
      <w:r>
        <w:rPr>
          <w:noProof/>
        </w:rPr>
        <w:lastRenderedPageBreak/>
        <w:drawing>
          <wp:inline distT="0" distB="0" distL="0" distR="0" wp14:anchorId="1794C748" wp14:editId="0B084B11">
            <wp:extent cx="9012978" cy="466725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9014373" cy="4667972"/>
                    </a:xfrm>
                    <a:prstGeom prst="rect">
                      <a:avLst/>
                    </a:prstGeom>
                  </pic:spPr>
                </pic:pic>
              </a:graphicData>
            </a:graphic>
          </wp:inline>
        </w:drawing>
      </w:r>
    </w:p>
    <w:p w14:paraId="661B5C3A" w14:textId="77777777" w:rsidR="00413027" w:rsidRDefault="00413027" w:rsidP="00206DD6">
      <w:pPr>
        <w:spacing w:line="360" w:lineRule="auto"/>
        <w:jc w:val="both"/>
        <w:rPr>
          <w:rFonts w:ascii="Arial" w:hAnsi="Arial" w:cs="Arial"/>
        </w:rPr>
      </w:pPr>
    </w:p>
    <w:p w14:paraId="02D1830C" w14:textId="181E8685" w:rsidR="00791971" w:rsidRPr="00263454" w:rsidRDefault="00096567" w:rsidP="00206DD6">
      <w:pPr>
        <w:spacing w:line="360" w:lineRule="auto"/>
        <w:jc w:val="both"/>
        <w:rPr>
          <w:rFonts w:ascii="Arial" w:hAnsi="Arial" w:cs="Arial"/>
        </w:rPr>
      </w:pPr>
      <w:r w:rsidRPr="00263454">
        <w:rPr>
          <w:rFonts w:ascii="Arial" w:hAnsi="Arial" w:cs="Arial"/>
        </w:rPr>
        <w:t xml:space="preserve">As stated by Davenport and Prusak, "Knowledge is neither data nor information, although the distinctions between these categories are typically a question of degree." Large sums of money have been spent on technological efforts that seldom produce what the </w:t>
      </w:r>
      <w:r w:rsidRPr="00263454">
        <w:rPr>
          <w:rFonts w:ascii="Arial" w:hAnsi="Arial" w:cs="Arial"/>
        </w:rPr>
        <w:lastRenderedPageBreak/>
        <w:t>companies</w:t>
      </w:r>
      <w:r w:rsidR="00260C91" w:rsidRPr="00263454">
        <w:rPr>
          <w:rFonts w:ascii="Arial" w:hAnsi="Arial" w:cs="Arial"/>
        </w:rPr>
        <w:t xml:space="preserve"> are</w:t>
      </w:r>
      <w:r w:rsidRPr="00263454">
        <w:rPr>
          <w:rFonts w:ascii="Arial" w:hAnsi="Arial" w:cs="Arial"/>
        </w:rPr>
        <w:t xml:space="preserve"> investing the money required or believed they were receiving because of the misunderstanding about what </w:t>
      </w:r>
      <w:r w:rsidR="00F77E6B" w:rsidRPr="00263454">
        <w:rPr>
          <w:rFonts w:ascii="Arial" w:hAnsi="Arial" w:cs="Arial"/>
        </w:rPr>
        <w:t>D</w:t>
      </w:r>
      <w:r w:rsidRPr="00263454">
        <w:rPr>
          <w:rFonts w:ascii="Arial" w:hAnsi="Arial" w:cs="Arial"/>
        </w:rPr>
        <w:t xml:space="preserve">ata, </w:t>
      </w:r>
      <w:r w:rsidR="00260C91" w:rsidRPr="00263454">
        <w:rPr>
          <w:rFonts w:ascii="Arial" w:hAnsi="Arial" w:cs="Arial"/>
        </w:rPr>
        <w:t>i</w:t>
      </w:r>
      <w:r w:rsidRPr="00263454">
        <w:rPr>
          <w:rFonts w:ascii="Arial" w:hAnsi="Arial" w:cs="Arial"/>
        </w:rPr>
        <w:t>nformation, and knowledge are and how they vary.</w:t>
      </w:r>
      <w:sdt>
        <w:sdtPr>
          <w:rPr>
            <w:rFonts w:ascii="Arial" w:hAnsi="Arial" w:cs="Arial"/>
          </w:rPr>
          <w:id w:val="-1692136348"/>
          <w:citation/>
        </w:sdtPr>
        <w:sdtEndPr/>
        <w:sdtContent>
          <w:r w:rsidRPr="00263454">
            <w:rPr>
              <w:rFonts w:ascii="Arial" w:hAnsi="Arial" w:cs="Arial"/>
            </w:rPr>
            <w:fldChar w:fldCharType="begin"/>
          </w:r>
          <w:r w:rsidRPr="00263454">
            <w:rPr>
              <w:rFonts w:ascii="Arial" w:hAnsi="Arial" w:cs="Arial"/>
            </w:rPr>
            <w:instrText xml:space="preserve"> CITATION Dav98 \l 1033 </w:instrText>
          </w:r>
          <w:r w:rsidRPr="00263454">
            <w:rPr>
              <w:rFonts w:ascii="Arial" w:hAnsi="Arial" w:cs="Arial"/>
            </w:rPr>
            <w:fldChar w:fldCharType="separate"/>
          </w:r>
          <w:r w:rsidR="00AD4BE3">
            <w:rPr>
              <w:rFonts w:ascii="Arial" w:hAnsi="Arial" w:cs="Arial"/>
              <w:noProof/>
            </w:rPr>
            <w:t xml:space="preserve"> </w:t>
          </w:r>
          <w:r w:rsidR="00AD4BE3" w:rsidRPr="00AD4BE3">
            <w:rPr>
              <w:rFonts w:ascii="Arial" w:hAnsi="Arial" w:cs="Arial"/>
              <w:noProof/>
            </w:rPr>
            <w:t>(Davenport, 1998)</w:t>
          </w:r>
          <w:r w:rsidRPr="00263454">
            <w:rPr>
              <w:rFonts w:ascii="Arial" w:hAnsi="Arial" w:cs="Arial"/>
            </w:rPr>
            <w:fldChar w:fldCharType="end"/>
          </w:r>
        </w:sdtContent>
      </w:sdt>
    </w:p>
    <w:p w14:paraId="7F6F52F8" w14:textId="68CB2126" w:rsidR="00096567" w:rsidRPr="00263454" w:rsidRDefault="00096567" w:rsidP="00206DD6">
      <w:pPr>
        <w:spacing w:line="360" w:lineRule="auto"/>
        <w:jc w:val="both"/>
        <w:rPr>
          <w:rFonts w:ascii="Arial" w:hAnsi="Arial" w:cs="Arial"/>
        </w:rPr>
      </w:pPr>
    </w:p>
    <w:p w14:paraId="53C3996D" w14:textId="1F9BA65E" w:rsidR="00096567" w:rsidRPr="00263454" w:rsidRDefault="00096567" w:rsidP="00206DD6">
      <w:pPr>
        <w:spacing w:line="360" w:lineRule="auto"/>
        <w:jc w:val="both"/>
        <w:rPr>
          <w:rFonts w:ascii="Arial" w:hAnsi="Arial" w:cs="Arial"/>
        </w:rPr>
      </w:pPr>
      <w:r w:rsidRPr="00263454">
        <w:rPr>
          <w:rFonts w:ascii="Arial" w:hAnsi="Arial" w:cs="Arial"/>
        </w:rPr>
        <w:t xml:space="preserve">Knowledge is a gathering of </w:t>
      </w:r>
      <w:r w:rsidR="00260C91" w:rsidRPr="00263454">
        <w:rPr>
          <w:rFonts w:ascii="Arial" w:hAnsi="Arial" w:cs="Arial"/>
        </w:rPr>
        <w:t>i</w:t>
      </w:r>
      <w:r w:rsidRPr="00263454">
        <w:rPr>
          <w:rFonts w:ascii="Arial" w:hAnsi="Arial" w:cs="Arial"/>
        </w:rPr>
        <w:t>nformation that</w:t>
      </w:r>
      <w:r w:rsidR="006C4723">
        <w:rPr>
          <w:rFonts w:ascii="Arial" w:hAnsi="Arial" w:cs="Arial"/>
        </w:rPr>
        <w:t>’s</w:t>
      </w:r>
      <w:r w:rsidRPr="00263454">
        <w:rPr>
          <w:rFonts w:ascii="Arial" w:hAnsi="Arial" w:cs="Arial"/>
        </w:rPr>
        <w:t xml:space="preserve"> beneficial. When it comes to learning, there</w:t>
      </w:r>
      <w:r w:rsidR="00260C91" w:rsidRPr="00263454">
        <w:rPr>
          <w:rFonts w:ascii="Arial" w:hAnsi="Arial" w:cs="Arial"/>
        </w:rPr>
        <w:t xml:space="preserve"> i</w:t>
      </w:r>
      <w:r w:rsidRPr="00263454">
        <w:rPr>
          <w:rFonts w:ascii="Arial" w:hAnsi="Arial" w:cs="Arial"/>
        </w:rPr>
        <w:t xml:space="preserve">s no room for ambiguity. Because test-bound people typically "memorise" facts (as opposed to studying for the exam), they have gained knowledge. </w:t>
      </w:r>
      <w:r w:rsidR="00260C91" w:rsidRPr="00263454">
        <w:rPr>
          <w:rFonts w:ascii="Arial" w:hAnsi="Arial" w:cs="Arial"/>
        </w:rPr>
        <w:t>Although</w:t>
      </w:r>
      <w:r w:rsidRPr="00263454">
        <w:rPr>
          <w:rFonts w:ascii="Arial" w:hAnsi="Arial" w:cs="Arial"/>
        </w:rPr>
        <w:t xml:space="preserve"> this </w:t>
      </w:r>
      <w:r w:rsidR="00260C91" w:rsidRPr="00263454">
        <w:rPr>
          <w:rFonts w:ascii="Arial" w:hAnsi="Arial" w:cs="Arial"/>
        </w:rPr>
        <w:t>i</w:t>
      </w:r>
      <w:r w:rsidRPr="00263454">
        <w:rPr>
          <w:rFonts w:ascii="Arial" w:hAnsi="Arial" w:cs="Arial"/>
        </w:rPr>
        <w:t>nformation is helpful to individuals, it does</w:t>
      </w:r>
      <w:r w:rsidR="006C4723">
        <w:rPr>
          <w:rFonts w:ascii="Arial" w:hAnsi="Arial" w:cs="Arial"/>
        </w:rPr>
        <w:t>n’t</w:t>
      </w:r>
      <w:r w:rsidRPr="00263454">
        <w:rPr>
          <w:rFonts w:ascii="Arial" w:hAnsi="Arial" w:cs="Arial"/>
        </w:rPr>
        <w:t xml:space="preserve"> in and of itself create an integration that would lead to more knowledge.</w:t>
      </w:r>
    </w:p>
    <w:p w14:paraId="72E3F597" w14:textId="13980892" w:rsidR="00096567" w:rsidRPr="00263454" w:rsidRDefault="00791971" w:rsidP="00206DD6">
      <w:pPr>
        <w:spacing w:line="360" w:lineRule="auto"/>
        <w:jc w:val="both"/>
        <w:rPr>
          <w:rFonts w:ascii="Arial" w:hAnsi="Arial" w:cs="Arial"/>
        </w:rPr>
      </w:pPr>
      <w:r w:rsidRPr="00263454">
        <w:rPr>
          <w:rFonts w:ascii="Arial" w:hAnsi="Arial" w:cs="Arial"/>
        </w:rPr>
        <w:t> </w:t>
      </w:r>
      <w:r w:rsidR="00096567" w:rsidRPr="00263454">
        <w:rPr>
          <w:rFonts w:ascii="Arial" w:hAnsi="Arial" w:cs="Arial"/>
        </w:rPr>
        <w:t xml:space="preserve">In line with Ackoff, understanding is interpolative. Intuitive &amp; logical It is the process of creating new knowledge from </w:t>
      </w:r>
      <w:r w:rsidR="00260C91" w:rsidRPr="00263454">
        <w:rPr>
          <w:rFonts w:ascii="Arial" w:hAnsi="Arial" w:cs="Arial"/>
        </w:rPr>
        <w:t>ancient</w:t>
      </w:r>
      <w:r w:rsidR="00096567" w:rsidRPr="00263454">
        <w:rPr>
          <w:rFonts w:ascii="Arial" w:hAnsi="Arial" w:cs="Arial"/>
        </w:rPr>
        <w:t xml:space="preserve"> knowledge. "Learning" and "memorising" </w:t>
      </w:r>
      <w:r w:rsidR="00260C91" w:rsidRPr="00263454">
        <w:rPr>
          <w:rFonts w:ascii="Arial" w:hAnsi="Arial" w:cs="Arial"/>
        </w:rPr>
        <w:t>is</w:t>
      </w:r>
      <w:r w:rsidR="00096567" w:rsidRPr="00263454">
        <w:rPr>
          <w:rFonts w:ascii="Arial" w:hAnsi="Arial" w:cs="Arial"/>
        </w:rPr>
        <w:t xml:space="preserve"> not the same thing. </w:t>
      </w:r>
      <w:r w:rsidR="00260C91" w:rsidRPr="00263454">
        <w:rPr>
          <w:rFonts w:ascii="Arial" w:hAnsi="Arial" w:cs="Arial"/>
        </w:rPr>
        <w:t>Thanks to understanding, individuals may take action because they can synthesise new knowledge or information from what they currently know</w:t>
      </w:r>
      <w:r w:rsidR="00096567" w:rsidRPr="00263454">
        <w:rPr>
          <w:rFonts w:ascii="Arial" w:hAnsi="Arial" w:cs="Arial"/>
        </w:rPr>
        <w:t xml:space="preserve">. That is to say, one's comprehension may be bolstered by previously acquired </w:t>
      </w:r>
      <w:r w:rsidR="00260C91" w:rsidRPr="00263454">
        <w:rPr>
          <w:rFonts w:ascii="Arial" w:hAnsi="Arial" w:cs="Arial"/>
        </w:rPr>
        <w:t>i</w:t>
      </w:r>
      <w:r w:rsidR="00096567" w:rsidRPr="00263454">
        <w:rPr>
          <w:rFonts w:ascii="Arial" w:hAnsi="Arial" w:cs="Arial"/>
        </w:rPr>
        <w:t>nformation and understanding.</w:t>
      </w:r>
      <w:sdt>
        <w:sdtPr>
          <w:rPr>
            <w:rFonts w:ascii="Arial" w:hAnsi="Arial" w:cs="Arial"/>
          </w:rPr>
          <w:id w:val="166446839"/>
          <w:citation/>
        </w:sdtPr>
        <w:sdtEndPr/>
        <w:sdtContent>
          <w:r w:rsidR="00096567" w:rsidRPr="00263454">
            <w:rPr>
              <w:rFonts w:ascii="Arial" w:hAnsi="Arial" w:cs="Arial"/>
            </w:rPr>
            <w:fldChar w:fldCharType="begin"/>
          </w:r>
          <w:r w:rsidR="00096567" w:rsidRPr="00263454">
            <w:rPr>
              <w:rFonts w:ascii="Arial" w:hAnsi="Arial" w:cs="Arial"/>
            </w:rPr>
            <w:instrText xml:space="preserve"> CITATION Ack89 \l 1033 </w:instrText>
          </w:r>
          <w:r w:rsidR="00096567" w:rsidRPr="00263454">
            <w:rPr>
              <w:rFonts w:ascii="Arial" w:hAnsi="Arial" w:cs="Arial"/>
            </w:rPr>
            <w:fldChar w:fldCharType="separate"/>
          </w:r>
          <w:r w:rsidR="00AD4BE3">
            <w:rPr>
              <w:rFonts w:ascii="Arial" w:hAnsi="Arial" w:cs="Arial"/>
              <w:noProof/>
            </w:rPr>
            <w:t xml:space="preserve"> </w:t>
          </w:r>
          <w:r w:rsidR="00AD4BE3" w:rsidRPr="00AD4BE3">
            <w:rPr>
              <w:rFonts w:ascii="Arial" w:hAnsi="Arial" w:cs="Arial"/>
              <w:noProof/>
            </w:rPr>
            <w:t>(Ackoff, 1989)</w:t>
          </w:r>
          <w:r w:rsidR="00096567" w:rsidRPr="00263454">
            <w:rPr>
              <w:rFonts w:ascii="Arial" w:hAnsi="Arial" w:cs="Arial"/>
            </w:rPr>
            <w:fldChar w:fldCharType="end"/>
          </w:r>
        </w:sdtContent>
      </w:sdt>
    </w:p>
    <w:p w14:paraId="5BBB0B21" w14:textId="224353F1" w:rsidR="00096567" w:rsidRPr="00263454" w:rsidRDefault="00096567" w:rsidP="00206DD6">
      <w:pPr>
        <w:spacing w:line="360" w:lineRule="auto"/>
        <w:jc w:val="both"/>
        <w:rPr>
          <w:rFonts w:ascii="Arial" w:hAnsi="Arial" w:cs="Arial"/>
        </w:rPr>
      </w:pPr>
      <w:r w:rsidRPr="00263454">
        <w:rPr>
          <w:rFonts w:ascii="Arial" w:hAnsi="Arial" w:cs="Arial"/>
        </w:rPr>
        <w:t xml:space="preserve">In simple words, </w:t>
      </w:r>
      <w:r w:rsidR="00603D05">
        <w:rPr>
          <w:rFonts w:ascii="Arial" w:hAnsi="Arial" w:cs="Arial"/>
        </w:rPr>
        <w:t>t</w:t>
      </w:r>
      <w:r w:rsidR="00603D05" w:rsidRPr="00603D05">
        <w:rPr>
          <w:rFonts w:ascii="Arial" w:hAnsi="Arial" w:cs="Arial"/>
        </w:rPr>
        <w:t>he capacity to utilise information intelligently to attain one's goal is known as knowledge.</w:t>
      </w:r>
    </w:p>
    <w:p w14:paraId="4B3C9C1C" w14:textId="7D1A8862" w:rsidR="00791971" w:rsidRPr="00263454" w:rsidRDefault="00791971" w:rsidP="73F619C6">
      <w:pPr>
        <w:rPr>
          <w:rFonts w:ascii="Arial" w:hAnsi="Arial" w:cs="Arial"/>
        </w:rPr>
      </w:pPr>
      <w:r w:rsidRPr="00263454">
        <w:rPr>
          <w:rFonts w:ascii="Arial" w:hAnsi="Arial" w:cs="Arial"/>
        </w:rPr>
        <w:lastRenderedPageBreak/>
        <w:t> </w:t>
      </w:r>
      <w:r w:rsidR="000C34B6">
        <w:rPr>
          <w:noProof/>
        </w:rPr>
        <w:drawing>
          <wp:inline distT="0" distB="0" distL="0" distR="0" wp14:anchorId="7EC81F52" wp14:editId="014499B0">
            <wp:extent cx="8348133" cy="4695825"/>
            <wp:effectExtent l="0" t="0" r="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8350341" cy="4697067"/>
                    </a:xfrm>
                    <a:prstGeom prst="rect">
                      <a:avLst/>
                    </a:prstGeom>
                  </pic:spPr>
                </pic:pic>
              </a:graphicData>
            </a:graphic>
          </wp:inline>
        </w:drawing>
      </w:r>
    </w:p>
    <w:p w14:paraId="036BCB2F" w14:textId="33787E90" w:rsidR="001D4449" w:rsidRPr="00263454" w:rsidRDefault="00096567" w:rsidP="006117CA">
      <w:pPr>
        <w:spacing w:line="360" w:lineRule="auto"/>
        <w:jc w:val="both"/>
        <w:rPr>
          <w:rFonts w:ascii="Arial" w:hAnsi="Arial" w:cs="Arial"/>
        </w:rPr>
      </w:pPr>
      <w:r w:rsidRPr="00263454">
        <w:rPr>
          <w:rFonts w:ascii="Arial" w:hAnsi="Arial" w:cs="Arial"/>
        </w:rPr>
        <w:t xml:space="preserve">Alternatively, </w:t>
      </w:r>
      <w:r w:rsidR="00260C91" w:rsidRPr="00263454">
        <w:rPr>
          <w:rFonts w:ascii="Arial" w:hAnsi="Arial" w:cs="Arial"/>
        </w:rPr>
        <w:t>i</w:t>
      </w:r>
      <w:r w:rsidRPr="00263454">
        <w:rPr>
          <w:rFonts w:ascii="Arial" w:hAnsi="Arial" w:cs="Arial"/>
        </w:rPr>
        <w:t xml:space="preserve">nformation refers to </w:t>
      </w:r>
      <w:r w:rsidR="00F77E6B" w:rsidRPr="00263454">
        <w:rPr>
          <w:rFonts w:ascii="Arial" w:hAnsi="Arial" w:cs="Arial"/>
        </w:rPr>
        <w:t>D</w:t>
      </w:r>
      <w:r w:rsidRPr="00263454">
        <w:rPr>
          <w:rFonts w:ascii="Arial" w:hAnsi="Arial" w:cs="Arial"/>
        </w:rPr>
        <w:t xml:space="preserve">ata that has value because of a link. There is no need </w:t>
      </w:r>
      <w:r w:rsidR="00260C91" w:rsidRPr="00263454">
        <w:rPr>
          <w:rFonts w:ascii="Arial" w:hAnsi="Arial" w:cs="Arial"/>
        </w:rPr>
        <w:t>for</w:t>
      </w:r>
      <w:r w:rsidRPr="00263454">
        <w:rPr>
          <w:rFonts w:ascii="Arial" w:hAnsi="Arial" w:cs="Arial"/>
        </w:rPr>
        <w:t xml:space="preserve"> this "meaning" </w:t>
      </w:r>
      <w:r w:rsidR="00260C91" w:rsidRPr="00263454">
        <w:rPr>
          <w:rFonts w:ascii="Arial" w:hAnsi="Arial" w:cs="Arial"/>
        </w:rPr>
        <w:t xml:space="preserve">to </w:t>
      </w:r>
      <w:r w:rsidRPr="00263454">
        <w:rPr>
          <w:rFonts w:ascii="Arial" w:hAnsi="Arial" w:cs="Arial"/>
        </w:rPr>
        <w:t xml:space="preserve">become positive. Data saved in a database system is used to generate </w:t>
      </w:r>
      <w:r w:rsidR="00260C91" w:rsidRPr="00263454">
        <w:rPr>
          <w:rFonts w:ascii="Arial" w:hAnsi="Arial" w:cs="Arial"/>
        </w:rPr>
        <w:t>i</w:t>
      </w:r>
      <w:r w:rsidRPr="00263454">
        <w:rPr>
          <w:rFonts w:ascii="Arial" w:hAnsi="Arial" w:cs="Arial"/>
        </w:rPr>
        <w:t>nformation.</w:t>
      </w:r>
    </w:p>
    <w:p w14:paraId="1107816C" w14:textId="789030C8" w:rsidR="001D4449" w:rsidRPr="00263454" w:rsidRDefault="00603D05" w:rsidP="006117CA">
      <w:pPr>
        <w:spacing w:line="360" w:lineRule="auto"/>
        <w:jc w:val="both"/>
        <w:rPr>
          <w:rFonts w:ascii="Arial" w:hAnsi="Arial" w:cs="Arial"/>
        </w:rPr>
      </w:pPr>
      <w:r w:rsidRPr="00603D05">
        <w:rPr>
          <w:rFonts w:ascii="Arial" w:hAnsi="Arial" w:cs="Arial"/>
        </w:rPr>
        <w:t>Information is organised data that provides purpose, perspective,</w:t>
      </w:r>
      <w:r w:rsidR="006C4723">
        <w:rPr>
          <w:rFonts w:ascii="Arial" w:hAnsi="Arial" w:cs="Arial"/>
        </w:rPr>
        <w:t xml:space="preserve"> </w:t>
      </w:r>
      <w:r w:rsidRPr="00603D05">
        <w:rPr>
          <w:rFonts w:ascii="Arial" w:hAnsi="Arial" w:cs="Arial"/>
        </w:rPr>
        <w:t>relevance to the data.</w:t>
      </w:r>
    </w:p>
    <w:p w14:paraId="302C4FDA" w14:textId="271CFBB2" w:rsidR="00960F00" w:rsidRPr="00263454" w:rsidRDefault="00960F00" w:rsidP="006117CA">
      <w:pPr>
        <w:spacing w:line="360" w:lineRule="auto"/>
        <w:jc w:val="both"/>
        <w:rPr>
          <w:rFonts w:ascii="Arial" w:hAnsi="Arial" w:cs="Arial"/>
        </w:rPr>
      </w:pPr>
      <w:r w:rsidRPr="00263454">
        <w:rPr>
          <w:rFonts w:ascii="Arial" w:hAnsi="Arial" w:cs="Arial"/>
        </w:rPr>
        <w:lastRenderedPageBreak/>
        <w:t>Characteri</w:t>
      </w:r>
      <w:r w:rsidR="00260C91" w:rsidRPr="00263454">
        <w:rPr>
          <w:rFonts w:ascii="Arial" w:hAnsi="Arial" w:cs="Arial"/>
        </w:rPr>
        <w:t>s</w:t>
      </w:r>
      <w:r w:rsidRPr="00263454">
        <w:rPr>
          <w:rFonts w:ascii="Arial" w:hAnsi="Arial" w:cs="Arial"/>
        </w:rPr>
        <w:t xml:space="preserve">ations provide details and answers to questions such as "who, what, when, where, and how many?" Directions and replies to how-to questions provide </w:t>
      </w:r>
      <w:r w:rsidR="00260C91" w:rsidRPr="00263454">
        <w:rPr>
          <w:rFonts w:ascii="Arial" w:hAnsi="Arial" w:cs="Arial"/>
        </w:rPr>
        <w:t>i</w:t>
      </w:r>
      <w:r w:rsidRPr="00263454">
        <w:rPr>
          <w:rFonts w:ascii="Arial" w:hAnsi="Arial" w:cs="Arial"/>
        </w:rPr>
        <w:t>nformation. A clarification or answer to why questions are asked indicates comprehension.</w:t>
      </w:r>
    </w:p>
    <w:p w14:paraId="1B627A19" w14:textId="6E76D335" w:rsidR="00960F00" w:rsidRPr="00263454" w:rsidRDefault="00960F00" w:rsidP="006117CA">
      <w:pPr>
        <w:spacing w:line="360" w:lineRule="auto"/>
        <w:jc w:val="both"/>
        <w:rPr>
          <w:rFonts w:ascii="Arial" w:hAnsi="Arial" w:cs="Arial"/>
        </w:rPr>
      </w:pPr>
      <w:r w:rsidRPr="00263454">
        <w:rPr>
          <w:rFonts w:ascii="Arial" w:hAnsi="Arial" w:cs="Arial"/>
        </w:rPr>
        <w:t xml:space="preserve">Our knowledge and expertise improve our efficiency, not productivity. </w:t>
      </w:r>
      <w:r w:rsidR="00D03EE8" w:rsidRPr="00D03EE8">
        <w:rPr>
          <w:rFonts w:ascii="Arial" w:hAnsi="Arial" w:cs="Arial"/>
        </w:rPr>
        <w:t>Calculating the quantity of materials required to attain a purpose or the chance of obtaining a certain number of assets determines the effectiveness of an action or deed.</w:t>
      </w:r>
    </w:p>
    <w:p w14:paraId="00980F27" w14:textId="094BEC91" w:rsidR="00960F00" w:rsidRPr="00263454" w:rsidRDefault="00967296" w:rsidP="006117CA">
      <w:pPr>
        <w:spacing w:line="360" w:lineRule="auto"/>
        <w:jc w:val="both"/>
        <w:rPr>
          <w:rFonts w:ascii="Arial" w:hAnsi="Arial" w:cs="Arial"/>
        </w:rPr>
      </w:pPr>
      <w:r w:rsidRPr="00967296">
        <w:rPr>
          <w:rFonts w:ascii="Arial" w:hAnsi="Arial" w:cs="Arial"/>
        </w:rPr>
        <w:t xml:space="preserve">The significance of the aims that are being followed </w:t>
      </w:r>
      <w:r w:rsidR="00960F00" w:rsidRPr="00263454">
        <w:rPr>
          <w:rFonts w:ascii="Arial" w:hAnsi="Arial" w:cs="Arial"/>
        </w:rPr>
        <w:t>does</w:t>
      </w:r>
      <w:r w:rsidR="006C4723">
        <w:rPr>
          <w:rFonts w:ascii="Arial" w:hAnsi="Arial" w:cs="Arial"/>
        </w:rPr>
        <w:t xml:space="preserve">n’t </w:t>
      </w:r>
      <w:r w:rsidR="00960F00" w:rsidRPr="00263454">
        <w:rPr>
          <w:rFonts w:ascii="Arial" w:hAnsi="Arial" w:cs="Arial"/>
        </w:rPr>
        <w:t xml:space="preserve">affect efficiency but effectiveness. </w:t>
      </w:r>
      <w:r w:rsidR="006C4723">
        <w:rPr>
          <w:rFonts w:ascii="Arial" w:hAnsi="Arial" w:cs="Arial"/>
        </w:rPr>
        <w:t>I</w:t>
      </w:r>
      <w:r w:rsidR="00960F00" w:rsidRPr="00263454">
        <w:rPr>
          <w:rFonts w:ascii="Arial" w:hAnsi="Arial" w:cs="Arial"/>
        </w:rPr>
        <w:t>ntellect is the capacity to boost efficiency.</w:t>
      </w:r>
    </w:p>
    <w:p w14:paraId="6489F0C8" w14:textId="3A62F7AC" w:rsidR="00960F00" w:rsidRPr="00263454" w:rsidRDefault="00960F00" w:rsidP="006117CA">
      <w:pPr>
        <w:spacing w:line="360" w:lineRule="auto"/>
        <w:jc w:val="both"/>
        <w:rPr>
          <w:rFonts w:ascii="Arial" w:hAnsi="Arial" w:cs="Arial"/>
        </w:rPr>
      </w:pPr>
      <w:r w:rsidRPr="00263454">
        <w:rPr>
          <w:rFonts w:ascii="Arial" w:hAnsi="Arial" w:cs="Arial"/>
        </w:rPr>
        <w:t>The distinction between efficiency and effectiveness</w:t>
      </w:r>
      <w:r w:rsidR="006C4723">
        <w:rPr>
          <w:rFonts w:ascii="Arial" w:hAnsi="Arial" w:cs="Arial"/>
        </w:rPr>
        <w:t>-</w:t>
      </w:r>
      <w:r w:rsidRPr="00263454">
        <w:rPr>
          <w:rFonts w:ascii="Arial" w:hAnsi="Arial" w:cs="Arial"/>
        </w:rPr>
        <w:t xml:space="preserve">between wisdom and knowledge, </w:t>
      </w:r>
      <w:r w:rsidR="00260C91" w:rsidRPr="00263454">
        <w:rPr>
          <w:rFonts w:ascii="Arial" w:hAnsi="Arial" w:cs="Arial"/>
        </w:rPr>
        <w:t>i</w:t>
      </w:r>
      <w:r w:rsidRPr="00263454">
        <w:rPr>
          <w:rFonts w:ascii="Arial" w:hAnsi="Arial" w:cs="Arial"/>
        </w:rPr>
        <w:t>nformation and data</w:t>
      </w:r>
      <w:r w:rsidR="006C4723">
        <w:rPr>
          <w:rFonts w:ascii="Arial" w:hAnsi="Arial" w:cs="Arial"/>
        </w:rPr>
        <w:t>-</w:t>
      </w:r>
      <w:r w:rsidRPr="00263454">
        <w:rPr>
          <w:rFonts w:ascii="Arial" w:hAnsi="Arial" w:cs="Arial"/>
        </w:rPr>
        <w:t>is mirrored in the distinction between growth and expansion. Progress does</w:t>
      </w:r>
      <w:r w:rsidR="006C4723">
        <w:rPr>
          <w:rFonts w:ascii="Arial" w:hAnsi="Arial" w:cs="Arial"/>
        </w:rPr>
        <w:t>n’t</w:t>
      </w:r>
      <w:r w:rsidRPr="00263454">
        <w:rPr>
          <w:rFonts w:ascii="Arial" w:hAnsi="Arial" w:cs="Arial"/>
        </w:rPr>
        <w:t xml:space="preserve"> necessitate development.</w:t>
      </w:r>
    </w:p>
    <w:p w14:paraId="62BC34B9" w14:textId="6A93462E" w:rsidR="00960F00" w:rsidRPr="00263454" w:rsidRDefault="00960F00" w:rsidP="006117CA">
      <w:pPr>
        <w:spacing w:line="360" w:lineRule="auto"/>
        <w:jc w:val="both"/>
        <w:rPr>
          <w:rFonts w:ascii="Arial" w:hAnsi="Arial" w:cs="Arial"/>
        </w:rPr>
      </w:pPr>
      <w:r w:rsidRPr="00263454">
        <w:rPr>
          <w:rFonts w:ascii="Arial" w:hAnsi="Arial" w:cs="Arial"/>
        </w:rPr>
        <w:t xml:space="preserve">Thus, growth in wisdom, insight, knowledge, and </w:t>
      </w:r>
      <w:r w:rsidR="00260C91" w:rsidRPr="00263454">
        <w:rPr>
          <w:rFonts w:ascii="Arial" w:hAnsi="Arial" w:cs="Arial"/>
        </w:rPr>
        <w:t>i</w:t>
      </w:r>
      <w:r w:rsidRPr="00263454">
        <w:rPr>
          <w:rFonts w:ascii="Arial" w:hAnsi="Arial" w:cs="Arial"/>
        </w:rPr>
        <w:t>nformation is required.</w:t>
      </w:r>
      <w:sdt>
        <w:sdtPr>
          <w:rPr>
            <w:rFonts w:ascii="Arial" w:hAnsi="Arial" w:cs="Arial"/>
          </w:rPr>
          <w:id w:val="-1317414848"/>
          <w:citation/>
        </w:sdtPr>
        <w:sdtEndPr/>
        <w:sdtContent>
          <w:r w:rsidRPr="00263454">
            <w:rPr>
              <w:rFonts w:ascii="Arial" w:hAnsi="Arial" w:cs="Arial"/>
            </w:rPr>
            <w:fldChar w:fldCharType="begin"/>
          </w:r>
          <w:r w:rsidRPr="00263454">
            <w:rPr>
              <w:rFonts w:ascii="Arial" w:hAnsi="Arial" w:cs="Arial"/>
            </w:rPr>
            <w:instrText xml:space="preserve"> CITATION Ack89 \l 1033 </w:instrText>
          </w:r>
          <w:r w:rsidRPr="00263454">
            <w:rPr>
              <w:rFonts w:ascii="Arial" w:hAnsi="Arial" w:cs="Arial"/>
            </w:rPr>
            <w:fldChar w:fldCharType="separate"/>
          </w:r>
          <w:r w:rsidR="00AD4BE3">
            <w:rPr>
              <w:rFonts w:ascii="Arial" w:hAnsi="Arial" w:cs="Arial"/>
              <w:noProof/>
            </w:rPr>
            <w:t xml:space="preserve"> </w:t>
          </w:r>
          <w:r w:rsidR="00AD4BE3" w:rsidRPr="00AD4BE3">
            <w:rPr>
              <w:rFonts w:ascii="Arial" w:hAnsi="Arial" w:cs="Arial"/>
              <w:noProof/>
            </w:rPr>
            <w:t>(Ackoff, 1989)</w:t>
          </w:r>
          <w:r w:rsidRPr="00263454">
            <w:rPr>
              <w:rFonts w:ascii="Arial" w:hAnsi="Arial" w:cs="Arial"/>
            </w:rPr>
            <w:fldChar w:fldCharType="end"/>
          </w:r>
        </w:sdtContent>
      </w:sdt>
    </w:p>
    <w:p w14:paraId="6BFF3723" w14:textId="369F4F49" w:rsidR="00096567" w:rsidRPr="00263454" w:rsidRDefault="00096567" w:rsidP="006117CA">
      <w:pPr>
        <w:spacing w:line="360" w:lineRule="auto"/>
        <w:jc w:val="both"/>
        <w:rPr>
          <w:rFonts w:ascii="Arial" w:hAnsi="Arial" w:cs="Arial"/>
        </w:rPr>
      </w:pPr>
      <w:r w:rsidRPr="00263454">
        <w:rPr>
          <w:rFonts w:ascii="Arial" w:hAnsi="Arial" w:cs="Arial"/>
        </w:rPr>
        <w:t>In con</w:t>
      </w:r>
      <w:r w:rsidR="00260C91" w:rsidRPr="00263454">
        <w:rPr>
          <w:rFonts w:ascii="Arial" w:hAnsi="Arial" w:cs="Arial"/>
        </w:rPr>
        <w:t>cor</w:t>
      </w:r>
      <w:r w:rsidRPr="00263454">
        <w:rPr>
          <w:rFonts w:ascii="Arial" w:hAnsi="Arial" w:cs="Arial"/>
        </w:rPr>
        <w:t xml:space="preserve">dance with Rowley, descriptions and the answers to such queries as who, what, when, and how many include </w:t>
      </w:r>
      <w:r w:rsidR="00260C91" w:rsidRPr="00263454">
        <w:rPr>
          <w:rFonts w:ascii="Arial" w:hAnsi="Arial" w:cs="Arial"/>
        </w:rPr>
        <w:t>i</w:t>
      </w:r>
      <w:r w:rsidRPr="00263454">
        <w:rPr>
          <w:rFonts w:ascii="Arial" w:hAnsi="Arial" w:cs="Arial"/>
        </w:rPr>
        <w:t>nformation. It</w:t>
      </w:r>
      <w:r w:rsidR="006C4723">
        <w:rPr>
          <w:rFonts w:ascii="Arial" w:hAnsi="Arial" w:cs="Arial"/>
        </w:rPr>
        <w:t>’s</w:t>
      </w:r>
      <w:r w:rsidRPr="00263454">
        <w:rPr>
          <w:rFonts w:ascii="Arial" w:hAnsi="Arial" w:cs="Arial"/>
        </w:rPr>
        <w:t xml:space="preserve"> all about data in the end.</w:t>
      </w:r>
      <w:sdt>
        <w:sdtPr>
          <w:rPr>
            <w:rFonts w:ascii="Arial" w:hAnsi="Arial" w:cs="Arial"/>
          </w:rPr>
          <w:id w:val="196438518"/>
          <w:citation/>
        </w:sdtPr>
        <w:sdtEndPr/>
        <w:sdtContent>
          <w:r w:rsidRPr="00263454">
            <w:rPr>
              <w:rFonts w:ascii="Arial" w:hAnsi="Arial" w:cs="Arial"/>
            </w:rPr>
            <w:fldChar w:fldCharType="begin"/>
          </w:r>
          <w:r w:rsidRPr="00263454">
            <w:rPr>
              <w:rFonts w:ascii="Arial" w:hAnsi="Arial" w:cs="Arial"/>
            </w:rPr>
            <w:instrText xml:space="preserve"> CITATION Row07 \l 1033 </w:instrText>
          </w:r>
          <w:r w:rsidRPr="00263454">
            <w:rPr>
              <w:rFonts w:ascii="Arial" w:hAnsi="Arial" w:cs="Arial"/>
            </w:rPr>
            <w:fldChar w:fldCharType="separate"/>
          </w:r>
          <w:r w:rsidR="00AD4BE3">
            <w:rPr>
              <w:rFonts w:ascii="Arial" w:hAnsi="Arial" w:cs="Arial"/>
              <w:noProof/>
            </w:rPr>
            <w:t xml:space="preserve"> </w:t>
          </w:r>
          <w:r w:rsidR="00AD4BE3" w:rsidRPr="00AD4BE3">
            <w:rPr>
              <w:rFonts w:ascii="Arial" w:hAnsi="Arial" w:cs="Arial"/>
              <w:noProof/>
            </w:rPr>
            <w:t>(Rowley, 2007)</w:t>
          </w:r>
          <w:r w:rsidRPr="00263454">
            <w:rPr>
              <w:rFonts w:ascii="Arial" w:hAnsi="Arial" w:cs="Arial"/>
            </w:rPr>
            <w:fldChar w:fldCharType="end"/>
          </w:r>
        </w:sdtContent>
      </w:sdt>
    </w:p>
    <w:p w14:paraId="5AEA4468" w14:textId="482F6BD9" w:rsidR="00791971" w:rsidRPr="00263454" w:rsidRDefault="00791971" w:rsidP="73F619C6">
      <w:pPr>
        <w:rPr>
          <w:rFonts w:ascii="Arial" w:hAnsi="Arial" w:cs="Arial"/>
        </w:rPr>
      </w:pPr>
      <w:r w:rsidRPr="00263454">
        <w:rPr>
          <w:rFonts w:ascii="Arial" w:hAnsi="Arial" w:cs="Arial"/>
        </w:rPr>
        <w:lastRenderedPageBreak/>
        <w:t> </w:t>
      </w:r>
      <w:r w:rsidR="000C34B6">
        <w:rPr>
          <w:noProof/>
        </w:rPr>
        <w:drawing>
          <wp:inline distT="0" distB="0" distL="0" distR="0" wp14:anchorId="13D92618" wp14:editId="48285C66">
            <wp:extent cx="8410575" cy="4730948"/>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8415969" cy="4733982"/>
                    </a:xfrm>
                    <a:prstGeom prst="rect">
                      <a:avLst/>
                    </a:prstGeom>
                  </pic:spPr>
                </pic:pic>
              </a:graphicData>
            </a:graphic>
          </wp:inline>
        </w:drawing>
      </w:r>
    </w:p>
    <w:p w14:paraId="12AD26B3" w14:textId="39EC2A35" w:rsidR="457D9423" w:rsidRPr="00263454" w:rsidRDefault="457D9423" w:rsidP="73F619C6">
      <w:pPr>
        <w:rPr>
          <w:rFonts w:ascii="Arial" w:hAnsi="Arial" w:cs="Arial"/>
        </w:rPr>
      </w:pPr>
    </w:p>
    <w:p w14:paraId="7BFDC954" w14:textId="77777777" w:rsidR="00435F31" w:rsidRDefault="00CA3F8F" w:rsidP="00206DD6">
      <w:pPr>
        <w:spacing w:line="360" w:lineRule="auto"/>
        <w:jc w:val="both"/>
        <w:rPr>
          <w:rFonts w:ascii="Arial" w:hAnsi="Arial" w:cs="Arial"/>
        </w:rPr>
      </w:pPr>
      <w:r w:rsidRPr="00CA3F8F">
        <w:rPr>
          <w:rFonts w:ascii="Arial" w:hAnsi="Arial" w:cs="Arial"/>
        </w:rPr>
        <w:t>Data, according to Rowley, are "separate, factual statements</w:t>
      </w:r>
      <w:r w:rsidR="00435F31">
        <w:rPr>
          <w:rFonts w:ascii="Arial" w:hAnsi="Arial" w:cs="Arial"/>
        </w:rPr>
        <w:t xml:space="preserve">, </w:t>
      </w:r>
      <w:r w:rsidRPr="00CA3F8F">
        <w:rPr>
          <w:rFonts w:ascii="Arial" w:hAnsi="Arial" w:cs="Arial"/>
        </w:rPr>
        <w:t>experiences that are unorganised</w:t>
      </w:r>
      <w:r w:rsidR="006C4723">
        <w:rPr>
          <w:rFonts w:ascii="Arial" w:hAnsi="Arial" w:cs="Arial"/>
        </w:rPr>
        <w:t>,</w:t>
      </w:r>
      <w:r w:rsidRPr="00CA3F8F">
        <w:rPr>
          <w:rFonts w:ascii="Arial" w:hAnsi="Arial" w:cs="Arial"/>
        </w:rPr>
        <w:t xml:space="preserve"> unstructured, and therefore have no meaning or importance owing to a lack of information</w:t>
      </w:r>
      <w:r w:rsidR="006C4723">
        <w:rPr>
          <w:rFonts w:ascii="Arial" w:hAnsi="Arial" w:cs="Arial"/>
        </w:rPr>
        <w:t>(</w:t>
      </w:r>
      <w:r w:rsidRPr="00CA3F8F">
        <w:rPr>
          <w:rFonts w:ascii="Arial" w:hAnsi="Arial" w:cs="Arial"/>
        </w:rPr>
        <w:t xml:space="preserve"> analysis</w:t>
      </w:r>
      <w:r w:rsidR="006C4723">
        <w:rPr>
          <w:rFonts w:ascii="Arial" w:hAnsi="Arial" w:cs="Arial"/>
        </w:rPr>
        <w:t>)</w:t>
      </w:r>
      <w:r w:rsidRPr="00CA3F8F">
        <w:rPr>
          <w:rFonts w:ascii="Arial" w:hAnsi="Arial" w:cs="Arial"/>
        </w:rPr>
        <w:t>"</w:t>
      </w:r>
      <w:r w:rsidR="005F52C2" w:rsidRPr="00263454">
        <w:rPr>
          <w:rFonts w:ascii="Arial" w:hAnsi="Arial" w:cs="Arial"/>
        </w:rPr>
        <w:t>.</w:t>
      </w:r>
      <w:sdt>
        <w:sdtPr>
          <w:rPr>
            <w:rFonts w:ascii="Arial" w:hAnsi="Arial" w:cs="Arial"/>
          </w:rPr>
          <w:id w:val="2055961085"/>
          <w:citation/>
        </w:sdtPr>
        <w:sdtEndPr/>
        <w:sdtContent>
          <w:r w:rsidR="005F52C2" w:rsidRPr="00263454">
            <w:rPr>
              <w:rFonts w:ascii="Arial" w:hAnsi="Arial" w:cs="Arial"/>
            </w:rPr>
            <w:fldChar w:fldCharType="begin"/>
          </w:r>
          <w:r w:rsidR="005F52C2" w:rsidRPr="00263454">
            <w:rPr>
              <w:rFonts w:ascii="Arial" w:hAnsi="Arial" w:cs="Arial"/>
            </w:rPr>
            <w:instrText xml:space="preserve">CITATION Row06 \l 1033 </w:instrText>
          </w:r>
          <w:r w:rsidR="005F52C2" w:rsidRPr="00263454">
            <w:rPr>
              <w:rFonts w:ascii="Arial" w:hAnsi="Arial" w:cs="Arial"/>
            </w:rPr>
            <w:fldChar w:fldCharType="separate"/>
          </w:r>
          <w:r w:rsidR="00AD4BE3">
            <w:rPr>
              <w:rFonts w:ascii="Arial" w:hAnsi="Arial" w:cs="Arial"/>
              <w:noProof/>
            </w:rPr>
            <w:t xml:space="preserve"> </w:t>
          </w:r>
          <w:r w:rsidR="00AD4BE3" w:rsidRPr="00AD4BE3">
            <w:rPr>
              <w:rFonts w:ascii="Arial" w:hAnsi="Arial" w:cs="Arial"/>
              <w:noProof/>
            </w:rPr>
            <w:t>(Rowley &amp; Hartley, 2006)</w:t>
          </w:r>
          <w:r w:rsidR="005F52C2" w:rsidRPr="00263454">
            <w:rPr>
              <w:rFonts w:ascii="Arial" w:hAnsi="Arial" w:cs="Arial"/>
            </w:rPr>
            <w:fldChar w:fldCharType="end"/>
          </w:r>
        </w:sdtContent>
      </w:sdt>
      <w:r w:rsidR="006C4723">
        <w:rPr>
          <w:rFonts w:ascii="Arial" w:hAnsi="Arial" w:cs="Arial"/>
        </w:rPr>
        <w:t>.</w:t>
      </w:r>
    </w:p>
    <w:p w14:paraId="4A8FA9D2" w14:textId="11F4EB91" w:rsidR="00096567" w:rsidRPr="00263454" w:rsidRDefault="000A1870" w:rsidP="00206DD6">
      <w:pPr>
        <w:spacing w:line="360" w:lineRule="auto"/>
        <w:jc w:val="both"/>
        <w:rPr>
          <w:rFonts w:ascii="Arial" w:hAnsi="Arial" w:cs="Arial"/>
        </w:rPr>
      </w:pPr>
      <w:r>
        <w:rPr>
          <w:rFonts w:ascii="Arial" w:hAnsi="Arial" w:cs="Arial"/>
        </w:rPr>
        <w:lastRenderedPageBreak/>
        <w:t xml:space="preserve"> </w:t>
      </w:r>
      <w:r w:rsidR="00435F31">
        <w:rPr>
          <w:rFonts w:ascii="Arial" w:hAnsi="Arial" w:cs="Arial"/>
        </w:rPr>
        <w:t>He</w:t>
      </w:r>
      <w:r w:rsidR="006C4723">
        <w:rPr>
          <w:rFonts w:ascii="Arial" w:hAnsi="Arial" w:cs="Arial"/>
        </w:rPr>
        <w:t xml:space="preserve"> says that </w:t>
      </w:r>
      <w:r w:rsidR="00096567" w:rsidRPr="00263454">
        <w:rPr>
          <w:rFonts w:ascii="Arial" w:hAnsi="Arial" w:cs="Arial"/>
        </w:rPr>
        <w:t>the attributes of things, events, their surroundings are represented by symbols known as data.</w:t>
      </w:r>
    </w:p>
    <w:p w14:paraId="10C43FE0" w14:textId="19BB78C2" w:rsidR="00096567" w:rsidRPr="00263454" w:rsidRDefault="00096567" w:rsidP="00206DD6">
      <w:pPr>
        <w:spacing w:line="360" w:lineRule="auto"/>
        <w:jc w:val="both"/>
        <w:rPr>
          <w:rFonts w:ascii="Arial" w:hAnsi="Arial" w:cs="Arial"/>
        </w:rPr>
      </w:pPr>
      <w:r w:rsidRPr="00263454">
        <w:rPr>
          <w:rFonts w:ascii="Arial" w:hAnsi="Arial" w:cs="Arial"/>
        </w:rPr>
        <w:t>In other words, they</w:t>
      </w:r>
      <w:r w:rsidR="00260C91" w:rsidRPr="00263454">
        <w:rPr>
          <w:rFonts w:ascii="Arial" w:hAnsi="Arial" w:cs="Arial"/>
        </w:rPr>
        <w:t xml:space="preserve"> a</w:t>
      </w:r>
      <w:r w:rsidRPr="00263454">
        <w:rPr>
          <w:rFonts w:ascii="Arial" w:hAnsi="Arial" w:cs="Arial"/>
        </w:rPr>
        <w:t xml:space="preserve">re the result of research. In order to be </w:t>
      </w:r>
      <w:r w:rsidR="00260C91" w:rsidRPr="00263454">
        <w:rPr>
          <w:rFonts w:ascii="Arial" w:hAnsi="Arial" w:cs="Arial"/>
        </w:rPr>
        <w:t>help</w:t>
      </w:r>
      <w:r w:rsidRPr="00263454">
        <w:rPr>
          <w:rFonts w:ascii="Arial" w:hAnsi="Arial" w:cs="Arial"/>
        </w:rPr>
        <w:t xml:space="preserve">ful, </w:t>
      </w:r>
      <w:r w:rsidR="00260C91" w:rsidRPr="00263454">
        <w:rPr>
          <w:rFonts w:ascii="Arial" w:hAnsi="Arial" w:cs="Arial"/>
        </w:rPr>
        <w:t>i</w:t>
      </w:r>
      <w:r w:rsidRPr="00263454">
        <w:rPr>
          <w:rFonts w:ascii="Arial" w:hAnsi="Arial" w:cs="Arial"/>
        </w:rPr>
        <w:t xml:space="preserve">nformation must first be put into a form that can be used. Functional rather than structural differences separate data and </w:t>
      </w:r>
      <w:r w:rsidR="00260C91" w:rsidRPr="00263454">
        <w:rPr>
          <w:rFonts w:ascii="Arial" w:hAnsi="Arial" w:cs="Arial"/>
        </w:rPr>
        <w:t>i</w:t>
      </w:r>
      <w:r w:rsidRPr="00263454">
        <w:rPr>
          <w:rFonts w:ascii="Arial" w:hAnsi="Arial" w:cs="Arial"/>
        </w:rPr>
        <w:t>nformation.</w:t>
      </w:r>
      <w:sdt>
        <w:sdtPr>
          <w:rPr>
            <w:rFonts w:ascii="Arial" w:hAnsi="Arial" w:cs="Arial"/>
          </w:rPr>
          <w:id w:val="561915607"/>
          <w:citation/>
        </w:sdtPr>
        <w:sdtEndPr/>
        <w:sdtContent>
          <w:r w:rsidRPr="00263454">
            <w:rPr>
              <w:rFonts w:ascii="Arial" w:hAnsi="Arial" w:cs="Arial"/>
            </w:rPr>
            <w:fldChar w:fldCharType="begin"/>
          </w:r>
          <w:r w:rsidRPr="00263454">
            <w:rPr>
              <w:rFonts w:ascii="Arial" w:hAnsi="Arial" w:cs="Arial"/>
            </w:rPr>
            <w:instrText xml:space="preserve"> CITATION Row07 \l 1033 </w:instrText>
          </w:r>
          <w:r w:rsidRPr="00263454">
            <w:rPr>
              <w:rFonts w:ascii="Arial" w:hAnsi="Arial" w:cs="Arial"/>
            </w:rPr>
            <w:fldChar w:fldCharType="separate"/>
          </w:r>
          <w:r w:rsidR="00AD4BE3">
            <w:rPr>
              <w:rFonts w:ascii="Arial" w:hAnsi="Arial" w:cs="Arial"/>
              <w:noProof/>
            </w:rPr>
            <w:t xml:space="preserve"> </w:t>
          </w:r>
          <w:r w:rsidR="00AD4BE3" w:rsidRPr="00AD4BE3">
            <w:rPr>
              <w:rFonts w:ascii="Arial" w:hAnsi="Arial" w:cs="Arial"/>
              <w:noProof/>
            </w:rPr>
            <w:t>(Rowley, 2007)</w:t>
          </w:r>
          <w:r w:rsidRPr="00263454">
            <w:rPr>
              <w:rFonts w:ascii="Arial" w:hAnsi="Arial" w:cs="Arial"/>
            </w:rPr>
            <w:fldChar w:fldCharType="end"/>
          </w:r>
        </w:sdtContent>
      </w:sdt>
    </w:p>
    <w:p w14:paraId="606BFBBD" w14:textId="059A247B" w:rsidR="00096567" w:rsidRPr="00263454" w:rsidRDefault="00096567" w:rsidP="00206DD6">
      <w:pPr>
        <w:spacing w:line="360" w:lineRule="auto"/>
        <w:jc w:val="both"/>
        <w:rPr>
          <w:rFonts w:ascii="Arial" w:hAnsi="Arial" w:cs="Arial"/>
        </w:rPr>
      </w:pPr>
      <w:r w:rsidRPr="00263454">
        <w:rPr>
          <w:rFonts w:ascii="Arial" w:hAnsi="Arial" w:cs="Arial"/>
        </w:rPr>
        <w:t xml:space="preserve">Raw </w:t>
      </w:r>
      <w:r w:rsidR="00F77E6B" w:rsidRPr="00263454">
        <w:rPr>
          <w:rFonts w:ascii="Arial" w:hAnsi="Arial" w:cs="Arial"/>
        </w:rPr>
        <w:t>D</w:t>
      </w:r>
      <w:r w:rsidRPr="00263454">
        <w:rPr>
          <w:rFonts w:ascii="Arial" w:hAnsi="Arial" w:cs="Arial"/>
        </w:rPr>
        <w:t>ata</w:t>
      </w:r>
      <w:r w:rsidR="00435F31">
        <w:rPr>
          <w:rFonts w:ascii="Arial" w:hAnsi="Arial" w:cs="Arial"/>
        </w:rPr>
        <w:t>. i</w:t>
      </w:r>
      <w:r w:rsidRPr="00263454">
        <w:rPr>
          <w:rFonts w:ascii="Arial" w:hAnsi="Arial" w:cs="Arial"/>
        </w:rPr>
        <w:t>t merely exists</w:t>
      </w:r>
      <w:r w:rsidR="006C4723">
        <w:rPr>
          <w:rFonts w:ascii="Arial" w:hAnsi="Arial" w:cs="Arial"/>
        </w:rPr>
        <w:t xml:space="preserve">, </w:t>
      </w:r>
      <w:r w:rsidRPr="00263454">
        <w:rPr>
          <w:rFonts w:ascii="Arial" w:hAnsi="Arial" w:cs="Arial"/>
        </w:rPr>
        <w:t>has no value beyond that. It may exist in any shape. It is</w:t>
      </w:r>
      <w:r w:rsidR="006C4723">
        <w:rPr>
          <w:rFonts w:ascii="Arial" w:hAnsi="Arial" w:cs="Arial"/>
        </w:rPr>
        <w:t>n’t</w:t>
      </w:r>
      <w:r w:rsidR="00260C91" w:rsidRPr="00263454">
        <w:rPr>
          <w:rFonts w:ascii="Arial" w:hAnsi="Arial" w:cs="Arial"/>
        </w:rPr>
        <w:t xml:space="preserve"> very meaningful</w:t>
      </w:r>
      <w:r w:rsidRPr="00263454">
        <w:rPr>
          <w:rFonts w:ascii="Arial" w:hAnsi="Arial" w:cs="Arial"/>
        </w:rPr>
        <w:t xml:space="preserve"> on its own. A worksheet is a collection of data. </w:t>
      </w:r>
      <w:sdt>
        <w:sdtPr>
          <w:rPr>
            <w:rFonts w:ascii="Arial" w:hAnsi="Arial" w:cs="Arial"/>
          </w:rPr>
          <w:id w:val="-1561631950"/>
          <w:citation/>
        </w:sdtPr>
        <w:sdtEndPr/>
        <w:sdtContent>
          <w:r w:rsidRPr="00263454">
            <w:rPr>
              <w:rFonts w:ascii="Arial" w:hAnsi="Arial" w:cs="Arial"/>
            </w:rPr>
            <w:fldChar w:fldCharType="begin"/>
          </w:r>
          <w:r w:rsidRPr="00263454">
            <w:rPr>
              <w:rFonts w:ascii="Arial" w:hAnsi="Arial" w:cs="Arial"/>
            </w:rPr>
            <w:instrText xml:space="preserve"> CITATION Ack89 \l 1033 </w:instrText>
          </w:r>
          <w:r w:rsidRPr="00263454">
            <w:rPr>
              <w:rFonts w:ascii="Arial" w:hAnsi="Arial" w:cs="Arial"/>
            </w:rPr>
            <w:fldChar w:fldCharType="separate"/>
          </w:r>
          <w:r w:rsidR="00AD4BE3" w:rsidRPr="00AD4BE3">
            <w:rPr>
              <w:rFonts w:ascii="Arial" w:hAnsi="Arial" w:cs="Arial"/>
              <w:noProof/>
            </w:rPr>
            <w:t>(Ackoff, 1989)</w:t>
          </w:r>
          <w:r w:rsidRPr="00263454">
            <w:rPr>
              <w:rFonts w:ascii="Arial" w:hAnsi="Arial" w:cs="Arial"/>
            </w:rPr>
            <w:fldChar w:fldCharType="end"/>
          </w:r>
        </w:sdtContent>
      </w:sdt>
    </w:p>
    <w:p w14:paraId="1A0B5A82" w14:textId="6303196F" w:rsidR="005F52C2" w:rsidRPr="00263454" w:rsidRDefault="005F52C2" w:rsidP="00206DD6">
      <w:pPr>
        <w:spacing w:line="360" w:lineRule="auto"/>
        <w:jc w:val="both"/>
        <w:rPr>
          <w:rFonts w:ascii="Arial" w:hAnsi="Arial" w:cs="Arial"/>
        </w:rPr>
      </w:pPr>
      <w:r w:rsidRPr="00263454">
        <w:rPr>
          <w:rFonts w:ascii="Arial" w:hAnsi="Arial" w:cs="Arial"/>
        </w:rPr>
        <w:t>When it comes to the definition of data, "words (textual</w:t>
      </w:r>
      <w:r w:rsidR="00435F31">
        <w:rPr>
          <w:rFonts w:ascii="Arial" w:hAnsi="Arial" w:cs="Arial"/>
        </w:rPr>
        <w:t xml:space="preserve">, </w:t>
      </w:r>
      <w:r w:rsidRPr="00263454">
        <w:rPr>
          <w:rFonts w:ascii="Arial" w:hAnsi="Arial" w:cs="Arial"/>
        </w:rPr>
        <w:t>spoken), figures (graphic</w:t>
      </w:r>
      <w:r w:rsidR="006C4723">
        <w:rPr>
          <w:rFonts w:ascii="Arial" w:hAnsi="Arial" w:cs="Arial"/>
        </w:rPr>
        <w:t>,</w:t>
      </w:r>
      <w:r w:rsidRPr="00263454">
        <w:rPr>
          <w:rFonts w:ascii="Arial" w:hAnsi="Arial" w:cs="Arial"/>
        </w:rPr>
        <w:t> text), pictures (still</w:t>
      </w:r>
      <w:r w:rsidR="00435F31">
        <w:rPr>
          <w:rFonts w:ascii="Arial" w:hAnsi="Arial" w:cs="Arial"/>
        </w:rPr>
        <w:t xml:space="preserve">, </w:t>
      </w:r>
      <w:r w:rsidRPr="00263454">
        <w:rPr>
          <w:rFonts w:ascii="Arial" w:hAnsi="Arial" w:cs="Arial"/>
        </w:rPr>
        <w:t>video), and charts (static</w:t>
      </w:r>
      <w:r w:rsidR="006C4723">
        <w:rPr>
          <w:rFonts w:ascii="Arial" w:hAnsi="Arial" w:cs="Arial"/>
        </w:rPr>
        <w:t>,</w:t>
      </w:r>
      <w:r w:rsidRPr="00263454">
        <w:rPr>
          <w:rFonts w:ascii="Arial" w:hAnsi="Arial" w:cs="Arial"/>
        </w:rPr>
        <w:t xml:space="preserve"> dynamic) are the foundations of communication," which is why "all data are factual, unless employed for demonstrative reasons."</w:t>
      </w:r>
      <w:sdt>
        <w:sdtPr>
          <w:rPr>
            <w:rFonts w:ascii="Arial" w:hAnsi="Arial" w:cs="Arial"/>
          </w:rPr>
          <w:id w:val="-1969895756"/>
          <w:citation/>
        </w:sdtPr>
        <w:sdtEndPr/>
        <w:sdtContent>
          <w:r w:rsidRPr="00263454">
            <w:rPr>
              <w:rFonts w:ascii="Arial" w:hAnsi="Arial" w:cs="Arial"/>
            </w:rPr>
            <w:fldChar w:fldCharType="begin"/>
          </w:r>
          <w:r w:rsidRPr="00263454">
            <w:rPr>
              <w:rFonts w:ascii="Arial" w:hAnsi="Arial" w:cs="Arial"/>
            </w:rPr>
            <w:instrText xml:space="preserve"> CITATION Lie07 \l 1033 </w:instrText>
          </w:r>
          <w:r w:rsidRPr="00263454">
            <w:rPr>
              <w:rFonts w:ascii="Arial" w:hAnsi="Arial" w:cs="Arial"/>
            </w:rPr>
            <w:fldChar w:fldCharType="separate"/>
          </w:r>
          <w:r w:rsidR="00AD4BE3">
            <w:rPr>
              <w:rFonts w:ascii="Arial" w:hAnsi="Arial" w:cs="Arial"/>
              <w:noProof/>
            </w:rPr>
            <w:t xml:space="preserve"> </w:t>
          </w:r>
          <w:r w:rsidR="00AD4BE3" w:rsidRPr="00AD4BE3">
            <w:rPr>
              <w:rFonts w:ascii="Arial" w:hAnsi="Arial" w:cs="Arial"/>
              <w:noProof/>
            </w:rPr>
            <w:t>(Liew, 2007)</w:t>
          </w:r>
          <w:r w:rsidRPr="00263454">
            <w:rPr>
              <w:rFonts w:ascii="Arial" w:hAnsi="Arial" w:cs="Arial"/>
            </w:rPr>
            <w:fldChar w:fldCharType="end"/>
          </w:r>
        </w:sdtContent>
      </w:sdt>
    </w:p>
    <w:p w14:paraId="615661AB" w14:textId="20FE7B1E" w:rsidR="009D1F4F" w:rsidRPr="00263454" w:rsidRDefault="009D1F4F" w:rsidP="00206DD6">
      <w:pPr>
        <w:spacing w:line="360" w:lineRule="auto"/>
        <w:jc w:val="both"/>
        <w:rPr>
          <w:rFonts w:ascii="Arial" w:hAnsi="Arial" w:cs="Arial"/>
        </w:rPr>
      </w:pPr>
      <w:r w:rsidRPr="00263454">
        <w:rPr>
          <w:rFonts w:ascii="Arial" w:hAnsi="Arial" w:cs="Arial"/>
        </w:rPr>
        <w:t>Professor Ackoff has developed a basic set of guidelines to help us figure out why the events we see are occurring. We can make better judgments when we understand why things happen the way they do.</w:t>
      </w:r>
    </w:p>
    <w:p w14:paraId="348125FC" w14:textId="47A6F7E5" w:rsidR="009D1F4F" w:rsidRPr="00263454" w:rsidRDefault="009D1F4F" w:rsidP="00206DD6">
      <w:pPr>
        <w:spacing w:line="360" w:lineRule="auto"/>
        <w:jc w:val="both"/>
        <w:rPr>
          <w:rFonts w:ascii="Arial" w:hAnsi="Arial" w:cs="Arial"/>
        </w:rPr>
      </w:pPr>
      <w:r w:rsidRPr="00263454">
        <w:rPr>
          <w:rFonts w:ascii="Arial" w:hAnsi="Arial" w:cs="Arial"/>
        </w:rPr>
        <w:t xml:space="preserve">Together, </w:t>
      </w:r>
      <w:r w:rsidR="006C4723">
        <w:rPr>
          <w:rFonts w:ascii="Arial" w:hAnsi="Arial" w:cs="Arial"/>
        </w:rPr>
        <w:t xml:space="preserve">through my research </w:t>
      </w:r>
      <w:r w:rsidRPr="00263454">
        <w:rPr>
          <w:rFonts w:ascii="Arial" w:hAnsi="Arial" w:cs="Arial"/>
        </w:rPr>
        <w:t>we</w:t>
      </w:r>
      <w:r w:rsidR="006C4723">
        <w:rPr>
          <w:rFonts w:ascii="Arial" w:hAnsi="Arial" w:cs="Arial"/>
        </w:rPr>
        <w:t xml:space="preserve">’ll </w:t>
      </w:r>
      <w:r w:rsidRPr="00263454">
        <w:rPr>
          <w:rFonts w:ascii="Arial" w:hAnsi="Arial" w:cs="Arial"/>
        </w:rPr>
        <w:t>go through an activity to notice an impact and then figure out why it occurs. Ackoff refers to this as the DIKW triangle. </w:t>
      </w:r>
    </w:p>
    <w:p w14:paraId="36F4342C" w14:textId="62AD7152" w:rsidR="00096567" w:rsidRPr="00263454" w:rsidRDefault="009D1F4F" w:rsidP="00206DD6">
      <w:pPr>
        <w:spacing w:line="360" w:lineRule="auto"/>
        <w:jc w:val="both"/>
        <w:rPr>
          <w:rFonts w:ascii="Arial" w:hAnsi="Arial" w:cs="Arial"/>
        </w:rPr>
      </w:pPr>
      <w:r w:rsidRPr="00263454">
        <w:rPr>
          <w:rFonts w:ascii="Arial" w:hAnsi="Arial" w:cs="Arial"/>
        </w:rPr>
        <w:t>Based on my research, I</w:t>
      </w:r>
      <w:r w:rsidR="006C4723">
        <w:rPr>
          <w:rFonts w:ascii="Arial" w:hAnsi="Arial" w:cs="Arial"/>
        </w:rPr>
        <w:t>’ve</w:t>
      </w:r>
      <w:r w:rsidRPr="00263454">
        <w:rPr>
          <w:rFonts w:ascii="Arial" w:hAnsi="Arial" w:cs="Arial"/>
        </w:rPr>
        <w:t xml:space="preserve"> collected Primary Data from the student classmates</w:t>
      </w:r>
      <w:r w:rsidR="00600EF3" w:rsidRPr="00263454">
        <w:rPr>
          <w:rFonts w:ascii="Arial" w:hAnsi="Arial" w:cs="Arial"/>
        </w:rPr>
        <w:t xml:space="preserve"> with the help of Dr Seyed</w:t>
      </w:r>
      <w:r w:rsidR="00260C91" w:rsidRPr="00263454">
        <w:rPr>
          <w:rFonts w:ascii="Arial" w:hAnsi="Arial" w:cs="Arial"/>
        </w:rPr>
        <w:t>. T</w:t>
      </w:r>
      <w:r w:rsidRPr="00263454">
        <w:rPr>
          <w:rFonts w:ascii="Arial" w:hAnsi="Arial" w:cs="Arial"/>
        </w:rPr>
        <w:t xml:space="preserve">hen Secondary Data </w:t>
      </w:r>
      <w:r w:rsidR="00260C91" w:rsidRPr="00263454">
        <w:rPr>
          <w:rFonts w:ascii="Arial" w:hAnsi="Arial" w:cs="Arial"/>
        </w:rPr>
        <w:t>was</w:t>
      </w:r>
      <w:r w:rsidRPr="00263454">
        <w:rPr>
          <w:rFonts w:ascii="Arial" w:hAnsi="Arial" w:cs="Arial"/>
        </w:rPr>
        <w:t xml:space="preserve"> provided to me by the </w:t>
      </w:r>
      <w:r w:rsidR="00091401">
        <w:rPr>
          <w:rFonts w:ascii="Arial" w:hAnsi="Arial" w:cs="Arial"/>
        </w:rPr>
        <w:t>UWTSD</w:t>
      </w:r>
      <w:r w:rsidRPr="00263454">
        <w:rPr>
          <w:rFonts w:ascii="Arial" w:hAnsi="Arial" w:cs="Arial"/>
        </w:rPr>
        <w:t xml:space="preserve"> </w:t>
      </w:r>
      <w:r w:rsidR="00260C91" w:rsidRPr="00263454">
        <w:rPr>
          <w:rFonts w:ascii="Arial" w:hAnsi="Arial" w:cs="Arial"/>
        </w:rPr>
        <w:t>to establish more data, which will be transferred into i</w:t>
      </w:r>
      <w:r w:rsidRPr="00263454">
        <w:rPr>
          <w:rFonts w:ascii="Arial" w:hAnsi="Arial" w:cs="Arial"/>
        </w:rPr>
        <w:t xml:space="preserve">nformation. To do </w:t>
      </w:r>
      <w:r w:rsidR="00260C91" w:rsidRPr="00263454">
        <w:rPr>
          <w:rFonts w:ascii="Arial" w:hAnsi="Arial" w:cs="Arial"/>
        </w:rPr>
        <w:t xml:space="preserve">a </w:t>
      </w:r>
      <w:r w:rsidRPr="00263454">
        <w:rPr>
          <w:rFonts w:ascii="Arial" w:hAnsi="Arial" w:cs="Arial"/>
        </w:rPr>
        <w:t>study based on what is occurring right now. Data from the actual world is gathered</w:t>
      </w:r>
      <w:r w:rsidR="006C4723">
        <w:rPr>
          <w:rFonts w:ascii="Arial" w:hAnsi="Arial" w:cs="Arial"/>
        </w:rPr>
        <w:t xml:space="preserve">, </w:t>
      </w:r>
      <w:r w:rsidRPr="00263454">
        <w:rPr>
          <w:rFonts w:ascii="Arial" w:hAnsi="Arial" w:cs="Arial"/>
        </w:rPr>
        <w:t>then used to figure out why something is occurrin</w:t>
      </w:r>
      <w:r w:rsidR="00096567" w:rsidRPr="00263454">
        <w:rPr>
          <w:rFonts w:ascii="Arial" w:hAnsi="Arial" w:cs="Arial"/>
        </w:rPr>
        <w:t>g</w:t>
      </w:r>
      <w:r w:rsidR="00260C91" w:rsidRPr="00263454">
        <w:rPr>
          <w:rFonts w:ascii="Arial" w:hAnsi="Arial" w:cs="Arial"/>
        </w:rPr>
        <w:t>. A</w:t>
      </w:r>
      <w:r w:rsidR="00096567" w:rsidRPr="00263454">
        <w:rPr>
          <w:rFonts w:ascii="Arial" w:hAnsi="Arial" w:cs="Arial"/>
        </w:rPr>
        <w:t xml:space="preserve">s a result, data may be used to infer </w:t>
      </w:r>
      <w:r w:rsidR="00260C91" w:rsidRPr="00263454">
        <w:rPr>
          <w:rFonts w:ascii="Arial" w:hAnsi="Arial" w:cs="Arial"/>
        </w:rPr>
        <w:t>i</w:t>
      </w:r>
      <w:r w:rsidR="00096567" w:rsidRPr="00263454">
        <w:rPr>
          <w:rFonts w:ascii="Arial" w:hAnsi="Arial" w:cs="Arial"/>
        </w:rPr>
        <w:t>nformation.</w:t>
      </w:r>
    </w:p>
    <w:p w14:paraId="42043870" w14:textId="1D09FB1E" w:rsidR="005F52C2" w:rsidRPr="00263454" w:rsidRDefault="005F52C2" w:rsidP="00206DD6">
      <w:pPr>
        <w:spacing w:line="360" w:lineRule="auto"/>
        <w:jc w:val="both"/>
        <w:rPr>
          <w:rFonts w:ascii="Arial" w:hAnsi="Arial" w:cs="Arial"/>
        </w:rPr>
      </w:pPr>
    </w:p>
    <w:p w14:paraId="47648C96" w14:textId="5C98329D" w:rsidR="73F619C6" w:rsidRPr="00263454" w:rsidRDefault="73F619C6" w:rsidP="00206DD6">
      <w:pPr>
        <w:spacing w:line="360" w:lineRule="auto"/>
        <w:jc w:val="both"/>
        <w:rPr>
          <w:rFonts w:ascii="Arial" w:hAnsi="Arial" w:cs="Arial"/>
        </w:rPr>
      </w:pPr>
    </w:p>
    <w:p w14:paraId="575425CA" w14:textId="611FAFA9" w:rsidR="00C04AA7" w:rsidRPr="00263454" w:rsidRDefault="00C04AA7" w:rsidP="00206DD6">
      <w:pPr>
        <w:spacing w:line="360" w:lineRule="auto"/>
        <w:jc w:val="both"/>
        <w:rPr>
          <w:rFonts w:ascii="Arial" w:hAnsi="Arial" w:cs="Arial"/>
        </w:rPr>
      </w:pPr>
    </w:p>
    <w:p w14:paraId="0E82BF32" w14:textId="466E628E" w:rsidR="005178A9" w:rsidRPr="00263454" w:rsidRDefault="00E67BE8" w:rsidP="73F619C6">
      <w:pPr>
        <w:rPr>
          <w:rFonts w:ascii="Arial" w:hAnsi="Arial" w:cs="Arial"/>
        </w:rPr>
      </w:pPr>
      <w:r>
        <w:rPr>
          <w:noProof/>
        </w:rPr>
        <w:lastRenderedPageBreak/>
        <w:drawing>
          <wp:inline distT="0" distB="0" distL="0" distR="0" wp14:anchorId="44430E44" wp14:editId="756BF097">
            <wp:extent cx="8401050" cy="4725591"/>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8403827" cy="4727153"/>
                    </a:xfrm>
                    <a:prstGeom prst="rect">
                      <a:avLst/>
                    </a:prstGeom>
                  </pic:spPr>
                </pic:pic>
              </a:graphicData>
            </a:graphic>
          </wp:inline>
        </w:drawing>
      </w:r>
    </w:p>
    <w:p w14:paraId="2A1B66AC" w14:textId="689C91F3" w:rsidR="005178A9" w:rsidRPr="00A24DCF" w:rsidRDefault="005178A9" w:rsidP="006117CA">
      <w:pPr>
        <w:spacing w:line="360" w:lineRule="auto"/>
        <w:jc w:val="both"/>
        <w:rPr>
          <w:rFonts w:ascii="Arial" w:hAnsi="Arial" w:cs="Arial"/>
          <w:u w:val="single"/>
        </w:rPr>
      </w:pPr>
      <w:r w:rsidRPr="00A24DCF">
        <w:rPr>
          <w:rFonts w:ascii="Arial" w:hAnsi="Arial" w:cs="Arial"/>
          <w:u w:val="single"/>
        </w:rPr>
        <w:t>Currency:</w:t>
      </w:r>
    </w:p>
    <w:p w14:paraId="5EF037CA" w14:textId="6D4863A4" w:rsidR="005178A9" w:rsidRPr="00263454" w:rsidRDefault="005178A9" w:rsidP="006117CA">
      <w:pPr>
        <w:spacing w:line="360" w:lineRule="auto"/>
        <w:jc w:val="both"/>
        <w:rPr>
          <w:rFonts w:ascii="Arial" w:hAnsi="Arial" w:cs="Arial"/>
        </w:rPr>
      </w:pPr>
      <w:r w:rsidRPr="00263454">
        <w:rPr>
          <w:rFonts w:ascii="Arial" w:hAnsi="Arial" w:cs="Arial"/>
        </w:rPr>
        <w:t>During my research</w:t>
      </w:r>
      <w:r w:rsidR="00F77E6B" w:rsidRPr="00263454">
        <w:rPr>
          <w:rFonts w:ascii="Arial" w:hAnsi="Arial" w:cs="Arial"/>
        </w:rPr>
        <w:t>, I have ensured that all the information I</w:t>
      </w:r>
      <w:r w:rsidR="00A24DCF">
        <w:rPr>
          <w:rFonts w:ascii="Arial" w:hAnsi="Arial" w:cs="Arial"/>
        </w:rPr>
        <w:t>’ve</w:t>
      </w:r>
      <w:r w:rsidR="00F77E6B" w:rsidRPr="00263454">
        <w:rPr>
          <w:rFonts w:ascii="Arial" w:hAnsi="Arial" w:cs="Arial"/>
        </w:rPr>
        <w:t xml:space="preserve"> used in my project is correct. For example, the Data</w:t>
      </w:r>
      <w:r w:rsidRPr="00263454">
        <w:rPr>
          <w:rFonts w:ascii="Arial" w:hAnsi="Arial" w:cs="Arial"/>
        </w:rPr>
        <w:t xml:space="preserve"> represented by all the numbers of students needed to match the Grit</w:t>
      </w:r>
      <w:r w:rsidR="00A24DCF">
        <w:rPr>
          <w:rFonts w:ascii="Arial" w:hAnsi="Arial" w:cs="Arial"/>
        </w:rPr>
        <w:t>’s</w:t>
      </w:r>
      <w:r w:rsidRPr="00263454">
        <w:rPr>
          <w:rFonts w:ascii="Arial" w:hAnsi="Arial" w:cs="Arial"/>
        </w:rPr>
        <w:t xml:space="preserve"> score </w:t>
      </w:r>
      <w:r w:rsidR="00A24DCF">
        <w:rPr>
          <w:rFonts w:ascii="Arial" w:hAnsi="Arial" w:cs="Arial"/>
        </w:rPr>
        <w:t xml:space="preserve">number </w:t>
      </w:r>
      <w:r w:rsidRPr="00263454">
        <w:rPr>
          <w:rFonts w:ascii="Arial" w:hAnsi="Arial" w:cs="Arial"/>
        </w:rPr>
        <w:t>answers</w:t>
      </w:r>
      <w:r w:rsidR="005C2C66" w:rsidRPr="00263454">
        <w:rPr>
          <w:rFonts w:ascii="Arial" w:hAnsi="Arial" w:cs="Arial"/>
        </w:rPr>
        <w:t>,</w:t>
      </w:r>
      <w:r w:rsidR="00F77E6B" w:rsidRPr="00263454">
        <w:rPr>
          <w:rFonts w:ascii="Arial" w:hAnsi="Arial" w:cs="Arial"/>
        </w:rPr>
        <w:t xml:space="preserve"> </w:t>
      </w:r>
      <w:r w:rsidRPr="00263454">
        <w:rPr>
          <w:rFonts w:ascii="Arial" w:hAnsi="Arial" w:cs="Arial"/>
        </w:rPr>
        <w:t xml:space="preserve"> educational level and finally</w:t>
      </w:r>
      <w:r w:rsidR="005C2C66" w:rsidRPr="00263454">
        <w:rPr>
          <w:rFonts w:ascii="Arial" w:hAnsi="Arial" w:cs="Arial"/>
        </w:rPr>
        <w:t>,</w:t>
      </w:r>
      <w:r w:rsidRPr="00263454">
        <w:rPr>
          <w:rFonts w:ascii="Arial" w:hAnsi="Arial" w:cs="Arial"/>
        </w:rPr>
        <w:t xml:space="preserve"> the </w:t>
      </w:r>
      <w:r w:rsidR="00441DB8" w:rsidRPr="00263454">
        <w:rPr>
          <w:rFonts w:ascii="Arial" w:hAnsi="Arial" w:cs="Arial"/>
        </w:rPr>
        <w:t xml:space="preserve">GRIT </w:t>
      </w:r>
      <w:r w:rsidRPr="00263454">
        <w:rPr>
          <w:rFonts w:ascii="Arial" w:hAnsi="Arial" w:cs="Arial"/>
        </w:rPr>
        <w:t>score</w:t>
      </w:r>
      <w:r w:rsidR="00600EF3" w:rsidRPr="00263454">
        <w:rPr>
          <w:rFonts w:ascii="Arial" w:hAnsi="Arial" w:cs="Arial"/>
        </w:rPr>
        <w:t xml:space="preserve"> and that they are current.</w:t>
      </w:r>
    </w:p>
    <w:p w14:paraId="4CF3C13E" w14:textId="305ECBC5" w:rsidR="005178A9" w:rsidRPr="00263454" w:rsidRDefault="005178A9" w:rsidP="006117CA">
      <w:pPr>
        <w:spacing w:line="360" w:lineRule="auto"/>
        <w:jc w:val="both"/>
        <w:rPr>
          <w:rFonts w:ascii="Arial" w:hAnsi="Arial" w:cs="Arial"/>
        </w:rPr>
      </w:pPr>
      <w:r w:rsidRPr="00A24DCF">
        <w:rPr>
          <w:rFonts w:ascii="Arial" w:hAnsi="Arial" w:cs="Arial"/>
          <w:u w:val="single"/>
        </w:rPr>
        <w:lastRenderedPageBreak/>
        <w:t>Relevance</w:t>
      </w:r>
      <w:r w:rsidR="00F77E6B" w:rsidRPr="00263454">
        <w:rPr>
          <w:rFonts w:ascii="Arial" w:hAnsi="Arial" w:cs="Arial"/>
        </w:rPr>
        <w:t xml:space="preserve">: </w:t>
      </w:r>
      <w:r w:rsidRPr="00263454">
        <w:rPr>
          <w:rFonts w:ascii="Arial" w:hAnsi="Arial" w:cs="Arial"/>
        </w:rPr>
        <w:t>the information which I used in my questions answered all my questions (What is your Highest Education Level &amp; What is your Grit score?) plus gave me even more answers like a Middle number, the most popular number (Moda) and the average (Mean).</w:t>
      </w:r>
    </w:p>
    <w:p w14:paraId="3363639A" w14:textId="70444301" w:rsidR="005178A9" w:rsidRPr="00263454" w:rsidRDefault="005178A9" w:rsidP="006117CA">
      <w:pPr>
        <w:spacing w:line="360" w:lineRule="auto"/>
        <w:jc w:val="both"/>
        <w:rPr>
          <w:rFonts w:ascii="Arial" w:hAnsi="Arial" w:cs="Arial"/>
        </w:rPr>
      </w:pPr>
      <w:r w:rsidRPr="00A24DCF">
        <w:rPr>
          <w:rFonts w:ascii="Arial" w:hAnsi="Arial" w:cs="Arial"/>
          <w:u w:val="single"/>
        </w:rPr>
        <w:t>Accuracy</w:t>
      </w:r>
      <w:r w:rsidR="00F77E6B" w:rsidRPr="00A24DCF">
        <w:rPr>
          <w:rFonts w:ascii="Arial" w:hAnsi="Arial" w:cs="Arial"/>
          <w:u w:val="single"/>
        </w:rPr>
        <w:t>:</w:t>
      </w:r>
      <w:r w:rsidR="00F77E6B" w:rsidRPr="00263454">
        <w:rPr>
          <w:rFonts w:ascii="Arial" w:hAnsi="Arial" w:cs="Arial"/>
        </w:rPr>
        <w:t xml:space="preserve"> All the information was supported by evidence, for example, </w:t>
      </w:r>
      <w:r w:rsidR="0062797F" w:rsidRPr="00263454">
        <w:rPr>
          <w:rFonts w:ascii="Arial" w:hAnsi="Arial" w:cs="Arial"/>
        </w:rPr>
        <w:t>S</w:t>
      </w:r>
      <w:r w:rsidR="00F77E6B" w:rsidRPr="00263454">
        <w:rPr>
          <w:rFonts w:ascii="Arial" w:hAnsi="Arial" w:cs="Arial"/>
        </w:rPr>
        <w:t xml:space="preserve">econdary </w:t>
      </w:r>
      <w:r w:rsidR="0062797F" w:rsidRPr="00263454">
        <w:rPr>
          <w:rFonts w:ascii="Arial" w:hAnsi="Arial" w:cs="Arial"/>
        </w:rPr>
        <w:t>D</w:t>
      </w:r>
      <w:r w:rsidR="00F77E6B" w:rsidRPr="00263454">
        <w:rPr>
          <w:rFonts w:ascii="Arial" w:hAnsi="Arial" w:cs="Arial"/>
        </w:rPr>
        <w:t>ata</w:t>
      </w:r>
      <w:r w:rsidRPr="00263454">
        <w:rPr>
          <w:rFonts w:ascii="Arial" w:hAnsi="Arial" w:cs="Arial"/>
        </w:rPr>
        <w:t xml:space="preserve"> provided to me by the credible source-University</w:t>
      </w:r>
      <w:r w:rsidR="005C2C66" w:rsidRPr="00263454">
        <w:rPr>
          <w:rFonts w:ascii="Arial" w:hAnsi="Arial" w:cs="Arial"/>
        </w:rPr>
        <w:t>,</w:t>
      </w:r>
      <w:r w:rsidRPr="00263454">
        <w:rPr>
          <w:rFonts w:ascii="Arial" w:hAnsi="Arial" w:cs="Arial"/>
        </w:rPr>
        <w:t xml:space="preserve"> </w:t>
      </w:r>
      <w:r w:rsidR="0062797F" w:rsidRPr="00263454">
        <w:rPr>
          <w:rFonts w:ascii="Arial" w:hAnsi="Arial" w:cs="Arial"/>
        </w:rPr>
        <w:t>Primary Data- (</w:t>
      </w:r>
      <w:r w:rsidR="005C2C66" w:rsidRPr="00263454">
        <w:rPr>
          <w:rFonts w:ascii="Arial" w:hAnsi="Arial" w:cs="Arial"/>
        </w:rPr>
        <w:t xml:space="preserve">based on </w:t>
      </w:r>
      <w:r w:rsidRPr="00263454">
        <w:rPr>
          <w:rFonts w:ascii="Arial" w:hAnsi="Arial" w:cs="Arial"/>
        </w:rPr>
        <w:t>Angel</w:t>
      </w:r>
      <w:r w:rsidR="005C2C66" w:rsidRPr="00263454">
        <w:rPr>
          <w:rFonts w:ascii="Arial" w:hAnsi="Arial" w:cs="Arial"/>
        </w:rPr>
        <w:t>a's</w:t>
      </w:r>
      <w:r w:rsidRPr="00263454">
        <w:rPr>
          <w:rFonts w:ascii="Arial" w:hAnsi="Arial" w:cs="Arial"/>
        </w:rPr>
        <w:t xml:space="preserve"> Duckworth</w:t>
      </w:r>
      <w:r w:rsidR="005C2C66" w:rsidRPr="00263454">
        <w:rPr>
          <w:rFonts w:ascii="Arial" w:hAnsi="Arial" w:cs="Arial"/>
        </w:rPr>
        <w:t xml:space="preserve"> GRIT test</w:t>
      </w:r>
      <w:r w:rsidR="0062797F" w:rsidRPr="00263454">
        <w:rPr>
          <w:rFonts w:ascii="Arial" w:hAnsi="Arial" w:cs="Arial"/>
        </w:rPr>
        <w:t>)</w:t>
      </w:r>
      <w:r w:rsidR="00F77E6B" w:rsidRPr="00263454">
        <w:rPr>
          <w:rFonts w:ascii="Arial" w:hAnsi="Arial" w:cs="Arial"/>
        </w:rPr>
        <w:t>,</w:t>
      </w:r>
      <w:r w:rsidR="005C2C66" w:rsidRPr="00263454">
        <w:rPr>
          <w:rFonts w:ascii="Arial" w:hAnsi="Arial" w:cs="Arial"/>
        </w:rPr>
        <w:t xml:space="preserve"> which was taken by my colleaugues</w:t>
      </w:r>
      <w:r w:rsidR="00600EF3" w:rsidRPr="00263454">
        <w:rPr>
          <w:rFonts w:ascii="Arial" w:hAnsi="Arial" w:cs="Arial"/>
        </w:rPr>
        <w:t xml:space="preserve"> with the help of Dr Seyed.</w:t>
      </w:r>
    </w:p>
    <w:p w14:paraId="3210D2EF" w14:textId="5D11C4C9" w:rsidR="005178A9" w:rsidRPr="00A24DCF" w:rsidRDefault="005178A9" w:rsidP="006117CA">
      <w:pPr>
        <w:spacing w:line="360" w:lineRule="auto"/>
        <w:jc w:val="both"/>
        <w:rPr>
          <w:rFonts w:ascii="Arial" w:hAnsi="Arial" w:cs="Arial"/>
        </w:rPr>
      </w:pPr>
      <w:r w:rsidRPr="00A24DCF">
        <w:rPr>
          <w:rFonts w:ascii="Arial" w:hAnsi="Arial" w:cs="Arial"/>
          <w:u w:val="single"/>
        </w:rPr>
        <w:t>Authority</w:t>
      </w:r>
      <w:r w:rsidR="00F77E6B" w:rsidRPr="00A24DCF">
        <w:rPr>
          <w:rFonts w:ascii="Arial" w:hAnsi="Arial" w:cs="Arial"/>
        </w:rPr>
        <w:t xml:space="preserve">: </w:t>
      </w:r>
      <w:r w:rsidRPr="00A24DCF">
        <w:rPr>
          <w:rFonts w:ascii="Arial" w:hAnsi="Arial" w:cs="Arial"/>
        </w:rPr>
        <w:t>University, Angela Duckworth, myself and my colleagues from the University</w:t>
      </w:r>
      <w:r w:rsidR="00600EF3" w:rsidRPr="00A24DCF">
        <w:rPr>
          <w:rFonts w:ascii="Arial" w:hAnsi="Arial" w:cs="Arial"/>
        </w:rPr>
        <w:t xml:space="preserve"> &amp; Dr Seyed.</w:t>
      </w:r>
      <w:r w:rsidR="00F0190B" w:rsidRPr="00A24DCF">
        <w:rPr>
          <w:noProof/>
        </w:rPr>
        <w:t xml:space="preserve"> </w:t>
      </w:r>
    </w:p>
    <w:p w14:paraId="28C2A3A8" w14:textId="10BCEC7B" w:rsidR="005178A9" w:rsidRPr="00263454" w:rsidRDefault="005178A9" w:rsidP="006117CA">
      <w:pPr>
        <w:spacing w:line="360" w:lineRule="auto"/>
        <w:jc w:val="both"/>
        <w:rPr>
          <w:rFonts w:ascii="Arial" w:hAnsi="Arial" w:cs="Arial"/>
        </w:rPr>
      </w:pPr>
      <w:r w:rsidRPr="00A24DCF">
        <w:rPr>
          <w:rFonts w:ascii="Arial" w:hAnsi="Arial" w:cs="Arial"/>
          <w:u w:val="single"/>
        </w:rPr>
        <w:t>Purpose</w:t>
      </w:r>
      <w:r w:rsidR="00F77E6B" w:rsidRPr="00A24DCF">
        <w:rPr>
          <w:rFonts w:ascii="Arial" w:hAnsi="Arial" w:cs="Arial"/>
        </w:rPr>
        <w:t>:</w:t>
      </w:r>
      <w:r w:rsidR="00F77E6B" w:rsidRPr="00263454">
        <w:rPr>
          <w:rFonts w:ascii="Arial" w:hAnsi="Arial" w:cs="Arial"/>
        </w:rPr>
        <w:t xml:space="preserve"> </w:t>
      </w:r>
      <w:r w:rsidRPr="00263454">
        <w:rPr>
          <w:rFonts w:ascii="Arial" w:hAnsi="Arial" w:cs="Arial"/>
        </w:rPr>
        <w:t>the intention is clear-to confirm or refuse Angela</w:t>
      </w:r>
      <w:r w:rsidR="00F77E6B" w:rsidRPr="00263454">
        <w:rPr>
          <w:rFonts w:ascii="Arial" w:hAnsi="Arial" w:cs="Arial"/>
        </w:rPr>
        <w:t>'</w:t>
      </w:r>
      <w:r w:rsidRPr="00263454">
        <w:rPr>
          <w:rFonts w:ascii="Arial" w:hAnsi="Arial" w:cs="Arial"/>
        </w:rPr>
        <w:t>s Duckworth Grit Theory.</w:t>
      </w:r>
      <w:sdt>
        <w:sdtPr>
          <w:rPr>
            <w:rFonts w:ascii="Arial" w:hAnsi="Arial" w:cs="Arial"/>
          </w:rPr>
          <w:id w:val="-1406603158"/>
          <w:citation/>
        </w:sdtPr>
        <w:sdtEndPr/>
        <w:sdtContent>
          <w:r w:rsidR="00F0190B">
            <w:rPr>
              <w:rFonts w:ascii="Arial" w:hAnsi="Arial" w:cs="Arial"/>
            </w:rPr>
            <w:fldChar w:fldCharType="begin"/>
          </w:r>
          <w:r w:rsidR="00F0190B">
            <w:rPr>
              <w:rFonts w:ascii="Arial" w:hAnsi="Arial" w:cs="Arial"/>
            </w:rPr>
            <w:instrText xml:space="preserve">CITATION Fie19 \l 1033 </w:instrText>
          </w:r>
          <w:r w:rsidR="00F0190B">
            <w:rPr>
              <w:rFonts w:ascii="Arial" w:hAnsi="Arial" w:cs="Arial"/>
            </w:rPr>
            <w:fldChar w:fldCharType="separate"/>
          </w:r>
          <w:r w:rsidR="00AD4BE3">
            <w:rPr>
              <w:rFonts w:ascii="Arial" w:hAnsi="Arial" w:cs="Arial"/>
              <w:noProof/>
            </w:rPr>
            <w:t xml:space="preserve"> </w:t>
          </w:r>
          <w:r w:rsidR="00AD4BE3" w:rsidRPr="00AD4BE3">
            <w:rPr>
              <w:rFonts w:ascii="Arial" w:hAnsi="Arial" w:cs="Arial"/>
              <w:noProof/>
            </w:rPr>
            <w:t>(Fielding, 2019)</w:t>
          </w:r>
          <w:r w:rsidR="00F0190B">
            <w:rPr>
              <w:rFonts w:ascii="Arial" w:hAnsi="Arial" w:cs="Arial"/>
            </w:rPr>
            <w:fldChar w:fldCharType="end"/>
          </w:r>
        </w:sdtContent>
      </w:sdt>
    </w:p>
    <w:p w14:paraId="6FC9329F" w14:textId="5A58957D" w:rsidR="009A15C8" w:rsidRPr="00263454" w:rsidRDefault="009A15C8" w:rsidP="006117CA">
      <w:pPr>
        <w:spacing w:line="360" w:lineRule="auto"/>
        <w:jc w:val="both"/>
        <w:rPr>
          <w:rFonts w:ascii="Arial" w:hAnsi="Arial" w:cs="Arial"/>
          <w:color w:val="000000" w:themeColor="text1"/>
        </w:rPr>
      </w:pPr>
    </w:p>
    <w:p w14:paraId="71E580B9" w14:textId="77777777" w:rsidR="009A15C8" w:rsidRPr="00263454" w:rsidRDefault="009A15C8" w:rsidP="006117CA">
      <w:pPr>
        <w:spacing w:line="360" w:lineRule="auto"/>
        <w:jc w:val="both"/>
        <w:rPr>
          <w:rFonts w:ascii="Arial" w:hAnsi="Arial" w:cs="Arial"/>
        </w:rPr>
      </w:pPr>
    </w:p>
    <w:p w14:paraId="39BFF876" w14:textId="7BADCC2E" w:rsidR="0D3A055D" w:rsidRPr="00263454" w:rsidRDefault="0D3A055D" w:rsidP="73F619C6">
      <w:pPr>
        <w:rPr>
          <w:rFonts w:ascii="Arial" w:hAnsi="Arial" w:cs="Arial"/>
        </w:rPr>
      </w:pPr>
      <w:r w:rsidRPr="00263454">
        <w:rPr>
          <w:rFonts w:ascii="Arial" w:hAnsi="Arial" w:cs="Arial"/>
        </w:rPr>
        <w:t xml:space="preserve">                                   </w:t>
      </w:r>
    </w:p>
    <w:p w14:paraId="61B12199" w14:textId="13C7B7D5" w:rsidR="00B00198" w:rsidRDefault="00B00198" w:rsidP="009E61A5">
      <w:pPr>
        <w:spacing w:line="360" w:lineRule="auto"/>
        <w:jc w:val="center"/>
        <w:rPr>
          <w:rFonts w:asciiTheme="majorHAnsi" w:eastAsiaTheme="majorEastAsia" w:hAnsi="Arial" w:cstheme="majorBidi"/>
          <w:b/>
          <w:bCs/>
          <w:color w:val="FFFFFF" w:themeColor="background1"/>
          <w:kern w:val="24"/>
          <w:sz w:val="84"/>
          <w:szCs w:val="84"/>
          <w14:glow w14:rad="228600">
            <w14:schemeClr w14:val="accent5">
              <w14:alpha w14:val="60000"/>
              <w14:satMod w14:val="175000"/>
            </w14:schemeClr>
          </w14:glow>
        </w:rPr>
      </w:pPr>
    </w:p>
    <w:p w14:paraId="3C090312" w14:textId="77777777" w:rsidR="008E385A" w:rsidRDefault="008E385A" w:rsidP="009E61A5">
      <w:pPr>
        <w:spacing w:line="360" w:lineRule="auto"/>
        <w:jc w:val="center"/>
        <w:rPr>
          <w:rFonts w:asciiTheme="majorHAnsi" w:eastAsiaTheme="majorEastAsia" w:hAnsi="Arial" w:cstheme="majorBidi"/>
          <w:b/>
          <w:bCs/>
          <w:color w:val="FFFFFF" w:themeColor="background1"/>
          <w:kern w:val="24"/>
          <w:sz w:val="84"/>
          <w:szCs w:val="84"/>
          <w14:glow w14:rad="228600">
            <w14:schemeClr w14:val="accent5">
              <w14:alpha w14:val="60000"/>
              <w14:satMod w14:val="175000"/>
            </w14:schemeClr>
          </w14:glow>
        </w:rPr>
      </w:pPr>
    </w:p>
    <w:p w14:paraId="0EEAF973" w14:textId="38EC70D3" w:rsidR="00732053" w:rsidRPr="009E61A5" w:rsidRDefault="007B2D22" w:rsidP="009E61A5">
      <w:pPr>
        <w:spacing w:line="360" w:lineRule="auto"/>
        <w:jc w:val="center"/>
        <w:rPr>
          <w:rFonts w:ascii="Arial" w:hAnsi="Arial" w:cs="Arial"/>
        </w:rPr>
      </w:pPr>
      <w:r>
        <w:rPr>
          <w:rFonts w:asciiTheme="majorHAnsi" w:eastAsiaTheme="majorEastAsia" w:hAnsi="Arial" w:cstheme="majorBidi"/>
          <w:b/>
          <w:bCs/>
          <w:color w:val="FFFFFF" w:themeColor="background1"/>
          <w:kern w:val="24"/>
          <w:sz w:val="84"/>
          <w:szCs w:val="84"/>
          <w14:glow w14:rad="228600">
            <w14:schemeClr w14:val="accent5">
              <w14:alpha w14:val="60000"/>
              <w14:satMod w14:val="175000"/>
            </w14:schemeClr>
          </w14:glow>
        </w:rPr>
        <w:lastRenderedPageBreak/>
        <w:t>CONCLUSION</w:t>
      </w:r>
    </w:p>
    <w:p w14:paraId="71B986FB" w14:textId="29BE958C" w:rsidR="006F5A8C" w:rsidRPr="006F5A8C" w:rsidRDefault="007B2D22" w:rsidP="00206DD6">
      <w:pPr>
        <w:pStyle w:val="ListParagraph"/>
        <w:numPr>
          <w:ilvl w:val="0"/>
          <w:numId w:val="9"/>
        </w:numPr>
        <w:spacing w:line="360" w:lineRule="auto"/>
        <w:jc w:val="both"/>
        <w:rPr>
          <w:rFonts w:ascii="Arial" w:eastAsiaTheme="majorEastAsia" w:hAnsi="Arial" w:cs="Arial"/>
          <w:kern w:val="24"/>
          <w:sz w:val="22"/>
          <w:szCs w:val="22"/>
          <w:lang w:val="en-US"/>
        </w:rPr>
      </w:pPr>
      <w:r w:rsidRPr="007B2D22">
        <w:rPr>
          <w:rFonts w:ascii="Arial" w:eastAsiaTheme="majorEastAsia" w:hAnsi="Arial" w:cs="Arial"/>
          <w:kern w:val="24"/>
          <w:sz w:val="22"/>
          <w:szCs w:val="22"/>
          <w:lang w:val="en-US"/>
        </w:rPr>
        <w:t xml:space="preserve">While studying </w:t>
      </w:r>
      <w:r w:rsidR="009E61A5">
        <w:rPr>
          <w:rFonts w:ascii="Arial" w:eastAsiaTheme="majorEastAsia" w:hAnsi="Arial" w:cs="Arial"/>
          <w:kern w:val="24"/>
          <w:sz w:val="22"/>
          <w:szCs w:val="22"/>
          <w:lang w:val="en-US"/>
        </w:rPr>
        <w:t>many</w:t>
      </w:r>
      <w:r w:rsidRPr="007B2D22">
        <w:rPr>
          <w:rFonts w:ascii="Arial" w:eastAsiaTheme="majorEastAsia" w:hAnsi="Arial" w:cs="Arial"/>
          <w:kern w:val="24"/>
          <w:sz w:val="22"/>
          <w:szCs w:val="22"/>
          <w:lang w:val="en-US"/>
        </w:rPr>
        <w:t xml:space="preserve"> materials about various sorts of study, Grit, DIKW, CRAAP test, and Digital Skills, I would encourage everybody, learner or expert, that you</w:t>
      </w:r>
      <w:r w:rsidR="009E61A5">
        <w:rPr>
          <w:rFonts w:ascii="Arial" w:eastAsiaTheme="majorEastAsia" w:hAnsi="Arial" w:cs="Arial"/>
          <w:kern w:val="24"/>
          <w:sz w:val="22"/>
          <w:szCs w:val="22"/>
          <w:lang w:val="en-US"/>
        </w:rPr>
        <w:t xml:space="preserve"> wi</w:t>
      </w:r>
      <w:r w:rsidRPr="007B2D22">
        <w:rPr>
          <w:rFonts w:ascii="Arial" w:eastAsiaTheme="majorEastAsia" w:hAnsi="Arial" w:cs="Arial"/>
          <w:kern w:val="24"/>
          <w:sz w:val="22"/>
          <w:szCs w:val="22"/>
          <w:lang w:val="en-US"/>
        </w:rPr>
        <w:t>ll always acquire anything by analy</w:t>
      </w:r>
      <w:r w:rsidR="009E61A5">
        <w:rPr>
          <w:rFonts w:ascii="Arial" w:eastAsiaTheme="majorEastAsia" w:hAnsi="Arial" w:cs="Arial"/>
          <w:kern w:val="24"/>
          <w:sz w:val="22"/>
          <w:szCs w:val="22"/>
          <w:lang w:val="en-US"/>
        </w:rPr>
        <w:t>s</w:t>
      </w:r>
      <w:r w:rsidRPr="007B2D22">
        <w:rPr>
          <w:rFonts w:ascii="Arial" w:eastAsiaTheme="majorEastAsia" w:hAnsi="Arial" w:cs="Arial"/>
          <w:kern w:val="24"/>
          <w:sz w:val="22"/>
          <w:szCs w:val="22"/>
          <w:lang w:val="en-US"/>
        </w:rPr>
        <w:t xml:space="preserve">ing the situation more thoroughly prior </w:t>
      </w:r>
      <w:r w:rsidR="009E61A5">
        <w:rPr>
          <w:rFonts w:ascii="Arial" w:eastAsiaTheme="majorEastAsia" w:hAnsi="Arial" w:cs="Arial"/>
          <w:kern w:val="24"/>
          <w:sz w:val="22"/>
          <w:szCs w:val="22"/>
          <w:lang w:val="en-US"/>
        </w:rPr>
        <w:t xml:space="preserve">to </w:t>
      </w:r>
      <w:r w:rsidRPr="007B2D22">
        <w:rPr>
          <w:rFonts w:ascii="Arial" w:eastAsiaTheme="majorEastAsia" w:hAnsi="Arial" w:cs="Arial"/>
          <w:kern w:val="24"/>
          <w:sz w:val="22"/>
          <w:szCs w:val="22"/>
          <w:lang w:val="en-US"/>
        </w:rPr>
        <w:t xml:space="preserve">agreeing or disagreeing. </w:t>
      </w:r>
      <w:r w:rsidR="009E61A5">
        <w:rPr>
          <w:rFonts w:ascii="Arial" w:eastAsiaTheme="majorEastAsia" w:hAnsi="Arial" w:cs="Arial"/>
          <w:kern w:val="24"/>
          <w:sz w:val="22"/>
          <w:szCs w:val="22"/>
          <w:lang w:val="en-US"/>
        </w:rPr>
        <w:t>P</w:t>
      </w:r>
      <w:r w:rsidRPr="007B2D22">
        <w:rPr>
          <w:rFonts w:ascii="Arial" w:eastAsiaTheme="majorEastAsia" w:hAnsi="Arial" w:cs="Arial"/>
          <w:kern w:val="24"/>
          <w:sz w:val="22"/>
          <w:szCs w:val="22"/>
          <w:lang w:val="en-US"/>
        </w:rPr>
        <w:t>lan on taking advantage of every accessible technology platform in your future research.</w:t>
      </w:r>
      <w:r w:rsidR="00253280" w:rsidRPr="00253280">
        <w:t xml:space="preserve"> </w:t>
      </w:r>
      <w:r w:rsidR="00253280" w:rsidRPr="00253280">
        <w:rPr>
          <w:rFonts w:ascii="Arial" w:eastAsiaTheme="majorEastAsia" w:hAnsi="Arial" w:cs="Arial"/>
          <w:kern w:val="24"/>
          <w:sz w:val="22"/>
          <w:szCs w:val="22"/>
          <w:lang w:val="en-US"/>
        </w:rPr>
        <w:t>Do your best to learn about the subject from a variety of views and reputable sources. If you're still not sure, ask around for other people's opinions and weigh them all together to evaluate whether or not you should forward with proving your argument or option.</w:t>
      </w:r>
      <w:r w:rsidRPr="007B2D22">
        <w:rPr>
          <w:rFonts w:ascii="Arial" w:eastAsiaTheme="majorEastAsia" w:hAnsi="Arial" w:cs="Arial"/>
          <w:kern w:val="24"/>
          <w:sz w:val="22"/>
          <w:szCs w:val="22"/>
          <w:lang w:val="en-US"/>
        </w:rPr>
        <w:t xml:space="preserve"> Based on my research</w:t>
      </w:r>
      <w:r w:rsidR="006F5A8C">
        <w:rPr>
          <w:rFonts w:ascii="Arial" w:eastAsiaTheme="majorEastAsia" w:hAnsi="Arial" w:cs="Arial"/>
          <w:kern w:val="24"/>
          <w:sz w:val="22"/>
          <w:szCs w:val="22"/>
          <w:lang w:val="en-US"/>
        </w:rPr>
        <w:t xml:space="preserve"> with the Primary and Secondary Data</w:t>
      </w:r>
      <w:r w:rsidRPr="007B2D22">
        <w:rPr>
          <w:rFonts w:ascii="Arial" w:eastAsiaTheme="majorEastAsia" w:hAnsi="Arial" w:cs="Arial"/>
          <w:kern w:val="24"/>
          <w:sz w:val="22"/>
          <w:szCs w:val="22"/>
          <w:lang w:val="en-US"/>
        </w:rPr>
        <w:t xml:space="preserve"> I came to the conclusion that </w:t>
      </w:r>
      <w:r w:rsidR="00C93A90" w:rsidRPr="007B2D22">
        <w:rPr>
          <w:rFonts w:ascii="Arial" w:eastAsiaTheme="majorEastAsia" w:hAnsi="Arial" w:cs="Arial"/>
          <w:kern w:val="24"/>
          <w:sz w:val="22"/>
          <w:szCs w:val="22"/>
          <w:lang w:val="en-US"/>
        </w:rPr>
        <w:t>the</w:t>
      </w:r>
      <w:r w:rsidRPr="007B2D22">
        <w:rPr>
          <w:rFonts w:ascii="Arial" w:eastAsiaTheme="majorEastAsia" w:hAnsi="Arial" w:cs="Arial"/>
          <w:kern w:val="24"/>
          <w:sz w:val="22"/>
          <w:szCs w:val="22"/>
          <w:lang w:val="en-US"/>
        </w:rPr>
        <w:t xml:space="preserve"> more GRIT you have the more likely you are to achieve Higher Academic Level</w:t>
      </w:r>
      <w:r w:rsidR="00330EB9">
        <w:rPr>
          <w:rFonts w:ascii="Arial" w:eastAsiaTheme="majorEastAsia" w:hAnsi="Arial" w:cs="Arial"/>
          <w:kern w:val="24"/>
          <w:sz w:val="22"/>
          <w:szCs w:val="22"/>
          <w:lang w:val="en-US"/>
        </w:rPr>
        <w:t>.</w:t>
      </w:r>
      <w:r w:rsidRPr="007B2D22">
        <w:rPr>
          <w:rFonts w:ascii="Arial" w:eastAsiaTheme="majorEastAsia" w:hAnsi="Arial" w:cs="Arial"/>
          <w:kern w:val="24"/>
          <w:sz w:val="22"/>
          <w:szCs w:val="22"/>
          <w:lang w:val="en-US"/>
        </w:rPr>
        <w:t xml:space="preserve"> I totally agree with Angela</w:t>
      </w:r>
      <w:r w:rsidR="009E61A5">
        <w:rPr>
          <w:rFonts w:ascii="Arial" w:eastAsiaTheme="majorEastAsia" w:hAnsi="Arial" w:cs="Arial"/>
          <w:kern w:val="24"/>
          <w:sz w:val="22"/>
          <w:szCs w:val="22"/>
          <w:lang w:val="en-US"/>
        </w:rPr>
        <w:t>'</w:t>
      </w:r>
      <w:r w:rsidRPr="007B2D22">
        <w:rPr>
          <w:rFonts w:ascii="Arial" w:eastAsiaTheme="majorEastAsia" w:hAnsi="Arial" w:cs="Arial"/>
          <w:kern w:val="24"/>
          <w:sz w:val="22"/>
          <w:szCs w:val="22"/>
          <w:lang w:val="en-US"/>
        </w:rPr>
        <w:t>s Duckworth GRIT Theory.</w:t>
      </w:r>
      <w:r w:rsidR="006F5A8C" w:rsidRPr="006F5A8C">
        <w:t xml:space="preserve"> </w:t>
      </w:r>
      <w:r w:rsidR="006F5A8C" w:rsidRPr="006F5A8C">
        <w:rPr>
          <w:rFonts w:ascii="Arial" w:eastAsiaTheme="majorEastAsia" w:hAnsi="Arial" w:cs="Arial"/>
          <w:kern w:val="24"/>
          <w:sz w:val="22"/>
          <w:szCs w:val="22"/>
          <w:lang w:val="en-US"/>
        </w:rPr>
        <w:t>Strength is the excellent thing we adjust to reality's unpleasant trials.</w:t>
      </w:r>
      <w:r w:rsidR="006F5A8C">
        <w:rPr>
          <w:rFonts w:ascii="Arial" w:eastAsiaTheme="majorEastAsia" w:hAnsi="Arial" w:cs="Arial"/>
          <w:kern w:val="24"/>
          <w:sz w:val="22"/>
          <w:szCs w:val="22"/>
          <w:lang w:val="en-US"/>
        </w:rPr>
        <w:t xml:space="preserve"> We can evolve grit as a students in order to enhance academic level by responding to adversity, establish a store with defensive elements to offset potential hazards we may encounter.</w:t>
      </w:r>
    </w:p>
    <w:p w14:paraId="757C4384" w14:textId="77777777" w:rsidR="006F5A8C" w:rsidRPr="006F5A8C" w:rsidRDefault="006F5A8C" w:rsidP="00206DD6">
      <w:pPr>
        <w:spacing w:line="360" w:lineRule="auto"/>
        <w:jc w:val="both"/>
        <w:rPr>
          <w:rFonts w:ascii="Arial" w:eastAsiaTheme="majorEastAsia" w:hAnsi="Arial" w:cs="Arial"/>
          <w:kern w:val="24"/>
        </w:rPr>
      </w:pPr>
    </w:p>
    <w:p w14:paraId="720CDCFA" w14:textId="7286559C" w:rsidR="002D73A9" w:rsidRDefault="002D73A9" w:rsidP="00206DD6">
      <w:pPr>
        <w:spacing w:line="360" w:lineRule="auto"/>
        <w:jc w:val="both"/>
        <w:rPr>
          <w:rFonts w:ascii="Arial" w:hAnsi="Arial" w:cs="Arial"/>
          <w:noProof/>
        </w:rPr>
      </w:pPr>
    </w:p>
    <w:p w14:paraId="268F2601" w14:textId="5CB1B03B" w:rsidR="002D73A9" w:rsidRDefault="002D73A9" w:rsidP="00206DD6">
      <w:pPr>
        <w:spacing w:line="360" w:lineRule="auto"/>
        <w:jc w:val="both"/>
        <w:rPr>
          <w:rFonts w:ascii="Arial" w:hAnsi="Arial" w:cs="Arial"/>
          <w:noProof/>
        </w:rPr>
      </w:pPr>
    </w:p>
    <w:p w14:paraId="27C2A64B" w14:textId="5D8519F6" w:rsidR="002D73A9" w:rsidRDefault="002D73A9" w:rsidP="73F619C6">
      <w:pPr>
        <w:rPr>
          <w:rFonts w:ascii="Arial" w:hAnsi="Arial" w:cs="Arial"/>
          <w:noProof/>
        </w:rPr>
      </w:pPr>
    </w:p>
    <w:p w14:paraId="5641D858" w14:textId="77777777" w:rsidR="00050E15" w:rsidRDefault="00050E15" w:rsidP="73F619C6">
      <w:pPr>
        <w:rPr>
          <w:rFonts w:ascii="Arial" w:hAnsi="Arial" w:cs="Arial"/>
          <w:noProof/>
        </w:rPr>
      </w:pPr>
    </w:p>
    <w:p w14:paraId="4C5D9182" w14:textId="77777777" w:rsidR="002D73A9" w:rsidRPr="00732053" w:rsidRDefault="002D73A9" w:rsidP="73F619C6">
      <w:pPr>
        <w:rPr>
          <w:rFonts w:ascii="Arial" w:hAnsi="Arial" w:cs="Arial"/>
          <w:noProof/>
        </w:rPr>
      </w:pPr>
    </w:p>
    <w:sdt>
      <w:sdtPr>
        <w:rPr>
          <w:rFonts w:ascii="Arial" w:eastAsiaTheme="minorHAnsi" w:hAnsi="Arial" w:cs="Arial"/>
          <w:color w:val="auto"/>
          <w:sz w:val="22"/>
          <w:szCs w:val="22"/>
        </w:rPr>
        <w:id w:val="19213085"/>
        <w:docPartObj>
          <w:docPartGallery w:val="Bibliographies"/>
          <w:docPartUnique/>
        </w:docPartObj>
      </w:sdtPr>
      <w:sdtEndPr/>
      <w:sdtContent>
        <w:p w14:paraId="01A76F91" w14:textId="77777777" w:rsidR="009E61A5" w:rsidRDefault="009E61A5" w:rsidP="00263454">
          <w:pPr>
            <w:pStyle w:val="Heading1"/>
            <w:spacing w:line="360" w:lineRule="auto"/>
            <w:rPr>
              <w:rFonts w:ascii="Arial" w:eastAsiaTheme="minorHAnsi" w:hAnsi="Arial" w:cs="Arial"/>
              <w:color w:val="auto"/>
              <w:sz w:val="22"/>
              <w:szCs w:val="22"/>
            </w:rPr>
          </w:pPr>
        </w:p>
        <w:p w14:paraId="03236080" w14:textId="77777777" w:rsidR="009E61A5" w:rsidRPr="009E61A5" w:rsidRDefault="009E61A5" w:rsidP="009E61A5"/>
        <w:p w14:paraId="67707496" w14:textId="499E7866" w:rsidR="00732053" w:rsidRPr="00263454" w:rsidRDefault="00732053" w:rsidP="00263454">
          <w:pPr>
            <w:pStyle w:val="Heading1"/>
            <w:spacing w:line="360" w:lineRule="auto"/>
            <w:rPr>
              <w:rFonts w:ascii="Arial" w:hAnsi="Arial" w:cs="Arial"/>
              <w:sz w:val="22"/>
              <w:szCs w:val="22"/>
            </w:rPr>
          </w:pPr>
          <w:r w:rsidRPr="00263454">
            <w:rPr>
              <w:rFonts w:ascii="Arial" w:hAnsi="Arial" w:cs="Arial"/>
              <w:sz w:val="22"/>
              <w:szCs w:val="22"/>
            </w:rPr>
            <w:lastRenderedPageBreak/>
            <w:t>References</w:t>
          </w:r>
        </w:p>
        <w:p w14:paraId="22E9484A" w14:textId="77777777" w:rsidR="00021239" w:rsidRPr="009E61A5" w:rsidRDefault="00021239" w:rsidP="009E61A5">
          <w:pPr>
            <w:spacing w:line="360" w:lineRule="auto"/>
            <w:rPr>
              <w:rFonts w:ascii="Arial" w:hAnsi="Arial" w:cs="Arial"/>
            </w:rPr>
          </w:pPr>
        </w:p>
        <w:sdt>
          <w:sdtPr>
            <w:rPr>
              <w:rFonts w:ascii="Arial" w:hAnsi="Arial" w:cs="Arial"/>
            </w:rPr>
            <w:id w:val="-573587230"/>
            <w:bibliography/>
          </w:sdtPr>
          <w:sdtEndPr/>
          <w:sdtContent>
            <w:p w14:paraId="512070CE" w14:textId="77777777" w:rsidR="00AD4BE3" w:rsidRPr="00AD4BE3" w:rsidRDefault="00732053" w:rsidP="00AD4BE3">
              <w:pPr>
                <w:pStyle w:val="Bibliography"/>
                <w:spacing w:line="360" w:lineRule="auto"/>
                <w:rPr>
                  <w:rFonts w:ascii="Arial" w:hAnsi="Arial" w:cs="Arial"/>
                  <w:noProof/>
                  <w:sz w:val="24"/>
                  <w:szCs w:val="24"/>
                </w:rPr>
              </w:pPr>
              <w:r w:rsidRPr="00AD4BE3">
                <w:rPr>
                  <w:rFonts w:ascii="Arial" w:hAnsi="Arial" w:cs="Arial"/>
                </w:rPr>
                <w:fldChar w:fldCharType="begin"/>
              </w:r>
              <w:r w:rsidRPr="00AD4BE3">
                <w:rPr>
                  <w:rFonts w:ascii="Arial" w:hAnsi="Arial" w:cs="Arial"/>
                </w:rPr>
                <w:instrText xml:space="preserve"> BIBLIOGRAPHY </w:instrText>
              </w:r>
              <w:r w:rsidRPr="00AD4BE3">
                <w:rPr>
                  <w:rFonts w:ascii="Arial" w:hAnsi="Arial" w:cs="Arial"/>
                </w:rPr>
                <w:fldChar w:fldCharType="separate"/>
              </w:r>
              <w:r w:rsidR="00AD4BE3" w:rsidRPr="00AD4BE3">
                <w:rPr>
                  <w:rFonts w:ascii="Arial" w:hAnsi="Arial" w:cs="Arial"/>
                  <w:noProof/>
                </w:rPr>
                <w:t xml:space="preserve">Ackoff, R., 1989. From data to wisdom. </w:t>
              </w:r>
              <w:r w:rsidR="00AD4BE3" w:rsidRPr="00AD4BE3">
                <w:rPr>
                  <w:rFonts w:ascii="Arial" w:hAnsi="Arial" w:cs="Arial"/>
                  <w:i/>
                  <w:iCs/>
                  <w:noProof/>
                </w:rPr>
                <w:t xml:space="preserve">Journal of applied systems analysis, </w:t>
              </w:r>
              <w:r w:rsidR="00AD4BE3" w:rsidRPr="00AD4BE3">
                <w:rPr>
                  <w:rFonts w:ascii="Arial" w:hAnsi="Arial" w:cs="Arial"/>
                  <w:noProof/>
                </w:rPr>
                <w:t>16(1), pp. 3-9.</w:t>
              </w:r>
            </w:p>
            <w:p w14:paraId="64946DB1" w14:textId="77777777" w:rsidR="00AD4BE3" w:rsidRPr="00AD4BE3" w:rsidRDefault="00AD4BE3" w:rsidP="00AD4BE3">
              <w:pPr>
                <w:pStyle w:val="Bibliography"/>
                <w:spacing w:line="360" w:lineRule="auto"/>
                <w:rPr>
                  <w:rFonts w:ascii="Arial" w:hAnsi="Arial" w:cs="Arial"/>
                  <w:noProof/>
                </w:rPr>
              </w:pPr>
              <w:r w:rsidRPr="00AD4BE3">
                <w:rPr>
                  <w:rFonts w:ascii="Arial" w:hAnsi="Arial" w:cs="Arial"/>
                  <w:noProof/>
                </w:rPr>
                <w:t xml:space="preserve">Ackoff, R., 1999. </w:t>
              </w:r>
              <w:r w:rsidRPr="00AD4BE3">
                <w:rPr>
                  <w:rFonts w:ascii="Arial" w:hAnsi="Arial" w:cs="Arial"/>
                  <w:i/>
                  <w:iCs/>
                  <w:noProof/>
                </w:rPr>
                <w:t xml:space="preserve">Ackoff's Best. </w:t>
              </w:r>
              <w:r w:rsidRPr="00AD4BE3">
                <w:rPr>
                  <w:rFonts w:ascii="Arial" w:hAnsi="Arial" w:cs="Arial"/>
                  <w:noProof/>
                </w:rPr>
                <w:t>1st ed. New York: John Wiley &amp; Sons.</w:t>
              </w:r>
            </w:p>
            <w:p w14:paraId="2D411DDB" w14:textId="77777777" w:rsidR="00AD4BE3" w:rsidRPr="00AD4BE3" w:rsidRDefault="00AD4BE3" w:rsidP="00AD4BE3">
              <w:pPr>
                <w:pStyle w:val="Bibliography"/>
                <w:spacing w:line="360" w:lineRule="auto"/>
                <w:rPr>
                  <w:rFonts w:ascii="Arial" w:hAnsi="Arial" w:cs="Arial"/>
                  <w:noProof/>
                </w:rPr>
              </w:pPr>
              <w:r w:rsidRPr="00AD4BE3">
                <w:rPr>
                  <w:rFonts w:ascii="Arial" w:hAnsi="Arial" w:cs="Arial"/>
                  <w:noProof/>
                </w:rPr>
                <w:t xml:space="preserve">Ahsan, S. &amp;. S. A., 2006. </w:t>
              </w:r>
              <w:r w:rsidRPr="00AD4BE3">
                <w:rPr>
                  <w:rFonts w:ascii="Arial" w:hAnsi="Arial" w:cs="Arial"/>
                  <w:i/>
                  <w:iCs/>
                  <w:noProof/>
                </w:rPr>
                <w:t xml:space="preserve">ResearchGate. </w:t>
              </w:r>
              <w:r w:rsidRPr="00AD4BE3">
                <w:rPr>
                  <w:rFonts w:ascii="Arial" w:hAnsi="Arial" w:cs="Arial"/>
                  <w:noProof/>
                </w:rPr>
                <w:t xml:space="preserve">[Online] </w:t>
              </w:r>
              <w:r w:rsidRPr="00AD4BE3">
                <w:rPr>
                  <w:rFonts w:ascii="Arial" w:hAnsi="Arial" w:cs="Arial"/>
                  <w:noProof/>
                </w:rPr>
                <w:br/>
                <w:t xml:space="preserve">Available at: </w:t>
              </w:r>
              <w:r w:rsidRPr="00AD4BE3">
                <w:rPr>
                  <w:rFonts w:ascii="Arial" w:hAnsi="Arial" w:cs="Arial"/>
                  <w:noProof/>
                  <w:u w:val="single"/>
                </w:rPr>
                <w:t>https://www.researchgate.net/publication/221057869_Data_Information_Knowledge_Wisdom_A_Doubly_Linked_Chain</w:t>
              </w:r>
              <w:r w:rsidRPr="00AD4BE3">
                <w:rPr>
                  <w:rFonts w:ascii="Arial" w:hAnsi="Arial" w:cs="Arial"/>
                  <w:noProof/>
                </w:rPr>
                <w:br/>
                <w:t>[Accessed 13 11 2021].</w:t>
              </w:r>
            </w:p>
            <w:p w14:paraId="36232C62" w14:textId="77777777" w:rsidR="00AD4BE3" w:rsidRPr="00AD4BE3" w:rsidRDefault="00AD4BE3" w:rsidP="00AD4BE3">
              <w:pPr>
                <w:pStyle w:val="Bibliography"/>
                <w:spacing w:line="360" w:lineRule="auto"/>
                <w:rPr>
                  <w:rFonts w:ascii="Arial" w:hAnsi="Arial" w:cs="Arial"/>
                  <w:noProof/>
                </w:rPr>
              </w:pPr>
              <w:r w:rsidRPr="00AD4BE3">
                <w:rPr>
                  <w:rFonts w:ascii="Arial" w:hAnsi="Arial" w:cs="Arial"/>
                  <w:noProof/>
                </w:rPr>
                <w:t xml:space="preserve">Anon., n.d. </w:t>
              </w:r>
              <w:r w:rsidRPr="00AD4BE3">
                <w:rPr>
                  <w:rFonts w:ascii="Arial" w:hAnsi="Arial" w:cs="Arial"/>
                  <w:i/>
                  <w:iCs/>
                  <w:noProof/>
                </w:rPr>
                <w:t xml:space="preserve">Skills you need. </w:t>
              </w:r>
              <w:r w:rsidRPr="00AD4BE3">
                <w:rPr>
                  <w:rFonts w:ascii="Arial" w:hAnsi="Arial" w:cs="Arial"/>
                  <w:noProof/>
                </w:rPr>
                <w:t xml:space="preserve">[Online] </w:t>
              </w:r>
              <w:r w:rsidRPr="00AD4BE3">
                <w:rPr>
                  <w:rFonts w:ascii="Arial" w:hAnsi="Arial" w:cs="Arial"/>
                  <w:noProof/>
                </w:rPr>
                <w:br/>
                <w:t xml:space="preserve">Available at: </w:t>
              </w:r>
              <w:r w:rsidRPr="00AD4BE3">
                <w:rPr>
                  <w:rFonts w:ascii="Arial" w:hAnsi="Arial" w:cs="Arial"/>
                  <w:noProof/>
                  <w:u w:val="single"/>
                </w:rPr>
                <w:t>https://www.skillsyouneed.com/num/averages.html</w:t>
              </w:r>
              <w:r w:rsidRPr="00AD4BE3">
                <w:rPr>
                  <w:rFonts w:ascii="Arial" w:hAnsi="Arial" w:cs="Arial"/>
                  <w:noProof/>
                </w:rPr>
                <w:br/>
                <w:t>[Accessed 15 11 2021].</w:t>
              </w:r>
            </w:p>
            <w:p w14:paraId="7E6A6C90" w14:textId="77777777" w:rsidR="00AD4BE3" w:rsidRPr="00AD4BE3" w:rsidRDefault="00AD4BE3" w:rsidP="00AD4BE3">
              <w:pPr>
                <w:pStyle w:val="Bibliography"/>
                <w:spacing w:line="360" w:lineRule="auto"/>
                <w:rPr>
                  <w:rFonts w:ascii="Arial" w:hAnsi="Arial" w:cs="Arial"/>
                  <w:noProof/>
                </w:rPr>
              </w:pPr>
              <w:r w:rsidRPr="00AD4BE3">
                <w:rPr>
                  <w:rFonts w:ascii="Arial" w:hAnsi="Arial" w:cs="Arial"/>
                  <w:noProof/>
                </w:rPr>
                <w:t xml:space="preserve">Anon., n.d. </w:t>
              </w:r>
              <w:r w:rsidRPr="00AD4BE3">
                <w:rPr>
                  <w:rFonts w:ascii="Arial" w:hAnsi="Arial" w:cs="Arial"/>
                  <w:i/>
                  <w:iCs/>
                  <w:noProof/>
                </w:rPr>
                <w:t xml:space="preserve">Skillsyouneed. </w:t>
              </w:r>
              <w:r w:rsidRPr="00AD4BE3">
                <w:rPr>
                  <w:rFonts w:ascii="Arial" w:hAnsi="Arial" w:cs="Arial"/>
                  <w:noProof/>
                </w:rPr>
                <w:t xml:space="preserve">[Online] </w:t>
              </w:r>
              <w:r w:rsidRPr="00AD4BE3">
                <w:rPr>
                  <w:rFonts w:ascii="Arial" w:hAnsi="Arial" w:cs="Arial"/>
                  <w:noProof/>
                </w:rPr>
                <w:br/>
                <w:t xml:space="preserve">Available at: </w:t>
              </w:r>
              <w:r w:rsidRPr="00AD4BE3">
                <w:rPr>
                  <w:rFonts w:ascii="Arial" w:hAnsi="Arial" w:cs="Arial"/>
                  <w:noProof/>
                  <w:u w:val="single"/>
                </w:rPr>
                <w:t>https://www.skillsyouneed.com/num/averages.html</w:t>
              </w:r>
              <w:r w:rsidRPr="00AD4BE3">
                <w:rPr>
                  <w:rFonts w:ascii="Arial" w:hAnsi="Arial" w:cs="Arial"/>
                  <w:noProof/>
                </w:rPr>
                <w:br/>
                <w:t>[Accessed 15 11 2021].</w:t>
              </w:r>
            </w:p>
            <w:p w14:paraId="53D3BCA8" w14:textId="2792E405" w:rsidR="00AD4BE3" w:rsidRDefault="00AD4BE3" w:rsidP="00AD4BE3">
              <w:pPr>
                <w:pStyle w:val="Bibliography"/>
                <w:spacing w:line="360" w:lineRule="auto"/>
                <w:rPr>
                  <w:rFonts w:ascii="Arial" w:hAnsi="Arial" w:cs="Arial"/>
                  <w:noProof/>
                </w:rPr>
              </w:pPr>
              <w:r w:rsidRPr="00AD4BE3">
                <w:rPr>
                  <w:rFonts w:ascii="Arial" w:hAnsi="Arial" w:cs="Arial"/>
                  <w:noProof/>
                </w:rPr>
                <w:t xml:space="preserve">Davenport, T. a. L. P., 1998. </w:t>
              </w:r>
              <w:r w:rsidRPr="00AD4BE3">
                <w:rPr>
                  <w:rFonts w:ascii="Arial" w:hAnsi="Arial" w:cs="Arial"/>
                  <w:i/>
                  <w:iCs/>
                  <w:noProof/>
                </w:rPr>
                <w:t xml:space="preserve">Working Knowledge: How Organizations Manage What They Know. </w:t>
              </w:r>
              <w:r w:rsidRPr="00AD4BE3">
                <w:rPr>
                  <w:rFonts w:ascii="Arial" w:hAnsi="Arial" w:cs="Arial"/>
                  <w:noProof/>
                </w:rPr>
                <w:t>Boston, MA.: Harvard Business School Press.</w:t>
              </w:r>
            </w:p>
            <w:p w14:paraId="1079259E" w14:textId="766DAEF1" w:rsidR="00DB469B" w:rsidRPr="00DB469B" w:rsidRDefault="00DB469B" w:rsidP="00DB469B">
              <w:pPr>
                <w:spacing w:line="360" w:lineRule="auto"/>
                <w:rPr>
                  <w:rFonts w:ascii="Arial" w:hAnsi="Arial" w:cs="Arial"/>
                </w:rPr>
              </w:pPr>
              <w:r w:rsidRPr="00DB469B">
                <w:rPr>
                  <w:rFonts w:ascii="Arial" w:hAnsi="Arial" w:cs="Arial"/>
                  <w:shd w:val="clear" w:color="auto" w:fill="FFFFFF"/>
                </w:rPr>
                <w:t>Duckworth, A.L. </w:t>
              </w:r>
              <w:r w:rsidRPr="00DB469B">
                <w:rPr>
                  <w:rFonts w:ascii="Arial" w:hAnsi="Arial" w:cs="Arial"/>
                  <w:i/>
                  <w:iCs/>
                  <w:shd w:val="clear" w:color="auto" w:fill="FFFFFF"/>
                </w:rPr>
                <w:t>et al.</w:t>
              </w:r>
              <w:r w:rsidRPr="00DB469B">
                <w:rPr>
                  <w:rFonts w:ascii="Arial" w:hAnsi="Arial" w:cs="Arial"/>
                  <w:shd w:val="clear" w:color="auto" w:fill="FFFFFF"/>
                </w:rPr>
                <w:t> (2007) ‘Grit: Perseverance and Passion for Long-Term Goals’, </w:t>
              </w:r>
              <w:r w:rsidRPr="00DB469B">
                <w:rPr>
                  <w:rFonts w:ascii="Arial" w:hAnsi="Arial" w:cs="Arial"/>
                  <w:i/>
                  <w:iCs/>
                  <w:shd w:val="clear" w:color="auto" w:fill="FFFFFF"/>
                </w:rPr>
                <w:t>Journal of personality and social psychology</w:t>
              </w:r>
              <w:r w:rsidRPr="00DB469B">
                <w:rPr>
                  <w:rFonts w:ascii="Arial" w:hAnsi="Arial" w:cs="Arial"/>
                  <w:shd w:val="clear" w:color="auto" w:fill="FFFFFF"/>
                </w:rPr>
                <w:t xml:space="preserve">, 92(6), pp. 1087–1101. </w:t>
              </w:r>
            </w:p>
            <w:p w14:paraId="7CF96C0B" w14:textId="77777777" w:rsidR="00AD4BE3" w:rsidRPr="00AD4BE3" w:rsidRDefault="00AD4BE3" w:rsidP="00AD4BE3">
              <w:pPr>
                <w:pStyle w:val="Bibliography"/>
                <w:spacing w:line="360" w:lineRule="auto"/>
                <w:rPr>
                  <w:rFonts w:ascii="Arial" w:hAnsi="Arial" w:cs="Arial"/>
                  <w:noProof/>
                </w:rPr>
              </w:pPr>
              <w:r w:rsidRPr="00AD4BE3">
                <w:rPr>
                  <w:rFonts w:ascii="Arial" w:hAnsi="Arial" w:cs="Arial"/>
                  <w:noProof/>
                </w:rPr>
                <w:t xml:space="preserve">Dweck, C., 2006. </w:t>
              </w:r>
              <w:r w:rsidRPr="00AD4BE3">
                <w:rPr>
                  <w:rFonts w:ascii="Arial" w:hAnsi="Arial" w:cs="Arial"/>
                  <w:i/>
                  <w:iCs/>
                  <w:noProof/>
                </w:rPr>
                <w:t xml:space="preserve">Mindset/ the new psychology of success. </w:t>
              </w:r>
              <w:r w:rsidRPr="00AD4BE3">
                <w:rPr>
                  <w:rFonts w:ascii="Arial" w:hAnsi="Arial" w:cs="Arial"/>
                  <w:noProof/>
                </w:rPr>
                <w:t>New York: Random House.</w:t>
              </w:r>
            </w:p>
            <w:p w14:paraId="07B2DB3C" w14:textId="77777777" w:rsidR="00AD4BE3" w:rsidRPr="00AD4BE3" w:rsidRDefault="00AD4BE3" w:rsidP="00AD4BE3">
              <w:pPr>
                <w:pStyle w:val="Bibliography"/>
                <w:spacing w:line="360" w:lineRule="auto"/>
                <w:rPr>
                  <w:rFonts w:ascii="Arial" w:hAnsi="Arial" w:cs="Arial"/>
                  <w:noProof/>
                </w:rPr>
              </w:pPr>
              <w:r w:rsidRPr="00AD4BE3">
                <w:rPr>
                  <w:rFonts w:ascii="Arial" w:hAnsi="Arial" w:cs="Arial"/>
                  <w:noProof/>
                </w:rPr>
                <w:t xml:space="preserve">Fielding, J. A., 2019. Rethinking CRAAP, "Getting students thinking like fact-checkers in evaluating web sources". </w:t>
              </w:r>
              <w:r w:rsidRPr="00AD4BE3">
                <w:rPr>
                  <w:rFonts w:ascii="Arial" w:hAnsi="Arial" w:cs="Arial"/>
                  <w:i/>
                  <w:iCs/>
                  <w:noProof/>
                </w:rPr>
                <w:t xml:space="preserve">College &amp; Research Libraries, </w:t>
              </w:r>
              <w:r w:rsidRPr="00AD4BE3">
                <w:rPr>
                  <w:rFonts w:ascii="Arial" w:hAnsi="Arial" w:cs="Arial"/>
                  <w:noProof/>
                </w:rPr>
                <w:t>80(11), pp. 620-623.</w:t>
              </w:r>
            </w:p>
            <w:p w14:paraId="73913C60" w14:textId="77777777" w:rsidR="00AD4BE3" w:rsidRPr="00AD4BE3" w:rsidRDefault="00AD4BE3" w:rsidP="00AD4BE3">
              <w:pPr>
                <w:pStyle w:val="Bibliography"/>
                <w:spacing w:line="360" w:lineRule="auto"/>
                <w:rPr>
                  <w:rFonts w:ascii="Arial" w:hAnsi="Arial" w:cs="Arial"/>
                  <w:noProof/>
                </w:rPr>
              </w:pPr>
              <w:r w:rsidRPr="00AD4BE3">
                <w:rPr>
                  <w:rFonts w:ascii="Arial" w:hAnsi="Arial" w:cs="Arial"/>
                  <w:noProof/>
                </w:rPr>
                <w:lastRenderedPageBreak/>
                <w:t xml:space="preserve">Harms, P., 2016. </w:t>
              </w:r>
              <w:r w:rsidRPr="00AD4BE3">
                <w:rPr>
                  <w:rFonts w:ascii="Arial" w:hAnsi="Arial" w:cs="Arial"/>
                  <w:i/>
                  <w:iCs/>
                  <w:noProof/>
                </w:rPr>
                <w:t xml:space="preserve">Angela Duckworth. Grit: The Power of Passion and Perseverance.. </w:t>
              </w:r>
              <w:r w:rsidRPr="00AD4BE3">
                <w:rPr>
                  <w:rFonts w:ascii="Arial" w:hAnsi="Arial" w:cs="Arial"/>
                  <w:noProof/>
                </w:rPr>
                <w:t xml:space="preserve">[Online] </w:t>
              </w:r>
              <w:r w:rsidRPr="00AD4BE3">
                <w:rPr>
                  <w:rFonts w:ascii="Arial" w:hAnsi="Arial" w:cs="Arial"/>
                  <w:noProof/>
                </w:rPr>
                <w:br/>
                <w:t xml:space="preserve">Available at: </w:t>
              </w:r>
              <w:r w:rsidRPr="00AD4BE3">
                <w:rPr>
                  <w:rFonts w:ascii="Arial" w:hAnsi="Arial" w:cs="Arial"/>
                  <w:noProof/>
                  <w:u w:val="single"/>
                </w:rPr>
                <w:t>https://librarysearch.uwtsd.ac.uk/discovery/fulldisplay?docid=cdi_crossref_primary_10_1111_peps_12198&amp;context=PC&amp;vid=44WHELF_UWTSD:44WHELF_UWTSD_VU1&amp;lang=en&amp;search_scope=MyInst_and_CI&amp;adaptor=Primo%20Central&amp;tab=Everything&amp;query=any,contains,grit%20duckwo</w:t>
              </w:r>
              <w:r w:rsidRPr="00AD4BE3">
                <w:rPr>
                  <w:rFonts w:ascii="Arial" w:hAnsi="Arial" w:cs="Arial"/>
                  <w:noProof/>
                </w:rPr>
                <w:br/>
                <w:t>[Accessed 16 11 2021].</w:t>
              </w:r>
            </w:p>
            <w:p w14:paraId="25C615D4" w14:textId="77777777" w:rsidR="00AD4BE3" w:rsidRPr="00AD4BE3" w:rsidRDefault="00AD4BE3" w:rsidP="00AD4BE3">
              <w:pPr>
                <w:pStyle w:val="Bibliography"/>
                <w:spacing w:line="360" w:lineRule="auto"/>
                <w:rPr>
                  <w:rFonts w:ascii="Arial" w:hAnsi="Arial" w:cs="Arial"/>
                  <w:noProof/>
                </w:rPr>
              </w:pPr>
              <w:r w:rsidRPr="00AD4BE3">
                <w:rPr>
                  <w:rFonts w:ascii="Arial" w:hAnsi="Arial" w:cs="Arial"/>
                  <w:noProof/>
                </w:rPr>
                <w:t xml:space="preserve">Liew, A., 2007. "Understanding Data, Information, Knowledge And Their Inter-Relationships". </w:t>
              </w:r>
              <w:r w:rsidRPr="00AD4BE3">
                <w:rPr>
                  <w:rFonts w:ascii="Arial" w:hAnsi="Arial" w:cs="Arial"/>
                  <w:i/>
                  <w:iCs/>
                  <w:noProof/>
                </w:rPr>
                <w:t xml:space="preserve">Journal of Management Practice, </w:t>
              </w:r>
              <w:r w:rsidRPr="00AD4BE3">
                <w:rPr>
                  <w:rFonts w:ascii="Arial" w:hAnsi="Arial" w:cs="Arial"/>
                  <w:noProof/>
                </w:rPr>
                <w:t>8(2).</w:t>
              </w:r>
            </w:p>
            <w:p w14:paraId="3B402FAC" w14:textId="77777777" w:rsidR="00AD4BE3" w:rsidRPr="00AD4BE3" w:rsidRDefault="00AD4BE3" w:rsidP="00AD4BE3">
              <w:pPr>
                <w:pStyle w:val="Bibliography"/>
                <w:spacing w:line="360" w:lineRule="auto"/>
                <w:rPr>
                  <w:rFonts w:ascii="Arial" w:hAnsi="Arial" w:cs="Arial"/>
                  <w:noProof/>
                </w:rPr>
              </w:pPr>
              <w:r w:rsidRPr="00AD4BE3">
                <w:rPr>
                  <w:rFonts w:ascii="Arial" w:hAnsi="Arial" w:cs="Arial"/>
                  <w:noProof/>
                </w:rPr>
                <w:t xml:space="preserve">Little, T. D., 2021. </w:t>
              </w:r>
              <w:r w:rsidRPr="00AD4BE3">
                <w:rPr>
                  <w:rFonts w:ascii="Arial" w:hAnsi="Arial" w:cs="Arial"/>
                  <w:i/>
                  <w:iCs/>
                  <w:noProof/>
                </w:rPr>
                <w:t xml:space="preserve">Oxford Handbooks Online. </w:t>
              </w:r>
              <w:r w:rsidRPr="00AD4BE3">
                <w:rPr>
                  <w:rFonts w:ascii="Arial" w:hAnsi="Arial" w:cs="Arial"/>
                  <w:noProof/>
                </w:rPr>
                <w:t xml:space="preserve">[Online] </w:t>
              </w:r>
              <w:r w:rsidRPr="00AD4BE3">
                <w:rPr>
                  <w:rFonts w:ascii="Arial" w:hAnsi="Arial" w:cs="Arial"/>
                  <w:noProof/>
                </w:rPr>
                <w:br/>
                <w:t xml:space="preserve">Available at: </w:t>
              </w:r>
              <w:r w:rsidRPr="00AD4BE3">
                <w:rPr>
                  <w:rFonts w:ascii="Arial" w:hAnsi="Arial" w:cs="Arial"/>
                  <w:noProof/>
                  <w:u w:val="single"/>
                </w:rPr>
                <w:t>https://www.oxfordhandbooks.com/view/10.1093/oxfordhb/9780199934898.001.0001/oxfordhb-9780199934898-e-028</w:t>
              </w:r>
              <w:r w:rsidRPr="00AD4BE3">
                <w:rPr>
                  <w:rFonts w:ascii="Arial" w:hAnsi="Arial" w:cs="Arial"/>
                  <w:noProof/>
                </w:rPr>
                <w:br/>
                <w:t>[Accessed 23 11 2021].</w:t>
              </w:r>
            </w:p>
            <w:p w14:paraId="2871A22B" w14:textId="77777777" w:rsidR="00AD4BE3" w:rsidRPr="00AD4BE3" w:rsidRDefault="00AD4BE3" w:rsidP="00AD4BE3">
              <w:pPr>
                <w:pStyle w:val="Bibliography"/>
                <w:spacing w:line="360" w:lineRule="auto"/>
                <w:rPr>
                  <w:rFonts w:ascii="Arial" w:hAnsi="Arial" w:cs="Arial"/>
                  <w:noProof/>
                </w:rPr>
              </w:pPr>
              <w:r w:rsidRPr="00AD4BE3">
                <w:rPr>
                  <w:rFonts w:ascii="Arial" w:hAnsi="Arial" w:cs="Arial"/>
                  <w:noProof/>
                </w:rPr>
                <w:t xml:space="preserve">Rowley, J., 2007. "The wisdom hierarchy: representations of the DIKW hierarchy".. </w:t>
              </w:r>
              <w:r w:rsidRPr="00AD4BE3">
                <w:rPr>
                  <w:rFonts w:ascii="Arial" w:hAnsi="Arial" w:cs="Arial"/>
                  <w:i/>
                  <w:iCs/>
                  <w:noProof/>
                </w:rPr>
                <w:t xml:space="preserve">Journal of Information and Communication Science, </w:t>
              </w:r>
              <w:r w:rsidRPr="00AD4BE3">
                <w:rPr>
                  <w:rFonts w:ascii="Arial" w:hAnsi="Arial" w:cs="Arial"/>
                  <w:noProof/>
                </w:rPr>
                <w:t>33(2), pp. 163-180.</w:t>
              </w:r>
            </w:p>
            <w:p w14:paraId="2A670671" w14:textId="77777777" w:rsidR="00AD4BE3" w:rsidRPr="00AD4BE3" w:rsidRDefault="00AD4BE3" w:rsidP="00AD4BE3">
              <w:pPr>
                <w:pStyle w:val="Bibliography"/>
                <w:spacing w:line="360" w:lineRule="auto"/>
                <w:rPr>
                  <w:rFonts w:ascii="Arial" w:hAnsi="Arial" w:cs="Arial"/>
                  <w:noProof/>
                </w:rPr>
              </w:pPr>
              <w:r w:rsidRPr="00AD4BE3">
                <w:rPr>
                  <w:rFonts w:ascii="Arial" w:hAnsi="Arial" w:cs="Arial"/>
                  <w:noProof/>
                </w:rPr>
                <w:t xml:space="preserve">Rowley, J. &amp; Hartley, R., 2006. </w:t>
              </w:r>
              <w:r w:rsidRPr="00AD4BE3">
                <w:rPr>
                  <w:rFonts w:ascii="Arial" w:hAnsi="Arial" w:cs="Arial"/>
                  <w:i/>
                  <w:iCs/>
                  <w:noProof/>
                </w:rPr>
                <w:t xml:space="preserve">Organizing Knowledge: An introduction to Managing Access to Information. </w:t>
              </w:r>
              <w:r w:rsidRPr="00AD4BE3">
                <w:rPr>
                  <w:rFonts w:ascii="Arial" w:hAnsi="Arial" w:cs="Arial"/>
                  <w:noProof/>
                </w:rPr>
                <w:t>s.l.:Ashgate Publishing, Ltd..</w:t>
              </w:r>
            </w:p>
            <w:p w14:paraId="4D6EE714" w14:textId="77777777" w:rsidR="00AD4BE3" w:rsidRPr="00AD4BE3" w:rsidRDefault="00AD4BE3" w:rsidP="00AD4BE3">
              <w:pPr>
                <w:pStyle w:val="Bibliography"/>
                <w:spacing w:line="360" w:lineRule="auto"/>
                <w:rPr>
                  <w:rFonts w:ascii="Arial" w:hAnsi="Arial" w:cs="Arial"/>
                  <w:noProof/>
                </w:rPr>
              </w:pPr>
              <w:r w:rsidRPr="00AD4BE3">
                <w:rPr>
                  <w:rFonts w:ascii="Arial" w:hAnsi="Arial" w:cs="Arial"/>
                  <w:noProof/>
                </w:rPr>
                <w:t xml:space="preserve">Russell, A., 1989. "From Data to Wisdom". </w:t>
              </w:r>
              <w:r w:rsidRPr="00AD4BE3">
                <w:rPr>
                  <w:rFonts w:ascii="Arial" w:hAnsi="Arial" w:cs="Arial"/>
                  <w:i/>
                  <w:iCs/>
                  <w:noProof/>
                </w:rPr>
                <w:t xml:space="preserve">Journal of Applied Systems Analysis, </w:t>
              </w:r>
              <w:r w:rsidRPr="00AD4BE3">
                <w:rPr>
                  <w:rFonts w:ascii="Arial" w:hAnsi="Arial" w:cs="Arial"/>
                  <w:noProof/>
                </w:rPr>
                <w:t>Volume 16, pp. 3-9.</w:t>
              </w:r>
            </w:p>
            <w:p w14:paraId="32A3D5CA" w14:textId="77777777" w:rsidR="00AD4BE3" w:rsidRPr="00AD4BE3" w:rsidRDefault="00AD4BE3" w:rsidP="00AD4BE3">
              <w:pPr>
                <w:pStyle w:val="Bibliography"/>
                <w:spacing w:line="360" w:lineRule="auto"/>
                <w:rPr>
                  <w:rFonts w:ascii="Arial" w:hAnsi="Arial" w:cs="Arial"/>
                  <w:noProof/>
                </w:rPr>
              </w:pPr>
              <w:r w:rsidRPr="00AD4BE3">
                <w:rPr>
                  <w:rFonts w:ascii="Arial" w:hAnsi="Arial" w:cs="Arial"/>
                  <w:noProof/>
                </w:rPr>
                <w:t xml:space="preserve">Saunders. M., T. A. a. L. P., 2015. </w:t>
              </w:r>
              <w:r w:rsidRPr="00AD4BE3">
                <w:rPr>
                  <w:rFonts w:ascii="Arial" w:hAnsi="Arial" w:cs="Arial"/>
                  <w:i/>
                  <w:iCs/>
                  <w:noProof/>
                </w:rPr>
                <w:t xml:space="preserve">Research Methods for business students.. </w:t>
              </w:r>
              <w:r w:rsidRPr="00AD4BE3">
                <w:rPr>
                  <w:rFonts w:ascii="Arial" w:hAnsi="Arial" w:cs="Arial"/>
                  <w:noProof/>
                </w:rPr>
                <w:t>Seventh ed. New York: New York State: Pearson Education .</w:t>
              </w:r>
            </w:p>
            <w:p w14:paraId="524D72F5" w14:textId="77777777" w:rsidR="00AD4BE3" w:rsidRPr="00AD4BE3" w:rsidRDefault="00AD4BE3" w:rsidP="00AD4BE3">
              <w:pPr>
                <w:pStyle w:val="Bibliography"/>
                <w:spacing w:line="360" w:lineRule="auto"/>
                <w:rPr>
                  <w:rFonts w:ascii="Arial" w:hAnsi="Arial" w:cs="Arial"/>
                  <w:noProof/>
                </w:rPr>
              </w:pPr>
              <w:r w:rsidRPr="00AD4BE3">
                <w:rPr>
                  <w:rFonts w:ascii="Arial" w:hAnsi="Arial" w:cs="Arial"/>
                  <w:noProof/>
                </w:rPr>
                <w:t xml:space="preserve">Syed Ahsan, A. S., 2006. </w:t>
              </w:r>
              <w:r w:rsidRPr="00AD4BE3">
                <w:rPr>
                  <w:rFonts w:ascii="Arial" w:hAnsi="Arial" w:cs="Arial"/>
                  <w:i/>
                  <w:iCs/>
                  <w:noProof/>
                </w:rPr>
                <w:t xml:space="preserve">Data, Information, Knowledge, Wisdom: A Doubly Linked Chain?. </w:t>
              </w:r>
              <w:r w:rsidRPr="00AD4BE3">
                <w:rPr>
                  <w:rFonts w:ascii="Arial" w:hAnsi="Arial" w:cs="Arial"/>
                  <w:noProof/>
                </w:rPr>
                <w:t>Lahore, Research and Development Center of Computer Science.</w:t>
              </w:r>
            </w:p>
            <w:p w14:paraId="60358717" w14:textId="543167FF" w:rsidR="00732053" w:rsidRPr="00AD4BE3" w:rsidRDefault="00732053" w:rsidP="00AD4BE3">
              <w:pPr>
                <w:spacing w:line="360" w:lineRule="auto"/>
                <w:rPr>
                  <w:rFonts w:ascii="Arial" w:hAnsi="Arial" w:cs="Arial"/>
                </w:rPr>
              </w:pPr>
              <w:r w:rsidRPr="00AD4BE3">
                <w:rPr>
                  <w:rFonts w:ascii="Arial" w:hAnsi="Arial" w:cs="Arial"/>
                  <w:b/>
                  <w:bCs/>
                  <w:noProof/>
                </w:rPr>
                <w:fldChar w:fldCharType="end"/>
              </w:r>
            </w:p>
          </w:sdtContent>
        </w:sdt>
      </w:sdtContent>
    </w:sdt>
    <w:p w14:paraId="20AA49DD" w14:textId="0CDA71DD" w:rsidR="00EF5D85" w:rsidRPr="00AD4BE3" w:rsidRDefault="00EF5D85" w:rsidP="00AD4BE3">
      <w:pPr>
        <w:spacing w:line="360" w:lineRule="auto"/>
        <w:rPr>
          <w:rFonts w:ascii="Arial" w:hAnsi="Arial" w:cs="Arial"/>
        </w:rPr>
      </w:pPr>
    </w:p>
    <w:sectPr w:rsidR="00EF5D85" w:rsidRPr="00AD4BE3">
      <w:footerReference w:type="default" r:id="rId39"/>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616C25" w14:textId="77777777" w:rsidR="00D61A51" w:rsidRDefault="00D61A51" w:rsidP="00E0624B">
      <w:pPr>
        <w:spacing w:after="0" w:line="240" w:lineRule="auto"/>
      </w:pPr>
      <w:r>
        <w:separator/>
      </w:r>
    </w:p>
  </w:endnote>
  <w:endnote w:type="continuationSeparator" w:id="0">
    <w:p w14:paraId="732F2223" w14:textId="77777777" w:rsidR="00D61A51" w:rsidRDefault="00D61A51" w:rsidP="00E062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5874372"/>
      <w:docPartObj>
        <w:docPartGallery w:val="Page Numbers (Bottom of Page)"/>
        <w:docPartUnique/>
      </w:docPartObj>
    </w:sdtPr>
    <w:sdtEndPr>
      <w:rPr>
        <w:noProof/>
      </w:rPr>
    </w:sdtEndPr>
    <w:sdtContent>
      <w:p w14:paraId="3ABF5BA0" w14:textId="3BB37F7F" w:rsidR="00E0624B" w:rsidRDefault="00E062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9785F9" w14:textId="77777777" w:rsidR="00E0624B" w:rsidRDefault="00E062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F62C7" w14:textId="77777777" w:rsidR="00D61A51" w:rsidRDefault="00D61A51" w:rsidP="00E0624B">
      <w:pPr>
        <w:spacing w:after="0" w:line="240" w:lineRule="auto"/>
      </w:pPr>
      <w:r>
        <w:separator/>
      </w:r>
    </w:p>
  </w:footnote>
  <w:footnote w:type="continuationSeparator" w:id="0">
    <w:p w14:paraId="3DB200F3" w14:textId="77777777" w:rsidR="00D61A51" w:rsidRDefault="00D61A51" w:rsidP="00E062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82EF8"/>
    <w:multiLevelType w:val="hybridMultilevel"/>
    <w:tmpl w:val="4CF6CF9A"/>
    <w:lvl w:ilvl="0" w:tplc="F5B4C0B2">
      <w:start w:val="1"/>
      <w:numFmt w:val="bullet"/>
      <w:lvlText w:val=""/>
      <w:lvlJc w:val="left"/>
      <w:pPr>
        <w:tabs>
          <w:tab w:val="num" w:pos="360"/>
        </w:tabs>
        <w:ind w:left="360" w:hanging="360"/>
      </w:pPr>
      <w:rPr>
        <w:rFonts w:ascii="Wingdings 3" w:hAnsi="Wingdings 3" w:hint="default"/>
      </w:rPr>
    </w:lvl>
    <w:lvl w:ilvl="1" w:tplc="26E22C94" w:tentative="1">
      <w:start w:val="1"/>
      <w:numFmt w:val="bullet"/>
      <w:lvlText w:val=""/>
      <w:lvlJc w:val="left"/>
      <w:pPr>
        <w:tabs>
          <w:tab w:val="num" w:pos="1440"/>
        </w:tabs>
        <w:ind w:left="1440" w:hanging="360"/>
      </w:pPr>
      <w:rPr>
        <w:rFonts w:ascii="Wingdings 3" w:hAnsi="Wingdings 3" w:hint="default"/>
      </w:rPr>
    </w:lvl>
    <w:lvl w:ilvl="2" w:tplc="A398A688" w:tentative="1">
      <w:start w:val="1"/>
      <w:numFmt w:val="bullet"/>
      <w:lvlText w:val=""/>
      <w:lvlJc w:val="left"/>
      <w:pPr>
        <w:tabs>
          <w:tab w:val="num" w:pos="2160"/>
        </w:tabs>
        <w:ind w:left="2160" w:hanging="360"/>
      </w:pPr>
      <w:rPr>
        <w:rFonts w:ascii="Wingdings 3" w:hAnsi="Wingdings 3" w:hint="default"/>
      </w:rPr>
    </w:lvl>
    <w:lvl w:ilvl="3" w:tplc="50286C00" w:tentative="1">
      <w:start w:val="1"/>
      <w:numFmt w:val="bullet"/>
      <w:lvlText w:val=""/>
      <w:lvlJc w:val="left"/>
      <w:pPr>
        <w:tabs>
          <w:tab w:val="num" w:pos="2880"/>
        </w:tabs>
        <w:ind w:left="2880" w:hanging="360"/>
      </w:pPr>
      <w:rPr>
        <w:rFonts w:ascii="Wingdings 3" w:hAnsi="Wingdings 3" w:hint="default"/>
      </w:rPr>
    </w:lvl>
    <w:lvl w:ilvl="4" w:tplc="B84E1438" w:tentative="1">
      <w:start w:val="1"/>
      <w:numFmt w:val="bullet"/>
      <w:lvlText w:val=""/>
      <w:lvlJc w:val="left"/>
      <w:pPr>
        <w:tabs>
          <w:tab w:val="num" w:pos="3600"/>
        </w:tabs>
        <w:ind w:left="3600" w:hanging="360"/>
      </w:pPr>
      <w:rPr>
        <w:rFonts w:ascii="Wingdings 3" w:hAnsi="Wingdings 3" w:hint="default"/>
      </w:rPr>
    </w:lvl>
    <w:lvl w:ilvl="5" w:tplc="FC4CA358" w:tentative="1">
      <w:start w:val="1"/>
      <w:numFmt w:val="bullet"/>
      <w:lvlText w:val=""/>
      <w:lvlJc w:val="left"/>
      <w:pPr>
        <w:tabs>
          <w:tab w:val="num" w:pos="4320"/>
        </w:tabs>
        <w:ind w:left="4320" w:hanging="360"/>
      </w:pPr>
      <w:rPr>
        <w:rFonts w:ascii="Wingdings 3" w:hAnsi="Wingdings 3" w:hint="default"/>
      </w:rPr>
    </w:lvl>
    <w:lvl w:ilvl="6" w:tplc="EA704ECA" w:tentative="1">
      <w:start w:val="1"/>
      <w:numFmt w:val="bullet"/>
      <w:lvlText w:val=""/>
      <w:lvlJc w:val="left"/>
      <w:pPr>
        <w:tabs>
          <w:tab w:val="num" w:pos="5040"/>
        </w:tabs>
        <w:ind w:left="5040" w:hanging="360"/>
      </w:pPr>
      <w:rPr>
        <w:rFonts w:ascii="Wingdings 3" w:hAnsi="Wingdings 3" w:hint="default"/>
      </w:rPr>
    </w:lvl>
    <w:lvl w:ilvl="7" w:tplc="EA880022" w:tentative="1">
      <w:start w:val="1"/>
      <w:numFmt w:val="bullet"/>
      <w:lvlText w:val=""/>
      <w:lvlJc w:val="left"/>
      <w:pPr>
        <w:tabs>
          <w:tab w:val="num" w:pos="5760"/>
        </w:tabs>
        <w:ind w:left="5760" w:hanging="360"/>
      </w:pPr>
      <w:rPr>
        <w:rFonts w:ascii="Wingdings 3" w:hAnsi="Wingdings 3" w:hint="default"/>
      </w:rPr>
    </w:lvl>
    <w:lvl w:ilvl="8" w:tplc="62A6DF2A"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7BC5BC4"/>
    <w:multiLevelType w:val="hybridMultilevel"/>
    <w:tmpl w:val="8A3A32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BCB2684"/>
    <w:multiLevelType w:val="hybridMultilevel"/>
    <w:tmpl w:val="A90E1A0C"/>
    <w:lvl w:ilvl="0" w:tplc="C0CAA47E">
      <w:start w:val="1"/>
      <w:numFmt w:val="bullet"/>
      <w:lvlText w:val="•"/>
      <w:lvlJc w:val="left"/>
      <w:pPr>
        <w:tabs>
          <w:tab w:val="num" w:pos="720"/>
        </w:tabs>
        <w:ind w:left="720" w:hanging="360"/>
      </w:pPr>
      <w:rPr>
        <w:rFonts w:ascii="Arial" w:hAnsi="Arial" w:hint="default"/>
      </w:rPr>
    </w:lvl>
    <w:lvl w:ilvl="1" w:tplc="F104DF4E" w:tentative="1">
      <w:start w:val="1"/>
      <w:numFmt w:val="bullet"/>
      <w:lvlText w:val="•"/>
      <w:lvlJc w:val="left"/>
      <w:pPr>
        <w:tabs>
          <w:tab w:val="num" w:pos="1440"/>
        </w:tabs>
        <w:ind w:left="1440" w:hanging="360"/>
      </w:pPr>
      <w:rPr>
        <w:rFonts w:ascii="Arial" w:hAnsi="Arial" w:hint="default"/>
      </w:rPr>
    </w:lvl>
    <w:lvl w:ilvl="2" w:tplc="353A8070" w:tentative="1">
      <w:start w:val="1"/>
      <w:numFmt w:val="bullet"/>
      <w:lvlText w:val="•"/>
      <w:lvlJc w:val="left"/>
      <w:pPr>
        <w:tabs>
          <w:tab w:val="num" w:pos="2160"/>
        </w:tabs>
        <w:ind w:left="2160" w:hanging="360"/>
      </w:pPr>
      <w:rPr>
        <w:rFonts w:ascii="Arial" w:hAnsi="Arial" w:hint="default"/>
      </w:rPr>
    </w:lvl>
    <w:lvl w:ilvl="3" w:tplc="B816CF5E" w:tentative="1">
      <w:start w:val="1"/>
      <w:numFmt w:val="bullet"/>
      <w:lvlText w:val="•"/>
      <w:lvlJc w:val="left"/>
      <w:pPr>
        <w:tabs>
          <w:tab w:val="num" w:pos="2880"/>
        </w:tabs>
        <w:ind w:left="2880" w:hanging="360"/>
      </w:pPr>
      <w:rPr>
        <w:rFonts w:ascii="Arial" w:hAnsi="Arial" w:hint="default"/>
      </w:rPr>
    </w:lvl>
    <w:lvl w:ilvl="4" w:tplc="FDD4387A" w:tentative="1">
      <w:start w:val="1"/>
      <w:numFmt w:val="bullet"/>
      <w:lvlText w:val="•"/>
      <w:lvlJc w:val="left"/>
      <w:pPr>
        <w:tabs>
          <w:tab w:val="num" w:pos="3600"/>
        </w:tabs>
        <w:ind w:left="3600" w:hanging="360"/>
      </w:pPr>
      <w:rPr>
        <w:rFonts w:ascii="Arial" w:hAnsi="Arial" w:hint="default"/>
      </w:rPr>
    </w:lvl>
    <w:lvl w:ilvl="5" w:tplc="24368D1E" w:tentative="1">
      <w:start w:val="1"/>
      <w:numFmt w:val="bullet"/>
      <w:lvlText w:val="•"/>
      <w:lvlJc w:val="left"/>
      <w:pPr>
        <w:tabs>
          <w:tab w:val="num" w:pos="4320"/>
        </w:tabs>
        <w:ind w:left="4320" w:hanging="360"/>
      </w:pPr>
      <w:rPr>
        <w:rFonts w:ascii="Arial" w:hAnsi="Arial" w:hint="default"/>
      </w:rPr>
    </w:lvl>
    <w:lvl w:ilvl="6" w:tplc="597E8CC4" w:tentative="1">
      <w:start w:val="1"/>
      <w:numFmt w:val="bullet"/>
      <w:lvlText w:val="•"/>
      <w:lvlJc w:val="left"/>
      <w:pPr>
        <w:tabs>
          <w:tab w:val="num" w:pos="5040"/>
        </w:tabs>
        <w:ind w:left="5040" w:hanging="360"/>
      </w:pPr>
      <w:rPr>
        <w:rFonts w:ascii="Arial" w:hAnsi="Arial" w:hint="default"/>
      </w:rPr>
    </w:lvl>
    <w:lvl w:ilvl="7" w:tplc="CB82B8E0" w:tentative="1">
      <w:start w:val="1"/>
      <w:numFmt w:val="bullet"/>
      <w:lvlText w:val="•"/>
      <w:lvlJc w:val="left"/>
      <w:pPr>
        <w:tabs>
          <w:tab w:val="num" w:pos="5760"/>
        </w:tabs>
        <w:ind w:left="5760" w:hanging="360"/>
      </w:pPr>
      <w:rPr>
        <w:rFonts w:ascii="Arial" w:hAnsi="Arial" w:hint="default"/>
      </w:rPr>
    </w:lvl>
    <w:lvl w:ilvl="8" w:tplc="1D34C8A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E170274"/>
    <w:multiLevelType w:val="hybridMultilevel"/>
    <w:tmpl w:val="B324F15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26E43D13"/>
    <w:multiLevelType w:val="hybridMultilevel"/>
    <w:tmpl w:val="8ED27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88423F"/>
    <w:multiLevelType w:val="hybridMultilevel"/>
    <w:tmpl w:val="48EACE24"/>
    <w:lvl w:ilvl="0" w:tplc="1D165A2A">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3C7982"/>
    <w:multiLevelType w:val="hybridMultilevel"/>
    <w:tmpl w:val="485C3F6C"/>
    <w:lvl w:ilvl="0" w:tplc="DC7AD9E0">
      <w:start w:val="1"/>
      <w:numFmt w:val="bullet"/>
      <w:lvlText w:val="•"/>
      <w:lvlJc w:val="left"/>
      <w:pPr>
        <w:tabs>
          <w:tab w:val="num" w:pos="720"/>
        </w:tabs>
        <w:ind w:left="720" w:hanging="360"/>
      </w:pPr>
      <w:rPr>
        <w:rFonts w:ascii="Arial" w:hAnsi="Arial" w:hint="default"/>
      </w:rPr>
    </w:lvl>
    <w:lvl w:ilvl="1" w:tplc="28EC3ADE" w:tentative="1">
      <w:start w:val="1"/>
      <w:numFmt w:val="bullet"/>
      <w:lvlText w:val="•"/>
      <w:lvlJc w:val="left"/>
      <w:pPr>
        <w:tabs>
          <w:tab w:val="num" w:pos="1440"/>
        </w:tabs>
        <w:ind w:left="1440" w:hanging="360"/>
      </w:pPr>
      <w:rPr>
        <w:rFonts w:ascii="Arial" w:hAnsi="Arial" w:hint="default"/>
      </w:rPr>
    </w:lvl>
    <w:lvl w:ilvl="2" w:tplc="E89689DA" w:tentative="1">
      <w:start w:val="1"/>
      <w:numFmt w:val="bullet"/>
      <w:lvlText w:val="•"/>
      <w:lvlJc w:val="left"/>
      <w:pPr>
        <w:tabs>
          <w:tab w:val="num" w:pos="2160"/>
        </w:tabs>
        <w:ind w:left="2160" w:hanging="360"/>
      </w:pPr>
      <w:rPr>
        <w:rFonts w:ascii="Arial" w:hAnsi="Arial" w:hint="default"/>
      </w:rPr>
    </w:lvl>
    <w:lvl w:ilvl="3" w:tplc="EAF8CCA0" w:tentative="1">
      <w:start w:val="1"/>
      <w:numFmt w:val="bullet"/>
      <w:lvlText w:val="•"/>
      <w:lvlJc w:val="left"/>
      <w:pPr>
        <w:tabs>
          <w:tab w:val="num" w:pos="2880"/>
        </w:tabs>
        <w:ind w:left="2880" w:hanging="360"/>
      </w:pPr>
      <w:rPr>
        <w:rFonts w:ascii="Arial" w:hAnsi="Arial" w:hint="default"/>
      </w:rPr>
    </w:lvl>
    <w:lvl w:ilvl="4" w:tplc="969EDAB8" w:tentative="1">
      <w:start w:val="1"/>
      <w:numFmt w:val="bullet"/>
      <w:lvlText w:val="•"/>
      <w:lvlJc w:val="left"/>
      <w:pPr>
        <w:tabs>
          <w:tab w:val="num" w:pos="3600"/>
        </w:tabs>
        <w:ind w:left="3600" w:hanging="360"/>
      </w:pPr>
      <w:rPr>
        <w:rFonts w:ascii="Arial" w:hAnsi="Arial" w:hint="default"/>
      </w:rPr>
    </w:lvl>
    <w:lvl w:ilvl="5" w:tplc="447A823A" w:tentative="1">
      <w:start w:val="1"/>
      <w:numFmt w:val="bullet"/>
      <w:lvlText w:val="•"/>
      <w:lvlJc w:val="left"/>
      <w:pPr>
        <w:tabs>
          <w:tab w:val="num" w:pos="4320"/>
        </w:tabs>
        <w:ind w:left="4320" w:hanging="360"/>
      </w:pPr>
      <w:rPr>
        <w:rFonts w:ascii="Arial" w:hAnsi="Arial" w:hint="default"/>
      </w:rPr>
    </w:lvl>
    <w:lvl w:ilvl="6" w:tplc="943C566E" w:tentative="1">
      <w:start w:val="1"/>
      <w:numFmt w:val="bullet"/>
      <w:lvlText w:val="•"/>
      <w:lvlJc w:val="left"/>
      <w:pPr>
        <w:tabs>
          <w:tab w:val="num" w:pos="5040"/>
        </w:tabs>
        <w:ind w:left="5040" w:hanging="360"/>
      </w:pPr>
      <w:rPr>
        <w:rFonts w:ascii="Arial" w:hAnsi="Arial" w:hint="default"/>
      </w:rPr>
    </w:lvl>
    <w:lvl w:ilvl="7" w:tplc="35486890" w:tentative="1">
      <w:start w:val="1"/>
      <w:numFmt w:val="bullet"/>
      <w:lvlText w:val="•"/>
      <w:lvlJc w:val="left"/>
      <w:pPr>
        <w:tabs>
          <w:tab w:val="num" w:pos="5760"/>
        </w:tabs>
        <w:ind w:left="5760" w:hanging="360"/>
      </w:pPr>
      <w:rPr>
        <w:rFonts w:ascii="Arial" w:hAnsi="Arial" w:hint="default"/>
      </w:rPr>
    </w:lvl>
    <w:lvl w:ilvl="8" w:tplc="E1D2BF5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1AE1B81"/>
    <w:multiLevelType w:val="hybridMultilevel"/>
    <w:tmpl w:val="C310CE34"/>
    <w:lvl w:ilvl="0" w:tplc="1D165A2A">
      <w:start w:val="1"/>
      <w:numFmt w:val="bullet"/>
      <w:lvlText w:val=""/>
      <w:lvlJc w:val="left"/>
      <w:pPr>
        <w:tabs>
          <w:tab w:val="num" w:pos="720"/>
        </w:tabs>
        <w:ind w:left="720" w:hanging="360"/>
      </w:pPr>
      <w:rPr>
        <w:rFonts w:ascii="Wingdings" w:hAnsi="Wingdings" w:hint="default"/>
      </w:rPr>
    </w:lvl>
    <w:lvl w:ilvl="1" w:tplc="86249236" w:tentative="1">
      <w:start w:val="1"/>
      <w:numFmt w:val="bullet"/>
      <w:lvlText w:val=""/>
      <w:lvlJc w:val="left"/>
      <w:pPr>
        <w:tabs>
          <w:tab w:val="num" w:pos="1440"/>
        </w:tabs>
        <w:ind w:left="1440" w:hanging="360"/>
      </w:pPr>
      <w:rPr>
        <w:rFonts w:ascii="Wingdings" w:hAnsi="Wingdings" w:hint="default"/>
      </w:rPr>
    </w:lvl>
    <w:lvl w:ilvl="2" w:tplc="A07C4132" w:tentative="1">
      <w:start w:val="1"/>
      <w:numFmt w:val="bullet"/>
      <w:lvlText w:val=""/>
      <w:lvlJc w:val="left"/>
      <w:pPr>
        <w:tabs>
          <w:tab w:val="num" w:pos="2160"/>
        </w:tabs>
        <w:ind w:left="2160" w:hanging="360"/>
      </w:pPr>
      <w:rPr>
        <w:rFonts w:ascii="Wingdings" w:hAnsi="Wingdings" w:hint="default"/>
      </w:rPr>
    </w:lvl>
    <w:lvl w:ilvl="3" w:tplc="A816DA70" w:tentative="1">
      <w:start w:val="1"/>
      <w:numFmt w:val="bullet"/>
      <w:lvlText w:val=""/>
      <w:lvlJc w:val="left"/>
      <w:pPr>
        <w:tabs>
          <w:tab w:val="num" w:pos="2880"/>
        </w:tabs>
        <w:ind w:left="2880" w:hanging="360"/>
      </w:pPr>
      <w:rPr>
        <w:rFonts w:ascii="Wingdings" w:hAnsi="Wingdings" w:hint="default"/>
      </w:rPr>
    </w:lvl>
    <w:lvl w:ilvl="4" w:tplc="793EC9C8" w:tentative="1">
      <w:start w:val="1"/>
      <w:numFmt w:val="bullet"/>
      <w:lvlText w:val=""/>
      <w:lvlJc w:val="left"/>
      <w:pPr>
        <w:tabs>
          <w:tab w:val="num" w:pos="3600"/>
        </w:tabs>
        <w:ind w:left="3600" w:hanging="360"/>
      </w:pPr>
      <w:rPr>
        <w:rFonts w:ascii="Wingdings" w:hAnsi="Wingdings" w:hint="default"/>
      </w:rPr>
    </w:lvl>
    <w:lvl w:ilvl="5" w:tplc="B740A6F6" w:tentative="1">
      <w:start w:val="1"/>
      <w:numFmt w:val="bullet"/>
      <w:lvlText w:val=""/>
      <w:lvlJc w:val="left"/>
      <w:pPr>
        <w:tabs>
          <w:tab w:val="num" w:pos="4320"/>
        </w:tabs>
        <w:ind w:left="4320" w:hanging="360"/>
      </w:pPr>
      <w:rPr>
        <w:rFonts w:ascii="Wingdings" w:hAnsi="Wingdings" w:hint="default"/>
      </w:rPr>
    </w:lvl>
    <w:lvl w:ilvl="6" w:tplc="A528752C" w:tentative="1">
      <w:start w:val="1"/>
      <w:numFmt w:val="bullet"/>
      <w:lvlText w:val=""/>
      <w:lvlJc w:val="left"/>
      <w:pPr>
        <w:tabs>
          <w:tab w:val="num" w:pos="5040"/>
        </w:tabs>
        <w:ind w:left="5040" w:hanging="360"/>
      </w:pPr>
      <w:rPr>
        <w:rFonts w:ascii="Wingdings" w:hAnsi="Wingdings" w:hint="default"/>
      </w:rPr>
    </w:lvl>
    <w:lvl w:ilvl="7" w:tplc="A93CD0A2" w:tentative="1">
      <w:start w:val="1"/>
      <w:numFmt w:val="bullet"/>
      <w:lvlText w:val=""/>
      <w:lvlJc w:val="left"/>
      <w:pPr>
        <w:tabs>
          <w:tab w:val="num" w:pos="5760"/>
        </w:tabs>
        <w:ind w:left="5760" w:hanging="360"/>
      </w:pPr>
      <w:rPr>
        <w:rFonts w:ascii="Wingdings" w:hAnsi="Wingdings" w:hint="default"/>
      </w:rPr>
    </w:lvl>
    <w:lvl w:ilvl="8" w:tplc="6ADCD65C"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6370C8F"/>
    <w:multiLevelType w:val="hybridMultilevel"/>
    <w:tmpl w:val="0FC09B9E"/>
    <w:lvl w:ilvl="0" w:tplc="82A20BE0">
      <w:start w:val="1"/>
      <w:numFmt w:val="bullet"/>
      <w:lvlText w:val="•"/>
      <w:lvlJc w:val="left"/>
      <w:pPr>
        <w:tabs>
          <w:tab w:val="num" w:pos="720"/>
        </w:tabs>
        <w:ind w:left="720" w:hanging="360"/>
      </w:pPr>
      <w:rPr>
        <w:rFonts w:ascii="Arial" w:hAnsi="Arial" w:hint="default"/>
      </w:rPr>
    </w:lvl>
    <w:lvl w:ilvl="1" w:tplc="1688A822" w:tentative="1">
      <w:start w:val="1"/>
      <w:numFmt w:val="bullet"/>
      <w:lvlText w:val="•"/>
      <w:lvlJc w:val="left"/>
      <w:pPr>
        <w:tabs>
          <w:tab w:val="num" w:pos="1440"/>
        </w:tabs>
        <w:ind w:left="1440" w:hanging="360"/>
      </w:pPr>
      <w:rPr>
        <w:rFonts w:ascii="Arial" w:hAnsi="Arial" w:hint="default"/>
      </w:rPr>
    </w:lvl>
    <w:lvl w:ilvl="2" w:tplc="CCF6765C" w:tentative="1">
      <w:start w:val="1"/>
      <w:numFmt w:val="bullet"/>
      <w:lvlText w:val="•"/>
      <w:lvlJc w:val="left"/>
      <w:pPr>
        <w:tabs>
          <w:tab w:val="num" w:pos="2160"/>
        </w:tabs>
        <w:ind w:left="2160" w:hanging="360"/>
      </w:pPr>
      <w:rPr>
        <w:rFonts w:ascii="Arial" w:hAnsi="Arial" w:hint="default"/>
      </w:rPr>
    </w:lvl>
    <w:lvl w:ilvl="3" w:tplc="189C569C" w:tentative="1">
      <w:start w:val="1"/>
      <w:numFmt w:val="bullet"/>
      <w:lvlText w:val="•"/>
      <w:lvlJc w:val="left"/>
      <w:pPr>
        <w:tabs>
          <w:tab w:val="num" w:pos="2880"/>
        </w:tabs>
        <w:ind w:left="2880" w:hanging="360"/>
      </w:pPr>
      <w:rPr>
        <w:rFonts w:ascii="Arial" w:hAnsi="Arial" w:hint="default"/>
      </w:rPr>
    </w:lvl>
    <w:lvl w:ilvl="4" w:tplc="16AC0A7A" w:tentative="1">
      <w:start w:val="1"/>
      <w:numFmt w:val="bullet"/>
      <w:lvlText w:val="•"/>
      <w:lvlJc w:val="left"/>
      <w:pPr>
        <w:tabs>
          <w:tab w:val="num" w:pos="3600"/>
        </w:tabs>
        <w:ind w:left="3600" w:hanging="360"/>
      </w:pPr>
      <w:rPr>
        <w:rFonts w:ascii="Arial" w:hAnsi="Arial" w:hint="default"/>
      </w:rPr>
    </w:lvl>
    <w:lvl w:ilvl="5" w:tplc="3C084D58" w:tentative="1">
      <w:start w:val="1"/>
      <w:numFmt w:val="bullet"/>
      <w:lvlText w:val="•"/>
      <w:lvlJc w:val="left"/>
      <w:pPr>
        <w:tabs>
          <w:tab w:val="num" w:pos="4320"/>
        </w:tabs>
        <w:ind w:left="4320" w:hanging="360"/>
      </w:pPr>
      <w:rPr>
        <w:rFonts w:ascii="Arial" w:hAnsi="Arial" w:hint="default"/>
      </w:rPr>
    </w:lvl>
    <w:lvl w:ilvl="6" w:tplc="AD8A1354" w:tentative="1">
      <w:start w:val="1"/>
      <w:numFmt w:val="bullet"/>
      <w:lvlText w:val="•"/>
      <w:lvlJc w:val="left"/>
      <w:pPr>
        <w:tabs>
          <w:tab w:val="num" w:pos="5040"/>
        </w:tabs>
        <w:ind w:left="5040" w:hanging="360"/>
      </w:pPr>
      <w:rPr>
        <w:rFonts w:ascii="Arial" w:hAnsi="Arial" w:hint="default"/>
      </w:rPr>
    </w:lvl>
    <w:lvl w:ilvl="7" w:tplc="BF70CB8A" w:tentative="1">
      <w:start w:val="1"/>
      <w:numFmt w:val="bullet"/>
      <w:lvlText w:val="•"/>
      <w:lvlJc w:val="left"/>
      <w:pPr>
        <w:tabs>
          <w:tab w:val="num" w:pos="5760"/>
        </w:tabs>
        <w:ind w:left="5760" w:hanging="360"/>
      </w:pPr>
      <w:rPr>
        <w:rFonts w:ascii="Arial" w:hAnsi="Arial" w:hint="default"/>
      </w:rPr>
    </w:lvl>
    <w:lvl w:ilvl="8" w:tplc="EA6CC28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9E40154"/>
    <w:multiLevelType w:val="hybridMultilevel"/>
    <w:tmpl w:val="58727D6C"/>
    <w:lvl w:ilvl="0" w:tplc="0C009756">
      <w:start w:val="1"/>
      <w:numFmt w:val="decimal"/>
      <w:lvlText w:val="%1."/>
      <w:lvlJc w:val="left"/>
      <w:pPr>
        <w:tabs>
          <w:tab w:val="num" w:pos="720"/>
        </w:tabs>
        <w:ind w:left="720" w:hanging="360"/>
      </w:pPr>
    </w:lvl>
    <w:lvl w:ilvl="1" w:tplc="69763EA0" w:tentative="1">
      <w:start w:val="1"/>
      <w:numFmt w:val="decimal"/>
      <w:lvlText w:val="%2."/>
      <w:lvlJc w:val="left"/>
      <w:pPr>
        <w:tabs>
          <w:tab w:val="num" w:pos="1440"/>
        </w:tabs>
        <w:ind w:left="1440" w:hanging="360"/>
      </w:pPr>
    </w:lvl>
    <w:lvl w:ilvl="2" w:tplc="CBE4A966" w:tentative="1">
      <w:start w:val="1"/>
      <w:numFmt w:val="decimal"/>
      <w:lvlText w:val="%3."/>
      <w:lvlJc w:val="left"/>
      <w:pPr>
        <w:tabs>
          <w:tab w:val="num" w:pos="2160"/>
        </w:tabs>
        <w:ind w:left="2160" w:hanging="360"/>
      </w:pPr>
    </w:lvl>
    <w:lvl w:ilvl="3" w:tplc="4A9A4492" w:tentative="1">
      <w:start w:val="1"/>
      <w:numFmt w:val="decimal"/>
      <w:lvlText w:val="%4."/>
      <w:lvlJc w:val="left"/>
      <w:pPr>
        <w:tabs>
          <w:tab w:val="num" w:pos="2880"/>
        </w:tabs>
        <w:ind w:left="2880" w:hanging="360"/>
      </w:pPr>
    </w:lvl>
    <w:lvl w:ilvl="4" w:tplc="0B2AB216" w:tentative="1">
      <w:start w:val="1"/>
      <w:numFmt w:val="decimal"/>
      <w:lvlText w:val="%5."/>
      <w:lvlJc w:val="left"/>
      <w:pPr>
        <w:tabs>
          <w:tab w:val="num" w:pos="3600"/>
        </w:tabs>
        <w:ind w:left="3600" w:hanging="360"/>
      </w:pPr>
    </w:lvl>
    <w:lvl w:ilvl="5" w:tplc="9C4A592A" w:tentative="1">
      <w:start w:val="1"/>
      <w:numFmt w:val="decimal"/>
      <w:lvlText w:val="%6."/>
      <w:lvlJc w:val="left"/>
      <w:pPr>
        <w:tabs>
          <w:tab w:val="num" w:pos="4320"/>
        </w:tabs>
        <w:ind w:left="4320" w:hanging="360"/>
      </w:pPr>
    </w:lvl>
    <w:lvl w:ilvl="6" w:tplc="0A90994C" w:tentative="1">
      <w:start w:val="1"/>
      <w:numFmt w:val="decimal"/>
      <w:lvlText w:val="%7."/>
      <w:lvlJc w:val="left"/>
      <w:pPr>
        <w:tabs>
          <w:tab w:val="num" w:pos="5040"/>
        </w:tabs>
        <w:ind w:left="5040" w:hanging="360"/>
      </w:pPr>
    </w:lvl>
    <w:lvl w:ilvl="7" w:tplc="A1F81AB8" w:tentative="1">
      <w:start w:val="1"/>
      <w:numFmt w:val="decimal"/>
      <w:lvlText w:val="%8."/>
      <w:lvlJc w:val="left"/>
      <w:pPr>
        <w:tabs>
          <w:tab w:val="num" w:pos="5760"/>
        </w:tabs>
        <w:ind w:left="5760" w:hanging="360"/>
      </w:pPr>
    </w:lvl>
    <w:lvl w:ilvl="8" w:tplc="57527210" w:tentative="1">
      <w:start w:val="1"/>
      <w:numFmt w:val="decimal"/>
      <w:lvlText w:val="%9."/>
      <w:lvlJc w:val="left"/>
      <w:pPr>
        <w:tabs>
          <w:tab w:val="num" w:pos="6480"/>
        </w:tabs>
        <w:ind w:left="6480" w:hanging="360"/>
      </w:pPr>
    </w:lvl>
  </w:abstractNum>
  <w:abstractNum w:abstractNumId="10" w15:restartNumberingAfterBreak="0">
    <w:nsid w:val="4C9D6B7B"/>
    <w:multiLevelType w:val="hybridMultilevel"/>
    <w:tmpl w:val="2898DA92"/>
    <w:lvl w:ilvl="0" w:tplc="AA96DAE8">
      <w:start w:val="1"/>
      <w:numFmt w:val="bullet"/>
      <w:lvlText w:val=""/>
      <w:lvlJc w:val="left"/>
      <w:pPr>
        <w:tabs>
          <w:tab w:val="num" w:pos="720"/>
        </w:tabs>
        <w:ind w:left="720" w:hanging="360"/>
      </w:pPr>
      <w:rPr>
        <w:rFonts w:ascii="Wingdings 3" w:hAnsi="Wingdings 3" w:hint="default"/>
      </w:rPr>
    </w:lvl>
    <w:lvl w:ilvl="1" w:tplc="A3766470" w:tentative="1">
      <w:start w:val="1"/>
      <w:numFmt w:val="bullet"/>
      <w:lvlText w:val=""/>
      <w:lvlJc w:val="left"/>
      <w:pPr>
        <w:tabs>
          <w:tab w:val="num" w:pos="1440"/>
        </w:tabs>
        <w:ind w:left="1440" w:hanging="360"/>
      </w:pPr>
      <w:rPr>
        <w:rFonts w:ascii="Wingdings 3" w:hAnsi="Wingdings 3" w:hint="default"/>
      </w:rPr>
    </w:lvl>
    <w:lvl w:ilvl="2" w:tplc="78306DEC" w:tentative="1">
      <w:start w:val="1"/>
      <w:numFmt w:val="bullet"/>
      <w:lvlText w:val=""/>
      <w:lvlJc w:val="left"/>
      <w:pPr>
        <w:tabs>
          <w:tab w:val="num" w:pos="2160"/>
        </w:tabs>
        <w:ind w:left="2160" w:hanging="360"/>
      </w:pPr>
      <w:rPr>
        <w:rFonts w:ascii="Wingdings 3" w:hAnsi="Wingdings 3" w:hint="default"/>
      </w:rPr>
    </w:lvl>
    <w:lvl w:ilvl="3" w:tplc="99642DB0" w:tentative="1">
      <w:start w:val="1"/>
      <w:numFmt w:val="bullet"/>
      <w:lvlText w:val=""/>
      <w:lvlJc w:val="left"/>
      <w:pPr>
        <w:tabs>
          <w:tab w:val="num" w:pos="2880"/>
        </w:tabs>
        <w:ind w:left="2880" w:hanging="360"/>
      </w:pPr>
      <w:rPr>
        <w:rFonts w:ascii="Wingdings 3" w:hAnsi="Wingdings 3" w:hint="default"/>
      </w:rPr>
    </w:lvl>
    <w:lvl w:ilvl="4" w:tplc="3A6A6CEE" w:tentative="1">
      <w:start w:val="1"/>
      <w:numFmt w:val="bullet"/>
      <w:lvlText w:val=""/>
      <w:lvlJc w:val="left"/>
      <w:pPr>
        <w:tabs>
          <w:tab w:val="num" w:pos="3600"/>
        </w:tabs>
        <w:ind w:left="3600" w:hanging="360"/>
      </w:pPr>
      <w:rPr>
        <w:rFonts w:ascii="Wingdings 3" w:hAnsi="Wingdings 3" w:hint="default"/>
      </w:rPr>
    </w:lvl>
    <w:lvl w:ilvl="5" w:tplc="5D3E6AE2" w:tentative="1">
      <w:start w:val="1"/>
      <w:numFmt w:val="bullet"/>
      <w:lvlText w:val=""/>
      <w:lvlJc w:val="left"/>
      <w:pPr>
        <w:tabs>
          <w:tab w:val="num" w:pos="4320"/>
        </w:tabs>
        <w:ind w:left="4320" w:hanging="360"/>
      </w:pPr>
      <w:rPr>
        <w:rFonts w:ascii="Wingdings 3" w:hAnsi="Wingdings 3" w:hint="default"/>
      </w:rPr>
    </w:lvl>
    <w:lvl w:ilvl="6" w:tplc="F4203A64" w:tentative="1">
      <w:start w:val="1"/>
      <w:numFmt w:val="bullet"/>
      <w:lvlText w:val=""/>
      <w:lvlJc w:val="left"/>
      <w:pPr>
        <w:tabs>
          <w:tab w:val="num" w:pos="5040"/>
        </w:tabs>
        <w:ind w:left="5040" w:hanging="360"/>
      </w:pPr>
      <w:rPr>
        <w:rFonts w:ascii="Wingdings 3" w:hAnsi="Wingdings 3" w:hint="default"/>
      </w:rPr>
    </w:lvl>
    <w:lvl w:ilvl="7" w:tplc="8F72750A" w:tentative="1">
      <w:start w:val="1"/>
      <w:numFmt w:val="bullet"/>
      <w:lvlText w:val=""/>
      <w:lvlJc w:val="left"/>
      <w:pPr>
        <w:tabs>
          <w:tab w:val="num" w:pos="5760"/>
        </w:tabs>
        <w:ind w:left="5760" w:hanging="360"/>
      </w:pPr>
      <w:rPr>
        <w:rFonts w:ascii="Wingdings 3" w:hAnsi="Wingdings 3" w:hint="default"/>
      </w:rPr>
    </w:lvl>
    <w:lvl w:ilvl="8" w:tplc="6702220A"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57BC0A2C"/>
    <w:multiLevelType w:val="hybridMultilevel"/>
    <w:tmpl w:val="C85C1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D6196B"/>
    <w:multiLevelType w:val="hybridMultilevel"/>
    <w:tmpl w:val="B366FB2C"/>
    <w:lvl w:ilvl="0" w:tplc="68C6FEFC">
      <w:start w:val="1"/>
      <w:numFmt w:val="bullet"/>
      <w:lvlText w:val="•"/>
      <w:lvlJc w:val="left"/>
      <w:pPr>
        <w:tabs>
          <w:tab w:val="num" w:pos="502"/>
        </w:tabs>
        <w:ind w:left="502" w:hanging="360"/>
      </w:pPr>
      <w:rPr>
        <w:rFonts w:ascii="Arial" w:hAnsi="Arial" w:hint="default"/>
      </w:rPr>
    </w:lvl>
    <w:lvl w:ilvl="1" w:tplc="B90EC9E4" w:tentative="1">
      <w:start w:val="1"/>
      <w:numFmt w:val="bullet"/>
      <w:lvlText w:val="•"/>
      <w:lvlJc w:val="left"/>
      <w:pPr>
        <w:tabs>
          <w:tab w:val="num" w:pos="1440"/>
        </w:tabs>
        <w:ind w:left="1440" w:hanging="360"/>
      </w:pPr>
      <w:rPr>
        <w:rFonts w:ascii="Arial" w:hAnsi="Arial" w:hint="default"/>
      </w:rPr>
    </w:lvl>
    <w:lvl w:ilvl="2" w:tplc="C23ABDB6" w:tentative="1">
      <w:start w:val="1"/>
      <w:numFmt w:val="bullet"/>
      <w:lvlText w:val="•"/>
      <w:lvlJc w:val="left"/>
      <w:pPr>
        <w:tabs>
          <w:tab w:val="num" w:pos="2160"/>
        </w:tabs>
        <w:ind w:left="2160" w:hanging="360"/>
      </w:pPr>
      <w:rPr>
        <w:rFonts w:ascii="Arial" w:hAnsi="Arial" w:hint="default"/>
      </w:rPr>
    </w:lvl>
    <w:lvl w:ilvl="3" w:tplc="84EA7824" w:tentative="1">
      <w:start w:val="1"/>
      <w:numFmt w:val="bullet"/>
      <w:lvlText w:val="•"/>
      <w:lvlJc w:val="left"/>
      <w:pPr>
        <w:tabs>
          <w:tab w:val="num" w:pos="2880"/>
        </w:tabs>
        <w:ind w:left="2880" w:hanging="360"/>
      </w:pPr>
      <w:rPr>
        <w:rFonts w:ascii="Arial" w:hAnsi="Arial" w:hint="default"/>
      </w:rPr>
    </w:lvl>
    <w:lvl w:ilvl="4" w:tplc="78166D82" w:tentative="1">
      <w:start w:val="1"/>
      <w:numFmt w:val="bullet"/>
      <w:lvlText w:val="•"/>
      <w:lvlJc w:val="left"/>
      <w:pPr>
        <w:tabs>
          <w:tab w:val="num" w:pos="3600"/>
        </w:tabs>
        <w:ind w:left="3600" w:hanging="360"/>
      </w:pPr>
      <w:rPr>
        <w:rFonts w:ascii="Arial" w:hAnsi="Arial" w:hint="default"/>
      </w:rPr>
    </w:lvl>
    <w:lvl w:ilvl="5" w:tplc="7706C316" w:tentative="1">
      <w:start w:val="1"/>
      <w:numFmt w:val="bullet"/>
      <w:lvlText w:val="•"/>
      <w:lvlJc w:val="left"/>
      <w:pPr>
        <w:tabs>
          <w:tab w:val="num" w:pos="4320"/>
        </w:tabs>
        <w:ind w:left="4320" w:hanging="360"/>
      </w:pPr>
      <w:rPr>
        <w:rFonts w:ascii="Arial" w:hAnsi="Arial" w:hint="default"/>
      </w:rPr>
    </w:lvl>
    <w:lvl w:ilvl="6" w:tplc="D72A23F2" w:tentative="1">
      <w:start w:val="1"/>
      <w:numFmt w:val="bullet"/>
      <w:lvlText w:val="•"/>
      <w:lvlJc w:val="left"/>
      <w:pPr>
        <w:tabs>
          <w:tab w:val="num" w:pos="5040"/>
        </w:tabs>
        <w:ind w:left="5040" w:hanging="360"/>
      </w:pPr>
      <w:rPr>
        <w:rFonts w:ascii="Arial" w:hAnsi="Arial" w:hint="default"/>
      </w:rPr>
    </w:lvl>
    <w:lvl w:ilvl="7" w:tplc="6E7C274E" w:tentative="1">
      <w:start w:val="1"/>
      <w:numFmt w:val="bullet"/>
      <w:lvlText w:val="•"/>
      <w:lvlJc w:val="left"/>
      <w:pPr>
        <w:tabs>
          <w:tab w:val="num" w:pos="5760"/>
        </w:tabs>
        <w:ind w:left="5760" w:hanging="360"/>
      </w:pPr>
      <w:rPr>
        <w:rFonts w:ascii="Arial" w:hAnsi="Arial" w:hint="default"/>
      </w:rPr>
    </w:lvl>
    <w:lvl w:ilvl="8" w:tplc="32B4896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32D0E8D"/>
    <w:multiLevelType w:val="hybridMultilevel"/>
    <w:tmpl w:val="E2822DB6"/>
    <w:lvl w:ilvl="0" w:tplc="244CD41A">
      <w:start w:val="1"/>
      <w:numFmt w:val="bullet"/>
      <w:lvlText w:val="•"/>
      <w:lvlJc w:val="left"/>
      <w:pPr>
        <w:tabs>
          <w:tab w:val="num" w:pos="720"/>
        </w:tabs>
        <w:ind w:left="720" w:hanging="360"/>
      </w:pPr>
      <w:rPr>
        <w:rFonts w:ascii="Arial" w:hAnsi="Arial" w:hint="default"/>
      </w:rPr>
    </w:lvl>
    <w:lvl w:ilvl="1" w:tplc="7D7EADA2" w:tentative="1">
      <w:start w:val="1"/>
      <w:numFmt w:val="bullet"/>
      <w:lvlText w:val="•"/>
      <w:lvlJc w:val="left"/>
      <w:pPr>
        <w:tabs>
          <w:tab w:val="num" w:pos="1440"/>
        </w:tabs>
        <w:ind w:left="1440" w:hanging="360"/>
      </w:pPr>
      <w:rPr>
        <w:rFonts w:ascii="Arial" w:hAnsi="Arial" w:hint="default"/>
      </w:rPr>
    </w:lvl>
    <w:lvl w:ilvl="2" w:tplc="B6C8C626" w:tentative="1">
      <w:start w:val="1"/>
      <w:numFmt w:val="bullet"/>
      <w:lvlText w:val="•"/>
      <w:lvlJc w:val="left"/>
      <w:pPr>
        <w:tabs>
          <w:tab w:val="num" w:pos="2160"/>
        </w:tabs>
        <w:ind w:left="2160" w:hanging="360"/>
      </w:pPr>
      <w:rPr>
        <w:rFonts w:ascii="Arial" w:hAnsi="Arial" w:hint="default"/>
      </w:rPr>
    </w:lvl>
    <w:lvl w:ilvl="3" w:tplc="41025E38" w:tentative="1">
      <w:start w:val="1"/>
      <w:numFmt w:val="bullet"/>
      <w:lvlText w:val="•"/>
      <w:lvlJc w:val="left"/>
      <w:pPr>
        <w:tabs>
          <w:tab w:val="num" w:pos="2880"/>
        </w:tabs>
        <w:ind w:left="2880" w:hanging="360"/>
      </w:pPr>
      <w:rPr>
        <w:rFonts w:ascii="Arial" w:hAnsi="Arial" w:hint="default"/>
      </w:rPr>
    </w:lvl>
    <w:lvl w:ilvl="4" w:tplc="FD02D19C" w:tentative="1">
      <w:start w:val="1"/>
      <w:numFmt w:val="bullet"/>
      <w:lvlText w:val="•"/>
      <w:lvlJc w:val="left"/>
      <w:pPr>
        <w:tabs>
          <w:tab w:val="num" w:pos="3600"/>
        </w:tabs>
        <w:ind w:left="3600" w:hanging="360"/>
      </w:pPr>
      <w:rPr>
        <w:rFonts w:ascii="Arial" w:hAnsi="Arial" w:hint="default"/>
      </w:rPr>
    </w:lvl>
    <w:lvl w:ilvl="5" w:tplc="EFBEF876" w:tentative="1">
      <w:start w:val="1"/>
      <w:numFmt w:val="bullet"/>
      <w:lvlText w:val="•"/>
      <w:lvlJc w:val="left"/>
      <w:pPr>
        <w:tabs>
          <w:tab w:val="num" w:pos="4320"/>
        </w:tabs>
        <w:ind w:left="4320" w:hanging="360"/>
      </w:pPr>
      <w:rPr>
        <w:rFonts w:ascii="Arial" w:hAnsi="Arial" w:hint="default"/>
      </w:rPr>
    </w:lvl>
    <w:lvl w:ilvl="6" w:tplc="58AE8FE2" w:tentative="1">
      <w:start w:val="1"/>
      <w:numFmt w:val="bullet"/>
      <w:lvlText w:val="•"/>
      <w:lvlJc w:val="left"/>
      <w:pPr>
        <w:tabs>
          <w:tab w:val="num" w:pos="5040"/>
        </w:tabs>
        <w:ind w:left="5040" w:hanging="360"/>
      </w:pPr>
      <w:rPr>
        <w:rFonts w:ascii="Arial" w:hAnsi="Arial" w:hint="default"/>
      </w:rPr>
    </w:lvl>
    <w:lvl w:ilvl="7" w:tplc="71928E66" w:tentative="1">
      <w:start w:val="1"/>
      <w:numFmt w:val="bullet"/>
      <w:lvlText w:val="•"/>
      <w:lvlJc w:val="left"/>
      <w:pPr>
        <w:tabs>
          <w:tab w:val="num" w:pos="5760"/>
        </w:tabs>
        <w:ind w:left="5760" w:hanging="360"/>
      </w:pPr>
      <w:rPr>
        <w:rFonts w:ascii="Arial" w:hAnsi="Arial" w:hint="default"/>
      </w:rPr>
    </w:lvl>
    <w:lvl w:ilvl="8" w:tplc="5BD457A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8A13122"/>
    <w:multiLevelType w:val="hybridMultilevel"/>
    <w:tmpl w:val="110084C6"/>
    <w:lvl w:ilvl="0" w:tplc="08090001">
      <w:start w:val="1"/>
      <w:numFmt w:val="bullet"/>
      <w:lvlText w:val=""/>
      <w:lvlJc w:val="left"/>
      <w:pPr>
        <w:ind w:left="1799" w:hanging="360"/>
      </w:pPr>
      <w:rPr>
        <w:rFonts w:ascii="Symbol" w:hAnsi="Symbol" w:hint="default"/>
      </w:rPr>
    </w:lvl>
    <w:lvl w:ilvl="1" w:tplc="08090003" w:tentative="1">
      <w:start w:val="1"/>
      <w:numFmt w:val="bullet"/>
      <w:lvlText w:val="o"/>
      <w:lvlJc w:val="left"/>
      <w:pPr>
        <w:ind w:left="2519" w:hanging="360"/>
      </w:pPr>
      <w:rPr>
        <w:rFonts w:ascii="Courier New" w:hAnsi="Courier New" w:cs="Courier New" w:hint="default"/>
      </w:rPr>
    </w:lvl>
    <w:lvl w:ilvl="2" w:tplc="08090005" w:tentative="1">
      <w:start w:val="1"/>
      <w:numFmt w:val="bullet"/>
      <w:lvlText w:val=""/>
      <w:lvlJc w:val="left"/>
      <w:pPr>
        <w:ind w:left="3239" w:hanging="360"/>
      </w:pPr>
      <w:rPr>
        <w:rFonts w:ascii="Wingdings" w:hAnsi="Wingdings" w:hint="default"/>
      </w:rPr>
    </w:lvl>
    <w:lvl w:ilvl="3" w:tplc="08090001" w:tentative="1">
      <w:start w:val="1"/>
      <w:numFmt w:val="bullet"/>
      <w:lvlText w:val=""/>
      <w:lvlJc w:val="left"/>
      <w:pPr>
        <w:ind w:left="3959" w:hanging="360"/>
      </w:pPr>
      <w:rPr>
        <w:rFonts w:ascii="Symbol" w:hAnsi="Symbol" w:hint="default"/>
      </w:rPr>
    </w:lvl>
    <w:lvl w:ilvl="4" w:tplc="08090003" w:tentative="1">
      <w:start w:val="1"/>
      <w:numFmt w:val="bullet"/>
      <w:lvlText w:val="o"/>
      <w:lvlJc w:val="left"/>
      <w:pPr>
        <w:ind w:left="4679" w:hanging="360"/>
      </w:pPr>
      <w:rPr>
        <w:rFonts w:ascii="Courier New" w:hAnsi="Courier New" w:cs="Courier New" w:hint="default"/>
      </w:rPr>
    </w:lvl>
    <w:lvl w:ilvl="5" w:tplc="08090005" w:tentative="1">
      <w:start w:val="1"/>
      <w:numFmt w:val="bullet"/>
      <w:lvlText w:val=""/>
      <w:lvlJc w:val="left"/>
      <w:pPr>
        <w:ind w:left="5399" w:hanging="360"/>
      </w:pPr>
      <w:rPr>
        <w:rFonts w:ascii="Wingdings" w:hAnsi="Wingdings" w:hint="default"/>
      </w:rPr>
    </w:lvl>
    <w:lvl w:ilvl="6" w:tplc="08090001" w:tentative="1">
      <w:start w:val="1"/>
      <w:numFmt w:val="bullet"/>
      <w:lvlText w:val=""/>
      <w:lvlJc w:val="left"/>
      <w:pPr>
        <w:ind w:left="6119" w:hanging="360"/>
      </w:pPr>
      <w:rPr>
        <w:rFonts w:ascii="Symbol" w:hAnsi="Symbol" w:hint="default"/>
      </w:rPr>
    </w:lvl>
    <w:lvl w:ilvl="7" w:tplc="08090003" w:tentative="1">
      <w:start w:val="1"/>
      <w:numFmt w:val="bullet"/>
      <w:lvlText w:val="o"/>
      <w:lvlJc w:val="left"/>
      <w:pPr>
        <w:ind w:left="6839" w:hanging="360"/>
      </w:pPr>
      <w:rPr>
        <w:rFonts w:ascii="Courier New" w:hAnsi="Courier New" w:cs="Courier New" w:hint="default"/>
      </w:rPr>
    </w:lvl>
    <w:lvl w:ilvl="8" w:tplc="08090005" w:tentative="1">
      <w:start w:val="1"/>
      <w:numFmt w:val="bullet"/>
      <w:lvlText w:val=""/>
      <w:lvlJc w:val="left"/>
      <w:pPr>
        <w:ind w:left="7559" w:hanging="360"/>
      </w:pPr>
      <w:rPr>
        <w:rFonts w:ascii="Wingdings" w:hAnsi="Wingdings" w:hint="default"/>
      </w:rPr>
    </w:lvl>
  </w:abstractNum>
  <w:abstractNum w:abstractNumId="15" w15:restartNumberingAfterBreak="0">
    <w:nsid w:val="73A010B3"/>
    <w:multiLevelType w:val="hybridMultilevel"/>
    <w:tmpl w:val="C69A8AE8"/>
    <w:lvl w:ilvl="0" w:tplc="551C9A3C">
      <w:start w:val="1"/>
      <w:numFmt w:val="bullet"/>
      <w:lvlText w:val="•"/>
      <w:lvlJc w:val="left"/>
      <w:pPr>
        <w:tabs>
          <w:tab w:val="num" w:pos="720"/>
        </w:tabs>
        <w:ind w:left="720" w:hanging="360"/>
      </w:pPr>
      <w:rPr>
        <w:rFonts w:ascii="Arial" w:hAnsi="Arial" w:hint="default"/>
      </w:rPr>
    </w:lvl>
    <w:lvl w:ilvl="1" w:tplc="797CEF8E" w:tentative="1">
      <w:start w:val="1"/>
      <w:numFmt w:val="bullet"/>
      <w:lvlText w:val="•"/>
      <w:lvlJc w:val="left"/>
      <w:pPr>
        <w:tabs>
          <w:tab w:val="num" w:pos="1440"/>
        </w:tabs>
        <w:ind w:left="1440" w:hanging="360"/>
      </w:pPr>
      <w:rPr>
        <w:rFonts w:ascii="Arial" w:hAnsi="Arial" w:hint="default"/>
      </w:rPr>
    </w:lvl>
    <w:lvl w:ilvl="2" w:tplc="CD26DB86" w:tentative="1">
      <w:start w:val="1"/>
      <w:numFmt w:val="bullet"/>
      <w:lvlText w:val="•"/>
      <w:lvlJc w:val="left"/>
      <w:pPr>
        <w:tabs>
          <w:tab w:val="num" w:pos="2160"/>
        </w:tabs>
        <w:ind w:left="2160" w:hanging="360"/>
      </w:pPr>
      <w:rPr>
        <w:rFonts w:ascii="Arial" w:hAnsi="Arial" w:hint="default"/>
      </w:rPr>
    </w:lvl>
    <w:lvl w:ilvl="3" w:tplc="3B78D400" w:tentative="1">
      <w:start w:val="1"/>
      <w:numFmt w:val="bullet"/>
      <w:lvlText w:val="•"/>
      <w:lvlJc w:val="left"/>
      <w:pPr>
        <w:tabs>
          <w:tab w:val="num" w:pos="2880"/>
        </w:tabs>
        <w:ind w:left="2880" w:hanging="360"/>
      </w:pPr>
      <w:rPr>
        <w:rFonts w:ascii="Arial" w:hAnsi="Arial" w:hint="default"/>
      </w:rPr>
    </w:lvl>
    <w:lvl w:ilvl="4" w:tplc="85EAD52E" w:tentative="1">
      <w:start w:val="1"/>
      <w:numFmt w:val="bullet"/>
      <w:lvlText w:val="•"/>
      <w:lvlJc w:val="left"/>
      <w:pPr>
        <w:tabs>
          <w:tab w:val="num" w:pos="3600"/>
        </w:tabs>
        <w:ind w:left="3600" w:hanging="360"/>
      </w:pPr>
      <w:rPr>
        <w:rFonts w:ascii="Arial" w:hAnsi="Arial" w:hint="default"/>
      </w:rPr>
    </w:lvl>
    <w:lvl w:ilvl="5" w:tplc="DFF43D2C" w:tentative="1">
      <w:start w:val="1"/>
      <w:numFmt w:val="bullet"/>
      <w:lvlText w:val="•"/>
      <w:lvlJc w:val="left"/>
      <w:pPr>
        <w:tabs>
          <w:tab w:val="num" w:pos="4320"/>
        </w:tabs>
        <w:ind w:left="4320" w:hanging="360"/>
      </w:pPr>
      <w:rPr>
        <w:rFonts w:ascii="Arial" w:hAnsi="Arial" w:hint="default"/>
      </w:rPr>
    </w:lvl>
    <w:lvl w:ilvl="6" w:tplc="4A2E560A" w:tentative="1">
      <w:start w:val="1"/>
      <w:numFmt w:val="bullet"/>
      <w:lvlText w:val="•"/>
      <w:lvlJc w:val="left"/>
      <w:pPr>
        <w:tabs>
          <w:tab w:val="num" w:pos="5040"/>
        </w:tabs>
        <w:ind w:left="5040" w:hanging="360"/>
      </w:pPr>
      <w:rPr>
        <w:rFonts w:ascii="Arial" w:hAnsi="Arial" w:hint="default"/>
      </w:rPr>
    </w:lvl>
    <w:lvl w:ilvl="7" w:tplc="13EA4E70" w:tentative="1">
      <w:start w:val="1"/>
      <w:numFmt w:val="bullet"/>
      <w:lvlText w:val="•"/>
      <w:lvlJc w:val="left"/>
      <w:pPr>
        <w:tabs>
          <w:tab w:val="num" w:pos="5760"/>
        </w:tabs>
        <w:ind w:left="5760" w:hanging="360"/>
      </w:pPr>
      <w:rPr>
        <w:rFonts w:ascii="Arial" w:hAnsi="Arial" w:hint="default"/>
      </w:rPr>
    </w:lvl>
    <w:lvl w:ilvl="8" w:tplc="8F2874D2"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6020EA4"/>
    <w:multiLevelType w:val="hybridMultilevel"/>
    <w:tmpl w:val="D51E6F72"/>
    <w:lvl w:ilvl="0" w:tplc="E654CA00">
      <w:start w:val="1"/>
      <w:numFmt w:val="bullet"/>
      <w:lvlText w:val="•"/>
      <w:lvlJc w:val="left"/>
      <w:pPr>
        <w:tabs>
          <w:tab w:val="num" w:pos="720"/>
        </w:tabs>
        <w:ind w:left="720" w:hanging="360"/>
      </w:pPr>
      <w:rPr>
        <w:rFonts w:ascii="Arial" w:hAnsi="Arial" w:hint="default"/>
      </w:rPr>
    </w:lvl>
    <w:lvl w:ilvl="1" w:tplc="F8A098EA" w:tentative="1">
      <w:start w:val="1"/>
      <w:numFmt w:val="bullet"/>
      <w:lvlText w:val="•"/>
      <w:lvlJc w:val="left"/>
      <w:pPr>
        <w:tabs>
          <w:tab w:val="num" w:pos="1440"/>
        </w:tabs>
        <w:ind w:left="1440" w:hanging="360"/>
      </w:pPr>
      <w:rPr>
        <w:rFonts w:ascii="Arial" w:hAnsi="Arial" w:hint="default"/>
      </w:rPr>
    </w:lvl>
    <w:lvl w:ilvl="2" w:tplc="D574568E" w:tentative="1">
      <w:start w:val="1"/>
      <w:numFmt w:val="bullet"/>
      <w:lvlText w:val="•"/>
      <w:lvlJc w:val="left"/>
      <w:pPr>
        <w:tabs>
          <w:tab w:val="num" w:pos="2160"/>
        </w:tabs>
        <w:ind w:left="2160" w:hanging="360"/>
      </w:pPr>
      <w:rPr>
        <w:rFonts w:ascii="Arial" w:hAnsi="Arial" w:hint="default"/>
      </w:rPr>
    </w:lvl>
    <w:lvl w:ilvl="3" w:tplc="20744648" w:tentative="1">
      <w:start w:val="1"/>
      <w:numFmt w:val="bullet"/>
      <w:lvlText w:val="•"/>
      <w:lvlJc w:val="left"/>
      <w:pPr>
        <w:tabs>
          <w:tab w:val="num" w:pos="2880"/>
        </w:tabs>
        <w:ind w:left="2880" w:hanging="360"/>
      </w:pPr>
      <w:rPr>
        <w:rFonts w:ascii="Arial" w:hAnsi="Arial" w:hint="default"/>
      </w:rPr>
    </w:lvl>
    <w:lvl w:ilvl="4" w:tplc="A0D8ED0C" w:tentative="1">
      <w:start w:val="1"/>
      <w:numFmt w:val="bullet"/>
      <w:lvlText w:val="•"/>
      <w:lvlJc w:val="left"/>
      <w:pPr>
        <w:tabs>
          <w:tab w:val="num" w:pos="3600"/>
        </w:tabs>
        <w:ind w:left="3600" w:hanging="360"/>
      </w:pPr>
      <w:rPr>
        <w:rFonts w:ascii="Arial" w:hAnsi="Arial" w:hint="default"/>
      </w:rPr>
    </w:lvl>
    <w:lvl w:ilvl="5" w:tplc="90442172" w:tentative="1">
      <w:start w:val="1"/>
      <w:numFmt w:val="bullet"/>
      <w:lvlText w:val="•"/>
      <w:lvlJc w:val="left"/>
      <w:pPr>
        <w:tabs>
          <w:tab w:val="num" w:pos="4320"/>
        </w:tabs>
        <w:ind w:left="4320" w:hanging="360"/>
      </w:pPr>
      <w:rPr>
        <w:rFonts w:ascii="Arial" w:hAnsi="Arial" w:hint="default"/>
      </w:rPr>
    </w:lvl>
    <w:lvl w:ilvl="6" w:tplc="772C540C" w:tentative="1">
      <w:start w:val="1"/>
      <w:numFmt w:val="bullet"/>
      <w:lvlText w:val="•"/>
      <w:lvlJc w:val="left"/>
      <w:pPr>
        <w:tabs>
          <w:tab w:val="num" w:pos="5040"/>
        </w:tabs>
        <w:ind w:left="5040" w:hanging="360"/>
      </w:pPr>
      <w:rPr>
        <w:rFonts w:ascii="Arial" w:hAnsi="Arial" w:hint="default"/>
      </w:rPr>
    </w:lvl>
    <w:lvl w:ilvl="7" w:tplc="DF405208" w:tentative="1">
      <w:start w:val="1"/>
      <w:numFmt w:val="bullet"/>
      <w:lvlText w:val="•"/>
      <w:lvlJc w:val="left"/>
      <w:pPr>
        <w:tabs>
          <w:tab w:val="num" w:pos="5760"/>
        </w:tabs>
        <w:ind w:left="5760" w:hanging="360"/>
      </w:pPr>
      <w:rPr>
        <w:rFonts w:ascii="Arial" w:hAnsi="Arial" w:hint="default"/>
      </w:rPr>
    </w:lvl>
    <w:lvl w:ilvl="8" w:tplc="5074EDA0"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6420582"/>
    <w:multiLevelType w:val="hybridMultilevel"/>
    <w:tmpl w:val="180E51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8DB429E"/>
    <w:multiLevelType w:val="hybridMultilevel"/>
    <w:tmpl w:val="F5705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B42C73"/>
    <w:multiLevelType w:val="hybridMultilevel"/>
    <w:tmpl w:val="CF603FF4"/>
    <w:lvl w:ilvl="0" w:tplc="04F22A4A">
      <w:start w:val="1"/>
      <w:numFmt w:val="bullet"/>
      <w:lvlText w:val=""/>
      <w:lvlJc w:val="left"/>
      <w:pPr>
        <w:tabs>
          <w:tab w:val="num" w:pos="720"/>
        </w:tabs>
        <w:ind w:left="720" w:hanging="360"/>
      </w:pPr>
      <w:rPr>
        <w:rFonts w:ascii="Wingdings" w:hAnsi="Wingdings" w:hint="default"/>
      </w:rPr>
    </w:lvl>
    <w:lvl w:ilvl="1" w:tplc="C79094DA" w:tentative="1">
      <w:start w:val="1"/>
      <w:numFmt w:val="bullet"/>
      <w:lvlText w:val=""/>
      <w:lvlJc w:val="left"/>
      <w:pPr>
        <w:tabs>
          <w:tab w:val="num" w:pos="1440"/>
        </w:tabs>
        <w:ind w:left="1440" w:hanging="360"/>
      </w:pPr>
      <w:rPr>
        <w:rFonts w:ascii="Wingdings" w:hAnsi="Wingdings" w:hint="default"/>
      </w:rPr>
    </w:lvl>
    <w:lvl w:ilvl="2" w:tplc="D94AA8D0" w:tentative="1">
      <w:start w:val="1"/>
      <w:numFmt w:val="bullet"/>
      <w:lvlText w:val=""/>
      <w:lvlJc w:val="left"/>
      <w:pPr>
        <w:tabs>
          <w:tab w:val="num" w:pos="2160"/>
        </w:tabs>
        <w:ind w:left="2160" w:hanging="360"/>
      </w:pPr>
      <w:rPr>
        <w:rFonts w:ascii="Wingdings" w:hAnsi="Wingdings" w:hint="default"/>
      </w:rPr>
    </w:lvl>
    <w:lvl w:ilvl="3" w:tplc="D95AF128" w:tentative="1">
      <w:start w:val="1"/>
      <w:numFmt w:val="bullet"/>
      <w:lvlText w:val=""/>
      <w:lvlJc w:val="left"/>
      <w:pPr>
        <w:tabs>
          <w:tab w:val="num" w:pos="2880"/>
        </w:tabs>
        <w:ind w:left="2880" w:hanging="360"/>
      </w:pPr>
      <w:rPr>
        <w:rFonts w:ascii="Wingdings" w:hAnsi="Wingdings" w:hint="default"/>
      </w:rPr>
    </w:lvl>
    <w:lvl w:ilvl="4" w:tplc="2E143A14" w:tentative="1">
      <w:start w:val="1"/>
      <w:numFmt w:val="bullet"/>
      <w:lvlText w:val=""/>
      <w:lvlJc w:val="left"/>
      <w:pPr>
        <w:tabs>
          <w:tab w:val="num" w:pos="3600"/>
        </w:tabs>
        <w:ind w:left="3600" w:hanging="360"/>
      </w:pPr>
      <w:rPr>
        <w:rFonts w:ascii="Wingdings" w:hAnsi="Wingdings" w:hint="default"/>
      </w:rPr>
    </w:lvl>
    <w:lvl w:ilvl="5" w:tplc="84DA14BC" w:tentative="1">
      <w:start w:val="1"/>
      <w:numFmt w:val="bullet"/>
      <w:lvlText w:val=""/>
      <w:lvlJc w:val="left"/>
      <w:pPr>
        <w:tabs>
          <w:tab w:val="num" w:pos="4320"/>
        </w:tabs>
        <w:ind w:left="4320" w:hanging="360"/>
      </w:pPr>
      <w:rPr>
        <w:rFonts w:ascii="Wingdings" w:hAnsi="Wingdings" w:hint="default"/>
      </w:rPr>
    </w:lvl>
    <w:lvl w:ilvl="6" w:tplc="B7DCED24" w:tentative="1">
      <w:start w:val="1"/>
      <w:numFmt w:val="bullet"/>
      <w:lvlText w:val=""/>
      <w:lvlJc w:val="left"/>
      <w:pPr>
        <w:tabs>
          <w:tab w:val="num" w:pos="5040"/>
        </w:tabs>
        <w:ind w:left="5040" w:hanging="360"/>
      </w:pPr>
      <w:rPr>
        <w:rFonts w:ascii="Wingdings" w:hAnsi="Wingdings" w:hint="default"/>
      </w:rPr>
    </w:lvl>
    <w:lvl w:ilvl="7" w:tplc="428EC116" w:tentative="1">
      <w:start w:val="1"/>
      <w:numFmt w:val="bullet"/>
      <w:lvlText w:val=""/>
      <w:lvlJc w:val="left"/>
      <w:pPr>
        <w:tabs>
          <w:tab w:val="num" w:pos="5760"/>
        </w:tabs>
        <w:ind w:left="5760" w:hanging="360"/>
      </w:pPr>
      <w:rPr>
        <w:rFonts w:ascii="Wingdings" w:hAnsi="Wingdings" w:hint="default"/>
      </w:rPr>
    </w:lvl>
    <w:lvl w:ilvl="8" w:tplc="15E65F18" w:tentative="1">
      <w:start w:val="1"/>
      <w:numFmt w:val="bullet"/>
      <w:lvlText w:val=""/>
      <w:lvlJc w:val="left"/>
      <w:pPr>
        <w:tabs>
          <w:tab w:val="num" w:pos="6480"/>
        </w:tabs>
        <w:ind w:left="6480" w:hanging="360"/>
      </w:pPr>
      <w:rPr>
        <w:rFonts w:ascii="Wingdings" w:hAnsi="Wingdings" w:hint="default"/>
      </w:rPr>
    </w:lvl>
  </w:abstractNum>
  <w:num w:numId="1">
    <w:abstractNumId w:val="7"/>
  </w:num>
  <w:num w:numId="2">
    <w:abstractNumId w:val="9"/>
  </w:num>
  <w:num w:numId="3">
    <w:abstractNumId w:val="18"/>
  </w:num>
  <w:num w:numId="4">
    <w:abstractNumId w:val="10"/>
  </w:num>
  <w:num w:numId="5">
    <w:abstractNumId w:val="19"/>
  </w:num>
  <w:num w:numId="6">
    <w:abstractNumId w:val="12"/>
  </w:num>
  <w:num w:numId="7">
    <w:abstractNumId w:val="3"/>
  </w:num>
  <w:num w:numId="8">
    <w:abstractNumId w:val="5"/>
  </w:num>
  <w:num w:numId="9">
    <w:abstractNumId w:val="0"/>
  </w:num>
  <w:num w:numId="10">
    <w:abstractNumId w:val="8"/>
  </w:num>
  <w:num w:numId="11">
    <w:abstractNumId w:val="16"/>
  </w:num>
  <w:num w:numId="12">
    <w:abstractNumId w:val="2"/>
  </w:num>
  <w:num w:numId="13">
    <w:abstractNumId w:val="13"/>
  </w:num>
  <w:num w:numId="14">
    <w:abstractNumId w:val="1"/>
  </w:num>
  <w:num w:numId="15">
    <w:abstractNumId w:val="6"/>
  </w:num>
  <w:num w:numId="16">
    <w:abstractNumId w:val="15"/>
  </w:num>
  <w:num w:numId="17">
    <w:abstractNumId w:val="4"/>
  </w:num>
  <w:num w:numId="18">
    <w:abstractNumId w:val="17"/>
  </w:num>
  <w:num w:numId="19">
    <w:abstractNumId w:val="14"/>
  </w:num>
  <w:num w:numId="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QyNjYzNTa3sDQzMzNR0lEKTi0uzszPAykwNawFAE+KfB0tAAAA"/>
  </w:docVars>
  <w:rsids>
    <w:rsidRoot w:val="413E929E"/>
    <w:rsid w:val="0000337D"/>
    <w:rsid w:val="00012A6B"/>
    <w:rsid w:val="00014C63"/>
    <w:rsid w:val="00021239"/>
    <w:rsid w:val="00021DCD"/>
    <w:rsid w:val="00024373"/>
    <w:rsid w:val="000263B0"/>
    <w:rsid w:val="00035F46"/>
    <w:rsid w:val="00037A07"/>
    <w:rsid w:val="000460F4"/>
    <w:rsid w:val="00050E15"/>
    <w:rsid w:val="000743C3"/>
    <w:rsid w:val="00091401"/>
    <w:rsid w:val="00096567"/>
    <w:rsid w:val="000A0207"/>
    <w:rsid w:val="000A1870"/>
    <w:rsid w:val="000A416D"/>
    <w:rsid w:val="000C34B6"/>
    <w:rsid w:val="0011702A"/>
    <w:rsid w:val="001331FF"/>
    <w:rsid w:val="00144D24"/>
    <w:rsid w:val="0014601D"/>
    <w:rsid w:val="001539F1"/>
    <w:rsid w:val="001635BE"/>
    <w:rsid w:val="001776B3"/>
    <w:rsid w:val="001835BC"/>
    <w:rsid w:val="00185124"/>
    <w:rsid w:val="001A168C"/>
    <w:rsid w:val="001C0FE1"/>
    <w:rsid w:val="001C5214"/>
    <w:rsid w:val="001D4449"/>
    <w:rsid w:val="001D48E0"/>
    <w:rsid w:val="001F31EC"/>
    <w:rsid w:val="001F38D6"/>
    <w:rsid w:val="0020062C"/>
    <w:rsid w:val="00206DD6"/>
    <w:rsid w:val="0022485D"/>
    <w:rsid w:val="00224C5D"/>
    <w:rsid w:val="00226C98"/>
    <w:rsid w:val="0023277C"/>
    <w:rsid w:val="00234116"/>
    <w:rsid w:val="00240DE4"/>
    <w:rsid w:val="002445D7"/>
    <w:rsid w:val="00253280"/>
    <w:rsid w:val="00256769"/>
    <w:rsid w:val="00260C91"/>
    <w:rsid w:val="00263454"/>
    <w:rsid w:val="00263A75"/>
    <w:rsid w:val="00266109"/>
    <w:rsid w:val="00271950"/>
    <w:rsid w:val="00272A5E"/>
    <w:rsid w:val="00274001"/>
    <w:rsid w:val="002B5AAC"/>
    <w:rsid w:val="002D73A9"/>
    <w:rsid w:val="002D7A22"/>
    <w:rsid w:val="002F3921"/>
    <w:rsid w:val="003152B5"/>
    <w:rsid w:val="00316CC5"/>
    <w:rsid w:val="00325C25"/>
    <w:rsid w:val="00330D01"/>
    <w:rsid w:val="00330EB9"/>
    <w:rsid w:val="00357970"/>
    <w:rsid w:val="003759DE"/>
    <w:rsid w:val="003A11AD"/>
    <w:rsid w:val="003A4735"/>
    <w:rsid w:val="003A4DFB"/>
    <w:rsid w:val="003B6CE7"/>
    <w:rsid w:val="003C5A8A"/>
    <w:rsid w:val="003D0305"/>
    <w:rsid w:val="003E0B0D"/>
    <w:rsid w:val="003E64A7"/>
    <w:rsid w:val="003F3478"/>
    <w:rsid w:val="00410F13"/>
    <w:rsid w:val="00413027"/>
    <w:rsid w:val="00424AB1"/>
    <w:rsid w:val="00435C2C"/>
    <w:rsid w:val="00435F31"/>
    <w:rsid w:val="00441DB8"/>
    <w:rsid w:val="0044467B"/>
    <w:rsid w:val="004536DB"/>
    <w:rsid w:val="00485089"/>
    <w:rsid w:val="00487A5C"/>
    <w:rsid w:val="004A47FA"/>
    <w:rsid w:val="004B1193"/>
    <w:rsid w:val="004C2E20"/>
    <w:rsid w:val="004C601C"/>
    <w:rsid w:val="004D6F4B"/>
    <w:rsid w:val="004E4A5D"/>
    <w:rsid w:val="004E5471"/>
    <w:rsid w:val="004E687A"/>
    <w:rsid w:val="004E7B7F"/>
    <w:rsid w:val="00500E49"/>
    <w:rsid w:val="005029A9"/>
    <w:rsid w:val="00510881"/>
    <w:rsid w:val="00512CEC"/>
    <w:rsid w:val="005178A9"/>
    <w:rsid w:val="0052445C"/>
    <w:rsid w:val="005254D9"/>
    <w:rsid w:val="00527A11"/>
    <w:rsid w:val="005424D3"/>
    <w:rsid w:val="005A0247"/>
    <w:rsid w:val="005A34A4"/>
    <w:rsid w:val="005C1CB0"/>
    <w:rsid w:val="005C2C66"/>
    <w:rsid w:val="005C3C00"/>
    <w:rsid w:val="005C4774"/>
    <w:rsid w:val="005C7326"/>
    <w:rsid w:val="005D6D5D"/>
    <w:rsid w:val="005E602D"/>
    <w:rsid w:val="005F52C2"/>
    <w:rsid w:val="005F791E"/>
    <w:rsid w:val="00600EF3"/>
    <w:rsid w:val="00603D05"/>
    <w:rsid w:val="00606275"/>
    <w:rsid w:val="006117CA"/>
    <w:rsid w:val="00615326"/>
    <w:rsid w:val="00617919"/>
    <w:rsid w:val="00620F37"/>
    <w:rsid w:val="0062797F"/>
    <w:rsid w:val="00631623"/>
    <w:rsid w:val="00632372"/>
    <w:rsid w:val="00646296"/>
    <w:rsid w:val="0066725C"/>
    <w:rsid w:val="0067277C"/>
    <w:rsid w:val="006951D0"/>
    <w:rsid w:val="006A43A4"/>
    <w:rsid w:val="006B5144"/>
    <w:rsid w:val="006C0BDC"/>
    <w:rsid w:val="006C4723"/>
    <w:rsid w:val="006CD895"/>
    <w:rsid w:val="006E38DD"/>
    <w:rsid w:val="006F0EA3"/>
    <w:rsid w:val="006F27C3"/>
    <w:rsid w:val="006F5A8C"/>
    <w:rsid w:val="00732053"/>
    <w:rsid w:val="00751129"/>
    <w:rsid w:val="00791971"/>
    <w:rsid w:val="0079343C"/>
    <w:rsid w:val="00796B1F"/>
    <w:rsid w:val="007B1BAA"/>
    <w:rsid w:val="007B2D22"/>
    <w:rsid w:val="007C3DE2"/>
    <w:rsid w:val="007C7BDD"/>
    <w:rsid w:val="007D1F94"/>
    <w:rsid w:val="007D3A06"/>
    <w:rsid w:val="007D6FD3"/>
    <w:rsid w:val="007F4BAF"/>
    <w:rsid w:val="00815EF9"/>
    <w:rsid w:val="00836F81"/>
    <w:rsid w:val="008474F7"/>
    <w:rsid w:val="00862DE5"/>
    <w:rsid w:val="00870D71"/>
    <w:rsid w:val="00886F6E"/>
    <w:rsid w:val="008877A2"/>
    <w:rsid w:val="00890650"/>
    <w:rsid w:val="008E3137"/>
    <w:rsid w:val="008E385A"/>
    <w:rsid w:val="008F7C5D"/>
    <w:rsid w:val="0090785A"/>
    <w:rsid w:val="009156DB"/>
    <w:rsid w:val="00917F0D"/>
    <w:rsid w:val="00960F00"/>
    <w:rsid w:val="00967296"/>
    <w:rsid w:val="00982000"/>
    <w:rsid w:val="009840D2"/>
    <w:rsid w:val="009946FD"/>
    <w:rsid w:val="009A15C8"/>
    <w:rsid w:val="009A1904"/>
    <w:rsid w:val="009A29CB"/>
    <w:rsid w:val="009A4678"/>
    <w:rsid w:val="009D1F4F"/>
    <w:rsid w:val="009D5819"/>
    <w:rsid w:val="009E61A5"/>
    <w:rsid w:val="009F5887"/>
    <w:rsid w:val="00A10AD1"/>
    <w:rsid w:val="00A24DCF"/>
    <w:rsid w:val="00A268EF"/>
    <w:rsid w:val="00A37B92"/>
    <w:rsid w:val="00A62501"/>
    <w:rsid w:val="00A64934"/>
    <w:rsid w:val="00A66505"/>
    <w:rsid w:val="00AA143A"/>
    <w:rsid w:val="00AB0B94"/>
    <w:rsid w:val="00AB3DD8"/>
    <w:rsid w:val="00AD4BE3"/>
    <w:rsid w:val="00AD5369"/>
    <w:rsid w:val="00B00198"/>
    <w:rsid w:val="00B0233B"/>
    <w:rsid w:val="00B501AE"/>
    <w:rsid w:val="00B61608"/>
    <w:rsid w:val="00B746C1"/>
    <w:rsid w:val="00B76111"/>
    <w:rsid w:val="00B97A54"/>
    <w:rsid w:val="00BA40B1"/>
    <w:rsid w:val="00BA6BAF"/>
    <w:rsid w:val="00BE666E"/>
    <w:rsid w:val="00BF4EF3"/>
    <w:rsid w:val="00C0196A"/>
    <w:rsid w:val="00C04AA7"/>
    <w:rsid w:val="00C232E5"/>
    <w:rsid w:val="00C317C3"/>
    <w:rsid w:val="00C40ED8"/>
    <w:rsid w:val="00C4225F"/>
    <w:rsid w:val="00C55DE2"/>
    <w:rsid w:val="00C643CF"/>
    <w:rsid w:val="00C654C6"/>
    <w:rsid w:val="00C66F4D"/>
    <w:rsid w:val="00C93A90"/>
    <w:rsid w:val="00CA3F8F"/>
    <w:rsid w:val="00CD0D24"/>
    <w:rsid w:val="00CE2DF9"/>
    <w:rsid w:val="00CF307E"/>
    <w:rsid w:val="00CF9F4A"/>
    <w:rsid w:val="00D003F4"/>
    <w:rsid w:val="00D03EE8"/>
    <w:rsid w:val="00D143CA"/>
    <w:rsid w:val="00D21518"/>
    <w:rsid w:val="00D33517"/>
    <w:rsid w:val="00D45407"/>
    <w:rsid w:val="00D50E34"/>
    <w:rsid w:val="00D56FD0"/>
    <w:rsid w:val="00D6023E"/>
    <w:rsid w:val="00D61A51"/>
    <w:rsid w:val="00D62C97"/>
    <w:rsid w:val="00D70796"/>
    <w:rsid w:val="00D71CF2"/>
    <w:rsid w:val="00D870C7"/>
    <w:rsid w:val="00DB469B"/>
    <w:rsid w:val="00DB6B6F"/>
    <w:rsid w:val="00DB6CE4"/>
    <w:rsid w:val="00DE3708"/>
    <w:rsid w:val="00DE459C"/>
    <w:rsid w:val="00E0309B"/>
    <w:rsid w:val="00E0624B"/>
    <w:rsid w:val="00E164EC"/>
    <w:rsid w:val="00E20FFD"/>
    <w:rsid w:val="00E26588"/>
    <w:rsid w:val="00E47A28"/>
    <w:rsid w:val="00E67BE8"/>
    <w:rsid w:val="00E80CC7"/>
    <w:rsid w:val="00E82B24"/>
    <w:rsid w:val="00E863B0"/>
    <w:rsid w:val="00E90831"/>
    <w:rsid w:val="00E92F66"/>
    <w:rsid w:val="00E93933"/>
    <w:rsid w:val="00EB2AA1"/>
    <w:rsid w:val="00EC011E"/>
    <w:rsid w:val="00EC0D2A"/>
    <w:rsid w:val="00EC1070"/>
    <w:rsid w:val="00EC35D0"/>
    <w:rsid w:val="00EC3C6C"/>
    <w:rsid w:val="00EC75E8"/>
    <w:rsid w:val="00ED3874"/>
    <w:rsid w:val="00EE0370"/>
    <w:rsid w:val="00EE58C9"/>
    <w:rsid w:val="00EF5D85"/>
    <w:rsid w:val="00F010C6"/>
    <w:rsid w:val="00F0190B"/>
    <w:rsid w:val="00F02EDB"/>
    <w:rsid w:val="00F16E6A"/>
    <w:rsid w:val="00F1743E"/>
    <w:rsid w:val="00F27A29"/>
    <w:rsid w:val="00F34774"/>
    <w:rsid w:val="00F53795"/>
    <w:rsid w:val="00F60F19"/>
    <w:rsid w:val="00F6127E"/>
    <w:rsid w:val="00F66968"/>
    <w:rsid w:val="00F77E6B"/>
    <w:rsid w:val="00F944D5"/>
    <w:rsid w:val="00FB2B07"/>
    <w:rsid w:val="00FB7CDB"/>
    <w:rsid w:val="00FC6E39"/>
    <w:rsid w:val="00FD264E"/>
    <w:rsid w:val="00FD622A"/>
    <w:rsid w:val="00FF381D"/>
    <w:rsid w:val="010483CA"/>
    <w:rsid w:val="04A31028"/>
    <w:rsid w:val="05963BA3"/>
    <w:rsid w:val="06D36EF9"/>
    <w:rsid w:val="07962452"/>
    <w:rsid w:val="0816598D"/>
    <w:rsid w:val="099A317C"/>
    <w:rsid w:val="0A82C053"/>
    <w:rsid w:val="0AF239DE"/>
    <w:rsid w:val="0C8BDF30"/>
    <w:rsid w:val="0D3A055D"/>
    <w:rsid w:val="0D845E78"/>
    <w:rsid w:val="1171E7DA"/>
    <w:rsid w:val="12E1F857"/>
    <w:rsid w:val="138706D0"/>
    <w:rsid w:val="1573B6BA"/>
    <w:rsid w:val="16B296BF"/>
    <w:rsid w:val="1E18D750"/>
    <w:rsid w:val="22D697FA"/>
    <w:rsid w:val="23D4E1C6"/>
    <w:rsid w:val="28196DD8"/>
    <w:rsid w:val="2A3731FD"/>
    <w:rsid w:val="2B0B1B8C"/>
    <w:rsid w:val="302254AE"/>
    <w:rsid w:val="30247FBD"/>
    <w:rsid w:val="303B700E"/>
    <w:rsid w:val="3233C879"/>
    <w:rsid w:val="33F2F316"/>
    <w:rsid w:val="3474C09D"/>
    <w:rsid w:val="3AE40221"/>
    <w:rsid w:val="3B8A3F8A"/>
    <w:rsid w:val="3E1BA2E3"/>
    <w:rsid w:val="413E929E"/>
    <w:rsid w:val="435DF37B"/>
    <w:rsid w:val="457D9423"/>
    <w:rsid w:val="4B405662"/>
    <w:rsid w:val="4BDEEA8E"/>
    <w:rsid w:val="4CDC26C3"/>
    <w:rsid w:val="5E43C72A"/>
    <w:rsid w:val="5EE1E537"/>
    <w:rsid w:val="5F2A7293"/>
    <w:rsid w:val="64568C80"/>
    <w:rsid w:val="658CCF5E"/>
    <w:rsid w:val="67358478"/>
    <w:rsid w:val="68E15727"/>
    <w:rsid w:val="6A6D253A"/>
    <w:rsid w:val="6F22A8A3"/>
    <w:rsid w:val="73F619C6"/>
    <w:rsid w:val="782B5099"/>
    <w:rsid w:val="7C6ACEEA"/>
    <w:rsid w:val="7CF9B3FB"/>
    <w:rsid w:val="7E13B6D5"/>
    <w:rsid w:val="7EA88E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E929E"/>
  <w15:chartTrackingRefBased/>
  <w15:docId w15:val="{2D010338-2D77-4522-8E8B-4163E3C01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46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F79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D444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1D4449"/>
  </w:style>
  <w:style w:type="character" w:customStyle="1" w:styleId="advancedproofingissue">
    <w:name w:val="advancedproofingissue"/>
    <w:basedOn w:val="DefaultParagraphFont"/>
    <w:rsid w:val="001D4449"/>
  </w:style>
  <w:style w:type="character" w:customStyle="1" w:styleId="eop">
    <w:name w:val="eop"/>
    <w:basedOn w:val="DefaultParagraphFont"/>
    <w:rsid w:val="001D4449"/>
  </w:style>
  <w:style w:type="paragraph" w:styleId="ListParagraph">
    <w:name w:val="List Paragraph"/>
    <w:basedOn w:val="Normal"/>
    <w:uiPriority w:val="34"/>
    <w:qFormat/>
    <w:rsid w:val="00F53795"/>
    <w:pPr>
      <w:spacing w:after="0" w:line="240" w:lineRule="auto"/>
      <w:ind w:left="720"/>
      <w:contextualSpacing/>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500E49"/>
    <w:rPr>
      <w:color w:val="0563C1" w:themeColor="hyperlink"/>
      <w:u w:val="single"/>
    </w:rPr>
  </w:style>
  <w:style w:type="character" w:styleId="UnresolvedMention">
    <w:name w:val="Unresolved Mention"/>
    <w:basedOn w:val="DefaultParagraphFont"/>
    <w:uiPriority w:val="99"/>
    <w:semiHidden/>
    <w:unhideWhenUsed/>
    <w:rsid w:val="00500E49"/>
    <w:rPr>
      <w:color w:val="605E5C"/>
      <w:shd w:val="clear" w:color="auto" w:fill="E1DFDD"/>
    </w:rPr>
  </w:style>
  <w:style w:type="character" w:customStyle="1" w:styleId="Heading1Char">
    <w:name w:val="Heading 1 Char"/>
    <w:basedOn w:val="DefaultParagraphFont"/>
    <w:link w:val="Heading1"/>
    <w:uiPriority w:val="9"/>
    <w:rsid w:val="009A467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A4678"/>
    <w:pPr>
      <w:outlineLvl w:val="9"/>
    </w:pPr>
  </w:style>
  <w:style w:type="paragraph" w:styleId="TOC1">
    <w:name w:val="toc 1"/>
    <w:basedOn w:val="Normal"/>
    <w:next w:val="Normal"/>
    <w:autoRedefine/>
    <w:uiPriority w:val="39"/>
    <w:unhideWhenUsed/>
    <w:rsid w:val="009A4678"/>
    <w:pPr>
      <w:spacing w:after="100"/>
    </w:pPr>
  </w:style>
  <w:style w:type="paragraph" w:styleId="NormalWeb">
    <w:name w:val="Normal (Web)"/>
    <w:basedOn w:val="Normal"/>
    <w:uiPriority w:val="99"/>
    <w:unhideWhenUsed/>
    <w:rsid w:val="00330D0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Bibliography">
    <w:name w:val="Bibliography"/>
    <w:basedOn w:val="Normal"/>
    <w:next w:val="Normal"/>
    <w:uiPriority w:val="37"/>
    <w:unhideWhenUsed/>
    <w:rsid w:val="00732053"/>
  </w:style>
  <w:style w:type="paragraph" w:styleId="Header">
    <w:name w:val="header"/>
    <w:basedOn w:val="Normal"/>
    <w:link w:val="HeaderChar"/>
    <w:uiPriority w:val="99"/>
    <w:unhideWhenUsed/>
    <w:rsid w:val="00E062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24B"/>
  </w:style>
  <w:style w:type="paragraph" w:styleId="Footer">
    <w:name w:val="footer"/>
    <w:basedOn w:val="Normal"/>
    <w:link w:val="FooterChar"/>
    <w:uiPriority w:val="99"/>
    <w:unhideWhenUsed/>
    <w:rsid w:val="00E062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24B"/>
  </w:style>
  <w:style w:type="character" w:customStyle="1" w:styleId="Heading2Char">
    <w:name w:val="Heading 2 Char"/>
    <w:basedOn w:val="DefaultParagraphFont"/>
    <w:link w:val="Heading2"/>
    <w:uiPriority w:val="9"/>
    <w:semiHidden/>
    <w:rsid w:val="005F791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9197">
      <w:bodyDiv w:val="1"/>
      <w:marLeft w:val="0"/>
      <w:marRight w:val="0"/>
      <w:marTop w:val="0"/>
      <w:marBottom w:val="0"/>
      <w:divBdr>
        <w:top w:val="none" w:sz="0" w:space="0" w:color="auto"/>
        <w:left w:val="none" w:sz="0" w:space="0" w:color="auto"/>
        <w:bottom w:val="none" w:sz="0" w:space="0" w:color="auto"/>
        <w:right w:val="none" w:sz="0" w:space="0" w:color="auto"/>
      </w:divBdr>
    </w:div>
    <w:div w:id="8140072">
      <w:bodyDiv w:val="1"/>
      <w:marLeft w:val="0"/>
      <w:marRight w:val="0"/>
      <w:marTop w:val="0"/>
      <w:marBottom w:val="0"/>
      <w:divBdr>
        <w:top w:val="none" w:sz="0" w:space="0" w:color="auto"/>
        <w:left w:val="none" w:sz="0" w:space="0" w:color="auto"/>
        <w:bottom w:val="none" w:sz="0" w:space="0" w:color="auto"/>
        <w:right w:val="none" w:sz="0" w:space="0" w:color="auto"/>
      </w:divBdr>
    </w:div>
    <w:div w:id="9184833">
      <w:bodyDiv w:val="1"/>
      <w:marLeft w:val="0"/>
      <w:marRight w:val="0"/>
      <w:marTop w:val="0"/>
      <w:marBottom w:val="0"/>
      <w:divBdr>
        <w:top w:val="none" w:sz="0" w:space="0" w:color="auto"/>
        <w:left w:val="none" w:sz="0" w:space="0" w:color="auto"/>
        <w:bottom w:val="none" w:sz="0" w:space="0" w:color="auto"/>
        <w:right w:val="none" w:sz="0" w:space="0" w:color="auto"/>
      </w:divBdr>
    </w:div>
    <w:div w:id="13464227">
      <w:bodyDiv w:val="1"/>
      <w:marLeft w:val="0"/>
      <w:marRight w:val="0"/>
      <w:marTop w:val="0"/>
      <w:marBottom w:val="0"/>
      <w:divBdr>
        <w:top w:val="none" w:sz="0" w:space="0" w:color="auto"/>
        <w:left w:val="none" w:sz="0" w:space="0" w:color="auto"/>
        <w:bottom w:val="none" w:sz="0" w:space="0" w:color="auto"/>
        <w:right w:val="none" w:sz="0" w:space="0" w:color="auto"/>
      </w:divBdr>
    </w:div>
    <w:div w:id="20472465">
      <w:bodyDiv w:val="1"/>
      <w:marLeft w:val="0"/>
      <w:marRight w:val="0"/>
      <w:marTop w:val="0"/>
      <w:marBottom w:val="0"/>
      <w:divBdr>
        <w:top w:val="none" w:sz="0" w:space="0" w:color="auto"/>
        <w:left w:val="none" w:sz="0" w:space="0" w:color="auto"/>
        <w:bottom w:val="none" w:sz="0" w:space="0" w:color="auto"/>
        <w:right w:val="none" w:sz="0" w:space="0" w:color="auto"/>
      </w:divBdr>
    </w:div>
    <w:div w:id="27754386">
      <w:bodyDiv w:val="1"/>
      <w:marLeft w:val="0"/>
      <w:marRight w:val="0"/>
      <w:marTop w:val="0"/>
      <w:marBottom w:val="0"/>
      <w:divBdr>
        <w:top w:val="none" w:sz="0" w:space="0" w:color="auto"/>
        <w:left w:val="none" w:sz="0" w:space="0" w:color="auto"/>
        <w:bottom w:val="none" w:sz="0" w:space="0" w:color="auto"/>
        <w:right w:val="none" w:sz="0" w:space="0" w:color="auto"/>
      </w:divBdr>
    </w:div>
    <w:div w:id="41636246">
      <w:bodyDiv w:val="1"/>
      <w:marLeft w:val="0"/>
      <w:marRight w:val="0"/>
      <w:marTop w:val="0"/>
      <w:marBottom w:val="0"/>
      <w:divBdr>
        <w:top w:val="none" w:sz="0" w:space="0" w:color="auto"/>
        <w:left w:val="none" w:sz="0" w:space="0" w:color="auto"/>
        <w:bottom w:val="none" w:sz="0" w:space="0" w:color="auto"/>
        <w:right w:val="none" w:sz="0" w:space="0" w:color="auto"/>
      </w:divBdr>
    </w:div>
    <w:div w:id="41947714">
      <w:bodyDiv w:val="1"/>
      <w:marLeft w:val="0"/>
      <w:marRight w:val="0"/>
      <w:marTop w:val="0"/>
      <w:marBottom w:val="0"/>
      <w:divBdr>
        <w:top w:val="none" w:sz="0" w:space="0" w:color="auto"/>
        <w:left w:val="none" w:sz="0" w:space="0" w:color="auto"/>
        <w:bottom w:val="none" w:sz="0" w:space="0" w:color="auto"/>
        <w:right w:val="none" w:sz="0" w:space="0" w:color="auto"/>
      </w:divBdr>
    </w:div>
    <w:div w:id="46727393">
      <w:bodyDiv w:val="1"/>
      <w:marLeft w:val="0"/>
      <w:marRight w:val="0"/>
      <w:marTop w:val="0"/>
      <w:marBottom w:val="0"/>
      <w:divBdr>
        <w:top w:val="none" w:sz="0" w:space="0" w:color="auto"/>
        <w:left w:val="none" w:sz="0" w:space="0" w:color="auto"/>
        <w:bottom w:val="none" w:sz="0" w:space="0" w:color="auto"/>
        <w:right w:val="none" w:sz="0" w:space="0" w:color="auto"/>
      </w:divBdr>
    </w:div>
    <w:div w:id="52393595">
      <w:bodyDiv w:val="1"/>
      <w:marLeft w:val="0"/>
      <w:marRight w:val="0"/>
      <w:marTop w:val="0"/>
      <w:marBottom w:val="0"/>
      <w:divBdr>
        <w:top w:val="none" w:sz="0" w:space="0" w:color="auto"/>
        <w:left w:val="none" w:sz="0" w:space="0" w:color="auto"/>
        <w:bottom w:val="none" w:sz="0" w:space="0" w:color="auto"/>
        <w:right w:val="none" w:sz="0" w:space="0" w:color="auto"/>
      </w:divBdr>
    </w:div>
    <w:div w:id="65350192">
      <w:bodyDiv w:val="1"/>
      <w:marLeft w:val="0"/>
      <w:marRight w:val="0"/>
      <w:marTop w:val="0"/>
      <w:marBottom w:val="0"/>
      <w:divBdr>
        <w:top w:val="none" w:sz="0" w:space="0" w:color="auto"/>
        <w:left w:val="none" w:sz="0" w:space="0" w:color="auto"/>
        <w:bottom w:val="none" w:sz="0" w:space="0" w:color="auto"/>
        <w:right w:val="none" w:sz="0" w:space="0" w:color="auto"/>
      </w:divBdr>
    </w:div>
    <w:div w:id="73363641">
      <w:bodyDiv w:val="1"/>
      <w:marLeft w:val="0"/>
      <w:marRight w:val="0"/>
      <w:marTop w:val="0"/>
      <w:marBottom w:val="0"/>
      <w:divBdr>
        <w:top w:val="none" w:sz="0" w:space="0" w:color="auto"/>
        <w:left w:val="none" w:sz="0" w:space="0" w:color="auto"/>
        <w:bottom w:val="none" w:sz="0" w:space="0" w:color="auto"/>
        <w:right w:val="none" w:sz="0" w:space="0" w:color="auto"/>
      </w:divBdr>
    </w:div>
    <w:div w:id="74935161">
      <w:bodyDiv w:val="1"/>
      <w:marLeft w:val="0"/>
      <w:marRight w:val="0"/>
      <w:marTop w:val="0"/>
      <w:marBottom w:val="0"/>
      <w:divBdr>
        <w:top w:val="none" w:sz="0" w:space="0" w:color="auto"/>
        <w:left w:val="none" w:sz="0" w:space="0" w:color="auto"/>
        <w:bottom w:val="none" w:sz="0" w:space="0" w:color="auto"/>
        <w:right w:val="none" w:sz="0" w:space="0" w:color="auto"/>
      </w:divBdr>
    </w:div>
    <w:div w:id="90246813">
      <w:bodyDiv w:val="1"/>
      <w:marLeft w:val="0"/>
      <w:marRight w:val="0"/>
      <w:marTop w:val="0"/>
      <w:marBottom w:val="0"/>
      <w:divBdr>
        <w:top w:val="none" w:sz="0" w:space="0" w:color="auto"/>
        <w:left w:val="none" w:sz="0" w:space="0" w:color="auto"/>
        <w:bottom w:val="none" w:sz="0" w:space="0" w:color="auto"/>
        <w:right w:val="none" w:sz="0" w:space="0" w:color="auto"/>
      </w:divBdr>
    </w:div>
    <w:div w:id="114057962">
      <w:bodyDiv w:val="1"/>
      <w:marLeft w:val="0"/>
      <w:marRight w:val="0"/>
      <w:marTop w:val="0"/>
      <w:marBottom w:val="0"/>
      <w:divBdr>
        <w:top w:val="none" w:sz="0" w:space="0" w:color="auto"/>
        <w:left w:val="none" w:sz="0" w:space="0" w:color="auto"/>
        <w:bottom w:val="none" w:sz="0" w:space="0" w:color="auto"/>
        <w:right w:val="none" w:sz="0" w:space="0" w:color="auto"/>
      </w:divBdr>
    </w:div>
    <w:div w:id="115757090">
      <w:bodyDiv w:val="1"/>
      <w:marLeft w:val="0"/>
      <w:marRight w:val="0"/>
      <w:marTop w:val="0"/>
      <w:marBottom w:val="0"/>
      <w:divBdr>
        <w:top w:val="none" w:sz="0" w:space="0" w:color="auto"/>
        <w:left w:val="none" w:sz="0" w:space="0" w:color="auto"/>
        <w:bottom w:val="none" w:sz="0" w:space="0" w:color="auto"/>
        <w:right w:val="none" w:sz="0" w:space="0" w:color="auto"/>
      </w:divBdr>
      <w:divsChild>
        <w:div w:id="1362394855">
          <w:marLeft w:val="446"/>
          <w:marRight w:val="0"/>
          <w:marTop w:val="0"/>
          <w:marBottom w:val="0"/>
          <w:divBdr>
            <w:top w:val="none" w:sz="0" w:space="0" w:color="auto"/>
            <w:left w:val="none" w:sz="0" w:space="0" w:color="auto"/>
            <w:bottom w:val="none" w:sz="0" w:space="0" w:color="auto"/>
            <w:right w:val="none" w:sz="0" w:space="0" w:color="auto"/>
          </w:divBdr>
        </w:div>
      </w:divsChild>
    </w:div>
    <w:div w:id="152568519">
      <w:bodyDiv w:val="1"/>
      <w:marLeft w:val="0"/>
      <w:marRight w:val="0"/>
      <w:marTop w:val="0"/>
      <w:marBottom w:val="0"/>
      <w:divBdr>
        <w:top w:val="none" w:sz="0" w:space="0" w:color="auto"/>
        <w:left w:val="none" w:sz="0" w:space="0" w:color="auto"/>
        <w:bottom w:val="none" w:sz="0" w:space="0" w:color="auto"/>
        <w:right w:val="none" w:sz="0" w:space="0" w:color="auto"/>
      </w:divBdr>
    </w:div>
    <w:div w:id="163134552">
      <w:bodyDiv w:val="1"/>
      <w:marLeft w:val="0"/>
      <w:marRight w:val="0"/>
      <w:marTop w:val="0"/>
      <w:marBottom w:val="0"/>
      <w:divBdr>
        <w:top w:val="none" w:sz="0" w:space="0" w:color="auto"/>
        <w:left w:val="none" w:sz="0" w:space="0" w:color="auto"/>
        <w:bottom w:val="none" w:sz="0" w:space="0" w:color="auto"/>
        <w:right w:val="none" w:sz="0" w:space="0" w:color="auto"/>
      </w:divBdr>
    </w:div>
    <w:div w:id="185024324">
      <w:bodyDiv w:val="1"/>
      <w:marLeft w:val="0"/>
      <w:marRight w:val="0"/>
      <w:marTop w:val="0"/>
      <w:marBottom w:val="0"/>
      <w:divBdr>
        <w:top w:val="none" w:sz="0" w:space="0" w:color="auto"/>
        <w:left w:val="none" w:sz="0" w:space="0" w:color="auto"/>
        <w:bottom w:val="none" w:sz="0" w:space="0" w:color="auto"/>
        <w:right w:val="none" w:sz="0" w:space="0" w:color="auto"/>
      </w:divBdr>
    </w:div>
    <w:div w:id="192813824">
      <w:bodyDiv w:val="1"/>
      <w:marLeft w:val="0"/>
      <w:marRight w:val="0"/>
      <w:marTop w:val="0"/>
      <w:marBottom w:val="0"/>
      <w:divBdr>
        <w:top w:val="none" w:sz="0" w:space="0" w:color="auto"/>
        <w:left w:val="none" w:sz="0" w:space="0" w:color="auto"/>
        <w:bottom w:val="none" w:sz="0" w:space="0" w:color="auto"/>
        <w:right w:val="none" w:sz="0" w:space="0" w:color="auto"/>
      </w:divBdr>
    </w:div>
    <w:div w:id="228082780">
      <w:bodyDiv w:val="1"/>
      <w:marLeft w:val="0"/>
      <w:marRight w:val="0"/>
      <w:marTop w:val="0"/>
      <w:marBottom w:val="0"/>
      <w:divBdr>
        <w:top w:val="none" w:sz="0" w:space="0" w:color="auto"/>
        <w:left w:val="none" w:sz="0" w:space="0" w:color="auto"/>
        <w:bottom w:val="none" w:sz="0" w:space="0" w:color="auto"/>
        <w:right w:val="none" w:sz="0" w:space="0" w:color="auto"/>
      </w:divBdr>
    </w:div>
    <w:div w:id="238949682">
      <w:bodyDiv w:val="1"/>
      <w:marLeft w:val="0"/>
      <w:marRight w:val="0"/>
      <w:marTop w:val="0"/>
      <w:marBottom w:val="0"/>
      <w:divBdr>
        <w:top w:val="none" w:sz="0" w:space="0" w:color="auto"/>
        <w:left w:val="none" w:sz="0" w:space="0" w:color="auto"/>
        <w:bottom w:val="none" w:sz="0" w:space="0" w:color="auto"/>
        <w:right w:val="none" w:sz="0" w:space="0" w:color="auto"/>
      </w:divBdr>
    </w:div>
    <w:div w:id="245656895">
      <w:bodyDiv w:val="1"/>
      <w:marLeft w:val="0"/>
      <w:marRight w:val="0"/>
      <w:marTop w:val="0"/>
      <w:marBottom w:val="0"/>
      <w:divBdr>
        <w:top w:val="none" w:sz="0" w:space="0" w:color="auto"/>
        <w:left w:val="none" w:sz="0" w:space="0" w:color="auto"/>
        <w:bottom w:val="none" w:sz="0" w:space="0" w:color="auto"/>
        <w:right w:val="none" w:sz="0" w:space="0" w:color="auto"/>
      </w:divBdr>
    </w:div>
    <w:div w:id="248318281">
      <w:bodyDiv w:val="1"/>
      <w:marLeft w:val="0"/>
      <w:marRight w:val="0"/>
      <w:marTop w:val="0"/>
      <w:marBottom w:val="0"/>
      <w:divBdr>
        <w:top w:val="none" w:sz="0" w:space="0" w:color="auto"/>
        <w:left w:val="none" w:sz="0" w:space="0" w:color="auto"/>
        <w:bottom w:val="none" w:sz="0" w:space="0" w:color="auto"/>
        <w:right w:val="none" w:sz="0" w:space="0" w:color="auto"/>
      </w:divBdr>
    </w:div>
    <w:div w:id="249582273">
      <w:bodyDiv w:val="1"/>
      <w:marLeft w:val="0"/>
      <w:marRight w:val="0"/>
      <w:marTop w:val="0"/>
      <w:marBottom w:val="0"/>
      <w:divBdr>
        <w:top w:val="none" w:sz="0" w:space="0" w:color="auto"/>
        <w:left w:val="none" w:sz="0" w:space="0" w:color="auto"/>
        <w:bottom w:val="none" w:sz="0" w:space="0" w:color="auto"/>
        <w:right w:val="none" w:sz="0" w:space="0" w:color="auto"/>
      </w:divBdr>
      <w:divsChild>
        <w:div w:id="445463342">
          <w:marLeft w:val="547"/>
          <w:marRight w:val="0"/>
          <w:marTop w:val="0"/>
          <w:marBottom w:val="0"/>
          <w:divBdr>
            <w:top w:val="none" w:sz="0" w:space="0" w:color="auto"/>
            <w:left w:val="none" w:sz="0" w:space="0" w:color="auto"/>
            <w:bottom w:val="none" w:sz="0" w:space="0" w:color="auto"/>
            <w:right w:val="none" w:sz="0" w:space="0" w:color="auto"/>
          </w:divBdr>
        </w:div>
        <w:div w:id="1991059902">
          <w:marLeft w:val="547"/>
          <w:marRight w:val="0"/>
          <w:marTop w:val="0"/>
          <w:marBottom w:val="0"/>
          <w:divBdr>
            <w:top w:val="none" w:sz="0" w:space="0" w:color="auto"/>
            <w:left w:val="none" w:sz="0" w:space="0" w:color="auto"/>
            <w:bottom w:val="none" w:sz="0" w:space="0" w:color="auto"/>
            <w:right w:val="none" w:sz="0" w:space="0" w:color="auto"/>
          </w:divBdr>
        </w:div>
        <w:div w:id="435757564">
          <w:marLeft w:val="547"/>
          <w:marRight w:val="0"/>
          <w:marTop w:val="0"/>
          <w:marBottom w:val="0"/>
          <w:divBdr>
            <w:top w:val="none" w:sz="0" w:space="0" w:color="auto"/>
            <w:left w:val="none" w:sz="0" w:space="0" w:color="auto"/>
            <w:bottom w:val="none" w:sz="0" w:space="0" w:color="auto"/>
            <w:right w:val="none" w:sz="0" w:space="0" w:color="auto"/>
          </w:divBdr>
        </w:div>
        <w:div w:id="1545409228">
          <w:marLeft w:val="547"/>
          <w:marRight w:val="0"/>
          <w:marTop w:val="0"/>
          <w:marBottom w:val="0"/>
          <w:divBdr>
            <w:top w:val="none" w:sz="0" w:space="0" w:color="auto"/>
            <w:left w:val="none" w:sz="0" w:space="0" w:color="auto"/>
            <w:bottom w:val="none" w:sz="0" w:space="0" w:color="auto"/>
            <w:right w:val="none" w:sz="0" w:space="0" w:color="auto"/>
          </w:divBdr>
        </w:div>
        <w:div w:id="773789655">
          <w:marLeft w:val="547"/>
          <w:marRight w:val="0"/>
          <w:marTop w:val="0"/>
          <w:marBottom w:val="0"/>
          <w:divBdr>
            <w:top w:val="none" w:sz="0" w:space="0" w:color="auto"/>
            <w:left w:val="none" w:sz="0" w:space="0" w:color="auto"/>
            <w:bottom w:val="none" w:sz="0" w:space="0" w:color="auto"/>
            <w:right w:val="none" w:sz="0" w:space="0" w:color="auto"/>
          </w:divBdr>
        </w:div>
        <w:div w:id="996114034">
          <w:marLeft w:val="547"/>
          <w:marRight w:val="0"/>
          <w:marTop w:val="0"/>
          <w:marBottom w:val="0"/>
          <w:divBdr>
            <w:top w:val="none" w:sz="0" w:space="0" w:color="auto"/>
            <w:left w:val="none" w:sz="0" w:space="0" w:color="auto"/>
            <w:bottom w:val="none" w:sz="0" w:space="0" w:color="auto"/>
            <w:right w:val="none" w:sz="0" w:space="0" w:color="auto"/>
          </w:divBdr>
        </w:div>
      </w:divsChild>
    </w:div>
    <w:div w:id="255675865">
      <w:bodyDiv w:val="1"/>
      <w:marLeft w:val="0"/>
      <w:marRight w:val="0"/>
      <w:marTop w:val="0"/>
      <w:marBottom w:val="0"/>
      <w:divBdr>
        <w:top w:val="none" w:sz="0" w:space="0" w:color="auto"/>
        <w:left w:val="none" w:sz="0" w:space="0" w:color="auto"/>
        <w:bottom w:val="none" w:sz="0" w:space="0" w:color="auto"/>
        <w:right w:val="none" w:sz="0" w:space="0" w:color="auto"/>
      </w:divBdr>
    </w:div>
    <w:div w:id="278295934">
      <w:bodyDiv w:val="1"/>
      <w:marLeft w:val="0"/>
      <w:marRight w:val="0"/>
      <w:marTop w:val="0"/>
      <w:marBottom w:val="0"/>
      <w:divBdr>
        <w:top w:val="none" w:sz="0" w:space="0" w:color="auto"/>
        <w:left w:val="none" w:sz="0" w:space="0" w:color="auto"/>
        <w:bottom w:val="none" w:sz="0" w:space="0" w:color="auto"/>
        <w:right w:val="none" w:sz="0" w:space="0" w:color="auto"/>
      </w:divBdr>
    </w:div>
    <w:div w:id="282426051">
      <w:bodyDiv w:val="1"/>
      <w:marLeft w:val="0"/>
      <w:marRight w:val="0"/>
      <w:marTop w:val="0"/>
      <w:marBottom w:val="0"/>
      <w:divBdr>
        <w:top w:val="none" w:sz="0" w:space="0" w:color="auto"/>
        <w:left w:val="none" w:sz="0" w:space="0" w:color="auto"/>
        <w:bottom w:val="none" w:sz="0" w:space="0" w:color="auto"/>
        <w:right w:val="none" w:sz="0" w:space="0" w:color="auto"/>
      </w:divBdr>
    </w:div>
    <w:div w:id="297883882">
      <w:bodyDiv w:val="1"/>
      <w:marLeft w:val="0"/>
      <w:marRight w:val="0"/>
      <w:marTop w:val="0"/>
      <w:marBottom w:val="0"/>
      <w:divBdr>
        <w:top w:val="none" w:sz="0" w:space="0" w:color="auto"/>
        <w:left w:val="none" w:sz="0" w:space="0" w:color="auto"/>
        <w:bottom w:val="none" w:sz="0" w:space="0" w:color="auto"/>
        <w:right w:val="none" w:sz="0" w:space="0" w:color="auto"/>
      </w:divBdr>
    </w:div>
    <w:div w:id="305277780">
      <w:bodyDiv w:val="1"/>
      <w:marLeft w:val="0"/>
      <w:marRight w:val="0"/>
      <w:marTop w:val="0"/>
      <w:marBottom w:val="0"/>
      <w:divBdr>
        <w:top w:val="none" w:sz="0" w:space="0" w:color="auto"/>
        <w:left w:val="none" w:sz="0" w:space="0" w:color="auto"/>
        <w:bottom w:val="none" w:sz="0" w:space="0" w:color="auto"/>
        <w:right w:val="none" w:sz="0" w:space="0" w:color="auto"/>
      </w:divBdr>
    </w:div>
    <w:div w:id="305361969">
      <w:bodyDiv w:val="1"/>
      <w:marLeft w:val="0"/>
      <w:marRight w:val="0"/>
      <w:marTop w:val="0"/>
      <w:marBottom w:val="0"/>
      <w:divBdr>
        <w:top w:val="none" w:sz="0" w:space="0" w:color="auto"/>
        <w:left w:val="none" w:sz="0" w:space="0" w:color="auto"/>
        <w:bottom w:val="none" w:sz="0" w:space="0" w:color="auto"/>
        <w:right w:val="none" w:sz="0" w:space="0" w:color="auto"/>
      </w:divBdr>
    </w:div>
    <w:div w:id="324162436">
      <w:bodyDiv w:val="1"/>
      <w:marLeft w:val="0"/>
      <w:marRight w:val="0"/>
      <w:marTop w:val="0"/>
      <w:marBottom w:val="0"/>
      <w:divBdr>
        <w:top w:val="none" w:sz="0" w:space="0" w:color="auto"/>
        <w:left w:val="none" w:sz="0" w:space="0" w:color="auto"/>
        <w:bottom w:val="none" w:sz="0" w:space="0" w:color="auto"/>
        <w:right w:val="none" w:sz="0" w:space="0" w:color="auto"/>
      </w:divBdr>
    </w:div>
    <w:div w:id="359086464">
      <w:bodyDiv w:val="1"/>
      <w:marLeft w:val="0"/>
      <w:marRight w:val="0"/>
      <w:marTop w:val="0"/>
      <w:marBottom w:val="0"/>
      <w:divBdr>
        <w:top w:val="none" w:sz="0" w:space="0" w:color="auto"/>
        <w:left w:val="none" w:sz="0" w:space="0" w:color="auto"/>
        <w:bottom w:val="none" w:sz="0" w:space="0" w:color="auto"/>
        <w:right w:val="none" w:sz="0" w:space="0" w:color="auto"/>
      </w:divBdr>
    </w:div>
    <w:div w:id="393508461">
      <w:bodyDiv w:val="1"/>
      <w:marLeft w:val="0"/>
      <w:marRight w:val="0"/>
      <w:marTop w:val="0"/>
      <w:marBottom w:val="0"/>
      <w:divBdr>
        <w:top w:val="none" w:sz="0" w:space="0" w:color="auto"/>
        <w:left w:val="none" w:sz="0" w:space="0" w:color="auto"/>
        <w:bottom w:val="none" w:sz="0" w:space="0" w:color="auto"/>
        <w:right w:val="none" w:sz="0" w:space="0" w:color="auto"/>
      </w:divBdr>
    </w:div>
    <w:div w:id="396628438">
      <w:bodyDiv w:val="1"/>
      <w:marLeft w:val="0"/>
      <w:marRight w:val="0"/>
      <w:marTop w:val="0"/>
      <w:marBottom w:val="0"/>
      <w:divBdr>
        <w:top w:val="none" w:sz="0" w:space="0" w:color="auto"/>
        <w:left w:val="none" w:sz="0" w:space="0" w:color="auto"/>
        <w:bottom w:val="none" w:sz="0" w:space="0" w:color="auto"/>
        <w:right w:val="none" w:sz="0" w:space="0" w:color="auto"/>
      </w:divBdr>
    </w:div>
    <w:div w:id="425543467">
      <w:bodyDiv w:val="1"/>
      <w:marLeft w:val="0"/>
      <w:marRight w:val="0"/>
      <w:marTop w:val="0"/>
      <w:marBottom w:val="0"/>
      <w:divBdr>
        <w:top w:val="none" w:sz="0" w:space="0" w:color="auto"/>
        <w:left w:val="none" w:sz="0" w:space="0" w:color="auto"/>
        <w:bottom w:val="none" w:sz="0" w:space="0" w:color="auto"/>
        <w:right w:val="none" w:sz="0" w:space="0" w:color="auto"/>
      </w:divBdr>
    </w:div>
    <w:div w:id="444422166">
      <w:bodyDiv w:val="1"/>
      <w:marLeft w:val="0"/>
      <w:marRight w:val="0"/>
      <w:marTop w:val="0"/>
      <w:marBottom w:val="0"/>
      <w:divBdr>
        <w:top w:val="none" w:sz="0" w:space="0" w:color="auto"/>
        <w:left w:val="none" w:sz="0" w:space="0" w:color="auto"/>
        <w:bottom w:val="none" w:sz="0" w:space="0" w:color="auto"/>
        <w:right w:val="none" w:sz="0" w:space="0" w:color="auto"/>
      </w:divBdr>
    </w:div>
    <w:div w:id="451830850">
      <w:bodyDiv w:val="1"/>
      <w:marLeft w:val="0"/>
      <w:marRight w:val="0"/>
      <w:marTop w:val="0"/>
      <w:marBottom w:val="0"/>
      <w:divBdr>
        <w:top w:val="none" w:sz="0" w:space="0" w:color="auto"/>
        <w:left w:val="none" w:sz="0" w:space="0" w:color="auto"/>
        <w:bottom w:val="none" w:sz="0" w:space="0" w:color="auto"/>
        <w:right w:val="none" w:sz="0" w:space="0" w:color="auto"/>
      </w:divBdr>
    </w:div>
    <w:div w:id="451947760">
      <w:bodyDiv w:val="1"/>
      <w:marLeft w:val="0"/>
      <w:marRight w:val="0"/>
      <w:marTop w:val="0"/>
      <w:marBottom w:val="0"/>
      <w:divBdr>
        <w:top w:val="none" w:sz="0" w:space="0" w:color="auto"/>
        <w:left w:val="none" w:sz="0" w:space="0" w:color="auto"/>
        <w:bottom w:val="none" w:sz="0" w:space="0" w:color="auto"/>
        <w:right w:val="none" w:sz="0" w:space="0" w:color="auto"/>
      </w:divBdr>
    </w:div>
    <w:div w:id="457191146">
      <w:bodyDiv w:val="1"/>
      <w:marLeft w:val="0"/>
      <w:marRight w:val="0"/>
      <w:marTop w:val="0"/>
      <w:marBottom w:val="0"/>
      <w:divBdr>
        <w:top w:val="none" w:sz="0" w:space="0" w:color="auto"/>
        <w:left w:val="none" w:sz="0" w:space="0" w:color="auto"/>
        <w:bottom w:val="none" w:sz="0" w:space="0" w:color="auto"/>
        <w:right w:val="none" w:sz="0" w:space="0" w:color="auto"/>
      </w:divBdr>
    </w:div>
    <w:div w:id="460148259">
      <w:bodyDiv w:val="1"/>
      <w:marLeft w:val="0"/>
      <w:marRight w:val="0"/>
      <w:marTop w:val="0"/>
      <w:marBottom w:val="0"/>
      <w:divBdr>
        <w:top w:val="none" w:sz="0" w:space="0" w:color="auto"/>
        <w:left w:val="none" w:sz="0" w:space="0" w:color="auto"/>
        <w:bottom w:val="none" w:sz="0" w:space="0" w:color="auto"/>
        <w:right w:val="none" w:sz="0" w:space="0" w:color="auto"/>
      </w:divBdr>
    </w:div>
    <w:div w:id="471021108">
      <w:bodyDiv w:val="1"/>
      <w:marLeft w:val="0"/>
      <w:marRight w:val="0"/>
      <w:marTop w:val="0"/>
      <w:marBottom w:val="0"/>
      <w:divBdr>
        <w:top w:val="none" w:sz="0" w:space="0" w:color="auto"/>
        <w:left w:val="none" w:sz="0" w:space="0" w:color="auto"/>
        <w:bottom w:val="none" w:sz="0" w:space="0" w:color="auto"/>
        <w:right w:val="none" w:sz="0" w:space="0" w:color="auto"/>
      </w:divBdr>
    </w:div>
    <w:div w:id="484057210">
      <w:bodyDiv w:val="1"/>
      <w:marLeft w:val="0"/>
      <w:marRight w:val="0"/>
      <w:marTop w:val="0"/>
      <w:marBottom w:val="0"/>
      <w:divBdr>
        <w:top w:val="none" w:sz="0" w:space="0" w:color="auto"/>
        <w:left w:val="none" w:sz="0" w:space="0" w:color="auto"/>
        <w:bottom w:val="none" w:sz="0" w:space="0" w:color="auto"/>
        <w:right w:val="none" w:sz="0" w:space="0" w:color="auto"/>
      </w:divBdr>
    </w:div>
    <w:div w:id="497696370">
      <w:bodyDiv w:val="1"/>
      <w:marLeft w:val="0"/>
      <w:marRight w:val="0"/>
      <w:marTop w:val="0"/>
      <w:marBottom w:val="0"/>
      <w:divBdr>
        <w:top w:val="none" w:sz="0" w:space="0" w:color="auto"/>
        <w:left w:val="none" w:sz="0" w:space="0" w:color="auto"/>
        <w:bottom w:val="none" w:sz="0" w:space="0" w:color="auto"/>
        <w:right w:val="none" w:sz="0" w:space="0" w:color="auto"/>
      </w:divBdr>
    </w:div>
    <w:div w:id="510022820">
      <w:bodyDiv w:val="1"/>
      <w:marLeft w:val="0"/>
      <w:marRight w:val="0"/>
      <w:marTop w:val="0"/>
      <w:marBottom w:val="0"/>
      <w:divBdr>
        <w:top w:val="none" w:sz="0" w:space="0" w:color="auto"/>
        <w:left w:val="none" w:sz="0" w:space="0" w:color="auto"/>
        <w:bottom w:val="none" w:sz="0" w:space="0" w:color="auto"/>
        <w:right w:val="none" w:sz="0" w:space="0" w:color="auto"/>
      </w:divBdr>
    </w:div>
    <w:div w:id="512768119">
      <w:bodyDiv w:val="1"/>
      <w:marLeft w:val="0"/>
      <w:marRight w:val="0"/>
      <w:marTop w:val="0"/>
      <w:marBottom w:val="0"/>
      <w:divBdr>
        <w:top w:val="none" w:sz="0" w:space="0" w:color="auto"/>
        <w:left w:val="none" w:sz="0" w:space="0" w:color="auto"/>
        <w:bottom w:val="none" w:sz="0" w:space="0" w:color="auto"/>
        <w:right w:val="none" w:sz="0" w:space="0" w:color="auto"/>
      </w:divBdr>
    </w:div>
    <w:div w:id="600455852">
      <w:bodyDiv w:val="1"/>
      <w:marLeft w:val="0"/>
      <w:marRight w:val="0"/>
      <w:marTop w:val="0"/>
      <w:marBottom w:val="0"/>
      <w:divBdr>
        <w:top w:val="none" w:sz="0" w:space="0" w:color="auto"/>
        <w:left w:val="none" w:sz="0" w:space="0" w:color="auto"/>
        <w:bottom w:val="none" w:sz="0" w:space="0" w:color="auto"/>
        <w:right w:val="none" w:sz="0" w:space="0" w:color="auto"/>
      </w:divBdr>
    </w:div>
    <w:div w:id="616064829">
      <w:bodyDiv w:val="1"/>
      <w:marLeft w:val="0"/>
      <w:marRight w:val="0"/>
      <w:marTop w:val="0"/>
      <w:marBottom w:val="0"/>
      <w:divBdr>
        <w:top w:val="none" w:sz="0" w:space="0" w:color="auto"/>
        <w:left w:val="none" w:sz="0" w:space="0" w:color="auto"/>
        <w:bottom w:val="none" w:sz="0" w:space="0" w:color="auto"/>
        <w:right w:val="none" w:sz="0" w:space="0" w:color="auto"/>
      </w:divBdr>
    </w:div>
    <w:div w:id="618488063">
      <w:bodyDiv w:val="1"/>
      <w:marLeft w:val="0"/>
      <w:marRight w:val="0"/>
      <w:marTop w:val="0"/>
      <w:marBottom w:val="0"/>
      <w:divBdr>
        <w:top w:val="none" w:sz="0" w:space="0" w:color="auto"/>
        <w:left w:val="none" w:sz="0" w:space="0" w:color="auto"/>
        <w:bottom w:val="none" w:sz="0" w:space="0" w:color="auto"/>
        <w:right w:val="none" w:sz="0" w:space="0" w:color="auto"/>
      </w:divBdr>
    </w:div>
    <w:div w:id="633565348">
      <w:bodyDiv w:val="1"/>
      <w:marLeft w:val="0"/>
      <w:marRight w:val="0"/>
      <w:marTop w:val="0"/>
      <w:marBottom w:val="0"/>
      <w:divBdr>
        <w:top w:val="none" w:sz="0" w:space="0" w:color="auto"/>
        <w:left w:val="none" w:sz="0" w:space="0" w:color="auto"/>
        <w:bottom w:val="none" w:sz="0" w:space="0" w:color="auto"/>
        <w:right w:val="none" w:sz="0" w:space="0" w:color="auto"/>
      </w:divBdr>
    </w:div>
    <w:div w:id="635377192">
      <w:bodyDiv w:val="1"/>
      <w:marLeft w:val="0"/>
      <w:marRight w:val="0"/>
      <w:marTop w:val="0"/>
      <w:marBottom w:val="0"/>
      <w:divBdr>
        <w:top w:val="none" w:sz="0" w:space="0" w:color="auto"/>
        <w:left w:val="none" w:sz="0" w:space="0" w:color="auto"/>
        <w:bottom w:val="none" w:sz="0" w:space="0" w:color="auto"/>
        <w:right w:val="none" w:sz="0" w:space="0" w:color="auto"/>
      </w:divBdr>
    </w:div>
    <w:div w:id="640812580">
      <w:bodyDiv w:val="1"/>
      <w:marLeft w:val="0"/>
      <w:marRight w:val="0"/>
      <w:marTop w:val="0"/>
      <w:marBottom w:val="0"/>
      <w:divBdr>
        <w:top w:val="none" w:sz="0" w:space="0" w:color="auto"/>
        <w:left w:val="none" w:sz="0" w:space="0" w:color="auto"/>
        <w:bottom w:val="none" w:sz="0" w:space="0" w:color="auto"/>
        <w:right w:val="none" w:sz="0" w:space="0" w:color="auto"/>
      </w:divBdr>
    </w:div>
    <w:div w:id="645403998">
      <w:bodyDiv w:val="1"/>
      <w:marLeft w:val="0"/>
      <w:marRight w:val="0"/>
      <w:marTop w:val="0"/>
      <w:marBottom w:val="0"/>
      <w:divBdr>
        <w:top w:val="none" w:sz="0" w:space="0" w:color="auto"/>
        <w:left w:val="none" w:sz="0" w:space="0" w:color="auto"/>
        <w:bottom w:val="none" w:sz="0" w:space="0" w:color="auto"/>
        <w:right w:val="none" w:sz="0" w:space="0" w:color="auto"/>
      </w:divBdr>
    </w:div>
    <w:div w:id="645741448">
      <w:bodyDiv w:val="1"/>
      <w:marLeft w:val="0"/>
      <w:marRight w:val="0"/>
      <w:marTop w:val="0"/>
      <w:marBottom w:val="0"/>
      <w:divBdr>
        <w:top w:val="none" w:sz="0" w:space="0" w:color="auto"/>
        <w:left w:val="none" w:sz="0" w:space="0" w:color="auto"/>
        <w:bottom w:val="none" w:sz="0" w:space="0" w:color="auto"/>
        <w:right w:val="none" w:sz="0" w:space="0" w:color="auto"/>
      </w:divBdr>
    </w:div>
    <w:div w:id="666791474">
      <w:bodyDiv w:val="1"/>
      <w:marLeft w:val="0"/>
      <w:marRight w:val="0"/>
      <w:marTop w:val="0"/>
      <w:marBottom w:val="0"/>
      <w:divBdr>
        <w:top w:val="none" w:sz="0" w:space="0" w:color="auto"/>
        <w:left w:val="none" w:sz="0" w:space="0" w:color="auto"/>
        <w:bottom w:val="none" w:sz="0" w:space="0" w:color="auto"/>
        <w:right w:val="none" w:sz="0" w:space="0" w:color="auto"/>
      </w:divBdr>
    </w:div>
    <w:div w:id="683098162">
      <w:bodyDiv w:val="1"/>
      <w:marLeft w:val="0"/>
      <w:marRight w:val="0"/>
      <w:marTop w:val="0"/>
      <w:marBottom w:val="0"/>
      <w:divBdr>
        <w:top w:val="none" w:sz="0" w:space="0" w:color="auto"/>
        <w:left w:val="none" w:sz="0" w:space="0" w:color="auto"/>
        <w:bottom w:val="none" w:sz="0" w:space="0" w:color="auto"/>
        <w:right w:val="none" w:sz="0" w:space="0" w:color="auto"/>
      </w:divBdr>
    </w:div>
    <w:div w:id="685597648">
      <w:bodyDiv w:val="1"/>
      <w:marLeft w:val="0"/>
      <w:marRight w:val="0"/>
      <w:marTop w:val="0"/>
      <w:marBottom w:val="0"/>
      <w:divBdr>
        <w:top w:val="none" w:sz="0" w:space="0" w:color="auto"/>
        <w:left w:val="none" w:sz="0" w:space="0" w:color="auto"/>
        <w:bottom w:val="none" w:sz="0" w:space="0" w:color="auto"/>
        <w:right w:val="none" w:sz="0" w:space="0" w:color="auto"/>
      </w:divBdr>
    </w:div>
    <w:div w:id="690182038">
      <w:bodyDiv w:val="1"/>
      <w:marLeft w:val="0"/>
      <w:marRight w:val="0"/>
      <w:marTop w:val="0"/>
      <w:marBottom w:val="0"/>
      <w:divBdr>
        <w:top w:val="none" w:sz="0" w:space="0" w:color="auto"/>
        <w:left w:val="none" w:sz="0" w:space="0" w:color="auto"/>
        <w:bottom w:val="none" w:sz="0" w:space="0" w:color="auto"/>
        <w:right w:val="none" w:sz="0" w:space="0" w:color="auto"/>
      </w:divBdr>
    </w:div>
    <w:div w:id="691301520">
      <w:bodyDiv w:val="1"/>
      <w:marLeft w:val="0"/>
      <w:marRight w:val="0"/>
      <w:marTop w:val="0"/>
      <w:marBottom w:val="0"/>
      <w:divBdr>
        <w:top w:val="none" w:sz="0" w:space="0" w:color="auto"/>
        <w:left w:val="none" w:sz="0" w:space="0" w:color="auto"/>
        <w:bottom w:val="none" w:sz="0" w:space="0" w:color="auto"/>
        <w:right w:val="none" w:sz="0" w:space="0" w:color="auto"/>
      </w:divBdr>
      <w:divsChild>
        <w:div w:id="2121298116">
          <w:marLeft w:val="547"/>
          <w:marRight w:val="0"/>
          <w:marTop w:val="200"/>
          <w:marBottom w:val="0"/>
          <w:divBdr>
            <w:top w:val="none" w:sz="0" w:space="0" w:color="auto"/>
            <w:left w:val="none" w:sz="0" w:space="0" w:color="auto"/>
            <w:bottom w:val="none" w:sz="0" w:space="0" w:color="auto"/>
            <w:right w:val="none" w:sz="0" w:space="0" w:color="auto"/>
          </w:divBdr>
        </w:div>
        <w:div w:id="622732791">
          <w:marLeft w:val="547"/>
          <w:marRight w:val="0"/>
          <w:marTop w:val="200"/>
          <w:marBottom w:val="0"/>
          <w:divBdr>
            <w:top w:val="none" w:sz="0" w:space="0" w:color="auto"/>
            <w:left w:val="none" w:sz="0" w:space="0" w:color="auto"/>
            <w:bottom w:val="none" w:sz="0" w:space="0" w:color="auto"/>
            <w:right w:val="none" w:sz="0" w:space="0" w:color="auto"/>
          </w:divBdr>
        </w:div>
        <w:div w:id="1766531741">
          <w:marLeft w:val="547"/>
          <w:marRight w:val="0"/>
          <w:marTop w:val="200"/>
          <w:marBottom w:val="0"/>
          <w:divBdr>
            <w:top w:val="none" w:sz="0" w:space="0" w:color="auto"/>
            <w:left w:val="none" w:sz="0" w:space="0" w:color="auto"/>
            <w:bottom w:val="none" w:sz="0" w:space="0" w:color="auto"/>
            <w:right w:val="none" w:sz="0" w:space="0" w:color="auto"/>
          </w:divBdr>
        </w:div>
        <w:div w:id="1781607432">
          <w:marLeft w:val="547"/>
          <w:marRight w:val="0"/>
          <w:marTop w:val="200"/>
          <w:marBottom w:val="0"/>
          <w:divBdr>
            <w:top w:val="none" w:sz="0" w:space="0" w:color="auto"/>
            <w:left w:val="none" w:sz="0" w:space="0" w:color="auto"/>
            <w:bottom w:val="none" w:sz="0" w:space="0" w:color="auto"/>
            <w:right w:val="none" w:sz="0" w:space="0" w:color="auto"/>
          </w:divBdr>
        </w:div>
        <w:div w:id="589200059">
          <w:marLeft w:val="547"/>
          <w:marRight w:val="0"/>
          <w:marTop w:val="200"/>
          <w:marBottom w:val="0"/>
          <w:divBdr>
            <w:top w:val="none" w:sz="0" w:space="0" w:color="auto"/>
            <w:left w:val="none" w:sz="0" w:space="0" w:color="auto"/>
            <w:bottom w:val="none" w:sz="0" w:space="0" w:color="auto"/>
            <w:right w:val="none" w:sz="0" w:space="0" w:color="auto"/>
          </w:divBdr>
        </w:div>
        <w:div w:id="626856896">
          <w:marLeft w:val="547"/>
          <w:marRight w:val="0"/>
          <w:marTop w:val="200"/>
          <w:marBottom w:val="0"/>
          <w:divBdr>
            <w:top w:val="none" w:sz="0" w:space="0" w:color="auto"/>
            <w:left w:val="none" w:sz="0" w:space="0" w:color="auto"/>
            <w:bottom w:val="none" w:sz="0" w:space="0" w:color="auto"/>
            <w:right w:val="none" w:sz="0" w:space="0" w:color="auto"/>
          </w:divBdr>
        </w:div>
        <w:div w:id="1653174304">
          <w:marLeft w:val="547"/>
          <w:marRight w:val="0"/>
          <w:marTop w:val="200"/>
          <w:marBottom w:val="0"/>
          <w:divBdr>
            <w:top w:val="none" w:sz="0" w:space="0" w:color="auto"/>
            <w:left w:val="none" w:sz="0" w:space="0" w:color="auto"/>
            <w:bottom w:val="none" w:sz="0" w:space="0" w:color="auto"/>
            <w:right w:val="none" w:sz="0" w:space="0" w:color="auto"/>
          </w:divBdr>
        </w:div>
        <w:div w:id="1819566280">
          <w:marLeft w:val="547"/>
          <w:marRight w:val="0"/>
          <w:marTop w:val="200"/>
          <w:marBottom w:val="0"/>
          <w:divBdr>
            <w:top w:val="none" w:sz="0" w:space="0" w:color="auto"/>
            <w:left w:val="none" w:sz="0" w:space="0" w:color="auto"/>
            <w:bottom w:val="none" w:sz="0" w:space="0" w:color="auto"/>
            <w:right w:val="none" w:sz="0" w:space="0" w:color="auto"/>
          </w:divBdr>
        </w:div>
        <w:div w:id="1862039506">
          <w:marLeft w:val="547"/>
          <w:marRight w:val="0"/>
          <w:marTop w:val="200"/>
          <w:marBottom w:val="0"/>
          <w:divBdr>
            <w:top w:val="none" w:sz="0" w:space="0" w:color="auto"/>
            <w:left w:val="none" w:sz="0" w:space="0" w:color="auto"/>
            <w:bottom w:val="none" w:sz="0" w:space="0" w:color="auto"/>
            <w:right w:val="none" w:sz="0" w:space="0" w:color="auto"/>
          </w:divBdr>
        </w:div>
        <w:div w:id="765419395">
          <w:marLeft w:val="547"/>
          <w:marRight w:val="0"/>
          <w:marTop w:val="200"/>
          <w:marBottom w:val="0"/>
          <w:divBdr>
            <w:top w:val="none" w:sz="0" w:space="0" w:color="auto"/>
            <w:left w:val="none" w:sz="0" w:space="0" w:color="auto"/>
            <w:bottom w:val="none" w:sz="0" w:space="0" w:color="auto"/>
            <w:right w:val="none" w:sz="0" w:space="0" w:color="auto"/>
          </w:divBdr>
        </w:div>
        <w:div w:id="477890798">
          <w:marLeft w:val="547"/>
          <w:marRight w:val="0"/>
          <w:marTop w:val="200"/>
          <w:marBottom w:val="0"/>
          <w:divBdr>
            <w:top w:val="none" w:sz="0" w:space="0" w:color="auto"/>
            <w:left w:val="none" w:sz="0" w:space="0" w:color="auto"/>
            <w:bottom w:val="none" w:sz="0" w:space="0" w:color="auto"/>
            <w:right w:val="none" w:sz="0" w:space="0" w:color="auto"/>
          </w:divBdr>
        </w:div>
        <w:div w:id="1350718324">
          <w:marLeft w:val="547"/>
          <w:marRight w:val="0"/>
          <w:marTop w:val="200"/>
          <w:marBottom w:val="0"/>
          <w:divBdr>
            <w:top w:val="none" w:sz="0" w:space="0" w:color="auto"/>
            <w:left w:val="none" w:sz="0" w:space="0" w:color="auto"/>
            <w:bottom w:val="none" w:sz="0" w:space="0" w:color="auto"/>
            <w:right w:val="none" w:sz="0" w:space="0" w:color="auto"/>
          </w:divBdr>
        </w:div>
      </w:divsChild>
    </w:div>
    <w:div w:id="707729541">
      <w:bodyDiv w:val="1"/>
      <w:marLeft w:val="0"/>
      <w:marRight w:val="0"/>
      <w:marTop w:val="0"/>
      <w:marBottom w:val="0"/>
      <w:divBdr>
        <w:top w:val="none" w:sz="0" w:space="0" w:color="auto"/>
        <w:left w:val="none" w:sz="0" w:space="0" w:color="auto"/>
        <w:bottom w:val="none" w:sz="0" w:space="0" w:color="auto"/>
        <w:right w:val="none" w:sz="0" w:space="0" w:color="auto"/>
      </w:divBdr>
    </w:div>
    <w:div w:id="719859761">
      <w:bodyDiv w:val="1"/>
      <w:marLeft w:val="0"/>
      <w:marRight w:val="0"/>
      <w:marTop w:val="0"/>
      <w:marBottom w:val="0"/>
      <w:divBdr>
        <w:top w:val="none" w:sz="0" w:space="0" w:color="auto"/>
        <w:left w:val="none" w:sz="0" w:space="0" w:color="auto"/>
        <w:bottom w:val="none" w:sz="0" w:space="0" w:color="auto"/>
        <w:right w:val="none" w:sz="0" w:space="0" w:color="auto"/>
      </w:divBdr>
    </w:div>
    <w:div w:id="722946200">
      <w:bodyDiv w:val="1"/>
      <w:marLeft w:val="0"/>
      <w:marRight w:val="0"/>
      <w:marTop w:val="0"/>
      <w:marBottom w:val="0"/>
      <w:divBdr>
        <w:top w:val="none" w:sz="0" w:space="0" w:color="auto"/>
        <w:left w:val="none" w:sz="0" w:space="0" w:color="auto"/>
        <w:bottom w:val="none" w:sz="0" w:space="0" w:color="auto"/>
        <w:right w:val="none" w:sz="0" w:space="0" w:color="auto"/>
      </w:divBdr>
    </w:div>
    <w:div w:id="734283096">
      <w:bodyDiv w:val="1"/>
      <w:marLeft w:val="0"/>
      <w:marRight w:val="0"/>
      <w:marTop w:val="0"/>
      <w:marBottom w:val="0"/>
      <w:divBdr>
        <w:top w:val="none" w:sz="0" w:space="0" w:color="auto"/>
        <w:left w:val="none" w:sz="0" w:space="0" w:color="auto"/>
        <w:bottom w:val="none" w:sz="0" w:space="0" w:color="auto"/>
        <w:right w:val="none" w:sz="0" w:space="0" w:color="auto"/>
      </w:divBdr>
    </w:div>
    <w:div w:id="747114335">
      <w:bodyDiv w:val="1"/>
      <w:marLeft w:val="0"/>
      <w:marRight w:val="0"/>
      <w:marTop w:val="0"/>
      <w:marBottom w:val="0"/>
      <w:divBdr>
        <w:top w:val="none" w:sz="0" w:space="0" w:color="auto"/>
        <w:left w:val="none" w:sz="0" w:space="0" w:color="auto"/>
        <w:bottom w:val="none" w:sz="0" w:space="0" w:color="auto"/>
        <w:right w:val="none" w:sz="0" w:space="0" w:color="auto"/>
      </w:divBdr>
    </w:div>
    <w:div w:id="779643762">
      <w:bodyDiv w:val="1"/>
      <w:marLeft w:val="0"/>
      <w:marRight w:val="0"/>
      <w:marTop w:val="0"/>
      <w:marBottom w:val="0"/>
      <w:divBdr>
        <w:top w:val="none" w:sz="0" w:space="0" w:color="auto"/>
        <w:left w:val="none" w:sz="0" w:space="0" w:color="auto"/>
        <w:bottom w:val="none" w:sz="0" w:space="0" w:color="auto"/>
        <w:right w:val="none" w:sz="0" w:space="0" w:color="auto"/>
      </w:divBdr>
    </w:div>
    <w:div w:id="782186442">
      <w:bodyDiv w:val="1"/>
      <w:marLeft w:val="0"/>
      <w:marRight w:val="0"/>
      <w:marTop w:val="0"/>
      <w:marBottom w:val="0"/>
      <w:divBdr>
        <w:top w:val="none" w:sz="0" w:space="0" w:color="auto"/>
        <w:left w:val="none" w:sz="0" w:space="0" w:color="auto"/>
        <w:bottom w:val="none" w:sz="0" w:space="0" w:color="auto"/>
        <w:right w:val="none" w:sz="0" w:space="0" w:color="auto"/>
      </w:divBdr>
    </w:div>
    <w:div w:id="824904346">
      <w:bodyDiv w:val="1"/>
      <w:marLeft w:val="0"/>
      <w:marRight w:val="0"/>
      <w:marTop w:val="0"/>
      <w:marBottom w:val="0"/>
      <w:divBdr>
        <w:top w:val="none" w:sz="0" w:space="0" w:color="auto"/>
        <w:left w:val="none" w:sz="0" w:space="0" w:color="auto"/>
        <w:bottom w:val="none" w:sz="0" w:space="0" w:color="auto"/>
        <w:right w:val="none" w:sz="0" w:space="0" w:color="auto"/>
      </w:divBdr>
    </w:div>
    <w:div w:id="826748082">
      <w:bodyDiv w:val="1"/>
      <w:marLeft w:val="0"/>
      <w:marRight w:val="0"/>
      <w:marTop w:val="0"/>
      <w:marBottom w:val="0"/>
      <w:divBdr>
        <w:top w:val="none" w:sz="0" w:space="0" w:color="auto"/>
        <w:left w:val="none" w:sz="0" w:space="0" w:color="auto"/>
        <w:bottom w:val="none" w:sz="0" w:space="0" w:color="auto"/>
        <w:right w:val="none" w:sz="0" w:space="0" w:color="auto"/>
      </w:divBdr>
    </w:div>
    <w:div w:id="828911372">
      <w:bodyDiv w:val="1"/>
      <w:marLeft w:val="0"/>
      <w:marRight w:val="0"/>
      <w:marTop w:val="0"/>
      <w:marBottom w:val="0"/>
      <w:divBdr>
        <w:top w:val="none" w:sz="0" w:space="0" w:color="auto"/>
        <w:left w:val="none" w:sz="0" w:space="0" w:color="auto"/>
        <w:bottom w:val="none" w:sz="0" w:space="0" w:color="auto"/>
        <w:right w:val="none" w:sz="0" w:space="0" w:color="auto"/>
      </w:divBdr>
    </w:div>
    <w:div w:id="839387845">
      <w:bodyDiv w:val="1"/>
      <w:marLeft w:val="0"/>
      <w:marRight w:val="0"/>
      <w:marTop w:val="0"/>
      <w:marBottom w:val="0"/>
      <w:divBdr>
        <w:top w:val="none" w:sz="0" w:space="0" w:color="auto"/>
        <w:left w:val="none" w:sz="0" w:space="0" w:color="auto"/>
        <w:bottom w:val="none" w:sz="0" w:space="0" w:color="auto"/>
        <w:right w:val="none" w:sz="0" w:space="0" w:color="auto"/>
      </w:divBdr>
      <w:divsChild>
        <w:div w:id="2049260820">
          <w:marLeft w:val="446"/>
          <w:marRight w:val="0"/>
          <w:marTop w:val="0"/>
          <w:marBottom w:val="0"/>
          <w:divBdr>
            <w:top w:val="none" w:sz="0" w:space="0" w:color="auto"/>
            <w:left w:val="none" w:sz="0" w:space="0" w:color="auto"/>
            <w:bottom w:val="none" w:sz="0" w:space="0" w:color="auto"/>
            <w:right w:val="none" w:sz="0" w:space="0" w:color="auto"/>
          </w:divBdr>
        </w:div>
      </w:divsChild>
    </w:div>
    <w:div w:id="843931317">
      <w:bodyDiv w:val="1"/>
      <w:marLeft w:val="0"/>
      <w:marRight w:val="0"/>
      <w:marTop w:val="0"/>
      <w:marBottom w:val="0"/>
      <w:divBdr>
        <w:top w:val="none" w:sz="0" w:space="0" w:color="auto"/>
        <w:left w:val="none" w:sz="0" w:space="0" w:color="auto"/>
        <w:bottom w:val="none" w:sz="0" w:space="0" w:color="auto"/>
        <w:right w:val="none" w:sz="0" w:space="0" w:color="auto"/>
      </w:divBdr>
    </w:div>
    <w:div w:id="852375487">
      <w:bodyDiv w:val="1"/>
      <w:marLeft w:val="0"/>
      <w:marRight w:val="0"/>
      <w:marTop w:val="0"/>
      <w:marBottom w:val="0"/>
      <w:divBdr>
        <w:top w:val="none" w:sz="0" w:space="0" w:color="auto"/>
        <w:left w:val="none" w:sz="0" w:space="0" w:color="auto"/>
        <w:bottom w:val="none" w:sz="0" w:space="0" w:color="auto"/>
        <w:right w:val="none" w:sz="0" w:space="0" w:color="auto"/>
      </w:divBdr>
    </w:div>
    <w:div w:id="852766645">
      <w:bodyDiv w:val="1"/>
      <w:marLeft w:val="0"/>
      <w:marRight w:val="0"/>
      <w:marTop w:val="0"/>
      <w:marBottom w:val="0"/>
      <w:divBdr>
        <w:top w:val="none" w:sz="0" w:space="0" w:color="auto"/>
        <w:left w:val="none" w:sz="0" w:space="0" w:color="auto"/>
        <w:bottom w:val="none" w:sz="0" w:space="0" w:color="auto"/>
        <w:right w:val="none" w:sz="0" w:space="0" w:color="auto"/>
      </w:divBdr>
    </w:div>
    <w:div w:id="858006136">
      <w:bodyDiv w:val="1"/>
      <w:marLeft w:val="0"/>
      <w:marRight w:val="0"/>
      <w:marTop w:val="0"/>
      <w:marBottom w:val="0"/>
      <w:divBdr>
        <w:top w:val="none" w:sz="0" w:space="0" w:color="auto"/>
        <w:left w:val="none" w:sz="0" w:space="0" w:color="auto"/>
        <w:bottom w:val="none" w:sz="0" w:space="0" w:color="auto"/>
        <w:right w:val="none" w:sz="0" w:space="0" w:color="auto"/>
      </w:divBdr>
      <w:divsChild>
        <w:div w:id="882712702">
          <w:marLeft w:val="446"/>
          <w:marRight w:val="0"/>
          <w:marTop w:val="0"/>
          <w:marBottom w:val="0"/>
          <w:divBdr>
            <w:top w:val="none" w:sz="0" w:space="0" w:color="auto"/>
            <w:left w:val="none" w:sz="0" w:space="0" w:color="auto"/>
            <w:bottom w:val="none" w:sz="0" w:space="0" w:color="auto"/>
            <w:right w:val="none" w:sz="0" w:space="0" w:color="auto"/>
          </w:divBdr>
        </w:div>
        <w:div w:id="1398170685">
          <w:marLeft w:val="446"/>
          <w:marRight w:val="0"/>
          <w:marTop w:val="0"/>
          <w:marBottom w:val="0"/>
          <w:divBdr>
            <w:top w:val="none" w:sz="0" w:space="0" w:color="auto"/>
            <w:left w:val="none" w:sz="0" w:space="0" w:color="auto"/>
            <w:bottom w:val="none" w:sz="0" w:space="0" w:color="auto"/>
            <w:right w:val="none" w:sz="0" w:space="0" w:color="auto"/>
          </w:divBdr>
        </w:div>
        <w:div w:id="1194422554">
          <w:marLeft w:val="446"/>
          <w:marRight w:val="0"/>
          <w:marTop w:val="0"/>
          <w:marBottom w:val="0"/>
          <w:divBdr>
            <w:top w:val="none" w:sz="0" w:space="0" w:color="auto"/>
            <w:left w:val="none" w:sz="0" w:space="0" w:color="auto"/>
            <w:bottom w:val="none" w:sz="0" w:space="0" w:color="auto"/>
            <w:right w:val="none" w:sz="0" w:space="0" w:color="auto"/>
          </w:divBdr>
        </w:div>
        <w:div w:id="303588628">
          <w:marLeft w:val="446"/>
          <w:marRight w:val="0"/>
          <w:marTop w:val="0"/>
          <w:marBottom w:val="0"/>
          <w:divBdr>
            <w:top w:val="none" w:sz="0" w:space="0" w:color="auto"/>
            <w:left w:val="none" w:sz="0" w:space="0" w:color="auto"/>
            <w:bottom w:val="none" w:sz="0" w:space="0" w:color="auto"/>
            <w:right w:val="none" w:sz="0" w:space="0" w:color="auto"/>
          </w:divBdr>
        </w:div>
        <w:div w:id="1997369496">
          <w:marLeft w:val="446"/>
          <w:marRight w:val="0"/>
          <w:marTop w:val="0"/>
          <w:marBottom w:val="0"/>
          <w:divBdr>
            <w:top w:val="none" w:sz="0" w:space="0" w:color="auto"/>
            <w:left w:val="none" w:sz="0" w:space="0" w:color="auto"/>
            <w:bottom w:val="none" w:sz="0" w:space="0" w:color="auto"/>
            <w:right w:val="none" w:sz="0" w:space="0" w:color="auto"/>
          </w:divBdr>
        </w:div>
      </w:divsChild>
    </w:div>
    <w:div w:id="867065323">
      <w:bodyDiv w:val="1"/>
      <w:marLeft w:val="0"/>
      <w:marRight w:val="0"/>
      <w:marTop w:val="0"/>
      <w:marBottom w:val="0"/>
      <w:divBdr>
        <w:top w:val="none" w:sz="0" w:space="0" w:color="auto"/>
        <w:left w:val="none" w:sz="0" w:space="0" w:color="auto"/>
        <w:bottom w:val="none" w:sz="0" w:space="0" w:color="auto"/>
        <w:right w:val="none" w:sz="0" w:space="0" w:color="auto"/>
      </w:divBdr>
    </w:div>
    <w:div w:id="903681458">
      <w:bodyDiv w:val="1"/>
      <w:marLeft w:val="0"/>
      <w:marRight w:val="0"/>
      <w:marTop w:val="0"/>
      <w:marBottom w:val="0"/>
      <w:divBdr>
        <w:top w:val="none" w:sz="0" w:space="0" w:color="auto"/>
        <w:left w:val="none" w:sz="0" w:space="0" w:color="auto"/>
        <w:bottom w:val="none" w:sz="0" w:space="0" w:color="auto"/>
        <w:right w:val="none" w:sz="0" w:space="0" w:color="auto"/>
      </w:divBdr>
    </w:div>
    <w:div w:id="926964814">
      <w:bodyDiv w:val="1"/>
      <w:marLeft w:val="0"/>
      <w:marRight w:val="0"/>
      <w:marTop w:val="0"/>
      <w:marBottom w:val="0"/>
      <w:divBdr>
        <w:top w:val="none" w:sz="0" w:space="0" w:color="auto"/>
        <w:left w:val="none" w:sz="0" w:space="0" w:color="auto"/>
        <w:bottom w:val="none" w:sz="0" w:space="0" w:color="auto"/>
        <w:right w:val="none" w:sz="0" w:space="0" w:color="auto"/>
      </w:divBdr>
    </w:div>
    <w:div w:id="935358826">
      <w:bodyDiv w:val="1"/>
      <w:marLeft w:val="0"/>
      <w:marRight w:val="0"/>
      <w:marTop w:val="0"/>
      <w:marBottom w:val="0"/>
      <w:divBdr>
        <w:top w:val="none" w:sz="0" w:space="0" w:color="auto"/>
        <w:left w:val="none" w:sz="0" w:space="0" w:color="auto"/>
        <w:bottom w:val="none" w:sz="0" w:space="0" w:color="auto"/>
        <w:right w:val="none" w:sz="0" w:space="0" w:color="auto"/>
      </w:divBdr>
    </w:div>
    <w:div w:id="939482825">
      <w:bodyDiv w:val="1"/>
      <w:marLeft w:val="0"/>
      <w:marRight w:val="0"/>
      <w:marTop w:val="0"/>
      <w:marBottom w:val="0"/>
      <w:divBdr>
        <w:top w:val="none" w:sz="0" w:space="0" w:color="auto"/>
        <w:left w:val="none" w:sz="0" w:space="0" w:color="auto"/>
        <w:bottom w:val="none" w:sz="0" w:space="0" w:color="auto"/>
        <w:right w:val="none" w:sz="0" w:space="0" w:color="auto"/>
      </w:divBdr>
    </w:div>
    <w:div w:id="939604930">
      <w:bodyDiv w:val="1"/>
      <w:marLeft w:val="0"/>
      <w:marRight w:val="0"/>
      <w:marTop w:val="0"/>
      <w:marBottom w:val="0"/>
      <w:divBdr>
        <w:top w:val="none" w:sz="0" w:space="0" w:color="auto"/>
        <w:left w:val="none" w:sz="0" w:space="0" w:color="auto"/>
        <w:bottom w:val="none" w:sz="0" w:space="0" w:color="auto"/>
        <w:right w:val="none" w:sz="0" w:space="0" w:color="auto"/>
      </w:divBdr>
    </w:div>
    <w:div w:id="943077000">
      <w:bodyDiv w:val="1"/>
      <w:marLeft w:val="0"/>
      <w:marRight w:val="0"/>
      <w:marTop w:val="0"/>
      <w:marBottom w:val="0"/>
      <w:divBdr>
        <w:top w:val="none" w:sz="0" w:space="0" w:color="auto"/>
        <w:left w:val="none" w:sz="0" w:space="0" w:color="auto"/>
        <w:bottom w:val="none" w:sz="0" w:space="0" w:color="auto"/>
        <w:right w:val="none" w:sz="0" w:space="0" w:color="auto"/>
      </w:divBdr>
    </w:div>
    <w:div w:id="943342799">
      <w:bodyDiv w:val="1"/>
      <w:marLeft w:val="0"/>
      <w:marRight w:val="0"/>
      <w:marTop w:val="0"/>
      <w:marBottom w:val="0"/>
      <w:divBdr>
        <w:top w:val="none" w:sz="0" w:space="0" w:color="auto"/>
        <w:left w:val="none" w:sz="0" w:space="0" w:color="auto"/>
        <w:bottom w:val="none" w:sz="0" w:space="0" w:color="auto"/>
        <w:right w:val="none" w:sz="0" w:space="0" w:color="auto"/>
      </w:divBdr>
    </w:div>
    <w:div w:id="944458733">
      <w:bodyDiv w:val="1"/>
      <w:marLeft w:val="0"/>
      <w:marRight w:val="0"/>
      <w:marTop w:val="0"/>
      <w:marBottom w:val="0"/>
      <w:divBdr>
        <w:top w:val="none" w:sz="0" w:space="0" w:color="auto"/>
        <w:left w:val="none" w:sz="0" w:space="0" w:color="auto"/>
        <w:bottom w:val="none" w:sz="0" w:space="0" w:color="auto"/>
        <w:right w:val="none" w:sz="0" w:space="0" w:color="auto"/>
      </w:divBdr>
    </w:div>
    <w:div w:id="957026728">
      <w:bodyDiv w:val="1"/>
      <w:marLeft w:val="0"/>
      <w:marRight w:val="0"/>
      <w:marTop w:val="0"/>
      <w:marBottom w:val="0"/>
      <w:divBdr>
        <w:top w:val="none" w:sz="0" w:space="0" w:color="auto"/>
        <w:left w:val="none" w:sz="0" w:space="0" w:color="auto"/>
        <w:bottom w:val="none" w:sz="0" w:space="0" w:color="auto"/>
        <w:right w:val="none" w:sz="0" w:space="0" w:color="auto"/>
      </w:divBdr>
    </w:div>
    <w:div w:id="985234494">
      <w:bodyDiv w:val="1"/>
      <w:marLeft w:val="0"/>
      <w:marRight w:val="0"/>
      <w:marTop w:val="0"/>
      <w:marBottom w:val="0"/>
      <w:divBdr>
        <w:top w:val="none" w:sz="0" w:space="0" w:color="auto"/>
        <w:left w:val="none" w:sz="0" w:space="0" w:color="auto"/>
        <w:bottom w:val="none" w:sz="0" w:space="0" w:color="auto"/>
        <w:right w:val="none" w:sz="0" w:space="0" w:color="auto"/>
      </w:divBdr>
    </w:div>
    <w:div w:id="991105884">
      <w:bodyDiv w:val="1"/>
      <w:marLeft w:val="0"/>
      <w:marRight w:val="0"/>
      <w:marTop w:val="0"/>
      <w:marBottom w:val="0"/>
      <w:divBdr>
        <w:top w:val="none" w:sz="0" w:space="0" w:color="auto"/>
        <w:left w:val="none" w:sz="0" w:space="0" w:color="auto"/>
        <w:bottom w:val="none" w:sz="0" w:space="0" w:color="auto"/>
        <w:right w:val="none" w:sz="0" w:space="0" w:color="auto"/>
      </w:divBdr>
    </w:div>
    <w:div w:id="993336331">
      <w:bodyDiv w:val="1"/>
      <w:marLeft w:val="0"/>
      <w:marRight w:val="0"/>
      <w:marTop w:val="0"/>
      <w:marBottom w:val="0"/>
      <w:divBdr>
        <w:top w:val="none" w:sz="0" w:space="0" w:color="auto"/>
        <w:left w:val="none" w:sz="0" w:space="0" w:color="auto"/>
        <w:bottom w:val="none" w:sz="0" w:space="0" w:color="auto"/>
        <w:right w:val="none" w:sz="0" w:space="0" w:color="auto"/>
      </w:divBdr>
    </w:div>
    <w:div w:id="1024207170">
      <w:bodyDiv w:val="1"/>
      <w:marLeft w:val="0"/>
      <w:marRight w:val="0"/>
      <w:marTop w:val="0"/>
      <w:marBottom w:val="0"/>
      <w:divBdr>
        <w:top w:val="none" w:sz="0" w:space="0" w:color="auto"/>
        <w:left w:val="none" w:sz="0" w:space="0" w:color="auto"/>
        <w:bottom w:val="none" w:sz="0" w:space="0" w:color="auto"/>
        <w:right w:val="none" w:sz="0" w:space="0" w:color="auto"/>
      </w:divBdr>
    </w:div>
    <w:div w:id="1043289224">
      <w:bodyDiv w:val="1"/>
      <w:marLeft w:val="0"/>
      <w:marRight w:val="0"/>
      <w:marTop w:val="0"/>
      <w:marBottom w:val="0"/>
      <w:divBdr>
        <w:top w:val="none" w:sz="0" w:space="0" w:color="auto"/>
        <w:left w:val="none" w:sz="0" w:space="0" w:color="auto"/>
        <w:bottom w:val="none" w:sz="0" w:space="0" w:color="auto"/>
        <w:right w:val="none" w:sz="0" w:space="0" w:color="auto"/>
      </w:divBdr>
    </w:div>
    <w:div w:id="1057781657">
      <w:bodyDiv w:val="1"/>
      <w:marLeft w:val="0"/>
      <w:marRight w:val="0"/>
      <w:marTop w:val="0"/>
      <w:marBottom w:val="0"/>
      <w:divBdr>
        <w:top w:val="none" w:sz="0" w:space="0" w:color="auto"/>
        <w:left w:val="none" w:sz="0" w:space="0" w:color="auto"/>
        <w:bottom w:val="none" w:sz="0" w:space="0" w:color="auto"/>
        <w:right w:val="none" w:sz="0" w:space="0" w:color="auto"/>
      </w:divBdr>
    </w:div>
    <w:div w:id="1075936546">
      <w:bodyDiv w:val="1"/>
      <w:marLeft w:val="0"/>
      <w:marRight w:val="0"/>
      <w:marTop w:val="0"/>
      <w:marBottom w:val="0"/>
      <w:divBdr>
        <w:top w:val="none" w:sz="0" w:space="0" w:color="auto"/>
        <w:left w:val="none" w:sz="0" w:space="0" w:color="auto"/>
        <w:bottom w:val="none" w:sz="0" w:space="0" w:color="auto"/>
        <w:right w:val="none" w:sz="0" w:space="0" w:color="auto"/>
      </w:divBdr>
    </w:div>
    <w:div w:id="1087309124">
      <w:bodyDiv w:val="1"/>
      <w:marLeft w:val="0"/>
      <w:marRight w:val="0"/>
      <w:marTop w:val="0"/>
      <w:marBottom w:val="0"/>
      <w:divBdr>
        <w:top w:val="none" w:sz="0" w:space="0" w:color="auto"/>
        <w:left w:val="none" w:sz="0" w:space="0" w:color="auto"/>
        <w:bottom w:val="none" w:sz="0" w:space="0" w:color="auto"/>
        <w:right w:val="none" w:sz="0" w:space="0" w:color="auto"/>
      </w:divBdr>
    </w:div>
    <w:div w:id="1122188554">
      <w:bodyDiv w:val="1"/>
      <w:marLeft w:val="0"/>
      <w:marRight w:val="0"/>
      <w:marTop w:val="0"/>
      <w:marBottom w:val="0"/>
      <w:divBdr>
        <w:top w:val="none" w:sz="0" w:space="0" w:color="auto"/>
        <w:left w:val="none" w:sz="0" w:space="0" w:color="auto"/>
        <w:bottom w:val="none" w:sz="0" w:space="0" w:color="auto"/>
        <w:right w:val="none" w:sz="0" w:space="0" w:color="auto"/>
      </w:divBdr>
    </w:div>
    <w:div w:id="1130249230">
      <w:bodyDiv w:val="1"/>
      <w:marLeft w:val="0"/>
      <w:marRight w:val="0"/>
      <w:marTop w:val="0"/>
      <w:marBottom w:val="0"/>
      <w:divBdr>
        <w:top w:val="none" w:sz="0" w:space="0" w:color="auto"/>
        <w:left w:val="none" w:sz="0" w:space="0" w:color="auto"/>
        <w:bottom w:val="none" w:sz="0" w:space="0" w:color="auto"/>
        <w:right w:val="none" w:sz="0" w:space="0" w:color="auto"/>
      </w:divBdr>
    </w:div>
    <w:div w:id="1137260885">
      <w:bodyDiv w:val="1"/>
      <w:marLeft w:val="0"/>
      <w:marRight w:val="0"/>
      <w:marTop w:val="0"/>
      <w:marBottom w:val="0"/>
      <w:divBdr>
        <w:top w:val="none" w:sz="0" w:space="0" w:color="auto"/>
        <w:left w:val="none" w:sz="0" w:space="0" w:color="auto"/>
        <w:bottom w:val="none" w:sz="0" w:space="0" w:color="auto"/>
        <w:right w:val="none" w:sz="0" w:space="0" w:color="auto"/>
      </w:divBdr>
    </w:div>
    <w:div w:id="1140418370">
      <w:bodyDiv w:val="1"/>
      <w:marLeft w:val="0"/>
      <w:marRight w:val="0"/>
      <w:marTop w:val="0"/>
      <w:marBottom w:val="0"/>
      <w:divBdr>
        <w:top w:val="none" w:sz="0" w:space="0" w:color="auto"/>
        <w:left w:val="none" w:sz="0" w:space="0" w:color="auto"/>
        <w:bottom w:val="none" w:sz="0" w:space="0" w:color="auto"/>
        <w:right w:val="none" w:sz="0" w:space="0" w:color="auto"/>
      </w:divBdr>
    </w:div>
    <w:div w:id="1141966389">
      <w:bodyDiv w:val="1"/>
      <w:marLeft w:val="0"/>
      <w:marRight w:val="0"/>
      <w:marTop w:val="0"/>
      <w:marBottom w:val="0"/>
      <w:divBdr>
        <w:top w:val="none" w:sz="0" w:space="0" w:color="auto"/>
        <w:left w:val="none" w:sz="0" w:space="0" w:color="auto"/>
        <w:bottom w:val="none" w:sz="0" w:space="0" w:color="auto"/>
        <w:right w:val="none" w:sz="0" w:space="0" w:color="auto"/>
      </w:divBdr>
      <w:divsChild>
        <w:div w:id="640042060">
          <w:marLeft w:val="446"/>
          <w:marRight w:val="0"/>
          <w:marTop w:val="0"/>
          <w:marBottom w:val="0"/>
          <w:divBdr>
            <w:top w:val="none" w:sz="0" w:space="0" w:color="auto"/>
            <w:left w:val="none" w:sz="0" w:space="0" w:color="auto"/>
            <w:bottom w:val="none" w:sz="0" w:space="0" w:color="auto"/>
            <w:right w:val="none" w:sz="0" w:space="0" w:color="auto"/>
          </w:divBdr>
        </w:div>
      </w:divsChild>
    </w:div>
    <w:div w:id="1150363727">
      <w:bodyDiv w:val="1"/>
      <w:marLeft w:val="0"/>
      <w:marRight w:val="0"/>
      <w:marTop w:val="0"/>
      <w:marBottom w:val="0"/>
      <w:divBdr>
        <w:top w:val="none" w:sz="0" w:space="0" w:color="auto"/>
        <w:left w:val="none" w:sz="0" w:space="0" w:color="auto"/>
        <w:bottom w:val="none" w:sz="0" w:space="0" w:color="auto"/>
        <w:right w:val="none" w:sz="0" w:space="0" w:color="auto"/>
      </w:divBdr>
    </w:div>
    <w:div w:id="1154027934">
      <w:bodyDiv w:val="1"/>
      <w:marLeft w:val="0"/>
      <w:marRight w:val="0"/>
      <w:marTop w:val="0"/>
      <w:marBottom w:val="0"/>
      <w:divBdr>
        <w:top w:val="none" w:sz="0" w:space="0" w:color="auto"/>
        <w:left w:val="none" w:sz="0" w:space="0" w:color="auto"/>
        <w:bottom w:val="none" w:sz="0" w:space="0" w:color="auto"/>
        <w:right w:val="none" w:sz="0" w:space="0" w:color="auto"/>
      </w:divBdr>
    </w:div>
    <w:div w:id="1158300001">
      <w:bodyDiv w:val="1"/>
      <w:marLeft w:val="0"/>
      <w:marRight w:val="0"/>
      <w:marTop w:val="0"/>
      <w:marBottom w:val="0"/>
      <w:divBdr>
        <w:top w:val="none" w:sz="0" w:space="0" w:color="auto"/>
        <w:left w:val="none" w:sz="0" w:space="0" w:color="auto"/>
        <w:bottom w:val="none" w:sz="0" w:space="0" w:color="auto"/>
        <w:right w:val="none" w:sz="0" w:space="0" w:color="auto"/>
      </w:divBdr>
    </w:div>
    <w:div w:id="1178302713">
      <w:bodyDiv w:val="1"/>
      <w:marLeft w:val="0"/>
      <w:marRight w:val="0"/>
      <w:marTop w:val="0"/>
      <w:marBottom w:val="0"/>
      <w:divBdr>
        <w:top w:val="none" w:sz="0" w:space="0" w:color="auto"/>
        <w:left w:val="none" w:sz="0" w:space="0" w:color="auto"/>
        <w:bottom w:val="none" w:sz="0" w:space="0" w:color="auto"/>
        <w:right w:val="none" w:sz="0" w:space="0" w:color="auto"/>
      </w:divBdr>
    </w:div>
    <w:div w:id="1181894192">
      <w:bodyDiv w:val="1"/>
      <w:marLeft w:val="0"/>
      <w:marRight w:val="0"/>
      <w:marTop w:val="0"/>
      <w:marBottom w:val="0"/>
      <w:divBdr>
        <w:top w:val="none" w:sz="0" w:space="0" w:color="auto"/>
        <w:left w:val="none" w:sz="0" w:space="0" w:color="auto"/>
        <w:bottom w:val="none" w:sz="0" w:space="0" w:color="auto"/>
        <w:right w:val="none" w:sz="0" w:space="0" w:color="auto"/>
      </w:divBdr>
    </w:div>
    <w:div w:id="1218904189">
      <w:bodyDiv w:val="1"/>
      <w:marLeft w:val="0"/>
      <w:marRight w:val="0"/>
      <w:marTop w:val="0"/>
      <w:marBottom w:val="0"/>
      <w:divBdr>
        <w:top w:val="none" w:sz="0" w:space="0" w:color="auto"/>
        <w:left w:val="none" w:sz="0" w:space="0" w:color="auto"/>
        <w:bottom w:val="none" w:sz="0" w:space="0" w:color="auto"/>
        <w:right w:val="none" w:sz="0" w:space="0" w:color="auto"/>
      </w:divBdr>
    </w:div>
    <w:div w:id="1257326938">
      <w:bodyDiv w:val="1"/>
      <w:marLeft w:val="0"/>
      <w:marRight w:val="0"/>
      <w:marTop w:val="0"/>
      <w:marBottom w:val="0"/>
      <w:divBdr>
        <w:top w:val="none" w:sz="0" w:space="0" w:color="auto"/>
        <w:left w:val="none" w:sz="0" w:space="0" w:color="auto"/>
        <w:bottom w:val="none" w:sz="0" w:space="0" w:color="auto"/>
        <w:right w:val="none" w:sz="0" w:space="0" w:color="auto"/>
      </w:divBdr>
    </w:div>
    <w:div w:id="1279025077">
      <w:bodyDiv w:val="1"/>
      <w:marLeft w:val="0"/>
      <w:marRight w:val="0"/>
      <w:marTop w:val="0"/>
      <w:marBottom w:val="0"/>
      <w:divBdr>
        <w:top w:val="none" w:sz="0" w:space="0" w:color="auto"/>
        <w:left w:val="none" w:sz="0" w:space="0" w:color="auto"/>
        <w:bottom w:val="none" w:sz="0" w:space="0" w:color="auto"/>
        <w:right w:val="none" w:sz="0" w:space="0" w:color="auto"/>
      </w:divBdr>
    </w:div>
    <w:div w:id="1295334351">
      <w:bodyDiv w:val="1"/>
      <w:marLeft w:val="0"/>
      <w:marRight w:val="0"/>
      <w:marTop w:val="0"/>
      <w:marBottom w:val="0"/>
      <w:divBdr>
        <w:top w:val="none" w:sz="0" w:space="0" w:color="auto"/>
        <w:left w:val="none" w:sz="0" w:space="0" w:color="auto"/>
        <w:bottom w:val="none" w:sz="0" w:space="0" w:color="auto"/>
        <w:right w:val="none" w:sz="0" w:space="0" w:color="auto"/>
      </w:divBdr>
    </w:div>
    <w:div w:id="1316104299">
      <w:bodyDiv w:val="1"/>
      <w:marLeft w:val="0"/>
      <w:marRight w:val="0"/>
      <w:marTop w:val="0"/>
      <w:marBottom w:val="0"/>
      <w:divBdr>
        <w:top w:val="none" w:sz="0" w:space="0" w:color="auto"/>
        <w:left w:val="none" w:sz="0" w:space="0" w:color="auto"/>
        <w:bottom w:val="none" w:sz="0" w:space="0" w:color="auto"/>
        <w:right w:val="none" w:sz="0" w:space="0" w:color="auto"/>
      </w:divBdr>
    </w:div>
    <w:div w:id="1319722491">
      <w:bodyDiv w:val="1"/>
      <w:marLeft w:val="0"/>
      <w:marRight w:val="0"/>
      <w:marTop w:val="0"/>
      <w:marBottom w:val="0"/>
      <w:divBdr>
        <w:top w:val="none" w:sz="0" w:space="0" w:color="auto"/>
        <w:left w:val="none" w:sz="0" w:space="0" w:color="auto"/>
        <w:bottom w:val="none" w:sz="0" w:space="0" w:color="auto"/>
        <w:right w:val="none" w:sz="0" w:space="0" w:color="auto"/>
      </w:divBdr>
    </w:div>
    <w:div w:id="1360276875">
      <w:bodyDiv w:val="1"/>
      <w:marLeft w:val="0"/>
      <w:marRight w:val="0"/>
      <w:marTop w:val="0"/>
      <w:marBottom w:val="0"/>
      <w:divBdr>
        <w:top w:val="none" w:sz="0" w:space="0" w:color="auto"/>
        <w:left w:val="none" w:sz="0" w:space="0" w:color="auto"/>
        <w:bottom w:val="none" w:sz="0" w:space="0" w:color="auto"/>
        <w:right w:val="none" w:sz="0" w:space="0" w:color="auto"/>
      </w:divBdr>
    </w:div>
    <w:div w:id="1367020979">
      <w:bodyDiv w:val="1"/>
      <w:marLeft w:val="0"/>
      <w:marRight w:val="0"/>
      <w:marTop w:val="0"/>
      <w:marBottom w:val="0"/>
      <w:divBdr>
        <w:top w:val="none" w:sz="0" w:space="0" w:color="auto"/>
        <w:left w:val="none" w:sz="0" w:space="0" w:color="auto"/>
        <w:bottom w:val="none" w:sz="0" w:space="0" w:color="auto"/>
        <w:right w:val="none" w:sz="0" w:space="0" w:color="auto"/>
      </w:divBdr>
    </w:div>
    <w:div w:id="1388526795">
      <w:bodyDiv w:val="1"/>
      <w:marLeft w:val="0"/>
      <w:marRight w:val="0"/>
      <w:marTop w:val="0"/>
      <w:marBottom w:val="0"/>
      <w:divBdr>
        <w:top w:val="none" w:sz="0" w:space="0" w:color="auto"/>
        <w:left w:val="none" w:sz="0" w:space="0" w:color="auto"/>
        <w:bottom w:val="none" w:sz="0" w:space="0" w:color="auto"/>
        <w:right w:val="none" w:sz="0" w:space="0" w:color="auto"/>
      </w:divBdr>
    </w:div>
    <w:div w:id="1400244979">
      <w:bodyDiv w:val="1"/>
      <w:marLeft w:val="0"/>
      <w:marRight w:val="0"/>
      <w:marTop w:val="0"/>
      <w:marBottom w:val="0"/>
      <w:divBdr>
        <w:top w:val="none" w:sz="0" w:space="0" w:color="auto"/>
        <w:left w:val="none" w:sz="0" w:space="0" w:color="auto"/>
        <w:bottom w:val="none" w:sz="0" w:space="0" w:color="auto"/>
        <w:right w:val="none" w:sz="0" w:space="0" w:color="auto"/>
      </w:divBdr>
    </w:div>
    <w:div w:id="1400251156">
      <w:bodyDiv w:val="1"/>
      <w:marLeft w:val="0"/>
      <w:marRight w:val="0"/>
      <w:marTop w:val="0"/>
      <w:marBottom w:val="0"/>
      <w:divBdr>
        <w:top w:val="none" w:sz="0" w:space="0" w:color="auto"/>
        <w:left w:val="none" w:sz="0" w:space="0" w:color="auto"/>
        <w:bottom w:val="none" w:sz="0" w:space="0" w:color="auto"/>
        <w:right w:val="none" w:sz="0" w:space="0" w:color="auto"/>
      </w:divBdr>
    </w:div>
    <w:div w:id="1406103355">
      <w:bodyDiv w:val="1"/>
      <w:marLeft w:val="0"/>
      <w:marRight w:val="0"/>
      <w:marTop w:val="0"/>
      <w:marBottom w:val="0"/>
      <w:divBdr>
        <w:top w:val="none" w:sz="0" w:space="0" w:color="auto"/>
        <w:left w:val="none" w:sz="0" w:space="0" w:color="auto"/>
        <w:bottom w:val="none" w:sz="0" w:space="0" w:color="auto"/>
        <w:right w:val="none" w:sz="0" w:space="0" w:color="auto"/>
      </w:divBdr>
    </w:div>
    <w:div w:id="1409613945">
      <w:bodyDiv w:val="1"/>
      <w:marLeft w:val="0"/>
      <w:marRight w:val="0"/>
      <w:marTop w:val="0"/>
      <w:marBottom w:val="0"/>
      <w:divBdr>
        <w:top w:val="none" w:sz="0" w:space="0" w:color="auto"/>
        <w:left w:val="none" w:sz="0" w:space="0" w:color="auto"/>
        <w:bottom w:val="none" w:sz="0" w:space="0" w:color="auto"/>
        <w:right w:val="none" w:sz="0" w:space="0" w:color="auto"/>
      </w:divBdr>
    </w:div>
    <w:div w:id="1421639467">
      <w:bodyDiv w:val="1"/>
      <w:marLeft w:val="0"/>
      <w:marRight w:val="0"/>
      <w:marTop w:val="0"/>
      <w:marBottom w:val="0"/>
      <w:divBdr>
        <w:top w:val="none" w:sz="0" w:space="0" w:color="auto"/>
        <w:left w:val="none" w:sz="0" w:space="0" w:color="auto"/>
        <w:bottom w:val="none" w:sz="0" w:space="0" w:color="auto"/>
        <w:right w:val="none" w:sz="0" w:space="0" w:color="auto"/>
      </w:divBdr>
    </w:div>
    <w:div w:id="1428844721">
      <w:bodyDiv w:val="1"/>
      <w:marLeft w:val="0"/>
      <w:marRight w:val="0"/>
      <w:marTop w:val="0"/>
      <w:marBottom w:val="0"/>
      <w:divBdr>
        <w:top w:val="none" w:sz="0" w:space="0" w:color="auto"/>
        <w:left w:val="none" w:sz="0" w:space="0" w:color="auto"/>
        <w:bottom w:val="none" w:sz="0" w:space="0" w:color="auto"/>
        <w:right w:val="none" w:sz="0" w:space="0" w:color="auto"/>
      </w:divBdr>
    </w:div>
    <w:div w:id="1430001404">
      <w:bodyDiv w:val="1"/>
      <w:marLeft w:val="0"/>
      <w:marRight w:val="0"/>
      <w:marTop w:val="0"/>
      <w:marBottom w:val="0"/>
      <w:divBdr>
        <w:top w:val="none" w:sz="0" w:space="0" w:color="auto"/>
        <w:left w:val="none" w:sz="0" w:space="0" w:color="auto"/>
        <w:bottom w:val="none" w:sz="0" w:space="0" w:color="auto"/>
        <w:right w:val="none" w:sz="0" w:space="0" w:color="auto"/>
      </w:divBdr>
    </w:div>
    <w:div w:id="1448043040">
      <w:bodyDiv w:val="1"/>
      <w:marLeft w:val="0"/>
      <w:marRight w:val="0"/>
      <w:marTop w:val="0"/>
      <w:marBottom w:val="0"/>
      <w:divBdr>
        <w:top w:val="none" w:sz="0" w:space="0" w:color="auto"/>
        <w:left w:val="none" w:sz="0" w:space="0" w:color="auto"/>
        <w:bottom w:val="none" w:sz="0" w:space="0" w:color="auto"/>
        <w:right w:val="none" w:sz="0" w:space="0" w:color="auto"/>
      </w:divBdr>
    </w:div>
    <w:div w:id="1450273284">
      <w:bodyDiv w:val="1"/>
      <w:marLeft w:val="0"/>
      <w:marRight w:val="0"/>
      <w:marTop w:val="0"/>
      <w:marBottom w:val="0"/>
      <w:divBdr>
        <w:top w:val="none" w:sz="0" w:space="0" w:color="auto"/>
        <w:left w:val="none" w:sz="0" w:space="0" w:color="auto"/>
        <w:bottom w:val="none" w:sz="0" w:space="0" w:color="auto"/>
        <w:right w:val="none" w:sz="0" w:space="0" w:color="auto"/>
      </w:divBdr>
    </w:div>
    <w:div w:id="1461729218">
      <w:bodyDiv w:val="1"/>
      <w:marLeft w:val="0"/>
      <w:marRight w:val="0"/>
      <w:marTop w:val="0"/>
      <w:marBottom w:val="0"/>
      <w:divBdr>
        <w:top w:val="none" w:sz="0" w:space="0" w:color="auto"/>
        <w:left w:val="none" w:sz="0" w:space="0" w:color="auto"/>
        <w:bottom w:val="none" w:sz="0" w:space="0" w:color="auto"/>
        <w:right w:val="none" w:sz="0" w:space="0" w:color="auto"/>
      </w:divBdr>
    </w:div>
    <w:div w:id="1492673316">
      <w:bodyDiv w:val="1"/>
      <w:marLeft w:val="0"/>
      <w:marRight w:val="0"/>
      <w:marTop w:val="0"/>
      <w:marBottom w:val="0"/>
      <w:divBdr>
        <w:top w:val="none" w:sz="0" w:space="0" w:color="auto"/>
        <w:left w:val="none" w:sz="0" w:space="0" w:color="auto"/>
        <w:bottom w:val="none" w:sz="0" w:space="0" w:color="auto"/>
        <w:right w:val="none" w:sz="0" w:space="0" w:color="auto"/>
      </w:divBdr>
    </w:div>
    <w:div w:id="1505389649">
      <w:bodyDiv w:val="1"/>
      <w:marLeft w:val="0"/>
      <w:marRight w:val="0"/>
      <w:marTop w:val="0"/>
      <w:marBottom w:val="0"/>
      <w:divBdr>
        <w:top w:val="none" w:sz="0" w:space="0" w:color="auto"/>
        <w:left w:val="none" w:sz="0" w:space="0" w:color="auto"/>
        <w:bottom w:val="none" w:sz="0" w:space="0" w:color="auto"/>
        <w:right w:val="none" w:sz="0" w:space="0" w:color="auto"/>
      </w:divBdr>
    </w:div>
    <w:div w:id="1506941669">
      <w:bodyDiv w:val="1"/>
      <w:marLeft w:val="0"/>
      <w:marRight w:val="0"/>
      <w:marTop w:val="0"/>
      <w:marBottom w:val="0"/>
      <w:divBdr>
        <w:top w:val="none" w:sz="0" w:space="0" w:color="auto"/>
        <w:left w:val="none" w:sz="0" w:space="0" w:color="auto"/>
        <w:bottom w:val="none" w:sz="0" w:space="0" w:color="auto"/>
        <w:right w:val="none" w:sz="0" w:space="0" w:color="auto"/>
      </w:divBdr>
    </w:div>
    <w:div w:id="1509173854">
      <w:bodyDiv w:val="1"/>
      <w:marLeft w:val="0"/>
      <w:marRight w:val="0"/>
      <w:marTop w:val="0"/>
      <w:marBottom w:val="0"/>
      <w:divBdr>
        <w:top w:val="none" w:sz="0" w:space="0" w:color="auto"/>
        <w:left w:val="none" w:sz="0" w:space="0" w:color="auto"/>
        <w:bottom w:val="none" w:sz="0" w:space="0" w:color="auto"/>
        <w:right w:val="none" w:sz="0" w:space="0" w:color="auto"/>
      </w:divBdr>
    </w:div>
    <w:div w:id="1513641711">
      <w:bodyDiv w:val="1"/>
      <w:marLeft w:val="0"/>
      <w:marRight w:val="0"/>
      <w:marTop w:val="0"/>
      <w:marBottom w:val="0"/>
      <w:divBdr>
        <w:top w:val="none" w:sz="0" w:space="0" w:color="auto"/>
        <w:left w:val="none" w:sz="0" w:space="0" w:color="auto"/>
        <w:bottom w:val="none" w:sz="0" w:space="0" w:color="auto"/>
        <w:right w:val="none" w:sz="0" w:space="0" w:color="auto"/>
      </w:divBdr>
    </w:div>
    <w:div w:id="1514763884">
      <w:bodyDiv w:val="1"/>
      <w:marLeft w:val="0"/>
      <w:marRight w:val="0"/>
      <w:marTop w:val="0"/>
      <w:marBottom w:val="0"/>
      <w:divBdr>
        <w:top w:val="none" w:sz="0" w:space="0" w:color="auto"/>
        <w:left w:val="none" w:sz="0" w:space="0" w:color="auto"/>
        <w:bottom w:val="none" w:sz="0" w:space="0" w:color="auto"/>
        <w:right w:val="none" w:sz="0" w:space="0" w:color="auto"/>
      </w:divBdr>
    </w:div>
    <w:div w:id="1541938350">
      <w:bodyDiv w:val="1"/>
      <w:marLeft w:val="0"/>
      <w:marRight w:val="0"/>
      <w:marTop w:val="0"/>
      <w:marBottom w:val="0"/>
      <w:divBdr>
        <w:top w:val="none" w:sz="0" w:space="0" w:color="auto"/>
        <w:left w:val="none" w:sz="0" w:space="0" w:color="auto"/>
        <w:bottom w:val="none" w:sz="0" w:space="0" w:color="auto"/>
        <w:right w:val="none" w:sz="0" w:space="0" w:color="auto"/>
      </w:divBdr>
    </w:div>
    <w:div w:id="1567187300">
      <w:bodyDiv w:val="1"/>
      <w:marLeft w:val="0"/>
      <w:marRight w:val="0"/>
      <w:marTop w:val="0"/>
      <w:marBottom w:val="0"/>
      <w:divBdr>
        <w:top w:val="none" w:sz="0" w:space="0" w:color="auto"/>
        <w:left w:val="none" w:sz="0" w:space="0" w:color="auto"/>
        <w:bottom w:val="none" w:sz="0" w:space="0" w:color="auto"/>
        <w:right w:val="none" w:sz="0" w:space="0" w:color="auto"/>
      </w:divBdr>
    </w:div>
    <w:div w:id="1592349578">
      <w:bodyDiv w:val="1"/>
      <w:marLeft w:val="0"/>
      <w:marRight w:val="0"/>
      <w:marTop w:val="0"/>
      <w:marBottom w:val="0"/>
      <w:divBdr>
        <w:top w:val="none" w:sz="0" w:space="0" w:color="auto"/>
        <w:left w:val="none" w:sz="0" w:space="0" w:color="auto"/>
        <w:bottom w:val="none" w:sz="0" w:space="0" w:color="auto"/>
        <w:right w:val="none" w:sz="0" w:space="0" w:color="auto"/>
      </w:divBdr>
    </w:div>
    <w:div w:id="1593391637">
      <w:bodyDiv w:val="1"/>
      <w:marLeft w:val="0"/>
      <w:marRight w:val="0"/>
      <w:marTop w:val="0"/>
      <w:marBottom w:val="0"/>
      <w:divBdr>
        <w:top w:val="none" w:sz="0" w:space="0" w:color="auto"/>
        <w:left w:val="none" w:sz="0" w:space="0" w:color="auto"/>
        <w:bottom w:val="none" w:sz="0" w:space="0" w:color="auto"/>
        <w:right w:val="none" w:sz="0" w:space="0" w:color="auto"/>
      </w:divBdr>
    </w:div>
    <w:div w:id="1625572786">
      <w:bodyDiv w:val="1"/>
      <w:marLeft w:val="0"/>
      <w:marRight w:val="0"/>
      <w:marTop w:val="0"/>
      <w:marBottom w:val="0"/>
      <w:divBdr>
        <w:top w:val="none" w:sz="0" w:space="0" w:color="auto"/>
        <w:left w:val="none" w:sz="0" w:space="0" w:color="auto"/>
        <w:bottom w:val="none" w:sz="0" w:space="0" w:color="auto"/>
        <w:right w:val="none" w:sz="0" w:space="0" w:color="auto"/>
      </w:divBdr>
    </w:div>
    <w:div w:id="1629512719">
      <w:bodyDiv w:val="1"/>
      <w:marLeft w:val="0"/>
      <w:marRight w:val="0"/>
      <w:marTop w:val="0"/>
      <w:marBottom w:val="0"/>
      <w:divBdr>
        <w:top w:val="none" w:sz="0" w:space="0" w:color="auto"/>
        <w:left w:val="none" w:sz="0" w:space="0" w:color="auto"/>
        <w:bottom w:val="none" w:sz="0" w:space="0" w:color="auto"/>
        <w:right w:val="none" w:sz="0" w:space="0" w:color="auto"/>
      </w:divBdr>
      <w:divsChild>
        <w:div w:id="685331201">
          <w:marLeft w:val="446"/>
          <w:marRight w:val="0"/>
          <w:marTop w:val="0"/>
          <w:marBottom w:val="0"/>
          <w:divBdr>
            <w:top w:val="none" w:sz="0" w:space="0" w:color="auto"/>
            <w:left w:val="none" w:sz="0" w:space="0" w:color="auto"/>
            <w:bottom w:val="none" w:sz="0" w:space="0" w:color="auto"/>
            <w:right w:val="none" w:sz="0" w:space="0" w:color="auto"/>
          </w:divBdr>
        </w:div>
      </w:divsChild>
    </w:div>
    <w:div w:id="1641612151">
      <w:bodyDiv w:val="1"/>
      <w:marLeft w:val="0"/>
      <w:marRight w:val="0"/>
      <w:marTop w:val="0"/>
      <w:marBottom w:val="0"/>
      <w:divBdr>
        <w:top w:val="none" w:sz="0" w:space="0" w:color="auto"/>
        <w:left w:val="none" w:sz="0" w:space="0" w:color="auto"/>
        <w:bottom w:val="none" w:sz="0" w:space="0" w:color="auto"/>
        <w:right w:val="none" w:sz="0" w:space="0" w:color="auto"/>
      </w:divBdr>
    </w:div>
    <w:div w:id="1643577688">
      <w:bodyDiv w:val="1"/>
      <w:marLeft w:val="0"/>
      <w:marRight w:val="0"/>
      <w:marTop w:val="0"/>
      <w:marBottom w:val="0"/>
      <w:divBdr>
        <w:top w:val="none" w:sz="0" w:space="0" w:color="auto"/>
        <w:left w:val="none" w:sz="0" w:space="0" w:color="auto"/>
        <w:bottom w:val="none" w:sz="0" w:space="0" w:color="auto"/>
        <w:right w:val="none" w:sz="0" w:space="0" w:color="auto"/>
      </w:divBdr>
    </w:div>
    <w:div w:id="1647054194">
      <w:bodyDiv w:val="1"/>
      <w:marLeft w:val="0"/>
      <w:marRight w:val="0"/>
      <w:marTop w:val="0"/>
      <w:marBottom w:val="0"/>
      <w:divBdr>
        <w:top w:val="none" w:sz="0" w:space="0" w:color="auto"/>
        <w:left w:val="none" w:sz="0" w:space="0" w:color="auto"/>
        <w:bottom w:val="none" w:sz="0" w:space="0" w:color="auto"/>
        <w:right w:val="none" w:sz="0" w:space="0" w:color="auto"/>
      </w:divBdr>
    </w:div>
    <w:div w:id="1648704037">
      <w:bodyDiv w:val="1"/>
      <w:marLeft w:val="0"/>
      <w:marRight w:val="0"/>
      <w:marTop w:val="0"/>
      <w:marBottom w:val="0"/>
      <w:divBdr>
        <w:top w:val="none" w:sz="0" w:space="0" w:color="auto"/>
        <w:left w:val="none" w:sz="0" w:space="0" w:color="auto"/>
        <w:bottom w:val="none" w:sz="0" w:space="0" w:color="auto"/>
        <w:right w:val="none" w:sz="0" w:space="0" w:color="auto"/>
      </w:divBdr>
      <w:divsChild>
        <w:div w:id="626471185">
          <w:marLeft w:val="0"/>
          <w:marRight w:val="150"/>
          <w:marTop w:val="0"/>
          <w:marBottom w:val="0"/>
          <w:divBdr>
            <w:top w:val="none" w:sz="0" w:space="0" w:color="auto"/>
            <w:left w:val="none" w:sz="0" w:space="0" w:color="auto"/>
            <w:bottom w:val="none" w:sz="0" w:space="0" w:color="auto"/>
            <w:right w:val="none" w:sz="0" w:space="0" w:color="auto"/>
          </w:divBdr>
        </w:div>
        <w:div w:id="587468690">
          <w:marLeft w:val="0"/>
          <w:marRight w:val="150"/>
          <w:marTop w:val="360"/>
          <w:marBottom w:val="360"/>
          <w:divBdr>
            <w:top w:val="none" w:sz="0" w:space="0" w:color="auto"/>
            <w:left w:val="none" w:sz="0" w:space="0" w:color="auto"/>
            <w:bottom w:val="none" w:sz="0" w:space="0" w:color="auto"/>
            <w:right w:val="none" w:sz="0" w:space="0" w:color="auto"/>
          </w:divBdr>
          <w:divsChild>
            <w:div w:id="1987708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779599">
      <w:bodyDiv w:val="1"/>
      <w:marLeft w:val="0"/>
      <w:marRight w:val="0"/>
      <w:marTop w:val="0"/>
      <w:marBottom w:val="0"/>
      <w:divBdr>
        <w:top w:val="none" w:sz="0" w:space="0" w:color="auto"/>
        <w:left w:val="none" w:sz="0" w:space="0" w:color="auto"/>
        <w:bottom w:val="none" w:sz="0" w:space="0" w:color="auto"/>
        <w:right w:val="none" w:sz="0" w:space="0" w:color="auto"/>
      </w:divBdr>
    </w:div>
    <w:div w:id="1681857216">
      <w:bodyDiv w:val="1"/>
      <w:marLeft w:val="0"/>
      <w:marRight w:val="0"/>
      <w:marTop w:val="0"/>
      <w:marBottom w:val="0"/>
      <w:divBdr>
        <w:top w:val="none" w:sz="0" w:space="0" w:color="auto"/>
        <w:left w:val="none" w:sz="0" w:space="0" w:color="auto"/>
        <w:bottom w:val="none" w:sz="0" w:space="0" w:color="auto"/>
        <w:right w:val="none" w:sz="0" w:space="0" w:color="auto"/>
      </w:divBdr>
    </w:div>
    <w:div w:id="1686519694">
      <w:bodyDiv w:val="1"/>
      <w:marLeft w:val="0"/>
      <w:marRight w:val="0"/>
      <w:marTop w:val="0"/>
      <w:marBottom w:val="0"/>
      <w:divBdr>
        <w:top w:val="none" w:sz="0" w:space="0" w:color="auto"/>
        <w:left w:val="none" w:sz="0" w:space="0" w:color="auto"/>
        <w:bottom w:val="none" w:sz="0" w:space="0" w:color="auto"/>
        <w:right w:val="none" w:sz="0" w:space="0" w:color="auto"/>
      </w:divBdr>
    </w:div>
    <w:div w:id="1690833079">
      <w:bodyDiv w:val="1"/>
      <w:marLeft w:val="0"/>
      <w:marRight w:val="0"/>
      <w:marTop w:val="0"/>
      <w:marBottom w:val="0"/>
      <w:divBdr>
        <w:top w:val="none" w:sz="0" w:space="0" w:color="auto"/>
        <w:left w:val="none" w:sz="0" w:space="0" w:color="auto"/>
        <w:bottom w:val="none" w:sz="0" w:space="0" w:color="auto"/>
        <w:right w:val="none" w:sz="0" w:space="0" w:color="auto"/>
      </w:divBdr>
    </w:div>
    <w:div w:id="1705210460">
      <w:bodyDiv w:val="1"/>
      <w:marLeft w:val="0"/>
      <w:marRight w:val="0"/>
      <w:marTop w:val="0"/>
      <w:marBottom w:val="0"/>
      <w:divBdr>
        <w:top w:val="none" w:sz="0" w:space="0" w:color="auto"/>
        <w:left w:val="none" w:sz="0" w:space="0" w:color="auto"/>
        <w:bottom w:val="none" w:sz="0" w:space="0" w:color="auto"/>
        <w:right w:val="none" w:sz="0" w:space="0" w:color="auto"/>
      </w:divBdr>
    </w:div>
    <w:div w:id="1711611653">
      <w:bodyDiv w:val="1"/>
      <w:marLeft w:val="0"/>
      <w:marRight w:val="0"/>
      <w:marTop w:val="0"/>
      <w:marBottom w:val="0"/>
      <w:divBdr>
        <w:top w:val="none" w:sz="0" w:space="0" w:color="auto"/>
        <w:left w:val="none" w:sz="0" w:space="0" w:color="auto"/>
        <w:bottom w:val="none" w:sz="0" w:space="0" w:color="auto"/>
        <w:right w:val="none" w:sz="0" w:space="0" w:color="auto"/>
      </w:divBdr>
    </w:div>
    <w:div w:id="1724715517">
      <w:bodyDiv w:val="1"/>
      <w:marLeft w:val="0"/>
      <w:marRight w:val="0"/>
      <w:marTop w:val="0"/>
      <w:marBottom w:val="0"/>
      <w:divBdr>
        <w:top w:val="none" w:sz="0" w:space="0" w:color="auto"/>
        <w:left w:val="none" w:sz="0" w:space="0" w:color="auto"/>
        <w:bottom w:val="none" w:sz="0" w:space="0" w:color="auto"/>
        <w:right w:val="none" w:sz="0" w:space="0" w:color="auto"/>
      </w:divBdr>
    </w:div>
    <w:div w:id="1724939015">
      <w:bodyDiv w:val="1"/>
      <w:marLeft w:val="0"/>
      <w:marRight w:val="0"/>
      <w:marTop w:val="0"/>
      <w:marBottom w:val="0"/>
      <w:divBdr>
        <w:top w:val="none" w:sz="0" w:space="0" w:color="auto"/>
        <w:left w:val="none" w:sz="0" w:space="0" w:color="auto"/>
        <w:bottom w:val="none" w:sz="0" w:space="0" w:color="auto"/>
        <w:right w:val="none" w:sz="0" w:space="0" w:color="auto"/>
      </w:divBdr>
    </w:div>
    <w:div w:id="1726709720">
      <w:bodyDiv w:val="1"/>
      <w:marLeft w:val="0"/>
      <w:marRight w:val="0"/>
      <w:marTop w:val="0"/>
      <w:marBottom w:val="0"/>
      <w:divBdr>
        <w:top w:val="none" w:sz="0" w:space="0" w:color="auto"/>
        <w:left w:val="none" w:sz="0" w:space="0" w:color="auto"/>
        <w:bottom w:val="none" w:sz="0" w:space="0" w:color="auto"/>
        <w:right w:val="none" w:sz="0" w:space="0" w:color="auto"/>
      </w:divBdr>
    </w:div>
    <w:div w:id="1727021012">
      <w:bodyDiv w:val="1"/>
      <w:marLeft w:val="0"/>
      <w:marRight w:val="0"/>
      <w:marTop w:val="0"/>
      <w:marBottom w:val="0"/>
      <w:divBdr>
        <w:top w:val="none" w:sz="0" w:space="0" w:color="auto"/>
        <w:left w:val="none" w:sz="0" w:space="0" w:color="auto"/>
        <w:bottom w:val="none" w:sz="0" w:space="0" w:color="auto"/>
        <w:right w:val="none" w:sz="0" w:space="0" w:color="auto"/>
      </w:divBdr>
    </w:div>
    <w:div w:id="1731226477">
      <w:bodyDiv w:val="1"/>
      <w:marLeft w:val="0"/>
      <w:marRight w:val="0"/>
      <w:marTop w:val="0"/>
      <w:marBottom w:val="0"/>
      <w:divBdr>
        <w:top w:val="none" w:sz="0" w:space="0" w:color="auto"/>
        <w:left w:val="none" w:sz="0" w:space="0" w:color="auto"/>
        <w:bottom w:val="none" w:sz="0" w:space="0" w:color="auto"/>
        <w:right w:val="none" w:sz="0" w:space="0" w:color="auto"/>
      </w:divBdr>
    </w:div>
    <w:div w:id="1737895145">
      <w:bodyDiv w:val="1"/>
      <w:marLeft w:val="0"/>
      <w:marRight w:val="0"/>
      <w:marTop w:val="0"/>
      <w:marBottom w:val="0"/>
      <w:divBdr>
        <w:top w:val="none" w:sz="0" w:space="0" w:color="auto"/>
        <w:left w:val="none" w:sz="0" w:space="0" w:color="auto"/>
        <w:bottom w:val="none" w:sz="0" w:space="0" w:color="auto"/>
        <w:right w:val="none" w:sz="0" w:space="0" w:color="auto"/>
      </w:divBdr>
    </w:div>
    <w:div w:id="1752312456">
      <w:bodyDiv w:val="1"/>
      <w:marLeft w:val="0"/>
      <w:marRight w:val="0"/>
      <w:marTop w:val="0"/>
      <w:marBottom w:val="0"/>
      <w:divBdr>
        <w:top w:val="none" w:sz="0" w:space="0" w:color="auto"/>
        <w:left w:val="none" w:sz="0" w:space="0" w:color="auto"/>
        <w:bottom w:val="none" w:sz="0" w:space="0" w:color="auto"/>
        <w:right w:val="none" w:sz="0" w:space="0" w:color="auto"/>
      </w:divBdr>
    </w:div>
    <w:div w:id="1762334896">
      <w:bodyDiv w:val="1"/>
      <w:marLeft w:val="0"/>
      <w:marRight w:val="0"/>
      <w:marTop w:val="0"/>
      <w:marBottom w:val="0"/>
      <w:divBdr>
        <w:top w:val="none" w:sz="0" w:space="0" w:color="auto"/>
        <w:left w:val="none" w:sz="0" w:space="0" w:color="auto"/>
        <w:bottom w:val="none" w:sz="0" w:space="0" w:color="auto"/>
        <w:right w:val="none" w:sz="0" w:space="0" w:color="auto"/>
      </w:divBdr>
    </w:div>
    <w:div w:id="1773352789">
      <w:bodyDiv w:val="1"/>
      <w:marLeft w:val="0"/>
      <w:marRight w:val="0"/>
      <w:marTop w:val="0"/>
      <w:marBottom w:val="0"/>
      <w:divBdr>
        <w:top w:val="none" w:sz="0" w:space="0" w:color="auto"/>
        <w:left w:val="none" w:sz="0" w:space="0" w:color="auto"/>
        <w:bottom w:val="none" w:sz="0" w:space="0" w:color="auto"/>
        <w:right w:val="none" w:sz="0" w:space="0" w:color="auto"/>
      </w:divBdr>
      <w:divsChild>
        <w:div w:id="2115705294">
          <w:marLeft w:val="446"/>
          <w:marRight w:val="0"/>
          <w:marTop w:val="0"/>
          <w:marBottom w:val="0"/>
          <w:divBdr>
            <w:top w:val="none" w:sz="0" w:space="0" w:color="auto"/>
            <w:left w:val="none" w:sz="0" w:space="0" w:color="auto"/>
            <w:bottom w:val="none" w:sz="0" w:space="0" w:color="auto"/>
            <w:right w:val="none" w:sz="0" w:space="0" w:color="auto"/>
          </w:divBdr>
        </w:div>
        <w:div w:id="1189871930">
          <w:marLeft w:val="446"/>
          <w:marRight w:val="0"/>
          <w:marTop w:val="0"/>
          <w:marBottom w:val="0"/>
          <w:divBdr>
            <w:top w:val="none" w:sz="0" w:space="0" w:color="auto"/>
            <w:left w:val="none" w:sz="0" w:space="0" w:color="auto"/>
            <w:bottom w:val="none" w:sz="0" w:space="0" w:color="auto"/>
            <w:right w:val="none" w:sz="0" w:space="0" w:color="auto"/>
          </w:divBdr>
        </w:div>
        <w:div w:id="496767186">
          <w:marLeft w:val="446"/>
          <w:marRight w:val="0"/>
          <w:marTop w:val="0"/>
          <w:marBottom w:val="0"/>
          <w:divBdr>
            <w:top w:val="none" w:sz="0" w:space="0" w:color="auto"/>
            <w:left w:val="none" w:sz="0" w:space="0" w:color="auto"/>
            <w:bottom w:val="none" w:sz="0" w:space="0" w:color="auto"/>
            <w:right w:val="none" w:sz="0" w:space="0" w:color="auto"/>
          </w:divBdr>
        </w:div>
        <w:div w:id="353507445">
          <w:marLeft w:val="446"/>
          <w:marRight w:val="0"/>
          <w:marTop w:val="0"/>
          <w:marBottom w:val="0"/>
          <w:divBdr>
            <w:top w:val="none" w:sz="0" w:space="0" w:color="auto"/>
            <w:left w:val="none" w:sz="0" w:space="0" w:color="auto"/>
            <w:bottom w:val="none" w:sz="0" w:space="0" w:color="auto"/>
            <w:right w:val="none" w:sz="0" w:space="0" w:color="auto"/>
          </w:divBdr>
        </w:div>
        <w:div w:id="20790756">
          <w:marLeft w:val="446"/>
          <w:marRight w:val="0"/>
          <w:marTop w:val="0"/>
          <w:marBottom w:val="0"/>
          <w:divBdr>
            <w:top w:val="none" w:sz="0" w:space="0" w:color="auto"/>
            <w:left w:val="none" w:sz="0" w:space="0" w:color="auto"/>
            <w:bottom w:val="none" w:sz="0" w:space="0" w:color="auto"/>
            <w:right w:val="none" w:sz="0" w:space="0" w:color="auto"/>
          </w:divBdr>
        </w:div>
        <w:div w:id="1405949589">
          <w:marLeft w:val="446"/>
          <w:marRight w:val="0"/>
          <w:marTop w:val="0"/>
          <w:marBottom w:val="0"/>
          <w:divBdr>
            <w:top w:val="none" w:sz="0" w:space="0" w:color="auto"/>
            <w:left w:val="none" w:sz="0" w:space="0" w:color="auto"/>
            <w:bottom w:val="none" w:sz="0" w:space="0" w:color="auto"/>
            <w:right w:val="none" w:sz="0" w:space="0" w:color="auto"/>
          </w:divBdr>
        </w:div>
      </w:divsChild>
    </w:div>
    <w:div w:id="1777283783">
      <w:bodyDiv w:val="1"/>
      <w:marLeft w:val="0"/>
      <w:marRight w:val="0"/>
      <w:marTop w:val="0"/>
      <w:marBottom w:val="0"/>
      <w:divBdr>
        <w:top w:val="none" w:sz="0" w:space="0" w:color="auto"/>
        <w:left w:val="none" w:sz="0" w:space="0" w:color="auto"/>
        <w:bottom w:val="none" w:sz="0" w:space="0" w:color="auto"/>
        <w:right w:val="none" w:sz="0" w:space="0" w:color="auto"/>
      </w:divBdr>
    </w:div>
    <w:div w:id="1801416917">
      <w:bodyDiv w:val="1"/>
      <w:marLeft w:val="0"/>
      <w:marRight w:val="0"/>
      <w:marTop w:val="0"/>
      <w:marBottom w:val="0"/>
      <w:divBdr>
        <w:top w:val="none" w:sz="0" w:space="0" w:color="auto"/>
        <w:left w:val="none" w:sz="0" w:space="0" w:color="auto"/>
        <w:bottom w:val="none" w:sz="0" w:space="0" w:color="auto"/>
        <w:right w:val="none" w:sz="0" w:space="0" w:color="auto"/>
      </w:divBdr>
    </w:div>
    <w:div w:id="1820727175">
      <w:bodyDiv w:val="1"/>
      <w:marLeft w:val="0"/>
      <w:marRight w:val="0"/>
      <w:marTop w:val="0"/>
      <w:marBottom w:val="0"/>
      <w:divBdr>
        <w:top w:val="none" w:sz="0" w:space="0" w:color="auto"/>
        <w:left w:val="none" w:sz="0" w:space="0" w:color="auto"/>
        <w:bottom w:val="none" w:sz="0" w:space="0" w:color="auto"/>
        <w:right w:val="none" w:sz="0" w:space="0" w:color="auto"/>
      </w:divBdr>
    </w:div>
    <w:div w:id="1841043828">
      <w:bodyDiv w:val="1"/>
      <w:marLeft w:val="0"/>
      <w:marRight w:val="0"/>
      <w:marTop w:val="0"/>
      <w:marBottom w:val="0"/>
      <w:divBdr>
        <w:top w:val="none" w:sz="0" w:space="0" w:color="auto"/>
        <w:left w:val="none" w:sz="0" w:space="0" w:color="auto"/>
        <w:bottom w:val="none" w:sz="0" w:space="0" w:color="auto"/>
        <w:right w:val="none" w:sz="0" w:space="0" w:color="auto"/>
      </w:divBdr>
    </w:div>
    <w:div w:id="1868637176">
      <w:bodyDiv w:val="1"/>
      <w:marLeft w:val="0"/>
      <w:marRight w:val="0"/>
      <w:marTop w:val="0"/>
      <w:marBottom w:val="0"/>
      <w:divBdr>
        <w:top w:val="none" w:sz="0" w:space="0" w:color="auto"/>
        <w:left w:val="none" w:sz="0" w:space="0" w:color="auto"/>
        <w:bottom w:val="none" w:sz="0" w:space="0" w:color="auto"/>
        <w:right w:val="none" w:sz="0" w:space="0" w:color="auto"/>
      </w:divBdr>
    </w:div>
    <w:div w:id="1868831718">
      <w:bodyDiv w:val="1"/>
      <w:marLeft w:val="0"/>
      <w:marRight w:val="0"/>
      <w:marTop w:val="0"/>
      <w:marBottom w:val="0"/>
      <w:divBdr>
        <w:top w:val="none" w:sz="0" w:space="0" w:color="auto"/>
        <w:left w:val="none" w:sz="0" w:space="0" w:color="auto"/>
        <w:bottom w:val="none" w:sz="0" w:space="0" w:color="auto"/>
        <w:right w:val="none" w:sz="0" w:space="0" w:color="auto"/>
      </w:divBdr>
      <w:divsChild>
        <w:div w:id="291132728">
          <w:marLeft w:val="446"/>
          <w:marRight w:val="0"/>
          <w:marTop w:val="0"/>
          <w:marBottom w:val="0"/>
          <w:divBdr>
            <w:top w:val="none" w:sz="0" w:space="0" w:color="auto"/>
            <w:left w:val="none" w:sz="0" w:space="0" w:color="auto"/>
            <w:bottom w:val="none" w:sz="0" w:space="0" w:color="auto"/>
            <w:right w:val="none" w:sz="0" w:space="0" w:color="auto"/>
          </w:divBdr>
        </w:div>
      </w:divsChild>
    </w:div>
    <w:div w:id="1879584965">
      <w:bodyDiv w:val="1"/>
      <w:marLeft w:val="0"/>
      <w:marRight w:val="0"/>
      <w:marTop w:val="0"/>
      <w:marBottom w:val="0"/>
      <w:divBdr>
        <w:top w:val="none" w:sz="0" w:space="0" w:color="auto"/>
        <w:left w:val="none" w:sz="0" w:space="0" w:color="auto"/>
        <w:bottom w:val="none" w:sz="0" w:space="0" w:color="auto"/>
        <w:right w:val="none" w:sz="0" w:space="0" w:color="auto"/>
      </w:divBdr>
    </w:div>
    <w:div w:id="1894802581">
      <w:bodyDiv w:val="1"/>
      <w:marLeft w:val="0"/>
      <w:marRight w:val="0"/>
      <w:marTop w:val="0"/>
      <w:marBottom w:val="0"/>
      <w:divBdr>
        <w:top w:val="none" w:sz="0" w:space="0" w:color="auto"/>
        <w:left w:val="none" w:sz="0" w:space="0" w:color="auto"/>
        <w:bottom w:val="none" w:sz="0" w:space="0" w:color="auto"/>
        <w:right w:val="none" w:sz="0" w:space="0" w:color="auto"/>
      </w:divBdr>
      <w:divsChild>
        <w:div w:id="1729302800">
          <w:marLeft w:val="0"/>
          <w:marRight w:val="0"/>
          <w:marTop w:val="0"/>
          <w:marBottom w:val="0"/>
          <w:divBdr>
            <w:top w:val="none" w:sz="0" w:space="0" w:color="auto"/>
            <w:left w:val="none" w:sz="0" w:space="0" w:color="auto"/>
            <w:bottom w:val="none" w:sz="0" w:space="0" w:color="auto"/>
            <w:right w:val="none" w:sz="0" w:space="0" w:color="auto"/>
          </w:divBdr>
        </w:div>
        <w:div w:id="688264874">
          <w:marLeft w:val="0"/>
          <w:marRight w:val="0"/>
          <w:marTop w:val="0"/>
          <w:marBottom w:val="0"/>
          <w:divBdr>
            <w:top w:val="none" w:sz="0" w:space="0" w:color="auto"/>
            <w:left w:val="none" w:sz="0" w:space="0" w:color="auto"/>
            <w:bottom w:val="none" w:sz="0" w:space="0" w:color="auto"/>
            <w:right w:val="none" w:sz="0" w:space="0" w:color="auto"/>
          </w:divBdr>
        </w:div>
        <w:div w:id="358632019">
          <w:marLeft w:val="0"/>
          <w:marRight w:val="0"/>
          <w:marTop w:val="0"/>
          <w:marBottom w:val="0"/>
          <w:divBdr>
            <w:top w:val="none" w:sz="0" w:space="0" w:color="auto"/>
            <w:left w:val="none" w:sz="0" w:space="0" w:color="auto"/>
            <w:bottom w:val="none" w:sz="0" w:space="0" w:color="auto"/>
            <w:right w:val="none" w:sz="0" w:space="0" w:color="auto"/>
          </w:divBdr>
        </w:div>
        <w:div w:id="42682868">
          <w:marLeft w:val="0"/>
          <w:marRight w:val="0"/>
          <w:marTop w:val="0"/>
          <w:marBottom w:val="150"/>
          <w:divBdr>
            <w:top w:val="none" w:sz="0" w:space="0" w:color="auto"/>
            <w:left w:val="none" w:sz="0" w:space="0" w:color="auto"/>
            <w:bottom w:val="none" w:sz="0" w:space="0" w:color="auto"/>
            <w:right w:val="none" w:sz="0" w:space="0" w:color="auto"/>
          </w:divBdr>
        </w:div>
      </w:divsChild>
    </w:div>
    <w:div w:id="1900483309">
      <w:bodyDiv w:val="1"/>
      <w:marLeft w:val="0"/>
      <w:marRight w:val="0"/>
      <w:marTop w:val="0"/>
      <w:marBottom w:val="0"/>
      <w:divBdr>
        <w:top w:val="none" w:sz="0" w:space="0" w:color="auto"/>
        <w:left w:val="none" w:sz="0" w:space="0" w:color="auto"/>
        <w:bottom w:val="none" w:sz="0" w:space="0" w:color="auto"/>
        <w:right w:val="none" w:sz="0" w:space="0" w:color="auto"/>
      </w:divBdr>
    </w:div>
    <w:div w:id="1913352996">
      <w:bodyDiv w:val="1"/>
      <w:marLeft w:val="0"/>
      <w:marRight w:val="0"/>
      <w:marTop w:val="0"/>
      <w:marBottom w:val="0"/>
      <w:divBdr>
        <w:top w:val="none" w:sz="0" w:space="0" w:color="auto"/>
        <w:left w:val="none" w:sz="0" w:space="0" w:color="auto"/>
        <w:bottom w:val="none" w:sz="0" w:space="0" w:color="auto"/>
        <w:right w:val="none" w:sz="0" w:space="0" w:color="auto"/>
      </w:divBdr>
      <w:divsChild>
        <w:div w:id="2111969398">
          <w:marLeft w:val="0"/>
          <w:marRight w:val="0"/>
          <w:marTop w:val="0"/>
          <w:marBottom w:val="0"/>
          <w:divBdr>
            <w:top w:val="none" w:sz="0" w:space="0" w:color="auto"/>
            <w:left w:val="none" w:sz="0" w:space="0" w:color="auto"/>
            <w:bottom w:val="none" w:sz="0" w:space="0" w:color="auto"/>
            <w:right w:val="none" w:sz="0" w:space="0" w:color="auto"/>
          </w:divBdr>
        </w:div>
        <w:div w:id="1851220439">
          <w:marLeft w:val="0"/>
          <w:marRight w:val="0"/>
          <w:marTop w:val="0"/>
          <w:marBottom w:val="0"/>
          <w:divBdr>
            <w:top w:val="none" w:sz="0" w:space="0" w:color="auto"/>
            <w:left w:val="none" w:sz="0" w:space="0" w:color="auto"/>
            <w:bottom w:val="none" w:sz="0" w:space="0" w:color="auto"/>
            <w:right w:val="none" w:sz="0" w:space="0" w:color="auto"/>
          </w:divBdr>
        </w:div>
        <w:div w:id="334647234">
          <w:marLeft w:val="0"/>
          <w:marRight w:val="0"/>
          <w:marTop w:val="0"/>
          <w:marBottom w:val="0"/>
          <w:divBdr>
            <w:top w:val="none" w:sz="0" w:space="0" w:color="auto"/>
            <w:left w:val="none" w:sz="0" w:space="0" w:color="auto"/>
            <w:bottom w:val="none" w:sz="0" w:space="0" w:color="auto"/>
            <w:right w:val="none" w:sz="0" w:space="0" w:color="auto"/>
          </w:divBdr>
        </w:div>
      </w:divsChild>
    </w:div>
    <w:div w:id="1914654457">
      <w:bodyDiv w:val="1"/>
      <w:marLeft w:val="0"/>
      <w:marRight w:val="0"/>
      <w:marTop w:val="0"/>
      <w:marBottom w:val="0"/>
      <w:divBdr>
        <w:top w:val="none" w:sz="0" w:space="0" w:color="auto"/>
        <w:left w:val="none" w:sz="0" w:space="0" w:color="auto"/>
        <w:bottom w:val="none" w:sz="0" w:space="0" w:color="auto"/>
        <w:right w:val="none" w:sz="0" w:space="0" w:color="auto"/>
      </w:divBdr>
    </w:div>
    <w:div w:id="1914655151">
      <w:bodyDiv w:val="1"/>
      <w:marLeft w:val="0"/>
      <w:marRight w:val="0"/>
      <w:marTop w:val="0"/>
      <w:marBottom w:val="0"/>
      <w:divBdr>
        <w:top w:val="none" w:sz="0" w:space="0" w:color="auto"/>
        <w:left w:val="none" w:sz="0" w:space="0" w:color="auto"/>
        <w:bottom w:val="none" w:sz="0" w:space="0" w:color="auto"/>
        <w:right w:val="none" w:sz="0" w:space="0" w:color="auto"/>
      </w:divBdr>
    </w:div>
    <w:div w:id="1920749371">
      <w:bodyDiv w:val="1"/>
      <w:marLeft w:val="0"/>
      <w:marRight w:val="0"/>
      <w:marTop w:val="0"/>
      <w:marBottom w:val="0"/>
      <w:divBdr>
        <w:top w:val="none" w:sz="0" w:space="0" w:color="auto"/>
        <w:left w:val="none" w:sz="0" w:space="0" w:color="auto"/>
        <w:bottom w:val="none" w:sz="0" w:space="0" w:color="auto"/>
        <w:right w:val="none" w:sz="0" w:space="0" w:color="auto"/>
      </w:divBdr>
      <w:divsChild>
        <w:div w:id="1272512742">
          <w:marLeft w:val="0"/>
          <w:marRight w:val="0"/>
          <w:marTop w:val="0"/>
          <w:marBottom w:val="0"/>
          <w:divBdr>
            <w:top w:val="none" w:sz="0" w:space="0" w:color="auto"/>
            <w:left w:val="none" w:sz="0" w:space="0" w:color="auto"/>
            <w:bottom w:val="none" w:sz="0" w:space="0" w:color="auto"/>
            <w:right w:val="none" w:sz="0" w:space="0" w:color="auto"/>
          </w:divBdr>
        </w:div>
        <w:div w:id="1975594077">
          <w:marLeft w:val="0"/>
          <w:marRight w:val="0"/>
          <w:marTop w:val="0"/>
          <w:marBottom w:val="0"/>
          <w:divBdr>
            <w:top w:val="none" w:sz="0" w:space="0" w:color="auto"/>
            <w:left w:val="none" w:sz="0" w:space="0" w:color="auto"/>
            <w:bottom w:val="none" w:sz="0" w:space="0" w:color="auto"/>
            <w:right w:val="none" w:sz="0" w:space="0" w:color="auto"/>
          </w:divBdr>
        </w:div>
        <w:div w:id="2140226307">
          <w:marLeft w:val="0"/>
          <w:marRight w:val="0"/>
          <w:marTop w:val="0"/>
          <w:marBottom w:val="0"/>
          <w:divBdr>
            <w:top w:val="none" w:sz="0" w:space="0" w:color="auto"/>
            <w:left w:val="none" w:sz="0" w:space="0" w:color="auto"/>
            <w:bottom w:val="none" w:sz="0" w:space="0" w:color="auto"/>
            <w:right w:val="none" w:sz="0" w:space="0" w:color="auto"/>
          </w:divBdr>
        </w:div>
      </w:divsChild>
    </w:div>
    <w:div w:id="1953441300">
      <w:bodyDiv w:val="1"/>
      <w:marLeft w:val="0"/>
      <w:marRight w:val="0"/>
      <w:marTop w:val="0"/>
      <w:marBottom w:val="0"/>
      <w:divBdr>
        <w:top w:val="none" w:sz="0" w:space="0" w:color="auto"/>
        <w:left w:val="none" w:sz="0" w:space="0" w:color="auto"/>
        <w:bottom w:val="none" w:sz="0" w:space="0" w:color="auto"/>
        <w:right w:val="none" w:sz="0" w:space="0" w:color="auto"/>
      </w:divBdr>
    </w:div>
    <w:div w:id="1972249340">
      <w:bodyDiv w:val="1"/>
      <w:marLeft w:val="0"/>
      <w:marRight w:val="0"/>
      <w:marTop w:val="0"/>
      <w:marBottom w:val="0"/>
      <w:divBdr>
        <w:top w:val="none" w:sz="0" w:space="0" w:color="auto"/>
        <w:left w:val="none" w:sz="0" w:space="0" w:color="auto"/>
        <w:bottom w:val="none" w:sz="0" w:space="0" w:color="auto"/>
        <w:right w:val="none" w:sz="0" w:space="0" w:color="auto"/>
      </w:divBdr>
    </w:div>
    <w:div w:id="1973752282">
      <w:bodyDiv w:val="1"/>
      <w:marLeft w:val="0"/>
      <w:marRight w:val="0"/>
      <w:marTop w:val="0"/>
      <w:marBottom w:val="0"/>
      <w:divBdr>
        <w:top w:val="none" w:sz="0" w:space="0" w:color="auto"/>
        <w:left w:val="none" w:sz="0" w:space="0" w:color="auto"/>
        <w:bottom w:val="none" w:sz="0" w:space="0" w:color="auto"/>
        <w:right w:val="none" w:sz="0" w:space="0" w:color="auto"/>
      </w:divBdr>
    </w:div>
    <w:div w:id="1979800743">
      <w:bodyDiv w:val="1"/>
      <w:marLeft w:val="0"/>
      <w:marRight w:val="0"/>
      <w:marTop w:val="0"/>
      <w:marBottom w:val="0"/>
      <w:divBdr>
        <w:top w:val="none" w:sz="0" w:space="0" w:color="auto"/>
        <w:left w:val="none" w:sz="0" w:space="0" w:color="auto"/>
        <w:bottom w:val="none" w:sz="0" w:space="0" w:color="auto"/>
        <w:right w:val="none" w:sz="0" w:space="0" w:color="auto"/>
      </w:divBdr>
    </w:div>
    <w:div w:id="1980307873">
      <w:bodyDiv w:val="1"/>
      <w:marLeft w:val="0"/>
      <w:marRight w:val="0"/>
      <w:marTop w:val="0"/>
      <w:marBottom w:val="0"/>
      <w:divBdr>
        <w:top w:val="none" w:sz="0" w:space="0" w:color="auto"/>
        <w:left w:val="none" w:sz="0" w:space="0" w:color="auto"/>
        <w:bottom w:val="none" w:sz="0" w:space="0" w:color="auto"/>
        <w:right w:val="none" w:sz="0" w:space="0" w:color="auto"/>
      </w:divBdr>
    </w:div>
    <w:div w:id="1993869368">
      <w:bodyDiv w:val="1"/>
      <w:marLeft w:val="0"/>
      <w:marRight w:val="0"/>
      <w:marTop w:val="0"/>
      <w:marBottom w:val="0"/>
      <w:divBdr>
        <w:top w:val="none" w:sz="0" w:space="0" w:color="auto"/>
        <w:left w:val="none" w:sz="0" w:space="0" w:color="auto"/>
        <w:bottom w:val="none" w:sz="0" w:space="0" w:color="auto"/>
        <w:right w:val="none" w:sz="0" w:space="0" w:color="auto"/>
      </w:divBdr>
    </w:div>
    <w:div w:id="2015187516">
      <w:bodyDiv w:val="1"/>
      <w:marLeft w:val="0"/>
      <w:marRight w:val="0"/>
      <w:marTop w:val="0"/>
      <w:marBottom w:val="0"/>
      <w:divBdr>
        <w:top w:val="none" w:sz="0" w:space="0" w:color="auto"/>
        <w:left w:val="none" w:sz="0" w:space="0" w:color="auto"/>
        <w:bottom w:val="none" w:sz="0" w:space="0" w:color="auto"/>
        <w:right w:val="none" w:sz="0" w:space="0" w:color="auto"/>
      </w:divBdr>
    </w:div>
    <w:div w:id="2018998496">
      <w:bodyDiv w:val="1"/>
      <w:marLeft w:val="0"/>
      <w:marRight w:val="0"/>
      <w:marTop w:val="0"/>
      <w:marBottom w:val="0"/>
      <w:divBdr>
        <w:top w:val="none" w:sz="0" w:space="0" w:color="auto"/>
        <w:left w:val="none" w:sz="0" w:space="0" w:color="auto"/>
        <w:bottom w:val="none" w:sz="0" w:space="0" w:color="auto"/>
        <w:right w:val="none" w:sz="0" w:space="0" w:color="auto"/>
      </w:divBdr>
    </w:div>
    <w:div w:id="2025546481">
      <w:bodyDiv w:val="1"/>
      <w:marLeft w:val="0"/>
      <w:marRight w:val="0"/>
      <w:marTop w:val="0"/>
      <w:marBottom w:val="0"/>
      <w:divBdr>
        <w:top w:val="none" w:sz="0" w:space="0" w:color="auto"/>
        <w:left w:val="none" w:sz="0" w:space="0" w:color="auto"/>
        <w:bottom w:val="none" w:sz="0" w:space="0" w:color="auto"/>
        <w:right w:val="none" w:sz="0" w:space="0" w:color="auto"/>
      </w:divBdr>
    </w:div>
    <w:div w:id="2029985863">
      <w:bodyDiv w:val="1"/>
      <w:marLeft w:val="0"/>
      <w:marRight w:val="0"/>
      <w:marTop w:val="0"/>
      <w:marBottom w:val="0"/>
      <w:divBdr>
        <w:top w:val="none" w:sz="0" w:space="0" w:color="auto"/>
        <w:left w:val="none" w:sz="0" w:space="0" w:color="auto"/>
        <w:bottom w:val="none" w:sz="0" w:space="0" w:color="auto"/>
        <w:right w:val="none" w:sz="0" w:space="0" w:color="auto"/>
      </w:divBdr>
    </w:div>
    <w:div w:id="2032562814">
      <w:bodyDiv w:val="1"/>
      <w:marLeft w:val="0"/>
      <w:marRight w:val="0"/>
      <w:marTop w:val="0"/>
      <w:marBottom w:val="0"/>
      <w:divBdr>
        <w:top w:val="none" w:sz="0" w:space="0" w:color="auto"/>
        <w:left w:val="none" w:sz="0" w:space="0" w:color="auto"/>
        <w:bottom w:val="none" w:sz="0" w:space="0" w:color="auto"/>
        <w:right w:val="none" w:sz="0" w:space="0" w:color="auto"/>
      </w:divBdr>
    </w:div>
    <w:div w:id="2066099361">
      <w:bodyDiv w:val="1"/>
      <w:marLeft w:val="0"/>
      <w:marRight w:val="0"/>
      <w:marTop w:val="0"/>
      <w:marBottom w:val="0"/>
      <w:divBdr>
        <w:top w:val="none" w:sz="0" w:space="0" w:color="auto"/>
        <w:left w:val="none" w:sz="0" w:space="0" w:color="auto"/>
        <w:bottom w:val="none" w:sz="0" w:space="0" w:color="auto"/>
        <w:right w:val="none" w:sz="0" w:space="0" w:color="auto"/>
      </w:divBdr>
      <w:divsChild>
        <w:div w:id="276567705">
          <w:marLeft w:val="0"/>
          <w:marRight w:val="0"/>
          <w:marTop w:val="200"/>
          <w:marBottom w:val="0"/>
          <w:divBdr>
            <w:top w:val="none" w:sz="0" w:space="0" w:color="auto"/>
            <w:left w:val="none" w:sz="0" w:space="0" w:color="auto"/>
            <w:bottom w:val="none" w:sz="0" w:space="0" w:color="auto"/>
            <w:right w:val="none" w:sz="0" w:space="0" w:color="auto"/>
          </w:divBdr>
        </w:div>
      </w:divsChild>
    </w:div>
    <w:div w:id="2067413856">
      <w:bodyDiv w:val="1"/>
      <w:marLeft w:val="0"/>
      <w:marRight w:val="0"/>
      <w:marTop w:val="0"/>
      <w:marBottom w:val="0"/>
      <w:divBdr>
        <w:top w:val="none" w:sz="0" w:space="0" w:color="auto"/>
        <w:left w:val="none" w:sz="0" w:space="0" w:color="auto"/>
        <w:bottom w:val="none" w:sz="0" w:space="0" w:color="auto"/>
        <w:right w:val="none" w:sz="0" w:space="0" w:color="auto"/>
      </w:divBdr>
    </w:div>
    <w:div w:id="2074158013">
      <w:bodyDiv w:val="1"/>
      <w:marLeft w:val="0"/>
      <w:marRight w:val="0"/>
      <w:marTop w:val="0"/>
      <w:marBottom w:val="0"/>
      <w:divBdr>
        <w:top w:val="none" w:sz="0" w:space="0" w:color="auto"/>
        <w:left w:val="none" w:sz="0" w:space="0" w:color="auto"/>
        <w:bottom w:val="none" w:sz="0" w:space="0" w:color="auto"/>
        <w:right w:val="none" w:sz="0" w:space="0" w:color="auto"/>
      </w:divBdr>
    </w:div>
    <w:div w:id="2089763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svg"/><Relationship Id="rId26" Type="http://schemas.openxmlformats.org/officeDocument/2006/relationships/image" Target="media/image16.svg"/><Relationship Id="rId39" Type="http://schemas.openxmlformats.org/officeDocument/2006/relationships/footer" Target="footer1.xml"/><Relationship Id="rId21" Type="http://schemas.openxmlformats.org/officeDocument/2006/relationships/image" Target="media/image11.png"/><Relationship Id="rId34" Type="http://schemas.openxmlformats.org/officeDocument/2006/relationships/image" Target="media/image24.sv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svg"/><Relationship Id="rId20" Type="http://schemas.openxmlformats.org/officeDocument/2006/relationships/image" Target="media/image10.svg"/><Relationship Id="rId29" Type="http://schemas.openxmlformats.org/officeDocument/2006/relationships/image" Target="media/image19.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svg"/><Relationship Id="rId32" Type="http://schemas.openxmlformats.org/officeDocument/2006/relationships/image" Target="media/image22.svg"/><Relationship Id="rId37" Type="http://schemas.openxmlformats.org/officeDocument/2006/relationships/image" Target="media/image27.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svg"/><Relationship Id="rId36" Type="http://schemas.openxmlformats.org/officeDocument/2006/relationships/image" Target="media/image26.sv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svg"/><Relationship Id="rId22" Type="http://schemas.openxmlformats.org/officeDocument/2006/relationships/image" Target="media/image12.svg"/><Relationship Id="rId27" Type="http://schemas.openxmlformats.org/officeDocument/2006/relationships/image" Target="media/image17.png"/><Relationship Id="rId30" Type="http://schemas.openxmlformats.org/officeDocument/2006/relationships/image" Target="media/image20.svg"/><Relationship Id="rId35" Type="http://schemas.openxmlformats.org/officeDocument/2006/relationships/image" Target="media/image25.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sv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1ae8c6ab249f68ce86903cd4bfbbc9f4">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e6c5fe7d55f8f18aedac0c818b1aefa9"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Sye06</b:Tag>
    <b:SourceType>ConferenceProceedings</b:SourceType>
    <b:Guid>{375BD916-5668-4B3B-B7DB-7155BDCF69E9}</b:Guid>
    <b:Title>Data, Information, Knowledge, Wisdom: A Doubly Linked Chain?</b:Title>
    <b:Year>2006</b:Year>
    <b:YearAccessed>Data, Information, Knowledge, Wisdom: A Doubly Linked Chain?</b:YearAccessed>
    <b:Author>
      <b:Author>
        <b:NameList>
          <b:Person>
            <b:Last>Syed Ahsan</b:Last>
            <b:First>Abad</b:First>
            <b:Middle>Shah</b:Middle>
          </b:Person>
        </b:NameList>
      </b:Author>
    </b:Author>
    <b:Volume>Conference: Proceedings of the 2006 International Conference on Information &amp; Knowledge Engineering, IKE 2006, Las Vegas, Nevada, USA, June 26-29, 2006</b:Volume>
    <b:City>Lahore</b:City>
    <b:Publisher>Research and Development Center of Computer Science</b:Publisher>
    <b:RefOrder>14</b:RefOrder>
  </b:Source>
  <b:Source>
    <b:Tag>Row07</b:Tag>
    <b:SourceType>JournalArticle</b:SourceType>
    <b:Guid>{3BD49A83-9A96-415C-A9AA-2703782363F4}</b:Guid>
    <b:Author>
      <b:Author>
        <b:NameList>
          <b:Person>
            <b:Last>Rowley</b:Last>
            <b:First>Jennifer</b:First>
          </b:Person>
        </b:NameList>
      </b:Author>
    </b:Author>
    <b:Title>"The wisdom hierarchy: representations of the DIKW hierarchy".</b:Title>
    <b:Year>2007</b:Year>
    <b:JournalName>Journal of Information and Communication Science</b:JournalName>
    <b:Pages>163-180</b:Pages>
    <b:Volume>33</b:Volume>
    <b:Issue>2</b:Issue>
    <b:RefOrder>5</b:RefOrder>
  </b:Source>
  <b:Source>
    <b:Tag>Sye061</b:Tag>
    <b:SourceType>InternetSite</b:SourceType>
    <b:Guid>{89183B7F-4C63-4D11-8A4F-B247B89C792B}</b:Guid>
    <b:Title>ResearchGate</b:Title>
    <b:Year>2006</b:Year>
    <b:Author>
      <b:Author>
        <b:NameList>
          <b:Person>
            <b:Last>Ahsan</b:Last>
            <b:First>Syed</b:First>
            <b:Middle>&amp; Shah Abad</b:Middle>
          </b:Person>
        </b:NameList>
      </b:Author>
    </b:Author>
    <b:YearAccessed>2021</b:YearAccessed>
    <b:MonthAccessed>11</b:MonthAccessed>
    <b:DayAccessed>13</b:DayAccessed>
    <b:URL>https://www.researchgate.net/publication/221057869_Data_Information_Knowledge_Wisdom_A_Doubly_Linked_Chain</b:URL>
    <b:RefOrder>6</b:RefOrder>
  </b:Source>
  <b:Source>
    <b:Tag>Ack89</b:Tag>
    <b:SourceType>JournalArticle</b:SourceType>
    <b:Guid>{9D5838E5-9BAB-41A7-A4B1-6CAA602B8B86}</b:Guid>
    <b:Author>
      <b:Author>
        <b:NameList>
          <b:Person>
            <b:Last>Ackoff</b:Last>
            <b:First>Russel</b:First>
          </b:Person>
        </b:NameList>
      </b:Author>
    </b:Author>
    <b:Title>From data to wisdom</b:Title>
    <b:JournalName>Journal of applied systems analysis</b:JournalName>
    <b:Year>1989</b:Year>
    <b:Pages>3-9</b:Pages>
    <b:Volume>16</b:Volume>
    <b:Issue>1</b:Issue>
    <b:RefOrder>7</b:RefOrder>
  </b:Source>
  <b:Source>
    <b:Tag>Ack99</b:Tag>
    <b:SourceType>Book</b:SourceType>
    <b:Guid>{A00E3940-9D00-4540-A8C4-0BEB178CBD0D}</b:Guid>
    <b:Author>
      <b:Author>
        <b:NameList>
          <b:Person>
            <b:Last>Ackoff</b:Last>
            <b:First>R.L.</b:First>
          </b:Person>
        </b:NameList>
      </b:Author>
    </b:Author>
    <b:Title>Ackoff's Best</b:Title>
    <b:Year>1999</b:Year>
    <b:City>New York</b:City>
    <b:Publisher>John Wiley &amp; Sons</b:Publisher>
    <b:Edition>1st</b:Edition>
    <b:RefOrder>9</b:RefOrder>
  </b:Source>
  <b:Source>
    <b:Tag>Rus89</b:Tag>
    <b:SourceType>JournalArticle</b:SourceType>
    <b:Guid>{2CC928E8-44D3-4109-BAF2-8F115B1999E3}</b:Guid>
    <b:Author>
      <b:Author>
        <b:NameList>
          <b:Person>
            <b:Last>Russell</b:Last>
            <b:First>Ackoff</b:First>
          </b:Person>
        </b:NameList>
      </b:Author>
    </b:Author>
    <b:Title>"From Data to Wisdom"</b:Title>
    <b:JournalName>Journal of Applied Systems Analysis</b:JournalName>
    <b:Year>1989</b:Year>
    <b:Pages>3-9</b:Pages>
    <b:Volume>16</b:Volume>
    <b:RefOrder>8</b:RefOrder>
  </b:Source>
  <b:Source>
    <b:Tag>Row06</b:Tag>
    <b:SourceType>Book</b:SourceType>
    <b:Guid>{8F8B6123-7494-41E9-A993-60ECF2F83AC0}</b:Guid>
    <b:Title>Organizing Knowledge: An introduction to Managing Access to Information</b:Title>
    <b:Year>2006</b:Year>
    <b:Author>
      <b:Author>
        <b:NameList>
          <b:Person>
            <b:Last>Rowley</b:Last>
            <b:First>Jennifer</b:First>
          </b:Person>
          <b:Person>
            <b:Last>Hartley</b:Last>
            <b:First>Richard</b:First>
          </b:Person>
        </b:NameList>
      </b:Author>
    </b:Author>
    <b:Publisher>Ashgate Publishing, Ltd.</b:Publisher>
    <b:RefOrder>11</b:RefOrder>
  </b:Source>
  <b:Source>
    <b:Tag>Lie07</b:Tag>
    <b:SourceType>JournalArticle</b:SourceType>
    <b:Guid>{1FF0993F-41FB-4154-AB98-A3BC5105A57F}</b:Guid>
    <b:Title>"Understanding Data, Information, Knowledge And Their Inter-Relationships"</b:Title>
    <b:Year>2007</b:Year>
    <b:Author>
      <b:Author>
        <b:NameList>
          <b:Person>
            <b:Last>Liew</b:Last>
            <b:First>Anthony</b:First>
          </b:Person>
        </b:NameList>
      </b:Author>
    </b:Author>
    <b:JournalName>Journal of Management Practice</b:JournalName>
    <b:Volume>8</b:Volume>
    <b:Issue>2</b:Issue>
    <b:RefOrder>12</b:RefOrder>
  </b:Source>
  <b:Source>
    <b:Tag>Dav98</b:Tag>
    <b:SourceType>Book</b:SourceType>
    <b:Guid>{1A629847-93B6-4B75-BACA-070EDEB3E8F4}</b:Guid>
    <b:Title>Working Knowledge: How Organizations Manage What They Know</b:Title>
    <b:Year>1998</b:Year>
    <b:Author>
      <b:Author>
        <b:NameList>
          <b:Person>
            <b:Last>Davenport</b:Last>
            <b:First>T.H.</b:First>
            <b:Middle>and L. Prusak</b:Middle>
          </b:Person>
        </b:NameList>
      </b:Author>
    </b:Author>
    <b:City>Boston, MA.</b:City>
    <b:Publisher>Harvard Business School Press</b:Publisher>
    <b:RefOrder>10</b:RefOrder>
  </b:Source>
  <b:Source>
    <b:Tag>Ski21</b:Tag>
    <b:SourceType>InternetSite</b:SourceType>
    <b:Guid>{2A5E36B7-977C-4FE2-83BC-691A930C1D7C}</b:Guid>
    <b:Title>Skillsyouneed</b:Title>
    <b:YearAccessed>2021</b:YearAccessed>
    <b:MonthAccessed>11</b:MonthAccessed>
    <b:DayAccessed>15</b:DayAccessed>
    <b:URL>https://www.skillsyouneed.com/num/averages.html</b:URL>
    <b:RefOrder>15</b:RefOrder>
  </b:Source>
  <b:Source>
    <b:Tag>Ski211</b:Tag>
    <b:SourceType>InternetSite</b:SourceType>
    <b:Guid>{F59225C8-48B5-4D93-A65A-B656516C9CE6}</b:Guid>
    <b:Title>Skills you need</b:Title>
    <b:YearAccessed>2021</b:YearAccessed>
    <b:MonthAccessed>11</b:MonthAccessed>
    <b:DayAccessed>15</b:DayAccessed>
    <b:URL>https://www.skillsyouneed.com/num/averages.html</b:URL>
    <b:RefOrder>3</b:RefOrder>
  </b:Source>
  <b:Source>
    <b:Tag>Duc16</b:Tag>
    <b:SourceType>DocumentFromInternetSite</b:SourceType>
    <b:Guid>{158F9850-C7BE-4BB5-A7A6-A660C0DCD89E}</b:Guid>
    <b:Author>
      <b:Author>
        <b:NameList>
          <b:Person>
            <b:Last>Harms</b:Last>
            <b:First>P.D.</b:First>
          </b:Person>
        </b:NameList>
      </b:Author>
    </b:Author>
    <b:Title>Angela Duckworth. Grit: The Power of Passion and Perseverance.</b:Title>
    <b:Year>2016</b:Year>
    <b:City>New York</b:City>
    <b:Publisher>Personnel psychology</b:Publisher>
    <b:YearAccessed>2021</b:YearAccessed>
    <b:MonthAccessed>11</b:MonthAccessed>
    <b:DayAccessed>16</b:DayAccessed>
    <b:URL>https://librarysearch.uwtsd.ac.uk/discovery/fulldisplay?docid=cdi_crossref_primary_10_1111_peps_12198&amp;context=PC&amp;vid=44WHELF_UWTSD:44WHELF_UWTSD_VU1&amp;lang=en&amp;search_scope=MyInst_and_CI&amp;adaptor=Primo%20Central&amp;tab=Everything&amp;query=any,contains,grit%20duckwo</b:URL>
    <b:RefOrder>1</b:RefOrder>
  </b:Source>
  <b:Source>
    <b:Tag>Dwe06</b:Tag>
    <b:SourceType>Book</b:SourceType>
    <b:Guid>{A170CC89-D53F-45A9-B09F-D76FB357ED76}</b:Guid>
    <b:Author>
      <b:Author>
        <b:NameList>
          <b:Person>
            <b:Last>Dweck</b:Last>
            <b:First>Carol</b:First>
          </b:Person>
        </b:NameList>
      </b:Author>
    </b:Author>
    <b:Title>Mindset/ the new psychology of success</b:Title>
    <b:Year>2006</b:Year>
    <b:City>New York</b:City>
    <b:Publisher>Random House</b:Publisher>
    <b:RefOrder>16</b:RefOrder>
  </b:Source>
  <b:Source>
    <b:Tag>Lit21</b:Tag>
    <b:SourceType>InternetSite</b:SourceType>
    <b:Guid>{DF208B2C-6FB9-4504-8D9B-505CDADD6F6A}</b:Guid>
    <b:Title>Oxford Handbooks Online</b:Title>
    <b:Year>2021</b:Year>
    <b:Author>
      <b:Author>
        <b:NameList>
          <b:Person>
            <b:Last>Little</b:Last>
            <b:First>Todd,</b:First>
            <b:Middle>D.</b:Middle>
          </b:Person>
        </b:NameList>
      </b:Author>
    </b:Author>
    <b:YearAccessed>2021</b:YearAccessed>
    <b:MonthAccessed>11</b:MonthAccessed>
    <b:DayAccessed>23</b:DayAccessed>
    <b:URL>https://www.oxfordhandbooks.com/view/10.1093/oxfordhb/9780199934898.001.0001/oxfordhb-9780199934898-e-028</b:URL>
    <b:RefOrder>4</b:RefOrder>
  </b:Source>
  <b:Source>
    <b:Tag>Sau15</b:Tag>
    <b:SourceType>Book</b:SourceType>
    <b:Guid>{BBC97502-131A-4AE5-9ED0-41360A366149}</b:Guid>
    <b:Title>Research Methods for business students.</b:Title>
    <b:Year>2015</b:Year>
    <b:Author>
      <b:Author>
        <b:NameList>
          <b:Person>
            <b:Last>Saunders. M.</b:Last>
            <b:First>Thornhill,</b:First>
            <b:Middle>A. and Lewis, P.</b:Middle>
          </b:Person>
        </b:NameList>
      </b:Author>
    </b:Author>
    <b:City>New York</b:City>
    <b:Publisher>New York State: Pearson Education </b:Publisher>
    <b:Edition>Seventh</b:Edition>
    <b:RefOrder>2</b:RefOrder>
  </b:Source>
  <b:Source>
    <b:Tag>Fie19</b:Tag>
    <b:SourceType>JournalArticle</b:SourceType>
    <b:Guid>{EAB51E29-51D5-4807-ACA6-EB084BEDC668}</b:Guid>
    <b:Title>Rethinking CRAAP, "Getting students thinking like fact-checkers in evaluating web sources"</b:Title>
    <b:Year>2019</b:Year>
    <b:Author>
      <b:Author>
        <b:NameList>
          <b:Person>
            <b:Last>Fielding</b:Last>
            <b:First>Jennifer,</b:First>
            <b:Middle>A.</b:Middle>
          </b:Person>
        </b:NameList>
      </b:Author>
    </b:Author>
    <b:Pages>620-623</b:Pages>
    <b:Volume>80</b:Volume>
    <b:Issue>11</b:Issue>
    <b:JournalName>College &amp; Research Libraries</b:JournalName>
    <b:RefOrder>13</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1B4A75D-42F2-4283-808A-C585F38A15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380134D-401E-48F0-8EC0-C47D5EA97005}">
  <ds:schemaRefs>
    <ds:schemaRef ds:uri="http://schemas.openxmlformats.org/officeDocument/2006/bibliography"/>
  </ds:schemaRefs>
</ds:datastoreItem>
</file>

<file path=customXml/itemProps3.xml><?xml version="1.0" encoding="utf-8"?>
<ds:datastoreItem xmlns:ds="http://schemas.openxmlformats.org/officeDocument/2006/customXml" ds:itemID="{6804994B-B100-4FCE-9C23-825B3ED862CC}">
  <ds:schemaRefs>
    <ds:schemaRef ds:uri="http://schemas.microsoft.com/sharepoint/v3/contenttype/forms"/>
  </ds:schemaRefs>
</ds:datastoreItem>
</file>

<file path=customXml/itemProps4.xml><?xml version="1.0" encoding="utf-8"?>
<ds:datastoreItem xmlns:ds="http://schemas.openxmlformats.org/officeDocument/2006/customXml" ds:itemID="{CDB5B9C8-5E07-4E7D-84A4-CDFF981F54C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771</TotalTime>
  <Pages>25</Pages>
  <Words>2846</Words>
  <Characters>16223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Magdalena Siemiątkowska (2110059)</dc:creator>
  <cp:keywords/>
  <dc:description/>
  <cp:lastModifiedBy>Magdalena Siemiątkowska (2110059)</cp:lastModifiedBy>
  <cp:revision>103</cp:revision>
  <dcterms:created xsi:type="dcterms:W3CDTF">2021-11-27T13:51:00Z</dcterms:created>
  <dcterms:modified xsi:type="dcterms:W3CDTF">2021-12-02T22:48:00Z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