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77695" w14:textId="1A3000CE" w:rsidR="00B07F75" w:rsidRPr="00C276A9" w:rsidRDefault="00C276A9">
      <w:pPr>
        <w:rPr>
          <w:rFonts w:ascii="Georgia" w:hAnsi="Georgia"/>
          <w:color w:val="004147"/>
          <w:sz w:val="52"/>
          <w:szCs w:val="52"/>
        </w:rPr>
      </w:pPr>
      <w:r w:rsidRPr="00C276A9">
        <w:rPr>
          <w:rFonts w:ascii="Georgia" w:hAnsi="Georgia" w:cs="Arial"/>
          <w:color w:val="00838E"/>
          <w:sz w:val="52"/>
          <w:szCs w:val="52"/>
        </w:rPr>
        <w:t>5HR0</w:t>
      </w:r>
      <w:r>
        <w:rPr>
          <w:rFonts w:ascii="Georgia" w:hAnsi="Georgia" w:cs="Arial"/>
          <w:color w:val="00838E"/>
          <w:sz w:val="52"/>
          <w:szCs w:val="52"/>
        </w:rPr>
        <w:t>2</w:t>
      </w:r>
      <w:r w:rsidRPr="00C276A9">
        <w:rPr>
          <w:rFonts w:ascii="Georgia" w:hAnsi="Georgia" w:cs="Arial"/>
          <w:color w:val="833C0B" w:themeColor="accent2" w:themeShade="80"/>
          <w:sz w:val="52"/>
          <w:szCs w:val="52"/>
        </w:rPr>
        <w:t xml:space="preserve"> </w:t>
      </w:r>
      <w:r w:rsidRPr="00C276A9">
        <w:rPr>
          <w:rFonts w:ascii="Georgia" w:hAnsi="Georgia" w:cs="Arial"/>
          <w:color w:val="833C0B" w:themeColor="accent2" w:themeShade="80"/>
          <w:sz w:val="52"/>
          <w:szCs w:val="52"/>
        </w:rPr>
        <w:br/>
      </w:r>
      <w:r w:rsidRPr="00C276A9">
        <w:rPr>
          <w:rFonts w:ascii="Georgia" w:hAnsi="Georgia"/>
          <w:color w:val="7F7F7F" w:themeColor="text1" w:themeTint="80"/>
          <w:sz w:val="52"/>
          <w:szCs w:val="52"/>
        </w:rPr>
        <w:t>Talent Management and Workforce Planning</w:t>
      </w:r>
    </w:p>
    <w:p w14:paraId="1FEF3164" w14:textId="7F06225E" w:rsidR="00C276A9" w:rsidRDefault="00C276A9"/>
    <w:p w14:paraId="2DECBE68" w14:textId="77777777" w:rsidR="00C276A9" w:rsidRPr="00C276A9" w:rsidRDefault="00C276A9" w:rsidP="00C276A9"/>
    <w:p w14:paraId="45C3EA50" w14:textId="77777777" w:rsidR="00C276A9" w:rsidRPr="00C276A9" w:rsidRDefault="00C276A9" w:rsidP="00C276A9"/>
    <w:p w14:paraId="24C459A0" w14:textId="77777777" w:rsidR="00C276A9" w:rsidRPr="00C276A9" w:rsidRDefault="00C276A9" w:rsidP="00C276A9"/>
    <w:p w14:paraId="263CC603" w14:textId="77777777" w:rsidR="00C276A9" w:rsidRPr="00C276A9" w:rsidRDefault="00C276A9" w:rsidP="00C276A9"/>
    <w:p w14:paraId="0494A0C2" w14:textId="77777777" w:rsidR="00C276A9" w:rsidRPr="00C276A9" w:rsidRDefault="00C276A9" w:rsidP="00C276A9"/>
    <w:p w14:paraId="620E350C" w14:textId="296174EC" w:rsidR="00C276A9" w:rsidRPr="00C276A9" w:rsidRDefault="00C276A9" w:rsidP="00C276A9">
      <w:r w:rsidRPr="00BC6EEB">
        <w:rPr>
          <w:rFonts w:cs="Arial"/>
          <w:noProof/>
        </w:rPr>
        <mc:AlternateContent>
          <mc:Choice Requires="wpg">
            <w:drawing>
              <wp:anchor distT="0" distB="0" distL="114300" distR="114300" simplePos="0" relativeHeight="251659264" behindDoc="0" locked="0" layoutInCell="1" allowOverlap="1" wp14:anchorId="4E254358" wp14:editId="04CAC6B7">
                <wp:simplePos x="0" y="0"/>
                <wp:positionH relativeFrom="column">
                  <wp:posOffset>2833436</wp:posOffset>
                </wp:positionH>
                <wp:positionV relativeFrom="paragraph">
                  <wp:posOffset>236004</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rgbClr val="00838E">
                              <a:alpha val="3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rgbClr val="00838E">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771EFEC" id="Group 1" o:spid="_x0000_s1026" style="position:absolute;margin-left:223.1pt;margin-top:18.6pt;width:269.3pt;height:269.3pt;z-index:251659264"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" adj="2684" fillcolor="#00838e"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" fillcolor="#00838e" stroked="f" strokeweight="1pt">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" fillcolor="#00838e" stroked="f" strokeweight="1pt">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" fillcolor="#00838e" stroked="f" strokeweight="1pt">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" fillcolor="#00838e" stroked="f" strokeweight="1pt">
                  <v:fill opacity="35980f"/>
                  <v:stroke joinstyle="miter"/>
                </v:oval>
              </v:group>
            </w:pict>
          </mc:Fallback>
        </mc:AlternateContent>
      </w:r>
    </w:p>
    <w:p w14:paraId="2638A8D1" w14:textId="7DD56463" w:rsidR="00C276A9" w:rsidRPr="00C276A9" w:rsidRDefault="00C276A9" w:rsidP="00C276A9"/>
    <w:p w14:paraId="323C3001" w14:textId="4A664C13" w:rsidR="00C276A9" w:rsidRPr="00C276A9" w:rsidRDefault="00C276A9" w:rsidP="00C276A9"/>
    <w:p w14:paraId="0B40666E" w14:textId="77777777" w:rsidR="00C276A9" w:rsidRPr="00C276A9" w:rsidRDefault="00C276A9" w:rsidP="00C276A9"/>
    <w:p w14:paraId="47476410" w14:textId="77777777" w:rsidR="00C276A9" w:rsidRPr="00C276A9" w:rsidRDefault="00C276A9" w:rsidP="00C276A9"/>
    <w:p w14:paraId="7ADFBFDB" w14:textId="77777777" w:rsidR="00C276A9" w:rsidRPr="00C276A9" w:rsidRDefault="00C276A9" w:rsidP="00C276A9"/>
    <w:p w14:paraId="6F2C5520" w14:textId="77777777" w:rsidR="00C276A9" w:rsidRPr="00C276A9" w:rsidRDefault="00C276A9" w:rsidP="00C276A9"/>
    <w:p w14:paraId="7FA388D1" w14:textId="77777777" w:rsidR="00C276A9" w:rsidRPr="00C276A9" w:rsidRDefault="00C276A9" w:rsidP="00C276A9"/>
    <w:p w14:paraId="798FB0DF" w14:textId="77777777" w:rsidR="00C276A9" w:rsidRPr="00C276A9" w:rsidRDefault="00C276A9" w:rsidP="00C276A9"/>
    <w:p w14:paraId="35A93DE6" w14:textId="77777777" w:rsidR="00C276A9" w:rsidRPr="00C276A9" w:rsidRDefault="00C276A9" w:rsidP="00C276A9"/>
    <w:p w14:paraId="15EF00E1" w14:textId="77777777" w:rsidR="00C276A9" w:rsidRPr="00C276A9" w:rsidRDefault="00C276A9" w:rsidP="00C276A9"/>
    <w:p w14:paraId="0A894E02" w14:textId="77777777" w:rsidR="00C276A9" w:rsidRPr="00C276A9" w:rsidRDefault="00C276A9" w:rsidP="00C276A9"/>
    <w:p w14:paraId="35C9DCB0" w14:textId="77777777" w:rsidR="00C276A9" w:rsidRPr="00C276A9" w:rsidRDefault="00C276A9" w:rsidP="00C276A9"/>
    <w:p w14:paraId="32C9E975" w14:textId="77777777" w:rsidR="00C276A9" w:rsidRPr="00C276A9" w:rsidRDefault="00C276A9" w:rsidP="00C276A9"/>
    <w:p w14:paraId="54215295" w14:textId="77777777" w:rsidR="00C276A9" w:rsidRPr="00BC6EEB" w:rsidRDefault="00C276A9" w:rsidP="00C276A9">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5 Associate Diploma in </w:t>
      </w:r>
    </w:p>
    <w:p w14:paraId="1D6A0528" w14:textId="45A5683C" w:rsidR="00C276A9" w:rsidRPr="00C276A9" w:rsidRDefault="00C276A9" w:rsidP="00C276A9">
      <w:pPr>
        <w:pStyle w:val="listinparag"/>
        <w:numPr>
          <w:ilvl w:val="0"/>
          <w:numId w:val="0"/>
        </w:numPr>
        <w:ind w:left="360" w:hanging="360"/>
        <w:rPr>
          <w:color w:val="00838E"/>
          <w:sz w:val="48"/>
          <w:szCs w:val="48"/>
        </w:rPr>
      </w:pPr>
      <w:r w:rsidRPr="00C276A9">
        <w:rPr>
          <w:color w:val="00838E"/>
          <w:sz w:val="48"/>
          <w:szCs w:val="48"/>
        </w:rPr>
        <w:t xml:space="preserve">People Management </w:t>
      </w:r>
    </w:p>
    <w:p w14:paraId="2B82CDE3" w14:textId="77777777" w:rsidR="00C276A9" w:rsidRDefault="00C276A9" w:rsidP="00C276A9"/>
    <w:p w14:paraId="59A88FAF" w14:textId="23D055F6" w:rsidR="00C276A9" w:rsidRPr="00C276A9" w:rsidRDefault="00C276A9" w:rsidP="00C276A9">
      <w:pPr>
        <w:spacing w:after="0"/>
        <w:rPr>
          <w:rFonts w:ascii="Arial" w:hAnsi="Arial" w:cs="Arial"/>
          <w:color w:val="00838E"/>
          <w:sz w:val="30"/>
          <w:szCs w:val="30"/>
        </w:rPr>
      </w:pPr>
      <w:r>
        <w:tab/>
      </w:r>
      <w:r>
        <w:tab/>
      </w:r>
      <w:r>
        <w:tab/>
      </w:r>
      <w:r>
        <w:tab/>
      </w:r>
      <w:r>
        <w:tab/>
      </w:r>
      <w:r w:rsidRPr="00C276A9">
        <w:rPr>
          <w:rFonts w:ascii="Arial" w:hAnsi="Arial" w:cs="Arial"/>
          <w:color w:val="00838E"/>
          <w:sz w:val="30"/>
          <w:szCs w:val="30"/>
        </w:rPr>
        <w:t>Alys Thomas</w:t>
      </w:r>
    </w:p>
    <w:p w14:paraId="352C203B" w14:textId="3613D7B4" w:rsidR="00C276A9" w:rsidRDefault="00C276A9" w:rsidP="00C276A9">
      <w:pPr>
        <w:spacing w:after="0"/>
        <w:rPr>
          <w:rFonts w:ascii="Arial" w:hAnsi="Arial" w:cs="Arial"/>
          <w:color w:val="00838E"/>
          <w:sz w:val="30"/>
          <w:szCs w:val="30"/>
        </w:rPr>
      </w:pPr>
      <w:r w:rsidRPr="00C276A9">
        <w:rPr>
          <w:rFonts w:ascii="Arial" w:hAnsi="Arial" w:cs="Arial"/>
          <w:color w:val="00838E"/>
          <w:sz w:val="30"/>
          <w:szCs w:val="30"/>
        </w:rPr>
        <w:tab/>
      </w:r>
      <w:r w:rsidRPr="00C276A9">
        <w:rPr>
          <w:rFonts w:ascii="Arial" w:hAnsi="Arial" w:cs="Arial"/>
          <w:color w:val="00838E"/>
          <w:sz w:val="30"/>
          <w:szCs w:val="30"/>
        </w:rPr>
        <w:tab/>
      </w:r>
      <w:r w:rsidRPr="00C276A9">
        <w:rPr>
          <w:rFonts w:ascii="Arial" w:hAnsi="Arial" w:cs="Arial"/>
          <w:color w:val="00838E"/>
          <w:sz w:val="30"/>
          <w:szCs w:val="30"/>
        </w:rPr>
        <w:tab/>
      </w:r>
      <w:r w:rsidRPr="00C276A9">
        <w:rPr>
          <w:rFonts w:ascii="Arial" w:hAnsi="Arial" w:cs="Arial"/>
          <w:color w:val="00838E"/>
          <w:sz w:val="30"/>
          <w:szCs w:val="30"/>
        </w:rPr>
        <w:tab/>
      </w:r>
      <w:r w:rsidRPr="00C276A9">
        <w:rPr>
          <w:rFonts w:ascii="Arial" w:hAnsi="Arial" w:cs="Arial"/>
          <w:color w:val="00838E"/>
          <w:sz w:val="30"/>
          <w:szCs w:val="30"/>
        </w:rPr>
        <w:tab/>
        <w:t>ID: 2126236</w:t>
      </w:r>
    </w:p>
    <w:p w14:paraId="033C4307" w14:textId="77777777" w:rsidR="00C276A9" w:rsidRDefault="00C276A9" w:rsidP="00C276A9">
      <w:pPr>
        <w:spacing w:after="0"/>
        <w:rPr>
          <w:rFonts w:ascii="Arial" w:hAnsi="Arial" w:cs="Arial"/>
          <w:color w:val="00838E"/>
          <w:sz w:val="30"/>
          <w:szCs w:val="30"/>
        </w:rPr>
      </w:pPr>
    </w:p>
    <w:p w14:paraId="785D702C" w14:textId="77777777" w:rsidR="00C276A9" w:rsidRPr="00C276A9" w:rsidRDefault="00C276A9" w:rsidP="00C276A9">
      <w:pPr>
        <w:pStyle w:val="paragraph"/>
        <w:spacing w:before="0" w:beforeAutospacing="0" w:after="0" w:afterAutospacing="0"/>
        <w:textAlignment w:val="baseline"/>
        <w:rPr>
          <w:rFonts w:ascii="Arial" w:hAnsi="Arial" w:cs="Arial"/>
          <w:i/>
          <w:iCs/>
          <w:color w:val="004147"/>
          <w:sz w:val="40"/>
          <w:szCs w:val="40"/>
        </w:rPr>
      </w:pPr>
      <w:r w:rsidRPr="00C276A9">
        <w:rPr>
          <w:rStyle w:val="normaltextrun"/>
          <w:rFonts w:ascii="Arial" w:hAnsi="Arial" w:cs="Arial"/>
          <w:i/>
          <w:iCs/>
          <w:color w:val="004147"/>
          <w:sz w:val="40"/>
          <w:szCs w:val="40"/>
        </w:rPr>
        <w:lastRenderedPageBreak/>
        <w:t xml:space="preserve">Task </w:t>
      </w:r>
      <w:r w:rsidRPr="00C276A9">
        <w:rPr>
          <w:rStyle w:val="eop"/>
          <w:rFonts w:ascii="Arial" w:hAnsi="Arial" w:cs="Arial"/>
          <w:i/>
          <w:iCs/>
          <w:color w:val="004147"/>
          <w:sz w:val="40"/>
          <w:szCs w:val="40"/>
        </w:rPr>
        <w:t> </w:t>
      </w:r>
    </w:p>
    <w:p w14:paraId="33A54E08" w14:textId="3ABF4930" w:rsidR="00C276A9" w:rsidRPr="00C276A9" w:rsidRDefault="00C276A9" w:rsidP="00C276A9">
      <w:pPr>
        <w:pStyle w:val="paragraph"/>
        <w:spacing w:before="0" w:beforeAutospacing="0" w:after="0" w:afterAutospacing="0"/>
        <w:textAlignment w:val="baseline"/>
        <w:rPr>
          <w:rFonts w:ascii="Arial" w:hAnsi="Arial" w:cs="Arial"/>
        </w:rPr>
      </w:pPr>
      <w:r w:rsidRPr="00C276A9">
        <w:rPr>
          <w:rStyle w:val="normaltextrun"/>
          <w:rFonts w:ascii="Arial" w:hAnsi="Arial" w:cs="Arial"/>
        </w:rPr>
        <w:t>You work for a large organisation that has just completed a restructure of its people function</w:t>
      </w:r>
      <w:r>
        <w:rPr>
          <w:rStyle w:val="normaltextrun"/>
          <w:rFonts w:ascii="Arial" w:hAnsi="Arial" w:cs="Arial"/>
        </w:rPr>
        <w:t xml:space="preserve">. </w:t>
      </w:r>
      <w:r w:rsidRPr="00C276A9">
        <w:rPr>
          <w:rStyle w:val="normaltextrun"/>
          <w:rFonts w:ascii="Arial" w:hAnsi="Arial" w:cs="Arial"/>
        </w:rPr>
        <w:t>You work in the resourcing team having previously specialised in employment relations.</w:t>
      </w:r>
      <w:r>
        <w:rPr>
          <w:rStyle w:val="normaltextrun"/>
          <w:rFonts w:ascii="Arial" w:hAnsi="Arial" w:cs="Arial"/>
        </w:rPr>
        <w:t xml:space="preserve"> </w:t>
      </w:r>
      <w:r w:rsidRPr="00C276A9">
        <w:rPr>
          <w:rStyle w:val="normaltextrun"/>
          <w:rFonts w:ascii="Arial" w:hAnsi="Arial" w:cs="Arial"/>
        </w:rPr>
        <w:t>Your new manager is an experienced resourcing specialist and is delivering a webinar at a forthcoming CIPD branch event. The event is popular, with many bookings made.</w:t>
      </w:r>
      <w:r>
        <w:rPr>
          <w:rStyle w:val="normaltextrun"/>
          <w:rFonts w:ascii="Arial" w:hAnsi="Arial" w:cs="Arial"/>
        </w:rPr>
        <w:t xml:space="preserve"> </w:t>
      </w:r>
      <w:r w:rsidRPr="00C276A9">
        <w:rPr>
          <w:rStyle w:val="normaltextrun"/>
          <w:rFonts w:ascii="Arial" w:hAnsi="Arial" w:cs="Arial"/>
        </w:rPr>
        <w:t>When participants make a booking, they are asked to include questions they would like answers to. </w:t>
      </w:r>
      <w:r w:rsidRPr="00C276A9">
        <w:rPr>
          <w:rStyle w:val="eop"/>
          <w:rFonts w:ascii="Arial" w:hAnsi="Arial" w:cs="Arial"/>
        </w:rPr>
        <w:t> </w:t>
      </w:r>
    </w:p>
    <w:p w14:paraId="0903C043" w14:textId="77777777" w:rsidR="00C276A9" w:rsidRDefault="00C276A9" w:rsidP="00C276A9">
      <w:pPr>
        <w:pStyle w:val="paragraph"/>
        <w:spacing w:before="0" w:beforeAutospacing="0" w:after="0" w:afterAutospacing="0"/>
        <w:textAlignment w:val="baseline"/>
        <w:rPr>
          <w:rStyle w:val="normaltextrun"/>
          <w:rFonts w:ascii="Arial" w:hAnsi="Arial" w:cs="Arial"/>
        </w:rPr>
      </w:pPr>
    </w:p>
    <w:p w14:paraId="67AF6118" w14:textId="7046D0B1" w:rsidR="00C276A9" w:rsidRPr="00C276A9" w:rsidRDefault="00C276A9" w:rsidP="00C276A9">
      <w:pPr>
        <w:pStyle w:val="paragraph"/>
        <w:spacing w:before="0" w:beforeAutospacing="0" w:after="0" w:afterAutospacing="0"/>
        <w:textAlignment w:val="baseline"/>
        <w:rPr>
          <w:rFonts w:ascii="Arial" w:hAnsi="Arial" w:cs="Arial"/>
        </w:rPr>
      </w:pPr>
      <w:r w:rsidRPr="00C276A9">
        <w:rPr>
          <w:rStyle w:val="normaltextrun"/>
          <w:rFonts w:ascii="Arial" w:hAnsi="Arial" w:cs="Arial"/>
        </w:rPr>
        <w:t>Your manager is keen to develop your knowledge of talent management and workforce planning and has asked you to prepare full written answers to the 15 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 and concise. </w:t>
      </w:r>
      <w:r w:rsidRPr="00C276A9">
        <w:rPr>
          <w:rStyle w:val="eop"/>
          <w:rFonts w:ascii="Arial" w:hAnsi="Arial" w:cs="Arial"/>
        </w:rPr>
        <w:t> </w:t>
      </w:r>
    </w:p>
    <w:p w14:paraId="03A2EA3F" w14:textId="77777777" w:rsidR="00C276A9" w:rsidRDefault="00C276A9" w:rsidP="00C276A9">
      <w:pPr>
        <w:pStyle w:val="paragraph"/>
        <w:spacing w:before="0" w:beforeAutospacing="0" w:after="0" w:afterAutospacing="0"/>
        <w:textAlignment w:val="baseline"/>
        <w:rPr>
          <w:rStyle w:val="normaltextrun"/>
          <w:rFonts w:ascii="Arial" w:hAnsi="Arial" w:cs="Arial"/>
        </w:rPr>
      </w:pPr>
    </w:p>
    <w:p w14:paraId="27E3FE3F" w14:textId="7E5BD5CA" w:rsidR="00C276A9" w:rsidRPr="00C276A9" w:rsidRDefault="00C276A9" w:rsidP="00C276A9">
      <w:pPr>
        <w:pStyle w:val="paragraph"/>
        <w:spacing w:before="0" w:beforeAutospacing="0" w:after="0" w:afterAutospacing="0"/>
        <w:textAlignment w:val="baseline"/>
        <w:rPr>
          <w:rStyle w:val="eop"/>
          <w:rFonts w:ascii="Arial" w:hAnsi="Arial" w:cs="Arial"/>
        </w:rPr>
      </w:pPr>
      <w:r w:rsidRPr="00C276A9">
        <w:rPr>
          <w:rStyle w:val="normaltextrun"/>
          <w:rFonts w:ascii="Arial" w:hAnsi="Arial" w:cs="Arial"/>
        </w:rPr>
        <w:t>In addition, you should make appropriate use of academic theory and practical examples to expand your responses and illustrate key points. Please ensure that any references and sources drawn upon are acknowledged correctly and supported by a bibliography.</w:t>
      </w:r>
      <w:r>
        <w:rPr>
          <w:rStyle w:val="normaltextrun"/>
          <w:rFonts w:ascii="Arial" w:hAnsi="Arial" w:cs="Arial"/>
        </w:rPr>
        <w:t xml:space="preserve"> </w:t>
      </w:r>
      <w:r w:rsidRPr="00C276A9">
        <w:rPr>
          <w:rStyle w:val="normaltextrun"/>
          <w:rFonts w:ascii="Arial" w:hAnsi="Arial" w:cs="Arial"/>
        </w:rPr>
        <w:t>To help the reader, please make use of headings and assessment criteria references to signpost the assessment criteria being addressed.</w:t>
      </w:r>
      <w:r w:rsidRPr="00C276A9">
        <w:rPr>
          <w:rStyle w:val="eop"/>
          <w:rFonts w:ascii="Arial" w:hAnsi="Arial" w:cs="Arial"/>
        </w:rPr>
        <w:t> </w:t>
      </w:r>
    </w:p>
    <w:p w14:paraId="7335CB3F" w14:textId="77777777" w:rsidR="00C276A9" w:rsidRDefault="00C276A9" w:rsidP="00C276A9">
      <w:pPr>
        <w:pStyle w:val="paragraph"/>
        <w:spacing w:before="0" w:beforeAutospacing="0" w:after="0" w:afterAutospacing="0"/>
        <w:textAlignment w:val="baseline"/>
        <w:rPr>
          <w:rFonts w:ascii="Arial" w:hAnsi="Arial" w:cs="Arial"/>
          <w:sz w:val="22"/>
          <w:szCs w:val="22"/>
        </w:rPr>
      </w:pPr>
    </w:p>
    <w:p w14:paraId="2A8849A9" w14:textId="7A202713" w:rsidR="00412A3D" w:rsidRDefault="00C276A9" w:rsidP="00952024">
      <w:pPr>
        <w:pStyle w:val="paragraph"/>
        <w:numPr>
          <w:ilvl w:val="0"/>
          <w:numId w:val="3"/>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t>How can organisations strategically position themselves in competitive labour markets? (AC 1.1)</w:t>
      </w:r>
      <w:r w:rsidRPr="00C276A9">
        <w:rPr>
          <w:rStyle w:val="eop"/>
          <w:rFonts w:ascii="Arial" w:hAnsi="Arial" w:cs="Arial"/>
          <w:b/>
          <w:bCs/>
          <w:sz w:val="22"/>
          <w:szCs w:val="22"/>
        </w:rPr>
        <w:t> </w:t>
      </w:r>
    </w:p>
    <w:p w14:paraId="02B375E7" w14:textId="77777777" w:rsidR="00952024" w:rsidRPr="00952024" w:rsidRDefault="00952024" w:rsidP="00952024">
      <w:pPr>
        <w:pStyle w:val="paragraph"/>
        <w:spacing w:before="0" w:beforeAutospacing="0" w:after="0" w:afterAutospacing="0"/>
        <w:ind w:left="720"/>
        <w:textAlignment w:val="baseline"/>
        <w:rPr>
          <w:rStyle w:val="eop"/>
          <w:rFonts w:ascii="Arial" w:hAnsi="Arial" w:cs="Arial"/>
          <w:b/>
          <w:bCs/>
          <w:sz w:val="22"/>
          <w:szCs w:val="22"/>
        </w:rPr>
      </w:pPr>
    </w:p>
    <w:p w14:paraId="5B0E2188" w14:textId="71BC9FDC" w:rsidR="00797A28" w:rsidRPr="001E6F40" w:rsidRDefault="00E352A8" w:rsidP="007D4A5F">
      <w:pPr>
        <w:pStyle w:val="paragraph"/>
        <w:spacing w:before="0" w:beforeAutospacing="0" w:after="0" w:afterAutospacing="0"/>
        <w:textAlignment w:val="baseline"/>
        <w:rPr>
          <w:rFonts w:ascii="Arial" w:hAnsi="Arial" w:cs="Arial"/>
        </w:rPr>
      </w:pPr>
      <w:r w:rsidRPr="001E6F40">
        <w:rPr>
          <w:rFonts w:ascii="Arial" w:hAnsi="Arial" w:cs="Arial"/>
        </w:rPr>
        <w:t>According to Kernez</w:t>
      </w:r>
      <w:r w:rsidR="00F7625B" w:rsidRPr="001E6F40">
        <w:rPr>
          <w:rFonts w:ascii="Arial" w:hAnsi="Arial" w:cs="Arial"/>
        </w:rPr>
        <w:t xml:space="preserve"> (2024), competitive advantage is what </w:t>
      </w:r>
      <w:r w:rsidR="007469F8" w:rsidRPr="001E6F40">
        <w:rPr>
          <w:rFonts w:ascii="Arial" w:hAnsi="Arial" w:cs="Arial"/>
        </w:rPr>
        <w:t xml:space="preserve">makes an organisation stand out from its </w:t>
      </w:r>
      <w:r w:rsidR="00492666" w:rsidRPr="001E6F40">
        <w:rPr>
          <w:rFonts w:ascii="Arial" w:hAnsi="Arial" w:cs="Arial"/>
        </w:rPr>
        <w:t xml:space="preserve">opponents </w:t>
      </w:r>
      <w:r w:rsidR="00C512E0" w:rsidRPr="001E6F40">
        <w:rPr>
          <w:rFonts w:ascii="Arial" w:hAnsi="Arial" w:cs="Arial"/>
        </w:rPr>
        <w:t xml:space="preserve">which enables </w:t>
      </w:r>
      <w:r w:rsidR="001E6F40" w:rsidRPr="001E6F40">
        <w:rPr>
          <w:rFonts w:ascii="Arial" w:hAnsi="Arial" w:cs="Arial"/>
        </w:rPr>
        <w:t>increase</w:t>
      </w:r>
      <w:r w:rsidR="00D526B8">
        <w:rPr>
          <w:rFonts w:ascii="Arial" w:hAnsi="Arial" w:cs="Arial"/>
        </w:rPr>
        <w:t>d</w:t>
      </w:r>
      <w:r w:rsidR="001E6F40" w:rsidRPr="001E6F40">
        <w:rPr>
          <w:rFonts w:ascii="Arial" w:hAnsi="Arial" w:cs="Arial"/>
        </w:rPr>
        <w:t xml:space="preserve"> sales and customer retention. </w:t>
      </w:r>
      <w:r w:rsidR="00492666" w:rsidRPr="001E6F40">
        <w:rPr>
          <w:rFonts w:ascii="Arial" w:hAnsi="Arial" w:cs="Arial"/>
        </w:rPr>
        <w:t xml:space="preserve"> </w:t>
      </w:r>
    </w:p>
    <w:p w14:paraId="0B277C86" w14:textId="77777777" w:rsidR="00492666" w:rsidRDefault="00492666" w:rsidP="00412A3D">
      <w:pPr>
        <w:pStyle w:val="paragraph"/>
        <w:spacing w:before="0" w:beforeAutospacing="0" w:after="0" w:afterAutospacing="0"/>
        <w:ind w:left="360"/>
        <w:textAlignment w:val="baseline"/>
        <w:rPr>
          <w:color w:val="FF0000"/>
        </w:rPr>
      </w:pPr>
    </w:p>
    <w:p w14:paraId="79ECC539" w14:textId="2194FAC9" w:rsidR="00A94B78" w:rsidRDefault="001941E3" w:rsidP="007D4A5F">
      <w:pPr>
        <w:pStyle w:val="paragraph"/>
        <w:spacing w:before="0" w:beforeAutospacing="0" w:after="0" w:afterAutospacing="0"/>
        <w:textAlignment w:val="baseline"/>
        <w:rPr>
          <w:rFonts w:ascii="Arial" w:hAnsi="Arial" w:cs="Arial"/>
        </w:rPr>
      </w:pPr>
      <w:r>
        <w:rPr>
          <w:rFonts w:ascii="Arial" w:hAnsi="Arial" w:cs="Arial"/>
        </w:rPr>
        <w:t xml:space="preserve">Taylor and Woodhams (2022) </w:t>
      </w:r>
      <w:r w:rsidR="007D4A5F">
        <w:rPr>
          <w:rFonts w:ascii="Arial" w:hAnsi="Arial" w:cs="Arial"/>
        </w:rPr>
        <w:t>say</w:t>
      </w:r>
      <w:r w:rsidR="00E23F4B">
        <w:rPr>
          <w:rFonts w:ascii="Arial" w:hAnsi="Arial" w:cs="Arial"/>
        </w:rPr>
        <w:t xml:space="preserve"> </w:t>
      </w:r>
      <w:r w:rsidR="00E12ACD">
        <w:rPr>
          <w:rFonts w:ascii="Arial" w:hAnsi="Arial" w:cs="Arial"/>
        </w:rPr>
        <w:t>employers are “obliged to complete with each other to secure the</w:t>
      </w:r>
      <w:r w:rsidR="00EE52C7">
        <w:rPr>
          <w:rFonts w:ascii="Arial" w:hAnsi="Arial" w:cs="Arial"/>
        </w:rPr>
        <w:t xml:space="preserve"> services of a workforce in labour markets that are continually evolving”, meaning that </w:t>
      </w:r>
      <w:r w:rsidR="008D50E8">
        <w:rPr>
          <w:rFonts w:ascii="Arial" w:hAnsi="Arial" w:cs="Arial"/>
        </w:rPr>
        <w:t xml:space="preserve">competition is necessary </w:t>
      </w:r>
      <w:r w:rsidR="009D7970">
        <w:rPr>
          <w:rFonts w:ascii="Arial" w:hAnsi="Arial" w:cs="Arial"/>
        </w:rPr>
        <w:t>to</w:t>
      </w:r>
      <w:r w:rsidR="008D50E8">
        <w:rPr>
          <w:rFonts w:ascii="Arial" w:hAnsi="Arial" w:cs="Arial"/>
        </w:rPr>
        <w:t xml:space="preserve"> </w:t>
      </w:r>
      <w:r w:rsidR="00BA6F9B">
        <w:rPr>
          <w:rFonts w:ascii="Arial" w:hAnsi="Arial" w:cs="Arial"/>
        </w:rPr>
        <w:t xml:space="preserve">attract and retain. </w:t>
      </w:r>
      <w:r w:rsidR="00E1067A">
        <w:rPr>
          <w:rFonts w:ascii="Arial" w:hAnsi="Arial" w:cs="Arial"/>
        </w:rPr>
        <w:t>When it comes to</w:t>
      </w:r>
      <w:r w:rsidR="00874413">
        <w:rPr>
          <w:rFonts w:ascii="Arial" w:hAnsi="Arial" w:cs="Arial"/>
        </w:rPr>
        <w:t xml:space="preserve"> the labour market, </w:t>
      </w:r>
      <w:r w:rsidR="001618F8">
        <w:rPr>
          <w:rFonts w:ascii="Arial" w:hAnsi="Arial" w:cs="Arial"/>
        </w:rPr>
        <w:t>an organisation’s ability to recruit employees i</w:t>
      </w:r>
      <w:r w:rsidR="0014482E">
        <w:rPr>
          <w:rFonts w:ascii="Arial" w:hAnsi="Arial" w:cs="Arial"/>
        </w:rPr>
        <w:t xml:space="preserve">s </w:t>
      </w:r>
      <w:r w:rsidR="001618F8">
        <w:rPr>
          <w:rFonts w:ascii="Arial" w:hAnsi="Arial" w:cs="Arial"/>
        </w:rPr>
        <w:t>dependent on the state of the market within that specific time</w:t>
      </w:r>
      <w:r w:rsidR="00B54822">
        <w:rPr>
          <w:rFonts w:ascii="Arial" w:hAnsi="Arial" w:cs="Arial"/>
        </w:rPr>
        <w:t xml:space="preserve"> </w:t>
      </w:r>
      <w:r w:rsidR="0097635A">
        <w:rPr>
          <w:rFonts w:ascii="Arial" w:hAnsi="Arial" w:cs="Arial"/>
        </w:rPr>
        <w:t xml:space="preserve">– whether the market is ‘tight’ or ‘loose’ </w:t>
      </w:r>
      <w:r w:rsidR="00E5115F">
        <w:rPr>
          <w:rFonts w:ascii="Arial" w:hAnsi="Arial" w:cs="Arial"/>
        </w:rPr>
        <w:t xml:space="preserve">ultimately impacts the availability of </w:t>
      </w:r>
      <w:r w:rsidR="00AF1269">
        <w:rPr>
          <w:rFonts w:ascii="Arial" w:hAnsi="Arial" w:cs="Arial"/>
        </w:rPr>
        <w:t>talent</w:t>
      </w:r>
      <w:r w:rsidR="00E5115F">
        <w:rPr>
          <w:rFonts w:ascii="Arial" w:hAnsi="Arial" w:cs="Arial"/>
        </w:rPr>
        <w:t xml:space="preserve"> and </w:t>
      </w:r>
      <w:r w:rsidR="00AF1269">
        <w:rPr>
          <w:rFonts w:ascii="Arial" w:hAnsi="Arial" w:cs="Arial"/>
        </w:rPr>
        <w:t xml:space="preserve">competition </w:t>
      </w:r>
      <w:r w:rsidR="00E5115F">
        <w:rPr>
          <w:rFonts w:ascii="Arial" w:hAnsi="Arial" w:cs="Arial"/>
        </w:rPr>
        <w:t xml:space="preserve">for </w:t>
      </w:r>
      <w:r w:rsidR="00AF1269">
        <w:rPr>
          <w:rFonts w:ascii="Arial" w:hAnsi="Arial" w:cs="Arial"/>
        </w:rPr>
        <w:t>it</w:t>
      </w:r>
      <w:r w:rsidR="00E5115F">
        <w:rPr>
          <w:rFonts w:ascii="Arial" w:hAnsi="Arial" w:cs="Arial"/>
        </w:rPr>
        <w:t xml:space="preserve"> (Taylor and Woodhams, 2022). </w:t>
      </w:r>
    </w:p>
    <w:p w14:paraId="36363EA0" w14:textId="77777777" w:rsidR="007D4A5F" w:rsidRDefault="007D4A5F" w:rsidP="007D4A5F">
      <w:pPr>
        <w:pStyle w:val="paragraph"/>
        <w:spacing w:before="0" w:beforeAutospacing="0" w:after="0" w:afterAutospacing="0"/>
        <w:ind w:left="360"/>
        <w:textAlignment w:val="baseline"/>
        <w:rPr>
          <w:rFonts w:ascii="Arial" w:hAnsi="Arial" w:cs="Arial"/>
        </w:rPr>
      </w:pPr>
    </w:p>
    <w:p w14:paraId="3770EC55" w14:textId="3C55397E" w:rsidR="00C92C60" w:rsidRDefault="00AC1776" w:rsidP="00C92C60">
      <w:pPr>
        <w:pStyle w:val="paragraph"/>
        <w:spacing w:before="0" w:beforeAutospacing="0" w:after="0" w:afterAutospacing="0"/>
        <w:textAlignment w:val="baseline"/>
        <w:rPr>
          <w:rFonts w:ascii="Arial" w:hAnsi="Arial" w:cs="Arial"/>
        </w:rPr>
      </w:pPr>
      <w:r>
        <w:rPr>
          <w:rFonts w:ascii="Arial" w:hAnsi="Arial" w:cs="Arial"/>
        </w:rPr>
        <w:t>Taylor and Woodhams (2022) advise</w:t>
      </w:r>
      <w:r w:rsidR="006E75FE">
        <w:rPr>
          <w:rFonts w:ascii="Arial" w:hAnsi="Arial" w:cs="Arial"/>
        </w:rPr>
        <w:t xml:space="preserve"> </w:t>
      </w:r>
      <w:r w:rsidR="001A4F5F">
        <w:rPr>
          <w:rFonts w:ascii="Arial" w:hAnsi="Arial" w:cs="Arial"/>
        </w:rPr>
        <w:t xml:space="preserve">employers </w:t>
      </w:r>
      <w:r w:rsidR="006E75FE">
        <w:rPr>
          <w:rFonts w:ascii="Arial" w:hAnsi="Arial" w:cs="Arial"/>
        </w:rPr>
        <w:t>to</w:t>
      </w:r>
      <w:r w:rsidR="001A4F5F">
        <w:rPr>
          <w:rFonts w:ascii="Arial" w:hAnsi="Arial" w:cs="Arial"/>
        </w:rPr>
        <w:t xml:space="preserve"> consider </w:t>
      </w:r>
      <w:r>
        <w:rPr>
          <w:rFonts w:ascii="Arial" w:hAnsi="Arial" w:cs="Arial"/>
        </w:rPr>
        <w:t xml:space="preserve">embracing their creative side </w:t>
      </w:r>
      <w:r w:rsidR="00DE6AD3">
        <w:rPr>
          <w:rFonts w:ascii="Arial" w:hAnsi="Arial" w:cs="Arial"/>
        </w:rPr>
        <w:t>by developing their brand</w:t>
      </w:r>
      <w:r w:rsidR="006E75FE">
        <w:rPr>
          <w:rFonts w:ascii="Arial" w:hAnsi="Arial" w:cs="Arial"/>
        </w:rPr>
        <w:t xml:space="preserve"> to compete</w:t>
      </w:r>
      <w:r w:rsidR="00DE6AD3">
        <w:rPr>
          <w:rFonts w:ascii="Arial" w:hAnsi="Arial" w:cs="Arial"/>
        </w:rPr>
        <w:t xml:space="preserve">. </w:t>
      </w:r>
      <w:r w:rsidR="006E75FE">
        <w:rPr>
          <w:rFonts w:ascii="Arial" w:hAnsi="Arial" w:cs="Arial"/>
        </w:rPr>
        <w:t>E</w:t>
      </w:r>
      <w:r w:rsidR="005E7268">
        <w:rPr>
          <w:rFonts w:ascii="Arial" w:hAnsi="Arial" w:cs="Arial"/>
        </w:rPr>
        <w:t xml:space="preserve">mployer brand is how an organisation “differentiates themselves in </w:t>
      </w:r>
      <w:r w:rsidR="00501C95">
        <w:rPr>
          <w:rFonts w:ascii="Arial" w:hAnsi="Arial" w:cs="Arial"/>
        </w:rPr>
        <w:t xml:space="preserve">the </w:t>
      </w:r>
      <w:r w:rsidR="005E7268">
        <w:rPr>
          <w:rFonts w:ascii="Arial" w:hAnsi="Arial" w:cs="Arial"/>
        </w:rPr>
        <w:t xml:space="preserve">labour market” </w:t>
      </w:r>
      <w:r w:rsidR="00501C95">
        <w:rPr>
          <w:rFonts w:ascii="Arial" w:hAnsi="Arial" w:cs="Arial"/>
        </w:rPr>
        <w:t>which contributes to success in finding and retaining talent (</w:t>
      </w:r>
      <w:r w:rsidR="00567438">
        <w:rPr>
          <w:rFonts w:ascii="Arial" w:hAnsi="Arial" w:cs="Arial"/>
        </w:rPr>
        <w:t xml:space="preserve">Peters, 2023). </w:t>
      </w:r>
      <w:r w:rsidR="00D874F0">
        <w:rPr>
          <w:rFonts w:ascii="Arial" w:hAnsi="Arial" w:cs="Arial"/>
        </w:rPr>
        <w:t xml:space="preserve">Employer brand goes beyond </w:t>
      </w:r>
      <w:r w:rsidR="00017632">
        <w:rPr>
          <w:rFonts w:ascii="Arial" w:hAnsi="Arial" w:cs="Arial"/>
        </w:rPr>
        <w:t>a logo, it encompasses how a place feels</w:t>
      </w:r>
      <w:r w:rsidR="0007336C">
        <w:rPr>
          <w:rFonts w:ascii="Arial" w:hAnsi="Arial" w:cs="Arial"/>
        </w:rPr>
        <w:t xml:space="preserve"> and how it </w:t>
      </w:r>
      <w:r w:rsidR="00E23F4B">
        <w:rPr>
          <w:rFonts w:ascii="Arial" w:hAnsi="Arial" w:cs="Arial"/>
        </w:rPr>
        <w:t>is perceived as a workplace</w:t>
      </w:r>
      <w:r w:rsidR="00017632">
        <w:rPr>
          <w:rFonts w:ascii="Arial" w:hAnsi="Arial" w:cs="Arial"/>
        </w:rPr>
        <w:t xml:space="preserve">. </w:t>
      </w:r>
      <w:r w:rsidR="003A41A1">
        <w:rPr>
          <w:rFonts w:ascii="Arial" w:hAnsi="Arial" w:cs="Arial"/>
        </w:rPr>
        <w:t xml:space="preserve">As </w:t>
      </w:r>
      <w:r w:rsidR="005B0B24">
        <w:rPr>
          <w:rFonts w:ascii="Arial" w:hAnsi="Arial" w:cs="Arial"/>
        </w:rPr>
        <w:t>Windley (2022)</w:t>
      </w:r>
      <w:r w:rsidR="003A41A1">
        <w:rPr>
          <w:rFonts w:ascii="Arial" w:hAnsi="Arial" w:cs="Arial"/>
        </w:rPr>
        <w:t xml:space="preserve"> </w:t>
      </w:r>
      <w:r w:rsidR="00932326">
        <w:rPr>
          <w:rFonts w:ascii="Arial" w:hAnsi="Arial" w:cs="Arial"/>
        </w:rPr>
        <w:t xml:space="preserve">highlights, brand is important as it is the </w:t>
      </w:r>
      <w:r w:rsidR="00A229F9">
        <w:rPr>
          <w:rFonts w:ascii="Arial" w:hAnsi="Arial" w:cs="Arial"/>
        </w:rPr>
        <w:t>“reputation among future and current employees</w:t>
      </w:r>
      <w:r w:rsidR="00335EBD">
        <w:rPr>
          <w:rFonts w:ascii="Arial" w:hAnsi="Arial" w:cs="Arial"/>
        </w:rPr>
        <w:t xml:space="preserve">.” </w:t>
      </w:r>
      <w:r w:rsidR="00B662CE">
        <w:rPr>
          <w:rFonts w:ascii="Arial" w:hAnsi="Arial" w:cs="Arial"/>
        </w:rPr>
        <w:t xml:space="preserve">Peters (2023) advises employers </w:t>
      </w:r>
      <w:r w:rsidR="00CE022F">
        <w:rPr>
          <w:rFonts w:ascii="Arial" w:hAnsi="Arial" w:cs="Arial"/>
        </w:rPr>
        <w:t xml:space="preserve">need to </w:t>
      </w:r>
      <w:r w:rsidR="0007614D">
        <w:rPr>
          <w:rFonts w:ascii="Arial" w:hAnsi="Arial" w:cs="Arial"/>
        </w:rPr>
        <w:t>understand</w:t>
      </w:r>
      <w:r w:rsidR="00CE022F">
        <w:rPr>
          <w:rFonts w:ascii="Arial" w:hAnsi="Arial" w:cs="Arial"/>
        </w:rPr>
        <w:t xml:space="preserve"> employees’ experiences</w:t>
      </w:r>
      <w:r w:rsidR="00F918ED">
        <w:rPr>
          <w:rFonts w:ascii="Arial" w:hAnsi="Arial" w:cs="Arial"/>
        </w:rPr>
        <w:t xml:space="preserve"> </w:t>
      </w:r>
      <w:r w:rsidR="00DA40A6">
        <w:rPr>
          <w:rFonts w:ascii="Arial" w:hAnsi="Arial" w:cs="Arial"/>
        </w:rPr>
        <w:t xml:space="preserve">to ensure company values are </w:t>
      </w:r>
      <w:r w:rsidR="00447C3D">
        <w:rPr>
          <w:rFonts w:ascii="Arial" w:hAnsi="Arial" w:cs="Arial"/>
        </w:rPr>
        <w:t>actively practiced</w:t>
      </w:r>
      <w:r w:rsidR="00EA49CC">
        <w:rPr>
          <w:rFonts w:ascii="Arial" w:hAnsi="Arial" w:cs="Arial"/>
        </w:rPr>
        <w:t xml:space="preserve">. </w:t>
      </w:r>
    </w:p>
    <w:p w14:paraId="4006E560" w14:textId="30A1B5FB" w:rsidR="00D35FDB" w:rsidRDefault="00D35FDB" w:rsidP="00C92C60">
      <w:pPr>
        <w:pStyle w:val="paragraph"/>
        <w:spacing w:before="0" w:beforeAutospacing="0" w:after="0" w:afterAutospacing="0"/>
        <w:textAlignment w:val="baseline"/>
        <w:rPr>
          <w:rFonts w:ascii="Arial" w:hAnsi="Arial" w:cs="Arial"/>
        </w:rPr>
      </w:pPr>
    </w:p>
    <w:p w14:paraId="151E2171" w14:textId="06D6354D" w:rsidR="00F918ED" w:rsidRDefault="00F918ED" w:rsidP="00C92C60">
      <w:pPr>
        <w:pStyle w:val="paragraph"/>
        <w:spacing w:before="0" w:beforeAutospacing="0" w:after="0" w:afterAutospacing="0"/>
        <w:textAlignment w:val="baseline"/>
        <w:rPr>
          <w:rFonts w:ascii="Arial" w:hAnsi="Arial" w:cs="Arial"/>
        </w:rPr>
      </w:pPr>
      <w:r>
        <w:rPr>
          <w:rFonts w:ascii="Arial" w:hAnsi="Arial" w:cs="Arial"/>
        </w:rPr>
        <w:t xml:space="preserve">Additionally, </w:t>
      </w:r>
      <w:r w:rsidR="00DE36C2">
        <w:rPr>
          <w:rFonts w:ascii="Arial" w:hAnsi="Arial" w:cs="Arial"/>
        </w:rPr>
        <w:t xml:space="preserve">organisations could carry out a competitor analysis </w:t>
      </w:r>
      <w:r w:rsidR="00B13FE2">
        <w:rPr>
          <w:rFonts w:ascii="Arial" w:hAnsi="Arial" w:cs="Arial"/>
        </w:rPr>
        <w:t>to consider who their competitors are within the market and understand what they need to do to compete</w:t>
      </w:r>
      <w:r w:rsidR="00E647C3">
        <w:rPr>
          <w:rFonts w:ascii="Arial" w:hAnsi="Arial" w:cs="Arial"/>
        </w:rPr>
        <w:t xml:space="preserve"> – this involves </w:t>
      </w:r>
      <w:r w:rsidR="0051437A">
        <w:rPr>
          <w:rFonts w:ascii="Arial" w:hAnsi="Arial" w:cs="Arial"/>
        </w:rPr>
        <w:t xml:space="preserve">analysing the employment packages offered by competitors </w:t>
      </w:r>
      <w:r w:rsidR="00304EB4">
        <w:rPr>
          <w:rFonts w:ascii="Arial" w:hAnsi="Arial" w:cs="Arial"/>
        </w:rPr>
        <w:t xml:space="preserve">(Taylor and Woodhams, 2022). </w:t>
      </w:r>
      <w:r w:rsidR="00D80104">
        <w:rPr>
          <w:rFonts w:ascii="Arial" w:hAnsi="Arial" w:cs="Arial"/>
        </w:rPr>
        <w:t xml:space="preserve">Furthermore, a SWOT analysis can be used </w:t>
      </w:r>
      <w:r w:rsidR="00D80104">
        <w:rPr>
          <w:rFonts w:ascii="Arial" w:hAnsi="Arial" w:cs="Arial"/>
        </w:rPr>
        <w:lastRenderedPageBreak/>
        <w:t xml:space="preserve">alongside this method </w:t>
      </w:r>
      <w:r w:rsidR="0005110B">
        <w:rPr>
          <w:rFonts w:ascii="Arial" w:hAnsi="Arial" w:cs="Arial"/>
        </w:rPr>
        <w:t xml:space="preserve">to better understand a develop </w:t>
      </w:r>
      <w:r w:rsidR="0015336F">
        <w:rPr>
          <w:rFonts w:ascii="Arial" w:hAnsi="Arial" w:cs="Arial"/>
        </w:rPr>
        <w:t>strategies to maximise talent and retention (</w:t>
      </w:r>
      <w:proofErr w:type="spellStart"/>
      <w:r w:rsidR="00EA49CC">
        <w:rPr>
          <w:rFonts w:ascii="Arial" w:hAnsi="Arial" w:cs="Arial"/>
        </w:rPr>
        <w:t>Haan</w:t>
      </w:r>
      <w:proofErr w:type="spellEnd"/>
      <w:r w:rsidR="00EA49CC">
        <w:rPr>
          <w:rFonts w:ascii="Arial" w:hAnsi="Arial" w:cs="Arial"/>
        </w:rPr>
        <w:t xml:space="preserve">, 2024). </w:t>
      </w:r>
    </w:p>
    <w:p w14:paraId="2B9C59A3" w14:textId="77777777" w:rsidR="00C276A9" w:rsidRDefault="00C276A9" w:rsidP="00C276A9">
      <w:pPr>
        <w:pStyle w:val="paragraph"/>
        <w:spacing w:before="0" w:beforeAutospacing="0" w:after="0" w:afterAutospacing="0"/>
        <w:textAlignment w:val="baseline"/>
        <w:rPr>
          <w:rFonts w:ascii="Arial" w:hAnsi="Arial" w:cs="Arial"/>
          <w:sz w:val="22"/>
          <w:szCs w:val="22"/>
        </w:rPr>
      </w:pPr>
    </w:p>
    <w:p w14:paraId="60C068B7" w14:textId="20F2CBB5" w:rsidR="00C276A9" w:rsidRDefault="00C276A9" w:rsidP="00C276A9">
      <w:pPr>
        <w:pStyle w:val="paragraph"/>
        <w:numPr>
          <w:ilvl w:val="0"/>
          <w:numId w:val="4"/>
        </w:numPr>
        <w:spacing w:before="0" w:beforeAutospacing="0" w:after="0" w:afterAutospacing="0"/>
        <w:textAlignment w:val="baseline"/>
        <w:rPr>
          <w:rFonts w:ascii="Arial" w:hAnsi="Arial" w:cs="Arial"/>
          <w:b/>
          <w:bCs/>
          <w:sz w:val="22"/>
          <w:szCs w:val="22"/>
        </w:rPr>
      </w:pPr>
      <w:r w:rsidRPr="00C276A9">
        <w:rPr>
          <w:rStyle w:val="normaltextrun"/>
          <w:rFonts w:ascii="Arial" w:hAnsi="Arial" w:cs="Arial"/>
          <w:b/>
          <w:bCs/>
          <w:sz w:val="22"/>
          <w:szCs w:val="22"/>
        </w:rPr>
        <w:t>What is the impact of changing labour market conditions on resourcing decisions? (AC 1.2)</w:t>
      </w:r>
      <w:r w:rsidRPr="00C276A9">
        <w:rPr>
          <w:rStyle w:val="eop"/>
          <w:rFonts w:ascii="Arial" w:hAnsi="Arial" w:cs="Arial"/>
          <w:b/>
          <w:bCs/>
          <w:sz w:val="22"/>
          <w:szCs w:val="22"/>
        </w:rPr>
        <w:t> </w:t>
      </w:r>
    </w:p>
    <w:p w14:paraId="792E2743" w14:textId="10B8225A" w:rsidR="00EE4E57" w:rsidRDefault="00EE4E57" w:rsidP="00EE4E57">
      <w:pPr>
        <w:pStyle w:val="paragraph"/>
        <w:spacing w:before="0" w:beforeAutospacing="0" w:after="0" w:afterAutospacing="0"/>
        <w:textAlignment w:val="baseline"/>
        <w:rPr>
          <w:rStyle w:val="normaltextrun"/>
          <w:rFonts w:ascii="Arial" w:hAnsi="Arial" w:cs="Arial"/>
          <w:b/>
          <w:bCs/>
          <w:sz w:val="22"/>
          <w:szCs w:val="22"/>
        </w:rPr>
      </w:pPr>
    </w:p>
    <w:p w14:paraId="67CD3667" w14:textId="5CAF7411" w:rsidR="00694912" w:rsidRDefault="00AD74A1" w:rsidP="00747332">
      <w:pPr>
        <w:pStyle w:val="paragraph"/>
        <w:spacing w:before="0" w:beforeAutospacing="0" w:after="0" w:afterAutospacing="0"/>
        <w:textAlignment w:val="baseline"/>
        <w:rPr>
          <w:rStyle w:val="normaltextrun"/>
          <w:rFonts w:ascii="Arial" w:hAnsi="Arial" w:cs="Arial"/>
        </w:rPr>
      </w:pPr>
      <w:r w:rsidRPr="00E7195A">
        <w:rPr>
          <w:rStyle w:val="normaltextrun"/>
          <w:rFonts w:ascii="Arial" w:hAnsi="Arial" w:cs="Arial"/>
        </w:rPr>
        <w:t xml:space="preserve">As described by Boys (2024), the economy </w:t>
      </w:r>
      <w:r w:rsidR="00B71167" w:rsidRPr="00E7195A">
        <w:rPr>
          <w:rStyle w:val="normaltextrun"/>
          <w:rFonts w:ascii="Arial" w:hAnsi="Arial" w:cs="Arial"/>
        </w:rPr>
        <w:t>influences the way in which organisation</w:t>
      </w:r>
      <w:r w:rsidR="00E66ED7">
        <w:rPr>
          <w:rStyle w:val="normaltextrun"/>
          <w:rFonts w:ascii="Arial" w:hAnsi="Arial" w:cs="Arial"/>
        </w:rPr>
        <w:t>s</w:t>
      </w:r>
      <w:r w:rsidR="00B71167" w:rsidRPr="00E7195A">
        <w:rPr>
          <w:rStyle w:val="normaltextrun"/>
          <w:rFonts w:ascii="Arial" w:hAnsi="Arial" w:cs="Arial"/>
        </w:rPr>
        <w:t xml:space="preserve"> recruit, </w:t>
      </w:r>
      <w:r w:rsidR="000D6CEF" w:rsidRPr="00E7195A">
        <w:rPr>
          <w:rStyle w:val="normaltextrun"/>
          <w:rFonts w:ascii="Arial" w:hAnsi="Arial" w:cs="Arial"/>
        </w:rPr>
        <w:t>develop,</w:t>
      </w:r>
      <w:r w:rsidR="00FD1AC5" w:rsidRPr="00E7195A">
        <w:rPr>
          <w:rStyle w:val="normaltextrun"/>
          <w:rFonts w:ascii="Arial" w:hAnsi="Arial" w:cs="Arial"/>
        </w:rPr>
        <w:t xml:space="preserve"> and retain talent </w:t>
      </w:r>
      <w:r w:rsidR="00A90761" w:rsidRPr="00E7195A">
        <w:rPr>
          <w:rStyle w:val="normaltextrun"/>
          <w:rFonts w:ascii="Arial" w:hAnsi="Arial" w:cs="Arial"/>
        </w:rPr>
        <w:t xml:space="preserve">as the economic state will determine how an organisation needs to plan </w:t>
      </w:r>
      <w:r w:rsidR="000D6CEF" w:rsidRPr="00E7195A">
        <w:rPr>
          <w:rStyle w:val="normaltextrun"/>
          <w:rFonts w:ascii="Arial" w:hAnsi="Arial" w:cs="Arial"/>
        </w:rPr>
        <w:t xml:space="preserve">to meet workplace pressures and demands. </w:t>
      </w:r>
      <w:r w:rsidR="00A826DC">
        <w:rPr>
          <w:rStyle w:val="normaltextrun"/>
          <w:rFonts w:ascii="Arial" w:hAnsi="Arial" w:cs="Arial"/>
        </w:rPr>
        <w:t>Taylor and Woodhams (2022) define the labour market as “the market for potential employees</w:t>
      </w:r>
      <w:r w:rsidR="002651FF">
        <w:rPr>
          <w:rStyle w:val="normaltextrun"/>
          <w:rFonts w:ascii="Arial" w:hAnsi="Arial" w:cs="Arial"/>
        </w:rPr>
        <w:t>”</w:t>
      </w:r>
      <w:r w:rsidR="00694912">
        <w:rPr>
          <w:rStyle w:val="normaltextrun"/>
          <w:rFonts w:ascii="Arial" w:hAnsi="Arial" w:cs="Arial"/>
        </w:rPr>
        <w:t xml:space="preserve"> which </w:t>
      </w:r>
      <w:r w:rsidR="008E1C31">
        <w:rPr>
          <w:rStyle w:val="normaltextrun"/>
          <w:rFonts w:ascii="Arial" w:hAnsi="Arial" w:cs="Arial"/>
        </w:rPr>
        <w:t>can be</w:t>
      </w:r>
      <w:r w:rsidR="00694912">
        <w:rPr>
          <w:rStyle w:val="normaltextrun"/>
          <w:rFonts w:ascii="Arial" w:hAnsi="Arial" w:cs="Arial"/>
        </w:rPr>
        <w:t xml:space="preserve"> </w:t>
      </w:r>
      <w:r w:rsidR="008E1C31">
        <w:rPr>
          <w:rStyle w:val="normaltextrun"/>
          <w:rFonts w:ascii="Arial" w:hAnsi="Arial" w:cs="Arial"/>
        </w:rPr>
        <w:t>subjective</w:t>
      </w:r>
      <w:r w:rsidR="00694912">
        <w:rPr>
          <w:rStyle w:val="normaltextrun"/>
          <w:rFonts w:ascii="Arial" w:hAnsi="Arial" w:cs="Arial"/>
        </w:rPr>
        <w:t xml:space="preserve"> </w:t>
      </w:r>
      <w:r w:rsidR="008E1C31">
        <w:rPr>
          <w:rStyle w:val="normaltextrun"/>
          <w:rFonts w:ascii="Arial" w:hAnsi="Arial" w:cs="Arial"/>
        </w:rPr>
        <w:t>to</w:t>
      </w:r>
      <w:r w:rsidR="00694912">
        <w:rPr>
          <w:rStyle w:val="normaltextrun"/>
          <w:rFonts w:ascii="Arial" w:hAnsi="Arial" w:cs="Arial"/>
        </w:rPr>
        <w:t xml:space="preserve"> the economic position</w:t>
      </w:r>
      <w:r w:rsidR="00BE3F53">
        <w:rPr>
          <w:rStyle w:val="normaltextrun"/>
          <w:rFonts w:ascii="Arial" w:hAnsi="Arial" w:cs="Arial"/>
        </w:rPr>
        <w:t xml:space="preserve">. A ‘tight’ or ‘loose’ market will </w:t>
      </w:r>
      <w:r w:rsidR="00EE7CED">
        <w:rPr>
          <w:rStyle w:val="normaltextrun"/>
          <w:rFonts w:ascii="Arial" w:hAnsi="Arial" w:cs="Arial"/>
        </w:rPr>
        <w:t xml:space="preserve">ultimately </w:t>
      </w:r>
      <w:r w:rsidR="00B0054E">
        <w:rPr>
          <w:rStyle w:val="normaltextrun"/>
          <w:rFonts w:ascii="Arial" w:hAnsi="Arial" w:cs="Arial"/>
        </w:rPr>
        <w:t>determine</w:t>
      </w:r>
      <w:r w:rsidR="00EE7CED">
        <w:rPr>
          <w:rStyle w:val="normaltextrun"/>
          <w:rFonts w:ascii="Arial" w:hAnsi="Arial" w:cs="Arial"/>
        </w:rPr>
        <w:t xml:space="preserve"> </w:t>
      </w:r>
      <w:r w:rsidR="004D0873">
        <w:rPr>
          <w:rStyle w:val="normaltextrun"/>
          <w:rFonts w:ascii="Arial" w:hAnsi="Arial" w:cs="Arial"/>
        </w:rPr>
        <w:t>whether</w:t>
      </w:r>
      <w:r w:rsidR="00EE7CED">
        <w:rPr>
          <w:rStyle w:val="normaltextrun"/>
          <w:rFonts w:ascii="Arial" w:hAnsi="Arial" w:cs="Arial"/>
        </w:rPr>
        <w:t xml:space="preserve"> it will be </w:t>
      </w:r>
      <w:r w:rsidR="002E71A0">
        <w:rPr>
          <w:rStyle w:val="normaltextrun"/>
          <w:rFonts w:ascii="Arial" w:hAnsi="Arial" w:cs="Arial"/>
        </w:rPr>
        <w:t xml:space="preserve">able </w:t>
      </w:r>
      <w:r w:rsidR="00EE7CED">
        <w:rPr>
          <w:rStyle w:val="normaltextrun"/>
          <w:rFonts w:ascii="Arial" w:hAnsi="Arial" w:cs="Arial"/>
        </w:rPr>
        <w:t xml:space="preserve">to recruit </w:t>
      </w:r>
      <w:r w:rsidR="00F57EE6">
        <w:rPr>
          <w:rStyle w:val="normaltextrun"/>
          <w:rFonts w:ascii="Arial" w:hAnsi="Arial" w:cs="Arial"/>
        </w:rPr>
        <w:t xml:space="preserve">new employees (Taylor and Woodhams, 2022). </w:t>
      </w:r>
    </w:p>
    <w:p w14:paraId="7FE0C967" w14:textId="77777777" w:rsidR="00694912" w:rsidRDefault="00694912" w:rsidP="00747332">
      <w:pPr>
        <w:pStyle w:val="paragraph"/>
        <w:spacing w:before="0" w:beforeAutospacing="0" w:after="0" w:afterAutospacing="0"/>
        <w:textAlignment w:val="baseline"/>
        <w:rPr>
          <w:rStyle w:val="normaltextrun"/>
          <w:rFonts w:ascii="Arial" w:hAnsi="Arial" w:cs="Arial"/>
        </w:rPr>
      </w:pPr>
    </w:p>
    <w:p w14:paraId="7FE3ACC3" w14:textId="101EE549" w:rsidR="00341014" w:rsidRDefault="00681E4E" w:rsidP="00341014">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A ‘tight’ labour market </w:t>
      </w:r>
      <w:r w:rsidR="00574331">
        <w:rPr>
          <w:rStyle w:val="normaltextrun"/>
          <w:rFonts w:ascii="Arial" w:hAnsi="Arial" w:cs="Arial"/>
        </w:rPr>
        <w:t xml:space="preserve">means there is a high demand for supply, yet </w:t>
      </w:r>
      <w:r w:rsidR="00CA13FE">
        <w:rPr>
          <w:rStyle w:val="normaltextrun"/>
          <w:rFonts w:ascii="Arial" w:hAnsi="Arial" w:cs="Arial"/>
        </w:rPr>
        <w:t>low rates of employment and thus, many vacant job opportunities (Boys, 2024).</w:t>
      </w:r>
      <w:r w:rsidR="00885AD4">
        <w:rPr>
          <w:rStyle w:val="normaltextrun"/>
          <w:rFonts w:ascii="Arial" w:hAnsi="Arial" w:cs="Arial"/>
        </w:rPr>
        <w:t xml:space="preserve"> In this scenario, organisations </w:t>
      </w:r>
      <w:r w:rsidR="00095363">
        <w:rPr>
          <w:rStyle w:val="normaltextrun"/>
          <w:rFonts w:ascii="Arial" w:hAnsi="Arial" w:cs="Arial"/>
        </w:rPr>
        <w:t>tend to increase their of</w:t>
      </w:r>
      <w:r w:rsidR="00E2678E">
        <w:rPr>
          <w:rStyle w:val="normaltextrun"/>
          <w:rFonts w:ascii="Arial" w:hAnsi="Arial" w:cs="Arial"/>
        </w:rPr>
        <w:t>f</w:t>
      </w:r>
      <w:r w:rsidR="00095363">
        <w:rPr>
          <w:rStyle w:val="normaltextrun"/>
          <w:rFonts w:ascii="Arial" w:hAnsi="Arial" w:cs="Arial"/>
        </w:rPr>
        <w:t>erings to compete for talent</w:t>
      </w:r>
      <w:r w:rsidR="00E2678E">
        <w:rPr>
          <w:rStyle w:val="normaltextrun"/>
          <w:rFonts w:ascii="Arial" w:hAnsi="Arial" w:cs="Arial"/>
        </w:rPr>
        <w:t xml:space="preserve">, which we explored in </w:t>
      </w:r>
      <w:r w:rsidR="00E2678E" w:rsidRPr="00E2678E">
        <w:rPr>
          <w:rStyle w:val="normaltextrun"/>
          <w:rFonts w:ascii="Arial" w:hAnsi="Arial" w:cs="Arial"/>
          <w:b/>
          <w:bCs/>
        </w:rPr>
        <w:t>AC 1.1.</w:t>
      </w:r>
      <w:r w:rsidR="00E2678E">
        <w:rPr>
          <w:rStyle w:val="normaltextrun"/>
          <w:rFonts w:ascii="Arial" w:hAnsi="Arial" w:cs="Arial"/>
        </w:rPr>
        <w:t xml:space="preserve"> </w:t>
      </w:r>
      <w:r w:rsidR="00B0054E">
        <w:rPr>
          <w:rStyle w:val="normaltextrun"/>
          <w:rFonts w:ascii="Arial" w:hAnsi="Arial" w:cs="Arial"/>
        </w:rPr>
        <w:t xml:space="preserve">A ‘loose’ market refers to </w:t>
      </w:r>
      <w:r w:rsidR="00B11438">
        <w:rPr>
          <w:rStyle w:val="normaltextrun"/>
          <w:rFonts w:ascii="Arial" w:hAnsi="Arial" w:cs="Arial"/>
        </w:rPr>
        <w:t>a high supply of labour, with little job</w:t>
      </w:r>
      <w:r w:rsidR="00294CA5">
        <w:rPr>
          <w:rStyle w:val="normaltextrun"/>
          <w:rFonts w:ascii="Arial" w:hAnsi="Arial" w:cs="Arial"/>
        </w:rPr>
        <w:t xml:space="preserve">s </w:t>
      </w:r>
      <w:r w:rsidR="00B11438">
        <w:rPr>
          <w:rStyle w:val="normaltextrun"/>
          <w:rFonts w:ascii="Arial" w:hAnsi="Arial" w:cs="Arial"/>
        </w:rPr>
        <w:t xml:space="preserve">available, thus </w:t>
      </w:r>
      <w:r w:rsidR="00294CA5">
        <w:rPr>
          <w:rStyle w:val="normaltextrun"/>
          <w:rFonts w:ascii="Arial" w:hAnsi="Arial" w:cs="Arial"/>
        </w:rPr>
        <w:t>many job seekers competing for fewer opportunities (Boys, 2024).</w:t>
      </w:r>
      <w:r w:rsidR="00341014">
        <w:rPr>
          <w:rStyle w:val="normaltextrun"/>
          <w:rFonts w:ascii="Arial" w:hAnsi="Arial" w:cs="Arial"/>
        </w:rPr>
        <w:t xml:space="preserve"> CIPD’s Spring Labour Market Outlook (</w:t>
      </w:r>
      <w:proofErr w:type="spellStart"/>
      <w:r w:rsidR="00341014">
        <w:rPr>
          <w:rStyle w:val="normaltextrun"/>
          <w:rFonts w:ascii="Arial" w:hAnsi="Arial" w:cs="Arial"/>
        </w:rPr>
        <w:t>Cockett</w:t>
      </w:r>
      <w:proofErr w:type="spellEnd"/>
      <w:r w:rsidR="00341014">
        <w:rPr>
          <w:rStyle w:val="normaltextrun"/>
          <w:rFonts w:ascii="Arial" w:hAnsi="Arial" w:cs="Arial"/>
        </w:rPr>
        <w:t>, 2024) show</w:t>
      </w:r>
      <w:r w:rsidR="00AF1D27">
        <w:rPr>
          <w:rStyle w:val="normaltextrun"/>
          <w:rFonts w:ascii="Arial" w:hAnsi="Arial" w:cs="Arial"/>
        </w:rPr>
        <w:t>s</w:t>
      </w:r>
      <w:r w:rsidR="00341014">
        <w:rPr>
          <w:rStyle w:val="normaltextrun"/>
          <w:rFonts w:ascii="Arial" w:hAnsi="Arial" w:cs="Arial"/>
        </w:rPr>
        <w:t xml:space="preserve"> that the UK market is still seen as relatively ‘tight’ with a high number of jobs – the research shows 37% of employers reported they have ‘hard-to-fill’ vacancies</w:t>
      </w:r>
      <w:r w:rsidR="002B7DE4">
        <w:rPr>
          <w:rStyle w:val="normaltextrun"/>
          <w:rFonts w:ascii="Arial" w:hAnsi="Arial" w:cs="Arial"/>
        </w:rPr>
        <w:t xml:space="preserve">, meaning that </w:t>
      </w:r>
      <w:r w:rsidR="000A5A35">
        <w:rPr>
          <w:rStyle w:val="normaltextrun"/>
          <w:rFonts w:ascii="Arial" w:hAnsi="Arial" w:cs="Arial"/>
        </w:rPr>
        <w:t>employers</w:t>
      </w:r>
      <w:r w:rsidR="003725D5">
        <w:rPr>
          <w:rStyle w:val="normaltextrun"/>
          <w:rFonts w:ascii="Arial" w:hAnsi="Arial" w:cs="Arial"/>
        </w:rPr>
        <w:t xml:space="preserve"> will need to </w:t>
      </w:r>
      <w:r w:rsidR="00486D79">
        <w:rPr>
          <w:rStyle w:val="normaltextrun"/>
          <w:rFonts w:ascii="Arial" w:hAnsi="Arial" w:cs="Arial"/>
        </w:rPr>
        <w:t xml:space="preserve">make conscious efforts to compete in the market. </w:t>
      </w:r>
      <w:proofErr w:type="spellStart"/>
      <w:r w:rsidR="00486D79">
        <w:rPr>
          <w:rStyle w:val="normaltextrun"/>
          <w:rFonts w:ascii="Arial" w:hAnsi="Arial" w:cs="Arial"/>
        </w:rPr>
        <w:t>Cockett</w:t>
      </w:r>
      <w:proofErr w:type="spellEnd"/>
      <w:r w:rsidR="00486D79">
        <w:rPr>
          <w:rStyle w:val="normaltextrun"/>
          <w:rFonts w:ascii="Arial" w:hAnsi="Arial" w:cs="Arial"/>
        </w:rPr>
        <w:t xml:space="preserve"> (2024) advises </w:t>
      </w:r>
      <w:r w:rsidR="00AD18A8">
        <w:rPr>
          <w:rStyle w:val="normaltextrun"/>
          <w:rFonts w:ascii="Arial" w:hAnsi="Arial" w:cs="Arial"/>
        </w:rPr>
        <w:t xml:space="preserve">looking at strengthening employee value proposition to attract new talent. </w:t>
      </w:r>
      <w:r w:rsidR="00252CDE">
        <w:rPr>
          <w:rStyle w:val="normaltextrun"/>
          <w:rFonts w:ascii="Arial" w:hAnsi="Arial" w:cs="Arial"/>
        </w:rPr>
        <w:t xml:space="preserve"> </w:t>
      </w:r>
    </w:p>
    <w:p w14:paraId="13793DEA" w14:textId="77777777" w:rsidR="00AD18A8" w:rsidRDefault="00AD18A8" w:rsidP="00EE4E57">
      <w:pPr>
        <w:pStyle w:val="paragraph"/>
        <w:spacing w:before="0" w:beforeAutospacing="0" w:after="0" w:afterAutospacing="0"/>
        <w:textAlignment w:val="baseline"/>
        <w:rPr>
          <w:rStyle w:val="normaltextrun"/>
          <w:rFonts w:ascii="Arial" w:hAnsi="Arial" w:cs="Arial"/>
        </w:rPr>
      </w:pPr>
    </w:p>
    <w:p w14:paraId="498F69D5" w14:textId="62A2EE54" w:rsidR="00F277F3" w:rsidRDefault="00EE72B3" w:rsidP="009405B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In addition to the econom</w:t>
      </w:r>
      <w:r w:rsidR="002F4503">
        <w:rPr>
          <w:rStyle w:val="normaltextrun"/>
          <w:rFonts w:ascii="Arial" w:hAnsi="Arial" w:cs="Arial"/>
        </w:rPr>
        <w:t>y</w:t>
      </w:r>
      <w:r>
        <w:rPr>
          <w:rStyle w:val="normaltextrun"/>
          <w:rFonts w:ascii="Arial" w:hAnsi="Arial" w:cs="Arial"/>
        </w:rPr>
        <w:t>,</w:t>
      </w:r>
      <w:r w:rsidR="007B0A34">
        <w:rPr>
          <w:rStyle w:val="normaltextrun"/>
          <w:rFonts w:ascii="Arial" w:hAnsi="Arial" w:cs="Arial"/>
        </w:rPr>
        <w:t xml:space="preserve"> </w:t>
      </w:r>
      <w:r w:rsidR="009405B8">
        <w:rPr>
          <w:rStyle w:val="normaltextrun"/>
          <w:rFonts w:ascii="Arial" w:hAnsi="Arial" w:cs="Arial"/>
        </w:rPr>
        <w:t xml:space="preserve">the following </w:t>
      </w:r>
      <w:r w:rsidR="0094280B">
        <w:rPr>
          <w:rStyle w:val="normaltextrun"/>
          <w:rFonts w:ascii="Arial" w:hAnsi="Arial" w:cs="Arial"/>
        </w:rPr>
        <w:t xml:space="preserve">impacts can </w:t>
      </w:r>
      <w:r w:rsidR="00104046">
        <w:rPr>
          <w:rStyle w:val="normaltextrun"/>
          <w:rFonts w:ascii="Arial" w:hAnsi="Arial" w:cs="Arial"/>
        </w:rPr>
        <w:t xml:space="preserve">also </w:t>
      </w:r>
      <w:r w:rsidR="0094280B">
        <w:rPr>
          <w:rStyle w:val="normaltextrun"/>
          <w:rFonts w:ascii="Arial" w:hAnsi="Arial" w:cs="Arial"/>
        </w:rPr>
        <w:t xml:space="preserve">either ‘tighten’ or ‘loosen’ the market (Taylor and Woodhams, 2022): </w:t>
      </w:r>
    </w:p>
    <w:p w14:paraId="74E45BCA" w14:textId="5B9A5AC1" w:rsidR="0094280B" w:rsidRDefault="00F365FE" w:rsidP="0094280B">
      <w:pPr>
        <w:pStyle w:val="paragraph"/>
        <w:numPr>
          <w:ilvl w:val="0"/>
          <w:numId w:val="24"/>
        </w:numPr>
        <w:spacing w:before="0" w:beforeAutospacing="0" w:after="0" w:afterAutospacing="0"/>
        <w:textAlignment w:val="baseline"/>
        <w:rPr>
          <w:rStyle w:val="normaltextrun"/>
          <w:rFonts w:ascii="Arial" w:hAnsi="Arial" w:cs="Arial"/>
        </w:rPr>
      </w:pPr>
      <w:r>
        <w:rPr>
          <w:rStyle w:val="normaltextrun"/>
          <w:rFonts w:ascii="Arial" w:hAnsi="Arial" w:cs="Arial"/>
        </w:rPr>
        <w:t>Pandemics</w:t>
      </w:r>
    </w:p>
    <w:p w14:paraId="0C9506E3" w14:textId="38CF7D30" w:rsidR="009D7060" w:rsidRDefault="00104046" w:rsidP="009D7060">
      <w:pPr>
        <w:pStyle w:val="paragraph"/>
        <w:numPr>
          <w:ilvl w:val="1"/>
          <w:numId w:val="24"/>
        </w:numPr>
        <w:spacing w:before="0" w:beforeAutospacing="0" w:after="0" w:afterAutospacing="0"/>
        <w:textAlignment w:val="baseline"/>
        <w:rPr>
          <w:rStyle w:val="normaltextrun"/>
          <w:rFonts w:ascii="Arial" w:hAnsi="Arial" w:cs="Arial"/>
        </w:rPr>
      </w:pPr>
      <w:r>
        <w:rPr>
          <w:rStyle w:val="normaltextrun"/>
          <w:rFonts w:ascii="Arial" w:hAnsi="Arial" w:cs="Arial"/>
        </w:rPr>
        <w:t xml:space="preserve">Covid-19 had a significant effect on the market </w:t>
      </w:r>
      <w:r w:rsidR="007676D5">
        <w:rPr>
          <w:rStyle w:val="normaltextrun"/>
          <w:rFonts w:ascii="Arial" w:hAnsi="Arial" w:cs="Arial"/>
        </w:rPr>
        <w:t>in a short space of time. employment rates decreases yet unemployment and economic stillness increased (</w:t>
      </w:r>
      <w:r w:rsidR="006759D1">
        <w:rPr>
          <w:rStyle w:val="normaltextrun"/>
          <w:rFonts w:ascii="Arial" w:hAnsi="Arial" w:cs="Arial"/>
        </w:rPr>
        <w:t xml:space="preserve">Francis-Devine, </w:t>
      </w:r>
      <w:proofErr w:type="gramStart"/>
      <w:r w:rsidR="006759D1">
        <w:rPr>
          <w:rStyle w:val="normaltextrun"/>
          <w:rFonts w:ascii="Arial" w:hAnsi="Arial" w:cs="Arial"/>
        </w:rPr>
        <w:t>Powell</w:t>
      </w:r>
      <w:proofErr w:type="gramEnd"/>
      <w:r w:rsidR="006759D1">
        <w:rPr>
          <w:rStyle w:val="normaltextrun"/>
          <w:rFonts w:ascii="Arial" w:hAnsi="Arial" w:cs="Arial"/>
        </w:rPr>
        <w:t xml:space="preserve"> and Clark, 2022).</w:t>
      </w:r>
    </w:p>
    <w:p w14:paraId="3D0A259B" w14:textId="022BCF0B" w:rsidR="00D105D8" w:rsidRDefault="00D105D8" w:rsidP="0094280B">
      <w:pPr>
        <w:pStyle w:val="paragraph"/>
        <w:numPr>
          <w:ilvl w:val="0"/>
          <w:numId w:val="24"/>
        </w:numPr>
        <w:spacing w:before="0" w:beforeAutospacing="0" w:after="0" w:afterAutospacing="0"/>
        <w:textAlignment w:val="baseline"/>
        <w:rPr>
          <w:rStyle w:val="normaltextrun"/>
          <w:rFonts w:ascii="Arial" w:hAnsi="Arial" w:cs="Arial"/>
        </w:rPr>
      </w:pPr>
      <w:r>
        <w:rPr>
          <w:rStyle w:val="normaltextrun"/>
          <w:rFonts w:ascii="Arial" w:hAnsi="Arial" w:cs="Arial"/>
        </w:rPr>
        <w:t xml:space="preserve">Technology developments </w:t>
      </w:r>
    </w:p>
    <w:p w14:paraId="6C89B210" w14:textId="5FABBC4D" w:rsidR="00F00A3D" w:rsidRDefault="00D045FD" w:rsidP="00F00A3D">
      <w:pPr>
        <w:pStyle w:val="paragraph"/>
        <w:numPr>
          <w:ilvl w:val="1"/>
          <w:numId w:val="24"/>
        </w:numPr>
        <w:spacing w:before="0" w:beforeAutospacing="0" w:after="0" w:afterAutospacing="0"/>
        <w:textAlignment w:val="baseline"/>
        <w:rPr>
          <w:rStyle w:val="normaltextrun"/>
          <w:rFonts w:ascii="Arial" w:hAnsi="Arial" w:cs="Arial"/>
        </w:rPr>
      </w:pPr>
      <w:r>
        <w:rPr>
          <w:rStyle w:val="normaltextrun"/>
          <w:rFonts w:ascii="Arial" w:hAnsi="Arial" w:cs="Arial"/>
        </w:rPr>
        <w:t>Developments such as AI are changing the way people work</w:t>
      </w:r>
      <w:r w:rsidR="00A4415C">
        <w:rPr>
          <w:rStyle w:val="normaltextrun"/>
          <w:rFonts w:ascii="Arial" w:hAnsi="Arial" w:cs="Arial"/>
        </w:rPr>
        <w:t xml:space="preserve"> by </w:t>
      </w:r>
      <w:r w:rsidR="00596CBF">
        <w:rPr>
          <w:rStyle w:val="normaltextrun"/>
          <w:rFonts w:ascii="Arial" w:hAnsi="Arial" w:cs="Arial"/>
        </w:rPr>
        <w:t>reducing repetitive tasks, creating new opportunities, and improving quality of current jobs</w:t>
      </w:r>
      <w:r w:rsidR="006C26CD">
        <w:rPr>
          <w:rStyle w:val="normaltextrun"/>
          <w:rFonts w:ascii="Arial" w:hAnsi="Arial" w:cs="Arial"/>
        </w:rPr>
        <w:t xml:space="preserve"> (Mohdzaini, 2021). </w:t>
      </w:r>
    </w:p>
    <w:p w14:paraId="44706081" w14:textId="77777777" w:rsidR="00341014" w:rsidRDefault="00341014" w:rsidP="00C276A9">
      <w:pPr>
        <w:pStyle w:val="paragraph"/>
        <w:spacing w:before="0" w:beforeAutospacing="0" w:after="0" w:afterAutospacing="0"/>
        <w:textAlignment w:val="baseline"/>
        <w:rPr>
          <w:rStyle w:val="normaltextrun"/>
          <w:rFonts w:ascii="Arial" w:hAnsi="Arial" w:cs="Arial"/>
          <w:sz w:val="22"/>
          <w:szCs w:val="22"/>
        </w:rPr>
      </w:pPr>
    </w:p>
    <w:p w14:paraId="208722C8" w14:textId="4086BE19" w:rsidR="00EE4E57" w:rsidRDefault="00C276A9" w:rsidP="00EE4E57">
      <w:pPr>
        <w:pStyle w:val="paragraph"/>
        <w:numPr>
          <w:ilvl w:val="0"/>
          <w:numId w:val="5"/>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t>What is the role of gover</w:t>
      </w:r>
      <w:r>
        <w:rPr>
          <w:rStyle w:val="normaltextrun"/>
          <w:rFonts w:ascii="Arial" w:hAnsi="Arial" w:cs="Arial"/>
          <w:b/>
          <w:bCs/>
          <w:sz w:val="22"/>
          <w:szCs w:val="22"/>
        </w:rPr>
        <w:t>nm</w:t>
      </w:r>
      <w:r w:rsidRPr="00C276A9">
        <w:rPr>
          <w:rStyle w:val="normaltextrun"/>
          <w:rFonts w:ascii="Arial" w:hAnsi="Arial" w:cs="Arial"/>
          <w:b/>
          <w:bCs/>
          <w:sz w:val="22"/>
          <w:szCs w:val="22"/>
        </w:rPr>
        <w:t xml:space="preserve">ent, </w:t>
      </w:r>
      <w:proofErr w:type="gramStart"/>
      <w:r w:rsidRPr="00C276A9">
        <w:rPr>
          <w:rStyle w:val="normaltextrun"/>
          <w:rFonts w:ascii="Arial" w:hAnsi="Arial" w:cs="Arial"/>
          <w:b/>
          <w:bCs/>
          <w:sz w:val="22"/>
          <w:szCs w:val="22"/>
        </w:rPr>
        <w:t>employers</w:t>
      </w:r>
      <w:proofErr w:type="gramEnd"/>
      <w:r w:rsidRPr="00C276A9">
        <w:rPr>
          <w:rStyle w:val="normaltextrun"/>
          <w:rFonts w:ascii="Arial" w:hAnsi="Arial" w:cs="Arial"/>
          <w:b/>
          <w:bCs/>
          <w:sz w:val="22"/>
          <w:szCs w:val="22"/>
        </w:rPr>
        <w:t xml:space="preserve"> and trade unions in ensuring future skills needs are met? (AC 1.3)</w:t>
      </w:r>
      <w:r w:rsidRPr="00C276A9">
        <w:rPr>
          <w:rStyle w:val="eop"/>
          <w:rFonts w:ascii="Arial" w:hAnsi="Arial" w:cs="Arial"/>
          <w:b/>
          <w:bCs/>
          <w:sz w:val="22"/>
          <w:szCs w:val="22"/>
        </w:rPr>
        <w:t> </w:t>
      </w:r>
    </w:p>
    <w:p w14:paraId="4DD2AA28" w14:textId="77777777" w:rsidR="00952024" w:rsidRPr="00952024" w:rsidRDefault="00952024" w:rsidP="00952024">
      <w:pPr>
        <w:pStyle w:val="paragraph"/>
        <w:spacing w:before="0" w:beforeAutospacing="0" w:after="0" w:afterAutospacing="0"/>
        <w:ind w:left="720"/>
        <w:textAlignment w:val="baseline"/>
        <w:rPr>
          <w:rStyle w:val="eop"/>
          <w:rFonts w:ascii="Arial" w:hAnsi="Arial" w:cs="Arial"/>
          <w:b/>
          <w:bCs/>
          <w:sz w:val="22"/>
          <w:szCs w:val="22"/>
        </w:rPr>
      </w:pPr>
    </w:p>
    <w:p w14:paraId="55182063" w14:textId="6617987B" w:rsidR="00CF78AA" w:rsidRPr="0026490F" w:rsidRDefault="00F257DD" w:rsidP="00EE4E57">
      <w:pPr>
        <w:pStyle w:val="paragraph"/>
        <w:spacing w:before="0" w:beforeAutospacing="0" w:after="0" w:afterAutospacing="0"/>
        <w:textAlignment w:val="baseline"/>
        <w:rPr>
          <w:rStyle w:val="eop"/>
          <w:rFonts w:ascii="Arial" w:hAnsi="Arial" w:cs="Arial"/>
        </w:rPr>
      </w:pPr>
      <w:r w:rsidRPr="0026490F">
        <w:rPr>
          <w:rStyle w:val="eop"/>
          <w:rFonts w:ascii="Arial" w:hAnsi="Arial" w:cs="Arial"/>
        </w:rPr>
        <w:t>Crowley</w:t>
      </w:r>
      <w:r w:rsidR="00952024">
        <w:rPr>
          <w:rStyle w:val="eop"/>
          <w:rFonts w:ascii="Arial" w:hAnsi="Arial" w:cs="Arial"/>
        </w:rPr>
        <w:t xml:space="preserve"> </w:t>
      </w:r>
      <w:r w:rsidRPr="0026490F">
        <w:rPr>
          <w:rStyle w:val="eop"/>
          <w:rFonts w:ascii="Arial" w:hAnsi="Arial" w:cs="Arial"/>
        </w:rPr>
        <w:t>(</w:t>
      </w:r>
      <w:r w:rsidR="00A85509" w:rsidRPr="0026490F">
        <w:rPr>
          <w:rStyle w:val="eop"/>
          <w:rFonts w:ascii="Arial" w:hAnsi="Arial" w:cs="Arial"/>
        </w:rPr>
        <w:t xml:space="preserve">2023) states </w:t>
      </w:r>
      <w:r w:rsidR="00E9166A" w:rsidRPr="0026490F">
        <w:rPr>
          <w:rStyle w:val="eop"/>
          <w:rFonts w:ascii="Arial" w:hAnsi="Arial" w:cs="Arial"/>
        </w:rPr>
        <w:t xml:space="preserve">that </w:t>
      </w:r>
      <w:r w:rsidR="00A447EF" w:rsidRPr="0026490F">
        <w:rPr>
          <w:rStyle w:val="eop"/>
          <w:rFonts w:ascii="Arial" w:hAnsi="Arial" w:cs="Arial"/>
        </w:rPr>
        <w:t>‘essential skills’</w:t>
      </w:r>
      <w:r w:rsidR="00FC7538" w:rsidRPr="0026490F">
        <w:rPr>
          <w:rStyle w:val="eop"/>
          <w:rFonts w:ascii="Arial" w:hAnsi="Arial" w:cs="Arial"/>
        </w:rPr>
        <w:t xml:space="preserve"> </w:t>
      </w:r>
      <w:r w:rsidR="00A447EF" w:rsidRPr="0026490F">
        <w:rPr>
          <w:rStyle w:val="eop"/>
          <w:rFonts w:ascii="Arial" w:hAnsi="Arial" w:cs="Arial"/>
        </w:rPr>
        <w:t xml:space="preserve">are </w:t>
      </w:r>
      <w:r w:rsidR="00D20828" w:rsidRPr="0026490F">
        <w:rPr>
          <w:rStyle w:val="eop"/>
          <w:rFonts w:ascii="Arial" w:hAnsi="Arial" w:cs="Arial"/>
        </w:rPr>
        <w:t xml:space="preserve">significant </w:t>
      </w:r>
      <w:r w:rsidR="00510A02" w:rsidRPr="0026490F">
        <w:rPr>
          <w:rStyle w:val="eop"/>
          <w:rFonts w:ascii="Arial" w:hAnsi="Arial" w:cs="Arial"/>
        </w:rPr>
        <w:t xml:space="preserve">for people </w:t>
      </w:r>
      <w:r w:rsidR="00D20828" w:rsidRPr="0026490F">
        <w:rPr>
          <w:rStyle w:val="eop"/>
          <w:rFonts w:ascii="Arial" w:hAnsi="Arial" w:cs="Arial"/>
        </w:rPr>
        <w:t>to work effectively in collaboration</w:t>
      </w:r>
      <w:r w:rsidR="00FB4646" w:rsidRPr="0026490F">
        <w:rPr>
          <w:rStyle w:val="eop"/>
          <w:rFonts w:ascii="Arial" w:hAnsi="Arial" w:cs="Arial"/>
        </w:rPr>
        <w:t xml:space="preserve"> within teams, external stakeholders</w:t>
      </w:r>
      <w:r w:rsidR="00790070" w:rsidRPr="0026490F">
        <w:rPr>
          <w:rStyle w:val="eop"/>
          <w:rFonts w:ascii="Arial" w:hAnsi="Arial" w:cs="Arial"/>
        </w:rPr>
        <w:t xml:space="preserve">, </w:t>
      </w:r>
      <w:r w:rsidR="00FB4646" w:rsidRPr="0026490F">
        <w:rPr>
          <w:rStyle w:val="eop"/>
          <w:rFonts w:ascii="Arial" w:hAnsi="Arial" w:cs="Arial"/>
        </w:rPr>
        <w:t xml:space="preserve">and customers. </w:t>
      </w:r>
      <w:r w:rsidR="00FC7538" w:rsidRPr="0026490F">
        <w:rPr>
          <w:rStyle w:val="eop"/>
          <w:rFonts w:ascii="Arial" w:hAnsi="Arial" w:cs="Arial"/>
        </w:rPr>
        <w:t xml:space="preserve">According to Crawley (2023), these essential skills </w:t>
      </w:r>
      <w:r w:rsidR="00C57259" w:rsidRPr="0026490F">
        <w:rPr>
          <w:rStyle w:val="eop"/>
          <w:rFonts w:ascii="Arial" w:hAnsi="Arial" w:cs="Arial"/>
        </w:rPr>
        <w:t xml:space="preserve">are valuable for economic growth and </w:t>
      </w:r>
      <w:r w:rsidR="00790070" w:rsidRPr="0026490F">
        <w:rPr>
          <w:rStyle w:val="eop"/>
          <w:rFonts w:ascii="Arial" w:hAnsi="Arial" w:cs="Arial"/>
        </w:rPr>
        <w:t xml:space="preserve">wealth, </w:t>
      </w:r>
      <w:r w:rsidR="00644F63" w:rsidRPr="0026490F">
        <w:rPr>
          <w:rStyle w:val="eop"/>
          <w:rFonts w:ascii="Arial" w:hAnsi="Arial" w:cs="Arial"/>
        </w:rPr>
        <w:t xml:space="preserve">so </w:t>
      </w:r>
      <w:r w:rsidR="007F5AFE" w:rsidRPr="0026490F">
        <w:rPr>
          <w:rStyle w:val="eop"/>
          <w:rFonts w:ascii="Arial" w:hAnsi="Arial" w:cs="Arial"/>
        </w:rPr>
        <w:t xml:space="preserve">by </w:t>
      </w:r>
      <w:r w:rsidR="00A90D79" w:rsidRPr="0026490F">
        <w:rPr>
          <w:rStyle w:val="eop"/>
          <w:rFonts w:ascii="Arial" w:hAnsi="Arial" w:cs="Arial"/>
        </w:rPr>
        <w:t xml:space="preserve">optimising </w:t>
      </w:r>
      <w:r w:rsidR="00636476" w:rsidRPr="0026490F">
        <w:rPr>
          <w:rStyle w:val="eop"/>
          <w:rFonts w:ascii="Arial" w:hAnsi="Arial" w:cs="Arial"/>
        </w:rPr>
        <w:t>people’s skills and implementing practices to enhance them improves productivity</w:t>
      </w:r>
      <w:r w:rsidR="003B41F2" w:rsidRPr="0026490F">
        <w:rPr>
          <w:rStyle w:val="eop"/>
          <w:rFonts w:ascii="Arial" w:hAnsi="Arial" w:cs="Arial"/>
        </w:rPr>
        <w:t xml:space="preserve">, </w:t>
      </w:r>
      <w:r w:rsidR="00790070" w:rsidRPr="0026490F">
        <w:rPr>
          <w:rStyle w:val="eop"/>
          <w:rFonts w:ascii="Arial" w:hAnsi="Arial" w:cs="Arial"/>
        </w:rPr>
        <w:t>furthering</w:t>
      </w:r>
      <w:r w:rsidR="003B41F2" w:rsidRPr="0026490F">
        <w:rPr>
          <w:rStyle w:val="eop"/>
          <w:rFonts w:ascii="Arial" w:hAnsi="Arial" w:cs="Arial"/>
        </w:rPr>
        <w:t xml:space="preserve"> the economy</w:t>
      </w:r>
      <w:r w:rsidR="00411C52" w:rsidRPr="0026490F">
        <w:rPr>
          <w:rStyle w:val="eop"/>
          <w:rFonts w:ascii="Arial" w:hAnsi="Arial" w:cs="Arial"/>
        </w:rPr>
        <w:t>. The government have a</w:t>
      </w:r>
      <w:r w:rsidR="00790070" w:rsidRPr="0026490F">
        <w:rPr>
          <w:rStyle w:val="eop"/>
          <w:rFonts w:ascii="Arial" w:hAnsi="Arial" w:cs="Arial"/>
        </w:rPr>
        <w:t>n</w:t>
      </w:r>
      <w:r w:rsidR="00411C52" w:rsidRPr="0026490F">
        <w:rPr>
          <w:rStyle w:val="eop"/>
          <w:rFonts w:ascii="Arial" w:hAnsi="Arial" w:cs="Arial"/>
        </w:rPr>
        <w:t xml:space="preserve"> interest in </w:t>
      </w:r>
      <w:r w:rsidR="00790070" w:rsidRPr="0026490F">
        <w:rPr>
          <w:rStyle w:val="eop"/>
          <w:rFonts w:ascii="Arial" w:hAnsi="Arial" w:cs="Arial"/>
        </w:rPr>
        <w:t>this</w:t>
      </w:r>
      <w:r w:rsidR="00411C52" w:rsidRPr="0026490F">
        <w:rPr>
          <w:rStyle w:val="eop"/>
          <w:rFonts w:ascii="Arial" w:hAnsi="Arial" w:cs="Arial"/>
        </w:rPr>
        <w:t xml:space="preserve">, so their role </w:t>
      </w:r>
      <w:r w:rsidR="00650709" w:rsidRPr="0026490F">
        <w:rPr>
          <w:rStyle w:val="eop"/>
          <w:rFonts w:ascii="Arial" w:hAnsi="Arial" w:cs="Arial"/>
        </w:rPr>
        <w:t>involves</w:t>
      </w:r>
      <w:r w:rsidR="00411C52" w:rsidRPr="0026490F">
        <w:rPr>
          <w:rStyle w:val="eop"/>
          <w:rFonts w:ascii="Arial" w:hAnsi="Arial" w:cs="Arial"/>
        </w:rPr>
        <w:t xml:space="preserve"> implementing strategies </w:t>
      </w:r>
      <w:r w:rsidR="00721B69" w:rsidRPr="0026490F">
        <w:rPr>
          <w:rStyle w:val="eop"/>
          <w:rFonts w:ascii="Arial" w:hAnsi="Arial" w:cs="Arial"/>
        </w:rPr>
        <w:t>like apprenticeships, funding university fees</w:t>
      </w:r>
      <w:r w:rsidR="001B3A3A" w:rsidRPr="0026490F">
        <w:rPr>
          <w:rStyle w:val="eop"/>
          <w:rFonts w:ascii="Arial" w:hAnsi="Arial" w:cs="Arial"/>
        </w:rPr>
        <w:t>, and more. A recent development in England is</w:t>
      </w:r>
      <w:r w:rsidR="00AE3FD9" w:rsidRPr="0026490F">
        <w:rPr>
          <w:rStyle w:val="eop"/>
          <w:rFonts w:ascii="Arial" w:hAnsi="Arial" w:cs="Arial"/>
        </w:rPr>
        <w:t xml:space="preserve"> the </w:t>
      </w:r>
      <w:r w:rsidR="001C0E2E" w:rsidRPr="002425B5">
        <w:rPr>
          <w:rStyle w:val="eop"/>
          <w:rFonts w:ascii="Arial" w:hAnsi="Arial" w:cs="Arial"/>
          <w:i/>
          <w:iCs/>
        </w:rPr>
        <w:t>Skills and Post-16 Education Act</w:t>
      </w:r>
      <w:r w:rsidR="001C0E2E" w:rsidRPr="0026490F">
        <w:rPr>
          <w:rStyle w:val="eop"/>
          <w:rFonts w:ascii="Arial" w:hAnsi="Arial" w:cs="Arial"/>
        </w:rPr>
        <w:t xml:space="preserve"> </w:t>
      </w:r>
      <w:r w:rsidR="00D84BCB" w:rsidRPr="0026490F">
        <w:rPr>
          <w:rStyle w:val="eop"/>
          <w:rFonts w:ascii="Arial" w:hAnsi="Arial" w:cs="Arial"/>
        </w:rPr>
        <w:t>(2022)</w:t>
      </w:r>
      <w:r w:rsidR="00B71741" w:rsidRPr="0026490F">
        <w:rPr>
          <w:rStyle w:val="eop"/>
          <w:rFonts w:ascii="Arial" w:hAnsi="Arial" w:cs="Arial"/>
        </w:rPr>
        <w:t>, which</w:t>
      </w:r>
      <w:r w:rsidR="00C83D2E" w:rsidRPr="0026490F">
        <w:rPr>
          <w:rStyle w:val="eop"/>
          <w:rFonts w:ascii="Arial" w:hAnsi="Arial" w:cs="Arial"/>
        </w:rPr>
        <w:t xml:space="preserve"> influence</w:t>
      </w:r>
      <w:r w:rsidR="001B3A3A" w:rsidRPr="0026490F">
        <w:rPr>
          <w:rStyle w:val="eop"/>
          <w:rFonts w:ascii="Arial" w:hAnsi="Arial" w:cs="Arial"/>
        </w:rPr>
        <w:t>s</w:t>
      </w:r>
      <w:r w:rsidR="00C83D2E" w:rsidRPr="0026490F">
        <w:rPr>
          <w:rStyle w:val="eop"/>
          <w:rFonts w:ascii="Arial" w:hAnsi="Arial" w:cs="Arial"/>
        </w:rPr>
        <w:t xml:space="preserve"> what is taught within the education system</w:t>
      </w:r>
      <w:r w:rsidR="007F6119" w:rsidRPr="0026490F">
        <w:rPr>
          <w:rStyle w:val="eop"/>
          <w:rFonts w:ascii="Arial" w:hAnsi="Arial" w:cs="Arial"/>
        </w:rPr>
        <w:t xml:space="preserve"> </w:t>
      </w:r>
      <w:r w:rsidR="000D2505" w:rsidRPr="0026490F">
        <w:rPr>
          <w:rStyle w:val="eop"/>
          <w:rFonts w:ascii="Arial" w:hAnsi="Arial" w:cs="Arial"/>
        </w:rPr>
        <w:t>to</w:t>
      </w:r>
      <w:r w:rsidR="007F6119" w:rsidRPr="0026490F">
        <w:rPr>
          <w:rStyle w:val="eop"/>
          <w:rFonts w:ascii="Arial" w:hAnsi="Arial" w:cs="Arial"/>
        </w:rPr>
        <w:t xml:space="preserve"> prepare students by providing practical skills</w:t>
      </w:r>
      <w:r w:rsidR="009C7283" w:rsidRPr="0026490F">
        <w:rPr>
          <w:rStyle w:val="eop"/>
          <w:rFonts w:ascii="Arial" w:hAnsi="Arial" w:cs="Arial"/>
        </w:rPr>
        <w:t>, particularly in areas where there are skills gaps (</w:t>
      </w:r>
      <w:proofErr w:type="spellStart"/>
      <w:r w:rsidR="002425B5" w:rsidRPr="002425B5">
        <w:rPr>
          <w:rStyle w:val="eop"/>
          <w:rFonts w:ascii="Arial" w:hAnsi="Arial" w:cs="Arial"/>
        </w:rPr>
        <w:t>Burghart</w:t>
      </w:r>
      <w:proofErr w:type="spellEnd"/>
      <w:r w:rsidR="002425B5" w:rsidRPr="002425B5">
        <w:rPr>
          <w:rStyle w:val="eop"/>
          <w:rFonts w:ascii="Arial" w:hAnsi="Arial" w:cs="Arial"/>
        </w:rPr>
        <w:t>,</w:t>
      </w:r>
      <w:r w:rsidR="00D86ABB" w:rsidRPr="002425B5">
        <w:rPr>
          <w:rStyle w:val="eop"/>
          <w:rFonts w:ascii="Arial" w:hAnsi="Arial" w:cs="Arial"/>
        </w:rPr>
        <w:t xml:space="preserve"> 2022). </w:t>
      </w:r>
    </w:p>
    <w:p w14:paraId="678B150F" w14:textId="77777777" w:rsidR="00D86ABB" w:rsidRDefault="00D86ABB" w:rsidP="00EE4E57">
      <w:pPr>
        <w:pStyle w:val="paragraph"/>
        <w:spacing w:before="0" w:beforeAutospacing="0" w:after="0" w:afterAutospacing="0"/>
        <w:textAlignment w:val="baseline"/>
        <w:rPr>
          <w:rStyle w:val="eop"/>
          <w:rFonts w:ascii="Arial" w:hAnsi="Arial" w:cs="Arial"/>
          <w:sz w:val="22"/>
          <w:szCs w:val="22"/>
        </w:rPr>
      </w:pPr>
    </w:p>
    <w:p w14:paraId="63A983BB" w14:textId="52049780" w:rsidR="0026490F" w:rsidRPr="0026490F" w:rsidRDefault="0026490F" w:rsidP="00EE4E57">
      <w:pPr>
        <w:pStyle w:val="paragraph"/>
        <w:spacing w:before="0" w:beforeAutospacing="0" w:after="0" w:afterAutospacing="0"/>
        <w:textAlignment w:val="baseline"/>
        <w:rPr>
          <w:rStyle w:val="eop"/>
          <w:rFonts w:ascii="Arial" w:hAnsi="Arial" w:cs="Arial"/>
        </w:rPr>
      </w:pPr>
      <w:r w:rsidRPr="0026490F">
        <w:rPr>
          <w:rStyle w:val="eop"/>
          <w:rFonts w:ascii="Arial" w:hAnsi="Arial" w:cs="Arial"/>
        </w:rPr>
        <w:lastRenderedPageBreak/>
        <w:t xml:space="preserve">The employer’s role involves developing these essential skills in the workplace to prevent unemployment in the future (Faragher, 2022) which could influence the organisation’s turnover and the economy. As part of their workforce planning strategies, employers may offer apprenticeship schemes which helps to develop young people </w:t>
      </w:r>
      <w:proofErr w:type="gramStart"/>
      <w:r w:rsidRPr="0026490F">
        <w:rPr>
          <w:rStyle w:val="eop"/>
          <w:rFonts w:ascii="Arial" w:hAnsi="Arial" w:cs="Arial"/>
        </w:rPr>
        <w:t>and also</w:t>
      </w:r>
      <w:proofErr w:type="gramEnd"/>
      <w:r w:rsidRPr="0026490F">
        <w:rPr>
          <w:rStyle w:val="eop"/>
          <w:rFonts w:ascii="Arial" w:hAnsi="Arial" w:cs="Arial"/>
        </w:rPr>
        <w:t xml:space="preserve"> plan ahead by ensuring these future employees have the necessary skills to carry out relevant work (</w:t>
      </w:r>
      <w:r w:rsidRPr="006B6C5B">
        <w:rPr>
          <w:rStyle w:val="eop"/>
          <w:rFonts w:ascii="Arial" w:hAnsi="Arial" w:cs="Arial"/>
        </w:rPr>
        <w:t>CIPD, 2022</w:t>
      </w:r>
      <w:r w:rsidR="006B6C5B" w:rsidRPr="006B6C5B">
        <w:rPr>
          <w:rStyle w:val="eop"/>
          <w:rFonts w:ascii="Arial" w:hAnsi="Arial" w:cs="Arial"/>
        </w:rPr>
        <w:t>a</w:t>
      </w:r>
      <w:r w:rsidRPr="006B6C5B">
        <w:rPr>
          <w:rStyle w:val="eop"/>
          <w:rFonts w:ascii="Arial" w:hAnsi="Arial" w:cs="Arial"/>
        </w:rPr>
        <w:t>).</w:t>
      </w:r>
      <w:r w:rsidRPr="0026490F">
        <w:rPr>
          <w:rStyle w:val="eop"/>
          <w:rFonts w:ascii="Arial" w:hAnsi="Arial" w:cs="Arial"/>
        </w:rPr>
        <w:t xml:space="preserve"> </w:t>
      </w:r>
    </w:p>
    <w:p w14:paraId="31B7C461" w14:textId="77777777" w:rsidR="0026490F" w:rsidRDefault="0026490F" w:rsidP="00EE4E57">
      <w:pPr>
        <w:pStyle w:val="paragraph"/>
        <w:spacing w:before="0" w:beforeAutospacing="0" w:after="0" w:afterAutospacing="0"/>
        <w:textAlignment w:val="baseline"/>
        <w:rPr>
          <w:rStyle w:val="eop"/>
          <w:rFonts w:ascii="Arial" w:hAnsi="Arial" w:cs="Arial"/>
          <w:sz w:val="22"/>
          <w:szCs w:val="22"/>
        </w:rPr>
      </w:pPr>
    </w:p>
    <w:p w14:paraId="522C8E85" w14:textId="2AEBF4C3" w:rsidR="001B3A3A" w:rsidRPr="0026490F" w:rsidRDefault="00C51422" w:rsidP="00EE4E57">
      <w:pPr>
        <w:pStyle w:val="paragraph"/>
        <w:spacing w:before="0" w:beforeAutospacing="0" w:after="0" w:afterAutospacing="0"/>
        <w:textAlignment w:val="baseline"/>
        <w:rPr>
          <w:rStyle w:val="eop"/>
          <w:rFonts w:ascii="Arial" w:hAnsi="Arial" w:cs="Arial"/>
        </w:rPr>
      </w:pPr>
      <w:r w:rsidRPr="0026490F">
        <w:rPr>
          <w:rStyle w:val="eop"/>
          <w:rFonts w:ascii="Arial" w:hAnsi="Arial" w:cs="Arial"/>
        </w:rPr>
        <w:t xml:space="preserve">Trade Unions </w:t>
      </w:r>
      <w:r w:rsidR="0070022C" w:rsidRPr="0026490F">
        <w:rPr>
          <w:rStyle w:val="eop"/>
          <w:rFonts w:ascii="Arial" w:hAnsi="Arial" w:cs="Arial"/>
        </w:rPr>
        <w:t>have</w:t>
      </w:r>
      <w:r w:rsidR="00AA1E72" w:rsidRPr="0026490F">
        <w:rPr>
          <w:rStyle w:val="eop"/>
          <w:rFonts w:ascii="Arial" w:hAnsi="Arial" w:cs="Arial"/>
        </w:rPr>
        <w:t xml:space="preserve"> </w:t>
      </w:r>
      <w:r w:rsidR="0070022C" w:rsidRPr="0026490F">
        <w:rPr>
          <w:rStyle w:val="eop"/>
          <w:rFonts w:ascii="Arial" w:hAnsi="Arial" w:cs="Arial"/>
        </w:rPr>
        <w:t xml:space="preserve">a key role in advocating </w:t>
      </w:r>
      <w:r w:rsidR="00AA1E72" w:rsidRPr="0026490F">
        <w:rPr>
          <w:rStyle w:val="eop"/>
          <w:rFonts w:ascii="Arial" w:hAnsi="Arial" w:cs="Arial"/>
        </w:rPr>
        <w:t xml:space="preserve">for </w:t>
      </w:r>
      <w:r w:rsidR="00DA480B" w:rsidRPr="0026490F">
        <w:rPr>
          <w:rStyle w:val="eop"/>
          <w:rFonts w:ascii="Arial" w:hAnsi="Arial" w:cs="Arial"/>
        </w:rPr>
        <w:t xml:space="preserve">“skills to improve </w:t>
      </w:r>
      <w:r w:rsidR="000A2334" w:rsidRPr="0026490F">
        <w:rPr>
          <w:rStyle w:val="eop"/>
          <w:rFonts w:ascii="Arial" w:hAnsi="Arial" w:cs="Arial"/>
        </w:rPr>
        <w:t xml:space="preserve">the life chances of </w:t>
      </w:r>
      <w:r w:rsidR="0097116B" w:rsidRPr="0026490F">
        <w:rPr>
          <w:rStyle w:val="eop"/>
          <w:rFonts w:ascii="Arial" w:hAnsi="Arial" w:cs="Arial"/>
        </w:rPr>
        <w:t>their members</w:t>
      </w:r>
      <w:r w:rsidR="00713B4C" w:rsidRPr="0026490F">
        <w:rPr>
          <w:rStyle w:val="eop"/>
          <w:rFonts w:ascii="Arial" w:hAnsi="Arial" w:cs="Arial"/>
        </w:rPr>
        <w:t xml:space="preserve"> and to strengthen </w:t>
      </w:r>
      <w:r w:rsidR="00803672" w:rsidRPr="0026490F">
        <w:rPr>
          <w:rStyle w:val="eop"/>
          <w:rFonts w:ascii="Arial" w:hAnsi="Arial" w:cs="Arial"/>
        </w:rPr>
        <w:t xml:space="preserve">the union voice at work” </w:t>
      </w:r>
      <w:r w:rsidR="00576466" w:rsidRPr="0026490F">
        <w:rPr>
          <w:rStyle w:val="eop"/>
          <w:rFonts w:ascii="Arial" w:hAnsi="Arial" w:cs="Arial"/>
        </w:rPr>
        <w:t xml:space="preserve">(TUC, 2021). </w:t>
      </w:r>
      <w:r w:rsidR="00A34080" w:rsidRPr="0026490F">
        <w:rPr>
          <w:rStyle w:val="eop"/>
          <w:rFonts w:ascii="Arial" w:hAnsi="Arial" w:cs="Arial"/>
        </w:rPr>
        <w:t>Union learning representatives (ULRs)</w:t>
      </w:r>
      <w:r w:rsidR="00C5601C" w:rsidRPr="0026490F">
        <w:rPr>
          <w:rStyle w:val="eop"/>
          <w:rFonts w:ascii="Arial" w:hAnsi="Arial" w:cs="Arial"/>
        </w:rPr>
        <w:t xml:space="preserve"> </w:t>
      </w:r>
      <w:r w:rsidR="00D8697E" w:rsidRPr="0026490F">
        <w:rPr>
          <w:rStyle w:val="eop"/>
          <w:rFonts w:ascii="Arial" w:hAnsi="Arial" w:cs="Arial"/>
        </w:rPr>
        <w:t>aid</w:t>
      </w:r>
      <w:r w:rsidR="00C5601C" w:rsidRPr="0026490F">
        <w:rPr>
          <w:rStyle w:val="eop"/>
          <w:rFonts w:ascii="Arial" w:hAnsi="Arial" w:cs="Arial"/>
        </w:rPr>
        <w:t xml:space="preserve"> members</w:t>
      </w:r>
      <w:r w:rsidR="002A3AE5" w:rsidRPr="0026490F">
        <w:rPr>
          <w:rStyle w:val="eop"/>
          <w:rFonts w:ascii="Arial" w:hAnsi="Arial" w:cs="Arial"/>
        </w:rPr>
        <w:t xml:space="preserve"> </w:t>
      </w:r>
      <w:r w:rsidR="00D8697E" w:rsidRPr="0026490F">
        <w:rPr>
          <w:rStyle w:val="eop"/>
          <w:rFonts w:ascii="Arial" w:hAnsi="Arial" w:cs="Arial"/>
        </w:rPr>
        <w:t>with their learning and skills in the workplace</w:t>
      </w:r>
      <w:r w:rsidR="002F702C" w:rsidRPr="0026490F">
        <w:rPr>
          <w:rStyle w:val="eop"/>
          <w:rFonts w:ascii="Arial" w:hAnsi="Arial" w:cs="Arial"/>
        </w:rPr>
        <w:t xml:space="preserve"> and ensure the organisations they work with provide adequate training </w:t>
      </w:r>
      <w:r w:rsidR="00152C9A" w:rsidRPr="0026490F">
        <w:rPr>
          <w:rStyle w:val="eop"/>
          <w:rFonts w:ascii="Arial" w:hAnsi="Arial" w:cs="Arial"/>
        </w:rPr>
        <w:t xml:space="preserve">(TUC, 2021). </w:t>
      </w:r>
      <w:r w:rsidR="007C0160" w:rsidRPr="0026490F">
        <w:rPr>
          <w:rStyle w:val="eop"/>
          <w:rFonts w:ascii="Arial" w:hAnsi="Arial" w:cs="Arial"/>
        </w:rPr>
        <w:t xml:space="preserve">Trade unions in Wales work closely with the </w:t>
      </w:r>
      <w:r w:rsidR="0026490F" w:rsidRPr="0026490F">
        <w:rPr>
          <w:rStyle w:val="eop"/>
          <w:rFonts w:ascii="Arial" w:hAnsi="Arial" w:cs="Arial"/>
        </w:rPr>
        <w:t>g</w:t>
      </w:r>
      <w:r w:rsidR="007C0160" w:rsidRPr="0026490F">
        <w:rPr>
          <w:rStyle w:val="eop"/>
          <w:rFonts w:ascii="Arial" w:hAnsi="Arial" w:cs="Arial"/>
        </w:rPr>
        <w:t>overnment to ensure future skil</w:t>
      </w:r>
      <w:r w:rsidR="0026490F" w:rsidRPr="0026490F">
        <w:rPr>
          <w:rStyle w:val="eop"/>
          <w:rFonts w:ascii="Arial" w:hAnsi="Arial" w:cs="Arial"/>
        </w:rPr>
        <w:t>ls are</w:t>
      </w:r>
      <w:r w:rsidR="007C0160" w:rsidRPr="0026490F">
        <w:rPr>
          <w:rStyle w:val="eop"/>
          <w:rFonts w:ascii="Arial" w:hAnsi="Arial" w:cs="Arial"/>
        </w:rPr>
        <w:t xml:space="preserve"> met</w:t>
      </w:r>
      <w:r w:rsidR="00E17759" w:rsidRPr="0026490F">
        <w:rPr>
          <w:rStyle w:val="eop"/>
          <w:rFonts w:ascii="Arial" w:hAnsi="Arial" w:cs="Arial"/>
        </w:rPr>
        <w:t xml:space="preserve">; a funded programme called Welsh Union Learning Fund was introduced </w:t>
      </w:r>
      <w:r w:rsidR="006056CA" w:rsidRPr="0026490F">
        <w:rPr>
          <w:rStyle w:val="eop"/>
          <w:rFonts w:ascii="Arial" w:hAnsi="Arial" w:cs="Arial"/>
        </w:rPr>
        <w:t>to help essential skills development, as well as specialist courses</w:t>
      </w:r>
      <w:r w:rsidR="00F15119" w:rsidRPr="0026490F">
        <w:rPr>
          <w:rStyle w:val="eop"/>
          <w:rFonts w:ascii="Arial" w:hAnsi="Arial" w:cs="Arial"/>
        </w:rPr>
        <w:t xml:space="preserve">, </w:t>
      </w:r>
      <w:r w:rsidR="00F4704A" w:rsidRPr="0026490F">
        <w:rPr>
          <w:rStyle w:val="eop"/>
          <w:rFonts w:ascii="Arial" w:hAnsi="Arial" w:cs="Arial"/>
        </w:rPr>
        <w:t xml:space="preserve">to improve their </w:t>
      </w:r>
      <w:r w:rsidR="00EA75FF" w:rsidRPr="0026490F">
        <w:rPr>
          <w:rStyle w:val="eop"/>
          <w:rFonts w:ascii="Arial" w:hAnsi="Arial" w:cs="Arial"/>
        </w:rPr>
        <w:t>chances of employment</w:t>
      </w:r>
      <w:r w:rsidR="00F4704A" w:rsidRPr="0026490F">
        <w:rPr>
          <w:rStyle w:val="eop"/>
          <w:rFonts w:ascii="Arial" w:hAnsi="Arial" w:cs="Arial"/>
        </w:rPr>
        <w:t xml:space="preserve"> </w:t>
      </w:r>
      <w:r w:rsidR="00EA75FF" w:rsidRPr="0026490F">
        <w:rPr>
          <w:rStyle w:val="eop"/>
          <w:rFonts w:ascii="Arial" w:hAnsi="Arial" w:cs="Arial"/>
        </w:rPr>
        <w:t xml:space="preserve">and produce </w:t>
      </w:r>
      <w:r w:rsidR="00586FDF" w:rsidRPr="0026490F">
        <w:rPr>
          <w:rStyle w:val="eop"/>
          <w:rFonts w:ascii="Arial" w:hAnsi="Arial" w:cs="Arial"/>
        </w:rPr>
        <w:t xml:space="preserve">a </w:t>
      </w:r>
      <w:r w:rsidR="00EA75FF" w:rsidRPr="0026490F">
        <w:rPr>
          <w:rStyle w:val="eop"/>
          <w:rFonts w:ascii="Arial" w:hAnsi="Arial" w:cs="Arial"/>
        </w:rPr>
        <w:t>skilled workforce (TUC, no date).</w:t>
      </w:r>
    </w:p>
    <w:p w14:paraId="7A48ECF5" w14:textId="136E9E7B" w:rsidR="00C276A9" w:rsidRPr="00C276A9" w:rsidRDefault="00C276A9" w:rsidP="0026490F">
      <w:pPr>
        <w:pStyle w:val="paragraph"/>
        <w:spacing w:before="0" w:beforeAutospacing="0" w:after="0" w:afterAutospacing="0"/>
        <w:textAlignment w:val="baseline"/>
        <w:rPr>
          <w:rFonts w:ascii="Arial" w:hAnsi="Arial" w:cs="Arial"/>
          <w:sz w:val="22"/>
          <w:szCs w:val="22"/>
        </w:rPr>
      </w:pPr>
    </w:p>
    <w:p w14:paraId="1F9B7EB9" w14:textId="664D53BC" w:rsidR="009A2792" w:rsidRDefault="00C276A9" w:rsidP="009A2792">
      <w:pPr>
        <w:pStyle w:val="paragraph"/>
        <w:numPr>
          <w:ilvl w:val="0"/>
          <w:numId w:val="6"/>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t>I am new to people practice and have heard that workforce planning is important. Before I try to convince others of this, I welcome the views of someone with more experience. Could you analyse the impact of effective workforce planning? (AC 2.1)</w:t>
      </w:r>
      <w:r w:rsidRPr="00C276A9">
        <w:rPr>
          <w:rStyle w:val="eop"/>
          <w:rFonts w:ascii="Arial" w:hAnsi="Arial" w:cs="Arial"/>
          <w:b/>
          <w:bCs/>
          <w:sz w:val="22"/>
          <w:szCs w:val="22"/>
        </w:rPr>
        <w:t> </w:t>
      </w:r>
    </w:p>
    <w:p w14:paraId="66D75E01" w14:textId="77777777" w:rsidR="00952024" w:rsidRPr="00952024" w:rsidRDefault="00952024" w:rsidP="00952024">
      <w:pPr>
        <w:pStyle w:val="paragraph"/>
        <w:spacing w:before="0" w:beforeAutospacing="0" w:after="0" w:afterAutospacing="0"/>
        <w:ind w:left="720"/>
        <w:textAlignment w:val="baseline"/>
        <w:rPr>
          <w:rStyle w:val="eop"/>
          <w:rFonts w:ascii="Arial" w:hAnsi="Arial" w:cs="Arial"/>
          <w:b/>
          <w:bCs/>
          <w:sz w:val="22"/>
          <w:szCs w:val="22"/>
        </w:rPr>
      </w:pPr>
    </w:p>
    <w:p w14:paraId="421A6BC6" w14:textId="6404809C" w:rsidR="00995540" w:rsidRPr="00DE2C91" w:rsidRDefault="00B60235" w:rsidP="009A2792">
      <w:pPr>
        <w:pStyle w:val="paragraph"/>
        <w:spacing w:before="0" w:beforeAutospacing="0" w:after="0" w:afterAutospacing="0"/>
        <w:textAlignment w:val="baseline"/>
        <w:rPr>
          <w:rStyle w:val="eop"/>
          <w:rFonts w:ascii="Arial" w:hAnsi="Arial" w:cs="Arial"/>
        </w:rPr>
      </w:pPr>
      <w:r w:rsidRPr="00DE2C91">
        <w:rPr>
          <w:rStyle w:val="eop"/>
          <w:rFonts w:ascii="Arial" w:hAnsi="Arial" w:cs="Arial"/>
        </w:rPr>
        <w:t xml:space="preserve">Workforce </w:t>
      </w:r>
      <w:r w:rsidR="00862E87" w:rsidRPr="00DE2C91">
        <w:rPr>
          <w:rStyle w:val="eop"/>
          <w:rFonts w:ascii="Arial" w:hAnsi="Arial" w:cs="Arial"/>
        </w:rPr>
        <w:t xml:space="preserve">planning </w:t>
      </w:r>
      <w:r w:rsidR="0049158C">
        <w:rPr>
          <w:rStyle w:val="eop"/>
          <w:rFonts w:ascii="Arial" w:hAnsi="Arial" w:cs="Arial"/>
        </w:rPr>
        <w:t>is described as</w:t>
      </w:r>
      <w:r w:rsidR="00E11757" w:rsidRPr="00DE2C91">
        <w:rPr>
          <w:rStyle w:val="eop"/>
          <w:rFonts w:ascii="Arial" w:hAnsi="Arial" w:cs="Arial"/>
        </w:rPr>
        <w:t xml:space="preserve"> </w:t>
      </w:r>
      <w:r w:rsidR="00AA41F8" w:rsidRPr="00DE2C91">
        <w:rPr>
          <w:rStyle w:val="eop"/>
          <w:rFonts w:ascii="Arial" w:hAnsi="Arial" w:cs="Arial"/>
        </w:rPr>
        <w:t>“</w:t>
      </w:r>
      <w:r w:rsidR="00E11757" w:rsidRPr="00DE2C91">
        <w:rPr>
          <w:rStyle w:val="eop"/>
          <w:rFonts w:ascii="Arial" w:hAnsi="Arial" w:cs="Arial"/>
        </w:rPr>
        <w:t>the right people</w:t>
      </w:r>
      <w:r w:rsidR="00AA41F8" w:rsidRPr="00DE2C91">
        <w:rPr>
          <w:rStyle w:val="eop"/>
          <w:rFonts w:ascii="Arial" w:hAnsi="Arial" w:cs="Arial"/>
        </w:rPr>
        <w:t>, with the right skills,</w:t>
      </w:r>
      <w:r w:rsidR="00E11757" w:rsidRPr="00DE2C91">
        <w:rPr>
          <w:rStyle w:val="eop"/>
          <w:rFonts w:ascii="Arial" w:hAnsi="Arial" w:cs="Arial"/>
        </w:rPr>
        <w:t xml:space="preserve"> in the right </w:t>
      </w:r>
      <w:r w:rsidR="00590A09" w:rsidRPr="00DE2C91">
        <w:rPr>
          <w:rStyle w:val="eop"/>
          <w:rFonts w:ascii="Arial" w:hAnsi="Arial" w:cs="Arial"/>
        </w:rPr>
        <w:t>places</w:t>
      </w:r>
      <w:r w:rsidR="00E11757" w:rsidRPr="00DE2C91">
        <w:rPr>
          <w:rStyle w:val="eop"/>
          <w:rFonts w:ascii="Arial" w:hAnsi="Arial" w:cs="Arial"/>
        </w:rPr>
        <w:t xml:space="preserve"> at the right time”</w:t>
      </w:r>
      <w:r w:rsidR="007E4C01" w:rsidRPr="00DE2C91">
        <w:rPr>
          <w:rStyle w:val="eop"/>
          <w:rFonts w:ascii="Arial" w:hAnsi="Arial" w:cs="Arial"/>
        </w:rPr>
        <w:t xml:space="preserve"> (Taylor and Woodhams, 2022</w:t>
      </w:r>
      <w:r w:rsidR="00C375F5">
        <w:rPr>
          <w:rStyle w:val="eop"/>
          <w:rFonts w:ascii="Arial" w:hAnsi="Arial" w:cs="Arial"/>
        </w:rPr>
        <w:t xml:space="preserve">) which will </w:t>
      </w:r>
      <w:r w:rsidR="00517A67" w:rsidRPr="00DE2C91">
        <w:rPr>
          <w:rStyle w:val="eop"/>
          <w:rFonts w:ascii="Arial" w:hAnsi="Arial" w:cs="Arial"/>
        </w:rPr>
        <w:t xml:space="preserve">benefit </w:t>
      </w:r>
      <w:r w:rsidR="00751DDC">
        <w:rPr>
          <w:rStyle w:val="eop"/>
          <w:rFonts w:ascii="Arial" w:hAnsi="Arial" w:cs="Arial"/>
        </w:rPr>
        <w:t>y</w:t>
      </w:r>
      <w:r w:rsidR="00517A67" w:rsidRPr="00DE2C91">
        <w:rPr>
          <w:rStyle w:val="eop"/>
          <w:rFonts w:ascii="Arial" w:hAnsi="Arial" w:cs="Arial"/>
        </w:rPr>
        <w:t xml:space="preserve">our chances of meeting future needs more </w:t>
      </w:r>
      <w:r w:rsidR="00517A67" w:rsidRPr="00B2215A">
        <w:rPr>
          <w:rStyle w:val="eop"/>
          <w:rFonts w:ascii="Arial" w:hAnsi="Arial" w:cs="Arial"/>
        </w:rPr>
        <w:t>effectively (</w:t>
      </w:r>
      <w:r w:rsidR="00C644FE" w:rsidRPr="00B2215A">
        <w:rPr>
          <w:rStyle w:val="eop"/>
          <w:rFonts w:ascii="Arial" w:hAnsi="Arial" w:cs="Arial"/>
        </w:rPr>
        <w:t>CIPD, 2019).</w:t>
      </w:r>
      <w:r w:rsidR="00C644FE" w:rsidRPr="00DE2C91">
        <w:rPr>
          <w:rStyle w:val="eop"/>
          <w:rFonts w:ascii="Arial" w:hAnsi="Arial" w:cs="Arial"/>
        </w:rPr>
        <w:t xml:space="preserve"> </w:t>
      </w:r>
      <w:r w:rsidR="000B1186" w:rsidRPr="00DE2C91">
        <w:rPr>
          <w:rStyle w:val="eop"/>
          <w:rFonts w:ascii="Arial" w:hAnsi="Arial" w:cs="Arial"/>
        </w:rPr>
        <w:t>However, as we</w:t>
      </w:r>
      <w:r w:rsidR="00C375F5">
        <w:rPr>
          <w:rStyle w:val="eop"/>
          <w:rFonts w:ascii="Arial" w:hAnsi="Arial" w:cs="Arial"/>
        </w:rPr>
        <w:t xml:space="preserve"> </w:t>
      </w:r>
      <w:r w:rsidR="000B1186" w:rsidRPr="00DE2C91">
        <w:rPr>
          <w:rStyle w:val="eop"/>
          <w:rFonts w:ascii="Arial" w:hAnsi="Arial" w:cs="Arial"/>
        </w:rPr>
        <w:t xml:space="preserve">recently experienced, it is not always </w:t>
      </w:r>
      <w:r w:rsidR="00B30648" w:rsidRPr="00DE2C91">
        <w:rPr>
          <w:rStyle w:val="eop"/>
          <w:rFonts w:ascii="Arial" w:hAnsi="Arial" w:cs="Arial"/>
        </w:rPr>
        <w:t>possible</w:t>
      </w:r>
      <w:r w:rsidR="000B1186" w:rsidRPr="00DE2C91">
        <w:rPr>
          <w:rStyle w:val="eop"/>
          <w:rFonts w:ascii="Arial" w:hAnsi="Arial" w:cs="Arial"/>
        </w:rPr>
        <w:t xml:space="preserve"> to plan for everything</w:t>
      </w:r>
      <w:r w:rsidR="00D45BA8" w:rsidRPr="00DE2C91">
        <w:rPr>
          <w:rStyle w:val="eop"/>
          <w:rFonts w:ascii="Arial" w:hAnsi="Arial" w:cs="Arial"/>
        </w:rPr>
        <w:t>; t</w:t>
      </w:r>
      <w:r w:rsidR="00556492" w:rsidRPr="00DE2C91">
        <w:rPr>
          <w:rStyle w:val="eop"/>
          <w:rFonts w:ascii="Arial" w:hAnsi="Arial" w:cs="Arial"/>
        </w:rPr>
        <w:t xml:space="preserve">he pandemic was an unexpected </w:t>
      </w:r>
      <w:r w:rsidR="00626F46" w:rsidRPr="00DE2C91">
        <w:rPr>
          <w:rStyle w:val="eop"/>
          <w:rFonts w:ascii="Arial" w:hAnsi="Arial" w:cs="Arial"/>
        </w:rPr>
        <w:t xml:space="preserve">environmental influence that </w:t>
      </w:r>
      <w:r w:rsidR="00D45BA8" w:rsidRPr="00DE2C91">
        <w:rPr>
          <w:rStyle w:val="eop"/>
          <w:rFonts w:ascii="Arial" w:hAnsi="Arial" w:cs="Arial"/>
        </w:rPr>
        <w:t>impacted the way in which everyone worked</w:t>
      </w:r>
      <w:r w:rsidR="004B5C98" w:rsidRPr="00DE2C91">
        <w:rPr>
          <w:rStyle w:val="eop"/>
          <w:rFonts w:ascii="Arial" w:hAnsi="Arial" w:cs="Arial"/>
        </w:rPr>
        <w:t xml:space="preserve"> and how companies operated</w:t>
      </w:r>
      <w:r w:rsidR="00763EBD" w:rsidRPr="00DE2C91">
        <w:rPr>
          <w:rStyle w:val="eop"/>
          <w:rFonts w:ascii="Arial" w:hAnsi="Arial" w:cs="Arial"/>
        </w:rPr>
        <w:t xml:space="preserve"> (Kirby, 2020)</w:t>
      </w:r>
      <w:r w:rsidR="00E82E62" w:rsidRPr="00DE2C91">
        <w:rPr>
          <w:rStyle w:val="eop"/>
          <w:rFonts w:ascii="Arial" w:hAnsi="Arial" w:cs="Arial"/>
        </w:rPr>
        <w:t xml:space="preserve">. </w:t>
      </w:r>
    </w:p>
    <w:p w14:paraId="07651C3D" w14:textId="77777777" w:rsidR="00995540" w:rsidRPr="00DE2C91" w:rsidRDefault="00995540" w:rsidP="009A2792">
      <w:pPr>
        <w:pStyle w:val="paragraph"/>
        <w:spacing w:before="0" w:beforeAutospacing="0" w:after="0" w:afterAutospacing="0"/>
        <w:textAlignment w:val="baseline"/>
        <w:rPr>
          <w:rStyle w:val="eop"/>
          <w:rFonts w:ascii="Arial" w:hAnsi="Arial" w:cs="Arial"/>
        </w:rPr>
      </w:pPr>
    </w:p>
    <w:p w14:paraId="56C35DAF" w14:textId="49DD7E74" w:rsidR="00A30D56" w:rsidRPr="00D526B8" w:rsidRDefault="00E82E62" w:rsidP="009A2792">
      <w:pPr>
        <w:pStyle w:val="paragraph"/>
        <w:spacing w:before="0" w:beforeAutospacing="0" w:after="0" w:afterAutospacing="0"/>
        <w:textAlignment w:val="baseline"/>
        <w:rPr>
          <w:rStyle w:val="eop"/>
          <w:rFonts w:ascii="Arial" w:hAnsi="Arial" w:cs="Arial"/>
        </w:rPr>
      </w:pPr>
      <w:r w:rsidRPr="00DE2C91">
        <w:rPr>
          <w:rStyle w:val="eop"/>
          <w:rFonts w:ascii="Arial" w:hAnsi="Arial" w:cs="Arial"/>
        </w:rPr>
        <w:t xml:space="preserve">Workforce planning </w:t>
      </w:r>
      <w:r w:rsidR="00B12EB5" w:rsidRPr="00DE2C91">
        <w:rPr>
          <w:rStyle w:val="eop"/>
          <w:rFonts w:ascii="Arial" w:hAnsi="Arial" w:cs="Arial"/>
        </w:rPr>
        <w:t xml:space="preserve">can </w:t>
      </w:r>
      <w:r w:rsidR="002E5B87">
        <w:rPr>
          <w:rStyle w:val="eop"/>
          <w:rFonts w:ascii="Arial" w:hAnsi="Arial" w:cs="Arial"/>
        </w:rPr>
        <w:t>help</w:t>
      </w:r>
      <w:r w:rsidR="00B12EB5" w:rsidRPr="00DE2C91">
        <w:rPr>
          <w:rStyle w:val="eop"/>
          <w:rFonts w:ascii="Arial" w:hAnsi="Arial" w:cs="Arial"/>
        </w:rPr>
        <w:t xml:space="preserve"> by forecasting demand</w:t>
      </w:r>
      <w:r w:rsidR="006B7043" w:rsidRPr="00DE2C91">
        <w:rPr>
          <w:rStyle w:val="eop"/>
          <w:rFonts w:ascii="Arial" w:hAnsi="Arial" w:cs="Arial"/>
        </w:rPr>
        <w:t xml:space="preserve"> </w:t>
      </w:r>
      <w:r w:rsidR="0063445C" w:rsidRPr="00DE2C91">
        <w:rPr>
          <w:rStyle w:val="eop"/>
          <w:rFonts w:ascii="Arial" w:hAnsi="Arial" w:cs="Arial"/>
        </w:rPr>
        <w:t>for future skills</w:t>
      </w:r>
      <w:r w:rsidR="002E5B87">
        <w:rPr>
          <w:rStyle w:val="eop"/>
          <w:rFonts w:ascii="Arial" w:hAnsi="Arial" w:cs="Arial"/>
        </w:rPr>
        <w:t>,</w:t>
      </w:r>
      <w:r w:rsidR="000927F8" w:rsidRPr="00DE2C91">
        <w:rPr>
          <w:rStyle w:val="eop"/>
          <w:rFonts w:ascii="Arial" w:hAnsi="Arial" w:cs="Arial"/>
        </w:rPr>
        <w:t xml:space="preserve"> by looking at what </w:t>
      </w:r>
      <w:r w:rsidR="00114C75" w:rsidRPr="00DE2C91">
        <w:rPr>
          <w:rStyle w:val="eop"/>
          <w:rFonts w:ascii="Arial" w:hAnsi="Arial" w:cs="Arial"/>
        </w:rPr>
        <w:t>duties</w:t>
      </w:r>
      <w:r w:rsidR="000927F8" w:rsidRPr="00DE2C91">
        <w:rPr>
          <w:rStyle w:val="eop"/>
          <w:rFonts w:ascii="Arial" w:hAnsi="Arial" w:cs="Arial"/>
        </w:rPr>
        <w:t xml:space="preserve"> will </w:t>
      </w:r>
      <w:r w:rsidR="00114C75" w:rsidRPr="00DE2C91">
        <w:rPr>
          <w:rStyle w:val="eop"/>
          <w:rFonts w:ascii="Arial" w:hAnsi="Arial" w:cs="Arial"/>
        </w:rPr>
        <w:t>need to be carried out</w:t>
      </w:r>
      <w:r w:rsidR="000F7E22" w:rsidRPr="00DE2C91">
        <w:rPr>
          <w:rStyle w:val="eop"/>
          <w:rFonts w:ascii="Arial" w:hAnsi="Arial" w:cs="Arial"/>
        </w:rPr>
        <w:t xml:space="preserve">, how they can be </w:t>
      </w:r>
      <w:r w:rsidR="00114C75" w:rsidRPr="00DE2C91">
        <w:rPr>
          <w:rStyle w:val="eop"/>
          <w:rFonts w:ascii="Arial" w:hAnsi="Arial" w:cs="Arial"/>
        </w:rPr>
        <w:t xml:space="preserve">organised into specific roles </w:t>
      </w:r>
      <w:r w:rsidR="009A28E1" w:rsidRPr="00DE2C91">
        <w:rPr>
          <w:rStyle w:val="eop"/>
          <w:rFonts w:ascii="Arial" w:hAnsi="Arial" w:cs="Arial"/>
        </w:rPr>
        <w:t>and what specific skillsets are required for the roles</w:t>
      </w:r>
      <w:r w:rsidR="007318B4">
        <w:rPr>
          <w:rStyle w:val="eop"/>
          <w:rFonts w:ascii="Arial" w:hAnsi="Arial" w:cs="Arial"/>
        </w:rPr>
        <w:t xml:space="preserve"> </w:t>
      </w:r>
      <w:r w:rsidR="009A28E1" w:rsidRPr="00DE2C91">
        <w:rPr>
          <w:rStyle w:val="eop"/>
          <w:rFonts w:ascii="Arial" w:hAnsi="Arial" w:cs="Arial"/>
        </w:rPr>
        <w:t>(Taylor and Woodhams, 2022).</w:t>
      </w:r>
      <w:r w:rsidR="007318B4">
        <w:rPr>
          <w:rStyle w:val="eop"/>
          <w:rFonts w:ascii="Arial" w:hAnsi="Arial" w:cs="Arial"/>
        </w:rPr>
        <w:t xml:space="preserve"> T</w:t>
      </w:r>
      <w:r w:rsidR="00A4448A" w:rsidRPr="00DE2C91">
        <w:rPr>
          <w:rStyle w:val="eop"/>
          <w:rFonts w:ascii="Arial" w:hAnsi="Arial" w:cs="Arial"/>
        </w:rPr>
        <w:t>hey</w:t>
      </w:r>
      <w:r w:rsidR="00995A1B" w:rsidRPr="00DE2C91">
        <w:rPr>
          <w:rStyle w:val="eop"/>
          <w:rFonts w:ascii="Arial" w:hAnsi="Arial" w:cs="Arial"/>
        </w:rPr>
        <w:t xml:space="preserve"> </w:t>
      </w:r>
      <w:r w:rsidR="00A17A7D" w:rsidRPr="00DE2C91">
        <w:rPr>
          <w:rStyle w:val="eop"/>
          <w:rFonts w:ascii="Arial" w:hAnsi="Arial" w:cs="Arial"/>
        </w:rPr>
        <w:t xml:space="preserve">can forecast supply for your organisation meaning they can </w:t>
      </w:r>
      <w:r w:rsidR="005425D5" w:rsidRPr="00DE2C91">
        <w:rPr>
          <w:rStyle w:val="eop"/>
          <w:rFonts w:ascii="Arial" w:hAnsi="Arial" w:cs="Arial"/>
        </w:rPr>
        <w:t xml:space="preserve">accurately </w:t>
      </w:r>
      <w:r w:rsidR="00A17A7D" w:rsidRPr="00DE2C91">
        <w:rPr>
          <w:rStyle w:val="eop"/>
          <w:rFonts w:ascii="Arial" w:hAnsi="Arial" w:cs="Arial"/>
        </w:rPr>
        <w:t xml:space="preserve">predict </w:t>
      </w:r>
      <w:r w:rsidR="00356268" w:rsidRPr="00DE2C91">
        <w:rPr>
          <w:rStyle w:val="eop"/>
          <w:rFonts w:ascii="Arial" w:hAnsi="Arial" w:cs="Arial"/>
        </w:rPr>
        <w:t xml:space="preserve">“composition of the current workforce, the skills of this </w:t>
      </w:r>
      <w:r w:rsidR="00A4448A" w:rsidRPr="00DE2C91">
        <w:rPr>
          <w:rStyle w:val="eop"/>
          <w:rFonts w:ascii="Arial" w:hAnsi="Arial" w:cs="Arial"/>
        </w:rPr>
        <w:t>workforce</w:t>
      </w:r>
      <w:r w:rsidR="00356268" w:rsidRPr="00DE2C91">
        <w:rPr>
          <w:rStyle w:val="eop"/>
          <w:rFonts w:ascii="Arial" w:hAnsi="Arial" w:cs="Arial"/>
        </w:rPr>
        <w:t xml:space="preserve"> and the proportion” </w:t>
      </w:r>
      <w:r w:rsidR="005425D5" w:rsidRPr="00DE2C91">
        <w:rPr>
          <w:rStyle w:val="eop"/>
          <w:rFonts w:ascii="Arial" w:hAnsi="Arial" w:cs="Arial"/>
        </w:rPr>
        <w:t>expected</w:t>
      </w:r>
      <w:r w:rsidR="00A4448A" w:rsidRPr="00DE2C91">
        <w:rPr>
          <w:rStyle w:val="eop"/>
          <w:rFonts w:ascii="Arial" w:hAnsi="Arial" w:cs="Arial"/>
        </w:rPr>
        <w:t xml:space="preserve"> to retain for the period you are planning for (Taylor and Woodhams, 2022). </w:t>
      </w:r>
      <w:r w:rsidR="002116DA" w:rsidRPr="00DE2C91">
        <w:rPr>
          <w:rStyle w:val="eop"/>
          <w:rFonts w:ascii="Arial" w:hAnsi="Arial" w:cs="Arial"/>
        </w:rPr>
        <w:t xml:space="preserve">Addressing gaps is an effective way </w:t>
      </w:r>
      <w:r w:rsidR="00F0458C" w:rsidRPr="00DE2C91">
        <w:rPr>
          <w:rStyle w:val="eop"/>
          <w:rFonts w:ascii="Arial" w:hAnsi="Arial" w:cs="Arial"/>
        </w:rPr>
        <w:t xml:space="preserve">of ensuring your organisation has the acquired skills and </w:t>
      </w:r>
      <w:r w:rsidR="002A7861" w:rsidRPr="00DE2C91">
        <w:rPr>
          <w:rStyle w:val="eop"/>
          <w:rFonts w:ascii="Arial" w:hAnsi="Arial" w:cs="Arial"/>
        </w:rPr>
        <w:t>talent for the demand and suppl</w:t>
      </w:r>
      <w:r w:rsidR="00B60235" w:rsidRPr="00DE2C91">
        <w:rPr>
          <w:rStyle w:val="eop"/>
          <w:rFonts w:ascii="Arial" w:hAnsi="Arial" w:cs="Arial"/>
        </w:rPr>
        <w:t>y</w:t>
      </w:r>
      <w:r w:rsidR="002A7861" w:rsidRPr="00DE2C91">
        <w:rPr>
          <w:rStyle w:val="eop"/>
          <w:rFonts w:ascii="Arial" w:hAnsi="Arial" w:cs="Arial"/>
        </w:rPr>
        <w:t xml:space="preserve">. </w:t>
      </w:r>
      <w:r w:rsidR="004F26D6" w:rsidRPr="00DE2C91">
        <w:rPr>
          <w:rStyle w:val="eop"/>
          <w:rFonts w:ascii="Arial" w:hAnsi="Arial" w:cs="Arial"/>
        </w:rPr>
        <w:t xml:space="preserve">By working in collaboration with </w:t>
      </w:r>
      <w:r w:rsidR="00BB243B" w:rsidRPr="00DE2C91">
        <w:rPr>
          <w:rStyle w:val="eop"/>
          <w:rFonts w:ascii="Arial" w:hAnsi="Arial" w:cs="Arial"/>
        </w:rPr>
        <w:t xml:space="preserve">workforce planning </w:t>
      </w:r>
      <w:r w:rsidR="004F26D6" w:rsidRPr="00DE2C91">
        <w:rPr>
          <w:rStyle w:val="eop"/>
          <w:rFonts w:ascii="Arial" w:hAnsi="Arial" w:cs="Arial"/>
        </w:rPr>
        <w:t>specialists from the CIPD</w:t>
      </w:r>
      <w:r w:rsidR="00BB243B" w:rsidRPr="00DE2C91">
        <w:rPr>
          <w:rStyle w:val="eop"/>
          <w:rFonts w:ascii="Arial" w:hAnsi="Arial" w:cs="Arial"/>
        </w:rPr>
        <w:t>, Network Rail were able to create</w:t>
      </w:r>
      <w:r w:rsidR="001E36F1" w:rsidRPr="00DE2C91">
        <w:rPr>
          <w:rStyle w:val="eop"/>
          <w:rFonts w:ascii="Arial" w:hAnsi="Arial" w:cs="Arial"/>
        </w:rPr>
        <w:t xml:space="preserve"> robust plan</w:t>
      </w:r>
      <w:r w:rsidR="00BB243B" w:rsidRPr="00DE2C91">
        <w:rPr>
          <w:rStyle w:val="eop"/>
          <w:rFonts w:ascii="Arial" w:hAnsi="Arial" w:cs="Arial"/>
        </w:rPr>
        <w:t xml:space="preserve"> </w:t>
      </w:r>
      <w:r w:rsidR="00382838" w:rsidRPr="00DE2C91">
        <w:rPr>
          <w:rStyle w:val="eop"/>
          <w:rFonts w:ascii="Arial" w:hAnsi="Arial" w:cs="Arial"/>
        </w:rPr>
        <w:t xml:space="preserve">to </w:t>
      </w:r>
      <w:r w:rsidR="00B34627" w:rsidRPr="00DE2C91">
        <w:rPr>
          <w:rStyle w:val="eop"/>
          <w:rFonts w:ascii="Arial" w:hAnsi="Arial" w:cs="Arial"/>
        </w:rPr>
        <w:t xml:space="preserve">guarantee “they had the right person at the right time” </w:t>
      </w:r>
      <w:r w:rsidR="00763785" w:rsidRPr="00DE2C91">
        <w:rPr>
          <w:rStyle w:val="eop"/>
          <w:rFonts w:ascii="Arial" w:hAnsi="Arial" w:cs="Arial"/>
        </w:rPr>
        <w:t>for</w:t>
      </w:r>
      <w:r w:rsidR="00B34627" w:rsidRPr="00DE2C91">
        <w:rPr>
          <w:rStyle w:val="eop"/>
          <w:rFonts w:ascii="Arial" w:hAnsi="Arial" w:cs="Arial"/>
        </w:rPr>
        <w:t xml:space="preserve"> </w:t>
      </w:r>
      <w:r w:rsidR="00DC0050" w:rsidRPr="00DE2C91">
        <w:rPr>
          <w:rStyle w:val="eop"/>
          <w:rFonts w:ascii="Arial" w:hAnsi="Arial" w:cs="Arial"/>
        </w:rPr>
        <w:t>Signaller roles (CIPD, 2022</w:t>
      </w:r>
      <w:r w:rsidR="002145DE">
        <w:rPr>
          <w:rStyle w:val="eop"/>
          <w:rFonts w:ascii="Arial" w:hAnsi="Arial" w:cs="Arial"/>
        </w:rPr>
        <w:t>b</w:t>
      </w:r>
      <w:r w:rsidR="00DC0050" w:rsidRPr="00DE2C91">
        <w:rPr>
          <w:rStyle w:val="eop"/>
          <w:rFonts w:ascii="Arial" w:hAnsi="Arial" w:cs="Arial"/>
        </w:rPr>
        <w:t>)</w:t>
      </w:r>
      <w:r w:rsidR="00C56049" w:rsidRPr="00DE2C91">
        <w:rPr>
          <w:rStyle w:val="eop"/>
          <w:rFonts w:ascii="Arial" w:hAnsi="Arial" w:cs="Arial"/>
        </w:rPr>
        <w:t xml:space="preserve">. </w:t>
      </w:r>
      <w:r w:rsidR="002A2389" w:rsidRPr="00DE2C91">
        <w:rPr>
          <w:rStyle w:val="eop"/>
          <w:rFonts w:ascii="Arial" w:hAnsi="Arial" w:cs="Arial"/>
        </w:rPr>
        <w:t xml:space="preserve">Results from this </w:t>
      </w:r>
      <w:r w:rsidR="00B2723C" w:rsidRPr="00DE2C91">
        <w:rPr>
          <w:rStyle w:val="eop"/>
          <w:rFonts w:ascii="Arial" w:hAnsi="Arial" w:cs="Arial"/>
        </w:rPr>
        <w:t>collaboration included clear career pathways</w:t>
      </w:r>
      <w:r w:rsidR="0077700C" w:rsidRPr="00DE2C91">
        <w:rPr>
          <w:rStyle w:val="eop"/>
          <w:rFonts w:ascii="Arial" w:hAnsi="Arial" w:cs="Arial"/>
        </w:rPr>
        <w:t>, better internal talent management, a 50% reduction from attraction to training of these roles</w:t>
      </w:r>
      <w:r w:rsidR="00D03555" w:rsidRPr="00DE2C91">
        <w:rPr>
          <w:rStyle w:val="eop"/>
          <w:rFonts w:ascii="Arial" w:hAnsi="Arial" w:cs="Arial"/>
        </w:rPr>
        <w:t xml:space="preserve"> and an estimated saving of £1.2m over 3 years </w:t>
      </w:r>
      <w:r w:rsidR="00850A7C" w:rsidRPr="00DE2C91">
        <w:rPr>
          <w:rStyle w:val="eop"/>
          <w:rFonts w:ascii="Arial" w:hAnsi="Arial" w:cs="Arial"/>
        </w:rPr>
        <w:t>after removing money spent on agencies (CIPD, 2022</w:t>
      </w:r>
      <w:r w:rsidR="006B6C5B">
        <w:rPr>
          <w:rStyle w:val="eop"/>
          <w:rFonts w:ascii="Arial" w:hAnsi="Arial" w:cs="Arial"/>
        </w:rPr>
        <w:t>b</w:t>
      </w:r>
      <w:r w:rsidR="00850A7C" w:rsidRPr="00DE2C91">
        <w:rPr>
          <w:rStyle w:val="eop"/>
          <w:rFonts w:ascii="Arial" w:hAnsi="Arial" w:cs="Arial"/>
        </w:rPr>
        <w:t xml:space="preserve">). </w:t>
      </w:r>
    </w:p>
    <w:p w14:paraId="7FD8D241" w14:textId="77777777" w:rsidR="0014307D" w:rsidRDefault="0014307D" w:rsidP="009A2792">
      <w:pPr>
        <w:pStyle w:val="paragraph"/>
        <w:spacing w:before="0" w:beforeAutospacing="0" w:after="0" w:afterAutospacing="0"/>
        <w:textAlignment w:val="baseline"/>
        <w:rPr>
          <w:rStyle w:val="eop"/>
          <w:rFonts w:ascii="Arial" w:hAnsi="Arial" w:cs="Arial"/>
          <w:sz w:val="22"/>
          <w:szCs w:val="22"/>
        </w:rPr>
      </w:pPr>
    </w:p>
    <w:p w14:paraId="024D6A45" w14:textId="6007329C" w:rsidR="00A30D56" w:rsidRDefault="00A30D56" w:rsidP="009A2792">
      <w:pPr>
        <w:pStyle w:val="paragraph"/>
        <w:spacing w:before="0" w:beforeAutospacing="0" w:after="0" w:afterAutospacing="0"/>
        <w:textAlignment w:val="baseline"/>
        <w:rPr>
          <w:rStyle w:val="eop"/>
          <w:rFonts w:ascii="Arial" w:hAnsi="Arial" w:cs="Arial"/>
        </w:rPr>
      </w:pPr>
      <w:r w:rsidRPr="0012761E">
        <w:rPr>
          <w:rStyle w:val="eop"/>
          <w:rFonts w:ascii="Arial" w:hAnsi="Arial" w:cs="Arial"/>
        </w:rPr>
        <w:t xml:space="preserve">Turner (quoted in </w:t>
      </w:r>
      <w:proofErr w:type="spellStart"/>
      <w:r w:rsidR="007625A7" w:rsidRPr="0012761E">
        <w:rPr>
          <w:rStyle w:val="eop"/>
          <w:rFonts w:ascii="Arial" w:hAnsi="Arial" w:cs="Arial"/>
        </w:rPr>
        <w:t>Syedian</w:t>
      </w:r>
      <w:proofErr w:type="spellEnd"/>
      <w:r w:rsidR="007625A7" w:rsidRPr="0012761E">
        <w:rPr>
          <w:rStyle w:val="eop"/>
          <w:rFonts w:ascii="Arial" w:hAnsi="Arial" w:cs="Arial"/>
        </w:rPr>
        <w:t xml:space="preserve">, 2010) </w:t>
      </w:r>
      <w:r w:rsidR="00145304" w:rsidRPr="0012761E">
        <w:rPr>
          <w:rStyle w:val="eop"/>
          <w:rFonts w:ascii="Arial" w:hAnsi="Arial" w:cs="Arial"/>
        </w:rPr>
        <w:t>describes the workforce plan as a “bedrock document</w:t>
      </w:r>
      <w:r w:rsidR="0005376B" w:rsidRPr="0012761E">
        <w:rPr>
          <w:rStyle w:val="eop"/>
          <w:rFonts w:ascii="Arial" w:hAnsi="Arial" w:cs="Arial"/>
        </w:rPr>
        <w:t>. How would you know where you are going without it?"</w:t>
      </w:r>
      <w:r w:rsidR="0012761E" w:rsidRPr="0012761E">
        <w:rPr>
          <w:rStyle w:val="eop"/>
          <w:rFonts w:ascii="Arial" w:hAnsi="Arial" w:cs="Arial"/>
        </w:rPr>
        <w:t xml:space="preserve"> </w:t>
      </w:r>
      <w:r w:rsidR="00705A7E">
        <w:rPr>
          <w:rStyle w:val="eop"/>
          <w:rFonts w:ascii="Arial" w:hAnsi="Arial" w:cs="Arial"/>
        </w:rPr>
        <w:t xml:space="preserve">so </w:t>
      </w:r>
      <w:r w:rsidR="0012761E" w:rsidRPr="0012761E">
        <w:rPr>
          <w:rStyle w:val="eop"/>
          <w:rFonts w:ascii="Arial" w:hAnsi="Arial" w:cs="Arial"/>
        </w:rPr>
        <w:t xml:space="preserve">it is clear to see workforce planning plays a crucial role in the delivery of organisational goals. </w:t>
      </w:r>
    </w:p>
    <w:p w14:paraId="603E672C" w14:textId="77777777" w:rsidR="00705A7E" w:rsidRPr="0012761E" w:rsidRDefault="00705A7E" w:rsidP="009A2792">
      <w:pPr>
        <w:pStyle w:val="paragraph"/>
        <w:spacing w:before="0" w:beforeAutospacing="0" w:after="0" w:afterAutospacing="0"/>
        <w:textAlignment w:val="baseline"/>
        <w:rPr>
          <w:rFonts w:ascii="Arial" w:hAnsi="Arial" w:cs="Arial"/>
        </w:rPr>
      </w:pPr>
    </w:p>
    <w:p w14:paraId="47FA0A63" w14:textId="77777777" w:rsidR="00C276A9" w:rsidRDefault="00C276A9" w:rsidP="00C276A9">
      <w:pPr>
        <w:pStyle w:val="paragraph"/>
        <w:spacing w:before="0" w:beforeAutospacing="0" w:after="0" w:afterAutospacing="0"/>
        <w:textAlignment w:val="baseline"/>
        <w:rPr>
          <w:rStyle w:val="normaltextrun"/>
          <w:rFonts w:ascii="Arial" w:hAnsi="Arial" w:cs="Arial"/>
          <w:sz w:val="22"/>
          <w:szCs w:val="22"/>
        </w:rPr>
      </w:pPr>
    </w:p>
    <w:p w14:paraId="71DDE58C" w14:textId="77777777" w:rsidR="00C276A9" w:rsidRPr="00C276A9" w:rsidRDefault="00C276A9" w:rsidP="00C276A9">
      <w:pPr>
        <w:pStyle w:val="paragraph"/>
        <w:numPr>
          <w:ilvl w:val="0"/>
          <w:numId w:val="7"/>
        </w:numPr>
        <w:spacing w:before="0" w:beforeAutospacing="0" w:after="0" w:afterAutospacing="0"/>
        <w:textAlignment w:val="baseline"/>
        <w:rPr>
          <w:rFonts w:ascii="Arial" w:hAnsi="Arial" w:cs="Arial"/>
          <w:b/>
          <w:bCs/>
          <w:sz w:val="22"/>
          <w:szCs w:val="22"/>
        </w:rPr>
      </w:pPr>
      <w:r w:rsidRPr="00C276A9">
        <w:rPr>
          <w:rStyle w:val="normaltextrun"/>
          <w:rFonts w:ascii="Arial" w:hAnsi="Arial" w:cs="Arial"/>
          <w:b/>
          <w:bCs/>
          <w:sz w:val="22"/>
          <w:szCs w:val="22"/>
        </w:rPr>
        <w:lastRenderedPageBreak/>
        <w:t>I want to introduce workforce planning in my organisation but I’m unsure which technique/s to use. Could you evaluate the techniques used to support the process of workforce planning? (AC 2.2)</w:t>
      </w:r>
      <w:r w:rsidRPr="00C276A9">
        <w:rPr>
          <w:rStyle w:val="eop"/>
          <w:rFonts w:ascii="Arial" w:hAnsi="Arial" w:cs="Arial"/>
          <w:b/>
          <w:bCs/>
          <w:sz w:val="22"/>
          <w:szCs w:val="22"/>
        </w:rPr>
        <w:t> </w:t>
      </w:r>
    </w:p>
    <w:p w14:paraId="1EF3829E" w14:textId="77777777" w:rsidR="00952024" w:rsidRDefault="00952024" w:rsidP="00B67D72">
      <w:pPr>
        <w:pStyle w:val="paragraph"/>
        <w:spacing w:before="0" w:beforeAutospacing="0" w:after="0" w:afterAutospacing="0"/>
        <w:textAlignment w:val="baseline"/>
        <w:rPr>
          <w:rFonts w:ascii="Arial" w:hAnsi="Arial" w:cs="Arial"/>
          <w:b/>
          <w:bCs/>
          <w:sz w:val="22"/>
          <w:szCs w:val="22"/>
        </w:rPr>
      </w:pPr>
    </w:p>
    <w:p w14:paraId="398B28E1" w14:textId="5508DC73" w:rsidR="0012669D" w:rsidRDefault="00640659" w:rsidP="00B67D72">
      <w:pPr>
        <w:pStyle w:val="paragraph"/>
        <w:spacing w:before="0" w:beforeAutospacing="0" w:after="0" w:afterAutospacing="0"/>
        <w:textAlignment w:val="baseline"/>
        <w:rPr>
          <w:rFonts w:ascii="Arial" w:hAnsi="Arial" w:cs="Arial"/>
        </w:rPr>
      </w:pPr>
      <w:r w:rsidRPr="00872E1C">
        <w:rPr>
          <w:rFonts w:ascii="Arial" w:hAnsi="Arial" w:cs="Arial"/>
        </w:rPr>
        <w:t xml:space="preserve">Forecasting </w:t>
      </w:r>
      <w:r w:rsidR="00872E1C" w:rsidRPr="00872E1C">
        <w:rPr>
          <w:rFonts w:ascii="Arial" w:hAnsi="Arial" w:cs="Arial"/>
        </w:rPr>
        <w:t>d</w:t>
      </w:r>
      <w:r w:rsidR="003F364A">
        <w:rPr>
          <w:rFonts w:ascii="Arial" w:hAnsi="Arial" w:cs="Arial"/>
        </w:rPr>
        <w:t>e</w:t>
      </w:r>
      <w:r w:rsidR="00872E1C" w:rsidRPr="00872E1C">
        <w:rPr>
          <w:rFonts w:ascii="Arial" w:hAnsi="Arial" w:cs="Arial"/>
        </w:rPr>
        <w:t xml:space="preserve">mand </w:t>
      </w:r>
      <w:r w:rsidR="00DB52FD">
        <w:rPr>
          <w:rFonts w:ascii="Arial" w:hAnsi="Arial" w:cs="Arial"/>
        </w:rPr>
        <w:t xml:space="preserve">can help to determine the future needs of your workforce </w:t>
      </w:r>
      <w:r w:rsidR="001E592A">
        <w:rPr>
          <w:rFonts w:ascii="Arial" w:hAnsi="Arial" w:cs="Arial"/>
        </w:rPr>
        <w:t>and</w:t>
      </w:r>
      <w:r w:rsidR="003233EA">
        <w:rPr>
          <w:rFonts w:ascii="Arial" w:hAnsi="Arial" w:cs="Arial"/>
        </w:rPr>
        <w:t xml:space="preserve"> predict the </w:t>
      </w:r>
      <w:r w:rsidR="001E592A">
        <w:rPr>
          <w:rFonts w:ascii="Arial" w:hAnsi="Arial" w:cs="Arial"/>
        </w:rPr>
        <w:t>period</w:t>
      </w:r>
      <w:r w:rsidR="00B54CDD">
        <w:rPr>
          <w:rFonts w:ascii="Arial" w:hAnsi="Arial" w:cs="Arial"/>
        </w:rPr>
        <w:t xml:space="preserve"> </w:t>
      </w:r>
      <w:r w:rsidR="0009627E">
        <w:rPr>
          <w:rFonts w:ascii="Arial" w:hAnsi="Arial" w:cs="Arial"/>
        </w:rPr>
        <w:t>you</w:t>
      </w:r>
      <w:r w:rsidR="00A7240A">
        <w:rPr>
          <w:rFonts w:ascii="Arial" w:hAnsi="Arial" w:cs="Arial"/>
        </w:rPr>
        <w:t xml:space="preserve"> that</w:t>
      </w:r>
      <w:r w:rsidR="0009627E">
        <w:rPr>
          <w:rFonts w:ascii="Arial" w:hAnsi="Arial" w:cs="Arial"/>
        </w:rPr>
        <w:t xml:space="preserve"> </w:t>
      </w:r>
      <w:r w:rsidR="00A7240A">
        <w:rPr>
          <w:rFonts w:ascii="Arial" w:hAnsi="Arial" w:cs="Arial"/>
        </w:rPr>
        <w:t>have</w:t>
      </w:r>
      <w:r w:rsidR="00705A7E">
        <w:rPr>
          <w:rFonts w:ascii="Arial" w:hAnsi="Arial" w:cs="Arial"/>
        </w:rPr>
        <w:t>,</w:t>
      </w:r>
      <w:r w:rsidR="00A7240A">
        <w:rPr>
          <w:rFonts w:ascii="Arial" w:hAnsi="Arial" w:cs="Arial"/>
        </w:rPr>
        <w:t xml:space="preserve"> to</w:t>
      </w:r>
      <w:r w:rsidR="0009627E">
        <w:rPr>
          <w:rFonts w:ascii="Arial" w:hAnsi="Arial" w:cs="Arial"/>
        </w:rPr>
        <w:t xml:space="preserve"> put strategic plans in place to meet both demand and supply (George, 2023). As this is a form of scenario planning, </w:t>
      </w:r>
      <w:r w:rsidR="001E592A">
        <w:rPr>
          <w:rFonts w:ascii="Arial" w:hAnsi="Arial" w:cs="Arial"/>
        </w:rPr>
        <w:t xml:space="preserve">it facilitates </w:t>
      </w:r>
      <w:r w:rsidR="00B1184D">
        <w:rPr>
          <w:rFonts w:ascii="Arial" w:hAnsi="Arial" w:cs="Arial"/>
        </w:rPr>
        <w:t>the requirements of your future workforce and contributes to a contingency plan</w:t>
      </w:r>
      <w:r w:rsidR="00A7240A">
        <w:rPr>
          <w:rFonts w:ascii="Arial" w:hAnsi="Arial" w:cs="Arial"/>
        </w:rPr>
        <w:t xml:space="preserve"> which we expand on in </w:t>
      </w:r>
      <w:r w:rsidR="00A7240A" w:rsidRPr="00A7240A">
        <w:rPr>
          <w:rFonts w:ascii="Arial" w:hAnsi="Arial" w:cs="Arial"/>
          <w:b/>
          <w:bCs/>
        </w:rPr>
        <w:t>AC 2.3</w:t>
      </w:r>
      <w:r w:rsidR="00A7240A">
        <w:rPr>
          <w:rFonts w:ascii="Arial" w:hAnsi="Arial" w:cs="Arial"/>
        </w:rPr>
        <w:t xml:space="preserve"> (George, 2023).</w:t>
      </w:r>
      <w:r w:rsidR="00B1184D">
        <w:rPr>
          <w:rFonts w:ascii="Arial" w:hAnsi="Arial" w:cs="Arial"/>
        </w:rPr>
        <w:t xml:space="preserve"> </w:t>
      </w:r>
      <w:r w:rsidR="008176CD">
        <w:rPr>
          <w:rFonts w:ascii="Arial" w:hAnsi="Arial" w:cs="Arial"/>
        </w:rPr>
        <w:t>Managerial judgement is a</w:t>
      </w:r>
      <w:r w:rsidR="0083570A">
        <w:rPr>
          <w:rFonts w:ascii="Arial" w:hAnsi="Arial" w:cs="Arial"/>
        </w:rPr>
        <w:t xml:space="preserve"> form of forecasting demand which has both strengths and weaknesses. </w:t>
      </w:r>
      <w:r w:rsidR="00D81107">
        <w:rPr>
          <w:rFonts w:ascii="Arial" w:hAnsi="Arial" w:cs="Arial"/>
        </w:rPr>
        <w:t>Managers who are advising on this will be experts in their field an</w:t>
      </w:r>
      <w:r w:rsidR="00B623D4">
        <w:rPr>
          <w:rFonts w:ascii="Arial" w:hAnsi="Arial" w:cs="Arial"/>
        </w:rPr>
        <w:t xml:space="preserve">d knowledge to make decisions </w:t>
      </w:r>
      <w:r w:rsidR="004C50CA">
        <w:rPr>
          <w:rFonts w:ascii="Arial" w:hAnsi="Arial" w:cs="Arial"/>
        </w:rPr>
        <w:t xml:space="preserve">is relevant to your specific company, however, </w:t>
      </w:r>
      <w:r w:rsidR="00185A42">
        <w:rPr>
          <w:rFonts w:ascii="Arial" w:hAnsi="Arial" w:cs="Arial"/>
        </w:rPr>
        <w:t xml:space="preserve">bias </w:t>
      </w:r>
      <w:r w:rsidR="004A6FF6">
        <w:rPr>
          <w:rFonts w:ascii="Arial" w:hAnsi="Arial" w:cs="Arial"/>
        </w:rPr>
        <w:t>may</w:t>
      </w:r>
      <w:r w:rsidR="00185A42">
        <w:rPr>
          <w:rFonts w:ascii="Arial" w:hAnsi="Arial" w:cs="Arial"/>
        </w:rPr>
        <w:t xml:space="preserve"> appear here</w:t>
      </w:r>
      <w:r w:rsidR="000D4C63">
        <w:rPr>
          <w:rFonts w:ascii="Arial" w:hAnsi="Arial" w:cs="Arial"/>
        </w:rPr>
        <w:t>.</w:t>
      </w:r>
      <w:r w:rsidR="006A6E6A">
        <w:rPr>
          <w:rFonts w:ascii="Arial" w:hAnsi="Arial" w:cs="Arial"/>
        </w:rPr>
        <w:t xml:space="preserve"> CMI </w:t>
      </w:r>
      <w:r w:rsidR="00B25B91">
        <w:rPr>
          <w:rFonts w:ascii="Arial" w:hAnsi="Arial" w:cs="Arial"/>
        </w:rPr>
        <w:t>(2015)</w:t>
      </w:r>
      <w:r w:rsidR="006A6E6A">
        <w:rPr>
          <w:rFonts w:ascii="Arial" w:hAnsi="Arial" w:cs="Arial"/>
        </w:rPr>
        <w:t xml:space="preserve"> highlights how managers may be prone to biases in decision-making due to their own </w:t>
      </w:r>
      <w:r w:rsidR="004D6F70">
        <w:rPr>
          <w:rFonts w:ascii="Arial" w:hAnsi="Arial" w:cs="Arial"/>
        </w:rPr>
        <w:t xml:space="preserve">experiences and background. An example may be confirmation bias which </w:t>
      </w:r>
      <w:r w:rsidR="00783E89">
        <w:rPr>
          <w:rFonts w:ascii="Arial" w:hAnsi="Arial" w:cs="Arial"/>
        </w:rPr>
        <w:t>supports information to confirm existing beliefs, which may not be trustworthy information to</w:t>
      </w:r>
      <w:r w:rsidR="00B25B91">
        <w:rPr>
          <w:rFonts w:ascii="Arial" w:hAnsi="Arial" w:cs="Arial"/>
        </w:rPr>
        <w:t xml:space="preserve"> be able to forecast demand (CMI, 2015). </w:t>
      </w:r>
    </w:p>
    <w:p w14:paraId="0F968355" w14:textId="77777777" w:rsidR="00B25B91" w:rsidRDefault="00B25B91" w:rsidP="00B67D72">
      <w:pPr>
        <w:pStyle w:val="paragraph"/>
        <w:spacing w:before="0" w:beforeAutospacing="0" w:after="0" w:afterAutospacing="0"/>
        <w:textAlignment w:val="baseline"/>
        <w:rPr>
          <w:rFonts w:ascii="Arial" w:hAnsi="Arial" w:cs="Arial"/>
        </w:rPr>
      </w:pPr>
    </w:p>
    <w:p w14:paraId="51F04A56" w14:textId="668A34E9" w:rsidR="00B25B91" w:rsidRPr="00872E1C" w:rsidRDefault="003D15EA" w:rsidP="00B67D72">
      <w:pPr>
        <w:pStyle w:val="paragraph"/>
        <w:spacing w:before="0" w:beforeAutospacing="0" w:after="0" w:afterAutospacing="0"/>
        <w:textAlignment w:val="baseline"/>
        <w:rPr>
          <w:rFonts w:ascii="Arial" w:hAnsi="Arial" w:cs="Arial"/>
        </w:rPr>
      </w:pPr>
      <w:r>
        <w:rPr>
          <w:rFonts w:ascii="Arial" w:hAnsi="Arial" w:cs="Arial"/>
        </w:rPr>
        <w:t xml:space="preserve">Using turnover </w:t>
      </w:r>
      <w:r w:rsidR="00FF544E">
        <w:rPr>
          <w:rFonts w:ascii="Arial" w:hAnsi="Arial" w:cs="Arial"/>
        </w:rPr>
        <w:t xml:space="preserve">rate data to forecast supply </w:t>
      </w:r>
      <w:r w:rsidR="0055305C">
        <w:rPr>
          <w:rFonts w:ascii="Arial" w:hAnsi="Arial" w:cs="Arial"/>
        </w:rPr>
        <w:t xml:space="preserve">helps </w:t>
      </w:r>
      <w:r w:rsidR="000F4C5C">
        <w:rPr>
          <w:rFonts w:ascii="Arial" w:hAnsi="Arial" w:cs="Arial"/>
        </w:rPr>
        <w:t>to anticipate staffing needs and levels accuratel</w:t>
      </w:r>
      <w:r w:rsidR="000D6FCC">
        <w:rPr>
          <w:rFonts w:ascii="Arial" w:hAnsi="Arial" w:cs="Arial"/>
        </w:rPr>
        <w:t>y (Taylor and Woodhams, 2022).</w:t>
      </w:r>
      <w:r w:rsidR="00BF4E48">
        <w:rPr>
          <w:rFonts w:ascii="Arial" w:hAnsi="Arial" w:cs="Arial"/>
        </w:rPr>
        <w:t xml:space="preserve"> </w:t>
      </w:r>
      <w:r w:rsidR="00EB5A9D">
        <w:rPr>
          <w:rFonts w:ascii="Arial" w:hAnsi="Arial" w:cs="Arial"/>
        </w:rPr>
        <w:t xml:space="preserve">By measuring this </w:t>
      </w:r>
      <w:r w:rsidR="00D767F2">
        <w:rPr>
          <w:rFonts w:ascii="Arial" w:hAnsi="Arial" w:cs="Arial"/>
        </w:rPr>
        <w:t xml:space="preserve">data to estimate supply and costs, </w:t>
      </w:r>
      <w:r w:rsidR="007E34BC">
        <w:rPr>
          <w:rFonts w:ascii="Arial" w:hAnsi="Arial" w:cs="Arial"/>
        </w:rPr>
        <w:t xml:space="preserve">you will gain insights to themes that may be causing your workforce to resign, ensure </w:t>
      </w:r>
      <w:r w:rsidR="00C75870">
        <w:rPr>
          <w:rFonts w:ascii="Arial" w:hAnsi="Arial" w:cs="Arial"/>
        </w:rPr>
        <w:t xml:space="preserve">a positive work experience once the issues are identified and </w:t>
      </w:r>
      <w:r w:rsidR="00D767F2">
        <w:rPr>
          <w:rFonts w:ascii="Arial" w:hAnsi="Arial" w:cs="Arial"/>
        </w:rPr>
        <w:t xml:space="preserve">it contributes to building a credible base case </w:t>
      </w:r>
      <w:r w:rsidR="009B1529">
        <w:rPr>
          <w:rFonts w:ascii="Arial" w:hAnsi="Arial" w:cs="Arial"/>
        </w:rPr>
        <w:t xml:space="preserve">to implement retention initiatives </w:t>
      </w:r>
      <w:r w:rsidR="00C75870">
        <w:rPr>
          <w:rFonts w:ascii="Arial" w:hAnsi="Arial" w:cs="Arial"/>
        </w:rPr>
        <w:t>(</w:t>
      </w:r>
      <w:r w:rsidR="00C75870" w:rsidRPr="00EE2048">
        <w:rPr>
          <w:rFonts w:ascii="Arial" w:hAnsi="Arial" w:cs="Arial"/>
        </w:rPr>
        <w:t>Peters, 2024).</w:t>
      </w:r>
      <w:r w:rsidR="00FE7DDA" w:rsidRPr="00EE2048">
        <w:rPr>
          <w:rFonts w:ascii="Arial" w:hAnsi="Arial" w:cs="Arial"/>
        </w:rPr>
        <w:t xml:space="preserve"> Although</w:t>
      </w:r>
      <w:r w:rsidR="00FE7DDA">
        <w:rPr>
          <w:rFonts w:ascii="Arial" w:hAnsi="Arial" w:cs="Arial"/>
        </w:rPr>
        <w:t>, it is possible to experience accuracy challenges with this data</w:t>
      </w:r>
      <w:r w:rsidR="003E468B">
        <w:rPr>
          <w:rFonts w:ascii="Arial" w:hAnsi="Arial" w:cs="Arial"/>
        </w:rPr>
        <w:t xml:space="preserve">. Employees may be reluctant to </w:t>
      </w:r>
      <w:r w:rsidR="00FA2659">
        <w:rPr>
          <w:rFonts w:ascii="Arial" w:hAnsi="Arial" w:cs="Arial"/>
        </w:rPr>
        <w:t xml:space="preserve">participate in an exit interview for example, as they want to refrain from </w:t>
      </w:r>
      <w:r w:rsidR="00D773E8">
        <w:rPr>
          <w:rFonts w:ascii="Arial" w:hAnsi="Arial" w:cs="Arial"/>
        </w:rPr>
        <w:t>being critical and give their honest opinions</w:t>
      </w:r>
      <w:r w:rsidR="004A6FF6">
        <w:rPr>
          <w:rFonts w:ascii="Arial" w:hAnsi="Arial" w:cs="Arial"/>
        </w:rPr>
        <w:t xml:space="preserve">, meaning less accurate information could be provided (Peters, 2024). </w:t>
      </w:r>
      <w:r w:rsidR="00D773E8">
        <w:rPr>
          <w:rFonts w:ascii="Arial" w:hAnsi="Arial" w:cs="Arial"/>
        </w:rPr>
        <w:t xml:space="preserve"> </w:t>
      </w:r>
      <w:r w:rsidR="003E468B">
        <w:rPr>
          <w:rFonts w:ascii="Arial" w:hAnsi="Arial" w:cs="Arial"/>
        </w:rPr>
        <w:t xml:space="preserve"> </w:t>
      </w:r>
    </w:p>
    <w:p w14:paraId="46418AB5" w14:textId="77777777" w:rsidR="00C04435" w:rsidRDefault="00C04435" w:rsidP="00B67D72">
      <w:pPr>
        <w:pStyle w:val="paragraph"/>
        <w:spacing w:before="0" w:beforeAutospacing="0" w:after="0" w:afterAutospacing="0"/>
        <w:textAlignment w:val="baseline"/>
        <w:rPr>
          <w:rFonts w:ascii="Arial" w:hAnsi="Arial" w:cs="Arial"/>
          <w:sz w:val="22"/>
          <w:szCs w:val="22"/>
        </w:rPr>
      </w:pPr>
    </w:p>
    <w:p w14:paraId="2BF021EA" w14:textId="77777777" w:rsidR="00952024" w:rsidRDefault="00C276A9" w:rsidP="007B7DAC">
      <w:pPr>
        <w:pStyle w:val="paragraph"/>
        <w:numPr>
          <w:ilvl w:val="0"/>
          <w:numId w:val="7"/>
        </w:numPr>
        <w:spacing w:before="0" w:beforeAutospacing="0" w:after="0" w:afterAutospacing="0"/>
        <w:textAlignment w:val="baseline"/>
        <w:rPr>
          <w:rStyle w:val="eop"/>
          <w:rFonts w:ascii="Arial" w:hAnsi="Arial" w:cs="Arial"/>
          <w:b/>
          <w:bCs/>
          <w:sz w:val="22"/>
          <w:szCs w:val="22"/>
        </w:rPr>
      </w:pPr>
      <w:r w:rsidRPr="00AF2CBD">
        <w:rPr>
          <w:rStyle w:val="normaltextrun"/>
          <w:rFonts w:ascii="Arial" w:hAnsi="Arial" w:cs="Arial"/>
          <w:b/>
          <w:bCs/>
          <w:sz w:val="22"/>
          <w:szCs w:val="22"/>
        </w:rPr>
        <w:t>Could you explain two approaches to succession and contingency planning aimed at mitigating workforce risks? (AC 2.3)</w:t>
      </w:r>
      <w:r w:rsidRPr="00AF2CBD">
        <w:rPr>
          <w:rStyle w:val="eop"/>
          <w:rFonts w:ascii="Arial" w:hAnsi="Arial" w:cs="Arial"/>
          <w:b/>
          <w:bCs/>
          <w:sz w:val="22"/>
          <w:szCs w:val="22"/>
        </w:rPr>
        <w:t> </w:t>
      </w:r>
    </w:p>
    <w:p w14:paraId="7C4FC2FF" w14:textId="77777777" w:rsidR="00952024" w:rsidRDefault="00952024" w:rsidP="00952024">
      <w:pPr>
        <w:pStyle w:val="paragraph"/>
        <w:spacing w:before="0" w:beforeAutospacing="0" w:after="0" w:afterAutospacing="0"/>
        <w:ind w:left="360"/>
        <w:textAlignment w:val="baseline"/>
        <w:rPr>
          <w:rStyle w:val="eop"/>
          <w:rFonts w:ascii="Arial" w:hAnsi="Arial" w:cs="Arial"/>
          <w:b/>
          <w:bCs/>
          <w:sz w:val="22"/>
          <w:szCs w:val="22"/>
        </w:rPr>
      </w:pPr>
    </w:p>
    <w:p w14:paraId="2238D21B" w14:textId="3651D471" w:rsidR="00DB17EE" w:rsidRDefault="00DB17EE" w:rsidP="00952024">
      <w:pPr>
        <w:pStyle w:val="paragraph"/>
        <w:spacing w:before="0" w:beforeAutospacing="0" w:after="0" w:afterAutospacing="0"/>
        <w:textAlignment w:val="baseline"/>
        <w:rPr>
          <w:rStyle w:val="normaltextrun"/>
          <w:rFonts w:ascii="Arial" w:hAnsi="Arial" w:cs="Arial"/>
        </w:rPr>
      </w:pPr>
      <w:r w:rsidRPr="00952024">
        <w:rPr>
          <w:rStyle w:val="normaltextrun"/>
          <w:rFonts w:ascii="Arial" w:hAnsi="Arial" w:cs="Arial"/>
        </w:rPr>
        <w:t xml:space="preserve">Succession planning </w:t>
      </w:r>
      <w:r w:rsidR="000047B1" w:rsidRPr="00952024">
        <w:rPr>
          <w:rStyle w:val="normaltextrun"/>
          <w:rFonts w:ascii="Arial" w:hAnsi="Arial" w:cs="Arial"/>
        </w:rPr>
        <w:t xml:space="preserve">is preparing for when </w:t>
      </w:r>
      <w:r w:rsidR="00EB4FBA" w:rsidRPr="00952024">
        <w:rPr>
          <w:rStyle w:val="normaltextrun"/>
          <w:rFonts w:ascii="Arial" w:hAnsi="Arial" w:cs="Arial"/>
        </w:rPr>
        <w:t xml:space="preserve">key </w:t>
      </w:r>
      <w:r w:rsidR="000047B1" w:rsidRPr="00952024">
        <w:rPr>
          <w:rStyle w:val="normaltextrun"/>
          <w:rFonts w:ascii="Arial" w:hAnsi="Arial" w:cs="Arial"/>
        </w:rPr>
        <w:t>vacanc</w:t>
      </w:r>
      <w:r w:rsidR="00EB4FBA" w:rsidRPr="00952024">
        <w:rPr>
          <w:rStyle w:val="normaltextrun"/>
          <w:rFonts w:ascii="Arial" w:hAnsi="Arial" w:cs="Arial"/>
        </w:rPr>
        <w:t>ies</w:t>
      </w:r>
      <w:r w:rsidR="000047B1" w:rsidRPr="00952024">
        <w:rPr>
          <w:rStyle w:val="normaltextrun"/>
          <w:rFonts w:ascii="Arial" w:hAnsi="Arial" w:cs="Arial"/>
        </w:rPr>
        <w:t xml:space="preserve"> </w:t>
      </w:r>
      <w:r w:rsidR="00E1446A" w:rsidRPr="00952024">
        <w:rPr>
          <w:rStyle w:val="normaltextrun"/>
          <w:rFonts w:ascii="Arial" w:hAnsi="Arial" w:cs="Arial"/>
        </w:rPr>
        <w:t>arise</w:t>
      </w:r>
      <w:r w:rsidR="00EB4FBA" w:rsidRPr="00952024">
        <w:rPr>
          <w:rStyle w:val="normaltextrun"/>
          <w:rFonts w:ascii="Arial" w:hAnsi="Arial" w:cs="Arial"/>
        </w:rPr>
        <w:t xml:space="preserve"> </w:t>
      </w:r>
      <w:r w:rsidR="00714046" w:rsidRPr="00952024">
        <w:rPr>
          <w:rStyle w:val="normaltextrun"/>
          <w:rFonts w:ascii="Arial" w:hAnsi="Arial" w:cs="Arial"/>
        </w:rPr>
        <w:t xml:space="preserve">like </w:t>
      </w:r>
      <w:r w:rsidR="00EB4FBA" w:rsidRPr="00952024">
        <w:rPr>
          <w:rStyle w:val="normaltextrun"/>
          <w:rFonts w:ascii="Arial" w:hAnsi="Arial" w:cs="Arial"/>
        </w:rPr>
        <w:t xml:space="preserve">senior roles, by working closely with </w:t>
      </w:r>
      <w:r w:rsidR="00FE5B32" w:rsidRPr="00952024">
        <w:rPr>
          <w:rStyle w:val="normaltextrun"/>
          <w:rFonts w:ascii="Arial" w:hAnsi="Arial" w:cs="Arial"/>
        </w:rPr>
        <w:t xml:space="preserve">potential </w:t>
      </w:r>
      <w:r w:rsidR="00EB4FBA" w:rsidRPr="00952024">
        <w:rPr>
          <w:rStyle w:val="normaltextrun"/>
          <w:rFonts w:ascii="Arial" w:hAnsi="Arial" w:cs="Arial"/>
        </w:rPr>
        <w:t xml:space="preserve">individuals or developing talent pools </w:t>
      </w:r>
      <w:r w:rsidR="009B38E0" w:rsidRPr="00952024">
        <w:rPr>
          <w:rStyle w:val="normaltextrun"/>
          <w:rFonts w:ascii="Arial" w:hAnsi="Arial" w:cs="Arial"/>
        </w:rPr>
        <w:t xml:space="preserve">(George, 2024). </w:t>
      </w:r>
      <w:r w:rsidR="009D2A35" w:rsidRPr="00952024">
        <w:rPr>
          <w:rStyle w:val="normaltextrun"/>
          <w:rFonts w:ascii="Arial" w:hAnsi="Arial" w:cs="Arial"/>
        </w:rPr>
        <w:t xml:space="preserve">A contingency plan refers to a ‘back up plan’ </w:t>
      </w:r>
      <w:r w:rsidR="005F1D47" w:rsidRPr="00952024">
        <w:rPr>
          <w:rStyle w:val="normaltextrun"/>
          <w:rFonts w:ascii="Arial" w:hAnsi="Arial" w:cs="Arial"/>
        </w:rPr>
        <w:t xml:space="preserve">to help </w:t>
      </w:r>
      <w:r w:rsidR="00252578" w:rsidRPr="00952024">
        <w:rPr>
          <w:rStyle w:val="normaltextrun"/>
          <w:rFonts w:ascii="Arial" w:hAnsi="Arial" w:cs="Arial"/>
        </w:rPr>
        <w:t xml:space="preserve">an organisation respond to unexpected situations (Leonard, 2023). </w:t>
      </w:r>
    </w:p>
    <w:p w14:paraId="508E2679" w14:textId="77777777" w:rsidR="00952024" w:rsidRPr="00952024" w:rsidRDefault="00952024" w:rsidP="00952024">
      <w:pPr>
        <w:pStyle w:val="paragraph"/>
        <w:spacing w:before="0" w:beforeAutospacing="0" w:after="0" w:afterAutospacing="0"/>
        <w:textAlignment w:val="baseline"/>
        <w:rPr>
          <w:rStyle w:val="normaltextrun"/>
          <w:rFonts w:ascii="Arial" w:hAnsi="Arial" w:cs="Arial"/>
          <w:b/>
          <w:bCs/>
          <w:sz w:val="22"/>
          <w:szCs w:val="22"/>
        </w:rPr>
      </w:pPr>
    </w:p>
    <w:p w14:paraId="55B6C573" w14:textId="1049F433" w:rsidR="0013785D" w:rsidRPr="00484EEF" w:rsidRDefault="00CD18BD" w:rsidP="003F52B2">
      <w:pPr>
        <w:rPr>
          <w:rStyle w:val="normaltextrun"/>
          <w:rFonts w:ascii="Arial" w:hAnsi="Arial" w:cs="Arial"/>
          <w:sz w:val="24"/>
          <w:szCs w:val="24"/>
        </w:rPr>
      </w:pPr>
      <w:r w:rsidRPr="00484EEF">
        <w:rPr>
          <w:rStyle w:val="normaltextrun"/>
          <w:rFonts w:ascii="Arial" w:hAnsi="Arial" w:cs="Arial"/>
          <w:sz w:val="24"/>
          <w:szCs w:val="24"/>
        </w:rPr>
        <w:t xml:space="preserve">Utilising talent pools is one approach </w:t>
      </w:r>
      <w:r w:rsidR="00564D77" w:rsidRPr="00484EEF">
        <w:rPr>
          <w:rStyle w:val="normaltextrun"/>
          <w:rFonts w:ascii="Arial" w:hAnsi="Arial" w:cs="Arial"/>
          <w:sz w:val="24"/>
          <w:szCs w:val="24"/>
        </w:rPr>
        <w:t xml:space="preserve">that can mitigate workforce risks. Talent pools </w:t>
      </w:r>
      <w:r w:rsidR="00916342" w:rsidRPr="00484EEF">
        <w:rPr>
          <w:rStyle w:val="normaltextrun"/>
          <w:rFonts w:ascii="Arial" w:hAnsi="Arial" w:cs="Arial"/>
          <w:sz w:val="24"/>
          <w:szCs w:val="24"/>
        </w:rPr>
        <w:t>consist of a group of individuals who may be potential successors of key roles within an organisation</w:t>
      </w:r>
      <w:r w:rsidR="003F52B2" w:rsidRPr="00484EEF">
        <w:rPr>
          <w:rStyle w:val="normaltextrun"/>
          <w:rFonts w:ascii="Arial" w:hAnsi="Arial" w:cs="Arial"/>
          <w:sz w:val="24"/>
          <w:szCs w:val="24"/>
        </w:rPr>
        <w:t xml:space="preserve">; it adopts a ‘grow your own’ approach which aims to retain staff by </w:t>
      </w:r>
      <w:r w:rsidR="00D81E22" w:rsidRPr="00484EEF">
        <w:rPr>
          <w:rStyle w:val="normaltextrun"/>
          <w:rFonts w:ascii="Arial" w:hAnsi="Arial" w:cs="Arial"/>
          <w:sz w:val="24"/>
          <w:szCs w:val="24"/>
        </w:rPr>
        <w:t>encouraging them to develop internally (George, 2024).</w:t>
      </w:r>
      <w:r w:rsidR="003F52B2" w:rsidRPr="00484EEF">
        <w:rPr>
          <w:rStyle w:val="normaltextrun"/>
          <w:rFonts w:ascii="Arial" w:hAnsi="Arial" w:cs="Arial"/>
          <w:sz w:val="24"/>
          <w:szCs w:val="24"/>
        </w:rPr>
        <w:t xml:space="preserve"> </w:t>
      </w:r>
      <w:r w:rsidR="0005646F" w:rsidRPr="00484EEF">
        <w:rPr>
          <w:rStyle w:val="normaltextrun"/>
          <w:rFonts w:ascii="Arial" w:hAnsi="Arial" w:cs="Arial"/>
          <w:sz w:val="24"/>
          <w:szCs w:val="24"/>
        </w:rPr>
        <w:t xml:space="preserve">However, there </w:t>
      </w:r>
      <w:r w:rsidR="00045068" w:rsidRPr="00484EEF">
        <w:rPr>
          <w:rStyle w:val="normaltextrun"/>
          <w:rFonts w:ascii="Arial" w:hAnsi="Arial" w:cs="Arial"/>
          <w:sz w:val="24"/>
          <w:szCs w:val="24"/>
        </w:rPr>
        <w:t xml:space="preserve">are criticisms of talent pools as they can be seen as too exclusive </w:t>
      </w:r>
      <w:r w:rsidR="007074B6" w:rsidRPr="00484EEF">
        <w:rPr>
          <w:rStyle w:val="normaltextrun"/>
          <w:rFonts w:ascii="Arial" w:hAnsi="Arial" w:cs="Arial"/>
          <w:sz w:val="24"/>
          <w:szCs w:val="24"/>
        </w:rPr>
        <w:t xml:space="preserve">to seniors and, as </w:t>
      </w:r>
      <w:proofErr w:type="spellStart"/>
      <w:r w:rsidR="007074B6" w:rsidRPr="00484EEF">
        <w:rPr>
          <w:rStyle w:val="normaltextrun"/>
          <w:rFonts w:ascii="Arial" w:hAnsi="Arial" w:cs="Arial"/>
          <w:sz w:val="24"/>
          <w:szCs w:val="24"/>
        </w:rPr>
        <w:t>Pirri</w:t>
      </w:r>
      <w:proofErr w:type="spellEnd"/>
      <w:r w:rsidR="007074B6" w:rsidRPr="00484EEF">
        <w:rPr>
          <w:rStyle w:val="normaltextrun"/>
          <w:rFonts w:ascii="Arial" w:hAnsi="Arial" w:cs="Arial"/>
          <w:sz w:val="24"/>
          <w:szCs w:val="24"/>
        </w:rPr>
        <w:t xml:space="preserve"> (2017) argues,</w:t>
      </w:r>
      <w:r w:rsidR="00112282" w:rsidRPr="00484EEF">
        <w:rPr>
          <w:rStyle w:val="normaltextrun"/>
          <w:rFonts w:ascii="Arial" w:hAnsi="Arial" w:cs="Arial"/>
          <w:sz w:val="24"/>
          <w:szCs w:val="24"/>
        </w:rPr>
        <w:t xml:space="preserve"> </w:t>
      </w:r>
      <w:r w:rsidR="007074B6" w:rsidRPr="00484EEF">
        <w:rPr>
          <w:rStyle w:val="normaltextrun"/>
          <w:rFonts w:ascii="Arial" w:hAnsi="Arial" w:cs="Arial"/>
          <w:sz w:val="24"/>
          <w:szCs w:val="24"/>
        </w:rPr>
        <w:t xml:space="preserve">“talent </w:t>
      </w:r>
      <w:r w:rsidR="000707D2" w:rsidRPr="00484EEF">
        <w:rPr>
          <w:rStyle w:val="normaltextrun"/>
          <w:rFonts w:ascii="Arial" w:hAnsi="Arial" w:cs="Arial"/>
          <w:sz w:val="24"/>
          <w:szCs w:val="24"/>
        </w:rPr>
        <w:t xml:space="preserve">isn’t defined as leadership” implying </w:t>
      </w:r>
      <w:r w:rsidR="0013785D" w:rsidRPr="00484EEF">
        <w:rPr>
          <w:rStyle w:val="normaltextrun"/>
          <w:rFonts w:ascii="Arial" w:hAnsi="Arial" w:cs="Arial"/>
          <w:sz w:val="24"/>
          <w:szCs w:val="24"/>
        </w:rPr>
        <w:t>that talent</w:t>
      </w:r>
      <w:r w:rsidR="000707D2" w:rsidRPr="00484EEF">
        <w:rPr>
          <w:rStyle w:val="normaltextrun"/>
          <w:rFonts w:ascii="Arial" w:hAnsi="Arial" w:cs="Arial"/>
          <w:sz w:val="24"/>
          <w:szCs w:val="24"/>
        </w:rPr>
        <w:t xml:space="preserve"> pools could be limiting </w:t>
      </w:r>
      <w:r w:rsidR="00473357" w:rsidRPr="00484EEF">
        <w:rPr>
          <w:rStyle w:val="normaltextrun"/>
          <w:rFonts w:ascii="Arial" w:hAnsi="Arial" w:cs="Arial"/>
          <w:sz w:val="24"/>
          <w:szCs w:val="24"/>
        </w:rPr>
        <w:t xml:space="preserve">you </w:t>
      </w:r>
      <w:r w:rsidR="0013785D" w:rsidRPr="00484EEF">
        <w:rPr>
          <w:rStyle w:val="normaltextrun"/>
          <w:rFonts w:ascii="Arial" w:hAnsi="Arial" w:cs="Arial"/>
          <w:sz w:val="24"/>
          <w:szCs w:val="24"/>
        </w:rPr>
        <w:t>and not focusing on the right people.</w:t>
      </w:r>
      <w:r w:rsidR="00F3689F">
        <w:rPr>
          <w:rStyle w:val="normaltextrun"/>
          <w:rFonts w:ascii="Arial" w:hAnsi="Arial" w:cs="Arial"/>
          <w:sz w:val="24"/>
          <w:szCs w:val="24"/>
        </w:rPr>
        <w:t xml:space="preserve"> Despite this, they provide a ‘readily available’ supply of qualified individuals who are prepared to step into key roles in a seamless manner. </w:t>
      </w:r>
    </w:p>
    <w:p w14:paraId="6B9635D3" w14:textId="604625C2" w:rsidR="00B07FDA" w:rsidRPr="00484EEF" w:rsidRDefault="00F3689F" w:rsidP="003F52B2">
      <w:pPr>
        <w:rPr>
          <w:rStyle w:val="normaltextrun"/>
          <w:rFonts w:ascii="Arial" w:hAnsi="Arial" w:cs="Arial"/>
          <w:sz w:val="24"/>
          <w:szCs w:val="24"/>
        </w:rPr>
      </w:pPr>
      <w:r>
        <w:rPr>
          <w:rStyle w:val="normaltextrun"/>
          <w:rFonts w:ascii="Arial" w:hAnsi="Arial" w:cs="Arial"/>
          <w:sz w:val="24"/>
          <w:szCs w:val="24"/>
        </w:rPr>
        <w:t xml:space="preserve">Contingency planning is slightly different as it involves responding to </w:t>
      </w:r>
      <w:r w:rsidR="001C5E41">
        <w:rPr>
          <w:rStyle w:val="normaltextrun"/>
          <w:rFonts w:ascii="Arial" w:hAnsi="Arial" w:cs="Arial"/>
          <w:sz w:val="24"/>
          <w:szCs w:val="24"/>
        </w:rPr>
        <w:t>unpredicted circumstances</w:t>
      </w:r>
      <w:r>
        <w:rPr>
          <w:rStyle w:val="normaltextrun"/>
          <w:rFonts w:ascii="Arial" w:hAnsi="Arial" w:cs="Arial"/>
          <w:sz w:val="24"/>
          <w:szCs w:val="24"/>
        </w:rPr>
        <w:t xml:space="preserve">. </w:t>
      </w:r>
      <w:r w:rsidR="001C5E41">
        <w:rPr>
          <w:rStyle w:val="normaltextrun"/>
          <w:rFonts w:ascii="Arial" w:hAnsi="Arial" w:cs="Arial"/>
          <w:sz w:val="24"/>
          <w:szCs w:val="24"/>
        </w:rPr>
        <w:t xml:space="preserve">Multiple members of staff phoning in sick could be applied to this situation, as some organisations may have to resort to using temporary staff, such as agency workers, to ensure a smooth service delivery (Leonard, 2023). </w:t>
      </w:r>
      <w:r w:rsidR="00AF2CBD">
        <w:rPr>
          <w:rStyle w:val="normaltextrun"/>
          <w:rFonts w:ascii="Arial" w:hAnsi="Arial" w:cs="Arial"/>
          <w:sz w:val="24"/>
          <w:szCs w:val="24"/>
        </w:rPr>
        <w:t xml:space="preserve">Planning for these scenarios is beneficial as it speeds up the recovery time by providing </w:t>
      </w:r>
      <w:r w:rsidR="00AF2CBD">
        <w:rPr>
          <w:rStyle w:val="normaltextrun"/>
          <w:rFonts w:ascii="Arial" w:hAnsi="Arial" w:cs="Arial"/>
          <w:sz w:val="24"/>
          <w:szCs w:val="24"/>
        </w:rPr>
        <w:lastRenderedPageBreak/>
        <w:t xml:space="preserve">predefined policies to tackle and mitigate unexpected disruptions effectively (Leonard, 2023). </w:t>
      </w:r>
    </w:p>
    <w:p w14:paraId="39998B5C" w14:textId="20B83EEF" w:rsidR="00C7759B" w:rsidRDefault="00C276A9" w:rsidP="00C7759B">
      <w:pPr>
        <w:pStyle w:val="ListParagraph"/>
        <w:numPr>
          <w:ilvl w:val="0"/>
          <w:numId w:val="7"/>
        </w:numPr>
        <w:rPr>
          <w:rStyle w:val="eop"/>
          <w:rFonts w:ascii="Arial" w:hAnsi="Arial" w:cs="Arial"/>
          <w:b/>
          <w:bCs/>
        </w:rPr>
      </w:pPr>
      <w:r w:rsidRPr="003F52B2">
        <w:rPr>
          <w:rStyle w:val="normaltextrun"/>
          <w:rFonts w:ascii="Arial" w:hAnsi="Arial" w:cs="Arial"/>
          <w:b/>
          <w:bCs/>
        </w:rPr>
        <w:t xml:space="preserve">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w:t>
      </w:r>
      <w:r w:rsidRPr="00DE2453">
        <w:rPr>
          <w:rStyle w:val="normaltextrun"/>
          <w:rFonts w:ascii="Arial" w:hAnsi="Arial" w:cs="Arial"/>
          <w:b/>
          <w:bCs/>
        </w:rPr>
        <w:t>method? (AC 2.4)</w:t>
      </w:r>
    </w:p>
    <w:p w14:paraId="29236D9C" w14:textId="5981A7A4" w:rsidR="00CE4C0D" w:rsidRPr="00B61883" w:rsidRDefault="003A0B0E" w:rsidP="00CE4C0D">
      <w:pPr>
        <w:rPr>
          <w:rStyle w:val="eop"/>
          <w:rFonts w:ascii="Arial" w:hAnsi="Arial" w:cs="Arial"/>
          <w:sz w:val="24"/>
          <w:szCs w:val="24"/>
        </w:rPr>
      </w:pPr>
      <w:r w:rsidRPr="00B61883">
        <w:rPr>
          <w:rStyle w:val="eop"/>
          <w:rFonts w:ascii="Arial" w:hAnsi="Arial" w:cs="Arial"/>
          <w:sz w:val="24"/>
          <w:szCs w:val="24"/>
        </w:rPr>
        <w:t xml:space="preserve">Recruitment </w:t>
      </w:r>
      <w:r w:rsidR="00123B4F" w:rsidRPr="00B61883">
        <w:rPr>
          <w:rStyle w:val="eop"/>
          <w:rFonts w:ascii="Arial" w:hAnsi="Arial" w:cs="Arial"/>
          <w:sz w:val="24"/>
          <w:szCs w:val="24"/>
        </w:rPr>
        <w:t xml:space="preserve">involves seeking new employees </w:t>
      </w:r>
      <w:r w:rsidR="00E77B2B" w:rsidRPr="00B61883">
        <w:rPr>
          <w:rStyle w:val="eop"/>
          <w:rFonts w:ascii="Arial" w:hAnsi="Arial" w:cs="Arial"/>
          <w:sz w:val="24"/>
          <w:szCs w:val="24"/>
        </w:rPr>
        <w:t xml:space="preserve">to work for your organisation, whereas selection </w:t>
      </w:r>
      <w:r w:rsidR="001C2AD8" w:rsidRPr="00B61883">
        <w:rPr>
          <w:rStyle w:val="eop"/>
          <w:rFonts w:ascii="Arial" w:hAnsi="Arial" w:cs="Arial"/>
          <w:sz w:val="24"/>
          <w:szCs w:val="24"/>
        </w:rPr>
        <w:t xml:space="preserve">refers to the </w:t>
      </w:r>
      <w:r w:rsidR="00043B0E" w:rsidRPr="00B61883">
        <w:rPr>
          <w:rStyle w:val="eop"/>
          <w:rFonts w:ascii="Arial" w:hAnsi="Arial" w:cs="Arial"/>
          <w:sz w:val="24"/>
          <w:szCs w:val="24"/>
        </w:rPr>
        <w:t xml:space="preserve">method used to determine who is the best candidate for the role (Taylor, 2022). </w:t>
      </w:r>
      <w:r w:rsidR="00CE4C0D" w:rsidRPr="00B61883">
        <w:rPr>
          <w:rStyle w:val="eop"/>
          <w:rFonts w:ascii="Arial" w:hAnsi="Arial" w:cs="Arial"/>
          <w:sz w:val="24"/>
          <w:szCs w:val="24"/>
        </w:rPr>
        <w:t xml:space="preserve">The table below provides an overview of the strengths and weakness. </w:t>
      </w:r>
    </w:p>
    <w:tbl>
      <w:tblPr>
        <w:tblStyle w:val="TableGrid"/>
        <w:tblW w:w="10944" w:type="dxa"/>
        <w:tblInd w:w="-995" w:type="dxa"/>
        <w:tblLook w:val="04A0" w:firstRow="1" w:lastRow="0" w:firstColumn="1" w:lastColumn="0" w:noHBand="0" w:noVBand="1"/>
      </w:tblPr>
      <w:tblGrid>
        <w:gridCol w:w="1983"/>
        <w:gridCol w:w="2551"/>
        <w:gridCol w:w="3260"/>
        <w:gridCol w:w="3150"/>
      </w:tblGrid>
      <w:tr w:rsidR="00982F16" w:rsidRPr="00982F16" w14:paraId="20A11D02" w14:textId="77777777" w:rsidTr="00705A7E">
        <w:trPr>
          <w:trHeight w:val="334"/>
        </w:trPr>
        <w:tc>
          <w:tcPr>
            <w:tcW w:w="1983" w:type="dxa"/>
            <w:shd w:val="clear" w:color="auto" w:fill="00838E"/>
          </w:tcPr>
          <w:p w14:paraId="535397D1" w14:textId="77777777" w:rsidR="00982F16" w:rsidRPr="00705A7E" w:rsidRDefault="00982F16" w:rsidP="00CB0BF1">
            <w:pPr>
              <w:rPr>
                <w:rFonts w:ascii="Arial" w:hAnsi="Arial" w:cs="Arial"/>
                <w:b/>
                <w:bCs/>
                <w:color w:val="FFFFFF" w:themeColor="background1"/>
                <w:sz w:val="24"/>
                <w:szCs w:val="24"/>
              </w:rPr>
            </w:pPr>
          </w:p>
        </w:tc>
        <w:tc>
          <w:tcPr>
            <w:tcW w:w="2551" w:type="dxa"/>
            <w:shd w:val="clear" w:color="auto" w:fill="00838E"/>
          </w:tcPr>
          <w:p w14:paraId="48F400B2" w14:textId="53DF2704" w:rsidR="00982F16" w:rsidRPr="00705A7E" w:rsidRDefault="00982F16" w:rsidP="00CB0BF1">
            <w:pPr>
              <w:rPr>
                <w:rFonts w:ascii="Arial" w:hAnsi="Arial" w:cs="Arial"/>
                <w:b/>
                <w:bCs/>
                <w:color w:val="FFFFFF" w:themeColor="background1"/>
                <w:sz w:val="24"/>
                <w:szCs w:val="24"/>
              </w:rPr>
            </w:pPr>
            <w:r w:rsidRPr="00705A7E">
              <w:rPr>
                <w:rFonts w:ascii="Arial" w:hAnsi="Arial" w:cs="Arial"/>
                <w:b/>
                <w:bCs/>
                <w:color w:val="FFFFFF" w:themeColor="background1"/>
                <w:sz w:val="24"/>
                <w:szCs w:val="24"/>
              </w:rPr>
              <w:t>Type</w:t>
            </w:r>
          </w:p>
        </w:tc>
        <w:tc>
          <w:tcPr>
            <w:tcW w:w="3260" w:type="dxa"/>
            <w:shd w:val="clear" w:color="auto" w:fill="00838E"/>
          </w:tcPr>
          <w:p w14:paraId="53CB8959" w14:textId="2014B341" w:rsidR="00982F16" w:rsidRPr="00705A7E" w:rsidRDefault="00982F16" w:rsidP="00CB0BF1">
            <w:pPr>
              <w:rPr>
                <w:rFonts w:ascii="Arial" w:hAnsi="Arial" w:cs="Arial"/>
                <w:b/>
                <w:bCs/>
                <w:color w:val="FFFFFF" w:themeColor="background1"/>
                <w:sz w:val="24"/>
                <w:szCs w:val="24"/>
              </w:rPr>
            </w:pPr>
            <w:r w:rsidRPr="00705A7E">
              <w:rPr>
                <w:rFonts w:ascii="Arial" w:hAnsi="Arial" w:cs="Arial"/>
                <w:b/>
                <w:bCs/>
                <w:color w:val="FFFFFF" w:themeColor="background1"/>
                <w:sz w:val="24"/>
                <w:szCs w:val="24"/>
              </w:rPr>
              <w:t>Strength</w:t>
            </w:r>
          </w:p>
        </w:tc>
        <w:tc>
          <w:tcPr>
            <w:tcW w:w="3150" w:type="dxa"/>
            <w:shd w:val="clear" w:color="auto" w:fill="00838E"/>
          </w:tcPr>
          <w:p w14:paraId="42610F9F" w14:textId="65BEFFED" w:rsidR="00982F16" w:rsidRPr="00705A7E" w:rsidRDefault="00982F16" w:rsidP="00CB0BF1">
            <w:pPr>
              <w:rPr>
                <w:rFonts w:ascii="Arial" w:hAnsi="Arial" w:cs="Arial"/>
                <w:b/>
                <w:bCs/>
                <w:color w:val="FFFFFF" w:themeColor="background1"/>
                <w:sz w:val="24"/>
                <w:szCs w:val="24"/>
              </w:rPr>
            </w:pPr>
            <w:r w:rsidRPr="00705A7E">
              <w:rPr>
                <w:rFonts w:ascii="Arial" w:hAnsi="Arial" w:cs="Arial"/>
                <w:b/>
                <w:bCs/>
                <w:color w:val="FFFFFF" w:themeColor="background1"/>
                <w:sz w:val="24"/>
                <w:szCs w:val="24"/>
              </w:rPr>
              <w:t>Weakness</w:t>
            </w:r>
          </w:p>
        </w:tc>
      </w:tr>
      <w:tr w:rsidR="00C7759B" w:rsidRPr="00982F16" w14:paraId="15F7B012" w14:textId="77777777" w:rsidTr="00F93D8B">
        <w:trPr>
          <w:trHeight w:val="656"/>
        </w:trPr>
        <w:tc>
          <w:tcPr>
            <w:tcW w:w="1983" w:type="dxa"/>
            <w:vMerge w:val="restart"/>
          </w:tcPr>
          <w:p w14:paraId="5FE28BD3" w14:textId="1D664499" w:rsidR="00C7759B" w:rsidRPr="00982F16" w:rsidRDefault="00C7759B" w:rsidP="00CB0BF1">
            <w:pPr>
              <w:rPr>
                <w:rFonts w:ascii="Arial" w:hAnsi="Arial" w:cs="Arial"/>
                <w:b/>
                <w:bCs/>
                <w:sz w:val="24"/>
                <w:szCs w:val="24"/>
              </w:rPr>
            </w:pPr>
            <w:r w:rsidRPr="00982F16">
              <w:rPr>
                <w:rFonts w:ascii="Arial" w:hAnsi="Arial" w:cs="Arial"/>
                <w:b/>
                <w:bCs/>
                <w:sz w:val="24"/>
                <w:szCs w:val="24"/>
              </w:rPr>
              <w:t>Recruitment method</w:t>
            </w:r>
          </w:p>
        </w:tc>
        <w:tc>
          <w:tcPr>
            <w:tcW w:w="2551" w:type="dxa"/>
          </w:tcPr>
          <w:p w14:paraId="111AFD0A" w14:textId="326BD1C6" w:rsidR="00C7759B" w:rsidRPr="00B07FDA" w:rsidRDefault="00C7759B" w:rsidP="00CB0BF1">
            <w:pPr>
              <w:rPr>
                <w:rFonts w:ascii="Arial" w:hAnsi="Arial" w:cs="Arial"/>
                <w:sz w:val="24"/>
                <w:szCs w:val="24"/>
              </w:rPr>
            </w:pPr>
            <w:r w:rsidRPr="00B07FDA">
              <w:rPr>
                <w:rFonts w:ascii="Arial" w:hAnsi="Arial" w:cs="Arial"/>
                <w:sz w:val="24"/>
                <w:szCs w:val="24"/>
              </w:rPr>
              <w:t xml:space="preserve">Advertise vacancies on corporate website </w:t>
            </w:r>
          </w:p>
        </w:tc>
        <w:tc>
          <w:tcPr>
            <w:tcW w:w="3260" w:type="dxa"/>
          </w:tcPr>
          <w:p w14:paraId="536A24E0" w14:textId="16EB0072" w:rsidR="00C7759B" w:rsidRPr="00B07FDA" w:rsidRDefault="00F7177F" w:rsidP="00CB0BF1">
            <w:pPr>
              <w:rPr>
                <w:rFonts w:ascii="Arial" w:hAnsi="Arial" w:cs="Arial"/>
                <w:sz w:val="24"/>
                <w:szCs w:val="24"/>
              </w:rPr>
            </w:pPr>
            <w:r>
              <w:rPr>
                <w:rFonts w:ascii="Arial" w:hAnsi="Arial" w:cs="Arial"/>
                <w:sz w:val="24"/>
                <w:szCs w:val="24"/>
              </w:rPr>
              <w:t>Inexpensive as hosting advert and application internally</w:t>
            </w:r>
            <w:r w:rsidR="00284004">
              <w:rPr>
                <w:rFonts w:ascii="Arial" w:hAnsi="Arial" w:cs="Arial"/>
                <w:sz w:val="24"/>
                <w:szCs w:val="24"/>
              </w:rPr>
              <w:t xml:space="preserve"> (Taylor, 2022).</w:t>
            </w:r>
          </w:p>
        </w:tc>
        <w:tc>
          <w:tcPr>
            <w:tcW w:w="3150" w:type="dxa"/>
          </w:tcPr>
          <w:p w14:paraId="2A1580B7" w14:textId="4461127D" w:rsidR="00C7759B" w:rsidRPr="00B07FDA" w:rsidRDefault="00763A3E" w:rsidP="00CB0BF1">
            <w:pPr>
              <w:rPr>
                <w:rFonts w:ascii="Arial" w:hAnsi="Arial" w:cs="Arial"/>
                <w:sz w:val="24"/>
                <w:szCs w:val="24"/>
              </w:rPr>
            </w:pPr>
            <w:r>
              <w:rPr>
                <w:rFonts w:ascii="Arial" w:hAnsi="Arial" w:cs="Arial"/>
                <w:sz w:val="24"/>
                <w:szCs w:val="24"/>
              </w:rPr>
              <w:t>Candidates would need to be actively seeking employment to come across the vacancies, so you may</w:t>
            </w:r>
            <w:r w:rsidR="00204DDB">
              <w:rPr>
                <w:rFonts w:ascii="Arial" w:hAnsi="Arial" w:cs="Arial"/>
                <w:sz w:val="24"/>
                <w:szCs w:val="24"/>
              </w:rPr>
              <w:t xml:space="preserve"> be limiting your talent scope (Taylor, 2022).</w:t>
            </w:r>
            <w:r w:rsidR="00284004">
              <w:rPr>
                <w:rFonts w:ascii="Arial" w:hAnsi="Arial" w:cs="Arial"/>
                <w:sz w:val="24"/>
                <w:szCs w:val="24"/>
              </w:rPr>
              <w:t xml:space="preserve"> </w:t>
            </w:r>
          </w:p>
        </w:tc>
      </w:tr>
      <w:tr w:rsidR="00C7759B" w:rsidRPr="00982F16" w14:paraId="487B27B5" w14:textId="77777777" w:rsidTr="00F93D8B">
        <w:trPr>
          <w:trHeight w:val="322"/>
        </w:trPr>
        <w:tc>
          <w:tcPr>
            <w:tcW w:w="1983" w:type="dxa"/>
            <w:vMerge/>
          </w:tcPr>
          <w:p w14:paraId="5A2A4FDF" w14:textId="57F22E35" w:rsidR="00C7759B" w:rsidRPr="00982F16" w:rsidRDefault="00C7759B" w:rsidP="00CB0BF1">
            <w:pPr>
              <w:rPr>
                <w:rFonts w:ascii="Arial" w:hAnsi="Arial" w:cs="Arial"/>
                <w:b/>
                <w:bCs/>
                <w:sz w:val="24"/>
                <w:szCs w:val="24"/>
              </w:rPr>
            </w:pPr>
          </w:p>
        </w:tc>
        <w:tc>
          <w:tcPr>
            <w:tcW w:w="2551" w:type="dxa"/>
          </w:tcPr>
          <w:p w14:paraId="2446F3BB" w14:textId="0D783540" w:rsidR="00C7759B" w:rsidRPr="00B07FDA" w:rsidRDefault="00C7759B" w:rsidP="00CB0BF1">
            <w:pPr>
              <w:rPr>
                <w:rFonts w:ascii="Arial" w:hAnsi="Arial" w:cs="Arial"/>
                <w:sz w:val="24"/>
                <w:szCs w:val="24"/>
              </w:rPr>
            </w:pPr>
            <w:r w:rsidRPr="00B07FDA">
              <w:rPr>
                <w:rFonts w:ascii="Arial" w:hAnsi="Arial" w:cs="Arial"/>
                <w:sz w:val="24"/>
                <w:szCs w:val="24"/>
              </w:rPr>
              <w:t xml:space="preserve">Using social media </w:t>
            </w:r>
          </w:p>
        </w:tc>
        <w:tc>
          <w:tcPr>
            <w:tcW w:w="3260" w:type="dxa"/>
          </w:tcPr>
          <w:p w14:paraId="51011EFB" w14:textId="3CB07C07" w:rsidR="00C7759B" w:rsidRPr="00B07FDA" w:rsidRDefault="00ED191D" w:rsidP="00CB0BF1">
            <w:pPr>
              <w:rPr>
                <w:rFonts w:ascii="Arial" w:hAnsi="Arial" w:cs="Arial"/>
                <w:sz w:val="24"/>
                <w:szCs w:val="24"/>
              </w:rPr>
            </w:pPr>
            <w:r>
              <w:rPr>
                <w:rFonts w:ascii="Arial" w:hAnsi="Arial" w:cs="Arial"/>
                <w:sz w:val="24"/>
                <w:szCs w:val="24"/>
              </w:rPr>
              <w:t>Reach a larger audience and connect with well-qualified candidates regarding upcoming opportunities (Taylor, 2022)</w:t>
            </w:r>
          </w:p>
        </w:tc>
        <w:tc>
          <w:tcPr>
            <w:tcW w:w="3150" w:type="dxa"/>
          </w:tcPr>
          <w:p w14:paraId="330E590D" w14:textId="0F0ACB1B" w:rsidR="00C7759B" w:rsidRPr="00B07FDA" w:rsidRDefault="00ED191D" w:rsidP="00CB0BF1">
            <w:pPr>
              <w:rPr>
                <w:rFonts w:ascii="Arial" w:hAnsi="Arial" w:cs="Arial"/>
                <w:sz w:val="24"/>
                <w:szCs w:val="24"/>
              </w:rPr>
            </w:pPr>
            <w:r>
              <w:rPr>
                <w:rFonts w:ascii="Arial" w:hAnsi="Arial" w:cs="Arial"/>
                <w:sz w:val="24"/>
                <w:szCs w:val="24"/>
              </w:rPr>
              <w:t xml:space="preserve">Bias and discrimination may rise if </w:t>
            </w:r>
            <w:r w:rsidR="00A03CD5">
              <w:rPr>
                <w:rFonts w:ascii="Arial" w:hAnsi="Arial" w:cs="Arial"/>
                <w:sz w:val="24"/>
                <w:szCs w:val="24"/>
              </w:rPr>
              <w:t xml:space="preserve">personal social media accounts can be accessed, which may form a biased opinion (CIPD, 2021). </w:t>
            </w:r>
          </w:p>
        </w:tc>
      </w:tr>
      <w:tr w:rsidR="00C7759B" w:rsidRPr="00982F16" w14:paraId="0A309045" w14:textId="77777777" w:rsidTr="00705A7E">
        <w:trPr>
          <w:trHeight w:val="94"/>
        </w:trPr>
        <w:tc>
          <w:tcPr>
            <w:tcW w:w="10944" w:type="dxa"/>
            <w:gridSpan w:val="4"/>
            <w:shd w:val="clear" w:color="auto" w:fill="00838E"/>
          </w:tcPr>
          <w:p w14:paraId="169917BE" w14:textId="77777777" w:rsidR="00C7759B" w:rsidRPr="00C7759B" w:rsidRDefault="00C7759B" w:rsidP="00CB0BF1">
            <w:pPr>
              <w:rPr>
                <w:rFonts w:ascii="Arial" w:hAnsi="Arial" w:cs="Arial"/>
                <w:sz w:val="16"/>
                <w:szCs w:val="16"/>
              </w:rPr>
            </w:pPr>
          </w:p>
        </w:tc>
      </w:tr>
      <w:tr w:rsidR="00861433" w:rsidRPr="00982F16" w14:paraId="74A135B8" w14:textId="77777777" w:rsidTr="00F93D8B">
        <w:trPr>
          <w:trHeight w:val="334"/>
        </w:trPr>
        <w:tc>
          <w:tcPr>
            <w:tcW w:w="1983" w:type="dxa"/>
            <w:vMerge w:val="restart"/>
          </w:tcPr>
          <w:p w14:paraId="37AF1861" w14:textId="6B5D7AF8" w:rsidR="00861433" w:rsidRPr="00982F16" w:rsidRDefault="00861433" w:rsidP="00CB0BF1">
            <w:pPr>
              <w:rPr>
                <w:rFonts w:ascii="Arial" w:hAnsi="Arial" w:cs="Arial"/>
                <w:b/>
                <w:bCs/>
                <w:sz w:val="24"/>
                <w:szCs w:val="24"/>
              </w:rPr>
            </w:pPr>
            <w:r w:rsidRPr="00982F16">
              <w:rPr>
                <w:rFonts w:ascii="Arial" w:hAnsi="Arial" w:cs="Arial"/>
                <w:b/>
                <w:bCs/>
                <w:sz w:val="24"/>
                <w:szCs w:val="24"/>
              </w:rPr>
              <w:t xml:space="preserve">Selection </w:t>
            </w:r>
            <w:r>
              <w:rPr>
                <w:rFonts w:ascii="Arial" w:hAnsi="Arial" w:cs="Arial"/>
                <w:b/>
                <w:bCs/>
                <w:sz w:val="24"/>
                <w:szCs w:val="24"/>
              </w:rPr>
              <w:t>m</w:t>
            </w:r>
            <w:r w:rsidRPr="00982F16">
              <w:rPr>
                <w:rFonts w:ascii="Arial" w:hAnsi="Arial" w:cs="Arial"/>
                <w:b/>
                <w:bCs/>
                <w:sz w:val="24"/>
                <w:szCs w:val="24"/>
              </w:rPr>
              <w:t>ethod</w:t>
            </w:r>
          </w:p>
        </w:tc>
        <w:tc>
          <w:tcPr>
            <w:tcW w:w="2551" w:type="dxa"/>
          </w:tcPr>
          <w:p w14:paraId="534721F8" w14:textId="41668092" w:rsidR="00861433" w:rsidRPr="00B07FDA" w:rsidRDefault="00861433" w:rsidP="00CB0BF1">
            <w:pPr>
              <w:rPr>
                <w:rFonts w:ascii="Arial" w:hAnsi="Arial" w:cs="Arial"/>
                <w:sz w:val="24"/>
                <w:szCs w:val="24"/>
              </w:rPr>
            </w:pPr>
            <w:r>
              <w:rPr>
                <w:rFonts w:ascii="Arial" w:hAnsi="Arial" w:cs="Arial"/>
                <w:sz w:val="24"/>
                <w:szCs w:val="24"/>
              </w:rPr>
              <w:t xml:space="preserve">Managers interview applicants </w:t>
            </w:r>
          </w:p>
        </w:tc>
        <w:tc>
          <w:tcPr>
            <w:tcW w:w="3260" w:type="dxa"/>
          </w:tcPr>
          <w:p w14:paraId="6AEF140A" w14:textId="48010015" w:rsidR="00861433" w:rsidRPr="00F93D8B" w:rsidRDefault="00A03CD5" w:rsidP="00CB0BF1">
            <w:pPr>
              <w:rPr>
                <w:rFonts w:ascii="Arial" w:hAnsi="Arial" w:cs="Arial"/>
                <w:sz w:val="24"/>
                <w:szCs w:val="24"/>
              </w:rPr>
            </w:pPr>
            <w:r w:rsidRPr="00F93D8B">
              <w:rPr>
                <w:rFonts w:ascii="Arial" w:hAnsi="Arial" w:cs="Arial"/>
                <w:sz w:val="24"/>
                <w:szCs w:val="24"/>
              </w:rPr>
              <w:t xml:space="preserve">Gives </w:t>
            </w:r>
            <w:r w:rsidRPr="00F93D8B">
              <w:rPr>
                <w:rFonts w:ascii="Arial" w:hAnsi="Arial" w:cs="Arial"/>
                <w:sz w:val="24"/>
                <w:szCs w:val="24"/>
              </w:rPr>
              <w:t xml:space="preserve">an indicator of an applicants’ experience and competence by asking them </w:t>
            </w:r>
            <w:r w:rsidRPr="00F93D8B">
              <w:rPr>
                <w:rFonts w:ascii="Arial" w:hAnsi="Arial" w:cs="Arial"/>
                <w:sz w:val="24"/>
                <w:szCs w:val="24"/>
              </w:rPr>
              <w:t xml:space="preserve">job and company related </w:t>
            </w:r>
            <w:r w:rsidRPr="00F93D8B">
              <w:rPr>
                <w:rFonts w:ascii="Arial" w:hAnsi="Arial" w:cs="Arial"/>
                <w:sz w:val="24"/>
                <w:szCs w:val="24"/>
              </w:rPr>
              <w:t xml:space="preserve">questions </w:t>
            </w:r>
            <w:r w:rsidRPr="00F93D8B">
              <w:rPr>
                <w:rFonts w:ascii="Arial" w:hAnsi="Arial" w:cs="Arial"/>
                <w:sz w:val="24"/>
                <w:szCs w:val="24"/>
              </w:rPr>
              <w:t>(McCartney, 2023</w:t>
            </w:r>
            <w:r w:rsidR="003A2B4A">
              <w:rPr>
                <w:rFonts w:ascii="Arial" w:hAnsi="Arial" w:cs="Arial"/>
                <w:sz w:val="24"/>
                <w:szCs w:val="24"/>
              </w:rPr>
              <w:t>a</w:t>
            </w:r>
            <w:r w:rsidRPr="00F93D8B">
              <w:rPr>
                <w:rFonts w:ascii="Arial" w:hAnsi="Arial" w:cs="Arial"/>
                <w:sz w:val="24"/>
                <w:szCs w:val="24"/>
              </w:rPr>
              <w:t>)</w:t>
            </w:r>
          </w:p>
        </w:tc>
        <w:tc>
          <w:tcPr>
            <w:tcW w:w="3150" w:type="dxa"/>
          </w:tcPr>
          <w:p w14:paraId="70E0A184" w14:textId="57F8A1C3" w:rsidR="00861433" w:rsidRPr="00F93D8B" w:rsidRDefault="00F93D8B" w:rsidP="00CB0BF1">
            <w:pPr>
              <w:rPr>
                <w:rFonts w:ascii="Arial" w:hAnsi="Arial" w:cs="Arial"/>
                <w:sz w:val="24"/>
                <w:szCs w:val="24"/>
              </w:rPr>
            </w:pPr>
            <w:r w:rsidRPr="00F93D8B">
              <w:rPr>
                <w:rFonts w:ascii="Arial" w:hAnsi="Arial" w:cs="Arial"/>
                <w:sz w:val="24"/>
                <w:szCs w:val="24"/>
              </w:rPr>
              <w:t xml:space="preserve">Research </w:t>
            </w:r>
            <w:r w:rsidRPr="00F93D8B">
              <w:rPr>
                <w:rFonts w:ascii="Arial" w:hAnsi="Arial" w:cs="Arial"/>
                <w:sz w:val="24"/>
                <w:szCs w:val="24"/>
              </w:rPr>
              <w:t xml:space="preserve">shows several </w:t>
            </w:r>
            <w:r w:rsidRPr="00F93D8B">
              <w:rPr>
                <w:rFonts w:ascii="Arial" w:hAnsi="Arial" w:cs="Arial"/>
                <w:sz w:val="24"/>
                <w:szCs w:val="24"/>
              </w:rPr>
              <w:t>bias effects that have risen in interviews</w:t>
            </w:r>
            <w:r w:rsidRPr="00F93D8B">
              <w:rPr>
                <w:rFonts w:ascii="Arial" w:hAnsi="Arial" w:cs="Arial"/>
                <w:sz w:val="24"/>
                <w:szCs w:val="24"/>
              </w:rPr>
              <w:t>, such as</w:t>
            </w:r>
            <w:r w:rsidRPr="00F93D8B">
              <w:rPr>
                <w:rFonts w:ascii="Arial" w:hAnsi="Arial" w:cs="Arial"/>
                <w:sz w:val="24"/>
                <w:szCs w:val="24"/>
              </w:rPr>
              <w:t xml:space="preserve"> the “similar-to-me effect”, which refers to managers hiring candidates based on their similarities (Taylor, 2022</w:t>
            </w:r>
            <w:r w:rsidRPr="00F93D8B">
              <w:rPr>
                <w:rFonts w:ascii="Arial" w:hAnsi="Arial" w:cs="Arial"/>
                <w:sz w:val="24"/>
                <w:szCs w:val="24"/>
              </w:rPr>
              <w:t>)</w:t>
            </w:r>
          </w:p>
        </w:tc>
      </w:tr>
      <w:tr w:rsidR="00861433" w:rsidRPr="00982F16" w14:paraId="3BC58C31" w14:textId="77777777" w:rsidTr="00F93D8B">
        <w:trPr>
          <w:trHeight w:val="334"/>
        </w:trPr>
        <w:tc>
          <w:tcPr>
            <w:tcW w:w="1983" w:type="dxa"/>
            <w:vMerge/>
          </w:tcPr>
          <w:p w14:paraId="79AB6F42" w14:textId="77777777" w:rsidR="00861433" w:rsidRPr="00982F16" w:rsidRDefault="00861433" w:rsidP="00CB0BF1">
            <w:pPr>
              <w:rPr>
                <w:rFonts w:ascii="Arial" w:hAnsi="Arial" w:cs="Arial"/>
                <w:b/>
                <w:bCs/>
                <w:sz w:val="24"/>
                <w:szCs w:val="24"/>
              </w:rPr>
            </w:pPr>
          </w:p>
        </w:tc>
        <w:tc>
          <w:tcPr>
            <w:tcW w:w="2551" w:type="dxa"/>
          </w:tcPr>
          <w:p w14:paraId="40D82C64" w14:textId="040E3F9E" w:rsidR="00861433" w:rsidRPr="00B07FDA" w:rsidRDefault="00861433" w:rsidP="00CB0BF1">
            <w:pPr>
              <w:rPr>
                <w:rFonts w:ascii="Arial" w:hAnsi="Arial" w:cs="Arial"/>
                <w:sz w:val="24"/>
                <w:szCs w:val="24"/>
              </w:rPr>
            </w:pPr>
            <w:r>
              <w:rPr>
                <w:rFonts w:ascii="Arial" w:hAnsi="Arial" w:cs="Arial"/>
                <w:sz w:val="24"/>
                <w:szCs w:val="24"/>
              </w:rPr>
              <w:t xml:space="preserve">Assessment centres </w:t>
            </w:r>
          </w:p>
        </w:tc>
        <w:tc>
          <w:tcPr>
            <w:tcW w:w="3260" w:type="dxa"/>
          </w:tcPr>
          <w:p w14:paraId="402BC415" w14:textId="5AA2F77F" w:rsidR="00861433" w:rsidRPr="00394AB0" w:rsidRDefault="002E0C69" w:rsidP="00CB0BF1">
            <w:pPr>
              <w:rPr>
                <w:rFonts w:ascii="Arial" w:hAnsi="Arial" w:cs="Arial"/>
                <w:sz w:val="24"/>
                <w:szCs w:val="24"/>
              </w:rPr>
            </w:pPr>
            <w:r w:rsidRPr="00394AB0">
              <w:rPr>
                <w:rFonts w:ascii="Arial" w:hAnsi="Arial" w:cs="Arial"/>
                <w:sz w:val="24"/>
                <w:szCs w:val="24"/>
              </w:rPr>
              <w:t>Involve</w:t>
            </w:r>
            <w:r w:rsidRPr="00394AB0">
              <w:rPr>
                <w:rFonts w:ascii="Arial" w:hAnsi="Arial" w:cs="Arial"/>
                <w:sz w:val="24"/>
                <w:szCs w:val="24"/>
              </w:rPr>
              <w:t xml:space="preserve"> realistic, job-based scenarios that bring out candidates’ knowledge and skills through various activities which enables the assessor to examine their behaviour, as well as talent (Open, 2024). </w:t>
            </w:r>
          </w:p>
        </w:tc>
        <w:tc>
          <w:tcPr>
            <w:tcW w:w="3150" w:type="dxa"/>
          </w:tcPr>
          <w:p w14:paraId="6A0E259B" w14:textId="5443A806" w:rsidR="00861433" w:rsidRPr="00394AB0" w:rsidRDefault="002E0C69" w:rsidP="00B61883">
            <w:pPr>
              <w:pStyle w:val="paragraph"/>
              <w:spacing w:before="0" w:beforeAutospacing="0" w:after="0" w:afterAutospacing="0"/>
              <w:textAlignment w:val="baseline"/>
              <w:rPr>
                <w:rFonts w:ascii="Arial" w:hAnsi="Arial" w:cs="Arial"/>
              </w:rPr>
            </w:pPr>
            <w:r w:rsidRPr="00394AB0">
              <w:rPr>
                <w:rFonts w:ascii="Arial" w:hAnsi="Arial" w:cs="Arial"/>
              </w:rPr>
              <w:t>They can be costly</w:t>
            </w:r>
            <w:r w:rsidRPr="00394AB0">
              <w:rPr>
                <w:rFonts w:ascii="Arial" w:hAnsi="Arial" w:cs="Arial"/>
              </w:rPr>
              <w:t xml:space="preserve"> due to their lengthy process from organisation to the delivery (Taylor, 2022). Some include an overnight stay, according to Taylor (2022), which </w:t>
            </w:r>
            <w:r w:rsidR="00B744EA" w:rsidRPr="00394AB0">
              <w:rPr>
                <w:rFonts w:ascii="Arial" w:hAnsi="Arial" w:cs="Arial"/>
              </w:rPr>
              <w:t>increases</w:t>
            </w:r>
            <w:r w:rsidRPr="00394AB0">
              <w:rPr>
                <w:rFonts w:ascii="Arial" w:hAnsi="Arial" w:cs="Arial"/>
              </w:rPr>
              <w:t xml:space="preserve"> the cost to include expenses for candidates in addition to the </w:t>
            </w:r>
            <w:r w:rsidR="00394AB0" w:rsidRPr="00394AB0">
              <w:rPr>
                <w:rFonts w:ascii="Arial" w:hAnsi="Arial" w:cs="Arial"/>
              </w:rPr>
              <w:t>price</w:t>
            </w:r>
            <w:r w:rsidRPr="00394AB0">
              <w:rPr>
                <w:rFonts w:ascii="Arial" w:hAnsi="Arial" w:cs="Arial"/>
              </w:rPr>
              <w:t xml:space="preserve"> of the preparation and activities. </w:t>
            </w:r>
          </w:p>
        </w:tc>
      </w:tr>
    </w:tbl>
    <w:p w14:paraId="2940C1F4" w14:textId="77777777" w:rsidR="00CB0BF1" w:rsidRPr="00CB0BF1" w:rsidRDefault="00CB0BF1" w:rsidP="00CB0BF1">
      <w:pPr>
        <w:rPr>
          <w:rFonts w:ascii="Arial" w:hAnsi="Arial" w:cs="Arial"/>
          <w:b/>
          <w:bCs/>
        </w:rPr>
      </w:pPr>
    </w:p>
    <w:p w14:paraId="677BDED1" w14:textId="487EC269" w:rsidR="00590EE1" w:rsidRPr="00705A7E" w:rsidRDefault="00217D8A" w:rsidP="004C1818">
      <w:pPr>
        <w:pStyle w:val="paragraph"/>
        <w:spacing w:before="0" w:beforeAutospacing="0" w:after="0" w:afterAutospacing="0"/>
        <w:textAlignment w:val="baseline"/>
        <w:rPr>
          <w:rFonts w:ascii="Arial" w:hAnsi="Arial" w:cs="Arial"/>
        </w:rPr>
      </w:pPr>
      <w:r w:rsidRPr="00B61883">
        <w:rPr>
          <w:rFonts w:ascii="Arial" w:hAnsi="Arial" w:cs="Arial"/>
        </w:rPr>
        <w:t>Reflecting on both strengths and weaknesses,</w:t>
      </w:r>
      <w:r w:rsidR="0017149F" w:rsidRPr="00B61883">
        <w:rPr>
          <w:rFonts w:ascii="Arial" w:hAnsi="Arial" w:cs="Arial"/>
        </w:rPr>
        <w:t xml:space="preserve"> it is important to </w:t>
      </w:r>
      <w:r w:rsidR="008877B1" w:rsidRPr="00B61883">
        <w:rPr>
          <w:rFonts w:ascii="Arial" w:hAnsi="Arial" w:cs="Arial"/>
        </w:rPr>
        <w:t>the methods you choose are effective and relevant</w:t>
      </w:r>
      <w:r w:rsidR="00A02206" w:rsidRPr="00B61883">
        <w:rPr>
          <w:rFonts w:ascii="Arial" w:hAnsi="Arial" w:cs="Arial"/>
        </w:rPr>
        <w:t>.</w:t>
      </w:r>
    </w:p>
    <w:p w14:paraId="6BB05DA5" w14:textId="4DDB39BB" w:rsidR="00F6353F" w:rsidRDefault="00C276A9" w:rsidP="00A32813">
      <w:pPr>
        <w:pStyle w:val="paragraph"/>
        <w:numPr>
          <w:ilvl w:val="0"/>
          <w:numId w:val="11"/>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lastRenderedPageBreak/>
        <w:t>I a</w:t>
      </w:r>
      <w:r w:rsidR="00A02206">
        <w:rPr>
          <w:rStyle w:val="normaltextrun"/>
          <w:rFonts w:ascii="Arial" w:hAnsi="Arial" w:cs="Arial"/>
          <w:b/>
          <w:bCs/>
          <w:sz w:val="22"/>
          <w:szCs w:val="22"/>
        </w:rPr>
        <w:t>m</w:t>
      </w:r>
      <w:r w:rsidRPr="00C276A9">
        <w:rPr>
          <w:rStyle w:val="normaltextrun"/>
          <w:rFonts w:ascii="Arial" w:hAnsi="Arial" w:cs="Arial"/>
          <w:b/>
          <w:bCs/>
          <w:sz w:val="22"/>
          <w:szCs w:val="22"/>
        </w:rPr>
        <w:t xml:space="preserve"> aware employee turnover rates vary from one organisation to another but what turnover and retention trends exist and what factors influence why people choose to leave or remain? (AC 3.1)</w:t>
      </w:r>
      <w:r w:rsidRPr="00C276A9">
        <w:rPr>
          <w:rStyle w:val="eop"/>
          <w:rFonts w:ascii="Arial" w:hAnsi="Arial" w:cs="Arial"/>
          <w:b/>
          <w:bCs/>
          <w:sz w:val="22"/>
          <w:szCs w:val="22"/>
        </w:rPr>
        <w:t> </w:t>
      </w:r>
    </w:p>
    <w:p w14:paraId="09FC30FF" w14:textId="77777777" w:rsidR="00952024" w:rsidRPr="00952024" w:rsidRDefault="00952024" w:rsidP="00952024">
      <w:pPr>
        <w:pStyle w:val="paragraph"/>
        <w:spacing w:before="0" w:beforeAutospacing="0" w:after="0" w:afterAutospacing="0"/>
        <w:ind w:left="720"/>
        <w:textAlignment w:val="baseline"/>
        <w:rPr>
          <w:rStyle w:val="eop"/>
          <w:rFonts w:ascii="Arial" w:hAnsi="Arial" w:cs="Arial"/>
          <w:b/>
          <w:bCs/>
          <w:sz w:val="22"/>
          <w:szCs w:val="22"/>
        </w:rPr>
      </w:pPr>
    </w:p>
    <w:p w14:paraId="7191A2BF" w14:textId="1D2C2641" w:rsidR="00EF4CC8" w:rsidRPr="007543C4" w:rsidRDefault="00EB519C" w:rsidP="00A32813">
      <w:pPr>
        <w:pStyle w:val="paragraph"/>
        <w:spacing w:before="0" w:beforeAutospacing="0" w:after="0" w:afterAutospacing="0"/>
        <w:textAlignment w:val="baseline"/>
        <w:rPr>
          <w:rStyle w:val="eop"/>
          <w:rFonts w:ascii="Arial" w:hAnsi="Arial" w:cs="Arial"/>
        </w:rPr>
      </w:pPr>
      <w:r w:rsidRPr="007543C4">
        <w:rPr>
          <w:rStyle w:val="eop"/>
          <w:rFonts w:ascii="Arial" w:hAnsi="Arial" w:cs="Arial"/>
        </w:rPr>
        <w:t xml:space="preserve">The ‘Great Resignation’ </w:t>
      </w:r>
      <w:r w:rsidR="0007510D" w:rsidRPr="007543C4">
        <w:rPr>
          <w:rStyle w:val="eop"/>
          <w:rFonts w:ascii="Arial" w:hAnsi="Arial" w:cs="Arial"/>
        </w:rPr>
        <w:t>refers</w:t>
      </w:r>
      <w:r w:rsidR="00060E3E" w:rsidRPr="007543C4">
        <w:rPr>
          <w:rStyle w:val="eop"/>
          <w:rFonts w:ascii="Arial" w:hAnsi="Arial" w:cs="Arial"/>
        </w:rPr>
        <w:t xml:space="preserve"> to the </w:t>
      </w:r>
      <w:r w:rsidR="007A7495" w:rsidRPr="007543C4">
        <w:rPr>
          <w:rStyle w:val="eop"/>
          <w:rFonts w:ascii="Arial" w:hAnsi="Arial" w:cs="Arial"/>
        </w:rPr>
        <w:t xml:space="preserve">current momentous </w:t>
      </w:r>
      <w:r w:rsidR="006423BE" w:rsidRPr="007543C4">
        <w:rPr>
          <w:rStyle w:val="eop"/>
          <w:rFonts w:ascii="Arial" w:hAnsi="Arial" w:cs="Arial"/>
        </w:rPr>
        <w:t>number of</w:t>
      </w:r>
      <w:r w:rsidR="00060E3E" w:rsidRPr="007543C4">
        <w:rPr>
          <w:rStyle w:val="eop"/>
          <w:rFonts w:ascii="Arial" w:hAnsi="Arial" w:cs="Arial"/>
        </w:rPr>
        <w:t xml:space="preserve"> employees </w:t>
      </w:r>
      <w:r w:rsidR="006423BE" w:rsidRPr="007543C4">
        <w:rPr>
          <w:rStyle w:val="eop"/>
          <w:rFonts w:ascii="Arial" w:hAnsi="Arial" w:cs="Arial"/>
        </w:rPr>
        <w:t xml:space="preserve">resigning </w:t>
      </w:r>
      <w:r w:rsidR="006718F6" w:rsidRPr="007543C4">
        <w:rPr>
          <w:rStyle w:val="eop"/>
          <w:rFonts w:ascii="Arial" w:hAnsi="Arial" w:cs="Arial"/>
        </w:rPr>
        <w:t xml:space="preserve">and difficulties in retaining talent </w:t>
      </w:r>
      <w:r w:rsidR="00A83404" w:rsidRPr="007543C4">
        <w:rPr>
          <w:rStyle w:val="eop"/>
          <w:rFonts w:ascii="Arial" w:hAnsi="Arial" w:cs="Arial"/>
        </w:rPr>
        <w:t>(</w:t>
      </w:r>
      <w:r w:rsidR="00557E13" w:rsidRPr="007543C4">
        <w:rPr>
          <w:rStyle w:val="eop"/>
          <w:rFonts w:ascii="Arial" w:hAnsi="Arial" w:cs="Arial"/>
        </w:rPr>
        <w:t>Chugh</w:t>
      </w:r>
      <w:r w:rsidR="00A83404" w:rsidRPr="007543C4">
        <w:rPr>
          <w:rStyle w:val="eop"/>
          <w:rFonts w:ascii="Arial" w:hAnsi="Arial" w:cs="Arial"/>
        </w:rPr>
        <w:t>, 2021).</w:t>
      </w:r>
      <w:r w:rsidR="001A40D3" w:rsidRPr="007543C4">
        <w:rPr>
          <w:rStyle w:val="eop"/>
          <w:rFonts w:ascii="Arial" w:hAnsi="Arial" w:cs="Arial"/>
        </w:rPr>
        <w:t xml:space="preserve"> According to Fuller and Kerr (2022), </w:t>
      </w:r>
      <w:r w:rsidR="0024199B" w:rsidRPr="007543C4">
        <w:rPr>
          <w:rStyle w:val="eop"/>
          <w:rFonts w:ascii="Arial" w:hAnsi="Arial" w:cs="Arial"/>
        </w:rPr>
        <w:t>it</w:t>
      </w:r>
      <w:r w:rsidR="001C7C63" w:rsidRPr="007543C4">
        <w:rPr>
          <w:rStyle w:val="eop"/>
          <w:rFonts w:ascii="Arial" w:hAnsi="Arial" w:cs="Arial"/>
        </w:rPr>
        <w:t xml:space="preserve"> </w:t>
      </w:r>
      <w:r w:rsidR="00EC315C" w:rsidRPr="007543C4">
        <w:rPr>
          <w:rStyle w:val="eop"/>
          <w:rFonts w:ascii="Arial" w:hAnsi="Arial" w:cs="Arial"/>
        </w:rPr>
        <w:t xml:space="preserve">has been </w:t>
      </w:r>
      <w:r w:rsidR="003E4CDF" w:rsidRPr="007543C4">
        <w:rPr>
          <w:rStyle w:val="eop"/>
          <w:rFonts w:ascii="Arial" w:hAnsi="Arial" w:cs="Arial"/>
        </w:rPr>
        <w:t>intensified</w:t>
      </w:r>
      <w:r w:rsidR="00EC315C" w:rsidRPr="007543C4">
        <w:rPr>
          <w:rStyle w:val="eop"/>
          <w:rFonts w:ascii="Arial" w:hAnsi="Arial" w:cs="Arial"/>
        </w:rPr>
        <w:t xml:space="preserve"> by the pandemic, and there are </w:t>
      </w:r>
      <w:r w:rsidR="005C2A38" w:rsidRPr="007543C4">
        <w:rPr>
          <w:rStyle w:val="eop"/>
          <w:rFonts w:ascii="Arial" w:hAnsi="Arial" w:cs="Arial"/>
        </w:rPr>
        <w:t>numerous</w:t>
      </w:r>
      <w:r w:rsidR="00EC315C" w:rsidRPr="007543C4">
        <w:rPr>
          <w:rStyle w:val="eop"/>
          <w:rFonts w:ascii="Arial" w:hAnsi="Arial" w:cs="Arial"/>
        </w:rPr>
        <w:t xml:space="preserve"> influencing factors that have </w:t>
      </w:r>
      <w:r w:rsidR="005C2A38" w:rsidRPr="007543C4">
        <w:rPr>
          <w:rStyle w:val="eop"/>
          <w:rFonts w:ascii="Arial" w:hAnsi="Arial" w:cs="Arial"/>
        </w:rPr>
        <w:t xml:space="preserve">contributed to its </w:t>
      </w:r>
      <w:r w:rsidR="003E4CDF" w:rsidRPr="007543C4">
        <w:rPr>
          <w:rStyle w:val="eop"/>
          <w:rFonts w:ascii="Arial" w:hAnsi="Arial" w:cs="Arial"/>
        </w:rPr>
        <w:t>magnitude</w:t>
      </w:r>
      <w:r w:rsidR="005C2A38" w:rsidRPr="007543C4">
        <w:rPr>
          <w:rStyle w:val="eop"/>
          <w:rFonts w:ascii="Arial" w:hAnsi="Arial" w:cs="Arial"/>
        </w:rPr>
        <w:t xml:space="preserve">. </w:t>
      </w:r>
      <w:r w:rsidR="003E4CDF" w:rsidRPr="007543C4">
        <w:rPr>
          <w:rStyle w:val="eop"/>
          <w:rFonts w:ascii="Arial" w:hAnsi="Arial" w:cs="Arial"/>
        </w:rPr>
        <w:t>Early</w:t>
      </w:r>
      <w:r w:rsidR="00076420" w:rsidRPr="007543C4">
        <w:rPr>
          <w:rStyle w:val="eop"/>
          <w:rFonts w:ascii="Arial" w:hAnsi="Arial" w:cs="Arial"/>
        </w:rPr>
        <w:t xml:space="preserve"> r</w:t>
      </w:r>
      <w:r w:rsidR="000B2AB8" w:rsidRPr="007543C4">
        <w:rPr>
          <w:rStyle w:val="eop"/>
          <w:rFonts w:ascii="Arial" w:hAnsi="Arial" w:cs="Arial"/>
        </w:rPr>
        <w:t xml:space="preserve">etirement </w:t>
      </w:r>
      <w:r w:rsidR="00857387" w:rsidRPr="007543C4">
        <w:rPr>
          <w:rStyle w:val="eop"/>
          <w:rFonts w:ascii="Arial" w:hAnsi="Arial" w:cs="Arial"/>
        </w:rPr>
        <w:t xml:space="preserve">contributed to </w:t>
      </w:r>
      <w:r w:rsidR="008173DC" w:rsidRPr="007543C4">
        <w:rPr>
          <w:rStyle w:val="eop"/>
          <w:rFonts w:ascii="Arial" w:hAnsi="Arial" w:cs="Arial"/>
        </w:rPr>
        <w:t>many</w:t>
      </w:r>
      <w:r w:rsidR="00857387" w:rsidRPr="007543C4">
        <w:rPr>
          <w:rStyle w:val="eop"/>
          <w:rFonts w:ascii="Arial" w:hAnsi="Arial" w:cs="Arial"/>
        </w:rPr>
        <w:t xml:space="preserve"> resignations during</w:t>
      </w:r>
      <w:r w:rsidR="00D36476" w:rsidRPr="007543C4">
        <w:rPr>
          <w:rStyle w:val="eop"/>
          <w:rFonts w:ascii="Arial" w:hAnsi="Arial" w:cs="Arial"/>
        </w:rPr>
        <w:t xml:space="preserve"> the pandemic, </w:t>
      </w:r>
      <w:r w:rsidR="00076420" w:rsidRPr="007543C4">
        <w:rPr>
          <w:rStyle w:val="eop"/>
          <w:rFonts w:ascii="Arial" w:hAnsi="Arial" w:cs="Arial"/>
        </w:rPr>
        <w:t>with people choosing to</w:t>
      </w:r>
      <w:r w:rsidR="000C2AB9" w:rsidRPr="007543C4">
        <w:rPr>
          <w:rStyle w:val="eop"/>
          <w:rFonts w:ascii="Arial" w:hAnsi="Arial" w:cs="Arial"/>
        </w:rPr>
        <w:t xml:space="preserve"> change their lifestyle </w:t>
      </w:r>
      <w:r w:rsidR="008779DE" w:rsidRPr="007543C4">
        <w:rPr>
          <w:rStyle w:val="eop"/>
          <w:rFonts w:ascii="Arial" w:hAnsi="Arial" w:cs="Arial"/>
        </w:rPr>
        <w:t xml:space="preserve">and focus on their personal lives, </w:t>
      </w:r>
      <w:r w:rsidR="000A3912" w:rsidRPr="007543C4">
        <w:rPr>
          <w:rStyle w:val="eop"/>
          <w:rFonts w:ascii="Arial" w:hAnsi="Arial" w:cs="Arial"/>
        </w:rPr>
        <w:t xml:space="preserve">as work was </w:t>
      </w:r>
      <w:r w:rsidR="008779DE" w:rsidRPr="007543C4">
        <w:rPr>
          <w:rStyle w:val="eop"/>
          <w:rFonts w:ascii="Arial" w:hAnsi="Arial" w:cs="Arial"/>
        </w:rPr>
        <w:t xml:space="preserve">becoming </w:t>
      </w:r>
      <w:r w:rsidR="000A3912" w:rsidRPr="007543C4">
        <w:rPr>
          <w:rStyle w:val="eop"/>
          <w:rFonts w:ascii="Arial" w:hAnsi="Arial" w:cs="Arial"/>
        </w:rPr>
        <w:t xml:space="preserve">“too stressful” and </w:t>
      </w:r>
      <w:r w:rsidR="008779DE" w:rsidRPr="007543C4">
        <w:rPr>
          <w:rStyle w:val="eop"/>
          <w:rFonts w:ascii="Arial" w:hAnsi="Arial" w:cs="Arial"/>
        </w:rPr>
        <w:t>personal</w:t>
      </w:r>
      <w:r w:rsidR="000A3912" w:rsidRPr="007543C4">
        <w:rPr>
          <w:rStyle w:val="eop"/>
          <w:rFonts w:ascii="Arial" w:hAnsi="Arial" w:cs="Arial"/>
        </w:rPr>
        <w:t xml:space="preserve"> </w:t>
      </w:r>
      <w:r w:rsidR="00ED7A74" w:rsidRPr="007543C4">
        <w:rPr>
          <w:rStyle w:val="eop"/>
          <w:rFonts w:ascii="Arial" w:hAnsi="Arial" w:cs="Arial"/>
        </w:rPr>
        <w:t>finances meant this was possible (</w:t>
      </w:r>
      <w:r w:rsidR="00C977F8" w:rsidRPr="007543C4">
        <w:rPr>
          <w:rStyle w:val="eop"/>
          <w:rFonts w:ascii="Arial" w:hAnsi="Arial" w:cs="Arial"/>
        </w:rPr>
        <w:t>Parliament</w:t>
      </w:r>
      <w:r w:rsidR="00E91815" w:rsidRPr="007543C4">
        <w:rPr>
          <w:rStyle w:val="eop"/>
          <w:rFonts w:ascii="Arial" w:hAnsi="Arial" w:cs="Arial"/>
        </w:rPr>
        <w:t xml:space="preserve">. House of Lords, </w:t>
      </w:r>
      <w:r w:rsidR="00D61580" w:rsidRPr="007543C4">
        <w:rPr>
          <w:rStyle w:val="eop"/>
          <w:rFonts w:ascii="Arial" w:hAnsi="Arial" w:cs="Arial"/>
        </w:rPr>
        <w:t xml:space="preserve">2022). </w:t>
      </w:r>
      <w:r w:rsidR="00403488" w:rsidRPr="007543C4">
        <w:rPr>
          <w:rStyle w:val="eop"/>
          <w:rFonts w:ascii="Arial" w:hAnsi="Arial" w:cs="Arial"/>
        </w:rPr>
        <w:t>Migration is another trend that has affected turnover and retention rates notably</w:t>
      </w:r>
      <w:r w:rsidR="00533F50" w:rsidRPr="007543C4">
        <w:rPr>
          <w:rStyle w:val="eop"/>
          <w:rFonts w:ascii="Arial" w:hAnsi="Arial" w:cs="Arial"/>
        </w:rPr>
        <w:t>. The UK has seen a decrease in the number of EU workers joining our workforce</w:t>
      </w:r>
      <w:r w:rsidR="008D75A1" w:rsidRPr="007543C4">
        <w:rPr>
          <w:rStyle w:val="eop"/>
          <w:rFonts w:ascii="Arial" w:hAnsi="Arial" w:cs="Arial"/>
        </w:rPr>
        <w:t xml:space="preserve"> which is resulting in staff shortages</w:t>
      </w:r>
      <w:r w:rsidR="002C22E9" w:rsidRPr="007543C4">
        <w:rPr>
          <w:rStyle w:val="eop"/>
          <w:rFonts w:ascii="Arial" w:hAnsi="Arial" w:cs="Arial"/>
        </w:rPr>
        <w:t xml:space="preserve"> </w:t>
      </w:r>
      <w:r w:rsidR="00B35FBC" w:rsidRPr="007543C4">
        <w:rPr>
          <w:rStyle w:val="eop"/>
          <w:rFonts w:ascii="Arial" w:hAnsi="Arial" w:cs="Arial"/>
        </w:rPr>
        <w:t xml:space="preserve">and is therefore causing </w:t>
      </w:r>
      <w:r w:rsidR="002C22E9" w:rsidRPr="007543C4">
        <w:rPr>
          <w:rStyle w:val="eop"/>
          <w:rFonts w:ascii="Arial" w:hAnsi="Arial" w:cs="Arial"/>
        </w:rPr>
        <w:t xml:space="preserve">employers to rethink the delivery of their services (Parliament, 2022). </w:t>
      </w:r>
    </w:p>
    <w:p w14:paraId="00BF3B33" w14:textId="77777777" w:rsidR="002C22E9" w:rsidRPr="007543C4" w:rsidRDefault="002C22E9" w:rsidP="00A32813">
      <w:pPr>
        <w:pStyle w:val="paragraph"/>
        <w:spacing w:before="0" w:beforeAutospacing="0" w:after="0" w:afterAutospacing="0"/>
        <w:textAlignment w:val="baseline"/>
        <w:rPr>
          <w:rStyle w:val="eop"/>
          <w:rFonts w:ascii="Arial" w:hAnsi="Arial" w:cs="Arial"/>
        </w:rPr>
      </w:pPr>
    </w:p>
    <w:p w14:paraId="7B5ECA92" w14:textId="208C25CA" w:rsidR="00D90656" w:rsidRPr="00705A7E" w:rsidRDefault="00FC6599" w:rsidP="00A32813">
      <w:pPr>
        <w:pStyle w:val="paragraph"/>
        <w:spacing w:before="0" w:beforeAutospacing="0" w:after="0" w:afterAutospacing="0"/>
        <w:textAlignment w:val="baseline"/>
        <w:rPr>
          <w:rStyle w:val="eop"/>
          <w:rFonts w:ascii="Arial" w:hAnsi="Arial" w:cs="Arial"/>
        </w:rPr>
      </w:pPr>
      <w:r w:rsidRPr="007543C4">
        <w:rPr>
          <w:rStyle w:val="eop"/>
          <w:rFonts w:ascii="Arial" w:hAnsi="Arial" w:cs="Arial"/>
        </w:rPr>
        <w:t>Involuntary turnover</w:t>
      </w:r>
      <w:r w:rsidR="000B73DB" w:rsidRPr="007543C4">
        <w:rPr>
          <w:rStyle w:val="eop"/>
          <w:rFonts w:ascii="Arial" w:hAnsi="Arial" w:cs="Arial"/>
        </w:rPr>
        <w:t>s are</w:t>
      </w:r>
      <w:r w:rsidRPr="007543C4">
        <w:rPr>
          <w:rStyle w:val="eop"/>
          <w:rFonts w:ascii="Arial" w:hAnsi="Arial" w:cs="Arial"/>
        </w:rPr>
        <w:t xml:space="preserve"> dismissal or redundancies</w:t>
      </w:r>
      <w:r w:rsidR="001D3559" w:rsidRPr="007543C4">
        <w:rPr>
          <w:rStyle w:val="eop"/>
          <w:rFonts w:ascii="Arial" w:hAnsi="Arial" w:cs="Arial"/>
        </w:rPr>
        <w:t xml:space="preserve"> (Peters, 2024)</w:t>
      </w:r>
      <w:r w:rsidRPr="007543C4">
        <w:rPr>
          <w:rStyle w:val="eop"/>
          <w:rFonts w:ascii="Arial" w:hAnsi="Arial" w:cs="Arial"/>
        </w:rPr>
        <w:t>,</w:t>
      </w:r>
      <w:r w:rsidR="00724D37" w:rsidRPr="007543C4">
        <w:rPr>
          <w:rStyle w:val="eop"/>
          <w:rFonts w:ascii="Arial" w:hAnsi="Arial" w:cs="Arial"/>
        </w:rPr>
        <w:t xml:space="preserve"> so understanding</w:t>
      </w:r>
      <w:r w:rsidR="000B73DB" w:rsidRPr="007543C4">
        <w:rPr>
          <w:rStyle w:val="eop"/>
          <w:rFonts w:ascii="Arial" w:hAnsi="Arial" w:cs="Arial"/>
        </w:rPr>
        <w:t xml:space="preserve"> </w:t>
      </w:r>
      <w:r w:rsidR="00724D37" w:rsidRPr="007543C4">
        <w:rPr>
          <w:rStyle w:val="eop"/>
          <w:rFonts w:ascii="Arial" w:hAnsi="Arial" w:cs="Arial"/>
        </w:rPr>
        <w:t xml:space="preserve">voluntary turnover is critical to improve your retention. </w:t>
      </w:r>
      <w:r w:rsidR="00B6426F" w:rsidRPr="007543C4">
        <w:rPr>
          <w:rStyle w:val="eop"/>
          <w:rFonts w:ascii="Arial" w:hAnsi="Arial" w:cs="Arial"/>
        </w:rPr>
        <w:t>There are many factors that influence a person to leave or stay</w:t>
      </w:r>
      <w:r w:rsidR="000B73DB" w:rsidRPr="007543C4">
        <w:rPr>
          <w:rStyle w:val="eop"/>
          <w:rFonts w:ascii="Arial" w:hAnsi="Arial" w:cs="Arial"/>
        </w:rPr>
        <w:t>.</w:t>
      </w:r>
      <w:r w:rsidR="00B6426F" w:rsidRPr="007543C4">
        <w:rPr>
          <w:rStyle w:val="eop"/>
          <w:rFonts w:ascii="Arial" w:hAnsi="Arial" w:cs="Arial"/>
        </w:rPr>
        <w:t xml:space="preserve"> </w:t>
      </w:r>
      <w:r w:rsidR="00794659" w:rsidRPr="007543C4">
        <w:rPr>
          <w:rStyle w:val="eop"/>
          <w:rFonts w:ascii="Arial" w:hAnsi="Arial" w:cs="Arial"/>
        </w:rPr>
        <w:t xml:space="preserve">“Pull factors” </w:t>
      </w:r>
      <w:r w:rsidR="0015626B" w:rsidRPr="007543C4">
        <w:rPr>
          <w:rStyle w:val="eop"/>
          <w:rFonts w:ascii="Arial" w:hAnsi="Arial" w:cs="Arial"/>
        </w:rPr>
        <w:t>could influence an employee to resign after</w:t>
      </w:r>
      <w:r w:rsidR="00794659" w:rsidRPr="007543C4">
        <w:rPr>
          <w:rStyle w:val="eop"/>
          <w:rFonts w:ascii="Arial" w:hAnsi="Arial" w:cs="Arial"/>
        </w:rPr>
        <w:t xml:space="preserve"> being drawn to employment elsewhere </w:t>
      </w:r>
      <w:r w:rsidR="00B71406" w:rsidRPr="007543C4">
        <w:rPr>
          <w:rStyle w:val="eop"/>
          <w:rFonts w:ascii="Arial" w:hAnsi="Arial" w:cs="Arial"/>
        </w:rPr>
        <w:t xml:space="preserve">due to better opportunity </w:t>
      </w:r>
      <w:r w:rsidR="00C14BE1" w:rsidRPr="007543C4">
        <w:rPr>
          <w:rStyle w:val="eop"/>
          <w:rFonts w:ascii="Arial" w:hAnsi="Arial" w:cs="Arial"/>
        </w:rPr>
        <w:t xml:space="preserve">regarding </w:t>
      </w:r>
      <w:r w:rsidR="00B71406" w:rsidRPr="007543C4">
        <w:rPr>
          <w:rStyle w:val="eop"/>
          <w:rFonts w:ascii="Arial" w:hAnsi="Arial" w:cs="Arial"/>
        </w:rPr>
        <w:t xml:space="preserve">salary, benefits, </w:t>
      </w:r>
      <w:r w:rsidR="00BF71E2" w:rsidRPr="007543C4">
        <w:rPr>
          <w:rStyle w:val="eop"/>
          <w:rFonts w:ascii="Arial" w:hAnsi="Arial" w:cs="Arial"/>
        </w:rPr>
        <w:t>development (Taylor, 2022).</w:t>
      </w:r>
      <w:r w:rsidR="0015626B" w:rsidRPr="007543C4">
        <w:rPr>
          <w:rStyle w:val="eop"/>
          <w:rFonts w:ascii="Arial" w:hAnsi="Arial" w:cs="Arial"/>
        </w:rPr>
        <w:t xml:space="preserve"> </w:t>
      </w:r>
      <w:r w:rsidR="00B97796" w:rsidRPr="007543C4">
        <w:rPr>
          <w:rStyle w:val="eop"/>
          <w:rFonts w:ascii="Arial" w:hAnsi="Arial" w:cs="Arial"/>
        </w:rPr>
        <w:t xml:space="preserve">It does not mean this is a negative to your organisation, as it could be that the employee </w:t>
      </w:r>
      <w:r w:rsidR="00F464FA" w:rsidRPr="007543C4">
        <w:rPr>
          <w:rStyle w:val="eop"/>
          <w:rFonts w:ascii="Arial" w:hAnsi="Arial" w:cs="Arial"/>
        </w:rPr>
        <w:t>wishes to work with said employer to gain different experiences (Taylor, 2022).</w:t>
      </w:r>
      <w:r w:rsidR="00BF71E2" w:rsidRPr="007543C4">
        <w:rPr>
          <w:rStyle w:val="eop"/>
          <w:rFonts w:ascii="Arial" w:hAnsi="Arial" w:cs="Arial"/>
        </w:rPr>
        <w:t xml:space="preserve"> </w:t>
      </w:r>
      <w:r w:rsidR="00EA308E" w:rsidRPr="007543C4">
        <w:rPr>
          <w:rStyle w:val="eop"/>
          <w:rFonts w:ascii="Arial" w:hAnsi="Arial" w:cs="Arial"/>
        </w:rPr>
        <w:t xml:space="preserve">Alternatively, “push factors” </w:t>
      </w:r>
      <w:r w:rsidR="001B0397" w:rsidRPr="007543C4">
        <w:rPr>
          <w:rStyle w:val="eop"/>
          <w:rFonts w:ascii="Arial" w:hAnsi="Arial" w:cs="Arial"/>
        </w:rPr>
        <w:t>suc</w:t>
      </w:r>
      <w:r w:rsidR="007A3C2C" w:rsidRPr="007543C4">
        <w:rPr>
          <w:rStyle w:val="eop"/>
          <w:rFonts w:ascii="Arial" w:hAnsi="Arial" w:cs="Arial"/>
        </w:rPr>
        <w:t xml:space="preserve">h as </w:t>
      </w:r>
      <w:r w:rsidR="00691DE9" w:rsidRPr="007543C4">
        <w:rPr>
          <w:rStyle w:val="eop"/>
          <w:rFonts w:ascii="Arial" w:hAnsi="Arial" w:cs="Arial"/>
        </w:rPr>
        <w:t xml:space="preserve">a negative workplace culture or job dissatisfaction </w:t>
      </w:r>
      <w:r w:rsidR="006E10E2" w:rsidRPr="007543C4">
        <w:rPr>
          <w:rStyle w:val="eop"/>
          <w:rFonts w:ascii="Arial" w:hAnsi="Arial" w:cs="Arial"/>
        </w:rPr>
        <w:t>drive employees to resign and seek employment elsewhere</w:t>
      </w:r>
      <w:r w:rsidR="004B28DF" w:rsidRPr="007543C4">
        <w:rPr>
          <w:rStyle w:val="eop"/>
          <w:rFonts w:ascii="Arial" w:hAnsi="Arial" w:cs="Arial"/>
        </w:rPr>
        <w:t xml:space="preserve"> for the sake of leaving their current organisation (Taylor, 2022).</w:t>
      </w:r>
      <w:r w:rsidR="00907D16" w:rsidRPr="007543C4">
        <w:rPr>
          <w:rStyle w:val="eop"/>
          <w:rFonts w:ascii="Arial" w:hAnsi="Arial" w:cs="Arial"/>
        </w:rPr>
        <w:t xml:space="preserve"> </w:t>
      </w:r>
      <w:r w:rsidR="00053E57" w:rsidRPr="007543C4">
        <w:rPr>
          <w:rStyle w:val="eop"/>
          <w:rFonts w:ascii="Arial" w:hAnsi="Arial" w:cs="Arial"/>
        </w:rPr>
        <w:t>T</w:t>
      </w:r>
      <w:r w:rsidR="00874B5A" w:rsidRPr="007543C4">
        <w:rPr>
          <w:rStyle w:val="eop"/>
          <w:rFonts w:ascii="Arial" w:hAnsi="Arial" w:cs="Arial"/>
        </w:rPr>
        <w:t>o improve retention, employers can focus on reward strategi</w:t>
      </w:r>
      <w:r w:rsidR="0095165E" w:rsidRPr="007543C4">
        <w:rPr>
          <w:rStyle w:val="eop"/>
          <w:rFonts w:ascii="Arial" w:hAnsi="Arial" w:cs="Arial"/>
        </w:rPr>
        <w:t xml:space="preserve">es, </w:t>
      </w:r>
      <w:r w:rsidR="00053E57" w:rsidRPr="007543C4">
        <w:rPr>
          <w:rStyle w:val="eop"/>
          <w:rFonts w:ascii="Arial" w:hAnsi="Arial" w:cs="Arial"/>
        </w:rPr>
        <w:t>growth</w:t>
      </w:r>
      <w:r w:rsidR="0095165E" w:rsidRPr="007543C4">
        <w:rPr>
          <w:rStyle w:val="eop"/>
          <w:rFonts w:ascii="Arial" w:hAnsi="Arial" w:cs="Arial"/>
        </w:rPr>
        <w:t xml:space="preserve"> opportunities and </w:t>
      </w:r>
      <w:r w:rsidR="00053E57" w:rsidRPr="007543C4">
        <w:rPr>
          <w:rStyle w:val="eop"/>
          <w:rFonts w:ascii="Arial" w:hAnsi="Arial" w:cs="Arial"/>
        </w:rPr>
        <w:t xml:space="preserve">management relationships </w:t>
      </w:r>
      <w:r w:rsidR="00822248" w:rsidRPr="007543C4">
        <w:rPr>
          <w:rStyle w:val="eop"/>
          <w:rFonts w:ascii="Arial" w:hAnsi="Arial" w:cs="Arial"/>
        </w:rPr>
        <w:t>(Taylor, 2022</w:t>
      </w:r>
      <w:r w:rsidR="0007510D" w:rsidRPr="007543C4">
        <w:rPr>
          <w:rStyle w:val="eop"/>
          <w:rFonts w:ascii="Arial" w:hAnsi="Arial" w:cs="Arial"/>
        </w:rPr>
        <w:t xml:space="preserve">). </w:t>
      </w:r>
    </w:p>
    <w:p w14:paraId="7718EF3B" w14:textId="77777777" w:rsidR="005A4EA8" w:rsidRDefault="005A4EA8" w:rsidP="00A32813">
      <w:pPr>
        <w:pStyle w:val="paragraph"/>
        <w:spacing w:before="0" w:beforeAutospacing="0" w:after="0" w:afterAutospacing="0"/>
        <w:textAlignment w:val="baseline"/>
        <w:rPr>
          <w:rStyle w:val="eop"/>
          <w:rFonts w:ascii="Arial" w:hAnsi="Arial" w:cs="Arial"/>
          <w:sz w:val="22"/>
          <w:szCs w:val="22"/>
        </w:rPr>
      </w:pPr>
    </w:p>
    <w:p w14:paraId="6D840196" w14:textId="299A69E5" w:rsidR="0077416B" w:rsidRDefault="00C276A9" w:rsidP="00F276F0">
      <w:pPr>
        <w:pStyle w:val="paragraph"/>
        <w:numPr>
          <w:ilvl w:val="0"/>
          <w:numId w:val="11"/>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t>I want to compare different approaches to developing and retaining talent on an individual and group level? Could you give me some pointers? (AC 3.2)</w:t>
      </w:r>
      <w:r w:rsidRPr="00C276A9">
        <w:rPr>
          <w:rStyle w:val="eop"/>
          <w:rFonts w:ascii="Arial" w:hAnsi="Arial" w:cs="Arial"/>
          <w:b/>
          <w:bCs/>
          <w:sz w:val="22"/>
          <w:szCs w:val="22"/>
        </w:rPr>
        <w:t> </w:t>
      </w:r>
    </w:p>
    <w:p w14:paraId="7BE9B95C" w14:textId="77777777" w:rsidR="00952024" w:rsidRPr="00952024" w:rsidRDefault="00952024" w:rsidP="00952024">
      <w:pPr>
        <w:pStyle w:val="paragraph"/>
        <w:spacing w:before="0" w:beforeAutospacing="0" w:after="0" w:afterAutospacing="0"/>
        <w:ind w:left="720"/>
        <w:textAlignment w:val="baseline"/>
        <w:rPr>
          <w:rStyle w:val="normaltextrun"/>
          <w:rFonts w:ascii="Arial" w:hAnsi="Arial" w:cs="Arial"/>
          <w:b/>
          <w:bCs/>
          <w:sz w:val="22"/>
          <w:szCs w:val="22"/>
        </w:rPr>
      </w:pPr>
    </w:p>
    <w:p w14:paraId="561FB9DE" w14:textId="71090949" w:rsidR="00567307" w:rsidRPr="0052549B" w:rsidRDefault="0032346B" w:rsidP="00F276F0">
      <w:pPr>
        <w:rPr>
          <w:rStyle w:val="normaltextrun"/>
          <w:rFonts w:ascii="Arial" w:hAnsi="Arial" w:cs="Arial"/>
          <w:sz w:val="24"/>
          <w:szCs w:val="24"/>
        </w:rPr>
      </w:pPr>
      <w:r w:rsidRPr="0052549B">
        <w:rPr>
          <w:rStyle w:val="normaltextrun"/>
          <w:rFonts w:ascii="Arial" w:hAnsi="Arial" w:cs="Arial"/>
          <w:sz w:val="24"/>
          <w:szCs w:val="24"/>
        </w:rPr>
        <w:t xml:space="preserve">According to CMI (2014), developing talented employees </w:t>
      </w:r>
      <w:r w:rsidR="00D712F0" w:rsidRPr="0052549B">
        <w:rPr>
          <w:rStyle w:val="normaltextrun"/>
          <w:rFonts w:ascii="Arial" w:hAnsi="Arial" w:cs="Arial"/>
          <w:sz w:val="24"/>
          <w:szCs w:val="24"/>
        </w:rPr>
        <w:t xml:space="preserve">should be </w:t>
      </w:r>
      <w:r w:rsidR="00893AA7" w:rsidRPr="0052549B">
        <w:rPr>
          <w:rStyle w:val="normaltextrun"/>
          <w:rFonts w:ascii="Arial" w:hAnsi="Arial" w:cs="Arial"/>
          <w:sz w:val="24"/>
          <w:szCs w:val="24"/>
        </w:rPr>
        <w:t xml:space="preserve">“fostered and nurtured” through a variety of </w:t>
      </w:r>
      <w:r w:rsidR="00A617B4" w:rsidRPr="0052549B">
        <w:rPr>
          <w:rStyle w:val="normaltextrun"/>
          <w:rFonts w:ascii="Arial" w:hAnsi="Arial" w:cs="Arial"/>
          <w:sz w:val="24"/>
          <w:szCs w:val="24"/>
        </w:rPr>
        <w:t>mechanisms</w:t>
      </w:r>
      <w:r w:rsidR="005272F5" w:rsidRPr="0052549B">
        <w:rPr>
          <w:rStyle w:val="normaltextrun"/>
          <w:rFonts w:ascii="Arial" w:hAnsi="Arial" w:cs="Arial"/>
          <w:sz w:val="24"/>
          <w:szCs w:val="24"/>
        </w:rPr>
        <w:t xml:space="preserve">. </w:t>
      </w:r>
      <w:r w:rsidR="0072542F" w:rsidRPr="0052549B">
        <w:rPr>
          <w:rStyle w:val="normaltextrun"/>
          <w:rFonts w:ascii="Arial" w:hAnsi="Arial" w:cs="Arial"/>
          <w:sz w:val="24"/>
          <w:szCs w:val="24"/>
        </w:rPr>
        <w:t>Individual levels of developing and retaining talent emphasise personalised growth</w:t>
      </w:r>
      <w:r w:rsidR="00516DB6" w:rsidRPr="0052549B">
        <w:rPr>
          <w:rStyle w:val="normaltextrun"/>
          <w:rFonts w:ascii="Arial" w:hAnsi="Arial" w:cs="Arial"/>
          <w:sz w:val="24"/>
          <w:szCs w:val="24"/>
        </w:rPr>
        <w:t>.</w:t>
      </w:r>
      <w:r w:rsidR="0072542F" w:rsidRPr="0052549B">
        <w:rPr>
          <w:rStyle w:val="normaltextrun"/>
          <w:rFonts w:ascii="Arial" w:hAnsi="Arial" w:cs="Arial"/>
          <w:sz w:val="24"/>
          <w:szCs w:val="24"/>
        </w:rPr>
        <w:t xml:space="preserve"> </w:t>
      </w:r>
      <w:r w:rsidR="00516DB6" w:rsidRPr="0052549B">
        <w:rPr>
          <w:rStyle w:val="normaltextrun"/>
          <w:rFonts w:ascii="Arial" w:hAnsi="Arial" w:cs="Arial"/>
          <w:sz w:val="24"/>
          <w:szCs w:val="24"/>
        </w:rPr>
        <w:t>O</w:t>
      </w:r>
      <w:r w:rsidR="00FC1A6D" w:rsidRPr="0052549B">
        <w:rPr>
          <w:rStyle w:val="normaltextrun"/>
          <w:rFonts w:ascii="Arial" w:hAnsi="Arial" w:cs="Arial"/>
          <w:sz w:val="24"/>
          <w:szCs w:val="24"/>
        </w:rPr>
        <w:t xml:space="preserve">ne-to-one </w:t>
      </w:r>
      <w:r w:rsidR="0072542F" w:rsidRPr="0052549B">
        <w:rPr>
          <w:rStyle w:val="normaltextrun"/>
          <w:rFonts w:ascii="Arial" w:hAnsi="Arial" w:cs="Arial"/>
          <w:sz w:val="24"/>
          <w:szCs w:val="24"/>
        </w:rPr>
        <w:t>p</w:t>
      </w:r>
      <w:r w:rsidR="00A04DDD" w:rsidRPr="0052549B">
        <w:rPr>
          <w:rStyle w:val="normaltextrun"/>
          <w:rFonts w:ascii="Arial" w:hAnsi="Arial" w:cs="Arial"/>
          <w:sz w:val="24"/>
          <w:szCs w:val="24"/>
        </w:rPr>
        <w:t xml:space="preserve">erformance reviews </w:t>
      </w:r>
      <w:r w:rsidR="00FC1A6D" w:rsidRPr="0052549B">
        <w:rPr>
          <w:rStyle w:val="normaltextrun"/>
          <w:rFonts w:ascii="Arial" w:hAnsi="Arial" w:cs="Arial"/>
          <w:sz w:val="24"/>
          <w:szCs w:val="24"/>
        </w:rPr>
        <w:t xml:space="preserve">are tailored to each employee </w:t>
      </w:r>
      <w:r w:rsidR="00A04DDD" w:rsidRPr="0052549B">
        <w:rPr>
          <w:rStyle w:val="normaltextrun"/>
          <w:rFonts w:ascii="Arial" w:hAnsi="Arial" w:cs="Arial"/>
          <w:sz w:val="24"/>
          <w:szCs w:val="24"/>
        </w:rPr>
        <w:t xml:space="preserve">provide </w:t>
      </w:r>
      <w:r w:rsidR="00925F17" w:rsidRPr="0052549B">
        <w:rPr>
          <w:rStyle w:val="normaltextrun"/>
          <w:rFonts w:ascii="Arial" w:hAnsi="Arial" w:cs="Arial"/>
          <w:sz w:val="24"/>
          <w:szCs w:val="24"/>
        </w:rPr>
        <w:t xml:space="preserve">opportunities to identify areas </w:t>
      </w:r>
      <w:r w:rsidR="00567307" w:rsidRPr="0052549B">
        <w:rPr>
          <w:rStyle w:val="normaltextrun"/>
          <w:rFonts w:ascii="Arial" w:hAnsi="Arial" w:cs="Arial"/>
          <w:sz w:val="24"/>
          <w:szCs w:val="24"/>
        </w:rPr>
        <w:t xml:space="preserve">for improvement, which </w:t>
      </w:r>
      <w:r w:rsidR="00925F17" w:rsidRPr="0052549B">
        <w:rPr>
          <w:rStyle w:val="normaltextrun"/>
          <w:rFonts w:ascii="Arial" w:hAnsi="Arial" w:cs="Arial"/>
          <w:sz w:val="24"/>
          <w:szCs w:val="24"/>
        </w:rPr>
        <w:t>enabl</w:t>
      </w:r>
      <w:r w:rsidR="00567307" w:rsidRPr="0052549B">
        <w:rPr>
          <w:rStyle w:val="normaltextrun"/>
          <w:rFonts w:ascii="Arial" w:hAnsi="Arial" w:cs="Arial"/>
          <w:sz w:val="24"/>
          <w:szCs w:val="24"/>
        </w:rPr>
        <w:t>es</w:t>
      </w:r>
      <w:r w:rsidR="00925F17" w:rsidRPr="0052549B">
        <w:rPr>
          <w:rStyle w:val="normaltextrun"/>
          <w:rFonts w:ascii="Arial" w:hAnsi="Arial" w:cs="Arial"/>
          <w:sz w:val="24"/>
          <w:szCs w:val="24"/>
        </w:rPr>
        <w:t xml:space="preserve"> managers to provide adequate resources </w:t>
      </w:r>
      <w:r w:rsidR="00814E38" w:rsidRPr="0052549B">
        <w:rPr>
          <w:rStyle w:val="normaltextrun"/>
          <w:rFonts w:ascii="Arial" w:hAnsi="Arial" w:cs="Arial"/>
          <w:sz w:val="24"/>
          <w:szCs w:val="24"/>
        </w:rPr>
        <w:t>and guidance for employees to be able to perform better (</w:t>
      </w:r>
      <w:r w:rsidR="00814E38" w:rsidRPr="0052549B">
        <w:rPr>
          <w:rStyle w:val="normaltextrun"/>
          <w:rFonts w:ascii="Arial" w:hAnsi="Arial" w:cs="Arial"/>
          <w:sz w:val="24"/>
          <w:szCs w:val="24"/>
        </w:rPr>
        <w:t>Gifford, 2024).</w:t>
      </w:r>
      <w:r w:rsidR="008F0C54" w:rsidRPr="0052549B">
        <w:rPr>
          <w:rStyle w:val="normaltextrun"/>
          <w:rFonts w:ascii="Arial" w:hAnsi="Arial" w:cs="Arial"/>
          <w:sz w:val="24"/>
          <w:szCs w:val="24"/>
        </w:rPr>
        <w:t xml:space="preserve"> </w:t>
      </w:r>
      <w:r w:rsidR="00FE21BF" w:rsidRPr="0052549B">
        <w:rPr>
          <w:rStyle w:val="normaltextrun"/>
          <w:rFonts w:ascii="Arial" w:hAnsi="Arial" w:cs="Arial"/>
          <w:sz w:val="24"/>
          <w:szCs w:val="24"/>
        </w:rPr>
        <w:t>Performance reviews would be offered on organisation</w:t>
      </w:r>
      <w:r w:rsidR="00E5277C" w:rsidRPr="0052549B">
        <w:rPr>
          <w:rStyle w:val="normaltextrun"/>
          <w:rFonts w:ascii="Arial" w:hAnsi="Arial" w:cs="Arial"/>
          <w:sz w:val="24"/>
          <w:szCs w:val="24"/>
        </w:rPr>
        <w:t xml:space="preserve">-wide as part of the performance management </w:t>
      </w:r>
      <w:r w:rsidR="00567307" w:rsidRPr="0052549B">
        <w:rPr>
          <w:rStyle w:val="normaltextrun"/>
          <w:rFonts w:ascii="Arial" w:hAnsi="Arial" w:cs="Arial"/>
          <w:sz w:val="24"/>
          <w:szCs w:val="24"/>
        </w:rPr>
        <w:t>strategy but</w:t>
      </w:r>
      <w:r w:rsidR="00FE21BF" w:rsidRPr="0052549B">
        <w:rPr>
          <w:rStyle w:val="normaltextrun"/>
          <w:rFonts w:ascii="Arial" w:hAnsi="Arial" w:cs="Arial"/>
          <w:sz w:val="24"/>
          <w:szCs w:val="24"/>
        </w:rPr>
        <w:t xml:space="preserve"> are bespoke to an individual.</w:t>
      </w:r>
      <w:r w:rsidR="00067E38" w:rsidRPr="0052549B">
        <w:rPr>
          <w:rStyle w:val="normaltextrun"/>
          <w:rFonts w:ascii="Arial" w:hAnsi="Arial" w:cs="Arial"/>
          <w:sz w:val="24"/>
          <w:szCs w:val="24"/>
        </w:rPr>
        <w:t xml:space="preserve"> On the other hand, </w:t>
      </w:r>
      <w:r w:rsidR="00484D84" w:rsidRPr="0052549B">
        <w:rPr>
          <w:rStyle w:val="normaltextrun"/>
          <w:rFonts w:ascii="Arial" w:hAnsi="Arial" w:cs="Arial"/>
          <w:sz w:val="24"/>
          <w:szCs w:val="24"/>
        </w:rPr>
        <w:t>a group approach</w:t>
      </w:r>
      <w:r w:rsidR="008B405D" w:rsidRPr="0052549B">
        <w:rPr>
          <w:rStyle w:val="normaltextrun"/>
          <w:rFonts w:ascii="Arial" w:hAnsi="Arial" w:cs="Arial"/>
          <w:sz w:val="24"/>
          <w:szCs w:val="24"/>
        </w:rPr>
        <w:t xml:space="preserve">, such as fostering a collaborative culture, </w:t>
      </w:r>
      <w:r w:rsidR="00516DB6" w:rsidRPr="0052549B">
        <w:rPr>
          <w:rStyle w:val="normaltextrun"/>
          <w:rFonts w:ascii="Arial" w:hAnsi="Arial" w:cs="Arial"/>
          <w:sz w:val="24"/>
          <w:szCs w:val="24"/>
        </w:rPr>
        <w:t>accentuates</w:t>
      </w:r>
      <w:r w:rsidR="008B405D" w:rsidRPr="0052549B">
        <w:rPr>
          <w:rStyle w:val="normaltextrun"/>
          <w:rFonts w:ascii="Arial" w:hAnsi="Arial" w:cs="Arial"/>
          <w:sz w:val="24"/>
          <w:szCs w:val="24"/>
        </w:rPr>
        <w:t xml:space="preserve"> collective development</w:t>
      </w:r>
      <w:r w:rsidR="00AC4BC2" w:rsidRPr="0052549B">
        <w:rPr>
          <w:rStyle w:val="normaltextrun"/>
          <w:rFonts w:ascii="Arial" w:hAnsi="Arial" w:cs="Arial"/>
          <w:sz w:val="24"/>
          <w:szCs w:val="24"/>
        </w:rPr>
        <w:t xml:space="preserve">. </w:t>
      </w:r>
      <w:r w:rsidR="00C92962" w:rsidRPr="0052549B">
        <w:rPr>
          <w:rStyle w:val="normaltextrun"/>
          <w:rFonts w:ascii="Arial" w:hAnsi="Arial" w:cs="Arial"/>
          <w:sz w:val="24"/>
          <w:szCs w:val="24"/>
        </w:rPr>
        <w:t>Creating a culture of collaboration</w:t>
      </w:r>
      <w:r w:rsidR="00B148EB" w:rsidRPr="0052549B">
        <w:rPr>
          <w:rStyle w:val="normaltextrun"/>
          <w:rFonts w:ascii="Arial" w:hAnsi="Arial" w:cs="Arial"/>
          <w:sz w:val="24"/>
          <w:szCs w:val="24"/>
        </w:rPr>
        <w:t xml:space="preserve"> can be done by</w:t>
      </w:r>
      <w:r w:rsidR="009F7B46" w:rsidRPr="0052549B">
        <w:rPr>
          <w:rStyle w:val="normaltextrun"/>
          <w:rFonts w:ascii="Arial" w:hAnsi="Arial" w:cs="Arial"/>
          <w:sz w:val="24"/>
          <w:szCs w:val="24"/>
        </w:rPr>
        <w:t xml:space="preserve"> “</w:t>
      </w:r>
      <w:r w:rsidR="00B148EB" w:rsidRPr="0052549B">
        <w:rPr>
          <w:rStyle w:val="normaltextrun"/>
          <w:rFonts w:ascii="Arial" w:hAnsi="Arial" w:cs="Arial"/>
          <w:sz w:val="24"/>
          <w:szCs w:val="24"/>
        </w:rPr>
        <w:t>implementing effective communication strategies</w:t>
      </w:r>
      <w:r w:rsidR="009F7B46" w:rsidRPr="0052549B">
        <w:rPr>
          <w:rStyle w:val="normaltextrun"/>
          <w:rFonts w:ascii="Arial" w:hAnsi="Arial" w:cs="Arial"/>
          <w:sz w:val="24"/>
          <w:szCs w:val="24"/>
        </w:rPr>
        <w:t>”</w:t>
      </w:r>
      <w:r w:rsidR="00B148EB" w:rsidRPr="0052549B">
        <w:rPr>
          <w:rStyle w:val="normaltextrun"/>
          <w:rFonts w:ascii="Arial" w:hAnsi="Arial" w:cs="Arial"/>
          <w:sz w:val="24"/>
          <w:szCs w:val="24"/>
        </w:rPr>
        <w:t xml:space="preserve"> </w:t>
      </w:r>
      <w:r w:rsidR="00732503" w:rsidRPr="0052549B">
        <w:rPr>
          <w:rStyle w:val="normaltextrun"/>
          <w:rFonts w:ascii="Arial" w:hAnsi="Arial" w:cs="Arial"/>
          <w:sz w:val="24"/>
          <w:szCs w:val="24"/>
        </w:rPr>
        <w:t xml:space="preserve">to </w:t>
      </w:r>
      <w:r w:rsidR="003E6454" w:rsidRPr="0052549B">
        <w:rPr>
          <w:rStyle w:val="normaltextrun"/>
          <w:rFonts w:ascii="Arial" w:hAnsi="Arial" w:cs="Arial"/>
          <w:sz w:val="24"/>
          <w:szCs w:val="24"/>
        </w:rPr>
        <w:t xml:space="preserve">keep teams </w:t>
      </w:r>
      <w:r w:rsidR="00D6473A" w:rsidRPr="0052549B">
        <w:rPr>
          <w:rStyle w:val="normaltextrun"/>
          <w:rFonts w:ascii="Arial" w:hAnsi="Arial" w:cs="Arial"/>
          <w:sz w:val="24"/>
          <w:szCs w:val="24"/>
        </w:rPr>
        <w:t>connected</w:t>
      </w:r>
      <w:r w:rsidR="0095473E" w:rsidRPr="0052549B">
        <w:rPr>
          <w:rStyle w:val="normaltextrun"/>
          <w:rFonts w:ascii="Arial" w:hAnsi="Arial" w:cs="Arial"/>
          <w:sz w:val="24"/>
          <w:szCs w:val="24"/>
        </w:rPr>
        <w:t>, particularly through technology</w:t>
      </w:r>
      <w:r w:rsidR="00D6473A" w:rsidRPr="0052549B">
        <w:rPr>
          <w:rStyle w:val="normaltextrun"/>
          <w:rFonts w:ascii="Arial" w:hAnsi="Arial" w:cs="Arial"/>
          <w:sz w:val="24"/>
          <w:szCs w:val="24"/>
        </w:rPr>
        <w:t xml:space="preserve"> </w:t>
      </w:r>
      <w:r w:rsidR="005536DF" w:rsidRPr="0052549B">
        <w:rPr>
          <w:rStyle w:val="normaltextrun"/>
          <w:rFonts w:ascii="Arial" w:hAnsi="Arial" w:cs="Arial"/>
          <w:sz w:val="24"/>
          <w:szCs w:val="24"/>
        </w:rPr>
        <w:t>(</w:t>
      </w:r>
      <w:proofErr w:type="spellStart"/>
      <w:r w:rsidR="005536DF" w:rsidRPr="0052549B">
        <w:rPr>
          <w:rStyle w:val="normaltextrun"/>
          <w:rFonts w:ascii="Arial" w:hAnsi="Arial" w:cs="Arial"/>
          <w:sz w:val="24"/>
          <w:szCs w:val="24"/>
        </w:rPr>
        <w:t>Philog</w:t>
      </w:r>
      <w:r w:rsidR="00E922A3" w:rsidRPr="0052549B">
        <w:rPr>
          <w:rStyle w:val="normaltextrun"/>
          <w:rFonts w:ascii="Arial" w:hAnsi="Arial" w:cs="Arial"/>
          <w:sz w:val="24"/>
          <w:szCs w:val="24"/>
        </w:rPr>
        <w:t>è</w:t>
      </w:r>
      <w:r w:rsidR="005536DF" w:rsidRPr="0052549B">
        <w:rPr>
          <w:rStyle w:val="normaltextrun"/>
          <w:rFonts w:ascii="Arial" w:hAnsi="Arial" w:cs="Arial"/>
          <w:sz w:val="24"/>
          <w:szCs w:val="24"/>
        </w:rPr>
        <w:t>ne</w:t>
      </w:r>
      <w:proofErr w:type="spellEnd"/>
      <w:r w:rsidR="005536DF" w:rsidRPr="0052549B">
        <w:rPr>
          <w:rStyle w:val="normaltextrun"/>
          <w:rFonts w:ascii="Arial" w:hAnsi="Arial" w:cs="Arial"/>
          <w:sz w:val="24"/>
          <w:szCs w:val="24"/>
        </w:rPr>
        <w:t>, 2022).</w:t>
      </w:r>
      <w:r w:rsidR="006C153A" w:rsidRPr="0052549B">
        <w:rPr>
          <w:rStyle w:val="normaltextrun"/>
          <w:rFonts w:ascii="Arial" w:hAnsi="Arial" w:cs="Arial"/>
          <w:sz w:val="24"/>
          <w:szCs w:val="24"/>
        </w:rPr>
        <w:t xml:space="preserve"> According to </w:t>
      </w:r>
      <w:proofErr w:type="spellStart"/>
      <w:r w:rsidR="00941A8F" w:rsidRPr="0052549B">
        <w:rPr>
          <w:rStyle w:val="normaltextrun"/>
          <w:rFonts w:ascii="Arial" w:hAnsi="Arial" w:cs="Arial"/>
          <w:sz w:val="24"/>
          <w:szCs w:val="24"/>
        </w:rPr>
        <w:t>Fisic</w:t>
      </w:r>
      <w:proofErr w:type="spellEnd"/>
      <w:r w:rsidR="00941A8F" w:rsidRPr="0052549B">
        <w:rPr>
          <w:rStyle w:val="normaltextrun"/>
          <w:rFonts w:ascii="Arial" w:hAnsi="Arial" w:cs="Arial"/>
          <w:sz w:val="24"/>
          <w:szCs w:val="24"/>
        </w:rPr>
        <w:t xml:space="preserve"> (2022),</w:t>
      </w:r>
      <w:r w:rsidR="006C153A" w:rsidRPr="0052549B">
        <w:rPr>
          <w:rStyle w:val="normaltextrun"/>
          <w:rFonts w:ascii="Arial" w:hAnsi="Arial" w:cs="Arial"/>
          <w:sz w:val="24"/>
          <w:szCs w:val="24"/>
        </w:rPr>
        <w:t xml:space="preserve"> </w:t>
      </w:r>
      <w:r w:rsidR="00601C2B" w:rsidRPr="0052549B">
        <w:rPr>
          <w:rStyle w:val="normaltextrun"/>
          <w:rFonts w:ascii="Arial" w:hAnsi="Arial" w:cs="Arial"/>
          <w:sz w:val="24"/>
          <w:szCs w:val="24"/>
        </w:rPr>
        <w:t xml:space="preserve">a collaboration in the workplace increases engagement </w:t>
      </w:r>
      <w:r w:rsidR="00E2151B" w:rsidRPr="0052549B">
        <w:rPr>
          <w:rStyle w:val="normaltextrun"/>
          <w:rFonts w:ascii="Arial" w:hAnsi="Arial" w:cs="Arial"/>
          <w:sz w:val="24"/>
          <w:szCs w:val="24"/>
        </w:rPr>
        <w:t>and job satisfaction, w</w:t>
      </w:r>
      <w:r w:rsidR="004A7A82" w:rsidRPr="0052549B">
        <w:rPr>
          <w:rStyle w:val="normaltextrun"/>
          <w:rFonts w:ascii="Arial" w:hAnsi="Arial" w:cs="Arial"/>
          <w:sz w:val="24"/>
          <w:szCs w:val="24"/>
        </w:rPr>
        <w:t xml:space="preserve">hich helps to retain your workforce. </w:t>
      </w:r>
      <w:r w:rsidR="00601C2B" w:rsidRPr="0052549B">
        <w:rPr>
          <w:rStyle w:val="normaltextrun"/>
          <w:rFonts w:ascii="Arial" w:hAnsi="Arial" w:cs="Arial"/>
          <w:sz w:val="24"/>
          <w:szCs w:val="24"/>
        </w:rPr>
        <w:t xml:space="preserve"> </w:t>
      </w:r>
    </w:p>
    <w:p w14:paraId="5ED63594" w14:textId="4494C395" w:rsidR="00FE1E06" w:rsidRPr="0052549B" w:rsidRDefault="00505744" w:rsidP="00F276F0">
      <w:pPr>
        <w:rPr>
          <w:rStyle w:val="normaltextrun"/>
          <w:rFonts w:ascii="Arial" w:hAnsi="Arial" w:cs="Arial"/>
          <w:sz w:val="24"/>
          <w:szCs w:val="24"/>
        </w:rPr>
      </w:pPr>
      <w:r w:rsidRPr="0052549B">
        <w:rPr>
          <w:rStyle w:val="normaltextrun"/>
          <w:rFonts w:ascii="Arial" w:hAnsi="Arial" w:cs="Arial"/>
          <w:sz w:val="24"/>
          <w:szCs w:val="24"/>
        </w:rPr>
        <w:t>Flexible working is another approach that could retain talent</w:t>
      </w:r>
      <w:r w:rsidR="00FE2628" w:rsidRPr="0052549B">
        <w:rPr>
          <w:rStyle w:val="normaltextrun"/>
          <w:rFonts w:ascii="Arial" w:hAnsi="Arial" w:cs="Arial"/>
          <w:sz w:val="24"/>
          <w:szCs w:val="24"/>
        </w:rPr>
        <w:t xml:space="preserve">. </w:t>
      </w:r>
      <w:r w:rsidR="00057D83" w:rsidRPr="0052549B">
        <w:rPr>
          <w:rStyle w:val="normaltextrun"/>
          <w:rFonts w:ascii="Arial" w:hAnsi="Arial" w:cs="Arial"/>
          <w:sz w:val="24"/>
          <w:szCs w:val="24"/>
        </w:rPr>
        <w:t>The</w:t>
      </w:r>
      <w:r w:rsidR="00AA2A02" w:rsidRPr="0052549B">
        <w:rPr>
          <w:rStyle w:val="normaltextrun"/>
          <w:rFonts w:ascii="Arial" w:hAnsi="Arial" w:cs="Arial"/>
          <w:sz w:val="24"/>
          <w:szCs w:val="24"/>
        </w:rPr>
        <w:t xml:space="preserve">re </w:t>
      </w:r>
      <w:r w:rsidR="00057D83" w:rsidRPr="0052549B">
        <w:rPr>
          <w:rStyle w:val="normaltextrun"/>
          <w:rFonts w:ascii="Arial" w:hAnsi="Arial" w:cs="Arial"/>
          <w:sz w:val="24"/>
          <w:szCs w:val="24"/>
        </w:rPr>
        <w:t xml:space="preserve">are a variety of flexible working arrangements that could be offered on an individual basis, as outlined by </w:t>
      </w:r>
      <w:r w:rsidR="00C82948" w:rsidRPr="00270C04">
        <w:rPr>
          <w:rStyle w:val="normaltextrun"/>
          <w:rFonts w:ascii="Arial" w:hAnsi="Arial" w:cs="Arial"/>
          <w:sz w:val="24"/>
          <w:szCs w:val="24"/>
        </w:rPr>
        <w:t>McCartney (2024</w:t>
      </w:r>
      <w:r w:rsidR="00C82948" w:rsidRPr="0052549B">
        <w:rPr>
          <w:rStyle w:val="normaltextrun"/>
          <w:rFonts w:ascii="Arial" w:hAnsi="Arial" w:cs="Arial"/>
          <w:sz w:val="24"/>
          <w:szCs w:val="24"/>
        </w:rPr>
        <w:t>)</w:t>
      </w:r>
      <w:r w:rsidR="001507AE" w:rsidRPr="0052549B">
        <w:rPr>
          <w:rStyle w:val="normaltextrun"/>
          <w:rFonts w:ascii="Arial" w:hAnsi="Arial" w:cs="Arial"/>
          <w:sz w:val="24"/>
          <w:szCs w:val="24"/>
        </w:rPr>
        <w:t xml:space="preserve">, </w:t>
      </w:r>
      <w:r w:rsidR="00841BF1" w:rsidRPr="0052549B">
        <w:rPr>
          <w:rStyle w:val="normaltextrun"/>
          <w:rFonts w:ascii="Arial" w:hAnsi="Arial" w:cs="Arial"/>
          <w:sz w:val="24"/>
          <w:szCs w:val="24"/>
        </w:rPr>
        <w:t>which are personalised to individual needs</w:t>
      </w:r>
      <w:r w:rsidR="001B5DB7" w:rsidRPr="0052549B">
        <w:rPr>
          <w:rStyle w:val="normaltextrun"/>
          <w:rFonts w:ascii="Arial" w:hAnsi="Arial" w:cs="Arial"/>
          <w:sz w:val="24"/>
          <w:szCs w:val="24"/>
        </w:rPr>
        <w:t xml:space="preserve">. </w:t>
      </w:r>
      <w:r w:rsidR="00992121" w:rsidRPr="0052549B">
        <w:rPr>
          <w:rStyle w:val="normaltextrun"/>
          <w:rFonts w:ascii="Arial" w:hAnsi="Arial" w:cs="Arial"/>
          <w:sz w:val="24"/>
          <w:szCs w:val="24"/>
        </w:rPr>
        <w:t xml:space="preserve">In comparison, </w:t>
      </w:r>
      <w:r w:rsidR="0051784A" w:rsidRPr="0052549B">
        <w:rPr>
          <w:rStyle w:val="normaltextrun"/>
          <w:rFonts w:ascii="Arial" w:hAnsi="Arial" w:cs="Arial"/>
          <w:sz w:val="24"/>
          <w:szCs w:val="24"/>
        </w:rPr>
        <w:t xml:space="preserve">team-based approaches can also be applied. </w:t>
      </w:r>
      <w:r w:rsidR="009F1A41" w:rsidRPr="0052549B">
        <w:rPr>
          <w:rStyle w:val="normaltextrun"/>
          <w:rFonts w:ascii="Arial" w:hAnsi="Arial" w:cs="Arial"/>
          <w:sz w:val="24"/>
          <w:szCs w:val="24"/>
        </w:rPr>
        <w:t xml:space="preserve">Dale (2024) highlights the </w:t>
      </w:r>
      <w:r w:rsidR="009F1A41" w:rsidRPr="0052549B">
        <w:rPr>
          <w:rStyle w:val="normaltextrun"/>
          <w:rFonts w:ascii="Arial" w:hAnsi="Arial" w:cs="Arial"/>
          <w:sz w:val="24"/>
          <w:szCs w:val="24"/>
        </w:rPr>
        <w:lastRenderedPageBreak/>
        <w:t xml:space="preserve">importance of multi-skilling </w:t>
      </w:r>
      <w:r w:rsidR="006E52B1" w:rsidRPr="0052549B">
        <w:rPr>
          <w:rStyle w:val="normaltextrun"/>
          <w:rFonts w:ascii="Arial" w:hAnsi="Arial" w:cs="Arial"/>
          <w:sz w:val="24"/>
          <w:szCs w:val="24"/>
        </w:rPr>
        <w:t>within teams to enhance the possibilities of flexible working</w:t>
      </w:r>
      <w:r w:rsidR="00105346" w:rsidRPr="0052549B">
        <w:rPr>
          <w:rStyle w:val="normaltextrun"/>
          <w:rFonts w:ascii="Arial" w:hAnsi="Arial" w:cs="Arial"/>
          <w:sz w:val="24"/>
          <w:szCs w:val="24"/>
        </w:rPr>
        <w:t>, which will feed into the personalised development plans we touched on earlier.</w:t>
      </w:r>
      <w:r w:rsidR="00052C7F" w:rsidRPr="0052549B">
        <w:rPr>
          <w:rStyle w:val="normaltextrun"/>
          <w:rFonts w:ascii="Arial" w:hAnsi="Arial" w:cs="Arial"/>
          <w:sz w:val="24"/>
          <w:szCs w:val="24"/>
        </w:rPr>
        <w:t xml:space="preserve"> </w:t>
      </w:r>
      <w:r w:rsidR="00B0261C" w:rsidRPr="0052549B">
        <w:rPr>
          <w:rStyle w:val="normaltextrun"/>
          <w:rFonts w:ascii="Arial" w:hAnsi="Arial" w:cs="Arial"/>
          <w:sz w:val="24"/>
          <w:szCs w:val="24"/>
        </w:rPr>
        <w:t>Research</w:t>
      </w:r>
      <w:r w:rsidR="00BD3BFF" w:rsidRPr="0052549B">
        <w:rPr>
          <w:rStyle w:val="normaltextrun"/>
          <w:rFonts w:ascii="Arial" w:hAnsi="Arial" w:cs="Arial"/>
          <w:sz w:val="24"/>
          <w:szCs w:val="24"/>
        </w:rPr>
        <w:t xml:space="preserve"> (</w:t>
      </w:r>
      <w:r w:rsidR="0034503D" w:rsidRPr="0052549B">
        <w:rPr>
          <w:rStyle w:val="normaltextrun"/>
          <w:rFonts w:ascii="Arial" w:hAnsi="Arial" w:cs="Arial"/>
          <w:sz w:val="24"/>
          <w:szCs w:val="24"/>
        </w:rPr>
        <w:t>CIPD, 2022</w:t>
      </w:r>
      <w:r w:rsidR="00B31528">
        <w:rPr>
          <w:rStyle w:val="normaltextrun"/>
          <w:rFonts w:ascii="Arial" w:hAnsi="Arial" w:cs="Arial"/>
          <w:sz w:val="24"/>
          <w:szCs w:val="24"/>
        </w:rPr>
        <w:t>c</w:t>
      </w:r>
      <w:r w:rsidR="0034503D" w:rsidRPr="0052549B">
        <w:rPr>
          <w:rStyle w:val="normaltextrun"/>
          <w:rFonts w:ascii="Arial" w:hAnsi="Arial" w:cs="Arial"/>
          <w:sz w:val="24"/>
          <w:szCs w:val="24"/>
        </w:rPr>
        <w:t>)</w:t>
      </w:r>
      <w:r w:rsidR="00B0261C" w:rsidRPr="0052549B">
        <w:rPr>
          <w:rStyle w:val="normaltextrun"/>
          <w:rFonts w:ascii="Arial" w:hAnsi="Arial" w:cs="Arial"/>
          <w:sz w:val="24"/>
          <w:szCs w:val="24"/>
        </w:rPr>
        <w:t xml:space="preserve"> shows 68% of organisations that offer hybrid or remote working, a form of flexibility, </w:t>
      </w:r>
      <w:r w:rsidR="00BD3BFF" w:rsidRPr="0052549B">
        <w:rPr>
          <w:rStyle w:val="normaltextrun"/>
          <w:rFonts w:ascii="Arial" w:hAnsi="Arial" w:cs="Arial"/>
          <w:sz w:val="24"/>
          <w:szCs w:val="24"/>
        </w:rPr>
        <w:t xml:space="preserve">have seen a benefit in attracting and retaining their talent. </w:t>
      </w:r>
      <w:r w:rsidR="00B0261C" w:rsidRPr="0052549B">
        <w:rPr>
          <w:rStyle w:val="normaltextrun"/>
          <w:rFonts w:ascii="Arial" w:hAnsi="Arial" w:cs="Arial"/>
          <w:sz w:val="24"/>
          <w:szCs w:val="24"/>
        </w:rPr>
        <w:t xml:space="preserve"> </w:t>
      </w:r>
    </w:p>
    <w:p w14:paraId="176712B8" w14:textId="59927564" w:rsidR="00024A5F" w:rsidRPr="0052549B" w:rsidRDefault="000216EC" w:rsidP="00F276F0">
      <w:pPr>
        <w:rPr>
          <w:rStyle w:val="normaltextrun"/>
          <w:rFonts w:ascii="Arial" w:hAnsi="Arial" w:cs="Arial"/>
          <w:sz w:val="24"/>
          <w:szCs w:val="24"/>
        </w:rPr>
      </w:pPr>
      <w:r w:rsidRPr="0052549B">
        <w:rPr>
          <w:rStyle w:val="normaltextrun"/>
          <w:rFonts w:ascii="Arial" w:hAnsi="Arial" w:cs="Arial"/>
          <w:sz w:val="24"/>
          <w:szCs w:val="24"/>
        </w:rPr>
        <w:t xml:space="preserve">Personalised </w:t>
      </w:r>
      <w:r w:rsidR="00592A28" w:rsidRPr="0052549B">
        <w:rPr>
          <w:rStyle w:val="normaltextrun"/>
          <w:rFonts w:ascii="Arial" w:hAnsi="Arial" w:cs="Arial"/>
          <w:sz w:val="24"/>
          <w:szCs w:val="24"/>
        </w:rPr>
        <w:t>reviews focus on growth and career planning</w:t>
      </w:r>
      <w:r w:rsidR="00712FEE" w:rsidRPr="0052549B">
        <w:rPr>
          <w:rStyle w:val="normaltextrun"/>
          <w:rFonts w:ascii="Arial" w:hAnsi="Arial" w:cs="Arial"/>
          <w:sz w:val="24"/>
          <w:szCs w:val="24"/>
        </w:rPr>
        <w:t xml:space="preserve"> and individual working </w:t>
      </w:r>
      <w:r w:rsidR="00B2517E" w:rsidRPr="0052549B">
        <w:rPr>
          <w:rStyle w:val="normaltextrun"/>
          <w:rFonts w:ascii="Arial" w:hAnsi="Arial" w:cs="Arial"/>
          <w:sz w:val="24"/>
          <w:szCs w:val="24"/>
        </w:rPr>
        <w:t>provisions</w:t>
      </w:r>
      <w:r w:rsidR="00712FEE" w:rsidRPr="0052549B">
        <w:rPr>
          <w:rStyle w:val="normaltextrun"/>
          <w:rFonts w:ascii="Arial" w:hAnsi="Arial" w:cs="Arial"/>
          <w:sz w:val="24"/>
          <w:szCs w:val="24"/>
        </w:rPr>
        <w:t xml:space="preserve"> focus on </w:t>
      </w:r>
      <w:r w:rsidR="0067428F" w:rsidRPr="0052549B">
        <w:rPr>
          <w:rStyle w:val="normaltextrun"/>
          <w:rFonts w:ascii="Arial" w:hAnsi="Arial" w:cs="Arial"/>
          <w:sz w:val="24"/>
          <w:szCs w:val="24"/>
        </w:rPr>
        <w:t>both can</w:t>
      </w:r>
      <w:r w:rsidR="00585C25" w:rsidRPr="0052549B">
        <w:rPr>
          <w:rStyle w:val="normaltextrun"/>
          <w:rFonts w:ascii="Arial" w:hAnsi="Arial" w:cs="Arial"/>
          <w:sz w:val="24"/>
          <w:szCs w:val="24"/>
        </w:rPr>
        <w:t xml:space="preserve"> enhance retention by addressing unique needs, </w:t>
      </w:r>
      <w:r w:rsidR="00B2517E" w:rsidRPr="0052549B">
        <w:rPr>
          <w:rStyle w:val="normaltextrun"/>
          <w:rFonts w:ascii="Arial" w:hAnsi="Arial" w:cs="Arial"/>
          <w:sz w:val="24"/>
          <w:szCs w:val="24"/>
        </w:rPr>
        <w:t>whilst team</w:t>
      </w:r>
      <w:r w:rsidR="0067428F" w:rsidRPr="0052549B">
        <w:rPr>
          <w:rStyle w:val="normaltextrun"/>
          <w:rFonts w:ascii="Arial" w:hAnsi="Arial" w:cs="Arial"/>
          <w:sz w:val="24"/>
          <w:szCs w:val="24"/>
        </w:rPr>
        <w:t xml:space="preserve">-based learning </w:t>
      </w:r>
      <w:r w:rsidR="00B2517E" w:rsidRPr="0052549B">
        <w:rPr>
          <w:rStyle w:val="normaltextrun"/>
          <w:rFonts w:ascii="Arial" w:hAnsi="Arial" w:cs="Arial"/>
          <w:sz w:val="24"/>
          <w:szCs w:val="24"/>
        </w:rPr>
        <w:t xml:space="preserve">and flexibility </w:t>
      </w:r>
      <w:r w:rsidR="0067428F" w:rsidRPr="0052549B">
        <w:rPr>
          <w:rStyle w:val="normaltextrun"/>
          <w:rFonts w:ascii="Arial" w:hAnsi="Arial" w:cs="Arial"/>
          <w:sz w:val="24"/>
          <w:szCs w:val="24"/>
        </w:rPr>
        <w:t xml:space="preserve">contributes to a collaborative culture </w:t>
      </w:r>
      <w:r w:rsidR="00FA3FA8" w:rsidRPr="0052549B">
        <w:rPr>
          <w:rStyle w:val="normaltextrun"/>
          <w:rFonts w:ascii="Arial" w:hAnsi="Arial" w:cs="Arial"/>
          <w:sz w:val="24"/>
          <w:szCs w:val="24"/>
        </w:rPr>
        <w:t xml:space="preserve">and </w:t>
      </w:r>
      <w:r w:rsidR="00B2517E" w:rsidRPr="0052549B">
        <w:rPr>
          <w:rStyle w:val="normaltextrun"/>
          <w:rFonts w:ascii="Arial" w:hAnsi="Arial" w:cs="Arial"/>
          <w:sz w:val="24"/>
          <w:szCs w:val="24"/>
        </w:rPr>
        <w:t xml:space="preserve">solidity, both contributing to overall talent development and retention. </w:t>
      </w:r>
    </w:p>
    <w:p w14:paraId="65A874D2" w14:textId="77777777" w:rsidR="00952024" w:rsidRDefault="00C276A9" w:rsidP="00BF2833">
      <w:pPr>
        <w:pStyle w:val="paragraph"/>
        <w:numPr>
          <w:ilvl w:val="0"/>
          <w:numId w:val="11"/>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t>Could you evaluate approaches that an organisation can take to build and support different talent pools? (AC 3.3)</w:t>
      </w:r>
      <w:r w:rsidRPr="00C276A9">
        <w:rPr>
          <w:rStyle w:val="eop"/>
          <w:rFonts w:ascii="Arial" w:hAnsi="Arial" w:cs="Arial"/>
          <w:b/>
          <w:bCs/>
          <w:sz w:val="22"/>
          <w:szCs w:val="22"/>
        </w:rPr>
        <w:t> </w:t>
      </w:r>
    </w:p>
    <w:p w14:paraId="4D1B752C" w14:textId="77777777" w:rsidR="00952024" w:rsidRDefault="00952024" w:rsidP="00952024">
      <w:pPr>
        <w:pStyle w:val="paragraph"/>
        <w:spacing w:before="0" w:beforeAutospacing="0" w:after="0" w:afterAutospacing="0"/>
        <w:textAlignment w:val="baseline"/>
        <w:rPr>
          <w:rStyle w:val="eop"/>
          <w:rFonts w:ascii="Arial" w:hAnsi="Arial" w:cs="Arial"/>
          <w:b/>
          <w:bCs/>
          <w:sz w:val="22"/>
          <w:szCs w:val="22"/>
        </w:rPr>
      </w:pPr>
    </w:p>
    <w:p w14:paraId="2D7FD6DB" w14:textId="0A968FE8" w:rsidR="001D6A60" w:rsidRPr="00952024" w:rsidRDefault="002360D8" w:rsidP="00952024">
      <w:pPr>
        <w:pStyle w:val="paragraph"/>
        <w:spacing w:before="0" w:beforeAutospacing="0" w:after="0" w:afterAutospacing="0"/>
        <w:textAlignment w:val="baseline"/>
        <w:rPr>
          <w:rStyle w:val="normaltextrun"/>
          <w:rFonts w:ascii="Arial" w:hAnsi="Arial" w:cs="Arial"/>
          <w:b/>
          <w:bCs/>
          <w:sz w:val="22"/>
          <w:szCs w:val="22"/>
        </w:rPr>
      </w:pPr>
      <w:r w:rsidRPr="00952024">
        <w:rPr>
          <w:rStyle w:val="normaltextrun"/>
          <w:rFonts w:ascii="Arial" w:hAnsi="Arial" w:cs="Arial"/>
        </w:rPr>
        <w:t>T</w:t>
      </w:r>
      <w:r w:rsidR="00EE5E02" w:rsidRPr="00952024">
        <w:rPr>
          <w:rStyle w:val="normaltextrun"/>
          <w:rFonts w:ascii="Arial" w:hAnsi="Arial" w:cs="Arial"/>
        </w:rPr>
        <w:t xml:space="preserve">alent pools help employers </w:t>
      </w:r>
      <w:r w:rsidR="009F613F" w:rsidRPr="00952024">
        <w:rPr>
          <w:rStyle w:val="normaltextrun"/>
          <w:rFonts w:ascii="Arial" w:hAnsi="Arial" w:cs="Arial"/>
        </w:rPr>
        <w:t xml:space="preserve">choose from a wide range of talent </w:t>
      </w:r>
      <w:r w:rsidR="00AB0444" w:rsidRPr="00952024">
        <w:rPr>
          <w:rStyle w:val="normaltextrun"/>
          <w:rFonts w:ascii="Arial" w:hAnsi="Arial" w:cs="Arial"/>
        </w:rPr>
        <w:t xml:space="preserve">to fulfil their managerial roles “for current market conditions and for the future” </w:t>
      </w:r>
      <w:r w:rsidR="00887A83" w:rsidRPr="00952024">
        <w:rPr>
          <w:rStyle w:val="normaltextrun"/>
          <w:rFonts w:ascii="Arial" w:hAnsi="Arial" w:cs="Arial"/>
        </w:rPr>
        <w:t xml:space="preserve">(CMI, 2014). </w:t>
      </w:r>
    </w:p>
    <w:p w14:paraId="6BFAD8FB" w14:textId="7B8E05A5" w:rsidR="002B0177" w:rsidRPr="002360D8" w:rsidRDefault="002B0177" w:rsidP="00BF2833">
      <w:pPr>
        <w:rPr>
          <w:rStyle w:val="normaltextrun"/>
          <w:rFonts w:ascii="Arial" w:hAnsi="Arial" w:cs="Arial"/>
          <w:sz w:val="24"/>
          <w:szCs w:val="24"/>
        </w:rPr>
      </w:pPr>
      <w:r w:rsidRPr="002360D8">
        <w:rPr>
          <w:rStyle w:val="normaltextrun"/>
          <w:rFonts w:ascii="Arial" w:hAnsi="Arial" w:cs="Arial"/>
          <w:sz w:val="24"/>
          <w:szCs w:val="24"/>
        </w:rPr>
        <w:t xml:space="preserve">Inclusive </w:t>
      </w:r>
      <w:r w:rsidR="00EA3CFB" w:rsidRPr="002360D8">
        <w:rPr>
          <w:rStyle w:val="normaltextrun"/>
          <w:rFonts w:ascii="Arial" w:hAnsi="Arial" w:cs="Arial"/>
          <w:sz w:val="24"/>
          <w:szCs w:val="24"/>
        </w:rPr>
        <w:t xml:space="preserve">recruitment </w:t>
      </w:r>
      <w:r w:rsidR="00A534E2" w:rsidRPr="002360D8">
        <w:rPr>
          <w:rStyle w:val="normaltextrun"/>
          <w:rFonts w:ascii="Arial" w:hAnsi="Arial" w:cs="Arial"/>
          <w:sz w:val="24"/>
          <w:szCs w:val="24"/>
        </w:rPr>
        <w:t>approaches</w:t>
      </w:r>
      <w:r w:rsidR="00056708" w:rsidRPr="002360D8">
        <w:rPr>
          <w:rStyle w:val="normaltextrun"/>
          <w:rFonts w:ascii="Arial" w:hAnsi="Arial" w:cs="Arial"/>
          <w:sz w:val="24"/>
          <w:szCs w:val="24"/>
        </w:rPr>
        <w:t xml:space="preserve"> </w:t>
      </w:r>
      <w:r w:rsidR="00D02788" w:rsidRPr="002360D8">
        <w:rPr>
          <w:rStyle w:val="normaltextrun"/>
          <w:rFonts w:ascii="Arial" w:hAnsi="Arial" w:cs="Arial"/>
          <w:sz w:val="24"/>
          <w:szCs w:val="24"/>
        </w:rPr>
        <w:t>invite</w:t>
      </w:r>
      <w:r w:rsidR="008931BB" w:rsidRPr="002360D8">
        <w:rPr>
          <w:rStyle w:val="normaltextrun"/>
          <w:rFonts w:ascii="Arial" w:hAnsi="Arial" w:cs="Arial"/>
          <w:sz w:val="24"/>
          <w:szCs w:val="24"/>
        </w:rPr>
        <w:t xml:space="preserve"> more diverse</w:t>
      </w:r>
      <w:r w:rsidR="0009222B" w:rsidRPr="002360D8">
        <w:rPr>
          <w:rStyle w:val="normaltextrun"/>
          <w:rFonts w:ascii="Arial" w:hAnsi="Arial" w:cs="Arial"/>
          <w:sz w:val="24"/>
          <w:szCs w:val="24"/>
        </w:rPr>
        <w:t xml:space="preserve"> and skilled</w:t>
      </w:r>
      <w:r w:rsidR="008931BB" w:rsidRPr="002360D8">
        <w:rPr>
          <w:rStyle w:val="normaltextrun"/>
          <w:rFonts w:ascii="Arial" w:hAnsi="Arial" w:cs="Arial"/>
          <w:sz w:val="24"/>
          <w:szCs w:val="24"/>
        </w:rPr>
        <w:t xml:space="preserve"> </w:t>
      </w:r>
      <w:r w:rsidR="0009222B" w:rsidRPr="002360D8">
        <w:rPr>
          <w:rStyle w:val="normaltextrun"/>
          <w:rFonts w:ascii="Arial" w:hAnsi="Arial" w:cs="Arial"/>
          <w:sz w:val="24"/>
          <w:szCs w:val="24"/>
        </w:rPr>
        <w:t>individuals which broadens the potential talent pool</w:t>
      </w:r>
      <w:r w:rsidR="00115A6B" w:rsidRPr="002360D8">
        <w:rPr>
          <w:rStyle w:val="normaltextrun"/>
          <w:rFonts w:ascii="Arial" w:hAnsi="Arial" w:cs="Arial"/>
          <w:sz w:val="24"/>
          <w:szCs w:val="24"/>
        </w:rPr>
        <w:t xml:space="preserve"> by eliminating bias</w:t>
      </w:r>
      <w:r w:rsidR="00D02788" w:rsidRPr="002360D8">
        <w:rPr>
          <w:rStyle w:val="normaltextrun"/>
          <w:rFonts w:ascii="Arial" w:hAnsi="Arial" w:cs="Arial"/>
          <w:sz w:val="24"/>
          <w:szCs w:val="24"/>
        </w:rPr>
        <w:t>es</w:t>
      </w:r>
      <w:r w:rsidR="00AA3823" w:rsidRPr="002360D8">
        <w:rPr>
          <w:rStyle w:val="normaltextrun"/>
          <w:rFonts w:ascii="Arial" w:hAnsi="Arial" w:cs="Arial"/>
          <w:sz w:val="24"/>
          <w:szCs w:val="24"/>
        </w:rPr>
        <w:t xml:space="preserve"> that may affect marginalised groups</w:t>
      </w:r>
      <w:r w:rsidR="0009222B" w:rsidRPr="002360D8">
        <w:rPr>
          <w:rStyle w:val="normaltextrun"/>
          <w:rFonts w:ascii="Arial" w:hAnsi="Arial" w:cs="Arial"/>
          <w:sz w:val="24"/>
          <w:szCs w:val="24"/>
        </w:rPr>
        <w:t xml:space="preserve"> </w:t>
      </w:r>
      <w:r w:rsidR="00031CAF" w:rsidRPr="002360D8">
        <w:rPr>
          <w:rStyle w:val="normaltextrun"/>
          <w:rFonts w:ascii="Arial" w:hAnsi="Arial" w:cs="Arial"/>
          <w:sz w:val="24"/>
          <w:szCs w:val="24"/>
        </w:rPr>
        <w:t>(</w:t>
      </w:r>
      <w:r w:rsidR="00031CAF" w:rsidRPr="00302642">
        <w:rPr>
          <w:rStyle w:val="normaltextrun"/>
          <w:rFonts w:ascii="Arial" w:hAnsi="Arial" w:cs="Arial"/>
          <w:sz w:val="24"/>
          <w:szCs w:val="24"/>
        </w:rPr>
        <w:t>CIPD, 2022</w:t>
      </w:r>
      <w:r w:rsidR="00302642" w:rsidRPr="00302642">
        <w:rPr>
          <w:rStyle w:val="normaltextrun"/>
          <w:rFonts w:ascii="Arial" w:hAnsi="Arial" w:cs="Arial"/>
          <w:sz w:val="24"/>
          <w:szCs w:val="24"/>
        </w:rPr>
        <w:t>d</w:t>
      </w:r>
      <w:r w:rsidR="00031CAF" w:rsidRPr="00302642">
        <w:rPr>
          <w:rStyle w:val="normaltextrun"/>
          <w:rFonts w:ascii="Arial" w:hAnsi="Arial" w:cs="Arial"/>
          <w:sz w:val="24"/>
          <w:szCs w:val="24"/>
        </w:rPr>
        <w:t xml:space="preserve">). </w:t>
      </w:r>
      <w:r w:rsidR="00CB5488" w:rsidRPr="00302642">
        <w:rPr>
          <w:rStyle w:val="normaltextrun"/>
          <w:rFonts w:ascii="Arial" w:hAnsi="Arial" w:cs="Arial"/>
          <w:sz w:val="24"/>
          <w:szCs w:val="24"/>
        </w:rPr>
        <w:t>Imbedding</w:t>
      </w:r>
      <w:r w:rsidR="00CB5488" w:rsidRPr="002360D8">
        <w:rPr>
          <w:rStyle w:val="normaltextrun"/>
          <w:rFonts w:ascii="Arial" w:hAnsi="Arial" w:cs="Arial"/>
          <w:sz w:val="24"/>
          <w:szCs w:val="24"/>
        </w:rPr>
        <w:t xml:space="preserve"> inclusivity into recruitment processes, such as targeting marginalised groups</w:t>
      </w:r>
      <w:r w:rsidR="00DD2BE9" w:rsidRPr="002360D8">
        <w:rPr>
          <w:rStyle w:val="normaltextrun"/>
          <w:rFonts w:ascii="Arial" w:hAnsi="Arial" w:cs="Arial"/>
          <w:sz w:val="24"/>
          <w:szCs w:val="24"/>
        </w:rPr>
        <w:t xml:space="preserve">, </w:t>
      </w:r>
      <w:r w:rsidR="002E547F" w:rsidRPr="002360D8">
        <w:rPr>
          <w:rStyle w:val="normaltextrun"/>
          <w:rFonts w:ascii="Arial" w:hAnsi="Arial" w:cs="Arial"/>
          <w:sz w:val="24"/>
          <w:szCs w:val="24"/>
        </w:rPr>
        <w:t xml:space="preserve">has a positive impact on the </w:t>
      </w:r>
      <w:r w:rsidR="004159FE" w:rsidRPr="002360D8">
        <w:rPr>
          <w:rStyle w:val="normaltextrun"/>
          <w:rFonts w:ascii="Arial" w:hAnsi="Arial" w:cs="Arial"/>
          <w:sz w:val="24"/>
          <w:szCs w:val="24"/>
        </w:rPr>
        <w:t>working cultur</w:t>
      </w:r>
      <w:r w:rsidR="00A00504" w:rsidRPr="002360D8">
        <w:rPr>
          <w:rStyle w:val="normaltextrun"/>
          <w:rFonts w:ascii="Arial" w:hAnsi="Arial" w:cs="Arial"/>
          <w:sz w:val="24"/>
          <w:szCs w:val="24"/>
        </w:rPr>
        <w:t>e as well as a benefit to the economic context</w:t>
      </w:r>
      <w:r w:rsidR="00862D7D" w:rsidRPr="002360D8">
        <w:rPr>
          <w:rStyle w:val="normaltextrun"/>
          <w:rFonts w:ascii="Arial" w:hAnsi="Arial" w:cs="Arial"/>
          <w:sz w:val="24"/>
          <w:szCs w:val="24"/>
        </w:rPr>
        <w:t xml:space="preserve"> (</w:t>
      </w:r>
      <w:proofErr w:type="spellStart"/>
      <w:r w:rsidR="00862D7D" w:rsidRPr="002360D8">
        <w:rPr>
          <w:rStyle w:val="normaltextrun"/>
          <w:rFonts w:ascii="Arial" w:hAnsi="Arial" w:cs="Arial"/>
          <w:sz w:val="24"/>
          <w:szCs w:val="24"/>
        </w:rPr>
        <w:t>Guadiano</w:t>
      </w:r>
      <w:proofErr w:type="spellEnd"/>
      <w:r w:rsidR="00862D7D" w:rsidRPr="002360D8">
        <w:rPr>
          <w:rStyle w:val="normaltextrun"/>
          <w:rFonts w:ascii="Arial" w:hAnsi="Arial" w:cs="Arial"/>
          <w:sz w:val="24"/>
          <w:szCs w:val="24"/>
        </w:rPr>
        <w:t>, 2020)</w:t>
      </w:r>
      <w:r w:rsidR="00B065CE" w:rsidRPr="002360D8">
        <w:rPr>
          <w:rStyle w:val="normaltextrun"/>
          <w:rFonts w:ascii="Arial" w:hAnsi="Arial" w:cs="Arial"/>
          <w:sz w:val="24"/>
          <w:szCs w:val="24"/>
        </w:rPr>
        <w:t xml:space="preserve">. </w:t>
      </w:r>
      <w:r w:rsidR="00C20D98" w:rsidRPr="002360D8">
        <w:rPr>
          <w:rStyle w:val="normaltextrun"/>
          <w:rFonts w:ascii="Arial" w:hAnsi="Arial" w:cs="Arial"/>
          <w:sz w:val="24"/>
          <w:szCs w:val="24"/>
        </w:rPr>
        <w:t>However,</w:t>
      </w:r>
      <w:r w:rsidR="0095098C" w:rsidRPr="002360D8">
        <w:rPr>
          <w:rStyle w:val="normaltextrun"/>
          <w:rFonts w:ascii="Arial" w:hAnsi="Arial" w:cs="Arial"/>
          <w:sz w:val="24"/>
          <w:szCs w:val="24"/>
        </w:rPr>
        <w:t xml:space="preserve"> according to CIPD (2022),</w:t>
      </w:r>
      <w:r w:rsidR="00C20D98" w:rsidRPr="002360D8">
        <w:rPr>
          <w:rStyle w:val="normaltextrun"/>
          <w:rFonts w:ascii="Arial" w:hAnsi="Arial" w:cs="Arial"/>
          <w:sz w:val="24"/>
          <w:szCs w:val="24"/>
        </w:rPr>
        <w:t xml:space="preserve"> </w:t>
      </w:r>
      <w:r w:rsidR="00996EE1" w:rsidRPr="002360D8">
        <w:rPr>
          <w:rStyle w:val="normaltextrun"/>
          <w:rFonts w:ascii="Arial" w:hAnsi="Arial" w:cs="Arial"/>
          <w:sz w:val="24"/>
          <w:szCs w:val="24"/>
        </w:rPr>
        <w:t>it</w:t>
      </w:r>
      <w:r w:rsidR="002416FC" w:rsidRPr="002360D8">
        <w:rPr>
          <w:rStyle w:val="normaltextrun"/>
          <w:rFonts w:ascii="Arial" w:hAnsi="Arial" w:cs="Arial"/>
          <w:sz w:val="24"/>
          <w:szCs w:val="24"/>
        </w:rPr>
        <w:t xml:space="preserve"> can be </w:t>
      </w:r>
      <w:r w:rsidR="0095098C" w:rsidRPr="002360D8">
        <w:rPr>
          <w:rStyle w:val="normaltextrun"/>
          <w:rFonts w:ascii="Arial" w:hAnsi="Arial" w:cs="Arial"/>
          <w:sz w:val="24"/>
          <w:szCs w:val="24"/>
        </w:rPr>
        <w:t>“</w:t>
      </w:r>
      <w:r w:rsidR="006D5E28" w:rsidRPr="002360D8">
        <w:rPr>
          <w:rStyle w:val="normaltextrun"/>
          <w:rFonts w:ascii="Arial" w:hAnsi="Arial" w:cs="Arial"/>
          <w:sz w:val="24"/>
          <w:szCs w:val="24"/>
        </w:rPr>
        <w:t xml:space="preserve">a very subjective process” that requires complex decision-making in a short timeframe. </w:t>
      </w:r>
      <w:r w:rsidR="00CF0155" w:rsidRPr="002360D8">
        <w:rPr>
          <w:rStyle w:val="normaltextrun"/>
          <w:rFonts w:ascii="Arial" w:hAnsi="Arial" w:cs="Arial"/>
          <w:sz w:val="24"/>
          <w:szCs w:val="24"/>
        </w:rPr>
        <w:t xml:space="preserve">This </w:t>
      </w:r>
      <w:r w:rsidR="005C63A5" w:rsidRPr="002360D8">
        <w:rPr>
          <w:rStyle w:val="normaltextrun"/>
          <w:rFonts w:ascii="Arial" w:hAnsi="Arial" w:cs="Arial"/>
          <w:sz w:val="24"/>
          <w:szCs w:val="24"/>
        </w:rPr>
        <w:t xml:space="preserve">not only </w:t>
      </w:r>
      <w:r w:rsidR="00CF0155" w:rsidRPr="002360D8">
        <w:rPr>
          <w:rStyle w:val="normaltextrun"/>
          <w:rFonts w:ascii="Arial" w:hAnsi="Arial" w:cs="Arial"/>
          <w:sz w:val="24"/>
          <w:szCs w:val="24"/>
        </w:rPr>
        <w:t>heightens the risk of limiting your talent pool</w:t>
      </w:r>
      <w:r w:rsidR="005C63A5" w:rsidRPr="002360D8">
        <w:rPr>
          <w:rStyle w:val="normaltextrun"/>
          <w:rFonts w:ascii="Arial" w:hAnsi="Arial" w:cs="Arial"/>
          <w:sz w:val="24"/>
          <w:szCs w:val="24"/>
        </w:rPr>
        <w:t xml:space="preserve">, but increasing the chances of potential discrimination due to unconscious bias that </w:t>
      </w:r>
      <w:r w:rsidR="006059B1" w:rsidRPr="002360D8">
        <w:rPr>
          <w:rStyle w:val="normaltextrun"/>
          <w:rFonts w:ascii="Arial" w:hAnsi="Arial" w:cs="Arial"/>
          <w:sz w:val="24"/>
          <w:szCs w:val="24"/>
        </w:rPr>
        <w:t>could unintentionally appear during the process (CIPD, 2022</w:t>
      </w:r>
      <w:r w:rsidR="009B3D00">
        <w:rPr>
          <w:rStyle w:val="normaltextrun"/>
          <w:rFonts w:ascii="Arial" w:hAnsi="Arial" w:cs="Arial"/>
          <w:sz w:val="24"/>
          <w:szCs w:val="24"/>
        </w:rPr>
        <w:t>d</w:t>
      </w:r>
      <w:r w:rsidR="006059B1" w:rsidRPr="002360D8">
        <w:rPr>
          <w:rStyle w:val="normaltextrun"/>
          <w:rFonts w:ascii="Arial" w:hAnsi="Arial" w:cs="Arial"/>
          <w:sz w:val="24"/>
          <w:szCs w:val="24"/>
        </w:rPr>
        <w:t xml:space="preserve">). </w:t>
      </w:r>
    </w:p>
    <w:p w14:paraId="09FF0786" w14:textId="15379D3E" w:rsidR="006059B1" w:rsidRPr="002360D8" w:rsidRDefault="00CF3B1C" w:rsidP="00BF2833">
      <w:pPr>
        <w:rPr>
          <w:rStyle w:val="normaltextrun"/>
          <w:rFonts w:ascii="Arial" w:hAnsi="Arial" w:cs="Arial"/>
          <w:sz w:val="24"/>
          <w:szCs w:val="24"/>
        </w:rPr>
      </w:pPr>
      <w:r w:rsidRPr="002360D8">
        <w:rPr>
          <w:rStyle w:val="normaltextrun"/>
          <w:rFonts w:ascii="Arial" w:hAnsi="Arial" w:cs="Arial"/>
          <w:sz w:val="24"/>
          <w:szCs w:val="24"/>
        </w:rPr>
        <w:t xml:space="preserve">Coaching and mentoring </w:t>
      </w:r>
      <w:r w:rsidR="002360D8" w:rsidRPr="002360D8">
        <w:rPr>
          <w:rStyle w:val="normaltextrun"/>
          <w:rFonts w:ascii="Arial" w:hAnsi="Arial" w:cs="Arial"/>
          <w:sz w:val="24"/>
          <w:szCs w:val="24"/>
        </w:rPr>
        <w:t>can</w:t>
      </w:r>
      <w:r w:rsidR="00BC5E18" w:rsidRPr="002360D8">
        <w:rPr>
          <w:rStyle w:val="normaltextrun"/>
          <w:rFonts w:ascii="Arial" w:hAnsi="Arial" w:cs="Arial"/>
          <w:sz w:val="24"/>
          <w:szCs w:val="24"/>
        </w:rPr>
        <w:t xml:space="preserve"> support and build talent pools through</w:t>
      </w:r>
      <w:r w:rsidR="00132B66" w:rsidRPr="002360D8">
        <w:rPr>
          <w:rStyle w:val="normaltextrun"/>
          <w:rFonts w:ascii="Arial" w:hAnsi="Arial" w:cs="Arial"/>
          <w:sz w:val="24"/>
          <w:szCs w:val="24"/>
        </w:rPr>
        <w:t xml:space="preserve"> personal support to help employees develo</w:t>
      </w:r>
      <w:r w:rsidR="00434F38" w:rsidRPr="002360D8">
        <w:rPr>
          <w:rStyle w:val="normaltextrun"/>
          <w:rFonts w:ascii="Arial" w:hAnsi="Arial" w:cs="Arial"/>
          <w:sz w:val="24"/>
          <w:szCs w:val="24"/>
        </w:rPr>
        <w:t>p</w:t>
      </w:r>
      <w:r w:rsidR="00056BAD" w:rsidRPr="002360D8">
        <w:rPr>
          <w:rStyle w:val="normaltextrun"/>
          <w:rFonts w:ascii="Arial" w:hAnsi="Arial" w:cs="Arial"/>
          <w:sz w:val="24"/>
          <w:szCs w:val="24"/>
        </w:rPr>
        <w:t xml:space="preserve">, they are used </w:t>
      </w:r>
      <w:r w:rsidR="002360D8" w:rsidRPr="002360D8">
        <w:rPr>
          <w:rStyle w:val="normaltextrun"/>
          <w:rFonts w:ascii="Arial" w:hAnsi="Arial" w:cs="Arial"/>
          <w:sz w:val="24"/>
          <w:szCs w:val="24"/>
        </w:rPr>
        <w:t>interchangeably</w:t>
      </w:r>
      <w:r w:rsidR="00056BAD" w:rsidRPr="002360D8">
        <w:rPr>
          <w:rStyle w:val="normaltextrun"/>
          <w:rFonts w:ascii="Arial" w:hAnsi="Arial" w:cs="Arial"/>
          <w:sz w:val="24"/>
          <w:szCs w:val="24"/>
        </w:rPr>
        <w:t xml:space="preserve"> but are separate (Hayden, </w:t>
      </w:r>
      <w:r w:rsidR="00DE4611" w:rsidRPr="002360D8">
        <w:rPr>
          <w:rStyle w:val="normaltextrun"/>
          <w:rFonts w:ascii="Arial" w:hAnsi="Arial" w:cs="Arial"/>
          <w:sz w:val="24"/>
          <w:szCs w:val="24"/>
        </w:rPr>
        <w:t>2023)</w:t>
      </w:r>
      <w:r w:rsidR="00056BAD" w:rsidRPr="002360D8">
        <w:rPr>
          <w:rStyle w:val="normaltextrun"/>
          <w:rFonts w:ascii="Arial" w:hAnsi="Arial" w:cs="Arial"/>
          <w:sz w:val="24"/>
          <w:szCs w:val="24"/>
        </w:rPr>
        <w:t>:</w:t>
      </w:r>
    </w:p>
    <w:p w14:paraId="3866493B" w14:textId="4EB47F7B" w:rsidR="00056BAD" w:rsidRPr="002360D8" w:rsidRDefault="00056BAD" w:rsidP="00DE4611">
      <w:pPr>
        <w:pStyle w:val="ListParagraph"/>
        <w:numPr>
          <w:ilvl w:val="0"/>
          <w:numId w:val="27"/>
        </w:numPr>
        <w:rPr>
          <w:rStyle w:val="normaltextrun"/>
          <w:rFonts w:ascii="Arial" w:hAnsi="Arial" w:cs="Arial"/>
          <w:sz w:val="24"/>
          <w:szCs w:val="24"/>
        </w:rPr>
      </w:pPr>
      <w:r w:rsidRPr="002360D8">
        <w:rPr>
          <w:rStyle w:val="normaltextrun"/>
          <w:rFonts w:ascii="Arial" w:hAnsi="Arial" w:cs="Arial"/>
          <w:b/>
          <w:bCs/>
          <w:sz w:val="24"/>
          <w:szCs w:val="24"/>
        </w:rPr>
        <w:t>Coaching</w:t>
      </w:r>
      <w:r w:rsidRPr="002360D8">
        <w:rPr>
          <w:rStyle w:val="normaltextrun"/>
          <w:rFonts w:ascii="Arial" w:hAnsi="Arial" w:cs="Arial"/>
          <w:sz w:val="24"/>
          <w:szCs w:val="24"/>
        </w:rPr>
        <w:t>:</w:t>
      </w:r>
      <w:r w:rsidR="00DE4611" w:rsidRPr="002360D8">
        <w:rPr>
          <w:rStyle w:val="normaltextrun"/>
          <w:rFonts w:ascii="Arial" w:hAnsi="Arial" w:cs="Arial"/>
          <w:sz w:val="24"/>
          <w:szCs w:val="24"/>
        </w:rPr>
        <w:t xml:space="preserve"> provides support to reach </w:t>
      </w:r>
      <w:r w:rsidR="00092AB8" w:rsidRPr="002360D8">
        <w:rPr>
          <w:rStyle w:val="normaltextrun"/>
          <w:rFonts w:ascii="Arial" w:hAnsi="Arial" w:cs="Arial"/>
          <w:sz w:val="24"/>
          <w:szCs w:val="24"/>
        </w:rPr>
        <w:t>best</w:t>
      </w:r>
      <w:r w:rsidR="00DE4611" w:rsidRPr="002360D8">
        <w:rPr>
          <w:rStyle w:val="normaltextrun"/>
          <w:rFonts w:ascii="Arial" w:hAnsi="Arial" w:cs="Arial"/>
          <w:sz w:val="24"/>
          <w:szCs w:val="24"/>
        </w:rPr>
        <w:t xml:space="preserve"> performance</w:t>
      </w:r>
      <w:r w:rsidR="00092AB8" w:rsidRPr="002360D8">
        <w:rPr>
          <w:rStyle w:val="normaltextrun"/>
          <w:rFonts w:ascii="Arial" w:hAnsi="Arial" w:cs="Arial"/>
          <w:sz w:val="24"/>
          <w:szCs w:val="24"/>
        </w:rPr>
        <w:t>, focusing on certain skills and aspirations</w:t>
      </w:r>
    </w:p>
    <w:p w14:paraId="78BE3440" w14:textId="5F26E5E5" w:rsidR="00092AB8" w:rsidRPr="002360D8" w:rsidRDefault="00092AB8" w:rsidP="00DE4611">
      <w:pPr>
        <w:pStyle w:val="ListParagraph"/>
        <w:numPr>
          <w:ilvl w:val="0"/>
          <w:numId w:val="27"/>
        </w:numPr>
        <w:rPr>
          <w:rStyle w:val="normaltextrun"/>
          <w:rFonts w:ascii="Arial" w:hAnsi="Arial" w:cs="Arial"/>
          <w:sz w:val="24"/>
          <w:szCs w:val="24"/>
        </w:rPr>
      </w:pPr>
      <w:r w:rsidRPr="002360D8">
        <w:rPr>
          <w:rStyle w:val="normaltextrun"/>
          <w:rFonts w:ascii="Arial" w:hAnsi="Arial" w:cs="Arial"/>
          <w:b/>
          <w:bCs/>
          <w:sz w:val="24"/>
          <w:szCs w:val="24"/>
        </w:rPr>
        <w:t>Mentoring</w:t>
      </w:r>
      <w:r w:rsidRPr="002360D8">
        <w:rPr>
          <w:rStyle w:val="normaltextrun"/>
          <w:rFonts w:ascii="Arial" w:hAnsi="Arial" w:cs="Arial"/>
          <w:sz w:val="24"/>
          <w:szCs w:val="24"/>
        </w:rPr>
        <w:t xml:space="preserve">: </w:t>
      </w:r>
      <w:r w:rsidR="00146888" w:rsidRPr="002360D8">
        <w:rPr>
          <w:rStyle w:val="normaltextrun"/>
          <w:rFonts w:ascii="Arial" w:hAnsi="Arial" w:cs="Arial"/>
          <w:sz w:val="24"/>
          <w:szCs w:val="24"/>
        </w:rPr>
        <w:t xml:space="preserve">experienced colleagues share their knowledge with junior employees to support their development </w:t>
      </w:r>
    </w:p>
    <w:p w14:paraId="455DF75C" w14:textId="214AE759" w:rsidR="00146888" w:rsidRPr="002360D8" w:rsidRDefault="009050B5" w:rsidP="00146888">
      <w:pPr>
        <w:rPr>
          <w:rStyle w:val="normaltextrun"/>
          <w:rFonts w:ascii="Arial" w:hAnsi="Arial" w:cs="Arial"/>
          <w:sz w:val="24"/>
          <w:szCs w:val="24"/>
        </w:rPr>
      </w:pPr>
      <w:r w:rsidRPr="002360D8">
        <w:rPr>
          <w:rStyle w:val="normaltextrun"/>
          <w:rFonts w:ascii="Arial" w:hAnsi="Arial" w:cs="Arial"/>
          <w:sz w:val="24"/>
          <w:szCs w:val="24"/>
        </w:rPr>
        <w:t>These</w:t>
      </w:r>
      <w:r w:rsidR="007F71BB" w:rsidRPr="002360D8">
        <w:rPr>
          <w:rStyle w:val="normaltextrun"/>
          <w:rFonts w:ascii="Arial" w:hAnsi="Arial" w:cs="Arial"/>
          <w:sz w:val="24"/>
          <w:szCs w:val="24"/>
        </w:rPr>
        <w:t xml:space="preserve"> approach</w:t>
      </w:r>
      <w:r w:rsidRPr="002360D8">
        <w:rPr>
          <w:rStyle w:val="normaltextrun"/>
          <w:rFonts w:ascii="Arial" w:hAnsi="Arial" w:cs="Arial"/>
          <w:sz w:val="24"/>
          <w:szCs w:val="24"/>
        </w:rPr>
        <w:t xml:space="preserve">es nurture emerging talent </w:t>
      </w:r>
      <w:r w:rsidR="00616B99" w:rsidRPr="002360D8">
        <w:rPr>
          <w:rStyle w:val="normaltextrun"/>
          <w:rFonts w:ascii="Arial" w:hAnsi="Arial" w:cs="Arial"/>
          <w:sz w:val="24"/>
          <w:szCs w:val="24"/>
        </w:rPr>
        <w:t xml:space="preserve">in the workplace by learning from </w:t>
      </w:r>
      <w:r w:rsidR="00A96919" w:rsidRPr="002360D8">
        <w:rPr>
          <w:rStyle w:val="normaltextrun"/>
          <w:rFonts w:ascii="Arial" w:hAnsi="Arial" w:cs="Arial"/>
          <w:sz w:val="24"/>
          <w:szCs w:val="24"/>
        </w:rPr>
        <w:t xml:space="preserve">experts </w:t>
      </w:r>
      <w:r w:rsidR="00616B99" w:rsidRPr="002360D8">
        <w:rPr>
          <w:rStyle w:val="normaltextrun"/>
          <w:rFonts w:ascii="Arial" w:hAnsi="Arial" w:cs="Arial"/>
          <w:sz w:val="24"/>
          <w:szCs w:val="24"/>
        </w:rPr>
        <w:t xml:space="preserve">and </w:t>
      </w:r>
      <w:r w:rsidR="00A96919" w:rsidRPr="002360D8">
        <w:rPr>
          <w:rStyle w:val="normaltextrun"/>
          <w:rFonts w:ascii="Arial" w:hAnsi="Arial" w:cs="Arial"/>
          <w:sz w:val="24"/>
          <w:szCs w:val="24"/>
        </w:rPr>
        <w:t>obtaining</w:t>
      </w:r>
      <w:r w:rsidR="00616B99" w:rsidRPr="002360D8">
        <w:rPr>
          <w:rStyle w:val="normaltextrun"/>
          <w:rFonts w:ascii="Arial" w:hAnsi="Arial" w:cs="Arial"/>
          <w:sz w:val="24"/>
          <w:szCs w:val="24"/>
        </w:rPr>
        <w:t xml:space="preserve"> feedback</w:t>
      </w:r>
      <w:r w:rsidR="00A96919" w:rsidRPr="002360D8">
        <w:rPr>
          <w:rStyle w:val="normaltextrun"/>
          <w:rFonts w:ascii="Arial" w:hAnsi="Arial" w:cs="Arial"/>
          <w:sz w:val="24"/>
          <w:szCs w:val="24"/>
        </w:rPr>
        <w:t xml:space="preserve">, which contributes to a continuous flow of capable leaders </w:t>
      </w:r>
      <w:r w:rsidR="00B768BB" w:rsidRPr="002360D8">
        <w:rPr>
          <w:rStyle w:val="normaltextrun"/>
          <w:rFonts w:ascii="Arial" w:hAnsi="Arial" w:cs="Arial"/>
          <w:sz w:val="24"/>
          <w:szCs w:val="24"/>
        </w:rPr>
        <w:t xml:space="preserve">(Bashir, 2023). </w:t>
      </w:r>
      <w:r w:rsidR="00645EB9" w:rsidRPr="002360D8">
        <w:rPr>
          <w:rStyle w:val="normaltextrun"/>
          <w:rFonts w:ascii="Arial" w:hAnsi="Arial" w:cs="Arial"/>
          <w:sz w:val="24"/>
          <w:szCs w:val="24"/>
        </w:rPr>
        <w:t xml:space="preserve">However, coaching and mentoring relies on healthy relationships and trust plays a big role </w:t>
      </w:r>
      <w:r w:rsidR="00A67E80" w:rsidRPr="002360D8">
        <w:rPr>
          <w:rStyle w:val="normaltextrun"/>
          <w:rFonts w:ascii="Arial" w:hAnsi="Arial" w:cs="Arial"/>
          <w:sz w:val="24"/>
          <w:szCs w:val="24"/>
        </w:rPr>
        <w:t>–</w:t>
      </w:r>
      <w:r w:rsidR="00645EB9" w:rsidRPr="002360D8">
        <w:rPr>
          <w:rStyle w:val="normaltextrun"/>
          <w:rFonts w:ascii="Arial" w:hAnsi="Arial" w:cs="Arial"/>
          <w:sz w:val="24"/>
          <w:szCs w:val="24"/>
        </w:rPr>
        <w:t xml:space="preserve"> </w:t>
      </w:r>
      <w:r w:rsidR="00A67E80" w:rsidRPr="002360D8">
        <w:rPr>
          <w:rStyle w:val="normaltextrun"/>
          <w:rFonts w:ascii="Arial" w:hAnsi="Arial" w:cs="Arial"/>
          <w:sz w:val="24"/>
          <w:szCs w:val="24"/>
        </w:rPr>
        <w:t>Hayden (2023) highlights that sometimes individuals “may not respond well” if it does not suit their learning needs</w:t>
      </w:r>
      <w:r w:rsidR="00C723A3" w:rsidRPr="002360D8">
        <w:rPr>
          <w:rStyle w:val="normaltextrun"/>
          <w:rFonts w:ascii="Arial" w:hAnsi="Arial" w:cs="Arial"/>
          <w:sz w:val="24"/>
          <w:szCs w:val="24"/>
        </w:rPr>
        <w:t xml:space="preserve">, so extra time would need to be planned to ensure an individual is suited to this </w:t>
      </w:r>
      <w:r w:rsidR="003D5FE7" w:rsidRPr="002360D8">
        <w:rPr>
          <w:rStyle w:val="normaltextrun"/>
          <w:rFonts w:ascii="Arial" w:hAnsi="Arial" w:cs="Arial"/>
          <w:sz w:val="24"/>
          <w:szCs w:val="24"/>
        </w:rPr>
        <w:t>approach</w:t>
      </w:r>
      <w:r w:rsidR="00C723A3" w:rsidRPr="002360D8">
        <w:rPr>
          <w:rStyle w:val="normaltextrun"/>
          <w:rFonts w:ascii="Arial" w:hAnsi="Arial" w:cs="Arial"/>
          <w:sz w:val="24"/>
          <w:szCs w:val="24"/>
        </w:rPr>
        <w:t xml:space="preserve">. </w:t>
      </w:r>
      <w:r w:rsidR="00F30808" w:rsidRPr="002360D8">
        <w:rPr>
          <w:rStyle w:val="normaltextrun"/>
          <w:rFonts w:ascii="Arial" w:hAnsi="Arial" w:cs="Arial"/>
          <w:sz w:val="24"/>
          <w:szCs w:val="24"/>
        </w:rPr>
        <w:t xml:space="preserve"> </w:t>
      </w:r>
    </w:p>
    <w:p w14:paraId="24E03B4A" w14:textId="482F1C7E" w:rsidR="00B9403F" w:rsidRDefault="00E102B9" w:rsidP="00952024">
      <w:pPr>
        <w:rPr>
          <w:rStyle w:val="normaltextrun"/>
          <w:rFonts w:ascii="Arial" w:hAnsi="Arial" w:cs="Arial"/>
          <w:sz w:val="24"/>
          <w:szCs w:val="24"/>
        </w:rPr>
      </w:pPr>
      <w:r w:rsidRPr="002360D8">
        <w:rPr>
          <w:rStyle w:val="normaltextrun"/>
          <w:rFonts w:ascii="Arial" w:hAnsi="Arial" w:cs="Arial"/>
          <w:sz w:val="24"/>
          <w:szCs w:val="24"/>
        </w:rPr>
        <w:t xml:space="preserve">Balancing these strengths and weaknesses will actively help to build and support diverse talent pools which will benefit organisational performance. </w:t>
      </w:r>
    </w:p>
    <w:p w14:paraId="02F6D0A5" w14:textId="7E1E8A1F" w:rsidR="00952024" w:rsidRDefault="00952024" w:rsidP="00952024">
      <w:pPr>
        <w:rPr>
          <w:rStyle w:val="normaltextrun"/>
          <w:rFonts w:ascii="Arial" w:hAnsi="Arial" w:cs="Arial"/>
          <w:sz w:val="24"/>
          <w:szCs w:val="24"/>
        </w:rPr>
      </w:pPr>
    </w:p>
    <w:p w14:paraId="15218628" w14:textId="77777777" w:rsidR="00705A7E" w:rsidRDefault="00705A7E" w:rsidP="00952024">
      <w:pPr>
        <w:rPr>
          <w:rStyle w:val="normaltextrun"/>
          <w:rFonts w:ascii="Arial" w:hAnsi="Arial" w:cs="Arial"/>
          <w:sz w:val="24"/>
          <w:szCs w:val="24"/>
        </w:rPr>
      </w:pPr>
    </w:p>
    <w:p w14:paraId="081C830F" w14:textId="77777777" w:rsidR="00705A7E" w:rsidRPr="00952024" w:rsidRDefault="00705A7E" w:rsidP="00952024">
      <w:pPr>
        <w:rPr>
          <w:rStyle w:val="normaltextrun"/>
          <w:rFonts w:ascii="Arial" w:hAnsi="Arial" w:cs="Arial"/>
          <w:sz w:val="24"/>
          <w:szCs w:val="24"/>
        </w:rPr>
      </w:pPr>
    </w:p>
    <w:p w14:paraId="516FE19A" w14:textId="45B01797" w:rsidR="00C276A9" w:rsidRDefault="00C276A9" w:rsidP="003E65B7">
      <w:pPr>
        <w:pStyle w:val="paragraph"/>
        <w:numPr>
          <w:ilvl w:val="0"/>
          <w:numId w:val="11"/>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lastRenderedPageBreak/>
        <w:t>Could you evaluate two benefits of diversity in building and supporting talent pools? (AC 3.4).</w:t>
      </w:r>
      <w:r w:rsidRPr="00C276A9">
        <w:rPr>
          <w:rStyle w:val="eop"/>
          <w:rFonts w:ascii="Arial" w:hAnsi="Arial" w:cs="Arial"/>
          <w:b/>
          <w:bCs/>
          <w:sz w:val="22"/>
          <w:szCs w:val="22"/>
        </w:rPr>
        <w:t> </w:t>
      </w:r>
    </w:p>
    <w:p w14:paraId="1B10AE99" w14:textId="77777777" w:rsidR="00952024" w:rsidRPr="00952024" w:rsidRDefault="00952024" w:rsidP="00952024">
      <w:pPr>
        <w:pStyle w:val="paragraph"/>
        <w:spacing w:before="0" w:beforeAutospacing="0" w:after="0" w:afterAutospacing="0"/>
        <w:ind w:left="720"/>
        <w:textAlignment w:val="baseline"/>
        <w:rPr>
          <w:rStyle w:val="normaltextrun"/>
          <w:rFonts w:ascii="Arial" w:hAnsi="Arial" w:cs="Arial"/>
          <w:b/>
          <w:bCs/>
          <w:sz w:val="22"/>
          <w:szCs w:val="22"/>
        </w:rPr>
      </w:pPr>
    </w:p>
    <w:p w14:paraId="792B58A3" w14:textId="1BFADAB0" w:rsidR="003E65B7" w:rsidRPr="00697FCB" w:rsidRDefault="00D82BDE" w:rsidP="003E65B7">
      <w:pPr>
        <w:rPr>
          <w:rStyle w:val="normaltextrun"/>
          <w:rFonts w:ascii="Arial" w:hAnsi="Arial" w:cs="Arial"/>
          <w:sz w:val="24"/>
          <w:szCs w:val="24"/>
        </w:rPr>
      </w:pPr>
      <w:r w:rsidRPr="00697FCB">
        <w:rPr>
          <w:rStyle w:val="normaltextrun"/>
          <w:rFonts w:ascii="Arial" w:hAnsi="Arial" w:cs="Arial"/>
          <w:sz w:val="24"/>
          <w:szCs w:val="24"/>
        </w:rPr>
        <w:t>Ali (2022) states e</w:t>
      </w:r>
      <w:r w:rsidR="00E55F55" w:rsidRPr="00697FCB">
        <w:rPr>
          <w:rStyle w:val="normaltextrun"/>
          <w:rFonts w:ascii="Arial" w:hAnsi="Arial" w:cs="Arial"/>
          <w:sz w:val="24"/>
          <w:szCs w:val="24"/>
        </w:rPr>
        <w:t xml:space="preserve">quality, diversity and inclusion </w:t>
      </w:r>
      <w:r w:rsidR="00D336F8" w:rsidRPr="00697FCB">
        <w:rPr>
          <w:rStyle w:val="normaltextrun"/>
          <w:rFonts w:ascii="Arial" w:hAnsi="Arial" w:cs="Arial"/>
          <w:sz w:val="24"/>
          <w:szCs w:val="24"/>
        </w:rPr>
        <w:t>workplace create</w:t>
      </w:r>
      <w:r w:rsidR="009C368C" w:rsidRPr="00697FCB">
        <w:rPr>
          <w:rStyle w:val="normaltextrun"/>
          <w:rFonts w:ascii="Arial" w:hAnsi="Arial" w:cs="Arial"/>
          <w:sz w:val="24"/>
          <w:szCs w:val="24"/>
        </w:rPr>
        <w:t>s</w:t>
      </w:r>
      <w:r w:rsidR="00D336F8" w:rsidRPr="00697FCB">
        <w:rPr>
          <w:rStyle w:val="normaltextrun"/>
          <w:rFonts w:ascii="Arial" w:hAnsi="Arial" w:cs="Arial"/>
          <w:sz w:val="24"/>
          <w:szCs w:val="24"/>
        </w:rPr>
        <w:t xml:space="preserve"> </w:t>
      </w:r>
      <w:r w:rsidR="00D16A54">
        <w:rPr>
          <w:rStyle w:val="normaltextrun"/>
          <w:rFonts w:ascii="Arial" w:hAnsi="Arial" w:cs="Arial"/>
          <w:sz w:val="24"/>
          <w:szCs w:val="24"/>
        </w:rPr>
        <w:t>a</w:t>
      </w:r>
      <w:r w:rsidR="00D336F8" w:rsidRPr="00697FCB">
        <w:rPr>
          <w:rStyle w:val="normaltextrun"/>
          <w:rFonts w:ascii="Arial" w:hAnsi="Arial" w:cs="Arial"/>
          <w:sz w:val="24"/>
          <w:szCs w:val="24"/>
        </w:rPr>
        <w:t xml:space="preserve"> </w:t>
      </w:r>
      <w:r w:rsidR="009C368C" w:rsidRPr="00697FCB">
        <w:rPr>
          <w:rStyle w:val="normaltextrun"/>
          <w:rFonts w:ascii="Arial" w:hAnsi="Arial" w:cs="Arial"/>
          <w:sz w:val="24"/>
          <w:szCs w:val="24"/>
        </w:rPr>
        <w:t>cult</w:t>
      </w:r>
      <w:r w:rsidR="00FB3BA8" w:rsidRPr="00697FCB">
        <w:rPr>
          <w:rStyle w:val="normaltextrun"/>
          <w:rFonts w:ascii="Arial" w:hAnsi="Arial" w:cs="Arial"/>
          <w:sz w:val="24"/>
          <w:szCs w:val="24"/>
        </w:rPr>
        <w:t>u</w:t>
      </w:r>
      <w:r w:rsidR="009C368C" w:rsidRPr="00697FCB">
        <w:rPr>
          <w:rStyle w:val="normaltextrun"/>
          <w:rFonts w:ascii="Arial" w:hAnsi="Arial" w:cs="Arial"/>
          <w:sz w:val="24"/>
          <w:szCs w:val="24"/>
        </w:rPr>
        <w:t>re</w:t>
      </w:r>
      <w:r w:rsidR="00D336F8" w:rsidRPr="00697FCB">
        <w:rPr>
          <w:rStyle w:val="normaltextrun"/>
          <w:rFonts w:ascii="Arial" w:hAnsi="Arial" w:cs="Arial"/>
          <w:sz w:val="24"/>
          <w:szCs w:val="24"/>
        </w:rPr>
        <w:t xml:space="preserve"> “where every individual can feel safe and a sense of belonging”</w:t>
      </w:r>
      <w:r w:rsidR="00284D04" w:rsidRPr="00697FCB">
        <w:rPr>
          <w:rStyle w:val="normaltextrun"/>
          <w:rFonts w:ascii="Arial" w:hAnsi="Arial" w:cs="Arial"/>
          <w:sz w:val="24"/>
          <w:szCs w:val="24"/>
        </w:rPr>
        <w:t xml:space="preserve">, </w:t>
      </w:r>
      <w:r w:rsidR="00827221" w:rsidRPr="00697FCB">
        <w:rPr>
          <w:rStyle w:val="normaltextrun"/>
          <w:rFonts w:ascii="Arial" w:hAnsi="Arial" w:cs="Arial"/>
          <w:sz w:val="24"/>
          <w:szCs w:val="24"/>
        </w:rPr>
        <w:t>emphasising on the fact</w:t>
      </w:r>
      <w:r w:rsidR="00284D04" w:rsidRPr="00697FCB">
        <w:rPr>
          <w:rStyle w:val="normaltextrun"/>
          <w:rFonts w:ascii="Arial" w:hAnsi="Arial" w:cs="Arial"/>
          <w:sz w:val="24"/>
          <w:szCs w:val="24"/>
        </w:rPr>
        <w:t xml:space="preserve"> that embracing and encouraging diversity in building and supporting talent pools has a positive influence on employees, </w:t>
      </w:r>
      <w:r w:rsidR="00BB61ED" w:rsidRPr="00697FCB">
        <w:rPr>
          <w:rStyle w:val="normaltextrun"/>
          <w:rFonts w:ascii="Arial" w:hAnsi="Arial" w:cs="Arial"/>
          <w:sz w:val="24"/>
          <w:szCs w:val="24"/>
        </w:rPr>
        <w:t xml:space="preserve">therefore lowering employee turnover. </w:t>
      </w:r>
      <w:r w:rsidR="001A7AFF" w:rsidRPr="00697FCB">
        <w:rPr>
          <w:rStyle w:val="normaltextrun"/>
          <w:rFonts w:ascii="Arial" w:hAnsi="Arial" w:cs="Arial"/>
          <w:sz w:val="24"/>
          <w:szCs w:val="24"/>
        </w:rPr>
        <w:t xml:space="preserve">Smith (2021) expands on this, highlighting the </w:t>
      </w:r>
      <w:r w:rsidR="00EC641D" w:rsidRPr="00697FCB">
        <w:rPr>
          <w:rStyle w:val="normaltextrun"/>
          <w:rFonts w:ascii="Arial" w:hAnsi="Arial" w:cs="Arial"/>
          <w:sz w:val="24"/>
          <w:szCs w:val="24"/>
        </w:rPr>
        <w:t xml:space="preserve">positive effect EDI has on reduced turnover if it is embedded into the organisation </w:t>
      </w:r>
      <w:r w:rsidR="0066191E" w:rsidRPr="00697FCB">
        <w:rPr>
          <w:rStyle w:val="normaltextrun"/>
          <w:rFonts w:ascii="Arial" w:hAnsi="Arial" w:cs="Arial"/>
          <w:sz w:val="24"/>
          <w:szCs w:val="24"/>
        </w:rPr>
        <w:t>from the very beginning</w:t>
      </w:r>
      <w:r w:rsidR="00F447DA" w:rsidRPr="00697FCB">
        <w:rPr>
          <w:rStyle w:val="normaltextrun"/>
          <w:rFonts w:ascii="Arial" w:hAnsi="Arial" w:cs="Arial"/>
          <w:sz w:val="24"/>
          <w:szCs w:val="24"/>
        </w:rPr>
        <w:t xml:space="preserve"> such as the talent pool</w:t>
      </w:r>
      <w:r w:rsidR="0066191E" w:rsidRPr="00697FCB">
        <w:rPr>
          <w:rStyle w:val="normaltextrun"/>
          <w:rFonts w:ascii="Arial" w:hAnsi="Arial" w:cs="Arial"/>
          <w:sz w:val="24"/>
          <w:szCs w:val="24"/>
        </w:rPr>
        <w:t xml:space="preserve">. The reason for the low turnover is because employees feel happier working in an organisation that </w:t>
      </w:r>
      <w:r w:rsidR="00557395" w:rsidRPr="00697FCB">
        <w:rPr>
          <w:rStyle w:val="normaltextrun"/>
          <w:rFonts w:ascii="Arial" w:hAnsi="Arial" w:cs="Arial"/>
          <w:sz w:val="24"/>
          <w:szCs w:val="24"/>
        </w:rPr>
        <w:t>embraces</w:t>
      </w:r>
      <w:r w:rsidR="0066191E" w:rsidRPr="00697FCB">
        <w:rPr>
          <w:rStyle w:val="normaltextrun"/>
          <w:rFonts w:ascii="Arial" w:hAnsi="Arial" w:cs="Arial"/>
          <w:sz w:val="24"/>
          <w:szCs w:val="24"/>
        </w:rPr>
        <w:t xml:space="preserve"> the</w:t>
      </w:r>
      <w:r w:rsidR="00557395" w:rsidRPr="00697FCB">
        <w:rPr>
          <w:rStyle w:val="normaltextrun"/>
          <w:rFonts w:ascii="Arial" w:hAnsi="Arial" w:cs="Arial"/>
          <w:sz w:val="24"/>
          <w:szCs w:val="24"/>
        </w:rPr>
        <w:t>ir authenticity</w:t>
      </w:r>
      <w:r w:rsidR="00E96900" w:rsidRPr="00697FCB">
        <w:rPr>
          <w:rStyle w:val="normaltextrun"/>
          <w:rFonts w:ascii="Arial" w:hAnsi="Arial" w:cs="Arial"/>
          <w:sz w:val="24"/>
          <w:szCs w:val="24"/>
        </w:rPr>
        <w:t>, and therefore less likely to seek employment elsewhere</w:t>
      </w:r>
      <w:r w:rsidR="005115F0" w:rsidRPr="00697FCB">
        <w:rPr>
          <w:rStyle w:val="normaltextrun"/>
          <w:rFonts w:ascii="Arial" w:hAnsi="Arial" w:cs="Arial"/>
          <w:sz w:val="24"/>
          <w:szCs w:val="24"/>
        </w:rPr>
        <w:t xml:space="preserve"> which further benefits minimising recruitment costs (Smith, 2021). We explore this further in </w:t>
      </w:r>
      <w:r w:rsidR="005115F0" w:rsidRPr="00697FCB">
        <w:rPr>
          <w:rStyle w:val="normaltextrun"/>
          <w:rFonts w:ascii="Arial" w:hAnsi="Arial" w:cs="Arial"/>
          <w:b/>
          <w:bCs/>
          <w:sz w:val="24"/>
          <w:szCs w:val="24"/>
        </w:rPr>
        <w:t>AC 3.5</w:t>
      </w:r>
      <w:r w:rsidR="0031371A" w:rsidRPr="00697FCB">
        <w:rPr>
          <w:rStyle w:val="normaltextrun"/>
          <w:rFonts w:ascii="Arial" w:hAnsi="Arial" w:cs="Arial"/>
          <w:sz w:val="24"/>
          <w:szCs w:val="24"/>
        </w:rPr>
        <w:t>. There is also a clear link between this and the psychological contract</w:t>
      </w:r>
      <w:r w:rsidR="00027CE7" w:rsidRPr="00697FCB">
        <w:rPr>
          <w:rStyle w:val="normaltextrun"/>
          <w:rFonts w:ascii="Arial" w:hAnsi="Arial" w:cs="Arial"/>
          <w:sz w:val="24"/>
          <w:szCs w:val="24"/>
        </w:rPr>
        <w:t xml:space="preserve">, with research showing people choose to work for organisations with good, ethical practices (Ali, 2022). </w:t>
      </w:r>
      <w:r w:rsidR="00B73FCD" w:rsidRPr="00697FCB">
        <w:rPr>
          <w:rStyle w:val="normaltextrun"/>
          <w:rFonts w:ascii="Arial" w:hAnsi="Arial" w:cs="Arial"/>
          <w:sz w:val="24"/>
          <w:szCs w:val="24"/>
        </w:rPr>
        <w:t xml:space="preserve"> </w:t>
      </w:r>
    </w:p>
    <w:p w14:paraId="08C49AC9" w14:textId="7A9C1C1E" w:rsidR="00B03ADA" w:rsidRDefault="00A02D08" w:rsidP="003E65B7">
      <w:pPr>
        <w:rPr>
          <w:rStyle w:val="normaltextrun"/>
          <w:rFonts w:ascii="Arial" w:hAnsi="Arial" w:cs="Arial"/>
        </w:rPr>
      </w:pPr>
      <w:r w:rsidRPr="00697FCB">
        <w:rPr>
          <w:rStyle w:val="normaltextrun"/>
          <w:rFonts w:ascii="Arial" w:hAnsi="Arial" w:cs="Arial"/>
          <w:sz w:val="24"/>
          <w:szCs w:val="24"/>
        </w:rPr>
        <w:t xml:space="preserve">Research </w:t>
      </w:r>
      <w:r w:rsidR="00E2394D" w:rsidRPr="00697FCB">
        <w:rPr>
          <w:rStyle w:val="normaltextrun"/>
          <w:rFonts w:ascii="Arial" w:hAnsi="Arial" w:cs="Arial"/>
          <w:sz w:val="24"/>
          <w:szCs w:val="24"/>
        </w:rPr>
        <w:t>(</w:t>
      </w:r>
      <w:proofErr w:type="spellStart"/>
      <w:r w:rsidR="00E2394D" w:rsidRPr="00697FCB">
        <w:rPr>
          <w:rStyle w:val="normaltextrun"/>
          <w:rFonts w:ascii="Arial" w:hAnsi="Arial" w:cs="Arial"/>
          <w:sz w:val="24"/>
          <w:szCs w:val="24"/>
        </w:rPr>
        <w:t>McKinsey&amp;Company</w:t>
      </w:r>
      <w:proofErr w:type="spellEnd"/>
      <w:r w:rsidR="00E2394D" w:rsidRPr="00697FCB">
        <w:rPr>
          <w:rStyle w:val="normaltextrun"/>
          <w:rFonts w:ascii="Arial" w:hAnsi="Arial" w:cs="Arial"/>
          <w:sz w:val="24"/>
          <w:szCs w:val="24"/>
        </w:rPr>
        <w:t xml:space="preserve">, 2015) </w:t>
      </w:r>
      <w:r w:rsidRPr="00697FCB">
        <w:rPr>
          <w:rStyle w:val="normaltextrun"/>
          <w:rFonts w:ascii="Arial" w:hAnsi="Arial" w:cs="Arial"/>
          <w:sz w:val="24"/>
          <w:szCs w:val="24"/>
        </w:rPr>
        <w:t>also shows organisations with a more diverse workforce perform better</w:t>
      </w:r>
      <w:r w:rsidR="00A320E6" w:rsidRPr="00697FCB">
        <w:rPr>
          <w:rStyle w:val="normaltextrun"/>
          <w:rFonts w:ascii="Arial" w:hAnsi="Arial" w:cs="Arial"/>
          <w:sz w:val="24"/>
          <w:szCs w:val="24"/>
        </w:rPr>
        <w:t xml:space="preserve"> than those do not</w:t>
      </w:r>
      <w:r w:rsidR="000F6957" w:rsidRPr="00697FCB">
        <w:rPr>
          <w:rStyle w:val="normaltextrun"/>
          <w:rFonts w:ascii="Arial" w:hAnsi="Arial" w:cs="Arial"/>
          <w:sz w:val="24"/>
          <w:szCs w:val="24"/>
        </w:rPr>
        <w:t xml:space="preserve">, please </w:t>
      </w:r>
      <w:r w:rsidR="000F6957" w:rsidRPr="00705A7E">
        <w:rPr>
          <w:rStyle w:val="normaltextrun"/>
          <w:rFonts w:ascii="Arial" w:hAnsi="Arial" w:cs="Arial"/>
          <w:sz w:val="24"/>
          <w:szCs w:val="24"/>
        </w:rPr>
        <w:t>see</w:t>
      </w:r>
      <w:r w:rsidR="000F6957" w:rsidRPr="00697FCB">
        <w:rPr>
          <w:rStyle w:val="normaltextrun"/>
          <w:rFonts w:ascii="Arial" w:hAnsi="Arial" w:cs="Arial"/>
          <w:b/>
          <w:bCs/>
          <w:sz w:val="24"/>
          <w:szCs w:val="24"/>
        </w:rPr>
        <w:t xml:space="preserve"> image </w:t>
      </w:r>
      <w:r w:rsidR="00705A7E">
        <w:rPr>
          <w:rStyle w:val="normaltextrun"/>
          <w:rFonts w:ascii="Arial" w:hAnsi="Arial" w:cs="Arial"/>
          <w:b/>
          <w:bCs/>
          <w:sz w:val="24"/>
          <w:szCs w:val="24"/>
        </w:rPr>
        <w:t>A</w:t>
      </w:r>
      <w:r w:rsidR="000F6957" w:rsidRPr="00697FCB">
        <w:rPr>
          <w:rStyle w:val="normaltextrun"/>
          <w:rFonts w:ascii="Arial" w:hAnsi="Arial" w:cs="Arial"/>
          <w:sz w:val="24"/>
          <w:szCs w:val="24"/>
        </w:rPr>
        <w:t xml:space="preserve"> below</w:t>
      </w:r>
      <w:r w:rsidR="000F6957">
        <w:rPr>
          <w:rStyle w:val="normaltextrun"/>
          <w:rFonts w:ascii="Arial" w:hAnsi="Arial" w:cs="Arial"/>
        </w:rPr>
        <w:t>.</w:t>
      </w:r>
      <w:r w:rsidR="00705A7E">
        <w:rPr>
          <w:rStyle w:val="normaltextrun"/>
          <w:rFonts w:ascii="Arial" w:hAnsi="Arial" w:cs="Arial"/>
        </w:rPr>
        <w:tab/>
      </w:r>
      <w:r w:rsidR="000F6957">
        <w:rPr>
          <w:rStyle w:val="normaltextrun"/>
          <w:rFonts w:ascii="Arial" w:hAnsi="Arial" w:cs="Arial"/>
        </w:rPr>
        <w:t xml:space="preserve"> </w:t>
      </w:r>
    </w:p>
    <w:p w14:paraId="1BAA554E" w14:textId="6EC98120" w:rsidR="000F6957" w:rsidRDefault="000F6957" w:rsidP="003E65B7">
      <w:pPr>
        <w:rPr>
          <w:rStyle w:val="normaltextrun"/>
          <w:rFonts w:ascii="Arial" w:hAnsi="Arial" w:cs="Arial"/>
        </w:rPr>
      </w:pPr>
      <w:r w:rsidRPr="000F6957">
        <w:rPr>
          <w:b/>
          <w:bCs/>
          <w:noProof/>
        </w:rPr>
        <w:drawing>
          <wp:anchor distT="0" distB="0" distL="114300" distR="114300" simplePos="0" relativeHeight="251663360" behindDoc="0" locked="0" layoutInCell="1" allowOverlap="1" wp14:anchorId="4777D840" wp14:editId="61A62B32">
            <wp:simplePos x="0" y="0"/>
            <wp:positionH relativeFrom="column">
              <wp:posOffset>-6350</wp:posOffset>
            </wp:positionH>
            <wp:positionV relativeFrom="paragraph">
              <wp:posOffset>252730</wp:posOffset>
            </wp:positionV>
            <wp:extent cx="4883150" cy="1972310"/>
            <wp:effectExtent l="19050" t="19050" r="12700" b="279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9751" t="6050" r="5051"/>
                    <a:stretch/>
                  </pic:blipFill>
                  <pic:spPr bwMode="auto">
                    <a:xfrm>
                      <a:off x="0" y="0"/>
                      <a:ext cx="4883150" cy="1972310"/>
                    </a:xfrm>
                    <a:prstGeom prst="rect">
                      <a:avLst/>
                    </a:prstGeom>
                    <a:ln w="6350">
                      <a:solidFill>
                        <a:schemeClr val="tx1"/>
                      </a:solidFill>
                    </a:ln>
                    <a:extLst>
                      <a:ext uri="{53640926-AAD7-44D8-BBD7-CCE9431645EC}">
                        <a14:shadowObscured xmlns:a14="http://schemas.microsoft.com/office/drawing/2010/main"/>
                      </a:ext>
                    </a:extLst>
                  </pic:spPr>
                </pic:pic>
              </a:graphicData>
            </a:graphic>
          </wp:anchor>
        </w:drawing>
      </w:r>
      <w:r w:rsidRPr="000F6957">
        <w:rPr>
          <w:rStyle w:val="normaltextrun"/>
          <w:rFonts w:ascii="Arial" w:hAnsi="Arial" w:cs="Arial"/>
          <w:b/>
          <w:bCs/>
        </w:rPr>
        <w:t>Image</w:t>
      </w:r>
      <w:r>
        <w:rPr>
          <w:rStyle w:val="normaltextrun"/>
          <w:rFonts w:ascii="Arial" w:hAnsi="Arial" w:cs="Arial"/>
        </w:rPr>
        <w:t xml:space="preserve"> </w:t>
      </w:r>
      <w:r w:rsidR="00705A7E">
        <w:rPr>
          <w:rStyle w:val="normaltextrun"/>
          <w:rFonts w:ascii="Arial" w:hAnsi="Arial" w:cs="Arial"/>
          <w:b/>
          <w:bCs/>
        </w:rPr>
        <w:t>A</w:t>
      </w:r>
    </w:p>
    <w:p w14:paraId="796DCC3E" w14:textId="6ABE118F" w:rsidR="000F6957" w:rsidRDefault="000F6957" w:rsidP="003E65B7">
      <w:pPr>
        <w:rPr>
          <w:rStyle w:val="normaltextrun"/>
          <w:rFonts w:ascii="Arial" w:hAnsi="Arial" w:cs="Arial"/>
        </w:rPr>
      </w:pPr>
    </w:p>
    <w:p w14:paraId="426914C6" w14:textId="77777777" w:rsidR="00CA539D" w:rsidRDefault="00CA539D" w:rsidP="003E65B7">
      <w:pPr>
        <w:rPr>
          <w:rStyle w:val="normaltextrun"/>
          <w:rFonts w:ascii="Arial" w:hAnsi="Arial" w:cs="Arial"/>
        </w:rPr>
      </w:pPr>
    </w:p>
    <w:p w14:paraId="022C2A3C" w14:textId="77777777" w:rsidR="000F6957" w:rsidRDefault="000F6957" w:rsidP="003E65B7">
      <w:pPr>
        <w:rPr>
          <w:rStyle w:val="normaltextrun"/>
          <w:rFonts w:ascii="Arial" w:hAnsi="Arial" w:cs="Arial"/>
        </w:rPr>
      </w:pPr>
    </w:p>
    <w:p w14:paraId="25C552CA" w14:textId="77777777" w:rsidR="000F6957" w:rsidRDefault="000F6957" w:rsidP="003E65B7">
      <w:pPr>
        <w:rPr>
          <w:rStyle w:val="normaltextrun"/>
          <w:rFonts w:ascii="Arial" w:hAnsi="Arial" w:cs="Arial"/>
        </w:rPr>
      </w:pPr>
    </w:p>
    <w:p w14:paraId="5FA0D19E" w14:textId="77777777" w:rsidR="000F6957" w:rsidRDefault="000F6957" w:rsidP="003E65B7">
      <w:pPr>
        <w:rPr>
          <w:rStyle w:val="normaltextrun"/>
          <w:rFonts w:ascii="Arial" w:hAnsi="Arial" w:cs="Arial"/>
        </w:rPr>
      </w:pPr>
    </w:p>
    <w:p w14:paraId="22497615" w14:textId="77777777" w:rsidR="000F6957" w:rsidRDefault="000F6957" w:rsidP="003E65B7">
      <w:pPr>
        <w:rPr>
          <w:rStyle w:val="normaltextrun"/>
          <w:rFonts w:ascii="Arial" w:hAnsi="Arial" w:cs="Arial"/>
        </w:rPr>
      </w:pPr>
    </w:p>
    <w:p w14:paraId="00D93EAD" w14:textId="77777777" w:rsidR="000F6957" w:rsidRDefault="000F6957" w:rsidP="003E65B7">
      <w:pPr>
        <w:rPr>
          <w:rStyle w:val="normaltextrun"/>
          <w:rFonts w:ascii="Arial" w:hAnsi="Arial" w:cs="Arial"/>
        </w:rPr>
      </w:pPr>
    </w:p>
    <w:p w14:paraId="5586C3CA" w14:textId="77777777" w:rsidR="000F6957" w:rsidRDefault="000F6957" w:rsidP="003E65B7">
      <w:pPr>
        <w:rPr>
          <w:rStyle w:val="normaltextrun"/>
          <w:rFonts w:ascii="Arial" w:hAnsi="Arial" w:cs="Arial"/>
        </w:rPr>
      </w:pPr>
    </w:p>
    <w:p w14:paraId="0FE7CF5E" w14:textId="4A15327A" w:rsidR="00A320E6" w:rsidRPr="00CA15D5" w:rsidRDefault="00C666EC" w:rsidP="003E65B7">
      <w:pPr>
        <w:rPr>
          <w:rStyle w:val="normaltextrun"/>
          <w:rFonts w:ascii="Arial" w:hAnsi="Arial" w:cs="Arial"/>
          <w:sz w:val="24"/>
          <w:szCs w:val="24"/>
        </w:rPr>
      </w:pPr>
      <w:r w:rsidRPr="00CA15D5">
        <w:rPr>
          <w:rStyle w:val="normaltextrun"/>
          <w:rFonts w:ascii="Arial" w:hAnsi="Arial" w:cs="Arial"/>
          <w:sz w:val="24"/>
          <w:szCs w:val="24"/>
        </w:rPr>
        <w:t>Ali (2022) explains that being open to and embracing diversity attracts talent</w:t>
      </w:r>
      <w:r w:rsidR="00CB51DF" w:rsidRPr="00CA15D5">
        <w:rPr>
          <w:rStyle w:val="normaltextrun"/>
          <w:rFonts w:ascii="Arial" w:hAnsi="Arial" w:cs="Arial"/>
          <w:sz w:val="24"/>
          <w:szCs w:val="24"/>
        </w:rPr>
        <w:t xml:space="preserve">, meaning your organisation could benefit from having </w:t>
      </w:r>
      <w:r w:rsidR="007D5052" w:rsidRPr="00CA15D5">
        <w:rPr>
          <w:rStyle w:val="normaltextrun"/>
          <w:rFonts w:ascii="Arial" w:hAnsi="Arial" w:cs="Arial"/>
          <w:sz w:val="24"/>
          <w:szCs w:val="24"/>
        </w:rPr>
        <w:t>a significantly skilled workforce which benefits performance</w:t>
      </w:r>
      <w:r w:rsidR="000220A9" w:rsidRPr="00CA15D5">
        <w:rPr>
          <w:rStyle w:val="normaltextrun"/>
          <w:rFonts w:ascii="Arial" w:hAnsi="Arial" w:cs="Arial"/>
          <w:sz w:val="24"/>
          <w:szCs w:val="24"/>
        </w:rPr>
        <w:t xml:space="preserve">, therefore giving your organisation a competitive advantage. </w:t>
      </w:r>
    </w:p>
    <w:p w14:paraId="2EC4DFAE" w14:textId="598102E1" w:rsidR="00CA15D5" w:rsidRPr="00CA15D5" w:rsidRDefault="00D2733E" w:rsidP="003E65B7">
      <w:pPr>
        <w:rPr>
          <w:rStyle w:val="normaltextrun"/>
          <w:rFonts w:ascii="Arial" w:hAnsi="Arial" w:cs="Arial"/>
          <w:sz w:val="24"/>
          <w:szCs w:val="24"/>
        </w:rPr>
      </w:pPr>
      <w:r w:rsidRPr="00CA15D5">
        <w:rPr>
          <w:rStyle w:val="normaltextrun"/>
          <w:rFonts w:ascii="Arial" w:hAnsi="Arial" w:cs="Arial"/>
          <w:sz w:val="24"/>
          <w:szCs w:val="24"/>
        </w:rPr>
        <w:t xml:space="preserve">From employee retention and satisfaction, being an employer of choice, cost savings and furthering your chances in the labour market, </w:t>
      </w:r>
      <w:r w:rsidR="001B1159" w:rsidRPr="00CA15D5">
        <w:rPr>
          <w:rStyle w:val="normaltextrun"/>
          <w:rFonts w:ascii="Arial" w:hAnsi="Arial" w:cs="Arial"/>
          <w:sz w:val="24"/>
          <w:szCs w:val="24"/>
        </w:rPr>
        <w:t>it</w:t>
      </w:r>
      <w:r w:rsidRPr="00CA15D5">
        <w:rPr>
          <w:rStyle w:val="normaltextrun"/>
          <w:rFonts w:ascii="Arial" w:hAnsi="Arial" w:cs="Arial"/>
          <w:sz w:val="24"/>
          <w:szCs w:val="24"/>
        </w:rPr>
        <w:t xml:space="preserve"> is</w:t>
      </w:r>
      <w:r w:rsidR="001B1159" w:rsidRPr="00CA15D5">
        <w:rPr>
          <w:rStyle w:val="normaltextrun"/>
          <w:rFonts w:ascii="Arial" w:hAnsi="Arial" w:cs="Arial"/>
          <w:sz w:val="24"/>
          <w:szCs w:val="24"/>
        </w:rPr>
        <w:t xml:space="preserve"> </w:t>
      </w:r>
      <w:r w:rsidR="00AD139B" w:rsidRPr="00CA15D5">
        <w:rPr>
          <w:rStyle w:val="normaltextrun"/>
          <w:rFonts w:ascii="Arial" w:hAnsi="Arial" w:cs="Arial"/>
          <w:sz w:val="24"/>
          <w:szCs w:val="24"/>
        </w:rPr>
        <w:t xml:space="preserve">clear to see that widening and diversifying your talent pool is a critical factor to the overall success of your organisation. </w:t>
      </w:r>
    </w:p>
    <w:p w14:paraId="169B10F3" w14:textId="27D61022" w:rsidR="001937E2" w:rsidRDefault="00C276A9" w:rsidP="001937E2">
      <w:pPr>
        <w:pStyle w:val="paragraph"/>
        <w:numPr>
          <w:ilvl w:val="0"/>
          <w:numId w:val="11"/>
        </w:numPr>
        <w:spacing w:before="0" w:beforeAutospacing="0" w:after="0" w:afterAutospacing="0"/>
        <w:textAlignment w:val="baseline"/>
        <w:rPr>
          <w:rStyle w:val="normaltextrun"/>
          <w:rFonts w:ascii="Arial" w:hAnsi="Arial" w:cs="Arial"/>
          <w:b/>
          <w:bCs/>
          <w:sz w:val="22"/>
          <w:szCs w:val="22"/>
        </w:rPr>
      </w:pPr>
      <w:r w:rsidRPr="00C276A9">
        <w:rPr>
          <w:rStyle w:val="normaltextrun"/>
          <w:rFonts w:ascii="Arial" w:hAnsi="Arial" w:cs="Arial"/>
          <w:b/>
          <w:bCs/>
          <w:sz w:val="22"/>
          <w:szCs w:val="22"/>
        </w:rPr>
        <w:t>I am trying to persuade managers in my organisation to take employee turnover more seriously but have been unsuccessful. Could you explain the impact associated with dysfunctional employee turnover? (AC 3.5)</w:t>
      </w:r>
    </w:p>
    <w:p w14:paraId="3BCA4D36" w14:textId="6812864C" w:rsidR="00C1111A" w:rsidRPr="00C1111A" w:rsidRDefault="00C1111A" w:rsidP="00C1111A">
      <w:pPr>
        <w:pStyle w:val="paragraph"/>
        <w:spacing w:before="0" w:beforeAutospacing="0" w:after="0" w:afterAutospacing="0"/>
        <w:textAlignment w:val="baseline"/>
        <w:rPr>
          <w:rFonts w:ascii="Arial" w:hAnsi="Arial" w:cs="Arial"/>
          <w:b/>
          <w:bCs/>
          <w:sz w:val="22"/>
          <w:szCs w:val="22"/>
        </w:rPr>
      </w:pPr>
    </w:p>
    <w:p w14:paraId="119A93CE" w14:textId="71AA91BA" w:rsidR="00C276A9" w:rsidRPr="000C701D" w:rsidRDefault="003E2E01" w:rsidP="00643F9A">
      <w:pPr>
        <w:rPr>
          <w:rStyle w:val="normaltextrun"/>
          <w:rFonts w:ascii="Arial" w:hAnsi="Arial" w:cs="Arial"/>
          <w:sz w:val="24"/>
          <w:szCs w:val="24"/>
        </w:rPr>
      </w:pPr>
      <w:r w:rsidRPr="000C701D">
        <w:rPr>
          <w:rStyle w:val="normaltextrun"/>
          <w:rFonts w:ascii="Arial" w:hAnsi="Arial" w:cs="Arial"/>
          <w:sz w:val="24"/>
          <w:szCs w:val="24"/>
        </w:rPr>
        <w:t>D</w:t>
      </w:r>
      <w:r w:rsidR="00C54932" w:rsidRPr="000C701D">
        <w:rPr>
          <w:rStyle w:val="normaltextrun"/>
          <w:rFonts w:ascii="Arial" w:hAnsi="Arial" w:cs="Arial"/>
          <w:sz w:val="24"/>
          <w:szCs w:val="24"/>
        </w:rPr>
        <w:t>ysfunction</w:t>
      </w:r>
      <w:r w:rsidR="006B169A" w:rsidRPr="000C701D">
        <w:rPr>
          <w:rStyle w:val="normaltextrun"/>
          <w:rFonts w:ascii="Arial" w:hAnsi="Arial" w:cs="Arial"/>
          <w:sz w:val="24"/>
          <w:szCs w:val="24"/>
        </w:rPr>
        <w:t xml:space="preserve">al </w:t>
      </w:r>
      <w:r w:rsidR="00C54932" w:rsidRPr="000C701D">
        <w:rPr>
          <w:rStyle w:val="normaltextrun"/>
          <w:rFonts w:ascii="Arial" w:hAnsi="Arial" w:cs="Arial"/>
          <w:sz w:val="24"/>
          <w:szCs w:val="24"/>
        </w:rPr>
        <w:t xml:space="preserve">turnover </w:t>
      </w:r>
      <w:r w:rsidR="001D18F5">
        <w:rPr>
          <w:rStyle w:val="normaltextrun"/>
          <w:rFonts w:ascii="Arial" w:hAnsi="Arial" w:cs="Arial"/>
          <w:sz w:val="24"/>
          <w:szCs w:val="24"/>
        </w:rPr>
        <w:t>is</w:t>
      </w:r>
      <w:r w:rsidR="00C54932" w:rsidRPr="000C701D">
        <w:rPr>
          <w:rStyle w:val="normaltextrun"/>
          <w:rFonts w:ascii="Arial" w:hAnsi="Arial" w:cs="Arial"/>
          <w:sz w:val="24"/>
          <w:szCs w:val="24"/>
        </w:rPr>
        <w:t xml:space="preserve"> described as </w:t>
      </w:r>
      <w:r w:rsidR="00050980" w:rsidRPr="000C701D">
        <w:rPr>
          <w:rStyle w:val="normaltextrun"/>
          <w:rFonts w:ascii="Arial" w:hAnsi="Arial" w:cs="Arial"/>
          <w:sz w:val="24"/>
          <w:szCs w:val="24"/>
        </w:rPr>
        <w:t xml:space="preserve">“when good performing employees </w:t>
      </w:r>
      <w:r w:rsidR="006861AB" w:rsidRPr="000C701D">
        <w:rPr>
          <w:rStyle w:val="normaltextrun"/>
          <w:rFonts w:ascii="Arial" w:hAnsi="Arial" w:cs="Arial"/>
          <w:sz w:val="24"/>
          <w:szCs w:val="24"/>
        </w:rPr>
        <w:t xml:space="preserve">leave” </w:t>
      </w:r>
      <w:r w:rsidR="001D3D75" w:rsidRPr="000C701D">
        <w:rPr>
          <w:rStyle w:val="normaltextrun"/>
          <w:rFonts w:ascii="Arial" w:hAnsi="Arial" w:cs="Arial"/>
          <w:sz w:val="24"/>
          <w:szCs w:val="24"/>
        </w:rPr>
        <w:t>(Park, Ofori-</w:t>
      </w:r>
      <w:proofErr w:type="spellStart"/>
      <w:proofErr w:type="gramStart"/>
      <w:r w:rsidR="001D3D75" w:rsidRPr="000C701D">
        <w:rPr>
          <w:rStyle w:val="normaltextrun"/>
          <w:rFonts w:ascii="Arial" w:hAnsi="Arial" w:cs="Arial"/>
          <w:sz w:val="24"/>
          <w:szCs w:val="24"/>
        </w:rPr>
        <w:t>Dankwa</w:t>
      </w:r>
      <w:proofErr w:type="spellEnd"/>
      <w:proofErr w:type="gramEnd"/>
      <w:r w:rsidR="001D3D75" w:rsidRPr="000C701D">
        <w:rPr>
          <w:rStyle w:val="normaltextrun"/>
          <w:rFonts w:ascii="Arial" w:hAnsi="Arial" w:cs="Arial"/>
          <w:sz w:val="24"/>
          <w:szCs w:val="24"/>
        </w:rPr>
        <w:t xml:space="preserve"> and Bishop, 1994). </w:t>
      </w:r>
      <w:r w:rsidR="00643F9A" w:rsidRPr="000C701D">
        <w:rPr>
          <w:rStyle w:val="normaltextrun"/>
          <w:rFonts w:ascii="Arial" w:hAnsi="Arial" w:cs="Arial"/>
          <w:sz w:val="24"/>
          <w:szCs w:val="24"/>
        </w:rPr>
        <w:t xml:space="preserve">This </w:t>
      </w:r>
      <w:r w:rsidR="005D012A" w:rsidRPr="000C701D">
        <w:rPr>
          <w:rStyle w:val="normaltextrun"/>
          <w:rFonts w:ascii="Arial" w:hAnsi="Arial" w:cs="Arial"/>
          <w:sz w:val="24"/>
          <w:szCs w:val="24"/>
        </w:rPr>
        <w:t>may have a negative impact on performance</w:t>
      </w:r>
      <w:r w:rsidR="00643F9A" w:rsidRPr="000C701D">
        <w:rPr>
          <w:rStyle w:val="normaltextrun"/>
          <w:rFonts w:ascii="Arial" w:hAnsi="Arial" w:cs="Arial"/>
          <w:sz w:val="24"/>
          <w:szCs w:val="24"/>
        </w:rPr>
        <w:t>, so i</w:t>
      </w:r>
      <w:r w:rsidR="002E1DB9" w:rsidRPr="000C701D">
        <w:rPr>
          <w:rStyle w:val="normaltextrun"/>
          <w:rFonts w:ascii="Arial" w:hAnsi="Arial" w:cs="Arial"/>
          <w:sz w:val="24"/>
          <w:szCs w:val="24"/>
        </w:rPr>
        <w:t xml:space="preserve">t is </w:t>
      </w:r>
      <w:r w:rsidR="000153B1" w:rsidRPr="000C701D">
        <w:rPr>
          <w:rStyle w:val="normaltextrun"/>
          <w:rFonts w:ascii="Arial" w:hAnsi="Arial" w:cs="Arial"/>
          <w:sz w:val="24"/>
          <w:szCs w:val="24"/>
        </w:rPr>
        <w:t>important</w:t>
      </w:r>
      <w:r w:rsidR="002E1DB9" w:rsidRPr="000C701D">
        <w:rPr>
          <w:rStyle w:val="normaltextrun"/>
          <w:rFonts w:ascii="Arial" w:hAnsi="Arial" w:cs="Arial"/>
          <w:sz w:val="24"/>
          <w:szCs w:val="24"/>
        </w:rPr>
        <w:t xml:space="preserve"> for your manager to understand why people are </w:t>
      </w:r>
      <w:r w:rsidR="002E1DB9" w:rsidRPr="000C701D">
        <w:rPr>
          <w:rStyle w:val="normaltextrun"/>
          <w:rFonts w:ascii="Arial" w:hAnsi="Arial" w:cs="Arial"/>
          <w:sz w:val="24"/>
          <w:szCs w:val="24"/>
        </w:rPr>
        <w:lastRenderedPageBreak/>
        <w:t xml:space="preserve">leaving as it </w:t>
      </w:r>
      <w:r w:rsidR="000153B1" w:rsidRPr="000C701D">
        <w:rPr>
          <w:rStyle w:val="normaltextrun"/>
          <w:rFonts w:ascii="Arial" w:hAnsi="Arial" w:cs="Arial"/>
          <w:sz w:val="24"/>
          <w:szCs w:val="24"/>
        </w:rPr>
        <w:t>could provide insightful information that could reduce your turnover and increase your retention (Peters</w:t>
      </w:r>
      <w:r w:rsidR="00643F9A" w:rsidRPr="000C701D">
        <w:rPr>
          <w:rStyle w:val="normaltextrun"/>
          <w:rFonts w:ascii="Arial" w:hAnsi="Arial" w:cs="Arial"/>
          <w:sz w:val="24"/>
          <w:szCs w:val="24"/>
        </w:rPr>
        <w:t>, 2024).</w:t>
      </w:r>
    </w:p>
    <w:p w14:paraId="59D85F38" w14:textId="595F58D7" w:rsidR="00613280" w:rsidRPr="0007088E" w:rsidRDefault="000B2192" w:rsidP="006C2589">
      <w:pPr>
        <w:rPr>
          <w:rStyle w:val="normaltextrun"/>
          <w:rFonts w:ascii="Arial" w:hAnsi="Arial" w:cs="Arial"/>
          <w:sz w:val="24"/>
          <w:szCs w:val="24"/>
        </w:rPr>
      </w:pPr>
      <w:r w:rsidRPr="000C701D">
        <w:rPr>
          <w:rStyle w:val="normaltextrun"/>
          <w:rFonts w:ascii="Arial" w:hAnsi="Arial" w:cs="Arial"/>
          <w:sz w:val="24"/>
          <w:szCs w:val="24"/>
        </w:rPr>
        <w:t xml:space="preserve">The impact of dysfunctional turnover could </w:t>
      </w:r>
      <w:r w:rsidR="00916FC2" w:rsidRPr="000C701D">
        <w:rPr>
          <w:rStyle w:val="normaltextrun"/>
          <w:rFonts w:ascii="Arial" w:hAnsi="Arial" w:cs="Arial"/>
          <w:sz w:val="24"/>
          <w:szCs w:val="24"/>
        </w:rPr>
        <w:t>cost a lot of money</w:t>
      </w:r>
      <w:r w:rsidR="001937E2" w:rsidRPr="000C701D">
        <w:rPr>
          <w:rStyle w:val="normaltextrun"/>
          <w:rFonts w:ascii="Arial" w:hAnsi="Arial" w:cs="Arial"/>
          <w:b/>
          <w:bCs/>
          <w:sz w:val="24"/>
          <w:szCs w:val="24"/>
        </w:rPr>
        <w:t>.</w:t>
      </w:r>
      <w:r w:rsidR="0007088E">
        <w:rPr>
          <w:rStyle w:val="normaltextrun"/>
          <w:rFonts w:ascii="Arial" w:hAnsi="Arial" w:cs="Arial"/>
          <w:sz w:val="24"/>
          <w:szCs w:val="24"/>
        </w:rPr>
        <w:t xml:space="preserve"> </w:t>
      </w:r>
      <w:r w:rsidR="00934265" w:rsidRPr="000C701D">
        <w:rPr>
          <w:rStyle w:val="normaltextrun"/>
          <w:rFonts w:ascii="Arial" w:hAnsi="Arial" w:cs="Arial"/>
          <w:sz w:val="24"/>
          <w:szCs w:val="24"/>
        </w:rPr>
        <w:t>The major costs in</w:t>
      </w:r>
      <w:r w:rsidR="0007088E">
        <w:rPr>
          <w:rStyle w:val="normaltextrun"/>
          <w:rFonts w:ascii="Arial" w:hAnsi="Arial" w:cs="Arial"/>
          <w:sz w:val="24"/>
          <w:szCs w:val="24"/>
        </w:rPr>
        <w:t xml:space="preserve"> </w:t>
      </w:r>
      <w:r w:rsidR="00934265" w:rsidRPr="000C701D">
        <w:rPr>
          <w:rStyle w:val="normaltextrun"/>
          <w:rFonts w:ascii="Arial" w:hAnsi="Arial" w:cs="Arial"/>
          <w:sz w:val="24"/>
          <w:szCs w:val="24"/>
        </w:rPr>
        <w:t xml:space="preserve">are </w:t>
      </w:r>
      <w:r w:rsidR="0007088E">
        <w:rPr>
          <w:rStyle w:val="normaltextrun"/>
          <w:rFonts w:ascii="Arial" w:hAnsi="Arial" w:cs="Arial"/>
          <w:sz w:val="24"/>
          <w:szCs w:val="24"/>
        </w:rPr>
        <w:t>‘</w:t>
      </w:r>
      <w:r w:rsidR="00934265" w:rsidRPr="000C701D">
        <w:rPr>
          <w:rStyle w:val="normaltextrun"/>
          <w:rFonts w:ascii="Arial" w:hAnsi="Arial" w:cs="Arial"/>
          <w:sz w:val="24"/>
          <w:szCs w:val="24"/>
        </w:rPr>
        <w:t>hidden costs</w:t>
      </w:r>
      <w:r w:rsidR="0007088E">
        <w:rPr>
          <w:rStyle w:val="normaltextrun"/>
          <w:rFonts w:ascii="Arial" w:hAnsi="Arial" w:cs="Arial"/>
          <w:sz w:val="24"/>
          <w:szCs w:val="24"/>
        </w:rPr>
        <w:t>’</w:t>
      </w:r>
      <w:r w:rsidR="00934265" w:rsidRPr="000C701D">
        <w:rPr>
          <w:rStyle w:val="normaltextrun"/>
          <w:rFonts w:ascii="Arial" w:hAnsi="Arial" w:cs="Arial"/>
          <w:sz w:val="24"/>
          <w:szCs w:val="24"/>
        </w:rPr>
        <w:t xml:space="preserve"> </w:t>
      </w:r>
      <w:r w:rsidR="002A7524" w:rsidRPr="000C701D">
        <w:rPr>
          <w:rStyle w:val="normaltextrun"/>
          <w:rFonts w:ascii="Arial" w:hAnsi="Arial" w:cs="Arial"/>
          <w:sz w:val="24"/>
          <w:szCs w:val="24"/>
        </w:rPr>
        <w:t>which tend to increase figures</w:t>
      </w:r>
      <w:r w:rsidR="0007088E">
        <w:rPr>
          <w:rStyle w:val="normaltextrun"/>
          <w:rFonts w:ascii="Arial" w:hAnsi="Arial" w:cs="Arial"/>
          <w:sz w:val="24"/>
          <w:szCs w:val="24"/>
        </w:rPr>
        <w:t xml:space="preserve"> (Peters, 2024)</w:t>
      </w:r>
      <w:r w:rsidR="002A7524" w:rsidRPr="000C701D">
        <w:rPr>
          <w:rStyle w:val="normaltextrun"/>
          <w:rFonts w:ascii="Arial" w:hAnsi="Arial" w:cs="Arial"/>
          <w:sz w:val="24"/>
          <w:szCs w:val="24"/>
        </w:rPr>
        <w:t>.</w:t>
      </w:r>
      <w:r w:rsidR="00613280" w:rsidRPr="000C701D">
        <w:rPr>
          <w:rStyle w:val="normaltextrun"/>
          <w:rFonts w:ascii="Arial" w:hAnsi="Arial" w:cs="Arial"/>
          <w:sz w:val="24"/>
          <w:szCs w:val="24"/>
        </w:rPr>
        <w:t xml:space="preserve"> </w:t>
      </w:r>
      <w:r w:rsidR="001937E2" w:rsidRPr="000C701D">
        <w:rPr>
          <w:rStyle w:val="normaltextrun"/>
          <w:rFonts w:ascii="Arial" w:hAnsi="Arial" w:cs="Arial"/>
          <w:sz w:val="24"/>
          <w:szCs w:val="24"/>
        </w:rPr>
        <w:t>T</w:t>
      </w:r>
      <w:r w:rsidR="00E31021" w:rsidRPr="000C701D">
        <w:rPr>
          <w:rStyle w:val="normaltextrun"/>
          <w:rFonts w:ascii="Arial" w:hAnsi="Arial" w:cs="Arial"/>
          <w:sz w:val="24"/>
          <w:szCs w:val="24"/>
        </w:rPr>
        <w:t>here are also more complicated costing</w:t>
      </w:r>
      <w:r w:rsidR="001937E2" w:rsidRPr="000C701D">
        <w:rPr>
          <w:rStyle w:val="normaltextrun"/>
          <w:rFonts w:ascii="Arial" w:hAnsi="Arial" w:cs="Arial"/>
          <w:sz w:val="24"/>
          <w:szCs w:val="24"/>
        </w:rPr>
        <w:t>s</w:t>
      </w:r>
      <w:r w:rsidR="00E31021" w:rsidRPr="000C701D">
        <w:rPr>
          <w:rStyle w:val="normaltextrun"/>
          <w:rFonts w:ascii="Arial" w:hAnsi="Arial" w:cs="Arial"/>
          <w:sz w:val="24"/>
          <w:szCs w:val="24"/>
        </w:rPr>
        <w:t xml:space="preserve"> which could provide more </w:t>
      </w:r>
      <w:r w:rsidR="00450CE2" w:rsidRPr="000C701D">
        <w:rPr>
          <w:rStyle w:val="normaltextrun"/>
          <w:rFonts w:ascii="Arial" w:hAnsi="Arial" w:cs="Arial"/>
          <w:sz w:val="24"/>
          <w:szCs w:val="24"/>
        </w:rPr>
        <w:t>precise</w:t>
      </w:r>
      <w:r w:rsidR="00E31021" w:rsidRPr="000C701D">
        <w:rPr>
          <w:rStyle w:val="normaltextrun"/>
          <w:rFonts w:ascii="Arial" w:hAnsi="Arial" w:cs="Arial"/>
          <w:sz w:val="24"/>
          <w:szCs w:val="24"/>
        </w:rPr>
        <w:t xml:space="preserve"> </w:t>
      </w:r>
      <w:r w:rsidR="00450CE2" w:rsidRPr="000C701D">
        <w:rPr>
          <w:rStyle w:val="normaltextrun"/>
          <w:rFonts w:ascii="Arial" w:hAnsi="Arial" w:cs="Arial"/>
          <w:sz w:val="24"/>
          <w:szCs w:val="24"/>
        </w:rPr>
        <w:t xml:space="preserve">and higher </w:t>
      </w:r>
      <w:r w:rsidR="00E31021" w:rsidRPr="000C701D">
        <w:rPr>
          <w:rStyle w:val="normaltextrun"/>
          <w:rFonts w:ascii="Arial" w:hAnsi="Arial" w:cs="Arial"/>
          <w:sz w:val="24"/>
          <w:szCs w:val="24"/>
        </w:rPr>
        <w:t>calculation</w:t>
      </w:r>
      <w:r w:rsidR="001937E2" w:rsidRPr="000C701D">
        <w:rPr>
          <w:rStyle w:val="normaltextrun"/>
          <w:rFonts w:ascii="Arial" w:hAnsi="Arial" w:cs="Arial"/>
          <w:sz w:val="24"/>
          <w:szCs w:val="24"/>
        </w:rPr>
        <w:t>s</w:t>
      </w:r>
      <w:r w:rsidR="00E31021" w:rsidRPr="000C701D">
        <w:rPr>
          <w:rStyle w:val="normaltextrun"/>
          <w:rFonts w:ascii="Arial" w:hAnsi="Arial" w:cs="Arial"/>
          <w:sz w:val="24"/>
          <w:szCs w:val="24"/>
        </w:rPr>
        <w:t xml:space="preserve"> </w:t>
      </w:r>
      <w:r w:rsidR="00450CE2" w:rsidRPr="000C701D">
        <w:rPr>
          <w:rStyle w:val="normaltextrun"/>
          <w:rFonts w:ascii="Arial" w:hAnsi="Arial" w:cs="Arial"/>
          <w:sz w:val="24"/>
          <w:szCs w:val="24"/>
        </w:rPr>
        <w:t xml:space="preserve">of the total cost, like the loss of </w:t>
      </w:r>
      <w:r w:rsidR="002652B4" w:rsidRPr="000C701D">
        <w:rPr>
          <w:rStyle w:val="normaltextrun"/>
          <w:rFonts w:ascii="Arial" w:hAnsi="Arial" w:cs="Arial"/>
          <w:sz w:val="24"/>
          <w:szCs w:val="24"/>
        </w:rPr>
        <w:t xml:space="preserve">productivity which is the timeframe between </w:t>
      </w:r>
      <w:r w:rsidR="006968D7" w:rsidRPr="000C701D">
        <w:rPr>
          <w:rStyle w:val="normaltextrun"/>
          <w:rFonts w:ascii="Arial" w:hAnsi="Arial" w:cs="Arial"/>
          <w:sz w:val="24"/>
          <w:szCs w:val="24"/>
        </w:rPr>
        <w:t xml:space="preserve">an employees notice period and productivity of new employees within their onboarding period (Peters, 2024). </w:t>
      </w:r>
    </w:p>
    <w:p w14:paraId="431918D7" w14:textId="4CD08E2B" w:rsidR="00613280" w:rsidRPr="000C701D" w:rsidRDefault="00F10A36" w:rsidP="006C2589">
      <w:pPr>
        <w:rPr>
          <w:rStyle w:val="normaltextrun"/>
          <w:rFonts w:ascii="Arial" w:hAnsi="Arial" w:cs="Arial"/>
          <w:sz w:val="24"/>
          <w:szCs w:val="24"/>
        </w:rPr>
      </w:pPr>
      <w:r w:rsidRPr="000C701D">
        <w:rPr>
          <w:rStyle w:val="normaltextrun"/>
          <w:rFonts w:ascii="Arial" w:hAnsi="Arial" w:cs="Arial"/>
          <w:sz w:val="24"/>
          <w:szCs w:val="24"/>
        </w:rPr>
        <w:t xml:space="preserve">Measuring retention is the first step to understanding </w:t>
      </w:r>
      <w:r w:rsidR="00F7108F" w:rsidRPr="000C701D">
        <w:rPr>
          <w:rStyle w:val="normaltextrun"/>
          <w:rFonts w:ascii="Arial" w:hAnsi="Arial" w:cs="Arial"/>
          <w:sz w:val="24"/>
          <w:szCs w:val="24"/>
        </w:rPr>
        <w:t xml:space="preserve">how and why people are leaving your organisation, as it may provide insights to themes </w:t>
      </w:r>
      <w:r w:rsidR="00362F25" w:rsidRPr="000C701D">
        <w:rPr>
          <w:rStyle w:val="normaltextrun"/>
          <w:rFonts w:ascii="Arial" w:hAnsi="Arial" w:cs="Arial"/>
          <w:sz w:val="24"/>
          <w:szCs w:val="24"/>
        </w:rPr>
        <w:t xml:space="preserve">that you can improve on. To know </w:t>
      </w:r>
      <w:r w:rsidR="00B83FE5" w:rsidRPr="000C701D">
        <w:rPr>
          <w:rStyle w:val="normaltextrun"/>
          <w:rFonts w:ascii="Arial" w:hAnsi="Arial" w:cs="Arial"/>
          <w:sz w:val="24"/>
          <w:szCs w:val="24"/>
        </w:rPr>
        <w:t>your turnover rates</w:t>
      </w:r>
      <w:r w:rsidR="006E2874" w:rsidRPr="000C701D">
        <w:rPr>
          <w:rStyle w:val="normaltextrun"/>
          <w:rFonts w:ascii="Arial" w:hAnsi="Arial" w:cs="Arial"/>
          <w:sz w:val="24"/>
          <w:szCs w:val="24"/>
        </w:rPr>
        <w:t xml:space="preserve"> for all leavers</w:t>
      </w:r>
      <w:r w:rsidR="00B83FE5" w:rsidRPr="000C701D">
        <w:rPr>
          <w:rStyle w:val="normaltextrun"/>
          <w:rFonts w:ascii="Arial" w:hAnsi="Arial" w:cs="Arial"/>
          <w:sz w:val="24"/>
          <w:szCs w:val="24"/>
        </w:rPr>
        <w:t>, you can use the following calculation provided by Peters, 2024):</w:t>
      </w:r>
    </w:p>
    <w:p w14:paraId="6A062CA1" w14:textId="0F37D6F9" w:rsidR="00B83FE5" w:rsidRPr="000C701D" w:rsidRDefault="00B83FE5" w:rsidP="00B83FE5">
      <w:pPr>
        <w:pStyle w:val="ListParagraph"/>
        <w:numPr>
          <w:ilvl w:val="0"/>
          <w:numId w:val="26"/>
        </w:numPr>
        <w:rPr>
          <w:rStyle w:val="normaltextrun"/>
          <w:rFonts w:ascii="Arial" w:hAnsi="Arial" w:cs="Arial"/>
          <w:sz w:val="24"/>
          <w:szCs w:val="24"/>
        </w:rPr>
      </w:pPr>
      <w:r w:rsidRPr="000C701D">
        <w:rPr>
          <w:rStyle w:val="normaltextrun"/>
          <w:rFonts w:ascii="Arial" w:hAnsi="Arial" w:cs="Arial"/>
          <w:sz w:val="24"/>
          <w:szCs w:val="24"/>
        </w:rPr>
        <w:t xml:space="preserve">Total number of leavers </w:t>
      </w:r>
      <w:r w:rsidR="006E2874" w:rsidRPr="000C701D">
        <w:rPr>
          <w:rStyle w:val="normaltextrun"/>
          <w:rFonts w:ascii="Arial" w:hAnsi="Arial" w:cs="Arial"/>
          <w:sz w:val="24"/>
          <w:szCs w:val="24"/>
        </w:rPr>
        <w:t>over period X 100</w:t>
      </w:r>
    </w:p>
    <w:p w14:paraId="3DB70A1A" w14:textId="1113E69E" w:rsidR="006E2874" w:rsidRPr="000C701D" w:rsidRDefault="006E2874" w:rsidP="006E2874">
      <w:pPr>
        <w:pStyle w:val="ListParagraph"/>
        <w:ind w:left="1440"/>
        <w:rPr>
          <w:rStyle w:val="normaltextrun"/>
          <w:rFonts w:ascii="Arial" w:hAnsi="Arial" w:cs="Arial"/>
          <w:sz w:val="24"/>
          <w:szCs w:val="24"/>
        </w:rPr>
      </w:pPr>
      <w:r w:rsidRPr="000C701D">
        <w:rPr>
          <w:rStyle w:val="normaltextrun"/>
          <w:rFonts w:ascii="Arial" w:hAnsi="Arial" w:cs="Arial"/>
          <w:sz w:val="24"/>
          <w:szCs w:val="24"/>
        </w:rPr>
        <w:t xml:space="preserve">= Average total number employed over period </w:t>
      </w:r>
    </w:p>
    <w:p w14:paraId="517291E5" w14:textId="64101B04" w:rsidR="00C63870" w:rsidRPr="000234F4" w:rsidRDefault="00E33B60" w:rsidP="006C2589">
      <w:pPr>
        <w:rPr>
          <w:rStyle w:val="normaltextrun"/>
          <w:rFonts w:ascii="Arial" w:hAnsi="Arial" w:cs="Arial"/>
          <w:sz w:val="24"/>
          <w:szCs w:val="24"/>
        </w:rPr>
      </w:pPr>
      <w:r w:rsidRPr="000C701D">
        <w:rPr>
          <w:rStyle w:val="normaltextrun"/>
          <w:rFonts w:ascii="Arial" w:hAnsi="Arial" w:cs="Arial"/>
          <w:sz w:val="24"/>
          <w:szCs w:val="24"/>
        </w:rPr>
        <w:t>As well as the cost, high dysfunctional turnover can seriously damage workplace culture</w:t>
      </w:r>
      <w:r w:rsidR="00BC0D9E" w:rsidRPr="000C701D">
        <w:rPr>
          <w:rStyle w:val="normaltextrun"/>
          <w:rFonts w:ascii="Arial" w:hAnsi="Arial" w:cs="Arial"/>
          <w:sz w:val="24"/>
          <w:szCs w:val="24"/>
        </w:rPr>
        <w:t xml:space="preserve">; research shows 22% of employees left an organisation due to this </w:t>
      </w:r>
      <w:r w:rsidR="001F2B0C" w:rsidRPr="000C701D">
        <w:rPr>
          <w:rStyle w:val="normaltextrun"/>
          <w:rFonts w:ascii="Arial" w:hAnsi="Arial" w:cs="Arial"/>
          <w:sz w:val="24"/>
          <w:szCs w:val="24"/>
        </w:rPr>
        <w:t>(</w:t>
      </w:r>
      <w:proofErr w:type="spellStart"/>
      <w:r w:rsidR="001F2B0C" w:rsidRPr="000C701D">
        <w:rPr>
          <w:rStyle w:val="normaltextrun"/>
          <w:rFonts w:ascii="Arial" w:hAnsi="Arial" w:cs="Arial"/>
          <w:sz w:val="24"/>
          <w:szCs w:val="24"/>
        </w:rPr>
        <w:t>Cholteeva</w:t>
      </w:r>
      <w:proofErr w:type="spellEnd"/>
      <w:r w:rsidR="001F2B0C" w:rsidRPr="000C701D">
        <w:rPr>
          <w:rStyle w:val="normaltextrun"/>
          <w:rFonts w:ascii="Arial" w:hAnsi="Arial" w:cs="Arial"/>
          <w:sz w:val="24"/>
          <w:szCs w:val="24"/>
        </w:rPr>
        <w:t>, 2022)</w:t>
      </w:r>
      <w:r w:rsidR="00B35C75" w:rsidRPr="000C701D">
        <w:rPr>
          <w:rStyle w:val="normaltextrun"/>
          <w:rFonts w:ascii="Arial" w:hAnsi="Arial" w:cs="Arial"/>
          <w:sz w:val="24"/>
          <w:szCs w:val="24"/>
        </w:rPr>
        <w:t xml:space="preserve">. Although there is a common trend </w:t>
      </w:r>
      <w:r w:rsidR="00067C5F" w:rsidRPr="000C701D">
        <w:rPr>
          <w:rStyle w:val="normaltextrun"/>
          <w:rFonts w:ascii="Arial" w:hAnsi="Arial" w:cs="Arial"/>
          <w:sz w:val="24"/>
          <w:szCs w:val="24"/>
        </w:rPr>
        <w:t xml:space="preserve">between Gen Z employees and ‘job ‘hopping’, the research </w:t>
      </w:r>
      <w:r w:rsidR="00BA0394" w:rsidRPr="000C701D">
        <w:rPr>
          <w:rStyle w:val="normaltextrun"/>
          <w:rFonts w:ascii="Arial" w:hAnsi="Arial" w:cs="Arial"/>
          <w:sz w:val="24"/>
          <w:szCs w:val="24"/>
        </w:rPr>
        <w:t xml:space="preserve">still </w:t>
      </w:r>
      <w:r w:rsidR="00067C5F" w:rsidRPr="000C701D">
        <w:rPr>
          <w:rStyle w:val="normaltextrun"/>
          <w:rFonts w:ascii="Arial" w:hAnsi="Arial" w:cs="Arial"/>
          <w:sz w:val="24"/>
          <w:szCs w:val="24"/>
        </w:rPr>
        <w:t xml:space="preserve">shows the main reason for </w:t>
      </w:r>
      <w:r w:rsidR="00BA0394" w:rsidRPr="000C701D">
        <w:rPr>
          <w:rStyle w:val="normaltextrun"/>
          <w:rFonts w:ascii="Arial" w:hAnsi="Arial" w:cs="Arial"/>
          <w:sz w:val="24"/>
          <w:szCs w:val="24"/>
        </w:rPr>
        <w:t>leaving within the first 2 years was down to a toxic culture</w:t>
      </w:r>
      <w:r w:rsidR="000E4ADB" w:rsidRPr="000C701D">
        <w:rPr>
          <w:rStyle w:val="normaltextrun"/>
          <w:rFonts w:ascii="Arial" w:hAnsi="Arial" w:cs="Arial"/>
          <w:sz w:val="24"/>
          <w:szCs w:val="24"/>
        </w:rPr>
        <w:t xml:space="preserve"> (</w:t>
      </w:r>
      <w:proofErr w:type="spellStart"/>
      <w:r w:rsidR="000E4ADB" w:rsidRPr="000C701D">
        <w:rPr>
          <w:rStyle w:val="normaltextrun"/>
          <w:rFonts w:ascii="Arial" w:hAnsi="Arial" w:cs="Arial"/>
          <w:sz w:val="24"/>
          <w:szCs w:val="24"/>
        </w:rPr>
        <w:t>Cholteeva</w:t>
      </w:r>
      <w:proofErr w:type="spellEnd"/>
      <w:r w:rsidR="000E4ADB" w:rsidRPr="000C701D">
        <w:rPr>
          <w:rStyle w:val="normaltextrun"/>
          <w:rFonts w:ascii="Arial" w:hAnsi="Arial" w:cs="Arial"/>
          <w:sz w:val="24"/>
          <w:szCs w:val="24"/>
        </w:rPr>
        <w:t>, 2022). By gaining an understanding of the reasons for your dysfunctional turnover, it</w:t>
      </w:r>
      <w:r w:rsidR="00C63870" w:rsidRPr="000C701D">
        <w:rPr>
          <w:rStyle w:val="normaltextrun"/>
          <w:rFonts w:ascii="Arial" w:hAnsi="Arial" w:cs="Arial"/>
          <w:sz w:val="24"/>
          <w:szCs w:val="24"/>
        </w:rPr>
        <w:t xml:space="preserve"> will not only help save costs, but increase retention and improve your working culture by showing listening to your employees. </w:t>
      </w:r>
    </w:p>
    <w:p w14:paraId="18F795A7" w14:textId="77777777" w:rsidR="00C276A9" w:rsidRDefault="00C276A9" w:rsidP="00C276A9">
      <w:pPr>
        <w:pStyle w:val="paragraph"/>
        <w:numPr>
          <w:ilvl w:val="0"/>
          <w:numId w:val="11"/>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t xml:space="preserve">Could you </w:t>
      </w:r>
      <w:r w:rsidRPr="003E07B5">
        <w:rPr>
          <w:rStyle w:val="normaltextrun"/>
          <w:rFonts w:ascii="Arial" w:hAnsi="Arial" w:cs="Arial"/>
          <w:b/>
          <w:bCs/>
          <w:sz w:val="22"/>
          <w:szCs w:val="22"/>
        </w:rPr>
        <w:t>assess</w:t>
      </w:r>
      <w:r w:rsidRPr="00C276A9">
        <w:rPr>
          <w:rStyle w:val="normaltextrun"/>
          <w:rFonts w:ascii="Arial" w:hAnsi="Arial" w:cs="Arial"/>
          <w:b/>
          <w:bCs/>
          <w:sz w:val="22"/>
          <w:szCs w:val="22"/>
        </w:rPr>
        <w:t xml:space="preserve"> suitable types of contractual arrangements dependent on specific workforce need. (AC 4.1)</w:t>
      </w:r>
      <w:r w:rsidRPr="00C276A9">
        <w:rPr>
          <w:rStyle w:val="eop"/>
          <w:rFonts w:ascii="Arial" w:hAnsi="Arial" w:cs="Arial"/>
          <w:b/>
          <w:bCs/>
          <w:sz w:val="22"/>
          <w:szCs w:val="22"/>
        </w:rPr>
        <w:t> </w:t>
      </w:r>
    </w:p>
    <w:p w14:paraId="0D7EA28E" w14:textId="77777777" w:rsidR="00952024" w:rsidRDefault="00952024" w:rsidP="00CE0960">
      <w:pPr>
        <w:pStyle w:val="paragraph"/>
        <w:spacing w:before="0" w:beforeAutospacing="0" w:after="0" w:afterAutospacing="0"/>
        <w:textAlignment w:val="baseline"/>
        <w:rPr>
          <w:rStyle w:val="eop"/>
          <w:rFonts w:ascii="Arial" w:hAnsi="Arial" w:cs="Arial"/>
          <w:b/>
          <w:bCs/>
          <w:sz w:val="22"/>
          <w:szCs w:val="22"/>
        </w:rPr>
      </w:pPr>
    </w:p>
    <w:p w14:paraId="6D34F6A4" w14:textId="50E8C948" w:rsidR="00C276A9" w:rsidRDefault="00C97810" w:rsidP="00CE0960">
      <w:pPr>
        <w:pStyle w:val="paragraph"/>
        <w:spacing w:before="0" w:beforeAutospacing="0" w:after="0" w:afterAutospacing="0"/>
        <w:textAlignment w:val="baseline"/>
        <w:rPr>
          <w:rFonts w:ascii="Arial" w:hAnsi="Arial" w:cs="Arial"/>
        </w:rPr>
      </w:pPr>
      <w:r w:rsidRPr="00313DD4">
        <w:rPr>
          <w:rFonts w:ascii="Arial" w:hAnsi="Arial" w:cs="Arial"/>
        </w:rPr>
        <w:t xml:space="preserve">An employment contract </w:t>
      </w:r>
      <w:r w:rsidR="00F2198B" w:rsidRPr="00313DD4">
        <w:rPr>
          <w:rFonts w:ascii="Arial" w:hAnsi="Arial" w:cs="Arial"/>
        </w:rPr>
        <w:t xml:space="preserve">outlines the </w:t>
      </w:r>
      <w:r w:rsidR="006D1935" w:rsidRPr="00313DD4">
        <w:rPr>
          <w:rFonts w:ascii="Arial" w:hAnsi="Arial" w:cs="Arial"/>
        </w:rPr>
        <w:t>relationship between employee and employer</w:t>
      </w:r>
      <w:r w:rsidR="00B449F5">
        <w:rPr>
          <w:rFonts w:ascii="Arial" w:hAnsi="Arial" w:cs="Arial"/>
        </w:rPr>
        <w:t xml:space="preserve">; it </w:t>
      </w:r>
      <w:r w:rsidR="003F02EA" w:rsidRPr="00313DD4">
        <w:rPr>
          <w:rFonts w:ascii="Arial" w:hAnsi="Arial" w:cs="Arial"/>
        </w:rPr>
        <w:t>is legally binding</w:t>
      </w:r>
      <w:r w:rsidR="004D35DA" w:rsidRPr="00313DD4">
        <w:rPr>
          <w:rFonts w:ascii="Arial" w:hAnsi="Arial" w:cs="Arial"/>
        </w:rPr>
        <w:t xml:space="preserve"> </w:t>
      </w:r>
      <w:r w:rsidR="00E64C50">
        <w:rPr>
          <w:rFonts w:ascii="Arial" w:hAnsi="Arial" w:cs="Arial"/>
        </w:rPr>
        <w:t>with</w:t>
      </w:r>
      <w:r w:rsidR="004D35DA" w:rsidRPr="00313DD4">
        <w:rPr>
          <w:rFonts w:ascii="Arial" w:hAnsi="Arial" w:cs="Arial"/>
        </w:rPr>
        <w:t xml:space="preserve"> both express and implied terms</w:t>
      </w:r>
      <w:r w:rsidR="006D1935" w:rsidRPr="00313DD4">
        <w:rPr>
          <w:rFonts w:ascii="Arial" w:hAnsi="Arial" w:cs="Arial"/>
        </w:rPr>
        <w:t xml:space="preserve"> (Taylor and Woodhams, 2022)</w:t>
      </w:r>
      <w:r w:rsidR="00E64C50">
        <w:rPr>
          <w:rFonts w:ascii="Arial" w:hAnsi="Arial" w:cs="Arial"/>
        </w:rPr>
        <w:t xml:space="preserve">. Here </w:t>
      </w:r>
      <w:r w:rsidR="00FA0837" w:rsidRPr="00313DD4">
        <w:rPr>
          <w:rFonts w:ascii="Arial" w:hAnsi="Arial" w:cs="Arial"/>
        </w:rPr>
        <w:t>are some examples (</w:t>
      </w:r>
      <w:r w:rsidR="004542DD" w:rsidRPr="00313DD4">
        <w:rPr>
          <w:rFonts w:ascii="Arial" w:hAnsi="Arial" w:cs="Arial"/>
        </w:rPr>
        <w:t>Morris, 2023)</w:t>
      </w:r>
      <w:r w:rsidR="00FA0837" w:rsidRPr="00313DD4">
        <w:rPr>
          <w:rFonts w:ascii="Arial" w:hAnsi="Arial" w:cs="Arial"/>
        </w:rPr>
        <w:t>:</w:t>
      </w:r>
    </w:p>
    <w:p w14:paraId="2CB75204" w14:textId="5CC84D21" w:rsidR="008726A2" w:rsidRDefault="008726A2" w:rsidP="008726A2">
      <w:pPr>
        <w:pStyle w:val="paragraph"/>
        <w:numPr>
          <w:ilvl w:val="0"/>
          <w:numId w:val="23"/>
        </w:numPr>
        <w:spacing w:before="0" w:beforeAutospacing="0" w:after="0" w:afterAutospacing="0"/>
        <w:textAlignment w:val="baseline"/>
        <w:rPr>
          <w:rFonts w:ascii="Arial" w:hAnsi="Arial" w:cs="Arial"/>
        </w:rPr>
      </w:pPr>
      <w:r>
        <w:rPr>
          <w:rFonts w:ascii="Arial" w:hAnsi="Arial" w:cs="Arial"/>
        </w:rPr>
        <w:t xml:space="preserve">Full-time </w:t>
      </w:r>
      <w:r w:rsidR="00E64C50">
        <w:rPr>
          <w:rFonts w:ascii="Arial" w:hAnsi="Arial" w:cs="Arial"/>
        </w:rPr>
        <w:t>/</w:t>
      </w:r>
      <w:r>
        <w:rPr>
          <w:rFonts w:ascii="Arial" w:hAnsi="Arial" w:cs="Arial"/>
        </w:rPr>
        <w:t xml:space="preserve"> part-time</w:t>
      </w:r>
    </w:p>
    <w:p w14:paraId="7DAEB107" w14:textId="36332B9C" w:rsidR="008726A2" w:rsidRDefault="008726A2" w:rsidP="008726A2">
      <w:pPr>
        <w:pStyle w:val="paragraph"/>
        <w:numPr>
          <w:ilvl w:val="0"/>
          <w:numId w:val="23"/>
        </w:numPr>
        <w:spacing w:before="0" w:beforeAutospacing="0" w:after="0" w:afterAutospacing="0"/>
        <w:textAlignment w:val="baseline"/>
        <w:rPr>
          <w:rFonts w:ascii="Arial" w:hAnsi="Arial" w:cs="Arial"/>
        </w:rPr>
      </w:pPr>
      <w:r>
        <w:rPr>
          <w:rFonts w:ascii="Arial" w:hAnsi="Arial" w:cs="Arial"/>
        </w:rPr>
        <w:t xml:space="preserve">Permanent </w:t>
      </w:r>
    </w:p>
    <w:p w14:paraId="250A3D31" w14:textId="32730543" w:rsidR="008726A2" w:rsidRDefault="008726A2" w:rsidP="008726A2">
      <w:pPr>
        <w:pStyle w:val="paragraph"/>
        <w:numPr>
          <w:ilvl w:val="0"/>
          <w:numId w:val="23"/>
        </w:numPr>
        <w:spacing w:before="0" w:beforeAutospacing="0" w:after="0" w:afterAutospacing="0"/>
        <w:textAlignment w:val="baseline"/>
        <w:rPr>
          <w:rFonts w:ascii="Arial" w:hAnsi="Arial" w:cs="Arial"/>
        </w:rPr>
      </w:pPr>
      <w:r>
        <w:rPr>
          <w:rFonts w:ascii="Arial" w:hAnsi="Arial" w:cs="Arial"/>
        </w:rPr>
        <w:t>Fixed term</w:t>
      </w:r>
    </w:p>
    <w:p w14:paraId="16A6E253" w14:textId="2279162B" w:rsidR="008726A2" w:rsidRDefault="001B27AD" w:rsidP="008726A2">
      <w:pPr>
        <w:pStyle w:val="paragraph"/>
        <w:numPr>
          <w:ilvl w:val="0"/>
          <w:numId w:val="23"/>
        </w:numPr>
        <w:spacing w:before="0" w:beforeAutospacing="0" w:after="0" w:afterAutospacing="0"/>
        <w:textAlignment w:val="baseline"/>
        <w:rPr>
          <w:rFonts w:ascii="Arial" w:hAnsi="Arial" w:cs="Arial"/>
        </w:rPr>
      </w:pPr>
      <w:r>
        <w:rPr>
          <w:rFonts w:ascii="Arial" w:hAnsi="Arial" w:cs="Arial"/>
        </w:rPr>
        <w:t xml:space="preserve">Temporary / </w:t>
      </w:r>
      <w:r w:rsidR="008726A2">
        <w:rPr>
          <w:rFonts w:ascii="Arial" w:hAnsi="Arial" w:cs="Arial"/>
        </w:rPr>
        <w:t>Agency</w:t>
      </w:r>
    </w:p>
    <w:p w14:paraId="0595861E" w14:textId="592A38A4" w:rsidR="008726A2" w:rsidRDefault="008726A2" w:rsidP="008726A2">
      <w:pPr>
        <w:pStyle w:val="paragraph"/>
        <w:numPr>
          <w:ilvl w:val="0"/>
          <w:numId w:val="23"/>
        </w:numPr>
        <w:spacing w:before="0" w:beforeAutospacing="0" w:after="0" w:afterAutospacing="0"/>
        <w:textAlignment w:val="baseline"/>
        <w:rPr>
          <w:rFonts w:ascii="Arial" w:hAnsi="Arial" w:cs="Arial"/>
        </w:rPr>
      </w:pPr>
      <w:r>
        <w:rPr>
          <w:rFonts w:ascii="Arial" w:hAnsi="Arial" w:cs="Arial"/>
        </w:rPr>
        <w:t>Zero-hour</w:t>
      </w:r>
    </w:p>
    <w:p w14:paraId="0478B2B2" w14:textId="77777777" w:rsidR="00CE0960" w:rsidRPr="00313DD4" w:rsidRDefault="00CE0960" w:rsidP="00CE0960">
      <w:pPr>
        <w:pStyle w:val="paragraph"/>
        <w:spacing w:before="0" w:beforeAutospacing="0" w:after="0" w:afterAutospacing="0"/>
        <w:textAlignment w:val="baseline"/>
        <w:rPr>
          <w:rStyle w:val="normaltextrun"/>
          <w:rFonts w:ascii="Arial" w:hAnsi="Arial" w:cs="Arial"/>
        </w:rPr>
      </w:pPr>
    </w:p>
    <w:p w14:paraId="729E2318" w14:textId="369C8270" w:rsidR="003609F1" w:rsidRDefault="00E64C50" w:rsidP="004542DD">
      <w:pPr>
        <w:rPr>
          <w:rStyle w:val="normaltextrun"/>
          <w:rFonts w:ascii="Arial" w:hAnsi="Arial" w:cs="Arial"/>
          <w:sz w:val="24"/>
          <w:szCs w:val="24"/>
        </w:rPr>
      </w:pPr>
      <w:r>
        <w:rPr>
          <w:rStyle w:val="normaltextrun"/>
          <w:rFonts w:ascii="Arial" w:hAnsi="Arial" w:cs="Arial"/>
          <w:sz w:val="24"/>
          <w:szCs w:val="24"/>
        </w:rPr>
        <w:t>Agency</w:t>
      </w:r>
      <w:r w:rsidR="001B27AD">
        <w:rPr>
          <w:rStyle w:val="normaltextrun"/>
          <w:rFonts w:ascii="Arial" w:hAnsi="Arial" w:cs="Arial"/>
          <w:sz w:val="24"/>
          <w:szCs w:val="24"/>
        </w:rPr>
        <w:t xml:space="preserve"> workers </w:t>
      </w:r>
      <w:r w:rsidR="00B11C2E">
        <w:rPr>
          <w:rStyle w:val="normaltextrun"/>
          <w:rFonts w:ascii="Arial" w:hAnsi="Arial" w:cs="Arial"/>
          <w:sz w:val="24"/>
          <w:szCs w:val="24"/>
        </w:rPr>
        <w:t xml:space="preserve">are hired </w:t>
      </w:r>
      <w:r w:rsidR="00C0397F">
        <w:rPr>
          <w:rStyle w:val="normaltextrun"/>
          <w:rFonts w:ascii="Arial" w:hAnsi="Arial" w:cs="Arial"/>
          <w:sz w:val="24"/>
          <w:szCs w:val="24"/>
        </w:rPr>
        <w:t>temporarily</w:t>
      </w:r>
      <w:r w:rsidR="00B11C2E">
        <w:rPr>
          <w:rStyle w:val="normaltextrun"/>
          <w:rFonts w:ascii="Arial" w:hAnsi="Arial" w:cs="Arial"/>
          <w:sz w:val="24"/>
          <w:szCs w:val="24"/>
        </w:rPr>
        <w:t xml:space="preserve"> </w:t>
      </w:r>
      <w:r w:rsidR="007665ED">
        <w:rPr>
          <w:rStyle w:val="normaltextrun"/>
          <w:rFonts w:ascii="Arial" w:hAnsi="Arial" w:cs="Arial"/>
          <w:sz w:val="24"/>
          <w:szCs w:val="24"/>
        </w:rPr>
        <w:t>under the supervision of the employer who hired them (Silkin, 2022)</w:t>
      </w:r>
      <w:r w:rsidR="00A5368E">
        <w:rPr>
          <w:rStyle w:val="normaltextrun"/>
          <w:rFonts w:ascii="Arial" w:hAnsi="Arial" w:cs="Arial"/>
          <w:sz w:val="24"/>
          <w:szCs w:val="24"/>
        </w:rPr>
        <w:t xml:space="preserve"> and the length of their work will depend on the demand from the hiring employer. </w:t>
      </w:r>
      <w:r w:rsidR="00C0397F">
        <w:rPr>
          <w:rStyle w:val="normaltextrun"/>
          <w:rFonts w:ascii="Arial" w:hAnsi="Arial" w:cs="Arial"/>
          <w:sz w:val="24"/>
          <w:szCs w:val="24"/>
        </w:rPr>
        <w:t>Although</w:t>
      </w:r>
      <w:r w:rsidR="006757E8">
        <w:rPr>
          <w:rStyle w:val="normaltextrun"/>
          <w:rFonts w:ascii="Arial" w:hAnsi="Arial" w:cs="Arial"/>
          <w:sz w:val="24"/>
          <w:szCs w:val="24"/>
        </w:rPr>
        <w:t xml:space="preserve">, it is important to note if an agency worker has worked 12 </w:t>
      </w:r>
      <w:r w:rsidR="00946320">
        <w:rPr>
          <w:rStyle w:val="normaltextrun"/>
          <w:rFonts w:ascii="Arial" w:hAnsi="Arial" w:cs="Arial"/>
          <w:sz w:val="24"/>
          <w:szCs w:val="24"/>
        </w:rPr>
        <w:t>consecutive</w:t>
      </w:r>
      <w:r w:rsidR="006757E8">
        <w:rPr>
          <w:rStyle w:val="normaltextrun"/>
          <w:rFonts w:ascii="Arial" w:hAnsi="Arial" w:cs="Arial"/>
          <w:sz w:val="24"/>
          <w:szCs w:val="24"/>
        </w:rPr>
        <w:t xml:space="preserve"> weeks within an organisation, they are entitled to the same rights as a permanent employee of that </w:t>
      </w:r>
      <w:r w:rsidR="00946320">
        <w:rPr>
          <w:rStyle w:val="normaltextrun"/>
          <w:rFonts w:ascii="Arial" w:hAnsi="Arial" w:cs="Arial"/>
          <w:sz w:val="24"/>
          <w:szCs w:val="24"/>
        </w:rPr>
        <w:t>organisation</w:t>
      </w:r>
      <w:r w:rsidR="006757E8">
        <w:rPr>
          <w:rStyle w:val="normaltextrun"/>
          <w:rFonts w:ascii="Arial" w:hAnsi="Arial" w:cs="Arial"/>
          <w:sz w:val="24"/>
          <w:szCs w:val="24"/>
        </w:rPr>
        <w:t xml:space="preserve"> </w:t>
      </w:r>
      <w:r w:rsidR="00946320">
        <w:rPr>
          <w:rStyle w:val="normaltextrun"/>
          <w:rFonts w:ascii="Arial" w:hAnsi="Arial" w:cs="Arial"/>
          <w:sz w:val="24"/>
          <w:szCs w:val="24"/>
        </w:rPr>
        <w:t xml:space="preserve">(Morris, 2023). </w:t>
      </w:r>
      <w:r w:rsidR="00F36D22">
        <w:rPr>
          <w:rStyle w:val="normaltextrun"/>
          <w:rFonts w:ascii="Arial" w:hAnsi="Arial" w:cs="Arial"/>
          <w:sz w:val="24"/>
          <w:szCs w:val="24"/>
        </w:rPr>
        <w:t xml:space="preserve">These contracts provide a great benefit to an organisation </w:t>
      </w:r>
      <w:r w:rsidR="00EE5228">
        <w:rPr>
          <w:rStyle w:val="normaltextrun"/>
          <w:rFonts w:ascii="Arial" w:hAnsi="Arial" w:cs="Arial"/>
          <w:sz w:val="24"/>
          <w:szCs w:val="24"/>
        </w:rPr>
        <w:t>if they have staffing issues</w:t>
      </w:r>
      <w:r w:rsidR="005D3BF1">
        <w:rPr>
          <w:rStyle w:val="normaltextrun"/>
          <w:rFonts w:ascii="Arial" w:hAnsi="Arial" w:cs="Arial"/>
          <w:sz w:val="24"/>
          <w:szCs w:val="24"/>
        </w:rPr>
        <w:t xml:space="preserve">, yet </w:t>
      </w:r>
      <w:r w:rsidR="001F7608">
        <w:rPr>
          <w:rStyle w:val="normaltextrun"/>
          <w:rFonts w:ascii="Arial" w:hAnsi="Arial" w:cs="Arial"/>
          <w:sz w:val="24"/>
          <w:szCs w:val="24"/>
        </w:rPr>
        <w:t>needing to use agency workers can be costly</w:t>
      </w:r>
      <w:r w:rsidR="00C048E8">
        <w:rPr>
          <w:rStyle w:val="normaltextrun"/>
          <w:rFonts w:ascii="Arial" w:hAnsi="Arial" w:cs="Arial"/>
          <w:sz w:val="24"/>
          <w:szCs w:val="24"/>
        </w:rPr>
        <w:t xml:space="preserve"> as the employer pays for the hire, the workers national insurance as well as sick pay (GOV.UK, no date a). H</w:t>
      </w:r>
      <w:r w:rsidR="001F7608">
        <w:rPr>
          <w:rStyle w:val="normaltextrun"/>
          <w:rFonts w:ascii="Arial" w:hAnsi="Arial" w:cs="Arial"/>
          <w:sz w:val="24"/>
          <w:szCs w:val="24"/>
        </w:rPr>
        <w:t xml:space="preserve">iring employers may also </w:t>
      </w:r>
      <w:r w:rsidR="001561B0">
        <w:rPr>
          <w:rStyle w:val="normaltextrun"/>
          <w:rFonts w:ascii="Arial" w:hAnsi="Arial" w:cs="Arial"/>
          <w:sz w:val="24"/>
          <w:szCs w:val="24"/>
        </w:rPr>
        <w:t>experience difficulties dealing with unacceptable behaviours from agency workers as they do n</w:t>
      </w:r>
      <w:r w:rsidR="005E6C49">
        <w:rPr>
          <w:rStyle w:val="normaltextrun"/>
          <w:rFonts w:ascii="Arial" w:hAnsi="Arial" w:cs="Arial"/>
          <w:sz w:val="24"/>
          <w:szCs w:val="24"/>
        </w:rPr>
        <w:t>ot have a contractual relationship, therefore</w:t>
      </w:r>
      <w:r w:rsidR="00492C9D">
        <w:rPr>
          <w:rStyle w:val="normaltextrun"/>
          <w:rFonts w:ascii="Arial" w:hAnsi="Arial" w:cs="Arial"/>
          <w:sz w:val="24"/>
          <w:szCs w:val="24"/>
        </w:rPr>
        <w:t xml:space="preserve"> the organisations policies</w:t>
      </w:r>
      <w:r w:rsidR="00F36D22">
        <w:rPr>
          <w:rStyle w:val="normaltextrun"/>
          <w:rFonts w:ascii="Arial" w:hAnsi="Arial" w:cs="Arial"/>
          <w:sz w:val="24"/>
          <w:szCs w:val="24"/>
        </w:rPr>
        <w:t xml:space="preserve"> </w:t>
      </w:r>
      <w:r w:rsidR="00492C9D">
        <w:rPr>
          <w:rStyle w:val="normaltextrun"/>
          <w:rFonts w:ascii="Arial" w:hAnsi="Arial" w:cs="Arial"/>
          <w:sz w:val="24"/>
          <w:szCs w:val="24"/>
        </w:rPr>
        <w:t>may not be seen as applicable to them</w:t>
      </w:r>
      <w:r w:rsidR="00DE28B6">
        <w:rPr>
          <w:rStyle w:val="normaltextrun"/>
          <w:rFonts w:ascii="Arial" w:hAnsi="Arial" w:cs="Arial"/>
          <w:sz w:val="24"/>
          <w:szCs w:val="24"/>
        </w:rPr>
        <w:t xml:space="preserve"> (Silkin, 2022). </w:t>
      </w:r>
    </w:p>
    <w:p w14:paraId="77147A5C" w14:textId="3AB63B2C" w:rsidR="00AB40ED" w:rsidRPr="00313DD4" w:rsidRDefault="00B4453F" w:rsidP="004542DD">
      <w:pPr>
        <w:rPr>
          <w:rStyle w:val="normaltextrun"/>
          <w:rFonts w:ascii="Arial" w:hAnsi="Arial" w:cs="Arial"/>
          <w:sz w:val="24"/>
          <w:szCs w:val="24"/>
        </w:rPr>
      </w:pPr>
      <w:r>
        <w:rPr>
          <w:rStyle w:val="normaltextrun"/>
          <w:rFonts w:ascii="Arial" w:hAnsi="Arial" w:cs="Arial"/>
          <w:sz w:val="24"/>
          <w:szCs w:val="24"/>
        </w:rPr>
        <w:lastRenderedPageBreak/>
        <w:t>Zero</w:t>
      </w:r>
      <w:r w:rsidR="00FF259E">
        <w:rPr>
          <w:rStyle w:val="normaltextrun"/>
          <w:rFonts w:ascii="Arial" w:hAnsi="Arial" w:cs="Arial"/>
          <w:sz w:val="24"/>
          <w:szCs w:val="24"/>
        </w:rPr>
        <w:t>-</w:t>
      </w:r>
      <w:r>
        <w:rPr>
          <w:rStyle w:val="normaltextrun"/>
          <w:rFonts w:ascii="Arial" w:hAnsi="Arial" w:cs="Arial"/>
          <w:sz w:val="24"/>
          <w:szCs w:val="24"/>
        </w:rPr>
        <w:t>hour contracts</w:t>
      </w:r>
      <w:r w:rsidR="00ED010D">
        <w:rPr>
          <w:rStyle w:val="normaltextrun"/>
          <w:rFonts w:ascii="Arial" w:hAnsi="Arial" w:cs="Arial"/>
          <w:sz w:val="24"/>
          <w:szCs w:val="24"/>
        </w:rPr>
        <w:t xml:space="preserve"> are considered ‘casual workers’, as there is no obligation to provide work </w:t>
      </w:r>
      <w:r w:rsidR="000B3DB4">
        <w:rPr>
          <w:rStyle w:val="normaltextrun"/>
          <w:rFonts w:ascii="Arial" w:hAnsi="Arial" w:cs="Arial"/>
          <w:sz w:val="24"/>
          <w:szCs w:val="24"/>
        </w:rPr>
        <w:t>or</w:t>
      </w:r>
      <w:r w:rsidR="00ED010D">
        <w:rPr>
          <w:rStyle w:val="normaltextrun"/>
          <w:rFonts w:ascii="Arial" w:hAnsi="Arial" w:cs="Arial"/>
          <w:sz w:val="24"/>
          <w:szCs w:val="24"/>
        </w:rPr>
        <w:t xml:space="preserve"> to </w:t>
      </w:r>
      <w:r w:rsidR="001D48E1">
        <w:rPr>
          <w:rStyle w:val="normaltextrun"/>
          <w:rFonts w:ascii="Arial" w:hAnsi="Arial" w:cs="Arial"/>
          <w:sz w:val="24"/>
          <w:szCs w:val="24"/>
        </w:rPr>
        <w:t>perform work</w:t>
      </w:r>
      <w:r w:rsidR="005C0A54">
        <w:rPr>
          <w:rStyle w:val="normaltextrun"/>
          <w:rFonts w:ascii="Arial" w:hAnsi="Arial" w:cs="Arial"/>
          <w:sz w:val="24"/>
          <w:szCs w:val="24"/>
        </w:rPr>
        <w:t xml:space="preserve">, </w:t>
      </w:r>
      <w:r w:rsidR="00DD70E3">
        <w:rPr>
          <w:rStyle w:val="normaltextrun"/>
          <w:rFonts w:ascii="Arial" w:hAnsi="Arial" w:cs="Arial"/>
          <w:sz w:val="24"/>
          <w:szCs w:val="24"/>
        </w:rPr>
        <w:t>otherwise known as ‘mutuality of obligation’</w:t>
      </w:r>
      <w:r w:rsidR="008A2165">
        <w:rPr>
          <w:rStyle w:val="normaltextrun"/>
          <w:rFonts w:ascii="Arial" w:hAnsi="Arial" w:cs="Arial"/>
          <w:sz w:val="24"/>
          <w:szCs w:val="24"/>
        </w:rPr>
        <w:t xml:space="preserve"> (Morris, 2023).</w:t>
      </w:r>
      <w:r w:rsidR="00DD70E3">
        <w:rPr>
          <w:rStyle w:val="normaltextrun"/>
          <w:rFonts w:ascii="Arial" w:hAnsi="Arial" w:cs="Arial"/>
          <w:sz w:val="24"/>
          <w:szCs w:val="24"/>
        </w:rPr>
        <w:t xml:space="preserve"> </w:t>
      </w:r>
      <w:r w:rsidR="00FF259E">
        <w:rPr>
          <w:rStyle w:val="normaltextrun"/>
          <w:rFonts w:ascii="Arial" w:hAnsi="Arial" w:cs="Arial"/>
          <w:sz w:val="24"/>
          <w:szCs w:val="24"/>
        </w:rPr>
        <w:t xml:space="preserve">A zero-hour contract </w:t>
      </w:r>
      <w:r w:rsidR="000E26F8">
        <w:rPr>
          <w:rStyle w:val="normaltextrun"/>
          <w:rFonts w:ascii="Arial" w:hAnsi="Arial" w:cs="Arial"/>
          <w:sz w:val="24"/>
          <w:szCs w:val="24"/>
        </w:rPr>
        <w:t xml:space="preserve">would be suitable for </w:t>
      </w:r>
      <w:r w:rsidR="008F58CB">
        <w:rPr>
          <w:rStyle w:val="normaltextrun"/>
          <w:rFonts w:ascii="Arial" w:hAnsi="Arial" w:cs="Arial"/>
          <w:sz w:val="24"/>
          <w:szCs w:val="24"/>
        </w:rPr>
        <w:t xml:space="preserve">organisations that can be more flexible </w:t>
      </w:r>
      <w:r w:rsidR="00CD6A76">
        <w:rPr>
          <w:rStyle w:val="normaltextrun"/>
          <w:rFonts w:ascii="Arial" w:hAnsi="Arial" w:cs="Arial"/>
          <w:sz w:val="24"/>
          <w:szCs w:val="24"/>
        </w:rPr>
        <w:t xml:space="preserve">based on </w:t>
      </w:r>
      <w:r w:rsidR="000B3DB4">
        <w:rPr>
          <w:rStyle w:val="normaltextrun"/>
          <w:rFonts w:ascii="Arial" w:hAnsi="Arial" w:cs="Arial"/>
          <w:sz w:val="24"/>
          <w:szCs w:val="24"/>
        </w:rPr>
        <w:t>service</w:t>
      </w:r>
      <w:r w:rsidR="00CD6A76">
        <w:rPr>
          <w:rStyle w:val="normaltextrun"/>
          <w:rFonts w:ascii="Arial" w:hAnsi="Arial" w:cs="Arial"/>
          <w:sz w:val="24"/>
          <w:szCs w:val="24"/>
        </w:rPr>
        <w:t xml:space="preserve"> needs, for example, retail companies may </w:t>
      </w:r>
      <w:r w:rsidR="00B539E8">
        <w:rPr>
          <w:rStyle w:val="normaltextrun"/>
          <w:rFonts w:ascii="Arial" w:hAnsi="Arial" w:cs="Arial"/>
          <w:sz w:val="24"/>
          <w:szCs w:val="24"/>
        </w:rPr>
        <w:t xml:space="preserve">rely on zero-hour contracts </w:t>
      </w:r>
      <w:r w:rsidR="00D205D5">
        <w:rPr>
          <w:rStyle w:val="normaltextrun"/>
          <w:rFonts w:ascii="Arial" w:hAnsi="Arial" w:cs="Arial"/>
          <w:sz w:val="24"/>
          <w:szCs w:val="24"/>
        </w:rPr>
        <w:t>during</w:t>
      </w:r>
      <w:r w:rsidR="00B539E8">
        <w:rPr>
          <w:rStyle w:val="normaltextrun"/>
          <w:rFonts w:ascii="Arial" w:hAnsi="Arial" w:cs="Arial"/>
          <w:sz w:val="24"/>
          <w:szCs w:val="24"/>
        </w:rPr>
        <w:t xml:space="preserve"> seasonal periods to ensure they can meet </w:t>
      </w:r>
      <w:r w:rsidR="00D205D5">
        <w:rPr>
          <w:rStyle w:val="normaltextrun"/>
          <w:rFonts w:ascii="Arial" w:hAnsi="Arial" w:cs="Arial"/>
          <w:sz w:val="24"/>
          <w:szCs w:val="24"/>
        </w:rPr>
        <w:t xml:space="preserve">peaks in </w:t>
      </w:r>
      <w:r w:rsidR="00B539E8">
        <w:rPr>
          <w:rStyle w:val="normaltextrun"/>
          <w:rFonts w:ascii="Arial" w:hAnsi="Arial" w:cs="Arial"/>
          <w:sz w:val="24"/>
          <w:szCs w:val="24"/>
        </w:rPr>
        <w:t>demands</w:t>
      </w:r>
      <w:r w:rsidR="001477D7">
        <w:rPr>
          <w:rStyle w:val="normaltextrun"/>
          <w:rFonts w:ascii="Arial" w:hAnsi="Arial" w:cs="Arial"/>
          <w:sz w:val="24"/>
          <w:szCs w:val="24"/>
        </w:rPr>
        <w:t xml:space="preserve"> (Taylor and Woodhams, 2022). </w:t>
      </w:r>
      <w:r w:rsidR="009729FA">
        <w:rPr>
          <w:rStyle w:val="normaltextrun"/>
          <w:rFonts w:ascii="Arial" w:hAnsi="Arial" w:cs="Arial"/>
          <w:sz w:val="24"/>
          <w:szCs w:val="24"/>
        </w:rPr>
        <w:t xml:space="preserve">Though these contracts are very flexible for both employee and individual, they have faced a lot of criticism </w:t>
      </w:r>
      <w:r w:rsidR="00F95F8F">
        <w:rPr>
          <w:rStyle w:val="normaltextrun"/>
          <w:rFonts w:ascii="Arial" w:hAnsi="Arial" w:cs="Arial"/>
          <w:sz w:val="24"/>
          <w:szCs w:val="24"/>
        </w:rPr>
        <w:t>where organisations have used them for most of their work</w:t>
      </w:r>
      <w:r w:rsidR="00720E24">
        <w:rPr>
          <w:rStyle w:val="normaltextrun"/>
          <w:rFonts w:ascii="Arial" w:hAnsi="Arial" w:cs="Arial"/>
          <w:sz w:val="24"/>
          <w:szCs w:val="24"/>
        </w:rPr>
        <w:t>, as they do no offer stability of work or income (Taylor and Woodhams, 2022)</w:t>
      </w:r>
      <w:r w:rsidR="00106D6C">
        <w:rPr>
          <w:rStyle w:val="normaltextrun"/>
          <w:rFonts w:ascii="Arial" w:hAnsi="Arial" w:cs="Arial"/>
          <w:sz w:val="24"/>
          <w:szCs w:val="24"/>
        </w:rPr>
        <w:t xml:space="preserve">, however </w:t>
      </w:r>
      <w:r w:rsidR="006616E8">
        <w:rPr>
          <w:rStyle w:val="normaltextrun"/>
          <w:rFonts w:ascii="Arial" w:hAnsi="Arial" w:cs="Arial"/>
          <w:sz w:val="24"/>
          <w:szCs w:val="24"/>
        </w:rPr>
        <w:t xml:space="preserve">the law </w:t>
      </w:r>
      <w:r w:rsidR="00106D6C">
        <w:rPr>
          <w:rStyle w:val="normaltextrun"/>
          <w:rFonts w:ascii="Arial" w:hAnsi="Arial" w:cs="Arial"/>
          <w:sz w:val="24"/>
          <w:szCs w:val="24"/>
        </w:rPr>
        <w:t xml:space="preserve">does </w:t>
      </w:r>
      <w:r w:rsidR="006616E8">
        <w:rPr>
          <w:rStyle w:val="normaltextrun"/>
          <w:rFonts w:ascii="Arial" w:hAnsi="Arial" w:cs="Arial"/>
          <w:sz w:val="24"/>
          <w:szCs w:val="24"/>
        </w:rPr>
        <w:t xml:space="preserve">enable </w:t>
      </w:r>
      <w:r w:rsidR="00106D6C">
        <w:rPr>
          <w:rStyle w:val="normaltextrun"/>
          <w:rFonts w:ascii="Arial" w:hAnsi="Arial" w:cs="Arial"/>
          <w:sz w:val="24"/>
          <w:szCs w:val="24"/>
        </w:rPr>
        <w:t>casual</w:t>
      </w:r>
      <w:r w:rsidR="006616E8">
        <w:rPr>
          <w:rStyle w:val="normaltextrun"/>
          <w:rFonts w:ascii="Arial" w:hAnsi="Arial" w:cs="Arial"/>
          <w:sz w:val="24"/>
          <w:szCs w:val="24"/>
        </w:rPr>
        <w:t xml:space="preserve"> workers to </w:t>
      </w:r>
      <w:r w:rsidR="00106D6C">
        <w:rPr>
          <w:rStyle w:val="normaltextrun"/>
          <w:rFonts w:ascii="Arial" w:hAnsi="Arial" w:cs="Arial"/>
          <w:sz w:val="24"/>
          <w:szCs w:val="24"/>
        </w:rPr>
        <w:t>gain</w:t>
      </w:r>
      <w:r w:rsidR="006616E8">
        <w:rPr>
          <w:rStyle w:val="normaltextrun"/>
          <w:rFonts w:ascii="Arial" w:hAnsi="Arial" w:cs="Arial"/>
          <w:sz w:val="24"/>
          <w:szCs w:val="24"/>
        </w:rPr>
        <w:t xml:space="preserve"> work elsewhere</w:t>
      </w:r>
      <w:r w:rsidR="00463B6C">
        <w:rPr>
          <w:rStyle w:val="normaltextrun"/>
          <w:rFonts w:ascii="Arial" w:hAnsi="Arial" w:cs="Arial"/>
          <w:sz w:val="24"/>
          <w:szCs w:val="24"/>
        </w:rPr>
        <w:t xml:space="preserve"> </w:t>
      </w:r>
      <w:r w:rsidR="008C75D9">
        <w:rPr>
          <w:rStyle w:val="normaltextrun"/>
          <w:rFonts w:ascii="Arial" w:hAnsi="Arial" w:cs="Arial"/>
          <w:sz w:val="24"/>
          <w:szCs w:val="24"/>
        </w:rPr>
        <w:t xml:space="preserve">(GOV.UK, </w:t>
      </w:r>
      <w:r w:rsidR="00463B6C">
        <w:rPr>
          <w:rStyle w:val="normaltextrun"/>
          <w:rFonts w:ascii="Arial" w:hAnsi="Arial" w:cs="Arial"/>
          <w:sz w:val="24"/>
          <w:szCs w:val="24"/>
        </w:rPr>
        <w:t>no date</w:t>
      </w:r>
      <w:r w:rsidR="0071487F">
        <w:rPr>
          <w:rStyle w:val="normaltextrun"/>
          <w:rFonts w:ascii="Arial" w:hAnsi="Arial" w:cs="Arial"/>
          <w:sz w:val="24"/>
          <w:szCs w:val="24"/>
        </w:rPr>
        <w:t xml:space="preserve"> b</w:t>
      </w:r>
      <w:r w:rsidR="00463B6C">
        <w:rPr>
          <w:rStyle w:val="normaltextrun"/>
          <w:rFonts w:ascii="Arial" w:hAnsi="Arial" w:cs="Arial"/>
          <w:sz w:val="24"/>
          <w:szCs w:val="24"/>
        </w:rPr>
        <w:t xml:space="preserve">). </w:t>
      </w:r>
    </w:p>
    <w:p w14:paraId="3855D0BC" w14:textId="77777777" w:rsidR="00316EBE" w:rsidRDefault="00C276A9" w:rsidP="00316EBE">
      <w:pPr>
        <w:pStyle w:val="paragraph"/>
        <w:numPr>
          <w:ilvl w:val="0"/>
          <w:numId w:val="11"/>
        </w:numPr>
        <w:spacing w:before="0" w:beforeAutospacing="0" w:after="0" w:afterAutospacing="0"/>
        <w:textAlignment w:val="baseline"/>
        <w:rPr>
          <w:rStyle w:val="eop"/>
          <w:rFonts w:ascii="Arial" w:hAnsi="Arial" w:cs="Arial"/>
          <w:b/>
          <w:bCs/>
          <w:sz w:val="22"/>
          <w:szCs w:val="22"/>
        </w:rPr>
      </w:pPr>
      <w:r w:rsidRPr="00C276A9">
        <w:rPr>
          <w:rStyle w:val="normaltextrun"/>
          <w:rFonts w:ascii="Arial" w:hAnsi="Arial" w:cs="Arial"/>
          <w:b/>
          <w:bCs/>
          <w:sz w:val="22"/>
          <w:szCs w:val="22"/>
        </w:rPr>
        <w:t>I have heard there are different types of terms in contracts – surely a term is a term. Can you differentiate between express terms and implied terms? (AC 4.2)</w:t>
      </w:r>
      <w:r w:rsidRPr="00C276A9">
        <w:rPr>
          <w:rStyle w:val="eop"/>
          <w:rFonts w:ascii="Arial" w:hAnsi="Arial" w:cs="Arial"/>
          <w:b/>
          <w:bCs/>
          <w:sz w:val="22"/>
          <w:szCs w:val="22"/>
        </w:rPr>
        <w:t> </w:t>
      </w:r>
    </w:p>
    <w:p w14:paraId="566C8482" w14:textId="6B8ED59B" w:rsidR="00B65ED6" w:rsidRDefault="00B65ED6" w:rsidP="00316EBE">
      <w:pPr>
        <w:pStyle w:val="paragraph"/>
        <w:spacing w:before="0" w:beforeAutospacing="0" w:after="0" w:afterAutospacing="0"/>
        <w:textAlignment w:val="baseline"/>
        <w:rPr>
          <w:rStyle w:val="eop"/>
          <w:rFonts w:ascii="Arial" w:hAnsi="Arial" w:cs="Arial"/>
          <w:b/>
          <w:bCs/>
          <w:sz w:val="22"/>
          <w:szCs w:val="22"/>
        </w:rPr>
      </w:pPr>
    </w:p>
    <w:p w14:paraId="08D8BB5C" w14:textId="0892D04B" w:rsidR="00316EBE" w:rsidRDefault="00A57104" w:rsidP="00A57C8E">
      <w:pPr>
        <w:pStyle w:val="paragraph"/>
        <w:spacing w:before="0" w:beforeAutospacing="0" w:after="0" w:afterAutospacing="0"/>
        <w:textAlignment w:val="baseline"/>
        <w:rPr>
          <w:rStyle w:val="normaltextrun"/>
          <w:rFonts w:ascii="Arial" w:hAnsi="Arial" w:cs="Arial"/>
        </w:rPr>
      </w:pPr>
      <w:r w:rsidRPr="00316EBE">
        <w:rPr>
          <w:rStyle w:val="normaltextrun"/>
          <w:rFonts w:ascii="Arial" w:hAnsi="Arial" w:cs="Arial"/>
        </w:rPr>
        <w:t>Express ter</w:t>
      </w:r>
      <w:r w:rsidR="000A3524" w:rsidRPr="00316EBE">
        <w:rPr>
          <w:rStyle w:val="normaltextrun"/>
          <w:rFonts w:ascii="Arial" w:hAnsi="Arial" w:cs="Arial"/>
        </w:rPr>
        <w:t>ms are outlined and agreed between employees and employers</w:t>
      </w:r>
      <w:r w:rsidR="00053C5A" w:rsidRPr="00316EBE">
        <w:rPr>
          <w:rStyle w:val="normaltextrun"/>
          <w:rFonts w:ascii="Arial" w:hAnsi="Arial" w:cs="Arial"/>
        </w:rPr>
        <w:t xml:space="preserve">, usually in writing </w:t>
      </w:r>
      <w:r w:rsidR="000A3524" w:rsidRPr="00316EBE">
        <w:rPr>
          <w:rStyle w:val="normaltextrun"/>
          <w:rFonts w:ascii="Arial" w:hAnsi="Arial" w:cs="Arial"/>
        </w:rPr>
        <w:t>(</w:t>
      </w:r>
      <w:r w:rsidR="00954838" w:rsidRPr="00316EBE">
        <w:rPr>
          <w:rStyle w:val="normaltextrun"/>
          <w:rFonts w:ascii="Arial" w:hAnsi="Arial" w:cs="Arial"/>
        </w:rPr>
        <w:t>Daniels, 20</w:t>
      </w:r>
      <w:r w:rsidR="00D51CD4">
        <w:rPr>
          <w:rStyle w:val="normaltextrun"/>
          <w:rFonts w:ascii="Arial" w:hAnsi="Arial" w:cs="Arial"/>
        </w:rPr>
        <w:t>22</w:t>
      </w:r>
      <w:r w:rsidR="00053C5A" w:rsidRPr="00316EBE">
        <w:rPr>
          <w:rStyle w:val="normaltextrun"/>
          <w:rFonts w:ascii="Arial" w:hAnsi="Arial" w:cs="Arial"/>
        </w:rPr>
        <w:t>), yet terms agreed verbally are also considered just as legally binding</w:t>
      </w:r>
      <w:r w:rsidR="00BC61AB" w:rsidRPr="00316EBE">
        <w:rPr>
          <w:rStyle w:val="normaltextrun"/>
          <w:rFonts w:ascii="Arial" w:hAnsi="Arial" w:cs="Arial"/>
        </w:rPr>
        <w:t xml:space="preserve"> (ACAS, 2023). </w:t>
      </w:r>
      <w:r w:rsidR="007D1EE7" w:rsidRPr="00316EBE">
        <w:rPr>
          <w:rStyle w:val="normaltextrun"/>
          <w:rFonts w:ascii="Arial" w:hAnsi="Arial" w:cs="Arial"/>
        </w:rPr>
        <w:t xml:space="preserve">It is important you are aware </w:t>
      </w:r>
      <w:r w:rsidR="0062643A">
        <w:rPr>
          <w:rStyle w:val="normaltextrun"/>
          <w:rFonts w:ascii="Arial" w:hAnsi="Arial" w:cs="Arial"/>
        </w:rPr>
        <w:t xml:space="preserve">specific </w:t>
      </w:r>
      <w:r w:rsidR="007D1EE7" w:rsidRPr="00316EBE">
        <w:rPr>
          <w:rStyle w:val="normaltextrun"/>
          <w:rFonts w:ascii="Arial" w:hAnsi="Arial" w:cs="Arial"/>
        </w:rPr>
        <w:t xml:space="preserve">expressed terms </w:t>
      </w:r>
      <w:r w:rsidR="00E47518" w:rsidRPr="00316EBE">
        <w:rPr>
          <w:rStyle w:val="normaltextrun"/>
          <w:rFonts w:ascii="Arial" w:hAnsi="Arial" w:cs="Arial"/>
        </w:rPr>
        <w:t>must be included in the written statement of particulars</w:t>
      </w:r>
      <w:r w:rsidR="003E5048" w:rsidRPr="00316EBE">
        <w:rPr>
          <w:rStyle w:val="normaltextrun"/>
          <w:rFonts w:ascii="Arial" w:hAnsi="Arial" w:cs="Arial"/>
        </w:rPr>
        <w:t xml:space="preserve">, </w:t>
      </w:r>
      <w:r w:rsidR="00701A0E" w:rsidRPr="00316EBE">
        <w:rPr>
          <w:rStyle w:val="normaltextrun"/>
          <w:rFonts w:ascii="Arial" w:hAnsi="Arial" w:cs="Arial"/>
        </w:rPr>
        <w:t>as outlined by</w:t>
      </w:r>
      <w:r w:rsidR="003E5048" w:rsidRPr="00316EBE">
        <w:rPr>
          <w:rStyle w:val="normaltextrun"/>
          <w:rFonts w:ascii="Arial" w:hAnsi="Arial" w:cs="Arial"/>
        </w:rPr>
        <w:t xml:space="preserve"> ACAS (2023)</w:t>
      </w:r>
      <w:r w:rsidR="00A57C8E">
        <w:rPr>
          <w:rStyle w:val="normaltextrun"/>
          <w:rFonts w:ascii="Arial" w:hAnsi="Arial" w:cs="Arial"/>
        </w:rPr>
        <w:t xml:space="preserve">. </w:t>
      </w:r>
      <w:r w:rsidR="003E5048" w:rsidRPr="00316EBE">
        <w:rPr>
          <w:rStyle w:val="normaltextrun"/>
          <w:rFonts w:ascii="Arial" w:hAnsi="Arial" w:cs="Arial"/>
        </w:rPr>
        <w:t xml:space="preserve">This is different to an employment contract which is considered </w:t>
      </w:r>
      <w:r w:rsidR="00BB48A2" w:rsidRPr="00316EBE">
        <w:rPr>
          <w:rStyle w:val="normaltextrun"/>
          <w:rFonts w:ascii="Arial" w:hAnsi="Arial" w:cs="Arial"/>
        </w:rPr>
        <w:t>much more generalised.</w:t>
      </w:r>
      <w:r w:rsidR="00701A0E" w:rsidRPr="00316EBE">
        <w:rPr>
          <w:rStyle w:val="normaltextrun"/>
          <w:rFonts w:ascii="Arial" w:hAnsi="Arial" w:cs="Arial"/>
        </w:rPr>
        <w:t xml:space="preserve"> </w:t>
      </w:r>
      <w:r w:rsidR="00AE558F">
        <w:rPr>
          <w:rStyle w:val="normaltextrun"/>
          <w:rFonts w:ascii="Arial" w:hAnsi="Arial" w:cs="Arial"/>
        </w:rPr>
        <w:t>It</w:t>
      </w:r>
      <w:r w:rsidR="001D7392" w:rsidRPr="00316EBE">
        <w:rPr>
          <w:rStyle w:val="normaltextrun"/>
          <w:rFonts w:ascii="Arial" w:hAnsi="Arial" w:cs="Arial"/>
        </w:rPr>
        <w:t xml:space="preserve"> is advised you are up-to-date with relevant legislation </w:t>
      </w:r>
      <w:r w:rsidR="002B3475" w:rsidRPr="00316EBE">
        <w:rPr>
          <w:rStyle w:val="normaltextrun"/>
          <w:rFonts w:ascii="Arial" w:hAnsi="Arial" w:cs="Arial"/>
        </w:rPr>
        <w:t>and the minimum legal standards surrounding national minimum wage, flexible working</w:t>
      </w:r>
      <w:r w:rsidR="0089182E" w:rsidRPr="00316EBE">
        <w:rPr>
          <w:rStyle w:val="normaltextrun"/>
          <w:rFonts w:ascii="Arial" w:hAnsi="Arial" w:cs="Arial"/>
        </w:rPr>
        <w:t xml:space="preserve">, </w:t>
      </w:r>
      <w:r w:rsidR="002B3475" w:rsidRPr="00316EBE">
        <w:rPr>
          <w:rStyle w:val="normaltextrun"/>
          <w:rFonts w:ascii="Arial" w:hAnsi="Arial" w:cs="Arial"/>
        </w:rPr>
        <w:t xml:space="preserve">and </w:t>
      </w:r>
      <w:r w:rsidR="00C05521" w:rsidRPr="00316EBE">
        <w:rPr>
          <w:rStyle w:val="normaltextrun"/>
          <w:rFonts w:ascii="Arial" w:hAnsi="Arial" w:cs="Arial"/>
        </w:rPr>
        <w:t xml:space="preserve">rights regarding the written statement of particulars </w:t>
      </w:r>
      <w:r w:rsidR="00137D1E" w:rsidRPr="00316EBE">
        <w:rPr>
          <w:rStyle w:val="normaltextrun"/>
          <w:rFonts w:ascii="Arial" w:hAnsi="Arial" w:cs="Arial"/>
        </w:rPr>
        <w:t>so that the expectation between yourself and your employees are explicitly clear</w:t>
      </w:r>
      <w:r w:rsidR="00C05521" w:rsidRPr="00316EBE">
        <w:rPr>
          <w:rStyle w:val="normaltextrun"/>
          <w:rFonts w:ascii="Arial" w:hAnsi="Arial" w:cs="Arial"/>
        </w:rPr>
        <w:t xml:space="preserve"> </w:t>
      </w:r>
      <w:r w:rsidR="00137D1E" w:rsidRPr="00316EBE">
        <w:rPr>
          <w:rStyle w:val="normaltextrun"/>
          <w:rFonts w:ascii="Arial" w:hAnsi="Arial" w:cs="Arial"/>
        </w:rPr>
        <w:t>(</w:t>
      </w:r>
      <w:proofErr w:type="spellStart"/>
      <w:r w:rsidR="00701A0E" w:rsidRPr="00316EBE">
        <w:rPr>
          <w:rStyle w:val="normaltextrun"/>
          <w:rFonts w:ascii="Arial" w:hAnsi="Arial" w:cs="Arial"/>
        </w:rPr>
        <w:t>Suff</w:t>
      </w:r>
      <w:proofErr w:type="spellEnd"/>
      <w:r w:rsidR="00137D1E" w:rsidRPr="00316EBE">
        <w:rPr>
          <w:rStyle w:val="normaltextrun"/>
          <w:rFonts w:ascii="Arial" w:hAnsi="Arial" w:cs="Arial"/>
        </w:rPr>
        <w:t xml:space="preserve">, </w:t>
      </w:r>
      <w:r w:rsidR="006A4D0B" w:rsidRPr="00316EBE">
        <w:rPr>
          <w:rStyle w:val="normaltextrun"/>
          <w:rFonts w:ascii="Arial" w:hAnsi="Arial" w:cs="Arial"/>
        </w:rPr>
        <w:t>2023)</w:t>
      </w:r>
      <w:r w:rsidR="00137D1E" w:rsidRPr="00316EBE">
        <w:rPr>
          <w:rStyle w:val="normaltextrun"/>
          <w:rFonts w:ascii="Arial" w:hAnsi="Arial" w:cs="Arial"/>
        </w:rPr>
        <w:t xml:space="preserve">. </w:t>
      </w:r>
    </w:p>
    <w:p w14:paraId="22982946" w14:textId="77777777" w:rsidR="00A57C8E" w:rsidRDefault="00A57C8E" w:rsidP="00A57C8E">
      <w:pPr>
        <w:pStyle w:val="paragraph"/>
        <w:spacing w:before="0" w:beforeAutospacing="0" w:after="0" w:afterAutospacing="0"/>
        <w:textAlignment w:val="baseline"/>
        <w:rPr>
          <w:rStyle w:val="normaltextrun"/>
          <w:rFonts w:ascii="Arial" w:hAnsi="Arial" w:cs="Arial"/>
        </w:rPr>
      </w:pPr>
    </w:p>
    <w:p w14:paraId="17CCEE7F" w14:textId="6DA42DF6" w:rsidR="00316EBE" w:rsidRPr="00752E18" w:rsidRDefault="00316EBE" w:rsidP="00316EBE">
      <w:pPr>
        <w:rPr>
          <w:rStyle w:val="normaltextrun"/>
          <w:rFonts w:ascii="Arial" w:hAnsi="Arial" w:cs="Arial"/>
          <w:sz w:val="24"/>
          <w:szCs w:val="24"/>
        </w:rPr>
      </w:pPr>
      <w:r w:rsidRPr="00752E18">
        <w:rPr>
          <w:rStyle w:val="normaltextrun"/>
          <w:rFonts w:ascii="Arial" w:hAnsi="Arial" w:cs="Arial"/>
          <w:sz w:val="24"/>
          <w:szCs w:val="24"/>
        </w:rPr>
        <w:t xml:space="preserve">In comparison to this, implied terms </w:t>
      </w:r>
      <w:r w:rsidR="000F6A1E" w:rsidRPr="00752E18">
        <w:rPr>
          <w:rStyle w:val="normaltextrun"/>
          <w:rFonts w:ascii="Arial" w:hAnsi="Arial" w:cs="Arial"/>
          <w:sz w:val="24"/>
          <w:szCs w:val="24"/>
        </w:rPr>
        <w:t xml:space="preserve">are </w:t>
      </w:r>
      <w:r w:rsidR="00317208" w:rsidRPr="00752E18">
        <w:rPr>
          <w:rStyle w:val="normaltextrun"/>
          <w:rFonts w:ascii="Arial" w:hAnsi="Arial" w:cs="Arial"/>
          <w:sz w:val="24"/>
          <w:szCs w:val="24"/>
        </w:rPr>
        <w:t xml:space="preserve">not expressly agreed between </w:t>
      </w:r>
      <w:r w:rsidR="00B43728" w:rsidRPr="00752E18">
        <w:rPr>
          <w:rStyle w:val="normaltextrun"/>
          <w:rFonts w:ascii="Arial" w:hAnsi="Arial" w:cs="Arial"/>
          <w:sz w:val="24"/>
          <w:szCs w:val="24"/>
        </w:rPr>
        <w:t xml:space="preserve">an employee and employer but instead come from a variety of sources such as work rules, collective agreements, </w:t>
      </w:r>
      <w:r w:rsidR="00BF1E2D" w:rsidRPr="00752E18">
        <w:rPr>
          <w:rStyle w:val="normaltextrun"/>
          <w:rFonts w:ascii="Arial" w:hAnsi="Arial" w:cs="Arial"/>
          <w:sz w:val="24"/>
          <w:szCs w:val="24"/>
        </w:rPr>
        <w:t>statute, and more (Taylor and Woodhams, 2022). In other words, as described by ACAS (2023), they are “too obvious to be written</w:t>
      </w:r>
      <w:r w:rsidR="00832E31" w:rsidRPr="00752E18">
        <w:rPr>
          <w:rStyle w:val="normaltextrun"/>
          <w:rFonts w:ascii="Arial" w:hAnsi="Arial" w:cs="Arial"/>
          <w:sz w:val="24"/>
          <w:szCs w:val="24"/>
        </w:rPr>
        <w:t xml:space="preserve">.” CIPD (2023) says that these types of terms are implied as employees should know of the common law, and the following examples are considered as implied in this instance: </w:t>
      </w:r>
    </w:p>
    <w:p w14:paraId="34627AEE" w14:textId="4D2917BE" w:rsidR="00832E31" w:rsidRPr="00752E18" w:rsidRDefault="00877C0F" w:rsidP="00832E31">
      <w:pPr>
        <w:pStyle w:val="ListParagraph"/>
        <w:numPr>
          <w:ilvl w:val="0"/>
          <w:numId w:val="21"/>
        </w:numPr>
        <w:rPr>
          <w:rStyle w:val="normaltextrun"/>
          <w:rFonts w:ascii="Arial" w:hAnsi="Arial" w:cs="Arial"/>
          <w:sz w:val="24"/>
          <w:szCs w:val="24"/>
        </w:rPr>
      </w:pPr>
      <w:r w:rsidRPr="00752E18">
        <w:rPr>
          <w:rStyle w:val="normaltextrun"/>
          <w:rFonts w:ascii="Arial" w:hAnsi="Arial" w:cs="Arial"/>
          <w:sz w:val="24"/>
          <w:szCs w:val="24"/>
        </w:rPr>
        <w:t>“</w:t>
      </w:r>
      <w:r w:rsidR="004A5915" w:rsidRPr="00752E18">
        <w:rPr>
          <w:rStyle w:val="normaltextrun"/>
          <w:rFonts w:ascii="Arial" w:hAnsi="Arial" w:cs="Arial"/>
          <w:sz w:val="24"/>
          <w:szCs w:val="24"/>
        </w:rPr>
        <w:t>Behave with trust and confidence.</w:t>
      </w:r>
    </w:p>
    <w:p w14:paraId="1FAE16FB" w14:textId="710ACFA8" w:rsidR="004A5915" w:rsidRPr="00752E18" w:rsidRDefault="004A5915" w:rsidP="00832E31">
      <w:pPr>
        <w:pStyle w:val="ListParagraph"/>
        <w:numPr>
          <w:ilvl w:val="0"/>
          <w:numId w:val="21"/>
        </w:numPr>
        <w:rPr>
          <w:rStyle w:val="normaltextrun"/>
          <w:rFonts w:ascii="Arial" w:hAnsi="Arial" w:cs="Arial"/>
          <w:sz w:val="24"/>
          <w:szCs w:val="24"/>
        </w:rPr>
      </w:pPr>
      <w:r w:rsidRPr="00752E18">
        <w:rPr>
          <w:rStyle w:val="normaltextrun"/>
          <w:rFonts w:ascii="Arial" w:hAnsi="Arial" w:cs="Arial"/>
          <w:sz w:val="24"/>
          <w:szCs w:val="24"/>
        </w:rPr>
        <w:t>Be ready and willing to work</w:t>
      </w:r>
      <w:r w:rsidR="00877C0F" w:rsidRPr="00752E18">
        <w:rPr>
          <w:rStyle w:val="normaltextrun"/>
          <w:rFonts w:ascii="Arial" w:hAnsi="Arial" w:cs="Arial"/>
          <w:sz w:val="24"/>
          <w:szCs w:val="24"/>
        </w:rPr>
        <w:t>.</w:t>
      </w:r>
    </w:p>
    <w:p w14:paraId="7A1DB939" w14:textId="5015D7F6" w:rsidR="004A5915" w:rsidRPr="00752E18" w:rsidRDefault="00877C0F" w:rsidP="00832E31">
      <w:pPr>
        <w:pStyle w:val="ListParagraph"/>
        <w:numPr>
          <w:ilvl w:val="0"/>
          <w:numId w:val="21"/>
        </w:numPr>
        <w:rPr>
          <w:rStyle w:val="normaltextrun"/>
          <w:rFonts w:ascii="Arial" w:hAnsi="Arial" w:cs="Arial"/>
          <w:sz w:val="24"/>
          <w:szCs w:val="24"/>
        </w:rPr>
      </w:pPr>
      <w:r w:rsidRPr="00752E18">
        <w:rPr>
          <w:rStyle w:val="normaltextrun"/>
          <w:rFonts w:ascii="Arial" w:hAnsi="Arial" w:cs="Arial"/>
          <w:sz w:val="24"/>
          <w:szCs w:val="24"/>
        </w:rPr>
        <w:t>Carry out reasonable, lawful instructions given by the employer.”</w:t>
      </w:r>
    </w:p>
    <w:p w14:paraId="5A8FF250" w14:textId="4285C6D6" w:rsidR="00316EBE" w:rsidRPr="00B65ED6" w:rsidRDefault="003066B7" w:rsidP="00316EBE">
      <w:pPr>
        <w:rPr>
          <w:rStyle w:val="normaltextrun"/>
          <w:rFonts w:ascii="Arial" w:hAnsi="Arial" w:cs="Arial"/>
          <w:sz w:val="24"/>
          <w:szCs w:val="24"/>
        </w:rPr>
      </w:pPr>
      <w:r w:rsidRPr="00B21208">
        <w:rPr>
          <w:rStyle w:val="normaltextrun"/>
          <w:rFonts w:ascii="Arial" w:hAnsi="Arial" w:cs="Arial"/>
          <w:sz w:val="24"/>
          <w:szCs w:val="24"/>
        </w:rPr>
        <w:t>It is important you are aware of the differences</w:t>
      </w:r>
      <w:r w:rsidR="00BC1AE2" w:rsidRPr="00B21208">
        <w:rPr>
          <w:rStyle w:val="normaltextrun"/>
          <w:rFonts w:ascii="Arial" w:hAnsi="Arial" w:cs="Arial"/>
          <w:sz w:val="24"/>
          <w:szCs w:val="24"/>
        </w:rPr>
        <w:t xml:space="preserve"> should you ever partake in a</w:t>
      </w:r>
      <w:r w:rsidR="0037105E" w:rsidRPr="00B21208">
        <w:rPr>
          <w:rStyle w:val="normaltextrun"/>
          <w:rFonts w:ascii="Arial" w:hAnsi="Arial" w:cs="Arial"/>
          <w:sz w:val="24"/>
          <w:szCs w:val="24"/>
        </w:rPr>
        <w:t xml:space="preserve">n </w:t>
      </w:r>
      <w:r w:rsidR="00BC1AE2" w:rsidRPr="00B21208">
        <w:rPr>
          <w:rStyle w:val="normaltextrun"/>
          <w:rFonts w:ascii="Arial" w:hAnsi="Arial" w:cs="Arial"/>
          <w:sz w:val="24"/>
          <w:szCs w:val="24"/>
        </w:rPr>
        <w:t xml:space="preserve">employment tribunal concerning contractual agreements. </w:t>
      </w:r>
      <w:r w:rsidR="0037105E" w:rsidRPr="00B21208">
        <w:rPr>
          <w:rStyle w:val="normaltextrun"/>
          <w:rFonts w:ascii="Arial" w:hAnsi="Arial" w:cs="Arial"/>
          <w:sz w:val="24"/>
          <w:szCs w:val="24"/>
        </w:rPr>
        <w:t xml:space="preserve">ACAS (2023) </w:t>
      </w:r>
      <w:r w:rsidR="00A76011" w:rsidRPr="00B21208">
        <w:rPr>
          <w:rStyle w:val="normaltextrun"/>
          <w:rFonts w:ascii="Arial" w:hAnsi="Arial" w:cs="Arial"/>
          <w:sz w:val="24"/>
          <w:szCs w:val="24"/>
        </w:rPr>
        <w:t xml:space="preserve">advise you </w:t>
      </w:r>
      <w:r w:rsidR="00387E7F" w:rsidRPr="00B21208">
        <w:rPr>
          <w:rStyle w:val="normaltextrun"/>
          <w:rFonts w:ascii="Arial" w:hAnsi="Arial" w:cs="Arial"/>
          <w:sz w:val="24"/>
          <w:szCs w:val="24"/>
        </w:rPr>
        <w:t xml:space="preserve">to ensure expectations are made clear to your employers, such as </w:t>
      </w:r>
      <w:r w:rsidR="00B21208" w:rsidRPr="00B21208">
        <w:rPr>
          <w:rStyle w:val="normaltextrun"/>
          <w:rFonts w:ascii="Arial" w:hAnsi="Arial" w:cs="Arial"/>
          <w:sz w:val="24"/>
          <w:szCs w:val="24"/>
        </w:rPr>
        <w:t>desired behaviours and consequences of not adhering to company rules.</w:t>
      </w:r>
    </w:p>
    <w:p w14:paraId="31212526" w14:textId="69444A97" w:rsidR="00952024" w:rsidRDefault="00C276A9" w:rsidP="00C276A9">
      <w:pPr>
        <w:pStyle w:val="paragraph"/>
        <w:numPr>
          <w:ilvl w:val="0"/>
          <w:numId w:val="11"/>
        </w:numPr>
        <w:spacing w:before="0" w:beforeAutospacing="0" w:after="0" w:afterAutospacing="0"/>
        <w:textAlignment w:val="baseline"/>
        <w:rPr>
          <w:rStyle w:val="eop"/>
          <w:rFonts w:ascii="Arial" w:hAnsi="Arial" w:cs="Arial"/>
          <w:b/>
          <w:bCs/>
          <w:sz w:val="22"/>
          <w:szCs w:val="22"/>
        </w:rPr>
      </w:pPr>
      <w:r w:rsidRPr="00F7018C">
        <w:rPr>
          <w:rStyle w:val="normaltextrun"/>
          <w:rFonts w:ascii="Arial" w:hAnsi="Arial" w:cs="Arial"/>
          <w:b/>
          <w:bCs/>
          <w:sz w:val="22"/>
          <w:szCs w:val="22"/>
        </w:rPr>
        <w:t>Could you explain the components and two benefits of effective onboarding? (AC 4.3)</w:t>
      </w:r>
      <w:r w:rsidRPr="00F7018C">
        <w:rPr>
          <w:rStyle w:val="eop"/>
          <w:rFonts w:ascii="Arial" w:hAnsi="Arial" w:cs="Arial"/>
          <w:b/>
          <w:bCs/>
          <w:sz w:val="22"/>
          <w:szCs w:val="22"/>
        </w:rPr>
        <w:t> </w:t>
      </w:r>
    </w:p>
    <w:p w14:paraId="072113E5" w14:textId="77777777" w:rsidR="00952024" w:rsidRPr="00952024" w:rsidRDefault="00952024" w:rsidP="00952024">
      <w:pPr>
        <w:pStyle w:val="paragraph"/>
        <w:spacing w:before="0" w:beforeAutospacing="0" w:after="0" w:afterAutospacing="0"/>
        <w:ind w:left="720"/>
        <w:textAlignment w:val="baseline"/>
        <w:rPr>
          <w:rFonts w:ascii="Arial" w:hAnsi="Arial" w:cs="Arial"/>
          <w:b/>
          <w:bCs/>
          <w:sz w:val="22"/>
          <w:szCs w:val="22"/>
        </w:rPr>
      </w:pPr>
    </w:p>
    <w:p w14:paraId="65BB2447" w14:textId="7DE7652B" w:rsidR="00C276A9" w:rsidRDefault="00223632" w:rsidP="00C276A9">
      <w:pPr>
        <w:rPr>
          <w:rFonts w:ascii="Arial" w:hAnsi="Arial" w:cs="Arial"/>
          <w:sz w:val="24"/>
          <w:szCs w:val="24"/>
        </w:rPr>
      </w:pPr>
      <w:r w:rsidRPr="00223632">
        <w:rPr>
          <w:rFonts w:ascii="Arial" w:hAnsi="Arial" w:cs="Arial"/>
          <w:sz w:val="24"/>
          <w:szCs w:val="24"/>
        </w:rPr>
        <w:t>Onboarding, otherwise known as employee induction</w:t>
      </w:r>
      <w:r w:rsidR="00093706">
        <w:rPr>
          <w:rFonts w:ascii="Arial" w:hAnsi="Arial" w:cs="Arial"/>
          <w:sz w:val="24"/>
          <w:szCs w:val="24"/>
        </w:rPr>
        <w:t xml:space="preserve">, relates to the process which a new employee goes through </w:t>
      </w:r>
      <w:r w:rsidR="00D82DC8">
        <w:rPr>
          <w:rFonts w:ascii="Arial" w:hAnsi="Arial" w:cs="Arial"/>
          <w:sz w:val="24"/>
          <w:szCs w:val="24"/>
        </w:rPr>
        <w:t xml:space="preserve">when joining an organisation; Taylor and Woodhams (2022) describe it as “welcoming new staff, helping them to settle in and perform their roles to a high level” as soon as they join. </w:t>
      </w:r>
      <w:r w:rsidR="000628F9">
        <w:rPr>
          <w:rFonts w:ascii="Arial" w:hAnsi="Arial" w:cs="Arial"/>
          <w:sz w:val="24"/>
          <w:szCs w:val="24"/>
        </w:rPr>
        <w:t>When you hire somebody, th</w:t>
      </w:r>
      <w:r w:rsidR="00205C45">
        <w:rPr>
          <w:rFonts w:ascii="Arial" w:hAnsi="Arial" w:cs="Arial"/>
          <w:sz w:val="24"/>
          <w:szCs w:val="24"/>
        </w:rPr>
        <w:t>eir onboarding experience should consist of a “soft side</w:t>
      </w:r>
      <w:r w:rsidR="000D4DC0">
        <w:rPr>
          <w:rFonts w:ascii="Arial" w:hAnsi="Arial" w:cs="Arial"/>
          <w:sz w:val="24"/>
          <w:szCs w:val="24"/>
        </w:rPr>
        <w:t xml:space="preserve">” </w:t>
      </w:r>
      <w:r w:rsidR="00205C45">
        <w:rPr>
          <w:rFonts w:ascii="Arial" w:hAnsi="Arial" w:cs="Arial"/>
          <w:sz w:val="24"/>
          <w:szCs w:val="24"/>
        </w:rPr>
        <w:t>and a “hard</w:t>
      </w:r>
      <w:r w:rsidR="009A601A">
        <w:rPr>
          <w:rFonts w:ascii="Arial" w:hAnsi="Arial" w:cs="Arial"/>
          <w:sz w:val="24"/>
          <w:szCs w:val="24"/>
        </w:rPr>
        <w:t>er</w:t>
      </w:r>
      <w:r w:rsidR="00205C45">
        <w:rPr>
          <w:rFonts w:ascii="Arial" w:hAnsi="Arial" w:cs="Arial"/>
          <w:sz w:val="24"/>
          <w:szCs w:val="24"/>
        </w:rPr>
        <w:t xml:space="preserve"> side”</w:t>
      </w:r>
      <w:r w:rsidR="000D4DC0">
        <w:rPr>
          <w:rFonts w:ascii="Arial" w:hAnsi="Arial" w:cs="Arial"/>
          <w:sz w:val="24"/>
          <w:szCs w:val="24"/>
        </w:rPr>
        <w:t xml:space="preserve"> </w:t>
      </w:r>
      <w:r w:rsidR="009A601A">
        <w:rPr>
          <w:rFonts w:ascii="Arial" w:hAnsi="Arial" w:cs="Arial"/>
          <w:sz w:val="24"/>
          <w:szCs w:val="24"/>
        </w:rPr>
        <w:t>(Taylor and Woodhams, 2022)</w:t>
      </w:r>
      <w:r w:rsidR="00DE7516">
        <w:rPr>
          <w:rFonts w:ascii="Arial" w:hAnsi="Arial" w:cs="Arial"/>
          <w:sz w:val="24"/>
          <w:szCs w:val="24"/>
        </w:rPr>
        <w:t>:</w:t>
      </w:r>
    </w:p>
    <w:p w14:paraId="56D2E794" w14:textId="320BCD10" w:rsidR="009A601A" w:rsidRPr="009A601A" w:rsidRDefault="009A601A" w:rsidP="009A601A">
      <w:pPr>
        <w:pStyle w:val="ListParagraph"/>
        <w:numPr>
          <w:ilvl w:val="0"/>
          <w:numId w:val="25"/>
        </w:numPr>
        <w:rPr>
          <w:rFonts w:ascii="Arial" w:hAnsi="Arial" w:cs="Arial"/>
          <w:sz w:val="24"/>
          <w:szCs w:val="24"/>
        </w:rPr>
      </w:pPr>
      <w:r w:rsidRPr="00894B9F">
        <w:rPr>
          <w:rFonts w:ascii="Arial" w:hAnsi="Arial" w:cs="Arial"/>
          <w:b/>
          <w:bCs/>
          <w:sz w:val="24"/>
          <w:szCs w:val="24"/>
        </w:rPr>
        <w:lastRenderedPageBreak/>
        <w:t>Soft side</w:t>
      </w:r>
      <w:r w:rsidRPr="009A601A">
        <w:rPr>
          <w:rFonts w:ascii="Arial" w:hAnsi="Arial" w:cs="Arial"/>
          <w:sz w:val="24"/>
          <w:szCs w:val="24"/>
        </w:rPr>
        <w:t>:</w:t>
      </w:r>
      <w:r>
        <w:rPr>
          <w:rFonts w:ascii="Arial" w:hAnsi="Arial" w:cs="Arial"/>
          <w:sz w:val="24"/>
          <w:szCs w:val="24"/>
        </w:rPr>
        <w:t xml:space="preserve"> </w:t>
      </w:r>
      <w:r w:rsidR="000F01B7">
        <w:rPr>
          <w:rFonts w:ascii="Arial" w:hAnsi="Arial" w:cs="Arial"/>
          <w:sz w:val="24"/>
          <w:szCs w:val="24"/>
        </w:rPr>
        <w:t>building relationships, making people feel comfortable at work</w:t>
      </w:r>
      <w:r w:rsidR="0087618F">
        <w:rPr>
          <w:rFonts w:ascii="Arial" w:hAnsi="Arial" w:cs="Arial"/>
          <w:sz w:val="24"/>
          <w:szCs w:val="24"/>
        </w:rPr>
        <w:t>.</w:t>
      </w:r>
    </w:p>
    <w:p w14:paraId="17C6B94D" w14:textId="5DED0C7D" w:rsidR="009A601A" w:rsidRDefault="009A601A" w:rsidP="009A601A">
      <w:pPr>
        <w:pStyle w:val="ListParagraph"/>
        <w:numPr>
          <w:ilvl w:val="0"/>
          <w:numId w:val="25"/>
        </w:numPr>
        <w:rPr>
          <w:rFonts w:ascii="Arial" w:hAnsi="Arial" w:cs="Arial"/>
          <w:sz w:val="24"/>
          <w:szCs w:val="24"/>
        </w:rPr>
      </w:pPr>
      <w:r w:rsidRPr="00894B9F">
        <w:rPr>
          <w:rFonts w:ascii="Arial" w:hAnsi="Arial" w:cs="Arial"/>
          <w:b/>
          <w:bCs/>
          <w:sz w:val="24"/>
          <w:szCs w:val="24"/>
        </w:rPr>
        <w:t>Hard</w:t>
      </w:r>
      <w:r w:rsidR="000112C3">
        <w:rPr>
          <w:rFonts w:ascii="Arial" w:hAnsi="Arial" w:cs="Arial"/>
          <w:b/>
          <w:bCs/>
          <w:sz w:val="24"/>
          <w:szCs w:val="24"/>
        </w:rPr>
        <w:t xml:space="preserve">er </w:t>
      </w:r>
      <w:r w:rsidRPr="00894B9F">
        <w:rPr>
          <w:rFonts w:ascii="Arial" w:hAnsi="Arial" w:cs="Arial"/>
          <w:b/>
          <w:bCs/>
          <w:sz w:val="24"/>
          <w:szCs w:val="24"/>
        </w:rPr>
        <w:t>side</w:t>
      </w:r>
      <w:r w:rsidRPr="009A601A">
        <w:rPr>
          <w:rFonts w:ascii="Arial" w:hAnsi="Arial" w:cs="Arial"/>
          <w:sz w:val="24"/>
          <w:szCs w:val="24"/>
        </w:rPr>
        <w:t xml:space="preserve">: </w:t>
      </w:r>
      <w:r w:rsidR="0087618F">
        <w:rPr>
          <w:rFonts w:ascii="Arial" w:hAnsi="Arial" w:cs="Arial"/>
          <w:sz w:val="24"/>
          <w:szCs w:val="24"/>
        </w:rPr>
        <w:t>relevant training courses, equipment set-up</w:t>
      </w:r>
      <w:r w:rsidR="00894B9F">
        <w:rPr>
          <w:rFonts w:ascii="Arial" w:hAnsi="Arial" w:cs="Arial"/>
          <w:sz w:val="24"/>
          <w:szCs w:val="24"/>
        </w:rPr>
        <w:t>, teaching people how to operate in your workplace.</w:t>
      </w:r>
    </w:p>
    <w:p w14:paraId="0FFEE16F" w14:textId="3176387B" w:rsidR="00894B9F" w:rsidRDefault="00D31E2B" w:rsidP="00894B9F">
      <w:pPr>
        <w:rPr>
          <w:rFonts w:ascii="Arial" w:hAnsi="Arial" w:cs="Arial"/>
          <w:sz w:val="24"/>
          <w:szCs w:val="24"/>
        </w:rPr>
      </w:pPr>
      <w:r>
        <w:rPr>
          <w:rFonts w:ascii="Arial" w:hAnsi="Arial" w:cs="Arial"/>
          <w:sz w:val="24"/>
          <w:szCs w:val="24"/>
        </w:rPr>
        <w:t>McCartney (</w:t>
      </w:r>
      <w:r w:rsidR="002E2719">
        <w:rPr>
          <w:rFonts w:ascii="Arial" w:hAnsi="Arial" w:cs="Arial"/>
          <w:sz w:val="24"/>
          <w:szCs w:val="24"/>
        </w:rPr>
        <w:t>2023</w:t>
      </w:r>
      <w:r w:rsidR="003A2B4A">
        <w:rPr>
          <w:rFonts w:ascii="Arial" w:hAnsi="Arial" w:cs="Arial"/>
          <w:sz w:val="24"/>
          <w:szCs w:val="24"/>
        </w:rPr>
        <w:t>b</w:t>
      </w:r>
      <w:r w:rsidR="002E2719">
        <w:rPr>
          <w:rFonts w:ascii="Arial" w:hAnsi="Arial" w:cs="Arial"/>
          <w:sz w:val="24"/>
          <w:szCs w:val="24"/>
        </w:rPr>
        <w:t xml:space="preserve">) </w:t>
      </w:r>
      <w:r w:rsidR="00C85A65">
        <w:rPr>
          <w:rFonts w:ascii="Arial" w:hAnsi="Arial" w:cs="Arial"/>
          <w:sz w:val="24"/>
          <w:szCs w:val="24"/>
        </w:rPr>
        <w:t>says</w:t>
      </w:r>
      <w:r w:rsidR="002E2719">
        <w:rPr>
          <w:rFonts w:ascii="Arial" w:hAnsi="Arial" w:cs="Arial"/>
          <w:sz w:val="24"/>
          <w:szCs w:val="24"/>
        </w:rPr>
        <w:t xml:space="preserve"> </w:t>
      </w:r>
      <w:r w:rsidR="00B67F27">
        <w:rPr>
          <w:rFonts w:ascii="Arial" w:hAnsi="Arial" w:cs="Arial"/>
          <w:sz w:val="24"/>
          <w:szCs w:val="24"/>
        </w:rPr>
        <w:t xml:space="preserve">effective onboarding </w:t>
      </w:r>
      <w:r w:rsidR="00C85A65">
        <w:rPr>
          <w:rFonts w:ascii="Arial" w:hAnsi="Arial" w:cs="Arial"/>
          <w:sz w:val="24"/>
          <w:szCs w:val="24"/>
        </w:rPr>
        <w:t>made up of the following</w:t>
      </w:r>
      <w:r w:rsidR="002E2719">
        <w:rPr>
          <w:rFonts w:ascii="Arial" w:hAnsi="Arial" w:cs="Arial"/>
          <w:sz w:val="24"/>
          <w:szCs w:val="24"/>
        </w:rPr>
        <w:t xml:space="preserve"> </w:t>
      </w:r>
      <w:r w:rsidR="007528CF">
        <w:rPr>
          <w:rFonts w:ascii="Arial" w:hAnsi="Arial" w:cs="Arial"/>
          <w:sz w:val="24"/>
          <w:szCs w:val="24"/>
        </w:rPr>
        <w:t>components:</w:t>
      </w:r>
      <w:r w:rsidR="00B67F27">
        <w:rPr>
          <w:rFonts w:ascii="Arial" w:hAnsi="Arial" w:cs="Arial"/>
          <w:sz w:val="24"/>
          <w:szCs w:val="24"/>
        </w:rPr>
        <w:t xml:space="preserve"> </w:t>
      </w:r>
      <w:r w:rsidR="002E2719">
        <w:rPr>
          <w:rFonts w:ascii="Arial" w:hAnsi="Arial" w:cs="Arial"/>
          <w:sz w:val="24"/>
          <w:szCs w:val="24"/>
        </w:rPr>
        <w:t>organisational procedures</w:t>
      </w:r>
      <w:r w:rsidR="00A6673E">
        <w:rPr>
          <w:rFonts w:ascii="Arial" w:hAnsi="Arial" w:cs="Arial"/>
          <w:sz w:val="24"/>
          <w:szCs w:val="24"/>
        </w:rPr>
        <w:t xml:space="preserve"> which include </w:t>
      </w:r>
      <w:r w:rsidR="00A70778">
        <w:rPr>
          <w:rFonts w:ascii="Arial" w:hAnsi="Arial" w:cs="Arial"/>
          <w:sz w:val="24"/>
          <w:szCs w:val="24"/>
        </w:rPr>
        <w:t>practical information about EDI, health and safety and wellbeing,</w:t>
      </w:r>
      <w:r w:rsidR="00C85A65">
        <w:rPr>
          <w:rFonts w:ascii="Arial" w:hAnsi="Arial" w:cs="Arial"/>
          <w:sz w:val="24"/>
          <w:szCs w:val="24"/>
        </w:rPr>
        <w:t xml:space="preserve"> systems and </w:t>
      </w:r>
      <w:r w:rsidR="000D4DC0">
        <w:rPr>
          <w:rFonts w:ascii="Arial" w:hAnsi="Arial" w:cs="Arial"/>
          <w:sz w:val="24"/>
          <w:szCs w:val="24"/>
        </w:rPr>
        <w:t xml:space="preserve">procedures, company strategy and services, </w:t>
      </w:r>
      <w:r w:rsidR="00A70778">
        <w:rPr>
          <w:rFonts w:ascii="Arial" w:hAnsi="Arial" w:cs="Arial"/>
          <w:sz w:val="24"/>
          <w:szCs w:val="24"/>
        </w:rPr>
        <w:t xml:space="preserve">all of which may </w:t>
      </w:r>
      <w:r w:rsidR="005B16C3">
        <w:rPr>
          <w:rFonts w:ascii="Arial" w:hAnsi="Arial" w:cs="Arial"/>
          <w:sz w:val="24"/>
          <w:szCs w:val="24"/>
        </w:rPr>
        <w:t xml:space="preserve">include organisational values, </w:t>
      </w:r>
      <w:r w:rsidR="000D4DC0">
        <w:rPr>
          <w:rFonts w:ascii="Arial" w:hAnsi="Arial" w:cs="Arial"/>
          <w:sz w:val="24"/>
          <w:szCs w:val="24"/>
        </w:rPr>
        <w:t>and job specific criteria</w:t>
      </w:r>
      <w:r w:rsidR="005B16C3">
        <w:rPr>
          <w:rFonts w:ascii="Arial" w:hAnsi="Arial" w:cs="Arial"/>
          <w:sz w:val="24"/>
          <w:szCs w:val="24"/>
        </w:rPr>
        <w:t xml:space="preserve"> which would involve relevant training</w:t>
      </w:r>
      <w:r w:rsidR="007528CF">
        <w:rPr>
          <w:rFonts w:ascii="Arial" w:hAnsi="Arial" w:cs="Arial"/>
          <w:sz w:val="24"/>
          <w:szCs w:val="24"/>
        </w:rPr>
        <w:t xml:space="preserve"> and department information</w:t>
      </w:r>
      <w:r w:rsidR="000D4DC0">
        <w:rPr>
          <w:rFonts w:ascii="Arial" w:hAnsi="Arial" w:cs="Arial"/>
          <w:sz w:val="24"/>
          <w:szCs w:val="24"/>
        </w:rPr>
        <w:t xml:space="preserve">. </w:t>
      </w:r>
      <w:r w:rsidR="00DF6F25">
        <w:rPr>
          <w:rFonts w:ascii="Arial" w:hAnsi="Arial" w:cs="Arial"/>
          <w:sz w:val="24"/>
          <w:szCs w:val="24"/>
        </w:rPr>
        <w:t>It is also important the “soft side” is treated with equal importance, so new employee</w:t>
      </w:r>
      <w:r w:rsidR="00B92820">
        <w:rPr>
          <w:rFonts w:ascii="Arial" w:hAnsi="Arial" w:cs="Arial"/>
          <w:sz w:val="24"/>
          <w:szCs w:val="24"/>
        </w:rPr>
        <w:t>s</w:t>
      </w:r>
      <w:r w:rsidR="00DF6F25">
        <w:rPr>
          <w:rFonts w:ascii="Arial" w:hAnsi="Arial" w:cs="Arial"/>
          <w:sz w:val="24"/>
          <w:szCs w:val="24"/>
        </w:rPr>
        <w:t xml:space="preserve"> </w:t>
      </w:r>
      <w:r w:rsidR="00473A0C">
        <w:rPr>
          <w:rFonts w:ascii="Arial" w:hAnsi="Arial" w:cs="Arial"/>
          <w:sz w:val="24"/>
          <w:szCs w:val="24"/>
        </w:rPr>
        <w:t xml:space="preserve">know who they will be working with </w:t>
      </w:r>
      <w:r w:rsidR="00EF6C1D">
        <w:rPr>
          <w:rFonts w:ascii="Arial" w:hAnsi="Arial" w:cs="Arial"/>
          <w:sz w:val="24"/>
          <w:szCs w:val="24"/>
        </w:rPr>
        <w:t>and</w:t>
      </w:r>
      <w:r w:rsidR="00473A0C">
        <w:rPr>
          <w:rFonts w:ascii="Arial" w:hAnsi="Arial" w:cs="Arial"/>
          <w:sz w:val="24"/>
          <w:szCs w:val="24"/>
        </w:rPr>
        <w:t xml:space="preserve"> </w:t>
      </w:r>
      <w:r w:rsidR="00EF6C1D">
        <w:rPr>
          <w:rFonts w:ascii="Arial" w:hAnsi="Arial" w:cs="Arial"/>
          <w:sz w:val="24"/>
          <w:szCs w:val="24"/>
        </w:rPr>
        <w:t>join</w:t>
      </w:r>
      <w:r w:rsidR="00473A0C">
        <w:rPr>
          <w:rFonts w:ascii="Arial" w:hAnsi="Arial" w:cs="Arial"/>
          <w:sz w:val="24"/>
          <w:szCs w:val="24"/>
        </w:rPr>
        <w:t xml:space="preserve"> any network</w:t>
      </w:r>
      <w:r w:rsidR="00EF6C1D">
        <w:rPr>
          <w:rFonts w:ascii="Arial" w:hAnsi="Arial" w:cs="Arial"/>
          <w:sz w:val="24"/>
          <w:szCs w:val="24"/>
        </w:rPr>
        <w:t xml:space="preserve">s </w:t>
      </w:r>
      <w:r w:rsidR="00473A0C">
        <w:rPr>
          <w:rFonts w:ascii="Arial" w:hAnsi="Arial" w:cs="Arial"/>
          <w:sz w:val="24"/>
          <w:szCs w:val="24"/>
        </w:rPr>
        <w:t>(McCartney, 2023</w:t>
      </w:r>
      <w:r w:rsidR="00550D48">
        <w:rPr>
          <w:rFonts w:ascii="Arial" w:hAnsi="Arial" w:cs="Arial"/>
          <w:sz w:val="24"/>
          <w:szCs w:val="24"/>
        </w:rPr>
        <w:t>b</w:t>
      </w:r>
      <w:r w:rsidR="00473A0C">
        <w:rPr>
          <w:rFonts w:ascii="Arial" w:hAnsi="Arial" w:cs="Arial"/>
          <w:sz w:val="24"/>
          <w:szCs w:val="24"/>
        </w:rPr>
        <w:t xml:space="preserve">). </w:t>
      </w:r>
      <w:r w:rsidR="00DF6F25">
        <w:rPr>
          <w:rFonts w:ascii="Arial" w:hAnsi="Arial" w:cs="Arial"/>
          <w:sz w:val="24"/>
          <w:szCs w:val="24"/>
        </w:rPr>
        <w:t xml:space="preserve"> </w:t>
      </w:r>
      <w:r w:rsidR="006828CF">
        <w:rPr>
          <w:rFonts w:ascii="Arial" w:hAnsi="Arial" w:cs="Arial"/>
          <w:sz w:val="24"/>
          <w:szCs w:val="24"/>
        </w:rPr>
        <w:t xml:space="preserve"> </w:t>
      </w:r>
    </w:p>
    <w:p w14:paraId="13B9869C" w14:textId="7CAFC82A" w:rsidR="002B3A9F" w:rsidRDefault="00D260A6" w:rsidP="00894B9F">
      <w:pPr>
        <w:rPr>
          <w:rFonts w:ascii="Arial" w:hAnsi="Arial" w:cs="Arial"/>
          <w:sz w:val="24"/>
          <w:szCs w:val="24"/>
        </w:rPr>
      </w:pPr>
      <w:r>
        <w:rPr>
          <w:rFonts w:ascii="Arial" w:hAnsi="Arial" w:cs="Arial"/>
          <w:sz w:val="24"/>
          <w:szCs w:val="24"/>
        </w:rPr>
        <w:t>An effective onboarding process is beneficial to employees as</w:t>
      </w:r>
      <w:r w:rsidR="00BA3259">
        <w:rPr>
          <w:rFonts w:ascii="Arial" w:hAnsi="Arial" w:cs="Arial"/>
          <w:sz w:val="24"/>
          <w:szCs w:val="24"/>
        </w:rPr>
        <w:t xml:space="preserve"> </w:t>
      </w:r>
      <w:r w:rsidR="00995782">
        <w:rPr>
          <w:rFonts w:ascii="Arial" w:hAnsi="Arial" w:cs="Arial"/>
          <w:sz w:val="24"/>
          <w:szCs w:val="24"/>
        </w:rPr>
        <w:t xml:space="preserve">it </w:t>
      </w:r>
      <w:r w:rsidR="00BA3259">
        <w:rPr>
          <w:rFonts w:ascii="Arial" w:hAnsi="Arial" w:cs="Arial"/>
          <w:sz w:val="24"/>
          <w:szCs w:val="24"/>
        </w:rPr>
        <w:t>enables them to truly understand your organisation’s vision</w:t>
      </w:r>
      <w:r w:rsidR="002D2050">
        <w:rPr>
          <w:rFonts w:ascii="Arial" w:hAnsi="Arial" w:cs="Arial"/>
          <w:sz w:val="24"/>
          <w:szCs w:val="24"/>
        </w:rPr>
        <w:t xml:space="preserve"> and how their role fits into achieving this </w:t>
      </w:r>
      <w:r w:rsidR="008E6632">
        <w:rPr>
          <w:rFonts w:ascii="Arial" w:hAnsi="Arial" w:cs="Arial"/>
          <w:sz w:val="24"/>
          <w:szCs w:val="24"/>
        </w:rPr>
        <w:t>(McCartney, 2023</w:t>
      </w:r>
      <w:r w:rsidR="003A2B4A">
        <w:rPr>
          <w:rFonts w:ascii="Arial" w:hAnsi="Arial" w:cs="Arial"/>
          <w:sz w:val="24"/>
          <w:szCs w:val="24"/>
        </w:rPr>
        <w:t>b</w:t>
      </w:r>
      <w:r w:rsidR="008E6632">
        <w:rPr>
          <w:rFonts w:ascii="Arial" w:hAnsi="Arial" w:cs="Arial"/>
          <w:sz w:val="24"/>
          <w:szCs w:val="24"/>
        </w:rPr>
        <w:t xml:space="preserve">) which implies improved job satisfaction and sense of belonging from an early stage. As a result of this, </w:t>
      </w:r>
      <w:r w:rsidR="00E37781">
        <w:rPr>
          <w:rFonts w:ascii="Arial" w:hAnsi="Arial" w:cs="Arial"/>
          <w:sz w:val="24"/>
          <w:szCs w:val="24"/>
        </w:rPr>
        <w:t xml:space="preserve">employers </w:t>
      </w:r>
      <w:r w:rsidR="00B727BF">
        <w:rPr>
          <w:rFonts w:ascii="Arial" w:hAnsi="Arial" w:cs="Arial"/>
          <w:sz w:val="24"/>
          <w:szCs w:val="24"/>
        </w:rPr>
        <w:t>are much more likely to</w:t>
      </w:r>
      <w:r w:rsidR="00095AF2">
        <w:rPr>
          <w:rFonts w:ascii="Arial" w:hAnsi="Arial" w:cs="Arial"/>
          <w:sz w:val="24"/>
          <w:szCs w:val="24"/>
        </w:rPr>
        <w:t xml:space="preserve"> </w:t>
      </w:r>
      <w:r w:rsidR="00B727BF">
        <w:rPr>
          <w:rFonts w:ascii="Arial" w:hAnsi="Arial" w:cs="Arial"/>
          <w:sz w:val="24"/>
          <w:szCs w:val="24"/>
        </w:rPr>
        <w:t>benefit in</w:t>
      </w:r>
      <w:r w:rsidR="00F040D3">
        <w:rPr>
          <w:rFonts w:ascii="Arial" w:hAnsi="Arial" w:cs="Arial"/>
          <w:sz w:val="24"/>
          <w:szCs w:val="24"/>
        </w:rPr>
        <w:t xml:space="preserve"> retaining their employees if they</w:t>
      </w:r>
      <w:r w:rsidR="00550D48">
        <w:rPr>
          <w:rFonts w:ascii="Arial" w:hAnsi="Arial" w:cs="Arial"/>
          <w:sz w:val="24"/>
          <w:szCs w:val="24"/>
        </w:rPr>
        <w:t xml:space="preserve"> </w:t>
      </w:r>
      <w:r w:rsidR="00794A17">
        <w:rPr>
          <w:rFonts w:ascii="Arial" w:hAnsi="Arial" w:cs="Arial"/>
          <w:sz w:val="24"/>
          <w:szCs w:val="24"/>
        </w:rPr>
        <w:t>feel val</w:t>
      </w:r>
      <w:r w:rsidR="00550D48">
        <w:rPr>
          <w:rFonts w:ascii="Arial" w:hAnsi="Arial" w:cs="Arial"/>
          <w:sz w:val="24"/>
          <w:szCs w:val="24"/>
        </w:rPr>
        <w:t>u</w:t>
      </w:r>
      <w:r w:rsidR="00794A17">
        <w:rPr>
          <w:rFonts w:ascii="Arial" w:hAnsi="Arial" w:cs="Arial"/>
          <w:sz w:val="24"/>
          <w:szCs w:val="24"/>
        </w:rPr>
        <w:t>ed</w:t>
      </w:r>
      <w:r w:rsidR="00550D48">
        <w:rPr>
          <w:rFonts w:ascii="Arial" w:hAnsi="Arial" w:cs="Arial"/>
          <w:sz w:val="24"/>
          <w:szCs w:val="24"/>
        </w:rPr>
        <w:t xml:space="preserve"> and integrated into their teams; when employees are</w:t>
      </w:r>
      <w:r w:rsidR="00F040D3">
        <w:rPr>
          <w:rFonts w:ascii="Arial" w:hAnsi="Arial" w:cs="Arial"/>
          <w:sz w:val="24"/>
          <w:szCs w:val="24"/>
        </w:rPr>
        <w:t xml:space="preserve"> engaged </w:t>
      </w:r>
      <w:r w:rsidR="00095AF2">
        <w:rPr>
          <w:rFonts w:ascii="Arial" w:hAnsi="Arial" w:cs="Arial"/>
          <w:sz w:val="24"/>
          <w:szCs w:val="24"/>
        </w:rPr>
        <w:t xml:space="preserve">and committed </w:t>
      </w:r>
      <w:r w:rsidR="00F040D3">
        <w:rPr>
          <w:rFonts w:ascii="Arial" w:hAnsi="Arial" w:cs="Arial"/>
          <w:sz w:val="24"/>
          <w:szCs w:val="24"/>
        </w:rPr>
        <w:t xml:space="preserve">from </w:t>
      </w:r>
      <w:r w:rsidR="00B727BF">
        <w:rPr>
          <w:rFonts w:ascii="Arial" w:hAnsi="Arial" w:cs="Arial"/>
          <w:sz w:val="24"/>
          <w:szCs w:val="24"/>
        </w:rPr>
        <w:t>the onboarding proces</w:t>
      </w:r>
      <w:r w:rsidR="00550D48">
        <w:rPr>
          <w:rFonts w:ascii="Arial" w:hAnsi="Arial" w:cs="Arial"/>
          <w:sz w:val="24"/>
          <w:szCs w:val="24"/>
        </w:rPr>
        <w:t>s, this fosters a long-term commitment to the organisation</w:t>
      </w:r>
      <w:r w:rsidR="00B727BF">
        <w:rPr>
          <w:rFonts w:ascii="Arial" w:hAnsi="Arial" w:cs="Arial"/>
          <w:sz w:val="24"/>
          <w:szCs w:val="24"/>
        </w:rPr>
        <w:t xml:space="preserve"> </w:t>
      </w:r>
      <w:r w:rsidR="00095AF2">
        <w:rPr>
          <w:rFonts w:ascii="Arial" w:hAnsi="Arial" w:cs="Arial"/>
          <w:sz w:val="24"/>
          <w:szCs w:val="24"/>
        </w:rPr>
        <w:t>(McCartney, 2023</w:t>
      </w:r>
      <w:r w:rsidR="003A2B4A">
        <w:rPr>
          <w:rFonts w:ascii="Arial" w:hAnsi="Arial" w:cs="Arial"/>
          <w:sz w:val="24"/>
          <w:szCs w:val="24"/>
        </w:rPr>
        <w:t>b</w:t>
      </w:r>
      <w:r w:rsidR="00095AF2">
        <w:rPr>
          <w:rFonts w:ascii="Arial" w:hAnsi="Arial" w:cs="Arial"/>
          <w:sz w:val="24"/>
          <w:szCs w:val="24"/>
        </w:rPr>
        <w:t>).</w:t>
      </w:r>
    </w:p>
    <w:p w14:paraId="7F456E18" w14:textId="77777777" w:rsidR="00B167C3" w:rsidRDefault="00B167C3" w:rsidP="00894B9F">
      <w:pPr>
        <w:rPr>
          <w:rFonts w:ascii="Arial" w:hAnsi="Arial" w:cs="Arial"/>
          <w:sz w:val="24"/>
          <w:szCs w:val="24"/>
        </w:rPr>
      </w:pPr>
    </w:p>
    <w:p w14:paraId="27C5F95A" w14:textId="77777777" w:rsidR="00B167C3" w:rsidRDefault="00B167C3" w:rsidP="00894B9F">
      <w:pPr>
        <w:rPr>
          <w:rFonts w:ascii="Arial" w:hAnsi="Arial" w:cs="Arial"/>
          <w:sz w:val="24"/>
          <w:szCs w:val="24"/>
        </w:rPr>
      </w:pPr>
    </w:p>
    <w:p w14:paraId="0668BC32" w14:textId="77777777" w:rsidR="00B167C3" w:rsidRDefault="00B167C3" w:rsidP="00894B9F">
      <w:pPr>
        <w:rPr>
          <w:rFonts w:ascii="Arial" w:hAnsi="Arial" w:cs="Arial"/>
          <w:sz w:val="24"/>
          <w:szCs w:val="24"/>
        </w:rPr>
      </w:pPr>
    </w:p>
    <w:p w14:paraId="10640745" w14:textId="77777777" w:rsidR="00B167C3" w:rsidRDefault="00B167C3" w:rsidP="00894B9F">
      <w:pPr>
        <w:rPr>
          <w:rFonts w:ascii="Arial" w:hAnsi="Arial" w:cs="Arial"/>
          <w:sz w:val="24"/>
          <w:szCs w:val="24"/>
        </w:rPr>
      </w:pPr>
    </w:p>
    <w:p w14:paraId="4FC4BAC1" w14:textId="77777777" w:rsidR="00B167C3" w:rsidRDefault="00B167C3" w:rsidP="00894B9F">
      <w:pPr>
        <w:rPr>
          <w:rFonts w:ascii="Arial" w:hAnsi="Arial" w:cs="Arial"/>
          <w:sz w:val="24"/>
          <w:szCs w:val="24"/>
        </w:rPr>
      </w:pPr>
    </w:p>
    <w:p w14:paraId="4F86D2C8" w14:textId="77777777" w:rsidR="00B167C3" w:rsidRDefault="00B167C3" w:rsidP="00894B9F">
      <w:pPr>
        <w:rPr>
          <w:rFonts w:ascii="Arial" w:hAnsi="Arial" w:cs="Arial"/>
          <w:sz w:val="24"/>
          <w:szCs w:val="24"/>
        </w:rPr>
      </w:pPr>
    </w:p>
    <w:p w14:paraId="7BB691B4" w14:textId="77777777" w:rsidR="00B167C3" w:rsidRDefault="00B167C3" w:rsidP="00894B9F">
      <w:pPr>
        <w:rPr>
          <w:rFonts w:ascii="Arial" w:hAnsi="Arial" w:cs="Arial"/>
          <w:sz w:val="24"/>
          <w:szCs w:val="24"/>
        </w:rPr>
      </w:pPr>
    </w:p>
    <w:p w14:paraId="0146466F" w14:textId="77777777" w:rsidR="00B167C3" w:rsidRDefault="00B167C3" w:rsidP="00894B9F">
      <w:pPr>
        <w:rPr>
          <w:rFonts w:ascii="Arial" w:hAnsi="Arial" w:cs="Arial"/>
          <w:sz w:val="24"/>
          <w:szCs w:val="24"/>
        </w:rPr>
      </w:pPr>
    </w:p>
    <w:p w14:paraId="6A638B9E" w14:textId="77777777" w:rsidR="00B167C3" w:rsidRDefault="00B167C3" w:rsidP="00894B9F">
      <w:pPr>
        <w:rPr>
          <w:rFonts w:ascii="Arial" w:hAnsi="Arial" w:cs="Arial"/>
          <w:sz w:val="24"/>
          <w:szCs w:val="24"/>
        </w:rPr>
      </w:pPr>
    </w:p>
    <w:p w14:paraId="23DBFD77" w14:textId="77777777" w:rsidR="00B167C3" w:rsidRDefault="00B167C3" w:rsidP="00894B9F">
      <w:pPr>
        <w:rPr>
          <w:rFonts w:ascii="Arial" w:hAnsi="Arial" w:cs="Arial"/>
          <w:sz w:val="24"/>
          <w:szCs w:val="24"/>
        </w:rPr>
      </w:pPr>
    </w:p>
    <w:p w14:paraId="51E67EF1" w14:textId="77777777" w:rsidR="00B167C3" w:rsidRDefault="00B167C3" w:rsidP="00894B9F">
      <w:pPr>
        <w:rPr>
          <w:rFonts w:ascii="Arial" w:hAnsi="Arial" w:cs="Arial"/>
          <w:sz w:val="24"/>
          <w:szCs w:val="24"/>
        </w:rPr>
      </w:pPr>
    </w:p>
    <w:p w14:paraId="3DF59B53" w14:textId="77777777" w:rsidR="00B167C3" w:rsidRDefault="00B167C3" w:rsidP="00894B9F">
      <w:pPr>
        <w:rPr>
          <w:rFonts w:ascii="Arial" w:hAnsi="Arial" w:cs="Arial"/>
          <w:sz w:val="24"/>
          <w:szCs w:val="24"/>
        </w:rPr>
      </w:pPr>
    </w:p>
    <w:p w14:paraId="527E19F2" w14:textId="77777777" w:rsidR="00B167C3" w:rsidRDefault="00B167C3" w:rsidP="00894B9F">
      <w:pPr>
        <w:rPr>
          <w:rFonts w:ascii="Arial" w:hAnsi="Arial" w:cs="Arial"/>
          <w:sz w:val="24"/>
          <w:szCs w:val="24"/>
        </w:rPr>
      </w:pPr>
    </w:p>
    <w:p w14:paraId="4AB4A890" w14:textId="77777777" w:rsidR="00B167C3" w:rsidRDefault="00B167C3" w:rsidP="00894B9F">
      <w:pPr>
        <w:rPr>
          <w:rFonts w:ascii="Arial" w:hAnsi="Arial" w:cs="Arial"/>
          <w:sz w:val="24"/>
          <w:szCs w:val="24"/>
        </w:rPr>
      </w:pPr>
    </w:p>
    <w:p w14:paraId="70AC2027" w14:textId="77777777" w:rsidR="00B167C3" w:rsidRDefault="00B167C3" w:rsidP="00894B9F">
      <w:pPr>
        <w:rPr>
          <w:rFonts w:ascii="Arial" w:hAnsi="Arial" w:cs="Arial"/>
          <w:sz w:val="24"/>
          <w:szCs w:val="24"/>
        </w:rPr>
      </w:pPr>
    </w:p>
    <w:p w14:paraId="23171C52" w14:textId="77777777" w:rsidR="00B167C3" w:rsidRDefault="00B167C3" w:rsidP="00894B9F">
      <w:pPr>
        <w:rPr>
          <w:rFonts w:ascii="Arial" w:hAnsi="Arial" w:cs="Arial"/>
          <w:sz w:val="24"/>
          <w:szCs w:val="24"/>
        </w:rPr>
      </w:pPr>
    </w:p>
    <w:p w14:paraId="29F44297" w14:textId="77777777" w:rsidR="00B167C3" w:rsidRDefault="00B167C3" w:rsidP="00894B9F">
      <w:pPr>
        <w:rPr>
          <w:rFonts w:ascii="Arial" w:hAnsi="Arial" w:cs="Arial"/>
          <w:sz w:val="24"/>
          <w:szCs w:val="24"/>
        </w:rPr>
      </w:pPr>
    </w:p>
    <w:p w14:paraId="3EBCC16E" w14:textId="77777777" w:rsidR="00B167C3" w:rsidRDefault="00B167C3" w:rsidP="00894B9F">
      <w:pPr>
        <w:rPr>
          <w:rFonts w:ascii="Arial" w:hAnsi="Arial" w:cs="Arial"/>
          <w:sz w:val="24"/>
          <w:szCs w:val="24"/>
        </w:rPr>
      </w:pPr>
    </w:p>
    <w:p w14:paraId="75918A49" w14:textId="4940683B" w:rsidR="00B167C3" w:rsidRPr="00683995" w:rsidRDefault="00B167C3" w:rsidP="00894B9F">
      <w:pPr>
        <w:rPr>
          <w:rFonts w:ascii="Arial" w:hAnsi="Arial" w:cs="Arial"/>
          <w:b/>
          <w:bCs/>
          <w:sz w:val="24"/>
          <w:szCs w:val="24"/>
        </w:rPr>
      </w:pPr>
      <w:r w:rsidRPr="00683995">
        <w:rPr>
          <w:rFonts w:ascii="Arial" w:hAnsi="Arial" w:cs="Arial"/>
          <w:b/>
          <w:bCs/>
          <w:sz w:val="24"/>
          <w:szCs w:val="24"/>
        </w:rPr>
        <w:lastRenderedPageBreak/>
        <w:t xml:space="preserve">Reference List </w:t>
      </w:r>
    </w:p>
    <w:p w14:paraId="507E1A7D"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ACAS (2023) </w:t>
      </w:r>
      <w:r w:rsidRPr="00683995">
        <w:rPr>
          <w:rFonts w:ascii="Arial" w:hAnsi="Arial" w:cs="Arial"/>
          <w:i/>
          <w:iCs/>
          <w:sz w:val="24"/>
          <w:szCs w:val="24"/>
        </w:rPr>
        <w:t>Types of terms in a contract</w:t>
      </w:r>
      <w:r>
        <w:rPr>
          <w:rFonts w:ascii="Arial" w:hAnsi="Arial" w:cs="Arial"/>
          <w:sz w:val="24"/>
          <w:szCs w:val="24"/>
        </w:rPr>
        <w:t xml:space="preserve">. Available at: </w:t>
      </w:r>
      <w:hyperlink r:id="rId8" w:history="1">
        <w:r w:rsidRPr="005B4EAF">
          <w:rPr>
            <w:rStyle w:val="Hyperlink"/>
            <w:rFonts w:ascii="Arial" w:hAnsi="Arial" w:cs="Arial"/>
            <w:sz w:val="24"/>
            <w:szCs w:val="24"/>
          </w:rPr>
          <w:t>https://www.acas.org.uk/employment-contracts-and-the-law/types-of-terms-in-a-contract</w:t>
        </w:r>
      </w:hyperlink>
      <w:r>
        <w:rPr>
          <w:rFonts w:ascii="Arial" w:hAnsi="Arial" w:cs="Arial"/>
          <w:sz w:val="24"/>
          <w:szCs w:val="24"/>
        </w:rPr>
        <w:t xml:space="preserve"> (Accessed: 25</w:t>
      </w:r>
      <w:r w:rsidRPr="00C25AC9">
        <w:rPr>
          <w:rFonts w:ascii="Arial" w:hAnsi="Arial" w:cs="Arial"/>
          <w:sz w:val="24"/>
          <w:szCs w:val="24"/>
          <w:vertAlign w:val="superscript"/>
        </w:rPr>
        <w:t>th</w:t>
      </w:r>
      <w:r>
        <w:rPr>
          <w:rFonts w:ascii="Arial" w:hAnsi="Arial" w:cs="Arial"/>
          <w:sz w:val="24"/>
          <w:szCs w:val="24"/>
        </w:rPr>
        <w:t xml:space="preserve"> May 2024)</w:t>
      </w:r>
    </w:p>
    <w:p w14:paraId="10CB14BD"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Ali, L. (2022) </w:t>
      </w:r>
      <w:r w:rsidRPr="00683995">
        <w:rPr>
          <w:rFonts w:ascii="Arial" w:hAnsi="Arial" w:cs="Arial"/>
          <w:i/>
          <w:iCs/>
          <w:sz w:val="24"/>
          <w:szCs w:val="24"/>
        </w:rPr>
        <w:t xml:space="preserve">Equality, </w:t>
      </w:r>
      <w:proofErr w:type="gramStart"/>
      <w:r w:rsidRPr="00683995">
        <w:rPr>
          <w:rFonts w:ascii="Arial" w:hAnsi="Arial" w:cs="Arial"/>
          <w:i/>
          <w:iCs/>
          <w:sz w:val="24"/>
          <w:szCs w:val="24"/>
        </w:rPr>
        <w:t>diversity</w:t>
      </w:r>
      <w:proofErr w:type="gramEnd"/>
      <w:r w:rsidRPr="00683995">
        <w:rPr>
          <w:rFonts w:ascii="Arial" w:hAnsi="Arial" w:cs="Arial"/>
          <w:i/>
          <w:iCs/>
          <w:sz w:val="24"/>
          <w:szCs w:val="24"/>
        </w:rPr>
        <w:t xml:space="preserve"> and inclusion (EDI) in the workplace</w:t>
      </w:r>
      <w:r>
        <w:rPr>
          <w:rFonts w:ascii="Arial" w:hAnsi="Arial" w:cs="Arial"/>
          <w:sz w:val="24"/>
          <w:szCs w:val="24"/>
        </w:rPr>
        <w:t xml:space="preserve">. Available at: </w:t>
      </w:r>
      <w:hyperlink r:id="rId9" w:history="1">
        <w:r w:rsidRPr="005B4EAF">
          <w:rPr>
            <w:rStyle w:val="Hyperlink"/>
            <w:rFonts w:ascii="Arial" w:hAnsi="Arial" w:cs="Arial"/>
            <w:sz w:val="24"/>
            <w:szCs w:val="24"/>
          </w:rPr>
          <w:t>https://www.cipd.org/uk/knowledge/factsheets/diversity-factsheet/#Equality</w:t>
        </w:r>
      </w:hyperlink>
      <w:r>
        <w:rPr>
          <w:rFonts w:ascii="Arial" w:hAnsi="Arial" w:cs="Arial"/>
          <w:sz w:val="24"/>
          <w:szCs w:val="24"/>
        </w:rPr>
        <w:t xml:space="preserve"> (Accessed: 4</w:t>
      </w:r>
      <w:r w:rsidRPr="00D0621D">
        <w:rPr>
          <w:rFonts w:ascii="Arial" w:hAnsi="Arial" w:cs="Arial"/>
          <w:sz w:val="24"/>
          <w:szCs w:val="24"/>
          <w:vertAlign w:val="superscript"/>
        </w:rPr>
        <w:t>th</w:t>
      </w:r>
      <w:r>
        <w:rPr>
          <w:rFonts w:ascii="Arial" w:hAnsi="Arial" w:cs="Arial"/>
          <w:sz w:val="24"/>
          <w:szCs w:val="24"/>
        </w:rPr>
        <w:t xml:space="preserve"> June 2024)</w:t>
      </w:r>
    </w:p>
    <w:p w14:paraId="59E75CA4"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Bashir, M. (2023) </w:t>
      </w:r>
      <w:r w:rsidRPr="00683995">
        <w:rPr>
          <w:rFonts w:ascii="Arial" w:hAnsi="Arial" w:cs="Arial"/>
          <w:i/>
          <w:iCs/>
          <w:sz w:val="24"/>
          <w:szCs w:val="24"/>
        </w:rPr>
        <w:t xml:space="preserve">Mentoring and Coaching: Building The next Generation </w:t>
      </w:r>
      <w:proofErr w:type="gramStart"/>
      <w:r w:rsidRPr="00683995">
        <w:rPr>
          <w:rFonts w:ascii="Arial" w:hAnsi="Arial" w:cs="Arial"/>
          <w:i/>
          <w:iCs/>
          <w:sz w:val="24"/>
          <w:szCs w:val="24"/>
        </w:rPr>
        <w:t>Of</w:t>
      </w:r>
      <w:proofErr w:type="gramEnd"/>
      <w:r w:rsidRPr="00683995">
        <w:rPr>
          <w:rFonts w:ascii="Arial" w:hAnsi="Arial" w:cs="Arial"/>
          <w:i/>
          <w:iCs/>
          <w:sz w:val="24"/>
          <w:szCs w:val="24"/>
        </w:rPr>
        <w:t xml:space="preserve"> Leaders</w:t>
      </w:r>
      <w:r>
        <w:rPr>
          <w:rFonts w:ascii="Arial" w:hAnsi="Arial" w:cs="Arial"/>
          <w:sz w:val="24"/>
          <w:szCs w:val="24"/>
        </w:rPr>
        <w:t xml:space="preserve">. Available at: </w:t>
      </w:r>
      <w:hyperlink r:id="rId10" w:history="1">
        <w:r w:rsidRPr="005B4EAF">
          <w:rPr>
            <w:rStyle w:val="Hyperlink"/>
            <w:rFonts w:ascii="Arial" w:hAnsi="Arial" w:cs="Arial"/>
            <w:sz w:val="24"/>
            <w:szCs w:val="24"/>
          </w:rPr>
          <w:t>https://www.forbes.com/sites/forbescoachescouncil/2023/05/30/mentoring-and-coaching-building-the-next-generation-of-leaders/</w:t>
        </w:r>
      </w:hyperlink>
      <w:r>
        <w:rPr>
          <w:rFonts w:ascii="Arial" w:hAnsi="Arial" w:cs="Arial"/>
          <w:sz w:val="24"/>
          <w:szCs w:val="24"/>
        </w:rPr>
        <w:t xml:space="preserve"> (Accessed: 18</w:t>
      </w:r>
      <w:r w:rsidRPr="001F5170">
        <w:rPr>
          <w:rFonts w:ascii="Arial" w:hAnsi="Arial" w:cs="Arial"/>
          <w:sz w:val="24"/>
          <w:szCs w:val="24"/>
          <w:vertAlign w:val="superscript"/>
        </w:rPr>
        <w:t>th</w:t>
      </w:r>
      <w:r>
        <w:rPr>
          <w:rFonts w:ascii="Arial" w:hAnsi="Arial" w:cs="Arial"/>
          <w:sz w:val="24"/>
          <w:szCs w:val="24"/>
        </w:rPr>
        <w:t xml:space="preserve"> June 2024)</w:t>
      </w:r>
    </w:p>
    <w:p w14:paraId="1BD9F272"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Boys, J. (2024) </w:t>
      </w:r>
      <w:r w:rsidRPr="00683995">
        <w:rPr>
          <w:rFonts w:ascii="Arial" w:hAnsi="Arial" w:cs="Arial"/>
          <w:i/>
          <w:iCs/>
          <w:sz w:val="24"/>
          <w:szCs w:val="24"/>
        </w:rPr>
        <w:t>Understanding the economy and labour market.</w:t>
      </w:r>
      <w:r>
        <w:rPr>
          <w:rFonts w:ascii="Arial" w:hAnsi="Arial" w:cs="Arial"/>
          <w:sz w:val="24"/>
          <w:szCs w:val="24"/>
        </w:rPr>
        <w:t xml:space="preserve"> Available at: </w:t>
      </w:r>
      <w:hyperlink r:id="rId11" w:history="1">
        <w:r w:rsidRPr="005B4EAF">
          <w:rPr>
            <w:rStyle w:val="Hyperlink"/>
            <w:rFonts w:ascii="Arial" w:hAnsi="Arial" w:cs="Arial"/>
            <w:sz w:val="24"/>
            <w:szCs w:val="24"/>
          </w:rPr>
          <w:t>https://www.cipd.org/uk/knowledge/factsheets/economy-labour-market-factsheet/</w:t>
        </w:r>
      </w:hyperlink>
      <w:r>
        <w:rPr>
          <w:rFonts w:ascii="Arial" w:hAnsi="Arial" w:cs="Arial"/>
          <w:sz w:val="24"/>
          <w:szCs w:val="24"/>
        </w:rPr>
        <w:t xml:space="preserve"> (Accessed: 28</w:t>
      </w:r>
      <w:r w:rsidRPr="001F5DDC">
        <w:rPr>
          <w:rFonts w:ascii="Arial" w:hAnsi="Arial" w:cs="Arial"/>
          <w:sz w:val="24"/>
          <w:szCs w:val="24"/>
          <w:vertAlign w:val="superscript"/>
        </w:rPr>
        <w:t>th</w:t>
      </w:r>
      <w:r>
        <w:rPr>
          <w:rFonts w:ascii="Arial" w:hAnsi="Arial" w:cs="Arial"/>
          <w:sz w:val="24"/>
          <w:szCs w:val="24"/>
        </w:rPr>
        <w:t xml:space="preserve"> May 2024)</w:t>
      </w:r>
    </w:p>
    <w:p w14:paraId="1336C45A"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Burghart</w:t>
      </w:r>
      <w:proofErr w:type="spellEnd"/>
      <w:r>
        <w:rPr>
          <w:rFonts w:ascii="Arial" w:hAnsi="Arial" w:cs="Arial"/>
          <w:sz w:val="24"/>
          <w:szCs w:val="24"/>
        </w:rPr>
        <w:t xml:space="preserve">, A. (2022) </w:t>
      </w:r>
      <w:r w:rsidRPr="00683995">
        <w:rPr>
          <w:rFonts w:ascii="Arial" w:hAnsi="Arial" w:cs="Arial"/>
          <w:i/>
          <w:iCs/>
          <w:sz w:val="24"/>
          <w:szCs w:val="24"/>
        </w:rPr>
        <w:t xml:space="preserve">‘Skills Bill become law’ </w:t>
      </w:r>
      <w:r>
        <w:rPr>
          <w:rFonts w:ascii="Arial" w:hAnsi="Arial" w:cs="Arial"/>
          <w:sz w:val="24"/>
          <w:szCs w:val="24"/>
        </w:rPr>
        <w:t xml:space="preserve">28 April [Press release]. Available at: </w:t>
      </w:r>
      <w:hyperlink r:id="rId12" w:history="1">
        <w:r w:rsidRPr="005B4EAF">
          <w:rPr>
            <w:rStyle w:val="Hyperlink"/>
            <w:rFonts w:ascii="Arial" w:hAnsi="Arial" w:cs="Arial"/>
            <w:sz w:val="24"/>
            <w:szCs w:val="24"/>
          </w:rPr>
          <w:t>https://www.gov.uk/government/news/skills-bill-becomes-law</w:t>
        </w:r>
      </w:hyperlink>
      <w:r>
        <w:rPr>
          <w:rFonts w:ascii="Arial" w:hAnsi="Arial" w:cs="Arial"/>
          <w:sz w:val="24"/>
          <w:szCs w:val="24"/>
        </w:rPr>
        <w:t xml:space="preserve"> (Accessed: 5</w:t>
      </w:r>
      <w:r w:rsidRPr="005346F2">
        <w:rPr>
          <w:rFonts w:ascii="Arial" w:hAnsi="Arial" w:cs="Arial"/>
          <w:sz w:val="24"/>
          <w:szCs w:val="24"/>
          <w:vertAlign w:val="superscript"/>
        </w:rPr>
        <w:t>th</w:t>
      </w:r>
      <w:r>
        <w:rPr>
          <w:rFonts w:ascii="Arial" w:hAnsi="Arial" w:cs="Arial"/>
          <w:sz w:val="24"/>
          <w:szCs w:val="24"/>
        </w:rPr>
        <w:t xml:space="preserve"> June 2024) </w:t>
      </w:r>
    </w:p>
    <w:p w14:paraId="3717685E"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Cholveeta</w:t>
      </w:r>
      <w:proofErr w:type="spellEnd"/>
      <w:r>
        <w:rPr>
          <w:rFonts w:ascii="Arial" w:hAnsi="Arial" w:cs="Arial"/>
          <w:sz w:val="24"/>
          <w:szCs w:val="24"/>
        </w:rPr>
        <w:t xml:space="preserve">, Y. (2022) </w:t>
      </w:r>
      <w:r w:rsidRPr="00683995">
        <w:rPr>
          <w:rFonts w:ascii="Arial" w:hAnsi="Arial" w:cs="Arial"/>
          <w:i/>
          <w:iCs/>
          <w:sz w:val="24"/>
          <w:szCs w:val="24"/>
        </w:rPr>
        <w:t>High employee turnover damaging company culture, research suggests.</w:t>
      </w:r>
      <w:r>
        <w:rPr>
          <w:rFonts w:ascii="Arial" w:hAnsi="Arial" w:cs="Arial"/>
          <w:sz w:val="24"/>
          <w:szCs w:val="24"/>
        </w:rPr>
        <w:t xml:space="preserve"> Available at: </w:t>
      </w:r>
      <w:hyperlink r:id="rId13" w:history="1">
        <w:r w:rsidRPr="005B4EAF">
          <w:rPr>
            <w:rStyle w:val="Hyperlink"/>
            <w:rFonts w:ascii="Arial" w:hAnsi="Arial" w:cs="Arial"/>
            <w:sz w:val="24"/>
            <w:szCs w:val="24"/>
          </w:rPr>
          <w:t>https://www.peoplemanagement.co.uk/article/1795419/high-employee-turnover-damaging-company-culture-research-suggests</w:t>
        </w:r>
      </w:hyperlink>
      <w:r>
        <w:rPr>
          <w:rFonts w:ascii="Arial" w:hAnsi="Arial" w:cs="Arial"/>
          <w:sz w:val="24"/>
          <w:szCs w:val="24"/>
        </w:rPr>
        <w:t xml:space="preserve"> (Accessed: 30</w:t>
      </w:r>
      <w:r w:rsidRPr="00276298">
        <w:rPr>
          <w:rFonts w:ascii="Arial" w:hAnsi="Arial" w:cs="Arial"/>
          <w:sz w:val="24"/>
          <w:szCs w:val="24"/>
          <w:vertAlign w:val="superscript"/>
        </w:rPr>
        <w:t>th</w:t>
      </w:r>
      <w:r>
        <w:rPr>
          <w:rFonts w:ascii="Arial" w:hAnsi="Arial" w:cs="Arial"/>
          <w:sz w:val="24"/>
          <w:szCs w:val="24"/>
        </w:rPr>
        <w:t xml:space="preserve"> May 2024)</w:t>
      </w:r>
    </w:p>
    <w:p w14:paraId="180BB66B"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Chugh, A. (2021) </w:t>
      </w:r>
      <w:r w:rsidRPr="00683995">
        <w:rPr>
          <w:rFonts w:ascii="Arial" w:hAnsi="Arial" w:cs="Arial"/>
          <w:i/>
          <w:iCs/>
          <w:sz w:val="24"/>
          <w:szCs w:val="24"/>
        </w:rPr>
        <w:t>What is 'The Great Resignation'? An expert explains</w:t>
      </w:r>
      <w:r>
        <w:rPr>
          <w:rFonts w:ascii="Arial" w:hAnsi="Arial" w:cs="Arial"/>
          <w:sz w:val="24"/>
          <w:szCs w:val="24"/>
        </w:rPr>
        <w:t xml:space="preserve">. Available at: </w:t>
      </w:r>
      <w:hyperlink r:id="rId14" w:history="1">
        <w:r w:rsidRPr="005B4EAF">
          <w:rPr>
            <w:rStyle w:val="Hyperlink"/>
            <w:rFonts w:ascii="Arial" w:hAnsi="Arial" w:cs="Arial"/>
            <w:sz w:val="24"/>
            <w:szCs w:val="24"/>
          </w:rPr>
          <w:t>https://www.weforum.org/agenda/2021/11/what-is-the-great-resignation-and-what-can-we-learn-from-it/</w:t>
        </w:r>
      </w:hyperlink>
      <w:r>
        <w:rPr>
          <w:rFonts w:ascii="Arial" w:hAnsi="Arial" w:cs="Arial"/>
          <w:sz w:val="24"/>
          <w:szCs w:val="24"/>
        </w:rPr>
        <w:t xml:space="preserve">  (Accessed: 14</w:t>
      </w:r>
      <w:r w:rsidRPr="008812E4">
        <w:rPr>
          <w:rFonts w:ascii="Arial" w:hAnsi="Arial" w:cs="Arial"/>
          <w:sz w:val="24"/>
          <w:szCs w:val="24"/>
          <w:vertAlign w:val="superscript"/>
        </w:rPr>
        <w:t>th</w:t>
      </w:r>
      <w:r>
        <w:rPr>
          <w:rFonts w:ascii="Arial" w:hAnsi="Arial" w:cs="Arial"/>
          <w:sz w:val="24"/>
          <w:szCs w:val="24"/>
        </w:rPr>
        <w:t xml:space="preserve"> June 2024)</w:t>
      </w:r>
    </w:p>
    <w:p w14:paraId="1461D94D"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CIPD (2019) </w:t>
      </w:r>
      <w:r w:rsidRPr="00683995">
        <w:rPr>
          <w:rFonts w:ascii="Arial" w:hAnsi="Arial" w:cs="Arial"/>
          <w:i/>
          <w:iCs/>
          <w:sz w:val="24"/>
          <w:szCs w:val="24"/>
        </w:rPr>
        <w:t>The many merits of workforce plannin</w:t>
      </w:r>
      <w:r>
        <w:rPr>
          <w:rFonts w:ascii="Arial" w:hAnsi="Arial" w:cs="Arial"/>
          <w:sz w:val="24"/>
          <w:szCs w:val="24"/>
        </w:rPr>
        <w:t xml:space="preserve">g [Podcast]. 2 July. Available at: </w:t>
      </w:r>
      <w:hyperlink r:id="rId15" w:history="1">
        <w:r w:rsidRPr="005B4EAF">
          <w:rPr>
            <w:rStyle w:val="Hyperlink"/>
            <w:rFonts w:ascii="Arial" w:hAnsi="Arial" w:cs="Arial"/>
            <w:sz w:val="24"/>
            <w:szCs w:val="24"/>
          </w:rPr>
          <w:t>https://www.cipd.org/uk/knowledge/podcasts/workforce-planning/</w:t>
        </w:r>
      </w:hyperlink>
      <w:r>
        <w:rPr>
          <w:rFonts w:ascii="Arial" w:hAnsi="Arial" w:cs="Arial"/>
          <w:sz w:val="24"/>
          <w:szCs w:val="24"/>
        </w:rPr>
        <w:t xml:space="preserve"> (Accessed on: 23</w:t>
      </w:r>
      <w:r w:rsidRPr="008E79C5">
        <w:rPr>
          <w:rFonts w:ascii="Arial" w:hAnsi="Arial" w:cs="Arial"/>
          <w:sz w:val="24"/>
          <w:szCs w:val="24"/>
          <w:vertAlign w:val="superscript"/>
        </w:rPr>
        <w:t>rd</w:t>
      </w:r>
      <w:r>
        <w:rPr>
          <w:rFonts w:ascii="Arial" w:hAnsi="Arial" w:cs="Arial"/>
          <w:sz w:val="24"/>
          <w:szCs w:val="24"/>
        </w:rPr>
        <w:t xml:space="preserve"> May 2024)</w:t>
      </w:r>
    </w:p>
    <w:p w14:paraId="08DA1BD1"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CIPD (2021) </w:t>
      </w:r>
      <w:r w:rsidRPr="00683995">
        <w:rPr>
          <w:rFonts w:ascii="Arial" w:hAnsi="Arial" w:cs="Arial"/>
          <w:i/>
          <w:iCs/>
          <w:sz w:val="24"/>
          <w:szCs w:val="24"/>
        </w:rPr>
        <w:t xml:space="preserve">Recruitment in the social media age </w:t>
      </w:r>
      <w:r>
        <w:rPr>
          <w:rFonts w:ascii="Arial" w:hAnsi="Arial" w:cs="Arial"/>
          <w:sz w:val="24"/>
          <w:szCs w:val="24"/>
        </w:rPr>
        <w:t xml:space="preserve">[Podcast] 5 Oct. Available at: </w:t>
      </w:r>
      <w:hyperlink r:id="rId16" w:history="1">
        <w:r w:rsidRPr="005B4EAF">
          <w:rPr>
            <w:rStyle w:val="Hyperlink"/>
            <w:rFonts w:ascii="Arial" w:hAnsi="Arial" w:cs="Arial"/>
            <w:sz w:val="24"/>
            <w:szCs w:val="24"/>
          </w:rPr>
          <w:t>https://www.cipd.org/uk/knowledge/podcasts/social-media-recruitment/</w:t>
        </w:r>
      </w:hyperlink>
      <w:r>
        <w:rPr>
          <w:rFonts w:ascii="Arial" w:hAnsi="Arial" w:cs="Arial"/>
          <w:sz w:val="24"/>
          <w:szCs w:val="24"/>
        </w:rPr>
        <w:t xml:space="preserve"> (Accessed: 13</w:t>
      </w:r>
      <w:r w:rsidRPr="008227C5">
        <w:rPr>
          <w:rFonts w:ascii="Arial" w:hAnsi="Arial" w:cs="Arial"/>
          <w:sz w:val="24"/>
          <w:szCs w:val="24"/>
          <w:vertAlign w:val="superscript"/>
        </w:rPr>
        <w:t>th</w:t>
      </w:r>
      <w:r>
        <w:rPr>
          <w:rFonts w:ascii="Arial" w:hAnsi="Arial" w:cs="Arial"/>
          <w:sz w:val="24"/>
          <w:szCs w:val="24"/>
        </w:rPr>
        <w:t xml:space="preserve"> June 2024)</w:t>
      </w:r>
    </w:p>
    <w:p w14:paraId="3269E749" w14:textId="77777777" w:rsidR="00683995" w:rsidRDefault="00683995" w:rsidP="00683995">
      <w:pPr>
        <w:pStyle w:val="ListParagraph"/>
        <w:numPr>
          <w:ilvl w:val="0"/>
          <w:numId w:val="28"/>
        </w:numPr>
        <w:rPr>
          <w:rFonts w:ascii="Arial" w:hAnsi="Arial" w:cs="Arial"/>
          <w:sz w:val="24"/>
          <w:szCs w:val="24"/>
        </w:rPr>
      </w:pPr>
      <w:r w:rsidRPr="00A535FA">
        <w:rPr>
          <w:rFonts w:ascii="Arial" w:hAnsi="Arial" w:cs="Arial"/>
          <w:sz w:val="24"/>
          <w:szCs w:val="24"/>
        </w:rPr>
        <w:t>CIPD (2022</w:t>
      </w:r>
      <w:r>
        <w:rPr>
          <w:rFonts w:ascii="Arial" w:hAnsi="Arial" w:cs="Arial"/>
          <w:sz w:val="24"/>
          <w:szCs w:val="24"/>
        </w:rPr>
        <w:t>b</w:t>
      </w:r>
      <w:r w:rsidRPr="00A535FA">
        <w:rPr>
          <w:rFonts w:ascii="Arial" w:hAnsi="Arial" w:cs="Arial"/>
          <w:sz w:val="24"/>
          <w:szCs w:val="24"/>
        </w:rPr>
        <w:t xml:space="preserve">). </w:t>
      </w:r>
      <w:r w:rsidRPr="00A535FA">
        <w:rPr>
          <w:rFonts w:ascii="Arial" w:hAnsi="Arial" w:cs="Arial"/>
          <w:i/>
          <w:iCs/>
          <w:sz w:val="24"/>
          <w:szCs w:val="24"/>
        </w:rPr>
        <w:t>Resourcing and talent planning 2022: case studies</w:t>
      </w:r>
      <w:r w:rsidRPr="00A535FA">
        <w:rPr>
          <w:rFonts w:ascii="Arial" w:hAnsi="Arial" w:cs="Arial"/>
          <w:sz w:val="24"/>
          <w:szCs w:val="24"/>
        </w:rPr>
        <w:t>. London: Chartered Institute of Personnel and Development.</w:t>
      </w:r>
    </w:p>
    <w:p w14:paraId="23DAA480" w14:textId="77777777" w:rsidR="00683995" w:rsidRDefault="00683995" w:rsidP="00683995">
      <w:pPr>
        <w:pStyle w:val="ListParagraph"/>
        <w:numPr>
          <w:ilvl w:val="0"/>
          <w:numId w:val="28"/>
        </w:numPr>
        <w:rPr>
          <w:rFonts w:ascii="Arial" w:hAnsi="Arial" w:cs="Arial"/>
          <w:sz w:val="24"/>
          <w:szCs w:val="24"/>
        </w:rPr>
      </w:pPr>
      <w:r w:rsidRPr="005B4680">
        <w:rPr>
          <w:rFonts w:ascii="Arial" w:hAnsi="Arial" w:cs="Arial"/>
          <w:sz w:val="24"/>
          <w:szCs w:val="24"/>
        </w:rPr>
        <w:t>CIPD. (2022</w:t>
      </w:r>
      <w:r>
        <w:rPr>
          <w:rFonts w:ascii="Arial" w:hAnsi="Arial" w:cs="Arial"/>
          <w:sz w:val="24"/>
          <w:szCs w:val="24"/>
        </w:rPr>
        <w:t>a</w:t>
      </w:r>
      <w:r w:rsidRPr="005B4680">
        <w:rPr>
          <w:rFonts w:ascii="Arial" w:hAnsi="Arial" w:cs="Arial"/>
          <w:sz w:val="24"/>
          <w:szCs w:val="24"/>
        </w:rPr>
        <w:t xml:space="preserve">) </w:t>
      </w:r>
      <w:r w:rsidRPr="00683995">
        <w:rPr>
          <w:rFonts w:ascii="Arial" w:hAnsi="Arial" w:cs="Arial"/>
          <w:i/>
          <w:iCs/>
          <w:sz w:val="24"/>
          <w:szCs w:val="24"/>
        </w:rPr>
        <w:t>Employer views on skills policy in the UK</w:t>
      </w:r>
      <w:r w:rsidRPr="005B4680">
        <w:rPr>
          <w:rFonts w:ascii="Arial" w:hAnsi="Arial" w:cs="Arial"/>
          <w:sz w:val="24"/>
          <w:szCs w:val="24"/>
        </w:rPr>
        <w:t>. London: Chartered Institute of</w:t>
      </w:r>
      <w:r>
        <w:rPr>
          <w:rFonts w:ascii="Arial" w:hAnsi="Arial" w:cs="Arial"/>
          <w:sz w:val="24"/>
          <w:szCs w:val="24"/>
        </w:rPr>
        <w:t xml:space="preserve"> </w:t>
      </w:r>
      <w:r w:rsidRPr="0059522E">
        <w:rPr>
          <w:rFonts w:ascii="Arial" w:hAnsi="Arial" w:cs="Arial"/>
          <w:sz w:val="24"/>
          <w:szCs w:val="24"/>
        </w:rPr>
        <w:t>Personnel and Development. </w:t>
      </w:r>
    </w:p>
    <w:p w14:paraId="15E59932" w14:textId="77777777" w:rsidR="00683995" w:rsidRDefault="00683995" w:rsidP="00683995">
      <w:pPr>
        <w:pStyle w:val="ListParagraph"/>
        <w:numPr>
          <w:ilvl w:val="0"/>
          <w:numId w:val="28"/>
        </w:numPr>
        <w:rPr>
          <w:rFonts w:ascii="Arial" w:hAnsi="Arial" w:cs="Arial"/>
          <w:sz w:val="24"/>
          <w:szCs w:val="24"/>
        </w:rPr>
      </w:pPr>
      <w:r w:rsidRPr="004932A1">
        <w:rPr>
          <w:rFonts w:ascii="Arial" w:hAnsi="Arial" w:cs="Arial"/>
          <w:sz w:val="24"/>
          <w:szCs w:val="24"/>
        </w:rPr>
        <w:t>CIPD. (2022</w:t>
      </w:r>
      <w:r>
        <w:rPr>
          <w:rFonts w:ascii="Arial" w:hAnsi="Arial" w:cs="Arial"/>
          <w:sz w:val="24"/>
          <w:szCs w:val="24"/>
        </w:rPr>
        <w:t>c</w:t>
      </w:r>
      <w:r w:rsidRPr="004932A1">
        <w:rPr>
          <w:rFonts w:ascii="Arial" w:hAnsi="Arial" w:cs="Arial"/>
          <w:sz w:val="24"/>
          <w:szCs w:val="24"/>
        </w:rPr>
        <w:t xml:space="preserve">) </w:t>
      </w:r>
      <w:r w:rsidRPr="004932A1">
        <w:rPr>
          <w:rFonts w:ascii="Arial" w:hAnsi="Arial" w:cs="Arial"/>
          <w:i/>
          <w:iCs/>
          <w:sz w:val="24"/>
          <w:szCs w:val="24"/>
        </w:rPr>
        <w:t>Resourcing and talent planning report 2022</w:t>
      </w:r>
      <w:r w:rsidRPr="004932A1">
        <w:rPr>
          <w:rFonts w:ascii="Arial" w:hAnsi="Arial" w:cs="Arial"/>
          <w:sz w:val="24"/>
          <w:szCs w:val="24"/>
        </w:rPr>
        <w:t>. London: Chartered Institute of Personnel and Development</w:t>
      </w:r>
    </w:p>
    <w:p w14:paraId="2432CCB6"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CIPD. (2022d) </w:t>
      </w:r>
      <w:r w:rsidRPr="00683995">
        <w:rPr>
          <w:rFonts w:ascii="Arial" w:hAnsi="Arial" w:cs="Arial"/>
          <w:i/>
          <w:iCs/>
          <w:sz w:val="24"/>
          <w:szCs w:val="24"/>
        </w:rPr>
        <w:t>Inclusive recruitment: Guide for people professionals</w:t>
      </w:r>
      <w:r>
        <w:rPr>
          <w:rFonts w:ascii="Arial" w:hAnsi="Arial" w:cs="Arial"/>
          <w:sz w:val="24"/>
          <w:szCs w:val="24"/>
        </w:rPr>
        <w:t xml:space="preserve">. Available at: </w:t>
      </w:r>
      <w:hyperlink r:id="rId17" w:history="1">
        <w:r w:rsidRPr="005B4EAF">
          <w:rPr>
            <w:rStyle w:val="Hyperlink"/>
            <w:rFonts w:ascii="Arial" w:hAnsi="Arial" w:cs="Arial"/>
            <w:sz w:val="24"/>
            <w:szCs w:val="24"/>
          </w:rPr>
          <w:t>https://www.cipd.org/uk/knowledge/guides/inclusive-employers/#application-process</w:t>
        </w:r>
      </w:hyperlink>
      <w:r>
        <w:rPr>
          <w:rFonts w:ascii="Arial" w:hAnsi="Arial" w:cs="Arial"/>
          <w:sz w:val="24"/>
          <w:szCs w:val="24"/>
        </w:rPr>
        <w:t xml:space="preserve"> (Accessed: 18</w:t>
      </w:r>
      <w:r w:rsidRPr="008C097B">
        <w:rPr>
          <w:rFonts w:ascii="Arial" w:hAnsi="Arial" w:cs="Arial"/>
          <w:sz w:val="24"/>
          <w:szCs w:val="24"/>
          <w:vertAlign w:val="superscript"/>
        </w:rPr>
        <w:t>th</w:t>
      </w:r>
      <w:r>
        <w:rPr>
          <w:rFonts w:ascii="Arial" w:hAnsi="Arial" w:cs="Arial"/>
          <w:sz w:val="24"/>
          <w:szCs w:val="24"/>
        </w:rPr>
        <w:t xml:space="preserve"> June 2024)</w:t>
      </w:r>
    </w:p>
    <w:p w14:paraId="4BE428C6" w14:textId="77777777" w:rsidR="00683995" w:rsidRDefault="00683995" w:rsidP="00683995">
      <w:pPr>
        <w:pStyle w:val="ListParagraph"/>
        <w:numPr>
          <w:ilvl w:val="0"/>
          <w:numId w:val="28"/>
        </w:numPr>
        <w:rPr>
          <w:rFonts w:ascii="Arial" w:hAnsi="Arial" w:cs="Arial"/>
          <w:sz w:val="24"/>
          <w:szCs w:val="24"/>
        </w:rPr>
      </w:pPr>
      <w:r w:rsidRPr="00E93217">
        <w:rPr>
          <w:rFonts w:ascii="Arial" w:hAnsi="Arial" w:cs="Arial"/>
          <w:sz w:val="24"/>
          <w:szCs w:val="24"/>
        </w:rPr>
        <w:t>CIPD. (2023)</w:t>
      </w:r>
      <w:r>
        <w:rPr>
          <w:rFonts w:ascii="Arial" w:hAnsi="Arial" w:cs="Arial"/>
          <w:sz w:val="24"/>
          <w:szCs w:val="24"/>
        </w:rPr>
        <w:t xml:space="preserve"> </w:t>
      </w:r>
      <w:r w:rsidRPr="00683995">
        <w:rPr>
          <w:rFonts w:ascii="Arial" w:hAnsi="Arial" w:cs="Arial"/>
          <w:i/>
          <w:iCs/>
          <w:sz w:val="24"/>
          <w:szCs w:val="24"/>
        </w:rPr>
        <w:t>Terms and conditions of employment: UK employment law</w:t>
      </w:r>
      <w:r>
        <w:rPr>
          <w:rFonts w:ascii="Arial" w:hAnsi="Arial" w:cs="Arial"/>
          <w:sz w:val="24"/>
          <w:szCs w:val="24"/>
        </w:rPr>
        <w:t xml:space="preserve">. Available at: </w:t>
      </w:r>
      <w:hyperlink r:id="rId18" w:history="1">
        <w:r w:rsidRPr="005B4EAF">
          <w:rPr>
            <w:rStyle w:val="Hyperlink"/>
            <w:rFonts w:ascii="Arial" w:hAnsi="Arial" w:cs="Arial"/>
            <w:sz w:val="24"/>
            <w:szCs w:val="24"/>
          </w:rPr>
          <w:t>https://www.cipd.org/uk/knowledge/employment-law/terms-conditions/#case-law</w:t>
        </w:r>
      </w:hyperlink>
      <w:r>
        <w:rPr>
          <w:rFonts w:ascii="Arial" w:hAnsi="Arial" w:cs="Arial"/>
          <w:sz w:val="24"/>
          <w:szCs w:val="24"/>
        </w:rPr>
        <w:t xml:space="preserve"> (Accessed: 27</w:t>
      </w:r>
      <w:r w:rsidRPr="000F22EF">
        <w:rPr>
          <w:rFonts w:ascii="Arial" w:hAnsi="Arial" w:cs="Arial"/>
          <w:sz w:val="24"/>
          <w:szCs w:val="24"/>
          <w:vertAlign w:val="superscript"/>
        </w:rPr>
        <w:t>th</w:t>
      </w:r>
      <w:r>
        <w:rPr>
          <w:rFonts w:ascii="Arial" w:hAnsi="Arial" w:cs="Arial"/>
          <w:sz w:val="24"/>
          <w:szCs w:val="24"/>
        </w:rPr>
        <w:t xml:space="preserve"> May 2024)</w:t>
      </w:r>
    </w:p>
    <w:p w14:paraId="0AFD18C9"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lastRenderedPageBreak/>
        <w:t xml:space="preserve">CMI (2014) </w:t>
      </w:r>
      <w:r w:rsidRPr="00683995">
        <w:rPr>
          <w:rFonts w:ascii="Arial" w:hAnsi="Arial" w:cs="Arial"/>
          <w:i/>
          <w:iCs/>
          <w:sz w:val="24"/>
          <w:szCs w:val="24"/>
        </w:rPr>
        <w:t>Talent management</w:t>
      </w:r>
      <w:r>
        <w:rPr>
          <w:rFonts w:ascii="Arial" w:hAnsi="Arial" w:cs="Arial"/>
          <w:sz w:val="24"/>
          <w:szCs w:val="24"/>
        </w:rPr>
        <w:t xml:space="preserve">. Available at: </w:t>
      </w:r>
      <w:hyperlink r:id="rId19" w:history="1">
        <w:r w:rsidRPr="005B4EAF">
          <w:rPr>
            <w:rStyle w:val="Hyperlink"/>
            <w:rFonts w:ascii="Arial" w:hAnsi="Arial" w:cs="Arial"/>
            <w:sz w:val="24"/>
            <w:szCs w:val="24"/>
          </w:rPr>
          <w:t>https://www.managers.org.uk/wp-content/uploads/2020/04/Talent-management.pdf</w:t>
        </w:r>
      </w:hyperlink>
      <w:r>
        <w:rPr>
          <w:rFonts w:ascii="Arial" w:hAnsi="Arial" w:cs="Arial"/>
          <w:sz w:val="24"/>
          <w:szCs w:val="24"/>
        </w:rPr>
        <w:t xml:space="preserve"> (Accessed: 14</w:t>
      </w:r>
      <w:r w:rsidRPr="005466AB">
        <w:rPr>
          <w:rFonts w:ascii="Arial" w:hAnsi="Arial" w:cs="Arial"/>
          <w:sz w:val="24"/>
          <w:szCs w:val="24"/>
          <w:vertAlign w:val="superscript"/>
        </w:rPr>
        <w:t>th</w:t>
      </w:r>
      <w:r>
        <w:rPr>
          <w:rFonts w:ascii="Arial" w:hAnsi="Arial" w:cs="Arial"/>
          <w:sz w:val="24"/>
          <w:szCs w:val="24"/>
        </w:rPr>
        <w:t xml:space="preserve"> June 2024)</w:t>
      </w:r>
    </w:p>
    <w:p w14:paraId="2AAC9D3B"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CMI (2015) </w:t>
      </w:r>
      <w:r w:rsidRPr="00683995">
        <w:rPr>
          <w:rFonts w:ascii="Arial" w:hAnsi="Arial" w:cs="Arial"/>
          <w:i/>
          <w:iCs/>
          <w:sz w:val="24"/>
          <w:szCs w:val="24"/>
        </w:rPr>
        <w:t>Developing decision-making skills</w:t>
      </w:r>
      <w:r>
        <w:rPr>
          <w:rFonts w:ascii="Arial" w:hAnsi="Arial" w:cs="Arial"/>
          <w:sz w:val="24"/>
          <w:szCs w:val="24"/>
        </w:rPr>
        <w:t xml:space="preserve">. Available at: </w:t>
      </w:r>
      <w:hyperlink r:id="rId20" w:history="1">
        <w:r w:rsidRPr="005B4EAF">
          <w:rPr>
            <w:rStyle w:val="Hyperlink"/>
            <w:rFonts w:ascii="Arial" w:hAnsi="Arial" w:cs="Arial"/>
            <w:sz w:val="24"/>
            <w:szCs w:val="24"/>
          </w:rPr>
          <w:t>https://www.managers.org.uk/wp-content/uploads/2020/03/CHK-277_Developing_decision_making_skills.pdf</w:t>
        </w:r>
      </w:hyperlink>
      <w:r>
        <w:rPr>
          <w:rFonts w:ascii="Arial" w:hAnsi="Arial" w:cs="Arial"/>
          <w:sz w:val="24"/>
          <w:szCs w:val="24"/>
        </w:rPr>
        <w:t xml:space="preserve"> (Accessed: 18</w:t>
      </w:r>
      <w:r w:rsidRPr="000F626C">
        <w:rPr>
          <w:rFonts w:ascii="Arial" w:hAnsi="Arial" w:cs="Arial"/>
          <w:sz w:val="24"/>
          <w:szCs w:val="24"/>
          <w:vertAlign w:val="superscript"/>
        </w:rPr>
        <w:t>th</w:t>
      </w:r>
      <w:r>
        <w:rPr>
          <w:rFonts w:ascii="Arial" w:hAnsi="Arial" w:cs="Arial"/>
          <w:sz w:val="24"/>
          <w:szCs w:val="24"/>
        </w:rPr>
        <w:t xml:space="preserve"> June 2024)</w:t>
      </w:r>
    </w:p>
    <w:p w14:paraId="3B189B7A"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Cockett</w:t>
      </w:r>
      <w:proofErr w:type="spellEnd"/>
      <w:r>
        <w:rPr>
          <w:rFonts w:ascii="Arial" w:hAnsi="Arial" w:cs="Arial"/>
          <w:sz w:val="24"/>
          <w:szCs w:val="24"/>
        </w:rPr>
        <w:t xml:space="preserve">, J. 92024) </w:t>
      </w:r>
      <w:r w:rsidRPr="00683995">
        <w:rPr>
          <w:rFonts w:ascii="Arial" w:hAnsi="Arial" w:cs="Arial"/>
          <w:i/>
          <w:iCs/>
          <w:sz w:val="24"/>
          <w:szCs w:val="24"/>
        </w:rPr>
        <w:t>Labour Market Outlook – Spring 2024</w:t>
      </w:r>
      <w:r>
        <w:rPr>
          <w:rFonts w:ascii="Arial" w:hAnsi="Arial" w:cs="Arial"/>
          <w:sz w:val="24"/>
          <w:szCs w:val="24"/>
        </w:rPr>
        <w:t xml:space="preserve">. London: Chartered Institute of Personnel and Development. </w:t>
      </w:r>
    </w:p>
    <w:p w14:paraId="3A117641"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Crawley, L. (2023) </w:t>
      </w:r>
      <w:r w:rsidRPr="00683995">
        <w:rPr>
          <w:rFonts w:ascii="Arial" w:hAnsi="Arial" w:cs="Arial"/>
          <w:i/>
          <w:iCs/>
          <w:sz w:val="24"/>
          <w:szCs w:val="24"/>
        </w:rPr>
        <w:t>Skills development in the UK workplace</w:t>
      </w:r>
      <w:r>
        <w:rPr>
          <w:rFonts w:ascii="Arial" w:hAnsi="Arial" w:cs="Arial"/>
          <w:sz w:val="24"/>
          <w:szCs w:val="24"/>
        </w:rPr>
        <w:t xml:space="preserve">. Available at: </w:t>
      </w:r>
      <w:hyperlink r:id="rId21" w:history="1">
        <w:r w:rsidRPr="005B4EAF">
          <w:rPr>
            <w:rStyle w:val="Hyperlink"/>
            <w:rFonts w:ascii="Arial" w:hAnsi="Arial" w:cs="Arial"/>
            <w:sz w:val="24"/>
            <w:szCs w:val="24"/>
          </w:rPr>
          <w:t>https://www.cipd.org/uk/knowledge/factsheets/skills-factsheet/#policydevelopments</w:t>
        </w:r>
      </w:hyperlink>
      <w:r>
        <w:rPr>
          <w:rFonts w:ascii="Arial" w:hAnsi="Arial" w:cs="Arial"/>
          <w:sz w:val="24"/>
          <w:szCs w:val="24"/>
        </w:rPr>
        <w:t xml:space="preserve"> (Accessed: 5</w:t>
      </w:r>
      <w:r w:rsidRPr="00F43008">
        <w:rPr>
          <w:rFonts w:ascii="Arial" w:hAnsi="Arial" w:cs="Arial"/>
          <w:sz w:val="24"/>
          <w:szCs w:val="24"/>
          <w:vertAlign w:val="superscript"/>
        </w:rPr>
        <w:t>th</w:t>
      </w:r>
      <w:r>
        <w:rPr>
          <w:rFonts w:ascii="Arial" w:hAnsi="Arial" w:cs="Arial"/>
          <w:sz w:val="24"/>
          <w:szCs w:val="24"/>
        </w:rPr>
        <w:t xml:space="preserve"> June 2024)</w:t>
      </w:r>
    </w:p>
    <w:p w14:paraId="4AF27AC6"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Dale, G. (2024) </w:t>
      </w:r>
      <w:r w:rsidRPr="00683995">
        <w:rPr>
          <w:rFonts w:ascii="Arial" w:hAnsi="Arial" w:cs="Arial"/>
          <w:i/>
          <w:iCs/>
          <w:sz w:val="24"/>
          <w:szCs w:val="24"/>
        </w:rPr>
        <w:t>Flexible working: Guidance for people professionals on</w:t>
      </w:r>
      <w:r w:rsidRPr="00877C49">
        <w:rPr>
          <w:rFonts w:ascii="Arial" w:hAnsi="Arial" w:cs="Arial"/>
          <w:sz w:val="24"/>
          <w:szCs w:val="24"/>
        </w:rPr>
        <w:t xml:space="preserve"> </w:t>
      </w:r>
      <w:r w:rsidRPr="00683995">
        <w:rPr>
          <w:rFonts w:ascii="Arial" w:hAnsi="Arial" w:cs="Arial"/>
          <w:i/>
          <w:iCs/>
          <w:sz w:val="24"/>
          <w:szCs w:val="24"/>
        </w:rPr>
        <w:t>planning and managing</w:t>
      </w:r>
      <w:r>
        <w:rPr>
          <w:rFonts w:ascii="Arial" w:hAnsi="Arial" w:cs="Arial"/>
          <w:sz w:val="24"/>
          <w:szCs w:val="24"/>
        </w:rPr>
        <w:t xml:space="preserve">. Available at: </w:t>
      </w:r>
      <w:hyperlink r:id="rId22" w:history="1">
        <w:r w:rsidRPr="005B4EAF">
          <w:rPr>
            <w:rStyle w:val="Hyperlink"/>
            <w:rFonts w:ascii="Arial" w:hAnsi="Arial" w:cs="Arial"/>
            <w:sz w:val="24"/>
            <w:szCs w:val="24"/>
          </w:rPr>
          <w:t>https://www.cipd.org/uk/knowledge/guides/flexible-working/#:~:text=Research%20shows%20that%20many%20of%20us%20would%20like,shortages%20attract%20and%20retain%20talent%20and%20support%20diversity</w:t>
        </w:r>
      </w:hyperlink>
      <w:r>
        <w:rPr>
          <w:rFonts w:ascii="Arial" w:hAnsi="Arial" w:cs="Arial"/>
          <w:sz w:val="24"/>
          <w:szCs w:val="24"/>
        </w:rPr>
        <w:t xml:space="preserve"> (Accessed: 17</w:t>
      </w:r>
      <w:r w:rsidRPr="008E1741">
        <w:rPr>
          <w:rFonts w:ascii="Arial" w:hAnsi="Arial" w:cs="Arial"/>
          <w:sz w:val="24"/>
          <w:szCs w:val="24"/>
          <w:vertAlign w:val="superscript"/>
        </w:rPr>
        <w:t>th</w:t>
      </w:r>
      <w:r>
        <w:rPr>
          <w:rFonts w:ascii="Arial" w:hAnsi="Arial" w:cs="Arial"/>
          <w:sz w:val="24"/>
          <w:szCs w:val="24"/>
        </w:rPr>
        <w:t xml:space="preserve"> June 2024)</w:t>
      </w:r>
    </w:p>
    <w:p w14:paraId="535CCBA1"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Daniels, K. (2022) </w:t>
      </w:r>
      <w:r w:rsidRPr="00683995">
        <w:rPr>
          <w:rFonts w:ascii="Arial" w:hAnsi="Arial" w:cs="Arial"/>
          <w:i/>
          <w:iCs/>
          <w:sz w:val="24"/>
          <w:szCs w:val="24"/>
        </w:rPr>
        <w:t>Introduction to Employment Law</w:t>
      </w:r>
      <w:r>
        <w:rPr>
          <w:rFonts w:ascii="Arial" w:hAnsi="Arial" w:cs="Arial"/>
          <w:sz w:val="24"/>
          <w:szCs w:val="24"/>
        </w:rPr>
        <w:t>. 6</w:t>
      </w:r>
      <w:r w:rsidRPr="00B13698">
        <w:rPr>
          <w:rFonts w:ascii="Arial" w:hAnsi="Arial" w:cs="Arial"/>
          <w:sz w:val="24"/>
          <w:szCs w:val="24"/>
          <w:vertAlign w:val="superscript"/>
        </w:rPr>
        <w:t>th</w:t>
      </w:r>
      <w:r>
        <w:rPr>
          <w:rFonts w:ascii="Arial" w:hAnsi="Arial" w:cs="Arial"/>
          <w:sz w:val="24"/>
          <w:szCs w:val="24"/>
        </w:rPr>
        <w:t xml:space="preserve"> edition. London: Kogan Page.</w:t>
      </w:r>
    </w:p>
    <w:p w14:paraId="29FCC731"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Faragher, J. (2022) </w:t>
      </w:r>
      <w:r w:rsidRPr="00683995">
        <w:rPr>
          <w:rFonts w:ascii="Arial" w:hAnsi="Arial" w:cs="Arial"/>
          <w:i/>
          <w:iCs/>
          <w:sz w:val="24"/>
          <w:szCs w:val="24"/>
        </w:rPr>
        <w:t>Employers must act urgently on future skills needs</w:t>
      </w:r>
      <w:r>
        <w:rPr>
          <w:rFonts w:ascii="Arial" w:hAnsi="Arial" w:cs="Arial"/>
          <w:sz w:val="24"/>
          <w:szCs w:val="24"/>
        </w:rPr>
        <w:t xml:space="preserve">. Available at: </w:t>
      </w:r>
      <w:hyperlink r:id="rId23" w:history="1">
        <w:r w:rsidRPr="005B4EAF">
          <w:rPr>
            <w:rStyle w:val="Hyperlink"/>
            <w:rFonts w:ascii="Arial" w:hAnsi="Arial" w:cs="Arial"/>
            <w:sz w:val="24"/>
            <w:szCs w:val="24"/>
          </w:rPr>
          <w:t>https://www.personneltoday.com/hr/employers-must-act-urgently-on-future-skill</w:t>
        </w:r>
      </w:hyperlink>
      <w:r>
        <w:rPr>
          <w:rFonts w:ascii="Arial" w:hAnsi="Arial" w:cs="Arial"/>
          <w:sz w:val="24"/>
          <w:szCs w:val="24"/>
        </w:rPr>
        <w:t xml:space="preserve"> (Accessed: 5</w:t>
      </w:r>
      <w:r w:rsidRPr="00EA2FAA">
        <w:rPr>
          <w:rFonts w:ascii="Arial" w:hAnsi="Arial" w:cs="Arial"/>
          <w:sz w:val="24"/>
          <w:szCs w:val="24"/>
          <w:vertAlign w:val="superscript"/>
        </w:rPr>
        <w:t>th</w:t>
      </w:r>
      <w:r>
        <w:rPr>
          <w:rFonts w:ascii="Arial" w:hAnsi="Arial" w:cs="Arial"/>
          <w:sz w:val="24"/>
          <w:szCs w:val="24"/>
        </w:rPr>
        <w:t xml:space="preserve"> June 2024)</w:t>
      </w:r>
    </w:p>
    <w:p w14:paraId="61726543"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Fisic</w:t>
      </w:r>
      <w:proofErr w:type="spellEnd"/>
      <w:r>
        <w:rPr>
          <w:rFonts w:ascii="Arial" w:hAnsi="Arial" w:cs="Arial"/>
          <w:sz w:val="24"/>
          <w:szCs w:val="24"/>
        </w:rPr>
        <w:t xml:space="preserve">, J. (2022) </w:t>
      </w:r>
      <w:r w:rsidRPr="00683995">
        <w:rPr>
          <w:rFonts w:ascii="Arial" w:hAnsi="Arial" w:cs="Arial"/>
          <w:i/>
          <w:iCs/>
          <w:sz w:val="24"/>
          <w:szCs w:val="24"/>
        </w:rPr>
        <w:t>How to Create and Maintain a Collaborative Culture at Work</w:t>
      </w:r>
      <w:r>
        <w:rPr>
          <w:rFonts w:ascii="Arial" w:hAnsi="Arial" w:cs="Arial"/>
          <w:sz w:val="24"/>
          <w:szCs w:val="24"/>
        </w:rPr>
        <w:t xml:space="preserve">. Available at: </w:t>
      </w:r>
      <w:hyperlink r:id="rId24" w:history="1">
        <w:r w:rsidRPr="005B4EAF">
          <w:rPr>
            <w:rStyle w:val="Hyperlink"/>
            <w:rFonts w:ascii="Arial" w:hAnsi="Arial" w:cs="Arial"/>
            <w:sz w:val="24"/>
            <w:szCs w:val="24"/>
          </w:rPr>
          <w:t>https://pumble.com/blog/collaborative-culture/#what-are-the-benefits-of-a-collaborative-culture</w:t>
        </w:r>
      </w:hyperlink>
      <w:r>
        <w:rPr>
          <w:rFonts w:ascii="Arial" w:hAnsi="Arial" w:cs="Arial"/>
          <w:sz w:val="24"/>
          <w:szCs w:val="24"/>
        </w:rPr>
        <w:t xml:space="preserve"> (Accessed: 16</w:t>
      </w:r>
      <w:r w:rsidRPr="00147886">
        <w:rPr>
          <w:rFonts w:ascii="Arial" w:hAnsi="Arial" w:cs="Arial"/>
          <w:sz w:val="24"/>
          <w:szCs w:val="24"/>
          <w:vertAlign w:val="superscript"/>
        </w:rPr>
        <w:t>th</w:t>
      </w:r>
      <w:r>
        <w:rPr>
          <w:rFonts w:ascii="Arial" w:hAnsi="Arial" w:cs="Arial"/>
          <w:sz w:val="24"/>
          <w:szCs w:val="24"/>
        </w:rPr>
        <w:t xml:space="preserve"> June 2024)</w:t>
      </w:r>
    </w:p>
    <w:p w14:paraId="7CA39999"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Francis-Devine, B., Powell, A., and Clark, H. (2022) </w:t>
      </w:r>
      <w:r w:rsidRPr="00683995">
        <w:rPr>
          <w:rFonts w:ascii="Arial" w:hAnsi="Arial" w:cs="Arial"/>
          <w:i/>
          <w:iCs/>
          <w:sz w:val="24"/>
          <w:szCs w:val="24"/>
        </w:rPr>
        <w:t>Coronavirus: Impact on the labour market</w:t>
      </w:r>
      <w:r>
        <w:rPr>
          <w:rFonts w:ascii="Arial" w:hAnsi="Arial" w:cs="Arial"/>
          <w:sz w:val="24"/>
          <w:szCs w:val="24"/>
        </w:rPr>
        <w:t xml:space="preserve">. Available at: </w:t>
      </w:r>
      <w:hyperlink r:id="rId25" w:history="1">
        <w:r w:rsidRPr="005B4EAF">
          <w:rPr>
            <w:rStyle w:val="Hyperlink"/>
            <w:rFonts w:ascii="Arial" w:hAnsi="Arial" w:cs="Arial"/>
            <w:sz w:val="24"/>
            <w:szCs w:val="24"/>
          </w:rPr>
          <w:t>https://commonslibrary.parliament.uk/research-briefings/cbp-8898/</w:t>
        </w:r>
      </w:hyperlink>
      <w:r>
        <w:rPr>
          <w:rFonts w:ascii="Arial" w:hAnsi="Arial" w:cs="Arial"/>
          <w:sz w:val="24"/>
          <w:szCs w:val="24"/>
        </w:rPr>
        <w:t xml:space="preserve"> (Accessed: 28</w:t>
      </w:r>
      <w:r w:rsidRPr="002A3E13">
        <w:rPr>
          <w:rFonts w:ascii="Arial" w:hAnsi="Arial" w:cs="Arial"/>
          <w:sz w:val="24"/>
          <w:szCs w:val="24"/>
          <w:vertAlign w:val="superscript"/>
        </w:rPr>
        <w:t>th</w:t>
      </w:r>
      <w:r>
        <w:rPr>
          <w:rFonts w:ascii="Arial" w:hAnsi="Arial" w:cs="Arial"/>
          <w:sz w:val="24"/>
          <w:szCs w:val="24"/>
        </w:rPr>
        <w:t xml:space="preserve"> May 2024)</w:t>
      </w:r>
    </w:p>
    <w:p w14:paraId="2B486FC1"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Fuller, J. and Kerr, W. (2022) </w:t>
      </w:r>
      <w:r w:rsidRPr="00683995">
        <w:rPr>
          <w:rFonts w:ascii="Arial" w:hAnsi="Arial" w:cs="Arial"/>
          <w:i/>
          <w:iCs/>
          <w:sz w:val="24"/>
          <w:szCs w:val="24"/>
        </w:rPr>
        <w:t>The Great Resignation Didn’t Start with the</w:t>
      </w:r>
      <w:r w:rsidRPr="00F01C2A">
        <w:rPr>
          <w:rFonts w:ascii="Arial" w:hAnsi="Arial" w:cs="Arial"/>
          <w:sz w:val="24"/>
          <w:szCs w:val="24"/>
        </w:rPr>
        <w:t xml:space="preserve"> </w:t>
      </w:r>
      <w:r w:rsidRPr="00683995">
        <w:rPr>
          <w:rFonts w:ascii="Arial" w:hAnsi="Arial" w:cs="Arial"/>
          <w:i/>
          <w:iCs/>
          <w:sz w:val="24"/>
          <w:szCs w:val="24"/>
        </w:rPr>
        <w:t>Pandemic</w:t>
      </w:r>
      <w:r>
        <w:rPr>
          <w:rFonts w:ascii="Arial" w:hAnsi="Arial" w:cs="Arial"/>
          <w:sz w:val="24"/>
          <w:szCs w:val="24"/>
        </w:rPr>
        <w:t xml:space="preserve">. Available at: </w:t>
      </w:r>
      <w:hyperlink r:id="rId26" w:history="1">
        <w:r w:rsidRPr="005B4EAF">
          <w:rPr>
            <w:rStyle w:val="Hyperlink"/>
            <w:rFonts w:ascii="Arial" w:hAnsi="Arial" w:cs="Arial"/>
            <w:sz w:val="24"/>
            <w:szCs w:val="24"/>
          </w:rPr>
          <w:t>https://hbr.org/2022/03/the-great-resignation-didnt-start-with-the-pandemic</w:t>
        </w:r>
      </w:hyperlink>
      <w:r>
        <w:rPr>
          <w:rFonts w:ascii="Arial" w:hAnsi="Arial" w:cs="Arial"/>
          <w:sz w:val="24"/>
          <w:szCs w:val="24"/>
        </w:rPr>
        <w:t xml:space="preserve"> (Accessed: 14</w:t>
      </w:r>
      <w:r w:rsidRPr="00F01C2A">
        <w:rPr>
          <w:rFonts w:ascii="Arial" w:hAnsi="Arial" w:cs="Arial"/>
          <w:sz w:val="24"/>
          <w:szCs w:val="24"/>
          <w:vertAlign w:val="superscript"/>
        </w:rPr>
        <w:t>th</w:t>
      </w:r>
      <w:r>
        <w:rPr>
          <w:rFonts w:ascii="Arial" w:hAnsi="Arial" w:cs="Arial"/>
          <w:sz w:val="24"/>
          <w:szCs w:val="24"/>
          <w:vertAlign w:val="superscript"/>
        </w:rPr>
        <w:t xml:space="preserve"> </w:t>
      </w:r>
      <w:r>
        <w:rPr>
          <w:rFonts w:ascii="Arial" w:hAnsi="Arial" w:cs="Arial"/>
          <w:sz w:val="24"/>
          <w:szCs w:val="24"/>
        </w:rPr>
        <w:t>June 2024)</w:t>
      </w:r>
    </w:p>
    <w:p w14:paraId="14F40B9E"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George, S. (2023) </w:t>
      </w:r>
      <w:r w:rsidRPr="00683995">
        <w:rPr>
          <w:rFonts w:ascii="Arial" w:hAnsi="Arial" w:cs="Arial"/>
          <w:i/>
          <w:iCs/>
          <w:sz w:val="24"/>
          <w:szCs w:val="24"/>
        </w:rPr>
        <w:t>Workforce planni</w:t>
      </w:r>
      <w:r>
        <w:rPr>
          <w:rFonts w:ascii="Arial" w:hAnsi="Arial" w:cs="Arial"/>
          <w:sz w:val="24"/>
          <w:szCs w:val="24"/>
        </w:rPr>
        <w:t xml:space="preserve">ng. Available at: </w:t>
      </w:r>
      <w:hyperlink r:id="rId27" w:history="1">
        <w:r w:rsidRPr="005B4EAF">
          <w:rPr>
            <w:rStyle w:val="Hyperlink"/>
            <w:rFonts w:ascii="Arial" w:hAnsi="Arial" w:cs="Arial"/>
            <w:sz w:val="24"/>
            <w:szCs w:val="24"/>
          </w:rPr>
          <w:t>https://www.cipd.org/uk/knowledge/factsheets/workforce-planning-factsheet/</w:t>
        </w:r>
      </w:hyperlink>
      <w:r>
        <w:rPr>
          <w:rFonts w:ascii="Arial" w:hAnsi="Arial" w:cs="Arial"/>
          <w:sz w:val="24"/>
          <w:szCs w:val="24"/>
        </w:rPr>
        <w:t xml:space="preserve"> (Accessed: 18</w:t>
      </w:r>
      <w:r w:rsidRPr="00BC398A">
        <w:rPr>
          <w:rFonts w:ascii="Arial" w:hAnsi="Arial" w:cs="Arial"/>
          <w:sz w:val="24"/>
          <w:szCs w:val="24"/>
          <w:vertAlign w:val="superscript"/>
        </w:rPr>
        <w:t>th</w:t>
      </w:r>
      <w:r>
        <w:rPr>
          <w:rFonts w:ascii="Arial" w:hAnsi="Arial" w:cs="Arial"/>
          <w:sz w:val="24"/>
          <w:szCs w:val="24"/>
        </w:rPr>
        <w:t xml:space="preserve"> June 2024)</w:t>
      </w:r>
    </w:p>
    <w:p w14:paraId="716E7154"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George, S. (2024) </w:t>
      </w:r>
      <w:r w:rsidRPr="00683995">
        <w:rPr>
          <w:rFonts w:ascii="Arial" w:hAnsi="Arial" w:cs="Arial"/>
          <w:i/>
          <w:iCs/>
          <w:sz w:val="24"/>
          <w:szCs w:val="24"/>
        </w:rPr>
        <w:t>Succession Plann</w:t>
      </w:r>
      <w:r>
        <w:rPr>
          <w:rFonts w:ascii="Arial" w:hAnsi="Arial" w:cs="Arial"/>
          <w:sz w:val="24"/>
          <w:szCs w:val="24"/>
        </w:rPr>
        <w:t xml:space="preserve">ing. Available at: </w:t>
      </w:r>
      <w:hyperlink r:id="rId28" w:history="1">
        <w:r w:rsidRPr="005B4EAF">
          <w:rPr>
            <w:rStyle w:val="Hyperlink"/>
            <w:rFonts w:ascii="Arial" w:hAnsi="Arial" w:cs="Arial"/>
            <w:sz w:val="24"/>
            <w:szCs w:val="24"/>
          </w:rPr>
          <w:t>https://www.cipd.org/uk/knowledge/factsheets/succession-planning-factsheet/</w:t>
        </w:r>
      </w:hyperlink>
      <w:r>
        <w:rPr>
          <w:rFonts w:ascii="Arial" w:hAnsi="Arial" w:cs="Arial"/>
          <w:sz w:val="24"/>
          <w:szCs w:val="24"/>
        </w:rPr>
        <w:t xml:space="preserve"> (Accessed: 5</w:t>
      </w:r>
      <w:r w:rsidRPr="003A3225">
        <w:rPr>
          <w:rFonts w:ascii="Arial" w:hAnsi="Arial" w:cs="Arial"/>
          <w:sz w:val="24"/>
          <w:szCs w:val="24"/>
          <w:vertAlign w:val="superscript"/>
        </w:rPr>
        <w:t>th</w:t>
      </w:r>
      <w:r>
        <w:rPr>
          <w:rFonts w:ascii="Arial" w:hAnsi="Arial" w:cs="Arial"/>
          <w:sz w:val="24"/>
          <w:szCs w:val="24"/>
        </w:rPr>
        <w:t xml:space="preserve"> June 2024)</w:t>
      </w:r>
    </w:p>
    <w:p w14:paraId="34FEA7EA"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Gifford, J. (2024) </w:t>
      </w:r>
      <w:r w:rsidRPr="00683995">
        <w:rPr>
          <w:rFonts w:ascii="Arial" w:hAnsi="Arial" w:cs="Arial"/>
          <w:i/>
          <w:iCs/>
          <w:sz w:val="24"/>
          <w:szCs w:val="24"/>
        </w:rPr>
        <w:t>Performance Manag</w:t>
      </w:r>
      <w:r>
        <w:rPr>
          <w:rFonts w:ascii="Arial" w:hAnsi="Arial" w:cs="Arial"/>
          <w:sz w:val="24"/>
          <w:szCs w:val="24"/>
        </w:rPr>
        <w:t>ement. Available at:</w:t>
      </w:r>
      <w:r w:rsidRPr="00ED34F1">
        <w:t xml:space="preserve"> </w:t>
      </w:r>
      <w:hyperlink r:id="rId29" w:history="1">
        <w:r w:rsidRPr="005B4EAF">
          <w:rPr>
            <w:rStyle w:val="Hyperlink"/>
            <w:rFonts w:ascii="Arial" w:hAnsi="Arial" w:cs="Arial"/>
            <w:sz w:val="24"/>
            <w:szCs w:val="24"/>
          </w:rPr>
          <w:t>https://www.cipd.org/uk/knowledge/factsheets/performance-factsheet/</w:t>
        </w:r>
      </w:hyperlink>
      <w:r>
        <w:rPr>
          <w:rFonts w:ascii="Arial" w:hAnsi="Arial" w:cs="Arial"/>
          <w:sz w:val="24"/>
          <w:szCs w:val="24"/>
        </w:rPr>
        <w:t xml:space="preserve"> (Accessed: 15</w:t>
      </w:r>
      <w:r w:rsidRPr="00ED34F1">
        <w:rPr>
          <w:rFonts w:ascii="Arial" w:hAnsi="Arial" w:cs="Arial"/>
          <w:sz w:val="24"/>
          <w:szCs w:val="24"/>
          <w:vertAlign w:val="superscript"/>
        </w:rPr>
        <w:t>th</w:t>
      </w:r>
      <w:r>
        <w:rPr>
          <w:rFonts w:ascii="Arial" w:hAnsi="Arial" w:cs="Arial"/>
          <w:sz w:val="24"/>
          <w:szCs w:val="24"/>
        </w:rPr>
        <w:t xml:space="preserve"> June 2024)</w:t>
      </w:r>
    </w:p>
    <w:p w14:paraId="287C945A"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GOV.UK (no date a) </w:t>
      </w:r>
      <w:r w:rsidRPr="00683995">
        <w:rPr>
          <w:rFonts w:ascii="Arial" w:hAnsi="Arial" w:cs="Arial"/>
          <w:i/>
          <w:iCs/>
          <w:sz w:val="24"/>
          <w:szCs w:val="24"/>
        </w:rPr>
        <w:t>Contract types and employer responsibilities: Agency</w:t>
      </w:r>
      <w:r>
        <w:rPr>
          <w:rFonts w:ascii="Arial" w:hAnsi="Arial" w:cs="Arial"/>
          <w:sz w:val="24"/>
          <w:szCs w:val="24"/>
        </w:rPr>
        <w:t xml:space="preserve"> </w:t>
      </w:r>
      <w:r w:rsidRPr="00683995">
        <w:rPr>
          <w:rFonts w:ascii="Arial" w:hAnsi="Arial" w:cs="Arial"/>
          <w:i/>
          <w:iCs/>
          <w:sz w:val="24"/>
          <w:szCs w:val="24"/>
        </w:rPr>
        <w:t>staff</w:t>
      </w:r>
      <w:r>
        <w:rPr>
          <w:rFonts w:ascii="Arial" w:hAnsi="Arial" w:cs="Arial"/>
          <w:sz w:val="24"/>
          <w:szCs w:val="24"/>
        </w:rPr>
        <w:t xml:space="preserve">. Available at: </w:t>
      </w:r>
      <w:hyperlink r:id="rId30" w:history="1">
        <w:r w:rsidRPr="005B4EAF">
          <w:rPr>
            <w:rStyle w:val="Hyperlink"/>
            <w:rFonts w:ascii="Arial" w:hAnsi="Arial" w:cs="Arial"/>
            <w:sz w:val="24"/>
            <w:szCs w:val="24"/>
          </w:rPr>
          <w:t>https://www.gov.uk/contract-types-and-employer-responsibilities/agency-staff</w:t>
        </w:r>
      </w:hyperlink>
      <w:r>
        <w:rPr>
          <w:rFonts w:ascii="Arial" w:hAnsi="Arial" w:cs="Arial"/>
          <w:sz w:val="24"/>
          <w:szCs w:val="24"/>
        </w:rPr>
        <w:t xml:space="preserve"> (Accessed: 27</w:t>
      </w:r>
      <w:r w:rsidRPr="002C052E">
        <w:rPr>
          <w:rFonts w:ascii="Arial" w:hAnsi="Arial" w:cs="Arial"/>
          <w:sz w:val="24"/>
          <w:szCs w:val="24"/>
          <w:vertAlign w:val="superscript"/>
        </w:rPr>
        <w:t>th</w:t>
      </w:r>
      <w:r>
        <w:rPr>
          <w:rFonts w:ascii="Arial" w:hAnsi="Arial" w:cs="Arial"/>
          <w:sz w:val="24"/>
          <w:szCs w:val="24"/>
        </w:rPr>
        <w:t xml:space="preserve"> May 2024)</w:t>
      </w:r>
    </w:p>
    <w:p w14:paraId="4E53FA17"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lastRenderedPageBreak/>
        <w:t xml:space="preserve">GOV.UK (no date b) </w:t>
      </w:r>
      <w:r w:rsidRPr="00683995">
        <w:rPr>
          <w:rFonts w:ascii="Arial" w:hAnsi="Arial" w:cs="Arial"/>
          <w:i/>
          <w:iCs/>
          <w:sz w:val="24"/>
          <w:szCs w:val="24"/>
        </w:rPr>
        <w:t>Contract types and employer responsibilities: Zero-hours</w:t>
      </w:r>
      <w:r>
        <w:rPr>
          <w:rFonts w:ascii="Arial" w:hAnsi="Arial" w:cs="Arial"/>
          <w:sz w:val="24"/>
          <w:szCs w:val="24"/>
        </w:rPr>
        <w:t xml:space="preserve"> </w:t>
      </w:r>
      <w:r w:rsidRPr="00683995">
        <w:rPr>
          <w:rFonts w:ascii="Arial" w:hAnsi="Arial" w:cs="Arial"/>
          <w:i/>
          <w:iCs/>
          <w:sz w:val="24"/>
          <w:szCs w:val="24"/>
        </w:rPr>
        <w:t>contracts</w:t>
      </w:r>
      <w:r>
        <w:rPr>
          <w:rFonts w:ascii="Arial" w:hAnsi="Arial" w:cs="Arial"/>
          <w:sz w:val="24"/>
          <w:szCs w:val="24"/>
        </w:rPr>
        <w:t xml:space="preserve">. Available at: </w:t>
      </w:r>
      <w:hyperlink r:id="rId31" w:history="1">
        <w:r w:rsidRPr="005B4EAF">
          <w:rPr>
            <w:rStyle w:val="Hyperlink"/>
            <w:rFonts w:ascii="Arial" w:hAnsi="Arial" w:cs="Arial"/>
            <w:sz w:val="24"/>
            <w:szCs w:val="24"/>
          </w:rPr>
          <w:t>https://www.gov.uk/contract-types-and-employer-responsibilities/zero-hour-contracts</w:t>
        </w:r>
      </w:hyperlink>
      <w:r>
        <w:rPr>
          <w:rFonts w:ascii="Arial" w:hAnsi="Arial" w:cs="Arial"/>
          <w:sz w:val="24"/>
          <w:szCs w:val="24"/>
        </w:rPr>
        <w:t xml:space="preserve"> (Accessed: 27</w:t>
      </w:r>
      <w:r w:rsidRPr="000C5C6F">
        <w:rPr>
          <w:rFonts w:ascii="Arial" w:hAnsi="Arial" w:cs="Arial"/>
          <w:sz w:val="24"/>
          <w:szCs w:val="24"/>
          <w:vertAlign w:val="superscript"/>
        </w:rPr>
        <w:t>th</w:t>
      </w:r>
      <w:r>
        <w:rPr>
          <w:rFonts w:ascii="Arial" w:hAnsi="Arial" w:cs="Arial"/>
          <w:sz w:val="24"/>
          <w:szCs w:val="24"/>
        </w:rPr>
        <w:t xml:space="preserve"> May 2024)</w:t>
      </w:r>
    </w:p>
    <w:p w14:paraId="06AE2371"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Guadiano</w:t>
      </w:r>
      <w:proofErr w:type="spellEnd"/>
      <w:r>
        <w:rPr>
          <w:rFonts w:ascii="Arial" w:hAnsi="Arial" w:cs="Arial"/>
          <w:sz w:val="24"/>
          <w:szCs w:val="24"/>
        </w:rPr>
        <w:t xml:space="preserve">, P. (2020) </w:t>
      </w:r>
      <w:r w:rsidRPr="00683995">
        <w:rPr>
          <w:rFonts w:ascii="Arial" w:hAnsi="Arial" w:cs="Arial"/>
          <w:i/>
          <w:iCs/>
          <w:sz w:val="24"/>
          <w:szCs w:val="24"/>
        </w:rPr>
        <w:t xml:space="preserve">6 Ways Diversity </w:t>
      </w:r>
      <w:proofErr w:type="gramStart"/>
      <w:r w:rsidRPr="00683995">
        <w:rPr>
          <w:rFonts w:ascii="Arial" w:hAnsi="Arial" w:cs="Arial"/>
          <w:i/>
          <w:iCs/>
          <w:sz w:val="24"/>
          <w:szCs w:val="24"/>
        </w:rPr>
        <w:t>And</w:t>
      </w:r>
      <w:proofErr w:type="gramEnd"/>
      <w:r w:rsidRPr="00683995">
        <w:rPr>
          <w:rFonts w:ascii="Arial" w:hAnsi="Arial" w:cs="Arial"/>
          <w:i/>
          <w:iCs/>
          <w:sz w:val="24"/>
          <w:szCs w:val="24"/>
        </w:rPr>
        <w:t xml:space="preserve"> Inclusion Impact The Cost</w:t>
      </w:r>
      <w:r w:rsidRPr="00623D23">
        <w:rPr>
          <w:rFonts w:ascii="Arial" w:hAnsi="Arial" w:cs="Arial"/>
          <w:sz w:val="24"/>
          <w:szCs w:val="24"/>
        </w:rPr>
        <w:t xml:space="preserve"> </w:t>
      </w:r>
      <w:r w:rsidRPr="00683995">
        <w:rPr>
          <w:rFonts w:ascii="Arial" w:hAnsi="Arial" w:cs="Arial"/>
          <w:i/>
          <w:iCs/>
          <w:sz w:val="24"/>
          <w:szCs w:val="24"/>
        </w:rPr>
        <w:t>And</w:t>
      </w:r>
      <w:r w:rsidRPr="00623D23">
        <w:rPr>
          <w:rFonts w:ascii="Arial" w:hAnsi="Arial" w:cs="Arial"/>
          <w:sz w:val="24"/>
          <w:szCs w:val="24"/>
        </w:rPr>
        <w:t xml:space="preserve"> </w:t>
      </w:r>
      <w:r w:rsidRPr="00683995">
        <w:rPr>
          <w:rFonts w:ascii="Arial" w:hAnsi="Arial" w:cs="Arial"/>
          <w:i/>
          <w:iCs/>
          <w:sz w:val="24"/>
          <w:szCs w:val="24"/>
        </w:rPr>
        <w:t>Effectiveness Of Recruiting</w:t>
      </w:r>
      <w:r>
        <w:rPr>
          <w:rFonts w:ascii="Arial" w:hAnsi="Arial" w:cs="Arial"/>
          <w:sz w:val="24"/>
          <w:szCs w:val="24"/>
        </w:rPr>
        <w:t xml:space="preserve">. Available at: </w:t>
      </w:r>
      <w:hyperlink r:id="rId32" w:history="1">
        <w:r w:rsidRPr="005B4EAF">
          <w:rPr>
            <w:rStyle w:val="Hyperlink"/>
            <w:rFonts w:ascii="Arial" w:hAnsi="Arial" w:cs="Arial"/>
            <w:sz w:val="24"/>
            <w:szCs w:val="24"/>
          </w:rPr>
          <w:t>https://www.forbes.com/sites/paologaudiano/2020/03/23/6-ways-diversity-and-inclusion-impact-the-cost-and-effectiveness-of-recruiting/</w:t>
        </w:r>
      </w:hyperlink>
      <w:r>
        <w:rPr>
          <w:rFonts w:ascii="Arial" w:hAnsi="Arial" w:cs="Arial"/>
          <w:sz w:val="24"/>
          <w:szCs w:val="24"/>
        </w:rPr>
        <w:t xml:space="preserve"> (Accessed: 18</w:t>
      </w:r>
      <w:r w:rsidRPr="007D7E6C">
        <w:rPr>
          <w:rFonts w:ascii="Arial" w:hAnsi="Arial" w:cs="Arial"/>
          <w:sz w:val="24"/>
          <w:szCs w:val="24"/>
          <w:vertAlign w:val="superscript"/>
        </w:rPr>
        <w:t>th</w:t>
      </w:r>
      <w:r>
        <w:rPr>
          <w:rFonts w:ascii="Arial" w:hAnsi="Arial" w:cs="Arial"/>
          <w:sz w:val="24"/>
          <w:szCs w:val="24"/>
        </w:rPr>
        <w:t xml:space="preserve"> June 2024)</w:t>
      </w:r>
    </w:p>
    <w:p w14:paraId="61926CC8"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Haan</w:t>
      </w:r>
      <w:proofErr w:type="spellEnd"/>
      <w:r>
        <w:rPr>
          <w:rFonts w:ascii="Arial" w:hAnsi="Arial" w:cs="Arial"/>
          <w:sz w:val="24"/>
          <w:szCs w:val="24"/>
        </w:rPr>
        <w:t xml:space="preserve">, S. (2024) </w:t>
      </w:r>
      <w:r w:rsidRPr="00683995">
        <w:rPr>
          <w:rFonts w:ascii="Arial" w:hAnsi="Arial" w:cs="Arial"/>
          <w:i/>
          <w:iCs/>
          <w:sz w:val="24"/>
          <w:szCs w:val="24"/>
        </w:rPr>
        <w:t>SWOT analysis</w:t>
      </w:r>
      <w:r>
        <w:rPr>
          <w:rFonts w:ascii="Arial" w:hAnsi="Arial" w:cs="Arial"/>
          <w:sz w:val="24"/>
          <w:szCs w:val="24"/>
        </w:rPr>
        <w:t xml:space="preserve">. Available at: </w:t>
      </w:r>
      <w:hyperlink r:id="rId33" w:history="1">
        <w:r w:rsidRPr="005B4EAF">
          <w:rPr>
            <w:rStyle w:val="Hyperlink"/>
            <w:rFonts w:ascii="Arial" w:hAnsi="Arial" w:cs="Arial"/>
            <w:sz w:val="24"/>
            <w:szCs w:val="24"/>
          </w:rPr>
          <w:t>https://www.cipd.org/uk/knowledge/factsheets/swot-analysis-factsheet/#when-to-use-a-swot-analysis</w:t>
        </w:r>
      </w:hyperlink>
      <w:r>
        <w:rPr>
          <w:rFonts w:ascii="Arial" w:hAnsi="Arial" w:cs="Arial"/>
          <w:sz w:val="24"/>
          <w:szCs w:val="24"/>
        </w:rPr>
        <w:t xml:space="preserve"> (Accessed: 23</w:t>
      </w:r>
      <w:r w:rsidRPr="00430016">
        <w:rPr>
          <w:rFonts w:ascii="Arial" w:hAnsi="Arial" w:cs="Arial"/>
          <w:sz w:val="24"/>
          <w:szCs w:val="24"/>
          <w:vertAlign w:val="superscript"/>
        </w:rPr>
        <w:t>rd</w:t>
      </w:r>
      <w:r>
        <w:rPr>
          <w:rFonts w:ascii="Arial" w:hAnsi="Arial" w:cs="Arial"/>
          <w:sz w:val="24"/>
          <w:szCs w:val="24"/>
        </w:rPr>
        <w:t xml:space="preserve"> May 2024)</w:t>
      </w:r>
    </w:p>
    <w:p w14:paraId="4964207A"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Hayden, D. (2023) </w:t>
      </w:r>
      <w:r w:rsidRPr="00683995">
        <w:rPr>
          <w:rFonts w:ascii="Arial" w:hAnsi="Arial" w:cs="Arial"/>
          <w:i/>
          <w:iCs/>
          <w:sz w:val="24"/>
          <w:szCs w:val="24"/>
        </w:rPr>
        <w:t>Coaching and mentoring</w:t>
      </w:r>
      <w:r>
        <w:rPr>
          <w:rFonts w:ascii="Arial" w:hAnsi="Arial" w:cs="Arial"/>
          <w:sz w:val="24"/>
          <w:szCs w:val="24"/>
        </w:rPr>
        <w:t xml:space="preserve">. Available at: </w:t>
      </w:r>
      <w:hyperlink r:id="rId34" w:history="1">
        <w:r w:rsidRPr="005B4EAF">
          <w:rPr>
            <w:rStyle w:val="Hyperlink"/>
            <w:rFonts w:ascii="Arial" w:hAnsi="Arial" w:cs="Arial"/>
            <w:sz w:val="24"/>
            <w:szCs w:val="24"/>
          </w:rPr>
          <w:t>https://www.cipd.org/uk/knowledge/factsheets/coaching-mentoring-factsheet/</w:t>
        </w:r>
      </w:hyperlink>
      <w:r>
        <w:rPr>
          <w:rFonts w:ascii="Arial" w:hAnsi="Arial" w:cs="Arial"/>
          <w:sz w:val="24"/>
          <w:szCs w:val="24"/>
        </w:rPr>
        <w:t xml:space="preserve"> (accessed: 18</w:t>
      </w:r>
      <w:r w:rsidRPr="00813C0C">
        <w:rPr>
          <w:rFonts w:ascii="Arial" w:hAnsi="Arial" w:cs="Arial"/>
          <w:sz w:val="24"/>
          <w:szCs w:val="24"/>
          <w:vertAlign w:val="superscript"/>
        </w:rPr>
        <w:t>th</w:t>
      </w:r>
      <w:r>
        <w:rPr>
          <w:rFonts w:ascii="Arial" w:hAnsi="Arial" w:cs="Arial"/>
          <w:sz w:val="24"/>
          <w:szCs w:val="24"/>
        </w:rPr>
        <w:t xml:space="preserve"> June 2024)</w:t>
      </w:r>
    </w:p>
    <w:p w14:paraId="213ED0C6"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Hong, P., Ofori-</w:t>
      </w:r>
      <w:proofErr w:type="spellStart"/>
      <w:r>
        <w:rPr>
          <w:rFonts w:ascii="Arial" w:hAnsi="Arial" w:cs="Arial"/>
          <w:sz w:val="24"/>
          <w:szCs w:val="24"/>
        </w:rPr>
        <w:t>Dankwa</w:t>
      </w:r>
      <w:proofErr w:type="spellEnd"/>
      <w:r>
        <w:rPr>
          <w:rFonts w:ascii="Arial" w:hAnsi="Arial" w:cs="Arial"/>
          <w:sz w:val="24"/>
          <w:szCs w:val="24"/>
        </w:rPr>
        <w:t xml:space="preserve">, J., and Bishop D. (1994) </w:t>
      </w:r>
      <w:r w:rsidRPr="00683995">
        <w:rPr>
          <w:rFonts w:ascii="Arial" w:hAnsi="Arial" w:cs="Arial"/>
          <w:i/>
          <w:iCs/>
          <w:sz w:val="24"/>
          <w:szCs w:val="24"/>
        </w:rPr>
        <w:t>Organizational and environmental determinants of functional and dysfunctional turnover: Practical and research implications</w:t>
      </w:r>
      <w:r>
        <w:rPr>
          <w:rFonts w:ascii="Arial" w:hAnsi="Arial" w:cs="Arial"/>
          <w:sz w:val="24"/>
          <w:szCs w:val="24"/>
        </w:rPr>
        <w:t xml:space="preserve">. Available at: </w:t>
      </w:r>
      <w:hyperlink r:id="rId35" w:history="1">
        <w:r w:rsidRPr="005B4EAF">
          <w:rPr>
            <w:rStyle w:val="Hyperlink"/>
            <w:rFonts w:ascii="Arial" w:hAnsi="Arial" w:cs="Arial"/>
            <w:sz w:val="24"/>
            <w:szCs w:val="24"/>
          </w:rPr>
          <w:t>https://www.proquest.com/docview/231462004?accountid=130472&amp;parentSessionId=3aCbUu5FJW3rMwmI6R%2FtyvS9%2FrGnDX31SThLA%2F9SHtE%3D&amp;pq-origsite=primo&amp;sourcetype=Scholarly%20Journals</w:t>
        </w:r>
      </w:hyperlink>
      <w:r>
        <w:rPr>
          <w:rFonts w:ascii="Arial" w:hAnsi="Arial" w:cs="Arial"/>
          <w:sz w:val="24"/>
          <w:szCs w:val="24"/>
        </w:rPr>
        <w:t xml:space="preserve"> (Accessed: 29</w:t>
      </w:r>
      <w:r w:rsidRPr="000B76B0">
        <w:rPr>
          <w:rFonts w:ascii="Arial" w:hAnsi="Arial" w:cs="Arial"/>
          <w:sz w:val="24"/>
          <w:szCs w:val="24"/>
          <w:vertAlign w:val="superscript"/>
        </w:rPr>
        <w:t>th</w:t>
      </w:r>
      <w:r>
        <w:rPr>
          <w:rFonts w:ascii="Arial" w:hAnsi="Arial" w:cs="Arial"/>
          <w:sz w:val="24"/>
          <w:szCs w:val="24"/>
        </w:rPr>
        <w:t xml:space="preserve"> May)</w:t>
      </w:r>
    </w:p>
    <w:p w14:paraId="01DBF75A"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Kernez, R. (2024) </w:t>
      </w:r>
      <w:r w:rsidRPr="00683995">
        <w:rPr>
          <w:rFonts w:ascii="Arial" w:hAnsi="Arial" w:cs="Arial"/>
          <w:i/>
          <w:iCs/>
          <w:sz w:val="24"/>
          <w:szCs w:val="24"/>
        </w:rPr>
        <w:t xml:space="preserve">Competitive Advantage: The Key </w:t>
      </w:r>
      <w:proofErr w:type="gramStart"/>
      <w:r w:rsidRPr="00683995">
        <w:rPr>
          <w:rFonts w:ascii="Arial" w:hAnsi="Arial" w:cs="Arial"/>
          <w:i/>
          <w:iCs/>
          <w:sz w:val="24"/>
          <w:szCs w:val="24"/>
        </w:rPr>
        <w:t>To</w:t>
      </w:r>
      <w:proofErr w:type="gramEnd"/>
      <w:r w:rsidRPr="00683995">
        <w:rPr>
          <w:rFonts w:ascii="Arial" w:hAnsi="Arial" w:cs="Arial"/>
          <w:i/>
          <w:iCs/>
          <w:sz w:val="24"/>
          <w:szCs w:val="24"/>
        </w:rPr>
        <w:t xml:space="preserve"> Business Success</w:t>
      </w:r>
      <w:r>
        <w:rPr>
          <w:rFonts w:ascii="Arial" w:hAnsi="Arial" w:cs="Arial"/>
          <w:sz w:val="24"/>
          <w:szCs w:val="24"/>
        </w:rPr>
        <w:t xml:space="preserve">. Available at: </w:t>
      </w:r>
      <w:hyperlink r:id="rId36" w:history="1">
        <w:r w:rsidRPr="005B4EAF">
          <w:rPr>
            <w:rStyle w:val="Hyperlink"/>
            <w:rFonts w:ascii="Arial" w:hAnsi="Arial" w:cs="Arial"/>
            <w:sz w:val="24"/>
            <w:szCs w:val="24"/>
          </w:rPr>
          <w:t>https://www.forbes.com/sites/forbescommunicationscouncil/2024/02/07/competitive-advantage-the-key-to-business-success/</w:t>
        </w:r>
      </w:hyperlink>
      <w:r>
        <w:rPr>
          <w:rFonts w:ascii="Arial" w:hAnsi="Arial" w:cs="Arial"/>
          <w:sz w:val="24"/>
          <w:szCs w:val="24"/>
        </w:rPr>
        <w:t xml:space="preserve"> (Accessed: 23rdMay 2024)</w:t>
      </w:r>
    </w:p>
    <w:p w14:paraId="6EACECBE"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Kirby, S. (2020) </w:t>
      </w:r>
      <w:r w:rsidRPr="00683995">
        <w:rPr>
          <w:rFonts w:ascii="Arial" w:hAnsi="Arial" w:cs="Arial"/>
          <w:i/>
          <w:iCs/>
          <w:sz w:val="24"/>
          <w:szCs w:val="24"/>
        </w:rPr>
        <w:t>5 ways COVID-19 has changed workforce management</w:t>
      </w:r>
      <w:r>
        <w:rPr>
          <w:rFonts w:ascii="Arial" w:hAnsi="Arial" w:cs="Arial"/>
          <w:sz w:val="24"/>
          <w:szCs w:val="24"/>
        </w:rPr>
        <w:t xml:space="preserve">. Available at: </w:t>
      </w:r>
      <w:hyperlink r:id="rId37" w:history="1">
        <w:r w:rsidRPr="005B4EAF">
          <w:rPr>
            <w:rStyle w:val="Hyperlink"/>
            <w:rFonts w:ascii="Arial" w:hAnsi="Arial" w:cs="Arial"/>
            <w:sz w:val="24"/>
            <w:szCs w:val="24"/>
          </w:rPr>
          <w:t>https://www.weforum.org/agenda/2020/06/covid-homeworking-symptom-of-changing-face-of-workforce-management/</w:t>
        </w:r>
      </w:hyperlink>
      <w:r>
        <w:rPr>
          <w:rFonts w:ascii="Arial" w:hAnsi="Arial" w:cs="Arial"/>
          <w:sz w:val="24"/>
          <w:szCs w:val="24"/>
        </w:rPr>
        <w:t xml:space="preserve"> (Accessed: 23</w:t>
      </w:r>
      <w:r w:rsidRPr="00E356F9">
        <w:rPr>
          <w:rFonts w:ascii="Arial" w:hAnsi="Arial" w:cs="Arial"/>
          <w:sz w:val="24"/>
          <w:szCs w:val="24"/>
          <w:vertAlign w:val="superscript"/>
        </w:rPr>
        <w:t>rd</w:t>
      </w:r>
      <w:r>
        <w:rPr>
          <w:rFonts w:ascii="Arial" w:hAnsi="Arial" w:cs="Arial"/>
          <w:sz w:val="24"/>
          <w:szCs w:val="24"/>
        </w:rPr>
        <w:t xml:space="preserve"> May 2023)</w:t>
      </w:r>
    </w:p>
    <w:p w14:paraId="7B0325F0"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Leonard, K. (2023) </w:t>
      </w:r>
      <w:r w:rsidRPr="00683995">
        <w:rPr>
          <w:rFonts w:ascii="Arial" w:hAnsi="Arial" w:cs="Arial"/>
          <w:i/>
          <w:iCs/>
          <w:sz w:val="24"/>
          <w:szCs w:val="24"/>
        </w:rPr>
        <w:t xml:space="preserve">What Is </w:t>
      </w:r>
      <w:proofErr w:type="gramStart"/>
      <w:r w:rsidRPr="00683995">
        <w:rPr>
          <w:rFonts w:ascii="Arial" w:hAnsi="Arial" w:cs="Arial"/>
          <w:i/>
          <w:iCs/>
          <w:sz w:val="24"/>
          <w:szCs w:val="24"/>
        </w:rPr>
        <w:t>A</w:t>
      </w:r>
      <w:proofErr w:type="gramEnd"/>
      <w:r w:rsidRPr="00683995">
        <w:rPr>
          <w:rFonts w:ascii="Arial" w:hAnsi="Arial" w:cs="Arial"/>
          <w:i/>
          <w:iCs/>
          <w:sz w:val="24"/>
          <w:szCs w:val="24"/>
        </w:rPr>
        <w:t xml:space="preserve"> Contingency Plan &amp; How Do You Create One?</w:t>
      </w:r>
      <w:r>
        <w:rPr>
          <w:rFonts w:ascii="Arial" w:hAnsi="Arial" w:cs="Arial"/>
          <w:sz w:val="24"/>
          <w:szCs w:val="24"/>
        </w:rPr>
        <w:t xml:space="preserve"> Available at: </w:t>
      </w:r>
      <w:hyperlink r:id="rId38" w:history="1">
        <w:r w:rsidRPr="005B4EAF">
          <w:rPr>
            <w:rStyle w:val="Hyperlink"/>
            <w:rFonts w:ascii="Arial" w:hAnsi="Arial" w:cs="Arial"/>
            <w:sz w:val="24"/>
            <w:szCs w:val="24"/>
          </w:rPr>
          <w:t>https://www.forbes.com/advisor/business/contingency-plan/</w:t>
        </w:r>
      </w:hyperlink>
      <w:r>
        <w:rPr>
          <w:rFonts w:ascii="Arial" w:hAnsi="Arial" w:cs="Arial"/>
          <w:sz w:val="24"/>
          <w:szCs w:val="24"/>
        </w:rPr>
        <w:t xml:space="preserve"> (Accessed: 5</w:t>
      </w:r>
      <w:r w:rsidRPr="001C303B">
        <w:rPr>
          <w:rFonts w:ascii="Arial" w:hAnsi="Arial" w:cs="Arial"/>
          <w:sz w:val="24"/>
          <w:szCs w:val="24"/>
          <w:vertAlign w:val="superscript"/>
        </w:rPr>
        <w:t>th</w:t>
      </w:r>
      <w:r>
        <w:rPr>
          <w:rFonts w:ascii="Arial" w:hAnsi="Arial" w:cs="Arial"/>
          <w:sz w:val="24"/>
          <w:szCs w:val="24"/>
        </w:rPr>
        <w:t xml:space="preserve"> June 2024)</w:t>
      </w:r>
    </w:p>
    <w:p w14:paraId="42D37521"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McCartney, C. (2023a) </w:t>
      </w:r>
      <w:r w:rsidRPr="00683995">
        <w:rPr>
          <w:rFonts w:ascii="Arial" w:hAnsi="Arial" w:cs="Arial"/>
          <w:i/>
          <w:iCs/>
          <w:sz w:val="24"/>
          <w:szCs w:val="24"/>
        </w:rPr>
        <w:t>Selection methods</w:t>
      </w:r>
      <w:r>
        <w:rPr>
          <w:rFonts w:ascii="Arial" w:hAnsi="Arial" w:cs="Arial"/>
          <w:sz w:val="24"/>
          <w:szCs w:val="24"/>
        </w:rPr>
        <w:t xml:space="preserve">. Available at: </w:t>
      </w:r>
      <w:hyperlink r:id="rId39" w:history="1">
        <w:r w:rsidRPr="005B4EAF">
          <w:rPr>
            <w:rStyle w:val="Hyperlink"/>
            <w:rFonts w:ascii="Arial" w:hAnsi="Arial" w:cs="Arial"/>
            <w:sz w:val="24"/>
            <w:szCs w:val="24"/>
          </w:rPr>
          <w:t>https://www.cipd.org/uk/knowledge/factsheets/selection-factsheet/#Assessmentcentres</w:t>
        </w:r>
      </w:hyperlink>
      <w:r>
        <w:rPr>
          <w:rFonts w:ascii="Arial" w:hAnsi="Arial" w:cs="Arial"/>
          <w:sz w:val="24"/>
          <w:szCs w:val="24"/>
        </w:rPr>
        <w:t xml:space="preserve"> (Accessed: 13</w:t>
      </w:r>
      <w:r w:rsidRPr="004B0709">
        <w:rPr>
          <w:rFonts w:ascii="Arial" w:hAnsi="Arial" w:cs="Arial"/>
          <w:sz w:val="24"/>
          <w:szCs w:val="24"/>
          <w:vertAlign w:val="superscript"/>
        </w:rPr>
        <w:t>th</w:t>
      </w:r>
      <w:r>
        <w:rPr>
          <w:rFonts w:ascii="Arial" w:hAnsi="Arial" w:cs="Arial"/>
          <w:sz w:val="24"/>
          <w:szCs w:val="24"/>
        </w:rPr>
        <w:t xml:space="preserve"> June 2024)</w:t>
      </w:r>
    </w:p>
    <w:p w14:paraId="45414017"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McCartney, C. (2023b) </w:t>
      </w:r>
      <w:r w:rsidRPr="00683995">
        <w:rPr>
          <w:rFonts w:ascii="Arial" w:hAnsi="Arial" w:cs="Arial"/>
          <w:i/>
          <w:iCs/>
          <w:sz w:val="24"/>
          <w:szCs w:val="24"/>
        </w:rPr>
        <w:t>Induction</w:t>
      </w:r>
      <w:r>
        <w:rPr>
          <w:rFonts w:ascii="Arial" w:hAnsi="Arial" w:cs="Arial"/>
          <w:sz w:val="24"/>
          <w:szCs w:val="24"/>
        </w:rPr>
        <w:t xml:space="preserve">. Available at: </w:t>
      </w:r>
      <w:hyperlink r:id="rId40" w:history="1">
        <w:r w:rsidRPr="005B4EAF">
          <w:rPr>
            <w:rStyle w:val="Hyperlink"/>
            <w:rFonts w:ascii="Arial" w:hAnsi="Arial" w:cs="Arial"/>
            <w:sz w:val="24"/>
            <w:szCs w:val="24"/>
          </w:rPr>
          <w:t>https://www.cipd.org/uk/knowledge/factsheets/induction-factsheet/#inductionprocess</w:t>
        </w:r>
      </w:hyperlink>
      <w:r>
        <w:rPr>
          <w:rFonts w:ascii="Arial" w:hAnsi="Arial" w:cs="Arial"/>
          <w:sz w:val="24"/>
          <w:szCs w:val="24"/>
        </w:rPr>
        <w:t xml:space="preserve"> (Accessed: 28</w:t>
      </w:r>
      <w:r w:rsidRPr="00D66FC4">
        <w:rPr>
          <w:rFonts w:ascii="Arial" w:hAnsi="Arial" w:cs="Arial"/>
          <w:sz w:val="24"/>
          <w:szCs w:val="24"/>
          <w:vertAlign w:val="superscript"/>
        </w:rPr>
        <w:t>th</w:t>
      </w:r>
      <w:r>
        <w:rPr>
          <w:rFonts w:ascii="Arial" w:hAnsi="Arial" w:cs="Arial"/>
          <w:sz w:val="24"/>
          <w:szCs w:val="24"/>
        </w:rPr>
        <w:t xml:space="preserve"> May 2024)</w:t>
      </w:r>
    </w:p>
    <w:p w14:paraId="734488AC"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McCartney, C. (2024) </w:t>
      </w:r>
      <w:r w:rsidRPr="00683995">
        <w:rPr>
          <w:rFonts w:ascii="Arial" w:hAnsi="Arial" w:cs="Arial"/>
          <w:i/>
          <w:iCs/>
          <w:sz w:val="24"/>
          <w:szCs w:val="24"/>
        </w:rPr>
        <w:t>Flexible Working Practices</w:t>
      </w:r>
      <w:r>
        <w:rPr>
          <w:rFonts w:ascii="Arial" w:hAnsi="Arial" w:cs="Arial"/>
          <w:sz w:val="24"/>
          <w:szCs w:val="24"/>
        </w:rPr>
        <w:t xml:space="preserve">. Available at: </w:t>
      </w:r>
      <w:hyperlink r:id="rId41" w:history="1">
        <w:r w:rsidRPr="005B4EAF">
          <w:rPr>
            <w:rStyle w:val="Hyperlink"/>
            <w:rFonts w:ascii="Arial" w:hAnsi="Arial" w:cs="Arial"/>
            <w:sz w:val="24"/>
            <w:szCs w:val="24"/>
          </w:rPr>
          <w:t>https://www.cipd.org/uk/knowledge/factsheets/flexible-working-factsheet/</w:t>
        </w:r>
      </w:hyperlink>
      <w:r>
        <w:rPr>
          <w:rFonts w:ascii="Arial" w:hAnsi="Arial" w:cs="Arial"/>
          <w:sz w:val="24"/>
          <w:szCs w:val="24"/>
        </w:rPr>
        <w:t xml:space="preserve"> (Accessed: 16</w:t>
      </w:r>
      <w:r w:rsidRPr="00CE7224">
        <w:rPr>
          <w:rFonts w:ascii="Arial" w:hAnsi="Arial" w:cs="Arial"/>
          <w:sz w:val="24"/>
          <w:szCs w:val="24"/>
          <w:vertAlign w:val="superscript"/>
        </w:rPr>
        <w:t>th</w:t>
      </w:r>
      <w:r>
        <w:rPr>
          <w:rFonts w:ascii="Arial" w:hAnsi="Arial" w:cs="Arial"/>
          <w:sz w:val="24"/>
          <w:szCs w:val="24"/>
        </w:rPr>
        <w:t xml:space="preserve"> June 2024)</w:t>
      </w:r>
    </w:p>
    <w:p w14:paraId="273C11EB"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McKinsey&amp;Company</w:t>
      </w:r>
      <w:proofErr w:type="spellEnd"/>
      <w:r>
        <w:rPr>
          <w:rFonts w:ascii="Arial" w:hAnsi="Arial" w:cs="Arial"/>
          <w:sz w:val="24"/>
          <w:szCs w:val="24"/>
        </w:rPr>
        <w:t xml:space="preserve"> (2015) </w:t>
      </w:r>
      <w:r w:rsidRPr="00683995">
        <w:rPr>
          <w:rFonts w:ascii="Arial" w:hAnsi="Arial" w:cs="Arial"/>
          <w:i/>
          <w:iCs/>
          <w:sz w:val="24"/>
          <w:szCs w:val="24"/>
        </w:rPr>
        <w:t>Why diversity matters</w:t>
      </w:r>
      <w:r>
        <w:rPr>
          <w:rFonts w:ascii="Arial" w:hAnsi="Arial" w:cs="Arial"/>
          <w:sz w:val="24"/>
          <w:szCs w:val="24"/>
        </w:rPr>
        <w:t xml:space="preserve">. Available at: </w:t>
      </w:r>
      <w:hyperlink r:id="rId42" w:history="1">
        <w:r w:rsidRPr="005B4EAF">
          <w:rPr>
            <w:rStyle w:val="Hyperlink"/>
            <w:rFonts w:ascii="Arial" w:hAnsi="Arial" w:cs="Arial"/>
            <w:sz w:val="24"/>
            <w:szCs w:val="24"/>
          </w:rPr>
          <w:t>https://www.mckinsey.com/~/media/mckinsey/business%20functions/people%20and%20organizational%20performance/our%20insights/why%20diversity%20matters/why%20diversity%20matters.pdf</w:t>
        </w:r>
      </w:hyperlink>
      <w:r>
        <w:rPr>
          <w:rFonts w:ascii="Arial" w:hAnsi="Arial" w:cs="Arial"/>
          <w:sz w:val="24"/>
          <w:szCs w:val="24"/>
        </w:rPr>
        <w:t xml:space="preserve"> (Accessed: 4</w:t>
      </w:r>
      <w:r w:rsidRPr="009A4A36">
        <w:rPr>
          <w:rFonts w:ascii="Arial" w:hAnsi="Arial" w:cs="Arial"/>
          <w:sz w:val="24"/>
          <w:szCs w:val="24"/>
          <w:vertAlign w:val="superscript"/>
        </w:rPr>
        <w:t>th</w:t>
      </w:r>
      <w:r>
        <w:rPr>
          <w:rFonts w:ascii="Arial" w:hAnsi="Arial" w:cs="Arial"/>
          <w:sz w:val="24"/>
          <w:szCs w:val="24"/>
        </w:rPr>
        <w:t xml:space="preserve"> June 2024)</w:t>
      </w:r>
    </w:p>
    <w:p w14:paraId="46881958"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lastRenderedPageBreak/>
        <w:t xml:space="preserve">Mohdzaini, H. (2021) </w:t>
      </w:r>
      <w:r w:rsidRPr="00683995">
        <w:rPr>
          <w:rFonts w:ascii="Arial" w:hAnsi="Arial" w:cs="Arial"/>
          <w:i/>
          <w:iCs/>
          <w:sz w:val="24"/>
          <w:szCs w:val="24"/>
        </w:rPr>
        <w:t xml:space="preserve">Technology, </w:t>
      </w:r>
      <w:proofErr w:type="gramStart"/>
      <w:r w:rsidRPr="00683995">
        <w:rPr>
          <w:rFonts w:ascii="Arial" w:hAnsi="Arial" w:cs="Arial"/>
          <w:i/>
          <w:iCs/>
          <w:sz w:val="24"/>
          <w:szCs w:val="24"/>
        </w:rPr>
        <w:t>AI</w:t>
      </w:r>
      <w:proofErr w:type="gramEnd"/>
      <w:r w:rsidRPr="00683995">
        <w:rPr>
          <w:rFonts w:ascii="Arial" w:hAnsi="Arial" w:cs="Arial"/>
          <w:i/>
          <w:iCs/>
          <w:sz w:val="24"/>
          <w:szCs w:val="24"/>
        </w:rPr>
        <w:t xml:space="preserve"> and the future of work</w:t>
      </w:r>
      <w:r>
        <w:rPr>
          <w:rFonts w:ascii="Arial" w:hAnsi="Arial" w:cs="Arial"/>
          <w:sz w:val="24"/>
          <w:szCs w:val="24"/>
        </w:rPr>
        <w:t xml:space="preserve">. Available at: </w:t>
      </w:r>
      <w:hyperlink r:id="rId43" w:history="1">
        <w:r w:rsidRPr="005B4EAF">
          <w:rPr>
            <w:rStyle w:val="Hyperlink"/>
            <w:rFonts w:ascii="Arial" w:hAnsi="Arial" w:cs="Arial"/>
            <w:sz w:val="24"/>
            <w:szCs w:val="24"/>
          </w:rPr>
          <w:t>https://www.cipd.org/uk/knowledge/factsheets/emerging-future-work-factsheet/#how-are-these-technologies-changing-work</w:t>
        </w:r>
      </w:hyperlink>
      <w:r>
        <w:rPr>
          <w:rFonts w:ascii="Arial" w:hAnsi="Arial" w:cs="Arial"/>
          <w:sz w:val="24"/>
          <w:szCs w:val="24"/>
        </w:rPr>
        <w:t xml:space="preserve"> (Accessed: 28</w:t>
      </w:r>
      <w:r w:rsidRPr="001E7496">
        <w:rPr>
          <w:rFonts w:ascii="Arial" w:hAnsi="Arial" w:cs="Arial"/>
          <w:sz w:val="24"/>
          <w:szCs w:val="24"/>
          <w:vertAlign w:val="superscript"/>
        </w:rPr>
        <w:t>th</w:t>
      </w:r>
      <w:r>
        <w:rPr>
          <w:rFonts w:ascii="Arial" w:hAnsi="Arial" w:cs="Arial"/>
          <w:sz w:val="24"/>
          <w:szCs w:val="24"/>
        </w:rPr>
        <w:t xml:space="preserve"> May 2024)</w:t>
      </w:r>
    </w:p>
    <w:p w14:paraId="6E412EEA"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Morris, A. (2023) </w:t>
      </w:r>
      <w:r w:rsidRPr="00683995">
        <w:rPr>
          <w:rFonts w:ascii="Arial" w:hAnsi="Arial" w:cs="Arial"/>
          <w:i/>
          <w:iCs/>
          <w:sz w:val="24"/>
          <w:szCs w:val="24"/>
        </w:rPr>
        <w:t>Different Employment Contract Types</w:t>
      </w:r>
      <w:r>
        <w:rPr>
          <w:rFonts w:ascii="Arial" w:hAnsi="Arial" w:cs="Arial"/>
          <w:sz w:val="24"/>
          <w:szCs w:val="24"/>
        </w:rPr>
        <w:t xml:space="preserve">. Available at: </w:t>
      </w:r>
      <w:hyperlink r:id="rId44" w:history="1">
        <w:r w:rsidRPr="005B4EAF">
          <w:rPr>
            <w:rStyle w:val="Hyperlink"/>
            <w:rFonts w:ascii="Arial" w:hAnsi="Arial" w:cs="Arial"/>
            <w:sz w:val="24"/>
            <w:szCs w:val="24"/>
          </w:rPr>
          <w:t>https://www.davidsonmorris.com/employment-contract-types/</w:t>
        </w:r>
      </w:hyperlink>
      <w:r>
        <w:rPr>
          <w:rFonts w:ascii="Arial" w:hAnsi="Arial" w:cs="Arial"/>
          <w:sz w:val="24"/>
          <w:szCs w:val="24"/>
        </w:rPr>
        <w:t xml:space="preserve"> (accessed: 27</w:t>
      </w:r>
      <w:r w:rsidRPr="00F418B4">
        <w:rPr>
          <w:rFonts w:ascii="Arial" w:hAnsi="Arial" w:cs="Arial"/>
          <w:sz w:val="24"/>
          <w:szCs w:val="24"/>
          <w:vertAlign w:val="superscript"/>
        </w:rPr>
        <w:t>th</w:t>
      </w:r>
      <w:r>
        <w:rPr>
          <w:rFonts w:ascii="Arial" w:hAnsi="Arial" w:cs="Arial"/>
          <w:sz w:val="24"/>
          <w:szCs w:val="24"/>
        </w:rPr>
        <w:t xml:space="preserve"> May 2024)</w:t>
      </w:r>
    </w:p>
    <w:p w14:paraId="55B1C111"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Parliament. House of Lords (2022) </w:t>
      </w:r>
      <w:r w:rsidRPr="00A17E82">
        <w:rPr>
          <w:rFonts w:ascii="Arial" w:hAnsi="Arial" w:cs="Arial"/>
          <w:i/>
          <w:iCs/>
          <w:sz w:val="24"/>
          <w:szCs w:val="24"/>
        </w:rPr>
        <w:t>Where have all the workers gone?</w:t>
      </w:r>
      <w:r>
        <w:rPr>
          <w:rFonts w:ascii="Arial" w:hAnsi="Arial" w:cs="Arial"/>
          <w:sz w:val="24"/>
          <w:szCs w:val="24"/>
        </w:rPr>
        <w:t xml:space="preserve"> HL Paper 115. Available at: </w:t>
      </w:r>
      <w:hyperlink r:id="rId45" w:history="1">
        <w:r w:rsidRPr="005B4EAF">
          <w:rPr>
            <w:rStyle w:val="Hyperlink"/>
            <w:rFonts w:ascii="Arial" w:hAnsi="Arial" w:cs="Arial"/>
            <w:sz w:val="24"/>
            <w:szCs w:val="24"/>
          </w:rPr>
          <w:t>https://publications.parliament.uk/pa/ld5803/ldselect/ldeconaf/115/115.pdf</w:t>
        </w:r>
      </w:hyperlink>
      <w:r>
        <w:rPr>
          <w:rFonts w:ascii="Arial" w:hAnsi="Arial" w:cs="Arial"/>
          <w:sz w:val="24"/>
          <w:szCs w:val="24"/>
        </w:rPr>
        <w:t xml:space="preserve"> (Accessed: 15</w:t>
      </w:r>
      <w:r>
        <w:rPr>
          <w:rFonts w:ascii="Arial" w:hAnsi="Arial" w:cs="Arial"/>
          <w:sz w:val="24"/>
          <w:szCs w:val="24"/>
          <w:vertAlign w:val="superscript"/>
        </w:rPr>
        <w:t xml:space="preserve">4th </w:t>
      </w:r>
      <w:r>
        <w:rPr>
          <w:rFonts w:ascii="Arial" w:hAnsi="Arial" w:cs="Arial"/>
          <w:sz w:val="24"/>
          <w:szCs w:val="24"/>
        </w:rPr>
        <w:t>June 20240</w:t>
      </w:r>
    </w:p>
    <w:p w14:paraId="1F487EF9"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Peters, R. (2023) </w:t>
      </w:r>
      <w:r w:rsidRPr="00683995">
        <w:rPr>
          <w:rFonts w:ascii="Arial" w:hAnsi="Arial" w:cs="Arial"/>
          <w:i/>
          <w:iCs/>
          <w:sz w:val="24"/>
          <w:szCs w:val="24"/>
        </w:rPr>
        <w:t>Employer</w:t>
      </w:r>
      <w:r>
        <w:rPr>
          <w:rFonts w:ascii="Arial" w:hAnsi="Arial" w:cs="Arial"/>
          <w:sz w:val="24"/>
          <w:szCs w:val="24"/>
        </w:rPr>
        <w:t xml:space="preserve"> </w:t>
      </w:r>
      <w:r w:rsidRPr="00683995">
        <w:rPr>
          <w:rFonts w:ascii="Arial" w:hAnsi="Arial" w:cs="Arial"/>
          <w:i/>
          <w:iCs/>
          <w:sz w:val="24"/>
          <w:szCs w:val="24"/>
        </w:rPr>
        <w:t>brand</w:t>
      </w:r>
      <w:r>
        <w:rPr>
          <w:rFonts w:ascii="Arial" w:hAnsi="Arial" w:cs="Arial"/>
          <w:sz w:val="24"/>
          <w:szCs w:val="24"/>
        </w:rPr>
        <w:t xml:space="preserve">. Available at: </w:t>
      </w:r>
      <w:hyperlink r:id="rId46" w:history="1">
        <w:r w:rsidRPr="005B4EAF">
          <w:rPr>
            <w:rStyle w:val="Hyperlink"/>
            <w:rFonts w:ascii="Arial" w:hAnsi="Arial" w:cs="Arial"/>
            <w:sz w:val="24"/>
            <w:szCs w:val="24"/>
          </w:rPr>
          <w:t>https://www.cipd.org/uk/knowledge/factsheets/recruitment-brand-factsheet/</w:t>
        </w:r>
      </w:hyperlink>
      <w:r>
        <w:rPr>
          <w:rFonts w:ascii="Arial" w:hAnsi="Arial" w:cs="Arial"/>
          <w:sz w:val="24"/>
          <w:szCs w:val="24"/>
        </w:rPr>
        <w:t xml:space="preserve"> (Accessed: 23</w:t>
      </w:r>
      <w:r w:rsidRPr="00497E90">
        <w:rPr>
          <w:rFonts w:ascii="Arial" w:hAnsi="Arial" w:cs="Arial"/>
          <w:sz w:val="24"/>
          <w:szCs w:val="24"/>
          <w:vertAlign w:val="superscript"/>
        </w:rPr>
        <w:t>rd</w:t>
      </w:r>
      <w:r>
        <w:rPr>
          <w:rFonts w:ascii="Arial" w:hAnsi="Arial" w:cs="Arial"/>
          <w:sz w:val="24"/>
          <w:szCs w:val="24"/>
        </w:rPr>
        <w:t xml:space="preserve"> May 2024)</w:t>
      </w:r>
    </w:p>
    <w:p w14:paraId="3B3BC91C"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Peters, R. (2024) </w:t>
      </w:r>
      <w:r w:rsidRPr="00683995">
        <w:rPr>
          <w:rFonts w:ascii="Arial" w:hAnsi="Arial" w:cs="Arial"/>
          <w:i/>
          <w:iCs/>
          <w:sz w:val="24"/>
          <w:szCs w:val="24"/>
        </w:rPr>
        <w:t>Employee turnover and retention</w:t>
      </w:r>
      <w:r>
        <w:rPr>
          <w:rFonts w:ascii="Arial" w:hAnsi="Arial" w:cs="Arial"/>
          <w:sz w:val="24"/>
          <w:szCs w:val="24"/>
        </w:rPr>
        <w:t xml:space="preserve">. Available at: </w:t>
      </w:r>
      <w:hyperlink r:id="rId47" w:history="1">
        <w:r w:rsidRPr="005B4EAF">
          <w:rPr>
            <w:rStyle w:val="Hyperlink"/>
            <w:rFonts w:ascii="Arial" w:hAnsi="Arial" w:cs="Arial"/>
            <w:sz w:val="24"/>
            <w:szCs w:val="24"/>
          </w:rPr>
          <w:t>https://www.cipd.org/uk/knowledge/factsheets/turnover-retention-factsheet/#Measuring</w:t>
        </w:r>
      </w:hyperlink>
      <w:r>
        <w:rPr>
          <w:rFonts w:ascii="Arial" w:hAnsi="Arial" w:cs="Arial"/>
          <w:sz w:val="24"/>
          <w:szCs w:val="24"/>
        </w:rPr>
        <w:t xml:space="preserve"> (Accessed: 18</w:t>
      </w:r>
      <w:r w:rsidRPr="00127265">
        <w:rPr>
          <w:rFonts w:ascii="Arial" w:hAnsi="Arial" w:cs="Arial"/>
          <w:sz w:val="24"/>
          <w:szCs w:val="24"/>
          <w:vertAlign w:val="superscript"/>
        </w:rPr>
        <w:t>th</w:t>
      </w:r>
      <w:r>
        <w:rPr>
          <w:rFonts w:ascii="Arial" w:hAnsi="Arial" w:cs="Arial"/>
          <w:sz w:val="24"/>
          <w:szCs w:val="24"/>
        </w:rPr>
        <w:t xml:space="preserve"> June 2024)</w:t>
      </w:r>
    </w:p>
    <w:p w14:paraId="7F9F08EA" w14:textId="77777777" w:rsidR="00683995" w:rsidRDefault="00683995" w:rsidP="00683995">
      <w:pPr>
        <w:pStyle w:val="ListParagraph"/>
        <w:numPr>
          <w:ilvl w:val="0"/>
          <w:numId w:val="28"/>
        </w:numPr>
        <w:rPr>
          <w:rStyle w:val="normaltextrun"/>
          <w:rFonts w:ascii="Arial" w:hAnsi="Arial" w:cs="Arial"/>
          <w:sz w:val="24"/>
          <w:szCs w:val="24"/>
        </w:rPr>
      </w:pPr>
      <w:proofErr w:type="spellStart"/>
      <w:r w:rsidRPr="0052549B">
        <w:rPr>
          <w:rStyle w:val="normaltextrun"/>
          <w:rFonts w:ascii="Arial" w:hAnsi="Arial" w:cs="Arial"/>
          <w:sz w:val="24"/>
          <w:szCs w:val="24"/>
        </w:rPr>
        <w:t>Philogène</w:t>
      </w:r>
      <w:proofErr w:type="spellEnd"/>
      <w:r>
        <w:rPr>
          <w:rStyle w:val="normaltextrun"/>
          <w:rFonts w:ascii="Arial" w:hAnsi="Arial" w:cs="Arial"/>
          <w:sz w:val="24"/>
          <w:szCs w:val="24"/>
        </w:rPr>
        <w:t xml:space="preserve">, T. (2022) </w:t>
      </w:r>
      <w:r w:rsidRPr="00683995">
        <w:rPr>
          <w:rStyle w:val="normaltextrun"/>
          <w:rFonts w:ascii="Arial" w:hAnsi="Arial" w:cs="Arial"/>
          <w:i/>
          <w:iCs/>
          <w:sz w:val="24"/>
          <w:szCs w:val="24"/>
        </w:rPr>
        <w:t>Collaboration Is Critical To Business Success In The Age</w:t>
      </w:r>
      <w:r w:rsidRPr="00AE15C9">
        <w:rPr>
          <w:rStyle w:val="normaltextrun"/>
          <w:rFonts w:ascii="Arial" w:hAnsi="Arial" w:cs="Arial"/>
          <w:sz w:val="24"/>
          <w:szCs w:val="24"/>
        </w:rPr>
        <w:t xml:space="preserve"> </w:t>
      </w:r>
      <w:r w:rsidRPr="00683995">
        <w:rPr>
          <w:rStyle w:val="normaltextrun"/>
          <w:rFonts w:ascii="Arial" w:hAnsi="Arial" w:cs="Arial"/>
          <w:i/>
          <w:iCs/>
          <w:sz w:val="24"/>
          <w:szCs w:val="24"/>
        </w:rPr>
        <w:t>Of Remote Work And How To Achieve It</w:t>
      </w:r>
      <w:r>
        <w:rPr>
          <w:rStyle w:val="normaltextrun"/>
          <w:rFonts w:ascii="Arial" w:hAnsi="Arial" w:cs="Arial"/>
          <w:sz w:val="24"/>
          <w:szCs w:val="24"/>
        </w:rPr>
        <w:t xml:space="preserve">. Available at: </w:t>
      </w:r>
      <w:hyperlink r:id="rId48" w:history="1">
        <w:r w:rsidRPr="005B4EAF">
          <w:rPr>
            <w:rStyle w:val="Hyperlink"/>
            <w:rFonts w:ascii="Arial" w:hAnsi="Arial" w:cs="Arial"/>
            <w:sz w:val="24"/>
            <w:szCs w:val="24"/>
          </w:rPr>
          <w:t>https://www.forbes.com/sites/forbestechcouncil/2022/02/28/why-creating-a-culture-of-collaboration-is-critical-to-business-success-in-the-age-of-remote-work-and-how-to-achieve-it/</w:t>
        </w:r>
      </w:hyperlink>
      <w:r>
        <w:rPr>
          <w:rStyle w:val="normaltextrun"/>
          <w:rFonts w:ascii="Arial" w:hAnsi="Arial" w:cs="Arial"/>
          <w:sz w:val="24"/>
          <w:szCs w:val="24"/>
        </w:rPr>
        <w:t xml:space="preserve"> (Accessed: 16</w:t>
      </w:r>
      <w:r w:rsidRPr="00AE15C9">
        <w:rPr>
          <w:rStyle w:val="normaltextrun"/>
          <w:rFonts w:ascii="Arial" w:hAnsi="Arial" w:cs="Arial"/>
          <w:sz w:val="24"/>
          <w:szCs w:val="24"/>
          <w:vertAlign w:val="superscript"/>
        </w:rPr>
        <w:t>th</w:t>
      </w:r>
      <w:r>
        <w:rPr>
          <w:rStyle w:val="normaltextrun"/>
          <w:rFonts w:ascii="Arial" w:hAnsi="Arial" w:cs="Arial"/>
          <w:sz w:val="24"/>
          <w:szCs w:val="24"/>
        </w:rPr>
        <w:t xml:space="preserve"> June 2024)</w:t>
      </w:r>
    </w:p>
    <w:p w14:paraId="1325FFBB"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Pirri</w:t>
      </w:r>
      <w:proofErr w:type="spellEnd"/>
      <w:r>
        <w:rPr>
          <w:rFonts w:ascii="Arial" w:hAnsi="Arial" w:cs="Arial"/>
          <w:sz w:val="24"/>
          <w:szCs w:val="24"/>
        </w:rPr>
        <w:t xml:space="preserve">, E. (2017) </w:t>
      </w:r>
      <w:r w:rsidRPr="00683995">
        <w:rPr>
          <w:rFonts w:ascii="Arial" w:hAnsi="Arial" w:cs="Arial"/>
          <w:i/>
          <w:iCs/>
          <w:sz w:val="24"/>
          <w:szCs w:val="24"/>
        </w:rPr>
        <w:t>Is it time for HR to kill off talent pools?</w:t>
      </w:r>
      <w:r>
        <w:rPr>
          <w:rFonts w:ascii="Arial" w:hAnsi="Arial" w:cs="Arial"/>
          <w:sz w:val="24"/>
          <w:szCs w:val="24"/>
        </w:rPr>
        <w:t xml:space="preserve"> Available at: </w:t>
      </w:r>
      <w:hyperlink r:id="rId49" w:history="1">
        <w:r w:rsidRPr="005B4EAF">
          <w:rPr>
            <w:rStyle w:val="Hyperlink"/>
            <w:rFonts w:ascii="Arial" w:hAnsi="Arial" w:cs="Arial"/>
            <w:sz w:val="24"/>
            <w:szCs w:val="24"/>
          </w:rPr>
          <w:t>https://www.hrmagazine.co.uk/content/features/is-it-time-for-hr-to-kill-off-talent-pools</w:t>
        </w:r>
      </w:hyperlink>
      <w:r>
        <w:rPr>
          <w:rFonts w:ascii="Arial" w:hAnsi="Arial" w:cs="Arial"/>
          <w:sz w:val="24"/>
          <w:szCs w:val="24"/>
        </w:rPr>
        <w:t xml:space="preserve"> (Accessed: 5</w:t>
      </w:r>
      <w:r w:rsidRPr="00717D4D">
        <w:rPr>
          <w:rFonts w:ascii="Arial" w:hAnsi="Arial" w:cs="Arial"/>
          <w:sz w:val="24"/>
          <w:szCs w:val="24"/>
          <w:vertAlign w:val="superscript"/>
        </w:rPr>
        <w:t>th</w:t>
      </w:r>
      <w:r>
        <w:rPr>
          <w:rFonts w:ascii="Arial" w:hAnsi="Arial" w:cs="Arial"/>
          <w:sz w:val="24"/>
          <w:szCs w:val="24"/>
        </w:rPr>
        <w:t xml:space="preserve"> June 2024)</w:t>
      </w:r>
    </w:p>
    <w:p w14:paraId="33D07330"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Silkin, L. (2022) </w:t>
      </w:r>
      <w:r w:rsidRPr="00683995">
        <w:rPr>
          <w:rFonts w:ascii="Arial" w:hAnsi="Arial" w:cs="Arial"/>
          <w:i/>
          <w:iCs/>
          <w:sz w:val="24"/>
          <w:szCs w:val="24"/>
        </w:rPr>
        <w:t>Agency workers: Understanding the law.</w:t>
      </w:r>
      <w:r>
        <w:rPr>
          <w:rFonts w:ascii="Arial" w:hAnsi="Arial" w:cs="Arial"/>
          <w:sz w:val="24"/>
          <w:szCs w:val="24"/>
        </w:rPr>
        <w:t xml:space="preserve"> Available at: </w:t>
      </w:r>
      <w:hyperlink r:id="rId50" w:history="1">
        <w:r w:rsidRPr="005B4EAF">
          <w:rPr>
            <w:rStyle w:val="Hyperlink"/>
            <w:rFonts w:ascii="Arial" w:hAnsi="Arial" w:cs="Arial"/>
            <w:sz w:val="24"/>
            <w:szCs w:val="24"/>
          </w:rPr>
          <w:t>https://www.cipd.org/uk/knowledge/guides/agency-workers-guide/</w:t>
        </w:r>
      </w:hyperlink>
      <w:r>
        <w:rPr>
          <w:rFonts w:ascii="Arial" w:hAnsi="Arial" w:cs="Arial"/>
          <w:sz w:val="24"/>
          <w:szCs w:val="24"/>
        </w:rPr>
        <w:t xml:space="preserve"> (Accessed: 27</w:t>
      </w:r>
      <w:r w:rsidRPr="002134F4">
        <w:rPr>
          <w:rFonts w:ascii="Arial" w:hAnsi="Arial" w:cs="Arial"/>
          <w:sz w:val="24"/>
          <w:szCs w:val="24"/>
          <w:vertAlign w:val="superscript"/>
        </w:rPr>
        <w:t>th</w:t>
      </w:r>
      <w:r>
        <w:rPr>
          <w:rFonts w:ascii="Arial" w:hAnsi="Arial" w:cs="Arial"/>
          <w:sz w:val="24"/>
          <w:szCs w:val="24"/>
        </w:rPr>
        <w:t xml:space="preserve"> May 2024)</w:t>
      </w:r>
    </w:p>
    <w:p w14:paraId="5EDFD280" w14:textId="77777777" w:rsidR="00683995" w:rsidRDefault="00683995" w:rsidP="00683995">
      <w:pPr>
        <w:pStyle w:val="ListParagraph"/>
        <w:numPr>
          <w:ilvl w:val="0"/>
          <w:numId w:val="28"/>
        </w:numPr>
        <w:rPr>
          <w:rFonts w:ascii="Arial" w:hAnsi="Arial" w:cs="Arial"/>
          <w:sz w:val="24"/>
          <w:szCs w:val="24"/>
        </w:rPr>
      </w:pPr>
      <w:r w:rsidRPr="00663234">
        <w:rPr>
          <w:rFonts w:ascii="Arial" w:hAnsi="Arial" w:cs="Arial"/>
          <w:i/>
          <w:iCs/>
          <w:sz w:val="24"/>
          <w:szCs w:val="24"/>
        </w:rPr>
        <w:t>Skills and Post-16 Education Act 2022</w:t>
      </w:r>
      <w:r>
        <w:rPr>
          <w:rFonts w:ascii="Arial" w:hAnsi="Arial" w:cs="Arial"/>
          <w:sz w:val="24"/>
          <w:szCs w:val="24"/>
        </w:rPr>
        <w:t xml:space="preserve">. Available at: </w:t>
      </w:r>
      <w:hyperlink r:id="rId51" w:history="1">
        <w:r w:rsidRPr="005B4EAF">
          <w:rPr>
            <w:rStyle w:val="Hyperlink"/>
            <w:rFonts w:ascii="Arial" w:hAnsi="Arial" w:cs="Arial"/>
            <w:sz w:val="24"/>
            <w:szCs w:val="24"/>
          </w:rPr>
          <w:t>https://www.legislation.gov.uk/en/ukpga/2022/21/contents/enacted</w:t>
        </w:r>
      </w:hyperlink>
      <w:r>
        <w:rPr>
          <w:rFonts w:ascii="Arial" w:hAnsi="Arial" w:cs="Arial"/>
          <w:sz w:val="24"/>
          <w:szCs w:val="24"/>
        </w:rPr>
        <w:t xml:space="preserve"> (Accessed: 5</w:t>
      </w:r>
      <w:r w:rsidRPr="00246A80">
        <w:rPr>
          <w:rFonts w:ascii="Arial" w:hAnsi="Arial" w:cs="Arial"/>
          <w:sz w:val="24"/>
          <w:szCs w:val="24"/>
          <w:vertAlign w:val="superscript"/>
        </w:rPr>
        <w:t>th</w:t>
      </w:r>
      <w:r>
        <w:rPr>
          <w:rFonts w:ascii="Arial" w:hAnsi="Arial" w:cs="Arial"/>
          <w:sz w:val="24"/>
          <w:szCs w:val="24"/>
        </w:rPr>
        <w:t xml:space="preserve"> June 2024)</w:t>
      </w:r>
    </w:p>
    <w:p w14:paraId="4B9B5F14"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Smith, P. (2021) </w:t>
      </w:r>
      <w:r w:rsidRPr="00683995">
        <w:rPr>
          <w:rFonts w:ascii="Arial" w:hAnsi="Arial" w:cs="Arial"/>
          <w:i/>
          <w:iCs/>
          <w:sz w:val="24"/>
          <w:szCs w:val="24"/>
        </w:rPr>
        <w:t xml:space="preserve">Equality, </w:t>
      </w:r>
      <w:proofErr w:type="gramStart"/>
      <w:r w:rsidRPr="00683995">
        <w:rPr>
          <w:rFonts w:ascii="Arial" w:hAnsi="Arial" w:cs="Arial"/>
          <w:i/>
          <w:iCs/>
          <w:sz w:val="24"/>
          <w:szCs w:val="24"/>
        </w:rPr>
        <w:t>Diversity</w:t>
      </w:r>
      <w:proofErr w:type="gramEnd"/>
      <w:r w:rsidRPr="00683995">
        <w:rPr>
          <w:rFonts w:ascii="Arial" w:hAnsi="Arial" w:cs="Arial"/>
          <w:i/>
          <w:iCs/>
          <w:sz w:val="24"/>
          <w:szCs w:val="24"/>
        </w:rPr>
        <w:t xml:space="preserve"> and Inclusion: Benefits of</w:t>
      </w:r>
      <w:r w:rsidRPr="00E41869">
        <w:rPr>
          <w:rFonts w:ascii="Arial" w:hAnsi="Arial" w:cs="Arial"/>
          <w:sz w:val="24"/>
          <w:szCs w:val="24"/>
        </w:rPr>
        <w:t xml:space="preserve"> </w:t>
      </w:r>
      <w:r w:rsidRPr="00683995">
        <w:rPr>
          <w:rFonts w:ascii="Arial" w:hAnsi="Arial" w:cs="Arial"/>
          <w:i/>
          <w:iCs/>
          <w:sz w:val="24"/>
          <w:szCs w:val="24"/>
        </w:rPr>
        <w:t>creating a</w:t>
      </w:r>
      <w:r w:rsidRPr="00E41869">
        <w:rPr>
          <w:rFonts w:ascii="Arial" w:hAnsi="Arial" w:cs="Arial"/>
          <w:sz w:val="24"/>
          <w:szCs w:val="24"/>
        </w:rPr>
        <w:t xml:space="preserve"> </w:t>
      </w:r>
      <w:r w:rsidRPr="00683995">
        <w:rPr>
          <w:rFonts w:ascii="Arial" w:hAnsi="Arial" w:cs="Arial"/>
          <w:i/>
          <w:iCs/>
          <w:sz w:val="24"/>
          <w:szCs w:val="24"/>
        </w:rPr>
        <w:t>diverse workforce</w:t>
      </w:r>
      <w:r>
        <w:rPr>
          <w:rFonts w:ascii="Arial" w:hAnsi="Arial" w:cs="Arial"/>
          <w:sz w:val="24"/>
          <w:szCs w:val="24"/>
        </w:rPr>
        <w:t xml:space="preserve">. Available at: </w:t>
      </w:r>
      <w:hyperlink r:id="rId52" w:history="1">
        <w:r w:rsidRPr="005B4EAF">
          <w:rPr>
            <w:rStyle w:val="Hyperlink"/>
            <w:rFonts w:ascii="Arial" w:hAnsi="Arial" w:cs="Arial"/>
            <w:sz w:val="24"/>
            <w:szCs w:val="24"/>
          </w:rPr>
          <w:t>https://www.iris.co.uk/blog/hr/equality-diversity-and-inclusion-benefits-of-creating-a-diverse-workforce/</w:t>
        </w:r>
      </w:hyperlink>
      <w:r>
        <w:rPr>
          <w:rFonts w:ascii="Arial" w:hAnsi="Arial" w:cs="Arial"/>
          <w:sz w:val="24"/>
          <w:szCs w:val="24"/>
        </w:rPr>
        <w:t xml:space="preserve"> (Accessed: 4</w:t>
      </w:r>
      <w:r w:rsidRPr="00564A7D">
        <w:rPr>
          <w:rFonts w:ascii="Arial" w:hAnsi="Arial" w:cs="Arial"/>
          <w:sz w:val="24"/>
          <w:szCs w:val="24"/>
          <w:vertAlign w:val="superscript"/>
        </w:rPr>
        <w:t>th</w:t>
      </w:r>
      <w:r>
        <w:rPr>
          <w:rFonts w:ascii="Arial" w:hAnsi="Arial" w:cs="Arial"/>
          <w:sz w:val="24"/>
          <w:szCs w:val="24"/>
        </w:rPr>
        <w:t xml:space="preserve"> June 2024)</w:t>
      </w:r>
    </w:p>
    <w:p w14:paraId="229B4F4B"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Suff</w:t>
      </w:r>
      <w:proofErr w:type="spellEnd"/>
      <w:r>
        <w:rPr>
          <w:rFonts w:ascii="Arial" w:hAnsi="Arial" w:cs="Arial"/>
          <w:sz w:val="24"/>
          <w:szCs w:val="24"/>
        </w:rPr>
        <w:t xml:space="preserve">, R. (2023) </w:t>
      </w:r>
      <w:r w:rsidRPr="00683995">
        <w:rPr>
          <w:rFonts w:ascii="Arial" w:hAnsi="Arial" w:cs="Arial"/>
          <w:i/>
          <w:iCs/>
          <w:sz w:val="24"/>
          <w:szCs w:val="24"/>
        </w:rPr>
        <w:t>Contracts of Employment</w:t>
      </w:r>
      <w:r>
        <w:rPr>
          <w:rFonts w:ascii="Arial" w:hAnsi="Arial" w:cs="Arial"/>
          <w:sz w:val="24"/>
          <w:szCs w:val="24"/>
        </w:rPr>
        <w:t xml:space="preserve">. Available at: </w:t>
      </w:r>
      <w:hyperlink r:id="rId53" w:history="1">
        <w:r w:rsidRPr="005B4EAF">
          <w:rPr>
            <w:rStyle w:val="Hyperlink"/>
            <w:rFonts w:ascii="Arial" w:hAnsi="Arial" w:cs="Arial"/>
            <w:sz w:val="24"/>
            <w:szCs w:val="24"/>
          </w:rPr>
          <w:t>https://www.cipd.org/uk/knowledge/factsheets/terms-conditions-contracts-factsheet/</w:t>
        </w:r>
      </w:hyperlink>
      <w:r>
        <w:rPr>
          <w:rFonts w:ascii="Arial" w:hAnsi="Arial" w:cs="Arial"/>
          <w:sz w:val="24"/>
          <w:szCs w:val="24"/>
        </w:rPr>
        <w:t xml:space="preserve"> (Accessed: 27</w:t>
      </w:r>
      <w:r w:rsidRPr="0062279C">
        <w:rPr>
          <w:rFonts w:ascii="Arial" w:hAnsi="Arial" w:cs="Arial"/>
          <w:sz w:val="24"/>
          <w:szCs w:val="24"/>
          <w:vertAlign w:val="superscript"/>
        </w:rPr>
        <w:t>th</w:t>
      </w:r>
      <w:r>
        <w:rPr>
          <w:rFonts w:ascii="Arial" w:hAnsi="Arial" w:cs="Arial"/>
          <w:sz w:val="24"/>
          <w:szCs w:val="24"/>
        </w:rPr>
        <w:t xml:space="preserve"> May 2024)</w:t>
      </w:r>
    </w:p>
    <w:p w14:paraId="3B3DBF99" w14:textId="77777777" w:rsidR="00683995" w:rsidRDefault="00683995" w:rsidP="00683995">
      <w:pPr>
        <w:pStyle w:val="ListParagraph"/>
        <w:numPr>
          <w:ilvl w:val="0"/>
          <w:numId w:val="28"/>
        </w:numPr>
        <w:rPr>
          <w:rFonts w:ascii="Arial" w:hAnsi="Arial" w:cs="Arial"/>
          <w:sz w:val="24"/>
          <w:szCs w:val="24"/>
        </w:rPr>
      </w:pPr>
      <w:proofErr w:type="spellStart"/>
      <w:r>
        <w:rPr>
          <w:rFonts w:ascii="Arial" w:hAnsi="Arial" w:cs="Arial"/>
          <w:sz w:val="24"/>
          <w:szCs w:val="24"/>
        </w:rPr>
        <w:t>Syedain</w:t>
      </w:r>
      <w:proofErr w:type="spellEnd"/>
      <w:r>
        <w:rPr>
          <w:rFonts w:ascii="Arial" w:hAnsi="Arial" w:cs="Arial"/>
          <w:sz w:val="24"/>
          <w:szCs w:val="24"/>
        </w:rPr>
        <w:t xml:space="preserve">, H. (2010) </w:t>
      </w:r>
      <w:r w:rsidRPr="00683995">
        <w:rPr>
          <w:rFonts w:ascii="Arial" w:hAnsi="Arial" w:cs="Arial"/>
          <w:i/>
          <w:iCs/>
          <w:sz w:val="24"/>
          <w:szCs w:val="24"/>
        </w:rPr>
        <w:t>Workforce planning: A force for good</w:t>
      </w:r>
      <w:r>
        <w:rPr>
          <w:rFonts w:ascii="Arial" w:hAnsi="Arial" w:cs="Arial"/>
          <w:sz w:val="24"/>
          <w:szCs w:val="24"/>
        </w:rPr>
        <w:t xml:space="preserve">. Available at: </w:t>
      </w:r>
      <w:hyperlink r:id="rId54" w:history="1">
        <w:r w:rsidRPr="005B4EAF">
          <w:rPr>
            <w:rStyle w:val="Hyperlink"/>
            <w:rFonts w:ascii="Arial" w:hAnsi="Arial" w:cs="Arial"/>
            <w:sz w:val="24"/>
            <w:szCs w:val="24"/>
          </w:rPr>
          <w:t>https://www.peoplemanagement.co.uk/article/1741070/workforce-planning-force-for-good</w:t>
        </w:r>
      </w:hyperlink>
      <w:r>
        <w:rPr>
          <w:rFonts w:ascii="Arial" w:hAnsi="Arial" w:cs="Arial"/>
          <w:sz w:val="24"/>
          <w:szCs w:val="24"/>
        </w:rPr>
        <w:t xml:space="preserve"> (Accessed on: 25</w:t>
      </w:r>
      <w:r w:rsidRPr="00B47A25">
        <w:rPr>
          <w:rFonts w:ascii="Arial" w:hAnsi="Arial" w:cs="Arial"/>
          <w:sz w:val="24"/>
          <w:szCs w:val="24"/>
          <w:vertAlign w:val="superscript"/>
        </w:rPr>
        <w:t>th</w:t>
      </w:r>
      <w:r>
        <w:rPr>
          <w:rFonts w:ascii="Arial" w:hAnsi="Arial" w:cs="Arial"/>
          <w:sz w:val="24"/>
          <w:szCs w:val="24"/>
        </w:rPr>
        <w:t xml:space="preserve"> May 2024)</w:t>
      </w:r>
    </w:p>
    <w:p w14:paraId="4AEC11C5"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Taylor, S. (2022) </w:t>
      </w:r>
      <w:r w:rsidRPr="00683995">
        <w:rPr>
          <w:rFonts w:ascii="Arial" w:hAnsi="Arial" w:cs="Arial"/>
          <w:i/>
          <w:iCs/>
          <w:sz w:val="24"/>
          <w:szCs w:val="24"/>
        </w:rPr>
        <w:t>Resourcing and Talent Management</w:t>
      </w:r>
      <w:r>
        <w:rPr>
          <w:rFonts w:ascii="Arial" w:hAnsi="Arial" w:cs="Arial"/>
          <w:sz w:val="24"/>
          <w:szCs w:val="24"/>
        </w:rPr>
        <w:t>. 8</w:t>
      </w:r>
      <w:r w:rsidRPr="00E438BD">
        <w:rPr>
          <w:rFonts w:ascii="Arial" w:hAnsi="Arial" w:cs="Arial"/>
          <w:sz w:val="24"/>
          <w:szCs w:val="24"/>
          <w:vertAlign w:val="superscript"/>
        </w:rPr>
        <w:t>th</w:t>
      </w:r>
      <w:r>
        <w:rPr>
          <w:rFonts w:ascii="Arial" w:hAnsi="Arial" w:cs="Arial"/>
          <w:sz w:val="24"/>
          <w:szCs w:val="24"/>
        </w:rPr>
        <w:t xml:space="preserve"> edition. London: Kogan Page.</w:t>
      </w:r>
    </w:p>
    <w:p w14:paraId="5D728D74"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Taylor, S. and Woodhams, C. (2022) </w:t>
      </w:r>
      <w:r w:rsidRPr="00683995">
        <w:rPr>
          <w:rFonts w:ascii="Arial" w:hAnsi="Arial" w:cs="Arial"/>
          <w:i/>
          <w:iCs/>
          <w:sz w:val="24"/>
          <w:szCs w:val="24"/>
        </w:rPr>
        <w:t>Human Resource Management</w:t>
      </w:r>
      <w:r>
        <w:rPr>
          <w:rFonts w:ascii="Arial" w:hAnsi="Arial" w:cs="Arial"/>
          <w:sz w:val="24"/>
          <w:szCs w:val="24"/>
        </w:rPr>
        <w:t>. 3</w:t>
      </w:r>
      <w:r w:rsidRPr="003875C1">
        <w:rPr>
          <w:rFonts w:ascii="Arial" w:hAnsi="Arial" w:cs="Arial"/>
          <w:sz w:val="24"/>
          <w:szCs w:val="24"/>
          <w:vertAlign w:val="superscript"/>
        </w:rPr>
        <w:t>rd</w:t>
      </w:r>
      <w:r>
        <w:rPr>
          <w:rFonts w:ascii="Arial" w:hAnsi="Arial" w:cs="Arial"/>
          <w:sz w:val="24"/>
          <w:szCs w:val="24"/>
        </w:rPr>
        <w:t xml:space="preserve"> edition. London: Kogan Page. </w:t>
      </w:r>
    </w:p>
    <w:p w14:paraId="0EA981A5"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lastRenderedPageBreak/>
        <w:t xml:space="preserve">The Open University (2024) </w:t>
      </w:r>
      <w:r w:rsidRPr="00683995">
        <w:rPr>
          <w:rFonts w:ascii="Arial" w:hAnsi="Arial" w:cs="Arial"/>
          <w:i/>
          <w:iCs/>
          <w:sz w:val="24"/>
          <w:szCs w:val="24"/>
        </w:rPr>
        <w:t>Why employers choose assessment centres</w:t>
      </w:r>
      <w:r>
        <w:rPr>
          <w:rFonts w:ascii="Arial" w:hAnsi="Arial" w:cs="Arial"/>
          <w:sz w:val="24"/>
          <w:szCs w:val="24"/>
        </w:rPr>
        <w:t xml:space="preserve">. Available at: </w:t>
      </w:r>
      <w:hyperlink r:id="rId55" w:history="1">
        <w:r w:rsidRPr="005B4EAF">
          <w:rPr>
            <w:rStyle w:val="Hyperlink"/>
            <w:rFonts w:ascii="Arial" w:hAnsi="Arial" w:cs="Arial"/>
            <w:sz w:val="24"/>
            <w:szCs w:val="24"/>
          </w:rPr>
          <w:t>https://help.open.ac.uk/recruitment-assessment-centres/why-employers-choose-assessment-centres</w:t>
        </w:r>
      </w:hyperlink>
      <w:r>
        <w:rPr>
          <w:rFonts w:ascii="Arial" w:hAnsi="Arial" w:cs="Arial"/>
          <w:sz w:val="24"/>
          <w:szCs w:val="24"/>
        </w:rPr>
        <w:t xml:space="preserve"> (Accessed: 13</w:t>
      </w:r>
      <w:r w:rsidRPr="00DD4F3B">
        <w:rPr>
          <w:rFonts w:ascii="Arial" w:hAnsi="Arial" w:cs="Arial"/>
          <w:sz w:val="24"/>
          <w:szCs w:val="24"/>
          <w:vertAlign w:val="superscript"/>
        </w:rPr>
        <w:t>th</w:t>
      </w:r>
      <w:r>
        <w:rPr>
          <w:rFonts w:ascii="Arial" w:hAnsi="Arial" w:cs="Arial"/>
          <w:sz w:val="24"/>
          <w:szCs w:val="24"/>
        </w:rPr>
        <w:t xml:space="preserve"> June 2024)</w:t>
      </w:r>
    </w:p>
    <w:p w14:paraId="17DF5D01"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TUC (2021) </w:t>
      </w:r>
      <w:r w:rsidRPr="00683995">
        <w:rPr>
          <w:rFonts w:ascii="Arial" w:hAnsi="Arial" w:cs="Arial"/>
          <w:i/>
          <w:iCs/>
          <w:sz w:val="24"/>
          <w:szCs w:val="24"/>
        </w:rPr>
        <w:t>Learning and skills</w:t>
      </w:r>
      <w:r>
        <w:rPr>
          <w:rFonts w:ascii="Arial" w:hAnsi="Arial" w:cs="Arial"/>
          <w:sz w:val="24"/>
          <w:szCs w:val="24"/>
        </w:rPr>
        <w:t xml:space="preserve">. Available at: </w:t>
      </w:r>
      <w:hyperlink r:id="rId56" w:history="1">
        <w:r w:rsidRPr="005B4EAF">
          <w:rPr>
            <w:rStyle w:val="Hyperlink"/>
            <w:rFonts w:ascii="Arial" w:hAnsi="Arial" w:cs="Arial"/>
            <w:sz w:val="24"/>
            <w:szCs w:val="24"/>
          </w:rPr>
          <w:t>https://www.tuc.org.uk/resource/learning-and-skills</w:t>
        </w:r>
      </w:hyperlink>
      <w:r>
        <w:rPr>
          <w:rFonts w:ascii="Arial" w:hAnsi="Arial" w:cs="Arial"/>
          <w:sz w:val="24"/>
          <w:szCs w:val="24"/>
        </w:rPr>
        <w:t xml:space="preserve"> (Accessed: 5</w:t>
      </w:r>
      <w:r w:rsidRPr="00E14C0E">
        <w:rPr>
          <w:rFonts w:ascii="Arial" w:hAnsi="Arial" w:cs="Arial"/>
          <w:sz w:val="24"/>
          <w:szCs w:val="24"/>
          <w:vertAlign w:val="superscript"/>
        </w:rPr>
        <w:t>th</w:t>
      </w:r>
      <w:r>
        <w:rPr>
          <w:rFonts w:ascii="Arial" w:hAnsi="Arial" w:cs="Arial"/>
          <w:sz w:val="24"/>
          <w:szCs w:val="24"/>
        </w:rPr>
        <w:t xml:space="preserve"> June 2024)</w:t>
      </w:r>
    </w:p>
    <w:p w14:paraId="6EFF9C78"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TUC (no date) </w:t>
      </w:r>
      <w:r w:rsidRPr="00683995">
        <w:rPr>
          <w:rFonts w:ascii="Arial" w:hAnsi="Arial" w:cs="Arial"/>
          <w:i/>
          <w:iCs/>
          <w:sz w:val="24"/>
          <w:szCs w:val="24"/>
        </w:rPr>
        <w:t>Wales Union Learning Reps (ULRs).</w:t>
      </w:r>
      <w:r>
        <w:rPr>
          <w:rFonts w:ascii="Arial" w:hAnsi="Arial" w:cs="Arial"/>
          <w:sz w:val="24"/>
          <w:szCs w:val="24"/>
        </w:rPr>
        <w:t xml:space="preserve"> Available at: </w:t>
      </w:r>
      <w:hyperlink r:id="rId57" w:history="1">
        <w:r w:rsidRPr="005B4EAF">
          <w:rPr>
            <w:rStyle w:val="Hyperlink"/>
            <w:rFonts w:ascii="Arial" w:hAnsi="Arial" w:cs="Arial"/>
            <w:sz w:val="24"/>
            <w:szCs w:val="24"/>
          </w:rPr>
          <w:t>https://www.tuc.org.uk/wales-union-learning-reps-ulrs</w:t>
        </w:r>
      </w:hyperlink>
      <w:r>
        <w:rPr>
          <w:rFonts w:ascii="Arial" w:hAnsi="Arial" w:cs="Arial"/>
          <w:sz w:val="24"/>
          <w:szCs w:val="24"/>
        </w:rPr>
        <w:t xml:space="preserve"> (Accessed: 5</w:t>
      </w:r>
      <w:r w:rsidRPr="00DD77BA">
        <w:rPr>
          <w:rFonts w:ascii="Arial" w:hAnsi="Arial" w:cs="Arial"/>
          <w:sz w:val="24"/>
          <w:szCs w:val="24"/>
          <w:vertAlign w:val="superscript"/>
        </w:rPr>
        <w:t>th</w:t>
      </w:r>
      <w:r>
        <w:rPr>
          <w:rFonts w:ascii="Arial" w:hAnsi="Arial" w:cs="Arial"/>
          <w:sz w:val="24"/>
          <w:szCs w:val="24"/>
        </w:rPr>
        <w:t xml:space="preserve"> June 2024)</w:t>
      </w:r>
    </w:p>
    <w:p w14:paraId="5F228EC5" w14:textId="77777777" w:rsidR="00683995" w:rsidRDefault="00683995" w:rsidP="00683995">
      <w:pPr>
        <w:pStyle w:val="ListParagraph"/>
        <w:numPr>
          <w:ilvl w:val="0"/>
          <w:numId w:val="28"/>
        </w:numPr>
        <w:rPr>
          <w:rFonts w:ascii="Arial" w:hAnsi="Arial" w:cs="Arial"/>
          <w:sz w:val="24"/>
          <w:szCs w:val="24"/>
        </w:rPr>
      </w:pPr>
      <w:r>
        <w:rPr>
          <w:rFonts w:ascii="Arial" w:hAnsi="Arial" w:cs="Arial"/>
          <w:sz w:val="24"/>
          <w:szCs w:val="24"/>
        </w:rPr>
        <w:t xml:space="preserve">Windley, D. (2022) </w:t>
      </w:r>
      <w:r w:rsidRPr="00683995">
        <w:rPr>
          <w:rFonts w:ascii="Arial" w:hAnsi="Arial" w:cs="Arial"/>
          <w:i/>
          <w:iCs/>
          <w:sz w:val="24"/>
          <w:szCs w:val="24"/>
        </w:rPr>
        <w:t xml:space="preserve">The Value </w:t>
      </w:r>
      <w:proofErr w:type="gramStart"/>
      <w:r w:rsidRPr="00683995">
        <w:rPr>
          <w:rFonts w:ascii="Arial" w:hAnsi="Arial" w:cs="Arial"/>
          <w:i/>
          <w:iCs/>
          <w:sz w:val="24"/>
          <w:szCs w:val="24"/>
        </w:rPr>
        <w:t>Of</w:t>
      </w:r>
      <w:proofErr w:type="gramEnd"/>
      <w:r w:rsidRPr="00683995">
        <w:rPr>
          <w:rFonts w:ascii="Arial" w:hAnsi="Arial" w:cs="Arial"/>
          <w:i/>
          <w:iCs/>
          <w:sz w:val="24"/>
          <w:szCs w:val="24"/>
        </w:rPr>
        <w:t xml:space="preserve"> Employer Branding</w:t>
      </w:r>
      <w:r>
        <w:rPr>
          <w:rFonts w:ascii="Arial" w:hAnsi="Arial" w:cs="Arial"/>
          <w:sz w:val="24"/>
          <w:szCs w:val="24"/>
        </w:rPr>
        <w:t xml:space="preserve">. Available at: </w:t>
      </w:r>
      <w:hyperlink r:id="rId58" w:history="1">
        <w:r w:rsidRPr="005B4EAF">
          <w:rPr>
            <w:rStyle w:val="Hyperlink"/>
            <w:rFonts w:ascii="Arial" w:hAnsi="Arial" w:cs="Arial"/>
            <w:sz w:val="24"/>
            <w:szCs w:val="24"/>
          </w:rPr>
          <w:t>https://www.forbes.com/sites/forbeshumanresourcescouncil/2022/06/24/the-value-of-employer-branding/?sh=2a27451015de</w:t>
        </w:r>
      </w:hyperlink>
      <w:r>
        <w:rPr>
          <w:rFonts w:ascii="Arial" w:hAnsi="Arial" w:cs="Arial"/>
          <w:sz w:val="24"/>
          <w:szCs w:val="24"/>
        </w:rPr>
        <w:t xml:space="preserve"> (Accessed: 23</w:t>
      </w:r>
      <w:r w:rsidRPr="00BE5238">
        <w:rPr>
          <w:rFonts w:ascii="Arial" w:hAnsi="Arial" w:cs="Arial"/>
          <w:sz w:val="24"/>
          <w:szCs w:val="24"/>
          <w:vertAlign w:val="superscript"/>
        </w:rPr>
        <w:t>rd</w:t>
      </w:r>
      <w:r>
        <w:rPr>
          <w:rFonts w:ascii="Arial" w:hAnsi="Arial" w:cs="Arial"/>
          <w:sz w:val="24"/>
          <w:szCs w:val="24"/>
        </w:rPr>
        <w:t xml:space="preserve"> May 2024)</w:t>
      </w:r>
    </w:p>
    <w:p w14:paraId="6C7941EB" w14:textId="77777777" w:rsidR="00683995" w:rsidRDefault="00683995" w:rsidP="00894B9F">
      <w:pPr>
        <w:rPr>
          <w:rFonts w:ascii="Arial" w:hAnsi="Arial" w:cs="Arial"/>
          <w:sz w:val="24"/>
          <w:szCs w:val="24"/>
        </w:rPr>
      </w:pPr>
    </w:p>
    <w:p w14:paraId="6C7DC47E" w14:textId="77777777" w:rsidR="00B167C3" w:rsidRPr="00894B9F" w:rsidRDefault="00B167C3" w:rsidP="00894B9F">
      <w:pPr>
        <w:rPr>
          <w:rFonts w:ascii="Arial" w:hAnsi="Arial" w:cs="Arial"/>
          <w:sz w:val="24"/>
          <w:szCs w:val="24"/>
        </w:rPr>
      </w:pPr>
    </w:p>
    <w:sectPr w:rsidR="00B167C3" w:rsidRPr="00894B9F">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14C8E" w14:textId="77777777" w:rsidR="005A3611" w:rsidRDefault="005A3611" w:rsidP="00C276A9">
      <w:pPr>
        <w:spacing w:after="0" w:line="240" w:lineRule="auto"/>
      </w:pPr>
      <w:r>
        <w:separator/>
      </w:r>
    </w:p>
  </w:endnote>
  <w:endnote w:type="continuationSeparator" w:id="0">
    <w:p w14:paraId="18D5094A" w14:textId="77777777" w:rsidR="005A3611" w:rsidRDefault="005A3611" w:rsidP="00C27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870DB" w14:textId="77777777" w:rsidR="00C276A9" w:rsidRDefault="00C276A9">
    <w:pPr>
      <w:pStyle w:val="Footer"/>
    </w:pPr>
    <w:r>
      <w:t>Alys Thomas</w:t>
    </w:r>
    <w:r>
      <w:tab/>
    </w:r>
    <w:r>
      <w:tab/>
      <w:t>Talent Management &amp; Workforce Planning</w:t>
    </w:r>
  </w:p>
  <w:p w14:paraId="0602187D" w14:textId="54CEFAAF" w:rsidR="00C276A9" w:rsidRDefault="00C276A9">
    <w:pPr>
      <w:pStyle w:val="Footer"/>
    </w:pPr>
    <w:r>
      <w:t>2126236</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8EE51" w14:textId="77777777" w:rsidR="005A3611" w:rsidRDefault="005A3611" w:rsidP="00C276A9">
      <w:pPr>
        <w:spacing w:after="0" w:line="240" w:lineRule="auto"/>
      </w:pPr>
      <w:r>
        <w:separator/>
      </w:r>
    </w:p>
  </w:footnote>
  <w:footnote w:type="continuationSeparator" w:id="0">
    <w:p w14:paraId="2A7D7EC6" w14:textId="77777777" w:rsidR="005A3611" w:rsidRDefault="005A3611" w:rsidP="00C276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311D"/>
    <w:multiLevelType w:val="hybridMultilevel"/>
    <w:tmpl w:val="D7FEEA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C6B83"/>
    <w:multiLevelType w:val="multilevel"/>
    <w:tmpl w:val="7878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6F3F7B"/>
    <w:multiLevelType w:val="multilevel"/>
    <w:tmpl w:val="41AE2F2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063557"/>
    <w:multiLevelType w:val="multilevel"/>
    <w:tmpl w:val="2138E22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E47966"/>
    <w:multiLevelType w:val="hybridMultilevel"/>
    <w:tmpl w:val="31F28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667DD2"/>
    <w:multiLevelType w:val="multilevel"/>
    <w:tmpl w:val="605650C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9E706C"/>
    <w:multiLevelType w:val="hybridMultilevel"/>
    <w:tmpl w:val="53568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D18D1"/>
    <w:multiLevelType w:val="hybridMultilevel"/>
    <w:tmpl w:val="6F92B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917D4A"/>
    <w:multiLevelType w:val="multilevel"/>
    <w:tmpl w:val="BB58C1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35459C"/>
    <w:multiLevelType w:val="multilevel"/>
    <w:tmpl w:val="89782DF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74326D"/>
    <w:multiLevelType w:val="multilevel"/>
    <w:tmpl w:val="AEC69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DA4E00"/>
    <w:multiLevelType w:val="multilevel"/>
    <w:tmpl w:val="517453D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800401"/>
    <w:multiLevelType w:val="multilevel"/>
    <w:tmpl w:val="AE964A6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380BF0"/>
    <w:multiLevelType w:val="hybridMultilevel"/>
    <w:tmpl w:val="6726A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587875"/>
    <w:multiLevelType w:val="hybridMultilevel"/>
    <w:tmpl w:val="C638F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EA36F6"/>
    <w:multiLevelType w:val="hybridMultilevel"/>
    <w:tmpl w:val="79006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BC11CC"/>
    <w:multiLevelType w:val="multilevel"/>
    <w:tmpl w:val="03FAFB2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398D2508"/>
    <w:multiLevelType w:val="multilevel"/>
    <w:tmpl w:val="742E8F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C293001"/>
    <w:multiLevelType w:val="multilevel"/>
    <w:tmpl w:val="AA5AE3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11B6B6A"/>
    <w:multiLevelType w:val="hybridMultilevel"/>
    <w:tmpl w:val="DFA8B34E"/>
    <w:lvl w:ilvl="0" w:tplc="FFFFFFFF">
      <w:start w:val="1"/>
      <w:numFmt w:val="bullet"/>
      <w:pStyle w:val="listinparag"/>
      <w:lvlText w:val=""/>
      <w:lvlJc w:val="left"/>
      <w:pPr>
        <w:ind w:left="360" w:hanging="360"/>
      </w:pPr>
      <w:rPr>
        <w:rFonts w:ascii="Symbol" w:hAnsi="Symbol" w:hint="default"/>
        <w:color w:val="C45911"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6B3FA9"/>
    <w:multiLevelType w:val="multilevel"/>
    <w:tmpl w:val="E3025B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A6D38C4"/>
    <w:multiLevelType w:val="multilevel"/>
    <w:tmpl w:val="CF940C1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FD51299"/>
    <w:multiLevelType w:val="hybridMultilevel"/>
    <w:tmpl w:val="6FE63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0E3D4D"/>
    <w:multiLevelType w:val="hybridMultilevel"/>
    <w:tmpl w:val="CAC4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EA15A9"/>
    <w:multiLevelType w:val="hybridMultilevel"/>
    <w:tmpl w:val="5D8C5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425093"/>
    <w:multiLevelType w:val="hybridMultilevel"/>
    <w:tmpl w:val="BF34CB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A362F36"/>
    <w:multiLevelType w:val="multilevel"/>
    <w:tmpl w:val="FFC241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B24EF3"/>
    <w:multiLevelType w:val="multilevel"/>
    <w:tmpl w:val="1CB83E0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967178">
    <w:abstractNumId w:val="19"/>
  </w:num>
  <w:num w:numId="2" w16cid:durableId="841773883">
    <w:abstractNumId w:val="16"/>
  </w:num>
  <w:num w:numId="3" w16cid:durableId="1817801757">
    <w:abstractNumId w:val="10"/>
  </w:num>
  <w:num w:numId="4" w16cid:durableId="1036613647">
    <w:abstractNumId w:val="26"/>
  </w:num>
  <w:num w:numId="5" w16cid:durableId="1003046779">
    <w:abstractNumId w:val="18"/>
  </w:num>
  <w:num w:numId="6" w16cid:durableId="1885870630">
    <w:abstractNumId w:val="8"/>
  </w:num>
  <w:num w:numId="7" w16cid:durableId="1510296239">
    <w:abstractNumId w:val="17"/>
  </w:num>
  <w:num w:numId="8" w16cid:durableId="1888293594">
    <w:abstractNumId w:val="20"/>
  </w:num>
  <w:num w:numId="9" w16cid:durableId="2049407951">
    <w:abstractNumId w:val="1"/>
  </w:num>
  <w:num w:numId="10" w16cid:durableId="2088266820">
    <w:abstractNumId w:val="2"/>
  </w:num>
  <w:num w:numId="11" w16cid:durableId="888808862">
    <w:abstractNumId w:val="5"/>
  </w:num>
  <w:num w:numId="12" w16cid:durableId="1361009564">
    <w:abstractNumId w:val="12"/>
  </w:num>
  <w:num w:numId="13" w16cid:durableId="902787497">
    <w:abstractNumId w:val="9"/>
  </w:num>
  <w:num w:numId="14" w16cid:durableId="580722766">
    <w:abstractNumId w:val="27"/>
  </w:num>
  <w:num w:numId="15" w16cid:durableId="332343412">
    <w:abstractNumId w:val="3"/>
  </w:num>
  <w:num w:numId="16" w16cid:durableId="501820676">
    <w:abstractNumId w:val="21"/>
  </w:num>
  <w:num w:numId="17" w16cid:durableId="886375435">
    <w:abstractNumId w:val="11"/>
  </w:num>
  <w:num w:numId="18" w16cid:durableId="1179462601">
    <w:abstractNumId w:val="25"/>
  </w:num>
  <w:num w:numId="19" w16cid:durableId="586813350">
    <w:abstractNumId w:val="23"/>
  </w:num>
  <w:num w:numId="20" w16cid:durableId="508106560">
    <w:abstractNumId w:val="13"/>
  </w:num>
  <w:num w:numId="21" w16cid:durableId="101150715">
    <w:abstractNumId w:val="15"/>
  </w:num>
  <w:num w:numId="22" w16cid:durableId="770977594">
    <w:abstractNumId w:val="7"/>
  </w:num>
  <w:num w:numId="23" w16cid:durableId="199123547">
    <w:abstractNumId w:val="4"/>
  </w:num>
  <w:num w:numId="24" w16cid:durableId="1858541702">
    <w:abstractNumId w:val="0"/>
  </w:num>
  <w:num w:numId="25" w16cid:durableId="1846704836">
    <w:abstractNumId w:val="24"/>
  </w:num>
  <w:num w:numId="26" w16cid:durableId="1200387690">
    <w:abstractNumId w:val="6"/>
  </w:num>
  <w:num w:numId="27" w16cid:durableId="1066493859">
    <w:abstractNumId w:val="14"/>
  </w:num>
  <w:num w:numId="28" w16cid:durableId="13082969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6A9"/>
    <w:rsid w:val="00001051"/>
    <w:rsid w:val="00001784"/>
    <w:rsid w:val="000047B1"/>
    <w:rsid w:val="00004A2F"/>
    <w:rsid w:val="000070C6"/>
    <w:rsid w:val="000112C3"/>
    <w:rsid w:val="000153B1"/>
    <w:rsid w:val="00017632"/>
    <w:rsid w:val="00017853"/>
    <w:rsid w:val="000216EC"/>
    <w:rsid w:val="000220A9"/>
    <w:rsid w:val="000234F4"/>
    <w:rsid w:val="00024A5F"/>
    <w:rsid w:val="00025663"/>
    <w:rsid w:val="00025C06"/>
    <w:rsid w:val="00025D3A"/>
    <w:rsid w:val="00026FFE"/>
    <w:rsid w:val="00027CE7"/>
    <w:rsid w:val="0003080E"/>
    <w:rsid w:val="00031CAF"/>
    <w:rsid w:val="00034E44"/>
    <w:rsid w:val="00035AA8"/>
    <w:rsid w:val="00043B0E"/>
    <w:rsid w:val="000442A5"/>
    <w:rsid w:val="00044C24"/>
    <w:rsid w:val="00045068"/>
    <w:rsid w:val="00050980"/>
    <w:rsid w:val="0005110B"/>
    <w:rsid w:val="00052B82"/>
    <w:rsid w:val="00052C7F"/>
    <w:rsid w:val="00053212"/>
    <w:rsid w:val="0005376B"/>
    <w:rsid w:val="00053A04"/>
    <w:rsid w:val="00053C5A"/>
    <w:rsid w:val="00053E57"/>
    <w:rsid w:val="000549DF"/>
    <w:rsid w:val="000552AB"/>
    <w:rsid w:val="0005646F"/>
    <w:rsid w:val="00056708"/>
    <w:rsid w:val="000569B9"/>
    <w:rsid w:val="00056BAD"/>
    <w:rsid w:val="00057D83"/>
    <w:rsid w:val="00060E3E"/>
    <w:rsid w:val="000628F9"/>
    <w:rsid w:val="000664F1"/>
    <w:rsid w:val="000666AF"/>
    <w:rsid w:val="00067C5F"/>
    <w:rsid w:val="00067E38"/>
    <w:rsid w:val="000707D2"/>
    <w:rsid w:val="0007088E"/>
    <w:rsid w:val="00072114"/>
    <w:rsid w:val="0007336C"/>
    <w:rsid w:val="0007510D"/>
    <w:rsid w:val="000752A9"/>
    <w:rsid w:val="0007614D"/>
    <w:rsid w:val="00076420"/>
    <w:rsid w:val="000767F2"/>
    <w:rsid w:val="0009222B"/>
    <w:rsid w:val="000927F8"/>
    <w:rsid w:val="00092AB8"/>
    <w:rsid w:val="00093706"/>
    <w:rsid w:val="00095363"/>
    <w:rsid w:val="00095AF2"/>
    <w:rsid w:val="0009627E"/>
    <w:rsid w:val="000A2334"/>
    <w:rsid w:val="000A3524"/>
    <w:rsid w:val="000A3737"/>
    <w:rsid w:val="000A3912"/>
    <w:rsid w:val="000A4E9E"/>
    <w:rsid w:val="000A5A35"/>
    <w:rsid w:val="000A62E7"/>
    <w:rsid w:val="000B1186"/>
    <w:rsid w:val="000B2192"/>
    <w:rsid w:val="000B2AB8"/>
    <w:rsid w:val="000B3DB4"/>
    <w:rsid w:val="000B4807"/>
    <w:rsid w:val="000B498A"/>
    <w:rsid w:val="000B73DB"/>
    <w:rsid w:val="000B7B37"/>
    <w:rsid w:val="000C0943"/>
    <w:rsid w:val="000C2AB9"/>
    <w:rsid w:val="000C701D"/>
    <w:rsid w:val="000C7FD0"/>
    <w:rsid w:val="000D0E17"/>
    <w:rsid w:val="000D1A4A"/>
    <w:rsid w:val="000D2505"/>
    <w:rsid w:val="000D26E8"/>
    <w:rsid w:val="000D4C63"/>
    <w:rsid w:val="000D4DC0"/>
    <w:rsid w:val="000D6CEF"/>
    <w:rsid w:val="000D6FCC"/>
    <w:rsid w:val="000E2469"/>
    <w:rsid w:val="000E26F8"/>
    <w:rsid w:val="000E4584"/>
    <w:rsid w:val="000E4ADB"/>
    <w:rsid w:val="000F01B7"/>
    <w:rsid w:val="000F4C5C"/>
    <w:rsid w:val="000F6957"/>
    <w:rsid w:val="000F6A1E"/>
    <w:rsid w:val="000F7E22"/>
    <w:rsid w:val="00104046"/>
    <w:rsid w:val="00105346"/>
    <w:rsid w:val="0010607D"/>
    <w:rsid w:val="001069FC"/>
    <w:rsid w:val="00106D6C"/>
    <w:rsid w:val="00110E5F"/>
    <w:rsid w:val="001120C4"/>
    <w:rsid w:val="00112282"/>
    <w:rsid w:val="00114C75"/>
    <w:rsid w:val="00115657"/>
    <w:rsid w:val="00115A6B"/>
    <w:rsid w:val="0011656E"/>
    <w:rsid w:val="001232E5"/>
    <w:rsid w:val="00123B4F"/>
    <w:rsid w:val="0012669D"/>
    <w:rsid w:val="0012761E"/>
    <w:rsid w:val="00132B66"/>
    <w:rsid w:val="0013785D"/>
    <w:rsid w:val="00137D1E"/>
    <w:rsid w:val="001415A1"/>
    <w:rsid w:val="001424F8"/>
    <w:rsid w:val="0014307D"/>
    <w:rsid w:val="0014482E"/>
    <w:rsid w:val="00145304"/>
    <w:rsid w:val="00146888"/>
    <w:rsid w:val="001476A0"/>
    <w:rsid w:val="001477D7"/>
    <w:rsid w:val="001507AE"/>
    <w:rsid w:val="00152C9A"/>
    <w:rsid w:val="0015336F"/>
    <w:rsid w:val="001561B0"/>
    <w:rsid w:val="0015626B"/>
    <w:rsid w:val="001607BB"/>
    <w:rsid w:val="001618F8"/>
    <w:rsid w:val="001626F4"/>
    <w:rsid w:val="0016342B"/>
    <w:rsid w:val="00165F58"/>
    <w:rsid w:val="0017149F"/>
    <w:rsid w:val="00174212"/>
    <w:rsid w:val="00182269"/>
    <w:rsid w:val="00184C11"/>
    <w:rsid w:val="00185A42"/>
    <w:rsid w:val="00186094"/>
    <w:rsid w:val="00187DDA"/>
    <w:rsid w:val="00191D40"/>
    <w:rsid w:val="001937E2"/>
    <w:rsid w:val="001941E3"/>
    <w:rsid w:val="001974D2"/>
    <w:rsid w:val="001A40D3"/>
    <w:rsid w:val="001A4F5F"/>
    <w:rsid w:val="001A53EA"/>
    <w:rsid w:val="001A53F2"/>
    <w:rsid w:val="001A58F6"/>
    <w:rsid w:val="001A6301"/>
    <w:rsid w:val="001A7AFF"/>
    <w:rsid w:val="001B01AE"/>
    <w:rsid w:val="001B0397"/>
    <w:rsid w:val="001B1159"/>
    <w:rsid w:val="001B1658"/>
    <w:rsid w:val="001B1D37"/>
    <w:rsid w:val="001B27AD"/>
    <w:rsid w:val="001B2FC1"/>
    <w:rsid w:val="001B3288"/>
    <w:rsid w:val="001B3A3A"/>
    <w:rsid w:val="001B5DB7"/>
    <w:rsid w:val="001C0E2E"/>
    <w:rsid w:val="001C121F"/>
    <w:rsid w:val="001C2AD8"/>
    <w:rsid w:val="001C2CB1"/>
    <w:rsid w:val="001C5E41"/>
    <w:rsid w:val="001C7C63"/>
    <w:rsid w:val="001D0B22"/>
    <w:rsid w:val="001D18F5"/>
    <w:rsid w:val="001D3559"/>
    <w:rsid w:val="001D3D75"/>
    <w:rsid w:val="001D48E1"/>
    <w:rsid w:val="001D6A60"/>
    <w:rsid w:val="001D7392"/>
    <w:rsid w:val="001E36F1"/>
    <w:rsid w:val="001E592A"/>
    <w:rsid w:val="001E6F40"/>
    <w:rsid w:val="001F05B0"/>
    <w:rsid w:val="001F2B0C"/>
    <w:rsid w:val="001F2F3D"/>
    <w:rsid w:val="001F739F"/>
    <w:rsid w:val="001F7608"/>
    <w:rsid w:val="00200D2F"/>
    <w:rsid w:val="00200F39"/>
    <w:rsid w:val="00202BD5"/>
    <w:rsid w:val="00204DDB"/>
    <w:rsid w:val="00205C45"/>
    <w:rsid w:val="00210CA5"/>
    <w:rsid w:val="002116DA"/>
    <w:rsid w:val="002145DE"/>
    <w:rsid w:val="00214EFF"/>
    <w:rsid w:val="00217D8A"/>
    <w:rsid w:val="0022264B"/>
    <w:rsid w:val="00223033"/>
    <w:rsid w:val="00223632"/>
    <w:rsid w:val="00230799"/>
    <w:rsid w:val="00232E52"/>
    <w:rsid w:val="00232F7A"/>
    <w:rsid w:val="00234D90"/>
    <w:rsid w:val="002360D8"/>
    <w:rsid w:val="002416FC"/>
    <w:rsid w:val="0024199B"/>
    <w:rsid w:val="002425B5"/>
    <w:rsid w:val="002438A4"/>
    <w:rsid w:val="002460C6"/>
    <w:rsid w:val="0024694D"/>
    <w:rsid w:val="00252578"/>
    <w:rsid w:val="00252CDE"/>
    <w:rsid w:val="002548D5"/>
    <w:rsid w:val="0026490F"/>
    <w:rsid w:val="002651FF"/>
    <w:rsid w:val="002652B4"/>
    <w:rsid w:val="002666DB"/>
    <w:rsid w:val="0027072B"/>
    <w:rsid w:val="00270C04"/>
    <w:rsid w:val="002825F3"/>
    <w:rsid w:val="00284004"/>
    <w:rsid w:val="00284D04"/>
    <w:rsid w:val="00290736"/>
    <w:rsid w:val="00291EE2"/>
    <w:rsid w:val="00291F12"/>
    <w:rsid w:val="00294CA5"/>
    <w:rsid w:val="0029653E"/>
    <w:rsid w:val="0029799A"/>
    <w:rsid w:val="002A0352"/>
    <w:rsid w:val="002A1680"/>
    <w:rsid w:val="002A2389"/>
    <w:rsid w:val="002A3AE5"/>
    <w:rsid w:val="002A45BA"/>
    <w:rsid w:val="002A47FF"/>
    <w:rsid w:val="002A4CF4"/>
    <w:rsid w:val="002A55AA"/>
    <w:rsid w:val="002A7524"/>
    <w:rsid w:val="002A7861"/>
    <w:rsid w:val="002B0177"/>
    <w:rsid w:val="002B3475"/>
    <w:rsid w:val="002B35AB"/>
    <w:rsid w:val="002B3A9F"/>
    <w:rsid w:val="002B5BB4"/>
    <w:rsid w:val="002B779C"/>
    <w:rsid w:val="002B7DE4"/>
    <w:rsid w:val="002C0B15"/>
    <w:rsid w:val="002C15C6"/>
    <w:rsid w:val="002C1FAB"/>
    <w:rsid w:val="002C22E9"/>
    <w:rsid w:val="002C4E96"/>
    <w:rsid w:val="002C5112"/>
    <w:rsid w:val="002C5E73"/>
    <w:rsid w:val="002C698D"/>
    <w:rsid w:val="002D02DC"/>
    <w:rsid w:val="002D2050"/>
    <w:rsid w:val="002D75B1"/>
    <w:rsid w:val="002E041B"/>
    <w:rsid w:val="002E0812"/>
    <w:rsid w:val="002E0C69"/>
    <w:rsid w:val="002E1DB9"/>
    <w:rsid w:val="002E2719"/>
    <w:rsid w:val="002E4E18"/>
    <w:rsid w:val="002E5327"/>
    <w:rsid w:val="002E547F"/>
    <w:rsid w:val="002E5B87"/>
    <w:rsid w:val="002E71A0"/>
    <w:rsid w:val="002E7C4B"/>
    <w:rsid w:val="002F4503"/>
    <w:rsid w:val="002F4979"/>
    <w:rsid w:val="002F702C"/>
    <w:rsid w:val="00300113"/>
    <w:rsid w:val="003002D2"/>
    <w:rsid w:val="0030055F"/>
    <w:rsid w:val="00302642"/>
    <w:rsid w:val="00304D3A"/>
    <w:rsid w:val="00304EB4"/>
    <w:rsid w:val="0030541D"/>
    <w:rsid w:val="003066B7"/>
    <w:rsid w:val="003069CC"/>
    <w:rsid w:val="0031371A"/>
    <w:rsid w:val="00313DD4"/>
    <w:rsid w:val="003142E2"/>
    <w:rsid w:val="00315AC5"/>
    <w:rsid w:val="00316EBE"/>
    <w:rsid w:val="00317208"/>
    <w:rsid w:val="00317C75"/>
    <w:rsid w:val="003233EA"/>
    <w:rsid w:val="0032346B"/>
    <w:rsid w:val="0032482C"/>
    <w:rsid w:val="00331A71"/>
    <w:rsid w:val="003338F1"/>
    <w:rsid w:val="00335EBD"/>
    <w:rsid w:val="003361D0"/>
    <w:rsid w:val="00341014"/>
    <w:rsid w:val="0034503D"/>
    <w:rsid w:val="00347E19"/>
    <w:rsid w:val="00350A52"/>
    <w:rsid w:val="003524CA"/>
    <w:rsid w:val="00353A7B"/>
    <w:rsid w:val="00355BD9"/>
    <w:rsid w:val="00356268"/>
    <w:rsid w:val="003609F1"/>
    <w:rsid w:val="00361FB7"/>
    <w:rsid w:val="00362CF8"/>
    <w:rsid w:val="00362F25"/>
    <w:rsid w:val="00364BD5"/>
    <w:rsid w:val="003658B5"/>
    <w:rsid w:val="0037105E"/>
    <w:rsid w:val="003725D5"/>
    <w:rsid w:val="00375C68"/>
    <w:rsid w:val="003772A8"/>
    <w:rsid w:val="00382838"/>
    <w:rsid w:val="00384862"/>
    <w:rsid w:val="003878E5"/>
    <w:rsid w:val="00387E7F"/>
    <w:rsid w:val="00393201"/>
    <w:rsid w:val="00393643"/>
    <w:rsid w:val="00394AB0"/>
    <w:rsid w:val="00396B1C"/>
    <w:rsid w:val="003A0B0E"/>
    <w:rsid w:val="003A1C8B"/>
    <w:rsid w:val="003A2B4A"/>
    <w:rsid w:val="003A41A1"/>
    <w:rsid w:val="003B12C8"/>
    <w:rsid w:val="003B3FCA"/>
    <w:rsid w:val="003B41F2"/>
    <w:rsid w:val="003B6789"/>
    <w:rsid w:val="003B7CBD"/>
    <w:rsid w:val="003C135B"/>
    <w:rsid w:val="003C2755"/>
    <w:rsid w:val="003C28B5"/>
    <w:rsid w:val="003C29A5"/>
    <w:rsid w:val="003C3150"/>
    <w:rsid w:val="003C7E3A"/>
    <w:rsid w:val="003D15EA"/>
    <w:rsid w:val="003D350E"/>
    <w:rsid w:val="003D4E0A"/>
    <w:rsid w:val="003D5FE7"/>
    <w:rsid w:val="003D6AE1"/>
    <w:rsid w:val="003D7E4F"/>
    <w:rsid w:val="003E07B5"/>
    <w:rsid w:val="003E19FA"/>
    <w:rsid w:val="003E2E01"/>
    <w:rsid w:val="003E468B"/>
    <w:rsid w:val="003E4CDF"/>
    <w:rsid w:val="003E5048"/>
    <w:rsid w:val="003E556F"/>
    <w:rsid w:val="003E6454"/>
    <w:rsid w:val="003E65B7"/>
    <w:rsid w:val="003E6DCA"/>
    <w:rsid w:val="003F02EA"/>
    <w:rsid w:val="003F364A"/>
    <w:rsid w:val="003F52B2"/>
    <w:rsid w:val="003F55D5"/>
    <w:rsid w:val="00401910"/>
    <w:rsid w:val="00401D7A"/>
    <w:rsid w:val="00403488"/>
    <w:rsid w:val="00410892"/>
    <w:rsid w:val="00411C52"/>
    <w:rsid w:val="00412A3D"/>
    <w:rsid w:val="0041335E"/>
    <w:rsid w:val="004159FE"/>
    <w:rsid w:val="004227E8"/>
    <w:rsid w:val="00424250"/>
    <w:rsid w:val="004277F6"/>
    <w:rsid w:val="00434F38"/>
    <w:rsid w:val="00435614"/>
    <w:rsid w:val="00444C9E"/>
    <w:rsid w:val="00444F54"/>
    <w:rsid w:val="00447C3D"/>
    <w:rsid w:val="00450CE2"/>
    <w:rsid w:val="00452C22"/>
    <w:rsid w:val="00452F87"/>
    <w:rsid w:val="004542DD"/>
    <w:rsid w:val="00454FB0"/>
    <w:rsid w:val="0046033F"/>
    <w:rsid w:val="00460898"/>
    <w:rsid w:val="00463B6C"/>
    <w:rsid w:val="004640F9"/>
    <w:rsid w:val="004722A0"/>
    <w:rsid w:val="00473357"/>
    <w:rsid w:val="00473852"/>
    <w:rsid w:val="00473A0C"/>
    <w:rsid w:val="004815BA"/>
    <w:rsid w:val="00483C4A"/>
    <w:rsid w:val="00484D84"/>
    <w:rsid w:val="00484EEF"/>
    <w:rsid w:val="00486D79"/>
    <w:rsid w:val="00490679"/>
    <w:rsid w:val="0049158C"/>
    <w:rsid w:val="00492666"/>
    <w:rsid w:val="00492C9D"/>
    <w:rsid w:val="004939A0"/>
    <w:rsid w:val="00496328"/>
    <w:rsid w:val="004A0E81"/>
    <w:rsid w:val="004A5915"/>
    <w:rsid w:val="004A5B24"/>
    <w:rsid w:val="004A6119"/>
    <w:rsid w:val="004A6FF6"/>
    <w:rsid w:val="004A7A82"/>
    <w:rsid w:val="004B28DF"/>
    <w:rsid w:val="004B29CB"/>
    <w:rsid w:val="004B5C98"/>
    <w:rsid w:val="004C1818"/>
    <w:rsid w:val="004C50CA"/>
    <w:rsid w:val="004C6C62"/>
    <w:rsid w:val="004D0873"/>
    <w:rsid w:val="004D35DA"/>
    <w:rsid w:val="004D3BC8"/>
    <w:rsid w:val="004D68D7"/>
    <w:rsid w:val="004D6F70"/>
    <w:rsid w:val="004E22B8"/>
    <w:rsid w:val="004E46FB"/>
    <w:rsid w:val="004E5D0A"/>
    <w:rsid w:val="004F26D6"/>
    <w:rsid w:val="00501BD5"/>
    <w:rsid w:val="00501C95"/>
    <w:rsid w:val="00501F2A"/>
    <w:rsid w:val="0050212E"/>
    <w:rsid w:val="00505744"/>
    <w:rsid w:val="00510A02"/>
    <w:rsid w:val="00510CEA"/>
    <w:rsid w:val="005115F0"/>
    <w:rsid w:val="00512969"/>
    <w:rsid w:val="0051437A"/>
    <w:rsid w:val="00516DB6"/>
    <w:rsid w:val="0051784A"/>
    <w:rsid w:val="00517A67"/>
    <w:rsid w:val="0052045B"/>
    <w:rsid w:val="0052549B"/>
    <w:rsid w:val="00526000"/>
    <w:rsid w:val="005272F5"/>
    <w:rsid w:val="0053014D"/>
    <w:rsid w:val="00533F50"/>
    <w:rsid w:val="00542295"/>
    <w:rsid w:val="005425D5"/>
    <w:rsid w:val="00545A3E"/>
    <w:rsid w:val="00550D48"/>
    <w:rsid w:val="00551E71"/>
    <w:rsid w:val="0055228D"/>
    <w:rsid w:val="0055305C"/>
    <w:rsid w:val="005536DF"/>
    <w:rsid w:val="005552A8"/>
    <w:rsid w:val="00555E25"/>
    <w:rsid w:val="0055635E"/>
    <w:rsid w:val="00556492"/>
    <w:rsid w:val="00556910"/>
    <w:rsid w:val="00557395"/>
    <w:rsid w:val="00557E13"/>
    <w:rsid w:val="00560012"/>
    <w:rsid w:val="00561E6F"/>
    <w:rsid w:val="00564D77"/>
    <w:rsid w:val="00566C4D"/>
    <w:rsid w:val="00566EBF"/>
    <w:rsid w:val="00567307"/>
    <w:rsid w:val="00567438"/>
    <w:rsid w:val="00571DEF"/>
    <w:rsid w:val="00574331"/>
    <w:rsid w:val="00575781"/>
    <w:rsid w:val="00576466"/>
    <w:rsid w:val="00576E64"/>
    <w:rsid w:val="005852DD"/>
    <w:rsid w:val="00585C25"/>
    <w:rsid w:val="00586FDF"/>
    <w:rsid w:val="00590A09"/>
    <w:rsid w:val="00590EE1"/>
    <w:rsid w:val="00592A28"/>
    <w:rsid w:val="00596CBF"/>
    <w:rsid w:val="005A30EC"/>
    <w:rsid w:val="005A3611"/>
    <w:rsid w:val="005A4EA8"/>
    <w:rsid w:val="005A5972"/>
    <w:rsid w:val="005A78C9"/>
    <w:rsid w:val="005B0B24"/>
    <w:rsid w:val="005B0BBA"/>
    <w:rsid w:val="005B16C3"/>
    <w:rsid w:val="005B5D89"/>
    <w:rsid w:val="005C0A54"/>
    <w:rsid w:val="005C1D4E"/>
    <w:rsid w:val="005C2A38"/>
    <w:rsid w:val="005C3F97"/>
    <w:rsid w:val="005C63A5"/>
    <w:rsid w:val="005D012A"/>
    <w:rsid w:val="005D0E1D"/>
    <w:rsid w:val="005D3BF1"/>
    <w:rsid w:val="005D72F3"/>
    <w:rsid w:val="005D7F78"/>
    <w:rsid w:val="005E2FB5"/>
    <w:rsid w:val="005E6C49"/>
    <w:rsid w:val="005E7268"/>
    <w:rsid w:val="005E7B17"/>
    <w:rsid w:val="005E7FE7"/>
    <w:rsid w:val="005F01D0"/>
    <w:rsid w:val="005F1D47"/>
    <w:rsid w:val="005F4918"/>
    <w:rsid w:val="00601C2B"/>
    <w:rsid w:val="00602A61"/>
    <w:rsid w:val="00605234"/>
    <w:rsid w:val="006056CA"/>
    <w:rsid w:val="006059B1"/>
    <w:rsid w:val="00613280"/>
    <w:rsid w:val="006150E5"/>
    <w:rsid w:val="00616B99"/>
    <w:rsid w:val="00620886"/>
    <w:rsid w:val="006215C4"/>
    <w:rsid w:val="0062269C"/>
    <w:rsid w:val="0062643A"/>
    <w:rsid w:val="00626F46"/>
    <w:rsid w:val="00630E6C"/>
    <w:rsid w:val="006315ED"/>
    <w:rsid w:val="006322F1"/>
    <w:rsid w:val="0063445C"/>
    <w:rsid w:val="00634BB1"/>
    <w:rsid w:val="00636476"/>
    <w:rsid w:val="00640337"/>
    <w:rsid w:val="006404AC"/>
    <w:rsid w:val="00640659"/>
    <w:rsid w:val="006418D7"/>
    <w:rsid w:val="00641C29"/>
    <w:rsid w:val="006423BE"/>
    <w:rsid w:val="00643F9A"/>
    <w:rsid w:val="00644F63"/>
    <w:rsid w:val="00645EB9"/>
    <w:rsid w:val="00650709"/>
    <w:rsid w:val="00651639"/>
    <w:rsid w:val="00654D38"/>
    <w:rsid w:val="00655C5F"/>
    <w:rsid w:val="00657B93"/>
    <w:rsid w:val="006616E8"/>
    <w:rsid w:val="0066191E"/>
    <w:rsid w:val="0066221D"/>
    <w:rsid w:val="00665411"/>
    <w:rsid w:val="00665EF5"/>
    <w:rsid w:val="006675AA"/>
    <w:rsid w:val="00670FEF"/>
    <w:rsid w:val="006718F6"/>
    <w:rsid w:val="0067428F"/>
    <w:rsid w:val="006757E8"/>
    <w:rsid w:val="006759D1"/>
    <w:rsid w:val="00681E4E"/>
    <w:rsid w:val="006828CF"/>
    <w:rsid w:val="00682C9F"/>
    <w:rsid w:val="00683995"/>
    <w:rsid w:val="00683BBE"/>
    <w:rsid w:val="00684C51"/>
    <w:rsid w:val="006861AB"/>
    <w:rsid w:val="00691531"/>
    <w:rsid w:val="00691993"/>
    <w:rsid w:val="00691DE9"/>
    <w:rsid w:val="00694912"/>
    <w:rsid w:val="00695441"/>
    <w:rsid w:val="006968D7"/>
    <w:rsid w:val="00696D7D"/>
    <w:rsid w:val="00697FCB"/>
    <w:rsid w:val="006A4D0B"/>
    <w:rsid w:val="006A64D8"/>
    <w:rsid w:val="006A6E6A"/>
    <w:rsid w:val="006B169A"/>
    <w:rsid w:val="006B6C5B"/>
    <w:rsid w:val="006B7043"/>
    <w:rsid w:val="006C153A"/>
    <w:rsid w:val="006C1A16"/>
    <w:rsid w:val="006C21C4"/>
    <w:rsid w:val="006C2589"/>
    <w:rsid w:val="006C26CD"/>
    <w:rsid w:val="006D13B7"/>
    <w:rsid w:val="006D1935"/>
    <w:rsid w:val="006D21A6"/>
    <w:rsid w:val="006D23EE"/>
    <w:rsid w:val="006D3BB6"/>
    <w:rsid w:val="006D5E28"/>
    <w:rsid w:val="006E10E2"/>
    <w:rsid w:val="006E1DAD"/>
    <w:rsid w:val="006E2874"/>
    <w:rsid w:val="006E3EEA"/>
    <w:rsid w:val="006E52B1"/>
    <w:rsid w:val="006E75FE"/>
    <w:rsid w:val="0070022C"/>
    <w:rsid w:val="00701A0E"/>
    <w:rsid w:val="007030E2"/>
    <w:rsid w:val="007036CB"/>
    <w:rsid w:val="007053E6"/>
    <w:rsid w:val="00705A7E"/>
    <w:rsid w:val="007074B6"/>
    <w:rsid w:val="00710230"/>
    <w:rsid w:val="00711F8D"/>
    <w:rsid w:val="00712FEE"/>
    <w:rsid w:val="00713B4C"/>
    <w:rsid w:val="00713B8A"/>
    <w:rsid w:val="00714046"/>
    <w:rsid w:val="0071487F"/>
    <w:rsid w:val="00715F67"/>
    <w:rsid w:val="00720E0E"/>
    <w:rsid w:val="00720E24"/>
    <w:rsid w:val="00721B69"/>
    <w:rsid w:val="00723120"/>
    <w:rsid w:val="00724604"/>
    <w:rsid w:val="00724D37"/>
    <w:rsid w:val="0072532D"/>
    <w:rsid w:val="0072542F"/>
    <w:rsid w:val="00725E50"/>
    <w:rsid w:val="007318B4"/>
    <w:rsid w:val="00732503"/>
    <w:rsid w:val="0073341C"/>
    <w:rsid w:val="00735052"/>
    <w:rsid w:val="007358B7"/>
    <w:rsid w:val="00735D9C"/>
    <w:rsid w:val="00743F39"/>
    <w:rsid w:val="007469F8"/>
    <w:rsid w:val="00747332"/>
    <w:rsid w:val="00747AE6"/>
    <w:rsid w:val="00750AEB"/>
    <w:rsid w:val="00751DDC"/>
    <w:rsid w:val="007528CF"/>
    <w:rsid w:val="00752E18"/>
    <w:rsid w:val="007543C4"/>
    <w:rsid w:val="00755C78"/>
    <w:rsid w:val="007606B5"/>
    <w:rsid w:val="007625A7"/>
    <w:rsid w:val="00763785"/>
    <w:rsid w:val="0076383D"/>
    <w:rsid w:val="00763A3E"/>
    <w:rsid w:val="00763EBD"/>
    <w:rsid w:val="007665ED"/>
    <w:rsid w:val="007676D5"/>
    <w:rsid w:val="0077125D"/>
    <w:rsid w:val="00771C9F"/>
    <w:rsid w:val="0077416B"/>
    <w:rsid w:val="0077700C"/>
    <w:rsid w:val="00783E89"/>
    <w:rsid w:val="00790070"/>
    <w:rsid w:val="0079059A"/>
    <w:rsid w:val="00794659"/>
    <w:rsid w:val="00794A17"/>
    <w:rsid w:val="00797A28"/>
    <w:rsid w:val="007A0695"/>
    <w:rsid w:val="007A180D"/>
    <w:rsid w:val="007A2999"/>
    <w:rsid w:val="007A2D6C"/>
    <w:rsid w:val="007A3C2C"/>
    <w:rsid w:val="007A4591"/>
    <w:rsid w:val="007A604B"/>
    <w:rsid w:val="007A6D3A"/>
    <w:rsid w:val="007A7495"/>
    <w:rsid w:val="007B0371"/>
    <w:rsid w:val="007B0A34"/>
    <w:rsid w:val="007B148A"/>
    <w:rsid w:val="007B623C"/>
    <w:rsid w:val="007B6798"/>
    <w:rsid w:val="007B7B9D"/>
    <w:rsid w:val="007B7DAC"/>
    <w:rsid w:val="007C0160"/>
    <w:rsid w:val="007C3FE3"/>
    <w:rsid w:val="007C4DB9"/>
    <w:rsid w:val="007C767D"/>
    <w:rsid w:val="007D09FA"/>
    <w:rsid w:val="007D1E3B"/>
    <w:rsid w:val="007D1EE7"/>
    <w:rsid w:val="007D4A5F"/>
    <w:rsid w:val="007D5052"/>
    <w:rsid w:val="007E34BC"/>
    <w:rsid w:val="007E4C01"/>
    <w:rsid w:val="007E6725"/>
    <w:rsid w:val="007F1CBF"/>
    <w:rsid w:val="007F3035"/>
    <w:rsid w:val="007F4216"/>
    <w:rsid w:val="007F5AFE"/>
    <w:rsid w:val="007F6119"/>
    <w:rsid w:val="007F6A8F"/>
    <w:rsid w:val="007F71BB"/>
    <w:rsid w:val="007F7816"/>
    <w:rsid w:val="00800975"/>
    <w:rsid w:val="0080275B"/>
    <w:rsid w:val="00803672"/>
    <w:rsid w:val="00803A1E"/>
    <w:rsid w:val="00804EBC"/>
    <w:rsid w:val="008068DB"/>
    <w:rsid w:val="008117EC"/>
    <w:rsid w:val="00814E38"/>
    <w:rsid w:val="008173DC"/>
    <w:rsid w:val="008176CD"/>
    <w:rsid w:val="00822248"/>
    <w:rsid w:val="00826E89"/>
    <w:rsid w:val="00827221"/>
    <w:rsid w:val="00832E31"/>
    <w:rsid w:val="00832F4C"/>
    <w:rsid w:val="0083570A"/>
    <w:rsid w:val="00841BF1"/>
    <w:rsid w:val="00842D7E"/>
    <w:rsid w:val="00843EAE"/>
    <w:rsid w:val="00850A7C"/>
    <w:rsid w:val="00852F74"/>
    <w:rsid w:val="0085352F"/>
    <w:rsid w:val="00853690"/>
    <w:rsid w:val="00854143"/>
    <w:rsid w:val="00857387"/>
    <w:rsid w:val="00860019"/>
    <w:rsid w:val="00861433"/>
    <w:rsid w:val="0086150C"/>
    <w:rsid w:val="008617EC"/>
    <w:rsid w:val="008620DF"/>
    <w:rsid w:val="0086225E"/>
    <w:rsid w:val="00862D7D"/>
    <w:rsid w:val="00862E87"/>
    <w:rsid w:val="00863134"/>
    <w:rsid w:val="0086321C"/>
    <w:rsid w:val="008632E8"/>
    <w:rsid w:val="00863807"/>
    <w:rsid w:val="00864ECE"/>
    <w:rsid w:val="00865B99"/>
    <w:rsid w:val="008674F1"/>
    <w:rsid w:val="008726A2"/>
    <w:rsid w:val="00872E1C"/>
    <w:rsid w:val="0087384A"/>
    <w:rsid w:val="00874413"/>
    <w:rsid w:val="00874B5A"/>
    <w:rsid w:val="0087618F"/>
    <w:rsid w:val="008761F9"/>
    <w:rsid w:val="008779DE"/>
    <w:rsid w:val="00877C0F"/>
    <w:rsid w:val="008805C0"/>
    <w:rsid w:val="00883396"/>
    <w:rsid w:val="00885AD4"/>
    <w:rsid w:val="008877B1"/>
    <w:rsid w:val="00887A83"/>
    <w:rsid w:val="0089182E"/>
    <w:rsid w:val="008931BB"/>
    <w:rsid w:val="00893AA7"/>
    <w:rsid w:val="00894515"/>
    <w:rsid w:val="00894B9F"/>
    <w:rsid w:val="008A2165"/>
    <w:rsid w:val="008A496C"/>
    <w:rsid w:val="008B405D"/>
    <w:rsid w:val="008B41BB"/>
    <w:rsid w:val="008B4BF4"/>
    <w:rsid w:val="008B5BF7"/>
    <w:rsid w:val="008C22A4"/>
    <w:rsid w:val="008C54C4"/>
    <w:rsid w:val="008C6E2C"/>
    <w:rsid w:val="008C75D9"/>
    <w:rsid w:val="008D498C"/>
    <w:rsid w:val="008D50E8"/>
    <w:rsid w:val="008D75A1"/>
    <w:rsid w:val="008E088E"/>
    <w:rsid w:val="008E1C31"/>
    <w:rsid w:val="008E4AA6"/>
    <w:rsid w:val="008E6632"/>
    <w:rsid w:val="008F0C54"/>
    <w:rsid w:val="008F274F"/>
    <w:rsid w:val="008F30BE"/>
    <w:rsid w:val="008F58CB"/>
    <w:rsid w:val="009050B5"/>
    <w:rsid w:val="00905701"/>
    <w:rsid w:val="009060A5"/>
    <w:rsid w:val="00907D16"/>
    <w:rsid w:val="00916342"/>
    <w:rsid w:val="009164DA"/>
    <w:rsid w:val="00916789"/>
    <w:rsid w:val="00916BB5"/>
    <w:rsid w:val="00916FC2"/>
    <w:rsid w:val="00925F17"/>
    <w:rsid w:val="00926899"/>
    <w:rsid w:val="009309C2"/>
    <w:rsid w:val="00932227"/>
    <w:rsid w:val="00932326"/>
    <w:rsid w:val="009328E8"/>
    <w:rsid w:val="00934265"/>
    <w:rsid w:val="0093762F"/>
    <w:rsid w:val="009405B8"/>
    <w:rsid w:val="00941A8F"/>
    <w:rsid w:val="0094280B"/>
    <w:rsid w:val="0094385D"/>
    <w:rsid w:val="00946320"/>
    <w:rsid w:val="00950415"/>
    <w:rsid w:val="0095098C"/>
    <w:rsid w:val="00951056"/>
    <w:rsid w:val="0095165E"/>
    <w:rsid w:val="00952024"/>
    <w:rsid w:val="0095473E"/>
    <w:rsid w:val="00954838"/>
    <w:rsid w:val="00965424"/>
    <w:rsid w:val="009707A4"/>
    <w:rsid w:val="0097116B"/>
    <w:rsid w:val="009729FA"/>
    <w:rsid w:val="00972C65"/>
    <w:rsid w:val="00973FC6"/>
    <w:rsid w:val="009761E4"/>
    <w:rsid w:val="0097635A"/>
    <w:rsid w:val="00982AEC"/>
    <w:rsid w:val="00982F16"/>
    <w:rsid w:val="00992121"/>
    <w:rsid w:val="009954A0"/>
    <w:rsid w:val="00995540"/>
    <w:rsid w:val="00995782"/>
    <w:rsid w:val="00995A1B"/>
    <w:rsid w:val="00996EE1"/>
    <w:rsid w:val="009978F9"/>
    <w:rsid w:val="009A2792"/>
    <w:rsid w:val="009A28E1"/>
    <w:rsid w:val="009A601A"/>
    <w:rsid w:val="009A6239"/>
    <w:rsid w:val="009B1529"/>
    <w:rsid w:val="009B1CFD"/>
    <w:rsid w:val="009B38E0"/>
    <w:rsid w:val="009B3D00"/>
    <w:rsid w:val="009C368C"/>
    <w:rsid w:val="009C38EF"/>
    <w:rsid w:val="009C3E6C"/>
    <w:rsid w:val="009C5608"/>
    <w:rsid w:val="009C7283"/>
    <w:rsid w:val="009D000E"/>
    <w:rsid w:val="009D050F"/>
    <w:rsid w:val="009D2A35"/>
    <w:rsid w:val="009D48D6"/>
    <w:rsid w:val="009D671C"/>
    <w:rsid w:val="009D7060"/>
    <w:rsid w:val="009D7970"/>
    <w:rsid w:val="009E32DB"/>
    <w:rsid w:val="009E501C"/>
    <w:rsid w:val="009F1A41"/>
    <w:rsid w:val="009F3CB7"/>
    <w:rsid w:val="009F3D13"/>
    <w:rsid w:val="009F613F"/>
    <w:rsid w:val="009F7B46"/>
    <w:rsid w:val="00A00504"/>
    <w:rsid w:val="00A02206"/>
    <w:rsid w:val="00A02D08"/>
    <w:rsid w:val="00A03CD5"/>
    <w:rsid w:val="00A04081"/>
    <w:rsid w:val="00A04DDD"/>
    <w:rsid w:val="00A058D8"/>
    <w:rsid w:val="00A10619"/>
    <w:rsid w:val="00A113C7"/>
    <w:rsid w:val="00A141E1"/>
    <w:rsid w:val="00A17428"/>
    <w:rsid w:val="00A17A7D"/>
    <w:rsid w:val="00A20F70"/>
    <w:rsid w:val="00A21365"/>
    <w:rsid w:val="00A229F9"/>
    <w:rsid w:val="00A25783"/>
    <w:rsid w:val="00A30D56"/>
    <w:rsid w:val="00A320E6"/>
    <w:rsid w:val="00A32813"/>
    <w:rsid w:val="00A33577"/>
    <w:rsid w:val="00A34080"/>
    <w:rsid w:val="00A35097"/>
    <w:rsid w:val="00A4415C"/>
    <w:rsid w:val="00A4448A"/>
    <w:rsid w:val="00A447EF"/>
    <w:rsid w:val="00A46848"/>
    <w:rsid w:val="00A534E2"/>
    <w:rsid w:val="00A5368E"/>
    <w:rsid w:val="00A54FF6"/>
    <w:rsid w:val="00A57104"/>
    <w:rsid w:val="00A57C8E"/>
    <w:rsid w:val="00A617B4"/>
    <w:rsid w:val="00A63C62"/>
    <w:rsid w:val="00A6673E"/>
    <w:rsid w:val="00A66781"/>
    <w:rsid w:val="00A67665"/>
    <w:rsid w:val="00A67E80"/>
    <w:rsid w:val="00A70778"/>
    <w:rsid w:val="00A70F3F"/>
    <w:rsid w:val="00A7164C"/>
    <w:rsid w:val="00A7240A"/>
    <w:rsid w:val="00A72907"/>
    <w:rsid w:val="00A76011"/>
    <w:rsid w:val="00A826DC"/>
    <w:rsid w:val="00A82E10"/>
    <w:rsid w:val="00A83404"/>
    <w:rsid w:val="00A8386C"/>
    <w:rsid w:val="00A85509"/>
    <w:rsid w:val="00A90761"/>
    <w:rsid w:val="00A90D79"/>
    <w:rsid w:val="00A93C09"/>
    <w:rsid w:val="00A94B78"/>
    <w:rsid w:val="00A9569C"/>
    <w:rsid w:val="00A96919"/>
    <w:rsid w:val="00A977E4"/>
    <w:rsid w:val="00AA1E72"/>
    <w:rsid w:val="00AA2A02"/>
    <w:rsid w:val="00AA3823"/>
    <w:rsid w:val="00AA41F8"/>
    <w:rsid w:val="00AB0444"/>
    <w:rsid w:val="00AB1911"/>
    <w:rsid w:val="00AB254D"/>
    <w:rsid w:val="00AB40ED"/>
    <w:rsid w:val="00AB413C"/>
    <w:rsid w:val="00AC1776"/>
    <w:rsid w:val="00AC41FC"/>
    <w:rsid w:val="00AC4BC2"/>
    <w:rsid w:val="00AD139B"/>
    <w:rsid w:val="00AD18A8"/>
    <w:rsid w:val="00AD74A1"/>
    <w:rsid w:val="00AE0C3B"/>
    <w:rsid w:val="00AE3FD9"/>
    <w:rsid w:val="00AE558F"/>
    <w:rsid w:val="00AF1269"/>
    <w:rsid w:val="00AF1D27"/>
    <w:rsid w:val="00AF2CBD"/>
    <w:rsid w:val="00AF335D"/>
    <w:rsid w:val="00B0054E"/>
    <w:rsid w:val="00B00D7B"/>
    <w:rsid w:val="00B012E3"/>
    <w:rsid w:val="00B0261C"/>
    <w:rsid w:val="00B03ADA"/>
    <w:rsid w:val="00B065CE"/>
    <w:rsid w:val="00B07707"/>
    <w:rsid w:val="00B07F75"/>
    <w:rsid w:val="00B07FDA"/>
    <w:rsid w:val="00B11438"/>
    <w:rsid w:val="00B1184D"/>
    <w:rsid w:val="00B11C2E"/>
    <w:rsid w:val="00B12EB5"/>
    <w:rsid w:val="00B13A45"/>
    <w:rsid w:val="00B13FE2"/>
    <w:rsid w:val="00B148EB"/>
    <w:rsid w:val="00B1569A"/>
    <w:rsid w:val="00B167C3"/>
    <w:rsid w:val="00B1709C"/>
    <w:rsid w:val="00B17ECD"/>
    <w:rsid w:val="00B21067"/>
    <w:rsid w:val="00B21208"/>
    <w:rsid w:val="00B2215A"/>
    <w:rsid w:val="00B2517E"/>
    <w:rsid w:val="00B251B7"/>
    <w:rsid w:val="00B257E3"/>
    <w:rsid w:val="00B25B91"/>
    <w:rsid w:val="00B25F6F"/>
    <w:rsid w:val="00B26612"/>
    <w:rsid w:val="00B2723C"/>
    <w:rsid w:val="00B30648"/>
    <w:rsid w:val="00B31528"/>
    <w:rsid w:val="00B34627"/>
    <w:rsid w:val="00B35C75"/>
    <w:rsid w:val="00B35FBC"/>
    <w:rsid w:val="00B36A2D"/>
    <w:rsid w:val="00B371EC"/>
    <w:rsid w:val="00B37227"/>
    <w:rsid w:val="00B40FC6"/>
    <w:rsid w:val="00B43728"/>
    <w:rsid w:val="00B4453F"/>
    <w:rsid w:val="00B4488B"/>
    <w:rsid w:val="00B449F5"/>
    <w:rsid w:val="00B45584"/>
    <w:rsid w:val="00B45FFB"/>
    <w:rsid w:val="00B539E8"/>
    <w:rsid w:val="00B54822"/>
    <w:rsid w:val="00B54CDD"/>
    <w:rsid w:val="00B552FC"/>
    <w:rsid w:val="00B560FC"/>
    <w:rsid w:val="00B60235"/>
    <w:rsid w:val="00B61883"/>
    <w:rsid w:val="00B623D4"/>
    <w:rsid w:val="00B6426F"/>
    <w:rsid w:val="00B65ED6"/>
    <w:rsid w:val="00B662CE"/>
    <w:rsid w:val="00B67832"/>
    <w:rsid w:val="00B67D72"/>
    <w:rsid w:val="00B67F27"/>
    <w:rsid w:val="00B70AAA"/>
    <w:rsid w:val="00B71167"/>
    <w:rsid w:val="00B71406"/>
    <w:rsid w:val="00B71741"/>
    <w:rsid w:val="00B72119"/>
    <w:rsid w:val="00B727BF"/>
    <w:rsid w:val="00B73FCD"/>
    <w:rsid w:val="00B744EA"/>
    <w:rsid w:val="00B7500D"/>
    <w:rsid w:val="00B768BB"/>
    <w:rsid w:val="00B77C74"/>
    <w:rsid w:val="00B80E1B"/>
    <w:rsid w:val="00B83459"/>
    <w:rsid w:val="00B83FE5"/>
    <w:rsid w:val="00B92820"/>
    <w:rsid w:val="00B9403F"/>
    <w:rsid w:val="00B97796"/>
    <w:rsid w:val="00BA0394"/>
    <w:rsid w:val="00BA3259"/>
    <w:rsid w:val="00BA6F9B"/>
    <w:rsid w:val="00BB04BD"/>
    <w:rsid w:val="00BB1607"/>
    <w:rsid w:val="00BB243B"/>
    <w:rsid w:val="00BB3DA3"/>
    <w:rsid w:val="00BB48A2"/>
    <w:rsid w:val="00BB61ED"/>
    <w:rsid w:val="00BB6A78"/>
    <w:rsid w:val="00BC0D9E"/>
    <w:rsid w:val="00BC1AE2"/>
    <w:rsid w:val="00BC3672"/>
    <w:rsid w:val="00BC5E18"/>
    <w:rsid w:val="00BC61AB"/>
    <w:rsid w:val="00BD0BFC"/>
    <w:rsid w:val="00BD3972"/>
    <w:rsid w:val="00BD3BFF"/>
    <w:rsid w:val="00BE3F53"/>
    <w:rsid w:val="00BE497D"/>
    <w:rsid w:val="00BE7AEF"/>
    <w:rsid w:val="00BF0F89"/>
    <w:rsid w:val="00BF1E2D"/>
    <w:rsid w:val="00BF2833"/>
    <w:rsid w:val="00BF2960"/>
    <w:rsid w:val="00BF30AD"/>
    <w:rsid w:val="00BF3BCD"/>
    <w:rsid w:val="00BF3C87"/>
    <w:rsid w:val="00BF4E48"/>
    <w:rsid w:val="00BF71E2"/>
    <w:rsid w:val="00C02FCF"/>
    <w:rsid w:val="00C03476"/>
    <w:rsid w:val="00C0397F"/>
    <w:rsid w:val="00C04435"/>
    <w:rsid w:val="00C048E8"/>
    <w:rsid w:val="00C05521"/>
    <w:rsid w:val="00C07039"/>
    <w:rsid w:val="00C1111A"/>
    <w:rsid w:val="00C14BE1"/>
    <w:rsid w:val="00C165ED"/>
    <w:rsid w:val="00C20D98"/>
    <w:rsid w:val="00C210AC"/>
    <w:rsid w:val="00C21511"/>
    <w:rsid w:val="00C21FFD"/>
    <w:rsid w:val="00C23E4E"/>
    <w:rsid w:val="00C25A30"/>
    <w:rsid w:val="00C276A9"/>
    <w:rsid w:val="00C3193C"/>
    <w:rsid w:val="00C375F5"/>
    <w:rsid w:val="00C377F6"/>
    <w:rsid w:val="00C41AA4"/>
    <w:rsid w:val="00C43B53"/>
    <w:rsid w:val="00C503CB"/>
    <w:rsid w:val="00C512E0"/>
    <w:rsid w:val="00C51422"/>
    <w:rsid w:val="00C52CBF"/>
    <w:rsid w:val="00C54932"/>
    <w:rsid w:val="00C54BEB"/>
    <w:rsid w:val="00C5601C"/>
    <w:rsid w:val="00C56049"/>
    <w:rsid w:val="00C57259"/>
    <w:rsid w:val="00C57898"/>
    <w:rsid w:val="00C61D73"/>
    <w:rsid w:val="00C62B1F"/>
    <w:rsid w:val="00C63870"/>
    <w:rsid w:val="00C63878"/>
    <w:rsid w:val="00C644B6"/>
    <w:rsid w:val="00C644FE"/>
    <w:rsid w:val="00C666EC"/>
    <w:rsid w:val="00C723A3"/>
    <w:rsid w:val="00C75870"/>
    <w:rsid w:val="00C7759B"/>
    <w:rsid w:val="00C81026"/>
    <w:rsid w:val="00C819E0"/>
    <w:rsid w:val="00C82948"/>
    <w:rsid w:val="00C83D2E"/>
    <w:rsid w:val="00C85A65"/>
    <w:rsid w:val="00C923FB"/>
    <w:rsid w:val="00C92962"/>
    <w:rsid w:val="00C92C60"/>
    <w:rsid w:val="00C93804"/>
    <w:rsid w:val="00C95694"/>
    <w:rsid w:val="00C977F8"/>
    <w:rsid w:val="00C97810"/>
    <w:rsid w:val="00CA13FE"/>
    <w:rsid w:val="00CA15D5"/>
    <w:rsid w:val="00CA539D"/>
    <w:rsid w:val="00CB0BF1"/>
    <w:rsid w:val="00CB3BE2"/>
    <w:rsid w:val="00CB51DF"/>
    <w:rsid w:val="00CB5488"/>
    <w:rsid w:val="00CB582A"/>
    <w:rsid w:val="00CB70EC"/>
    <w:rsid w:val="00CC1E68"/>
    <w:rsid w:val="00CC4813"/>
    <w:rsid w:val="00CC6CE9"/>
    <w:rsid w:val="00CC7E70"/>
    <w:rsid w:val="00CD0871"/>
    <w:rsid w:val="00CD18BD"/>
    <w:rsid w:val="00CD2234"/>
    <w:rsid w:val="00CD2B12"/>
    <w:rsid w:val="00CD6A76"/>
    <w:rsid w:val="00CE013B"/>
    <w:rsid w:val="00CE022F"/>
    <w:rsid w:val="00CE0960"/>
    <w:rsid w:val="00CE1609"/>
    <w:rsid w:val="00CE3649"/>
    <w:rsid w:val="00CE4652"/>
    <w:rsid w:val="00CE4C0D"/>
    <w:rsid w:val="00CE57E7"/>
    <w:rsid w:val="00CE728D"/>
    <w:rsid w:val="00CF0155"/>
    <w:rsid w:val="00CF305A"/>
    <w:rsid w:val="00CF3B1C"/>
    <w:rsid w:val="00CF70C0"/>
    <w:rsid w:val="00CF78AA"/>
    <w:rsid w:val="00D02788"/>
    <w:rsid w:val="00D03555"/>
    <w:rsid w:val="00D045FD"/>
    <w:rsid w:val="00D105D8"/>
    <w:rsid w:val="00D1255B"/>
    <w:rsid w:val="00D14FB2"/>
    <w:rsid w:val="00D16A54"/>
    <w:rsid w:val="00D16EFA"/>
    <w:rsid w:val="00D205D5"/>
    <w:rsid w:val="00D20828"/>
    <w:rsid w:val="00D23414"/>
    <w:rsid w:val="00D260A6"/>
    <w:rsid w:val="00D2733E"/>
    <w:rsid w:val="00D31E2B"/>
    <w:rsid w:val="00D336F8"/>
    <w:rsid w:val="00D33C76"/>
    <w:rsid w:val="00D35FDB"/>
    <w:rsid w:val="00D363EF"/>
    <w:rsid w:val="00D36476"/>
    <w:rsid w:val="00D42DB1"/>
    <w:rsid w:val="00D42FB0"/>
    <w:rsid w:val="00D45BA8"/>
    <w:rsid w:val="00D46D5E"/>
    <w:rsid w:val="00D471BA"/>
    <w:rsid w:val="00D500F7"/>
    <w:rsid w:val="00D51CD4"/>
    <w:rsid w:val="00D5214D"/>
    <w:rsid w:val="00D526B8"/>
    <w:rsid w:val="00D568A4"/>
    <w:rsid w:val="00D60A7C"/>
    <w:rsid w:val="00D61580"/>
    <w:rsid w:val="00D6473A"/>
    <w:rsid w:val="00D66FCA"/>
    <w:rsid w:val="00D712F0"/>
    <w:rsid w:val="00D74123"/>
    <w:rsid w:val="00D75825"/>
    <w:rsid w:val="00D767F2"/>
    <w:rsid w:val="00D773E8"/>
    <w:rsid w:val="00D80104"/>
    <w:rsid w:val="00D81107"/>
    <w:rsid w:val="00D81E22"/>
    <w:rsid w:val="00D82BDE"/>
    <w:rsid w:val="00D82DC8"/>
    <w:rsid w:val="00D83DC6"/>
    <w:rsid w:val="00D84BCB"/>
    <w:rsid w:val="00D850D6"/>
    <w:rsid w:val="00D85664"/>
    <w:rsid w:val="00D8697E"/>
    <w:rsid w:val="00D86ABB"/>
    <w:rsid w:val="00D874F0"/>
    <w:rsid w:val="00D90656"/>
    <w:rsid w:val="00D97D53"/>
    <w:rsid w:val="00DA22D1"/>
    <w:rsid w:val="00DA3E01"/>
    <w:rsid w:val="00DA40A6"/>
    <w:rsid w:val="00DA4307"/>
    <w:rsid w:val="00DA480B"/>
    <w:rsid w:val="00DA4BF6"/>
    <w:rsid w:val="00DA7967"/>
    <w:rsid w:val="00DB0AF5"/>
    <w:rsid w:val="00DB17EE"/>
    <w:rsid w:val="00DB36D9"/>
    <w:rsid w:val="00DB52FD"/>
    <w:rsid w:val="00DB7FF5"/>
    <w:rsid w:val="00DC0050"/>
    <w:rsid w:val="00DC3904"/>
    <w:rsid w:val="00DC5E2E"/>
    <w:rsid w:val="00DC673E"/>
    <w:rsid w:val="00DC73D6"/>
    <w:rsid w:val="00DD111F"/>
    <w:rsid w:val="00DD2BE9"/>
    <w:rsid w:val="00DD70E3"/>
    <w:rsid w:val="00DD71DF"/>
    <w:rsid w:val="00DE2363"/>
    <w:rsid w:val="00DE2453"/>
    <w:rsid w:val="00DE28B6"/>
    <w:rsid w:val="00DE2C91"/>
    <w:rsid w:val="00DE36C2"/>
    <w:rsid w:val="00DE4560"/>
    <w:rsid w:val="00DE45A3"/>
    <w:rsid w:val="00DE4611"/>
    <w:rsid w:val="00DE6AD3"/>
    <w:rsid w:val="00DE7516"/>
    <w:rsid w:val="00DF2BAF"/>
    <w:rsid w:val="00DF309A"/>
    <w:rsid w:val="00DF5220"/>
    <w:rsid w:val="00DF6B8C"/>
    <w:rsid w:val="00DF6F25"/>
    <w:rsid w:val="00E00769"/>
    <w:rsid w:val="00E01B4B"/>
    <w:rsid w:val="00E03CD8"/>
    <w:rsid w:val="00E04A69"/>
    <w:rsid w:val="00E04B9C"/>
    <w:rsid w:val="00E060B0"/>
    <w:rsid w:val="00E0767B"/>
    <w:rsid w:val="00E07840"/>
    <w:rsid w:val="00E07892"/>
    <w:rsid w:val="00E102B9"/>
    <w:rsid w:val="00E1067A"/>
    <w:rsid w:val="00E11757"/>
    <w:rsid w:val="00E11792"/>
    <w:rsid w:val="00E12ACD"/>
    <w:rsid w:val="00E1446A"/>
    <w:rsid w:val="00E17759"/>
    <w:rsid w:val="00E2151B"/>
    <w:rsid w:val="00E2394D"/>
    <w:rsid w:val="00E23E9C"/>
    <w:rsid w:val="00E23F4B"/>
    <w:rsid w:val="00E2678E"/>
    <w:rsid w:val="00E31021"/>
    <w:rsid w:val="00E331F8"/>
    <w:rsid w:val="00E33B60"/>
    <w:rsid w:val="00E352A8"/>
    <w:rsid w:val="00E35CC0"/>
    <w:rsid w:val="00E36EA6"/>
    <w:rsid w:val="00E37781"/>
    <w:rsid w:val="00E41A9E"/>
    <w:rsid w:val="00E47518"/>
    <w:rsid w:val="00E5115F"/>
    <w:rsid w:val="00E5277C"/>
    <w:rsid w:val="00E55F55"/>
    <w:rsid w:val="00E561B1"/>
    <w:rsid w:val="00E57945"/>
    <w:rsid w:val="00E609D6"/>
    <w:rsid w:val="00E6149F"/>
    <w:rsid w:val="00E647C3"/>
    <w:rsid w:val="00E64C50"/>
    <w:rsid w:val="00E66ED7"/>
    <w:rsid w:val="00E673B2"/>
    <w:rsid w:val="00E70073"/>
    <w:rsid w:val="00E7195A"/>
    <w:rsid w:val="00E72720"/>
    <w:rsid w:val="00E72BBC"/>
    <w:rsid w:val="00E72D04"/>
    <w:rsid w:val="00E77B2B"/>
    <w:rsid w:val="00E80FA0"/>
    <w:rsid w:val="00E82E62"/>
    <w:rsid w:val="00E9166A"/>
    <w:rsid w:val="00E91815"/>
    <w:rsid w:val="00E922A3"/>
    <w:rsid w:val="00E941F6"/>
    <w:rsid w:val="00E96900"/>
    <w:rsid w:val="00EA308E"/>
    <w:rsid w:val="00EA3CFB"/>
    <w:rsid w:val="00EA49CC"/>
    <w:rsid w:val="00EA50D0"/>
    <w:rsid w:val="00EA5F7B"/>
    <w:rsid w:val="00EA69C4"/>
    <w:rsid w:val="00EA75FF"/>
    <w:rsid w:val="00EB2E5C"/>
    <w:rsid w:val="00EB4639"/>
    <w:rsid w:val="00EB49FC"/>
    <w:rsid w:val="00EB4FBA"/>
    <w:rsid w:val="00EB519C"/>
    <w:rsid w:val="00EB57FC"/>
    <w:rsid w:val="00EB5A9D"/>
    <w:rsid w:val="00EB6C68"/>
    <w:rsid w:val="00EC315C"/>
    <w:rsid w:val="00EC340E"/>
    <w:rsid w:val="00EC641D"/>
    <w:rsid w:val="00ED010D"/>
    <w:rsid w:val="00ED031B"/>
    <w:rsid w:val="00ED191D"/>
    <w:rsid w:val="00ED521E"/>
    <w:rsid w:val="00ED697F"/>
    <w:rsid w:val="00ED7A74"/>
    <w:rsid w:val="00EE0C6E"/>
    <w:rsid w:val="00EE2048"/>
    <w:rsid w:val="00EE4E57"/>
    <w:rsid w:val="00EE5228"/>
    <w:rsid w:val="00EE52C7"/>
    <w:rsid w:val="00EE5E02"/>
    <w:rsid w:val="00EE72B3"/>
    <w:rsid w:val="00EE7CED"/>
    <w:rsid w:val="00EF4B35"/>
    <w:rsid w:val="00EF4CC8"/>
    <w:rsid w:val="00EF5416"/>
    <w:rsid w:val="00EF6C1D"/>
    <w:rsid w:val="00F00A3D"/>
    <w:rsid w:val="00F033E2"/>
    <w:rsid w:val="00F040D3"/>
    <w:rsid w:val="00F0458C"/>
    <w:rsid w:val="00F059FA"/>
    <w:rsid w:val="00F071D3"/>
    <w:rsid w:val="00F10A36"/>
    <w:rsid w:val="00F11558"/>
    <w:rsid w:val="00F1211E"/>
    <w:rsid w:val="00F15119"/>
    <w:rsid w:val="00F2049B"/>
    <w:rsid w:val="00F2198B"/>
    <w:rsid w:val="00F22DEC"/>
    <w:rsid w:val="00F257DD"/>
    <w:rsid w:val="00F276F0"/>
    <w:rsid w:val="00F277F3"/>
    <w:rsid w:val="00F30808"/>
    <w:rsid w:val="00F35CBC"/>
    <w:rsid w:val="00F363D5"/>
    <w:rsid w:val="00F365FE"/>
    <w:rsid w:val="00F3689F"/>
    <w:rsid w:val="00F36D22"/>
    <w:rsid w:val="00F4169F"/>
    <w:rsid w:val="00F41933"/>
    <w:rsid w:val="00F41D0B"/>
    <w:rsid w:val="00F42111"/>
    <w:rsid w:val="00F43600"/>
    <w:rsid w:val="00F447DA"/>
    <w:rsid w:val="00F464FA"/>
    <w:rsid w:val="00F4704A"/>
    <w:rsid w:val="00F50753"/>
    <w:rsid w:val="00F50FBB"/>
    <w:rsid w:val="00F55981"/>
    <w:rsid w:val="00F57EE6"/>
    <w:rsid w:val="00F61369"/>
    <w:rsid w:val="00F6353F"/>
    <w:rsid w:val="00F6426F"/>
    <w:rsid w:val="00F655D3"/>
    <w:rsid w:val="00F7018C"/>
    <w:rsid w:val="00F7108F"/>
    <w:rsid w:val="00F7177F"/>
    <w:rsid w:val="00F7625B"/>
    <w:rsid w:val="00F826F7"/>
    <w:rsid w:val="00F828B0"/>
    <w:rsid w:val="00F83226"/>
    <w:rsid w:val="00F85487"/>
    <w:rsid w:val="00F861FD"/>
    <w:rsid w:val="00F907C2"/>
    <w:rsid w:val="00F90AFE"/>
    <w:rsid w:val="00F90C60"/>
    <w:rsid w:val="00F918ED"/>
    <w:rsid w:val="00F93D8B"/>
    <w:rsid w:val="00F95713"/>
    <w:rsid w:val="00F95F09"/>
    <w:rsid w:val="00F95F8F"/>
    <w:rsid w:val="00F9600E"/>
    <w:rsid w:val="00FA0837"/>
    <w:rsid w:val="00FA0A4E"/>
    <w:rsid w:val="00FA22C5"/>
    <w:rsid w:val="00FA2659"/>
    <w:rsid w:val="00FA3FA8"/>
    <w:rsid w:val="00FB2373"/>
    <w:rsid w:val="00FB3BA8"/>
    <w:rsid w:val="00FB4646"/>
    <w:rsid w:val="00FC1A6D"/>
    <w:rsid w:val="00FC1EFC"/>
    <w:rsid w:val="00FC6599"/>
    <w:rsid w:val="00FC7538"/>
    <w:rsid w:val="00FD0254"/>
    <w:rsid w:val="00FD0C06"/>
    <w:rsid w:val="00FD1A02"/>
    <w:rsid w:val="00FD1AC5"/>
    <w:rsid w:val="00FD2789"/>
    <w:rsid w:val="00FD50B7"/>
    <w:rsid w:val="00FE1271"/>
    <w:rsid w:val="00FE1E06"/>
    <w:rsid w:val="00FE21BF"/>
    <w:rsid w:val="00FE2628"/>
    <w:rsid w:val="00FE29E8"/>
    <w:rsid w:val="00FE43CA"/>
    <w:rsid w:val="00FE5B32"/>
    <w:rsid w:val="00FE7DDA"/>
    <w:rsid w:val="00FF0074"/>
    <w:rsid w:val="00FF259E"/>
    <w:rsid w:val="00FF544E"/>
    <w:rsid w:val="00FF6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F3AE9"/>
  <w15:chartTrackingRefBased/>
  <w15:docId w15:val="{B98EBB1C-DB1C-4F23-948D-2A08760DE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inparag">
    <w:name w:val="list in parag"/>
    <w:basedOn w:val="Normal"/>
    <w:rsid w:val="00C276A9"/>
    <w:pPr>
      <w:numPr>
        <w:numId w:val="1"/>
      </w:numPr>
      <w:spacing w:after="0"/>
    </w:pPr>
    <w:rPr>
      <w:rFonts w:ascii="Arial" w:hAnsi="Arial"/>
      <w:kern w:val="0"/>
      <w:szCs w:val="24"/>
      <w14:ligatures w14:val="none"/>
    </w:rPr>
  </w:style>
  <w:style w:type="paragraph" w:styleId="Header">
    <w:name w:val="header"/>
    <w:basedOn w:val="Normal"/>
    <w:link w:val="HeaderChar"/>
    <w:uiPriority w:val="99"/>
    <w:unhideWhenUsed/>
    <w:rsid w:val="00C276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6A9"/>
  </w:style>
  <w:style w:type="paragraph" w:styleId="Footer">
    <w:name w:val="footer"/>
    <w:basedOn w:val="Normal"/>
    <w:link w:val="FooterChar"/>
    <w:uiPriority w:val="99"/>
    <w:unhideWhenUsed/>
    <w:rsid w:val="00C276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6A9"/>
  </w:style>
  <w:style w:type="paragraph" w:customStyle="1" w:styleId="paragraph">
    <w:name w:val="paragraph"/>
    <w:basedOn w:val="Normal"/>
    <w:rsid w:val="00C276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C276A9"/>
  </w:style>
  <w:style w:type="character" w:customStyle="1" w:styleId="eop">
    <w:name w:val="eop"/>
    <w:basedOn w:val="DefaultParagraphFont"/>
    <w:rsid w:val="00C276A9"/>
  </w:style>
  <w:style w:type="paragraph" w:styleId="ListParagraph">
    <w:name w:val="List Paragraph"/>
    <w:basedOn w:val="Normal"/>
    <w:uiPriority w:val="34"/>
    <w:qFormat/>
    <w:rsid w:val="00C276A9"/>
    <w:pPr>
      <w:ind w:left="720"/>
      <w:contextualSpacing/>
    </w:pPr>
  </w:style>
  <w:style w:type="character" w:styleId="Hyperlink">
    <w:name w:val="Hyperlink"/>
    <w:basedOn w:val="DefaultParagraphFont"/>
    <w:uiPriority w:val="99"/>
    <w:unhideWhenUsed/>
    <w:rsid w:val="006675AA"/>
    <w:rPr>
      <w:color w:val="0000FF"/>
      <w:u w:val="single"/>
    </w:rPr>
  </w:style>
  <w:style w:type="character" w:styleId="CommentReference">
    <w:name w:val="annotation reference"/>
    <w:basedOn w:val="DefaultParagraphFont"/>
    <w:uiPriority w:val="99"/>
    <w:semiHidden/>
    <w:unhideWhenUsed/>
    <w:rsid w:val="00567438"/>
    <w:rPr>
      <w:sz w:val="16"/>
      <w:szCs w:val="16"/>
    </w:rPr>
  </w:style>
  <w:style w:type="paragraph" w:styleId="CommentText">
    <w:name w:val="annotation text"/>
    <w:basedOn w:val="Normal"/>
    <w:link w:val="CommentTextChar"/>
    <w:uiPriority w:val="99"/>
    <w:unhideWhenUsed/>
    <w:rsid w:val="00567438"/>
    <w:pPr>
      <w:spacing w:line="240" w:lineRule="auto"/>
    </w:pPr>
    <w:rPr>
      <w:sz w:val="20"/>
      <w:szCs w:val="20"/>
    </w:rPr>
  </w:style>
  <w:style w:type="character" w:customStyle="1" w:styleId="CommentTextChar">
    <w:name w:val="Comment Text Char"/>
    <w:basedOn w:val="DefaultParagraphFont"/>
    <w:link w:val="CommentText"/>
    <w:uiPriority w:val="99"/>
    <w:rsid w:val="00567438"/>
    <w:rPr>
      <w:sz w:val="20"/>
      <w:szCs w:val="20"/>
    </w:rPr>
  </w:style>
  <w:style w:type="paragraph" w:styleId="CommentSubject">
    <w:name w:val="annotation subject"/>
    <w:basedOn w:val="CommentText"/>
    <w:next w:val="CommentText"/>
    <w:link w:val="CommentSubjectChar"/>
    <w:uiPriority w:val="99"/>
    <w:semiHidden/>
    <w:unhideWhenUsed/>
    <w:rsid w:val="00567438"/>
    <w:rPr>
      <w:b/>
      <w:bCs/>
    </w:rPr>
  </w:style>
  <w:style w:type="character" w:customStyle="1" w:styleId="CommentSubjectChar">
    <w:name w:val="Comment Subject Char"/>
    <w:basedOn w:val="CommentTextChar"/>
    <w:link w:val="CommentSubject"/>
    <w:uiPriority w:val="99"/>
    <w:semiHidden/>
    <w:rsid w:val="00567438"/>
    <w:rPr>
      <w:b/>
      <w:bCs/>
      <w:sz w:val="20"/>
      <w:szCs w:val="20"/>
    </w:rPr>
  </w:style>
  <w:style w:type="character" w:styleId="UnresolvedMention">
    <w:name w:val="Unresolved Mention"/>
    <w:basedOn w:val="DefaultParagraphFont"/>
    <w:uiPriority w:val="99"/>
    <w:semiHidden/>
    <w:unhideWhenUsed/>
    <w:rsid w:val="00567438"/>
    <w:rPr>
      <w:color w:val="605E5C"/>
      <w:shd w:val="clear" w:color="auto" w:fill="E1DFDD"/>
    </w:rPr>
  </w:style>
  <w:style w:type="table" w:styleId="TableGrid">
    <w:name w:val="Table Grid"/>
    <w:basedOn w:val="TableNormal"/>
    <w:uiPriority w:val="39"/>
    <w:rsid w:val="00DF30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839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1452666">
      <w:bodyDiv w:val="1"/>
      <w:marLeft w:val="0"/>
      <w:marRight w:val="0"/>
      <w:marTop w:val="0"/>
      <w:marBottom w:val="0"/>
      <w:divBdr>
        <w:top w:val="none" w:sz="0" w:space="0" w:color="auto"/>
        <w:left w:val="none" w:sz="0" w:space="0" w:color="auto"/>
        <w:bottom w:val="none" w:sz="0" w:space="0" w:color="auto"/>
        <w:right w:val="none" w:sz="0" w:space="0" w:color="auto"/>
      </w:divBdr>
      <w:divsChild>
        <w:div w:id="204222041">
          <w:marLeft w:val="0"/>
          <w:marRight w:val="0"/>
          <w:marTop w:val="0"/>
          <w:marBottom w:val="0"/>
          <w:divBdr>
            <w:top w:val="none" w:sz="0" w:space="0" w:color="auto"/>
            <w:left w:val="none" w:sz="0" w:space="0" w:color="auto"/>
            <w:bottom w:val="none" w:sz="0" w:space="0" w:color="auto"/>
            <w:right w:val="none" w:sz="0" w:space="0" w:color="auto"/>
          </w:divBdr>
        </w:div>
        <w:div w:id="484467274">
          <w:marLeft w:val="0"/>
          <w:marRight w:val="0"/>
          <w:marTop w:val="0"/>
          <w:marBottom w:val="0"/>
          <w:divBdr>
            <w:top w:val="none" w:sz="0" w:space="0" w:color="auto"/>
            <w:left w:val="none" w:sz="0" w:space="0" w:color="auto"/>
            <w:bottom w:val="none" w:sz="0" w:space="0" w:color="auto"/>
            <w:right w:val="none" w:sz="0" w:space="0" w:color="auto"/>
          </w:divBdr>
        </w:div>
        <w:div w:id="1577322252">
          <w:marLeft w:val="0"/>
          <w:marRight w:val="0"/>
          <w:marTop w:val="0"/>
          <w:marBottom w:val="0"/>
          <w:divBdr>
            <w:top w:val="none" w:sz="0" w:space="0" w:color="auto"/>
            <w:left w:val="none" w:sz="0" w:space="0" w:color="auto"/>
            <w:bottom w:val="none" w:sz="0" w:space="0" w:color="auto"/>
            <w:right w:val="none" w:sz="0" w:space="0" w:color="auto"/>
          </w:divBdr>
        </w:div>
        <w:div w:id="1341273104">
          <w:marLeft w:val="0"/>
          <w:marRight w:val="0"/>
          <w:marTop w:val="0"/>
          <w:marBottom w:val="0"/>
          <w:divBdr>
            <w:top w:val="none" w:sz="0" w:space="0" w:color="auto"/>
            <w:left w:val="none" w:sz="0" w:space="0" w:color="auto"/>
            <w:bottom w:val="none" w:sz="0" w:space="0" w:color="auto"/>
            <w:right w:val="none" w:sz="0" w:space="0" w:color="auto"/>
          </w:divBdr>
        </w:div>
        <w:div w:id="1312757838">
          <w:marLeft w:val="0"/>
          <w:marRight w:val="0"/>
          <w:marTop w:val="0"/>
          <w:marBottom w:val="0"/>
          <w:divBdr>
            <w:top w:val="none" w:sz="0" w:space="0" w:color="auto"/>
            <w:left w:val="none" w:sz="0" w:space="0" w:color="auto"/>
            <w:bottom w:val="none" w:sz="0" w:space="0" w:color="auto"/>
            <w:right w:val="none" w:sz="0" w:space="0" w:color="auto"/>
          </w:divBdr>
        </w:div>
        <w:div w:id="1756855303">
          <w:marLeft w:val="0"/>
          <w:marRight w:val="0"/>
          <w:marTop w:val="0"/>
          <w:marBottom w:val="0"/>
          <w:divBdr>
            <w:top w:val="none" w:sz="0" w:space="0" w:color="auto"/>
            <w:left w:val="none" w:sz="0" w:space="0" w:color="auto"/>
            <w:bottom w:val="none" w:sz="0" w:space="0" w:color="auto"/>
            <w:right w:val="none" w:sz="0" w:space="0" w:color="auto"/>
          </w:divBdr>
        </w:div>
        <w:div w:id="1177233305">
          <w:marLeft w:val="0"/>
          <w:marRight w:val="0"/>
          <w:marTop w:val="0"/>
          <w:marBottom w:val="0"/>
          <w:divBdr>
            <w:top w:val="none" w:sz="0" w:space="0" w:color="auto"/>
            <w:left w:val="none" w:sz="0" w:space="0" w:color="auto"/>
            <w:bottom w:val="none" w:sz="0" w:space="0" w:color="auto"/>
            <w:right w:val="none" w:sz="0" w:space="0" w:color="auto"/>
          </w:divBdr>
        </w:div>
        <w:div w:id="483934522">
          <w:marLeft w:val="0"/>
          <w:marRight w:val="0"/>
          <w:marTop w:val="0"/>
          <w:marBottom w:val="0"/>
          <w:divBdr>
            <w:top w:val="none" w:sz="0" w:space="0" w:color="auto"/>
            <w:left w:val="none" w:sz="0" w:space="0" w:color="auto"/>
            <w:bottom w:val="none" w:sz="0" w:space="0" w:color="auto"/>
            <w:right w:val="none" w:sz="0" w:space="0" w:color="auto"/>
          </w:divBdr>
        </w:div>
        <w:div w:id="1979727374">
          <w:marLeft w:val="0"/>
          <w:marRight w:val="0"/>
          <w:marTop w:val="0"/>
          <w:marBottom w:val="0"/>
          <w:divBdr>
            <w:top w:val="none" w:sz="0" w:space="0" w:color="auto"/>
            <w:left w:val="none" w:sz="0" w:space="0" w:color="auto"/>
            <w:bottom w:val="none" w:sz="0" w:space="0" w:color="auto"/>
            <w:right w:val="none" w:sz="0" w:space="0" w:color="auto"/>
          </w:divBdr>
        </w:div>
        <w:div w:id="658001305">
          <w:marLeft w:val="0"/>
          <w:marRight w:val="0"/>
          <w:marTop w:val="0"/>
          <w:marBottom w:val="0"/>
          <w:divBdr>
            <w:top w:val="none" w:sz="0" w:space="0" w:color="auto"/>
            <w:left w:val="none" w:sz="0" w:space="0" w:color="auto"/>
            <w:bottom w:val="none" w:sz="0" w:space="0" w:color="auto"/>
            <w:right w:val="none" w:sz="0" w:space="0" w:color="auto"/>
          </w:divBdr>
        </w:div>
        <w:div w:id="448859572">
          <w:marLeft w:val="0"/>
          <w:marRight w:val="0"/>
          <w:marTop w:val="0"/>
          <w:marBottom w:val="0"/>
          <w:divBdr>
            <w:top w:val="none" w:sz="0" w:space="0" w:color="auto"/>
            <w:left w:val="none" w:sz="0" w:space="0" w:color="auto"/>
            <w:bottom w:val="none" w:sz="0" w:space="0" w:color="auto"/>
            <w:right w:val="none" w:sz="0" w:space="0" w:color="auto"/>
          </w:divBdr>
        </w:div>
        <w:div w:id="644240916">
          <w:marLeft w:val="0"/>
          <w:marRight w:val="0"/>
          <w:marTop w:val="0"/>
          <w:marBottom w:val="0"/>
          <w:divBdr>
            <w:top w:val="none" w:sz="0" w:space="0" w:color="auto"/>
            <w:left w:val="none" w:sz="0" w:space="0" w:color="auto"/>
            <w:bottom w:val="none" w:sz="0" w:space="0" w:color="auto"/>
            <w:right w:val="none" w:sz="0" w:space="0" w:color="auto"/>
          </w:divBdr>
        </w:div>
        <w:div w:id="164709828">
          <w:marLeft w:val="0"/>
          <w:marRight w:val="0"/>
          <w:marTop w:val="0"/>
          <w:marBottom w:val="0"/>
          <w:divBdr>
            <w:top w:val="none" w:sz="0" w:space="0" w:color="auto"/>
            <w:left w:val="none" w:sz="0" w:space="0" w:color="auto"/>
            <w:bottom w:val="none" w:sz="0" w:space="0" w:color="auto"/>
            <w:right w:val="none" w:sz="0" w:space="0" w:color="auto"/>
          </w:divBdr>
        </w:div>
        <w:div w:id="1917085038">
          <w:marLeft w:val="0"/>
          <w:marRight w:val="0"/>
          <w:marTop w:val="0"/>
          <w:marBottom w:val="0"/>
          <w:divBdr>
            <w:top w:val="none" w:sz="0" w:space="0" w:color="auto"/>
            <w:left w:val="none" w:sz="0" w:space="0" w:color="auto"/>
            <w:bottom w:val="none" w:sz="0" w:space="0" w:color="auto"/>
            <w:right w:val="none" w:sz="0" w:space="0" w:color="auto"/>
          </w:divBdr>
        </w:div>
        <w:div w:id="1507357063">
          <w:marLeft w:val="0"/>
          <w:marRight w:val="0"/>
          <w:marTop w:val="0"/>
          <w:marBottom w:val="0"/>
          <w:divBdr>
            <w:top w:val="none" w:sz="0" w:space="0" w:color="auto"/>
            <w:left w:val="none" w:sz="0" w:space="0" w:color="auto"/>
            <w:bottom w:val="none" w:sz="0" w:space="0" w:color="auto"/>
            <w:right w:val="none" w:sz="0" w:space="0" w:color="auto"/>
          </w:divBdr>
        </w:div>
        <w:div w:id="390006775">
          <w:marLeft w:val="0"/>
          <w:marRight w:val="0"/>
          <w:marTop w:val="0"/>
          <w:marBottom w:val="0"/>
          <w:divBdr>
            <w:top w:val="none" w:sz="0" w:space="0" w:color="auto"/>
            <w:left w:val="none" w:sz="0" w:space="0" w:color="auto"/>
            <w:bottom w:val="none" w:sz="0" w:space="0" w:color="auto"/>
            <w:right w:val="none" w:sz="0" w:space="0" w:color="auto"/>
          </w:divBdr>
        </w:div>
        <w:div w:id="1179078906">
          <w:marLeft w:val="0"/>
          <w:marRight w:val="0"/>
          <w:marTop w:val="0"/>
          <w:marBottom w:val="0"/>
          <w:divBdr>
            <w:top w:val="none" w:sz="0" w:space="0" w:color="auto"/>
            <w:left w:val="none" w:sz="0" w:space="0" w:color="auto"/>
            <w:bottom w:val="none" w:sz="0" w:space="0" w:color="auto"/>
            <w:right w:val="none" w:sz="0" w:space="0" w:color="auto"/>
          </w:divBdr>
        </w:div>
        <w:div w:id="268438513">
          <w:marLeft w:val="0"/>
          <w:marRight w:val="0"/>
          <w:marTop w:val="0"/>
          <w:marBottom w:val="0"/>
          <w:divBdr>
            <w:top w:val="none" w:sz="0" w:space="0" w:color="auto"/>
            <w:left w:val="none" w:sz="0" w:space="0" w:color="auto"/>
            <w:bottom w:val="none" w:sz="0" w:space="0" w:color="auto"/>
            <w:right w:val="none" w:sz="0" w:space="0" w:color="auto"/>
          </w:divBdr>
        </w:div>
        <w:div w:id="1958245898">
          <w:marLeft w:val="0"/>
          <w:marRight w:val="0"/>
          <w:marTop w:val="0"/>
          <w:marBottom w:val="0"/>
          <w:divBdr>
            <w:top w:val="none" w:sz="0" w:space="0" w:color="auto"/>
            <w:left w:val="none" w:sz="0" w:space="0" w:color="auto"/>
            <w:bottom w:val="none" w:sz="0" w:space="0" w:color="auto"/>
            <w:right w:val="none" w:sz="0" w:space="0" w:color="auto"/>
          </w:divBdr>
        </w:div>
        <w:div w:id="1595355733">
          <w:marLeft w:val="0"/>
          <w:marRight w:val="0"/>
          <w:marTop w:val="0"/>
          <w:marBottom w:val="0"/>
          <w:divBdr>
            <w:top w:val="none" w:sz="0" w:space="0" w:color="auto"/>
            <w:left w:val="none" w:sz="0" w:space="0" w:color="auto"/>
            <w:bottom w:val="none" w:sz="0" w:space="0" w:color="auto"/>
            <w:right w:val="none" w:sz="0" w:space="0" w:color="auto"/>
          </w:divBdr>
        </w:div>
        <w:div w:id="214901151">
          <w:marLeft w:val="0"/>
          <w:marRight w:val="0"/>
          <w:marTop w:val="0"/>
          <w:marBottom w:val="0"/>
          <w:divBdr>
            <w:top w:val="none" w:sz="0" w:space="0" w:color="auto"/>
            <w:left w:val="none" w:sz="0" w:space="0" w:color="auto"/>
            <w:bottom w:val="none" w:sz="0" w:space="0" w:color="auto"/>
            <w:right w:val="none" w:sz="0" w:space="0" w:color="auto"/>
          </w:divBdr>
        </w:div>
        <w:div w:id="364914942">
          <w:marLeft w:val="0"/>
          <w:marRight w:val="0"/>
          <w:marTop w:val="0"/>
          <w:marBottom w:val="0"/>
          <w:divBdr>
            <w:top w:val="none" w:sz="0" w:space="0" w:color="auto"/>
            <w:left w:val="none" w:sz="0" w:space="0" w:color="auto"/>
            <w:bottom w:val="none" w:sz="0" w:space="0" w:color="auto"/>
            <w:right w:val="none" w:sz="0" w:space="0" w:color="auto"/>
          </w:divBdr>
        </w:div>
        <w:div w:id="1698583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nagement.co.uk/article/1795419/high-employee-turnover-damaging-company-culture-research-suggests" TargetMode="External"/><Relationship Id="rId18" Type="http://schemas.openxmlformats.org/officeDocument/2006/relationships/hyperlink" Target="https://www.cipd.org/uk/knowledge/employment-law/terms-conditions/#case-law" TargetMode="External"/><Relationship Id="rId26" Type="http://schemas.openxmlformats.org/officeDocument/2006/relationships/hyperlink" Target="https://hbr.org/2022/03/the-great-resignation-didnt-start-with-the-pandemic" TargetMode="External"/><Relationship Id="rId39" Type="http://schemas.openxmlformats.org/officeDocument/2006/relationships/hyperlink" Target="https://www.cipd.org/uk/knowledge/factsheets/selection-factsheet/#Assessmentcentres" TargetMode="External"/><Relationship Id="rId21" Type="http://schemas.openxmlformats.org/officeDocument/2006/relationships/hyperlink" Target="https://www.cipd.org/uk/knowledge/factsheets/skills-factsheet/#policydevelopments" TargetMode="External"/><Relationship Id="rId34" Type="http://schemas.openxmlformats.org/officeDocument/2006/relationships/hyperlink" Target="https://www.cipd.org/uk/knowledge/factsheets/coaching-mentoring-factsheet/" TargetMode="External"/><Relationship Id="rId42" Type="http://schemas.openxmlformats.org/officeDocument/2006/relationships/hyperlink" Target="https://www.mckinsey.com/~/media/mckinsey/business%20functions/people%20and%20organizational%20performance/our%20insights/why%20diversity%20matters/why%20diversity%20matters.pdf" TargetMode="External"/><Relationship Id="rId47" Type="http://schemas.openxmlformats.org/officeDocument/2006/relationships/hyperlink" Target="https://www.cipd.org/uk/knowledge/factsheets/turnover-retention-factsheet/#Measuring" TargetMode="External"/><Relationship Id="rId50" Type="http://schemas.openxmlformats.org/officeDocument/2006/relationships/hyperlink" Target="https://www.cipd.org/uk/knowledge/guides/agency-workers-guide/" TargetMode="External"/><Relationship Id="rId55" Type="http://schemas.openxmlformats.org/officeDocument/2006/relationships/hyperlink" Target="https://help.open.ac.uk/recruitment-assessment-centres/why-employers-choose-assessment-centre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knowledge/podcasts/social-media-recruitment/" TargetMode="External"/><Relationship Id="rId29" Type="http://schemas.openxmlformats.org/officeDocument/2006/relationships/hyperlink" Target="https://www.cipd.org/uk/knowledge/factsheets/performance-factsheet/" TargetMode="External"/><Relationship Id="rId11" Type="http://schemas.openxmlformats.org/officeDocument/2006/relationships/hyperlink" Target="https://www.cipd.org/uk/knowledge/factsheets/economy-labour-market-factsheet/" TargetMode="External"/><Relationship Id="rId24" Type="http://schemas.openxmlformats.org/officeDocument/2006/relationships/hyperlink" Target="https://pumble.com/blog/collaborative-culture/#what-are-the-benefits-of-a-collaborative-culture" TargetMode="External"/><Relationship Id="rId32" Type="http://schemas.openxmlformats.org/officeDocument/2006/relationships/hyperlink" Target="https://www.forbes.com/sites/paologaudiano/2020/03/23/6-ways-diversity-and-inclusion-impact-the-cost-and-effectiveness-of-recruiting/" TargetMode="External"/><Relationship Id="rId37" Type="http://schemas.openxmlformats.org/officeDocument/2006/relationships/hyperlink" Target="https://www.weforum.org/agenda/2020/06/covid-homeworking-symptom-of-changing-face-of-workforce-management/" TargetMode="External"/><Relationship Id="rId40" Type="http://schemas.openxmlformats.org/officeDocument/2006/relationships/hyperlink" Target="https://www.cipd.org/uk/knowledge/factsheets/induction-factsheet/#inductionprocess" TargetMode="External"/><Relationship Id="rId45" Type="http://schemas.openxmlformats.org/officeDocument/2006/relationships/hyperlink" Target="https://publications.parliament.uk/pa/ld5803/ldselect/ldeconaf/115/115.pdf" TargetMode="External"/><Relationship Id="rId53" Type="http://schemas.openxmlformats.org/officeDocument/2006/relationships/hyperlink" Target="https://www.cipd.org/uk/knowledge/factsheets/terms-conditions-contracts-factsheet/" TargetMode="External"/><Relationship Id="rId58" Type="http://schemas.openxmlformats.org/officeDocument/2006/relationships/hyperlink" Target="https://www.forbes.com/sites/forbeshumanresourcescouncil/2022/06/24/the-value-of-employer-branding/?sh=2a27451015de"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managers.org.uk/wp-content/uploads/2020/04/Talent-management.pdf" TargetMode="External"/><Relationship Id="rId14" Type="http://schemas.openxmlformats.org/officeDocument/2006/relationships/hyperlink" Target="https://www.weforum.org/agenda/2021/11/what-is-the-great-resignation-and-what-can-we-learn-from-it/" TargetMode="External"/><Relationship Id="rId22" Type="http://schemas.openxmlformats.org/officeDocument/2006/relationships/hyperlink" Target="https://www.cipd.org/uk/knowledge/guides/flexible-working/#:~:text=Research%20shows%20that%20many%20of%20us%20would%20like,shortages%20attract%20and%20retain%20talent%20and%20support%20diversity" TargetMode="External"/><Relationship Id="rId27" Type="http://schemas.openxmlformats.org/officeDocument/2006/relationships/hyperlink" Target="https://www.cipd.org/uk/knowledge/factsheets/workforce-planning-factsheet/" TargetMode="External"/><Relationship Id="rId30" Type="http://schemas.openxmlformats.org/officeDocument/2006/relationships/hyperlink" Target="https://www.gov.uk/contract-types-and-employer-responsibilities/agency-staff" TargetMode="External"/><Relationship Id="rId35" Type="http://schemas.openxmlformats.org/officeDocument/2006/relationships/hyperlink" Target="https://www.proquest.com/docview/231462004?accountid=130472&amp;parentSessionId=3aCbUu5FJW3rMwmI6R%2FtyvS9%2FrGnDX31SThLA%2F9SHtE%3D&amp;pq-origsite=primo&amp;sourcetype=Scholarly%20Journals" TargetMode="External"/><Relationship Id="rId43" Type="http://schemas.openxmlformats.org/officeDocument/2006/relationships/hyperlink" Target="https://www.cipd.org/uk/knowledge/factsheets/emerging-future-work-factsheet/#how-are-these-technologies-changing-work" TargetMode="External"/><Relationship Id="rId48" Type="http://schemas.openxmlformats.org/officeDocument/2006/relationships/hyperlink" Target="https://www.forbes.com/sites/forbestechcouncil/2022/02/28/why-creating-a-culture-of-collaboration-is-critical-to-business-success-in-the-age-of-remote-work-and-how-to-achieve-it/" TargetMode="External"/><Relationship Id="rId56" Type="http://schemas.openxmlformats.org/officeDocument/2006/relationships/hyperlink" Target="https://www.tuc.org.uk/resource/learning-and-skills" TargetMode="External"/><Relationship Id="rId8" Type="http://schemas.openxmlformats.org/officeDocument/2006/relationships/hyperlink" Target="https://www.acas.org.uk/employment-contracts-and-the-law/types-of-terms-in-a-contract" TargetMode="External"/><Relationship Id="rId51" Type="http://schemas.openxmlformats.org/officeDocument/2006/relationships/hyperlink" Target="https://www.legislation.gov.uk/en/ukpga/2022/21/contents/enacted" TargetMode="External"/><Relationship Id="rId3" Type="http://schemas.openxmlformats.org/officeDocument/2006/relationships/settings" Target="settings.xml"/><Relationship Id="rId12" Type="http://schemas.openxmlformats.org/officeDocument/2006/relationships/hyperlink" Target="https://www.gov.uk/government/news/skills-bill-becomes-law" TargetMode="External"/><Relationship Id="rId17" Type="http://schemas.openxmlformats.org/officeDocument/2006/relationships/hyperlink" Target="https://www.cipd.org/uk/knowledge/guides/inclusive-employers/#application-process" TargetMode="External"/><Relationship Id="rId25" Type="http://schemas.openxmlformats.org/officeDocument/2006/relationships/hyperlink" Target="https://commonslibrary.parliament.uk/research-briefings/cbp-8898/" TargetMode="External"/><Relationship Id="rId33" Type="http://schemas.openxmlformats.org/officeDocument/2006/relationships/hyperlink" Target="https://www.cipd.org/uk/knowledge/factsheets/swot-analysis-factsheet/#when-to-use-a-swot-analysis" TargetMode="External"/><Relationship Id="rId38" Type="http://schemas.openxmlformats.org/officeDocument/2006/relationships/hyperlink" Target="https://www.forbes.com/advisor/business/contingency-plan/" TargetMode="External"/><Relationship Id="rId46" Type="http://schemas.openxmlformats.org/officeDocument/2006/relationships/hyperlink" Target="https://www.cipd.org/uk/knowledge/factsheets/recruitment-brand-factsheet/" TargetMode="External"/><Relationship Id="rId59" Type="http://schemas.openxmlformats.org/officeDocument/2006/relationships/footer" Target="footer1.xml"/><Relationship Id="rId20" Type="http://schemas.openxmlformats.org/officeDocument/2006/relationships/hyperlink" Target="https://www.managers.org.uk/wp-content/uploads/2020/03/CHK-277_Developing_decision_making_skills.pdf" TargetMode="External"/><Relationship Id="rId41" Type="http://schemas.openxmlformats.org/officeDocument/2006/relationships/hyperlink" Target="https://www.cipd.org/uk/knowledge/factsheets/flexible-working-factsheet/" TargetMode="External"/><Relationship Id="rId54" Type="http://schemas.openxmlformats.org/officeDocument/2006/relationships/hyperlink" Target="https://www.peoplemanagement.co.uk/article/1741070/workforce-planning-force-for-goo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knowledge/podcasts/workforce-planning/" TargetMode="External"/><Relationship Id="rId23" Type="http://schemas.openxmlformats.org/officeDocument/2006/relationships/hyperlink" Target="https://www.personneltoday.com/hr/employers-must-act-urgently-on-future-skill" TargetMode="External"/><Relationship Id="rId28" Type="http://schemas.openxmlformats.org/officeDocument/2006/relationships/hyperlink" Target="https://www.cipd.org/uk/knowledge/factsheets/succession-planning-factsheet/" TargetMode="External"/><Relationship Id="rId36" Type="http://schemas.openxmlformats.org/officeDocument/2006/relationships/hyperlink" Target="https://www.forbes.com/sites/forbescommunicationscouncil/2024/02/07/competitive-advantage-the-key-to-business-success/" TargetMode="External"/><Relationship Id="rId49" Type="http://schemas.openxmlformats.org/officeDocument/2006/relationships/hyperlink" Target="https://www.hrmagazine.co.uk/content/features/is-it-time-for-hr-to-kill-off-talent-pools" TargetMode="External"/><Relationship Id="rId57" Type="http://schemas.openxmlformats.org/officeDocument/2006/relationships/hyperlink" Target="https://www.tuc.org.uk/wales-union-learning-reps-ulrs" TargetMode="External"/><Relationship Id="rId10" Type="http://schemas.openxmlformats.org/officeDocument/2006/relationships/hyperlink" Target="https://www.forbes.com/sites/forbescoachescouncil/2023/05/30/mentoring-and-coaching-building-the-next-generation-of-leaders/" TargetMode="External"/><Relationship Id="rId31" Type="http://schemas.openxmlformats.org/officeDocument/2006/relationships/hyperlink" Target="https://www.gov.uk/contract-types-and-employer-responsibilities/zero-hour-contracts" TargetMode="External"/><Relationship Id="rId44" Type="http://schemas.openxmlformats.org/officeDocument/2006/relationships/hyperlink" Target="https://www.davidsonmorris.com/employment-contract-types/" TargetMode="External"/><Relationship Id="rId52" Type="http://schemas.openxmlformats.org/officeDocument/2006/relationships/hyperlink" Target="https://www.iris.co.uk/blog/hr/equality-diversity-and-inclusion-benefits-of-creating-a-diverse-workforce/"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knowledge/factsheets/diversity-factsheet/#E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1158</TotalTime>
  <Pages>17</Pages>
  <Words>6957</Words>
  <Characters>39658</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Thomas</dc:creator>
  <cp:keywords/>
  <dc:description/>
  <cp:lastModifiedBy>Alys Thomas</cp:lastModifiedBy>
  <cp:revision>10</cp:revision>
  <dcterms:created xsi:type="dcterms:W3CDTF">2024-06-18T15:41:00Z</dcterms:created>
  <dcterms:modified xsi:type="dcterms:W3CDTF">2024-06-19T12:50:00Z</dcterms:modified>
</cp:coreProperties>
</file>