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20880" w:rsidP="00C921B7" w:rsidRDefault="00C921B7" w14:paraId="1F3EBA53" w14:textId="64D781E0">
      <w:pPr>
        <w:jc w:val="center"/>
      </w:pPr>
      <w:r w:rsidR="00C921B7">
        <w:drawing>
          <wp:inline wp14:editId="41C74785" wp14:anchorId="3A9E52A1">
            <wp:extent cx="2156460" cy="990564"/>
            <wp:effectExtent l="0" t="0" r="0" b="635"/>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uwtsd logo.png"/>
                    <pic:cNvPicPr/>
                  </pic:nvPicPr>
                  <pic:blipFill>
                    <a:blip xmlns:r="http://schemas.openxmlformats.org/officeDocument/2006/relationships" r:embed="rId5">
                      <a:extLst>
                        <a:ext uri="{28A0092B-C50C-407E-A947-70E740481C1C}">
                          <a14:useLocalDpi xmlns:a14="http://schemas.microsoft.com/office/drawing/2010/main" val="0"/>
                        </a:ext>
                      </a:extLst>
                    </a:blip>
                    <a:stretch>
                      <a:fillRect/>
                    </a:stretch>
                  </pic:blipFill>
                  <pic:spPr>
                    <a:xfrm>
                      <a:off x="0" y="0"/>
                      <a:ext cx="2217255" cy="1018490"/>
                    </a:xfrm>
                    <a:prstGeom prst="rect">
                      <a:avLst/>
                    </a:prstGeom>
                  </pic:spPr>
                </pic:pic>
              </a:graphicData>
            </a:graphic>
          </wp:inline>
        </w:drawing>
      </w:r>
    </w:p>
    <w:p w:rsidR="00167B49" w:rsidRDefault="00C56695" w14:paraId="447EB8A0" w14:textId="77777777">
      <w:pPr>
        <w:pStyle w:val="Title"/>
        <w:jc w:val="center"/>
      </w:pPr>
      <w:r>
        <w:t>Presentation Submission</w:t>
      </w:r>
    </w:p>
    <w:p w:rsidRPr="00CB2D37" w:rsidR="00167B49" w:rsidRDefault="00C56695" w14:paraId="4C7DADFD" w14:textId="77777777">
      <w:pPr>
        <w:jc w:val="center"/>
        <w:rPr>
          <w:rFonts w:ascii="Arial" w:hAnsi="Arial" w:cs="Arial"/>
        </w:rPr>
      </w:pPr>
      <w:r w:rsidRPr="3C0446FD" w:rsidR="00C56695">
        <w:rPr>
          <w:rFonts w:ascii="Arial" w:hAnsi="Arial" w:cs="Arial"/>
        </w:rPr>
        <w:t>Name: Anna Marie Smith</w:t>
      </w:r>
    </w:p>
    <w:p w:rsidRPr="00CB2D37" w:rsidR="00167B49" w:rsidRDefault="00C56695" w14:paraId="0C8890EA" w14:textId="77777777">
      <w:pPr>
        <w:jc w:val="center"/>
        <w:rPr>
          <w:rFonts w:ascii="Arial" w:hAnsi="Arial" w:cs="Arial"/>
        </w:rPr>
      </w:pPr>
      <w:r w:rsidRPr="3C0446FD" w:rsidR="00C56695">
        <w:rPr>
          <w:rFonts w:ascii="Arial" w:hAnsi="Arial" w:cs="Arial"/>
        </w:rPr>
        <w:t>Student Number: 2412596</w:t>
      </w:r>
    </w:p>
    <w:p w:rsidRPr="00CB2D37" w:rsidR="00167B49" w:rsidRDefault="00C56695" w14:paraId="6E2C17DA" w14:textId="77777777">
      <w:pPr>
        <w:jc w:val="center"/>
        <w:rPr>
          <w:rFonts w:ascii="Arial" w:hAnsi="Arial" w:cs="Arial"/>
        </w:rPr>
      </w:pPr>
      <w:r w:rsidRPr="3C0446FD" w:rsidR="00C56695">
        <w:rPr>
          <w:rFonts w:ascii="Arial" w:hAnsi="Arial" w:cs="Arial"/>
        </w:rPr>
        <w:t>Course: Contemporary Issues in Management</w:t>
      </w:r>
    </w:p>
    <w:p w:rsidRPr="00CB2D37" w:rsidR="00167B49" w:rsidRDefault="00C56695" w14:paraId="2C9C04E7" w14:textId="527BCB1C">
      <w:pPr>
        <w:jc w:val="center"/>
        <w:rPr>
          <w:rFonts w:ascii="Arial" w:hAnsi="Arial" w:cs="Arial"/>
        </w:rPr>
      </w:pPr>
      <w:r w:rsidRPr="3C0446FD" w:rsidR="00C56695">
        <w:rPr>
          <w:rFonts w:ascii="Arial" w:hAnsi="Arial" w:cs="Arial"/>
        </w:rPr>
        <w:t xml:space="preserve">Date: </w:t>
      </w:r>
      <w:r w:rsidRPr="3C0446FD" w:rsidR="00CB2D37">
        <w:rPr>
          <w:rFonts w:ascii="Arial" w:hAnsi="Arial" w:cs="Arial"/>
        </w:rPr>
        <w:t>9th December</w:t>
      </w:r>
      <w:r w:rsidRPr="3C0446FD" w:rsidR="00C56695">
        <w:rPr>
          <w:rFonts w:ascii="Arial" w:hAnsi="Arial" w:cs="Arial"/>
        </w:rPr>
        <w:t xml:space="preserve"> 2025</w:t>
      </w:r>
    </w:p>
    <w:p w:rsidR="00167B49" w:rsidRDefault="00C56695" w14:paraId="7874CB63" w14:textId="77777777">
      <w:r>
        <w:br w:type="page"/>
      </w:r>
    </w:p>
    <w:p w:rsidRPr="00CB2D37" w:rsidR="00167B49" w:rsidP="00CB2D37" w:rsidRDefault="00C56695" w14:paraId="33AB7B05" w14:textId="77777777">
      <w:pPr>
        <w:rPr>
          <w:rFonts w:ascii="Arial" w:hAnsi="Arial" w:cs="Arial"/>
          <w:b w:val="1"/>
          <w:bCs w:val="1"/>
          <w:sz w:val="28"/>
          <w:szCs w:val="28"/>
        </w:rPr>
      </w:pPr>
      <w:r w:rsidRPr="3C0446FD" w:rsidR="00C56695">
        <w:rPr>
          <w:rFonts w:ascii="Arial" w:hAnsi="Arial" w:cs="Arial"/>
          <w:b w:val="1"/>
          <w:bCs w:val="1"/>
          <w:sz w:val="28"/>
          <w:szCs w:val="28"/>
        </w:rPr>
        <w:t>Video Presentation Link</w:t>
      </w:r>
    </w:p>
    <w:p w:rsidR="00167B49" w:rsidRDefault="00C62809" w14:paraId="549B3194" w14:textId="2939FC4D">
      <w:hyperlink w:history="1" r:id="rId6">
        <w:r w:rsidRPr="001A7A12">
          <w:rPr>
            <w:rStyle w:val="Hyperlink"/>
          </w:rPr>
          <w:t>https://youtu.be/vmN1diJFbz8</w:t>
        </w:r>
      </w:hyperlink>
    </w:p>
    <w:p w:rsidR="00C62809" w:rsidRDefault="00C62809" w14:paraId="732FE96E" w14:textId="6E381324"/>
    <w:p w:rsidR="00C62809" w:rsidRDefault="00C62809" w14:paraId="784330B4" w14:textId="77777777"/>
    <w:p w:rsidRPr="00C62809" w:rsidR="00167B49" w:rsidP="00C921B7" w:rsidRDefault="00C56695" w14:paraId="39053A75" w14:textId="10A50621">
      <w:r w:rsidRPr="00C921B7">
        <w:rPr>
          <w:rFonts w:ascii="Arial" w:hAnsi="Arial" w:cs="Arial"/>
          <w:b/>
          <w:bCs/>
          <w:sz w:val="28"/>
          <w:szCs w:val="28"/>
        </w:rPr>
        <w:t>Presentation Script</w:t>
      </w:r>
    </w:p>
    <w:p w:rsidRPr="00C921B7" w:rsidR="00167B49" w:rsidP="00C921B7" w:rsidRDefault="00C56695" w14:paraId="18A0686F" w14:textId="24C55B17">
      <w:pPr>
        <w:rPr>
          <w:rFonts w:ascii="Arial" w:hAnsi="Arial" w:cs="Arial"/>
          <w:b w:val="1"/>
          <w:bCs w:val="1"/>
        </w:rPr>
      </w:pPr>
      <w:r w:rsidRPr="3C0446FD" w:rsidR="00C56695">
        <w:rPr>
          <w:rFonts w:ascii="Arial" w:hAnsi="Arial" w:cs="Arial"/>
          <w:b w:val="1"/>
          <w:bCs w:val="1"/>
        </w:rPr>
        <w:t>Introduction</w:t>
      </w:r>
    </w:p>
    <w:p w:rsidRPr="00C921B7" w:rsidR="00C921B7" w:rsidP="3C0446FD" w:rsidRDefault="00C921B7" w14:paraId="4E0A7CC8" w14:textId="0A5B9F59">
      <w:pPr>
        <w:spacing w:before="100" w:beforeAutospacing="on" w:after="100" w:afterAutospacing="on" w:line="300" w:lineRule="atLeast"/>
        <w:rPr>
          <w:rFonts w:ascii="Arial" w:hAnsi="Arial" w:eastAsia="Times New Roman" w:cs="Arial"/>
          <w:lang w:eastAsia="en-GB"/>
        </w:rPr>
      </w:pPr>
      <w:r w:rsidRPr="3C0446FD" w:rsidR="00C921B7">
        <w:rPr>
          <w:rFonts w:ascii="Arial" w:hAnsi="Arial" w:eastAsia="Times New Roman" w:cs="Arial"/>
        </w:rPr>
        <w:t xml:space="preserve">Hello everyone, my name is Anna Smith, and welcome to this training session. Today, we will explore the challenges </w:t>
      </w:r>
      <w:r w:rsidRPr="3C0446FD" w:rsidR="00C921B7">
        <w:rPr>
          <w:rFonts w:ascii="Arial" w:hAnsi="Arial" w:eastAsia="Times New Roman" w:cs="Arial"/>
        </w:rPr>
        <w:t>identified</w:t>
      </w:r>
      <w:r w:rsidRPr="3C0446FD" w:rsidR="00C921B7">
        <w:rPr>
          <w:rFonts w:ascii="Arial" w:hAnsi="Arial" w:eastAsia="Times New Roman" w:cs="Arial"/>
        </w:rPr>
        <w:t xml:space="preserve"> within Veterans NHS Wales following recent complaints and discuss practical solutions to improve management practices. </w:t>
      </w:r>
      <w:r w:rsidRPr="3C0446FD" w:rsidR="00C921B7">
        <w:rPr>
          <w:rFonts w:ascii="Arial" w:hAnsi="Arial" w:eastAsia="Times New Roman" w:cs="Arial"/>
        </w:rPr>
        <w:t>The purpose of this presentation is to ensure that we create a culture of fairness, collaboration, and ethical leadership, which Bryden (2024) emphasizes as essential in healthcare.</w:t>
      </w:r>
      <w:r w:rsidRPr="3C0446FD" w:rsidR="00C921B7">
        <w:rPr>
          <w:rFonts w:ascii="Arial" w:hAnsi="Arial" w:eastAsia="Times New Roman" w:cs="Arial"/>
        </w:rPr>
        <w:t xml:space="preserve"> By the end of this session, you will understand the key issues and the steps we can take together to address them.</w:t>
      </w:r>
    </w:p>
    <w:p w:rsidRPr="00C921B7" w:rsidR="00C921B7" w:rsidP="00C921B7" w:rsidRDefault="00C921B7" w14:paraId="4244374E" w14:textId="77777777">
      <w:pPr>
        <w:rPr>
          <w:rFonts w:ascii="Arial" w:hAnsi="Arial" w:cs="Arial"/>
          <w:b w:val="1"/>
          <w:bCs w:val="1"/>
        </w:rPr>
      </w:pPr>
    </w:p>
    <w:p w:rsidRPr="00C921B7" w:rsidR="00167B49" w:rsidP="00C921B7" w:rsidRDefault="00C56695" w14:paraId="29A1195B" w14:textId="77777777">
      <w:pPr>
        <w:rPr>
          <w:rFonts w:ascii="Arial" w:hAnsi="Arial" w:cs="Arial"/>
          <w:b w:val="1"/>
          <w:bCs w:val="1"/>
        </w:rPr>
      </w:pPr>
      <w:r w:rsidRPr="3C0446FD" w:rsidR="00C56695">
        <w:rPr>
          <w:rFonts w:ascii="Arial" w:hAnsi="Arial" w:cs="Arial"/>
          <w:b w:val="1"/>
          <w:bCs w:val="1"/>
        </w:rPr>
        <w:t>Context</w:t>
      </w:r>
    </w:p>
    <w:p w:rsidRPr="00C921B7" w:rsidR="00167B49" w:rsidP="3C0446FD" w:rsidRDefault="00C921B7" w14:paraId="24567115" w14:textId="115F5311">
      <w:pPr>
        <w:spacing w:before="100" w:beforeAutospacing="on" w:after="100" w:afterAutospacing="on" w:line="300" w:lineRule="atLeast"/>
        <w:rPr>
          <w:rFonts w:ascii="Arial" w:hAnsi="Arial" w:eastAsia="Times New Roman" w:cs="Arial"/>
          <w:lang w:eastAsia="en-GB"/>
        </w:rPr>
      </w:pPr>
      <w:r w:rsidRPr="3C0446FD" w:rsidR="00C921B7">
        <w:rPr>
          <w:rFonts w:ascii="Arial" w:hAnsi="Arial" w:eastAsia="Times New Roman" w:cs="Arial"/>
        </w:rPr>
        <w:t xml:space="preserve">Veterans NHS Wales </w:t>
      </w:r>
      <w:r w:rsidRPr="3C0446FD" w:rsidR="00C921B7">
        <w:rPr>
          <w:rFonts w:ascii="Arial" w:hAnsi="Arial" w:eastAsia="Times New Roman" w:cs="Arial"/>
        </w:rPr>
        <w:t>play</w:t>
      </w:r>
      <w:r w:rsidRPr="3C0446FD" w:rsidR="14798B85">
        <w:rPr>
          <w:rFonts w:ascii="Arial" w:hAnsi="Arial" w:eastAsia="Times New Roman" w:cs="Arial"/>
        </w:rPr>
        <w:t>’</w:t>
      </w:r>
      <w:r w:rsidRPr="3C0446FD" w:rsidR="00C921B7">
        <w:rPr>
          <w:rFonts w:ascii="Arial" w:hAnsi="Arial" w:eastAsia="Times New Roman" w:cs="Arial"/>
        </w:rPr>
        <w:t>s</w:t>
      </w:r>
      <w:r w:rsidRPr="3C0446FD" w:rsidR="00C921B7">
        <w:rPr>
          <w:rFonts w:ascii="Arial" w:hAnsi="Arial" w:eastAsia="Times New Roman" w:cs="Arial"/>
        </w:rPr>
        <w:t xml:space="preserve"> a vital role in supporting the mental health and wellbeing of veterans across the country. However, recent complaints have highlighted inconsistencies in management practices between health boards. These issues have affected staff morale, service delivery, and overall </w:t>
      </w:r>
      <w:r w:rsidRPr="3C0446FD" w:rsidR="00C921B7">
        <w:rPr>
          <w:rFonts w:ascii="Arial" w:hAnsi="Arial" w:eastAsia="Times New Roman" w:cs="Arial"/>
        </w:rPr>
        <w:t>organisational</w:t>
      </w:r>
      <w:r w:rsidRPr="3C0446FD" w:rsidR="00C921B7">
        <w:rPr>
          <w:rFonts w:ascii="Arial" w:hAnsi="Arial" w:eastAsia="Times New Roman" w:cs="Arial"/>
        </w:rPr>
        <w:t xml:space="preserve"> performance, echoing </w:t>
      </w:r>
      <w:r w:rsidRPr="3C0446FD" w:rsidR="00C921B7">
        <w:rPr>
          <w:rFonts w:ascii="Arial" w:hAnsi="Arial" w:eastAsia="Times New Roman" w:cs="Arial"/>
        </w:rPr>
        <w:t>Inkpen’s</w:t>
      </w:r>
      <w:r w:rsidRPr="3C0446FD" w:rsidR="00C921B7">
        <w:rPr>
          <w:rFonts w:ascii="Arial" w:hAnsi="Arial" w:eastAsia="Times New Roman" w:cs="Arial"/>
        </w:rPr>
        <w:t xml:space="preserve"> (2024) findings on leadership and culture in NHS performance. Understanding the context is crucial because these challenges impact not only staff wellbeing but also the quality of care provided to veterans.</w:t>
      </w:r>
    </w:p>
    <w:p w:rsidRPr="00C921B7" w:rsidR="00167B49" w:rsidP="00C921B7" w:rsidRDefault="00C56695" w14:paraId="233CEEE0" w14:textId="77777777">
      <w:pPr>
        <w:rPr>
          <w:rFonts w:ascii="Arial" w:hAnsi="Arial" w:cs="Arial"/>
          <w:b w:val="1"/>
          <w:bCs w:val="1"/>
        </w:rPr>
      </w:pPr>
      <w:r w:rsidRPr="3C0446FD" w:rsidR="00C56695">
        <w:rPr>
          <w:rFonts w:ascii="Arial" w:hAnsi="Arial" w:cs="Arial"/>
          <w:b w:val="1"/>
          <w:bCs w:val="1"/>
        </w:rPr>
        <w:t>Problem Analysis</w:t>
      </w:r>
    </w:p>
    <w:p w:rsidRPr="00C921B7" w:rsidR="00C921B7" w:rsidP="00C921B7" w:rsidRDefault="00C921B7" w14:paraId="7BC9512D" w14:textId="77777777">
      <w:pPr>
        <w:spacing w:after="0" w:line="300" w:lineRule="atLeast"/>
        <w:rPr>
          <w:rFonts w:ascii="Arial" w:hAnsi="Arial" w:eastAsia="Times New Roman" w:cs="Arial"/>
          <w:lang w:eastAsia="en-GB"/>
        </w:rPr>
      </w:pPr>
      <w:r w:rsidRPr="3C0446FD" w:rsidR="00C921B7">
        <w:rPr>
          <w:rFonts w:ascii="Arial" w:hAnsi="Arial" w:eastAsia="Times New Roman" w:cs="Arial"/>
        </w:rPr>
        <w:t>Let’s</w:t>
      </w:r>
      <w:r w:rsidRPr="3C0446FD" w:rsidR="00C921B7">
        <w:rPr>
          <w:rFonts w:ascii="Arial" w:hAnsi="Arial" w:eastAsia="Times New Roman" w:cs="Arial"/>
        </w:rPr>
        <w:t xml:space="preserve"> look at the key problems </w:t>
      </w:r>
      <w:r w:rsidRPr="3C0446FD" w:rsidR="00C921B7">
        <w:rPr>
          <w:rFonts w:ascii="Arial" w:hAnsi="Arial" w:eastAsia="Times New Roman" w:cs="Arial"/>
        </w:rPr>
        <w:t>identified</w:t>
      </w:r>
      <w:r w:rsidRPr="3C0446FD" w:rsidR="00C921B7">
        <w:rPr>
          <w:rFonts w:ascii="Arial" w:hAnsi="Arial" w:eastAsia="Times New Roman" w:cs="Arial"/>
        </w:rPr>
        <w:t xml:space="preserve">. First, unequal caseload distribution is a major concern; research by </w:t>
      </w:r>
      <w:r w:rsidRPr="3C0446FD" w:rsidR="00C921B7">
        <w:rPr>
          <w:rFonts w:ascii="Arial" w:hAnsi="Arial" w:eastAsia="Times New Roman" w:cs="Arial"/>
        </w:rPr>
        <w:t>Alsadaan</w:t>
      </w:r>
      <w:r w:rsidRPr="3C0446FD" w:rsidR="00C921B7">
        <w:rPr>
          <w:rFonts w:ascii="Arial" w:hAnsi="Arial" w:eastAsia="Times New Roman" w:cs="Arial"/>
        </w:rPr>
        <w:t xml:space="preserve"> et al. (2025) shows that when workloads are uneven, staff experience higher stress and reduced performance. Second, administrative support varies significantly—some teams receive help with managing online platforms, while others do </w:t>
      </w:r>
      <w:r w:rsidRPr="3C0446FD" w:rsidR="00C921B7">
        <w:rPr>
          <w:rFonts w:ascii="Arial" w:hAnsi="Arial" w:eastAsia="Times New Roman" w:cs="Arial"/>
        </w:rPr>
        <w:t>not,</w:t>
      </w:r>
      <w:r w:rsidRPr="3C0446FD" w:rsidR="00C921B7">
        <w:rPr>
          <w:rFonts w:ascii="Arial" w:hAnsi="Arial" w:eastAsia="Times New Roman" w:cs="Arial"/>
        </w:rPr>
        <w:t xml:space="preserve"> </w:t>
      </w:r>
      <w:r w:rsidRPr="3C0446FD" w:rsidR="00C921B7">
        <w:rPr>
          <w:rFonts w:ascii="Arial" w:hAnsi="Arial" w:eastAsia="Times New Roman" w:cs="Arial"/>
        </w:rPr>
        <w:t>creating</w:t>
      </w:r>
      <w:r w:rsidRPr="3C0446FD" w:rsidR="00C921B7">
        <w:rPr>
          <w:rFonts w:ascii="Arial" w:hAnsi="Arial" w:eastAsia="Times New Roman" w:cs="Arial"/>
        </w:rPr>
        <w:t xml:space="preserve"> inefficiencies and frustration. Third, therapy delivery models differ across health boards, limiting patient choice and consistency of care. Finally, disparities in prison outreach raise serious ethical questions; as </w:t>
      </w:r>
      <w:r w:rsidRPr="3C0446FD" w:rsidR="00C921B7">
        <w:rPr>
          <w:rFonts w:ascii="Arial" w:hAnsi="Arial" w:eastAsia="Times New Roman" w:cs="Arial"/>
        </w:rPr>
        <w:t>Ngoepe-Ntsoane</w:t>
      </w:r>
      <w:r w:rsidRPr="3C0446FD" w:rsidR="00C921B7">
        <w:rPr>
          <w:rFonts w:ascii="Arial" w:hAnsi="Arial" w:eastAsia="Times New Roman" w:cs="Arial"/>
        </w:rPr>
        <w:t xml:space="preserve"> and Webb (2020) argue, unequal access to services undermines fairness and </w:t>
      </w:r>
      <w:r w:rsidRPr="3C0446FD" w:rsidR="00C921B7">
        <w:rPr>
          <w:rFonts w:ascii="Arial" w:hAnsi="Arial" w:eastAsia="Times New Roman" w:cs="Arial"/>
        </w:rPr>
        <w:t>organisational</w:t>
      </w:r>
      <w:r w:rsidRPr="3C0446FD" w:rsidR="00C921B7">
        <w:rPr>
          <w:rFonts w:ascii="Arial" w:hAnsi="Arial" w:eastAsia="Times New Roman" w:cs="Arial"/>
        </w:rPr>
        <w:t xml:space="preserve"> integrity. These issues collectively point to deeper leadership and cultural challenges that require urgent attention.</w:t>
      </w:r>
    </w:p>
    <w:p w:rsidRPr="00C921B7" w:rsidR="00167B49" w:rsidRDefault="00167B49" w14:paraId="73A4BC59" w14:textId="51A3244D">
      <w:pPr>
        <w:spacing w:after="240"/>
        <w:rPr>
          <w:rFonts w:ascii="Arial" w:hAnsi="Arial" w:cs="Arial"/>
        </w:rPr>
      </w:pPr>
    </w:p>
    <w:p w:rsidRPr="00C921B7" w:rsidR="00167B49" w:rsidP="00C921B7" w:rsidRDefault="00C56695" w14:paraId="11DA8C49" w14:textId="77777777">
      <w:pPr>
        <w:rPr>
          <w:rFonts w:ascii="Arial" w:hAnsi="Arial" w:cs="Arial"/>
          <w:b w:val="1"/>
          <w:bCs w:val="1"/>
        </w:rPr>
      </w:pPr>
      <w:r w:rsidRPr="3C0446FD" w:rsidR="00C56695">
        <w:rPr>
          <w:rFonts w:ascii="Arial" w:hAnsi="Arial" w:cs="Arial"/>
          <w:b w:val="1"/>
          <w:bCs w:val="1"/>
        </w:rPr>
        <w:t xml:space="preserve">Bureaucracy vs </w:t>
      </w:r>
      <w:r w:rsidRPr="3C0446FD" w:rsidR="00C56695">
        <w:rPr>
          <w:rFonts w:ascii="Arial" w:hAnsi="Arial" w:cs="Arial"/>
          <w:b w:val="1"/>
          <w:bCs w:val="1"/>
        </w:rPr>
        <w:t>Post-Bureaucracy</w:t>
      </w:r>
    </w:p>
    <w:p w:rsidRPr="00C921B7" w:rsidR="00C921B7" w:rsidP="3C0446FD" w:rsidRDefault="00C921B7" w14:paraId="569A4C15" w14:textId="77777777">
      <w:pPr>
        <w:spacing w:before="100" w:beforeAutospacing="on" w:after="100" w:afterAutospacing="on" w:line="300" w:lineRule="atLeast"/>
        <w:rPr>
          <w:rFonts w:ascii="Arial" w:hAnsi="Arial" w:eastAsia="Times New Roman" w:cs="Arial"/>
          <w:lang w:eastAsia="en-GB"/>
        </w:rPr>
      </w:pPr>
      <w:r w:rsidRPr="3C0446FD" w:rsidR="00C921B7">
        <w:rPr>
          <w:rFonts w:ascii="Arial" w:hAnsi="Arial" w:eastAsia="Times New Roman" w:cs="Arial"/>
        </w:rPr>
        <w:t xml:space="preserve">Traditional bureaucratic systems rely on rigid rules and hierarchical control, which </w:t>
      </w:r>
      <w:r w:rsidRPr="3C0446FD" w:rsidR="00C921B7">
        <w:rPr>
          <w:rFonts w:ascii="Arial" w:hAnsi="Arial" w:eastAsia="Times New Roman" w:cs="Arial"/>
        </w:rPr>
        <w:t>Bazrkar</w:t>
      </w:r>
      <w:r w:rsidRPr="3C0446FD" w:rsidR="00C921B7">
        <w:rPr>
          <w:rFonts w:ascii="Arial" w:hAnsi="Arial" w:eastAsia="Times New Roman" w:cs="Arial"/>
        </w:rPr>
        <w:t xml:space="preserve"> (2021) argues can create inefficiencies and frustration. While this structure provides clarity, it often limits flexibility in dynamic healthcare environments. Post-bureaucratic approaches, as </w:t>
      </w:r>
      <w:r w:rsidRPr="3C0446FD" w:rsidR="00C921B7">
        <w:rPr>
          <w:rFonts w:ascii="Arial" w:hAnsi="Arial" w:eastAsia="Times New Roman" w:cs="Arial"/>
        </w:rPr>
        <w:t>Komashie</w:t>
      </w:r>
      <w:r w:rsidRPr="3C0446FD" w:rsidR="00C921B7">
        <w:rPr>
          <w:rFonts w:ascii="Arial" w:hAnsi="Arial" w:eastAsia="Times New Roman" w:cs="Arial"/>
        </w:rPr>
        <w:t xml:space="preserve"> et al. (2021) suggest, promote collaboration and adaptability. For Veterans NHS Wales, moving towards post-bureaucracy means empowering staff, reducing unnecessary red tape, and fostering a culture of trust and accountability.</w:t>
      </w:r>
    </w:p>
    <w:p w:rsidRPr="00C921B7" w:rsidR="00167B49" w:rsidRDefault="00167B49" w14:paraId="08447A01" w14:textId="428FCF75">
      <w:pPr>
        <w:spacing w:after="240"/>
        <w:rPr>
          <w:rFonts w:ascii="Arial" w:hAnsi="Arial" w:cs="Arial"/>
        </w:rPr>
      </w:pPr>
    </w:p>
    <w:p w:rsidRPr="00C921B7" w:rsidR="00167B49" w:rsidP="00C921B7" w:rsidRDefault="00C56695" w14:paraId="460935A8" w14:textId="77777777">
      <w:pPr>
        <w:rPr>
          <w:rFonts w:ascii="Arial" w:hAnsi="Arial" w:cs="Arial"/>
          <w:b w:val="1"/>
          <w:bCs w:val="1"/>
        </w:rPr>
      </w:pPr>
      <w:r w:rsidRPr="3C0446FD" w:rsidR="00C56695">
        <w:rPr>
          <w:rFonts w:ascii="Arial" w:hAnsi="Arial" w:cs="Arial"/>
          <w:b w:val="1"/>
          <w:bCs w:val="1"/>
        </w:rPr>
        <w:t>Management Styles</w:t>
      </w:r>
    </w:p>
    <w:p w:rsidRPr="00C921B7" w:rsidR="00C921B7" w:rsidP="3C0446FD" w:rsidRDefault="00C921B7" w14:paraId="591C4A51" w14:textId="77777777">
      <w:pPr>
        <w:spacing w:before="100" w:beforeAutospacing="on" w:after="100" w:afterAutospacing="on" w:line="300" w:lineRule="atLeast"/>
        <w:rPr>
          <w:rFonts w:ascii="Arial" w:hAnsi="Arial" w:eastAsia="Times New Roman" w:cs="Arial"/>
          <w:lang w:eastAsia="en-GB"/>
        </w:rPr>
      </w:pPr>
      <w:r w:rsidRPr="3C0446FD" w:rsidR="00C921B7">
        <w:rPr>
          <w:rFonts w:ascii="Arial" w:hAnsi="Arial" w:eastAsia="Times New Roman" w:cs="Arial"/>
        </w:rPr>
        <w:t xml:space="preserve">Current leadership styles vary widely across departments. Autocratic approaches create control but leave staff feeling undervalued, while laissez-faire leadership, as </w:t>
      </w:r>
      <w:r w:rsidRPr="3C0446FD" w:rsidR="00C921B7">
        <w:rPr>
          <w:rFonts w:ascii="Arial" w:hAnsi="Arial" w:eastAsia="Times New Roman" w:cs="Arial"/>
        </w:rPr>
        <w:t>Alsadaan</w:t>
      </w:r>
      <w:r w:rsidRPr="3C0446FD" w:rsidR="00C921B7">
        <w:rPr>
          <w:rFonts w:ascii="Arial" w:hAnsi="Arial" w:eastAsia="Times New Roman" w:cs="Arial"/>
        </w:rPr>
        <w:t xml:space="preserve"> et al. (2025) note, results in a lack of direction and confusion. Transactional leadership focuses on targets rather than wellbeing, increasing </w:t>
      </w:r>
      <w:r w:rsidRPr="3C0446FD" w:rsidR="00C921B7">
        <w:rPr>
          <w:rFonts w:ascii="Arial" w:hAnsi="Arial" w:eastAsia="Times New Roman" w:cs="Arial"/>
        </w:rPr>
        <w:t>pressure</w:t>
      </w:r>
      <w:r w:rsidRPr="3C0446FD" w:rsidR="00C921B7">
        <w:rPr>
          <w:rFonts w:ascii="Arial" w:hAnsi="Arial" w:eastAsia="Times New Roman" w:cs="Arial"/>
        </w:rPr>
        <w:t xml:space="preserve"> and burnout. Ethically, these styles </w:t>
      </w:r>
      <w:r w:rsidRPr="3C0446FD" w:rsidR="00C921B7">
        <w:rPr>
          <w:rFonts w:ascii="Arial" w:hAnsi="Arial" w:eastAsia="Times New Roman" w:cs="Arial"/>
        </w:rPr>
        <w:t>fail to</w:t>
      </w:r>
      <w:r w:rsidRPr="3C0446FD" w:rsidR="00C921B7">
        <w:rPr>
          <w:rFonts w:ascii="Arial" w:hAnsi="Arial" w:eastAsia="Times New Roman" w:cs="Arial"/>
        </w:rPr>
        <w:t xml:space="preserve"> prioritize fairness and psychological safety. We need to move towards transformational and servant leadership models, supported by Gregory et al. (2024) and </w:t>
      </w:r>
      <w:r w:rsidRPr="3C0446FD" w:rsidR="00C921B7">
        <w:rPr>
          <w:rFonts w:ascii="Arial" w:hAnsi="Arial" w:eastAsia="Times New Roman" w:cs="Arial"/>
        </w:rPr>
        <w:t>Mohammadpour</w:t>
      </w:r>
      <w:r w:rsidRPr="3C0446FD" w:rsidR="00C921B7">
        <w:rPr>
          <w:rFonts w:ascii="Arial" w:hAnsi="Arial" w:eastAsia="Times New Roman" w:cs="Arial"/>
        </w:rPr>
        <w:t xml:space="preserve"> </w:t>
      </w:r>
      <w:r w:rsidRPr="3C0446FD" w:rsidR="00C921B7">
        <w:rPr>
          <w:rFonts w:ascii="Arial" w:hAnsi="Arial" w:eastAsia="Times New Roman" w:cs="Arial"/>
        </w:rPr>
        <w:t>Bayati</w:t>
      </w:r>
      <w:r w:rsidRPr="3C0446FD" w:rsidR="00C921B7">
        <w:rPr>
          <w:rFonts w:ascii="Arial" w:hAnsi="Arial" w:eastAsia="Times New Roman" w:cs="Arial"/>
        </w:rPr>
        <w:t xml:space="preserve"> et al. (2025), which emphasize empathy, collaboration, and staff development.</w:t>
      </w:r>
    </w:p>
    <w:p w:rsidRPr="00C921B7" w:rsidR="00167B49" w:rsidRDefault="00167B49" w14:paraId="6A5C37D5" w14:textId="71BFB58A">
      <w:pPr>
        <w:spacing w:after="240"/>
        <w:rPr>
          <w:rFonts w:ascii="Arial" w:hAnsi="Arial" w:cs="Arial"/>
        </w:rPr>
      </w:pPr>
    </w:p>
    <w:p w:rsidRPr="00C921B7" w:rsidR="00167B49" w:rsidP="00C921B7" w:rsidRDefault="00C56695" w14:paraId="6ED6E35B" w14:textId="77777777">
      <w:pPr>
        <w:rPr>
          <w:rFonts w:ascii="Arial" w:hAnsi="Arial" w:cs="Arial"/>
          <w:b w:val="1"/>
          <w:bCs w:val="1"/>
        </w:rPr>
      </w:pPr>
      <w:r w:rsidRPr="3C0446FD" w:rsidR="00C56695">
        <w:rPr>
          <w:rFonts w:ascii="Arial" w:hAnsi="Arial" w:cs="Arial"/>
          <w:b w:val="1"/>
          <w:bCs w:val="1"/>
        </w:rPr>
        <w:t>Team Working</w:t>
      </w:r>
    </w:p>
    <w:p w:rsidRPr="00C921B7" w:rsidR="00C921B7" w:rsidP="3C0446FD" w:rsidRDefault="00C921B7" w14:paraId="6EDA545B" w14:textId="77777777">
      <w:pPr>
        <w:spacing w:before="100" w:beforeAutospacing="on" w:after="100" w:afterAutospacing="on" w:line="300" w:lineRule="atLeast"/>
        <w:rPr>
          <w:rFonts w:ascii="Arial" w:hAnsi="Arial" w:eastAsia="Times New Roman" w:cs="Arial"/>
          <w:lang w:eastAsia="en-GB"/>
        </w:rPr>
      </w:pPr>
      <w:r w:rsidRPr="3C0446FD" w:rsidR="00C921B7">
        <w:rPr>
          <w:rFonts w:ascii="Arial" w:hAnsi="Arial" w:eastAsia="Times New Roman" w:cs="Arial"/>
        </w:rPr>
        <w:t xml:space="preserve">Team </w:t>
      </w:r>
      <w:r w:rsidRPr="3C0446FD" w:rsidR="00C921B7">
        <w:rPr>
          <w:rFonts w:ascii="Arial" w:hAnsi="Arial" w:eastAsia="Times New Roman" w:cs="Arial"/>
        </w:rPr>
        <w:t>working</w:t>
      </w:r>
      <w:r w:rsidRPr="3C0446FD" w:rsidR="00C921B7">
        <w:rPr>
          <w:rFonts w:ascii="Arial" w:hAnsi="Arial" w:eastAsia="Times New Roman" w:cs="Arial"/>
        </w:rPr>
        <w:t xml:space="preserve"> is critical in healthcare, yet fragmented communication and lack of collaboration have weakened cohesion within Veterans NHS Wales. When teams </w:t>
      </w:r>
      <w:r w:rsidRPr="3C0446FD" w:rsidR="00C921B7">
        <w:rPr>
          <w:rFonts w:ascii="Arial" w:hAnsi="Arial" w:eastAsia="Times New Roman" w:cs="Arial"/>
        </w:rPr>
        <w:t>operate</w:t>
      </w:r>
      <w:r w:rsidRPr="3C0446FD" w:rsidR="00C921B7">
        <w:rPr>
          <w:rFonts w:ascii="Arial" w:hAnsi="Arial" w:eastAsia="Times New Roman" w:cs="Arial"/>
        </w:rPr>
        <w:t xml:space="preserve"> alone, morale suffers, and service quality declines. </w:t>
      </w:r>
      <w:r w:rsidRPr="3C0446FD" w:rsidR="00C921B7">
        <w:rPr>
          <w:rFonts w:ascii="Arial" w:hAnsi="Arial" w:eastAsia="Times New Roman" w:cs="Arial"/>
        </w:rPr>
        <w:t>Mucheru</w:t>
      </w:r>
      <w:r w:rsidRPr="3C0446FD" w:rsidR="00C921B7">
        <w:rPr>
          <w:rFonts w:ascii="Arial" w:hAnsi="Arial" w:eastAsia="Times New Roman" w:cs="Arial"/>
        </w:rPr>
        <w:t xml:space="preserve"> et al. (2024) highlight that structured leadership interventions can improve teamwork and career progression. Strengthening team structures through regular briefings, shared goals, and open communication channels will help rebuild trust and improve efficiency.</w:t>
      </w:r>
    </w:p>
    <w:p w:rsidRPr="00C921B7" w:rsidR="00167B49" w:rsidRDefault="00167B49" w14:paraId="44DD195D" w14:textId="3B0F4358">
      <w:pPr>
        <w:spacing w:after="240"/>
        <w:rPr>
          <w:rFonts w:ascii="Arial" w:hAnsi="Arial" w:cs="Arial"/>
        </w:rPr>
      </w:pPr>
    </w:p>
    <w:p w:rsidRPr="00C921B7" w:rsidR="00167B49" w:rsidP="00C921B7" w:rsidRDefault="00C56695" w14:paraId="7122CFA3" w14:textId="77777777">
      <w:pPr>
        <w:rPr>
          <w:rFonts w:ascii="Arial" w:hAnsi="Arial" w:cs="Arial"/>
          <w:b w:val="1"/>
          <w:bCs w:val="1"/>
        </w:rPr>
      </w:pPr>
      <w:r w:rsidRPr="3C0446FD" w:rsidR="00C56695">
        <w:rPr>
          <w:rFonts w:ascii="Arial" w:hAnsi="Arial" w:cs="Arial"/>
          <w:b w:val="1"/>
          <w:bCs w:val="1"/>
        </w:rPr>
        <w:t>Ethical Decision-Making</w:t>
      </w:r>
    </w:p>
    <w:p w:rsidRPr="00C921B7" w:rsidR="00C921B7" w:rsidP="3C0446FD" w:rsidRDefault="00C921B7" w14:paraId="0AC007F0" w14:textId="11DBC731">
      <w:pPr>
        <w:spacing w:before="100" w:beforeAutospacing="on" w:after="100" w:afterAutospacing="on" w:line="300" w:lineRule="atLeast"/>
        <w:outlineLvl w:val="2"/>
        <w:rPr>
          <w:rFonts w:ascii="Arial" w:hAnsi="Arial" w:eastAsia="Times New Roman" w:cs="Arial"/>
          <w:lang w:eastAsia="en-GB"/>
        </w:rPr>
      </w:pPr>
      <w:r w:rsidRPr="3C0446FD" w:rsidR="00C921B7">
        <w:rPr>
          <w:rFonts w:ascii="Arial" w:hAnsi="Arial" w:eastAsia="Times New Roman" w:cs="Arial"/>
        </w:rPr>
        <w:t>Ethics must guide every leadership decision. Frameworks like deontology and util</w:t>
      </w:r>
      <w:r w:rsidRPr="3C0446FD" w:rsidR="00C921B7">
        <w:rPr>
          <w:rFonts w:ascii="Arial" w:hAnsi="Arial" w:eastAsia="Times New Roman" w:cs="Arial"/>
        </w:rPr>
        <w:t>itarian</w:t>
      </w:r>
      <w:r w:rsidRPr="3C0446FD" w:rsidR="00C921B7">
        <w:rPr>
          <w:rFonts w:ascii="Arial" w:hAnsi="Arial" w:eastAsia="Times New Roman" w:cs="Arial"/>
        </w:rPr>
        <w:t xml:space="preserve"> ism remind us that fairness and wellbeing should be central. Singh and </w:t>
      </w:r>
      <w:r w:rsidRPr="3C0446FD" w:rsidR="00C921B7">
        <w:rPr>
          <w:rFonts w:ascii="Arial" w:hAnsi="Arial" w:eastAsia="Times New Roman" w:cs="Arial"/>
        </w:rPr>
        <w:t>Vashist</w:t>
      </w:r>
      <w:r w:rsidRPr="3C0446FD" w:rsidR="00C921B7">
        <w:rPr>
          <w:rFonts w:ascii="Arial" w:hAnsi="Arial" w:eastAsia="Times New Roman" w:cs="Arial"/>
        </w:rPr>
        <w:t xml:space="preserve"> (2025) emphasize that ethical leadership in healthcare requires transparency and psychological safety. In practice, this involves clear policies, consistent application of rules, and a commitment to listening to staff concerns without fear of retaliation.</w:t>
      </w:r>
    </w:p>
    <w:p w:rsidRPr="00C921B7" w:rsidR="00167B49" w:rsidRDefault="00167B49" w14:paraId="5F848BA9" w14:textId="46FE0562">
      <w:pPr>
        <w:spacing w:after="240"/>
        <w:rPr>
          <w:rFonts w:ascii="Arial" w:hAnsi="Arial" w:cs="Arial"/>
        </w:rPr>
      </w:pPr>
    </w:p>
    <w:p w:rsidRPr="00C921B7" w:rsidR="00167B49" w:rsidP="00C921B7" w:rsidRDefault="00C56695" w14:paraId="7AEEBE83" w14:textId="77777777">
      <w:pPr>
        <w:rPr>
          <w:rFonts w:ascii="Arial" w:hAnsi="Arial" w:cs="Arial"/>
          <w:b w:val="1"/>
          <w:bCs w:val="1"/>
        </w:rPr>
      </w:pPr>
      <w:r w:rsidRPr="3C0446FD" w:rsidR="00C56695">
        <w:rPr>
          <w:rFonts w:ascii="Arial" w:hAnsi="Arial" w:cs="Arial"/>
          <w:b w:val="1"/>
          <w:bCs w:val="1"/>
        </w:rPr>
        <w:t>Solutions</w:t>
      </w:r>
    </w:p>
    <w:p w:rsidRPr="00C921B7" w:rsidR="00C921B7" w:rsidP="00C921B7" w:rsidRDefault="00C921B7" w14:paraId="45A54FDB" w14:textId="77777777">
      <w:pPr>
        <w:spacing w:after="0" w:line="300" w:lineRule="atLeast"/>
        <w:rPr>
          <w:rFonts w:ascii="Arial" w:hAnsi="Arial" w:eastAsia="Times New Roman" w:cs="Arial"/>
          <w:lang w:eastAsia="en-GB"/>
        </w:rPr>
      </w:pPr>
      <w:r w:rsidRPr="3C0446FD" w:rsidR="00C921B7">
        <w:rPr>
          <w:rFonts w:ascii="Arial" w:hAnsi="Arial" w:eastAsia="Times New Roman" w:cs="Arial"/>
        </w:rPr>
        <w:t xml:space="preserve">Here are the proposed solutions. First, we need a consistent leadership framework—transformational and servant leadership models are widely recognized for promoting fairness and collaboration, as highlighted by Gregory et al. (2024) and </w:t>
      </w:r>
      <w:r w:rsidRPr="3C0446FD" w:rsidR="00C921B7">
        <w:rPr>
          <w:rFonts w:ascii="Arial" w:hAnsi="Arial" w:eastAsia="Times New Roman" w:cs="Arial"/>
        </w:rPr>
        <w:t>Mohammadpour</w:t>
      </w:r>
      <w:r w:rsidRPr="3C0446FD" w:rsidR="00C921B7">
        <w:rPr>
          <w:rFonts w:ascii="Arial" w:hAnsi="Arial" w:eastAsia="Times New Roman" w:cs="Arial"/>
        </w:rPr>
        <w:t xml:space="preserve"> </w:t>
      </w:r>
      <w:r w:rsidRPr="3C0446FD" w:rsidR="00C921B7">
        <w:rPr>
          <w:rFonts w:ascii="Arial" w:hAnsi="Arial" w:eastAsia="Times New Roman" w:cs="Arial"/>
        </w:rPr>
        <w:t>Bayati</w:t>
      </w:r>
      <w:r w:rsidRPr="3C0446FD" w:rsidR="00C921B7">
        <w:rPr>
          <w:rFonts w:ascii="Arial" w:hAnsi="Arial" w:eastAsia="Times New Roman" w:cs="Arial"/>
        </w:rPr>
        <w:t xml:space="preserve"> et al. (2025). Second, ethical leadership training should be introduced to embed values of transparency and inclusivity, a point strongly supported by </w:t>
      </w:r>
      <w:r w:rsidRPr="3C0446FD" w:rsidR="00C921B7">
        <w:rPr>
          <w:rFonts w:ascii="Arial" w:hAnsi="Arial" w:eastAsia="Times New Roman" w:cs="Arial"/>
        </w:rPr>
        <w:t>Stavropoulou</w:t>
      </w:r>
      <w:r w:rsidRPr="3C0446FD" w:rsidR="00C921B7">
        <w:rPr>
          <w:rFonts w:ascii="Arial" w:hAnsi="Arial" w:eastAsia="Times New Roman" w:cs="Arial"/>
        </w:rPr>
        <w:t xml:space="preserve"> et al. (2024). Third, </w:t>
      </w:r>
      <w:r w:rsidRPr="3C0446FD" w:rsidR="00C921B7">
        <w:rPr>
          <w:rFonts w:ascii="Arial" w:hAnsi="Arial" w:eastAsia="Times New Roman" w:cs="Arial"/>
        </w:rPr>
        <w:t>establishing</w:t>
      </w:r>
      <w:r w:rsidRPr="3C0446FD" w:rsidR="00C921B7">
        <w:rPr>
          <w:rFonts w:ascii="Arial" w:hAnsi="Arial" w:eastAsia="Times New Roman" w:cs="Arial"/>
        </w:rPr>
        <w:t xml:space="preserve"> clear communication channels, such as regular team meetings and feedback loops, will strengthen engagement. Fourth, a comprehensive staff wellbeing strategy is essential; Evans et al. (2023) emphasize that emotional support and protected time for reflection can significantly reduce burnout. Fifth, grievance processes must be standardized to ensure fairness and accountability. Finally, investing in professional development will help staff feel valued and motivated, aligning with cultural trends </w:t>
      </w:r>
      <w:r w:rsidRPr="3C0446FD" w:rsidR="00C921B7">
        <w:rPr>
          <w:rFonts w:ascii="Arial" w:hAnsi="Arial" w:eastAsia="Times New Roman" w:cs="Arial"/>
        </w:rPr>
        <w:t>identified</w:t>
      </w:r>
      <w:r w:rsidRPr="3C0446FD" w:rsidR="00C921B7">
        <w:rPr>
          <w:rFonts w:ascii="Arial" w:hAnsi="Arial" w:eastAsia="Times New Roman" w:cs="Arial"/>
        </w:rPr>
        <w:t xml:space="preserve"> by the O.C. Tanner Institute (2024).</w:t>
      </w:r>
    </w:p>
    <w:p w:rsidRPr="00C921B7" w:rsidR="00167B49" w:rsidRDefault="00167B49" w14:paraId="340FABEA" w14:textId="25E6AEE1">
      <w:pPr>
        <w:spacing w:after="240"/>
        <w:rPr>
          <w:rFonts w:ascii="Arial" w:hAnsi="Arial" w:cs="Arial"/>
        </w:rPr>
      </w:pPr>
    </w:p>
    <w:p w:rsidRPr="00C921B7" w:rsidR="00167B49" w:rsidP="00C921B7" w:rsidRDefault="00C56695" w14:paraId="58430174" w14:textId="77777777">
      <w:pPr>
        <w:rPr>
          <w:rFonts w:ascii="Arial" w:hAnsi="Arial" w:cs="Arial"/>
          <w:b w:val="1"/>
          <w:bCs w:val="1"/>
        </w:rPr>
      </w:pPr>
      <w:r w:rsidRPr="3C0446FD" w:rsidR="00C56695">
        <w:rPr>
          <w:rFonts w:ascii="Arial" w:hAnsi="Arial" w:cs="Arial"/>
          <w:b w:val="1"/>
          <w:bCs w:val="1"/>
        </w:rPr>
        <w:t>Recommendations</w:t>
      </w:r>
    </w:p>
    <w:p w:rsidRPr="00C921B7" w:rsidR="00C921B7" w:rsidP="00C921B7" w:rsidRDefault="00C921B7" w14:paraId="5EF3519F" w14:textId="77777777">
      <w:pPr>
        <w:pStyle w:val="NormalWeb"/>
        <w:spacing w:line="300" w:lineRule="atLeast"/>
        <w:rPr>
          <w:rFonts w:ascii="Arial" w:hAnsi="Arial" w:cs="Arial"/>
        </w:rPr>
      </w:pPr>
      <w:r w:rsidRPr="3C0446FD" w:rsidR="00C921B7">
        <w:rPr>
          <w:rFonts w:ascii="Arial" w:hAnsi="Arial" w:cs="Arial"/>
        </w:rPr>
        <w:t xml:space="preserve">To </w:t>
      </w:r>
      <w:r w:rsidRPr="3C0446FD" w:rsidR="00C921B7">
        <w:rPr>
          <w:rFonts w:ascii="Arial" w:hAnsi="Arial" w:cs="Arial"/>
        </w:rPr>
        <w:t>summarise</w:t>
      </w:r>
      <w:r w:rsidRPr="3C0446FD" w:rsidR="00C921B7">
        <w:rPr>
          <w:rFonts w:ascii="Arial" w:hAnsi="Arial" w:cs="Arial"/>
        </w:rPr>
        <w:t xml:space="preserve">, Veterans NHS Wales should adopt a hybrid leadership approach that combines operational clarity with ethical inclusivity. This means </w:t>
      </w:r>
      <w:r w:rsidRPr="3C0446FD" w:rsidR="00C921B7">
        <w:rPr>
          <w:rFonts w:ascii="Arial" w:hAnsi="Arial" w:cs="Arial"/>
        </w:rPr>
        <w:t>standardising</w:t>
      </w:r>
      <w:r w:rsidRPr="3C0446FD" w:rsidR="00C921B7">
        <w:rPr>
          <w:rFonts w:ascii="Arial" w:hAnsi="Arial" w:cs="Arial"/>
        </w:rPr>
        <w:t xml:space="preserve"> essential processes while allowing flexibility for complex cases—a balance that ensures consistency without stifling innovation. Ethical leadership training is critical for rebuilding trust and reducing burnout. Bryden (2024) stresses that ethical leadership in healthcare is not just a theoretical concept; it directly influences staff morale and patient safety. Similarly, Singh and </w:t>
      </w:r>
      <w:r w:rsidRPr="3C0446FD" w:rsidR="00C921B7">
        <w:rPr>
          <w:rFonts w:ascii="Arial" w:hAnsi="Arial" w:cs="Arial"/>
        </w:rPr>
        <w:t>Vashist</w:t>
      </w:r>
      <w:r w:rsidRPr="3C0446FD" w:rsidR="00C921B7">
        <w:rPr>
          <w:rFonts w:ascii="Arial" w:hAnsi="Arial" w:cs="Arial"/>
        </w:rPr>
        <w:t xml:space="preserve"> (2025) highlight </w:t>
      </w:r>
      <w:r w:rsidRPr="3C0446FD" w:rsidR="00C921B7">
        <w:rPr>
          <w:rFonts w:ascii="Arial" w:hAnsi="Arial" w:cs="Arial"/>
        </w:rPr>
        <w:t>that participatory decision-making structures</w:t>
      </w:r>
      <w:r w:rsidRPr="3C0446FD" w:rsidR="00C921B7">
        <w:rPr>
          <w:rFonts w:ascii="Arial" w:hAnsi="Arial" w:cs="Arial"/>
        </w:rPr>
        <w:t xml:space="preserve"> empower employees, fostering a sense of ownership and accountability.</w:t>
      </w:r>
    </w:p>
    <w:p w:rsidRPr="00C921B7" w:rsidR="00C921B7" w:rsidP="00C921B7" w:rsidRDefault="00C921B7" w14:paraId="378F1BE0" w14:textId="77777777">
      <w:pPr>
        <w:pStyle w:val="NormalWeb"/>
        <w:spacing w:line="300" w:lineRule="atLeast"/>
        <w:rPr>
          <w:rFonts w:ascii="Arial" w:hAnsi="Arial" w:cs="Arial"/>
        </w:rPr>
      </w:pPr>
      <w:r w:rsidRPr="3C0446FD" w:rsidR="00C921B7">
        <w:rPr>
          <w:rFonts w:ascii="Arial" w:hAnsi="Arial" w:cs="Arial"/>
        </w:rPr>
        <w:t xml:space="preserve">Implementing these recommendations will have far-reaching benefits. For example, </w:t>
      </w:r>
      <w:r w:rsidRPr="3C0446FD" w:rsidR="00C921B7">
        <w:rPr>
          <w:rFonts w:ascii="Arial" w:hAnsi="Arial" w:cs="Arial"/>
        </w:rPr>
        <w:t>standardising</w:t>
      </w:r>
      <w:r w:rsidRPr="3C0446FD" w:rsidR="00C921B7">
        <w:rPr>
          <w:rFonts w:ascii="Arial" w:hAnsi="Arial" w:cs="Arial"/>
        </w:rPr>
        <w:t xml:space="preserve"> processes will reduce confusion and improve efficiency, while flexibility allows managers to respond to unique challenges, such as complex mental health cases. Ethical leadership training will create a culture where transparency and fairness are the </w:t>
      </w:r>
      <w:r w:rsidRPr="3C0446FD" w:rsidR="00C921B7">
        <w:rPr>
          <w:rFonts w:ascii="Arial" w:hAnsi="Arial" w:cs="Arial"/>
        </w:rPr>
        <w:t>norm</w:t>
      </w:r>
      <w:r w:rsidRPr="3C0446FD" w:rsidR="00C921B7">
        <w:rPr>
          <w:rFonts w:ascii="Arial" w:hAnsi="Arial" w:cs="Arial"/>
        </w:rPr>
        <w:t xml:space="preserve">, reducing </w:t>
      </w:r>
      <w:r w:rsidRPr="3C0446FD" w:rsidR="00C921B7">
        <w:rPr>
          <w:rFonts w:ascii="Arial" w:hAnsi="Arial" w:cs="Arial"/>
        </w:rPr>
        <w:t>grievances</w:t>
      </w:r>
      <w:r w:rsidRPr="3C0446FD" w:rsidR="00C921B7">
        <w:rPr>
          <w:rFonts w:ascii="Arial" w:hAnsi="Arial" w:cs="Arial"/>
        </w:rPr>
        <w:t xml:space="preserve"> and improving psychological safety. Participatory structures will encourage collaboration, ensuring that staff voices are heard and valued, which research shows can significantly enhance engagement and retention.</w:t>
      </w:r>
    </w:p>
    <w:p w:rsidRPr="00C921B7" w:rsidR="00C921B7" w:rsidP="00C921B7" w:rsidRDefault="00C921B7" w14:paraId="082D356C" w14:textId="77777777">
      <w:pPr>
        <w:pStyle w:val="NormalWeb"/>
        <w:spacing w:line="300" w:lineRule="atLeast"/>
        <w:rPr>
          <w:rFonts w:ascii="Arial" w:hAnsi="Arial" w:cs="Arial"/>
        </w:rPr>
      </w:pPr>
      <w:r w:rsidRPr="3C0446FD" w:rsidR="00C921B7">
        <w:rPr>
          <w:rFonts w:ascii="Arial" w:hAnsi="Arial" w:cs="Arial"/>
        </w:rPr>
        <w:t xml:space="preserve">However, these changes are essential for long-term sustainability. In a healthcare environment that is constantly evolving, </w:t>
      </w:r>
      <w:r w:rsidRPr="3C0446FD" w:rsidR="00C921B7">
        <w:rPr>
          <w:rFonts w:ascii="Arial" w:hAnsi="Arial" w:cs="Arial"/>
        </w:rPr>
        <w:t>organisations</w:t>
      </w:r>
      <w:r w:rsidRPr="3C0446FD" w:rsidR="00C921B7">
        <w:rPr>
          <w:rFonts w:ascii="Arial" w:hAnsi="Arial" w:cs="Arial"/>
        </w:rPr>
        <w:t xml:space="preserve"> must remain adaptable while </w:t>
      </w:r>
      <w:r w:rsidRPr="3C0446FD" w:rsidR="00C921B7">
        <w:rPr>
          <w:rFonts w:ascii="Arial" w:hAnsi="Arial" w:cs="Arial"/>
        </w:rPr>
        <w:t>maintaining</w:t>
      </w:r>
      <w:r w:rsidRPr="3C0446FD" w:rsidR="00C921B7">
        <w:rPr>
          <w:rFonts w:ascii="Arial" w:hAnsi="Arial" w:cs="Arial"/>
        </w:rPr>
        <w:t xml:space="preserve"> ethical standards. By embedding these principles into daily practice, </w:t>
      </w:r>
      <w:r w:rsidRPr="3C0446FD" w:rsidR="00C921B7">
        <w:rPr>
          <w:rFonts w:ascii="Arial" w:hAnsi="Arial" w:cs="Arial"/>
        </w:rPr>
        <w:t>Veterans</w:t>
      </w:r>
      <w:r w:rsidRPr="3C0446FD" w:rsidR="00C921B7">
        <w:rPr>
          <w:rFonts w:ascii="Arial" w:hAnsi="Arial" w:cs="Arial"/>
        </w:rPr>
        <w:t xml:space="preserve"> NHS Wales can position itself as a leader in ethical healthcare management. These recommendations are not optional—they </w:t>
      </w:r>
      <w:r w:rsidRPr="3C0446FD" w:rsidR="00C921B7">
        <w:rPr>
          <w:rFonts w:ascii="Arial" w:hAnsi="Arial" w:cs="Arial"/>
        </w:rPr>
        <w:t>represent</w:t>
      </w:r>
      <w:r w:rsidRPr="3C0446FD" w:rsidR="00C921B7">
        <w:rPr>
          <w:rFonts w:ascii="Arial" w:hAnsi="Arial" w:cs="Arial"/>
        </w:rPr>
        <w:t xml:space="preserve"> a strategic imperative to create a culture where both people and performance thrive, </w:t>
      </w:r>
      <w:r w:rsidRPr="3C0446FD" w:rsidR="00C921B7">
        <w:rPr>
          <w:rFonts w:ascii="Arial" w:hAnsi="Arial" w:cs="Arial"/>
        </w:rPr>
        <w:t>ultimately improving</w:t>
      </w:r>
      <w:r w:rsidRPr="3C0446FD" w:rsidR="00C921B7">
        <w:rPr>
          <w:rFonts w:ascii="Arial" w:hAnsi="Arial" w:cs="Arial"/>
        </w:rPr>
        <w:t xml:space="preserve"> outcomes for veterans and strengthening </w:t>
      </w:r>
      <w:r w:rsidRPr="3C0446FD" w:rsidR="00C921B7">
        <w:rPr>
          <w:rFonts w:ascii="Arial" w:hAnsi="Arial" w:cs="Arial"/>
        </w:rPr>
        <w:t>organisational</w:t>
      </w:r>
      <w:r w:rsidRPr="3C0446FD" w:rsidR="00C921B7">
        <w:rPr>
          <w:rFonts w:ascii="Arial" w:hAnsi="Arial" w:cs="Arial"/>
        </w:rPr>
        <w:t xml:space="preserve"> resilience.</w:t>
      </w:r>
    </w:p>
    <w:p w:rsidRPr="00C921B7" w:rsidR="00167B49" w:rsidRDefault="00167B49" w14:paraId="1D9BA9FE" w14:textId="5E868A34">
      <w:pPr>
        <w:spacing w:after="240"/>
        <w:rPr>
          <w:rFonts w:ascii="Arial" w:hAnsi="Arial" w:cs="Arial"/>
        </w:rPr>
      </w:pPr>
    </w:p>
    <w:p w:rsidRPr="00C921B7" w:rsidR="00167B49" w:rsidP="00C921B7" w:rsidRDefault="00C56695" w14:paraId="77D5297F" w14:textId="77777777">
      <w:pPr>
        <w:rPr>
          <w:rFonts w:ascii="Arial" w:hAnsi="Arial" w:cs="Arial"/>
          <w:b w:val="1"/>
          <w:bCs w:val="1"/>
        </w:rPr>
      </w:pPr>
      <w:r w:rsidRPr="3C0446FD" w:rsidR="00C56695">
        <w:rPr>
          <w:rFonts w:ascii="Arial" w:hAnsi="Arial" w:cs="Arial"/>
          <w:b w:val="1"/>
          <w:bCs w:val="1"/>
        </w:rPr>
        <w:t>Conclusion</w:t>
      </w:r>
    </w:p>
    <w:p w:rsidRPr="00C921B7" w:rsidR="00C921B7" w:rsidP="3C0446FD" w:rsidRDefault="00C921B7" w14:paraId="0A8055F5" w14:textId="77777777">
      <w:pPr>
        <w:spacing w:before="100" w:beforeAutospacing="on" w:after="100" w:afterAutospacing="on" w:line="300" w:lineRule="atLeast"/>
        <w:rPr>
          <w:rFonts w:ascii="Arial" w:hAnsi="Arial" w:eastAsia="Times New Roman" w:cs="Arial"/>
          <w:lang w:eastAsia="en-GB"/>
        </w:rPr>
      </w:pPr>
      <w:r w:rsidRPr="3C0446FD" w:rsidR="00C921B7">
        <w:rPr>
          <w:rFonts w:ascii="Arial" w:hAnsi="Arial" w:eastAsia="Times New Roman" w:cs="Arial"/>
        </w:rPr>
        <w:t xml:space="preserve">In conclusion, addressing these issues is a strategic imperative. By implementing these recommendations, we can create a supportive environment for staff and deliver consistent, high-quality care to veterans. As Mayo (1933) reminds us, human factors are central to </w:t>
      </w:r>
      <w:r w:rsidRPr="3C0446FD" w:rsidR="00C921B7">
        <w:rPr>
          <w:rFonts w:ascii="Arial" w:hAnsi="Arial" w:eastAsia="Times New Roman" w:cs="Arial"/>
        </w:rPr>
        <w:t>organisational</w:t>
      </w:r>
      <w:r w:rsidRPr="3C0446FD" w:rsidR="00C921B7">
        <w:rPr>
          <w:rFonts w:ascii="Arial" w:hAnsi="Arial" w:eastAsia="Times New Roman" w:cs="Arial"/>
        </w:rPr>
        <w:t xml:space="preserve"> success. Thank you for your attention, and I look forward to working together to make these changes a reality</w:t>
      </w:r>
    </w:p>
    <w:p w:rsidRPr="00C62809" w:rsidR="00167B49" w:rsidRDefault="00167B49" w14:paraId="47A5DE21" w14:textId="04ED5DBC">
      <w:pPr>
        <w:spacing w:after="240"/>
        <w:rPr>
          <w:rFonts w:ascii="Arial" w:hAnsi="Arial" w:cs="Arial"/>
          <w:b w:val="1"/>
          <w:bCs w:val="1"/>
        </w:rPr>
      </w:pPr>
    </w:p>
    <w:p w:rsidRPr="00C62809" w:rsidR="00167B49" w:rsidP="00C62809" w:rsidRDefault="00C56695" w14:paraId="6C682960" w14:textId="3E7F4196">
      <w:pPr>
        <w:rPr>
          <w:rFonts w:ascii="Arial" w:hAnsi="Arial" w:cs="Arial"/>
          <w:b w:val="1"/>
          <w:bCs w:val="1"/>
        </w:rPr>
      </w:pPr>
      <w:r w:rsidRPr="3C0446FD" w:rsidR="00C56695">
        <w:rPr>
          <w:rFonts w:ascii="Arial" w:hAnsi="Arial" w:cs="Arial"/>
          <w:b w:val="1"/>
          <w:bCs w:val="1"/>
        </w:rPr>
        <w:t>References</w:t>
      </w:r>
    </w:p>
    <w:p w:rsidRPr="00C62809" w:rsidR="00167B49" w:rsidRDefault="00C56695" w14:paraId="73083D23" w14:textId="77777777">
      <w:pPr>
        <w:rPr>
          <w:rFonts w:ascii="Arial" w:hAnsi="Arial" w:cs="Arial"/>
        </w:rPr>
      </w:pPr>
      <w:r w:rsidRPr="3C0446FD" w:rsidR="00C56695">
        <w:rPr>
          <w:rFonts w:ascii="Arial" w:hAnsi="Arial" w:cs="Arial"/>
        </w:rPr>
        <w:t>Alsadaan</w:t>
      </w:r>
      <w:r w:rsidRPr="3C0446FD" w:rsidR="00C56695">
        <w:rPr>
          <w:rFonts w:ascii="Arial" w:hAnsi="Arial" w:cs="Arial"/>
        </w:rPr>
        <w:t>, N. et al. (2025) Examining the mediating role of intrinsic motivation in Laissez-Faire leadership and nurses’ task performance. BMC Nursing.</w:t>
      </w:r>
    </w:p>
    <w:p w:rsidRPr="00C62809" w:rsidR="00167B49" w:rsidRDefault="00C56695" w14:paraId="1E1E4BE5" w14:textId="77777777">
      <w:pPr>
        <w:rPr>
          <w:rFonts w:ascii="Arial" w:hAnsi="Arial" w:cs="Arial"/>
        </w:rPr>
      </w:pPr>
      <w:r w:rsidRPr="3C0446FD" w:rsidR="00C56695">
        <w:rPr>
          <w:rFonts w:ascii="Arial" w:hAnsi="Arial" w:cs="Arial"/>
        </w:rPr>
        <w:t>Bazrkar</w:t>
      </w:r>
      <w:r w:rsidRPr="3C0446FD" w:rsidR="00C56695">
        <w:rPr>
          <w:rFonts w:ascii="Arial" w:hAnsi="Arial" w:cs="Arial"/>
        </w:rPr>
        <w:t>, A. (2021)</w:t>
      </w:r>
      <w:r w:rsidRPr="3C0446FD" w:rsidR="00C56695">
        <w:rPr>
          <w:rFonts w:ascii="Arial" w:hAnsi="Arial" w:cs="Arial"/>
        </w:rPr>
        <w:t xml:space="preserve"> The</w:t>
      </w:r>
      <w:r w:rsidRPr="3C0446FD" w:rsidR="00C56695">
        <w:rPr>
          <w:rFonts w:ascii="Arial" w:hAnsi="Arial" w:cs="Arial"/>
        </w:rPr>
        <w:t xml:space="preserve"> Impact of Postmodernism on Management and Organization Theories.</w:t>
      </w:r>
    </w:p>
    <w:p w:rsidRPr="00C62809" w:rsidR="00167B49" w:rsidRDefault="00C56695" w14:paraId="0B52647D" w14:textId="77777777">
      <w:pPr>
        <w:rPr>
          <w:rFonts w:ascii="Arial" w:hAnsi="Arial" w:cs="Arial"/>
        </w:rPr>
      </w:pPr>
      <w:r w:rsidRPr="3C0446FD" w:rsidR="00C56695">
        <w:rPr>
          <w:rFonts w:ascii="Arial" w:hAnsi="Arial" w:cs="Arial"/>
        </w:rPr>
        <w:t>Bryden, D.C. (2024)</w:t>
      </w:r>
      <w:r w:rsidRPr="3C0446FD" w:rsidR="00C56695">
        <w:rPr>
          <w:rFonts w:ascii="Arial" w:hAnsi="Arial" w:cs="Arial"/>
        </w:rPr>
        <w:t xml:space="preserve"> Ethical</w:t>
      </w:r>
      <w:r w:rsidRPr="3C0446FD" w:rsidR="00C56695">
        <w:rPr>
          <w:rFonts w:ascii="Arial" w:hAnsi="Arial" w:cs="Arial"/>
        </w:rPr>
        <w:t xml:space="preserve"> leadership in healthcare. </w:t>
      </w:r>
      <w:r w:rsidRPr="3C0446FD" w:rsidR="00C56695">
        <w:rPr>
          <w:rFonts w:ascii="Arial" w:hAnsi="Arial" w:cs="Arial"/>
        </w:rPr>
        <w:t>Anaesthesia</w:t>
      </w:r>
      <w:r w:rsidRPr="3C0446FD" w:rsidR="00C56695">
        <w:rPr>
          <w:rFonts w:ascii="Arial" w:hAnsi="Arial" w:cs="Arial"/>
        </w:rPr>
        <w:t xml:space="preserve"> and Intensive Care Medicine.</w:t>
      </w:r>
    </w:p>
    <w:p w:rsidRPr="00C62809" w:rsidR="00167B49" w:rsidRDefault="00C56695" w14:paraId="72E5D025" w14:textId="77777777">
      <w:pPr>
        <w:rPr>
          <w:rFonts w:ascii="Arial" w:hAnsi="Arial" w:cs="Arial"/>
        </w:rPr>
      </w:pPr>
      <w:r w:rsidRPr="3C0446FD" w:rsidR="00C56695">
        <w:rPr>
          <w:rFonts w:ascii="Arial" w:hAnsi="Arial" w:cs="Arial"/>
        </w:rPr>
        <w:t>Evans, T.R. et al. (2023) A systematic scoping review on debriefing practices for healthcare workers. Frontiers in Psychiatry.</w:t>
      </w:r>
    </w:p>
    <w:p w:rsidRPr="00C62809" w:rsidR="00167B49" w:rsidRDefault="00C56695" w14:paraId="756F193E" w14:textId="77777777">
      <w:pPr>
        <w:rPr>
          <w:rFonts w:ascii="Arial" w:hAnsi="Arial" w:cs="Arial"/>
        </w:rPr>
      </w:pPr>
      <w:r w:rsidRPr="3C0446FD" w:rsidR="00C56695">
        <w:rPr>
          <w:rFonts w:ascii="Arial" w:hAnsi="Arial" w:cs="Arial"/>
        </w:rPr>
        <w:t>Fiedler, F.E. (1967) A Theory of Leadership Effectiveness.</w:t>
      </w:r>
    </w:p>
    <w:p w:rsidRPr="00C62809" w:rsidR="00167B49" w:rsidRDefault="00C56695" w14:paraId="42285ED4" w14:textId="77777777">
      <w:pPr>
        <w:rPr>
          <w:rFonts w:ascii="Arial" w:hAnsi="Arial" w:cs="Arial"/>
        </w:rPr>
      </w:pPr>
      <w:r w:rsidRPr="3C0446FD" w:rsidR="00C56695">
        <w:rPr>
          <w:rFonts w:ascii="Arial" w:hAnsi="Arial" w:cs="Arial"/>
        </w:rPr>
        <w:t>Gregory, M.E., Lazzara, E.H. and Blickensderfer, E. (2024)</w:t>
      </w:r>
      <w:r w:rsidRPr="3C0446FD" w:rsidR="00C56695">
        <w:rPr>
          <w:rFonts w:ascii="Arial" w:hAnsi="Arial" w:cs="Arial"/>
        </w:rPr>
        <w:t xml:space="preserve"> Leadership</w:t>
      </w:r>
      <w:r w:rsidRPr="3C0446FD" w:rsidR="00C56695">
        <w:rPr>
          <w:rFonts w:ascii="Arial" w:hAnsi="Arial" w:cs="Arial"/>
        </w:rPr>
        <w:t xml:space="preserve"> in health care: novel insights. Psychology of Leaders and Leadership.</w:t>
      </w:r>
    </w:p>
    <w:p w:rsidRPr="00C62809" w:rsidR="00167B49" w:rsidRDefault="00C56695" w14:paraId="21CAB5DF" w14:textId="77777777">
      <w:pPr>
        <w:rPr>
          <w:rFonts w:ascii="Arial" w:hAnsi="Arial" w:cs="Arial"/>
        </w:rPr>
      </w:pPr>
      <w:r w:rsidRPr="3C0446FD" w:rsidR="00C56695">
        <w:rPr>
          <w:rFonts w:ascii="Arial" w:hAnsi="Arial" w:cs="Arial"/>
        </w:rPr>
        <w:t xml:space="preserve">Inkpen, P. (2024) Impact of leadership style and </w:t>
      </w:r>
      <w:r w:rsidRPr="3C0446FD" w:rsidR="00C56695">
        <w:rPr>
          <w:rFonts w:ascii="Arial" w:hAnsi="Arial" w:cs="Arial"/>
        </w:rPr>
        <w:t>organisational</w:t>
      </w:r>
      <w:r w:rsidRPr="3C0446FD" w:rsidR="00C56695">
        <w:rPr>
          <w:rFonts w:ascii="Arial" w:hAnsi="Arial" w:cs="Arial"/>
        </w:rPr>
        <w:t xml:space="preserve"> culture on NHS performance.</w:t>
      </w:r>
    </w:p>
    <w:p w:rsidRPr="00C62809" w:rsidR="00167B49" w:rsidRDefault="00C56695" w14:paraId="78AFF118" w14:textId="77777777">
      <w:pPr>
        <w:rPr>
          <w:rFonts w:ascii="Arial" w:hAnsi="Arial" w:cs="Arial"/>
        </w:rPr>
      </w:pPr>
      <w:r w:rsidRPr="3C0446FD" w:rsidR="00C56695">
        <w:rPr>
          <w:rFonts w:ascii="Arial" w:hAnsi="Arial" w:cs="Arial"/>
        </w:rPr>
        <w:t>Komashie</w:t>
      </w:r>
      <w:r w:rsidRPr="3C0446FD" w:rsidR="00C56695">
        <w:rPr>
          <w:rFonts w:ascii="Arial" w:hAnsi="Arial" w:cs="Arial"/>
        </w:rPr>
        <w:t>, A., Hinrichs-</w:t>
      </w:r>
      <w:r w:rsidRPr="3C0446FD" w:rsidR="00C56695">
        <w:rPr>
          <w:rFonts w:ascii="Arial" w:hAnsi="Arial" w:cs="Arial"/>
        </w:rPr>
        <w:t>Krapels</w:t>
      </w:r>
      <w:r w:rsidRPr="3C0446FD" w:rsidR="00C56695">
        <w:rPr>
          <w:rFonts w:ascii="Arial" w:hAnsi="Arial" w:cs="Arial"/>
        </w:rPr>
        <w:t>, S. and Clarkson, P.J. (2021) Systems approaches to healthcare systems design.</w:t>
      </w:r>
    </w:p>
    <w:p w:rsidRPr="00C62809" w:rsidR="00167B49" w:rsidRDefault="00C56695" w14:paraId="10C111B2" w14:textId="77777777">
      <w:pPr>
        <w:rPr>
          <w:rFonts w:ascii="Arial" w:hAnsi="Arial" w:cs="Arial"/>
        </w:rPr>
      </w:pPr>
      <w:r w:rsidRPr="3C0446FD" w:rsidR="00C56695">
        <w:rPr>
          <w:rFonts w:ascii="Arial" w:hAnsi="Arial" w:cs="Arial"/>
        </w:rPr>
        <w:t xml:space="preserve">Mayo, E. (1933) The Human Problems of </w:t>
      </w:r>
      <w:r w:rsidRPr="3C0446FD" w:rsidR="00C56695">
        <w:rPr>
          <w:rFonts w:ascii="Arial" w:hAnsi="Arial" w:cs="Arial"/>
        </w:rPr>
        <w:t>an Industrial</w:t>
      </w:r>
      <w:r w:rsidRPr="3C0446FD" w:rsidR="00C56695">
        <w:rPr>
          <w:rFonts w:ascii="Arial" w:hAnsi="Arial" w:cs="Arial"/>
        </w:rPr>
        <w:t xml:space="preserve"> Civilization.</w:t>
      </w:r>
    </w:p>
    <w:p w:rsidRPr="00C62809" w:rsidR="00167B49" w:rsidRDefault="00C56695" w14:paraId="59D08366" w14:textId="77777777">
      <w:pPr>
        <w:rPr>
          <w:rFonts w:ascii="Arial" w:hAnsi="Arial" w:cs="Arial"/>
        </w:rPr>
      </w:pPr>
      <w:r w:rsidRPr="3C0446FD" w:rsidR="00C56695">
        <w:rPr>
          <w:rFonts w:ascii="Arial" w:hAnsi="Arial" w:cs="Arial"/>
        </w:rPr>
        <w:t>Mohammadpour Bayati, M. et al. (2025) Servant leadership and organizational citizenship behavior in nurses.</w:t>
      </w:r>
    </w:p>
    <w:p w:rsidRPr="00C62809" w:rsidR="00167B49" w:rsidRDefault="00C56695" w14:paraId="2F4DC090" w14:textId="77777777">
      <w:pPr>
        <w:rPr>
          <w:rFonts w:ascii="Arial" w:hAnsi="Arial" w:cs="Arial"/>
        </w:rPr>
      </w:pPr>
      <w:r w:rsidRPr="3C0446FD" w:rsidR="00C56695">
        <w:rPr>
          <w:rFonts w:ascii="Arial" w:hAnsi="Arial" w:cs="Arial"/>
        </w:rPr>
        <w:t>Mucheru, D. et al. (2024) Leadership and career advancement interventions for women in healthcare.</w:t>
      </w:r>
    </w:p>
    <w:p w:rsidRPr="00C62809" w:rsidR="00167B49" w:rsidRDefault="00C56695" w14:paraId="54E12C5A" w14:textId="77777777">
      <w:pPr>
        <w:rPr>
          <w:rFonts w:ascii="Arial" w:hAnsi="Arial" w:cs="Arial"/>
        </w:rPr>
      </w:pPr>
      <w:r w:rsidRPr="3C0446FD" w:rsidR="00C56695">
        <w:rPr>
          <w:rFonts w:ascii="Arial" w:hAnsi="Arial" w:cs="Arial"/>
        </w:rPr>
        <w:t>Ngoepe-Ntsoane, M.J. and Webb, W.N. (2020)</w:t>
      </w:r>
      <w:r w:rsidRPr="3C0446FD" w:rsidR="00C56695">
        <w:rPr>
          <w:rFonts w:ascii="Arial" w:hAnsi="Arial" w:cs="Arial"/>
        </w:rPr>
        <w:t xml:space="preserve"> Ethical</w:t>
      </w:r>
      <w:r w:rsidRPr="3C0446FD" w:rsidR="00C56695">
        <w:rPr>
          <w:rFonts w:ascii="Arial" w:hAnsi="Arial" w:cs="Arial"/>
        </w:rPr>
        <w:t xml:space="preserve"> Leadership: Resolving the Failure of Public Policies.</w:t>
      </w:r>
    </w:p>
    <w:p w:rsidRPr="00C62809" w:rsidR="00167B49" w:rsidRDefault="00C56695" w14:paraId="5D6F62F1" w14:textId="77777777">
      <w:pPr>
        <w:rPr>
          <w:rFonts w:ascii="Arial" w:hAnsi="Arial" w:cs="Arial"/>
        </w:rPr>
      </w:pPr>
      <w:r w:rsidRPr="3C0446FD" w:rsidR="00C56695">
        <w:rPr>
          <w:rFonts w:ascii="Arial" w:hAnsi="Arial" w:cs="Arial"/>
        </w:rPr>
        <w:t>O.C. Tanner Institute (2024) 5 Culture Trends for Healthcare Companies.</w:t>
      </w:r>
    </w:p>
    <w:p w:rsidRPr="00C62809" w:rsidR="00167B49" w:rsidRDefault="00C56695" w14:paraId="1533A71F" w14:textId="77777777">
      <w:pPr>
        <w:rPr>
          <w:rFonts w:ascii="Arial" w:hAnsi="Arial" w:cs="Arial"/>
        </w:rPr>
      </w:pPr>
      <w:r w:rsidRPr="3C0446FD" w:rsidR="00C56695">
        <w:rPr>
          <w:rFonts w:ascii="Arial" w:hAnsi="Arial" w:cs="Arial"/>
        </w:rPr>
        <w:t xml:space="preserve">Singh, </w:t>
      </w:r>
      <w:r w:rsidRPr="3C0446FD" w:rsidR="00C56695">
        <w:rPr>
          <w:rFonts w:ascii="Arial" w:hAnsi="Arial" w:cs="Arial"/>
        </w:rPr>
        <w:t>A.</w:t>
      </w:r>
      <w:r w:rsidRPr="3C0446FD" w:rsidR="00C56695">
        <w:rPr>
          <w:rFonts w:ascii="Arial" w:hAnsi="Arial" w:cs="Arial"/>
        </w:rPr>
        <w:t xml:space="preserve"> and Vashist, H. (2025)</w:t>
      </w:r>
      <w:r w:rsidRPr="3C0446FD" w:rsidR="00C56695">
        <w:rPr>
          <w:rFonts w:ascii="Arial" w:hAnsi="Arial" w:cs="Arial"/>
        </w:rPr>
        <w:t xml:space="preserve"> Ethical</w:t>
      </w:r>
      <w:r w:rsidRPr="3C0446FD" w:rsidR="00C56695">
        <w:rPr>
          <w:rFonts w:ascii="Arial" w:hAnsi="Arial" w:cs="Arial"/>
        </w:rPr>
        <w:t xml:space="preserve"> leadership in health-care organizations – a scoping review.</w:t>
      </w:r>
    </w:p>
    <w:p w:rsidR="00167B49" w:rsidRDefault="00C56695" w14:paraId="799F157E" w14:textId="77777777">
      <w:r w:rsidRPr="00C62809">
        <w:rPr>
          <w:rFonts w:ascii="Arial" w:hAnsi="Arial" w:cs="Arial"/>
        </w:rPr>
        <w:t>Stavropoulou, A. et al. (2024) Key concepts of ethical leadership: A review of the</w:t>
      </w:r>
      <w:r>
        <w:t xml:space="preserve"> literature.</w:t>
      </w:r>
    </w:p>
    <w:sectPr w:rsidR="00167B4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5802D1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804D874"/>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1F44E1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B00E918"/>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F8A0CC60"/>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514310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55E6E9D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90E08CCE"/>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4D1EE21C"/>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49BE7330"/>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093D0836"/>
    <w:multiLevelType w:val="singleLevel"/>
    <w:tmpl w:val="04090001"/>
    <w:lvl w:ilvl="0">
      <w:start w:val="1"/>
      <w:numFmt w:val="bullet"/>
      <w:lvlText w:val=""/>
      <w:lvlJc w:val="left"/>
      <w:pPr>
        <w:ind w:left="720" w:hanging="360"/>
      </w:pPr>
      <w:rPr>
        <w:rFonts w:hint="default" w:ascii="Symbol" w:hAnsi="Symbol"/>
      </w:rPr>
    </w:lvl>
  </w:abstractNum>
  <w:abstractNum w:abstractNumId="11" w15:restartNumberingAfterBreak="0">
    <w:nsid w:val="4124673C"/>
    <w:multiLevelType w:val="hybridMultilevel"/>
    <w:tmpl w:val="D8D060C4"/>
    <w:lvl w:ilvl="0" w:tplc="D5409370">
      <w:start w:val="1"/>
      <w:numFmt w:val="bullet"/>
      <w:lvlText w:val=""/>
      <w:lvlJc w:val="left"/>
      <w:pPr>
        <w:ind w:left="720" w:hanging="360"/>
      </w:pPr>
      <w:rPr>
        <w:rFonts w:hint="default" w:ascii="Symbol" w:hAnsi="Symbol"/>
      </w:rPr>
    </w:lvl>
    <w:lvl w:ilvl="1" w:tplc="D072366E">
      <w:start w:val="1"/>
      <w:numFmt w:val="bullet"/>
      <w:lvlText w:val="o"/>
      <w:lvlJc w:val="left"/>
      <w:pPr>
        <w:ind w:left="1440" w:hanging="360"/>
      </w:pPr>
      <w:rPr>
        <w:rFonts w:hint="default" w:ascii="Courier New" w:hAnsi="Courier New"/>
      </w:rPr>
    </w:lvl>
    <w:lvl w:ilvl="2" w:tplc="9F0C031A">
      <w:start w:val="1"/>
      <w:numFmt w:val="bullet"/>
      <w:lvlText w:val=""/>
      <w:lvlJc w:val="left"/>
      <w:pPr>
        <w:ind w:left="2160" w:hanging="360"/>
      </w:pPr>
      <w:rPr>
        <w:rFonts w:hint="default" w:ascii="Wingdings" w:hAnsi="Wingdings"/>
      </w:rPr>
    </w:lvl>
    <w:lvl w:ilvl="3" w:tplc="78A0196A">
      <w:start w:val="1"/>
      <w:numFmt w:val="bullet"/>
      <w:lvlText w:val=""/>
      <w:lvlJc w:val="left"/>
      <w:pPr>
        <w:ind w:left="2880" w:hanging="360"/>
      </w:pPr>
      <w:rPr>
        <w:rFonts w:hint="default" w:ascii="Symbol" w:hAnsi="Symbol"/>
      </w:rPr>
    </w:lvl>
    <w:lvl w:ilvl="4" w:tplc="6F78ABA4">
      <w:start w:val="1"/>
      <w:numFmt w:val="bullet"/>
      <w:lvlText w:val="o"/>
      <w:lvlJc w:val="left"/>
      <w:pPr>
        <w:ind w:left="3600" w:hanging="360"/>
      </w:pPr>
      <w:rPr>
        <w:rFonts w:hint="default" w:ascii="Courier New" w:hAnsi="Courier New"/>
      </w:rPr>
    </w:lvl>
    <w:lvl w:ilvl="5" w:tplc="598A84FA">
      <w:start w:val="1"/>
      <w:numFmt w:val="bullet"/>
      <w:lvlText w:val=""/>
      <w:lvlJc w:val="left"/>
      <w:pPr>
        <w:ind w:left="4320" w:hanging="360"/>
      </w:pPr>
      <w:rPr>
        <w:rFonts w:hint="default" w:ascii="Wingdings" w:hAnsi="Wingdings"/>
      </w:rPr>
    </w:lvl>
    <w:lvl w:ilvl="6" w:tplc="DEB8DE06">
      <w:start w:val="1"/>
      <w:numFmt w:val="bullet"/>
      <w:lvlText w:val=""/>
      <w:lvlJc w:val="left"/>
      <w:pPr>
        <w:ind w:left="5040" w:hanging="360"/>
      </w:pPr>
      <w:rPr>
        <w:rFonts w:hint="default" w:ascii="Symbol" w:hAnsi="Symbol"/>
      </w:rPr>
    </w:lvl>
    <w:lvl w:ilvl="7" w:tplc="5170A0D2">
      <w:start w:val="1"/>
      <w:numFmt w:val="bullet"/>
      <w:lvlText w:val="o"/>
      <w:lvlJc w:val="left"/>
      <w:pPr>
        <w:ind w:left="5760" w:hanging="360"/>
      </w:pPr>
      <w:rPr>
        <w:rFonts w:hint="default" w:ascii="Courier New" w:hAnsi="Courier New"/>
      </w:rPr>
    </w:lvl>
    <w:lvl w:ilvl="8" w:tplc="30BC132C">
      <w:start w:val="1"/>
      <w:numFmt w:val="bullet"/>
      <w:lvlText w:val=""/>
      <w:lvlJc w:val="left"/>
      <w:pPr>
        <w:ind w:left="6480" w:hanging="360"/>
      </w:pPr>
      <w:rPr>
        <w:rFonts w:hint="default" w:ascii="Wingdings" w:hAnsi="Wingdings"/>
      </w:rPr>
    </w:lvl>
  </w:abstractNum>
  <w:abstractNum w:abstractNumId="12" w15:restartNumberingAfterBreak="0">
    <w:nsid w:val="611B1F2D"/>
    <w:multiLevelType w:val="singleLevel"/>
    <w:tmpl w:val="0409000F"/>
    <w:lvl w:ilvl="0">
      <w:start w:val="1"/>
      <w:numFmt w:val="decimal"/>
      <w:lvlText w:val="%1."/>
      <w:lvlJc w:val="left"/>
      <w:pPr>
        <w:ind w:left="720" w:hanging="360"/>
      </w:pPr>
    </w:lvl>
  </w:abstractNum>
  <w:abstractNum w:abstractNumId="13" w15:restartNumberingAfterBreak="0">
    <w:nsid w:val="6CA53894"/>
    <w:multiLevelType w:val="singleLevel"/>
    <w:tmpl w:val="0409000F"/>
    <w:lvl w:ilvl="0">
      <w:start w:val="1"/>
      <w:numFmt w:val="decimal"/>
      <w:lvlText w:val="%1."/>
      <w:lvlJc w:val="left"/>
      <w:pPr>
        <w:ind w:left="720" w:hanging="360"/>
      </w:pPr>
    </w:lvl>
  </w:abstractNum>
  <w:abstractNum w:abstractNumId="14" w15:restartNumberingAfterBreak="0">
    <w:nsid w:val="6CBF362A"/>
    <w:multiLevelType w:val="singleLevel"/>
    <w:tmpl w:val="04090001"/>
    <w:lvl w:ilvl="0">
      <w:start w:val="1"/>
      <w:numFmt w:val="bullet"/>
      <w:lvlText w:val=""/>
      <w:lvlJc w:val="left"/>
      <w:pPr>
        <w:ind w:left="720" w:hanging="360"/>
      </w:pPr>
      <w:rPr>
        <w:rFonts w:hint="default" w:ascii="Symbol" w:hAnsi="Symbol"/>
      </w:rPr>
    </w:lvl>
  </w:abstractNum>
  <w:abstractNum w:abstractNumId="15" w15:restartNumberingAfterBreak="0">
    <w:nsid w:val="7EAF5D64"/>
    <w:multiLevelType w:val="hybridMultilevel"/>
    <w:tmpl w:val="7E1683FC"/>
    <w:lvl w:ilvl="0" w:tplc="DDEC41A8">
      <w:start w:val="1"/>
      <w:numFmt w:val="decimal"/>
      <w:lvlText w:val="%1."/>
      <w:lvlJc w:val="left"/>
      <w:pPr>
        <w:ind w:left="720" w:hanging="360"/>
      </w:pPr>
    </w:lvl>
    <w:lvl w:ilvl="1" w:tplc="1ED42A3A">
      <w:start w:val="1"/>
      <w:numFmt w:val="lowerLetter"/>
      <w:lvlText w:val="%2."/>
      <w:lvlJc w:val="left"/>
      <w:pPr>
        <w:ind w:left="1440" w:hanging="360"/>
      </w:pPr>
    </w:lvl>
    <w:lvl w:ilvl="2" w:tplc="7862D174">
      <w:start w:val="1"/>
      <w:numFmt w:val="lowerRoman"/>
      <w:lvlText w:val="%3."/>
      <w:lvlJc w:val="right"/>
      <w:pPr>
        <w:ind w:left="2160" w:hanging="180"/>
      </w:pPr>
    </w:lvl>
    <w:lvl w:ilvl="3" w:tplc="DA928E12">
      <w:start w:val="1"/>
      <w:numFmt w:val="decimal"/>
      <w:lvlText w:val="%4."/>
      <w:lvlJc w:val="left"/>
      <w:pPr>
        <w:ind w:left="2880" w:hanging="360"/>
      </w:pPr>
    </w:lvl>
    <w:lvl w:ilvl="4" w:tplc="B7829F96">
      <w:start w:val="1"/>
      <w:numFmt w:val="lowerLetter"/>
      <w:lvlText w:val="%5."/>
      <w:lvlJc w:val="left"/>
      <w:pPr>
        <w:ind w:left="3600" w:hanging="360"/>
      </w:pPr>
    </w:lvl>
    <w:lvl w:ilvl="5" w:tplc="C0505ECC">
      <w:start w:val="1"/>
      <w:numFmt w:val="lowerRoman"/>
      <w:lvlText w:val="%6."/>
      <w:lvlJc w:val="right"/>
      <w:pPr>
        <w:ind w:left="4320" w:hanging="180"/>
      </w:pPr>
    </w:lvl>
    <w:lvl w:ilvl="6" w:tplc="47C81B2A">
      <w:start w:val="1"/>
      <w:numFmt w:val="decimal"/>
      <w:lvlText w:val="%7."/>
      <w:lvlJc w:val="left"/>
      <w:pPr>
        <w:ind w:left="5040" w:hanging="360"/>
      </w:pPr>
    </w:lvl>
    <w:lvl w:ilvl="7" w:tplc="694AD752">
      <w:start w:val="1"/>
      <w:numFmt w:val="lowerLetter"/>
      <w:lvlText w:val="%8."/>
      <w:lvlJc w:val="left"/>
      <w:pPr>
        <w:ind w:left="5760" w:hanging="360"/>
      </w:pPr>
    </w:lvl>
    <w:lvl w:ilvl="8" w:tplc="08C260FC">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4"/>
  </w:num>
  <w:num w:numId="13">
    <w:abstractNumId w:val="13"/>
  </w:num>
  <w:num w:numId="14">
    <w:abstractNumId w:val="12"/>
  </w:num>
  <w:num w:numId="15">
    <w:abstractNumId w:val="15"/>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C8F65A7"/>
    <w:rsid w:val="00167B49"/>
    <w:rsid w:val="001F40EA"/>
    <w:rsid w:val="002E51AB"/>
    <w:rsid w:val="00324B44"/>
    <w:rsid w:val="0036562D"/>
    <w:rsid w:val="004976E0"/>
    <w:rsid w:val="005A534A"/>
    <w:rsid w:val="00827C87"/>
    <w:rsid w:val="00873022"/>
    <w:rsid w:val="00A20880"/>
    <w:rsid w:val="00A352C8"/>
    <w:rsid w:val="00B41C2B"/>
    <w:rsid w:val="00C26D93"/>
    <w:rsid w:val="00C27141"/>
    <w:rsid w:val="00C56695"/>
    <w:rsid w:val="00C62809"/>
    <w:rsid w:val="00C921B7"/>
    <w:rsid w:val="00CB2D37"/>
    <w:rsid w:val="00D32292"/>
    <w:rsid w:val="00D75435"/>
    <w:rsid w:val="00DA6C12"/>
    <w:rsid w:val="00DE5146"/>
    <w:rsid w:val="00DF2FBF"/>
    <w:rsid w:val="00FB3270"/>
    <w:rsid w:val="145DDC06"/>
    <w:rsid w:val="14798B85"/>
    <w:rsid w:val="1AE30756"/>
    <w:rsid w:val="1F8D6634"/>
    <w:rsid w:val="24F649A4"/>
    <w:rsid w:val="30A8A375"/>
    <w:rsid w:val="370F4FAD"/>
    <w:rsid w:val="3C0446FD"/>
    <w:rsid w:val="42F51039"/>
    <w:rsid w:val="4C9D2FD7"/>
    <w:rsid w:val="4DC79EA7"/>
    <w:rsid w:val="5DEBE129"/>
    <w:rsid w:val="6407A84A"/>
    <w:rsid w:val="6C8F65A7"/>
    <w:rsid w:val="77A6A9EF"/>
    <w:rsid w:val="79FE54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40D6E"/>
  <w15:chartTrackingRefBased/>
  <w15:docId w15:val="{D745E40B-03CB-45CA-A742-9217D56BE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3C0446FD"/>
    <w:rPr>
      <w:noProof w:val="0"/>
      <w:lang w:val="en-GB"/>
    </w:rPr>
  </w:style>
  <w:style w:type="paragraph" w:styleId="Heading1">
    <w:uiPriority w:val="9"/>
    <w:name w:val="heading 1"/>
    <w:basedOn w:val="Normal"/>
    <w:next w:val="Normal"/>
    <w:link w:val="Heading1Char"/>
    <w:qFormat/>
    <w:rsid w:val="3C0446FD"/>
    <w:rPr>
      <w:rFonts w:ascii="Aptos Display" w:hAnsi="Aptos Display" w:eastAsia="等线 Light"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C0446FD"/>
    <w:rPr>
      <w:rFonts w:ascii="Aptos Display" w:hAnsi="Aptos Display" w:eastAsia="等线 Light"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3C0446FD"/>
    <w:rPr>
      <w:rFonts w:eastAsia="等线 Light"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3C0446FD"/>
    <w:rPr>
      <w:rFonts w:eastAsia="等线 Light"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3C0446FD"/>
    <w:rPr>
      <w:rFonts w:eastAsia="等线 Light"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3C0446FD"/>
    <w:rPr>
      <w:rFonts w:eastAsia="等线 Light"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3C0446FD"/>
    <w:rPr>
      <w:rFonts w:eastAsia="等线 Light"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3C0446FD"/>
    <w:rPr>
      <w:rFonts w:eastAsia="等线 Light"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3C0446FD"/>
    <w:rPr>
      <w:rFonts w:eastAsia="等线 Light" w:cs=""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27C8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27C8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827C8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827C8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sid w:val="00827C87"/>
    <w:rPr>
      <w:rFonts w:eastAsiaTheme="majorEastAsia" w:cstheme="majorBidi"/>
      <w:color w:val="0F4761" w:themeColor="accent1" w:themeShade="BF"/>
    </w:rPr>
  </w:style>
  <w:style w:type="character" w:styleId="Heading6Char" w:customStyle="1">
    <w:name w:val="Heading 6 Char"/>
    <w:basedOn w:val="DefaultParagraphFont"/>
    <w:link w:val="Heading6"/>
    <w:uiPriority w:val="9"/>
    <w:rsid w:val="00827C8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sid w:val="00827C87"/>
    <w:rPr>
      <w:rFonts w:eastAsiaTheme="majorEastAsia" w:cstheme="majorBidi"/>
      <w:color w:val="595959" w:themeColor="text1" w:themeTint="A6"/>
    </w:rPr>
  </w:style>
  <w:style w:type="character" w:styleId="Heading8Char" w:customStyle="1">
    <w:name w:val="Heading 8 Char"/>
    <w:basedOn w:val="DefaultParagraphFont"/>
    <w:link w:val="Heading8"/>
    <w:uiPriority w:val="9"/>
    <w:rsid w:val="00827C8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sid w:val="00827C87"/>
    <w:rPr>
      <w:rFonts w:eastAsiaTheme="majorEastAsia" w:cstheme="majorBidi"/>
      <w:color w:val="272727" w:themeColor="text1" w:themeTint="D8"/>
    </w:rPr>
  </w:style>
  <w:style w:type="paragraph" w:styleId="Title">
    <w:uiPriority w:val="10"/>
    <w:name w:val="Title"/>
    <w:basedOn w:val="Normal"/>
    <w:next w:val="Normal"/>
    <w:link w:val="TitleChar"/>
    <w:qFormat/>
    <w:rsid w:val="3C0446FD"/>
    <w:rPr>
      <w:rFonts w:ascii="Aptos Display" w:hAnsi="Aptos Display" w:eastAsia="等线 Light" w:cs="" w:asciiTheme="majorAscii" w:hAnsiTheme="majorAscii" w:eastAsiaTheme="majorEastAsia" w:cstheme="majorBidi"/>
      <w:sz w:val="56"/>
      <w:szCs w:val="56"/>
    </w:rPr>
    <w:pPr>
      <w:spacing w:after="80" w:line="240" w:lineRule="auto"/>
      <w:contextualSpacing/>
    </w:pPr>
  </w:style>
  <w:style w:type="character" w:styleId="TitleChar" w:customStyle="1">
    <w:name w:val="Title Char"/>
    <w:basedOn w:val="DefaultParagraphFont"/>
    <w:link w:val="Title"/>
    <w:uiPriority w:val="10"/>
    <w:rsid w:val="00827C87"/>
    <w:rPr>
      <w:rFonts w:asciiTheme="majorHAnsi" w:hAnsiTheme="majorHAnsi" w:eastAsiaTheme="majorEastAsia" w:cstheme="majorBidi"/>
      <w:spacing w:val="-10"/>
      <w:kern w:val="28"/>
      <w:sz w:val="56"/>
      <w:szCs w:val="56"/>
    </w:rPr>
  </w:style>
  <w:style w:type="paragraph" w:styleId="Subtitle">
    <w:uiPriority w:val="11"/>
    <w:name w:val="Subtitle"/>
    <w:basedOn w:val="Normal"/>
    <w:next w:val="Normal"/>
    <w:link w:val="SubtitleChar"/>
    <w:qFormat/>
    <w:rsid w:val="3C0446FD"/>
    <w:rPr>
      <w:rFonts w:eastAsia="等线 Light" w:cs="" w:eastAsiaTheme="majorEastAsia" w:cstheme="majorBidi"/>
      <w:color w:val="595959" w:themeColor="text1" w:themeTint="A6" w:themeShade="FF"/>
      <w:sz w:val="28"/>
      <w:szCs w:val="28"/>
    </w:rPr>
  </w:style>
  <w:style w:type="character" w:styleId="SubtitleChar" w:customStyle="1">
    <w:name w:val="Subtitle Char"/>
    <w:basedOn w:val="DefaultParagraphFont"/>
    <w:link w:val="Subtitle"/>
    <w:uiPriority w:val="11"/>
    <w:rsid w:val="00827C87"/>
    <w:rPr>
      <w:rFonts w:eastAsiaTheme="majorEastAsia" w:cstheme="majorBidi"/>
      <w:color w:val="595959" w:themeColor="text1" w:themeTint="A6"/>
      <w:spacing w:val="15"/>
      <w:sz w:val="28"/>
      <w:szCs w:val="28"/>
    </w:rPr>
  </w:style>
  <w:style w:type="paragraph" w:styleId="Quote">
    <w:uiPriority w:val="29"/>
    <w:name w:val="Quote"/>
    <w:basedOn w:val="Normal"/>
    <w:next w:val="Normal"/>
    <w:link w:val="QuoteChar"/>
    <w:qFormat/>
    <w:rsid w:val="3C0446FD"/>
    <w:rPr>
      <w:i w:val="1"/>
      <w:iCs w:val="1"/>
      <w:color w:val="404040" w:themeColor="text1" w:themeTint="BF" w:themeShade="FF"/>
    </w:rPr>
    <w:pPr>
      <w:spacing w:before="160"/>
      <w:jc w:val="center"/>
    </w:pPr>
  </w:style>
  <w:style w:type="character" w:styleId="QuoteChar" w:customStyle="1">
    <w:name w:val="Quote Char"/>
    <w:basedOn w:val="DefaultParagraphFont"/>
    <w:link w:val="Quote"/>
    <w:uiPriority w:val="29"/>
    <w:rsid w:val="00827C87"/>
    <w:rPr>
      <w:i/>
      <w:iCs/>
      <w:color w:val="404040" w:themeColor="text1" w:themeTint="BF"/>
    </w:rPr>
  </w:style>
  <w:style w:type="paragraph" w:styleId="ListParagraph">
    <w:uiPriority w:val="34"/>
    <w:name w:val="List Paragraph"/>
    <w:basedOn w:val="Normal"/>
    <w:qFormat/>
    <w:rsid w:val="3C0446FD"/>
    <w:pPr>
      <w:spacing/>
      <w:ind w:left="720"/>
      <w:contextualSpacing/>
    </w:pPr>
  </w:style>
  <w:style w:type="character" w:styleId="IntenseEmphasis">
    <w:name w:val="Intense Emphasis"/>
    <w:basedOn w:val="DefaultParagraphFont"/>
    <w:uiPriority w:val="21"/>
    <w:qFormat/>
    <w:rsid w:val="00827C87"/>
    <w:rPr>
      <w:i/>
      <w:iCs/>
      <w:color w:val="0F4761" w:themeColor="accent1" w:themeShade="BF"/>
    </w:rPr>
  </w:style>
  <w:style w:type="paragraph" w:styleId="IntenseQuote">
    <w:uiPriority w:val="30"/>
    <w:name w:val="Intense Quote"/>
    <w:basedOn w:val="Normal"/>
    <w:next w:val="Normal"/>
    <w:link w:val="IntenseQuoteChar"/>
    <w:qFormat/>
    <w:rsid w:val="3C0446F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827C87"/>
    <w:rPr>
      <w:i/>
      <w:iCs/>
      <w:color w:val="0F4761" w:themeColor="accent1" w:themeShade="BF"/>
    </w:rPr>
  </w:style>
  <w:style w:type="character" w:styleId="IntenseReference">
    <w:name w:val="Intense Reference"/>
    <w:basedOn w:val="DefaultParagraphFont"/>
    <w:uiPriority w:val="32"/>
    <w:qFormat/>
    <w:rsid w:val="00827C87"/>
    <w:rPr>
      <w:b/>
      <w:bCs/>
      <w:smallCaps/>
      <w:color w:val="0F4761" w:themeColor="accent1" w:themeShade="BF"/>
      <w:spacing w:val="5"/>
    </w:rPr>
  </w:style>
  <w:style w:type="paragraph" w:styleId="BalloonText">
    <w:uiPriority w:val="99"/>
    <w:name w:val="Balloon Text"/>
    <w:basedOn w:val="Normal"/>
    <w:unhideWhenUsed/>
    <w:link w:val="BalloonTextChar"/>
    <w:rsid w:val="3C0446FD"/>
    <w:rPr>
      <w:rFonts w:ascii="Segoe UI" w:hAnsi="Segoe UI" w:cs="Segoe UI"/>
      <w:sz w:val="18"/>
      <w:szCs w:val="18"/>
    </w:rPr>
    <w:pPr>
      <w:spacing w:after="0" w:line="240" w:lineRule="auto"/>
    </w:pPr>
  </w:style>
  <w:style w:type="character" w:styleId="BalloonTextChar" w:customStyle="1">
    <w:name w:val="Balloon Text Char"/>
    <w:basedOn w:val="DefaultParagraphFont"/>
    <w:link w:val="BalloonText"/>
    <w:uiPriority w:val="99"/>
    <w:rsid w:val="00827C87"/>
    <w:rPr>
      <w:rFonts w:ascii="Segoe UI" w:hAnsi="Segoe UI" w:cs="Segoe UI"/>
      <w:sz w:val="18"/>
      <w:szCs w:val="18"/>
    </w:rPr>
  </w:style>
  <w:style w:type="paragraph" w:styleId="Bibliography">
    <w:uiPriority w:val="37"/>
    <w:name w:val="Bibliography"/>
    <w:basedOn w:val="Normal"/>
    <w:next w:val="Normal"/>
    <w:unhideWhenUsed/>
    <w:rsid w:val="3C0446FD"/>
  </w:style>
  <w:style w:type="paragraph" w:styleId="BlockText">
    <w:uiPriority w:val="99"/>
    <w:name w:val="Block Text"/>
    <w:basedOn w:val="Normal"/>
    <w:unhideWhenUsed/>
    <w:rsid w:val="3C0446FD"/>
    <w:rPr>
      <w:i w:val="1"/>
      <w:iCs w:val="1"/>
      <w:color w:val="156082" w:themeColor="accent1" w:themeTint="FF" w:themeShade="FF"/>
    </w:rPr>
    <w:pPr>
      <w:pBdr>
        <w:top w:val="single" w:color="156082" w:themeColor="accent1" w:sz="2" w:space="10"/>
        <w:left w:val="single" w:color="156082" w:themeColor="accent1" w:sz="2" w:space="10"/>
        <w:bottom w:val="single" w:color="156082" w:themeColor="accent1" w:sz="2" w:space="10"/>
        <w:right w:val="single" w:color="156082" w:themeColor="accent1" w:sz="2" w:space="10"/>
      </w:pBdr>
      <w:ind w:left="1152" w:right="1152"/>
    </w:pPr>
  </w:style>
  <w:style w:type="paragraph" w:styleId="BodyText">
    <w:uiPriority w:val="99"/>
    <w:name w:val="Body Text"/>
    <w:basedOn w:val="Normal"/>
    <w:unhideWhenUsed/>
    <w:link w:val="BodyTextChar"/>
    <w:rsid w:val="3C0446FD"/>
    <w:pPr>
      <w:spacing w:after="120"/>
    </w:pPr>
  </w:style>
  <w:style w:type="character" w:styleId="BodyTextChar" w:customStyle="1">
    <w:name w:val="Body Text Char"/>
    <w:basedOn w:val="DefaultParagraphFont"/>
    <w:link w:val="BodyText"/>
    <w:uiPriority w:val="99"/>
    <w:rsid w:val="00827C87"/>
  </w:style>
  <w:style w:type="paragraph" w:styleId="BodyText2">
    <w:uiPriority w:val="99"/>
    <w:name w:val="Body Text 2"/>
    <w:basedOn w:val="Normal"/>
    <w:unhideWhenUsed/>
    <w:link w:val="BodyText2Char"/>
    <w:rsid w:val="3C0446FD"/>
    <w:pPr>
      <w:spacing w:after="120" w:line="480" w:lineRule="auto"/>
    </w:pPr>
  </w:style>
  <w:style w:type="character" w:styleId="BodyText2Char" w:customStyle="1">
    <w:name w:val="Body Text 2 Char"/>
    <w:basedOn w:val="DefaultParagraphFont"/>
    <w:link w:val="BodyText2"/>
    <w:uiPriority w:val="99"/>
    <w:rsid w:val="00827C87"/>
  </w:style>
  <w:style w:type="paragraph" w:styleId="BodyText3">
    <w:uiPriority w:val="99"/>
    <w:name w:val="Body Text 3"/>
    <w:basedOn w:val="Normal"/>
    <w:unhideWhenUsed/>
    <w:link w:val="BodyText3Char"/>
    <w:rsid w:val="3C0446FD"/>
    <w:rPr>
      <w:sz w:val="16"/>
      <w:szCs w:val="16"/>
    </w:rPr>
    <w:pPr>
      <w:spacing w:after="120"/>
    </w:pPr>
  </w:style>
  <w:style w:type="character" w:styleId="BodyText3Char" w:customStyle="1">
    <w:name w:val="Body Text 3 Char"/>
    <w:basedOn w:val="DefaultParagraphFont"/>
    <w:link w:val="BodyText3"/>
    <w:uiPriority w:val="99"/>
    <w:rsid w:val="00827C87"/>
    <w:rPr>
      <w:sz w:val="16"/>
      <w:szCs w:val="16"/>
    </w:rPr>
  </w:style>
  <w:style w:type="paragraph" w:styleId="BodyTextFirstIndent">
    <w:name w:val="Body Text First Indent"/>
    <w:basedOn w:val="BodyText"/>
    <w:link w:val="BodyTextFirstIndentChar"/>
    <w:uiPriority w:val="99"/>
    <w:unhideWhenUsed/>
    <w:rsid w:val="00827C87"/>
    <w:pPr>
      <w:spacing w:after="160"/>
      <w:ind w:firstLine="360"/>
    </w:pPr>
  </w:style>
  <w:style w:type="character" w:styleId="BodyTextFirstIndentChar" w:customStyle="1">
    <w:name w:val="Body Text First Indent Char"/>
    <w:basedOn w:val="BodyTextChar"/>
    <w:link w:val="BodyTextFirstIndent"/>
    <w:uiPriority w:val="99"/>
    <w:rsid w:val="00827C87"/>
  </w:style>
  <w:style w:type="paragraph" w:styleId="BodyTextIndent">
    <w:uiPriority w:val="99"/>
    <w:name w:val="Body Text Indent"/>
    <w:basedOn w:val="Normal"/>
    <w:unhideWhenUsed/>
    <w:link w:val="BodyTextIndentChar"/>
    <w:rsid w:val="3C0446FD"/>
    <w:pPr>
      <w:spacing w:after="120"/>
      <w:ind w:left="360"/>
    </w:pPr>
  </w:style>
  <w:style w:type="character" w:styleId="BodyTextIndentChar" w:customStyle="1">
    <w:name w:val="Body Text Indent Char"/>
    <w:basedOn w:val="DefaultParagraphFont"/>
    <w:link w:val="BodyTextIndent"/>
    <w:uiPriority w:val="99"/>
    <w:rsid w:val="00827C87"/>
  </w:style>
  <w:style w:type="paragraph" w:styleId="BodyTextFirstIndent2">
    <w:name w:val="Body Text First Indent 2"/>
    <w:basedOn w:val="BodyTextIndent"/>
    <w:link w:val="BodyTextFirstIndent2Char"/>
    <w:uiPriority w:val="99"/>
    <w:unhideWhenUsed/>
    <w:rsid w:val="00827C87"/>
    <w:pPr>
      <w:spacing w:after="160"/>
      <w:ind w:firstLine="360"/>
    </w:pPr>
  </w:style>
  <w:style w:type="character" w:styleId="BodyTextFirstIndent2Char" w:customStyle="1">
    <w:name w:val="Body Text First Indent 2 Char"/>
    <w:basedOn w:val="BodyTextIndentChar"/>
    <w:link w:val="BodyTextFirstIndent2"/>
    <w:uiPriority w:val="99"/>
    <w:rsid w:val="00827C87"/>
  </w:style>
  <w:style w:type="paragraph" w:styleId="BodyTextIndent2">
    <w:uiPriority w:val="99"/>
    <w:name w:val="Body Text Indent 2"/>
    <w:basedOn w:val="Normal"/>
    <w:unhideWhenUsed/>
    <w:link w:val="BodyTextIndent2Char"/>
    <w:rsid w:val="3C0446FD"/>
    <w:pPr>
      <w:spacing w:after="120" w:line="480" w:lineRule="auto"/>
      <w:ind w:left="360"/>
    </w:pPr>
  </w:style>
  <w:style w:type="character" w:styleId="BodyTextIndent2Char" w:customStyle="1">
    <w:name w:val="Body Text Indent 2 Char"/>
    <w:basedOn w:val="DefaultParagraphFont"/>
    <w:link w:val="BodyTextIndent2"/>
    <w:uiPriority w:val="99"/>
    <w:rsid w:val="00827C87"/>
  </w:style>
  <w:style w:type="paragraph" w:styleId="BodyTextIndent3">
    <w:uiPriority w:val="99"/>
    <w:name w:val="Body Text Indent 3"/>
    <w:basedOn w:val="Normal"/>
    <w:unhideWhenUsed/>
    <w:link w:val="BodyTextIndent3Char"/>
    <w:rsid w:val="3C0446FD"/>
    <w:rPr>
      <w:sz w:val="16"/>
      <w:szCs w:val="16"/>
    </w:rPr>
    <w:pPr>
      <w:spacing w:after="120"/>
      <w:ind w:left="360"/>
    </w:pPr>
  </w:style>
  <w:style w:type="character" w:styleId="BodyTextIndent3Char" w:customStyle="1">
    <w:name w:val="Body Text Indent 3 Char"/>
    <w:basedOn w:val="DefaultParagraphFont"/>
    <w:link w:val="BodyTextIndent3"/>
    <w:uiPriority w:val="99"/>
    <w:rsid w:val="00827C87"/>
    <w:rPr>
      <w:sz w:val="16"/>
      <w:szCs w:val="16"/>
    </w:rPr>
  </w:style>
  <w:style w:type="paragraph" w:styleId="Caption">
    <w:uiPriority w:val="35"/>
    <w:name w:val="caption"/>
    <w:basedOn w:val="Normal"/>
    <w:next w:val="Normal"/>
    <w:unhideWhenUsed/>
    <w:qFormat/>
    <w:rsid w:val="3C0446FD"/>
    <w:rPr>
      <w:i w:val="1"/>
      <w:iCs w:val="1"/>
      <w:color w:val="0E2841" w:themeColor="text2" w:themeTint="FF" w:themeShade="FF"/>
      <w:sz w:val="18"/>
      <w:szCs w:val="18"/>
    </w:rPr>
    <w:pPr>
      <w:spacing w:after="200" w:line="240" w:lineRule="auto"/>
    </w:pPr>
  </w:style>
  <w:style w:type="paragraph" w:styleId="Closing">
    <w:uiPriority w:val="99"/>
    <w:name w:val="Closing"/>
    <w:basedOn w:val="Normal"/>
    <w:unhideWhenUsed/>
    <w:link w:val="ClosingChar"/>
    <w:rsid w:val="3C0446FD"/>
    <w:pPr>
      <w:spacing w:after="0" w:line="240" w:lineRule="auto"/>
      <w:ind w:left="4320"/>
    </w:pPr>
  </w:style>
  <w:style w:type="character" w:styleId="ClosingChar" w:customStyle="1">
    <w:name w:val="Closing Char"/>
    <w:basedOn w:val="DefaultParagraphFont"/>
    <w:link w:val="Closing"/>
    <w:uiPriority w:val="99"/>
    <w:rsid w:val="00827C87"/>
  </w:style>
  <w:style w:type="paragraph" w:styleId="CommentText">
    <w:uiPriority w:val="99"/>
    <w:name w:val="annotation text"/>
    <w:basedOn w:val="Normal"/>
    <w:unhideWhenUsed/>
    <w:link w:val="CommentTextChar"/>
    <w:rsid w:val="3C0446FD"/>
    <w:rPr>
      <w:sz w:val="20"/>
      <w:szCs w:val="20"/>
    </w:rPr>
    <w:pPr>
      <w:spacing w:line="240" w:lineRule="auto"/>
    </w:pPr>
  </w:style>
  <w:style w:type="character" w:styleId="CommentTextChar" w:customStyle="1">
    <w:name w:val="Comment Text Char"/>
    <w:basedOn w:val="DefaultParagraphFont"/>
    <w:link w:val="CommentText"/>
    <w:uiPriority w:val="99"/>
    <w:rsid w:val="00827C87"/>
    <w:rPr>
      <w:sz w:val="20"/>
      <w:szCs w:val="20"/>
    </w:rPr>
  </w:style>
  <w:style w:type="paragraph" w:styleId="CommentSubject">
    <w:name w:val="annotation subject"/>
    <w:basedOn w:val="CommentText"/>
    <w:next w:val="CommentText"/>
    <w:link w:val="CommentSubjectChar"/>
    <w:uiPriority w:val="99"/>
    <w:unhideWhenUsed/>
    <w:rsid w:val="00827C87"/>
    <w:rPr>
      <w:b/>
      <w:bCs/>
    </w:rPr>
  </w:style>
  <w:style w:type="character" w:styleId="CommentSubjectChar" w:customStyle="1">
    <w:name w:val="Comment Subject Char"/>
    <w:basedOn w:val="CommentTextChar"/>
    <w:link w:val="CommentSubject"/>
    <w:uiPriority w:val="99"/>
    <w:rsid w:val="00827C87"/>
    <w:rPr>
      <w:b/>
      <w:bCs/>
      <w:sz w:val="20"/>
      <w:szCs w:val="20"/>
    </w:rPr>
  </w:style>
  <w:style w:type="paragraph" w:styleId="Date">
    <w:uiPriority w:val="99"/>
    <w:name w:val="Date"/>
    <w:basedOn w:val="Normal"/>
    <w:next w:val="Normal"/>
    <w:unhideWhenUsed/>
    <w:link w:val="DateChar"/>
    <w:rsid w:val="3C0446FD"/>
  </w:style>
  <w:style w:type="character" w:styleId="DateChar" w:customStyle="1">
    <w:name w:val="Date Char"/>
    <w:basedOn w:val="DefaultParagraphFont"/>
    <w:link w:val="Date"/>
    <w:uiPriority w:val="99"/>
    <w:rsid w:val="00827C87"/>
  </w:style>
  <w:style w:type="paragraph" w:styleId="DocumentMap">
    <w:uiPriority w:val="99"/>
    <w:name w:val="Document Map"/>
    <w:basedOn w:val="Normal"/>
    <w:unhideWhenUsed/>
    <w:link w:val="DocumentMapChar"/>
    <w:rsid w:val="3C0446FD"/>
    <w:rPr>
      <w:rFonts w:ascii="Segoe UI" w:hAnsi="Segoe UI" w:cs="Segoe UI"/>
      <w:sz w:val="16"/>
      <w:szCs w:val="16"/>
    </w:rPr>
    <w:pPr>
      <w:spacing w:after="0" w:line="240" w:lineRule="auto"/>
    </w:pPr>
  </w:style>
  <w:style w:type="character" w:styleId="DocumentMapChar" w:customStyle="1">
    <w:name w:val="Document Map Char"/>
    <w:basedOn w:val="DefaultParagraphFont"/>
    <w:link w:val="DocumentMap"/>
    <w:uiPriority w:val="99"/>
    <w:rsid w:val="00827C87"/>
    <w:rPr>
      <w:rFonts w:ascii="Segoe UI" w:hAnsi="Segoe UI" w:cs="Segoe UI"/>
      <w:sz w:val="16"/>
      <w:szCs w:val="16"/>
    </w:rPr>
  </w:style>
  <w:style w:type="paragraph" w:styleId="EmailSignature">
    <w:uiPriority w:val="99"/>
    <w:name w:val="E-mail Signature"/>
    <w:basedOn w:val="Normal"/>
    <w:unhideWhenUsed/>
    <w:link w:val="EmailSignatureChar"/>
    <w:rsid w:val="3C0446FD"/>
    <w:pPr>
      <w:spacing w:after="0" w:line="240" w:lineRule="auto"/>
    </w:pPr>
  </w:style>
  <w:style w:type="character" w:styleId="EmailSignatureChar" w:customStyle="1">
    <w:name w:val="Email Signature Char"/>
    <w:basedOn w:val="DefaultParagraphFont"/>
    <w:link w:val="EmailSignature"/>
    <w:uiPriority w:val="99"/>
    <w:rsid w:val="00827C87"/>
  </w:style>
  <w:style w:type="paragraph" w:styleId="EndnoteText">
    <w:uiPriority w:val="99"/>
    <w:name w:val="endnote text"/>
    <w:basedOn w:val="Normal"/>
    <w:unhideWhenUsed/>
    <w:link w:val="EndnoteTextChar"/>
    <w:rsid w:val="3C0446FD"/>
    <w:rPr>
      <w:sz w:val="20"/>
      <w:szCs w:val="20"/>
    </w:rPr>
    <w:pPr>
      <w:spacing w:after="0" w:line="240" w:lineRule="auto"/>
    </w:pPr>
  </w:style>
  <w:style w:type="character" w:styleId="EndnoteTextChar" w:customStyle="1">
    <w:name w:val="Endnote Text Char"/>
    <w:basedOn w:val="DefaultParagraphFont"/>
    <w:link w:val="EndnoteText"/>
    <w:uiPriority w:val="99"/>
    <w:rsid w:val="00827C87"/>
    <w:rPr>
      <w:sz w:val="20"/>
      <w:szCs w:val="20"/>
    </w:rPr>
  </w:style>
  <w:style w:type="paragraph" w:styleId="EnvelopeAddress">
    <w:uiPriority w:val="99"/>
    <w:name w:val="envelope address"/>
    <w:basedOn w:val="Normal"/>
    <w:unhideWhenUsed/>
    <w:rsid w:val="3C0446FD"/>
    <w:rPr>
      <w:rFonts w:ascii="Aptos Display" w:hAnsi="Aptos Display" w:eastAsia="等线 Light" w:cs="" w:asciiTheme="majorAscii" w:hAnsiTheme="majorAscii" w:eastAsiaTheme="majorEastAsia" w:cstheme="majorBidi"/>
    </w:rPr>
    <w:pPr>
      <w:spacing w:after="0" w:line="240" w:lineRule="auto"/>
      <w:ind w:left="2880"/>
    </w:pPr>
  </w:style>
  <w:style w:type="paragraph" w:styleId="EnvelopeReturn">
    <w:uiPriority w:val="99"/>
    <w:name w:val="envelope return"/>
    <w:basedOn w:val="Normal"/>
    <w:unhideWhenUsed/>
    <w:rsid w:val="3C0446FD"/>
    <w:rPr>
      <w:rFonts w:ascii="Aptos Display" w:hAnsi="Aptos Display" w:eastAsia="等线 Light" w:cs="" w:asciiTheme="majorAscii" w:hAnsiTheme="majorAscii" w:eastAsiaTheme="majorEastAsia" w:cstheme="majorBidi"/>
      <w:sz w:val="20"/>
      <w:szCs w:val="20"/>
    </w:rPr>
    <w:pPr>
      <w:spacing w:after="0" w:line="240" w:lineRule="auto"/>
    </w:pPr>
  </w:style>
  <w:style w:type="paragraph" w:styleId="Footer">
    <w:uiPriority w:val="99"/>
    <w:name w:val="footer"/>
    <w:basedOn w:val="Normal"/>
    <w:unhideWhenUsed/>
    <w:link w:val="FooterChar"/>
    <w:rsid w:val="3C0446FD"/>
    <w:pPr>
      <w:tabs>
        <w:tab w:val="center" w:leader="none" w:pos="4680"/>
        <w:tab w:val="right" w:leader="none" w:pos="9360"/>
      </w:tabs>
      <w:spacing w:after="0" w:line="240" w:lineRule="auto"/>
    </w:pPr>
  </w:style>
  <w:style w:type="character" w:styleId="FooterChar" w:customStyle="1">
    <w:name w:val="Footer Char"/>
    <w:basedOn w:val="DefaultParagraphFont"/>
    <w:link w:val="Footer"/>
    <w:uiPriority w:val="99"/>
    <w:rsid w:val="00827C87"/>
  </w:style>
  <w:style w:type="paragraph" w:styleId="FootnoteText">
    <w:uiPriority w:val="99"/>
    <w:name w:val="footnote text"/>
    <w:basedOn w:val="Normal"/>
    <w:unhideWhenUsed/>
    <w:link w:val="FootnoteTextChar"/>
    <w:rsid w:val="3C0446FD"/>
    <w:rPr>
      <w:sz w:val="20"/>
      <w:szCs w:val="20"/>
    </w:rPr>
    <w:pPr>
      <w:spacing w:after="0" w:line="240" w:lineRule="auto"/>
    </w:pPr>
  </w:style>
  <w:style w:type="character" w:styleId="FootnoteTextChar" w:customStyle="1">
    <w:name w:val="Footnote Text Char"/>
    <w:basedOn w:val="DefaultParagraphFont"/>
    <w:link w:val="FootnoteText"/>
    <w:uiPriority w:val="99"/>
    <w:rsid w:val="00827C87"/>
    <w:rPr>
      <w:sz w:val="20"/>
      <w:szCs w:val="20"/>
    </w:rPr>
  </w:style>
  <w:style w:type="paragraph" w:styleId="Header">
    <w:uiPriority w:val="99"/>
    <w:name w:val="header"/>
    <w:basedOn w:val="Normal"/>
    <w:unhideWhenUsed/>
    <w:link w:val="HeaderChar"/>
    <w:rsid w:val="3C0446FD"/>
    <w:pPr>
      <w:tabs>
        <w:tab w:val="center" w:leader="none" w:pos="4680"/>
        <w:tab w:val="right" w:leader="none" w:pos="9360"/>
      </w:tabs>
      <w:spacing w:after="0" w:line="240" w:lineRule="auto"/>
    </w:pPr>
  </w:style>
  <w:style w:type="character" w:styleId="HeaderChar" w:customStyle="1">
    <w:name w:val="Header Char"/>
    <w:basedOn w:val="DefaultParagraphFont"/>
    <w:link w:val="Header"/>
    <w:uiPriority w:val="99"/>
    <w:rsid w:val="00827C87"/>
  </w:style>
  <w:style w:type="paragraph" w:styleId="HTMLAddress">
    <w:uiPriority w:val="99"/>
    <w:name w:val="HTML Address"/>
    <w:basedOn w:val="Normal"/>
    <w:unhideWhenUsed/>
    <w:link w:val="HTMLAddressChar"/>
    <w:rsid w:val="3C0446FD"/>
    <w:rPr>
      <w:i w:val="1"/>
      <w:iCs w:val="1"/>
    </w:rPr>
    <w:pPr>
      <w:spacing w:after="0" w:line="240" w:lineRule="auto"/>
    </w:pPr>
  </w:style>
  <w:style w:type="character" w:styleId="HTMLAddressChar" w:customStyle="1">
    <w:name w:val="HTML Address Char"/>
    <w:basedOn w:val="DefaultParagraphFont"/>
    <w:link w:val="HTMLAddress"/>
    <w:uiPriority w:val="99"/>
    <w:rsid w:val="00827C87"/>
    <w:rPr>
      <w:i/>
      <w:iCs/>
    </w:rPr>
  </w:style>
  <w:style w:type="paragraph" w:styleId="HTMLPreformatted">
    <w:uiPriority w:val="99"/>
    <w:name w:val="HTML Preformatted"/>
    <w:basedOn w:val="Normal"/>
    <w:unhideWhenUsed/>
    <w:link w:val="HTMLPreformattedChar"/>
    <w:rsid w:val="3C0446FD"/>
    <w:rPr>
      <w:rFonts w:ascii="Consolas" w:hAnsi="Consolas"/>
      <w:sz w:val="20"/>
      <w:szCs w:val="20"/>
    </w:rPr>
    <w:pPr>
      <w:spacing w:after="0" w:line="240" w:lineRule="auto"/>
    </w:pPr>
  </w:style>
  <w:style w:type="character" w:styleId="HTMLPreformattedChar" w:customStyle="1">
    <w:name w:val="HTML Preformatted Char"/>
    <w:basedOn w:val="DefaultParagraphFont"/>
    <w:link w:val="HTMLPreformatted"/>
    <w:uiPriority w:val="99"/>
    <w:rsid w:val="00827C87"/>
    <w:rPr>
      <w:rFonts w:ascii="Consolas" w:hAnsi="Consolas"/>
      <w:sz w:val="20"/>
      <w:szCs w:val="20"/>
    </w:rPr>
  </w:style>
  <w:style w:type="paragraph" w:styleId="Index1">
    <w:uiPriority w:val="99"/>
    <w:name w:val="index 1"/>
    <w:basedOn w:val="Normal"/>
    <w:next w:val="Normal"/>
    <w:unhideWhenUsed/>
    <w:rsid w:val="3C0446FD"/>
    <w:pPr>
      <w:spacing w:after="0" w:line="240" w:lineRule="auto"/>
      <w:ind w:left="240" w:hanging="240"/>
    </w:pPr>
  </w:style>
  <w:style w:type="paragraph" w:styleId="Index2">
    <w:uiPriority w:val="99"/>
    <w:name w:val="index 2"/>
    <w:basedOn w:val="Normal"/>
    <w:next w:val="Normal"/>
    <w:unhideWhenUsed/>
    <w:rsid w:val="3C0446FD"/>
    <w:pPr>
      <w:spacing w:after="0" w:line="240" w:lineRule="auto"/>
      <w:ind w:left="480" w:hanging="240"/>
    </w:pPr>
  </w:style>
  <w:style w:type="paragraph" w:styleId="Index3">
    <w:uiPriority w:val="99"/>
    <w:name w:val="index 3"/>
    <w:basedOn w:val="Normal"/>
    <w:next w:val="Normal"/>
    <w:unhideWhenUsed/>
    <w:rsid w:val="3C0446FD"/>
    <w:pPr>
      <w:spacing w:after="0" w:line="240" w:lineRule="auto"/>
      <w:ind w:left="720" w:hanging="240"/>
    </w:pPr>
  </w:style>
  <w:style w:type="paragraph" w:styleId="Index4">
    <w:uiPriority w:val="99"/>
    <w:name w:val="index 4"/>
    <w:basedOn w:val="Normal"/>
    <w:next w:val="Normal"/>
    <w:unhideWhenUsed/>
    <w:rsid w:val="3C0446FD"/>
    <w:pPr>
      <w:spacing w:after="0" w:line="240" w:lineRule="auto"/>
      <w:ind w:left="960" w:hanging="240"/>
    </w:pPr>
  </w:style>
  <w:style w:type="paragraph" w:styleId="Index5">
    <w:uiPriority w:val="99"/>
    <w:name w:val="index 5"/>
    <w:basedOn w:val="Normal"/>
    <w:next w:val="Normal"/>
    <w:unhideWhenUsed/>
    <w:rsid w:val="3C0446FD"/>
    <w:pPr>
      <w:spacing w:after="0" w:line="240" w:lineRule="auto"/>
      <w:ind w:left="1200" w:hanging="240"/>
    </w:pPr>
  </w:style>
  <w:style w:type="paragraph" w:styleId="Index6">
    <w:uiPriority w:val="99"/>
    <w:name w:val="index 6"/>
    <w:basedOn w:val="Normal"/>
    <w:next w:val="Normal"/>
    <w:unhideWhenUsed/>
    <w:rsid w:val="3C0446FD"/>
    <w:pPr>
      <w:spacing w:after="0" w:line="240" w:lineRule="auto"/>
      <w:ind w:left="1440" w:hanging="240"/>
    </w:pPr>
  </w:style>
  <w:style w:type="paragraph" w:styleId="Index7">
    <w:uiPriority w:val="99"/>
    <w:name w:val="index 7"/>
    <w:basedOn w:val="Normal"/>
    <w:next w:val="Normal"/>
    <w:unhideWhenUsed/>
    <w:rsid w:val="3C0446FD"/>
    <w:pPr>
      <w:spacing w:after="0" w:line="240" w:lineRule="auto"/>
      <w:ind w:left="1680" w:hanging="240"/>
    </w:pPr>
  </w:style>
  <w:style w:type="paragraph" w:styleId="Index8">
    <w:uiPriority w:val="99"/>
    <w:name w:val="index 8"/>
    <w:basedOn w:val="Normal"/>
    <w:next w:val="Normal"/>
    <w:unhideWhenUsed/>
    <w:rsid w:val="3C0446FD"/>
    <w:pPr>
      <w:spacing w:after="0" w:line="240" w:lineRule="auto"/>
      <w:ind w:left="1920" w:hanging="240"/>
    </w:pPr>
  </w:style>
  <w:style w:type="paragraph" w:styleId="Index9">
    <w:uiPriority w:val="99"/>
    <w:name w:val="index 9"/>
    <w:basedOn w:val="Normal"/>
    <w:next w:val="Normal"/>
    <w:unhideWhenUsed/>
    <w:rsid w:val="3C0446FD"/>
    <w:pPr>
      <w:spacing w:after="0" w:line="240" w:lineRule="auto"/>
      <w:ind w:left="2160" w:hanging="240"/>
    </w:pPr>
  </w:style>
  <w:style w:type="paragraph" w:styleId="IndexHeading">
    <w:uiPriority w:val="99"/>
    <w:name w:val="index heading"/>
    <w:basedOn w:val="Normal"/>
    <w:next w:val="Index1"/>
    <w:unhideWhenUsed/>
    <w:rsid w:val="3C0446FD"/>
    <w:rPr>
      <w:rFonts w:ascii="Aptos Display" w:hAnsi="Aptos Display" w:eastAsia="等线 Light" w:cs="" w:asciiTheme="majorAscii" w:hAnsiTheme="majorAscii" w:eastAsiaTheme="majorEastAsia" w:cstheme="majorBidi"/>
      <w:b w:val="1"/>
      <w:bCs w:val="1"/>
    </w:rPr>
  </w:style>
  <w:style w:type="paragraph" w:styleId="List">
    <w:uiPriority w:val="99"/>
    <w:name w:val="List"/>
    <w:basedOn w:val="Normal"/>
    <w:unhideWhenUsed/>
    <w:rsid w:val="3C0446FD"/>
    <w:pPr>
      <w:spacing/>
      <w:ind w:left="360" w:hanging="360"/>
      <w:contextualSpacing/>
    </w:pPr>
  </w:style>
  <w:style w:type="paragraph" w:styleId="List2">
    <w:uiPriority w:val="99"/>
    <w:name w:val="List 2"/>
    <w:basedOn w:val="Normal"/>
    <w:unhideWhenUsed/>
    <w:rsid w:val="3C0446FD"/>
    <w:pPr>
      <w:spacing/>
      <w:ind w:left="720" w:hanging="360"/>
      <w:contextualSpacing/>
    </w:pPr>
  </w:style>
  <w:style w:type="paragraph" w:styleId="List3">
    <w:uiPriority w:val="99"/>
    <w:name w:val="List 3"/>
    <w:basedOn w:val="Normal"/>
    <w:unhideWhenUsed/>
    <w:rsid w:val="3C0446FD"/>
    <w:pPr>
      <w:spacing/>
      <w:ind w:left="1080" w:hanging="360"/>
      <w:contextualSpacing/>
    </w:pPr>
  </w:style>
  <w:style w:type="paragraph" w:styleId="List4">
    <w:uiPriority w:val="99"/>
    <w:name w:val="List 4"/>
    <w:basedOn w:val="Normal"/>
    <w:unhideWhenUsed/>
    <w:rsid w:val="3C0446FD"/>
    <w:pPr>
      <w:spacing/>
      <w:ind w:left="1440" w:hanging="360"/>
      <w:contextualSpacing/>
    </w:pPr>
  </w:style>
  <w:style w:type="paragraph" w:styleId="List5">
    <w:uiPriority w:val="99"/>
    <w:name w:val="List 5"/>
    <w:basedOn w:val="Normal"/>
    <w:unhideWhenUsed/>
    <w:rsid w:val="3C0446FD"/>
    <w:pPr>
      <w:spacing/>
      <w:ind w:left="1800" w:hanging="360"/>
      <w:contextualSpacing/>
    </w:pPr>
  </w:style>
  <w:style w:type="paragraph" w:styleId="ListBullet">
    <w:uiPriority w:val="99"/>
    <w:name w:val="List Bullet"/>
    <w:basedOn w:val="Normal"/>
    <w:unhideWhenUsed/>
    <w:rsid w:val="3C0446FD"/>
    <w:pPr>
      <w:numPr>
        <w:numId w:val="1"/>
      </w:numPr>
      <w:spacing/>
      <w:contextualSpacing/>
    </w:pPr>
  </w:style>
  <w:style w:type="paragraph" w:styleId="ListBullet2">
    <w:uiPriority w:val="99"/>
    <w:name w:val="List Bullet 2"/>
    <w:basedOn w:val="Normal"/>
    <w:unhideWhenUsed/>
    <w:rsid w:val="3C0446FD"/>
    <w:pPr>
      <w:numPr>
        <w:numId w:val="2"/>
      </w:numPr>
      <w:spacing/>
      <w:contextualSpacing/>
    </w:pPr>
  </w:style>
  <w:style w:type="paragraph" w:styleId="ListBullet3">
    <w:uiPriority w:val="99"/>
    <w:name w:val="List Bullet 3"/>
    <w:basedOn w:val="Normal"/>
    <w:unhideWhenUsed/>
    <w:rsid w:val="3C0446FD"/>
    <w:pPr>
      <w:numPr>
        <w:numId w:val="3"/>
      </w:numPr>
      <w:spacing/>
      <w:contextualSpacing/>
    </w:pPr>
  </w:style>
  <w:style w:type="paragraph" w:styleId="ListBullet4">
    <w:uiPriority w:val="99"/>
    <w:name w:val="List Bullet 4"/>
    <w:basedOn w:val="Normal"/>
    <w:unhideWhenUsed/>
    <w:rsid w:val="3C0446FD"/>
    <w:pPr>
      <w:numPr>
        <w:numId w:val="4"/>
      </w:numPr>
      <w:spacing/>
      <w:contextualSpacing/>
    </w:pPr>
  </w:style>
  <w:style w:type="paragraph" w:styleId="ListBullet5">
    <w:uiPriority w:val="99"/>
    <w:name w:val="List Bullet 5"/>
    <w:basedOn w:val="Normal"/>
    <w:unhideWhenUsed/>
    <w:rsid w:val="3C0446FD"/>
    <w:pPr>
      <w:numPr>
        <w:numId w:val="5"/>
      </w:numPr>
      <w:spacing/>
      <w:contextualSpacing/>
    </w:pPr>
  </w:style>
  <w:style w:type="paragraph" w:styleId="ListContinue">
    <w:uiPriority w:val="99"/>
    <w:name w:val="List Continue"/>
    <w:basedOn w:val="Normal"/>
    <w:unhideWhenUsed/>
    <w:rsid w:val="3C0446FD"/>
    <w:pPr>
      <w:spacing w:after="120"/>
      <w:ind w:left="360"/>
      <w:contextualSpacing/>
    </w:pPr>
  </w:style>
  <w:style w:type="paragraph" w:styleId="ListContinue2">
    <w:uiPriority w:val="99"/>
    <w:name w:val="List Continue 2"/>
    <w:basedOn w:val="Normal"/>
    <w:unhideWhenUsed/>
    <w:rsid w:val="3C0446FD"/>
    <w:pPr>
      <w:spacing w:after="120"/>
      <w:ind w:left="720"/>
      <w:contextualSpacing/>
    </w:pPr>
  </w:style>
  <w:style w:type="paragraph" w:styleId="ListContinue3">
    <w:uiPriority w:val="99"/>
    <w:name w:val="List Continue 3"/>
    <w:basedOn w:val="Normal"/>
    <w:unhideWhenUsed/>
    <w:rsid w:val="3C0446FD"/>
    <w:pPr>
      <w:spacing w:after="120"/>
      <w:ind w:left="1080"/>
      <w:contextualSpacing/>
    </w:pPr>
  </w:style>
  <w:style w:type="paragraph" w:styleId="ListContinue4">
    <w:uiPriority w:val="99"/>
    <w:name w:val="List Continue 4"/>
    <w:basedOn w:val="Normal"/>
    <w:unhideWhenUsed/>
    <w:rsid w:val="3C0446FD"/>
    <w:pPr>
      <w:spacing w:after="120"/>
      <w:ind w:left="1440"/>
      <w:contextualSpacing/>
    </w:pPr>
  </w:style>
  <w:style w:type="paragraph" w:styleId="ListContinue5">
    <w:uiPriority w:val="99"/>
    <w:name w:val="List Continue 5"/>
    <w:basedOn w:val="Normal"/>
    <w:unhideWhenUsed/>
    <w:rsid w:val="3C0446FD"/>
    <w:pPr>
      <w:spacing w:after="120"/>
      <w:ind w:left="1800"/>
      <w:contextualSpacing/>
    </w:pPr>
  </w:style>
  <w:style w:type="paragraph" w:styleId="ListNumber">
    <w:uiPriority w:val="99"/>
    <w:name w:val="List Number"/>
    <w:basedOn w:val="Normal"/>
    <w:unhideWhenUsed/>
    <w:rsid w:val="3C0446FD"/>
    <w:pPr>
      <w:numPr>
        <w:numId w:val="6"/>
      </w:numPr>
      <w:spacing/>
      <w:contextualSpacing/>
    </w:pPr>
  </w:style>
  <w:style w:type="paragraph" w:styleId="ListNumber2">
    <w:uiPriority w:val="99"/>
    <w:name w:val="List Number 2"/>
    <w:basedOn w:val="Normal"/>
    <w:unhideWhenUsed/>
    <w:rsid w:val="3C0446FD"/>
    <w:pPr>
      <w:numPr>
        <w:numId w:val="7"/>
      </w:numPr>
      <w:spacing/>
      <w:contextualSpacing/>
    </w:pPr>
  </w:style>
  <w:style w:type="paragraph" w:styleId="ListNumber3">
    <w:uiPriority w:val="99"/>
    <w:name w:val="List Number 3"/>
    <w:basedOn w:val="Normal"/>
    <w:unhideWhenUsed/>
    <w:rsid w:val="3C0446FD"/>
    <w:pPr>
      <w:numPr>
        <w:numId w:val="8"/>
      </w:numPr>
      <w:spacing/>
      <w:contextualSpacing/>
    </w:pPr>
  </w:style>
  <w:style w:type="paragraph" w:styleId="ListNumber4">
    <w:uiPriority w:val="99"/>
    <w:name w:val="List Number 4"/>
    <w:basedOn w:val="Normal"/>
    <w:unhideWhenUsed/>
    <w:rsid w:val="3C0446FD"/>
    <w:pPr>
      <w:numPr>
        <w:numId w:val="9"/>
      </w:numPr>
      <w:spacing/>
      <w:contextualSpacing/>
    </w:pPr>
  </w:style>
  <w:style w:type="paragraph" w:styleId="ListNumber5">
    <w:uiPriority w:val="99"/>
    <w:name w:val="List Number 5"/>
    <w:basedOn w:val="Normal"/>
    <w:unhideWhenUsed/>
    <w:rsid w:val="3C0446FD"/>
    <w:pPr>
      <w:numPr>
        <w:numId w:val="10"/>
      </w:numPr>
      <w:spacing/>
      <w:contextualSpacing/>
    </w:pPr>
  </w:style>
  <w:style w:type="paragraph" w:styleId="MacroText">
    <w:name w:val="macro"/>
    <w:link w:val="MacroTextChar"/>
    <w:uiPriority w:val="99"/>
    <w:unhideWhenUsed/>
    <w:rsid w:val="00827C8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0"/>
      <w:szCs w:val="20"/>
    </w:rPr>
  </w:style>
  <w:style w:type="character" w:styleId="MacroTextChar" w:customStyle="1">
    <w:name w:val="Macro Text Char"/>
    <w:basedOn w:val="DefaultParagraphFont"/>
    <w:link w:val="MacroText"/>
    <w:uiPriority w:val="99"/>
    <w:rsid w:val="00827C87"/>
    <w:rPr>
      <w:rFonts w:ascii="Consolas" w:hAnsi="Consolas"/>
      <w:sz w:val="20"/>
      <w:szCs w:val="20"/>
    </w:rPr>
  </w:style>
  <w:style w:type="paragraph" w:styleId="MessageHeader">
    <w:uiPriority w:val="99"/>
    <w:name w:val="Message Header"/>
    <w:basedOn w:val="Normal"/>
    <w:unhideWhenUsed/>
    <w:link w:val="MessageHeaderChar"/>
    <w:rsid w:val="3C0446FD"/>
    <w:rPr>
      <w:rFonts w:ascii="Aptos Display" w:hAnsi="Aptos Display" w:eastAsia="等线 Light" w:cs="" w:asciiTheme="majorAscii" w:hAnsiTheme="majorAscii" w:eastAsiaTheme="majorEastAsia" w:cstheme="majorBidi"/>
    </w:rPr>
    <w:pPr>
      <w:pBdr>
        <w:top w:val="single" w:color="FF000000" w:sz="6" w:space="1"/>
        <w:left w:val="single" w:color="FF000000" w:sz="6" w:space="1"/>
        <w:bottom w:val="single" w:color="FF000000" w:sz="6" w:space="1"/>
        <w:right w:val="single" w:color="FF000000" w:sz="6" w:space="1"/>
      </w:pBdr>
      <w:shd w:val="clear" w:color="auto" w:fill="auto"/>
      <w:spacing w:after="0" w:line="240" w:lineRule="auto"/>
      <w:ind w:left="1080" w:hanging="1080"/>
    </w:pPr>
  </w:style>
  <w:style w:type="character" w:styleId="MessageHeaderChar" w:customStyle="1">
    <w:name w:val="Message Header Char"/>
    <w:basedOn w:val="DefaultParagraphFont"/>
    <w:link w:val="MessageHeader"/>
    <w:uiPriority w:val="99"/>
    <w:rsid w:val="00827C87"/>
    <w:rPr>
      <w:rFonts w:asciiTheme="majorHAnsi" w:hAnsiTheme="majorHAnsi" w:eastAsiaTheme="majorEastAsia" w:cstheme="majorBidi"/>
      <w:shd w:val="pct20" w:color="auto" w:fill="auto"/>
    </w:rPr>
  </w:style>
  <w:style w:type="paragraph" w:styleId="NoSpacing">
    <w:name w:val="No Spacing"/>
    <w:uiPriority w:val="1"/>
    <w:qFormat/>
    <w:rsid w:val="00827C87"/>
    <w:pPr>
      <w:spacing w:after="0" w:line="240" w:lineRule="auto"/>
    </w:pPr>
  </w:style>
  <w:style w:type="paragraph" w:styleId="NormalWeb">
    <w:uiPriority w:val="99"/>
    <w:name w:val="Normal (Web)"/>
    <w:basedOn w:val="Normal"/>
    <w:unhideWhenUsed/>
    <w:rsid w:val="3C0446FD"/>
    <w:rPr>
      <w:rFonts w:ascii="Times New Roman" w:hAnsi="Times New Roman" w:cs="Times New Roman"/>
    </w:rPr>
  </w:style>
  <w:style w:type="paragraph" w:styleId="NormalIndent">
    <w:uiPriority w:val="99"/>
    <w:name w:val="Normal Indent"/>
    <w:basedOn w:val="Normal"/>
    <w:unhideWhenUsed/>
    <w:rsid w:val="3C0446FD"/>
    <w:pPr>
      <w:ind w:left="720"/>
    </w:pPr>
  </w:style>
  <w:style w:type="paragraph" w:styleId="NoteHeading">
    <w:uiPriority w:val="99"/>
    <w:name w:val="Note Heading"/>
    <w:basedOn w:val="Normal"/>
    <w:next w:val="Normal"/>
    <w:unhideWhenUsed/>
    <w:link w:val="NoteHeadingChar"/>
    <w:rsid w:val="3C0446FD"/>
    <w:pPr>
      <w:spacing w:after="0" w:line="240" w:lineRule="auto"/>
    </w:pPr>
  </w:style>
  <w:style w:type="character" w:styleId="NoteHeadingChar" w:customStyle="1">
    <w:name w:val="Note Heading Char"/>
    <w:basedOn w:val="DefaultParagraphFont"/>
    <w:link w:val="NoteHeading"/>
    <w:uiPriority w:val="99"/>
    <w:rsid w:val="00827C87"/>
  </w:style>
  <w:style w:type="paragraph" w:styleId="PlainText">
    <w:uiPriority w:val="99"/>
    <w:name w:val="Plain Text"/>
    <w:basedOn w:val="Normal"/>
    <w:unhideWhenUsed/>
    <w:link w:val="PlainTextChar"/>
    <w:rsid w:val="3C0446FD"/>
    <w:rPr>
      <w:rFonts w:ascii="Consolas" w:hAnsi="Consolas"/>
      <w:sz w:val="21"/>
      <w:szCs w:val="21"/>
    </w:rPr>
    <w:pPr>
      <w:spacing w:after="0" w:line="240" w:lineRule="auto"/>
    </w:pPr>
  </w:style>
  <w:style w:type="character" w:styleId="PlainTextChar" w:customStyle="1">
    <w:name w:val="Plain Text Char"/>
    <w:basedOn w:val="DefaultParagraphFont"/>
    <w:link w:val="PlainText"/>
    <w:uiPriority w:val="99"/>
    <w:rsid w:val="00827C87"/>
    <w:rPr>
      <w:rFonts w:ascii="Consolas" w:hAnsi="Consolas"/>
      <w:sz w:val="21"/>
      <w:szCs w:val="21"/>
    </w:rPr>
  </w:style>
  <w:style w:type="paragraph" w:styleId="Salutation">
    <w:uiPriority w:val="99"/>
    <w:name w:val="Salutation"/>
    <w:basedOn w:val="Normal"/>
    <w:next w:val="Normal"/>
    <w:unhideWhenUsed/>
    <w:link w:val="SalutationChar"/>
    <w:rsid w:val="3C0446FD"/>
  </w:style>
  <w:style w:type="character" w:styleId="SalutationChar" w:customStyle="1">
    <w:name w:val="Salutation Char"/>
    <w:basedOn w:val="DefaultParagraphFont"/>
    <w:link w:val="Salutation"/>
    <w:uiPriority w:val="99"/>
    <w:rsid w:val="00827C87"/>
  </w:style>
  <w:style w:type="paragraph" w:styleId="Signature">
    <w:uiPriority w:val="99"/>
    <w:name w:val="Signature"/>
    <w:basedOn w:val="Normal"/>
    <w:unhideWhenUsed/>
    <w:link w:val="SignatureChar"/>
    <w:rsid w:val="3C0446FD"/>
    <w:pPr>
      <w:spacing w:after="0" w:line="240" w:lineRule="auto"/>
      <w:ind w:left="4320"/>
    </w:pPr>
  </w:style>
  <w:style w:type="character" w:styleId="SignatureChar" w:customStyle="1">
    <w:name w:val="Signature Char"/>
    <w:basedOn w:val="DefaultParagraphFont"/>
    <w:link w:val="Signature"/>
    <w:uiPriority w:val="99"/>
    <w:rsid w:val="00827C87"/>
  </w:style>
  <w:style w:type="paragraph" w:styleId="TableofAuthorities">
    <w:uiPriority w:val="99"/>
    <w:name w:val="table of authorities"/>
    <w:basedOn w:val="Normal"/>
    <w:next w:val="Normal"/>
    <w:unhideWhenUsed/>
    <w:rsid w:val="3C0446FD"/>
    <w:pPr>
      <w:spacing w:after="0"/>
      <w:ind w:left="240" w:hanging="240"/>
    </w:pPr>
  </w:style>
  <w:style w:type="paragraph" w:styleId="TableofFigures">
    <w:uiPriority w:val="99"/>
    <w:name w:val="table of figures"/>
    <w:basedOn w:val="Normal"/>
    <w:next w:val="Normal"/>
    <w:unhideWhenUsed/>
    <w:rsid w:val="3C0446FD"/>
    <w:pPr>
      <w:spacing w:after="0"/>
    </w:pPr>
  </w:style>
  <w:style w:type="paragraph" w:styleId="TOAHeading">
    <w:uiPriority w:val="99"/>
    <w:name w:val="toa heading"/>
    <w:basedOn w:val="Normal"/>
    <w:next w:val="Normal"/>
    <w:unhideWhenUsed/>
    <w:rsid w:val="3C0446FD"/>
    <w:rPr>
      <w:rFonts w:ascii="Aptos Display" w:hAnsi="Aptos Display" w:eastAsia="等线 Light" w:cs="" w:asciiTheme="majorAscii" w:hAnsiTheme="majorAscii" w:eastAsiaTheme="majorEastAsia" w:cstheme="majorBidi"/>
      <w:b w:val="1"/>
      <w:bCs w:val="1"/>
    </w:rPr>
    <w:pPr>
      <w:spacing w:before="120"/>
    </w:pPr>
  </w:style>
  <w:style w:type="paragraph" w:styleId="TOC1">
    <w:uiPriority w:val="39"/>
    <w:name w:val="toc 1"/>
    <w:basedOn w:val="Normal"/>
    <w:next w:val="Normal"/>
    <w:unhideWhenUsed/>
    <w:rsid w:val="3C0446FD"/>
    <w:pPr>
      <w:spacing w:after="100"/>
    </w:pPr>
  </w:style>
  <w:style w:type="paragraph" w:styleId="TOC2">
    <w:uiPriority w:val="39"/>
    <w:name w:val="toc 2"/>
    <w:basedOn w:val="Normal"/>
    <w:next w:val="Normal"/>
    <w:unhideWhenUsed/>
    <w:rsid w:val="3C0446FD"/>
    <w:pPr>
      <w:spacing w:after="100"/>
      <w:ind w:left="240"/>
    </w:pPr>
  </w:style>
  <w:style w:type="paragraph" w:styleId="TOC3">
    <w:uiPriority w:val="39"/>
    <w:name w:val="toc 3"/>
    <w:basedOn w:val="Normal"/>
    <w:next w:val="Normal"/>
    <w:unhideWhenUsed/>
    <w:rsid w:val="3C0446FD"/>
    <w:pPr>
      <w:spacing w:after="100"/>
      <w:ind w:left="480"/>
    </w:pPr>
  </w:style>
  <w:style w:type="paragraph" w:styleId="TOC4">
    <w:uiPriority w:val="39"/>
    <w:name w:val="toc 4"/>
    <w:basedOn w:val="Normal"/>
    <w:next w:val="Normal"/>
    <w:unhideWhenUsed/>
    <w:rsid w:val="3C0446FD"/>
    <w:pPr>
      <w:spacing w:after="100"/>
      <w:ind w:left="720"/>
    </w:pPr>
  </w:style>
  <w:style w:type="paragraph" w:styleId="TOC5">
    <w:uiPriority w:val="39"/>
    <w:name w:val="toc 5"/>
    <w:basedOn w:val="Normal"/>
    <w:next w:val="Normal"/>
    <w:unhideWhenUsed/>
    <w:rsid w:val="3C0446FD"/>
    <w:pPr>
      <w:spacing w:after="100"/>
      <w:ind w:left="960"/>
    </w:pPr>
  </w:style>
  <w:style w:type="paragraph" w:styleId="TOC6">
    <w:uiPriority w:val="39"/>
    <w:name w:val="toc 6"/>
    <w:basedOn w:val="Normal"/>
    <w:next w:val="Normal"/>
    <w:unhideWhenUsed/>
    <w:rsid w:val="3C0446FD"/>
    <w:pPr>
      <w:spacing w:after="100"/>
      <w:ind w:left="1200"/>
    </w:pPr>
  </w:style>
  <w:style w:type="paragraph" w:styleId="TOC7">
    <w:uiPriority w:val="39"/>
    <w:name w:val="toc 7"/>
    <w:basedOn w:val="Normal"/>
    <w:next w:val="Normal"/>
    <w:unhideWhenUsed/>
    <w:rsid w:val="3C0446FD"/>
    <w:pPr>
      <w:spacing w:after="100"/>
      <w:ind w:left="1440"/>
    </w:pPr>
  </w:style>
  <w:style w:type="paragraph" w:styleId="TOC8">
    <w:uiPriority w:val="39"/>
    <w:name w:val="toc 8"/>
    <w:basedOn w:val="Normal"/>
    <w:next w:val="Normal"/>
    <w:unhideWhenUsed/>
    <w:rsid w:val="3C0446FD"/>
    <w:pPr>
      <w:spacing w:after="100"/>
      <w:ind w:left="1680"/>
    </w:pPr>
  </w:style>
  <w:style w:type="paragraph" w:styleId="TOC9">
    <w:uiPriority w:val="39"/>
    <w:name w:val="toc 9"/>
    <w:basedOn w:val="Normal"/>
    <w:next w:val="Normal"/>
    <w:unhideWhenUsed/>
    <w:rsid w:val="3C0446FD"/>
    <w:pPr>
      <w:spacing w:after="100"/>
      <w:ind w:left="1920"/>
    </w:pPr>
  </w:style>
  <w:style w:type="paragraph" w:styleId="TOCHeading">
    <w:name w:val="TOC Heading"/>
    <w:basedOn w:val="Heading1"/>
    <w:next w:val="Normal"/>
    <w:uiPriority w:val="39"/>
    <w:unhideWhenUsed/>
    <w:qFormat/>
    <w:rsid w:val="00827C87"/>
    <w:pPr>
      <w:spacing w:before="240" w:after="0"/>
      <w:outlineLvl w:val="9"/>
    </w:pPr>
    <w:rPr>
      <w:sz w:val="32"/>
      <w:szCs w:val="32"/>
    </w:rPr>
  </w:style>
  <w:style w:type="table" w:styleId="ColourfulGrid">
    <w:name w:val="Colorful Grid"/>
    <w:basedOn w:val="TableNormal"/>
    <w:uiPriority w:val="73"/>
    <w:unhideWhenUsed/>
    <w:rsid w:val="00827C87"/>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unhideWhenUsed/>
    <w:rsid w:val="00827C87"/>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urfulGridAccent2">
    <w:name w:val="Colorful Grid Accent 2"/>
    <w:basedOn w:val="TableNormal"/>
    <w:uiPriority w:val="73"/>
    <w:unhideWhenUsed/>
    <w:rsid w:val="00827C87"/>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urfulGridAccent3">
    <w:name w:val="Colorful Grid Accent 3"/>
    <w:basedOn w:val="TableNormal"/>
    <w:uiPriority w:val="73"/>
    <w:unhideWhenUsed/>
    <w:rsid w:val="00827C87"/>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urfulGridAccent4">
    <w:name w:val="Colorful Grid Accent 4"/>
    <w:basedOn w:val="TableNormal"/>
    <w:uiPriority w:val="73"/>
    <w:unhideWhenUsed/>
    <w:rsid w:val="00827C87"/>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urfulGridAccent5">
    <w:name w:val="Colorful Grid Accent 5"/>
    <w:basedOn w:val="TableNormal"/>
    <w:uiPriority w:val="73"/>
    <w:unhideWhenUsed/>
    <w:rsid w:val="00827C87"/>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urfulGridAccent6">
    <w:name w:val="Colorful Grid Accent 6"/>
    <w:basedOn w:val="TableNormal"/>
    <w:uiPriority w:val="73"/>
    <w:unhideWhenUsed/>
    <w:rsid w:val="00827C87"/>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ColourfulList">
    <w:name w:val="Colorful List"/>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C5416" w:themeFill="accent2" w:themeFillShade="CC"/>
      </w:tcPr>
    </w:tblStylePr>
    <w:tblStylePr w:type="lastRow">
      <w:rPr>
        <w:b/>
        <w:bCs/>
        <w:color w:val="CC5416"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color="FFFFFF" w:themeColor="background1" w:sz="12" w:space="0"/>
        </w:tcBorders>
        <w:shd w:val="clear" w:color="auto" w:fill="CC5416" w:themeFill="accent2" w:themeFillShade="CC"/>
      </w:tcPr>
    </w:tblStylePr>
    <w:tblStylePr w:type="lastRow">
      <w:rPr>
        <w:b/>
        <w:bCs/>
        <w:color w:val="CC5416"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urfulListAccent2">
    <w:name w:val="Colorful List Accent 2"/>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color="FFFFFF" w:themeColor="background1" w:sz="12" w:space="0"/>
        </w:tcBorders>
        <w:shd w:val="clear" w:color="auto" w:fill="CC5416" w:themeFill="accent2" w:themeFillShade="CC"/>
      </w:tcPr>
    </w:tblStylePr>
    <w:tblStylePr w:type="lastRow">
      <w:rPr>
        <w:b/>
        <w:bCs/>
        <w:color w:val="CC5416"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urfulListAccent3">
    <w:name w:val="Colorful List Accent 3"/>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color="FFFFFF" w:themeColor="background1" w:sz="12" w:space="0"/>
        </w:tcBorders>
        <w:shd w:val="clear" w:color="auto" w:fill="0C7EAA" w:themeFill="accent4" w:themeFillShade="CC"/>
      </w:tcPr>
    </w:tblStylePr>
    <w:tblStylePr w:type="lastRow">
      <w:rPr>
        <w:b/>
        <w:bCs/>
        <w:color w:val="0C7EAA"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urfulListAccent4">
    <w:name w:val="Colorful List Accent 4"/>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color="FFFFFF" w:themeColor="background1" w:sz="12" w:space="0"/>
        </w:tcBorders>
        <w:shd w:val="clear" w:color="auto" w:fill="14551C" w:themeFill="accent3" w:themeFillShade="CC"/>
      </w:tcPr>
    </w:tblStylePr>
    <w:tblStylePr w:type="lastRow">
      <w:rPr>
        <w:b/>
        <w:bCs/>
        <w:color w:val="14551C"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urfulListAccent5">
    <w:name w:val="Colorful List Accent 5"/>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color="FFFFFF" w:themeColor="background1" w:sz="12" w:space="0"/>
        </w:tcBorders>
        <w:shd w:val="clear" w:color="auto" w:fill="3E8524" w:themeFill="accent6" w:themeFillShade="CC"/>
      </w:tcPr>
    </w:tblStylePr>
    <w:tblStylePr w:type="lastRow">
      <w:rPr>
        <w:b/>
        <w:bCs/>
        <w:color w:val="3E8524"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urfulListAccent6">
    <w:name w:val="Colorful List Accent 6"/>
    <w:basedOn w:val="TableNormal"/>
    <w:uiPriority w:val="72"/>
    <w:unhideWhenUsed/>
    <w:rsid w:val="00827C87"/>
    <w:pPr>
      <w:spacing w:after="0" w:line="240" w:lineRule="auto"/>
    </w:pPr>
    <w:rPr>
      <w:color w:val="000000" w:themeColor="text1"/>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color="FFFFFF" w:themeColor="background1" w:sz="12" w:space="0"/>
        </w:tcBorders>
        <w:shd w:val="clear" w:color="auto" w:fill="7F2275" w:themeFill="accent5" w:themeFillShade="CC"/>
      </w:tcPr>
    </w:tblStylePr>
    <w:tblStylePr w:type="lastRow">
      <w:rPr>
        <w:b/>
        <w:bCs/>
        <w:color w:val="7F227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urfulShading">
    <w:name w:val="Colorful Shading"/>
    <w:basedOn w:val="TableNormal"/>
    <w:uiPriority w:val="71"/>
    <w:unhideWhenUsed/>
    <w:rsid w:val="00827C87"/>
    <w:pPr>
      <w:spacing w:after="0" w:line="240" w:lineRule="auto"/>
    </w:pPr>
    <w:rPr>
      <w:color w:val="000000" w:themeColor="text1"/>
    </w:rPr>
    <w:tblPr>
      <w:tblStyleRowBandSize w:val="1"/>
      <w:tblStyleColBandSize w:val="1"/>
      <w:tblBorders>
        <w:top w:val="single" w:color="E97132"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E97132"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unhideWhenUsed/>
    <w:rsid w:val="00827C87"/>
    <w:pPr>
      <w:spacing w:after="0" w:line="240" w:lineRule="auto"/>
    </w:pPr>
    <w:rPr>
      <w:color w:val="000000" w:themeColor="text1"/>
    </w:rPr>
    <w:tblPr>
      <w:tblStyleRowBandSize w:val="1"/>
      <w:tblStyleColBandSize w:val="1"/>
      <w:tblBorders>
        <w:top w:val="single" w:color="E97132" w:themeColor="accent2" w:sz="24" w:space="0"/>
        <w:left w:val="single" w:color="156082" w:themeColor="accent1" w:sz="4" w:space="0"/>
        <w:bottom w:val="single" w:color="156082" w:themeColor="accent1" w:sz="4" w:space="0"/>
        <w:right w:val="single" w:color="156082" w:themeColor="accent1" w:sz="4" w:space="0"/>
        <w:insideH w:val="single" w:color="FFFFFF" w:themeColor="background1" w:sz="4" w:space="0"/>
        <w:insideV w:val="single" w:color="FFFFFF" w:themeColor="background1" w:sz="4" w:space="0"/>
      </w:tblBorders>
    </w:tblPr>
    <w:tcPr>
      <w:shd w:val="clear" w:color="auto" w:fill="E0F2FA" w:themeFill="accent1" w:themeFillTint="19"/>
    </w:tcPr>
    <w:tblStylePr w:type="firstRow">
      <w:rPr>
        <w:b/>
        <w:bCs/>
      </w:rPr>
      <w:tblPr/>
      <w:tcPr>
        <w:tcBorders>
          <w:top w:val="nil"/>
          <w:left w:val="nil"/>
          <w:bottom w:val="single" w:color="E97132"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color="0C394D" w:themeColor="accent1" w:themeShade="99" w:sz="4" w:space="0"/>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unhideWhenUsed/>
    <w:rsid w:val="00827C87"/>
    <w:pPr>
      <w:spacing w:after="0" w:line="240" w:lineRule="auto"/>
    </w:pPr>
    <w:rPr>
      <w:color w:val="000000" w:themeColor="text1"/>
    </w:rPr>
    <w:tblPr>
      <w:tblStyleRowBandSize w:val="1"/>
      <w:tblStyleColBandSize w:val="1"/>
      <w:tblBorders>
        <w:top w:val="single" w:color="E97132" w:themeColor="accent2" w:sz="24" w:space="0"/>
        <w:left w:val="single" w:color="E97132" w:themeColor="accent2" w:sz="4" w:space="0"/>
        <w:bottom w:val="single" w:color="E97132" w:themeColor="accent2" w:sz="4" w:space="0"/>
        <w:right w:val="single" w:color="E97132" w:themeColor="accent2" w:sz="4" w:space="0"/>
        <w:insideH w:val="single" w:color="FFFFFF" w:themeColor="background1" w:sz="4" w:space="0"/>
        <w:insideV w:val="single" w:color="FFFFFF" w:themeColor="background1" w:sz="4" w:space="0"/>
      </w:tblBorders>
    </w:tblPr>
    <w:tcPr>
      <w:shd w:val="clear" w:color="auto" w:fill="FCF0EA" w:themeFill="accent2" w:themeFillTint="19"/>
    </w:tcPr>
    <w:tblStylePr w:type="firstRow">
      <w:rPr>
        <w:b/>
        <w:bCs/>
      </w:rPr>
      <w:tblPr/>
      <w:tcPr>
        <w:tcBorders>
          <w:top w:val="nil"/>
          <w:left w:val="nil"/>
          <w:bottom w:val="single" w:color="E97132"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color="993F10" w:themeColor="accent2" w:themeShade="99" w:sz="4" w:space="0"/>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unhideWhenUsed/>
    <w:rsid w:val="00827C87"/>
    <w:pPr>
      <w:spacing w:after="0" w:line="240" w:lineRule="auto"/>
    </w:pPr>
    <w:rPr>
      <w:color w:val="000000" w:themeColor="text1"/>
    </w:rPr>
    <w:tblPr>
      <w:tblStyleRowBandSize w:val="1"/>
      <w:tblStyleColBandSize w:val="1"/>
      <w:tblBorders>
        <w:top w:val="single" w:color="0F9ED5" w:themeColor="accent4" w:sz="24" w:space="0"/>
        <w:left w:val="single" w:color="196B24" w:themeColor="accent3" w:sz="4" w:space="0"/>
        <w:bottom w:val="single" w:color="196B24" w:themeColor="accent3" w:sz="4" w:space="0"/>
        <w:right w:val="single" w:color="196B24" w:themeColor="accent3" w:sz="4" w:space="0"/>
        <w:insideH w:val="single" w:color="FFFFFF" w:themeColor="background1" w:sz="4" w:space="0"/>
        <w:insideV w:val="single" w:color="FFFFFF" w:themeColor="background1" w:sz="4" w:space="0"/>
      </w:tblBorders>
    </w:tblPr>
    <w:tcPr>
      <w:shd w:val="clear" w:color="auto" w:fill="E0F8E3" w:themeFill="accent3" w:themeFillTint="19"/>
    </w:tcPr>
    <w:tblStylePr w:type="firstRow">
      <w:rPr>
        <w:b/>
        <w:bCs/>
      </w:rPr>
      <w:tblPr/>
      <w:tcPr>
        <w:tcBorders>
          <w:top w:val="nil"/>
          <w:left w:val="nil"/>
          <w:bottom w:val="single" w:color="0F9ED5"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color="0F4015" w:themeColor="accent3" w:themeShade="99" w:sz="4" w:space="0"/>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urfulShadingAccent4">
    <w:name w:val="Colorful Shading Accent 4"/>
    <w:basedOn w:val="TableNormal"/>
    <w:uiPriority w:val="71"/>
    <w:unhideWhenUsed/>
    <w:rsid w:val="00827C87"/>
    <w:pPr>
      <w:spacing w:after="0" w:line="240" w:lineRule="auto"/>
    </w:pPr>
    <w:rPr>
      <w:color w:val="000000" w:themeColor="text1"/>
    </w:rPr>
    <w:tblPr>
      <w:tblStyleRowBandSize w:val="1"/>
      <w:tblStyleColBandSize w:val="1"/>
      <w:tblBorders>
        <w:top w:val="single" w:color="196B24" w:themeColor="accent3" w:sz="24" w:space="0"/>
        <w:left w:val="single" w:color="0F9ED5" w:themeColor="accent4" w:sz="4" w:space="0"/>
        <w:bottom w:val="single" w:color="0F9ED5" w:themeColor="accent4" w:sz="4" w:space="0"/>
        <w:right w:val="single" w:color="0F9ED5" w:themeColor="accent4" w:sz="4" w:space="0"/>
        <w:insideH w:val="single" w:color="FFFFFF" w:themeColor="background1" w:sz="4" w:space="0"/>
        <w:insideV w:val="single" w:color="FFFFFF" w:themeColor="background1" w:sz="4" w:space="0"/>
      </w:tblBorders>
    </w:tblPr>
    <w:tcPr>
      <w:shd w:val="clear" w:color="auto" w:fill="E5F6FD" w:themeFill="accent4" w:themeFillTint="19"/>
    </w:tcPr>
    <w:tblStylePr w:type="firstRow">
      <w:rPr>
        <w:b/>
        <w:bCs/>
      </w:rPr>
      <w:tblPr/>
      <w:tcPr>
        <w:tcBorders>
          <w:top w:val="nil"/>
          <w:left w:val="nil"/>
          <w:bottom w:val="single" w:color="196B24"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color="095E7F" w:themeColor="accent4" w:themeShade="99" w:sz="4" w:space="0"/>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unhideWhenUsed/>
    <w:rsid w:val="00827C87"/>
    <w:pPr>
      <w:spacing w:after="0" w:line="240" w:lineRule="auto"/>
    </w:pPr>
    <w:rPr>
      <w:color w:val="000000" w:themeColor="text1"/>
    </w:rPr>
    <w:tblPr>
      <w:tblStyleRowBandSize w:val="1"/>
      <w:tblStyleColBandSize w:val="1"/>
      <w:tblBorders>
        <w:top w:val="single" w:color="4EA72E" w:themeColor="accent6" w:sz="24" w:space="0"/>
        <w:left w:val="single" w:color="A02B93" w:themeColor="accent5" w:sz="4" w:space="0"/>
        <w:bottom w:val="single" w:color="A02B93" w:themeColor="accent5" w:sz="4" w:space="0"/>
        <w:right w:val="single" w:color="A02B93" w:themeColor="accent5" w:sz="4" w:space="0"/>
        <w:insideH w:val="single" w:color="FFFFFF" w:themeColor="background1" w:sz="4" w:space="0"/>
        <w:insideV w:val="single" w:color="FFFFFF" w:themeColor="background1" w:sz="4" w:space="0"/>
      </w:tblBorders>
    </w:tblPr>
    <w:tcPr>
      <w:shd w:val="clear" w:color="auto" w:fill="F8E7F6" w:themeFill="accent5" w:themeFillTint="19"/>
    </w:tcPr>
    <w:tblStylePr w:type="firstRow">
      <w:rPr>
        <w:b/>
        <w:bCs/>
      </w:rPr>
      <w:tblPr/>
      <w:tcPr>
        <w:tcBorders>
          <w:top w:val="nil"/>
          <w:left w:val="nil"/>
          <w:bottom w:val="single" w:color="4EA72E"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color="5F1957" w:themeColor="accent5" w:themeShade="99" w:sz="4" w:space="0"/>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unhideWhenUsed/>
    <w:rsid w:val="00827C87"/>
    <w:pPr>
      <w:spacing w:after="0" w:line="240" w:lineRule="auto"/>
    </w:pPr>
    <w:rPr>
      <w:color w:val="000000" w:themeColor="text1"/>
    </w:rPr>
    <w:tblPr>
      <w:tblStyleRowBandSize w:val="1"/>
      <w:tblStyleColBandSize w:val="1"/>
      <w:tblBorders>
        <w:top w:val="single" w:color="A02B93" w:themeColor="accent5" w:sz="24" w:space="0"/>
        <w:left w:val="single" w:color="4EA72E" w:themeColor="accent6" w:sz="4" w:space="0"/>
        <w:bottom w:val="single" w:color="4EA72E" w:themeColor="accent6" w:sz="4" w:space="0"/>
        <w:right w:val="single" w:color="4EA72E" w:themeColor="accent6" w:sz="4" w:space="0"/>
        <w:insideH w:val="single" w:color="FFFFFF" w:themeColor="background1" w:sz="4" w:space="0"/>
        <w:insideV w:val="single" w:color="FFFFFF" w:themeColor="background1" w:sz="4" w:space="0"/>
      </w:tblBorders>
    </w:tblPr>
    <w:tcPr>
      <w:shd w:val="clear" w:color="auto" w:fill="ECF8E8" w:themeFill="accent6" w:themeFillTint="19"/>
    </w:tcPr>
    <w:tblStylePr w:type="firstRow">
      <w:rPr>
        <w:b/>
        <w:bCs/>
      </w:rPr>
      <w:tblPr/>
      <w:tcPr>
        <w:tcBorders>
          <w:top w:val="nil"/>
          <w:left w:val="nil"/>
          <w:bottom w:val="single" w:color="A02B93"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color="2E641B" w:themeColor="accent6" w:themeShade="99" w:sz="4" w:space="0"/>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156082"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0F476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E97132"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F4E1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196B24"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124F1A"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0F9ED5"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0B769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A02B93"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77206D"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unhideWhenUsed/>
    <w:rsid w:val="00827C87"/>
    <w:pPr>
      <w:spacing w:after="0" w:line="240" w:lineRule="auto"/>
    </w:pPr>
    <w:rPr>
      <w:color w:val="FFFFFF" w:themeColor="background1"/>
    </w:rPr>
    <w:tblPr>
      <w:tblStyleRowBandSize w:val="1"/>
      <w:tblStyleColBandSize w:val="1"/>
    </w:tblPr>
    <w:tcPr>
      <w:shd w:val="clear" w:color="auto" w:fill="4EA72E"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3A7C22"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GridTable1Light">
    <w:name w:val="Grid Table 1 Light"/>
    <w:basedOn w:val="TableNormal"/>
    <w:uiPriority w:val="46"/>
    <w:rsid w:val="00827C87"/>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27C87"/>
    <w:pPr>
      <w:spacing w:after="0" w:line="240" w:lineRule="auto"/>
    </w:pPr>
    <w:tblPr>
      <w:tblStyleRowBandSize w:val="1"/>
      <w:tblStyleColBandSize w:val="1"/>
      <w:tblBorders>
        <w:top w:val="single" w:color="83CAEB" w:themeColor="accent1" w:themeTint="66" w:sz="4" w:space="0"/>
        <w:left w:val="single" w:color="83CAEB" w:themeColor="accent1" w:themeTint="66" w:sz="4" w:space="0"/>
        <w:bottom w:val="single" w:color="83CAEB" w:themeColor="accent1" w:themeTint="66" w:sz="4" w:space="0"/>
        <w:right w:val="single" w:color="83CAEB" w:themeColor="accent1" w:themeTint="66" w:sz="4" w:space="0"/>
        <w:insideH w:val="single" w:color="83CAEB" w:themeColor="accent1" w:themeTint="66" w:sz="4" w:space="0"/>
        <w:insideV w:val="single" w:color="83CAEB" w:themeColor="accent1" w:themeTint="66" w:sz="4" w:space="0"/>
      </w:tblBorders>
    </w:tblPr>
    <w:tblStylePr w:type="firstRow">
      <w:rPr>
        <w:b/>
        <w:bCs/>
      </w:rPr>
      <w:tblPr/>
      <w:tcPr>
        <w:tcBorders>
          <w:bottom w:val="single" w:color="45B0E1" w:themeColor="accent1" w:themeTint="99" w:sz="12" w:space="0"/>
        </w:tcBorders>
      </w:tcPr>
    </w:tblStylePr>
    <w:tblStylePr w:type="lastRow">
      <w:rPr>
        <w:b/>
        <w:bCs/>
      </w:rPr>
      <w:tblPr/>
      <w:tcPr>
        <w:tcBorders>
          <w:top w:val="double" w:color="45B0E1"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827C87"/>
    <w:pPr>
      <w:spacing w:after="0" w:line="240" w:lineRule="auto"/>
    </w:pPr>
    <w:tblPr>
      <w:tblStyleRowBandSize w:val="1"/>
      <w:tblStyleColBandSize w:val="1"/>
      <w:tblBorders>
        <w:top w:val="single" w:color="F6C5AC" w:themeColor="accent2" w:themeTint="66" w:sz="4" w:space="0"/>
        <w:left w:val="single" w:color="F6C5AC" w:themeColor="accent2" w:themeTint="66" w:sz="4" w:space="0"/>
        <w:bottom w:val="single" w:color="F6C5AC" w:themeColor="accent2" w:themeTint="66" w:sz="4" w:space="0"/>
        <w:right w:val="single" w:color="F6C5AC" w:themeColor="accent2" w:themeTint="66" w:sz="4" w:space="0"/>
        <w:insideH w:val="single" w:color="F6C5AC" w:themeColor="accent2" w:themeTint="66" w:sz="4" w:space="0"/>
        <w:insideV w:val="single" w:color="F6C5AC" w:themeColor="accent2" w:themeTint="66" w:sz="4" w:space="0"/>
      </w:tblBorders>
    </w:tblPr>
    <w:tblStylePr w:type="firstRow">
      <w:rPr>
        <w:b/>
        <w:bCs/>
      </w:rPr>
      <w:tblPr/>
      <w:tcPr>
        <w:tcBorders>
          <w:bottom w:val="single" w:color="F1A983" w:themeColor="accent2" w:themeTint="99" w:sz="12" w:space="0"/>
        </w:tcBorders>
      </w:tcPr>
    </w:tblStylePr>
    <w:tblStylePr w:type="lastRow">
      <w:rPr>
        <w:b/>
        <w:bCs/>
      </w:rPr>
      <w:tblPr/>
      <w:tcPr>
        <w:tcBorders>
          <w:top w:val="double" w:color="F1A983"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27C87"/>
    <w:pPr>
      <w:spacing w:after="0" w:line="240" w:lineRule="auto"/>
    </w:pPr>
    <w:tblPr>
      <w:tblStyleRowBandSize w:val="1"/>
      <w:tblStyleColBandSize w:val="1"/>
      <w:tblBorders>
        <w:top w:val="single" w:color="84E290" w:themeColor="accent3" w:themeTint="66" w:sz="4" w:space="0"/>
        <w:left w:val="single" w:color="84E290" w:themeColor="accent3" w:themeTint="66" w:sz="4" w:space="0"/>
        <w:bottom w:val="single" w:color="84E290" w:themeColor="accent3" w:themeTint="66" w:sz="4" w:space="0"/>
        <w:right w:val="single" w:color="84E290" w:themeColor="accent3" w:themeTint="66" w:sz="4" w:space="0"/>
        <w:insideH w:val="single" w:color="84E290" w:themeColor="accent3" w:themeTint="66" w:sz="4" w:space="0"/>
        <w:insideV w:val="single" w:color="84E290" w:themeColor="accent3" w:themeTint="66" w:sz="4" w:space="0"/>
      </w:tblBorders>
    </w:tblPr>
    <w:tblStylePr w:type="firstRow">
      <w:rPr>
        <w:b/>
        <w:bCs/>
      </w:rPr>
      <w:tblPr/>
      <w:tcPr>
        <w:tcBorders>
          <w:bottom w:val="single" w:color="47D459" w:themeColor="accent3" w:themeTint="99" w:sz="12" w:space="0"/>
        </w:tcBorders>
      </w:tcPr>
    </w:tblStylePr>
    <w:tblStylePr w:type="lastRow">
      <w:rPr>
        <w:b/>
        <w:bCs/>
      </w:rPr>
      <w:tblPr/>
      <w:tcPr>
        <w:tcBorders>
          <w:top w:val="double" w:color="47D459"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27C87"/>
    <w:pPr>
      <w:spacing w:after="0" w:line="240" w:lineRule="auto"/>
    </w:pPr>
    <w:tblPr>
      <w:tblStyleRowBandSize w:val="1"/>
      <w:tblStyleColBandSize w:val="1"/>
      <w:tblBorders>
        <w:top w:val="single" w:color="95DCF7" w:themeColor="accent4" w:themeTint="66" w:sz="4" w:space="0"/>
        <w:left w:val="single" w:color="95DCF7" w:themeColor="accent4" w:themeTint="66" w:sz="4" w:space="0"/>
        <w:bottom w:val="single" w:color="95DCF7" w:themeColor="accent4" w:themeTint="66" w:sz="4" w:space="0"/>
        <w:right w:val="single" w:color="95DCF7" w:themeColor="accent4" w:themeTint="66" w:sz="4" w:space="0"/>
        <w:insideH w:val="single" w:color="95DCF7" w:themeColor="accent4" w:themeTint="66" w:sz="4" w:space="0"/>
        <w:insideV w:val="single" w:color="95DCF7" w:themeColor="accent4" w:themeTint="66" w:sz="4" w:space="0"/>
      </w:tblBorders>
    </w:tblPr>
    <w:tblStylePr w:type="firstRow">
      <w:rPr>
        <w:b/>
        <w:bCs/>
      </w:rPr>
      <w:tblPr/>
      <w:tcPr>
        <w:tcBorders>
          <w:bottom w:val="single" w:color="60CAF3" w:themeColor="accent4" w:themeTint="99" w:sz="12" w:space="0"/>
        </w:tcBorders>
      </w:tcPr>
    </w:tblStylePr>
    <w:tblStylePr w:type="lastRow">
      <w:rPr>
        <w:b/>
        <w:bCs/>
      </w:rPr>
      <w:tblPr/>
      <w:tcPr>
        <w:tcBorders>
          <w:top w:val="double" w:color="60CAF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27C87"/>
    <w:pPr>
      <w:spacing w:after="0" w:line="240" w:lineRule="auto"/>
    </w:pPr>
    <w:tblPr>
      <w:tblStyleRowBandSize w:val="1"/>
      <w:tblStyleColBandSize w:val="1"/>
      <w:tblBorders>
        <w:top w:val="single" w:color="E59EDC" w:themeColor="accent5" w:themeTint="66" w:sz="4" w:space="0"/>
        <w:left w:val="single" w:color="E59EDC" w:themeColor="accent5" w:themeTint="66" w:sz="4" w:space="0"/>
        <w:bottom w:val="single" w:color="E59EDC" w:themeColor="accent5" w:themeTint="66" w:sz="4" w:space="0"/>
        <w:right w:val="single" w:color="E59EDC" w:themeColor="accent5" w:themeTint="66" w:sz="4" w:space="0"/>
        <w:insideH w:val="single" w:color="E59EDC" w:themeColor="accent5" w:themeTint="66" w:sz="4" w:space="0"/>
        <w:insideV w:val="single" w:color="E59EDC" w:themeColor="accent5" w:themeTint="66" w:sz="4" w:space="0"/>
      </w:tblBorders>
    </w:tblPr>
    <w:tblStylePr w:type="firstRow">
      <w:rPr>
        <w:b/>
        <w:bCs/>
      </w:rPr>
      <w:tblPr/>
      <w:tcPr>
        <w:tcBorders>
          <w:bottom w:val="single" w:color="D86DCB" w:themeColor="accent5" w:themeTint="99" w:sz="12" w:space="0"/>
        </w:tcBorders>
      </w:tcPr>
    </w:tblStylePr>
    <w:tblStylePr w:type="lastRow">
      <w:rPr>
        <w:b/>
        <w:bCs/>
      </w:rPr>
      <w:tblPr/>
      <w:tcPr>
        <w:tcBorders>
          <w:top w:val="double" w:color="D86DCB"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27C87"/>
    <w:pPr>
      <w:spacing w:after="0" w:line="240" w:lineRule="auto"/>
    </w:pPr>
    <w:tblPr>
      <w:tblStyleRowBandSize w:val="1"/>
      <w:tblStyleColBandSize w:val="1"/>
      <w:tblBorders>
        <w:top w:val="single" w:color="B3E5A1" w:themeColor="accent6" w:themeTint="66" w:sz="4" w:space="0"/>
        <w:left w:val="single" w:color="B3E5A1" w:themeColor="accent6" w:themeTint="66" w:sz="4" w:space="0"/>
        <w:bottom w:val="single" w:color="B3E5A1" w:themeColor="accent6" w:themeTint="66" w:sz="4" w:space="0"/>
        <w:right w:val="single" w:color="B3E5A1" w:themeColor="accent6" w:themeTint="66" w:sz="4" w:space="0"/>
        <w:insideH w:val="single" w:color="B3E5A1" w:themeColor="accent6" w:themeTint="66" w:sz="4" w:space="0"/>
        <w:insideV w:val="single" w:color="B3E5A1" w:themeColor="accent6" w:themeTint="66" w:sz="4" w:space="0"/>
      </w:tblBorders>
    </w:tblPr>
    <w:tblStylePr w:type="firstRow">
      <w:rPr>
        <w:b/>
        <w:bCs/>
      </w:rPr>
      <w:tblPr/>
      <w:tcPr>
        <w:tcBorders>
          <w:bottom w:val="single" w:color="8DD873" w:themeColor="accent6" w:themeTint="99" w:sz="12" w:space="0"/>
        </w:tcBorders>
      </w:tcPr>
    </w:tblStylePr>
    <w:tblStylePr w:type="lastRow">
      <w:rPr>
        <w:b/>
        <w:bCs/>
      </w:rPr>
      <w:tblPr/>
      <w:tcPr>
        <w:tcBorders>
          <w:top w:val="double" w:color="8DD873"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827C87"/>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827C87"/>
    <w:pPr>
      <w:spacing w:after="0" w:line="240" w:lineRule="auto"/>
    </w:pPr>
    <w:tblPr>
      <w:tblStyleRowBandSize w:val="1"/>
      <w:tblStyleColBandSize w:val="1"/>
      <w:tblBorders>
        <w:top w:val="single" w:color="45B0E1" w:themeColor="accent1" w:themeTint="99" w:sz="2" w:space="0"/>
        <w:bottom w:val="single" w:color="45B0E1" w:themeColor="accent1" w:themeTint="99" w:sz="2" w:space="0"/>
        <w:insideH w:val="single" w:color="45B0E1" w:themeColor="accent1" w:themeTint="99" w:sz="2" w:space="0"/>
        <w:insideV w:val="single" w:color="45B0E1" w:themeColor="accent1" w:themeTint="99" w:sz="2" w:space="0"/>
      </w:tblBorders>
    </w:tblPr>
    <w:tblStylePr w:type="firstRow">
      <w:rPr>
        <w:b/>
        <w:bCs/>
      </w:rPr>
      <w:tblPr/>
      <w:tcPr>
        <w:tcBorders>
          <w:top w:val="nil"/>
          <w:bottom w:val="single" w:color="45B0E1" w:themeColor="accent1" w:themeTint="99" w:sz="12" w:space="0"/>
          <w:insideH w:val="nil"/>
          <w:insideV w:val="nil"/>
        </w:tcBorders>
        <w:shd w:val="clear" w:color="auto" w:fill="FFFFFF" w:themeFill="background1"/>
      </w:tcPr>
    </w:tblStylePr>
    <w:tblStylePr w:type="lastRow">
      <w:rPr>
        <w:b/>
        <w:bCs/>
      </w:rPr>
      <w:tblPr/>
      <w:tcPr>
        <w:tcBorders>
          <w:top w:val="double" w:color="45B0E1"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2">
    <w:name w:val="Grid Table 2 Accent 2"/>
    <w:basedOn w:val="TableNormal"/>
    <w:uiPriority w:val="47"/>
    <w:rsid w:val="00827C87"/>
    <w:pPr>
      <w:spacing w:after="0" w:line="240" w:lineRule="auto"/>
    </w:pPr>
    <w:tblPr>
      <w:tblStyleRowBandSize w:val="1"/>
      <w:tblStyleColBandSize w:val="1"/>
      <w:tblBorders>
        <w:top w:val="single" w:color="F1A983" w:themeColor="accent2" w:themeTint="99" w:sz="2" w:space="0"/>
        <w:bottom w:val="single" w:color="F1A983" w:themeColor="accent2" w:themeTint="99" w:sz="2" w:space="0"/>
        <w:insideH w:val="single" w:color="F1A983" w:themeColor="accent2" w:themeTint="99" w:sz="2" w:space="0"/>
        <w:insideV w:val="single" w:color="F1A983" w:themeColor="accent2" w:themeTint="99" w:sz="2" w:space="0"/>
      </w:tblBorders>
    </w:tblPr>
    <w:tblStylePr w:type="firstRow">
      <w:rPr>
        <w:b/>
        <w:bCs/>
      </w:rPr>
      <w:tblPr/>
      <w:tcPr>
        <w:tcBorders>
          <w:top w:val="nil"/>
          <w:bottom w:val="single" w:color="F1A983" w:themeColor="accent2" w:themeTint="99" w:sz="12" w:space="0"/>
          <w:insideH w:val="nil"/>
          <w:insideV w:val="nil"/>
        </w:tcBorders>
        <w:shd w:val="clear" w:color="auto" w:fill="FFFFFF" w:themeFill="background1"/>
      </w:tcPr>
    </w:tblStylePr>
    <w:tblStylePr w:type="lastRow">
      <w:rPr>
        <w:b/>
        <w:bCs/>
      </w:rPr>
      <w:tblPr/>
      <w:tcPr>
        <w:tcBorders>
          <w:top w:val="double" w:color="F1A983"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3">
    <w:name w:val="Grid Table 2 Accent 3"/>
    <w:basedOn w:val="TableNormal"/>
    <w:uiPriority w:val="47"/>
    <w:rsid w:val="00827C87"/>
    <w:pPr>
      <w:spacing w:after="0" w:line="240" w:lineRule="auto"/>
    </w:pPr>
    <w:tblPr>
      <w:tblStyleRowBandSize w:val="1"/>
      <w:tblStyleColBandSize w:val="1"/>
      <w:tblBorders>
        <w:top w:val="single" w:color="47D459" w:themeColor="accent3" w:themeTint="99" w:sz="2" w:space="0"/>
        <w:bottom w:val="single" w:color="47D459" w:themeColor="accent3" w:themeTint="99" w:sz="2" w:space="0"/>
        <w:insideH w:val="single" w:color="47D459" w:themeColor="accent3" w:themeTint="99" w:sz="2" w:space="0"/>
        <w:insideV w:val="single" w:color="47D459" w:themeColor="accent3" w:themeTint="99" w:sz="2" w:space="0"/>
      </w:tblBorders>
    </w:tblPr>
    <w:tblStylePr w:type="firstRow">
      <w:rPr>
        <w:b/>
        <w:bCs/>
      </w:rPr>
      <w:tblPr/>
      <w:tcPr>
        <w:tcBorders>
          <w:top w:val="nil"/>
          <w:bottom w:val="single" w:color="47D459" w:themeColor="accent3" w:themeTint="99" w:sz="12" w:space="0"/>
          <w:insideH w:val="nil"/>
          <w:insideV w:val="nil"/>
        </w:tcBorders>
        <w:shd w:val="clear" w:color="auto" w:fill="FFFFFF" w:themeFill="background1"/>
      </w:tcPr>
    </w:tblStylePr>
    <w:tblStylePr w:type="lastRow">
      <w:rPr>
        <w:b/>
        <w:bCs/>
      </w:rPr>
      <w:tblPr/>
      <w:tcPr>
        <w:tcBorders>
          <w:top w:val="double" w:color="47D459"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4">
    <w:name w:val="Grid Table 2 Accent 4"/>
    <w:basedOn w:val="TableNormal"/>
    <w:uiPriority w:val="47"/>
    <w:rsid w:val="00827C87"/>
    <w:pPr>
      <w:spacing w:after="0" w:line="240" w:lineRule="auto"/>
    </w:pPr>
    <w:tblPr>
      <w:tblStyleRowBandSize w:val="1"/>
      <w:tblStyleColBandSize w:val="1"/>
      <w:tblBorders>
        <w:top w:val="single" w:color="60CAF3" w:themeColor="accent4" w:themeTint="99" w:sz="2" w:space="0"/>
        <w:bottom w:val="single" w:color="60CAF3" w:themeColor="accent4" w:themeTint="99" w:sz="2" w:space="0"/>
        <w:insideH w:val="single" w:color="60CAF3" w:themeColor="accent4" w:themeTint="99" w:sz="2" w:space="0"/>
        <w:insideV w:val="single" w:color="60CAF3" w:themeColor="accent4" w:themeTint="99" w:sz="2" w:space="0"/>
      </w:tblBorders>
    </w:tblPr>
    <w:tblStylePr w:type="firstRow">
      <w:rPr>
        <w:b/>
        <w:bCs/>
      </w:rPr>
      <w:tblPr/>
      <w:tcPr>
        <w:tcBorders>
          <w:top w:val="nil"/>
          <w:bottom w:val="single" w:color="60CAF3" w:themeColor="accent4" w:themeTint="99" w:sz="12" w:space="0"/>
          <w:insideH w:val="nil"/>
          <w:insideV w:val="nil"/>
        </w:tcBorders>
        <w:shd w:val="clear" w:color="auto" w:fill="FFFFFF" w:themeFill="background1"/>
      </w:tcPr>
    </w:tblStylePr>
    <w:tblStylePr w:type="lastRow">
      <w:rPr>
        <w:b/>
        <w:bCs/>
      </w:rPr>
      <w:tblPr/>
      <w:tcPr>
        <w:tcBorders>
          <w:top w:val="double" w:color="60CAF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5">
    <w:name w:val="Grid Table 2 Accent 5"/>
    <w:basedOn w:val="TableNormal"/>
    <w:uiPriority w:val="47"/>
    <w:rsid w:val="00827C87"/>
    <w:pPr>
      <w:spacing w:after="0" w:line="240" w:lineRule="auto"/>
    </w:pPr>
    <w:tblPr>
      <w:tblStyleRowBandSize w:val="1"/>
      <w:tblStyleColBandSize w:val="1"/>
      <w:tblBorders>
        <w:top w:val="single" w:color="D86DCB" w:themeColor="accent5" w:themeTint="99" w:sz="2" w:space="0"/>
        <w:bottom w:val="single" w:color="D86DCB" w:themeColor="accent5" w:themeTint="99" w:sz="2" w:space="0"/>
        <w:insideH w:val="single" w:color="D86DCB" w:themeColor="accent5" w:themeTint="99" w:sz="2" w:space="0"/>
        <w:insideV w:val="single" w:color="D86DCB" w:themeColor="accent5" w:themeTint="99" w:sz="2" w:space="0"/>
      </w:tblBorders>
    </w:tblPr>
    <w:tblStylePr w:type="firstRow">
      <w:rPr>
        <w:b/>
        <w:bCs/>
      </w:rPr>
      <w:tblPr/>
      <w:tcPr>
        <w:tcBorders>
          <w:top w:val="nil"/>
          <w:bottom w:val="single" w:color="D86DCB" w:themeColor="accent5" w:themeTint="99" w:sz="12" w:space="0"/>
          <w:insideH w:val="nil"/>
          <w:insideV w:val="nil"/>
        </w:tcBorders>
        <w:shd w:val="clear" w:color="auto" w:fill="FFFFFF" w:themeFill="background1"/>
      </w:tcPr>
    </w:tblStylePr>
    <w:tblStylePr w:type="lastRow">
      <w:rPr>
        <w:b/>
        <w:bCs/>
      </w:rPr>
      <w:tblPr/>
      <w:tcPr>
        <w:tcBorders>
          <w:top w:val="double" w:color="D86DCB"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6">
    <w:name w:val="Grid Table 2 Accent 6"/>
    <w:basedOn w:val="TableNormal"/>
    <w:uiPriority w:val="47"/>
    <w:rsid w:val="00827C87"/>
    <w:pPr>
      <w:spacing w:after="0" w:line="240" w:lineRule="auto"/>
    </w:pPr>
    <w:tblPr>
      <w:tblStyleRowBandSize w:val="1"/>
      <w:tblStyleColBandSize w:val="1"/>
      <w:tblBorders>
        <w:top w:val="single" w:color="8DD873" w:themeColor="accent6" w:themeTint="99" w:sz="2" w:space="0"/>
        <w:bottom w:val="single" w:color="8DD873" w:themeColor="accent6" w:themeTint="99" w:sz="2" w:space="0"/>
        <w:insideH w:val="single" w:color="8DD873" w:themeColor="accent6" w:themeTint="99" w:sz="2" w:space="0"/>
        <w:insideV w:val="single" w:color="8DD873" w:themeColor="accent6" w:themeTint="99" w:sz="2" w:space="0"/>
      </w:tblBorders>
    </w:tblPr>
    <w:tblStylePr w:type="firstRow">
      <w:rPr>
        <w:b/>
        <w:bCs/>
      </w:rPr>
      <w:tblPr/>
      <w:tcPr>
        <w:tcBorders>
          <w:top w:val="nil"/>
          <w:bottom w:val="single" w:color="8DD873" w:themeColor="accent6" w:themeTint="99" w:sz="12" w:space="0"/>
          <w:insideH w:val="nil"/>
          <w:insideV w:val="nil"/>
        </w:tcBorders>
        <w:shd w:val="clear" w:color="auto" w:fill="FFFFFF" w:themeFill="background1"/>
      </w:tcPr>
    </w:tblStylePr>
    <w:tblStylePr w:type="lastRow">
      <w:rPr>
        <w:b/>
        <w:bCs/>
      </w:rPr>
      <w:tblPr/>
      <w:tcPr>
        <w:tcBorders>
          <w:top w:val="double" w:color="8DD873"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3">
    <w:name w:val="Grid Table 3"/>
    <w:basedOn w:val="TableNormal"/>
    <w:uiPriority w:val="48"/>
    <w:rsid w:val="00827C87"/>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827C87"/>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color="45B0E1" w:themeColor="accent1" w:themeTint="99" w:sz="4" w:space="0"/>
        </w:tcBorders>
      </w:tcPr>
    </w:tblStylePr>
    <w:tblStylePr w:type="nwCell">
      <w:tblPr/>
      <w:tcPr>
        <w:tcBorders>
          <w:bottom w:val="single" w:color="45B0E1" w:themeColor="accent1" w:themeTint="99" w:sz="4" w:space="0"/>
        </w:tcBorders>
      </w:tcPr>
    </w:tblStylePr>
    <w:tblStylePr w:type="seCell">
      <w:tblPr/>
      <w:tcPr>
        <w:tcBorders>
          <w:top w:val="single" w:color="45B0E1" w:themeColor="accent1" w:themeTint="99" w:sz="4" w:space="0"/>
        </w:tcBorders>
      </w:tcPr>
    </w:tblStylePr>
    <w:tblStylePr w:type="swCell">
      <w:tblPr/>
      <w:tcPr>
        <w:tcBorders>
          <w:top w:val="single" w:color="45B0E1" w:themeColor="accent1" w:themeTint="99" w:sz="4" w:space="0"/>
        </w:tcBorders>
      </w:tcPr>
    </w:tblStylePr>
  </w:style>
  <w:style w:type="table" w:styleId="GridTable3-Accent2">
    <w:name w:val="Grid Table 3 Accent 2"/>
    <w:basedOn w:val="TableNormal"/>
    <w:uiPriority w:val="48"/>
    <w:rsid w:val="00827C87"/>
    <w:pPr>
      <w:spacing w:after="0" w:line="240" w:lineRule="auto"/>
    </w:pPr>
    <w:tblPr>
      <w:tblStyleRowBandSize w:val="1"/>
      <w:tblStyleColBandSize w:val="1"/>
      <w:tblBorders>
        <w:top w:val="single" w:color="F1A983" w:themeColor="accent2" w:themeTint="99" w:sz="4" w:space="0"/>
        <w:left w:val="single" w:color="F1A983" w:themeColor="accent2" w:themeTint="99" w:sz="4" w:space="0"/>
        <w:bottom w:val="single" w:color="F1A983" w:themeColor="accent2" w:themeTint="99" w:sz="4" w:space="0"/>
        <w:right w:val="single" w:color="F1A983" w:themeColor="accent2" w:themeTint="99" w:sz="4" w:space="0"/>
        <w:insideH w:val="single" w:color="F1A983" w:themeColor="accent2" w:themeTint="99" w:sz="4" w:space="0"/>
        <w:insideV w:val="single" w:color="F1A983"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color="F1A983" w:themeColor="accent2" w:themeTint="99" w:sz="4" w:space="0"/>
        </w:tcBorders>
      </w:tcPr>
    </w:tblStylePr>
    <w:tblStylePr w:type="nwCell">
      <w:tblPr/>
      <w:tcPr>
        <w:tcBorders>
          <w:bottom w:val="single" w:color="F1A983" w:themeColor="accent2" w:themeTint="99" w:sz="4" w:space="0"/>
        </w:tcBorders>
      </w:tcPr>
    </w:tblStylePr>
    <w:tblStylePr w:type="seCell">
      <w:tblPr/>
      <w:tcPr>
        <w:tcBorders>
          <w:top w:val="single" w:color="F1A983" w:themeColor="accent2" w:themeTint="99" w:sz="4" w:space="0"/>
        </w:tcBorders>
      </w:tcPr>
    </w:tblStylePr>
    <w:tblStylePr w:type="swCell">
      <w:tblPr/>
      <w:tcPr>
        <w:tcBorders>
          <w:top w:val="single" w:color="F1A983" w:themeColor="accent2" w:themeTint="99" w:sz="4" w:space="0"/>
        </w:tcBorders>
      </w:tcPr>
    </w:tblStylePr>
  </w:style>
  <w:style w:type="table" w:styleId="GridTable3-Accent3">
    <w:name w:val="Grid Table 3 Accent 3"/>
    <w:basedOn w:val="TableNormal"/>
    <w:uiPriority w:val="48"/>
    <w:rsid w:val="00827C87"/>
    <w:pPr>
      <w:spacing w:after="0" w:line="240" w:lineRule="auto"/>
    </w:p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insideV w:val="single" w:color="47D459"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color="47D459" w:themeColor="accent3" w:themeTint="99" w:sz="4" w:space="0"/>
        </w:tcBorders>
      </w:tcPr>
    </w:tblStylePr>
    <w:tblStylePr w:type="nwCell">
      <w:tblPr/>
      <w:tcPr>
        <w:tcBorders>
          <w:bottom w:val="single" w:color="47D459" w:themeColor="accent3" w:themeTint="99" w:sz="4" w:space="0"/>
        </w:tcBorders>
      </w:tcPr>
    </w:tblStylePr>
    <w:tblStylePr w:type="seCell">
      <w:tblPr/>
      <w:tcPr>
        <w:tcBorders>
          <w:top w:val="single" w:color="47D459" w:themeColor="accent3" w:themeTint="99" w:sz="4" w:space="0"/>
        </w:tcBorders>
      </w:tcPr>
    </w:tblStylePr>
    <w:tblStylePr w:type="swCell">
      <w:tblPr/>
      <w:tcPr>
        <w:tcBorders>
          <w:top w:val="single" w:color="47D459" w:themeColor="accent3" w:themeTint="99" w:sz="4" w:space="0"/>
        </w:tcBorders>
      </w:tcPr>
    </w:tblStylePr>
  </w:style>
  <w:style w:type="table" w:styleId="GridTable3-Accent4">
    <w:name w:val="Grid Table 3 Accent 4"/>
    <w:basedOn w:val="TableNormal"/>
    <w:uiPriority w:val="48"/>
    <w:rsid w:val="00827C87"/>
    <w:pPr>
      <w:spacing w:after="0" w:line="240" w:lineRule="auto"/>
    </w:p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insideV w:val="single" w:color="60CAF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color="60CAF3" w:themeColor="accent4" w:themeTint="99" w:sz="4" w:space="0"/>
        </w:tcBorders>
      </w:tcPr>
    </w:tblStylePr>
    <w:tblStylePr w:type="nwCell">
      <w:tblPr/>
      <w:tcPr>
        <w:tcBorders>
          <w:bottom w:val="single" w:color="60CAF3" w:themeColor="accent4" w:themeTint="99" w:sz="4" w:space="0"/>
        </w:tcBorders>
      </w:tcPr>
    </w:tblStylePr>
    <w:tblStylePr w:type="seCell">
      <w:tblPr/>
      <w:tcPr>
        <w:tcBorders>
          <w:top w:val="single" w:color="60CAF3" w:themeColor="accent4" w:themeTint="99" w:sz="4" w:space="0"/>
        </w:tcBorders>
      </w:tcPr>
    </w:tblStylePr>
    <w:tblStylePr w:type="swCell">
      <w:tblPr/>
      <w:tcPr>
        <w:tcBorders>
          <w:top w:val="single" w:color="60CAF3" w:themeColor="accent4" w:themeTint="99" w:sz="4" w:space="0"/>
        </w:tcBorders>
      </w:tcPr>
    </w:tblStylePr>
  </w:style>
  <w:style w:type="table" w:styleId="GridTable3-Accent5">
    <w:name w:val="Grid Table 3 Accent 5"/>
    <w:basedOn w:val="TableNormal"/>
    <w:uiPriority w:val="48"/>
    <w:rsid w:val="00827C87"/>
    <w:pPr>
      <w:spacing w:after="0" w:line="240" w:lineRule="auto"/>
    </w:p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insideV w:val="single" w:color="D86DCB"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color="D86DCB" w:themeColor="accent5" w:themeTint="99" w:sz="4" w:space="0"/>
        </w:tcBorders>
      </w:tcPr>
    </w:tblStylePr>
    <w:tblStylePr w:type="nwCell">
      <w:tblPr/>
      <w:tcPr>
        <w:tcBorders>
          <w:bottom w:val="single" w:color="D86DCB" w:themeColor="accent5" w:themeTint="99" w:sz="4" w:space="0"/>
        </w:tcBorders>
      </w:tcPr>
    </w:tblStylePr>
    <w:tblStylePr w:type="seCell">
      <w:tblPr/>
      <w:tcPr>
        <w:tcBorders>
          <w:top w:val="single" w:color="D86DCB" w:themeColor="accent5" w:themeTint="99" w:sz="4" w:space="0"/>
        </w:tcBorders>
      </w:tcPr>
    </w:tblStylePr>
    <w:tblStylePr w:type="swCell">
      <w:tblPr/>
      <w:tcPr>
        <w:tcBorders>
          <w:top w:val="single" w:color="D86DCB" w:themeColor="accent5" w:themeTint="99" w:sz="4" w:space="0"/>
        </w:tcBorders>
      </w:tcPr>
    </w:tblStylePr>
  </w:style>
  <w:style w:type="table" w:styleId="GridTable3-Accent6">
    <w:name w:val="Grid Table 3 Accent 6"/>
    <w:basedOn w:val="TableNormal"/>
    <w:uiPriority w:val="48"/>
    <w:rsid w:val="00827C87"/>
    <w:pPr>
      <w:spacing w:after="0" w:line="240" w:lineRule="auto"/>
    </w:pPr>
    <w:tblPr>
      <w:tblStyleRowBandSize w:val="1"/>
      <w:tblStyleColBandSize w:val="1"/>
      <w:tblBorders>
        <w:top w:val="single" w:color="8DD873" w:themeColor="accent6" w:themeTint="99" w:sz="4" w:space="0"/>
        <w:left w:val="single" w:color="8DD873" w:themeColor="accent6" w:themeTint="99" w:sz="4" w:space="0"/>
        <w:bottom w:val="single" w:color="8DD873" w:themeColor="accent6" w:themeTint="99" w:sz="4" w:space="0"/>
        <w:right w:val="single" w:color="8DD873" w:themeColor="accent6" w:themeTint="99" w:sz="4" w:space="0"/>
        <w:insideH w:val="single" w:color="8DD873" w:themeColor="accent6" w:themeTint="99" w:sz="4" w:space="0"/>
        <w:insideV w:val="single" w:color="8DD873"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color="8DD873" w:themeColor="accent6" w:themeTint="99" w:sz="4" w:space="0"/>
        </w:tcBorders>
      </w:tcPr>
    </w:tblStylePr>
    <w:tblStylePr w:type="nwCell">
      <w:tblPr/>
      <w:tcPr>
        <w:tcBorders>
          <w:bottom w:val="single" w:color="8DD873" w:themeColor="accent6" w:themeTint="99" w:sz="4" w:space="0"/>
        </w:tcBorders>
      </w:tcPr>
    </w:tblStylePr>
    <w:tblStylePr w:type="seCell">
      <w:tblPr/>
      <w:tcPr>
        <w:tcBorders>
          <w:top w:val="single" w:color="8DD873" w:themeColor="accent6" w:themeTint="99" w:sz="4" w:space="0"/>
        </w:tcBorders>
      </w:tcPr>
    </w:tblStylePr>
    <w:tblStylePr w:type="swCell">
      <w:tblPr/>
      <w:tcPr>
        <w:tcBorders>
          <w:top w:val="single" w:color="8DD873" w:themeColor="accent6" w:themeTint="99" w:sz="4" w:space="0"/>
        </w:tcBorders>
      </w:tcPr>
    </w:tblStylePr>
  </w:style>
  <w:style w:type="table" w:styleId="GridTable4">
    <w:name w:val="Grid Table 4"/>
    <w:basedOn w:val="TableNormal"/>
    <w:uiPriority w:val="49"/>
    <w:rsid w:val="00827C87"/>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827C87"/>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color w:val="FFFFFF" w:themeColor="background1"/>
      </w:rPr>
      <w:tbl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insideV w:val="nil"/>
        </w:tcBorders>
        <w:shd w:val="clear" w:color="auto" w:fill="156082" w:themeFill="accent1"/>
      </w:tcPr>
    </w:tblStylePr>
    <w:tblStylePr w:type="lastRow">
      <w:rPr>
        <w:b/>
        <w:bCs/>
      </w:rPr>
      <w:tblPr/>
      <w:tcPr>
        <w:tcBorders>
          <w:top w:val="double" w:color="156082" w:themeColor="accent1"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827C87"/>
    <w:pPr>
      <w:spacing w:after="0" w:line="240" w:lineRule="auto"/>
    </w:pPr>
    <w:tblPr>
      <w:tblStyleRowBandSize w:val="1"/>
      <w:tblStyleColBandSize w:val="1"/>
      <w:tblBorders>
        <w:top w:val="single" w:color="F1A983" w:themeColor="accent2" w:themeTint="99" w:sz="4" w:space="0"/>
        <w:left w:val="single" w:color="F1A983" w:themeColor="accent2" w:themeTint="99" w:sz="4" w:space="0"/>
        <w:bottom w:val="single" w:color="F1A983" w:themeColor="accent2" w:themeTint="99" w:sz="4" w:space="0"/>
        <w:right w:val="single" w:color="F1A983" w:themeColor="accent2" w:themeTint="99" w:sz="4" w:space="0"/>
        <w:insideH w:val="single" w:color="F1A983" w:themeColor="accent2" w:themeTint="99" w:sz="4" w:space="0"/>
        <w:insideV w:val="single" w:color="F1A983" w:themeColor="accent2" w:themeTint="99" w:sz="4" w:space="0"/>
      </w:tblBorders>
    </w:tblPr>
    <w:tblStylePr w:type="firstRow">
      <w:rPr>
        <w:b/>
        <w:bCs/>
        <w:color w:val="FFFFFF" w:themeColor="background1"/>
      </w:rPr>
      <w:tblPr/>
      <w:tcPr>
        <w:tcBorders>
          <w:top w:val="single" w:color="E97132" w:themeColor="accent2" w:sz="4" w:space="0"/>
          <w:left w:val="single" w:color="E97132" w:themeColor="accent2" w:sz="4" w:space="0"/>
          <w:bottom w:val="single" w:color="E97132" w:themeColor="accent2" w:sz="4" w:space="0"/>
          <w:right w:val="single" w:color="E97132" w:themeColor="accent2" w:sz="4" w:space="0"/>
          <w:insideH w:val="nil"/>
          <w:insideV w:val="nil"/>
        </w:tcBorders>
        <w:shd w:val="clear" w:color="auto" w:fill="E97132" w:themeFill="accent2"/>
      </w:tcPr>
    </w:tblStylePr>
    <w:tblStylePr w:type="lastRow">
      <w:rPr>
        <w:b/>
        <w:bCs/>
      </w:rPr>
      <w:tblPr/>
      <w:tcPr>
        <w:tcBorders>
          <w:top w:val="double" w:color="E97132" w:themeColor="accent2" w:sz="4" w:space="0"/>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827C87"/>
    <w:pPr>
      <w:spacing w:after="0" w:line="240" w:lineRule="auto"/>
    </w:p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insideV w:val="single" w:color="47D459" w:themeColor="accent3" w:themeTint="99" w:sz="4" w:space="0"/>
      </w:tblBorders>
    </w:tblPr>
    <w:tblStylePr w:type="firstRow">
      <w:rPr>
        <w:b/>
        <w:bCs/>
        <w:color w:val="FFFFFF" w:themeColor="background1"/>
      </w:rPr>
      <w:tblPr/>
      <w:tcPr>
        <w:tcBorders>
          <w:top w:val="single" w:color="196B24" w:themeColor="accent3" w:sz="4" w:space="0"/>
          <w:left w:val="single" w:color="196B24" w:themeColor="accent3" w:sz="4" w:space="0"/>
          <w:bottom w:val="single" w:color="196B24" w:themeColor="accent3" w:sz="4" w:space="0"/>
          <w:right w:val="single" w:color="196B24" w:themeColor="accent3" w:sz="4" w:space="0"/>
          <w:insideH w:val="nil"/>
          <w:insideV w:val="nil"/>
        </w:tcBorders>
        <w:shd w:val="clear" w:color="auto" w:fill="196B24" w:themeFill="accent3"/>
      </w:tcPr>
    </w:tblStylePr>
    <w:tblStylePr w:type="lastRow">
      <w:rPr>
        <w:b/>
        <w:bCs/>
      </w:rPr>
      <w:tblPr/>
      <w:tcPr>
        <w:tcBorders>
          <w:top w:val="double" w:color="196B24" w:themeColor="accent3" w:sz="4" w:space="0"/>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827C87"/>
    <w:pPr>
      <w:spacing w:after="0" w:line="240" w:lineRule="auto"/>
    </w:p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insideV w:val="single" w:color="60CAF3" w:themeColor="accent4" w:themeTint="99" w:sz="4" w:space="0"/>
      </w:tblBorders>
    </w:tblPr>
    <w:tblStylePr w:type="firstRow">
      <w:rPr>
        <w:b/>
        <w:bCs/>
        <w:color w:val="FFFFFF" w:themeColor="background1"/>
      </w:rPr>
      <w:tblPr/>
      <w:tcPr>
        <w:tcBorders>
          <w:top w:val="single" w:color="0F9ED5" w:themeColor="accent4" w:sz="4" w:space="0"/>
          <w:left w:val="single" w:color="0F9ED5" w:themeColor="accent4" w:sz="4" w:space="0"/>
          <w:bottom w:val="single" w:color="0F9ED5" w:themeColor="accent4" w:sz="4" w:space="0"/>
          <w:right w:val="single" w:color="0F9ED5" w:themeColor="accent4" w:sz="4" w:space="0"/>
          <w:insideH w:val="nil"/>
          <w:insideV w:val="nil"/>
        </w:tcBorders>
        <w:shd w:val="clear" w:color="auto" w:fill="0F9ED5" w:themeFill="accent4"/>
      </w:tcPr>
    </w:tblStylePr>
    <w:tblStylePr w:type="lastRow">
      <w:rPr>
        <w:b/>
        <w:bCs/>
      </w:rPr>
      <w:tblPr/>
      <w:tcPr>
        <w:tcBorders>
          <w:top w:val="double" w:color="0F9ED5" w:themeColor="accent4" w:sz="4" w:space="0"/>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5">
    <w:name w:val="Grid Table 4 Accent 5"/>
    <w:basedOn w:val="TableNormal"/>
    <w:uiPriority w:val="49"/>
    <w:rsid w:val="00827C87"/>
    <w:pPr>
      <w:spacing w:after="0" w:line="240" w:lineRule="auto"/>
    </w:p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insideV w:val="single" w:color="D86DCB" w:themeColor="accent5" w:themeTint="99" w:sz="4" w:space="0"/>
      </w:tblBorders>
    </w:tblPr>
    <w:tblStylePr w:type="firstRow">
      <w:rPr>
        <w:b/>
        <w:bCs/>
        <w:color w:val="FFFFFF" w:themeColor="background1"/>
      </w:rPr>
      <w:tblPr/>
      <w:tcPr>
        <w:tcBorders>
          <w:top w:val="single" w:color="A02B93" w:themeColor="accent5" w:sz="4" w:space="0"/>
          <w:left w:val="single" w:color="A02B93" w:themeColor="accent5" w:sz="4" w:space="0"/>
          <w:bottom w:val="single" w:color="A02B93" w:themeColor="accent5" w:sz="4" w:space="0"/>
          <w:right w:val="single" w:color="A02B93" w:themeColor="accent5" w:sz="4" w:space="0"/>
          <w:insideH w:val="nil"/>
          <w:insideV w:val="nil"/>
        </w:tcBorders>
        <w:shd w:val="clear" w:color="auto" w:fill="A02B93" w:themeFill="accent5"/>
      </w:tcPr>
    </w:tblStylePr>
    <w:tblStylePr w:type="lastRow">
      <w:rPr>
        <w:b/>
        <w:bCs/>
      </w:rPr>
      <w:tblPr/>
      <w:tcPr>
        <w:tcBorders>
          <w:top w:val="double" w:color="A02B93" w:themeColor="accent5" w:sz="4" w:space="0"/>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827C87"/>
    <w:pPr>
      <w:spacing w:after="0" w:line="240" w:lineRule="auto"/>
    </w:pPr>
    <w:tblPr>
      <w:tblStyleRowBandSize w:val="1"/>
      <w:tblStyleColBandSize w:val="1"/>
      <w:tblBorders>
        <w:top w:val="single" w:color="8DD873" w:themeColor="accent6" w:themeTint="99" w:sz="4" w:space="0"/>
        <w:left w:val="single" w:color="8DD873" w:themeColor="accent6" w:themeTint="99" w:sz="4" w:space="0"/>
        <w:bottom w:val="single" w:color="8DD873" w:themeColor="accent6" w:themeTint="99" w:sz="4" w:space="0"/>
        <w:right w:val="single" w:color="8DD873" w:themeColor="accent6" w:themeTint="99" w:sz="4" w:space="0"/>
        <w:insideH w:val="single" w:color="8DD873" w:themeColor="accent6" w:themeTint="99" w:sz="4" w:space="0"/>
        <w:insideV w:val="single" w:color="8DD873" w:themeColor="accent6" w:themeTint="99" w:sz="4" w:space="0"/>
      </w:tblBorders>
    </w:tblPr>
    <w:tblStylePr w:type="firstRow">
      <w:rPr>
        <w:b/>
        <w:bCs/>
        <w:color w:val="FFFFFF" w:themeColor="background1"/>
      </w:rPr>
      <w:tblPr/>
      <w:tcPr>
        <w:tcBorders>
          <w:top w:val="single" w:color="4EA72E" w:themeColor="accent6" w:sz="4" w:space="0"/>
          <w:left w:val="single" w:color="4EA72E" w:themeColor="accent6" w:sz="4" w:space="0"/>
          <w:bottom w:val="single" w:color="4EA72E" w:themeColor="accent6" w:sz="4" w:space="0"/>
          <w:right w:val="single" w:color="4EA72E" w:themeColor="accent6" w:sz="4" w:space="0"/>
          <w:insideH w:val="nil"/>
          <w:insideV w:val="nil"/>
        </w:tcBorders>
        <w:shd w:val="clear" w:color="auto" w:fill="4EA72E" w:themeFill="accent6"/>
      </w:tcPr>
    </w:tblStylePr>
    <w:tblStylePr w:type="lastRow">
      <w:rPr>
        <w:b/>
        <w:bCs/>
      </w:rPr>
      <w:tblPr/>
      <w:tcPr>
        <w:tcBorders>
          <w:top w:val="double" w:color="4EA72E" w:themeColor="accent6" w:sz="4" w:space="0"/>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
    <w:name w:val="Grid Table 5 Dark"/>
    <w:basedOn w:val="TableNormal"/>
    <w:uiPriority w:val="50"/>
    <w:rsid w:val="00827C8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827C8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E4F5"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56082"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56082"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56082"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827C8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AE2D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97132"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97132"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97132"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3">
    <w:name w:val="Grid Table 5 Dark Accent 3"/>
    <w:basedOn w:val="TableNormal"/>
    <w:uiPriority w:val="50"/>
    <w:rsid w:val="00827C8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F0C7"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96B24"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96B24"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96B24"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4">
    <w:name w:val="Grid Table 5 Dark Accent 4"/>
    <w:basedOn w:val="TableNormal"/>
    <w:uiPriority w:val="50"/>
    <w:rsid w:val="00827C8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AEDFB"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F9ED5"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F9ED5"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F9ED5"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827C8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2CEED"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02B93"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02B93"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02B93"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827C87"/>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F2D0"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EA72E"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EA72E"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EA72E"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urful">
    <w:name w:val="Grid Table 6 Colorful"/>
    <w:basedOn w:val="TableNormal"/>
    <w:uiPriority w:val="51"/>
    <w:rsid w:val="00827C87"/>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827C87"/>
    <w:pPr>
      <w:spacing w:after="0" w:line="240" w:lineRule="auto"/>
    </w:pPr>
    <w:rPr>
      <w:color w:val="0F4761" w:themeColor="accent1" w:themeShade="BF"/>
    </w:r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rPr>
      <w:tblPr/>
      <w:tcPr>
        <w:tcBorders>
          <w:bottom w:val="single" w:color="45B0E1" w:themeColor="accent1" w:themeTint="99" w:sz="12" w:space="0"/>
        </w:tcBorders>
      </w:tcPr>
    </w:tblStylePr>
    <w:tblStylePr w:type="lastRow">
      <w:rPr>
        <w:b/>
        <w:bCs/>
      </w:rPr>
      <w:tblPr/>
      <w:tcPr>
        <w:tcBorders>
          <w:top w:val="double" w:color="45B0E1" w:themeColor="accent1" w:themeTint="99"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urfulAccent2">
    <w:name w:val="Grid Table 6 Colorful Accent 2"/>
    <w:basedOn w:val="TableNormal"/>
    <w:uiPriority w:val="51"/>
    <w:rsid w:val="00827C87"/>
    <w:pPr>
      <w:spacing w:after="0" w:line="240" w:lineRule="auto"/>
    </w:pPr>
    <w:rPr>
      <w:color w:val="BF4E14" w:themeColor="accent2" w:themeShade="BF"/>
    </w:rPr>
    <w:tblPr>
      <w:tblStyleRowBandSize w:val="1"/>
      <w:tblStyleColBandSize w:val="1"/>
      <w:tblBorders>
        <w:top w:val="single" w:color="F1A983" w:themeColor="accent2" w:themeTint="99" w:sz="4" w:space="0"/>
        <w:left w:val="single" w:color="F1A983" w:themeColor="accent2" w:themeTint="99" w:sz="4" w:space="0"/>
        <w:bottom w:val="single" w:color="F1A983" w:themeColor="accent2" w:themeTint="99" w:sz="4" w:space="0"/>
        <w:right w:val="single" w:color="F1A983" w:themeColor="accent2" w:themeTint="99" w:sz="4" w:space="0"/>
        <w:insideH w:val="single" w:color="F1A983" w:themeColor="accent2" w:themeTint="99" w:sz="4" w:space="0"/>
        <w:insideV w:val="single" w:color="F1A983" w:themeColor="accent2" w:themeTint="99" w:sz="4" w:space="0"/>
      </w:tblBorders>
    </w:tblPr>
    <w:tblStylePr w:type="firstRow">
      <w:rPr>
        <w:b/>
        <w:bCs/>
      </w:rPr>
      <w:tblPr/>
      <w:tcPr>
        <w:tcBorders>
          <w:bottom w:val="single" w:color="F1A983" w:themeColor="accent2" w:themeTint="99" w:sz="12" w:space="0"/>
        </w:tcBorders>
      </w:tcPr>
    </w:tblStylePr>
    <w:tblStylePr w:type="lastRow">
      <w:rPr>
        <w:b/>
        <w:bCs/>
      </w:rPr>
      <w:tblPr/>
      <w:tcPr>
        <w:tcBorders>
          <w:top w:val="double" w:color="F1A983" w:themeColor="accent2" w:themeTint="99" w:sz="4" w:space="0"/>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urfulAccent3">
    <w:name w:val="Grid Table 6 Colorful Accent 3"/>
    <w:basedOn w:val="TableNormal"/>
    <w:uiPriority w:val="51"/>
    <w:rsid w:val="00827C87"/>
    <w:pPr>
      <w:spacing w:after="0" w:line="240" w:lineRule="auto"/>
    </w:pPr>
    <w:rPr>
      <w:color w:val="124F1A" w:themeColor="accent3" w:themeShade="BF"/>
    </w:r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insideV w:val="single" w:color="47D459" w:themeColor="accent3" w:themeTint="99" w:sz="4" w:space="0"/>
      </w:tblBorders>
    </w:tblPr>
    <w:tblStylePr w:type="firstRow">
      <w:rPr>
        <w:b/>
        <w:bCs/>
      </w:rPr>
      <w:tblPr/>
      <w:tcPr>
        <w:tcBorders>
          <w:bottom w:val="single" w:color="47D459" w:themeColor="accent3" w:themeTint="99" w:sz="12" w:space="0"/>
        </w:tcBorders>
      </w:tcPr>
    </w:tblStylePr>
    <w:tblStylePr w:type="lastRow">
      <w:rPr>
        <w:b/>
        <w:bCs/>
      </w:rPr>
      <w:tblPr/>
      <w:tcPr>
        <w:tcBorders>
          <w:top w:val="double" w:color="47D459" w:themeColor="accent3" w:themeTint="99" w:sz="4" w:space="0"/>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urfulAccent4">
    <w:name w:val="Grid Table 6 Colorful Accent 4"/>
    <w:basedOn w:val="TableNormal"/>
    <w:uiPriority w:val="51"/>
    <w:rsid w:val="00827C87"/>
    <w:pPr>
      <w:spacing w:after="0" w:line="240" w:lineRule="auto"/>
    </w:pPr>
    <w:rPr>
      <w:color w:val="0B769F" w:themeColor="accent4" w:themeShade="BF"/>
    </w:r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insideV w:val="single" w:color="60CAF3" w:themeColor="accent4" w:themeTint="99" w:sz="4" w:space="0"/>
      </w:tblBorders>
    </w:tblPr>
    <w:tblStylePr w:type="firstRow">
      <w:rPr>
        <w:b/>
        <w:bCs/>
      </w:rPr>
      <w:tblPr/>
      <w:tcPr>
        <w:tcBorders>
          <w:bottom w:val="single" w:color="60CAF3" w:themeColor="accent4" w:themeTint="99" w:sz="12" w:space="0"/>
        </w:tcBorders>
      </w:tcPr>
    </w:tblStylePr>
    <w:tblStylePr w:type="lastRow">
      <w:rPr>
        <w:b/>
        <w:bCs/>
      </w:rPr>
      <w:tblPr/>
      <w:tcPr>
        <w:tcBorders>
          <w:top w:val="double" w:color="60CAF3" w:themeColor="accent4" w:themeTint="99" w:sz="4" w:space="0"/>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urfulAccent5">
    <w:name w:val="Grid Table 6 Colorful Accent 5"/>
    <w:basedOn w:val="TableNormal"/>
    <w:uiPriority w:val="51"/>
    <w:rsid w:val="00827C87"/>
    <w:pPr>
      <w:spacing w:after="0" w:line="240" w:lineRule="auto"/>
    </w:pPr>
    <w:rPr>
      <w:color w:val="77206D" w:themeColor="accent5" w:themeShade="BF"/>
    </w:r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insideV w:val="single" w:color="D86DCB" w:themeColor="accent5" w:themeTint="99" w:sz="4" w:space="0"/>
      </w:tblBorders>
    </w:tblPr>
    <w:tblStylePr w:type="firstRow">
      <w:rPr>
        <w:b/>
        <w:bCs/>
      </w:rPr>
      <w:tblPr/>
      <w:tcPr>
        <w:tcBorders>
          <w:bottom w:val="single" w:color="D86DCB" w:themeColor="accent5" w:themeTint="99" w:sz="12" w:space="0"/>
        </w:tcBorders>
      </w:tcPr>
    </w:tblStylePr>
    <w:tblStylePr w:type="lastRow">
      <w:rPr>
        <w:b/>
        <w:bCs/>
      </w:rPr>
      <w:tblPr/>
      <w:tcPr>
        <w:tcBorders>
          <w:top w:val="double" w:color="D86DCB" w:themeColor="accent5" w:themeTint="99" w:sz="4" w:space="0"/>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6">
    <w:name w:val="Grid Table 6 Colorful Accent 6"/>
    <w:basedOn w:val="TableNormal"/>
    <w:uiPriority w:val="51"/>
    <w:rsid w:val="00827C87"/>
    <w:pPr>
      <w:spacing w:after="0" w:line="240" w:lineRule="auto"/>
    </w:pPr>
    <w:rPr>
      <w:color w:val="3A7C22" w:themeColor="accent6" w:themeShade="BF"/>
    </w:rPr>
    <w:tblPr>
      <w:tblStyleRowBandSize w:val="1"/>
      <w:tblStyleColBandSize w:val="1"/>
      <w:tblBorders>
        <w:top w:val="single" w:color="8DD873" w:themeColor="accent6" w:themeTint="99" w:sz="4" w:space="0"/>
        <w:left w:val="single" w:color="8DD873" w:themeColor="accent6" w:themeTint="99" w:sz="4" w:space="0"/>
        <w:bottom w:val="single" w:color="8DD873" w:themeColor="accent6" w:themeTint="99" w:sz="4" w:space="0"/>
        <w:right w:val="single" w:color="8DD873" w:themeColor="accent6" w:themeTint="99" w:sz="4" w:space="0"/>
        <w:insideH w:val="single" w:color="8DD873" w:themeColor="accent6" w:themeTint="99" w:sz="4" w:space="0"/>
        <w:insideV w:val="single" w:color="8DD873" w:themeColor="accent6" w:themeTint="99" w:sz="4" w:space="0"/>
      </w:tblBorders>
    </w:tblPr>
    <w:tblStylePr w:type="firstRow">
      <w:rPr>
        <w:b/>
        <w:bCs/>
      </w:rPr>
      <w:tblPr/>
      <w:tcPr>
        <w:tcBorders>
          <w:bottom w:val="single" w:color="8DD873" w:themeColor="accent6" w:themeTint="99" w:sz="12" w:space="0"/>
        </w:tcBorders>
      </w:tcPr>
    </w:tblStylePr>
    <w:tblStylePr w:type="lastRow">
      <w:rPr>
        <w:b/>
        <w:bCs/>
      </w:rPr>
      <w:tblPr/>
      <w:tcPr>
        <w:tcBorders>
          <w:top w:val="double" w:color="8DD873" w:themeColor="accent6" w:themeTint="99" w:sz="4" w:space="0"/>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urful">
    <w:name w:val="Grid Table 7 Colorful"/>
    <w:basedOn w:val="TableNormal"/>
    <w:uiPriority w:val="52"/>
    <w:rsid w:val="00827C87"/>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urfulAccent1">
    <w:name w:val="Grid Table 7 Colorful Accent 1"/>
    <w:basedOn w:val="TableNormal"/>
    <w:uiPriority w:val="52"/>
    <w:rsid w:val="00827C87"/>
    <w:pPr>
      <w:spacing w:after="0" w:line="240" w:lineRule="auto"/>
    </w:pPr>
    <w:rPr>
      <w:color w:val="0F4761" w:themeColor="accent1" w:themeShade="BF"/>
    </w:r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color="45B0E1" w:themeColor="accent1" w:themeTint="99" w:sz="4" w:space="0"/>
        </w:tcBorders>
      </w:tcPr>
    </w:tblStylePr>
    <w:tblStylePr w:type="nwCell">
      <w:tblPr/>
      <w:tcPr>
        <w:tcBorders>
          <w:bottom w:val="single" w:color="45B0E1" w:themeColor="accent1" w:themeTint="99" w:sz="4" w:space="0"/>
        </w:tcBorders>
      </w:tcPr>
    </w:tblStylePr>
    <w:tblStylePr w:type="seCell">
      <w:tblPr/>
      <w:tcPr>
        <w:tcBorders>
          <w:top w:val="single" w:color="45B0E1" w:themeColor="accent1" w:themeTint="99" w:sz="4" w:space="0"/>
        </w:tcBorders>
      </w:tcPr>
    </w:tblStylePr>
    <w:tblStylePr w:type="swCell">
      <w:tblPr/>
      <w:tcPr>
        <w:tcBorders>
          <w:top w:val="single" w:color="45B0E1" w:themeColor="accent1" w:themeTint="99" w:sz="4" w:space="0"/>
        </w:tcBorders>
      </w:tcPr>
    </w:tblStylePr>
  </w:style>
  <w:style w:type="table" w:styleId="GridTable7ColourfulAccent2">
    <w:name w:val="Grid Table 7 Colorful Accent 2"/>
    <w:basedOn w:val="TableNormal"/>
    <w:uiPriority w:val="52"/>
    <w:rsid w:val="00827C87"/>
    <w:pPr>
      <w:spacing w:after="0" w:line="240" w:lineRule="auto"/>
    </w:pPr>
    <w:rPr>
      <w:color w:val="BF4E14" w:themeColor="accent2" w:themeShade="BF"/>
    </w:rPr>
    <w:tblPr>
      <w:tblStyleRowBandSize w:val="1"/>
      <w:tblStyleColBandSize w:val="1"/>
      <w:tblBorders>
        <w:top w:val="single" w:color="F1A983" w:themeColor="accent2" w:themeTint="99" w:sz="4" w:space="0"/>
        <w:left w:val="single" w:color="F1A983" w:themeColor="accent2" w:themeTint="99" w:sz="4" w:space="0"/>
        <w:bottom w:val="single" w:color="F1A983" w:themeColor="accent2" w:themeTint="99" w:sz="4" w:space="0"/>
        <w:right w:val="single" w:color="F1A983" w:themeColor="accent2" w:themeTint="99" w:sz="4" w:space="0"/>
        <w:insideH w:val="single" w:color="F1A983" w:themeColor="accent2" w:themeTint="99" w:sz="4" w:space="0"/>
        <w:insideV w:val="single" w:color="F1A983"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color="F1A983" w:themeColor="accent2" w:themeTint="99" w:sz="4" w:space="0"/>
        </w:tcBorders>
      </w:tcPr>
    </w:tblStylePr>
    <w:tblStylePr w:type="nwCell">
      <w:tblPr/>
      <w:tcPr>
        <w:tcBorders>
          <w:bottom w:val="single" w:color="F1A983" w:themeColor="accent2" w:themeTint="99" w:sz="4" w:space="0"/>
        </w:tcBorders>
      </w:tcPr>
    </w:tblStylePr>
    <w:tblStylePr w:type="seCell">
      <w:tblPr/>
      <w:tcPr>
        <w:tcBorders>
          <w:top w:val="single" w:color="F1A983" w:themeColor="accent2" w:themeTint="99" w:sz="4" w:space="0"/>
        </w:tcBorders>
      </w:tcPr>
    </w:tblStylePr>
    <w:tblStylePr w:type="swCell">
      <w:tblPr/>
      <w:tcPr>
        <w:tcBorders>
          <w:top w:val="single" w:color="F1A983" w:themeColor="accent2" w:themeTint="99" w:sz="4" w:space="0"/>
        </w:tcBorders>
      </w:tcPr>
    </w:tblStylePr>
  </w:style>
  <w:style w:type="table" w:styleId="GridTable7ColourfulAccent3">
    <w:name w:val="Grid Table 7 Colorful Accent 3"/>
    <w:basedOn w:val="TableNormal"/>
    <w:uiPriority w:val="52"/>
    <w:rsid w:val="00827C87"/>
    <w:pPr>
      <w:spacing w:after="0" w:line="240" w:lineRule="auto"/>
    </w:pPr>
    <w:rPr>
      <w:color w:val="124F1A" w:themeColor="accent3" w:themeShade="BF"/>
    </w:r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insideV w:val="single" w:color="47D459"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color="47D459" w:themeColor="accent3" w:themeTint="99" w:sz="4" w:space="0"/>
        </w:tcBorders>
      </w:tcPr>
    </w:tblStylePr>
    <w:tblStylePr w:type="nwCell">
      <w:tblPr/>
      <w:tcPr>
        <w:tcBorders>
          <w:bottom w:val="single" w:color="47D459" w:themeColor="accent3" w:themeTint="99" w:sz="4" w:space="0"/>
        </w:tcBorders>
      </w:tcPr>
    </w:tblStylePr>
    <w:tblStylePr w:type="seCell">
      <w:tblPr/>
      <w:tcPr>
        <w:tcBorders>
          <w:top w:val="single" w:color="47D459" w:themeColor="accent3" w:themeTint="99" w:sz="4" w:space="0"/>
        </w:tcBorders>
      </w:tcPr>
    </w:tblStylePr>
    <w:tblStylePr w:type="swCell">
      <w:tblPr/>
      <w:tcPr>
        <w:tcBorders>
          <w:top w:val="single" w:color="47D459" w:themeColor="accent3" w:themeTint="99" w:sz="4" w:space="0"/>
        </w:tcBorders>
      </w:tcPr>
    </w:tblStylePr>
  </w:style>
  <w:style w:type="table" w:styleId="GridTable7ColourfulAccent4">
    <w:name w:val="Grid Table 7 Colorful Accent 4"/>
    <w:basedOn w:val="TableNormal"/>
    <w:uiPriority w:val="52"/>
    <w:rsid w:val="00827C87"/>
    <w:pPr>
      <w:spacing w:after="0" w:line="240" w:lineRule="auto"/>
    </w:pPr>
    <w:rPr>
      <w:color w:val="0B769F" w:themeColor="accent4" w:themeShade="BF"/>
    </w:r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insideV w:val="single" w:color="60CAF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color="60CAF3" w:themeColor="accent4" w:themeTint="99" w:sz="4" w:space="0"/>
        </w:tcBorders>
      </w:tcPr>
    </w:tblStylePr>
    <w:tblStylePr w:type="nwCell">
      <w:tblPr/>
      <w:tcPr>
        <w:tcBorders>
          <w:bottom w:val="single" w:color="60CAF3" w:themeColor="accent4" w:themeTint="99" w:sz="4" w:space="0"/>
        </w:tcBorders>
      </w:tcPr>
    </w:tblStylePr>
    <w:tblStylePr w:type="seCell">
      <w:tblPr/>
      <w:tcPr>
        <w:tcBorders>
          <w:top w:val="single" w:color="60CAF3" w:themeColor="accent4" w:themeTint="99" w:sz="4" w:space="0"/>
        </w:tcBorders>
      </w:tcPr>
    </w:tblStylePr>
    <w:tblStylePr w:type="swCell">
      <w:tblPr/>
      <w:tcPr>
        <w:tcBorders>
          <w:top w:val="single" w:color="60CAF3" w:themeColor="accent4" w:themeTint="99" w:sz="4" w:space="0"/>
        </w:tcBorders>
      </w:tcPr>
    </w:tblStylePr>
  </w:style>
  <w:style w:type="table" w:styleId="GridTable7ColourfulAccent5">
    <w:name w:val="Grid Table 7 Colorful Accent 5"/>
    <w:basedOn w:val="TableNormal"/>
    <w:uiPriority w:val="52"/>
    <w:rsid w:val="00827C87"/>
    <w:pPr>
      <w:spacing w:after="0" w:line="240" w:lineRule="auto"/>
    </w:pPr>
    <w:rPr>
      <w:color w:val="77206D" w:themeColor="accent5" w:themeShade="BF"/>
    </w:r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insideV w:val="single" w:color="D86DCB"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color="D86DCB" w:themeColor="accent5" w:themeTint="99" w:sz="4" w:space="0"/>
        </w:tcBorders>
      </w:tcPr>
    </w:tblStylePr>
    <w:tblStylePr w:type="nwCell">
      <w:tblPr/>
      <w:tcPr>
        <w:tcBorders>
          <w:bottom w:val="single" w:color="D86DCB" w:themeColor="accent5" w:themeTint="99" w:sz="4" w:space="0"/>
        </w:tcBorders>
      </w:tcPr>
    </w:tblStylePr>
    <w:tblStylePr w:type="seCell">
      <w:tblPr/>
      <w:tcPr>
        <w:tcBorders>
          <w:top w:val="single" w:color="D86DCB" w:themeColor="accent5" w:themeTint="99" w:sz="4" w:space="0"/>
        </w:tcBorders>
      </w:tcPr>
    </w:tblStylePr>
    <w:tblStylePr w:type="swCell">
      <w:tblPr/>
      <w:tcPr>
        <w:tcBorders>
          <w:top w:val="single" w:color="D86DCB" w:themeColor="accent5" w:themeTint="99" w:sz="4" w:space="0"/>
        </w:tcBorders>
      </w:tcPr>
    </w:tblStylePr>
  </w:style>
  <w:style w:type="table" w:styleId="GridTable7ColourfulAccent6">
    <w:name w:val="Grid Table 7 Colorful Accent 6"/>
    <w:basedOn w:val="TableNormal"/>
    <w:uiPriority w:val="52"/>
    <w:rsid w:val="00827C87"/>
    <w:pPr>
      <w:spacing w:after="0" w:line="240" w:lineRule="auto"/>
    </w:pPr>
    <w:rPr>
      <w:color w:val="3A7C22" w:themeColor="accent6" w:themeShade="BF"/>
    </w:rPr>
    <w:tblPr>
      <w:tblStyleRowBandSize w:val="1"/>
      <w:tblStyleColBandSize w:val="1"/>
      <w:tblBorders>
        <w:top w:val="single" w:color="8DD873" w:themeColor="accent6" w:themeTint="99" w:sz="4" w:space="0"/>
        <w:left w:val="single" w:color="8DD873" w:themeColor="accent6" w:themeTint="99" w:sz="4" w:space="0"/>
        <w:bottom w:val="single" w:color="8DD873" w:themeColor="accent6" w:themeTint="99" w:sz="4" w:space="0"/>
        <w:right w:val="single" w:color="8DD873" w:themeColor="accent6" w:themeTint="99" w:sz="4" w:space="0"/>
        <w:insideH w:val="single" w:color="8DD873" w:themeColor="accent6" w:themeTint="99" w:sz="4" w:space="0"/>
        <w:insideV w:val="single" w:color="8DD873"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color="8DD873" w:themeColor="accent6" w:themeTint="99" w:sz="4" w:space="0"/>
        </w:tcBorders>
      </w:tcPr>
    </w:tblStylePr>
    <w:tblStylePr w:type="nwCell">
      <w:tblPr/>
      <w:tcPr>
        <w:tcBorders>
          <w:bottom w:val="single" w:color="8DD873" w:themeColor="accent6" w:themeTint="99" w:sz="4" w:space="0"/>
        </w:tcBorders>
      </w:tcPr>
    </w:tblStylePr>
    <w:tblStylePr w:type="seCell">
      <w:tblPr/>
      <w:tcPr>
        <w:tcBorders>
          <w:top w:val="single" w:color="8DD873" w:themeColor="accent6" w:themeTint="99" w:sz="4" w:space="0"/>
        </w:tcBorders>
      </w:tcPr>
    </w:tblStylePr>
    <w:tblStylePr w:type="swCell">
      <w:tblPr/>
      <w:tcPr>
        <w:tcBorders>
          <w:top w:val="single" w:color="8DD873" w:themeColor="accent6" w:themeTint="99" w:sz="4" w:space="0"/>
        </w:tcBorders>
      </w:tcPr>
    </w:tblStylePr>
  </w:style>
  <w:style w:type="table" w:styleId="LightGrid">
    <w:name w:val="Light Grid"/>
    <w:basedOn w:val="TableNormal"/>
    <w:uiPriority w:val="62"/>
    <w:unhideWhenUsed/>
    <w:rsid w:val="00827C87"/>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unhideWhenUsed/>
    <w:rsid w:val="00827C87"/>
    <w:pPr>
      <w:spacing w:after="0" w:line="240" w:lineRule="auto"/>
    </w:pPr>
    <w:tblPr>
      <w:tblStyleRowBandSize w:val="1"/>
      <w:tblStyleColBandSize w:val="1"/>
      <w:tblBorders>
        <w:top w:val="single" w:color="156082" w:themeColor="accent1" w:sz="8" w:space="0"/>
        <w:left w:val="single" w:color="156082" w:themeColor="accent1" w:sz="8" w:space="0"/>
        <w:bottom w:val="single" w:color="156082" w:themeColor="accent1" w:sz="8" w:space="0"/>
        <w:right w:val="single" w:color="156082" w:themeColor="accent1" w:sz="8" w:space="0"/>
        <w:insideH w:val="single" w:color="156082" w:themeColor="accent1" w:sz="8" w:space="0"/>
        <w:insideV w:val="single" w:color="156082"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156082" w:themeColor="accent1" w:sz="8" w:space="0"/>
          <w:left w:val="single" w:color="156082" w:themeColor="accent1" w:sz="8" w:space="0"/>
          <w:bottom w:val="single" w:color="156082" w:themeColor="accent1" w:sz="18" w:space="0"/>
          <w:right w:val="single" w:color="156082" w:themeColor="accent1" w:sz="8" w:space="0"/>
          <w:insideH w:val="nil"/>
          <w:insideV w:val="single" w:color="156082"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156082" w:themeColor="accent1" w:sz="6" w:space="0"/>
          <w:left w:val="single" w:color="156082" w:themeColor="accent1" w:sz="8" w:space="0"/>
          <w:bottom w:val="single" w:color="156082" w:themeColor="accent1" w:sz="8" w:space="0"/>
          <w:right w:val="single" w:color="156082" w:themeColor="accent1" w:sz="8" w:space="0"/>
          <w:insideH w:val="nil"/>
          <w:insideV w:val="single" w:color="156082"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156082" w:themeColor="accent1" w:sz="8" w:space="0"/>
          <w:left w:val="single" w:color="156082" w:themeColor="accent1" w:sz="8" w:space="0"/>
          <w:bottom w:val="single" w:color="156082" w:themeColor="accent1" w:sz="8" w:space="0"/>
          <w:right w:val="single" w:color="156082" w:themeColor="accent1" w:sz="8" w:space="0"/>
        </w:tcBorders>
      </w:tcPr>
    </w:tblStylePr>
    <w:tblStylePr w:type="band1Vert">
      <w:tblPr/>
      <w:tcPr>
        <w:tcBorders>
          <w:top w:val="single" w:color="156082" w:themeColor="accent1" w:sz="8" w:space="0"/>
          <w:left w:val="single" w:color="156082" w:themeColor="accent1" w:sz="8" w:space="0"/>
          <w:bottom w:val="single" w:color="156082" w:themeColor="accent1" w:sz="8" w:space="0"/>
          <w:right w:val="single" w:color="156082" w:themeColor="accent1" w:sz="8" w:space="0"/>
        </w:tcBorders>
        <w:shd w:val="clear" w:color="auto" w:fill="B2DEF2" w:themeFill="accent1" w:themeFillTint="3F"/>
      </w:tcPr>
    </w:tblStylePr>
    <w:tblStylePr w:type="band1Horz">
      <w:tblPr/>
      <w:tcPr>
        <w:tcBorders>
          <w:top w:val="single" w:color="156082" w:themeColor="accent1" w:sz="8" w:space="0"/>
          <w:left w:val="single" w:color="156082" w:themeColor="accent1" w:sz="8" w:space="0"/>
          <w:bottom w:val="single" w:color="156082" w:themeColor="accent1" w:sz="8" w:space="0"/>
          <w:right w:val="single" w:color="156082" w:themeColor="accent1" w:sz="8" w:space="0"/>
          <w:insideV w:val="single" w:color="156082" w:themeColor="accent1" w:sz="8" w:space="0"/>
        </w:tcBorders>
        <w:shd w:val="clear" w:color="auto" w:fill="B2DEF2" w:themeFill="accent1" w:themeFillTint="3F"/>
      </w:tcPr>
    </w:tblStylePr>
    <w:tblStylePr w:type="band2Horz">
      <w:tblPr/>
      <w:tcPr>
        <w:tcBorders>
          <w:top w:val="single" w:color="156082" w:themeColor="accent1" w:sz="8" w:space="0"/>
          <w:left w:val="single" w:color="156082" w:themeColor="accent1" w:sz="8" w:space="0"/>
          <w:bottom w:val="single" w:color="156082" w:themeColor="accent1" w:sz="8" w:space="0"/>
          <w:right w:val="single" w:color="156082" w:themeColor="accent1" w:sz="8" w:space="0"/>
          <w:insideV w:val="single" w:color="156082" w:themeColor="accent1" w:sz="8" w:space="0"/>
        </w:tcBorders>
      </w:tcPr>
    </w:tblStylePr>
  </w:style>
  <w:style w:type="table" w:styleId="LightGrid-Accent2">
    <w:name w:val="Light Grid Accent 2"/>
    <w:basedOn w:val="TableNormal"/>
    <w:uiPriority w:val="62"/>
    <w:unhideWhenUsed/>
    <w:rsid w:val="00827C87"/>
    <w:pPr>
      <w:spacing w:after="0" w:line="240" w:lineRule="auto"/>
    </w:pPr>
    <w:tblPr>
      <w:tblStyleRowBandSize w:val="1"/>
      <w:tblStyleColBandSize w:val="1"/>
      <w:tblBorders>
        <w:top w:val="single" w:color="E97132" w:themeColor="accent2" w:sz="8" w:space="0"/>
        <w:left w:val="single" w:color="E97132" w:themeColor="accent2" w:sz="8" w:space="0"/>
        <w:bottom w:val="single" w:color="E97132" w:themeColor="accent2" w:sz="8" w:space="0"/>
        <w:right w:val="single" w:color="E97132" w:themeColor="accent2" w:sz="8" w:space="0"/>
        <w:insideH w:val="single" w:color="E97132" w:themeColor="accent2" w:sz="8" w:space="0"/>
        <w:insideV w:val="single" w:color="E97132"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97132" w:themeColor="accent2" w:sz="8" w:space="0"/>
          <w:left w:val="single" w:color="E97132" w:themeColor="accent2" w:sz="8" w:space="0"/>
          <w:bottom w:val="single" w:color="E97132" w:themeColor="accent2" w:sz="18" w:space="0"/>
          <w:right w:val="single" w:color="E97132" w:themeColor="accent2" w:sz="8" w:space="0"/>
          <w:insideH w:val="nil"/>
          <w:insideV w:val="single" w:color="E97132"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97132" w:themeColor="accent2" w:sz="6" w:space="0"/>
          <w:left w:val="single" w:color="E97132" w:themeColor="accent2" w:sz="8" w:space="0"/>
          <w:bottom w:val="single" w:color="E97132" w:themeColor="accent2" w:sz="8" w:space="0"/>
          <w:right w:val="single" w:color="E97132" w:themeColor="accent2" w:sz="8" w:space="0"/>
          <w:insideH w:val="nil"/>
          <w:insideV w:val="single" w:color="E97132"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97132" w:themeColor="accent2" w:sz="8" w:space="0"/>
          <w:left w:val="single" w:color="E97132" w:themeColor="accent2" w:sz="8" w:space="0"/>
          <w:bottom w:val="single" w:color="E97132" w:themeColor="accent2" w:sz="8" w:space="0"/>
          <w:right w:val="single" w:color="E97132" w:themeColor="accent2" w:sz="8" w:space="0"/>
        </w:tcBorders>
      </w:tcPr>
    </w:tblStylePr>
    <w:tblStylePr w:type="band1Vert">
      <w:tblPr/>
      <w:tcPr>
        <w:tcBorders>
          <w:top w:val="single" w:color="E97132" w:themeColor="accent2" w:sz="8" w:space="0"/>
          <w:left w:val="single" w:color="E97132" w:themeColor="accent2" w:sz="8" w:space="0"/>
          <w:bottom w:val="single" w:color="E97132" w:themeColor="accent2" w:sz="8" w:space="0"/>
          <w:right w:val="single" w:color="E97132" w:themeColor="accent2" w:sz="8" w:space="0"/>
        </w:tcBorders>
        <w:shd w:val="clear" w:color="auto" w:fill="F9DBCC" w:themeFill="accent2" w:themeFillTint="3F"/>
      </w:tcPr>
    </w:tblStylePr>
    <w:tblStylePr w:type="band1Horz">
      <w:tblPr/>
      <w:tcPr>
        <w:tcBorders>
          <w:top w:val="single" w:color="E97132" w:themeColor="accent2" w:sz="8" w:space="0"/>
          <w:left w:val="single" w:color="E97132" w:themeColor="accent2" w:sz="8" w:space="0"/>
          <w:bottom w:val="single" w:color="E97132" w:themeColor="accent2" w:sz="8" w:space="0"/>
          <w:right w:val="single" w:color="E97132" w:themeColor="accent2" w:sz="8" w:space="0"/>
          <w:insideV w:val="single" w:color="E97132" w:themeColor="accent2" w:sz="8" w:space="0"/>
        </w:tcBorders>
        <w:shd w:val="clear" w:color="auto" w:fill="F9DBCC" w:themeFill="accent2" w:themeFillTint="3F"/>
      </w:tcPr>
    </w:tblStylePr>
    <w:tblStylePr w:type="band2Horz">
      <w:tblPr/>
      <w:tcPr>
        <w:tcBorders>
          <w:top w:val="single" w:color="E97132" w:themeColor="accent2" w:sz="8" w:space="0"/>
          <w:left w:val="single" w:color="E97132" w:themeColor="accent2" w:sz="8" w:space="0"/>
          <w:bottom w:val="single" w:color="E97132" w:themeColor="accent2" w:sz="8" w:space="0"/>
          <w:right w:val="single" w:color="E97132" w:themeColor="accent2" w:sz="8" w:space="0"/>
          <w:insideV w:val="single" w:color="E97132" w:themeColor="accent2" w:sz="8" w:space="0"/>
        </w:tcBorders>
      </w:tcPr>
    </w:tblStylePr>
  </w:style>
  <w:style w:type="table" w:styleId="LightGrid-Accent3">
    <w:name w:val="Light Grid Accent 3"/>
    <w:basedOn w:val="TableNormal"/>
    <w:uiPriority w:val="62"/>
    <w:unhideWhenUsed/>
    <w:rsid w:val="00827C87"/>
    <w:pPr>
      <w:spacing w:after="0" w:line="240" w:lineRule="auto"/>
    </w:pPr>
    <w:tblPr>
      <w:tblStyleRowBandSize w:val="1"/>
      <w:tblStyleColBandSize w:val="1"/>
      <w:tblBorders>
        <w:top w:val="single" w:color="196B24" w:themeColor="accent3" w:sz="8" w:space="0"/>
        <w:left w:val="single" w:color="196B24" w:themeColor="accent3" w:sz="8" w:space="0"/>
        <w:bottom w:val="single" w:color="196B24" w:themeColor="accent3" w:sz="8" w:space="0"/>
        <w:right w:val="single" w:color="196B24" w:themeColor="accent3" w:sz="8" w:space="0"/>
        <w:insideH w:val="single" w:color="196B24" w:themeColor="accent3" w:sz="8" w:space="0"/>
        <w:insideV w:val="single" w:color="196B24"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196B24" w:themeColor="accent3" w:sz="8" w:space="0"/>
          <w:left w:val="single" w:color="196B24" w:themeColor="accent3" w:sz="8" w:space="0"/>
          <w:bottom w:val="single" w:color="196B24" w:themeColor="accent3" w:sz="18" w:space="0"/>
          <w:right w:val="single" w:color="196B24" w:themeColor="accent3" w:sz="8" w:space="0"/>
          <w:insideH w:val="nil"/>
          <w:insideV w:val="single" w:color="196B24"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196B24" w:themeColor="accent3" w:sz="6" w:space="0"/>
          <w:left w:val="single" w:color="196B24" w:themeColor="accent3" w:sz="8" w:space="0"/>
          <w:bottom w:val="single" w:color="196B24" w:themeColor="accent3" w:sz="8" w:space="0"/>
          <w:right w:val="single" w:color="196B24" w:themeColor="accent3" w:sz="8" w:space="0"/>
          <w:insideH w:val="nil"/>
          <w:insideV w:val="single" w:color="196B24"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196B24" w:themeColor="accent3" w:sz="8" w:space="0"/>
          <w:left w:val="single" w:color="196B24" w:themeColor="accent3" w:sz="8" w:space="0"/>
          <w:bottom w:val="single" w:color="196B24" w:themeColor="accent3" w:sz="8" w:space="0"/>
          <w:right w:val="single" w:color="196B24" w:themeColor="accent3" w:sz="8" w:space="0"/>
        </w:tcBorders>
      </w:tcPr>
    </w:tblStylePr>
    <w:tblStylePr w:type="band1Vert">
      <w:tblPr/>
      <w:tcPr>
        <w:tcBorders>
          <w:top w:val="single" w:color="196B24" w:themeColor="accent3" w:sz="8" w:space="0"/>
          <w:left w:val="single" w:color="196B24" w:themeColor="accent3" w:sz="8" w:space="0"/>
          <w:bottom w:val="single" w:color="196B24" w:themeColor="accent3" w:sz="8" w:space="0"/>
          <w:right w:val="single" w:color="196B24" w:themeColor="accent3" w:sz="8" w:space="0"/>
        </w:tcBorders>
        <w:shd w:val="clear" w:color="auto" w:fill="B3EDBA" w:themeFill="accent3" w:themeFillTint="3F"/>
      </w:tcPr>
    </w:tblStylePr>
    <w:tblStylePr w:type="band1Horz">
      <w:tblPr/>
      <w:tcPr>
        <w:tcBorders>
          <w:top w:val="single" w:color="196B24" w:themeColor="accent3" w:sz="8" w:space="0"/>
          <w:left w:val="single" w:color="196B24" w:themeColor="accent3" w:sz="8" w:space="0"/>
          <w:bottom w:val="single" w:color="196B24" w:themeColor="accent3" w:sz="8" w:space="0"/>
          <w:right w:val="single" w:color="196B24" w:themeColor="accent3" w:sz="8" w:space="0"/>
          <w:insideV w:val="single" w:color="196B24" w:themeColor="accent3" w:sz="8" w:space="0"/>
        </w:tcBorders>
        <w:shd w:val="clear" w:color="auto" w:fill="B3EDBA" w:themeFill="accent3" w:themeFillTint="3F"/>
      </w:tcPr>
    </w:tblStylePr>
    <w:tblStylePr w:type="band2Horz">
      <w:tblPr/>
      <w:tcPr>
        <w:tcBorders>
          <w:top w:val="single" w:color="196B24" w:themeColor="accent3" w:sz="8" w:space="0"/>
          <w:left w:val="single" w:color="196B24" w:themeColor="accent3" w:sz="8" w:space="0"/>
          <w:bottom w:val="single" w:color="196B24" w:themeColor="accent3" w:sz="8" w:space="0"/>
          <w:right w:val="single" w:color="196B24" w:themeColor="accent3" w:sz="8" w:space="0"/>
          <w:insideV w:val="single" w:color="196B24" w:themeColor="accent3" w:sz="8" w:space="0"/>
        </w:tcBorders>
      </w:tcPr>
    </w:tblStylePr>
  </w:style>
  <w:style w:type="table" w:styleId="LightGrid-Accent4">
    <w:name w:val="Light Grid Accent 4"/>
    <w:basedOn w:val="TableNormal"/>
    <w:uiPriority w:val="62"/>
    <w:unhideWhenUsed/>
    <w:rsid w:val="00827C87"/>
    <w:pPr>
      <w:spacing w:after="0" w:line="240" w:lineRule="auto"/>
    </w:pPr>
    <w:tblPr>
      <w:tblStyleRowBandSize w:val="1"/>
      <w:tblStyleColBandSize w:val="1"/>
      <w:tblBorders>
        <w:top w:val="single" w:color="0F9ED5" w:themeColor="accent4" w:sz="8" w:space="0"/>
        <w:left w:val="single" w:color="0F9ED5" w:themeColor="accent4" w:sz="8" w:space="0"/>
        <w:bottom w:val="single" w:color="0F9ED5" w:themeColor="accent4" w:sz="8" w:space="0"/>
        <w:right w:val="single" w:color="0F9ED5" w:themeColor="accent4" w:sz="8" w:space="0"/>
        <w:insideH w:val="single" w:color="0F9ED5" w:themeColor="accent4" w:sz="8" w:space="0"/>
        <w:insideV w:val="single" w:color="0F9ED5"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F9ED5" w:themeColor="accent4" w:sz="8" w:space="0"/>
          <w:left w:val="single" w:color="0F9ED5" w:themeColor="accent4" w:sz="8" w:space="0"/>
          <w:bottom w:val="single" w:color="0F9ED5" w:themeColor="accent4" w:sz="18" w:space="0"/>
          <w:right w:val="single" w:color="0F9ED5" w:themeColor="accent4" w:sz="8" w:space="0"/>
          <w:insideH w:val="nil"/>
          <w:insideV w:val="single" w:color="0F9ED5"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F9ED5" w:themeColor="accent4" w:sz="6" w:space="0"/>
          <w:left w:val="single" w:color="0F9ED5" w:themeColor="accent4" w:sz="8" w:space="0"/>
          <w:bottom w:val="single" w:color="0F9ED5" w:themeColor="accent4" w:sz="8" w:space="0"/>
          <w:right w:val="single" w:color="0F9ED5" w:themeColor="accent4" w:sz="8" w:space="0"/>
          <w:insideH w:val="nil"/>
          <w:insideV w:val="single" w:color="0F9ED5"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F9ED5" w:themeColor="accent4" w:sz="8" w:space="0"/>
          <w:left w:val="single" w:color="0F9ED5" w:themeColor="accent4" w:sz="8" w:space="0"/>
          <w:bottom w:val="single" w:color="0F9ED5" w:themeColor="accent4" w:sz="8" w:space="0"/>
          <w:right w:val="single" w:color="0F9ED5" w:themeColor="accent4" w:sz="8" w:space="0"/>
        </w:tcBorders>
      </w:tcPr>
    </w:tblStylePr>
    <w:tblStylePr w:type="band1Vert">
      <w:tblPr/>
      <w:tcPr>
        <w:tcBorders>
          <w:top w:val="single" w:color="0F9ED5" w:themeColor="accent4" w:sz="8" w:space="0"/>
          <w:left w:val="single" w:color="0F9ED5" w:themeColor="accent4" w:sz="8" w:space="0"/>
          <w:bottom w:val="single" w:color="0F9ED5" w:themeColor="accent4" w:sz="8" w:space="0"/>
          <w:right w:val="single" w:color="0F9ED5" w:themeColor="accent4" w:sz="8" w:space="0"/>
        </w:tcBorders>
        <w:shd w:val="clear" w:color="auto" w:fill="BDE9FA" w:themeFill="accent4" w:themeFillTint="3F"/>
      </w:tcPr>
    </w:tblStylePr>
    <w:tblStylePr w:type="band1Horz">
      <w:tblPr/>
      <w:tcPr>
        <w:tcBorders>
          <w:top w:val="single" w:color="0F9ED5" w:themeColor="accent4" w:sz="8" w:space="0"/>
          <w:left w:val="single" w:color="0F9ED5" w:themeColor="accent4" w:sz="8" w:space="0"/>
          <w:bottom w:val="single" w:color="0F9ED5" w:themeColor="accent4" w:sz="8" w:space="0"/>
          <w:right w:val="single" w:color="0F9ED5" w:themeColor="accent4" w:sz="8" w:space="0"/>
          <w:insideV w:val="single" w:color="0F9ED5" w:themeColor="accent4" w:sz="8" w:space="0"/>
        </w:tcBorders>
        <w:shd w:val="clear" w:color="auto" w:fill="BDE9FA" w:themeFill="accent4" w:themeFillTint="3F"/>
      </w:tcPr>
    </w:tblStylePr>
    <w:tblStylePr w:type="band2Horz">
      <w:tblPr/>
      <w:tcPr>
        <w:tcBorders>
          <w:top w:val="single" w:color="0F9ED5" w:themeColor="accent4" w:sz="8" w:space="0"/>
          <w:left w:val="single" w:color="0F9ED5" w:themeColor="accent4" w:sz="8" w:space="0"/>
          <w:bottom w:val="single" w:color="0F9ED5" w:themeColor="accent4" w:sz="8" w:space="0"/>
          <w:right w:val="single" w:color="0F9ED5" w:themeColor="accent4" w:sz="8" w:space="0"/>
          <w:insideV w:val="single" w:color="0F9ED5" w:themeColor="accent4" w:sz="8" w:space="0"/>
        </w:tcBorders>
      </w:tcPr>
    </w:tblStylePr>
  </w:style>
  <w:style w:type="table" w:styleId="LightGrid-Accent5">
    <w:name w:val="Light Grid Accent 5"/>
    <w:basedOn w:val="TableNormal"/>
    <w:uiPriority w:val="62"/>
    <w:unhideWhenUsed/>
    <w:rsid w:val="00827C87"/>
    <w:pPr>
      <w:spacing w:after="0" w:line="240" w:lineRule="auto"/>
    </w:pPr>
    <w:tblPr>
      <w:tblStyleRowBandSize w:val="1"/>
      <w:tblStyleColBandSize w:val="1"/>
      <w:tblBorders>
        <w:top w:val="single" w:color="A02B93" w:themeColor="accent5" w:sz="8" w:space="0"/>
        <w:left w:val="single" w:color="A02B93" w:themeColor="accent5" w:sz="8" w:space="0"/>
        <w:bottom w:val="single" w:color="A02B93" w:themeColor="accent5" w:sz="8" w:space="0"/>
        <w:right w:val="single" w:color="A02B93" w:themeColor="accent5" w:sz="8" w:space="0"/>
        <w:insideH w:val="single" w:color="A02B93" w:themeColor="accent5" w:sz="8" w:space="0"/>
        <w:insideV w:val="single" w:color="A02B93"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A02B93" w:themeColor="accent5" w:sz="8" w:space="0"/>
          <w:left w:val="single" w:color="A02B93" w:themeColor="accent5" w:sz="8" w:space="0"/>
          <w:bottom w:val="single" w:color="A02B93" w:themeColor="accent5" w:sz="18" w:space="0"/>
          <w:right w:val="single" w:color="A02B93" w:themeColor="accent5" w:sz="8" w:space="0"/>
          <w:insideH w:val="nil"/>
          <w:insideV w:val="single" w:color="A02B93"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A02B93" w:themeColor="accent5" w:sz="6" w:space="0"/>
          <w:left w:val="single" w:color="A02B93" w:themeColor="accent5" w:sz="8" w:space="0"/>
          <w:bottom w:val="single" w:color="A02B93" w:themeColor="accent5" w:sz="8" w:space="0"/>
          <w:right w:val="single" w:color="A02B93" w:themeColor="accent5" w:sz="8" w:space="0"/>
          <w:insideH w:val="nil"/>
          <w:insideV w:val="single" w:color="A02B93"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A02B93" w:themeColor="accent5" w:sz="8" w:space="0"/>
          <w:left w:val="single" w:color="A02B93" w:themeColor="accent5" w:sz="8" w:space="0"/>
          <w:bottom w:val="single" w:color="A02B93" w:themeColor="accent5" w:sz="8" w:space="0"/>
          <w:right w:val="single" w:color="A02B93" w:themeColor="accent5" w:sz="8" w:space="0"/>
        </w:tcBorders>
      </w:tcPr>
    </w:tblStylePr>
    <w:tblStylePr w:type="band1Vert">
      <w:tblPr/>
      <w:tcPr>
        <w:tcBorders>
          <w:top w:val="single" w:color="A02B93" w:themeColor="accent5" w:sz="8" w:space="0"/>
          <w:left w:val="single" w:color="A02B93" w:themeColor="accent5" w:sz="8" w:space="0"/>
          <w:bottom w:val="single" w:color="A02B93" w:themeColor="accent5" w:sz="8" w:space="0"/>
          <w:right w:val="single" w:color="A02B93" w:themeColor="accent5" w:sz="8" w:space="0"/>
        </w:tcBorders>
        <w:shd w:val="clear" w:color="auto" w:fill="EFC3E9" w:themeFill="accent5" w:themeFillTint="3F"/>
      </w:tcPr>
    </w:tblStylePr>
    <w:tblStylePr w:type="band1Horz">
      <w:tblPr/>
      <w:tcPr>
        <w:tcBorders>
          <w:top w:val="single" w:color="A02B93" w:themeColor="accent5" w:sz="8" w:space="0"/>
          <w:left w:val="single" w:color="A02B93" w:themeColor="accent5" w:sz="8" w:space="0"/>
          <w:bottom w:val="single" w:color="A02B93" w:themeColor="accent5" w:sz="8" w:space="0"/>
          <w:right w:val="single" w:color="A02B93" w:themeColor="accent5" w:sz="8" w:space="0"/>
          <w:insideV w:val="single" w:color="A02B93" w:themeColor="accent5" w:sz="8" w:space="0"/>
        </w:tcBorders>
        <w:shd w:val="clear" w:color="auto" w:fill="EFC3E9" w:themeFill="accent5" w:themeFillTint="3F"/>
      </w:tcPr>
    </w:tblStylePr>
    <w:tblStylePr w:type="band2Horz">
      <w:tblPr/>
      <w:tcPr>
        <w:tcBorders>
          <w:top w:val="single" w:color="A02B93" w:themeColor="accent5" w:sz="8" w:space="0"/>
          <w:left w:val="single" w:color="A02B93" w:themeColor="accent5" w:sz="8" w:space="0"/>
          <w:bottom w:val="single" w:color="A02B93" w:themeColor="accent5" w:sz="8" w:space="0"/>
          <w:right w:val="single" w:color="A02B93" w:themeColor="accent5" w:sz="8" w:space="0"/>
          <w:insideV w:val="single" w:color="A02B93" w:themeColor="accent5" w:sz="8" w:space="0"/>
        </w:tcBorders>
      </w:tcPr>
    </w:tblStylePr>
  </w:style>
  <w:style w:type="table" w:styleId="LightGrid-Accent6">
    <w:name w:val="Light Grid Accent 6"/>
    <w:basedOn w:val="TableNormal"/>
    <w:uiPriority w:val="62"/>
    <w:unhideWhenUsed/>
    <w:rsid w:val="00827C87"/>
    <w:pPr>
      <w:spacing w:after="0" w:line="240" w:lineRule="auto"/>
    </w:pPr>
    <w:tblPr>
      <w:tblStyleRowBandSize w:val="1"/>
      <w:tblStyleColBandSize w:val="1"/>
      <w:tblBorders>
        <w:top w:val="single" w:color="4EA72E" w:themeColor="accent6" w:sz="8" w:space="0"/>
        <w:left w:val="single" w:color="4EA72E" w:themeColor="accent6" w:sz="8" w:space="0"/>
        <w:bottom w:val="single" w:color="4EA72E" w:themeColor="accent6" w:sz="8" w:space="0"/>
        <w:right w:val="single" w:color="4EA72E" w:themeColor="accent6" w:sz="8" w:space="0"/>
        <w:insideH w:val="single" w:color="4EA72E" w:themeColor="accent6" w:sz="8" w:space="0"/>
        <w:insideV w:val="single" w:color="4EA72E"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EA72E" w:themeColor="accent6" w:sz="8" w:space="0"/>
          <w:left w:val="single" w:color="4EA72E" w:themeColor="accent6" w:sz="8" w:space="0"/>
          <w:bottom w:val="single" w:color="4EA72E" w:themeColor="accent6" w:sz="18" w:space="0"/>
          <w:right w:val="single" w:color="4EA72E" w:themeColor="accent6" w:sz="8" w:space="0"/>
          <w:insideH w:val="nil"/>
          <w:insideV w:val="single" w:color="4EA72E"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EA72E" w:themeColor="accent6" w:sz="6" w:space="0"/>
          <w:left w:val="single" w:color="4EA72E" w:themeColor="accent6" w:sz="8" w:space="0"/>
          <w:bottom w:val="single" w:color="4EA72E" w:themeColor="accent6" w:sz="8" w:space="0"/>
          <w:right w:val="single" w:color="4EA72E" w:themeColor="accent6" w:sz="8" w:space="0"/>
          <w:insideH w:val="nil"/>
          <w:insideV w:val="single" w:color="4EA72E"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EA72E" w:themeColor="accent6" w:sz="8" w:space="0"/>
          <w:left w:val="single" w:color="4EA72E" w:themeColor="accent6" w:sz="8" w:space="0"/>
          <w:bottom w:val="single" w:color="4EA72E" w:themeColor="accent6" w:sz="8" w:space="0"/>
          <w:right w:val="single" w:color="4EA72E" w:themeColor="accent6" w:sz="8" w:space="0"/>
        </w:tcBorders>
      </w:tcPr>
    </w:tblStylePr>
    <w:tblStylePr w:type="band1Vert">
      <w:tblPr/>
      <w:tcPr>
        <w:tcBorders>
          <w:top w:val="single" w:color="4EA72E" w:themeColor="accent6" w:sz="8" w:space="0"/>
          <w:left w:val="single" w:color="4EA72E" w:themeColor="accent6" w:sz="8" w:space="0"/>
          <w:bottom w:val="single" w:color="4EA72E" w:themeColor="accent6" w:sz="8" w:space="0"/>
          <w:right w:val="single" w:color="4EA72E" w:themeColor="accent6" w:sz="8" w:space="0"/>
        </w:tcBorders>
        <w:shd w:val="clear" w:color="auto" w:fill="D0EFC5" w:themeFill="accent6" w:themeFillTint="3F"/>
      </w:tcPr>
    </w:tblStylePr>
    <w:tblStylePr w:type="band1Horz">
      <w:tblPr/>
      <w:tcPr>
        <w:tcBorders>
          <w:top w:val="single" w:color="4EA72E" w:themeColor="accent6" w:sz="8" w:space="0"/>
          <w:left w:val="single" w:color="4EA72E" w:themeColor="accent6" w:sz="8" w:space="0"/>
          <w:bottom w:val="single" w:color="4EA72E" w:themeColor="accent6" w:sz="8" w:space="0"/>
          <w:right w:val="single" w:color="4EA72E" w:themeColor="accent6" w:sz="8" w:space="0"/>
          <w:insideV w:val="single" w:color="4EA72E" w:themeColor="accent6" w:sz="8" w:space="0"/>
        </w:tcBorders>
        <w:shd w:val="clear" w:color="auto" w:fill="D0EFC5" w:themeFill="accent6" w:themeFillTint="3F"/>
      </w:tcPr>
    </w:tblStylePr>
    <w:tblStylePr w:type="band2Horz">
      <w:tblPr/>
      <w:tcPr>
        <w:tcBorders>
          <w:top w:val="single" w:color="4EA72E" w:themeColor="accent6" w:sz="8" w:space="0"/>
          <w:left w:val="single" w:color="4EA72E" w:themeColor="accent6" w:sz="8" w:space="0"/>
          <w:bottom w:val="single" w:color="4EA72E" w:themeColor="accent6" w:sz="8" w:space="0"/>
          <w:right w:val="single" w:color="4EA72E" w:themeColor="accent6" w:sz="8" w:space="0"/>
          <w:insideV w:val="single" w:color="4EA72E" w:themeColor="accent6" w:sz="8" w:space="0"/>
        </w:tcBorders>
      </w:tcPr>
    </w:tblStylePr>
  </w:style>
  <w:style w:type="table" w:styleId="LightList">
    <w:name w:val="Light List"/>
    <w:basedOn w:val="TableNormal"/>
    <w:uiPriority w:val="61"/>
    <w:unhideWhenUsed/>
    <w:rsid w:val="00827C87"/>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unhideWhenUsed/>
    <w:rsid w:val="00827C87"/>
    <w:pPr>
      <w:spacing w:after="0" w:line="240" w:lineRule="auto"/>
    </w:pPr>
    <w:tblPr>
      <w:tblStyleRowBandSize w:val="1"/>
      <w:tblStyleColBandSize w:val="1"/>
      <w:tblBorders>
        <w:top w:val="single" w:color="156082" w:themeColor="accent1" w:sz="8" w:space="0"/>
        <w:left w:val="single" w:color="156082" w:themeColor="accent1" w:sz="8" w:space="0"/>
        <w:bottom w:val="single" w:color="156082" w:themeColor="accent1" w:sz="8" w:space="0"/>
        <w:right w:val="single" w:color="156082" w:themeColor="accent1" w:sz="8" w:space="0"/>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color="156082" w:themeColor="accent1" w:sz="6" w:space="0"/>
          <w:left w:val="single" w:color="156082" w:themeColor="accent1" w:sz="8" w:space="0"/>
          <w:bottom w:val="single" w:color="156082" w:themeColor="accent1" w:sz="8" w:space="0"/>
          <w:right w:val="single" w:color="156082" w:themeColor="accent1" w:sz="8" w:space="0"/>
        </w:tcBorders>
      </w:tcPr>
    </w:tblStylePr>
    <w:tblStylePr w:type="firstCol">
      <w:rPr>
        <w:b/>
        <w:bCs/>
      </w:rPr>
    </w:tblStylePr>
    <w:tblStylePr w:type="lastCol">
      <w:rPr>
        <w:b/>
        <w:bCs/>
      </w:rPr>
    </w:tblStylePr>
    <w:tblStylePr w:type="band1Vert">
      <w:tblPr/>
      <w:tcPr>
        <w:tcBorders>
          <w:top w:val="single" w:color="156082" w:themeColor="accent1" w:sz="8" w:space="0"/>
          <w:left w:val="single" w:color="156082" w:themeColor="accent1" w:sz="8" w:space="0"/>
          <w:bottom w:val="single" w:color="156082" w:themeColor="accent1" w:sz="8" w:space="0"/>
          <w:right w:val="single" w:color="156082" w:themeColor="accent1" w:sz="8" w:space="0"/>
        </w:tcBorders>
      </w:tcPr>
    </w:tblStylePr>
    <w:tblStylePr w:type="band1Horz">
      <w:tblPr/>
      <w:tcPr>
        <w:tcBorders>
          <w:top w:val="single" w:color="156082" w:themeColor="accent1" w:sz="8" w:space="0"/>
          <w:left w:val="single" w:color="156082" w:themeColor="accent1" w:sz="8" w:space="0"/>
          <w:bottom w:val="single" w:color="156082" w:themeColor="accent1" w:sz="8" w:space="0"/>
          <w:right w:val="single" w:color="156082" w:themeColor="accent1" w:sz="8" w:space="0"/>
        </w:tcBorders>
      </w:tcPr>
    </w:tblStylePr>
  </w:style>
  <w:style w:type="table" w:styleId="LightList-Accent2">
    <w:name w:val="Light List Accent 2"/>
    <w:basedOn w:val="TableNormal"/>
    <w:uiPriority w:val="61"/>
    <w:unhideWhenUsed/>
    <w:rsid w:val="00827C87"/>
    <w:pPr>
      <w:spacing w:after="0" w:line="240" w:lineRule="auto"/>
    </w:pPr>
    <w:tblPr>
      <w:tblStyleRowBandSize w:val="1"/>
      <w:tblStyleColBandSize w:val="1"/>
      <w:tblBorders>
        <w:top w:val="single" w:color="E97132" w:themeColor="accent2" w:sz="8" w:space="0"/>
        <w:left w:val="single" w:color="E97132" w:themeColor="accent2" w:sz="8" w:space="0"/>
        <w:bottom w:val="single" w:color="E97132" w:themeColor="accent2" w:sz="8" w:space="0"/>
        <w:right w:val="single" w:color="E97132" w:themeColor="accent2" w:sz="8" w:space="0"/>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color="E97132" w:themeColor="accent2" w:sz="6" w:space="0"/>
          <w:left w:val="single" w:color="E97132" w:themeColor="accent2" w:sz="8" w:space="0"/>
          <w:bottom w:val="single" w:color="E97132" w:themeColor="accent2" w:sz="8" w:space="0"/>
          <w:right w:val="single" w:color="E97132" w:themeColor="accent2" w:sz="8" w:space="0"/>
        </w:tcBorders>
      </w:tcPr>
    </w:tblStylePr>
    <w:tblStylePr w:type="firstCol">
      <w:rPr>
        <w:b/>
        <w:bCs/>
      </w:rPr>
    </w:tblStylePr>
    <w:tblStylePr w:type="lastCol">
      <w:rPr>
        <w:b/>
        <w:bCs/>
      </w:rPr>
    </w:tblStylePr>
    <w:tblStylePr w:type="band1Vert">
      <w:tblPr/>
      <w:tcPr>
        <w:tcBorders>
          <w:top w:val="single" w:color="E97132" w:themeColor="accent2" w:sz="8" w:space="0"/>
          <w:left w:val="single" w:color="E97132" w:themeColor="accent2" w:sz="8" w:space="0"/>
          <w:bottom w:val="single" w:color="E97132" w:themeColor="accent2" w:sz="8" w:space="0"/>
          <w:right w:val="single" w:color="E97132" w:themeColor="accent2" w:sz="8" w:space="0"/>
        </w:tcBorders>
      </w:tcPr>
    </w:tblStylePr>
    <w:tblStylePr w:type="band1Horz">
      <w:tblPr/>
      <w:tcPr>
        <w:tcBorders>
          <w:top w:val="single" w:color="E97132" w:themeColor="accent2" w:sz="8" w:space="0"/>
          <w:left w:val="single" w:color="E97132" w:themeColor="accent2" w:sz="8" w:space="0"/>
          <w:bottom w:val="single" w:color="E97132" w:themeColor="accent2" w:sz="8" w:space="0"/>
          <w:right w:val="single" w:color="E97132" w:themeColor="accent2" w:sz="8" w:space="0"/>
        </w:tcBorders>
      </w:tcPr>
    </w:tblStylePr>
  </w:style>
  <w:style w:type="table" w:styleId="LightList-Accent3">
    <w:name w:val="Light List Accent 3"/>
    <w:basedOn w:val="TableNormal"/>
    <w:uiPriority w:val="61"/>
    <w:unhideWhenUsed/>
    <w:rsid w:val="00827C87"/>
    <w:pPr>
      <w:spacing w:after="0" w:line="240" w:lineRule="auto"/>
    </w:pPr>
    <w:tblPr>
      <w:tblStyleRowBandSize w:val="1"/>
      <w:tblStyleColBandSize w:val="1"/>
      <w:tblBorders>
        <w:top w:val="single" w:color="196B24" w:themeColor="accent3" w:sz="8" w:space="0"/>
        <w:left w:val="single" w:color="196B24" w:themeColor="accent3" w:sz="8" w:space="0"/>
        <w:bottom w:val="single" w:color="196B24" w:themeColor="accent3" w:sz="8" w:space="0"/>
        <w:right w:val="single" w:color="196B24" w:themeColor="accent3" w:sz="8" w:space="0"/>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color="196B24" w:themeColor="accent3" w:sz="6" w:space="0"/>
          <w:left w:val="single" w:color="196B24" w:themeColor="accent3" w:sz="8" w:space="0"/>
          <w:bottom w:val="single" w:color="196B24" w:themeColor="accent3" w:sz="8" w:space="0"/>
          <w:right w:val="single" w:color="196B24" w:themeColor="accent3" w:sz="8" w:space="0"/>
        </w:tcBorders>
      </w:tcPr>
    </w:tblStylePr>
    <w:tblStylePr w:type="firstCol">
      <w:rPr>
        <w:b/>
        <w:bCs/>
      </w:rPr>
    </w:tblStylePr>
    <w:tblStylePr w:type="lastCol">
      <w:rPr>
        <w:b/>
        <w:bCs/>
      </w:rPr>
    </w:tblStylePr>
    <w:tblStylePr w:type="band1Vert">
      <w:tblPr/>
      <w:tcPr>
        <w:tcBorders>
          <w:top w:val="single" w:color="196B24" w:themeColor="accent3" w:sz="8" w:space="0"/>
          <w:left w:val="single" w:color="196B24" w:themeColor="accent3" w:sz="8" w:space="0"/>
          <w:bottom w:val="single" w:color="196B24" w:themeColor="accent3" w:sz="8" w:space="0"/>
          <w:right w:val="single" w:color="196B24" w:themeColor="accent3" w:sz="8" w:space="0"/>
        </w:tcBorders>
      </w:tcPr>
    </w:tblStylePr>
    <w:tblStylePr w:type="band1Horz">
      <w:tblPr/>
      <w:tcPr>
        <w:tcBorders>
          <w:top w:val="single" w:color="196B24" w:themeColor="accent3" w:sz="8" w:space="0"/>
          <w:left w:val="single" w:color="196B24" w:themeColor="accent3" w:sz="8" w:space="0"/>
          <w:bottom w:val="single" w:color="196B24" w:themeColor="accent3" w:sz="8" w:space="0"/>
          <w:right w:val="single" w:color="196B24" w:themeColor="accent3" w:sz="8" w:space="0"/>
        </w:tcBorders>
      </w:tcPr>
    </w:tblStylePr>
  </w:style>
  <w:style w:type="table" w:styleId="LightList-Accent4">
    <w:name w:val="Light List Accent 4"/>
    <w:basedOn w:val="TableNormal"/>
    <w:uiPriority w:val="61"/>
    <w:unhideWhenUsed/>
    <w:rsid w:val="00827C87"/>
    <w:pPr>
      <w:spacing w:after="0" w:line="240" w:lineRule="auto"/>
    </w:pPr>
    <w:tblPr>
      <w:tblStyleRowBandSize w:val="1"/>
      <w:tblStyleColBandSize w:val="1"/>
      <w:tblBorders>
        <w:top w:val="single" w:color="0F9ED5" w:themeColor="accent4" w:sz="8" w:space="0"/>
        <w:left w:val="single" w:color="0F9ED5" w:themeColor="accent4" w:sz="8" w:space="0"/>
        <w:bottom w:val="single" w:color="0F9ED5" w:themeColor="accent4" w:sz="8" w:space="0"/>
        <w:right w:val="single" w:color="0F9ED5" w:themeColor="accent4" w:sz="8" w:space="0"/>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color="0F9ED5" w:themeColor="accent4" w:sz="6" w:space="0"/>
          <w:left w:val="single" w:color="0F9ED5" w:themeColor="accent4" w:sz="8" w:space="0"/>
          <w:bottom w:val="single" w:color="0F9ED5" w:themeColor="accent4" w:sz="8" w:space="0"/>
          <w:right w:val="single" w:color="0F9ED5" w:themeColor="accent4" w:sz="8" w:space="0"/>
        </w:tcBorders>
      </w:tcPr>
    </w:tblStylePr>
    <w:tblStylePr w:type="firstCol">
      <w:rPr>
        <w:b/>
        <w:bCs/>
      </w:rPr>
    </w:tblStylePr>
    <w:tblStylePr w:type="lastCol">
      <w:rPr>
        <w:b/>
        <w:bCs/>
      </w:rPr>
    </w:tblStylePr>
    <w:tblStylePr w:type="band1Vert">
      <w:tblPr/>
      <w:tcPr>
        <w:tcBorders>
          <w:top w:val="single" w:color="0F9ED5" w:themeColor="accent4" w:sz="8" w:space="0"/>
          <w:left w:val="single" w:color="0F9ED5" w:themeColor="accent4" w:sz="8" w:space="0"/>
          <w:bottom w:val="single" w:color="0F9ED5" w:themeColor="accent4" w:sz="8" w:space="0"/>
          <w:right w:val="single" w:color="0F9ED5" w:themeColor="accent4" w:sz="8" w:space="0"/>
        </w:tcBorders>
      </w:tcPr>
    </w:tblStylePr>
    <w:tblStylePr w:type="band1Horz">
      <w:tblPr/>
      <w:tcPr>
        <w:tcBorders>
          <w:top w:val="single" w:color="0F9ED5" w:themeColor="accent4" w:sz="8" w:space="0"/>
          <w:left w:val="single" w:color="0F9ED5" w:themeColor="accent4" w:sz="8" w:space="0"/>
          <w:bottom w:val="single" w:color="0F9ED5" w:themeColor="accent4" w:sz="8" w:space="0"/>
          <w:right w:val="single" w:color="0F9ED5" w:themeColor="accent4" w:sz="8" w:space="0"/>
        </w:tcBorders>
      </w:tcPr>
    </w:tblStylePr>
  </w:style>
  <w:style w:type="table" w:styleId="LightList-Accent5">
    <w:name w:val="Light List Accent 5"/>
    <w:basedOn w:val="TableNormal"/>
    <w:uiPriority w:val="61"/>
    <w:unhideWhenUsed/>
    <w:rsid w:val="00827C87"/>
    <w:pPr>
      <w:spacing w:after="0" w:line="240" w:lineRule="auto"/>
    </w:pPr>
    <w:tblPr>
      <w:tblStyleRowBandSize w:val="1"/>
      <w:tblStyleColBandSize w:val="1"/>
      <w:tblBorders>
        <w:top w:val="single" w:color="A02B93" w:themeColor="accent5" w:sz="8" w:space="0"/>
        <w:left w:val="single" w:color="A02B93" w:themeColor="accent5" w:sz="8" w:space="0"/>
        <w:bottom w:val="single" w:color="A02B93" w:themeColor="accent5" w:sz="8" w:space="0"/>
        <w:right w:val="single" w:color="A02B93" w:themeColor="accent5" w:sz="8" w:space="0"/>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color="A02B93" w:themeColor="accent5" w:sz="6" w:space="0"/>
          <w:left w:val="single" w:color="A02B93" w:themeColor="accent5" w:sz="8" w:space="0"/>
          <w:bottom w:val="single" w:color="A02B93" w:themeColor="accent5" w:sz="8" w:space="0"/>
          <w:right w:val="single" w:color="A02B93" w:themeColor="accent5" w:sz="8" w:space="0"/>
        </w:tcBorders>
      </w:tcPr>
    </w:tblStylePr>
    <w:tblStylePr w:type="firstCol">
      <w:rPr>
        <w:b/>
        <w:bCs/>
      </w:rPr>
    </w:tblStylePr>
    <w:tblStylePr w:type="lastCol">
      <w:rPr>
        <w:b/>
        <w:bCs/>
      </w:rPr>
    </w:tblStylePr>
    <w:tblStylePr w:type="band1Vert">
      <w:tblPr/>
      <w:tcPr>
        <w:tcBorders>
          <w:top w:val="single" w:color="A02B93" w:themeColor="accent5" w:sz="8" w:space="0"/>
          <w:left w:val="single" w:color="A02B93" w:themeColor="accent5" w:sz="8" w:space="0"/>
          <w:bottom w:val="single" w:color="A02B93" w:themeColor="accent5" w:sz="8" w:space="0"/>
          <w:right w:val="single" w:color="A02B93" w:themeColor="accent5" w:sz="8" w:space="0"/>
        </w:tcBorders>
      </w:tcPr>
    </w:tblStylePr>
    <w:tblStylePr w:type="band1Horz">
      <w:tblPr/>
      <w:tcPr>
        <w:tcBorders>
          <w:top w:val="single" w:color="A02B93" w:themeColor="accent5" w:sz="8" w:space="0"/>
          <w:left w:val="single" w:color="A02B93" w:themeColor="accent5" w:sz="8" w:space="0"/>
          <w:bottom w:val="single" w:color="A02B93" w:themeColor="accent5" w:sz="8" w:space="0"/>
          <w:right w:val="single" w:color="A02B93" w:themeColor="accent5" w:sz="8" w:space="0"/>
        </w:tcBorders>
      </w:tcPr>
    </w:tblStylePr>
  </w:style>
  <w:style w:type="table" w:styleId="LightList-Accent6">
    <w:name w:val="Light List Accent 6"/>
    <w:basedOn w:val="TableNormal"/>
    <w:uiPriority w:val="61"/>
    <w:unhideWhenUsed/>
    <w:rsid w:val="00827C87"/>
    <w:pPr>
      <w:spacing w:after="0" w:line="240" w:lineRule="auto"/>
    </w:pPr>
    <w:tblPr>
      <w:tblStyleRowBandSize w:val="1"/>
      <w:tblStyleColBandSize w:val="1"/>
      <w:tblBorders>
        <w:top w:val="single" w:color="4EA72E" w:themeColor="accent6" w:sz="8" w:space="0"/>
        <w:left w:val="single" w:color="4EA72E" w:themeColor="accent6" w:sz="8" w:space="0"/>
        <w:bottom w:val="single" w:color="4EA72E" w:themeColor="accent6" w:sz="8" w:space="0"/>
        <w:right w:val="single" w:color="4EA72E" w:themeColor="accent6" w:sz="8" w:space="0"/>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color="4EA72E" w:themeColor="accent6" w:sz="6" w:space="0"/>
          <w:left w:val="single" w:color="4EA72E" w:themeColor="accent6" w:sz="8" w:space="0"/>
          <w:bottom w:val="single" w:color="4EA72E" w:themeColor="accent6" w:sz="8" w:space="0"/>
          <w:right w:val="single" w:color="4EA72E" w:themeColor="accent6" w:sz="8" w:space="0"/>
        </w:tcBorders>
      </w:tcPr>
    </w:tblStylePr>
    <w:tblStylePr w:type="firstCol">
      <w:rPr>
        <w:b/>
        <w:bCs/>
      </w:rPr>
    </w:tblStylePr>
    <w:tblStylePr w:type="lastCol">
      <w:rPr>
        <w:b/>
        <w:bCs/>
      </w:rPr>
    </w:tblStylePr>
    <w:tblStylePr w:type="band1Vert">
      <w:tblPr/>
      <w:tcPr>
        <w:tcBorders>
          <w:top w:val="single" w:color="4EA72E" w:themeColor="accent6" w:sz="8" w:space="0"/>
          <w:left w:val="single" w:color="4EA72E" w:themeColor="accent6" w:sz="8" w:space="0"/>
          <w:bottom w:val="single" w:color="4EA72E" w:themeColor="accent6" w:sz="8" w:space="0"/>
          <w:right w:val="single" w:color="4EA72E" w:themeColor="accent6" w:sz="8" w:space="0"/>
        </w:tcBorders>
      </w:tcPr>
    </w:tblStylePr>
    <w:tblStylePr w:type="band1Horz">
      <w:tblPr/>
      <w:tcPr>
        <w:tcBorders>
          <w:top w:val="single" w:color="4EA72E" w:themeColor="accent6" w:sz="8" w:space="0"/>
          <w:left w:val="single" w:color="4EA72E" w:themeColor="accent6" w:sz="8" w:space="0"/>
          <w:bottom w:val="single" w:color="4EA72E" w:themeColor="accent6" w:sz="8" w:space="0"/>
          <w:right w:val="single" w:color="4EA72E" w:themeColor="accent6" w:sz="8" w:space="0"/>
        </w:tcBorders>
      </w:tcPr>
    </w:tblStylePr>
  </w:style>
  <w:style w:type="table" w:styleId="LightShading">
    <w:name w:val="Light Shading"/>
    <w:basedOn w:val="TableNormal"/>
    <w:uiPriority w:val="60"/>
    <w:unhideWhenUsed/>
    <w:rsid w:val="00827C87"/>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unhideWhenUsed/>
    <w:rsid w:val="00827C87"/>
    <w:pPr>
      <w:spacing w:after="0" w:line="240" w:lineRule="auto"/>
    </w:pPr>
    <w:rPr>
      <w:color w:val="0F4761" w:themeColor="accent1" w:themeShade="BF"/>
    </w:rPr>
    <w:tblPr>
      <w:tblStyleRowBandSize w:val="1"/>
      <w:tblStyleColBandSize w:val="1"/>
      <w:tblBorders>
        <w:top w:val="single" w:color="156082" w:themeColor="accent1" w:sz="8" w:space="0"/>
        <w:bottom w:val="single" w:color="156082" w:themeColor="accent1" w:sz="8" w:space="0"/>
      </w:tblBorders>
    </w:tblPr>
    <w:tblStylePr w:type="firstRow">
      <w:pPr>
        <w:spacing w:before="0" w:after="0" w:line="240" w:lineRule="auto"/>
      </w:pPr>
      <w:rPr>
        <w:b/>
        <w:bCs/>
      </w:rPr>
      <w:tblPr/>
      <w:tcPr>
        <w:tcBorders>
          <w:top w:val="single" w:color="156082" w:themeColor="accent1" w:sz="8" w:space="0"/>
          <w:left w:val="nil"/>
          <w:bottom w:val="single" w:color="156082" w:themeColor="accent1" w:sz="8" w:space="0"/>
          <w:right w:val="nil"/>
          <w:insideH w:val="nil"/>
          <w:insideV w:val="nil"/>
        </w:tcBorders>
      </w:tcPr>
    </w:tblStylePr>
    <w:tblStylePr w:type="lastRow">
      <w:pPr>
        <w:spacing w:before="0" w:after="0" w:line="240" w:lineRule="auto"/>
      </w:pPr>
      <w:rPr>
        <w:b/>
        <w:bCs/>
      </w:rPr>
      <w:tblPr/>
      <w:tcPr>
        <w:tcBorders>
          <w:top w:val="single" w:color="156082" w:themeColor="accent1" w:sz="8" w:space="0"/>
          <w:left w:val="nil"/>
          <w:bottom w:val="single" w:color="156082"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unhideWhenUsed/>
    <w:rsid w:val="00827C87"/>
    <w:pPr>
      <w:spacing w:after="0" w:line="240" w:lineRule="auto"/>
    </w:pPr>
    <w:rPr>
      <w:color w:val="BF4E14" w:themeColor="accent2" w:themeShade="BF"/>
    </w:rPr>
    <w:tblPr>
      <w:tblStyleRowBandSize w:val="1"/>
      <w:tblStyleColBandSize w:val="1"/>
      <w:tblBorders>
        <w:top w:val="single" w:color="E97132" w:themeColor="accent2" w:sz="8" w:space="0"/>
        <w:bottom w:val="single" w:color="E97132" w:themeColor="accent2" w:sz="8" w:space="0"/>
      </w:tblBorders>
    </w:tblPr>
    <w:tblStylePr w:type="firstRow">
      <w:pPr>
        <w:spacing w:before="0" w:after="0" w:line="240" w:lineRule="auto"/>
      </w:pPr>
      <w:rPr>
        <w:b/>
        <w:bCs/>
      </w:rPr>
      <w:tblPr/>
      <w:tcPr>
        <w:tcBorders>
          <w:top w:val="single" w:color="E97132" w:themeColor="accent2" w:sz="8" w:space="0"/>
          <w:left w:val="nil"/>
          <w:bottom w:val="single" w:color="E97132" w:themeColor="accent2" w:sz="8" w:space="0"/>
          <w:right w:val="nil"/>
          <w:insideH w:val="nil"/>
          <w:insideV w:val="nil"/>
        </w:tcBorders>
      </w:tcPr>
    </w:tblStylePr>
    <w:tblStylePr w:type="lastRow">
      <w:pPr>
        <w:spacing w:before="0" w:after="0" w:line="240" w:lineRule="auto"/>
      </w:pPr>
      <w:rPr>
        <w:b/>
        <w:bCs/>
      </w:rPr>
      <w:tblPr/>
      <w:tcPr>
        <w:tcBorders>
          <w:top w:val="single" w:color="E97132" w:themeColor="accent2" w:sz="8" w:space="0"/>
          <w:left w:val="nil"/>
          <w:bottom w:val="single" w:color="E97132"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unhideWhenUsed/>
    <w:rsid w:val="00827C87"/>
    <w:pPr>
      <w:spacing w:after="0" w:line="240" w:lineRule="auto"/>
    </w:pPr>
    <w:rPr>
      <w:color w:val="124F1A" w:themeColor="accent3" w:themeShade="BF"/>
    </w:rPr>
    <w:tblPr>
      <w:tblStyleRowBandSize w:val="1"/>
      <w:tblStyleColBandSize w:val="1"/>
      <w:tblBorders>
        <w:top w:val="single" w:color="196B24" w:themeColor="accent3" w:sz="8" w:space="0"/>
        <w:bottom w:val="single" w:color="196B24" w:themeColor="accent3" w:sz="8" w:space="0"/>
      </w:tblBorders>
    </w:tblPr>
    <w:tblStylePr w:type="firstRow">
      <w:pPr>
        <w:spacing w:before="0" w:after="0" w:line="240" w:lineRule="auto"/>
      </w:pPr>
      <w:rPr>
        <w:b/>
        <w:bCs/>
      </w:rPr>
      <w:tblPr/>
      <w:tcPr>
        <w:tcBorders>
          <w:top w:val="single" w:color="196B24" w:themeColor="accent3" w:sz="8" w:space="0"/>
          <w:left w:val="nil"/>
          <w:bottom w:val="single" w:color="196B24" w:themeColor="accent3" w:sz="8" w:space="0"/>
          <w:right w:val="nil"/>
          <w:insideH w:val="nil"/>
          <w:insideV w:val="nil"/>
        </w:tcBorders>
      </w:tcPr>
    </w:tblStylePr>
    <w:tblStylePr w:type="lastRow">
      <w:pPr>
        <w:spacing w:before="0" w:after="0" w:line="240" w:lineRule="auto"/>
      </w:pPr>
      <w:rPr>
        <w:b/>
        <w:bCs/>
      </w:rPr>
      <w:tblPr/>
      <w:tcPr>
        <w:tcBorders>
          <w:top w:val="single" w:color="196B24" w:themeColor="accent3" w:sz="8" w:space="0"/>
          <w:left w:val="nil"/>
          <w:bottom w:val="single" w:color="196B24"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unhideWhenUsed/>
    <w:rsid w:val="00827C87"/>
    <w:pPr>
      <w:spacing w:after="0" w:line="240" w:lineRule="auto"/>
    </w:pPr>
    <w:rPr>
      <w:color w:val="0B769F" w:themeColor="accent4" w:themeShade="BF"/>
    </w:rPr>
    <w:tblPr>
      <w:tblStyleRowBandSize w:val="1"/>
      <w:tblStyleColBandSize w:val="1"/>
      <w:tblBorders>
        <w:top w:val="single" w:color="0F9ED5" w:themeColor="accent4" w:sz="8" w:space="0"/>
        <w:bottom w:val="single" w:color="0F9ED5" w:themeColor="accent4" w:sz="8" w:space="0"/>
      </w:tblBorders>
    </w:tblPr>
    <w:tblStylePr w:type="firstRow">
      <w:pPr>
        <w:spacing w:before="0" w:after="0" w:line="240" w:lineRule="auto"/>
      </w:pPr>
      <w:rPr>
        <w:b/>
        <w:bCs/>
      </w:rPr>
      <w:tblPr/>
      <w:tcPr>
        <w:tcBorders>
          <w:top w:val="single" w:color="0F9ED5" w:themeColor="accent4" w:sz="8" w:space="0"/>
          <w:left w:val="nil"/>
          <w:bottom w:val="single" w:color="0F9ED5" w:themeColor="accent4" w:sz="8" w:space="0"/>
          <w:right w:val="nil"/>
          <w:insideH w:val="nil"/>
          <w:insideV w:val="nil"/>
        </w:tcBorders>
      </w:tcPr>
    </w:tblStylePr>
    <w:tblStylePr w:type="lastRow">
      <w:pPr>
        <w:spacing w:before="0" w:after="0" w:line="240" w:lineRule="auto"/>
      </w:pPr>
      <w:rPr>
        <w:b/>
        <w:bCs/>
      </w:rPr>
      <w:tblPr/>
      <w:tcPr>
        <w:tcBorders>
          <w:top w:val="single" w:color="0F9ED5" w:themeColor="accent4" w:sz="8" w:space="0"/>
          <w:left w:val="nil"/>
          <w:bottom w:val="single" w:color="0F9ED5"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unhideWhenUsed/>
    <w:rsid w:val="00827C87"/>
    <w:pPr>
      <w:spacing w:after="0" w:line="240" w:lineRule="auto"/>
    </w:pPr>
    <w:rPr>
      <w:color w:val="77206D" w:themeColor="accent5" w:themeShade="BF"/>
    </w:rPr>
    <w:tblPr>
      <w:tblStyleRowBandSize w:val="1"/>
      <w:tblStyleColBandSize w:val="1"/>
      <w:tblBorders>
        <w:top w:val="single" w:color="A02B93" w:themeColor="accent5" w:sz="8" w:space="0"/>
        <w:bottom w:val="single" w:color="A02B93" w:themeColor="accent5" w:sz="8" w:space="0"/>
      </w:tblBorders>
    </w:tblPr>
    <w:tblStylePr w:type="firstRow">
      <w:pPr>
        <w:spacing w:before="0" w:after="0" w:line="240" w:lineRule="auto"/>
      </w:pPr>
      <w:rPr>
        <w:b/>
        <w:bCs/>
      </w:rPr>
      <w:tblPr/>
      <w:tcPr>
        <w:tcBorders>
          <w:top w:val="single" w:color="A02B93" w:themeColor="accent5" w:sz="8" w:space="0"/>
          <w:left w:val="nil"/>
          <w:bottom w:val="single" w:color="A02B93" w:themeColor="accent5" w:sz="8" w:space="0"/>
          <w:right w:val="nil"/>
          <w:insideH w:val="nil"/>
          <w:insideV w:val="nil"/>
        </w:tcBorders>
      </w:tcPr>
    </w:tblStylePr>
    <w:tblStylePr w:type="lastRow">
      <w:pPr>
        <w:spacing w:before="0" w:after="0" w:line="240" w:lineRule="auto"/>
      </w:pPr>
      <w:rPr>
        <w:b/>
        <w:bCs/>
      </w:rPr>
      <w:tblPr/>
      <w:tcPr>
        <w:tcBorders>
          <w:top w:val="single" w:color="A02B93" w:themeColor="accent5" w:sz="8" w:space="0"/>
          <w:left w:val="nil"/>
          <w:bottom w:val="single" w:color="A02B93"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unhideWhenUsed/>
    <w:rsid w:val="00827C87"/>
    <w:pPr>
      <w:spacing w:after="0" w:line="240" w:lineRule="auto"/>
    </w:pPr>
    <w:rPr>
      <w:color w:val="3A7C22" w:themeColor="accent6" w:themeShade="BF"/>
    </w:rPr>
    <w:tblPr>
      <w:tblStyleRowBandSize w:val="1"/>
      <w:tblStyleColBandSize w:val="1"/>
      <w:tblBorders>
        <w:top w:val="single" w:color="4EA72E" w:themeColor="accent6" w:sz="8" w:space="0"/>
        <w:bottom w:val="single" w:color="4EA72E" w:themeColor="accent6" w:sz="8" w:space="0"/>
      </w:tblBorders>
    </w:tblPr>
    <w:tblStylePr w:type="firstRow">
      <w:pPr>
        <w:spacing w:before="0" w:after="0" w:line="240" w:lineRule="auto"/>
      </w:pPr>
      <w:rPr>
        <w:b/>
        <w:bCs/>
      </w:rPr>
      <w:tblPr/>
      <w:tcPr>
        <w:tcBorders>
          <w:top w:val="single" w:color="4EA72E" w:themeColor="accent6" w:sz="8" w:space="0"/>
          <w:left w:val="nil"/>
          <w:bottom w:val="single" w:color="4EA72E" w:themeColor="accent6" w:sz="8" w:space="0"/>
          <w:right w:val="nil"/>
          <w:insideH w:val="nil"/>
          <w:insideV w:val="nil"/>
        </w:tcBorders>
      </w:tcPr>
    </w:tblStylePr>
    <w:tblStylePr w:type="lastRow">
      <w:pPr>
        <w:spacing w:before="0" w:after="0" w:line="240" w:lineRule="auto"/>
      </w:pPr>
      <w:rPr>
        <w:b/>
        <w:bCs/>
      </w:rPr>
      <w:tblPr/>
      <w:tcPr>
        <w:tcBorders>
          <w:top w:val="single" w:color="4EA72E" w:themeColor="accent6" w:sz="8" w:space="0"/>
          <w:left w:val="nil"/>
          <w:bottom w:val="single" w:color="4EA72E"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stTable1Light">
    <w:name w:val="List Table 1 Light"/>
    <w:basedOn w:val="TableNormal"/>
    <w:uiPriority w:val="46"/>
    <w:rsid w:val="00827C87"/>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827C87"/>
    <w:pPr>
      <w:spacing w:after="0" w:line="240" w:lineRule="auto"/>
    </w:pPr>
    <w:tblPr>
      <w:tblStyleRowBandSize w:val="1"/>
      <w:tblStyleColBandSize w:val="1"/>
    </w:tblPr>
    <w:tblStylePr w:type="firstRow">
      <w:rPr>
        <w:b/>
        <w:bCs/>
      </w:rPr>
      <w:tblPr/>
      <w:tcPr>
        <w:tcBorders>
          <w:bottom w:val="single" w:color="45B0E1" w:themeColor="accent1" w:themeTint="99" w:sz="4" w:space="0"/>
        </w:tcBorders>
      </w:tcPr>
    </w:tblStylePr>
    <w:tblStylePr w:type="lastRow">
      <w:rPr>
        <w:b/>
        <w:bCs/>
      </w:rPr>
      <w:tblPr/>
      <w:tcPr>
        <w:tcBorders>
          <w:top w:val="single" w:color="45B0E1" w:themeColor="accent1" w:themeTint="99"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1Light-Accent2">
    <w:name w:val="List Table 1 Light Accent 2"/>
    <w:basedOn w:val="TableNormal"/>
    <w:uiPriority w:val="46"/>
    <w:rsid w:val="00827C87"/>
    <w:pPr>
      <w:spacing w:after="0" w:line="240" w:lineRule="auto"/>
    </w:pPr>
    <w:tblPr>
      <w:tblStyleRowBandSize w:val="1"/>
      <w:tblStyleColBandSize w:val="1"/>
    </w:tblPr>
    <w:tblStylePr w:type="firstRow">
      <w:rPr>
        <w:b/>
        <w:bCs/>
      </w:rPr>
      <w:tblPr/>
      <w:tcPr>
        <w:tcBorders>
          <w:bottom w:val="single" w:color="F1A983" w:themeColor="accent2" w:themeTint="99" w:sz="4" w:space="0"/>
        </w:tcBorders>
      </w:tcPr>
    </w:tblStylePr>
    <w:tblStylePr w:type="lastRow">
      <w:rPr>
        <w:b/>
        <w:bCs/>
      </w:rPr>
      <w:tblPr/>
      <w:tcPr>
        <w:tcBorders>
          <w:top w:val="single" w:color="F1A983" w:themeColor="accent2" w:themeTint="99" w:sz="4" w:space="0"/>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1Light-Accent3">
    <w:name w:val="List Table 1 Light Accent 3"/>
    <w:basedOn w:val="TableNormal"/>
    <w:uiPriority w:val="46"/>
    <w:rsid w:val="00827C87"/>
    <w:pPr>
      <w:spacing w:after="0" w:line="240" w:lineRule="auto"/>
    </w:pPr>
    <w:tblPr>
      <w:tblStyleRowBandSize w:val="1"/>
      <w:tblStyleColBandSize w:val="1"/>
    </w:tblPr>
    <w:tblStylePr w:type="firstRow">
      <w:rPr>
        <w:b/>
        <w:bCs/>
      </w:rPr>
      <w:tblPr/>
      <w:tcPr>
        <w:tcBorders>
          <w:bottom w:val="single" w:color="47D459" w:themeColor="accent3" w:themeTint="99" w:sz="4" w:space="0"/>
        </w:tcBorders>
      </w:tcPr>
    </w:tblStylePr>
    <w:tblStylePr w:type="lastRow">
      <w:rPr>
        <w:b/>
        <w:bCs/>
      </w:rPr>
      <w:tblPr/>
      <w:tcPr>
        <w:tcBorders>
          <w:top w:val="single" w:color="47D459" w:themeColor="accent3" w:themeTint="99" w:sz="4" w:space="0"/>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1Light-Accent4">
    <w:name w:val="List Table 1 Light Accent 4"/>
    <w:basedOn w:val="TableNormal"/>
    <w:uiPriority w:val="46"/>
    <w:rsid w:val="00827C87"/>
    <w:pPr>
      <w:spacing w:after="0" w:line="240" w:lineRule="auto"/>
    </w:pPr>
    <w:tblPr>
      <w:tblStyleRowBandSize w:val="1"/>
      <w:tblStyleColBandSize w:val="1"/>
    </w:tblPr>
    <w:tblStylePr w:type="firstRow">
      <w:rPr>
        <w:b/>
        <w:bCs/>
      </w:rPr>
      <w:tblPr/>
      <w:tcPr>
        <w:tcBorders>
          <w:bottom w:val="single" w:color="60CAF3" w:themeColor="accent4" w:themeTint="99" w:sz="4" w:space="0"/>
        </w:tcBorders>
      </w:tcPr>
    </w:tblStylePr>
    <w:tblStylePr w:type="lastRow">
      <w:rPr>
        <w:b/>
        <w:bCs/>
      </w:rPr>
      <w:tblPr/>
      <w:tcPr>
        <w:tcBorders>
          <w:top w:val="single" w:color="60CAF3" w:themeColor="accent4" w:themeTint="99" w:sz="4" w:space="0"/>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1Light-Accent5">
    <w:name w:val="List Table 1 Light Accent 5"/>
    <w:basedOn w:val="TableNormal"/>
    <w:uiPriority w:val="46"/>
    <w:rsid w:val="00827C87"/>
    <w:pPr>
      <w:spacing w:after="0" w:line="240" w:lineRule="auto"/>
    </w:pPr>
    <w:tblPr>
      <w:tblStyleRowBandSize w:val="1"/>
      <w:tblStyleColBandSize w:val="1"/>
    </w:tblPr>
    <w:tblStylePr w:type="firstRow">
      <w:rPr>
        <w:b/>
        <w:bCs/>
      </w:rPr>
      <w:tblPr/>
      <w:tcPr>
        <w:tcBorders>
          <w:bottom w:val="single" w:color="D86DCB" w:themeColor="accent5" w:themeTint="99" w:sz="4" w:space="0"/>
        </w:tcBorders>
      </w:tcPr>
    </w:tblStylePr>
    <w:tblStylePr w:type="lastRow">
      <w:rPr>
        <w:b/>
        <w:bCs/>
      </w:rPr>
      <w:tblPr/>
      <w:tcPr>
        <w:tcBorders>
          <w:top w:val="single" w:color="D86DCB" w:themeColor="accent5" w:themeTint="99" w:sz="4" w:space="0"/>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1Light-Accent6">
    <w:name w:val="List Table 1 Light Accent 6"/>
    <w:basedOn w:val="TableNormal"/>
    <w:uiPriority w:val="46"/>
    <w:rsid w:val="00827C87"/>
    <w:pPr>
      <w:spacing w:after="0" w:line="240" w:lineRule="auto"/>
    </w:pPr>
    <w:tblPr>
      <w:tblStyleRowBandSize w:val="1"/>
      <w:tblStyleColBandSize w:val="1"/>
    </w:tblPr>
    <w:tblStylePr w:type="firstRow">
      <w:rPr>
        <w:b/>
        <w:bCs/>
      </w:rPr>
      <w:tblPr/>
      <w:tcPr>
        <w:tcBorders>
          <w:bottom w:val="single" w:color="8DD873" w:themeColor="accent6" w:themeTint="99" w:sz="4" w:space="0"/>
        </w:tcBorders>
      </w:tcPr>
    </w:tblStylePr>
    <w:tblStylePr w:type="lastRow">
      <w:rPr>
        <w:b/>
        <w:bCs/>
      </w:rPr>
      <w:tblPr/>
      <w:tcPr>
        <w:tcBorders>
          <w:top w:val="single" w:color="8DD873" w:themeColor="accent6" w:themeTint="99" w:sz="4" w:space="0"/>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2">
    <w:name w:val="List Table 2"/>
    <w:basedOn w:val="TableNormal"/>
    <w:uiPriority w:val="47"/>
    <w:rsid w:val="00827C87"/>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827C87"/>
    <w:pPr>
      <w:spacing w:after="0" w:line="240" w:lineRule="auto"/>
    </w:pPr>
    <w:tblPr>
      <w:tblStyleRowBandSize w:val="1"/>
      <w:tblStyleColBandSize w:val="1"/>
      <w:tblBorders>
        <w:top w:val="single" w:color="45B0E1" w:themeColor="accent1" w:themeTint="99" w:sz="4" w:space="0"/>
        <w:bottom w:val="single" w:color="45B0E1" w:themeColor="accent1" w:themeTint="99" w:sz="4" w:space="0"/>
        <w:insideH w:val="single" w:color="45B0E1"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2-Accent2">
    <w:name w:val="List Table 2 Accent 2"/>
    <w:basedOn w:val="TableNormal"/>
    <w:uiPriority w:val="47"/>
    <w:rsid w:val="00827C87"/>
    <w:pPr>
      <w:spacing w:after="0" w:line="240" w:lineRule="auto"/>
    </w:pPr>
    <w:tblPr>
      <w:tblStyleRowBandSize w:val="1"/>
      <w:tblStyleColBandSize w:val="1"/>
      <w:tblBorders>
        <w:top w:val="single" w:color="F1A983" w:themeColor="accent2" w:themeTint="99" w:sz="4" w:space="0"/>
        <w:bottom w:val="single" w:color="F1A983" w:themeColor="accent2" w:themeTint="99" w:sz="4" w:space="0"/>
        <w:insideH w:val="single" w:color="F1A983"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2-Accent3">
    <w:name w:val="List Table 2 Accent 3"/>
    <w:basedOn w:val="TableNormal"/>
    <w:uiPriority w:val="47"/>
    <w:rsid w:val="00827C87"/>
    <w:pPr>
      <w:spacing w:after="0" w:line="240" w:lineRule="auto"/>
    </w:pPr>
    <w:tblPr>
      <w:tblStyleRowBandSize w:val="1"/>
      <w:tblStyleColBandSize w:val="1"/>
      <w:tblBorders>
        <w:top w:val="single" w:color="47D459" w:themeColor="accent3" w:themeTint="99" w:sz="4" w:space="0"/>
        <w:bottom w:val="single" w:color="47D459" w:themeColor="accent3" w:themeTint="99" w:sz="4" w:space="0"/>
        <w:insideH w:val="single" w:color="47D459"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4">
    <w:name w:val="List Table 2 Accent 4"/>
    <w:basedOn w:val="TableNormal"/>
    <w:uiPriority w:val="47"/>
    <w:rsid w:val="00827C87"/>
    <w:pPr>
      <w:spacing w:after="0" w:line="240" w:lineRule="auto"/>
    </w:pPr>
    <w:tblPr>
      <w:tblStyleRowBandSize w:val="1"/>
      <w:tblStyleColBandSize w:val="1"/>
      <w:tblBorders>
        <w:top w:val="single" w:color="60CAF3" w:themeColor="accent4" w:themeTint="99" w:sz="4" w:space="0"/>
        <w:bottom w:val="single" w:color="60CAF3" w:themeColor="accent4" w:themeTint="99" w:sz="4" w:space="0"/>
        <w:insideH w:val="single" w:color="60CAF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2-Accent5">
    <w:name w:val="List Table 2 Accent 5"/>
    <w:basedOn w:val="TableNormal"/>
    <w:uiPriority w:val="47"/>
    <w:rsid w:val="00827C87"/>
    <w:pPr>
      <w:spacing w:after="0" w:line="240" w:lineRule="auto"/>
    </w:pPr>
    <w:tblPr>
      <w:tblStyleRowBandSize w:val="1"/>
      <w:tblStyleColBandSize w:val="1"/>
      <w:tblBorders>
        <w:top w:val="single" w:color="D86DCB" w:themeColor="accent5" w:themeTint="99" w:sz="4" w:space="0"/>
        <w:bottom w:val="single" w:color="D86DCB" w:themeColor="accent5" w:themeTint="99" w:sz="4" w:space="0"/>
        <w:insideH w:val="single" w:color="D86DCB"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2-Accent6">
    <w:name w:val="List Table 2 Accent 6"/>
    <w:basedOn w:val="TableNormal"/>
    <w:uiPriority w:val="47"/>
    <w:rsid w:val="00827C87"/>
    <w:pPr>
      <w:spacing w:after="0" w:line="240" w:lineRule="auto"/>
    </w:pPr>
    <w:tblPr>
      <w:tblStyleRowBandSize w:val="1"/>
      <w:tblStyleColBandSize w:val="1"/>
      <w:tblBorders>
        <w:top w:val="single" w:color="8DD873" w:themeColor="accent6" w:themeTint="99" w:sz="4" w:space="0"/>
        <w:bottom w:val="single" w:color="8DD873" w:themeColor="accent6" w:themeTint="99" w:sz="4" w:space="0"/>
        <w:insideH w:val="single" w:color="8DD873"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
    <w:name w:val="List Table 3"/>
    <w:basedOn w:val="TableNormal"/>
    <w:uiPriority w:val="48"/>
    <w:rsid w:val="00827C87"/>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827C87"/>
    <w:pPr>
      <w:spacing w:after="0" w:line="240" w:lineRule="auto"/>
    </w:pPr>
    <w:tblPr>
      <w:tblStyleRowBandSize w:val="1"/>
      <w:tblStyleColBandSize w:val="1"/>
      <w:tblBorders>
        <w:top w:val="single" w:color="156082" w:themeColor="accent1" w:sz="4" w:space="0"/>
        <w:left w:val="single" w:color="156082" w:themeColor="accent1" w:sz="4" w:space="0"/>
        <w:bottom w:val="single" w:color="156082" w:themeColor="accent1" w:sz="4" w:space="0"/>
        <w:right w:val="single" w:color="156082" w:themeColor="accent1" w:sz="4" w:space="0"/>
      </w:tblBorders>
    </w:tblPr>
    <w:tblStylePr w:type="firstRow">
      <w:rPr>
        <w:b/>
        <w:bCs/>
        <w:color w:val="FFFFFF" w:themeColor="background1"/>
      </w:rPr>
      <w:tblPr/>
      <w:tcPr>
        <w:shd w:val="clear" w:color="auto" w:fill="156082" w:themeFill="accent1"/>
      </w:tcPr>
    </w:tblStylePr>
    <w:tblStylePr w:type="lastRow">
      <w:rPr>
        <w:b/>
        <w:bCs/>
      </w:rPr>
      <w:tblPr/>
      <w:tcPr>
        <w:tcBorders>
          <w:top w:val="double" w:color="156082"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156082" w:themeColor="accent1" w:sz="4" w:space="0"/>
          <w:right w:val="single" w:color="156082" w:themeColor="accent1" w:sz="4" w:space="0"/>
        </w:tcBorders>
      </w:tcPr>
    </w:tblStylePr>
    <w:tblStylePr w:type="band1Horz">
      <w:tblPr/>
      <w:tcPr>
        <w:tcBorders>
          <w:top w:val="single" w:color="156082" w:themeColor="accent1" w:sz="4" w:space="0"/>
          <w:bottom w:val="single" w:color="156082"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156082" w:themeColor="accent1" w:sz="4" w:space="0"/>
          <w:left w:val="nil"/>
        </w:tcBorders>
      </w:tcPr>
    </w:tblStylePr>
    <w:tblStylePr w:type="swCell">
      <w:tblPr/>
      <w:tcPr>
        <w:tcBorders>
          <w:top w:val="double" w:color="156082" w:themeColor="accent1" w:sz="4" w:space="0"/>
          <w:right w:val="nil"/>
        </w:tcBorders>
      </w:tcPr>
    </w:tblStylePr>
  </w:style>
  <w:style w:type="table" w:styleId="ListTable3-Accent2">
    <w:name w:val="List Table 3 Accent 2"/>
    <w:basedOn w:val="TableNormal"/>
    <w:uiPriority w:val="48"/>
    <w:rsid w:val="00827C87"/>
    <w:pPr>
      <w:spacing w:after="0" w:line="240" w:lineRule="auto"/>
    </w:pPr>
    <w:tblPr>
      <w:tblStyleRowBandSize w:val="1"/>
      <w:tblStyleColBandSize w:val="1"/>
      <w:tblBorders>
        <w:top w:val="single" w:color="E97132" w:themeColor="accent2" w:sz="4" w:space="0"/>
        <w:left w:val="single" w:color="E97132" w:themeColor="accent2" w:sz="4" w:space="0"/>
        <w:bottom w:val="single" w:color="E97132" w:themeColor="accent2" w:sz="4" w:space="0"/>
        <w:right w:val="single" w:color="E97132" w:themeColor="accent2" w:sz="4" w:space="0"/>
      </w:tblBorders>
    </w:tblPr>
    <w:tblStylePr w:type="firstRow">
      <w:rPr>
        <w:b/>
        <w:bCs/>
        <w:color w:val="FFFFFF" w:themeColor="background1"/>
      </w:rPr>
      <w:tblPr/>
      <w:tcPr>
        <w:shd w:val="clear" w:color="auto" w:fill="E97132" w:themeFill="accent2"/>
      </w:tcPr>
    </w:tblStylePr>
    <w:tblStylePr w:type="lastRow">
      <w:rPr>
        <w:b/>
        <w:bCs/>
      </w:rPr>
      <w:tblPr/>
      <w:tcPr>
        <w:tcBorders>
          <w:top w:val="double" w:color="E97132"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E97132" w:themeColor="accent2" w:sz="4" w:space="0"/>
          <w:right w:val="single" w:color="E97132" w:themeColor="accent2" w:sz="4" w:space="0"/>
        </w:tcBorders>
      </w:tcPr>
    </w:tblStylePr>
    <w:tblStylePr w:type="band1Horz">
      <w:tblPr/>
      <w:tcPr>
        <w:tcBorders>
          <w:top w:val="single" w:color="E97132" w:themeColor="accent2" w:sz="4" w:space="0"/>
          <w:bottom w:val="single" w:color="E97132"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E97132" w:themeColor="accent2" w:sz="4" w:space="0"/>
          <w:left w:val="nil"/>
        </w:tcBorders>
      </w:tcPr>
    </w:tblStylePr>
    <w:tblStylePr w:type="swCell">
      <w:tblPr/>
      <w:tcPr>
        <w:tcBorders>
          <w:top w:val="double" w:color="E97132" w:themeColor="accent2" w:sz="4" w:space="0"/>
          <w:right w:val="nil"/>
        </w:tcBorders>
      </w:tcPr>
    </w:tblStylePr>
  </w:style>
  <w:style w:type="table" w:styleId="ListTable3-Accent3">
    <w:name w:val="List Table 3 Accent 3"/>
    <w:basedOn w:val="TableNormal"/>
    <w:uiPriority w:val="48"/>
    <w:rsid w:val="00827C87"/>
    <w:pPr>
      <w:spacing w:after="0" w:line="240" w:lineRule="auto"/>
    </w:pPr>
    <w:tblPr>
      <w:tblStyleRowBandSize w:val="1"/>
      <w:tblStyleColBandSize w:val="1"/>
      <w:tblBorders>
        <w:top w:val="single" w:color="196B24" w:themeColor="accent3" w:sz="4" w:space="0"/>
        <w:left w:val="single" w:color="196B24" w:themeColor="accent3" w:sz="4" w:space="0"/>
        <w:bottom w:val="single" w:color="196B24" w:themeColor="accent3" w:sz="4" w:space="0"/>
        <w:right w:val="single" w:color="196B24" w:themeColor="accent3" w:sz="4" w:space="0"/>
      </w:tblBorders>
    </w:tblPr>
    <w:tblStylePr w:type="firstRow">
      <w:rPr>
        <w:b/>
        <w:bCs/>
        <w:color w:val="FFFFFF" w:themeColor="background1"/>
      </w:rPr>
      <w:tblPr/>
      <w:tcPr>
        <w:shd w:val="clear" w:color="auto" w:fill="196B24" w:themeFill="accent3"/>
      </w:tcPr>
    </w:tblStylePr>
    <w:tblStylePr w:type="lastRow">
      <w:rPr>
        <w:b/>
        <w:bCs/>
      </w:rPr>
      <w:tblPr/>
      <w:tcPr>
        <w:tcBorders>
          <w:top w:val="double" w:color="196B24"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196B24" w:themeColor="accent3" w:sz="4" w:space="0"/>
          <w:right w:val="single" w:color="196B24" w:themeColor="accent3" w:sz="4" w:space="0"/>
        </w:tcBorders>
      </w:tcPr>
    </w:tblStylePr>
    <w:tblStylePr w:type="band1Horz">
      <w:tblPr/>
      <w:tcPr>
        <w:tcBorders>
          <w:top w:val="single" w:color="196B24" w:themeColor="accent3" w:sz="4" w:space="0"/>
          <w:bottom w:val="single" w:color="196B24"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196B24" w:themeColor="accent3" w:sz="4" w:space="0"/>
          <w:left w:val="nil"/>
        </w:tcBorders>
      </w:tcPr>
    </w:tblStylePr>
    <w:tblStylePr w:type="swCell">
      <w:tblPr/>
      <w:tcPr>
        <w:tcBorders>
          <w:top w:val="double" w:color="196B24" w:themeColor="accent3" w:sz="4" w:space="0"/>
          <w:right w:val="nil"/>
        </w:tcBorders>
      </w:tcPr>
    </w:tblStylePr>
  </w:style>
  <w:style w:type="table" w:styleId="ListTable3-Accent4">
    <w:name w:val="List Table 3 Accent 4"/>
    <w:basedOn w:val="TableNormal"/>
    <w:uiPriority w:val="48"/>
    <w:rsid w:val="00827C87"/>
    <w:pPr>
      <w:spacing w:after="0" w:line="240" w:lineRule="auto"/>
    </w:pPr>
    <w:tblPr>
      <w:tblStyleRowBandSize w:val="1"/>
      <w:tblStyleColBandSize w:val="1"/>
      <w:tblBorders>
        <w:top w:val="single" w:color="0F9ED5" w:themeColor="accent4" w:sz="4" w:space="0"/>
        <w:left w:val="single" w:color="0F9ED5" w:themeColor="accent4" w:sz="4" w:space="0"/>
        <w:bottom w:val="single" w:color="0F9ED5" w:themeColor="accent4" w:sz="4" w:space="0"/>
        <w:right w:val="single" w:color="0F9ED5" w:themeColor="accent4" w:sz="4" w:space="0"/>
      </w:tblBorders>
    </w:tblPr>
    <w:tblStylePr w:type="firstRow">
      <w:rPr>
        <w:b/>
        <w:bCs/>
        <w:color w:val="FFFFFF" w:themeColor="background1"/>
      </w:rPr>
      <w:tblPr/>
      <w:tcPr>
        <w:shd w:val="clear" w:color="auto" w:fill="0F9ED5" w:themeFill="accent4"/>
      </w:tcPr>
    </w:tblStylePr>
    <w:tblStylePr w:type="lastRow">
      <w:rPr>
        <w:b/>
        <w:bCs/>
      </w:rPr>
      <w:tblPr/>
      <w:tcPr>
        <w:tcBorders>
          <w:top w:val="double" w:color="0F9ED5"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F9ED5" w:themeColor="accent4" w:sz="4" w:space="0"/>
          <w:right w:val="single" w:color="0F9ED5" w:themeColor="accent4" w:sz="4" w:space="0"/>
        </w:tcBorders>
      </w:tcPr>
    </w:tblStylePr>
    <w:tblStylePr w:type="band1Horz">
      <w:tblPr/>
      <w:tcPr>
        <w:tcBorders>
          <w:top w:val="single" w:color="0F9ED5" w:themeColor="accent4" w:sz="4" w:space="0"/>
          <w:bottom w:val="single" w:color="0F9ED5"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F9ED5" w:themeColor="accent4" w:sz="4" w:space="0"/>
          <w:left w:val="nil"/>
        </w:tcBorders>
      </w:tcPr>
    </w:tblStylePr>
    <w:tblStylePr w:type="swCell">
      <w:tblPr/>
      <w:tcPr>
        <w:tcBorders>
          <w:top w:val="double" w:color="0F9ED5" w:themeColor="accent4" w:sz="4" w:space="0"/>
          <w:right w:val="nil"/>
        </w:tcBorders>
      </w:tcPr>
    </w:tblStylePr>
  </w:style>
  <w:style w:type="table" w:styleId="ListTable3-Accent5">
    <w:name w:val="List Table 3 Accent 5"/>
    <w:basedOn w:val="TableNormal"/>
    <w:uiPriority w:val="48"/>
    <w:rsid w:val="00827C87"/>
    <w:pPr>
      <w:spacing w:after="0" w:line="240" w:lineRule="auto"/>
    </w:pPr>
    <w:tblPr>
      <w:tblStyleRowBandSize w:val="1"/>
      <w:tblStyleColBandSize w:val="1"/>
      <w:tblBorders>
        <w:top w:val="single" w:color="A02B93" w:themeColor="accent5" w:sz="4" w:space="0"/>
        <w:left w:val="single" w:color="A02B93" w:themeColor="accent5" w:sz="4" w:space="0"/>
        <w:bottom w:val="single" w:color="A02B93" w:themeColor="accent5" w:sz="4" w:space="0"/>
        <w:right w:val="single" w:color="A02B93" w:themeColor="accent5" w:sz="4" w:space="0"/>
      </w:tblBorders>
    </w:tblPr>
    <w:tblStylePr w:type="firstRow">
      <w:rPr>
        <w:b/>
        <w:bCs/>
        <w:color w:val="FFFFFF" w:themeColor="background1"/>
      </w:rPr>
      <w:tblPr/>
      <w:tcPr>
        <w:shd w:val="clear" w:color="auto" w:fill="A02B93" w:themeFill="accent5"/>
      </w:tcPr>
    </w:tblStylePr>
    <w:tblStylePr w:type="lastRow">
      <w:rPr>
        <w:b/>
        <w:bCs/>
      </w:rPr>
      <w:tblPr/>
      <w:tcPr>
        <w:tcBorders>
          <w:top w:val="double" w:color="A02B93"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A02B93" w:themeColor="accent5" w:sz="4" w:space="0"/>
          <w:right w:val="single" w:color="A02B93" w:themeColor="accent5" w:sz="4" w:space="0"/>
        </w:tcBorders>
      </w:tcPr>
    </w:tblStylePr>
    <w:tblStylePr w:type="band1Horz">
      <w:tblPr/>
      <w:tcPr>
        <w:tcBorders>
          <w:top w:val="single" w:color="A02B93" w:themeColor="accent5" w:sz="4" w:space="0"/>
          <w:bottom w:val="single" w:color="A02B93"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A02B93" w:themeColor="accent5" w:sz="4" w:space="0"/>
          <w:left w:val="nil"/>
        </w:tcBorders>
      </w:tcPr>
    </w:tblStylePr>
    <w:tblStylePr w:type="swCell">
      <w:tblPr/>
      <w:tcPr>
        <w:tcBorders>
          <w:top w:val="double" w:color="A02B93" w:themeColor="accent5" w:sz="4" w:space="0"/>
          <w:right w:val="nil"/>
        </w:tcBorders>
      </w:tcPr>
    </w:tblStylePr>
  </w:style>
  <w:style w:type="table" w:styleId="ListTable3-Accent6">
    <w:name w:val="List Table 3 Accent 6"/>
    <w:basedOn w:val="TableNormal"/>
    <w:uiPriority w:val="48"/>
    <w:rsid w:val="00827C87"/>
    <w:pPr>
      <w:spacing w:after="0" w:line="240" w:lineRule="auto"/>
    </w:pPr>
    <w:tblPr>
      <w:tblStyleRowBandSize w:val="1"/>
      <w:tblStyleColBandSize w:val="1"/>
      <w:tblBorders>
        <w:top w:val="single" w:color="4EA72E" w:themeColor="accent6" w:sz="4" w:space="0"/>
        <w:left w:val="single" w:color="4EA72E" w:themeColor="accent6" w:sz="4" w:space="0"/>
        <w:bottom w:val="single" w:color="4EA72E" w:themeColor="accent6" w:sz="4" w:space="0"/>
        <w:right w:val="single" w:color="4EA72E" w:themeColor="accent6" w:sz="4" w:space="0"/>
      </w:tblBorders>
    </w:tblPr>
    <w:tblStylePr w:type="firstRow">
      <w:rPr>
        <w:b/>
        <w:bCs/>
        <w:color w:val="FFFFFF" w:themeColor="background1"/>
      </w:rPr>
      <w:tblPr/>
      <w:tcPr>
        <w:shd w:val="clear" w:color="auto" w:fill="4EA72E" w:themeFill="accent6"/>
      </w:tcPr>
    </w:tblStylePr>
    <w:tblStylePr w:type="lastRow">
      <w:rPr>
        <w:b/>
        <w:bCs/>
      </w:rPr>
      <w:tblPr/>
      <w:tcPr>
        <w:tcBorders>
          <w:top w:val="double" w:color="4EA72E"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4EA72E" w:themeColor="accent6" w:sz="4" w:space="0"/>
          <w:right w:val="single" w:color="4EA72E" w:themeColor="accent6" w:sz="4" w:space="0"/>
        </w:tcBorders>
      </w:tcPr>
    </w:tblStylePr>
    <w:tblStylePr w:type="band1Horz">
      <w:tblPr/>
      <w:tcPr>
        <w:tcBorders>
          <w:top w:val="single" w:color="4EA72E" w:themeColor="accent6" w:sz="4" w:space="0"/>
          <w:bottom w:val="single" w:color="4EA72E"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4EA72E" w:themeColor="accent6" w:sz="4" w:space="0"/>
          <w:left w:val="nil"/>
        </w:tcBorders>
      </w:tcPr>
    </w:tblStylePr>
    <w:tblStylePr w:type="swCell">
      <w:tblPr/>
      <w:tcPr>
        <w:tcBorders>
          <w:top w:val="double" w:color="4EA72E" w:themeColor="accent6" w:sz="4" w:space="0"/>
          <w:right w:val="nil"/>
        </w:tcBorders>
      </w:tcPr>
    </w:tblStylePr>
  </w:style>
  <w:style w:type="table" w:styleId="ListTable4">
    <w:name w:val="List Table 4"/>
    <w:basedOn w:val="TableNormal"/>
    <w:uiPriority w:val="49"/>
    <w:rsid w:val="00827C87"/>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827C87"/>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tblBorders>
    </w:tblPr>
    <w:tblStylePr w:type="firstRow">
      <w:rPr>
        <w:b/>
        <w:bCs/>
        <w:color w:val="FFFFFF" w:themeColor="background1"/>
      </w:rPr>
      <w:tbl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tcBorders>
        <w:shd w:val="clear" w:color="auto" w:fill="156082" w:themeFill="accent1"/>
      </w:tcPr>
    </w:tblStylePr>
    <w:tblStylePr w:type="lastRow">
      <w:rPr>
        <w:b/>
        <w:bCs/>
      </w:rPr>
      <w:tblPr/>
      <w:tcPr>
        <w:tcBorders>
          <w:top w:val="double" w:color="45B0E1" w:themeColor="accent1" w:themeTint="99"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4-Accent2">
    <w:name w:val="List Table 4 Accent 2"/>
    <w:basedOn w:val="TableNormal"/>
    <w:uiPriority w:val="49"/>
    <w:rsid w:val="00827C87"/>
    <w:pPr>
      <w:spacing w:after="0" w:line="240" w:lineRule="auto"/>
    </w:pPr>
    <w:tblPr>
      <w:tblStyleRowBandSize w:val="1"/>
      <w:tblStyleColBandSize w:val="1"/>
      <w:tblBorders>
        <w:top w:val="single" w:color="F1A983" w:themeColor="accent2" w:themeTint="99" w:sz="4" w:space="0"/>
        <w:left w:val="single" w:color="F1A983" w:themeColor="accent2" w:themeTint="99" w:sz="4" w:space="0"/>
        <w:bottom w:val="single" w:color="F1A983" w:themeColor="accent2" w:themeTint="99" w:sz="4" w:space="0"/>
        <w:right w:val="single" w:color="F1A983" w:themeColor="accent2" w:themeTint="99" w:sz="4" w:space="0"/>
        <w:insideH w:val="single" w:color="F1A983" w:themeColor="accent2" w:themeTint="99" w:sz="4" w:space="0"/>
      </w:tblBorders>
    </w:tblPr>
    <w:tblStylePr w:type="firstRow">
      <w:rPr>
        <w:b/>
        <w:bCs/>
        <w:color w:val="FFFFFF" w:themeColor="background1"/>
      </w:rPr>
      <w:tblPr/>
      <w:tcPr>
        <w:tcBorders>
          <w:top w:val="single" w:color="E97132" w:themeColor="accent2" w:sz="4" w:space="0"/>
          <w:left w:val="single" w:color="E97132" w:themeColor="accent2" w:sz="4" w:space="0"/>
          <w:bottom w:val="single" w:color="E97132" w:themeColor="accent2" w:sz="4" w:space="0"/>
          <w:right w:val="single" w:color="E97132" w:themeColor="accent2" w:sz="4" w:space="0"/>
          <w:insideH w:val="nil"/>
        </w:tcBorders>
        <w:shd w:val="clear" w:color="auto" w:fill="E97132" w:themeFill="accent2"/>
      </w:tcPr>
    </w:tblStylePr>
    <w:tblStylePr w:type="lastRow">
      <w:rPr>
        <w:b/>
        <w:bCs/>
      </w:rPr>
      <w:tblPr/>
      <w:tcPr>
        <w:tcBorders>
          <w:top w:val="double" w:color="F1A983" w:themeColor="accent2" w:themeTint="99" w:sz="4" w:space="0"/>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4-Accent3">
    <w:name w:val="List Table 4 Accent 3"/>
    <w:basedOn w:val="TableNormal"/>
    <w:uiPriority w:val="49"/>
    <w:rsid w:val="00827C87"/>
    <w:pPr>
      <w:spacing w:after="0" w:line="240" w:lineRule="auto"/>
    </w:p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tblBorders>
    </w:tblPr>
    <w:tblStylePr w:type="firstRow">
      <w:rPr>
        <w:b/>
        <w:bCs/>
        <w:color w:val="FFFFFF" w:themeColor="background1"/>
      </w:rPr>
      <w:tblPr/>
      <w:tcPr>
        <w:tcBorders>
          <w:top w:val="single" w:color="196B24" w:themeColor="accent3" w:sz="4" w:space="0"/>
          <w:left w:val="single" w:color="196B24" w:themeColor="accent3" w:sz="4" w:space="0"/>
          <w:bottom w:val="single" w:color="196B24" w:themeColor="accent3" w:sz="4" w:space="0"/>
          <w:right w:val="single" w:color="196B24" w:themeColor="accent3" w:sz="4" w:space="0"/>
          <w:insideH w:val="nil"/>
        </w:tcBorders>
        <w:shd w:val="clear" w:color="auto" w:fill="196B24" w:themeFill="accent3"/>
      </w:tcPr>
    </w:tblStylePr>
    <w:tblStylePr w:type="lastRow">
      <w:rPr>
        <w:b/>
        <w:bCs/>
      </w:rPr>
      <w:tblPr/>
      <w:tcPr>
        <w:tcBorders>
          <w:top w:val="double" w:color="47D459" w:themeColor="accent3" w:themeTint="99" w:sz="4" w:space="0"/>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4-Accent4">
    <w:name w:val="List Table 4 Accent 4"/>
    <w:basedOn w:val="TableNormal"/>
    <w:uiPriority w:val="49"/>
    <w:rsid w:val="00827C87"/>
    <w:pPr>
      <w:spacing w:after="0" w:line="240" w:lineRule="auto"/>
    </w:p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tblBorders>
    </w:tblPr>
    <w:tblStylePr w:type="firstRow">
      <w:rPr>
        <w:b/>
        <w:bCs/>
        <w:color w:val="FFFFFF" w:themeColor="background1"/>
      </w:rPr>
      <w:tblPr/>
      <w:tcPr>
        <w:tcBorders>
          <w:top w:val="single" w:color="0F9ED5" w:themeColor="accent4" w:sz="4" w:space="0"/>
          <w:left w:val="single" w:color="0F9ED5" w:themeColor="accent4" w:sz="4" w:space="0"/>
          <w:bottom w:val="single" w:color="0F9ED5" w:themeColor="accent4" w:sz="4" w:space="0"/>
          <w:right w:val="single" w:color="0F9ED5" w:themeColor="accent4" w:sz="4" w:space="0"/>
          <w:insideH w:val="nil"/>
        </w:tcBorders>
        <w:shd w:val="clear" w:color="auto" w:fill="0F9ED5" w:themeFill="accent4"/>
      </w:tcPr>
    </w:tblStylePr>
    <w:tblStylePr w:type="lastRow">
      <w:rPr>
        <w:b/>
        <w:bCs/>
      </w:rPr>
      <w:tblPr/>
      <w:tcPr>
        <w:tcBorders>
          <w:top w:val="double" w:color="60CAF3" w:themeColor="accent4" w:themeTint="99" w:sz="4" w:space="0"/>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Accent5">
    <w:name w:val="List Table 4 Accent 5"/>
    <w:basedOn w:val="TableNormal"/>
    <w:uiPriority w:val="49"/>
    <w:rsid w:val="00827C87"/>
    <w:pPr>
      <w:spacing w:after="0" w:line="240" w:lineRule="auto"/>
    </w:p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tblBorders>
    </w:tblPr>
    <w:tblStylePr w:type="firstRow">
      <w:rPr>
        <w:b/>
        <w:bCs/>
        <w:color w:val="FFFFFF" w:themeColor="background1"/>
      </w:rPr>
      <w:tblPr/>
      <w:tcPr>
        <w:tcBorders>
          <w:top w:val="single" w:color="A02B93" w:themeColor="accent5" w:sz="4" w:space="0"/>
          <w:left w:val="single" w:color="A02B93" w:themeColor="accent5" w:sz="4" w:space="0"/>
          <w:bottom w:val="single" w:color="A02B93" w:themeColor="accent5" w:sz="4" w:space="0"/>
          <w:right w:val="single" w:color="A02B93" w:themeColor="accent5" w:sz="4" w:space="0"/>
          <w:insideH w:val="nil"/>
        </w:tcBorders>
        <w:shd w:val="clear" w:color="auto" w:fill="A02B93" w:themeFill="accent5"/>
      </w:tcPr>
    </w:tblStylePr>
    <w:tblStylePr w:type="lastRow">
      <w:rPr>
        <w:b/>
        <w:bCs/>
      </w:rPr>
      <w:tblPr/>
      <w:tcPr>
        <w:tcBorders>
          <w:top w:val="double" w:color="D86DCB" w:themeColor="accent5" w:themeTint="99" w:sz="4" w:space="0"/>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4-Accent6">
    <w:name w:val="List Table 4 Accent 6"/>
    <w:basedOn w:val="TableNormal"/>
    <w:uiPriority w:val="49"/>
    <w:rsid w:val="00827C87"/>
    <w:pPr>
      <w:spacing w:after="0" w:line="240" w:lineRule="auto"/>
    </w:pPr>
    <w:tblPr>
      <w:tblStyleRowBandSize w:val="1"/>
      <w:tblStyleColBandSize w:val="1"/>
      <w:tblBorders>
        <w:top w:val="single" w:color="8DD873" w:themeColor="accent6" w:themeTint="99" w:sz="4" w:space="0"/>
        <w:left w:val="single" w:color="8DD873" w:themeColor="accent6" w:themeTint="99" w:sz="4" w:space="0"/>
        <w:bottom w:val="single" w:color="8DD873" w:themeColor="accent6" w:themeTint="99" w:sz="4" w:space="0"/>
        <w:right w:val="single" w:color="8DD873" w:themeColor="accent6" w:themeTint="99" w:sz="4" w:space="0"/>
        <w:insideH w:val="single" w:color="8DD873" w:themeColor="accent6" w:themeTint="99" w:sz="4" w:space="0"/>
      </w:tblBorders>
    </w:tblPr>
    <w:tblStylePr w:type="firstRow">
      <w:rPr>
        <w:b/>
        <w:bCs/>
        <w:color w:val="FFFFFF" w:themeColor="background1"/>
      </w:rPr>
      <w:tblPr/>
      <w:tcPr>
        <w:tcBorders>
          <w:top w:val="single" w:color="4EA72E" w:themeColor="accent6" w:sz="4" w:space="0"/>
          <w:left w:val="single" w:color="4EA72E" w:themeColor="accent6" w:sz="4" w:space="0"/>
          <w:bottom w:val="single" w:color="4EA72E" w:themeColor="accent6" w:sz="4" w:space="0"/>
          <w:right w:val="single" w:color="4EA72E" w:themeColor="accent6" w:sz="4" w:space="0"/>
          <w:insideH w:val="nil"/>
        </w:tcBorders>
        <w:shd w:val="clear" w:color="auto" w:fill="4EA72E" w:themeFill="accent6"/>
      </w:tcPr>
    </w:tblStylePr>
    <w:tblStylePr w:type="lastRow">
      <w:rPr>
        <w:b/>
        <w:bCs/>
      </w:rPr>
      <w:tblPr/>
      <w:tcPr>
        <w:tcBorders>
          <w:top w:val="double" w:color="8DD873" w:themeColor="accent6" w:themeTint="99" w:sz="4" w:space="0"/>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5Dark">
    <w:name w:val="List Table 5 Dark"/>
    <w:basedOn w:val="TableNormal"/>
    <w:uiPriority w:val="50"/>
    <w:rsid w:val="00827C87"/>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827C87"/>
    <w:pPr>
      <w:spacing w:after="0" w:line="240" w:lineRule="auto"/>
    </w:pPr>
    <w:rPr>
      <w:color w:val="FFFFFF" w:themeColor="background1"/>
    </w:rPr>
    <w:tblPr>
      <w:tblStyleRowBandSize w:val="1"/>
      <w:tblStyleColBandSize w:val="1"/>
      <w:tblBorders>
        <w:top w:val="single" w:color="156082" w:themeColor="accent1" w:sz="24" w:space="0"/>
        <w:left w:val="single" w:color="156082" w:themeColor="accent1" w:sz="24" w:space="0"/>
        <w:bottom w:val="single" w:color="156082" w:themeColor="accent1" w:sz="24" w:space="0"/>
        <w:right w:val="single" w:color="156082" w:themeColor="accent1" w:sz="24" w:space="0"/>
      </w:tblBorders>
    </w:tblPr>
    <w:tcPr>
      <w:shd w:val="clear" w:color="auto" w:fill="156082"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827C87"/>
    <w:pPr>
      <w:spacing w:after="0" w:line="240" w:lineRule="auto"/>
    </w:pPr>
    <w:rPr>
      <w:color w:val="FFFFFF" w:themeColor="background1"/>
    </w:rPr>
    <w:tblPr>
      <w:tblStyleRowBandSize w:val="1"/>
      <w:tblStyleColBandSize w:val="1"/>
      <w:tblBorders>
        <w:top w:val="single" w:color="E97132" w:themeColor="accent2" w:sz="24" w:space="0"/>
        <w:left w:val="single" w:color="E97132" w:themeColor="accent2" w:sz="24" w:space="0"/>
        <w:bottom w:val="single" w:color="E97132" w:themeColor="accent2" w:sz="24" w:space="0"/>
        <w:right w:val="single" w:color="E97132" w:themeColor="accent2" w:sz="24" w:space="0"/>
      </w:tblBorders>
    </w:tblPr>
    <w:tcPr>
      <w:shd w:val="clear" w:color="auto" w:fill="E97132"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827C87"/>
    <w:pPr>
      <w:spacing w:after="0" w:line="240" w:lineRule="auto"/>
    </w:pPr>
    <w:rPr>
      <w:color w:val="FFFFFF" w:themeColor="background1"/>
    </w:rPr>
    <w:tblPr>
      <w:tblStyleRowBandSize w:val="1"/>
      <w:tblStyleColBandSize w:val="1"/>
      <w:tblBorders>
        <w:top w:val="single" w:color="196B24" w:themeColor="accent3" w:sz="24" w:space="0"/>
        <w:left w:val="single" w:color="196B24" w:themeColor="accent3" w:sz="24" w:space="0"/>
        <w:bottom w:val="single" w:color="196B24" w:themeColor="accent3" w:sz="24" w:space="0"/>
        <w:right w:val="single" w:color="196B24" w:themeColor="accent3" w:sz="24" w:space="0"/>
      </w:tblBorders>
    </w:tblPr>
    <w:tcPr>
      <w:shd w:val="clear" w:color="auto" w:fill="196B24"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827C87"/>
    <w:pPr>
      <w:spacing w:after="0" w:line="240" w:lineRule="auto"/>
    </w:pPr>
    <w:rPr>
      <w:color w:val="FFFFFF" w:themeColor="background1"/>
    </w:rPr>
    <w:tblPr>
      <w:tblStyleRowBandSize w:val="1"/>
      <w:tblStyleColBandSize w:val="1"/>
      <w:tblBorders>
        <w:top w:val="single" w:color="0F9ED5" w:themeColor="accent4" w:sz="24" w:space="0"/>
        <w:left w:val="single" w:color="0F9ED5" w:themeColor="accent4" w:sz="24" w:space="0"/>
        <w:bottom w:val="single" w:color="0F9ED5" w:themeColor="accent4" w:sz="24" w:space="0"/>
        <w:right w:val="single" w:color="0F9ED5" w:themeColor="accent4" w:sz="24" w:space="0"/>
      </w:tblBorders>
    </w:tblPr>
    <w:tcPr>
      <w:shd w:val="clear" w:color="auto" w:fill="0F9ED5"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827C87"/>
    <w:pPr>
      <w:spacing w:after="0" w:line="240" w:lineRule="auto"/>
    </w:pPr>
    <w:rPr>
      <w:color w:val="FFFFFF" w:themeColor="background1"/>
    </w:rPr>
    <w:tblPr>
      <w:tblStyleRowBandSize w:val="1"/>
      <w:tblStyleColBandSize w:val="1"/>
      <w:tblBorders>
        <w:top w:val="single" w:color="A02B93" w:themeColor="accent5" w:sz="24" w:space="0"/>
        <w:left w:val="single" w:color="A02B93" w:themeColor="accent5" w:sz="24" w:space="0"/>
        <w:bottom w:val="single" w:color="A02B93" w:themeColor="accent5" w:sz="24" w:space="0"/>
        <w:right w:val="single" w:color="A02B93" w:themeColor="accent5" w:sz="24" w:space="0"/>
      </w:tblBorders>
    </w:tblPr>
    <w:tcPr>
      <w:shd w:val="clear" w:color="auto" w:fill="A02B93"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827C87"/>
    <w:pPr>
      <w:spacing w:after="0" w:line="240" w:lineRule="auto"/>
    </w:pPr>
    <w:rPr>
      <w:color w:val="FFFFFF" w:themeColor="background1"/>
    </w:rPr>
    <w:tblPr>
      <w:tblStyleRowBandSize w:val="1"/>
      <w:tblStyleColBandSize w:val="1"/>
      <w:tblBorders>
        <w:top w:val="single" w:color="4EA72E" w:themeColor="accent6" w:sz="24" w:space="0"/>
        <w:left w:val="single" w:color="4EA72E" w:themeColor="accent6" w:sz="24" w:space="0"/>
        <w:bottom w:val="single" w:color="4EA72E" w:themeColor="accent6" w:sz="24" w:space="0"/>
        <w:right w:val="single" w:color="4EA72E" w:themeColor="accent6" w:sz="24" w:space="0"/>
      </w:tblBorders>
    </w:tblPr>
    <w:tcPr>
      <w:shd w:val="clear" w:color="auto" w:fill="4EA72E"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827C87"/>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827C87"/>
    <w:pPr>
      <w:spacing w:after="0" w:line="240" w:lineRule="auto"/>
    </w:pPr>
    <w:rPr>
      <w:color w:val="0F4761" w:themeColor="accent1" w:themeShade="BF"/>
    </w:rPr>
    <w:tblPr>
      <w:tblStyleRowBandSize w:val="1"/>
      <w:tblStyleColBandSize w:val="1"/>
      <w:tblBorders>
        <w:top w:val="single" w:color="156082" w:themeColor="accent1" w:sz="4" w:space="0"/>
        <w:bottom w:val="single" w:color="156082" w:themeColor="accent1" w:sz="4" w:space="0"/>
      </w:tblBorders>
    </w:tblPr>
    <w:tblStylePr w:type="firstRow">
      <w:rPr>
        <w:b/>
        <w:bCs/>
      </w:rPr>
      <w:tblPr/>
      <w:tcPr>
        <w:tcBorders>
          <w:bottom w:val="single" w:color="156082" w:themeColor="accent1" w:sz="4" w:space="0"/>
        </w:tcBorders>
      </w:tcPr>
    </w:tblStylePr>
    <w:tblStylePr w:type="lastRow">
      <w:rPr>
        <w:b/>
        <w:bCs/>
      </w:rPr>
      <w:tblPr/>
      <w:tcPr>
        <w:tcBorders>
          <w:top w:val="double" w:color="156082" w:themeColor="accent1"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6ColourfulAccent2">
    <w:name w:val="List Table 6 Colorful Accent 2"/>
    <w:basedOn w:val="TableNormal"/>
    <w:uiPriority w:val="51"/>
    <w:rsid w:val="00827C87"/>
    <w:pPr>
      <w:spacing w:after="0" w:line="240" w:lineRule="auto"/>
    </w:pPr>
    <w:rPr>
      <w:color w:val="BF4E14" w:themeColor="accent2" w:themeShade="BF"/>
    </w:rPr>
    <w:tblPr>
      <w:tblStyleRowBandSize w:val="1"/>
      <w:tblStyleColBandSize w:val="1"/>
      <w:tblBorders>
        <w:top w:val="single" w:color="E97132" w:themeColor="accent2" w:sz="4" w:space="0"/>
        <w:bottom w:val="single" w:color="E97132" w:themeColor="accent2" w:sz="4" w:space="0"/>
      </w:tblBorders>
    </w:tblPr>
    <w:tblStylePr w:type="firstRow">
      <w:rPr>
        <w:b/>
        <w:bCs/>
      </w:rPr>
      <w:tblPr/>
      <w:tcPr>
        <w:tcBorders>
          <w:bottom w:val="single" w:color="E97132" w:themeColor="accent2" w:sz="4" w:space="0"/>
        </w:tcBorders>
      </w:tcPr>
    </w:tblStylePr>
    <w:tblStylePr w:type="lastRow">
      <w:rPr>
        <w:b/>
        <w:bCs/>
      </w:rPr>
      <w:tblPr/>
      <w:tcPr>
        <w:tcBorders>
          <w:top w:val="double" w:color="E97132" w:themeColor="accent2" w:sz="4" w:space="0"/>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6ColourfulAccent3">
    <w:name w:val="List Table 6 Colorful Accent 3"/>
    <w:basedOn w:val="TableNormal"/>
    <w:uiPriority w:val="51"/>
    <w:rsid w:val="00827C87"/>
    <w:pPr>
      <w:spacing w:after="0" w:line="240" w:lineRule="auto"/>
    </w:pPr>
    <w:rPr>
      <w:color w:val="124F1A" w:themeColor="accent3" w:themeShade="BF"/>
    </w:rPr>
    <w:tblPr>
      <w:tblStyleRowBandSize w:val="1"/>
      <w:tblStyleColBandSize w:val="1"/>
      <w:tblBorders>
        <w:top w:val="single" w:color="196B24" w:themeColor="accent3" w:sz="4" w:space="0"/>
        <w:bottom w:val="single" w:color="196B24" w:themeColor="accent3" w:sz="4" w:space="0"/>
      </w:tblBorders>
    </w:tblPr>
    <w:tblStylePr w:type="firstRow">
      <w:rPr>
        <w:b/>
        <w:bCs/>
      </w:rPr>
      <w:tblPr/>
      <w:tcPr>
        <w:tcBorders>
          <w:bottom w:val="single" w:color="196B24" w:themeColor="accent3" w:sz="4" w:space="0"/>
        </w:tcBorders>
      </w:tcPr>
    </w:tblStylePr>
    <w:tblStylePr w:type="lastRow">
      <w:rPr>
        <w:b/>
        <w:bCs/>
      </w:rPr>
      <w:tblPr/>
      <w:tcPr>
        <w:tcBorders>
          <w:top w:val="double" w:color="196B24" w:themeColor="accent3" w:sz="4" w:space="0"/>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6ColourfulAccent4">
    <w:name w:val="List Table 6 Colorful Accent 4"/>
    <w:basedOn w:val="TableNormal"/>
    <w:uiPriority w:val="51"/>
    <w:rsid w:val="00827C87"/>
    <w:pPr>
      <w:spacing w:after="0" w:line="240" w:lineRule="auto"/>
    </w:pPr>
    <w:rPr>
      <w:color w:val="0B769F" w:themeColor="accent4" w:themeShade="BF"/>
    </w:rPr>
    <w:tblPr>
      <w:tblStyleRowBandSize w:val="1"/>
      <w:tblStyleColBandSize w:val="1"/>
      <w:tblBorders>
        <w:top w:val="single" w:color="0F9ED5" w:themeColor="accent4" w:sz="4" w:space="0"/>
        <w:bottom w:val="single" w:color="0F9ED5" w:themeColor="accent4" w:sz="4" w:space="0"/>
      </w:tblBorders>
    </w:tblPr>
    <w:tblStylePr w:type="firstRow">
      <w:rPr>
        <w:b/>
        <w:bCs/>
      </w:rPr>
      <w:tblPr/>
      <w:tcPr>
        <w:tcBorders>
          <w:bottom w:val="single" w:color="0F9ED5" w:themeColor="accent4" w:sz="4" w:space="0"/>
        </w:tcBorders>
      </w:tcPr>
    </w:tblStylePr>
    <w:tblStylePr w:type="lastRow">
      <w:rPr>
        <w:b/>
        <w:bCs/>
      </w:rPr>
      <w:tblPr/>
      <w:tcPr>
        <w:tcBorders>
          <w:top w:val="double" w:color="0F9ED5" w:themeColor="accent4" w:sz="4" w:space="0"/>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6ColourfulAccent5">
    <w:name w:val="List Table 6 Colorful Accent 5"/>
    <w:basedOn w:val="TableNormal"/>
    <w:uiPriority w:val="51"/>
    <w:rsid w:val="00827C87"/>
    <w:pPr>
      <w:spacing w:after="0" w:line="240" w:lineRule="auto"/>
    </w:pPr>
    <w:rPr>
      <w:color w:val="77206D" w:themeColor="accent5" w:themeShade="BF"/>
    </w:rPr>
    <w:tblPr>
      <w:tblStyleRowBandSize w:val="1"/>
      <w:tblStyleColBandSize w:val="1"/>
      <w:tblBorders>
        <w:top w:val="single" w:color="A02B93" w:themeColor="accent5" w:sz="4" w:space="0"/>
        <w:bottom w:val="single" w:color="A02B93" w:themeColor="accent5" w:sz="4" w:space="0"/>
      </w:tblBorders>
    </w:tblPr>
    <w:tblStylePr w:type="firstRow">
      <w:rPr>
        <w:b/>
        <w:bCs/>
      </w:rPr>
      <w:tblPr/>
      <w:tcPr>
        <w:tcBorders>
          <w:bottom w:val="single" w:color="A02B93" w:themeColor="accent5" w:sz="4" w:space="0"/>
        </w:tcBorders>
      </w:tcPr>
    </w:tblStylePr>
    <w:tblStylePr w:type="lastRow">
      <w:rPr>
        <w:b/>
        <w:bCs/>
      </w:rPr>
      <w:tblPr/>
      <w:tcPr>
        <w:tcBorders>
          <w:top w:val="double" w:color="A02B93" w:themeColor="accent5" w:sz="4" w:space="0"/>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6ColourfulAccent6">
    <w:name w:val="List Table 6 Colorful Accent 6"/>
    <w:basedOn w:val="TableNormal"/>
    <w:uiPriority w:val="51"/>
    <w:rsid w:val="00827C87"/>
    <w:pPr>
      <w:spacing w:after="0" w:line="240" w:lineRule="auto"/>
    </w:pPr>
    <w:rPr>
      <w:color w:val="3A7C22" w:themeColor="accent6" w:themeShade="BF"/>
    </w:rPr>
    <w:tblPr>
      <w:tblStyleRowBandSize w:val="1"/>
      <w:tblStyleColBandSize w:val="1"/>
      <w:tblBorders>
        <w:top w:val="single" w:color="4EA72E" w:themeColor="accent6" w:sz="4" w:space="0"/>
        <w:bottom w:val="single" w:color="4EA72E" w:themeColor="accent6" w:sz="4" w:space="0"/>
      </w:tblBorders>
    </w:tblPr>
    <w:tblStylePr w:type="firstRow">
      <w:rPr>
        <w:b/>
        <w:bCs/>
      </w:rPr>
      <w:tblPr/>
      <w:tcPr>
        <w:tcBorders>
          <w:bottom w:val="single" w:color="4EA72E" w:themeColor="accent6" w:sz="4" w:space="0"/>
        </w:tcBorders>
      </w:tcPr>
    </w:tblStylePr>
    <w:tblStylePr w:type="lastRow">
      <w:rPr>
        <w:b/>
        <w:bCs/>
      </w:rPr>
      <w:tblPr/>
      <w:tcPr>
        <w:tcBorders>
          <w:top w:val="double" w:color="4EA72E" w:themeColor="accent6" w:sz="4" w:space="0"/>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7Colourful">
    <w:name w:val="List Table 7 Colorful"/>
    <w:basedOn w:val="TableNormal"/>
    <w:uiPriority w:val="52"/>
    <w:rsid w:val="00827C87"/>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827C87"/>
    <w:pPr>
      <w:spacing w:after="0" w:line="240" w:lineRule="auto"/>
    </w:pPr>
    <w:rPr>
      <w:color w:val="0F4761"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156082"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156082"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156082"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156082" w:themeColor="accent1" w:sz="4" w:space="0"/>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827C87"/>
    <w:pPr>
      <w:spacing w:after="0" w:line="240" w:lineRule="auto"/>
    </w:pPr>
    <w:rPr>
      <w:color w:val="BF4E14"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E97132"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E97132"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E97132"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E97132" w:themeColor="accent2" w:sz="4" w:space="0"/>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827C87"/>
    <w:pPr>
      <w:spacing w:after="0" w:line="240" w:lineRule="auto"/>
    </w:pPr>
    <w:rPr>
      <w:color w:val="124F1A"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196B24"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196B24"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196B24"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196B24" w:themeColor="accent3" w:sz="4" w:space="0"/>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827C87"/>
    <w:pPr>
      <w:spacing w:after="0" w:line="240" w:lineRule="auto"/>
    </w:pPr>
    <w:rPr>
      <w:color w:val="0B769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F9ED5"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F9ED5"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F9ED5"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F9ED5" w:themeColor="accent4" w:sz="4" w:space="0"/>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827C87"/>
    <w:pPr>
      <w:spacing w:after="0" w:line="240" w:lineRule="auto"/>
    </w:pPr>
    <w:rPr>
      <w:color w:val="77206D"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A02B93"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A02B93"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A02B93"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A02B93" w:themeColor="accent5" w:sz="4" w:space="0"/>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827C87"/>
    <w:pPr>
      <w:spacing w:after="0" w:line="240" w:lineRule="auto"/>
    </w:pPr>
    <w:rPr>
      <w:color w:val="3A7C22"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4EA72E"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4EA72E"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4EA72E"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4EA72E" w:themeColor="accent6" w:sz="4" w:space="0"/>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unhideWhenUsed/>
    <w:rsid w:val="00827C87"/>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unhideWhenUsed/>
    <w:rsid w:val="00827C87"/>
    <w:pPr>
      <w:spacing w:after="0" w:line="240" w:lineRule="auto"/>
    </w:pPr>
    <w:tblPr>
      <w:tblStyleRowBandSize w:val="1"/>
      <w:tblStyleColBandSize w:val="1"/>
      <w:tblBorders>
        <w:top w:val="single" w:color="2198CF" w:themeColor="accent1" w:themeTint="BF" w:sz="8" w:space="0"/>
        <w:left w:val="single" w:color="2198CF" w:themeColor="accent1" w:themeTint="BF" w:sz="8" w:space="0"/>
        <w:bottom w:val="single" w:color="2198CF" w:themeColor="accent1" w:themeTint="BF" w:sz="8" w:space="0"/>
        <w:right w:val="single" w:color="2198CF" w:themeColor="accent1" w:themeTint="BF" w:sz="8" w:space="0"/>
        <w:insideH w:val="single" w:color="2198CF" w:themeColor="accent1" w:themeTint="BF" w:sz="8" w:space="0"/>
        <w:insideV w:val="single" w:color="2198CF" w:themeColor="accent1" w:themeTint="BF" w:sz="8" w:space="0"/>
      </w:tblBorders>
    </w:tblPr>
    <w:tcPr>
      <w:shd w:val="clear" w:color="auto" w:fill="B2DEF2" w:themeFill="accent1" w:themeFillTint="3F"/>
    </w:tcPr>
    <w:tblStylePr w:type="firstRow">
      <w:rPr>
        <w:b/>
        <w:bCs/>
      </w:rPr>
    </w:tblStylePr>
    <w:tblStylePr w:type="lastRow">
      <w:rPr>
        <w:b/>
        <w:bCs/>
      </w:rPr>
      <w:tblPr/>
      <w:tcPr>
        <w:tcBorders>
          <w:top w:val="single" w:color="2198CF" w:themeColor="accent1" w:themeTint="BF" w:sz="18" w:space="0"/>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unhideWhenUsed/>
    <w:rsid w:val="00827C87"/>
    <w:pPr>
      <w:spacing w:after="0" w:line="240" w:lineRule="auto"/>
    </w:pPr>
    <w:tblPr>
      <w:tblStyleRowBandSize w:val="1"/>
      <w:tblStyleColBandSize w:val="1"/>
      <w:tblBorders>
        <w:top w:val="single" w:color="EE9465" w:themeColor="accent2" w:themeTint="BF" w:sz="8" w:space="0"/>
        <w:left w:val="single" w:color="EE9465" w:themeColor="accent2" w:themeTint="BF" w:sz="8" w:space="0"/>
        <w:bottom w:val="single" w:color="EE9465" w:themeColor="accent2" w:themeTint="BF" w:sz="8" w:space="0"/>
        <w:right w:val="single" w:color="EE9465" w:themeColor="accent2" w:themeTint="BF" w:sz="8" w:space="0"/>
        <w:insideH w:val="single" w:color="EE9465" w:themeColor="accent2" w:themeTint="BF" w:sz="8" w:space="0"/>
        <w:insideV w:val="single" w:color="EE9465" w:themeColor="accent2" w:themeTint="BF" w:sz="8" w:space="0"/>
      </w:tblBorders>
    </w:tblPr>
    <w:tcPr>
      <w:shd w:val="clear" w:color="auto" w:fill="F9DBCC" w:themeFill="accent2" w:themeFillTint="3F"/>
    </w:tcPr>
    <w:tblStylePr w:type="firstRow">
      <w:rPr>
        <w:b/>
        <w:bCs/>
      </w:rPr>
    </w:tblStylePr>
    <w:tblStylePr w:type="lastRow">
      <w:rPr>
        <w:b/>
        <w:bCs/>
      </w:rPr>
      <w:tblPr/>
      <w:tcPr>
        <w:tcBorders>
          <w:top w:val="single" w:color="EE9465" w:themeColor="accent2" w:themeTint="BF" w:sz="18" w:space="0"/>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unhideWhenUsed/>
    <w:rsid w:val="00827C87"/>
    <w:pPr>
      <w:spacing w:after="0" w:line="240" w:lineRule="auto"/>
    </w:pPr>
    <w:tblPr>
      <w:tblStyleRowBandSize w:val="1"/>
      <w:tblStyleColBandSize w:val="1"/>
      <w:tblBorders>
        <w:top w:val="single" w:color="2BB73D" w:themeColor="accent3" w:themeTint="BF" w:sz="8" w:space="0"/>
        <w:left w:val="single" w:color="2BB73D" w:themeColor="accent3" w:themeTint="BF" w:sz="8" w:space="0"/>
        <w:bottom w:val="single" w:color="2BB73D" w:themeColor="accent3" w:themeTint="BF" w:sz="8" w:space="0"/>
        <w:right w:val="single" w:color="2BB73D" w:themeColor="accent3" w:themeTint="BF" w:sz="8" w:space="0"/>
        <w:insideH w:val="single" w:color="2BB73D" w:themeColor="accent3" w:themeTint="BF" w:sz="8" w:space="0"/>
        <w:insideV w:val="single" w:color="2BB73D" w:themeColor="accent3" w:themeTint="BF" w:sz="8" w:space="0"/>
      </w:tblBorders>
    </w:tblPr>
    <w:tcPr>
      <w:shd w:val="clear" w:color="auto" w:fill="B3EDBA" w:themeFill="accent3" w:themeFillTint="3F"/>
    </w:tcPr>
    <w:tblStylePr w:type="firstRow">
      <w:rPr>
        <w:b/>
        <w:bCs/>
      </w:rPr>
    </w:tblStylePr>
    <w:tblStylePr w:type="lastRow">
      <w:rPr>
        <w:b/>
        <w:bCs/>
      </w:rPr>
      <w:tblPr/>
      <w:tcPr>
        <w:tcBorders>
          <w:top w:val="single" w:color="2BB73D" w:themeColor="accent3" w:themeTint="BF" w:sz="18" w:space="0"/>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unhideWhenUsed/>
    <w:rsid w:val="00827C87"/>
    <w:pPr>
      <w:spacing w:after="0" w:line="240" w:lineRule="auto"/>
    </w:pPr>
    <w:tblPr>
      <w:tblStyleRowBandSize w:val="1"/>
      <w:tblStyleColBandSize w:val="1"/>
      <w:tblBorders>
        <w:top w:val="single" w:color="39BEF1" w:themeColor="accent4" w:themeTint="BF" w:sz="8" w:space="0"/>
        <w:left w:val="single" w:color="39BEF1" w:themeColor="accent4" w:themeTint="BF" w:sz="8" w:space="0"/>
        <w:bottom w:val="single" w:color="39BEF1" w:themeColor="accent4" w:themeTint="BF" w:sz="8" w:space="0"/>
        <w:right w:val="single" w:color="39BEF1" w:themeColor="accent4" w:themeTint="BF" w:sz="8" w:space="0"/>
        <w:insideH w:val="single" w:color="39BEF1" w:themeColor="accent4" w:themeTint="BF" w:sz="8" w:space="0"/>
        <w:insideV w:val="single" w:color="39BEF1" w:themeColor="accent4" w:themeTint="BF" w:sz="8" w:space="0"/>
      </w:tblBorders>
    </w:tblPr>
    <w:tcPr>
      <w:shd w:val="clear" w:color="auto" w:fill="BDE9FA" w:themeFill="accent4" w:themeFillTint="3F"/>
    </w:tcPr>
    <w:tblStylePr w:type="firstRow">
      <w:rPr>
        <w:b/>
        <w:bCs/>
      </w:rPr>
    </w:tblStylePr>
    <w:tblStylePr w:type="lastRow">
      <w:rPr>
        <w:b/>
        <w:bCs/>
      </w:rPr>
      <w:tblPr/>
      <w:tcPr>
        <w:tcBorders>
          <w:top w:val="single" w:color="39BEF1" w:themeColor="accent4" w:themeTint="BF" w:sz="18" w:space="0"/>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unhideWhenUsed/>
    <w:rsid w:val="00827C87"/>
    <w:pPr>
      <w:spacing w:after="0" w:line="240" w:lineRule="auto"/>
    </w:pPr>
    <w:tblPr>
      <w:tblStyleRowBandSize w:val="1"/>
      <w:tblStyleColBandSize w:val="1"/>
      <w:tblBorders>
        <w:top w:val="single" w:color="CE49BF" w:themeColor="accent5" w:themeTint="BF" w:sz="8" w:space="0"/>
        <w:left w:val="single" w:color="CE49BF" w:themeColor="accent5" w:themeTint="BF" w:sz="8" w:space="0"/>
        <w:bottom w:val="single" w:color="CE49BF" w:themeColor="accent5" w:themeTint="BF" w:sz="8" w:space="0"/>
        <w:right w:val="single" w:color="CE49BF" w:themeColor="accent5" w:themeTint="BF" w:sz="8" w:space="0"/>
        <w:insideH w:val="single" w:color="CE49BF" w:themeColor="accent5" w:themeTint="BF" w:sz="8" w:space="0"/>
        <w:insideV w:val="single" w:color="CE49BF" w:themeColor="accent5" w:themeTint="BF" w:sz="8" w:space="0"/>
      </w:tblBorders>
    </w:tblPr>
    <w:tcPr>
      <w:shd w:val="clear" w:color="auto" w:fill="EFC3E9" w:themeFill="accent5" w:themeFillTint="3F"/>
    </w:tcPr>
    <w:tblStylePr w:type="firstRow">
      <w:rPr>
        <w:b/>
        <w:bCs/>
      </w:rPr>
    </w:tblStylePr>
    <w:tblStylePr w:type="lastRow">
      <w:rPr>
        <w:b/>
        <w:bCs/>
      </w:rPr>
      <w:tblPr/>
      <w:tcPr>
        <w:tcBorders>
          <w:top w:val="single" w:color="CE49BF" w:themeColor="accent5" w:themeTint="BF" w:sz="18" w:space="0"/>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unhideWhenUsed/>
    <w:rsid w:val="00827C87"/>
    <w:pPr>
      <w:spacing w:after="0" w:line="240" w:lineRule="auto"/>
    </w:pPr>
    <w:tblPr>
      <w:tblStyleRowBandSize w:val="1"/>
      <w:tblStyleColBandSize w:val="1"/>
      <w:tblBorders>
        <w:top w:val="single" w:color="71CF50" w:themeColor="accent6" w:themeTint="BF" w:sz="8" w:space="0"/>
        <w:left w:val="single" w:color="71CF50" w:themeColor="accent6" w:themeTint="BF" w:sz="8" w:space="0"/>
        <w:bottom w:val="single" w:color="71CF50" w:themeColor="accent6" w:themeTint="BF" w:sz="8" w:space="0"/>
        <w:right w:val="single" w:color="71CF50" w:themeColor="accent6" w:themeTint="BF" w:sz="8" w:space="0"/>
        <w:insideH w:val="single" w:color="71CF50" w:themeColor="accent6" w:themeTint="BF" w:sz="8" w:space="0"/>
        <w:insideV w:val="single" w:color="71CF50" w:themeColor="accent6" w:themeTint="BF" w:sz="8" w:space="0"/>
      </w:tblBorders>
    </w:tblPr>
    <w:tcPr>
      <w:shd w:val="clear" w:color="auto" w:fill="D0EFC5" w:themeFill="accent6" w:themeFillTint="3F"/>
    </w:tcPr>
    <w:tblStylePr w:type="firstRow">
      <w:rPr>
        <w:b/>
        <w:bCs/>
      </w:rPr>
    </w:tblStylePr>
    <w:tblStylePr w:type="lastRow">
      <w:rPr>
        <w:b/>
        <w:bCs/>
      </w:rPr>
      <w:tblPr/>
      <w:tcPr>
        <w:tcBorders>
          <w:top w:val="single" w:color="71CF50" w:themeColor="accent6" w:themeTint="BF" w:sz="18" w:space="0"/>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156082" w:themeColor="accent1" w:sz="8" w:space="0"/>
        <w:left w:val="single" w:color="156082" w:themeColor="accent1" w:sz="8" w:space="0"/>
        <w:bottom w:val="single" w:color="156082" w:themeColor="accent1" w:sz="8" w:space="0"/>
        <w:right w:val="single" w:color="156082" w:themeColor="accent1" w:sz="8" w:space="0"/>
        <w:insideH w:val="single" w:color="156082" w:themeColor="accent1" w:sz="8" w:space="0"/>
        <w:insideV w:val="single" w:color="156082" w:themeColor="accent1" w:sz="8" w:space="0"/>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color="156082" w:themeColor="accent1" w:sz="6" w:space="0"/>
          <w:insideV w:val="single" w:color="156082" w:themeColor="accent1" w:sz="6" w:space="0"/>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97132" w:themeColor="accent2" w:sz="8" w:space="0"/>
        <w:left w:val="single" w:color="E97132" w:themeColor="accent2" w:sz="8" w:space="0"/>
        <w:bottom w:val="single" w:color="E97132" w:themeColor="accent2" w:sz="8" w:space="0"/>
        <w:right w:val="single" w:color="E97132" w:themeColor="accent2" w:sz="8" w:space="0"/>
        <w:insideH w:val="single" w:color="E97132" w:themeColor="accent2" w:sz="8" w:space="0"/>
        <w:insideV w:val="single" w:color="E97132" w:themeColor="accent2" w:sz="8" w:space="0"/>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color="E97132" w:themeColor="accent2" w:sz="6" w:space="0"/>
          <w:insideV w:val="single" w:color="E97132" w:themeColor="accent2" w:sz="6" w:space="0"/>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196B24" w:themeColor="accent3" w:sz="8" w:space="0"/>
        <w:left w:val="single" w:color="196B24" w:themeColor="accent3" w:sz="8" w:space="0"/>
        <w:bottom w:val="single" w:color="196B24" w:themeColor="accent3" w:sz="8" w:space="0"/>
        <w:right w:val="single" w:color="196B24" w:themeColor="accent3" w:sz="8" w:space="0"/>
        <w:insideH w:val="single" w:color="196B24" w:themeColor="accent3" w:sz="8" w:space="0"/>
        <w:insideV w:val="single" w:color="196B24" w:themeColor="accent3" w:sz="8" w:space="0"/>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color="196B24" w:themeColor="accent3" w:sz="6" w:space="0"/>
          <w:insideV w:val="single" w:color="196B24" w:themeColor="accent3" w:sz="6" w:space="0"/>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F9ED5" w:themeColor="accent4" w:sz="8" w:space="0"/>
        <w:left w:val="single" w:color="0F9ED5" w:themeColor="accent4" w:sz="8" w:space="0"/>
        <w:bottom w:val="single" w:color="0F9ED5" w:themeColor="accent4" w:sz="8" w:space="0"/>
        <w:right w:val="single" w:color="0F9ED5" w:themeColor="accent4" w:sz="8" w:space="0"/>
        <w:insideH w:val="single" w:color="0F9ED5" w:themeColor="accent4" w:sz="8" w:space="0"/>
        <w:insideV w:val="single" w:color="0F9ED5" w:themeColor="accent4" w:sz="8" w:space="0"/>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color="0F9ED5" w:themeColor="accent4" w:sz="6" w:space="0"/>
          <w:insideV w:val="single" w:color="0F9ED5" w:themeColor="accent4" w:sz="6" w:space="0"/>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A02B93" w:themeColor="accent5" w:sz="8" w:space="0"/>
        <w:left w:val="single" w:color="A02B93" w:themeColor="accent5" w:sz="8" w:space="0"/>
        <w:bottom w:val="single" w:color="A02B93" w:themeColor="accent5" w:sz="8" w:space="0"/>
        <w:right w:val="single" w:color="A02B93" w:themeColor="accent5" w:sz="8" w:space="0"/>
        <w:insideH w:val="single" w:color="A02B93" w:themeColor="accent5" w:sz="8" w:space="0"/>
        <w:insideV w:val="single" w:color="A02B93" w:themeColor="accent5" w:sz="8" w:space="0"/>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color="A02B93" w:themeColor="accent5" w:sz="6" w:space="0"/>
          <w:insideV w:val="single" w:color="A02B93" w:themeColor="accent5" w:sz="6" w:space="0"/>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EA72E" w:themeColor="accent6" w:sz="8" w:space="0"/>
        <w:left w:val="single" w:color="4EA72E" w:themeColor="accent6" w:sz="8" w:space="0"/>
        <w:bottom w:val="single" w:color="4EA72E" w:themeColor="accent6" w:sz="8" w:space="0"/>
        <w:right w:val="single" w:color="4EA72E" w:themeColor="accent6" w:sz="8" w:space="0"/>
        <w:insideH w:val="single" w:color="4EA72E" w:themeColor="accent6" w:sz="8" w:space="0"/>
        <w:insideV w:val="single" w:color="4EA72E" w:themeColor="accent6" w:sz="8" w:space="0"/>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color="4EA72E" w:themeColor="accent6" w:sz="6" w:space="0"/>
          <w:insideV w:val="single" w:color="4EA72E" w:themeColor="accent6" w:sz="6" w:space="0"/>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unhideWhenUsed/>
    <w:rsid w:val="00827C87"/>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unhideWhenUsed/>
    <w:rsid w:val="00827C87"/>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2DEF2"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156082"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156082"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156082"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156082"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64BDE6"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64BDE6" w:themeFill="accent1" w:themeFillTint="7F"/>
      </w:tcPr>
    </w:tblStylePr>
  </w:style>
  <w:style w:type="table" w:styleId="MediumGrid3-Accent2">
    <w:name w:val="Medium Grid 3 Accent 2"/>
    <w:basedOn w:val="TableNormal"/>
    <w:uiPriority w:val="69"/>
    <w:unhideWhenUsed/>
    <w:rsid w:val="00827C87"/>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9DBCC"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E97132"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E97132"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E97132"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E97132"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4B798"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4B798" w:themeFill="accent2" w:themeFillTint="7F"/>
      </w:tcPr>
    </w:tblStylePr>
  </w:style>
  <w:style w:type="table" w:styleId="MediumGrid3-Accent3">
    <w:name w:val="Medium Grid 3 Accent 3"/>
    <w:basedOn w:val="TableNormal"/>
    <w:uiPriority w:val="69"/>
    <w:unhideWhenUsed/>
    <w:rsid w:val="00827C87"/>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3EDB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196B24"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196B24"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196B24"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196B24"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66DB75"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66DB75" w:themeFill="accent3" w:themeFillTint="7F"/>
      </w:tcPr>
    </w:tblStylePr>
  </w:style>
  <w:style w:type="table" w:styleId="MediumGrid3-Accent4">
    <w:name w:val="Medium Grid 3 Accent 4"/>
    <w:basedOn w:val="TableNormal"/>
    <w:uiPriority w:val="69"/>
    <w:unhideWhenUsed/>
    <w:rsid w:val="00827C87"/>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DE9FA"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F9ED5"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F9ED5"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F9ED5"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F9ED5"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BD3F5"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BD3F5" w:themeFill="accent4" w:themeFillTint="7F"/>
      </w:tcPr>
    </w:tblStylePr>
  </w:style>
  <w:style w:type="table" w:styleId="MediumGrid3-Accent5">
    <w:name w:val="Medium Grid 3 Accent 5"/>
    <w:basedOn w:val="TableNormal"/>
    <w:uiPriority w:val="69"/>
    <w:unhideWhenUsed/>
    <w:rsid w:val="00827C87"/>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C3E9"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A02B93"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A02B93"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A02B93"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A02B93"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E86D4"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E86D4" w:themeFill="accent5" w:themeFillTint="7F"/>
      </w:tcPr>
    </w:tblStylePr>
  </w:style>
  <w:style w:type="table" w:styleId="MediumGrid3-Accent6">
    <w:name w:val="Medium Grid 3 Accent 6"/>
    <w:basedOn w:val="TableNormal"/>
    <w:uiPriority w:val="69"/>
    <w:unhideWhenUsed/>
    <w:rsid w:val="00827C87"/>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0EFC5"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EA72E"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EA72E"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EA72E"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EA72E"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0DF8A"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0DF8A" w:themeFill="accent6" w:themeFillTint="7F"/>
      </w:tcPr>
    </w:tblStylePr>
  </w:style>
  <w:style w:type="table" w:styleId="MediumList1">
    <w:name w:val="Medium List 1"/>
    <w:basedOn w:val="TableNormal"/>
    <w:uiPriority w:val="65"/>
    <w:unhideWhenUsed/>
    <w:rsid w:val="00827C87"/>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0E2841"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unhideWhenUsed/>
    <w:rsid w:val="00827C87"/>
    <w:pPr>
      <w:spacing w:after="0" w:line="240" w:lineRule="auto"/>
    </w:pPr>
    <w:rPr>
      <w:color w:val="000000" w:themeColor="text1"/>
    </w:rPr>
    <w:tblPr>
      <w:tblStyleRowBandSize w:val="1"/>
      <w:tblStyleColBandSize w:val="1"/>
      <w:tblBorders>
        <w:top w:val="single" w:color="156082" w:themeColor="accent1" w:sz="8" w:space="0"/>
        <w:bottom w:val="single" w:color="156082" w:themeColor="accent1" w:sz="8" w:space="0"/>
      </w:tblBorders>
    </w:tblPr>
    <w:tblStylePr w:type="firstRow">
      <w:rPr>
        <w:rFonts w:asciiTheme="majorHAnsi" w:hAnsiTheme="majorHAnsi" w:eastAsiaTheme="majorEastAsia" w:cstheme="majorBidi"/>
      </w:rPr>
      <w:tblPr/>
      <w:tcPr>
        <w:tcBorders>
          <w:top w:val="nil"/>
          <w:bottom w:val="single" w:color="156082" w:themeColor="accent1" w:sz="8" w:space="0"/>
        </w:tcBorders>
      </w:tcPr>
    </w:tblStylePr>
    <w:tblStylePr w:type="lastRow">
      <w:rPr>
        <w:b/>
        <w:bCs/>
        <w:color w:val="0E2841" w:themeColor="text2"/>
      </w:rPr>
      <w:tblPr/>
      <w:tcPr>
        <w:tcBorders>
          <w:top w:val="single" w:color="156082" w:themeColor="accent1" w:sz="8" w:space="0"/>
          <w:bottom w:val="single" w:color="156082" w:themeColor="accent1" w:sz="8" w:space="0"/>
        </w:tcBorders>
      </w:tcPr>
    </w:tblStylePr>
    <w:tblStylePr w:type="firstCol">
      <w:rPr>
        <w:b/>
        <w:bCs/>
      </w:rPr>
    </w:tblStylePr>
    <w:tblStylePr w:type="lastCol">
      <w:rPr>
        <w:b/>
        <w:bCs/>
      </w:rPr>
      <w:tblPr/>
      <w:tcPr>
        <w:tcBorders>
          <w:top w:val="single" w:color="156082" w:themeColor="accent1" w:sz="8" w:space="0"/>
          <w:bottom w:val="single" w:color="156082" w:themeColor="accent1" w:sz="8" w:space="0"/>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unhideWhenUsed/>
    <w:rsid w:val="00827C87"/>
    <w:pPr>
      <w:spacing w:after="0" w:line="240" w:lineRule="auto"/>
    </w:pPr>
    <w:rPr>
      <w:color w:val="000000" w:themeColor="text1"/>
    </w:rPr>
    <w:tblPr>
      <w:tblStyleRowBandSize w:val="1"/>
      <w:tblStyleColBandSize w:val="1"/>
      <w:tblBorders>
        <w:top w:val="single" w:color="E97132" w:themeColor="accent2" w:sz="8" w:space="0"/>
        <w:bottom w:val="single" w:color="E97132" w:themeColor="accent2" w:sz="8" w:space="0"/>
      </w:tblBorders>
    </w:tblPr>
    <w:tblStylePr w:type="firstRow">
      <w:rPr>
        <w:rFonts w:asciiTheme="majorHAnsi" w:hAnsiTheme="majorHAnsi" w:eastAsiaTheme="majorEastAsia" w:cstheme="majorBidi"/>
      </w:rPr>
      <w:tblPr/>
      <w:tcPr>
        <w:tcBorders>
          <w:top w:val="nil"/>
          <w:bottom w:val="single" w:color="E97132" w:themeColor="accent2" w:sz="8" w:space="0"/>
        </w:tcBorders>
      </w:tcPr>
    </w:tblStylePr>
    <w:tblStylePr w:type="lastRow">
      <w:rPr>
        <w:b/>
        <w:bCs/>
        <w:color w:val="0E2841" w:themeColor="text2"/>
      </w:rPr>
      <w:tblPr/>
      <w:tcPr>
        <w:tcBorders>
          <w:top w:val="single" w:color="E97132" w:themeColor="accent2" w:sz="8" w:space="0"/>
          <w:bottom w:val="single" w:color="E97132" w:themeColor="accent2" w:sz="8" w:space="0"/>
        </w:tcBorders>
      </w:tcPr>
    </w:tblStylePr>
    <w:tblStylePr w:type="firstCol">
      <w:rPr>
        <w:b/>
        <w:bCs/>
      </w:rPr>
    </w:tblStylePr>
    <w:tblStylePr w:type="lastCol">
      <w:rPr>
        <w:b/>
        <w:bCs/>
      </w:rPr>
      <w:tblPr/>
      <w:tcPr>
        <w:tcBorders>
          <w:top w:val="single" w:color="E97132" w:themeColor="accent2" w:sz="8" w:space="0"/>
          <w:bottom w:val="single" w:color="E97132" w:themeColor="accent2" w:sz="8" w:space="0"/>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unhideWhenUsed/>
    <w:rsid w:val="00827C87"/>
    <w:pPr>
      <w:spacing w:after="0" w:line="240" w:lineRule="auto"/>
    </w:pPr>
    <w:rPr>
      <w:color w:val="000000" w:themeColor="text1"/>
    </w:rPr>
    <w:tblPr>
      <w:tblStyleRowBandSize w:val="1"/>
      <w:tblStyleColBandSize w:val="1"/>
      <w:tblBorders>
        <w:top w:val="single" w:color="196B24" w:themeColor="accent3" w:sz="8" w:space="0"/>
        <w:bottom w:val="single" w:color="196B24" w:themeColor="accent3" w:sz="8" w:space="0"/>
      </w:tblBorders>
    </w:tblPr>
    <w:tblStylePr w:type="firstRow">
      <w:rPr>
        <w:rFonts w:asciiTheme="majorHAnsi" w:hAnsiTheme="majorHAnsi" w:eastAsiaTheme="majorEastAsia" w:cstheme="majorBidi"/>
      </w:rPr>
      <w:tblPr/>
      <w:tcPr>
        <w:tcBorders>
          <w:top w:val="nil"/>
          <w:bottom w:val="single" w:color="196B24" w:themeColor="accent3" w:sz="8" w:space="0"/>
        </w:tcBorders>
      </w:tcPr>
    </w:tblStylePr>
    <w:tblStylePr w:type="lastRow">
      <w:rPr>
        <w:b/>
        <w:bCs/>
        <w:color w:val="0E2841" w:themeColor="text2"/>
      </w:rPr>
      <w:tblPr/>
      <w:tcPr>
        <w:tcBorders>
          <w:top w:val="single" w:color="196B24" w:themeColor="accent3" w:sz="8" w:space="0"/>
          <w:bottom w:val="single" w:color="196B24" w:themeColor="accent3" w:sz="8" w:space="0"/>
        </w:tcBorders>
      </w:tcPr>
    </w:tblStylePr>
    <w:tblStylePr w:type="firstCol">
      <w:rPr>
        <w:b/>
        <w:bCs/>
      </w:rPr>
    </w:tblStylePr>
    <w:tblStylePr w:type="lastCol">
      <w:rPr>
        <w:b/>
        <w:bCs/>
      </w:rPr>
      <w:tblPr/>
      <w:tcPr>
        <w:tcBorders>
          <w:top w:val="single" w:color="196B24" w:themeColor="accent3" w:sz="8" w:space="0"/>
          <w:bottom w:val="single" w:color="196B24" w:themeColor="accent3" w:sz="8" w:space="0"/>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unhideWhenUsed/>
    <w:rsid w:val="00827C87"/>
    <w:pPr>
      <w:spacing w:after="0" w:line="240" w:lineRule="auto"/>
    </w:pPr>
    <w:rPr>
      <w:color w:val="000000" w:themeColor="text1"/>
    </w:rPr>
    <w:tblPr>
      <w:tblStyleRowBandSize w:val="1"/>
      <w:tblStyleColBandSize w:val="1"/>
      <w:tblBorders>
        <w:top w:val="single" w:color="0F9ED5" w:themeColor="accent4" w:sz="8" w:space="0"/>
        <w:bottom w:val="single" w:color="0F9ED5" w:themeColor="accent4" w:sz="8" w:space="0"/>
      </w:tblBorders>
    </w:tblPr>
    <w:tblStylePr w:type="firstRow">
      <w:rPr>
        <w:rFonts w:asciiTheme="majorHAnsi" w:hAnsiTheme="majorHAnsi" w:eastAsiaTheme="majorEastAsia" w:cstheme="majorBidi"/>
      </w:rPr>
      <w:tblPr/>
      <w:tcPr>
        <w:tcBorders>
          <w:top w:val="nil"/>
          <w:bottom w:val="single" w:color="0F9ED5" w:themeColor="accent4" w:sz="8" w:space="0"/>
        </w:tcBorders>
      </w:tcPr>
    </w:tblStylePr>
    <w:tblStylePr w:type="lastRow">
      <w:rPr>
        <w:b/>
        <w:bCs/>
        <w:color w:val="0E2841" w:themeColor="text2"/>
      </w:rPr>
      <w:tblPr/>
      <w:tcPr>
        <w:tcBorders>
          <w:top w:val="single" w:color="0F9ED5" w:themeColor="accent4" w:sz="8" w:space="0"/>
          <w:bottom w:val="single" w:color="0F9ED5" w:themeColor="accent4" w:sz="8" w:space="0"/>
        </w:tcBorders>
      </w:tcPr>
    </w:tblStylePr>
    <w:tblStylePr w:type="firstCol">
      <w:rPr>
        <w:b/>
        <w:bCs/>
      </w:rPr>
    </w:tblStylePr>
    <w:tblStylePr w:type="lastCol">
      <w:rPr>
        <w:b/>
        <w:bCs/>
      </w:rPr>
      <w:tblPr/>
      <w:tcPr>
        <w:tcBorders>
          <w:top w:val="single" w:color="0F9ED5" w:themeColor="accent4" w:sz="8" w:space="0"/>
          <w:bottom w:val="single" w:color="0F9ED5" w:themeColor="accent4" w:sz="8" w:space="0"/>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unhideWhenUsed/>
    <w:rsid w:val="00827C87"/>
    <w:pPr>
      <w:spacing w:after="0" w:line="240" w:lineRule="auto"/>
    </w:pPr>
    <w:rPr>
      <w:color w:val="000000" w:themeColor="text1"/>
    </w:rPr>
    <w:tblPr>
      <w:tblStyleRowBandSize w:val="1"/>
      <w:tblStyleColBandSize w:val="1"/>
      <w:tblBorders>
        <w:top w:val="single" w:color="A02B93" w:themeColor="accent5" w:sz="8" w:space="0"/>
        <w:bottom w:val="single" w:color="A02B93" w:themeColor="accent5" w:sz="8" w:space="0"/>
      </w:tblBorders>
    </w:tblPr>
    <w:tblStylePr w:type="firstRow">
      <w:rPr>
        <w:rFonts w:asciiTheme="majorHAnsi" w:hAnsiTheme="majorHAnsi" w:eastAsiaTheme="majorEastAsia" w:cstheme="majorBidi"/>
      </w:rPr>
      <w:tblPr/>
      <w:tcPr>
        <w:tcBorders>
          <w:top w:val="nil"/>
          <w:bottom w:val="single" w:color="A02B93" w:themeColor="accent5" w:sz="8" w:space="0"/>
        </w:tcBorders>
      </w:tcPr>
    </w:tblStylePr>
    <w:tblStylePr w:type="lastRow">
      <w:rPr>
        <w:b/>
        <w:bCs/>
        <w:color w:val="0E2841" w:themeColor="text2"/>
      </w:rPr>
      <w:tblPr/>
      <w:tcPr>
        <w:tcBorders>
          <w:top w:val="single" w:color="A02B93" w:themeColor="accent5" w:sz="8" w:space="0"/>
          <w:bottom w:val="single" w:color="A02B93" w:themeColor="accent5" w:sz="8" w:space="0"/>
        </w:tcBorders>
      </w:tcPr>
    </w:tblStylePr>
    <w:tblStylePr w:type="firstCol">
      <w:rPr>
        <w:b/>
        <w:bCs/>
      </w:rPr>
    </w:tblStylePr>
    <w:tblStylePr w:type="lastCol">
      <w:rPr>
        <w:b/>
        <w:bCs/>
      </w:rPr>
      <w:tblPr/>
      <w:tcPr>
        <w:tcBorders>
          <w:top w:val="single" w:color="A02B93" w:themeColor="accent5" w:sz="8" w:space="0"/>
          <w:bottom w:val="single" w:color="A02B93" w:themeColor="accent5" w:sz="8" w:space="0"/>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unhideWhenUsed/>
    <w:rsid w:val="00827C87"/>
    <w:pPr>
      <w:spacing w:after="0" w:line="240" w:lineRule="auto"/>
    </w:pPr>
    <w:rPr>
      <w:color w:val="000000" w:themeColor="text1"/>
    </w:rPr>
    <w:tblPr>
      <w:tblStyleRowBandSize w:val="1"/>
      <w:tblStyleColBandSize w:val="1"/>
      <w:tblBorders>
        <w:top w:val="single" w:color="4EA72E" w:themeColor="accent6" w:sz="8" w:space="0"/>
        <w:bottom w:val="single" w:color="4EA72E" w:themeColor="accent6" w:sz="8" w:space="0"/>
      </w:tblBorders>
    </w:tblPr>
    <w:tblStylePr w:type="firstRow">
      <w:rPr>
        <w:rFonts w:asciiTheme="majorHAnsi" w:hAnsiTheme="majorHAnsi" w:eastAsiaTheme="majorEastAsia" w:cstheme="majorBidi"/>
      </w:rPr>
      <w:tblPr/>
      <w:tcPr>
        <w:tcBorders>
          <w:top w:val="nil"/>
          <w:bottom w:val="single" w:color="4EA72E" w:themeColor="accent6" w:sz="8" w:space="0"/>
        </w:tcBorders>
      </w:tcPr>
    </w:tblStylePr>
    <w:tblStylePr w:type="lastRow">
      <w:rPr>
        <w:b/>
        <w:bCs/>
        <w:color w:val="0E2841" w:themeColor="text2"/>
      </w:rPr>
      <w:tblPr/>
      <w:tcPr>
        <w:tcBorders>
          <w:top w:val="single" w:color="4EA72E" w:themeColor="accent6" w:sz="8" w:space="0"/>
          <w:bottom w:val="single" w:color="4EA72E" w:themeColor="accent6" w:sz="8" w:space="0"/>
        </w:tcBorders>
      </w:tcPr>
    </w:tblStylePr>
    <w:tblStylePr w:type="firstCol">
      <w:rPr>
        <w:b/>
        <w:bCs/>
      </w:rPr>
    </w:tblStylePr>
    <w:tblStylePr w:type="lastCol">
      <w:rPr>
        <w:b/>
        <w:bCs/>
      </w:rPr>
      <w:tblPr/>
      <w:tcPr>
        <w:tcBorders>
          <w:top w:val="single" w:color="4EA72E" w:themeColor="accent6" w:sz="8" w:space="0"/>
          <w:bottom w:val="single" w:color="4EA72E" w:themeColor="accent6" w:sz="8" w:space="0"/>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156082" w:themeColor="accent1" w:sz="8" w:space="0"/>
        <w:left w:val="single" w:color="156082" w:themeColor="accent1" w:sz="8" w:space="0"/>
        <w:bottom w:val="single" w:color="156082" w:themeColor="accent1" w:sz="8" w:space="0"/>
        <w:right w:val="single" w:color="156082" w:themeColor="accent1" w:sz="8" w:space="0"/>
      </w:tblBorders>
    </w:tblPr>
    <w:tblStylePr w:type="firstRow">
      <w:rPr>
        <w:sz w:val="24"/>
        <w:szCs w:val="24"/>
      </w:rPr>
      <w:tblPr/>
      <w:tcPr>
        <w:tcBorders>
          <w:top w:val="nil"/>
          <w:left w:val="nil"/>
          <w:bottom w:val="single" w:color="156082" w:themeColor="accent1" w:sz="24" w:space="0"/>
          <w:right w:val="nil"/>
          <w:insideH w:val="nil"/>
          <w:insideV w:val="nil"/>
        </w:tcBorders>
        <w:shd w:val="clear" w:color="auto" w:fill="FFFFFF" w:themeFill="background1"/>
      </w:tcPr>
    </w:tblStylePr>
    <w:tblStylePr w:type="lastRow">
      <w:tblPr/>
      <w:tcPr>
        <w:tcBorders>
          <w:top w:val="single" w:color="156082"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156082" w:themeColor="accent1" w:sz="8" w:space="0"/>
          <w:insideH w:val="nil"/>
          <w:insideV w:val="nil"/>
        </w:tcBorders>
        <w:shd w:val="clear" w:color="auto" w:fill="FFFFFF" w:themeFill="background1"/>
      </w:tcPr>
    </w:tblStylePr>
    <w:tblStylePr w:type="lastCol">
      <w:tblPr/>
      <w:tcPr>
        <w:tcBorders>
          <w:top w:val="nil"/>
          <w:left w:val="single" w:color="156082"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E97132" w:themeColor="accent2" w:sz="8" w:space="0"/>
        <w:left w:val="single" w:color="E97132" w:themeColor="accent2" w:sz="8" w:space="0"/>
        <w:bottom w:val="single" w:color="E97132" w:themeColor="accent2" w:sz="8" w:space="0"/>
        <w:right w:val="single" w:color="E97132" w:themeColor="accent2" w:sz="8" w:space="0"/>
      </w:tblBorders>
    </w:tblPr>
    <w:tblStylePr w:type="firstRow">
      <w:rPr>
        <w:sz w:val="24"/>
        <w:szCs w:val="24"/>
      </w:rPr>
      <w:tblPr/>
      <w:tcPr>
        <w:tcBorders>
          <w:top w:val="nil"/>
          <w:left w:val="nil"/>
          <w:bottom w:val="single" w:color="E97132" w:themeColor="accent2" w:sz="24" w:space="0"/>
          <w:right w:val="nil"/>
          <w:insideH w:val="nil"/>
          <w:insideV w:val="nil"/>
        </w:tcBorders>
        <w:shd w:val="clear" w:color="auto" w:fill="FFFFFF" w:themeFill="background1"/>
      </w:tcPr>
    </w:tblStylePr>
    <w:tblStylePr w:type="lastRow">
      <w:tblPr/>
      <w:tcPr>
        <w:tcBorders>
          <w:top w:val="single" w:color="E97132" w:themeColor="accent2" w:sz="8" w:space="0"/>
          <w:left w:val="nil"/>
          <w:right w:val="nil"/>
          <w:insideH w:val="nil"/>
          <w:insideV w:val="nil"/>
        </w:tcBorders>
        <w:shd w:val="clear" w:color="auto" w:fill="FFFFFF" w:themeFill="background1"/>
      </w:tcPr>
    </w:tblStylePr>
    <w:tblStylePr w:type="firstCol">
      <w:tblPr/>
      <w:tcPr>
        <w:tcBorders>
          <w:top w:val="nil"/>
          <w:left w:val="nil"/>
          <w:bottom w:val="nil"/>
          <w:right w:val="single" w:color="E97132" w:themeColor="accent2" w:sz="8" w:space="0"/>
          <w:insideH w:val="nil"/>
          <w:insideV w:val="nil"/>
        </w:tcBorders>
        <w:shd w:val="clear" w:color="auto" w:fill="FFFFFF" w:themeFill="background1"/>
      </w:tcPr>
    </w:tblStylePr>
    <w:tblStylePr w:type="lastCol">
      <w:tblPr/>
      <w:tcPr>
        <w:tcBorders>
          <w:top w:val="nil"/>
          <w:left w:val="single" w:color="E97132"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196B24" w:themeColor="accent3" w:sz="8" w:space="0"/>
        <w:left w:val="single" w:color="196B24" w:themeColor="accent3" w:sz="8" w:space="0"/>
        <w:bottom w:val="single" w:color="196B24" w:themeColor="accent3" w:sz="8" w:space="0"/>
        <w:right w:val="single" w:color="196B24" w:themeColor="accent3" w:sz="8" w:space="0"/>
      </w:tblBorders>
    </w:tblPr>
    <w:tblStylePr w:type="firstRow">
      <w:rPr>
        <w:sz w:val="24"/>
        <w:szCs w:val="24"/>
      </w:rPr>
      <w:tblPr/>
      <w:tcPr>
        <w:tcBorders>
          <w:top w:val="nil"/>
          <w:left w:val="nil"/>
          <w:bottom w:val="single" w:color="196B24" w:themeColor="accent3" w:sz="24" w:space="0"/>
          <w:right w:val="nil"/>
          <w:insideH w:val="nil"/>
          <w:insideV w:val="nil"/>
        </w:tcBorders>
        <w:shd w:val="clear" w:color="auto" w:fill="FFFFFF" w:themeFill="background1"/>
      </w:tcPr>
    </w:tblStylePr>
    <w:tblStylePr w:type="lastRow">
      <w:tblPr/>
      <w:tcPr>
        <w:tcBorders>
          <w:top w:val="single" w:color="196B24"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196B24" w:themeColor="accent3" w:sz="8" w:space="0"/>
          <w:insideH w:val="nil"/>
          <w:insideV w:val="nil"/>
        </w:tcBorders>
        <w:shd w:val="clear" w:color="auto" w:fill="FFFFFF" w:themeFill="background1"/>
      </w:tcPr>
    </w:tblStylePr>
    <w:tblStylePr w:type="lastCol">
      <w:tblPr/>
      <w:tcPr>
        <w:tcBorders>
          <w:top w:val="nil"/>
          <w:left w:val="single" w:color="196B24"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F9ED5" w:themeColor="accent4" w:sz="8" w:space="0"/>
        <w:left w:val="single" w:color="0F9ED5" w:themeColor="accent4" w:sz="8" w:space="0"/>
        <w:bottom w:val="single" w:color="0F9ED5" w:themeColor="accent4" w:sz="8" w:space="0"/>
        <w:right w:val="single" w:color="0F9ED5" w:themeColor="accent4" w:sz="8" w:space="0"/>
      </w:tblBorders>
    </w:tblPr>
    <w:tblStylePr w:type="firstRow">
      <w:rPr>
        <w:sz w:val="24"/>
        <w:szCs w:val="24"/>
      </w:rPr>
      <w:tblPr/>
      <w:tcPr>
        <w:tcBorders>
          <w:top w:val="nil"/>
          <w:left w:val="nil"/>
          <w:bottom w:val="single" w:color="0F9ED5" w:themeColor="accent4" w:sz="24" w:space="0"/>
          <w:right w:val="nil"/>
          <w:insideH w:val="nil"/>
          <w:insideV w:val="nil"/>
        </w:tcBorders>
        <w:shd w:val="clear" w:color="auto" w:fill="FFFFFF" w:themeFill="background1"/>
      </w:tcPr>
    </w:tblStylePr>
    <w:tblStylePr w:type="lastRow">
      <w:tblPr/>
      <w:tcPr>
        <w:tcBorders>
          <w:top w:val="single" w:color="0F9ED5"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F9ED5" w:themeColor="accent4" w:sz="8" w:space="0"/>
          <w:insideH w:val="nil"/>
          <w:insideV w:val="nil"/>
        </w:tcBorders>
        <w:shd w:val="clear" w:color="auto" w:fill="FFFFFF" w:themeFill="background1"/>
      </w:tcPr>
    </w:tblStylePr>
    <w:tblStylePr w:type="lastCol">
      <w:tblPr/>
      <w:tcPr>
        <w:tcBorders>
          <w:top w:val="nil"/>
          <w:left w:val="single" w:color="0F9ED5"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A02B93" w:themeColor="accent5" w:sz="8" w:space="0"/>
        <w:left w:val="single" w:color="A02B93" w:themeColor="accent5" w:sz="8" w:space="0"/>
        <w:bottom w:val="single" w:color="A02B93" w:themeColor="accent5" w:sz="8" w:space="0"/>
        <w:right w:val="single" w:color="A02B93" w:themeColor="accent5" w:sz="8" w:space="0"/>
      </w:tblBorders>
    </w:tblPr>
    <w:tblStylePr w:type="firstRow">
      <w:rPr>
        <w:sz w:val="24"/>
        <w:szCs w:val="24"/>
      </w:rPr>
      <w:tblPr/>
      <w:tcPr>
        <w:tcBorders>
          <w:top w:val="nil"/>
          <w:left w:val="nil"/>
          <w:bottom w:val="single" w:color="A02B93" w:themeColor="accent5" w:sz="24" w:space="0"/>
          <w:right w:val="nil"/>
          <w:insideH w:val="nil"/>
          <w:insideV w:val="nil"/>
        </w:tcBorders>
        <w:shd w:val="clear" w:color="auto" w:fill="FFFFFF" w:themeFill="background1"/>
      </w:tcPr>
    </w:tblStylePr>
    <w:tblStylePr w:type="lastRow">
      <w:tblPr/>
      <w:tcPr>
        <w:tcBorders>
          <w:top w:val="single" w:color="A02B93"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A02B93" w:themeColor="accent5" w:sz="8" w:space="0"/>
          <w:insideH w:val="nil"/>
          <w:insideV w:val="nil"/>
        </w:tcBorders>
        <w:shd w:val="clear" w:color="auto" w:fill="FFFFFF" w:themeFill="background1"/>
      </w:tcPr>
    </w:tblStylePr>
    <w:tblStylePr w:type="lastCol">
      <w:tblPr/>
      <w:tcPr>
        <w:tcBorders>
          <w:top w:val="nil"/>
          <w:left w:val="single" w:color="A02B93"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unhideWhenUsed/>
    <w:rsid w:val="00827C87"/>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EA72E" w:themeColor="accent6" w:sz="8" w:space="0"/>
        <w:left w:val="single" w:color="4EA72E" w:themeColor="accent6" w:sz="8" w:space="0"/>
        <w:bottom w:val="single" w:color="4EA72E" w:themeColor="accent6" w:sz="8" w:space="0"/>
        <w:right w:val="single" w:color="4EA72E" w:themeColor="accent6" w:sz="8" w:space="0"/>
      </w:tblBorders>
    </w:tblPr>
    <w:tblStylePr w:type="firstRow">
      <w:rPr>
        <w:sz w:val="24"/>
        <w:szCs w:val="24"/>
      </w:rPr>
      <w:tblPr/>
      <w:tcPr>
        <w:tcBorders>
          <w:top w:val="nil"/>
          <w:left w:val="nil"/>
          <w:bottom w:val="single" w:color="4EA72E" w:themeColor="accent6" w:sz="24" w:space="0"/>
          <w:right w:val="nil"/>
          <w:insideH w:val="nil"/>
          <w:insideV w:val="nil"/>
        </w:tcBorders>
        <w:shd w:val="clear" w:color="auto" w:fill="FFFFFF" w:themeFill="background1"/>
      </w:tcPr>
    </w:tblStylePr>
    <w:tblStylePr w:type="lastRow">
      <w:tblPr/>
      <w:tcPr>
        <w:tcBorders>
          <w:top w:val="single" w:color="4EA72E"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EA72E" w:themeColor="accent6" w:sz="8" w:space="0"/>
          <w:insideH w:val="nil"/>
          <w:insideV w:val="nil"/>
        </w:tcBorders>
        <w:shd w:val="clear" w:color="auto" w:fill="FFFFFF" w:themeFill="background1"/>
      </w:tcPr>
    </w:tblStylePr>
    <w:tblStylePr w:type="lastCol">
      <w:tblPr/>
      <w:tcPr>
        <w:tcBorders>
          <w:top w:val="nil"/>
          <w:left w:val="single" w:color="4EA72E"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unhideWhenUsed/>
    <w:rsid w:val="00827C87"/>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unhideWhenUsed/>
    <w:rsid w:val="00827C87"/>
    <w:pPr>
      <w:spacing w:after="0" w:line="240" w:lineRule="auto"/>
    </w:pPr>
    <w:tblPr>
      <w:tblStyleRowBandSize w:val="1"/>
      <w:tblStyleColBandSize w:val="1"/>
      <w:tblBorders>
        <w:top w:val="single" w:color="2198CF" w:themeColor="accent1" w:themeTint="BF" w:sz="8" w:space="0"/>
        <w:left w:val="single" w:color="2198CF" w:themeColor="accent1" w:themeTint="BF" w:sz="8" w:space="0"/>
        <w:bottom w:val="single" w:color="2198CF" w:themeColor="accent1" w:themeTint="BF" w:sz="8" w:space="0"/>
        <w:right w:val="single" w:color="2198CF" w:themeColor="accent1" w:themeTint="BF" w:sz="8" w:space="0"/>
        <w:insideH w:val="single" w:color="2198CF" w:themeColor="accent1" w:themeTint="BF" w:sz="8" w:space="0"/>
      </w:tblBorders>
    </w:tblPr>
    <w:tblStylePr w:type="firstRow">
      <w:pPr>
        <w:spacing w:before="0" w:after="0" w:line="240" w:lineRule="auto"/>
      </w:pPr>
      <w:rPr>
        <w:b/>
        <w:bCs/>
        <w:color w:val="FFFFFF" w:themeColor="background1"/>
      </w:rPr>
      <w:tblPr/>
      <w:tcPr>
        <w:tcBorders>
          <w:top w:val="single" w:color="2198CF" w:themeColor="accent1" w:themeTint="BF" w:sz="8" w:space="0"/>
          <w:left w:val="single" w:color="2198CF" w:themeColor="accent1" w:themeTint="BF" w:sz="8" w:space="0"/>
          <w:bottom w:val="single" w:color="2198CF" w:themeColor="accent1" w:themeTint="BF" w:sz="8" w:space="0"/>
          <w:right w:val="single" w:color="2198CF" w:themeColor="accent1" w:themeTint="BF" w:sz="8" w:space="0"/>
          <w:insideH w:val="nil"/>
          <w:insideV w:val="nil"/>
        </w:tcBorders>
        <w:shd w:val="clear" w:color="auto" w:fill="156082" w:themeFill="accent1"/>
      </w:tcPr>
    </w:tblStylePr>
    <w:tblStylePr w:type="lastRow">
      <w:pPr>
        <w:spacing w:before="0" w:after="0" w:line="240" w:lineRule="auto"/>
      </w:pPr>
      <w:rPr>
        <w:b/>
        <w:bCs/>
      </w:rPr>
      <w:tblPr/>
      <w:tcPr>
        <w:tcBorders>
          <w:top w:val="double" w:color="2198CF" w:themeColor="accent1" w:themeTint="BF" w:sz="6" w:space="0"/>
          <w:left w:val="single" w:color="2198CF" w:themeColor="accent1" w:themeTint="BF" w:sz="8" w:space="0"/>
          <w:bottom w:val="single" w:color="2198CF" w:themeColor="accent1" w:themeTint="BF" w:sz="8" w:space="0"/>
          <w:right w:val="single" w:color="2198CF"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unhideWhenUsed/>
    <w:rsid w:val="00827C87"/>
    <w:pPr>
      <w:spacing w:after="0" w:line="240" w:lineRule="auto"/>
    </w:pPr>
    <w:tblPr>
      <w:tblStyleRowBandSize w:val="1"/>
      <w:tblStyleColBandSize w:val="1"/>
      <w:tblBorders>
        <w:top w:val="single" w:color="EE9465" w:themeColor="accent2" w:themeTint="BF" w:sz="8" w:space="0"/>
        <w:left w:val="single" w:color="EE9465" w:themeColor="accent2" w:themeTint="BF" w:sz="8" w:space="0"/>
        <w:bottom w:val="single" w:color="EE9465" w:themeColor="accent2" w:themeTint="BF" w:sz="8" w:space="0"/>
        <w:right w:val="single" w:color="EE9465" w:themeColor="accent2" w:themeTint="BF" w:sz="8" w:space="0"/>
        <w:insideH w:val="single" w:color="EE9465" w:themeColor="accent2" w:themeTint="BF" w:sz="8" w:space="0"/>
      </w:tblBorders>
    </w:tblPr>
    <w:tblStylePr w:type="firstRow">
      <w:pPr>
        <w:spacing w:before="0" w:after="0" w:line="240" w:lineRule="auto"/>
      </w:pPr>
      <w:rPr>
        <w:b/>
        <w:bCs/>
        <w:color w:val="FFFFFF" w:themeColor="background1"/>
      </w:rPr>
      <w:tblPr/>
      <w:tcPr>
        <w:tcBorders>
          <w:top w:val="single" w:color="EE9465" w:themeColor="accent2" w:themeTint="BF" w:sz="8" w:space="0"/>
          <w:left w:val="single" w:color="EE9465" w:themeColor="accent2" w:themeTint="BF" w:sz="8" w:space="0"/>
          <w:bottom w:val="single" w:color="EE9465" w:themeColor="accent2" w:themeTint="BF" w:sz="8" w:space="0"/>
          <w:right w:val="single" w:color="EE9465" w:themeColor="accent2" w:themeTint="BF" w:sz="8" w:space="0"/>
          <w:insideH w:val="nil"/>
          <w:insideV w:val="nil"/>
        </w:tcBorders>
        <w:shd w:val="clear" w:color="auto" w:fill="E97132" w:themeFill="accent2"/>
      </w:tcPr>
    </w:tblStylePr>
    <w:tblStylePr w:type="lastRow">
      <w:pPr>
        <w:spacing w:before="0" w:after="0" w:line="240" w:lineRule="auto"/>
      </w:pPr>
      <w:rPr>
        <w:b/>
        <w:bCs/>
      </w:rPr>
      <w:tblPr/>
      <w:tcPr>
        <w:tcBorders>
          <w:top w:val="double" w:color="EE9465" w:themeColor="accent2" w:themeTint="BF" w:sz="6" w:space="0"/>
          <w:left w:val="single" w:color="EE9465" w:themeColor="accent2" w:themeTint="BF" w:sz="8" w:space="0"/>
          <w:bottom w:val="single" w:color="EE9465" w:themeColor="accent2" w:themeTint="BF" w:sz="8" w:space="0"/>
          <w:right w:val="single" w:color="EE946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unhideWhenUsed/>
    <w:rsid w:val="00827C87"/>
    <w:pPr>
      <w:spacing w:after="0" w:line="240" w:lineRule="auto"/>
    </w:pPr>
    <w:tblPr>
      <w:tblStyleRowBandSize w:val="1"/>
      <w:tblStyleColBandSize w:val="1"/>
      <w:tblBorders>
        <w:top w:val="single" w:color="2BB73D" w:themeColor="accent3" w:themeTint="BF" w:sz="8" w:space="0"/>
        <w:left w:val="single" w:color="2BB73D" w:themeColor="accent3" w:themeTint="BF" w:sz="8" w:space="0"/>
        <w:bottom w:val="single" w:color="2BB73D" w:themeColor="accent3" w:themeTint="BF" w:sz="8" w:space="0"/>
        <w:right w:val="single" w:color="2BB73D" w:themeColor="accent3" w:themeTint="BF" w:sz="8" w:space="0"/>
        <w:insideH w:val="single" w:color="2BB73D" w:themeColor="accent3" w:themeTint="BF" w:sz="8" w:space="0"/>
      </w:tblBorders>
    </w:tblPr>
    <w:tblStylePr w:type="firstRow">
      <w:pPr>
        <w:spacing w:before="0" w:after="0" w:line="240" w:lineRule="auto"/>
      </w:pPr>
      <w:rPr>
        <w:b/>
        <w:bCs/>
        <w:color w:val="FFFFFF" w:themeColor="background1"/>
      </w:rPr>
      <w:tblPr/>
      <w:tcPr>
        <w:tcBorders>
          <w:top w:val="single" w:color="2BB73D" w:themeColor="accent3" w:themeTint="BF" w:sz="8" w:space="0"/>
          <w:left w:val="single" w:color="2BB73D" w:themeColor="accent3" w:themeTint="BF" w:sz="8" w:space="0"/>
          <w:bottom w:val="single" w:color="2BB73D" w:themeColor="accent3" w:themeTint="BF" w:sz="8" w:space="0"/>
          <w:right w:val="single" w:color="2BB73D" w:themeColor="accent3" w:themeTint="BF" w:sz="8" w:space="0"/>
          <w:insideH w:val="nil"/>
          <w:insideV w:val="nil"/>
        </w:tcBorders>
        <w:shd w:val="clear" w:color="auto" w:fill="196B24" w:themeFill="accent3"/>
      </w:tcPr>
    </w:tblStylePr>
    <w:tblStylePr w:type="lastRow">
      <w:pPr>
        <w:spacing w:before="0" w:after="0" w:line="240" w:lineRule="auto"/>
      </w:pPr>
      <w:rPr>
        <w:b/>
        <w:bCs/>
      </w:rPr>
      <w:tblPr/>
      <w:tcPr>
        <w:tcBorders>
          <w:top w:val="double" w:color="2BB73D" w:themeColor="accent3" w:themeTint="BF" w:sz="6" w:space="0"/>
          <w:left w:val="single" w:color="2BB73D" w:themeColor="accent3" w:themeTint="BF" w:sz="8" w:space="0"/>
          <w:bottom w:val="single" w:color="2BB73D" w:themeColor="accent3" w:themeTint="BF" w:sz="8" w:space="0"/>
          <w:right w:val="single" w:color="2BB73D"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unhideWhenUsed/>
    <w:rsid w:val="00827C87"/>
    <w:pPr>
      <w:spacing w:after="0" w:line="240" w:lineRule="auto"/>
    </w:pPr>
    <w:tblPr>
      <w:tblStyleRowBandSize w:val="1"/>
      <w:tblStyleColBandSize w:val="1"/>
      <w:tblBorders>
        <w:top w:val="single" w:color="39BEF1" w:themeColor="accent4" w:themeTint="BF" w:sz="8" w:space="0"/>
        <w:left w:val="single" w:color="39BEF1" w:themeColor="accent4" w:themeTint="BF" w:sz="8" w:space="0"/>
        <w:bottom w:val="single" w:color="39BEF1" w:themeColor="accent4" w:themeTint="BF" w:sz="8" w:space="0"/>
        <w:right w:val="single" w:color="39BEF1" w:themeColor="accent4" w:themeTint="BF" w:sz="8" w:space="0"/>
        <w:insideH w:val="single" w:color="39BEF1" w:themeColor="accent4" w:themeTint="BF" w:sz="8" w:space="0"/>
      </w:tblBorders>
    </w:tblPr>
    <w:tblStylePr w:type="firstRow">
      <w:pPr>
        <w:spacing w:before="0" w:after="0" w:line="240" w:lineRule="auto"/>
      </w:pPr>
      <w:rPr>
        <w:b/>
        <w:bCs/>
        <w:color w:val="FFFFFF" w:themeColor="background1"/>
      </w:rPr>
      <w:tblPr/>
      <w:tcPr>
        <w:tcBorders>
          <w:top w:val="single" w:color="39BEF1" w:themeColor="accent4" w:themeTint="BF" w:sz="8" w:space="0"/>
          <w:left w:val="single" w:color="39BEF1" w:themeColor="accent4" w:themeTint="BF" w:sz="8" w:space="0"/>
          <w:bottom w:val="single" w:color="39BEF1" w:themeColor="accent4" w:themeTint="BF" w:sz="8" w:space="0"/>
          <w:right w:val="single" w:color="39BEF1" w:themeColor="accent4" w:themeTint="BF" w:sz="8" w:space="0"/>
          <w:insideH w:val="nil"/>
          <w:insideV w:val="nil"/>
        </w:tcBorders>
        <w:shd w:val="clear" w:color="auto" w:fill="0F9ED5" w:themeFill="accent4"/>
      </w:tcPr>
    </w:tblStylePr>
    <w:tblStylePr w:type="lastRow">
      <w:pPr>
        <w:spacing w:before="0" w:after="0" w:line="240" w:lineRule="auto"/>
      </w:pPr>
      <w:rPr>
        <w:b/>
        <w:bCs/>
      </w:rPr>
      <w:tblPr/>
      <w:tcPr>
        <w:tcBorders>
          <w:top w:val="double" w:color="39BEF1" w:themeColor="accent4" w:themeTint="BF" w:sz="6" w:space="0"/>
          <w:left w:val="single" w:color="39BEF1" w:themeColor="accent4" w:themeTint="BF" w:sz="8" w:space="0"/>
          <w:bottom w:val="single" w:color="39BEF1" w:themeColor="accent4" w:themeTint="BF" w:sz="8" w:space="0"/>
          <w:right w:val="single" w:color="39BEF1"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unhideWhenUsed/>
    <w:rsid w:val="00827C87"/>
    <w:pPr>
      <w:spacing w:after="0" w:line="240" w:lineRule="auto"/>
    </w:pPr>
    <w:tblPr>
      <w:tblStyleRowBandSize w:val="1"/>
      <w:tblStyleColBandSize w:val="1"/>
      <w:tblBorders>
        <w:top w:val="single" w:color="CE49BF" w:themeColor="accent5" w:themeTint="BF" w:sz="8" w:space="0"/>
        <w:left w:val="single" w:color="CE49BF" w:themeColor="accent5" w:themeTint="BF" w:sz="8" w:space="0"/>
        <w:bottom w:val="single" w:color="CE49BF" w:themeColor="accent5" w:themeTint="BF" w:sz="8" w:space="0"/>
        <w:right w:val="single" w:color="CE49BF" w:themeColor="accent5" w:themeTint="BF" w:sz="8" w:space="0"/>
        <w:insideH w:val="single" w:color="CE49BF" w:themeColor="accent5" w:themeTint="BF" w:sz="8" w:space="0"/>
      </w:tblBorders>
    </w:tblPr>
    <w:tblStylePr w:type="firstRow">
      <w:pPr>
        <w:spacing w:before="0" w:after="0" w:line="240" w:lineRule="auto"/>
      </w:pPr>
      <w:rPr>
        <w:b/>
        <w:bCs/>
        <w:color w:val="FFFFFF" w:themeColor="background1"/>
      </w:rPr>
      <w:tblPr/>
      <w:tcPr>
        <w:tcBorders>
          <w:top w:val="single" w:color="CE49BF" w:themeColor="accent5" w:themeTint="BF" w:sz="8" w:space="0"/>
          <w:left w:val="single" w:color="CE49BF" w:themeColor="accent5" w:themeTint="BF" w:sz="8" w:space="0"/>
          <w:bottom w:val="single" w:color="CE49BF" w:themeColor="accent5" w:themeTint="BF" w:sz="8" w:space="0"/>
          <w:right w:val="single" w:color="CE49BF" w:themeColor="accent5" w:themeTint="BF" w:sz="8" w:space="0"/>
          <w:insideH w:val="nil"/>
          <w:insideV w:val="nil"/>
        </w:tcBorders>
        <w:shd w:val="clear" w:color="auto" w:fill="A02B93" w:themeFill="accent5"/>
      </w:tcPr>
    </w:tblStylePr>
    <w:tblStylePr w:type="lastRow">
      <w:pPr>
        <w:spacing w:before="0" w:after="0" w:line="240" w:lineRule="auto"/>
      </w:pPr>
      <w:rPr>
        <w:b/>
        <w:bCs/>
      </w:rPr>
      <w:tblPr/>
      <w:tcPr>
        <w:tcBorders>
          <w:top w:val="double" w:color="CE49BF" w:themeColor="accent5" w:themeTint="BF" w:sz="6" w:space="0"/>
          <w:left w:val="single" w:color="CE49BF" w:themeColor="accent5" w:themeTint="BF" w:sz="8" w:space="0"/>
          <w:bottom w:val="single" w:color="CE49BF" w:themeColor="accent5" w:themeTint="BF" w:sz="8" w:space="0"/>
          <w:right w:val="single" w:color="CE49BF"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unhideWhenUsed/>
    <w:rsid w:val="00827C87"/>
    <w:pPr>
      <w:spacing w:after="0" w:line="240" w:lineRule="auto"/>
    </w:pPr>
    <w:tblPr>
      <w:tblStyleRowBandSize w:val="1"/>
      <w:tblStyleColBandSize w:val="1"/>
      <w:tblBorders>
        <w:top w:val="single" w:color="71CF50" w:themeColor="accent6" w:themeTint="BF" w:sz="8" w:space="0"/>
        <w:left w:val="single" w:color="71CF50" w:themeColor="accent6" w:themeTint="BF" w:sz="8" w:space="0"/>
        <w:bottom w:val="single" w:color="71CF50" w:themeColor="accent6" w:themeTint="BF" w:sz="8" w:space="0"/>
        <w:right w:val="single" w:color="71CF50" w:themeColor="accent6" w:themeTint="BF" w:sz="8" w:space="0"/>
        <w:insideH w:val="single" w:color="71CF50" w:themeColor="accent6" w:themeTint="BF" w:sz="8" w:space="0"/>
      </w:tblBorders>
    </w:tblPr>
    <w:tblStylePr w:type="firstRow">
      <w:pPr>
        <w:spacing w:before="0" w:after="0" w:line="240" w:lineRule="auto"/>
      </w:pPr>
      <w:rPr>
        <w:b/>
        <w:bCs/>
        <w:color w:val="FFFFFF" w:themeColor="background1"/>
      </w:rPr>
      <w:tblPr/>
      <w:tcPr>
        <w:tcBorders>
          <w:top w:val="single" w:color="71CF50" w:themeColor="accent6" w:themeTint="BF" w:sz="8" w:space="0"/>
          <w:left w:val="single" w:color="71CF50" w:themeColor="accent6" w:themeTint="BF" w:sz="8" w:space="0"/>
          <w:bottom w:val="single" w:color="71CF50" w:themeColor="accent6" w:themeTint="BF" w:sz="8" w:space="0"/>
          <w:right w:val="single" w:color="71CF50" w:themeColor="accent6" w:themeTint="BF" w:sz="8" w:space="0"/>
          <w:insideH w:val="nil"/>
          <w:insideV w:val="nil"/>
        </w:tcBorders>
        <w:shd w:val="clear" w:color="auto" w:fill="4EA72E" w:themeFill="accent6"/>
      </w:tcPr>
    </w:tblStylePr>
    <w:tblStylePr w:type="lastRow">
      <w:pPr>
        <w:spacing w:before="0" w:after="0" w:line="240" w:lineRule="auto"/>
      </w:pPr>
      <w:rPr>
        <w:b/>
        <w:bCs/>
      </w:rPr>
      <w:tblPr/>
      <w:tcPr>
        <w:tcBorders>
          <w:top w:val="double" w:color="71CF50" w:themeColor="accent6" w:themeTint="BF" w:sz="6" w:space="0"/>
          <w:left w:val="single" w:color="71CF50" w:themeColor="accent6" w:themeTint="BF" w:sz="8" w:space="0"/>
          <w:bottom w:val="single" w:color="71CF50" w:themeColor="accent6" w:themeTint="BF" w:sz="8" w:space="0"/>
          <w:right w:val="single" w:color="71CF50"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unhideWhenUsed/>
    <w:rsid w:val="00827C87"/>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unhideWhenUsed/>
    <w:rsid w:val="00827C87"/>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unhideWhenUsed/>
    <w:rsid w:val="00827C87"/>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unhideWhenUsed/>
    <w:rsid w:val="00827C87"/>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unhideWhenUsed/>
    <w:rsid w:val="00827C87"/>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unhideWhenUsed/>
    <w:rsid w:val="00827C87"/>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unhideWhenUsed/>
    <w:rsid w:val="00827C87"/>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PlainTable1">
    <w:name w:val="Plain Table 1"/>
    <w:basedOn w:val="TableNormal"/>
    <w:uiPriority w:val="41"/>
    <w:rsid w:val="00827C87"/>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27C87"/>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827C87"/>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27C8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27C87"/>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3Deffects1">
    <w:name w:val="Table 3D effects 1"/>
    <w:basedOn w:val="TableNormal"/>
    <w:uiPriority w:val="99"/>
    <w:unhideWhenUsed/>
    <w:rsid w:val="00827C87"/>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unhideWhenUsed/>
    <w:rsid w:val="00827C87"/>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unhideWhenUsed/>
    <w:rsid w:val="00827C87"/>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unhideWhenUsed/>
    <w:rsid w:val="00827C87"/>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unhideWhenUsed/>
    <w:rsid w:val="00827C87"/>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unhideWhenUsed/>
    <w:rsid w:val="00827C87"/>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unhideWhenUsed/>
    <w:rsid w:val="00827C87"/>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urful1">
    <w:name w:val="Table Colorful 1"/>
    <w:basedOn w:val="TableNormal"/>
    <w:uiPriority w:val="99"/>
    <w:unhideWhenUsed/>
    <w:rsid w:val="00827C87"/>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urful2">
    <w:name w:val="Table Colorful 2"/>
    <w:basedOn w:val="TableNormal"/>
    <w:uiPriority w:val="99"/>
    <w:unhideWhenUsed/>
    <w:rsid w:val="00827C87"/>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urful3">
    <w:name w:val="Table Colorful 3"/>
    <w:basedOn w:val="TableNormal"/>
    <w:uiPriority w:val="99"/>
    <w:unhideWhenUsed/>
    <w:rsid w:val="00827C87"/>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unhideWhenUsed/>
    <w:rsid w:val="00827C87"/>
    <w:rPr>
      <w:b/>
      <w:bCs/>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unhideWhenUsed/>
    <w:rsid w:val="00827C87"/>
    <w:rPr>
      <w:b/>
      <w:bCs/>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unhideWhenUsed/>
    <w:rsid w:val="00827C87"/>
    <w:rPr>
      <w:b/>
      <w:bCs/>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unhideWhenUsed/>
    <w:rsid w:val="00827C87"/>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unhideWhenUsed/>
    <w:rsid w:val="00827C87"/>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unhideWhenUsed/>
    <w:rsid w:val="00827C87"/>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unhideWhenUsed/>
    <w:rsid w:val="00827C87"/>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
    <w:name w:val="Table Grid"/>
    <w:basedOn w:val="TableNormal"/>
    <w:uiPriority w:val="39"/>
    <w:rsid w:val="00827C8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name w:val="Table Grid 1"/>
    <w:basedOn w:val="TableNormal"/>
    <w:uiPriority w:val="99"/>
    <w:unhideWhenUsed/>
    <w:rsid w:val="00827C87"/>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unhideWhenUsed/>
    <w:rsid w:val="00827C87"/>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unhideWhenUsed/>
    <w:rsid w:val="00827C87"/>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unhideWhenUsed/>
    <w:rsid w:val="00827C87"/>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unhideWhenUsed/>
    <w:rsid w:val="00827C87"/>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unhideWhenUsed/>
    <w:rsid w:val="00827C87"/>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unhideWhenUsed/>
    <w:rsid w:val="00827C87"/>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unhideWhenUsed/>
    <w:rsid w:val="00827C87"/>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827C87"/>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unhideWhenUsed/>
    <w:rsid w:val="00827C87"/>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unhideWhenUsed/>
    <w:rsid w:val="00827C87"/>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unhideWhenUsed/>
    <w:rsid w:val="00827C87"/>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unhideWhenUsed/>
    <w:rsid w:val="00827C87"/>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unhideWhenUsed/>
    <w:rsid w:val="00827C87"/>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unhideWhenUsed/>
    <w:rsid w:val="00827C87"/>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unhideWhenUsed/>
    <w:rsid w:val="00827C87"/>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unhideWhenUsed/>
    <w:rsid w:val="00827C87"/>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table" w:styleId="TableProfessional">
    <w:name w:val="Table Professional"/>
    <w:basedOn w:val="TableNormal"/>
    <w:uiPriority w:val="99"/>
    <w:unhideWhenUsed/>
    <w:rsid w:val="00827C87"/>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unhideWhenUsed/>
    <w:rsid w:val="00827C87"/>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unhideWhenUsed/>
    <w:rsid w:val="00827C87"/>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unhideWhenUsed/>
    <w:rsid w:val="00827C87"/>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unhideWhenUsed/>
    <w:rsid w:val="00827C87"/>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unhideWhenUsed/>
    <w:rsid w:val="00827C87"/>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unhideWhenUsed/>
    <w:rsid w:val="00827C8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unhideWhenUsed/>
    <w:rsid w:val="00827C87"/>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unhideWhenUsed/>
    <w:rsid w:val="00827C87"/>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unhideWhenUsed/>
    <w:rsid w:val="00827C87"/>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character" w:styleId="Hyperlink">
    <w:name w:val="Hyperlink"/>
    <w:basedOn w:val="DefaultParagraphFont"/>
    <w:uiPriority w:val="99"/>
    <w:unhideWhenUsed/>
    <w:rsid w:val="00C62809"/>
    <w:rPr>
      <w:color w:val="467886" w:themeColor="hyperlink"/>
      <w:u w:val="single"/>
    </w:rPr>
  </w:style>
  <w:style w:type="character" w:styleId="UnresolvedMention">
    <w:name w:val="Unresolved Mention"/>
    <w:basedOn w:val="DefaultParagraphFont"/>
    <w:uiPriority w:val="99"/>
    <w:semiHidden/>
    <w:unhideWhenUsed/>
    <w:rsid w:val="00C628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youtu.be/vmN1diJFbz8" TargetMode="Externa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Smith (Swansea Bay UHB - Veteran Mental Health )</dc:creator>
  <keywords/>
  <dc:description/>
  <lastModifiedBy>Anna Smith (2412596)</lastModifiedBy>
  <revision>3</revision>
  <dcterms:created xsi:type="dcterms:W3CDTF">2025-12-12T21:38:00.0000000Z</dcterms:created>
  <dcterms:modified xsi:type="dcterms:W3CDTF">2025-12-12T21:44:16.6019246Z</dcterms:modified>
</coreProperties>
</file>