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3D549" w14:textId="77777777" w:rsidR="00E225D4" w:rsidRDefault="00E225D4" w:rsidP="00E225D4">
      <w:pPr>
        <w:pStyle w:val="Title"/>
        <w:jc w:val="center"/>
        <w:rPr>
          <w:rFonts w:ascii="Arial" w:hAnsi="Arial" w:cs="Arial"/>
        </w:rPr>
      </w:pPr>
      <w:bookmarkStart w:id="0" w:name="_Hlk53656148"/>
      <w:bookmarkEnd w:id="0"/>
    </w:p>
    <w:p w14:paraId="34A69D41" w14:textId="77777777" w:rsidR="00AB1AFE" w:rsidRDefault="00AB1AFE" w:rsidP="00E225D4">
      <w:pPr>
        <w:pStyle w:val="Title"/>
        <w:jc w:val="center"/>
        <w:rPr>
          <w:rFonts w:ascii="Arial" w:hAnsi="Arial" w:cs="Arial"/>
          <w:sz w:val="96"/>
          <w:szCs w:val="96"/>
          <w:u w:val="single"/>
        </w:rPr>
      </w:pPr>
    </w:p>
    <w:p w14:paraId="333E7043" w14:textId="06B2951F" w:rsidR="00E225D4" w:rsidRPr="00414A20" w:rsidRDefault="00E225D4" w:rsidP="00E225D4">
      <w:pPr>
        <w:pStyle w:val="Title"/>
        <w:jc w:val="center"/>
        <w:rPr>
          <w:rFonts w:ascii="Arial" w:hAnsi="Arial" w:cs="Arial"/>
          <w:sz w:val="144"/>
          <w:szCs w:val="144"/>
          <w:u w:val="single"/>
        </w:rPr>
      </w:pPr>
      <w:r w:rsidRPr="00414A20">
        <w:rPr>
          <w:rFonts w:ascii="Arial" w:hAnsi="Arial" w:cs="Arial"/>
          <w:sz w:val="144"/>
          <w:szCs w:val="144"/>
          <w:u w:val="single"/>
        </w:rPr>
        <w:t>Site Investigation Report</w:t>
      </w:r>
    </w:p>
    <w:p w14:paraId="0C0F7937" w14:textId="48A9FA3D" w:rsidR="00AB1AFE" w:rsidRDefault="00AB1AFE" w:rsidP="00AB1AFE"/>
    <w:p w14:paraId="3BF1C609" w14:textId="454712DF" w:rsidR="00AB1AFE" w:rsidRDefault="00AB1AFE" w:rsidP="00AB1AFE"/>
    <w:p w14:paraId="52ABD96A" w14:textId="25C0A0A2" w:rsidR="00AB1AFE" w:rsidRDefault="00AB1AFE" w:rsidP="00AB1AFE"/>
    <w:p w14:paraId="6F600DBC" w14:textId="52FBD1DE" w:rsidR="00AB1AFE" w:rsidRDefault="00AB1AFE" w:rsidP="00AB1AFE"/>
    <w:p w14:paraId="21AF1322" w14:textId="547DBEE4" w:rsidR="00AB1AFE" w:rsidRDefault="00AB1AFE" w:rsidP="00AB1AFE"/>
    <w:p w14:paraId="77110BDD" w14:textId="640111B9" w:rsidR="00AB1AFE" w:rsidRDefault="00AB1AFE" w:rsidP="00AB1AFE"/>
    <w:p w14:paraId="1811CA8A" w14:textId="7D93CBEC" w:rsidR="00AB1AFE" w:rsidRDefault="00AB1AFE" w:rsidP="00AB1AFE"/>
    <w:p w14:paraId="2A031AFD" w14:textId="542F384C" w:rsidR="00AB1AFE" w:rsidRDefault="00AB1AFE" w:rsidP="00AB1AFE"/>
    <w:p w14:paraId="328F9407" w14:textId="492E90E8" w:rsidR="00AB1AFE" w:rsidRDefault="00AB1AFE" w:rsidP="00AB1AFE"/>
    <w:p w14:paraId="1A79EF3F" w14:textId="52DC0AFE" w:rsidR="00AB1AFE" w:rsidRDefault="00AB1AFE" w:rsidP="00AB1AFE"/>
    <w:p w14:paraId="5E9E9A92" w14:textId="059CCD40" w:rsidR="00AB1AFE" w:rsidRDefault="00AB1AFE" w:rsidP="00AB1AFE"/>
    <w:p w14:paraId="6B7ACD8A" w14:textId="612C174C" w:rsidR="00AB1AFE" w:rsidRDefault="00AB1AFE" w:rsidP="00AB1AFE"/>
    <w:p w14:paraId="5B228EC7" w14:textId="77777777" w:rsidR="00AB1AFE" w:rsidRPr="00AB1AFE" w:rsidRDefault="00AB1AFE" w:rsidP="00AB1AFE"/>
    <w:p w14:paraId="33735C93" w14:textId="557FA972" w:rsidR="00435777" w:rsidRDefault="00AB1AFE" w:rsidP="00AB1AFE">
      <w:pPr>
        <w:pStyle w:val="Title"/>
        <w:jc w:val="center"/>
        <w:rPr>
          <w:rFonts w:ascii="Arial" w:hAnsi="Arial" w:cs="Arial"/>
        </w:rPr>
      </w:pPr>
      <w:r>
        <w:rPr>
          <w:rFonts w:ascii="Arial" w:hAnsi="Arial" w:cs="Arial"/>
        </w:rPr>
        <w:t>By Dylan J Pugh</w:t>
      </w:r>
      <w:r w:rsidR="00435777">
        <w:rPr>
          <w:rFonts w:ascii="Arial" w:hAnsi="Arial" w:cs="Arial"/>
        </w:rPr>
        <w:br w:type="page"/>
      </w:r>
    </w:p>
    <w:sdt>
      <w:sdtPr>
        <w:id w:val="-6024183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515161" w14:textId="761DBDEE" w:rsidR="00096A30" w:rsidRPr="00B53794" w:rsidRDefault="00096A30" w:rsidP="00AD7178">
          <w:pPr>
            <w:pStyle w:val="TOCHeading"/>
            <w:jc w:val="both"/>
            <w:rPr>
              <w:rFonts w:ascii="Arial" w:hAnsi="Arial" w:cs="Arial"/>
              <w:sz w:val="36"/>
              <w:szCs w:val="36"/>
            </w:rPr>
          </w:pPr>
          <w:r w:rsidRPr="00B53794">
            <w:rPr>
              <w:rFonts w:ascii="Arial" w:hAnsi="Arial" w:cs="Arial"/>
              <w:sz w:val="36"/>
              <w:szCs w:val="36"/>
            </w:rPr>
            <w:t>Contents</w:t>
          </w:r>
        </w:p>
        <w:p w14:paraId="48D33986" w14:textId="76AA54DB" w:rsidR="00B53794" w:rsidRPr="00B53794" w:rsidRDefault="00096A30">
          <w:pPr>
            <w:pStyle w:val="TOC1"/>
            <w:rPr>
              <w:rFonts w:ascii="Arial" w:eastAsiaTheme="minorEastAsia" w:hAnsi="Arial" w:cs="Arial"/>
              <w:noProof/>
              <w:sz w:val="36"/>
              <w:szCs w:val="36"/>
              <w:lang w:eastAsia="en-GB"/>
            </w:rPr>
          </w:pPr>
          <w:r w:rsidRPr="00B53794">
            <w:rPr>
              <w:rFonts w:ascii="Arial" w:hAnsi="Arial" w:cs="Arial"/>
              <w:sz w:val="36"/>
              <w:szCs w:val="36"/>
            </w:rPr>
            <w:fldChar w:fldCharType="begin"/>
          </w:r>
          <w:r w:rsidRPr="00B53794">
            <w:rPr>
              <w:rFonts w:ascii="Arial" w:hAnsi="Arial" w:cs="Arial"/>
              <w:sz w:val="36"/>
              <w:szCs w:val="36"/>
            </w:rPr>
            <w:instrText xml:space="preserve"> TOC \o "1-3" \h \z \u </w:instrText>
          </w:r>
          <w:r w:rsidRPr="00B53794">
            <w:rPr>
              <w:rFonts w:ascii="Arial" w:hAnsi="Arial" w:cs="Arial"/>
              <w:sz w:val="36"/>
              <w:szCs w:val="36"/>
            </w:rPr>
            <w:fldChar w:fldCharType="separate"/>
          </w:r>
          <w:hyperlink w:anchor="_Toc56362774" w:history="1">
            <w:r w:rsidR="00B53794" w:rsidRPr="00B53794">
              <w:rPr>
                <w:rStyle w:val="Hyperlink"/>
                <w:rFonts w:ascii="Arial" w:hAnsi="Arial" w:cs="Arial"/>
                <w:noProof/>
                <w:sz w:val="36"/>
                <w:szCs w:val="36"/>
              </w:rPr>
              <w:t>2</w:t>
            </w:r>
            <w:r w:rsidR="00B53794" w:rsidRPr="00B53794">
              <w:rPr>
                <w:rFonts w:ascii="Arial" w:eastAsiaTheme="minorEastAsia" w:hAnsi="Arial" w:cs="Arial"/>
                <w:noProof/>
                <w:sz w:val="36"/>
                <w:szCs w:val="36"/>
                <w:lang w:eastAsia="en-GB"/>
              </w:rPr>
              <w:tab/>
            </w:r>
            <w:r w:rsidR="00B53794" w:rsidRPr="00B53794">
              <w:rPr>
                <w:rStyle w:val="Hyperlink"/>
                <w:rFonts w:ascii="Arial" w:hAnsi="Arial" w:cs="Arial"/>
                <w:noProof/>
                <w:sz w:val="36"/>
                <w:szCs w:val="36"/>
              </w:rPr>
              <w:t>Design Brief</w:t>
            </w:r>
            <w:r w:rsidR="00B53794" w:rsidRPr="00B53794">
              <w:rPr>
                <w:rFonts w:ascii="Arial" w:hAnsi="Arial" w:cs="Arial"/>
                <w:noProof/>
                <w:webHidden/>
                <w:sz w:val="36"/>
                <w:szCs w:val="36"/>
              </w:rPr>
              <w:tab/>
            </w:r>
            <w:r w:rsidR="00B53794" w:rsidRPr="00B53794">
              <w:rPr>
                <w:rFonts w:ascii="Arial" w:hAnsi="Arial" w:cs="Arial"/>
                <w:noProof/>
                <w:webHidden/>
                <w:sz w:val="36"/>
                <w:szCs w:val="36"/>
              </w:rPr>
              <w:fldChar w:fldCharType="begin"/>
            </w:r>
            <w:r w:rsidR="00B53794" w:rsidRPr="00B53794">
              <w:rPr>
                <w:rFonts w:ascii="Arial" w:hAnsi="Arial" w:cs="Arial"/>
                <w:noProof/>
                <w:webHidden/>
                <w:sz w:val="36"/>
                <w:szCs w:val="36"/>
              </w:rPr>
              <w:instrText xml:space="preserve"> PAGEREF _Toc56362774 \h </w:instrText>
            </w:r>
            <w:r w:rsidR="00B53794" w:rsidRPr="00B53794">
              <w:rPr>
                <w:rFonts w:ascii="Arial" w:hAnsi="Arial" w:cs="Arial"/>
                <w:noProof/>
                <w:webHidden/>
                <w:sz w:val="36"/>
                <w:szCs w:val="36"/>
              </w:rPr>
            </w:r>
            <w:r w:rsidR="00B53794" w:rsidRPr="00B53794">
              <w:rPr>
                <w:rFonts w:ascii="Arial" w:hAnsi="Arial" w:cs="Arial"/>
                <w:noProof/>
                <w:webHidden/>
                <w:sz w:val="36"/>
                <w:szCs w:val="36"/>
              </w:rPr>
              <w:fldChar w:fldCharType="separate"/>
            </w:r>
            <w:r w:rsidR="00B53794" w:rsidRPr="00B53794">
              <w:rPr>
                <w:rFonts w:ascii="Arial" w:hAnsi="Arial" w:cs="Arial"/>
                <w:noProof/>
                <w:webHidden/>
                <w:sz w:val="36"/>
                <w:szCs w:val="36"/>
              </w:rPr>
              <w:t>3</w:t>
            </w:r>
            <w:r w:rsidR="00B53794" w:rsidRPr="00B53794">
              <w:rPr>
                <w:rFonts w:ascii="Arial" w:hAnsi="Arial" w:cs="Arial"/>
                <w:noProof/>
                <w:webHidden/>
                <w:sz w:val="36"/>
                <w:szCs w:val="36"/>
              </w:rPr>
              <w:fldChar w:fldCharType="end"/>
            </w:r>
          </w:hyperlink>
        </w:p>
        <w:p w14:paraId="6A52AD2F" w14:textId="2670DE2A" w:rsidR="00B53794" w:rsidRPr="00B53794" w:rsidRDefault="00B53794">
          <w:pPr>
            <w:pStyle w:val="TOC1"/>
            <w:rPr>
              <w:rFonts w:ascii="Arial" w:eastAsiaTheme="minorEastAsia" w:hAnsi="Arial" w:cs="Arial"/>
              <w:noProof/>
              <w:sz w:val="36"/>
              <w:szCs w:val="36"/>
              <w:lang w:eastAsia="en-GB"/>
            </w:rPr>
          </w:pPr>
          <w:hyperlink w:anchor="_Toc56362775" w:history="1">
            <w:r w:rsidRPr="00B53794">
              <w:rPr>
                <w:rStyle w:val="Hyperlink"/>
                <w:rFonts w:ascii="Arial" w:hAnsi="Arial" w:cs="Arial"/>
                <w:noProof/>
                <w:sz w:val="36"/>
                <w:szCs w:val="36"/>
              </w:rPr>
              <w:t>3</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Location</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_Toc56362775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4</w:t>
            </w:r>
            <w:r w:rsidRPr="00B53794">
              <w:rPr>
                <w:rFonts w:ascii="Arial" w:hAnsi="Arial" w:cs="Arial"/>
                <w:noProof/>
                <w:webHidden/>
                <w:sz w:val="36"/>
                <w:szCs w:val="36"/>
              </w:rPr>
              <w:fldChar w:fldCharType="end"/>
            </w:r>
          </w:hyperlink>
        </w:p>
        <w:p w14:paraId="00CAC64F" w14:textId="221BEE50" w:rsidR="00B53794" w:rsidRPr="00B53794" w:rsidRDefault="00B53794">
          <w:pPr>
            <w:pStyle w:val="TOC1"/>
            <w:rPr>
              <w:rFonts w:ascii="Arial" w:eastAsiaTheme="minorEastAsia" w:hAnsi="Arial" w:cs="Arial"/>
              <w:noProof/>
              <w:sz w:val="36"/>
              <w:szCs w:val="36"/>
              <w:lang w:eastAsia="en-GB"/>
            </w:rPr>
          </w:pPr>
          <w:hyperlink w:anchor="_Toc56362776" w:history="1">
            <w:r w:rsidRPr="00B53794">
              <w:rPr>
                <w:rStyle w:val="Hyperlink"/>
                <w:rFonts w:ascii="Arial" w:hAnsi="Arial" w:cs="Arial"/>
                <w:noProof/>
                <w:sz w:val="36"/>
                <w:szCs w:val="36"/>
              </w:rPr>
              <w:t>4</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Historical Data</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_Toc56362776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5</w:t>
            </w:r>
            <w:r w:rsidRPr="00B53794">
              <w:rPr>
                <w:rFonts w:ascii="Arial" w:hAnsi="Arial" w:cs="Arial"/>
                <w:noProof/>
                <w:webHidden/>
                <w:sz w:val="36"/>
                <w:szCs w:val="36"/>
              </w:rPr>
              <w:fldChar w:fldCharType="end"/>
            </w:r>
          </w:hyperlink>
        </w:p>
        <w:p w14:paraId="7E267D31" w14:textId="7DF123F6"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77" w:history="1">
            <w:r w:rsidRPr="00B53794">
              <w:rPr>
                <w:rStyle w:val="Hyperlink"/>
                <w:rFonts w:ascii="Arial" w:hAnsi="Arial" w:cs="Arial"/>
                <w:noProof/>
                <w:sz w:val="36"/>
                <w:szCs w:val="36"/>
              </w:rPr>
              <w:t>4.1</w:t>
            </w:r>
            <w:r w:rsidRPr="00B53794">
              <w:rPr>
                <w:rFonts w:ascii="Arial" w:hAnsi="Arial" w:cs="Arial"/>
                <w:noProof/>
                <w:sz w:val="36"/>
                <w:szCs w:val="36"/>
                <w:lang w:val="en-GB" w:eastAsia="en-GB"/>
              </w:rPr>
              <w:tab/>
            </w:r>
            <w:r w:rsidRPr="00B53794">
              <w:rPr>
                <w:rStyle w:val="Hyperlink"/>
                <w:rFonts w:ascii="Arial" w:hAnsi="Arial" w:cs="Arial"/>
                <w:noProof/>
                <w:sz w:val="36"/>
                <w:szCs w:val="36"/>
              </w:rPr>
              <w:t>WW Bombings;-</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_Toc56362777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5</w:t>
            </w:r>
            <w:r w:rsidRPr="00B53794">
              <w:rPr>
                <w:rFonts w:ascii="Arial" w:hAnsi="Arial" w:cs="Arial"/>
                <w:noProof/>
                <w:webHidden/>
                <w:sz w:val="36"/>
                <w:szCs w:val="36"/>
              </w:rPr>
              <w:fldChar w:fldCharType="end"/>
            </w:r>
          </w:hyperlink>
        </w:p>
        <w:p w14:paraId="259DBF5C" w14:textId="63B41CC4"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78" w:history="1">
            <w:r w:rsidRPr="00B53794">
              <w:rPr>
                <w:rStyle w:val="Hyperlink"/>
                <w:rFonts w:ascii="Arial" w:hAnsi="Arial" w:cs="Arial"/>
                <w:noProof/>
                <w:sz w:val="36"/>
                <w:szCs w:val="36"/>
              </w:rPr>
              <w:t>4.2</w:t>
            </w:r>
            <w:r w:rsidRPr="00B53794">
              <w:rPr>
                <w:rFonts w:ascii="Arial" w:hAnsi="Arial" w:cs="Arial"/>
                <w:noProof/>
                <w:sz w:val="36"/>
                <w:szCs w:val="36"/>
                <w:lang w:val="en-GB" w:eastAsia="en-GB"/>
              </w:rPr>
              <w:tab/>
            </w:r>
            <w:r w:rsidRPr="00B53794">
              <w:rPr>
                <w:rStyle w:val="Hyperlink"/>
                <w:rFonts w:ascii="Arial" w:hAnsi="Arial" w:cs="Arial"/>
                <w:noProof/>
                <w:sz w:val="36"/>
                <w:szCs w:val="36"/>
              </w:rPr>
              <w:t>Tram Lines; -</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_Toc56362778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6</w:t>
            </w:r>
            <w:r w:rsidRPr="00B53794">
              <w:rPr>
                <w:rFonts w:ascii="Arial" w:hAnsi="Arial" w:cs="Arial"/>
                <w:noProof/>
                <w:webHidden/>
                <w:sz w:val="36"/>
                <w:szCs w:val="36"/>
              </w:rPr>
              <w:fldChar w:fldCharType="end"/>
            </w:r>
          </w:hyperlink>
        </w:p>
        <w:p w14:paraId="2FC2E37F" w14:textId="4569AD13"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79" w:history="1">
            <w:r w:rsidRPr="00B53794">
              <w:rPr>
                <w:rStyle w:val="Hyperlink"/>
                <w:rFonts w:ascii="Arial" w:hAnsi="Arial" w:cs="Arial"/>
                <w:noProof/>
                <w:sz w:val="36"/>
                <w:szCs w:val="36"/>
              </w:rPr>
              <w:t>4.3</w:t>
            </w:r>
            <w:r w:rsidRPr="00B53794">
              <w:rPr>
                <w:rFonts w:ascii="Arial" w:hAnsi="Arial" w:cs="Arial"/>
                <w:noProof/>
                <w:sz w:val="36"/>
                <w:szCs w:val="36"/>
                <w:lang w:val="en-GB" w:eastAsia="en-GB"/>
              </w:rPr>
              <w:tab/>
            </w:r>
            <w:r w:rsidRPr="00B53794">
              <w:rPr>
                <w:rStyle w:val="Hyperlink"/>
                <w:rFonts w:ascii="Arial" w:hAnsi="Arial" w:cs="Arial"/>
                <w:noProof/>
                <w:sz w:val="36"/>
                <w:szCs w:val="36"/>
              </w:rPr>
              <w:t>Industrial Era;-</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_Toc56362779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7</w:t>
            </w:r>
            <w:r w:rsidRPr="00B53794">
              <w:rPr>
                <w:rFonts w:ascii="Arial" w:hAnsi="Arial" w:cs="Arial"/>
                <w:noProof/>
                <w:webHidden/>
                <w:sz w:val="36"/>
                <w:szCs w:val="36"/>
              </w:rPr>
              <w:fldChar w:fldCharType="end"/>
            </w:r>
          </w:hyperlink>
        </w:p>
        <w:p w14:paraId="629E4604" w14:textId="0AD28BB1"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80" w:history="1">
            <w:r w:rsidRPr="00B53794">
              <w:rPr>
                <w:rStyle w:val="Hyperlink"/>
                <w:rFonts w:ascii="Arial" w:hAnsi="Arial" w:cs="Arial"/>
                <w:noProof/>
                <w:sz w:val="36"/>
                <w:szCs w:val="36"/>
              </w:rPr>
              <w:t>4.4</w:t>
            </w:r>
            <w:r w:rsidRPr="00B53794">
              <w:rPr>
                <w:rFonts w:ascii="Arial" w:hAnsi="Arial" w:cs="Arial"/>
                <w:noProof/>
                <w:sz w:val="36"/>
                <w:szCs w:val="36"/>
                <w:lang w:val="en-GB" w:eastAsia="en-GB"/>
              </w:rPr>
              <w:tab/>
            </w:r>
            <w:r w:rsidRPr="00B53794">
              <w:rPr>
                <w:rStyle w:val="Hyperlink"/>
                <w:rFonts w:ascii="Arial" w:hAnsi="Arial" w:cs="Arial"/>
                <w:noProof/>
                <w:sz w:val="36"/>
                <w:szCs w:val="36"/>
              </w:rPr>
              <w:t>Risks</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_Toc56362780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7</w:t>
            </w:r>
            <w:r w:rsidRPr="00B53794">
              <w:rPr>
                <w:rFonts w:ascii="Arial" w:hAnsi="Arial" w:cs="Arial"/>
                <w:noProof/>
                <w:webHidden/>
                <w:sz w:val="36"/>
                <w:szCs w:val="36"/>
              </w:rPr>
              <w:fldChar w:fldCharType="end"/>
            </w:r>
          </w:hyperlink>
        </w:p>
        <w:p w14:paraId="6CF10136" w14:textId="75DCB0D5" w:rsidR="00B53794" w:rsidRPr="00B53794" w:rsidRDefault="00B53794">
          <w:pPr>
            <w:pStyle w:val="TOC1"/>
            <w:rPr>
              <w:rFonts w:ascii="Arial" w:eastAsiaTheme="minorEastAsia" w:hAnsi="Arial" w:cs="Arial"/>
              <w:noProof/>
              <w:sz w:val="36"/>
              <w:szCs w:val="36"/>
              <w:lang w:eastAsia="en-GB"/>
            </w:rPr>
          </w:pPr>
          <w:hyperlink w:anchor="_Toc56362781" w:history="1">
            <w:r w:rsidRPr="00B53794">
              <w:rPr>
                <w:rStyle w:val="Hyperlink"/>
                <w:rFonts w:ascii="Arial" w:hAnsi="Arial" w:cs="Arial"/>
                <w:noProof/>
                <w:sz w:val="36"/>
                <w:szCs w:val="36"/>
              </w:rPr>
              <w:t>5</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Ground Investigation</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_Toc56362781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10</w:t>
            </w:r>
            <w:r w:rsidRPr="00B53794">
              <w:rPr>
                <w:rFonts w:ascii="Arial" w:hAnsi="Arial" w:cs="Arial"/>
                <w:noProof/>
                <w:webHidden/>
                <w:sz w:val="36"/>
                <w:szCs w:val="36"/>
              </w:rPr>
              <w:fldChar w:fldCharType="end"/>
            </w:r>
          </w:hyperlink>
        </w:p>
        <w:p w14:paraId="74C854D2" w14:textId="6AAC2D16"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82" w:history="1">
            <w:r w:rsidRPr="00B53794">
              <w:rPr>
                <w:rStyle w:val="Hyperlink"/>
                <w:rFonts w:ascii="Arial" w:hAnsi="Arial" w:cs="Arial"/>
                <w:noProof/>
                <w:sz w:val="36"/>
                <w:szCs w:val="36"/>
              </w:rPr>
              <w:t>5.1</w:t>
            </w:r>
            <w:r w:rsidRPr="00B53794">
              <w:rPr>
                <w:rFonts w:ascii="Arial" w:hAnsi="Arial" w:cs="Arial"/>
                <w:noProof/>
                <w:sz w:val="36"/>
                <w:szCs w:val="36"/>
                <w:lang w:val="en-GB" w:eastAsia="en-GB"/>
              </w:rPr>
              <w:tab/>
            </w:r>
            <w:r w:rsidRPr="00B53794">
              <w:rPr>
                <w:rStyle w:val="Hyperlink"/>
                <w:rFonts w:ascii="Arial" w:hAnsi="Arial" w:cs="Arial"/>
                <w:noProof/>
                <w:sz w:val="36"/>
                <w:szCs w:val="36"/>
              </w:rPr>
              <w:t>Soil and Rock Formation</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_Toc56362782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10</w:t>
            </w:r>
            <w:r w:rsidRPr="00B53794">
              <w:rPr>
                <w:rFonts w:ascii="Arial" w:hAnsi="Arial" w:cs="Arial"/>
                <w:noProof/>
                <w:webHidden/>
                <w:sz w:val="36"/>
                <w:szCs w:val="36"/>
              </w:rPr>
              <w:fldChar w:fldCharType="end"/>
            </w:r>
          </w:hyperlink>
        </w:p>
        <w:p w14:paraId="446B052F" w14:textId="3BC811AF"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83" w:history="1">
            <w:r w:rsidRPr="00B53794">
              <w:rPr>
                <w:rStyle w:val="Hyperlink"/>
                <w:rFonts w:ascii="Arial" w:hAnsi="Arial" w:cs="Arial"/>
                <w:noProof/>
                <w:sz w:val="36"/>
                <w:szCs w:val="36"/>
              </w:rPr>
              <w:t>5.2</w:t>
            </w:r>
            <w:r w:rsidRPr="00B53794">
              <w:rPr>
                <w:rFonts w:ascii="Arial" w:hAnsi="Arial" w:cs="Arial"/>
                <w:noProof/>
                <w:sz w:val="36"/>
                <w:szCs w:val="36"/>
                <w:lang w:val="en-GB" w:eastAsia="en-GB"/>
              </w:rPr>
              <w:tab/>
            </w:r>
            <w:r w:rsidRPr="00B53794">
              <w:rPr>
                <w:rStyle w:val="Hyperlink"/>
                <w:rFonts w:ascii="Arial" w:hAnsi="Arial" w:cs="Arial"/>
                <w:noProof/>
                <w:sz w:val="36"/>
                <w:szCs w:val="36"/>
              </w:rPr>
              <w:t>Borehole Data</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_Toc56362783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11</w:t>
            </w:r>
            <w:r w:rsidRPr="00B53794">
              <w:rPr>
                <w:rFonts w:ascii="Arial" w:hAnsi="Arial" w:cs="Arial"/>
                <w:noProof/>
                <w:webHidden/>
                <w:sz w:val="36"/>
                <w:szCs w:val="36"/>
              </w:rPr>
              <w:fldChar w:fldCharType="end"/>
            </w:r>
          </w:hyperlink>
        </w:p>
        <w:p w14:paraId="58B2B084" w14:textId="7D51DCBE"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84" w:history="1">
            <w:r w:rsidRPr="00B53794">
              <w:rPr>
                <w:rStyle w:val="Hyperlink"/>
                <w:rFonts w:ascii="Arial" w:hAnsi="Arial" w:cs="Arial"/>
                <w:noProof/>
                <w:sz w:val="36"/>
                <w:szCs w:val="36"/>
              </w:rPr>
              <w:t>5.3</w:t>
            </w:r>
            <w:r w:rsidRPr="00B53794">
              <w:rPr>
                <w:rFonts w:ascii="Arial" w:hAnsi="Arial" w:cs="Arial"/>
                <w:noProof/>
                <w:sz w:val="36"/>
                <w:szCs w:val="36"/>
                <w:lang w:val="en-GB" w:eastAsia="en-GB"/>
              </w:rPr>
              <w:tab/>
            </w:r>
            <w:r w:rsidRPr="00B53794">
              <w:rPr>
                <w:rStyle w:val="Hyperlink"/>
                <w:rFonts w:ascii="Arial" w:hAnsi="Arial" w:cs="Arial"/>
                <w:noProof/>
                <w:sz w:val="36"/>
                <w:szCs w:val="36"/>
              </w:rPr>
              <w:t>Risks</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_Toc56362784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11</w:t>
            </w:r>
            <w:r w:rsidRPr="00B53794">
              <w:rPr>
                <w:rFonts w:ascii="Arial" w:hAnsi="Arial" w:cs="Arial"/>
                <w:noProof/>
                <w:webHidden/>
                <w:sz w:val="36"/>
                <w:szCs w:val="36"/>
              </w:rPr>
              <w:fldChar w:fldCharType="end"/>
            </w:r>
          </w:hyperlink>
        </w:p>
        <w:p w14:paraId="5A2AACFD" w14:textId="36A5C1A3" w:rsidR="00B53794" w:rsidRPr="00B53794" w:rsidRDefault="00B53794">
          <w:pPr>
            <w:pStyle w:val="TOC1"/>
            <w:rPr>
              <w:rFonts w:ascii="Arial" w:eastAsiaTheme="minorEastAsia" w:hAnsi="Arial" w:cs="Arial"/>
              <w:noProof/>
              <w:sz w:val="36"/>
              <w:szCs w:val="36"/>
              <w:lang w:eastAsia="en-GB"/>
            </w:rPr>
          </w:pPr>
          <w:hyperlink w:anchor="_Toc56362785" w:history="1">
            <w:r w:rsidRPr="00B53794">
              <w:rPr>
                <w:rStyle w:val="Hyperlink"/>
                <w:rFonts w:ascii="Arial" w:hAnsi="Arial" w:cs="Arial"/>
                <w:noProof/>
                <w:sz w:val="36"/>
                <w:szCs w:val="36"/>
              </w:rPr>
              <w:t>6</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Coastal</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_Toc56362785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12</w:t>
            </w:r>
            <w:r w:rsidRPr="00B53794">
              <w:rPr>
                <w:rFonts w:ascii="Arial" w:hAnsi="Arial" w:cs="Arial"/>
                <w:noProof/>
                <w:webHidden/>
                <w:sz w:val="36"/>
                <w:szCs w:val="36"/>
              </w:rPr>
              <w:fldChar w:fldCharType="end"/>
            </w:r>
          </w:hyperlink>
        </w:p>
        <w:p w14:paraId="323B5B79" w14:textId="7827F95D" w:rsidR="00B53794" w:rsidRPr="00B53794" w:rsidRDefault="00B53794">
          <w:pPr>
            <w:pStyle w:val="TOC2"/>
            <w:tabs>
              <w:tab w:val="left" w:pos="880"/>
              <w:tab w:val="right" w:leader="dot" w:pos="9016"/>
            </w:tabs>
            <w:rPr>
              <w:rFonts w:ascii="Arial" w:hAnsi="Arial" w:cs="Arial"/>
              <w:noProof/>
              <w:sz w:val="36"/>
              <w:szCs w:val="36"/>
              <w:lang w:val="en-GB" w:eastAsia="en-GB"/>
            </w:rPr>
          </w:pPr>
          <w:hyperlink w:anchor="_Toc56362786" w:history="1">
            <w:r w:rsidRPr="00B53794">
              <w:rPr>
                <w:rStyle w:val="Hyperlink"/>
                <w:rFonts w:ascii="Arial" w:hAnsi="Arial" w:cs="Arial"/>
                <w:noProof/>
                <w:sz w:val="36"/>
                <w:szCs w:val="36"/>
              </w:rPr>
              <w:t>6.1</w:t>
            </w:r>
            <w:r w:rsidRPr="00B53794">
              <w:rPr>
                <w:rFonts w:ascii="Arial" w:hAnsi="Arial" w:cs="Arial"/>
                <w:noProof/>
                <w:sz w:val="36"/>
                <w:szCs w:val="36"/>
                <w:lang w:val="en-GB" w:eastAsia="en-GB"/>
              </w:rPr>
              <w:tab/>
            </w:r>
            <w:r w:rsidRPr="00B53794">
              <w:rPr>
                <w:rStyle w:val="Hyperlink"/>
                <w:rFonts w:ascii="Arial" w:hAnsi="Arial" w:cs="Arial"/>
                <w:noProof/>
                <w:sz w:val="36"/>
                <w:szCs w:val="36"/>
              </w:rPr>
              <w:t>Risks</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_Toc56362786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12</w:t>
            </w:r>
            <w:r w:rsidRPr="00B53794">
              <w:rPr>
                <w:rFonts w:ascii="Arial" w:hAnsi="Arial" w:cs="Arial"/>
                <w:noProof/>
                <w:webHidden/>
                <w:sz w:val="36"/>
                <w:szCs w:val="36"/>
              </w:rPr>
              <w:fldChar w:fldCharType="end"/>
            </w:r>
          </w:hyperlink>
        </w:p>
        <w:p w14:paraId="2A310A93" w14:textId="4C0C2CFA" w:rsidR="00B53794" w:rsidRPr="00B53794" w:rsidRDefault="00B53794">
          <w:pPr>
            <w:pStyle w:val="TOC1"/>
            <w:rPr>
              <w:rFonts w:ascii="Arial" w:eastAsiaTheme="minorEastAsia" w:hAnsi="Arial" w:cs="Arial"/>
              <w:noProof/>
              <w:sz w:val="36"/>
              <w:szCs w:val="36"/>
              <w:lang w:eastAsia="en-GB"/>
            </w:rPr>
          </w:pPr>
          <w:hyperlink w:anchor="_Toc56362787" w:history="1">
            <w:r w:rsidRPr="00B53794">
              <w:rPr>
                <w:rStyle w:val="Hyperlink"/>
                <w:rFonts w:ascii="Arial" w:hAnsi="Arial" w:cs="Arial"/>
                <w:noProof/>
                <w:sz w:val="36"/>
                <w:szCs w:val="36"/>
              </w:rPr>
              <w:t>7</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Codes of Practise</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_Toc56362787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14</w:t>
            </w:r>
            <w:r w:rsidRPr="00B53794">
              <w:rPr>
                <w:rFonts w:ascii="Arial" w:hAnsi="Arial" w:cs="Arial"/>
                <w:noProof/>
                <w:webHidden/>
                <w:sz w:val="36"/>
                <w:szCs w:val="36"/>
              </w:rPr>
              <w:fldChar w:fldCharType="end"/>
            </w:r>
          </w:hyperlink>
        </w:p>
        <w:p w14:paraId="366F662C" w14:textId="695FFC67" w:rsidR="00B53794" w:rsidRPr="00B53794" w:rsidRDefault="00B53794">
          <w:pPr>
            <w:pStyle w:val="TOC1"/>
            <w:rPr>
              <w:rFonts w:ascii="Arial" w:eastAsiaTheme="minorEastAsia" w:hAnsi="Arial" w:cs="Arial"/>
              <w:noProof/>
              <w:sz w:val="36"/>
              <w:szCs w:val="36"/>
              <w:lang w:eastAsia="en-GB"/>
            </w:rPr>
          </w:pPr>
          <w:hyperlink w:anchor="_Toc56362788" w:history="1">
            <w:r w:rsidRPr="00B53794">
              <w:rPr>
                <w:rStyle w:val="Hyperlink"/>
                <w:rFonts w:ascii="Arial" w:hAnsi="Arial" w:cs="Arial"/>
                <w:noProof/>
                <w:sz w:val="36"/>
                <w:szCs w:val="36"/>
              </w:rPr>
              <w:t>8</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Foundations</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_Toc56362788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15</w:t>
            </w:r>
            <w:r w:rsidRPr="00B53794">
              <w:rPr>
                <w:rFonts w:ascii="Arial" w:hAnsi="Arial" w:cs="Arial"/>
                <w:noProof/>
                <w:webHidden/>
                <w:sz w:val="36"/>
                <w:szCs w:val="36"/>
              </w:rPr>
              <w:fldChar w:fldCharType="end"/>
            </w:r>
          </w:hyperlink>
        </w:p>
        <w:p w14:paraId="6AAF655F" w14:textId="54135689" w:rsidR="00B53794" w:rsidRPr="00B53794" w:rsidRDefault="00B53794">
          <w:pPr>
            <w:pStyle w:val="TOC1"/>
            <w:rPr>
              <w:rFonts w:ascii="Arial" w:eastAsiaTheme="minorEastAsia" w:hAnsi="Arial" w:cs="Arial"/>
              <w:noProof/>
              <w:sz w:val="36"/>
              <w:szCs w:val="36"/>
              <w:lang w:eastAsia="en-GB"/>
            </w:rPr>
          </w:pPr>
          <w:hyperlink w:anchor="_Toc56362789" w:history="1">
            <w:r w:rsidRPr="00B53794">
              <w:rPr>
                <w:rStyle w:val="Hyperlink"/>
                <w:rFonts w:ascii="Arial" w:hAnsi="Arial" w:cs="Arial"/>
                <w:noProof/>
                <w:sz w:val="36"/>
                <w:szCs w:val="36"/>
              </w:rPr>
              <w:t>9</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References</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_Toc56362789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17</w:t>
            </w:r>
            <w:r w:rsidRPr="00B53794">
              <w:rPr>
                <w:rFonts w:ascii="Arial" w:hAnsi="Arial" w:cs="Arial"/>
                <w:noProof/>
                <w:webHidden/>
                <w:sz w:val="36"/>
                <w:szCs w:val="36"/>
              </w:rPr>
              <w:fldChar w:fldCharType="end"/>
            </w:r>
          </w:hyperlink>
        </w:p>
        <w:p w14:paraId="65D0E0F9" w14:textId="6AD4F1C2" w:rsidR="00B53794" w:rsidRPr="00B53794" w:rsidRDefault="00B53794">
          <w:pPr>
            <w:pStyle w:val="TOC1"/>
            <w:rPr>
              <w:rFonts w:ascii="Arial" w:eastAsiaTheme="minorEastAsia" w:hAnsi="Arial" w:cs="Arial"/>
              <w:noProof/>
              <w:sz w:val="36"/>
              <w:szCs w:val="36"/>
              <w:lang w:eastAsia="en-GB"/>
            </w:rPr>
          </w:pPr>
          <w:hyperlink w:anchor="_Toc56362790" w:history="1">
            <w:r w:rsidRPr="00B53794">
              <w:rPr>
                <w:rStyle w:val="Hyperlink"/>
                <w:rFonts w:ascii="Arial" w:hAnsi="Arial" w:cs="Arial"/>
                <w:noProof/>
                <w:sz w:val="36"/>
                <w:szCs w:val="36"/>
              </w:rPr>
              <w:t>10</w:t>
            </w:r>
            <w:r w:rsidRPr="00B53794">
              <w:rPr>
                <w:rFonts w:ascii="Arial" w:eastAsiaTheme="minorEastAsia" w:hAnsi="Arial" w:cs="Arial"/>
                <w:noProof/>
                <w:sz w:val="36"/>
                <w:szCs w:val="36"/>
                <w:lang w:eastAsia="en-GB"/>
              </w:rPr>
              <w:tab/>
            </w:r>
            <w:r w:rsidRPr="00B53794">
              <w:rPr>
                <w:rStyle w:val="Hyperlink"/>
                <w:rFonts w:ascii="Arial" w:hAnsi="Arial" w:cs="Arial"/>
                <w:noProof/>
                <w:sz w:val="36"/>
                <w:szCs w:val="36"/>
              </w:rPr>
              <w:t>Appendix</w:t>
            </w:r>
            <w:r w:rsidRPr="00B53794">
              <w:rPr>
                <w:rFonts w:ascii="Arial" w:hAnsi="Arial" w:cs="Arial"/>
                <w:noProof/>
                <w:webHidden/>
                <w:sz w:val="36"/>
                <w:szCs w:val="36"/>
              </w:rPr>
              <w:tab/>
            </w:r>
            <w:r w:rsidRPr="00B53794">
              <w:rPr>
                <w:rFonts w:ascii="Arial" w:hAnsi="Arial" w:cs="Arial"/>
                <w:noProof/>
                <w:webHidden/>
                <w:sz w:val="36"/>
                <w:szCs w:val="36"/>
              </w:rPr>
              <w:fldChar w:fldCharType="begin"/>
            </w:r>
            <w:r w:rsidRPr="00B53794">
              <w:rPr>
                <w:rFonts w:ascii="Arial" w:hAnsi="Arial" w:cs="Arial"/>
                <w:noProof/>
                <w:webHidden/>
                <w:sz w:val="36"/>
                <w:szCs w:val="36"/>
              </w:rPr>
              <w:instrText xml:space="preserve"> PAGEREF _Toc56362790 \h </w:instrText>
            </w:r>
            <w:r w:rsidRPr="00B53794">
              <w:rPr>
                <w:rFonts w:ascii="Arial" w:hAnsi="Arial" w:cs="Arial"/>
                <w:noProof/>
                <w:webHidden/>
                <w:sz w:val="36"/>
                <w:szCs w:val="36"/>
              </w:rPr>
            </w:r>
            <w:r w:rsidRPr="00B53794">
              <w:rPr>
                <w:rFonts w:ascii="Arial" w:hAnsi="Arial" w:cs="Arial"/>
                <w:noProof/>
                <w:webHidden/>
                <w:sz w:val="36"/>
                <w:szCs w:val="36"/>
              </w:rPr>
              <w:fldChar w:fldCharType="separate"/>
            </w:r>
            <w:r w:rsidRPr="00B53794">
              <w:rPr>
                <w:rFonts w:ascii="Arial" w:hAnsi="Arial" w:cs="Arial"/>
                <w:noProof/>
                <w:webHidden/>
                <w:sz w:val="36"/>
                <w:szCs w:val="36"/>
              </w:rPr>
              <w:t>18</w:t>
            </w:r>
            <w:r w:rsidRPr="00B53794">
              <w:rPr>
                <w:rFonts w:ascii="Arial" w:hAnsi="Arial" w:cs="Arial"/>
                <w:noProof/>
                <w:webHidden/>
                <w:sz w:val="36"/>
                <w:szCs w:val="36"/>
              </w:rPr>
              <w:fldChar w:fldCharType="end"/>
            </w:r>
          </w:hyperlink>
        </w:p>
        <w:p w14:paraId="51ABBBB2" w14:textId="1953AD24" w:rsidR="00096A30" w:rsidRDefault="00096A30" w:rsidP="00AD7178">
          <w:pPr>
            <w:jc w:val="both"/>
          </w:pPr>
          <w:r w:rsidRPr="00B53794">
            <w:rPr>
              <w:rFonts w:ascii="Arial" w:hAnsi="Arial" w:cs="Arial"/>
              <w:b/>
              <w:bCs/>
              <w:noProof/>
              <w:sz w:val="36"/>
              <w:szCs w:val="36"/>
            </w:rPr>
            <w:fldChar w:fldCharType="end"/>
          </w:r>
        </w:p>
      </w:sdtContent>
    </w:sdt>
    <w:p w14:paraId="3949648B" w14:textId="141E0003" w:rsidR="00B0579B" w:rsidRDefault="00B0579B">
      <w:pPr>
        <w:rPr>
          <w:rFonts w:ascii="Arial" w:hAnsi="Arial" w:cs="Arial"/>
          <w:sz w:val="24"/>
          <w:szCs w:val="24"/>
        </w:rPr>
      </w:pPr>
      <w:r>
        <w:rPr>
          <w:rFonts w:ascii="Arial" w:hAnsi="Arial" w:cs="Arial"/>
          <w:sz w:val="24"/>
          <w:szCs w:val="24"/>
        </w:rPr>
        <w:br w:type="page"/>
      </w:r>
    </w:p>
    <w:p w14:paraId="5DF33A0C" w14:textId="71C6F14D" w:rsidR="00E225D4" w:rsidRPr="00414A20" w:rsidRDefault="00B0579B" w:rsidP="00414A20">
      <w:pPr>
        <w:pStyle w:val="Heading1"/>
        <w:rPr>
          <w:rFonts w:ascii="Arial" w:hAnsi="Arial" w:cs="Arial"/>
          <w:sz w:val="48"/>
          <w:szCs w:val="48"/>
          <w:u w:val="single"/>
        </w:rPr>
      </w:pPr>
      <w:bookmarkStart w:id="1" w:name="_Toc56362774"/>
      <w:r w:rsidRPr="00414A20">
        <w:rPr>
          <w:rFonts w:ascii="Arial" w:hAnsi="Arial" w:cs="Arial"/>
          <w:sz w:val="48"/>
          <w:szCs w:val="48"/>
          <w:u w:val="single"/>
        </w:rPr>
        <w:lastRenderedPageBreak/>
        <w:t>Design Brief</w:t>
      </w:r>
      <w:bookmarkEnd w:id="1"/>
    </w:p>
    <w:p w14:paraId="639A7CC9" w14:textId="77777777" w:rsidR="00AB115B" w:rsidRDefault="00AB115B" w:rsidP="00096A30">
      <w:pPr>
        <w:jc w:val="both"/>
      </w:pPr>
    </w:p>
    <w:p w14:paraId="37F195AA" w14:textId="7823F9A6" w:rsidR="00B0579B" w:rsidRPr="00AD7178" w:rsidRDefault="00B0579B" w:rsidP="00096A30">
      <w:pPr>
        <w:jc w:val="both"/>
        <w:rPr>
          <w:rFonts w:ascii="Arial" w:hAnsi="Arial" w:cs="Arial"/>
          <w:sz w:val="40"/>
          <w:szCs w:val="40"/>
        </w:rPr>
      </w:pPr>
      <w:r w:rsidRPr="00AD7178">
        <w:rPr>
          <w:rFonts w:ascii="Arial" w:hAnsi="Arial" w:cs="Arial"/>
          <w:sz w:val="40"/>
          <w:szCs w:val="40"/>
        </w:rPr>
        <w:t>City and County of Swansea have chosen to enter into a joint agreement with Marriot Hotels to create a new restaurant and ice-cream parlour (with manager’s apartment) on Swansea foreshore, in the position indicated. The site is located between County Hall and the Marriot Hotel and is illustrated on the attached images. The building, which is to share parts of the car park of both of the existing adjacent facilities, is to have a GIA (Gross Internal Area) at ground floor level of approximately 300 square metres.</w:t>
      </w:r>
    </w:p>
    <w:p w14:paraId="4A076A42" w14:textId="77777777" w:rsidR="00B0579B" w:rsidRPr="00AD7178" w:rsidRDefault="00B0579B" w:rsidP="00096A30">
      <w:pPr>
        <w:jc w:val="both"/>
        <w:rPr>
          <w:rFonts w:ascii="Arial" w:hAnsi="Arial" w:cs="Arial"/>
          <w:sz w:val="40"/>
          <w:szCs w:val="40"/>
        </w:rPr>
      </w:pPr>
      <w:r w:rsidRPr="00AD7178">
        <w:rPr>
          <w:rFonts w:ascii="Arial" w:hAnsi="Arial" w:cs="Arial"/>
          <w:sz w:val="40"/>
          <w:szCs w:val="40"/>
        </w:rPr>
        <w:t>The building is to contain the restaurant, café bar, ice-cream parlour, kitchen, food-stores etc. At second floor level, there is to be a self-contained manager’s apartment and staff welfare facilities. This project is procured via a Design and Build contract.</w:t>
      </w:r>
    </w:p>
    <w:p w14:paraId="1984351A" w14:textId="77777777" w:rsidR="00B0579B" w:rsidRPr="00AD7178" w:rsidRDefault="00B0579B" w:rsidP="00096A30">
      <w:pPr>
        <w:jc w:val="both"/>
        <w:rPr>
          <w:rFonts w:ascii="Arial" w:hAnsi="Arial" w:cs="Arial"/>
          <w:sz w:val="40"/>
          <w:szCs w:val="40"/>
        </w:rPr>
      </w:pPr>
    </w:p>
    <w:p w14:paraId="7FF5F916" w14:textId="77777777" w:rsidR="00B0579B" w:rsidRPr="00AD7178" w:rsidRDefault="00B0579B" w:rsidP="00096A30">
      <w:pPr>
        <w:jc w:val="both"/>
        <w:rPr>
          <w:rFonts w:ascii="Arial" w:hAnsi="Arial" w:cs="Arial"/>
          <w:sz w:val="40"/>
          <w:szCs w:val="40"/>
        </w:rPr>
      </w:pPr>
      <w:r w:rsidRPr="00AD7178">
        <w:rPr>
          <w:rFonts w:ascii="Arial" w:hAnsi="Arial" w:cs="Arial"/>
          <w:sz w:val="40"/>
          <w:szCs w:val="40"/>
        </w:rPr>
        <w:t>You are to assume that you work as a junior construction professional, requested to initiate a preliminary study for a full site investigation as part of the feasibility stage of the project.</w:t>
      </w:r>
    </w:p>
    <w:p w14:paraId="2B1BD6A8" w14:textId="172D5E0D" w:rsidR="00B0579B" w:rsidRDefault="00B0579B" w:rsidP="00B0579B">
      <w:pPr>
        <w:rPr>
          <w:rFonts w:ascii="Arial" w:hAnsi="Arial" w:cs="Arial"/>
          <w:sz w:val="28"/>
          <w:szCs w:val="28"/>
        </w:rPr>
      </w:pPr>
    </w:p>
    <w:p w14:paraId="427DDF3B" w14:textId="71E9B159" w:rsidR="00B0579B" w:rsidRDefault="00B0579B">
      <w:pPr>
        <w:rPr>
          <w:rFonts w:ascii="Arial" w:hAnsi="Arial" w:cs="Arial"/>
          <w:sz w:val="28"/>
          <w:szCs w:val="28"/>
        </w:rPr>
      </w:pPr>
      <w:r>
        <w:rPr>
          <w:rFonts w:ascii="Arial" w:hAnsi="Arial" w:cs="Arial"/>
          <w:sz w:val="28"/>
          <w:szCs w:val="28"/>
        </w:rPr>
        <w:br w:type="page"/>
      </w:r>
    </w:p>
    <w:p w14:paraId="2D459826" w14:textId="353D2E02" w:rsidR="00B0579B" w:rsidRPr="00414A20" w:rsidRDefault="00B0579B" w:rsidP="00414A20">
      <w:pPr>
        <w:pStyle w:val="Heading1"/>
        <w:rPr>
          <w:rFonts w:ascii="Arial" w:hAnsi="Arial" w:cs="Arial"/>
          <w:sz w:val="48"/>
          <w:szCs w:val="48"/>
          <w:u w:val="single"/>
        </w:rPr>
      </w:pPr>
      <w:bookmarkStart w:id="2" w:name="_Toc56362775"/>
      <w:r w:rsidRPr="00414A20">
        <w:rPr>
          <w:rFonts w:ascii="Arial" w:hAnsi="Arial" w:cs="Arial"/>
          <w:sz w:val="48"/>
          <w:szCs w:val="48"/>
          <w:u w:val="single"/>
        </w:rPr>
        <w:lastRenderedPageBreak/>
        <w:t>Location</w:t>
      </w:r>
      <w:bookmarkEnd w:id="2"/>
      <w:r w:rsidRPr="00414A20">
        <w:rPr>
          <w:rFonts w:ascii="Arial" w:hAnsi="Arial" w:cs="Arial"/>
          <w:sz w:val="48"/>
          <w:szCs w:val="48"/>
          <w:u w:val="single"/>
        </w:rPr>
        <w:t xml:space="preserve"> </w:t>
      </w:r>
    </w:p>
    <w:p w14:paraId="071AD8BF" w14:textId="165C56C5" w:rsidR="00B0579B" w:rsidRDefault="008C59EF" w:rsidP="00B0579B">
      <w:pPr>
        <w:rPr>
          <w:rFonts w:ascii="Arial" w:hAnsi="Arial" w:cs="Arial"/>
          <w:sz w:val="28"/>
          <w:szCs w:val="28"/>
        </w:rPr>
      </w:pPr>
      <w:r>
        <w:object w:dxaOrig="2289" w:dyaOrig="1716" w14:anchorId="068AEC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1" type="#_x0000_t75" style="width:468pt;height:280.8pt" o:ole="">
            <v:imagedata r:id="rId8" o:title=""/>
          </v:shape>
          <o:OLEObject Type="Embed" ProgID="PowerPoint.Slide.8" ShapeID="_x0000_i1191" DrawAspect="Content" ObjectID="_1666978797" r:id="rId9"/>
        </w:object>
      </w:r>
    </w:p>
    <w:p w14:paraId="12218819" w14:textId="0A6E874B" w:rsidR="0089786E" w:rsidRDefault="008C59EF" w:rsidP="00B0579B">
      <w:r>
        <w:object w:dxaOrig="3556" w:dyaOrig="2661" w14:anchorId="7B0E3444">
          <v:shape id="_x0000_i1192" type="#_x0000_t75" style="width:490pt;height:352.45pt" o:ole="">
            <v:imagedata r:id="rId10" o:title=""/>
          </v:shape>
          <o:OLEObject Type="Embed" ProgID="PowerPoint.Slide.8" ShapeID="_x0000_i1192" DrawAspect="Content" ObjectID="_1666978798" r:id="rId11"/>
        </w:object>
      </w:r>
    </w:p>
    <w:p w14:paraId="715C29BA" w14:textId="77777777" w:rsidR="0089786E" w:rsidRDefault="0089786E">
      <w:r>
        <w:br w:type="page"/>
      </w:r>
    </w:p>
    <w:p w14:paraId="6C1C153A" w14:textId="543A2A9B" w:rsidR="00B0579B" w:rsidRPr="00414A20" w:rsidRDefault="00AB115B" w:rsidP="00414A20">
      <w:pPr>
        <w:pStyle w:val="Heading1"/>
        <w:rPr>
          <w:rFonts w:ascii="Arial" w:hAnsi="Arial" w:cs="Arial"/>
          <w:sz w:val="48"/>
          <w:szCs w:val="48"/>
          <w:u w:val="single"/>
        </w:rPr>
      </w:pPr>
      <w:bookmarkStart w:id="3" w:name="_Toc56362776"/>
      <w:r w:rsidRPr="00414A20">
        <w:rPr>
          <w:rFonts w:ascii="Arial" w:hAnsi="Arial" w:cs="Arial"/>
          <w:sz w:val="48"/>
          <w:szCs w:val="48"/>
          <w:u w:val="single"/>
        </w:rPr>
        <w:lastRenderedPageBreak/>
        <w:t>Historical Data</w:t>
      </w:r>
      <w:bookmarkEnd w:id="3"/>
    </w:p>
    <w:p w14:paraId="56815C71" w14:textId="5BFBE76A" w:rsidR="00AB115B" w:rsidRPr="00096A30" w:rsidRDefault="00AB1AFE" w:rsidP="00096A30">
      <w:pPr>
        <w:pStyle w:val="Heading2"/>
        <w:rPr>
          <w:rFonts w:ascii="Arial" w:hAnsi="Arial" w:cs="Arial"/>
          <w:sz w:val="36"/>
          <w:szCs w:val="36"/>
          <w:u w:val="single"/>
        </w:rPr>
      </w:pPr>
      <w:bookmarkStart w:id="4" w:name="_Toc56362777"/>
      <w:r w:rsidRPr="00096A30">
        <w:rPr>
          <w:rFonts w:ascii="Arial" w:hAnsi="Arial" w:cs="Arial"/>
          <w:sz w:val="36"/>
          <w:szCs w:val="36"/>
          <w:u w:val="single"/>
        </w:rPr>
        <w:t>WW Bombings;-</w:t>
      </w:r>
      <w:bookmarkEnd w:id="4"/>
    </w:p>
    <w:p w14:paraId="1618DC3C" w14:textId="306926F3" w:rsidR="00F76E19" w:rsidRDefault="00F76E19" w:rsidP="00F76E19">
      <w:pPr>
        <w:keepNext/>
      </w:pPr>
      <w:r>
        <w:rPr>
          <w:noProof/>
        </w:rPr>
        <mc:AlternateContent>
          <mc:Choice Requires="wpg">
            <w:drawing>
              <wp:anchor distT="0" distB="0" distL="114300" distR="114300" simplePos="0" relativeHeight="251661312" behindDoc="0" locked="0" layoutInCell="1" allowOverlap="1" wp14:anchorId="4D07F4BE" wp14:editId="3FAABA55">
                <wp:simplePos x="0" y="0"/>
                <wp:positionH relativeFrom="column">
                  <wp:posOffset>869655</wp:posOffset>
                </wp:positionH>
                <wp:positionV relativeFrom="paragraph">
                  <wp:posOffset>3309915</wp:posOffset>
                </wp:positionV>
                <wp:extent cx="2883500" cy="404734"/>
                <wp:effectExtent l="19050" t="19050" r="12700" b="14605"/>
                <wp:wrapNone/>
                <wp:docPr id="8" name="Group 8"/>
                <wp:cNvGraphicFramePr/>
                <a:graphic xmlns:a="http://schemas.openxmlformats.org/drawingml/2006/main">
                  <a:graphicData uri="http://schemas.microsoft.com/office/word/2010/wordprocessingGroup">
                    <wpg:wgp>
                      <wpg:cNvGrpSpPr/>
                      <wpg:grpSpPr>
                        <a:xfrm>
                          <a:off x="0" y="0"/>
                          <a:ext cx="2883500" cy="404734"/>
                          <a:chOff x="0" y="0"/>
                          <a:chExt cx="2883500" cy="404734"/>
                        </a:xfrm>
                      </wpg:grpSpPr>
                      <wps:wsp>
                        <wps:cNvPr id="10" name="Oval 10"/>
                        <wps:cNvSpPr/>
                        <wps:spPr>
                          <a:xfrm>
                            <a:off x="0" y="0"/>
                            <a:ext cx="349085" cy="31346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a:off x="353089" y="55378"/>
                            <a:ext cx="1401289" cy="11875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2" name="Text Box 12"/>
                        <wps:cNvSpPr txBox="1"/>
                        <wps:spPr>
                          <a:xfrm>
                            <a:off x="1767219" y="12848"/>
                            <a:ext cx="1116281" cy="391886"/>
                          </a:xfrm>
                          <a:prstGeom prst="rect">
                            <a:avLst/>
                          </a:prstGeom>
                          <a:noFill/>
                          <a:ln w="6350">
                            <a:solidFill>
                              <a:srgbClr val="FF0000"/>
                            </a:solidFill>
                          </a:ln>
                        </wps:spPr>
                        <wps:txbx>
                          <w:txbxContent>
                            <w:p w14:paraId="1771E2F3" w14:textId="11955CB6" w:rsidR="00355D83" w:rsidRDefault="00355D83">
                              <w:r>
                                <w:t xml:space="preserve">Purposed Area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D07F4BE" id="Group 8" o:spid="_x0000_s1026" style="position:absolute;margin-left:68.5pt;margin-top:260.6pt;width:227.05pt;height:31.85pt;z-index:251661312" coordsize="28835,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">
                <v:oval id="Oval 10" o:spid="_x0000_s1027" style="position:absolute;width:3490;height:3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" filled="f" strokecolor="red" strokeweight="3pt">
                  <v:stroke joinstyle="miter"/>
                </v:oval>
                <v:line id="Straight Connector 11" o:spid="_x0000_s1028" style="position:absolute;visibility:visible;mso-wrap-style:square" from="3530,553" to="17543,1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" strokecolor="red" strokeweight=".5pt">
                  <v:stroke joinstyle="miter"/>
                </v:line>
                <v:shapetype id="_x0000_t202" coordsize="21600,21600" o:spt="202" path="m,l,21600r21600,l21600,xe">
                  <v:stroke joinstyle="miter"/>
                  <v:path gradientshapeok="t" o:connecttype="rect"/>
                </v:shapetype>
                <v:shape id="Text Box 12" o:spid="_x0000_s1029" type="#_x0000_t202" style="position:absolute;left:17672;top:128;width:11163;height:3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" filled="f" strokecolor="red" strokeweight=".5pt">
                  <v:textbox>
                    <w:txbxContent>
                      <w:p w14:paraId="1771E2F3" w14:textId="11955CB6" w:rsidR="00355D83" w:rsidRDefault="00355D83">
                        <w:r>
                          <w:t xml:space="preserve">Purposed Area </w:t>
                        </w:r>
                      </w:p>
                    </w:txbxContent>
                  </v:textbox>
                </v:shape>
              </v:group>
            </w:pict>
          </mc:Fallback>
        </mc:AlternateContent>
      </w:r>
      <w:r w:rsidR="001A774F">
        <w:rPr>
          <w:noProof/>
        </w:rPr>
        <w:drawing>
          <wp:inline distT="0" distB="0" distL="0" distR="0" wp14:anchorId="33444132" wp14:editId="4AED6942">
            <wp:extent cx="5676900" cy="39101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94777" cy="3922494"/>
                    </a:xfrm>
                    <a:prstGeom prst="rect">
                      <a:avLst/>
                    </a:prstGeom>
                  </pic:spPr>
                </pic:pic>
              </a:graphicData>
            </a:graphic>
          </wp:inline>
        </w:drawing>
      </w:r>
    </w:p>
    <w:p w14:paraId="264BE6F7" w14:textId="53680C7F" w:rsidR="00D1158F" w:rsidRDefault="00D1158F" w:rsidP="00D1158F">
      <w:pPr>
        <w:pStyle w:val="Caption"/>
        <w:keepNext/>
      </w:pPr>
      <w:bookmarkStart w:id="5" w:name="_Toc54184610"/>
      <w:bookmarkStart w:id="6" w:name="_Toc54450941"/>
      <w:bookmarkStart w:id="7" w:name="_Toc54696342"/>
      <w:r>
        <w:rPr>
          <w:noProof/>
        </w:rPr>
        <mc:AlternateContent>
          <mc:Choice Requires="wps">
            <w:drawing>
              <wp:anchor distT="0" distB="0" distL="114300" distR="114300" simplePos="0" relativeHeight="251668480" behindDoc="0" locked="0" layoutInCell="1" allowOverlap="1" wp14:anchorId="718EE00E" wp14:editId="2CC7DDF4">
                <wp:simplePos x="0" y="0"/>
                <wp:positionH relativeFrom="column">
                  <wp:posOffset>2648607</wp:posOffset>
                </wp:positionH>
                <wp:positionV relativeFrom="paragraph">
                  <wp:posOffset>285333</wp:posOffset>
                </wp:positionV>
                <wp:extent cx="3524250" cy="2711669"/>
                <wp:effectExtent l="0" t="0" r="19050" b="12700"/>
                <wp:wrapNone/>
                <wp:docPr id="24" name="Text Box 24"/>
                <wp:cNvGraphicFramePr/>
                <a:graphic xmlns:a="http://schemas.openxmlformats.org/drawingml/2006/main">
                  <a:graphicData uri="http://schemas.microsoft.com/office/word/2010/wordprocessingShape">
                    <wps:wsp>
                      <wps:cNvSpPr txBox="1"/>
                      <wps:spPr>
                        <a:xfrm>
                          <a:off x="0" y="0"/>
                          <a:ext cx="3524250" cy="2711669"/>
                        </a:xfrm>
                        <a:prstGeom prst="rect">
                          <a:avLst/>
                        </a:prstGeom>
                        <a:solidFill>
                          <a:schemeClr val="lt1"/>
                        </a:solidFill>
                        <a:ln w="6350">
                          <a:solidFill>
                            <a:prstClr val="black"/>
                          </a:solidFill>
                        </a:ln>
                      </wps:spPr>
                      <wps:txbx>
                        <w:txbxContent>
                          <w:p w14:paraId="01967BDF" w14:textId="77777777"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During WW, Swansea was a main asset for its Docks and factories. So, the German Air Force bombed along Mumbles to what is now SA1, destroying everything from homes, docks, and buildings. Which is known as the “Three Night Blitz” (See Appendix 1 for other maps). </w:t>
                            </w:r>
                          </w:p>
                          <w:p w14:paraId="051ACD57" w14:textId="1E1DAB78"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There have been 1,500 bombs recorded by the MOD that have been found in the Swansea area says a report by the BBC </w:t>
                            </w:r>
                            <w:sdt>
                              <w:sdtPr>
                                <w:rPr>
                                  <w:rFonts w:ascii="Arial" w:hAnsi="Arial" w:cs="Arial"/>
                                  <w:sz w:val="28"/>
                                  <w:szCs w:val="28"/>
                                </w:rPr>
                                <w:id w:val="-2117199029"/>
                                <w:citation/>
                              </w:sdtPr>
                              <w:sdtContent>
                                <w:r w:rsidRPr="00AD7178">
                                  <w:rPr>
                                    <w:rFonts w:ascii="Arial" w:hAnsi="Arial" w:cs="Arial"/>
                                    <w:sz w:val="28"/>
                                    <w:szCs w:val="28"/>
                                  </w:rPr>
                                  <w:fldChar w:fldCharType="begin"/>
                                </w:r>
                                <w:r w:rsidRPr="00AD7178">
                                  <w:rPr>
                                    <w:rFonts w:ascii="Arial" w:hAnsi="Arial" w:cs="Arial"/>
                                    <w:sz w:val="28"/>
                                    <w:szCs w:val="28"/>
                                  </w:rPr>
                                  <w:instrText xml:space="preserve"> CITATION BBC18 \l 2057 </w:instrText>
                                </w:r>
                                <w:r w:rsidRPr="00AD7178">
                                  <w:rPr>
                                    <w:rFonts w:ascii="Arial" w:hAnsi="Arial" w:cs="Arial"/>
                                    <w:sz w:val="28"/>
                                    <w:szCs w:val="28"/>
                                  </w:rPr>
                                  <w:fldChar w:fldCharType="separate"/>
                                </w:r>
                                <w:r w:rsidR="009D7C66" w:rsidRPr="009D7C66">
                                  <w:rPr>
                                    <w:rFonts w:ascii="Arial" w:hAnsi="Arial" w:cs="Arial"/>
                                    <w:noProof/>
                                    <w:sz w:val="28"/>
                                    <w:szCs w:val="28"/>
                                  </w:rPr>
                                  <w:t>(BBC, 2018)</w:t>
                                </w:r>
                                <w:r w:rsidRPr="00AD7178">
                                  <w:rPr>
                                    <w:rFonts w:ascii="Arial" w:hAnsi="Arial" w:cs="Arial"/>
                                    <w:sz w:val="28"/>
                                    <w:szCs w:val="28"/>
                                  </w:rPr>
                                  <w:fldChar w:fldCharType="end"/>
                                </w:r>
                              </w:sdtContent>
                            </w:sdt>
                            <w:r w:rsidRPr="00AD7178">
                              <w:rPr>
                                <w:rFonts w:ascii="Arial" w:hAnsi="Arial" w:cs="Arial"/>
                                <w:sz w:val="28"/>
                                <w:szCs w:val="28"/>
                              </w:rPr>
                              <w:t>.</w:t>
                            </w:r>
                          </w:p>
                          <w:p w14:paraId="719B806B" w14:textId="77777777" w:rsidR="00355D83" w:rsidRDefault="00355D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8EE00E" id="Text Box 24" o:spid="_x0000_s1030" type="#_x0000_t202" style="position:absolute;margin-left:208.55pt;margin-top:22.45pt;width:277.5pt;height:213.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" fillcolor="white [3201]" strokeweight=".5pt">
                <v:textbox>
                  <w:txbxContent>
                    <w:p w14:paraId="01967BDF" w14:textId="77777777"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During WW, Swansea was a main asset for its Docks and factories. So, the German Air Force bombed along Mumbles to what is now SA1, destroying everything from homes, docks, and buildings. Which is known as the “Three Night Blitz” (See Appendix 1 for other maps). </w:t>
                      </w:r>
                    </w:p>
                    <w:p w14:paraId="051ACD57" w14:textId="1E1DAB78"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There have been 1,500 bombs recorded by the MOD that have been found in the Swansea area says a report by the BBC </w:t>
                      </w:r>
                      <w:sdt>
                        <w:sdtPr>
                          <w:rPr>
                            <w:rFonts w:ascii="Arial" w:hAnsi="Arial" w:cs="Arial"/>
                            <w:sz w:val="28"/>
                            <w:szCs w:val="28"/>
                          </w:rPr>
                          <w:id w:val="-2117199029"/>
                          <w:citation/>
                        </w:sdtPr>
                        <w:sdtContent>
                          <w:r w:rsidRPr="00AD7178">
                            <w:rPr>
                              <w:rFonts w:ascii="Arial" w:hAnsi="Arial" w:cs="Arial"/>
                              <w:sz w:val="28"/>
                              <w:szCs w:val="28"/>
                            </w:rPr>
                            <w:fldChar w:fldCharType="begin"/>
                          </w:r>
                          <w:r w:rsidRPr="00AD7178">
                            <w:rPr>
                              <w:rFonts w:ascii="Arial" w:hAnsi="Arial" w:cs="Arial"/>
                              <w:sz w:val="28"/>
                              <w:szCs w:val="28"/>
                            </w:rPr>
                            <w:instrText xml:space="preserve"> CITATION BBC18 \l 2057 </w:instrText>
                          </w:r>
                          <w:r w:rsidRPr="00AD7178">
                            <w:rPr>
                              <w:rFonts w:ascii="Arial" w:hAnsi="Arial" w:cs="Arial"/>
                              <w:sz w:val="28"/>
                              <w:szCs w:val="28"/>
                            </w:rPr>
                            <w:fldChar w:fldCharType="separate"/>
                          </w:r>
                          <w:r w:rsidR="009D7C66" w:rsidRPr="009D7C66">
                            <w:rPr>
                              <w:rFonts w:ascii="Arial" w:hAnsi="Arial" w:cs="Arial"/>
                              <w:noProof/>
                              <w:sz w:val="28"/>
                              <w:szCs w:val="28"/>
                            </w:rPr>
                            <w:t>(BBC, 2018)</w:t>
                          </w:r>
                          <w:r w:rsidRPr="00AD7178">
                            <w:rPr>
                              <w:rFonts w:ascii="Arial" w:hAnsi="Arial" w:cs="Arial"/>
                              <w:sz w:val="28"/>
                              <w:szCs w:val="28"/>
                            </w:rPr>
                            <w:fldChar w:fldCharType="end"/>
                          </w:r>
                        </w:sdtContent>
                      </w:sdt>
                      <w:r w:rsidRPr="00AD7178">
                        <w:rPr>
                          <w:rFonts w:ascii="Arial" w:hAnsi="Arial" w:cs="Arial"/>
                          <w:sz w:val="28"/>
                          <w:szCs w:val="28"/>
                        </w:rPr>
                        <w:t>.</w:t>
                      </w:r>
                    </w:p>
                    <w:p w14:paraId="719B806B" w14:textId="77777777" w:rsidR="00355D83" w:rsidRDefault="00355D83"/>
                  </w:txbxContent>
                </v:textbox>
              </v:shape>
            </w:pict>
          </mc:Fallback>
        </mc:AlternateContent>
      </w:r>
      <w:bookmarkEnd w:id="5"/>
      <w:bookmarkEnd w:id="6"/>
      <w:sdt>
        <w:sdtPr>
          <w:rPr>
            <w:rFonts w:ascii="Arial" w:hAnsi="Arial" w:cs="Arial"/>
            <w:color w:val="auto"/>
            <w:sz w:val="24"/>
            <w:szCs w:val="24"/>
          </w:rPr>
          <w:id w:val="863476478"/>
          <w:citation/>
        </w:sdtPr>
        <w:sdtContent>
          <w:r w:rsidR="00EC4D0D" w:rsidRPr="00376FDA">
            <w:rPr>
              <w:rFonts w:ascii="Arial" w:hAnsi="Arial" w:cs="Arial"/>
              <w:color w:val="auto"/>
              <w:sz w:val="24"/>
              <w:szCs w:val="24"/>
            </w:rPr>
            <w:fldChar w:fldCharType="begin"/>
          </w:r>
          <w:r w:rsidR="00EC4D0D" w:rsidRPr="00376FDA">
            <w:rPr>
              <w:rFonts w:ascii="Arial" w:hAnsi="Arial" w:cs="Arial"/>
              <w:color w:val="auto"/>
              <w:sz w:val="24"/>
              <w:szCs w:val="24"/>
            </w:rPr>
            <w:instrText xml:space="preserve">CITATION TNB \n  \l 2057 </w:instrText>
          </w:r>
          <w:r w:rsidR="00EC4D0D" w:rsidRPr="00376FDA">
            <w:rPr>
              <w:rFonts w:ascii="Arial" w:hAnsi="Arial" w:cs="Arial"/>
              <w:color w:val="auto"/>
              <w:sz w:val="24"/>
              <w:szCs w:val="24"/>
            </w:rPr>
            <w:fldChar w:fldCharType="separate"/>
          </w:r>
          <w:r w:rsidR="009D7C66">
            <w:rPr>
              <w:rFonts w:ascii="Arial" w:hAnsi="Arial" w:cs="Arial"/>
              <w:noProof/>
              <w:color w:val="auto"/>
              <w:sz w:val="24"/>
              <w:szCs w:val="24"/>
            </w:rPr>
            <w:t xml:space="preserve"> </w:t>
          </w:r>
          <w:r w:rsidR="009D7C66" w:rsidRPr="009D7C66">
            <w:rPr>
              <w:rFonts w:ascii="Arial" w:hAnsi="Arial" w:cs="Arial"/>
              <w:noProof/>
              <w:color w:val="auto"/>
              <w:sz w:val="24"/>
              <w:szCs w:val="24"/>
            </w:rPr>
            <w:t>(Three Night Blitz, 2020)</w:t>
          </w:r>
          <w:r w:rsidR="00EC4D0D" w:rsidRPr="00376FDA">
            <w:rPr>
              <w:rFonts w:ascii="Arial" w:hAnsi="Arial" w:cs="Arial"/>
              <w:color w:val="auto"/>
              <w:sz w:val="24"/>
              <w:szCs w:val="24"/>
            </w:rPr>
            <w:fldChar w:fldCharType="end"/>
          </w:r>
        </w:sdtContent>
      </w:sdt>
      <w:r w:rsidR="006F210A" w:rsidRPr="00EC4D0D">
        <w:rPr>
          <w:rFonts w:ascii="Arial" w:hAnsi="Arial" w:cs="Arial"/>
          <w:sz w:val="24"/>
          <w:szCs w:val="24"/>
        </w:rPr>
        <w:br/>
      </w:r>
      <w:r w:rsidR="006F210A">
        <w:br/>
      </w:r>
      <w:r w:rsidR="00E75A52" w:rsidRPr="00E75A52">
        <w:rPr>
          <w:noProof/>
        </w:rPr>
        <w:drawing>
          <wp:inline distT="0" distB="0" distL="0" distR="0" wp14:anchorId="546513E0" wp14:editId="5901A05A">
            <wp:extent cx="2275773" cy="2352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08879" cy="2386900"/>
                    </a:xfrm>
                    <a:prstGeom prst="rect">
                      <a:avLst/>
                    </a:prstGeom>
                  </pic:spPr>
                </pic:pic>
              </a:graphicData>
            </a:graphic>
          </wp:inline>
        </w:drawing>
      </w:r>
      <w:bookmarkEnd w:id="7"/>
    </w:p>
    <w:p w14:paraId="064B64BD" w14:textId="13568C60" w:rsidR="00D1158F" w:rsidRPr="00EC4D0D" w:rsidRDefault="00355D83">
      <w:pPr>
        <w:rPr>
          <w:rFonts w:ascii="Arial" w:eastAsiaTheme="minorEastAsia" w:hAnsi="Arial" w:cs="Arial"/>
          <w:color w:val="5A5A5A" w:themeColor="text1" w:themeTint="A5"/>
          <w:spacing w:val="15"/>
          <w:sz w:val="24"/>
          <w:szCs w:val="24"/>
          <w:u w:val="single"/>
        </w:rPr>
      </w:pPr>
      <w:sdt>
        <w:sdtPr>
          <w:rPr>
            <w:rFonts w:ascii="Arial" w:hAnsi="Arial" w:cs="Arial"/>
            <w:sz w:val="24"/>
            <w:szCs w:val="24"/>
            <w:u w:val="single"/>
          </w:rPr>
          <w:id w:val="-1420322179"/>
          <w:citation/>
        </w:sdtPr>
        <w:sdtContent>
          <w:r w:rsidR="00EC4D0D" w:rsidRPr="00376FDA">
            <w:rPr>
              <w:rFonts w:ascii="Arial" w:hAnsi="Arial" w:cs="Arial"/>
              <w:sz w:val="24"/>
              <w:szCs w:val="24"/>
              <w:u w:val="single"/>
            </w:rPr>
            <w:fldChar w:fldCharType="begin"/>
          </w:r>
          <w:r w:rsidR="00EC4D0D" w:rsidRPr="00376FDA">
            <w:rPr>
              <w:rFonts w:ascii="Arial" w:hAnsi="Arial" w:cs="Arial"/>
              <w:i/>
              <w:iCs/>
              <w:sz w:val="24"/>
              <w:szCs w:val="24"/>
            </w:rPr>
            <w:instrText xml:space="preserve"> CITATION BBC18 \l 2057 </w:instrText>
          </w:r>
          <w:r w:rsidR="00EC4D0D" w:rsidRPr="00376FDA">
            <w:rPr>
              <w:rFonts w:ascii="Arial" w:hAnsi="Arial" w:cs="Arial"/>
              <w:sz w:val="24"/>
              <w:szCs w:val="24"/>
              <w:u w:val="single"/>
            </w:rPr>
            <w:fldChar w:fldCharType="separate"/>
          </w:r>
          <w:r w:rsidR="009D7C66" w:rsidRPr="009D7C66">
            <w:rPr>
              <w:rFonts w:ascii="Arial" w:hAnsi="Arial" w:cs="Arial"/>
              <w:noProof/>
              <w:sz w:val="24"/>
              <w:szCs w:val="24"/>
            </w:rPr>
            <w:t>(BBC, 2018)</w:t>
          </w:r>
          <w:r w:rsidR="00EC4D0D" w:rsidRPr="00376FDA">
            <w:rPr>
              <w:rFonts w:ascii="Arial" w:hAnsi="Arial" w:cs="Arial"/>
              <w:sz w:val="24"/>
              <w:szCs w:val="24"/>
              <w:u w:val="single"/>
            </w:rPr>
            <w:fldChar w:fldCharType="end"/>
          </w:r>
        </w:sdtContent>
      </w:sdt>
      <w:r w:rsidR="00D1158F" w:rsidRPr="00EC4D0D">
        <w:rPr>
          <w:rFonts w:ascii="Arial" w:hAnsi="Arial" w:cs="Arial"/>
          <w:sz w:val="24"/>
          <w:szCs w:val="24"/>
          <w:u w:val="single"/>
        </w:rPr>
        <w:br w:type="page"/>
      </w:r>
    </w:p>
    <w:p w14:paraId="751C45A6" w14:textId="3EBA6EA1" w:rsidR="00AB1AFE" w:rsidRDefault="00AB1AFE" w:rsidP="00096A30">
      <w:pPr>
        <w:pStyle w:val="Heading2"/>
        <w:rPr>
          <w:rFonts w:ascii="Arial" w:hAnsi="Arial" w:cs="Arial"/>
          <w:sz w:val="36"/>
          <w:szCs w:val="36"/>
          <w:u w:val="single"/>
        </w:rPr>
      </w:pPr>
      <w:bookmarkStart w:id="8" w:name="_Toc56362778"/>
      <w:r w:rsidRPr="00096A30">
        <w:rPr>
          <w:rFonts w:ascii="Arial" w:hAnsi="Arial" w:cs="Arial"/>
          <w:sz w:val="36"/>
          <w:szCs w:val="36"/>
          <w:u w:val="single"/>
        </w:rPr>
        <w:lastRenderedPageBreak/>
        <w:t xml:space="preserve">Tram </w:t>
      </w:r>
      <w:r w:rsidR="006F210A" w:rsidRPr="00096A30">
        <w:rPr>
          <w:rFonts w:ascii="Arial" w:hAnsi="Arial" w:cs="Arial"/>
          <w:sz w:val="36"/>
          <w:szCs w:val="36"/>
          <w:u w:val="single"/>
        </w:rPr>
        <w:t>Lines; -</w:t>
      </w:r>
      <w:bookmarkEnd w:id="8"/>
    </w:p>
    <w:p w14:paraId="1132E039" w14:textId="77777777" w:rsidR="00096A30" w:rsidRPr="00096A30" w:rsidRDefault="00096A30" w:rsidP="00096A30"/>
    <w:p w14:paraId="6F2C2999" w14:textId="6D1270F4" w:rsidR="00DA5780" w:rsidRPr="00AD7178" w:rsidRDefault="00AA1847" w:rsidP="00096A30">
      <w:pPr>
        <w:keepNext/>
        <w:jc w:val="both"/>
        <w:rPr>
          <w:rFonts w:ascii="Arial" w:hAnsi="Arial" w:cs="Arial"/>
          <w:sz w:val="28"/>
          <w:szCs w:val="28"/>
          <w:shd w:val="clear" w:color="auto" w:fill="FFFFFF"/>
        </w:rPr>
      </w:pPr>
      <w:r w:rsidRPr="00AD7178">
        <w:rPr>
          <w:rFonts w:ascii="Arial" w:hAnsi="Arial" w:cs="Arial"/>
          <w:sz w:val="28"/>
          <w:szCs w:val="28"/>
          <w:shd w:val="clear" w:color="auto" w:fill="FFFFFF"/>
        </w:rPr>
        <w:t xml:space="preserve">In 1867, the Swansea Victoria Station was opened. The railway had a tramline running </w:t>
      </w:r>
      <w:r w:rsidR="00DE2102" w:rsidRPr="00AD7178">
        <w:rPr>
          <w:rFonts w:ascii="Arial" w:hAnsi="Arial" w:cs="Arial"/>
          <w:sz w:val="28"/>
          <w:szCs w:val="28"/>
          <w:shd w:val="clear" w:color="auto" w:fill="FFFFFF"/>
        </w:rPr>
        <w:t>on the roadside on Oystermouth Road (Figure 3) and on the other side was the train tracks along the beach front (Figure 2).</w:t>
      </w:r>
    </w:p>
    <w:p w14:paraId="0FE260F8" w14:textId="4CECC158" w:rsidR="00BD0CDE" w:rsidRDefault="00F76E19" w:rsidP="00BD0CDE">
      <w:pPr>
        <w:keepNext/>
      </w:pPr>
      <w:r>
        <w:rPr>
          <w:noProof/>
        </w:rPr>
        <w:drawing>
          <wp:inline distT="0" distB="0" distL="0" distR="0" wp14:anchorId="24AB1F2B" wp14:editId="3B7B053D">
            <wp:extent cx="5731510" cy="3225165"/>
            <wp:effectExtent l="0" t="0" r="2540" b="0"/>
            <wp:docPr id="16" name="Picture 16" descr="A group of people on a train track with building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people on a train track with buildings in th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528F0622" w14:textId="166D355F" w:rsidR="00F76E19" w:rsidRPr="00EC4D0D" w:rsidRDefault="007B0DE1" w:rsidP="00BD0CDE">
      <w:pPr>
        <w:pStyle w:val="Caption"/>
        <w:rPr>
          <w:rFonts w:ascii="Arial" w:hAnsi="Arial" w:cs="Arial"/>
          <w:color w:val="auto"/>
          <w:sz w:val="22"/>
          <w:szCs w:val="22"/>
        </w:rPr>
      </w:pPr>
      <w:bookmarkStart w:id="9" w:name="_Toc54184611"/>
      <w:bookmarkStart w:id="10" w:name="_Toc54450942"/>
      <w:bookmarkStart w:id="11" w:name="_Toc54696344"/>
      <w:r>
        <w:rPr>
          <w:noProof/>
        </w:rPr>
        <mc:AlternateContent>
          <mc:Choice Requires="wps">
            <w:drawing>
              <wp:anchor distT="0" distB="0" distL="114300" distR="114300" simplePos="0" relativeHeight="251670528" behindDoc="0" locked="0" layoutInCell="1" allowOverlap="1" wp14:anchorId="66068DA9" wp14:editId="761EEC40">
                <wp:simplePos x="0" y="0"/>
                <wp:positionH relativeFrom="column">
                  <wp:posOffset>4067503</wp:posOffset>
                </wp:positionH>
                <wp:positionV relativeFrom="paragraph">
                  <wp:posOffset>287743</wp:posOffset>
                </wp:positionV>
                <wp:extent cx="2459421" cy="3389586"/>
                <wp:effectExtent l="0" t="0" r="17145" b="20955"/>
                <wp:wrapNone/>
                <wp:docPr id="2" name="Text Box 2"/>
                <wp:cNvGraphicFramePr/>
                <a:graphic xmlns:a="http://schemas.openxmlformats.org/drawingml/2006/main">
                  <a:graphicData uri="http://schemas.microsoft.com/office/word/2010/wordprocessingShape">
                    <wps:wsp>
                      <wps:cNvSpPr txBox="1"/>
                      <wps:spPr>
                        <a:xfrm>
                          <a:off x="0" y="0"/>
                          <a:ext cx="2459421" cy="3389586"/>
                        </a:xfrm>
                        <a:prstGeom prst="rect">
                          <a:avLst/>
                        </a:prstGeom>
                        <a:solidFill>
                          <a:schemeClr val="lt1"/>
                        </a:solidFill>
                        <a:ln w="6350">
                          <a:solidFill>
                            <a:prstClr val="black"/>
                          </a:solidFill>
                        </a:ln>
                      </wps:spPr>
                      <wps:txbx>
                        <w:txbxContent>
                          <w:p w14:paraId="7AB3D48C" w14:textId="58557375" w:rsidR="00355D83" w:rsidRPr="00096A30" w:rsidRDefault="00355D83" w:rsidP="00096A30">
                            <w:pPr>
                              <w:jc w:val="both"/>
                              <w:rPr>
                                <w:rFonts w:ascii="Arial" w:hAnsi="Arial" w:cs="Arial"/>
                                <w:sz w:val="28"/>
                                <w:szCs w:val="28"/>
                              </w:rPr>
                            </w:pPr>
                            <w:r w:rsidRPr="00096A30">
                              <w:rPr>
                                <w:rFonts w:ascii="Arial" w:hAnsi="Arial" w:cs="Arial"/>
                                <w:sz w:val="28"/>
                                <w:szCs w:val="28"/>
                              </w:rPr>
                              <w:t xml:space="preserve">The Swansea Victoria line ran from Swansea Docks to Mumbles as Mumbles area. The line was used for public transport and moving goods between the 2 places. </w:t>
                            </w:r>
                          </w:p>
                          <w:p w14:paraId="613B3C4C" w14:textId="0A77A1D2" w:rsidR="00355D83" w:rsidRPr="00096A30" w:rsidRDefault="00355D83" w:rsidP="00096A30">
                            <w:pPr>
                              <w:jc w:val="both"/>
                              <w:rPr>
                                <w:rFonts w:ascii="Arial" w:hAnsi="Arial" w:cs="Arial"/>
                                <w:sz w:val="28"/>
                                <w:szCs w:val="28"/>
                              </w:rPr>
                            </w:pPr>
                            <w:r w:rsidRPr="00096A30">
                              <w:rPr>
                                <w:rFonts w:ascii="Arial" w:hAnsi="Arial" w:cs="Arial"/>
                                <w:sz w:val="28"/>
                                <w:szCs w:val="28"/>
                              </w:rPr>
                              <w:t>The line would start at Swansea Victoria then go through and by the docks and then towards mumbles. The line finishes in Pontarddulais.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68DA9" id="Text Box 2" o:spid="_x0000_s1031" type="#_x0000_t202" style="position:absolute;margin-left:320.3pt;margin-top:22.65pt;width:193.65pt;height:26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" fillcolor="white [3201]" strokeweight=".5pt">
                <v:textbox>
                  <w:txbxContent>
                    <w:p w14:paraId="7AB3D48C" w14:textId="58557375" w:rsidR="00355D83" w:rsidRPr="00096A30" w:rsidRDefault="00355D83" w:rsidP="00096A30">
                      <w:pPr>
                        <w:jc w:val="both"/>
                        <w:rPr>
                          <w:rFonts w:ascii="Arial" w:hAnsi="Arial" w:cs="Arial"/>
                          <w:sz w:val="28"/>
                          <w:szCs w:val="28"/>
                        </w:rPr>
                      </w:pPr>
                      <w:r w:rsidRPr="00096A30">
                        <w:rPr>
                          <w:rFonts w:ascii="Arial" w:hAnsi="Arial" w:cs="Arial"/>
                          <w:sz w:val="28"/>
                          <w:szCs w:val="28"/>
                        </w:rPr>
                        <w:t xml:space="preserve">The Swansea Victoria line ran from Swansea Docks to Mumbles as Mumbles area. The line was used for public transport and moving goods between the 2 places. </w:t>
                      </w:r>
                    </w:p>
                    <w:p w14:paraId="613B3C4C" w14:textId="0A77A1D2" w:rsidR="00355D83" w:rsidRPr="00096A30" w:rsidRDefault="00355D83" w:rsidP="00096A30">
                      <w:pPr>
                        <w:jc w:val="both"/>
                        <w:rPr>
                          <w:rFonts w:ascii="Arial" w:hAnsi="Arial" w:cs="Arial"/>
                          <w:sz w:val="28"/>
                          <w:szCs w:val="28"/>
                        </w:rPr>
                      </w:pPr>
                      <w:r w:rsidRPr="00096A30">
                        <w:rPr>
                          <w:rFonts w:ascii="Arial" w:hAnsi="Arial" w:cs="Arial"/>
                          <w:sz w:val="28"/>
                          <w:szCs w:val="28"/>
                        </w:rPr>
                        <w:t>The line would start at Swansea Victoria then go through and by the docks and then towards mumbles. The line finishes in Pontarddulais.</w:t>
                      </w:r>
                    </w:p>
                  </w:txbxContent>
                </v:textbox>
              </v:shape>
            </w:pict>
          </mc:Fallback>
        </mc:AlternateContent>
      </w:r>
      <w:r w:rsidR="00BD0CDE" w:rsidRPr="00EC4D0D">
        <w:rPr>
          <w:rFonts w:ascii="Arial" w:hAnsi="Arial" w:cs="Arial"/>
          <w:color w:val="auto"/>
          <w:sz w:val="22"/>
          <w:szCs w:val="22"/>
        </w:rPr>
        <w:t>Mumbles Railway Line</w:t>
      </w:r>
      <w:bookmarkEnd w:id="9"/>
      <w:bookmarkEnd w:id="10"/>
      <w:bookmarkEnd w:id="11"/>
      <w:r w:rsidR="00D1158F" w:rsidRPr="00EC4D0D">
        <w:rPr>
          <w:rFonts w:ascii="Arial" w:hAnsi="Arial" w:cs="Arial"/>
          <w:color w:val="auto"/>
          <w:sz w:val="22"/>
          <w:szCs w:val="22"/>
        </w:rPr>
        <w:t xml:space="preserve"> from Simon L. Jones Swansea Council.</w:t>
      </w:r>
    </w:p>
    <w:p w14:paraId="048BE6A2" w14:textId="11D43E78" w:rsidR="00BD0CDE" w:rsidRDefault="00AD20A5" w:rsidP="00D1158F">
      <w:r>
        <w:rPr>
          <w:noProof/>
        </w:rPr>
        <w:drawing>
          <wp:inline distT="0" distB="0" distL="0" distR="0" wp14:anchorId="5D29B837" wp14:editId="2F22314B">
            <wp:extent cx="3943350" cy="3154767"/>
            <wp:effectExtent l="0" t="0" r="0" b="7620"/>
            <wp:docPr id="17" name="Picture 17" descr="A picture containing outdoor, truck, bus,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outdoor, truck, bus, photo&#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79833" cy="3183954"/>
                    </a:xfrm>
                    <a:prstGeom prst="rect">
                      <a:avLst/>
                    </a:prstGeom>
                  </pic:spPr>
                </pic:pic>
              </a:graphicData>
            </a:graphic>
          </wp:inline>
        </w:drawing>
      </w:r>
    </w:p>
    <w:p w14:paraId="242ECE82" w14:textId="2C56686B" w:rsidR="00AB1AFE" w:rsidRPr="00EC4D0D" w:rsidRDefault="00BD0CDE" w:rsidP="00BD0CDE">
      <w:pPr>
        <w:pStyle w:val="Caption"/>
        <w:rPr>
          <w:rFonts w:ascii="Arial" w:hAnsi="Arial" w:cs="Arial"/>
          <w:color w:val="auto"/>
          <w:sz w:val="22"/>
          <w:szCs w:val="22"/>
        </w:rPr>
      </w:pPr>
      <w:bookmarkStart w:id="12" w:name="_Toc54184612"/>
      <w:bookmarkStart w:id="13" w:name="_Toc54450943"/>
      <w:bookmarkStart w:id="14" w:name="_Toc54696345"/>
      <w:r w:rsidRPr="00EC4D0D">
        <w:rPr>
          <w:rFonts w:ascii="Arial" w:hAnsi="Arial" w:cs="Arial"/>
          <w:color w:val="auto"/>
          <w:sz w:val="22"/>
          <w:szCs w:val="22"/>
        </w:rPr>
        <w:t>Tram Line</w:t>
      </w:r>
      <w:bookmarkEnd w:id="12"/>
      <w:bookmarkEnd w:id="13"/>
      <w:bookmarkEnd w:id="14"/>
      <w:r w:rsidR="00D1158F" w:rsidRPr="00EC4D0D">
        <w:rPr>
          <w:rFonts w:ascii="Arial" w:hAnsi="Arial" w:cs="Arial"/>
          <w:color w:val="auto"/>
          <w:sz w:val="22"/>
          <w:szCs w:val="22"/>
        </w:rPr>
        <w:t xml:space="preserve"> from Simon L. Jones Swansea Council.</w:t>
      </w:r>
    </w:p>
    <w:p w14:paraId="08B19AEC" w14:textId="7ADF46A0" w:rsidR="00AD20A5" w:rsidRDefault="00AB1AFE" w:rsidP="00414A20">
      <w:pPr>
        <w:pStyle w:val="Subtitle"/>
      </w:pPr>
      <w:r w:rsidRPr="00AB1AFE">
        <w:tab/>
      </w:r>
    </w:p>
    <w:p w14:paraId="7E69FBB0" w14:textId="77777777" w:rsidR="00AD20A5" w:rsidRDefault="00AD20A5" w:rsidP="00414A20">
      <w:pPr>
        <w:pStyle w:val="Subtitle"/>
      </w:pPr>
    </w:p>
    <w:p w14:paraId="47CA5456" w14:textId="59732FB5" w:rsidR="00096A30" w:rsidRPr="00AD7178" w:rsidRDefault="00AB1AFE" w:rsidP="00096A30">
      <w:pPr>
        <w:pStyle w:val="Heading2"/>
        <w:rPr>
          <w:rFonts w:ascii="Arial" w:hAnsi="Arial" w:cs="Arial"/>
          <w:sz w:val="36"/>
          <w:szCs w:val="36"/>
          <w:u w:val="single"/>
        </w:rPr>
      </w:pPr>
      <w:bookmarkStart w:id="15" w:name="_Toc56362779"/>
      <w:r w:rsidRPr="00096A30">
        <w:rPr>
          <w:rFonts w:ascii="Arial" w:hAnsi="Arial" w:cs="Arial"/>
          <w:sz w:val="36"/>
          <w:szCs w:val="36"/>
          <w:u w:val="single"/>
        </w:rPr>
        <w:t>Industrial Era;-</w:t>
      </w:r>
      <w:bookmarkEnd w:id="15"/>
    </w:p>
    <w:p w14:paraId="74D7F320" w14:textId="77777777" w:rsidR="00450DF5" w:rsidRPr="00AD7178" w:rsidRDefault="00B567E3" w:rsidP="00AD7178">
      <w:pPr>
        <w:jc w:val="both"/>
        <w:rPr>
          <w:rFonts w:ascii="Arial" w:hAnsi="Arial" w:cs="Arial"/>
          <w:sz w:val="28"/>
          <w:szCs w:val="28"/>
        </w:rPr>
      </w:pPr>
      <w:r w:rsidRPr="00AD7178">
        <w:rPr>
          <w:rFonts w:ascii="Arial" w:hAnsi="Arial" w:cs="Arial"/>
          <w:color w:val="000000" w:themeColor="text1"/>
          <w:sz w:val="28"/>
          <w:szCs w:val="28"/>
        </w:rPr>
        <w:t>Swansea was renowned for its production of copper given it the nickname “Copperopolis”</w:t>
      </w:r>
      <w:r w:rsidR="00AD20A5" w:rsidRPr="00AD7178">
        <w:rPr>
          <w:rFonts w:ascii="Arial" w:hAnsi="Arial" w:cs="Arial"/>
          <w:color w:val="000000" w:themeColor="text1"/>
          <w:sz w:val="28"/>
          <w:szCs w:val="28"/>
        </w:rPr>
        <w:t xml:space="preserve"> for its large production of copper supply to the world</w:t>
      </w:r>
      <w:r w:rsidRPr="00AD7178">
        <w:rPr>
          <w:rFonts w:ascii="Arial" w:hAnsi="Arial" w:cs="Arial"/>
          <w:color w:val="000000" w:themeColor="text1"/>
          <w:sz w:val="28"/>
          <w:szCs w:val="28"/>
        </w:rPr>
        <w:t xml:space="preserve">. It was one of the </w:t>
      </w:r>
      <w:r w:rsidR="00F76E19" w:rsidRPr="00AD7178">
        <w:rPr>
          <w:rFonts w:ascii="Arial" w:hAnsi="Arial" w:cs="Arial"/>
          <w:color w:val="000000" w:themeColor="text1"/>
          <w:sz w:val="28"/>
          <w:szCs w:val="28"/>
        </w:rPr>
        <w:t>world’s</w:t>
      </w:r>
      <w:r w:rsidRPr="00AD7178">
        <w:rPr>
          <w:rFonts w:ascii="Arial" w:hAnsi="Arial" w:cs="Arial"/>
          <w:color w:val="000000" w:themeColor="text1"/>
          <w:sz w:val="28"/>
          <w:szCs w:val="28"/>
        </w:rPr>
        <w:t xml:space="preserve"> leading areas for copper production.</w:t>
      </w:r>
      <w:r w:rsidR="00AD20A5" w:rsidRPr="00AD7178">
        <w:rPr>
          <w:rFonts w:ascii="Arial" w:hAnsi="Arial" w:cs="Arial"/>
          <w:color w:val="000000" w:themeColor="text1"/>
          <w:sz w:val="28"/>
          <w:szCs w:val="28"/>
        </w:rPr>
        <w:t xml:space="preserve"> As during </w:t>
      </w:r>
      <w:r w:rsidR="003F4F6D" w:rsidRPr="00AD7178">
        <w:rPr>
          <w:rFonts w:ascii="Arial" w:hAnsi="Arial" w:cs="Arial"/>
          <w:color w:val="000000" w:themeColor="text1"/>
          <w:sz w:val="28"/>
          <w:szCs w:val="28"/>
        </w:rPr>
        <w:t>World War II, it was a main target as the docks, factories and seafront were bombed during the war as it known as the “Three Night Blitz”</w:t>
      </w:r>
      <w:r w:rsidR="003F4F6D" w:rsidRPr="00AD7178">
        <w:rPr>
          <w:rFonts w:ascii="Arial" w:hAnsi="Arial" w:cs="Arial"/>
          <w:sz w:val="28"/>
          <w:szCs w:val="28"/>
        </w:rPr>
        <w:t>.</w:t>
      </w:r>
    </w:p>
    <w:p w14:paraId="1644496D" w14:textId="61131743" w:rsidR="00B567E3" w:rsidRDefault="00450DF5" w:rsidP="00AD7178">
      <w:pPr>
        <w:jc w:val="both"/>
        <w:rPr>
          <w:rFonts w:ascii="Arial" w:hAnsi="Arial" w:cs="Arial"/>
          <w:sz w:val="28"/>
          <w:szCs w:val="28"/>
        </w:rPr>
      </w:pPr>
      <w:r w:rsidRPr="00AD7178">
        <w:rPr>
          <w:rFonts w:ascii="Arial" w:hAnsi="Arial" w:cs="Arial"/>
          <w:sz w:val="28"/>
          <w:szCs w:val="28"/>
        </w:rPr>
        <w:t>As</w:t>
      </w:r>
      <w:r w:rsidR="00BA03A5" w:rsidRPr="00AD7178">
        <w:rPr>
          <w:rFonts w:ascii="Arial" w:hAnsi="Arial" w:cs="Arial"/>
          <w:sz w:val="28"/>
          <w:szCs w:val="28"/>
        </w:rPr>
        <w:t xml:space="preserve"> Swansea did have a lot of coal mines as it was a main part of their industry</w:t>
      </w:r>
      <w:r w:rsidR="00105C3E">
        <w:rPr>
          <w:rFonts w:ascii="Arial" w:hAnsi="Arial" w:cs="Arial"/>
          <w:sz w:val="28"/>
          <w:szCs w:val="28"/>
        </w:rPr>
        <w:t xml:space="preserve">. </w:t>
      </w:r>
      <w:r w:rsidR="001344F5" w:rsidRPr="00AD7178">
        <w:rPr>
          <w:rFonts w:ascii="Arial" w:hAnsi="Arial" w:cs="Arial"/>
          <w:sz w:val="28"/>
          <w:szCs w:val="28"/>
        </w:rPr>
        <w:t>As there have been cases that house developers have found abandoned miner shafts</w:t>
      </w:r>
      <w:r w:rsidR="00C1728D" w:rsidRPr="00AD7178">
        <w:rPr>
          <w:rFonts w:ascii="Arial" w:hAnsi="Arial" w:cs="Arial"/>
          <w:sz w:val="28"/>
          <w:szCs w:val="28"/>
        </w:rPr>
        <w:t>.</w:t>
      </w:r>
      <w:r w:rsidR="00105C3E">
        <w:rPr>
          <w:rFonts w:ascii="Arial" w:hAnsi="Arial" w:cs="Arial"/>
          <w:sz w:val="28"/>
          <w:szCs w:val="28"/>
        </w:rPr>
        <w:t xml:space="preserve"> Below is a map of  the coal mining areas by the Local Coal Authority </w:t>
      </w:r>
      <w:sdt>
        <w:sdtPr>
          <w:rPr>
            <w:rFonts w:ascii="Arial" w:hAnsi="Arial" w:cs="Arial"/>
            <w:sz w:val="28"/>
            <w:szCs w:val="28"/>
          </w:rPr>
          <w:id w:val="1708908281"/>
          <w:citation/>
        </w:sdtPr>
        <w:sdtEndPr>
          <w:rPr>
            <w:sz w:val="22"/>
            <w:szCs w:val="22"/>
          </w:rPr>
        </w:sdtEndPr>
        <w:sdtContent>
          <w:r w:rsidR="00105C3E" w:rsidRPr="00105C3E">
            <w:rPr>
              <w:rFonts w:ascii="Arial" w:hAnsi="Arial" w:cs="Arial"/>
              <w:sz w:val="28"/>
              <w:szCs w:val="28"/>
            </w:rPr>
            <w:fldChar w:fldCharType="begin"/>
          </w:r>
          <w:r w:rsidR="00105C3E" w:rsidRPr="00105C3E">
            <w:rPr>
              <w:rFonts w:ascii="Arial" w:hAnsi="Arial" w:cs="Arial"/>
              <w:sz w:val="28"/>
              <w:szCs w:val="28"/>
            </w:rPr>
            <w:instrText xml:space="preserve">CITATION Loc \n  \l 2057 </w:instrText>
          </w:r>
          <w:r w:rsidR="00105C3E" w:rsidRPr="00105C3E">
            <w:rPr>
              <w:rFonts w:ascii="Arial" w:hAnsi="Arial" w:cs="Arial"/>
              <w:sz w:val="28"/>
              <w:szCs w:val="28"/>
            </w:rPr>
            <w:fldChar w:fldCharType="separate"/>
          </w:r>
          <w:r w:rsidR="009D7C66" w:rsidRPr="009D7C66">
            <w:rPr>
              <w:rFonts w:ascii="Arial" w:hAnsi="Arial" w:cs="Arial"/>
              <w:noProof/>
              <w:sz w:val="28"/>
              <w:szCs w:val="28"/>
            </w:rPr>
            <w:t>(Local Coal Authority)</w:t>
          </w:r>
          <w:r w:rsidR="00105C3E" w:rsidRPr="00105C3E">
            <w:rPr>
              <w:rFonts w:ascii="Arial" w:hAnsi="Arial" w:cs="Arial"/>
              <w:sz w:val="28"/>
              <w:szCs w:val="28"/>
            </w:rPr>
            <w:fldChar w:fldCharType="end"/>
          </w:r>
        </w:sdtContent>
      </w:sdt>
      <w:r w:rsidR="00105C3E">
        <w:rPr>
          <w:rFonts w:ascii="Arial" w:hAnsi="Arial" w:cs="Arial"/>
        </w:rPr>
        <w:t xml:space="preserve">. </w:t>
      </w:r>
    </w:p>
    <w:p w14:paraId="2937D8C2" w14:textId="5E83601E" w:rsidR="00105C3E" w:rsidRPr="00AD7178" w:rsidRDefault="00105C3E" w:rsidP="00AD7178">
      <w:pPr>
        <w:jc w:val="both"/>
        <w:rPr>
          <w:rFonts w:ascii="Arial" w:hAnsi="Arial" w:cs="Arial"/>
          <w:sz w:val="28"/>
          <w:szCs w:val="28"/>
        </w:rPr>
      </w:pPr>
      <w:r>
        <w:rPr>
          <w:noProof/>
        </w:rPr>
        <w:drawing>
          <wp:inline distT="0" distB="0" distL="0" distR="0" wp14:anchorId="710B5056" wp14:editId="63624A98">
            <wp:extent cx="5731510" cy="347345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73450"/>
                    </a:xfrm>
                    <a:prstGeom prst="rect">
                      <a:avLst/>
                    </a:prstGeom>
                  </pic:spPr>
                </pic:pic>
              </a:graphicData>
            </a:graphic>
          </wp:inline>
        </w:drawing>
      </w:r>
    </w:p>
    <w:p w14:paraId="52829138" w14:textId="314B79D8" w:rsidR="00C1728D" w:rsidRPr="00AD7178" w:rsidRDefault="00E16BCA" w:rsidP="00C1728D">
      <w:pPr>
        <w:pStyle w:val="Heading2"/>
        <w:rPr>
          <w:rFonts w:ascii="Arial" w:hAnsi="Arial" w:cs="Arial"/>
          <w:sz w:val="36"/>
          <w:szCs w:val="36"/>
          <w:u w:val="single"/>
        </w:rPr>
      </w:pPr>
      <w:bookmarkStart w:id="16" w:name="_Toc56362780"/>
      <w:r w:rsidRPr="00096A30">
        <w:rPr>
          <w:rFonts w:ascii="Arial" w:hAnsi="Arial" w:cs="Arial"/>
          <w:sz w:val="36"/>
          <w:szCs w:val="36"/>
          <w:u w:val="single"/>
        </w:rPr>
        <w:t>Risks</w:t>
      </w:r>
      <w:bookmarkEnd w:id="16"/>
    </w:p>
    <w:p w14:paraId="3A29B454" w14:textId="5B6ED36E" w:rsidR="008C59EF" w:rsidRPr="00AD7178" w:rsidRDefault="005F54C2" w:rsidP="00C44BC6">
      <w:pPr>
        <w:jc w:val="both"/>
        <w:rPr>
          <w:rFonts w:ascii="Arial" w:hAnsi="Arial" w:cs="Arial"/>
          <w:color w:val="0D0D0D" w:themeColor="text1" w:themeTint="F2"/>
          <w:sz w:val="28"/>
          <w:szCs w:val="28"/>
          <w:shd w:val="clear" w:color="auto" w:fill="FFFFFF"/>
        </w:rPr>
      </w:pPr>
      <w:r w:rsidRPr="00AD7178">
        <w:rPr>
          <w:rFonts w:ascii="Arial" w:hAnsi="Arial" w:cs="Arial"/>
          <w:color w:val="000000" w:themeColor="text1"/>
          <w:sz w:val="28"/>
          <w:szCs w:val="28"/>
        </w:rPr>
        <w:t xml:space="preserve">The risks that could arise from historical records are that during WWII bombings, some bombs could have landed around the </w:t>
      </w:r>
      <w:r w:rsidR="0094031B" w:rsidRPr="00AD7178">
        <w:rPr>
          <w:rFonts w:ascii="Arial" w:hAnsi="Arial" w:cs="Arial"/>
          <w:color w:val="000000" w:themeColor="text1"/>
          <w:sz w:val="28"/>
          <w:szCs w:val="28"/>
        </w:rPr>
        <w:t>area,</w:t>
      </w:r>
      <w:r w:rsidR="006C1FA1" w:rsidRPr="00AD7178">
        <w:rPr>
          <w:rFonts w:ascii="Arial" w:hAnsi="Arial" w:cs="Arial"/>
          <w:color w:val="000000" w:themeColor="text1"/>
          <w:sz w:val="28"/>
          <w:szCs w:val="28"/>
        </w:rPr>
        <w:t xml:space="preserve"> but they might </w:t>
      </w:r>
      <w:r w:rsidR="00031CFF" w:rsidRPr="00AD7178">
        <w:rPr>
          <w:rFonts w:ascii="Arial" w:hAnsi="Arial" w:cs="Arial"/>
          <w:color w:val="000000" w:themeColor="text1"/>
          <w:sz w:val="28"/>
          <w:szCs w:val="28"/>
        </w:rPr>
        <w:t>have not exploded. As its very common to find unexploded bombs as a report from the BBC says, “</w:t>
      </w:r>
      <w:r w:rsidR="00031CFF" w:rsidRPr="00AD7178">
        <w:rPr>
          <w:rFonts w:ascii="Arial" w:hAnsi="Arial" w:cs="Arial"/>
          <w:color w:val="0D0D0D" w:themeColor="text1" w:themeTint="F2"/>
          <w:sz w:val="28"/>
          <w:szCs w:val="28"/>
          <w:shd w:val="clear" w:color="auto" w:fill="FFFFFF"/>
        </w:rPr>
        <w:t>Since 2010, the Ministry of Defence (MoD) says it has been involved with making safe 450 German WW2 bombs - about 60 per year.”</w:t>
      </w:r>
      <w:sdt>
        <w:sdtPr>
          <w:rPr>
            <w:rFonts w:ascii="Arial" w:hAnsi="Arial" w:cs="Arial"/>
            <w:color w:val="0D0D0D" w:themeColor="text1" w:themeTint="F2"/>
            <w:sz w:val="28"/>
            <w:szCs w:val="28"/>
            <w:shd w:val="clear" w:color="auto" w:fill="FFFFFF"/>
          </w:rPr>
          <w:id w:val="1672219400"/>
          <w:citation/>
        </w:sdtPr>
        <w:sdtContent>
          <w:r w:rsidR="00D155C7" w:rsidRPr="00AD7178">
            <w:rPr>
              <w:rFonts w:ascii="Arial" w:hAnsi="Arial" w:cs="Arial"/>
              <w:color w:val="0D0D0D" w:themeColor="text1" w:themeTint="F2"/>
              <w:sz w:val="28"/>
              <w:szCs w:val="28"/>
              <w:shd w:val="clear" w:color="auto" w:fill="FFFFFF"/>
            </w:rPr>
            <w:fldChar w:fldCharType="begin"/>
          </w:r>
          <w:r w:rsidR="00D155C7" w:rsidRPr="00AD7178">
            <w:rPr>
              <w:rFonts w:ascii="Arial" w:hAnsi="Arial" w:cs="Arial"/>
              <w:color w:val="0D0D0D" w:themeColor="text1" w:themeTint="F2"/>
              <w:sz w:val="28"/>
              <w:szCs w:val="28"/>
              <w:shd w:val="clear" w:color="auto" w:fill="FFFFFF"/>
            </w:rPr>
            <w:instrText xml:space="preserve"> CITATION BBC18 \l 2057 </w:instrText>
          </w:r>
          <w:r w:rsidR="00D155C7" w:rsidRPr="00AD7178">
            <w:rPr>
              <w:rFonts w:ascii="Arial" w:hAnsi="Arial" w:cs="Arial"/>
              <w:color w:val="0D0D0D" w:themeColor="text1" w:themeTint="F2"/>
              <w:sz w:val="28"/>
              <w:szCs w:val="28"/>
              <w:shd w:val="clear" w:color="auto" w:fill="FFFFFF"/>
            </w:rPr>
            <w:fldChar w:fldCharType="separate"/>
          </w:r>
          <w:r w:rsidR="009D7C66">
            <w:rPr>
              <w:rFonts w:ascii="Arial" w:hAnsi="Arial" w:cs="Arial"/>
              <w:noProof/>
              <w:color w:val="0D0D0D" w:themeColor="text1" w:themeTint="F2"/>
              <w:sz w:val="28"/>
              <w:szCs w:val="28"/>
              <w:shd w:val="clear" w:color="auto" w:fill="FFFFFF"/>
            </w:rPr>
            <w:t xml:space="preserve"> </w:t>
          </w:r>
          <w:r w:rsidR="009D7C66" w:rsidRPr="009D7C66">
            <w:rPr>
              <w:rFonts w:ascii="Arial" w:hAnsi="Arial" w:cs="Arial"/>
              <w:noProof/>
              <w:color w:val="0D0D0D" w:themeColor="text1" w:themeTint="F2"/>
              <w:sz w:val="28"/>
              <w:szCs w:val="28"/>
              <w:shd w:val="clear" w:color="auto" w:fill="FFFFFF"/>
            </w:rPr>
            <w:t>(BBC, 2018)</w:t>
          </w:r>
          <w:r w:rsidR="00D155C7" w:rsidRPr="00AD7178">
            <w:rPr>
              <w:rFonts w:ascii="Arial" w:hAnsi="Arial" w:cs="Arial"/>
              <w:color w:val="0D0D0D" w:themeColor="text1" w:themeTint="F2"/>
              <w:sz w:val="28"/>
              <w:szCs w:val="28"/>
              <w:shd w:val="clear" w:color="auto" w:fill="FFFFFF"/>
            </w:rPr>
            <w:fldChar w:fldCharType="end"/>
          </w:r>
        </w:sdtContent>
      </w:sdt>
      <w:r w:rsidR="00D155C7" w:rsidRPr="00AD7178">
        <w:rPr>
          <w:rFonts w:ascii="Arial" w:hAnsi="Arial" w:cs="Arial"/>
          <w:color w:val="0D0D0D" w:themeColor="text1" w:themeTint="F2"/>
          <w:sz w:val="28"/>
          <w:szCs w:val="28"/>
          <w:shd w:val="clear" w:color="auto" w:fill="FFFFFF"/>
        </w:rPr>
        <w:t>.</w:t>
      </w:r>
      <w:r w:rsidR="00C1728D" w:rsidRPr="00AD7178">
        <w:rPr>
          <w:rFonts w:ascii="Arial" w:hAnsi="Arial" w:cs="Arial"/>
          <w:color w:val="0D0D0D" w:themeColor="text1" w:themeTint="F2"/>
          <w:sz w:val="28"/>
          <w:szCs w:val="28"/>
          <w:shd w:val="clear" w:color="auto" w:fill="FFFFFF"/>
        </w:rPr>
        <w:t xml:space="preserve"> </w:t>
      </w:r>
      <w:r w:rsidR="008C59EF" w:rsidRPr="00AD7178">
        <w:rPr>
          <w:rFonts w:ascii="Arial" w:hAnsi="Arial" w:cs="Arial"/>
          <w:color w:val="0D0D0D" w:themeColor="text1" w:themeTint="F2"/>
          <w:sz w:val="28"/>
          <w:szCs w:val="28"/>
          <w:shd w:val="clear" w:color="auto" w:fill="FFFFFF"/>
        </w:rPr>
        <w:t>The ground around the area could be unstable due to the WWII bombings so subsidence could occur so the parlour could sink or collapse due to the unstable ground.</w:t>
      </w:r>
    </w:p>
    <w:p w14:paraId="513245DD" w14:textId="3E6DF719" w:rsidR="00105C3E" w:rsidRPr="00AD7178" w:rsidRDefault="00C1728D" w:rsidP="00C44BC6">
      <w:pPr>
        <w:jc w:val="both"/>
        <w:rPr>
          <w:rFonts w:ascii="Arial" w:hAnsi="Arial" w:cs="Arial"/>
          <w:color w:val="0D0D0D" w:themeColor="text1" w:themeTint="F2"/>
          <w:sz w:val="28"/>
          <w:szCs w:val="28"/>
          <w:shd w:val="clear" w:color="auto" w:fill="FFFFFF"/>
        </w:rPr>
      </w:pPr>
      <w:r w:rsidRPr="00AD7178">
        <w:rPr>
          <w:rFonts w:ascii="Arial" w:hAnsi="Arial" w:cs="Arial"/>
          <w:color w:val="0D0D0D" w:themeColor="text1" w:themeTint="F2"/>
          <w:sz w:val="28"/>
          <w:szCs w:val="28"/>
          <w:shd w:val="clear" w:color="auto" w:fill="FFFFFF"/>
        </w:rPr>
        <w:lastRenderedPageBreak/>
        <w:t xml:space="preserve">Furthermore, other risks that could arise are abandoned coal mines or pockets of coal. As if there is abandoned mine shafts they can cause problems as there could be voids underneath the ground and make the ground unstable as if you use pile foundations they could be hammered into rock but beneath that rock could be a shaft which the pile could fall through as the weight of the parlour could but pressure on the rock above the void. Also, if there is any coal found in the area and </w:t>
      </w:r>
      <w:r w:rsidR="000B5EEA" w:rsidRPr="00AD7178">
        <w:rPr>
          <w:rFonts w:ascii="Arial" w:hAnsi="Arial" w:cs="Arial"/>
          <w:color w:val="0D0D0D" w:themeColor="text1" w:themeTint="F2"/>
          <w:sz w:val="28"/>
          <w:szCs w:val="28"/>
          <w:shd w:val="clear" w:color="auto" w:fill="FFFFFF"/>
        </w:rPr>
        <w:t>it’s</w:t>
      </w:r>
      <w:r w:rsidRPr="00AD7178">
        <w:rPr>
          <w:rFonts w:ascii="Arial" w:hAnsi="Arial" w:cs="Arial"/>
          <w:color w:val="0D0D0D" w:themeColor="text1" w:themeTint="F2"/>
          <w:sz w:val="28"/>
          <w:szCs w:val="28"/>
          <w:shd w:val="clear" w:color="auto" w:fill="FFFFFF"/>
        </w:rPr>
        <w:t xml:space="preserve"> within the Coal Boards mining land they can have first priority on it to mine the coal and that can cause the project to be delayed due to coal mining.</w:t>
      </w:r>
    </w:p>
    <w:p w14:paraId="405BAD09" w14:textId="4640F058" w:rsidR="00105C3E" w:rsidRPr="00AD7178" w:rsidRDefault="00190403" w:rsidP="00C44BC6">
      <w:pPr>
        <w:jc w:val="both"/>
        <w:rPr>
          <w:rFonts w:ascii="Arial" w:hAnsi="Arial" w:cs="Arial"/>
          <w:color w:val="0D0D0D" w:themeColor="text1" w:themeTint="F2"/>
          <w:sz w:val="28"/>
          <w:szCs w:val="28"/>
          <w:shd w:val="clear" w:color="auto" w:fill="FFFFFF"/>
        </w:rPr>
      </w:pPr>
      <w:r w:rsidRPr="00AD7178">
        <w:rPr>
          <w:rFonts w:ascii="Arial" w:hAnsi="Arial" w:cs="Arial"/>
          <w:color w:val="0D0D0D" w:themeColor="text1" w:themeTint="F2"/>
          <w:sz w:val="28"/>
          <w:szCs w:val="28"/>
          <w:shd w:val="clear" w:color="auto" w:fill="FFFFFF"/>
        </w:rPr>
        <w:t>Since the site had the old rail and dock line running through the area there is a possibility of the old tracks being there still as they could’ve of been buried over and forgotten about so when using the Vibro-hammer to knock the piles in could cause the pile to break or have the pile bounce off it and kicking up which could cause serious injury or fatality. Also, if you do a Sumo scan which is a sonar surveying to find underground services the old lines could repel the sonar and throw off the correct positions of the services which can cause severe problems</w:t>
      </w:r>
      <w:r w:rsidR="001E6192" w:rsidRPr="00AD7178">
        <w:rPr>
          <w:rFonts w:ascii="Arial" w:hAnsi="Arial" w:cs="Arial"/>
          <w:color w:val="0D0D0D" w:themeColor="text1" w:themeTint="F2"/>
          <w:sz w:val="28"/>
          <w:szCs w:val="28"/>
          <w:shd w:val="clear" w:color="auto" w:fill="FFFFFF"/>
        </w:rPr>
        <w:t>.</w:t>
      </w:r>
      <w:r w:rsidR="00C44BC6">
        <w:rPr>
          <w:rFonts w:ascii="Arial" w:hAnsi="Arial" w:cs="Arial"/>
          <w:color w:val="0D0D0D" w:themeColor="text1" w:themeTint="F2"/>
          <w:sz w:val="28"/>
          <w:szCs w:val="28"/>
          <w:shd w:val="clear" w:color="auto" w:fill="FFFFFF"/>
        </w:rPr>
        <w:t xml:space="preserve"> With the railway is used to transport the likes of oil, chemicals and resources so the trains could’ve leaked out hazardous substances which could contaminate the site and make the site harder to work on as you would have to remove that material and have it properly disposed of and that adds extra cost to the project. </w:t>
      </w:r>
    </w:p>
    <w:p w14:paraId="1232F9FC" w14:textId="7B95036D" w:rsidR="00C44BC6" w:rsidRPr="0033333D" w:rsidRDefault="001E6192" w:rsidP="0033333D">
      <w:pPr>
        <w:rPr>
          <w:rFonts w:ascii="Arial" w:hAnsi="Arial" w:cs="Arial"/>
          <w:sz w:val="28"/>
          <w:szCs w:val="28"/>
        </w:rPr>
      </w:pPr>
      <w:r w:rsidRPr="0033333D">
        <w:rPr>
          <w:rFonts w:ascii="Arial" w:hAnsi="Arial" w:cs="Arial"/>
          <w:sz w:val="28"/>
          <w:szCs w:val="28"/>
        </w:rPr>
        <w:t xml:space="preserve">The area has been listed as a flood risk area as this can cause problems as the site could flood or if the building is built and not high enough the building could flood and cause damages and it can delay the construction of the project (See Appendix </w:t>
      </w:r>
      <w:r w:rsidR="0054343F">
        <w:rPr>
          <w:rFonts w:ascii="Arial" w:hAnsi="Arial" w:cs="Arial"/>
          <w:sz w:val="28"/>
          <w:szCs w:val="28"/>
        </w:rPr>
        <w:t>2</w:t>
      </w:r>
      <w:r w:rsidRPr="0033333D">
        <w:rPr>
          <w:rFonts w:ascii="Arial" w:hAnsi="Arial" w:cs="Arial"/>
          <w:sz w:val="28"/>
          <w:szCs w:val="28"/>
        </w:rPr>
        <w:t>).</w:t>
      </w:r>
    </w:p>
    <w:p w14:paraId="50A0302E" w14:textId="5919E6B9" w:rsidR="00105C3E" w:rsidRPr="00C13452" w:rsidRDefault="0033333D" w:rsidP="00C13452">
      <w:pPr>
        <w:jc w:val="both"/>
        <w:rPr>
          <w:rFonts w:ascii="Arial" w:hAnsi="Arial" w:cs="Arial"/>
          <w:sz w:val="28"/>
          <w:szCs w:val="28"/>
        </w:rPr>
      </w:pPr>
      <w:r w:rsidRPr="00C13452">
        <w:rPr>
          <w:rFonts w:ascii="Arial" w:hAnsi="Arial" w:cs="Arial"/>
          <w:sz w:val="28"/>
          <w:szCs w:val="28"/>
        </w:rPr>
        <w:t xml:space="preserve">With being between the Civic Centre and Marriott Hotel, there is a likely chance of services being around the area which can cause problems as they will </w:t>
      </w:r>
      <w:r w:rsidR="00B53794" w:rsidRPr="00C13452">
        <w:rPr>
          <w:rFonts w:ascii="Arial" w:hAnsi="Arial" w:cs="Arial"/>
          <w:sz w:val="28"/>
          <w:szCs w:val="28"/>
        </w:rPr>
        <w:t>affect</w:t>
      </w:r>
      <w:r w:rsidRPr="00C13452">
        <w:rPr>
          <w:rFonts w:ascii="Arial" w:hAnsi="Arial" w:cs="Arial"/>
          <w:sz w:val="28"/>
          <w:szCs w:val="28"/>
        </w:rPr>
        <w:t xml:space="preserve"> the foundations a</w:t>
      </w:r>
      <w:r w:rsidR="00B53794" w:rsidRPr="00C13452">
        <w:rPr>
          <w:rFonts w:ascii="Arial" w:hAnsi="Arial" w:cs="Arial"/>
          <w:sz w:val="28"/>
          <w:szCs w:val="28"/>
        </w:rPr>
        <w:t>s they’ll be in the way and if you use an auger you could hit  one and have a service strike.</w:t>
      </w:r>
    </w:p>
    <w:p w14:paraId="51B526AA" w14:textId="44DA04FD" w:rsidR="00C13452" w:rsidRPr="00C13452" w:rsidRDefault="00C13452" w:rsidP="00C13452">
      <w:pPr>
        <w:jc w:val="both"/>
        <w:rPr>
          <w:rFonts w:ascii="Arial" w:hAnsi="Arial" w:cs="Arial"/>
          <w:sz w:val="28"/>
          <w:szCs w:val="28"/>
        </w:rPr>
      </w:pPr>
      <w:r w:rsidRPr="00C13452">
        <w:rPr>
          <w:rFonts w:ascii="Arial" w:hAnsi="Arial" w:cs="Arial"/>
          <w:sz w:val="28"/>
          <w:szCs w:val="28"/>
        </w:rPr>
        <w:t xml:space="preserve">The area has a lot of history but there </w:t>
      </w:r>
      <w:r>
        <w:rPr>
          <w:rFonts w:ascii="Arial" w:hAnsi="Arial" w:cs="Arial"/>
          <w:sz w:val="28"/>
          <w:szCs w:val="28"/>
        </w:rPr>
        <w:t>is</w:t>
      </w:r>
      <w:r w:rsidRPr="00C13452">
        <w:rPr>
          <w:rFonts w:ascii="Arial" w:hAnsi="Arial" w:cs="Arial"/>
          <w:sz w:val="28"/>
          <w:szCs w:val="28"/>
        </w:rPr>
        <w:t xml:space="preserve"> a lot of factors which </w:t>
      </w:r>
      <w:r>
        <w:rPr>
          <w:rFonts w:ascii="Arial" w:hAnsi="Arial" w:cs="Arial"/>
          <w:sz w:val="28"/>
          <w:szCs w:val="28"/>
        </w:rPr>
        <w:t xml:space="preserve">are known of that </w:t>
      </w:r>
      <w:r w:rsidRPr="00C13452">
        <w:rPr>
          <w:rFonts w:ascii="Arial" w:hAnsi="Arial" w:cs="Arial"/>
          <w:sz w:val="28"/>
          <w:szCs w:val="28"/>
        </w:rPr>
        <w:t>could cause problems like unexploded bombs or</w:t>
      </w:r>
      <w:r>
        <w:rPr>
          <w:rFonts w:ascii="Arial" w:hAnsi="Arial" w:cs="Arial"/>
          <w:sz w:val="28"/>
          <w:szCs w:val="28"/>
        </w:rPr>
        <w:t xml:space="preserve"> rail tracks. However, there is a lot of unknown factors </w:t>
      </w:r>
      <w:r w:rsidRPr="00C13452">
        <w:rPr>
          <w:rFonts w:ascii="Arial" w:hAnsi="Arial" w:cs="Arial"/>
          <w:sz w:val="28"/>
          <w:szCs w:val="28"/>
        </w:rPr>
        <w:t>that</w:t>
      </w:r>
      <w:r>
        <w:rPr>
          <w:rFonts w:ascii="Arial" w:hAnsi="Arial" w:cs="Arial"/>
          <w:sz w:val="28"/>
          <w:szCs w:val="28"/>
        </w:rPr>
        <w:t xml:space="preserve"> could cause problems such as un</w:t>
      </w:r>
      <w:r w:rsidRPr="00C13452">
        <w:rPr>
          <w:rFonts w:ascii="Arial" w:hAnsi="Arial" w:cs="Arial"/>
          <w:sz w:val="28"/>
          <w:szCs w:val="28"/>
        </w:rPr>
        <w:t xml:space="preserve">documented </w:t>
      </w:r>
      <w:r>
        <w:rPr>
          <w:rFonts w:ascii="Arial" w:hAnsi="Arial" w:cs="Arial"/>
          <w:sz w:val="28"/>
          <w:szCs w:val="28"/>
        </w:rPr>
        <w:t xml:space="preserve">services or voids </w:t>
      </w:r>
      <w:r w:rsidR="003C07ED">
        <w:rPr>
          <w:rFonts w:ascii="Arial" w:hAnsi="Arial" w:cs="Arial"/>
          <w:sz w:val="28"/>
          <w:szCs w:val="28"/>
        </w:rPr>
        <w:t>due to mining. S</w:t>
      </w:r>
      <w:r w:rsidRPr="00C13452">
        <w:rPr>
          <w:rFonts w:ascii="Arial" w:hAnsi="Arial" w:cs="Arial"/>
          <w:sz w:val="28"/>
          <w:szCs w:val="28"/>
        </w:rPr>
        <w:t>o</w:t>
      </w:r>
      <w:r w:rsidR="003C07ED">
        <w:rPr>
          <w:rFonts w:ascii="Arial" w:hAnsi="Arial" w:cs="Arial"/>
          <w:sz w:val="28"/>
          <w:szCs w:val="28"/>
        </w:rPr>
        <w:t>,</w:t>
      </w:r>
      <w:r w:rsidRPr="00C13452">
        <w:rPr>
          <w:rFonts w:ascii="Arial" w:hAnsi="Arial" w:cs="Arial"/>
          <w:sz w:val="28"/>
          <w:szCs w:val="28"/>
        </w:rPr>
        <w:t xml:space="preserve"> the site is very dangerous as you don’t know fully what’s underneath the site.</w:t>
      </w:r>
    </w:p>
    <w:p w14:paraId="0CD71123" w14:textId="3B520DB6" w:rsidR="00E00D15" w:rsidRPr="00E00D15" w:rsidRDefault="00355D83" w:rsidP="00E00D15">
      <w:pPr>
        <w:rPr>
          <w:rFonts w:ascii="Arial" w:eastAsiaTheme="minorEastAsia" w:hAnsi="Arial" w:cs="Arial"/>
          <w:color w:val="000000" w:themeColor="text1"/>
          <w:spacing w:val="15"/>
          <w:sz w:val="24"/>
          <w:szCs w:val="24"/>
        </w:rPr>
        <w:sectPr w:rsidR="00E00D15" w:rsidRPr="00E00D15" w:rsidSect="00355D83">
          <w:headerReference w:type="default" r:id="rId17"/>
          <w:footerReference w:type="default" r:id="rId18"/>
          <w:pgSz w:w="11906" w:h="16838"/>
          <w:pgMar w:top="1440" w:right="1440" w:bottom="1440" w:left="1440" w:header="708" w:footer="708" w:gutter="0"/>
          <w:cols w:space="708"/>
          <w:docGrid w:linePitch="360"/>
        </w:sectPr>
      </w:pPr>
      <w:r>
        <w:rPr>
          <w:rFonts w:ascii="Arial" w:hAnsi="Arial" w:cs="Arial"/>
          <w:noProof/>
          <w:sz w:val="28"/>
          <w:szCs w:val="28"/>
        </w:rPr>
        <w:lastRenderedPageBreak/>
        <mc:AlternateContent>
          <mc:Choice Requires="wps">
            <w:drawing>
              <wp:anchor distT="0" distB="0" distL="114300" distR="114300" simplePos="0" relativeHeight="251697152" behindDoc="0" locked="0" layoutInCell="1" allowOverlap="1" wp14:anchorId="4BB52397" wp14:editId="2AD54ADA">
                <wp:simplePos x="0" y="0"/>
                <wp:positionH relativeFrom="margin">
                  <wp:align>left</wp:align>
                </wp:positionH>
                <wp:positionV relativeFrom="paragraph">
                  <wp:posOffset>5233035</wp:posOffset>
                </wp:positionV>
                <wp:extent cx="6495393" cy="1671145"/>
                <wp:effectExtent l="0" t="0" r="1270" b="5715"/>
                <wp:wrapNone/>
                <wp:docPr id="55" name="Text Box 55"/>
                <wp:cNvGraphicFramePr/>
                <a:graphic xmlns:a="http://schemas.openxmlformats.org/drawingml/2006/main">
                  <a:graphicData uri="http://schemas.microsoft.com/office/word/2010/wordprocessingShape">
                    <wps:wsp>
                      <wps:cNvSpPr txBox="1"/>
                      <wps:spPr>
                        <a:xfrm>
                          <a:off x="0" y="0"/>
                          <a:ext cx="6495393" cy="1671145"/>
                        </a:xfrm>
                        <a:prstGeom prst="rect">
                          <a:avLst/>
                        </a:prstGeom>
                        <a:solidFill>
                          <a:schemeClr val="lt1"/>
                        </a:solidFill>
                        <a:ln w="6350">
                          <a:noFill/>
                        </a:ln>
                      </wps:spPr>
                      <wps:txbx>
                        <w:txbxContent>
                          <w:p w14:paraId="4CF48966" w14:textId="5EEE47EC" w:rsidR="00355D83" w:rsidRPr="00F050C1" w:rsidRDefault="00355D83" w:rsidP="00405ACF">
                            <w:pPr>
                              <w:jc w:val="both"/>
                              <w:rPr>
                                <w:sz w:val="24"/>
                                <w:szCs w:val="24"/>
                              </w:rPr>
                            </w:pPr>
                            <w:r w:rsidRPr="00F050C1">
                              <w:rPr>
                                <w:rFonts w:ascii="Arial" w:hAnsi="Arial" w:cs="Arial"/>
                                <w:sz w:val="32"/>
                                <w:szCs w:val="32"/>
                              </w:rPr>
                              <w:t xml:space="preserve">The site is by the Civic Centre and Marriott Hotel. The site is on the seafront and accessed by going on Oystermouth road then turning into the junction for the Civic Centre and then you turn to go towards the Marriott and the site is on the vegetation that’s on the edge of the car park.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52397" id="Text Box 55" o:spid="_x0000_s1032" type="#_x0000_t202" style="position:absolute;margin-left:0;margin-top:412.05pt;width:511.45pt;height:131.6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" fillcolor="white [3201]" stroked="f" strokeweight=".5pt">
                <v:textbox>
                  <w:txbxContent>
                    <w:p w14:paraId="4CF48966" w14:textId="5EEE47EC" w:rsidR="00355D83" w:rsidRPr="00F050C1" w:rsidRDefault="00355D83" w:rsidP="00405ACF">
                      <w:pPr>
                        <w:jc w:val="both"/>
                        <w:rPr>
                          <w:sz w:val="24"/>
                          <w:szCs w:val="24"/>
                        </w:rPr>
                      </w:pPr>
                      <w:r w:rsidRPr="00F050C1">
                        <w:rPr>
                          <w:rFonts w:ascii="Arial" w:hAnsi="Arial" w:cs="Arial"/>
                          <w:sz w:val="32"/>
                          <w:szCs w:val="32"/>
                        </w:rPr>
                        <w:t xml:space="preserve">The site is by the Civic Centre and Marriott Hotel. The site is on the seafront and accessed by going on Oystermouth road then turning into the junction for the Civic Centre and then you turn to go towards the Marriott and the site is on the vegetation that’s on the edge of the car park. </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1D8443EE" wp14:editId="4A5C4716">
                <wp:simplePos x="0" y="0"/>
                <wp:positionH relativeFrom="column">
                  <wp:posOffset>5565228</wp:posOffset>
                </wp:positionH>
                <wp:positionV relativeFrom="paragraph">
                  <wp:posOffset>3191202</wp:posOffset>
                </wp:positionV>
                <wp:extent cx="349512" cy="1232972"/>
                <wp:effectExtent l="76200" t="38100" r="31750" b="5715"/>
                <wp:wrapNone/>
                <wp:docPr id="43" name="Straight Arrow Connector 43"/>
                <wp:cNvGraphicFramePr/>
                <a:graphic xmlns:a="http://schemas.openxmlformats.org/drawingml/2006/main">
                  <a:graphicData uri="http://schemas.microsoft.com/office/word/2010/wordprocessingShape">
                    <wps:wsp>
                      <wps:cNvCnPr/>
                      <wps:spPr>
                        <a:xfrm flipH="1" flipV="1">
                          <a:off x="0" y="0"/>
                          <a:ext cx="349512" cy="1232972"/>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8CE357" id="_x0000_t32" coordsize="21600,21600" o:spt="32" o:oned="t" path="m,l21600,21600e" filled="f">
                <v:path arrowok="t" fillok="f" o:connecttype="none"/>
                <o:lock v:ext="edit" shapetype="t"/>
              </v:shapetype>
              <v:shape id="Straight Arrow Connector 43" o:spid="_x0000_s1026" type="#_x0000_t32" style="position:absolute;margin-left:438.2pt;margin-top:251.3pt;width:27.5pt;height:97.1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" strokecolor="red" strokeweight="3pt">
                <v:stroke endarrow="block" joinstyle="miter"/>
              </v:shape>
            </w:pict>
          </mc:Fallback>
        </mc:AlternateContent>
      </w:r>
      <w:r>
        <w:rPr>
          <w:noProof/>
        </w:rPr>
        <mc:AlternateContent>
          <mc:Choice Requires="wps">
            <w:drawing>
              <wp:anchor distT="0" distB="0" distL="114300" distR="114300" simplePos="0" relativeHeight="251693056" behindDoc="0" locked="0" layoutInCell="1" allowOverlap="1" wp14:anchorId="4D5B3A46" wp14:editId="40A2083B">
                <wp:simplePos x="0" y="0"/>
                <wp:positionH relativeFrom="margin">
                  <wp:posOffset>4421877</wp:posOffset>
                </wp:positionH>
                <wp:positionV relativeFrom="paragraph">
                  <wp:posOffset>4446357</wp:posOffset>
                </wp:positionV>
                <wp:extent cx="9462770" cy="386715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9462770" cy="3867150"/>
                        </a:xfrm>
                        <a:prstGeom prst="rect">
                          <a:avLst/>
                        </a:prstGeom>
                        <a:noFill/>
                        <a:ln>
                          <a:noFill/>
                        </a:ln>
                      </wps:spPr>
                      <wps:txbx>
                        <w:txbxContent>
                          <w:p w14:paraId="606C4340" w14:textId="04D61DA4" w:rsidR="00355D83" w:rsidRPr="00355D83" w:rsidRDefault="00355D83" w:rsidP="00E00D15">
                            <w:pPr>
                              <w:jc w:val="center"/>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Hotel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5B3A46" id="Text Box 51" o:spid="_x0000_s1033" type="#_x0000_t202" style="position:absolute;margin-left:348.2pt;margin-top:350.1pt;width:745.1pt;height:304.5pt;z-index:25169305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" filled="f" stroked="f">
                <v:fill o:detectmouseclick="t"/>
                <v:textbox style="mso-fit-shape-to-text:t">
                  <w:txbxContent>
                    <w:p w14:paraId="606C4340" w14:textId="04D61DA4" w:rsidR="00355D83" w:rsidRPr="00355D83" w:rsidRDefault="00355D83" w:rsidP="00E00D15">
                      <w:pPr>
                        <w:jc w:val="center"/>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Hotel</w:t>
                      </w:r>
                    </w:p>
                  </w:txbxContent>
                </v:textbox>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671157E5" wp14:editId="407BAD61">
                <wp:simplePos x="0" y="0"/>
                <wp:positionH relativeFrom="column">
                  <wp:posOffset>-1054516</wp:posOffset>
                </wp:positionH>
                <wp:positionV relativeFrom="paragraph">
                  <wp:posOffset>2381578</wp:posOffset>
                </wp:positionV>
                <wp:extent cx="2879677" cy="1214651"/>
                <wp:effectExtent l="0" t="0" r="0" b="5080"/>
                <wp:wrapNone/>
                <wp:docPr id="48" name="Text Box 48"/>
                <wp:cNvGraphicFramePr/>
                <a:graphic xmlns:a="http://schemas.openxmlformats.org/drawingml/2006/main">
                  <a:graphicData uri="http://schemas.microsoft.com/office/word/2010/wordprocessingShape">
                    <wps:wsp>
                      <wps:cNvSpPr txBox="1"/>
                      <wps:spPr>
                        <a:xfrm>
                          <a:off x="0" y="0"/>
                          <a:ext cx="2879677" cy="1214651"/>
                        </a:xfrm>
                        <a:prstGeom prst="rect">
                          <a:avLst/>
                        </a:prstGeom>
                        <a:noFill/>
                        <a:ln>
                          <a:noFill/>
                        </a:ln>
                      </wps:spPr>
                      <wps:txbx>
                        <w:txbxContent>
                          <w:p w14:paraId="7A028E3F" w14:textId="52D88C30" w:rsidR="00355D83" w:rsidRPr="00355D83" w:rsidRDefault="00355D83" w:rsidP="00E00D15">
                            <w:pPr>
                              <w:jc w:val="center"/>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Oystermouth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157E5" id="Text Box 48" o:spid="_x0000_s1034" type="#_x0000_t202" style="position:absolute;margin-left:-83.05pt;margin-top:187.55pt;width:226.75pt;height:95.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" filled="f" stroked="f">
                <v:fill o:detectmouseclick="t"/>
                <v:textbox>
                  <w:txbxContent>
                    <w:p w14:paraId="7A028E3F" w14:textId="52D88C30" w:rsidR="00355D83" w:rsidRPr="00355D83" w:rsidRDefault="00355D83" w:rsidP="00E00D15">
                      <w:pPr>
                        <w:jc w:val="center"/>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Oystermouth Road</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4A9EAE25" wp14:editId="770C9D78">
                <wp:simplePos x="0" y="0"/>
                <wp:positionH relativeFrom="column">
                  <wp:posOffset>662809</wp:posOffset>
                </wp:positionH>
                <wp:positionV relativeFrom="paragraph">
                  <wp:posOffset>1588333</wp:posOffset>
                </wp:positionV>
                <wp:extent cx="1287723" cy="971834"/>
                <wp:effectExtent l="19050" t="38100" r="46355" b="19050"/>
                <wp:wrapNone/>
                <wp:docPr id="45" name="Straight Arrow Connector 45"/>
                <wp:cNvGraphicFramePr/>
                <a:graphic xmlns:a="http://schemas.openxmlformats.org/drawingml/2006/main">
                  <a:graphicData uri="http://schemas.microsoft.com/office/word/2010/wordprocessingShape">
                    <wps:wsp>
                      <wps:cNvCnPr/>
                      <wps:spPr>
                        <a:xfrm flipV="1">
                          <a:off x="0" y="0"/>
                          <a:ext cx="1287723" cy="971834"/>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EAD6E5" id="Straight Arrow Connector 45" o:spid="_x0000_s1026" type="#_x0000_t32" style="position:absolute;margin-left:52.2pt;margin-top:125.05pt;width:101.4pt;height:76.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" strokecolor="red" strokeweight="3pt">
                <v:stroke endarrow="block" joinstyle="miter"/>
              </v:shape>
            </w:pict>
          </mc:Fallback>
        </mc:AlternateContent>
      </w:r>
      <w:r w:rsidR="0090250B">
        <w:rPr>
          <w:noProof/>
        </w:rPr>
        <mc:AlternateContent>
          <mc:Choice Requires="wps">
            <w:drawing>
              <wp:anchor distT="0" distB="0" distL="114300" distR="114300" simplePos="0" relativeHeight="251691008" behindDoc="0" locked="0" layoutInCell="1" allowOverlap="1" wp14:anchorId="4EEE98FB" wp14:editId="5B376CB1">
                <wp:simplePos x="0" y="0"/>
                <wp:positionH relativeFrom="margin">
                  <wp:posOffset>2949414</wp:posOffset>
                </wp:positionH>
                <wp:positionV relativeFrom="paragraph">
                  <wp:posOffset>4653915</wp:posOffset>
                </wp:positionV>
                <wp:extent cx="9462770" cy="386715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9462770" cy="3867150"/>
                        </a:xfrm>
                        <a:prstGeom prst="rect">
                          <a:avLst/>
                        </a:prstGeom>
                        <a:noFill/>
                        <a:ln>
                          <a:noFill/>
                        </a:ln>
                      </wps:spPr>
                      <wps:txbx>
                        <w:txbxContent>
                          <w:p w14:paraId="118ADC0A" w14:textId="7087C559" w:rsidR="00355D83" w:rsidRPr="00355D83" w:rsidRDefault="00355D83" w:rsidP="00E00D15">
                            <w:pPr>
                              <w:jc w:val="center"/>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 Area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EE98FB" id="Text Box 50" o:spid="_x0000_s1035" type="#_x0000_t202" style="position:absolute;margin-left:232.25pt;margin-top:366.45pt;width:745.1pt;height:304.5pt;z-index:2516910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" filled="f" stroked="f">
                <v:fill o:detectmouseclick="t"/>
                <v:textbox style="mso-fit-shape-to-text:t">
                  <w:txbxContent>
                    <w:p w14:paraId="118ADC0A" w14:textId="7087C559" w:rsidR="00355D83" w:rsidRPr="00355D83" w:rsidRDefault="00355D83" w:rsidP="00E00D15">
                      <w:pPr>
                        <w:jc w:val="center"/>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 Area</w:t>
                      </w:r>
                    </w:p>
                  </w:txbxContent>
                </v:textbox>
                <w10:wrap anchorx="margin"/>
              </v:shape>
            </w:pict>
          </mc:Fallback>
        </mc:AlternateContent>
      </w:r>
      <w:r w:rsidR="0090250B">
        <w:rPr>
          <w:noProof/>
        </w:rPr>
        <mc:AlternateContent>
          <mc:Choice Requires="wps">
            <w:drawing>
              <wp:anchor distT="0" distB="0" distL="114300" distR="114300" simplePos="0" relativeHeight="251688960" behindDoc="0" locked="0" layoutInCell="1" allowOverlap="1" wp14:anchorId="092A8763" wp14:editId="122E8044">
                <wp:simplePos x="0" y="0"/>
                <wp:positionH relativeFrom="margin">
                  <wp:align>left</wp:align>
                </wp:positionH>
                <wp:positionV relativeFrom="paragraph">
                  <wp:posOffset>3983753</wp:posOffset>
                </wp:positionV>
                <wp:extent cx="1828800" cy="1323833"/>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828800" cy="1323833"/>
                        </a:xfrm>
                        <a:prstGeom prst="rect">
                          <a:avLst/>
                        </a:prstGeom>
                        <a:noFill/>
                        <a:ln>
                          <a:noFill/>
                        </a:ln>
                      </wps:spPr>
                      <wps:txbx>
                        <w:txbxContent>
                          <w:p w14:paraId="44BE5F25" w14:textId="01D9B168" w:rsidR="00355D83" w:rsidRPr="00355D83" w:rsidRDefault="00355D83" w:rsidP="00E00D15">
                            <w:pPr>
                              <w:jc w:val="center"/>
                              <w:rPr>
                                <w:noProof/>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Civic Centre</w:t>
                            </w:r>
                            <w:r w:rsidRPr="00355D83">
                              <w:rPr>
                                <w:noProof/>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A8763" id="Text Box 49" o:spid="_x0000_s1036" type="#_x0000_t202" style="position:absolute;margin-left:0;margin-top:313.7pt;width:2in;height:104.2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" filled="f" stroked="f">
                <v:fill o:detectmouseclick="t"/>
                <v:textbox>
                  <w:txbxContent>
                    <w:p w14:paraId="44BE5F25" w14:textId="01D9B168" w:rsidR="00355D83" w:rsidRPr="00355D83" w:rsidRDefault="00355D83" w:rsidP="00E00D15">
                      <w:pPr>
                        <w:jc w:val="center"/>
                        <w:rPr>
                          <w:noProof/>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55D83">
                        <w:rPr>
                          <w:rFonts w:ascii="Arial" w:hAnsi="Arial" w:cs="Arial"/>
                          <w:noProof/>
                          <w:color w:val="FF0000"/>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Civic Centre</w:t>
                      </w:r>
                      <w:r w:rsidRPr="00355D83">
                        <w:rPr>
                          <w:noProof/>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r w:rsidR="00E00D15">
        <w:rPr>
          <w:noProof/>
        </w:rPr>
        <mc:AlternateContent>
          <mc:Choice Requires="wps">
            <w:drawing>
              <wp:anchor distT="0" distB="0" distL="114300" distR="114300" simplePos="0" relativeHeight="251682816" behindDoc="0" locked="0" layoutInCell="1" allowOverlap="1" wp14:anchorId="729D832A" wp14:editId="213F77C2">
                <wp:simplePos x="0" y="0"/>
                <wp:positionH relativeFrom="column">
                  <wp:posOffset>3856184</wp:posOffset>
                </wp:positionH>
                <wp:positionV relativeFrom="paragraph">
                  <wp:posOffset>3561251</wp:posOffset>
                </wp:positionV>
                <wp:extent cx="1105184" cy="1324449"/>
                <wp:effectExtent l="19050" t="38100" r="38100" b="28575"/>
                <wp:wrapNone/>
                <wp:docPr id="44" name="Straight Arrow Connector 44"/>
                <wp:cNvGraphicFramePr/>
                <a:graphic xmlns:a="http://schemas.openxmlformats.org/drawingml/2006/main">
                  <a:graphicData uri="http://schemas.microsoft.com/office/word/2010/wordprocessingShape">
                    <wps:wsp>
                      <wps:cNvCnPr/>
                      <wps:spPr>
                        <a:xfrm flipV="1">
                          <a:off x="0" y="0"/>
                          <a:ext cx="1105184" cy="132444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55E021" id="Straight Arrow Connector 44" o:spid="_x0000_s1026" type="#_x0000_t32" style="position:absolute;margin-left:303.65pt;margin-top:280.4pt;width:87pt;height:104.3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" strokecolor="red" strokeweight="3pt">
                <v:stroke endarrow="block" joinstyle="miter"/>
              </v:shape>
            </w:pict>
          </mc:Fallback>
        </mc:AlternateContent>
      </w:r>
      <w:r w:rsidR="00E00D15">
        <w:rPr>
          <w:noProof/>
        </w:rPr>
        <mc:AlternateContent>
          <mc:Choice Requires="wps">
            <w:drawing>
              <wp:anchor distT="0" distB="0" distL="114300" distR="114300" simplePos="0" relativeHeight="251678720" behindDoc="0" locked="0" layoutInCell="1" allowOverlap="1" wp14:anchorId="05BB59C8" wp14:editId="5E767642">
                <wp:simplePos x="0" y="0"/>
                <wp:positionH relativeFrom="column">
                  <wp:posOffset>1228299</wp:posOffset>
                </wp:positionH>
                <wp:positionV relativeFrom="paragraph">
                  <wp:posOffset>2838118</wp:posOffset>
                </wp:positionV>
                <wp:extent cx="1105184" cy="1324449"/>
                <wp:effectExtent l="19050" t="38100" r="38100" b="28575"/>
                <wp:wrapNone/>
                <wp:docPr id="42" name="Straight Arrow Connector 42"/>
                <wp:cNvGraphicFramePr/>
                <a:graphic xmlns:a="http://schemas.openxmlformats.org/drawingml/2006/main">
                  <a:graphicData uri="http://schemas.microsoft.com/office/word/2010/wordprocessingShape">
                    <wps:wsp>
                      <wps:cNvCnPr/>
                      <wps:spPr>
                        <a:xfrm flipV="1">
                          <a:off x="0" y="0"/>
                          <a:ext cx="1105184" cy="132444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DA6C53" id="Straight Arrow Connector 42" o:spid="_x0000_s1026" type="#_x0000_t32" style="position:absolute;margin-left:96.7pt;margin-top:223.45pt;width:87pt;height:104.3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" strokecolor="red" strokeweight="3pt">
                <v:stroke endarrow="block" joinstyle="miter"/>
              </v:shape>
            </w:pict>
          </mc:Fallback>
        </mc:AlternateContent>
      </w:r>
      <w:r w:rsidR="00E00D15">
        <w:rPr>
          <w:noProof/>
        </w:rPr>
        <w:drawing>
          <wp:inline distT="0" distB="0" distL="0" distR="0" wp14:anchorId="0BE79249" wp14:editId="2525A9CD">
            <wp:extent cx="6335482" cy="3783724"/>
            <wp:effectExtent l="0" t="0" r="825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1574"/>
                    <a:stretch/>
                  </pic:blipFill>
                  <pic:spPr bwMode="auto">
                    <a:xfrm>
                      <a:off x="0" y="0"/>
                      <a:ext cx="6365504" cy="3801654"/>
                    </a:xfrm>
                    <a:prstGeom prst="rect">
                      <a:avLst/>
                    </a:prstGeom>
                    <a:ln>
                      <a:noFill/>
                    </a:ln>
                    <a:extLst>
                      <a:ext uri="{53640926-AAD7-44D8-BBD7-CCE9431645EC}">
                        <a14:shadowObscured xmlns:a14="http://schemas.microsoft.com/office/drawing/2010/main"/>
                      </a:ext>
                    </a:extLst>
                  </pic:spPr>
                </pic:pic>
              </a:graphicData>
            </a:graphic>
          </wp:inline>
        </w:drawing>
      </w:r>
    </w:p>
    <w:p w14:paraId="05FD2867" w14:textId="5950D3B8" w:rsidR="00665252" w:rsidRPr="00AD7178" w:rsidRDefault="00665252" w:rsidP="00AD7178">
      <w:pPr>
        <w:pStyle w:val="Heading1"/>
        <w:rPr>
          <w:rFonts w:ascii="Arial" w:hAnsi="Arial" w:cs="Arial"/>
          <w:sz w:val="40"/>
          <w:szCs w:val="40"/>
          <w:u w:val="single"/>
        </w:rPr>
      </w:pPr>
      <w:bookmarkStart w:id="17" w:name="_Toc56362781"/>
      <w:r w:rsidRPr="00AD7178">
        <w:rPr>
          <w:rFonts w:ascii="Arial" w:hAnsi="Arial" w:cs="Arial"/>
          <w:sz w:val="48"/>
          <w:szCs w:val="48"/>
          <w:u w:val="single"/>
        </w:rPr>
        <w:lastRenderedPageBreak/>
        <w:t>Ground Investigation</w:t>
      </w:r>
      <w:bookmarkEnd w:id="17"/>
    </w:p>
    <w:p w14:paraId="1F78B0BE" w14:textId="1A43EF99" w:rsidR="00AD7178" w:rsidRPr="00AD7178" w:rsidRDefault="00AD7178" w:rsidP="00AD7178">
      <w:pPr>
        <w:pStyle w:val="Heading2"/>
        <w:rPr>
          <w:rFonts w:ascii="Arial" w:hAnsi="Arial" w:cs="Arial"/>
          <w:sz w:val="36"/>
          <w:szCs w:val="36"/>
          <w:u w:val="single"/>
        </w:rPr>
      </w:pPr>
      <w:bookmarkStart w:id="18" w:name="_Toc56362782"/>
      <w:r w:rsidRPr="00AD7178">
        <w:rPr>
          <w:rFonts w:ascii="Arial" w:hAnsi="Arial" w:cs="Arial"/>
          <w:sz w:val="36"/>
          <w:szCs w:val="36"/>
          <w:u w:val="single"/>
        </w:rPr>
        <w:t>Soil and Rock Formation</w:t>
      </w:r>
      <w:bookmarkEnd w:id="18"/>
    </w:p>
    <w:p w14:paraId="04739F23" w14:textId="2DD90C18" w:rsidR="00D736FD" w:rsidRPr="00D736FD" w:rsidRDefault="00355D83" w:rsidP="00D736FD">
      <w:pPr>
        <w:rPr>
          <w:rFonts w:ascii="Arial" w:hAnsi="Arial" w:cs="Arial"/>
          <w:sz w:val="24"/>
          <w:szCs w:val="24"/>
        </w:rPr>
      </w:pPr>
      <w:sdt>
        <w:sdtPr>
          <w:rPr>
            <w:rFonts w:ascii="Arial" w:hAnsi="Arial" w:cs="Arial"/>
            <w:sz w:val="24"/>
            <w:szCs w:val="24"/>
          </w:rPr>
          <w:id w:val="126741123"/>
          <w:citation/>
        </w:sdtPr>
        <w:sdtContent>
          <w:r w:rsidR="00086E0A" w:rsidRPr="00EC4D0D">
            <w:rPr>
              <w:rFonts w:ascii="Arial" w:hAnsi="Arial" w:cs="Arial"/>
              <w:sz w:val="24"/>
              <w:szCs w:val="24"/>
            </w:rPr>
            <w:fldChar w:fldCharType="begin"/>
          </w:r>
          <w:r w:rsidR="00743A58">
            <w:rPr>
              <w:rFonts w:ascii="Arial" w:hAnsi="Arial" w:cs="Arial"/>
              <w:noProof/>
              <w:sz w:val="24"/>
              <w:szCs w:val="24"/>
            </w:rPr>
            <w:instrText xml:space="preserve">CITATION BGS \n  \l 2057 </w:instrText>
          </w:r>
          <w:r w:rsidR="00086E0A" w:rsidRPr="00EC4D0D">
            <w:rPr>
              <w:rFonts w:ascii="Arial" w:hAnsi="Arial" w:cs="Arial"/>
              <w:sz w:val="24"/>
              <w:szCs w:val="24"/>
            </w:rPr>
            <w:fldChar w:fldCharType="separate"/>
          </w:r>
          <w:r w:rsidR="009D7C66" w:rsidRPr="009D7C66">
            <w:rPr>
              <w:rFonts w:ascii="Arial" w:hAnsi="Arial" w:cs="Arial"/>
              <w:noProof/>
              <w:sz w:val="24"/>
              <w:szCs w:val="24"/>
            </w:rPr>
            <w:t>(British Geological Survey, n.d.)</w:t>
          </w:r>
          <w:r w:rsidR="00086E0A" w:rsidRPr="00EC4D0D">
            <w:rPr>
              <w:rFonts w:ascii="Arial" w:hAnsi="Arial" w:cs="Arial"/>
              <w:sz w:val="24"/>
              <w:szCs w:val="24"/>
            </w:rPr>
            <w:fldChar w:fldCharType="end"/>
          </w:r>
        </w:sdtContent>
      </w:sdt>
      <w:r w:rsidR="00162152" w:rsidRPr="009222EE">
        <w:rPr>
          <w:noProof/>
        </w:rPr>
        <w:drawing>
          <wp:inline distT="0" distB="0" distL="0" distR="0" wp14:anchorId="5B4785F5" wp14:editId="63520EE5">
            <wp:extent cx="6301740" cy="2476500"/>
            <wp:effectExtent l="19050" t="19050" r="2286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06282" cy="2478285"/>
                    </a:xfrm>
                    <a:prstGeom prst="rect">
                      <a:avLst/>
                    </a:prstGeom>
                    <a:ln>
                      <a:solidFill>
                        <a:schemeClr val="tx1"/>
                      </a:solidFill>
                    </a:ln>
                  </pic:spPr>
                </pic:pic>
              </a:graphicData>
            </a:graphic>
          </wp:inline>
        </w:drawing>
      </w:r>
    </w:p>
    <w:p w14:paraId="037C7AC2" w14:textId="047A69B9" w:rsidR="00C13967" w:rsidRDefault="00C13967" w:rsidP="00D33F80">
      <w:pPr>
        <w:rPr>
          <w:rFonts w:ascii="Arial" w:hAnsi="Arial" w:cs="Arial"/>
          <w:sz w:val="24"/>
          <w:szCs w:val="24"/>
        </w:rPr>
      </w:pPr>
      <w:r>
        <w:rPr>
          <w:noProof/>
        </w:rPr>
        <mc:AlternateContent>
          <mc:Choice Requires="wps">
            <w:drawing>
              <wp:anchor distT="0" distB="0" distL="114300" distR="114300" simplePos="0" relativeHeight="251667456" behindDoc="0" locked="0" layoutInCell="1" allowOverlap="1" wp14:anchorId="34C773F2" wp14:editId="0F69B707">
                <wp:simplePos x="0" y="0"/>
                <wp:positionH relativeFrom="margin">
                  <wp:align>left</wp:align>
                </wp:positionH>
                <wp:positionV relativeFrom="paragraph">
                  <wp:posOffset>-107709</wp:posOffset>
                </wp:positionV>
                <wp:extent cx="6320790" cy="2412124"/>
                <wp:effectExtent l="0" t="0" r="22860" b="26670"/>
                <wp:wrapNone/>
                <wp:docPr id="18" name="Text Box 18"/>
                <wp:cNvGraphicFramePr/>
                <a:graphic xmlns:a="http://schemas.openxmlformats.org/drawingml/2006/main">
                  <a:graphicData uri="http://schemas.microsoft.com/office/word/2010/wordprocessingShape">
                    <wps:wsp>
                      <wps:cNvSpPr txBox="1"/>
                      <wps:spPr>
                        <a:xfrm>
                          <a:off x="0" y="0"/>
                          <a:ext cx="6320790" cy="2412124"/>
                        </a:xfrm>
                        <a:prstGeom prst="rect">
                          <a:avLst/>
                        </a:prstGeom>
                        <a:solidFill>
                          <a:schemeClr val="lt1"/>
                        </a:solidFill>
                        <a:ln w="6350">
                          <a:solidFill>
                            <a:prstClr val="black"/>
                          </a:solidFill>
                        </a:ln>
                      </wps:spPr>
                      <wps:txbx>
                        <w:txbxContent>
                          <w:p w14:paraId="717F43A8" w14:textId="5BA6CE99"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According to British Geological Survey that our purposed area on the Swansea Seafronts Bedrock is made up of Mudstone, Siltstone and Sandstone. The bedrock ranges to the South Wales Middle Coal Measures which dates back the Upper Carboniferous era. </w:t>
                            </w:r>
                          </w:p>
                          <w:p w14:paraId="2950A584" w14:textId="383B0D74" w:rsidR="00355D83" w:rsidRPr="00AD7178" w:rsidRDefault="00355D83" w:rsidP="00AD7178">
                            <w:pPr>
                              <w:jc w:val="both"/>
                              <w:rPr>
                                <w:rFonts w:ascii="Arial" w:hAnsi="Arial" w:cs="Arial"/>
                                <w:sz w:val="28"/>
                                <w:szCs w:val="28"/>
                              </w:rPr>
                            </w:pPr>
                            <w:r w:rsidRPr="00AD7178">
                              <w:rPr>
                                <w:rFonts w:ascii="Arial" w:hAnsi="Arial" w:cs="Arial"/>
                                <w:sz w:val="28"/>
                                <w:szCs w:val="28"/>
                              </w:rPr>
                              <w:t>Carboniferous took place 360 million years ago when Carboniferous limestone formed in the United Kingdom</w:t>
                            </w:r>
                            <w:sdt>
                              <w:sdtPr>
                                <w:rPr>
                                  <w:rFonts w:ascii="Arial" w:hAnsi="Arial" w:cs="Arial"/>
                                  <w:sz w:val="28"/>
                                  <w:szCs w:val="28"/>
                                </w:rPr>
                                <w:id w:val="1277133595"/>
                                <w:citation/>
                              </w:sdtPr>
                              <w:sdtContent>
                                <w:r w:rsidRPr="00AD7178">
                                  <w:rPr>
                                    <w:rFonts w:ascii="Arial" w:hAnsi="Arial" w:cs="Arial"/>
                                    <w:sz w:val="28"/>
                                    <w:szCs w:val="28"/>
                                  </w:rPr>
                                  <w:fldChar w:fldCharType="begin"/>
                                </w:r>
                                <w:r w:rsidRPr="00AD7178">
                                  <w:rPr>
                                    <w:rFonts w:ascii="Arial" w:hAnsi="Arial" w:cs="Arial"/>
                                    <w:sz w:val="28"/>
                                    <w:szCs w:val="28"/>
                                    <w:lang w:val="en-US"/>
                                  </w:rPr>
                                  <w:instrText xml:space="preserve"> CITATION CGP10 \l 1033 </w:instrText>
                                </w:r>
                                <w:r w:rsidRPr="00AD7178">
                                  <w:rPr>
                                    <w:rFonts w:ascii="Arial" w:hAnsi="Arial" w:cs="Arial"/>
                                    <w:sz w:val="28"/>
                                    <w:szCs w:val="28"/>
                                  </w:rPr>
                                  <w:fldChar w:fldCharType="separate"/>
                                </w:r>
                                <w:r w:rsidR="009D7C66">
                                  <w:rPr>
                                    <w:rFonts w:ascii="Arial" w:hAnsi="Arial" w:cs="Arial"/>
                                    <w:noProof/>
                                    <w:sz w:val="28"/>
                                    <w:szCs w:val="28"/>
                                    <w:lang w:val="en-US"/>
                                  </w:rPr>
                                  <w:t xml:space="preserve"> </w:t>
                                </w:r>
                                <w:r w:rsidR="009D7C66" w:rsidRPr="009D7C66">
                                  <w:rPr>
                                    <w:rFonts w:ascii="Arial" w:hAnsi="Arial" w:cs="Arial"/>
                                    <w:noProof/>
                                    <w:sz w:val="28"/>
                                    <w:szCs w:val="28"/>
                                    <w:lang w:val="en-US"/>
                                  </w:rPr>
                                  <w:t>(CGP, 2010)</w:t>
                                </w:r>
                                <w:r w:rsidRPr="00AD7178">
                                  <w:rPr>
                                    <w:rFonts w:ascii="Arial" w:hAnsi="Arial" w:cs="Arial"/>
                                    <w:sz w:val="28"/>
                                    <w:szCs w:val="28"/>
                                  </w:rPr>
                                  <w:fldChar w:fldCharType="end"/>
                                </w:r>
                              </w:sdtContent>
                            </w:sdt>
                            <w:r w:rsidRPr="00AD7178">
                              <w:rPr>
                                <w:rFonts w:ascii="Arial" w:hAnsi="Arial" w:cs="Arial"/>
                                <w:sz w:val="28"/>
                                <w:szCs w:val="28"/>
                              </w:rPr>
                              <w:t>.</w:t>
                            </w:r>
                          </w:p>
                          <w:p w14:paraId="5F33EADF" w14:textId="007837DC"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The superficial layer is the layer of rock that has formed there in the most recent millennium. The makeup of the superficial layer is Blown Sand which is transported by wind (See Appendix </w:t>
                            </w:r>
                            <w:r w:rsidR="0054343F">
                              <w:rPr>
                                <w:rFonts w:ascii="Arial" w:hAnsi="Arial" w:cs="Arial"/>
                                <w:sz w:val="28"/>
                                <w:szCs w:val="28"/>
                              </w:rPr>
                              <w:t>3</w:t>
                            </w:r>
                            <w:r w:rsidRPr="00AD7178">
                              <w:rPr>
                                <w:rFonts w:ascii="Arial" w:hAnsi="Arial" w:cs="Arial"/>
                                <w:sz w:val="28"/>
                                <w:szCs w:val="28"/>
                              </w:rPr>
                              <w:t xml:space="preserve">). </w:t>
                            </w:r>
                          </w:p>
                          <w:p w14:paraId="7317F31E" w14:textId="77777777" w:rsidR="00355D83" w:rsidRPr="00082F65" w:rsidRDefault="00355D83">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773F2" id="Text Box 18" o:spid="_x0000_s1037" type="#_x0000_t202" style="position:absolute;margin-left:0;margin-top:-8.5pt;width:497.7pt;height:189.9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" fillcolor="white [3201]" strokeweight=".5pt">
                <v:textbox>
                  <w:txbxContent>
                    <w:p w14:paraId="717F43A8" w14:textId="5BA6CE99"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According to British Geological Survey that our purposed area on the Swansea Seafronts Bedrock is made up of Mudstone, Siltstone and Sandstone. The bedrock ranges to the South Wales Middle Coal Measures which dates back the Upper Carboniferous era. </w:t>
                      </w:r>
                    </w:p>
                    <w:p w14:paraId="2950A584" w14:textId="383B0D74" w:rsidR="00355D83" w:rsidRPr="00AD7178" w:rsidRDefault="00355D83" w:rsidP="00AD7178">
                      <w:pPr>
                        <w:jc w:val="both"/>
                        <w:rPr>
                          <w:rFonts w:ascii="Arial" w:hAnsi="Arial" w:cs="Arial"/>
                          <w:sz w:val="28"/>
                          <w:szCs w:val="28"/>
                        </w:rPr>
                      </w:pPr>
                      <w:r w:rsidRPr="00AD7178">
                        <w:rPr>
                          <w:rFonts w:ascii="Arial" w:hAnsi="Arial" w:cs="Arial"/>
                          <w:sz w:val="28"/>
                          <w:szCs w:val="28"/>
                        </w:rPr>
                        <w:t>Carboniferous took place 360 million years ago when Carboniferous limestone formed in the United Kingdom</w:t>
                      </w:r>
                      <w:sdt>
                        <w:sdtPr>
                          <w:rPr>
                            <w:rFonts w:ascii="Arial" w:hAnsi="Arial" w:cs="Arial"/>
                            <w:sz w:val="28"/>
                            <w:szCs w:val="28"/>
                          </w:rPr>
                          <w:id w:val="1277133595"/>
                          <w:citation/>
                        </w:sdtPr>
                        <w:sdtContent>
                          <w:r w:rsidRPr="00AD7178">
                            <w:rPr>
                              <w:rFonts w:ascii="Arial" w:hAnsi="Arial" w:cs="Arial"/>
                              <w:sz w:val="28"/>
                              <w:szCs w:val="28"/>
                            </w:rPr>
                            <w:fldChar w:fldCharType="begin"/>
                          </w:r>
                          <w:r w:rsidRPr="00AD7178">
                            <w:rPr>
                              <w:rFonts w:ascii="Arial" w:hAnsi="Arial" w:cs="Arial"/>
                              <w:sz w:val="28"/>
                              <w:szCs w:val="28"/>
                              <w:lang w:val="en-US"/>
                            </w:rPr>
                            <w:instrText xml:space="preserve"> CITATION CGP10 \l 1033 </w:instrText>
                          </w:r>
                          <w:r w:rsidRPr="00AD7178">
                            <w:rPr>
                              <w:rFonts w:ascii="Arial" w:hAnsi="Arial" w:cs="Arial"/>
                              <w:sz w:val="28"/>
                              <w:szCs w:val="28"/>
                            </w:rPr>
                            <w:fldChar w:fldCharType="separate"/>
                          </w:r>
                          <w:r w:rsidR="009D7C66">
                            <w:rPr>
                              <w:rFonts w:ascii="Arial" w:hAnsi="Arial" w:cs="Arial"/>
                              <w:noProof/>
                              <w:sz w:val="28"/>
                              <w:szCs w:val="28"/>
                              <w:lang w:val="en-US"/>
                            </w:rPr>
                            <w:t xml:space="preserve"> </w:t>
                          </w:r>
                          <w:r w:rsidR="009D7C66" w:rsidRPr="009D7C66">
                            <w:rPr>
                              <w:rFonts w:ascii="Arial" w:hAnsi="Arial" w:cs="Arial"/>
                              <w:noProof/>
                              <w:sz w:val="28"/>
                              <w:szCs w:val="28"/>
                              <w:lang w:val="en-US"/>
                            </w:rPr>
                            <w:t>(CGP, 2010)</w:t>
                          </w:r>
                          <w:r w:rsidRPr="00AD7178">
                            <w:rPr>
                              <w:rFonts w:ascii="Arial" w:hAnsi="Arial" w:cs="Arial"/>
                              <w:sz w:val="28"/>
                              <w:szCs w:val="28"/>
                            </w:rPr>
                            <w:fldChar w:fldCharType="end"/>
                          </w:r>
                        </w:sdtContent>
                      </w:sdt>
                      <w:r w:rsidRPr="00AD7178">
                        <w:rPr>
                          <w:rFonts w:ascii="Arial" w:hAnsi="Arial" w:cs="Arial"/>
                          <w:sz w:val="28"/>
                          <w:szCs w:val="28"/>
                        </w:rPr>
                        <w:t>.</w:t>
                      </w:r>
                    </w:p>
                    <w:p w14:paraId="5F33EADF" w14:textId="007837DC" w:rsidR="00355D83" w:rsidRPr="00AD7178" w:rsidRDefault="00355D83" w:rsidP="00AD7178">
                      <w:pPr>
                        <w:jc w:val="both"/>
                        <w:rPr>
                          <w:rFonts w:ascii="Arial" w:hAnsi="Arial" w:cs="Arial"/>
                          <w:sz w:val="28"/>
                          <w:szCs w:val="28"/>
                        </w:rPr>
                      </w:pPr>
                      <w:r w:rsidRPr="00AD7178">
                        <w:rPr>
                          <w:rFonts w:ascii="Arial" w:hAnsi="Arial" w:cs="Arial"/>
                          <w:sz w:val="28"/>
                          <w:szCs w:val="28"/>
                        </w:rPr>
                        <w:t xml:space="preserve">The superficial layer is the layer of rock that has formed there in the most recent millennium. The makeup of the superficial layer is Blown Sand which is transported by wind (See Appendix </w:t>
                      </w:r>
                      <w:r w:rsidR="0054343F">
                        <w:rPr>
                          <w:rFonts w:ascii="Arial" w:hAnsi="Arial" w:cs="Arial"/>
                          <w:sz w:val="28"/>
                          <w:szCs w:val="28"/>
                        </w:rPr>
                        <w:t>3</w:t>
                      </w:r>
                      <w:r w:rsidRPr="00AD7178">
                        <w:rPr>
                          <w:rFonts w:ascii="Arial" w:hAnsi="Arial" w:cs="Arial"/>
                          <w:sz w:val="28"/>
                          <w:szCs w:val="28"/>
                        </w:rPr>
                        <w:t xml:space="preserve">). </w:t>
                      </w:r>
                    </w:p>
                    <w:p w14:paraId="7317F31E" w14:textId="77777777" w:rsidR="00355D83" w:rsidRPr="00082F65" w:rsidRDefault="00355D83">
                      <w:pPr>
                        <w:rPr>
                          <w:sz w:val="24"/>
                          <w:szCs w:val="24"/>
                        </w:rPr>
                      </w:pPr>
                    </w:p>
                  </w:txbxContent>
                </v:textbox>
                <w10:wrap anchorx="margin"/>
              </v:shape>
            </w:pict>
          </mc:Fallback>
        </mc:AlternateContent>
      </w:r>
    </w:p>
    <w:p w14:paraId="52789F32" w14:textId="0651CCF1" w:rsidR="00C13967" w:rsidRDefault="00AD7178" w:rsidP="00D33F80">
      <w:pPr>
        <w:rPr>
          <w:rFonts w:ascii="Arial" w:hAnsi="Arial" w:cs="Arial"/>
          <w:sz w:val="24"/>
          <w:szCs w:val="24"/>
        </w:rPr>
      </w:pPr>
      <w:r>
        <w:rPr>
          <w:noProof/>
        </w:rPr>
        <mc:AlternateContent>
          <mc:Choice Requires="wps">
            <w:drawing>
              <wp:anchor distT="0" distB="0" distL="114300" distR="114300" simplePos="0" relativeHeight="251677696" behindDoc="0" locked="0" layoutInCell="1" allowOverlap="1" wp14:anchorId="05AA4B55" wp14:editId="5BEF9B83">
                <wp:simplePos x="0" y="0"/>
                <wp:positionH relativeFrom="column">
                  <wp:posOffset>3968509</wp:posOffset>
                </wp:positionH>
                <wp:positionV relativeFrom="paragraph">
                  <wp:posOffset>-2826757</wp:posOffset>
                </wp:positionV>
                <wp:extent cx="1828800" cy="1828800"/>
                <wp:effectExtent l="0" t="0" r="0" b="8255"/>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9A1A4A" w14:textId="4DFCB01F" w:rsidR="00355D83" w:rsidRPr="000B5EEA" w:rsidRDefault="00355D83" w:rsidP="00AD7178">
                            <w:pPr>
                              <w:jc w:val="cente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Bedrock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5AA4B55" id="Text Box 7" o:spid="_x0000_s1038" type="#_x0000_t202" style="position:absolute;margin-left:312.5pt;margin-top:-222.6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" filled="f" stroked="f">
                <v:textbox style="mso-fit-shape-to-text:t">
                  <w:txbxContent>
                    <w:p w14:paraId="7C9A1A4A" w14:textId="4DFCB01F" w:rsidR="00355D83" w:rsidRPr="000B5EEA" w:rsidRDefault="00355D83" w:rsidP="00AD7178">
                      <w:pPr>
                        <w:jc w:val="cente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Bedrock</w:t>
                      </w:r>
                    </w:p>
                  </w:txbxContent>
                </v:textbox>
              </v:shape>
            </w:pict>
          </mc:Fallback>
        </mc:AlternateContent>
      </w:r>
    </w:p>
    <w:p w14:paraId="665C3E3D" w14:textId="5618CF95" w:rsidR="00C13967" w:rsidRDefault="00C13967" w:rsidP="00D33F80">
      <w:pPr>
        <w:rPr>
          <w:rFonts w:ascii="Arial" w:hAnsi="Arial" w:cs="Arial"/>
          <w:sz w:val="24"/>
          <w:szCs w:val="24"/>
        </w:rPr>
      </w:pPr>
    </w:p>
    <w:p w14:paraId="73E49825" w14:textId="77777777" w:rsidR="00C13967" w:rsidRDefault="00C13967" w:rsidP="00D33F80">
      <w:pPr>
        <w:rPr>
          <w:rFonts w:ascii="Arial" w:hAnsi="Arial" w:cs="Arial"/>
          <w:sz w:val="24"/>
          <w:szCs w:val="24"/>
        </w:rPr>
      </w:pPr>
    </w:p>
    <w:p w14:paraId="5D3FD6CA" w14:textId="3365FD47" w:rsidR="00C13967" w:rsidRDefault="00C13967" w:rsidP="00D33F80">
      <w:pPr>
        <w:rPr>
          <w:rFonts w:ascii="Arial" w:hAnsi="Arial" w:cs="Arial"/>
          <w:sz w:val="24"/>
          <w:szCs w:val="24"/>
        </w:rPr>
      </w:pPr>
    </w:p>
    <w:p w14:paraId="0861772A" w14:textId="313300CA" w:rsidR="00086E0A" w:rsidRPr="00EC4D0D" w:rsidRDefault="00086E0A" w:rsidP="00D33F80">
      <w:pPr>
        <w:rPr>
          <w:rFonts w:ascii="Arial" w:hAnsi="Arial" w:cs="Arial"/>
          <w:sz w:val="24"/>
          <w:szCs w:val="24"/>
        </w:rPr>
      </w:pPr>
    </w:p>
    <w:p w14:paraId="6F3C6C2C" w14:textId="1EBEC16F" w:rsidR="00D33F80" w:rsidRDefault="00D33F80" w:rsidP="00D33F80"/>
    <w:p w14:paraId="62570006" w14:textId="77777777" w:rsidR="000F1872" w:rsidRDefault="000F1872" w:rsidP="00743A58">
      <w:pPr>
        <w:rPr>
          <w:rFonts w:ascii="Arial" w:hAnsi="Arial" w:cs="Arial"/>
          <w:sz w:val="24"/>
          <w:szCs w:val="24"/>
        </w:rPr>
      </w:pPr>
    </w:p>
    <w:p w14:paraId="0FDF876B" w14:textId="7C23CBE6" w:rsidR="00082F65" w:rsidRPr="00431516" w:rsidRDefault="000B5EEA" w:rsidP="00743A58">
      <w:r>
        <w:rPr>
          <w:noProof/>
        </w:rPr>
        <mc:AlternateContent>
          <mc:Choice Requires="wps">
            <w:drawing>
              <wp:anchor distT="0" distB="0" distL="114300" distR="114300" simplePos="0" relativeHeight="251674624" behindDoc="0" locked="0" layoutInCell="1" allowOverlap="1" wp14:anchorId="7DB63FB6" wp14:editId="6DCD5F7A">
                <wp:simplePos x="0" y="0"/>
                <wp:positionH relativeFrom="column">
                  <wp:posOffset>4047052</wp:posOffset>
                </wp:positionH>
                <wp:positionV relativeFrom="paragraph">
                  <wp:posOffset>1830443</wp:posOffset>
                </wp:positionV>
                <wp:extent cx="1828800" cy="1828800"/>
                <wp:effectExtent l="0" t="0" r="0" b="8255"/>
                <wp:wrapNone/>
                <wp:docPr id="38" name="Text Box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9AC9C1" w14:textId="11D107E7" w:rsidR="00355D83" w:rsidRPr="000B5EEA" w:rsidRDefault="00355D83" w:rsidP="000B5EEA">
                            <w:pPr>
                              <w:jc w:val="cente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Superficial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B63FB6" id="Text Box 38" o:spid="_x0000_s1039" type="#_x0000_t202" style="position:absolute;margin-left:318.65pt;margin-top:144.1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" filled="f" stroked="f">
                <v:textbox style="mso-fit-shape-to-text:t">
                  <w:txbxContent>
                    <w:p w14:paraId="5F9AC9C1" w14:textId="11D107E7" w:rsidR="00355D83" w:rsidRPr="000B5EEA" w:rsidRDefault="00355D83" w:rsidP="000B5EEA">
                      <w:pPr>
                        <w:jc w:val="cente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Superficial</w:t>
                      </w:r>
                    </w:p>
                  </w:txbxContent>
                </v:textbox>
              </v:shape>
            </w:pict>
          </mc:Fallback>
        </mc:AlternateContent>
      </w:r>
      <w:r w:rsidR="00D33F80">
        <w:rPr>
          <w:noProof/>
        </w:rPr>
        <w:drawing>
          <wp:inline distT="0" distB="0" distL="0" distR="0" wp14:anchorId="701F5BDF" wp14:editId="2C3AB3E9">
            <wp:extent cx="6299200" cy="2419350"/>
            <wp:effectExtent l="19050" t="19050" r="2540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92652" cy="2455242"/>
                    </a:xfrm>
                    <a:prstGeom prst="rect">
                      <a:avLst/>
                    </a:prstGeom>
                    <a:ln>
                      <a:solidFill>
                        <a:schemeClr val="tx1"/>
                      </a:solidFill>
                    </a:ln>
                  </pic:spPr>
                </pic:pic>
              </a:graphicData>
            </a:graphic>
          </wp:inline>
        </w:drawing>
      </w:r>
      <w:sdt>
        <w:sdtPr>
          <w:rPr>
            <w:rFonts w:ascii="Arial" w:hAnsi="Arial" w:cs="Arial"/>
            <w:sz w:val="24"/>
            <w:szCs w:val="24"/>
          </w:rPr>
          <w:id w:val="-2007741862"/>
          <w:citation/>
        </w:sdtPr>
        <w:sdtContent>
          <w:r w:rsidR="00743A58" w:rsidRPr="00743A58">
            <w:rPr>
              <w:rFonts w:ascii="Arial" w:hAnsi="Arial" w:cs="Arial"/>
              <w:sz w:val="24"/>
              <w:szCs w:val="24"/>
            </w:rPr>
            <w:fldChar w:fldCharType="begin"/>
          </w:r>
          <w:r w:rsidR="00743A58">
            <w:rPr>
              <w:rFonts w:ascii="Arial" w:hAnsi="Arial" w:cs="Arial"/>
              <w:sz w:val="24"/>
              <w:szCs w:val="24"/>
            </w:rPr>
            <w:instrText xml:space="preserve">CITATION BGS \n  \l 2057 </w:instrText>
          </w:r>
          <w:r w:rsidR="00743A58" w:rsidRPr="00743A58">
            <w:rPr>
              <w:rFonts w:ascii="Arial" w:hAnsi="Arial" w:cs="Arial"/>
              <w:sz w:val="24"/>
              <w:szCs w:val="24"/>
            </w:rPr>
            <w:fldChar w:fldCharType="separate"/>
          </w:r>
          <w:r w:rsidR="009D7C66">
            <w:rPr>
              <w:rFonts w:ascii="Arial" w:hAnsi="Arial" w:cs="Arial"/>
              <w:noProof/>
              <w:sz w:val="24"/>
              <w:szCs w:val="24"/>
            </w:rPr>
            <w:t xml:space="preserve"> </w:t>
          </w:r>
          <w:r w:rsidR="009D7C66" w:rsidRPr="009D7C66">
            <w:rPr>
              <w:rFonts w:ascii="Arial" w:hAnsi="Arial" w:cs="Arial"/>
              <w:noProof/>
              <w:sz w:val="24"/>
              <w:szCs w:val="24"/>
            </w:rPr>
            <w:t>(British Geological Survey, n.d.)</w:t>
          </w:r>
          <w:r w:rsidR="00743A58" w:rsidRPr="00743A58">
            <w:rPr>
              <w:rFonts w:ascii="Arial" w:hAnsi="Arial" w:cs="Arial"/>
              <w:sz w:val="24"/>
              <w:szCs w:val="24"/>
            </w:rPr>
            <w:fldChar w:fldCharType="end"/>
          </w:r>
        </w:sdtContent>
      </w:sdt>
      <w:r w:rsidR="00082F65">
        <w:br w:type="page"/>
      </w:r>
    </w:p>
    <w:p w14:paraId="723ADB3E" w14:textId="03E1FD99" w:rsidR="00D33F80" w:rsidRPr="00AD7178" w:rsidRDefault="00665252" w:rsidP="00AD7178">
      <w:pPr>
        <w:pStyle w:val="Heading2"/>
        <w:rPr>
          <w:rFonts w:ascii="Arial" w:hAnsi="Arial" w:cs="Arial"/>
          <w:sz w:val="36"/>
          <w:szCs w:val="36"/>
          <w:u w:val="single"/>
        </w:rPr>
      </w:pPr>
      <w:bookmarkStart w:id="19" w:name="_Toc56362783"/>
      <w:r w:rsidRPr="00AD7178">
        <w:rPr>
          <w:rFonts w:ascii="Arial" w:hAnsi="Arial" w:cs="Arial"/>
          <w:sz w:val="36"/>
          <w:szCs w:val="36"/>
          <w:u w:val="single"/>
        </w:rPr>
        <w:lastRenderedPageBreak/>
        <w:t>Borehole Data</w:t>
      </w:r>
      <w:bookmarkEnd w:id="19"/>
      <w:r w:rsidRPr="00AD7178">
        <w:rPr>
          <w:rFonts w:ascii="Arial" w:hAnsi="Arial" w:cs="Arial"/>
          <w:sz w:val="36"/>
          <w:szCs w:val="36"/>
          <w:u w:val="single"/>
        </w:rPr>
        <w:t xml:space="preserve"> </w:t>
      </w:r>
    </w:p>
    <w:p w14:paraId="08C90900" w14:textId="6B9A5723" w:rsidR="00B60152" w:rsidRPr="000F1872" w:rsidRDefault="00737B30" w:rsidP="000F1872">
      <w:pPr>
        <w:jc w:val="both"/>
        <w:rPr>
          <w:rFonts w:ascii="Arial" w:hAnsi="Arial" w:cs="Arial"/>
          <w:sz w:val="28"/>
          <w:szCs w:val="28"/>
        </w:rPr>
      </w:pPr>
      <w:r w:rsidRPr="000F1872">
        <w:rPr>
          <w:rFonts w:ascii="Arial" w:hAnsi="Arial" w:cs="Arial"/>
          <w:sz w:val="28"/>
          <w:szCs w:val="28"/>
        </w:rPr>
        <w:t xml:space="preserve">See Appendix </w:t>
      </w:r>
      <w:r w:rsidR="0054343F">
        <w:rPr>
          <w:rFonts w:ascii="Arial" w:hAnsi="Arial" w:cs="Arial"/>
          <w:sz w:val="28"/>
          <w:szCs w:val="28"/>
        </w:rPr>
        <w:t>4</w:t>
      </w:r>
      <w:r w:rsidR="000F1872">
        <w:rPr>
          <w:rFonts w:ascii="Arial" w:hAnsi="Arial" w:cs="Arial"/>
          <w:sz w:val="28"/>
          <w:szCs w:val="28"/>
        </w:rPr>
        <w:t xml:space="preserve"> </w:t>
      </w:r>
      <w:r w:rsidRPr="000F1872">
        <w:rPr>
          <w:rFonts w:ascii="Arial" w:hAnsi="Arial" w:cs="Arial"/>
          <w:sz w:val="28"/>
          <w:szCs w:val="28"/>
        </w:rPr>
        <w:t xml:space="preserve">to see Borehole Sheets for the site. </w:t>
      </w:r>
      <w:r w:rsidR="00BD3A4D" w:rsidRPr="000F1872">
        <w:rPr>
          <w:rFonts w:ascii="Arial" w:hAnsi="Arial" w:cs="Arial"/>
          <w:sz w:val="28"/>
          <w:szCs w:val="28"/>
        </w:rPr>
        <w:t xml:space="preserve">The Borehole data was taken in 1975. The data sheets show us that the </w:t>
      </w:r>
      <w:r w:rsidR="00B60152" w:rsidRPr="000F1872">
        <w:rPr>
          <w:rFonts w:ascii="Arial" w:hAnsi="Arial" w:cs="Arial"/>
          <w:sz w:val="28"/>
          <w:szCs w:val="28"/>
        </w:rPr>
        <w:t>investigation went 22m down. From Ground level to approximately 2.55m the ground is made up of sand then from 2.55m down clay appears more frequently. At 7.95m the layers of clay become larger in thickness compared to other layers further up which are made up of sands, clays, and shale.</w:t>
      </w:r>
    </w:p>
    <w:p w14:paraId="474609C7" w14:textId="647879E1" w:rsidR="008C59EF" w:rsidRPr="000F1872" w:rsidRDefault="00B60152" w:rsidP="000F1872">
      <w:pPr>
        <w:jc w:val="both"/>
        <w:rPr>
          <w:rFonts w:ascii="Arial" w:hAnsi="Arial" w:cs="Arial"/>
          <w:sz w:val="28"/>
          <w:szCs w:val="28"/>
        </w:rPr>
      </w:pPr>
      <w:r w:rsidRPr="000F1872">
        <w:rPr>
          <w:rFonts w:ascii="Arial" w:hAnsi="Arial" w:cs="Arial"/>
          <w:sz w:val="28"/>
          <w:szCs w:val="28"/>
        </w:rPr>
        <w:t>The further down you go the more hard and durable material is. As at 11m to 18.6m you have “</w:t>
      </w:r>
      <w:r w:rsidR="00E84408" w:rsidRPr="000F1872">
        <w:rPr>
          <w:rFonts w:ascii="Arial" w:hAnsi="Arial" w:cs="Arial"/>
          <w:sz w:val="28"/>
          <w:szCs w:val="28"/>
        </w:rPr>
        <w:t xml:space="preserve">very stiff grey gravelly boulder clay” referenced to the data sheets. </w:t>
      </w:r>
      <w:r w:rsidR="00F9078B" w:rsidRPr="000F1872">
        <w:rPr>
          <w:rFonts w:ascii="Arial" w:hAnsi="Arial" w:cs="Arial"/>
          <w:sz w:val="28"/>
          <w:szCs w:val="28"/>
        </w:rPr>
        <w:t xml:space="preserve">Between 18.6m to 22m </w:t>
      </w:r>
      <w:r w:rsidR="00114549" w:rsidRPr="000F1872">
        <w:rPr>
          <w:rFonts w:ascii="Arial" w:hAnsi="Arial" w:cs="Arial"/>
          <w:sz w:val="28"/>
          <w:szCs w:val="28"/>
        </w:rPr>
        <w:t>is Mudstone.</w:t>
      </w:r>
      <w:r w:rsidR="00C13452">
        <w:rPr>
          <w:rFonts w:ascii="Arial" w:hAnsi="Arial" w:cs="Arial"/>
          <w:sz w:val="28"/>
          <w:szCs w:val="28"/>
        </w:rPr>
        <w:t xml:space="preserve"> </w:t>
      </w:r>
    </w:p>
    <w:p w14:paraId="1F992CD8" w14:textId="63B26F84" w:rsidR="00834807" w:rsidRPr="00AD7178" w:rsidRDefault="00834807" w:rsidP="000F1872">
      <w:pPr>
        <w:pStyle w:val="Heading2"/>
        <w:jc w:val="both"/>
        <w:rPr>
          <w:rFonts w:ascii="Arial" w:hAnsi="Arial" w:cs="Arial"/>
          <w:sz w:val="36"/>
          <w:szCs w:val="36"/>
          <w:u w:val="single"/>
        </w:rPr>
      </w:pPr>
      <w:bookmarkStart w:id="20" w:name="_Toc56362784"/>
      <w:r w:rsidRPr="00AD7178">
        <w:rPr>
          <w:rFonts w:ascii="Arial" w:hAnsi="Arial" w:cs="Arial"/>
          <w:sz w:val="36"/>
          <w:szCs w:val="36"/>
          <w:u w:val="single"/>
        </w:rPr>
        <w:t>Risk</w:t>
      </w:r>
      <w:r w:rsidR="00E16BCA" w:rsidRPr="00AD7178">
        <w:rPr>
          <w:rFonts w:ascii="Arial" w:hAnsi="Arial" w:cs="Arial"/>
          <w:sz w:val="36"/>
          <w:szCs w:val="36"/>
          <w:u w:val="single"/>
        </w:rPr>
        <w:t>s</w:t>
      </w:r>
      <w:bookmarkEnd w:id="20"/>
    </w:p>
    <w:p w14:paraId="11C5301D" w14:textId="370E6E0A" w:rsidR="005B743D" w:rsidRDefault="005B743D" w:rsidP="000F1872">
      <w:pPr>
        <w:jc w:val="both"/>
        <w:rPr>
          <w:rFonts w:ascii="Arial" w:hAnsi="Arial" w:cs="Arial"/>
          <w:sz w:val="28"/>
          <w:szCs w:val="28"/>
        </w:rPr>
      </w:pPr>
      <w:r>
        <w:rPr>
          <w:rFonts w:ascii="Arial" w:hAnsi="Arial" w:cs="Arial"/>
          <w:sz w:val="28"/>
          <w:szCs w:val="28"/>
        </w:rPr>
        <w:t xml:space="preserve">The grounds makeup has an impact on the foundations you use as using the wrong one could cause the building to collapse or sink. As the top layers of sandy material is loose and soft and would </w:t>
      </w:r>
      <w:r w:rsidR="00C56D28">
        <w:rPr>
          <w:rFonts w:ascii="Arial" w:hAnsi="Arial" w:cs="Arial"/>
          <w:sz w:val="28"/>
          <w:szCs w:val="28"/>
        </w:rPr>
        <w:t>give</w:t>
      </w:r>
      <w:r>
        <w:rPr>
          <w:rFonts w:ascii="Arial" w:hAnsi="Arial" w:cs="Arial"/>
          <w:sz w:val="28"/>
          <w:szCs w:val="28"/>
        </w:rPr>
        <w:t xml:space="preserve"> way is a massive amount of weight has been put onto it</w:t>
      </w:r>
      <w:r w:rsidR="00C56D28">
        <w:rPr>
          <w:rFonts w:ascii="Arial" w:hAnsi="Arial" w:cs="Arial"/>
          <w:sz w:val="28"/>
          <w:szCs w:val="28"/>
        </w:rPr>
        <w:t xml:space="preserve">. As things like Step Cracking will happen and sinkage. The whole area is the same so working around this area could cause distributions as the ground around the area could move and make the area unsafe to work in as vehicles driving over the top of it could sink and get stuck. </w:t>
      </w:r>
    </w:p>
    <w:p w14:paraId="3FA04369" w14:textId="1E8A93C6" w:rsidR="00C56D28" w:rsidRPr="000F1872" w:rsidRDefault="00C56D28" w:rsidP="000F1872">
      <w:pPr>
        <w:jc w:val="both"/>
        <w:rPr>
          <w:rFonts w:ascii="Arial" w:hAnsi="Arial" w:cs="Arial"/>
          <w:sz w:val="28"/>
          <w:szCs w:val="28"/>
        </w:rPr>
      </w:pPr>
      <w:r>
        <w:rPr>
          <w:rFonts w:ascii="Arial" w:hAnsi="Arial" w:cs="Arial"/>
          <w:sz w:val="28"/>
          <w:szCs w:val="28"/>
        </w:rPr>
        <w:t>Also, the harder material is further down around 7 plus metres so you would have to have foundations going down that far as that would be the safest and most ideal area to put them as its strong and hard material but in some places it might be deeper and not as thick so the foundations in some  areas could give way and cause subsidence due to areas having different thickness.</w:t>
      </w:r>
    </w:p>
    <w:p w14:paraId="07FFB394" w14:textId="5D5190CB" w:rsidR="00FD2EF4" w:rsidRPr="00E84408" w:rsidRDefault="00E14934" w:rsidP="00F26C38">
      <w:pPr>
        <w:rPr>
          <w:rFonts w:ascii="Arial" w:hAnsi="Arial" w:cs="Arial"/>
          <w:sz w:val="24"/>
          <w:szCs w:val="24"/>
        </w:rPr>
      </w:pPr>
      <w:r>
        <w:rPr>
          <w:noProof/>
        </w:rPr>
        <w:drawing>
          <wp:inline distT="0" distB="0" distL="0" distR="0" wp14:anchorId="240BC28B" wp14:editId="05639A0F">
            <wp:extent cx="2688609" cy="1996648"/>
            <wp:effectExtent l="0" t="0" r="0" b="3810"/>
            <wp:docPr id="3" name="Picture 3" descr="step cr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 crac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11778" cy="2013854"/>
                    </a:xfrm>
                    <a:prstGeom prst="rect">
                      <a:avLst/>
                    </a:prstGeom>
                    <a:noFill/>
                    <a:ln>
                      <a:noFill/>
                    </a:ln>
                  </pic:spPr>
                </pic:pic>
              </a:graphicData>
            </a:graphic>
          </wp:inline>
        </w:drawing>
      </w:r>
      <w:r w:rsidR="00FA6977">
        <w:rPr>
          <w:rFonts w:ascii="Arial" w:hAnsi="Arial" w:cs="Arial"/>
          <w:sz w:val="24"/>
          <w:szCs w:val="24"/>
        </w:rPr>
        <w:tab/>
      </w:r>
      <w:r w:rsidR="00056A1D">
        <w:rPr>
          <w:rFonts w:ascii="Arial" w:hAnsi="Arial" w:cs="Arial"/>
          <w:noProof/>
        </w:rPr>
        <w:drawing>
          <wp:inline distT="0" distB="0" distL="0" distR="0" wp14:anchorId="48331B9D" wp14:editId="55B219E1">
            <wp:extent cx="2688609" cy="2013862"/>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11665" cy="2031131"/>
                    </a:xfrm>
                    <a:prstGeom prst="rect">
                      <a:avLst/>
                    </a:prstGeom>
                    <a:noFill/>
                    <a:ln>
                      <a:noFill/>
                    </a:ln>
                  </pic:spPr>
                </pic:pic>
              </a:graphicData>
            </a:graphic>
          </wp:inline>
        </w:drawing>
      </w:r>
    </w:p>
    <w:p w14:paraId="1B7D8BAB" w14:textId="5B9E6D24" w:rsidR="00665252" w:rsidRPr="000F1872" w:rsidRDefault="00355D83" w:rsidP="000F1872">
      <w:pPr>
        <w:rPr>
          <w:rFonts w:ascii="Arial" w:hAnsi="Arial" w:cs="Arial"/>
          <w:sz w:val="24"/>
          <w:szCs w:val="24"/>
        </w:rPr>
      </w:pPr>
      <w:sdt>
        <w:sdtPr>
          <w:rPr>
            <w:rFonts w:ascii="Arial" w:hAnsi="Arial" w:cs="Arial"/>
            <w:sz w:val="24"/>
            <w:szCs w:val="24"/>
          </w:rPr>
          <w:id w:val="1586337016"/>
          <w:citation/>
        </w:sdtPr>
        <w:sdtContent>
          <w:r w:rsidR="00E14934">
            <w:rPr>
              <w:rFonts w:ascii="Arial" w:hAnsi="Arial" w:cs="Arial"/>
              <w:sz w:val="24"/>
              <w:szCs w:val="24"/>
            </w:rPr>
            <w:fldChar w:fldCharType="begin"/>
          </w:r>
          <w:r w:rsidR="00E14934">
            <w:rPr>
              <w:rFonts w:ascii="Arial" w:hAnsi="Arial" w:cs="Arial"/>
              <w:sz w:val="24"/>
              <w:szCs w:val="24"/>
            </w:rPr>
            <w:instrText xml:space="preserve"> CITATION Sta \l 2057 </w:instrText>
          </w:r>
          <w:r w:rsidR="00E14934">
            <w:rPr>
              <w:rFonts w:ascii="Arial" w:hAnsi="Arial" w:cs="Arial"/>
              <w:sz w:val="24"/>
              <w:szCs w:val="24"/>
            </w:rPr>
            <w:fldChar w:fldCharType="separate"/>
          </w:r>
          <w:r w:rsidR="009D7C66" w:rsidRPr="009D7C66">
            <w:rPr>
              <w:rFonts w:ascii="Arial" w:hAnsi="Arial" w:cs="Arial"/>
              <w:noProof/>
              <w:sz w:val="24"/>
              <w:szCs w:val="24"/>
            </w:rPr>
            <w:t>(Stablwall, n.d.)</w:t>
          </w:r>
          <w:r w:rsidR="00E14934">
            <w:rPr>
              <w:rFonts w:ascii="Arial" w:hAnsi="Arial" w:cs="Arial"/>
              <w:sz w:val="24"/>
              <w:szCs w:val="24"/>
            </w:rPr>
            <w:fldChar w:fldCharType="end"/>
          </w:r>
        </w:sdtContent>
      </w:sdt>
      <w:r w:rsidR="00056A1D">
        <w:rPr>
          <w:rFonts w:ascii="Arial" w:hAnsi="Arial" w:cs="Arial"/>
          <w:sz w:val="24"/>
          <w:szCs w:val="24"/>
        </w:rPr>
        <w:tab/>
      </w:r>
      <w:r w:rsidR="00056A1D">
        <w:rPr>
          <w:rFonts w:ascii="Arial" w:hAnsi="Arial" w:cs="Arial"/>
          <w:sz w:val="24"/>
          <w:szCs w:val="24"/>
        </w:rPr>
        <w:tab/>
      </w:r>
      <w:r w:rsidR="00056A1D">
        <w:rPr>
          <w:rFonts w:ascii="Arial" w:hAnsi="Arial" w:cs="Arial"/>
          <w:sz w:val="24"/>
          <w:szCs w:val="24"/>
        </w:rPr>
        <w:tab/>
      </w:r>
      <w:r w:rsidR="00056A1D">
        <w:rPr>
          <w:rFonts w:ascii="Arial" w:hAnsi="Arial" w:cs="Arial"/>
          <w:sz w:val="24"/>
          <w:szCs w:val="24"/>
        </w:rPr>
        <w:tab/>
      </w:r>
      <w:sdt>
        <w:sdtPr>
          <w:rPr>
            <w:rFonts w:ascii="Arial" w:hAnsi="Arial" w:cs="Arial"/>
            <w:sz w:val="24"/>
            <w:szCs w:val="24"/>
          </w:rPr>
          <w:id w:val="-561404019"/>
          <w:citation/>
        </w:sdtPr>
        <w:sdtContent>
          <w:r w:rsidR="00056A1D">
            <w:rPr>
              <w:rFonts w:ascii="Arial" w:hAnsi="Arial" w:cs="Arial"/>
              <w:sz w:val="24"/>
              <w:szCs w:val="24"/>
            </w:rPr>
            <w:fldChar w:fldCharType="begin"/>
          </w:r>
          <w:r w:rsidR="00056A1D">
            <w:rPr>
              <w:rFonts w:ascii="Arial" w:hAnsi="Arial" w:cs="Arial"/>
              <w:sz w:val="24"/>
              <w:szCs w:val="24"/>
            </w:rPr>
            <w:instrText xml:space="preserve"> CITATION a3 \l 2057 </w:instrText>
          </w:r>
          <w:r w:rsidR="00056A1D">
            <w:rPr>
              <w:rFonts w:ascii="Arial" w:hAnsi="Arial" w:cs="Arial"/>
              <w:sz w:val="24"/>
              <w:szCs w:val="24"/>
            </w:rPr>
            <w:fldChar w:fldCharType="separate"/>
          </w:r>
          <w:r w:rsidR="009D7C66" w:rsidRPr="009D7C66">
            <w:rPr>
              <w:rFonts w:ascii="Arial" w:hAnsi="Arial" w:cs="Arial"/>
              <w:noProof/>
              <w:sz w:val="24"/>
              <w:szCs w:val="24"/>
            </w:rPr>
            <w:t>(a3, n.d.)</w:t>
          </w:r>
          <w:r w:rsidR="00056A1D">
            <w:rPr>
              <w:rFonts w:ascii="Arial" w:hAnsi="Arial" w:cs="Arial"/>
              <w:sz w:val="24"/>
              <w:szCs w:val="24"/>
            </w:rPr>
            <w:fldChar w:fldCharType="end"/>
          </w:r>
        </w:sdtContent>
      </w:sdt>
      <w:r w:rsidR="004737B0">
        <w:tab/>
      </w:r>
    </w:p>
    <w:p w14:paraId="31DACD66" w14:textId="28A446F7" w:rsidR="00056A1D" w:rsidRPr="00E25610" w:rsidRDefault="00020678" w:rsidP="006341C9">
      <w:pPr>
        <w:pStyle w:val="Heading1"/>
        <w:rPr>
          <w:rFonts w:ascii="Arial" w:hAnsi="Arial" w:cs="Arial"/>
          <w:sz w:val="48"/>
          <w:szCs w:val="48"/>
          <w:u w:val="single"/>
        </w:rPr>
      </w:pPr>
      <w:bookmarkStart w:id="21" w:name="_Toc56362785"/>
      <w:r>
        <w:rPr>
          <w:rFonts w:ascii="Arial" w:hAnsi="Arial" w:cs="Arial"/>
          <w:sz w:val="48"/>
          <w:szCs w:val="48"/>
          <w:u w:val="single"/>
        </w:rPr>
        <w:lastRenderedPageBreak/>
        <w:t>Coastal</w:t>
      </w:r>
      <w:bookmarkEnd w:id="21"/>
    </w:p>
    <w:p w14:paraId="3417C1CC" w14:textId="37B8C31B" w:rsidR="006341C9" w:rsidRPr="00E25610" w:rsidRDefault="006341C9" w:rsidP="00AD7178">
      <w:pPr>
        <w:jc w:val="both"/>
        <w:rPr>
          <w:rFonts w:ascii="Arial" w:hAnsi="Arial" w:cs="Arial"/>
          <w:sz w:val="28"/>
          <w:szCs w:val="28"/>
        </w:rPr>
      </w:pPr>
      <w:r w:rsidRPr="00E25610">
        <w:rPr>
          <w:rFonts w:ascii="Arial" w:hAnsi="Arial" w:cs="Arial"/>
          <w:sz w:val="28"/>
          <w:szCs w:val="28"/>
        </w:rPr>
        <w:t>The site is located on the seafront of Swansea. The superficial ground makeup of the site is Blown Sand which is caused by the wind moving sand over time. However, since it’s by the coast, the tide would also help make the grounds makeup.</w:t>
      </w:r>
    </w:p>
    <w:p w14:paraId="5C9B35D8" w14:textId="7A718FEE" w:rsidR="006341C9" w:rsidRPr="00E25610" w:rsidRDefault="006341C9" w:rsidP="00AD7178">
      <w:pPr>
        <w:jc w:val="both"/>
        <w:rPr>
          <w:rFonts w:ascii="Arial" w:hAnsi="Arial" w:cs="Arial"/>
          <w:sz w:val="28"/>
          <w:szCs w:val="28"/>
        </w:rPr>
      </w:pPr>
      <w:r w:rsidRPr="00E25610">
        <w:rPr>
          <w:rFonts w:ascii="Arial" w:hAnsi="Arial" w:cs="Arial"/>
          <w:sz w:val="28"/>
          <w:szCs w:val="28"/>
        </w:rPr>
        <w:t>This is due to Swash and backwash. Swash is when the tide comes in and pushes the sand up while the backwash pulls the sand back so over time the tide has moved sand around the area and since there is a sea wall and defences along the seafront they can cause the sand to build up.</w:t>
      </w:r>
    </w:p>
    <w:p w14:paraId="5EBE1369" w14:textId="61BD2FAC" w:rsidR="00E16BCA" w:rsidRPr="00AD7178" w:rsidRDefault="00E16BCA" w:rsidP="00AD7178">
      <w:pPr>
        <w:pStyle w:val="Heading2"/>
        <w:rPr>
          <w:rFonts w:ascii="Arial" w:hAnsi="Arial" w:cs="Arial"/>
          <w:sz w:val="36"/>
          <w:szCs w:val="36"/>
          <w:u w:val="single"/>
        </w:rPr>
      </w:pPr>
      <w:bookmarkStart w:id="22" w:name="_Toc56362786"/>
      <w:r w:rsidRPr="00AD7178">
        <w:rPr>
          <w:rFonts w:ascii="Arial" w:hAnsi="Arial" w:cs="Arial"/>
          <w:sz w:val="36"/>
          <w:szCs w:val="36"/>
          <w:u w:val="single"/>
        </w:rPr>
        <w:t>Risks</w:t>
      </w:r>
      <w:bookmarkEnd w:id="22"/>
    </w:p>
    <w:p w14:paraId="25EF2077" w14:textId="7326626D" w:rsidR="00056A1D" w:rsidRPr="00E25610" w:rsidRDefault="00012D60" w:rsidP="00AD7178">
      <w:pPr>
        <w:jc w:val="both"/>
        <w:rPr>
          <w:rFonts w:ascii="Arial" w:hAnsi="Arial" w:cs="Arial"/>
          <w:sz w:val="28"/>
          <w:szCs w:val="28"/>
        </w:rPr>
      </w:pPr>
      <w:r w:rsidRPr="00E25610">
        <w:rPr>
          <w:rFonts w:ascii="Arial" w:hAnsi="Arial" w:cs="Arial"/>
          <w:sz w:val="28"/>
          <w:szCs w:val="28"/>
        </w:rPr>
        <w:t>When designing and building the Parlour you have to look at the sea level as the location of the site is on the seafront and it is close to the promenade so the waves could splash and hit the building. As the Welsh coast line is one of the highest in the world so it can</w:t>
      </w:r>
      <w:r w:rsidR="00D72A8F" w:rsidRPr="00E25610">
        <w:rPr>
          <w:rFonts w:ascii="Arial" w:hAnsi="Arial" w:cs="Arial"/>
          <w:sz w:val="28"/>
          <w:szCs w:val="28"/>
        </w:rPr>
        <w:t xml:space="preserve"> cause problems as due to global warming sea level is rising so if the parlour is designed to what it is now and if the sea level does rise it then the parlour could flood. </w:t>
      </w:r>
    </w:p>
    <w:p w14:paraId="229ADFB1" w14:textId="3CA3020A" w:rsidR="00D72A8F" w:rsidRPr="00E25610" w:rsidRDefault="00D72A8F" w:rsidP="00AD7178">
      <w:pPr>
        <w:jc w:val="both"/>
        <w:rPr>
          <w:rFonts w:ascii="Arial" w:hAnsi="Arial" w:cs="Arial"/>
          <w:sz w:val="28"/>
          <w:szCs w:val="28"/>
        </w:rPr>
      </w:pPr>
      <w:r w:rsidRPr="00E25610">
        <w:rPr>
          <w:rFonts w:ascii="Arial" w:hAnsi="Arial" w:cs="Arial"/>
          <w:sz w:val="28"/>
          <w:szCs w:val="28"/>
        </w:rPr>
        <w:t>Furthermore, coastal erosion can occur as the rise in sea level can cause the tides and waves to become high and go over the sea wall easier and damage the ground around the area or building.</w:t>
      </w:r>
      <w:r w:rsidR="005150FC" w:rsidRPr="00E25610">
        <w:rPr>
          <w:rFonts w:ascii="Arial" w:hAnsi="Arial" w:cs="Arial"/>
          <w:sz w:val="28"/>
          <w:szCs w:val="28"/>
        </w:rPr>
        <w:t xml:space="preserve"> So</w:t>
      </w:r>
      <w:r w:rsidR="00F76ED6" w:rsidRPr="00E25610">
        <w:rPr>
          <w:rFonts w:ascii="Arial" w:hAnsi="Arial" w:cs="Arial"/>
          <w:sz w:val="28"/>
          <w:szCs w:val="28"/>
        </w:rPr>
        <w:t>,</w:t>
      </w:r>
      <w:r w:rsidR="005150FC" w:rsidRPr="00E25610">
        <w:rPr>
          <w:rFonts w:ascii="Arial" w:hAnsi="Arial" w:cs="Arial"/>
          <w:sz w:val="28"/>
          <w:szCs w:val="28"/>
        </w:rPr>
        <w:t xml:space="preserve"> it could cause the ground beneath the area to collapse or sink (See Appendix</w:t>
      </w:r>
      <w:r w:rsidR="00F76ED6" w:rsidRPr="00E25610">
        <w:rPr>
          <w:rFonts w:ascii="Arial" w:hAnsi="Arial" w:cs="Arial"/>
          <w:sz w:val="28"/>
          <w:szCs w:val="28"/>
        </w:rPr>
        <w:t xml:space="preserve"> </w:t>
      </w:r>
      <w:r w:rsidR="0054343F">
        <w:rPr>
          <w:rFonts w:ascii="Arial" w:hAnsi="Arial" w:cs="Arial"/>
          <w:sz w:val="28"/>
          <w:szCs w:val="28"/>
        </w:rPr>
        <w:t>5</w:t>
      </w:r>
      <w:r w:rsidR="005150FC" w:rsidRPr="00E25610">
        <w:rPr>
          <w:rFonts w:ascii="Arial" w:hAnsi="Arial" w:cs="Arial"/>
          <w:sz w:val="28"/>
          <w:szCs w:val="28"/>
        </w:rPr>
        <w:t xml:space="preserve"> for reports of coastal erosion around the area). </w:t>
      </w:r>
    </w:p>
    <w:p w14:paraId="431D4EA8" w14:textId="38F6BA07" w:rsidR="00F050C1" w:rsidRDefault="0062205F" w:rsidP="00F050C1">
      <w:pPr>
        <w:rPr>
          <w:rFonts w:ascii="Arial" w:hAnsi="Arial" w:cs="Arial"/>
          <w:sz w:val="28"/>
          <w:szCs w:val="28"/>
        </w:rPr>
      </w:pPr>
      <w:r>
        <w:rPr>
          <w:rFonts w:ascii="Arial" w:hAnsi="Arial" w:cs="Arial"/>
          <w:sz w:val="28"/>
          <w:szCs w:val="28"/>
        </w:rPr>
        <w:br w:type="page"/>
      </w:r>
    </w:p>
    <w:p w14:paraId="34EFBDCF" w14:textId="0A32EF55" w:rsidR="0062205F" w:rsidRDefault="0062205F" w:rsidP="0062205F">
      <w:pPr>
        <w:pStyle w:val="Heading1"/>
        <w:rPr>
          <w:rFonts w:ascii="Arial" w:hAnsi="Arial" w:cs="Arial"/>
          <w:sz w:val="48"/>
          <w:szCs w:val="48"/>
          <w:u w:val="single"/>
        </w:rPr>
      </w:pPr>
      <w:bookmarkStart w:id="23" w:name="_Toc56362787"/>
      <w:r w:rsidRPr="0062205F">
        <w:rPr>
          <w:rFonts w:ascii="Arial" w:hAnsi="Arial" w:cs="Arial"/>
          <w:sz w:val="48"/>
          <w:szCs w:val="48"/>
          <w:u w:val="single"/>
        </w:rPr>
        <w:lastRenderedPageBreak/>
        <w:t>Codes of Practis</w:t>
      </w:r>
      <w:r>
        <w:rPr>
          <w:rFonts w:ascii="Arial" w:hAnsi="Arial" w:cs="Arial"/>
          <w:sz w:val="48"/>
          <w:szCs w:val="48"/>
          <w:u w:val="single"/>
        </w:rPr>
        <w:t>e</w:t>
      </w:r>
      <w:bookmarkEnd w:id="23"/>
    </w:p>
    <w:p w14:paraId="4016BA5E" w14:textId="6907FF89" w:rsidR="008A23B8" w:rsidRDefault="00056A1D" w:rsidP="0062205F">
      <w:pPr>
        <w:rPr>
          <w:rFonts w:ascii="Arial" w:hAnsi="Arial" w:cs="Arial"/>
          <w:sz w:val="24"/>
          <w:szCs w:val="24"/>
        </w:rPr>
      </w:pPr>
      <w:r>
        <w:rPr>
          <w:rFonts w:ascii="Arial" w:hAnsi="Arial" w:cs="Arial"/>
          <w:noProof/>
        </w:rPr>
        <w:drawing>
          <wp:inline distT="0" distB="0" distL="0" distR="0" wp14:anchorId="520DDE87" wp14:editId="2B303F40">
            <wp:extent cx="5731510" cy="5111750"/>
            <wp:effectExtent l="0" t="0" r="254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24">
                      <a:extLst>
                        <a:ext uri="{28A0092B-C50C-407E-A947-70E740481C1C}">
                          <a14:useLocalDpi xmlns:a14="http://schemas.microsoft.com/office/drawing/2010/main" val="0"/>
                        </a:ext>
                      </a:extLst>
                    </a:blip>
                    <a:srcRect r="11373"/>
                    <a:stretch/>
                  </pic:blipFill>
                  <pic:spPr bwMode="auto">
                    <a:xfrm>
                      <a:off x="0" y="0"/>
                      <a:ext cx="5731510" cy="5111750"/>
                    </a:xfrm>
                    <a:prstGeom prst="rect">
                      <a:avLst/>
                    </a:prstGeom>
                    <a:ln>
                      <a:noFill/>
                    </a:ln>
                    <a:extLst>
                      <a:ext uri="{53640926-AAD7-44D8-BBD7-CCE9431645EC}">
                        <a14:shadowObscured xmlns:a14="http://schemas.microsoft.com/office/drawing/2010/main"/>
                      </a:ext>
                    </a:extLst>
                  </pic:spPr>
                </pic:pic>
              </a:graphicData>
            </a:graphic>
          </wp:inline>
        </w:drawing>
      </w:r>
      <w:r w:rsidRPr="00056A1D">
        <w:rPr>
          <w:rFonts w:ascii="Arial" w:hAnsi="Arial" w:cs="Arial"/>
        </w:rPr>
        <w:t xml:space="preserve"> </w:t>
      </w:r>
      <w:sdt>
        <w:sdtPr>
          <w:rPr>
            <w:rFonts w:ascii="Arial" w:hAnsi="Arial" w:cs="Arial"/>
          </w:rPr>
          <w:id w:val="1012572806"/>
          <w:citation/>
        </w:sdtPr>
        <w:sdtContent>
          <w:r>
            <w:rPr>
              <w:rFonts w:ascii="Arial" w:hAnsi="Arial" w:cs="Arial"/>
            </w:rPr>
            <w:fldChar w:fldCharType="begin"/>
          </w:r>
          <w:r>
            <w:rPr>
              <w:rFonts w:ascii="Arial" w:hAnsi="Arial" w:cs="Arial"/>
            </w:rPr>
            <w:instrText xml:space="preserve">CITATION Mal \l 2057 </w:instrText>
          </w:r>
          <w:r>
            <w:rPr>
              <w:rFonts w:ascii="Arial" w:hAnsi="Arial" w:cs="Arial"/>
            </w:rPr>
            <w:fldChar w:fldCharType="separate"/>
          </w:r>
          <w:r w:rsidR="009D7C66" w:rsidRPr="009D7C66">
            <w:rPr>
              <w:rFonts w:ascii="Arial" w:hAnsi="Arial" w:cs="Arial"/>
              <w:noProof/>
            </w:rPr>
            <w:t>(Hughes, n.d.)</w:t>
          </w:r>
          <w:r>
            <w:rPr>
              <w:rFonts w:ascii="Arial" w:hAnsi="Arial" w:cs="Arial"/>
            </w:rPr>
            <w:fldChar w:fldCharType="end"/>
          </w:r>
        </w:sdtContent>
      </w:sdt>
      <w:r>
        <w:rPr>
          <w:rFonts w:ascii="Arial" w:hAnsi="Arial" w:cs="Arial"/>
        </w:rPr>
        <w:t>.</w:t>
      </w:r>
    </w:p>
    <w:p w14:paraId="2FAFDCFF" w14:textId="4B2DF338" w:rsidR="00056A1D" w:rsidRPr="00E25610" w:rsidRDefault="00056A1D" w:rsidP="0062205F">
      <w:pPr>
        <w:rPr>
          <w:rFonts w:ascii="Arial" w:hAnsi="Arial" w:cs="Arial"/>
          <w:sz w:val="28"/>
          <w:szCs w:val="28"/>
        </w:rPr>
      </w:pPr>
      <w:r w:rsidRPr="00E25610">
        <w:rPr>
          <w:rFonts w:ascii="Arial" w:hAnsi="Arial" w:cs="Arial"/>
          <w:sz w:val="28"/>
          <w:szCs w:val="28"/>
        </w:rPr>
        <w:t xml:space="preserve">PAS128 is the new standard for GI (Ground Investigation). The above screenshot was taken from Malcom Hughes website. There are 4 categories for GI. D is the cheapest and least accurate way as your using information from other sources which you presume are right and done proper. C is a one up from D. It uses D but goes one step further as you do Site Reconnaissance </w:t>
      </w:r>
      <w:r w:rsidR="00B50BE3" w:rsidRPr="00E25610">
        <w:rPr>
          <w:rFonts w:ascii="Arial" w:hAnsi="Arial" w:cs="Arial"/>
          <w:sz w:val="28"/>
          <w:szCs w:val="28"/>
        </w:rPr>
        <w:t>and see if the records you have been given tally up to the site itself. B is doing a GPR survey which stands for Ground Penetration Radar, this sends pulses below ground which will bounce off and give you locations and depths of services or any foreign objects.</w:t>
      </w:r>
    </w:p>
    <w:p w14:paraId="108CF22A" w14:textId="31D06818" w:rsidR="0062205F" w:rsidRDefault="00B50BE3" w:rsidP="0062205F">
      <w:pPr>
        <w:rPr>
          <w:rFonts w:ascii="Arial" w:hAnsi="Arial" w:cs="Arial"/>
          <w:sz w:val="28"/>
          <w:szCs w:val="28"/>
        </w:rPr>
      </w:pPr>
      <w:r w:rsidRPr="00E25610">
        <w:rPr>
          <w:rFonts w:ascii="Arial" w:hAnsi="Arial" w:cs="Arial"/>
          <w:sz w:val="28"/>
          <w:szCs w:val="28"/>
        </w:rPr>
        <w:t>Type A is the best method but most costly as you carry out Trail holes and lift up chambers and everything to get accurate locations</w:t>
      </w:r>
      <w:r w:rsidR="006B37DF" w:rsidRPr="00E25610">
        <w:rPr>
          <w:rFonts w:ascii="Arial" w:hAnsi="Arial" w:cs="Arial"/>
          <w:sz w:val="28"/>
          <w:szCs w:val="28"/>
        </w:rPr>
        <w:t xml:space="preserve"> of services. </w:t>
      </w:r>
    </w:p>
    <w:p w14:paraId="23362488" w14:textId="262E88F6" w:rsidR="00C44BC6" w:rsidRDefault="00C44BC6" w:rsidP="0062205F">
      <w:pPr>
        <w:rPr>
          <w:rFonts w:ascii="Arial" w:hAnsi="Arial" w:cs="Arial"/>
          <w:sz w:val="28"/>
          <w:szCs w:val="28"/>
        </w:rPr>
      </w:pPr>
      <w:r>
        <w:rPr>
          <w:rFonts w:ascii="Arial" w:hAnsi="Arial" w:cs="Arial"/>
          <w:sz w:val="28"/>
          <w:szCs w:val="28"/>
        </w:rPr>
        <w:lastRenderedPageBreak/>
        <w:t>PAS128 is the new standard that’s being pushed to be used. As BS5930:2015 is the latest and most current standard for Site Investigation as it goes through the main objectives and reasons behind a Site Investigation.</w:t>
      </w:r>
    </w:p>
    <w:p w14:paraId="1020DE58" w14:textId="77777777" w:rsidR="00C44BC6" w:rsidRPr="00E25610" w:rsidRDefault="00C44BC6" w:rsidP="0062205F">
      <w:pPr>
        <w:rPr>
          <w:rFonts w:ascii="Arial" w:hAnsi="Arial" w:cs="Arial"/>
          <w:sz w:val="28"/>
          <w:szCs w:val="28"/>
        </w:rPr>
      </w:pPr>
    </w:p>
    <w:p w14:paraId="3B5CB428" w14:textId="127E81D1" w:rsidR="006341C9" w:rsidRPr="00E25610" w:rsidRDefault="0062205F" w:rsidP="006341C9">
      <w:pPr>
        <w:pStyle w:val="Heading1"/>
        <w:rPr>
          <w:rFonts w:ascii="Arial" w:hAnsi="Arial" w:cs="Arial"/>
          <w:sz w:val="48"/>
          <w:szCs w:val="48"/>
          <w:u w:val="single"/>
        </w:rPr>
      </w:pPr>
      <w:bookmarkStart w:id="24" w:name="_Toc56362788"/>
      <w:r w:rsidRPr="0062205F">
        <w:rPr>
          <w:rFonts w:ascii="Arial" w:hAnsi="Arial" w:cs="Arial"/>
          <w:sz w:val="48"/>
          <w:szCs w:val="48"/>
          <w:u w:val="single"/>
        </w:rPr>
        <w:t>Foundations</w:t>
      </w:r>
      <w:bookmarkEnd w:id="24"/>
    </w:p>
    <w:p w14:paraId="7CE509C6" w14:textId="2DB5BF1C" w:rsidR="006B37DF" w:rsidRPr="00E25610" w:rsidRDefault="006B37DF">
      <w:pPr>
        <w:rPr>
          <w:rFonts w:ascii="Arial" w:hAnsi="Arial" w:cs="Arial"/>
          <w:sz w:val="28"/>
          <w:szCs w:val="28"/>
        </w:rPr>
      </w:pPr>
      <w:r w:rsidRPr="00E25610">
        <w:rPr>
          <w:rFonts w:ascii="Arial" w:hAnsi="Arial" w:cs="Arial"/>
          <w:sz w:val="28"/>
          <w:szCs w:val="28"/>
        </w:rPr>
        <w:t>For this project I would use pile foundations as it’s the best suited for this task.</w:t>
      </w:r>
    </w:p>
    <w:p w14:paraId="30716B44" w14:textId="462B13A7" w:rsidR="006B37DF" w:rsidRPr="00E25610" w:rsidRDefault="006B37DF">
      <w:pPr>
        <w:rPr>
          <w:rFonts w:ascii="Arial" w:hAnsi="Arial" w:cs="Arial"/>
          <w:sz w:val="28"/>
          <w:szCs w:val="28"/>
        </w:rPr>
      </w:pPr>
      <w:r w:rsidRPr="00E25610">
        <w:rPr>
          <w:rFonts w:ascii="Arial" w:hAnsi="Arial" w:cs="Arial"/>
          <w:sz w:val="28"/>
          <w:szCs w:val="28"/>
        </w:rPr>
        <w:t>Referring back to my assessment on the borehole data, the top layers of the ground are made up of sandy material which wouldn’t support the weight of the building as using shallow foundations would be very vulnerable to subsidence and sinkage. The harder stronger material is further down so using deep foundations like piling would be most effective</w:t>
      </w:r>
      <w:r w:rsidR="003C07ED">
        <w:rPr>
          <w:rFonts w:ascii="Arial" w:hAnsi="Arial" w:cs="Arial"/>
          <w:sz w:val="28"/>
          <w:szCs w:val="28"/>
        </w:rPr>
        <w:t xml:space="preserve"> are they would be able to rest on the clay and support the Parlour. </w:t>
      </w:r>
    </w:p>
    <w:p w14:paraId="7926CF91" w14:textId="4EFADC59" w:rsidR="003C07ED" w:rsidRDefault="003C07ED">
      <w:pPr>
        <w:rPr>
          <w:rFonts w:ascii="Arial" w:hAnsi="Arial" w:cs="Arial"/>
          <w:sz w:val="28"/>
          <w:szCs w:val="28"/>
        </w:rPr>
      </w:pPr>
      <w:r>
        <w:rPr>
          <w:rFonts w:ascii="Arial" w:hAnsi="Arial" w:cs="Arial"/>
          <w:sz w:val="28"/>
          <w:szCs w:val="28"/>
        </w:rPr>
        <w:t>B</w:t>
      </w:r>
      <w:r w:rsidR="00602D66" w:rsidRPr="00E25610">
        <w:rPr>
          <w:rFonts w:ascii="Arial" w:hAnsi="Arial" w:cs="Arial"/>
          <w:sz w:val="28"/>
          <w:szCs w:val="28"/>
        </w:rPr>
        <w:t xml:space="preserve">ored piles </w:t>
      </w:r>
      <w:r>
        <w:rPr>
          <w:rFonts w:ascii="Arial" w:hAnsi="Arial" w:cs="Arial"/>
          <w:sz w:val="28"/>
          <w:szCs w:val="28"/>
        </w:rPr>
        <w:t>would be the most suitable choice. A</w:t>
      </w:r>
      <w:r w:rsidR="00602D66" w:rsidRPr="00E25610">
        <w:rPr>
          <w:rFonts w:ascii="Arial" w:hAnsi="Arial" w:cs="Arial"/>
          <w:sz w:val="28"/>
          <w:szCs w:val="28"/>
        </w:rPr>
        <w:t>s the grounds top layers are soft material so any forms of piling that uses a vibro-hammer</w:t>
      </w:r>
      <w:r>
        <w:rPr>
          <w:rFonts w:ascii="Arial" w:hAnsi="Arial" w:cs="Arial"/>
          <w:sz w:val="28"/>
          <w:szCs w:val="28"/>
        </w:rPr>
        <w:t xml:space="preserve"> which use vibrations to knock the piles in </w:t>
      </w:r>
      <w:r w:rsidR="002700E0">
        <w:rPr>
          <w:rFonts w:ascii="Arial" w:hAnsi="Arial" w:cs="Arial"/>
          <w:sz w:val="28"/>
          <w:szCs w:val="28"/>
        </w:rPr>
        <w:t>can</w:t>
      </w:r>
      <w:r w:rsidR="00602D66" w:rsidRPr="00E25610">
        <w:rPr>
          <w:rFonts w:ascii="Arial" w:hAnsi="Arial" w:cs="Arial"/>
          <w:sz w:val="28"/>
          <w:szCs w:val="28"/>
        </w:rPr>
        <w:t xml:space="preserve"> </w:t>
      </w:r>
      <w:r w:rsidR="002700E0">
        <w:rPr>
          <w:rFonts w:ascii="Arial" w:hAnsi="Arial" w:cs="Arial"/>
          <w:sz w:val="28"/>
          <w:szCs w:val="28"/>
        </w:rPr>
        <w:t>make the</w:t>
      </w:r>
      <w:r w:rsidR="00602D66" w:rsidRPr="00E25610">
        <w:rPr>
          <w:rFonts w:ascii="Arial" w:hAnsi="Arial" w:cs="Arial"/>
          <w:sz w:val="28"/>
          <w:szCs w:val="28"/>
        </w:rPr>
        <w:t xml:space="preserve"> ground become unstable</w:t>
      </w:r>
      <w:r w:rsidR="002700E0">
        <w:rPr>
          <w:rFonts w:ascii="Arial" w:hAnsi="Arial" w:cs="Arial"/>
          <w:sz w:val="28"/>
          <w:szCs w:val="28"/>
        </w:rPr>
        <w:t>,</w:t>
      </w:r>
      <w:r w:rsidR="00602D66" w:rsidRPr="00E25610">
        <w:rPr>
          <w:rFonts w:ascii="Arial" w:hAnsi="Arial" w:cs="Arial"/>
          <w:sz w:val="28"/>
          <w:szCs w:val="28"/>
        </w:rPr>
        <w:t xml:space="preserve"> as the vibrations could distribute the ground surrounding the area. </w:t>
      </w:r>
    </w:p>
    <w:p w14:paraId="2C453B60" w14:textId="7EA993F4" w:rsidR="005B743D" w:rsidRDefault="002700E0">
      <w:pPr>
        <w:rPr>
          <w:rFonts w:ascii="Arial" w:hAnsi="Arial" w:cs="Arial"/>
          <w:sz w:val="28"/>
          <w:szCs w:val="28"/>
        </w:rPr>
      </w:pPr>
      <w:r>
        <w:rPr>
          <w:rFonts w:ascii="Arial" w:hAnsi="Arial" w:cs="Arial"/>
          <w:sz w:val="28"/>
          <w:szCs w:val="28"/>
        </w:rPr>
        <w:t xml:space="preserve">With </w:t>
      </w:r>
      <w:r w:rsidR="00602D66" w:rsidRPr="00E25610">
        <w:rPr>
          <w:rFonts w:ascii="Arial" w:hAnsi="Arial" w:cs="Arial"/>
          <w:sz w:val="28"/>
          <w:szCs w:val="28"/>
        </w:rPr>
        <w:t xml:space="preserve">bored piles you can use an auger to drill the holes down to </w:t>
      </w:r>
      <w:r w:rsidR="003C07ED">
        <w:rPr>
          <w:rFonts w:ascii="Arial" w:hAnsi="Arial" w:cs="Arial"/>
          <w:sz w:val="28"/>
          <w:szCs w:val="28"/>
        </w:rPr>
        <w:t xml:space="preserve">the </w:t>
      </w:r>
      <w:r w:rsidR="00602D66" w:rsidRPr="00E25610">
        <w:rPr>
          <w:rFonts w:ascii="Arial" w:hAnsi="Arial" w:cs="Arial"/>
          <w:sz w:val="28"/>
          <w:szCs w:val="28"/>
        </w:rPr>
        <w:t xml:space="preserve">depth which </w:t>
      </w:r>
      <w:r w:rsidR="003C07ED">
        <w:rPr>
          <w:rFonts w:ascii="Arial" w:hAnsi="Arial" w:cs="Arial"/>
          <w:sz w:val="28"/>
          <w:szCs w:val="28"/>
        </w:rPr>
        <w:t>you want and are suitable</w:t>
      </w:r>
      <w:r w:rsidR="005B743D">
        <w:rPr>
          <w:rFonts w:ascii="Arial" w:hAnsi="Arial" w:cs="Arial"/>
          <w:sz w:val="28"/>
          <w:szCs w:val="28"/>
        </w:rPr>
        <w:t xml:space="preserve"> for the foundations to sit on</w:t>
      </w:r>
      <w:r w:rsidR="00602D66" w:rsidRPr="00E25610">
        <w:rPr>
          <w:rFonts w:ascii="Arial" w:hAnsi="Arial" w:cs="Arial"/>
          <w:sz w:val="28"/>
          <w:szCs w:val="28"/>
        </w:rPr>
        <w:t xml:space="preserve">. Then you </w:t>
      </w:r>
      <w:r w:rsidR="003C07ED">
        <w:rPr>
          <w:rFonts w:ascii="Arial" w:hAnsi="Arial" w:cs="Arial"/>
          <w:sz w:val="28"/>
          <w:szCs w:val="28"/>
        </w:rPr>
        <w:t xml:space="preserve">would </w:t>
      </w:r>
      <w:r w:rsidR="00602D66" w:rsidRPr="00E25610">
        <w:rPr>
          <w:rFonts w:ascii="Arial" w:hAnsi="Arial" w:cs="Arial"/>
          <w:sz w:val="28"/>
          <w:szCs w:val="28"/>
        </w:rPr>
        <w:t xml:space="preserve">place the </w:t>
      </w:r>
      <w:r w:rsidR="003C07ED">
        <w:rPr>
          <w:rFonts w:ascii="Arial" w:hAnsi="Arial" w:cs="Arial"/>
          <w:sz w:val="28"/>
          <w:szCs w:val="28"/>
        </w:rPr>
        <w:t xml:space="preserve">reinforced </w:t>
      </w:r>
      <w:r w:rsidR="00602D66" w:rsidRPr="00E25610">
        <w:rPr>
          <w:rFonts w:ascii="Arial" w:hAnsi="Arial" w:cs="Arial"/>
          <w:sz w:val="28"/>
          <w:szCs w:val="28"/>
        </w:rPr>
        <w:t>steel frames into the holes and pour concrete down them</w:t>
      </w:r>
      <w:r w:rsidR="003C07ED">
        <w:rPr>
          <w:rFonts w:ascii="Arial" w:hAnsi="Arial" w:cs="Arial"/>
          <w:sz w:val="28"/>
          <w:szCs w:val="28"/>
        </w:rPr>
        <w:t>, to make reinforced concrete as a way to make it more sustainable and durable. Then</w:t>
      </w:r>
      <w:r w:rsidR="00DC22F5" w:rsidRPr="00E25610">
        <w:rPr>
          <w:rFonts w:ascii="Arial" w:hAnsi="Arial" w:cs="Arial"/>
          <w:sz w:val="28"/>
          <w:szCs w:val="28"/>
        </w:rPr>
        <w:t xml:space="preserve"> form a ring beam around the piles which then </w:t>
      </w:r>
      <w:r w:rsidR="003C07ED">
        <w:rPr>
          <w:rFonts w:ascii="Arial" w:hAnsi="Arial" w:cs="Arial"/>
          <w:sz w:val="28"/>
          <w:szCs w:val="28"/>
        </w:rPr>
        <w:t>will make</w:t>
      </w:r>
      <w:r>
        <w:rPr>
          <w:rFonts w:ascii="Arial" w:hAnsi="Arial" w:cs="Arial"/>
          <w:sz w:val="28"/>
          <w:szCs w:val="28"/>
        </w:rPr>
        <w:t xml:space="preserve"> a suspended floor which you can make higher to the reduce the risk of flooding due to the rise in sea level.</w:t>
      </w:r>
      <w:r w:rsidR="00DC22F5" w:rsidRPr="00E25610">
        <w:rPr>
          <w:rFonts w:ascii="Arial" w:hAnsi="Arial" w:cs="Arial"/>
          <w:sz w:val="28"/>
          <w:szCs w:val="28"/>
        </w:rPr>
        <w:t xml:space="preserve"> </w:t>
      </w:r>
      <w:r>
        <w:rPr>
          <w:rFonts w:ascii="Arial" w:hAnsi="Arial" w:cs="Arial"/>
          <w:sz w:val="28"/>
          <w:szCs w:val="28"/>
        </w:rPr>
        <w:t>Also, using bored piles you can avoid hitting services</w:t>
      </w:r>
      <w:r w:rsidR="005B743D">
        <w:rPr>
          <w:rFonts w:ascii="Arial" w:hAnsi="Arial" w:cs="Arial"/>
          <w:sz w:val="28"/>
          <w:szCs w:val="28"/>
        </w:rPr>
        <w:t xml:space="preserve"> as you can space them out equally and have the services running in between them. </w:t>
      </w:r>
    </w:p>
    <w:p w14:paraId="6EF34BCC" w14:textId="751A512B" w:rsidR="00DC22F5" w:rsidRDefault="00F76ED6">
      <w:pPr>
        <w:rPr>
          <w:rFonts w:ascii="Arial" w:hAnsi="Arial" w:cs="Arial"/>
          <w:sz w:val="28"/>
          <w:szCs w:val="28"/>
        </w:rPr>
      </w:pPr>
      <w:r w:rsidRPr="00E25610">
        <w:rPr>
          <w:rFonts w:ascii="Arial" w:hAnsi="Arial" w:cs="Arial"/>
          <w:sz w:val="28"/>
          <w:szCs w:val="28"/>
        </w:rPr>
        <w:t>Below is a zoomed in view of a cross section of a pile and beam foundation for full drawing look at Appendix 7.</w:t>
      </w:r>
    </w:p>
    <w:p w14:paraId="3DA2E6FE" w14:textId="323168F4" w:rsidR="00C44BC6" w:rsidRPr="00E25610" w:rsidRDefault="009D7C66">
      <w:pPr>
        <w:rPr>
          <w:rFonts w:ascii="Arial" w:hAnsi="Arial" w:cs="Arial"/>
          <w:sz w:val="28"/>
          <w:szCs w:val="28"/>
        </w:rPr>
      </w:pPr>
      <w:r>
        <w:rPr>
          <w:rFonts w:ascii="Arial" w:hAnsi="Arial" w:cs="Arial"/>
          <w:sz w:val="28"/>
          <w:szCs w:val="28"/>
        </w:rPr>
        <w:t xml:space="preserve">Also, using BS8004:2015 which is the British Standard for doing foundations in the UK. </w:t>
      </w:r>
    </w:p>
    <w:p w14:paraId="51D98D86" w14:textId="7FAD6C48" w:rsidR="00422BE6" w:rsidRDefault="001C5460">
      <w:pPr>
        <w:rPr>
          <w:rFonts w:ascii="Arial" w:hAnsi="Arial" w:cs="Arial"/>
          <w:sz w:val="28"/>
          <w:szCs w:val="28"/>
        </w:rPr>
      </w:pPr>
      <w:r>
        <w:rPr>
          <w:noProof/>
        </w:rPr>
        <w:lastRenderedPageBreak/>
        <w:drawing>
          <wp:inline distT="0" distB="0" distL="0" distR="0" wp14:anchorId="7F710790" wp14:editId="746B7BE8">
            <wp:extent cx="4229100" cy="376606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32050" cy="3768687"/>
                    </a:xfrm>
                    <a:prstGeom prst="rect">
                      <a:avLst/>
                    </a:prstGeom>
                  </pic:spPr>
                </pic:pic>
              </a:graphicData>
            </a:graphic>
          </wp:inline>
        </w:drawing>
      </w:r>
      <w:sdt>
        <w:sdtPr>
          <w:rPr>
            <w:rFonts w:ascii="Arial" w:hAnsi="Arial" w:cs="Arial"/>
            <w:sz w:val="28"/>
            <w:szCs w:val="28"/>
          </w:rPr>
          <w:id w:val="-2075502774"/>
          <w:citation/>
        </w:sdtPr>
        <w:sdtContent>
          <w:r>
            <w:rPr>
              <w:rFonts w:ascii="Arial" w:hAnsi="Arial" w:cs="Arial"/>
              <w:sz w:val="28"/>
              <w:szCs w:val="28"/>
            </w:rPr>
            <w:fldChar w:fldCharType="begin"/>
          </w:r>
          <w:r>
            <w:rPr>
              <w:rFonts w:ascii="Arial" w:hAnsi="Arial" w:cs="Arial"/>
              <w:sz w:val="28"/>
              <w:szCs w:val="28"/>
            </w:rPr>
            <w:instrText xml:space="preserve"> CITATION DT14 \l 2057 </w:instrText>
          </w:r>
          <w:r>
            <w:rPr>
              <w:rFonts w:ascii="Arial" w:hAnsi="Arial" w:cs="Arial"/>
              <w:sz w:val="28"/>
              <w:szCs w:val="28"/>
            </w:rPr>
            <w:fldChar w:fldCharType="separate"/>
          </w:r>
          <w:r w:rsidR="009D7C66">
            <w:rPr>
              <w:rFonts w:ascii="Arial" w:hAnsi="Arial" w:cs="Arial"/>
              <w:noProof/>
              <w:sz w:val="28"/>
              <w:szCs w:val="28"/>
            </w:rPr>
            <w:t xml:space="preserve"> </w:t>
          </w:r>
          <w:r w:rsidR="009D7C66" w:rsidRPr="009D7C66">
            <w:rPr>
              <w:rFonts w:ascii="Arial" w:hAnsi="Arial" w:cs="Arial"/>
              <w:noProof/>
              <w:sz w:val="28"/>
              <w:szCs w:val="28"/>
            </w:rPr>
            <w:t>(DT, 2014)</w:t>
          </w:r>
          <w:r>
            <w:rPr>
              <w:rFonts w:ascii="Arial" w:hAnsi="Arial" w:cs="Arial"/>
              <w:sz w:val="28"/>
              <w:szCs w:val="28"/>
            </w:rPr>
            <w:fldChar w:fldCharType="end"/>
          </w:r>
        </w:sdtContent>
      </w:sdt>
      <w:r w:rsidR="00422BE6">
        <w:rPr>
          <w:rFonts w:ascii="Arial" w:hAnsi="Arial" w:cs="Arial"/>
          <w:sz w:val="28"/>
          <w:szCs w:val="28"/>
        </w:rPr>
        <w:br w:type="page"/>
      </w:r>
    </w:p>
    <w:bookmarkStart w:id="25" w:name="_Toc56362789" w:displacedByCustomXml="next"/>
    <w:sdt>
      <w:sdtPr>
        <w:rPr>
          <w:rFonts w:asciiTheme="minorHAnsi" w:eastAsiaTheme="minorHAnsi" w:hAnsiTheme="minorHAnsi" w:cstheme="minorBidi"/>
          <w:color w:val="auto"/>
          <w:sz w:val="22"/>
          <w:szCs w:val="22"/>
        </w:rPr>
        <w:id w:val="-252899517"/>
        <w:docPartObj>
          <w:docPartGallery w:val="Bibliographies"/>
          <w:docPartUnique/>
        </w:docPartObj>
      </w:sdtPr>
      <w:sdtContent>
        <w:p w14:paraId="2940FE32" w14:textId="767EC5CB" w:rsidR="009B230E" w:rsidRPr="0058513A" w:rsidRDefault="009B230E">
          <w:pPr>
            <w:pStyle w:val="Heading1"/>
            <w:rPr>
              <w:rFonts w:ascii="Arial" w:hAnsi="Arial" w:cs="Arial"/>
              <w:sz w:val="48"/>
              <w:szCs w:val="48"/>
              <w:u w:val="single"/>
            </w:rPr>
          </w:pPr>
          <w:r w:rsidRPr="0058513A">
            <w:rPr>
              <w:rFonts w:ascii="Arial" w:hAnsi="Arial" w:cs="Arial"/>
              <w:sz w:val="48"/>
              <w:szCs w:val="48"/>
              <w:u w:val="single"/>
            </w:rPr>
            <w:t>References</w:t>
          </w:r>
          <w:bookmarkEnd w:id="25"/>
        </w:p>
        <w:sdt>
          <w:sdtPr>
            <w:id w:val="-573587230"/>
            <w:bibliography/>
          </w:sdtPr>
          <w:sdtContent>
            <w:p w14:paraId="0B6A9739" w14:textId="77777777" w:rsidR="009D7C66" w:rsidRDefault="009B230E" w:rsidP="009D7C66">
              <w:pPr>
                <w:pStyle w:val="Bibliography"/>
                <w:ind w:left="720" w:hanging="720"/>
                <w:rPr>
                  <w:noProof/>
                  <w:sz w:val="24"/>
                  <w:szCs w:val="24"/>
                </w:rPr>
              </w:pPr>
              <w:r>
                <w:fldChar w:fldCharType="begin"/>
              </w:r>
              <w:r>
                <w:instrText xml:space="preserve"> BIBLIOGRAPHY </w:instrText>
              </w:r>
              <w:r>
                <w:fldChar w:fldCharType="separate"/>
              </w:r>
              <w:r w:rsidR="009D7C66">
                <w:rPr>
                  <w:noProof/>
                </w:rPr>
                <w:t xml:space="preserve">a3. (n.d.). </w:t>
              </w:r>
              <w:r w:rsidR="009D7C66">
                <w:rPr>
                  <w:i/>
                  <w:iCs/>
                  <w:noProof/>
                </w:rPr>
                <w:t>Spotting The Signs Of Subsidence</w:t>
              </w:r>
              <w:r w:rsidR="009D7C66">
                <w:rPr>
                  <w:noProof/>
                </w:rPr>
                <w:t>. Retrieved from a3: https://a3-online.co.uk/blog/spotting-the-signs-of-subsidence/</w:t>
              </w:r>
            </w:p>
            <w:p w14:paraId="13381B95" w14:textId="77777777" w:rsidR="009D7C66" w:rsidRDefault="009D7C66" w:rsidP="009D7C66">
              <w:pPr>
                <w:pStyle w:val="Bibliography"/>
                <w:ind w:left="720" w:hanging="720"/>
                <w:rPr>
                  <w:noProof/>
                </w:rPr>
              </w:pPr>
              <w:r>
                <w:rPr>
                  <w:noProof/>
                </w:rPr>
                <w:t xml:space="preserve">Archives, W. G. (2020, April 29). </w:t>
              </w:r>
              <w:r>
                <w:rPr>
                  <w:i/>
                  <w:iCs/>
                  <w:noProof/>
                </w:rPr>
                <w:t>Three Night Blitz</w:t>
              </w:r>
              <w:r>
                <w:rPr>
                  <w:noProof/>
                </w:rPr>
                <w:t>. Retrieved from swansea.go.uk: https://www.swansea.gov.uk/article/57405/The-Three-Nights-Blitz#:~:text=The%20Three%20Nights'%20Blitz%20was,killed%20and%20397%20were%20injured.</w:t>
              </w:r>
            </w:p>
            <w:p w14:paraId="6A86ED9B" w14:textId="77777777" w:rsidR="009D7C66" w:rsidRDefault="009D7C66" w:rsidP="009D7C66">
              <w:pPr>
                <w:pStyle w:val="Bibliography"/>
                <w:ind w:left="720" w:hanging="720"/>
                <w:rPr>
                  <w:noProof/>
                </w:rPr>
              </w:pPr>
              <w:r>
                <w:rPr>
                  <w:noProof/>
                </w:rPr>
                <w:t xml:space="preserve">Authority, L. C. (n.d.). </w:t>
              </w:r>
              <w:r>
                <w:rPr>
                  <w:i/>
                  <w:iCs/>
                  <w:noProof/>
                </w:rPr>
                <w:t>Local Coal Authority.</w:t>
              </w:r>
              <w:r>
                <w:rPr>
                  <w:noProof/>
                </w:rPr>
                <w:t xml:space="preserve"> Retrieved from BGS: https://mapapps2.bgs.ac.uk/coalauthority/home.html</w:t>
              </w:r>
            </w:p>
            <w:p w14:paraId="55564247" w14:textId="77777777" w:rsidR="009D7C66" w:rsidRDefault="009D7C66" w:rsidP="009D7C66">
              <w:pPr>
                <w:pStyle w:val="Bibliography"/>
                <w:ind w:left="720" w:hanging="720"/>
                <w:rPr>
                  <w:noProof/>
                </w:rPr>
              </w:pPr>
              <w:r>
                <w:rPr>
                  <w:noProof/>
                </w:rPr>
                <w:t xml:space="preserve">BBC. (2018). </w:t>
              </w:r>
              <w:r>
                <w:rPr>
                  <w:i/>
                  <w:iCs/>
                  <w:noProof/>
                </w:rPr>
                <w:t>Unexploded bombs: How common are they?</w:t>
              </w:r>
              <w:r>
                <w:rPr>
                  <w:noProof/>
                </w:rPr>
                <w:t xml:space="preserve"> https://www.bbc.co.uk/news/uk-43061244.</w:t>
              </w:r>
            </w:p>
            <w:p w14:paraId="69397801" w14:textId="77777777" w:rsidR="009D7C66" w:rsidRDefault="009D7C66" w:rsidP="009D7C66">
              <w:pPr>
                <w:pStyle w:val="Bibliography"/>
                <w:ind w:left="720" w:hanging="720"/>
                <w:rPr>
                  <w:noProof/>
                </w:rPr>
              </w:pPr>
              <w:r>
                <w:rPr>
                  <w:noProof/>
                </w:rPr>
                <w:t xml:space="preserve">CGP. (2010). The Rock Cycle. In CGP, </w:t>
              </w:r>
              <w:r>
                <w:rPr>
                  <w:i/>
                  <w:iCs/>
                  <w:noProof/>
                </w:rPr>
                <w:t>GCSE Geography Complete Revision &amp; Practise</w:t>
              </w:r>
              <w:r>
                <w:rPr>
                  <w:noProof/>
                </w:rPr>
                <w:t xml:space="preserve"> (p. 21). CGP.</w:t>
              </w:r>
            </w:p>
            <w:p w14:paraId="5CBDB2E0" w14:textId="77777777" w:rsidR="009D7C66" w:rsidRDefault="009D7C66" w:rsidP="009D7C66">
              <w:pPr>
                <w:pStyle w:val="Bibliography"/>
                <w:ind w:left="720" w:hanging="720"/>
                <w:rPr>
                  <w:noProof/>
                </w:rPr>
              </w:pPr>
              <w:r>
                <w:rPr>
                  <w:noProof/>
                </w:rPr>
                <w:t>Council, W. G. (1975). Retrieved from British Geological Survey: https://www.bgs.ac.uk/</w:t>
              </w:r>
            </w:p>
            <w:p w14:paraId="74842685" w14:textId="77777777" w:rsidR="009D7C66" w:rsidRDefault="009D7C66" w:rsidP="009D7C66">
              <w:pPr>
                <w:pStyle w:val="Bibliography"/>
                <w:ind w:left="720" w:hanging="720"/>
                <w:rPr>
                  <w:noProof/>
                </w:rPr>
              </w:pPr>
              <w:r>
                <w:rPr>
                  <w:noProof/>
                </w:rPr>
                <w:t xml:space="preserve">Cymru, C. N. (2017). </w:t>
              </w:r>
              <w:r>
                <w:rPr>
                  <w:i/>
                  <w:iCs/>
                  <w:noProof/>
                </w:rPr>
                <w:t>Cyfoeth Naturiol Cymru.</w:t>
              </w:r>
              <w:r>
                <w:rPr>
                  <w:noProof/>
                </w:rPr>
                <w:t xml:space="preserve"> Retrieved from cyfoethnaturiolcymru.gov.uk: https://maps.cyfoethnaturiolcymru.gov.uk/Html5Viewer/Index.html?configBase=https://maps.cyfoethnaturiolcymru.gov.uk/Geocortex/Essentials/REST/sites/Flood_Risk/viewers/Flood_Risk/virtualdirectory/Resources/Config/Default&amp;layerTheme=3</w:t>
              </w:r>
            </w:p>
            <w:p w14:paraId="0CC6B2C8" w14:textId="77777777" w:rsidR="009D7C66" w:rsidRDefault="009D7C66" w:rsidP="009D7C66">
              <w:pPr>
                <w:pStyle w:val="Bibliography"/>
                <w:ind w:left="720" w:hanging="720"/>
                <w:rPr>
                  <w:noProof/>
                </w:rPr>
              </w:pPr>
              <w:r>
                <w:rPr>
                  <w:noProof/>
                </w:rPr>
                <w:t>DT. (2014, November). Retrieved from http://planpub.eppingforestdc.gov.uk/NorthgatePublicDocs/00456382.pdf</w:t>
              </w:r>
            </w:p>
            <w:p w14:paraId="3DC55CE0" w14:textId="77777777" w:rsidR="009D7C66" w:rsidRDefault="009D7C66" w:rsidP="009D7C66">
              <w:pPr>
                <w:pStyle w:val="Bibliography"/>
                <w:ind w:left="720" w:hanging="720"/>
                <w:rPr>
                  <w:noProof/>
                </w:rPr>
              </w:pPr>
              <w:r>
                <w:rPr>
                  <w:noProof/>
                </w:rPr>
                <w:t xml:space="preserve">Facility, N. T. (n.d.). </w:t>
              </w:r>
              <w:r>
                <w:rPr>
                  <w:i/>
                  <w:iCs/>
                  <w:noProof/>
                </w:rPr>
                <w:t>National Tide and Sea Level Facility</w:t>
              </w:r>
              <w:r>
                <w:rPr>
                  <w:noProof/>
                </w:rPr>
                <w:t>. Retrieved from National Tide and Sea Level Facility: https://www.ntslf.org/tides/datum</w:t>
              </w:r>
            </w:p>
            <w:p w14:paraId="5788DC62" w14:textId="77777777" w:rsidR="009D7C66" w:rsidRDefault="009D7C66" w:rsidP="009D7C66">
              <w:pPr>
                <w:pStyle w:val="Bibliography"/>
                <w:ind w:left="720" w:hanging="720"/>
                <w:rPr>
                  <w:noProof/>
                </w:rPr>
              </w:pPr>
              <w:r>
                <w:rPr>
                  <w:noProof/>
                </w:rPr>
                <w:t xml:space="preserve">Hughes, M. (n.d.). </w:t>
              </w:r>
              <w:r>
                <w:rPr>
                  <w:i/>
                  <w:iCs/>
                  <w:noProof/>
                </w:rPr>
                <w:t>What is PAS128</w:t>
              </w:r>
              <w:r>
                <w:rPr>
                  <w:noProof/>
                </w:rPr>
                <w:t>. Retrieved from Malcom Hughes: https://www.pas128.co.uk/what-is-pas.html</w:t>
              </w:r>
            </w:p>
            <w:p w14:paraId="387B81BB" w14:textId="77777777" w:rsidR="009D7C66" w:rsidRDefault="009D7C66" w:rsidP="009D7C66">
              <w:pPr>
                <w:pStyle w:val="Bibliography"/>
                <w:ind w:left="720" w:hanging="720"/>
                <w:rPr>
                  <w:noProof/>
                </w:rPr>
              </w:pPr>
              <w:r>
                <w:rPr>
                  <w:noProof/>
                </w:rPr>
                <w:t xml:space="preserve">Stablwall. (n.d.). </w:t>
              </w:r>
              <w:r>
                <w:rPr>
                  <w:i/>
                  <w:iCs/>
                  <w:noProof/>
                </w:rPr>
                <w:t>Step Cracks In Your Foundation – Should You be Concerned?</w:t>
              </w:r>
              <w:r>
                <w:rPr>
                  <w:noProof/>
                </w:rPr>
                <w:t xml:space="preserve"> Retrieved from Stablwall: https://stablwall.com/step-cracks-foundation-concerned/</w:t>
              </w:r>
            </w:p>
            <w:p w14:paraId="752CAC83" w14:textId="77777777" w:rsidR="009D7C66" w:rsidRDefault="009D7C66" w:rsidP="009D7C66">
              <w:pPr>
                <w:pStyle w:val="Bibliography"/>
                <w:ind w:left="720" w:hanging="720"/>
                <w:rPr>
                  <w:noProof/>
                </w:rPr>
              </w:pPr>
              <w:r>
                <w:rPr>
                  <w:noProof/>
                </w:rPr>
                <w:t xml:space="preserve">Survey, B. G. (n.d.). </w:t>
              </w:r>
              <w:r>
                <w:rPr>
                  <w:i/>
                  <w:iCs/>
                  <w:noProof/>
                </w:rPr>
                <w:t>British Geological Survey</w:t>
              </w:r>
              <w:r>
                <w:rPr>
                  <w:noProof/>
                </w:rPr>
                <w:t>. Retrieved from British Geological Survey: https://www.bgs.ac.uk/</w:t>
              </w:r>
            </w:p>
            <w:p w14:paraId="4DE305AA" w14:textId="77777777" w:rsidR="009D7C66" w:rsidRDefault="009D7C66" w:rsidP="009D7C66">
              <w:pPr>
                <w:pStyle w:val="Bibliography"/>
                <w:ind w:left="720" w:hanging="720"/>
                <w:rPr>
                  <w:noProof/>
                </w:rPr>
              </w:pPr>
              <w:r>
                <w:rPr>
                  <w:noProof/>
                </w:rPr>
                <w:t xml:space="preserve">Survey, B. G. (n.d.). </w:t>
              </w:r>
              <w:r>
                <w:rPr>
                  <w:i/>
                  <w:iCs/>
                  <w:noProof/>
                </w:rPr>
                <w:t>British Geological Survey</w:t>
              </w:r>
              <w:r>
                <w:rPr>
                  <w:noProof/>
                </w:rPr>
                <w:t>. Retrieved from British Geological Survey: https://www.bgs.ac.uk/</w:t>
              </w:r>
            </w:p>
            <w:p w14:paraId="251C2EAE" w14:textId="5BED51BE" w:rsidR="00C44BC6" w:rsidRDefault="009B230E" w:rsidP="009D7C66">
              <w:pPr>
                <w:rPr>
                  <w:b/>
                  <w:bCs/>
                  <w:noProof/>
                </w:rPr>
              </w:pPr>
              <w:r>
                <w:rPr>
                  <w:b/>
                  <w:bCs/>
                  <w:noProof/>
                </w:rPr>
                <w:fldChar w:fldCharType="end"/>
              </w:r>
              <w:hyperlink r:id="rId26" w:history="1">
                <w:r w:rsidR="00C44BC6" w:rsidRPr="00521AAB">
                  <w:rPr>
                    <w:rStyle w:val="Hyperlink"/>
                    <w:b/>
                    <w:bCs/>
                    <w:noProof/>
                  </w:rPr>
                  <w:t>https://geotechnicaldesign.info/bs5930-2015.html</w:t>
                </w:r>
              </w:hyperlink>
            </w:p>
            <w:p w14:paraId="7B18C44F" w14:textId="785A839F" w:rsidR="00C44BC6" w:rsidRDefault="00C44BC6" w:rsidP="00E25610">
              <w:hyperlink r:id="rId27" w:history="1">
                <w:r w:rsidRPr="00521AAB">
                  <w:rPr>
                    <w:rStyle w:val="Hyperlink"/>
                  </w:rPr>
                  <w:t>https://geotechnicaldesign.info/bs8004-2015.html</w:t>
                </w:r>
              </w:hyperlink>
            </w:p>
            <w:p w14:paraId="3D649520" w14:textId="47C8BD73" w:rsidR="009B230E" w:rsidRDefault="00355D83" w:rsidP="00E25610"/>
          </w:sdtContent>
        </w:sdt>
      </w:sdtContent>
    </w:sdt>
    <w:p w14:paraId="2BB6231C" w14:textId="056DB587" w:rsidR="008F6732" w:rsidRPr="008F6732" w:rsidRDefault="00E25610" w:rsidP="008F6732">
      <w:r>
        <w:br w:type="page"/>
      </w:r>
    </w:p>
    <w:p w14:paraId="29BA4274" w14:textId="1C8B9E21" w:rsidR="00086E0A" w:rsidRPr="008F6732" w:rsidRDefault="00F76E19" w:rsidP="00782245">
      <w:pPr>
        <w:pStyle w:val="Heading1"/>
        <w:rPr>
          <w:rFonts w:ascii="Arial" w:hAnsi="Arial" w:cs="Arial"/>
          <w:sz w:val="48"/>
          <w:szCs w:val="48"/>
          <w:u w:val="single"/>
        </w:rPr>
      </w:pPr>
      <w:bookmarkStart w:id="26" w:name="_Toc56362790"/>
      <w:r w:rsidRPr="00F76E19">
        <w:rPr>
          <w:rFonts w:ascii="Arial" w:hAnsi="Arial" w:cs="Arial"/>
          <w:sz w:val="48"/>
          <w:szCs w:val="48"/>
          <w:u w:val="single"/>
        </w:rPr>
        <w:lastRenderedPageBreak/>
        <w:t>Appendix</w:t>
      </w:r>
      <w:bookmarkEnd w:id="26"/>
    </w:p>
    <w:p w14:paraId="69D7702E" w14:textId="02FD8196" w:rsidR="007C73CB" w:rsidRPr="00782245" w:rsidRDefault="00086E0A" w:rsidP="00086E0A">
      <w:pPr>
        <w:rPr>
          <w:rFonts w:ascii="Arial" w:hAnsi="Arial" w:cs="Arial"/>
        </w:rPr>
      </w:pPr>
      <w:r w:rsidRPr="00782245">
        <w:rPr>
          <w:rFonts w:ascii="Arial" w:hAnsi="Arial" w:cs="Arial"/>
        </w:rPr>
        <w:t>Appendix 1</w:t>
      </w:r>
      <w:r w:rsidR="00EC4D0D">
        <w:rPr>
          <w:rFonts w:ascii="Arial" w:hAnsi="Arial" w:cs="Arial"/>
        </w:rPr>
        <w:t xml:space="preserve">- </w:t>
      </w:r>
      <w:r w:rsidR="002700E0">
        <w:rPr>
          <w:rFonts w:ascii="Arial" w:hAnsi="Arial" w:cs="Arial"/>
        </w:rPr>
        <w:t>Three Night Blitz</w:t>
      </w:r>
      <w:sdt>
        <w:sdtPr>
          <w:rPr>
            <w:rFonts w:ascii="Arial" w:hAnsi="Arial" w:cs="Arial"/>
          </w:rPr>
          <w:id w:val="1747069372"/>
          <w:citation/>
        </w:sdtPr>
        <w:sdtContent>
          <w:r w:rsidR="00EC4D0D">
            <w:rPr>
              <w:rFonts w:ascii="Arial" w:hAnsi="Arial" w:cs="Arial"/>
            </w:rPr>
            <w:fldChar w:fldCharType="begin"/>
          </w:r>
          <w:r w:rsidR="00EC4D0D">
            <w:rPr>
              <w:rFonts w:ascii="Arial" w:hAnsi="Arial" w:cs="Arial"/>
            </w:rPr>
            <w:instrText xml:space="preserve">CITATION TNB \n  \l 2057 </w:instrText>
          </w:r>
          <w:r w:rsidR="00EC4D0D">
            <w:rPr>
              <w:rFonts w:ascii="Arial" w:hAnsi="Arial" w:cs="Arial"/>
            </w:rPr>
            <w:fldChar w:fldCharType="separate"/>
          </w:r>
          <w:r w:rsidR="009D7C66">
            <w:rPr>
              <w:rFonts w:ascii="Arial" w:hAnsi="Arial" w:cs="Arial"/>
              <w:noProof/>
            </w:rPr>
            <w:t xml:space="preserve"> </w:t>
          </w:r>
          <w:r w:rsidR="009D7C66" w:rsidRPr="009D7C66">
            <w:rPr>
              <w:rFonts w:ascii="Arial" w:hAnsi="Arial" w:cs="Arial"/>
              <w:noProof/>
            </w:rPr>
            <w:t>(Three Night Blitz, 2020)</w:t>
          </w:r>
          <w:r w:rsidR="00EC4D0D">
            <w:rPr>
              <w:rFonts w:ascii="Arial" w:hAnsi="Arial" w:cs="Arial"/>
            </w:rPr>
            <w:fldChar w:fldCharType="end"/>
          </w:r>
        </w:sdtContent>
      </w:sdt>
      <w:r w:rsidR="00EC4D0D">
        <w:rPr>
          <w:rFonts w:ascii="Arial" w:hAnsi="Arial" w:cs="Arial"/>
        </w:rPr>
        <w:t>.</w:t>
      </w:r>
    </w:p>
    <w:p w14:paraId="11B1349B" w14:textId="0E6DFB2C" w:rsidR="00782245" w:rsidRDefault="00782245" w:rsidP="00086E0A">
      <w:pPr>
        <w:rPr>
          <w:rFonts w:ascii="Arial" w:hAnsi="Arial" w:cs="Arial"/>
        </w:rPr>
      </w:pPr>
      <w:r>
        <w:rPr>
          <w:noProof/>
        </w:rPr>
        <w:drawing>
          <wp:inline distT="0" distB="0" distL="0" distR="0" wp14:anchorId="7701F5FF" wp14:editId="1EC549D6">
            <wp:extent cx="5476875" cy="38481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659" r="1784" b="1351"/>
                    <a:stretch/>
                  </pic:blipFill>
                  <pic:spPr bwMode="auto">
                    <a:xfrm>
                      <a:off x="0" y="0"/>
                      <a:ext cx="5476875" cy="3848100"/>
                    </a:xfrm>
                    <a:prstGeom prst="rect">
                      <a:avLst/>
                    </a:prstGeom>
                    <a:ln>
                      <a:noFill/>
                    </a:ln>
                    <a:extLst>
                      <a:ext uri="{53640926-AAD7-44D8-BBD7-CCE9431645EC}">
                        <a14:shadowObscured xmlns:a14="http://schemas.microsoft.com/office/drawing/2010/main"/>
                      </a:ext>
                    </a:extLst>
                  </pic:spPr>
                </pic:pic>
              </a:graphicData>
            </a:graphic>
          </wp:inline>
        </w:drawing>
      </w:r>
    </w:p>
    <w:p w14:paraId="258B2EB1" w14:textId="48FECF0A" w:rsidR="001344F5" w:rsidRDefault="007C73CB" w:rsidP="00086E0A">
      <w:pPr>
        <w:rPr>
          <w:rFonts w:ascii="Arial" w:hAnsi="Arial" w:cs="Arial"/>
        </w:rPr>
      </w:pPr>
      <w:r>
        <w:rPr>
          <w:noProof/>
        </w:rPr>
        <w:drawing>
          <wp:inline distT="0" distB="0" distL="0" distR="0" wp14:anchorId="56D63269" wp14:editId="34BE70E2">
            <wp:extent cx="5476875" cy="38100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992" t="734" r="1452" b="1242"/>
                    <a:stretch/>
                  </pic:blipFill>
                  <pic:spPr bwMode="auto">
                    <a:xfrm>
                      <a:off x="0" y="0"/>
                      <a:ext cx="5476875" cy="3810000"/>
                    </a:xfrm>
                    <a:prstGeom prst="rect">
                      <a:avLst/>
                    </a:prstGeom>
                    <a:ln>
                      <a:noFill/>
                    </a:ln>
                    <a:extLst>
                      <a:ext uri="{53640926-AAD7-44D8-BBD7-CCE9431645EC}">
                        <a14:shadowObscured xmlns:a14="http://schemas.microsoft.com/office/drawing/2010/main"/>
                      </a:ext>
                    </a:extLst>
                  </pic:spPr>
                </pic:pic>
              </a:graphicData>
            </a:graphic>
          </wp:inline>
        </w:drawing>
      </w:r>
    </w:p>
    <w:p w14:paraId="4F8D752E" w14:textId="77777777" w:rsidR="008C59EF" w:rsidRDefault="008C59EF">
      <w:pPr>
        <w:rPr>
          <w:rFonts w:ascii="Arial" w:hAnsi="Arial" w:cs="Arial"/>
        </w:rPr>
      </w:pPr>
      <w:r>
        <w:rPr>
          <w:rFonts w:ascii="Arial" w:hAnsi="Arial" w:cs="Arial"/>
        </w:rPr>
        <w:br w:type="page"/>
      </w:r>
    </w:p>
    <w:p w14:paraId="3FFA0C56" w14:textId="26152A90" w:rsidR="001E6192" w:rsidRDefault="001E6192">
      <w:pPr>
        <w:rPr>
          <w:rFonts w:ascii="Arial" w:hAnsi="Arial" w:cs="Arial"/>
        </w:rPr>
      </w:pPr>
      <w:r>
        <w:rPr>
          <w:rFonts w:ascii="Arial" w:hAnsi="Arial" w:cs="Arial"/>
        </w:rPr>
        <w:lastRenderedPageBreak/>
        <w:t xml:space="preserve">Appendix </w:t>
      </w:r>
      <w:r w:rsidR="009D7C66">
        <w:rPr>
          <w:rFonts w:ascii="Arial" w:hAnsi="Arial" w:cs="Arial"/>
        </w:rPr>
        <w:t>2</w:t>
      </w:r>
      <w:r>
        <w:rPr>
          <w:rFonts w:ascii="Arial" w:hAnsi="Arial" w:cs="Arial"/>
        </w:rPr>
        <w:t xml:space="preserve">- Flood Risk Area. </w:t>
      </w:r>
      <w:sdt>
        <w:sdtPr>
          <w:rPr>
            <w:rFonts w:ascii="Arial" w:hAnsi="Arial" w:cs="Arial"/>
          </w:rPr>
          <w:id w:val="519042320"/>
          <w:citation/>
        </w:sdtPr>
        <w:sdtContent>
          <w:r>
            <w:rPr>
              <w:rFonts w:ascii="Arial" w:hAnsi="Arial" w:cs="Arial"/>
            </w:rPr>
            <w:fldChar w:fldCharType="begin"/>
          </w:r>
          <w:r>
            <w:rPr>
              <w:rFonts w:ascii="Arial" w:hAnsi="Arial" w:cs="Arial"/>
            </w:rPr>
            <w:instrText xml:space="preserve"> CITATION Cyf17 \l 2057 </w:instrText>
          </w:r>
          <w:r>
            <w:rPr>
              <w:rFonts w:ascii="Arial" w:hAnsi="Arial" w:cs="Arial"/>
            </w:rPr>
            <w:fldChar w:fldCharType="separate"/>
          </w:r>
          <w:r w:rsidR="009D7C66" w:rsidRPr="009D7C66">
            <w:rPr>
              <w:rFonts w:ascii="Arial" w:hAnsi="Arial" w:cs="Arial"/>
              <w:noProof/>
            </w:rPr>
            <w:t>(Cymru, 2017)</w:t>
          </w:r>
          <w:r>
            <w:rPr>
              <w:rFonts w:ascii="Arial" w:hAnsi="Arial" w:cs="Arial"/>
            </w:rPr>
            <w:fldChar w:fldCharType="end"/>
          </w:r>
        </w:sdtContent>
      </w:sdt>
    </w:p>
    <w:p w14:paraId="0682393F" w14:textId="11A99528" w:rsidR="001E6192" w:rsidRDefault="001E6192">
      <w:pPr>
        <w:rPr>
          <w:rFonts w:ascii="Arial" w:hAnsi="Arial" w:cs="Arial"/>
        </w:rPr>
      </w:pPr>
      <w:r>
        <w:rPr>
          <w:rFonts w:ascii="Arial" w:hAnsi="Arial" w:cs="Arial"/>
          <w:noProof/>
        </w:rPr>
        <w:drawing>
          <wp:inline distT="0" distB="0" distL="0" distR="0" wp14:anchorId="31CBC9DE" wp14:editId="323D9E2F">
            <wp:extent cx="5731510" cy="36258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0">
                      <a:extLst>
                        <a:ext uri="{28A0092B-C50C-407E-A947-70E740481C1C}">
                          <a14:useLocalDpi xmlns:a14="http://schemas.microsoft.com/office/drawing/2010/main" val="0"/>
                        </a:ext>
                      </a:extLst>
                    </a:blip>
                    <a:stretch>
                      <a:fillRect/>
                    </a:stretch>
                  </pic:blipFill>
                  <pic:spPr>
                    <a:xfrm>
                      <a:off x="0" y="0"/>
                      <a:ext cx="5731510" cy="3625850"/>
                    </a:xfrm>
                    <a:prstGeom prst="rect">
                      <a:avLst/>
                    </a:prstGeom>
                  </pic:spPr>
                </pic:pic>
              </a:graphicData>
            </a:graphic>
          </wp:inline>
        </w:drawing>
      </w:r>
      <w:r>
        <w:rPr>
          <w:rFonts w:ascii="Arial" w:hAnsi="Arial" w:cs="Arial"/>
        </w:rPr>
        <w:br w:type="page"/>
      </w:r>
    </w:p>
    <w:p w14:paraId="0D155D44" w14:textId="6F7D1A5B" w:rsidR="00C13967" w:rsidRDefault="00C13967" w:rsidP="00086E0A">
      <w:pPr>
        <w:rPr>
          <w:rFonts w:ascii="Arial" w:hAnsi="Arial" w:cs="Arial"/>
        </w:rPr>
      </w:pPr>
      <w:r>
        <w:rPr>
          <w:rFonts w:ascii="Arial" w:hAnsi="Arial" w:cs="Arial"/>
        </w:rPr>
        <w:lastRenderedPageBreak/>
        <w:t>Appendix</w:t>
      </w:r>
      <w:r w:rsidR="000B5EEA">
        <w:rPr>
          <w:rFonts w:ascii="Arial" w:hAnsi="Arial" w:cs="Arial"/>
        </w:rPr>
        <w:t xml:space="preserve"> </w:t>
      </w:r>
      <w:r w:rsidR="009D7C66">
        <w:rPr>
          <w:rFonts w:ascii="Arial" w:hAnsi="Arial" w:cs="Arial"/>
        </w:rPr>
        <w:t>3</w:t>
      </w:r>
      <w:r>
        <w:rPr>
          <w:rFonts w:ascii="Arial" w:hAnsi="Arial" w:cs="Arial"/>
        </w:rPr>
        <w:t xml:space="preserve"> </w:t>
      </w:r>
      <w:r w:rsidR="000B5EEA">
        <w:rPr>
          <w:rFonts w:ascii="Arial" w:hAnsi="Arial" w:cs="Arial"/>
        </w:rPr>
        <w:t>-</w:t>
      </w:r>
      <w:r>
        <w:rPr>
          <w:rFonts w:ascii="Arial" w:hAnsi="Arial" w:cs="Arial"/>
        </w:rPr>
        <w:t xml:space="preserve"> Geology key </w:t>
      </w:r>
      <w:sdt>
        <w:sdtPr>
          <w:rPr>
            <w:rFonts w:ascii="Arial" w:hAnsi="Arial" w:cs="Arial"/>
          </w:rPr>
          <w:id w:val="-537432188"/>
          <w:citation/>
        </w:sdtPr>
        <w:sdtContent>
          <w:r>
            <w:rPr>
              <w:rFonts w:ascii="Arial" w:hAnsi="Arial" w:cs="Arial"/>
            </w:rPr>
            <w:fldChar w:fldCharType="begin"/>
          </w:r>
          <w:r>
            <w:rPr>
              <w:rFonts w:ascii="Arial" w:hAnsi="Arial" w:cs="Arial"/>
            </w:rPr>
            <w:instrText xml:space="preserve">CITATION Bri \n  \l 2057 </w:instrText>
          </w:r>
          <w:r>
            <w:rPr>
              <w:rFonts w:ascii="Arial" w:hAnsi="Arial" w:cs="Arial"/>
            </w:rPr>
            <w:fldChar w:fldCharType="separate"/>
          </w:r>
          <w:r w:rsidR="009D7C66" w:rsidRPr="009D7C66">
            <w:rPr>
              <w:rFonts w:ascii="Arial" w:hAnsi="Arial" w:cs="Arial"/>
              <w:noProof/>
            </w:rPr>
            <w:t>(British Geological Survey, n.d.)</w:t>
          </w:r>
          <w:r>
            <w:rPr>
              <w:rFonts w:ascii="Arial" w:hAnsi="Arial" w:cs="Arial"/>
            </w:rPr>
            <w:fldChar w:fldCharType="end"/>
          </w:r>
        </w:sdtContent>
      </w:sdt>
    </w:p>
    <w:p w14:paraId="76E387E0" w14:textId="60542F59" w:rsidR="00C13967" w:rsidRDefault="002700E0">
      <w:pPr>
        <w:rPr>
          <w:rFonts w:ascii="Arial" w:hAnsi="Arial" w:cs="Arial"/>
        </w:rPr>
      </w:pPr>
      <w:r>
        <w:rPr>
          <w:noProof/>
        </w:rPr>
        <w:drawing>
          <wp:inline distT="0" distB="0" distL="0" distR="0" wp14:anchorId="21BF19F6" wp14:editId="3B53B966">
            <wp:extent cx="3305175" cy="34194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05175" cy="3419475"/>
                    </a:xfrm>
                    <a:prstGeom prst="rect">
                      <a:avLst/>
                    </a:prstGeom>
                  </pic:spPr>
                </pic:pic>
              </a:graphicData>
            </a:graphic>
          </wp:inline>
        </w:drawing>
      </w:r>
    </w:p>
    <w:p w14:paraId="46E22CED" w14:textId="616422EA" w:rsidR="00C13967" w:rsidRDefault="002700E0">
      <w:pPr>
        <w:rPr>
          <w:rFonts w:ascii="Arial" w:hAnsi="Arial" w:cs="Arial"/>
        </w:rPr>
      </w:pPr>
      <w:r>
        <w:rPr>
          <w:noProof/>
        </w:rPr>
        <w:drawing>
          <wp:inline distT="0" distB="0" distL="0" distR="0" wp14:anchorId="599C66CA" wp14:editId="60202FEB">
            <wp:extent cx="3219450" cy="34671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19450" cy="3467100"/>
                    </a:xfrm>
                    <a:prstGeom prst="rect">
                      <a:avLst/>
                    </a:prstGeom>
                  </pic:spPr>
                </pic:pic>
              </a:graphicData>
            </a:graphic>
          </wp:inline>
        </w:drawing>
      </w:r>
      <w:r w:rsidR="00C13967">
        <w:rPr>
          <w:rFonts w:ascii="Arial" w:hAnsi="Arial" w:cs="Arial"/>
        </w:rPr>
        <w:br w:type="page"/>
      </w:r>
    </w:p>
    <w:p w14:paraId="236B2090" w14:textId="3008E3A1" w:rsidR="008C59EF" w:rsidRDefault="008C59EF" w:rsidP="00086E0A">
      <w:pPr>
        <w:rPr>
          <w:rFonts w:ascii="Arial" w:hAnsi="Arial" w:cs="Arial"/>
        </w:rPr>
      </w:pPr>
      <w:r>
        <w:rPr>
          <w:rFonts w:ascii="Arial" w:hAnsi="Arial" w:cs="Arial"/>
        </w:rPr>
        <w:lastRenderedPageBreak/>
        <w:t>Appendix</w:t>
      </w:r>
      <w:r w:rsidR="000B5EEA">
        <w:rPr>
          <w:rFonts w:ascii="Arial" w:hAnsi="Arial" w:cs="Arial"/>
        </w:rPr>
        <w:t xml:space="preserve"> </w:t>
      </w:r>
      <w:r w:rsidR="009D7C66">
        <w:rPr>
          <w:rFonts w:ascii="Arial" w:hAnsi="Arial" w:cs="Arial"/>
        </w:rPr>
        <w:t>4</w:t>
      </w:r>
      <w:r>
        <w:rPr>
          <w:rFonts w:ascii="Arial" w:hAnsi="Arial" w:cs="Arial"/>
        </w:rPr>
        <w:t xml:space="preserve"> - Bore Hole records from BGS </w:t>
      </w:r>
      <w:sdt>
        <w:sdtPr>
          <w:rPr>
            <w:rFonts w:ascii="Arial" w:hAnsi="Arial" w:cs="Arial"/>
          </w:rPr>
          <w:id w:val="-369385207"/>
          <w:citation/>
        </w:sdtPr>
        <w:sdtContent>
          <w:r>
            <w:rPr>
              <w:rFonts w:ascii="Arial" w:hAnsi="Arial" w:cs="Arial"/>
            </w:rPr>
            <w:fldChar w:fldCharType="begin"/>
          </w:r>
          <w:r w:rsidR="00743A58">
            <w:rPr>
              <w:rFonts w:ascii="Arial" w:hAnsi="Arial" w:cs="Arial"/>
            </w:rPr>
            <w:instrText xml:space="preserve">CITATION BGS \n  \l 2057 </w:instrText>
          </w:r>
          <w:r>
            <w:rPr>
              <w:rFonts w:ascii="Arial" w:hAnsi="Arial" w:cs="Arial"/>
            </w:rPr>
            <w:fldChar w:fldCharType="separate"/>
          </w:r>
          <w:r w:rsidR="009D7C66" w:rsidRPr="009D7C66">
            <w:rPr>
              <w:rFonts w:ascii="Arial" w:hAnsi="Arial" w:cs="Arial"/>
              <w:noProof/>
            </w:rPr>
            <w:t>(British Geological Survey, n.d.)</w:t>
          </w:r>
          <w:r>
            <w:rPr>
              <w:rFonts w:ascii="Arial" w:hAnsi="Arial" w:cs="Arial"/>
            </w:rPr>
            <w:fldChar w:fldCharType="end"/>
          </w:r>
        </w:sdtContent>
      </w:sdt>
    </w:p>
    <w:p w14:paraId="389EC6E2" w14:textId="58F6D062" w:rsidR="008C59EF" w:rsidRDefault="008C59EF" w:rsidP="00086E0A">
      <w:pPr>
        <w:rPr>
          <w:rFonts w:ascii="Arial" w:hAnsi="Arial" w:cs="Arial"/>
        </w:rPr>
      </w:pPr>
      <w:r>
        <w:rPr>
          <w:rFonts w:ascii="Arial" w:hAnsi="Arial" w:cs="Arial"/>
          <w:noProof/>
          <w:sz w:val="28"/>
          <w:szCs w:val="28"/>
        </w:rPr>
        <w:drawing>
          <wp:inline distT="0" distB="0" distL="0" distR="0" wp14:anchorId="5E9F2CF9" wp14:editId="1B8D3309">
            <wp:extent cx="5624099" cy="842083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3">
                      <a:extLst>
                        <a:ext uri="{28A0092B-C50C-407E-A947-70E740481C1C}">
                          <a14:useLocalDpi xmlns:a14="http://schemas.microsoft.com/office/drawing/2010/main" val="0"/>
                        </a:ext>
                      </a:extLst>
                    </a:blip>
                    <a:srcRect l="10481" t="1198" r="2568" b="1848"/>
                    <a:stretch/>
                  </pic:blipFill>
                  <pic:spPr bwMode="auto">
                    <a:xfrm>
                      <a:off x="0" y="0"/>
                      <a:ext cx="5661854" cy="8477367"/>
                    </a:xfrm>
                    <a:prstGeom prst="rect">
                      <a:avLst/>
                    </a:prstGeom>
                    <a:ln>
                      <a:noFill/>
                    </a:ln>
                    <a:extLst>
                      <a:ext uri="{53640926-AAD7-44D8-BBD7-CCE9431645EC}">
                        <a14:shadowObscured xmlns:a14="http://schemas.microsoft.com/office/drawing/2010/main"/>
                      </a:ext>
                    </a:extLst>
                  </pic:spPr>
                </pic:pic>
              </a:graphicData>
            </a:graphic>
          </wp:inline>
        </w:drawing>
      </w:r>
    </w:p>
    <w:p w14:paraId="0FA53564" w14:textId="33770574" w:rsidR="008C59EF" w:rsidRDefault="008C59EF" w:rsidP="00086E0A">
      <w:pPr>
        <w:rPr>
          <w:rFonts w:ascii="Arial" w:hAnsi="Arial" w:cs="Arial"/>
        </w:rPr>
      </w:pPr>
      <w:r>
        <w:rPr>
          <w:rFonts w:ascii="Arial" w:hAnsi="Arial" w:cs="Arial"/>
          <w:noProof/>
          <w:sz w:val="28"/>
          <w:szCs w:val="28"/>
        </w:rPr>
        <w:lastRenderedPageBreak/>
        <w:drawing>
          <wp:inline distT="0" distB="0" distL="0" distR="0" wp14:anchorId="10B0FAB9" wp14:editId="0609726A">
            <wp:extent cx="5731510" cy="8418830"/>
            <wp:effectExtent l="0" t="0" r="254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34">
                      <a:extLst>
                        <a:ext uri="{28A0092B-C50C-407E-A947-70E740481C1C}">
                          <a14:useLocalDpi xmlns:a14="http://schemas.microsoft.com/office/drawing/2010/main" val="0"/>
                        </a:ext>
                      </a:extLst>
                    </a:blip>
                    <a:srcRect l="6977" b="685"/>
                    <a:stretch/>
                  </pic:blipFill>
                  <pic:spPr bwMode="auto">
                    <a:xfrm>
                      <a:off x="0" y="0"/>
                      <a:ext cx="5731510" cy="8418830"/>
                    </a:xfrm>
                    <a:prstGeom prst="rect">
                      <a:avLst/>
                    </a:prstGeom>
                    <a:ln>
                      <a:noFill/>
                    </a:ln>
                    <a:extLst>
                      <a:ext uri="{53640926-AAD7-44D8-BBD7-CCE9431645EC}">
                        <a14:shadowObscured xmlns:a14="http://schemas.microsoft.com/office/drawing/2010/main"/>
                      </a:ext>
                    </a:extLst>
                  </pic:spPr>
                </pic:pic>
              </a:graphicData>
            </a:graphic>
          </wp:inline>
        </w:drawing>
      </w:r>
    </w:p>
    <w:p w14:paraId="78190EC6" w14:textId="10293072" w:rsidR="008C59EF" w:rsidRDefault="008C59EF" w:rsidP="00086E0A">
      <w:pPr>
        <w:rPr>
          <w:rFonts w:ascii="Arial" w:hAnsi="Arial" w:cs="Arial"/>
        </w:rPr>
      </w:pPr>
      <w:r>
        <w:rPr>
          <w:rFonts w:ascii="Arial" w:hAnsi="Arial" w:cs="Arial"/>
          <w:noProof/>
          <w:sz w:val="28"/>
          <w:szCs w:val="28"/>
        </w:rPr>
        <w:lastRenderedPageBreak/>
        <w:drawing>
          <wp:inline distT="0" distB="0" distL="0" distR="0" wp14:anchorId="4DE6F8A5" wp14:editId="30DDAF74">
            <wp:extent cx="5645888" cy="848634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35">
                      <a:extLst>
                        <a:ext uri="{28A0092B-C50C-407E-A947-70E740481C1C}">
                          <a14:useLocalDpi xmlns:a14="http://schemas.microsoft.com/office/drawing/2010/main" val="0"/>
                        </a:ext>
                      </a:extLst>
                    </a:blip>
                    <a:srcRect l="8215" t="1557" r="3377" b="1862"/>
                    <a:stretch/>
                  </pic:blipFill>
                  <pic:spPr bwMode="auto">
                    <a:xfrm>
                      <a:off x="0" y="0"/>
                      <a:ext cx="5657026" cy="8503088"/>
                    </a:xfrm>
                    <a:prstGeom prst="rect">
                      <a:avLst/>
                    </a:prstGeom>
                    <a:ln>
                      <a:noFill/>
                    </a:ln>
                    <a:extLst>
                      <a:ext uri="{53640926-AAD7-44D8-BBD7-CCE9431645EC}">
                        <a14:shadowObscured xmlns:a14="http://schemas.microsoft.com/office/drawing/2010/main"/>
                      </a:ext>
                    </a:extLst>
                  </pic:spPr>
                </pic:pic>
              </a:graphicData>
            </a:graphic>
          </wp:inline>
        </w:drawing>
      </w:r>
    </w:p>
    <w:p w14:paraId="17343E10" w14:textId="77777777" w:rsidR="008C59EF" w:rsidRDefault="008C59EF" w:rsidP="00086E0A">
      <w:pPr>
        <w:rPr>
          <w:rFonts w:ascii="Arial" w:hAnsi="Arial" w:cs="Arial"/>
        </w:rPr>
      </w:pPr>
    </w:p>
    <w:p w14:paraId="28772720" w14:textId="13810B61" w:rsidR="00086E0A" w:rsidRDefault="00086E0A" w:rsidP="00086E0A">
      <w:pPr>
        <w:rPr>
          <w:rFonts w:ascii="Arial" w:hAnsi="Arial" w:cs="Arial"/>
        </w:rPr>
      </w:pPr>
      <w:r w:rsidRPr="00782245">
        <w:rPr>
          <w:rFonts w:ascii="Arial" w:hAnsi="Arial" w:cs="Arial"/>
        </w:rPr>
        <w:lastRenderedPageBreak/>
        <w:t>Appendix</w:t>
      </w:r>
      <w:r w:rsidR="000B5EEA">
        <w:rPr>
          <w:rFonts w:ascii="Arial" w:hAnsi="Arial" w:cs="Arial"/>
        </w:rPr>
        <w:t xml:space="preserve"> </w:t>
      </w:r>
      <w:r w:rsidR="009D7C66">
        <w:rPr>
          <w:rFonts w:ascii="Arial" w:hAnsi="Arial" w:cs="Arial"/>
        </w:rPr>
        <w:t>5</w:t>
      </w:r>
      <w:r w:rsidRPr="00782245">
        <w:rPr>
          <w:rFonts w:ascii="Arial" w:hAnsi="Arial" w:cs="Arial"/>
        </w:rPr>
        <w:t xml:space="preserve"> </w:t>
      </w:r>
      <w:r w:rsidR="00BA607E">
        <w:rPr>
          <w:rFonts w:ascii="Arial" w:hAnsi="Arial" w:cs="Arial"/>
        </w:rPr>
        <w:t xml:space="preserve">- Photographs of coastal erosion </w:t>
      </w:r>
      <w:r w:rsidR="004A3AB7">
        <w:rPr>
          <w:rFonts w:ascii="Arial" w:hAnsi="Arial" w:cs="Arial"/>
        </w:rPr>
        <w:t>around the site area.</w:t>
      </w:r>
    </w:p>
    <w:p w14:paraId="2E6B8A21" w14:textId="126B9663" w:rsidR="00BA607E" w:rsidRDefault="00BA607E" w:rsidP="00086E0A">
      <w:pPr>
        <w:rPr>
          <w:rFonts w:ascii="Arial" w:hAnsi="Arial" w:cs="Arial"/>
        </w:rPr>
      </w:pPr>
      <w:r>
        <w:rPr>
          <w:noProof/>
        </w:rPr>
        <w:drawing>
          <wp:inline distT="0" distB="0" distL="0" distR="0" wp14:anchorId="44751D8B" wp14:editId="2FEAFFEC">
            <wp:extent cx="5731510" cy="404495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044950"/>
                    </a:xfrm>
                    <a:prstGeom prst="rect">
                      <a:avLst/>
                    </a:prstGeom>
                  </pic:spPr>
                </pic:pic>
              </a:graphicData>
            </a:graphic>
          </wp:inline>
        </w:drawing>
      </w:r>
    </w:p>
    <w:p w14:paraId="005FBE09" w14:textId="351CD1AA" w:rsidR="00BA607E" w:rsidRDefault="00BA607E" w:rsidP="00086E0A">
      <w:pPr>
        <w:rPr>
          <w:rFonts w:ascii="Arial" w:hAnsi="Arial" w:cs="Arial"/>
        </w:rPr>
      </w:pPr>
      <w:r>
        <w:rPr>
          <w:noProof/>
        </w:rPr>
        <w:drawing>
          <wp:inline distT="0" distB="0" distL="0" distR="0" wp14:anchorId="1BBDA554" wp14:editId="073270C4">
            <wp:extent cx="5731510" cy="404431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044315"/>
                    </a:xfrm>
                    <a:prstGeom prst="rect">
                      <a:avLst/>
                    </a:prstGeom>
                  </pic:spPr>
                </pic:pic>
              </a:graphicData>
            </a:graphic>
          </wp:inline>
        </w:drawing>
      </w:r>
    </w:p>
    <w:p w14:paraId="697C4227" w14:textId="77777777" w:rsidR="001C5460" w:rsidRDefault="001C5460">
      <w:pPr>
        <w:rPr>
          <w:rFonts w:ascii="Arial" w:hAnsi="Arial" w:cs="Arial"/>
          <w:sz w:val="24"/>
          <w:szCs w:val="24"/>
        </w:rPr>
      </w:pPr>
      <w:r>
        <w:rPr>
          <w:rFonts w:ascii="Arial" w:hAnsi="Arial" w:cs="Arial"/>
          <w:sz w:val="24"/>
          <w:szCs w:val="24"/>
        </w:rPr>
        <w:br w:type="page"/>
      </w:r>
    </w:p>
    <w:p w14:paraId="4DC51318" w14:textId="77777777" w:rsidR="001C5460" w:rsidRDefault="001C5460">
      <w:pPr>
        <w:rPr>
          <w:rFonts w:ascii="Arial" w:hAnsi="Arial" w:cs="Arial"/>
          <w:sz w:val="24"/>
          <w:szCs w:val="24"/>
        </w:rPr>
        <w:sectPr w:rsidR="001C5460">
          <w:headerReference w:type="default" r:id="rId38"/>
          <w:footerReference w:type="default" r:id="rId39"/>
          <w:pgSz w:w="11906" w:h="16838"/>
          <w:pgMar w:top="1440" w:right="1440" w:bottom="1440" w:left="1440" w:header="708" w:footer="708" w:gutter="0"/>
          <w:cols w:space="708"/>
          <w:docGrid w:linePitch="360"/>
        </w:sectPr>
      </w:pPr>
    </w:p>
    <w:p w14:paraId="0FCA2526" w14:textId="0BB7EAA2" w:rsidR="001C5460" w:rsidRDefault="001C5460">
      <w:pPr>
        <w:rPr>
          <w:rFonts w:ascii="Arial" w:hAnsi="Arial" w:cs="Arial"/>
          <w:sz w:val="24"/>
          <w:szCs w:val="24"/>
        </w:rPr>
      </w:pPr>
      <w:r>
        <w:rPr>
          <w:rFonts w:ascii="Arial" w:hAnsi="Arial" w:cs="Arial"/>
          <w:sz w:val="24"/>
          <w:szCs w:val="24"/>
        </w:rPr>
        <w:lastRenderedPageBreak/>
        <w:t xml:space="preserve">Appendix </w:t>
      </w:r>
      <w:r w:rsidR="00F76ED6">
        <w:rPr>
          <w:rFonts w:ascii="Arial" w:hAnsi="Arial" w:cs="Arial"/>
          <w:sz w:val="24"/>
          <w:szCs w:val="24"/>
        </w:rPr>
        <w:t xml:space="preserve">7 - </w:t>
      </w:r>
      <w:r>
        <w:rPr>
          <w:rFonts w:ascii="Arial" w:hAnsi="Arial" w:cs="Arial"/>
          <w:sz w:val="24"/>
          <w:szCs w:val="24"/>
        </w:rPr>
        <w:t>Drawing of a typical Pile and Beam cross section.</w:t>
      </w:r>
      <w:sdt>
        <w:sdtPr>
          <w:rPr>
            <w:rFonts w:ascii="Arial" w:hAnsi="Arial" w:cs="Arial"/>
            <w:sz w:val="24"/>
            <w:szCs w:val="24"/>
          </w:rPr>
          <w:id w:val="1719471907"/>
          <w:citation/>
        </w:sdtPr>
        <w:sdtContent>
          <w:r>
            <w:rPr>
              <w:rFonts w:ascii="Arial" w:hAnsi="Arial" w:cs="Arial"/>
              <w:sz w:val="24"/>
              <w:szCs w:val="24"/>
            </w:rPr>
            <w:fldChar w:fldCharType="begin"/>
          </w:r>
          <w:r>
            <w:rPr>
              <w:rFonts w:ascii="Arial" w:hAnsi="Arial" w:cs="Arial"/>
              <w:sz w:val="24"/>
              <w:szCs w:val="24"/>
            </w:rPr>
            <w:instrText xml:space="preserve"> CITATION DT14 \l 2057 </w:instrText>
          </w:r>
          <w:r>
            <w:rPr>
              <w:rFonts w:ascii="Arial" w:hAnsi="Arial" w:cs="Arial"/>
              <w:sz w:val="24"/>
              <w:szCs w:val="24"/>
            </w:rPr>
            <w:fldChar w:fldCharType="separate"/>
          </w:r>
          <w:r w:rsidR="009D7C66">
            <w:rPr>
              <w:rFonts w:ascii="Arial" w:hAnsi="Arial" w:cs="Arial"/>
              <w:noProof/>
              <w:sz w:val="24"/>
              <w:szCs w:val="24"/>
            </w:rPr>
            <w:t xml:space="preserve"> </w:t>
          </w:r>
          <w:r w:rsidR="009D7C66" w:rsidRPr="009D7C66">
            <w:rPr>
              <w:rFonts w:ascii="Arial" w:hAnsi="Arial" w:cs="Arial"/>
              <w:noProof/>
              <w:sz w:val="24"/>
              <w:szCs w:val="24"/>
            </w:rPr>
            <w:t>(DT, 2014)</w:t>
          </w:r>
          <w:r>
            <w:rPr>
              <w:rFonts w:ascii="Arial" w:hAnsi="Arial" w:cs="Arial"/>
              <w:sz w:val="24"/>
              <w:szCs w:val="24"/>
            </w:rPr>
            <w:fldChar w:fldCharType="end"/>
          </w:r>
        </w:sdtContent>
      </w:sdt>
    </w:p>
    <w:p w14:paraId="347CD91E" w14:textId="6652A79F" w:rsidR="00422BE6" w:rsidRPr="00E25610" w:rsidRDefault="001C5460" w:rsidP="00E25610">
      <w:pPr>
        <w:rPr>
          <w:rFonts w:ascii="Arial" w:hAnsi="Arial" w:cs="Arial"/>
          <w:sz w:val="48"/>
          <w:szCs w:val="48"/>
          <w:u w:val="single"/>
        </w:rPr>
      </w:pPr>
      <w:r>
        <w:rPr>
          <w:noProof/>
        </w:rPr>
        <w:drawing>
          <wp:inline distT="0" distB="0" distL="0" distR="0" wp14:anchorId="388CB069" wp14:editId="13FAD834">
            <wp:extent cx="7658100" cy="5422437"/>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662199" cy="5425339"/>
                    </a:xfrm>
                    <a:prstGeom prst="rect">
                      <a:avLst/>
                    </a:prstGeom>
                  </pic:spPr>
                </pic:pic>
              </a:graphicData>
            </a:graphic>
          </wp:inline>
        </w:drawing>
      </w:r>
    </w:p>
    <w:sectPr w:rsidR="00422BE6" w:rsidRPr="00E25610" w:rsidSect="001C546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256B5" w14:textId="77777777" w:rsidR="00162DDE" w:rsidRDefault="00162DDE" w:rsidP="008351E3">
      <w:pPr>
        <w:spacing w:after="0" w:line="240" w:lineRule="auto"/>
      </w:pPr>
      <w:r>
        <w:separator/>
      </w:r>
    </w:p>
  </w:endnote>
  <w:endnote w:type="continuationSeparator" w:id="0">
    <w:p w14:paraId="49450E16" w14:textId="77777777" w:rsidR="00162DDE" w:rsidRDefault="00162DDE" w:rsidP="0083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32"/>
        <w:szCs w:val="32"/>
      </w:rPr>
      <w:id w:val="489524891"/>
      <w:docPartObj>
        <w:docPartGallery w:val="Page Numbers (Bottom of Page)"/>
        <w:docPartUnique/>
      </w:docPartObj>
    </w:sdtPr>
    <w:sdtEndPr>
      <w:rPr>
        <w:rFonts w:ascii="Arial" w:hAnsi="Arial" w:cs="Arial"/>
        <w:color w:val="7F7F7F" w:themeColor="background1" w:themeShade="7F"/>
        <w:spacing w:val="60"/>
      </w:rPr>
    </w:sdtEndPr>
    <w:sdtContent>
      <w:p w14:paraId="738B2057" w14:textId="428CB593" w:rsidR="00355D83" w:rsidRPr="003C369C" w:rsidRDefault="00355D83" w:rsidP="008351E3">
        <w:pPr>
          <w:pStyle w:val="Footer"/>
          <w:pBdr>
            <w:top w:val="single" w:sz="4" w:space="1" w:color="D9D9D9" w:themeColor="background1" w:themeShade="D9"/>
          </w:pBdr>
          <w:rPr>
            <w:rFonts w:ascii="Arial" w:hAnsi="Arial" w:cs="Arial"/>
            <w:b/>
            <w:bCs/>
            <w:sz w:val="32"/>
            <w:szCs w:val="32"/>
          </w:rPr>
        </w:pPr>
        <w:r w:rsidRPr="003C369C">
          <w:rPr>
            <w:rFonts w:ascii="Arial" w:hAnsi="Arial" w:cs="Arial"/>
            <w:sz w:val="32"/>
            <w:szCs w:val="32"/>
          </w:rPr>
          <w:fldChar w:fldCharType="begin"/>
        </w:r>
        <w:r w:rsidRPr="003C369C">
          <w:rPr>
            <w:rFonts w:ascii="Arial" w:hAnsi="Arial" w:cs="Arial"/>
            <w:sz w:val="32"/>
            <w:szCs w:val="32"/>
          </w:rPr>
          <w:instrText xml:space="preserve"> PAGE   \* MERGEFORMAT </w:instrText>
        </w:r>
        <w:r w:rsidRPr="003C369C">
          <w:rPr>
            <w:rFonts w:ascii="Arial" w:hAnsi="Arial" w:cs="Arial"/>
            <w:sz w:val="32"/>
            <w:szCs w:val="32"/>
          </w:rPr>
          <w:fldChar w:fldCharType="separate"/>
        </w:r>
        <w:r w:rsidRPr="003C369C">
          <w:rPr>
            <w:rFonts w:ascii="Arial" w:hAnsi="Arial" w:cs="Arial"/>
            <w:b/>
            <w:bCs/>
            <w:noProof/>
            <w:sz w:val="32"/>
            <w:szCs w:val="32"/>
          </w:rPr>
          <w:t>2</w:t>
        </w:r>
        <w:r w:rsidRPr="003C369C">
          <w:rPr>
            <w:rFonts w:ascii="Arial" w:hAnsi="Arial" w:cs="Arial"/>
            <w:b/>
            <w:bCs/>
            <w:noProof/>
            <w:sz w:val="32"/>
            <w:szCs w:val="32"/>
          </w:rPr>
          <w:fldChar w:fldCharType="end"/>
        </w:r>
        <w:r w:rsidRPr="003C369C">
          <w:rPr>
            <w:rFonts w:ascii="Arial" w:hAnsi="Arial" w:cs="Arial"/>
            <w:b/>
            <w:bCs/>
            <w:sz w:val="32"/>
            <w:szCs w:val="32"/>
          </w:rPr>
          <w:t xml:space="preserve"> | </w:t>
        </w:r>
        <w:r w:rsidRPr="003C369C">
          <w:rPr>
            <w:rFonts w:ascii="Arial" w:hAnsi="Arial" w:cs="Arial"/>
            <w:color w:val="7F7F7F" w:themeColor="background1" w:themeShade="7F"/>
            <w:spacing w:val="60"/>
            <w:sz w:val="32"/>
            <w:szCs w:val="32"/>
          </w:rPr>
          <w:t>Page</w:t>
        </w:r>
        <w:r w:rsidRPr="003C369C">
          <w:rPr>
            <w:rFonts w:ascii="Arial" w:hAnsi="Arial" w:cs="Arial"/>
            <w:b/>
            <w:bCs/>
            <w:sz w:val="32"/>
            <w:szCs w:val="32"/>
          </w:rPr>
          <w:t xml:space="preserve">  </w:t>
        </w:r>
        <w:r w:rsidRPr="003C369C">
          <w:rPr>
            <w:rFonts w:ascii="Arial" w:hAnsi="Arial" w:cs="Arial"/>
            <w:b/>
            <w:bCs/>
            <w:sz w:val="32"/>
            <w:szCs w:val="32"/>
          </w:rPr>
          <w:tab/>
        </w:r>
        <w:r w:rsidRPr="003C369C">
          <w:rPr>
            <w:rFonts w:ascii="Arial" w:hAnsi="Arial" w:cs="Arial"/>
            <w:b/>
            <w:bCs/>
            <w:sz w:val="32"/>
            <w:szCs w:val="32"/>
          </w:rPr>
          <w:tab/>
          <w:t xml:space="preserve">Dylan J Pugh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32"/>
        <w:szCs w:val="32"/>
      </w:rPr>
      <w:id w:val="888842658"/>
      <w:docPartObj>
        <w:docPartGallery w:val="Page Numbers (Bottom of Page)"/>
        <w:docPartUnique/>
      </w:docPartObj>
    </w:sdtPr>
    <w:sdtEndPr>
      <w:rPr>
        <w:rFonts w:ascii="Arial" w:hAnsi="Arial" w:cs="Arial"/>
        <w:color w:val="7F7F7F" w:themeColor="background1" w:themeShade="7F"/>
        <w:spacing w:val="60"/>
      </w:rPr>
    </w:sdtEndPr>
    <w:sdtContent>
      <w:p w14:paraId="1216DE60" w14:textId="77777777" w:rsidR="00355D83" w:rsidRPr="003C369C" w:rsidRDefault="00355D83" w:rsidP="008351E3">
        <w:pPr>
          <w:pStyle w:val="Footer"/>
          <w:pBdr>
            <w:top w:val="single" w:sz="4" w:space="1" w:color="D9D9D9" w:themeColor="background1" w:themeShade="D9"/>
          </w:pBdr>
          <w:rPr>
            <w:rFonts w:ascii="Arial" w:hAnsi="Arial" w:cs="Arial"/>
            <w:b/>
            <w:bCs/>
            <w:sz w:val="32"/>
            <w:szCs w:val="32"/>
          </w:rPr>
        </w:pPr>
        <w:r w:rsidRPr="003C369C">
          <w:rPr>
            <w:rFonts w:ascii="Arial" w:hAnsi="Arial" w:cs="Arial"/>
            <w:sz w:val="32"/>
            <w:szCs w:val="32"/>
          </w:rPr>
          <w:fldChar w:fldCharType="begin"/>
        </w:r>
        <w:r w:rsidRPr="003C369C">
          <w:rPr>
            <w:rFonts w:ascii="Arial" w:hAnsi="Arial" w:cs="Arial"/>
            <w:sz w:val="32"/>
            <w:szCs w:val="32"/>
          </w:rPr>
          <w:instrText xml:space="preserve"> PAGE   \* MERGEFORMAT </w:instrText>
        </w:r>
        <w:r w:rsidRPr="003C369C">
          <w:rPr>
            <w:rFonts w:ascii="Arial" w:hAnsi="Arial" w:cs="Arial"/>
            <w:sz w:val="32"/>
            <w:szCs w:val="32"/>
          </w:rPr>
          <w:fldChar w:fldCharType="separate"/>
        </w:r>
        <w:r w:rsidRPr="003C369C">
          <w:rPr>
            <w:rFonts w:ascii="Arial" w:hAnsi="Arial" w:cs="Arial"/>
            <w:b/>
            <w:bCs/>
            <w:noProof/>
            <w:sz w:val="32"/>
            <w:szCs w:val="32"/>
          </w:rPr>
          <w:t>2</w:t>
        </w:r>
        <w:r w:rsidRPr="003C369C">
          <w:rPr>
            <w:rFonts w:ascii="Arial" w:hAnsi="Arial" w:cs="Arial"/>
            <w:b/>
            <w:bCs/>
            <w:noProof/>
            <w:sz w:val="32"/>
            <w:szCs w:val="32"/>
          </w:rPr>
          <w:fldChar w:fldCharType="end"/>
        </w:r>
        <w:r w:rsidRPr="003C369C">
          <w:rPr>
            <w:rFonts w:ascii="Arial" w:hAnsi="Arial" w:cs="Arial"/>
            <w:b/>
            <w:bCs/>
            <w:sz w:val="32"/>
            <w:szCs w:val="32"/>
          </w:rPr>
          <w:t xml:space="preserve"> | </w:t>
        </w:r>
        <w:r w:rsidRPr="003C369C">
          <w:rPr>
            <w:rFonts w:ascii="Arial" w:hAnsi="Arial" w:cs="Arial"/>
            <w:color w:val="7F7F7F" w:themeColor="background1" w:themeShade="7F"/>
            <w:spacing w:val="60"/>
            <w:sz w:val="32"/>
            <w:szCs w:val="32"/>
          </w:rPr>
          <w:t>Page</w:t>
        </w:r>
        <w:r w:rsidRPr="003C369C">
          <w:rPr>
            <w:rFonts w:ascii="Arial" w:hAnsi="Arial" w:cs="Arial"/>
            <w:b/>
            <w:bCs/>
            <w:sz w:val="32"/>
            <w:szCs w:val="32"/>
          </w:rPr>
          <w:t xml:space="preserve">  </w:t>
        </w:r>
        <w:r w:rsidRPr="003C369C">
          <w:rPr>
            <w:rFonts w:ascii="Arial" w:hAnsi="Arial" w:cs="Arial"/>
            <w:b/>
            <w:bCs/>
            <w:sz w:val="32"/>
            <w:szCs w:val="32"/>
          </w:rPr>
          <w:tab/>
        </w:r>
        <w:r w:rsidRPr="003C369C">
          <w:rPr>
            <w:rFonts w:ascii="Arial" w:hAnsi="Arial" w:cs="Arial"/>
            <w:b/>
            <w:bCs/>
            <w:sz w:val="32"/>
            <w:szCs w:val="32"/>
          </w:rPr>
          <w:tab/>
          <w:t xml:space="preserve">Dylan J Pugh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7F2DB" w14:textId="77777777" w:rsidR="00162DDE" w:rsidRDefault="00162DDE" w:rsidP="008351E3">
      <w:pPr>
        <w:spacing w:after="0" w:line="240" w:lineRule="auto"/>
      </w:pPr>
      <w:r>
        <w:separator/>
      </w:r>
    </w:p>
  </w:footnote>
  <w:footnote w:type="continuationSeparator" w:id="0">
    <w:p w14:paraId="40FEBE6D" w14:textId="77777777" w:rsidR="00162DDE" w:rsidRDefault="00162DDE" w:rsidP="00835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7ED20" w14:textId="5E6D004F" w:rsidR="00355D83" w:rsidRPr="003C369C" w:rsidRDefault="00355D83">
    <w:pPr>
      <w:pStyle w:val="Header"/>
      <w:rPr>
        <w:rFonts w:ascii="Arial" w:hAnsi="Arial" w:cs="Arial"/>
        <w:sz w:val="32"/>
        <w:szCs w:val="32"/>
      </w:rPr>
    </w:pPr>
    <w:r>
      <w:rPr>
        <w:rFonts w:ascii="Arial" w:hAnsi="Arial" w:cs="Arial"/>
        <w:sz w:val="32"/>
        <w:szCs w:val="32"/>
        <w:u w:val="single"/>
      </w:rPr>
      <w:t>Fundamentals of Construction Technology</w:t>
    </w:r>
    <w:r>
      <w:rPr>
        <w:rFonts w:ascii="Arial" w:hAnsi="Arial" w:cs="Arial"/>
        <w:sz w:val="32"/>
        <w:szCs w:val="32"/>
      </w:rPr>
      <w:tab/>
    </w:r>
    <w:r w:rsidRPr="003C369C">
      <w:rPr>
        <w:rFonts w:ascii="Arial" w:hAnsi="Arial" w:cs="Arial"/>
        <w:sz w:val="32"/>
        <w:szCs w:val="32"/>
        <w:u w:val="single"/>
      </w:rPr>
      <w:t>Assignment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2D460" w14:textId="77777777" w:rsidR="00355D83" w:rsidRPr="003C369C" w:rsidRDefault="00355D83">
    <w:pPr>
      <w:pStyle w:val="Header"/>
      <w:rPr>
        <w:rFonts w:ascii="Arial" w:hAnsi="Arial" w:cs="Arial"/>
        <w:sz w:val="32"/>
        <w:szCs w:val="32"/>
      </w:rPr>
    </w:pPr>
    <w:r>
      <w:rPr>
        <w:rFonts w:ascii="Arial" w:hAnsi="Arial" w:cs="Arial"/>
        <w:sz w:val="32"/>
        <w:szCs w:val="32"/>
        <w:u w:val="single"/>
      </w:rPr>
      <w:t>Fundamentals of Construction Technology</w:t>
    </w:r>
    <w:r>
      <w:rPr>
        <w:rFonts w:ascii="Arial" w:hAnsi="Arial" w:cs="Arial"/>
        <w:sz w:val="32"/>
        <w:szCs w:val="32"/>
      </w:rPr>
      <w:tab/>
    </w:r>
    <w:r w:rsidRPr="003C369C">
      <w:rPr>
        <w:rFonts w:ascii="Arial" w:hAnsi="Arial" w:cs="Arial"/>
        <w:sz w:val="32"/>
        <w:szCs w:val="32"/>
        <w:u w:val="single"/>
      </w:rP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43933"/>
    <w:multiLevelType w:val="hybridMultilevel"/>
    <w:tmpl w:val="B9F0D11A"/>
    <w:lvl w:ilvl="0" w:tplc="42D453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4F51"/>
    <w:multiLevelType w:val="hybridMultilevel"/>
    <w:tmpl w:val="7868BCFA"/>
    <w:lvl w:ilvl="0" w:tplc="53789802">
      <w:start w:val="1"/>
      <w:numFmt w:val="lowerRoman"/>
      <w:lvlText w:val="%1."/>
      <w:lvlJc w:val="left"/>
      <w:pPr>
        <w:ind w:left="2160" w:hanging="720"/>
      </w:pPr>
      <w:rPr>
        <w:rFonts w:ascii="Arial" w:eastAsiaTheme="minorHAnsi" w:hAnsi="Arial" w:cs="Arial"/>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C7516A0"/>
    <w:multiLevelType w:val="multilevel"/>
    <w:tmpl w:val="60262C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38457B1"/>
    <w:multiLevelType w:val="multilevel"/>
    <w:tmpl w:val="056429F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7E30F06"/>
    <w:multiLevelType w:val="hybridMultilevel"/>
    <w:tmpl w:val="47E6AF90"/>
    <w:lvl w:ilvl="0" w:tplc="A22C19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5A70B2"/>
    <w:multiLevelType w:val="hybridMultilevel"/>
    <w:tmpl w:val="7CF078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9A68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06574ED"/>
    <w:multiLevelType w:val="hybridMultilevel"/>
    <w:tmpl w:val="90161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EE531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7BD57C96"/>
    <w:multiLevelType w:val="multilevel"/>
    <w:tmpl w:val="F020A6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1"/>
  </w:num>
  <w:num w:numId="3">
    <w:abstractNumId w:val="0"/>
  </w:num>
  <w:num w:numId="4">
    <w:abstractNumId w:val="4"/>
  </w:num>
  <w:num w:numId="5">
    <w:abstractNumId w:val="5"/>
  </w:num>
  <w:num w:numId="6">
    <w:abstractNumId w:val="2"/>
  </w:num>
  <w:num w:numId="7">
    <w:abstractNumId w:val="3"/>
  </w:num>
  <w:num w:numId="8">
    <w:abstractNumId w:val="9"/>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CF9"/>
    <w:rsid w:val="00012D60"/>
    <w:rsid w:val="00020678"/>
    <w:rsid w:val="000208EB"/>
    <w:rsid w:val="00031CFF"/>
    <w:rsid w:val="00056A1D"/>
    <w:rsid w:val="000660A1"/>
    <w:rsid w:val="00070D8E"/>
    <w:rsid w:val="00080B8C"/>
    <w:rsid w:val="00082F65"/>
    <w:rsid w:val="00086E0A"/>
    <w:rsid w:val="00086F1E"/>
    <w:rsid w:val="00087FD3"/>
    <w:rsid w:val="00096A30"/>
    <w:rsid w:val="000B5EEA"/>
    <w:rsid w:val="000E7490"/>
    <w:rsid w:val="000F1872"/>
    <w:rsid w:val="000F26EA"/>
    <w:rsid w:val="000F3B15"/>
    <w:rsid w:val="001031AC"/>
    <w:rsid w:val="00105C3E"/>
    <w:rsid w:val="00114549"/>
    <w:rsid w:val="001344F5"/>
    <w:rsid w:val="00147DF0"/>
    <w:rsid w:val="00162152"/>
    <w:rsid w:val="00162DDE"/>
    <w:rsid w:val="001838B3"/>
    <w:rsid w:val="00190403"/>
    <w:rsid w:val="001A774F"/>
    <w:rsid w:val="001C5460"/>
    <w:rsid w:val="001E6192"/>
    <w:rsid w:val="001E63E8"/>
    <w:rsid w:val="00213BCB"/>
    <w:rsid w:val="002206E7"/>
    <w:rsid w:val="002700E0"/>
    <w:rsid w:val="00283829"/>
    <w:rsid w:val="00283C2C"/>
    <w:rsid w:val="002B5011"/>
    <w:rsid w:val="002B757B"/>
    <w:rsid w:val="002E12A1"/>
    <w:rsid w:val="002F7D0A"/>
    <w:rsid w:val="00301664"/>
    <w:rsid w:val="0032651E"/>
    <w:rsid w:val="0033333D"/>
    <w:rsid w:val="00355D83"/>
    <w:rsid w:val="00376FDA"/>
    <w:rsid w:val="003A25F9"/>
    <w:rsid w:val="003A2B03"/>
    <w:rsid w:val="003C07ED"/>
    <w:rsid w:val="003C369C"/>
    <w:rsid w:val="003F4F6D"/>
    <w:rsid w:val="00405ACF"/>
    <w:rsid w:val="00414A20"/>
    <w:rsid w:val="00415E2F"/>
    <w:rsid w:val="00422BE6"/>
    <w:rsid w:val="00431516"/>
    <w:rsid w:val="00435777"/>
    <w:rsid w:val="0044608E"/>
    <w:rsid w:val="00450DF5"/>
    <w:rsid w:val="00472597"/>
    <w:rsid w:val="004737B0"/>
    <w:rsid w:val="00474CF2"/>
    <w:rsid w:val="004A3AB7"/>
    <w:rsid w:val="004A40DF"/>
    <w:rsid w:val="004F174F"/>
    <w:rsid w:val="004F3269"/>
    <w:rsid w:val="004F69C3"/>
    <w:rsid w:val="00506EF5"/>
    <w:rsid w:val="00514FF0"/>
    <w:rsid w:val="005150FC"/>
    <w:rsid w:val="00522B91"/>
    <w:rsid w:val="0054343F"/>
    <w:rsid w:val="0058513A"/>
    <w:rsid w:val="005B743D"/>
    <w:rsid w:val="005C7381"/>
    <w:rsid w:val="005F54C2"/>
    <w:rsid w:val="00602D66"/>
    <w:rsid w:val="00612E58"/>
    <w:rsid w:val="0062205F"/>
    <w:rsid w:val="006341C9"/>
    <w:rsid w:val="0064769B"/>
    <w:rsid w:val="00665252"/>
    <w:rsid w:val="00671F92"/>
    <w:rsid w:val="00675CF9"/>
    <w:rsid w:val="00691AD3"/>
    <w:rsid w:val="006A44A4"/>
    <w:rsid w:val="006B37DF"/>
    <w:rsid w:val="006C1FA1"/>
    <w:rsid w:val="006F0543"/>
    <w:rsid w:val="006F210A"/>
    <w:rsid w:val="00723509"/>
    <w:rsid w:val="0073138E"/>
    <w:rsid w:val="00737B30"/>
    <w:rsid w:val="00743A58"/>
    <w:rsid w:val="0074401B"/>
    <w:rsid w:val="00765FFE"/>
    <w:rsid w:val="0077037A"/>
    <w:rsid w:val="00770801"/>
    <w:rsid w:val="00782245"/>
    <w:rsid w:val="0079479D"/>
    <w:rsid w:val="007A2467"/>
    <w:rsid w:val="007B0DE1"/>
    <w:rsid w:val="007C73CB"/>
    <w:rsid w:val="007D3746"/>
    <w:rsid w:val="007E3606"/>
    <w:rsid w:val="00810193"/>
    <w:rsid w:val="00825729"/>
    <w:rsid w:val="00834807"/>
    <w:rsid w:val="008351E3"/>
    <w:rsid w:val="008615CA"/>
    <w:rsid w:val="0089786E"/>
    <w:rsid w:val="008A23B8"/>
    <w:rsid w:val="008C59EF"/>
    <w:rsid w:val="008E190F"/>
    <w:rsid w:val="008F6732"/>
    <w:rsid w:val="0090250B"/>
    <w:rsid w:val="009202C8"/>
    <w:rsid w:val="009222EE"/>
    <w:rsid w:val="0094031B"/>
    <w:rsid w:val="00981D38"/>
    <w:rsid w:val="009B230E"/>
    <w:rsid w:val="009D7C66"/>
    <w:rsid w:val="00A27832"/>
    <w:rsid w:val="00A335F3"/>
    <w:rsid w:val="00A525CC"/>
    <w:rsid w:val="00A54469"/>
    <w:rsid w:val="00A64F20"/>
    <w:rsid w:val="00A66939"/>
    <w:rsid w:val="00A80F43"/>
    <w:rsid w:val="00A97567"/>
    <w:rsid w:val="00AA1847"/>
    <w:rsid w:val="00AB115B"/>
    <w:rsid w:val="00AB1AFE"/>
    <w:rsid w:val="00AC790B"/>
    <w:rsid w:val="00AD20A5"/>
    <w:rsid w:val="00AD7178"/>
    <w:rsid w:val="00AF2E05"/>
    <w:rsid w:val="00B00EFD"/>
    <w:rsid w:val="00B0579B"/>
    <w:rsid w:val="00B240E2"/>
    <w:rsid w:val="00B26437"/>
    <w:rsid w:val="00B264E1"/>
    <w:rsid w:val="00B50BE3"/>
    <w:rsid w:val="00B5288B"/>
    <w:rsid w:val="00B53794"/>
    <w:rsid w:val="00B567E3"/>
    <w:rsid w:val="00B60152"/>
    <w:rsid w:val="00B9531C"/>
    <w:rsid w:val="00B962D6"/>
    <w:rsid w:val="00BA03A5"/>
    <w:rsid w:val="00BA5BD8"/>
    <w:rsid w:val="00BA607E"/>
    <w:rsid w:val="00BA626E"/>
    <w:rsid w:val="00BC2F32"/>
    <w:rsid w:val="00BD0CDE"/>
    <w:rsid w:val="00BD3A4D"/>
    <w:rsid w:val="00BF3362"/>
    <w:rsid w:val="00C13452"/>
    <w:rsid w:val="00C13967"/>
    <w:rsid w:val="00C1728D"/>
    <w:rsid w:val="00C20F64"/>
    <w:rsid w:val="00C31AA3"/>
    <w:rsid w:val="00C44BC6"/>
    <w:rsid w:val="00C56D28"/>
    <w:rsid w:val="00C60989"/>
    <w:rsid w:val="00C835DE"/>
    <w:rsid w:val="00C90B3D"/>
    <w:rsid w:val="00C921B0"/>
    <w:rsid w:val="00C96616"/>
    <w:rsid w:val="00CE23A6"/>
    <w:rsid w:val="00D06C79"/>
    <w:rsid w:val="00D1158F"/>
    <w:rsid w:val="00D155C7"/>
    <w:rsid w:val="00D33F80"/>
    <w:rsid w:val="00D412F6"/>
    <w:rsid w:val="00D560AF"/>
    <w:rsid w:val="00D72A8F"/>
    <w:rsid w:val="00D736FD"/>
    <w:rsid w:val="00D9491D"/>
    <w:rsid w:val="00DA5780"/>
    <w:rsid w:val="00DC22F5"/>
    <w:rsid w:val="00DC55C3"/>
    <w:rsid w:val="00DD4F49"/>
    <w:rsid w:val="00DE1A65"/>
    <w:rsid w:val="00DE2102"/>
    <w:rsid w:val="00DE672E"/>
    <w:rsid w:val="00DF409C"/>
    <w:rsid w:val="00E00D15"/>
    <w:rsid w:val="00E06BC5"/>
    <w:rsid w:val="00E14934"/>
    <w:rsid w:val="00E16BCA"/>
    <w:rsid w:val="00E225D4"/>
    <w:rsid w:val="00E25610"/>
    <w:rsid w:val="00E44870"/>
    <w:rsid w:val="00E564E8"/>
    <w:rsid w:val="00E658B3"/>
    <w:rsid w:val="00E75A52"/>
    <w:rsid w:val="00E84408"/>
    <w:rsid w:val="00EC4D0D"/>
    <w:rsid w:val="00EE44F5"/>
    <w:rsid w:val="00F050C1"/>
    <w:rsid w:val="00F06C1D"/>
    <w:rsid w:val="00F26C38"/>
    <w:rsid w:val="00F372C0"/>
    <w:rsid w:val="00F446F7"/>
    <w:rsid w:val="00F76E19"/>
    <w:rsid w:val="00F76ED6"/>
    <w:rsid w:val="00F9078B"/>
    <w:rsid w:val="00FA0755"/>
    <w:rsid w:val="00FA6977"/>
    <w:rsid w:val="00FB7DA6"/>
    <w:rsid w:val="00FC186C"/>
    <w:rsid w:val="00FD2EF4"/>
    <w:rsid w:val="00FE4FB6"/>
    <w:rsid w:val="00FF5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F36A"/>
  <w15:chartTrackingRefBased/>
  <w15:docId w15:val="{F4CD0FE3-8E06-49BB-9A3E-7903D8347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69C"/>
    <w:pPr>
      <w:keepNext/>
      <w:keepLines/>
      <w:numPr>
        <w:numId w:val="10"/>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6A30"/>
    <w:pPr>
      <w:keepNext/>
      <w:keepLines/>
      <w:numPr>
        <w:ilvl w:val="1"/>
        <w:numId w:val="10"/>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96A30"/>
    <w:pPr>
      <w:keepNext/>
      <w:keepLines/>
      <w:numPr>
        <w:ilvl w:val="2"/>
        <w:numId w:val="10"/>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96A30"/>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96A30"/>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96A30"/>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96A30"/>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96A30"/>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96A30"/>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1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51E3"/>
  </w:style>
  <w:style w:type="paragraph" w:styleId="Footer">
    <w:name w:val="footer"/>
    <w:basedOn w:val="Normal"/>
    <w:link w:val="FooterChar"/>
    <w:uiPriority w:val="99"/>
    <w:unhideWhenUsed/>
    <w:rsid w:val="008351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51E3"/>
  </w:style>
  <w:style w:type="paragraph" w:styleId="Title">
    <w:name w:val="Title"/>
    <w:basedOn w:val="Normal"/>
    <w:next w:val="Normal"/>
    <w:link w:val="TitleChar"/>
    <w:uiPriority w:val="10"/>
    <w:qFormat/>
    <w:rsid w:val="008351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1E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C369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C369C"/>
    <w:pPr>
      <w:ind w:left="720"/>
      <w:contextualSpacing/>
    </w:pPr>
  </w:style>
  <w:style w:type="table" w:styleId="TableGrid">
    <w:name w:val="Table Grid"/>
    <w:basedOn w:val="TableNormal"/>
    <w:uiPriority w:val="39"/>
    <w:rsid w:val="00E225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057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0579B"/>
    <w:rPr>
      <w:rFonts w:eastAsiaTheme="minorEastAsia"/>
      <w:color w:val="5A5A5A" w:themeColor="text1" w:themeTint="A5"/>
      <w:spacing w:val="15"/>
    </w:rPr>
  </w:style>
  <w:style w:type="character" w:styleId="SubtleEmphasis">
    <w:name w:val="Subtle Emphasis"/>
    <w:basedOn w:val="DefaultParagraphFont"/>
    <w:uiPriority w:val="19"/>
    <w:qFormat/>
    <w:rsid w:val="00AB1AFE"/>
    <w:rPr>
      <w:i/>
      <w:iCs/>
      <w:color w:val="404040" w:themeColor="text1" w:themeTint="BF"/>
    </w:rPr>
  </w:style>
  <w:style w:type="character" w:styleId="Hyperlink">
    <w:name w:val="Hyperlink"/>
    <w:basedOn w:val="DefaultParagraphFont"/>
    <w:uiPriority w:val="99"/>
    <w:unhideWhenUsed/>
    <w:rsid w:val="00AC790B"/>
    <w:rPr>
      <w:color w:val="0563C1" w:themeColor="hyperlink"/>
      <w:u w:val="single"/>
    </w:rPr>
  </w:style>
  <w:style w:type="character" w:styleId="UnresolvedMention">
    <w:name w:val="Unresolved Mention"/>
    <w:basedOn w:val="DefaultParagraphFont"/>
    <w:uiPriority w:val="99"/>
    <w:semiHidden/>
    <w:unhideWhenUsed/>
    <w:rsid w:val="00AC790B"/>
    <w:rPr>
      <w:color w:val="605E5C"/>
      <w:shd w:val="clear" w:color="auto" w:fill="E1DFDD"/>
    </w:rPr>
  </w:style>
  <w:style w:type="character" w:styleId="FollowedHyperlink">
    <w:name w:val="FollowedHyperlink"/>
    <w:basedOn w:val="DefaultParagraphFont"/>
    <w:uiPriority w:val="99"/>
    <w:semiHidden/>
    <w:unhideWhenUsed/>
    <w:rsid w:val="00AC790B"/>
    <w:rPr>
      <w:color w:val="954F72" w:themeColor="followedHyperlink"/>
      <w:u w:val="single"/>
    </w:rPr>
  </w:style>
  <w:style w:type="paragraph" w:styleId="TOCHeading">
    <w:name w:val="TOC Heading"/>
    <w:basedOn w:val="Heading1"/>
    <w:next w:val="Normal"/>
    <w:uiPriority w:val="39"/>
    <w:unhideWhenUsed/>
    <w:qFormat/>
    <w:rsid w:val="002206E7"/>
    <w:pPr>
      <w:outlineLvl w:val="9"/>
    </w:pPr>
    <w:rPr>
      <w:lang w:val="en-US"/>
    </w:rPr>
  </w:style>
  <w:style w:type="paragraph" w:styleId="TOC1">
    <w:name w:val="toc 1"/>
    <w:basedOn w:val="Normal"/>
    <w:next w:val="Normal"/>
    <w:autoRedefine/>
    <w:uiPriority w:val="39"/>
    <w:unhideWhenUsed/>
    <w:rsid w:val="00096A30"/>
    <w:pPr>
      <w:tabs>
        <w:tab w:val="left" w:pos="440"/>
        <w:tab w:val="right" w:leader="dot" w:pos="9016"/>
      </w:tabs>
      <w:spacing w:after="100"/>
    </w:pPr>
  </w:style>
  <w:style w:type="paragraph" w:styleId="Bibliography">
    <w:name w:val="Bibliography"/>
    <w:basedOn w:val="Normal"/>
    <w:next w:val="Normal"/>
    <w:uiPriority w:val="37"/>
    <w:unhideWhenUsed/>
    <w:rsid w:val="009B230E"/>
  </w:style>
  <w:style w:type="paragraph" w:styleId="Caption">
    <w:name w:val="caption"/>
    <w:basedOn w:val="Normal"/>
    <w:next w:val="Normal"/>
    <w:uiPriority w:val="35"/>
    <w:unhideWhenUsed/>
    <w:qFormat/>
    <w:rsid w:val="00F76E1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76E19"/>
    <w:pPr>
      <w:spacing w:after="0"/>
    </w:pPr>
  </w:style>
  <w:style w:type="paragraph" w:styleId="TOC2">
    <w:name w:val="toc 2"/>
    <w:basedOn w:val="Normal"/>
    <w:next w:val="Normal"/>
    <w:autoRedefine/>
    <w:uiPriority w:val="39"/>
    <w:unhideWhenUsed/>
    <w:rsid w:val="00096A3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96A30"/>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096A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96A3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96A3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96A3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96A3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96A3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96A3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96A30"/>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C134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563">
      <w:bodyDiv w:val="1"/>
      <w:marLeft w:val="0"/>
      <w:marRight w:val="0"/>
      <w:marTop w:val="0"/>
      <w:marBottom w:val="0"/>
      <w:divBdr>
        <w:top w:val="none" w:sz="0" w:space="0" w:color="auto"/>
        <w:left w:val="none" w:sz="0" w:space="0" w:color="auto"/>
        <w:bottom w:val="none" w:sz="0" w:space="0" w:color="auto"/>
        <w:right w:val="none" w:sz="0" w:space="0" w:color="auto"/>
      </w:divBdr>
    </w:div>
    <w:div w:id="11107803">
      <w:bodyDiv w:val="1"/>
      <w:marLeft w:val="0"/>
      <w:marRight w:val="0"/>
      <w:marTop w:val="0"/>
      <w:marBottom w:val="0"/>
      <w:divBdr>
        <w:top w:val="none" w:sz="0" w:space="0" w:color="auto"/>
        <w:left w:val="none" w:sz="0" w:space="0" w:color="auto"/>
        <w:bottom w:val="none" w:sz="0" w:space="0" w:color="auto"/>
        <w:right w:val="none" w:sz="0" w:space="0" w:color="auto"/>
      </w:divBdr>
    </w:div>
    <w:div w:id="24718880">
      <w:bodyDiv w:val="1"/>
      <w:marLeft w:val="0"/>
      <w:marRight w:val="0"/>
      <w:marTop w:val="0"/>
      <w:marBottom w:val="0"/>
      <w:divBdr>
        <w:top w:val="none" w:sz="0" w:space="0" w:color="auto"/>
        <w:left w:val="none" w:sz="0" w:space="0" w:color="auto"/>
        <w:bottom w:val="none" w:sz="0" w:space="0" w:color="auto"/>
        <w:right w:val="none" w:sz="0" w:space="0" w:color="auto"/>
      </w:divBdr>
    </w:div>
    <w:div w:id="43909986">
      <w:bodyDiv w:val="1"/>
      <w:marLeft w:val="0"/>
      <w:marRight w:val="0"/>
      <w:marTop w:val="0"/>
      <w:marBottom w:val="0"/>
      <w:divBdr>
        <w:top w:val="none" w:sz="0" w:space="0" w:color="auto"/>
        <w:left w:val="none" w:sz="0" w:space="0" w:color="auto"/>
        <w:bottom w:val="none" w:sz="0" w:space="0" w:color="auto"/>
        <w:right w:val="none" w:sz="0" w:space="0" w:color="auto"/>
      </w:divBdr>
    </w:div>
    <w:div w:id="49155295">
      <w:bodyDiv w:val="1"/>
      <w:marLeft w:val="0"/>
      <w:marRight w:val="0"/>
      <w:marTop w:val="0"/>
      <w:marBottom w:val="0"/>
      <w:divBdr>
        <w:top w:val="none" w:sz="0" w:space="0" w:color="auto"/>
        <w:left w:val="none" w:sz="0" w:space="0" w:color="auto"/>
        <w:bottom w:val="none" w:sz="0" w:space="0" w:color="auto"/>
        <w:right w:val="none" w:sz="0" w:space="0" w:color="auto"/>
      </w:divBdr>
    </w:div>
    <w:div w:id="61027577">
      <w:bodyDiv w:val="1"/>
      <w:marLeft w:val="0"/>
      <w:marRight w:val="0"/>
      <w:marTop w:val="0"/>
      <w:marBottom w:val="0"/>
      <w:divBdr>
        <w:top w:val="none" w:sz="0" w:space="0" w:color="auto"/>
        <w:left w:val="none" w:sz="0" w:space="0" w:color="auto"/>
        <w:bottom w:val="none" w:sz="0" w:space="0" w:color="auto"/>
        <w:right w:val="none" w:sz="0" w:space="0" w:color="auto"/>
      </w:divBdr>
    </w:div>
    <w:div w:id="115369269">
      <w:bodyDiv w:val="1"/>
      <w:marLeft w:val="0"/>
      <w:marRight w:val="0"/>
      <w:marTop w:val="0"/>
      <w:marBottom w:val="0"/>
      <w:divBdr>
        <w:top w:val="none" w:sz="0" w:space="0" w:color="auto"/>
        <w:left w:val="none" w:sz="0" w:space="0" w:color="auto"/>
        <w:bottom w:val="none" w:sz="0" w:space="0" w:color="auto"/>
        <w:right w:val="none" w:sz="0" w:space="0" w:color="auto"/>
      </w:divBdr>
    </w:div>
    <w:div w:id="191920199">
      <w:bodyDiv w:val="1"/>
      <w:marLeft w:val="0"/>
      <w:marRight w:val="0"/>
      <w:marTop w:val="0"/>
      <w:marBottom w:val="0"/>
      <w:divBdr>
        <w:top w:val="none" w:sz="0" w:space="0" w:color="auto"/>
        <w:left w:val="none" w:sz="0" w:space="0" w:color="auto"/>
        <w:bottom w:val="none" w:sz="0" w:space="0" w:color="auto"/>
        <w:right w:val="none" w:sz="0" w:space="0" w:color="auto"/>
      </w:divBdr>
    </w:div>
    <w:div w:id="208686728">
      <w:bodyDiv w:val="1"/>
      <w:marLeft w:val="0"/>
      <w:marRight w:val="0"/>
      <w:marTop w:val="0"/>
      <w:marBottom w:val="0"/>
      <w:divBdr>
        <w:top w:val="none" w:sz="0" w:space="0" w:color="auto"/>
        <w:left w:val="none" w:sz="0" w:space="0" w:color="auto"/>
        <w:bottom w:val="none" w:sz="0" w:space="0" w:color="auto"/>
        <w:right w:val="none" w:sz="0" w:space="0" w:color="auto"/>
      </w:divBdr>
    </w:div>
    <w:div w:id="223101779">
      <w:bodyDiv w:val="1"/>
      <w:marLeft w:val="0"/>
      <w:marRight w:val="0"/>
      <w:marTop w:val="0"/>
      <w:marBottom w:val="0"/>
      <w:divBdr>
        <w:top w:val="none" w:sz="0" w:space="0" w:color="auto"/>
        <w:left w:val="none" w:sz="0" w:space="0" w:color="auto"/>
        <w:bottom w:val="none" w:sz="0" w:space="0" w:color="auto"/>
        <w:right w:val="none" w:sz="0" w:space="0" w:color="auto"/>
      </w:divBdr>
    </w:div>
    <w:div w:id="228196959">
      <w:bodyDiv w:val="1"/>
      <w:marLeft w:val="0"/>
      <w:marRight w:val="0"/>
      <w:marTop w:val="0"/>
      <w:marBottom w:val="0"/>
      <w:divBdr>
        <w:top w:val="none" w:sz="0" w:space="0" w:color="auto"/>
        <w:left w:val="none" w:sz="0" w:space="0" w:color="auto"/>
        <w:bottom w:val="none" w:sz="0" w:space="0" w:color="auto"/>
        <w:right w:val="none" w:sz="0" w:space="0" w:color="auto"/>
      </w:divBdr>
    </w:div>
    <w:div w:id="246158261">
      <w:bodyDiv w:val="1"/>
      <w:marLeft w:val="0"/>
      <w:marRight w:val="0"/>
      <w:marTop w:val="0"/>
      <w:marBottom w:val="0"/>
      <w:divBdr>
        <w:top w:val="none" w:sz="0" w:space="0" w:color="auto"/>
        <w:left w:val="none" w:sz="0" w:space="0" w:color="auto"/>
        <w:bottom w:val="none" w:sz="0" w:space="0" w:color="auto"/>
        <w:right w:val="none" w:sz="0" w:space="0" w:color="auto"/>
      </w:divBdr>
    </w:div>
    <w:div w:id="246695593">
      <w:bodyDiv w:val="1"/>
      <w:marLeft w:val="0"/>
      <w:marRight w:val="0"/>
      <w:marTop w:val="0"/>
      <w:marBottom w:val="0"/>
      <w:divBdr>
        <w:top w:val="none" w:sz="0" w:space="0" w:color="auto"/>
        <w:left w:val="none" w:sz="0" w:space="0" w:color="auto"/>
        <w:bottom w:val="none" w:sz="0" w:space="0" w:color="auto"/>
        <w:right w:val="none" w:sz="0" w:space="0" w:color="auto"/>
      </w:divBdr>
    </w:div>
    <w:div w:id="248583684">
      <w:bodyDiv w:val="1"/>
      <w:marLeft w:val="0"/>
      <w:marRight w:val="0"/>
      <w:marTop w:val="0"/>
      <w:marBottom w:val="0"/>
      <w:divBdr>
        <w:top w:val="none" w:sz="0" w:space="0" w:color="auto"/>
        <w:left w:val="none" w:sz="0" w:space="0" w:color="auto"/>
        <w:bottom w:val="none" w:sz="0" w:space="0" w:color="auto"/>
        <w:right w:val="none" w:sz="0" w:space="0" w:color="auto"/>
      </w:divBdr>
    </w:div>
    <w:div w:id="250623817">
      <w:bodyDiv w:val="1"/>
      <w:marLeft w:val="0"/>
      <w:marRight w:val="0"/>
      <w:marTop w:val="0"/>
      <w:marBottom w:val="0"/>
      <w:divBdr>
        <w:top w:val="none" w:sz="0" w:space="0" w:color="auto"/>
        <w:left w:val="none" w:sz="0" w:space="0" w:color="auto"/>
        <w:bottom w:val="none" w:sz="0" w:space="0" w:color="auto"/>
        <w:right w:val="none" w:sz="0" w:space="0" w:color="auto"/>
      </w:divBdr>
    </w:div>
    <w:div w:id="258175020">
      <w:bodyDiv w:val="1"/>
      <w:marLeft w:val="0"/>
      <w:marRight w:val="0"/>
      <w:marTop w:val="0"/>
      <w:marBottom w:val="0"/>
      <w:divBdr>
        <w:top w:val="none" w:sz="0" w:space="0" w:color="auto"/>
        <w:left w:val="none" w:sz="0" w:space="0" w:color="auto"/>
        <w:bottom w:val="none" w:sz="0" w:space="0" w:color="auto"/>
        <w:right w:val="none" w:sz="0" w:space="0" w:color="auto"/>
      </w:divBdr>
    </w:div>
    <w:div w:id="282539863">
      <w:bodyDiv w:val="1"/>
      <w:marLeft w:val="0"/>
      <w:marRight w:val="0"/>
      <w:marTop w:val="0"/>
      <w:marBottom w:val="0"/>
      <w:divBdr>
        <w:top w:val="none" w:sz="0" w:space="0" w:color="auto"/>
        <w:left w:val="none" w:sz="0" w:space="0" w:color="auto"/>
        <w:bottom w:val="none" w:sz="0" w:space="0" w:color="auto"/>
        <w:right w:val="none" w:sz="0" w:space="0" w:color="auto"/>
      </w:divBdr>
    </w:div>
    <w:div w:id="286930962">
      <w:bodyDiv w:val="1"/>
      <w:marLeft w:val="0"/>
      <w:marRight w:val="0"/>
      <w:marTop w:val="0"/>
      <w:marBottom w:val="0"/>
      <w:divBdr>
        <w:top w:val="none" w:sz="0" w:space="0" w:color="auto"/>
        <w:left w:val="none" w:sz="0" w:space="0" w:color="auto"/>
        <w:bottom w:val="none" w:sz="0" w:space="0" w:color="auto"/>
        <w:right w:val="none" w:sz="0" w:space="0" w:color="auto"/>
      </w:divBdr>
    </w:div>
    <w:div w:id="290405852">
      <w:bodyDiv w:val="1"/>
      <w:marLeft w:val="0"/>
      <w:marRight w:val="0"/>
      <w:marTop w:val="0"/>
      <w:marBottom w:val="0"/>
      <w:divBdr>
        <w:top w:val="none" w:sz="0" w:space="0" w:color="auto"/>
        <w:left w:val="none" w:sz="0" w:space="0" w:color="auto"/>
        <w:bottom w:val="none" w:sz="0" w:space="0" w:color="auto"/>
        <w:right w:val="none" w:sz="0" w:space="0" w:color="auto"/>
      </w:divBdr>
    </w:div>
    <w:div w:id="307831394">
      <w:bodyDiv w:val="1"/>
      <w:marLeft w:val="0"/>
      <w:marRight w:val="0"/>
      <w:marTop w:val="0"/>
      <w:marBottom w:val="0"/>
      <w:divBdr>
        <w:top w:val="none" w:sz="0" w:space="0" w:color="auto"/>
        <w:left w:val="none" w:sz="0" w:space="0" w:color="auto"/>
        <w:bottom w:val="none" w:sz="0" w:space="0" w:color="auto"/>
        <w:right w:val="none" w:sz="0" w:space="0" w:color="auto"/>
      </w:divBdr>
    </w:div>
    <w:div w:id="345058767">
      <w:bodyDiv w:val="1"/>
      <w:marLeft w:val="0"/>
      <w:marRight w:val="0"/>
      <w:marTop w:val="0"/>
      <w:marBottom w:val="0"/>
      <w:divBdr>
        <w:top w:val="none" w:sz="0" w:space="0" w:color="auto"/>
        <w:left w:val="none" w:sz="0" w:space="0" w:color="auto"/>
        <w:bottom w:val="none" w:sz="0" w:space="0" w:color="auto"/>
        <w:right w:val="none" w:sz="0" w:space="0" w:color="auto"/>
      </w:divBdr>
    </w:div>
    <w:div w:id="350112919">
      <w:bodyDiv w:val="1"/>
      <w:marLeft w:val="0"/>
      <w:marRight w:val="0"/>
      <w:marTop w:val="0"/>
      <w:marBottom w:val="0"/>
      <w:divBdr>
        <w:top w:val="none" w:sz="0" w:space="0" w:color="auto"/>
        <w:left w:val="none" w:sz="0" w:space="0" w:color="auto"/>
        <w:bottom w:val="none" w:sz="0" w:space="0" w:color="auto"/>
        <w:right w:val="none" w:sz="0" w:space="0" w:color="auto"/>
      </w:divBdr>
    </w:div>
    <w:div w:id="356350845">
      <w:bodyDiv w:val="1"/>
      <w:marLeft w:val="0"/>
      <w:marRight w:val="0"/>
      <w:marTop w:val="0"/>
      <w:marBottom w:val="0"/>
      <w:divBdr>
        <w:top w:val="none" w:sz="0" w:space="0" w:color="auto"/>
        <w:left w:val="none" w:sz="0" w:space="0" w:color="auto"/>
        <w:bottom w:val="none" w:sz="0" w:space="0" w:color="auto"/>
        <w:right w:val="none" w:sz="0" w:space="0" w:color="auto"/>
      </w:divBdr>
    </w:div>
    <w:div w:id="359353973">
      <w:bodyDiv w:val="1"/>
      <w:marLeft w:val="0"/>
      <w:marRight w:val="0"/>
      <w:marTop w:val="0"/>
      <w:marBottom w:val="0"/>
      <w:divBdr>
        <w:top w:val="none" w:sz="0" w:space="0" w:color="auto"/>
        <w:left w:val="none" w:sz="0" w:space="0" w:color="auto"/>
        <w:bottom w:val="none" w:sz="0" w:space="0" w:color="auto"/>
        <w:right w:val="none" w:sz="0" w:space="0" w:color="auto"/>
      </w:divBdr>
    </w:div>
    <w:div w:id="372580879">
      <w:bodyDiv w:val="1"/>
      <w:marLeft w:val="0"/>
      <w:marRight w:val="0"/>
      <w:marTop w:val="0"/>
      <w:marBottom w:val="0"/>
      <w:divBdr>
        <w:top w:val="none" w:sz="0" w:space="0" w:color="auto"/>
        <w:left w:val="none" w:sz="0" w:space="0" w:color="auto"/>
        <w:bottom w:val="none" w:sz="0" w:space="0" w:color="auto"/>
        <w:right w:val="none" w:sz="0" w:space="0" w:color="auto"/>
      </w:divBdr>
    </w:div>
    <w:div w:id="385187082">
      <w:bodyDiv w:val="1"/>
      <w:marLeft w:val="0"/>
      <w:marRight w:val="0"/>
      <w:marTop w:val="0"/>
      <w:marBottom w:val="0"/>
      <w:divBdr>
        <w:top w:val="none" w:sz="0" w:space="0" w:color="auto"/>
        <w:left w:val="none" w:sz="0" w:space="0" w:color="auto"/>
        <w:bottom w:val="none" w:sz="0" w:space="0" w:color="auto"/>
        <w:right w:val="none" w:sz="0" w:space="0" w:color="auto"/>
      </w:divBdr>
    </w:div>
    <w:div w:id="389495566">
      <w:bodyDiv w:val="1"/>
      <w:marLeft w:val="0"/>
      <w:marRight w:val="0"/>
      <w:marTop w:val="0"/>
      <w:marBottom w:val="0"/>
      <w:divBdr>
        <w:top w:val="none" w:sz="0" w:space="0" w:color="auto"/>
        <w:left w:val="none" w:sz="0" w:space="0" w:color="auto"/>
        <w:bottom w:val="none" w:sz="0" w:space="0" w:color="auto"/>
        <w:right w:val="none" w:sz="0" w:space="0" w:color="auto"/>
      </w:divBdr>
    </w:div>
    <w:div w:id="395982048">
      <w:bodyDiv w:val="1"/>
      <w:marLeft w:val="0"/>
      <w:marRight w:val="0"/>
      <w:marTop w:val="0"/>
      <w:marBottom w:val="0"/>
      <w:divBdr>
        <w:top w:val="none" w:sz="0" w:space="0" w:color="auto"/>
        <w:left w:val="none" w:sz="0" w:space="0" w:color="auto"/>
        <w:bottom w:val="none" w:sz="0" w:space="0" w:color="auto"/>
        <w:right w:val="none" w:sz="0" w:space="0" w:color="auto"/>
      </w:divBdr>
    </w:div>
    <w:div w:id="410549213">
      <w:bodyDiv w:val="1"/>
      <w:marLeft w:val="0"/>
      <w:marRight w:val="0"/>
      <w:marTop w:val="0"/>
      <w:marBottom w:val="0"/>
      <w:divBdr>
        <w:top w:val="none" w:sz="0" w:space="0" w:color="auto"/>
        <w:left w:val="none" w:sz="0" w:space="0" w:color="auto"/>
        <w:bottom w:val="none" w:sz="0" w:space="0" w:color="auto"/>
        <w:right w:val="none" w:sz="0" w:space="0" w:color="auto"/>
      </w:divBdr>
    </w:div>
    <w:div w:id="416556604">
      <w:bodyDiv w:val="1"/>
      <w:marLeft w:val="0"/>
      <w:marRight w:val="0"/>
      <w:marTop w:val="0"/>
      <w:marBottom w:val="0"/>
      <w:divBdr>
        <w:top w:val="none" w:sz="0" w:space="0" w:color="auto"/>
        <w:left w:val="none" w:sz="0" w:space="0" w:color="auto"/>
        <w:bottom w:val="none" w:sz="0" w:space="0" w:color="auto"/>
        <w:right w:val="none" w:sz="0" w:space="0" w:color="auto"/>
      </w:divBdr>
    </w:div>
    <w:div w:id="419527006">
      <w:bodyDiv w:val="1"/>
      <w:marLeft w:val="0"/>
      <w:marRight w:val="0"/>
      <w:marTop w:val="0"/>
      <w:marBottom w:val="0"/>
      <w:divBdr>
        <w:top w:val="none" w:sz="0" w:space="0" w:color="auto"/>
        <w:left w:val="none" w:sz="0" w:space="0" w:color="auto"/>
        <w:bottom w:val="none" w:sz="0" w:space="0" w:color="auto"/>
        <w:right w:val="none" w:sz="0" w:space="0" w:color="auto"/>
      </w:divBdr>
    </w:div>
    <w:div w:id="421728901">
      <w:bodyDiv w:val="1"/>
      <w:marLeft w:val="0"/>
      <w:marRight w:val="0"/>
      <w:marTop w:val="0"/>
      <w:marBottom w:val="0"/>
      <w:divBdr>
        <w:top w:val="none" w:sz="0" w:space="0" w:color="auto"/>
        <w:left w:val="none" w:sz="0" w:space="0" w:color="auto"/>
        <w:bottom w:val="none" w:sz="0" w:space="0" w:color="auto"/>
        <w:right w:val="none" w:sz="0" w:space="0" w:color="auto"/>
      </w:divBdr>
    </w:div>
    <w:div w:id="426075369">
      <w:bodyDiv w:val="1"/>
      <w:marLeft w:val="0"/>
      <w:marRight w:val="0"/>
      <w:marTop w:val="0"/>
      <w:marBottom w:val="0"/>
      <w:divBdr>
        <w:top w:val="none" w:sz="0" w:space="0" w:color="auto"/>
        <w:left w:val="none" w:sz="0" w:space="0" w:color="auto"/>
        <w:bottom w:val="none" w:sz="0" w:space="0" w:color="auto"/>
        <w:right w:val="none" w:sz="0" w:space="0" w:color="auto"/>
      </w:divBdr>
    </w:div>
    <w:div w:id="465975511">
      <w:bodyDiv w:val="1"/>
      <w:marLeft w:val="0"/>
      <w:marRight w:val="0"/>
      <w:marTop w:val="0"/>
      <w:marBottom w:val="0"/>
      <w:divBdr>
        <w:top w:val="none" w:sz="0" w:space="0" w:color="auto"/>
        <w:left w:val="none" w:sz="0" w:space="0" w:color="auto"/>
        <w:bottom w:val="none" w:sz="0" w:space="0" w:color="auto"/>
        <w:right w:val="none" w:sz="0" w:space="0" w:color="auto"/>
      </w:divBdr>
    </w:div>
    <w:div w:id="480313474">
      <w:bodyDiv w:val="1"/>
      <w:marLeft w:val="0"/>
      <w:marRight w:val="0"/>
      <w:marTop w:val="0"/>
      <w:marBottom w:val="0"/>
      <w:divBdr>
        <w:top w:val="none" w:sz="0" w:space="0" w:color="auto"/>
        <w:left w:val="none" w:sz="0" w:space="0" w:color="auto"/>
        <w:bottom w:val="none" w:sz="0" w:space="0" w:color="auto"/>
        <w:right w:val="none" w:sz="0" w:space="0" w:color="auto"/>
      </w:divBdr>
    </w:div>
    <w:div w:id="484200713">
      <w:bodyDiv w:val="1"/>
      <w:marLeft w:val="0"/>
      <w:marRight w:val="0"/>
      <w:marTop w:val="0"/>
      <w:marBottom w:val="0"/>
      <w:divBdr>
        <w:top w:val="none" w:sz="0" w:space="0" w:color="auto"/>
        <w:left w:val="none" w:sz="0" w:space="0" w:color="auto"/>
        <w:bottom w:val="none" w:sz="0" w:space="0" w:color="auto"/>
        <w:right w:val="none" w:sz="0" w:space="0" w:color="auto"/>
      </w:divBdr>
    </w:div>
    <w:div w:id="487861470">
      <w:bodyDiv w:val="1"/>
      <w:marLeft w:val="0"/>
      <w:marRight w:val="0"/>
      <w:marTop w:val="0"/>
      <w:marBottom w:val="0"/>
      <w:divBdr>
        <w:top w:val="none" w:sz="0" w:space="0" w:color="auto"/>
        <w:left w:val="none" w:sz="0" w:space="0" w:color="auto"/>
        <w:bottom w:val="none" w:sz="0" w:space="0" w:color="auto"/>
        <w:right w:val="none" w:sz="0" w:space="0" w:color="auto"/>
      </w:divBdr>
    </w:div>
    <w:div w:id="494300480">
      <w:bodyDiv w:val="1"/>
      <w:marLeft w:val="0"/>
      <w:marRight w:val="0"/>
      <w:marTop w:val="0"/>
      <w:marBottom w:val="0"/>
      <w:divBdr>
        <w:top w:val="none" w:sz="0" w:space="0" w:color="auto"/>
        <w:left w:val="none" w:sz="0" w:space="0" w:color="auto"/>
        <w:bottom w:val="none" w:sz="0" w:space="0" w:color="auto"/>
        <w:right w:val="none" w:sz="0" w:space="0" w:color="auto"/>
      </w:divBdr>
    </w:div>
    <w:div w:id="494416664">
      <w:bodyDiv w:val="1"/>
      <w:marLeft w:val="0"/>
      <w:marRight w:val="0"/>
      <w:marTop w:val="0"/>
      <w:marBottom w:val="0"/>
      <w:divBdr>
        <w:top w:val="none" w:sz="0" w:space="0" w:color="auto"/>
        <w:left w:val="none" w:sz="0" w:space="0" w:color="auto"/>
        <w:bottom w:val="none" w:sz="0" w:space="0" w:color="auto"/>
        <w:right w:val="none" w:sz="0" w:space="0" w:color="auto"/>
      </w:divBdr>
    </w:div>
    <w:div w:id="529807332">
      <w:bodyDiv w:val="1"/>
      <w:marLeft w:val="0"/>
      <w:marRight w:val="0"/>
      <w:marTop w:val="0"/>
      <w:marBottom w:val="0"/>
      <w:divBdr>
        <w:top w:val="none" w:sz="0" w:space="0" w:color="auto"/>
        <w:left w:val="none" w:sz="0" w:space="0" w:color="auto"/>
        <w:bottom w:val="none" w:sz="0" w:space="0" w:color="auto"/>
        <w:right w:val="none" w:sz="0" w:space="0" w:color="auto"/>
      </w:divBdr>
    </w:div>
    <w:div w:id="534537440">
      <w:bodyDiv w:val="1"/>
      <w:marLeft w:val="0"/>
      <w:marRight w:val="0"/>
      <w:marTop w:val="0"/>
      <w:marBottom w:val="0"/>
      <w:divBdr>
        <w:top w:val="none" w:sz="0" w:space="0" w:color="auto"/>
        <w:left w:val="none" w:sz="0" w:space="0" w:color="auto"/>
        <w:bottom w:val="none" w:sz="0" w:space="0" w:color="auto"/>
        <w:right w:val="none" w:sz="0" w:space="0" w:color="auto"/>
      </w:divBdr>
    </w:div>
    <w:div w:id="535239822">
      <w:bodyDiv w:val="1"/>
      <w:marLeft w:val="0"/>
      <w:marRight w:val="0"/>
      <w:marTop w:val="0"/>
      <w:marBottom w:val="0"/>
      <w:divBdr>
        <w:top w:val="none" w:sz="0" w:space="0" w:color="auto"/>
        <w:left w:val="none" w:sz="0" w:space="0" w:color="auto"/>
        <w:bottom w:val="none" w:sz="0" w:space="0" w:color="auto"/>
        <w:right w:val="none" w:sz="0" w:space="0" w:color="auto"/>
      </w:divBdr>
    </w:div>
    <w:div w:id="544298202">
      <w:bodyDiv w:val="1"/>
      <w:marLeft w:val="0"/>
      <w:marRight w:val="0"/>
      <w:marTop w:val="0"/>
      <w:marBottom w:val="0"/>
      <w:divBdr>
        <w:top w:val="none" w:sz="0" w:space="0" w:color="auto"/>
        <w:left w:val="none" w:sz="0" w:space="0" w:color="auto"/>
        <w:bottom w:val="none" w:sz="0" w:space="0" w:color="auto"/>
        <w:right w:val="none" w:sz="0" w:space="0" w:color="auto"/>
      </w:divBdr>
    </w:div>
    <w:div w:id="544413778">
      <w:bodyDiv w:val="1"/>
      <w:marLeft w:val="0"/>
      <w:marRight w:val="0"/>
      <w:marTop w:val="0"/>
      <w:marBottom w:val="0"/>
      <w:divBdr>
        <w:top w:val="none" w:sz="0" w:space="0" w:color="auto"/>
        <w:left w:val="none" w:sz="0" w:space="0" w:color="auto"/>
        <w:bottom w:val="none" w:sz="0" w:space="0" w:color="auto"/>
        <w:right w:val="none" w:sz="0" w:space="0" w:color="auto"/>
      </w:divBdr>
    </w:div>
    <w:div w:id="546726726">
      <w:bodyDiv w:val="1"/>
      <w:marLeft w:val="0"/>
      <w:marRight w:val="0"/>
      <w:marTop w:val="0"/>
      <w:marBottom w:val="0"/>
      <w:divBdr>
        <w:top w:val="none" w:sz="0" w:space="0" w:color="auto"/>
        <w:left w:val="none" w:sz="0" w:space="0" w:color="auto"/>
        <w:bottom w:val="none" w:sz="0" w:space="0" w:color="auto"/>
        <w:right w:val="none" w:sz="0" w:space="0" w:color="auto"/>
      </w:divBdr>
    </w:div>
    <w:div w:id="554197801">
      <w:bodyDiv w:val="1"/>
      <w:marLeft w:val="0"/>
      <w:marRight w:val="0"/>
      <w:marTop w:val="0"/>
      <w:marBottom w:val="0"/>
      <w:divBdr>
        <w:top w:val="none" w:sz="0" w:space="0" w:color="auto"/>
        <w:left w:val="none" w:sz="0" w:space="0" w:color="auto"/>
        <w:bottom w:val="none" w:sz="0" w:space="0" w:color="auto"/>
        <w:right w:val="none" w:sz="0" w:space="0" w:color="auto"/>
      </w:divBdr>
    </w:div>
    <w:div w:id="558521856">
      <w:bodyDiv w:val="1"/>
      <w:marLeft w:val="0"/>
      <w:marRight w:val="0"/>
      <w:marTop w:val="0"/>
      <w:marBottom w:val="0"/>
      <w:divBdr>
        <w:top w:val="none" w:sz="0" w:space="0" w:color="auto"/>
        <w:left w:val="none" w:sz="0" w:space="0" w:color="auto"/>
        <w:bottom w:val="none" w:sz="0" w:space="0" w:color="auto"/>
        <w:right w:val="none" w:sz="0" w:space="0" w:color="auto"/>
      </w:divBdr>
    </w:div>
    <w:div w:id="573392848">
      <w:bodyDiv w:val="1"/>
      <w:marLeft w:val="0"/>
      <w:marRight w:val="0"/>
      <w:marTop w:val="0"/>
      <w:marBottom w:val="0"/>
      <w:divBdr>
        <w:top w:val="none" w:sz="0" w:space="0" w:color="auto"/>
        <w:left w:val="none" w:sz="0" w:space="0" w:color="auto"/>
        <w:bottom w:val="none" w:sz="0" w:space="0" w:color="auto"/>
        <w:right w:val="none" w:sz="0" w:space="0" w:color="auto"/>
      </w:divBdr>
    </w:div>
    <w:div w:id="577982965">
      <w:bodyDiv w:val="1"/>
      <w:marLeft w:val="0"/>
      <w:marRight w:val="0"/>
      <w:marTop w:val="0"/>
      <w:marBottom w:val="0"/>
      <w:divBdr>
        <w:top w:val="none" w:sz="0" w:space="0" w:color="auto"/>
        <w:left w:val="none" w:sz="0" w:space="0" w:color="auto"/>
        <w:bottom w:val="none" w:sz="0" w:space="0" w:color="auto"/>
        <w:right w:val="none" w:sz="0" w:space="0" w:color="auto"/>
      </w:divBdr>
    </w:div>
    <w:div w:id="580911713">
      <w:bodyDiv w:val="1"/>
      <w:marLeft w:val="0"/>
      <w:marRight w:val="0"/>
      <w:marTop w:val="0"/>
      <w:marBottom w:val="0"/>
      <w:divBdr>
        <w:top w:val="none" w:sz="0" w:space="0" w:color="auto"/>
        <w:left w:val="none" w:sz="0" w:space="0" w:color="auto"/>
        <w:bottom w:val="none" w:sz="0" w:space="0" w:color="auto"/>
        <w:right w:val="none" w:sz="0" w:space="0" w:color="auto"/>
      </w:divBdr>
    </w:div>
    <w:div w:id="591009347">
      <w:bodyDiv w:val="1"/>
      <w:marLeft w:val="0"/>
      <w:marRight w:val="0"/>
      <w:marTop w:val="0"/>
      <w:marBottom w:val="0"/>
      <w:divBdr>
        <w:top w:val="none" w:sz="0" w:space="0" w:color="auto"/>
        <w:left w:val="none" w:sz="0" w:space="0" w:color="auto"/>
        <w:bottom w:val="none" w:sz="0" w:space="0" w:color="auto"/>
        <w:right w:val="none" w:sz="0" w:space="0" w:color="auto"/>
      </w:divBdr>
    </w:div>
    <w:div w:id="596524539">
      <w:bodyDiv w:val="1"/>
      <w:marLeft w:val="0"/>
      <w:marRight w:val="0"/>
      <w:marTop w:val="0"/>
      <w:marBottom w:val="0"/>
      <w:divBdr>
        <w:top w:val="none" w:sz="0" w:space="0" w:color="auto"/>
        <w:left w:val="none" w:sz="0" w:space="0" w:color="auto"/>
        <w:bottom w:val="none" w:sz="0" w:space="0" w:color="auto"/>
        <w:right w:val="none" w:sz="0" w:space="0" w:color="auto"/>
      </w:divBdr>
    </w:div>
    <w:div w:id="607591148">
      <w:bodyDiv w:val="1"/>
      <w:marLeft w:val="0"/>
      <w:marRight w:val="0"/>
      <w:marTop w:val="0"/>
      <w:marBottom w:val="0"/>
      <w:divBdr>
        <w:top w:val="none" w:sz="0" w:space="0" w:color="auto"/>
        <w:left w:val="none" w:sz="0" w:space="0" w:color="auto"/>
        <w:bottom w:val="none" w:sz="0" w:space="0" w:color="auto"/>
        <w:right w:val="none" w:sz="0" w:space="0" w:color="auto"/>
      </w:divBdr>
    </w:div>
    <w:div w:id="608855202">
      <w:bodyDiv w:val="1"/>
      <w:marLeft w:val="0"/>
      <w:marRight w:val="0"/>
      <w:marTop w:val="0"/>
      <w:marBottom w:val="0"/>
      <w:divBdr>
        <w:top w:val="none" w:sz="0" w:space="0" w:color="auto"/>
        <w:left w:val="none" w:sz="0" w:space="0" w:color="auto"/>
        <w:bottom w:val="none" w:sz="0" w:space="0" w:color="auto"/>
        <w:right w:val="none" w:sz="0" w:space="0" w:color="auto"/>
      </w:divBdr>
    </w:div>
    <w:div w:id="634220500">
      <w:bodyDiv w:val="1"/>
      <w:marLeft w:val="0"/>
      <w:marRight w:val="0"/>
      <w:marTop w:val="0"/>
      <w:marBottom w:val="0"/>
      <w:divBdr>
        <w:top w:val="none" w:sz="0" w:space="0" w:color="auto"/>
        <w:left w:val="none" w:sz="0" w:space="0" w:color="auto"/>
        <w:bottom w:val="none" w:sz="0" w:space="0" w:color="auto"/>
        <w:right w:val="none" w:sz="0" w:space="0" w:color="auto"/>
      </w:divBdr>
    </w:div>
    <w:div w:id="641546712">
      <w:bodyDiv w:val="1"/>
      <w:marLeft w:val="0"/>
      <w:marRight w:val="0"/>
      <w:marTop w:val="0"/>
      <w:marBottom w:val="0"/>
      <w:divBdr>
        <w:top w:val="none" w:sz="0" w:space="0" w:color="auto"/>
        <w:left w:val="none" w:sz="0" w:space="0" w:color="auto"/>
        <w:bottom w:val="none" w:sz="0" w:space="0" w:color="auto"/>
        <w:right w:val="none" w:sz="0" w:space="0" w:color="auto"/>
      </w:divBdr>
    </w:div>
    <w:div w:id="677654838">
      <w:bodyDiv w:val="1"/>
      <w:marLeft w:val="0"/>
      <w:marRight w:val="0"/>
      <w:marTop w:val="0"/>
      <w:marBottom w:val="0"/>
      <w:divBdr>
        <w:top w:val="none" w:sz="0" w:space="0" w:color="auto"/>
        <w:left w:val="none" w:sz="0" w:space="0" w:color="auto"/>
        <w:bottom w:val="none" w:sz="0" w:space="0" w:color="auto"/>
        <w:right w:val="none" w:sz="0" w:space="0" w:color="auto"/>
      </w:divBdr>
    </w:div>
    <w:div w:id="679042377">
      <w:bodyDiv w:val="1"/>
      <w:marLeft w:val="0"/>
      <w:marRight w:val="0"/>
      <w:marTop w:val="0"/>
      <w:marBottom w:val="0"/>
      <w:divBdr>
        <w:top w:val="none" w:sz="0" w:space="0" w:color="auto"/>
        <w:left w:val="none" w:sz="0" w:space="0" w:color="auto"/>
        <w:bottom w:val="none" w:sz="0" w:space="0" w:color="auto"/>
        <w:right w:val="none" w:sz="0" w:space="0" w:color="auto"/>
      </w:divBdr>
    </w:div>
    <w:div w:id="689182584">
      <w:bodyDiv w:val="1"/>
      <w:marLeft w:val="0"/>
      <w:marRight w:val="0"/>
      <w:marTop w:val="0"/>
      <w:marBottom w:val="0"/>
      <w:divBdr>
        <w:top w:val="none" w:sz="0" w:space="0" w:color="auto"/>
        <w:left w:val="none" w:sz="0" w:space="0" w:color="auto"/>
        <w:bottom w:val="none" w:sz="0" w:space="0" w:color="auto"/>
        <w:right w:val="none" w:sz="0" w:space="0" w:color="auto"/>
      </w:divBdr>
    </w:div>
    <w:div w:id="692072390">
      <w:bodyDiv w:val="1"/>
      <w:marLeft w:val="0"/>
      <w:marRight w:val="0"/>
      <w:marTop w:val="0"/>
      <w:marBottom w:val="0"/>
      <w:divBdr>
        <w:top w:val="none" w:sz="0" w:space="0" w:color="auto"/>
        <w:left w:val="none" w:sz="0" w:space="0" w:color="auto"/>
        <w:bottom w:val="none" w:sz="0" w:space="0" w:color="auto"/>
        <w:right w:val="none" w:sz="0" w:space="0" w:color="auto"/>
      </w:divBdr>
    </w:div>
    <w:div w:id="694043369">
      <w:bodyDiv w:val="1"/>
      <w:marLeft w:val="0"/>
      <w:marRight w:val="0"/>
      <w:marTop w:val="0"/>
      <w:marBottom w:val="0"/>
      <w:divBdr>
        <w:top w:val="none" w:sz="0" w:space="0" w:color="auto"/>
        <w:left w:val="none" w:sz="0" w:space="0" w:color="auto"/>
        <w:bottom w:val="none" w:sz="0" w:space="0" w:color="auto"/>
        <w:right w:val="none" w:sz="0" w:space="0" w:color="auto"/>
      </w:divBdr>
    </w:div>
    <w:div w:id="704060843">
      <w:bodyDiv w:val="1"/>
      <w:marLeft w:val="0"/>
      <w:marRight w:val="0"/>
      <w:marTop w:val="0"/>
      <w:marBottom w:val="0"/>
      <w:divBdr>
        <w:top w:val="none" w:sz="0" w:space="0" w:color="auto"/>
        <w:left w:val="none" w:sz="0" w:space="0" w:color="auto"/>
        <w:bottom w:val="none" w:sz="0" w:space="0" w:color="auto"/>
        <w:right w:val="none" w:sz="0" w:space="0" w:color="auto"/>
      </w:divBdr>
    </w:div>
    <w:div w:id="708921061">
      <w:bodyDiv w:val="1"/>
      <w:marLeft w:val="0"/>
      <w:marRight w:val="0"/>
      <w:marTop w:val="0"/>
      <w:marBottom w:val="0"/>
      <w:divBdr>
        <w:top w:val="none" w:sz="0" w:space="0" w:color="auto"/>
        <w:left w:val="none" w:sz="0" w:space="0" w:color="auto"/>
        <w:bottom w:val="none" w:sz="0" w:space="0" w:color="auto"/>
        <w:right w:val="none" w:sz="0" w:space="0" w:color="auto"/>
      </w:divBdr>
    </w:div>
    <w:div w:id="711196958">
      <w:bodyDiv w:val="1"/>
      <w:marLeft w:val="0"/>
      <w:marRight w:val="0"/>
      <w:marTop w:val="0"/>
      <w:marBottom w:val="0"/>
      <w:divBdr>
        <w:top w:val="none" w:sz="0" w:space="0" w:color="auto"/>
        <w:left w:val="none" w:sz="0" w:space="0" w:color="auto"/>
        <w:bottom w:val="none" w:sz="0" w:space="0" w:color="auto"/>
        <w:right w:val="none" w:sz="0" w:space="0" w:color="auto"/>
      </w:divBdr>
    </w:div>
    <w:div w:id="740907498">
      <w:bodyDiv w:val="1"/>
      <w:marLeft w:val="0"/>
      <w:marRight w:val="0"/>
      <w:marTop w:val="0"/>
      <w:marBottom w:val="0"/>
      <w:divBdr>
        <w:top w:val="none" w:sz="0" w:space="0" w:color="auto"/>
        <w:left w:val="none" w:sz="0" w:space="0" w:color="auto"/>
        <w:bottom w:val="none" w:sz="0" w:space="0" w:color="auto"/>
        <w:right w:val="none" w:sz="0" w:space="0" w:color="auto"/>
      </w:divBdr>
    </w:div>
    <w:div w:id="742071129">
      <w:bodyDiv w:val="1"/>
      <w:marLeft w:val="0"/>
      <w:marRight w:val="0"/>
      <w:marTop w:val="0"/>
      <w:marBottom w:val="0"/>
      <w:divBdr>
        <w:top w:val="none" w:sz="0" w:space="0" w:color="auto"/>
        <w:left w:val="none" w:sz="0" w:space="0" w:color="auto"/>
        <w:bottom w:val="none" w:sz="0" w:space="0" w:color="auto"/>
        <w:right w:val="none" w:sz="0" w:space="0" w:color="auto"/>
      </w:divBdr>
    </w:div>
    <w:div w:id="744958461">
      <w:bodyDiv w:val="1"/>
      <w:marLeft w:val="0"/>
      <w:marRight w:val="0"/>
      <w:marTop w:val="0"/>
      <w:marBottom w:val="0"/>
      <w:divBdr>
        <w:top w:val="none" w:sz="0" w:space="0" w:color="auto"/>
        <w:left w:val="none" w:sz="0" w:space="0" w:color="auto"/>
        <w:bottom w:val="none" w:sz="0" w:space="0" w:color="auto"/>
        <w:right w:val="none" w:sz="0" w:space="0" w:color="auto"/>
      </w:divBdr>
    </w:div>
    <w:div w:id="748502940">
      <w:bodyDiv w:val="1"/>
      <w:marLeft w:val="0"/>
      <w:marRight w:val="0"/>
      <w:marTop w:val="0"/>
      <w:marBottom w:val="0"/>
      <w:divBdr>
        <w:top w:val="none" w:sz="0" w:space="0" w:color="auto"/>
        <w:left w:val="none" w:sz="0" w:space="0" w:color="auto"/>
        <w:bottom w:val="none" w:sz="0" w:space="0" w:color="auto"/>
        <w:right w:val="none" w:sz="0" w:space="0" w:color="auto"/>
      </w:divBdr>
    </w:div>
    <w:div w:id="751661686">
      <w:bodyDiv w:val="1"/>
      <w:marLeft w:val="0"/>
      <w:marRight w:val="0"/>
      <w:marTop w:val="0"/>
      <w:marBottom w:val="0"/>
      <w:divBdr>
        <w:top w:val="none" w:sz="0" w:space="0" w:color="auto"/>
        <w:left w:val="none" w:sz="0" w:space="0" w:color="auto"/>
        <w:bottom w:val="none" w:sz="0" w:space="0" w:color="auto"/>
        <w:right w:val="none" w:sz="0" w:space="0" w:color="auto"/>
      </w:divBdr>
    </w:div>
    <w:div w:id="758716246">
      <w:bodyDiv w:val="1"/>
      <w:marLeft w:val="0"/>
      <w:marRight w:val="0"/>
      <w:marTop w:val="0"/>
      <w:marBottom w:val="0"/>
      <w:divBdr>
        <w:top w:val="none" w:sz="0" w:space="0" w:color="auto"/>
        <w:left w:val="none" w:sz="0" w:space="0" w:color="auto"/>
        <w:bottom w:val="none" w:sz="0" w:space="0" w:color="auto"/>
        <w:right w:val="none" w:sz="0" w:space="0" w:color="auto"/>
      </w:divBdr>
    </w:div>
    <w:div w:id="759182785">
      <w:bodyDiv w:val="1"/>
      <w:marLeft w:val="0"/>
      <w:marRight w:val="0"/>
      <w:marTop w:val="0"/>
      <w:marBottom w:val="0"/>
      <w:divBdr>
        <w:top w:val="none" w:sz="0" w:space="0" w:color="auto"/>
        <w:left w:val="none" w:sz="0" w:space="0" w:color="auto"/>
        <w:bottom w:val="none" w:sz="0" w:space="0" w:color="auto"/>
        <w:right w:val="none" w:sz="0" w:space="0" w:color="auto"/>
      </w:divBdr>
    </w:div>
    <w:div w:id="764619739">
      <w:bodyDiv w:val="1"/>
      <w:marLeft w:val="0"/>
      <w:marRight w:val="0"/>
      <w:marTop w:val="0"/>
      <w:marBottom w:val="0"/>
      <w:divBdr>
        <w:top w:val="none" w:sz="0" w:space="0" w:color="auto"/>
        <w:left w:val="none" w:sz="0" w:space="0" w:color="auto"/>
        <w:bottom w:val="none" w:sz="0" w:space="0" w:color="auto"/>
        <w:right w:val="none" w:sz="0" w:space="0" w:color="auto"/>
      </w:divBdr>
    </w:div>
    <w:div w:id="765350464">
      <w:bodyDiv w:val="1"/>
      <w:marLeft w:val="0"/>
      <w:marRight w:val="0"/>
      <w:marTop w:val="0"/>
      <w:marBottom w:val="0"/>
      <w:divBdr>
        <w:top w:val="none" w:sz="0" w:space="0" w:color="auto"/>
        <w:left w:val="none" w:sz="0" w:space="0" w:color="auto"/>
        <w:bottom w:val="none" w:sz="0" w:space="0" w:color="auto"/>
        <w:right w:val="none" w:sz="0" w:space="0" w:color="auto"/>
      </w:divBdr>
    </w:div>
    <w:div w:id="769591109">
      <w:bodyDiv w:val="1"/>
      <w:marLeft w:val="0"/>
      <w:marRight w:val="0"/>
      <w:marTop w:val="0"/>
      <w:marBottom w:val="0"/>
      <w:divBdr>
        <w:top w:val="none" w:sz="0" w:space="0" w:color="auto"/>
        <w:left w:val="none" w:sz="0" w:space="0" w:color="auto"/>
        <w:bottom w:val="none" w:sz="0" w:space="0" w:color="auto"/>
        <w:right w:val="none" w:sz="0" w:space="0" w:color="auto"/>
      </w:divBdr>
    </w:div>
    <w:div w:id="773596156">
      <w:bodyDiv w:val="1"/>
      <w:marLeft w:val="0"/>
      <w:marRight w:val="0"/>
      <w:marTop w:val="0"/>
      <w:marBottom w:val="0"/>
      <w:divBdr>
        <w:top w:val="none" w:sz="0" w:space="0" w:color="auto"/>
        <w:left w:val="none" w:sz="0" w:space="0" w:color="auto"/>
        <w:bottom w:val="none" w:sz="0" w:space="0" w:color="auto"/>
        <w:right w:val="none" w:sz="0" w:space="0" w:color="auto"/>
      </w:divBdr>
    </w:div>
    <w:div w:id="781000182">
      <w:bodyDiv w:val="1"/>
      <w:marLeft w:val="0"/>
      <w:marRight w:val="0"/>
      <w:marTop w:val="0"/>
      <w:marBottom w:val="0"/>
      <w:divBdr>
        <w:top w:val="none" w:sz="0" w:space="0" w:color="auto"/>
        <w:left w:val="none" w:sz="0" w:space="0" w:color="auto"/>
        <w:bottom w:val="none" w:sz="0" w:space="0" w:color="auto"/>
        <w:right w:val="none" w:sz="0" w:space="0" w:color="auto"/>
      </w:divBdr>
    </w:div>
    <w:div w:id="799613262">
      <w:bodyDiv w:val="1"/>
      <w:marLeft w:val="0"/>
      <w:marRight w:val="0"/>
      <w:marTop w:val="0"/>
      <w:marBottom w:val="0"/>
      <w:divBdr>
        <w:top w:val="none" w:sz="0" w:space="0" w:color="auto"/>
        <w:left w:val="none" w:sz="0" w:space="0" w:color="auto"/>
        <w:bottom w:val="none" w:sz="0" w:space="0" w:color="auto"/>
        <w:right w:val="none" w:sz="0" w:space="0" w:color="auto"/>
      </w:divBdr>
    </w:div>
    <w:div w:id="801001019">
      <w:bodyDiv w:val="1"/>
      <w:marLeft w:val="0"/>
      <w:marRight w:val="0"/>
      <w:marTop w:val="0"/>
      <w:marBottom w:val="0"/>
      <w:divBdr>
        <w:top w:val="none" w:sz="0" w:space="0" w:color="auto"/>
        <w:left w:val="none" w:sz="0" w:space="0" w:color="auto"/>
        <w:bottom w:val="none" w:sz="0" w:space="0" w:color="auto"/>
        <w:right w:val="none" w:sz="0" w:space="0" w:color="auto"/>
      </w:divBdr>
    </w:div>
    <w:div w:id="803160872">
      <w:bodyDiv w:val="1"/>
      <w:marLeft w:val="0"/>
      <w:marRight w:val="0"/>
      <w:marTop w:val="0"/>
      <w:marBottom w:val="0"/>
      <w:divBdr>
        <w:top w:val="none" w:sz="0" w:space="0" w:color="auto"/>
        <w:left w:val="none" w:sz="0" w:space="0" w:color="auto"/>
        <w:bottom w:val="none" w:sz="0" w:space="0" w:color="auto"/>
        <w:right w:val="none" w:sz="0" w:space="0" w:color="auto"/>
      </w:divBdr>
    </w:div>
    <w:div w:id="819806014">
      <w:bodyDiv w:val="1"/>
      <w:marLeft w:val="0"/>
      <w:marRight w:val="0"/>
      <w:marTop w:val="0"/>
      <w:marBottom w:val="0"/>
      <w:divBdr>
        <w:top w:val="none" w:sz="0" w:space="0" w:color="auto"/>
        <w:left w:val="none" w:sz="0" w:space="0" w:color="auto"/>
        <w:bottom w:val="none" w:sz="0" w:space="0" w:color="auto"/>
        <w:right w:val="none" w:sz="0" w:space="0" w:color="auto"/>
      </w:divBdr>
    </w:div>
    <w:div w:id="840924672">
      <w:bodyDiv w:val="1"/>
      <w:marLeft w:val="0"/>
      <w:marRight w:val="0"/>
      <w:marTop w:val="0"/>
      <w:marBottom w:val="0"/>
      <w:divBdr>
        <w:top w:val="none" w:sz="0" w:space="0" w:color="auto"/>
        <w:left w:val="none" w:sz="0" w:space="0" w:color="auto"/>
        <w:bottom w:val="none" w:sz="0" w:space="0" w:color="auto"/>
        <w:right w:val="none" w:sz="0" w:space="0" w:color="auto"/>
      </w:divBdr>
    </w:div>
    <w:div w:id="845944743">
      <w:bodyDiv w:val="1"/>
      <w:marLeft w:val="0"/>
      <w:marRight w:val="0"/>
      <w:marTop w:val="0"/>
      <w:marBottom w:val="0"/>
      <w:divBdr>
        <w:top w:val="none" w:sz="0" w:space="0" w:color="auto"/>
        <w:left w:val="none" w:sz="0" w:space="0" w:color="auto"/>
        <w:bottom w:val="none" w:sz="0" w:space="0" w:color="auto"/>
        <w:right w:val="none" w:sz="0" w:space="0" w:color="auto"/>
      </w:divBdr>
    </w:div>
    <w:div w:id="861431708">
      <w:bodyDiv w:val="1"/>
      <w:marLeft w:val="0"/>
      <w:marRight w:val="0"/>
      <w:marTop w:val="0"/>
      <w:marBottom w:val="0"/>
      <w:divBdr>
        <w:top w:val="none" w:sz="0" w:space="0" w:color="auto"/>
        <w:left w:val="none" w:sz="0" w:space="0" w:color="auto"/>
        <w:bottom w:val="none" w:sz="0" w:space="0" w:color="auto"/>
        <w:right w:val="none" w:sz="0" w:space="0" w:color="auto"/>
      </w:divBdr>
    </w:div>
    <w:div w:id="867184456">
      <w:bodyDiv w:val="1"/>
      <w:marLeft w:val="0"/>
      <w:marRight w:val="0"/>
      <w:marTop w:val="0"/>
      <w:marBottom w:val="0"/>
      <w:divBdr>
        <w:top w:val="none" w:sz="0" w:space="0" w:color="auto"/>
        <w:left w:val="none" w:sz="0" w:space="0" w:color="auto"/>
        <w:bottom w:val="none" w:sz="0" w:space="0" w:color="auto"/>
        <w:right w:val="none" w:sz="0" w:space="0" w:color="auto"/>
      </w:divBdr>
    </w:div>
    <w:div w:id="867370646">
      <w:bodyDiv w:val="1"/>
      <w:marLeft w:val="0"/>
      <w:marRight w:val="0"/>
      <w:marTop w:val="0"/>
      <w:marBottom w:val="0"/>
      <w:divBdr>
        <w:top w:val="none" w:sz="0" w:space="0" w:color="auto"/>
        <w:left w:val="none" w:sz="0" w:space="0" w:color="auto"/>
        <w:bottom w:val="none" w:sz="0" w:space="0" w:color="auto"/>
        <w:right w:val="none" w:sz="0" w:space="0" w:color="auto"/>
      </w:divBdr>
    </w:div>
    <w:div w:id="874661326">
      <w:bodyDiv w:val="1"/>
      <w:marLeft w:val="0"/>
      <w:marRight w:val="0"/>
      <w:marTop w:val="0"/>
      <w:marBottom w:val="0"/>
      <w:divBdr>
        <w:top w:val="none" w:sz="0" w:space="0" w:color="auto"/>
        <w:left w:val="none" w:sz="0" w:space="0" w:color="auto"/>
        <w:bottom w:val="none" w:sz="0" w:space="0" w:color="auto"/>
        <w:right w:val="none" w:sz="0" w:space="0" w:color="auto"/>
      </w:divBdr>
    </w:div>
    <w:div w:id="877275018">
      <w:bodyDiv w:val="1"/>
      <w:marLeft w:val="0"/>
      <w:marRight w:val="0"/>
      <w:marTop w:val="0"/>
      <w:marBottom w:val="0"/>
      <w:divBdr>
        <w:top w:val="none" w:sz="0" w:space="0" w:color="auto"/>
        <w:left w:val="none" w:sz="0" w:space="0" w:color="auto"/>
        <w:bottom w:val="none" w:sz="0" w:space="0" w:color="auto"/>
        <w:right w:val="none" w:sz="0" w:space="0" w:color="auto"/>
      </w:divBdr>
    </w:div>
    <w:div w:id="880438820">
      <w:bodyDiv w:val="1"/>
      <w:marLeft w:val="0"/>
      <w:marRight w:val="0"/>
      <w:marTop w:val="0"/>
      <w:marBottom w:val="0"/>
      <w:divBdr>
        <w:top w:val="none" w:sz="0" w:space="0" w:color="auto"/>
        <w:left w:val="none" w:sz="0" w:space="0" w:color="auto"/>
        <w:bottom w:val="none" w:sz="0" w:space="0" w:color="auto"/>
        <w:right w:val="none" w:sz="0" w:space="0" w:color="auto"/>
      </w:divBdr>
    </w:div>
    <w:div w:id="905267181">
      <w:bodyDiv w:val="1"/>
      <w:marLeft w:val="0"/>
      <w:marRight w:val="0"/>
      <w:marTop w:val="0"/>
      <w:marBottom w:val="0"/>
      <w:divBdr>
        <w:top w:val="none" w:sz="0" w:space="0" w:color="auto"/>
        <w:left w:val="none" w:sz="0" w:space="0" w:color="auto"/>
        <w:bottom w:val="none" w:sz="0" w:space="0" w:color="auto"/>
        <w:right w:val="none" w:sz="0" w:space="0" w:color="auto"/>
      </w:divBdr>
    </w:div>
    <w:div w:id="915939257">
      <w:bodyDiv w:val="1"/>
      <w:marLeft w:val="0"/>
      <w:marRight w:val="0"/>
      <w:marTop w:val="0"/>
      <w:marBottom w:val="0"/>
      <w:divBdr>
        <w:top w:val="none" w:sz="0" w:space="0" w:color="auto"/>
        <w:left w:val="none" w:sz="0" w:space="0" w:color="auto"/>
        <w:bottom w:val="none" w:sz="0" w:space="0" w:color="auto"/>
        <w:right w:val="none" w:sz="0" w:space="0" w:color="auto"/>
      </w:divBdr>
    </w:div>
    <w:div w:id="918177416">
      <w:bodyDiv w:val="1"/>
      <w:marLeft w:val="0"/>
      <w:marRight w:val="0"/>
      <w:marTop w:val="0"/>
      <w:marBottom w:val="0"/>
      <w:divBdr>
        <w:top w:val="none" w:sz="0" w:space="0" w:color="auto"/>
        <w:left w:val="none" w:sz="0" w:space="0" w:color="auto"/>
        <w:bottom w:val="none" w:sz="0" w:space="0" w:color="auto"/>
        <w:right w:val="none" w:sz="0" w:space="0" w:color="auto"/>
      </w:divBdr>
    </w:div>
    <w:div w:id="940337676">
      <w:bodyDiv w:val="1"/>
      <w:marLeft w:val="0"/>
      <w:marRight w:val="0"/>
      <w:marTop w:val="0"/>
      <w:marBottom w:val="0"/>
      <w:divBdr>
        <w:top w:val="none" w:sz="0" w:space="0" w:color="auto"/>
        <w:left w:val="none" w:sz="0" w:space="0" w:color="auto"/>
        <w:bottom w:val="none" w:sz="0" w:space="0" w:color="auto"/>
        <w:right w:val="none" w:sz="0" w:space="0" w:color="auto"/>
      </w:divBdr>
    </w:div>
    <w:div w:id="958756209">
      <w:bodyDiv w:val="1"/>
      <w:marLeft w:val="0"/>
      <w:marRight w:val="0"/>
      <w:marTop w:val="0"/>
      <w:marBottom w:val="0"/>
      <w:divBdr>
        <w:top w:val="none" w:sz="0" w:space="0" w:color="auto"/>
        <w:left w:val="none" w:sz="0" w:space="0" w:color="auto"/>
        <w:bottom w:val="none" w:sz="0" w:space="0" w:color="auto"/>
        <w:right w:val="none" w:sz="0" w:space="0" w:color="auto"/>
      </w:divBdr>
    </w:div>
    <w:div w:id="958994479">
      <w:bodyDiv w:val="1"/>
      <w:marLeft w:val="0"/>
      <w:marRight w:val="0"/>
      <w:marTop w:val="0"/>
      <w:marBottom w:val="0"/>
      <w:divBdr>
        <w:top w:val="none" w:sz="0" w:space="0" w:color="auto"/>
        <w:left w:val="none" w:sz="0" w:space="0" w:color="auto"/>
        <w:bottom w:val="none" w:sz="0" w:space="0" w:color="auto"/>
        <w:right w:val="none" w:sz="0" w:space="0" w:color="auto"/>
      </w:divBdr>
    </w:div>
    <w:div w:id="961153830">
      <w:bodyDiv w:val="1"/>
      <w:marLeft w:val="0"/>
      <w:marRight w:val="0"/>
      <w:marTop w:val="0"/>
      <w:marBottom w:val="0"/>
      <w:divBdr>
        <w:top w:val="none" w:sz="0" w:space="0" w:color="auto"/>
        <w:left w:val="none" w:sz="0" w:space="0" w:color="auto"/>
        <w:bottom w:val="none" w:sz="0" w:space="0" w:color="auto"/>
        <w:right w:val="none" w:sz="0" w:space="0" w:color="auto"/>
      </w:divBdr>
    </w:div>
    <w:div w:id="966474496">
      <w:bodyDiv w:val="1"/>
      <w:marLeft w:val="0"/>
      <w:marRight w:val="0"/>
      <w:marTop w:val="0"/>
      <w:marBottom w:val="0"/>
      <w:divBdr>
        <w:top w:val="none" w:sz="0" w:space="0" w:color="auto"/>
        <w:left w:val="none" w:sz="0" w:space="0" w:color="auto"/>
        <w:bottom w:val="none" w:sz="0" w:space="0" w:color="auto"/>
        <w:right w:val="none" w:sz="0" w:space="0" w:color="auto"/>
      </w:divBdr>
    </w:div>
    <w:div w:id="978613049">
      <w:bodyDiv w:val="1"/>
      <w:marLeft w:val="0"/>
      <w:marRight w:val="0"/>
      <w:marTop w:val="0"/>
      <w:marBottom w:val="0"/>
      <w:divBdr>
        <w:top w:val="none" w:sz="0" w:space="0" w:color="auto"/>
        <w:left w:val="none" w:sz="0" w:space="0" w:color="auto"/>
        <w:bottom w:val="none" w:sz="0" w:space="0" w:color="auto"/>
        <w:right w:val="none" w:sz="0" w:space="0" w:color="auto"/>
      </w:divBdr>
    </w:div>
    <w:div w:id="1000084369">
      <w:bodyDiv w:val="1"/>
      <w:marLeft w:val="0"/>
      <w:marRight w:val="0"/>
      <w:marTop w:val="0"/>
      <w:marBottom w:val="0"/>
      <w:divBdr>
        <w:top w:val="none" w:sz="0" w:space="0" w:color="auto"/>
        <w:left w:val="none" w:sz="0" w:space="0" w:color="auto"/>
        <w:bottom w:val="none" w:sz="0" w:space="0" w:color="auto"/>
        <w:right w:val="none" w:sz="0" w:space="0" w:color="auto"/>
      </w:divBdr>
    </w:div>
    <w:div w:id="1001205019">
      <w:bodyDiv w:val="1"/>
      <w:marLeft w:val="0"/>
      <w:marRight w:val="0"/>
      <w:marTop w:val="0"/>
      <w:marBottom w:val="0"/>
      <w:divBdr>
        <w:top w:val="none" w:sz="0" w:space="0" w:color="auto"/>
        <w:left w:val="none" w:sz="0" w:space="0" w:color="auto"/>
        <w:bottom w:val="none" w:sz="0" w:space="0" w:color="auto"/>
        <w:right w:val="none" w:sz="0" w:space="0" w:color="auto"/>
      </w:divBdr>
    </w:div>
    <w:div w:id="1024984817">
      <w:bodyDiv w:val="1"/>
      <w:marLeft w:val="0"/>
      <w:marRight w:val="0"/>
      <w:marTop w:val="0"/>
      <w:marBottom w:val="0"/>
      <w:divBdr>
        <w:top w:val="none" w:sz="0" w:space="0" w:color="auto"/>
        <w:left w:val="none" w:sz="0" w:space="0" w:color="auto"/>
        <w:bottom w:val="none" w:sz="0" w:space="0" w:color="auto"/>
        <w:right w:val="none" w:sz="0" w:space="0" w:color="auto"/>
      </w:divBdr>
    </w:div>
    <w:div w:id="1025860293">
      <w:bodyDiv w:val="1"/>
      <w:marLeft w:val="0"/>
      <w:marRight w:val="0"/>
      <w:marTop w:val="0"/>
      <w:marBottom w:val="0"/>
      <w:divBdr>
        <w:top w:val="none" w:sz="0" w:space="0" w:color="auto"/>
        <w:left w:val="none" w:sz="0" w:space="0" w:color="auto"/>
        <w:bottom w:val="none" w:sz="0" w:space="0" w:color="auto"/>
        <w:right w:val="none" w:sz="0" w:space="0" w:color="auto"/>
      </w:divBdr>
    </w:div>
    <w:div w:id="1027683867">
      <w:bodyDiv w:val="1"/>
      <w:marLeft w:val="0"/>
      <w:marRight w:val="0"/>
      <w:marTop w:val="0"/>
      <w:marBottom w:val="0"/>
      <w:divBdr>
        <w:top w:val="none" w:sz="0" w:space="0" w:color="auto"/>
        <w:left w:val="none" w:sz="0" w:space="0" w:color="auto"/>
        <w:bottom w:val="none" w:sz="0" w:space="0" w:color="auto"/>
        <w:right w:val="none" w:sz="0" w:space="0" w:color="auto"/>
      </w:divBdr>
    </w:div>
    <w:div w:id="1046032269">
      <w:bodyDiv w:val="1"/>
      <w:marLeft w:val="0"/>
      <w:marRight w:val="0"/>
      <w:marTop w:val="0"/>
      <w:marBottom w:val="0"/>
      <w:divBdr>
        <w:top w:val="none" w:sz="0" w:space="0" w:color="auto"/>
        <w:left w:val="none" w:sz="0" w:space="0" w:color="auto"/>
        <w:bottom w:val="none" w:sz="0" w:space="0" w:color="auto"/>
        <w:right w:val="none" w:sz="0" w:space="0" w:color="auto"/>
      </w:divBdr>
    </w:div>
    <w:div w:id="1056659410">
      <w:bodyDiv w:val="1"/>
      <w:marLeft w:val="0"/>
      <w:marRight w:val="0"/>
      <w:marTop w:val="0"/>
      <w:marBottom w:val="0"/>
      <w:divBdr>
        <w:top w:val="none" w:sz="0" w:space="0" w:color="auto"/>
        <w:left w:val="none" w:sz="0" w:space="0" w:color="auto"/>
        <w:bottom w:val="none" w:sz="0" w:space="0" w:color="auto"/>
        <w:right w:val="none" w:sz="0" w:space="0" w:color="auto"/>
      </w:divBdr>
    </w:div>
    <w:div w:id="1059596018">
      <w:bodyDiv w:val="1"/>
      <w:marLeft w:val="0"/>
      <w:marRight w:val="0"/>
      <w:marTop w:val="0"/>
      <w:marBottom w:val="0"/>
      <w:divBdr>
        <w:top w:val="none" w:sz="0" w:space="0" w:color="auto"/>
        <w:left w:val="none" w:sz="0" w:space="0" w:color="auto"/>
        <w:bottom w:val="none" w:sz="0" w:space="0" w:color="auto"/>
        <w:right w:val="none" w:sz="0" w:space="0" w:color="auto"/>
      </w:divBdr>
    </w:div>
    <w:div w:id="1066218837">
      <w:bodyDiv w:val="1"/>
      <w:marLeft w:val="0"/>
      <w:marRight w:val="0"/>
      <w:marTop w:val="0"/>
      <w:marBottom w:val="0"/>
      <w:divBdr>
        <w:top w:val="none" w:sz="0" w:space="0" w:color="auto"/>
        <w:left w:val="none" w:sz="0" w:space="0" w:color="auto"/>
        <w:bottom w:val="none" w:sz="0" w:space="0" w:color="auto"/>
        <w:right w:val="none" w:sz="0" w:space="0" w:color="auto"/>
      </w:divBdr>
    </w:div>
    <w:div w:id="1074159969">
      <w:bodyDiv w:val="1"/>
      <w:marLeft w:val="0"/>
      <w:marRight w:val="0"/>
      <w:marTop w:val="0"/>
      <w:marBottom w:val="0"/>
      <w:divBdr>
        <w:top w:val="none" w:sz="0" w:space="0" w:color="auto"/>
        <w:left w:val="none" w:sz="0" w:space="0" w:color="auto"/>
        <w:bottom w:val="none" w:sz="0" w:space="0" w:color="auto"/>
        <w:right w:val="none" w:sz="0" w:space="0" w:color="auto"/>
      </w:divBdr>
    </w:div>
    <w:div w:id="1075124344">
      <w:bodyDiv w:val="1"/>
      <w:marLeft w:val="0"/>
      <w:marRight w:val="0"/>
      <w:marTop w:val="0"/>
      <w:marBottom w:val="0"/>
      <w:divBdr>
        <w:top w:val="none" w:sz="0" w:space="0" w:color="auto"/>
        <w:left w:val="none" w:sz="0" w:space="0" w:color="auto"/>
        <w:bottom w:val="none" w:sz="0" w:space="0" w:color="auto"/>
        <w:right w:val="none" w:sz="0" w:space="0" w:color="auto"/>
      </w:divBdr>
    </w:div>
    <w:div w:id="1100030626">
      <w:bodyDiv w:val="1"/>
      <w:marLeft w:val="0"/>
      <w:marRight w:val="0"/>
      <w:marTop w:val="0"/>
      <w:marBottom w:val="0"/>
      <w:divBdr>
        <w:top w:val="none" w:sz="0" w:space="0" w:color="auto"/>
        <w:left w:val="none" w:sz="0" w:space="0" w:color="auto"/>
        <w:bottom w:val="none" w:sz="0" w:space="0" w:color="auto"/>
        <w:right w:val="none" w:sz="0" w:space="0" w:color="auto"/>
      </w:divBdr>
    </w:div>
    <w:div w:id="1109742748">
      <w:bodyDiv w:val="1"/>
      <w:marLeft w:val="0"/>
      <w:marRight w:val="0"/>
      <w:marTop w:val="0"/>
      <w:marBottom w:val="0"/>
      <w:divBdr>
        <w:top w:val="none" w:sz="0" w:space="0" w:color="auto"/>
        <w:left w:val="none" w:sz="0" w:space="0" w:color="auto"/>
        <w:bottom w:val="none" w:sz="0" w:space="0" w:color="auto"/>
        <w:right w:val="none" w:sz="0" w:space="0" w:color="auto"/>
      </w:divBdr>
    </w:div>
    <w:div w:id="1128083382">
      <w:bodyDiv w:val="1"/>
      <w:marLeft w:val="0"/>
      <w:marRight w:val="0"/>
      <w:marTop w:val="0"/>
      <w:marBottom w:val="0"/>
      <w:divBdr>
        <w:top w:val="none" w:sz="0" w:space="0" w:color="auto"/>
        <w:left w:val="none" w:sz="0" w:space="0" w:color="auto"/>
        <w:bottom w:val="none" w:sz="0" w:space="0" w:color="auto"/>
        <w:right w:val="none" w:sz="0" w:space="0" w:color="auto"/>
      </w:divBdr>
    </w:div>
    <w:div w:id="1134366233">
      <w:bodyDiv w:val="1"/>
      <w:marLeft w:val="0"/>
      <w:marRight w:val="0"/>
      <w:marTop w:val="0"/>
      <w:marBottom w:val="0"/>
      <w:divBdr>
        <w:top w:val="none" w:sz="0" w:space="0" w:color="auto"/>
        <w:left w:val="none" w:sz="0" w:space="0" w:color="auto"/>
        <w:bottom w:val="none" w:sz="0" w:space="0" w:color="auto"/>
        <w:right w:val="none" w:sz="0" w:space="0" w:color="auto"/>
      </w:divBdr>
    </w:div>
    <w:div w:id="1165977207">
      <w:bodyDiv w:val="1"/>
      <w:marLeft w:val="0"/>
      <w:marRight w:val="0"/>
      <w:marTop w:val="0"/>
      <w:marBottom w:val="0"/>
      <w:divBdr>
        <w:top w:val="none" w:sz="0" w:space="0" w:color="auto"/>
        <w:left w:val="none" w:sz="0" w:space="0" w:color="auto"/>
        <w:bottom w:val="none" w:sz="0" w:space="0" w:color="auto"/>
        <w:right w:val="none" w:sz="0" w:space="0" w:color="auto"/>
      </w:divBdr>
    </w:div>
    <w:div w:id="1182206226">
      <w:bodyDiv w:val="1"/>
      <w:marLeft w:val="0"/>
      <w:marRight w:val="0"/>
      <w:marTop w:val="0"/>
      <w:marBottom w:val="0"/>
      <w:divBdr>
        <w:top w:val="none" w:sz="0" w:space="0" w:color="auto"/>
        <w:left w:val="none" w:sz="0" w:space="0" w:color="auto"/>
        <w:bottom w:val="none" w:sz="0" w:space="0" w:color="auto"/>
        <w:right w:val="none" w:sz="0" w:space="0" w:color="auto"/>
      </w:divBdr>
    </w:div>
    <w:div w:id="1192498865">
      <w:bodyDiv w:val="1"/>
      <w:marLeft w:val="0"/>
      <w:marRight w:val="0"/>
      <w:marTop w:val="0"/>
      <w:marBottom w:val="0"/>
      <w:divBdr>
        <w:top w:val="none" w:sz="0" w:space="0" w:color="auto"/>
        <w:left w:val="none" w:sz="0" w:space="0" w:color="auto"/>
        <w:bottom w:val="none" w:sz="0" w:space="0" w:color="auto"/>
        <w:right w:val="none" w:sz="0" w:space="0" w:color="auto"/>
      </w:divBdr>
    </w:div>
    <w:div w:id="1213081121">
      <w:bodyDiv w:val="1"/>
      <w:marLeft w:val="0"/>
      <w:marRight w:val="0"/>
      <w:marTop w:val="0"/>
      <w:marBottom w:val="0"/>
      <w:divBdr>
        <w:top w:val="none" w:sz="0" w:space="0" w:color="auto"/>
        <w:left w:val="none" w:sz="0" w:space="0" w:color="auto"/>
        <w:bottom w:val="none" w:sz="0" w:space="0" w:color="auto"/>
        <w:right w:val="none" w:sz="0" w:space="0" w:color="auto"/>
      </w:divBdr>
    </w:div>
    <w:div w:id="1223059651">
      <w:bodyDiv w:val="1"/>
      <w:marLeft w:val="0"/>
      <w:marRight w:val="0"/>
      <w:marTop w:val="0"/>
      <w:marBottom w:val="0"/>
      <w:divBdr>
        <w:top w:val="none" w:sz="0" w:space="0" w:color="auto"/>
        <w:left w:val="none" w:sz="0" w:space="0" w:color="auto"/>
        <w:bottom w:val="none" w:sz="0" w:space="0" w:color="auto"/>
        <w:right w:val="none" w:sz="0" w:space="0" w:color="auto"/>
      </w:divBdr>
    </w:div>
    <w:div w:id="1240020186">
      <w:bodyDiv w:val="1"/>
      <w:marLeft w:val="0"/>
      <w:marRight w:val="0"/>
      <w:marTop w:val="0"/>
      <w:marBottom w:val="0"/>
      <w:divBdr>
        <w:top w:val="none" w:sz="0" w:space="0" w:color="auto"/>
        <w:left w:val="none" w:sz="0" w:space="0" w:color="auto"/>
        <w:bottom w:val="none" w:sz="0" w:space="0" w:color="auto"/>
        <w:right w:val="none" w:sz="0" w:space="0" w:color="auto"/>
      </w:divBdr>
    </w:div>
    <w:div w:id="1247618129">
      <w:bodyDiv w:val="1"/>
      <w:marLeft w:val="0"/>
      <w:marRight w:val="0"/>
      <w:marTop w:val="0"/>
      <w:marBottom w:val="0"/>
      <w:divBdr>
        <w:top w:val="none" w:sz="0" w:space="0" w:color="auto"/>
        <w:left w:val="none" w:sz="0" w:space="0" w:color="auto"/>
        <w:bottom w:val="none" w:sz="0" w:space="0" w:color="auto"/>
        <w:right w:val="none" w:sz="0" w:space="0" w:color="auto"/>
      </w:divBdr>
    </w:div>
    <w:div w:id="1253658059">
      <w:bodyDiv w:val="1"/>
      <w:marLeft w:val="0"/>
      <w:marRight w:val="0"/>
      <w:marTop w:val="0"/>
      <w:marBottom w:val="0"/>
      <w:divBdr>
        <w:top w:val="none" w:sz="0" w:space="0" w:color="auto"/>
        <w:left w:val="none" w:sz="0" w:space="0" w:color="auto"/>
        <w:bottom w:val="none" w:sz="0" w:space="0" w:color="auto"/>
        <w:right w:val="none" w:sz="0" w:space="0" w:color="auto"/>
      </w:divBdr>
    </w:div>
    <w:div w:id="1256478148">
      <w:bodyDiv w:val="1"/>
      <w:marLeft w:val="0"/>
      <w:marRight w:val="0"/>
      <w:marTop w:val="0"/>
      <w:marBottom w:val="0"/>
      <w:divBdr>
        <w:top w:val="none" w:sz="0" w:space="0" w:color="auto"/>
        <w:left w:val="none" w:sz="0" w:space="0" w:color="auto"/>
        <w:bottom w:val="none" w:sz="0" w:space="0" w:color="auto"/>
        <w:right w:val="none" w:sz="0" w:space="0" w:color="auto"/>
      </w:divBdr>
    </w:div>
    <w:div w:id="1264071384">
      <w:bodyDiv w:val="1"/>
      <w:marLeft w:val="0"/>
      <w:marRight w:val="0"/>
      <w:marTop w:val="0"/>
      <w:marBottom w:val="0"/>
      <w:divBdr>
        <w:top w:val="none" w:sz="0" w:space="0" w:color="auto"/>
        <w:left w:val="none" w:sz="0" w:space="0" w:color="auto"/>
        <w:bottom w:val="none" w:sz="0" w:space="0" w:color="auto"/>
        <w:right w:val="none" w:sz="0" w:space="0" w:color="auto"/>
      </w:divBdr>
    </w:div>
    <w:div w:id="1275408853">
      <w:bodyDiv w:val="1"/>
      <w:marLeft w:val="0"/>
      <w:marRight w:val="0"/>
      <w:marTop w:val="0"/>
      <w:marBottom w:val="0"/>
      <w:divBdr>
        <w:top w:val="none" w:sz="0" w:space="0" w:color="auto"/>
        <w:left w:val="none" w:sz="0" w:space="0" w:color="auto"/>
        <w:bottom w:val="none" w:sz="0" w:space="0" w:color="auto"/>
        <w:right w:val="none" w:sz="0" w:space="0" w:color="auto"/>
      </w:divBdr>
    </w:div>
    <w:div w:id="1288008845">
      <w:bodyDiv w:val="1"/>
      <w:marLeft w:val="0"/>
      <w:marRight w:val="0"/>
      <w:marTop w:val="0"/>
      <w:marBottom w:val="0"/>
      <w:divBdr>
        <w:top w:val="none" w:sz="0" w:space="0" w:color="auto"/>
        <w:left w:val="none" w:sz="0" w:space="0" w:color="auto"/>
        <w:bottom w:val="none" w:sz="0" w:space="0" w:color="auto"/>
        <w:right w:val="none" w:sz="0" w:space="0" w:color="auto"/>
      </w:divBdr>
    </w:div>
    <w:div w:id="1292514198">
      <w:bodyDiv w:val="1"/>
      <w:marLeft w:val="0"/>
      <w:marRight w:val="0"/>
      <w:marTop w:val="0"/>
      <w:marBottom w:val="0"/>
      <w:divBdr>
        <w:top w:val="none" w:sz="0" w:space="0" w:color="auto"/>
        <w:left w:val="none" w:sz="0" w:space="0" w:color="auto"/>
        <w:bottom w:val="none" w:sz="0" w:space="0" w:color="auto"/>
        <w:right w:val="none" w:sz="0" w:space="0" w:color="auto"/>
      </w:divBdr>
    </w:div>
    <w:div w:id="1299141702">
      <w:bodyDiv w:val="1"/>
      <w:marLeft w:val="0"/>
      <w:marRight w:val="0"/>
      <w:marTop w:val="0"/>
      <w:marBottom w:val="0"/>
      <w:divBdr>
        <w:top w:val="none" w:sz="0" w:space="0" w:color="auto"/>
        <w:left w:val="none" w:sz="0" w:space="0" w:color="auto"/>
        <w:bottom w:val="none" w:sz="0" w:space="0" w:color="auto"/>
        <w:right w:val="none" w:sz="0" w:space="0" w:color="auto"/>
      </w:divBdr>
    </w:div>
    <w:div w:id="1301763830">
      <w:bodyDiv w:val="1"/>
      <w:marLeft w:val="0"/>
      <w:marRight w:val="0"/>
      <w:marTop w:val="0"/>
      <w:marBottom w:val="0"/>
      <w:divBdr>
        <w:top w:val="none" w:sz="0" w:space="0" w:color="auto"/>
        <w:left w:val="none" w:sz="0" w:space="0" w:color="auto"/>
        <w:bottom w:val="none" w:sz="0" w:space="0" w:color="auto"/>
        <w:right w:val="none" w:sz="0" w:space="0" w:color="auto"/>
      </w:divBdr>
    </w:div>
    <w:div w:id="1304233138">
      <w:bodyDiv w:val="1"/>
      <w:marLeft w:val="0"/>
      <w:marRight w:val="0"/>
      <w:marTop w:val="0"/>
      <w:marBottom w:val="0"/>
      <w:divBdr>
        <w:top w:val="none" w:sz="0" w:space="0" w:color="auto"/>
        <w:left w:val="none" w:sz="0" w:space="0" w:color="auto"/>
        <w:bottom w:val="none" w:sz="0" w:space="0" w:color="auto"/>
        <w:right w:val="none" w:sz="0" w:space="0" w:color="auto"/>
      </w:divBdr>
    </w:div>
    <w:div w:id="1338774049">
      <w:bodyDiv w:val="1"/>
      <w:marLeft w:val="0"/>
      <w:marRight w:val="0"/>
      <w:marTop w:val="0"/>
      <w:marBottom w:val="0"/>
      <w:divBdr>
        <w:top w:val="none" w:sz="0" w:space="0" w:color="auto"/>
        <w:left w:val="none" w:sz="0" w:space="0" w:color="auto"/>
        <w:bottom w:val="none" w:sz="0" w:space="0" w:color="auto"/>
        <w:right w:val="none" w:sz="0" w:space="0" w:color="auto"/>
      </w:divBdr>
    </w:div>
    <w:div w:id="1373849957">
      <w:bodyDiv w:val="1"/>
      <w:marLeft w:val="0"/>
      <w:marRight w:val="0"/>
      <w:marTop w:val="0"/>
      <w:marBottom w:val="0"/>
      <w:divBdr>
        <w:top w:val="none" w:sz="0" w:space="0" w:color="auto"/>
        <w:left w:val="none" w:sz="0" w:space="0" w:color="auto"/>
        <w:bottom w:val="none" w:sz="0" w:space="0" w:color="auto"/>
        <w:right w:val="none" w:sz="0" w:space="0" w:color="auto"/>
      </w:divBdr>
    </w:div>
    <w:div w:id="1385371769">
      <w:bodyDiv w:val="1"/>
      <w:marLeft w:val="0"/>
      <w:marRight w:val="0"/>
      <w:marTop w:val="0"/>
      <w:marBottom w:val="0"/>
      <w:divBdr>
        <w:top w:val="none" w:sz="0" w:space="0" w:color="auto"/>
        <w:left w:val="none" w:sz="0" w:space="0" w:color="auto"/>
        <w:bottom w:val="none" w:sz="0" w:space="0" w:color="auto"/>
        <w:right w:val="none" w:sz="0" w:space="0" w:color="auto"/>
      </w:divBdr>
    </w:div>
    <w:div w:id="1396970053">
      <w:bodyDiv w:val="1"/>
      <w:marLeft w:val="0"/>
      <w:marRight w:val="0"/>
      <w:marTop w:val="0"/>
      <w:marBottom w:val="0"/>
      <w:divBdr>
        <w:top w:val="none" w:sz="0" w:space="0" w:color="auto"/>
        <w:left w:val="none" w:sz="0" w:space="0" w:color="auto"/>
        <w:bottom w:val="none" w:sz="0" w:space="0" w:color="auto"/>
        <w:right w:val="none" w:sz="0" w:space="0" w:color="auto"/>
      </w:divBdr>
    </w:div>
    <w:div w:id="1416631993">
      <w:bodyDiv w:val="1"/>
      <w:marLeft w:val="0"/>
      <w:marRight w:val="0"/>
      <w:marTop w:val="0"/>
      <w:marBottom w:val="0"/>
      <w:divBdr>
        <w:top w:val="none" w:sz="0" w:space="0" w:color="auto"/>
        <w:left w:val="none" w:sz="0" w:space="0" w:color="auto"/>
        <w:bottom w:val="none" w:sz="0" w:space="0" w:color="auto"/>
        <w:right w:val="none" w:sz="0" w:space="0" w:color="auto"/>
      </w:divBdr>
    </w:div>
    <w:div w:id="1420642001">
      <w:bodyDiv w:val="1"/>
      <w:marLeft w:val="0"/>
      <w:marRight w:val="0"/>
      <w:marTop w:val="0"/>
      <w:marBottom w:val="0"/>
      <w:divBdr>
        <w:top w:val="none" w:sz="0" w:space="0" w:color="auto"/>
        <w:left w:val="none" w:sz="0" w:space="0" w:color="auto"/>
        <w:bottom w:val="none" w:sz="0" w:space="0" w:color="auto"/>
        <w:right w:val="none" w:sz="0" w:space="0" w:color="auto"/>
      </w:divBdr>
    </w:div>
    <w:div w:id="1425610824">
      <w:bodyDiv w:val="1"/>
      <w:marLeft w:val="0"/>
      <w:marRight w:val="0"/>
      <w:marTop w:val="0"/>
      <w:marBottom w:val="0"/>
      <w:divBdr>
        <w:top w:val="none" w:sz="0" w:space="0" w:color="auto"/>
        <w:left w:val="none" w:sz="0" w:space="0" w:color="auto"/>
        <w:bottom w:val="none" w:sz="0" w:space="0" w:color="auto"/>
        <w:right w:val="none" w:sz="0" w:space="0" w:color="auto"/>
      </w:divBdr>
    </w:div>
    <w:div w:id="1425616669">
      <w:bodyDiv w:val="1"/>
      <w:marLeft w:val="0"/>
      <w:marRight w:val="0"/>
      <w:marTop w:val="0"/>
      <w:marBottom w:val="0"/>
      <w:divBdr>
        <w:top w:val="none" w:sz="0" w:space="0" w:color="auto"/>
        <w:left w:val="none" w:sz="0" w:space="0" w:color="auto"/>
        <w:bottom w:val="none" w:sz="0" w:space="0" w:color="auto"/>
        <w:right w:val="none" w:sz="0" w:space="0" w:color="auto"/>
      </w:divBdr>
    </w:div>
    <w:div w:id="1454402530">
      <w:bodyDiv w:val="1"/>
      <w:marLeft w:val="0"/>
      <w:marRight w:val="0"/>
      <w:marTop w:val="0"/>
      <w:marBottom w:val="0"/>
      <w:divBdr>
        <w:top w:val="none" w:sz="0" w:space="0" w:color="auto"/>
        <w:left w:val="none" w:sz="0" w:space="0" w:color="auto"/>
        <w:bottom w:val="none" w:sz="0" w:space="0" w:color="auto"/>
        <w:right w:val="none" w:sz="0" w:space="0" w:color="auto"/>
      </w:divBdr>
    </w:div>
    <w:div w:id="1454976674">
      <w:bodyDiv w:val="1"/>
      <w:marLeft w:val="0"/>
      <w:marRight w:val="0"/>
      <w:marTop w:val="0"/>
      <w:marBottom w:val="0"/>
      <w:divBdr>
        <w:top w:val="none" w:sz="0" w:space="0" w:color="auto"/>
        <w:left w:val="none" w:sz="0" w:space="0" w:color="auto"/>
        <w:bottom w:val="none" w:sz="0" w:space="0" w:color="auto"/>
        <w:right w:val="none" w:sz="0" w:space="0" w:color="auto"/>
      </w:divBdr>
    </w:div>
    <w:div w:id="1458258141">
      <w:bodyDiv w:val="1"/>
      <w:marLeft w:val="0"/>
      <w:marRight w:val="0"/>
      <w:marTop w:val="0"/>
      <w:marBottom w:val="0"/>
      <w:divBdr>
        <w:top w:val="none" w:sz="0" w:space="0" w:color="auto"/>
        <w:left w:val="none" w:sz="0" w:space="0" w:color="auto"/>
        <w:bottom w:val="none" w:sz="0" w:space="0" w:color="auto"/>
        <w:right w:val="none" w:sz="0" w:space="0" w:color="auto"/>
      </w:divBdr>
    </w:div>
    <w:div w:id="1462533712">
      <w:bodyDiv w:val="1"/>
      <w:marLeft w:val="0"/>
      <w:marRight w:val="0"/>
      <w:marTop w:val="0"/>
      <w:marBottom w:val="0"/>
      <w:divBdr>
        <w:top w:val="none" w:sz="0" w:space="0" w:color="auto"/>
        <w:left w:val="none" w:sz="0" w:space="0" w:color="auto"/>
        <w:bottom w:val="none" w:sz="0" w:space="0" w:color="auto"/>
        <w:right w:val="none" w:sz="0" w:space="0" w:color="auto"/>
      </w:divBdr>
    </w:div>
    <w:div w:id="1471439263">
      <w:bodyDiv w:val="1"/>
      <w:marLeft w:val="0"/>
      <w:marRight w:val="0"/>
      <w:marTop w:val="0"/>
      <w:marBottom w:val="0"/>
      <w:divBdr>
        <w:top w:val="none" w:sz="0" w:space="0" w:color="auto"/>
        <w:left w:val="none" w:sz="0" w:space="0" w:color="auto"/>
        <w:bottom w:val="none" w:sz="0" w:space="0" w:color="auto"/>
        <w:right w:val="none" w:sz="0" w:space="0" w:color="auto"/>
      </w:divBdr>
    </w:div>
    <w:div w:id="1476332124">
      <w:bodyDiv w:val="1"/>
      <w:marLeft w:val="0"/>
      <w:marRight w:val="0"/>
      <w:marTop w:val="0"/>
      <w:marBottom w:val="0"/>
      <w:divBdr>
        <w:top w:val="none" w:sz="0" w:space="0" w:color="auto"/>
        <w:left w:val="none" w:sz="0" w:space="0" w:color="auto"/>
        <w:bottom w:val="none" w:sz="0" w:space="0" w:color="auto"/>
        <w:right w:val="none" w:sz="0" w:space="0" w:color="auto"/>
      </w:divBdr>
    </w:div>
    <w:div w:id="1480029183">
      <w:bodyDiv w:val="1"/>
      <w:marLeft w:val="0"/>
      <w:marRight w:val="0"/>
      <w:marTop w:val="0"/>
      <w:marBottom w:val="0"/>
      <w:divBdr>
        <w:top w:val="none" w:sz="0" w:space="0" w:color="auto"/>
        <w:left w:val="none" w:sz="0" w:space="0" w:color="auto"/>
        <w:bottom w:val="none" w:sz="0" w:space="0" w:color="auto"/>
        <w:right w:val="none" w:sz="0" w:space="0" w:color="auto"/>
      </w:divBdr>
    </w:div>
    <w:div w:id="1484928993">
      <w:bodyDiv w:val="1"/>
      <w:marLeft w:val="0"/>
      <w:marRight w:val="0"/>
      <w:marTop w:val="0"/>
      <w:marBottom w:val="0"/>
      <w:divBdr>
        <w:top w:val="none" w:sz="0" w:space="0" w:color="auto"/>
        <w:left w:val="none" w:sz="0" w:space="0" w:color="auto"/>
        <w:bottom w:val="none" w:sz="0" w:space="0" w:color="auto"/>
        <w:right w:val="none" w:sz="0" w:space="0" w:color="auto"/>
      </w:divBdr>
    </w:div>
    <w:div w:id="1487941772">
      <w:bodyDiv w:val="1"/>
      <w:marLeft w:val="0"/>
      <w:marRight w:val="0"/>
      <w:marTop w:val="0"/>
      <w:marBottom w:val="0"/>
      <w:divBdr>
        <w:top w:val="none" w:sz="0" w:space="0" w:color="auto"/>
        <w:left w:val="none" w:sz="0" w:space="0" w:color="auto"/>
        <w:bottom w:val="none" w:sz="0" w:space="0" w:color="auto"/>
        <w:right w:val="none" w:sz="0" w:space="0" w:color="auto"/>
      </w:divBdr>
    </w:div>
    <w:div w:id="1513106017">
      <w:bodyDiv w:val="1"/>
      <w:marLeft w:val="0"/>
      <w:marRight w:val="0"/>
      <w:marTop w:val="0"/>
      <w:marBottom w:val="0"/>
      <w:divBdr>
        <w:top w:val="none" w:sz="0" w:space="0" w:color="auto"/>
        <w:left w:val="none" w:sz="0" w:space="0" w:color="auto"/>
        <w:bottom w:val="none" w:sz="0" w:space="0" w:color="auto"/>
        <w:right w:val="none" w:sz="0" w:space="0" w:color="auto"/>
      </w:divBdr>
    </w:div>
    <w:div w:id="1524127251">
      <w:bodyDiv w:val="1"/>
      <w:marLeft w:val="0"/>
      <w:marRight w:val="0"/>
      <w:marTop w:val="0"/>
      <w:marBottom w:val="0"/>
      <w:divBdr>
        <w:top w:val="none" w:sz="0" w:space="0" w:color="auto"/>
        <w:left w:val="none" w:sz="0" w:space="0" w:color="auto"/>
        <w:bottom w:val="none" w:sz="0" w:space="0" w:color="auto"/>
        <w:right w:val="none" w:sz="0" w:space="0" w:color="auto"/>
      </w:divBdr>
    </w:div>
    <w:div w:id="1541479671">
      <w:bodyDiv w:val="1"/>
      <w:marLeft w:val="0"/>
      <w:marRight w:val="0"/>
      <w:marTop w:val="0"/>
      <w:marBottom w:val="0"/>
      <w:divBdr>
        <w:top w:val="none" w:sz="0" w:space="0" w:color="auto"/>
        <w:left w:val="none" w:sz="0" w:space="0" w:color="auto"/>
        <w:bottom w:val="none" w:sz="0" w:space="0" w:color="auto"/>
        <w:right w:val="none" w:sz="0" w:space="0" w:color="auto"/>
      </w:divBdr>
    </w:div>
    <w:div w:id="1545212655">
      <w:bodyDiv w:val="1"/>
      <w:marLeft w:val="0"/>
      <w:marRight w:val="0"/>
      <w:marTop w:val="0"/>
      <w:marBottom w:val="0"/>
      <w:divBdr>
        <w:top w:val="none" w:sz="0" w:space="0" w:color="auto"/>
        <w:left w:val="none" w:sz="0" w:space="0" w:color="auto"/>
        <w:bottom w:val="none" w:sz="0" w:space="0" w:color="auto"/>
        <w:right w:val="none" w:sz="0" w:space="0" w:color="auto"/>
      </w:divBdr>
    </w:div>
    <w:div w:id="1562787928">
      <w:bodyDiv w:val="1"/>
      <w:marLeft w:val="0"/>
      <w:marRight w:val="0"/>
      <w:marTop w:val="0"/>
      <w:marBottom w:val="0"/>
      <w:divBdr>
        <w:top w:val="none" w:sz="0" w:space="0" w:color="auto"/>
        <w:left w:val="none" w:sz="0" w:space="0" w:color="auto"/>
        <w:bottom w:val="none" w:sz="0" w:space="0" w:color="auto"/>
        <w:right w:val="none" w:sz="0" w:space="0" w:color="auto"/>
      </w:divBdr>
    </w:div>
    <w:div w:id="1566717835">
      <w:bodyDiv w:val="1"/>
      <w:marLeft w:val="0"/>
      <w:marRight w:val="0"/>
      <w:marTop w:val="0"/>
      <w:marBottom w:val="0"/>
      <w:divBdr>
        <w:top w:val="none" w:sz="0" w:space="0" w:color="auto"/>
        <w:left w:val="none" w:sz="0" w:space="0" w:color="auto"/>
        <w:bottom w:val="none" w:sz="0" w:space="0" w:color="auto"/>
        <w:right w:val="none" w:sz="0" w:space="0" w:color="auto"/>
      </w:divBdr>
    </w:div>
    <w:div w:id="1567565882">
      <w:bodyDiv w:val="1"/>
      <w:marLeft w:val="0"/>
      <w:marRight w:val="0"/>
      <w:marTop w:val="0"/>
      <w:marBottom w:val="0"/>
      <w:divBdr>
        <w:top w:val="none" w:sz="0" w:space="0" w:color="auto"/>
        <w:left w:val="none" w:sz="0" w:space="0" w:color="auto"/>
        <w:bottom w:val="none" w:sz="0" w:space="0" w:color="auto"/>
        <w:right w:val="none" w:sz="0" w:space="0" w:color="auto"/>
      </w:divBdr>
    </w:div>
    <w:div w:id="1571694301">
      <w:bodyDiv w:val="1"/>
      <w:marLeft w:val="0"/>
      <w:marRight w:val="0"/>
      <w:marTop w:val="0"/>
      <w:marBottom w:val="0"/>
      <w:divBdr>
        <w:top w:val="none" w:sz="0" w:space="0" w:color="auto"/>
        <w:left w:val="none" w:sz="0" w:space="0" w:color="auto"/>
        <w:bottom w:val="none" w:sz="0" w:space="0" w:color="auto"/>
        <w:right w:val="none" w:sz="0" w:space="0" w:color="auto"/>
      </w:divBdr>
    </w:div>
    <w:div w:id="1604070657">
      <w:bodyDiv w:val="1"/>
      <w:marLeft w:val="0"/>
      <w:marRight w:val="0"/>
      <w:marTop w:val="0"/>
      <w:marBottom w:val="0"/>
      <w:divBdr>
        <w:top w:val="none" w:sz="0" w:space="0" w:color="auto"/>
        <w:left w:val="none" w:sz="0" w:space="0" w:color="auto"/>
        <w:bottom w:val="none" w:sz="0" w:space="0" w:color="auto"/>
        <w:right w:val="none" w:sz="0" w:space="0" w:color="auto"/>
      </w:divBdr>
    </w:div>
    <w:div w:id="1610624488">
      <w:bodyDiv w:val="1"/>
      <w:marLeft w:val="0"/>
      <w:marRight w:val="0"/>
      <w:marTop w:val="0"/>
      <w:marBottom w:val="0"/>
      <w:divBdr>
        <w:top w:val="none" w:sz="0" w:space="0" w:color="auto"/>
        <w:left w:val="none" w:sz="0" w:space="0" w:color="auto"/>
        <w:bottom w:val="none" w:sz="0" w:space="0" w:color="auto"/>
        <w:right w:val="none" w:sz="0" w:space="0" w:color="auto"/>
      </w:divBdr>
    </w:div>
    <w:div w:id="1613323845">
      <w:bodyDiv w:val="1"/>
      <w:marLeft w:val="0"/>
      <w:marRight w:val="0"/>
      <w:marTop w:val="0"/>
      <w:marBottom w:val="0"/>
      <w:divBdr>
        <w:top w:val="none" w:sz="0" w:space="0" w:color="auto"/>
        <w:left w:val="none" w:sz="0" w:space="0" w:color="auto"/>
        <w:bottom w:val="none" w:sz="0" w:space="0" w:color="auto"/>
        <w:right w:val="none" w:sz="0" w:space="0" w:color="auto"/>
      </w:divBdr>
    </w:div>
    <w:div w:id="1620606038">
      <w:bodyDiv w:val="1"/>
      <w:marLeft w:val="0"/>
      <w:marRight w:val="0"/>
      <w:marTop w:val="0"/>
      <w:marBottom w:val="0"/>
      <w:divBdr>
        <w:top w:val="none" w:sz="0" w:space="0" w:color="auto"/>
        <w:left w:val="none" w:sz="0" w:space="0" w:color="auto"/>
        <w:bottom w:val="none" w:sz="0" w:space="0" w:color="auto"/>
        <w:right w:val="none" w:sz="0" w:space="0" w:color="auto"/>
      </w:divBdr>
    </w:div>
    <w:div w:id="1631204229">
      <w:bodyDiv w:val="1"/>
      <w:marLeft w:val="0"/>
      <w:marRight w:val="0"/>
      <w:marTop w:val="0"/>
      <w:marBottom w:val="0"/>
      <w:divBdr>
        <w:top w:val="none" w:sz="0" w:space="0" w:color="auto"/>
        <w:left w:val="none" w:sz="0" w:space="0" w:color="auto"/>
        <w:bottom w:val="none" w:sz="0" w:space="0" w:color="auto"/>
        <w:right w:val="none" w:sz="0" w:space="0" w:color="auto"/>
      </w:divBdr>
    </w:div>
    <w:div w:id="1632124886">
      <w:bodyDiv w:val="1"/>
      <w:marLeft w:val="0"/>
      <w:marRight w:val="0"/>
      <w:marTop w:val="0"/>
      <w:marBottom w:val="0"/>
      <w:divBdr>
        <w:top w:val="none" w:sz="0" w:space="0" w:color="auto"/>
        <w:left w:val="none" w:sz="0" w:space="0" w:color="auto"/>
        <w:bottom w:val="none" w:sz="0" w:space="0" w:color="auto"/>
        <w:right w:val="none" w:sz="0" w:space="0" w:color="auto"/>
      </w:divBdr>
    </w:div>
    <w:div w:id="1641575604">
      <w:bodyDiv w:val="1"/>
      <w:marLeft w:val="0"/>
      <w:marRight w:val="0"/>
      <w:marTop w:val="0"/>
      <w:marBottom w:val="0"/>
      <w:divBdr>
        <w:top w:val="none" w:sz="0" w:space="0" w:color="auto"/>
        <w:left w:val="none" w:sz="0" w:space="0" w:color="auto"/>
        <w:bottom w:val="none" w:sz="0" w:space="0" w:color="auto"/>
        <w:right w:val="none" w:sz="0" w:space="0" w:color="auto"/>
      </w:divBdr>
    </w:div>
    <w:div w:id="1653214935">
      <w:bodyDiv w:val="1"/>
      <w:marLeft w:val="0"/>
      <w:marRight w:val="0"/>
      <w:marTop w:val="0"/>
      <w:marBottom w:val="0"/>
      <w:divBdr>
        <w:top w:val="none" w:sz="0" w:space="0" w:color="auto"/>
        <w:left w:val="none" w:sz="0" w:space="0" w:color="auto"/>
        <w:bottom w:val="none" w:sz="0" w:space="0" w:color="auto"/>
        <w:right w:val="none" w:sz="0" w:space="0" w:color="auto"/>
      </w:divBdr>
    </w:div>
    <w:div w:id="1654330230">
      <w:bodyDiv w:val="1"/>
      <w:marLeft w:val="0"/>
      <w:marRight w:val="0"/>
      <w:marTop w:val="0"/>
      <w:marBottom w:val="0"/>
      <w:divBdr>
        <w:top w:val="none" w:sz="0" w:space="0" w:color="auto"/>
        <w:left w:val="none" w:sz="0" w:space="0" w:color="auto"/>
        <w:bottom w:val="none" w:sz="0" w:space="0" w:color="auto"/>
        <w:right w:val="none" w:sz="0" w:space="0" w:color="auto"/>
      </w:divBdr>
    </w:div>
    <w:div w:id="1661805438">
      <w:bodyDiv w:val="1"/>
      <w:marLeft w:val="0"/>
      <w:marRight w:val="0"/>
      <w:marTop w:val="0"/>
      <w:marBottom w:val="0"/>
      <w:divBdr>
        <w:top w:val="none" w:sz="0" w:space="0" w:color="auto"/>
        <w:left w:val="none" w:sz="0" w:space="0" w:color="auto"/>
        <w:bottom w:val="none" w:sz="0" w:space="0" w:color="auto"/>
        <w:right w:val="none" w:sz="0" w:space="0" w:color="auto"/>
      </w:divBdr>
    </w:div>
    <w:div w:id="1665008817">
      <w:bodyDiv w:val="1"/>
      <w:marLeft w:val="0"/>
      <w:marRight w:val="0"/>
      <w:marTop w:val="0"/>
      <w:marBottom w:val="0"/>
      <w:divBdr>
        <w:top w:val="none" w:sz="0" w:space="0" w:color="auto"/>
        <w:left w:val="none" w:sz="0" w:space="0" w:color="auto"/>
        <w:bottom w:val="none" w:sz="0" w:space="0" w:color="auto"/>
        <w:right w:val="none" w:sz="0" w:space="0" w:color="auto"/>
      </w:divBdr>
    </w:div>
    <w:div w:id="1694383028">
      <w:bodyDiv w:val="1"/>
      <w:marLeft w:val="0"/>
      <w:marRight w:val="0"/>
      <w:marTop w:val="0"/>
      <w:marBottom w:val="0"/>
      <w:divBdr>
        <w:top w:val="none" w:sz="0" w:space="0" w:color="auto"/>
        <w:left w:val="none" w:sz="0" w:space="0" w:color="auto"/>
        <w:bottom w:val="none" w:sz="0" w:space="0" w:color="auto"/>
        <w:right w:val="none" w:sz="0" w:space="0" w:color="auto"/>
      </w:divBdr>
    </w:div>
    <w:div w:id="1728917396">
      <w:bodyDiv w:val="1"/>
      <w:marLeft w:val="0"/>
      <w:marRight w:val="0"/>
      <w:marTop w:val="0"/>
      <w:marBottom w:val="0"/>
      <w:divBdr>
        <w:top w:val="none" w:sz="0" w:space="0" w:color="auto"/>
        <w:left w:val="none" w:sz="0" w:space="0" w:color="auto"/>
        <w:bottom w:val="none" w:sz="0" w:space="0" w:color="auto"/>
        <w:right w:val="none" w:sz="0" w:space="0" w:color="auto"/>
      </w:divBdr>
    </w:div>
    <w:div w:id="1753158889">
      <w:bodyDiv w:val="1"/>
      <w:marLeft w:val="0"/>
      <w:marRight w:val="0"/>
      <w:marTop w:val="0"/>
      <w:marBottom w:val="0"/>
      <w:divBdr>
        <w:top w:val="none" w:sz="0" w:space="0" w:color="auto"/>
        <w:left w:val="none" w:sz="0" w:space="0" w:color="auto"/>
        <w:bottom w:val="none" w:sz="0" w:space="0" w:color="auto"/>
        <w:right w:val="none" w:sz="0" w:space="0" w:color="auto"/>
      </w:divBdr>
    </w:div>
    <w:div w:id="1763254802">
      <w:bodyDiv w:val="1"/>
      <w:marLeft w:val="0"/>
      <w:marRight w:val="0"/>
      <w:marTop w:val="0"/>
      <w:marBottom w:val="0"/>
      <w:divBdr>
        <w:top w:val="none" w:sz="0" w:space="0" w:color="auto"/>
        <w:left w:val="none" w:sz="0" w:space="0" w:color="auto"/>
        <w:bottom w:val="none" w:sz="0" w:space="0" w:color="auto"/>
        <w:right w:val="none" w:sz="0" w:space="0" w:color="auto"/>
      </w:divBdr>
    </w:div>
    <w:div w:id="1770003496">
      <w:bodyDiv w:val="1"/>
      <w:marLeft w:val="0"/>
      <w:marRight w:val="0"/>
      <w:marTop w:val="0"/>
      <w:marBottom w:val="0"/>
      <w:divBdr>
        <w:top w:val="none" w:sz="0" w:space="0" w:color="auto"/>
        <w:left w:val="none" w:sz="0" w:space="0" w:color="auto"/>
        <w:bottom w:val="none" w:sz="0" w:space="0" w:color="auto"/>
        <w:right w:val="none" w:sz="0" w:space="0" w:color="auto"/>
      </w:divBdr>
    </w:div>
    <w:div w:id="1805076454">
      <w:bodyDiv w:val="1"/>
      <w:marLeft w:val="0"/>
      <w:marRight w:val="0"/>
      <w:marTop w:val="0"/>
      <w:marBottom w:val="0"/>
      <w:divBdr>
        <w:top w:val="none" w:sz="0" w:space="0" w:color="auto"/>
        <w:left w:val="none" w:sz="0" w:space="0" w:color="auto"/>
        <w:bottom w:val="none" w:sz="0" w:space="0" w:color="auto"/>
        <w:right w:val="none" w:sz="0" w:space="0" w:color="auto"/>
      </w:divBdr>
    </w:div>
    <w:div w:id="1807158616">
      <w:bodyDiv w:val="1"/>
      <w:marLeft w:val="0"/>
      <w:marRight w:val="0"/>
      <w:marTop w:val="0"/>
      <w:marBottom w:val="0"/>
      <w:divBdr>
        <w:top w:val="none" w:sz="0" w:space="0" w:color="auto"/>
        <w:left w:val="none" w:sz="0" w:space="0" w:color="auto"/>
        <w:bottom w:val="none" w:sz="0" w:space="0" w:color="auto"/>
        <w:right w:val="none" w:sz="0" w:space="0" w:color="auto"/>
      </w:divBdr>
    </w:div>
    <w:div w:id="1826050345">
      <w:bodyDiv w:val="1"/>
      <w:marLeft w:val="0"/>
      <w:marRight w:val="0"/>
      <w:marTop w:val="0"/>
      <w:marBottom w:val="0"/>
      <w:divBdr>
        <w:top w:val="none" w:sz="0" w:space="0" w:color="auto"/>
        <w:left w:val="none" w:sz="0" w:space="0" w:color="auto"/>
        <w:bottom w:val="none" w:sz="0" w:space="0" w:color="auto"/>
        <w:right w:val="none" w:sz="0" w:space="0" w:color="auto"/>
      </w:divBdr>
    </w:div>
    <w:div w:id="1832601689">
      <w:bodyDiv w:val="1"/>
      <w:marLeft w:val="0"/>
      <w:marRight w:val="0"/>
      <w:marTop w:val="0"/>
      <w:marBottom w:val="0"/>
      <w:divBdr>
        <w:top w:val="none" w:sz="0" w:space="0" w:color="auto"/>
        <w:left w:val="none" w:sz="0" w:space="0" w:color="auto"/>
        <w:bottom w:val="none" w:sz="0" w:space="0" w:color="auto"/>
        <w:right w:val="none" w:sz="0" w:space="0" w:color="auto"/>
      </w:divBdr>
    </w:div>
    <w:div w:id="1846285537">
      <w:bodyDiv w:val="1"/>
      <w:marLeft w:val="0"/>
      <w:marRight w:val="0"/>
      <w:marTop w:val="0"/>
      <w:marBottom w:val="0"/>
      <w:divBdr>
        <w:top w:val="none" w:sz="0" w:space="0" w:color="auto"/>
        <w:left w:val="none" w:sz="0" w:space="0" w:color="auto"/>
        <w:bottom w:val="none" w:sz="0" w:space="0" w:color="auto"/>
        <w:right w:val="none" w:sz="0" w:space="0" w:color="auto"/>
      </w:divBdr>
    </w:div>
    <w:div w:id="1875190643">
      <w:bodyDiv w:val="1"/>
      <w:marLeft w:val="0"/>
      <w:marRight w:val="0"/>
      <w:marTop w:val="0"/>
      <w:marBottom w:val="0"/>
      <w:divBdr>
        <w:top w:val="none" w:sz="0" w:space="0" w:color="auto"/>
        <w:left w:val="none" w:sz="0" w:space="0" w:color="auto"/>
        <w:bottom w:val="none" w:sz="0" w:space="0" w:color="auto"/>
        <w:right w:val="none" w:sz="0" w:space="0" w:color="auto"/>
      </w:divBdr>
    </w:div>
    <w:div w:id="1876507329">
      <w:bodyDiv w:val="1"/>
      <w:marLeft w:val="0"/>
      <w:marRight w:val="0"/>
      <w:marTop w:val="0"/>
      <w:marBottom w:val="0"/>
      <w:divBdr>
        <w:top w:val="none" w:sz="0" w:space="0" w:color="auto"/>
        <w:left w:val="none" w:sz="0" w:space="0" w:color="auto"/>
        <w:bottom w:val="none" w:sz="0" w:space="0" w:color="auto"/>
        <w:right w:val="none" w:sz="0" w:space="0" w:color="auto"/>
      </w:divBdr>
    </w:div>
    <w:div w:id="1878275077">
      <w:bodyDiv w:val="1"/>
      <w:marLeft w:val="0"/>
      <w:marRight w:val="0"/>
      <w:marTop w:val="0"/>
      <w:marBottom w:val="0"/>
      <w:divBdr>
        <w:top w:val="none" w:sz="0" w:space="0" w:color="auto"/>
        <w:left w:val="none" w:sz="0" w:space="0" w:color="auto"/>
        <w:bottom w:val="none" w:sz="0" w:space="0" w:color="auto"/>
        <w:right w:val="none" w:sz="0" w:space="0" w:color="auto"/>
      </w:divBdr>
    </w:div>
    <w:div w:id="1880898620">
      <w:bodyDiv w:val="1"/>
      <w:marLeft w:val="0"/>
      <w:marRight w:val="0"/>
      <w:marTop w:val="0"/>
      <w:marBottom w:val="0"/>
      <w:divBdr>
        <w:top w:val="none" w:sz="0" w:space="0" w:color="auto"/>
        <w:left w:val="none" w:sz="0" w:space="0" w:color="auto"/>
        <w:bottom w:val="none" w:sz="0" w:space="0" w:color="auto"/>
        <w:right w:val="none" w:sz="0" w:space="0" w:color="auto"/>
      </w:divBdr>
    </w:div>
    <w:div w:id="1881046387">
      <w:bodyDiv w:val="1"/>
      <w:marLeft w:val="0"/>
      <w:marRight w:val="0"/>
      <w:marTop w:val="0"/>
      <w:marBottom w:val="0"/>
      <w:divBdr>
        <w:top w:val="none" w:sz="0" w:space="0" w:color="auto"/>
        <w:left w:val="none" w:sz="0" w:space="0" w:color="auto"/>
        <w:bottom w:val="none" w:sz="0" w:space="0" w:color="auto"/>
        <w:right w:val="none" w:sz="0" w:space="0" w:color="auto"/>
      </w:divBdr>
    </w:div>
    <w:div w:id="1889875313">
      <w:bodyDiv w:val="1"/>
      <w:marLeft w:val="0"/>
      <w:marRight w:val="0"/>
      <w:marTop w:val="0"/>
      <w:marBottom w:val="0"/>
      <w:divBdr>
        <w:top w:val="none" w:sz="0" w:space="0" w:color="auto"/>
        <w:left w:val="none" w:sz="0" w:space="0" w:color="auto"/>
        <w:bottom w:val="none" w:sz="0" w:space="0" w:color="auto"/>
        <w:right w:val="none" w:sz="0" w:space="0" w:color="auto"/>
      </w:divBdr>
    </w:div>
    <w:div w:id="1957328530">
      <w:bodyDiv w:val="1"/>
      <w:marLeft w:val="0"/>
      <w:marRight w:val="0"/>
      <w:marTop w:val="0"/>
      <w:marBottom w:val="0"/>
      <w:divBdr>
        <w:top w:val="none" w:sz="0" w:space="0" w:color="auto"/>
        <w:left w:val="none" w:sz="0" w:space="0" w:color="auto"/>
        <w:bottom w:val="none" w:sz="0" w:space="0" w:color="auto"/>
        <w:right w:val="none" w:sz="0" w:space="0" w:color="auto"/>
      </w:divBdr>
    </w:div>
    <w:div w:id="1959140764">
      <w:bodyDiv w:val="1"/>
      <w:marLeft w:val="0"/>
      <w:marRight w:val="0"/>
      <w:marTop w:val="0"/>
      <w:marBottom w:val="0"/>
      <w:divBdr>
        <w:top w:val="none" w:sz="0" w:space="0" w:color="auto"/>
        <w:left w:val="none" w:sz="0" w:space="0" w:color="auto"/>
        <w:bottom w:val="none" w:sz="0" w:space="0" w:color="auto"/>
        <w:right w:val="none" w:sz="0" w:space="0" w:color="auto"/>
      </w:divBdr>
    </w:div>
    <w:div w:id="1963687615">
      <w:bodyDiv w:val="1"/>
      <w:marLeft w:val="0"/>
      <w:marRight w:val="0"/>
      <w:marTop w:val="0"/>
      <w:marBottom w:val="0"/>
      <w:divBdr>
        <w:top w:val="none" w:sz="0" w:space="0" w:color="auto"/>
        <w:left w:val="none" w:sz="0" w:space="0" w:color="auto"/>
        <w:bottom w:val="none" w:sz="0" w:space="0" w:color="auto"/>
        <w:right w:val="none" w:sz="0" w:space="0" w:color="auto"/>
      </w:divBdr>
    </w:div>
    <w:div w:id="1964535746">
      <w:bodyDiv w:val="1"/>
      <w:marLeft w:val="0"/>
      <w:marRight w:val="0"/>
      <w:marTop w:val="0"/>
      <w:marBottom w:val="0"/>
      <w:divBdr>
        <w:top w:val="none" w:sz="0" w:space="0" w:color="auto"/>
        <w:left w:val="none" w:sz="0" w:space="0" w:color="auto"/>
        <w:bottom w:val="none" w:sz="0" w:space="0" w:color="auto"/>
        <w:right w:val="none" w:sz="0" w:space="0" w:color="auto"/>
      </w:divBdr>
    </w:div>
    <w:div w:id="1966500987">
      <w:bodyDiv w:val="1"/>
      <w:marLeft w:val="0"/>
      <w:marRight w:val="0"/>
      <w:marTop w:val="0"/>
      <w:marBottom w:val="0"/>
      <w:divBdr>
        <w:top w:val="none" w:sz="0" w:space="0" w:color="auto"/>
        <w:left w:val="none" w:sz="0" w:space="0" w:color="auto"/>
        <w:bottom w:val="none" w:sz="0" w:space="0" w:color="auto"/>
        <w:right w:val="none" w:sz="0" w:space="0" w:color="auto"/>
      </w:divBdr>
    </w:div>
    <w:div w:id="1978073873">
      <w:bodyDiv w:val="1"/>
      <w:marLeft w:val="0"/>
      <w:marRight w:val="0"/>
      <w:marTop w:val="0"/>
      <w:marBottom w:val="0"/>
      <w:divBdr>
        <w:top w:val="none" w:sz="0" w:space="0" w:color="auto"/>
        <w:left w:val="none" w:sz="0" w:space="0" w:color="auto"/>
        <w:bottom w:val="none" w:sz="0" w:space="0" w:color="auto"/>
        <w:right w:val="none" w:sz="0" w:space="0" w:color="auto"/>
      </w:divBdr>
    </w:div>
    <w:div w:id="1986083166">
      <w:bodyDiv w:val="1"/>
      <w:marLeft w:val="0"/>
      <w:marRight w:val="0"/>
      <w:marTop w:val="0"/>
      <w:marBottom w:val="0"/>
      <w:divBdr>
        <w:top w:val="none" w:sz="0" w:space="0" w:color="auto"/>
        <w:left w:val="none" w:sz="0" w:space="0" w:color="auto"/>
        <w:bottom w:val="none" w:sz="0" w:space="0" w:color="auto"/>
        <w:right w:val="none" w:sz="0" w:space="0" w:color="auto"/>
      </w:divBdr>
    </w:div>
    <w:div w:id="1994987090">
      <w:bodyDiv w:val="1"/>
      <w:marLeft w:val="0"/>
      <w:marRight w:val="0"/>
      <w:marTop w:val="0"/>
      <w:marBottom w:val="0"/>
      <w:divBdr>
        <w:top w:val="none" w:sz="0" w:space="0" w:color="auto"/>
        <w:left w:val="none" w:sz="0" w:space="0" w:color="auto"/>
        <w:bottom w:val="none" w:sz="0" w:space="0" w:color="auto"/>
        <w:right w:val="none" w:sz="0" w:space="0" w:color="auto"/>
      </w:divBdr>
    </w:div>
    <w:div w:id="1996496500">
      <w:bodyDiv w:val="1"/>
      <w:marLeft w:val="0"/>
      <w:marRight w:val="0"/>
      <w:marTop w:val="0"/>
      <w:marBottom w:val="0"/>
      <w:divBdr>
        <w:top w:val="none" w:sz="0" w:space="0" w:color="auto"/>
        <w:left w:val="none" w:sz="0" w:space="0" w:color="auto"/>
        <w:bottom w:val="none" w:sz="0" w:space="0" w:color="auto"/>
        <w:right w:val="none" w:sz="0" w:space="0" w:color="auto"/>
      </w:divBdr>
    </w:div>
    <w:div w:id="2000959937">
      <w:bodyDiv w:val="1"/>
      <w:marLeft w:val="0"/>
      <w:marRight w:val="0"/>
      <w:marTop w:val="0"/>
      <w:marBottom w:val="0"/>
      <w:divBdr>
        <w:top w:val="none" w:sz="0" w:space="0" w:color="auto"/>
        <w:left w:val="none" w:sz="0" w:space="0" w:color="auto"/>
        <w:bottom w:val="none" w:sz="0" w:space="0" w:color="auto"/>
        <w:right w:val="none" w:sz="0" w:space="0" w:color="auto"/>
      </w:divBdr>
    </w:div>
    <w:div w:id="2006590486">
      <w:bodyDiv w:val="1"/>
      <w:marLeft w:val="0"/>
      <w:marRight w:val="0"/>
      <w:marTop w:val="0"/>
      <w:marBottom w:val="0"/>
      <w:divBdr>
        <w:top w:val="none" w:sz="0" w:space="0" w:color="auto"/>
        <w:left w:val="none" w:sz="0" w:space="0" w:color="auto"/>
        <w:bottom w:val="none" w:sz="0" w:space="0" w:color="auto"/>
        <w:right w:val="none" w:sz="0" w:space="0" w:color="auto"/>
      </w:divBdr>
    </w:div>
    <w:div w:id="2007393014">
      <w:bodyDiv w:val="1"/>
      <w:marLeft w:val="0"/>
      <w:marRight w:val="0"/>
      <w:marTop w:val="0"/>
      <w:marBottom w:val="0"/>
      <w:divBdr>
        <w:top w:val="none" w:sz="0" w:space="0" w:color="auto"/>
        <w:left w:val="none" w:sz="0" w:space="0" w:color="auto"/>
        <w:bottom w:val="none" w:sz="0" w:space="0" w:color="auto"/>
        <w:right w:val="none" w:sz="0" w:space="0" w:color="auto"/>
      </w:divBdr>
    </w:div>
    <w:div w:id="2009818619">
      <w:bodyDiv w:val="1"/>
      <w:marLeft w:val="0"/>
      <w:marRight w:val="0"/>
      <w:marTop w:val="0"/>
      <w:marBottom w:val="0"/>
      <w:divBdr>
        <w:top w:val="none" w:sz="0" w:space="0" w:color="auto"/>
        <w:left w:val="none" w:sz="0" w:space="0" w:color="auto"/>
        <w:bottom w:val="none" w:sz="0" w:space="0" w:color="auto"/>
        <w:right w:val="none" w:sz="0" w:space="0" w:color="auto"/>
      </w:divBdr>
    </w:div>
    <w:div w:id="2013683963">
      <w:bodyDiv w:val="1"/>
      <w:marLeft w:val="0"/>
      <w:marRight w:val="0"/>
      <w:marTop w:val="0"/>
      <w:marBottom w:val="0"/>
      <w:divBdr>
        <w:top w:val="none" w:sz="0" w:space="0" w:color="auto"/>
        <w:left w:val="none" w:sz="0" w:space="0" w:color="auto"/>
        <w:bottom w:val="none" w:sz="0" w:space="0" w:color="auto"/>
        <w:right w:val="none" w:sz="0" w:space="0" w:color="auto"/>
      </w:divBdr>
    </w:div>
    <w:div w:id="2031686239">
      <w:bodyDiv w:val="1"/>
      <w:marLeft w:val="0"/>
      <w:marRight w:val="0"/>
      <w:marTop w:val="0"/>
      <w:marBottom w:val="0"/>
      <w:divBdr>
        <w:top w:val="none" w:sz="0" w:space="0" w:color="auto"/>
        <w:left w:val="none" w:sz="0" w:space="0" w:color="auto"/>
        <w:bottom w:val="none" w:sz="0" w:space="0" w:color="auto"/>
        <w:right w:val="none" w:sz="0" w:space="0" w:color="auto"/>
      </w:divBdr>
    </w:div>
    <w:div w:id="2037654083">
      <w:bodyDiv w:val="1"/>
      <w:marLeft w:val="0"/>
      <w:marRight w:val="0"/>
      <w:marTop w:val="0"/>
      <w:marBottom w:val="0"/>
      <w:divBdr>
        <w:top w:val="none" w:sz="0" w:space="0" w:color="auto"/>
        <w:left w:val="none" w:sz="0" w:space="0" w:color="auto"/>
        <w:bottom w:val="none" w:sz="0" w:space="0" w:color="auto"/>
        <w:right w:val="none" w:sz="0" w:space="0" w:color="auto"/>
      </w:divBdr>
    </w:div>
    <w:div w:id="2091540967">
      <w:bodyDiv w:val="1"/>
      <w:marLeft w:val="0"/>
      <w:marRight w:val="0"/>
      <w:marTop w:val="0"/>
      <w:marBottom w:val="0"/>
      <w:divBdr>
        <w:top w:val="none" w:sz="0" w:space="0" w:color="auto"/>
        <w:left w:val="none" w:sz="0" w:space="0" w:color="auto"/>
        <w:bottom w:val="none" w:sz="0" w:space="0" w:color="auto"/>
        <w:right w:val="none" w:sz="0" w:space="0" w:color="auto"/>
      </w:divBdr>
    </w:div>
    <w:div w:id="2100632435">
      <w:bodyDiv w:val="1"/>
      <w:marLeft w:val="0"/>
      <w:marRight w:val="0"/>
      <w:marTop w:val="0"/>
      <w:marBottom w:val="0"/>
      <w:divBdr>
        <w:top w:val="none" w:sz="0" w:space="0" w:color="auto"/>
        <w:left w:val="none" w:sz="0" w:space="0" w:color="auto"/>
        <w:bottom w:val="none" w:sz="0" w:space="0" w:color="auto"/>
        <w:right w:val="none" w:sz="0" w:space="0" w:color="auto"/>
      </w:divBdr>
    </w:div>
    <w:div w:id="2105884060">
      <w:bodyDiv w:val="1"/>
      <w:marLeft w:val="0"/>
      <w:marRight w:val="0"/>
      <w:marTop w:val="0"/>
      <w:marBottom w:val="0"/>
      <w:divBdr>
        <w:top w:val="none" w:sz="0" w:space="0" w:color="auto"/>
        <w:left w:val="none" w:sz="0" w:space="0" w:color="auto"/>
        <w:bottom w:val="none" w:sz="0" w:space="0" w:color="auto"/>
        <w:right w:val="none" w:sz="0" w:space="0" w:color="auto"/>
      </w:divBdr>
    </w:div>
    <w:div w:id="2107576959">
      <w:bodyDiv w:val="1"/>
      <w:marLeft w:val="0"/>
      <w:marRight w:val="0"/>
      <w:marTop w:val="0"/>
      <w:marBottom w:val="0"/>
      <w:divBdr>
        <w:top w:val="none" w:sz="0" w:space="0" w:color="auto"/>
        <w:left w:val="none" w:sz="0" w:space="0" w:color="auto"/>
        <w:bottom w:val="none" w:sz="0" w:space="0" w:color="auto"/>
        <w:right w:val="none" w:sz="0" w:space="0" w:color="auto"/>
      </w:divBdr>
    </w:div>
    <w:div w:id="2117211720">
      <w:bodyDiv w:val="1"/>
      <w:marLeft w:val="0"/>
      <w:marRight w:val="0"/>
      <w:marTop w:val="0"/>
      <w:marBottom w:val="0"/>
      <w:divBdr>
        <w:top w:val="none" w:sz="0" w:space="0" w:color="auto"/>
        <w:left w:val="none" w:sz="0" w:space="0" w:color="auto"/>
        <w:bottom w:val="none" w:sz="0" w:space="0" w:color="auto"/>
        <w:right w:val="none" w:sz="0" w:space="0" w:color="auto"/>
      </w:divBdr>
    </w:div>
    <w:div w:id="2118059837">
      <w:bodyDiv w:val="1"/>
      <w:marLeft w:val="0"/>
      <w:marRight w:val="0"/>
      <w:marTop w:val="0"/>
      <w:marBottom w:val="0"/>
      <w:divBdr>
        <w:top w:val="none" w:sz="0" w:space="0" w:color="auto"/>
        <w:left w:val="none" w:sz="0" w:space="0" w:color="auto"/>
        <w:bottom w:val="none" w:sz="0" w:space="0" w:color="auto"/>
        <w:right w:val="none" w:sz="0" w:space="0" w:color="auto"/>
      </w:divBdr>
    </w:div>
    <w:div w:id="2119642101">
      <w:bodyDiv w:val="1"/>
      <w:marLeft w:val="0"/>
      <w:marRight w:val="0"/>
      <w:marTop w:val="0"/>
      <w:marBottom w:val="0"/>
      <w:divBdr>
        <w:top w:val="none" w:sz="0" w:space="0" w:color="auto"/>
        <w:left w:val="none" w:sz="0" w:space="0" w:color="auto"/>
        <w:bottom w:val="none" w:sz="0" w:space="0" w:color="auto"/>
        <w:right w:val="none" w:sz="0" w:space="0" w:color="auto"/>
      </w:divBdr>
    </w:div>
    <w:div w:id="2132086485">
      <w:bodyDiv w:val="1"/>
      <w:marLeft w:val="0"/>
      <w:marRight w:val="0"/>
      <w:marTop w:val="0"/>
      <w:marBottom w:val="0"/>
      <w:divBdr>
        <w:top w:val="none" w:sz="0" w:space="0" w:color="auto"/>
        <w:left w:val="none" w:sz="0" w:space="0" w:color="auto"/>
        <w:bottom w:val="none" w:sz="0" w:space="0" w:color="auto"/>
        <w:right w:val="none" w:sz="0" w:space="0" w:color="auto"/>
      </w:divBdr>
    </w:div>
    <w:div w:id="213772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footer" Target="footer1.xml"/><Relationship Id="rId26" Type="http://schemas.openxmlformats.org/officeDocument/2006/relationships/hyperlink" Target="https://geotechnicaldesign.info/bs5930-2015.html"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3.JP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2.jpe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2.emf"/><Relationship Id="rId19" Type="http://schemas.openxmlformats.org/officeDocument/2006/relationships/image" Target="media/image8.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jpg"/><Relationship Id="rId22" Type="http://schemas.openxmlformats.org/officeDocument/2006/relationships/image" Target="media/image11.jpeg"/><Relationship Id="rId27" Type="http://schemas.openxmlformats.org/officeDocument/2006/relationships/hyperlink" Target="https://geotechnicaldesign.info/bs8004-2015.html" TargetMode="External"/><Relationship Id="rId30" Type="http://schemas.openxmlformats.org/officeDocument/2006/relationships/image" Target="media/image17.JP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b:Tag>
    <b:SourceType>InternetSite</b:SourceType>
    <b:Guid>{50222783-4CDF-44DE-A52F-5C3C82C180D4}</b:Guid>
    <b:Author>
      <b:Author>
        <b:NameList>
          <b:Person>
            <b:Last>Survey</b:Last>
            <b:First>British</b:First>
            <b:Middle>Geological</b:Middle>
          </b:Person>
        </b:NameList>
      </b:Author>
    </b:Author>
    <b:Title>British Geological Survey</b:Title>
    <b:InternetSiteTitle>British Geological Survey</b:InternetSiteTitle>
    <b:URL>https://www.bgs.ac.uk/</b:URL>
    <b:RefOrder>10</b:RefOrder>
  </b:Source>
  <b:Source>
    <b:Tag>BBC18</b:Tag>
    <b:SourceType>Report</b:SourceType>
    <b:Guid>{750E3D3D-82A3-4108-B9AC-9DDEF6BED450}</b:Guid>
    <b:Title>Unexploded bombs: How common are they?</b:Title>
    <b:Year>2018</b:Year>
    <b:Author>
      <b:Author>
        <b:NameList>
          <b:Person>
            <b:Last>BBC</b:Last>
          </b:Person>
        </b:NameList>
      </b:Author>
    </b:Author>
    <b:Publisher>https://www.bbc.co.uk/news/uk-43061244</b:Publisher>
    <b:RefOrder>2</b:RefOrder>
  </b:Source>
  <b:Source>
    <b:Tag>Wes</b:Tag>
    <b:SourceType>DocumentFromInternetSite</b:SourceType>
    <b:Guid>{8CD2CCC0-8CFD-408D-AA1F-291DFF7A94AE}</b:Guid>
    <b:Author>
      <b:Author>
        <b:NameList>
          <b:Person>
            <b:Last>Council</b:Last>
            <b:First>West</b:First>
            <b:Middle>Glamorgan County</b:Middle>
          </b:Person>
        </b:NameList>
      </b:Author>
    </b:Author>
    <b:InternetSiteTitle>British Geological Survey</b:InternetSiteTitle>
    <b:URL>https://www.bgs.ac.uk/</b:URL>
    <b:Year>1975</b:Year>
    <b:RefOrder>11</b:RefOrder>
  </b:Source>
  <b:Source>
    <b:Tag>Loc</b:Tag>
    <b:SourceType>DocumentFromInternetSite</b:SourceType>
    <b:Guid>{D9FC2567-457E-4E28-BA93-255E251E48E0}</b:Guid>
    <b:Author>
      <b:Author>
        <b:NameList>
          <b:Person>
            <b:Last>Authority</b:Last>
            <b:First>Local</b:First>
            <b:Middle>Coal</b:Middle>
          </b:Person>
        </b:NameList>
      </b:Author>
    </b:Author>
    <b:Title>Local Coal Authority</b:Title>
    <b:InternetSiteTitle>BGS</b:InternetSiteTitle>
    <b:URL>https://mapapps2.bgs.ac.uk/coalauthority/home.html</b:URL>
    <b:RefOrder>3</b:RefOrder>
  </b:Source>
  <b:Source>
    <b:Tag>Cyf17</b:Tag>
    <b:SourceType>DocumentFromInternetSite</b:SourceType>
    <b:Guid>{0ADB15DF-49B0-4195-92DA-1F0475E3DCAD}</b:Guid>
    <b:Author>
      <b:Author>
        <b:NameList>
          <b:Person>
            <b:Last>Cymru</b:Last>
            <b:First>Cyfoeth</b:First>
            <b:Middle>Naturiol</b:Middle>
          </b:Person>
        </b:NameList>
      </b:Author>
    </b:Author>
    <b:Title>Cyfoeth Naturiol Cymru</b:Title>
    <b:InternetSiteTitle>cyfoethnaturiolcymru.gov.uk</b:InternetSiteTitle>
    <b:Year>2017</b:Year>
    <b:URL>https://maps.cyfoethnaturiolcymru.gov.uk/Html5Viewer/Index.html?configBase=https://maps.cyfoethnaturiolcymru.gov.uk/Geocortex/Essentials/REST/sites/Flood_Risk/viewers/Flood_Risk/virtualdirectory/Resources/Config/Default&amp;layerTheme=3</b:URL>
    <b:RefOrder>9</b:RefOrder>
  </b:Source>
  <b:Source>
    <b:Tag>CGP10</b:Tag>
    <b:SourceType>BookSection</b:SourceType>
    <b:Guid>{4FFE8641-5877-419A-A46B-3E249FE4C482}</b:Guid>
    <b:Title>The Rock Cycle</b:Title>
    <b:Year>2010</b:Year>
    <b:Publisher>CGP</b:Publisher>
    <b:Author>
      <b:Author>
        <b:NameList>
          <b:Person>
            <b:Last>CGP</b:Last>
          </b:Person>
        </b:NameList>
      </b:Author>
      <b:BookAuthor>
        <b:NameList>
          <b:Person>
            <b:Last>CGP</b:Last>
          </b:Person>
        </b:NameList>
      </b:BookAuthor>
    </b:Author>
    <b:BookTitle>GCSE Geography Complete Revision &amp; Practise</b:BookTitle>
    <b:Pages>21</b:Pages>
    <b:RefOrder>12</b:RefOrder>
  </b:Source>
  <b:Source>
    <b:Tag>BGS</b:Tag>
    <b:SourceType>InternetSite</b:SourceType>
    <b:Guid>{557A535C-4FC2-48BC-8E47-15437620F6AF}</b:Guid>
    <b:Title>British Geological Survey</b:Title>
    <b:Author>
      <b:Author>
        <b:NameList>
          <b:Person>
            <b:Last>Survey</b:Last>
            <b:First>British</b:First>
            <b:Middle>Geological</b:Middle>
          </b:Person>
        </b:NameList>
      </b:Author>
    </b:Author>
    <b:InternetSiteTitle>British Geological Survey</b:InternetSiteTitle>
    <b:URL>https://www.bgs.ac.uk/</b:URL>
    <b:RefOrder>4</b:RefOrder>
  </b:Source>
  <b:Source>
    <b:Tag>Mal</b:Tag>
    <b:SourceType>InternetSite</b:SourceType>
    <b:Guid>{32476A08-A294-4A6B-A698-197D12799453}</b:Guid>
    <b:Title>What is PAS128</b:Title>
    <b:Author>
      <b:Author>
        <b:NameList>
          <b:Person>
            <b:Last>Hughes</b:Last>
            <b:First>Malcom</b:First>
          </b:Person>
        </b:NameList>
      </b:Author>
    </b:Author>
    <b:InternetSiteTitle>Malcom Hughes</b:InternetSiteTitle>
    <b:URL>https://www.pas128.co.uk/what-is-pas.html</b:URL>
    <b:RefOrder>7</b:RefOrder>
  </b:Source>
  <b:Source>
    <b:Tag>Nat</b:Tag>
    <b:SourceType>InternetSite</b:SourceType>
    <b:Guid>{A32ACCEA-8E81-4BF8-B51A-AD46AD818536}</b:Guid>
    <b:Author>
      <b:Author>
        <b:NameList>
          <b:Person>
            <b:Last>Facility</b:Last>
            <b:First>National</b:First>
            <b:Middle>Tide and Sea Level</b:Middle>
          </b:Person>
        </b:NameList>
      </b:Author>
    </b:Author>
    <b:Title>National Tide and Sea Level Facility</b:Title>
    <b:InternetSiteTitle>National Tide and Sea Level Facility</b:InternetSiteTitle>
    <b:URL>https://www.ntslf.org/tides/datum</b:URL>
    <b:RefOrder>13</b:RefOrder>
  </b:Source>
  <b:Source>
    <b:Tag>Sta</b:Tag>
    <b:SourceType>InternetSite</b:SourceType>
    <b:Guid>{45AD7009-3A36-4F8C-BCDF-26BDC41FBD52}</b:Guid>
    <b:Author>
      <b:Author>
        <b:NameList>
          <b:Person>
            <b:Last>Stablwall</b:Last>
          </b:Person>
        </b:NameList>
      </b:Author>
    </b:Author>
    <b:Title>Step Cracks In Your Foundation – Should You be Concerned?</b:Title>
    <b:InternetSiteTitle>Stablwall</b:InternetSiteTitle>
    <b:URL>https://stablwall.com/step-cracks-foundation-concerned/</b:URL>
    <b:RefOrder>5</b:RefOrder>
  </b:Source>
  <b:Source>
    <b:Tag>a3</b:Tag>
    <b:SourceType>InternetSite</b:SourceType>
    <b:Guid>{679FAFEF-E7AD-404E-A00E-4CFD4497BBAC}</b:Guid>
    <b:Author>
      <b:Author>
        <b:NameList>
          <b:Person>
            <b:Last>a3</b:Last>
          </b:Person>
        </b:NameList>
      </b:Author>
    </b:Author>
    <b:Title>Spotting The Signs Of Subsidence</b:Title>
    <b:InternetSiteTitle>a3</b:InternetSiteTitle>
    <b:URL>https://a3-online.co.uk/blog/spotting-the-signs-of-subsidence/</b:URL>
    <b:RefOrder>6</b:RefOrder>
  </b:Source>
  <b:Source>
    <b:Tag>DT14</b:Tag>
    <b:SourceType>DocumentFromInternetSite</b:SourceType>
    <b:Guid>{593C0CA5-C136-4444-B2F1-9C894242EB3A}</b:Guid>
    <b:Year>2014</b:Year>
    <b:Month>November</b:Month>
    <b:URL>http://planpub.eppingforestdc.gov.uk/NorthgatePublicDocs/00456382.pdf</b:URL>
    <b:Author>
      <b:Author>
        <b:NameList>
          <b:Person>
            <b:Last>DT</b:Last>
          </b:Person>
        </b:NameList>
      </b:Author>
    </b:Author>
    <b:RefOrder>8</b:RefOrder>
  </b:Source>
  <b:Source xmlns:b="http://schemas.openxmlformats.org/officeDocument/2006/bibliography">
    <b:Tag>TNB</b:Tag>
    <b:SourceType>InternetSite</b:SourceType>
    <b:Guid>{8D6B9A7F-43B3-46C4-8F6F-6F7F58209416}</b:Guid>
    <b:Title>Three Night Blitz</b:Title>
    <b:Year>2020</b:Year>
    <b:Author>
      <b:Author>
        <b:NameList>
          <b:Person>
            <b:Last>Archives</b:Last>
            <b:First>West</b:First>
            <b:Middle>Glamorgan</b:Middle>
          </b:Person>
        </b:NameList>
      </b:Author>
    </b:Author>
    <b:InternetSiteTitle>swansea.go.uk</b:InternetSiteTitle>
    <b:Month>April</b:Month>
    <b:Day>29</b:Day>
    <b:URL>https://www.swansea.gov.uk/article/57405/The-Three-Nights-Blitz#:~:text=The%20Three%20Nights'%20Blitz%20was,killed%20and%20397%20were%20injured.</b:URL>
    <b:RefOrder>1</b:RefOrder>
  </b:Source>
</b:Sources>
</file>

<file path=customXml/itemProps1.xml><?xml version="1.0" encoding="utf-8"?>
<ds:datastoreItem xmlns:ds="http://schemas.openxmlformats.org/officeDocument/2006/customXml" ds:itemID="{9173819C-5F29-4922-9D7E-151A88A10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7976</TotalTime>
  <Pages>24</Pages>
  <Words>2259</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Dylan</dc:creator>
  <cp:keywords/>
  <dc:description/>
  <cp:lastModifiedBy>Pugh, Dylan</cp:lastModifiedBy>
  <cp:revision>28</cp:revision>
  <dcterms:created xsi:type="dcterms:W3CDTF">2020-10-13T08:19:00Z</dcterms:created>
  <dcterms:modified xsi:type="dcterms:W3CDTF">2020-11-15T20:53:00Z</dcterms:modified>
</cp:coreProperties>
</file>