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4B443DA" w14:textId="23FFCCE8" w:rsidR="004974F1" w:rsidRDefault="004974F1" w:rsidP="005C5B5E">
      <w:pPr>
        <w:jc w:val="center"/>
        <w:rPr>
          <w:rFonts w:cs="Arial"/>
          <w:b/>
          <w:bCs/>
          <w:sz w:val="48"/>
          <w:szCs w:val="44"/>
        </w:rPr>
      </w:pPr>
    </w:p>
    <w:p w14:paraId="27649ED9" w14:textId="77980C65" w:rsidR="004974F1" w:rsidRDefault="004974F1" w:rsidP="005C5B5E">
      <w:pPr>
        <w:jc w:val="center"/>
        <w:rPr>
          <w:rFonts w:cs="Arial"/>
          <w:b/>
          <w:bCs/>
          <w:sz w:val="48"/>
          <w:szCs w:val="44"/>
        </w:rPr>
      </w:pPr>
    </w:p>
    <w:p w14:paraId="1F2080B2" w14:textId="12D03781" w:rsidR="004974F1" w:rsidRDefault="004974F1" w:rsidP="005C5B5E">
      <w:pPr>
        <w:jc w:val="center"/>
        <w:rPr>
          <w:rFonts w:cs="Arial"/>
          <w:b/>
          <w:bCs/>
          <w:sz w:val="48"/>
          <w:szCs w:val="44"/>
        </w:rPr>
      </w:pPr>
    </w:p>
    <w:p w14:paraId="58EE0283" w14:textId="4CA11F5F" w:rsidR="004974F1" w:rsidRDefault="004974F1" w:rsidP="005C5B5E">
      <w:pPr>
        <w:jc w:val="center"/>
        <w:rPr>
          <w:rFonts w:cs="Arial"/>
          <w:b/>
          <w:bCs/>
          <w:sz w:val="48"/>
          <w:szCs w:val="44"/>
        </w:rPr>
      </w:pPr>
    </w:p>
    <w:p w14:paraId="5C3D6424" w14:textId="48816179" w:rsidR="004974F1" w:rsidRPr="00D464B7" w:rsidRDefault="00D464B7" w:rsidP="004974F1">
      <w:pPr>
        <w:jc w:val="center"/>
        <w:rPr>
          <w:rFonts w:ascii="Times New Roman" w:hAnsi="Times New Roman" w:cs="Times New Roman"/>
          <w:b/>
          <w:bCs/>
          <w:sz w:val="44"/>
          <w:szCs w:val="44"/>
        </w:rPr>
      </w:pPr>
      <w:r w:rsidRPr="00D464B7">
        <w:rPr>
          <w:rFonts w:ascii="Times New Roman" w:hAnsi="Times New Roman" w:cs="Times New Roman"/>
          <w:b/>
          <w:bCs/>
          <w:sz w:val="44"/>
          <w:szCs w:val="44"/>
        </w:rPr>
        <w:t>DEVELOPING INNOVATION AND CREATIVITY FOR BUSINESS ASVANTAGE</w:t>
      </w:r>
    </w:p>
    <w:p w14:paraId="26854A42" w14:textId="10300F43" w:rsidR="00D464B7" w:rsidRDefault="00D464B7" w:rsidP="004974F1">
      <w:pPr>
        <w:jc w:val="center"/>
        <w:rPr>
          <w:rFonts w:ascii="Times New Roman" w:hAnsi="Times New Roman" w:cs="Times New Roman"/>
          <w:b/>
          <w:bCs/>
          <w:sz w:val="24"/>
          <w:szCs w:val="24"/>
        </w:rPr>
      </w:pPr>
      <w:r>
        <w:rPr>
          <w:rFonts w:ascii="Times New Roman" w:hAnsi="Times New Roman" w:cs="Times New Roman"/>
          <w:b/>
          <w:bCs/>
          <w:sz w:val="24"/>
          <w:szCs w:val="24"/>
        </w:rPr>
        <w:t>ASSIGNEMNT TITLE: DEVELOPMENT OF INNOVATIVE PRODUCT OR UNIQUE SERVICE PROPOSITION</w:t>
      </w:r>
    </w:p>
    <w:p w14:paraId="1EC6401A" w14:textId="6E55BAA6" w:rsidR="00D464B7" w:rsidRDefault="00D464B7" w:rsidP="00D464B7">
      <w:pPr>
        <w:jc w:val="right"/>
        <w:rPr>
          <w:rFonts w:ascii="Times New Roman" w:hAnsi="Times New Roman" w:cs="Times New Roman"/>
          <w:b/>
          <w:bCs/>
          <w:sz w:val="24"/>
          <w:szCs w:val="24"/>
        </w:rPr>
      </w:pPr>
    </w:p>
    <w:p w14:paraId="69E665FE" w14:textId="540AA62E" w:rsidR="00D464B7" w:rsidRDefault="00D464B7" w:rsidP="00D464B7">
      <w:pPr>
        <w:jc w:val="right"/>
        <w:rPr>
          <w:rFonts w:ascii="Times New Roman" w:hAnsi="Times New Roman" w:cs="Times New Roman"/>
          <w:b/>
          <w:bCs/>
          <w:sz w:val="24"/>
          <w:szCs w:val="24"/>
        </w:rPr>
      </w:pPr>
    </w:p>
    <w:p w14:paraId="37960C40" w14:textId="63B43B10" w:rsidR="00D464B7" w:rsidRDefault="00D464B7" w:rsidP="00D464B7">
      <w:pPr>
        <w:jc w:val="right"/>
        <w:rPr>
          <w:rFonts w:ascii="Times New Roman" w:hAnsi="Times New Roman" w:cs="Times New Roman"/>
          <w:b/>
          <w:bCs/>
          <w:sz w:val="24"/>
          <w:szCs w:val="24"/>
        </w:rPr>
      </w:pPr>
    </w:p>
    <w:p w14:paraId="144AD23F" w14:textId="38E80285" w:rsidR="00D464B7" w:rsidRDefault="00D464B7" w:rsidP="00D464B7">
      <w:pPr>
        <w:jc w:val="right"/>
        <w:rPr>
          <w:rFonts w:ascii="Times New Roman" w:hAnsi="Times New Roman" w:cs="Times New Roman"/>
          <w:b/>
          <w:bCs/>
          <w:sz w:val="24"/>
          <w:szCs w:val="24"/>
        </w:rPr>
      </w:pPr>
    </w:p>
    <w:p w14:paraId="37B572F2" w14:textId="77777777" w:rsidR="00D464B7" w:rsidRDefault="00D464B7" w:rsidP="00D464B7">
      <w:pPr>
        <w:jc w:val="right"/>
        <w:rPr>
          <w:rFonts w:ascii="Times New Roman" w:hAnsi="Times New Roman" w:cs="Times New Roman"/>
          <w:b/>
          <w:bCs/>
          <w:sz w:val="24"/>
          <w:szCs w:val="24"/>
        </w:rPr>
      </w:pPr>
    </w:p>
    <w:p w14:paraId="789AD165" w14:textId="755A55BE" w:rsidR="00D464B7" w:rsidRDefault="00D464B7" w:rsidP="00D464B7">
      <w:pPr>
        <w:jc w:val="right"/>
        <w:rPr>
          <w:rFonts w:ascii="Times New Roman" w:hAnsi="Times New Roman" w:cs="Times New Roman"/>
          <w:b/>
          <w:bCs/>
          <w:sz w:val="24"/>
          <w:szCs w:val="24"/>
        </w:rPr>
      </w:pPr>
    </w:p>
    <w:p w14:paraId="25984998" w14:textId="633077A8" w:rsidR="00D464B7" w:rsidRPr="00D464B7" w:rsidRDefault="00D464B7" w:rsidP="00D464B7">
      <w:pPr>
        <w:jc w:val="right"/>
        <w:rPr>
          <w:rFonts w:ascii="Times New Roman" w:hAnsi="Times New Roman" w:cs="Times New Roman"/>
          <w:b/>
          <w:bCs/>
          <w:sz w:val="28"/>
          <w:szCs w:val="28"/>
        </w:rPr>
      </w:pPr>
      <w:r w:rsidRPr="00D464B7">
        <w:rPr>
          <w:rFonts w:ascii="Times New Roman" w:hAnsi="Times New Roman" w:cs="Times New Roman"/>
          <w:b/>
          <w:bCs/>
          <w:sz w:val="28"/>
          <w:szCs w:val="28"/>
        </w:rPr>
        <w:t>Student name: Ana Maria Stanciu</w:t>
      </w:r>
    </w:p>
    <w:p w14:paraId="556B5739" w14:textId="1F9E1A1C" w:rsidR="00D464B7" w:rsidRPr="00D464B7" w:rsidRDefault="00D464B7" w:rsidP="00D464B7">
      <w:pPr>
        <w:jc w:val="right"/>
        <w:rPr>
          <w:rFonts w:ascii="Times New Roman" w:hAnsi="Times New Roman" w:cs="Times New Roman"/>
          <w:b/>
          <w:bCs/>
          <w:sz w:val="28"/>
          <w:szCs w:val="28"/>
        </w:rPr>
      </w:pPr>
      <w:r w:rsidRPr="00D464B7">
        <w:rPr>
          <w:rFonts w:ascii="Times New Roman" w:hAnsi="Times New Roman" w:cs="Times New Roman"/>
          <w:b/>
          <w:bCs/>
          <w:sz w:val="28"/>
          <w:szCs w:val="28"/>
        </w:rPr>
        <w:t>Student ID: 2018244</w:t>
      </w:r>
    </w:p>
    <w:p w14:paraId="0F5C7805" w14:textId="42A73E49" w:rsidR="00D464B7" w:rsidRPr="00D464B7" w:rsidRDefault="00D464B7" w:rsidP="00D464B7">
      <w:pPr>
        <w:jc w:val="right"/>
        <w:rPr>
          <w:rFonts w:ascii="Times New Roman" w:hAnsi="Times New Roman" w:cs="Times New Roman"/>
          <w:b/>
          <w:bCs/>
          <w:sz w:val="28"/>
          <w:szCs w:val="28"/>
        </w:rPr>
      </w:pPr>
      <w:r w:rsidRPr="00D464B7">
        <w:rPr>
          <w:rFonts w:ascii="Times New Roman" w:hAnsi="Times New Roman" w:cs="Times New Roman"/>
          <w:b/>
          <w:bCs/>
          <w:sz w:val="28"/>
          <w:szCs w:val="28"/>
        </w:rPr>
        <w:t>Lecturer: Charles Nwaogwugwu</w:t>
      </w:r>
    </w:p>
    <w:p w14:paraId="768EF2AA" w14:textId="77777777" w:rsidR="00D464B7" w:rsidRPr="00D464B7" w:rsidRDefault="00D464B7" w:rsidP="00D464B7">
      <w:pPr>
        <w:jc w:val="right"/>
        <w:rPr>
          <w:rFonts w:ascii="Times New Roman" w:hAnsi="Times New Roman" w:cs="Times New Roman"/>
          <w:b/>
          <w:bCs/>
          <w:sz w:val="24"/>
          <w:szCs w:val="24"/>
        </w:rPr>
      </w:pPr>
    </w:p>
    <w:p w14:paraId="4D25395A" w14:textId="77777777" w:rsidR="004974F1" w:rsidRDefault="004974F1" w:rsidP="005C5B5E">
      <w:pPr>
        <w:jc w:val="center"/>
        <w:rPr>
          <w:rFonts w:cs="Arial"/>
          <w:b/>
          <w:bCs/>
          <w:sz w:val="48"/>
          <w:szCs w:val="44"/>
        </w:rPr>
      </w:pPr>
    </w:p>
    <w:p w14:paraId="230105E8" w14:textId="68B02DD2" w:rsidR="00146443" w:rsidRPr="00C239C4" w:rsidRDefault="005C5B5E" w:rsidP="00D464B7">
      <w:pPr>
        <w:jc w:val="center"/>
        <w:rPr>
          <w:rFonts w:cs="Arial"/>
          <w:b/>
          <w:bCs/>
          <w:sz w:val="48"/>
          <w:szCs w:val="44"/>
        </w:rPr>
      </w:pPr>
      <w:r w:rsidRPr="00C239C4">
        <w:rPr>
          <w:rFonts w:cs="Arial"/>
          <w:b/>
          <w:bCs/>
          <w:sz w:val="48"/>
          <w:szCs w:val="44"/>
        </w:rPr>
        <w:lastRenderedPageBreak/>
        <w:t>Developing Innovation and Creativity for Busin</w:t>
      </w:r>
      <w:bookmarkStart w:id="0" w:name="_GoBack"/>
      <w:bookmarkEnd w:id="0"/>
      <w:r w:rsidRPr="00C239C4">
        <w:rPr>
          <w:rFonts w:cs="Arial"/>
          <w:b/>
          <w:bCs/>
          <w:sz w:val="48"/>
          <w:szCs w:val="44"/>
        </w:rPr>
        <w:t>ess Advantage</w:t>
      </w:r>
    </w:p>
    <w:p w14:paraId="293DC0ED" w14:textId="411EFDCB" w:rsidR="005C5B5E" w:rsidRPr="00C239C4" w:rsidRDefault="005C5B5E" w:rsidP="005C5B5E">
      <w:pPr>
        <w:rPr>
          <w:rFonts w:cs="Arial"/>
        </w:rPr>
      </w:pPr>
    </w:p>
    <w:p w14:paraId="5CFB2957" w14:textId="2A6DCB38" w:rsidR="005C5B5E" w:rsidRPr="00C239C4" w:rsidRDefault="005C5B5E" w:rsidP="005C5B5E">
      <w:pPr>
        <w:rPr>
          <w:rFonts w:cs="Arial"/>
        </w:rPr>
      </w:pPr>
    </w:p>
    <w:p w14:paraId="5119EA4D" w14:textId="6A3E6655" w:rsidR="005C5B5E" w:rsidRPr="00C239C4" w:rsidRDefault="005C5B5E" w:rsidP="005C5B5E">
      <w:pPr>
        <w:rPr>
          <w:rFonts w:cs="Arial"/>
        </w:rPr>
      </w:pPr>
    </w:p>
    <w:p w14:paraId="76E8CD53" w14:textId="5C19F26B" w:rsidR="005C5B5E" w:rsidRPr="00C239C4" w:rsidRDefault="005C5B5E" w:rsidP="005C5B5E">
      <w:pPr>
        <w:rPr>
          <w:rFonts w:cs="Arial"/>
        </w:rPr>
      </w:pPr>
    </w:p>
    <w:p w14:paraId="6A75EA14" w14:textId="48A20118" w:rsidR="005C5B5E" w:rsidRPr="00C239C4" w:rsidRDefault="005C5B5E" w:rsidP="005C5B5E">
      <w:pPr>
        <w:rPr>
          <w:rFonts w:cs="Arial"/>
        </w:rPr>
      </w:pPr>
    </w:p>
    <w:p w14:paraId="0A10CAEA" w14:textId="41453AA4" w:rsidR="005C5B5E" w:rsidRPr="00C239C4" w:rsidRDefault="005C5B5E" w:rsidP="005C5B5E">
      <w:pPr>
        <w:rPr>
          <w:rFonts w:cs="Arial"/>
        </w:rPr>
      </w:pPr>
    </w:p>
    <w:p w14:paraId="17E771EF" w14:textId="250A94D3" w:rsidR="005C5B5E" w:rsidRPr="00C239C4" w:rsidRDefault="005C5B5E" w:rsidP="005C5B5E">
      <w:pPr>
        <w:rPr>
          <w:rFonts w:cs="Arial"/>
        </w:rPr>
      </w:pPr>
    </w:p>
    <w:p w14:paraId="21FC2291" w14:textId="28DAC3BF" w:rsidR="005C5B5E" w:rsidRPr="00C239C4" w:rsidRDefault="005C5B5E" w:rsidP="005C5B5E">
      <w:pPr>
        <w:jc w:val="center"/>
        <w:rPr>
          <w:rFonts w:cs="Arial"/>
          <w:b/>
          <w:bCs/>
          <w:sz w:val="36"/>
          <w:szCs w:val="32"/>
        </w:rPr>
      </w:pPr>
      <w:r w:rsidRPr="00C239C4">
        <w:rPr>
          <w:rFonts w:cs="Arial"/>
          <w:b/>
          <w:bCs/>
          <w:sz w:val="36"/>
          <w:szCs w:val="32"/>
        </w:rPr>
        <w:t xml:space="preserve">Development of innovative product </w:t>
      </w:r>
      <w:r w:rsidR="00C239C4" w:rsidRPr="00C239C4">
        <w:rPr>
          <w:rFonts w:cs="Arial"/>
          <w:b/>
          <w:bCs/>
          <w:sz w:val="36"/>
          <w:szCs w:val="32"/>
        </w:rPr>
        <w:t xml:space="preserve">or </w:t>
      </w:r>
      <w:r w:rsidRPr="00C239C4">
        <w:rPr>
          <w:rFonts w:cs="Arial"/>
          <w:b/>
          <w:bCs/>
          <w:sz w:val="36"/>
          <w:szCs w:val="32"/>
        </w:rPr>
        <w:t>unique service proposition</w:t>
      </w:r>
    </w:p>
    <w:p w14:paraId="4A5FF3A2" w14:textId="5E1273E7" w:rsidR="005C5B5E" w:rsidRPr="00C239C4" w:rsidRDefault="005C5B5E" w:rsidP="005C5B5E">
      <w:pPr>
        <w:rPr>
          <w:rFonts w:cs="Arial"/>
        </w:rPr>
      </w:pPr>
    </w:p>
    <w:p w14:paraId="04F54DE5" w14:textId="51BA1006" w:rsidR="005C5B5E" w:rsidRPr="00C239C4" w:rsidRDefault="005C5B5E" w:rsidP="005C5B5E">
      <w:pPr>
        <w:rPr>
          <w:rFonts w:cs="Arial"/>
        </w:rPr>
      </w:pPr>
    </w:p>
    <w:p w14:paraId="6A059B1B" w14:textId="741C4E58" w:rsidR="005C5B5E" w:rsidRPr="00C239C4" w:rsidRDefault="005C5B5E" w:rsidP="005C5B5E">
      <w:pPr>
        <w:rPr>
          <w:rFonts w:cs="Arial"/>
        </w:rPr>
      </w:pPr>
    </w:p>
    <w:p w14:paraId="7CF6899D" w14:textId="190A51C9" w:rsidR="005C5B5E" w:rsidRPr="00C239C4" w:rsidRDefault="005C5B5E" w:rsidP="005C5B5E">
      <w:pPr>
        <w:rPr>
          <w:rFonts w:cs="Arial"/>
        </w:rPr>
      </w:pPr>
    </w:p>
    <w:p w14:paraId="3BF04856" w14:textId="0C13ED8D" w:rsidR="005C5B5E" w:rsidRPr="00C239C4" w:rsidRDefault="005C5B5E" w:rsidP="005C5B5E">
      <w:pPr>
        <w:rPr>
          <w:rFonts w:cs="Arial"/>
        </w:rPr>
      </w:pPr>
    </w:p>
    <w:p w14:paraId="738CF9AF" w14:textId="0253A903" w:rsidR="005C5B5E" w:rsidRPr="00C239C4" w:rsidRDefault="005C5B5E" w:rsidP="005C5B5E">
      <w:pPr>
        <w:rPr>
          <w:rFonts w:cs="Arial"/>
        </w:rPr>
      </w:pPr>
    </w:p>
    <w:p w14:paraId="5E878412" w14:textId="0FE29849" w:rsidR="005C5B5E" w:rsidRPr="00C239C4" w:rsidRDefault="005C5B5E" w:rsidP="005C5B5E">
      <w:pPr>
        <w:rPr>
          <w:rFonts w:cs="Arial"/>
        </w:rPr>
      </w:pPr>
    </w:p>
    <w:p w14:paraId="27E46399" w14:textId="08786B06" w:rsidR="005C5B5E" w:rsidRPr="00C239C4" w:rsidRDefault="005C5B5E">
      <w:pPr>
        <w:spacing w:line="259" w:lineRule="auto"/>
        <w:jc w:val="left"/>
        <w:rPr>
          <w:rFonts w:cs="Arial"/>
        </w:rPr>
      </w:pPr>
    </w:p>
    <w:p w14:paraId="595FB3C9" w14:textId="77777777" w:rsidR="005C5B5E" w:rsidRPr="00C239C4" w:rsidRDefault="005C5B5E">
      <w:pPr>
        <w:spacing w:line="259" w:lineRule="auto"/>
        <w:jc w:val="left"/>
        <w:rPr>
          <w:rFonts w:cs="Arial"/>
          <w:b/>
          <w:bCs/>
          <w:sz w:val="32"/>
          <w:szCs w:val="28"/>
        </w:rPr>
      </w:pPr>
      <w:r w:rsidRPr="00C239C4">
        <w:rPr>
          <w:rFonts w:cs="Arial"/>
          <w:b/>
          <w:bCs/>
          <w:sz w:val="32"/>
          <w:szCs w:val="28"/>
        </w:rPr>
        <w:br w:type="page"/>
      </w:r>
    </w:p>
    <w:p w14:paraId="4DE84D97" w14:textId="381C2DD9" w:rsidR="005C5B5E" w:rsidRPr="00C239C4" w:rsidRDefault="005C5B5E">
      <w:pPr>
        <w:spacing w:line="259" w:lineRule="auto"/>
        <w:jc w:val="left"/>
        <w:rPr>
          <w:rFonts w:cs="Arial"/>
          <w:b/>
          <w:bCs/>
          <w:sz w:val="32"/>
          <w:szCs w:val="28"/>
        </w:rPr>
      </w:pPr>
      <w:r w:rsidRPr="00C239C4">
        <w:rPr>
          <w:rFonts w:cs="Arial"/>
          <w:b/>
          <w:bCs/>
          <w:sz w:val="32"/>
          <w:szCs w:val="28"/>
        </w:rPr>
        <w:lastRenderedPageBreak/>
        <w:t>Executive Summary</w:t>
      </w:r>
    </w:p>
    <w:p w14:paraId="1883B97E" w14:textId="43E5CC90" w:rsidR="00FF1BDF" w:rsidRPr="00C239C4" w:rsidRDefault="00FF1BDF" w:rsidP="00FF1BDF">
      <w:pPr>
        <w:rPr>
          <w:rFonts w:cs="Arial"/>
        </w:rPr>
      </w:pPr>
      <w:r w:rsidRPr="00C239C4">
        <w:rPr>
          <w:rFonts w:cs="Arial"/>
        </w:rPr>
        <w:t>A new business called EcoGreens wants to offer consumers high-quality, environmentally friendly cleaning supplies. The company's goal is to lessen the negative effects that cleaning products have on the environment in order to build a sustainable future. The cutting-edge goods from EcoGreens are created with all-natural components, biodegradable materials, and environmentally friendly packaging. Through its e-commerce platform, the business intends to offer its goods online, giving customers a quick and simple option to buy them</w:t>
      </w:r>
      <w:r w:rsidR="00403E55" w:rsidRPr="00C239C4">
        <w:rPr>
          <w:rFonts w:cs="Arial"/>
        </w:rPr>
        <w:t xml:space="preserve"> (Tassabehji, 2003)</w:t>
      </w:r>
      <w:r w:rsidRPr="00C239C4">
        <w:rPr>
          <w:rFonts w:cs="Arial"/>
        </w:rPr>
        <w:t>. The goals, target market, marketing tactics, financial predictions, and operational plans for EcoGreens are described in the business plan. The strategy emphasises the significance of sustainability and how it serves as EcoGreens' primary point of differentiation. Consumers that care about the environment and appreciate ethical and sustainable products make up the company's target market. EcoGreens intends to use a variety of digital marketing techniques, including social media advertisement, marketing through content, and search engine optimization, to reach its target demographic</w:t>
      </w:r>
      <w:r w:rsidR="00403E55" w:rsidRPr="00C239C4">
        <w:rPr>
          <w:rFonts w:cs="Arial"/>
        </w:rPr>
        <w:t xml:space="preserve"> (Peter and Donnelly, 2012)</w:t>
      </w:r>
      <w:r w:rsidRPr="00C239C4">
        <w:rPr>
          <w:rFonts w:cs="Arial"/>
        </w:rPr>
        <w:t xml:space="preserve">. To raise awareness of the business and boost sales, the company also intends to use influencer marketing and customised advertising. According to financial predictions, EcoGreens intends to achieve break-even status in its subsequent year of business and anticipates making money from online sales. To increase profitability, the business intends to run on a lean model and cut down on expenses. In conclusion, EcoGreens is a forward-thinking firm with </w:t>
      </w:r>
      <w:r w:rsidR="009B4BB4" w:rsidRPr="00C239C4">
        <w:rPr>
          <w:rFonts w:cs="Arial"/>
        </w:rPr>
        <w:t>the</w:t>
      </w:r>
      <w:r w:rsidRPr="00C239C4">
        <w:rPr>
          <w:rFonts w:cs="Arial"/>
        </w:rPr>
        <w:t xml:space="preserve"> goal to build a sustainable future by offering eco-friendly cleaning supplies for the home. The business is well-positioned to flourish in the expanding market of environmentally conscious customers because </w:t>
      </w:r>
      <w:r w:rsidR="009B4BB4" w:rsidRPr="00C239C4">
        <w:rPr>
          <w:rFonts w:cs="Arial"/>
        </w:rPr>
        <w:t>of</w:t>
      </w:r>
      <w:r w:rsidRPr="00C239C4">
        <w:rPr>
          <w:rFonts w:cs="Arial"/>
        </w:rPr>
        <w:t xml:space="preserve"> its unique selling proposition and electronic advertising tactics</w:t>
      </w:r>
      <w:r w:rsidR="00403E55" w:rsidRPr="00C239C4">
        <w:rPr>
          <w:rFonts w:cs="Arial"/>
        </w:rPr>
        <w:t xml:space="preserve"> </w:t>
      </w:r>
      <w:r w:rsidR="00403E55" w:rsidRPr="00C239C4">
        <w:rPr>
          <w:rFonts w:cs="Arial"/>
          <w:color w:val="000000"/>
        </w:rPr>
        <w:t>(Panas, 2012)</w:t>
      </w:r>
      <w:r w:rsidRPr="00C239C4">
        <w:rPr>
          <w:rFonts w:cs="Arial"/>
        </w:rPr>
        <w:t>.</w:t>
      </w:r>
    </w:p>
    <w:p w14:paraId="106FD125" w14:textId="77777777" w:rsidR="00FF1BDF" w:rsidRPr="00C239C4" w:rsidRDefault="00FF1BDF" w:rsidP="00FF1BDF">
      <w:pPr>
        <w:rPr>
          <w:rFonts w:cs="Arial"/>
        </w:rPr>
      </w:pPr>
    </w:p>
    <w:p w14:paraId="2CB73F06" w14:textId="77777777" w:rsidR="00FF1BDF" w:rsidRPr="00C239C4" w:rsidRDefault="00FF1BDF" w:rsidP="00FF1BDF">
      <w:pPr>
        <w:rPr>
          <w:rFonts w:cs="Arial"/>
        </w:rPr>
      </w:pPr>
    </w:p>
    <w:p w14:paraId="0CF9A711" w14:textId="77777777" w:rsidR="00FF1BDF" w:rsidRPr="00C239C4" w:rsidRDefault="00FF1BDF" w:rsidP="00FF1BDF">
      <w:pPr>
        <w:rPr>
          <w:rFonts w:cs="Arial"/>
        </w:rPr>
      </w:pPr>
    </w:p>
    <w:p w14:paraId="0F323366" w14:textId="608B0181" w:rsidR="005C5B5E" w:rsidRPr="00C239C4" w:rsidRDefault="005C5B5E" w:rsidP="00FF1BDF">
      <w:pPr>
        <w:rPr>
          <w:rFonts w:cs="Arial"/>
        </w:rPr>
      </w:pPr>
      <w:r w:rsidRPr="00C239C4">
        <w:rPr>
          <w:rFonts w:cs="Arial"/>
        </w:rPr>
        <w:br w:type="page"/>
      </w:r>
    </w:p>
    <w:sdt>
      <w:sdtPr>
        <w:rPr>
          <w:rFonts w:ascii="Arial" w:eastAsiaTheme="minorHAnsi" w:hAnsi="Arial" w:cs="Arial"/>
          <w:color w:val="000000" w:themeColor="text1"/>
          <w:sz w:val="24"/>
          <w:szCs w:val="22"/>
        </w:rPr>
        <w:id w:val="-824274839"/>
        <w:docPartObj>
          <w:docPartGallery w:val="Table of Contents"/>
          <w:docPartUnique/>
        </w:docPartObj>
      </w:sdtPr>
      <w:sdtEndPr>
        <w:rPr>
          <w:b/>
          <w:bCs/>
          <w:noProof/>
          <w:sz w:val="22"/>
        </w:rPr>
      </w:sdtEndPr>
      <w:sdtContent>
        <w:p w14:paraId="060EE586" w14:textId="3914E31D" w:rsidR="005C5B5E" w:rsidRPr="00C239C4" w:rsidRDefault="005C5B5E">
          <w:pPr>
            <w:pStyle w:val="TOCHeading"/>
            <w:rPr>
              <w:rFonts w:ascii="Arial" w:hAnsi="Arial" w:cs="Arial"/>
              <w:b/>
              <w:bCs/>
            </w:rPr>
          </w:pPr>
          <w:r w:rsidRPr="00C239C4">
            <w:rPr>
              <w:rFonts w:ascii="Arial" w:hAnsi="Arial" w:cs="Arial"/>
              <w:b/>
              <w:bCs/>
            </w:rPr>
            <w:t>Table of Contents</w:t>
          </w:r>
        </w:p>
        <w:p w14:paraId="7159AA58" w14:textId="77777777" w:rsidR="005C5B5E" w:rsidRPr="00C239C4" w:rsidRDefault="005C5B5E" w:rsidP="005C5B5E">
          <w:pPr>
            <w:rPr>
              <w:rFonts w:cs="Arial"/>
            </w:rPr>
          </w:pPr>
        </w:p>
        <w:p w14:paraId="2DCDA278" w14:textId="6FC26807" w:rsidR="00734675" w:rsidRDefault="005C5B5E">
          <w:pPr>
            <w:pStyle w:val="TOC1"/>
            <w:tabs>
              <w:tab w:val="right" w:leader="dot" w:pos="9016"/>
            </w:tabs>
            <w:rPr>
              <w:rFonts w:asciiTheme="minorHAnsi" w:eastAsiaTheme="minorEastAsia" w:hAnsiTheme="minorHAnsi"/>
              <w:noProof/>
              <w:color w:val="auto"/>
            </w:rPr>
          </w:pPr>
          <w:r w:rsidRPr="00C239C4">
            <w:rPr>
              <w:rFonts w:cs="Arial"/>
            </w:rPr>
            <w:fldChar w:fldCharType="begin"/>
          </w:r>
          <w:r w:rsidRPr="00C239C4">
            <w:rPr>
              <w:rFonts w:cs="Arial"/>
            </w:rPr>
            <w:instrText xml:space="preserve"> TOC \o "1-3" \h \z \u </w:instrText>
          </w:r>
          <w:r w:rsidRPr="00C239C4">
            <w:rPr>
              <w:rFonts w:cs="Arial"/>
            </w:rPr>
            <w:fldChar w:fldCharType="separate"/>
          </w:r>
          <w:hyperlink w:anchor="_Toc131754174" w:history="1">
            <w:r w:rsidR="00734675" w:rsidRPr="00E10372">
              <w:rPr>
                <w:rStyle w:val="Hyperlink"/>
                <w:rFonts w:cs="Arial"/>
                <w:noProof/>
              </w:rPr>
              <w:t>Introduction</w:t>
            </w:r>
            <w:r w:rsidR="00734675">
              <w:rPr>
                <w:noProof/>
                <w:webHidden/>
              </w:rPr>
              <w:tab/>
            </w:r>
            <w:r w:rsidR="00734675">
              <w:rPr>
                <w:noProof/>
                <w:webHidden/>
              </w:rPr>
              <w:fldChar w:fldCharType="begin"/>
            </w:r>
            <w:r w:rsidR="00734675">
              <w:rPr>
                <w:noProof/>
                <w:webHidden/>
              </w:rPr>
              <w:instrText xml:space="preserve"> PAGEREF _Toc131754174 \h </w:instrText>
            </w:r>
            <w:r w:rsidR="00734675">
              <w:rPr>
                <w:noProof/>
                <w:webHidden/>
              </w:rPr>
            </w:r>
            <w:r w:rsidR="00734675">
              <w:rPr>
                <w:noProof/>
                <w:webHidden/>
              </w:rPr>
              <w:fldChar w:fldCharType="separate"/>
            </w:r>
            <w:r w:rsidR="00734675">
              <w:rPr>
                <w:noProof/>
                <w:webHidden/>
              </w:rPr>
              <w:t>4</w:t>
            </w:r>
            <w:r w:rsidR="00734675">
              <w:rPr>
                <w:noProof/>
                <w:webHidden/>
              </w:rPr>
              <w:fldChar w:fldCharType="end"/>
            </w:r>
          </w:hyperlink>
        </w:p>
        <w:p w14:paraId="44DEAEAF" w14:textId="62E6F1C1" w:rsidR="00734675" w:rsidRDefault="006167BC">
          <w:pPr>
            <w:pStyle w:val="TOC1"/>
            <w:tabs>
              <w:tab w:val="right" w:leader="dot" w:pos="9016"/>
            </w:tabs>
            <w:rPr>
              <w:rFonts w:asciiTheme="minorHAnsi" w:eastAsiaTheme="minorEastAsia" w:hAnsiTheme="minorHAnsi"/>
              <w:noProof/>
              <w:color w:val="auto"/>
            </w:rPr>
          </w:pPr>
          <w:hyperlink w:anchor="_Toc131754175" w:history="1">
            <w:r w:rsidR="00734675" w:rsidRPr="00E10372">
              <w:rPr>
                <w:rStyle w:val="Hyperlink"/>
                <w:rFonts w:cs="Arial"/>
                <w:noProof/>
              </w:rPr>
              <w:t>Innovative Product/Service</w:t>
            </w:r>
            <w:r w:rsidR="00734675">
              <w:rPr>
                <w:noProof/>
                <w:webHidden/>
              </w:rPr>
              <w:tab/>
            </w:r>
            <w:r w:rsidR="00734675">
              <w:rPr>
                <w:noProof/>
                <w:webHidden/>
              </w:rPr>
              <w:fldChar w:fldCharType="begin"/>
            </w:r>
            <w:r w:rsidR="00734675">
              <w:rPr>
                <w:noProof/>
                <w:webHidden/>
              </w:rPr>
              <w:instrText xml:space="preserve"> PAGEREF _Toc131754175 \h </w:instrText>
            </w:r>
            <w:r w:rsidR="00734675">
              <w:rPr>
                <w:noProof/>
                <w:webHidden/>
              </w:rPr>
            </w:r>
            <w:r w:rsidR="00734675">
              <w:rPr>
                <w:noProof/>
                <w:webHidden/>
              </w:rPr>
              <w:fldChar w:fldCharType="separate"/>
            </w:r>
            <w:r w:rsidR="00734675">
              <w:rPr>
                <w:noProof/>
                <w:webHidden/>
              </w:rPr>
              <w:t>4</w:t>
            </w:r>
            <w:r w:rsidR="00734675">
              <w:rPr>
                <w:noProof/>
                <w:webHidden/>
              </w:rPr>
              <w:fldChar w:fldCharType="end"/>
            </w:r>
          </w:hyperlink>
        </w:p>
        <w:p w14:paraId="2DE053CB" w14:textId="4312EB9B" w:rsidR="00734675" w:rsidRDefault="006167BC">
          <w:pPr>
            <w:pStyle w:val="TOC2"/>
            <w:tabs>
              <w:tab w:val="right" w:leader="dot" w:pos="9016"/>
            </w:tabs>
            <w:rPr>
              <w:rFonts w:asciiTheme="minorHAnsi" w:eastAsiaTheme="minorEastAsia" w:hAnsiTheme="minorHAnsi"/>
              <w:noProof/>
              <w:color w:val="auto"/>
            </w:rPr>
          </w:pPr>
          <w:hyperlink w:anchor="_Toc131754176" w:history="1">
            <w:r w:rsidR="00734675" w:rsidRPr="00E10372">
              <w:rPr>
                <w:rStyle w:val="Hyperlink"/>
                <w:rFonts w:cs="Arial"/>
                <w:noProof/>
              </w:rPr>
              <w:t>Business</w:t>
            </w:r>
            <w:r w:rsidR="00734675">
              <w:rPr>
                <w:noProof/>
                <w:webHidden/>
              </w:rPr>
              <w:tab/>
            </w:r>
            <w:r w:rsidR="00734675">
              <w:rPr>
                <w:noProof/>
                <w:webHidden/>
              </w:rPr>
              <w:fldChar w:fldCharType="begin"/>
            </w:r>
            <w:r w:rsidR="00734675">
              <w:rPr>
                <w:noProof/>
                <w:webHidden/>
              </w:rPr>
              <w:instrText xml:space="preserve"> PAGEREF _Toc131754176 \h </w:instrText>
            </w:r>
            <w:r w:rsidR="00734675">
              <w:rPr>
                <w:noProof/>
                <w:webHidden/>
              </w:rPr>
            </w:r>
            <w:r w:rsidR="00734675">
              <w:rPr>
                <w:noProof/>
                <w:webHidden/>
              </w:rPr>
              <w:fldChar w:fldCharType="separate"/>
            </w:r>
            <w:r w:rsidR="00734675">
              <w:rPr>
                <w:noProof/>
                <w:webHidden/>
              </w:rPr>
              <w:t>4</w:t>
            </w:r>
            <w:r w:rsidR="00734675">
              <w:rPr>
                <w:noProof/>
                <w:webHidden/>
              </w:rPr>
              <w:fldChar w:fldCharType="end"/>
            </w:r>
          </w:hyperlink>
        </w:p>
        <w:p w14:paraId="11FB573C" w14:textId="2C793C82" w:rsidR="00734675" w:rsidRDefault="006167BC">
          <w:pPr>
            <w:pStyle w:val="TOC2"/>
            <w:tabs>
              <w:tab w:val="right" w:leader="dot" w:pos="9016"/>
            </w:tabs>
            <w:rPr>
              <w:rFonts w:asciiTheme="minorHAnsi" w:eastAsiaTheme="minorEastAsia" w:hAnsiTheme="minorHAnsi"/>
              <w:noProof/>
              <w:color w:val="auto"/>
            </w:rPr>
          </w:pPr>
          <w:hyperlink w:anchor="_Toc131754177" w:history="1">
            <w:r w:rsidR="00734675" w:rsidRPr="00E10372">
              <w:rPr>
                <w:rStyle w:val="Hyperlink"/>
                <w:rFonts w:cs="Arial"/>
                <w:noProof/>
              </w:rPr>
              <w:t>Customers of Business</w:t>
            </w:r>
            <w:r w:rsidR="00734675">
              <w:rPr>
                <w:noProof/>
                <w:webHidden/>
              </w:rPr>
              <w:tab/>
            </w:r>
            <w:r w:rsidR="00734675">
              <w:rPr>
                <w:noProof/>
                <w:webHidden/>
              </w:rPr>
              <w:fldChar w:fldCharType="begin"/>
            </w:r>
            <w:r w:rsidR="00734675">
              <w:rPr>
                <w:noProof/>
                <w:webHidden/>
              </w:rPr>
              <w:instrText xml:space="preserve"> PAGEREF _Toc131754177 \h </w:instrText>
            </w:r>
            <w:r w:rsidR="00734675">
              <w:rPr>
                <w:noProof/>
                <w:webHidden/>
              </w:rPr>
            </w:r>
            <w:r w:rsidR="00734675">
              <w:rPr>
                <w:noProof/>
                <w:webHidden/>
              </w:rPr>
              <w:fldChar w:fldCharType="separate"/>
            </w:r>
            <w:r w:rsidR="00734675">
              <w:rPr>
                <w:noProof/>
                <w:webHidden/>
              </w:rPr>
              <w:t>6</w:t>
            </w:r>
            <w:r w:rsidR="00734675">
              <w:rPr>
                <w:noProof/>
                <w:webHidden/>
              </w:rPr>
              <w:fldChar w:fldCharType="end"/>
            </w:r>
          </w:hyperlink>
        </w:p>
        <w:p w14:paraId="724E4D05" w14:textId="41F5D659" w:rsidR="00734675" w:rsidRDefault="006167BC">
          <w:pPr>
            <w:pStyle w:val="TOC2"/>
            <w:tabs>
              <w:tab w:val="right" w:leader="dot" w:pos="9016"/>
            </w:tabs>
            <w:rPr>
              <w:rFonts w:asciiTheme="minorHAnsi" w:eastAsiaTheme="minorEastAsia" w:hAnsiTheme="minorHAnsi"/>
              <w:noProof/>
              <w:color w:val="auto"/>
            </w:rPr>
          </w:pPr>
          <w:hyperlink w:anchor="_Toc131754178" w:history="1">
            <w:r w:rsidR="00734675" w:rsidRPr="00E10372">
              <w:rPr>
                <w:rStyle w:val="Hyperlink"/>
                <w:rFonts w:cs="Arial"/>
                <w:noProof/>
              </w:rPr>
              <w:t>Selling the Products</w:t>
            </w:r>
            <w:r w:rsidR="00734675">
              <w:rPr>
                <w:noProof/>
                <w:webHidden/>
              </w:rPr>
              <w:tab/>
            </w:r>
            <w:r w:rsidR="00734675">
              <w:rPr>
                <w:noProof/>
                <w:webHidden/>
              </w:rPr>
              <w:fldChar w:fldCharType="begin"/>
            </w:r>
            <w:r w:rsidR="00734675">
              <w:rPr>
                <w:noProof/>
                <w:webHidden/>
              </w:rPr>
              <w:instrText xml:space="preserve"> PAGEREF _Toc131754178 \h </w:instrText>
            </w:r>
            <w:r w:rsidR="00734675">
              <w:rPr>
                <w:noProof/>
                <w:webHidden/>
              </w:rPr>
            </w:r>
            <w:r w:rsidR="00734675">
              <w:rPr>
                <w:noProof/>
                <w:webHidden/>
              </w:rPr>
              <w:fldChar w:fldCharType="separate"/>
            </w:r>
            <w:r w:rsidR="00734675">
              <w:rPr>
                <w:noProof/>
                <w:webHidden/>
              </w:rPr>
              <w:t>6</w:t>
            </w:r>
            <w:r w:rsidR="00734675">
              <w:rPr>
                <w:noProof/>
                <w:webHidden/>
              </w:rPr>
              <w:fldChar w:fldCharType="end"/>
            </w:r>
          </w:hyperlink>
        </w:p>
        <w:p w14:paraId="40EDA9CF" w14:textId="18CB8E30" w:rsidR="00734675" w:rsidRDefault="006167BC">
          <w:pPr>
            <w:pStyle w:val="TOC2"/>
            <w:tabs>
              <w:tab w:val="right" w:leader="dot" w:pos="9016"/>
            </w:tabs>
            <w:rPr>
              <w:rFonts w:asciiTheme="minorHAnsi" w:eastAsiaTheme="minorEastAsia" w:hAnsiTheme="minorHAnsi"/>
              <w:noProof/>
              <w:color w:val="auto"/>
            </w:rPr>
          </w:pPr>
          <w:hyperlink w:anchor="_Toc131754179" w:history="1">
            <w:r w:rsidR="00734675" w:rsidRPr="00E10372">
              <w:rPr>
                <w:rStyle w:val="Hyperlink"/>
                <w:rFonts w:cs="Arial"/>
                <w:noProof/>
              </w:rPr>
              <w:t>Branding</w:t>
            </w:r>
            <w:r w:rsidR="00734675">
              <w:rPr>
                <w:noProof/>
                <w:webHidden/>
              </w:rPr>
              <w:tab/>
            </w:r>
            <w:r w:rsidR="00734675">
              <w:rPr>
                <w:noProof/>
                <w:webHidden/>
              </w:rPr>
              <w:fldChar w:fldCharType="begin"/>
            </w:r>
            <w:r w:rsidR="00734675">
              <w:rPr>
                <w:noProof/>
                <w:webHidden/>
              </w:rPr>
              <w:instrText xml:space="preserve"> PAGEREF _Toc131754179 \h </w:instrText>
            </w:r>
            <w:r w:rsidR="00734675">
              <w:rPr>
                <w:noProof/>
                <w:webHidden/>
              </w:rPr>
            </w:r>
            <w:r w:rsidR="00734675">
              <w:rPr>
                <w:noProof/>
                <w:webHidden/>
              </w:rPr>
              <w:fldChar w:fldCharType="separate"/>
            </w:r>
            <w:r w:rsidR="00734675">
              <w:rPr>
                <w:noProof/>
                <w:webHidden/>
              </w:rPr>
              <w:t>7</w:t>
            </w:r>
            <w:r w:rsidR="00734675">
              <w:rPr>
                <w:noProof/>
                <w:webHidden/>
              </w:rPr>
              <w:fldChar w:fldCharType="end"/>
            </w:r>
          </w:hyperlink>
        </w:p>
        <w:p w14:paraId="789840BD" w14:textId="72B0C640" w:rsidR="00734675" w:rsidRDefault="006167BC">
          <w:pPr>
            <w:pStyle w:val="TOC2"/>
            <w:tabs>
              <w:tab w:val="right" w:leader="dot" w:pos="9016"/>
            </w:tabs>
            <w:rPr>
              <w:rFonts w:asciiTheme="minorHAnsi" w:eastAsiaTheme="minorEastAsia" w:hAnsiTheme="minorHAnsi"/>
              <w:noProof/>
              <w:color w:val="auto"/>
            </w:rPr>
          </w:pPr>
          <w:hyperlink w:anchor="_Toc131754180" w:history="1">
            <w:r w:rsidR="00734675" w:rsidRPr="00E10372">
              <w:rPr>
                <w:rStyle w:val="Hyperlink"/>
                <w:rFonts w:cs="Arial"/>
                <w:noProof/>
              </w:rPr>
              <w:t>Sustaining Innovative Business Proposition</w:t>
            </w:r>
            <w:r w:rsidR="00734675">
              <w:rPr>
                <w:noProof/>
                <w:webHidden/>
              </w:rPr>
              <w:tab/>
            </w:r>
            <w:r w:rsidR="00734675">
              <w:rPr>
                <w:noProof/>
                <w:webHidden/>
              </w:rPr>
              <w:fldChar w:fldCharType="begin"/>
            </w:r>
            <w:r w:rsidR="00734675">
              <w:rPr>
                <w:noProof/>
                <w:webHidden/>
              </w:rPr>
              <w:instrText xml:space="preserve"> PAGEREF _Toc131754180 \h </w:instrText>
            </w:r>
            <w:r w:rsidR="00734675">
              <w:rPr>
                <w:noProof/>
                <w:webHidden/>
              </w:rPr>
            </w:r>
            <w:r w:rsidR="00734675">
              <w:rPr>
                <w:noProof/>
                <w:webHidden/>
              </w:rPr>
              <w:fldChar w:fldCharType="separate"/>
            </w:r>
            <w:r w:rsidR="00734675">
              <w:rPr>
                <w:noProof/>
                <w:webHidden/>
              </w:rPr>
              <w:t>7</w:t>
            </w:r>
            <w:r w:rsidR="00734675">
              <w:rPr>
                <w:noProof/>
                <w:webHidden/>
              </w:rPr>
              <w:fldChar w:fldCharType="end"/>
            </w:r>
          </w:hyperlink>
        </w:p>
        <w:p w14:paraId="03F88B00" w14:textId="0C6F5F9B" w:rsidR="00734675" w:rsidRDefault="006167BC">
          <w:pPr>
            <w:pStyle w:val="TOC2"/>
            <w:tabs>
              <w:tab w:val="right" w:leader="dot" w:pos="9016"/>
            </w:tabs>
            <w:rPr>
              <w:rFonts w:asciiTheme="minorHAnsi" w:eastAsiaTheme="minorEastAsia" w:hAnsiTheme="minorHAnsi"/>
              <w:noProof/>
              <w:color w:val="auto"/>
            </w:rPr>
          </w:pPr>
          <w:hyperlink w:anchor="_Toc131754181" w:history="1">
            <w:r w:rsidR="00734675" w:rsidRPr="00E10372">
              <w:rPr>
                <w:rStyle w:val="Hyperlink"/>
                <w:rFonts w:cs="Arial"/>
                <w:noProof/>
              </w:rPr>
              <w:t>Competitors and Product Differentiation</w:t>
            </w:r>
            <w:r w:rsidR="00734675">
              <w:rPr>
                <w:noProof/>
                <w:webHidden/>
              </w:rPr>
              <w:tab/>
            </w:r>
            <w:r w:rsidR="00734675">
              <w:rPr>
                <w:noProof/>
                <w:webHidden/>
              </w:rPr>
              <w:fldChar w:fldCharType="begin"/>
            </w:r>
            <w:r w:rsidR="00734675">
              <w:rPr>
                <w:noProof/>
                <w:webHidden/>
              </w:rPr>
              <w:instrText xml:space="preserve"> PAGEREF _Toc131754181 \h </w:instrText>
            </w:r>
            <w:r w:rsidR="00734675">
              <w:rPr>
                <w:noProof/>
                <w:webHidden/>
              </w:rPr>
            </w:r>
            <w:r w:rsidR="00734675">
              <w:rPr>
                <w:noProof/>
                <w:webHidden/>
              </w:rPr>
              <w:fldChar w:fldCharType="separate"/>
            </w:r>
            <w:r w:rsidR="00734675">
              <w:rPr>
                <w:noProof/>
                <w:webHidden/>
              </w:rPr>
              <w:t>8</w:t>
            </w:r>
            <w:r w:rsidR="00734675">
              <w:rPr>
                <w:noProof/>
                <w:webHidden/>
              </w:rPr>
              <w:fldChar w:fldCharType="end"/>
            </w:r>
          </w:hyperlink>
        </w:p>
        <w:p w14:paraId="70F927AF" w14:textId="5C80B076" w:rsidR="00734675" w:rsidRDefault="006167BC">
          <w:pPr>
            <w:pStyle w:val="TOC1"/>
            <w:tabs>
              <w:tab w:val="right" w:leader="dot" w:pos="9016"/>
            </w:tabs>
            <w:rPr>
              <w:rFonts w:asciiTheme="minorHAnsi" w:eastAsiaTheme="minorEastAsia" w:hAnsiTheme="minorHAnsi"/>
              <w:noProof/>
              <w:color w:val="auto"/>
            </w:rPr>
          </w:pPr>
          <w:hyperlink w:anchor="_Toc131754182" w:history="1">
            <w:r w:rsidR="00734675" w:rsidRPr="00E10372">
              <w:rPr>
                <w:rStyle w:val="Hyperlink"/>
                <w:rFonts w:cs="Arial"/>
                <w:noProof/>
              </w:rPr>
              <w:t>E-commerce</w:t>
            </w:r>
            <w:r w:rsidR="00734675">
              <w:rPr>
                <w:noProof/>
                <w:webHidden/>
              </w:rPr>
              <w:tab/>
            </w:r>
            <w:r w:rsidR="00734675">
              <w:rPr>
                <w:noProof/>
                <w:webHidden/>
              </w:rPr>
              <w:fldChar w:fldCharType="begin"/>
            </w:r>
            <w:r w:rsidR="00734675">
              <w:rPr>
                <w:noProof/>
                <w:webHidden/>
              </w:rPr>
              <w:instrText xml:space="preserve"> PAGEREF _Toc131754182 \h </w:instrText>
            </w:r>
            <w:r w:rsidR="00734675">
              <w:rPr>
                <w:noProof/>
                <w:webHidden/>
              </w:rPr>
            </w:r>
            <w:r w:rsidR="00734675">
              <w:rPr>
                <w:noProof/>
                <w:webHidden/>
              </w:rPr>
              <w:fldChar w:fldCharType="separate"/>
            </w:r>
            <w:r w:rsidR="00734675">
              <w:rPr>
                <w:noProof/>
                <w:webHidden/>
              </w:rPr>
              <w:t>8</w:t>
            </w:r>
            <w:r w:rsidR="00734675">
              <w:rPr>
                <w:noProof/>
                <w:webHidden/>
              </w:rPr>
              <w:fldChar w:fldCharType="end"/>
            </w:r>
          </w:hyperlink>
        </w:p>
        <w:p w14:paraId="2174569E" w14:textId="55BCB637" w:rsidR="00734675" w:rsidRDefault="006167BC">
          <w:pPr>
            <w:pStyle w:val="TOC2"/>
            <w:tabs>
              <w:tab w:val="right" w:leader="dot" w:pos="9016"/>
            </w:tabs>
            <w:rPr>
              <w:rFonts w:asciiTheme="minorHAnsi" w:eastAsiaTheme="minorEastAsia" w:hAnsiTheme="minorHAnsi"/>
              <w:noProof/>
              <w:color w:val="auto"/>
            </w:rPr>
          </w:pPr>
          <w:hyperlink w:anchor="_Toc131754183" w:history="1">
            <w:r w:rsidR="00734675" w:rsidRPr="00E10372">
              <w:rPr>
                <w:rStyle w:val="Hyperlink"/>
                <w:rFonts w:cs="Arial"/>
                <w:noProof/>
              </w:rPr>
              <w:t>Content and Copy</w:t>
            </w:r>
            <w:r w:rsidR="00734675">
              <w:rPr>
                <w:noProof/>
                <w:webHidden/>
              </w:rPr>
              <w:tab/>
            </w:r>
            <w:r w:rsidR="00734675">
              <w:rPr>
                <w:noProof/>
                <w:webHidden/>
              </w:rPr>
              <w:fldChar w:fldCharType="begin"/>
            </w:r>
            <w:r w:rsidR="00734675">
              <w:rPr>
                <w:noProof/>
                <w:webHidden/>
              </w:rPr>
              <w:instrText xml:space="preserve"> PAGEREF _Toc131754183 \h </w:instrText>
            </w:r>
            <w:r w:rsidR="00734675">
              <w:rPr>
                <w:noProof/>
                <w:webHidden/>
              </w:rPr>
            </w:r>
            <w:r w:rsidR="00734675">
              <w:rPr>
                <w:noProof/>
                <w:webHidden/>
              </w:rPr>
              <w:fldChar w:fldCharType="separate"/>
            </w:r>
            <w:r w:rsidR="00734675">
              <w:rPr>
                <w:noProof/>
                <w:webHidden/>
              </w:rPr>
              <w:t>10</w:t>
            </w:r>
            <w:r w:rsidR="00734675">
              <w:rPr>
                <w:noProof/>
                <w:webHidden/>
              </w:rPr>
              <w:fldChar w:fldCharType="end"/>
            </w:r>
          </w:hyperlink>
        </w:p>
        <w:p w14:paraId="072BB090" w14:textId="1123C86E" w:rsidR="00734675" w:rsidRDefault="006167BC">
          <w:pPr>
            <w:pStyle w:val="TOC2"/>
            <w:tabs>
              <w:tab w:val="right" w:leader="dot" w:pos="9016"/>
            </w:tabs>
            <w:rPr>
              <w:rFonts w:asciiTheme="minorHAnsi" w:eastAsiaTheme="minorEastAsia" w:hAnsiTheme="minorHAnsi"/>
              <w:noProof/>
              <w:color w:val="auto"/>
            </w:rPr>
          </w:pPr>
          <w:hyperlink w:anchor="_Toc131754184" w:history="1">
            <w:r w:rsidR="00734675" w:rsidRPr="00E10372">
              <w:rPr>
                <w:rStyle w:val="Hyperlink"/>
                <w:rFonts w:cs="Arial"/>
                <w:noProof/>
              </w:rPr>
              <w:t>Payment Services</w:t>
            </w:r>
            <w:r w:rsidR="00734675">
              <w:rPr>
                <w:noProof/>
                <w:webHidden/>
              </w:rPr>
              <w:tab/>
            </w:r>
            <w:r w:rsidR="00734675">
              <w:rPr>
                <w:noProof/>
                <w:webHidden/>
              </w:rPr>
              <w:fldChar w:fldCharType="begin"/>
            </w:r>
            <w:r w:rsidR="00734675">
              <w:rPr>
                <w:noProof/>
                <w:webHidden/>
              </w:rPr>
              <w:instrText xml:space="preserve"> PAGEREF _Toc131754184 \h </w:instrText>
            </w:r>
            <w:r w:rsidR="00734675">
              <w:rPr>
                <w:noProof/>
                <w:webHidden/>
              </w:rPr>
            </w:r>
            <w:r w:rsidR="00734675">
              <w:rPr>
                <w:noProof/>
                <w:webHidden/>
              </w:rPr>
              <w:fldChar w:fldCharType="separate"/>
            </w:r>
            <w:r w:rsidR="00734675">
              <w:rPr>
                <w:noProof/>
                <w:webHidden/>
              </w:rPr>
              <w:t>10</w:t>
            </w:r>
            <w:r w:rsidR="00734675">
              <w:rPr>
                <w:noProof/>
                <w:webHidden/>
              </w:rPr>
              <w:fldChar w:fldCharType="end"/>
            </w:r>
          </w:hyperlink>
        </w:p>
        <w:p w14:paraId="32212A87" w14:textId="0FE8618B" w:rsidR="00734675" w:rsidRDefault="006167BC">
          <w:pPr>
            <w:pStyle w:val="TOC1"/>
            <w:tabs>
              <w:tab w:val="right" w:leader="dot" w:pos="9016"/>
            </w:tabs>
            <w:rPr>
              <w:rFonts w:asciiTheme="minorHAnsi" w:eastAsiaTheme="minorEastAsia" w:hAnsiTheme="minorHAnsi"/>
              <w:noProof/>
              <w:color w:val="auto"/>
            </w:rPr>
          </w:pPr>
          <w:hyperlink w:anchor="_Toc131754185" w:history="1">
            <w:r w:rsidR="00734675" w:rsidRPr="00E10372">
              <w:rPr>
                <w:rStyle w:val="Hyperlink"/>
                <w:rFonts w:cs="Arial"/>
                <w:noProof/>
              </w:rPr>
              <w:t>Marketing of EcoGreens</w:t>
            </w:r>
            <w:r w:rsidR="00734675">
              <w:rPr>
                <w:noProof/>
                <w:webHidden/>
              </w:rPr>
              <w:tab/>
            </w:r>
            <w:r w:rsidR="00734675">
              <w:rPr>
                <w:noProof/>
                <w:webHidden/>
              </w:rPr>
              <w:fldChar w:fldCharType="begin"/>
            </w:r>
            <w:r w:rsidR="00734675">
              <w:rPr>
                <w:noProof/>
                <w:webHidden/>
              </w:rPr>
              <w:instrText xml:space="preserve"> PAGEREF _Toc131754185 \h </w:instrText>
            </w:r>
            <w:r w:rsidR="00734675">
              <w:rPr>
                <w:noProof/>
                <w:webHidden/>
              </w:rPr>
            </w:r>
            <w:r w:rsidR="00734675">
              <w:rPr>
                <w:noProof/>
                <w:webHidden/>
              </w:rPr>
              <w:fldChar w:fldCharType="separate"/>
            </w:r>
            <w:r w:rsidR="00734675">
              <w:rPr>
                <w:noProof/>
                <w:webHidden/>
              </w:rPr>
              <w:t>11</w:t>
            </w:r>
            <w:r w:rsidR="00734675">
              <w:rPr>
                <w:noProof/>
                <w:webHidden/>
              </w:rPr>
              <w:fldChar w:fldCharType="end"/>
            </w:r>
          </w:hyperlink>
        </w:p>
        <w:p w14:paraId="3D6948F2" w14:textId="678B4200" w:rsidR="00734675" w:rsidRDefault="006167BC">
          <w:pPr>
            <w:pStyle w:val="TOC2"/>
            <w:tabs>
              <w:tab w:val="right" w:leader="dot" w:pos="9016"/>
            </w:tabs>
            <w:rPr>
              <w:rFonts w:asciiTheme="minorHAnsi" w:eastAsiaTheme="minorEastAsia" w:hAnsiTheme="minorHAnsi"/>
              <w:noProof/>
              <w:color w:val="auto"/>
            </w:rPr>
          </w:pPr>
          <w:hyperlink w:anchor="_Toc131754186" w:history="1">
            <w:r w:rsidR="00734675" w:rsidRPr="00E10372">
              <w:rPr>
                <w:rStyle w:val="Hyperlink"/>
                <w:rFonts w:cs="Arial"/>
                <w:noProof/>
              </w:rPr>
              <w:t>Target Customers</w:t>
            </w:r>
            <w:r w:rsidR="00734675">
              <w:rPr>
                <w:noProof/>
                <w:webHidden/>
              </w:rPr>
              <w:tab/>
            </w:r>
            <w:r w:rsidR="00734675">
              <w:rPr>
                <w:noProof/>
                <w:webHidden/>
              </w:rPr>
              <w:fldChar w:fldCharType="begin"/>
            </w:r>
            <w:r w:rsidR="00734675">
              <w:rPr>
                <w:noProof/>
                <w:webHidden/>
              </w:rPr>
              <w:instrText xml:space="preserve"> PAGEREF _Toc131754186 \h </w:instrText>
            </w:r>
            <w:r w:rsidR="00734675">
              <w:rPr>
                <w:noProof/>
                <w:webHidden/>
              </w:rPr>
            </w:r>
            <w:r w:rsidR="00734675">
              <w:rPr>
                <w:noProof/>
                <w:webHidden/>
              </w:rPr>
              <w:fldChar w:fldCharType="separate"/>
            </w:r>
            <w:r w:rsidR="00734675">
              <w:rPr>
                <w:noProof/>
                <w:webHidden/>
              </w:rPr>
              <w:t>11</w:t>
            </w:r>
            <w:r w:rsidR="00734675">
              <w:rPr>
                <w:noProof/>
                <w:webHidden/>
              </w:rPr>
              <w:fldChar w:fldCharType="end"/>
            </w:r>
          </w:hyperlink>
        </w:p>
        <w:p w14:paraId="0B2045D5" w14:textId="145D292A" w:rsidR="00734675" w:rsidRDefault="006167BC">
          <w:pPr>
            <w:pStyle w:val="TOC2"/>
            <w:tabs>
              <w:tab w:val="right" w:leader="dot" w:pos="9016"/>
            </w:tabs>
            <w:rPr>
              <w:rFonts w:asciiTheme="minorHAnsi" w:eastAsiaTheme="minorEastAsia" w:hAnsiTheme="minorHAnsi"/>
              <w:noProof/>
              <w:color w:val="auto"/>
            </w:rPr>
          </w:pPr>
          <w:hyperlink w:anchor="_Toc131754187" w:history="1">
            <w:r w:rsidR="00734675" w:rsidRPr="00E10372">
              <w:rPr>
                <w:rStyle w:val="Hyperlink"/>
                <w:rFonts w:cs="Arial"/>
                <w:noProof/>
              </w:rPr>
              <w:t>Marketing Strategies</w:t>
            </w:r>
            <w:r w:rsidR="00734675">
              <w:rPr>
                <w:noProof/>
                <w:webHidden/>
              </w:rPr>
              <w:tab/>
            </w:r>
            <w:r w:rsidR="00734675">
              <w:rPr>
                <w:noProof/>
                <w:webHidden/>
              </w:rPr>
              <w:fldChar w:fldCharType="begin"/>
            </w:r>
            <w:r w:rsidR="00734675">
              <w:rPr>
                <w:noProof/>
                <w:webHidden/>
              </w:rPr>
              <w:instrText xml:space="preserve"> PAGEREF _Toc131754187 \h </w:instrText>
            </w:r>
            <w:r w:rsidR="00734675">
              <w:rPr>
                <w:noProof/>
                <w:webHidden/>
              </w:rPr>
            </w:r>
            <w:r w:rsidR="00734675">
              <w:rPr>
                <w:noProof/>
                <w:webHidden/>
              </w:rPr>
              <w:fldChar w:fldCharType="separate"/>
            </w:r>
            <w:r w:rsidR="00734675">
              <w:rPr>
                <w:noProof/>
                <w:webHidden/>
              </w:rPr>
              <w:t>12</w:t>
            </w:r>
            <w:r w:rsidR="00734675">
              <w:rPr>
                <w:noProof/>
                <w:webHidden/>
              </w:rPr>
              <w:fldChar w:fldCharType="end"/>
            </w:r>
          </w:hyperlink>
        </w:p>
        <w:p w14:paraId="7023AEA7" w14:textId="28583033" w:rsidR="00734675" w:rsidRDefault="006167BC">
          <w:pPr>
            <w:pStyle w:val="TOC2"/>
            <w:tabs>
              <w:tab w:val="right" w:leader="dot" w:pos="9016"/>
            </w:tabs>
            <w:rPr>
              <w:rFonts w:asciiTheme="minorHAnsi" w:eastAsiaTheme="minorEastAsia" w:hAnsiTheme="minorHAnsi"/>
              <w:noProof/>
              <w:color w:val="auto"/>
            </w:rPr>
          </w:pPr>
          <w:hyperlink w:anchor="_Toc131754188" w:history="1">
            <w:r w:rsidR="00734675" w:rsidRPr="00E10372">
              <w:rPr>
                <w:rStyle w:val="Hyperlink"/>
                <w:rFonts w:cs="Arial"/>
                <w:noProof/>
              </w:rPr>
              <w:t>Customer Journeys for EcoGreens</w:t>
            </w:r>
            <w:r w:rsidR="00734675">
              <w:rPr>
                <w:noProof/>
                <w:webHidden/>
              </w:rPr>
              <w:tab/>
            </w:r>
            <w:r w:rsidR="00734675">
              <w:rPr>
                <w:noProof/>
                <w:webHidden/>
              </w:rPr>
              <w:fldChar w:fldCharType="begin"/>
            </w:r>
            <w:r w:rsidR="00734675">
              <w:rPr>
                <w:noProof/>
                <w:webHidden/>
              </w:rPr>
              <w:instrText xml:space="preserve"> PAGEREF _Toc131754188 \h </w:instrText>
            </w:r>
            <w:r w:rsidR="00734675">
              <w:rPr>
                <w:noProof/>
                <w:webHidden/>
              </w:rPr>
            </w:r>
            <w:r w:rsidR="00734675">
              <w:rPr>
                <w:noProof/>
                <w:webHidden/>
              </w:rPr>
              <w:fldChar w:fldCharType="separate"/>
            </w:r>
            <w:r w:rsidR="00734675">
              <w:rPr>
                <w:noProof/>
                <w:webHidden/>
              </w:rPr>
              <w:t>13</w:t>
            </w:r>
            <w:r w:rsidR="00734675">
              <w:rPr>
                <w:noProof/>
                <w:webHidden/>
              </w:rPr>
              <w:fldChar w:fldCharType="end"/>
            </w:r>
          </w:hyperlink>
        </w:p>
        <w:p w14:paraId="23F0384D" w14:textId="0E0A3C93" w:rsidR="00734675" w:rsidRDefault="006167BC">
          <w:pPr>
            <w:pStyle w:val="TOC1"/>
            <w:tabs>
              <w:tab w:val="right" w:leader="dot" w:pos="9016"/>
            </w:tabs>
            <w:rPr>
              <w:rFonts w:asciiTheme="minorHAnsi" w:eastAsiaTheme="minorEastAsia" w:hAnsiTheme="minorHAnsi"/>
              <w:noProof/>
              <w:color w:val="auto"/>
            </w:rPr>
          </w:pPr>
          <w:hyperlink w:anchor="_Toc131754189" w:history="1">
            <w:r w:rsidR="00734675" w:rsidRPr="00E10372">
              <w:rPr>
                <w:rStyle w:val="Hyperlink"/>
                <w:rFonts w:cs="Arial"/>
                <w:noProof/>
              </w:rPr>
              <w:t>Privacy and Data Protection</w:t>
            </w:r>
            <w:r w:rsidR="00734675">
              <w:rPr>
                <w:noProof/>
                <w:webHidden/>
              </w:rPr>
              <w:tab/>
            </w:r>
            <w:r w:rsidR="00734675">
              <w:rPr>
                <w:noProof/>
                <w:webHidden/>
              </w:rPr>
              <w:fldChar w:fldCharType="begin"/>
            </w:r>
            <w:r w:rsidR="00734675">
              <w:rPr>
                <w:noProof/>
                <w:webHidden/>
              </w:rPr>
              <w:instrText xml:space="preserve"> PAGEREF _Toc131754189 \h </w:instrText>
            </w:r>
            <w:r w:rsidR="00734675">
              <w:rPr>
                <w:noProof/>
                <w:webHidden/>
              </w:rPr>
            </w:r>
            <w:r w:rsidR="00734675">
              <w:rPr>
                <w:noProof/>
                <w:webHidden/>
              </w:rPr>
              <w:fldChar w:fldCharType="separate"/>
            </w:r>
            <w:r w:rsidR="00734675">
              <w:rPr>
                <w:noProof/>
                <w:webHidden/>
              </w:rPr>
              <w:t>14</w:t>
            </w:r>
            <w:r w:rsidR="00734675">
              <w:rPr>
                <w:noProof/>
                <w:webHidden/>
              </w:rPr>
              <w:fldChar w:fldCharType="end"/>
            </w:r>
          </w:hyperlink>
        </w:p>
        <w:p w14:paraId="51ACB0B9" w14:textId="3EF992F9" w:rsidR="00734675" w:rsidRDefault="006167BC">
          <w:pPr>
            <w:pStyle w:val="TOC2"/>
            <w:tabs>
              <w:tab w:val="right" w:leader="dot" w:pos="9016"/>
            </w:tabs>
            <w:rPr>
              <w:rFonts w:asciiTheme="minorHAnsi" w:eastAsiaTheme="minorEastAsia" w:hAnsiTheme="minorHAnsi"/>
              <w:noProof/>
              <w:color w:val="auto"/>
            </w:rPr>
          </w:pPr>
          <w:hyperlink w:anchor="_Toc131754190" w:history="1">
            <w:r w:rsidR="00734675" w:rsidRPr="00E10372">
              <w:rPr>
                <w:rStyle w:val="Hyperlink"/>
                <w:rFonts w:cs="Arial"/>
                <w:noProof/>
              </w:rPr>
              <w:t>Security and its Importance</w:t>
            </w:r>
            <w:r w:rsidR="00734675">
              <w:rPr>
                <w:noProof/>
                <w:webHidden/>
              </w:rPr>
              <w:tab/>
            </w:r>
            <w:r w:rsidR="00734675">
              <w:rPr>
                <w:noProof/>
                <w:webHidden/>
              </w:rPr>
              <w:fldChar w:fldCharType="begin"/>
            </w:r>
            <w:r w:rsidR="00734675">
              <w:rPr>
                <w:noProof/>
                <w:webHidden/>
              </w:rPr>
              <w:instrText xml:space="preserve"> PAGEREF _Toc131754190 \h </w:instrText>
            </w:r>
            <w:r w:rsidR="00734675">
              <w:rPr>
                <w:noProof/>
                <w:webHidden/>
              </w:rPr>
            </w:r>
            <w:r w:rsidR="00734675">
              <w:rPr>
                <w:noProof/>
                <w:webHidden/>
              </w:rPr>
              <w:fldChar w:fldCharType="separate"/>
            </w:r>
            <w:r w:rsidR="00734675">
              <w:rPr>
                <w:noProof/>
                <w:webHidden/>
              </w:rPr>
              <w:t>15</w:t>
            </w:r>
            <w:r w:rsidR="00734675">
              <w:rPr>
                <w:noProof/>
                <w:webHidden/>
              </w:rPr>
              <w:fldChar w:fldCharType="end"/>
            </w:r>
          </w:hyperlink>
        </w:p>
        <w:p w14:paraId="69047F5F" w14:textId="5D2E5F28" w:rsidR="00734675" w:rsidRDefault="006167BC">
          <w:pPr>
            <w:pStyle w:val="TOC1"/>
            <w:tabs>
              <w:tab w:val="right" w:leader="dot" w:pos="9016"/>
            </w:tabs>
            <w:rPr>
              <w:rFonts w:asciiTheme="minorHAnsi" w:eastAsiaTheme="minorEastAsia" w:hAnsiTheme="minorHAnsi"/>
              <w:noProof/>
              <w:color w:val="auto"/>
            </w:rPr>
          </w:pPr>
          <w:hyperlink w:anchor="_Toc131754191" w:history="1">
            <w:r w:rsidR="00734675" w:rsidRPr="00E10372">
              <w:rPr>
                <w:rStyle w:val="Hyperlink"/>
                <w:rFonts w:cs="Arial"/>
                <w:noProof/>
              </w:rPr>
              <w:t>Conclusion</w:t>
            </w:r>
            <w:r w:rsidR="00734675">
              <w:rPr>
                <w:noProof/>
                <w:webHidden/>
              </w:rPr>
              <w:tab/>
            </w:r>
            <w:r w:rsidR="00734675">
              <w:rPr>
                <w:noProof/>
                <w:webHidden/>
              </w:rPr>
              <w:fldChar w:fldCharType="begin"/>
            </w:r>
            <w:r w:rsidR="00734675">
              <w:rPr>
                <w:noProof/>
                <w:webHidden/>
              </w:rPr>
              <w:instrText xml:space="preserve"> PAGEREF _Toc131754191 \h </w:instrText>
            </w:r>
            <w:r w:rsidR="00734675">
              <w:rPr>
                <w:noProof/>
                <w:webHidden/>
              </w:rPr>
            </w:r>
            <w:r w:rsidR="00734675">
              <w:rPr>
                <w:noProof/>
                <w:webHidden/>
              </w:rPr>
              <w:fldChar w:fldCharType="separate"/>
            </w:r>
            <w:r w:rsidR="00734675">
              <w:rPr>
                <w:noProof/>
                <w:webHidden/>
              </w:rPr>
              <w:t>16</w:t>
            </w:r>
            <w:r w:rsidR="00734675">
              <w:rPr>
                <w:noProof/>
                <w:webHidden/>
              </w:rPr>
              <w:fldChar w:fldCharType="end"/>
            </w:r>
          </w:hyperlink>
        </w:p>
        <w:p w14:paraId="6C975B5E" w14:textId="726009A1" w:rsidR="00734675" w:rsidRDefault="006167BC">
          <w:pPr>
            <w:pStyle w:val="TOC1"/>
            <w:tabs>
              <w:tab w:val="right" w:leader="dot" w:pos="9016"/>
            </w:tabs>
            <w:rPr>
              <w:rFonts w:asciiTheme="minorHAnsi" w:eastAsiaTheme="minorEastAsia" w:hAnsiTheme="minorHAnsi"/>
              <w:noProof/>
              <w:color w:val="auto"/>
            </w:rPr>
          </w:pPr>
          <w:hyperlink w:anchor="_Toc131754192" w:history="1">
            <w:r w:rsidR="00734675" w:rsidRPr="00E10372">
              <w:rPr>
                <w:rStyle w:val="Hyperlink"/>
                <w:rFonts w:cs="Arial"/>
                <w:noProof/>
              </w:rPr>
              <w:t>References</w:t>
            </w:r>
            <w:r w:rsidR="00734675">
              <w:rPr>
                <w:noProof/>
                <w:webHidden/>
              </w:rPr>
              <w:tab/>
            </w:r>
            <w:r w:rsidR="00734675">
              <w:rPr>
                <w:noProof/>
                <w:webHidden/>
              </w:rPr>
              <w:fldChar w:fldCharType="begin"/>
            </w:r>
            <w:r w:rsidR="00734675">
              <w:rPr>
                <w:noProof/>
                <w:webHidden/>
              </w:rPr>
              <w:instrText xml:space="preserve"> PAGEREF _Toc131754192 \h </w:instrText>
            </w:r>
            <w:r w:rsidR="00734675">
              <w:rPr>
                <w:noProof/>
                <w:webHidden/>
              </w:rPr>
            </w:r>
            <w:r w:rsidR="00734675">
              <w:rPr>
                <w:noProof/>
                <w:webHidden/>
              </w:rPr>
              <w:fldChar w:fldCharType="separate"/>
            </w:r>
            <w:r w:rsidR="00734675">
              <w:rPr>
                <w:noProof/>
                <w:webHidden/>
              </w:rPr>
              <w:t>17</w:t>
            </w:r>
            <w:r w:rsidR="00734675">
              <w:rPr>
                <w:noProof/>
                <w:webHidden/>
              </w:rPr>
              <w:fldChar w:fldCharType="end"/>
            </w:r>
          </w:hyperlink>
        </w:p>
        <w:p w14:paraId="0487FF27" w14:textId="059908A8" w:rsidR="005C5B5E" w:rsidRPr="00C239C4" w:rsidRDefault="005C5B5E">
          <w:pPr>
            <w:rPr>
              <w:rFonts w:cs="Arial"/>
            </w:rPr>
          </w:pPr>
          <w:r w:rsidRPr="00C239C4">
            <w:rPr>
              <w:rFonts w:cs="Arial"/>
              <w:b/>
              <w:bCs/>
              <w:noProof/>
            </w:rPr>
            <w:fldChar w:fldCharType="end"/>
          </w:r>
        </w:p>
      </w:sdtContent>
    </w:sdt>
    <w:p w14:paraId="7D9C6C8D" w14:textId="74FD47D8" w:rsidR="005C5B5E" w:rsidRPr="00C239C4" w:rsidRDefault="005C5B5E">
      <w:pPr>
        <w:spacing w:line="259" w:lineRule="auto"/>
        <w:jc w:val="left"/>
        <w:rPr>
          <w:rFonts w:cs="Arial"/>
        </w:rPr>
      </w:pPr>
      <w:r w:rsidRPr="00C239C4">
        <w:rPr>
          <w:rFonts w:cs="Arial"/>
        </w:rPr>
        <w:br w:type="page"/>
      </w:r>
    </w:p>
    <w:p w14:paraId="33BA1597" w14:textId="4EB6F6B9" w:rsidR="005C5B5E" w:rsidRPr="00C239C4" w:rsidRDefault="005C5B5E" w:rsidP="005C5B5E">
      <w:pPr>
        <w:pStyle w:val="Heading1"/>
        <w:rPr>
          <w:rFonts w:cs="Arial"/>
        </w:rPr>
      </w:pPr>
      <w:bookmarkStart w:id="1" w:name="_Toc131754174"/>
      <w:r w:rsidRPr="00C239C4">
        <w:rPr>
          <w:rFonts w:cs="Arial"/>
        </w:rPr>
        <w:lastRenderedPageBreak/>
        <w:t>Introduction</w:t>
      </w:r>
      <w:bookmarkEnd w:id="1"/>
    </w:p>
    <w:p w14:paraId="5C24055A" w14:textId="2558D21C" w:rsidR="005C5B5E" w:rsidRPr="00C239C4" w:rsidRDefault="00584558" w:rsidP="00584558">
      <w:pPr>
        <w:rPr>
          <w:rFonts w:cs="Arial"/>
        </w:rPr>
      </w:pPr>
      <w:r w:rsidRPr="00C239C4">
        <w:rPr>
          <w:rFonts w:cs="Arial"/>
        </w:rPr>
        <w:t>The process of starting and running a business using the internet and other digital technologies is known as online entrepreneurship. A market opportunity must be found, a product or service must be developed, and online channels must be used to connect and interact with customers</w:t>
      </w:r>
      <w:r w:rsidR="002F7AC8" w:rsidRPr="00C239C4">
        <w:rPr>
          <w:rFonts w:cs="Arial"/>
        </w:rPr>
        <w:t xml:space="preserve"> (Bodenbenner, 2016)</w:t>
      </w:r>
      <w:r w:rsidRPr="00C239C4">
        <w:rPr>
          <w:rFonts w:cs="Arial"/>
        </w:rPr>
        <w:t>. Starting an online store, producing a mobile app, developing an online course or digital product, or offering remote consulting services are a few typical instances of online entrepreneurship.</w:t>
      </w:r>
    </w:p>
    <w:p w14:paraId="27A06106" w14:textId="1D78370F" w:rsidR="005C5B5E" w:rsidRPr="00C239C4" w:rsidRDefault="00584558" w:rsidP="005C5B5E">
      <w:pPr>
        <w:rPr>
          <w:rFonts w:cs="Arial"/>
        </w:rPr>
      </w:pPr>
      <w:r w:rsidRPr="00C239C4">
        <w:rPr>
          <w:rFonts w:cs="Arial"/>
        </w:rPr>
        <w:t>Several advantages exist between online and conventional entrepreneurship, including reduced initial costs, more adaptability and scalability, and the capacity to market to a worldwide audience</w:t>
      </w:r>
      <w:r w:rsidR="002F7AC8" w:rsidRPr="00C239C4">
        <w:rPr>
          <w:rFonts w:cs="Arial"/>
        </w:rPr>
        <w:t xml:space="preserve"> (Harvard Business Review et al., 2019)</w:t>
      </w:r>
      <w:r w:rsidRPr="00C239C4">
        <w:rPr>
          <w:rFonts w:cs="Arial"/>
        </w:rPr>
        <w:t>. A strong online presence and understanding the complexity of internet marketing are only two of the particular difficulties it poses.</w:t>
      </w:r>
    </w:p>
    <w:p w14:paraId="4E57D385" w14:textId="77239109" w:rsidR="00584558" w:rsidRPr="00C239C4" w:rsidRDefault="00584558" w:rsidP="00584558">
      <w:pPr>
        <w:rPr>
          <w:rFonts w:cs="Arial"/>
          <w:b/>
        </w:rPr>
      </w:pPr>
      <w:r w:rsidRPr="00C239C4">
        <w:rPr>
          <w:rFonts w:cs="Arial"/>
        </w:rPr>
        <w:t>This entails developing items that are better than current products at satisfying client demands. Modifications to the product's features, functioning, and packaging can all be considered part of product innovation. Process innovation entails making adjustments to how goods are made or services are provided</w:t>
      </w:r>
      <w:r w:rsidR="002F7AC8" w:rsidRPr="00C239C4">
        <w:rPr>
          <w:rFonts w:cs="Arial"/>
        </w:rPr>
        <w:t xml:space="preserve"> (Bodenbenner, 2016)</w:t>
      </w:r>
      <w:r w:rsidRPr="00C239C4">
        <w:rPr>
          <w:rFonts w:cs="Arial"/>
        </w:rPr>
        <w:t>. Changes to the supply chain, logistics, and customer service procedures may all be a part of process innovation. Innovation in business models entails developing fresh or enhanced business practi</w:t>
      </w:r>
      <w:r w:rsidRPr="00C239C4">
        <w:rPr>
          <w:rFonts w:cs="Arial"/>
          <w:b/>
        </w:rPr>
        <w:t>c</w:t>
      </w:r>
      <w:r w:rsidRPr="00C239C4">
        <w:rPr>
          <w:rFonts w:cs="Arial"/>
        </w:rPr>
        <w:t>es. Changes to the revenue model, cost structure, distribution methods, and value proposition can all be a part of business model innovation. Innovation in marketing refers to developing fresh or more effective strategies for advertising and selling goods and services</w:t>
      </w:r>
      <w:r w:rsidR="002F7AC8" w:rsidRPr="00C239C4">
        <w:rPr>
          <w:rFonts w:cs="Arial"/>
        </w:rPr>
        <w:t xml:space="preserve"> (Bodenbenner, 2016)</w:t>
      </w:r>
      <w:r w:rsidRPr="00C239C4">
        <w:rPr>
          <w:rFonts w:cs="Arial"/>
        </w:rPr>
        <w:t>. Changes to advertising, branding, pricing, and distribution tactics may all be a part of marketing innovation. The process of organising and managing people, resources, and procedures inside an organisation is known as organisational innovation</w:t>
      </w:r>
      <w:r w:rsidR="002F7AC8" w:rsidRPr="00C239C4">
        <w:rPr>
          <w:rFonts w:cs="Arial"/>
        </w:rPr>
        <w:t xml:space="preserve"> (Bodenbenner, 2016)</w:t>
      </w:r>
      <w:r w:rsidRPr="00C239C4">
        <w:rPr>
          <w:rFonts w:cs="Arial"/>
        </w:rPr>
        <w:t xml:space="preserve">. Changes to the organisational structure, culture, leadership, and HR procedures may be part of organisational innovation. Social innovation is the process of developing fresh, better approaches to societal and environmental issues. To solve social and environmental concerns, social innovation might entail modifications to the way </w:t>
      </w:r>
      <w:r w:rsidR="00941413" w:rsidRPr="00C239C4">
        <w:rPr>
          <w:rFonts w:cs="Arial"/>
        </w:rPr>
        <w:t>that</w:t>
      </w:r>
      <w:r w:rsidRPr="00C239C4">
        <w:rPr>
          <w:rFonts w:cs="Arial"/>
        </w:rPr>
        <w:t xml:space="preserve"> utilise</w:t>
      </w:r>
      <w:r w:rsidR="005423DB" w:rsidRPr="00C239C4">
        <w:rPr>
          <w:rFonts w:cs="Arial"/>
        </w:rPr>
        <w:t>s</w:t>
      </w:r>
      <w:r w:rsidRPr="00C239C4">
        <w:rPr>
          <w:rFonts w:cs="Arial"/>
        </w:rPr>
        <w:t xml:space="preserve"> technology, produce goods, and provide services</w:t>
      </w:r>
      <w:r w:rsidR="002F7AC8" w:rsidRPr="00C239C4">
        <w:rPr>
          <w:rFonts w:cs="Arial"/>
        </w:rPr>
        <w:t xml:space="preserve"> (Wilcher, 2016)</w:t>
      </w:r>
      <w:r w:rsidRPr="00C239C4">
        <w:rPr>
          <w:rFonts w:cs="Arial"/>
        </w:rPr>
        <w:t>. These types of innovation are very important for modern, online entrepreneurship.</w:t>
      </w:r>
    </w:p>
    <w:p w14:paraId="234C018B" w14:textId="252D1A54" w:rsidR="00584558" w:rsidRPr="00C239C4" w:rsidRDefault="00584558" w:rsidP="00584558">
      <w:pPr>
        <w:pStyle w:val="Heading1"/>
        <w:rPr>
          <w:rFonts w:cs="Arial"/>
        </w:rPr>
      </w:pPr>
      <w:bookmarkStart w:id="2" w:name="_Toc131754175"/>
      <w:r w:rsidRPr="00C239C4">
        <w:rPr>
          <w:rFonts w:cs="Arial"/>
        </w:rPr>
        <w:t>Innovative Product/Service</w:t>
      </w:r>
      <w:bookmarkEnd w:id="2"/>
    </w:p>
    <w:p w14:paraId="458B5ECD" w14:textId="439A62AE" w:rsidR="00584558" w:rsidRPr="00C239C4" w:rsidRDefault="00584558" w:rsidP="00584558">
      <w:pPr>
        <w:pStyle w:val="Heading2"/>
        <w:rPr>
          <w:rFonts w:cs="Arial"/>
        </w:rPr>
      </w:pPr>
      <w:bookmarkStart w:id="3" w:name="_Toc131754176"/>
      <w:r w:rsidRPr="00C239C4">
        <w:rPr>
          <w:rFonts w:cs="Arial"/>
        </w:rPr>
        <w:t>Business</w:t>
      </w:r>
      <w:bookmarkEnd w:id="3"/>
    </w:p>
    <w:p w14:paraId="49413AED" w14:textId="5009A14B" w:rsidR="00572E96" w:rsidRPr="00C239C4" w:rsidRDefault="00572E96" w:rsidP="00572E96">
      <w:pPr>
        <w:rPr>
          <w:rFonts w:cs="Arial"/>
        </w:rPr>
      </w:pPr>
      <w:r w:rsidRPr="00C239C4">
        <w:rPr>
          <w:rFonts w:cs="Arial"/>
        </w:rPr>
        <w:t xml:space="preserve">According to a study, indoor air pollution can be two to five times worse than outdoor air, which is a growing concern for the public's health. This is caused by several things, including a lack </w:t>
      </w:r>
      <w:r w:rsidRPr="00C239C4">
        <w:rPr>
          <w:rFonts w:cs="Arial"/>
        </w:rPr>
        <w:lastRenderedPageBreak/>
        <w:t>of ventilation, the presence of pollutants from everyday items, and the buildup of dangerous substances. Several health issues, such as allergies, headaches, and respiratory difficulties, can be brought on by poor indoor air quality</w:t>
      </w:r>
      <w:r w:rsidR="00736EE7" w:rsidRPr="00C239C4">
        <w:rPr>
          <w:rFonts w:cs="Arial"/>
        </w:rPr>
        <w:t xml:space="preserve"> (Birudavolu and Nag, 2018)</w:t>
      </w:r>
      <w:r w:rsidRPr="00C239C4">
        <w:rPr>
          <w:rFonts w:cs="Arial"/>
        </w:rPr>
        <w:t>. To solve this problem, EcoGreens has created a variety of indoor plants that are specifically designed to filt</w:t>
      </w:r>
      <w:r w:rsidR="0090494D" w:rsidRPr="00C239C4">
        <w:rPr>
          <w:rFonts w:cs="Arial"/>
        </w:rPr>
        <w:t>er and collect airborne toxins.</w:t>
      </w:r>
      <w:r w:rsidR="00C239C4" w:rsidRPr="00C239C4">
        <w:rPr>
          <w:rFonts w:cs="Arial"/>
        </w:rPr>
        <w:t xml:space="preserve"> </w:t>
      </w:r>
      <w:r w:rsidRPr="00C239C4">
        <w:rPr>
          <w:rFonts w:cs="Arial"/>
        </w:rPr>
        <w:t>These plants can remove dangerous chemicals from indoor areas, including formaldehyde, benzene, and xylene. The plants can also improve air quality and create a healthier indoor atmosphere by lowering carbon dioxide levels and raising oxygen levels. EcoGreens' team of experts is available to provide guidance and support to customers, ensuring that they receive the best possible experience and that their indoor spaces are optimized for improved air quality and enhanced well-being</w:t>
      </w:r>
      <w:r w:rsidR="00736EE7" w:rsidRPr="00C239C4">
        <w:rPr>
          <w:rFonts w:cs="Arial"/>
        </w:rPr>
        <w:t xml:space="preserve"> </w:t>
      </w:r>
      <w:r w:rsidR="00736EE7" w:rsidRPr="00C239C4">
        <w:rPr>
          <w:rFonts w:cs="Arial"/>
          <w:color w:val="000000"/>
        </w:rPr>
        <w:t>(Kasabov and Warlow, 2012)</w:t>
      </w:r>
      <w:r w:rsidRPr="00C239C4">
        <w:rPr>
          <w:rFonts w:cs="Arial"/>
        </w:rPr>
        <w:t>. The company is dedicated to providing excellent customer service, with a focus on educating customers about the importance of indoor air quality and the benefits of using EcoGreens' products</w:t>
      </w:r>
      <w:r w:rsidR="0090494D" w:rsidRPr="00C239C4">
        <w:rPr>
          <w:rFonts w:cs="Arial"/>
        </w:rPr>
        <w:t xml:space="preserve"> </w:t>
      </w:r>
      <w:r w:rsidR="0090494D" w:rsidRPr="00C239C4">
        <w:rPr>
          <w:rFonts w:cs="Arial"/>
          <w:color w:val="000000"/>
        </w:rPr>
        <w:t>(Buckley, 2012)</w:t>
      </w:r>
      <w:r w:rsidRPr="00C239C4">
        <w:rPr>
          <w:rFonts w:cs="Arial"/>
        </w:rPr>
        <w:t>. The ability of EcoGreens' products to enhance indoor air quality has already garnered widespread acclaim. The company's products are an excellent asset to any indoor area because they are made to be both aesthetically pleasing and simple to maintain. Products from EcoGreens can be bought in a variety of ways, such as through partnerships with retail stores and internet sales</w:t>
      </w:r>
      <w:r w:rsidR="00736EE7" w:rsidRPr="00C239C4">
        <w:rPr>
          <w:rFonts w:cs="Arial"/>
        </w:rPr>
        <w:t xml:space="preserve"> </w:t>
      </w:r>
      <w:r w:rsidR="00736EE7" w:rsidRPr="00C239C4">
        <w:rPr>
          <w:rFonts w:cs="Arial"/>
          <w:color w:val="000000"/>
        </w:rPr>
        <w:t>(Gershoff and Irwin, 2011)</w:t>
      </w:r>
      <w:r w:rsidRPr="00C239C4">
        <w:rPr>
          <w:rFonts w:cs="Arial"/>
        </w:rPr>
        <w:t>.</w:t>
      </w:r>
    </w:p>
    <w:p w14:paraId="301C37A4" w14:textId="650CCFFC" w:rsidR="00572E96" w:rsidRPr="00C239C4" w:rsidRDefault="00572E96" w:rsidP="00572E96">
      <w:pPr>
        <w:rPr>
          <w:rFonts w:cs="Arial"/>
        </w:rPr>
      </w:pPr>
      <w:r w:rsidRPr="00C239C4">
        <w:rPr>
          <w:rFonts w:cs="Arial"/>
        </w:rPr>
        <w:t>The business is dedicated to environmental stewardship and uses only natural, non-toxic materials in its manufacturing. The sustainable and eco-friendly farming practises used to produce EcoGreens' products guarantee that they are not only efficient but also secure for both people and the ecosystem. Beyond its products, the business is committed to sustainability, making every effort to cut waste and conserve resources throughout every aspect of its operations. With studies showing that indoor air can be up to five times more polluted than outdoor air, the EcoGreens staff is aware that indoor air pollution is a growing public health concern. This is caused by several things, including a lack of ventilation, the presence of pollutants from everyday items, and the buildup of dangerous substances</w:t>
      </w:r>
      <w:r w:rsidR="00736EE7" w:rsidRPr="00C239C4">
        <w:rPr>
          <w:rFonts w:cs="Arial"/>
        </w:rPr>
        <w:t xml:space="preserve"> </w:t>
      </w:r>
      <w:r w:rsidR="00736EE7" w:rsidRPr="00C239C4">
        <w:rPr>
          <w:rFonts w:cs="Arial"/>
          <w:color w:val="000000"/>
        </w:rPr>
        <w:t>(Gershoff and Irwin, 2011)</w:t>
      </w:r>
      <w:r w:rsidRPr="00C239C4">
        <w:rPr>
          <w:rFonts w:cs="Arial"/>
        </w:rPr>
        <w:t>.</w:t>
      </w:r>
    </w:p>
    <w:p w14:paraId="3323383C" w14:textId="738207DB" w:rsidR="00572E96" w:rsidRPr="00C239C4" w:rsidRDefault="00572E96" w:rsidP="00572E96">
      <w:pPr>
        <w:rPr>
          <w:rFonts w:cs="Arial"/>
        </w:rPr>
      </w:pPr>
      <w:r w:rsidRPr="00C239C4">
        <w:rPr>
          <w:rFonts w:cs="Arial"/>
        </w:rPr>
        <w:t>In addition to concentrating on indoor plants that cleanse the air, EcoGreens also gives research and development a lot of attention. The business makes significant investments in scientific research to create new products and address indoor air pollution. To ensure that its products are founded on the most recent scientific understanding and industry best practices, EcoGreens collaborates with top authorities in the fields of plant biology, engineering, and environmental science</w:t>
      </w:r>
      <w:r w:rsidR="00736EE7" w:rsidRPr="00C239C4">
        <w:rPr>
          <w:rFonts w:cs="Arial"/>
        </w:rPr>
        <w:t xml:space="preserve"> </w:t>
      </w:r>
      <w:r w:rsidR="00736EE7" w:rsidRPr="00C239C4">
        <w:rPr>
          <w:rFonts w:cs="Arial"/>
          <w:color w:val="000000"/>
        </w:rPr>
        <w:t>(Beath and Katsoulacos, 2011)</w:t>
      </w:r>
      <w:r w:rsidRPr="00C239C4">
        <w:rPr>
          <w:rFonts w:cs="Arial"/>
        </w:rPr>
        <w:t>.</w:t>
      </w:r>
    </w:p>
    <w:p w14:paraId="4DF3CFFD" w14:textId="2CCA47C8" w:rsidR="00572E96" w:rsidRPr="00C239C4" w:rsidRDefault="00572E96" w:rsidP="00572E96">
      <w:pPr>
        <w:rPr>
          <w:rFonts w:cs="Arial"/>
        </w:rPr>
      </w:pPr>
      <w:r w:rsidRPr="00C239C4">
        <w:rPr>
          <w:rFonts w:cs="Arial"/>
        </w:rPr>
        <w:t xml:space="preserve">Overall, EcoGreens is a company that is leading the way in the indoor air quality industry. With a clear mission, a strong commitment to sustainability, and a dedication to improving the health </w:t>
      </w:r>
      <w:r w:rsidRPr="00C239C4">
        <w:rPr>
          <w:rFonts w:cs="Arial"/>
        </w:rPr>
        <w:lastRenderedPageBreak/>
        <w:t>and well-being of people and the environment, EcoGreens is poised to make a positive impact on the world. The company's innovative products and dedicated team are a testament to its vision of creating a healthier and more sustainable future for all</w:t>
      </w:r>
      <w:r w:rsidR="00736EE7" w:rsidRPr="00C239C4">
        <w:rPr>
          <w:rFonts w:cs="Arial"/>
        </w:rPr>
        <w:t xml:space="preserve"> </w:t>
      </w:r>
      <w:r w:rsidR="00736EE7" w:rsidRPr="00C239C4">
        <w:rPr>
          <w:rFonts w:cs="Arial"/>
          <w:color w:val="000000"/>
        </w:rPr>
        <w:t>(Shepard, 2014)</w:t>
      </w:r>
      <w:r w:rsidRPr="00C239C4">
        <w:rPr>
          <w:rFonts w:cs="Arial"/>
        </w:rPr>
        <w:t>.</w:t>
      </w:r>
    </w:p>
    <w:p w14:paraId="32C49AF4" w14:textId="2A7283EC" w:rsidR="00584558" w:rsidRPr="00C239C4" w:rsidRDefault="00584558" w:rsidP="00584558">
      <w:pPr>
        <w:pStyle w:val="Heading2"/>
        <w:rPr>
          <w:rFonts w:cs="Arial"/>
        </w:rPr>
      </w:pPr>
      <w:bookmarkStart w:id="4" w:name="_Toc131754177"/>
      <w:r w:rsidRPr="00C239C4">
        <w:rPr>
          <w:rFonts w:cs="Arial"/>
        </w:rPr>
        <w:t>Customers of Business</w:t>
      </w:r>
      <w:bookmarkEnd w:id="4"/>
    </w:p>
    <w:p w14:paraId="7D067F3F" w14:textId="06697E68" w:rsidR="00572E96" w:rsidRPr="00C239C4" w:rsidRDefault="00572E96" w:rsidP="00572E96">
      <w:pPr>
        <w:rPr>
          <w:rFonts w:cs="Arial"/>
        </w:rPr>
      </w:pPr>
      <w:r w:rsidRPr="00C239C4">
        <w:rPr>
          <w:rFonts w:cs="Arial"/>
        </w:rPr>
        <w:t>EcoGreens' principal clientele segments include the following:</w:t>
      </w:r>
    </w:p>
    <w:p w14:paraId="063BCB48" w14:textId="705D459C" w:rsidR="00572E96" w:rsidRPr="00C239C4" w:rsidRDefault="00572E96" w:rsidP="00572E96">
      <w:pPr>
        <w:rPr>
          <w:rFonts w:cs="Arial"/>
        </w:rPr>
      </w:pPr>
      <w:r w:rsidRPr="00C239C4">
        <w:rPr>
          <w:rFonts w:cs="Arial"/>
          <w:b/>
          <w:bCs/>
        </w:rPr>
        <w:t>Homeowners</w:t>
      </w:r>
      <w:r w:rsidRPr="00C239C4">
        <w:rPr>
          <w:rFonts w:cs="Arial"/>
        </w:rPr>
        <w:t>: One of EcoGreens' primary consumer segments is homeowners who are worried about the air quality in their homes. These consumers might be interested in introducing air-purifying plants throughout their homes or in enhancing the air quality in a particular space</w:t>
      </w:r>
      <w:r w:rsidR="0090494D" w:rsidRPr="00C239C4">
        <w:rPr>
          <w:rFonts w:cs="Arial"/>
          <w:color w:val="000000"/>
        </w:rPr>
        <w:t xml:space="preserve"> (Hiam, 2010)</w:t>
      </w:r>
      <w:r w:rsidRPr="00C239C4">
        <w:rPr>
          <w:rFonts w:cs="Arial"/>
        </w:rPr>
        <w:t>.</w:t>
      </w:r>
    </w:p>
    <w:p w14:paraId="466ED83D" w14:textId="5E0EC25B" w:rsidR="00572E96" w:rsidRPr="00C239C4" w:rsidRDefault="00572E96" w:rsidP="00572E96">
      <w:pPr>
        <w:rPr>
          <w:rFonts w:cs="Arial"/>
        </w:rPr>
      </w:pPr>
      <w:r w:rsidRPr="00C239C4">
        <w:rPr>
          <w:rFonts w:cs="Arial"/>
          <w:b/>
          <w:bCs/>
        </w:rPr>
        <w:t>Office buildings</w:t>
      </w:r>
      <w:r w:rsidRPr="00C239C4">
        <w:rPr>
          <w:rFonts w:cs="Arial"/>
        </w:rPr>
        <w:t>: Because so many people spend the majority of their days in offices, indoor air pollution is a significant issue. The products from EcoGreens are perfect for workplace settings since they may enhance air quality and encourage a healthy work environment</w:t>
      </w:r>
      <w:r w:rsidR="00B946DF" w:rsidRPr="00C239C4">
        <w:rPr>
          <w:rFonts w:cs="Arial"/>
        </w:rPr>
        <w:t xml:space="preserve"> </w:t>
      </w:r>
      <w:r w:rsidR="00B946DF" w:rsidRPr="00C239C4">
        <w:rPr>
          <w:rFonts w:cs="Arial"/>
          <w:color w:val="000000"/>
        </w:rPr>
        <w:t>(Bodenbenner, 2016)</w:t>
      </w:r>
      <w:r w:rsidRPr="00C239C4">
        <w:rPr>
          <w:rFonts w:cs="Arial"/>
        </w:rPr>
        <w:t>.</w:t>
      </w:r>
    </w:p>
    <w:p w14:paraId="23F8F5D0" w14:textId="1C33B1E5" w:rsidR="00572E96" w:rsidRPr="00C239C4" w:rsidRDefault="00572E96" w:rsidP="00572E96">
      <w:pPr>
        <w:rPr>
          <w:rFonts w:cs="Arial"/>
        </w:rPr>
      </w:pPr>
      <w:r w:rsidRPr="00C239C4">
        <w:rPr>
          <w:rFonts w:cs="Arial"/>
          <w:b/>
          <w:bCs/>
        </w:rPr>
        <w:t>Schools and other educational institutions</w:t>
      </w:r>
      <w:r w:rsidRPr="00C239C4">
        <w:rPr>
          <w:rFonts w:cs="Arial"/>
        </w:rPr>
        <w:t>: One of EcoGreens' most important customer groups is schools and other educational institutions. Air-purifying plants can aid in reducing the negative effects that poor indoor air quality can have on students' health and academic performance</w:t>
      </w:r>
      <w:r w:rsidR="00736EE7" w:rsidRPr="00C239C4">
        <w:rPr>
          <w:rFonts w:cs="Arial"/>
        </w:rPr>
        <w:t xml:space="preserve"> </w:t>
      </w:r>
      <w:r w:rsidR="00B946DF" w:rsidRPr="00C239C4">
        <w:rPr>
          <w:rFonts w:cs="Arial"/>
          <w:color w:val="000000"/>
        </w:rPr>
        <w:t>(Clarysse and Kiefer, 2011)</w:t>
      </w:r>
      <w:r w:rsidRPr="00C239C4">
        <w:rPr>
          <w:rFonts w:cs="Arial"/>
        </w:rPr>
        <w:t>.</w:t>
      </w:r>
    </w:p>
    <w:p w14:paraId="3FC90238" w14:textId="1BD2BDB2" w:rsidR="00572E96" w:rsidRPr="00C239C4" w:rsidRDefault="00572E96" w:rsidP="00572E96">
      <w:pPr>
        <w:rPr>
          <w:rFonts w:cs="Arial"/>
        </w:rPr>
      </w:pPr>
      <w:r w:rsidRPr="00C239C4">
        <w:rPr>
          <w:rFonts w:cs="Arial"/>
          <w:b/>
          <w:bCs/>
        </w:rPr>
        <w:t>Industry of hospitality</w:t>
      </w:r>
      <w:r w:rsidRPr="00C239C4">
        <w:rPr>
          <w:rFonts w:cs="Arial"/>
        </w:rPr>
        <w:t>: EcoGreens' products can assist create a cleaner and more welcoming environment for visitors in eateries, hotels, and other kinds of hospitality companies</w:t>
      </w:r>
      <w:r w:rsidR="00736EE7" w:rsidRPr="00C239C4">
        <w:rPr>
          <w:rFonts w:cs="Arial"/>
        </w:rPr>
        <w:t xml:space="preserve"> </w:t>
      </w:r>
      <w:r w:rsidR="00736EE7" w:rsidRPr="00C239C4">
        <w:rPr>
          <w:rFonts w:cs="Arial"/>
          <w:color w:val="000000"/>
        </w:rPr>
        <w:t>(Pezzino, 2011)</w:t>
      </w:r>
      <w:r w:rsidRPr="00C239C4">
        <w:rPr>
          <w:rFonts w:cs="Arial"/>
        </w:rPr>
        <w:t>.</w:t>
      </w:r>
    </w:p>
    <w:p w14:paraId="5761E988" w14:textId="62E91B05" w:rsidR="00572E96" w:rsidRPr="00C239C4" w:rsidRDefault="00572E96" w:rsidP="00572E96">
      <w:pPr>
        <w:rPr>
          <w:rFonts w:cs="Arial"/>
        </w:rPr>
      </w:pPr>
      <w:r w:rsidRPr="00C239C4">
        <w:rPr>
          <w:rFonts w:cs="Arial"/>
          <w:b/>
          <w:bCs/>
        </w:rPr>
        <w:t>Health and wellness businesses</w:t>
      </w:r>
      <w:r w:rsidRPr="00C239C4">
        <w:rPr>
          <w:rFonts w:cs="Arial"/>
        </w:rPr>
        <w:t>: Spas, fitness centres, and other wellness and health-related enterprises might get advantages by adding air-purifying plants to their interior areas. Customers can feel more at ease and relaxed in these plants' presence, which also helps the air quality</w:t>
      </w:r>
      <w:r w:rsidR="00736EE7" w:rsidRPr="00C239C4">
        <w:rPr>
          <w:rFonts w:cs="Arial"/>
        </w:rPr>
        <w:t xml:space="preserve"> </w:t>
      </w:r>
      <w:r w:rsidR="00736EE7" w:rsidRPr="00C239C4">
        <w:rPr>
          <w:rFonts w:cs="Arial"/>
          <w:color w:val="000000"/>
        </w:rPr>
        <w:t>(Shepard, 2014)</w:t>
      </w:r>
      <w:r w:rsidRPr="00C239C4">
        <w:rPr>
          <w:rFonts w:cs="Arial"/>
        </w:rPr>
        <w:t>.</w:t>
      </w:r>
    </w:p>
    <w:p w14:paraId="59F97DB5" w14:textId="2C71F294" w:rsidR="00584558" w:rsidRPr="00C239C4" w:rsidRDefault="00584558" w:rsidP="00572E96">
      <w:pPr>
        <w:pStyle w:val="Heading2"/>
        <w:rPr>
          <w:rFonts w:cs="Arial"/>
        </w:rPr>
      </w:pPr>
      <w:bookmarkStart w:id="5" w:name="_Toc131754178"/>
      <w:r w:rsidRPr="00C239C4">
        <w:rPr>
          <w:rFonts w:cs="Arial"/>
        </w:rPr>
        <w:t>Selling the Products</w:t>
      </w:r>
      <w:bookmarkEnd w:id="5"/>
    </w:p>
    <w:p w14:paraId="3D4277DF" w14:textId="2F2A79DA" w:rsidR="00572E96" w:rsidRPr="00C239C4" w:rsidRDefault="00572E96" w:rsidP="00572E96">
      <w:pPr>
        <w:rPr>
          <w:rFonts w:cs="Arial"/>
        </w:rPr>
      </w:pPr>
      <w:r w:rsidRPr="00C239C4">
        <w:rPr>
          <w:rFonts w:cs="Arial"/>
        </w:rPr>
        <w:t>Customers will be able to explore and buy air-purifying plants easily and conveniently from anywhere in the world thanks to EcoGreens' strategy to offer its products largely through an online retail store. A variety of goods, such as various kinds of air-purifying plants, planters, and accessories, will be available in the online store. The online retail store for EcoGreens will be a simple-to-use and attractive platform that makes it simple for customers to browse and buy the company's products. The website will be mobile and desktop device optimised so that users can access it from any location at any time</w:t>
      </w:r>
      <w:r w:rsidR="009177F8" w:rsidRPr="00C239C4">
        <w:rPr>
          <w:rFonts w:cs="Arial"/>
        </w:rPr>
        <w:t xml:space="preserve"> </w:t>
      </w:r>
      <w:r w:rsidR="009177F8" w:rsidRPr="00C239C4">
        <w:rPr>
          <w:rFonts w:cs="Arial"/>
          <w:color w:val="000000"/>
        </w:rPr>
        <w:t>(Panas, 2012)</w:t>
      </w:r>
      <w:r w:rsidRPr="00C239C4">
        <w:rPr>
          <w:rFonts w:cs="Arial"/>
        </w:rPr>
        <w:t>.</w:t>
      </w:r>
    </w:p>
    <w:p w14:paraId="3C15A140" w14:textId="15CDDD4B" w:rsidR="00572E96" w:rsidRPr="00C239C4" w:rsidRDefault="00572E96" w:rsidP="00572E96">
      <w:pPr>
        <w:rPr>
          <w:rFonts w:cs="Arial"/>
        </w:rPr>
      </w:pPr>
      <w:r w:rsidRPr="00C239C4">
        <w:rPr>
          <w:rFonts w:cs="Arial"/>
        </w:rPr>
        <w:lastRenderedPageBreak/>
        <w:t>The online store will include top-notch product pictures, thorough explanations of every single plant and component, as well as details on the advantages of the plants for cleaning the air and how to take care of them. It will be simple for customers to select the ideal plants for their unique needs thanks to the ability to browse and filter items by type, cost, and other factors. For several reasons, selling EcoGreens' products through an online retail store is a wise move. In the beginning, it enables the business to connect with a larger client base than it might be able to do through just physical retail outlets</w:t>
      </w:r>
      <w:r w:rsidR="009177F8" w:rsidRPr="00C239C4">
        <w:rPr>
          <w:rFonts w:cs="Arial"/>
        </w:rPr>
        <w:t xml:space="preserve"> </w:t>
      </w:r>
      <w:r w:rsidR="009177F8" w:rsidRPr="00C239C4">
        <w:rPr>
          <w:rFonts w:cs="Arial"/>
          <w:color w:val="000000"/>
        </w:rPr>
        <w:t>(Palanivelan and Pv, 2019)</w:t>
      </w:r>
      <w:r w:rsidRPr="00C239C4">
        <w:rPr>
          <w:rFonts w:cs="Arial"/>
        </w:rPr>
        <w:t>.</w:t>
      </w:r>
    </w:p>
    <w:p w14:paraId="2A73E7A4" w14:textId="7F1CD138" w:rsidR="00572E96" w:rsidRPr="00C239C4" w:rsidRDefault="00572E96" w:rsidP="00572E96">
      <w:pPr>
        <w:rPr>
          <w:rFonts w:cs="Arial"/>
        </w:rPr>
      </w:pPr>
      <w:r w:rsidRPr="00C239C4">
        <w:rPr>
          <w:rFonts w:cs="Arial"/>
        </w:rPr>
        <w:t>EcoGreens' online store will include a variety of methods of payment, including credit or debit cards, PayPal, and other safe online payment ways, to make the purchasing experience as simple and convenient as possible. Additionally, customers will be able to track what they ordered and get an email or SMS update on the progress of their shipments</w:t>
      </w:r>
      <w:r w:rsidR="009177F8" w:rsidRPr="00C239C4">
        <w:rPr>
          <w:rFonts w:cs="Arial"/>
        </w:rPr>
        <w:t xml:space="preserve"> </w:t>
      </w:r>
      <w:r w:rsidR="009177F8" w:rsidRPr="00C239C4">
        <w:rPr>
          <w:rFonts w:cs="Arial"/>
          <w:color w:val="000000"/>
        </w:rPr>
        <w:t>(Abbey, 2018)</w:t>
      </w:r>
      <w:r w:rsidRPr="00C239C4">
        <w:rPr>
          <w:rFonts w:cs="Arial"/>
        </w:rPr>
        <w:t>.</w:t>
      </w:r>
    </w:p>
    <w:p w14:paraId="0E8261CA" w14:textId="4255528D" w:rsidR="00584558" w:rsidRPr="00C239C4" w:rsidRDefault="00584558" w:rsidP="00584558">
      <w:pPr>
        <w:pStyle w:val="Heading2"/>
        <w:rPr>
          <w:rFonts w:cs="Arial"/>
        </w:rPr>
      </w:pPr>
      <w:bookmarkStart w:id="6" w:name="_Toc131754179"/>
      <w:r w:rsidRPr="00C239C4">
        <w:rPr>
          <w:rFonts w:cs="Arial"/>
        </w:rPr>
        <w:t>Branding</w:t>
      </w:r>
      <w:bookmarkEnd w:id="6"/>
    </w:p>
    <w:p w14:paraId="5E4CC968" w14:textId="1C457118" w:rsidR="00572E96" w:rsidRPr="00C239C4" w:rsidRDefault="00572E96" w:rsidP="00572E96">
      <w:pPr>
        <w:rPr>
          <w:rFonts w:cs="Arial"/>
        </w:rPr>
      </w:pPr>
      <w:r w:rsidRPr="00C239C4">
        <w:rPr>
          <w:rFonts w:cs="Arial"/>
        </w:rPr>
        <w:t>The name of the company will be EcoGreens and the tagline for the branding of the company will be "Breathing cleaner air, one plant at a time."</w:t>
      </w:r>
    </w:p>
    <w:p w14:paraId="1275DAC8" w14:textId="2F1072E5" w:rsidR="00584558" w:rsidRPr="00C239C4" w:rsidRDefault="00584558" w:rsidP="00584558">
      <w:pPr>
        <w:pStyle w:val="Heading2"/>
        <w:rPr>
          <w:rFonts w:cs="Arial"/>
        </w:rPr>
      </w:pPr>
      <w:bookmarkStart w:id="7" w:name="_Toc131754180"/>
      <w:r w:rsidRPr="00C239C4">
        <w:rPr>
          <w:rFonts w:cs="Arial"/>
        </w:rPr>
        <w:t>Sustaining Innovative Business Proposition</w:t>
      </w:r>
      <w:bookmarkEnd w:id="7"/>
    </w:p>
    <w:p w14:paraId="2413F278" w14:textId="10068349" w:rsidR="00572E96" w:rsidRPr="00C239C4" w:rsidRDefault="00572E96" w:rsidP="00572E96">
      <w:pPr>
        <w:rPr>
          <w:rFonts w:cs="Arial"/>
          <w:b/>
        </w:rPr>
      </w:pPr>
      <w:r w:rsidRPr="00C239C4">
        <w:rPr>
          <w:rFonts w:cs="Arial"/>
        </w:rPr>
        <w:t>EcoGreens fits the definition of a product innovator. In response to the growing public health concern of indoor air pollution, the business has created genetically altered houseplants with the ability to filter the air. EcoGreens has enhanced the functionality and qualities of indoor plants by creating and manufacturing these distinctive plants, providing customers with brand-new and superior product</w:t>
      </w:r>
      <w:r w:rsidRPr="00C239C4">
        <w:rPr>
          <w:rFonts w:cs="Arial"/>
          <w:b/>
        </w:rPr>
        <w:t>s</w:t>
      </w:r>
      <w:r w:rsidR="009177F8" w:rsidRPr="00C239C4">
        <w:rPr>
          <w:rFonts w:cs="Arial"/>
          <w:b/>
        </w:rPr>
        <w:t xml:space="preserve"> </w:t>
      </w:r>
      <w:r w:rsidR="009177F8" w:rsidRPr="00C239C4">
        <w:rPr>
          <w:rFonts w:cs="Arial"/>
          <w:color w:val="000000"/>
        </w:rPr>
        <w:t>(Shepard, 2014)</w:t>
      </w:r>
      <w:r w:rsidRPr="00C239C4">
        <w:rPr>
          <w:rFonts w:cs="Arial"/>
        </w:rPr>
        <w:t>.</w:t>
      </w:r>
    </w:p>
    <w:p w14:paraId="2202F0DD" w14:textId="4B8CD616" w:rsidR="00572E96" w:rsidRPr="00C239C4" w:rsidRDefault="00572E96" w:rsidP="00572E96">
      <w:pPr>
        <w:rPr>
          <w:rFonts w:cs="Arial"/>
        </w:rPr>
      </w:pPr>
      <w:r w:rsidRPr="00C239C4">
        <w:rPr>
          <w:rFonts w:cs="Arial"/>
        </w:rPr>
        <w:t>The development and manufacture of genetically modified houseplants with the ability to filter the air by EcoGreens have resulted in product innovation. These plants are made specifically to filter and absorb airborne hazardous pollutants, enhancing the quality of the air within buildings. Indoor air pollution is an important public health issue that is addressed by this product innovation. Millions of individuals suffer from respiratory and cardiovascular problems brought on by exposure to indoor air pollutants, according to the World Health Organization, which has designated indoor air pollution as a serious environmental health risk</w:t>
      </w:r>
      <w:r w:rsidR="009177F8" w:rsidRPr="00C239C4">
        <w:rPr>
          <w:rFonts w:cs="Arial"/>
        </w:rPr>
        <w:t xml:space="preserve"> </w:t>
      </w:r>
      <w:r w:rsidR="009177F8" w:rsidRPr="00C239C4">
        <w:rPr>
          <w:rFonts w:cs="Arial"/>
          <w:color w:val="000000"/>
        </w:rPr>
        <w:t>(Ko and Davis, 2023)</w:t>
      </w:r>
      <w:r w:rsidRPr="00C239C4">
        <w:rPr>
          <w:rFonts w:cs="Arial"/>
        </w:rPr>
        <w:t>.</w:t>
      </w:r>
    </w:p>
    <w:p w14:paraId="7B67E17E" w14:textId="331940EB" w:rsidR="00572E96" w:rsidRPr="00C239C4" w:rsidRDefault="00572E96" w:rsidP="00572E96">
      <w:pPr>
        <w:rPr>
          <w:rFonts w:cs="Arial"/>
        </w:rPr>
      </w:pPr>
      <w:r w:rsidRPr="00C239C4">
        <w:rPr>
          <w:rFonts w:cs="Arial"/>
        </w:rPr>
        <w:t xml:space="preserve">By consistently investing in research and development to increase the effectiveness and efficiency of its goods, EcoGreens can maintain its cutting-edge business model. To create new solutions and broaden its product line, the corporation can also investigate joint ventures and cooperation with other businesses or academic institutions. By delivering outstanding customer service and being open and honest about its products and environmental methods, EcoGreens can also concentrate on developing a strong brand reputation and a loyal following </w:t>
      </w:r>
      <w:r w:rsidRPr="00C239C4">
        <w:rPr>
          <w:rFonts w:cs="Arial"/>
        </w:rPr>
        <w:lastRenderedPageBreak/>
        <w:t>of clients. The business can use social media and digital marketing to communicate with customers and raise brand awareness</w:t>
      </w:r>
      <w:r w:rsidR="009177F8" w:rsidRPr="00C239C4">
        <w:rPr>
          <w:rFonts w:cs="Arial"/>
        </w:rPr>
        <w:t xml:space="preserve"> </w:t>
      </w:r>
      <w:r w:rsidR="009177F8" w:rsidRPr="00C239C4">
        <w:rPr>
          <w:rFonts w:cs="Arial"/>
          <w:color w:val="000000"/>
        </w:rPr>
        <w:t>(Ko and Davis, 2023)</w:t>
      </w:r>
      <w:r w:rsidRPr="00C239C4">
        <w:rPr>
          <w:rFonts w:cs="Arial"/>
        </w:rPr>
        <w:t>.</w:t>
      </w:r>
    </w:p>
    <w:p w14:paraId="1499B0E5" w14:textId="1154D5C8" w:rsidR="00584558" w:rsidRPr="00C239C4" w:rsidRDefault="00584558" w:rsidP="00584558">
      <w:pPr>
        <w:pStyle w:val="Heading2"/>
        <w:rPr>
          <w:rFonts w:cs="Arial"/>
        </w:rPr>
      </w:pPr>
      <w:bookmarkStart w:id="8" w:name="_Toc131754181"/>
      <w:r w:rsidRPr="00C239C4">
        <w:rPr>
          <w:rFonts w:cs="Arial"/>
        </w:rPr>
        <w:t>Competitors and Product Differentiation</w:t>
      </w:r>
      <w:bookmarkEnd w:id="8"/>
    </w:p>
    <w:p w14:paraId="7E198416" w14:textId="01DDAC14" w:rsidR="00572E96" w:rsidRPr="00C239C4" w:rsidRDefault="00572E96" w:rsidP="00572E96">
      <w:pPr>
        <w:rPr>
          <w:rFonts w:cs="Arial"/>
        </w:rPr>
      </w:pPr>
      <w:r w:rsidRPr="00C239C4">
        <w:rPr>
          <w:rFonts w:cs="Arial"/>
        </w:rPr>
        <w:t>EcoGreens is a leader in its business as an innovator in the field of genetically modified indoor air purification plants. There is always a chance that rival products will reach the market, though, as with any creative product.</w:t>
      </w:r>
    </w:p>
    <w:p w14:paraId="6ADBAB43" w14:textId="7DA00C56" w:rsidR="00572E96" w:rsidRPr="00C239C4" w:rsidRDefault="00572E96" w:rsidP="00572E96">
      <w:pPr>
        <w:rPr>
          <w:rFonts w:cs="Arial"/>
        </w:rPr>
      </w:pPr>
      <w:r w:rsidRPr="00C239C4">
        <w:rPr>
          <w:rFonts w:cs="Arial"/>
        </w:rPr>
        <w:t>EcoGreens can distinguish its goods and services in several ways to maintain its position as a market leader. One approach is to keep making investments in R&amp;D in order to enhance the company's current products and produce fresh, cutting-edge ones. This can entail extending its selection of indoor plants that filter the air to better suit the demands and preferences of various clients</w:t>
      </w:r>
      <w:r w:rsidR="009177F8" w:rsidRPr="00C239C4">
        <w:rPr>
          <w:rFonts w:cs="Arial"/>
        </w:rPr>
        <w:t xml:space="preserve"> </w:t>
      </w:r>
      <w:r w:rsidR="0006503A" w:rsidRPr="00C239C4">
        <w:rPr>
          <w:rFonts w:cs="Arial"/>
          <w:color w:val="000000"/>
        </w:rPr>
        <w:t>(Blokdyk, 2018)</w:t>
      </w:r>
      <w:r w:rsidRPr="00C239C4">
        <w:rPr>
          <w:rFonts w:cs="Arial"/>
        </w:rPr>
        <w:t>.</w:t>
      </w:r>
    </w:p>
    <w:p w14:paraId="11EF5B13" w14:textId="7D2158EA" w:rsidR="00572E96" w:rsidRPr="00C239C4" w:rsidRDefault="00572E96" w:rsidP="00572E96">
      <w:pPr>
        <w:rPr>
          <w:rFonts w:cs="Arial"/>
        </w:rPr>
      </w:pPr>
      <w:r w:rsidRPr="00C239C4">
        <w:rPr>
          <w:rFonts w:cs="Arial"/>
        </w:rPr>
        <w:t>EcoGreens can further set itself apart by highlighting its dedication to environmental sustainability and friendliness. The business can attract environmentally concerned customers who value ethical and sustainable practices by using only non-toxic, natural ingredients in the production process and adopting sustainable farming methods</w:t>
      </w:r>
      <w:r w:rsidR="009177F8" w:rsidRPr="00C239C4">
        <w:rPr>
          <w:rFonts w:cs="Arial"/>
        </w:rPr>
        <w:t xml:space="preserve"> </w:t>
      </w:r>
      <w:r w:rsidR="009177F8" w:rsidRPr="00C239C4">
        <w:rPr>
          <w:rFonts w:cs="Arial"/>
          <w:color w:val="000000"/>
        </w:rPr>
        <w:t>(Pezzino, 2011)</w:t>
      </w:r>
      <w:r w:rsidRPr="00C239C4">
        <w:rPr>
          <w:rFonts w:cs="Arial"/>
        </w:rPr>
        <w:t>.</w:t>
      </w:r>
    </w:p>
    <w:p w14:paraId="37E0BA3B" w14:textId="0E63903C" w:rsidR="00572E96" w:rsidRPr="00C239C4" w:rsidRDefault="00572E96" w:rsidP="00572E96">
      <w:pPr>
        <w:rPr>
          <w:rFonts w:cs="Arial"/>
        </w:rPr>
      </w:pPr>
      <w:r w:rsidRPr="00C239C4">
        <w:rPr>
          <w:rFonts w:cs="Arial"/>
        </w:rPr>
        <w:t>Furthermore, EcoGreens may set itself apart by giving top-notch client support, such as customising care and upkeep recommendations for its goods. This can encourage repeat business and set EcoGreens apart from rival businesses that might not put a high priority on customer service</w:t>
      </w:r>
      <w:r w:rsidR="009177F8" w:rsidRPr="00C239C4">
        <w:rPr>
          <w:rFonts w:cs="Arial"/>
        </w:rPr>
        <w:t xml:space="preserve"> </w:t>
      </w:r>
      <w:r w:rsidR="009177F8" w:rsidRPr="00C239C4">
        <w:rPr>
          <w:rFonts w:cs="Arial"/>
          <w:color w:val="000000"/>
        </w:rPr>
        <w:t>(Beath and Katsoulacos, 2011)</w:t>
      </w:r>
      <w:r w:rsidRPr="00C239C4">
        <w:rPr>
          <w:rFonts w:cs="Arial"/>
        </w:rPr>
        <w:t>.</w:t>
      </w:r>
    </w:p>
    <w:p w14:paraId="17C43596" w14:textId="0C57D7BF" w:rsidR="00572E96" w:rsidRPr="00C239C4" w:rsidRDefault="00572E96" w:rsidP="00572E96">
      <w:pPr>
        <w:rPr>
          <w:rFonts w:cs="Arial"/>
        </w:rPr>
      </w:pPr>
      <w:r w:rsidRPr="00C239C4">
        <w:rPr>
          <w:rFonts w:cs="Arial"/>
        </w:rPr>
        <w:t>Additionally, EcoGreens can forge solid alliances with other businesses and organisations to keep ahead of possible rivals. EcoGreens can broaden its reach and gain access to new client segments by working with similar companies or industry associations</w:t>
      </w:r>
      <w:r w:rsidR="0006503A" w:rsidRPr="00C239C4">
        <w:rPr>
          <w:rFonts w:cs="Arial"/>
        </w:rPr>
        <w:t xml:space="preserve"> </w:t>
      </w:r>
      <w:r w:rsidR="0006503A" w:rsidRPr="00C239C4">
        <w:rPr>
          <w:rFonts w:cs="Arial"/>
          <w:color w:val="000000"/>
        </w:rPr>
        <w:t>(Beath and Katsoulacos, 2011)</w:t>
      </w:r>
      <w:r w:rsidRPr="00C239C4">
        <w:rPr>
          <w:rFonts w:cs="Arial"/>
        </w:rPr>
        <w:t>.</w:t>
      </w:r>
    </w:p>
    <w:p w14:paraId="59A607A7" w14:textId="47B2634B" w:rsidR="00572E96" w:rsidRPr="00C239C4" w:rsidRDefault="00572E96" w:rsidP="00572E96">
      <w:pPr>
        <w:rPr>
          <w:rFonts w:cs="Arial"/>
        </w:rPr>
      </w:pPr>
      <w:r w:rsidRPr="00C239C4">
        <w:rPr>
          <w:rFonts w:cs="Arial"/>
        </w:rPr>
        <w:t>Ultimately, EcoGreens can preserve its creative business concept and maintain its position as a market leader by differentiating via product quality, sustainability, client service, and strategic collaborations</w:t>
      </w:r>
      <w:r w:rsidR="009177F8" w:rsidRPr="00C239C4">
        <w:rPr>
          <w:rFonts w:cs="Arial"/>
        </w:rPr>
        <w:t xml:space="preserve"> </w:t>
      </w:r>
      <w:r w:rsidR="009177F8" w:rsidRPr="00C239C4">
        <w:rPr>
          <w:rFonts w:cs="Arial"/>
          <w:color w:val="000000"/>
        </w:rPr>
        <w:t>(Pezzino, 2011)</w:t>
      </w:r>
      <w:r w:rsidRPr="00C239C4">
        <w:rPr>
          <w:rFonts w:cs="Arial"/>
        </w:rPr>
        <w:t>.</w:t>
      </w:r>
    </w:p>
    <w:p w14:paraId="73041A2A" w14:textId="726B5241" w:rsidR="00584558" w:rsidRPr="00C239C4" w:rsidRDefault="00584558" w:rsidP="00572E96">
      <w:pPr>
        <w:pStyle w:val="Heading1"/>
        <w:rPr>
          <w:rFonts w:cs="Arial"/>
        </w:rPr>
      </w:pPr>
      <w:bookmarkStart w:id="9" w:name="_Toc131754182"/>
      <w:r w:rsidRPr="00C239C4">
        <w:rPr>
          <w:rFonts w:cs="Arial"/>
        </w:rPr>
        <w:t>E-commerce</w:t>
      </w:r>
      <w:bookmarkEnd w:id="9"/>
    </w:p>
    <w:p w14:paraId="11B955F8" w14:textId="7409AE9C" w:rsidR="00572E96" w:rsidRPr="00C239C4" w:rsidRDefault="00572E96" w:rsidP="00572E96">
      <w:pPr>
        <w:rPr>
          <w:rFonts w:cs="Arial"/>
        </w:rPr>
      </w:pPr>
      <w:r w:rsidRPr="00C239C4">
        <w:rPr>
          <w:rFonts w:cs="Arial"/>
        </w:rPr>
        <w:t>EcoGreens can obtain crucial information and insights about its clients through an online retail website. The business can learn about consumer preferences, purchasing trends, and other vital information by monitoring client behaviour on the website</w:t>
      </w:r>
      <w:r w:rsidR="003021DF" w:rsidRPr="00C239C4">
        <w:rPr>
          <w:rFonts w:cs="Arial"/>
        </w:rPr>
        <w:t xml:space="preserve"> </w:t>
      </w:r>
      <w:r w:rsidR="003021DF" w:rsidRPr="00C239C4">
        <w:rPr>
          <w:rFonts w:cs="Arial"/>
          <w:color w:val="000000"/>
        </w:rPr>
        <w:t>(Chaston, 2003)</w:t>
      </w:r>
      <w:r w:rsidRPr="00C239C4">
        <w:rPr>
          <w:rFonts w:cs="Arial"/>
        </w:rPr>
        <w:t>. This knowledge can then be used to enhance its products and marketing initiatives. It enables EcoGreens to interact directly with its clients, allowing the business to forge enduring relationships with them</w:t>
      </w:r>
      <w:r w:rsidR="00D876E2" w:rsidRPr="00C239C4">
        <w:rPr>
          <w:rFonts w:cs="Arial"/>
        </w:rPr>
        <w:t xml:space="preserve"> </w:t>
      </w:r>
      <w:r w:rsidR="00D876E2" w:rsidRPr="00C239C4">
        <w:rPr>
          <w:rFonts w:cs="Arial"/>
          <w:color w:val="000000"/>
        </w:rPr>
        <w:t>(Fernsler, 2021)</w:t>
      </w:r>
      <w:r w:rsidRPr="00C239C4">
        <w:rPr>
          <w:rFonts w:cs="Arial"/>
        </w:rPr>
        <w:t xml:space="preserve">. Customers can find useful information about </w:t>
      </w:r>
      <w:r w:rsidRPr="00C239C4">
        <w:rPr>
          <w:rFonts w:cs="Arial"/>
        </w:rPr>
        <w:lastRenderedPageBreak/>
        <w:t>EcoGreens' goods as well as instructions on how to take care of their air-purifying houseplants on the company's website.</w:t>
      </w:r>
    </w:p>
    <w:p w14:paraId="1AAE9B70" w14:textId="7C74645A" w:rsidR="00572E96" w:rsidRPr="00C239C4" w:rsidRDefault="00572E96" w:rsidP="00572E96">
      <w:pPr>
        <w:rPr>
          <w:rFonts w:cs="Arial"/>
        </w:rPr>
      </w:pPr>
      <w:r w:rsidRPr="00C239C4">
        <w:rPr>
          <w:rFonts w:cs="Arial"/>
        </w:rPr>
        <w:t>For EcoGreens, having an online storefront can be a great way to expand its customer base and boost revenue</w:t>
      </w:r>
      <w:r w:rsidR="00D876E2" w:rsidRPr="00C239C4">
        <w:rPr>
          <w:rFonts w:cs="Arial"/>
        </w:rPr>
        <w:t xml:space="preserve"> </w:t>
      </w:r>
      <w:r w:rsidR="00D876E2" w:rsidRPr="00C239C4">
        <w:rPr>
          <w:rFonts w:cs="Arial"/>
          <w:color w:val="000000"/>
        </w:rPr>
        <w:t>(Palanivelan and Pv, 2019)</w:t>
      </w:r>
      <w:r w:rsidRPr="00C239C4">
        <w:rPr>
          <w:rFonts w:cs="Arial"/>
        </w:rPr>
        <w:t>. EcoGreens can use a SaaS platform like Shopify to put up an online retail website by following these steps:</w:t>
      </w:r>
    </w:p>
    <w:p w14:paraId="2CD121F7" w14:textId="4A8D2795" w:rsidR="00572E96" w:rsidRPr="00C239C4" w:rsidRDefault="00572E96" w:rsidP="00572E96">
      <w:pPr>
        <w:rPr>
          <w:rFonts w:cs="Arial"/>
        </w:rPr>
      </w:pPr>
      <w:r w:rsidRPr="00C239C4">
        <w:rPr>
          <w:rFonts w:cs="Arial"/>
          <w:b/>
          <w:bCs/>
        </w:rPr>
        <w:t>Pick an approach</w:t>
      </w:r>
      <w:r w:rsidRPr="00C239C4">
        <w:rPr>
          <w:rFonts w:cs="Arial"/>
        </w:rPr>
        <w:t>: Visit the Shopify website and select the pricing option that best meets your company's needs. Every plan offers unique characteristics and advantages</w:t>
      </w:r>
      <w:r w:rsidR="00D876E2" w:rsidRPr="00C239C4">
        <w:rPr>
          <w:rFonts w:cs="Arial"/>
        </w:rPr>
        <w:t xml:space="preserve"> </w:t>
      </w:r>
      <w:r w:rsidR="00D876E2" w:rsidRPr="00C239C4">
        <w:rPr>
          <w:rFonts w:cs="Arial"/>
          <w:color w:val="000000"/>
        </w:rPr>
        <w:t>(Palanivelan and Pv, 2019)</w:t>
      </w:r>
      <w:r w:rsidRPr="00C239C4">
        <w:rPr>
          <w:rFonts w:cs="Arial"/>
        </w:rPr>
        <w:t>.</w:t>
      </w:r>
    </w:p>
    <w:p w14:paraId="1A3F85A5" w14:textId="6D79B567" w:rsidR="00572E96" w:rsidRPr="00C239C4" w:rsidRDefault="00572E96" w:rsidP="00572E96">
      <w:pPr>
        <w:rPr>
          <w:rFonts w:cs="Arial"/>
        </w:rPr>
      </w:pPr>
      <w:r w:rsidRPr="00C239C4">
        <w:rPr>
          <w:rFonts w:cs="Arial"/>
          <w:b/>
          <w:bCs/>
        </w:rPr>
        <w:t>Sign up and make an account</w:t>
      </w:r>
      <w:r w:rsidRPr="00C239C4">
        <w:rPr>
          <w:rFonts w:cs="Arial"/>
        </w:rPr>
        <w:t>: After choosing a plan, make an account by giving your name, email address, and password. Creating a Shopify account is the initial step, which may be done online. Depending on the characteristics and capabilities needed, different pricing options are available</w:t>
      </w:r>
      <w:r w:rsidR="00D876E2" w:rsidRPr="00C239C4">
        <w:rPr>
          <w:rFonts w:cs="Arial"/>
        </w:rPr>
        <w:t xml:space="preserve"> </w:t>
      </w:r>
      <w:r w:rsidR="00D876E2" w:rsidRPr="00C239C4">
        <w:rPr>
          <w:rFonts w:cs="Arial"/>
          <w:color w:val="000000"/>
        </w:rPr>
        <w:t>(L. Store, 2019)</w:t>
      </w:r>
      <w:r w:rsidRPr="00C239C4">
        <w:rPr>
          <w:rFonts w:cs="Arial"/>
        </w:rPr>
        <w:t>.</w:t>
      </w:r>
    </w:p>
    <w:p w14:paraId="09BDF47D" w14:textId="516B8DD2" w:rsidR="00572E96" w:rsidRPr="00C239C4" w:rsidRDefault="00572E96" w:rsidP="00572E96">
      <w:pPr>
        <w:rPr>
          <w:rFonts w:cs="Arial"/>
        </w:rPr>
      </w:pPr>
      <w:r w:rsidRPr="00C239C4">
        <w:rPr>
          <w:rFonts w:cs="Arial"/>
          <w:b/>
          <w:bCs/>
        </w:rPr>
        <w:t>Choose a website design</w:t>
      </w:r>
      <w:r w:rsidRPr="00C239C4">
        <w:rPr>
          <w:rFonts w:cs="Arial"/>
        </w:rPr>
        <w:t>: Select a website design from Shopify's selection of templates and designs. These can be modified to reflect EcoGreens' logo and style. A drag-and-drop interface may be used to further customise the chosen design, making it simple to add text, images, and other information</w:t>
      </w:r>
      <w:r w:rsidR="003021DF" w:rsidRPr="00C239C4">
        <w:rPr>
          <w:rFonts w:cs="Arial"/>
          <w:color w:val="000000"/>
        </w:rPr>
        <w:t xml:space="preserve"> (V. H. Store, 2019)</w:t>
      </w:r>
      <w:r w:rsidRPr="00C239C4">
        <w:rPr>
          <w:rFonts w:cs="Arial"/>
        </w:rPr>
        <w:t>.</w:t>
      </w:r>
    </w:p>
    <w:p w14:paraId="63C80C7B" w14:textId="33C75AF0" w:rsidR="00572E96" w:rsidRPr="00C239C4" w:rsidRDefault="00572E96" w:rsidP="00572E96">
      <w:pPr>
        <w:rPr>
          <w:rFonts w:cs="Arial"/>
        </w:rPr>
      </w:pPr>
      <w:r w:rsidRPr="00C239C4">
        <w:rPr>
          <w:rFonts w:cs="Arial"/>
          <w:b/>
          <w:bCs/>
        </w:rPr>
        <w:t>Establish product pages</w:t>
      </w:r>
      <w:r w:rsidRPr="00C239C4">
        <w:rPr>
          <w:rFonts w:cs="Arial"/>
        </w:rPr>
        <w:t>: After selecting the website layout, the EcoGreens plants' product pages must be established. Adding product photos, descriptions, pricing, and other information falls under this category. Through the use of an easy-to-use dashboard, Shopify makes managing products simple</w:t>
      </w:r>
      <w:r w:rsidR="00D876E2" w:rsidRPr="00C239C4">
        <w:rPr>
          <w:rFonts w:cs="Arial"/>
        </w:rPr>
        <w:t xml:space="preserve"> </w:t>
      </w:r>
      <w:r w:rsidR="00D876E2" w:rsidRPr="00C239C4">
        <w:rPr>
          <w:rFonts w:cs="Arial"/>
          <w:color w:val="000000"/>
        </w:rPr>
        <w:t>(Palanivelan and Pv, 2019)</w:t>
      </w:r>
      <w:r w:rsidRPr="00C239C4">
        <w:rPr>
          <w:rFonts w:cs="Arial"/>
        </w:rPr>
        <w:t>.</w:t>
      </w:r>
    </w:p>
    <w:p w14:paraId="140CFCAF" w14:textId="1F099E81" w:rsidR="00572E96" w:rsidRPr="00C239C4" w:rsidRDefault="00572E96" w:rsidP="00572E96">
      <w:pPr>
        <w:rPr>
          <w:rFonts w:cs="Arial"/>
        </w:rPr>
      </w:pPr>
      <w:r w:rsidRPr="00C239C4">
        <w:rPr>
          <w:rFonts w:cs="Arial"/>
          <w:b/>
          <w:bCs/>
        </w:rPr>
        <w:t>Configure shipping and payment options</w:t>
      </w:r>
      <w:r w:rsidRPr="00C239C4">
        <w:rPr>
          <w:rFonts w:cs="Arial"/>
        </w:rPr>
        <w:t>: Shopify provides several payment alternatives, such as debit or credit cards, PayPal, and Apple Pay. EcoGreens is free to select the payment methods that its clients find most useful. Similarly, dependent on the dimension and weight of the products, delivery alternatives can be set up</w:t>
      </w:r>
      <w:r w:rsidR="00D876E2" w:rsidRPr="00C239C4">
        <w:rPr>
          <w:rFonts w:cs="Arial"/>
        </w:rPr>
        <w:t xml:space="preserve"> </w:t>
      </w:r>
      <w:r w:rsidR="00D876E2" w:rsidRPr="00C239C4">
        <w:rPr>
          <w:rFonts w:cs="Arial"/>
          <w:color w:val="000000"/>
        </w:rPr>
        <w:t>(Tassabehji, 2003)</w:t>
      </w:r>
      <w:r w:rsidRPr="00C239C4">
        <w:rPr>
          <w:rFonts w:cs="Arial"/>
        </w:rPr>
        <w:t>.</w:t>
      </w:r>
    </w:p>
    <w:p w14:paraId="52C0BC4B" w14:textId="4BE98A0A" w:rsidR="00572E96" w:rsidRPr="00C239C4" w:rsidRDefault="00572E96" w:rsidP="00572E96">
      <w:pPr>
        <w:rPr>
          <w:rFonts w:cs="Arial"/>
        </w:rPr>
      </w:pPr>
      <w:r w:rsidRPr="00C239C4">
        <w:rPr>
          <w:rFonts w:cs="Arial"/>
          <w:b/>
          <w:bCs/>
        </w:rPr>
        <w:t>Add more features and efficiency</w:t>
      </w:r>
      <w:r w:rsidRPr="00C239C4">
        <w:rPr>
          <w:rFonts w:cs="Arial"/>
        </w:rPr>
        <w:t>: Shopify offers several extra features and capabilities, like analytics tracking, social media cooperation, and email marketing. These can be added as necessary to improve the operation of the website and the user experience</w:t>
      </w:r>
      <w:r w:rsidR="00D876E2" w:rsidRPr="00C239C4">
        <w:rPr>
          <w:rFonts w:cs="Arial"/>
        </w:rPr>
        <w:t xml:space="preserve"> </w:t>
      </w:r>
      <w:r w:rsidR="00D876E2" w:rsidRPr="00C239C4">
        <w:rPr>
          <w:rFonts w:cs="Arial"/>
          <w:color w:val="000000"/>
        </w:rPr>
        <w:t>(L. Store, 2019)</w:t>
      </w:r>
      <w:r w:rsidRPr="00C239C4">
        <w:rPr>
          <w:rFonts w:cs="Arial"/>
        </w:rPr>
        <w:t>.</w:t>
      </w:r>
    </w:p>
    <w:p w14:paraId="4EFD81AF" w14:textId="754BB771" w:rsidR="00572E96" w:rsidRPr="00C239C4" w:rsidRDefault="00572E96" w:rsidP="00572E96">
      <w:pPr>
        <w:rPr>
          <w:rFonts w:cs="Arial"/>
        </w:rPr>
      </w:pPr>
      <w:r w:rsidRPr="00C239C4">
        <w:rPr>
          <w:rFonts w:cs="Arial"/>
          <w:b/>
          <w:bCs/>
        </w:rPr>
        <w:t>Launch the website</w:t>
      </w:r>
      <w:r w:rsidRPr="00C239C4">
        <w:rPr>
          <w:rFonts w:cs="Arial"/>
        </w:rPr>
        <w:t>: After it has been created, the website can be launched and made public. Through a variety of platforms, including social media, email marketing, and search engine optimization, EcoGreens can begin promoting the website</w:t>
      </w:r>
      <w:r w:rsidR="00D876E2" w:rsidRPr="00C239C4">
        <w:rPr>
          <w:rFonts w:cs="Arial"/>
        </w:rPr>
        <w:t xml:space="preserve"> </w:t>
      </w:r>
      <w:r w:rsidR="00D876E2" w:rsidRPr="00C239C4">
        <w:rPr>
          <w:rFonts w:cs="Arial"/>
          <w:color w:val="000000"/>
        </w:rPr>
        <w:t>(Fernsler, 2021)</w:t>
      </w:r>
      <w:r w:rsidRPr="00C239C4">
        <w:rPr>
          <w:rFonts w:cs="Arial"/>
        </w:rPr>
        <w:t>.</w:t>
      </w:r>
    </w:p>
    <w:p w14:paraId="086C8287" w14:textId="3A960D2C" w:rsidR="00572E96" w:rsidRPr="00C239C4" w:rsidRDefault="00572E96" w:rsidP="00572E96">
      <w:pPr>
        <w:rPr>
          <w:rFonts w:cs="Arial"/>
        </w:rPr>
      </w:pPr>
      <w:r w:rsidRPr="00C239C4">
        <w:rPr>
          <w:rFonts w:cs="Arial"/>
          <w:b/>
          <w:bCs/>
        </w:rPr>
        <w:t>Manage the website</w:t>
      </w:r>
      <w:r w:rsidRPr="00C239C4">
        <w:rPr>
          <w:rFonts w:cs="Arial"/>
        </w:rPr>
        <w:t>: After it is launched, it is crucial to constantly check on it to make sure it is operating properly and offering a positive user experience. Shopify provides several tools and analytics to administer the website and monitor visitor activity and transactions.</w:t>
      </w:r>
    </w:p>
    <w:p w14:paraId="298417F1" w14:textId="1FC92F68" w:rsidR="00572E96" w:rsidRPr="00C239C4" w:rsidRDefault="00572E96" w:rsidP="00572E96">
      <w:pPr>
        <w:rPr>
          <w:rFonts w:cs="Arial"/>
        </w:rPr>
      </w:pPr>
      <w:r w:rsidRPr="00C239C4">
        <w:rPr>
          <w:rFonts w:cs="Arial"/>
        </w:rPr>
        <w:lastRenderedPageBreak/>
        <w:t>Overall, setting up a SaaS platform like Shopify for EcoGreens' online presence is a fairly simple procedure that can be finished in a matter of days or weeks. EcoGreens may easily create a website and begin marketing its air-purifying plants to consumers all over the world by utilising the platform's resources and functionalities</w:t>
      </w:r>
      <w:r w:rsidR="00D876E2" w:rsidRPr="00C239C4">
        <w:rPr>
          <w:rFonts w:cs="Arial"/>
        </w:rPr>
        <w:t xml:space="preserve"> </w:t>
      </w:r>
      <w:r w:rsidR="00D876E2" w:rsidRPr="00C239C4">
        <w:rPr>
          <w:rFonts w:cs="Arial"/>
          <w:color w:val="000000"/>
        </w:rPr>
        <w:t>(Tassabehji, 2003)</w:t>
      </w:r>
      <w:r w:rsidRPr="00C239C4">
        <w:rPr>
          <w:rFonts w:cs="Arial"/>
        </w:rPr>
        <w:t>.</w:t>
      </w:r>
    </w:p>
    <w:p w14:paraId="5CA7DF4A" w14:textId="5AD2DD5F" w:rsidR="00941413" w:rsidRPr="00C239C4" w:rsidRDefault="00941413" w:rsidP="00941413">
      <w:pPr>
        <w:pStyle w:val="Heading2"/>
        <w:rPr>
          <w:rFonts w:cs="Arial"/>
        </w:rPr>
      </w:pPr>
      <w:bookmarkStart w:id="10" w:name="_Toc131754183"/>
      <w:r w:rsidRPr="00C239C4">
        <w:rPr>
          <w:rFonts w:cs="Arial"/>
        </w:rPr>
        <w:t>Content and Copy</w:t>
      </w:r>
      <w:bookmarkEnd w:id="10"/>
    </w:p>
    <w:p w14:paraId="668374EE" w14:textId="205A6BA6" w:rsidR="00572E96" w:rsidRPr="00C239C4" w:rsidRDefault="00572E96" w:rsidP="00572E96">
      <w:pPr>
        <w:jc w:val="center"/>
        <w:rPr>
          <w:rFonts w:cs="Arial"/>
        </w:rPr>
      </w:pPr>
      <w:r w:rsidRPr="00C239C4">
        <w:rPr>
          <w:rFonts w:cs="Arial"/>
          <w:noProof/>
        </w:rPr>
        <w:drawing>
          <wp:inline distT="0" distB="0" distL="0" distR="0" wp14:anchorId="71A2396C" wp14:editId="0A84B683">
            <wp:extent cx="3985837" cy="1546907"/>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999929" cy="1552376"/>
                    </a:xfrm>
                    <a:prstGeom prst="rect">
                      <a:avLst/>
                    </a:prstGeom>
                  </pic:spPr>
                </pic:pic>
              </a:graphicData>
            </a:graphic>
          </wp:inline>
        </w:drawing>
      </w:r>
    </w:p>
    <w:p w14:paraId="47E091A7" w14:textId="5E128EF3" w:rsidR="00572E96" w:rsidRPr="00C239C4" w:rsidRDefault="00572E96" w:rsidP="00572E96">
      <w:pPr>
        <w:jc w:val="center"/>
        <w:rPr>
          <w:rFonts w:cs="Arial"/>
        </w:rPr>
      </w:pPr>
      <w:r w:rsidRPr="00C239C4">
        <w:rPr>
          <w:rFonts w:cs="Arial"/>
        </w:rPr>
        <w:t>Figure: Demo website concept for EcoGreens</w:t>
      </w:r>
    </w:p>
    <w:p w14:paraId="0F101929" w14:textId="3BE73318" w:rsidR="00572E96" w:rsidRPr="00C239C4" w:rsidRDefault="00572E96" w:rsidP="00572E96">
      <w:pPr>
        <w:jc w:val="center"/>
        <w:rPr>
          <w:rFonts w:cs="Arial"/>
        </w:rPr>
      </w:pPr>
      <w:r w:rsidRPr="00C239C4">
        <w:rPr>
          <w:rFonts w:cs="Arial"/>
          <w:noProof/>
        </w:rPr>
        <w:drawing>
          <wp:inline distT="0" distB="0" distL="0" distR="0" wp14:anchorId="78D1E037" wp14:editId="280AFA62">
            <wp:extent cx="3920554" cy="2751686"/>
            <wp:effectExtent l="0" t="0" r="381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931189" cy="2759151"/>
                    </a:xfrm>
                    <a:prstGeom prst="rect">
                      <a:avLst/>
                    </a:prstGeom>
                  </pic:spPr>
                </pic:pic>
              </a:graphicData>
            </a:graphic>
          </wp:inline>
        </w:drawing>
      </w:r>
    </w:p>
    <w:p w14:paraId="4D4884A4" w14:textId="669CB2B4" w:rsidR="00572E96" w:rsidRPr="00C239C4" w:rsidRDefault="00572E96" w:rsidP="00572E96">
      <w:pPr>
        <w:jc w:val="center"/>
        <w:rPr>
          <w:rFonts w:cs="Arial"/>
        </w:rPr>
      </w:pPr>
      <w:r w:rsidRPr="00C239C4">
        <w:rPr>
          <w:rFonts w:cs="Arial"/>
        </w:rPr>
        <w:t xml:space="preserve">Figure: Marketing communication copy for EcoGreens </w:t>
      </w:r>
    </w:p>
    <w:p w14:paraId="1F045853" w14:textId="7215562D" w:rsidR="00941413" w:rsidRPr="00C239C4" w:rsidRDefault="00941413" w:rsidP="00572E96">
      <w:pPr>
        <w:pStyle w:val="Heading2"/>
        <w:rPr>
          <w:rFonts w:cs="Arial"/>
        </w:rPr>
      </w:pPr>
      <w:bookmarkStart w:id="11" w:name="_Toc131754184"/>
      <w:r w:rsidRPr="00C239C4">
        <w:rPr>
          <w:rFonts w:cs="Arial"/>
        </w:rPr>
        <w:t>Payment Services</w:t>
      </w:r>
      <w:bookmarkEnd w:id="11"/>
    </w:p>
    <w:p w14:paraId="4118C877" w14:textId="2B9CD4A7" w:rsidR="0073247B" w:rsidRPr="00C239C4" w:rsidRDefault="0073247B" w:rsidP="0073247B">
      <w:pPr>
        <w:rPr>
          <w:rFonts w:cs="Arial"/>
        </w:rPr>
      </w:pPr>
      <w:r w:rsidRPr="00C239C4">
        <w:rPr>
          <w:rFonts w:cs="Arial"/>
        </w:rPr>
        <w:t>It's critical to be aware of PCI-DSS compliance issues while using payment methods for EcoGreens Solutions including credit cards and PayPal. A set of rules known as PCI-DSS, or Payment Card Industry Data Security Standard, was created to ensure that any company that takes, processes, saves, or transmits data about credit cards does so securely</w:t>
      </w:r>
      <w:r w:rsidR="00D876E2" w:rsidRPr="00C239C4">
        <w:rPr>
          <w:rFonts w:cs="Arial"/>
        </w:rPr>
        <w:t xml:space="preserve"> </w:t>
      </w:r>
      <w:r w:rsidR="00D876E2" w:rsidRPr="00C239C4">
        <w:rPr>
          <w:rFonts w:cs="Arial"/>
          <w:color w:val="000000"/>
        </w:rPr>
        <w:t>(Abbey, 2018)</w:t>
      </w:r>
      <w:r w:rsidRPr="00C239C4">
        <w:rPr>
          <w:rFonts w:cs="Arial"/>
        </w:rPr>
        <w:t>. The following actions may be taken by EcoGreens to guarantee PCI-DSS compliance while using payment services:</w:t>
      </w:r>
    </w:p>
    <w:p w14:paraId="0852324F" w14:textId="1E2A3E6B" w:rsidR="0073247B" w:rsidRPr="00C239C4" w:rsidRDefault="0073247B" w:rsidP="0073247B">
      <w:pPr>
        <w:rPr>
          <w:rFonts w:cs="Arial"/>
        </w:rPr>
      </w:pPr>
      <w:r w:rsidRPr="00C239C4">
        <w:rPr>
          <w:rFonts w:cs="Arial"/>
          <w:b/>
          <w:bCs/>
        </w:rPr>
        <w:lastRenderedPageBreak/>
        <w:t>Select a PCI-DSS-compliant payment service provider</w:t>
      </w:r>
      <w:r w:rsidRPr="00C239C4">
        <w:rPr>
          <w:rFonts w:cs="Arial"/>
        </w:rPr>
        <w:t>: EcoGreens ought to go with a PCI-DSS-compliant payment service provider. This guarantees that the service provider has put in place the required security safeguards to safeguard credit card information</w:t>
      </w:r>
      <w:r w:rsidR="0006503A" w:rsidRPr="00C239C4">
        <w:rPr>
          <w:rFonts w:cs="Arial"/>
        </w:rPr>
        <w:t xml:space="preserve"> </w:t>
      </w:r>
      <w:r w:rsidR="0006503A" w:rsidRPr="00C239C4">
        <w:rPr>
          <w:rFonts w:cs="Arial"/>
          <w:color w:val="000000"/>
        </w:rPr>
        <w:t>(Wilcher, 2016)</w:t>
      </w:r>
      <w:r w:rsidRPr="00C239C4">
        <w:rPr>
          <w:rFonts w:cs="Arial"/>
        </w:rPr>
        <w:t>.</w:t>
      </w:r>
    </w:p>
    <w:p w14:paraId="17C449F5" w14:textId="0BBC2FE2" w:rsidR="0073247B" w:rsidRPr="00C239C4" w:rsidRDefault="0073247B" w:rsidP="0073247B">
      <w:pPr>
        <w:rPr>
          <w:rFonts w:cs="Arial"/>
        </w:rPr>
      </w:pPr>
      <w:r w:rsidRPr="00C239C4">
        <w:rPr>
          <w:rFonts w:cs="Arial"/>
          <w:b/>
          <w:bCs/>
        </w:rPr>
        <w:t>Use a hosted payment page</w:t>
      </w:r>
      <w:r w:rsidRPr="00C239C4">
        <w:rPr>
          <w:rFonts w:cs="Arial"/>
        </w:rPr>
        <w:t>: Customers can submit their credit card information on a secure page that is hosted by the payment service provider. This lowers the danger of a data breach for EcoGreens by eliminating the requirement for them to keep or send credit card information</w:t>
      </w:r>
      <w:r w:rsidR="00D876E2" w:rsidRPr="00C239C4">
        <w:rPr>
          <w:rFonts w:cs="Arial"/>
        </w:rPr>
        <w:t xml:space="preserve"> </w:t>
      </w:r>
      <w:r w:rsidR="00D876E2" w:rsidRPr="00C239C4">
        <w:rPr>
          <w:rFonts w:cs="Arial"/>
          <w:color w:val="000000"/>
        </w:rPr>
        <w:t>(Birudavolu and Nag, 2018)</w:t>
      </w:r>
      <w:r w:rsidRPr="00C239C4">
        <w:rPr>
          <w:rFonts w:cs="Arial"/>
        </w:rPr>
        <w:t>.</w:t>
      </w:r>
    </w:p>
    <w:p w14:paraId="03D4E0A3" w14:textId="0383C7C3" w:rsidR="0073247B" w:rsidRPr="00C239C4" w:rsidRDefault="0073247B" w:rsidP="0073247B">
      <w:pPr>
        <w:rPr>
          <w:rFonts w:cs="Arial"/>
        </w:rPr>
      </w:pPr>
      <w:r w:rsidRPr="00C239C4">
        <w:rPr>
          <w:rFonts w:cs="Arial"/>
          <w:b/>
          <w:bCs/>
        </w:rPr>
        <w:t>Encryption should be used</w:t>
      </w:r>
      <w:r w:rsidRPr="00C239C4">
        <w:rPr>
          <w:rFonts w:cs="Arial"/>
        </w:rPr>
        <w:t>: EcoGreens should use encryption to safeguard sensitive data such as credit card information. This may be achieved by encrypting data while it is at rest and utilising SSL/TLS encryption to safeguard the website.</w:t>
      </w:r>
    </w:p>
    <w:p w14:paraId="61BEE5F9" w14:textId="6D1285EE" w:rsidR="0073247B" w:rsidRPr="00C239C4" w:rsidRDefault="0073247B" w:rsidP="0073247B">
      <w:pPr>
        <w:rPr>
          <w:rFonts w:cs="Arial"/>
        </w:rPr>
      </w:pPr>
      <w:r w:rsidRPr="00C239C4">
        <w:rPr>
          <w:rFonts w:cs="Arial"/>
          <w:b/>
          <w:bCs/>
        </w:rPr>
        <w:t>Secure cardholder data</w:t>
      </w:r>
      <w:r w:rsidRPr="00C239C4">
        <w:rPr>
          <w:rFonts w:cs="Arial"/>
        </w:rPr>
        <w:t>: Cardholder data should be secured using strong passwords and access restrictions, according to EcoGreens. They should also routinely check their systems for any suspicious activity or unauthorised access</w:t>
      </w:r>
      <w:r w:rsidR="0006503A" w:rsidRPr="00C239C4">
        <w:rPr>
          <w:rFonts w:cs="Arial"/>
          <w:color w:val="000000"/>
        </w:rPr>
        <w:t xml:space="preserve"> (Lee, 2013)</w:t>
      </w:r>
      <w:r w:rsidRPr="00C239C4">
        <w:rPr>
          <w:rFonts w:cs="Arial"/>
        </w:rPr>
        <w:t>.</w:t>
      </w:r>
    </w:p>
    <w:p w14:paraId="3797EAF1" w14:textId="0E17900D" w:rsidR="00572E96" w:rsidRPr="00C239C4" w:rsidRDefault="0073247B" w:rsidP="0073247B">
      <w:pPr>
        <w:rPr>
          <w:rFonts w:cs="Arial"/>
        </w:rPr>
      </w:pPr>
      <w:r w:rsidRPr="00C239C4">
        <w:rPr>
          <w:rFonts w:cs="Arial"/>
          <w:b/>
          <w:bCs/>
        </w:rPr>
        <w:t>Regularly test and update security measures</w:t>
      </w:r>
      <w:r w:rsidRPr="00C239C4">
        <w:rPr>
          <w:rFonts w:cs="Arial"/>
        </w:rPr>
        <w:t>: To make sure that their security measures are functioning properly, EcoGreens should test them frequently. The most recent security patches and upgrades should also be applied to their systems</w:t>
      </w:r>
      <w:r w:rsidR="00D876E2" w:rsidRPr="00C239C4">
        <w:rPr>
          <w:rFonts w:cs="Arial"/>
        </w:rPr>
        <w:t xml:space="preserve"> </w:t>
      </w:r>
      <w:r w:rsidR="00D876E2" w:rsidRPr="00C239C4">
        <w:rPr>
          <w:rFonts w:cs="Arial"/>
          <w:color w:val="000000"/>
        </w:rPr>
        <w:t>(Tassabehji, 2003)</w:t>
      </w:r>
      <w:r w:rsidRPr="00C239C4">
        <w:rPr>
          <w:rFonts w:cs="Arial"/>
        </w:rPr>
        <w:t>.</w:t>
      </w:r>
    </w:p>
    <w:p w14:paraId="3E38D72F" w14:textId="0901B9B2" w:rsidR="00941413" w:rsidRPr="00C239C4" w:rsidRDefault="00941413" w:rsidP="00941413">
      <w:pPr>
        <w:pStyle w:val="Heading1"/>
        <w:rPr>
          <w:rFonts w:cs="Arial"/>
        </w:rPr>
      </w:pPr>
      <w:bookmarkStart w:id="12" w:name="_Toc131754185"/>
      <w:r w:rsidRPr="00C239C4">
        <w:rPr>
          <w:rFonts w:cs="Arial"/>
        </w:rPr>
        <w:t xml:space="preserve">Marketing of </w:t>
      </w:r>
      <w:r w:rsidR="00572E96" w:rsidRPr="00C239C4">
        <w:rPr>
          <w:rFonts w:cs="Arial"/>
        </w:rPr>
        <w:t>EcoGreens</w:t>
      </w:r>
      <w:bookmarkEnd w:id="12"/>
      <w:r w:rsidR="00572E96" w:rsidRPr="00C239C4">
        <w:rPr>
          <w:rFonts w:cs="Arial"/>
        </w:rPr>
        <w:t xml:space="preserve"> </w:t>
      </w:r>
    </w:p>
    <w:p w14:paraId="466AB79C" w14:textId="2100B8A1" w:rsidR="0073247B" w:rsidRPr="00C239C4" w:rsidRDefault="0073247B" w:rsidP="0073247B">
      <w:pPr>
        <w:rPr>
          <w:rFonts w:cs="Arial"/>
        </w:rPr>
      </w:pPr>
      <w:r w:rsidRPr="00C239C4">
        <w:rPr>
          <w:rFonts w:cs="Arial"/>
        </w:rPr>
        <w:t>For EcoGreens, digital marketing is promoting the business’s goods and services using online mediums including social media, email marketing, search engines, and mobile applications. EcoGreens may reach a larger audience, increase brand recognition, and increase traffic to its website by utilising these channels</w:t>
      </w:r>
      <w:r w:rsidR="00930658" w:rsidRPr="00C239C4">
        <w:rPr>
          <w:rFonts w:cs="Arial"/>
        </w:rPr>
        <w:t xml:space="preserve"> </w:t>
      </w:r>
      <w:r w:rsidR="00930658" w:rsidRPr="00C239C4">
        <w:rPr>
          <w:rFonts w:cs="Arial"/>
          <w:color w:val="000000"/>
        </w:rPr>
        <w:t>(Kotler et al., 2012)</w:t>
      </w:r>
      <w:r w:rsidRPr="00C239C4">
        <w:rPr>
          <w:rFonts w:cs="Arial"/>
        </w:rPr>
        <w:t>. The AIDA model is one hypothesis that may be utilised in digital marketing for EcoGreens. Attention, Interest, Desire, and Action are abbreviated as AIDA. Marketers utilise the model as a framework to comprehend how clients proceed through the purchasing process and what steps they take at each stage</w:t>
      </w:r>
      <w:r w:rsidR="0090494D" w:rsidRPr="00C239C4">
        <w:rPr>
          <w:rFonts w:cs="Arial"/>
        </w:rPr>
        <w:t xml:space="preserve"> </w:t>
      </w:r>
      <w:r w:rsidR="0090494D" w:rsidRPr="00C239C4">
        <w:rPr>
          <w:rFonts w:cs="Arial"/>
          <w:color w:val="000000"/>
        </w:rPr>
        <w:t>(Buckley, 2012)</w:t>
      </w:r>
      <w:r w:rsidRPr="00C239C4">
        <w:rPr>
          <w:rFonts w:cs="Arial"/>
        </w:rPr>
        <w:t>. The objective of the attention stage is to draw the client’s attention and raise their awareness of EcoGreens. The following phase is to stimulate the customer’s interest after their attention has been attracted. The next step is to turn that curiosity into a want for EcoGreens’s goods and services. The objective of the last step is to persuade the consumer to take some sort of action, like buying something, signing up for a newsletter, or asking for a trial</w:t>
      </w:r>
      <w:r w:rsidR="00930658" w:rsidRPr="00C239C4">
        <w:rPr>
          <w:rFonts w:cs="Arial"/>
        </w:rPr>
        <w:t xml:space="preserve"> </w:t>
      </w:r>
      <w:r w:rsidR="00930658" w:rsidRPr="00C239C4">
        <w:rPr>
          <w:rFonts w:cs="Arial"/>
          <w:color w:val="000000"/>
        </w:rPr>
        <w:t>(Czinkota, 2021)</w:t>
      </w:r>
      <w:r w:rsidRPr="00C239C4">
        <w:rPr>
          <w:rFonts w:cs="Arial"/>
        </w:rPr>
        <w:t>.</w:t>
      </w:r>
    </w:p>
    <w:p w14:paraId="5A48D1FE" w14:textId="71C7AB69" w:rsidR="00941413" w:rsidRPr="00C239C4" w:rsidRDefault="00941413" w:rsidP="0073247B">
      <w:pPr>
        <w:pStyle w:val="Heading2"/>
        <w:rPr>
          <w:rFonts w:cs="Arial"/>
        </w:rPr>
      </w:pPr>
      <w:bookmarkStart w:id="13" w:name="_Toc131754186"/>
      <w:r w:rsidRPr="00C239C4">
        <w:rPr>
          <w:rFonts w:cs="Arial"/>
        </w:rPr>
        <w:t>Target Customers</w:t>
      </w:r>
      <w:bookmarkEnd w:id="13"/>
    </w:p>
    <w:p w14:paraId="5AC52C84" w14:textId="14805149" w:rsidR="0073247B" w:rsidRPr="00C239C4" w:rsidRDefault="0073247B" w:rsidP="0073247B">
      <w:pPr>
        <w:rPr>
          <w:rFonts w:cs="Arial"/>
        </w:rPr>
      </w:pPr>
      <w:r w:rsidRPr="00C239C4">
        <w:rPr>
          <w:rFonts w:cs="Arial"/>
        </w:rPr>
        <w:t xml:space="preserve">The buyer persona model is crucial to EcoGreens' digital marketing strategy since it aids in the company's better understanding of its target market. The business may develop more </w:t>
      </w:r>
      <w:r w:rsidRPr="00C239C4">
        <w:rPr>
          <w:rFonts w:cs="Arial"/>
        </w:rPr>
        <w:lastRenderedPageBreak/>
        <w:t>successful marketing campaigns and plans that particularly target the wants and needs of its ideal customers with the help of a well-defined buyer persona. EcoGreens may adjust its advertising and incentives to resonate with the interests and requirements of its target customers by analysing the demographics, psychological characteristics, behaviours, and pain points of those customers</w:t>
      </w:r>
      <w:r w:rsidR="00930658" w:rsidRPr="00C239C4">
        <w:rPr>
          <w:rFonts w:cs="Arial"/>
        </w:rPr>
        <w:t xml:space="preserve"> </w:t>
      </w:r>
      <w:r w:rsidR="00930658" w:rsidRPr="00C239C4">
        <w:rPr>
          <w:rFonts w:cs="Arial"/>
          <w:color w:val="000000"/>
        </w:rPr>
        <w:t>(Miller</w:t>
      </w:r>
      <w:r w:rsidR="00C239C4">
        <w:rPr>
          <w:rFonts w:cs="Arial"/>
          <w:color w:val="000000"/>
        </w:rPr>
        <w:t xml:space="preserve"> et al.</w:t>
      </w:r>
      <w:r w:rsidR="00930658" w:rsidRPr="00C239C4">
        <w:rPr>
          <w:rFonts w:cs="Arial"/>
          <w:color w:val="000000"/>
        </w:rPr>
        <w:t>, 2011)</w:t>
      </w:r>
      <w:r w:rsidRPr="00C239C4">
        <w:rPr>
          <w:rFonts w:cs="Arial"/>
        </w:rPr>
        <w:t>. As a result, marketing is more effective and efficient, which can boost revenue and customer retention. A tool that aids organisations in developing an in-depth description of their intended consumers is the buyer persona model. Based on data analysis and market research, it is a semi-fictional portrayal of the ideal client</w:t>
      </w:r>
      <w:r w:rsidR="00930658" w:rsidRPr="00C239C4">
        <w:rPr>
          <w:rFonts w:cs="Arial"/>
        </w:rPr>
        <w:t xml:space="preserve"> </w:t>
      </w:r>
      <w:r w:rsidR="00930658" w:rsidRPr="00C239C4">
        <w:rPr>
          <w:rFonts w:cs="Arial"/>
          <w:color w:val="000000"/>
        </w:rPr>
        <w:t>(Johnston and Marshall, 2010)</w:t>
      </w:r>
      <w:r w:rsidRPr="00C239C4">
        <w:rPr>
          <w:rFonts w:cs="Arial"/>
        </w:rPr>
        <w:t>. The buyer persona representation of EcoGreens can comprise the following:</w:t>
      </w:r>
    </w:p>
    <w:p w14:paraId="3A82C11F" w14:textId="65F0F52A" w:rsidR="0073247B" w:rsidRPr="00C239C4" w:rsidRDefault="0073247B" w:rsidP="0073247B">
      <w:pPr>
        <w:rPr>
          <w:rFonts w:cs="Arial"/>
        </w:rPr>
      </w:pPr>
      <w:r w:rsidRPr="00C239C4">
        <w:rPr>
          <w:rFonts w:cs="Arial"/>
          <w:b/>
          <w:bCs/>
        </w:rPr>
        <w:t>Environmentally conscious people</w:t>
      </w:r>
      <w:r w:rsidRPr="00C239C4">
        <w:rPr>
          <w:rFonts w:cs="Arial"/>
        </w:rPr>
        <w:t>: Environmentally conscious people are those who are concerned about protecting the environment and who seek ways to lower their carbon footprint. They have an interest in sustainable and eco-friendly items</w:t>
      </w:r>
      <w:r w:rsidR="00930658" w:rsidRPr="00C239C4">
        <w:rPr>
          <w:rFonts w:cs="Arial"/>
        </w:rPr>
        <w:t xml:space="preserve"> </w:t>
      </w:r>
      <w:r w:rsidR="00930658" w:rsidRPr="00C239C4">
        <w:rPr>
          <w:rFonts w:cs="Arial"/>
          <w:color w:val="000000"/>
        </w:rPr>
        <w:t>(Peter and Donnelly, 2012)</w:t>
      </w:r>
      <w:r w:rsidRPr="00C239C4">
        <w:rPr>
          <w:rFonts w:cs="Arial"/>
        </w:rPr>
        <w:t>.</w:t>
      </w:r>
    </w:p>
    <w:p w14:paraId="0EE80D4F" w14:textId="221D7D95" w:rsidR="0073247B" w:rsidRPr="00C239C4" w:rsidRDefault="0073247B" w:rsidP="0073247B">
      <w:pPr>
        <w:rPr>
          <w:rFonts w:cs="Arial"/>
        </w:rPr>
      </w:pPr>
      <w:r w:rsidRPr="00C239C4">
        <w:rPr>
          <w:rFonts w:cs="Arial"/>
          <w:b/>
          <w:bCs/>
        </w:rPr>
        <w:t>Health-concerned people</w:t>
      </w:r>
      <w:r w:rsidRPr="00C239C4">
        <w:rPr>
          <w:rFonts w:cs="Arial"/>
        </w:rPr>
        <w:t>: Individuals who have concerns about their wellness and are trying to improve it are said to be health-conscious. They are looking for goods that will allow them to breathe healthier air and expose them to fewer dangerous toxins</w:t>
      </w:r>
      <w:r w:rsidR="00930658" w:rsidRPr="00C239C4">
        <w:rPr>
          <w:rFonts w:cs="Arial"/>
        </w:rPr>
        <w:t xml:space="preserve"> </w:t>
      </w:r>
      <w:r w:rsidR="00930658" w:rsidRPr="00C239C4">
        <w:rPr>
          <w:rFonts w:cs="Arial"/>
          <w:color w:val="000000"/>
        </w:rPr>
        <w:t>(Miller</w:t>
      </w:r>
      <w:r w:rsidR="00C239C4">
        <w:rPr>
          <w:rFonts w:cs="Arial"/>
          <w:color w:val="000000"/>
        </w:rPr>
        <w:t xml:space="preserve"> et al.</w:t>
      </w:r>
      <w:r w:rsidR="00930658" w:rsidRPr="00C239C4">
        <w:rPr>
          <w:rFonts w:cs="Arial"/>
          <w:color w:val="000000"/>
        </w:rPr>
        <w:t>, 2011)</w:t>
      </w:r>
      <w:r w:rsidRPr="00C239C4">
        <w:rPr>
          <w:rFonts w:cs="Arial"/>
        </w:rPr>
        <w:t>.</w:t>
      </w:r>
    </w:p>
    <w:p w14:paraId="4B7466BF" w14:textId="4B3DD214" w:rsidR="0073247B" w:rsidRPr="00C239C4" w:rsidRDefault="0073247B" w:rsidP="0073247B">
      <w:pPr>
        <w:rPr>
          <w:rFonts w:cs="Arial"/>
        </w:rPr>
      </w:pPr>
      <w:r w:rsidRPr="00C239C4">
        <w:rPr>
          <w:rFonts w:cs="Arial"/>
          <w:b/>
          <w:bCs/>
        </w:rPr>
        <w:t>Designers</w:t>
      </w:r>
      <w:r w:rsidRPr="00C239C4">
        <w:rPr>
          <w:rFonts w:cs="Arial"/>
        </w:rPr>
        <w:t>: Interior design enthusiasts are those who are passionate about producing lovely and fashionable interiors. They are searching for things that are both attractive and useful.</w:t>
      </w:r>
    </w:p>
    <w:p w14:paraId="3DCB650C" w14:textId="25F6F2BE" w:rsidR="0073247B" w:rsidRPr="00C239C4" w:rsidRDefault="0073247B" w:rsidP="0073247B">
      <w:pPr>
        <w:rPr>
          <w:rFonts w:cs="Arial"/>
        </w:rPr>
      </w:pPr>
      <w:r w:rsidRPr="00C239C4">
        <w:rPr>
          <w:rFonts w:cs="Arial"/>
          <w:b/>
          <w:bCs/>
        </w:rPr>
        <w:t>Young professionals</w:t>
      </w:r>
      <w:r w:rsidRPr="00C239C4">
        <w:rPr>
          <w:rFonts w:cs="Arial"/>
        </w:rPr>
        <w:t>: These are people who are overworked and seeking methods to increase their output and well-being. Products that might assist them in setting up a safe and comfortable working environment are of interest to them</w:t>
      </w:r>
      <w:r w:rsidR="00930658" w:rsidRPr="00C239C4">
        <w:rPr>
          <w:rFonts w:cs="Arial"/>
        </w:rPr>
        <w:t xml:space="preserve"> </w:t>
      </w:r>
      <w:r w:rsidR="00930658" w:rsidRPr="00C239C4">
        <w:rPr>
          <w:rFonts w:cs="Arial"/>
          <w:color w:val="000000"/>
        </w:rPr>
        <w:t>(Wilcher, 2016)</w:t>
      </w:r>
      <w:r w:rsidRPr="00C239C4">
        <w:rPr>
          <w:rFonts w:cs="Arial"/>
        </w:rPr>
        <w:t>.</w:t>
      </w:r>
    </w:p>
    <w:p w14:paraId="2708BD49" w14:textId="59294DA7" w:rsidR="0073247B" w:rsidRPr="00C239C4" w:rsidRDefault="0073247B" w:rsidP="0073247B">
      <w:pPr>
        <w:rPr>
          <w:rFonts w:cs="Arial"/>
        </w:rPr>
      </w:pPr>
      <w:r w:rsidRPr="00C239C4">
        <w:rPr>
          <w:rFonts w:cs="Arial"/>
          <w:b/>
          <w:bCs/>
        </w:rPr>
        <w:t>Buyers of gifts</w:t>
      </w:r>
      <w:r w:rsidRPr="00C239C4">
        <w:rPr>
          <w:rFonts w:cs="Arial"/>
        </w:rPr>
        <w:t>: These are those who are looking for unusual and considerate presents for their loved ones. They are drawn to goods that are both useful and meaningful</w:t>
      </w:r>
      <w:r w:rsidR="00930658" w:rsidRPr="00C239C4">
        <w:rPr>
          <w:rFonts w:cs="Arial"/>
        </w:rPr>
        <w:t xml:space="preserve"> </w:t>
      </w:r>
      <w:r w:rsidR="00930658" w:rsidRPr="00C239C4">
        <w:rPr>
          <w:rFonts w:cs="Arial"/>
          <w:color w:val="000000"/>
        </w:rPr>
        <w:t>(Peter and Donnelly, 2012)</w:t>
      </w:r>
      <w:r w:rsidRPr="00C239C4">
        <w:rPr>
          <w:rFonts w:cs="Arial"/>
        </w:rPr>
        <w:t>.</w:t>
      </w:r>
    </w:p>
    <w:p w14:paraId="5CADF6E2" w14:textId="328698F4" w:rsidR="0073247B" w:rsidRPr="00C239C4" w:rsidRDefault="0073247B" w:rsidP="0073247B">
      <w:pPr>
        <w:rPr>
          <w:rFonts w:cs="Arial"/>
        </w:rPr>
      </w:pPr>
      <w:r w:rsidRPr="00C239C4">
        <w:rPr>
          <w:rFonts w:cs="Arial"/>
        </w:rPr>
        <w:t>Understanding these customer personas will help EcoGreens better target its marketing and advertising activities, boosting its chances of success</w:t>
      </w:r>
      <w:r w:rsidR="00930658" w:rsidRPr="00C239C4">
        <w:rPr>
          <w:rFonts w:cs="Arial"/>
        </w:rPr>
        <w:t xml:space="preserve"> </w:t>
      </w:r>
      <w:r w:rsidR="00930658" w:rsidRPr="00C239C4">
        <w:rPr>
          <w:rFonts w:cs="Arial"/>
          <w:color w:val="000000"/>
        </w:rPr>
        <w:t>(Miller</w:t>
      </w:r>
      <w:r w:rsidR="00C239C4">
        <w:rPr>
          <w:rFonts w:cs="Arial"/>
          <w:color w:val="000000"/>
        </w:rPr>
        <w:t xml:space="preserve"> et al.</w:t>
      </w:r>
      <w:r w:rsidR="00930658" w:rsidRPr="00C239C4">
        <w:rPr>
          <w:rFonts w:cs="Arial"/>
          <w:color w:val="000000"/>
        </w:rPr>
        <w:t>, 2011)</w:t>
      </w:r>
      <w:r w:rsidRPr="00C239C4">
        <w:rPr>
          <w:rFonts w:cs="Arial"/>
        </w:rPr>
        <w:t>.</w:t>
      </w:r>
    </w:p>
    <w:p w14:paraId="5BB54A4A" w14:textId="0F70FE96" w:rsidR="00941413" w:rsidRPr="00C239C4" w:rsidRDefault="00941413" w:rsidP="00941413">
      <w:pPr>
        <w:pStyle w:val="Heading2"/>
        <w:rPr>
          <w:rFonts w:cs="Arial"/>
        </w:rPr>
      </w:pPr>
      <w:bookmarkStart w:id="14" w:name="_Toc131754187"/>
      <w:r w:rsidRPr="00C239C4">
        <w:rPr>
          <w:rFonts w:cs="Arial"/>
        </w:rPr>
        <w:t>Marketing Strategies</w:t>
      </w:r>
      <w:bookmarkEnd w:id="14"/>
      <w:r w:rsidR="0073247B" w:rsidRPr="00C239C4">
        <w:rPr>
          <w:rFonts w:cs="Arial"/>
        </w:rPr>
        <w:t xml:space="preserve"> </w:t>
      </w:r>
    </w:p>
    <w:p w14:paraId="6136D4A3" w14:textId="291A3C99" w:rsidR="00FE7F59" w:rsidRPr="00C239C4" w:rsidRDefault="00FE7F59" w:rsidP="00FE7F59">
      <w:pPr>
        <w:rPr>
          <w:rFonts w:cs="Arial"/>
        </w:rPr>
      </w:pPr>
      <w:r w:rsidRPr="00C239C4">
        <w:rPr>
          <w:rFonts w:cs="Arial"/>
        </w:rPr>
        <w:t>For EcoGreens to succeed in the cutthroat industry, a thorough marketing strategy must be created. What follows are some crucial tactics that can be used to raise brand recognition and enhance revenue for the company:</w:t>
      </w:r>
    </w:p>
    <w:p w14:paraId="61C3B2F1" w14:textId="50D9FD38" w:rsidR="00FE7F59" w:rsidRPr="00C239C4" w:rsidRDefault="00FE7F59" w:rsidP="00FE7F59">
      <w:pPr>
        <w:rPr>
          <w:rFonts w:cs="Arial"/>
        </w:rPr>
      </w:pPr>
      <w:r w:rsidRPr="00C239C4">
        <w:rPr>
          <w:rFonts w:cs="Arial"/>
          <w:b/>
          <w:bCs/>
        </w:rPr>
        <w:t>Focused Advertising</w:t>
      </w:r>
      <w:r w:rsidRPr="00C239C4">
        <w:rPr>
          <w:rFonts w:cs="Arial"/>
        </w:rPr>
        <w:t xml:space="preserve">: EcoGreens should concentrate on using social media sites like Facebook, Instagram, Twitter, and LinkedIn for focused advertising. These platforms enable </w:t>
      </w:r>
      <w:r w:rsidRPr="00C239C4">
        <w:rPr>
          <w:rFonts w:cs="Arial"/>
        </w:rPr>
        <w:lastRenderedPageBreak/>
        <w:t>accurate geographic and interest targeting, which may increase conversion rates. To begin with, EcoGreens can pinpoint its target market and develop buyer personas that represent the requirements, tastes, and conduct of its ideal clients. Then, using this data, tailored advertising campaigns can be developed for usage on many digital platforms, including search engines, social networking sites, and display ads</w:t>
      </w:r>
      <w:r w:rsidR="00930658" w:rsidRPr="00C239C4">
        <w:rPr>
          <w:rFonts w:cs="Arial"/>
        </w:rPr>
        <w:t xml:space="preserve"> </w:t>
      </w:r>
      <w:r w:rsidR="00930658" w:rsidRPr="00C239C4">
        <w:rPr>
          <w:rFonts w:cs="Arial"/>
          <w:color w:val="000000"/>
        </w:rPr>
        <w:t>(Wilcher, 2016)</w:t>
      </w:r>
      <w:r w:rsidRPr="00C239C4">
        <w:rPr>
          <w:rFonts w:cs="Arial"/>
        </w:rPr>
        <w:t>.</w:t>
      </w:r>
    </w:p>
    <w:p w14:paraId="7CD017FC" w14:textId="6B1674ED" w:rsidR="00FE7F59" w:rsidRPr="00C239C4" w:rsidRDefault="00FE7F59" w:rsidP="00FE7F59">
      <w:pPr>
        <w:rPr>
          <w:rFonts w:cs="Arial"/>
        </w:rPr>
      </w:pPr>
      <w:r w:rsidRPr="00C239C4">
        <w:rPr>
          <w:rFonts w:cs="Arial"/>
          <w:b/>
          <w:bCs/>
        </w:rPr>
        <w:t>Content Marketing</w:t>
      </w:r>
      <w:r w:rsidRPr="00C239C4">
        <w:rPr>
          <w:rFonts w:cs="Arial"/>
        </w:rPr>
        <w:t>: Content marketing may help EcoGreens establish credibility and trust with its target audience by producing high-quality blog entries, videos, and social media postings</w:t>
      </w:r>
      <w:r w:rsidR="003021DF" w:rsidRPr="00C239C4">
        <w:rPr>
          <w:rFonts w:cs="Arial"/>
        </w:rPr>
        <w:t xml:space="preserve"> </w:t>
      </w:r>
      <w:r w:rsidR="003021DF" w:rsidRPr="00C239C4">
        <w:rPr>
          <w:rFonts w:cs="Arial"/>
          <w:color w:val="000000"/>
        </w:rPr>
        <w:t>(Yesiloglu and Costello, 2020)</w:t>
      </w:r>
      <w:r w:rsidRPr="00C239C4">
        <w:rPr>
          <w:rFonts w:cs="Arial"/>
        </w:rPr>
        <w:t>. EcoGreens may position itself as a thought leader in the sector by offering insightful information on subjects about health, wellness, and sustainability. The steps listed below can be used to establish an efficient content marketing plan for EcoGreens</w:t>
      </w:r>
      <w:r w:rsidR="00930658" w:rsidRPr="00C239C4">
        <w:rPr>
          <w:rFonts w:cs="Arial"/>
        </w:rPr>
        <w:t xml:space="preserve"> </w:t>
      </w:r>
      <w:r w:rsidR="00930658" w:rsidRPr="00C239C4">
        <w:rPr>
          <w:rFonts w:cs="Arial"/>
          <w:color w:val="000000"/>
        </w:rPr>
        <w:t>(Wilcher, 2016)</w:t>
      </w:r>
      <w:r w:rsidRPr="00C239C4">
        <w:rPr>
          <w:rFonts w:cs="Arial"/>
        </w:rPr>
        <w:t xml:space="preserve">. </w:t>
      </w:r>
    </w:p>
    <w:p w14:paraId="74BD9F0F" w14:textId="0952D45C" w:rsidR="00FE7F59" w:rsidRPr="00C239C4" w:rsidRDefault="00FE7F59" w:rsidP="00FE7F59">
      <w:pPr>
        <w:rPr>
          <w:rFonts w:cs="Arial"/>
        </w:rPr>
      </w:pPr>
      <w:r w:rsidRPr="00C239C4">
        <w:rPr>
          <w:rFonts w:cs="Arial"/>
          <w:b/>
          <w:bCs/>
        </w:rPr>
        <w:t>Search Engine Optimization (SEO)</w:t>
      </w:r>
      <w:r w:rsidRPr="00C239C4">
        <w:rPr>
          <w:rFonts w:cs="Arial"/>
        </w:rPr>
        <w:t>: SEO, which includes SEO for EcoGreens, is essential for any online business. It is the method of increasing a website's or web page's visibility in the results pages of search engines. (SERPs). This is accomplished through optimising several elements, including the website's content, architecture, and code, to increase its appeal for searching indexes like Google, Bing, and Microsoft. EcoGreens can raise its search engine rating and gain visibility by putting an SEO strategy into practice</w:t>
      </w:r>
      <w:r w:rsidR="00930658" w:rsidRPr="00C239C4">
        <w:rPr>
          <w:rFonts w:cs="Arial"/>
        </w:rPr>
        <w:t xml:space="preserve"> </w:t>
      </w:r>
      <w:r w:rsidR="00930658" w:rsidRPr="00C239C4">
        <w:rPr>
          <w:rFonts w:cs="Arial"/>
          <w:color w:val="000000"/>
        </w:rPr>
        <w:t>(Moutinho and Huang, 2014)</w:t>
      </w:r>
      <w:r w:rsidRPr="00C239C4">
        <w:rPr>
          <w:rFonts w:cs="Arial"/>
        </w:rPr>
        <w:t>.</w:t>
      </w:r>
    </w:p>
    <w:p w14:paraId="6230C93D" w14:textId="03C60BFE" w:rsidR="008A24AD" w:rsidRPr="00C239C4" w:rsidRDefault="008A24AD" w:rsidP="008A24AD">
      <w:pPr>
        <w:rPr>
          <w:rFonts w:cs="Arial"/>
        </w:rPr>
      </w:pPr>
      <w:r w:rsidRPr="00C239C4">
        <w:rPr>
          <w:rFonts w:cs="Arial"/>
          <w:b/>
          <w:bCs/>
        </w:rPr>
        <w:t>Email marketing</w:t>
      </w:r>
      <w:r w:rsidRPr="00C239C4">
        <w:rPr>
          <w:rFonts w:cs="Arial"/>
        </w:rPr>
        <w:t>: Email marketing may help EcoGreens stay in touch with its clients and encourage repeat business by creating an email list and regularly sending newsletters and promotional emails. These emails may also contain educational material, exclusive deals, and the introduction of new products</w:t>
      </w:r>
      <w:r w:rsidR="00930658" w:rsidRPr="00C239C4">
        <w:rPr>
          <w:rFonts w:cs="Arial"/>
        </w:rPr>
        <w:t xml:space="preserve"> </w:t>
      </w:r>
      <w:r w:rsidR="00930658" w:rsidRPr="00C239C4">
        <w:rPr>
          <w:rFonts w:cs="Arial"/>
          <w:color w:val="000000"/>
        </w:rPr>
        <w:t>(Baker, 2014)</w:t>
      </w:r>
      <w:r w:rsidRPr="00C239C4">
        <w:rPr>
          <w:rFonts w:cs="Arial"/>
        </w:rPr>
        <w:t>.</w:t>
      </w:r>
    </w:p>
    <w:p w14:paraId="4BCC8D83" w14:textId="7713CB2F" w:rsidR="008A24AD" w:rsidRPr="00C239C4" w:rsidRDefault="008A24AD" w:rsidP="008A24AD">
      <w:pPr>
        <w:rPr>
          <w:rFonts w:cs="Arial"/>
        </w:rPr>
      </w:pPr>
      <w:r w:rsidRPr="00C239C4">
        <w:rPr>
          <w:rFonts w:cs="Arial"/>
          <w:b/>
          <w:bCs/>
        </w:rPr>
        <w:t>Marketing through referrals</w:t>
      </w:r>
      <w:r w:rsidRPr="00C239C4">
        <w:rPr>
          <w:rFonts w:cs="Arial"/>
        </w:rPr>
        <w:t>: Encouraging pleased customers to recommend EcoGreens to others in their network can be a successful strategy for attracting new clients. Referral schemes, limited-time deals, and rewards can help with this</w:t>
      </w:r>
      <w:r w:rsidR="003021DF" w:rsidRPr="00C239C4">
        <w:rPr>
          <w:rFonts w:cs="Arial"/>
        </w:rPr>
        <w:t xml:space="preserve"> </w:t>
      </w:r>
      <w:r w:rsidR="003021DF" w:rsidRPr="00C239C4">
        <w:rPr>
          <w:rFonts w:cs="Arial"/>
          <w:color w:val="000000"/>
        </w:rPr>
        <w:t>(Yesiloglu and Costello, 2020)</w:t>
      </w:r>
      <w:r w:rsidRPr="00C239C4">
        <w:rPr>
          <w:rFonts w:cs="Arial"/>
        </w:rPr>
        <w:t>.</w:t>
      </w:r>
    </w:p>
    <w:p w14:paraId="1C6B7361" w14:textId="218E63EE" w:rsidR="00FE7F59" w:rsidRPr="00C239C4" w:rsidRDefault="008A24AD" w:rsidP="008A24AD">
      <w:pPr>
        <w:rPr>
          <w:rFonts w:cs="Arial"/>
        </w:rPr>
      </w:pPr>
      <w:r w:rsidRPr="00C239C4">
        <w:rPr>
          <w:rFonts w:cs="Arial"/>
          <w:b/>
          <w:bCs/>
        </w:rPr>
        <w:t>Influencer Marketing</w:t>
      </w:r>
      <w:r w:rsidRPr="00C239C4">
        <w:rPr>
          <w:rFonts w:cs="Arial"/>
        </w:rPr>
        <w:t>: Collaborating with influencers that share EcoGreens' ideals and principles can help to raise awareness of the company and boost sales. Influencers that are enthusiastic about organic foods, ecological responsibility, and wellness can work with EcoGreens</w:t>
      </w:r>
      <w:r w:rsidR="003021DF" w:rsidRPr="00C239C4">
        <w:rPr>
          <w:rFonts w:cs="Arial"/>
        </w:rPr>
        <w:t xml:space="preserve"> </w:t>
      </w:r>
      <w:r w:rsidR="003021DF" w:rsidRPr="00C239C4">
        <w:rPr>
          <w:rFonts w:cs="Arial"/>
          <w:color w:val="000000"/>
        </w:rPr>
        <w:t>(Yesiloglu and Costello, 2020)</w:t>
      </w:r>
      <w:r w:rsidRPr="00C239C4">
        <w:rPr>
          <w:rFonts w:cs="Arial"/>
        </w:rPr>
        <w:t>.</w:t>
      </w:r>
    </w:p>
    <w:p w14:paraId="5CD2C477" w14:textId="3BAE1414" w:rsidR="00941413" w:rsidRPr="00C239C4" w:rsidRDefault="00941413" w:rsidP="00941413">
      <w:pPr>
        <w:pStyle w:val="Heading2"/>
        <w:rPr>
          <w:rFonts w:cs="Arial"/>
        </w:rPr>
      </w:pPr>
      <w:bookmarkStart w:id="15" w:name="_Toc131754188"/>
      <w:r w:rsidRPr="00C239C4">
        <w:rPr>
          <w:rFonts w:cs="Arial"/>
        </w:rPr>
        <w:t xml:space="preserve">Customer Journeys for </w:t>
      </w:r>
      <w:r w:rsidR="00572E96" w:rsidRPr="00C239C4">
        <w:rPr>
          <w:rFonts w:cs="Arial"/>
        </w:rPr>
        <w:t>EcoGreens</w:t>
      </w:r>
      <w:bookmarkEnd w:id="15"/>
    </w:p>
    <w:p w14:paraId="60EF94EE" w14:textId="406753BB" w:rsidR="0073247B" w:rsidRPr="00C239C4" w:rsidRDefault="0073247B" w:rsidP="0073247B">
      <w:pPr>
        <w:rPr>
          <w:rFonts w:cs="Arial"/>
        </w:rPr>
      </w:pPr>
      <w:r w:rsidRPr="00C239C4">
        <w:rPr>
          <w:rFonts w:cs="Arial"/>
        </w:rPr>
        <w:t>The process a potential consumer goes through to learn about, develop an interest in, and ultimately buy products from EcoGreens is known as the customer journey. The journey of the client can be divided into several stages, each requiring a different strategy for digital marketing</w:t>
      </w:r>
      <w:r w:rsidR="003021DF" w:rsidRPr="00C239C4">
        <w:rPr>
          <w:rFonts w:cs="Arial"/>
        </w:rPr>
        <w:t xml:space="preserve"> </w:t>
      </w:r>
      <w:r w:rsidR="003021DF" w:rsidRPr="00C239C4">
        <w:rPr>
          <w:rFonts w:cs="Arial"/>
          <w:color w:val="000000"/>
        </w:rPr>
        <w:t>(Jackson, 2015)</w:t>
      </w:r>
      <w:r w:rsidRPr="00C239C4">
        <w:rPr>
          <w:rFonts w:cs="Arial"/>
        </w:rPr>
        <w:t>.</w:t>
      </w:r>
    </w:p>
    <w:p w14:paraId="2045250D" w14:textId="78FD1BE7" w:rsidR="0073247B" w:rsidRPr="00C239C4" w:rsidRDefault="0073247B" w:rsidP="0073247B">
      <w:pPr>
        <w:rPr>
          <w:rFonts w:cs="Arial"/>
        </w:rPr>
      </w:pPr>
      <w:r w:rsidRPr="00C239C4">
        <w:rPr>
          <w:rFonts w:cs="Arial"/>
        </w:rPr>
        <w:lastRenderedPageBreak/>
        <w:t>The awareness phase of the consumer journey is the first time prospective clients are made aware that EcoGreens and its goods exist. During this phase, online promotion, influencer marketing, and optimization for search engines should all be used to increase brand awareness and visibility</w:t>
      </w:r>
      <w:r w:rsidR="003021DF" w:rsidRPr="00C239C4">
        <w:rPr>
          <w:rFonts w:cs="Arial"/>
        </w:rPr>
        <w:t xml:space="preserve"> </w:t>
      </w:r>
      <w:r w:rsidR="003021DF" w:rsidRPr="00C239C4">
        <w:rPr>
          <w:rFonts w:cs="Arial"/>
          <w:color w:val="000000"/>
        </w:rPr>
        <w:t>(Kasabov and Warlow, 2012)</w:t>
      </w:r>
      <w:r w:rsidRPr="00C239C4">
        <w:rPr>
          <w:rFonts w:cs="Arial"/>
        </w:rPr>
        <w:t>.</w:t>
      </w:r>
    </w:p>
    <w:p w14:paraId="345D0260" w14:textId="26127456" w:rsidR="0073247B" w:rsidRPr="00C239C4" w:rsidRDefault="0073247B" w:rsidP="0073247B">
      <w:pPr>
        <w:rPr>
          <w:rFonts w:cs="Arial"/>
        </w:rPr>
      </w:pPr>
      <w:r w:rsidRPr="00C239C4">
        <w:rPr>
          <w:rFonts w:cs="Arial"/>
        </w:rPr>
        <w:t>The following stage is interest; when prospective clients have expressed fascination with EcoGreens and their goods. At this point, the main goal of digital marketing campaigns should be to educate potential buyers about the advantages of EcoGreens products by offering useful information like posts on blogs, product reviews, and tutorials.</w:t>
      </w:r>
      <w:r w:rsidR="003021DF" w:rsidRPr="00C239C4">
        <w:rPr>
          <w:rFonts w:cs="Arial"/>
          <w:color w:val="000000"/>
        </w:rPr>
        <w:t xml:space="preserve"> (Clarysse and Kiefer, 2011)</w:t>
      </w:r>
    </w:p>
    <w:p w14:paraId="300E8669" w14:textId="31AC164A" w:rsidR="0073247B" w:rsidRPr="00C239C4" w:rsidRDefault="0073247B" w:rsidP="0073247B">
      <w:pPr>
        <w:rPr>
          <w:rFonts w:cs="Arial"/>
        </w:rPr>
      </w:pPr>
      <w:r w:rsidRPr="00C239C4">
        <w:rPr>
          <w:rFonts w:cs="Arial"/>
        </w:rPr>
        <w:t>The third step is consideration; during which potential clients are seriously thinking about buying EcoGreens products. Digital marketing initiatives at this stage should concentrate on establishing credibility and trust through customer reviews, case studies, and free trials</w:t>
      </w:r>
      <w:r w:rsidR="003021DF" w:rsidRPr="00C239C4">
        <w:rPr>
          <w:rFonts w:cs="Arial"/>
        </w:rPr>
        <w:t xml:space="preserve"> </w:t>
      </w:r>
      <w:r w:rsidR="003021DF" w:rsidRPr="00C239C4">
        <w:rPr>
          <w:rFonts w:cs="Arial"/>
          <w:color w:val="000000"/>
        </w:rPr>
        <w:t>(Wilcher, 2016)</w:t>
      </w:r>
      <w:r w:rsidRPr="00C239C4">
        <w:rPr>
          <w:rFonts w:cs="Arial"/>
        </w:rPr>
        <w:t>.</w:t>
      </w:r>
    </w:p>
    <w:p w14:paraId="51AACA65" w14:textId="02F12D9A" w:rsidR="0073247B" w:rsidRPr="00C239C4" w:rsidRDefault="0073247B" w:rsidP="0073247B">
      <w:pPr>
        <w:rPr>
          <w:rFonts w:cs="Arial"/>
        </w:rPr>
      </w:pPr>
      <w:r w:rsidRPr="00C239C4">
        <w:rPr>
          <w:rFonts w:cs="Arial"/>
        </w:rPr>
        <w:t>The choice to buy EcoGreens products is made by prospective clients during the final stage, which is the purchasing stage. Digital marketing initiatives at this level should concentrate on offering a simple and secure purchasing process via the website's shop and payment handling platforms</w:t>
      </w:r>
      <w:r w:rsidR="003021DF" w:rsidRPr="00C239C4">
        <w:rPr>
          <w:rFonts w:cs="Arial"/>
        </w:rPr>
        <w:t xml:space="preserve"> </w:t>
      </w:r>
      <w:r w:rsidR="003021DF" w:rsidRPr="00C239C4">
        <w:rPr>
          <w:rFonts w:cs="Arial"/>
          <w:color w:val="000000"/>
        </w:rPr>
        <w:t>(Jackson, 2015)</w:t>
      </w:r>
      <w:r w:rsidRPr="00C239C4">
        <w:rPr>
          <w:rFonts w:cs="Arial"/>
        </w:rPr>
        <w:t>.</w:t>
      </w:r>
    </w:p>
    <w:p w14:paraId="44AB9B4D" w14:textId="41862D0C" w:rsidR="00941413" w:rsidRPr="00C239C4" w:rsidRDefault="00941413" w:rsidP="00941413">
      <w:pPr>
        <w:pStyle w:val="Heading1"/>
        <w:rPr>
          <w:rFonts w:cs="Arial"/>
        </w:rPr>
      </w:pPr>
      <w:bookmarkStart w:id="16" w:name="_Toc131754189"/>
      <w:r w:rsidRPr="00C239C4">
        <w:rPr>
          <w:rFonts w:cs="Arial"/>
        </w:rPr>
        <w:t>Privacy and Data Protection</w:t>
      </w:r>
      <w:bookmarkEnd w:id="16"/>
      <w:r w:rsidR="0073247B" w:rsidRPr="00C239C4">
        <w:rPr>
          <w:rFonts w:cs="Arial"/>
        </w:rPr>
        <w:t xml:space="preserve"> </w:t>
      </w:r>
    </w:p>
    <w:p w14:paraId="19E22E7C" w14:textId="73190C14" w:rsidR="0073247B" w:rsidRPr="00C239C4" w:rsidRDefault="008A24AD" w:rsidP="008A24AD">
      <w:pPr>
        <w:rPr>
          <w:rFonts w:cs="Arial"/>
        </w:rPr>
      </w:pPr>
      <w:r w:rsidRPr="00C239C4">
        <w:rPr>
          <w:rFonts w:cs="Arial"/>
        </w:rPr>
        <w:t xml:space="preserve">Everyone who lives within the boundaries of the European Union (EU) and the remainder of the European Economic Area is subject to the General Data Protection </w:t>
      </w:r>
      <w:r w:rsidR="00FF1BDF" w:rsidRPr="00C239C4">
        <w:rPr>
          <w:rFonts w:cs="Arial"/>
        </w:rPr>
        <w:t>L</w:t>
      </w:r>
      <w:r w:rsidRPr="00C239C4">
        <w:rPr>
          <w:rFonts w:cs="Arial"/>
        </w:rPr>
        <w:t>egislation (GDPR), which is legislation under EU law regarding data protection and privacy. (EEA). The export of sensitive information outside the EU and EEA is also covered. The GDPR went into force on May 25, 2018. EcoGreens must abide by the GDPR rules because it is an online shop and collects client data</w:t>
      </w:r>
      <w:r w:rsidR="0006503A" w:rsidRPr="00C239C4">
        <w:rPr>
          <w:rFonts w:cs="Arial"/>
        </w:rPr>
        <w:t xml:space="preserve"> </w:t>
      </w:r>
      <w:r w:rsidR="0006503A" w:rsidRPr="00C239C4">
        <w:rPr>
          <w:rFonts w:cs="Arial"/>
          <w:color w:val="000000"/>
        </w:rPr>
        <w:t>(Birudavolu and Nag, 2018)</w:t>
      </w:r>
      <w:r w:rsidRPr="00C239C4">
        <w:rPr>
          <w:rFonts w:cs="Arial"/>
        </w:rPr>
        <w:t>. The business must have a thorough privacy policy that details the types of consumer data that are being gathered, how they are utilized, with whom they are disclosed, and how they are safeguarded. On the website, the privacy statement should be prominently displayed and simple to find.</w:t>
      </w:r>
    </w:p>
    <w:p w14:paraId="75C6D2B1" w14:textId="70A694C4" w:rsidR="008A24AD" w:rsidRPr="00C239C4" w:rsidRDefault="008A24AD" w:rsidP="008A24AD">
      <w:pPr>
        <w:rPr>
          <w:rFonts w:cs="Arial"/>
        </w:rPr>
      </w:pPr>
      <w:r w:rsidRPr="00C239C4">
        <w:rPr>
          <w:rFonts w:cs="Arial"/>
        </w:rPr>
        <w:t>Additionally, EcoGreens needs to make sure that all consumer data is protected and stored safely. This entails taking precautions to avoid data breaches, such as setting strong password policies, upgrading software and extensions regularly, and employing safe hosting.</w:t>
      </w:r>
    </w:p>
    <w:p w14:paraId="03067483" w14:textId="1584B299" w:rsidR="008A24AD" w:rsidRPr="00C239C4" w:rsidRDefault="008A24AD" w:rsidP="008A24AD">
      <w:pPr>
        <w:rPr>
          <w:rFonts w:cs="Arial"/>
        </w:rPr>
      </w:pPr>
      <w:r w:rsidRPr="00C239C4">
        <w:rPr>
          <w:rFonts w:cs="Arial"/>
        </w:rPr>
        <w:t>Here are some crucial actions EcoGreens may take to ensure GDPR compliance:</w:t>
      </w:r>
    </w:p>
    <w:p w14:paraId="0F3AEEEF" w14:textId="00ED1C84" w:rsidR="008A24AD" w:rsidRPr="00C239C4" w:rsidRDefault="00FF1BDF" w:rsidP="008A24AD">
      <w:pPr>
        <w:rPr>
          <w:rFonts w:cs="Arial"/>
        </w:rPr>
      </w:pPr>
      <w:r w:rsidRPr="00C239C4">
        <w:rPr>
          <w:rFonts w:cs="Arial"/>
          <w:b/>
          <w:bCs/>
        </w:rPr>
        <w:t>S</w:t>
      </w:r>
      <w:r w:rsidR="008A24AD" w:rsidRPr="00C239C4">
        <w:rPr>
          <w:rFonts w:cs="Arial"/>
          <w:b/>
          <w:bCs/>
        </w:rPr>
        <w:t>eek consent</w:t>
      </w:r>
      <w:r w:rsidR="008A24AD" w:rsidRPr="00C239C4">
        <w:rPr>
          <w:rFonts w:cs="Arial"/>
        </w:rPr>
        <w:t>: Before gathering and using the personal information of its users, EcoGreens must first seek explicit and informed consent. Particular, freely given, and explicit consent is required</w:t>
      </w:r>
      <w:r w:rsidR="0006503A" w:rsidRPr="00C239C4">
        <w:rPr>
          <w:rFonts w:cs="Arial"/>
        </w:rPr>
        <w:t xml:space="preserve"> </w:t>
      </w:r>
      <w:r w:rsidR="0006503A" w:rsidRPr="00C239C4">
        <w:rPr>
          <w:rFonts w:cs="Arial"/>
          <w:color w:val="000000"/>
        </w:rPr>
        <w:t>(Business Review, 2019)</w:t>
      </w:r>
      <w:r w:rsidR="008A24AD" w:rsidRPr="00C239C4">
        <w:rPr>
          <w:rFonts w:cs="Arial"/>
        </w:rPr>
        <w:t>.</w:t>
      </w:r>
    </w:p>
    <w:p w14:paraId="366283A1" w14:textId="0DC5916C" w:rsidR="008A24AD" w:rsidRPr="00C239C4" w:rsidRDefault="008A24AD" w:rsidP="008A24AD">
      <w:pPr>
        <w:rPr>
          <w:rFonts w:cs="Arial"/>
        </w:rPr>
      </w:pPr>
      <w:r w:rsidRPr="00C239C4">
        <w:rPr>
          <w:rFonts w:cs="Arial"/>
          <w:b/>
          <w:bCs/>
        </w:rPr>
        <w:lastRenderedPageBreak/>
        <w:t>Be open and honest</w:t>
      </w:r>
      <w:r w:rsidRPr="00C239C4">
        <w:rPr>
          <w:rFonts w:cs="Arial"/>
        </w:rPr>
        <w:t>: EcoGreens must tell consumers how their individual information is used clearly and concisely. A policy on confidentiality that describes the information that is gathered, how it is employed, and how much it remains stored must be made available as part of this</w:t>
      </w:r>
      <w:r w:rsidR="0006503A" w:rsidRPr="00C239C4">
        <w:rPr>
          <w:rFonts w:cs="Arial"/>
        </w:rPr>
        <w:t xml:space="preserve"> </w:t>
      </w:r>
      <w:r w:rsidR="0006503A" w:rsidRPr="00C239C4">
        <w:rPr>
          <w:rFonts w:cs="Arial"/>
          <w:color w:val="000000"/>
        </w:rPr>
        <w:t>(Birudavolu and Nag, 2018)</w:t>
      </w:r>
      <w:r w:rsidRPr="00C239C4">
        <w:rPr>
          <w:rFonts w:cs="Arial"/>
        </w:rPr>
        <w:t>.</w:t>
      </w:r>
    </w:p>
    <w:p w14:paraId="47EB60CA" w14:textId="42C88EF4" w:rsidR="008A24AD" w:rsidRPr="00C239C4" w:rsidRDefault="008A24AD" w:rsidP="008A24AD">
      <w:pPr>
        <w:rPr>
          <w:rFonts w:cs="Arial"/>
        </w:rPr>
      </w:pPr>
      <w:r w:rsidRPr="00C239C4">
        <w:rPr>
          <w:rFonts w:cs="Arial"/>
          <w:b/>
          <w:bCs/>
        </w:rPr>
        <w:t>Data security</w:t>
      </w:r>
      <w:r w:rsidRPr="00C239C4">
        <w:rPr>
          <w:rFonts w:cs="Arial"/>
        </w:rPr>
        <w:t>: EcoGreens must put in place the necessary security measures to guard against unauthorized use, theft, or loss of users' personal information. This includes utilising firewalls, encryption, and other security tools</w:t>
      </w:r>
      <w:r w:rsidR="0006503A" w:rsidRPr="00C239C4">
        <w:rPr>
          <w:rFonts w:cs="Arial"/>
        </w:rPr>
        <w:t xml:space="preserve"> </w:t>
      </w:r>
      <w:r w:rsidR="0006503A" w:rsidRPr="00C239C4">
        <w:rPr>
          <w:rFonts w:cs="Arial"/>
          <w:color w:val="000000"/>
        </w:rPr>
        <w:t>(Brooks and Dunn, 2009)</w:t>
      </w:r>
      <w:r w:rsidRPr="00C239C4">
        <w:rPr>
          <w:rFonts w:cs="Arial"/>
        </w:rPr>
        <w:t>.</w:t>
      </w:r>
    </w:p>
    <w:p w14:paraId="65A18666" w14:textId="1949DBE9" w:rsidR="008A24AD" w:rsidRPr="00C239C4" w:rsidRDefault="008A24AD" w:rsidP="008A24AD">
      <w:pPr>
        <w:rPr>
          <w:rFonts w:cs="Arial"/>
        </w:rPr>
      </w:pPr>
      <w:r w:rsidRPr="00C239C4">
        <w:rPr>
          <w:rFonts w:cs="Arial"/>
          <w:b/>
          <w:bCs/>
        </w:rPr>
        <w:t>Respond to user requests</w:t>
      </w:r>
      <w:r w:rsidRPr="00C239C4">
        <w:rPr>
          <w:rFonts w:cs="Arial"/>
        </w:rPr>
        <w:t>: EcoGreens is required to act quickly in response to user requests for access to, the rectification of, or deletion of their data.</w:t>
      </w:r>
    </w:p>
    <w:p w14:paraId="0D7FB068" w14:textId="68B8E6F5" w:rsidR="008A24AD" w:rsidRPr="00C239C4" w:rsidRDefault="008A24AD" w:rsidP="008A24AD">
      <w:pPr>
        <w:rPr>
          <w:rFonts w:cs="Arial"/>
        </w:rPr>
      </w:pPr>
      <w:r w:rsidRPr="00C239C4">
        <w:rPr>
          <w:rFonts w:cs="Arial"/>
          <w:b/>
          <w:bCs/>
        </w:rPr>
        <w:t>Establish a Data Protection Officer (DPO)</w:t>
      </w:r>
      <w:r w:rsidRPr="00C239C4">
        <w:rPr>
          <w:rFonts w:cs="Arial"/>
        </w:rPr>
        <w:t>: EcoGreens is required to designate a DPO who will be in charge of monitoring GDPR compliance and responding to user inquiries and grievances</w:t>
      </w:r>
      <w:r w:rsidR="0006503A" w:rsidRPr="00C239C4">
        <w:rPr>
          <w:rFonts w:cs="Arial"/>
        </w:rPr>
        <w:t xml:space="preserve"> </w:t>
      </w:r>
      <w:r w:rsidR="0006503A" w:rsidRPr="00C239C4">
        <w:rPr>
          <w:rFonts w:cs="Arial"/>
          <w:color w:val="000000"/>
        </w:rPr>
        <w:t>(Brooks and Dunn, 2009)</w:t>
      </w:r>
      <w:r w:rsidRPr="00C239C4">
        <w:rPr>
          <w:rFonts w:cs="Arial"/>
        </w:rPr>
        <w:t>.</w:t>
      </w:r>
    </w:p>
    <w:p w14:paraId="3EF01BDB" w14:textId="23E703EF" w:rsidR="0073247B" w:rsidRPr="00C239C4" w:rsidRDefault="00941413" w:rsidP="008A24AD">
      <w:pPr>
        <w:pStyle w:val="Heading2"/>
        <w:rPr>
          <w:rFonts w:cs="Arial"/>
        </w:rPr>
      </w:pPr>
      <w:bookmarkStart w:id="17" w:name="_Toc131754190"/>
      <w:r w:rsidRPr="00C239C4">
        <w:rPr>
          <w:rFonts w:cs="Arial"/>
        </w:rPr>
        <w:t>Security and its Importance</w:t>
      </w:r>
      <w:bookmarkEnd w:id="17"/>
      <w:r w:rsidR="0073247B" w:rsidRPr="00C239C4">
        <w:rPr>
          <w:rFonts w:cs="Arial"/>
        </w:rPr>
        <w:t xml:space="preserve"> </w:t>
      </w:r>
    </w:p>
    <w:p w14:paraId="77D830DE" w14:textId="5310DDDE" w:rsidR="008A24AD" w:rsidRPr="00C239C4" w:rsidRDefault="008A24AD" w:rsidP="008A24AD">
      <w:pPr>
        <w:rPr>
          <w:rFonts w:cs="Arial"/>
        </w:rPr>
      </w:pPr>
      <w:r w:rsidRPr="00C239C4">
        <w:rPr>
          <w:rFonts w:cs="Arial"/>
        </w:rPr>
        <w:t>For EcoGreens and its website, security is essential to ensure business operations, protect consumer data, and stop cyberattacks. Customers' trust could be lost, there could be financial damage, and there could be legal ramifications from security breaches. To safeguard the security of its internet presence and its users, EcoGreens must therefore put in place several security measures</w:t>
      </w:r>
      <w:r w:rsidR="0006503A" w:rsidRPr="00C239C4">
        <w:rPr>
          <w:rFonts w:cs="Arial"/>
        </w:rPr>
        <w:t xml:space="preserve"> </w:t>
      </w:r>
      <w:r w:rsidR="0006503A" w:rsidRPr="00C239C4">
        <w:rPr>
          <w:rFonts w:cs="Arial"/>
          <w:color w:val="000000"/>
        </w:rPr>
        <w:t>(Brooks and Dunn, 2009)</w:t>
      </w:r>
      <w:r w:rsidRPr="00C239C4">
        <w:rPr>
          <w:rFonts w:cs="Arial"/>
        </w:rPr>
        <w:t>.</w:t>
      </w:r>
    </w:p>
    <w:p w14:paraId="708E9E38" w14:textId="423CCF27" w:rsidR="008A24AD" w:rsidRPr="00C239C4" w:rsidRDefault="008A24AD" w:rsidP="008A24AD">
      <w:pPr>
        <w:rPr>
          <w:rFonts w:cs="Arial"/>
        </w:rPr>
      </w:pPr>
      <w:r w:rsidRPr="00C239C4">
        <w:rPr>
          <w:rFonts w:cs="Arial"/>
        </w:rPr>
        <w:t>Implementing SSL/TLS licenses, which encode sensitive data like credit card numbers and personal information, is one of the more important security precautions. To thwart hacking attempts and malware infestations, EcoGreens can also use antivirus programs, intruder detection/prevention systems, and other antivirus programs. Additionally, security fixes and software upgrades should be applied to the website regularly</w:t>
      </w:r>
      <w:r w:rsidR="0090494D" w:rsidRPr="00C239C4">
        <w:rPr>
          <w:rFonts w:cs="Arial"/>
        </w:rPr>
        <w:t xml:space="preserve"> </w:t>
      </w:r>
      <w:r w:rsidR="0090494D" w:rsidRPr="00C239C4">
        <w:rPr>
          <w:rFonts w:cs="Arial"/>
          <w:color w:val="000000"/>
        </w:rPr>
        <w:t>(Birudavolu and Nag, 2018)</w:t>
      </w:r>
      <w:r w:rsidRPr="00C239C4">
        <w:rPr>
          <w:rFonts w:cs="Arial"/>
        </w:rPr>
        <w:t>.</w:t>
      </w:r>
    </w:p>
    <w:p w14:paraId="19F3C48E" w14:textId="004BE91F" w:rsidR="008A24AD" w:rsidRPr="00C239C4" w:rsidRDefault="008A24AD" w:rsidP="008A24AD">
      <w:pPr>
        <w:rPr>
          <w:rFonts w:cs="Arial"/>
        </w:rPr>
      </w:pPr>
      <w:r w:rsidRPr="00C239C4">
        <w:rPr>
          <w:rFonts w:cs="Arial"/>
        </w:rPr>
        <w:t>EcoGreens can utilise secure authentication techniques in addition to technical safeguards to guarantee that only authorised users have access to the web page and e-commerce platform. Two-factor authorization and password rules that promote the usage of strong and complicated usernames and passwords are examples of this</w:t>
      </w:r>
      <w:r w:rsidR="0090494D" w:rsidRPr="00C239C4">
        <w:rPr>
          <w:rFonts w:cs="Arial"/>
        </w:rPr>
        <w:t xml:space="preserve"> </w:t>
      </w:r>
      <w:r w:rsidR="0090494D" w:rsidRPr="00C239C4">
        <w:rPr>
          <w:rFonts w:cs="Arial"/>
          <w:color w:val="000000"/>
        </w:rPr>
        <w:t>(Brooks and Dunn, 2009)</w:t>
      </w:r>
      <w:r w:rsidRPr="00C239C4">
        <w:rPr>
          <w:rFonts w:cs="Arial"/>
        </w:rPr>
        <w:t>.</w:t>
      </w:r>
    </w:p>
    <w:p w14:paraId="47B8801D" w14:textId="3F908D95" w:rsidR="008A24AD" w:rsidRPr="00C239C4" w:rsidRDefault="008A24AD" w:rsidP="008A24AD">
      <w:pPr>
        <w:rPr>
          <w:rFonts w:cs="Arial"/>
        </w:rPr>
      </w:pPr>
      <w:r w:rsidRPr="00C239C4">
        <w:rPr>
          <w:rFonts w:cs="Arial"/>
        </w:rPr>
        <w:t>Regular inspections of security and employee training can also aid in spotting potential dangers and weaknesses and proactively addressing them. For a long time to succeed, EcoGreens may establish trust with their clients and protect their business processes by placing in place appropriate safety protocols</w:t>
      </w:r>
      <w:r w:rsidR="0006503A" w:rsidRPr="00C239C4">
        <w:rPr>
          <w:rFonts w:cs="Arial"/>
        </w:rPr>
        <w:t xml:space="preserve"> </w:t>
      </w:r>
      <w:r w:rsidR="0006503A" w:rsidRPr="00C239C4">
        <w:rPr>
          <w:rFonts w:cs="Arial"/>
          <w:color w:val="000000"/>
        </w:rPr>
        <w:t>(Brooks and Dunn, 2009)</w:t>
      </w:r>
      <w:r w:rsidRPr="00C239C4">
        <w:rPr>
          <w:rFonts w:cs="Arial"/>
        </w:rPr>
        <w:t>.</w:t>
      </w:r>
    </w:p>
    <w:p w14:paraId="062875CA" w14:textId="7E027ACD" w:rsidR="0095371C" w:rsidRPr="00C239C4" w:rsidRDefault="0095371C" w:rsidP="0095371C">
      <w:pPr>
        <w:pStyle w:val="Heading1"/>
        <w:rPr>
          <w:rFonts w:cs="Arial"/>
        </w:rPr>
      </w:pPr>
      <w:bookmarkStart w:id="18" w:name="_Toc131754191"/>
      <w:r w:rsidRPr="00C239C4">
        <w:rPr>
          <w:rFonts w:cs="Arial"/>
        </w:rPr>
        <w:lastRenderedPageBreak/>
        <w:t>Conclusion</w:t>
      </w:r>
      <w:bookmarkEnd w:id="18"/>
    </w:p>
    <w:p w14:paraId="452BEB8C" w14:textId="6E93ABFF" w:rsidR="00941413" w:rsidRPr="00C239C4" w:rsidRDefault="0073247B" w:rsidP="0073247B">
      <w:pPr>
        <w:rPr>
          <w:rFonts w:cs="Arial"/>
        </w:rPr>
      </w:pPr>
      <w:r w:rsidRPr="00C239C4">
        <w:rPr>
          <w:rFonts w:cs="Arial"/>
        </w:rPr>
        <w:t>In conclusion, EcoGreens is a creative business that wants to give health-conscious consumers access to premium, organic, and sustainably farmed micro greens. By providing a broader selection of microgreens, delivering them to consumers' doors, and using eco-friendly packaging, the business will stand out in the market. The business plan contains an in-depth market and customer analysis, a summary of the company's goods and services, and information on the digital marketing plan that will be utilised to advertise and sell the goods. EcoGreens has the potential to take advantage of this expanding market and establish itself as a leader in the sector given the rising demand for healthy and environmentally friendly food options.</w:t>
      </w:r>
      <w:r w:rsidR="008A24AD" w:rsidRPr="00C239C4">
        <w:rPr>
          <w:rFonts w:cs="Arial"/>
        </w:rPr>
        <w:t xml:space="preserve"> </w:t>
      </w:r>
      <w:r w:rsidRPr="00C239C4">
        <w:rPr>
          <w:rFonts w:cs="Arial"/>
        </w:rPr>
        <w:t xml:space="preserve">Overall, EcoGreens is a viable business initiative with the ability to benefit the environment and nearby communities while simultaneously offering consumers high-quality, nutrient-dense microgreens. </w:t>
      </w:r>
      <w:r w:rsidR="00941413" w:rsidRPr="00C239C4">
        <w:rPr>
          <w:rFonts w:cs="Arial"/>
        </w:rPr>
        <w:br w:type="page"/>
      </w:r>
    </w:p>
    <w:p w14:paraId="768821CD" w14:textId="788FBE6A" w:rsidR="00584558" w:rsidRPr="00C239C4" w:rsidRDefault="00941413" w:rsidP="00941413">
      <w:pPr>
        <w:pStyle w:val="Heading1"/>
        <w:rPr>
          <w:rFonts w:cs="Arial"/>
        </w:rPr>
      </w:pPr>
      <w:bookmarkStart w:id="19" w:name="_Toc131754192"/>
      <w:r w:rsidRPr="00C239C4">
        <w:rPr>
          <w:rFonts w:cs="Arial"/>
        </w:rPr>
        <w:lastRenderedPageBreak/>
        <w:t>References</w:t>
      </w:r>
      <w:bookmarkEnd w:id="19"/>
    </w:p>
    <w:p w14:paraId="1F445B79" w14:textId="77777777" w:rsidR="00C239C4" w:rsidRPr="00C239C4" w:rsidRDefault="00C239C4" w:rsidP="00C239C4">
      <w:pPr>
        <w:spacing w:before="240"/>
        <w:rPr>
          <w:rFonts w:cs="Arial"/>
        </w:rPr>
      </w:pPr>
      <w:r w:rsidRPr="00C239C4">
        <w:rPr>
          <w:rFonts w:cs="Arial"/>
        </w:rPr>
        <w:t>Abbey, D. C. (2018) Prospective Payment Systems. New York, NY: Productivity Press. doi: 10.1201/b11569.</w:t>
      </w:r>
    </w:p>
    <w:p w14:paraId="1C75F55E" w14:textId="77777777" w:rsidR="00C239C4" w:rsidRPr="00C239C4" w:rsidRDefault="00C239C4" w:rsidP="00C239C4">
      <w:pPr>
        <w:spacing w:before="240"/>
        <w:rPr>
          <w:rFonts w:cs="Arial"/>
        </w:rPr>
      </w:pPr>
      <w:r w:rsidRPr="00C239C4">
        <w:rPr>
          <w:rFonts w:cs="Arial"/>
        </w:rPr>
        <w:t>Baker, M. (2014) Marketing Strategy and Management. London, England: Red Globe Press. doi: 10.1007/978-1-137-34213-3.</w:t>
      </w:r>
    </w:p>
    <w:p w14:paraId="7452EAC4" w14:textId="77777777" w:rsidR="00C239C4" w:rsidRPr="00C239C4" w:rsidRDefault="00C239C4" w:rsidP="00C239C4">
      <w:pPr>
        <w:spacing w:before="240"/>
        <w:rPr>
          <w:rFonts w:cs="Arial"/>
        </w:rPr>
      </w:pPr>
      <w:r w:rsidRPr="00C239C4">
        <w:rPr>
          <w:rFonts w:cs="Arial"/>
        </w:rPr>
        <w:t>Beath, J. and Katsoulacos, Y. S. (2011) The economic theory of product differentiation. Cambridge, England: Cambridge University Press.</w:t>
      </w:r>
    </w:p>
    <w:p w14:paraId="2C055651" w14:textId="77777777" w:rsidR="00C239C4" w:rsidRPr="00C239C4" w:rsidRDefault="00C239C4" w:rsidP="00C239C4">
      <w:pPr>
        <w:spacing w:before="240"/>
        <w:rPr>
          <w:rFonts w:cs="Arial"/>
        </w:rPr>
      </w:pPr>
      <w:r w:rsidRPr="00C239C4">
        <w:rPr>
          <w:rFonts w:cs="Arial"/>
        </w:rPr>
        <w:t>Birudavolu, S. and Nag, B. (2018) Business Innovation and ICT Strategies. 1st ed. Singapore, Singapore: Springer.</w:t>
      </w:r>
    </w:p>
    <w:p w14:paraId="63CD37AB" w14:textId="77777777" w:rsidR="00C239C4" w:rsidRPr="00C239C4" w:rsidRDefault="00C239C4" w:rsidP="00C239C4">
      <w:pPr>
        <w:spacing w:before="240"/>
        <w:rPr>
          <w:rFonts w:cs="Arial"/>
        </w:rPr>
      </w:pPr>
      <w:r w:rsidRPr="00C239C4">
        <w:rPr>
          <w:rFonts w:cs="Arial"/>
        </w:rPr>
        <w:t>Blokdyk, G. (2018) Competitor Analysis Third Edition. 5starcooks.</w:t>
      </w:r>
    </w:p>
    <w:p w14:paraId="52DD7795" w14:textId="77777777" w:rsidR="00C239C4" w:rsidRPr="00C239C4" w:rsidRDefault="00C239C4" w:rsidP="00C239C4">
      <w:pPr>
        <w:spacing w:before="240"/>
        <w:rPr>
          <w:rFonts w:cs="Arial"/>
        </w:rPr>
      </w:pPr>
      <w:r w:rsidRPr="00C239C4">
        <w:rPr>
          <w:rFonts w:cs="Arial"/>
        </w:rPr>
        <w:t>Bodenbenner, P. (2016) The value proposition of information-based business models. 1st ed. Freiburg, Germany: Rombach Druck- und Verlagshaus.</w:t>
      </w:r>
    </w:p>
    <w:p w14:paraId="15416E84" w14:textId="77777777" w:rsidR="00C239C4" w:rsidRPr="00C239C4" w:rsidRDefault="00C239C4" w:rsidP="00C239C4">
      <w:pPr>
        <w:spacing w:before="240"/>
        <w:rPr>
          <w:rFonts w:cs="Arial"/>
        </w:rPr>
      </w:pPr>
      <w:r w:rsidRPr="00C239C4">
        <w:rPr>
          <w:rFonts w:cs="Arial"/>
        </w:rPr>
        <w:t>Brooks, L. J. and Dunn, P. (2009) Business and professional ethics for directors, executives and accountants. Mason, OH: South-Western.</w:t>
      </w:r>
    </w:p>
    <w:p w14:paraId="0A397A33" w14:textId="77777777" w:rsidR="00C239C4" w:rsidRPr="00C239C4" w:rsidRDefault="00C239C4" w:rsidP="00C239C4">
      <w:pPr>
        <w:spacing w:before="240"/>
        <w:rPr>
          <w:rFonts w:cs="Arial"/>
        </w:rPr>
      </w:pPr>
      <w:r w:rsidRPr="00C239C4">
        <w:rPr>
          <w:rFonts w:cs="Arial"/>
        </w:rPr>
        <w:t>Buckley, P. J. (2012) Innovations in international business. Basingstoke: Palgrave Macmillan UK.</w:t>
      </w:r>
    </w:p>
    <w:p w14:paraId="5A11AB80" w14:textId="77777777" w:rsidR="00C239C4" w:rsidRPr="00C239C4" w:rsidRDefault="00C239C4" w:rsidP="00C239C4">
      <w:pPr>
        <w:spacing w:before="240"/>
        <w:rPr>
          <w:rFonts w:cs="Arial"/>
        </w:rPr>
      </w:pPr>
      <w:r w:rsidRPr="00C239C4">
        <w:rPr>
          <w:rFonts w:cs="Arial"/>
        </w:rPr>
        <w:t>Business Review, H. (2019) HBR’s 10 must reads on AI, analytics, and the new machine age (with bonus article ‘why every company needs an augmented reality strategy). Edited by M. E. Porter. Boston, MA, USA: Harvard Business Review Press.</w:t>
      </w:r>
    </w:p>
    <w:p w14:paraId="72ED3772" w14:textId="77777777" w:rsidR="00C239C4" w:rsidRPr="00C239C4" w:rsidRDefault="00C239C4" w:rsidP="00C239C4">
      <w:pPr>
        <w:spacing w:before="240"/>
        <w:rPr>
          <w:rFonts w:cs="Arial"/>
        </w:rPr>
      </w:pPr>
      <w:r w:rsidRPr="00C239C4">
        <w:rPr>
          <w:rFonts w:cs="Arial"/>
        </w:rPr>
        <w:t>Chaston, I. (2003) Small business E-commerce management. 2003rd ed. Basingstoke, England: Macmillan Education.</w:t>
      </w:r>
    </w:p>
    <w:p w14:paraId="11750A7A" w14:textId="77777777" w:rsidR="00C239C4" w:rsidRPr="00C239C4" w:rsidRDefault="00C239C4" w:rsidP="00C239C4">
      <w:pPr>
        <w:spacing w:before="240"/>
        <w:rPr>
          <w:rFonts w:cs="Arial"/>
        </w:rPr>
      </w:pPr>
      <w:r w:rsidRPr="00C239C4">
        <w:rPr>
          <w:rFonts w:cs="Arial"/>
        </w:rPr>
        <w:t>Clarysse, B. and Kiefer, S. (2011) The smart entrepreneur: How to build for your business. London, England: Elliott &amp; Thompson.</w:t>
      </w:r>
    </w:p>
    <w:p w14:paraId="521F99C0" w14:textId="77777777" w:rsidR="00C239C4" w:rsidRPr="00C239C4" w:rsidRDefault="00C239C4" w:rsidP="00C239C4">
      <w:pPr>
        <w:spacing w:before="240"/>
        <w:rPr>
          <w:rFonts w:cs="Arial"/>
        </w:rPr>
      </w:pPr>
      <w:r w:rsidRPr="00C239C4">
        <w:rPr>
          <w:rFonts w:cs="Arial"/>
        </w:rPr>
        <w:t>Czinkota, M. R. (2021) Marketing management: Past, present and future. Cham, Switzerland: Springer Nature.</w:t>
      </w:r>
    </w:p>
    <w:p w14:paraId="215A33C4" w14:textId="77777777" w:rsidR="00C239C4" w:rsidRPr="00C239C4" w:rsidRDefault="00C239C4" w:rsidP="00C239C4">
      <w:pPr>
        <w:spacing w:before="240"/>
        <w:rPr>
          <w:rFonts w:cs="Arial"/>
        </w:rPr>
      </w:pPr>
      <w:r w:rsidRPr="00C239C4">
        <w:rPr>
          <w:rFonts w:cs="Arial"/>
        </w:rPr>
        <w:t>Fernsler, S. (2021) E-commerce business: Learn all about insurance processes and documentation: Gain experience in the E-commerce. Independently Published.</w:t>
      </w:r>
    </w:p>
    <w:p w14:paraId="1C80B7F4" w14:textId="77777777" w:rsidR="00C239C4" w:rsidRPr="00C239C4" w:rsidRDefault="00C239C4" w:rsidP="00C239C4">
      <w:pPr>
        <w:spacing w:before="240"/>
        <w:rPr>
          <w:rFonts w:cs="Arial"/>
        </w:rPr>
      </w:pPr>
      <w:r w:rsidRPr="00C239C4">
        <w:rPr>
          <w:rFonts w:cs="Arial"/>
        </w:rPr>
        <w:lastRenderedPageBreak/>
        <w:t>Gershoff, A. D. and Irwin, J. R. (2011) Why not choose green? Consumer decision making for environmentally friendly products. Oxford University Press.</w:t>
      </w:r>
    </w:p>
    <w:p w14:paraId="111DC5A3" w14:textId="77777777" w:rsidR="00C239C4" w:rsidRPr="00C239C4" w:rsidRDefault="00C239C4" w:rsidP="00C239C4">
      <w:pPr>
        <w:spacing w:before="240"/>
        <w:rPr>
          <w:rFonts w:cs="Arial"/>
        </w:rPr>
      </w:pPr>
      <w:r w:rsidRPr="00C239C4">
        <w:rPr>
          <w:rFonts w:cs="Arial"/>
        </w:rPr>
        <w:t>Hiam, A. (2010) Business Innovation For Dummies. 1st ed. For Dummies.</w:t>
      </w:r>
    </w:p>
    <w:p w14:paraId="3E33C852" w14:textId="77777777" w:rsidR="00C239C4" w:rsidRPr="00C239C4" w:rsidRDefault="00C239C4" w:rsidP="00C239C4">
      <w:pPr>
        <w:spacing w:before="240"/>
        <w:rPr>
          <w:rFonts w:cs="Arial"/>
        </w:rPr>
      </w:pPr>
      <w:r w:rsidRPr="00C239C4">
        <w:rPr>
          <w:rFonts w:cs="Arial"/>
        </w:rPr>
        <w:t>Jackson, T. M. (2015) Pulling customers back to small business: A 7-topic guide for small business owners and store managers. Arlington Computers.</w:t>
      </w:r>
    </w:p>
    <w:p w14:paraId="6398BDEA" w14:textId="77777777" w:rsidR="00C239C4" w:rsidRPr="00C239C4" w:rsidRDefault="00C239C4" w:rsidP="00C239C4">
      <w:pPr>
        <w:spacing w:before="240"/>
        <w:rPr>
          <w:rFonts w:cs="Arial"/>
        </w:rPr>
      </w:pPr>
      <w:r w:rsidRPr="00C239C4">
        <w:rPr>
          <w:rFonts w:cs="Arial"/>
        </w:rPr>
        <w:t>Johnston, M. W. and Marshall, G. W. (2010) Marketing Management. Maidenhead, England: McGraw Hill Higher Education.</w:t>
      </w:r>
    </w:p>
    <w:p w14:paraId="75BAA8D3" w14:textId="77777777" w:rsidR="00C239C4" w:rsidRPr="00C239C4" w:rsidRDefault="00C239C4" w:rsidP="00C239C4">
      <w:pPr>
        <w:spacing w:before="240"/>
        <w:rPr>
          <w:rFonts w:cs="Arial"/>
        </w:rPr>
      </w:pPr>
      <w:r w:rsidRPr="00C239C4">
        <w:rPr>
          <w:rFonts w:cs="Arial"/>
        </w:rPr>
        <w:t>Kasabov, E. and Warlow, A. (2012) The compliance business and its customers: Gaining competitive advantage by controlling your customers. 2012th ed. Basingstoke, England: Palgrave Macmillan.</w:t>
      </w:r>
    </w:p>
    <w:p w14:paraId="14EB994C" w14:textId="77777777" w:rsidR="00C239C4" w:rsidRPr="00C239C4" w:rsidRDefault="00C239C4" w:rsidP="00C239C4">
      <w:pPr>
        <w:spacing w:before="240"/>
        <w:rPr>
          <w:rFonts w:cs="Arial"/>
        </w:rPr>
      </w:pPr>
      <w:r w:rsidRPr="00C239C4">
        <w:rPr>
          <w:rFonts w:cs="Arial"/>
        </w:rPr>
        <w:t>Ko, S. and Davis, C. (2023) Value proposition canvas and business model canvas. 2455 Teller Road, Thousand Oaks California 91320 United States: SAGE Publications, Inc.</w:t>
      </w:r>
    </w:p>
    <w:p w14:paraId="2D64A8CA" w14:textId="77777777" w:rsidR="00C239C4" w:rsidRPr="00C239C4" w:rsidRDefault="00C239C4" w:rsidP="00C239C4">
      <w:pPr>
        <w:spacing w:before="240"/>
        <w:rPr>
          <w:rFonts w:cs="Arial"/>
        </w:rPr>
      </w:pPr>
      <w:r w:rsidRPr="00C239C4">
        <w:rPr>
          <w:rFonts w:cs="Arial"/>
        </w:rPr>
        <w:t>Kotler, P. et al. (2012) Marketing Management. 2nd ed. London, England: Pearson Education.</w:t>
      </w:r>
    </w:p>
    <w:p w14:paraId="09AC1F5C" w14:textId="77777777" w:rsidR="00C239C4" w:rsidRPr="00C239C4" w:rsidRDefault="00C239C4" w:rsidP="00C239C4">
      <w:pPr>
        <w:spacing w:before="240"/>
        <w:rPr>
          <w:rFonts w:cs="Arial"/>
        </w:rPr>
      </w:pPr>
      <w:r w:rsidRPr="00C239C4">
        <w:rPr>
          <w:rFonts w:cs="Arial"/>
        </w:rPr>
        <w:t>Lee, I. (2013) Trends in E-business, E-services, and E-commerce: Impact of technology on goods, services, and business transactions: Impact of technology on goods, services, and business transactions. Hershey, PA, USA.</w:t>
      </w:r>
    </w:p>
    <w:p w14:paraId="2B3BB4F6" w14:textId="77777777" w:rsidR="00C239C4" w:rsidRPr="00C239C4" w:rsidRDefault="00C239C4" w:rsidP="00C239C4">
      <w:pPr>
        <w:spacing w:before="240"/>
        <w:rPr>
          <w:rFonts w:cs="Arial"/>
        </w:rPr>
      </w:pPr>
      <w:r w:rsidRPr="00C239C4">
        <w:rPr>
          <w:rFonts w:cs="Arial"/>
        </w:rPr>
        <w:t>Miller, F. P., Vandome, A. F. and McBrewster, J. (eds.) (2011) Target Market. Alphascript Publishing.</w:t>
      </w:r>
    </w:p>
    <w:p w14:paraId="2C99FF1C" w14:textId="77777777" w:rsidR="00C239C4" w:rsidRPr="00C239C4" w:rsidRDefault="00C239C4" w:rsidP="00C239C4">
      <w:pPr>
        <w:spacing w:before="240"/>
        <w:rPr>
          <w:rFonts w:cs="Arial"/>
        </w:rPr>
      </w:pPr>
      <w:r w:rsidRPr="00C239C4">
        <w:rPr>
          <w:rFonts w:cs="Arial"/>
        </w:rPr>
        <w:t>Moutinho, L. and Huang, K.-H. (2014) Marketing Management: Worldwide Cases. London, England: Routledge.</w:t>
      </w:r>
    </w:p>
    <w:p w14:paraId="2ADCA26D" w14:textId="77777777" w:rsidR="00C239C4" w:rsidRPr="00C239C4" w:rsidRDefault="00C239C4" w:rsidP="00C239C4">
      <w:pPr>
        <w:spacing w:before="240"/>
        <w:rPr>
          <w:rFonts w:cs="Arial"/>
        </w:rPr>
      </w:pPr>
      <w:r w:rsidRPr="00C239C4">
        <w:rPr>
          <w:rFonts w:cs="Arial"/>
        </w:rPr>
        <w:t>Palanivelan, A. and Pv, R. (2019) Market research: Influence of gen-Z customers in E-commerce businesses: Why marketing your ecommerce products and services need to align with interests of gen-Z customers. Independently Published.</w:t>
      </w:r>
    </w:p>
    <w:p w14:paraId="6D4FED7C" w14:textId="77777777" w:rsidR="00C239C4" w:rsidRPr="00C239C4" w:rsidRDefault="00C239C4" w:rsidP="00C239C4">
      <w:pPr>
        <w:spacing w:before="240"/>
        <w:rPr>
          <w:rFonts w:cs="Arial"/>
        </w:rPr>
      </w:pPr>
      <w:r w:rsidRPr="00C239C4">
        <w:rPr>
          <w:rFonts w:cs="Arial"/>
        </w:rPr>
        <w:t>Panas, J. (2012) Supremely successful selling. Not Avail.</w:t>
      </w:r>
    </w:p>
    <w:p w14:paraId="2E56AF99" w14:textId="77777777" w:rsidR="00C239C4" w:rsidRPr="00C239C4" w:rsidRDefault="00C239C4" w:rsidP="00C239C4">
      <w:pPr>
        <w:spacing w:before="240"/>
        <w:rPr>
          <w:rFonts w:cs="Arial"/>
        </w:rPr>
      </w:pPr>
      <w:r w:rsidRPr="00C239C4">
        <w:rPr>
          <w:rFonts w:cs="Arial"/>
        </w:rPr>
        <w:t>Peter, J. P. and Donnelly, J. H. (2012) Marketing Management. 11th ed. New York, NY: McGraw-Hill Professional.</w:t>
      </w:r>
    </w:p>
    <w:p w14:paraId="4E9B5CAB" w14:textId="77777777" w:rsidR="00C239C4" w:rsidRPr="00C239C4" w:rsidRDefault="00C239C4" w:rsidP="00C239C4">
      <w:pPr>
        <w:spacing w:before="240"/>
        <w:rPr>
          <w:rFonts w:cs="Arial"/>
        </w:rPr>
      </w:pPr>
      <w:r w:rsidRPr="00C239C4">
        <w:rPr>
          <w:rFonts w:cs="Arial"/>
        </w:rPr>
        <w:t>Pezzino, M. (2011) Product Differentiation. LAP Lambert Academic Publishing.</w:t>
      </w:r>
    </w:p>
    <w:p w14:paraId="393EEF07" w14:textId="77777777" w:rsidR="00C239C4" w:rsidRPr="00C239C4" w:rsidRDefault="00C239C4" w:rsidP="00C239C4">
      <w:pPr>
        <w:spacing w:before="240"/>
        <w:rPr>
          <w:rFonts w:cs="Arial"/>
        </w:rPr>
      </w:pPr>
      <w:r w:rsidRPr="00C239C4">
        <w:rPr>
          <w:rFonts w:cs="Arial"/>
        </w:rPr>
        <w:t>Ryzhikova, T. (2015) Analysis of competitors´ activities. Infra-M Academic Publishing House.</w:t>
      </w:r>
    </w:p>
    <w:p w14:paraId="3E64B064" w14:textId="77777777" w:rsidR="00C239C4" w:rsidRPr="00C239C4" w:rsidRDefault="00C239C4" w:rsidP="00C239C4">
      <w:pPr>
        <w:spacing w:before="240"/>
        <w:rPr>
          <w:rFonts w:cs="Arial"/>
        </w:rPr>
      </w:pPr>
      <w:r w:rsidRPr="00C239C4">
        <w:rPr>
          <w:rFonts w:cs="Arial"/>
        </w:rPr>
        <w:lastRenderedPageBreak/>
        <w:t>Shepard, D. (2014) “Business propositions: Ways to build business out of a good product,” Createspace.</w:t>
      </w:r>
    </w:p>
    <w:p w14:paraId="37CFC5CB" w14:textId="77777777" w:rsidR="00C239C4" w:rsidRPr="00C239C4" w:rsidRDefault="00C239C4" w:rsidP="00C239C4">
      <w:pPr>
        <w:spacing w:before="240"/>
        <w:rPr>
          <w:rFonts w:cs="Arial"/>
        </w:rPr>
      </w:pPr>
      <w:r w:rsidRPr="00C239C4">
        <w:rPr>
          <w:rFonts w:cs="Arial"/>
        </w:rPr>
        <w:t>Store, L. (2019) E-Commerce Business: 2 Books in 1: DROPSHIPPING, AMAZON FBA.: How to build an online business and earn a passive income in 60 Days. The ultimate guide to make money online from home in 2020. Independently Published.</w:t>
      </w:r>
    </w:p>
    <w:p w14:paraId="38E3D1F1" w14:textId="77777777" w:rsidR="00C239C4" w:rsidRPr="00C239C4" w:rsidRDefault="00C239C4" w:rsidP="00C239C4">
      <w:pPr>
        <w:spacing w:before="240"/>
        <w:rPr>
          <w:rFonts w:cs="Arial"/>
        </w:rPr>
      </w:pPr>
      <w:r w:rsidRPr="00C239C4">
        <w:rPr>
          <w:rFonts w:cs="Arial"/>
        </w:rPr>
        <w:t>Store, V. H. (2019) Recipe Organizer Shit: Personalized recipe box, recipe keeper make your own cookbook, 106-Pages 8.5 x 11 Collect the Recipes You Love in Your Own Custom book Made in USA. Independently Published.</w:t>
      </w:r>
    </w:p>
    <w:p w14:paraId="16F9D22F" w14:textId="77777777" w:rsidR="00C239C4" w:rsidRPr="00C239C4" w:rsidRDefault="00C239C4" w:rsidP="00C239C4">
      <w:pPr>
        <w:spacing w:before="240"/>
        <w:rPr>
          <w:rFonts w:cs="Arial"/>
        </w:rPr>
      </w:pPr>
      <w:r w:rsidRPr="00C239C4">
        <w:rPr>
          <w:rFonts w:cs="Arial"/>
        </w:rPr>
        <w:t>Tassabehji, R. (2003) Applying E-Commerce in Business. Thousand Oaks, CA: SAGE Publications.</w:t>
      </w:r>
    </w:p>
    <w:p w14:paraId="0901216E" w14:textId="77777777" w:rsidR="00C239C4" w:rsidRPr="00C239C4" w:rsidRDefault="00C239C4" w:rsidP="00C239C4">
      <w:pPr>
        <w:spacing w:before="240"/>
        <w:rPr>
          <w:rFonts w:cs="Arial"/>
        </w:rPr>
      </w:pPr>
      <w:r w:rsidRPr="00C239C4">
        <w:rPr>
          <w:rFonts w:cs="Arial"/>
        </w:rPr>
        <w:t>Wilcher, E. (2016) The digital marketing divide: Reconciling data-driven and creative marketing styles. Standards Information Network.</w:t>
      </w:r>
    </w:p>
    <w:p w14:paraId="0B6C2FF6" w14:textId="77777777" w:rsidR="00C239C4" w:rsidRPr="00C239C4" w:rsidRDefault="00C239C4" w:rsidP="00C239C4">
      <w:pPr>
        <w:spacing w:before="240"/>
        <w:rPr>
          <w:rFonts w:cs="Arial"/>
        </w:rPr>
      </w:pPr>
      <w:r w:rsidRPr="00C239C4">
        <w:rPr>
          <w:rFonts w:cs="Arial"/>
        </w:rPr>
        <w:t>Yesiloglu, S. and Costello, J. (eds.) (2020) Influencer Marketing: Building Brand Communities and Engagement. London, England: Routledge.</w:t>
      </w:r>
    </w:p>
    <w:p w14:paraId="58D4D2E7" w14:textId="77777777" w:rsidR="00584558" w:rsidRPr="00C239C4" w:rsidRDefault="00584558" w:rsidP="00584558">
      <w:pPr>
        <w:rPr>
          <w:rFonts w:cs="Arial"/>
        </w:rPr>
      </w:pPr>
    </w:p>
    <w:sectPr w:rsidR="00584558" w:rsidRPr="00C239C4" w:rsidSect="005A5699">
      <w:footerReference w:type="default" r:id="rId10"/>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A8F1519" w14:textId="77777777" w:rsidR="006167BC" w:rsidRDefault="006167BC" w:rsidP="005C5B5E">
      <w:pPr>
        <w:spacing w:after="0" w:line="240" w:lineRule="auto"/>
      </w:pPr>
      <w:r>
        <w:separator/>
      </w:r>
    </w:p>
  </w:endnote>
  <w:endnote w:type="continuationSeparator" w:id="0">
    <w:p w14:paraId="2BDFA418" w14:textId="77777777" w:rsidR="006167BC" w:rsidRDefault="006167BC" w:rsidP="005C5B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685064132"/>
      <w:docPartObj>
        <w:docPartGallery w:val="Page Numbers (Bottom of Page)"/>
        <w:docPartUnique/>
      </w:docPartObj>
    </w:sdtPr>
    <w:sdtEndPr>
      <w:rPr>
        <w:noProof/>
      </w:rPr>
    </w:sdtEndPr>
    <w:sdtContent>
      <w:p w14:paraId="79E9CF09" w14:textId="775CAD0E" w:rsidR="005C5B5E" w:rsidRDefault="005C5B5E">
        <w:pPr>
          <w:pStyle w:val="Footer"/>
          <w:jc w:val="center"/>
        </w:pPr>
        <w:r>
          <w:fldChar w:fldCharType="begin"/>
        </w:r>
        <w:r>
          <w:instrText xml:space="preserve"> PAGE   \* MERGEFORMAT </w:instrText>
        </w:r>
        <w:r>
          <w:fldChar w:fldCharType="separate"/>
        </w:r>
        <w:r w:rsidR="00D464B7">
          <w:rPr>
            <w:noProof/>
          </w:rPr>
          <w:t>2</w:t>
        </w:r>
        <w:r>
          <w:rPr>
            <w:noProof/>
          </w:rPr>
          <w:fldChar w:fldCharType="end"/>
        </w:r>
      </w:p>
    </w:sdtContent>
  </w:sdt>
  <w:p w14:paraId="46924734" w14:textId="77777777" w:rsidR="005C5B5E" w:rsidRDefault="005C5B5E">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919DC01" w14:textId="77777777" w:rsidR="006167BC" w:rsidRDefault="006167BC" w:rsidP="005C5B5E">
      <w:pPr>
        <w:spacing w:after="0" w:line="240" w:lineRule="auto"/>
      </w:pPr>
      <w:r>
        <w:separator/>
      </w:r>
    </w:p>
  </w:footnote>
  <w:footnote w:type="continuationSeparator" w:id="0">
    <w:p w14:paraId="23893360" w14:textId="77777777" w:rsidR="006167BC" w:rsidRDefault="006167BC" w:rsidP="005C5B5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B9F0C70"/>
    <w:multiLevelType w:val="hybridMultilevel"/>
    <w:tmpl w:val="9A02E5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5734AFC"/>
    <w:multiLevelType w:val="hybridMultilevel"/>
    <w:tmpl w:val="F1642B0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hideSpellingErrors/>
  <w:hideGrammaticalErrors/>
  <w:defaultTabStop w:val="720"/>
  <w:drawingGridHorizontalSpacing w:val="120"/>
  <w:displayHorizontalDrawingGridEvery w:val="2"/>
  <w:displayVertic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MjG2NDM0NzY3NjExtTRR0lEKTi0uzszPAykwrQUAjxz1cCwAAAA="/>
  </w:docVars>
  <w:rsids>
    <w:rsidRoot w:val="004B7F6C"/>
    <w:rsid w:val="0006503A"/>
    <w:rsid w:val="00146443"/>
    <w:rsid w:val="001574A4"/>
    <w:rsid w:val="001E0DC0"/>
    <w:rsid w:val="00204B8C"/>
    <w:rsid w:val="002F7AC8"/>
    <w:rsid w:val="003021DF"/>
    <w:rsid w:val="00403E55"/>
    <w:rsid w:val="004222BF"/>
    <w:rsid w:val="0043653D"/>
    <w:rsid w:val="00461851"/>
    <w:rsid w:val="004974F1"/>
    <w:rsid w:val="004B7F6C"/>
    <w:rsid w:val="005420FB"/>
    <w:rsid w:val="005423DB"/>
    <w:rsid w:val="00572E96"/>
    <w:rsid w:val="00584558"/>
    <w:rsid w:val="005938DC"/>
    <w:rsid w:val="005A5699"/>
    <w:rsid w:val="005C5B5E"/>
    <w:rsid w:val="00600118"/>
    <w:rsid w:val="006167BC"/>
    <w:rsid w:val="006C5193"/>
    <w:rsid w:val="0073247B"/>
    <w:rsid w:val="00732F23"/>
    <w:rsid w:val="00734675"/>
    <w:rsid w:val="00736EE7"/>
    <w:rsid w:val="0084324A"/>
    <w:rsid w:val="008A24AD"/>
    <w:rsid w:val="0090494D"/>
    <w:rsid w:val="009177F8"/>
    <w:rsid w:val="00930658"/>
    <w:rsid w:val="00941413"/>
    <w:rsid w:val="0095371C"/>
    <w:rsid w:val="009B4BB4"/>
    <w:rsid w:val="00B946DF"/>
    <w:rsid w:val="00C231D5"/>
    <w:rsid w:val="00C239C4"/>
    <w:rsid w:val="00D464B7"/>
    <w:rsid w:val="00D605B4"/>
    <w:rsid w:val="00D876E2"/>
    <w:rsid w:val="00EF7FFB"/>
    <w:rsid w:val="00F0496F"/>
    <w:rsid w:val="00F56468"/>
    <w:rsid w:val="00FE7F59"/>
    <w:rsid w:val="00FF1BD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27A2D9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41413"/>
    <w:pPr>
      <w:spacing w:line="360" w:lineRule="auto"/>
      <w:jc w:val="both"/>
    </w:pPr>
    <w:rPr>
      <w:rFonts w:ascii="Arial" w:hAnsi="Arial"/>
      <w:color w:val="000000" w:themeColor="text1"/>
    </w:rPr>
  </w:style>
  <w:style w:type="paragraph" w:styleId="Heading1">
    <w:name w:val="heading 1"/>
    <w:basedOn w:val="Normal"/>
    <w:next w:val="Normal"/>
    <w:link w:val="Heading1Char"/>
    <w:autoRedefine/>
    <w:uiPriority w:val="9"/>
    <w:qFormat/>
    <w:rsid w:val="006C5193"/>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autoRedefine/>
    <w:uiPriority w:val="9"/>
    <w:unhideWhenUsed/>
    <w:qFormat/>
    <w:rsid w:val="006C5193"/>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84324A"/>
    <w:pPr>
      <w:keepNext/>
      <w:keepLines/>
      <w:spacing w:before="40" w:after="0"/>
      <w:outlineLvl w:val="2"/>
    </w:pPr>
    <w:rPr>
      <w:rFonts w:eastAsiaTheme="majorEastAsia" w:cstheme="majorBidi"/>
      <w:b/>
      <w:color w:val="4472C4" w:themeColor="accen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C5193"/>
    <w:rPr>
      <w:rFonts w:ascii="Times New Roman" w:eastAsiaTheme="majorEastAsia" w:hAnsi="Times New Roman" w:cstheme="majorBidi"/>
      <w:b/>
      <w:color w:val="2F5496" w:themeColor="accent1" w:themeShade="BF"/>
      <w:sz w:val="32"/>
      <w:szCs w:val="32"/>
    </w:rPr>
  </w:style>
  <w:style w:type="character" w:customStyle="1" w:styleId="Heading2Char">
    <w:name w:val="Heading 2 Char"/>
    <w:basedOn w:val="DefaultParagraphFont"/>
    <w:link w:val="Heading2"/>
    <w:uiPriority w:val="9"/>
    <w:rsid w:val="006C5193"/>
    <w:rPr>
      <w:rFonts w:ascii="Times New Roman" w:eastAsiaTheme="majorEastAsia" w:hAnsi="Times New Roman" w:cstheme="majorBidi"/>
      <w:b/>
      <w:color w:val="000000" w:themeColor="text1"/>
      <w:sz w:val="28"/>
      <w:szCs w:val="26"/>
    </w:rPr>
  </w:style>
  <w:style w:type="character" w:customStyle="1" w:styleId="Heading3Char">
    <w:name w:val="Heading 3 Char"/>
    <w:basedOn w:val="DefaultParagraphFont"/>
    <w:link w:val="Heading3"/>
    <w:uiPriority w:val="9"/>
    <w:rsid w:val="0084324A"/>
    <w:rPr>
      <w:rFonts w:ascii="Times New Roman" w:eastAsiaTheme="majorEastAsia" w:hAnsi="Times New Roman" w:cstheme="majorBidi"/>
      <w:b/>
      <w:color w:val="4472C4" w:themeColor="accent1"/>
      <w:sz w:val="24"/>
      <w:szCs w:val="24"/>
    </w:rPr>
  </w:style>
  <w:style w:type="paragraph" w:styleId="Header">
    <w:name w:val="header"/>
    <w:basedOn w:val="Normal"/>
    <w:link w:val="HeaderChar"/>
    <w:uiPriority w:val="99"/>
    <w:unhideWhenUsed/>
    <w:rsid w:val="005C5B5E"/>
    <w:pPr>
      <w:tabs>
        <w:tab w:val="center" w:pos="4680"/>
        <w:tab w:val="right" w:pos="9360"/>
      </w:tabs>
      <w:spacing w:after="0" w:line="240" w:lineRule="auto"/>
    </w:pPr>
  </w:style>
  <w:style w:type="character" w:customStyle="1" w:styleId="HeaderChar">
    <w:name w:val="Header Char"/>
    <w:basedOn w:val="DefaultParagraphFont"/>
    <w:link w:val="Header"/>
    <w:uiPriority w:val="99"/>
    <w:rsid w:val="005C5B5E"/>
    <w:rPr>
      <w:rFonts w:ascii="Times New Roman" w:hAnsi="Times New Roman"/>
      <w:color w:val="000000" w:themeColor="text1"/>
      <w:sz w:val="24"/>
    </w:rPr>
  </w:style>
  <w:style w:type="paragraph" w:styleId="Footer">
    <w:name w:val="footer"/>
    <w:basedOn w:val="Normal"/>
    <w:link w:val="FooterChar"/>
    <w:uiPriority w:val="99"/>
    <w:unhideWhenUsed/>
    <w:rsid w:val="005C5B5E"/>
    <w:pPr>
      <w:tabs>
        <w:tab w:val="center" w:pos="4680"/>
        <w:tab w:val="right" w:pos="9360"/>
      </w:tabs>
      <w:spacing w:after="0" w:line="240" w:lineRule="auto"/>
    </w:pPr>
  </w:style>
  <w:style w:type="character" w:customStyle="1" w:styleId="FooterChar">
    <w:name w:val="Footer Char"/>
    <w:basedOn w:val="DefaultParagraphFont"/>
    <w:link w:val="Footer"/>
    <w:uiPriority w:val="99"/>
    <w:rsid w:val="005C5B5E"/>
    <w:rPr>
      <w:rFonts w:ascii="Times New Roman" w:hAnsi="Times New Roman"/>
      <w:color w:val="000000" w:themeColor="text1"/>
      <w:sz w:val="24"/>
    </w:rPr>
  </w:style>
  <w:style w:type="paragraph" w:styleId="TOCHeading">
    <w:name w:val="TOC Heading"/>
    <w:basedOn w:val="Heading1"/>
    <w:next w:val="Normal"/>
    <w:uiPriority w:val="39"/>
    <w:unhideWhenUsed/>
    <w:qFormat/>
    <w:rsid w:val="005C5B5E"/>
    <w:pPr>
      <w:spacing w:line="259" w:lineRule="auto"/>
      <w:jc w:val="left"/>
      <w:outlineLvl w:val="9"/>
    </w:pPr>
    <w:rPr>
      <w:rFonts w:asciiTheme="majorHAnsi" w:hAnsiTheme="majorHAnsi"/>
      <w:b w:val="0"/>
    </w:rPr>
  </w:style>
  <w:style w:type="paragraph" w:styleId="TOC1">
    <w:name w:val="toc 1"/>
    <w:basedOn w:val="Normal"/>
    <w:next w:val="Normal"/>
    <w:autoRedefine/>
    <w:uiPriority w:val="39"/>
    <w:unhideWhenUsed/>
    <w:rsid w:val="005C5B5E"/>
    <w:pPr>
      <w:spacing w:after="100"/>
    </w:pPr>
  </w:style>
  <w:style w:type="character" w:styleId="Hyperlink">
    <w:name w:val="Hyperlink"/>
    <w:basedOn w:val="DefaultParagraphFont"/>
    <w:uiPriority w:val="99"/>
    <w:unhideWhenUsed/>
    <w:rsid w:val="005C5B5E"/>
    <w:rPr>
      <w:color w:val="0563C1" w:themeColor="hyperlink"/>
      <w:u w:val="single"/>
    </w:rPr>
  </w:style>
  <w:style w:type="paragraph" w:styleId="ListParagraph">
    <w:name w:val="List Paragraph"/>
    <w:basedOn w:val="Normal"/>
    <w:uiPriority w:val="34"/>
    <w:qFormat/>
    <w:rsid w:val="00584558"/>
    <w:pPr>
      <w:ind w:left="720"/>
      <w:contextualSpacing/>
    </w:pPr>
  </w:style>
  <w:style w:type="paragraph" w:styleId="TOC2">
    <w:name w:val="toc 2"/>
    <w:basedOn w:val="Normal"/>
    <w:next w:val="Normal"/>
    <w:autoRedefine/>
    <w:uiPriority w:val="39"/>
    <w:unhideWhenUsed/>
    <w:rsid w:val="00584558"/>
    <w:pPr>
      <w:spacing w:after="100"/>
      <w:ind w:left="240"/>
    </w:pPr>
  </w:style>
  <w:style w:type="paragraph" w:styleId="NormalWeb">
    <w:name w:val="Normal (Web)"/>
    <w:basedOn w:val="Normal"/>
    <w:uiPriority w:val="99"/>
    <w:semiHidden/>
    <w:unhideWhenUsed/>
    <w:rsid w:val="0090494D"/>
    <w:pPr>
      <w:spacing w:before="100" w:beforeAutospacing="1" w:after="100" w:afterAutospacing="1" w:line="240" w:lineRule="auto"/>
      <w:jc w:val="left"/>
    </w:pPr>
    <w:rPr>
      <w:rFonts w:ascii="Times New Roman" w:eastAsia="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11612849">
      <w:bodyDiv w:val="1"/>
      <w:marLeft w:val="0"/>
      <w:marRight w:val="0"/>
      <w:marTop w:val="0"/>
      <w:marBottom w:val="0"/>
      <w:divBdr>
        <w:top w:val="none" w:sz="0" w:space="0" w:color="auto"/>
        <w:left w:val="none" w:sz="0" w:space="0" w:color="auto"/>
        <w:bottom w:val="none" w:sz="0" w:space="0" w:color="auto"/>
        <w:right w:val="none" w:sz="0" w:space="0" w:color="auto"/>
      </w:divBdr>
      <w:divsChild>
        <w:div w:id="838623166">
          <w:marLeft w:val="0"/>
          <w:marRight w:val="0"/>
          <w:marTop w:val="0"/>
          <w:marBottom w:val="0"/>
          <w:divBdr>
            <w:top w:val="none" w:sz="0" w:space="0" w:color="auto"/>
            <w:left w:val="none" w:sz="0" w:space="0" w:color="auto"/>
            <w:bottom w:val="none" w:sz="0" w:space="0" w:color="auto"/>
            <w:right w:val="none" w:sz="0" w:space="0" w:color="auto"/>
          </w:divBdr>
          <w:divsChild>
            <w:div w:id="338894030">
              <w:marLeft w:val="0"/>
              <w:marRight w:val="0"/>
              <w:marTop w:val="0"/>
              <w:marBottom w:val="0"/>
              <w:divBdr>
                <w:top w:val="none" w:sz="0" w:space="0" w:color="auto"/>
                <w:left w:val="none" w:sz="0" w:space="0" w:color="auto"/>
                <w:bottom w:val="none" w:sz="0" w:space="0" w:color="auto"/>
                <w:right w:val="none" w:sz="0" w:space="0" w:color="auto"/>
              </w:divBdr>
            </w:div>
            <w:div w:id="374622926">
              <w:marLeft w:val="0"/>
              <w:marRight w:val="0"/>
              <w:marTop w:val="0"/>
              <w:marBottom w:val="0"/>
              <w:divBdr>
                <w:top w:val="none" w:sz="0" w:space="0" w:color="auto"/>
                <w:left w:val="none" w:sz="0" w:space="0" w:color="auto"/>
                <w:bottom w:val="none" w:sz="0" w:space="0" w:color="auto"/>
                <w:right w:val="none" w:sz="0" w:space="0" w:color="auto"/>
              </w:divBdr>
            </w:div>
            <w:div w:id="1558778214">
              <w:marLeft w:val="0"/>
              <w:marRight w:val="0"/>
              <w:marTop w:val="0"/>
              <w:marBottom w:val="0"/>
              <w:divBdr>
                <w:top w:val="none" w:sz="0" w:space="0" w:color="auto"/>
                <w:left w:val="none" w:sz="0" w:space="0" w:color="auto"/>
                <w:bottom w:val="none" w:sz="0" w:space="0" w:color="auto"/>
                <w:right w:val="none" w:sz="0" w:space="0" w:color="auto"/>
              </w:divBdr>
            </w:div>
            <w:div w:id="110513768">
              <w:marLeft w:val="0"/>
              <w:marRight w:val="0"/>
              <w:marTop w:val="0"/>
              <w:marBottom w:val="0"/>
              <w:divBdr>
                <w:top w:val="none" w:sz="0" w:space="0" w:color="auto"/>
                <w:left w:val="none" w:sz="0" w:space="0" w:color="auto"/>
                <w:bottom w:val="none" w:sz="0" w:space="0" w:color="auto"/>
                <w:right w:val="none" w:sz="0" w:space="0" w:color="auto"/>
              </w:divBdr>
            </w:div>
            <w:div w:id="2087991213">
              <w:marLeft w:val="0"/>
              <w:marRight w:val="0"/>
              <w:marTop w:val="0"/>
              <w:marBottom w:val="0"/>
              <w:divBdr>
                <w:top w:val="none" w:sz="0" w:space="0" w:color="auto"/>
                <w:left w:val="none" w:sz="0" w:space="0" w:color="auto"/>
                <w:bottom w:val="none" w:sz="0" w:space="0" w:color="auto"/>
                <w:right w:val="none" w:sz="0" w:space="0" w:color="auto"/>
              </w:divBdr>
            </w:div>
            <w:div w:id="2029407599">
              <w:marLeft w:val="0"/>
              <w:marRight w:val="0"/>
              <w:marTop w:val="0"/>
              <w:marBottom w:val="0"/>
              <w:divBdr>
                <w:top w:val="none" w:sz="0" w:space="0" w:color="auto"/>
                <w:left w:val="none" w:sz="0" w:space="0" w:color="auto"/>
                <w:bottom w:val="none" w:sz="0" w:space="0" w:color="auto"/>
                <w:right w:val="none" w:sz="0" w:space="0" w:color="auto"/>
              </w:divBdr>
            </w:div>
            <w:div w:id="783422034">
              <w:marLeft w:val="0"/>
              <w:marRight w:val="0"/>
              <w:marTop w:val="0"/>
              <w:marBottom w:val="0"/>
              <w:divBdr>
                <w:top w:val="none" w:sz="0" w:space="0" w:color="auto"/>
                <w:left w:val="none" w:sz="0" w:space="0" w:color="auto"/>
                <w:bottom w:val="none" w:sz="0" w:space="0" w:color="auto"/>
                <w:right w:val="none" w:sz="0" w:space="0" w:color="auto"/>
              </w:divBdr>
            </w:div>
            <w:div w:id="1533031126">
              <w:marLeft w:val="0"/>
              <w:marRight w:val="0"/>
              <w:marTop w:val="0"/>
              <w:marBottom w:val="0"/>
              <w:divBdr>
                <w:top w:val="none" w:sz="0" w:space="0" w:color="auto"/>
                <w:left w:val="none" w:sz="0" w:space="0" w:color="auto"/>
                <w:bottom w:val="none" w:sz="0" w:space="0" w:color="auto"/>
                <w:right w:val="none" w:sz="0" w:space="0" w:color="auto"/>
              </w:divBdr>
            </w:div>
            <w:div w:id="1322196738">
              <w:marLeft w:val="0"/>
              <w:marRight w:val="0"/>
              <w:marTop w:val="0"/>
              <w:marBottom w:val="0"/>
              <w:divBdr>
                <w:top w:val="none" w:sz="0" w:space="0" w:color="auto"/>
                <w:left w:val="none" w:sz="0" w:space="0" w:color="auto"/>
                <w:bottom w:val="none" w:sz="0" w:space="0" w:color="auto"/>
                <w:right w:val="none" w:sz="0" w:space="0" w:color="auto"/>
              </w:divBdr>
            </w:div>
            <w:div w:id="533347884">
              <w:marLeft w:val="0"/>
              <w:marRight w:val="0"/>
              <w:marTop w:val="0"/>
              <w:marBottom w:val="0"/>
              <w:divBdr>
                <w:top w:val="none" w:sz="0" w:space="0" w:color="auto"/>
                <w:left w:val="none" w:sz="0" w:space="0" w:color="auto"/>
                <w:bottom w:val="none" w:sz="0" w:space="0" w:color="auto"/>
                <w:right w:val="none" w:sz="0" w:space="0" w:color="auto"/>
              </w:divBdr>
            </w:div>
            <w:div w:id="1204440428">
              <w:marLeft w:val="0"/>
              <w:marRight w:val="0"/>
              <w:marTop w:val="0"/>
              <w:marBottom w:val="0"/>
              <w:divBdr>
                <w:top w:val="none" w:sz="0" w:space="0" w:color="auto"/>
                <w:left w:val="none" w:sz="0" w:space="0" w:color="auto"/>
                <w:bottom w:val="none" w:sz="0" w:space="0" w:color="auto"/>
                <w:right w:val="none" w:sz="0" w:space="0" w:color="auto"/>
              </w:divBdr>
            </w:div>
            <w:div w:id="1450198976">
              <w:marLeft w:val="0"/>
              <w:marRight w:val="0"/>
              <w:marTop w:val="0"/>
              <w:marBottom w:val="0"/>
              <w:divBdr>
                <w:top w:val="none" w:sz="0" w:space="0" w:color="auto"/>
                <w:left w:val="none" w:sz="0" w:space="0" w:color="auto"/>
                <w:bottom w:val="none" w:sz="0" w:space="0" w:color="auto"/>
                <w:right w:val="none" w:sz="0" w:space="0" w:color="auto"/>
              </w:divBdr>
            </w:div>
            <w:div w:id="475951415">
              <w:marLeft w:val="0"/>
              <w:marRight w:val="0"/>
              <w:marTop w:val="0"/>
              <w:marBottom w:val="0"/>
              <w:divBdr>
                <w:top w:val="none" w:sz="0" w:space="0" w:color="auto"/>
                <w:left w:val="none" w:sz="0" w:space="0" w:color="auto"/>
                <w:bottom w:val="none" w:sz="0" w:space="0" w:color="auto"/>
                <w:right w:val="none" w:sz="0" w:space="0" w:color="auto"/>
              </w:divBdr>
            </w:div>
            <w:div w:id="1788886715">
              <w:marLeft w:val="0"/>
              <w:marRight w:val="0"/>
              <w:marTop w:val="0"/>
              <w:marBottom w:val="0"/>
              <w:divBdr>
                <w:top w:val="none" w:sz="0" w:space="0" w:color="auto"/>
                <w:left w:val="none" w:sz="0" w:space="0" w:color="auto"/>
                <w:bottom w:val="none" w:sz="0" w:space="0" w:color="auto"/>
                <w:right w:val="none" w:sz="0" w:space="0" w:color="auto"/>
              </w:divBdr>
            </w:div>
            <w:div w:id="533735078">
              <w:marLeft w:val="0"/>
              <w:marRight w:val="0"/>
              <w:marTop w:val="0"/>
              <w:marBottom w:val="0"/>
              <w:divBdr>
                <w:top w:val="none" w:sz="0" w:space="0" w:color="auto"/>
                <w:left w:val="none" w:sz="0" w:space="0" w:color="auto"/>
                <w:bottom w:val="none" w:sz="0" w:space="0" w:color="auto"/>
                <w:right w:val="none" w:sz="0" w:space="0" w:color="auto"/>
              </w:divBdr>
            </w:div>
            <w:div w:id="1300766648">
              <w:marLeft w:val="0"/>
              <w:marRight w:val="0"/>
              <w:marTop w:val="0"/>
              <w:marBottom w:val="0"/>
              <w:divBdr>
                <w:top w:val="none" w:sz="0" w:space="0" w:color="auto"/>
                <w:left w:val="none" w:sz="0" w:space="0" w:color="auto"/>
                <w:bottom w:val="none" w:sz="0" w:space="0" w:color="auto"/>
                <w:right w:val="none" w:sz="0" w:space="0" w:color="auto"/>
              </w:divBdr>
            </w:div>
            <w:div w:id="2053263890">
              <w:marLeft w:val="0"/>
              <w:marRight w:val="0"/>
              <w:marTop w:val="0"/>
              <w:marBottom w:val="0"/>
              <w:divBdr>
                <w:top w:val="none" w:sz="0" w:space="0" w:color="auto"/>
                <w:left w:val="none" w:sz="0" w:space="0" w:color="auto"/>
                <w:bottom w:val="none" w:sz="0" w:space="0" w:color="auto"/>
                <w:right w:val="none" w:sz="0" w:space="0" w:color="auto"/>
              </w:divBdr>
            </w:div>
            <w:div w:id="487094477">
              <w:marLeft w:val="0"/>
              <w:marRight w:val="0"/>
              <w:marTop w:val="0"/>
              <w:marBottom w:val="0"/>
              <w:divBdr>
                <w:top w:val="none" w:sz="0" w:space="0" w:color="auto"/>
                <w:left w:val="none" w:sz="0" w:space="0" w:color="auto"/>
                <w:bottom w:val="none" w:sz="0" w:space="0" w:color="auto"/>
                <w:right w:val="none" w:sz="0" w:space="0" w:color="auto"/>
              </w:divBdr>
            </w:div>
            <w:div w:id="157580742">
              <w:marLeft w:val="0"/>
              <w:marRight w:val="0"/>
              <w:marTop w:val="0"/>
              <w:marBottom w:val="0"/>
              <w:divBdr>
                <w:top w:val="none" w:sz="0" w:space="0" w:color="auto"/>
                <w:left w:val="none" w:sz="0" w:space="0" w:color="auto"/>
                <w:bottom w:val="none" w:sz="0" w:space="0" w:color="auto"/>
                <w:right w:val="none" w:sz="0" w:space="0" w:color="auto"/>
              </w:divBdr>
            </w:div>
            <w:div w:id="1384476952">
              <w:marLeft w:val="0"/>
              <w:marRight w:val="0"/>
              <w:marTop w:val="0"/>
              <w:marBottom w:val="0"/>
              <w:divBdr>
                <w:top w:val="none" w:sz="0" w:space="0" w:color="auto"/>
                <w:left w:val="none" w:sz="0" w:space="0" w:color="auto"/>
                <w:bottom w:val="none" w:sz="0" w:space="0" w:color="auto"/>
                <w:right w:val="none" w:sz="0" w:space="0" w:color="auto"/>
              </w:divBdr>
            </w:div>
            <w:div w:id="1022169095">
              <w:marLeft w:val="0"/>
              <w:marRight w:val="0"/>
              <w:marTop w:val="0"/>
              <w:marBottom w:val="0"/>
              <w:divBdr>
                <w:top w:val="none" w:sz="0" w:space="0" w:color="auto"/>
                <w:left w:val="none" w:sz="0" w:space="0" w:color="auto"/>
                <w:bottom w:val="none" w:sz="0" w:space="0" w:color="auto"/>
                <w:right w:val="none" w:sz="0" w:space="0" w:color="auto"/>
              </w:divBdr>
            </w:div>
            <w:div w:id="1979795500">
              <w:marLeft w:val="0"/>
              <w:marRight w:val="0"/>
              <w:marTop w:val="0"/>
              <w:marBottom w:val="0"/>
              <w:divBdr>
                <w:top w:val="none" w:sz="0" w:space="0" w:color="auto"/>
                <w:left w:val="none" w:sz="0" w:space="0" w:color="auto"/>
                <w:bottom w:val="none" w:sz="0" w:space="0" w:color="auto"/>
                <w:right w:val="none" w:sz="0" w:space="0" w:color="auto"/>
              </w:divBdr>
            </w:div>
            <w:div w:id="1774547535">
              <w:marLeft w:val="0"/>
              <w:marRight w:val="0"/>
              <w:marTop w:val="0"/>
              <w:marBottom w:val="0"/>
              <w:divBdr>
                <w:top w:val="none" w:sz="0" w:space="0" w:color="auto"/>
                <w:left w:val="none" w:sz="0" w:space="0" w:color="auto"/>
                <w:bottom w:val="none" w:sz="0" w:space="0" w:color="auto"/>
                <w:right w:val="none" w:sz="0" w:space="0" w:color="auto"/>
              </w:divBdr>
            </w:div>
            <w:div w:id="1473520490">
              <w:marLeft w:val="0"/>
              <w:marRight w:val="0"/>
              <w:marTop w:val="0"/>
              <w:marBottom w:val="0"/>
              <w:divBdr>
                <w:top w:val="none" w:sz="0" w:space="0" w:color="auto"/>
                <w:left w:val="none" w:sz="0" w:space="0" w:color="auto"/>
                <w:bottom w:val="none" w:sz="0" w:space="0" w:color="auto"/>
                <w:right w:val="none" w:sz="0" w:space="0" w:color="auto"/>
              </w:divBdr>
            </w:div>
            <w:div w:id="1008606778">
              <w:marLeft w:val="0"/>
              <w:marRight w:val="0"/>
              <w:marTop w:val="0"/>
              <w:marBottom w:val="0"/>
              <w:divBdr>
                <w:top w:val="none" w:sz="0" w:space="0" w:color="auto"/>
                <w:left w:val="none" w:sz="0" w:space="0" w:color="auto"/>
                <w:bottom w:val="none" w:sz="0" w:space="0" w:color="auto"/>
                <w:right w:val="none" w:sz="0" w:space="0" w:color="auto"/>
              </w:divBdr>
            </w:div>
            <w:div w:id="779689390">
              <w:marLeft w:val="0"/>
              <w:marRight w:val="0"/>
              <w:marTop w:val="0"/>
              <w:marBottom w:val="0"/>
              <w:divBdr>
                <w:top w:val="none" w:sz="0" w:space="0" w:color="auto"/>
                <w:left w:val="none" w:sz="0" w:space="0" w:color="auto"/>
                <w:bottom w:val="none" w:sz="0" w:space="0" w:color="auto"/>
                <w:right w:val="none" w:sz="0" w:space="0" w:color="auto"/>
              </w:divBdr>
            </w:div>
            <w:div w:id="1022127723">
              <w:marLeft w:val="0"/>
              <w:marRight w:val="0"/>
              <w:marTop w:val="0"/>
              <w:marBottom w:val="0"/>
              <w:divBdr>
                <w:top w:val="none" w:sz="0" w:space="0" w:color="auto"/>
                <w:left w:val="none" w:sz="0" w:space="0" w:color="auto"/>
                <w:bottom w:val="none" w:sz="0" w:space="0" w:color="auto"/>
                <w:right w:val="none" w:sz="0" w:space="0" w:color="auto"/>
              </w:divBdr>
            </w:div>
            <w:div w:id="368990966">
              <w:marLeft w:val="0"/>
              <w:marRight w:val="0"/>
              <w:marTop w:val="0"/>
              <w:marBottom w:val="0"/>
              <w:divBdr>
                <w:top w:val="none" w:sz="0" w:space="0" w:color="auto"/>
                <w:left w:val="none" w:sz="0" w:space="0" w:color="auto"/>
                <w:bottom w:val="none" w:sz="0" w:space="0" w:color="auto"/>
                <w:right w:val="none" w:sz="0" w:space="0" w:color="auto"/>
              </w:divBdr>
            </w:div>
            <w:div w:id="827866689">
              <w:marLeft w:val="0"/>
              <w:marRight w:val="0"/>
              <w:marTop w:val="0"/>
              <w:marBottom w:val="0"/>
              <w:divBdr>
                <w:top w:val="none" w:sz="0" w:space="0" w:color="auto"/>
                <w:left w:val="none" w:sz="0" w:space="0" w:color="auto"/>
                <w:bottom w:val="none" w:sz="0" w:space="0" w:color="auto"/>
                <w:right w:val="none" w:sz="0" w:space="0" w:color="auto"/>
              </w:divBdr>
            </w:div>
            <w:div w:id="1799184775">
              <w:marLeft w:val="0"/>
              <w:marRight w:val="0"/>
              <w:marTop w:val="0"/>
              <w:marBottom w:val="0"/>
              <w:divBdr>
                <w:top w:val="none" w:sz="0" w:space="0" w:color="auto"/>
                <w:left w:val="none" w:sz="0" w:space="0" w:color="auto"/>
                <w:bottom w:val="none" w:sz="0" w:space="0" w:color="auto"/>
                <w:right w:val="none" w:sz="0" w:space="0" w:color="auto"/>
              </w:divBdr>
            </w:div>
            <w:div w:id="307638614">
              <w:marLeft w:val="0"/>
              <w:marRight w:val="0"/>
              <w:marTop w:val="0"/>
              <w:marBottom w:val="0"/>
              <w:divBdr>
                <w:top w:val="none" w:sz="0" w:space="0" w:color="auto"/>
                <w:left w:val="none" w:sz="0" w:space="0" w:color="auto"/>
                <w:bottom w:val="none" w:sz="0" w:space="0" w:color="auto"/>
                <w:right w:val="none" w:sz="0" w:space="0" w:color="auto"/>
              </w:divBdr>
            </w:div>
            <w:div w:id="1011834746">
              <w:marLeft w:val="0"/>
              <w:marRight w:val="0"/>
              <w:marTop w:val="0"/>
              <w:marBottom w:val="0"/>
              <w:divBdr>
                <w:top w:val="none" w:sz="0" w:space="0" w:color="auto"/>
                <w:left w:val="none" w:sz="0" w:space="0" w:color="auto"/>
                <w:bottom w:val="none" w:sz="0" w:space="0" w:color="auto"/>
                <w:right w:val="none" w:sz="0" w:space="0" w:color="auto"/>
              </w:divBdr>
            </w:div>
            <w:div w:id="1565291486">
              <w:marLeft w:val="0"/>
              <w:marRight w:val="0"/>
              <w:marTop w:val="0"/>
              <w:marBottom w:val="0"/>
              <w:divBdr>
                <w:top w:val="none" w:sz="0" w:space="0" w:color="auto"/>
                <w:left w:val="none" w:sz="0" w:space="0" w:color="auto"/>
                <w:bottom w:val="none" w:sz="0" w:space="0" w:color="auto"/>
                <w:right w:val="none" w:sz="0" w:space="0" w:color="auto"/>
              </w:divBdr>
            </w:div>
            <w:div w:id="10425115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46EA487-93FA-4098-B296-D8C55A7BC4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20</Pages>
  <Words>5938</Words>
  <Characters>33852</Characters>
  <Application>Microsoft Office Word</Application>
  <DocSecurity>0</DocSecurity>
  <Lines>282</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39711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2023-04-20T20:35:00Z</dcterms:created>
  <dcterms:modified xsi:type="dcterms:W3CDTF">2023-04-20T20:35:00Z</dcterms:modified>
</cp:coreProperties>
</file>