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p14:paraId="5E5787A5" wp14:textId="7CC771C4">
      <w:r w:rsidR="6473619E">
        <w:rPr/>
        <w:t>Student name: Sarah Rafique</w:t>
      </w:r>
    </w:p>
    <w:p w:rsidR="6473619E" w:rsidP="65174587" w:rsidRDefault="6473619E" w14:paraId="45698160" w14:textId="7F3D1D7C">
      <w:pPr>
        <w:pStyle w:val="Normal"/>
      </w:pPr>
      <w:r w:rsidR="6473619E">
        <w:rPr/>
        <w:t>Student Id:2237037</w:t>
      </w:r>
    </w:p>
    <w:p w:rsidR="6473619E" w:rsidP="65174587" w:rsidRDefault="6473619E" w14:paraId="2133AD3E" w14:textId="582EFE2F">
      <w:pPr>
        <w:pStyle w:val="Normal"/>
      </w:pPr>
      <w:r w:rsidR="6473619E">
        <w:rPr/>
        <w:t>Module: Professional Principles of Legal Practice BMLW4001</w:t>
      </w:r>
    </w:p>
    <w:p w:rsidR="6473619E" w:rsidP="65174587" w:rsidRDefault="6473619E" w14:paraId="31ED3DB7" w14:textId="3FEFE0EA">
      <w:pPr>
        <w:pStyle w:val="Normal"/>
      </w:pPr>
      <w:r w:rsidR="6473619E">
        <w:rPr/>
        <w:t>Tutor: Scott Tuppen</w:t>
      </w:r>
    </w:p>
    <w:p w:rsidR="6473619E" w:rsidP="65174587" w:rsidRDefault="6473619E" w14:paraId="793C8372" w14:textId="195E0027">
      <w:pPr>
        <w:pStyle w:val="Normal"/>
      </w:pPr>
      <w:r w:rsidR="6473619E">
        <w:rPr/>
        <w:t xml:space="preserve">Task:  Explain why equality and </w:t>
      </w:r>
      <w:r w:rsidR="4B8C96E2">
        <w:rPr/>
        <w:t>d</w:t>
      </w:r>
      <w:r w:rsidR="6473619E">
        <w:rPr/>
        <w:t>iversity</w:t>
      </w:r>
      <w:r w:rsidR="77196C87">
        <w:rPr/>
        <w:t xml:space="preserve"> is important in the legal profession?</w:t>
      </w:r>
    </w:p>
    <w:p w:rsidR="65174587" w:rsidP="65174587" w:rsidRDefault="65174587" w14:paraId="236FBF01" w14:textId="38FE8037">
      <w:pPr>
        <w:pStyle w:val="Normal"/>
      </w:pPr>
    </w:p>
    <w:p w:rsidR="65174587" w:rsidP="65174587" w:rsidRDefault="65174587" w14:paraId="332F52D3" w14:textId="1B0EA25B">
      <w:pPr>
        <w:pStyle w:val="Normal"/>
      </w:pPr>
    </w:p>
    <w:p w:rsidR="65174587" w:rsidP="65174587" w:rsidRDefault="65174587" w14:paraId="670EECB2" w14:textId="5BFC3B84">
      <w:pPr>
        <w:pStyle w:val="Normal"/>
      </w:pPr>
    </w:p>
    <w:p w:rsidR="65174587" w:rsidP="65174587" w:rsidRDefault="65174587" w14:paraId="14D96361" w14:textId="3C9294E8">
      <w:pPr>
        <w:pStyle w:val="Normal"/>
      </w:pPr>
    </w:p>
    <w:p w:rsidR="65174587" w:rsidP="65174587" w:rsidRDefault="65174587" w14:paraId="3CB9CD7E" w14:textId="34ABA99B">
      <w:pPr>
        <w:pStyle w:val="Normal"/>
      </w:pPr>
    </w:p>
    <w:p w:rsidR="65174587" w:rsidP="65174587" w:rsidRDefault="65174587" w14:paraId="5FCC0519" w14:textId="31C8D635">
      <w:pPr>
        <w:pStyle w:val="Normal"/>
      </w:pPr>
    </w:p>
    <w:p w:rsidR="65174587" w:rsidP="65174587" w:rsidRDefault="65174587" w14:paraId="1B4A08E1" w14:textId="7204FF98">
      <w:pPr>
        <w:pStyle w:val="Normal"/>
      </w:pPr>
    </w:p>
    <w:p w:rsidR="65174587" w:rsidP="65174587" w:rsidRDefault="65174587" w14:paraId="4DEB5449" w14:textId="30396029">
      <w:pPr>
        <w:pStyle w:val="Normal"/>
      </w:pPr>
    </w:p>
    <w:p w:rsidR="65174587" w:rsidP="65174587" w:rsidRDefault="65174587" w14:paraId="64794BD7" w14:textId="3D3157CF">
      <w:pPr>
        <w:pStyle w:val="Normal"/>
      </w:pPr>
    </w:p>
    <w:p w:rsidR="65174587" w:rsidP="65174587" w:rsidRDefault="65174587" w14:paraId="7AE2C553" w14:textId="432AA9B5">
      <w:pPr>
        <w:pStyle w:val="Normal"/>
      </w:pPr>
    </w:p>
    <w:p w:rsidR="65174587" w:rsidP="65174587" w:rsidRDefault="65174587" w14:paraId="5F2F550A" w14:textId="58FC8029">
      <w:pPr>
        <w:pStyle w:val="Normal"/>
      </w:pPr>
    </w:p>
    <w:p w:rsidR="65174587" w:rsidP="65174587" w:rsidRDefault="65174587" w14:paraId="7889D13A" w14:textId="17D57E63">
      <w:pPr>
        <w:pStyle w:val="Normal"/>
      </w:pPr>
    </w:p>
    <w:p w:rsidR="65174587" w:rsidP="65174587" w:rsidRDefault="65174587" w14:paraId="7C1D818D" w14:textId="2285B2C6">
      <w:pPr>
        <w:pStyle w:val="Normal"/>
      </w:pPr>
    </w:p>
    <w:p w:rsidR="65174587" w:rsidP="65174587" w:rsidRDefault="65174587" w14:paraId="72531F81" w14:textId="708B3D6E">
      <w:pPr>
        <w:pStyle w:val="Normal"/>
      </w:pPr>
    </w:p>
    <w:p w:rsidR="65174587" w:rsidP="65174587" w:rsidRDefault="65174587" w14:paraId="4790E766" w14:textId="5A480D45">
      <w:pPr>
        <w:pStyle w:val="Normal"/>
      </w:pPr>
    </w:p>
    <w:p w:rsidR="65174587" w:rsidP="65174587" w:rsidRDefault="65174587" w14:paraId="19F0ABE1" w14:textId="67B5F8D6">
      <w:pPr>
        <w:pStyle w:val="Normal"/>
      </w:pPr>
    </w:p>
    <w:p w:rsidR="65174587" w:rsidP="65174587" w:rsidRDefault="65174587" w14:paraId="0083F22E" w14:textId="29C90E09">
      <w:pPr>
        <w:pStyle w:val="Normal"/>
      </w:pPr>
    </w:p>
    <w:p w:rsidR="65174587" w:rsidP="65174587" w:rsidRDefault="65174587" w14:paraId="20227AA2" w14:textId="15FF4665">
      <w:pPr>
        <w:pStyle w:val="Normal"/>
      </w:pPr>
    </w:p>
    <w:p w:rsidR="65174587" w:rsidP="65174587" w:rsidRDefault="65174587" w14:paraId="54D24743" w14:textId="1E47B00B">
      <w:pPr>
        <w:pStyle w:val="Normal"/>
      </w:pPr>
    </w:p>
    <w:p w:rsidR="65174587" w:rsidP="65174587" w:rsidRDefault="65174587" w14:paraId="411CBB3D" w14:textId="3E02F7AC">
      <w:pPr>
        <w:pStyle w:val="Normal"/>
      </w:pPr>
    </w:p>
    <w:p w:rsidR="65174587" w:rsidP="65174587" w:rsidRDefault="65174587" w14:paraId="06FBB312" w14:textId="7294E56E">
      <w:pPr>
        <w:pStyle w:val="Normal"/>
      </w:pPr>
    </w:p>
    <w:p w:rsidR="65174587" w:rsidP="65174587" w:rsidRDefault="65174587" w14:paraId="15973E5B" w14:textId="6E2F7003">
      <w:pPr>
        <w:pStyle w:val="Normal"/>
      </w:pPr>
    </w:p>
    <w:p w:rsidR="65174587" w:rsidP="65174587" w:rsidRDefault="65174587" w14:paraId="11ECB5A4" w14:textId="3DE02AF7">
      <w:pPr>
        <w:pStyle w:val="Normal"/>
      </w:pPr>
    </w:p>
    <w:p w:rsidR="65174587" w:rsidP="65174587" w:rsidRDefault="65174587" w14:paraId="74EDE63C" w14:textId="6F2D7408">
      <w:pPr>
        <w:pStyle w:val="Normal"/>
      </w:pPr>
    </w:p>
    <w:p w:rsidR="3230F955" w:rsidP="60C1FD4F" w:rsidRDefault="3230F955" w14:paraId="00D090FE" w14:textId="5B7A9D26">
      <w:pPr>
        <w:pStyle w:val="NoSpacing"/>
        <w:ind/>
      </w:pPr>
    </w:p>
    <w:p w:rsidR="60C1FD4F" w:rsidP="60C1FD4F" w:rsidRDefault="60C1FD4F" w14:paraId="66BCD582" w14:textId="09D18F44">
      <w:pPr>
        <w:pStyle w:val="NoSpacing"/>
      </w:pPr>
    </w:p>
    <w:p w:rsidR="60C1FD4F" w:rsidP="60C1FD4F" w:rsidRDefault="60C1FD4F" w14:paraId="1BB399BB" w14:textId="3E55C72A">
      <w:pPr>
        <w:pStyle w:val="NoSpacing"/>
      </w:pPr>
    </w:p>
    <w:p w:rsidR="78D52C7E" w:rsidP="65174587" w:rsidRDefault="78D52C7E" w14:paraId="7FA0E3F2" w14:textId="52496FF0">
      <w:pPr>
        <w:pStyle w:val="Normal"/>
      </w:pPr>
      <w:r w:rsidR="78D52C7E">
        <w:rPr/>
        <w:t xml:space="preserve">Equality and diversity are fundamental principles that under pin a just and fair society. </w:t>
      </w:r>
      <w:r w:rsidR="7DE8816D">
        <w:rPr/>
        <w:t>In 21</w:t>
      </w:r>
      <w:r w:rsidRPr="65174587" w:rsidR="7DE8816D">
        <w:rPr>
          <w:vertAlign w:val="superscript"/>
        </w:rPr>
        <w:t>st</w:t>
      </w:r>
      <w:r w:rsidR="7DE8816D">
        <w:rPr/>
        <w:t xml:space="preserve"> century England, </w:t>
      </w:r>
      <w:r w:rsidR="2241DBD1">
        <w:rPr/>
        <w:t xml:space="preserve">respect for everyone's dignity demands that they be </w:t>
      </w:r>
      <w:r w:rsidR="34F16CDB">
        <w:rPr/>
        <w:t xml:space="preserve">treated fairly, without prejudice or discrimination regardless of their demographic characteristics. </w:t>
      </w:r>
      <w:r w:rsidR="43E99462">
        <w:rPr/>
        <w:t>‘Equal</w:t>
      </w:r>
      <w:r w:rsidR="4039339B">
        <w:rPr/>
        <w:t xml:space="preserve"> opportunity’ is the concept at the heart of this democratic ethos. </w:t>
      </w:r>
      <w:r w:rsidR="7EDE18CC">
        <w:rPr/>
        <w:t xml:space="preserve">In legal terms equal opportunity refers to the legal </w:t>
      </w:r>
      <w:r w:rsidR="68BB55EB">
        <w:rPr/>
        <w:t>stipulations</w:t>
      </w:r>
      <w:r w:rsidR="7EDE18CC">
        <w:rPr/>
        <w:t xml:space="preserve"> </w:t>
      </w:r>
      <w:r w:rsidR="7EDE18CC">
        <w:rPr/>
        <w:t>put in place to deter any form of pre</w:t>
      </w:r>
      <w:r w:rsidR="70E01C6F">
        <w:rPr/>
        <w:t>judice or discrimination</w:t>
      </w:r>
      <w:r w:rsidR="4039339B">
        <w:rPr/>
        <w:t xml:space="preserve"> </w:t>
      </w:r>
      <w:r w:rsidR="2F8501A1">
        <w:rPr/>
        <w:t xml:space="preserve">on </w:t>
      </w:r>
      <w:r w:rsidR="3C7C845F">
        <w:rPr/>
        <w:t xml:space="preserve">the </w:t>
      </w:r>
      <w:r w:rsidR="2F8501A1">
        <w:rPr/>
        <w:t xml:space="preserve">grounds of gender, age, ethnicity, religious beliefs, </w:t>
      </w:r>
      <w:r w:rsidR="3AF2475D">
        <w:rPr/>
        <w:t>disability,</w:t>
      </w:r>
      <w:r w:rsidR="2F8501A1">
        <w:rPr/>
        <w:t xml:space="preserve"> </w:t>
      </w:r>
      <w:r w:rsidR="4715C307">
        <w:rPr/>
        <w:t xml:space="preserve">or sexual orientation. </w:t>
      </w:r>
      <w:r w:rsidR="3476B193">
        <w:rPr/>
        <w:t xml:space="preserve">However, in general </w:t>
      </w:r>
      <w:r w:rsidR="538A35F8">
        <w:rPr/>
        <w:t>practice the</w:t>
      </w:r>
      <w:r w:rsidR="3476B193">
        <w:rPr/>
        <w:t xml:space="preserve"> principle of </w:t>
      </w:r>
      <w:r w:rsidR="731B96C4">
        <w:rPr/>
        <w:t xml:space="preserve">equal opportunity is commonly acknowledged as a more dynamic concept, encompassing the </w:t>
      </w:r>
      <w:r w:rsidR="5C146F24">
        <w:rPr/>
        <w:t>wider imperative</w:t>
      </w:r>
      <w:r w:rsidR="6ACD76CF">
        <w:rPr/>
        <w:t xml:space="preserve"> of treat</w:t>
      </w:r>
      <w:r w:rsidR="71340D33">
        <w:rPr/>
        <w:t xml:space="preserve">ing individuals and different social groups </w:t>
      </w:r>
      <w:r w:rsidR="50580E04">
        <w:rPr/>
        <w:t>with fairness, justice and without bias</w:t>
      </w:r>
      <w:r w:rsidR="3C890E79">
        <w:rPr/>
        <w:t xml:space="preserve">. </w:t>
      </w:r>
      <w:bookmarkStart w:name="_Int_uDS02Gtx" w:id="222627950"/>
      <w:r w:rsidR="50580E04">
        <w:rPr/>
        <w:t>The corne</w:t>
      </w:r>
      <w:r w:rsidR="08965CD2">
        <w:rPr/>
        <w:t xml:space="preserve">rstone of social justice sets the foundations for all professions, </w:t>
      </w:r>
      <w:r w:rsidR="784F590F">
        <w:rPr/>
        <w:t>particularly</w:t>
      </w:r>
      <w:r w:rsidR="08CE87EC">
        <w:rPr/>
        <w:t xml:space="preserve"> in</w:t>
      </w:r>
      <w:r w:rsidR="784F590F">
        <w:rPr/>
        <w:t xml:space="preserve"> the legal profession</w:t>
      </w:r>
      <w:r w:rsidR="43C30C56">
        <w:rPr/>
        <w:t xml:space="preserve">, where it is of utmost importance that these principles ensure access to justice, fairness in legal </w:t>
      </w:r>
      <w:r w:rsidR="0267F188">
        <w:rPr/>
        <w:t xml:space="preserve">proceedings and the representation of diverse perspectives is obtained. </w:t>
      </w:r>
      <w:r w:rsidR="784F590F">
        <w:rPr/>
        <w:t xml:space="preserve"> </w:t>
      </w:r>
      <w:r w:rsidR="5BF15E3D">
        <w:rPr/>
        <w:t xml:space="preserve">This essay will explain the </w:t>
      </w:r>
      <w:r w:rsidR="36702E15">
        <w:rPr/>
        <w:t>importance of equality and diversity in the legal profession</w:t>
      </w:r>
      <w:r w:rsidR="6820FA84">
        <w:rPr/>
        <w:t xml:space="preserve">. </w:t>
      </w:r>
    </w:p>
    <w:p w:rsidR="4BB02914" w:rsidP="65174587" w:rsidRDefault="4BB02914" w14:paraId="766DBFBD" w14:textId="2B313AC6">
      <w:pPr>
        <w:pStyle w:val="Normal"/>
      </w:pPr>
      <w:bookmarkEnd w:id="222627950"/>
      <w:r w:rsidR="4BB02914">
        <w:rPr/>
        <w:t>Equality</w:t>
      </w:r>
      <w:r w:rsidR="14164EAC">
        <w:rPr/>
        <w:t xml:space="preserve"> and diversity are often intertwined, but </w:t>
      </w:r>
      <w:r w:rsidR="0618524F">
        <w:rPr/>
        <w:t xml:space="preserve">they </w:t>
      </w:r>
      <w:r w:rsidR="0618524F">
        <w:rPr/>
        <w:t>represent</w:t>
      </w:r>
      <w:r w:rsidR="0618524F">
        <w:rPr/>
        <w:t xml:space="preserve"> distinct aspects of inclusivity. Equality</w:t>
      </w:r>
      <w:r w:rsidR="4BB02914">
        <w:rPr/>
        <w:t xml:space="preserve"> </w:t>
      </w:r>
      <w:r w:rsidR="4BB02914">
        <w:rPr/>
        <w:t>is</w:t>
      </w:r>
      <w:r w:rsidR="514C3FDF">
        <w:rPr/>
        <w:t xml:space="preserve"> </w:t>
      </w:r>
      <w:r w:rsidR="482F73DE">
        <w:rPr/>
        <w:t>referred to as</w:t>
      </w:r>
      <w:r w:rsidR="514C3FDF">
        <w:rPr/>
        <w:t xml:space="preserve"> the </w:t>
      </w:r>
      <w:r w:rsidR="1B38EBD1">
        <w:rPr/>
        <w:t>right</w:t>
      </w:r>
      <w:r w:rsidR="3E56A11C">
        <w:rPr/>
        <w:t xml:space="preserve"> to be treated equal</w:t>
      </w:r>
      <w:r w:rsidR="1B38EBD1">
        <w:rPr/>
        <w:t xml:space="preserve"> </w:t>
      </w:r>
      <w:r w:rsidR="62766AE1">
        <w:rPr/>
        <w:t xml:space="preserve">to others </w:t>
      </w:r>
      <w:bookmarkStart w:name="_Int_I7hGmrBp" w:id="1513771033"/>
      <w:r w:rsidR="5EE7B574">
        <w:rPr/>
        <w:t>in r</w:t>
      </w:r>
      <w:r w:rsidR="34D4850B">
        <w:rPr/>
        <w:t>e</w:t>
      </w:r>
      <w:r w:rsidR="44BD3780">
        <w:rPr/>
        <w:t>gard</w:t>
      </w:r>
      <w:r w:rsidR="5EE7B574">
        <w:rPr/>
        <w:t xml:space="preserve"> to</w:t>
      </w:r>
      <w:bookmarkEnd w:id="1513771033"/>
      <w:r w:rsidR="62766AE1">
        <w:rPr/>
        <w:t xml:space="preserve"> </w:t>
      </w:r>
      <w:r w:rsidR="6C5A1135">
        <w:rPr/>
        <w:t>rights,</w:t>
      </w:r>
      <w:r w:rsidR="62766AE1">
        <w:rPr/>
        <w:t xml:space="preserve"> </w:t>
      </w:r>
      <w:r w:rsidR="2717D1F8">
        <w:rPr/>
        <w:t>status,</w:t>
      </w:r>
      <w:r w:rsidR="62766AE1">
        <w:rPr/>
        <w:t xml:space="preserve"> or opportunities</w:t>
      </w:r>
      <w:r w:rsidR="240FAA19">
        <w:rPr/>
        <w:t xml:space="preserve"> regardless of their background or characteristics. </w:t>
      </w:r>
      <w:r w:rsidR="4FE88531">
        <w:rPr/>
        <w:t xml:space="preserve">It ensures that everyone has an equal opportunity to reach their full potential </w:t>
      </w:r>
      <w:r w:rsidR="564F1B95">
        <w:rPr/>
        <w:t>of their lives and talents</w:t>
      </w:r>
      <w:r w:rsidR="3539D51B">
        <w:rPr/>
        <w:t xml:space="preserve"> and access to justice without</w:t>
      </w:r>
      <w:r w:rsidR="564F1B95">
        <w:rPr/>
        <w:t xml:space="preserve"> the barriers of being discriminated against</w:t>
      </w:r>
      <w:r w:rsidR="6DDFDCFB">
        <w:rPr/>
        <w:t xml:space="preserve"> or treated differently due</w:t>
      </w:r>
      <w:r w:rsidR="564F1B95">
        <w:rPr/>
        <w:t xml:space="preserve"> to any demographic characteristics.</w:t>
      </w:r>
      <w:r w:rsidR="77637F15">
        <w:rPr/>
        <w:t xml:space="preserve"> </w:t>
      </w:r>
      <w:r w:rsidR="564F1B95">
        <w:rPr/>
        <w:t xml:space="preserve"> </w:t>
      </w:r>
      <w:r w:rsidR="5A66BE91">
        <w:rPr/>
        <w:t xml:space="preserve">In 2010 a new law was </w:t>
      </w:r>
      <w:r w:rsidR="5A66BE91">
        <w:rPr/>
        <w:t>established</w:t>
      </w:r>
      <w:r w:rsidR="5A66BE91">
        <w:rPr/>
        <w:t xml:space="preserve"> in England and Wales that legally prote</w:t>
      </w:r>
      <w:r w:rsidR="71F77FF7">
        <w:rPr/>
        <w:t>cted its citizens from discrimination in the</w:t>
      </w:r>
      <w:r w:rsidR="5149F290">
        <w:rPr/>
        <w:t>ir</w:t>
      </w:r>
      <w:r w:rsidR="71F77FF7">
        <w:rPr/>
        <w:t xml:space="preserve"> </w:t>
      </w:r>
      <w:r w:rsidR="309C6529">
        <w:rPr/>
        <w:t>workplace</w:t>
      </w:r>
      <w:r w:rsidR="71F77FF7">
        <w:rPr/>
        <w:t xml:space="preserve"> and </w:t>
      </w:r>
      <w:r w:rsidR="4E19D442">
        <w:rPr/>
        <w:t xml:space="preserve">amongst </w:t>
      </w:r>
      <w:r w:rsidR="4E739A27">
        <w:rPr/>
        <w:t xml:space="preserve">the </w:t>
      </w:r>
      <w:r w:rsidR="71F77FF7">
        <w:rPr/>
        <w:t>wider societ</w:t>
      </w:r>
      <w:r w:rsidR="43A347CC">
        <w:rPr/>
        <w:t>y</w:t>
      </w:r>
      <w:r w:rsidR="71F77FF7">
        <w:rPr/>
        <w:t>. This is known as the E</w:t>
      </w:r>
      <w:r w:rsidR="0B96F34B">
        <w:rPr/>
        <w:t xml:space="preserve">quality Act </w:t>
      </w:r>
      <w:r w:rsidR="3B86F94C">
        <w:rPr/>
        <w:t>2010.</w:t>
      </w:r>
      <w:r w:rsidRPr="65174587" w:rsidR="5A66BE91">
        <w:rPr>
          <w:rFonts w:ascii="Roboto" w:hAnsi="Roboto" w:eastAsia="Roboto" w:cs="Roboto"/>
          <w:b w:val="0"/>
          <w:bCs w:val="0"/>
          <w:i w:val="0"/>
          <w:iCs w:val="0"/>
          <w:caps w:val="0"/>
          <w:smallCaps w:val="0"/>
          <w:noProof w:val="0"/>
          <w:color w:val="111111"/>
          <w:sz w:val="24"/>
          <w:szCs w:val="24"/>
          <w:lang w:val="en-GB"/>
        </w:rPr>
        <w:t xml:space="preserve"> </w:t>
      </w:r>
      <w:r w:rsidRPr="65174587" w:rsidR="0FEED7C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This replaced the </w:t>
      </w:r>
      <w:r w:rsidRPr="65174587" w:rsidR="0FEED7C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previous</w:t>
      </w:r>
      <w:r w:rsidRPr="65174587" w:rsidR="0FEED7C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anti discriminatory laws </w:t>
      </w:r>
      <w:r w:rsidRPr="65174587" w:rsidR="63CCA31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such as the Sex Discrimination Act 1975, Race Relations Act 1976 a</w:t>
      </w:r>
      <w:r w:rsidRPr="65174587" w:rsidR="30F3B6C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n</w:t>
      </w:r>
      <w:r w:rsidRPr="65174587" w:rsidR="63CCA31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 Disability Discrim</w:t>
      </w:r>
      <w:r w:rsidRPr="65174587" w:rsidR="43CD399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ination Act 1995 </w:t>
      </w:r>
      <w:r w:rsidRPr="65174587" w:rsidR="0FEED7C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and combined them into one single </w:t>
      </w:r>
      <w:r w:rsidRPr="65174587" w:rsidR="08858D8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w:t>
      </w:r>
      <w:r w:rsidRPr="65174587" w:rsidR="0FEED7C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ct</w:t>
      </w:r>
      <w:r w:rsidRPr="65174587" w:rsidR="4E93BCF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to make it easier to understand and making protection from discrim</w:t>
      </w:r>
      <w:r w:rsidRPr="65174587" w:rsidR="19819CC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w:t>
      </w:r>
      <w:r w:rsidRPr="65174587" w:rsidR="4E93BCF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ation</w:t>
      </w:r>
      <w:r w:rsidRPr="65174587" w:rsidR="4E93BCF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much stronger. </w:t>
      </w:r>
      <w:r w:rsidRPr="65174587" w:rsidR="0179AB1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w:t>
      </w:r>
      <w:r w:rsidRPr="65174587" w:rsidR="7BE1969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is ensured that there is</w:t>
      </w:r>
      <w:r w:rsidRPr="65174587" w:rsidR="7A68EE4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172D57A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nine protected</w:t>
      </w:r>
      <w:r w:rsidRPr="65174587" w:rsidR="7BE1969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characteristics</w:t>
      </w:r>
      <w:r w:rsidRPr="65174587" w:rsidR="6364F46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from discrimination, </w:t>
      </w:r>
      <w:r w:rsidRPr="65174587" w:rsidR="7BE1969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gender reassignment, being married or in a civil relationsh</w:t>
      </w:r>
      <w:r w:rsidRPr="65174587" w:rsidR="4EEB0E8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ip, being pregnant or on maternity leave, </w:t>
      </w:r>
      <w:r w:rsidRPr="65174587" w:rsidR="4DD8BD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sexual orientation, race </w:t>
      </w:r>
      <w:r w:rsidRPr="65174587" w:rsidR="203F84C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including its various aspects such as colour, </w:t>
      </w:r>
      <w:r w:rsidRPr="65174587" w:rsidR="72C255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nationality as</w:t>
      </w:r>
      <w:r w:rsidRPr="65174587" w:rsidR="4DD8BD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well as the more commonly recognised ones such as age, gender,</w:t>
      </w:r>
      <w:r w:rsidRPr="65174587" w:rsidR="0D187F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3476AE5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sex,</w:t>
      </w:r>
      <w:r w:rsidRPr="65174587" w:rsidR="0D187F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w:t>
      </w:r>
      <w:r w:rsidRPr="65174587" w:rsidR="4DD8BD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7D02C78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religious beliefs</w:t>
      </w:r>
      <w:r w:rsidRPr="65174587" w:rsidR="57D8A1D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p>
    <w:p w:rsidR="7A39102F" w:rsidP="65174587" w:rsidRDefault="7A39102F" w14:paraId="5E3AFE4F" w14:textId="3EBD67EF">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 state of diversity </w:t>
      </w:r>
      <w:r w:rsidRPr="65174587" w:rsidR="273BD8B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recognises and values the differences </w:t>
      </w:r>
      <w:r w:rsidRPr="65174587" w:rsidR="7A4550B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amongst</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group</w:t>
      </w:r>
      <w:r w:rsidRPr="65174587" w:rsidR="3D25390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of people's </w:t>
      </w:r>
      <w:r w:rsidRPr="65174587" w:rsidR="27651E0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and applies</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 positive value</w:t>
      </w:r>
      <w:r w:rsidRPr="65174587" w:rsidR="34B54C6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to </w:t>
      </w:r>
      <w:r w:rsidRPr="65174587" w:rsidR="5997C34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it. This </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is a practical example of equality that </w:t>
      </w:r>
      <w:r w:rsidRPr="65174587" w:rsidR="69E7FEF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demonstrates</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diversity of people's origins and strengths </w:t>
      </w:r>
      <w:r w:rsidRPr="65174587" w:rsidR="11D6121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including their race, gender, ethnicity, religious </w:t>
      </w:r>
      <w:r w:rsidRPr="65174587" w:rsidR="71DE9AB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beliefs,</w:t>
      </w:r>
      <w:r w:rsidRPr="65174587" w:rsidR="183CA87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socioeconomic status. It promotes the representation of </w:t>
      </w:r>
      <w:r w:rsidRPr="65174587" w:rsidR="7DF5B17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various perspectives and experiences in the legal field</w:t>
      </w:r>
      <w:r w:rsidRPr="65174587" w:rsidR="4C64E6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bookmarkStart w:name="_Int_S23dT4DX" w:id="458921063"/>
      <w:r w:rsidRPr="65174587" w:rsidR="4C64E6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due to the fact </w:t>
      </w:r>
      <w:r w:rsidRPr="65174587" w:rsidR="4C64E6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that</w:t>
      </w:r>
      <w:bookmarkEnd w:id="458921063"/>
      <w:r w:rsidRPr="65174587" w:rsidR="4C64E6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nobody</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can fit into a single category with a single title</w:t>
      </w:r>
      <w:r w:rsidRPr="65174587" w:rsidR="009FA69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5FF2192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This </w:t>
      </w:r>
      <w:r w:rsidRPr="65174587" w:rsidR="5D48241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is reflective </w:t>
      </w:r>
      <w:bookmarkStart w:name="_Int_GBGQHAAg" w:id="211394719"/>
      <w:r w:rsidRPr="65174587" w:rsidR="1BED094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 regard to</w:t>
      </w:r>
      <w:bookmarkEnd w:id="211394719"/>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23F521C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every individual</w:t>
      </w:r>
      <w:r w:rsidRPr="65174587" w:rsidR="63C9AC0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and </w:t>
      </w:r>
      <w:r w:rsidRPr="65174587" w:rsidR="52ADECC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everything that </w:t>
      </w:r>
      <w:r w:rsidRPr="65174587" w:rsidR="7A39102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we do in life.</w:t>
      </w:r>
    </w:p>
    <w:p w:rsidR="667FEA27" w:rsidP="65174587" w:rsidRDefault="667FEA27" w14:paraId="5FEBEAD1" w14:textId="032B8F91">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5174587" w:rsidR="667FEA2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Since most solicitors and barristers are thought to be white, middle-class men, it is widely believed that the legal profession lacks diversity and inclusion and that women and people from ethnic minority backgrounds are underrepresented in leadership positions. This </w:t>
      </w:r>
      <w:r w:rsidRPr="65174587" w:rsidR="667FEA2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perception</w:t>
      </w:r>
      <w:r w:rsidRPr="65174587" w:rsidR="667FEA2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excludes anyone who does not fit into this category.</w:t>
      </w:r>
      <w:r w:rsidRPr="65174587" w:rsidR="27C654D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Rarely is it mentioned that a lawyer has a disability, or that they are open about their sexual orientation or gender transition</w:t>
      </w:r>
      <w:r w:rsidRPr="65174587" w:rsidR="1A75A4E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6DC27C8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However, in order t</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o </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sustain an independent judicial system and uphold the rule of law in England and Wales</w:t>
      </w:r>
      <w:r w:rsidRPr="65174587" w:rsidR="475D64A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156694C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 is </w:t>
      </w:r>
      <w:r w:rsidRPr="65174587" w:rsidR="74E80FE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crucial to</w:t>
      </w:r>
      <w:r w:rsidRPr="65174587" w:rsidR="0A60436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recognise and appreciate the importance of </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efficient</w:t>
      </w:r>
      <w:r w:rsidRPr="65174587" w:rsidR="28DB6DC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ly applying </w:t>
      </w:r>
      <w:r w:rsidRPr="65174587" w:rsidR="7BEB1B2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 </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administration of </w:t>
      </w:r>
      <w:r w:rsidRPr="65174587" w:rsidR="6E8E1A1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justice to</w:t>
      </w:r>
      <w:r w:rsidRPr="65174587" w:rsidR="07B7759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reflect a wide</w:t>
      </w:r>
      <w:r w:rsidRPr="65174587" w:rsidR="15FF5EA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w:t>
      </w:r>
      <w:r w:rsidRPr="65174587" w:rsidR="666B3A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range of perspectives and methods among law firms and within the court</w:t>
      </w:r>
      <w:r w:rsidRPr="65174587" w:rsidR="7BEEE11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to ensure equal access to justice for all individuals regardless of their characteristics or background</w:t>
      </w:r>
      <w:r w:rsidRPr="65174587" w:rsidR="61A7EA1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not discriminate against them. </w:t>
      </w:r>
      <w:r w:rsidRPr="65174587" w:rsidR="2600CB5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It is also important to have a diverse range of staff from various backgrounds to tackle the stigma </w:t>
      </w:r>
      <w:r w:rsidRPr="65174587" w:rsidR="2600CB5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regarding</w:t>
      </w:r>
      <w:r w:rsidRPr="65174587" w:rsidR="2600CB5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who can </w:t>
      </w:r>
      <w:r w:rsidRPr="65174587" w:rsidR="64A5B0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be seen as professional and to </w:t>
      </w:r>
      <w:r w:rsidRPr="65174587" w:rsidR="64A5B0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maintain</w:t>
      </w:r>
      <w:r w:rsidRPr="65174587" w:rsidR="64A5B0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 true reflection on the</w:t>
      </w:r>
      <w:r w:rsidRPr="65174587" w:rsidR="43F8231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diverse</w:t>
      </w:r>
      <w:r w:rsidRPr="65174587" w:rsidR="64A5B0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community that </w:t>
      </w:r>
      <w:r w:rsidRPr="65174587" w:rsidR="68EFEC8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they </w:t>
      </w:r>
      <w:r w:rsidRPr="65174587" w:rsidR="68EFEC8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represent</w:t>
      </w:r>
      <w:r w:rsidRPr="65174587" w:rsidR="7C3671E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build up confidence in relationships between those seeking legal advice and the legal professionals. </w:t>
      </w:r>
      <w:r w:rsidRPr="65174587" w:rsidR="5B88E48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This also shows others that becoming legally qualified and working in a legal profession is not only for people from certain classes</w:t>
      </w:r>
      <w:r w:rsidRPr="65174587" w:rsidR="4141ED8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p>
    <w:p w:rsidR="24B12BD3" w:rsidP="65174587" w:rsidRDefault="24B12BD3" w14:paraId="71569DE4" w14:textId="2B040CAD">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5174587" w:rsidR="24B12BD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Equality and diversity lie at the core of </w:t>
      </w:r>
      <w:r w:rsidRPr="65174587" w:rsidR="463FB7B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justice, and i</w:t>
      </w:r>
      <w:r w:rsidRPr="65174587" w:rsidR="24B12BD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 is the legal professionals focus to ensure that justice is served impartially, without any bias or discriminative barriers. </w:t>
      </w:r>
      <w:r w:rsidRPr="65174587" w:rsidR="607B165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Principle six of the SRA’s standards and regulations </w:t>
      </w:r>
      <w:r w:rsidRPr="65174587" w:rsidR="3F4ADB2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suggests that </w:t>
      </w:r>
      <w:r w:rsidRPr="65174587" w:rsidR="711C442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when working in the legal field, </w:t>
      </w:r>
      <w:r w:rsidRPr="65174587" w:rsidR="35543FA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it is a fundamental principle that </w:t>
      </w:r>
      <w:r w:rsidRPr="65174587" w:rsidR="3F4ADB2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you </w:t>
      </w:r>
      <w:r w:rsidRPr="65174587" w:rsidR="362E0F2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behave in</w:t>
      </w:r>
      <w:r w:rsidRPr="65174587" w:rsidR="3F4ADB2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 manner that encourages equality, diversity, and inclusion</w:t>
      </w:r>
      <w:r w:rsidRPr="65174587" w:rsidR="168F84B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5174587" w:rsidR="2BF54B5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1CF61B1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w:t>
      </w:r>
      <w:r w:rsidRPr="65174587" w:rsidR="4D43575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hat </w:t>
      </w:r>
      <w:r w:rsidRPr="65174587" w:rsidR="7938AB7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your legal</w:t>
      </w:r>
      <w:r w:rsidRPr="65174587" w:rsidR="2BF54B5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obligation </w:t>
      </w:r>
      <w:r w:rsidRPr="65174587" w:rsidR="78CF56B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is </w:t>
      </w:r>
      <w:r w:rsidRPr="65174587" w:rsidR="55409FE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always upheld</w:t>
      </w:r>
      <w:r w:rsidRPr="65174587" w:rsidR="78CF56B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2BF54B5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to ensure that a client or </w:t>
      </w:r>
      <w:r w:rsidRPr="65174587" w:rsidR="373D121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employee who</w:t>
      </w:r>
      <w:r w:rsidRPr="65174587" w:rsidR="2BF54B5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is disabled are not at a significant </w:t>
      </w:r>
      <w:r w:rsidRPr="65174587" w:rsidR="7F7534E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disadvantage in</w:t>
      </w:r>
      <w:r w:rsidRPr="65174587" w:rsidR="3DEE93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comparison to those who </w:t>
      </w:r>
      <w:r w:rsidRPr="65174587" w:rsidR="47E2158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are not</w:t>
      </w:r>
      <w:r w:rsidRPr="65174587" w:rsidR="3DEE93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41F815E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disabled</w:t>
      </w:r>
      <w:r w:rsidRPr="65174587" w:rsidR="6CF3F2E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need to be flexible to make alterations for others they work with as part of thei</w:t>
      </w:r>
      <w:r w:rsidRPr="65174587" w:rsidR="5B9B004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r work such as </w:t>
      </w:r>
      <w:r w:rsidRPr="65174587" w:rsidR="25922A4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underaged</w:t>
      </w:r>
      <w:r w:rsidRPr="65174587" w:rsidR="5B9B004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3AED72D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witness's</w:t>
      </w:r>
      <w:r w:rsidRPr="65174587" w:rsidR="5B9B004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parents</w:t>
      </w:r>
      <w:r w:rsidRPr="65174587" w:rsidR="41F815E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5174587" w:rsidR="3F4ADB2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5F6C3BF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This will help to gain the confidence of the broader </w:t>
      </w:r>
      <w:r w:rsidRPr="65174587" w:rsidR="48DDA03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public to seek legal advice from solicitor's</w:t>
      </w:r>
      <w:r w:rsidRPr="65174587" w:rsidR="6B39DFE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631E47D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who they</w:t>
      </w:r>
      <w:r w:rsidRPr="65174587" w:rsidR="48DDA03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share </w:t>
      </w:r>
      <w:r w:rsidRPr="65174587" w:rsidR="3377D98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some kind of social or cultural</w:t>
      </w:r>
      <w:r w:rsidRPr="65174587" w:rsidR="48DDA03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542566F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characteristics</w:t>
      </w:r>
      <w:r w:rsidRPr="65174587" w:rsidR="48DDA03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with </w:t>
      </w:r>
      <w:r w:rsidRPr="65174587" w:rsidR="2AC0DA4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and </w:t>
      </w:r>
      <w:r w:rsidRPr="65174587" w:rsidR="186EEAA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potentially improve</w:t>
      </w:r>
      <w:r w:rsidRPr="65174587" w:rsidR="5F6C3BF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 access to services</w:t>
      </w:r>
      <w:r w:rsidRPr="65174587" w:rsidR="26F4DEE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overall.</w:t>
      </w:r>
      <w:r w:rsidRPr="65174587" w:rsidR="1D9699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By embracing diversity, it gives the legal professional a better chance of understanding and </w:t>
      </w:r>
      <w:r w:rsidRPr="65174587" w:rsidR="1D9699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representing</w:t>
      </w:r>
      <w:r w:rsidRPr="65174587" w:rsidR="1D9699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w:t>
      </w:r>
      <w:r w:rsidRPr="65174587" w:rsidR="7751DB3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 community it serves, </w:t>
      </w:r>
      <w:r w:rsidRPr="65174587" w:rsidR="1D9699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diverse needs and </w:t>
      </w:r>
      <w:r w:rsidRPr="65174587" w:rsidR="1D9699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perceptions</w:t>
      </w:r>
      <w:r w:rsidRPr="65174587" w:rsidR="1D9699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56A44DD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and encompasses a sense of tru</w:t>
      </w:r>
      <w:r w:rsidRPr="65174587" w:rsidR="0EE29CA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st and </w:t>
      </w:r>
      <w:r w:rsidRPr="65174587" w:rsidR="6E350F3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legitimacy</w:t>
      </w:r>
      <w:r w:rsidRPr="65174587" w:rsidR="0EE29CA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5174587" w:rsidR="56A44DD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4B20C74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This </w:t>
      </w:r>
      <w:r w:rsidRPr="65174587" w:rsidR="1082420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also helps</w:t>
      </w:r>
      <w:r w:rsidRPr="65174587" w:rsidR="39DE6FF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to ensure that talented people</w:t>
      </w:r>
      <w:r w:rsidRPr="65174587" w:rsidR="6A2A75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successfully</w:t>
      </w:r>
      <w:r w:rsidRPr="65174587" w:rsidR="39DE6FF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become solicitors and </w:t>
      </w:r>
      <w:r w:rsidRPr="65174587" w:rsidR="39DE6FF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maintain</w:t>
      </w:r>
      <w:r w:rsidRPr="65174587" w:rsidR="39DE6FF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721CBEB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ambitious standards</w:t>
      </w:r>
      <w:r w:rsidRPr="65174587" w:rsidR="39DE6FF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progressing in their careers. </w:t>
      </w:r>
      <w:r w:rsidRPr="65174587" w:rsidR="1A3FE57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It is a </w:t>
      </w:r>
      <w:r w:rsidRPr="65174587" w:rsidR="70C30C9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goal set out in the Legal Services Act 2007 to encourage a diverse profession </w:t>
      </w:r>
      <w:r w:rsidRPr="65174587" w:rsidR="2B8E115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for anyone</w:t>
      </w:r>
      <w:r w:rsidRPr="65174587" w:rsidR="70C30C9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working in the legal profession. </w:t>
      </w:r>
    </w:p>
    <w:p w:rsidR="1A01EAEB" w:rsidP="65174587" w:rsidRDefault="1A01EAEB" w14:paraId="55CE4F88" w14:textId="3B36FB9E">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Diverse perspectives in the legal profession</w:t>
      </w:r>
      <w:r w:rsidRPr="65174587" w:rsidR="4DEE94C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can</w:t>
      </w:r>
      <w:r w:rsidRPr="65174587" w:rsidR="763AA8E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enrich and</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improve the standard</w:t>
      </w:r>
      <w:r w:rsidRPr="65174587" w:rsidR="36F2A42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of legal judgement</w:t>
      </w:r>
      <w:r w:rsidRPr="65174587" w:rsidR="498569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overall</w:t>
      </w:r>
      <w:r w:rsidRPr="65174587" w:rsidR="34DF8E1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by adopting innovation, creativity and critical thinking</w:t>
      </w:r>
      <w:r w:rsidRPr="65174587" w:rsidR="4C704F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enhancing the quality of legal analysis. It als</w:t>
      </w:r>
      <w:r w:rsidRPr="65174587" w:rsidR="0B1534B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o </w:t>
      </w:r>
      <w:r w:rsidRPr="65174587" w:rsidR="7B8C60B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establishes</w:t>
      </w:r>
      <w:r w:rsidRPr="65174587" w:rsidR="7B8C60B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w:t>
      </w:r>
      <w:r w:rsidRPr="65174587" w:rsidR="48C090D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wider</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range of </w:t>
      </w:r>
      <w:r w:rsidRPr="65174587" w:rsidR="63952E8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viewpoints that</w:t>
      </w:r>
      <w:r w:rsidRPr="65174587" w:rsidR="2B6660C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can be </w:t>
      </w:r>
      <w:r w:rsidRPr="65174587" w:rsidR="27F879B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perceived</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when there is a larger group of legal experts </w:t>
      </w:r>
      <w:r w:rsidRPr="65174587" w:rsidR="28D7DBB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from </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divergent backgrounds and </w:t>
      </w:r>
      <w:r w:rsidRPr="65174587" w:rsidR="5C60595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with various </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experiences. This variety of viewpoints may result in a more sophisticated and well-crafted legal argument, empowering </w:t>
      </w:r>
      <w:r w:rsidRPr="65174587" w:rsidR="4C5DD57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judges,</w:t>
      </w:r>
      <w:r w:rsidRPr="65174587" w:rsidR="1A01EAE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or juries to reach a more impartial and informed </w:t>
      </w:r>
      <w:r w:rsidRPr="65174587" w:rsidR="0703BC3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decision</w:t>
      </w:r>
      <w:r w:rsidRPr="65174587" w:rsidR="558D1B8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70CE3DB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as well</w:t>
      </w:r>
      <w:r w:rsidRPr="65174587" w:rsidR="690B1EA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660F918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as enabling the legal professional</w:t>
      </w:r>
      <w:r w:rsidRPr="65174587" w:rsidR="7CBB792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to understand more clearly and address the needs of a diverse society </w:t>
      </w:r>
      <w:r w:rsidRPr="65174587" w:rsidR="2F7322E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incorporating</w:t>
      </w:r>
      <w:r w:rsidRPr="65174587" w:rsidR="7CBB792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0AE083E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 wider representation of all members of society </w:t>
      </w:r>
      <w:r w:rsidRPr="65174587" w:rsidR="6E10E09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to be</w:t>
      </w:r>
      <w:r w:rsidRPr="65174587" w:rsidR="0AE083E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19DD785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established</w:t>
      </w:r>
      <w:r w:rsidRPr="65174587" w:rsidR="0AE083E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03ECBF0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Diversity in the legal profession also contributes to a better representative and inclusive legal system as it helps to overcome stereotypes that may exist in the legal profession enabling a fairer outcome for all</w:t>
      </w:r>
      <w:r w:rsidRPr="65174587" w:rsidR="3EA632D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5174587" w:rsidR="7819BD6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as a </w:t>
      </w:r>
      <w:r w:rsidRPr="65174587" w:rsidR="6088FC0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diverse</w:t>
      </w:r>
      <w:r w:rsidRPr="65174587" w:rsidR="03ECBF0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4C24694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legal professional is much better equipped </w:t>
      </w:r>
      <w:r w:rsidRPr="65174587" w:rsidR="41DCFBC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to understand the needs and concerns different communities have and ensure that legal processes are sensitive to diverse perspectives.</w:t>
      </w:r>
    </w:p>
    <w:p w:rsidR="1CB82088" w:rsidP="65174587" w:rsidRDefault="1CB82088" w14:paraId="417B04BA" w14:textId="03F3E134">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5174587" w:rsidR="1CB8208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 modern society is </w:t>
      </w:r>
      <w:r w:rsidRPr="65174587" w:rsidR="61C39C1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constantly </w:t>
      </w:r>
      <w:r w:rsidRPr="65174587" w:rsidR="1CB8208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adapting diversly with individuals from </w:t>
      </w:r>
      <w:r w:rsidRPr="65174587" w:rsidR="5B5D05B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diverse cultural, religious, or ethnic backgrounds coexisting</w:t>
      </w:r>
      <w:r w:rsidRPr="65174587" w:rsidR="40EF7D3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play</w:t>
      </w:r>
      <w:r w:rsidRPr="65174587" w:rsidR="5DBDD09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ing</w:t>
      </w:r>
      <w:r w:rsidRPr="65174587" w:rsidR="40EF7D3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 vital role in challenging bias and discrimination within the 21</w:t>
      </w:r>
      <w:r w:rsidRPr="65174587" w:rsidR="40EF7D3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vertAlign w:val="superscript"/>
          <w:lang w:val="en-GB"/>
        </w:rPr>
        <w:t>st</w:t>
      </w:r>
      <w:r w:rsidRPr="65174587" w:rsidR="40EF7D3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century society.</w:t>
      </w:r>
      <w:r w:rsidRPr="65174587" w:rsidR="3D10432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 society that values equality and diversity is one that adopts social cohesion and harmony. </w:t>
      </w:r>
      <w:r w:rsidRPr="65174587" w:rsidR="573A478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w:t>
      </w:r>
      <w:r w:rsidRPr="65174587" w:rsidR="6F6C2DB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legal</w:t>
      </w:r>
      <w:r w:rsidRPr="65174587" w:rsidR="15EEAD4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40C0A3F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professional </w:t>
      </w:r>
      <w:r w:rsidRPr="65174587" w:rsidR="159DB00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has </w:t>
      </w:r>
      <w:r w:rsidRPr="65174587" w:rsidR="40C0A3F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w:t>
      </w:r>
      <w:r w:rsidRPr="65174587" w:rsidR="4E2CFC1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substantial power to influence social norms and shape the publics opinion</w:t>
      </w:r>
      <w:r w:rsidRPr="65174587" w:rsidR="448AB67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that can</w:t>
      </w:r>
      <w:r w:rsidRPr="65174587" w:rsidR="616E315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be obtained from the</w:t>
      </w:r>
      <w:r w:rsidRPr="65174587" w:rsidR="5F973F1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ir </w:t>
      </w:r>
      <w:r w:rsidRPr="65174587" w:rsidR="33E6050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role of work</w:t>
      </w:r>
      <w:r w:rsidRPr="65174587" w:rsidR="07CA9ED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carried out</w:t>
      </w:r>
      <w:r w:rsidRPr="65174587" w:rsidR="33E6050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65174587" w:rsidR="0A1BABA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33E6050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By actively influencing equality and diversity within their positions, legal p</w:t>
      </w:r>
      <w:r w:rsidRPr="65174587" w:rsidR="4B76C6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rofessionals can pose as advocates</w:t>
      </w:r>
      <w:r w:rsidRPr="65174587" w:rsidR="6ECB08E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advocating for equal treatment under the law </w:t>
      </w:r>
      <w:r w:rsidRPr="65174587" w:rsidR="75319F4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and as </w:t>
      </w:r>
      <w:r w:rsidRPr="65174587" w:rsidR="4B76C6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role models </w:t>
      </w:r>
      <w:r w:rsidRPr="65174587" w:rsidR="4B76C6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for social change</w:t>
      </w:r>
      <w:r w:rsidRPr="65174587" w:rsidR="47E22F7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breaking down barriers and challenging any discriminating practices that encourage inequality</w:t>
      </w:r>
      <w:r w:rsidRPr="65174587" w:rsidR="4F95EFE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By performing in this manner, the legal professional ensures a </w:t>
      </w:r>
      <w:r w:rsidRPr="65174587" w:rsidR="1A1507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successful, fairer, and more inclusive society. </w:t>
      </w:r>
    </w:p>
    <w:p w:rsidR="0718EDAE" w:rsidP="65174587" w:rsidRDefault="0718EDAE" w14:paraId="467BE368" w14:textId="2A4F43C6">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65174587" w:rsidR="0718EDA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In </w:t>
      </w:r>
      <w:r w:rsidRPr="65174587" w:rsidR="255035D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conclusion, Equality</w:t>
      </w:r>
      <w:r w:rsidRPr="65174587" w:rsidR="1A1507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diversity are </w:t>
      </w:r>
      <w:r w:rsidRPr="65174587" w:rsidR="3315ECA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paramount in any profession but particularly important</w:t>
      </w:r>
      <w:r w:rsidRPr="65174587" w:rsidR="1A1507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in the legal profession</w:t>
      </w:r>
      <w:r w:rsidRPr="65174587" w:rsidR="11BD135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w:t>
      </w:r>
      <w:r w:rsidRPr="65174587" w:rsidR="233130F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 academic importance of it </w:t>
      </w:r>
      <w:r w:rsidRPr="65174587" w:rsidR="7E8455E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cannot</w:t>
      </w:r>
      <w:r w:rsidRPr="65174587" w:rsidR="11BD135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be overstated. </w:t>
      </w:r>
      <w:r w:rsidRPr="65174587" w:rsidR="587ADCD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w:t>
      </w:r>
      <w:r w:rsidRPr="65174587" w:rsidR="1FA933E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y</w:t>
      </w:r>
      <w:r w:rsidRPr="65174587" w:rsidR="1A15071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embracing these principles, the legal profession</w:t>
      </w:r>
      <w:r w:rsidRPr="65174587" w:rsidR="2BC3643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can strengthen the access to justice</w:t>
      </w:r>
      <w:r w:rsidRPr="65174587" w:rsidR="4E326A0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representation of a more dynamic society and</w:t>
      </w:r>
      <w:r w:rsidRPr="65174587" w:rsidR="2BC3643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strengthen the legal </w:t>
      </w:r>
      <w:r w:rsidRPr="65174587" w:rsidR="0D30B53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decision-making</w:t>
      </w:r>
      <w:r w:rsidRPr="65174587" w:rsidR="6D00299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process. It will reflect the </w:t>
      </w:r>
      <w:r w:rsidRPr="65174587" w:rsidR="4EA139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society's pluralism and challenge the barriers of bias and discrimination. </w:t>
      </w:r>
      <w:r w:rsidRPr="65174587" w:rsidR="18C6C5C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As legal professional</w:t>
      </w:r>
      <w:r w:rsidRPr="65174587" w:rsidR="45846D7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w:t>
      </w:r>
      <w:r w:rsidRPr="65174587" w:rsidR="18C6C5C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it is mandatory to keep equality and diversity at the fore front of their practice </w:t>
      </w:r>
      <w:r w:rsidRPr="65174587" w:rsidR="15D7AFD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to</w:t>
      </w:r>
      <w:r w:rsidRPr="65174587" w:rsidR="4876334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uphold the rule of law and promote justice. Only by ensuring this</w:t>
      </w:r>
      <w:r w:rsidRPr="65174587" w:rsidR="6FB3275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4876334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can they </w:t>
      </w:r>
      <w:r w:rsidRPr="65174587" w:rsidR="695E298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successfully</w:t>
      </w:r>
      <w:r w:rsidRPr="65174587" w:rsidR="4876334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fulfil their duty </w:t>
      </w:r>
      <w:r w:rsidRPr="65174587" w:rsidR="18CA43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of </w:t>
      </w:r>
      <w:r w:rsidRPr="65174587" w:rsidR="0424C2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serving the</w:t>
      </w:r>
      <w:r w:rsidRPr="65174587" w:rsidR="18CA432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diverse needs of society</w:t>
      </w:r>
      <w:r w:rsidRPr="65174587" w:rsidR="5732CAA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w:t>
      </w:r>
      <w:r w:rsidRPr="65174587" w:rsidR="5732CAA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establish</w:t>
      </w:r>
      <w:r w:rsidRPr="65174587" w:rsidR="5732CAA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 much more inclusive</w:t>
      </w:r>
      <w:r w:rsidRPr="65174587" w:rsidR="6990D23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w:t>
      </w:r>
      <w:r w:rsidRPr="65174587" w:rsidR="6990D23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equitable</w:t>
      </w:r>
      <w:r w:rsidRPr="65174587" w:rsidR="5732CAA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environment.</w:t>
      </w:r>
      <w:r w:rsidRPr="65174587" w:rsidR="015F03F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1D1680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By upholding equality, the legal professional plays a vital role in protecting the rights and liberties of individuals, regardless of their differences.</w:t>
      </w:r>
      <w:r w:rsidRPr="65174587" w:rsidR="1D1680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015F03F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Equality and diversity can have a profound impact on the legal system in England and Wales ensuring its effectiveness and without equality, the legal system would be biased and discriminatory perpetrating injustice and undermining the trust of the public.</w:t>
      </w:r>
      <w:r w:rsidRPr="65174587" w:rsidR="5732CAA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082A4E5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 short, diversity and equality are one of the main foundations of a community</w:t>
      </w:r>
      <w:r w:rsidRPr="65174587" w:rsidR="4D35C9E7">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w:t>
      </w:r>
      <w:r w:rsidRPr="65174587" w:rsidR="082A4E5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if properly carried </w:t>
      </w:r>
      <w:r w:rsidRPr="65174587" w:rsidR="19B388E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out, will</w:t>
      </w:r>
      <w:r w:rsidRPr="65174587" w:rsidR="677CC0E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allow </w:t>
      </w:r>
      <w:r w:rsidRPr="65174587" w:rsidR="6B02732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others</w:t>
      </w:r>
      <w:r w:rsidRPr="65174587" w:rsidR="677CC0E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to see the world through many different perspectives</w:t>
      </w:r>
      <w:r w:rsidRPr="65174587" w:rsidR="552C3F7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3160088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and contribute to a much stronger community, whilst on the other hand not </w:t>
      </w:r>
      <w:r w:rsidRPr="65174587" w:rsidR="7945EC6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up holding </w:t>
      </w:r>
      <w:r w:rsidRPr="65174587" w:rsidR="3160088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equality and diversi</w:t>
      </w:r>
      <w:r w:rsidRPr="65174587" w:rsidR="05BDBEC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ty will contribute to the destruction of a civilised society due to lack of tolerance for </w:t>
      </w:r>
      <w:r w:rsidRPr="65174587" w:rsidR="1F18EB6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individuals different characteristic</w:t>
      </w:r>
      <w:r w:rsidRPr="65174587" w:rsidR="1F18EB6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w:t>
      </w:r>
      <w:r w:rsidRPr="65174587" w:rsidR="4F931E1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65174587" w:rsidR="27F1762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background</w:t>
      </w:r>
      <w:r w:rsidRPr="65174587" w:rsidR="087598C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w:t>
      </w:r>
      <w:r w:rsidRPr="65174587" w:rsidR="4740EC1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and have a much more detrimental impact on the </w:t>
      </w:r>
      <w:r w:rsidRPr="65174587" w:rsidR="663977C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wider range of citizens accessing legal advice. </w:t>
      </w:r>
    </w:p>
    <w:p w:rsidR="65174587" w:rsidP="65174587" w:rsidRDefault="65174587" w14:paraId="60DE53B4" w14:textId="4D3DDED8">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p>
    <w:p w:rsidR="4ECF2783" w:rsidP="65174587" w:rsidRDefault="4ECF2783" w14:paraId="553EBE0E" w14:textId="78D35F68">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single"/>
          <w:lang w:val="en-GB"/>
        </w:rPr>
      </w:pPr>
      <w:r w:rsidRPr="65174587" w:rsidR="4ECF2783">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single"/>
          <w:lang w:val="en-GB"/>
        </w:rPr>
        <w:t>References</w:t>
      </w:r>
    </w:p>
    <w:p w:rsidR="0D30972C" w:rsidP="65174587" w:rsidRDefault="0D30972C" w14:paraId="3FF0775D" w14:textId="563C41B6">
      <w:pPr>
        <w:pStyle w:val="Normal"/>
        <w:rPr>
          <w:rFonts w:ascii="Calibri" w:hAnsi="Calibri" w:eastAsia="Calibri" w:cs="Calibri"/>
          <w:noProof w:val="0"/>
          <w:sz w:val="24"/>
          <w:szCs w:val="24"/>
          <w:lang w:val="en-GB"/>
        </w:rPr>
      </w:pPr>
      <w:r w:rsidRPr="65174587" w:rsidR="0D30972C">
        <w:rPr>
          <w:rFonts w:ascii="Calibri" w:hAnsi="Calibri" w:eastAsia="Calibri" w:cs="Calibri" w:asciiTheme="minorAscii" w:hAnsiTheme="minorAscii" w:eastAsiaTheme="minorAscii" w:cstheme="minorAscii"/>
          <w:b w:val="0"/>
          <w:bCs w:val="0"/>
          <w:i w:val="1"/>
          <w:iCs w:val="1"/>
          <w:caps w:val="0"/>
          <w:smallCaps w:val="0"/>
          <w:noProof w:val="0"/>
          <w:color w:val="111111"/>
          <w:sz w:val="24"/>
          <w:szCs w:val="24"/>
          <w:u w:val="none"/>
          <w:lang w:val="en-GB"/>
        </w:rPr>
        <w:t xml:space="preserve">Diversity and inclusion </w:t>
      </w:r>
      <w:r w:rsidRPr="65174587" w:rsidR="0D30972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none"/>
          <w:lang w:val="en-GB"/>
        </w:rPr>
        <w:t>accessed on 29</w:t>
      </w:r>
      <w:r w:rsidRPr="65174587" w:rsidR="0D30972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none"/>
          <w:vertAlign w:val="superscript"/>
          <w:lang w:val="en-GB"/>
        </w:rPr>
        <w:t>th</w:t>
      </w:r>
      <w:r w:rsidRPr="65174587" w:rsidR="0D30972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none"/>
          <w:lang w:val="en-GB"/>
        </w:rPr>
        <w:t xml:space="preserve"> July 2023 @ </w:t>
      </w:r>
      <w:hyperlink r:id="R6c6a16a0a0954e89">
        <w:r w:rsidRPr="65174587" w:rsidR="0D30972C">
          <w:rPr>
            <w:rStyle w:val="Hyperlink"/>
            <w:rFonts w:ascii="Calibri" w:hAnsi="Calibri" w:eastAsia="Calibri" w:cs="Calibri"/>
            <w:noProof w:val="0"/>
            <w:sz w:val="24"/>
            <w:szCs w:val="24"/>
            <w:lang w:val="en-GB"/>
          </w:rPr>
          <w:t>Diversity and inclusion | The Law Society</w:t>
        </w:r>
      </w:hyperlink>
    </w:p>
    <w:p w:rsidR="435C475C" w:rsidP="65174587" w:rsidRDefault="435C475C" w14:paraId="631FCD41" w14:textId="3DB7AFB8">
      <w:pPr>
        <w:pStyle w:val="Normal"/>
        <w:rPr>
          <w:rFonts w:ascii="Calibri" w:hAnsi="Calibri" w:eastAsia="Calibri" w:cs="Calibri"/>
          <w:noProof w:val="0"/>
          <w:sz w:val="24"/>
          <w:szCs w:val="24"/>
          <w:lang w:val="en-GB"/>
        </w:rPr>
      </w:pPr>
      <w:r w:rsidRPr="65174587" w:rsidR="435C475C">
        <w:rPr>
          <w:rFonts w:ascii="Calibri" w:hAnsi="Calibri" w:eastAsia="Calibri" w:cs="Calibri"/>
          <w:i w:val="1"/>
          <w:iCs w:val="1"/>
          <w:noProof w:val="0"/>
          <w:sz w:val="24"/>
          <w:szCs w:val="24"/>
          <w:lang w:val="en-GB"/>
        </w:rPr>
        <w:t>Diversity in the Legal profession</w:t>
      </w:r>
      <w:r w:rsidRPr="65174587" w:rsidR="435C475C">
        <w:rPr>
          <w:rFonts w:ascii="Calibri" w:hAnsi="Calibri" w:eastAsia="Calibri" w:cs="Calibri"/>
          <w:i w:val="0"/>
          <w:iCs w:val="0"/>
          <w:noProof w:val="0"/>
          <w:sz w:val="24"/>
          <w:szCs w:val="24"/>
          <w:lang w:val="en-GB"/>
        </w:rPr>
        <w:t xml:space="preserve"> accessed on 30</w:t>
      </w:r>
      <w:r w:rsidRPr="65174587" w:rsidR="435C475C">
        <w:rPr>
          <w:rFonts w:ascii="Calibri" w:hAnsi="Calibri" w:eastAsia="Calibri" w:cs="Calibri"/>
          <w:i w:val="0"/>
          <w:iCs w:val="0"/>
          <w:noProof w:val="0"/>
          <w:sz w:val="24"/>
          <w:szCs w:val="24"/>
          <w:vertAlign w:val="superscript"/>
          <w:lang w:val="en-GB"/>
        </w:rPr>
        <w:t>th</w:t>
      </w:r>
      <w:r w:rsidRPr="65174587" w:rsidR="435C475C">
        <w:rPr>
          <w:rFonts w:ascii="Calibri" w:hAnsi="Calibri" w:eastAsia="Calibri" w:cs="Calibri"/>
          <w:i w:val="0"/>
          <w:iCs w:val="0"/>
          <w:noProof w:val="0"/>
          <w:sz w:val="24"/>
          <w:szCs w:val="24"/>
          <w:lang w:val="en-GB"/>
        </w:rPr>
        <w:t xml:space="preserve"> July 2023 @</w:t>
      </w:r>
      <w:hyperlink r:id="R0eab5b734f4044f9">
        <w:r w:rsidRPr="65174587" w:rsidR="435C475C">
          <w:rPr>
            <w:rStyle w:val="Hyperlink"/>
            <w:rFonts w:ascii="Calibri" w:hAnsi="Calibri" w:eastAsia="Calibri" w:cs="Calibri"/>
            <w:noProof w:val="0"/>
            <w:sz w:val="24"/>
            <w:szCs w:val="24"/>
            <w:lang w:val="en-GB"/>
          </w:rPr>
          <w:t>Diversity in the legal profession | Prospects.ac.uk</w:t>
        </w:r>
      </w:hyperlink>
    </w:p>
    <w:p w:rsidR="0293348B" w:rsidP="65174587" w:rsidRDefault="0293348B" w14:paraId="50C3648B" w14:textId="0D7818D5">
      <w:pPr>
        <w:pStyle w:val="Normal"/>
        <w:rPr>
          <w:rFonts w:ascii="Calibri" w:hAnsi="Calibri" w:eastAsia="Calibri" w:cs="Calibri"/>
          <w:noProof w:val="0"/>
          <w:sz w:val="24"/>
          <w:szCs w:val="24"/>
          <w:lang w:val="en-GB"/>
        </w:rPr>
      </w:pPr>
      <w:r w:rsidRPr="65174587" w:rsidR="0293348B">
        <w:rPr>
          <w:rFonts w:ascii="Calibri" w:hAnsi="Calibri" w:eastAsia="Calibri" w:cs="Calibri" w:asciiTheme="minorAscii" w:hAnsiTheme="minorAscii" w:eastAsiaTheme="minorAscii" w:cstheme="minorAscii"/>
          <w:b w:val="0"/>
          <w:bCs w:val="0"/>
          <w:i w:val="1"/>
          <w:iCs w:val="1"/>
          <w:caps w:val="0"/>
          <w:smallCaps w:val="0"/>
          <w:noProof w:val="0"/>
          <w:color w:val="111111"/>
          <w:sz w:val="24"/>
          <w:szCs w:val="24"/>
          <w:u w:val="none"/>
          <w:lang w:val="en-GB"/>
        </w:rPr>
        <w:t xml:space="preserve">Equality Act 2010 </w:t>
      </w:r>
      <w:r w:rsidRPr="65174587" w:rsidR="0293348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none"/>
          <w:lang w:val="en-GB"/>
        </w:rPr>
        <w:t>accessed on 28</w:t>
      </w:r>
      <w:r w:rsidRPr="65174587" w:rsidR="0293348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none"/>
          <w:vertAlign w:val="superscript"/>
          <w:lang w:val="en-GB"/>
        </w:rPr>
        <w:t>th</w:t>
      </w:r>
      <w:r w:rsidRPr="65174587" w:rsidR="0293348B">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none"/>
          <w:lang w:val="en-GB"/>
        </w:rPr>
        <w:t xml:space="preserve"> July 2023 @</w:t>
      </w:r>
      <w:r w:rsidRPr="65174587" w:rsidR="08F9CAE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u w:val="none"/>
          <w:lang w:val="en-GB"/>
        </w:rPr>
        <w:t xml:space="preserve"> </w:t>
      </w:r>
      <w:hyperlink r:id="Rb88a193054dc4c57">
        <w:r w:rsidRPr="65174587" w:rsidR="08F9CAEF">
          <w:rPr>
            <w:rStyle w:val="Hyperlink"/>
            <w:rFonts w:ascii="Calibri" w:hAnsi="Calibri" w:eastAsia="Calibri" w:cs="Calibri"/>
            <w:noProof w:val="0"/>
            <w:sz w:val="24"/>
            <w:szCs w:val="24"/>
            <w:lang w:val="en-GB"/>
          </w:rPr>
          <w:t>Equality Act 2010 (legislation.gov.uk)</w:t>
        </w:r>
      </w:hyperlink>
    </w:p>
    <w:p w:rsidR="1D502496" w:rsidP="65174587" w:rsidRDefault="1D502496" w14:paraId="43F3F5B0" w14:textId="6A2C5B2F">
      <w:pPr>
        <w:pStyle w:val="Normal"/>
        <w:rPr>
          <w:rFonts w:ascii="Calibri" w:hAnsi="Calibri" w:eastAsia="Calibri" w:cs="Calibri"/>
          <w:noProof w:val="0"/>
          <w:sz w:val="24"/>
          <w:szCs w:val="24"/>
          <w:lang w:val="en-GB"/>
        </w:rPr>
      </w:pPr>
      <w:r w:rsidRPr="65174587" w:rsidR="1D502496">
        <w:rPr>
          <w:rFonts w:ascii="Calibri" w:hAnsi="Calibri" w:eastAsia="Calibri" w:cs="Calibri"/>
          <w:i w:val="1"/>
          <w:iCs w:val="1"/>
          <w:noProof w:val="0"/>
          <w:sz w:val="24"/>
          <w:szCs w:val="24"/>
          <w:lang w:val="en-GB"/>
        </w:rPr>
        <w:t xml:space="preserve">Legal services Act 2010 </w:t>
      </w:r>
      <w:r w:rsidRPr="65174587" w:rsidR="1D502496">
        <w:rPr>
          <w:rFonts w:ascii="Calibri" w:hAnsi="Calibri" w:eastAsia="Calibri" w:cs="Calibri"/>
          <w:i w:val="0"/>
          <w:iCs w:val="0"/>
          <w:noProof w:val="0"/>
          <w:sz w:val="24"/>
          <w:szCs w:val="24"/>
          <w:lang w:val="en-GB"/>
        </w:rPr>
        <w:t>accessed 30</w:t>
      </w:r>
      <w:r w:rsidRPr="65174587" w:rsidR="1D502496">
        <w:rPr>
          <w:rFonts w:ascii="Calibri" w:hAnsi="Calibri" w:eastAsia="Calibri" w:cs="Calibri"/>
          <w:i w:val="0"/>
          <w:iCs w:val="0"/>
          <w:noProof w:val="0"/>
          <w:sz w:val="24"/>
          <w:szCs w:val="24"/>
          <w:vertAlign w:val="superscript"/>
          <w:lang w:val="en-GB"/>
        </w:rPr>
        <w:t>th</w:t>
      </w:r>
      <w:r w:rsidRPr="65174587" w:rsidR="1D502496">
        <w:rPr>
          <w:rFonts w:ascii="Calibri" w:hAnsi="Calibri" w:eastAsia="Calibri" w:cs="Calibri"/>
          <w:i w:val="0"/>
          <w:iCs w:val="0"/>
          <w:noProof w:val="0"/>
          <w:sz w:val="24"/>
          <w:szCs w:val="24"/>
          <w:lang w:val="en-GB"/>
        </w:rPr>
        <w:t xml:space="preserve"> July 2023 @</w:t>
      </w:r>
      <w:hyperlink r:id="Rc1bbf6f505b147c2">
        <w:r w:rsidRPr="65174587" w:rsidR="3E81E41F">
          <w:rPr>
            <w:rStyle w:val="Hyperlink"/>
            <w:rFonts w:ascii="Calibri" w:hAnsi="Calibri" w:eastAsia="Calibri" w:cs="Calibri"/>
            <w:noProof w:val="0"/>
            <w:sz w:val="24"/>
            <w:szCs w:val="24"/>
            <w:lang w:val="en-GB"/>
          </w:rPr>
          <w:t>Legal Services Act 2007 (legislation.gov.uk)</w:t>
        </w:r>
      </w:hyperlink>
    </w:p>
    <w:p w:rsidR="08F9CAEF" w:rsidP="65174587" w:rsidRDefault="08F9CAEF" w14:paraId="7F2B787B" w14:textId="78E8B15C">
      <w:pPr>
        <w:pStyle w:val="Normal"/>
        <w:rPr>
          <w:rFonts w:ascii="Calibri" w:hAnsi="Calibri" w:eastAsia="Calibri" w:cs="Calibri"/>
          <w:noProof w:val="0"/>
          <w:sz w:val="24"/>
          <w:szCs w:val="24"/>
          <w:lang w:val="en-GB"/>
        </w:rPr>
      </w:pPr>
      <w:r w:rsidRPr="65174587" w:rsidR="08F9CAEF">
        <w:rPr>
          <w:rFonts w:ascii="Calibri" w:hAnsi="Calibri" w:eastAsia="Calibri" w:cs="Calibri"/>
          <w:i w:val="1"/>
          <w:iCs w:val="1"/>
          <w:noProof w:val="0"/>
          <w:sz w:val="24"/>
          <w:szCs w:val="24"/>
          <w:lang w:val="en-GB"/>
        </w:rPr>
        <w:t xml:space="preserve">SRA standard and regulations </w:t>
      </w:r>
      <w:r w:rsidRPr="65174587" w:rsidR="08F9CAEF">
        <w:rPr>
          <w:rFonts w:ascii="Calibri" w:hAnsi="Calibri" w:eastAsia="Calibri" w:cs="Calibri"/>
          <w:i w:val="0"/>
          <w:iCs w:val="0"/>
          <w:noProof w:val="0"/>
          <w:sz w:val="24"/>
          <w:szCs w:val="24"/>
          <w:lang w:val="en-GB"/>
        </w:rPr>
        <w:t>accessed on 29</w:t>
      </w:r>
      <w:r w:rsidRPr="65174587" w:rsidR="08F9CAEF">
        <w:rPr>
          <w:rFonts w:ascii="Calibri" w:hAnsi="Calibri" w:eastAsia="Calibri" w:cs="Calibri"/>
          <w:i w:val="0"/>
          <w:iCs w:val="0"/>
          <w:noProof w:val="0"/>
          <w:sz w:val="24"/>
          <w:szCs w:val="24"/>
          <w:vertAlign w:val="superscript"/>
          <w:lang w:val="en-GB"/>
        </w:rPr>
        <w:t>th</w:t>
      </w:r>
      <w:r w:rsidRPr="65174587" w:rsidR="08F9CAEF">
        <w:rPr>
          <w:rFonts w:ascii="Calibri" w:hAnsi="Calibri" w:eastAsia="Calibri" w:cs="Calibri"/>
          <w:i w:val="0"/>
          <w:iCs w:val="0"/>
          <w:noProof w:val="0"/>
          <w:sz w:val="24"/>
          <w:szCs w:val="24"/>
          <w:lang w:val="en-GB"/>
        </w:rPr>
        <w:t xml:space="preserve"> July</w:t>
      </w:r>
      <w:r w:rsidRPr="65174587" w:rsidR="479EB020">
        <w:rPr>
          <w:rFonts w:ascii="Calibri" w:hAnsi="Calibri" w:eastAsia="Calibri" w:cs="Calibri"/>
          <w:i w:val="0"/>
          <w:iCs w:val="0"/>
          <w:noProof w:val="0"/>
          <w:sz w:val="24"/>
          <w:szCs w:val="24"/>
          <w:lang w:val="en-GB"/>
        </w:rPr>
        <w:t xml:space="preserve"> 2023 @ </w:t>
      </w:r>
      <w:hyperlink r:id="R877aa69857364cfc">
        <w:r w:rsidRPr="65174587" w:rsidR="479EB020">
          <w:rPr>
            <w:rStyle w:val="Hyperlink"/>
            <w:rFonts w:ascii="Calibri" w:hAnsi="Calibri" w:eastAsia="Calibri" w:cs="Calibri"/>
            <w:noProof w:val="0"/>
            <w:sz w:val="24"/>
            <w:szCs w:val="24"/>
            <w:lang w:val="en-GB"/>
          </w:rPr>
          <w:t>SRA | SRA Standards and Regulations | Solicitors Regulation Authority</w:t>
        </w:r>
      </w:hyperlink>
    </w:p>
    <w:p w:rsidR="65174587" w:rsidP="65174587" w:rsidRDefault="65174587" w14:paraId="34B243AC" w14:textId="42AD0C2D">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p>
    <w:p w:rsidR="65174587" w:rsidP="65174587" w:rsidRDefault="65174587" w14:paraId="4ECE082A" w14:textId="2D81EEE1">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23dT4DX" int2:invalidationBookmarkName="" int2:hashCode="v9fu1ddnFE+IM7" int2:id="Sp8lCLyX">
      <int2:state int2:type="AugLoop_Text_Critique" int2:value="Rejected"/>
    </int2:bookmark>
    <int2:bookmark int2:bookmarkName="_Int_GBGQHAAg" int2:invalidationBookmarkName="" int2:hashCode="V9CnXcV+ZGgRNM" int2:id="e3VWg8MJ">
      <int2:state int2:type="AugLoop_Text_Critique" int2:value="Rejected"/>
    </int2:bookmark>
    <int2:bookmark int2:bookmarkName="_Int_I7hGmrBp" int2:invalidationBookmarkName="" int2:hashCode="V9CnXcV+ZGgRNM" int2:id="ZbYrSt5l">
      <int2:state int2:type="AugLoop_Text_Critique" int2:value="Rejected"/>
    </int2:bookmark>
    <int2:bookmark int2:bookmarkName="_Int_uDS02Gtx" int2:invalidationBookmarkName="" int2:hashCode="ZSQV6xTAxTdry1" int2:id="6OaDYW3k">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2CEA6"/>
    <w:rsid w:val="0009C202"/>
    <w:rsid w:val="009FA694"/>
    <w:rsid w:val="00A529DF"/>
    <w:rsid w:val="00DA40C8"/>
    <w:rsid w:val="00F4C9EB"/>
    <w:rsid w:val="0116B9A9"/>
    <w:rsid w:val="01277793"/>
    <w:rsid w:val="01487693"/>
    <w:rsid w:val="015F03F6"/>
    <w:rsid w:val="0179AB12"/>
    <w:rsid w:val="01C69513"/>
    <w:rsid w:val="0240FA40"/>
    <w:rsid w:val="0267F188"/>
    <w:rsid w:val="027771EF"/>
    <w:rsid w:val="0283A342"/>
    <w:rsid w:val="0293348B"/>
    <w:rsid w:val="030BC658"/>
    <w:rsid w:val="03ADDA20"/>
    <w:rsid w:val="03DCC8E2"/>
    <w:rsid w:val="03ECBF09"/>
    <w:rsid w:val="03F8DAA8"/>
    <w:rsid w:val="040148EA"/>
    <w:rsid w:val="0402D4FD"/>
    <w:rsid w:val="04134250"/>
    <w:rsid w:val="0424C205"/>
    <w:rsid w:val="045F1855"/>
    <w:rsid w:val="04A796B9"/>
    <w:rsid w:val="04D150ED"/>
    <w:rsid w:val="05BDBECF"/>
    <w:rsid w:val="05FAE8B6"/>
    <w:rsid w:val="0618524F"/>
    <w:rsid w:val="0675CD8A"/>
    <w:rsid w:val="06C27775"/>
    <w:rsid w:val="0703BC33"/>
    <w:rsid w:val="0718EDAE"/>
    <w:rsid w:val="072DAA41"/>
    <w:rsid w:val="073A75BF"/>
    <w:rsid w:val="074AE312"/>
    <w:rsid w:val="077DD5DC"/>
    <w:rsid w:val="078DF7AB"/>
    <w:rsid w:val="07B77598"/>
    <w:rsid w:val="07CA9ED0"/>
    <w:rsid w:val="08119DEB"/>
    <w:rsid w:val="081A2C86"/>
    <w:rsid w:val="081B8F4C"/>
    <w:rsid w:val="082A4E52"/>
    <w:rsid w:val="0834672D"/>
    <w:rsid w:val="085E47D6"/>
    <w:rsid w:val="087598CD"/>
    <w:rsid w:val="08858D82"/>
    <w:rsid w:val="08965CD2"/>
    <w:rsid w:val="08CE87EC"/>
    <w:rsid w:val="08F9CAEF"/>
    <w:rsid w:val="0919A63D"/>
    <w:rsid w:val="09328978"/>
    <w:rsid w:val="0948A1F2"/>
    <w:rsid w:val="09538878"/>
    <w:rsid w:val="09592A43"/>
    <w:rsid w:val="0968E353"/>
    <w:rsid w:val="09AA3212"/>
    <w:rsid w:val="09E3AD2C"/>
    <w:rsid w:val="09FA1837"/>
    <w:rsid w:val="0A076D86"/>
    <w:rsid w:val="0A1BABA7"/>
    <w:rsid w:val="0A51C14A"/>
    <w:rsid w:val="0A60436F"/>
    <w:rsid w:val="0AB2ACBA"/>
    <w:rsid w:val="0AE083EF"/>
    <w:rsid w:val="0AE47253"/>
    <w:rsid w:val="0AEF58D9"/>
    <w:rsid w:val="0B1534B6"/>
    <w:rsid w:val="0B95E898"/>
    <w:rsid w:val="0B96F34B"/>
    <w:rsid w:val="0BED91AB"/>
    <w:rsid w:val="0C0F5FE0"/>
    <w:rsid w:val="0C115D2B"/>
    <w:rsid w:val="0C270F3F"/>
    <w:rsid w:val="0C8042B4"/>
    <w:rsid w:val="0CDC62D2"/>
    <w:rsid w:val="0D187F59"/>
    <w:rsid w:val="0D1BFCEC"/>
    <w:rsid w:val="0D30972C"/>
    <w:rsid w:val="0D30B539"/>
    <w:rsid w:val="0D670F9E"/>
    <w:rsid w:val="0E05FA9B"/>
    <w:rsid w:val="0E1C1315"/>
    <w:rsid w:val="0EE29CA4"/>
    <w:rsid w:val="0EE882B7"/>
    <w:rsid w:val="0F789651"/>
    <w:rsid w:val="0FA5263D"/>
    <w:rsid w:val="0FEED7C2"/>
    <w:rsid w:val="10140394"/>
    <w:rsid w:val="105272F4"/>
    <w:rsid w:val="1082420B"/>
    <w:rsid w:val="10845318"/>
    <w:rsid w:val="10CB96F9"/>
    <w:rsid w:val="10E4CE4E"/>
    <w:rsid w:val="1153B3D7"/>
    <w:rsid w:val="1195403A"/>
    <w:rsid w:val="11BD135B"/>
    <w:rsid w:val="11D61217"/>
    <w:rsid w:val="12052A1C"/>
    <w:rsid w:val="12202379"/>
    <w:rsid w:val="12663275"/>
    <w:rsid w:val="12CB696B"/>
    <w:rsid w:val="12EF8438"/>
    <w:rsid w:val="12FA6ABE"/>
    <w:rsid w:val="1334A04A"/>
    <w:rsid w:val="13F0CDF4"/>
    <w:rsid w:val="13FC84B8"/>
    <w:rsid w:val="14164EAC"/>
    <w:rsid w:val="141C6F10"/>
    <w:rsid w:val="1477220D"/>
    <w:rsid w:val="14D070AB"/>
    <w:rsid w:val="150F0313"/>
    <w:rsid w:val="155E8894"/>
    <w:rsid w:val="156694CA"/>
    <w:rsid w:val="159DB00A"/>
    <w:rsid w:val="15B4C928"/>
    <w:rsid w:val="15D7AFD4"/>
    <w:rsid w:val="15ED84CB"/>
    <w:rsid w:val="15EEAD45"/>
    <w:rsid w:val="15FF5EAE"/>
    <w:rsid w:val="16110C80"/>
    <w:rsid w:val="168F84B1"/>
    <w:rsid w:val="172D57AA"/>
    <w:rsid w:val="1734257A"/>
    <w:rsid w:val="1739A398"/>
    <w:rsid w:val="17668BEA"/>
    <w:rsid w:val="17ACDCE1"/>
    <w:rsid w:val="17CDDBE1"/>
    <w:rsid w:val="1808116D"/>
    <w:rsid w:val="183CA87B"/>
    <w:rsid w:val="186EEAA8"/>
    <w:rsid w:val="18A87677"/>
    <w:rsid w:val="18C6C5C0"/>
    <w:rsid w:val="18CA4320"/>
    <w:rsid w:val="18CFF5DB"/>
    <w:rsid w:val="19819CCB"/>
    <w:rsid w:val="198922FB"/>
    <w:rsid w:val="19A3E1CE"/>
    <w:rsid w:val="19B388E6"/>
    <w:rsid w:val="19DD785C"/>
    <w:rsid w:val="1A01EAEB"/>
    <w:rsid w:val="1A150714"/>
    <w:rsid w:val="1A3FE578"/>
    <w:rsid w:val="1A75A4EA"/>
    <w:rsid w:val="1A9027D1"/>
    <w:rsid w:val="1A9E2CAC"/>
    <w:rsid w:val="1AE1C610"/>
    <w:rsid w:val="1B38EBD1"/>
    <w:rsid w:val="1BE01739"/>
    <w:rsid w:val="1BED0942"/>
    <w:rsid w:val="1C39FD0D"/>
    <w:rsid w:val="1C6C8E6B"/>
    <w:rsid w:val="1CB82088"/>
    <w:rsid w:val="1CDB8290"/>
    <w:rsid w:val="1CF61B15"/>
    <w:rsid w:val="1D168059"/>
    <w:rsid w:val="1D502496"/>
    <w:rsid w:val="1D8BFF14"/>
    <w:rsid w:val="1D9699A7"/>
    <w:rsid w:val="1DD5CD6E"/>
    <w:rsid w:val="1DD7759B"/>
    <w:rsid w:val="1E529C09"/>
    <w:rsid w:val="1E7752F1"/>
    <w:rsid w:val="1F17B7FB"/>
    <w:rsid w:val="1F18EB64"/>
    <w:rsid w:val="1F740647"/>
    <w:rsid w:val="1FA933E8"/>
    <w:rsid w:val="1FE2FEA2"/>
    <w:rsid w:val="201B10D8"/>
    <w:rsid w:val="203F84C8"/>
    <w:rsid w:val="2068814F"/>
    <w:rsid w:val="206A021C"/>
    <w:rsid w:val="2092895C"/>
    <w:rsid w:val="20B3885C"/>
    <w:rsid w:val="21538361"/>
    <w:rsid w:val="217ECF03"/>
    <w:rsid w:val="2205D27D"/>
    <w:rsid w:val="2241DBD1"/>
    <w:rsid w:val="22ABA709"/>
    <w:rsid w:val="233130FA"/>
    <w:rsid w:val="23333707"/>
    <w:rsid w:val="23A043D7"/>
    <w:rsid w:val="23D217A4"/>
    <w:rsid w:val="23F521C2"/>
    <w:rsid w:val="240FAA19"/>
    <w:rsid w:val="243C62B6"/>
    <w:rsid w:val="24B12BD3"/>
    <w:rsid w:val="24B66FC5"/>
    <w:rsid w:val="253D733F"/>
    <w:rsid w:val="255035DB"/>
    <w:rsid w:val="25922A4B"/>
    <w:rsid w:val="25E347CB"/>
    <w:rsid w:val="25EA8038"/>
    <w:rsid w:val="2600CB53"/>
    <w:rsid w:val="26D943A0"/>
    <w:rsid w:val="26F4DEE0"/>
    <w:rsid w:val="2717D1F8"/>
    <w:rsid w:val="273BD8BE"/>
    <w:rsid w:val="27651E01"/>
    <w:rsid w:val="27740378"/>
    <w:rsid w:val="277BF0FE"/>
    <w:rsid w:val="279BE783"/>
    <w:rsid w:val="27C654D4"/>
    <w:rsid w:val="27F17625"/>
    <w:rsid w:val="27F879BF"/>
    <w:rsid w:val="2807DA55"/>
    <w:rsid w:val="283F50DD"/>
    <w:rsid w:val="28751401"/>
    <w:rsid w:val="289D9B41"/>
    <w:rsid w:val="28D7DBB9"/>
    <w:rsid w:val="28DB6DCB"/>
    <w:rsid w:val="28DF2222"/>
    <w:rsid w:val="28E544C4"/>
    <w:rsid w:val="28F5401E"/>
    <w:rsid w:val="2917C15F"/>
    <w:rsid w:val="2989E0E8"/>
    <w:rsid w:val="29A176D2"/>
    <w:rsid w:val="29A3AAB6"/>
    <w:rsid w:val="2A06B7AA"/>
    <w:rsid w:val="2AC0DA43"/>
    <w:rsid w:val="2AD38845"/>
    <w:rsid w:val="2B25B149"/>
    <w:rsid w:val="2B5DC37F"/>
    <w:rsid w:val="2B6660C5"/>
    <w:rsid w:val="2B8E1156"/>
    <w:rsid w:val="2BAB55BC"/>
    <w:rsid w:val="2BACB4C3"/>
    <w:rsid w:val="2BAED53A"/>
    <w:rsid w:val="2BC36438"/>
    <w:rsid w:val="2BF54B58"/>
    <w:rsid w:val="2BFE2889"/>
    <w:rsid w:val="2CB7C41F"/>
    <w:rsid w:val="2CDB4B78"/>
    <w:rsid w:val="2CF1A65A"/>
    <w:rsid w:val="2CF6AC36"/>
    <w:rsid w:val="2D2684FF"/>
    <w:rsid w:val="2D2ABB6D"/>
    <w:rsid w:val="2D710C64"/>
    <w:rsid w:val="2D78F9EA"/>
    <w:rsid w:val="2D8724DE"/>
    <w:rsid w:val="2DEB3282"/>
    <w:rsid w:val="2DF5921D"/>
    <w:rsid w:val="2E0B2907"/>
    <w:rsid w:val="2E183907"/>
    <w:rsid w:val="2E3D8125"/>
    <w:rsid w:val="2E8D76BB"/>
    <w:rsid w:val="2E9F0741"/>
    <w:rsid w:val="2EE675FC"/>
    <w:rsid w:val="2F25E4A2"/>
    <w:rsid w:val="2F7322E4"/>
    <w:rsid w:val="2F7AD393"/>
    <w:rsid w:val="2F8501A1"/>
    <w:rsid w:val="2F8702E3"/>
    <w:rsid w:val="2FB8443A"/>
    <w:rsid w:val="309C6529"/>
    <w:rsid w:val="30B09AAC"/>
    <w:rsid w:val="30F3B6C2"/>
    <w:rsid w:val="3122D344"/>
    <w:rsid w:val="3160088D"/>
    <w:rsid w:val="319CE053"/>
    <w:rsid w:val="31C5177D"/>
    <w:rsid w:val="31CA1D59"/>
    <w:rsid w:val="31FE2C90"/>
    <w:rsid w:val="321BF647"/>
    <w:rsid w:val="3230F955"/>
    <w:rsid w:val="326D6A0D"/>
    <w:rsid w:val="32BC3F07"/>
    <w:rsid w:val="3308E941"/>
    <w:rsid w:val="3315ECAC"/>
    <w:rsid w:val="334C81FF"/>
    <w:rsid w:val="3377D98D"/>
    <w:rsid w:val="33B7C6A8"/>
    <w:rsid w:val="33CE303C"/>
    <w:rsid w:val="33E6050F"/>
    <w:rsid w:val="344D7CFC"/>
    <w:rsid w:val="345A7406"/>
    <w:rsid w:val="346CC127"/>
    <w:rsid w:val="3476AE5B"/>
    <w:rsid w:val="3476B193"/>
    <w:rsid w:val="34B54C65"/>
    <w:rsid w:val="34D4850B"/>
    <w:rsid w:val="34DF8E1E"/>
    <w:rsid w:val="34F16CDB"/>
    <w:rsid w:val="3539D51B"/>
    <w:rsid w:val="354A12B1"/>
    <w:rsid w:val="35543FAF"/>
    <w:rsid w:val="3595C836"/>
    <w:rsid w:val="35D9B948"/>
    <w:rsid w:val="35F64467"/>
    <w:rsid w:val="362E0F2A"/>
    <w:rsid w:val="36702E15"/>
    <w:rsid w:val="36C398D8"/>
    <w:rsid w:val="36D4062B"/>
    <w:rsid w:val="36F2A425"/>
    <w:rsid w:val="36FF178B"/>
    <w:rsid w:val="37153717"/>
    <w:rsid w:val="373D1218"/>
    <w:rsid w:val="3742FE86"/>
    <w:rsid w:val="380C21D7"/>
    <w:rsid w:val="3881B373"/>
    <w:rsid w:val="38932551"/>
    <w:rsid w:val="38B10778"/>
    <w:rsid w:val="38D3F22B"/>
    <w:rsid w:val="3940324A"/>
    <w:rsid w:val="3965B23D"/>
    <w:rsid w:val="39DE6FF1"/>
    <w:rsid w:val="39FB399A"/>
    <w:rsid w:val="39FF5CE7"/>
    <w:rsid w:val="3A17D840"/>
    <w:rsid w:val="3A577CF2"/>
    <w:rsid w:val="3A9F2675"/>
    <w:rsid w:val="3A9F456B"/>
    <w:rsid w:val="3AB2B17E"/>
    <w:rsid w:val="3AED72DF"/>
    <w:rsid w:val="3AF2475D"/>
    <w:rsid w:val="3B18EF2B"/>
    <w:rsid w:val="3B1F0BB1"/>
    <w:rsid w:val="3B86F94C"/>
    <w:rsid w:val="3B9B2D48"/>
    <w:rsid w:val="3C3AF6D6"/>
    <w:rsid w:val="3C4E81DF"/>
    <w:rsid w:val="3C5824DF"/>
    <w:rsid w:val="3C7C845F"/>
    <w:rsid w:val="3C890E79"/>
    <w:rsid w:val="3CBADC12"/>
    <w:rsid w:val="3CDB17E6"/>
    <w:rsid w:val="3D0021C0"/>
    <w:rsid w:val="3D0AAF89"/>
    <w:rsid w:val="3D10432E"/>
    <w:rsid w:val="3D1D1950"/>
    <w:rsid w:val="3D253900"/>
    <w:rsid w:val="3D32DA5C"/>
    <w:rsid w:val="3D3650A5"/>
    <w:rsid w:val="3D5A4838"/>
    <w:rsid w:val="3D65ADEF"/>
    <w:rsid w:val="3DA5362E"/>
    <w:rsid w:val="3DEE9320"/>
    <w:rsid w:val="3E13A36D"/>
    <w:rsid w:val="3E451E4B"/>
    <w:rsid w:val="3E508FED"/>
    <w:rsid w:val="3E56A11C"/>
    <w:rsid w:val="3E81E41F"/>
    <w:rsid w:val="3EA632DF"/>
    <w:rsid w:val="3EF61899"/>
    <w:rsid w:val="3F0107CE"/>
    <w:rsid w:val="3F2AEE15"/>
    <w:rsid w:val="3F4ADB2B"/>
    <w:rsid w:val="3F4BED15"/>
    <w:rsid w:val="3F833AF7"/>
    <w:rsid w:val="3F8622A1"/>
    <w:rsid w:val="3FAF73CE"/>
    <w:rsid w:val="4039339B"/>
    <w:rsid w:val="4042504B"/>
    <w:rsid w:val="406DF167"/>
    <w:rsid w:val="40C0A3F5"/>
    <w:rsid w:val="40C6BE76"/>
    <w:rsid w:val="40EF7D3B"/>
    <w:rsid w:val="4141ED80"/>
    <w:rsid w:val="415B560B"/>
    <w:rsid w:val="4160DB19"/>
    <w:rsid w:val="41B3041D"/>
    <w:rsid w:val="41DCFBC5"/>
    <w:rsid w:val="41F815E6"/>
    <w:rsid w:val="42064B7F"/>
    <w:rsid w:val="423A0797"/>
    <w:rsid w:val="4291A43A"/>
    <w:rsid w:val="43240110"/>
    <w:rsid w:val="435C475C"/>
    <w:rsid w:val="43A347CC"/>
    <w:rsid w:val="43A59229"/>
    <w:rsid w:val="43C30C56"/>
    <w:rsid w:val="43CD3998"/>
    <w:rsid w:val="43D5D7F8"/>
    <w:rsid w:val="43E99462"/>
    <w:rsid w:val="43F8231D"/>
    <w:rsid w:val="4449760A"/>
    <w:rsid w:val="446336C4"/>
    <w:rsid w:val="448AB679"/>
    <w:rsid w:val="448ABB51"/>
    <w:rsid w:val="44BD3780"/>
    <w:rsid w:val="4502CEA6"/>
    <w:rsid w:val="4571A859"/>
    <w:rsid w:val="45846D7E"/>
    <w:rsid w:val="45FF0725"/>
    <w:rsid w:val="463FB7B2"/>
    <w:rsid w:val="46DD32EB"/>
    <w:rsid w:val="46E0E6FB"/>
    <w:rsid w:val="4715C307"/>
    <w:rsid w:val="4740EC16"/>
    <w:rsid w:val="474905A0"/>
    <w:rsid w:val="475D64AD"/>
    <w:rsid w:val="476D55C0"/>
    <w:rsid w:val="479EB020"/>
    <w:rsid w:val="47E2158B"/>
    <w:rsid w:val="47E22F72"/>
    <w:rsid w:val="47FE0F74"/>
    <w:rsid w:val="482F73DE"/>
    <w:rsid w:val="4876334A"/>
    <w:rsid w:val="48C090D8"/>
    <w:rsid w:val="48DDA034"/>
    <w:rsid w:val="492D04E7"/>
    <w:rsid w:val="4936A7E7"/>
    <w:rsid w:val="49502799"/>
    <w:rsid w:val="495F3426"/>
    <w:rsid w:val="49856920"/>
    <w:rsid w:val="4A115D64"/>
    <w:rsid w:val="4A6AE929"/>
    <w:rsid w:val="4A8642F7"/>
    <w:rsid w:val="4A947720"/>
    <w:rsid w:val="4AD27848"/>
    <w:rsid w:val="4B20C744"/>
    <w:rsid w:val="4B76C675"/>
    <w:rsid w:val="4B8C96E2"/>
    <w:rsid w:val="4BB02914"/>
    <w:rsid w:val="4C246943"/>
    <w:rsid w:val="4C304781"/>
    <w:rsid w:val="4C5DD576"/>
    <w:rsid w:val="4C64E676"/>
    <w:rsid w:val="4C704F84"/>
    <w:rsid w:val="4D35C9E7"/>
    <w:rsid w:val="4D435751"/>
    <w:rsid w:val="4D6A7AAE"/>
    <w:rsid w:val="4D7FE110"/>
    <w:rsid w:val="4DD8BD76"/>
    <w:rsid w:val="4DEE94CC"/>
    <w:rsid w:val="4E0A190A"/>
    <w:rsid w:val="4E197CEC"/>
    <w:rsid w:val="4E19D442"/>
    <w:rsid w:val="4E2CFC12"/>
    <w:rsid w:val="4E326A02"/>
    <w:rsid w:val="4E64A5D8"/>
    <w:rsid w:val="4E739A27"/>
    <w:rsid w:val="4E93BCF3"/>
    <w:rsid w:val="4EA1397F"/>
    <w:rsid w:val="4ECF2783"/>
    <w:rsid w:val="4EE4CE87"/>
    <w:rsid w:val="4EEB0E8C"/>
    <w:rsid w:val="4EEF28C1"/>
    <w:rsid w:val="4F0F0647"/>
    <w:rsid w:val="4F931E1B"/>
    <w:rsid w:val="4F95EFE6"/>
    <w:rsid w:val="4FADD6F1"/>
    <w:rsid w:val="4FB54D4D"/>
    <w:rsid w:val="4FB8C76B"/>
    <w:rsid w:val="4FE88531"/>
    <w:rsid w:val="50028418"/>
    <w:rsid w:val="503CCBDE"/>
    <w:rsid w:val="50580E04"/>
    <w:rsid w:val="50FC4EDB"/>
    <w:rsid w:val="5149F290"/>
    <w:rsid w:val="514C3FDF"/>
    <w:rsid w:val="515B397E"/>
    <w:rsid w:val="51B77CD6"/>
    <w:rsid w:val="522750D0"/>
    <w:rsid w:val="529759B6"/>
    <w:rsid w:val="52ADECC8"/>
    <w:rsid w:val="52D3E72D"/>
    <w:rsid w:val="531C073E"/>
    <w:rsid w:val="538A35F8"/>
    <w:rsid w:val="53C32131"/>
    <w:rsid w:val="542566F4"/>
    <w:rsid w:val="543F92DE"/>
    <w:rsid w:val="545B51AF"/>
    <w:rsid w:val="546FB78E"/>
    <w:rsid w:val="54814814"/>
    <w:rsid w:val="548411E6"/>
    <w:rsid w:val="54BE895A"/>
    <w:rsid w:val="54C53751"/>
    <w:rsid w:val="552C3F72"/>
    <w:rsid w:val="55409FE4"/>
    <w:rsid w:val="5573A351"/>
    <w:rsid w:val="558D1B85"/>
    <w:rsid w:val="55DB633F"/>
    <w:rsid w:val="55F72210"/>
    <w:rsid w:val="561D1875"/>
    <w:rsid w:val="56248ED1"/>
    <w:rsid w:val="564F1B95"/>
    <w:rsid w:val="566107B2"/>
    <w:rsid w:val="56A44DD6"/>
    <w:rsid w:val="571F3BCE"/>
    <w:rsid w:val="57250A9C"/>
    <w:rsid w:val="5732CAA2"/>
    <w:rsid w:val="5739545B"/>
    <w:rsid w:val="573A4783"/>
    <w:rsid w:val="573F6B04"/>
    <w:rsid w:val="5792F271"/>
    <w:rsid w:val="57A2502F"/>
    <w:rsid w:val="57A75850"/>
    <w:rsid w:val="57B8E8D6"/>
    <w:rsid w:val="57D8A1D6"/>
    <w:rsid w:val="57E12000"/>
    <w:rsid w:val="5823AE77"/>
    <w:rsid w:val="587ADCDA"/>
    <w:rsid w:val="59141F65"/>
    <w:rsid w:val="591BD926"/>
    <w:rsid w:val="592EC2D2"/>
    <w:rsid w:val="594328B1"/>
    <w:rsid w:val="597CF061"/>
    <w:rsid w:val="5997C349"/>
    <w:rsid w:val="5A2265A0"/>
    <w:rsid w:val="5A66BE91"/>
    <w:rsid w:val="5A8BEE7A"/>
    <w:rsid w:val="5ACA9333"/>
    <w:rsid w:val="5B3C7553"/>
    <w:rsid w:val="5B5D05B9"/>
    <w:rsid w:val="5B88E483"/>
    <w:rsid w:val="5B9B0046"/>
    <w:rsid w:val="5BF15E3D"/>
    <w:rsid w:val="5C146F24"/>
    <w:rsid w:val="5C27BEDB"/>
    <w:rsid w:val="5C605953"/>
    <w:rsid w:val="5C666394"/>
    <w:rsid w:val="5CC823E5"/>
    <w:rsid w:val="5D482410"/>
    <w:rsid w:val="5DBDD095"/>
    <w:rsid w:val="5DC38F3C"/>
    <w:rsid w:val="5E0233F5"/>
    <w:rsid w:val="5E1699D4"/>
    <w:rsid w:val="5E63CDFE"/>
    <w:rsid w:val="5E63F446"/>
    <w:rsid w:val="5EE7B574"/>
    <w:rsid w:val="5F1E51F9"/>
    <w:rsid w:val="5F5F5F9D"/>
    <w:rsid w:val="5F6C3BF3"/>
    <w:rsid w:val="5F973F1C"/>
    <w:rsid w:val="5F9C0F53"/>
    <w:rsid w:val="5F9E0456"/>
    <w:rsid w:val="5FF2192C"/>
    <w:rsid w:val="602F18AC"/>
    <w:rsid w:val="6039A6E2"/>
    <w:rsid w:val="607B1655"/>
    <w:rsid w:val="6088FC04"/>
    <w:rsid w:val="6091B615"/>
    <w:rsid w:val="60C1FD4F"/>
    <w:rsid w:val="6137DFB4"/>
    <w:rsid w:val="616E274C"/>
    <w:rsid w:val="616E315C"/>
    <w:rsid w:val="61715D48"/>
    <w:rsid w:val="619B9508"/>
    <w:rsid w:val="61A7EA12"/>
    <w:rsid w:val="61C39C1D"/>
    <w:rsid w:val="61D57743"/>
    <w:rsid w:val="62456220"/>
    <w:rsid w:val="62766AE1"/>
    <w:rsid w:val="627C0702"/>
    <w:rsid w:val="62AE9E2F"/>
    <w:rsid w:val="62D3B015"/>
    <w:rsid w:val="631E47D1"/>
    <w:rsid w:val="6340E9C1"/>
    <w:rsid w:val="6364F467"/>
    <w:rsid w:val="63952E8C"/>
    <w:rsid w:val="63C9AC0F"/>
    <w:rsid w:val="63CCA311"/>
    <w:rsid w:val="63E13281"/>
    <w:rsid w:val="640D33E4"/>
    <w:rsid w:val="646F8076"/>
    <w:rsid w:val="6473619E"/>
    <w:rsid w:val="64A5B084"/>
    <w:rsid w:val="64D335CA"/>
    <w:rsid w:val="64DCBA22"/>
    <w:rsid w:val="65174587"/>
    <w:rsid w:val="657D02E2"/>
    <w:rsid w:val="65D07D15"/>
    <w:rsid w:val="65F5673E"/>
    <w:rsid w:val="660B50D7"/>
    <w:rsid w:val="660F918C"/>
    <w:rsid w:val="663977C6"/>
    <w:rsid w:val="666B3A05"/>
    <w:rsid w:val="666D7296"/>
    <w:rsid w:val="66788A83"/>
    <w:rsid w:val="667FEA27"/>
    <w:rsid w:val="66A8E866"/>
    <w:rsid w:val="676A7182"/>
    <w:rsid w:val="677CC0EA"/>
    <w:rsid w:val="679A1700"/>
    <w:rsid w:val="6820FA84"/>
    <w:rsid w:val="683A2A91"/>
    <w:rsid w:val="687C04EA"/>
    <w:rsid w:val="689816B0"/>
    <w:rsid w:val="68AB9CDB"/>
    <w:rsid w:val="68BB55EB"/>
    <w:rsid w:val="68EFEC86"/>
    <w:rsid w:val="690B1EA6"/>
    <w:rsid w:val="695E298A"/>
    <w:rsid w:val="696E9BA7"/>
    <w:rsid w:val="6990D233"/>
    <w:rsid w:val="69ABCA8F"/>
    <w:rsid w:val="69E7FEF8"/>
    <w:rsid w:val="6A2A759C"/>
    <w:rsid w:val="6A33E711"/>
    <w:rsid w:val="6AA21244"/>
    <w:rsid w:val="6AAAA1DA"/>
    <w:rsid w:val="6ACD76CF"/>
    <w:rsid w:val="6B027324"/>
    <w:rsid w:val="6B39DFEC"/>
    <w:rsid w:val="6B61D278"/>
    <w:rsid w:val="6BB3A5AC"/>
    <w:rsid w:val="6BCB6A30"/>
    <w:rsid w:val="6BD7A4F8"/>
    <w:rsid w:val="6BE147F8"/>
    <w:rsid w:val="6C5A1135"/>
    <w:rsid w:val="6C7E7383"/>
    <w:rsid w:val="6CB40FEF"/>
    <w:rsid w:val="6CBBFD75"/>
    <w:rsid w:val="6CF3F2E2"/>
    <w:rsid w:val="6D002995"/>
    <w:rsid w:val="6D0A3E7A"/>
    <w:rsid w:val="6D4F760D"/>
    <w:rsid w:val="6DA37F7E"/>
    <w:rsid w:val="6DACD862"/>
    <w:rsid w:val="6DC27C85"/>
    <w:rsid w:val="6DD9B306"/>
    <w:rsid w:val="6DDFDCFB"/>
    <w:rsid w:val="6E10E095"/>
    <w:rsid w:val="6E350F3C"/>
    <w:rsid w:val="6E57CDD6"/>
    <w:rsid w:val="6E8E1A19"/>
    <w:rsid w:val="6EB1014B"/>
    <w:rsid w:val="6ECB08E9"/>
    <w:rsid w:val="6F6C2DB9"/>
    <w:rsid w:val="6F758367"/>
    <w:rsid w:val="6F882C47"/>
    <w:rsid w:val="6FB32757"/>
    <w:rsid w:val="70BA2CA1"/>
    <w:rsid w:val="70C30C9E"/>
    <w:rsid w:val="70CE3DB2"/>
    <w:rsid w:val="70E01C6F"/>
    <w:rsid w:val="711C442E"/>
    <w:rsid w:val="71340D33"/>
    <w:rsid w:val="714DBB21"/>
    <w:rsid w:val="719F9558"/>
    <w:rsid w:val="71DE9AB0"/>
    <w:rsid w:val="71EBEE5E"/>
    <w:rsid w:val="71F77FF7"/>
    <w:rsid w:val="721CBEBE"/>
    <w:rsid w:val="72289E14"/>
    <w:rsid w:val="72AD2429"/>
    <w:rsid w:val="72C255A7"/>
    <w:rsid w:val="731B96C4"/>
    <w:rsid w:val="73CE98FF"/>
    <w:rsid w:val="741646E2"/>
    <w:rsid w:val="7433C898"/>
    <w:rsid w:val="7448F48A"/>
    <w:rsid w:val="74BBEBD8"/>
    <w:rsid w:val="74C70F5A"/>
    <w:rsid w:val="74E1CAF2"/>
    <w:rsid w:val="74E80FEF"/>
    <w:rsid w:val="75319F4D"/>
    <w:rsid w:val="7556F04A"/>
    <w:rsid w:val="763AA8EC"/>
    <w:rsid w:val="7657BC39"/>
    <w:rsid w:val="76B0A1F4"/>
    <w:rsid w:val="77196C87"/>
    <w:rsid w:val="7751DB3D"/>
    <w:rsid w:val="77637F15"/>
    <w:rsid w:val="7780954C"/>
    <w:rsid w:val="77F2CDE4"/>
    <w:rsid w:val="7819BD6A"/>
    <w:rsid w:val="784F590F"/>
    <w:rsid w:val="78CF56B7"/>
    <w:rsid w:val="78D52C7E"/>
    <w:rsid w:val="78FB94EC"/>
    <w:rsid w:val="791C65AD"/>
    <w:rsid w:val="7938AB78"/>
    <w:rsid w:val="7945EC60"/>
    <w:rsid w:val="796C1D04"/>
    <w:rsid w:val="799A807D"/>
    <w:rsid w:val="799ACF98"/>
    <w:rsid w:val="7A39102F"/>
    <w:rsid w:val="7A4550B0"/>
    <w:rsid w:val="7A528225"/>
    <w:rsid w:val="7A5B9B61"/>
    <w:rsid w:val="7A68EE4E"/>
    <w:rsid w:val="7AB8360E"/>
    <w:rsid w:val="7B063290"/>
    <w:rsid w:val="7B3650DE"/>
    <w:rsid w:val="7B8C60B2"/>
    <w:rsid w:val="7BD1755D"/>
    <w:rsid w:val="7BE19699"/>
    <w:rsid w:val="7BEB1B21"/>
    <w:rsid w:val="7BEDC8C2"/>
    <w:rsid w:val="7BEEE115"/>
    <w:rsid w:val="7C05C7F2"/>
    <w:rsid w:val="7C3671EA"/>
    <w:rsid w:val="7C54066F"/>
    <w:rsid w:val="7C9C84D3"/>
    <w:rsid w:val="7CBB7924"/>
    <w:rsid w:val="7CC63F07"/>
    <w:rsid w:val="7CD2705A"/>
    <w:rsid w:val="7D02C783"/>
    <w:rsid w:val="7D222662"/>
    <w:rsid w:val="7DE8816D"/>
    <w:rsid w:val="7DF5B177"/>
    <w:rsid w:val="7E620F68"/>
    <w:rsid w:val="7E6DF1A0"/>
    <w:rsid w:val="7E8455E5"/>
    <w:rsid w:val="7E8D84E6"/>
    <w:rsid w:val="7EDE18CC"/>
    <w:rsid w:val="7EDE8BAD"/>
    <w:rsid w:val="7F0957BE"/>
    <w:rsid w:val="7F3E7066"/>
    <w:rsid w:val="7F7534EE"/>
    <w:rsid w:val="7FD9A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2CEA6"/>
  <w15:chartTrackingRefBased/>
  <w15:docId w15:val="{C49FC001-CB97-45EF-AA37-51D0550DFC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awsociety.org.uk/campaigns/diversity-and-inclusion" TargetMode="External" Id="R6c6a16a0a0954e89" /><Relationship Type="http://schemas.openxmlformats.org/officeDocument/2006/relationships/hyperlink" Target="https://www.prospects.ac.uk/jobs-and-work-experience/job-sectors/law-sector/diversity-in-the-legal-profession" TargetMode="External" Id="R0eab5b734f4044f9" /><Relationship Type="http://schemas.openxmlformats.org/officeDocument/2006/relationships/hyperlink" Target="https://www.legislation.gov.uk/ukpga/2010/15/contents" TargetMode="External" Id="Rb88a193054dc4c57" /><Relationship Type="http://schemas.openxmlformats.org/officeDocument/2006/relationships/hyperlink" Target="https://www.legislation.gov.uk/ukpga/2007/29/contents" TargetMode="External" Id="Rc1bbf6f505b147c2" /><Relationship Type="http://schemas.openxmlformats.org/officeDocument/2006/relationships/hyperlink" Target="https://www.sra.org.uk/solicitors/standards-regulations" TargetMode="External" Id="R877aa69857364cfc" /><Relationship Type="http://schemas.microsoft.com/office/2020/10/relationships/intelligence" Target="/word/intelligence2.xml" Id="R4770db98a90e43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Rafique (2230737)</dc:creator>
  <keywords/>
  <dc:description/>
  <lastModifiedBy>Sarah Rafique (2230737)</lastModifiedBy>
  <revision>3</revision>
  <dcterms:created xsi:type="dcterms:W3CDTF">2023-07-30T21:50:43.7199643Z</dcterms:created>
  <dcterms:modified xsi:type="dcterms:W3CDTF">2023-08-09T13:13:53.1006320Z</dcterms:modified>
</coreProperties>
</file>