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60E79D67" w14:textId="7CCA0905" w:rsidR="00833470" w:rsidRPr="00074402" w:rsidRDefault="002C7324" w:rsidP="00833470">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77696" behindDoc="0" locked="0" layoutInCell="1" allowOverlap="1" wp14:anchorId="060D49BE" wp14:editId="6D18753A">
            <wp:simplePos x="0" y="0"/>
            <wp:positionH relativeFrom="column">
              <wp:posOffset>-120650</wp:posOffset>
            </wp:positionH>
            <wp:positionV relativeFrom="paragraph">
              <wp:posOffset>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08E6896" w14:textId="438913D1" w:rsidR="00833470" w:rsidRPr="00074402" w:rsidRDefault="00833470" w:rsidP="00833470">
      <w:pPr>
        <w:spacing w:line="360" w:lineRule="auto"/>
        <w:rPr>
          <w:rFonts w:ascii="Arial" w:hAnsi="Arial" w:cs="Arial"/>
          <w:szCs w:val="24"/>
        </w:rPr>
      </w:pPr>
    </w:p>
    <w:p w14:paraId="624F191C" w14:textId="77777777" w:rsidR="00833470" w:rsidRPr="00074402" w:rsidRDefault="00833470" w:rsidP="00833470">
      <w:pPr>
        <w:spacing w:line="360" w:lineRule="auto"/>
        <w:rPr>
          <w:rFonts w:ascii="Arial" w:hAnsi="Arial" w:cs="Arial"/>
          <w:szCs w:val="24"/>
        </w:rPr>
      </w:pPr>
    </w:p>
    <w:p w14:paraId="0F83201D" w14:textId="77777777" w:rsidR="00833470" w:rsidRPr="00074402" w:rsidRDefault="00833470" w:rsidP="00833470">
      <w:pPr>
        <w:spacing w:line="360" w:lineRule="auto"/>
        <w:rPr>
          <w:rFonts w:ascii="Arial" w:hAnsi="Arial" w:cs="Arial"/>
          <w:szCs w:val="24"/>
        </w:rPr>
      </w:pPr>
    </w:p>
    <w:p w14:paraId="3473C351" w14:textId="77777777" w:rsidR="00833470" w:rsidRDefault="00833470" w:rsidP="00833470">
      <w:pPr>
        <w:tabs>
          <w:tab w:val="left" w:pos="6540"/>
        </w:tabs>
        <w:spacing w:line="360" w:lineRule="auto"/>
        <w:rPr>
          <w:rFonts w:ascii="Arial" w:hAnsi="Arial" w:cs="Arial"/>
          <w:sz w:val="28"/>
          <w:szCs w:val="28"/>
        </w:rPr>
      </w:pPr>
    </w:p>
    <w:p w14:paraId="5818B88A" w14:textId="3AE8776E" w:rsidR="00833470" w:rsidRPr="00C83A82" w:rsidRDefault="00833470" w:rsidP="00833470">
      <w:pPr>
        <w:tabs>
          <w:tab w:val="left" w:pos="6540"/>
        </w:tabs>
        <w:spacing w:line="360" w:lineRule="auto"/>
        <w:rPr>
          <w:rFonts w:ascii="Arial" w:hAnsi="Arial" w:cs="Arial"/>
          <w:sz w:val="28"/>
          <w:szCs w:val="28"/>
        </w:rPr>
      </w:pPr>
      <w:bookmarkStart w:id="0" w:name="_Hlk119323191"/>
      <w:r w:rsidRPr="00C83A82">
        <w:rPr>
          <w:rFonts w:ascii="Arial" w:hAnsi="Arial" w:cs="Arial"/>
          <w:b/>
          <w:bCs/>
          <w:sz w:val="28"/>
          <w:szCs w:val="28"/>
        </w:rPr>
        <w:t>Student name</w:t>
      </w:r>
      <w:r w:rsidRPr="00C83A82">
        <w:rPr>
          <w:rFonts w:ascii="Arial" w:hAnsi="Arial" w:cs="Arial"/>
          <w:sz w:val="28"/>
          <w:szCs w:val="28"/>
        </w:rPr>
        <w:t xml:space="preserve">: </w:t>
      </w:r>
      <w:r w:rsidR="00231EF8">
        <w:rPr>
          <w:rFonts w:ascii="Arial" w:hAnsi="Arial" w:cs="Arial"/>
          <w:sz w:val="28"/>
          <w:szCs w:val="28"/>
        </w:rPr>
        <w:t>Agne Eidukiene</w:t>
      </w:r>
    </w:p>
    <w:p w14:paraId="476C763A" w14:textId="13DCD0CD"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Student ID</w:t>
      </w:r>
      <w:r w:rsidRPr="00C83A82">
        <w:rPr>
          <w:rFonts w:ascii="Arial" w:hAnsi="Arial" w:cs="Arial"/>
          <w:sz w:val="28"/>
          <w:szCs w:val="28"/>
          <w:lang w:val="nl-NL"/>
        </w:rPr>
        <w:t>:</w:t>
      </w:r>
      <w:r w:rsidR="0060466F">
        <w:rPr>
          <w:rFonts w:ascii="Arial" w:hAnsi="Arial" w:cs="Arial"/>
          <w:sz w:val="28"/>
          <w:szCs w:val="28"/>
          <w:lang w:val="nl-NL"/>
        </w:rPr>
        <w:t xml:space="preserve"> 2435</w:t>
      </w:r>
      <w:r w:rsidR="0041733D">
        <w:rPr>
          <w:rFonts w:ascii="Arial" w:hAnsi="Arial" w:cs="Arial"/>
          <w:sz w:val="28"/>
          <w:szCs w:val="28"/>
          <w:lang w:val="nl-NL"/>
        </w:rPr>
        <w:t>270</w:t>
      </w:r>
    </w:p>
    <w:p w14:paraId="27005EB9" w14:textId="77777777" w:rsidR="00833470" w:rsidRPr="00C83A82" w:rsidRDefault="00833470" w:rsidP="00833470">
      <w:pPr>
        <w:tabs>
          <w:tab w:val="left" w:pos="6540"/>
        </w:tabs>
        <w:spacing w:line="360" w:lineRule="auto"/>
        <w:rPr>
          <w:rFonts w:ascii="Arial" w:hAnsi="Arial" w:cs="Arial"/>
          <w:sz w:val="28"/>
          <w:szCs w:val="28"/>
          <w:lang w:val="nl-NL"/>
        </w:rPr>
      </w:pPr>
    </w:p>
    <w:p w14:paraId="543E95E7" w14:textId="60C4EA6C"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Module name</w:t>
      </w:r>
      <w:r w:rsidRPr="00C83A82">
        <w:rPr>
          <w:rFonts w:ascii="Arial" w:hAnsi="Arial" w:cs="Arial"/>
          <w:sz w:val="28"/>
          <w:szCs w:val="28"/>
          <w:lang w:val="nl-NL"/>
        </w:rPr>
        <w:t xml:space="preserve">: </w:t>
      </w:r>
      <w:r w:rsidR="00E31227">
        <w:rPr>
          <w:rFonts w:ascii="Arial" w:hAnsi="Arial" w:cs="Arial"/>
          <w:sz w:val="28"/>
          <w:szCs w:val="28"/>
          <w:lang w:val="nl-NL"/>
        </w:rPr>
        <w:t>Introduction to Health and Social Care</w:t>
      </w:r>
    </w:p>
    <w:p w14:paraId="0F83BC78" w14:textId="471A2B37" w:rsidR="005274FB" w:rsidRPr="0020413D" w:rsidRDefault="00833470" w:rsidP="00833470">
      <w:pPr>
        <w:tabs>
          <w:tab w:val="left" w:pos="6540"/>
        </w:tabs>
        <w:spacing w:line="360" w:lineRule="auto"/>
        <w:rPr>
          <w:rFonts w:ascii="Arial" w:hAnsi="Arial" w:cs="Arial"/>
          <w:sz w:val="28"/>
          <w:szCs w:val="28"/>
        </w:rPr>
      </w:pPr>
      <w:r w:rsidRPr="0020413D">
        <w:rPr>
          <w:rFonts w:ascii="Arial" w:hAnsi="Arial" w:cs="Arial"/>
          <w:b/>
          <w:bCs/>
          <w:sz w:val="28"/>
          <w:szCs w:val="28"/>
        </w:rPr>
        <w:t>Module code</w:t>
      </w:r>
      <w:r w:rsidRPr="0020413D">
        <w:rPr>
          <w:rFonts w:ascii="Arial" w:hAnsi="Arial" w:cs="Arial"/>
          <w:sz w:val="28"/>
          <w:szCs w:val="28"/>
        </w:rPr>
        <w:t>:</w:t>
      </w:r>
      <w:r w:rsidR="00FD473F">
        <w:rPr>
          <w:rFonts w:ascii="Arial" w:hAnsi="Arial" w:cs="Arial"/>
          <w:sz w:val="28"/>
          <w:szCs w:val="28"/>
        </w:rPr>
        <w:t xml:space="preserve"> </w:t>
      </w:r>
      <w:r w:rsidR="002B3EE5">
        <w:rPr>
          <w:rFonts w:ascii="Arial" w:hAnsi="Arial" w:cs="Arial"/>
          <w:sz w:val="28"/>
          <w:szCs w:val="28"/>
        </w:rPr>
        <w:t>LCH4003</w:t>
      </w:r>
      <w:r w:rsidR="005274FB">
        <w:rPr>
          <w:rFonts w:ascii="Arial" w:hAnsi="Arial" w:cs="Arial"/>
          <w:sz w:val="28"/>
          <w:szCs w:val="28"/>
        </w:rPr>
        <w:t>_LON</w:t>
      </w:r>
    </w:p>
    <w:p w14:paraId="410C101D" w14:textId="4223F959" w:rsidR="00925D5E" w:rsidRPr="005274FB" w:rsidRDefault="00833470">
      <w:pPr>
        <w:rPr>
          <w:sz w:val="28"/>
          <w:szCs w:val="28"/>
        </w:rPr>
        <w:sectPr w:rsidR="00925D5E" w:rsidRPr="005274FB">
          <w:headerReference w:type="default" r:id="rId10"/>
          <w:footerReference w:type="default" r:id="rId11"/>
          <w:pgSz w:w="11906" w:h="16838"/>
          <w:pgMar w:top="1440" w:right="1440" w:bottom="1440" w:left="1440" w:header="708" w:footer="708" w:gutter="0"/>
          <w:cols w:space="708"/>
          <w:docGrid w:linePitch="360"/>
        </w:sectPr>
      </w:pPr>
      <w:r w:rsidRPr="0020413D">
        <w:rPr>
          <w:rFonts w:ascii="Arial" w:hAnsi="Arial" w:cs="Arial"/>
          <w:b/>
          <w:bCs/>
          <w:sz w:val="28"/>
          <w:szCs w:val="28"/>
        </w:rPr>
        <w:t xml:space="preserve">Lecturer </w:t>
      </w:r>
      <w:bookmarkEnd w:id="0"/>
      <w:r w:rsidR="00F717E8" w:rsidRPr="0020413D">
        <w:rPr>
          <w:rFonts w:ascii="Arial" w:hAnsi="Arial" w:cs="Arial"/>
          <w:b/>
          <w:bCs/>
          <w:sz w:val="28"/>
          <w:szCs w:val="28"/>
        </w:rPr>
        <w:t>name</w:t>
      </w:r>
      <w:r w:rsidR="00F717E8" w:rsidRPr="0020413D">
        <w:t>:</w:t>
      </w:r>
      <w:r w:rsidR="005274FB">
        <w:rPr>
          <w:sz w:val="28"/>
          <w:szCs w:val="28"/>
        </w:rPr>
        <w:t xml:space="preserve"> </w:t>
      </w:r>
      <w:r w:rsidR="005274FB" w:rsidRPr="00C46ADC">
        <w:rPr>
          <w:sz w:val="32"/>
          <w:szCs w:val="32"/>
        </w:rPr>
        <w:t xml:space="preserve">Mark </w:t>
      </w:r>
      <w:r w:rsidR="009D6CA8" w:rsidRPr="00C46ADC">
        <w:rPr>
          <w:sz w:val="32"/>
          <w:szCs w:val="32"/>
        </w:rPr>
        <w:t>Kane</w:t>
      </w:r>
      <w:r w:rsidR="009D6CA8">
        <w:rPr>
          <w:sz w:val="28"/>
          <w:szCs w:val="28"/>
        </w:rPr>
        <w:t xml:space="preserve"> </w:t>
      </w:r>
    </w:p>
    <w:p w14:paraId="3BF185BD" w14:textId="329E1901" w:rsidR="00833470" w:rsidRPr="004D35FC" w:rsidRDefault="00833470" w:rsidP="00833470">
      <w:pPr>
        <w:rPr>
          <w:rFonts w:ascii="Arial" w:hAnsi="Arial" w:cs="Arial"/>
          <w:b/>
          <w:bCs/>
          <w:sz w:val="28"/>
          <w:szCs w:val="28"/>
        </w:rPr>
      </w:pPr>
      <w:r w:rsidRPr="004D35FC">
        <w:rPr>
          <w:rFonts w:ascii="Arial" w:hAnsi="Arial" w:cs="Arial"/>
          <w:b/>
          <w:bCs/>
          <w:sz w:val="28"/>
          <w:szCs w:val="28"/>
        </w:rPr>
        <w:lastRenderedPageBreak/>
        <w:t xml:space="preserve">Content page </w:t>
      </w:r>
    </w:p>
    <w:p w14:paraId="3BA4751C" w14:textId="77777777" w:rsidR="00833470" w:rsidRPr="004D35FC" w:rsidRDefault="00833470" w:rsidP="00833470">
      <w:pPr>
        <w:rPr>
          <w:rFonts w:ascii="Arial" w:hAnsi="Arial" w:cs="Arial"/>
          <w:b/>
          <w:bCs/>
          <w:sz w:val="28"/>
          <w:szCs w:val="28"/>
        </w:rPr>
      </w:pPr>
    </w:p>
    <w:p w14:paraId="73F8F6DF" w14:textId="1B12376D" w:rsidR="00833470" w:rsidRDefault="00833470" w:rsidP="00833470">
      <w:pPr>
        <w:rPr>
          <w:rFonts w:ascii="Arial" w:hAnsi="Arial" w:cs="Arial"/>
          <w:b/>
          <w:bCs/>
          <w:sz w:val="28"/>
          <w:szCs w:val="28"/>
        </w:rPr>
      </w:pPr>
      <w:r>
        <w:rPr>
          <w:rFonts w:ascii="Arial" w:hAnsi="Arial" w:cs="Arial"/>
          <w:b/>
          <w:bCs/>
          <w:sz w:val="28"/>
          <w:szCs w:val="28"/>
        </w:rPr>
        <w:t>Element 1 …………………………………………………………</w:t>
      </w:r>
      <w:r w:rsidR="00F717E8">
        <w:rPr>
          <w:rFonts w:ascii="Arial" w:hAnsi="Arial" w:cs="Arial"/>
          <w:b/>
          <w:bCs/>
          <w:sz w:val="28"/>
          <w:szCs w:val="28"/>
        </w:rPr>
        <w:t>….</w:t>
      </w:r>
      <w:r>
        <w:rPr>
          <w:rFonts w:ascii="Arial" w:hAnsi="Arial" w:cs="Arial"/>
          <w:b/>
          <w:bCs/>
          <w:sz w:val="28"/>
          <w:szCs w:val="28"/>
        </w:rPr>
        <w:t xml:space="preserve"> pag</w:t>
      </w:r>
      <w:r w:rsidR="00202FB1">
        <w:rPr>
          <w:rFonts w:ascii="Arial" w:hAnsi="Arial" w:cs="Arial"/>
          <w:b/>
          <w:bCs/>
          <w:sz w:val="28"/>
          <w:szCs w:val="28"/>
        </w:rPr>
        <w:t xml:space="preserve">e </w:t>
      </w:r>
    </w:p>
    <w:p w14:paraId="40B52526" w14:textId="77777777" w:rsidR="00202FB1" w:rsidRDefault="00202FB1" w:rsidP="00833470">
      <w:pPr>
        <w:rPr>
          <w:rFonts w:ascii="Arial" w:hAnsi="Arial" w:cs="Arial"/>
          <w:b/>
          <w:bCs/>
          <w:sz w:val="28"/>
          <w:szCs w:val="28"/>
        </w:rPr>
      </w:pPr>
    </w:p>
    <w:p w14:paraId="2F2D77A8" w14:textId="3951DA2E" w:rsidR="00202FB1" w:rsidRDefault="00202FB1" w:rsidP="00833470">
      <w:pPr>
        <w:rPr>
          <w:rFonts w:ascii="Arial" w:hAnsi="Arial" w:cs="Arial"/>
          <w:b/>
          <w:bCs/>
          <w:sz w:val="28"/>
          <w:szCs w:val="28"/>
        </w:rPr>
      </w:pPr>
      <w:r>
        <w:rPr>
          <w:rFonts w:ascii="Arial" w:hAnsi="Arial" w:cs="Arial"/>
          <w:b/>
          <w:bCs/>
          <w:sz w:val="28"/>
          <w:szCs w:val="28"/>
        </w:rPr>
        <w:t>Element 2 ……………………………………</w:t>
      </w:r>
      <w:r w:rsidR="00077106">
        <w:rPr>
          <w:rFonts w:ascii="Arial" w:hAnsi="Arial" w:cs="Arial"/>
          <w:b/>
          <w:bCs/>
          <w:sz w:val="28"/>
          <w:szCs w:val="28"/>
        </w:rPr>
        <w:t>………………………...page</w:t>
      </w:r>
    </w:p>
    <w:p w14:paraId="68FE1BD7" w14:textId="77777777" w:rsidR="00202FB1" w:rsidRDefault="00202FB1" w:rsidP="00833470">
      <w:pPr>
        <w:rPr>
          <w:rFonts w:ascii="Arial" w:hAnsi="Arial" w:cs="Arial"/>
          <w:b/>
          <w:bCs/>
          <w:sz w:val="28"/>
          <w:szCs w:val="28"/>
        </w:rPr>
      </w:pPr>
    </w:p>
    <w:p w14:paraId="5CAA7181" w14:textId="77777777" w:rsidR="002C6260" w:rsidRPr="002C6260" w:rsidRDefault="002C6260" w:rsidP="002C6260">
      <w:pPr>
        <w:rPr>
          <w:rFonts w:ascii="Arial" w:hAnsi="Arial" w:cs="Arial"/>
          <w:sz w:val="28"/>
          <w:szCs w:val="28"/>
        </w:rPr>
      </w:pPr>
    </w:p>
    <w:p w14:paraId="2308F8C5" w14:textId="6C3F2824" w:rsidR="002C6260" w:rsidRDefault="002C6260" w:rsidP="002C6260">
      <w:pPr>
        <w:tabs>
          <w:tab w:val="left" w:pos="7390"/>
        </w:tabs>
        <w:rPr>
          <w:rFonts w:ascii="Arial" w:hAnsi="Arial" w:cs="Arial"/>
          <w:b/>
          <w:bCs/>
          <w:sz w:val="28"/>
          <w:szCs w:val="28"/>
        </w:rPr>
      </w:pPr>
      <w:r>
        <w:rPr>
          <w:rFonts w:ascii="Arial" w:hAnsi="Arial" w:cs="Arial"/>
          <w:b/>
          <w:bCs/>
          <w:sz w:val="28"/>
          <w:szCs w:val="28"/>
        </w:rPr>
        <w:tab/>
      </w:r>
    </w:p>
    <w:p w14:paraId="737E101A" w14:textId="2A3C741C" w:rsidR="002C6260" w:rsidRPr="002C6260" w:rsidRDefault="002C6260" w:rsidP="002C6260">
      <w:pPr>
        <w:tabs>
          <w:tab w:val="left" w:pos="7390"/>
        </w:tabs>
        <w:rPr>
          <w:rFonts w:ascii="Arial" w:hAnsi="Arial" w:cs="Arial"/>
          <w:sz w:val="28"/>
          <w:szCs w:val="28"/>
        </w:rPr>
        <w:sectPr w:rsidR="002C6260" w:rsidRPr="002C6260" w:rsidSect="00925D5E">
          <w:pgSz w:w="11906" w:h="16838"/>
          <w:pgMar w:top="1440" w:right="1440" w:bottom="1440" w:left="1440" w:header="708" w:footer="708" w:gutter="0"/>
          <w:cols w:space="708"/>
          <w:docGrid w:linePitch="360"/>
        </w:sectPr>
      </w:pPr>
      <w:r>
        <w:rPr>
          <w:rFonts w:ascii="Arial" w:hAnsi="Arial" w:cs="Arial"/>
          <w:sz w:val="28"/>
          <w:szCs w:val="28"/>
        </w:rPr>
        <w:tab/>
      </w:r>
    </w:p>
    <w:p w14:paraId="349765E8" w14:textId="68ECD8AC" w:rsidR="00A059B6" w:rsidRDefault="00993114">
      <w:pPr>
        <w:rPr>
          <w:rFonts w:ascii="Arial" w:hAnsi="Arial" w:cs="Arial"/>
          <w:color w:val="000000" w:themeColor="text1"/>
          <w:sz w:val="16"/>
          <w:szCs w:val="16"/>
          <w:highlight w:val="lightGray"/>
        </w:rPr>
      </w:pPr>
      <w:r>
        <w:rPr>
          <w:noProof/>
        </w:rPr>
        <w:lastRenderedPageBreak/>
        <mc:AlternateContent>
          <mc:Choice Requires="wps">
            <w:drawing>
              <wp:anchor distT="0" distB="0" distL="114300" distR="114300" simplePos="0" relativeHeight="251694080" behindDoc="0" locked="0" layoutInCell="1" allowOverlap="1" wp14:anchorId="5F022230" wp14:editId="7CAE7A4A">
                <wp:simplePos x="0" y="0"/>
                <wp:positionH relativeFrom="column">
                  <wp:posOffset>-831850</wp:posOffset>
                </wp:positionH>
                <wp:positionV relativeFrom="page">
                  <wp:posOffset>76200</wp:posOffset>
                </wp:positionV>
                <wp:extent cx="5473700" cy="635000"/>
                <wp:effectExtent l="0" t="0" r="12700" b="12700"/>
                <wp:wrapNone/>
                <wp:docPr id="1694555674" name="Rectangle 1"/>
                <wp:cNvGraphicFramePr/>
                <a:graphic xmlns:a="http://schemas.openxmlformats.org/drawingml/2006/main">
                  <a:graphicData uri="http://schemas.microsoft.com/office/word/2010/wordprocessingShape">
                    <wps:wsp>
                      <wps:cNvSpPr/>
                      <wps:spPr>
                        <a:xfrm>
                          <a:off x="0" y="0"/>
                          <a:ext cx="5473700" cy="635000"/>
                        </a:xfrm>
                        <a:prstGeom prst="rect">
                          <a:avLst/>
                        </a:prstGeom>
                      </wps:spPr>
                      <wps:style>
                        <a:lnRef idx="2">
                          <a:schemeClr val="accent3">
                            <a:shade val="15000"/>
                          </a:schemeClr>
                        </a:lnRef>
                        <a:fillRef idx="1">
                          <a:schemeClr val="accent3"/>
                        </a:fillRef>
                        <a:effectRef idx="0">
                          <a:schemeClr val="accent3"/>
                        </a:effectRef>
                        <a:fontRef idx="minor">
                          <a:schemeClr val="lt1"/>
                        </a:fontRef>
                      </wps:style>
                      <wps:txbx>
                        <w:txbxContent>
                          <w:p w14:paraId="6239C6CE" w14:textId="77777777" w:rsidR="009562C8" w:rsidRPr="009F4E76" w:rsidRDefault="009562C8" w:rsidP="009562C8">
                            <w:pPr>
                              <w:spacing w:line="240" w:lineRule="auto"/>
                              <w:jc w:val="center"/>
                              <w:rPr>
                                <w:color w:val="000000" w:themeColor="text1"/>
                                <w:sz w:val="18"/>
                                <w:szCs w:val="18"/>
                                <w:highlight w:val="lightGray"/>
                              </w:rPr>
                            </w:pPr>
                            <w:r w:rsidRPr="009F4E76">
                              <w:rPr>
                                <w:color w:val="000000" w:themeColor="text1"/>
                                <w:sz w:val="18"/>
                                <w:szCs w:val="18"/>
                                <w:highlight w:val="lightGray"/>
                              </w:rPr>
                              <w:t>HEALTHCARE SERVICE AMBULANCE IN UNITED KINGDOM</w:t>
                            </w:r>
                          </w:p>
                          <w:p w14:paraId="5D8CBA9B" w14:textId="77777777" w:rsidR="009562C8" w:rsidRPr="009F4E76" w:rsidRDefault="009562C8" w:rsidP="009562C8">
                            <w:pPr>
                              <w:spacing w:line="240" w:lineRule="auto"/>
                              <w:jc w:val="center"/>
                              <w:rPr>
                                <w:color w:val="000000" w:themeColor="text1"/>
                                <w:sz w:val="18"/>
                                <w:szCs w:val="18"/>
                              </w:rPr>
                            </w:pPr>
                            <w:r w:rsidRPr="009F4E76">
                              <w:rPr>
                                <w:color w:val="000000" w:themeColor="text1"/>
                                <w:sz w:val="18"/>
                                <w:szCs w:val="18"/>
                                <w:highlight w:val="lightGray"/>
                              </w:rPr>
                              <w:t xml:space="preserve">Agne Eidukiene - Introduction to Health and Social Care - </w:t>
                            </w:r>
                            <w:r w:rsidRPr="009F4E76">
                              <w:rPr>
                                <w:rFonts w:ascii="Arial" w:hAnsi="Arial" w:cs="Arial"/>
                                <w:color w:val="000000" w:themeColor="text1"/>
                                <w:sz w:val="18"/>
                                <w:szCs w:val="18"/>
                                <w:highlight w:val="lightGray"/>
                                <w:shd w:val="clear" w:color="auto" w:fill="FFFFFF"/>
                              </w:rPr>
                              <w:t>2435270@student.uwtsd.ac.uk</w:t>
                            </w:r>
                          </w:p>
                          <w:p w14:paraId="7ADFAA1E" w14:textId="77777777" w:rsidR="009562C8" w:rsidRPr="00D22D66" w:rsidRDefault="009562C8" w:rsidP="009562C8">
                            <w:pPr>
                              <w:jc w:val="center"/>
                              <w:rPr>
                                <w:color w:val="002060"/>
                                <w:sz w:val="24"/>
                                <w:szCs w:val="24"/>
                              </w:rPr>
                            </w:pPr>
                          </w:p>
                          <w:p w14:paraId="718E2A9F" w14:textId="77777777" w:rsidR="009562C8" w:rsidRPr="005C3C0D" w:rsidRDefault="009562C8" w:rsidP="009562C8">
                            <w:pPr>
                              <w:spacing w:line="240" w:lineRule="auto"/>
                              <w:jc w:val="center"/>
                              <w:rPr>
                                <w:color w:val="002060"/>
                                <w:sz w:val="18"/>
                                <w:szCs w:val="18"/>
                              </w:rPr>
                            </w:pPr>
                            <w:r>
                              <w:rPr>
                                <w:color w:val="002060"/>
                                <w:sz w:val="18"/>
                                <w:szCs w:val="18"/>
                              </w:rPr>
                              <w:t>-</w:t>
                            </w:r>
                          </w:p>
                          <w:p w14:paraId="7605FAFD" w14:textId="77777777" w:rsidR="009562C8" w:rsidRDefault="009562C8" w:rsidP="009562C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022230" id="Rectangle 1" o:spid="_x0000_s1026" style="position:absolute;margin-left:-65.5pt;margin-top:6pt;width:431pt;height:50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" fillcolor="#9bbb59 [3206]" strokecolor="#171d0c [486]" strokeweight="1pt">
                <v:textbox>
                  <w:txbxContent>
                    <w:p w14:paraId="6239C6CE" w14:textId="77777777" w:rsidR="009562C8" w:rsidRPr="009F4E76" w:rsidRDefault="009562C8" w:rsidP="009562C8">
                      <w:pPr>
                        <w:spacing w:line="240" w:lineRule="auto"/>
                        <w:jc w:val="center"/>
                        <w:rPr>
                          <w:color w:val="000000" w:themeColor="text1"/>
                          <w:sz w:val="18"/>
                          <w:szCs w:val="18"/>
                          <w:highlight w:val="lightGray"/>
                        </w:rPr>
                      </w:pPr>
                      <w:r w:rsidRPr="009F4E76">
                        <w:rPr>
                          <w:color w:val="000000" w:themeColor="text1"/>
                          <w:sz w:val="18"/>
                          <w:szCs w:val="18"/>
                          <w:highlight w:val="lightGray"/>
                        </w:rPr>
                        <w:t>HEALTHCARE SERVICE AMBULANCE IN UNITED KINGDOM</w:t>
                      </w:r>
                    </w:p>
                    <w:p w14:paraId="5D8CBA9B" w14:textId="77777777" w:rsidR="009562C8" w:rsidRPr="009F4E76" w:rsidRDefault="009562C8" w:rsidP="009562C8">
                      <w:pPr>
                        <w:spacing w:line="240" w:lineRule="auto"/>
                        <w:jc w:val="center"/>
                        <w:rPr>
                          <w:color w:val="000000" w:themeColor="text1"/>
                          <w:sz w:val="18"/>
                          <w:szCs w:val="18"/>
                        </w:rPr>
                      </w:pPr>
                      <w:r w:rsidRPr="009F4E76">
                        <w:rPr>
                          <w:color w:val="000000" w:themeColor="text1"/>
                          <w:sz w:val="18"/>
                          <w:szCs w:val="18"/>
                          <w:highlight w:val="lightGray"/>
                        </w:rPr>
                        <w:t xml:space="preserve">Agne Eidukiene - Introduction to Health and Social Care - </w:t>
                      </w:r>
                      <w:r w:rsidRPr="009F4E76">
                        <w:rPr>
                          <w:rFonts w:ascii="Arial" w:hAnsi="Arial" w:cs="Arial"/>
                          <w:color w:val="000000" w:themeColor="text1"/>
                          <w:sz w:val="18"/>
                          <w:szCs w:val="18"/>
                          <w:highlight w:val="lightGray"/>
                          <w:shd w:val="clear" w:color="auto" w:fill="FFFFFF"/>
                        </w:rPr>
                        <w:t>2435270@student.uwtsd.ac.uk</w:t>
                      </w:r>
                    </w:p>
                    <w:p w14:paraId="7ADFAA1E" w14:textId="77777777" w:rsidR="009562C8" w:rsidRPr="00D22D66" w:rsidRDefault="009562C8" w:rsidP="009562C8">
                      <w:pPr>
                        <w:jc w:val="center"/>
                        <w:rPr>
                          <w:color w:val="002060"/>
                          <w:sz w:val="24"/>
                          <w:szCs w:val="24"/>
                        </w:rPr>
                      </w:pPr>
                    </w:p>
                    <w:p w14:paraId="718E2A9F" w14:textId="77777777" w:rsidR="009562C8" w:rsidRPr="005C3C0D" w:rsidRDefault="009562C8" w:rsidP="009562C8">
                      <w:pPr>
                        <w:spacing w:line="240" w:lineRule="auto"/>
                        <w:jc w:val="center"/>
                        <w:rPr>
                          <w:color w:val="002060"/>
                          <w:sz w:val="18"/>
                          <w:szCs w:val="18"/>
                        </w:rPr>
                      </w:pPr>
                      <w:r>
                        <w:rPr>
                          <w:color w:val="002060"/>
                          <w:sz w:val="18"/>
                          <w:szCs w:val="18"/>
                        </w:rPr>
                        <w:t>-</w:t>
                      </w:r>
                    </w:p>
                    <w:p w14:paraId="7605FAFD" w14:textId="77777777" w:rsidR="009562C8" w:rsidRDefault="009562C8" w:rsidP="009562C8">
                      <w:pPr>
                        <w:jc w:val="center"/>
                      </w:pPr>
                    </w:p>
                  </w:txbxContent>
                </v:textbox>
                <w10:wrap anchory="page"/>
              </v:rect>
            </w:pict>
          </mc:Fallback>
        </mc:AlternateContent>
      </w:r>
      <w:r w:rsidR="009E13BB">
        <w:rPr>
          <w:noProof/>
          <w:color w:val="FFFFFF" w:themeColor="background1"/>
          <w:sz w:val="16"/>
          <w:szCs w:val="16"/>
        </w:rPr>
        <mc:AlternateContent>
          <mc:Choice Requires="wps">
            <w:drawing>
              <wp:anchor distT="0" distB="0" distL="114300" distR="114300" simplePos="0" relativeHeight="251689984" behindDoc="0" locked="0" layoutInCell="1" allowOverlap="1" wp14:anchorId="60B762DF" wp14:editId="798B0978">
                <wp:simplePos x="0" y="0"/>
                <wp:positionH relativeFrom="page">
                  <wp:posOffset>2101850</wp:posOffset>
                </wp:positionH>
                <wp:positionV relativeFrom="paragraph">
                  <wp:posOffset>-171450</wp:posOffset>
                </wp:positionV>
                <wp:extent cx="5432425" cy="834390"/>
                <wp:effectExtent l="0" t="0" r="15875" b="22860"/>
                <wp:wrapNone/>
                <wp:docPr id="1725396577" name="Rectangle 8"/>
                <wp:cNvGraphicFramePr/>
                <a:graphic xmlns:a="http://schemas.openxmlformats.org/drawingml/2006/main">
                  <a:graphicData uri="http://schemas.microsoft.com/office/word/2010/wordprocessingShape">
                    <wps:wsp>
                      <wps:cNvSpPr/>
                      <wps:spPr>
                        <a:xfrm>
                          <a:off x="0" y="0"/>
                          <a:ext cx="5432425" cy="834390"/>
                        </a:xfrm>
                        <a:prstGeom prst="rect">
                          <a:avLst/>
                        </a:prstGeom>
                      </wps:spPr>
                      <wps:style>
                        <a:lnRef idx="2">
                          <a:schemeClr val="accent3">
                            <a:shade val="15000"/>
                          </a:schemeClr>
                        </a:lnRef>
                        <a:fillRef idx="1">
                          <a:schemeClr val="accent3"/>
                        </a:fillRef>
                        <a:effectRef idx="0">
                          <a:schemeClr val="accent3"/>
                        </a:effectRef>
                        <a:fontRef idx="minor">
                          <a:schemeClr val="lt1"/>
                        </a:fontRef>
                      </wps:style>
                      <wps:txbx>
                        <w:txbxContent>
                          <w:p w14:paraId="15E31345" w14:textId="77777777" w:rsidR="009D71FE" w:rsidRPr="00A770E8" w:rsidRDefault="009D71FE" w:rsidP="009D71FE">
                            <w:pPr>
                              <w:jc w:val="center"/>
                              <w:rPr>
                                <w:rFonts w:ascii="Arial" w:hAnsi="Arial" w:cs="Arial"/>
                                <w:color w:val="000000" w:themeColor="text1"/>
                                <w:sz w:val="16"/>
                                <w:szCs w:val="16"/>
                              </w:rPr>
                            </w:pPr>
                            <w:r w:rsidRPr="00A770E8">
                              <w:rPr>
                                <w:rFonts w:ascii="Arial" w:hAnsi="Arial" w:cs="Arial"/>
                                <w:b/>
                                <w:bCs/>
                                <w:color w:val="000000" w:themeColor="text1"/>
                                <w:sz w:val="16"/>
                                <w:szCs w:val="16"/>
                                <w:highlight w:val="lightGray"/>
                              </w:rPr>
                              <w:t>Introduction</w:t>
                            </w:r>
                            <w:r w:rsidRPr="00A770E8">
                              <w:rPr>
                                <w:rFonts w:ascii="Arial" w:hAnsi="Arial" w:cs="Arial"/>
                                <w:color w:val="000000" w:themeColor="text1"/>
                                <w:sz w:val="16"/>
                                <w:szCs w:val="16"/>
                                <w:highlight w:val="lightGray"/>
                              </w:rPr>
                              <w:t>. Ambulance services in the United Kingdom form a critical component of the National Health Service (NHS), providing emergency and urgent medical assistance to individuals experiencing illness or injury. When a 999 call is received, highly trained professionals – such as paramedics and emergency medical technicians – are dispatched to assess the patient, deliver immediate clinical care, and arrange safe transport to an appropriate healthcare facility when required. Ambulance services operate using advanced medical equipment, structured clinical guidelines, and coordinated communication system.</w:t>
                            </w:r>
                            <w:r w:rsidRPr="00A770E8">
                              <w:rPr>
                                <w:rFonts w:ascii="Arial" w:hAnsi="Arial" w:cs="Arial"/>
                                <w:color w:val="000000" w:themeColor="text1"/>
                                <w:sz w:val="16"/>
                                <w:szCs w:val="16"/>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B762DF" id="Rectangle 8" o:spid="_x0000_s1027" style="position:absolute;margin-left:165.5pt;margin-top:-13.5pt;width:427.75pt;height:65.7pt;z-index:2516899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" fillcolor="#9bbb59 [3206]" strokecolor="#171d0c [486]" strokeweight="1pt">
                <v:textbox>
                  <w:txbxContent>
                    <w:p w14:paraId="15E31345" w14:textId="77777777" w:rsidR="009D71FE" w:rsidRPr="00A770E8" w:rsidRDefault="009D71FE" w:rsidP="009D71FE">
                      <w:pPr>
                        <w:jc w:val="center"/>
                        <w:rPr>
                          <w:rFonts w:ascii="Arial" w:hAnsi="Arial" w:cs="Arial"/>
                          <w:color w:val="000000" w:themeColor="text1"/>
                          <w:sz w:val="16"/>
                          <w:szCs w:val="16"/>
                        </w:rPr>
                      </w:pPr>
                      <w:r w:rsidRPr="00A770E8">
                        <w:rPr>
                          <w:rFonts w:ascii="Arial" w:hAnsi="Arial" w:cs="Arial"/>
                          <w:b/>
                          <w:bCs/>
                          <w:color w:val="000000" w:themeColor="text1"/>
                          <w:sz w:val="16"/>
                          <w:szCs w:val="16"/>
                          <w:highlight w:val="lightGray"/>
                        </w:rPr>
                        <w:t>Introduction</w:t>
                      </w:r>
                      <w:r w:rsidRPr="00A770E8">
                        <w:rPr>
                          <w:rFonts w:ascii="Arial" w:hAnsi="Arial" w:cs="Arial"/>
                          <w:color w:val="000000" w:themeColor="text1"/>
                          <w:sz w:val="16"/>
                          <w:szCs w:val="16"/>
                          <w:highlight w:val="lightGray"/>
                        </w:rPr>
                        <w:t>. Ambulance services in the United Kingdom form a critical component of the National Health Service (NHS), providing emergency and urgent medical assistance to individuals experiencing illness or injury. When a 999 call is received, highly trained professionals – such as paramedics and emergency medical technicians – are dispatched to assess the patient, deliver immediate clinical care, and arrange safe transport to an appropriate healthcare facility when required. Ambulance services operate using advanced medical equipment, structured clinical guidelines, and coordinated communication system.</w:t>
                      </w:r>
                      <w:r w:rsidRPr="00A770E8">
                        <w:rPr>
                          <w:rFonts w:ascii="Arial" w:hAnsi="Arial" w:cs="Arial"/>
                          <w:color w:val="000000" w:themeColor="text1"/>
                          <w:sz w:val="16"/>
                          <w:szCs w:val="16"/>
                        </w:rPr>
                        <w:t xml:space="preserve"> </w:t>
                      </w:r>
                    </w:p>
                  </w:txbxContent>
                </v:textbox>
                <w10:wrap anchorx="page"/>
              </v:rect>
            </w:pict>
          </mc:Fallback>
        </mc:AlternateContent>
      </w:r>
      <w:r w:rsidR="009E13BB">
        <w:rPr>
          <w:noProof/>
        </w:rPr>
        <w:drawing>
          <wp:anchor distT="0" distB="0" distL="114300" distR="114300" simplePos="0" relativeHeight="251704320" behindDoc="0" locked="0" layoutInCell="1" allowOverlap="1" wp14:anchorId="425800E8" wp14:editId="2DAE7A20">
            <wp:simplePos x="0" y="0"/>
            <wp:positionH relativeFrom="margin">
              <wp:posOffset>-850900</wp:posOffset>
            </wp:positionH>
            <wp:positionV relativeFrom="page">
              <wp:posOffset>749300</wp:posOffset>
            </wp:positionV>
            <wp:extent cx="2019300" cy="1454150"/>
            <wp:effectExtent l="0" t="0" r="0" b="0"/>
            <wp:wrapNone/>
            <wp:docPr id="55331537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19300" cy="1454150"/>
                    </a:xfrm>
                    <a:prstGeom prst="rect">
                      <a:avLst/>
                    </a:prstGeom>
                    <a:noFill/>
                  </pic:spPr>
                </pic:pic>
              </a:graphicData>
            </a:graphic>
            <wp14:sizeRelH relativeFrom="margin">
              <wp14:pctWidth>0</wp14:pctWidth>
            </wp14:sizeRelH>
            <wp14:sizeRelV relativeFrom="margin">
              <wp14:pctHeight>0</wp14:pctHeight>
            </wp14:sizeRelV>
          </wp:anchor>
        </w:drawing>
      </w:r>
      <w:r w:rsidR="009562C8">
        <w:rPr>
          <w:noProof/>
        </w:rPr>
        <w:drawing>
          <wp:anchor distT="0" distB="0" distL="114300" distR="114300" simplePos="0" relativeHeight="251692032" behindDoc="0" locked="0" layoutInCell="1" allowOverlap="1" wp14:anchorId="69129F5D" wp14:editId="39CC8FAA">
            <wp:simplePos x="0" y="0"/>
            <wp:positionH relativeFrom="column">
              <wp:posOffset>4748530</wp:posOffset>
            </wp:positionH>
            <wp:positionV relativeFrom="topMargin">
              <wp:posOffset>38100</wp:posOffset>
            </wp:positionV>
            <wp:extent cx="1809750" cy="723900"/>
            <wp:effectExtent l="0" t="0" r="0" b="0"/>
            <wp:wrapNone/>
            <wp:docPr id="942359176"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9" name="Picture 9"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9562C8">
        <w:rPr>
          <w:noProof/>
        </w:rPr>
        <mc:AlternateContent>
          <mc:Choice Requires="wps">
            <w:drawing>
              <wp:anchor distT="0" distB="0" distL="114300" distR="114300" simplePos="0" relativeHeight="251679744" behindDoc="0" locked="0" layoutInCell="1" allowOverlap="1" wp14:anchorId="1D59A9A8" wp14:editId="4E9A6389">
                <wp:simplePos x="0" y="0"/>
                <wp:positionH relativeFrom="page">
                  <wp:posOffset>3547110</wp:posOffset>
                </wp:positionH>
                <wp:positionV relativeFrom="paragraph">
                  <wp:posOffset>7061200</wp:posOffset>
                </wp:positionV>
                <wp:extent cx="3941445" cy="2679700"/>
                <wp:effectExtent l="0" t="0" r="20955" b="25400"/>
                <wp:wrapNone/>
                <wp:docPr id="1662917375" name="Rectangle 11"/>
                <wp:cNvGraphicFramePr/>
                <a:graphic xmlns:a="http://schemas.openxmlformats.org/drawingml/2006/main">
                  <a:graphicData uri="http://schemas.microsoft.com/office/word/2010/wordprocessingShape">
                    <wps:wsp>
                      <wps:cNvSpPr/>
                      <wps:spPr>
                        <a:xfrm>
                          <a:off x="0" y="0"/>
                          <a:ext cx="3941445" cy="2679700"/>
                        </a:xfrm>
                        <a:prstGeom prst="rect">
                          <a:avLst/>
                        </a:prstGeom>
                      </wps:spPr>
                      <wps:style>
                        <a:lnRef idx="2">
                          <a:schemeClr val="accent3">
                            <a:shade val="15000"/>
                          </a:schemeClr>
                        </a:lnRef>
                        <a:fillRef idx="1">
                          <a:schemeClr val="accent3"/>
                        </a:fillRef>
                        <a:effectRef idx="0">
                          <a:schemeClr val="accent3"/>
                        </a:effectRef>
                        <a:fontRef idx="minor">
                          <a:schemeClr val="lt1"/>
                        </a:fontRef>
                      </wps:style>
                      <wps:txbx>
                        <w:txbxContent>
                          <w:p w14:paraId="062679CD" w14:textId="77777777" w:rsidR="00CA29B6" w:rsidRPr="00DE63E9" w:rsidRDefault="00CA29B6" w:rsidP="00CA29B6">
                            <w:pPr>
                              <w:jc w:val="center"/>
                              <w:rPr>
                                <w:rFonts w:ascii="Arial" w:hAnsi="Arial" w:cs="Arial"/>
                                <w:b/>
                                <w:bCs/>
                                <w:color w:val="000000" w:themeColor="text1"/>
                                <w:sz w:val="16"/>
                                <w:szCs w:val="16"/>
                                <w:highlight w:val="lightGray"/>
                              </w:rPr>
                            </w:pPr>
                            <w:r w:rsidRPr="00DE63E9">
                              <w:rPr>
                                <w:rFonts w:ascii="Arial" w:hAnsi="Arial" w:cs="Arial"/>
                                <w:b/>
                                <w:bCs/>
                                <w:color w:val="000000" w:themeColor="text1"/>
                                <w:sz w:val="16"/>
                                <w:szCs w:val="16"/>
                                <w:highlight w:val="lightGray"/>
                              </w:rPr>
                              <w:t>References</w:t>
                            </w:r>
                          </w:p>
                          <w:p w14:paraId="0D1B5470" w14:textId="77777777" w:rsidR="00CA29B6" w:rsidRPr="00DE63E9" w:rsidRDefault="00CA29B6" w:rsidP="00CA29B6">
                            <w:pPr>
                              <w:ind w:left="360"/>
                              <w:rPr>
                                <w:rFonts w:ascii="Arial" w:hAnsi="Arial" w:cs="Arial"/>
                                <w:color w:val="000000" w:themeColor="text1"/>
                                <w:sz w:val="16"/>
                                <w:szCs w:val="16"/>
                                <w:highlight w:val="lightGray"/>
                              </w:rPr>
                            </w:pPr>
                            <w:r w:rsidRPr="00DE63E9">
                              <w:rPr>
                                <w:rFonts w:ascii="Arial" w:hAnsi="Arial" w:cs="Arial"/>
                                <w:color w:val="000000" w:themeColor="text1"/>
                                <w:sz w:val="16"/>
                                <w:szCs w:val="16"/>
                                <w:highlight w:val="lightGray"/>
                              </w:rPr>
                              <w:t xml:space="preserve">Jones, D., Massey, H., Smith, C., Freeman, A. &amp; Jones, E., 2025. </w:t>
                            </w:r>
                            <w:r w:rsidRPr="00DE63E9">
                              <w:rPr>
                                <w:rFonts w:ascii="Arial" w:hAnsi="Arial" w:cs="Arial"/>
                                <w:i/>
                                <w:iCs/>
                                <w:color w:val="000000" w:themeColor="text1"/>
                                <w:sz w:val="16"/>
                                <w:szCs w:val="16"/>
                                <w:highlight w:val="lightGray"/>
                              </w:rPr>
                              <w:t xml:space="preserve">Reducing frequent caller use of ambulance services: a review of effective strategies. </w:t>
                            </w:r>
                            <w:r w:rsidRPr="00DE63E9">
                              <w:rPr>
                                <w:rFonts w:ascii="Arial" w:hAnsi="Arial" w:cs="Arial"/>
                                <w:color w:val="000000" w:themeColor="text1"/>
                                <w:sz w:val="16"/>
                                <w:szCs w:val="16"/>
                                <w:highlight w:val="lightGray"/>
                              </w:rPr>
                              <w:t>Journal of Paramedic Practice, 17(4).</w:t>
                            </w:r>
                          </w:p>
                          <w:p w14:paraId="6C83118B" w14:textId="77777777" w:rsidR="00CA29B6" w:rsidRPr="00DE63E9" w:rsidRDefault="00CA29B6" w:rsidP="00CA29B6">
                            <w:pPr>
                              <w:ind w:left="360"/>
                              <w:rPr>
                                <w:rFonts w:ascii="Arial" w:hAnsi="Arial" w:cs="Arial"/>
                                <w:color w:val="000000" w:themeColor="text1"/>
                                <w:sz w:val="16"/>
                                <w:szCs w:val="16"/>
                                <w:highlight w:val="lightGray"/>
                              </w:rPr>
                            </w:pPr>
                            <w:r w:rsidRPr="00DE63E9">
                              <w:rPr>
                                <w:rFonts w:ascii="Arial" w:hAnsi="Arial" w:cs="Arial"/>
                                <w:color w:val="000000" w:themeColor="text1"/>
                                <w:sz w:val="16"/>
                                <w:szCs w:val="16"/>
                                <w:highlight w:val="lightGray"/>
                              </w:rPr>
                              <w:t xml:space="preserve">Smith, X., et al., 2022. </w:t>
                            </w:r>
                            <w:r w:rsidRPr="00DE63E9">
                              <w:rPr>
                                <w:rFonts w:ascii="Arial" w:hAnsi="Arial" w:cs="Arial"/>
                                <w:i/>
                                <w:iCs/>
                                <w:color w:val="000000" w:themeColor="text1"/>
                                <w:sz w:val="16"/>
                                <w:szCs w:val="16"/>
                                <w:highlight w:val="lightGray"/>
                              </w:rPr>
                              <w:t xml:space="preserve">Staff perceptions of patient safety in the NHS ambulance services: an exploratory qualitative study. </w:t>
                            </w:r>
                            <w:r w:rsidRPr="00DE63E9">
                              <w:rPr>
                                <w:rFonts w:ascii="Arial" w:hAnsi="Arial" w:cs="Arial"/>
                                <w:color w:val="000000" w:themeColor="text1"/>
                                <w:sz w:val="16"/>
                                <w:szCs w:val="16"/>
                                <w:highlight w:val="lightGray"/>
                              </w:rPr>
                              <w:t>[online] Available at: https://pubmed.ncbi.nlm.nih.gov/35340577/.</w:t>
                            </w:r>
                          </w:p>
                          <w:p w14:paraId="7B44FEEC" w14:textId="77777777" w:rsidR="00CA29B6" w:rsidRPr="00DE63E9" w:rsidRDefault="00CA29B6" w:rsidP="00CA29B6">
                            <w:pPr>
                              <w:ind w:left="360"/>
                              <w:rPr>
                                <w:rFonts w:ascii="Arial" w:hAnsi="Arial" w:cs="Arial"/>
                                <w:color w:val="000000" w:themeColor="text1"/>
                                <w:sz w:val="16"/>
                                <w:szCs w:val="16"/>
                                <w:highlight w:val="lightGray"/>
                              </w:rPr>
                            </w:pPr>
                            <w:proofErr w:type="gramStart"/>
                            <w:r w:rsidRPr="00DE63E9">
                              <w:rPr>
                                <w:rFonts w:ascii="Arial" w:hAnsi="Arial" w:cs="Arial"/>
                                <w:color w:val="000000" w:themeColor="text1"/>
                                <w:sz w:val="16"/>
                                <w:szCs w:val="16"/>
                                <w:highlight w:val="lightGray"/>
                              </w:rPr>
                              <w:t>NHS  England</w:t>
                            </w:r>
                            <w:proofErr w:type="gramEnd"/>
                            <w:r w:rsidRPr="00DE63E9">
                              <w:rPr>
                                <w:rFonts w:ascii="Arial" w:hAnsi="Arial" w:cs="Arial"/>
                                <w:color w:val="000000" w:themeColor="text1"/>
                                <w:sz w:val="16"/>
                                <w:szCs w:val="16"/>
                                <w:highlight w:val="lightGray"/>
                              </w:rPr>
                              <w:t xml:space="preserve"> (2023) </w:t>
                            </w:r>
                            <w:r w:rsidRPr="00DE63E9">
                              <w:rPr>
                                <w:rFonts w:ascii="Arial" w:hAnsi="Arial" w:cs="Arial"/>
                                <w:i/>
                                <w:iCs/>
                                <w:color w:val="000000" w:themeColor="text1"/>
                                <w:sz w:val="16"/>
                                <w:szCs w:val="16"/>
                                <w:highlight w:val="lightGray"/>
                              </w:rPr>
                              <w:t xml:space="preserve">Ambulance services. </w:t>
                            </w:r>
                            <w:r w:rsidRPr="00DE63E9">
                              <w:rPr>
                                <w:rFonts w:ascii="Arial" w:hAnsi="Arial" w:cs="Arial"/>
                                <w:color w:val="000000" w:themeColor="text1"/>
                                <w:sz w:val="16"/>
                                <w:szCs w:val="16"/>
                                <w:highlight w:val="lightGray"/>
                              </w:rPr>
                              <w:t xml:space="preserve">Available at: </w:t>
                            </w:r>
                            <w:hyperlink r:id="rId13" w:history="1">
                              <w:r w:rsidRPr="00DE63E9">
                                <w:rPr>
                                  <w:rStyle w:val="Hyperlink"/>
                                  <w:rFonts w:ascii="Arial" w:hAnsi="Arial" w:cs="Arial"/>
                                  <w:color w:val="000000" w:themeColor="text1"/>
                                  <w:sz w:val="16"/>
                                  <w:szCs w:val="16"/>
                                  <w:highlight w:val="lightGray"/>
                                </w:rPr>
                                <w:t>https://www.england.nhs.uk/ambulance/</w:t>
                              </w:r>
                            </w:hyperlink>
                            <w:r w:rsidRPr="00DE63E9">
                              <w:rPr>
                                <w:rFonts w:ascii="Arial" w:hAnsi="Arial" w:cs="Arial"/>
                                <w:color w:val="000000" w:themeColor="text1"/>
                                <w:sz w:val="16"/>
                                <w:szCs w:val="16"/>
                                <w:highlight w:val="lightGray"/>
                              </w:rPr>
                              <w:t xml:space="preserve"> (Accessed: 15 November 2025).</w:t>
                            </w:r>
                          </w:p>
                          <w:p w14:paraId="20F4A6A3" w14:textId="77777777" w:rsidR="00CA29B6" w:rsidRPr="00DE63E9" w:rsidRDefault="00CA29B6" w:rsidP="00CA29B6">
                            <w:pPr>
                              <w:ind w:left="360"/>
                              <w:rPr>
                                <w:rFonts w:ascii="Arial" w:hAnsi="Arial" w:cs="Arial"/>
                                <w:color w:val="000000" w:themeColor="text1"/>
                                <w:sz w:val="16"/>
                                <w:szCs w:val="16"/>
                              </w:rPr>
                            </w:pPr>
                            <w:r w:rsidRPr="00DE63E9">
                              <w:rPr>
                                <w:rFonts w:ascii="Arial" w:hAnsi="Arial" w:cs="Arial"/>
                                <w:color w:val="000000" w:themeColor="text1"/>
                                <w:sz w:val="16"/>
                                <w:szCs w:val="16"/>
                                <w:highlight w:val="lightGray"/>
                              </w:rPr>
                              <w:t xml:space="preserve">Brooker, C. and Waugh, A. (2023) </w:t>
                            </w:r>
                            <w:r w:rsidRPr="00DE63E9">
                              <w:rPr>
                                <w:rFonts w:ascii="Arial" w:hAnsi="Arial" w:cs="Arial"/>
                                <w:i/>
                                <w:iCs/>
                                <w:color w:val="000000" w:themeColor="text1"/>
                                <w:sz w:val="16"/>
                                <w:szCs w:val="16"/>
                                <w:highlight w:val="lightGray"/>
                              </w:rPr>
                              <w:t xml:space="preserve">Foundations of Nursing Practise: Fundamentals of Holistic Care. </w:t>
                            </w:r>
                            <w:r w:rsidRPr="00DE63E9">
                              <w:rPr>
                                <w:rFonts w:ascii="Arial" w:hAnsi="Arial" w:cs="Arial"/>
                                <w:color w:val="000000" w:themeColor="text1"/>
                                <w:sz w:val="16"/>
                                <w:szCs w:val="16"/>
                                <w:highlight w:val="lightGray"/>
                              </w:rPr>
                              <w:t>3</w:t>
                            </w:r>
                            <w:r w:rsidRPr="00DE63E9">
                              <w:rPr>
                                <w:rFonts w:ascii="Arial" w:hAnsi="Arial" w:cs="Arial"/>
                                <w:color w:val="000000" w:themeColor="text1"/>
                                <w:sz w:val="16"/>
                                <w:szCs w:val="16"/>
                                <w:highlight w:val="lightGray"/>
                                <w:vertAlign w:val="superscript"/>
                              </w:rPr>
                              <w:t>rd</w:t>
                            </w:r>
                            <w:r w:rsidRPr="00DE63E9">
                              <w:rPr>
                                <w:rFonts w:ascii="Arial" w:hAnsi="Arial" w:cs="Arial"/>
                                <w:color w:val="000000" w:themeColor="text1"/>
                                <w:sz w:val="16"/>
                                <w:szCs w:val="16"/>
                                <w:highlight w:val="lightGray"/>
                              </w:rPr>
                              <w:t xml:space="preserve"> </w:t>
                            </w:r>
                            <w:proofErr w:type="spellStart"/>
                            <w:r w:rsidRPr="00DE63E9">
                              <w:rPr>
                                <w:rFonts w:ascii="Arial" w:hAnsi="Arial" w:cs="Arial"/>
                                <w:color w:val="000000" w:themeColor="text1"/>
                                <w:sz w:val="16"/>
                                <w:szCs w:val="16"/>
                                <w:highlight w:val="lightGray"/>
                              </w:rPr>
                              <w:t>edn</w:t>
                            </w:r>
                            <w:proofErr w:type="spellEnd"/>
                            <w:r w:rsidRPr="00DE63E9">
                              <w:rPr>
                                <w:rFonts w:ascii="Arial" w:hAnsi="Arial" w:cs="Arial"/>
                                <w:color w:val="000000" w:themeColor="text1"/>
                                <w:sz w:val="16"/>
                                <w:szCs w:val="16"/>
                                <w:highlight w:val="lightGray"/>
                              </w:rPr>
                              <w:t>. London: Elsevier</w:t>
                            </w:r>
                            <w:r w:rsidRPr="00DE63E9">
                              <w:rPr>
                                <w:rFonts w:ascii="Arial" w:hAnsi="Arial" w:cs="Arial"/>
                                <w:color w:val="000000" w:themeColor="text1"/>
                                <w:sz w:val="16"/>
                                <w:szCs w:val="16"/>
                              </w:rPr>
                              <w:t xml:space="preserve">. </w:t>
                            </w:r>
                          </w:p>
                          <w:p w14:paraId="64A97B47" w14:textId="77777777" w:rsidR="00CA29B6" w:rsidRPr="00DE63E9" w:rsidRDefault="00CA29B6" w:rsidP="00CA29B6">
                            <w:pPr>
                              <w:ind w:left="360"/>
                              <w:rPr>
                                <w:rFonts w:ascii="Arial" w:hAnsi="Arial" w:cs="Arial"/>
                                <w:color w:val="000000" w:themeColor="text1"/>
                                <w:sz w:val="16"/>
                                <w:szCs w:val="16"/>
                              </w:rPr>
                            </w:pPr>
                            <w:r w:rsidRPr="00DE63E9">
                              <w:rPr>
                                <w:rFonts w:ascii="Arial" w:hAnsi="Arial" w:cs="Arial"/>
                                <w:color w:val="000000" w:themeColor="text1"/>
                                <w:sz w:val="16"/>
                                <w:szCs w:val="16"/>
                                <w:highlight w:val="lightGray"/>
                              </w:rPr>
                              <w:t xml:space="preserve">Blaber, A. and Harris, G. (2019) </w:t>
                            </w:r>
                            <w:r w:rsidRPr="00DE63E9">
                              <w:rPr>
                                <w:rFonts w:ascii="Arial" w:hAnsi="Arial" w:cs="Arial"/>
                                <w:i/>
                                <w:iCs/>
                                <w:color w:val="000000" w:themeColor="text1"/>
                                <w:sz w:val="16"/>
                                <w:szCs w:val="16"/>
                                <w:highlight w:val="lightGray"/>
                              </w:rPr>
                              <w:t xml:space="preserve">Clinical Skills for Paramedic Practice. </w:t>
                            </w:r>
                            <w:r w:rsidRPr="00DE63E9">
                              <w:rPr>
                                <w:rFonts w:ascii="Arial" w:hAnsi="Arial" w:cs="Arial"/>
                                <w:color w:val="000000" w:themeColor="text1"/>
                                <w:sz w:val="16"/>
                                <w:szCs w:val="16"/>
                                <w:highlight w:val="lightGray"/>
                              </w:rPr>
                              <w:t>Maidenhead: Open University Press.</w:t>
                            </w:r>
                            <w:r w:rsidRPr="00DE63E9">
                              <w:rPr>
                                <w:rFonts w:ascii="Arial" w:hAnsi="Arial" w:cs="Arial"/>
                                <w:color w:val="000000" w:themeColor="text1"/>
                                <w:sz w:val="16"/>
                                <w:szCs w:val="16"/>
                              </w:rPr>
                              <w:t xml:space="preserve">  </w:t>
                            </w:r>
                          </w:p>
                          <w:p w14:paraId="54EB383F" w14:textId="77777777" w:rsidR="00CA29B6" w:rsidRPr="00DE63E9" w:rsidRDefault="00CA29B6" w:rsidP="00CA29B6">
                            <w:pPr>
                              <w:ind w:left="360"/>
                              <w:rPr>
                                <w:rFonts w:ascii="Arial" w:hAnsi="Arial" w:cs="Arial"/>
                                <w:color w:val="000000" w:themeColor="text1"/>
                                <w:sz w:val="16"/>
                                <w:szCs w:val="16"/>
                              </w:rPr>
                            </w:pPr>
                            <w:r w:rsidRPr="00DE63E9">
                              <w:rPr>
                                <w:rFonts w:ascii="Arial" w:hAnsi="Arial" w:cs="Arial"/>
                                <w:color w:val="000000" w:themeColor="text1"/>
                                <w:sz w:val="16"/>
                                <w:szCs w:val="16"/>
                                <w:highlight w:val="lightGray"/>
                              </w:rPr>
                              <w:t xml:space="preserve">Webster, C. (2002) </w:t>
                            </w:r>
                            <w:r w:rsidRPr="00DE63E9">
                              <w:rPr>
                                <w:rFonts w:ascii="Arial" w:hAnsi="Arial" w:cs="Arial"/>
                                <w:i/>
                                <w:iCs/>
                                <w:color w:val="000000" w:themeColor="text1"/>
                                <w:sz w:val="16"/>
                                <w:szCs w:val="16"/>
                                <w:highlight w:val="lightGray"/>
                              </w:rPr>
                              <w:t xml:space="preserve">The National Health Service: A Political History. </w:t>
                            </w:r>
                            <w:r w:rsidRPr="00DE63E9">
                              <w:rPr>
                                <w:rFonts w:ascii="Arial" w:hAnsi="Arial" w:cs="Arial"/>
                                <w:color w:val="000000" w:themeColor="text1"/>
                                <w:sz w:val="16"/>
                                <w:szCs w:val="16"/>
                                <w:highlight w:val="lightGray"/>
                              </w:rPr>
                              <w:t>Oxford: Oxford University Press.</w:t>
                            </w:r>
                            <w:r w:rsidRPr="00DE63E9">
                              <w:rPr>
                                <w:rFonts w:ascii="Arial" w:hAnsi="Arial" w:cs="Arial"/>
                                <w:color w:val="000000" w:themeColor="text1"/>
                                <w:sz w:val="16"/>
                                <w:szCs w:val="16"/>
                              </w:rPr>
                              <w:t xml:space="preserve"> </w:t>
                            </w:r>
                          </w:p>
                          <w:p w14:paraId="5ED9A07A" w14:textId="77777777" w:rsidR="00CA29B6" w:rsidRPr="005F352B" w:rsidRDefault="00CA29B6" w:rsidP="00CA29B6">
                            <w:pPr>
                              <w:ind w:left="360"/>
                              <w:rPr>
                                <w:rFonts w:ascii="Arial" w:hAnsi="Arial" w:cs="Arial"/>
                                <w:color w:val="000000" w:themeColor="text1"/>
                                <w:sz w:val="16"/>
                                <w:szCs w:val="16"/>
                              </w:rPr>
                            </w:pPr>
                          </w:p>
                          <w:p w14:paraId="5DEE4F1F" w14:textId="77777777" w:rsidR="00CA29B6" w:rsidRDefault="00CA29B6" w:rsidP="00CA29B6">
                            <w:pPr>
                              <w:pStyle w:val="ListParagraph"/>
                              <w:ind w:left="1080"/>
                              <w:rPr>
                                <w:sz w:val="16"/>
                                <w:szCs w:val="16"/>
                              </w:rPr>
                            </w:pPr>
                          </w:p>
                          <w:p w14:paraId="1A5E3A32" w14:textId="77777777" w:rsidR="00CA29B6" w:rsidRDefault="00CA29B6" w:rsidP="00CA29B6">
                            <w:pPr>
                              <w:rPr>
                                <w:sz w:val="16"/>
                                <w:szCs w:val="16"/>
                              </w:rPr>
                            </w:pPr>
                          </w:p>
                          <w:p w14:paraId="2BEB5327" w14:textId="77777777" w:rsidR="00CA29B6" w:rsidRDefault="00CA29B6" w:rsidP="00CA29B6">
                            <w:pPr>
                              <w:rPr>
                                <w:sz w:val="16"/>
                                <w:szCs w:val="16"/>
                              </w:rPr>
                            </w:pPr>
                          </w:p>
                          <w:p w14:paraId="7DE1C17A" w14:textId="77777777" w:rsidR="00CA29B6" w:rsidRDefault="00CA29B6" w:rsidP="00CA29B6">
                            <w:pPr>
                              <w:rPr>
                                <w:sz w:val="16"/>
                                <w:szCs w:val="16"/>
                              </w:rPr>
                            </w:pPr>
                          </w:p>
                          <w:p w14:paraId="58C85C01" w14:textId="77777777" w:rsidR="00CA29B6" w:rsidRDefault="00CA29B6" w:rsidP="00CA29B6">
                            <w:pPr>
                              <w:rPr>
                                <w:sz w:val="16"/>
                                <w:szCs w:val="16"/>
                              </w:rPr>
                            </w:pPr>
                          </w:p>
                          <w:p w14:paraId="197E87C7" w14:textId="77777777" w:rsidR="00CA29B6" w:rsidRDefault="00CA29B6" w:rsidP="00CA29B6">
                            <w:pPr>
                              <w:rPr>
                                <w:sz w:val="16"/>
                                <w:szCs w:val="16"/>
                              </w:rPr>
                            </w:pPr>
                          </w:p>
                          <w:p w14:paraId="262BA8F9" w14:textId="77777777" w:rsidR="00CA29B6" w:rsidRDefault="00CA29B6" w:rsidP="00CA29B6">
                            <w:pPr>
                              <w:rPr>
                                <w:sz w:val="16"/>
                                <w:szCs w:val="16"/>
                              </w:rPr>
                            </w:pPr>
                          </w:p>
                          <w:p w14:paraId="73FE1D77" w14:textId="77777777" w:rsidR="00CA29B6" w:rsidRDefault="00CA29B6" w:rsidP="00CA29B6">
                            <w:pPr>
                              <w:rPr>
                                <w:sz w:val="16"/>
                                <w:szCs w:val="16"/>
                              </w:rPr>
                            </w:pPr>
                          </w:p>
                          <w:p w14:paraId="76BD433B" w14:textId="77777777" w:rsidR="00CA29B6" w:rsidRDefault="00CA29B6" w:rsidP="00CA29B6">
                            <w:pPr>
                              <w:rPr>
                                <w:sz w:val="16"/>
                                <w:szCs w:val="16"/>
                              </w:rPr>
                            </w:pPr>
                          </w:p>
                          <w:p w14:paraId="55C928F1" w14:textId="77777777" w:rsidR="00CA29B6" w:rsidRDefault="00CA29B6" w:rsidP="00CA29B6">
                            <w:pPr>
                              <w:rPr>
                                <w:sz w:val="16"/>
                                <w:szCs w:val="16"/>
                              </w:rPr>
                            </w:pPr>
                          </w:p>
                          <w:p w14:paraId="21347ECB" w14:textId="77777777" w:rsidR="00CA29B6" w:rsidRDefault="00CA29B6" w:rsidP="00CA29B6">
                            <w:pPr>
                              <w:rPr>
                                <w:sz w:val="16"/>
                                <w:szCs w:val="16"/>
                              </w:rPr>
                            </w:pPr>
                          </w:p>
                          <w:p w14:paraId="75F0F208" w14:textId="77777777" w:rsidR="00CA29B6" w:rsidRDefault="00CA29B6" w:rsidP="00CA29B6">
                            <w:pPr>
                              <w:rPr>
                                <w:sz w:val="16"/>
                                <w:szCs w:val="16"/>
                              </w:rPr>
                            </w:pPr>
                          </w:p>
                          <w:p w14:paraId="37821744" w14:textId="77777777" w:rsidR="00CA29B6" w:rsidRDefault="00CA29B6" w:rsidP="00CA29B6">
                            <w:pPr>
                              <w:rPr>
                                <w:sz w:val="16"/>
                                <w:szCs w:val="16"/>
                              </w:rPr>
                            </w:pPr>
                          </w:p>
                          <w:p w14:paraId="14C35702" w14:textId="77777777" w:rsidR="00CA29B6" w:rsidRDefault="00CA29B6" w:rsidP="00CA29B6">
                            <w:pPr>
                              <w:rPr>
                                <w:sz w:val="16"/>
                                <w:szCs w:val="16"/>
                              </w:rPr>
                            </w:pPr>
                          </w:p>
                          <w:p w14:paraId="24EDB042" w14:textId="77777777" w:rsidR="00CA29B6" w:rsidRDefault="00CA29B6" w:rsidP="00CA29B6">
                            <w:pPr>
                              <w:rPr>
                                <w:sz w:val="16"/>
                                <w:szCs w:val="16"/>
                              </w:rPr>
                            </w:pPr>
                          </w:p>
                          <w:p w14:paraId="4D8FA739" w14:textId="77777777" w:rsidR="00CA29B6" w:rsidRDefault="00CA29B6" w:rsidP="00CA29B6">
                            <w:pPr>
                              <w:rPr>
                                <w:sz w:val="16"/>
                                <w:szCs w:val="16"/>
                              </w:rPr>
                            </w:pPr>
                          </w:p>
                          <w:p w14:paraId="1B0F07FB" w14:textId="77777777" w:rsidR="00CA29B6" w:rsidRDefault="00CA29B6" w:rsidP="00CA29B6">
                            <w:pPr>
                              <w:rPr>
                                <w:sz w:val="16"/>
                                <w:szCs w:val="16"/>
                              </w:rPr>
                            </w:pPr>
                          </w:p>
                          <w:p w14:paraId="2AB1EC98" w14:textId="77777777" w:rsidR="00CA29B6" w:rsidRDefault="00CA29B6" w:rsidP="00CA29B6">
                            <w:pPr>
                              <w:rPr>
                                <w:sz w:val="16"/>
                                <w:szCs w:val="16"/>
                              </w:rPr>
                            </w:pPr>
                          </w:p>
                          <w:p w14:paraId="06CE56D8" w14:textId="77777777" w:rsidR="00CA29B6" w:rsidRDefault="00CA29B6" w:rsidP="00CA29B6">
                            <w:pPr>
                              <w:rPr>
                                <w:sz w:val="16"/>
                                <w:szCs w:val="16"/>
                              </w:rPr>
                            </w:pPr>
                          </w:p>
                          <w:p w14:paraId="34E644DB" w14:textId="77777777" w:rsidR="00CA29B6" w:rsidRDefault="00CA29B6" w:rsidP="00CA29B6">
                            <w:pPr>
                              <w:rPr>
                                <w:sz w:val="16"/>
                                <w:szCs w:val="16"/>
                              </w:rPr>
                            </w:pPr>
                          </w:p>
                          <w:p w14:paraId="00EC5BBB" w14:textId="77777777" w:rsidR="00CA29B6" w:rsidRDefault="00CA29B6" w:rsidP="00CA29B6">
                            <w:pPr>
                              <w:rPr>
                                <w:sz w:val="16"/>
                                <w:szCs w:val="16"/>
                              </w:rPr>
                            </w:pPr>
                          </w:p>
                          <w:p w14:paraId="0687C411" w14:textId="77777777" w:rsidR="00CA29B6" w:rsidRDefault="00CA29B6" w:rsidP="00CA29B6">
                            <w:pPr>
                              <w:rPr>
                                <w:sz w:val="16"/>
                                <w:szCs w:val="16"/>
                              </w:rPr>
                            </w:pPr>
                          </w:p>
                          <w:p w14:paraId="21797D52" w14:textId="77777777" w:rsidR="00CA29B6" w:rsidRDefault="00CA29B6" w:rsidP="00CA29B6">
                            <w:pPr>
                              <w:rPr>
                                <w:sz w:val="16"/>
                                <w:szCs w:val="16"/>
                              </w:rPr>
                            </w:pPr>
                          </w:p>
                          <w:p w14:paraId="4CC97A27" w14:textId="77777777" w:rsidR="00CA29B6" w:rsidRDefault="00CA29B6" w:rsidP="00CA29B6">
                            <w:pPr>
                              <w:rPr>
                                <w:sz w:val="16"/>
                                <w:szCs w:val="16"/>
                              </w:rPr>
                            </w:pPr>
                          </w:p>
                          <w:p w14:paraId="68601008" w14:textId="77777777" w:rsidR="00CA29B6" w:rsidRDefault="00CA29B6" w:rsidP="00CA29B6">
                            <w:pPr>
                              <w:rPr>
                                <w:sz w:val="16"/>
                                <w:szCs w:val="16"/>
                              </w:rPr>
                            </w:pPr>
                          </w:p>
                          <w:p w14:paraId="4853ED9B" w14:textId="77777777" w:rsidR="00CA29B6" w:rsidRDefault="00CA29B6" w:rsidP="00CA29B6">
                            <w:pPr>
                              <w:rPr>
                                <w:sz w:val="16"/>
                                <w:szCs w:val="16"/>
                              </w:rPr>
                            </w:pPr>
                          </w:p>
                          <w:p w14:paraId="56CF1FF6" w14:textId="77777777" w:rsidR="00CA29B6" w:rsidRPr="00DF4F51" w:rsidRDefault="00CA29B6" w:rsidP="00CA29B6">
                            <w:pPr>
                              <w:rPr>
                                <w:sz w:val="16"/>
                                <w:szCs w:val="16"/>
                              </w:rPr>
                            </w:pPr>
                          </w:p>
                          <w:p w14:paraId="6309F33C" w14:textId="77777777" w:rsidR="00CA29B6" w:rsidRPr="00DF4F51" w:rsidRDefault="00CA29B6" w:rsidP="00CA29B6">
                            <w:pPr>
                              <w:pStyle w:val="ListParagraph"/>
                              <w:ind w:left="1080"/>
                              <w:rPr>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59A9A8" id="Rectangle 11" o:spid="_x0000_s1030" style="position:absolute;margin-left:279.3pt;margin-top:556pt;width:310.35pt;height:211pt;z-index:2516797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" fillcolor="#9bbb59 [3206]" strokecolor="#171d0c [486]" strokeweight="1pt">
                <v:textbox>
                  <w:txbxContent>
                    <w:p w14:paraId="062679CD" w14:textId="77777777" w:rsidR="00CA29B6" w:rsidRPr="00DE63E9" w:rsidRDefault="00CA29B6" w:rsidP="00CA29B6">
                      <w:pPr>
                        <w:jc w:val="center"/>
                        <w:rPr>
                          <w:rFonts w:ascii="Arial" w:hAnsi="Arial" w:cs="Arial"/>
                          <w:b/>
                          <w:bCs/>
                          <w:color w:val="000000" w:themeColor="text1"/>
                          <w:sz w:val="16"/>
                          <w:szCs w:val="16"/>
                          <w:highlight w:val="lightGray"/>
                        </w:rPr>
                      </w:pPr>
                      <w:r w:rsidRPr="00DE63E9">
                        <w:rPr>
                          <w:rFonts w:ascii="Arial" w:hAnsi="Arial" w:cs="Arial"/>
                          <w:b/>
                          <w:bCs/>
                          <w:color w:val="000000" w:themeColor="text1"/>
                          <w:sz w:val="16"/>
                          <w:szCs w:val="16"/>
                          <w:highlight w:val="lightGray"/>
                        </w:rPr>
                        <w:t>References</w:t>
                      </w:r>
                    </w:p>
                    <w:p w14:paraId="0D1B5470" w14:textId="77777777" w:rsidR="00CA29B6" w:rsidRPr="00DE63E9" w:rsidRDefault="00CA29B6" w:rsidP="00CA29B6">
                      <w:pPr>
                        <w:ind w:left="360"/>
                        <w:rPr>
                          <w:rFonts w:ascii="Arial" w:hAnsi="Arial" w:cs="Arial"/>
                          <w:color w:val="000000" w:themeColor="text1"/>
                          <w:sz w:val="16"/>
                          <w:szCs w:val="16"/>
                          <w:highlight w:val="lightGray"/>
                        </w:rPr>
                      </w:pPr>
                      <w:r w:rsidRPr="00DE63E9">
                        <w:rPr>
                          <w:rFonts w:ascii="Arial" w:hAnsi="Arial" w:cs="Arial"/>
                          <w:color w:val="000000" w:themeColor="text1"/>
                          <w:sz w:val="16"/>
                          <w:szCs w:val="16"/>
                          <w:highlight w:val="lightGray"/>
                        </w:rPr>
                        <w:t xml:space="preserve">Jones, D., Massey, H., Smith, C., Freeman, A. &amp; Jones, E., 2025. </w:t>
                      </w:r>
                      <w:r w:rsidRPr="00DE63E9">
                        <w:rPr>
                          <w:rFonts w:ascii="Arial" w:hAnsi="Arial" w:cs="Arial"/>
                          <w:i/>
                          <w:iCs/>
                          <w:color w:val="000000" w:themeColor="text1"/>
                          <w:sz w:val="16"/>
                          <w:szCs w:val="16"/>
                          <w:highlight w:val="lightGray"/>
                        </w:rPr>
                        <w:t xml:space="preserve">Reducing frequent caller use of ambulance services: a review of effective strategies. </w:t>
                      </w:r>
                      <w:r w:rsidRPr="00DE63E9">
                        <w:rPr>
                          <w:rFonts w:ascii="Arial" w:hAnsi="Arial" w:cs="Arial"/>
                          <w:color w:val="000000" w:themeColor="text1"/>
                          <w:sz w:val="16"/>
                          <w:szCs w:val="16"/>
                          <w:highlight w:val="lightGray"/>
                        </w:rPr>
                        <w:t>Journal of Paramedic Practice, 17(4).</w:t>
                      </w:r>
                    </w:p>
                    <w:p w14:paraId="6C83118B" w14:textId="77777777" w:rsidR="00CA29B6" w:rsidRPr="00DE63E9" w:rsidRDefault="00CA29B6" w:rsidP="00CA29B6">
                      <w:pPr>
                        <w:ind w:left="360"/>
                        <w:rPr>
                          <w:rFonts w:ascii="Arial" w:hAnsi="Arial" w:cs="Arial"/>
                          <w:color w:val="000000" w:themeColor="text1"/>
                          <w:sz w:val="16"/>
                          <w:szCs w:val="16"/>
                          <w:highlight w:val="lightGray"/>
                        </w:rPr>
                      </w:pPr>
                      <w:r w:rsidRPr="00DE63E9">
                        <w:rPr>
                          <w:rFonts w:ascii="Arial" w:hAnsi="Arial" w:cs="Arial"/>
                          <w:color w:val="000000" w:themeColor="text1"/>
                          <w:sz w:val="16"/>
                          <w:szCs w:val="16"/>
                          <w:highlight w:val="lightGray"/>
                        </w:rPr>
                        <w:t xml:space="preserve">Smith, X., et al., 2022. </w:t>
                      </w:r>
                      <w:r w:rsidRPr="00DE63E9">
                        <w:rPr>
                          <w:rFonts w:ascii="Arial" w:hAnsi="Arial" w:cs="Arial"/>
                          <w:i/>
                          <w:iCs/>
                          <w:color w:val="000000" w:themeColor="text1"/>
                          <w:sz w:val="16"/>
                          <w:szCs w:val="16"/>
                          <w:highlight w:val="lightGray"/>
                        </w:rPr>
                        <w:t xml:space="preserve">Staff perceptions of patient safety in the NHS ambulance services: an exploratory qualitative study. </w:t>
                      </w:r>
                      <w:r w:rsidRPr="00DE63E9">
                        <w:rPr>
                          <w:rFonts w:ascii="Arial" w:hAnsi="Arial" w:cs="Arial"/>
                          <w:color w:val="000000" w:themeColor="text1"/>
                          <w:sz w:val="16"/>
                          <w:szCs w:val="16"/>
                          <w:highlight w:val="lightGray"/>
                        </w:rPr>
                        <w:t>[online] Available at: https://pubmed.ncbi.nlm.nih.gov/35340577/.</w:t>
                      </w:r>
                    </w:p>
                    <w:p w14:paraId="7B44FEEC" w14:textId="77777777" w:rsidR="00CA29B6" w:rsidRPr="00DE63E9" w:rsidRDefault="00CA29B6" w:rsidP="00CA29B6">
                      <w:pPr>
                        <w:ind w:left="360"/>
                        <w:rPr>
                          <w:rFonts w:ascii="Arial" w:hAnsi="Arial" w:cs="Arial"/>
                          <w:color w:val="000000" w:themeColor="text1"/>
                          <w:sz w:val="16"/>
                          <w:szCs w:val="16"/>
                          <w:highlight w:val="lightGray"/>
                        </w:rPr>
                      </w:pPr>
                      <w:r w:rsidRPr="00DE63E9">
                        <w:rPr>
                          <w:rFonts w:ascii="Arial" w:hAnsi="Arial" w:cs="Arial"/>
                          <w:color w:val="000000" w:themeColor="text1"/>
                          <w:sz w:val="16"/>
                          <w:szCs w:val="16"/>
                          <w:highlight w:val="lightGray"/>
                        </w:rPr>
                        <w:t xml:space="preserve">NHS  England (2023) </w:t>
                      </w:r>
                      <w:r w:rsidRPr="00DE63E9">
                        <w:rPr>
                          <w:rFonts w:ascii="Arial" w:hAnsi="Arial" w:cs="Arial"/>
                          <w:i/>
                          <w:iCs/>
                          <w:color w:val="000000" w:themeColor="text1"/>
                          <w:sz w:val="16"/>
                          <w:szCs w:val="16"/>
                          <w:highlight w:val="lightGray"/>
                        </w:rPr>
                        <w:t xml:space="preserve">Ambulance services. </w:t>
                      </w:r>
                      <w:r w:rsidRPr="00DE63E9">
                        <w:rPr>
                          <w:rFonts w:ascii="Arial" w:hAnsi="Arial" w:cs="Arial"/>
                          <w:color w:val="000000" w:themeColor="text1"/>
                          <w:sz w:val="16"/>
                          <w:szCs w:val="16"/>
                          <w:highlight w:val="lightGray"/>
                        </w:rPr>
                        <w:t xml:space="preserve">Available at: </w:t>
                      </w:r>
                      <w:hyperlink r:id="rId15" w:history="1">
                        <w:r w:rsidRPr="00DE63E9">
                          <w:rPr>
                            <w:rStyle w:val="Hyperlink"/>
                            <w:rFonts w:ascii="Arial" w:hAnsi="Arial" w:cs="Arial"/>
                            <w:color w:val="000000" w:themeColor="text1"/>
                            <w:sz w:val="16"/>
                            <w:szCs w:val="16"/>
                            <w:highlight w:val="lightGray"/>
                          </w:rPr>
                          <w:t>https://www.england.nhs.uk/ambulance/</w:t>
                        </w:r>
                      </w:hyperlink>
                      <w:r w:rsidRPr="00DE63E9">
                        <w:rPr>
                          <w:rFonts w:ascii="Arial" w:hAnsi="Arial" w:cs="Arial"/>
                          <w:color w:val="000000" w:themeColor="text1"/>
                          <w:sz w:val="16"/>
                          <w:szCs w:val="16"/>
                          <w:highlight w:val="lightGray"/>
                        </w:rPr>
                        <w:t xml:space="preserve"> (Accessed: 15 November 2025).</w:t>
                      </w:r>
                    </w:p>
                    <w:p w14:paraId="20F4A6A3" w14:textId="77777777" w:rsidR="00CA29B6" w:rsidRPr="00DE63E9" w:rsidRDefault="00CA29B6" w:rsidP="00CA29B6">
                      <w:pPr>
                        <w:ind w:left="360"/>
                        <w:rPr>
                          <w:rFonts w:ascii="Arial" w:hAnsi="Arial" w:cs="Arial"/>
                          <w:color w:val="000000" w:themeColor="text1"/>
                          <w:sz w:val="16"/>
                          <w:szCs w:val="16"/>
                        </w:rPr>
                      </w:pPr>
                      <w:r w:rsidRPr="00DE63E9">
                        <w:rPr>
                          <w:rFonts w:ascii="Arial" w:hAnsi="Arial" w:cs="Arial"/>
                          <w:color w:val="000000" w:themeColor="text1"/>
                          <w:sz w:val="16"/>
                          <w:szCs w:val="16"/>
                          <w:highlight w:val="lightGray"/>
                        </w:rPr>
                        <w:t xml:space="preserve">Brooker, C. and Waugh, A. (2023) </w:t>
                      </w:r>
                      <w:r w:rsidRPr="00DE63E9">
                        <w:rPr>
                          <w:rFonts w:ascii="Arial" w:hAnsi="Arial" w:cs="Arial"/>
                          <w:i/>
                          <w:iCs/>
                          <w:color w:val="000000" w:themeColor="text1"/>
                          <w:sz w:val="16"/>
                          <w:szCs w:val="16"/>
                          <w:highlight w:val="lightGray"/>
                        </w:rPr>
                        <w:t xml:space="preserve">Foundations of Nursing Practise: Fundamentals of Holistic Care. </w:t>
                      </w:r>
                      <w:r w:rsidRPr="00DE63E9">
                        <w:rPr>
                          <w:rFonts w:ascii="Arial" w:hAnsi="Arial" w:cs="Arial"/>
                          <w:color w:val="000000" w:themeColor="text1"/>
                          <w:sz w:val="16"/>
                          <w:szCs w:val="16"/>
                          <w:highlight w:val="lightGray"/>
                        </w:rPr>
                        <w:t>3</w:t>
                      </w:r>
                      <w:r w:rsidRPr="00DE63E9">
                        <w:rPr>
                          <w:rFonts w:ascii="Arial" w:hAnsi="Arial" w:cs="Arial"/>
                          <w:color w:val="000000" w:themeColor="text1"/>
                          <w:sz w:val="16"/>
                          <w:szCs w:val="16"/>
                          <w:highlight w:val="lightGray"/>
                          <w:vertAlign w:val="superscript"/>
                        </w:rPr>
                        <w:t>rd</w:t>
                      </w:r>
                      <w:r w:rsidRPr="00DE63E9">
                        <w:rPr>
                          <w:rFonts w:ascii="Arial" w:hAnsi="Arial" w:cs="Arial"/>
                          <w:color w:val="000000" w:themeColor="text1"/>
                          <w:sz w:val="16"/>
                          <w:szCs w:val="16"/>
                          <w:highlight w:val="lightGray"/>
                        </w:rPr>
                        <w:t xml:space="preserve"> </w:t>
                      </w:r>
                      <w:proofErr w:type="spellStart"/>
                      <w:r w:rsidRPr="00DE63E9">
                        <w:rPr>
                          <w:rFonts w:ascii="Arial" w:hAnsi="Arial" w:cs="Arial"/>
                          <w:color w:val="000000" w:themeColor="text1"/>
                          <w:sz w:val="16"/>
                          <w:szCs w:val="16"/>
                          <w:highlight w:val="lightGray"/>
                        </w:rPr>
                        <w:t>edn</w:t>
                      </w:r>
                      <w:proofErr w:type="spellEnd"/>
                      <w:r w:rsidRPr="00DE63E9">
                        <w:rPr>
                          <w:rFonts w:ascii="Arial" w:hAnsi="Arial" w:cs="Arial"/>
                          <w:color w:val="000000" w:themeColor="text1"/>
                          <w:sz w:val="16"/>
                          <w:szCs w:val="16"/>
                          <w:highlight w:val="lightGray"/>
                        </w:rPr>
                        <w:t>. London: Elsevier</w:t>
                      </w:r>
                      <w:r w:rsidRPr="00DE63E9">
                        <w:rPr>
                          <w:rFonts w:ascii="Arial" w:hAnsi="Arial" w:cs="Arial"/>
                          <w:color w:val="000000" w:themeColor="text1"/>
                          <w:sz w:val="16"/>
                          <w:szCs w:val="16"/>
                        </w:rPr>
                        <w:t xml:space="preserve">. </w:t>
                      </w:r>
                    </w:p>
                    <w:p w14:paraId="64A97B47" w14:textId="77777777" w:rsidR="00CA29B6" w:rsidRPr="00DE63E9" w:rsidRDefault="00CA29B6" w:rsidP="00CA29B6">
                      <w:pPr>
                        <w:ind w:left="360"/>
                        <w:rPr>
                          <w:rFonts w:ascii="Arial" w:hAnsi="Arial" w:cs="Arial"/>
                          <w:color w:val="000000" w:themeColor="text1"/>
                          <w:sz w:val="16"/>
                          <w:szCs w:val="16"/>
                        </w:rPr>
                      </w:pPr>
                      <w:r w:rsidRPr="00DE63E9">
                        <w:rPr>
                          <w:rFonts w:ascii="Arial" w:hAnsi="Arial" w:cs="Arial"/>
                          <w:color w:val="000000" w:themeColor="text1"/>
                          <w:sz w:val="16"/>
                          <w:szCs w:val="16"/>
                          <w:highlight w:val="lightGray"/>
                        </w:rPr>
                        <w:t xml:space="preserve">Blaber, A. and Harris, G. (2019) </w:t>
                      </w:r>
                      <w:r w:rsidRPr="00DE63E9">
                        <w:rPr>
                          <w:rFonts w:ascii="Arial" w:hAnsi="Arial" w:cs="Arial"/>
                          <w:i/>
                          <w:iCs/>
                          <w:color w:val="000000" w:themeColor="text1"/>
                          <w:sz w:val="16"/>
                          <w:szCs w:val="16"/>
                          <w:highlight w:val="lightGray"/>
                        </w:rPr>
                        <w:t xml:space="preserve">Clinical Skills for Paramedic Practice. </w:t>
                      </w:r>
                      <w:r w:rsidRPr="00DE63E9">
                        <w:rPr>
                          <w:rFonts w:ascii="Arial" w:hAnsi="Arial" w:cs="Arial"/>
                          <w:color w:val="000000" w:themeColor="text1"/>
                          <w:sz w:val="16"/>
                          <w:szCs w:val="16"/>
                          <w:highlight w:val="lightGray"/>
                        </w:rPr>
                        <w:t>Maidenhead: Open University Press.</w:t>
                      </w:r>
                      <w:r w:rsidRPr="00DE63E9">
                        <w:rPr>
                          <w:rFonts w:ascii="Arial" w:hAnsi="Arial" w:cs="Arial"/>
                          <w:color w:val="000000" w:themeColor="text1"/>
                          <w:sz w:val="16"/>
                          <w:szCs w:val="16"/>
                        </w:rPr>
                        <w:t xml:space="preserve">  </w:t>
                      </w:r>
                    </w:p>
                    <w:p w14:paraId="54EB383F" w14:textId="77777777" w:rsidR="00CA29B6" w:rsidRPr="00DE63E9" w:rsidRDefault="00CA29B6" w:rsidP="00CA29B6">
                      <w:pPr>
                        <w:ind w:left="360"/>
                        <w:rPr>
                          <w:rFonts w:ascii="Arial" w:hAnsi="Arial" w:cs="Arial"/>
                          <w:color w:val="000000" w:themeColor="text1"/>
                          <w:sz w:val="16"/>
                          <w:szCs w:val="16"/>
                        </w:rPr>
                      </w:pPr>
                      <w:r w:rsidRPr="00DE63E9">
                        <w:rPr>
                          <w:rFonts w:ascii="Arial" w:hAnsi="Arial" w:cs="Arial"/>
                          <w:color w:val="000000" w:themeColor="text1"/>
                          <w:sz w:val="16"/>
                          <w:szCs w:val="16"/>
                          <w:highlight w:val="lightGray"/>
                        </w:rPr>
                        <w:t xml:space="preserve">Webster, C. (2002) </w:t>
                      </w:r>
                      <w:r w:rsidRPr="00DE63E9">
                        <w:rPr>
                          <w:rFonts w:ascii="Arial" w:hAnsi="Arial" w:cs="Arial"/>
                          <w:i/>
                          <w:iCs/>
                          <w:color w:val="000000" w:themeColor="text1"/>
                          <w:sz w:val="16"/>
                          <w:szCs w:val="16"/>
                          <w:highlight w:val="lightGray"/>
                        </w:rPr>
                        <w:t xml:space="preserve">The National Health Service: A Political History. </w:t>
                      </w:r>
                      <w:r w:rsidRPr="00DE63E9">
                        <w:rPr>
                          <w:rFonts w:ascii="Arial" w:hAnsi="Arial" w:cs="Arial"/>
                          <w:color w:val="000000" w:themeColor="text1"/>
                          <w:sz w:val="16"/>
                          <w:szCs w:val="16"/>
                          <w:highlight w:val="lightGray"/>
                        </w:rPr>
                        <w:t>Oxford: Oxford University Press.</w:t>
                      </w:r>
                      <w:r w:rsidRPr="00DE63E9">
                        <w:rPr>
                          <w:rFonts w:ascii="Arial" w:hAnsi="Arial" w:cs="Arial"/>
                          <w:color w:val="000000" w:themeColor="text1"/>
                          <w:sz w:val="16"/>
                          <w:szCs w:val="16"/>
                        </w:rPr>
                        <w:t xml:space="preserve"> </w:t>
                      </w:r>
                    </w:p>
                    <w:p w14:paraId="5ED9A07A" w14:textId="77777777" w:rsidR="00CA29B6" w:rsidRPr="005F352B" w:rsidRDefault="00CA29B6" w:rsidP="00CA29B6">
                      <w:pPr>
                        <w:ind w:left="360"/>
                        <w:rPr>
                          <w:rFonts w:ascii="Arial" w:hAnsi="Arial" w:cs="Arial"/>
                          <w:color w:val="000000" w:themeColor="text1"/>
                          <w:sz w:val="16"/>
                          <w:szCs w:val="16"/>
                        </w:rPr>
                      </w:pPr>
                    </w:p>
                    <w:p w14:paraId="5DEE4F1F" w14:textId="77777777" w:rsidR="00CA29B6" w:rsidRDefault="00CA29B6" w:rsidP="00CA29B6">
                      <w:pPr>
                        <w:pStyle w:val="ListParagraph"/>
                        <w:ind w:left="1080"/>
                        <w:rPr>
                          <w:sz w:val="16"/>
                          <w:szCs w:val="16"/>
                        </w:rPr>
                      </w:pPr>
                    </w:p>
                    <w:p w14:paraId="1A5E3A32" w14:textId="77777777" w:rsidR="00CA29B6" w:rsidRDefault="00CA29B6" w:rsidP="00CA29B6">
                      <w:pPr>
                        <w:rPr>
                          <w:sz w:val="16"/>
                          <w:szCs w:val="16"/>
                        </w:rPr>
                      </w:pPr>
                    </w:p>
                    <w:p w14:paraId="2BEB5327" w14:textId="77777777" w:rsidR="00CA29B6" w:rsidRDefault="00CA29B6" w:rsidP="00CA29B6">
                      <w:pPr>
                        <w:rPr>
                          <w:sz w:val="16"/>
                          <w:szCs w:val="16"/>
                        </w:rPr>
                      </w:pPr>
                    </w:p>
                    <w:p w14:paraId="7DE1C17A" w14:textId="77777777" w:rsidR="00CA29B6" w:rsidRDefault="00CA29B6" w:rsidP="00CA29B6">
                      <w:pPr>
                        <w:rPr>
                          <w:sz w:val="16"/>
                          <w:szCs w:val="16"/>
                        </w:rPr>
                      </w:pPr>
                    </w:p>
                    <w:p w14:paraId="58C85C01" w14:textId="77777777" w:rsidR="00CA29B6" w:rsidRDefault="00CA29B6" w:rsidP="00CA29B6">
                      <w:pPr>
                        <w:rPr>
                          <w:sz w:val="16"/>
                          <w:szCs w:val="16"/>
                        </w:rPr>
                      </w:pPr>
                    </w:p>
                    <w:p w14:paraId="197E87C7" w14:textId="77777777" w:rsidR="00CA29B6" w:rsidRDefault="00CA29B6" w:rsidP="00CA29B6">
                      <w:pPr>
                        <w:rPr>
                          <w:sz w:val="16"/>
                          <w:szCs w:val="16"/>
                        </w:rPr>
                      </w:pPr>
                    </w:p>
                    <w:p w14:paraId="262BA8F9" w14:textId="77777777" w:rsidR="00CA29B6" w:rsidRDefault="00CA29B6" w:rsidP="00CA29B6">
                      <w:pPr>
                        <w:rPr>
                          <w:sz w:val="16"/>
                          <w:szCs w:val="16"/>
                        </w:rPr>
                      </w:pPr>
                    </w:p>
                    <w:p w14:paraId="73FE1D77" w14:textId="77777777" w:rsidR="00CA29B6" w:rsidRDefault="00CA29B6" w:rsidP="00CA29B6">
                      <w:pPr>
                        <w:rPr>
                          <w:sz w:val="16"/>
                          <w:szCs w:val="16"/>
                        </w:rPr>
                      </w:pPr>
                    </w:p>
                    <w:p w14:paraId="76BD433B" w14:textId="77777777" w:rsidR="00CA29B6" w:rsidRDefault="00CA29B6" w:rsidP="00CA29B6">
                      <w:pPr>
                        <w:rPr>
                          <w:sz w:val="16"/>
                          <w:szCs w:val="16"/>
                        </w:rPr>
                      </w:pPr>
                    </w:p>
                    <w:p w14:paraId="55C928F1" w14:textId="77777777" w:rsidR="00CA29B6" w:rsidRDefault="00CA29B6" w:rsidP="00CA29B6">
                      <w:pPr>
                        <w:rPr>
                          <w:sz w:val="16"/>
                          <w:szCs w:val="16"/>
                        </w:rPr>
                      </w:pPr>
                    </w:p>
                    <w:p w14:paraId="21347ECB" w14:textId="77777777" w:rsidR="00CA29B6" w:rsidRDefault="00CA29B6" w:rsidP="00CA29B6">
                      <w:pPr>
                        <w:rPr>
                          <w:sz w:val="16"/>
                          <w:szCs w:val="16"/>
                        </w:rPr>
                      </w:pPr>
                    </w:p>
                    <w:p w14:paraId="75F0F208" w14:textId="77777777" w:rsidR="00CA29B6" w:rsidRDefault="00CA29B6" w:rsidP="00CA29B6">
                      <w:pPr>
                        <w:rPr>
                          <w:sz w:val="16"/>
                          <w:szCs w:val="16"/>
                        </w:rPr>
                      </w:pPr>
                    </w:p>
                    <w:p w14:paraId="37821744" w14:textId="77777777" w:rsidR="00CA29B6" w:rsidRDefault="00CA29B6" w:rsidP="00CA29B6">
                      <w:pPr>
                        <w:rPr>
                          <w:sz w:val="16"/>
                          <w:szCs w:val="16"/>
                        </w:rPr>
                      </w:pPr>
                    </w:p>
                    <w:p w14:paraId="14C35702" w14:textId="77777777" w:rsidR="00CA29B6" w:rsidRDefault="00CA29B6" w:rsidP="00CA29B6">
                      <w:pPr>
                        <w:rPr>
                          <w:sz w:val="16"/>
                          <w:szCs w:val="16"/>
                        </w:rPr>
                      </w:pPr>
                    </w:p>
                    <w:p w14:paraId="24EDB042" w14:textId="77777777" w:rsidR="00CA29B6" w:rsidRDefault="00CA29B6" w:rsidP="00CA29B6">
                      <w:pPr>
                        <w:rPr>
                          <w:sz w:val="16"/>
                          <w:szCs w:val="16"/>
                        </w:rPr>
                      </w:pPr>
                    </w:p>
                    <w:p w14:paraId="4D8FA739" w14:textId="77777777" w:rsidR="00CA29B6" w:rsidRDefault="00CA29B6" w:rsidP="00CA29B6">
                      <w:pPr>
                        <w:rPr>
                          <w:sz w:val="16"/>
                          <w:szCs w:val="16"/>
                        </w:rPr>
                      </w:pPr>
                    </w:p>
                    <w:p w14:paraId="1B0F07FB" w14:textId="77777777" w:rsidR="00CA29B6" w:rsidRDefault="00CA29B6" w:rsidP="00CA29B6">
                      <w:pPr>
                        <w:rPr>
                          <w:sz w:val="16"/>
                          <w:szCs w:val="16"/>
                        </w:rPr>
                      </w:pPr>
                    </w:p>
                    <w:p w14:paraId="2AB1EC98" w14:textId="77777777" w:rsidR="00CA29B6" w:rsidRDefault="00CA29B6" w:rsidP="00CA29B6">
                      <w:pPr>
                        <w:rPr>
                          <w:sz w:val="16"/>
                          <w:szCs w:val="16"/>
                        </w:rPr>
                      </w:pPr>
                    </w:p>
                    <w:p w14:paraId="06CE56D8" w14:textId="77777777" w:rsidR="00CA29B6" w:rsidRDefault="00CA29B6" w:rsidP="00CA29B6">
                      <w:pPr>
                        <w:rPr>
                          <w:sz w:val="16"/>
                          <w:szCs w:val="16"/>
                        </w:rPr>
                      </w:pPr>
                    </w:p>
                    <w:p w14:paraId="34E644DB" w14:textId="77777777" w:rsidR="00CA29B6" w:rsidRDefault="00CA29B6" w:rsidP="00CA29B6">
                      <w:pPr>
                        <w:rPr>
                          <w:sz w:val="16"/>
                          <w:szCs w:val="16"/>
                        </w:rPr>
                      </w:pPr>
                    </w:p>
                    <w:p w14:paraId="00EC5BBB" w14:textId="77777777" w:rsidR="00CA29B6" w:rsidRDefault="00CA29B6" w:rsidP="00CA29B6">
                      <w:pPr>
                        <w:rPr>
                          <w:sz w:val="16"/>
                          <w:szCs w:val="16"/>
                        </w:rPr>
                      </w:pPr>
                    </w:p>
                    <w:p w14:paraId="0687C411" w14:textId="77777777" w:rsidR="00CA29B6" w:rsidRDefault="00CA29B6" w:rsidP="00CA29B6">
                      <w:pPr>
                        <w:rPr>
                          <w:sz w:val="16"/>
                          <w:szCs w:val="16"/>
                        </w:rPr>
                      </w:pPr>
                    </w:p>
                    <w:p w14:paraId="21797D52" w14:textId="77777777" w:rsidR="00CA29B6" w:rsidRDefault="00CA29B6" w:rsidP="00CA29B6">
                      <w:pPr>
                        <w:rPr>
                          <w:sz w:val="16"/>
                          <w:szCs w:val="16"/>
                        </w:rPr>
                      </w:pPr>
                    </w:p>
                    <w:p w14:paraId="4CC97A27" w14:textId="77777777" w:rsidR="00CA29B6" w:rsidRDefault="00CA29B6" w:rsidP="00CA29B6">
                      <w:pPr>
                        <w:rPr>
                          <w:sz w:val="16"/>
                          <w:szCs w:val="16"/>
                        </w:rPr>
                      </w:pPr>
                    </w:p>
                    <w:p w14:paraId="68601008" w14:textId="77777777" w:rsidR="00CA29B6" w:rsidRDefault="00CA29B6" w:rsidP="00CA29B6">
                      <w:pPr>
                        <w:rPr>
                          <w:sz w:val="16"/>
                          <w:szCs w:val="16"/>
                        </w:rPr>
                      </w:pPr>
                    </w:p>
                    <w:p w14:paraId="4853ED9B" w14:textId="77777777" w:rsidR="00CA29B6" w:rsidRDefault="00CA29B6" w:rsidP="00CA29B6">
                      <w:pPr>
                        <w:rPr>
                          <w:sz w:val="16"/>
                          <w:szCs w:val="16"/>
                        </w:rPr>
                      </w:pPr>
                    </w:p>
                    <w:p w14:paraId="56CF1FF6" w14:textId="77777777" w:rsidR="00CA29B6" w:rsidRPr="00DF4F51" w:rsidRDefault="00CA29B6" w:rsidP="00CA29B6">
                      <w:pPr>
                        <w:rPr>
                          <w:sz w:val="16"/>
                          <w:szCs w:val="16"/>
                        </w:rPr>
                      </w:pPr>
                    </w:p>
                    <w:p w14:paraId="6309F33C" w14:textId="77777777" w:rsidR="00CA29B6" w:rsidRPr="00DF4F51" w:rsidRDefault="00CA29B6" w:rsidP="00CA29B6">
                      <w:pPr>
                        <w:pStyle w:val="ListParagraph"/>
                        <w:ind w:left="1080"/>
                        <w:rPr>
                          <w:sz w:val="16"/>
                          <w:szCs w:val="16"/>
                        </w:rPr>
                      </w:pPr>
                    </w:p>
                  </w:txbxContent>
                </v:textbox>
                <w10:wrap anchorx="page"/>
              </v:rect>
            </w:pict>
          </mc:Fallback>
        </mc:AlternateContent>
      </w:r>
      <w:r w:rsidR="009562C8">
        <w:rPr>
          <w:noProof/>
          <w:color w:val="FF0000"/>
        </w:rPr>
        <mc:AlternateContent>
          <mc:Choice Requires="wps">
            <w:drawing>
              <wp:anchor distT="0" distB="0" distL="114300" distR="114300" simplePos="0" relativeHeight="251696128" behindDoc="0" locked="0" layoutInCell="1" allowOverlap="1" wp14:anchorId="7F51C1F2" wp14:editId="60B7AE6D">
                <wp:simplePos x="0" y="0"/>
                <wp:positionH relativeFrom="page">
                  <wp:posOffset>31750</wp:posOffset>
                </wp:positionH>
                <wp:positionV relativeFrom="paragraph">
                  <wp:posOffset>1308100</wp:posOffset>
                </wp:positionV>
                <wp:extent cx="2057400" cy="2298700"/>
                <wp:effectExtent l="0" t="0" r="19050" b="25400"/>
                <wp:wrapNone/>
                <wp:docPr id="467866143" name="Rectangle 7"/>
                <wp:cNvGraphicFramePr/>
                <a:graphic xmlns:a="http://schemas.openxmlformats.org/drawingml/2006/main">
                  <a:graphicData uri="http://schemas.microsoft.com/office/word/2010/wordprocessingShape">
                    <wps:wsp>
                      <wps:cNvSpPr/>
                      <wps:spPr>
                        <a:xfrm>
                          <a:off x="0" y="0"/>
                          <a:ext cx="2057400" cy="2298700"/>
                        </a:xfrm>
                        <a:prstGeom prst="rect">
                          <a:avLst/>
                        </a:prstGeom>
                      </wps:spPr>
                      <wps:style>
                        <a:lnRef idx="3">
                          <a:schemeClr val="lt1"/>
                        </a:lnRef>
                        <a:fillRef idx="1">
                          <a:schemeClr val="accent3"/>
                        </a:fillRef>
                        <a:effectRef idx="1">
                          <a:schemeClr val="accent3"/>
                        </a:effectRef>
                        <a:fontRef idx="minor">
                          <a:schemeClr val="lt1"/>
                        </a:fontRef>
                      </wps:style>
                      <wps:txbx>
                        <w:txbxContent>
                          <w:p w14:paraId="678E1F34" w14:textId="77777777" w:rsidR="009562C8" w:rsidRPr="00A37A29" w:rsidRDefault="009562C8" w:rsidP="009562C8">
                            <w:pPr>
                              <w:jc w:val="both"/>
                              <w:rPr>
                                <w:rFonts w:ascii="Arial" w:hAnsi="Arial" w:cs="Arial"/>
                                <w:color w:val="000000" w:themeColor="text1"/>
                                <w:sz w:val="16"/>
                                <w:szCs w:val="16"/>
                                <w:highlight w:val="lightGray"/>
                              </w:rPr>
                            </w:pPr>
                            <w:r w:rsidRPr="00A37A29">
                              <w:rPr>
                                <w:rFonts w:ascii="Arial" w:hAnsi="Arial" w:cs="Arial"/>
                                <w:b/>
                                <w:bCs/>
                                <w:color w:val="000000" w:themeColor="text1"/>
                                <w:sz w:val="16"/>
                                <w:szCs w:val="16"/>
                                <w:highlight w:val="lightGray"/>
                              </w:rPr>
                              <w:t>Brief history of the Ambulance Service:</w:t>
                            </w:r>
                            <w:r w:rsidRPr="00A37A29">
                              <w:rPr>
                                <w:rFonts w:ascii="Arial" w:hAnsi="Arial" w:cs="Arial"/>
                                <w:color w:val="000000" w:themeColor="text1"/>
                                <w:sz w:val="16"/>
                                <w:szCs w:val="16"/>
                                <w:highlight w:val="lightGray"/>
                              </w:rPr>
                              <w:t xml:space="preserve"> Before 1948, ambulance services in Britain were run by many different groups such as local councils, charities like St. John Ambulance and the Red Cross, hospitals, and sometimes the police, which meant the service was uneven across the country. In 1948, when the National Health Service (NHS) was created, this changed – the NHS made local authorities responsible for providing ambulances, bringing all the different services together into one national system. From then on, ambulances became free to use, more organized, and began to follow the same standards across the country.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51C1F2" id="_x0000_s1031" style="position:absolute;margin-left:2.5pt;margin-top:103pt;width:162pt;height:181pt;z-index:2516961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" fillcolor="#9bbb59 [3206]" strokecolor="white [3201]" strokeweight="1.5pt">
                <v:textbox>
                  <w:txbxContent>
                    <w:p w14:paraId="678E1F34" w14:textId="77777777" w:rsidR="009562C8" w:rsidRPr="00A37A29" w:rsidRDefault="009562C8" w:rsidP="009562C8">
                      <w:pPr>
                        <w:jc w:val="both"/>
                        <w:rPr>
                          <w:rFonts w:ascii="Arial" w:hAnsi="Arial" w:cs="Arial"/>
                          <w:color w:val="000000" w:themeColor="text1"/>
                          <w:sz w:val="16"/>
                          <w:szCs w:val="16"/>
                          <w:highlight w:val="lightGray"/>
                        </w:rPr>
                      </w:pPr>
                      <w:r w:rsidRPr="00A37A29">
                        <w:rPr>
                          <w:rFonts w:ascii="Arial" w:hAnsi="Arial" w:cs="Arial"/>
                          <w:b/>
                          <w:bCs/>
                          <w:color w:val="000000" w:themeColor="text1"/>
                          <w:sz w:val="16"/>
                          <w:szCs w:val="16"/>
                          <w:highlight w:val="lightGray"/>
                        </w:rPr>
                        <w:t>Brief history of the Ambulance Service:</w:t>
                      </w:r>
                      <w:r w:rsidRPr="00A37A29">
                        <w:rPr>
                          <w:rFonts w:ascii="Arial" w:hAnsi="Arial" w:cs="Arial"/>
                          <w:color w:val="000000" w:themeColor="text1"/>
                          <w:sz w:val="16"/>
                          <w:szCs w:val="16"/>
                          <w:highlight w:val="lightGray"/>
                        </w:rPr>
                        <w:t xml:space="preserve"> Before 1948, ambulance services in Britain were run by many different groups such as local councils, charities like St. John Ambulance and the Red Cross, hospitals, and sometimes the police, which meant the service was uneven across the country. In 1948, when the National Health Service (NHS) was created, this changed – the NHS made local authorities responsible for providing ambulances, bringing all the different services together into one national system. From then on, ambulances became free to use, more organized, and began to follow the same standards across the country.</w:t>
                      </w:r>
                    </w:p>
                  </w:txbxContent>
                </v:textbox>
                <w10:wrap anchorx="page"/>
              </v:rect>
            </w:pict>
          </mc:Fallback>
        </mc:AlternateContent>
      </w:r>
      <w:r w:rsidR="009562C8">
        <w:rPr>
          <w:noProof/>
        </w:rPr>
        <mc:AlternateContent>
          <mc:Choice Requires="wps">
            <w:drawing>
              <wp:anchor distT="0" distB="0" distL="114300" distR="114300" simplePos="0" relativeHeight="251702272" behindDoc="0" locked="0" layoutInCell="1" allowOverlap="1" wp14:anchorId="6BF1CD7A" wp14:editId="26B82B1F">
                <wp:simplePos x="0" y="0"/>
                <wp:positionH relativeFrom="page">
                  <wp:posOffset>50800</wp:posOffset>
                </wp:positionH>
                <wp:positionV relativeFrom="paragraph">
                  <wp:posOffset>3632200</wp:posOffset>
                </wp:positionV>
                <wp:extent cx="3467100" cy="3594100"/>
                <wp:effectExtent l="0" t="0" r="19050" b="25400"/>
                <wp:wrapNone/>
                <wp:docPr id="1902448696" name="Rectangle 11"/>
                <wp:cNvGraphicFramePr/>
                <a:graphic xmlns:a="http://schemas.openxmlformats.org/drawingml/2006/main">
                  <a:graphicData uri="http://schemas.microsoft.com/office/word/2010/wordprocessingShape">
                    <wps:wsp>
                      <wps:cNvSpPr/>
                      <wps:spPr>
                        <a:xfrm>
                          <a:off x="0" y="0"/>
                          <a:ext cx="3467100" cy="3594100"/>
                        </a:xfrm>
                        <a:prstGeom prst="rect">
                          <a:avLst/>
                        </a:prstGeom>
                      </wps:spPr>
                      <wps:style>
                        <a:lnRef idx="2">
                          <a:schemeClr val="accent3">
                            <a:shade val="15000"/>
                          </a:schemeClr>
                        </a:lnRef>
                        <a:fillRef idx="1">
                          <a:schemeClr val="accent3"/>
                        </a:fillRef>
                        <a:effectRef idx="0">
                          <a:schemeClr val="accent3"/>
                        </a:effectRef>
                        <a:fontRef idx="minor">
                          <a:schemeClr val="lt1"/>
                        </a:fontRef>
                      </wps:style>
                      <wps:txbx>
                        <w:txbxContent>
                          <w:p w14:paraId="4B570BF2" w14:textId="77777777" w:rsidR="009562C8" w:rsidRPr="00033350" w:rsidRDefault="009562C8" w:rsidP="009562C8">
                            <w:pPr>
                              <w:jc w:val="center"/>
                              <w:rPr>
                                <w:rFonts w:ascii="Arial" w:hAnsi="Arial" w:cs="Arial"/>
                                <w:color w:val="000000" w:themeColor="text1"/>
                                <w:sz w:val="16"/>
                                <w:szCs w:val="16"/>
                                <w:highlight w:val="lightGray"/>
                              </w:rPr>
                            </w:pPr>
                            <w:r w:rsidRPr="00033350">
                              <w:rPr>
                                <w:rFonts w:ascii="Arial" w:hAnsi="Arial" w:cs="Arial"/>
                                <w:b/>
                                <w:bCs/>
                                <w:color w:val="000000" w:themeColor="text1"/>
                                <w:sz w:val="16"/>
                                <w:szCs w:val="16"/>
                                <w:highlight w:val="lightGray"/>
                              </w:rPr>
                              <w:t>Why Ambulance Services Are Important</w:t>
                            </w:r>
                            <w:r w:rsidRPr="00033350">
                              <w:rPr>
                                <w:rFonts w:ascii="Arial" w:hAnsi="Arial" w:cs="Arial"/>
                                <w:color w:val="000000" w:themeColor="text1"/>
                                <w:sz w:val="16"/>
                                <w:szCs w:val="16"/>
                                <w:highlight w:val="lightGray"/>
                              </w:rPr>
                              <w:t xml:space="preserve">. Ambulance services are a key part of the community. They make sure people get help in emergencies, no matter where they live. Tey also help people feel safe because they know someone will come if they are in trouble. Ambulance workers are trusted and respected because they save lives are care for people in challenging times. Ambulance services provide rapid medical care at the scene of emergencies, which can make the difference between life and death for peoples. Ambulance teams are available 24 hours 7 days, ensuring that help is always accessible, even in remote or hard-to- reach areas. </w:t>
                            </w:r>
                          </w:p>
                          <w:p w14:paraId="65722B36" w14:textId="77777777" w:rsidR="009562C8" w:rsidRPr="00033350" w:rsidRDefault="009562C8" w:rsidP="009562C8">
                            <w:pPr>
                              <w:jc w:val="center"/>
                              <w:rPr>
                                <w:rFonts w:ascii="Arial" w:hAnsi="Arial" w:cs="Arial"/>
                                <w:color w:val="000000" w:themeColor="text1"/>
                                <w:sz w:val="16"/>
                                <w:szCs w:val="16"/>
                              </w:rPr>
                            </w:pPr>
                            <w:r w:rsidRPr="00033350">
                              <w:rPr>
                                <w:rFonts w:ascii="Arial" w:hAnsi="Arial" w:cs="Arial"/>
                                <w:b/>
                                <w:bCs/>
                                <w:color w:val="000000" w:themeColor="text1"/>
                                <w:sz w:val="16"/>
                                <w:szCs w:val="16"/>
                                <w:highlight w:val="lightGray"/>
                              </w:rPr>
                              <w:t>People Who Work in the Ambulance service</w:t>
                            </w:r>
                            <w:r w:rsidRPr="00033350">
                              <w:rPr>
                                <w:rFonts w:ascii="Arial" w:hAnsi="Arial" w:cs="Arial"/>
                                <w:color w:val="000000" w:themeColor="text1"/>
                                <w:sz w:val="16"/>
                                <w:szCs w:val="16"/>
                                <w:highlight w:val="lightGray"/>
                              </w:rPr>
                              <w:t>. Many different people work in the Ambulance service. Paramedics give medical help and make fast decisions to save lives. Emergency care assistants help paramedics and drive the ambulance. Call handlers answer 999 calls and decide what kind of help is needed. All these people are well trained and work together</w:t>
                            </w:r>
                            <w:r w:rsidRPr="003F2166">
                              <w:rPr>
                                <w:rFonts w:ascii="Arial" w:hAnsi="Arial" w:cs="Arial"/>
                                <w:color w:val="000000" w:themeColor="text1"/>
                                <w:sz w:val="18"/>
                                <w:szCs w:val="18"/>
                                <w:highlight w:val="lightGray"/>
                              </w:rPr>
                              <w:t xml:space="preserve"> </w:t>
                            </w:r>
                            <w:r w:rsidRPr="00033350">
                              <w:rPr>
                                <w:rFonts w:ascii="Arial" w:hAnsi="Arial" w:cs="Arial"/>
                                <w:color w:val="000000" w:themeColor="text1"/>
                                <w:sz w:val="16"/>
                                <w:szCs w:val="16"/>
                                <w:highlight w:val="lightGray"/>
                              </w:rPr>
                              <w:t>as a team to help patients as quickly as possible.</w:t>
                            </w:r>
                            <w:r w:rsidRPr="00033350">
                              <w:rPr>
                                <w:rFonts w:ascii="Arial" w:hAnsi="Arial" w:cs="Arial"/>
                                <w:color w:val="000000" w:themeColor="text1"/>
                                <w:sz w:val="16"/>
                                <w:szCs w:val="16"/>
                              </w:rPr>
                              <w:t xml:space="preserve"> </w:t>
                            </w:r>
                          </w:p>
                          <w:p w14:paraId="67F0B0D3" w14:textId="77777777" w:rsidR="009562C8" w:rsidRPr="00E936B1" w:rsidRDefault="009562C8" w:rsidP="009562C8">
                            <w:pPr>
                              <w:jc w:val="center"/>
                              <w:rPr>
                                <w:sz w:val="16"/>
                                <w:szCs w:val="16"/>
                              </w:rPr>
                            </w:pPr>
                            <w:r w:rsidRPr="00E936B1">
                              <w:rPr>
                                <w:rFonts w:ascii="Arial" w:hAnsi="Arial" w:cs="Arial"/>
                                <w:b/>
                                <w:bCs/>
                                <w:color w:val="000000" w:themeColor="text1"/>
                                <w:sz w:val="16"/>
                                <w:szCs w:val="16"/>
                                <w:highlight w:val="lightGray"/>
                              </w:rPr>
                              <w:t>Why Ambulance Services Are Important</w:t>
                            </w:r>
                            <w:r w:rsidRPr="00E936B1">
                              <w:rPr>
                                <w:rFonts w:ascii="Arial" w:hAnsi="Arial" w:cs="Arial"/>
                                <w:color w:val="000000" w:themeColor="text1"/>
                                <w:sz w:val="16"/>
                                <w:szCs w:val="16"/>
                                <w:highlight w:val="lightGray"/>
                              </w:rPr>
                              <w:t>. Ambulance services are a key part of the community. They make sure people get help in emergencies, no matter where they live. Tey also help people feel safe because they know someone will come if they are in trouble. Ambulance workers are trusted and respected because they save lives are care for people in challenging times. Ambulance services provide rapid medical care at the scene of emergencies, which can make the difference between life and death for peoples. Ambulance teams are available 24 hours 7 days, ensuring that help is always accessible, even in remote or hard-to- reach areas</w:t>
                            </w:r>
                            <w:r w:rsidRPr="00813684">
                              <w:rPr>
                                <w:sz w:val="16"/>
                                <w:szCs w:val="16"/>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F1CD7A" id="_x0000_s1033" style="position:absolute;margin-left:4pt;margin-top:286pt;width:273pt;height:283pt;z-index:2517022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" fillcolor="#9bbb59 [3206]" strokecolor="#171d0c [486]" strokeweight="1pt">
                <v:textbox>
                  <w:txbxContent>
                    <w:p w14:paraId="4B570BF2" w14:textId="77777777" w:rsidR="009562C8" w:rsidRPr="00033350" w:rsidRDefault="009562C8" w:rsidP="009562C8">
                      <w:pPr>
                        <w:jc w:val="center"/>
                        <w:rPr>
                          <w:rFonts w:ascii="Arial" w:hAnsi="Arial" w:cs="Arial"/>
                          <w:color w:val="000000" w:themeColor="text1"/>
                          <w:sz w:val="16"/>
                          <w:szCs w:val="16"/>
                          <w:highlight w:val="lightGray"/>
                        </w:rPr>
                      </w:pPr>
                      <w:r w:rsidRPr="00033350">
                        <w:rPr>
                          <w:rFonts w:ascii="Arial" w:hAnsi="Arial" w:cs="Arial"/>
                          <w:b/>
                          <w:bCs/>
                          <w:color w:val="000000" w:themeColor="text1"/>
                          <w:sz w:val="16"/>
                          <w:szCs w:val="16"/>
                          <w:highlight w:val="lightGray"/>
                        </w:rPr>
                        <w:t>Why Ambulance Services Are Important</w:t>
                      </w:r>
                      <w:r w:rsidRPr="00033350">
                        <w:rPr>
                          <w:rFonts w:ascii="Arial" w:hAnsi="Arial" w:cs="Arial"/>
                          <w:color w:val="000000" w:themeColor="text1"/>
                          <w:sz w:val="16"/>
                          <w:szCs w:val="16"/>
                          <w:highlight w:val="lightGray"/>
                        </w:rPr>
                        <w:t xml:space="preserve">. Ambulance services are a key part of the community. They make sure people get help in emergencies, no matter where they live. Tey also help people feel safe because they know someone will come if they are in trouble. Ambulance workers are trusted and respected because they save lives are care for people in challenging times. Ambulance services provide rapid medical care at the scene of emergencies, which can make the difference between life and death for peoples. Ambulance teams are available 24 hours 7 days, ensuring that help is always accessible, even in remote or hard-to- reach areas. </w:t>
                      </w:r>
                    </w:p>
                    <w:p w14:paraId="65722B36" w14:textId="77777777" w:rsidR="009562C8" w:rsidRPr="00033350" w:rsidRDefault="009562C8" w:rsidP="009562C8">
                      <w:pPr>
                        <w:jc w:val="center"/>
                        <w:rPr>
                          <w:rFonts w:ascii="Arial" w:hAnsi="Arial" w:cs="Arial"/>
                          <w:color w:val="000000" w:themeColor="text1"/>
                          <w:sz w:val="16"/>
                          <w:szCs w:val="16"/>
                        </w:rPr>
                      </w:pPr>
                      <w:r w:rsidRPr="00033350">
                        <w:rPr>
                          <w:rFonts w:ascii="Arial" w:hAnsi="Arial" w:cs="Arial"/>
                          <w:b/>
                          <w:bCs/>
                          <w:color w:val="000000" w:themeColor="text1"/>
                          <w:sz w:val="16"/>
                          <w:szCs w:val="16"/>
                          <w:highlight w:val="lightGray"/>
                        </w:rPr>
                        <w:t>People Who Work in the Ambulance service</w:t>
                      </w:r>
                      <w:r w:rsidRPr="00033350">
                        <w:rPr>
                          <w:rFonts w:ascii="Arial" w:hAnsi="Arial" w:cs="Arial"/>
                          <w:color w:val="000000" w:themeColor="text1"/>
                          <w:sz w:val="16"/>
                          <w:szCs w:val="16"/>
                          <w:highlight w:val="lightGray"/>
                        </w:rPr>
                        <w:t>. Many different people work in the Ambulance service. Paramedics give medical help and make fast decisions to save lives. Emergency care assistants help paramedics and drive the ambulance. Call handlers answer 999 calls and decide what kind of help is needed. All these people are well trained and work together</w:t>
                      </w:r>
                      <w:r w:rsidRPr="003F2166">
                        <w:rPr>
                          <w:rFonts w:ascii="Arial" w:hAnsi="Arial" w:cs="Arial"/>
                          <w:color w:val="000000" w:themeColor="text1"/>
                          <w:sz w:val="18"/>
                          <w:szCs w:val="18"/>
                          <w:highlight w:val="lightGray"/>
                        </w:rPr>
                        <w:t xml:space="preserve"> </w:t>
                      </w:r>
                      <w:r w:rsidRPr="00033350">
                        <w:rPr>
                          <w:rFonts w:ascii="Arial" w:hAnsi="Arial" w:cs="Arial"/>
                          <w:color w:val="000000" w:themeColor="text1"/>
                          <w:sz w:val="16"/>
                          <w:szCs w:val="16"/>
                          <w:highlight w:val="lightGray"/>
                        </w:rPr>
                        <w:t>as a team to help patients as quickly as possible.</w:t>
                      </w:r>
                      <w:r w:rsidRPr="00033350">
                        <w:rPr>
                          <w:rFonts w:ascii="Arial" w:hAnsi="Arial" w:cs="Arial"/>
                          <w:color w:val="000000" w:themeColor="text1"/>
                          <w:sz w:val="16"/>
                          <w:szCs w:val="16"/>
                        </w:rPr>
                        <w:t xml:space="preserve"> </w:t>
                      </w:r>
                    </w:p>
                    <w:p w14:paraId="67F0B0D3" w14:textId="77777777" w:rsidR="009562C8" w:rsidRPr="00E936B1" w:rsidRDefault="009562C8" w:rsidP="009562C8">
                      <w:pPr>
                        <w:jc w:val="center"/>
                        <w:rPr>
                          <w:sz w:val="16"/>
                          <w:szCs w:val="16"/>
                        </w:rPr>
                      </w:pPr>
                      <w:r w:rsidRPr="00E936B1">
                        <w:rPr>
                          <w:rFonts w:ascii="Arial" w:hAnsi="Arial" w:cs="Arial"/>
                          <w:b/>
                          <w:bCs/>
                          <w:color w:val="000000" w:themeColor="text1"/>
                          <w:sz w:val="16"/>
                          <w:szCs w:val="16"/>
                          <w:highlight w:val="lightGray"/>
                        </w:rPr>
                        <w:t>Why Ambulance Services Are Important</w:t>
                      </w:r>
                      <w:r w:rsidRPr="00E936B1">
                        <w:rPr>
                          <w:rFonts w:ascii="Arial" w:hAnsi="Arial" w:cs="Arial"/>
                          <w:color w:val="000000" w:themeColor="text1"/>
                          <w:sz w:val="16"/>
                          <w:szCs w:val="16"/>
                          <w:highlight w:val="lightGray"/>
                        </w:rPr>
                        <w:t>. Ambulance services are a key part of the community. They make sure people get help in emergencies, no matter where they live. Tey also help people feel safe because they know someone will come if they are in trouble. Ambulance workers are trusted and respected because they save lives are care for people in challenging times. Ambulance services provide rapid medical care at the scene of emergencies, which can make the difference between life and death for peoples. Ambulance teams are available 24 hours 7 days, ensuring that help is always accessible, even in remote or hard-to- reach areas</w:t>
                      </w:r>
                      <w:r w:rsidRPr="00813684">
                        <w:rPr>
                          <w:sz w:val="16"/>
                          <w:szCs w:val="16"/>
                        </w:rPr>
                        <w:t>.</w:t>
                      </w:r>
                    </w:p>
                  </w:txbxContent>
                </v:textbox>
                <w10:wrap anchorx="page"/>
              </v:rect>
            </w:pict>
          </mc:Fallback>
        </mc:AlternateContent>
      </w:r>
      <w:r w:rsidR="009D71FE" w:rsidRPr="00BA43EE">
        <w:rPr>
          <w:rFonts w:ascii="Arial" w:hAnsi="Arial" w:cs="Arial"/>
          <w:color w:val="000000" w:themeColor="text1"/>
          <w:sz w:val="16"/>
          <w:szCs w:val="16"/>
          <w:highlight w:val="lightGray"/>
        </w:rPr>
        <w:t xml:space="preserve"> </w:t>
      </w:r>
    </w:p>
    <w:p w14:paraId="1D1D5FF2" w14:textId="61411ED7" w:rsidR="00A059B6" w:rsidRDefault="00F208F8">
      <w:pPr>
        <w:rPr>
          <w:rFonts w:ascii="Arial" w:hAnsi="Arial" w:cs="Arial"/>
          <w:color w:val="000000" w:themeColor="text1"/>
          <w:sz w:val="16"/>
          <w:szCs w:val="16"/>
          <w:highlight w:val="lightGray"/>
        </w:rPr>
      </w:pPr>
      <w:r>
        <w:rPr>
          <w:noProof/>
        </w:rPr>
        <mc:AlternateContent>
          <mc:Choice Requires="wps">
            <w:drawing>
              <wp:anchor distT="0" distB="0" distL="114300" distR="114300" simplePos="0" relativeHeight="251700224" behindDoc="0" locked="0" layoutInCell="1" allowOverlap="1" wp14:anchorId="6B35DED3" wp14:editId="04CAE124">
                <wp:simplePos x="0" y="0"/>
                <wp:positionH relativeFrom="page">
                  <wp:posOffset>3558073</wp:posOffset>
                </wp:positionH>
                <wp:positionV relativeFrom="paragraph">
                  <wp:posOffset>3945929</wp:posOffset>
                </wp:positionV>
                <wp:extent cx="3949960" cy="1524000"/>
                <wp:effectExtent l="0" t="0" r="12700" b="19050"/>
                <wp:wrapNone/>
                <wp:docPr id="491825889" name="Rectangle 7"/>
                <wp:cNvGraphicFramePr/>
                <a:graphic xmlns:a="http://schemas.openxmlformats.org/drawingml/2006/main">
                  <a:graphicData uri="http://schemas.microsoft.com/office/word/2010/wordprocessingShape">
                    <wps:wsp>
                      <wps:cNvSpPr/>
                      <wps:spPr>
                        <a:xfrm>
                          <a:off x="0" y="0"/>
                          <a:ext cx="3949960" cy="1524000"/>
                        </a:xfrm>
                        <a:prstGeom prst="rect">
                          <a:avLst/>
                        </a:prstGeom>
                      </wps:spPr>
                      <wps:style>
                        <a:lnRef idx="2">
                          <a:schemeClr val="accent3">
                            <a:shade val="15000"/>
                          </a:schemeClr>
                        </a:lnRef>
                        <a:fillRef idx="1">
                          <a:schemeClr val="accent3"/>
                        </a:fillRef>
                        <a:effectRef idx="0">
                          <a:schemeClr val="accent3"/>
                        </a:effectRef>
                        <a:fontRef idx="minor">
                          <a:schemeClr val="lt1"/>
                        </a:fontRef>
                      </wps:style>
                      <wps:txbx>
                        <w:txbxContent>
                          <w:p w14:paraId="576606EE" w14:textId="77777777" w:rsidR="009562C8" w:rsidRPr="00BA43EE" w:rsidRDefault="009562C8" w:rsidP="009562C8">
                            <w:pPr>
                              <w:jc w:val="center"/>
                              <w:rPr>
                                <w:rFonts w:ascii="Arial" w:hAnsi="Arial" w:cs="Arial"/>
                                <w:color w:val="000000" w:themeColor="text1"/>
                                <w:sz w:val="16"/>
                                <w:szCs w:val="16"/>
                                <w:highlight w:val="lightGray"/>
                              </w:rPr>
                            </w:pPr>
                            <w:r w:rsidRPr="00BA43EE">
                              <w:rPr>
                                <w:rFonts w:ascii="Arial" w:hAnsi="Arial" w:cs="Arial"/>
                                <w:b/>
                                <w:bCs/>
                                <w:color w:val="000000" w:themeColor="text1"/>
                                <w:sz w:val="16"/>
                                <w:szCs w:val="16"/>
                                <w:highlight w:val="lightGray"/>
                              </w:rPr>
                              <w:t>How Ambulance Service Works Today</w:t>
                            </w:r>
                            <w:r w:rsidRPr="00BA43EE">
                              <w:rPr>
                                <w:rFonts w:ascii="Arial" w:hAnsi="Arial" w:cs="Arial"/>
                                <w:color w:val="000000" w:themeColor="text1"/>
                                <w:sz w:val="16"/>
                                <w:szCs w:val="16"/>
                                <w:highlight w:val="lightGray"/>
                              </w:rPr>
                              <w:t xml:space="preserve">. NHS Ambulance Trust manages Ambulance service. Each part of the UK has its own trust that looks after it’s area. The service helps people in many ways. Main jobs of the Ambulance service include:  </w:t>
                            </w:r>
                          </w:p>
                          <w:p w14:paraId="0024BB38" w14:textId="77777777" w:rsidR="009562C8" w:rsidRPr="00BA43EE" w:rsidRDefault="009562C8" w:rsidP="009562C8">
                            <w:pPr>
                              <w:pStyle w:val="ListParagraph"/>
                              <w:numPr>
                                <w:ilvl w:val="0"/>
                                <w:numId w:val="3"/>
                              </w:numPr>
                              <w:rPr>
                                <w:rFonts w:ascii="Arial" w:hAnsi="Arial" w:cs="Arial"/>
                                <w:color w:val="000000" w:themeColor="text1"/>
                                <w:sz w:val="16"/>
                                <w:szCs w:val="16"/>
                                <w:highlight w:val="lightGray"/>
                              </w:rPr>
                            </w:pPr>
                            <w:r w:rsidRPr="00BA43EE">
                              <w:rPr>
                                <w:rFonts w:ascii="Arial" w:hAnsi="Arial" w:cs="Arial"/>
                                <w:color w:val="000000" w:themeColor="text1"/>
                                <w:sz w:val="16"/>
                                <w:szCs w:val="16"/>
                                <w:highlight w:val="lightGray"/>
                              </w:rPr>
                              <w:t xml:space="preserve">Answering 999 calls when someone needs urgent help. </w:t>
                            </w:r>
                          </w:p>
                          <w:p w14:paraId="1C2F1642" w14:textId="77777777" w:rsidR="009562C8" w:rsidRPr="00BA43EE" w:rsidRDefault="009562C8" w:rsidP="009562C8">
                            <w:pPr>
                              <w:pStyle w:val="ListParagraph"/>
                              <w:numPr>
                                <w:ilvl w:val="0"/>
                                <w:numId w:val="3"/>
                              </w:numPr>
                              <w:rPr>
                                <w:rFonts w:ascii="Arial" w:hAnsi="Arial" w:cs="Arial"/>
                                <w:color w:val="000000" w:themeColor="text1"/>
                                <w:sz w:val="16"/>
                                <w:szCs w:val="16"/>
                                <w:highlight w:val="lightGray"/>
                              </w:rPr>
                            </w:pPr>
                            <w:r w:rsidRPr="00BA43EE">
                              <w:rPr>
                                <w:rFonts w:ascii="Arial" w:hAnsi="Arial" w:cs="Arial"/>
                                <w:color w:val="000000" w:themeColor="text1"/>
                                <w:sz w:val="16"/>
                                <w:szCs w:val="16"/>
                                <w:highlight w:val="lightGray"/>
                              </w:rPr>
                              <w:t xml:space="preserve">Giving first aid and life-saving care before patients reach the hospital. </w:t>
                            </w:r>
                          </w:p>
                          <w:p w14:paraId="55759D52" w14:textId="77777777" w:rsidR="009562C8" w:rsidRPr="00BA43EE" w:rsidRDefault="009562C8" w:rsidP="009562C8">
                            <w:pPr>
                              <w:pStyle w:val="ListParagraph"/>
                              <w:numPr>
                                <w:ilvl w:val="0"/>
                                <w:numId w:val="3"/>
                              </w:numPr>
                              <w:rPr>
                                <w:rFonts w:ascii="Arial" w:hAnsi="Arial" w:cs="Arial"/>
                                <w:color w:val="000000" w:themeColor="text1"/>
                                <w:sz w:val="16"/>
                                <w:szCs w:val="16"/>
                                <w:highlight w:val="lightGray"/>
                              </w:rPr>
                            </w:pPr>
                            <w:r w:rsidRPr="00BA43EE">
                              <w:rPr>
                                <w:rFonts w:ascii="Arial" w:hAnsi="Arial" w:cs="Arial"/>
                                <w:color w:val="000000" w:themeColor="text1"/>
                                <w:sz w:val="16"/>
                                <w:szCs w:val="16"/>
                                <w:highlight w:val="lightGray"/>
                              </w:rPr>
                              <w:t xml:space="preserve">Taking people safely to hospitals or care centres. </w:t>
                            </w:r>
                          </w:p>
                          <w:p w14:paraId="1C21359F" w14:textId="77777777" w:rsidR="009562C8" w:rsidRPr="00BA43EE" w:rsidRDefault="009562C8" w:rsidP="009562C8">
                            <w:pPr>
                              <w:pStyle w:val="ListParagraph"/>
                              <w:numPr>
                                <w:ilvl w:val="0"/>
                                <w:numId w:val="3"/>
                              </w:numPr>
                              <w:rPr>
                                <w:rFonts w:ascii="Arial" w:hAnsi="Arial" w:cs="Arial"/>
                                <w:color w:val="000000" w:themeColor="text1"/>
                                <w:sz w:val="16"/>
                                <w:szCs w:val="16"/>
                                <w:highlight w:val="lightGray"/>
                              </w:rPr>
                            </w:pPr>
                            <w:r w:rsidRPr="00BA43EE">
                              <w:rPr>
                                <w:rFonts w:ascii="Arial" w:hAnsi="Arial" w:cs="Arial"/>
                                <w:color w:val="000000" w:themeColor="text1"/>
                                <w:sz w:val="16"/>
                                <w:szCs w:val="16"/>
                                <w:highlight w:val="lightGray"/>
                              </w:rPr>
                              <w:t xml:space="preserve">Helping people who cannot travel alone to their medical appointments. </w:t>
                            </w:r>
                          </w:p>
                          <w:p w14:paraId="4112DEA4" w14:textId="77777777" w:rsidR="009562C8" w:rsidRPr="00BA43EE" w:rsidRDefault="009562C8" w:rsidP="009562C8">
                            <w:pPr>
                              <w:pStyle w:val="ListParagraph"/>
                              <w:numPr>
                                <w:ilvl w:val="0"/>
                                <w:numId w:val="3"/>
                              </w:numPr>
                              <w:rPr>
                                <w:rFonts w:ascii="Arial" w:hAnsi="Arial" w:cs="Arial"/>
                                <w:color w:val="000000" w:themeColor="text1"/>
                                <w:sz w:val="16"/>
                                <w:szCs w:val="16"/>
                                <w:highlight w:val="lightGray"/>
                              </w:rPr>
                            </w:pPr>
                            <w:r w:rsidRPr="00BA43EE">
                              <w:rPr>
                                <w:rFonts w:ascii="Arial" w:hAnsi="Arial" w:cs="Arial"/>
                                <w:color w:val="000000" w:themeColor="text1"/>
                                <w:sz w:val="16"/>
                                <w:szCs w:val="16"/>
                                <w:highlight w:val="lightGray"/>
                              </w:rPr>
                              <w:t xml:space="preserve">Responding to big emergencies, such as fires, car crashes, or natural disasters. </w:t>
                            </w:r>
                          </w:p>
                          <w:p w14:paraId="0BF4172B" w14:textId="77777777" w:rsidR="009562C8" w:rsidRDefault="009562C8" w:rsidP="009562C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35DED3" id="_x0000_s1031" style="position:absolute;margin-left:280.15pt;margin-top:310.7pt;width:311pt;height:120pt;z-index:2517002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" fillcolor="#9bbb59 [3206]" strokecolor="#171d0c [486]" strokeweight="1pt">
                <v:textbox>
                  <w:txbxContent>
                    <w:p w14:paraId="576606EE" w14:textId="77777777" w:rsidR="009562C8" w:rsidRPr="00BA43EE" w:rsidRDefault="009562C8" w:rsidP="009562C8">
                      <w:pPr>
                        <w:jc w:val="center"/>
                        <w:rPr>
                          <w:rFonts w:ascii="Arial" w:hAnsi="Arial" w:cs="Arial"/>
                          <w:color w:val="000000" w:themeColor="text1"/>
                          <w:sz w:val="16"/>
                          <w:szCs w:val="16"/>
                          <w:highlight w:val="lightGray"/>
                        </w:rPr>
                      </w:pPr>
                      <w:r w:rsidRPr="00BA43EE">
                        <w:rPr>
                          <w:rFonts w:ascii="Arial" w:hAnsi="Arial" w:cs="Arial"/>
                          <w:b/>
                          <w:bCs/>
                          <w:color w:val="000000" w:themeColor="text1"/>
                          <w:sz w:val="16"/>
                          <w:szCs w:val="16"/>
                          <w:highlight w:val="lightGray"/>
                        </w:rPr>
                        <w:t>How Ambulance Service Works Today</w:t>
                      </w:r>
                      <w:r w:rsidRPr="00BA43EE">
                        <w:rPr>
                          <w:rFonts w:ascii="Arial" w:hAnsi="Arial" w:cs="Arial"/>
                          <w:color w:val="000000" w:themeColor="text1"/>
                          <w:sz w:val="16"/>
                          <w:szCs w:val="16"/>
                          <w:highlight w:val="lightGray"/>
                        </w:rPr>
                        <w:t xml:space="preserve">. NHS Ambulance Trust manages Ambulance service. Each part of the UK has its own trust that looks after it’s area. The service helps people in many ways. Main jobs of the Ambulance service include:  </w:t>
                      </w:r>
                    </w:p>
                    <w:p w14:paraId="0024BB38" w14:textId="77777777" w:rsidR="009562C8" w:rsidRPr="00BA43EE" w:rsidRDefault="009562C8" w:rsidP="009562C8">
                      <w:pPr>
                        <w:pStyle w:val="ListParagraph"/>
                        <w:numPr>
                          <w:ilvl w:val="0"/>
                          <w:numId w:val="3"/>
                        </w:numPr>
                        <w:rPr>
                          <w:rFonts w:ascii="Arial" w:hAnsi="Arial" w:cs="Arial"/>
                          <w:color w:val="000000" w:themeColor="text1"/>
                          <w:sz w:val="16"/>
                          <w:szCs w:val="16"/>
                          <w:highlight w:val="lightGray"/>
                        </w:rPr>
                      </w:pPr>
                      <w:r w:rsidRPr="00BA43EE">
                        <w:rPr>
                          <w:rFonts w:ascii="Arial" w:hAnsi="Arial" w:cs="Arial"/>
                          <w:color w:val="000000" w:themeColor="text1"/>
                          <w:sz w:val="16"/>
                          <w:szCs w:val="16"/>
                          <w:highlight w:val="lightGray"/>
                        </w:rPr>
                        <w:t xml:space="preserve">Answering 999 calls when someone needs urgent help. </w:t>
                      </w:r>
                    </w:p>
                    <w:p w14:paraId="1C2F1642" w14:textId="77777777" w:rsidR="009562C8" w:rsidRPr="00BA43EE" w:rsidRDefault="009562C8" w:rsidP="009562C8">
                      <w:pPr>
                        <w:pStyle w:val="ListParagraph"/>
                        <w:numPr>
                          <w:ilvl w:val="0"/>
                          <w:numId w:val="3"/>
                        </w:numPr>
                        <w:rPr>
                          <w:rFonts w:ascii="Arial" w:hAnsi="Arial" w:cs="Arial"/>
                          <w:color w:val="000000" w:themeColor="text1"/>
                          <w:sz w:val="16"/>
                          <w:szCs w:val="16"/>
                          <w:highlight w:val="lightGray"/>
                        </w:rPr>
                      </w:pPr>
                      <w:r w:rsidRPr="00BA43EE">
                        <w:rPr>
                          <w:rFonts w:ascii="Arial" w:hAnsi="Arial" w:cs="Arial"/>
                          <w:color w:val="000000" w:themeColor="text1"/>
                          <w:sz w:val="16"/>
                          <w:szCs w:val="16"/>
                          <w:highlight w:val="lightGray"/>
                        </w:rPr>
                        <w:t xml:space="preserve">Giving first aid and life-saving care before patients reach the hospital. </w:t>
                      </w:r>
                    </w:p>
                    <w:p w14:paraId="55759D52" w14:textId="77777777" w:rsidR="009562C8" w:rsidRPr="00BA43EE" w:rsidRDefault="009562C8" w:rsidP="009562C8">
                      <w:pPr>
                        <w:pStyle w:val="ListParagraph"/>
                        <w:numPr>
                          <w:ilvl w:val="0"/>
                          <w:numId w:val="3"/>
                        </w:numPr>
                        <w:rPr>
                          <w:rFonts w:ascii="Arial" w:hAnsi="Arial" w:cs="Arial"/>
                          <w:color w:val="000000" w:themeColor="text1"/>
                          <w:sz w:val="16"/>
                          <w:szCs w:val="16"/>
                          <w:highlight w:val="lightGray"/>
                        </w:rPr>
                      </w:pPr>
                      <w:r w:rsidRPr="00BA43EE">
                        <w:rPr>
                          <w:rFonts w:ascii="Arial" w:hAnsi="Arial" w:cs="Arial"/>
                          <w:color w:val="000000" w:themeColor="text1"/>
                          <w:sz w:val="16"/>
                          <w:szCs w:val="16"/>
                          <w:highlight w:val="lightGray"/>
                        </w:rPr>
                        <w:t xml:space="preserve">Taking people safely to hospitals or care centres. </w:t>
                      </w:r>
                    </w:p>
                    <w:p w14:paraId="1C21359F" w14:textId="77777777" w:rsidR="009562C8" w:rsidRPr="00BA43EE" w:rsidRDefault="009562C8" w:rsidP="009562C8">
                      <w:pPr>
                        <w:pStyle w:val="ListParagraph"/>
                        <w:numPr>
                          <w:ilvl w:val="0"/>
                          <w:numId w:val="3"/>
                        </w:numPr>
                        <w:rPr>
                          <w:rFonts w:ascii="Arial" w:hAnsi="Arial" w:cs="Arial"/>
                          <w:color w:val="000000" w:themeColor="text1"/>
                          <w:sz w:val="16"/>
                          <w:szCs w:val="16"/>
                          <w:highlight w:val="lightGray"/>
                        </w:rPr>
                      </w:pPr>
                      <w:r w:rsidRPr="00BA43EE">
                        <w:rPr>
                          <w:rFonts w:ascii="Arial" w:hAnsi="Arial" w:cs="Arial"/>
                          <w:color w:val="000000" w:themeColor="text1"/>
                          <w:sz w:val="16"/>
                          <w:szCs w:val="16"/>
                          <w:highlight w:val="lightGray"/>
                        </w:rPr>
                        <w:t xml:space="preserve">Helping people who cannot travel alone to their medical appointments. </w:t>
                      </w:r>
                    </w:p>
                    <w:p w14:paraId="4112DEA4" w14:textId="77777777" w:rsidR="009562C8" w:rsidRPr="00BA43EE" w:rsidRDefault="009562C8" w:rsidP="009562C8">
                      <w:pPr>
                        <w:pStyle w:val="ListParagraph"/>
                        <w:numPr>
                          <w:ilvl w:val="0"/>
                          <w:numId w:val="3"/>
                        </w:numPr>
                        <w:rPr>
                          <w:rFonts w:ascii="Arial" w:hAnsi="Arial" w:cs="Arial"/>
                          <w:color w:val="000000" w:themeColor="text1"/>
                          <w:sz w:val="16"/>
                          <w:szCs w:val="16"/>
                          <w:highlight w:val="lightGray"/>
                        </w:rPr>
                      </w:pPr>
                      <w:r w:rsidRPr="00BA43EE">
                        <w:rPr>
                          <w:rFonts w:ascii="Arial" w:hAnsi="Arial" w:cs="Arial"/>
                          <w:color w:val="000000" w:themeColor="text1"/>
                          <w:sz w:val="16"/>
                          <w:szCs w:val="16"/>
                          <w:highlight w:val="lightGray"/>
                        </w:rPr>
                        <w:t xml:space="preserve">Responding to big emergencies, such as fires, car crashes, or natural disasters. </w:t>
                      </w:r>
                    </w:p>
                    <w:p w14:paraId="0BF4172B" w14:textId="77777777" w:rsidR="009562C8" w:rsidRDefault="009562C8" w:rsidP="009562C8">
                      <w:pPr>
                        <w:jc w:val="center"/>
                      </w:pPr>
                    </w:p>
                  </w:txbxContent>
                </v:textbox>
                <w10:wrap anchorx="page"/>
              </v:rect>
            </w:pict>
          </mc:Fallback>
        </mc:AlternateContent>
      </w:r>
      <w:r>
        <w:rPr>
          <w:noProof/>
          <w:color w:val="FF0000"/>
        </w:rPr>
        <mc:AlternateContent>
          <mc:Choice Requires="wps">
            <w:drawing>
              <wp:anchor distT="0" distB="0" distL="114300" distR="114300" simplePos="0" relativeHeight="251698176" behindDoc="0" locked="0" layoutInCell="1" allowOverlap="1" wp14:anchorId="7AC0F44D" wp14:editId="5F5C516A">
                <wp:simplePos x="0" y="0"/>
                <wp:positionH relativeFrom="page">
                  <wp:posOffset>3558073</wp:posOffset>
                </wp:positionH>
                <wp:positionV relativeFrom="paragraph">
                  <wp:posOffset>456280</wp:posOffset>
                </wp:positionV>
                <wp:extent cx="3962400" cy="3457575"/>
                <wp:effectExtent l="0" t="0" r="19050" b="28575"/>
                <wp:wrapNone/>
                <wp:docPr id="849158380" name="Rectangle 9"/>
                <wp:cNvGraphicFramePr/>
                <a:graphic xmlns:a="http://schemas.openxmlformats.org/drawingml/2006/main">
                  <a:graphicData uri="http://schemas.microsoft.com/office/word/2010/wordprocessingShape">
                    <wps:wsp>
                      <wps:cNvSpPr/>
                      <wps:spPr>
                        <a:xfrm>
                          <a:off x="0" y="0"/>
                          <a:ext cx="3962400" cy="3457575"/>
                        </a:xfrm>
                        <a:prstGeom prst="rect">
                          <a:avLst/>
                        </a:prstGeom>
                      </wps:spPr>
                      <wps:style>
                        <a:lnRef idx="2">
                          <a:schemeClr val="accent3">
                            <a:shade val="15000"/>
                          </a:schemeClr>
                        </a:lnRef>
                        <a:fillRef idx="1">
                          <a:schemeClr val="accent3"/>
                        </a:fillRef>
                        <a:effectRef idx="0">
                          <a:schemeClr val="accent3"/>
                        </a:effectRef>
                        <a:fontRef idx="minor">
                          <a:schemeClr val="lt1"/>
                        </a:fontRef>
                      </wps:style>
                      <wps:txbx>
                        <w:txbxContent>
                          <w:p w14:paraId="6D36D2F6" w14:textId="77777777" w:rsidR="009562C8" w:rsidRPr="00033350" w:rsidRDefault="009562C8" w:rsidP="009562C8">
                            <w:pPr>
                              <w:jc w:val="both"/>
                              <w:rPr>
                                <w:rFonts w:ascii="Arial" w:hAnsi="Arial" w:cs="Arial"/>
                                <w:color w:val="000000" w:themeColor="text1"/>
                                <w:sz w:val="16"/>
                                <w:szCs w:val="16"/>
                                <w:highlight w:val="lightGray"/>
                              </w:rPr>
                            </w:pPr>
                            <w:r w:rsidRPr="00033350">
                              <w:rPr>
                                <w:rFonts w:ascii="Arial" w:hAnsi="Arial" w:cs="Arial"/>
                                <w:b/>
                                <w:bCs/>
                                <w:color w:val="000000" w:themeColor="text1"/>
                                <w:sz w:val="16"/>
                                <w:szCs w:val="16"/>
                                <w:highlight w:val="lightGray"/>
                              </w:rPr>
                              <w:t>Ways to Make the Ambulance Service Better</w:t>
                            </w:r>
                            <w:r w:rsidRPr="00033350">
                              <w:rPr>
                                <w:rFonts w:ascii="Arial" w:hAnsi="Arial" w:cs="Arial"/>
                                <w:color w:val="000000" w:themeColor="text1"/>
                                <w:sz w:val="16"/>
                                <w:szCs w:val="16"/>
                                <w:highlight w:val="lightGray"/>
                              </w:rPr>
                              <w:t xml:space="preserve">. The Ambulance service can be made better with the right support and planning. Some ideas to improve it include: </w:t>
                            </w:r>
                          </w:p>
                          <w:p w14:paraId="6B481669" w14:textId="77777777" w:rsidR="009562C8" w:rsidRPr="00033350" w:rsidRDefault="009562C8" w:rsidP="009562C8">
                            <w:pPr>
                              <w:pStyle w:val="ListParagraph"/>
                              <w:numPr>
                                <w:ilvl w:val="0"/>
                                <w:numId w:val="1"/>
                              </w:numPr>
                              <w:jc w:val="both"/>
                              <w:rPr>
                                <w:rFonts w:ascii="Arial" w:hAnsi="Arial" w:cs="Arial"/>
                                <w:color w:val="000000" w:themeColor="text1"/>
                                <w:sz w:val="16"/>
                                <w:szCs w:val="16"/>
                                <w:highlight w:val="lightGray"/>
                              </w:rPr>
                            </w:pPr>
                            <w:r w:rsidRPr="00033350">
                              <w:rPr>
                                <w:rFonts w:ascii="Arial" w:hAnsi="Arial" w:cs="Arial"/>
                                <w:color w:val="000000" w:themeColor="text1"/>
                                <w:sz w:val="16"/>
                                <w:szCs w:val="16"/>
                                <w:highlight w:val="lightGray"/>
                              </w:rPr>
                              <w:t xml:space="preserve"> Increase staffing level to reduce pressure on ambulance workers and improve response times. </w:t>
                            </w:r>
                          </w:p>
                          <w:p w14:paraId="47909B7A" w14:textId="77777777" w:rsidR="009562C8" w:rsidRPr="00033350" w:rsidRDefault="009562C8" w:rsidP="009562C8">
                            <w:pPr>
                              <w:pStyle w:val="ListParagraph"/>
                              <w:numPr>
                                <w:ilvl w:val="0"/>
                                <w:numId w:val="1"/>
                              </w:numPr>
                              <w:jc w:val="both"/>
                              <w:rPr>
                                <w:rFonts w:ascii="Arial" w:hAnsi="Arial" w:cs="Arial"/>
                                <w:color w:val="000000" w:themeColor="text1"/>
                                <w:sz w:val="16"/>
                                <w:szCs w:val="16"/>
                                <w:highlight w:val="lightGray"/>
                              </w:rPr>
                            </w:pPr>
                            <w:r w:rsidRPr="00033350">
                              <w:rPr>
                                <w:rFonts w:ascii="Arial" w:hAnsi="Arial" w:cs="Arial"/>
                                <w:color w:val="000000" w:themeColor="text1"/>
                                <w:sz w:val="16"/>
                                <w:szCs w:val="16"/>
                                <w:highlight w:val="lightGray"/>
                              </w:rPr>
                              <w:t xml:space="preserve">Add more ambulances and advanced vehicles to meet the growing demand for emergency care. </w:t>
                            </w:r>
                          </w:p>
                          <w:p w14:paraId="11A96F5D" w14:textId="77777777" w:rsidR="009562C8" w:rsidRPr="00033350" w:rsidRDefault="009562C8" w:rsidP="009562C8">
                            <w:pPr>
                              <w:pStyle w:val="ListParagraph"/>
                              <w:numPr>
                                <w:ilvl w:val="0"/>
                                <w:numId w:val="1"/>
                              </w:numPr>
                              <w:jc w:val="both"/>
                              <w:rPr>
                                <w:rFonts w:ascii="Arial" w:hAnsi="Arial" w:cs="Arial"/>
                                <w:color w:val="000000" w:themeColor="text1"/>
                                <w:sz w:val="16"/>
                                <w:szCs w:val="16"/>
                                <w:highlight w:val="lightGray"/>
                              </w:rPr>
                            </w:pPr>
                            <w:r w:rsidRPr="00033350">
                              <w:rPr>
                                <w:rFonts w:ascii="Arial" w:hAnsi="Arial" w:cs="Arial"/>
                                <w:color w:val="000000" w:themeColor="text1"/>
                                <w:sz w:val="16"/>
                                <w:szCs w:val="16"/>
                                <w:highlight w:val="lightGray"/>
                              </w:rPr>
                              <w:t xml:space="preserve">Improve communication systems between hospitals, control rooms, and ambulance teams for faster coordination. </w:t>
                            </w:r>
                          </w:p>
                          <w:p w14:paraId="2C2206AC" w14:textId="77777777" w:rsidR="009562C8" w:rsidRPr="00033350" w:rsidRDefault="009562C8" w:rsidP="009562C8">
                            <w:pPr>
                              <w:pStyle w:val="ListParagraph"/>
                              <w:numPr>
                                <w:ilvl w:val="0"/>
                                <w:numId w:val="1"/>
                              </w:numPr>
                              <w:jc w:val="both"/>
                              <w:rPr>
                                <w:rFonts w:ascii="Arial" w:hAnsi="Arial" w:cs="Arial"/>
                                <w:color w:val="000000" w:themeColor="text1"/>
                                <w:sz w:val="16"/>
                                <w:szCs w:val="16"/>
                                <w:highlight w:val="lightGray"/>
                              </w:rPr>
                            </w:pPr>
                            <w:r w:rsidRPr="00033350">
                              <w:rPr>
                                <w:rFonts w:ascii="Arial" w:hAnsi="Arial" w:cs="Arial"/>
                                <w:color w:val="000000" w:themeColor="text1"/>
                                <w:sz w:val="16"/>
                                <w:szCs w:val="16"/>
                                <w:highlight w:val="lightGray"/>
                              </w:rPr>
                              <w:t xml:space="preserve">Use modern technology such as digital mapping, and real-time data sharing to reach patients more quickly. </w:t>
                            </w:r>
                          </w:p>
                          <w:p w14:paraId="3066BDB1" w14:textId="77777777" w:rsidR="009562C8" w:rsidRPr="00033350" w:rsidRDefault="009562C8" w:rsidP="009562C8">
                            <w:pPr>
                              <w:pStyle w:val="ListParagraph"/>
                              <w:numPr>
                                <w:ilvl w:val="0"/>
                                <w:numId w:val="1"/>
                              </w:numPr>
                              <w:jc w:val="both"/>
                              <w:rPr>
                                <w:rFonts w:ascii="Arial" w:hAnsi="Arial" w:cs="Arial"/>
                                <w:color w:val="000000" w:themeColor="text1"/>
                                <w:sz w:val="16"/>
                                <w:szCs w:val="16"/>
                                <w:highlight w:val="lightGray"/>
                              </w:rPr>
                            </w:pPr>
                            <w:r w:rsidRPr="00033350">
                              <w:rPr>
                                <w:rFonts w:ascii="Arial" w:hAnsi="Arial" w:cs="Arial"/>
                                <w:color w:val="000000" w:themeColor="text1"/>
                                <w:sz w:val="16"/>
                                <w:szCs w:val="16"/>
                                <w:highlight w:val="lightGray"/>
                              </w:rPr>
                              <w:t xml:space="preserve">Support staff wellbeing will better mental health resources and training. </w:t>
                            </w:r>
                          </w:p>
                          <w:p w14:paraId="7087F488" w14:textId="77777777" w:rsidR="009562C8" w:rsidRPr="00033350" w:rsidRDefault="009562C8" w:rsidP="009562C8">
                            <w:pPr>
                              <w:pStyle w:val="ListParagraph"/>
                              <w:numPr>
                                <w:ilvl w:val="0"/>
                                <w:numId w:val="1"/>
                              </w:numPr>
                              <w:jc w:val="both"/>
                              <w:rPr>
                                <w:rFonts w:ascii="Arial" w:hAnsi="Arial" w:cs="Arial"/>
                                <w:color w:val="000000" w:themeColor="text1"/>
                                <w:sz w:val="16"/>
                                <w:szCs w:val="16"/>
                                <w:highlight w:val="lightGray"/>
                              </w:rPr>
                            </w:pPr>
                            <w:r w:rsidRPr="00033350">
                              <w:rPr>
                                <w:rFonts w:ascii="Arial" w:hAnsi="Arial" w:cs="Arial"/>
                                <w:color w:val="000000" w:themeColor="text1"/>
                                <w:sz w:val="16"/>
                                <w:szCs w:val="16"/>
                                <w:highlight w:val="lightGray"/>
                              </w:rPr>
                              <w:t xml:space="preserve">Raise public awareness about when to call 999 or use other NHS services like 111, to help reduce unnecessary emergency calls. </w:t>
                            </w:r>
                          </w:p>
                          <w:p w14:paraId="2ABCFF51" w14:textId="77777777" w:rsidR="009562C8" w:rsidRPr="00033350" w:rsidRDefault="009562C8" w:rsidP="009562C8">
                            <w:pPr>
                              <w:jc w:val="both"/>
                              <w:rPr>
                                <w:rFonts w:ascii="Arial" w:hAnsi="Arial" w:cs="Arial"/>
                                <w:color w:val="000000" w:themeColor="text1"/>
                                <w:sz w:val="16"/>
                                <w:szCs w:val="16"/>
                                <w:highlight w:val="lightGray"/>
                              </w:rPr>
                            </w:pPr>
                            <w:r w:rsidRPr="00033350">
                              <w:rPr>
                                <w:rFonts w:ascii="Arial" w:hAnsi="Arial" w:cs="Arial"/>
                                <w:b/>
                                <w:bCs/>
                                <w:color w:val="000000" w:themeColor="text1"/>
                                <w:sz w:val="16"/>
                                <w:szCs w:val="16"/>
                                <w:highlight w:val="lightGray"/>
                              </w:rPr>
                              <w:t>Problems the Ambulance Service Faces</w:t>
                            </w:r>
                            <w:r w:rsidRPr="00033350">
                              <w:rPr>
                                <w:rFonts w:ascii="Arial" w:hAnsi="Arial" w:cs="Arial"/>
                                <w:color w:val="000000" w:themeColor="text1"/>
                                <w:sz w:val="16"/>
                                <w:szCs w:val="16"/>
                                <w:highlight w:val="lightGray"/>
                              </w:rPr>
                              <w:t xml:space="preserve">. Even though the Ambulance service does an excellent job, it has some problems that make the work harder. Here are two big challenges they face today: </w:t>
                            </w:r>
                          </w:p>
                          <w:p w14:paraId="2F9B8E49" w14:textId="77777777" w:rsidR="009562C8" w:rsidRPr="00033350" w:rsidRDefault="009562C8" w:rsidP="009562C8">
                            <w:pPr>
                              <w:pStyle w:val="ListParagraph"/>
                              <w:numPr>
                                <w:ilvl w:val="0"/>
                                <w:numId w:val="2"/>
                              </w:numPr>
                              <w:jc w:val="both"/>
                              <w:rPr>
                                <w:rFonts w:ascii="Arial" w:hAnsi="Arial" w:cs="Arial"/>
                                <w:color w:val="000000" w:themeColor="text1"/>
                                <w:sz w:val="16"/>
                                <w:szCs w:val="16"/>
                                <w:highlight w:val="lightGray"/>
                              </w:rPr>
                            </w:pPr>
                            <w:r w:rsidRPr="00033350">
                              <w:rPr>
                                <w:rFonts w:ascii="Arial" w:hAnsi="Arial" w:cs="Arial"/>
                                <w:color w:val="000000" w:themeColor="text1"/>
                                <w:sz w:val="16"/>
                                <w:szCs w:val="16"/>
                                <w:highlight w:val="lightGray"/>
                              </w:rPr>
                              <w:t xml:space="preserve">**More people needing help. ** The number of calls for Ambulance has gone up a lot. People are living longer and more have health problems. Mental health emergencies are also becoming more common. This means Ambulance workers are busier and waiting times can be longer. </w:t>
                            </w:r>
                          </w:p>
                          <w:p w14:paraId="7DAE4169" w14:textId="77777777" w:rsidR="009562C8" w:rsidRPr="00033350" w:rsidRDefault="009562C8" w:rsidP="009562C8">
                            <w:pPr>
                              <w:pStyle w:val="ListParagraph"/>
                              <w:numPr>
                                <w:ilvl w:val="0"/>
                                <w:numId w:val="2"/>
                              </w:numPr>
                              <w:jc w:val="both"/>
                              <w:rPr>
                                <w:rFonts w:ascii="Arial" w:hAnsi="Arial" w:cs="Arial"/>
                                <w:color w:val="000000" w:themeColor="text1"/>
                                <w:sz w:val="16"/>
                                <w:szCs w:val="16"/>
                                <w:highlight w:val="lightGray"/>
                              </w:rPr>
                            </w:pPr>
                            <w:r w:rsidRPr="00033350">
                              <w:rPr>
                                <w:rFonts w:ascii="Arial" w:hAnsi="Arial" w:cs="Arial"/>
                                <w:color w:val="000000" w:themeColor="text1"/>
                                <w:sz w:val="16"/>
                                <w:szCs w:val="16"/>
                                <w:highlight w:val="lightGray"/>
                              </w:rPr>
                              <w:t xml:space="preserve">**Waiting at hospitals. ** Sometimes Ambulances must wait outside hospitals before they can take patients inside. This takes times and stops them from going to new emergencies. These delays can be stressful for staff and worrying for patients. </w:t>
                            </w:r>
                          </w:p>
                          <w:p w14:paraId="21105082" w14:textId="77777777" w:rsidR="009562C8" w:rsidRDefault="009562C8" w:rsidP="009562C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C0F44D" id="Rectangle 9" o:spid="_x0000_s1032" style="position:absolute;margin-left:280.15pt;margin-top:35.95pt;width:312pt;height:272.25pt;z-index:2516981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" fillcolor="#9bbb59 [3206]" strokecolor="#171d0c [486]" strokeweight="1pt">
                <v:textbox>
                  <w:txbxContent>
                    <w:p w14:paraId="6D36D2F6" w14:textId="77777777" w:rsidR="009562C8" w:rsidRPr="00033350" w:rsidRDefault="009562C8" w:rsidP="009562C8">
                      <w:pPr>
                        <w:jc w:val="both"/>
                        <w:rPr>
                          <w:rFonts w:ascii="Arial" w:hAnsi="Arial" w:cs="Arial"/>
                          <w:color w:val="000000" w:themeColor="text1"/>
                          <w:sz w:val="16"/>
                          <w:szCs w:val="16"/>
                          <w:highlight w:val="lightGray"/>
                        </w:rPr>
                      </w:pPr>
                      <w:r w:rsidRPr="00033350">
                        <w:rPr>
                          <w:rFonts w:ascii="Arial" w:hAnsi="Arial" w:cs="Arial"/>
                          <w:b/>
                          <w:bCs/>
                          <w:color w:val="000000" w:themeColor="text1"/>
                          <w:sz w:val="16"/>
                          <w:szCs w:val="16"/>
                          <w:highlight w:val="lightGray"/>
                        </w:rPr>
                        <w:t>Ways to Make the Ambulance Service Better</w:t>
                      </w:r>
                      <w:r w:rsidRPr="00033350">
                        <w:rPr>
                          <w:rFonts w:ascii="Arial" w:hAnsi="Arial" w:cs="Arial"/>
                          <w:color w:val="000000" w:themeColor="text1"/>
                          <w:sz w:val="16"/>
                          <w:szCs w:val="16"/>
                          <w:highlight w:val="lightGray"/>
                        </w:rPr>
                        <w:t xml:space="preserve">. The Ambulance service can be made better with the right support and planning. Some ideas to improve it include: </w:t>
                      </w:r>
                    </w:p>
                    <w:p w14:paraId="6B481669" w14:textId="77777777" w:rsidR="009562C8" w:rsidRPr="00033350" w:rsidRDefault="009562C8" w:rsidP="009562C8">
                      <w:pPr>
                        <w:pStyle w:val="ListParagraph"/>
                        <w:numPr>
                          <w:ilvl w:val="0"/>
                          <w:numId w:val="1"/>
                        </w:numPr>
                        <w:jc w:val="both"/>
                        <w:rPr>
                          <w:rFonts w:ascii="Arial" w:hAnsi="Arial" w:cs="Arial"/>
                          <w:color w:val="000000" w:themeColor="text1"/>
                          <w:sz w:val="16"/>
                          <w:szCs w:val="16"/>
                          <w:highlight w:val="lightGray"/>
                        </w:rPr>
                      </w:pPr>
                      <w:r w:rsidRPr="00033350">
                        <w:rPr>
                          <w:rFonts w:ascii="Arial" w:hAnsi="Arial" w:cs="Arial"/>
                          <w:color w:val="000000" w:themeColor="text1"/>
                          <w:sz w:val="16"/>
                          <w:szCs w:val="16"/>
                          <w:highlight w:val="lightGray"/>
                        </w:rPr>
                        <w:t xml:space="preserve"> Increase staffing level to reduce pressure on ambulance workers and improve response times. </w:t>
                      </w:r>
                    </w:p>
                    <w:p w14:paraId="47909B7A" w14:textId="77777777" w:rsidR="009562C8" w:rsidRPr="00033350" w:rsidRDefault="009562C8" w:rsidP="009562C8">
                      <w:pPr>
                        <w:pStyle w:val="ListParagraph"/>
                        <w:numPr>
                          <w:ilvl w:val="0"/>
                          <w:numId w:val="1"/>
                        </w:numPr>
                        <w:jc w:val="both"/>
                        <w:rPr>
                          <w:rFonts w:ascii="Arial" w:hAnsi="Arial" w:cs="Arial"/>
                          <w:color w:val="000000" w:themeColor="text1"/>
                          <w:sz w:val="16"/>
                          <w:szCs w:val="16"/>
                          <w:highlight w:val="lightGray"/>
                        </w:rPr>
                      </w:pPr>
                      <w:r w:rsidRPr="00033350">
                        <w:rPr>
                          <w:rFonts w:ascii="Arial" w:hAnsi="Arial" w:cs="Arial"/>
                          <w:color w:val="000000" w:themeColor="text1"/>
                          <w:sz w:val="16"/>
                          <w:szCs w:val="16"/>
                          <w:highlight w:val="lightGray"/>
                        </w:rPr>
                        <w:t xml:space="preserve">Add more ambulances and advanced vehicles to meet the growing demand for emergency care. </w:t>
                      </w:r>
                    </w:p>
                    <w:p w14:paraId="11A96F5D" w14:textId="77777777" w:rsidR="009562C8" w:rsidRPr="00033350" w:rsidRDefault="009562C8" w:rsidP="009562C8">
                      <w:pPr>
                        <w:pStyle w:val="ListParagraph"/>
                        <w:numPr>
                          <w:ilvl w:val="0"/>
                          <w:numId w:val="1"/>
                        </w:numPr>
                        <w:jc w:val="both"/>
                        <w:rPr>
                          <w:rFonts w:ascii="Arial" w:hAnsi="Arial" w:cs="Arial"/>
                          <w:color w:val="000000" w:themeColor="text1"/>
                          <w:sz w:val="16"/>
                          <w:szCs w:val="16"/>
                          <w:highlight w:val="lightGray"/>
                        </w:rPr>
                      </w:pPr>
                      <w:r w:rsidRPr="00033350">
                        <w:rPr>
                          <w:rFonts w:ascii="Arial" w:hAnsi="Arial" w:cs="Arial"/>
                          <w:color w:val="000000" w:themeColor="text1"/>
                          <w:sz w:val="16"/>
                          <w:szCs w:val="16"/>
                          <w:highlight w:val="lightGray"/>
                        </w:rPr>
                        <w:t xml:space="preserve">Improve communication systems between hospitals, control rooms, and ambulance teams for faster coordination. </w:t>
                      </w:r>
                    </w:p>
                    <w:p w14:paraId="2C2206AC" w14:textId="77777777" w:rsidR="009562C8" w:rsidRPr="00033350" w:rsidRDefault="009562C8" w:rsidP="009562C8">
                      <w:pPr>
                        <w:pStyle w:val="ListParagraph"/>
                        <w:numPr>
                          <w:ilvl w:val="0"/>
                          <w:numId w:val="1"/>
                        </w:numPr>
                        <w:jc w:val="both"/>
                        <w:rPr>
                          <w:rFonts w:ascii="Arial" w:hAnsi="Arial" w:cs="Arial"/>
                          <w:color w:val="000000" w:themeColor="text1"/>
                          <w:sz w:val="16"/>
                          <w:szCs w:val="16"/>
                          <w:highlight w:val="lightGray"/>
                        </w:rPr>
                      </w:pPr>
                      <w:r w:rsidRPr="00033350">
                        <w:rPr>
                          <w:rFonts w:ascii="Arial" w:hAnsi="Arial" w:cs="Arial"/>
                          <w:color w:val="000000" w:themeColor="text1"/>
                          <w:sz w:val="16"/>
                          <w:szCs w:val="16"/>
                          <w:highlight w:val="lightGray"/>
                        </w:rPr>
                        <w:t xml:space="preserve">Use modern technology such as digital mapping, and real-time data sharing to reach patients more quickly. </w:t>
                      </w:r>
                    </w:p>
                    <w:p w14:paraId="3066BDB1" w14:textId="77777777" w:rsidR="009562C8" w:rsidRPr="00033350" w:rsidRDefault="009562C8" w:rsidP="009562C8">
                      <w:pPr>
                        <w:pStyle w:val="ListParagraph"/>
                        <w:numPr>
                          <w:ilvl w:val="0"/>
                          <w:numId w:val="1"/>
                        </w:numPr>
                        <w:jc w:val="both"/>
                        <w:rPr>
                          <w:rFonts w:ascii="Arial" w:hAnsi="Arial" w:cs="Arial"/>
                          <w:color w:val="000000" w:themeColor="text1"/>
                          <w:sz w:val="16"/>
                          <w:szCs w:val="16"/>
                          <w:highlight w:val="lightGray"/>
                        </w:rPr>
                      </w:pPr>
                      <w:r w:rsidRPr="00033350">
                        <w:rPr>
                          <w:rFonts w:ascii="Arial" w:hAnsi="Arial" w:cs="Arial"/>
                          <w:color w:val="000000" w:themeColor="text1"/>
                          <w:sz w:val="16"/>
                          <w:szCs w:val="16"/>
                          <w:highlight w:val="lightGray"/>
                        </w:rPr>
                        <w:t xml:space="preserve">Support staff wellbeing will better mental health resources and training. </w:t>
                      </w:r>
                    </w:p>
                    <w:p w14:paraId="7087F488" w14:textId="77777777" w:rsidR="009562C8" w:rsidRPr="00033350" w:rsidRDefault="009562C8" w:rsidP="009562C8">
                      <w:pPr>
                        <w:pStyle w:val="ListParagraph"/>
                        <w:numPr>
                          <w:ilvl w:val="0"/>
                          <w:numId w:val="1"/>
                        </w:numPr>
                        <w:jc w:val="both"/>
                        <w:rPr>
                          <w:rFonts w:ascii="Arial" w:hAnsi="Arial" w:cs="Arial"/>
                          <w:color w:val="000000" w:themeColor="text1"/>
                          <w:sz w:val="16"/>
                          <w:szCs w:val="16"/>
                          <w:highlight w:val="lightGray"/>
                        </w:rPr>
                      </w:pPr>
                      <w:r w:rsidRPr="00033350">
                        <w:rPr>
                          <w:rFonts w:ascii="Arial" w:hAnsi="Arial" w:cs="Arial"/>
                          <w:color w:val="000000" w:themeColor="text1"/>
                          <w:sz w:val="16"/>
                          <w:szCs w:val="16"/>
                          <w:highlight w:val="lightGray"/>
                        </w:rPr>
                        <w:t xml:space="preserve">Raise public awareness about when to call 999 or use other NHS services like 111, to help reduce unnecessary emergency calls. </w:t>
                      </w:r>
                    </w:p>
                    <w:p w14:paraId="2ABCFF51" w14:textId="77777777" w:rsidR="009562C8" w:rsidRPr="00033350" w:rsidRDefault="009562C8" w:rsidP="009562C8">
                      <w:pPr>
                        <w:jc w:val="both"/>
                        <w:rPr>
                          <w:rFonts w:ascii="Arial" w:hAnsi="Arial" w:cs="Arial"/>
                          <w:color w:val="000000" w:themeColor="text1"/>
                          <w:sz w:val="16"/>
                          <w:szCs w:val="16"/>
                          <w:highlight w:val="lightGray"/>
                        </w:rPr>
                      </w:pPr>
                      <w:r w:rsidRPr="00033350">
                        <w:rPr>
                          <w:rFonts w:ascii="Arial" w:hAnsi="Arial" w:cs="Arial"/>
                          <w:b/>
                          <w:bCs/>
                          <w:color w:val="000000" w:themeColor="text1"/>
                          <w:sz w:val="16"/>
                          <w:szCs w:val="16"/>
                          <w:highlight w:val="lightGray"/>
                        </w:rPr>
                        <w:t>Problems the Ambulance Service Faces</w:t>
                      </w:r>
                      <w:r w:rsidRPr="00033350">
                        <w:rPr>
                          <w:rFonts w:ascii="Arial" w:hAnsi="Arial" w:cs="Arial"/>
                          <w:color w:val="000000" w:themeColor="text1"/>
                          <w:sz w:val="16"/>
                          <w:szCs w:val="16"/>
                          <w:highlight w:val="lightGray"/>
                        </w:rPr>
                        <w:t xml:space="preserve">. Even though the Ambulance service does an excellent job, it has some problems that make the work harder. Here are two big challenges they face today: </w:t>
                      </w:r>
                    </w:p>
                    <w:p w14:paraId="2F9B8E49" w14:textId="77777777" w:rsidR="009562C8" w:rsidRPr="00033350" w:rsidRDefault="009562C8" w:rsidP="009562C8">
                      <w:pPr>
                        <w:pStyle w:val="ListParagraph"/>
                        <w:numPr>
                          <w:ilvl w:val="0"/>
                          <w:numId w:val="2"/>
                        </w:numPr>
                        <w:jc w:val="both"/>
                        <w:rPr>
                          <w:rFonts w:ascii="Arial" w:hAnsi="Arial" w:cs="Arial"/>
                          <w:color w:val="000000" w:themeColor="text1"/>
                          <w:sz w:val="16"/>
                          <w:szCs w:val="16"/>
                          <w:highlight w:val="lightGray"/>
                        </w:rPr>
                      </w:pPr>
                      <w:r w:rsidRPr="00033350">
                        <w:rPr>
                          <w:rFonts w:ascii="Arial" w:hAnsi="Arial" w:cs="Arial"/>
                          <w:color w:val="000000" w:themeColor="text1"/>
                          <w:sz w:val="16"/>
                          <w:szCs w:val="16"/>
                          <w:highlight w:val="lightGray"/>
                        </w:rPr>
                        <w:t xml:space="preserve">**More people needing help. ** The number of calls for Ambulance has gone up a lot. People are living longer and more have health problems. Mental health emergencies are also becoming more common. This means Ambulance workers are busier and waiting times can be longer. </w:t>
                      </w:r>
                    </w:p>
                    <w:p w14:paraId="7DAE4169" w14:textId="77777777" w:rsidR="009562C8" w:rsidRPr="00033350" w:rsidRDefault="009562C8" w:rsidP="009562C8">
                      <w:pPr>
                        <w:pStyle w:val="ListParagraph"/>
                        <w:numPr>
                          <w:ilvl w:val="0"/>
                          <w:numId w:val="2"/>
                        </w:numPr>
                        <w:jc w:val="both"/>
                        <w:rPr>
                          <w:rFonts w:ascii="Arial" w:hAnsi="Arial" w:cs="Arial"/>
                          <w:color w:val="000000" w:themeColor="text1"/>
                          <w:sz w:val="16"/>
                          <w:szCs w:val="16"/>
                          <w:highlight w:val="lightGray"/>
                        </w:rPr>
                      </w:pPr>
                      <w:r w:rsidRPr="00033350">
                        <w:rPr>
                          <w:rFonts w:ascii="Arial" w:hAnsi="Arial" w:cs="Arial"/>
                          <w:color w:val="000000" w:themeColor="text1"/>
                          <w:sz w:val="16"/>
                          <w:szCs w:val="16"/>
                          <w:highlight w:val="lightGray"/>
                        </w:rPr>
                        <w:t xml:space="preserve">**Waiting at hospitals. ** Sometimes Ambulances must wait outside hospitals before they can take patients inside. This takes times and stops them from going to new emergencies. These delays can be stressful for staff and worrying for patients. </w:t>
                      </w:r>
                    </w:p>
                    <w:p w14:paraId="21105082" w14:textId="77777777" w:rsidR="009562C8" w:rsidRDefault="009562C8" w:rsidP="009562C8">
                      <w:pPr>
                        <w:jc w:val="center"/>
                      </w:pPr>
                    </w:p>
                  </w:txbxContent>
                </v:textbox>
                <w10:wrap anchorx="page"/>
              </v:rect>
            </w:pict>
          </mc:Fallback>
        </mc:AlternateContent>
      </w:r>
      <w:r w:rsidR="00FA53B0">
        <w:rPr>
          <w:noProof/>
        </w:rPr>
        <mc:AlternateContent>
          <mc:Choice Requires="wps">
            <w:drawing>
              <wp:anchor distT="0" distB="0" distL="114300" distR="114300" simplePos="0" relativeHeight="251681792" behindDoc="0" locked="0" layoutInCell="1" allowOverlap="1" wp14:anchorId="3FB0B4EF" wp14:editId="4C87B356">
                <wp:simplePos x="0" y="0"/>
                <wp:positionH relativeFrom="page">
                  <wp:posOffset>57150</wp:posOffset>
                </wp:positionH>
                <wp:positionV relativeFrom="page">
                  <wp:posOffset>8172450</wp:posOffset>
                </wp:positionV>
                <wp:extent cx="3467100" cy="2493645"/>
                <wp:effectExtent l="0" t="0" r="19050" b="20955"/>
                <wp:wrapNone/>
                <wp:docPr id="343351230" name="Rectangle 10"/>
                <wp:cNvGraphicFramePr/>
                <a:graphic xmlns:a="http://schemas.openxmlformats.org/drawingml/2006/main">
                  <a:graphicData uri="http://schemas.microsoft.com/office/word/2010/wordprocessingShape">
                    <wps:wsp>
                      <wps:cNvSpPr/>
                      <wps:spPr>
                        <a:xfrm>
                          <a:off x="0" y="0"/>
                          <a:ext cx="3467100" cy="2493645"/>
                        </a:xfrm>
                        <a:prstGeom prst="rect">
                          <a:avLst/>
                        </a:prstGeom>
                      </wps:spPr>
                      <wps:style>
                        <a:lnRef idx="2">
                          <a:schemeClr val="accent3">
                            <a:shade val="15000"/>
                          </a:schemeClr>
                        </a:lnRef>
                        <a:fillRef idx="1">
                          <a:schemeClr val="accent3"/>
                        </a:fillRef>
                        <a:effectRef idx="0">
                          <a:schemeClr val="accent3"/>
                        </a:effectRef>
                        <a:fontRef idx="minor">
                          <a:schemeClr val="lt1"/>
                        </a:fontRef>
                      </wps:style>
                      <wps:txbx>
                        <w:txbxContent>
                          <w:p w14:paraId="1A7E7DBF" w14:textId="77777777" w:rsidR="00CA29B6" w:rsidRPr="00E07DAB" w:rsidRDefault="00CA29B6" w:rsidP="00CA29B6">
                            <w:pPr>
                              <w:jc w:val="center"/>
                              <w:rPr>
                                <w:rFonts w:ascii="Arial" w:hAnsi="Arial" w:cs="Arial"/>
                                <w:color w:val="000000" w:themeColor="text1"/>
                                <w:sz w:val="16"/>
                                <w:szCs w:val="16"/>
                                <w:highlight w:val="lightGray"/>
                              </w:rPr>
                            </w:pPr>
                            <w:r w:rsidRPr="00E07DAB">
                              <w:rPr>
                                <w:rFonts w:ascii="Arial" w:hAnsi="Arial" w:cs="Arial"/>
                                <w:b/>
                                <w:bCs/>
                                <w:color w:val="000000" w:themeColor="text1"/>
                                <w:sz w:val="16"/>
                                <w:szCs w:val="16"/>
                                <w:highlight w:val="lightGray"/>
                              </w:rPr>
                              <w:t>Conclusion</w:t>
                            </w:r>
                            <w:r w:rsidRPr="00E07DAB">
                              <w:rPr>
                                <w:rFonts w:ascii="Arial" w:hAnsi="Arial" w:cs="Arial"/>
                                <w:color w:val="000000" w:themeColor="text1"/>
                                <w:sz w:val="16"/>
                                <w:szCs w:val="16"/>
                                <w:highlight w:val="lightGray"/>
                              </w:rPr>
                              <w:t xml:space="preserve">. To sum up, ambulance services are essential for keeping communities safe and healthy. They respond quickly in emergencies, whether someone is suddenly taken ill or injured in an accident. Ambulance team provide first aid, stabilize patients, and ensure they reach the hospital safely. Their quick action often prevents conditions from getting worse and can even save lives. </w:t>
                            </w:r>
                          </w:p>
                          <w:p w14:paraId="01AACE73" w14:textId="77777777" w:rsidR="00CA29B6" w:rsidRPr="00E07DAB" w:rsidRDefault="00CA29B6" w:rsidP="00CA29B6">
                            <w:pPr>
                              <w:rPr>
                                <w:rFonts w:ascii="Arial" w:hAnsi="Arial" w:cs="Arial"/>
                                <w:color w:val="000000" w:themeColor="text1"/>
                                <w:sz w:val="16"/>
                                <w:szCs w:val="16"/>
                                <w:highlight w:val="lightGray"/>
                              </w:rPr>
                            </w:pPr>
                            <w:r w:rsidRPr="00E07DAB">
                              <w:rPr>
                                <w:rFonts w:ascii="Arial" w:hAnsi="Arial" w:cs="Arial"/>
                                <w:color w:val="000000" w:themeColor="text1"/>
                                <w:sz w:val="16"/>
                                <w:szCs w:val="16"/>
                                <w:highlight w:val="lightGray"/>
                              </w:rPr>
                              <w:t xml:space="preserve">Ambulance workers are highly trained to handle a wide range of situations at any time of day or night, so help is always available. They also support people who cannot easily reach medical facilities, especially in remote or hard-to-access areas. With reliable vehicles, advanced equipment, and skilled staff, ambulance services ensure that everyone receives the care they need when it matters most.  </w:t>
                            </w:r>
                          </w:p>
                          <w:p w14:paraId="10BEBEE3" w14:textId="77777777" w:rsidR="00CA29B6" w:rsidRPr="00E07DAB" w:rsidRDefault="00CA29B6" w:rsidP="00CA29B6">
                            <w:pPr>
                              <w:rPr>
                                <w:rFonts w:ascii="Arial" w:hAnsi="Arial" w:cs="Arial"/>
                                <w:color w:val="000000" w:themeColor="text1"/>
                                <w:sz w:val="16"/>
                                <w:szCs w:val="16"/>
                              </w:rPr>
                            </w:pPr>
                            <w:r w:rsidRPr="00E07DAB">
                              <w:rPr>
                                <w:rFonts w:ascii="Arial" w:hAnsi="Arial" w:cs="Arial"/>
                                <w:color w:val="000000" w:themeColor="text1"/>
                                <w:sz w:val="16"/>
                                <w:szCs w:val="16"/>
                                <w:highlight w:val="lightGray"/>
                              </w:rPr>
                              <w:t>Knowing that helps is always just a phone call away gives people peace of mind and makes the whole community feel safer. In this way, ambulance services are but also a key part re not only a vital part of emergency response but also a key part of building a caring and secure society.</w:t>
                            </w:r>
                            <w:r w:rsidRPr="00E07DAB">
                              <w:rPr>
                                <w:rFonts w:ascii="Arial" w:hAnsi="Arial" w:cs="Arial"/>
                                <w:color w:val="000000" w:themeColor="text1"/>
                                <w:sz w:val="16"/>
                                <w:szCs w:val="16"/>
                              </w:rPr>
                              <w:t xml:space="preserve"> </w:t>
                            </w:r>
                          </w:p>
                          <w:p w14:paraId="00ADCB49" w14:textId="77777777" w:rsidR="00CA29B6" w:rsidRDefault="00CA29B6" w:rsidP="00CA29B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B0B4EF" id="Rectangle 10" o:spid="_x0000_s1033" style="position:absolute;margin-left:4.5pt;margin-top:643.5pt;width:273pt;height:196.35pt;z-index:2516817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" fillcolor="#9bbb59 [3206]" strokecolor="#171d0c [486]" strokeweight="1pt">
                <v:textbox>
                  <w:txbxContent>
                    <w:p w14:paraId="1A7E7DBF" w14:textId="77777777" w:rsidR="00CA29B6" w:rsidRPr="00E07DAB" w:rsidRDefault="00CA29B6" w:rsidP="00CA29B6">
                      <w:pPr>
                        <w:jc w:val="center"/>
                        <w:rPr>
                          <w:rFonts w:ascii="Arial" w:hAnsi="Arial" w:cs="Arial"/>
                          <w:color w:val="000000" w:themeColor="text1"/>
                          <w:sz w:val="16"/>
                          <w:szCs w:val="16"/>
                          <w:highlight w:val="lightGray"/>
                        </w:rPr>
                      </w:pPr>
                      <w:r w:rsidRPr="00E07DAB">
                        <w:rPr>
                          <w:rFonts w:ascii="Arial" w:hAnsi="Arial" w:cs="Arial"/>
                          <w:b/>
                          <w:bCs/>
                          <w:color w:val="000000" w:themeColor="text1"/>
                          <w:sz w:val="16"/>
                          <w:szCs w:val="16"/>
                          <w:highlight w:val="lightGray"/>
                        </w:rPr>
                        <w:t>Conclusion</w:t>
                      </w:r>
                      <w:r w:rsidRPr="00E07DAB">
                        <w:rPr>
                          <w:rFonts w:ascii="Arial" w:hAnsi="Arial" w:cs="Arial"/>
                          <w:color w:val="000000" w:themeColor="text1"/>
                          <w:sz w:val="16"/>
                          <w:szCs w:val="16"/>
                          <w:highlight w:val="lightGray"/>
                        </w:rPr>
                        <w:t xml:space="preserve">. To sum up, ambulance services are essential for keeping communities safe and healthy. They respond quickly in emergencies, whether someone is suddenly taken ill or injured in an accident. Ambulance team provide first aid, stabilize patients, and ensure they reach the hospital safely. Their quick action often prevents conditions from getting worse and can even save lives. </w:t>
                      </w:r>
                    </w:p>
                    <w:p w14:paraId="01AACE73" w14:textId="77777777" w:rsidR="00CA29B6" w:rsidRPr="00E07DAB" w:rsidRDefault="00CA29B6" w:rsidP="00CA29B6">
                      <w:pPr>
                        <w:rPr>
                          <w:rFonts w:ascii="Arial" w:hAnsi="Arial" w:cs="Arial"/>
                          <w:color w:val="000000" w:themeColor="text1"/>
                          <w:sz w:val="16"/>
                          <w:szCs w:val="16"/>
                          <w:highlight w:val="lightGray"/>
                        </w:rPr>
                      </w:pPr>
                      <w:r w:rsidRPr="00E07DAB">
                        <w:rPr>
                          <w:rFonts w:ascii="Arial" w:hAnsi="Arial" w:cs="Arial"/>
                          <w:color w:val="000000" w:themeColor="text1"/>
                          <w:sz w:val="16"/>
                          <w:szCs w:val="16"/>
                          <w:highlight w:val="lightGray"/>
                        </w:rPr>
                        <w:t xml:space="preserve">Ambulance workers are highly trained to handle a wide range of situations at any time of day or night, so help is always available. They also support people who cannot easily reach medical facilities, especially in remote or hard-to-access areas. With reliable vehicles, advanced equipment, and skilled staff, ambulance services ensure that everyone receives the care they need when it matters most.  </w:t>
                      </w:r>
                    </w:p>
                    <w:p w14:paraId="10BEBEE3" w14:textId="77777777" w:rsidR="00CA29B6" w:rsidRPr="00E07DAB" w:rsidRDefault="00CA29B6" w:rsidP="00CA29B6">
                      <w:pPr>
                        <w:rPr>
                          <w:rFonts w:ascii="Arial" w:hAnsi="Arial" w:cs="Arial"/>
                          <w:color w:val="000000" w:themeColor="text1"/>
                          <w:sz w:val="16"/>
                          <w:szCs w:val="16"/>
                        </w:rPr>
                      </w:pPr>
                      <w:r w:rsidRPr="00E07DAB">
                        <w:rPr>
                          <w:rFonts w:ascii="Arial" w:hAnsi="Arial" w:cs="Arial"/>
                          <w:color w:val="000000" w:themeColor="text1"/>
                          <w:sz w:val="16"/>
                          <w:szCs w:val="16"/>
                          <w:highlight w:val="lightGray"/>
                        </w:rPr>
                        <w:t>Knowing that helps is always just a phone call away gives people peace of mind and makes the whole community feel safer. In this way, ambulance services are but also a key part re not only a vital part of emergency response but also a key part of building a caring and secure society.</w:t>
                      </w:r>
                      <w:r w:rsidRPr="00E07DAB">
                        <w:rPr>
                          <w:rFonts w:ascii="Arial" w:hAnsi="Arial" w:cs="Arial"/>
                          <w:color w:val="000000" w:themeColor="text1"/>
                          <w:sz w:val="16"/>
                          <w:szCs w:val="16"/>
                        </w:rPr>
                        <w:t xml:space="preserve"> </w:t>
                      </w:r>
                    </w:p>
                    <w:p w14:paraId="00ADCB49" w14:textId="77777777" w:rsidR="00CA29B6" w:rsidRDefault="00CA29B6" w:rsidP="00CA29B6">
                      <w:pPr>
                        <w:jc w:val="center"/>
                      </w:pPr>
                    </w:p>
                  </w:txbxContent>
                </v:textbox>
                <w10:wrap anchorx="page" anchory="page"/>
              </v:rect>
            </w:pict>
          </mc:Fallback>
        </mc:AlternateContent>
      </w:r>
      <w:r w:rsidR="00FA53B0">
        <w:rPr>
          <w:noProof/>
        </w:rPr>
        <w:drawing>
          <wp:anchor distT="0" distB="0" distL="114300" distR="114300" simplePos="0" relativeHeight="251687936" behindDoc="0" locked="0" layoutInCell="1" allowOverlap="1" wp14:anchorId="2BB63137" wp14:editId="45E4C651">
            <wp:simplePos x="0" y="0"/>
            <wp:positionH relativeFrom="column">
              <wp:posOffset>2635250</wp:posOffset>
            </wp:positionH>
            <wp:positionV relativeFrom="page">
              <wp:posOffset>6616700</wp:posOffset>
            </wp:positionV>
            <wp:extent cx="3948430" cy="1333500"/>
            <wp:effectExtent l="0" t="0" r="0" b="0"/>
            <wp:wrapNone/>
            <wp:docPr id="1902980807" name="Picture 9" descr="A paramedics in a ambulan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2980807" name="Picture 9" descr="A paramedics in a ambulance&#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948430" cy="1333500"/>
                    </a:xfrm>
                    <a:prstGeom prst="rect">
                      <a:avLst/>
                    </a:prstGeom>
                  </pic:spPr>
                </pic:pic>
              </a:graphicData>
            </a:graphic>
            <wp14:sizeRelH relativeFrom="margin">
              <wp14:pctWidth>0</wp14:pctWidth>
            </wp14:sizeRelH>
            <wp14:sizeRelV relativeFrom="margin">
              <wp14:pctHeight>0</wp14:pctHeight>
            </wp14:sizeRelV>
          </wp:anchor>
        </w:drawing>
      </w:r>
      <w:r w:rsidR="00993114">
        <w:rPr>
          <w:noProof/>
          <w:color w:val="FF0000"/>
        </w:rPr>
        <w:drawing>
          <wp:anchor distT="0" distB="0" distL="114300" distR="114300" simplePos="0" relativeHeight="251685888" behindDoc="0" locked="0" layoutInCell="1" allowOverlap="1" wp14:anchorId="7E7F2AAA" wp14:editId="16EF46A7">
            <wp:simplePos x="0" y="0"/>
            <wp:positionH relativeFrom="column">
              <wp:posOffset>1181100</wp:posOffset>
            </wp:positionH>
            <wp:positionV relativeFrom="margin">
              <wp:posOffset>647700</wp:posOffset>
            </wp:positionV>
            <wp:extent cx="1447800" cy="2946400"/>
            <wp:effectExtent l="0" t="0" r="0" b="6350"/>
            <wp:wrapNone/>
            <wp:docPr id="138791573" name="Picture 10" descr="A group of yellow ambulances parked in a parking lo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791573" name="Picture 10" descr="A group of yellow ambulances parked in a parking lot&#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1447800" cy="2946400"/>
                    </a:xfrm>
                    <a:prstGeom prst="rect">
                      <a:avLst/>
                    </a:prstGeom>
                  </pic:spPr>
                </pic:pic>
              </a:graphicData>
            </a:graphic>
            <wp14:sizeRelH relativeFrom="margin">
              <wp14:pctWidth>0</wp14:pctWidth>
            </wp14:sizeRelH>
            <wp14:sizeRelV relativeFrom="margin">
              <wp14:pctHeight>0</wp14:pctHeight>
            </wp14:sizeRelV>
          </wp:anchor>
        </w:drawing>
      </w:r>
      <w:r w:rsidR="00A059B6">
        <w:rPr>
          <w:rFonts w:ascii="Arial" w:hAnsi="Arial" w:cs="Arial"/>
          <w:color w:val="000000" w:themeColor="text1"/>
          <w:sz w:val="16"/>
          <w:szCs w:val="16"/>
          <w:highlight w:val="lightGray"/>
        </w:rPr>
        <w:br w:type="page"/>
      </w:r>
    </w:p>
    <w:p w14:paraId="02C6EC1E" w14:textId="16F362D6" w:rsidR="00EF3E35" w:rsidRDefault="00BF408B">
      <w:r>
        <w:rPr>
          <w:noProof/>
        </w:rPr>
        <w:lastRenderedPageBreak/>
        <mc:AlternateContent>
          <mc:Choice Requires="wps">
            <w:drawing>
              <wp:anchor distT="0" distB="0" distL="114300" distR="114300" simplePos="0" relativeHeight="251705344" behindDoc="0" locked="0" layoutInCell="1" allowOverlap="1" wp14:anchorId="122371A7" wp14:editId="2F458272">
                <wp:simplePos x="0" y="0"/>
                <wp:positionH relativeFrom="column">
                  <wp:posOffset>-863600</wp:posOffset>
                </wp:positionH>
                <wp:positionV relativeFrom="page">
                  <wp:posOffset>76200</wp:posOffset>
                </wp:positionV>
                <wp:extent cx="7416800" cy="10521950"/>
                <wp:effectExtent l="0" t="0" r="12700" b="12700"/>
                <wp:wrapNone/>
                <wp:docPr id="1377492396" name="Text Box 12"/>
                <wp:cNvGraphicFramePr/>
                <a:graphic xmlns:a="http://schemas.openxmlformats.org/drawingml/2006/main">
                  <a:graphicData uri="http://schemas.microsoft.com/office/word/2010/wordprocessingShape">
                    <wps:wsp>
                      <wps:cNvSpPr txBox="1"/>
                      <wps:spPr>
                        <a:xfrm>
                          <a:off x="0" y="0"/>
                          <a:ext cx="7416800" cy="10521950"/>
                        </a:xfrm>
                        <a:prstGeom prst="rect">
                          <a:avLst/>
                        </a:prstGeom>
                        <a:solidFill>
                          <a:schemeClr val="lt1"/>
                        </a:solidFill>
                        <a:ln w="6350">
                          <a:solidFill>
                            <a:prstClr val="black"/>
                          </a:solidFill>
                        </a:ln>
                      </wps:spPr>
                      <wps:txbx>
                        <w:txbxContent>
                          <w:p w14:paraId="39763A97" w14:textId="59746969" w:rsidR="00D22F70" w:rsidRDefault="00D22F70" w:rsidP="00D22F70">
                            <w:pPr>
                              <w:spacing w:line="360" w:lineRule="auto"/>
                              <w:jc w:val="both"/>
                              <w:rPr>
                                <w:rFonts w:ascii="Arial" w:hAnsi="Arial" w:cs="Arial"/>
                                <w:b/>
                                <w:bCs/>
                                <w:sz w:val="20"/>
                                <w:szCs w:val="20"/>
                              </w:rPr>
                            </w:pPr>
                            <w:r w:rsidRPr="00457DB8">
                              <w:rPr>
                                <w:rFonts w:ascii="Arial" w:hAnsi="Arial" w:cs="Arial"/>
                                <w:b/>
                                <w:bCs/>
                                <w:sz w:val="20"/>
                                <w:szCs w:val="20"/>
                              </w:rPr>
                              <w:t xml:space="preserve">Agne Eidukiene, </w:t>
                            </w:r>
                            <w:hyperlink r:id="rId18" w:history="1">
                              <w:r w:rsidRPr="00457DB8">
                                <w:rPr>
                                  <w:rStyle w:val="Hyperlink"/>
                                  <w:rFonts w:ascii="Arial" w:hAnsi="Arial" w:cs="Arial"/>
                                  <w:b/>
                                  <w:bCs/>
                                  <w:sz w:val="20"/>
                                  <w:szCs w:val="20"/>
                                </w:rPr>
                                <w:t>2435270@student.uwtsd.ac.uk</w:t>
                              </w:r>
                            </w:hyperlink>
                            <w:r w:rsidRPr="00457DB8">
                              <w:rPr>
                                <w:rFonts w:ascii="Arial" w:hAnsi="Arial" w:cs="Arial"/>
                                <w:b/>
                                <w:bCs/>
                                <w:sz w:val="20"/>
                                <w:szCs w:val="20"/>
                              </w:rPr>
                              <w:t>, Introduction to Health and Social Care</w:t>
                            </w:r>
                            <w:r w:rsidR="00901627">
                              <w:rPr>
                                <w:noProof/>
                              </w:rPr>
                              <w:drawing>
                                <wp:inline distT="0" distB="0" distL="0" distR="0" wp14:anchorId="61FCD5F5" wp14:editId="3BA8F8A9">
                                  <wp:extent cx="1809750" cy="723900"/>
                                  <wp:effectExtent l="0" t="0" r="0" b="0"/>
                                  <wp:docPr id="451751719"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9" name="Picture 9"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6E4CEA85" w14:textId="4D4AE2EE" w:rsidR="003C32EC" w:rsidRPr="00457DB8" w:rsidRDefault="003C32EC" w:rsidP="00D22F70">
                            <w:pPr>
                              <w:spacing w:line="360" w:lineRule="auto"/>
                              <w:jc w:val="both"/>
                              <w:rPr>
                                <w:rFonts w:ascii="Arial" w:hAnsi="Arial" w:cs="Arial"/>
                                <w:b/>
                                <w:bCs/>
                                <w:sz w:val="20"/>
                                <w:szCs w:val="20"/>
                              </w:rPr>
                            </w:pPr>
                          </w:p>
                          <w:p w14:paraId="660ECE61" w14:textId="25C03170" w:rsidR="00D22F70" w:rsidRPr="003C32EC" w:rsidRDefault="00D22F70" w:rsidP="003C32EC">
                            <w:pPr>
                              <w:spacing w:line="360" w:lineRule="auto"/>
                              <w:jc w:val="both"/>
                              <w:rPr>
                                <w:rFonts w:ascii="Arial" w:hAnsi="Arial" w:cs="Arial"/>
                                <w:b/>
                                <w:bCs/>
                                <w:sz w:val="18"/>
                                <w:szCs w:val="18"/>
                              </w:rPr>
                            </w:pPr>
                            <w:r w:rsidRPr="003C32EC">
                              <w:rPr>
                                <w:rFonts w:ascii="Arial" w:hAnsi="Arial" w:cs="Arial"/>
                                <w:b/>
                                <w:bCs/>
                                <w:sz w:val="18"/>
                                <w:szCs w:val="18"/>
                              </w:rPr>
                              <w:t>The Origins and Structure of the National Health Service</w:t>
                            </w:r>
                            <w:r w:rsidR="003C32EC" w:rsidRPr="003C32EC">
                              <w:rPr>
                                <w:rFonts w:ascii="Arial" w:hAnsi="Arial" w:cs="Arial"/>
                                <w:b/>
                                <w:bCs/>
                                <w:sz w:val="18"/>
                                <w:szCs w:val="18"/>
                              </w:rPr>
                              <w:t xml:space="preserve"> (NHS)</w:t>
                            </w:r>
                          </w:p>
                          <w:p w14:paraId="61105194" w14:textId="6BAF73FF" w:rsidR="00D22F70" w:rsidRPr="003C32EC" w:rsidRDefault="00D22F70" w:rsidP="003C32EC">
                            <w:pPr>
                              <w:spacing w:line="360" w:lineRule="auto"/>
                              <w:jc w:val="both"/>
                              <w:rPr>
                                <w:rFonts w:ascii="Arial" w:hAnsi="Arial" w:cs="Arial"/>
                                <w:sz w:val="18"/>
                                <w:szCs w:val="18"/>
                              </w:rPr>
                            </w:pPr>
                            <w:r w:rsidRPr="003C32EC">
                              <w:rPr>
                                <w:rFonts w:ascii="Arial" w:hAnsi="Arial" w:cs="Arial"/>
                                <w:sz w:val="18"/>
                                <w:szCs w:val="18"/>
                              </w:rPr>
                              <w:t xml:space="preserve">The National Health Service (NHS) is one of the most important parts of life in the United Kingdom. It was created to make sure that everyone could get healthcare, no matter how much money they had. The NHS began in 1948 and changed the way people in Britain received medical care. Before it was formed, there was no single system for healthcare, and many people could not afford to see a doctor when </w:t>
                            </w:r>
                            <w:r w:rsidR="00067D48" w:rsidRPr="003C32EC">
                              <w:rPr>
                                <w:rFonts w:ascii="Arial" w:hAnsi="Arial" w:cs="Arial"/>
                                <w:sz w:val="18"/>
                                <w:szCs w:val="18"/>
                              </w:rPr>
                              <w:t>they were</w:t>
                            </w:r>
                            <w:r w:rsidRPr="003C32EC">
                              <w:rPr>
                                <w:rFonts w:ascii="Arial" w:hAnsi="Arial" w:cs="Arial"/>
                                <w:sz w:val="18"/>
                                <w:szCs w:val="18"/>
                              </w:rPr>
                              <w:t xml:space="preserve"> ill. </w:t>
                            </w:r>
                          </w:p>
                          <w:p w14:paraId="4A167BA6" w14:textId="7845F4EB" w:rsidR="00D22F70" w:rsidRPr="003C32EC" w:rsidRDefault="00D22F70" w:rsidP="003C32EC">
                            <w:pPr>
                              <w:spacing w:line="360" w:lineRule="auto"/>
                              <w:jc w:val="both"/>
                              <w:rPr>
                                <w:rFonts w:ascii="Arial" w:hAnsi="Arial" w:cs="Arial"/>
                                <w:sz w:val="18"/>
                                <w:szCs w:val="18"/>
                              </w:rPr>
                            </w:pPr>
                            <w:r w:rsidRPr="003C32EC">
                              <w:rPr>
                                <w:rFonts w:ascii="Arial" w:hAnsi="Arial" w:cs="Arial"/>
                                <w:sz w:val="18"/>
                                <w:szCs w:val="18"/>
                              </w:rPr>
                              <w:t xml:space="preserve">Before 1948, healthcare in Britain was very unfair. Wealthy people could pay for private doctors, but many working-class families had to rely on charity hospitals or local councils, which often had limited resources. If you were poor or unemployed, you might not get treatment at all. The Second World War made this problem even clearer. Many people </w:t>
                            </w:r>
                            <w:r w:rsidR="00067D48" w:rsidRPr="003C32EC">
                              <w:rPr>
                                <w:rFonts w:ascii="Arial" w:hAnsi="Arial" w:cs="Arial"/>
                                <w:sz w:val="18"/>
                                <w:szCs w:val="18"/>
                              </w:rPr>
                              <w:t>were</w:t>
                            </w:r>
                            <w:r w:rsidRPr="003C32EC">
                              <w:rPr>
                                <w:rFonts w:ascii="Arial" w:hAnsi="Arial" w:cs="Arial"/>
                                <w:sz w:val="18"/>
                                <w:szCs w:val="18"/>
                              </w:rPr>
                              <w:t xml:space="preserve"> injured or sick, and the war showed how much the country needed a proper health system that could care for everyone. </w:t>
                            </w:r>
                          </w:p>
                          <w:p w14:paraId="5B9263D3" w14:textId="77777777" w:rsidR="00D22F70" w:rsidRPr="003C32EC" w:rsidRDefault="00D22F70" w:rsidP="003C32EC">
                            <w:pPr>
                              <w:spacing w:line="360" w:lineRule="auto"/>
                              <w:jc w:val="both"/>
                              <w:rPr>
                                <w:rFonts w:ascii="Arial" w:hAnsi="Arial" w:cs="Arial"/>
                                <w:sz w:val="18"/>
                                <w:szCs w:val="18"/>
                              </w:rPr>
                            </w:pPr>
                            <w:r w:rsidRPr="003C32EC">
                              <w:rPr>
                                <w:rFonts w:ascii="Arial" w:hAnsi="Arial" w:cs="Arial"/>
                                <w:sz w:val="18"/>
                                <w:szCs w:val="18"/>
                              </w:rPr>
                              <w:t xml:space="preserve">In 1942, a report called the </w:t>
                            </w:r>
                            <w:r w:rsidRPr="003C32EC">
                              <w:rPr>
                                <w:rFonts w:ascii="Arial" w:hAnsi="Arial" w:cs="Arial"/>
                                <w:b/>
                                <w:bCs/>
                                <w:sz w:val="18"/>
                                <w:szCs w:val="18"/>
                              </w:rPr>
                              <w:t xml:space="preserve">Beveridge Report was published. </w:t>
                            </w:r>
                            <w:r w:rsidRPr="003C32EC">
                              <w:rPr>
                                <w:rFonts w:ascii="Arial" w:hAnsi="Arial" w:cs="Arial"/>
                                <w:sz w:val="18"/>
                                <w:szCs w:val="18"/>
                              </w:rPr>
                              <w:t xml:space="preserve">It was written by Sir William Beveridge, and it set out ideas for improving life in Britain after the war. The report talks about five main problems that society faced, one of which was “disease”. Beveridge suggested that the government should create a national health service that would be available to all citizens, paid for through taxes and national insurance. His ideas became the foundation for the NHS. </w:t>
                            </w:r>
                          </w:p>
                          <w:p w14:paraId="1A0C6B4C" w14:textId="77777777" w:rsidR="00D22F70" w:rsidRPr="003C32EC" w:rsidRDefault="00D22F70" w:rsidP="003C32EC">
                            <w:pPr>
                              <w:spacing w:line="360" w:lineRule="auto"/>
                              <w:jc w:val="both"/>
                              <w:rPr>
                                <w:rFonts w:ascii="Arial" w:hAnsi="Arial" w:cs="Arial"/>
                                <w:sz w:val="18"/>
                                <w:szCs w:val="18"/>
                              </w:rPr>
                            </w:pPr>
                            <w:r w:rsidRPr="003C32EC">
                              <w:rPr>
                                <w:rFonts w:ascii="Arial" w:hAnsi="Arial" w:cs="Arial"/>
                                <w:sz w:val="18"/>
                                <w:szCs w:val="18"/>
                              </w:rPr>
                              <w:t xml:space="preserve">After the war, the Labour government, led by Prime Minister Clement Attlee, decided to put these ideas into action. The person responsible for creating the NHS was Aneurin Bevan, who was the Minister of Health. Bevan wanted a system based on three main principles: it should be available for everyone, free at the point of use, and based on need, not ability to pay. This meant that anyone could see the doctor or go to hospital without worrying about the cost. The NHS officially started on 5 July 1948, bringing together hospitals, doctors, nurses, dentists, and pharmacists under one national system. Although some doctors and politician were against it at first, the NHS soon became very popular and an important part of British life. </w:t>
                            </w:r>
                          </w:p>
                          <w:p w14:paraId="697D0DAF" w14:textId="77777777" w:rsidR="00D22F70" w:rsidRPr="003C32EC" w:rsidRDefault="00D22F70" w:rsidP="003C32EC">
                            <w:pPr>
                              <w:spacing w:line="360" w:lineRule="auto"/>
                              <w:jc w:val="both"/>
                              <w:rPr>
                                <w:rFonts w:ascii="Arial" w:hAnsi="Arial" w:cs="Arial"/>
                                <w:sz w:val="18"/>
                                <w:szCs w:val="18"/>
                              </w:rPr>
                            </w:pPr>
                            <w:r w:rsidRPr="003C32EC">
                              <w:rPr>
                                <w:rFonts w:ascii="Arial" w:hAnsi="Arial" w:cs="Arial"/>
                                <w:sz w:val="18"/>
                                <w:szCs w:val="18"/>
                              </w:rPr>
                              <w:t xml:space="preserve">Since then, the NHS has changed many times. Today, there are </w:t>
                            </w:r>
                            <w:r w:rsidRPr="003C32EC">
                              <w:rPr>
                                <w:rFonts w:ascii="Arial" w:hAnsi="Arial" w:cs="Arial"/>
                                <w:b/>
                                <w:bCs/>
                                <w:sz w:val="18"/>
                                <w:szCs w:val="18"/>
                              </w:rPr>
                              <w:t>four different NHS systems</w:t>
                            </w:r>
                            <w:r w:rsidRPr="003C32EC">
                              <w:rPr>
                                <w:rFonts w:ascii="Arial" w:hAnsi="Arial" w:cs="Arial"/>
                                <w:sz w:val="18"/>
                                <w:szCs w:val="18"/>
                              </w:rPr>
                              <w:t xml:space="preserve"> – one each for England, Scotland, Wales and Northern Ireland. In England, the NHS is managed by different organizations such as </w:t>
                            </w:r>
                            <w:r w:rsidRPr="003C32EC">
                              <w:rPr>
                                <w:rFonts w:ascii="Arial" w:hAnsi="Arial" w:cs="Arial"/>
                                <w:b/>
                                <w:bCs/>
                                <w:sz w:val="18"/>
                                <w:szCs w:val="18"/>
                              </w:rPr>
                              <w:t>NHS England, Integrated Care Boards (ICBs)</w:t>
                            </w:r>
                            <w:r w:rsidRPr="003C32EC">
                              <w:rPr>
                                <w:rFonts w:ascii="Arial" w:hAnsi="Arial" w:cs="Arial"/>
                                <w:sz w:val="18"/>
                                <w:szCs w:val="18"/>
                              </w:rPr>
                              <w:t xml:space="preserve">, and local NHS Trusts. The aim is to make sure people get good care close to where they live, and that hospitals and local services work together. Over the years, different governments have tried to make the NHS more efficient, sometimes by bringing in private companies or by focusing on patient choice. </w:t>
                            </w:r>
                          </w:p>
                          <w:p w14:paraId="2AAAA5E9" w14:textId="77777777" w:rsidR="003C32EC" w:rsidRPr="003C32EC" w:rsidRDefault="00D22F70" w:rsidP="003C32EC">
                            <w:pPr>
                              <w:spacing w:line="360" w:lineRule="auto"/>
                              <w:jc w:val="both"/>
                              <w:rPr>
                                <w:rFonts w:ascii="Arial" w:hAnsi="Arial" w:cs="Arial"/>
                                <w:sz w:val="18"/>
                                <w:szCs w:val="18"/>
                              </w:rPr>
                            </w:pPr>
                            <w:r w:rsidRPr="003C32EC">
                              <w:rPr>
                                <w:rFonts w:ascii="Arial" w:hAnsi="Arial" w:cs="Arial"/>
                                <w:sz w:val="18"/>
                                <w:szCs w:val="18"/>
                              </w:rPr>
                              <w:t xml:space="preserve">NHS faces many serious challenges today. The population is getting older, which means more people need long-term care. There are also not enough doctors, nurses, and other health workers to meet the growing demand. Funding is another big problem – the NHS often does not have enough money to keep up with modern medical costs. The </w:t>
                            </w:r>
                            <w:r w:rsidRPr="003C32EC">
                              <w:rPr>
                                <w:rFonts w:ascii="Arial" w:hAnsi="Arial" w:cs="Arial"/>
                                <w:b/>
                                <w:bCs/>
                                <w:sz w:val="18"/>
                                <w:szCs w:val="18"/>
                              </w:rPr>
                              <w:t>COVID-19 pandemic</w:t>
                            </w:r>
                            <w:r w:rsidRPr="003C32EC">
                              <w:rPr>
                                <w:rFonts w:ascii="Arial" w:hAnsi="Arial" w:cs="Arial"/>
                                <w:sz w:val="18"/>
                                <w:szCs w:val="18"/>
                              </w:rPr>
                              <w:t xml:space="preserve"> made things worse, putting huge pressure on hospitals and staff. Many people are now waiting for long time for appointments, tests, and operations. Some people worry that these problems are damaging the original idea of the NHS – that everyone should get equal and timely care. </w:t>
                            </w:r>
                          </w:p>
                          <w:p w14:paraId="1FC64697" w14:textId="2BBAA644" w:rsidR="003C32EC" w:rsidRPr="00901627" w:rsidRDefault="00D22F70" w:rsidP="00901627">
                            <w:pPr>
                              <w:spacing w:line="360" w:lineRule="auto"/>
                              <w:jc w:val="both"/>
                              <w:rPr>
                                <w:rFonts w:ascii="Arial" w:hAnsi="Arial" w:cs="Arial"/>
                                <w:sz w:val="18"/>
                                <w:szCs w:val="18"/>
                              </w:rPr>
                            </w:pPr>
                            <w:r w:rsidRPr="003C32EC">
                              <w:rPr>
                                <w:rFonts w:ascii="Arial" w:hAnsi="Arial" w:cs="Arial"/>
                                <w:sz w:val="18"/>
                                <w:szCs w:val="18"/>
                              </w:rPr>
                              <w:t xml:space="preserve">In conclusion, the NHS was created after </w:t>
                            </w:r>
                            <w:r w:rsidR="00067D48" w:rsidRPr="003C32EC">
                              <w:rPr>
                                <w:rFonts w:ascii="Arial" w:hAnsi="Arial" w:cs="Arial"/>
                                <w:sz w:val="18"/>
                                <w:szCs w:val="18"/>
                              </w:rPr>
                              <w:t>World</w:t>
                            </w:r>
                            <w:r w:rsidRPr="003C32EC">
                              <w:rPr>
                                <w:rFonts w:ascii="Arial" w:hAnsi="Arial" w:cs="Arial"/>
                                <w:sz w:val="18"/>
                                <w:szCs w:val="18"/>
                              </w:rPr>
                              <w:t xml:space="preserve"> War II to make everyone could get free and fair healthcare. Its founding principles - being universal, comprehensive, and free at the point of use – still guide it today. Although the NHS is under great pressure, it continues to be a symbol of equality and care for all. </w:t>
                            </w:r>
                          </w:p>
                          <w:p w14:paraId="398C430D" w14:textId="77777777" w:rsidR="00D22F70" w:rsidRPr="003C32EC" w:rsidRDefault="00D22F70" w:rsidP="00D22F70">
                            <w:pPr>
                              <w:spacing w:line="360" w:lineRule="auto"/>
                              <w:ind w:left="360"/>
                              <w:jc w:val="both"/>
                              <w:rPr>
                                <w:rFonts w:ascii="Arial" w:hAnsi="Arial" w:cs="Arial"/>
                                <w:sz w:val="18"/>
                                <w:szCs w:val="18"/>
                              </w:rPr>
                            </w:pPr>
                            <w:r w:rsidRPr="003C32EC">
                              <w:rPr>
                                <w:rFonts w:ascii="Arial" w:hAnsi="Arial" w:cs="Arial"/>
                                <w:sz w:val="18"/>
                                <w:szCs w:val="18"/>
                              </w:rPr>
                              <w:t xml:space="preserve">BBC News (2023) </w:t>
                            </w:r>
                            <w:r w:rsidRPr="003C32EC">
                              <w:rPr>
                                <w:rFonts w:ascii="Arial" w:hAnsi="Arial" w:cs="Arial"/>
                                <w:i/>
                                <w:iCs/>
                                <w:sz w:val="18"/>
                                <w:szCs w:val="18"/>
                              </w:rPr>
                              <w:t xml:space="preserve">How the NHS was born – and what it does today. </w:t>
                            </w:r>
                            <w:r w:rsidRPr="003C32EC">
                              <w:rPr>
                                <w:rFonts w:ascii="Arial" w:hAnsi="Arial" w:cs="Arial"/>
                                <w:sz w:val="18"/>
                                <w:szCs w:val="18"/>
                              </w:rPr>
                              <w:t xml:space="preserve">BBC News. Available at: </w:t>
                            </w:r>
                            <w:hyperlink r:id="rId19" w:history="1">
                              <w:r w:rsidRPr="003C32EC">
                                <w:rPr>
                                  <w:rStyle w:val="Hyperlink"/>
                                  <w:rFonts w:ascii="Arial" w:hAnsi="Arial" w:cs="Arial"/>
                                  <w:sz w:val="18"/>
                                  <w:szCs w:val="18"/>
                                </w:rPr>
                                <w:t>https://www.bbc.co.uk/news/health-47666294</w:t>
                              </w:r>
                            </w:hyperlink>
                            <w:r w:rsidRPr="003C32EC">
                              <w:rPr>
                                <w:rFonts w:ascii="Arial" w:hAnsi="Arial" w:cs="Arial"/>
                                <w:sz w:val="18"/>
                                <w:szCs w:val="18"/>
                              </w:rPr>
                              <w:t xml:space="preserve"> (Accessed:13 November 2025). </w:t>
                            </w:r>
                          </w:p>
                          <w:p w14:paraId="54F520CA" w14:textId="77777777" w:rsidR="00D22F70" w:rsidRPr="003C32EC" w:rsidRDefault="00D22F70" w:rsidP="00D22F70">
                            <w:pPr>
                              <w:spacing w:line="360" w:lineRule="auto"/>
                              <w:ind w:left="360"/>
                              <w:jc w:val="both"/>
                              <w:rPr>
                                <w:rFonts w:ascii="Arial" w:hAnsi="Arial" w:cs="Arial"/>
                                <w:sz w:val="18"/>
                                <w:szCs w:val="18"/>
                              </w:rPr>
                            </w:pPr>
                            <w:r w:rsidRPr="003C32EC">
                              <w:rPr>
                                <w:rFonts w:ascii="Arial" w:hAnsi="Arial" w:cs="Arial"/>
                                <w:sz w:val="18"/>
                                <w:szCs w:val="18"/>
                              </w:rPr>
                              <w:t xml:space="preserve">Beveridge, W. (1942) </w:t>
                            </w:r>
                            <w:r w:rsidRPr="003C32EC">
                              <w:rPr>
                                <w:rFonts w:ascii="Arial" w:hAnsi="Arial" w:cs="Arial"/>
                                <w:i/>
                                <w:iCs/>
                                <w:sz w:val="18"/>
                                <w:szCs w:val="18"/>
                              </w:rPr>
                              <w:t xml:space="preserve">Social Insurance and Allied Services (The Beveridge Report). </w:t>
                            </w:r>
                            <w:r w:rsidRPr="003C32EC">
                              <w:rPr>
                                <w:rFonts w:ascii="Arial" w:hAnsi="Arial" w:cs="Arial"/>
                                <w:sz w:val="18"/>
                                <w:szCs w:val="18"/>
                              </w:rPr>
                              <w:t xml:space="preserve">London: His Majesty’s Stationery Office. </w:t>
                            </w:r>
                          </w:p>
                          <w:p w14:paraId="5AF7C1C5" w14:textId="77777777" w:rsidR="00D22F70" w:rsidRPr="003C32EC" w:rsidRDefault="00D22F70" w:rsidP="00D22F70">
                            <w:pPr>
                              <w:spacing w:line="360" w:lineRule="auto"/>
                              <w:ind w:left="360"/>
                              <w:jc w:val="both"/>
                              <w:rPr>
                                <w:rFonts w:ascii="Arial" w:hAnsi="Arial" w:cs="Arial"/>
                                <w:sz w:val="18"/>
                                <w:szCs w:val="18"/>
                              </w:rPr>
                            </w:pPr>
                            <w:r w:rsidRPr="003C32EC">
                              <w:rPr>
                                <w:rFonts w:ascii="Arial" w:hAnsi="Arial" w:cs="Arial"/>
                                <w:sz w:val="18"/>
                                <w:szCs w:val="18"/>
                              </w:rPr>
                              <w:t xml:space="preserve">NHS (2024) </w:t>
                            </w:r>
                            <w:r w:rsidRPr="003C32EC">
                              <w:rPr>
                                <w:rFonts w:ascii="Arial" w:hAnsi="Arial" w:cs="Arial"/>
                                <w:i/>
                                <w:iCs/>
                                <w:sz w:val="18"/>
                                <w:szCs w:val="18"/>
                              </w:rPr>
                              <w:t xml:space="preserve">About the NHS. </w:t>
                            </w:r>
                            <w:r w:rsidRPr="003C32EC">
                              <w:rPr>
                                <w:rFonts w:ascii="Arial" w:hAnsi="Arial" w:cs="Arial"/>
                                <w:sz w:val="18"/>
                                <w:szCs w:val="18"/>
                              </w:rPr>
                              <w:t xml:space="preserve">NHS England. Available at: </w:t>
                            </w:r>
                            <w:hyperlink r:id="rId20" w:history="1">
                              <w:r w:rsidRPr="003C32EC">
                                <w:rPr>
                                  <w:rStyle w:val="Hyperlink"/>
                                  <w:rFonts w:ascii="Arial" w:hAnsi="Arial" w:cs="Arial"/>
                                  <w:sz w:val="18"/>
                                  <w:szCs w:val="18"/>
                                </w:rPr>
                                <w:t>https://www.nhs.uk/nhs-services/about-the-nhs/</w:t>
                              </w:r>
                            </w:hyperlink>
                            <w:r w:rsidRPr="003C32EC">
                              <w:rPr>
                                <w:rFonts w:ascii="Arial" w:hAnsi="Arial" w:cs="Arial"/>
                                <w:sz w:val="18"/>
                                <w:szCs w:val="18"/>
                              </w:rPr>
                              <w:t xml:space="preserve"> (Accessed:13 November 2025). </w:t>
                            </w:r>
                          </w:p>
                          <w:p w14:paraId="6DD17AFB" w14:textId="77777777" w:rsidR="00D22F70" w:rsidRPr="003C32EC" w:rsidRDefault="00D22F70" w:rsidP="00D22F70">
                            <w:pPr>
                              <w:spacing w:line="360" w:lineRule="auto"/>
                              <w:ind w:left="360"/>
                              <w:jc w:val="both"/>
                              <w:rPr>
                                <w:rFonts w:ascii="Arial" w:hAnsi="Arial" w:cs="Arial"/>
                                <w:sz w:val="18"/>
                                <w:szCs w:val="18"/>
                              </w:rPr>
                            </w:pPr>
                            <w:r w:rsidRPr="003C32EC">
                              <w:rPr>
                                <w:rFonts w:ascii="Arial" w:hAnsi="Arial" w:cs="Arial"/>
                                <w:sz w:val="18"/>
                                <w:szCs w:val="18"/>
                              </w:rPr>
                              <w:t xml:space="preserve">Rivett, G. (1998) </w:t>
                            </w:r>
                            <w:r w:rsidRPr="003C32EC">
                              <w:rPr>
                                <w:rFonts w:ascii="Arial" w:hAnsi="Arial" w:cs="Arial"/>
                                <w:i/>
                                <w:iCs/>
                                <w:sz w:val="18"/>
                                <w:szCs w:val="18"/>
                              </w:rPr>
                              <w:t xml:space="preserve">From Cradle to Grave: Fifty Years of the NHS. </w:t>
                            </w:r>
                            <w:r w:rsidRPr="003C32EC">
                              <w:rPr>
                                <w:rFonts w:ascii="Arial" w:hAnsi="Arial" w:cs="Arial"/>
                                <w:sz w:val="18"/>
                                <w:szCs w:val="18"/>
                              </w:rPr>
                              <w:t xml:space="preserve">London: King’s Fund. </w:t>
                            </w:r>
                          </w:p>
                          <w:p w14:paraId="1867D5EA" w14:textId="77777777" w:rsidR="00D22F70" w:rsidRPr="003C32EC" w:rsidRDefault="00D22F70" w:rsidP="00D22F70">
                            <w:pPr>
                              <w:spacing w:line="360" w:lineRule="auto"/>
                              <w:ind w:left="360"/>
                              <w:jc w:val="both"/>
                              <w:rPr>
                                <w:rFonts w:ascii="Arial" w:hAnsi="Arial" w:cs="Arial"/>
                                <w:sz w:val="18"/>
                                <w:szCs w:val="18"/>
                              </w:rPr>
                            </w:pPr>
                            <w:r w:rsidRPr="003C32EC">
                              <w:rPr>
                                <w:rFonts w:ascii="Arial" w:hAnsi="Arial" w:cs="Arial"/>
                                <w:sz w:val="18"/>
                                <w:szCs w:val="18"/>
                              </w:rPr>
                              <w:t xml:space="preserve">The King’s Fund (2024) </w:t>
                            </w:r>
                            <w:r w:rsidRPr="003C32EC">
                              <w:rPr>
                                <w:rFonts w:ascii="Arial" w:hAnsi="Arial" w:cs="Arial"/>
                                <w:i/>
                                <w:iCs/>
                                <w:sz w:val="18"/>
                                <w:szCs w:val="18"/>
                              </w:rPr>
                              <w:t>Key facts and figures about the NHS.</w:t>
                            </w:r>
                            <w:r w:rsidRPr="003C32EC">
                              <w:rPr>
                                <w:rFonts w:ascii="Arial" w:hAnsi="Arial" w:cs="Arial"/>
                                <w:sz w:val="18"/>
                                <w:szCs w:val="18"/>
                              </w:rPr>
                              <w:t xml:space="preserve"> London: The King’s Fund. Available at: </w:t>
                            </w:r>
                            <w:hyperlink r:id="rId21" w:history="1">
                              <w:r w:rsidRPr="003C32EC">
                                <w:rPr>
                                  <w:rStyle w:val="Hyperlink"/>
                                  <w:rFonts w:ascii="Arial" w:hAnsi="Arial" w:cs="Arial"/>
                                  <w:sz w:val="18"/>
                                  <w:szCs w:val="18"/>
                                </w:rPr>
                                <w:t>https://www.kingsfund.org.uk/</w:t>
                              </w:r>
                            </w:hyperlink>
                            <w:r w:rsidRPr="003C32EC">
                              <w:rPr>
                                <w:rFonts w:ascii="Arial" w:hAnsi="Arial" w:cs="Arial"/>
                                <w:sz w:val="18"/>
                                <w:szCs w:val="18"/>
                              </w:rPr>
                              <w:t xml:space="preserve"> (Accessed: 13 November 2025). </w:t>
                            </w:r>
                          </w:p>
                          <w:p w14:paraId="628626AE" w14:textId="77777777" w:rsidR="00D22F70" w:rsidRPr="003C32EC" w:rsidRDefault="00D22F70" w:rsidP="00D22F70">
                            <w:pPr>
                              <w:spacing w:line="360" w:lineRule="auto"/>
                              <w:ind w:left="360"/>
                              <w:jc w:val="both"/>
                              <w:rPr>
                                <w:rFonts w:ascii="Arial" w:hAnsi="Arial" w:cs="Arial"/>
                                <w:sz w:val="18"/>
                                <w:szCs w:val="18"/>
                              </w:rPr>
                            </w:pPr>
                            <w:r w:rsidRPr="003C32EC">
                              <w:rPr>
                                <w:rFonts w:ascii="Arial" w:hAnsi="Arial" w:cs="Arial"/>
                                <w:sz w:val="18"/>
                                <w:szCs w:val="18"/>
                              </w:rPr>
                              <w:t xml:space="preserve">Powell, M. &amp; Williams, I. (2024) ‘What is a ‘National’ ‘Health’ ‘Service’? A keyword analysis of policy documents leading to the formation of the UK NHS’. </w:t>
                            </w:r>
                            <w:r w:rsidRPr="003C32EC">
                              <w:rPr>
                                <w:rFonts w:ascii="Arial" w:hAnsi="Arial" w:cs="Arial"/>
                                <w:i/>
                                <w:iCs/>
                                <w:sz w:val="18"/>
                                <w:szCs w:val="18"/>
                              </w:rPr>
                              <w:t xml:space="preserve">Health Economics, Policy and Law, </w:t>
                            </w:r>
                            <w:r w:rsidRPr="003C32EC">
                              <w:rPr>
                                <w:rFonts w:ascii="Arial" w:hAnsi="Arial" w:cs="Arial"/>
                                <w:sz w:val="18"/>
                                <w:szCs w:val="18"/>
                              </w:rPr>
                              <w:t xml:space="preserve">19(3), pp. 323-336. </w:t>
                            </w:r>
                          </w:p>
                          <w:p w14:paraId="4F86D5A6" w14:textId="77777777" w:rsidR="00D22F70" w:rsidRPr="00523DBE" w:rsidRDefault="00D22F70" w:rsidP="00D22F70">
                            <w:pPr>
                              <w:spacing w:line="360" w:lineRule="auto"/>
                              <w:jc w:val="both"/>
                              <w:rPr>
                                <w:rFonts w:ascii="Arial" w:hAnsi="Arial" w:cs="Arial"/>
                              </w:rPr>
                            </w:pPr>
                          </w:p>
                          <w:p w14:paraId="4B5868F2" w14:textId="67B27A21" w:rsidR="00BF408B" w:rsidRDefault="00BF408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22371A7" id="_x0000_t202" coordsize="21600,21600" o:spt="202" path="m,l,21600r21600,l21600,xe">
                <v:stroke joinstyle="miter"/>
                <v:path gradientshapeok="t" o:connecttype="rect"/>
              </v:shapetype>
              <v:shape id="Text Box 12" o:spid="_x0000_s1034" type="#_x0000_t202" style="position:absolute;margin-left:-68pt;margin-top:6pt;width:584pt;height:828.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" fillcolor="white [3201]" strokeweight=".5pt">
                <v:textbox>
                  <w:txbxContent>
                    <w:p w14:paraId="39763A97" w14:textId="59746969" w:rsidR="00D22F70" w:rsidRDefault="00D22F70" w:rsidP="00D22F70">
                      <w:pPr>
                        <w:spacing w:line="360" w:lineRule="auto"/>
                        <w:jc w:val="both"/>
                        <w:rPr>
                          <w:rFonts w:ascii="Arial" w:hAnsi="Arial" w:cs="Arial"/>
                          <w:b/>
                          <w:bCs/>
                          <w:sz w:val="20"/>
                          <w:szCs w:val="20"/>
                        </w:rPr>
                      </w:pPr>
                      <w:r w:rsidRPr="00457DB8">
                        <w:rPr>
                          <w:rFonts w:ascii="Arial" w:hAnsi="Arial" w:cs="Arial"/>
                          <w:b/>
                          <w:bCs/>
                          <w:sz w:val="20"/>
                          <w:szCs w:val="20"/>
                        </w:rPr>
                        <w:t xml:space="preserve">Agne Eidukiene, </w:t>
                      </w:r>
                      <w:hyperlink r:id="rId22" w:history="1">
                        <w:r w:rsidRPr="00457DB8">
                          <w:rPr>
                            <w:rStyle w:val="Hyperlink"/>
                            <w:rFonts w:ascii="Arial" w:hAnsi="Arial" w:cs="Arial"/>
                            <w:b/>
                            <w:bCs/>
                            <w:sz w:val="20"/>
                            <w:szCs w:val="20"/>
                          </w:rPr>
                          <w:t>2435270@student.uwtsd.ac.uk</w:t>
                        </w:r>
                      </w:hyperlink>
                      <w:r w:rsidRPr="00457DB8">
                        <w:rPr>
                          <w:rFonts w:ascii="Arial" w:hAnsi="Arial" w:cs="Arial"/>
                          <w:b/>
                          <w:bCs/>
                          <w:sz w:val="20"/>
                          <w:szCs w:val="20"/>
                        </w:rPr>
                        <w:t>, Introduction to Health and Social Care</w:t>
                      </w:r>
                      <w:r w:rsidR="00901627">
                        <w:rPr>
                          <w:noProof/>
                        </w:rPr>
                        <w:drawing>
                          <wp:inline distT="0" distB="0" distL="0" distR="0" wp14:anchorId="61FCD5F5" wp14:editId="3BA8F8A9">
                            <wp:extent cx="1809750" cy="723900"/>
                            <wp:effectExtent l="0" t="0" r="0" b="0"/>
                            <wp:docPr id="451751719"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9" name="Picture 9" descr="Discover University of Wales Trinity Saint David"/>
                                    <pic:cNvPicPr/>
                                  </pic:nvPicPr>
                                  <pic:blipFill>
                                    <a:blip r:embed="rId23" r:link="rId24">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6E4CEA85" w14:textId="4D4AE2EE" w:rsidR="003C32EC" w:rsidRPr="00457DB8" w:rsidRDefault="003C32EC" w:rsidP="00D22F70">
                      <w:pPr>
                        <w:spacing w:line="360" w:lineRule="auto"/>
                        <w:jc w:val="both"/>
                        <w:rPr>
                          <w:rFonts w:ascii="Arial" w:hAnsi="Arial" w:cs="Arial"/>
                          <w:b/>
                          <w:bCs/>
                          <w:sz w:val="20"/>
                          <w:szCs w:val="20"/>
                        </w:rPr>
                      </w:pPr>
                    </w:p>
                    <w:p w14:paraId="660ECE61" w14:textId="25C03170" w:rsidR="00D22F70" w:rsidRPr="003C32EC" w:rsidRDefault="00D22F70" w:rsidP="003C32EC">
                      <w:pPr>
                        <w:spacing w:line="360" w:lineRule="auto"/>
                        <w:jc w:val="both"/>
                        <w:rPr>
                          <w:rFonts w:ascii="Arial" w:hAnsi="Arial" w:cs="Arial"/>
                          <w:b/>
                          <w:bCs/>
                          <w:sz w:val="18"/>
                          <w:szCs w:val="18"/>
                        </w:rPr>
                      </w:pPr>
                      <w:r w:rsidRPr="003C32EC">
                        <w:rPr>
                          <w:rFonts w:ascii="Arial" w:hAnsi="Arial" w:cs="Arial"/>
                          <w:b/>
                          <w:bCs/>
                          <w:sz w:val="18"/>
                          <w:szCs w:val="18"/>
                        </w:rPr>
                        <w:t>The Origins and Structure of the National Health Service</w:t>
                      </w:r>
                      <w:r w:rsidR="003C32EC" w:rsidRPr="003C32EC">
                        <w:rPr>
                          <w:rFonts w:ascii="Arial" w:hAnsi="Arial" w:cs="Arial"/>
                          <w:b/>
                          <w:bCs/>
                          <w:sz w:val="18"/>
                          <w:szCs w:val="18"/>
                        </w:rPr>
                        <w:t xml:space="preserve"> (NHS)</w:t>
                      </w:r>
                    </w:p>
                    <w:p w14:paraId="61105194" w14:textId="6BAF73FF" w:rsidR="00D22F70" w:rsidRPr="003C32EC" w:rsidRDefault="00D22F70" w:rsidP="003C32EC">
                      <w:pPr>
                        <w:spacing w:line="360" w:lineRule="auto"/>
                        <w:jc w:val="both"/>
                        <w:rPr>
                          <w:rFonts w:ascii="Arial" w:hAnsi="Arial" w:cs="Arial"/>
                          <w:sz w:val="18"/>
                          <w:szCs w:val="18"/>
                        </w:rPr>
                      </w:pPr>
                      <w:r w:rsidRPr="003C32EC">
                        <w:rPr>
                          <w:rFonts w:ascii="Arial" w:hAnsi="Arial" w:cs="Arial"/>
                          <w:sz w:val="18"/>
                          <w:szCs w:val="18"/>
                        </w:rPr>
                        <w:t xml:space="preserve">The National Health Service (NHS) is one of the most important parts of life in the United Kingdom. It was created to make sure that everyone could get healthcare, no matter how much money they had. The NHS began in 1948 and changed the way people in Britain received medical care. Before it was formed, there was no single system for healthcare, and many people could not afford to see a doctor when </w:t>
                      </w:r>
                      <w:r w:rsidR="00067D48" w:rsidRPr="003C32EC">
                        <w:rPr>
                          <w:rFonts w:ascii="Arial" w:hAnsi="Arial" w:cs="Arial"/>
                          <w:sz w:val="18"/>
                          <w:szCs w:val="18"/>
                        </w:rPr>
                        <w:t>they were</w:t>
                      </w:r>
                      <w:r w:rsidRPr="003C32EC">
                        <w:rPr>
                          <w:rFonts w:ascii="Arial" w:hAnsi="Arial" w:cs="Arial"/>
                          <w:sz w:val="18"/>
                          <w:szCs w:val="18"/>
                        </w:rPr>
                        <w:t xml:space="preserve"> ill. </w:t>
                      </w:r>
                    </w:p>
                    <w:p w14:paraId="4A167BA6" w14:textId="7845F4EB" w:rsidR="00D22F70" w:rsidRPr="003C32EC" w:rsidRDefault="00D22F70" w:rsidP="003C32EC">
                      <w:pPr>
                        <w:spacing w:line="360" w:lineRule="auto"/>
                        <w:jc w:val="both"/>
                        <w:rPr>
                          <w:rFonts w:ascii="Arial" w:hAnsi="Arial" w:cs="Arial"/>
                          <w:sz w:val="18"/>
                          <w:szCs w:val="18"/>
                        </w:rPr>
                      </w:pPr>
                      <w:r w:rsidRPr="003C32EC">
                        <w:rPr>
                          <w:rFonts w:ascii="Arial" w:hAnsi="Arial" w:cs="Arial"/>
                          <w:sz w:val="18"/>
                          <w:szCs w:val="18"/>
                        </w:rPr>
                        <w:t xml:space="preserve">Before 1948, healthcare in Britain was very unfair. Wealthy people could pay for private doctors, but many working-class families had to rely on charity hospitals or local councils, which often had limited resources. If you were poor or unemployed, you might not get treatment at all. The Second World War made this problem even clearer. Many people </w:t>
                      </w:r>
                      <w:r w:rsidR="00067D48" w:rsidRPr="003C32EC">
                        <w:rPr>
                          <w:rFonts w:ascii="Arial" w:hAnsi="Arial" w:cs="Arial"/>
                          <w:sz w:val="18"/>
                          <w:szCs w:val="18"/>
                        </w:rPr>
                        <w:t>were</w:t>
                      </w:r>
                      <w:r w:rsidRPr="003C32EC">
                        <w:rPr>
                          <w:rFonts w:ascii="Arial" w:hAnsi="Arial" w:cs="Arial"/>
                          <w:sz w:val="18"/>
                          <w:szCs w:val="18"/>
                        </w:rPr>
                        <w:t xml:space="preserve"> injured or sick, and the war showed how much the country needed a proper health system that could care for everyone. </w:t>
                      </w:r>
                    </w:p>
                    <w:p w14:paraId="5B9263D3" w14:textId="77777777" w:rsidR="00D22F70" w:rsidRPr="003C32EC" w:rsidRDefault="00D22F70" w:rsidP="003C32EC">
                      <w:pPr>
                        <w:spacing w:line="360" w:lineRule="auto"/>
                        <w:jc w:val="both"/>
                        <w:rPr>
                          <w:rFonts w:ascii="Arial" w:hAnsi="Arial" w:cs="Arial"/>
                          <w:sz w:val="18"/>
                          <w:szCs w:val="18"/>
                        </w:rPr>
                      </w:pPr>
                      <w:r w:rsidRPr="003C32EC">
                        <w:rPr>
                          <w:rFonts w:ascii="Arial" w:hAnsi="Arial" w:cs="Arial"/>
                          <w:sz w:val="18"/>
                          <w:szCs w:val="18"/>
                        </w:rPr>
                        <w:t xml:space="preserve">In 1942, a report called the </w:t>
                      </w:r>
                      <w:r w:rsidRPr="003C32EC">
                        <w:rPr>
                          <w:rFonts w:ascii="Arial" w:hAnsi="Arial" w:cs="Arial"/>
                          <w:b/>
                          <w:bCs/>
                          <w:sz w:val="18"/>
                          <w:szCs w:val="18"/>
                        </w:rPr>
                        <w:t xml:space="preserve">Beveridge Report was published. </w:t>
                      </w:r>
                      <w:r w:rsidRPr="003C32EC">
                        <w:rPr>
                          <w:rFonts w:ascii="Arial" w:hAnsi="Arial" w:cs="Arial"/>
                          <w:sz w:val="18"/>
                          <w:szCs w:val="18"/>
                        </w:rPr>
                        <w:t xml:space="preserve">It was written by Sir William Beveridge, and it set out ideas for improving life in Britain after the war. The report talks about five main problems that society faced, one of which was “disease”. Beveridge suggested that the government should create a national health service that would be available to all citizens, paid for through taxes and national insurance. His ideas became the foundation for the NHS. </w:t>
                      </w:r>
                    </w:p>
                    <w:p w14:paraId="1A0C6B4C" w14:textId="77777777" w:rsidR="00D22F70" w:rsidRPr="003C32EC" w:rsidRDefault="00D22F70" w:rsidP="003C32EC">
                      <w:pPr>
                        <w:spacing w:line="360" w:lineRule="auto"/>
                        <w:jc w:val="both"/>
                        <w:rPr>
                          <w:rFonts w:ascii="Arial" w:hAnsi="Arial" w:cs="Arial"/>
                          <w:sz w:val="18"/>
                          <w:szCs w:val="18"/>
                        </w:rPr>
                      </w:pPr>
                      <w:r w:rsidRPr="003C32EC">
                        <w:rPr>
                          <w:rFonts w:ascii="Arial" w:hAnsi="Arial" w:cs="Arial"/>
                          <w:sz w:val="18"/>
                          <w:szCs w:val="18"/>
                        </w:rPr>
                        <w:t xml:space="preserve">After the war, the Labour government, led by Prime Minister Clement Attlee, decided to put these ideas into action. The person responsible for creating the NHS was Aneurin Bevan, who was the Minister of Health. Bevan wanted a system based on three main principles: it should be available for everyone, free at the point of use, and based on need, not ability to pay. This meant that anyone could see the doctor or go to hospital without worrying about the cost. The NHS officially started on 5 July 1948, bringing together hospitals, doctors, nurses, dentists, and pharmacists under one national system. Although some doctors and politician were against it at first, the NHS soon became very popular and an important part of British life. </w:t>
                      </w:r>
                    </w:p>
                    <w:p w14:paraId="697D0DAF" w14:textId="77777777" w:rsidR="00D22F70" w:rsidRPr="003C32EC" w:rsidRDefault="00D22F70" w:rsidP="003C32EC">
                      <w:pPr>
                        <w:spacing w:line="360" w:lineRule="auto"/>
                        <w:jc w:val="both"/>
                        <w:rPr>
                          <w:rFonts w:ascii="Arial" w:hAnsi="Arial" w:cs="Arial"/>
                          <w:sz w:val="18"/>
                          <w:szCs w:val="18"/>
                        </w:rPr>
                      </w:pPr>
                      <w:r w:rsidRPr="003C32EC">
                        <w:rPr>
                          <w:rFonts w:ascii="Arial" w:hAnsi="Arial" w:cs="Arial"/>
                          <w:sz w:val="18"/>
                          <w:szCs w:val="18"/>
                        </w:rPr>
                        <w:t xml:space="preserve">Since then, the NHS has changed many times. Today, there are </w:t>
                      </w:r>
                      <w:r w:rsidRPr="003C32EC">
                        <w:rPr>
                          <w:rFonts w:ascii="Arial" w:hAnsi="Arial" w:cs="Arial"/>
                          <w:b/>
                          <w:bCs/>
                          <w:sz w:val="18"/>
                          <w:szCs w:val="18"/>
                        </w:rPr>
                        <w:t>four different NHS systems</w:t>
                      </w:r>
                      <w:r w:rsidRPr="003C32EC">
                        <w:rPr>
                          <w:rFonts w:ascii="Arial" w:hAnsi="Arial" w:cs="Arial"/>
                          <w:sz w:val="18"/>
                          <w:szCs w:val="18"/>
                        </w:rPr>
                        <w:t xml:space="preserve"> – one each for England, Scotland, Wales and Northern Ireland. In England, the NHS is managed by different organizations such as </w:t>
                      </w:r>
                      <w:r w:rsidRPr="003C32EC">
                        <w:rPr>
                          <w:rFonts w:ascii="Arial" w:hAnsi="Arial" w:cs="Arial"/>
                          <w:b/>
                          <w:bCs/>
                          <w:sz w:val="18"/>
                          <w:szCs w:val="18"/>
                        </w:rPr>
                        <w:t>NHS England, Integrated Care Boards (ICBs)</w:t>
                      </w:r>
                      <w:r w:rsidRPr="003C32EC">
                        <w:rPr>
                          <w:rFonts w:ascii="Arial" w:hAnsi="Arial" w:cs="Arial"/>
                          <w:sz w:val="18"/>
                          <w:szCs w:val="18"/>
                        </w:rPr>
                        <w:t xml:space="preserve">, and local NHS Trusts. The aim is to make sure people get good care close to where they live, and that hospitals and local services work together. Over the years, different governments have tried to make the NHS more efficient, sometimes by bringing in private companies or by focusing on patient choice. </w:t>
                      </w:r>
                    </w:p>
                    <w:p w14:paraId="2AAAA5E9" w14:textId="77777777" w:rsidR="003C32EC" w:rsidRPr="003C32EC" w:rsidRDefault="00D22F70" w:rsidP="003C32EC">
                      <w:pPr>
                        <w:spacing w:line="360" w:lineRule="auto"/>
                        <w:jc w:val="both"/>
                        <w:rPr>
                          <w:rFonts w:ascii="Arial" w:hAnsi="Arial" w:cs="Arial"/>
                          <w:sz w:val="18"/>
                          <w:szCs w:val="18"/>
                        </w:rPr>
                      </w:pPr>
                      <w:r w:rsidRPr="003C32EC">
                        <w:rPr>
                          <w:rFonts w:ascii="Arial" w:hAnsi="Arial" w:cs="Arial"/>
                          <w:sz w:val="18"/>
                          <w:szCs w:val="18"/>
                        </w:rPr>
                        <w:t xml:space="preserve">NHS faces many serious challenges today. The population is getting older, which means more people need long-term care. There are also not enough doctors, nurses, and other health workers to meet the growing demand. Funding is another big problem – the NHS often does not have enough money to keep up with modern medical costs. The </w:t>
                      </w:r>
                      <w:r w:rsidRPr="003C32EC">
                        <w:rPr>
                          <w:rFonts w:ascii="Arial" w:hAnsi="Arial" w:cs="Arial"/>
                          <w:b/>
                          <w:bCs/>
                          <w:sz w:val="18"/>
                          <w:szCs w:val="18"/>
                        </w:rPr>
                        <w:t>COVID-19 pandemic</w:t>
                      </w:r>
                      <w:r w:rsidRPr="003C32EC">
                        <w:rPr>
                          <w:rFonts w:ascii="Arial" w:hAnsi="Arial" w:cs="Arial"/>
                          <w:sz w:val="18"/>
                          <w:szCs w:val="18"/>
                        </w:rPr>
                        <w:t xml:space="preserve"> made things worse, putting huge pressure on hospitals and staff. Many people are now waiting for long time for appointments, tests, and operations. Some people worry that these problems are damaging the original idea of the NHS – that everyone should get equal and timely care. </w:t>
                      </w:r>
                    </w:p>
                    <w:p w14:paraId="1FC64697" w14:textId="2BBAA644" w:rsidR="003C32EC" w:rsidRPr="00901627" w:rsidRDefault="00D22F70" w:rsidP="00901627">
                      <w:pPr>
                        <w:spacing w:line="360" w:lineRule="auto"/>
                        <w:jc w:val="both"/>
                        <w:rPr>
                          <w:rFonts w:ascii="Arial" w:hAnsi="Arial" w:cs="Arial"/>
                          <w:sz w:val="18"/>
                          <w:szCs w:val="18"/>
                        </w:rPr>
                      </w:pPr>
                      <w:r w:rsidRPr="003C32EC">
                        <w:rPr>
                          <w:rFonts w:ascii="Arial" w:hAnsi="Arial" w:cs="Arial"/>
                          <w:sz w:val="18"/>
                          <w:szCs w:val="18"/>
                        </w:rPr>
                        <w:t xml:space="preserve">In conclusion, the NHS was created after </w:t>
                      </w:r>
                      <w:r w:rsidR="00067D48" w:rsidRPr="003C32EC">
                        <w:rPr>
                          <w:rFonts w:ascii="Arial" w:hAnsi="Arial" w:cs="Arial"/>
                          <w:sz w:val="18"/>
                          <w:szCs w:val="18"/>
                        </w:rPr>
                        <w:t>World</w:t>
                      </w:r>
                      <w:r w:rsidRPr="003C32EC">
                        <w:rPr>
                          <w:rFonts w:ascii="Arial" w:hAnsi="Arial" w:cs="Arial"/>
                          <w:sz w:val="18"/>
                          <w:szCs w:val="18"/>
                        </w:rPr>
                        <w:t xml:space="preserve"> War II to make everyone could get free and fair healthcare. Its founding principles - being universal, comprehensive, and free at the point of use – still guide it today. Although the NHS is under great pressure, it continues to be a symbol of equality and care for all. </w:t>
                      </w:r>
                    </w:p>
                    <w:p w14:paraId="398C430D" w14:textId="77777777" w:rsidR="00D22F70" w:rsidRPr="003C32EC" w:rsidRDefault="00D22F70" w:rsidP="00D22F70">
                      <w:pPr>
                        <w:spacing w:line="360" w:lineRule="auto"/>
                        <w:ind w:left="360"/>
                        <w:jc w:val="both"/>
                        <w:rPr>
                          <w:rFonts w:ascii="Arial" w:hAnsi="Arial" w:cs="Arial"/>
                          <w:sz w:val="18"/>
                          <w:szCs w:val="18"/>
                        </w:rPr>
                      </w:pPr>
                      <w:r w:rsidRPr="003C32EC">
                        <w:rPr>
                          <w:rFonts w:ascii="Arial" w:hAnsi="Arial" w:cs="Arial"/>
                          <w:sz w:val="18"/>
                          <w:szCs w:val="18"/>
                        </w:rPr>
                        <w:t xml:space="preserve">BBC News (2023) </w:t>
                      </w:r>
                      <w:r w:rsidRPr="003C32EC">
                        <w:rPr>
                          <w:rFonts w:ascii="Arial" w:hAnsi="Arial" w:cs="Arial"/>
                          <w:i/>
                          <w:iCs/>
                          <w:sz w:val="18"/>
                          <w:szCs w:val="18"/>
                        </w:rPr>
                        <w:t xml:space="preserve">How the NHS was born – and what it does today. </w:t>
                      </w:r>
                      <w:r w:rsidRPr="003C32EC">
                        <w:rPr>
                          <w:rFonts w:ascii="Arial" w:hAnsi="Arial" w:cs="Arial"/>
                          <w:sz w:val="18"/>
                          <w:szCs w:val="18"/>
                        </w:rPr>
                        <w:t xml:space="preserve">BBC News. Available at: </w:t>
                      </w:r>
                      <w:hyperlink r:id="rId25" w:history="1">
                        <w:r w:rsidRPr="003C32EC">
                          <w:rPr>
                            <w:rStyle w:val="Hyperlink"/>
                            <w:rFonts w:ascii="Arial" w:hAnsi="Arial" w:cs="Arial"/>
                            <w:sz w:val="18"/>
                            <w:szCs w:val="18"/>
                          </w:rPr>
                          <w:t>https://www.bbc.co.uk/news/health-47666294</w:t>
                        </w:r>
                      </w:hyperlink>
                      <w:r w:rsidRPr="003C32EC">
                        <w:rPr>
                          <w:rFonts w:ascii="Arial" w:hAnsi="Arial" w:cs="Arial"/>
                          <w:sz w:val="18"/>
                          <w:szCs w:val="18"/>
                        </w:rPr>
                        <w:t xml:space="preserve"> (Accessed:13 November 2025). </w:t>
                      </w:r>
                    </w:p>
                    <w:p w14:paraId="54F520CA" w14:textId="77777777" w:rsidR="00D22F70" w:rsidRPr="003C32EC" w:rsidRDefault="00D22F70" w:rsidP="00D22F70">
                      <w:pPr>
                        <w:spacing w:line="360" w:lineRule="auto"/>
                        <w:ind w:left="360"/>
                        <w:jc w:val="both"/>
                        <w:rPr>
                          <w:rFonts w:ascii="Arial" w:hAnsi="Arial" w:cs="Arial"/>
                          <w:sz w:val="18"/>
                          <w:szCs w:val="18"/>
                        </w:rPr>
                      </w:pPr>
                      <w:r w:rsidRPr="003C32EC">
                        <w:rPr>
                          <w:rFonts w:ascii="Arial" w:hAnsi="Arial" w:cs="Arial"/>
                          <w:sz w:val="18"/>
                          <w:szCs w:val="18"/>
                        </w:rPr>
                        <w:t xml:space="preserve">Beveridge, W. (1942) </w:t>
                      </w:r>
                      <w:r w:rsidRPr="003C32EC">
                        <w:rPr>
                          <w:rFonts w:ascii="Arial" w:hAnsi="Arial" w:cs="Arial"/>
                          <w:i/>
                          <w:iCs/>
                          <w:sz w:val="18"/>
                          <w:szCs w:val="18"/>
                        </w:rPr>
                        <w:t xml:space="preserve">Social Insurance and Allied Services (The Beveridge Report). </w:t>
                      </w:r>
                      <w:r w:rsidRPr="003C32EC">
                        <w:rPr>
                          <w:rFonts w:ascii="Arial" w:hAnsi="Arial" w:cs="Arial"/>
                          <w:sz w:val="18"/>
                          <w:szCs w:val="18"/>
                        </w:rPr>
                        <w:t xml:space="preserve">London: His Majesty’s Stationery Office. </w:t>
                      </w:r>
                    </w:p>
                    <w:p w14:paraId="5AF7C1C5" w14:textId="77777777" w:rsidR="00D22F70" w:rsidRPr="003C32EC" w:rsidRDefault="00D22F70" w:rsidP="00D22F70">
                      <w:pPr>
                        <w:spacing w:line="360" w:lineRule="auto"/>
                        <w:ind w:left="360"/>
                        <w:jc w:val="both"/>
                        <w:rPr>
                          <w:rFonts w:ascii="Arial" w:hAnsi="Arial" w:cs="Arial"/>
                          <w:sz w:val="18"/>
                          <w:szCs w:val="18"/>
                        </w:rPr>
                      </w:pPr>
                      <w:r w:rsidRPr="003C32EC">
                        <w:rPr>
                          <w:rFonts w:ascii="Arial" w:hAnsi="Arial" w:cs="Arial"/>
                          <w:sz w:val="18"/>
                          <w:szCs w:val="18"/>
                        </w:rPr>
                        <w:t xml:space="preserve">NHS (2024) </w:t>
                      </w:r>
                      <w:r w:rsidRPr="003C32EC">
                        <w:rPr>
                          <w:rFonts w:ascii="Arial" w:hAnsi="Arial" w:cs="Arial"/>
                          <w:i/>
                          <w:iCs/>
                          <w:sz w:val="18"/>
                          <w:szCs w:val="18"/>
                        </w:rPr>
                        <w:t xml:space="preserve">About the NHS. </w:t>
                      </w:r>
                      <w:r w:rsidRPr="003C32EC">
                        <w:rPr>
                          <w:rFonts w:ascii="Arial" w:hAnsi="Arial" w:cs="Arial"/>
                          <w:sz w:val="18"/>
                          <w:szCs w:val="18"/>
                        </w:rPr>
                        <w:t xml:space="preserve">NHS England. Available at: </w:t>
                      </w:r>
                      <w:hyperlink r:id="rId26" w:history="1">
                        <w:r w:rsidRPr="003C32EC">
                          <w:rPr>
                            <w:rStyle w:val="Hyperlink"/>
                            <w:rFonts w:ascii="Arial" w:hAnsi="Arial" w:cs="Arial"/>
                            <w:sz w:val="18"/>
                            <w:szCs w:val="18"/>
                          </w:rPr>
                          <w:t>https://www.nhs.uk/nhs-services/about-the-nhs/</w:t>
                        </w:r>
                      </w:hyperlink>
                      <w:r w:rsidRPr="003C32EC">
                        <w:rPr>
                          <w:rFonts w:ascii="Arial" w:hAnsi="Arial" w:cs="Arial"/>
                          <w:sz w:val="18"/>
                          <w:szCs w:val="18"/>
                        </w:rPr>
                        <w:t xml:space="preserve"> (Accessed:13 November 2025). </w:t>
                      </w:r>
                    </w:p>
                    <w:p w14:paraId="6DD17AFB" w14:textId="77777777" w:rsidR="00D22F70" w:rsidRPr="003C32EC" w:rsidRDefault="00D22F70" w:rsidP="00D22F70">
                      <w:pPr>
                        <w:spacing w:line="360" w:lineRule="auto"/>
                        <w:ind w:left="360"/>
                        <w:jc w:val="both"/>
                        <w:rPr>
                          <w:rFonts w:ascii="Arial" w:hAnsi="Arial" w:cs="Arial"/>
                          <w:sz w:val="18"/>
                          <w:szCs w:val="18"/>
                        </w:rPr>
                      </w:pPr>
                      <w:r w:rsidRPr="003C32EC">
                        <w:rPr>
                          <w:rFonts w:ascii="Arial" w:hAnsi="Arial" w:cs="Arial"/>
                          <w:sz w:val="18"/>
                          <w:szCs w:val="18"/>
                        </w:rPr>
                        <w:t xml:space="preserve">Rivett, G. (1998) </w:t>
                      </w:r>
                      <w:r w:rsidRPr="003C32EC">
                        <w:rPr>
                          <w:rFonts w:ascii="Arial" w:hAnsi="Arial" w:cs="Arial"/>
                          <w:i/>
                          <w:iCs/>
                          <w:sz w:val="18"/>
                          <w:szCs w:val="18"/>
                        </w:rPr>
                        <w:t xml:space="preserve">From Cradle to Grave: Fifty Years of the NHS. </w:t>
                      </w:r>
                      <w:r w:rsidRPr="003C32EC">
                        <w:rPr>
                          <w:rFonts w:ascii="Arial" w:hAnsi="Arial" w:cs="Arial"/>
                          <w:sz w:val="18"/>
                          <w:szCs w:val="18"/>
                        </w:rPr>
                        <w:t xml:space="preserve">London: King’s Fund. </w:t>
                      </w:r>
                    </w:p>
                    <w:p w14:paraId="1867D5EA" w14:textId="77777777" w:rsidR="00D22F70" w:rsidRPr="003C32EC" w:rsidRDefault="00D22F70" w:rsidP="00D22F70">
                      <w:pPr>
                        <w:spacing w:line="360" w:lineRule="auto"/>
                        <w:ind w:left="360"/>
                        <w:jc w:val="both"/>
                        <w:rPr>
                          <w:rFonts w:ascii="Arial" w:hAnsi="Arial" w:cs="Arial"/>
                          <w:sz w:val="18"/>
                          <w:szCs w:val="18"/>
                        </w:rPr>
                      </w:pPr>
                      <w:r w:rsidRPr="003C32EC">
                        <w:rPr>
                          <w:rFonts w:ascii="Arial" w:hAnsi="Arial" w:cs="Arial"/>
                          <w:sz w:val="18"/>
                          <w:szCs w:val="18"/>
                        </w:rPr>
                        <w:t xml:space="preserve">The King’s Fund (2024) </w:t>
                      </w:r>
                      <w:r w:rsidRPr="003C32EC">
                        <w:rPr>
                          <w:rFonts w:ascii="Arial" w:hAnsi="Arial" w:cs="Arial"/>
                          <w:i/>
                          <w:iCs/>
                          <w:sz w:val="18"/>
                          <w:szCs w:val="18"/>
                        </w:rPr>
                        <w:t>Key facts and figures about the NHS.</w:t>
                      </w:r>
                      <w:r w:rsidRPr="003C32EC">
                        <w:rPr>
                          <w:rFonts w:ascii="Arial" w:hAnsi="Arial" w:cs="Arial"/>
                          <w:sz w:val="18"/>
                          <w:szCs w:val="18"/>
                        </w:rPr>
                        <w:t xml:space="preserve"> London: The King’s Fund. Available at: </w:t>
                      </w:r>
                      <w:hyperlink r:id="rId27" w:history="1">
                        <w:r w:rsidRPr="003C32EC">
                          <w:rPr>
                            <w:rStyle w:val="Hyperlink"/>
                            <w:rFonts w:ascii="Arial" w:hAnsi="Arial" w:cs="Arial"/>
                            <w:sz w:val="18"/>
                            <w:szCs w:val="18"/>
                          </w:rPr>
                          <w:t>https://www.kingsfund.org.uk/</w:t>
                        </w:r>
                      </w:hyperlink>
                      <w:r w:rsidRPr="003C32EC">
                        <w:rPr>
                          <w:rFonts w:ascii="Arial" w:hAnsi="Arial" w:cs="Arial"/>
                          <w:sz w:val="18"/>
                          <w:szCs w:val="18"/>
                        </w:rPr>
                        <w:t xml:space="preserve"> (Accessed: 13 November 2025). </w:t>
                      </w:r>
                    </w:p>
                    <w:p w14:paraId="628626AE" w14:textId="77777777" w:rsidR="00D22F70" w:rsidRPr="003C32EC" w:rsidRDefault="00D22F70" w:rsidP="00D22F70">
                      <w:pPr>
                        <w:spacing w:line="360" w:lineRule="auto"/>
                        <w:ind w:left="360"/>
                        <w:jc w:val="both"/>
                        <w:rPr>
                          <w:rFonts w:ascii="Arial" w:hAnsi="Arial" w:cs="Arial"/>
                          <w:sz w:val="18"/>
                          <w:szCs w:val="18"/>
                        </w:rPr>
                      </w:pPr>
                      <w:r w:rsidRPr="003C32EC">
                        <w:rPr>
                          <w:rFonts w:ascii="Arial" w:hAnsi="Arial" w:cs="Arial"/>
                          <w:sz w:val="18"/>
                          <w:szCs w:val="18"/>
                        </w:rPr>
                        <w:t xml:space="preserve">Powell, M. &amp; Williams, I. (2024) ‘What is a ‘National’ ‘Health’ ‘Service’? A keyword analysis of policy documents leading to the formation of the UK NHS’. </w:t>
                      </w:r>
                      <w:r w:rsidRPr="003C32EC">
                        <w:rPr>
                          <w:rFonts w:ascii="Arial" w:hAnsi="Arial" w:cs="Arial"/>
                          <w:i/>
                          <w:iCs/>
                          <w:sz w:val="18"/>
                          <w:szCs w:val="18"/>
                        </w:rPr>
                        <w:t xml:space="preserve">Health Economics, Policy and Law, </w:t>
                      </w:r>
                      <w:r w:rsidRPr="003C32EC">
                        <w:rPr>
                          <w:rFonts w:ascii="Arial" w:hAnsi="Arial" w:cs="Arial"/>
                          <w:sz w:val="18"/>
                          <w:szCs w:val="18"/>
                        </w:rPr>
                        <w:t xml:space="preserve">19(3), pp. 323-336. </w:t>
                      </w:r>
                    </w:p>
                    <w:p w14:paraId="4F86D5A6" w14:textId="77777777" w:rsidR="00D22F70" w:rsidRPr="00523DBE" w:rsidRDefault="00D22F70" w:rsidP="00D22F70">
                      <w:pPr>
                        <w:spacing w:line="360" w:lineRule="auto"/>
                        <w:jc w:val="both"/>
                        <w:rPr>
                          <w:rFonts w:ascii="Arial" w:hAnsi="Arial" w:cs="Arial"/>
                        </w:rPr>
                      </w:pPr>
                    </w:p>
                    <w:p w14:paraId="4B5868F2" w14:textId="67B27A21" w:rsidR="00BF408B" w:rsidRDefault="00BF408B"/>
                  </w:txbxContent>
                </v:textbox>
                <w10:wrap anchory="page"/>
              </v:shape>
            </w:pict>
          </mc:Fallback>
        </mc:AlternateContent>
      </w:r>
    </w:p>
    <w:sectPr w:rsidR="00EF3E35" w:rsidSect="003A00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3CB7D8" w14:textId="77777777" w:rsidR="009D6ADB" w:rsidRDefault="009D6ADB" w:rsidP="00BE6BE0">
      <w:pPr>
        <w:spacing w:after="0" w:line="240" w:lineRule="auto"/>
      </w:pPr>
      <w:r>
        <w:separator/>
      </w:r>
    </w:p>
  </w:endnote>
  <w:endnote w:type="continuationSeparator" w:id="0">
    <w:p w14:paraId="6BF0E52B" w14:textId="77777777" w:rsidR="009D6ADB" w:rsidRDefault="009D6ADB" w:rsidP="00BE6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8515A" w14:textId="647DB7A4" w:rsidR="009E257B" w:rsidRDefault="009E257B">
    <w:pPr>
      <w:pStyle w:val="Footer"/>
      <w:jc w:val="right"/>
    </w:pPr>
  </w:p>
  <w:p w14:paraId="4F3AE87D" w14:textId="77777777" w:rsidR="009E257B" w:rsidRDefault="009E25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3AD5F3" w14:textId="77777777" w:rsidR="009D6ADB" w:rsidRDefault="009D6ADB" w:rsidP="00BE6BE0">
      <w:pPr>
        <w:spacing w:after="0" w:line="240" w:lineRule="auto"/>
      </w:pPr>
      <w:r>
        <w:separator/>
      </w:r>
    </w:p>
  </w:footnote>
  <w:footnote w:type="continuationSeparator" w:id="0">
    <w:p w14:paraId="4E89B5AC" w14:textId="77777777" w:rsidR="009D6ADB" w:rsidRDefault="009D6ADB" w:rsidP="00BE6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9FA97" w14:textId="0D213EB9" w:rsidR="00BE6BE0" w:rsidRDefault="00BE6BE0" w:rsidP="00BE6BE0">
    <w:pPr>
      <w:pStyle w:val="Header"/>
      <w:ind w:left="11520"/>
    </w:pPr>
    <w:r>
      <w:rPr>
        <w:noProof/>
      </w:rPr>
      <w:drawing>
        <wp:inline distT="0" distB="0" distL="0" distR="0" wp14:anchorId="4F6FE5F2" wp14:editId="12D54B3C">
          <wp:extent cx="2181225" cy="436245"/>
          <wp:effectExtent l="0" t="0" r="9525" b="1905"/>
          <wp:docPr id="11" name="Picture 1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4540" cy="436908"/>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197EFE"/>
    <w:multiLevelType w:val="hybridMultilevel"/>
    <w:tmpl w:val="5BDC6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21C0800"/>
    <w:multiLevelType w:val="hybridMultilevel"/>
    <w:tmpl w:val="144608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C3E37BC"/>
    <w:multiLevelType w:val="hybridMultilevel"/>
    <w:tmpl w:val="A95A8F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86908186">
    <w:abstractNumId w:val="2"/>
  </w:num>
  <w:num w:numId="2" w16cid:durableId="1347058615">
    <w:abstractNumId w:val="1"/>
  </w:num>
  <w:num w:numId="3" w16cid:durableId="2999190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2"/>
  <w:displayBackgroundShape/>
  <w:proofState w:spelling="clean" w:grammar="clean"/>
  <w:defaultTabStop w:val="720"/>
  <w:characterSpacingControl w:val="doNotCompress"/>
  <w:hdrShapeDefaults>
    <o:shapedefaults v:ext="edit" spidmax="2050">
      <o:colormru v:ext="edit" colors="#ff6,#ff9"/>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00F"/>
    <w:rsid w:val="000464A0"/>
    <w:rsid w:val="00056EB1"/>
    <w:rsid w:val="000635BA"/>
    <w:rsid w:val="00067D48"/>
    <w:rsid w:val="00077106"/>
    <w:rsid w:val="000B672C"/>
    <w:rsid w:val="00100F17"/>
    <w:rsid w:val="001200E9"/>
    <w:rsid w:val="001A1F11"/>
    <w:rsid w:val="00202FB1"/>
    <w:rsid w:val="00231EF8"/>
    <w:rsid w:val="002436F7"/>
    <w:rsid w:val="002767BF"/>
    <w:rsid w:val="002B3EE5"/>
    <w:rsid w:val="002B454D"/>
    <w:rsid w:val="002C6260"/>
    <w:rsid w:val="002C7324"/>
    <w:rsid w:val="003A000F"/>
    <w:rsid w:val="003C32EC"/>
    <w:rsid w:val="003F3A7B"/>
    <w:rsid w:val="00411CAE"/>
    <w:rsid w:val="0041733D"/>
    <w:rsid w:val="00457DB8"/>
    <w:rsid w:val="004736E1"/>
    <w:rsid w:val="004C7C21"/>
    <w:rsid w:val="004F312B"/>
    <w:rsid w:val="005274FB"/>
    <w:rsid w:val="00593271"/>
    <w:rsid w:val="005C711F"/>
    <w:rsid w:val="005F7069"/>
    <w:rsid w:val="0060466F"/>
    <w:rsid w:val="006A4D82"/>
    <w:rsid w:val="006A6816"/>
    <w:rsid w:val="006B1421"/>
    <w:rsid w:val="006C6666"/>
    <w:rsid w:val="00756991"/>
    <w:rsid w:val="00777657"/>
    <w:rsid w:val="00804A7F"/>
    <w:rsid w:val="00804ED4"/>
    <w:rsid w:val="00833470"/>
    <w:rsid w:val="00901627"/>
    <w:rsid w:val="00925D5E"/>
    <w:rsid w:val="00933DC3"/>
    <w:rsid w:val="009562C8"/>
    <w:rsid w:val="00993114"/>
    <w:rsid w:val="00995645"/>
    <w:rsid w:val="009A68D0"/>
    <w:rsid w:val="009B5257"/>
    <w:rsid w:val="009D6ADB"/>
    <w:rsid w:val="009D6CA8"/>
    <w:rsid w:val="009D6D3E"/>
    <w:rsid w:val="009D71FE"/>
    <w:rsid w:val="009E13BB"/>
    <w:rsid w:val="009E257B"/>
    <w:rsid w:val="00A059B6"/>
    <w:rsid w:val="00A33819"/>
    <w:rsid w:val="00A6165E"/>
    <w:rsid w:val="00A82690"/>
    <w:rsid w:val="00A964AE"/>
    <w:rsid w:val="00AC315C"/>
    <w:rsid w:val="00AF1ED6"/>
    <w:rsid w:val="00B642EF"/>
    <w:rsid w:val="00B960A0"/>
    <w:rsid w:val="00BA41E3"/>
    <w:rsid w:val="00BE6BE0"/>
    <w:rsid w:val="00BF408B"/>
    <w:rsid w:val="00C46ADC"/>
    <w:rsid w:val="00C83A82"/>
    <w:rsid w:val="00CA29B6"/>
    <w:rsid w:val="00CC3445"/>
    <w:rsid w:val="00CF0CDA"/>
    <w:rsid w:val="00D22F70"/>
    <w:rsid w:val="00D91D40"/>
    <w:rsid w:val="00DA096C"/>
    <w:rsid w:val="00DB2D0F"/>
    <w:rsid w:val="00DB44BE"/>
    <w:rsid w:val="00DF0624"/>
    <w:rsid w:val="00E31227"/>
    <w:rsid w:val="00E749C9"/>
    <w:rsid w:val="00ED0D33"/>
    <w:rsid w:val="00EF3E35"/>
    <w:rsid w:val="00F02D32"/>
    <w:rsid w:val="00F208F8"/>
    <w:rsid w:val="00F36D02"/>
    <w:rsid w:val="00F612DF"/>
    <w:rsid w:val="00F64FBC"/>
    <w:rsid w:val="00F717E8"/>
    <w:rsid w:val="00F860CC"/>
    <w:rsid w:val="00FA53B0"/>
    <w:rsid w:val="00FD473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f6,#ff9"/>
    </o:shapedefaults>
    <o:shapelayout v:ext="edit">
      <o:idmap v:ext="edit" data="2"/>
    </o:shapelayout>
  </w:shapeDefaults>
  <w:decimalSymbol w:val="."/>
  <w:listSeparator w:val=","/>
  <w14:docId w14:val="2AD0CEAF"/>
  <w15:chartTrackingRefBased/>
  <w15:docId w15:val="{15644788-3679-490F-9466-127133622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6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BE0"/>
  </w:style>
  <w:style w:type="paragraph" w:styleId="Footer">
    <w:name w:val="footer"/>
    <w:basedOn w:val="Normal"/>
    <w:link w:val="FooterChar"/>
    <w:uiPriority w:val="99"/>
    <w:unhideWhenUsed/>
    <w:rsid w:val="00BE6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BE0"/>
  </w:style>
  <w:style w:type="paragraph" w:styleId="ListParagraph">
    <w:name w:val="List Paragraph"/>
    <w:basedOn w:val="Normal"/>
    <w:uiPriority w:val="34"/>
    <w:qFormat/>
    <w:rsid w:val="00CA29B6"/>
    <w:pPr>
      <w:ind w:left="720"/>
      <w:contextualSpacing/>
    </w:pPr>
    <w:rPr>
      <w:rFonts w:eastAsiaTheme="minorHAnsi"/>
      <w:kern w:val="2"/>
      <w:lang w:eastAsia="en-US"/>
      <w14:ligatures w14:val="standardContextual"/>
    </w:rPr>
  </w:style>
  <w:style w:type="character" w:styleId="Hyperlink">
    <w:name w:val="Hyperlink"/>
    <w:basedOn w:val="DefaultParagraphFont"/>
    <w:uiPriority w:val="99"/>
    <w:unhideWhenUsed/>
    <w:rsid w:val="00CA29B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ngland.nhs.uk/ambulance/" TargetMode="External"/><Relationship Id="rId18" Type="http://schemas.openxmlformats.org/officeDocument/2006/relationships/hyperlink" Target="mailto:2435270@student.uwtsd.ac.uk" TargetMode="External"/><Relationship Id="rId26" Type="http://schemas.openxmlformats.org/officeDocument/2006/relationships/hyperlink" Target="https://www.nhs.uk/nhs-services/about-the-nhs/" TargetMode="External"/><Relationship Id="rId3" Type="http://schemas.openxmlformats.org/officeDocument/2006/relationships/styles" Target="styles.xml"/><Relationship Id="rId21" Type="http://schemas.openxmlformats.org/officeDocument/2006/relationships/hyperlink" Target="https://www.kingsfund.org.uk/"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5.png"/><Relationship Id="rId25" Type="http://schemas.openxmlformats.org/officeDocument/2006/relationships/hyperlink" Target="https://www.bbc.co.uk/news/health-47666294" TargetMode="External"/><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hyperlink" Target="https://www.nhs.uk/nhs-services/about-the-nhs/"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cid:image001.png@01D0EA4A.2BD679A0" TargetMode="External"/><Relationship Id="rId5" Type="http://schemas.openxmlformats.org/officeDocument/2006/relationships/webSettings" Target="webSettings.xml"/><Relationship Id="rId15" Type="http://schemas.openxmlformats.org/officeDocument/2006/relationships/hyperlink" Target="https://www.england.nhs.uk/ambulance/" TargetMode="External"/><Relationship Id="rId23" Type="http://schemas.openxmlformats.org/officeDocument/2006/relationships/image" Target="media/image10.png"/><Relationship Id="rId28"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https://www.bbc.co.uk/news/health-47666294"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22" Type="http://schemas.openxmlformats.org/officeDocument/2006/relationships/hyperlink" Target="mailto:2435270@student.uwtsd.ac.uk" TargetMode="External"/><Relationship Id="rId27" Type="http://schemas.openxmlformats.org/officeDocument/2006/relationships/hyperlink" Target="https://www.kingsfund.org.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2007 - 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9B24BF8-C345-41CE-A824-D4AA6D160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4</Pages>
  <Words>41</Words>
  <Characters>240</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Tarandeep Johal</dc:creator>
  <cp:keywords/>
  <dc:description/>
  <cp:lastModifiedBy>agne eidukiene</cp:lastModifiedBy>
  <cp:revision>54</cp:revision>
  <dcterms:created xsi:type="dcterms:W3CDTF">2025-11-16T12:45:00Z</dcterms:created>
  <dcterms:modified xsi:type="dcterms:W3CDTF">2025-11-16T21:24:00Z</dcterms:modified>
</cp:coreProperties>
</file>