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4EF9" w:rsidRDefault="00704EF9" w:rsidP="00704EF9">
      <w:pPr>
        <w:rPr>
          <w:b/>
          <w:bCs/>
        </w:rPr>
      </w:pPr>
      <w:r>
        <w:rPr>
          <w:b/>
          <w:bCs/>
        </w:rPr>
        <w:t>Excel Data Modelling</w:t>
      </w:r>
    </w:p>
    <w:p w:rsidR="00704EF9" w:rsidRDefault="00704EF9" w:rsidP="00704EF9">
      <w:pPr>
        <w:rPr>
          <w:b/>
          <w:bCs/>
        </w:rPr>
      </w:pPr>
    </w:p>
    <w:p w:rsidR="00704EF9" w:rsidRPr="00704EF9" w:rsidRDefault="00704EF9" w:rsidP="00704EF9">
      <w:r w:rsidRPr="00704EF9">
        <w:rPr>
          <w:b/>
          <w:bCs/>
        </w:rPr>
        <w:t>Hypothetical Problem</w:t>
      </w:r>
    </w:p>
    <w:p w:rsidR="00704EF9" w:rsidRDefault="00704EF9" w:rsidP="00704EF9">
      <w:pPr>
        <w:rPr>
          <w:bCs/>
        </w:rPr>
      </w:pPr>
      <w:r w:rsidRPr="00704EF9">
        <w:rPr>
          <w:bCs/>
        </w:rPr>
        <w:t>An undergraduate is entering the revision period before exams in the final year of their degree and is wondering what type of degree they might attain and how much effort they need to make on each module.</w:t>
      </w:r>
    </w:p>
    <w:p w:rsidR="00704EF9" w:rsidRDefault="00704EF9" w:rsidP="00704EF9">
      <w:pPr>
        <w:rPr>
          <w:bCs/>
        </w:rPr>
      </w:pPr>
    </w:p>
    <w:p w:rsidR="00000000" w:rsidRDefault="009232FB" w:rsidP="00704EF9">
      <w:pPr>
        <w:numPr>
          <w:ilvl w:val="0"/>
          <w:numId w:val="1"/>
        </w:numPr>
        <w:tabs>
          <w:tab w:val="clear" w:pos="360"/>
        </w:tabs>
      </w:pPr>
      <w:r w:rsidRPr="00704EF9">
        <w:t>A module mark is derived by combining coursework and examination marks</w:t>
      </w:r>
      <w:r w:rsidR="00BB1B56">
        <w:t xml:space="preserve"> </w:t>
      </w:r>
      <w:r w:rsidR="00BB1B56" w:rsidRPr="00BB1B56">
        <w:t>(8 modules per year).</w:t>
      </w:r>
    </w:p>
    <w:p w:rsidR="006E36F8" w:rsidRPr="00704EF9" w:rsidRDefault="006E36F8" w:rsidP="00704EF9">
      <w:pPr>
        <w:numPr>
          <w:ilvl w:val="0"/>
          <w:numId w:val="1"/>
        </w:numPr>
        <w:tabs>
          <w:tab w:val="clear" w:pos="360"/>
        </w:tabs>
      </w:pPr>
      <w:r>
        <w:t>Each module consists of two assessment points</w:t>
      </w:r>
      <w:r w:rsidR="000E4C7D">
        <w:t xml:space="preserve"> including </w:t>
      </w:r>
      <w:r w:rsidR="000E4C7D" w:rsidRPr="00704EF9">
        <w:t>coursework and examination</w:t>
      </w:r>
      <w:r>
        <w:t>.</w:t>
      </w:r>
    </w:p>
    <w:p w:rsidR="00000000" w:rsidRPr="00704EF9" w:rsidRDefault="009232FB" w:rsidP="00704EF9">
      <w:pPr>
        <w:numPr>
          <w:ilvl w:val="0"/>
          <w:numId w:val="1"/>
        </w:numPr>
        <w:tabs>
          <w:tab w:val="clear" w:pos="360"/>
        </w:tabs>
      </w:pPr>
      <w:r w:rsidRPr="00704EF9">
        <w:t>The modul</w:t>
      </w:r>
      <w:r w:rsidRPr="00704EF9">
        <w:t xml:space="preserve">e mark is calculated by adding 25% of the coursework mark with 75% of the examination mark. </w:t>
      </w:r>
    </w:p>
    <w:p w:rsidR="00000000" w:rsidRPr="00704EF9" w:rsidRDefault="009232FB" w:rsidP="00704EF9">
      <w:pPr>
        <w:numPr>
          <w:ilvl w:val="0"/>
          <w:numId w:val="1"/>
        </w:numPr>
        <w:tabs>
          <w:tab w:val="clear" w:pos="360"/>
        </w:tabs>
      </w:pPr>
      <w:r w:rsidRPr="00704EF9">
        <w:t xml:space="preserve"> The final year mark is the mean of eight modules.</w:t>
      </w:r>
    </w:p>
    <w:p w:rsidR="00000000" w:rsidRPr="00704EF9" w:rsidRDefault="009232FB" w:rsidP="00704EF9">
      <w:pPr>
        <w:numPr>
          <w:ilvl w:val="0"/>
          <w:numId w:val="1"/>
        </w:numPr>
        <w:tabs>
          <w:tab w:val="clear" w:pos="360"/>
        </w:tabs>
      </w:pPr>
      <w:r w:rsidRPr="00704EF9">
        <w:t xml:space="preserve"> The final year </w:t>
      </w:r>
      <w:r w:rsidR="00F70F48">
        <w:t xml:space="preserve">mean </w:t>
      </w:r>
      <w:r w:rsidRPr="00704EF9">
        <w:t>mark counts for 75% of the overall degree.</w:t>
      </w:r>
    </w:p>
    <w:p w:rsidR="00000000" w:rsidRPr="00704EF9" w:rsidRDefault="009232FB" w:rsidP="00704EF9">
      <w:pPr>
        <w:numPr>
          <w:ilvl w:val="0"/>
          <w:numId w:val="1"/>
        </w:numPr>
        <w:tabs>
          <w:tab w:val="clear" w:pos="360"/>
        </w:tabs>
      </w:pPr>
      <w:r w:rsidRPr="00704EF9">
        <w:t xml:space="preserve"> The second year </w:t>
      </w:r>
      <w:r w:rsidR="00F70F48">
        <w:t xml:space="preserve">mean </w:t>
      </w:r>
      <w:r w:rsidRPr="00704EF9">
        <w:t>mark counts for 15% of the overall degree.</w:t>
      </w:r>
    </w:p>
    <w:p w:rsidR="00000000" w:rsidRPr="00704EF9" w:rsidRDefault="009232FB" w:rsidP="00704EF9">
      <w:pPr>
        <w:numPr>
          <w:ilvl w:val="0"/>
          <w:numId w:val="1"/>
        </w:numPr>
        <w:tabs>
          <w:tab w:val="clear" w:pos="360"/>
        </w:tabs>
      </w:pPr>
      <w:r w:rsidRPr="00704EF9">
        <w:t xml:space="preserve">The first year </w:t>
      </w:r>
      <w:r w:rsidR="00F70F48">
        <w:t xml:space="preserve">mean mark </w:t>
      </w:r>
      <w:r w:rsidRPr="00704EF9">
        <w:t>co</w:t>
      </w:r>
      <w:r w:rsidRPr="00704EF9">
        <w:t xml:space="preserve">unts for 10% </w:t>
      </w:r>
    </w:p>
    <w:p w:rsidR="00704EF9" w:rsidRPr="00704EF9" w:rsidRDefault="00704EF9" w:rsidP="00704EF9"/>
    <w:p w:rsidR="00704EF9" w:rsidRPr="000748E9" w:rsidRDefault="00704EF9" w:rsidP="00704EF9">
      <w:r w:rsidRPr="000748E9">
        <w:rPr>
          <w:bCs/>
          <w:i/>
          <w:iCs/>
          <w:lang w:val="en-US"/>
        </w:rPr>
        <w:t>Degree Classification</w:t>
      </w:r>
      <w:r w:rsidR="000748E9">
        <w:rPr>
          <w:bCs/>
          <w:i/>
          <w:iCs/>
          <w:lang w:val="en-US"/>
        </w:rPr>
        <w:t xml:space="preserve"> Table</w:t>
      </w:r>
    </w:p>
    <w:p w:rsidR="00704EF9" w:rsidRPr="00704EF9" w:rsidRDefault="00704EF9" w:rsidP="00704EF9">
      <w:r w:rsidRPr="00704EF9">
        <w:t>=’</w:t>
      </w:r>
      <w:r w:rsidRPr="00704EF9">
        <w:rPr>
          <w:bCs/>
        </w:rPr>
        <w:t>first</w:t>
      </w:r>
      <w:r w:rsidR="00A1151F">
        <w:t>’ if degree mark &gt;</w:t>
      </w:r>
      <w:r w:rsidRPr="00704EF9">
        <w:t>70</w:t>
      </w:r>
    </w:p>
    <w:p w:rsidR="00704EF9" w:rsidRPr="00704EF9" w:rsidRDefault="00704EF9" w:rsidP="00704EF9">
      <w:r w:rsidRPr="00704EF9">
        <w:t>= ‘</w:t>
      </w:r>
      <w:r w:rsidRPr="00704EF9">
        <w:rPr>
          <w:bCs/>
        </w:rPr>
        <w:t>upper second’</w:t>
      </w:r>
      <w:r w:rsidR="00A1151F">
        <w:t xml:space="preserve"> if degree mark &gt;</w:t>
      </w:r>
      <w:r w:rsidRPr="00704EF9">
        <w:t>60</w:t>
      </w:r>
    </w:p>
    <w:p w:rsidR="00704EF9" w:rsidRPr="00704EF9" w:rsidRDefault="00704EF9" w:rsidP="00704EF9">
      <w:r w:rsidRPr="00704EF9">
        <w:t>= ‘</w:t>
      </w:r>
      <w:r w:rsidRPr="00704EF9">
        <w:rPr>
          <w:bCs/>
        </w:rPr>
        <w:t>lower second’</w:t>
      </w:r>
      <w:r w:rsidR="00A1151F">
        <w:t xml:space="preserve"> if degree mark &gt;</w:t>
      </w:r>
      <w:r w:rsidRPr="00704EF9">
        <w:t>50</w:t>
      </w:r>
    </w:p>
    <w:p w:rsidR="00704EF9" w:rsidRPr="00704EF9" w:rsidRDefault="00704EF9" w:rsidP="00704EF9">
      <w:r w:rsidRPr="00704EF9">
        <w:t>= ‘</w:t>
      </w:r>
      <w:r w:rsidRPr="00704EF9">
        <w:rPr>
          <w:bCs/>
        </w:rPr>
        <w:t>third</w:t>
      </w:r>
      <w:r w:rsidR="00A1151F">
        <w:t>’ if degree mark &gt;</w:t>
      </w:r>
      <w:r w:rsidRPr="00704EF9">
        <w:t>40</w:t>
      </w:r>
    </w:p>
    <w:p w:rsidR="00EB106E" w:rsidRPr="00704EF9" w:rsidRDefault="00EB106E" w:rsidP="00EB106E">
      <w:r w:rsidRPr="00704EF9">
        <w:t>= ‘</w:t>
      </w:r>
      <w:r>
        <w:rPr>
          <w:bCs/>
        </w:rPr>
        <w:t>fail’</w:t>
      </w:r>
      <w:r w:rsidRPr="00704EF9">
        <w:t xml:space="preserve"> if degree mark </w:t>
      </w:r>
      <w:r w:rsidR="00510EFA">
        <w:t>&lt;39</w:t>
      </w:r>
    </w:p>
    <w:p w:rsidR="00CB2414" w:rsidRDefault="00CB2414"/>
    <w:p w:rsidR="00704EF9" w:rsidRPr="000748E9" w:rsidRDefault="00704EF9">
      <w:pPr>
        <w:rPr>
          <w:b/>
        </w:rPr>
      </w:pPr>
      <w:r w:rsidRPr="000748E9">
        <w:rPr>
          <w:b/>
        </w:rPr>
        <w:t>Task</w:t>
      </w:r>
    </w:p>
    <w:p w:rsidR="00704EF9" w:rsidRPr="00704EF9" w:rsidRDefault="00704EF9" w:rsidP="00704EF9">
      <w:r w:rsidRPr="00704EF9">
        <w:rPr>
          <w:bCs/>
          <w:lang w:val="en-US"/>
        </w:rPr>
        <w:t>Construct the logic model showing evidence of the three stage -</w:t>
      </w:r>
    </w:p>
    <w:p w:rsidR="00000000" w:rsidRPr="00704EF9" w:rsidRDefault="009232FB" w:rsidP="00704EF9">
      <w:pPr>
        <w:numPr>
          <w:ilvl w:val="0"/>
          <w:numId w:val="2"/>
        </w:numPr>
      </w:pPr>
      <w:proofErr w:type="spellStart"/>
      <w:r w:rsidRPr="00704EF9">
        <w:rPr>
          <w:bCs/>
          <w:lang w:val="en-US"/>
        </w:rPr>
        <w:t>Conceptualise</w:t>
      </w:r>
      <w:proofErr w:type="spellEnd"/>
    </w:p>
    <w:p w:rsidR="00000000" w:rsidRPr="00704EF9" w:rsidRDefault="009232FB" w:rsidP="00704EF9">
      <w:pPr>
        <w:numPr>
          <w:ilvl w:val="0"/>
          <w:numId w:val="2"/>
        </w:numPr>
      </w:pPr>
      <w:proofErr w:type="spellStart"/>
      <w:r w:rsidRPr="00704EF9">
        <w:rPr>
          <w:bCs/>
          <w:lang w:val="en-US"/>
        </w:rPr>
        <w:t>Verbalise</w:t>
      </w:r>
      <w:proofErr w:type="spellEnd"/>
    </w:p>
    <w:p w:rsidR="00000000" w:rsidRPr="00704EF9" w:rsidRDefault="009232FB" w:rsidP="00704EF9">
      <w:pPr>
        <w:numPr>
          <w:ilvl w:val="0"/>
          <w:numId w:val="2"/>
        </w:numPr>
      </w:pPr>
      <w:proofErr w:type="spellStart"/>
      <w:r w:rsidRPr="00704EF9">
        <w:rPr>
          <w:bCs/>
          <w:lang w:val="en-US"/>
        </w:rPr>
        <w:t>Formalise</w:t>
      </w:r>
      <w:proofErr w:type="spellEnd"/>
    </w:p>
    <w:p w:rsidR="00704EF9" w:rsidRDefault="00704EF9">
      <w:bookmarkStart w:id="0" w:name="_GoBack"/>
      <w:bookmarkEnd w:id="0"/>
    </w:p>
    <w:sectPr w:rsidR="00704EF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232FB" w:rsidRDefault="009232FB" w:rsidP="00704EF9">
      <w:pPr>
        <w:spacing w:after="0" w:line="240" w:lineRule="auto"/>
      </w:pPr>
      <w:r>
        <w:separator/>
      </w:r>
    </w:p>
  </w:endnote>
  <w:endnote w:type="continuationSeparator" w:id="0">
    <w:p w:rsidR="009232FB" w:rsidRDefault="009232FB" w:rsidP="00704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748E9" w:rsidRDefault="000748E9">
    <w:pPr>
      <w:pStyle w:val="Footer"/>
    </w:pPr>
    <w:r>
      <w:t>UWTSD</w:t>
    </w:r>
    <w:r>
      <w:tab/>
    </w:r>
    <w:proofErr w:type="spellStart"/>
    <w:r>
      <w:t>RMullins</w:t>
    </w:r>
    <w:proofErr w:type="spellEnd"/>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232FB" w:rsidRDefault="009232FB" w:rsidP="00704EF9">
      <w:pPr>
        <w:spacing w:after="0" w:line="240" w:lineRule="auto"/>
      </w:pPr>
      <w:r>
        <w:separator/>
      </w:r>
    </w:p>
  </w:footnote>
  <w:footnote w:type="continuationSeparator" w:id="0">
    <w:p w:rsidR="009232FB" w:rsidRDefault="009232FB" w:rsidP="00704EF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04EF9" w:rsidRDefault="00704EF9">
    <w:pPr>
      <w:pStyle w:val="Header"/>
    </w:pPr>
    <w:r>
      <w:t xml:space="preserve">SBUS5105 </w:t>
    </w:r>
    <w:r>
      <w:tab/>
      <w:t>DH&amp;BI</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8D21BC"/>
    <w:multiLevelType w:val="hybridMultilevel"/>
    <w:tmpl w:val="C898E4C8"/>
    <w:lvl w:ilvl="0" w:tplc="77543612">
      <w:start w:val="1"/>
      <w:numFmt w:val="bullet"/>
      <w:lvlText w:val="•"/>
      <w:lvlJc w:val="left"/>
      <w:pPr>
        <w:tabs>
          <w:tab w:val="num" w:pos="720"/>
        </w:tabs>
        <w:ind w:left="720" w:hanging="360"/>
      </w:pPr>
      <w:rPr>
        <w:rFonts w:ascii="Times New Roman" w:hAnsi="Times New Roman" w:hint="default"/>
      </w:rPr>
    </w:lvl>
    <w:lvl w:ilvl="1" w:tplc="D2BC29AA" w:tentative="1">
      <w:start w:val="1"/>
      <w:numFmt w:val="bullet"/>
      <w:lvlText w:val="•"/>
      <w:lvlJc w:val="left"/>
      <w:pPr>
        <w:tabs>
          <w:tab w:val="num" w:pos="1440"/>
        </w:tabs>
        <w:ind w:left="1440" w:hanging="360"/>
      </w:pPr>
      <w:rPr>
        <w:rFonts w:ascii="Times New Roman" w:hAnsi="Times New Roman" w:hint="default"/>
      </w:rPr>
    </w:lvl>
    <w:lvl w:ilvl="2" w:tplc="CC8466EA" w:tentative="1">
      <w:start w:val="1"/>
      <w:numFmt w:val="bullet"/>
      <w:lvlText w:val="•"/>
      <w:lvlJc w:val="left"/>
      <w:pPr>
        <w:tabs>
          <w:tab w:val="num" w:pos="2160"/>
        </w:tabs>
        <w:ind w:left="2160" w:hanging="360"/>
      </w:pPr>
      <w:rPr>
        <w:rFonts w:ascii="Times New Roman" w:hAnsi="Times New Roman" w:hint="default"/>
      </w:rPr>
    </w:lvl>
    <w:lvl w:ilvl="3" w:tplc="900A4E40" w:tentative="1">
      <w:start w:val="1"/>
      <w:numFmt w:val="bullet"/>
      <w:lvlText w:val="•"/>
      <w:lvlJc w:val="left"/>
      <w:pPr>
        <w:tabs>
          <w:tab w:val="num" w:pos="2880"/>
        </w:tabs>
        <w:ind w:left="2880" w:hanging="360"/>
      </w:pPr>
      <w:rPr>
        <w:rFonts w:ascii="Times New Roman" w:hAnsi="Times New Roman" w:hint="default"/>
      </w:rPr>
    </w:lvl>
    <w:lvl w:ilvl="4" w:tplc="43DE1A14" w:tentative="1">
      <w:start w:val="1"/>
      <w:numFmt w:val="bullet"/>
      <w:lvlText w:val="•"/>
      <w:lvlJc w:val="left"/>
      <w:pPr>
        <w:tabs>
          <w:tab w:val="num" w:pos="3600"/>
        </w:tabs>
        <w:ind w:left="3600" w:hanging="360"/>
      </w:pPr>
      <w:rPr>
        <w:rFonts w:ascii="Times New Roman" w:hAnsi="Times New Roman" w:hint="default"/>
      </w:rPr>
    </w:lvl>
    <w:lvl w:ilvl="5" w:tplc="E24C2882" w:tentative="1">
      <w:start w:val="1"/>
      <w:numFmt w:val="bullet"/>
      <w:lvlText w:val="•"/>
      <w:lvlJc w:val="left"/>
      <w:pPr>
        <w:tabs>
          <w:tab w:val="num" w:pos="4320"/>
        </w:tabs>
        <w:ind w:left="4320" w:hanging="360"/>
      </w:pPr>
      <w:rPr>
        <w:rFonts w:ascii="Times New Roman" w:hAnsi="Times New Roman" w:hint="default"/>
      </w:rPr>
    </w:lvl>
    <w:lvl w:ilvl="6" w:tplc="80801518" w:tentative="1">
      <w:start w:val="1"/>
      <w:numFmt w:val="bullet"/>
      <w:lvlText w:val="•"/>
      <w:lvlJc w:val="left"/>
      <w:pPr>
        <w:tabs>
          <w:tab w:val="num" w:pos="5040"/>
        </w:tabs>
        <w:ind w:left="5040" w:hanging="360"/>
      </w:pPr>
      <w:rPr>
        <w:rFonts w:ascii="Times New Roman" w:hAnsi="Times New Roman" w:hint="default"/>
      </w:rPr>
    </w:lvl>
    <w:lvl w:ilvl="7" w:tplc="92B235AC" w:tentative="1">
      <w:start w:val="1"/>
      <w:numFmt w:val="bullet"/>
      <w:lvlText w:val="•"/>
      <w:lvlJc w:val="left"/>
      <w:pPr>
        <w:tabs>
          <w:tab w:val="num" w:pos="5760"/>
        </w:tabs>
        <w:ind w:left="5760" w:hanging="360"/>
      </w:pPr>
      <w:rPr>
        <w:rFonts w:ascii="Times New Roman" w:hAnsi="Times New Roman" w:hint="default"/>
      </w:rPr>
    </w:lvl>
    <w:lvl w:ilvl="8" w:tplc="6DE42CC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C944AFC"/>
    <w:multiLevelType w:val="hybridMultilevel"/>
    <w:tmpl w:val="C0889F4E"/>
    <w:lvl w:ilvl="0" w:tplc="24763822">
      <w:start w:val="1"/>
      <w:numFmt w:val="bullet"/>
      <w:lvlText w:val=""/>
      <w:lvlJc w:val="left"/>
      <w:pPr>
        <w:tabs>
          <w:tab w:val="num" w:pos="360"/>
        </w:tabs>
        <w:ind w:left="360" w:hanging="360"/>
      </w:pPr>
      <w:rPr>
        <w:rFonts w:ascii="Symbol" w:hAnsi="Symbol" w:hint="default"/>
      </w:rPr>
    </w:lvl>
    <w:lvl w:ilvl="1" w:tplc="EED85278">
      <w:start w:val="1"/>
      <w:numFmt w:val="bullet"/>
      <w:lvlText w:val=""/>
      <w:lvlJc w:val="left"/>
      <w:pPr>
        <w:tabs>
          <w:tab w:val="num" w:pos="1080"/>
        </w:tabs>
        <w:ind w:left="1080" w:hanging="360"/>
      </w:pPr>
      <w:rPr>
        <w:rFonts w:ascii="Symbol" w:hAnsi="Symbol" w:hint="default"/>
      </w:rPr>
    </w:lvl>
    <w:lvl w:ilvl="2" w:tplc="2F506BE4">
      <w:start w:val="1"/>
      <w:numFmt w:val="bullet"/>
      <w:lvlText w:val=""/>
      <w:lvlJc w:val="left"/>
      <w:pPr>
        <w:tabs>
          <w:tab w:val="num" w:pos="1800"/>
        </w:tabs>
        <w:ind w:left="1800" w:hanging="360"/>
      </w:pPr>
      <w:rPr>
        <w:rFonts w:ascii="Symbol" w:hAnsi="Symbol" w:hint="default"/>
      </w:rPr>
    </w:lvl>
    <w:lvl w:ilvl="3" w:tplc="6EF64A8E" w:tentative="1">
      <w:start w:val="1"/>
      <w:numFmt w:val="bullet"/>
      <w:lvlText w:val=""/>
      <w:lvlJc w:val="left"/>
      <w:pPr>
        <w:tabs>
          <w:tab w:val="num" w:pos="2520"/>
        </w:tabs>
        <w:ind w:left="2520" w:hanging="360"/>
      </w:pPr>
      <w:rPr>
        <w:rFonts w:ascii="Symbol" w:hAnsi="Symbol" w:hint="default"/>
      </w:rPr>
    </w:lvl>
    <w:lvl w:ilvl="4" w:tplc="A5423D64" w:tentative="1">
      <w:start w:val="1"/>
      <w:numFmt w:val="bullet"/>
      <w:lvlText w:val=""/>
      <w:lvlJc w:val="left"/>
      <w:pPr>
        <w:tabs>
          <w:tab w:val="num" w:pos="3240"/>
        </w:tabs>
        <w:ind w:left="3240" w:hanging="360"/>
      </w:pPr>
      <w:rPr>
        <w:rFonts w:ascii="Symbol" w:hAnsi="Symbol" w:hint="default"/>
      </w:rPr>
    </w:lvl>
    <w:lvl w:ilvl="5" w:tplc="813A0F2E" w:tentative="1">
      <w:start w:val="1"/>
      <w:numFmt w:val="bullet"/>
      <w:lvlText w:val=""/>
      <w:lvlJc w:val="left"/>
      <w:pPr>
        <w:tabs>
          <w:tab w:val="num" w:pos="3960"/>
        </w:tabs>
        <w:ind w:left="3960" w:hanging="360"/>
      </w:pPr>
      <w:rPr>
        <w:rFonts w:ascii="Symbol" w:hAnsi="Symbol" w:hint="default"/>
      </w:rPr>
    </w:lvl>
    <w:lvl w:ilvl="6" w:tplc="A59A94EC" w:tentative="1">
      <w:start w:val="1"/>
      <w:numFmt w:val="bullet"/>
      <w:lvlText w:val=""/>
      <w:lvlJc w:val="left"/>
      <w:pPr>
        <w:tabs>
          <w:tab w:val="num" w:pos="4680"/>
        </w:tabs>
        <w:ind w:left="4680" w:hanging="360"/>
      </w:pPr>
      <w:rPr>
        <w:rFonts w:ascii="Symbol" w:hAnsi="Symbol" w:hint="default"/>
      </w:rPr>
    </w:lvl>
    <w:lvl w:ilvl="7" w:tplc="C5F02A86" w:tentative="1">
      <w:start w:val="1"/>
      <w:numFmt w:val="bullet"/>
      <w:lvlText w:val=""/>
      <w:lvlJc w:val="left"/>
      <w:pPr>
        <w:tabs>
          <w:tab w:val="num" w:pos="5400"/>
        </w:tabs>
        <w:ind w:left="5400" w:hanging="360"/>
      </w:pPr>
      <w:rPr>
        <w:rFonts w:ascii="Symbol" w:hAnsi="Symbol" w:hint="default"/>
      </w:rPr>
    </w:lvl>
    <w:lvl w:ilvl="8" w:tplc="D7A8C070" w:tentative="1">
      <w:start w:val="1"/>
      <w:numFmt w:val="bullet"/>
      <w:lvlText w:val=""/>
      <w:lvlJc w:val="left"/>
      <w:pPr>
        <w:tabs>
          <w:tab w:val="num" w:pos="6120"/>
        </w:tabs>
        <w:ind w:left="6120" w:hanging="360"/>
      </w:pPr>
      <w:rPr>
        <w:rFonts w:ascii="Symbol" w:hAnsi="Symbo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4EF9"/>
    <w:rsid w:val="000748E9"/>
    <w:rsid w:val="000E4C7D"/>
    <w:rsid w:val="001112F3"/>
    <w:rsid w:val="00510EFA"/>
    <w:rsid w:val="006E36F8"/>
    <w:rsid w:val="00704EF9"/>
    <w:rsid w:val="009232FB"/>
    <w:rsid w:val="00A1151F"/>
    <w:rsid w:val="00BB1B56"/>
    <w:rsid w:val="00CB2414"/>
    <w:rsid w:val="00EB106E"/>
    <w:rsid w:val="00F70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0E4B9B-8680-41CE-8BC4-92EA01FA2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4E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EF9"/>
  </w:style>
  <w:style w:type="paragraph" w:styleId="Footer">
    <w:name w:val="footer"/>
    <w:basedOn w:val="Normal"/>
    <w:link w:val="FooterChar"/>
    <w:uiPriority w:val="99"/>
    <w:unhideWhenUsed/>
    <w:rsid w:val="00704E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E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6785897">
      <w:bodyDiv w:val="1"/>
      <w:marLeft w:val="0"/>
      <w:marRight w:val="0"/>
      <w:marTop w:val="0"/>
      <w:marBottom w:val="0"/>
      <w:divBdr>
        <w:top w:val="none" w:sz="0" w:space="0" w:color="auto"/>
        <w:left w:val="none" w:sz="0" w:space="0" w:color="auto"/>
        <w:bottom w:val="none" w:sz="0" w:space="0" w:color="auto"/>
        <w:right w:val="none" w:sz="0" w:space="0" w:color="auto"/>
      </w:divBdr>
    </w:div>
    <w:div w:id="470638483">
      <w:bodyDiv w:val="1"/>
      <w:marLeft w:val="0"/>
      <w:marRight w:val="0"/>
      <w:marTop w:val="0"/>
      <w:marBottom w:val="0"/>
      <w:divBdr>
        <w:top w:val="none" w:sz="0" w:space="0" w:color="auto"/>
        <w:left w:val="none" w:sz="0" w:space="0" w:color="auto"/>
        <w:bottom w:val="none" w:sz="0" w:space="0" w:color="auto"/>
        <w:right w:val="none" w:sz="0" w:space="0" w:color="auto"/>
      </w:divBdr>
    </w:div>
    <w:div w:id="776490500">
      <w:bodyDiv w:val="1"/>
      <w:marLeft w:val="0"/>
      <w:marRight w:val="0"/>
      <w:marTop w:val="0"/>
      <w:marBottom w:val="0"/>
      <w:divBdr>
        <w:top w:val="none" w:sz="0" w:space="0" w:color="auto"/>
        <w:left w:val="none" w:sz="0" w:space="0" w:color="auto"/>
        <w:bottom w:val="none" w:sz="0" w:space="0" w:color="auto"/>
        <w:right w:val="none" w:sz="0" w:space="0" w:color="auto"/>
      </w:divBdr>
    </w:div>
    <w:div w:id="1218739298">
      <w:bodyDiv w:val="1"/>
      <w:marLeft w:val="0"/>
      <w:marRight w:val="0"/>
      <w:marTop w:val="0"/>
      <w:marBottom w:val="0"/>
      <w:divBdr>
        <w:top w:val="none" w:sz="0" w:space="0" w:color="auto"/>
        <w:left w:val="none" w:sz="0" w:space="0" w:color="auto"/>
        <w:bottom w:val="none" w:sz="0" w:space="0" w:color="auto"/>
        <w:right w:val="none" w:sz="0" w:space="0" w:color="auto"/>
      </w:divBdr>
      <w:divsChild>
        <w:div w:id="1098334101">
          <w:marLeft w:val="605"/>
          <w:marRight w:val="0"/>
          <w:marTop w:val="115"/>
          <w:marBottom w:val="0"/>
          <w:divBdr>
            <w:top w:val="none" w:sz="0" w:space="0" w:color="auto"/>
            <w:left w:val="none" w:sz="0" w:space="0" w:color="auto"/>
            <w:bottom w:val="none" w:sz="0" w:space="0" w:color="auto"/>
            <w:right w:val="none" w:sz="0" w:space="0" w:color="auto"/>
          </w:divBdr>
        </w:div>
        <w:div w:id="140541904">
          <w:marLeft w:val="605"/>
          <w:marRight w:val="0"/>
          <w:marTop w:val="115"/>
          <w:marBottom w:val="0"/>
          <w:divBdr>
            <w:top w:val="none" w:sz="0" w:space="0" w:color="auto"/>
            <w:left w:val="none" w:sz="0" w:space="0" w:color="auto"/>
            <w:bottom w:val="none" w:sz="0" w:space="0" w:color="auto"/>
            <w:right w:val="none" w:sz="0" w:space="0" w:color="auto"/>
          </w:divBdr>
        </w:div>
        <w:div w:id="367342473">
          <w:marLeft w:val="605"/>
          <w:marRight w:val="0"/>
          <w:marTop w:val="115"/>
          <w:marBottom w:val="0"/>
          <w:divBdr>
            <w:top w:val="none" w:sz="0" w:space="0" w:color="auto"/>
            <w:left w:val="none" w:sz="0" w:space="0" w:color="auto"/>
            <w:bottom w:val="none" w:sz="0" w:space="0" w:color="auto"/>
            <w:right w:val="none" w:sz="0" w:space="0" w:color="auto"/>
          </w:divBdr>
        </w:div>
        <w:div w:id="1195340079">
          <w:marLeft w:val="605"/>
          <w:marRight w:val="0"/>
          <w:marTop w:val="115"/>
          <w:marBottom w:val="0"/>
          <w:divBdr>
            <w:top w:val="none" w:sz="0" w:space="0" w:color="auto"/>
            <w:left w:val="none" w:sz="0" w:space="0" w:color="auto"/>
            <w:bottom w:val="none" w:sz="0" w:space="0" w:color="auto"/>
            <w:right w:val="none" w:sz="0" w:space="0" w:color="auto"/>
          </w:divBdr>
        </w:div>
        <w:div w:id="1849295307">
          <w:marLeft w:val="605"/>
          <w:marRight w:val="0"/>
          <w:marTop w:val="115"/>
          <w:marBottom w:val="0"/>
          <w:divBdr>
            <w:top w:val="none" w:sz="0" w:space="0" w:color="auto"/>
            <w:left w:val="none" w:sz="0" w:space="0" w:color="auto"/>
            <w:bottom w:val="none" w:sz="0" w:space="0" w:color="auto"/>
            <w:right w:val="none" w:sz="0" w:space="0" w:color="auto"/>
          </w:divBdr>
        </w:div>
        <w:div w:id="1727489613">
          <w:marLeft w:val="605"/>
          <w:marRight w:val="0"/>
          <w:marTop w:val="115"/>
          <w:marBottom w:val="0"/>
          <w:divBdr>
            <w:top w:val="none" w:sz="0" w:space="0" w:color="auto"/>
            <w:left w:val="none" w:sz="0" w:space="0" w:color="auto"/>
            <w:bottom w:val="none" w:sz="0" w:space="0" w:color="auto"/>
            <w:right w:val="none" w:sz="0" w:space="0" w:color="auto"/>
          </w:divBdr>
        </w:div>
      </w:divsChild>
    </w:div>
    <w:div w:id="1238975185">
      <w:bodyDiv w:val="1"/>
      <w:marLeft w:val="0"/>
      <w:marRight w:val="0"/>
      <w:marTop w:val="0"/>
      <w:marBottom w:val="0"/>
      <w:divBdr>
        <w:top w:val="none" w:sz="0" w:space="0" w:color="auto"/>
        <w:left w:val="none" w:sz="0" w:space="0" w:color="auto"/>
        <w:bottom w:val="none" w:sz="0" w:space="0" w:color="auto"/>
        <w:right w:val="none" w:sz="0" w:space="0" w:color="auto"/>
      </w:divBdr>
      <w:divsChild>
        <w:div w:id="560097093">
          <w:marLeft w:val="547"/>
          <w:marRight w:val="0"/>
          <w:marTop w:val="192"/>
          <w:marBottom w:val="0"/>
          <w:divBdr>
            <w:top w:val="none" w:sz="0" w:space="0" w:color="auto"/>
            <w:left w:val="none" w:sz="0" w:space="0" w:color="auto"/>
            <w:bottom w:val="none" w:sz="0" w:space="0" w:color="auto"/>
            <w:right w:val="none" w:sz="0" w:space="0" w:color="auto"/>
          </w:divBdr>
        </w:div>
        <w:div w:id="337120201">
          <w:marLeft w:val="547"/>
          <w:marRight w:val="0"/>
          <w:marTop w:val="192"/>
          <w:marBottom w:val="0"/>
          <w:divBdr>
            <w:top w:val="none" w:sz="0" w:space="0" w:color="auto"/>
            <w:left w:val="none" w:sz="0" w:space="0" w:color="auto"/>
            <w:bottom w:val="none" w:sz="0" w:space="0" w:color="auto"/>
            <w:right w:val="none" w:sz="0" w:space="0" w:color="auto"/>
          </w:divBdr>
        </w:div>
        <w:div w:id="103115402">
          <w:marLeft w:val="547"/>
          <w:marRight w:val="0"/>
          <w:marTop w:val="192"/>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155</Words>
  <Characters>885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RMullins</dc:creator>
  <cp:keywords/>
  <dc:description/>
  <cp:lastModifiedBy>SAW-1</cp:lastModifiedBy>
  <cp:revision>2</cp:revision>
  <dcterms:created xsi:type="dcterms:W3CDTF">2016-01-29T11:09:00Z</dcterms:created>
  <dcterms:modified xsi:type="dcterms:W3CDTF">2016-01-29T11:09:00Z</dcterms:modified>
</cp:coreProperties>
</file>