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219D4" w14:textId="41DF4502" w:rsidR="00E563AA" w:rsidRPr="00F35D50" w:rsidRDefault="00E563AA" w:rsidP="00E563AA">
      <w:pPr>
        <w:spacing w:line="480" w:lineRule="auto"/>
        <w:rPr>
          <w:rFonts w:ascii="Adobe Caslon Pro" w:hAnsi="Adobe Caslon Pro"/>
        </w:rPr>
      </w:pPr>
      <w:r w:rsidRPr="00F35D50">
        <w:rPr>
          <w:rFonts w:ascii="Adobe Caslon Pro" w:hAnsi="Adobe Caslon Pro"/>
        </w:rPr>
        <w:t xml:space="preserve">Student Name: </w:t>
      </w:r>
      <w:r>
        <w:rPr>
          <w:rFonts w:ascii="Adobe Caslon Pro" w:hAnsi="Adobe Caslon Pro"/>
        </w:rPr>
        <w:t>Rhian Williams</w:t>
      </w:r>
    </w:p>
    <w:p w14:paraId="75658A57" w14:textId="43E1A5B3" w:rsidR="00E563AA" w:rsidRPr="00F35D50" w:rsidRDefault="00E563AA" w:rsidP="00E563AA">
      <w:pPr>
        <w:spacing w:line="480" w:lineRule="auto"/>
        <w:rPr>
          <w:rFonts w:ascii="Adobe Caslon Pro" w:hAnsi="Adobe Caslon Pro"/>
        </w:rPr>
      </w:pPr>
      <w:r w:rsidRPr="00F35D50">
        <w:rPr>
          <w:rFonts w:ascii="Adobe Caslon Pro" w:hAnsi="Adobe Caslon Pro"/>
        </w:rPr>
        <w:t>P Number:</w:t>
      </w:r>
      <w:r>
        <w:rPr>
          <w:rFonts w:ascii="Adobe Caslon Pro" w:hAnsi="Adobe Caslon Pro"/>
        </w:rPr>
        <w:t xml:space="preserve"> 1802747</w:t>
      </w:r>
    </w:p>
    <w:p w14:paraId="537931E0" w14:textId="3B501184" w:rsidR="00E563AA" w:rsidRPr="00F35D50" w:rsidRDefault="00E563AA" w:rsidP="00E563AA">
      <w:pPr>
        <w:spacing w:line="480" w:lineRule="auto"/>
        <w:rPr>
          <w:rFonts w:ascii="Adobe Caslon Pro" w:hAnsi="Adobe Caslon Pro"/>
        </w:rPr>
      </w:pPr>
      <w:r w:rsidRPr="00F35D50">
        <w:rPr>
          <w:rFonts w:ascii="Adobe Caslon Pro" w:hAnsi="Adobe Caslon Pro"/>
        </w:rPr>
        <w:t>Programme of Study:</w:t>
      </w:r>
      <w:r>
        <w:rPr>
          <w:rFonts w:ascii="Adobe Caslon Pro" w:hAnsi="Adobe Caslon Pro"/>
        </w:rPr>
        <w:t xml:space="preserve"> Graphic Design</w:t>
      </w:r>
    </w:p>
    <w:p w14:paraId="6B7B4B65" w14:textId="77777777" w:rsidR="00E563AA" w:rsidRDefault="00E563AA" w:rsidP="00E563AA">
      <w:pPr>
        <w:spacing w:line="480" w:lineRule="auto"/>
        <w:rPr>
          <w:rFonts w:ascii="Adobe Caslon Pro" w:hAnsi="Adobe Caslon Pro"/>
        </w:rPr>
      </w:pPr>
      <w:r w:rsidRPr="00F35D50">
        <w:rPr>
          <w:rFonts w:ascii="Adobe Caslon Pro" w:hAnsi="Adobe Caslon Pro"/>
        </w:rPr>
        <w:t>Module: M4X01560</w:t>
      </w:r>
    </w:p>
    <w:p w14:paraId="7408468B" w14:textId="77777777" w:rsidR="00E563AA" w:rsidRDefault="00E563AA" w:rsidP="00E563AA">
      <w:pPr>
        <w:spacing w:line="480" w:lineRule="auto"/>
        <w:rPr>
          <w:rFonts w:ascii="Adobe Caslon Pro" w:hAnsi="Adobe Caslon Pro"/>
        </w:rPr>
      </w:pPr>
    </w:p>
    <w:p w14:paraId="7C872F37" w14:textId="77777777" w:rsidR="00E563AA" w:rsidRDefault="00E563AA" w:rsidP="00E563AA">
      <w:pPr>
        <w:spacing w:line="480" w:lineRule="auto"/>
        <w:rPr>
          <w:rFonts w:ascii="Adobe Caslon Pro" w:hAnsi="Adobe Caslon Pro"/>
        </w:rPr>
      </w:pPr>
      <w:r>
        <w:rPr>
          <w:rFonts w:ascii="Adobe Caslon Pro" w:hAnsi="Adobe Caslon Pro"/>
        </w:rPr>
        <w:t xml:space="preserve">Tasks in the order I received them: </w:t>
      </w:r>
    </w:p>
    <w:p w14:paraId="692B4066" w14:textId="3EAFFC9F" w:rsidR="00E563AA" w:rsidRDefault="00E563AA" w:rsidP="00E563AA">
      <w:pPr>
        <w:spacing w:line="480" w:lineRule="auto"/>
        <w:rPr>
          <w:rFonts w:ascii="Adobe Caslon Pro" w:hAnsi="Adobe Caslon Pro"/>
        </w:rPr>
      </w:pPr>
      <w:r>
        <w:rPr>
          <w:rFonts w:ascii="Adobe Caslon Pro" w:hAnsi="Adobe Caslon Pro"/>
        </w:rPr>
        <w:t xml:space="preserve">Task One: Semiotic Analysis (Ryan task) = </w:t>
      </w:r>
      <w:r w:rsidR="002B38A6">
        <w:rPr>
          <w:rFonts w:ascii="Adobe Caslon Pro" w:hAnsi="Adobe Caslon Pro"/>
        </w:rPr>
        <w:t>469</w:t>
      </w:r>
    </w:p>
    <w:p w14:paraId="3B5266CA" w14:textId="63F4A07D" w:rsidR="00E563AA" w:rsidRDefault="00E563AA" w:rsidP="00E563AA">
      <w:pPr>
        <w:spacing w:line="480" w:lineRule="auto"/>
        <w:rPr>
          <w:rFonts w:ascii="Adobe Caslon Pro" w:eastAsia="Times New Roman" w:hAnsi="Adobe Caslon Pro" w:cs="Times New Roman"/>
          <w:color w:val="000000"/>
          <w:lang w:eastAsia="en-GB"/>
        </w:rPr>
      </w:pPr>
      <w:r w:rsidRPr="004A7DB6">
        <w:rPr>
          <w:rFonts w:ascii="Adobe Caslon Pro" w:eastAsia="Times New Roman" w:hAnsi="Adobe Caslon Pro" w:cs="Times New Roman"/>
          <w:color w:val="000000"/>
          <w:lang w:eastAsia="en-GB"/>
        </w:rPr>
        <w:t>Task Two: Manifesto</w:t>
      </w:r>
      <w:r>
        <w:rPr>
          <w:rFonts w:ascii="Adobe Caslon Pro" w:eastAsia="Times New Roman" w:hAnsi="Adobe Caslon Pro" w:cs="Times New Roman"/>
          <w:color w:val="000000"/>
          <w:lang w:eastAsia="en-GB"/>
        </w:rPr>
        <w:t xml:space="preserve"> (Julia Task) =</w:t>
      </w:r>
      <w:r w:rsidR="002B38A6">
        <w:rPr>
          <w:rFonts w:ascii="Adobe Caslon Pro" w:eastAsia="Times New Roman" w:hAnsi="Adobe Caslon Pro" w:cs="Times New Roman"/>
          <w:color w:val="000000"/>
          <w:lang w:eastAsia="en-GB"/>
        </w:rPr>
        <w:t xml:space="preserve"> 497</w:t>
      </w:r>
    </w:p>
    <w:p w14:paraId="633E3623" w14:textId="5E170F22" w:rsidR="00E563AA" w:rsidRDefault="00E563AA" w:rsidP="00E563AA">
      <w:pPr>
        <w:spacing w:line="480" w:lineRule="auto"/>
        <w:rPr>
          <w:rFonts w:ascii="Adobe Caslon Pro" w:hAnsi="Adobe Caslon Pro"/>
        </w:rPr>
      </w:pPr>
      <w:r w:rsidRPr="00CE3A2B">
        <w:rPr>
          <w:rFonts w:ascii="Adobe Caslon Pro" w:hAnsi="Adobe Caslon Pro"/>
        </w:rPr>
        <w:t>Task Three.</w:t>
      </w:r>
      <w:r>
        <w:rPr>
          <w:rFonts w:ascii="Adobe Caslon Pro" w:hAnsi="Adobe Caslon Pro"/>
        </w:rPr>
        <w:t xml:space="preserve"> (Jon Task) = </w:t>
      </w:r>
      <w:r w:rsidR="002B38A6">
        <w:rPr>
          <w:rFonts w:ascii="Adobe Caslon Pro" w:hAnsi="Adobe Caslon Pro"/>
        </w:rPr>
        <w:t>531</w:t>
      </w:r>
    </w:p>
    <w:p w14:paraId="67EA3605" w14:textId="77777777" w:rsidR="00E563AA" w:rsidRDefault="00E563AA">
      <w:pPr>
        <w:spacing w:after="160" w:line="259" w:lineRule="auto"/>
        <w:rPr>
          <w:rFonts w:ascii="Adobe Caslon Pro" w:hAnsi="Adobe Caslon Pro"/>
        </w:rPr>
      </w:pPr>
      <w:r>
        <w:rPr>
          <w:rFonts w:ascii="Adobe Caslon Pro" w:hAnsi="Adobe Caslon Pro"/>
        </w:rPr>
        <w:br w:type="page"/>
      </w:r>
      <w:bookmarkStart w:id="0" w:name="_GoBack"/>
      <w:bookmarkEnd w:id="0"/>
    </w:p>
    <w:p w14:paraId="72DD2A49" w14:textId="77777777" w:rsidR="00E563AA" w:rsidRPr="002B38A6" w:rsidRDefault="00E563AA" w:rsidP="00E563AA">
      <w:pPr>
        <w:spacing w:line="480" w:lineRule="auto"/>
        <w:rPr>
          <w:rFonts w:asciiTheme="majorHAnsi" w:hAnsiTheme="majorHAnsi" w:cstheme="majorHAnsi"/>
          <w:b/>
        </w:rPr>
      </w:pPr>
      <w:r w:rsidRPr="002B38A6">
        <w:rPr>
          <w:rFonts w:asciiTheme="majorHAnsi" w:hAnsiTheme="majorHAnsi" w:cstheme="majorHAnsi"/>
          <w:b/>
        </w:rPr>
        <w:lastRenderedPageBreak/>
        <w:t>Task One: Semiotic Analysis (Ryan’s task)</w:t>
      </w:r>
    </w:p>
    <w:p w14:paraId="42C0A272" w14:textId="29AC23BD" w:rsidR="00E563AA" w:rsidRPr="002B38A6" w:rsidRDefault="00E563AA" w:rsidP="00E563AA">
      <w:pPr>
        <w:spacing w:line="480" w:lineRule="auto"/>
        <w:rPr>
          <w:rFonts w:asciiTheme="majorHAnsi" w:hAnsiTheme="majorHAnsi" w:cstheme="majorHAnsi"/>
        </w:rPr>
      </w:pPr>
    </w:p>
    <w:p w14:paraId="4BE3CED2" w14:textId="522697B6" w:rsidR="00E563AA" w:rsidRPr="002B38A6" w:rsidRDefault="00650D58" w:rsidP="00E563AA">
      <w:pPr>
        <w:spacing w:line="480" w:lineRule="auto"/>
        <w:rPr>
          <w:rFonts w:asciiTheme="majorHAnsi" w:hAnsiTheme="majorHAnsi" w:cstheme="majorHAnsi"/>
        </w:rPr>
      </w:pPr>
      <w:r w:rsidRPr="002B38A6">
        <w:rPr>
          <w:rFonts w:asciiTheme="majorHAnsi" w:hAnsiTheme="majorHAnsi" w:cstheme="majorHAnsi"/>
        </w:rPr>
        <w:t xml:space="preserve">Semiotics is the ‘Study of signs’ (Daniel 2017). </w:t>
      </w:r>
      <w:r w:rsidR="00955083" w:rsidRPr="002B38A6">
        <w:rPr>
          <w:rFonts w:asciiTheme="majorHAnsi" w:hAnsiTheme="majorHAnsi" w:cstheme="majorHAnsi"/>
        </w:rPr>
        <w:t>‘Anything can be a sign as long as someone interpreting it as signifying</w:t>
      </w:r>
      <w:r w:rsidR="00633E57" w:rsidRPr="002B38A6">
        <w:rPr>
          <w:rFonts w:asciiTheme="majorHAnsi" w:hAnsiTheme="majorHAnsi" w:cstheme="majorHAnsi"/>
        </w:rPr>
        <w:t>’ (</w:t>
      </w:r>
      <w:r w:rsidR="00955083" w:rsidRPr="002B38A6">
        <w:rPr>
          <w:rFonts w:asciiTheme="majorHAnsi" w:hAnsiTheme="majorHAnsi" w:cstheme="majorHAnsi"/>
        </w:rPr>
        <w:t>Daniel 2017) Is a great meaning behind what semiotics mean. We have been living with s</w:t>
      </w:r>
      <w:r w:rsidR="00133C41" w:rsidRPr="002B38A6">
        <w:rPr>
          <w:rFonts w:asciiTheme="majorHAnsi" w:hAnsiTheme="majorHAnsi" w:cstheme="majorHAnsi"/>
        </w:rPr>
        <w:t>igns</w:t>
      </w:r>
      <w:r w:rsidR="00955083" w:rsidRPr="002B38A6">
        <w:rPr>
          <w:rFonts w:asciiTheme="majorHAnsi" w:hAnsiTheme="majorHAnsi" w:cstheme="majorHAnsi"/>
        </w:rPr>
        <w:t xml:space="preserve"> through all humanity </w:t>
      </w:r>
      <w:r w:rsidR="00133C41" w:rsidRPr="002B38A6">
        <w:rPr>
          <w:rFonts w:asciiTheme="majorHAnsi" w:hAnsiTheme="majorHAnsi" w:cstheme="majorHAnsi"/>
        </w:rPr>
        <w:t>threw to cave men drawings,</w:t>
      </w:r>
      <w:r w:rsidR="00633E57" w:rsidRPr="002B38A6">
        <w:rPr>
          <w:rFonts w:asciiTheme="majorHAnsi" w:hAnsiTheme="majorHAnsi" w:cstheme="majorHAnsi"/>
        </w:rPr>
        <w:t xml:space="preserve"> hieroglyphics</w:t>
      </w:r>
      <w:r w:rsidR="00133C41" w:rsidRPr="002B38A6">
        <w:rPr>
          <w:rFonts w:asciiTheme="majorHAnsi" w:hAnsiTheme="majorHAnsi" w:cstheme="majorHAnsi"/>
        </w:rPr>
        <w:t xml:space="preserve"> and to modern day. We see signs everyday outside our homes and inside. The study of signs allows us to see how the meaning is constructed behind the sign this is also what semiotics are. We are not the only ones who use signs in our lives either </w:t>
      </w:r>
      <w:r w:rsidR="00AB02F9" w:rsidRPr="002B38A6">
        <w:rPr>
          <w:rFonts w:asciiTheme="majorHAnsi" w:hAnsiTheme="majorHAnsi" w:cstheme="majorHAnsi"/>
        </w:rPr>
        <w:t>as ‘each species produces and understands certain kinds of specific signs’ (Thomas 2001). We use semiotics in our life for objects, animals and many other things as communication and a mutual understanding.</w:t>
      </w:r>
      <w:r w:rsidRPr="002B38A6">
        <w:rPr>
          <w:rFonts w:asciiTheme="majorHAnsi" w:hAnsiTheme="majorHAnsi" w:cstheme="majorHAnsi"/>
        </w:rPr>
        <w:t xml:space="preserve"> Because as a species ‘we seem to be driven by a desire to make </w:t>
      </w:r>
      <w:r w:rsidR="00633E57" w:rsidRPr="002B38A6">
        <w:rPr>
          <w:rFonts w:asciiTheme="majorHAnsi" w:hAnsiTheme="majorHAnsi" w:cstheme="majorHAnsi"/>
        </w:rPr>
        <w:t>meanings</w:t>
      </w:r>
      <w:r w:rsidRPr="002B38A6">
        <w:rPr>
          <w:rFonts w:asciiTheme="majorHAnsi" w:hAnsiTheme="majorHAnsi" w:cstheme="majorHAnsi"/>
        </w:rPr>
        <w:t>’ (Daniel 2017).</w:t>
      </w:r>
      <w:r w:rsidR="00AB02F9" w:rsidRPr="002B38A6">
        <w:rPr>
          <w:rFonts w:asciiTheme="majorHAnsi" w:hAnsiTheme="majorHAnsi" w:cstheme="majorHAnsi"/>
        </w:rPr>
        <w:t xml:space="preserve"> For </w:t>
      </w:r>
      <w:r w:rsidR="00633E57" w:rsidRPr="002B38A6">
        <w:rPr>
          <w:rFonts w:asciiTheme="majorHAnsi" w:hAnsiTheme="majorHAnsi" w:cstheme="majorHAnsi"/>
        </w:rPr>
        <w:t>example,</w:t>
      </w:r>
      <w:r w:rsidR="00AB02F9" w:rsidRPr="002B38A6">
        <w:rPr>
          <w:rFonts w:asciiTheme="majorHAnsi" w:hAnsiTheme="majorHAnsi" w:cstheme="majorHAnsi"/>
        </w:rPr>
        <w:t xml:space="preserve"> we know what a cat is and for some reason we all call this animal a cat as it is a mutual understanding and we all relate this word to the same animal. When we can just use different names for the same animal </w:t>
      </w:r>
      <w:r w:rsidRPr="002B38A6">
        <w:rPr>
          <w:rFonts w:asciiTheme="majorHAnsi" w:hAnsiTheme="majorHAnsi" w:cstheme="majorHAnsi"/>
        </w:rPr>
        <w:t xml:space="preserve">as it is just a ‘carnivorous mammal with a tail, whiskers and retractable claws’ (Thomas 2001). </w:t>
      </w:r>
    </w:p>
    <w:p w14:paraId="0CD87E4A" w14:textId="68718232" w:rsidR="00B209DB" w:rsidRPr="002B38A6" w:rsidRDefault="00B209DB" w:rsidP="00E563AA">
      <w:pPr>
        <w:spacing w:line="480" w:lineRule="auto"/>
        <w:rPr>
          <w:rFonts w:asciiTheme="majorHAnsi" w:hAnsiTheme="majorHAnsi" w:cstheme="majorHAnsi"/>
        </w:rPr>
      </w:pPr>
    </w:p>
    <w:p w14:paraId="659CA389" w14:textId="7A3FC307" w:rsidR="00B209DB" w:rsidRPr="002B38A6" w:rsidRDefault="00B209DB" w:rsidP="00E563AA">
      <w:pPr>
        <w:spacing w:line="480" w:lineRule="auto"/>
        <w:rPr>
          <w:rFonts w:asciiTheme="majorHAnsi" w:hAnsiTheme="majorHAnsi" w:cstheme="majorHAnsi"/>
        </w:rPr>
      </w:pPr>
      <w:r w:rsidRPr="002B38A6">
        <w:rPr>
          <w:rFonts w:asciiTheme="majorHAnsi" w:hAnsiTheme="majorHAnsi" w:cstheme="majorHAnsi"/>
        </w:rPr>
        <w:t>In 2017 the producers of insidious and the conjuring release their new film ‘The Conjuring 2’ creating a Polysemous poster</w:t>
      </w:r>
      <w:r w:rsidR="00633E57" w:rsidRPr="002B38A6">
        <w:rPr>
          <w:rFonts w:asciiTheme="majorHAnsi" w:hAnsiTheme="majorHAnsi" w:cstheme="majorHAnsi"/>
        </w:rPr>
        <w:t xml:space="preserve"> with a lot of hidden signs</w:t>
      </w:r>
      <w:r w:rsidRPr="002B38A6">
        <w:rPr>
          <w:rFonts w:asciiTheme="majorHAnsi" w:hAnsiTheme="majorHAnsi" w:cstheme="majorHAnsi"/>
        </w:rPr>
        <w:t xml:space="preserve"> to advertise its release </w:t>
      </w:r>
      <w:r w:rsidR="003B0E25" w:rsidRPr="002B38A6">
        <w:rPr>
          <w:rFonts w:asciiTheme="majorHAnsi" w:hAnsiTheme="majorHAnsi" w:cstheme="majorHAnsi"/>
        </w:rPr>
        <w:t>which sent horror film fanatics wild.</w:t>
      </w:r>
    </w:p>
    <w:p w14:paraId="1975932D" w14:textId="4E9BEE41" w:rsidR="003B0E25" w:rsidRPr="002B38A6" w:rsidRDefault="003B0E25" w:rsidP="00E563AA">
      <w:pPr>
        <w:spacing w:line="480" w:lineRule="auto"/>
        <w:rPr>
          <w:rFonts w:asciiTheme="majorHAnsi" w:hAnsiTheme="majorHAnsi" w:cstheme="majorHAnsi"/>
        </w:rPr>
      </w:pPr>
    </w:p>
    <w:p w14:paraId="4F100356" w14:textId="28D6E4D7" w:rsidR="003B0E25" w:rsidRPr="002B38A6" w:rsidRDefault="003B0E25" w:rsidP="00E563AA">
      <w:pPr>
        <w:spacing w:line="480" w:lineRule="auto"/>
        <w:rPr>
          <w:rFonts w:asciiTheme="majorHAnsi" w:hAnsiTheme="majorHAnsi" w:cstheme="majorHAnsi"/>
        </w:rPr>
      </w:pPr>
      <w:r w:rsidRPr="002B38A6">
        <w:rPr>
          <w:rFonts w:asciiTheme="majorHAnsi" w:hAnsiTheme="majorHAnsi" w:cstheme="majorHAnsi"/>
          <w:noProof/>
        </w:rPr>
        <w:lastRenderedPageBreak/>
        <w:drawing>
          <wp:inline distT="0" distB="0" distL="0" distR="0" wp14:anchorId="26F7BDBC" wp14:editId="5D91825C">
            <wp:extent cx="4513943" cy="6391543"/>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24715" cy="6406795"/>
                    </a:xfrm>
                    <a:prstGeom prst="rect">
                      <a:avLst/>
                    </a:prstGeom>
                    <a:noFill/>
                  </pic:spPr>
                </pic:pic>
              </a:graphicData>
            </a:graphic>
          </wp:inline>
        </w:drawing>
      </w:r>
    </w:p>
    <w:p w14:paraId="056E3CBB" w14:textId="131E7F61" w:rsidR="00650D58" w:rsidRPr="002B38A6" w:rsidRDefault="003B0E25" w:rsidP="00E563AA">
      <w:pPr>
        <w:spacing w:line="480" w:lineRule="auto"/>
        <w:rPr>
          <w:rFonts w:asciiTheme="majorHAnsi" w:hAnsiTheme="majorHAnsi" w:cstheme="majorHAnsi"/>
        </w:rPr>
      </w:pPr>
      <w:r w:rsidRPr="002B38A6">
        <w:rPr>
          <w:rFonts w:asciiTheme="majorHAnsi" w:hAnsiTheme="majorHAnsi" w:cstheme="majorHAnsi"/>
        </w:rPr>
        <w:t>Image 1. The Conjuring 2. Year 2016.</w:t>
      </w:r>
    </w:p>
    <w:p w14:paraId="189F4967" w14:textId="5B141FE1" w:rsidR="00B209DB" w:rsidRPr="002B38A6" w:rsidRDefault="003B0E25" w:rsidP="00B209DB">
      <w:pPr>
        <w:spacing w:line="480" w:lineRule="auto"/>
        <w:rPr>
          <w:rFonts w:asciiTheme="majorHAnsi" w:hAnsiTheme="majorHAnsi" w:cstheme="majorHAnsi"/>
        </w:rPr>
      </w:pPr>
      <w:r w:rsidRPr="002B38A6">
        <w:rPr>
          <w:rFonts w:asciiTheme="majorHAnsi" w:hAnsiTheme="majorHAnsi" w:cstheme="majorHAnsi"/>
        </w:rPr>
        <w:t>The poster of ‘The Conjuring 2’ poster Shows a dark colour scheme using shades of Grey and Black. This colour scheme suggests the feeling of desperation</w:t>
      </w:r>
      <w:r w:rsidR="009C60D5" w:rsidRPr="002B38A6">
        <w:rPr>
          <w:rFonts w:asciiTheme="majorHAnsi" w:hAnsiTheme="majorHAnsi" w:cstheme="majorHAnsi"/>
        </w:rPr>
        <w:t>, fear</w:t>
      </w:r>
      <w:r w:rsidRPr="002B38A6">
        <w:rPr>
          <w:rFonts w:asciiTheme="majorHAnsi" w:hAnsiTheme="majorHAnsi" w:cstheme="majorHAnsi"/>
        </w:rPr>
        <w:t xml:space="preserve"> and the theme of Horror which obviously compliments the </w:t>
      </w:r>
      <w:r w:rsidR="009C60D5" w:rsidRPr="002B38A6">
        <w:rPr>
          <w:rFonts w:asciiTheme="majorHAnsi" w:hAnsiTheme="majorHAnsi" w:cstheme="majorHAnsi"/>
        </w:rPr>
        <w:t xml:space="preserve">file ‘The Conjuring 2’ Very well. The feeling of </w:t>
      </w:r>
      <w:r w:rsidR="00633E57" w:rsidRPr="002B38A6">
        <w:rPr>
          <w:rFonts w:asciiTheme="majorHAnsi" w:hAnsiTheme="majorHAnsi" w:cstheme="majorHAnsi"/>
        </w:rPr>
        <w:t>Desperation</w:t>
      </w:r>
      <w:r w:rsidR="009C60D5" w:rsidRPr="002B38A6">
        <w:rPr>
          <w:rFonts w:asciiTheme="majorHAnsi" w:hAnsiTheme="majorHAnsi" w:cstheme="majorHAnsi"/>
        </w:rPr>
        <w:t xml:space="preserve"> and fear is conveyed with the terrified look on the girls face and the mysterious hand holding the rosery. The symbol of the cross also signifies hope and peace which also implies the </w:t>
      </w:r>
      <w:r w:rsidR="009C60D5" w:rsidRPr="002B38A6">
        <w:rPr>
          <w:rFonts w:asciiTheme="majorHAnsi" w:hAnsiTheme="majorHAnsi" w:cstheme="majorHAnsi"/>
        </w:rPr>
        <w:lastRenderedPageBreak/>
        <w:t xml:space="preserve">conflict between good and bad in both the movie and poster. </w:t>
      </w:r>
      <w:r w:rsidR="0023646A" w:rsidRPr="002B38A6">
        <w:rPr>
          <w:rFonts w:asciiTheme="majorHAnsi" w:hAnsiTheme="majorHAnsi" w:cstheme="majorHAnsi"/>
        </w:rPr>
        <w:t xml:space="preserve">The poster also shows a dark mysterious figure lurking in the darkness. This implies the sense of evil building up. The figure resembles a nun which again symbolises the conflict between good and evil. Two religious symbols </w:t>
      </w:r>
      <w:r w:rsidR="00EA6630" w:rsidRPr="002B38A6">
        <w:rPr>
          <w:rFonts w:asciiTheme="majorHAnsi" w:hAnsiTheme="majorHAnsi" w:cstheme="majorHAnsi"/>
        </w:rPr>
        <w:t xml:space="preserve">have been used in this poster the rosery and the nun. The </w:t>
      </w:r>
      <w:r w:rsidR="00633E57" w:rsidRPr="002B38A6">
        <w:rPr>
          <w:rFonts w:asciiTheme="majorHAnsi" w:hAnsiTheme="majorHAnsi" w:cstheme="majorHAnsi"/>
        </w:rPr>
        <w:t>poster</w:t>
      </w:r>
      <w:r w:rsidR="00EA6630" w:rsidRPr="002B38A6">
        <w:rPr>
          <w:rFonts w:asciiTheme="majorHAnsi" w:hAnsiTheme="majorHAnsi" w:cstheme="majorHAnsi"/>
        </w:rPr>
        <w:t xml:space="preserve"> resembles a lot they have used strong themes of religion and the nun resembles possession. </w:t>
      </w:r>
    </w:p>
    <w:p w14:paraId="53395B92" w14:textId="493D7F74" w:rsidR="00EA6630" w:rsidRPr="002B38A6" w:rsidRDefault="007A0BAE" w:rsidP="00B209DB">
      <w:pPr>
        <w:spacing w:line="480" w:lineRule="auto"/>
        <w:rPr>
          <w:rFonts w:asciiTheme="majorHAnsi" w:hAnsiTheme="majorHAnsi" w:cstheme="majorHAnsi"/>
        </w:rPr>
      </w:pPr>
      <w:r w:rsidRPr="002B38A6">
        <w:rPr>
          <w:rFonts w:asciiTheme="majorHAnsi" w:hAnsiTheme="majorHAnsi" w:cstheme="majorHAnsi"/>
        </w:rPr>
        <w:t xml:space="preserve"> </w:t>
      </w:r>
    </w:p>
    <w:p w14:paraId="38A858AA" w14:textId="2D96FB2F" w:rsidR="00EA6630" w:rsidRPr="002B38A6" w:rsidRDefault="009914BF" w:rsidP="00B209DB">
      <w:pPr>
        <w:spacing w:line="480" w:lineRule="auto"/>
        <w:rPr>
          <w:rFonts w:asciiTheme="majorHAnsi" w:hAnsiTheme="majorHAnsi" w:cstheme="majorHAnsi"/>
        </w:rPr>
      </w:pPr>
      <w:r w:rsidRPr="002B38A6">
        <w:rPr>
          <w:rFonts w:asciiTheme="majorHAnsi" w:hAnsiTheme="majorHAnsi" w:cstheme="majorHAnsi"/>
        </w:rPr>
        <w:t xml:space="preserve">Semiotic analysis is a very useful to use and it can be applied to any type of signs. If the audience use semiotics and </w:t>
      </w:r>
      <w:r w:rsidR="00633E57" w:rsidRPr="002B38A6">
        <w:rPr>
          <w:rFonts w:asciiTheme="majorHAnsi" w:hAnsiTheme="majorHAnsi" w:cstheme="majorHAnsi"/>
        </w:rPr>
        <w:t>try ‘</w:t>
      </w:r>
      <w:r w:rsidRPr="002B38A6">
        <w:rPr>
          <w:rFonts w:asciiTheme="majorHAnsi" w:hAnsiTheme="majorHAnsi" w:cstheme="majorHAnsi"/>
        </w:rPr>
        <w:t xml:space="preserve">Deciphering the secret </w:t>
      </w:r>
      <w:r w:rsidR="00C646C3" w:rsidRPr="002B38A6">
        <w:rPr>
          <w:rFonts w:asciiTheme="majorHAnsi" w:hAnsiTheme="majorHAnsi" w:cstheme="majorHAnsi"/>
        </w:rPr>
        <w:t>messengers</w:t>
      </w:r>
      <w:r w:rsidRPr="002B38A6">
        <w:rPr>
          <w:rFonts w:asciiTheme="majorHAnsi" w:hAnsiTheme="majorHAnsi" w:cstheme="majorHAnsi"/>
        </w:rPr>
        <w:t>’ (Winfried 1995</w:t>
      </w:r>
      <w:r w:rsidR="00633E57" w:rsidRPr="002B38A6">
        <w:rPr>
          <w:rFonts w:asciiTheme="majorHAnsi" w:hAnsiTheme="majorHAnsi" w:cstheme="majorHAnsi"/>
        </w:rPr>
        <w:t>) behind</w:t>
      </w:r>
      <w:r w:rsidR="00C646C3" w:rsidRPr="002B38A6">
        <w:rPr>
          <w:rFonts w:asciiTheme="majorHAnsi" w:hAnsiTheme="majorHAnsi" w:cstheme="majorHAnsi"/>
        </w:rPr>
        <w:t xml:space="preserve"> the poster they would </w:t>
      </w:r>
      <w:r w:rsidR="00633E57" w:rsidRPr="002B38A6">
        <w:rPr>
          <w:rFonts w:asciiTheme="majorHAnsi" w:hAnsiTheme="majorHAnsi" w:cstheme="majorHAnsi"/>
        </w:rPr>
        <w:t>understand</w:t>
      </w:r>
      <w:r w:rsidR="00C646C3" w:rsidRPr="002B38A6">
        <w:rPr>
          <w:rFonts w:asciiTheme="majorHAnsi" w:hAnsiTheme="majorHAnsi" w:cstheme="majorHAnsi"/>
        </w:rPr>
        <w:t xml:space="preserve"> more of what the poster is advertising. </w:t>
      </w:r>
      <w:r w:rsidR="00633E57" w:rsidRPr="002B38A6">
        <w:rPr>
          <w:rFonts w:asciiTheme="majorHAnsi" w:hAnsiTheme="majorHAnsi" w:cstheme="majorHAnsi"/>
        </w:rPr>
        <w:t xml:space="preserve">Understanding the hidden signs behind the poster would give the fans a feeling of fear and would get a true sense of fear of which the poster is advertising. </w:t>
      </w:r>
    </w:p>
    <w:p w14:paraId="142EFA4A" w14:textId="6944B5E8" w:rsidR="00633E57" w:rsidRPr="002B38A6" w:rsidRDefault="00633E57" w:rsidP="00B209DB">
      <w:pPr>
        <w:spacing w:line="480" w:lineRule="auto"/>
        <w:rPr>
          <w:rFonts w:asciiTheme="majorHAnsi" w:hAnsiTheme="majorHAnsi" w:cstheme="majorHAnsi"/>
        </w:rPr>
      </w:pPr>
    </w:p>
    <w:p w14:paraId="0C037AFF" w14:textId="7C9249D2" w:rsidR="00633E57" w:rsidRPr="002B38A6" w:rsidRDefault="00633E57" w:rsidP="00B209DB">
      <w:pPr>
        <w:spacing w:line="480" w:lineRule="auto"/>
        <w:rPr>
          <w:rFonts w:asciiTheme="majorHAnsi" w:hAnsiTheme="majorHAnsi" w:cstheme="majorHAnsi"/>
        </w:rPr>
      </w:pPr>
    </w:p>
    <w:p w14:paraId="1326FE8B" w14:textId="59FFDAB5" w:rsidR="00633E57" w:rsidRPr="002B38A6" w:rsidRDefault="00633E57" w:rsidP="00B209DB">
      <w:pPr>
        <w:spacing w:line="480" w:lineRule="auto"/>
        <w:rPr>
          <w:rFonts w:asciiTheme="majorHAnsi" w:hAnsiTheme="majorHAnsi" w:cstheme="majorHAnsi"/>
        </w:rPr>
      </w:pPr>
    </w:p>
    <w:p w14:paraId="47764525" w14:textId="1F476BCB" w:rsidR="00633E57" w:rsidRPr="002B38A6" w:rsidRDefault="00633E57" w:rsidP="00B209DB">
      <w:pPr>
        <w:spacing w:line="480" w:lineRule="auto"/>
        <w:rPr>
          <w:rFonts w:asciiTheme="majorHAnsi" w:hAnsiTheme="majorHAnsi" w:cstheme="majorHAnsi"/>
        </w:rPr>
      </w:pPr>
    </w:p>
    <w:p w14:paraId="11FF0BF0" w14:textId="0079AAB7" w:rsidR="00633E57" w:rsidRPr="002B38A6" w:rsidRDefault="00633E57" w:rsidP="00B209DB">
      <w:pPr>
        <w:spacing w:line="480" w:lineRule="auto"/>
        <w:rPr>
          <w:rFonts w:asciiTheme="majorHAnsi" w:hAnsiTheme="majorHAnsi" w:cstheme="majorHAnsi"/>
        </w:rPr>
      </w:pPr>
    </w:p>
    <w:p w14:paraId="5696EE9E" w14:textId="774D0FD1" w:rsidR="00633E57" w:rsidRPr="002B38A6" w:rsidRDefault="00633E57" w:rsidP="00B209DB">
      <w:pPr>
        <w:spacing w:line="480" w:lineRule="auto"/>
        <w:rPr>
          <w:rFonts w:asciiTheme="majorHAnsi" w:hAnsiTheme="majorHAnsi" w:cstheme="majorHAnsi"/>
        </w:rPr>
      </w:pPr>
    </w:p>
    <w:p w14:paraId="6264CA39" w14:textId="4FAECBF1" w:rsidR="00633E57" w:rsidRPr="002B38A6" w:rsidRDefault="00633E57" w:rsidP="00B209DB">
      <w:pPr>
        <w:spacing w:line="480" w:lineRule="auto"/>
        <w:rPr>
          <w:rFonts w:asciiTheme="majorHAnsi" w:hAnsiTheme="majorHAnsi" w:cstheme="majorHAnsi"/>
        </w:rPr>
      </w:pPr>
    </w:p>
    <w:p w14:paraId="7FD2B137" w14:textId="50E594EC" w:rsidR="00633E57" w:rsidRPr="002B38A6" w:rsidRDefault="00633E57" w:rsidP="00B209DB">
      <w:pPr>
        <w:spacing w:line="480" w:lineRule="auto"/>
        <w:rPr>
          <w:rFonts w:asciiTheme="majorHAnsi" w:hAnsiTheme="majorHAnsi" w:cstheme="majorHAnsi"/>
        </w:rPr>
      </w:pPr>
    </w:p>
    <w:p w14:paraId="128F0B03" w14:textId="14A62D70" w:rsidR="00633E57" w:rsidRPr="002B38A6" w:rsidRDefault="00633E57" w:rsidP="00B209DB">
      <w:pPr>
        <w:spacing w:line="480" w:lineRule="auto"/>
        <w:rPr>
          <w:rFonts w:asciiTheme="majorHAnsi" w:hAnsiTheme="majorHAnsi" w:cstheme="majorHAnsi"/>
        </w:rPr>
      </w:pPr>
    </w:p>
    <w:p w14:paraId="4629CFC5" w14:textId="6AA5BC9E" w:rsidR="00633E57" w:rsidRDefault="00633E57" w:rsidP="00B209DB">
      <w:pPr>
        <w:spacing w:line="480" w:lineRule="auto"/>
        <w:rPr>
          <w:rFonts w:asciiTheme="majorHAnsi" w:hAnsiTheme="majorHAnsi" w:cstheme="majorHAnsi"/>
        </w:rPr>
      </w:pPr>
    </w:p>
    <w:p w14:paraId="7341DA5A" w14:textId="4062B08C" w:rsidR="002B38A6" w:rsidRDefault="002B38A6" w:rsidP="00B209DB">
      <w:pPr>
        <w:spacing w:line="480" w:lineRule="auto"/>
        <w:rPr>
          <w:rFonts w:asciiTheme="majorHAnsi" w:hAnsiTheme="majorHAnsi" w:cstheme="majorHAnsi"/>
        </w:rPr>
      </w:pPr>
    </w:p>
    <w:p w14:paraId="251BBC75" w14:textId="3419A6ED" w:rsidR="002B38A6" w:rsidRDefault="002B38A6" w:rsidP="00B209DB">
      <w:pPr>
        <w:spacing w:line="480" w:lineRule="auto"/>
        <w:rPr>
          <w:rFonts w:asciiTheme="majorHAnsi" w:hAnsiTheme="majorHAnsi" w:cstheme="majorHAnsi"/>
        </w:rPr>
      </w:pPr>
    </w:p>
    <w:p w14:paraId="5725A471" w14:textId="77777777" w:rsidR="002B38A6" w:rsidRPr="002B38A6" w:rsidRDefault="002B38A6" w:rsidP="00B209DB">
      <w:pPr>
        <w:spacing w:line="480" w:lineRule="auto"/>
        <w:rPr>
          <w:rFonts w:asciiTheme="majorHAnsi" w:hAnsiTheme="majorHAnsi" w:cstheme="majorHAnsi"/>
        </w:rPr>
      </w:pPr>
    </w:p>
    <w:p w14:paraId="279524B9" w14:textId="64B9F313" w:rsidR="00633E57" w:rsidRPr="002B38A6" w:rsidRDefault="00633E57" w:rsidP="00B209DB">
      <w:pPr>
        <w:spacing w:line="480" w:lineRule="auto"/>
        <w:rPr>
          <w:rFonts w:asciiTheme="majorHAnsi" w:hAnsiTheme="majorHAnsi" w:cstheme="majorHAnsi"/>
          <w:b/>
          <w:bCs/>
        </w:rPr>
      </w:pPr>
      <w:r w:rsidRPr="002B38A6">
        <w:rPr>
          <w:rFonts w:asciiTheme="majorHAnsi" w:hAnsiTheme="majorHAnsi" w:cstheme="majorHAnsi"/>
          <w:b/>
          <w:bCs/>
        </w:rPr>
        <w:lastRenderedPageBreak/>
        <w:t xml:space="preserve">Bibliography </w:t>
      </w:r>
    </w:p>
    <w:p w14:paraId="4CAF1251" w14:textId="079D05EF" w:rsidR="00633E57" w:rsidRPr="002B38A6" w:rsidRDefault="00633E57" w:rsidP="00633E57">
      <w:pPr>
        <w:spacing w:line="480" w:lineRule="auto"/>
        <w:rPr>
          <w:rFonts w:asciiTheme="majorHAnsi" w:hAnsiTheme="majorHAnsi" w:cstheme="majorHAnsi"/>
        </w:rPr>
      </w:pPr>
      <w:r w:rsidRPr="002B38A6">
        <w:rPr>
          <w:rFonts w:asciiTheme="majorHAnsi" w:hAnsiTheme="majorHAnsi" w:cstheme="majorHAnsi"/>
        </w:rPr>
        <w:t>Daniel, C. (2017) Semiotics: The Basics. Language Arts &amp; Disciplines</w:t>
      </w:r>
    </w:p>
    <w:p w14:paraId="2DF95AFF" w14:textId="63520A7C" w:rsidR="00633E57" w:rsidRPr="002B38A6" w:rsidRDefault="00633E57" w:rsidP="00633E57">
      <w:pPr>
        <w:spacing w:line="480" w:lineRule="auto"/>
        <w:rPr>
          <w:rFonts w:asciiTheme="majorHAnsi" w:hAnsiTheme="majorHAnsi" w:cstheme="majorHAnsi"/>
        </w:rPr>
      </w:pPr>
      <w:r w:rsidRPr="002B38A6">
        <w:rPr>
          <w:rFonts w:asciiTheme="majorHAnsi" w:hAnsiTheme="majorHAnsi" w:cstheme="majorHAnsi"/>
        </w:rPr>
        <w:t>Thomas, S. (2001) Signs: An Introduction to Semiotics. University of Toronto Press.</w:t>
      </w:r>
    </w:p>
    <w:p w14:paraId="4EA797EA" w14:textId="2E1DCE24" w:rsidR="00633E57" w:rsidRPr="002B38A6" w:rsidRDefault="00633E57" w:rsidP="00633E57">
      <w:pPr>
        <w:rPr>
          <w:rFonts w:asciiTheme="majorHAnsi" w:hAnsiTheme="majorHAnsi" w:cstheme="majorHAnsi"/>
        </w:rPr>
      </w:pPr>
      <w:r w:rsidRPr="002B38A6">
        <w:rPr>
          <w:rFonts w:asciiTheme="majorHAnsi" w:hAnsiTheme="majorHAnsi" w:cstheme="majorHAnsi"/>
        </w:rPr>
        <w:t>Image 1. The Conjuring 2. Year 2016. [Online]. [</w:t>
      </w:r>
      <w:proofErr w:type="gramStart"/>
      <w:r w:rsidRPr="002B38A6">
        <w:rPr>
          <w:rFonts w:asciiTheme="majorHAnsi" w:hAnsiTheme="majorHAnsi" w:cstheme="majorHAnsi"/>
        </w:rPr>
        <w:t>Accessed  3</w:t>
      </w:r>
      <w:proofErr w:type="gramEnd"/>
      <w:r w:rsidRPr="002B38A6">
        <w:rPr>
          <w:rFonts w:asciiTheme="majorHAnsi" w:hAnsiTheme="majorHAnsi" w:cstheme="majorHAnsi"/>
        </w:rPr>
        <w:t xml:space="preserve">rd of January 2020]. Available from: </w:t>
      </w:r>
      <w:hyperlink r:id="rId6" w:history="1">
        <w:r w:rsidRPr="002B38A6">
          <w:rPr>
            <w:rStyle w:val="Hyperlink"/>
            <w:rFonts w:asciiTheme="majorHAnsi" w:hAnsiTheme="majorHAnsi" w:cstheme="majorHAnsi"/>
          </w:rPr>
          <w:t>https://usustatesman.com/movie-review-conjuring-2/</w:t>
        </w:r>
      </w:hyperlink>
    </w:p>
    <w:p w14:paraId="0A179FDF" w14:textId="77777777" w:rsidR="00633E57" w:rsidRPr="002B38A6" w:rsidRDefault="00633E57" w:rsidP="00633E57">
      <w:pPr>
        <w:spacing w:line="480" w:lineRule="auto"/>
        <w:rPr>
          <w:rFonts w:asciiTheme="majorHAnsi" w:hAnsiTheme="majorHAnsi" w:cstheme="majorHAnsi"/>
        </w:rPr>
      </w:pPr>
    </w:p>
    <w:p w14:paraId="3B623E86" w14:textId="350BAB21" w:rsidR="00633E57" w:rsidRPr="002B38A6" w:rsidRDefault="00633E57" w:rsidP="00633E57">
      <w:pPr>
        <w:spacing w:line="480" w:lineRule="auto"/>
        <w:rPr>
          <w:rFonts w:asciiTheme="majorHAnsi" w:hAnsiTheme="majorHAnsi" w:cstheme="majorHAnsi"/>
        </w:rPr>
      </w:pPr>
      <w:r w:rsidRPr="002B38A6">
        <w:rPr>
          <w:rFonts w:asciiTheme="majorHAnsi" w:hAnsiTheme="majorHAnsi" w:cstheme="majorHAnsi"/>
        </w:rPr>
        <w:t>Winfried, N. (1995) Handbook of Semiotics. Indiana University Press.</w:t>
      </w:r>
    </w:p>
    <w:p w14:paraId="0A42A96C" w14:textId="3A6A53A0" w:rsidR="00633E57" w:rsidRPr="002B38A6" w:rsidRDefault="00633E57" w:rsidP="00B209DB">
      <w:pPr>
        <w:spacing w:line="480" w:lineRule="auto"/>
        <w:rPr>
          <w:rFonts w:asciiTheme="majorHAnsi" w:hAnsiTheme="majorHAnsi" w:cstheme="majorHAnsi"/>
        </w:rPr>
      </w:pPr>
    </w:p>
    <w:p w14:paraId="1C16EE3B" w14:textId="36BDFD63" w:rsidR="00633E57" w:rsidRPr="002B38A6" w:rsidRDefault="00633E57" w:rsidP="00B209DB">
      <w:pPr>
        <w:spacing w:line="480" w:lineRule="auto"/>
        <w:rPr>
          <w:rFonts w:asciiTheme="majorHAnsi" w:hAnsiTheme="majorHAnsi" w:cstheme="majorHAnsi"/>
        </w:rPr>
      </w:pPr>
    </w:p>
    <w:p w14:paraId="31AEA265" w14:textId="1398D7F5" w:rsidR="00633E57" w:rsidRPr="002B38A6" w:rsidRDefault="00633E57" w:rsidP="00B209DB">
      <w:pPr>
        <w:spacing w:line="480" w:lineRule="auto"/>
        <w:rPr>
          <w:rFonts w:asciiTheme="majorHAnsi" w:hAnsiTheme="majorHAnsi" w:cstheme="majorHAnsi"/>
        </w:rPr>
      </w:pPr>
    </w:p>
    <w:p w14:paraId="69A18E9E" w14:textId="75E94193" w:rsidR="00633E57" w:rsidRPr="002B38A6" w:rsidRDefault="00633E57" w:rsidP="00B209DB">
      <w:pPr>
        <w:spacing w:line="480" w:lineRule="auto"/>
        <w:rPr>
          <w:rFonts w:asciiTheme="majorHAnsi" w:hAnsiTheme="majorHAnsi" w:cstheme="majorHAnsi"/>
        </w:rPr>
      </w:pPr>
    </w:p>
    <w:p w14:paraId="1085A01D" w14:textId="715C27D0" w:rsidR="00633E57" w:rsidRPr="002B38A6" w:rsidRDefault="00633E57" w:rsidP="00B209DB">
      <w:pPr>
        <w:spacing w:line="480" w:lineRule="auto"/>
        <w:rPr>
          <w:rFonts w:asciiTheme="majorHAnsi" w:hAnsiTheme="majorHAnsi" w:cstheme="majorHAnsi"/>
        </w:rPr>
      </w:pPr>
    </w:p>
    <w:p w14:paraId="77704800" w14:textId="29872881" w:rsidR="00633E57" w:rsidRPr="002B38A6" w:rsidRDefault="00633E57" w:rsidP="00B209DB">
      <w:pPr>
        <w:spacing w:line="480" w:lineRule="auto"/>
        <w:rPr>
          <w:rFonts w:asciiTheme="majorHAnsi" w:hAnsiTheme="majorHAnsi" w:cstheme="majorHAnsi"/>
        </w:rPr>
      </w:pPr>
    </w:p>
    <w:p w14:paraId="4129A41F" w14:textId="0BC5300D" w:rsidR="00633E57" w:rsidRPr="002B38A6" w:rsidRDefault="00633E57" w:rsidP="00B209DB">
      <w:pPr>
        <w:spacing w:line="480" w:lineRule="auto"/>
        <w:rPr>
          <w:rFonts w:asciiTheme="majorHAnsi" w:hAnsiTheme="majorHAnsi" w:cstheme="majorHAnsi"/>
        </w:rPr>
      </w:pPr>
    </w:p>
    <w:p w14:paraId="26D115FA" w14:textId="3E44D496" w:rsidR="00143379" w:rsidRPr="002B38A6" w:rsidRDefault="00143379" w:rsidP="00B209DB">
      <w:pPr>
        <w:spacing w:line="480" w:lineRule="auto"/>
        <w:rPr>
          <w:rFonts w:asciiTheme="majorHAnsi" w:hAnsiTheme="majorHAnsi" w:cstheme="majorHAnsi"/>
        </w:rPr>
      </w:pPr>
    </w:p>
    <w:p w14:paraId="719C643E" w14:textId="17BE91FE" w:rsidR="00143379" w:rsidRPr="002B38A6" w:rsidRDefault="00143379" w:rsidP="00B209DB">
      <w:pPr>
        <w:spacing w:line="480" w:lineRule="auto"/>
        <w:rPr>
          <w:rFonts w:asciiTheme="majorHAnsi" w:hAnsiTheme="majorHAnsi" w:cstheme="majorHAnsi"/>
        </w:rPr>
      </w:pPr>
    </w:p>
    <w:p w14:paraId="04F36D4E" w14:textId="09B50D60" w:rsidR="00143379" w:rsidRPr="002B38A6" w:rsidRDefault="00143379" w:rsidP="00B209DB">
      <w:pPr>
        <w:spacing w:line="480" w:lineRule="auto"/>
        <w:rPr>
          <w:rFonts w:asciiTheme="majorHAnsi" w:hAnsiTheme="majorHAnsi" w:cstheme="majorHAnsi"/>
        </w:rPr>
      </w:pPr>
    </w:p>
    <w:p w14:paraId="01CECCA8" w14:textId="758E0605" w:rsidR="00143379" w:rsidRPr="002B38A6" w:rsidRDefault="00143379" w:rsidP="00B209DB">
      <w:pPr>
        <w:spacing w:line="480" w:lineRule="auto"/>
        <w:rPr>
          <w:rFonts w:asciiTheme="majorHAnsi" w:hAnsiTheme="majorHAnsi" w:cstheme="majorHAnsi"/>
        </w:rPr>
      </w:pPr>
    </w:p>
    <w:p w14:paraId="6489E879" w14:textId="19A86810" w:rsidR="00143379" w:rsidRPr="002B38A6" w:rsidRDefault="00143379" w:rsidP="00B209DB">
      <w:pPr>
        <w:spacing w:line="480" w:lineRule="auto"/>
        <w:rPr>
          <w:rFonts w:asciiTheme="majorHAnsi" w:hAnsiTheme="majorHAnsi" w:cstheme="majorHAnsi"/>
        </w:rPr>
      </w:pPr>
    </w:p>
    <w:p w14:paraId="6CACFC2F" w14:textId="43539720" w:rsidR="00143379" w:rsidRPr="002B38A6" w:rsidRDefault="00143379" w:rsidP="00B209DB">
      <w:pPr>
        <w:spacing w:line="480" w:lineRule="auto"/>
        <w:rPr>
          <w:rFonts w:asciiTheme="majorHAnsi" w:hAnsiTheme="majorHAnsi" w:cstheme="majorHAnsi"/>
        </w:rPr>
      </w:pPr>
    </w:p>
    <w:p w14:paraId="78D990CC" w14:textId="4D94CAB5" w:rsidR="00143379" w:rsidRPr="002B38A6" w:rsidRDefault="00143379" w:rsidP="00B209DB">
      <w:pPr>
        <w:spacing w:line="480" w:lineRule="auto"/>
        <w:rPr>
          <w:rFonts w:asciiTheme="majorHAnsi" w:hAnsiTheme="majorHAnsi" w:cstheme="majorHAnsi"/>
        </w:rPr>
      </w:pPr>
    </w:p>
    <w:p w14:paraId="60317178" w14:textId="5A2274CA" w:rsidR="00143379" w:rsidRDefault="00143379" w:rsidP="00B209DB">
      <w:pPr>
        <w:spacing w:line="480" w:lineRule="auto"/>
        <w:rPr>
          <w:rFonts w:asciiTheme="majorHAnsi" w:hAnsiTheme="majorHAnsi" w:cstheme="majorHAnsi"/>
        </w:rPr>
      </w:pPr>
    </w:p>
    <w:p w14:paraId="76E75F3E" w14:textId="253DC303" w:rsidR="002B38A6" w:rsidRDefault="002B38A6" w:rsidP="00B209DB">
      <w:pPr>
        <w:spacing w:line="480" w:lineRule="auto"/>
        <w:rPr>
          <w:rFonts w:asciiTheme="majorHAnsi" w:hAnsiTheme="majorHAnsi" w:cstheme="majorHAnsi"/>
        </w:rPr>
      </w:pPr>
    </w:p>
    <w:p w14:paraId="4D6F1CBC" w14:textId="77777777" w:rsidR="002B38A6" w:rsidRPr="002B38A6" w:rsidRDefault="002B38A6" w:rsidP="00B209DB">
      <w:pPr>
        <w:spacing w:line="480" w:lineRule="auto"/>
        <w:rPr>
          <w:rFonts w:asciiTheme="majorHAnsi" w:hAnsiTheme="majorHAnsi" w:cstheme="majorHAnsi"/>
        </w:rPr>
      </w:pPr>
    </w:p>
    <w:p w14:paraId="63ED774A" w14:textId="280640C7" w:rsidR="00143379" w:rsidRPr="002B38A6" w:rsidRDefault="00143379" w:rsidP="00B209DB">
      <w:pPr>
        <w:spacing w:line="480" w:lineRule="auto"/>
        <w:rPr>
          <w:rFonts w:asciiTheme="majorHAnsi" w:hAnsiTheme="majorHAnsi" w:cstheme="majorHAnsi"/>
        </w:rPr>
      </w:pPr>
    </w:p>
    <w:p w14:paraId="6FDE63A0" w14:textId="3AAE3F8C" w:rsidR="00143379" w:rsidRDefault="00143379" w:rsidP="00143379">
      <w:pPr>
        <w:spacing w:line="480" w:lineRule="auto"/>
        <w:rPr>
          <w:rFonts w:asciiTheme="majorHAnsi" w:hAnsiTheme="majorHAnsi" w:cstheme="majorHAnsi"/>
          <w:b/>
          <w:bCs/>
        </w:rPr>
      </w:pPr>
      <w:r w:rsidRPr="002B38A6">
        <w:rPr>
          <w:rFonts w:asciiTheme="majorHAnsi" w:hAnsiTheme="majorHAnsi" w:cstheme="majorHAnsi"/>
          <w:b/>
          <w:bCs/>
        </w:rPr>
        <w:lastRenderedPageBreak/>
        <w:t>Task Two: Manifesto (Julia’s Task)</w:t>
      </w:r>
    </w:p>
    <w:p w14:paraId="49C8C33D" w14:textId="77777777" w:rsidR="002B38A6" w:rsidRPr="002B38A6" w:rsidRDefault="002B38A6" w:rsidP="00143379">
      <w:pPr>
        <w:spacing w:line="480" w:lineRule="auto"/>
        <w:rPr>
          <w:rFonts w:asciiTheme="majorHAnsi" w:hAnsiTheme="majorHAnsi" w:cstheme="majorHAnsi"/>
          <w:b/>
          <w:bCs/>
        </w:rPr>
      </w:pPr>
    </w:p>
    <w:p w14:paraId="41A0EFD4"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1.</w:t>
      </w:r>
      <w:r w:rsidRPr="002B38A6">
        <w:rPr>
          <w:rFonts w:asciiTheme="majorHAnsi" w:hAnsiTheme="majorHAnsi" w:cstheme="majorHAnsi"/>
        </w:rPr>
        <w:tab/>
        <w:t xml:space="preserve">Schools should concentrate more on the arts. Schools tend to focus more on the core subjects and make learning a language mandatory. They should make art mandatory to learn in school as it will help the children to develop interest in other things and have a hobby. </w:t>
      </w:r>
    </w:p>
    <w:p w14:paraId="561D77D9"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2.</w:t>
      </w:r>
      <w:r w:rsidRPr="002B38A6">
        <w:rPr>
          <w:rFonts w:asciiTheme="majorHAnsi" w:hAnsiTheme="majorHAnsi" w:cstheme="majorHAnsi"/>
        </w:rPr>
        <w:tab/>
        <w:t>Every child has a talent and adults should try and develop these talents no matter what it is in. it may not be on a subject, but it could be something like singing. The child may not be good at school, but they could be good at other things.</w:t>
      </w:r>
    </w:p>
    <w:p w14:paraId="438BA5E2"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3.</w:t>
      </w:r>
      <w:r w:rsidRPr="002B38A6">
        <w:rPr>
          <w:rFonts w:asciiTheme="majorHAnsi" w:hAnsiTheme="majorHAnsi" w:cstheme="majorHAnsi"/>
        </w:rPr>
        <w:tab/>
        <w:t>The importance of art in the world. We see art every day.</w:t>
      </w:r>
    </w:p>
    <w:p w14:paraId="5F67B813"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4.</w:t>
      </w:r>
      <w:r w:rsidRPr="002B38A6">
        <w:rPr>
          <w:rFonts w:asciiTheme="majorHAnsi" w:hAnsiTheme="majorHAnsi" w:cstheme="majorHAnsi"/>
        </w:rPr>
        <w:tab/>
        <w:t>Art subjects are the future. More forms are being developed today.</w:t>
      </w:r>
    </w:p>
    <w:p w14:paraId="290D9D1A"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5.</w:t>
      </w:r>
      <w:r w:rsidRPr="002B38A6">
        <w:rPr>
          <w:rFonts w:asciiTheme="majorHAnsi" w:hAnsiTheme="majorHAnsi" w:cstheme="majorHAnsi"/>
        </w:rPr>
        <w:tab/>
        <w:t>Creative people are more aware of their emotions and environment and draw from that.</w:t>
      </w:r>
    </w:p>
    <w:p w14:paraId="0A50AD04"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6.</w:t>
      </w:r>
      <w:r w:rsidRPr="002B38A6">
        <w:rPr>
          <w:rFonts w:asciiTheme="majorHAnsi" w:hAnsiTheme="majorHAnsi" w:cstheme="majorHAnsi"/>
        </w:rPr>
        <w:tab/>
        <w:t>Art is a good therapy classes should be more available to people.</w:t>
      </w:r>
    </w:p>
    <w:p w14:paraId="540A1944"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7.</w:t>
      </w:r>
      <w:r w:rsidRPr="002B38A6">
        <w:rPr>
          <w:rFonts w:asciiTheme="majorHAnsi" w:hAnsiTheme="majorHAnsi" w:cstheme="majorHAnsi"/>
        </w:rPr>
        <w:tab/>
        <w:t xml:space="preserve">Music lessons should be free in schools to allow the less fortunate to learn. If things carry on there won’t be any orchestras for example. </w:t>
      </w:r>
    </w:p>
    <w:p w14:paraId="22B384A7" w14:textId="14290084"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8.</w:t>
      </w:r>
      <w:r w:rsidRPr="002B38A6">
        <w:rPr>
          <w:rFonts w:asciiTheme="majorHAnsi" w:hAnsiTheme="majorHAnsi" w:cstheme="majorHAnsi"/>
        </w:rPr>
        <w:tab/>
        <w:t xml:space="preserve">Art has always been a way of communication and expressions going back to the cavemen. </w:t>
      </w:r>
    </w:p>
    <w:p w14:paraId="08E08F07" w14:textId="35F6CBC9" w:rsidR="00143379" w:rsidRDefault="00143379" w:rsidP="00143379">
      <w:pPr>
        <w:spacing w:line="480" w:lineRule="auto"/>
        <w:rPr>
          <w:rFonts w:asciiTheme="majorHAnsi" w:hAnsiTheme="majorHAnsi" w:cstheme="majorHAnsi"/>
        </w:rPr>
      </w:pPr>
    </w:p>
    <w:p w14:paraId="57F4A294" w14:textId="77777777" w:rsidR="002B38A6" w:rsidRPr="002B38A6" w:rsidRDefault="002B38A6" w:rsidP="00143379">
      <w:pPr>
        <w:spacing w:line="480" w:lineRule="auto"/>
        <w:rPr>
          <w:rFonts w:asciiTheme="majorHAnsi" w:hAnsiTheme="majorHAnsi" w:cstheme="majorHAnsi"/>
        </w:rPr>
      </w:pPr>
    </w:p>
    <w:p w14:paraId="1B502B20" w14:textId="3F83A24A"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Keywords and images</w:t>
      </w:r>
    </w:p>
    <w:p w14:paraId="0A540B4B" w14:textId="68A2BA2E" w:rsidR="00143379" w:rsidRPr="002B38A6" w:rsidRDefault="00143379" w:rsidP="002B38A6">
      <w:pPr>
        <w:pStyle w:val="ListParagraph"/>
        <w:numPr>
          <w:ilvl w:val="0"/>
          <w:numId w:val="1"/>
        </w:numPr>
        <w:spacing w:line="480" w:lineRule="auto"/>
        <w:rPr>
          <w:rFonts w:asciiTheme="majorHAnsi" w:hAnsiTheme="majorHAnsi" w:cstheme="majorHAnsi"/>
        </w:rPr>
      </w:pPr>
      <w:r w:rsidRPr="002B38A6">
        <w:rPr>
          <w:rFonts w:asciiTheme="majorHAnsi" w:hAnsiTheme="majorHAnsi" w:cstheme="majorHAnsi"/>
        </w:rPr>
        <w:t>Schools should concentrate more on the arts. Schools tend to focus more on the core subjects and make learning a language mandatory. They should make art mandatory to learn in school as it will help the children to develop interest in other things and have a hobby.</w:t>
      </w:r>
    </w:p>
    <w:p w14:paraId="626570BC" w14:textId="0BA8A3D0" w:rsidR="002B38A6" w:rsidRPr="002B38A6" w:rsidRDefault="002B38A6" w:rsidP="002B38A6">
      <w:pPr>
        <w:spacing w:line="480" w:lineRule="auto"/>
        <w:ind w:left="360"/>
        <w:rPr>
          <w:rFonts w:asciiTheme="majorHAnsi" w:hAnsiTheme="majorHAnsi" w:cstheme="majorHAnsi"/>
        </w:rPr>
      </w:pPr>
      <w:r>
        <w:rPr>
          <w:rFonts w:asciiTheme="majorHAnsi" w:hAnsiTheme="majorHAnsi" w:cstheme="majorHAnsi"/>
        </w:rPr>
        <w:lastRenderedPageBreak/>
        <w:t>Keyword: Focus on art.</w:t>
      </w:r>
    </w:p>
    <w:p w14:paraId="2805666C" w14:textId="67F6A1C4"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noProof/>
        </w:rPr>
        <w:drawing>
          <wp:inline distT="0" distB="0" distL="0" distR="0" wp14:anchorId="02ED8542" wp14:editId="6F32E772">
            <wp:extent cx="3853180" cy="21704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53180" cy="2170430"/>
                    </a:xfrm>
                    <a:prstGeom prst="rect">
                      <a:avLst/>
                    </a:prstGeom>
                    <a:noFill/>
                  </pic:spPr>
                </pic:pic>
              </a:graphicData>
            </a:graphic>
          </wp:inline>
        </w:drawing>
      </w:r>
      <w:r w:rsidRPr="002B38A6">
        <w:rPr>
          <w:rFonts w:asciiTheme="majorHAnsi" w:hAnsiTheme="majorHAnsi" w:cstheme="majorHAnsi"/>
        </w:rPr>
        <w:t xml:space="preserve"> </w:t>
      </w:r>
    </w:p>
    <w:p w14:paraId="757ED657" w14:textId="6D1859BC"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Image 1. Tokyo Creators Makes Every Child an Artist. Year 2014.</w:t>
      </w:r>
    </w:p>
    <w:p w14:paraId="5A3784F2" w14:textId="77777777" w:rsidR="00143379" w:rsidRPr="002B38A6" w:rsidRDefault="00143379" w:rsidP="00143379">
      <w:pPr>
        <w:spacing w:line="480" w:lineRule="auto"/>
        <w:rPr>
          <w:rFonts w:asciiTheme="majorHAnsi" w:hAnsiTheme="majorHAnsi" w:cstheme="majorHAnsi"/>
        </w:rPr>
      </w:pPr>
    </w:p>
    <w:p w14:paraId="1DF1CE1B"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 xml:space="preserve">Art in schools was considered a luxury and were once cut out of the curriculum to make more room for students to prepare for standardized tests and the core subjects. Art is proven to be crucial to transform children into well-rounded, well-prepared learners and readers. Art is also good for a break in between the core subjects as ‘The purpose of art is to arouse and to give us pleasure’. (Stephan 1987). Art is crucial for young children because as they develop and grow art will show them a side of themselves where they are free to express themselves in any form they want to. ‘Art is one of the major achievements of the human spirit.’ (Stephan 1987) this goes to show that are is fundamental and that young children need it as it’s a way to find their creative side through expression of music, painting and other forms of art. </w:t>
      </w:r>
    </w:p>
    <w:p w14:paraId="607C9715" w14:textId="77777777" w:rsidR="00143379" w:rsidRPr="002B38A6" w:rsidRDefault="00143379" w:rsidP="00143379">
      <w:pPr>
        <w:spacing w:line="480" w:lineRule="auto"/>
        <w:rPr>
          <w:rFonts w:asciiTheme="majorHAnsi" w:hAnsiTheme="majorHAnsi" w:cstheme="majorHAnsi"/>
        </w:rPr>
      </w:pPr>
    </w:p>
    <w:p w14:paraId="26BCE017" w14:textId="5FA12AB8" w:rsidR="00143379" w:rsidRDefault="00143379" w:rsidP="00143379">
      <w:pPr>
        <w:spacing w:line="480" w:lineRule="auto"/>
        <w:rPr>
          <w:rFonts w:asciiTheme="majorHAnsi" w:hAnsiTheme="majorHAnsi" w:cstheme="majorHAnsi"/>
        </w:rPr>
      </w:pPr>
      <w:r w:rsidRPr="002B38A6">
        <w:rPr>
          <w:rFonts w:asciiTheme="majorHAnsi" w:hAnsiTheme="majorHAnsi" w:cstheme="majorHAnsi"/>
        </w:rPr>
        <w:t>4. Art subjects are the future. More forms are being developed today.</w:t>
      </w:r>
    </w:p>
    <w:p w14:paraId="44F0AB9C" w14:textId="3FA639D2" w:rsidR="002B38A6" w:rsidRPr="002B38A6" w:rsidRDefault="002B38A6" w:rsidP="00143379">
      <w:pPr>
        <w:spacing w:line="480" w:lineRule="auto"/>
        <w:rPr>
          <w:rFonts w:asciiTheme="majorHAnsi" w:hAnsiTheme="majorHAnsi" w:cstheme="majorHAnsi"/>
        </w:rPr>
      </w:pPr>
      <w:r>
        <w:rPr>
          <w:rFonts w:asciiTheme="majorHAnsi" w:hAnsiTheme="majorHAnsi" w:cstheme="majorHAnsi"/>
        </w:rPr>
        <w:t>Keyword: Art is the Future</w:t>
      </w:r>
    </w:p>
    <w:p w14:paraId="538FB2E4" w14:textId="4E8D0CBF"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noProof/>
        </w:rPr>
        <w:lastRenderedPageBreak/>
        <w:drawing>
          <wp:inline distT="0" distB="0" distL="0" distR="0" wp14:anchorId="5E399F17" wp14:editId="7F5DD532">
            <wp:extent cx="5730875" cy="2798445"/>
            <wp:effectExtent l="0" t="0" r="317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798445"/>
                    </a:xfrm>
                    <a:prstGeom prst="rect">
                      <a:avLst/>
                    </a:prstGeom>
                    <a:noFill/>
                  </pic:spPr>
                </pic:pic>
              </a:graphicData>
            </a:graphic>
          </wp:inline>
        </w:drawing>
      </w:r>
      <w:r w:rsidRPr="002B38A6">
        <w:rPr>
          <w:rFonts w:asciiTheme="majorHAnsi" w:hAnsiTheme="majorHAnsi" w:cstheme="majorHAnsi"/>
        </w:rPr>
        <w:t xml:space="preserve"> </w:t>
      </w:r>
    </w:p>
    <w:p w14:paraId="4ACEBF27" w14:textId="48C0F9B6"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 xml:space="preserve">Image 2. </w:t>
      </w:r>
      <w:r w:rsidR="002B38A6" w:rsidRPr="002B38A6">
        <w:rPr>
          <w:rFonts w:asciiTheme="majorHAnsi" w:hAnsiTheme="majorHAnsi" w:cstheme="majorHAnsi"/>
        </w:rPr>
        <w:t>Superman</w:t>
      </w:r>
      <w:r w:rsidRPr="002B38A6">
        <w:rPr>
          <w:rFonts w:asciiTheme="majorHAnsi" w:hAnsiTheme="majorHAnsi" w:cstheme="majorHAnsi"/>
        </w:rPr>
        <w:t xml:space="preserve"> elevator. Year 2015.</w:t>
      </w:r>
    </w:p>
    <w:p w14:paraId="675FF994" w14:textId="77777777" w:rsidR="00143379" w:rsidRPr="002B38A6" w:rsidRDefault="00143379" w:rsidP="00143379">
      <w:pPr>
        <w:spacing w:line="480" w:lineRule="auto"/>
        <w:rPr>
          <w:rFonts w:asciiTheme="majorHAnsi" w:hAnsiTheme="majorHAnsi" w:cstheme="majorHAnsi"/>
        </w:rPr>
      </w:pPr>
    </w:p>
    <w:p w14:paraId="78880B57"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‘the artists of today are busy looking for something that will once again interest the people today</w:t>
      </w:r>
      <w:proofErr w:type="gramStart"/>
      <w:r w:rsidRPr="002B38A6">
        <w:rPr>
          <w:rFonts w:asciiTheme="majorHAnsi" w:hAnsiTheme="majorHAnsi" w:cstheme="majorHAnsi"/>
        </w:rPr>
        <w:t>’(</w:t>
      </w:r>
      <w:proofErr w:type="gramEnd"/>
      <w:r w:rsidRPr="002B38A6">
        <w:rPr>
          <w:rFonts w:asciiTheme="majorHAnsi" w:hAnsiTheme="majorHAnsi" w:cstheme="majorHAnsi"/>
        </w:rPr>
        <w:t xml:space="preserve">Bruno 2008). Art today is moving towards the future in both Virtual reality and Augmented reality as the people of today are submerging themselves into social media and the internet. People can experience online art today throw their phones or through headsets. There seems to be less interest today in art galleries as there seems to be less of a reason to go to them as people can get in touch and experience a lot of different forms of art through the internet. As technology is moving forward so is art. In the future society will be immersed in virtual words where the artist will have the opportunity and freedom to create art in and reshape the environment that people will want to spend their time in rather than living in the real world. In a few years’ time we could be looking at new worlds through virtual reality and experience new surrounding of art. Even today we have functioning neural networks that can produce life like made up creatures and even create new Rembrandt images. </w:t>
      </w:r>
    </w:p>
    <w:p w14:paraId="1627F016" w14:textId="77777777" w:rsidR="00143379" w:rsidRPr="002B38A6" w:rsidRDefault="00143379" w:rsidP="00143379">
      <w:pPr>
        <w:spacing w:line="480" w:lineRule="auto"/>
        <w:rPr>
          <w:rFonts w:asciiTheme="majorHAnsi" w:hAnsiTheme="majorHAnsi" w:cstheme="majorHAnsi"/>
        </w:rPr>
      </w:pPr>
    </w:p>
    <w:p w14:paraId="153229A0" w14:textId="77777777" w:rsidR="00143379" w:rsidRPr="002B38A6" w:rsidRDefault="00143379" w:rsidP="00143379">
      <w:pPr>
        <w:spacing w:line="480" w:lineRule="auto"/>
        <w:rPr>
          <w:rFonts w:asciiTheme="majorHAnsi" w:hAnsiTheme="majorHAnsi" w:cstheme="majorHAnsi"/>
        </w:rPr>
      </w:pPr>
    </w:p>
    <w:p w14:paraId="4073AA5A" w14:textId="77777777" w:rsidR="00143379" w:rsidRPr="002B38A6" w:rsidRDefault="00143379" w:rsidP="00143379">
      <w:pPr>
        <w:spacing w:line="480" w:lineRule="auto"/>
        <w:rPr>
          <w:rFonts w:asciiTheme="majorHAnsi" w:hAnsiTheme="majorHAnsi" w:cstheme="majorHAnsi"/>
        </w:rPr>
      </w:pPr>
    </w:p>
    <w:p w14:paraId="305B269F" w14:textId="77777777" w:rsidR="00143379" w:rsidRPr="002B38A6" w:rsidRDefault="00143379" w:rsidP="00143379">
      <w:pPr>
        <w:spacing w:line="480" w:lineRule="auto"/>
        <w:rPr>
          <w:rFonts w:asciiTheme="majorHAnsi" w:hAnsiTheme="majorHAnsi" w:cstheme="majorHAnsi"/>
        </w:rPr>
      </w:pPr>
    </w:p>
    <w:p w14:paraId="33E57921" w14:textId="77777777" w:rsidR="00143379" w:rsidRPr="002B38A6" w:rsidRDefault="00143379" w:rsidP="00143379">
      <w:pPr>
        <w:spacing w:line="480" w:lineRule="auto"/>
        <w:rPr>
          <w:rFonts w:asciiTheme="majorHAnsi" w:hAnsiTheme="majorHAnsi" w:cstheme="majorHAnsi"/>
        </w:rPr>
      </w:pPr>
    </w:p>
    <w:p w14:paraId="0564B8E4" w14:textId="6CEBC681"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9.</w:t>
      </w:r>
      <w:r w:rsidRPr="002B38A6">
        <w:rPr>
          <w:rFonts w:asciiTheme="majorHAnsi" w:hAnsiTheme="majorHAnsi" w:cstheme="majorHAnsi"/>
        </w:rPr>
        <w:tab/>
        <w:t>Art has always been a way of communication and expressions going back to the cavemen.</w:t>
      </w:r>
    </w:p>
    <w:p w14:paraId="2C2B2CE3" w14:textId="2A38C1FA" w:rsidR="00143379" w:rsidRPr="002B38A6" w:rsidRDefault="002B38A6" w:rsidP="00143379">
      <w:pPr>
        <w:spacing w:line="480" w:lineRule="auto"/>
        <w:rPr>
          <w:rFonts w:asciiTheme="majorHAnsi" w:hAnsiTheme="majorHAnsi" w:cstheme="majorHAnsi"/>
        </w:rPr>
      </w:pPr>
      <w:r>
        <w:rPr>
          <w:rFonts w:asciiTheme="majorHAnsi" w:hAnsiTheme="majorHAnsi" w:cstheme="majorHAnsi"/>
        </w:rPr>
        <w:t>Keyword: communication and expressions.</w:t>
      </w:r>
    </w:p>
    <w:p w14:paraId="7EC77A2A"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noProof/>
        </w:rPr>
        <w:drawing>
          <wp:inline distT="0" distB="0" distL="0" distR="0" wp14:anchorId="3B3791CE" wp14:editId="14571DFD">
            <wp:extent cx="3822700" cy="286512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22700" cy="2865120"/>
                    </a:xfrm>
                    <a:prstGeom prst="rect">
                      <a:avLst/>
                    </a:prstGeom>
                    <a:noFill/>
                  </pic:spPr>
                </pic:pic>
              </a:graphicData>
            </a:graphic>
          </wp:inline>
        </w:drawing>
      </w:r>
    </w:p>
    <w:p w14:paraId="28ED6A40" w14:textId="45A69B96"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Image 3. Prehistoric cave prints show most early artists were women. Year 2013.</w:t>
      </w:r>
    </w:p>
    <w:p w14:paraId="23ABACED" w14:textId="77777777" w:rsidR="00143379" w:rsidRPr="002B38A6" w:rsidRDefault="00143379" w:rsidP="00143379">
      <w:pPr>
        <w:spacing w:line="480" w:lineRule="auto"/>
        <w:rPr>
          <w:rFonts w:asciiTheme="majorHAnsi" w:hAnsiTheme="majorHAnsi" w:cstheme="majorHAnsi"/>
        </w:rPr>
      </w:pPr>
    </w:p>
    <w:p w14:paraId="3711DAAA"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 xml:space="preserve">Art has been used to communicate to people without using words for thousands of years. It is a way to express religion, political ideas and convey deep personal thoughts. This way of art stands as an abstract idea as it communicates through different ways such as symbols, allegory or many ways.  Art to the cave men was very important as ‘ice age people penetrated deep into the vest caves to create images and engage in mysterious ceremonies’ (jean 2016). There are a lot of different theories behind cave painting the most common are that they were used to transmit information as hunting was critical to early humans so they could survive. A lot of animals are shown in cave paintings which could be interpreted as </w:t>
      </w:r>
      <w:r w:rsidRPr="002B38A6">
        <w:rPr>
          <w:rFonts w:asciiTheme="majorHAnsi" w:hAnsiTheme="majorHAnsi" w:cstheme="majorHAnsi"/>
        </w:rPr>
        <w:lastRenderedPageBreak/>
        <w:t xml:space="preserve">attempts to increase the fertility rate in the herds or to exert power over the dangerous animals as getting meat from the animals was vital for them to survive. </w:t>
      </w:r>
    </w:p>
    <w:p w14:paraId="42FE7530" w14:textId="77777777" w:rsidR="00143379" w:rsidRPr="002B38A6" w:rsidRDefault="00143379" w:rsidP="00143379">
      <w:pPr>
        <w:spacing w:line="480" w:lineRule="auto"/>
        <w:rPr>
          <w:rFonts w:asciiTheme="majorHAnsi" w:hAnsiTheme="majorHAnsi" w:cstheme="majorHAnsi"/>
        </w:rPr>
      </w:pPr>
    </w:p>
    <w:p w14:paraId="36E28C94" w14:textId="5E7662F1" w:rsidR="00143379" w:rsidRDefault="00143379" w:rsidP="00143379">
      <w:pPr>
        <w:spacing w:line="480" w:lineRule="auto"/>
        <w:rPr>
          <w:rFonts w:asciiTheme="majorHAnsi" w:hAnsiTheme="majorHAnsi" w:cstheme="majorHAnsi"/>
        </w:rPr>
      </w:pPr>
    </w:p>
    <w:p w14:paraId="7EBEB08E" w14:textId="74884533" w:rsidR="002B38A6" w:rsidRDefault="002B38A6" w:rsidP="00143379">
      <w:pPr>
        <w:spacing w:line="480" w:lineRule="auto"/>
        <w:rPr>
          <w:rFonts w:asciiTheme="majorHAnsi" w:hAnsiTheme="majorHAnsi" w:cstheme="majorHAnsi"/>
        </w:rPr>
      </w:pPr>
    </w:p>
    <w:p w14:paraId="2AD39B0F" w14:textId="12F046B9" w:rsidR="002B38A6" w:rsidRDefault="002B38A6" w:rsidP="00143379">
      <w:pPr>
        <w:spacing w:line="480" w:lineRule="auto"/>
        <w:rPr>
          <w:rFonts w:asciiTheme="majorHAnsi" w:hAnsiTheme="majorHAnsi" w:cstheme="majorHAnsi"/>
        </w:rPr>
      </w:pPr>
    </w:p>
    <w:p w14:paraId="26D5EA7F" w14:textId="7791C1F5" w:rsidR="002B38A6" w:rsidRDefault="002B38A6" w:rsidP="00143379">
      <w:pPr>
        <w:spacing w:line="480" w:lineRule="auto"/>
        <w:rPr>
          <w:rFonts w:asciiTheme="majorHAnsi" w:hAnsiTheme="majorHAnsi" w:cstheme="majorHAnsi"/>
        </w:rPr>
      </w:pPr>
    </w:p>
    <w:p w14:paraId="2DCABA35" w14:textId="555653CD" w:rsidR="002B38A6" w:rsidRDefault="002B38A6" w:rsidP="00143379">
      <w:pPr>
        <w:spacing w:line="480" w:lineRule="auto"/>
        <w:rPr>
          <w:rFonts w:asciiTheme="majorHAnsi" w:hAnsiTheme="majorHAnsi" w:cstheme="majorHAnsi"/>
        </w:rPr>
      </w:pPr>
    </w:p>
    <w:p w14:paraId="6BD9C36D" w14:textId="1C2B1247" w:rsidR="002B38A6" w:rsidRDefault="002B38A6" w:rsidP="00143379">
      <w:pPr>
        <w:spacing w:line="480" w:lineRule="auto"/>
        <w:rPr>
          <w:rFonts w:asciiTheme="majorHAnsi" w:hAnsiTheme="majorHAnsi" w:cstheme="majorHAnsi"/>
        </w:rPr>
      </w:pPr>
    </w:p>
    <w:p w14:paraId="3B68F400" w14:textId="44658568" w:rsidR="002B38A6" w:rsidRDefault="002B38A6" w:rsidP="00143379">
      <w:pPr>
        <w:spacing w:line="480" w:lineRule="auto"/>
        <w:rPr>
          <w:rFonts w:asciiTheme="majorHAnsi" w:hAnsiTheme="majorHAnsi" w:cstheme="majorHAnsi"/>
        </w:rPr>
      </w:pPr>
    </w:p>
    <w:p w14:paraId="05BBC5B8" w14:textId="0F9CDCA5" w:rsidR="002B38A6" w:rsidRDefault="002B38A6" w:rsidP="00143379">
      <w:pPr>
        <w:spacing w:line="480" w:lineRule="auto"/>
        <w:rPr>
          <w:rFonts w:asciiTheme="majorHAnsi" w:hAnsiTheme="majorHAnsi" w:cstheme="majorHAnsi"/>
        </w:rPr>
      </w:pPr>
    </w:p>
    <w:p w14:paraId="0FC94D48" w14:textId="38A6847F" w:rsidR="002B38A6" w:rsidRDefault="002B38A6" w:rsidP="00143379">
      <w:pPr>
        <w:spacing w:line="480" w:lineRule="auto"/>
        <w:rPr>
          <w:rFonts w:asciiTheme="majorHAnsi" w:hAnsiTheme="majorHAnsi" w:cstheme="majorHAnsi"/>
        </w:rPr>
      </w:pPr>
    </w:p>
    <w:p w14:paraId="6735BE99" w14:textId="13DDD1D8" w:rsidR="002B38A6" w:rsidRDefault="002B38A6" w:rsidP="00143379">
      <w:pPr>
        <w:spacing w:line="480" w:lineRule="auto"/>
        <w:rPr>
          <w:rFonts w:asciiTheme="majorHAnsi" w:hAnsiTheme="majorHAnsi" w:cstheme="majorHAnsi"/>
        </w:rPr>
      </w:pPr>
    </w:p>
    <w:p w14:paraId="3FC81247" w14:textId="7971FA37" w:rsidR="002B38A6" w:rsidRDefault="002B38A6" w:rsidP="00143379">
      <w:pPr>
        <w:spacing w:line="480" w:lineRule="auto"/>
        <w:rPr>
          <w:rFonts w:asciiTheme="majorHAnsi" w:hAnsiTheme="majorHAnsi" w:cstheme="majorHAnsi"/>
        </w:rPr>
      </w:pPr>
    </w:p>
    <w:p w14:paraId="24991AAD" w14:textId="77777777" w:rsidR="002B38A6" w:rsidRPr="002B38A6" w:rsidRDefault="002B38A6" w:rsidP="00143379">
      <w:pPr>
        <w:spacing w:line="480" w:lineRule="auto"/>
        <w:rPr>
          <w:rFonts w:asciiTheme="majorHAnsi" w:hAnsiTheme="majorHAnsi" w:cstheme="majorHAnsi"/>
        </w:rPr>
      </w:pPr>
    </w:p>
    <w:p w14:paraId="2C37D0F3" w14:textId="77777777" w:rsidR="00143379" w:rsidRPr="002B38A6" w:rsidRDefault="00143379" w:rsidP="00143379">
      <w:pPr>
        <w:spacing w:line="480" w:lineRule="auto"/>
        <w:rPr>
          <w:rFonts w:asciiTheme="majorHAnsi" w:hAnsiTheme="majorHAnsi" w:cstheme="majorHAnsi"/>
        </w:rPr>
      </w:pPr>
    </w:p>
    <w:p w14:paraId="7457C32E" w14:textId="77777777" w:rsidR="00143379" w:rsidRPr="002B38A6" w:rsidRDefault="00143379" w:rsidP="00143379">
      <w:pPr>
        <w:spacing w:line="480" w:lineRule="auto"/>
        <w:rPr>
          <w:rFonts w:asciiTheme="majorHAnsi" w:hAnsiTheme="majorHAnsi" w:cstheme="majorHAnsi"/>
        </w:rPr>
      </w:pPr>
    </w:p>
    <w:p w14:paraId="65E7B1CC" w14:textId="77777777" w:rsidR="00143379" w:rsidRPr="002B38A6" w:rsidRDefault="00143379" w:rsidP="00143379">
      <w:pPr>
        <w:spacing w:line="480" w:lineRule="auto"/>
        <w:rPr>
          <w:rFonts w:asciiTheme="majorHAnsi" w:hAnsiTheme="majorHAnsi" w:cstheme="majorHAnsi"/>
        </w:rPr>
      </w:pPr>
    </w:p>
    <w:p w14:paraId="049CC325" w14:textId="77777777" w:rsidR="00143379" w:rsidRPr="002B38A6" w:rsidRDefault="00143379" w:rsidP="00143379">
      <w:pPr>
        <w:spacing w:line="480" w:lineRule="auto"/>
        <w:rPr>
          <w:rFonts w:asciiTheme="majorHAnsi" w:hAnsiTheme="majorHAnsi" w:cstheme="majorHAnsi"/>
        </w:rPr>
      </w:pPr>
    </w:p>
    <w:p w14:paraId="0CF7025D" w14:textId="77777777" w:rsidR="00143379" w:rsidRPr="002B38A6" w:rsidRDefault="00143379" w:rsidP="00143379">
      <w:pPr>
        <w:spacing w:line="480" w:lineRule="auto"/>
        <w:rPr>
          <w:rFonts w:asciiTheme="majorHAnsi" w:hAnsiTheme="majorHAnsi" w:cstheme="majorHAnsi"/>
        </w:rPr>
      </w:pPr>
    </w:p>
    <w:p w14:paraId="7B226BCB" w14:textId="77777777" w:rsidR="00143379" w:rsidRPr="002B38A6" w:rsidRDefault="00143379" w:rsidP="00143379">
      <w:pPr>
        <w:spacing w:line="480" w:lineRule="auto"/>
        <w:rPr>
          <w:rFonts w:asciiTheme="majorHAnsi" w:hAnsiTheme="majorHAnsi" w:cstheme="majorHAnsi"/>
        </w:rPr>
      </w:pPr>
    </w:p>
    <w:p w14:paraId="728E4BEB" w14:textId="77777777" w:rsidR="00143379" w:rsidRPr="002B38A6" w:rsidRDefault="00143379" w:rsidP="00143379">
      <w:pPr>
        <w:spacing w:line="480" w:lineRule="auto"/>
        <w:rPr>
          <w:rFonts w:asciiTheme="majorHAnsi" w:hAnsiTheme="majorHAnsi" w:cstheme="majorHAnsi"/>
        </w:rPr>
      </w:pPr>
    </w:p>
    <w:p w14:paraId="58037C44" w14:textId="77777777" w:rsidR="00143379" w:rsidRPr="002B38A6" w:rsidRDefault="00143379" w:rsidP="00143379">
      <w:pPr>
        <w:spacing w:line="480" w:lineRule="auto"/>
        <w:rPr>
          <w:rFonts w:asciiTheme="majorHAnsi" w:hAnsiTheme="majorHAnsi" w:cstheme="majorHAnsi"/>
        </w:rPr>
      </w:pPr>
    </w:p>
    <w:p w14:paraId="18C32D53" w14:textId="77777777" w:rsidR="00143379" w:rsidRPr="002B38A6" w:rsidRDefault="00143379" w:rsidP="00143379">
      <w:pPr>
        <w:spacing w:line="480" w:lineRule="auto"/>
        <w:rPr>
          <w:rFonts w:asciiTheme="majorHAnsi" w:hAnsiTheme="majorHAnsi" w:cstheme="majorHAnsi"/>
        </w:rPr>
      </w:pPr>
    </w:p>
    <w:p w14:paraId="12AE7CDB" w14:textId="77777777" w:rsidR="00143379" w:rsidRPr="002B38A6" w:rsidRDefault="00143379" w:rsidP="00143379">
      <w:pPr>
        <w:spacing w:line="480" w:lineRule="auto"/>
        <w:rPr>
          <w:rFonts w:asciiTheme="majorHAnsi" w:hAnsiTheme="majorHAnsi" w:cstheme="majorHAnsi"/>
          <w:b/>
          <w:bCs/>
        </w:rPr>
      </w:pPr>
      <w:r w:rsidRPr="002B38A6">
        <w:rPr>
          <w:rFonts w:asciiTheme="majorHAnsi" w:hAnsiTheme="majorHAnsi" w:cstheme="majorHAnsi"/>
          <w:b/>
          <w:bCs/>
        </w:rPr>
        <w:lastRenderedPageBreak/>
        <w:t xml:space="preserve">Bibliography </w:t>
      </w:r>
    </w:p>
    <w:p w14:paraId="4AF89DC6"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Image 1. Tokyo Creators Makes Every Child an Artist. Year 2014. [online]. [Accessed 3rd of January 2020] Available from: https://savvytokyo.com/tokyo-creators-makes-every-child-an-artist/</w:t>
      </w:r>
    </w:p>
    <w:p w14:paraId="3EC981F5"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Stephen, R. (1987) Art and Its Significance: An Anthology of Aesthetic Theory, Third Edition. SUNY Press</w:t>
      </w:r>
    </w:p>
    <w:p w14:paraId="538B635A"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Image 2. Superman elevator. Year 2015. [online]. [Accessed 3rd of January 2020] Available from: justsomething.co/street-advertising/</w:t>
      </w:r>
    </w:p>
    <w:p w14:paraId="256F5B40"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Bruno, M. (2008) Design as Art. Penguin UK.</w:t>
      </w:r>
    </w:p>
    <w:p w14:paraId="3C0C5AC6"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Image 3. Prehistoric cave prints show most early artists were women. Year 2013. [Online]. [Accessed on 3rd of January 2020]. Available from: https://www.nbcnews.com/sciencemain/prehistoric-cave-prints-show-most-early-artists-were-women-8C11391268</w:t>
      </w:r>
    </w:p>
    <w:p w14:paraId="4103446F"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 xml:space="preserve">Jean, C. (2016) What Is </w:t>
      </w:r>
      <w:proofErr w:type="spellStart"/>
      <w:r w:rsidRPr="002B38A6">
        <w:rPr>
          <w:rFonts w:asciiTheme="majorHAnsi" w:hAnsiTheme="majorHAnsi" w:cstheme="majorHAnsi"/>
        </w:rPr>
        <w:t>Paleolithic</w:t>
      </w:r>
      <w:proofErr w:type="spellEnd"/>
      <w:r w:rsidRPr="002B38A6">
        <w:rPr>
          <w:rFonts w:asciiTheme="majorHAnsi" w:hAnsiTheme="majorHAnsi" w:cstheme="majorHAnsi"/>
        </w:rPr>
        <w:t xml:space="preserve"> </w:t>
      </w:r>
      <w:proofErr w:type="gramStart"/>
      <w:r w:rsidRPr="002B38A6">
        <w:rPr>
          <w:rFonts w:asciiTheme="majorHAnsi" w:hAnsiTheme="majorHAnsi" w:cstheme="majorHAnsi"/>
        </w:rPr>
        <w:t>Art?:</w:t>
      </w:r>
      <w:proofErr w:type="gramEnd"/>
      <w:r w:rsidRPr="002B38A6">
        <w:rPr>
          <w:rFonts w:asciiTheme="majorHAnsi" w:hAnsiTheme="majorHAnsi" w:cstheme="majorHAnsi"/>
        </w:rPr>
        <w:t xml:space="preserve"> Cave Paintings and the Dawn of Human Creativity. University of Chicago Press.</w:t>
      </w:r>
    </w:p>
    <w:p w14:paraId="35651C62" w14:textId="77777777" w:rsidR="00143379" w:rsidRPr="002B38A6" w:rsidRDefault="00143379" w:rsidP="00143379">
      <w:pPr>
        <w:spacing w:line="480" w:lineRule="auto"/>
        <w:rPr>
          <w:rFonts w:asciiTheme="majorHAnsi" w:hAnsiTheme="majorHAnsi" w:cstheme="majorHAnsi"/>
        </w:rPr>
      </w:pPr>
    </w:p>
    <w:p w14:paraId="02FEAF13" w14:textId="77777777" w:rsidR="00143379" w:rsidRPr="002B38A6" w:rsidRDefault="00143379" w:rsidP="00143379">
      <w:pPr>
        <w:spacing w:line="480" w:lineRule="auto"/>
        <w:rPr>
          <w:rFonts w:asciiTheme="majorHAnsi" w:hAnsiTheme="majorHAnsi" w:cstheme="majorHAnsi"/>
        </w:rPr>
      </w:pPr>
    </w:p>
    <w:p w14:paraId="7F8F2CB6" w14:textId="77777777" w:rsidR="00143379" w:rsidRPr="002B38A6" w:rsidRDefault="00143379" w:rsidP="00143379">
      <w:pPr>
        <w:spacing w:line="480" w:lineRule="auto"/>
        <w:rPr>
          <w:rFonts w:asciiTheme="majorHAnsi" w:hAnsiTheme="majorHAnsi" w:cstheme="majorHAnsi"/>
        </w:rPr>
      </w:pPr>
    </w:p>
    <w:p w14:paraId="44B3A731" w14:textId="77777777" w:rsidR="00143379" w:rsidRPr="002B38A6" w:rsidRDefault="00143379" w:rsidP="00B209DB">
      <w:pPr>
        <w:spacing w:line="480" w:lineRule="auto"/>
        <w:rPr>
          <w:rFonts w:asciiTheme="majorHAnsi" w:hAnsiTheme="majorHAnsi" w:cstheme="majorHAnsi"/>
        </w:rPr>
      </w:pPr>
    </w:p>
    <w:p w14:paraId="34B661DE" w14:textId="0FE2517A" w:rsidR="00EA6630" w:rsidRDefault="00EA6630" w:rsidP="00B209DB">
      <w:pPr>
        <w:spacing w:line="480" w:lineRule="auto"/>
        <w:rPr>
          <w:rFonts w:asciiTheme="majorHAnsi" w:hAnsiTheme="majorHAnsi" w:cstheme="majorHAnsi"/>
        </w:rPr>
      </w:pPr>
    </w:p>
    <w:p w14:paraId="785C6A71" w14:textId="0C6C68F1" w:rsidR="002B38A6" w:rsidRDefault="002B38A6" w:rsidP="00B209DB">
      <w:pPr>
        <w:spacing w:line="480" w:lineRule="auto"/>
        <w:rPr>
          <w:rFonts w:asciiTheme="majorHAnsi" w:hAnsiTheme="majorHAnsi" w:cstheme="majorHAnsi"/>
        </w:rPr>
      </w:pPr>
    </w:p>
    <w:p w14:paraId="36028AA4" w14:textId="1A8D8C0C" w:rsidR="002B38A6" w:rsidRDefault="002B38A6" w:rsidP="00B209DB">
      <w:pPr>
        <w:spacing w:line="480" w:lineRule="auto"/>
        <w:rPr>
          <w:rFonts w:asciiTheme="majorHAnsi" w:hAnsiTheme="majorHAnsi" w:cstheme="majorHAnsi"/>
        </w:rPr>
      </w:pPr>
    </w:p>
    <w:p w14:paraId="4342735D" w14:textId="675089CE" w:rsidR="002B38A6" w:rsidRDefault="002B38A6" w:rsidP="00B209DB">
      <w:pPr>
        <w:spacing w:line="480" w:lineRule="auto"/>
        <w:rPr>
          <w:rFonts w:asciiTheme="majorHAnsi" w:hAnsiTheme="majorHAnsi" w:cstheme="majorHAnsi"/>
        </w:rPr>
      </w:pPr>
    </w:p>
    <w:p w14:paraId="17C38791" w14:textId="43349673" w:rsidR="002B38A6" w:rsidRDefault="002B38A6" w:rsidP="00B209DB">
      <w:pPr>
        <w:spacing w:line="480" w:lineRule="auto"/>
        <w:rPr>
          <w:rFonts w:asciiTheme="majorHAnsi" w:hAnsiTheme="majorHAnsi" w:cstheme="majorHAnsi"/>
        </w:rPr>
      </w:pPr>
    </w:p>
    <w:p w14:paraId="31CFA9B1" w14:textId="23F170B2" w:rsidR="00B209DB" w:rsidRPr="002B38A6" w:rsidRDefault="00143379" w:rsidP="00B209DB">
      <w:pPr>
        <w:spacing w:line="480" w:lineRule="auto"/>
        <w:rPr>
          <w:rFonts w:asciiTheme="majorHAnsi" w:hAnsiTheme="majorHAnsi" w:cstheme="majorHAnsi"/>
          <w:b/>
          <w:bCs/>
        </w:rPr>
      </w:pPr>
      <w:r w:rsidRPr="002B38A6">
        <w:rPr>
          <w:rFonts w:asciiTheme="majorHAnsi" w:hAnsiTheme="majorHAnsi" w:cstheme="majorHAnsi"/>
          <w:b/>
          <w:bCs/>
        </w:rPr>
        <w:lastRenderedPageBreak/>
        <w:t>Task Three. (Jon’s Task)</w:t>
      </w:r>
    </w:p>
    <w:p w14:paraId="007D1E75" w14:textId="060B5665" w:rsidR="00143379" w:rsidRPr="002B38A6" w:rsidRDefault="00143379" w:rsidP="00B209DB">
      <w:pPr>
        <w:spacing w:line="480" w:lineRule="auto"/>
        <w:rPr>
          <w:rFonts w:asciiTheme="majorHAnsi" w:hAnsiTheme="majorHAnsi" w:cstheme="majorHAnsi"/>
        </w:rPr>
      </w:pPr>
      <w:r w:rsidRPr="002B38A6">
        <w:rPr>
          <w:rFonts w:asciiTheme="majorHAnsi" w:hAnsiTheme="majorHAnsi" w:cstheme="majorHAnsi"/>
        </w:rPr>
        <w:drawing>
          <wp:inline distT="0" distB="0" distL="0" distR="0" wp14:anchorId="7BFE0EFE" wp14:editId="5C923037">
            <wp:extent cx="3143250" cy="3905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43250" cy="3905250"/>
                    </a:xfrm>
                    <a:prstGeom prst="rect">
                      <a:avLst/>
                    </a:prstGeom>
                  </pic:spPr>
                </pic:pic>
              </a:graphicData>
            </a:graphic>
          </wp:inline>
        </w:drawing>
      </w:r>
    </w:p>
    <w:p w14:paraId="36EA9CEE" w14:textId="17DCCAE4" w:rsidR="00143379" w:rsidRPr="002B38A6" w:rsidRDefault="00143379" w:rsidP="00B209DB">
      <w:pPr>
        <w:spacing w:line="480" w:lineRule="auto"/>
        <w:rPr>
          <w:rFonts w:asciiTheme="majorHAnsi" w:hAnsiTheme="majorHAnsi" w:cstheme="majorHAnsi"/>
        </w:rPr>
      </w:pPr>
      <w:r w:rsidRPr="002B38A6">
        <w:rPr>
          <w:rFonts w:asciiTheme="majorHAnsi" w:hAnsiTheme="majorHAnsi" w:cstheme="majorHAnsi"/>
        </w:rPr>
        <w:t>Image 1. The scream. Year 1896.</w:t>
      </w:r>
    </w:p>
    <w:p w14:paraId="568C9CFC" w14:textId="39D0B149" w:rsidR="00143379" w:rsidRPr="002B38A6" w:rsidRDefault="00B209DB" w:rsidP="00143379">
      <w:pPr>
        <w:spacing w:line="480" w:lineRule="auto"/>
        <w:rPr>
          <w:rFonts w:asciiTheme="majorHAnsi" w:hAnsiTheme="majorHAnsi" w:cstheme="majorHAnsi"/>
        </w:rPr>
      </w:pPr>
      <w:r w:rsidRPr="002B38A6">
        <w:rPr>
          <w:rFonts w:asciiTheme="majorHAnsi" w:hAnsiTheme="majorHAnsi" w:cstheme="majorHAnsi"/>
        </w:rPr>
        <w:t>​</w:t>
      </w:r>
      <w:r w:rsidR="00143379" w:rsidRPr="002B38A6">
        <w:rPr>
          <w:rFonts w:asciiTheme="majorHAnsi" w:hAnsiTheme="majorHAnsi" w:cstheme="majorHAnsi"/>
        </w:rPr>
        <w:t xml:space="preserve"> </w:t>
      </w:r>
    </w:p>
    <w:p w14:paraId="6B6F445D"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The Scream (1893) – Edvard Munch (1863-1944)</w:t>
      </w:r>
    </w:p>
    <w:p w14:paraId="269E954E"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Whilst Edvard Munch was walking with two friends at sunset, the clouds were suddenly turned to a blood red by the setting sun.  Munch said he heard a scream through nature. He felt unnerved, exhausted, frightened.  His friends carried on walking, but Munch couldn’t move, trembling with anxiety and feeling alone.</w:t>
      </w:r>
    </w:p>
    <w:p w14:paraId="2CD28C02" w14:textId="6B57D54C"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 xml:space="preserve">The feeling that Munch felt on his walk </w:t>
      </w:r>
      <w:r w:rsidRPr="002B38A6">
        <w:rPr>
          <w:rFonts w:asciiTheme="majorHAnsi" w:hAnsiTheme="majorHAnsi" w:cstheme="majorHAnsi"/>
        </w:rPr>
        <w:t>sounds</w:t>
      </w:r>
      <w:r w:rsidRPr="002B38A6">
        <w:rPr>
          <w:rFonts w:asciiTheme="majorHAnsi" w:hAnsiTheme="majorHAnsi" w:cstheme="majorHAnsi"/>
        </w:rPr>
        <w:t xml:space="preserve"> like a panic attic.  The screams he heard through nature could have come from a nearby </w:t>
      </w:r>
      <w:r w:rsidRPr="002B38A6">
        <w:rPr>
          <w:rFonts w:asciiTheme="majorHAnsi" w:hAnsiTheme="majorHAnsi" w:cstheme="majorHAnsi"/>
        </w:rPr>
        <w:t>slaughterhouse</w:t>
      </w:r>
      <w:r w:rsidRPr="002B38A6">
        <w:rPr>
          <w:rFonts w:asciiTheme="majorHAnsi" w:hAnsiTheme="majorHAnsi" w:cstheme="majorHAnsi"/>
        </w:rPr>
        <w:t xml:space="preserve"> or lunatic asylum.</w:t>
      </w:r>
    </w:p>
    <w:p w14:paraId="2451E4D2" w14:textId="4B565F0B"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 xml:space="preserve">Munch described this experience in his memoirs.  “The sky became suddenly blood red - and I felt an approaching melancholy – a sucking pain under my heart – I stopped, leaned on the railing </w:t>
      </w:r>
      <w:r w:rsidRPr="002B38A6">
        <w:rPr>
          <w:rFonts w:asciiTheme="majorHAnsi" w:hAnsiTheme="majorHAnsi" w:cstheme="majorHAnsi"/>
        </w:rPr>
        <w:t>tried</w:t>
      </w:r>
      <w:r w:rsidRPr="002B38A6">
        <w:rPr>
          <w:rFonts w:asciiTheme="majorHAnsi" w:hAnsiTheme="majorHAnsi" w:cstheme="majorHAnsi"/>
        </w:rPr>
        <w:t xml:space="preserve"> to death – above the blue-black fjord and the city lay blood in tongues of fire.  My </w:t>
      </w:r>
      <w:r w:rsidRPr="002B38A6">
        <w:rPr>
          <w:rFonts w:asciiTheme="majorHAnsi" w:hAnsiTheme="majorHAnsi" w:cstheme="majorHAnsi"/>
        </w:rPr>
        <w:lastRenderedPageBreak/>
        <w:t>friends walked on – but I stood trembling in fear – and I felt the great Infinite Screaming.” (Gerd 2016)</w:t>
      </w:r>
    </w:p>
    <w:p w14:paraId="74C419B0" w14:textId="1C6457B9"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 xml:space="preserve">His painting of “The Scream” depicts his feelings and over whelming emotions on that day.  The blood red sky creates intensity and the wild almost swirling movement in the sky creates unrest. The subject is sexless.  </w:t>
      </w:r>
      <w:r w:rsidRPr="002B38A6">
        <w:rPr>
          <w:rFonts w:asciiTheme="majorHAnsi" w:hAnsiTheme="majorHAnsi" w:cstheme="majorHAnsi"/>
        </w:rPr>
        <w:t>Its</w:t>
      </w:r>
      <w:r w:rsidRPr="002B38A6">
        <w:rPr>
          <w:rFonts w:asciiTheme="majorHAnsi" w:hAnsiTheme="majorHAnsi" w:cstheme="majorHAnsi"/>
        </w:rPr>
        <w:t xml:space="preserve"> face is contorted, resembles an elongated skull with a wide mouth in the shape of a scream.  </w:t>
      </w:r>
      <w:r w:rsidRPr="002B38A6">
        <w:rPr>
          <w:rFonts w:asciiTheme="majorHAnsi" w:hAnsiTheme="majorHAnsi" w:cstheme="majorHAnsi"/>
        </w:rPr>
        <w:t>Its</w:t>
      </w:r>
      <w:r w:rsidRPr="002B38A6">
        <w:rPr>
          <w:rFonts w:asciiTheme="majorHAnsi" w:hAnsiTheme="majorHAnsi" w:cstheme="majorHAnsi"/>
        </w:rPr>
        <w:t xml:space="preserve"> hands cover </w:t>
      </w:r>
      <w:r w:rsidRPr="002B38A6">
        <w:rPr>
          <w:rFonts w:asciiTheme="majorHAnsi" w:hAnsiTheme="majorHAnsi" w:cstheme="majorHAnsi"/>
        </w:rPr>
        <w:t>its</w:t>
      </w:r>
      <w:r w:rsidRPr="002B38A6">
        <w:rPr>
          <w:rFonts w:asciiTheme="majorHAnsi" w:hAnsiTheme="majorHAnsi" w:cstheme="majorHAnsi"/>
        </w:rPr>
        <w:t xml:space="preserve"> ears protecting them from the scream through nature.   In the background of the painting are two men who, in contrast, look totally normal and oblivious to the fear and panic of the subject.</w:t>
      </w:r>
    </w:p>
    <w:p w14:paraId="221A6721" w14:textId="71CB8A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 xml:space="preserve">At the time of painting Munch’s style was unique. He used painting to express his inner emotions.  He didn’t paint what he saw but instead expressed feelings using blocks of strong </w:t>
      </w:r>
      <w:r w:rsidRPr="002B38A6">
        <w:rPr>
          <w:rFonts w:asciiTheme="majorHAnsi" w:hAnsiTheme="majorHAnsi" w:cstheme="majorHAnsi"/>
        </w:rPr>
        <w:t>colours. The</w:t>
      </w:r>
      <w:r w:rsidRPr="002B38A6">
        <w:rPr>
          <w:rFonts w:asciiTheme="majorHAnsi" w:hAnsiTheme="majorHAnsi" w:cstheme="majorHAnsi"/>
        </w:rPr>
        <w:t xml:space="preserve"> art critics at the time did not like the painting.  They were used to artists painting objectively and judged on their skills based on academic conventions. </w:t>
      </w:r>
    </w:p>
    <w:p w14:paraId="69F32FEF" w14:textId="77777777"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In contrast “The Scream” is almost frightening.  The positioning of the subject right in the forefront so that there is no space between you and the image creates a feeling of fear.</w:t>
      </w:r>
    </w:p>
    <w:p w14:paraId="3182C096" w14:textId="31F57B50"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 xml:space="preserve"> “The Scream” is now one of the most famous paintings in the world. ’Meyer said the painting was “worth every penny” adding: “It is one of the great Icons of art in the world</w:t>
      </w:r>
      <w:r w:rsidR="00CD2726" w:rsidRPr="002B38A6">
        <w:rPr>
          <w:rFonts w:asciiTheme="majorHAnsi" w:hAnsiTheme="majorHAnsi" w:cstheme="majorHAnsi"/>
        </w:rPr>
        <w:t>” Whoever</w:t>
      </w:r>
      <w:r w:rsidRPr="002B38A6">
        <w:rPr>
          <w:rFonts w:asciiTheme="majorHAnsi" w:hAnsiTheme="majorHAnsi" w:cstheme="majorHAnsi"/>
        </w:rPr>
        <w:t xml:space="preserve"> bought it should be congratulated.</w:t>
      </w:r>
      <w:r w:rsidR="00CD2726" w:rsidRPr="002B38A6">
        <w:rPr>
          <w:rFonts w:asciiTheme="majorHAnsi" w:hAnsiTheme="majorHAnsi" w:cstheme="majorHAnsi"/>
        </w:rPr>
        <w:t xml:space="preserve">’ </w:t>
      </w:r>
      <w:r w:rsidR="00CD2726" w:rsidRPr="002B38A6">
        <w:rPr>
          <w:rFonts w:asciiTheme="majorHAnsi" w:hAnsiTheme="majorHAnsi" w:cstheme="majorHAnsi"/>
        </w:rPr>
        <w:t>(Edvard, M and Peter, R. 2017)</w:t>
      </w:r>
      <w:r w:rsidR="00CD2726" w:rsidRPr="002B38A6">
        <w:rPr>
          <w:rFonts w:asciiTheme="majorHAnsi" w:hAnsiTheme="majorHAnsi" w:cstheme="majorHAnsi"/>
        </w:rPr>
        <w:t xml:space="preserve"> ‘</w:t>
      </w:r>
      <w:r w:rsidRPr="002B38A6">
        <w:rPr>
          <w:rFonts w:asciiTheme="majorHAnsi" w:hAnsiTheme="majorHAnsi" w:cstheme="majorHAnsi"/>
        </w:rPr>
        <w:t>This iconic image has come to epitomise the angst embodied in the expressionist of the late nineteenth century.</w:t>
      </w:r>
      <w:r w:rsidR="00CD2726" w:rsidRPr="002B38A6">
        <w:rPr>
          <w:rFonts w:asciiTheme="majorHAnsi" w:hAnsiTheme="majorHAnsi" w:cstheme="majorHAnsi"/>
        </w:rPr>
        <w:t>’ (Patrick B. 2011)</w:t>
      </w:r>
    </w:p>
    <w:p w14:paraId="00230F64" w14:textId="3AAF476A"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t xml:space="preserve">Today the image of “The Scream” is used as a symbol to express our </w:t>
      </w:r>
      <w:r w:rsidRPr="002B38A6">
        <w:rPr>
          <w:rFonts w:asciiTheme="majorHAnsi" w:hAnsiTheme="majorHAnsi" w:cstheme="majorHAnsi"/>
        </w:rPr>
        <w:t>feelings. The</w:t>
      </w:r>
      <w:r w:rsidRPr="002B38A6">
        <w:rPr>
          <w:rFonts w:asciiTheme="majorHAnsi" w:hAnsiTheme="majorHAnsi" w:cstheme="majorHAnsi"/>
        </w:rPr>
        <w:t xml:space="preserve"> cartoonist Peter Brookes called on it to sum up what so many were feeling when Donald J Trump was elected president of the United </w:t>
      </w:r>
      <w:r w:rsidRPr="002B38A6">
        <w:rPr>
          <w:rFonts w:asciiTheme="majorHAnsi" w:hAnsiTheme="majorHAnsi" w:cstheme="majorHAnsi"/>
        </w:rPr>
        <w:t>States. In</w:t>
      </w:r>
      <w:r w:rsidRPr="002B38A6">
        <w:rPr>
          <w:rFonts w:asciiTheme="majorHAnsi" w:hAnsiTheme="majorHAnsi" w:cstheme="majorHAnsi"/>
        </w:rPr>
        <w:t xml:space="preserve"> Wes Craven’s franchise Scream, the killer’s mask is based on Munch’s painting and we even have a scream emoji.</w:t>
      </w:r>
    </w:p>
    <w:p w14:paraId="5C121B16" w14:textId="381DBBA0" w:rsidR="00143379" w:rsidRPr="002B38A6" w:rsidRDefault="00143379" w:rsidP="00143379">
      <w:pPr>
        <w:spacing w:line="480" w:lineRule="auto"/>
        <w:rPr>
          <w:rFonts w:asciiTheme="majorHAnsi" w:hAnsiTheme="majorHAnsi" w:cstheme="majorHAnsi"/>
        </w:rPr>
      </w:pPr>
      <w:r w:rsidRPr="002B38A6">
        <w:rPr>
          <w:rFonts w:asciiTheme="majorHAnsi" w:hAnsiTheme="majorHAnsi" w:cstheme="majorHAnsi"/>
        </w:rPr>
        <w:lastRenderedPageBreak/>
        <w:t xml:space="preserve">Like Munch, I also suffer from anxiety.  </w:t>
      </w:r>
      <w:r w:rsidRPr="002B38A6">
        <w:rPr>
          <w:rFonts w:asciiTheme="majorHAnsi" w:hAnsiTheme="majorHAnsi" w:cstheme="majorHAnsi"/>
        </w:rPr>
        <w:t>The main subject</w:t>
      </w:r>
      <w:r w:rsidRPr="002B38A6">
        <w:rPr>
          <w:rFonts w:asciiTheme="majorHAnsi" w:hAnsiTheme="majorHAnsi" w:cstheme="majorHAnsi"/>
        </w:rPr>
        <w:t xml:space="preserve"> is not screaming but is covering </w:t>
      </w:r>
      <w:r w:rsidR="002B38A6" w:rsidRPr="002B38A6">
        <w:rPr>
          <w:rFonts w:asciiTheme="majorHAnsi" w:hAnsiTheme="majorHAnsi" w:cstheme="majorHAnsi"/>
        </w:rPr>
        <w:t>its</w:t>
      </w:r>
      <w:r w:rsidRPr="002B38A6">
        <w:rPr>
          <w:rFonts w:asciiTheme="majorHAnsi" w:hAnsiTheme="majorHAnsi" w:cstheme="majorHAnsi"/>
        </w:rPr>
        <w:t xml:space="preserve"> ears to the scream from nature. Munch depicts what it is like to have a panic attack in this painting.  You can be surrounded by people but feel totally isolated. A feeling of unrest and fear will build up inside you to a point where you literally want to scream but can’t.  </w:t>
      </w:r>
      <w:r w:rsidR="002B38A6" w:rsidRPr="002B38A6">
        <w:rPr>
          <w:rFonts w:asciiTheme="majorHAnsi" w:hAnsiTheme="majorHAnsi" w:cstheme="majorHAnsi"/>
        </w:rPr>
        <w:t>So,</w:t>
      </w:r>
      <w:r w:rsidRPr="002B38A6">
        <w:rPr>
          <w:rFonts w:asciiTheme="majorHAnsi" w:hAnsiTheme="majorHAnsi" w:cstheme="majorHAnsi"/>
        </w:rPr>
        <w:t xml:space="preserve"> you scream silently inside.</w:t>
      </w:r>
    </w:p>
    <w:p w14:paraId="3DA5F7D5" w14:textId="77777777" w:rsidR="00143379" w:rsidRPr="002B38A6" w:rsidRDefault="00143379" w:rsidP="00143379">
      <w:pPr>
        <w:spacing w:line="480" w:lineRule="auto"/>
        <w:rPr>
          <w:rFonts w:asciiTheme="majorHAnsi" w:hAnsiTheme="majorHAnsi" w:cstheme="majorHAnsi"/>
        </w:rPr>
      </w:pPr>
    </w:p>
    <w:p w14:paraId="23216A44" w14:textId="77777777" w:rsidR="00143379" w:rsidRPr="002B38A6" w:rsidRDefault="00143379" w:rsidP="00143379">
      <w:pPr>
        <w:spacing w:line="480" w:lineRule="auto"/>
        <w:rPr>
          <w:rFonts w:asciiTheme="majorHAnsi" w:hAnsiTheme="majorHAnsi" w:cstheme="majorHAnsi"/>
        </w:rPr>
      </w:pPr>
    </w:p>
    <w:p w14:paraId="53F67BE8" w14:textId="31814E3B" w:rsidR="00143379" w:rsidRPr="002B38A6" w:rsidRDefault="00143379" w:rsidP="00143379">
      <w:pPr>
        <w:spacing w:line="480" w:lineRule="auto"/>
        <w:rPr>
          <w:rFonts w:asciiTheme="majorHAnsi" w:hAnsiTheme="majorHAnsi" w:cstheme="majorHAnsi"/>
        </w:rPr>
      </w:pPr>
    </w:p>
    <w:p w14:paraId="48A2EE3F" w14:textId="43515B6A" w:rsidR="00143379" w:rsidRDefault="00143379" w:rsidP="00143379">
      <w:pPr>
        <w:spacing w:line="480" w:lineRule="auto"/>
        <w:rPr>
          <w:rFonts w:asciiTheme="majorHAnsi" w:hAnsiTheme="majorHAnsi" w:cstheme="majorHAnsi"/>
        </w:rPr>
      </w:pPr>
    </w:p>
    <w:p w14:paraId="232CC2CF" w14:textId="073A35C0" w:rsidR="002B38A6" w:rsidRDefault="002B38A6" w:rsidP="00143379">
      <w:pPr>
        <w:spacing w:line="480" w:lineRule="auto"/>
        <w:rPr>
          <w:rFonts w:asciiTheme="majorHAnsi" w:hAnsiTheme="majorHAnsi" w:cstheme="majorHAnsi"/>
        </w:rPr>
      </w:pPr>
    </w:p>
    <w:p w14:paraId="5F2CC337" w14:textId="534A0539" w:rsidR="002B38A6" w:rsidRDefault="002B38A6" w:rsidP="00143379">
      <w:pPr>
        <w:spacing w:line="480" w:lineRule="auto"/>
        <w:rPr>
          <w:rFonts w:asciiTheme="majorHAnsi" w:hAnsiTheme="majorHAnsi" w:cstheme="majorHAnsi"/>
        </w:rPr>
      </w:pPr>
    </w:p>
    <w:p w14:paraId="59B7394B" w14:textId="651DC710" w:rsidR="002B38A6" w:rsidRDefault="002B38A6" w:rsidP="00143379">
      <w:pPr>
        <w:spacing w:line="480" w:lineRule="auto"/>
        <w:rPr>
          <w:rFonts w:asciiTheme="majorHAnsi" w:hAnsiTheme="majorHAnsi" w:cstheme="majorHAnsi"/>
        </w:rPr>
      </w:pPr>
    </w:p>
    <w:p w14:paraId="426AA254" w14:textId="77777777" w:rsidR="002B38A6" w:rsidRPr="002B38A6" w:rsidRDefault="002B38A6" w:rsidP="00143379">
      <w:pPr>
        <w:spacing w:line="480" w:lineRule="auto"/>
        <w:rPr>
          <w:rFonts w:asciiTheme="majorHAnsi" w:hAnsiTheme="majorHAnsi" w:cstheme="majorHAnsi"/>
        </w:rPr>
      </w:pPr>
    </w:p>
    <w:p w14:paraId="258FC95B" w14:textId="182C6C3F" w:rsidR="00143379" w:rsidRPr="002B38A6" w:rsidRDefault="00143379" w:rsidP="00143379">
      <w:pPr>
        <w:spacing w:line="480" w:lineRule="auto"/>
        <w:rPr>
          <w:rFonts w:asciiTheme="majorHAnsi" w:hAnsiTheme="majorHAnsi" w:cstheme="majorHAnsi"/>
        </w:rPr>
      </w:pPr>
    </w:p>
    <w:p w14:paraId="1DFA9880" w14:textId="3CA453A7" w:rsidR="00143379" w:rsidRDefault="00143379" w:rsidP="00143379">
      <w:pPr>
        <w:spacing w:line="480" w:lineRule="auto"/>
        <w:rPr>
          <w:rFonts w:asciiTheme="majorHAnsi" w:hAnsiTheme="majorHAnsi" w:cstheme="majorHAnsi"/>
        </w:rPr>
      </w:pPr>
    </w:p>
    <w:p w14:paraId="0729F29B" w14:textId="6F4CDBFA" w:rsidR="002B38A6" w:rsidRDefault="002B38A6" w:rsidP="00143379">
      <w:pPr>
        <w:spacing w:line="480" w:lineRule="auto"/>
        <w:rPr>
          <w:rFonts w:asciiTheme="majorHAnsi" w:hAnsiTheme="majorHAnsi" w:cstheme="majorHAnsi"/>
        </w:rPr>
      </w:pPr>
    </w:p>
    <w:p w14:paraId="72A00472" w14:textId="7FD788B7" w:rsidR="002B38A6" w:rsidRDefault="002B38A6" w:rsidP="00143379">
      <w:pPr>
        <w:spacing w:line="480" w:lineRule="auto"/>
        <w:rPr>
          <w:rFonts w:asciiTheme="majorHAnsi" w:hAnsiTheme="majorHAnsi" w:cstheme="majorHAnsi"/>
        </w:rPr>
      </w:pPr>
    </w:p>
    <w:p w14:paraId="0AA4C5B3" w14:textId="6E41292F" w:rsidR="002B38A6" w:rsidRDefault="002B38A6" w:rsidP="00143379">
      <w:pPr>
        <w:spacing w:line="480" w:lineRule="auto"/>
        <w:rPr>
          <w:rFonts w:asciiTheme="majorHAnsi" w:hAnsiTheme="majorHAnsi" w:cstheme="majorHAnsi"/>
        </w:rPr>
      </w:pPr>
    </w:p>
    <w:p w14:paraId="54D5E303" w14:textId="2C72DC82" w:rsidR="002B38A6" w:rsidRDefault="002B38A6" w:rsidP="00143379">
      <w:pPr>
        <w:spacing w:line="480" w:lineRule="auto"/>
        <w:rPr>
          <w:rFonts w:asciiTheme="majorHAnsi" w:hAnsiTheme="majorHAnsi" w:cstheme="majorHAnsi"/>
        </w:rPr>
      </w:pPr>
    </w:p>
    <w:p w14:paraId="4D8228B7" w14:textId="1560C4E2" w:rsidR="002B38A6" w:rsidRDefault="002B38A6" w:rsidP="00143379">
      <w:pPr>
        <w:spacing w:line="480" w:lineRule="auto"/>
        <w:rPr>
          <w:rFonts w:asciiTheme="majorHAnsi" w:hAnsiTheme="majorHAnsi" w:cstheme="majorHAnsi"/>
        </w:rPr>
      </w:pPr>
    </w:p>
    <w:p w14:paraId="3C6DC1C2" w14:textId="59AEF708" w:rsidR="002B38A6" w:rsidRDefault="002B38A6" w:rsidP="00143379">
      <w:pPr>
        <w:spacing w:line="480" w:lineRule="auto"/>
        <w:rPr>
          <w:rFonts w:asciiTheme="majorHAnsi" w:hAnsiTheme="majorHAnsi" w:cstheme="majorHAnsi"/>
        </w:rPr>
      </w:pPr>
    </w:p>
    <w:p w14:paraId="2847D9A8" w14:textId="6775BD26" w:rsidR="002B38A6" w:rsidRDefault="002B38A6" w:rsidP="00143379">
      <w:pPr>
        <w:spacing w:line="480" w:lineRule="auto"/>
        <w:rPr>
          <w:rFonts w:asciiTheme="majorHAnsi" w:hAnsiTheme="majorHAnsi" w:cstheme="majorHAnsi"/>
        </w:rPr>
      </w:pPr>
    </w:p>
    <w:p w14:paraId="2AE640B5" w14:textId="5E4D3ACA" w:rsidR="002B38A6" w:rsidRDefault="002B38A6" w:rsidP="00143379">
      <w:pPr>
        <w:spacing w:line="480" w:lineRule="auto"/>
        <w:rPr>
          <w:rFonts w:asciiTheme="majorHAnsi" w:hAnsiTheme="majorHAnsi" w:cstheme="majorHAnsi"/>
        </w:rPr>
      </w:pPr>
    </w:p>
    <w:p w14:paraId="4FBB1ED0" w14:textId="77777777" w:rsidR="002B38A6" w:rsidRPr="002B38A6" w:rsidRDefault="002B38A6" w:rsidP="00143379">
      <w:pPr>
        <w:spacing w:line="480" w:lineRule="auto"/>
        <w:rPr>
          <w:rFonts w:asciiTheme="majorHAnsi" w:hAnsiTheme="majorHAnsi" w:cstheme="majorHAnsi"/>
        </w:rPr>
      </w:pPr>
    </w:p>
    <w:p w14:paraId="1016255E" w14:textId="5D6D2A8F" w:rsidR="002B38A6" w:rsidRPr="002B38A6" w:rsidRDefault="00143379" w:rsidP="00143379">
      <w:pPr>
        <w:spacing w:line="480" w:lineRule="auto"/>
        <w:rPr>
          <w:rFonts w:asciiTheme="majorHAnsi" w:hAnsiTheme="majorHAnsi" w:cstheme="majorHAnsi"/>
          <w:b/>
          <w:bCs/>
        </w:rPr>
      </w:pPr>
      <w:r w:rsidRPr="002B38A6">
        <w:rPr>
          <w:rFonts w:asciiTheme="majorHAnsi" w:hAnsiTheme="majorHAnsi" w:cstheme="majorHAnsi"/>
          <w:b/>
          <w:bCs/>
        </w:rPr>
        <w:lastRenderedPageBreak/>
        <w:t>Bibliography</w:t>
      </w:r>
    </w:p>
    <w:p w14:paraId="77B5BD81" w14:textId="19184345" w:rsidR="00650D58" w:rsidRPr="002B38A6" w:rsidRDefault="00143379" w:rsidP="00E563AA">
      <w:pPr>
        <w:spacing w:line="480" w:lineRule="auto"/>
        <w:rPr>
          <w:rFonts w:asciiTheme="majorHAnsi" w:hAnsiTheme="majorHAnsi" w:cstheme="majorHAnsi"/>
        </w:rPr>
      </w:pPr>
      <w:r w:rsidRPr="002B38A6">
        <w:rPr>
          <w:rFonts w:asciiTheme="majorHAnsi" w:hAnsiTheme="majorHAnsi" w:cstheme="majorHAnsi"/>
        </w:rPr>
        <w:t>Image 1. The scream. Year 1896.</w:t>
      </w:r>
      <w:r w:rsidRPr="002B38A6">
        <w:rPr>
          <w:rFonts w:asciiTheme="majorHAnsi" w:hAnsiTheme="majorHAnsi" w:cstheme="majorHAnsi"/>
        </w:rPr>
        <w:t xml:space="preserve"> [online]. [Accessed 4</w:t>
      </w:r>
      <w:r w:rsidRPr="002B38A6">
        <w:rPr>
          <w:rFonts w:asciiTheme="majorHAnsi" w:hAnsiTheme="majorHAnsi" w:cstheme="majorHAnsi"/>
          <w:vertAlign w:val="superscript"/>
        </w:rPr>
        <w:t>th</w:t>
      </w:r>
      <w:r w:rsidRPr="002B38A6">
        <w:rPr>
          <w:rFonts w:asciiTheme="majorHAnsi" w:hAnsiTheme="majorHAnsi" w:cstheme="majorHAnsi"/>
        </w:rPr>
        <w:t xml:space="preserve"> of January 2020] </w:t>
      </w:r>
      <w:r w:rsidR="00CD2726" w:rsidRPr="002B38A6">
        <w:rPr>
          <w:rFonts w:asciiTheme="majorHAnsi" w:hAnsiTheme="majorHAnsi" w:cstheme="majorHAnsi"/>
        </w:rPr>
        <w:t>Available from</w:t>
      </w:r>
      <w:r w:rsidRPr="002B38A6">
        <w:rPr>
          <w:rFonts w:asciiTheme="majorHAnsi" w:hAnsiTheme="majorHAnsi" w:cstheme="majorHAnsi"/>
        </w:rPr>
        <w:t xml:space="preserve">: </w:t>
      </w:r>
      <w:r w:rsidRPr="002B38A6">
        <w:rPr>
          <w:rFonts w:asciiTheme="majorHAnsi" w:hAnsiTheme="majorHAnsi" w:cstheme="majorHAnsi"/>
        </w:rPr>
        <w:t>https://en.wikipedia.org/wiki/The_Scream</w:t>
      </w:r>
    </w:p>
    <w:p w14:paraId="383BB1FF" w14:textId="50861F49" w:rsidR="009006F4" w:rsidRPr="002B38A6" w:rsidRDefault="009006F4">
      <w:pPr>
        <w:rPr>
          <w:rFonts w:asciiTheme="majorHAnsi" w:hAnsiTheme="majorHAnsi" w:cstheme="majorHAnsi"/>
        </w:rPr>
      </w:pPr>
    </w:p>
    <w:p w14:paraId="446B0D82" w14:textId="15442201" w:rsidR="00143379" w:rsidRPr="002B38A6" w:rsidRDefault="00143379">
      <w:pPr>
        <w:rPr>
          <w:rFonts w:asciiTheme="majorHAnsi" w:hAnsiTheme="majorHAnsi" w:cstheme="majorHAnsi"/>
        </w:rPr>
      </w:pPr>
      <w:r w:rsidRPr="002B38A6">
        <w:rPr>
          <w:rFonts w:asciiTheme="majorHAnsi" w:hAnsiTheme="majorHAnsi" w:cstheme="majorHAnsi"/>
        </w:rPr>
        <w:t xml:space="preserve">Gerd, P. (2016) </w:t>
      </w:r>
      <w:r w:rsidRPr="002B38A6">
        <w:rPr>
          <w:rFonts w:asciiTheme="majorHAnsi" w:hAnsiTheme="majorHAnsi" w:cstheme="majorHAnsi"/>
        </w:rPr>
        <w:t>Edvard Munch - The Scream – End of an error</w:t>
      </w:r>
      <w:r w:rsidRPr="002B38A6">
        <w:rPr>
          <w:rFonts w:asciiTheme="majorHAnsi" w:hAnsiTheme="majorHAnsi" w:cstheme="majorHAnsi"/>
        </w:rPr>
        <w:t xml:space="preserve">. </w:t>
      </w:r>
      <w:proofErr w:type="spellStart"/>
      <w:r w:rsidRPr="002B38A6">
        <w:rPr>
          <w:rFonts w:asciiTheme="majorHAnsi" w:hAnsiTheme="majorHAnsi" w:cstheme="majorHAnsi"/>
        </w:rPr>
        <w:t>XinXii</w:t>
      </w:r>
      <w:proofErr w:type="spellEnd"/>
      <w:r w:rsidRPr="002B38A6">
        <w:rPr>
          <w:rFonts w:asciiTheme="majorHAnsi" w:hAnsiTheme="majorHAnsi" w:cstheme="majorHAnsi"/>
        </w:rPr>
        <w:t>.</w:t>
      </w:r>
    </w:p>
    <w:p w14:paraId="71D946F1" w14:textId="5E0A6F2E" w:rsidR="00143379" w:rsidRPr="002B38A6" w:rsidRDefault="00143379">
      <w:pPr>
        <w:rPr>
          <w:rFonts w:asciiTheme="majorHAnsi" w:hAnsiTheme="majorHAnsi" w:cstheme="majorHAnsi"/>
        </w:rPr>
      </w:pPr>
    </w:p>
    <w:p w14:paraId="5158166B" w14:textId="34B443E8" w:rsidR="00CD2726" w:rsidRPr="002B38A6" w:rsidRDefault="00CD2726">
      <w:pPr>
        <w:rPr>
          <w:rFonts w:asciiTheme="majorHAnsi" w:hAnsiTheme="majorHAnsi" w:cstheme="majorHAnsi"/>
        </w:rPr>
      </w:pPr>
      <w:r w:rsidRPr="002B38A6">
        <w:rPr>
          <w:rFonts w:asciiTheme="majorHAnsi" w:hAnsiTheme="majorHAnsi" w:cstheme="majorHAnsi"/>
        </w:rPr>
        <w:t xml:space="preserve">Edvard M, Peter R. (2017) </w:t>
      </w:r>
      <w:r w:rsidRPr="002B38A6">
        <w:rPr>
          <w:rFonts w:asciiTheme="majorHAnsi" w:hAnsiTheme="majorHAnsi" w:cstheme="majorHAnsi"/>
        </w:rPr>
        <w:t>Delphi Complete Paintings of Edvard Munch (Illustrated)</w:t>
      </w:r>
      <w:r w:rsidRPr="002B38A6">
        <w:rPr>
          <w:rFonts w:asciiTheme="majorHAnsi" w:hAnsiTheme="majorHAnsi" w:cstheme="majorHAnsi"/>
        </w:rPr>
        <w:t xml:space="preserve">. </w:t>
      </w:r>
      <w:r w:rsidRPr="002B38A6">
        <w:rPr>
          <w:rFonts w:asciiTheme="majorHAnsi" w:hAnsiTheme="majorHAnsi" w:cstheme="majorHAnsi"/>
        </w:rPr>
        <w:t>Delphi Classics</w:t>
      </w:r>
    </w:p>
    <w:p w14:paraId="4D3075E0" w14:textId="77777777" w:rsidR="00143379" w:rsidRPr="002B38A6" w:rsidRDefault="00143379">
      <w:pPr>
        <w:rPr>
          <w:rFonts w:asciiTheme="majorHAnsi" w:hAnsiTheme="majorHAnsi" w:cstheme="majorHAnsi"/>
        </w:rPr>
      </w:pPr>
    </w:p>
    <w:p w14:paraId="253A7C97" w14:textId="4FCA6966" w:rsidR="00143379" w:rsidRPr="002B38A6" w:rsidRDefault="00143379">
      <w:pPr>
        <w:rPr>
          <w:rFonts w:asciiTheme="majorHAnsi" w:hAnsiTheme="majorHAnsi" w:cstheme="majorHAnsi"/>
        </w:rPr>
      </w:pPr>
    </w:p>
    <w:p w14:paraId="233A3EE8" w14:textId="7A46DFC4" w:rsidR="00143379" w:rsidRPr="002B38A6" w:rsidRDefault="00CD2726">
      <w:pPr>
        <w:rPr>
          <w:rFonts w:asciiTheme="majorHAnsi" w:hAnsiTheme="majorHAnsi" w:cstheme="majorHAnsi"/>
        </w:rPr>
      </w:pPr>
      <w:r w:rsidRPr="002B38A6">
        <w:rPr>
          <w:rFonts w:asciiTheme="majorHAnsi" w:hAnsiTheme="majorHAnsi" w:cstheme="majorHAnsi"/>
        </w:rPr>
        <w:t xml:space="preserve">Patrick, B. (2011) Munch. </w:t>
      </w:r>
      <w:r w:rsidRPr="002B38A6">
        <w:rPr>
          <w:rFonts w:asciiTheme="majorHAnsi" w:hAnsiTheme="majorHAnsi" w:cstheme="majorHAnsi"/>
        </w:rPr>
        <w:t>Parkstone International</w:t>
      </w:r>
      <w:r w:rsidRPr="002B38A6">
        <w:rPr>
          <w:rFonts w:asciiTheme="majorHAnsi" w:hAnsiTheme="majorHAnsi" w:cstheme="majorHAnsi"/>
        </w:rPr>
        <w:t>.</w:t>
      </w:r>
    </w:p>
    <w:sectPr w:rsidR="00143379" w:rsidRPr="002B38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Adobe Caslon Pro">
    <w:altName w:val="Palatino Linotype"/>
    <w:charset w:val="00"/>
    <w:family w:val="auto"/>
    <w:pitch w:val="variable"/>
    <w:sig w:usb0="00000007" w:usb1="00000001" w:usb2="00000000" w:usb3="00000000" w:csb0="00000093"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CC7403"/>
    <w:multiLevelType w:val="hybridMultilevel"/>
    <w:tmpl w:val="385692BA"/>
    <w:lvl w:ilvl="0" w:tplc="5C42DDA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3AA"/>
    <w:rsid w:val="00133C41"/>
    <w:rsid w:val="00143379"/>
    <w:rsid w:val="00215951"/>
    <w:rsid w:val="0023646A"/>
    <w:rsid w:val="002B38A6"/>
    <w:rsid w:val="003B0E25"/>
    <w:rsid w:val="00492570"/>
    <w:rsid w:val="00633E57"/>
    <w:rsid w:val="00650D58"/>
    <w:rsid w:val="006538C0"/>
    <w:rsid w:val="006C7BF4"/>
    <w:rsid w:val="007A0BAE"/>
    <w:rsid w:val="009006F4"/>
    <w:rsid w:val="00955083"/>
    <w:rsid w:val="009914BF"/>
    <w:rsid w:val="009C60D5"/>
    <w:rsid w:val="00AB02F9"/>
    <w:rsid w:val="00B209DB"/>
    <w:rsid w:val="00C646C3"/>
    <w:rsid w:val="00CD2726"/>
    <w:rsid w:val="00D7113B"/>
    <w:rsid w:val="00E563AA"/>
    <w:rsid w:val="00EA6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37630"/>
  <w15:chartTrackingRefBased/>
  <w15:docId w15:val="{8C9E28AF-5298-42CC-8985-B5EBAC8AC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3AA"/>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3E57"/>
    <w:rPr>
      <w:color w:val="0563C1" w:themeColor="hyperlink"/>
      <w:u w:val="single"/>
    </w:rPr>
  </w:style>
  <w:style w:type="character" w:styleId="UnresolvedMention">
    <w:name w:val="Unresolved Mention"/>
    <w:basedOn w:val="DefaultParagraphFont"/>
    <w:uiPriority w:val="99"/>
    <w:semiHidden/>
    <w:unhideWhenUsed/>
    <w:rsid w:val="00633E57"/>
    <w:rPr>
      <w:color w:val="605E5C"/>
      <w:shd w:val="clear" w:color="auto" w:fill="E1DFDD"/>
    </w:rPr>
  </w:style>
  <w:style w:type="paragraph" w:styleId="ListParagraph">
    <w:name w:val="List Paragraph"/>
    <w:basedOn w:val="Normal"/>
    <w:uiPriority w:val="34"/>
    <w:qFormat/>
    <w:rsid w:val="002B38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sustatesman.com/movie-review-conjuring-2/"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1870</Words>
  <Characters>10665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dc:creator>
  <cp:keywords/>
  <dc:description/>
  <cp:lastModifiedBy>Rhian Williams</cp:lastModifiedBy>
  <cp:revision>2</cp:revision>
  <dcterms:created xsi:type="dcterms:W3CDTF">2020-01-12T23:54:00Z</dcterms:created>
  <dcterms:modified xsi:type="dcterms:W3CDTF">2020-01-12T23:54:00Z</dcterms:modified>
</cp:coreProperties>
</file>