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B6381" w14:textId="666717BF" w:rsidR="00F970F6" w:rsidRPr="00F970F6" w:rsidRDefault="00F970F6" w:rsidP="0049319E">
      <w:pPr>
        <w:rPr>
          <w:rFonts w:ascii="Arial" w:hAnsi="Arial" w:cs="Arial"/>
          <w:b/>
          <w:bCs/>
        </w:rPr>
      </w:pPr>
      <w:r w:rsidRPr="00F970F6">
        <w:rPr>
          <w:rFonts w:ascii="Arial" w:hAnsi="Arial" w:cs="Arial"/>
          <w:b/>
          <w:bCs/>
        </w:rPr>
        <w:t>Academic and Employability Skills</w:t>
      </w:r>
      <w:r w:rsidR="009F719A" w:rsidRPr="009F719A">
        <w:t xml:space="preserve"> </w:t>
      </w:r>
      <w:r w:rsidR="009F719A" w:rsidRPr="009F719A">
        <w:rPr>
          <w:rFonts w:ascii="Arial" w:hAnsi="Arial" w:cs="Arial"/>
          <w:b/>
          <w:bCs/>
        </w:rPr>
        <w:t>BMSW4001</w:t>
      </w:r>
    </w:p>
    <w:p w14:paraId="0DC503B1" w14:textId="7836363B" w:rsidR="0049319E" w:rsidRPr="00F970F6" w:rsidRDefault="0049319E" w:rsidP="0049319E">
      <w:pPr>
        <w:rPr>
          <w:rFonts w:ascii="Arial" w:hAnsi="Arial" w:cs="Arial"/>
          <w:b/>
          <w:bCs/>
        </w:rPr>
      </w:pPr>
      <w:r w:rsidRPr="00F970F6">
        <w:rPr>
          <w:rFonts w:ascii="Arial" w:hAnsi="Arial" w:cs="Arial"/>
          <w:b/>
          <w:bCs/>
        </w:rPr>
        <w:t>Lavinia-Vasilica Bulete</w:t>
      </w:r>
    </w:p>
    <w:p w14:paraId="4F5DA478" w14:textId="6CCCFC80" w:rsidR="0049319E" w:rsidRPr="00F970F6" w:rsidRDefault="0049319E" w:rsidP="0049319E">
      <w:pPr>
        <w:rPr>
          <w:rFonts w:ascii="Arial" w:hAnsi="Arial" w:cs="Arial"/>
          <w:b/>
          <w:bCs/>
        </w:rPr>
      </w:pPr>
      <w:r w:rsidRPr="00F970F6">
        <w:rPr>
          <w:rFonts w:ascii="Arial" w:hAnsi="Arial" w:cs="Arial"/>
          <w:b/>
          <w:bCs/>
        </w:rPr>
        <w:t>Student ID: 2027951</w:t>
      </w:r>
    </w:p>
    <w:p w14:paraId="4C9E1EC1" w14:textId="24194F91" w:rsidR="0049319E" w:rsidRPr="009F719A" w:rsidRDefault="009F719A" w:rsidP="0049319E">
      <w:pPr>
        <w:rPr>
          <w:rFonts w:ascii="Arial" w:hAnsi="Arial" w:cs="Arial"/>
          <w:b/>
          <w:bCs/>
        </w:rPr>
      </w:pPr>
      <w:r w:rsidRPr="009F719A">
        <w:rPr>
          <w:rFonts w:ascii="Arial" w:hAnsi="Arial" w:cs="Arial"/>
          <w:b/>
          <w:bCs/>
        </w:rPr>
        <w:t>Lecture’s name: Adesewa Ajayi</w:t>
      </w:r>
    </w:p>
    <w:p w14:paraId="0E6AA0B1" w14:textId="77777777" w:rsidR="009F719A" w:rsidRDefault="009F719A" w:rsidP="0049319E">
      <w:pPr>
        <w:rPr>
          <w:rFonts w:ascii="Arial" w:hAnsi="Arial" w:cs="Arial"/>
        </w:rPr>
      </w:pPr>
    </w:p>
    <w:p w14:paraId="200CBB9A" w14:textId="7A0E3741" w:rsidR="0049319E" w:rsidRPr="0049319E" w:rsidRDefault="0049319E" w:rsidP="0049319E">
      <w:pPr>
        <w:rPr>
          <w:rFonts w:ascii="Arial" w:hAnsi="Arial" w:cs="Arial"/>
        </w:rPr>
      </w:pPr>
      <w:r w:rsidRPr="0049319E">
        <w:rPr>
          <w:rFonts w:ascii="Arial" w:hAnsi="Arial" w:cs="Arial"/>
        </w:rPr>
        <w:t>Task 2: Report (2000 words)</w:t>
      </w:r>
    </w:p>
    <w:p w14:paraId="237749A3" w14:textId="0CA1CD47" w:rsidR="0049319E" w:rsidRPr="0049319E" w:rsidRDefault="0049319E" w:rsidP="0049319E">
      <w:pPr>
        <w:rPr>
          <w:rFonts w:ascii="Arial" w:hAnsi="Arial" w:cs="Arial"/>
        </w:rPr>
      </w:pPr>
      <w:r w:rsidRPr="0049319E">
        <w:rPr>
          <w:rFonts w:ascii="Arial" w:hAnsi="Arial" w:cs="Arial"/>
        </w:rPr>
        <w:t>Write an appropriately structured academic report where you reflect on your learning in this module, using</w:t>
      </w:r>
      <w:r w:rsidR="00924BBF">
        <w:rPr>
          <w:rFonts w:ascii="Arial" w:hAnsi="Arial" w:cs="Arial"/>
        </w:rPr>
        <w:t xml:space="preserve"> </w:t>
      </w:r>
      <w:r w:rsidRPr="0049319E">
        <w:rPr>
          <w:rFonts w:ascii="Arial" w:hAnsi="Arial" w:cs="Arial"/>
        </w:rPr>
        <w:t>a recognised model of reflection (one). Discuss 3-4 topics from those covered during the term (listed below)</w:t>
      </w:r>
      <w:r w:rsidR="00924BBF">
        <w:rPr>
          <w:rFonts w:ascii="Arial" w:hAnsi="Arial" w:cs="Arial"/>
        </w:rPr>
        <w:t xml:space="preserve"> </w:t>
      </w:r>
      <w:r w:rsidRPr="0049319E">
        <w:rPr>
          <w:rFonts w:ascii="Arial" w:hAnsi="Arial" w:cs="Arial"/>
        </w:rPr>
        <w:t>and reflect on how useful they have been to you, taking into consideration what you already knew and any</w:t>
      </w:r>
      <w:r w:rsidR="00924BBF">
        <w:rPr>
          <w:rFonts w:ascii="Arial" w:hAnsi="Arial" w:cs="Arial"/>
        </w:rPr>
        <w:t xml:space="preserve"> </w:t>
      </w:r>
      <w:r w:rsidRPr="0049319E">
        <w:rPr>
          <w:rFonts w:ascii="Arial" w:hAnsi="Arial" w:cs="Arial"/>
        </w:rPr>
        <w:t>learning you undertook outside of the classroom. You will need to explain the chosen model of reflection and</w:t>
      </w:r>
      <w:r w:rsidR="00924BBF">
        <w:rPr>
          <w:rFonts w:ascii="Arial" w:hAnsi="Arial" w:cs="Arial"/>
        </w:rPr>
        <w:t xml:space="preserve"> </w:t>
      </w:r>
      <w:r w:rsidRPr="0049319E">
        <w:rPr>
          <w:rFonts w:ascii="Arial" w:hAnsi="Arial" w:cs="Arial"/>
        </w:rPr>
        <w:t>apply it to each topic. You will also need to analyse published literature relating to the specific topics you</w:t>
      </w:r>
      <w:r w:rsidR="00924BBF">
        <w:rPr>
          <w:rFonts w:ascii="Arial" w:hAnsi="Arial" w:cs="Arial"/>
        </w:rPr>
        <w:t xml:space="preserve"> </w:t>
      </w:r>
      <w:r w:rsidRPr="0049319E">
        <w:rPr>
          <w:rFonts w:ascii="Arial" w:hAnsi="Arial" w:cs="Arial"/>
        </w:rPr>
        <w:t>discuss and use the feedback you received on all in-class activities.</w:t>
      </w:r>
    </w:p>
    <w:p w14:paraId="3250A83D" w14:textId="77777777" w:rsidR="0049319E" w:rsidRPr="0049319E" w:rsidRDefault="0049319E" w:rsidP="0049319E">
      <w:pPr>
        <w:rPr>
          <w:rFonts w:ascii="Arial" w:hAnsi="Arial" w:cs="Arial"/>
        </w:rPr>
      </w:pPr>
      <w:r w:rsidRPr="0049319E">
        <w:rPr>
          <w:rFonts w:ascii="Arial" w:hAnsi="Arial" w:cs="Arial"/>
        </w:rPr>
        <w:t>Topics covered:</w:t>
      </w:r>
    </w:p>
    <w:p w14:paraId="5B530493" w14:textId="77777777" w:rsidR="0049319E" w:rsidRPr="0049319E" w:rsidRDefault="0049319E" w:rsidP="0049319E">
      <w:pPr>
        <w:rPr>
          <w:rFonts w:ascii="Arial" w:hAnsi="Arial" w:cs="Arial"/>
        </w:rPr>
      </w:pPr>
      <w:r w:rsidRPr="0049319E">
        <w:rPr>
          <w:rFonts w:ascii="Arial" w:hAnsi="Arial" w:cs="Arial"/>
        </w:rPr>
        <w:t>1. Time management / Organising study</w:t>
      </w:r>
    </w:p>
    <w:p w14:paraId="1AE36222" w14:textId="77777777" w:rsidR="0049319E" w:rsidRPr="0049319E" w:rsidRDefault="0049319E" w:rsidP="0049319E">
      <w:pPr>
        <w:rPr>
          <w:rFonts w:ascii="Arial" w:hAnsi="Arial" w:cs="Arial"/>
        </w:rPr>
      </w:pPr>
      <w:r w:rsidRPr="0049319E">
        <w:rPr>
          <w:rFonts w:ascii="Arial" w:hAnsi="Arial" w:cs="Arial"/>
        </w:rPr>
        <w:t>2. Academic Writing</w:t>
      </w:r>
    </w:p>
    <w:p w14:paraId="203866F4" w14:textId="77777777" w:rsidR="0049319E" w:rsidRPr="0049319E" w:rsidRDefault="0049319E" w:rsidP="0049319E">
      <w:pPr>
        <w:rPr>
          <w:rFonts w:ascii="Arial" w:hAnsi="Arial" w:cs="Arial"/>
        </w:rPr>
      </w:pPr>
      <w:r w:rsidRPr="0049319E">
        <w:rPr>
          <w:rFonts w:ascii="Arial" w:hAnsi="Arial" w:cs="Arial"/>
        </w:rPr>
        <w:t>3. Paraphrasing</w:t>
      </w:r>
    </w:p>
    <w:p w14:paraId="2ED265C0" w14:textId="77777777" w:rsidR="0049319E" w:rsidRPr="0049319E" w:rsidRDefault="0049319E" w:rsidP="0049319E">
      <w:pPr>
        <w:rPr>
          <w:rFonts w:ascii="Arial" w:hAnsi="Arial" w:cs="Arial"/>
        </w:rPr>
      </w:pPr>
      <w:r w:rsidRPr="0049319E">
        <w:rPr>
          <w:rFonts w:ascii="Arial" w:hAnsi="Arial" w:cs="Arial"/>
        </w:rPr>
        <w:t>4. Summarising</w:t>
      </w:r>
    </w:p>
    <w:p w14:paraId="589638B0" w14:textId="77777777" w:rsidR="0049319E" w:rsidRPr="0049319E" w:rsidRDefault="0049319E" w:rsidP="0049319E">
      <w:pPr>
        <w:rPr>
          <w:rFonts w:ascii="Arial" w:hAnsi="Arial" w:cs="Arial"/>
        </w:rPr>
      </w:pPr>
      <w:r w:rsidRPr="0049319E">
        <w:rPr>
          <w:rFonts w:ascii="Arial" w:hAnsi="Arial" w:cs="Arial"/>
        </w:rPr>
        <w:t>5. Referencing</w:t>
      </w:r>
    </w:p>
    <w:p w14:paraId="16098BC9" w14:textId="77777777" w:rsidR="0049319E" w:rsidRPr="0049319E" w:rsidRDefault="0049319E" w:rsidP="0049319E">
      <w:pPr>
        <w:rPr>
          <w:rFonts w:ascii="Arial" w:hAnsi="Arial" w:cs="Arial"/>
        </w:rPr>
      </w:pPr>
      <w:r w:rsidRPr="0049319E">
        <w:rPr>
          <w:rFonts w:ascii="Arial" w:hAnsi="Arial" w:cs="Arial"/>
        </w:rPr>
        <w:t>6. Reflection</w:t>
      </w:r>
    </w:p>
    <w:p w14:paraId="07445B51" w14:textId="77777777" w:rsidR="0049319E" w:rsidRPr="0049319E" w:rsidRDefault="0049319E" w:rsidP="0049319E">
      <w:pPr>
        <w:rPr>
          <w:rFonts w:ascii="Arial" w:hAnsi="Arial" w:cs="Arial"/>
        </w:rPr>
      </w:pPr>
      <w:r w:rsidRPr="0049319E">
        <w:rPr>
          <w:rFonts w:ascii="Arial" w:hAnsi="Arial" w:cs="Arial"/>
        </w:rPr>
        <w:t>7. CV writing</w:t>
      </w:r>
    </w:p>
    <w:p w14:paraId="646FD5DD" w14:textId="77777777" w:rsidR="0049319E" w:rsidRPr="0049319E" w:rsidRDefault="0049319E" w:rsidP="0049319E">
      <w:pPr>
        <w:rPr>
          <w:rFonts w:ascii="Arial" w:hAnsi="Arial" w:cs="Arial"/>
        </w:rPr>
      </w:pPr>
      <w:r w:rsidRPr="0049319E">
        <w:rPr>
          <w:rFonts w:ascii="Arial" w:hAnsi="Arial" w:cs="Arial"/>
        </w:rPr>
        <w:t>8. Cover letter writing</w:t>
      </w:r>
    </w:p>
    <w:p w14:paraId="316C7C44" w14:textId="77777777" w:rsidR="0049319E" w:rsidRPr="0049319E" w:rsidRDefault="0049319E" w:rsidP="0049319E">
      <w:pPr>
        <w:rPr>
          <w:rFonts w:ascii="Arial" w:hAnsi="Arial" w:cs="Arial"/>
        </w:rPr>
      </w:pPr>
      <w:r w:rsidRPr="0049319E">
        <w:rPr>
          <w:rFonts w:ascii="Arial" w:hAnsi="Arial" w:cs="Arial"/>
        </w:rPr>
        <w:t>9. Public speaking and giving presentations</w:t>
      </w:r>
    </w:p>
    <w:p w14:paraId="2178BCEA" w14:textId="09365735" w:rsidR="0049319E" w:rsidRDefault="0049319E" w:rsidP="0049319E">
      <w:pPr>
        <w:rPr>
          <w:rFonts w:ascii="Arial" w:hAnsi="Arial" w:cs="Arial"/>
        </w:rPr>
      </w:pPr>
      <w:r w:rsidRPr="0049319E">
        <w:rPr>
          <w:rFonts w:ascii="Arial" w:hAnsi="Arial" w:cs="Arial"/>
        </w:rPr>
        <w:t>10. Online Learning Experience</w:t>
      </w:r>
    </w:p>
    <w:p w14:paraId="04BC3AF0" w14:textId="442DC2E2" w:rsidR="00376EF9" w:rsidRDefault="00376EF9" w:rsidP="0049319E">
      <w:pPr>
        <w:rPr>
          <w:rFonts w:ascii="Arial" w:hAnsi="Arial" w:cs="Arial"/>
        </w:rPr>
      </w:pPr>
    </w:p>
    <w:p w14:paraId="2A9A2CB2" w14:textId="77777777" w:rsidR="00376EF9" w:rsidRDefault="00376EF9" w:rsidP="0049319E">
      <w:pPr>
        <w:rPr>
          <w:rFonts w:ascii="Arial" w:hAnsi="Arial" w:cs="Arial"/>
        </w:rPr>
      </w:pPr>
    </w:p>
    <w:p w14:paraId="20B71616" w14:textId="2AD71F1D" w:rsidR="0049319E" w:rsidRDefault="0049319E" w:rsidP="0049319E">
      <w:pPr>
        <w:rPr>
          <w:rFonts w:ascii="Arial" w:hAnsi="Arial" w:cs="Arial"/>
        </w:rPr>
      </w:pPr>
    </w:p>
    <w:p w14:paraId="19D15C33" w14:textId="0FCAE101" w:rsidR="0049319E" w:rsidRDefault="0049319E" w:rsidP="0049319E">
      <w:pPr>
        <w:rPr>
          <w:rFonts w:ascii="Arial" w:hAnsi="Arial" w:cs="Arial"/>
        </w:rPr>
      </w:pPr>
    </w:p>
    <w:p w14:paraId="752699FC" w14:textId="64EE4258" w:rsidR="0049319E" w:rsidRDefault="0049319E" w:rsidP="0049319E">
      <w:pPr>
        <w:rPr>
          <w:rFonts w:ascii="Arial" w:hAnsi="Arial" w:cs="Arial"/>
        </w:rPr>
      </w:pPr>
    </w:p>
    <w:p w14:paraId="369E6FBE" w14:textId="77777777" w:rsidR="00F970F6" w:rsidRDefault="00F970F6" w:rsidP="0049319E">
      <w:pPr>
        <w:rPr>
          <w:rFonts w:ascii="Arial" w:hAnsi="Arial" w:cs="Arial"/>
        </w:rPr>
      </w:pPr>
    </w:p>
    <w:p w14:paraId="4492B987" w14:textId="77777777" w:rsidR="00F970F6" w:rsidRDefault="00F970F6" w:rsidP="0049319E">
      <w:pPr>
        <w:rPr>
          <w:rFonts w:ascii="Arial" w:hAnsi="Arial" w:cs="Arial"/>
        </w:rPr>
      </w:pPr>
    </w:p>
    <w:p w14:paraId="53FE6FE2" w14:textId="77777777" w:rsidR="009F719A" w:rsidRDefault="009F719A" w:rsidP="0049319E">
      <w:pPr>
        <w:rPr>
          <w:rFonts w:ascii="Arial" w:hAnsi="Arial" w:cs="Arial"/>
          <w:b/>
          <w:bCs/>
        </w:rPr>
      </w:pPr>
    </w:p>
    <w:p w14:paraId="05CF33F1" w14:textId="77777777" w:rsidR="009F719A" w:rsidRDefault="009F719A" w:rsidP="0049319E">
      <w:pPr>
        <w:rPr>
          <w:rFonts w:ascii="Arial" w:hAnsi="Arial" w:cs="Arial"/>
          <w:b/>
          <w:bCs/>
        </w:rPr>
      </w:pPr>
    </w:p>
    <w:p w14:paraId="518D260C" w14:textId="77777777" w:rsidR="009F719A" w:rsidRDefault="009F719A" w:rsidP="0049319E">
      <w:pPr>
        <w:rPr>
          <w:rFonts w:ascii="Arial" w:hAnsi="Arial" w:cs="Arial"/>
          <w:b/>
          <w:bCs/>
        </w:rPr>
      </w:pPr>
    </w:p>
    <w:p w14:paraId="362774F4" w14:textId="77777777" w:rsidR="009F719A" w:rsidRDefault="009F719A" w:rsidP="0049319E">
      <w:pPr>
        <w:rPr>
          <w:rFonts w:ascii="Arial" w:hAnsi="Arial" w:cs="Arial"/>
          <w:b/>
          <w:bCs/>
        </w:rPr>
      </w:pPr>
    </w:p>
    <w:p w14:paraId="1A45D877" w14:textId="3945A837" w:rsidR="0049319E" w:rsidRPr="00F970F6" w:rsidRDefault="0049319E" w:rsidP="00E21537">
      <w:pPr>
        <w:rPr>
          <w:rFonts w:ascii="Arial" w:hAnsi="Arial" w:cs="Arial"/>
          <w:b/>
          <w:bCs/>
        </w:rPr>
      </w:pPr>
      <w:r w:rsidRPr="00F970F6">
        <w:rPr>
          <w:rFonts w:ascii="Arial" w:hAnsi="Arial" w:cs="Arial"/>
          <w:b/>
          <w:bCs/>
        </w:rPr>
        <w:t>Topic</w:t>
      </w:r>
      <w:r w:rsidR="0083374E">
        <w:rPr>
          <w:rFonts w:ascii="Arial" w:hAnsi="Arial" w:cs="Arial"/>
          <w:b/>
          <w:bCs/>
        </w:rPr>
        <w:t>s</w:t>
      </w:r>
      <w:r w:rsidRPr="00F970F6">
        <w:rPr>
          <w:rFonts w:ascii="Arial" w:hAnsi="Arial" w:cs="Arial"/>
          <w:b/>
          <w:bCs/>
        </w:rPr>
        <w:t xml:space="preserve"> covered in this assessment:</w:t>
      </w:r>
      <w:r w:rsidR="00F970F6" w:rsidRPr="00F970F6">
        <w:rPr>
          <w:rFonts w:ascii="Arial" w:hAnsi="Arial" w:cs="Arial"/>
          <w:b/>
          <w:bCs/>
        </w:rPr>
        <w:t xml:space="preserve"> </w:t>
      </w:r>
    </w:p>
    <w:p w14:paraId="39AB31B6" w14:textId="454720AE" w:rsidR="0049319E" w:rsidRPr="00F970F6" w:rsidRDefault="0049319E" w:rsidP="00E21537">
      <w:pPr>
        <w:pStyle w:val="Paragrafoelenco"/>
        <w:numPr>
          <w:ilvl w:val="0"/>
          <w:numId w:val="1"/>
        </w:numPr>
        <w:rPr>
          <w:rFonts w:ascii="Arial" w:hAnsi="Arial" w:cs="Arial"/>
          <w:b/>
          <w:bCs/>
        </w:rPr>
      </w:pPr>
      <w:r w:rsidRPr="00F970F6">
        <w:rPr>
          <w:rFonts w:ascii="Arial" w:hAnsi="Arial" w:cs="Arial"/>
          <w:b/>
          <w:bCs/>
        </w:rPr>
        <w:t>Paraphrasing</w:t>
      </w:r>
    </w:p>
    <w:p w14:paraId="56A255BC" w14:textId="20A761A7" w:rsidR="0049319E" w:rsidRPr="00F970F6" w:rsidRDefault="0049319E" w:rsidP="00E21537">
      <w:pPr>
        <w:pStyle w:val="Paragrafoelenco"/>
        <w:numPr>
          <w:ilvl w:val="0"/>
          <w:numId w:val="1"/>
        </w:numPr>
        <w:rPr>
          <w:rFonts w:ascii="Arial" w:hAnsi="Arial" w:cs="Arial"/>
          <w:b/>
          <w:bCs/>
        </w:rPr>
      </w:pPr>
      <w:r w:rsidRPr="00F970F6">
        <w:rPr>
          <w:rFonts w:ascii="Arial" w:hAnsi="Arial" w:cs="Arial"/>
          <w:b/>
          <w:bCs/>
        </w:rPr>
        <w:t>Academic Writing</w:t>
      </w:r>
    </w:p>
    <w:p w14:paraId="21144ABA" w14:textId="047C8F23" w:rsidR="0049319E" w:rsidRPr="00F970F6" w:rsidRDefault="0049319E" w:rsidP="00E21537">
      <w:pPr>
        <w:pStyle w:val="Paragrafoelenco"/>
        <w:numPr>
          <w:ilvl w:val="0"/>
          <w:numId w:val="1"/>
        </w:numPr>
        <w:rPr>
          <w:rFonts w:ascii="Arial" w:hAnsi="Arial" w:cs="Arial"/>
          <w:b/>
          <w:bCs/>
        </w:rPr>
      </w:pPr>
      <w:r w:rsidRPr="00F970F6">
        <w:rPr>
          <w:rFonts w:ascii="Arial" w:hAnsi="Arial" w:cs="Arial"/>
          <w:b/>
          <w:bCs/>
        </w:rPr>
        <w:t>Public speaking and giving presentations</w:t>
      </w:r>
    </w:p>
    <w:p w14:paraId="51CB044B" w14:textId="77777777" w:rsidR="00E21537" w:rsidRDefault="00E21537" w:rsidP="00E21537">
      <w:pPr>
        <w:rPr>
          <w:rFonts w:ascii="Arial" w:hAnsi="Arial" w:cs="Arial"/>
          <w:b/>
          <w:bCs/>
        </w:rPr>
      </w:pPr>
    </w:p>
    <w:p w14:paraId="7C425B06" w14:textId="43A2A61A" w:rsidR="0049319E" w:rsidRPr="00F970F6" w:rsidRDefault="0049319E" w:rsidP="00E21537">
      <w:pPr>
        <w:rPr>
          <w:rFonts w:ascii="Arial" w:hAnsi="Arial" w:cs="Arial"/>
          <w:b/>
          <w:bCs/>
        </w:rPr>
      </w:pPr>
      <w:r w:rsidRPr="00F970F6">
        <w:rPr>
          <w:rFonts w:ascii="Arial" w:hAnsi="Arial" w:cs="Arial"/>
          <w:b/>
          <w:bCs/>
        </w:rPr>
        <w:t>Introduction:</w:t>
      </w:r>
    </w:p>
    <w:p w14:paraId="70BAB898" w14:textId="03B792FF" w:rsidR="0049319E" w:rsidRDefault="0049319E" w:rsidP="00E21537">
      <w:pPr>
        <w:rPr>
          <w:rFonts w:ascii="Arial" w:hAnsi="Arial" w:cs="Arial"/>
        </w:rPr>
      </w:pPr>
      <w:r>
        <w:rPr>
          <w:rFonts w:ascii="Arial" w:hAnsi="Arial" w:cs="Arial"/>
        </w:rPr>
        <w:t xml:space="preserve">I choose </w:t>
      </w:r>
      <w:r w:rsidR="009F719A">
        <w:rPr>
          <w:rFonts w:ascii="Arial" w:hAnsi="Arial" w:cs="Arial"/>
        </w:rPr>
        <w:t>this specific topic</w:t>
      </w:r>
      <w:r>
        <w:rPr>
          <w:rFonts w:ascii="Arial" w:hAnsi="Arial" w:cs="Arial"/>
        </w:rPr>
        <w:t xml:space="preserve"> </w:t>
      </w:r>
      <w:r w:rsidR="0030568D">
        <w:rPr>
          <w:rFonts w:ascii="Arial" w:hAnsi="Arial" w:cs="Arial"/>
        </w:rPr>
        <w:t>because they are the three most important topic that I liked learning at this course, in fact in the next pages I will discuss leisurely each topic.</w:t>
      </w:r>
    </w:p>
    <w:p w14:paraId="0A3E6C52" w14:textId="00A9F554" w:rsidR="0030568D" w:rsidRPr="00F970F6" w:rsidRDefault="0030568D" w:rsidP="00E21537">
      <w:pPr>
        <w:rPr>
          <w:rFonts w:ascii="Arial" w:hAnsi="Arial" w:cs="Arial"/>
          <w:b/>
          <w:bCs/>
        </w:rPr>
      </w:pPr>
      <w:r w:rsidRPr="00F970F6">
        <w:rPr>
          <w:rFonts w:ascii="Arial" w:hAnsi="Arial" w:cs="Arial"/>
          <w:b/>
          <w:bCs/>
        </w:rPr>
        <w:t xml:space="preserve">Paraphrasing </w:t>
      </w:r>
      <w:r w:rsidR="00376EF9" w:rsidRPr="00F970F6">
        <w:rPr>
          <w:rFonts w:ascii="Arial" w:hAnsi="Arial" w:cs="Arial"/>
          <w:b/>
          <w:bCs/>
        </w:rPr>
        <w:t>will include:</w:t>
      </w:r>
    </w:p>
    <w:p w14:paraId="1B5DDAF4" w14:textId="2A9AC4A9" w:rsidR="00376EF9" w:rsidRPr="0021588E" w:rsidRDefault="00376EF9" w:rsidP="00E21537">
      <w:pPr>
        <w:pStyle w:val="Paragrafoelenco"/>
        <w:numPr>
          <w:ilvl w:val="0"/>
          <w:numId w:val="8"/>
        </w:numPr>
        <w:rPr>
          <w:rFonts w:ascii="Arial" w:hAnsi="Arial" w:cs="Arial"/>
          <w:b/>
          <w:bCs/>
        </w:rPr>
      </w:pPr>
      <w:r w:rsidRPr="0021588E">
        <w:rPr>
          <w:rFonts w:ascii="Arial" w:hAnsi="Arial" w:cs="Arial"/>
          <w:b/>
          <w:bCs/>
        </w:rPr>
        <w:t>Paraphrasing definition</w:t>
      </w:r>
    </w:p>
    <w:p w14:paraId="7C32C71C" w14:textId="566CFD7F" w:rsidR="00376EF9" w:rsidRPr="0021588E" w:rsidRDefault="00F970F6" w:rsidP="00E21537">
      <w:pPr>
        <w:pStyle w:val="Paragrafoelenco"/>
        <w:numPr>
          <w:ilvl w:val="0"/>
          <w:numId w:val="8"/>
        </w:numPr>
        <w:rPr>
          <w:rFonts w:ascii="Arial" w:hAnsi="Arial" w:cs="Arial"/>
          <w:b/>
          <w:bCs/>
        </w:rPr>
      </w:pPr>
      <w:r w:rsidRPr="0021588E">
        <w:rPr>
          <w:rFonts w:ascii="Arial" w:hAnsi="Arial" w:cs="Arial"/>
          <w:b/>
          <w:bCs/>
        </w:rPr>
        <w:t xml:space="preserve">Effective paraphrasing strategy </w:t>
      </w:r>
    </w:p>
    <w:p w14:paraId="6119F8B4" w14:textId="77777777" w:rsidR="00906DC1" w:rsidRDefault="00906DC1" w:rsidP="00E21537">
      <w:pPr>
        <w:pStyle w:val="Paragrafoelenco"/>
        <w:ind w:left="0"/>
        <w:rPr>
          <w:rFonts w:ascii="Arial" w:hAnsi="Arial" w:cs="Arial"/>
        </w:rPr>
      </w:pPr>
    </w:p>
    <w:p w14:paraId="3F2F8789" w14:textId="1F60D6B7" w:rsidR="00906DC1" w:rsidRPr="00906DC1" w:rsidRDefault="00906DC1" w:rsidP="00E21537">
      <w:pPr>
        <w:pStyle w:val="Paragrafoelenco"/>
        <w:ind w:left="0"/>
        <w:rPr>
          <w:rFonts w:ascii="Arial" w:hAnsi="Arial" w:cs="Arial"/>
        </w:rPr>
      </w:pPr>
      <w:r w:rsidRPr="00906DC1">
        <w:rPr>
          <w:rFonts w:ascii="Arial" w:hAnsi="Arial" w:cs="Arial"/>
        </w:rPr>
        <w:t xml:space="preserve">Paraphrasing is an efficient rewording, is your own clarification or translation of another person's thoughts. Summarizing in scholarly composing could also be a viable due to repeat, condense, or clarify another author's thoughts whereas moreover giving validity to </w:t>
      </w:r>
      <w:proofErr w:type="gramStart"/>
      <w:r w:rsidRPr="00906DC1">
        <w:rPr>
          <w:rFonts w:ascii="Arial" w:hAnsi="Arial" w:cs="Arial"/>
        </w:rPr>
        <w:t>your</w:t>
      </w:r>
      <w:proofErr w:type="gramEnd"/>
      <w:r w:rsidRPr="00906DC1">
        <w:rPr>
          <w:rFonts w:ascii="Arial" w:hAnsi="Arial" w:cs="Arial"/>
        </w:rPr>
        <w:t xml:space="preserve"> possess contention or investigation. Whereas effective rewording is basic for solid scholarly composing, unsuccessful rewording may find yourself in inadvertent infringement. See through the rewording techniques underneath to superior catch on what checks as a successful rewording.</w:t>
      </w:r>
    </w:p>
    <w:p w14:paraId="5EAB1969" w14:textId="77777777" w:rsidR="00906DC1" w:rsidRDefault="00906DC1" w:rsidP="00E21537">
      <w:pPr>
        <w:pStyle w:val="Paragrafoelenco"/>
        <w:ind w:left="0"/>
        <w:rPr>
          <w:rFonts w:ascii="Arial" w:hAnsi="Arial" w:cs="Arial"/>
        </w:rPr>
      </w:pPr>
    </w:p>
    <w:p w14:paraId="1D6F64D2" w14:textId="088E85AE" w:rsidR="00906DC1" w:rsidRPr="00906DC1" w:rsidRDefault="00906DC1" w:rsidP="00E21537">
      <w:pPr>
        <w:pStyle w:val="Paragrafoelenco"/>
        <w:ind w:left="0"/>
        <w:rPr>
          <w:rFonts w:ascii="Arial" w:hAnsi="Arial" w:cs="Arial"/>
        </w:rPr>
      </w:pPr>
      <w:r w:rsidRPr="00906DC1">
        <w:rPr>
          <w:rFonts w:ascii="Arial" w:hAnsi="Arial" w:cs="Arial"/>
        </w:rPr>
        <w:t>Effective paraphrasing strategy:</w:t>
      </w:r>
    </w:p>
    <w:p w14:paraId="557B7BCB" w14:textId="6BF166B3" w:rsidR="00906DC1" w:rsidRPr="00906DC1" w:rsidRDefault="00906DC1" w:rsidP="00E21537">
      <w:pPr>
        <w:pStyle w:val="Paragrafoelenco"/>
        <w:ind w:left="0"/>
        <w:rPr>
          <w:rFonts w:ascii="Arial" w:hAnsi="Arial" w:cs="Arial"/>
        </w:rPr>
      </w:pPr>
      <w:r w:rsidRPr="00906DC1">
        <w:rPr>
          <w:rFonts w:ascii="Arial" w:hAnsi="Arial" w:cs="Arial"/>
        </w:rPr>
        <w:t>On the off chance that you’re having inconvenience rewording a content viably, attempt taking after these steps: Reread the first passage you'd value more highly to reword, looking up any words you're doing not recognize, until you're thinking that you simply comprehend the complete meaning of and purposeful behind the author's words. Next, cover or conceal the passage. Once the section is roofed up from see, type in out the author's thought, in your claim words, as just in case you were clarifying it to your classmates. After you have finished composing, check your account of the author's thought against the first. Whereas comparing the two, inquire yourself the taking after questions: Have I precisely attended the author's thoughts during a much better approach that's one in every of a kind to my composing fashion and academic voice? Have I attempted to imitate the author's thought, or have I essentially changed words around in his/her unique sentence(s)?</w:t>
      </w:r>
    </w:p>
    <w:p w14:paraId="7D48FABA" w14:textId="496FAA6C" w:rsidR="00906DC1" w:rsidRPr="00906DC1" w:rsidRDefault="00906DC1" w:rsidP="00E21537">
      <w:pPr>
        <w:pStyle w:val="Paragrafoelenco"/>
        <w:ind w:left="0"/>
        <w:rPr>
          <w:rFonts w:ascii="Arial" w:hAnsi="Arial" w:cs="Arial"/>
        </w:rPr>
      </w:pPr>
      <w:r w:rsidRPr="00906DC1">
        <w:rPr>
          <w:rFonts w:ascii="Arial" w:hAnsi="Arial" w:cs="Arial"/>
        </w:rPr>
        <w:t>Summarizing Guidelines in line with Oshima and Hogue (1983), there are four steps accustomed type in a very paraphrase: 1 perusing the content carefully several times until understanding it fully. 2 looking up any words which don't seem to be caught on by finding synonyms for them. 3 composing a fast diagram counting the foremost thought (point and controlling ideas), the foremost supporting points, and essential and secondary supporting details. 4 composing the rewords by using different lexicon and sentence structure; in any case, it's forbidden to exclude any basic thoughts and to change the meaning of the primary sources.</w:t>
      </w:r>
    </w:p>
    <w:p w14:paraId="30EA230D" w14:textId="77777777" w:rsidR="00906DC1" w:rsidRDefault="00906DC1" w:rsidP="00E21537">
      <w:pPr>
        <w:pStyle w:val="Paragrafoelenco"/>
        <w:ind w:left="0"/>
        <w:rPr>
          <w:rFonts w:ascii="Arial" w:hAnsi="Arial" w:cs="Arial"/>
        </w:rPr>
      </w:pPr>
    </w:p>
    <w:p w14:paraId="73C7A58E" w14:textId="5BE9BC50" w:rsidR="00906DC1" w:rsidRPr="00906DC1" w:rsidRDefault="00906DC1" w:rsidP="00E21537">
      <w:pPr>
        <w:pStyle w:val="Paragrafoelenco"/>
        <w:ind w:left="0"/>
        <w:rPr>
          <w:rFonts w:ascii="Arial" w:hAnsi="Arial" w:cs="Arial"/>
        </w:rPr>
      </w:pPr>
      <w:r w:rsidRPr="00906DC1">
        <w:rPr>
          <w:rFonts w:ascii="Arial" w:hAnsi="Arial" w:cs="Arial"/>
        </w:rPr>
        <w:t>Reflection</w:t>
      </w:r>
    </w:p>
    <w:p w14:paraId="4D273FAE" w14:textId="77777777" w:rsidR="00906DC1" w:rsidRPr="00906DC1" w:rsidRDefault="00906DC1" w:rsidP="00E21537">
      <w:pPr>
        <w:pStyle w:val="Paragrafoelenco"/>
        <w:ind w:left="0"/>
        <w:rPr>
          <w:rFonts w:ascii="Arial" w:hAnsi="Arial" w:cs="Arial"/>
        </w:rPr>
      </w:pPr>
      <w:r w:rsidRPr="00906DC1">
        <w:rPr>
          <w:rFonts w:ascii="Arial" w:hAnsi="Arial" w:cs="Arial"/>
        </w:rPr>
        <w:t xml:space="preserve">Paraphrasing could be the way of referencing a source without directly quoting it or of further explaining a specific quote. Correct paraphrasing is extremely important, poor paraphrasing may end up in accusations of plagiarism or copying from a source without correctly citing it. </w:t>
      </w:r>
      <w:r w:rsidRPr="00906DC1">
        <w:rPr>
          <w:rFonts w:ascii="Arial" w:hAnsi="Arial" w:cs="Arial"/>
        </w:rPr>
        <w:lastRenderedPageBreak/>
        <w:t>Paraphrasing allows writers to look at the meaning of others’ work, creatively rephrase their statements, and craft information to suit an essay or composition’s goal or focus</w:t>
      </w:r>
    </w:p>
    <w:p w14:paraId="75C2E33B" w14:textId="77777777" w:rsidR="00906DC1" w:rsidRPr="00906DC1" w:rsidRDefault="00906DC1" w:rsidP="00E21537">
      <w:pPr>
        <w:pStyle w:val="Paragrafoelenco"/>
        <w:ind w:left="0"/>
        <w:rPr>
          <w:rFonts w:ascii="Arial" w:hAnsi="Arial" w:cs="Arial"/>
        </w:rPr>
      </w:pPr>
    </w:p>
    <w:p w14:paraId="38926781" w14:textId="77777777" w:rsidR="00906DC1" w:rsidRPr="00906DC1" w:rsidRDefault="00906DC1" w:rsidP="00E21537">
      <w:pPr>
        <w:pStyle w:val="Paragrafoelenco"/>
        <w:ind w:left="0"/>
        <w:rPr>
          <w:rFonts w:ascii="Arial" w:hAnsi="Arial" w:cs="Arial"/>
          <w:b/>
          <w:bCs/>
        </w:rPr>
      </w:pPr>
      <w:r w:rsidRPr="00906DC1">
        <w:rPr>
          <w:rFonts w:ascii="Arial" w:hAnsi="Arial" w:cs="Arial"/>
          <w:b/>
          <w:bCs/>
        </w:rPr>
        <w:t>Academic writing will include:</w:t>
      </w:r>
    </w:p>
    <w:p w14:paraId="6399968E" w14:textId="77777777" w:rsidR="00906DC1" w:rsidRPr="00906DC1" w:rsidRDefault="00906DC1" w:rsidP="00E21537">
      <w:pPr>
        <w:pStyle w:val="Paragrafoelenco"/>
        <w:ind w:left="0"/>
        <w:rPr>
          <w:rFonts w:ascii="Arial" w:hAnsi="Arial" w:cs="Arial"/>
          <w:b/>
          <w:bCs/>
        </w:rPr>
      </w:pPr>
      <w:r w:rsidRPr="00906DC1">
        <w:rPr>
          <w:rFonts w:ascii="Arial" w:hAnsi="Arial" w:cs="Arial"/>
          <w:b/>
          <w:bCs/>
        </w:rPr>
        <w:t>• Academic writing definition</w:t>
      </w:r>
    </w:p>
    <w:p w14:paraId="1631A57F" w14:textId="77777777" w:rsidR="00906DC1" w:rsidRPr="00906DC1" w:rsidRDefault="00906DC1" w:rsidP="00E21537">
      <w:pPr>
        <w:pStyle w:val="Paragrafoelenco"/>
        <w:ind w:left="0"/>
        <w:rPr>
          <w:rFonts w:ascii="Arial" w:hAnsi="Arial" w:cs="Arial"/>
          <w:b/>
          <w:bCs/>
        </w:rPr>
      </w:pPr>
      <w:r w:rsidRPr="00906DC1">
        <w:rPr>
          <w:rFonts w:ascii="Arial" w:hAnsi="Arial" w:cs="Arial"/>
          <w:b/>
          <w:bCs/>
        </w:rPr>
        <w:t>• Type of educational writing</w:t>
      </w:r>
    </w:p>
    <w:p w14:paraId="03545308" w14:textId="77777777" w:rsidR="00906DC1" w:rsidRDefault="00906DC1" w:rsidP="00E21537">
      <w:pPr>
        <w:pStyle w:val="Paragrafoelenco"/>
        <w:ind w:left="0"/>
        <w:rPr>
          <w:rFonts w:ascii="Arial" w:hAnsi="Arial" w:cs="Arial"/>
        </w:rPr>
      </w:pPr>
    </w:p>
    <w:p w14:paraId="71F905BC" w14:textId="3AA80C12" w:rsidR="00906DC1" w:rsidRDefault="00A34A77" w:rsidP="00E21537">
      <w:pPr>
        <w:pStyle w:val="Paragrafoelenco"/>
        <w:ind w:left="0"/>
        <w:rPr>
          <w:rFonts w:ascii="Arial" w:hAnsi="Arial" w:cs="Arial"/>
        </w:rPr>
      </w:pPr>
      <w:r w:rsidRPr="00A34A77">
        <w:rPr>
          <w:rFonts w:ascii="Arial" w:hAnsi="Arial" w:cs="Arial"/>
        </w:rPr>
        <w:t>Scholastic composing is composing which communicates thoughts, data and inquire about to the broader scholastic community. it's regularly isolated into two sorts: understudy scholastic composing, which is utilized as a kind of appraisal at college, assist as at schools as arrangement for college ponder; and master scholastic composing, which is composing that's expecting for distribution in an instructive diary or book</w:t>
      </w:r>
    </w:p>
    <w:p w14:paraId="14EBED59" w14:textId="77777777" w:rsidR="00E21537" w:rsidRDefault="00E21537" w:rsidP="00E21537">
      <w:pPr>
        <w:pStyle w:val="Paragrafoelenco"/>
        <w:ind w:left="0"/>
        <w:rPr>
          <w:rFonts w:ascii="Arial" w:hAnsi="Arial" w:cs="Arial"/>
        </w:rPr>
      </w:pPr>
    </w:p>
    <w:p w14:paraId="5D18B399" w14:textId="2EE150F7" w:rsidR="00906DC1" w:rsidRPr="00906DC1" w:rsidRDefault="00906DC1" w:rsidP="00E21537">
      <w:pPr>
        <w:pStyle w:val="Paragrafoelenco"/>
        <w:ind w:left="0"/>
        <w:rPr>
          <w:rFonts w:ascii="Arial" w:hAnsi="Arial" w:cs="Arial"/>
        </w:rPr>
      </w:pPr>
      <w:r w:rsidRPr="00906DC1">
        <w:rPr>
          <w:rFonts w:ascii="Arial" w:hAnsi="Arial" w:cs="Arial"/>
        </w:rPr>
        <w:t>Structured:</w:t>
      </w:r>
    </w:p>
    <w:p w14:paraId="17AEE128" w14:textId="77777777" w:rsidR="00906DC1" w:rsidRPr="00906DC1" w:rsidRDefault="00906DC1" w:rsidP="00E21537">
      <w:pPr>
        <w:pStyle w:val="Paragrafoelenco"/>
        <w:ind w:left="0"/>
        <w:rPr>
          <w:rFonts w:ascii="Arial" w:hAnsi="Arial" w:cs="Arial"/>
        </w:rPr>
      </w:pPr>
      <w:r w:rsidRPr="00906DC1">
        <w:rPr>
          <w:rFonts w:ascii="Arial" w:hAnsi="Arial" w:cs="Arial"/>
        </w:rPr>
        <w:t>Academic composing must have a straightforward structure. The structure will regularly infer from the sort of composing. as a case, a report will have a presentation (counting the aim or points), the only way segment, a dialog area at that point on, whereas an exposition will have a presentation (counting a proposition explanation), clear body passages with point sentences, and a conclusion. The composing should be coherent, with consistent movement at some stage in, and cohesive, with the varied parts of the composing clearly associated. Cautious arranging some time recently composing is imperative to form beyond any doubt that the extreme item is well organized, with a straightforward center and consistent movement of thoughts</w:t>
      </w:r>
    </w:p>
    <w:p w14:paraId="2243B252" w14:textId="77777777" w:rsidR="00906DC1" w:rsidRDefault="00906DC1" w:rsidP="00E21537">
      <w:pPr>
        <w:pStyle w:val="Paragrafoelenco"/>
        <w:ind w:left="0"/>
        <w:rPr>
          <w:rFonts w:ascii="Arial" w:hAnsi="Arial" w:cs="Arial"/>
        </w:rPr>
      </w:pPr>
    </w:p>
    <w:p w14:paraId="2B007694" w14:textId="795DE5BE" w:rsidR="00906DC1" w:rsidRPr="00906DC1" w:rsidRDefault="00906DC1" w:rsidP="00E21537">
      <w:pPr>
        <w:pStyle w:val="Paragrafoelenco"/>
        <w:ind w:left="0"/>
        <w:rPr>
          <w:rFonts w:ascii="Arial" w:hAnsi="Arial" w:cs="Arial"/>
        </w:rPr>
      </w:pPr>
      <w:r w:rsidRPr="00906DC1">
        <w:rPr>
          <w:rFonts w:ascii="Arial" w:hAnsi="Arial" w:cs="Arial"/>
        </w:rPr>
        <w:t>Evidenced:</w:t>
      </w:r>
    </w:p>
    <w:p w14:paraId="4BD1C456" w14:textId="77777777" w:rsidR="00906DC1" w:rsidRPr="00906DC1" w:rsidRDefault="00906DC1" w:rsidP="00E21537">
      <w:pPr>
        <w:pStyle w:val="Paragrafoelenco"/>
        <w:ind w:left="0"/>
        <w:rPr>
          <w:rFonts w:ascii="Arial" w:hAnsi="Arial" w:cs="Arial"/>
        </w:rPr>
      </w:pPr>
      <w:r w:rsidRPr="00906DC1">
        <w:rPr>
          <w:rFonts w:ascii="Arial" w:hAnsi="Arial" w:cs="Arial"/>
        </w:rPr>
        <w:t>Opinions and contentions in scholarly composing must be bolstered by prove. Frequently the composing goes to be supported data from specialists within the arena, and per se, it'll be vital to reference the knowledge suitably, for case through the utilize of in-text citations and a reference section.</w:t>
      </w:r>
    </w:p>
    <w:p w14:paraId="5A9F9279" w14:textId="77777777" w:rsidR="00906DC1" w:rsidRDefault="00906DC1" w:rsidP="00E21537">
      <w:pPr>
        <w:pStyle w:val="Paragrafoelenco"/>
        <w:ind w:left="0"/>
        <w:rPr>
          <w:rFonts w:ascii="Arial" w:hAnsi="Arial" w:cs="Arial"/>
        </w:rPr>
      </w:pPr>
    </w:p>
    <w:p w14:paraId="4965F667" w14:textId="1A1CB6DA" w:rsidR="00906DC1" w:rsidRPr="00906DC1" w:rsidRDefault="00906DC1" w:rsidP="00E21537">
      <w:pPr>
        <w:pStyle w:val="Paragrafoelenco"/>
        <w:ind w:left="0"/>
        <w:rPr>
          <w:rFonts w:ascii="Arial" w:hAnsi="Arial" w:cs="Arial"/>
        </w:rPr>
      </w:pPr>
      <w:r w:rsidRPr="00906DC1">
        <w:rPr>
          <w:rFonts w:ascii="Arial" w:hAnsi="Arial" w:cs="Arial"/>
        </w:rPr>
        <w:t>Critical:</w:t>
      </w:r>
    </w:p>
    <w:p w14:paraId="67AA9B1E" w14:textId="78608D96" w:rsidR="00906DC1" w:rsidRPr="00906DC1" w:rsidRDefault="00906DC1" w:rsidP="00E21537">
      <w:pPr>
        <w:pStyle w:val="Paragrafoelenco"/>
        <w:ind w:left="0"/>
        <w:rPr>
          <w:rFonts w:ascii="Arial" w:hAnsi="Arial" w:cs="Arial"/>
        </w:rPr>
      </w:pPr>
      <w:r w:rsidRPr="00906DC1">
        <w:rPr>
          <w:rFonts w:ascii="Arial" w:hAnsi="Arial" w:cs="Arial"/>
        </w:rPr>
        <w:t>Academic composing does quite fair depict. As a scholastic essayist, you must not basically acknowledge everything you observed as truth. you wish to analyse and assess the data you're composing around, in other words make judgements approximately it, sometime recently you opt on whether and the thanks to be coordinated it into your claim composing. this is often called basic composing. Basic composing requires a decent deal of investigate in arrange for the author to create a profound sufficient understanding of the subject to be basic around it.</w:t>
      </w:r>
    </w:p>
    <w:p w14:paraId="170DB59A" w14:textId="77777777" w:rsidR="00906DC1" w:rsidRPr="00906DC1" w:rsidRDefault="00906DC1" w:rsidP="00E21537">
      <w:pPr>
        <w:pStyle w:val="Paragrafoelenco"/>
        <w:ind w:left="0"/>
        <w:rPr>
          <w:rFonts w:ascii="Arial" w:hAnsi="Arial" w:cs="Arial"/>
        </w:rPr>
      </w:pPr>
    </w:p>
    <w:p w14:paraId="0C494F0B" w14:textId="77777777" w:rsidR="00906DC1" w:rsidRPr="00906DC1" w:rsidRDefault="00906DC1" w:rsidP="00E21537">
      <w:pPr>
        <w:pStyle w:val="Paragrafoelenco"/>
        <w:ind w:left="0"/>
        <w:rPr>
          <w:rFonts w:ascii="Arial" w:hAnsi="Arial" w:cs="Arial"/>
        </w:rPr>
      </w:pPr>
      <w:r w:rsidRPr="00906DC1">
        <w:rPr>
          <w:rFonts w:ascii="Arial" w:hAnsi="Arial" w:cs="Arial"/>
        </w:rPr>
        <w:t>Precise:</w:t>
      </w:r>
    </w:p>
    <w:p w14:paraId="736A1FCD" w14:textId="7676CA1A" w:rsidR="00906DC1" w:rsidRPr="00906DC1" w:rsidRDefault="00906DC1" w:rsidP="00E21537">
      <w:pPr>
        <w:pStyle w:val="Paragrafoelenco"/>
        <w:ind w:left="0"/>
        <w:rPr>
          <w:rFonts w:ascii="Arial" w:hAnsi="Arial" w:cs="Arial"/>
        </w:rPr>
      </w:pPr>
      <w:r w:rsidRPr="00906DC1">
        <w:rPr>
          <w:rFonts w:ascii="Arial" w:hAnsi="Arial" w:cs="Arial"/>
        </w:rPr>
        <w:t>Academic composing should utilize clear and exact dialect to confirm the peruse gets it the meaning. This incorporates the utilize of specialized lexicon, which must be utilized when it passes on the meaning more absolutely than a comparable non-technical term. Now then such specialized lexicon may require characterizing, although because it was just in case the term isn't commonly employed by others within the identical teach and may during this fashion not be promptly caught on by the reader.</w:t>
      </w:r>
    </w:p>
    <w:p w14:paraId="50DDE857" w14:textId="77777777" w:rsidR="00A34A77" w:rsidRDefault="00A34A77" w:rsidP="00E21537">
      <w:pPr>
        <w:pStyle w:val="Paragrafoelenco"/>
        <w:ind w:left="0"/>
        <w:rPr>
          <w:rFonts w:ascii="Arial" w:hAnsi="Arial" w:cs="Arial"/>
        </w:rPr>
      </w:pPr>
    </w:p>
    <w:p w14:paraId="4952EE43" w14:textId="5BE3E53B" w:rsidR="00906DC1" w:rsidRPr="00906DC1" w:rsidRDefault="00906DC1" w:rsidP="00E21537">
      <w:pPr>
        <w:pStyle w:val="Paragrafoelenco"/>
        <w:ind w:left="0"/>
        <w:rPr>
          <w:rFonts w:ascii="Arial" w:hAnsi="Arial" w:cs="Arial"/>
        </w:rPr>
      </w:pPr>
      <w:r w:rsidRPr="00906DC1">
        <w:rPr>
          <w:rFonts w:ascii="Arial" w:hAnsi="Arial" w:cs="Arial"/>
        </w:rPr>
        <w:t>Objective:</w:t>
      </w:r>
    </w:p>
    <w:p w14:paraId="0D8B64AC" w14:textId="77777777" w:rsidR="00906DC1" w:rsidRPr="00906DC1" w:rsidRDefault="00906DC1" w:rsidP="00E21537">
      <w:pPr>
        <w:pStyle w:val="Paragrafoelenco"/>
        <w:ind w:left="0"/>
        <w:rPr>
          <w:rFonts w:ascii="Arial" w:hAnsi="Arial" w:cs="Arial"/>
        </w:rPr>
      </w:pPr>
      <w:r w:rsidRPr="00906DC1">
        <w:rPr>
          <w:rFonts w:ascii="Arial" w:hAnsi="Arial" w:cs="Arial"/>
        </w:rPr>
        <w:t xml:space="preserve">Scholastic composing is objective. In other words, the accentuation is placed on the contentions and data, instead of on the author. As a result, scholarly composing tends to </w:t>
      </w:r>
      <w:r w:rsidRPr="00906DC1">
        <w:rPr>
          <w:rFonts w:ascii="Arial" w:hAnsi="Arial" w:cs="Arial"/>
        </w:rPr>
        <w:lastRenderedPageBreak/>
        <w:t>utilize things and thing expressions over verbs and qualifiers. It also tends to utilize more inactive structures, instead of dynamic voice.</w:t>
      </w:r>
    </w:p>
    <w:p w14:paraId="0E0BE990" w14:textId="77777777" w:rsidR="007311E0" w:rsidRDefault="007311E0" w:rsidP="00E21537">
      <w:pPr>
        <w:pStyle w:val="Paragrafoelenco"/>
        <w:ind w:left="0"/>
        <w:rPr>
          <w:rFonts w:ascii="Arial" w:hAnsi="Arial" w:cs="Arial"/>
        </w:rPr>
      </w:pPr>
    </w:p>
    <w:p w14:paraId="37A1D647" w14:textId="791AA3D4" w:rsidR="00906DC1" w:rsidRPr="00906DC1" w:rsidRDefault="00906DC1" w:rsidP="00E21537">
      <w:pPr>
        <w:pStyle w:val="Paragrafoelenco"/>
        <w:ind w:left="0"/>
        <w:rPr>
          <w:rFonts w:ascii="Arial" w:hAnsi="Arial" w:cs="Arial"/>
        </w:rPr>
      </w:pPr>
      <w:r w:rsidRPr="00906DC1">
        <w:rPr>
          <w:rFonts w:ascii="Arial" w:hAnsi="Arial" w:cs="Arial"/>
        </w:rPr>
        <w:t>Formal:</w:t>
      </w:r>
    </w:p>
    <w:p w14:paraId="56A639AF" w14:textId="0952860C" w:rsidR="00906DC1" w:rsidRPr="00906DC1" w:rsidRDefault="00A34A77" w:rsidP="00E21537">
      <w:pPr>
        <w:pStyle w:val="Paragrafoelenco"/>
        <w:ind w:left="0"/>
        <w:rPr>
          <w:rFonts w:ascii="Arial" w:hAnsi="Arial" w:cs="Arial"/>
        </w:rPr>
      </w:pPr>
      <w:r w:rsidRPr="00A34A77">
        <w:t xml:space="preserve"> </w:t>
      </w:r>
      <w:r w:rsidRPr="00A34A77">
        <w:rPr>
          <w:rFonts w:ascii="Arial" w:hAnsi="Arial" w:cs="Arial"/>
        </w:rPr>
        <w:t xml:space="preserve">At last, scholarly composing is more formal than ordinary composing. It tends to utilize longer words and more complex sentences, whereas maintaining a strategic distance from compressions and colloquial or casual words or expressions which can be common in talked English. There are words and collocations which are utilized in scholarly composing more as often as possible than in non-academic writing, and analysts have created lists to assist understudies of instructive English, </w:t>
      </w:r>
      <w:proofErr w:type="gramStart"/>
      <w:r w:rsidRPr="00A34A77">
        <w:rPr>
          <w:rFonts w:ascii="Arial" w:hAnsi="Arial" w:cs="Arial"/>
        </w:rPr>
        <w:t>similar to</w:t>
      </w:r>
      <w:proofErr w:type="gramEnd"/>
      <w:r w:rsidRPr="00A34A77">
        <w:rPr>
          <w:rFonts w:ascii="Arial" w:hAnsi="Arial" w:cs="Arial"/>
        </w:rPr>
        <w:t xml:space="preserve"> the instructional exercise glossary, the instructional exercise Lexicon List, and hence the instructive Collocation List</w:t>
      </w:r>
    </w:p>
    <w:p w14:paraId="389A64FB" w14:textId="77777777" w:rsidR="00A34A77" w:rsidRDefault="00A34A77" w:rsidP="00E21537">
      <w:pPr>
        <w:pStyle w:val="Paragrafoelenco"/>
        <w:ind w:left="0"/>
        <w:rPr>
          <w:rFonts w:ascii="Arial" w:hAnsi="Arial" w:cs="Arial"/>
        </w:rPr>
      </w:pPr>
    </w:p>
    <w:p w14:paraId="41FFCAE3" w14:textId="6C273EA0" w:rsidR="00906DC1" w:rsidRPr="00906DC1" w:rsidRDefault="00906DC1" w:rsidP="00E21537">
      <w:pPr>
        <w:pStyle w:val="Paragrafoelenco"/>
        <w:ind w:left="0"/>
        <w:rPr>
          <w:rFonts w:ascii="Arial" w:hAnsi="Arial" w:cs="Arial"/>
        </w:rPr>
      </w:pPr>
      <w:r w:rsidRPr="00906DC1">
        <w:rPr>
          <w:rFonts w:ascii="Arial" w:hAnsi="Arial" w:cs="Arial"/>
        </w:rPr>
        <w:t>Conclusion:</w:t>
      </w:r>
    </w:p>
    <w:p w14:paraId="0D1737EA" w14:textId="7A0C025D" w:rsidR="00906DC1" w:rsidRPr="00906DC1" w:rsidRDefault="00906DC1" w:rsidP="00E21537">
      <w:pPr>
        <w:pStyle w:val="Paragrafoelenco"/>
        <w:ind w:left="0"/>
        <w:rPr>
          <w:rFonts w:ascii="Arial" w:hAnsi="Arial" w:cs="Arial"/>
        </w:rPr>
      </w:pPr>
      <w:r w:rsidRPr="00906DC1">
        <w:rPr>
          <w:rFonts w:ascii="Arial" w:hAnsi="Arial" w:cs="Arial"/>
        </w:rPr>
        <w:t xml:space="preserve">Creating your scholarly writing Given the widely pro nature of scholastic composing, it can appear overwhelming once you to begin with start. You'll create your scholastic composing by paying consideration to criticism from guides or peers and looking out for </w:t>
      </w:r>
      <w:proofErr w:type="gramStart"/>
      <w:r w:rsidRPr="00906DC1">
        <w:rPr>
          <w:rFonts w:ascii="Arial" w:hAnsi="Arial" w:cs="Arial"/>
        </w:rPr>
        <w:t>particular zones</w:t>
      </w:r>
      <w:proofErr w:type="gramEnd"/>
      <w:r w:rsidRPr="00906DC1">
        <w:rPr>
          <w:rFonts w:ascii="Arial" w:hAnsi="Arial" w:cs="Arial"/>
        </w:rPr>
        <w:t xml:space="preserve"> to create strides. during a different thanks to form your scholarly writing is to read more. By perusing scholastic diaries or writings, you'll create distant better, the simplest way better, a higher; </w:t>
      </w:r>
      <w:proofErr w:type="gramStart"/>
      <w:r w:rsidRPr="00906DC1">
        <w:rPr>
          <w:rFonts w:ascii="Arial" w:hAnsi="Arial" w:cs="Arial"/>
        </w:rPr>
        <w:t>a stronger</w:t>
      </w:r>
      <w:proofErr w:type="gramEnd"/>
      <w:r w:rsidRPr="00906DC1">
        <w:rPr>
          <w:rFonts w:ascii="Arial" w:hAnsi="Arial" w:cs="Arial"/>
        </w:rPr>
        <w:t>; an improved; a far off better understanding of the highlights that make scholastic composing diverse from other shapes of composing.</w:t>
      </w:r>
    </w:p>
    <w:p w14:paraId="22EFBA23" w14:textId="77777777" w:rsidR="007311E0" w:rsidRDefault="007311E0" w:rsidP="00E21537">
      <w:pPr>
        <w:pStyle w:val="Paragrafoelenco"/>
        <w:ind w:left="0"/>
        <w:rPr>
          <w:rFonts w:ascii="Arial" w:hAnsi="Arial" w:cs="Arial"/>
        </w:rPr>
      </w:pPr>
    </w:p>
    <w:p w14:paraId="4EC8D07E" w14:textId="39C3ADCF" w:rsidR="00906DC1" w:rsidRPr="007311E0" w:rsidRDefault="00906DC1" w:rsidP="00E21537">
      <w:pPr>
        <w:pStyle w:val="Paragrafoelenco"/>
        <w:ind w:left="0"/>
        <w:rPr>
          <w:rFonts w:ascii="Arial" w:hAnsi="Arial" w:cs="Arial"/>
          <w:b/>
          <w:bCs/>
        </w:rPr>
      </w:pPr>
      <w:r w:rsidRPr="007311E0">
        <w:rPr>
          <w:rFonts w:ascii="Arial" w:hAnsi="Arial" w:cs="Arial"/>
          <w:b/>
          <w:bCs/>
        </w:rPr>
        <w:t>Public speaking and giving presentations will include:</w:t>
      </w:r>
    </w:p>
    <w:p w14:paraId="08F34C5E" w14:textId="77777777" w:rsidR="00906DC1" w:rsidRPr="007311E0" w:rsidRDefault="00906DC1" w:rsidP="00E21537">
      <w:pPr>
        <w:pStyle w:val="Paragrafoelenco"/>
        <w:ind w:left="0"/>
        <w:rPr>
          <w:rFonts w:ascii="Arial" w:hAnsi="Arial" w:cs="Arial"/>
          <w:b/>
          <w:bCs/>
        </w:rPr>
      </w:pPr>
      <w:r w:rsidRPr="007311E0">
        <w:rPr>
          <w:rFonts w:ascii="Arial" w:hAnsi="Arial" w:cs="Arial"/>
          <w:b/>
          <w:bCs/>
        </w:rPr>
        <w:t>• Public speaking understanding</w:t>
      </w:r>
    </w:p>
    <w:p w14:paraId="78C55669" w14:textId="77777777" w:rsidR="00906DC1" w:rsidRPr="007311E0" w:rsidRDefault="00906DC1" w:rsidP="00E21537">
      <w:pPr>
        <w:pStyle w:val="Paragrafoelenco"/>
        <w:ind w:left="0"/>
        <w:rPr>
          <w:rFonts w:ascii="Arial" w:hAnsi="Arial" w:cs="Arial"/>
          <w:b/>
          <w:bCs/>
        </w:rPr>
      </w:pPr>
      <w:r w:rsidRPr="007311E0">
        <w:rPr>
          <w:rFonts w:ascii="Arial" w:hAnsi="Arial" w:cs="Arial"/>
          <w:b/>
          <w:bCs/>
        </w:rPr>
        <w:t>• Guidelines for Presentations</w:t>
      </w:r>
    </w:p>
    <w:p w14:paraId="227D8D9C" w14:textId="77777777" w:rsidR="0083374E" w:rsidRDefault="0083374E" w:rsidP="00E21537">
      <w:pPr>
        <w:pStyle w:val="Paragrafoelenco"/>
        <w:ind w:left="0"/>
        <w:rPr>
          <w:rFonts w:ascii="Arial" w:hAnsi="Arial" w:cs="Arial"/>
        </w:rPr>
      </w:pPr>
    </w:p>
    <w:p w14:paraId="4590F70D" w14:textId="0010E067" w:rsidR="00906DC1" w:rsidRPr="00906DC1" w:rsidRDefault="00B76172" w:rsidP="00E21537">
      <w:pPr>
        <w:pStyle w:val="Paragrafoelenco"/>
        <w:ind w:left="0"/>
        <w:rPr>
          <w:rFonts w:ascii="Arial" w:hAnsi="Arial" w:cs="Arial"/>
        </w:rPr>
      </w:pPr>
      <w:r>
        <w:rPr>
          <w:rFonts w:ascii="Arial" w:hAnsi="Arial" w:cs="Arial"/>
        </w:rPr>
        <w:t>O</w:t>
      </w:r>
      <w:r w:rsidR="00A34A77" w:rsidRPr="00A34A77">
        <w:rPr>
          <w:rFonts w:ascii="Arial" w:hAnsi="Arial" w:cs="Arial"/>
        </w:rPr>
        <w:t>pen talking is like sharing in lesson, sharing your thoughts, contemplations, and questions with others inside the accumulate. In other ways, be that since it should, open talking is unimaginably distinctive. You stand it slow recently the category to conversation, instead of from your standard situate and for some understudies, that changes the brain inquire about of the circumstance. You likewise have time outside after all to encourage prepared your presentation, allowing you to enhance it carefully and, for various, giving longer to worry roughly it and skill undoubtedly more uneasiness</w:t>
      </w:r>
    </w:p>
    <w:p w14:paraId="501503AA" w14:textId="77777777" w:rsidR="007311E0" w:rsidRDefault="007311E0" w:rsidP="00E21537">
      <w:pPr>
        <w:pStyle w:val="Paragrafoelenco"/>
        <w:ind w:left="0"/>
        <w:rPr>
          <w:rFonts w:ascii="Arial" w:hAnsi="Arial" w:cs="Arial"/>
        </w:rPr>
      </w:pPr>
    </w:p>
    <w:p w14:paraId="65627FC4" w14:textId="61C4A5AF" w:rsidR="00906DC1" w:rsidRPr="00906DC1" w:rsidRDefault="00906DC1" w:rsidP="00E21537">
      <w:pPr>
        <w:pStyle w:val="Paragrafoelenco"/>
        <w:ind w:left="0"/>
        <w:rPr>
          <w:rFonts w:ascii="Arial" w:hAnsi="Arial" w:cs="Arial"/>
        </w:rPr>
      </w:pPr>
      <w:r w:rsidRPr="00906DC1">
        <w:rPr>
          <w:rFonts w:ascii="Arial" w:hAnsi="Arial" w:cs="Arial"/>
        </w:rPr>
        <w:t>Guidelines for a perfect presentation:</w:t>
      </w:r>
    </w:p>
    <w:p w14:paraId="0ECC7E70" w14:textId="77777777" w:rsidR="00906DC1" w:rsidRPr="00906DC1" w:rsidRDefault="00906DC1" w:rsidP="00E21537">
      <w:pPr>
        <w:pStyle w:val="Paragrafoelenco"/>
        <w:ind w:left="0"/>
        <w:rPr>
          <w:rFonts w:ascii="Arial" w:hAnsi="Arial" w:cs="Arial"/>
        </w:rPr>
      </w:pPr>
      <w:r w:rsidRPr="00906DC1">
        <w:rPr>
          <w:rFonts w:ascii="Arial" w:hAnsi="Arial" w:cs="Arial"/>
        </w:rPr>
        <w:t>• Analyse your audience and goals</w:t>
      </w:r>
    </w:p>
    <w:p w14:paraId="561B484E" w14:textId="77777777" w:rsidR="00906DC1" w:rsidRPr="00906DC1" w:rsidRDefault="00906DC1" w:rsidP="00E21537">
      <w:pPr>
        <w:pStyle w:val="Paragrafoelenco"/>
        <w:ind w:left="0"/>
        <w:rPr>
          <w:rFonts w:ascii="Arial" w:hAnsi="Arial" w:cs="Arial"/>
        </w:rPr>
      </w:pPr>
      <w:r w:rsidRPr="00906DC1">
        <w:rPr>
          <w:rFonts w:ascii="Arial" w:hAnsi="Arial" w:cs="Arial"/>
        </w:rPr>
        <w:t>• Plan, research, and organize your content</w:t>
      </w:r>
    </w:p>
    <w:p w14:paraId="6FB1CC53" w14:textId="77777777" w:rsidR="00906DC1" w:rsidRPr="00906DC1" w:rsidRDefault="00906DC1" w:rsidP="00E21537">
      <w:pPr>
        <w:pStyle w:val="Paragrafoelenco"/>
        <w:ind w:left="0"/>
        <w:rPr>
          <w:rFonts w:ascii="Arial" w:hAnsi="Arial" w:cs="Arial"/>
        </w:rPr>
      </w:pPr>
      <w:r w:rsidRPr="00906DC1">
        <w:rPr>
          <w:rFonts w:ascii="Arial" w:hAnsi="Arial" w:cs="Arial"/>
        </w:rPr>
        <w:t>• Prepare speaking notes</w:t>
      </w:r>
    </w:p>
    <w:p w14:paraId="12F86CE3" w14:textId="77777777" w:rsidR="00906DC1" w:rsidRPr="00906DC1" w:rsidRDefault="00906DC1" w:rsidP="00E21537">
      <w:pPr>
        <w:pStyle w:val="Paragrafoelenco"/>
        <w:ind w:left="0"/>
        <w:rPr>
          <w:rFonts w:ascii="Arial" w:hAnsi="Arial" w:cs="Arial"/>
        </w:rPr>
      </w:pPr>
      <w:r w:rsidRPr="00906DC1">
        <w:rPr>
          <w:rFonts w:ascii="Arial" w:hAnsi="Arial" w:cs="Arial"/>
        </w:rPr>
        <w:t>• Practice the presentation</w:t>
      </w:r>
    </w:p>
    <w:p w14:paraId="48ED2332" w14:textId="77777777" w:rsidR="007311E0" w:rsidRDefault="007311E0" w:rsidP="00E21537">
      <w:pPr>
        <w:pStyle w:val="Paragrafoelenco"/>
        <w:ind w:left="0"/>
        <w:rPr>
          <w:rFonts w:ascii="Arial" w:hAnsi="Arial" w:cs="Arial"/>
        </w:rPr>
      </w:pPr>
    </w:p>
    <w:p w14:paraId="5F76071F" w14:textId="4C6BFFA4" w:rsidR="00906DC1" w:rsidRPr="00906DC1" w:rsidRDefault="00906DC1" w:rsidP="00E21537">
      <w:pPr>
        <w:pStyle w:val="Paragrafoelenco"/>
        <w:ind w:left="0"/>
        <w:rPr>
          <w:rFonts w:ascii="Arial" w:hAnsi="Arial" w:cs="Arial"/>
        </w:rPr>
      </w:pPr>
      <w:r w:rsidRPr="00906DC1">
        <w:rPr>
          <w:rFonts w:ascii="Arial" w:hAnsi="Arial" w:cs="Arial"/>
        </w:rPr>
        <w:t xml:space="preserve">Who will see and listen your presentation and why? Clearly, other understudies </w:t>
      </w:r>
      <w:proofErr w:type="gramStart"/>
      <w:r w:rsidRPr="00906DC1">
        <w:rPr>
          <w:rFonts w:ascii="Arial" w:hAnsi="Arial" w:cs="Arial"/>
        </w:rPr>
        <w:t>and also</w:t>
      </w:r>
      <w:proofErr w:type="gramEnd"/>
      <w:r w:rsidRPr="00906DC1">
        <w:rPr>
          <w:rFonts w:ascii="Arial" w:hAnsi="Arial" w:cs="Arial"/>
        </w:rPr>
        <w:t xml:space="preserve"> the educators. But you still must think almost what they as of now know, and don’t know, almost your subject. just in case your subject relates to material in course addresses and readings, consider what foundation data they as of now have and use caution to not donate a humdrum recap of things they as of now know. it should be vital, in any case, to appear how your specific theme fits in with subjects that are talked about as of now in course, particularly within the starting of your introduction, but be beyond any doubt to center on your modern point even be beyond any doubt you're clear around the objectives for the introduction. Your goals guide everything within the introduction: what you say, what proportion you say, what arrange you say it in, what visual helps you utilize, whether you utilize humour or individual illustrations, so forward.</w:t>
      </w:r>
    </w:p>
    <w:p w14:paraId="4DFC151D" w14:textId="77777777" w:rsidR="00906DC1" w:rsidRPr="00906DC1" w:rsidRDefault="00906DC1" w:rsidP="00E21537">
      <w:pPr>
        <w:pStyle w:val="Paragrafoelenco"/>
        <w:ind w:left="0"/>
        <w:rPr>
          <w:rFonts w:ascii="Arial" w:hAnsi="Arial" w:cs="Arial"/>
        </w:rPr>
      </w:pPr>
      <w:r w:rsidRPr="00906DC1">
        <w:rPr>
          <w:rFonts w:ascii="Arial" w:hAnsi="Arial" w:cs="Arial"/>
        </w:rPr>
        <w:lastRenderedPageBreak/>
        <w:t xml:space="preserve">Beginning with the task and your objectives, brainstorm your theme. Scribble notes on </w:t>
      </w:r>
      <w:proofErr w:type="gramStart"/>
      <w:r w:rsidRPr="00906DC1">
        <w:rPr>
          <w:rFonts w:ascii="Arial" w:hAnsi="Arial" w:cs="Arial"/>
        </w:rPr>
        <w:t>particular themes</w:t>
      </w:r>
      <w:proofErr w:type="gramEnd"/>
      <w:r w:rsidRPr="00906DC1">
        <w:rPr>
          <w:rFonts w:ascii="Arial" w:hAnsi="Arial" w:cs="Arial"/>
        </w:rPr>
        <w:t xml:space="preserve"> that appear imperative. Regularly you’ll do perusing or investigate to assemble more data. Take notes as you'd with any perusing. As you inquire about the subject at this arrange, don’t worry at to start out with almost what proportion substance you're gathering. It’s better to grasp also much and at the instant choose out the foremost imperative things to say than to surge ahead to drafting the introduction and at that point realize you don’t have sufficient fabric.</w:t>
      </w:r>
    </w:p>
    <w:p w14:paraId="5AC2E61B" w14:textId="663B258B" w:rsidR="00906DC1" w:rsidRPr="00906DC1" w:rsidRDefault="00906DC1" w:rsidP="00E21537">
      <w:pPr>
        <w:pStyle w:val="Paragrafoelenco"/>
        <w:ind w:left="0"/>
        <w:rPr>
          <w:rFonts w:ascii="Arial" w:hAnsi="Arial" w:cs="Arial"/>
        </w:rPr>
      </w:pPr>
      <w:r w:rsidRPr="00906DC1">
        <w:rPr>
          <w:rFonts w:ascii="Arial" w:hAnsi="Arial" w:cs="Arial"/>
        </w:rPr>
        <w:t xml:space="preserve">Talking notes are a fast layout for your introduction. you will type in them on record cards or sheets of paper. Incorporate vital truths and data moreover as catchphrases for your primary thoughts, but don’t compose similarly much. On the off chance that you simply disregard things afterward after you begin practicing, you'll be able continuously include more to your layout at that point. Be beyond any doubt to number your cards or pages to avoid a last-minute mix-up. Think particularly approximately the thanks to open and finish your presentation, since these two minutes have the foremost </w:t>
      </w:r>
      <w:proofErr w:type="spellStart"/>
      <w:r w:rsidRPr="00906DC1">
        <w:rPr>
          <w:rFonts w:ascii="Arial" w:hAnsi="Arial" w:cs="Arial"/>
        </w:rPr>
        <w:t>affect</w:t>
      </w:r>
      <w:proofErr w:type="spellEnd"/>
      <w:r w:rsidRPr="00906DC1">
        <w:rPr>
          <w:rFonts w:ascii="Arial" w:hAnsi="Arial" w:cs="Arial"/>
        </w:rPr>
        <w:t xml:space="preserve"> of the complete introduction.</w:t>
      </w:r>
    </w:p>
    <w:p w14:paraId="2E45CF9F" w14:textId="28697EDF" w:rsidR="00F970F6" w:rsidRPr="00F970F6" w:rsidRDefault="00906DC1" w:rsidP="00E21537">
      <w:pPr>
        <w:pStyle w:val="Paragrafoelenco"/>
        <w:ind w:left="0"/>
        <w:rPr>
          <w:rFonts w:ascii="Arial" w:hAnsi="Arial" w:cs="Arial"/>
        </w:rPr>
      </w:pPr>
      <w:r w:rsidRPr="00906DC1">
        <w:rPr>
          <w:rFonts w:ascii="Arial" w:hAnsi="Arial" w:cs="Arial"/>
        </w:rPr>
        <w:t xml:space="preserve">Practice could even be the foremost important step. it is the foremost perfect due to induce over organize trepidation and gain confidence. Practice first during a purge room where you envision individuals sitting, so as that you simply merely can move your eyes around the room to the present “audience.” the primary time through, center on putting your outlined notes into full sentences in your common talking voice. Don’t examined your notes aloud. Glance down at your notes because it </w:t>
      </w:r>
      <w:r w:rsidR="007311E0" w:rsidRPr="00906DC1">
        <w:rPr>
          <w:rFonts w:ascii="Arial" w:hAnsi="Arial" w:cs="Arial"/>
        </w:rPr>
        <w:t>was</w:t>
      </w:r>
      <w:r w:rsidRPr="00906DC1">
        <w:rPr>
          <w:rFonts w:ascii="Arial" w:hAnsi="Arial" w:cs="Arial"/>
        </w:rPr>
        <w:t xml:space="preserve"> briefly and at that point see up quickly around the room. Hone two or thrice just to seek out the correct words to clarify your focuses and feel softer working along with your notes. Time yourself, but don’t fixate over your introduction being the precise length required. just in case your introduction is way additionally long, in any case, alter it presently in your notes so as that you just simply don’t begin memorizing things merely might incidentally still say afterward on indeed </w:t>
      </w:r>
      <w:proofErr w:type="gramStart"/>
      <w:r w:rsidRPr="00906DC1">
        <w:rPr>
          <w:rFonts w:ascii="Arial" w:hAnsi="Arial" w:cs="Arial"/>
        </w:rPr>
        <w:t>in spite of</w:t>
      </w:r>
      <w:proofErr w:type="gramEnd"/>
      <w:r w:rsidRPr="00906DC1">
        <w:rPr>
          <w:rFonts w:ascii="Arial" w:hAnsi="Arial" w:cs="Arial"/>
        </w:rPr>
        <w:t xml:space="preserve"> the actual fact that you simply just cut them from your notes</w:t>
      </w:r>
    </w:p>
    <w:p w14:paraId="4988A5A5" w14:textId="5E36C018" w:rsidR="008E11E7" w:rsidRDefault="008E11E7" w:rsidP="00E21537">
      <w:pPr>
        <w:rPr>
          <w:rFonts w:ascii="Arial" w:hAnsi="Arial" w:cs="Arial"/>
        </w:rPr>
      </w:pPr>
    </w:p>
    <w:p w14:paraId="7CF72CB0" w14:textId="3FF5D075" w:rsidR="00F15C9A" w:rsidRPr="009F719A" w:rsidRDefault="00F15C9A" w:rsidP="00E21537">
      <w:pPr>
        <w:rPr>
          <w:rFonts w:ascii="Arial" w:hAnsi="Arial" w:cs="Arial"/>
          <w:b/>
          <w:bCs/>
        </w:rPr>
      </w:pPr>
      <w:r w:rsidRPr="009F719A">
        <w:rPr>
          <w:rFonts w:ascii="Arial" w:hAnsi="Arial" w:cs="Arial"/>
          <w:b/>
          <w:bCs/>
        </w:rPr>
        <w:t>Personal Reflection:</w:t>
      </w:r>
    </w:p>
    <w:p w14:paraId="198996FB" w14:textId="2D760BFC" w:rsidR="00F15C9A" w:rsidRDefault="009F719A" w:rsidP="00E21537">
      <w:pPr>
        <w:rPr>
          <w:rFonts w:ascii="Arial" w:hAnsi="Arial" w:cs="Arial"/>
        </w:rPr>
      </w:pPr>
      <w:r>
        <w:rPr>
          <w:rFonts w:ascii="Arial" w:hAnsi="Arial" w:cs="Arial"/>
        </w:rPr>
        <w:t>In conclusion I would like to say as</w:t>
      </w:r>
      <w:r w:rsidRPr="009F719A">
        <w:rPr>
          <w:rFonts w:ascii="Arial" w:hAnsi="Arial" w:cs="Arial"/>
        </w:rPr>
        <w:t xml:space="preserve"> I </w:t>
      </w:r>
      <w:r>
        <w:rPr>
          <w:rFonts w:ascii="Arial" w:hAnsi="Arial" w:cs="Arial"/>
        </w:rPr>
        <w:t>already mentioned</w:t>
      </w:r>
      <w:r w:rsidRPr="009F719A">
        <w:rPr>
          <w:rFonts w:ascii="Arial" w:hAnsi="Arial" w:cs="Arial"/>
        </w:rPr>
        <w:t xml:space="preserve"> at the starting of this </w:t>
      </w:r>
      <w:r>
        <w:rPr>
          <w:rFonts w:ascii="Arial" w:hAnsi="Arial" w:cs="Arial"/>
        </w:rPr>
        <w:t>assessment</w:t>
      </w:r>
      <w:r w:rsidRPr="009F719A">
        <w:rPr>
          <w:rFonts w:ascii="Arial" w:hAnsi="Arial" w:cs="Arial"/>
        </w:rPr>
        <w:t xml:space="preserve">, I chose the foremost imperative themes for myself. I created these points through what I learned in class and of course searching for important contentions to these subjects through the distribution as an illustration cited by creators, websites, books etc. I chose these contentions since it is amazingly critical for my future considering that I need to go to a college so that I can rewording scholastic composing. at the same time, it is exceptionally imperative to be able to have an introduction before a bigger gathering of people or as it were before my colleagues without </w:t>
      </w:r>
      <w:r>
        <w:rPr>
          <w:rFonts w:ascii="Arial" w:hAnsi="Arial" w:cs="Arial"/>
        </w:rPr>
        <w:t>anxiety</w:t>
      </w:r>
      <w:r w:rsidR="009149B4">
        <w:rPr>
          <w:rFonts w:ascii="Arial" w:hAnsi="Arial" w:cs="Arial"/>
        </w:rPr>
        <w:t xml:space="preserve"> and become more confident.</w:t>
      </w:r>
    </w:p>
    <w:p w14:paraId="24B69678" w14:textId="0BB73DDB" w:rsidR="009149B4" w:rsidRDefault="009149B4" w:rsidP="00E21537">
      <w:pPr>
        <w:rPr>
          <w:rFonts w:ascii="Arial" w:hAnsi="Arial" w:cs="Arial"/>
        </w:rPr>
      </w:pPr>
    </w:p>
    <w:p w14:paraId="780A40C1" w14:textId="77777777" w:rsidR="00C379EA" w:rsidRDefault="00C379EA" w:rsidP="00E21537">
      <w:pPr>
        <w:rPr>
          <w:rFonts w:ascii="Arial" w:hAnsi="Arial" w:cs="Arial"/>
        </w:rPr>
      </w:pPr>
    </w:p>
    <w:p w14:paraId="4334F659" w14:textId="77777777" w:rsidR="00C379EA" w:rsidRDefault="00C379EA" w:rsidP="00E21537">
      <w:pPr>
        <w:rPr>
          <w:rFonts w:ascii="Arial" w:hAnsi="Arial" w:cs="Arial"/>
        </w:rPr>
      </w:pPr>
    </w:p>
    <w:p w14:paraId="4BB2E94B" w14:textId="77777777" w:rsidR="00E21537" w:rsidRDefault="00E21537" w:rsidP="00E21537">
      <w:pPr>
        <w:rPr>
          <w:rFonts w:ascii="Arial" w:hAnsi="Arial" w:cs="Arial"/>
          <w:b/>
          <w:bCs/>
        </w:rPr>
      </w:pPr>
    </w:p>
    <w:p w14:paraId="64F74FCC" w14:textId="77777777" w:rsidR="00E21537" w:rsidRDefault="00E21537" w:rsidP="00E21537">
      <w:pPr>
        <w:rPr>
          <w:rFonts w:ascii="Arial" w:hAnsi="Arial" w:cs="Arial"/>
          <w:b/>
          <w:bCs/>
        </w:rPr>
      </w:pPr>
    </w:p>
    <w:p w14:paraId="0FCCC03F" w14:textId="29ACCB13" w:rsidR="009149B4" w:rsidRPr="00C379EA" w:rsidRDefault="009149B4" w:rsidP="00E21537">
      <w:pPr>
        <w:rPr>
          <w:rFonts w:ascii="Arial" w:hAnsi="Arial" w:cs="Arial"/>
          <w:b/>
          <w:bCs/>
        </w:rPr>
      </w:pPr>
      <w:r w:rsidRPr="00C379EA">
        <w:rPr>
          <w:rFonts w:ascii="Arial" w:hAnsi="Arial" w:cs="Arial"/>
          <w:b/>
          <w:bCs/>
        </w:rPr>
        <w:t>Reference:</w:t>
      </w:r>
    </w:p>
    <w:p w14:paraId="175157D4" w14:textId="32E039AE" w:rsidR="00923B10" w:rsidRDefault="00923B10" w:rsidP="00E21537">
      <w:pPr>
        <w:rPr>
          <w:rFonts w:ascii="Arial" w:hAnsi="Arial" w:cs="Arial"/>
        </w:rPr>
      </w:pPr>
      <w:r w:rsidRPr="00923B10">
        <w:rPr>
          <w:rFonts w:ascii="Arial" w:hAnsi="Arial" w:cs="Arial"/>
        </w:rPr>
        <w:t>Oshima, A., and Hogue, A., Writing Academic English: A Writing and Sentence Structure Workbook for International Students. Massachusetts: Addison-Wesley Publishing Company, 1983</w:t>
      </w:r>
    </w:p>
    <w:p w14:paraId="6FC45623" w14:textId="11C395AA" w:rsidR="009149B4" w:rsidRPr="0021588E" w:rsidRDefault="00C379EA" w:rsidP="00E21537">
      <w:pPr>
        <w:rPr>
          <w:rFonts w:ascii="Arial" w:hAnsi="Arial" w:cs="Arial"/>
        </w:rPr>
      </w:pPr>
      <w:proofErr w:type="spellStart"/>
      <w:r w:rsidRPr="00C379EA">
        <w:rPr>
          <w:rFonts w:ascii="Arial" w:hAnsi="Arial" w:cs="Arial"/>
        </w:rPr>
        <w:lastRenderedPageBreak/>
        <w:t>Fulwiler</w:t>
      </w:r>
      <w:proofErr w:type="spellEnd"/>
      <w:r w:rsidRPr="00C379EA">
        <w:rPr>
          <w:rFonts w:ascii="Arial" w:hAnsi="Arial" w:cs="Arial"/>
        </w:rPr>
        <w:t>, T., College Writing: A</w:t>
      </w:r>
      <w:r>
        <w:rPr>
          <w:rFonts w:ascii="Arial" w:hAnsi="Arial" w:cs="Arial"/>
        </w:rPr>
        <w:t xml:space="preserve"> </w:t>
      </w:r>
      <w:r w:rsidRPr="00C379EA">
        <w:rPr>
          <w:rFonts w:ascii="Arial" w:hAnsi="Arial" w:cs="Arial"/>
        </w:rPr>
        <w:t>Personal Approach to</w:t>
      </w:r>
      <w:r>
        <w:rPr>
          <w:rFonts w:ascii="Arial" w:hAnsi="Arial" w:cs="Arial"/>
        </w:rPr>
        <w:t xml:space="preserve"> </w:t>
      </w:r>
      <w:r w:rsidRPr="00C379EA">
        <w:rPr>
          <w:rFonts w:ascii="Arial" w:hAnsi="Arial" w:cs="Arial"/>
        </w:rPr>
        <w:t>Academic Writing (3rd ed.).</w:t>
      </w:r>
      <w:r>
        <w:rPr>
          <w:rFonts w:ascii="Arial" w:hAnsi="Arial" w:cs="Arial"/>
        </w:rPr>
        <w:t xml:space="preserve"> </w:t>
      </w:r>
      <w:r w:rsidRPr="00C379EA">
        <w:rPr>
          <w:rFonts w:ascii="Arial" w:hAnsi="Arial" w:cs="Arial"/>
        </w:rPr>
        <w:t>[Adobe Digital Editions</w:t>
      </w:r>
      <w:r>
        <w:rPr>
          <w:rFonts w:ascii="Arial" w:hAnsi="Arial" w:cs="Arial"/>
        </w:rPr>
        <w:t xml:space="preserve"> </w:t>
      </w:r>
      <w:r w:rsidRPr="00C379EA">
        <w:rPr>
          <w:rFonts w:ascii="Arial" w:hAnsi="Arial" w:cs="Arial"/>
        </w:rPr>
        <w:t>version], 2002. Retrieved from</w:t>
      </w:r>
      <w:r>
        <w:rPr>
          <w:rFonts w:ascii="Arial" w:hAnsi="Arial" w:cs="Arial"/>
        </w:rPr>
        <w:t xml:space="preserve"> </w:t>
      </w:r>
      <w:r w:rsidRPr="00C379EA">
        <w:rPr>
          <w:rFonts w:ascii="Arial" w:hAnsi="Arial" w:cs="Arial"/>
        </w:rPr>
        <w:t>http://www.heinemann.com/shared/onlineresources/0523/0523.pdf</w:t>
      </w:r>
    </w:p>
    <w:p w14:paraId="0DCA14AF" w14:textId="77777777" w:rsidR="00CC6D8D" w:rsidRPr="00CC6D8D" w:rsidRDefault="00CC6D8D" w:rsidP="00E21537">
      <w:pPr>
        <w:rPr>
          <w:rFonts w:ascii="Arial" w:hAnsi="Arial" w:cs="Arial"/>
        </w:rPr>
      </w:pPr>
      <w:r w:rsidRPr="00CC6D8D">
        <w:rPr>
          <w:rFonts w:ascii="Arial" w:hAnsi="Arial" w:cs="Arial"/>
        </w:rPr>
        <w:t>Revised list from Hartley, J. (1997). Writing the thesis. In N. Graves &amp;</w:t>
      </w:r>
    </w:p>
    <w:p w14:paraId="1DBC4511" w14:textId="1C88297C" w:rsidR="00CC6D8D" w:rsidRDefault="00CC6D8D" w:rsidP="00E21537">
      <w:pPr>
        <w:rPr>
          <w:rFonts w:ascii="Arial" w:hAnsi="Arial" w:cs="Arial"/>
        </w:rPr>
      </w:pPr>
      <w:r w:rsidRPr="00CC6D8D">
        <w:rPr>
          <w:rFonts w:ascii="Arial" w:hAnsi="Arial" w:cs="Arial"/>
        </w:rPr>
        <w:t>V. Varma (Eds.), Working for a doctorate (pp. 97–100). London: Routledge.</w:t>
      </w:r>
    </w:p>
    <w:p w14:paraId="0B560BC4" w14:textId="693B5C71" w:rsidR="00923B10" w:rsidRDefault="00923B10" w:rsidP="00E21537">
      <w:pPr>
        <w:rPr>
          <w:rFonts w:ascii="Arial" w:hAnsi="Arial" w:cs="Arial"/>
        </w:rPr>
      </w:pPr>
      <w:proofErr w:type="spellStart"/>
      <w:r w:rsidRPr="00923B10">
        <w:rPr>
          <w:rFonts w:ascii="Arial" w:hAnsi="Arial" w:cs="Arial"/>
        </w:rPr>
        <w:t>Karbalaei</w:t>
      </w:r>
      <w:proofErr w:type="spellEnd"/>
      <w:r w:rsidRPr="00923B10">
        <w:rPr>
          <w:rFonts w:ascii="Arial" w:hAnsi="Arial" w:cs="Arial"/>
        </w:rPr>
        <w:t xml:space="preserve">, A., and </w:t>
      </w:r>
      <w:proofErr w:type="spellStart"/>
      <w:r w:rsidRPr="00923B10">
        <w:rPr>
          <w:rFonts w:ascii="Arial" w:hAnsi="Arial" w:cs="Arial"/>
        </w:rPr>
        <w:t>Amoli</w:t>
      </w:r>
      <w:proofErr w:type="spellEnd"/>
      <w:r w:rsidRPr="00923B10">
        <w:rPr>
          <w:rFonts w:ascii="Arial" w:hAnsi="Arial" w:cs="Arial"/>
        </w:rPr>
        <w:t>, F. A., The Effect of Paraphrasing Strategy Training on the Reading Comprehension of College Students at the Undergraduate Level. The Asian EFL Journal Quarterly, 13(3), 229-245, 2010. Retrieved from http://www.asian-efljournal.com/PDF/September2011.pdf</w:t>
      </w:r>
    </w:p>
    <w:p w14:paraId="754BA00C" w14:textId="0819317A" w:rsidR="00923B10" w:rsidRDefault="00923B10" w:rsidP="00E21537">
      <w:pPr>
        <w:rPr>
          <w:rFonts w:ascii="Arial" w:hAnsi="Arial" w:cs="Arial"/>
        </w:rPr>
      </w:pPr>
      <w:proofErr w:type="spellStart"/>
      <w:r w:rsidRPr="00923B10">
        <w:rPr>
          <w:rFonts w:ascii="Arial" w:hAnsi="Arial" w:cs="Arial"/>
        </w:rPr>
        <w:t>Schumaker</w:t>
      </w:r>
      <w:proofErr w:type="spellEnd"/>
      <w:r w:rsidRPr="00923B10">
        <w:rPr>
          <w:rFonts w:ascii="Arial" w:hAnsi="Arial" w:cs="Arial"/>
        </w:rPr>
        <w:t>, Denton and Deshler, The Paraphrasing Strategy [Adobe Digital Editions version], 1984. Retrieved from http://onlineacademy.org/mod ules/a306/support/</w:t>
      </w:r>
      <w:proofErr w:type="spellStart"/>
      <w:r w:rsidRPr="00923B10">
        <w:rPr>
          <w:rFonts w:ascii="Arial" w:hAnsi="Arial" w:cs="Arial"/>
        </w:rPr>
        <w:t>xpages</w:t>
      </w:r>
      <w:proofErr w:type="spellEnd"/>
      <w:r w:rsidRPr="00923B10">
        <w:rPr>
          <w:rFonts w:ascii="Arial" w:hAnsi="Arial" w:cs="Arial"/>
        </w:rPr>
        <w:t>/a30 6b0_20400.htm</w:t>
      </w:r>
    </w:p>
    <w:p w14:paraId="4D35C0DC" w14:textId="6DAE763A" w:rsidR="00923B10" w:rsidRDefault="00923B10" w:rsidP="00E21537">
      <w:pPr>
        <w:rPr>
          <w:rFonts w:ascii="Arial" w:hAnsi="Arial" w:cs="Arial"/>
        </w:rPr>
      </w:pPr>
      <w:r w:rsidRPr="00923B10">
        <w:rPr>
          <w:rFonts w:ascii="Arial" w:hAnsi="Arial" w:cs="Arial"/>
        </w:rPr>
        <w:t>Choy, S. C., and Lee, M. Y., Effects of Teaching Paraphrasing Skills to Students Learning Summary Writing in ESL. Journal of Teaching and Learning, 8(2), 77-89, 2012. Retrieved from http://www.teachertraining.biz /</w:t>
      </w:r>
      <w:proofErr w:type="spellStart"/>
      <w:r w:rsidRPr="00923B10">
        <w:rPr>
          <w:rFonts w:ascii="Arial" w:hAnsi="Arial" w:cs="Arial"/>
        </w:rPr>
        <w:t>wpcontent</w:t>
      </w:r>
      <w:proofErr w:type="spellEnd"/>
      <w:r w:rsidRPr="00923B10">
        <w:rPr>
          <w:rFonts w:ascii="Arial" w:hAnsi="Arial" w:cs="Arial"/>
        </w:rPr>
        <w:t>/uploads/2013/06/2012 -Effects-of-teachingparaphrasing-skills-tostudents.pdf</w:t>
      </w:r>
    </w:p>
    <w:p w14:paraId="14E2E9F0" w14:textId="0EAE3BB8" w:rsidR="00C379EA" w:rsidRDefault="00C379EA" w:rsidP="00E21537">
      <w:pPr>
        <w:rPr>
          <w:rFonts w:ascii="Arial" w:hAnsi="Arial" w:cs="Arial"/>
        </w:rPr>
      </w:pPr>
      <w:proofErr w:type="gramStart"/>
      <w:r w:rsidRPr="00C379EA">
        <w:rPr>
          <w:rFonts w:ascii="Arial" w:hAnsi="Arial" w:cs="Arial"/>
        </w:rPr>
        <w:t>Lowden,  Barry</w:t>
      </w:r>
      <w:proofErr w:type="gramEnd"/>
      <w:r w:rsidRPr="00C379EA">
        <w:rPr>
          <w:rFonts w:ascii="Arial" w:hAnsi="Arial" w:cs="Arial"/>
        </w:rPr>
        <w:t xml:space="preserve"> G.  T.</w:t>
      </w:r>
      <w:proofErr w:type="gramStart"/>
      <w:r w:rsidRPr="00C379EA">
        <w:rPr>
          <w:rFonts w:ascii="Arial" w:hAnsi="Arial" w:cs="Arial"/>
        </w:rPr>
        <w:t>,  and</w:t>
      </w:r>
      <w:proofErr w:type="gramEnd"/>
      <w:r w:rsidRPr="00C379EA">
        <w:rPr>
          <w:rFonts w:ascii="Arial" w:hAnsi="Arial" w:cs="Arial"/>
        </w:rPr>
        <w:t xml:space="preserve"> Anne De Roeck  (1985)  "Generating English Paraphrases from Relational Query Expressions",  vol. 4, no.  4, p.337-348.</w:t>
      </w:r>
    </w:p>
    <w:p w14:paraId="6512B6FF" w14:textId="52C2C3EB" w:rsidR="00C379EA" w:rsidRDefault="00C379EA" w:rsidP="00E21537">
      <w:pPr>
        <w:rPr>
          <w:rFonts w:ascii="Arial" w:hAnsi="Arial" w:cs="Arial"/>
        </w:rPr>
      </w:pPr>
      <w:r w:rsidRPr="00C379EA">
        <w:rPr>
          <w:rFonts w:ascii="Arial" w:hAnsi="Arial" w:cs="Arial"/>
        </w:rPr>
        <w:t xml:space="preserve"> </w:t>
      </w:r>
      <w:proofErr w:type="gramStart"/>
      <w:r w:rsidRPr="00C379EA">
        <w:rPr>
          <w:rFonts w:ascii="Arial" w:hAnsi="Arial" w:cs="Arial"/>
        </w:rPr>
        <w:t>McKeown,  Kathleen</w:t>
      </w:r>
      <w:proofErr w:type="gramEnd"/>
      <w:r w:rsidRPr="00C379EA">
        <w:rPr>
          <w:rFonts w:ascii="Arial" w:hAnsi="Arial" w:cs="Arial"/>
        </w:rPr>
        <w:t xml:space="preserve"> R.  (1983</w:t>
      </w:r>
      <w:proofErr w:type="gramStart"/>
      <w:r w:rsidRPr="00C379EA">
        <w:rPr>
          <w:rFonts w:ascii="Arial" w:hAnsi="Arial" w:cs="Arial"/>
        </w:rPr>
        <w:t>)  "</w:t>
      </w:r>
      <w:proofErr w:type="gramEnd"/>
      <w:r w:rsidRPr="00C379EA">
        <w:rPr>
          <w:rFonts w:ascii="Arial" w:hAnsi="Arial" w:cs="Arial"/>
        </w:rPr>
        <w:t>Paraphrasing Questions  Using Given  and  New  Information",  American  Journal  of Computational  Linguistics,  vol. 9. no.  1, Jan-</w:t>
      </w:r>
      <w:proofErr w:type="gramStart"/>
      <w:r w:rsidRPr="00C379EA">
        <w:rPr>
          <w:rFonts w:ascii="Arial" w:hAnsi="Arial" w:cs="Arial"/>
        </w:rPr>
        <w:t>Mar  1983</w:t>
      </w:r>
      <w:proofErr w:type="gramEnd"/>
      <w:r w:rsidRPr="00C379EA">
        <w:rPr>
          <w:rFonts w:ascii="Arial" w:hAnsi="Arial" w:cs="Arial"/>
        </w:rPr>
        <w:t xml:space="preserve">,  p.1- 10. </w:t>
      </w:r>
    </w:p>
    <w:p w14:paraId="190D99D7" w14:textId="5433DF84" w:rsidR="00C379EA" w:rsidRPr="00C379EA" w:rsidRDefault="00C379EA" w:rsidP="00E21537">
      <w:pPr>
        <w:rPr>
          <w:rFonts w:ascii="Arial" w:hAnsi="Arial" w:cs="Arial"/>
        </w:rPr>
      </w:pPr>
      <w:r w:rsidRPr="00C379EA">
        <w:rPr>
          <w:rFonts w:ascii="Arial" w:hAnsi="Arial" w:cs="Arial"/>
        </w:rPr>
        <w:t>First published 2008</w:t>
      </w:r>
      <w:r>
        <w:rPr>
          <w:rFonts w:ascii="Arial" w:hAnsi="Arial" w:cs="Arial"/>
        </w:rPr>
        <w:t xml:space="preserve"> </w:t>
      </w:r>
      <w:r w:rsidRPr="00C379EA">
        <w:rPr>
          <w:rFonts w:ascii="Arial" w:hAnsi="Arial" w:cs="Arial"/>
        </w:rPr>
        <w:t>by Routledge</w:t>
      </w:r>
      <w:r>
        <w:rPr>
          <w:rFonts w:ascii="Arial" w:hAnsi="Arial" w:cs="Arial"/>
        </w:rPr>
        <w:t xml:space="preserve"> </w:t>
      </w:r>
      <w:r w:rsidRPr="00C379EA">
        <w:rPr>
          <w:rFonts w:ascii="Arial" w:hAnsi="Arial" w:cs="Arial"/>
        </w:rPr>
        <w:t>2 Park Square, Milton Park, Abingdon, Oxon OX14 4RN</w:t>
      </w:r>
    </w:p>
    <w:p w14:paraId="0AA6B07A" w14:textId="4FF71029" w:rsidR="00CC6D8D" w:rsidRDefault="00C379EA" w:rsidP="00E21537">
      <w:pPr>
        <w:rPr>
          <w:rFonts w:ascii="Arial" w:hAnsi="Arial" w:cs="Arial"/>
        </w:rPr>
      </w:pPr>
      <w:r w:rsidRPr="00C379EA">
        <w:rPr>
          <w:rFonts w:ascii="Arial" w:hAnsi="Arial" w:cs="Arial"/>
        </w:rPr>
        <w:t>Simultaneously published in the USA and Canada</w:t>
      </w:r>
      <w:r>
        <w:rPr>
          <w:rFonts w:ascii="Arial" w:hAnsi="Arial" w:cs="Arial"/>
        </w:rPr>
        <w:t xml:space="preserve"> </w:t>
      </w:r>
      <w:r w:rsidRPr="00C379EA">
        <w:rPr>
          <w:rFonts w:ascii="Arial" w:hAnsi="Arial" w:cs="Arial"/>
        </w:rPr>
        <w:t>by Routledge</w:t>
      </w:r>
      <w:r>
        <w:rPr>
          <w:rFonts w:ascii="Arial" w:hAnsi="Arial" w:cs="Arial"/>
        </w:rPr>
        <w:t xml:space="preserve"> </w:t>
      </w:r>
      <w:r w:rsidRPr="00C379EA">
        <w:rPr>
          <w:rFonts w:ascii="Arial" w:hAnsi="Arial" w:cs="Arial"/>
        </w:rPr>
        <w:t>270 Madison Ave, New York, NY 10016</w:t>
      </w:r>
    </w:p>
    <w:p w14:paraId="4AB07985" w14:textId="77777777" w:rsidR="00D95E4C" w:rsidRPr="008059F7" w:rsidRDefault="00D95E4C" w:rsidP="00E21537">
      <w:pPr>
        <w:ind w:left="-720"/>
        <w:rPr>
          <w:rFonts w:ascii="Arial" w:hAnsi="Arial" w:cs="Arial"/>
        </w:rPr>
      </w:pPr>
    </w:p>
    <w:sectPr w:rsidR="00D95E4C" w:rsidRPr="008059F7">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BB271" w14:textId="77777777" w:rsidR="00B37857" w:rsidRDefault="00B37857" w:rsidP="00923B10">
      <w:pPr>
        <w:spacing w:after="0" w:line="240" w:lineRule="auto"/>
      </w:pPr>
      <w:r>
        <w:separator/>
      </w:r>
    </w:p>
  </w:endnote>
  <w:endnote w:type="continuationSeparator" w:id="0">
    <w:p w14:paraId="6289E4C7" w14:textId="77777777" w:rsidR="00B37857" w:rsidRDefault="00B37857" w:rsidP="00923B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2415551"/>
      <w:docPartObj>
        <w:docPartGallery w:val="Page Numbers (Bottom of Page)"/>
        <w:docPartUnique/>
      </w:docPartObj>
    </w:sdtPr>
    <w:sdtEndPr/>
    <w:sdtContent>
      <w:p w14:paraId="07D9CE63" w14:textId="338A63DA" w:rsidR="00923B10" w:rsidRDefault="00923B10">
        <w:pPr>
          <w:pStyle w:val="Pidipagina"/>
          <w:jc w:val="right"/>
        </w:pPr>
        <w:r>
          <w:fldChar w:fldCharType="begin"/>
        </w:r>
        <w:r>
          <w:instrText>PAGE   \* MERGEFORMAT</w:instrText>
        </w:r>
        <w:r>
          <w:fldChar w:fldCharType="separate"/>
        </w:r>
        <w:r>
          <w:rPr>
            <w:lang w:val="it-IT"/>
          </w:rPr>
          <w:t>2</w:t>
        </w:r>
        <w:r>
          <w:fldChar w:fldCharType="end"/>
        </w:r>
      </w:p>
    </w:sdtContent>
  </w:sdt>
  <w:p w14:paraId="7287120A" w14:textId="77777777" w:rsidR="00923B10" w:rsidRDefault="00923B1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95BE2A" w14:textId="77777777" w:rsidR="00B37857" w:rsidRDefault="00B37857" w:rsidP="00923B10">
      <w:pPr>
        <w:spacing w:after="0" w:line="240" w:lineRule="auto"/>
      </w:pPr>
      <w:r>
        <w:separator/>
      </w:r>
    </w:p>
  </w:footnote>
  <w:footnote w:type="continuationSeparator" w:id="0">
    <w:p w14:paraId="38A53E6D" w14:textId="77777777" w:rsidR="00B37857" w:rsidRDefault="00B37857" w:rsidP="00923B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7047A"/>
    <w:multiLevelType w:val="hybridMultilevel"/>
    <w:tmpl w:val="B1E63F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4B4608"/>
    <w:multiLevelType w:val="hybridMultilevel"/>
    <w:tmpl w:val="84B23C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33458E"/>
    <w:multiLevelType w:val="hybridMultilevel"/>
    <w:tmpl w:val="1AAED4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C24C6D"/>
    <w:multiLevelType w:val="hybridMultilevel"/>
    <w:tmpl w:val="85361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F345B4"/>
    <w:multiLevelType w:val="hybridMultilevel"/>
    <w:tmpl w:val="C226CA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C1267F"/>
    <w:multiLevelType w:val="hybridMultilevel"/>
    <w:tmpl w:val="335A4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1535EA"/>
    <w:multiLevelType w:val="hybridMultilevel"/>
    <w:tmpl w:val="0BA635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235597"/>
    <w:multiLevelType w:val="hybridMultilevel"/>
    <w:tmpl w:val="7668F2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611742B"/>
    <w:multiLevelType w:val="hybridMultilevel"/>
    <w:tmpl w:val="B1E65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0B64E5"/>
    <w:multiLevelType w:val="hybridMultilevel"/>
    <w:tmpl w:val="FB3E3C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
  </w:num>
  <w:num w:numId="3">
    <w:abstractNumId w:val="2"/>
  </w:num>
  <w:num w:numId="4">
    <w:abstractNumId w:val="0"/>
  </w:num>
  <w:num w:numId="5">
    <w:abstractNumId w:val="4"/>
  </w:num>
  <w:num w:numId="6">
    <w:abstractNumId w:val="7"/>
  </w:num>
  <w:num w:numId="7">
    <w:abstractNumId w:val="3"/>
  </w:num>
  <w:num w:numId="8">
    <w:abstractNumId w:val="6"/>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19E"/>
    <w:rsid w:val="0021588E"/>
    <w:rsid w:val="0030568D"/>
    <w:rsid w:val="00376EF9"/>
    <w:rsid w:val="003C0818"/>
    <w:rsid w:val="00463B7F"/>
    <w:rsid w:val="004811F6"/>
    <w:rsid w:val="0049319E"/>
    <w:rsid w:val="007311E0"/>
    <w:rsid w:val="00763D63"/>
    <w:rsid w:val="008059F7"/>
    <w:rsid w:val="008152C9"/>
    <w:rsid w:val="0083374E"/>
    <w:rsid w:val="008E11E7"/>
    <w:rsid w:val="00906DC1"/>
    <w:rsid w:val="009149B4"/>
    <w:rsid w:val="00923B10"/>
    <w:rsid w:val="00924BBF"/>
    <w:rsid w:val="009F719A"/>
    <w:rsid w:val="00A10816"/>
    <w:rsid w:val="00A3018E"/>
    <w:rsid w:val="00A34A77"/>
    <w:rsid w:val="00B37857"/>
    <w:rsid w:val="00B65D9E"/>
    <w:rsid w:val="00B76172"/>
    <w:rsid w:val="00C379EA"/>
    <w:rsid w:val="00CC6D8D"/>
    <w:rsid w:val="00CE7B4F"/>
    <w:rsid w:val="00D95E4C"/>
    <w:rsid w:val="00E21537"/>
    <w:rsid w:val="00F031B8"/>
    <w:rsid w:val="00F15C9A"/>
    <w:rsid w:val="00F970F6"/>
    <w:rsid w:val="00FA2E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34B78"/>
  <w15:chartTrackingRefBased/>
  <w15:docId w15:val="{7330DB92-092F-4312-BD06-AD63C4F58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49319E"/>
    <w:pPr>
      <w:ind w:left="720"/>
      <w:contextualSpacing/>
    </w:pPr>
  </w:style>
  <w:style w:type="paragraph" w:styleId="Intestazione">
    <w:name w:val="header"/>
    <w:basedOn w:val="Normale"/>
    <w:link w:val="IntestazioneCarattere"/>
    <w:uiPriority w:val="99"/>
    <w:unhideWhenUsed/>
    <w:rsid w:val="00923B10"/>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923B10"/>
  </w:style>
  <w:style w:type="paragraph" w:styleId="Pidipagina">
    <w:name w:val="footer"/>
    <w:basedOn w:val="Normale"/>
    <w:link w:val="PidipaginaCarattere"/>
    <w:uiPriority w:val="99"/>
    <w:unhideWhenUsed/>
    <w:rsid w:val="00923B10"/>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923B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2234</Words>
  <Characters>12737</Characters>
  <Application>Microsoft Office Word</Application>
  <DocSecurity>0</DocSecurity>
  <Lines>106</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Lavinia-Vasilica Bulete</dc:creator>
  <cp:keywords/>
  <dc:description/>
  <cp:lastModifiedBy>Lavinia-Vasilica Bulete</cp:lastModifiedBy>
  <cp:revision>3</cp:revision>
  <dcterms:created xsi:type="dcterms:W3CDTF">2021-08-23T20:24:00Z</dcterms:created>
  <dcterms:modified xsi:type="dcterms:W3CDTF">2021-08-27T17:32:00Z</dcterms:modified>
</cp:coreProperties>
</file>