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363CD" w14:textId="77777777" w:rsidR="007A7B13" w:rsidRPr="00AC6B8D" w:rsidRDefault="00C75BDE" w:rsidP="001C4E2E">
      <w:pPr>
        <w:pStyle w:val="Heading1"/>
        <w:spacing w:line="240" w:lineRule="auto"/>
        <w:rPr>
          <w:b/>
          <w:color w:val="17365D" w:themeColor="text2" w:themeShade="BF"/>
          <w:sz w:val="40"/>
          <w:szCs w:val="40"/>
        </w:rPr>
      </w:pPr>
      <w:r w:rsidRPr="00AC6B8D">
        <w:rPr>
          <w:b/>
          <w:color w:val="17365D" w:themeColor="text2" w:themeShade="BF"/>
          <w:sz w:val="40"/>
          <w:szCs w:val="40"/>
        </w:rPr>
        <w:t xml:space="preserve">Senior </w:t>
      </w:r>
      <w:r w:rsidR="00224025" w:rsidRPr="00AC6B8D">
        <w:rPr>
          <w:b/>
          <w:color w:val="17365D" w:themeColor="text2" w:themeShade="BF"/>
          <w:sz w:val="40"/>
          <w:szCs w:val="40"/>
        </w:rPr>
        <w:t>Fellowship</w:t>
      </w:r>
    </w:p>
    <w:p w14:paraId="0F488DA9" w14:textId="77777777" w:rsidR="001C4E2E" w:rsidRPr="00AC6B8D" w:rsidRDefault="001C4E2E" w:rsidP="001C4E2E">
      <w:pPr>
        <w:pStyle w:val="Heading1"/>
        <w:rPr>
          <w:b/>
          <w:color w:val="17365D" w:themeColor="text2" w:themeShade="BF"/>
          <w:sz w:val="32"/>
        </w:rPr>
      </w:pPr>
      <w:r w:rsidRPr="00AC6B8D">
        <w:rPr>
          <w:b/>
          <w:color w:val="17365D" w:themeColor="text2" w:themeShade="BF"/>
          <w:sz w:val="32"/>
        </w:rPr>
        <w:t>Supporting Statement Template</w:t>
      </w:r>
    </w:p>
    <w:p w14:paraId="6D6F4C3B" w14:textId="77777777" w:rsidR="0011524F" w:rsidRPr="00AC6B8D" w:rsidRDefault="0011524F" w:rsidP="0011524F">
      <w:pPr>
        <w:tabs>
          <w:tab w:val="left" w:pos="9780"/>
        </w:tabs>
        <w:spacing w:line="240" w:lineRule="auto"/>
        <w:rPr>
          <w:color w:val="17365D" w:themeColor="text2" w:themeShade="BF"/>
        </w:rPr>
      </w:pPr>
    </w:p>
    <w:tbl>
      <w:tblPr>
        <w:tblStyle w:val="TableGrid11"/>
        <w:tblW w:w="0" w:type="auto"/>
        <w:tblInd w:w="0" w:type="dxa"/>
        <w:tblLook w:val="04A0" w:firstRow="1" w:lastRow="0" w:firstColumn="1" w:lastColumn="0" w:noHBand="0" w:noVBand="1"/>
      </w:tblPr>
      <w:tblGrid>
        <w:gridCol w:w="3533"/>
        <w:gridCol w:w="5483"/>
      </w:tblGrid>
      <w:tr w:rsidR="0011524F" w:rsidRPr="00AC6B8D" w14:paraId="422B66AE" w14:textId="77777777" w:rsidTr="5F035808">
        <w:tc>
          <w:tcPr>
            <w:tcW w:w="3652" w:type="dxa"/>
            <w:tcBorders>
              <w:top w:val="single" w:sz="4" w:space="0" w:color="auto"/>
              <w:left w:val="single" w:sz="4" w:space="0" w:color="auto"/>
              <w:bottom w:val="single" w:sz="4" w:space="0" w:color="auto"/>
              <w:right w:val="single" w:sz="4" w:space="0" w:color="auto"/>
            </w:tcBorders>
          </w:tcPr>
          <w:p w14:paraId="61CC6A58" w14:textId="77777777" w:rsidR="0011524F" w:rsidRPr="00AC6B8D" w:rsidRDefault="001C4E2E" w:rsidP="0011524F">
            <w:r w:rsidRPr="00AC6B8D">
              <w:t xml:space="preserve">Your </w:t>
            </w:r>
            <w:r w:rsidR="0011524F" w:rsidRPr="00AC6B8D">
              <w:t>Name</w:t>
            </w:r>
          </w:p>
          <w:p w14:paraId="7A1895FF"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1C3F4449" w14:textId="7ED1405A" w:rsidR="0011524F" w:rsidRPr="00AC6B8D" w:rsidRDefault="002060DB" w:rsidP="0011524F">
            <w:r>
              <w:t>Chung Lai Johnny Wan</w:t>
            </w:r>
          </w:p>
        </w:tc>
      </w:tr>
      <w:tr w:rsidR="5F035808" w:rsidRPr="00AC6B8D" w14:paraId="6E0E6E8A" w14:textId="77777777" w:rsidTr="5F035808">
        <w:trPr>
          <w:trHeight w:val="300"/>
        </w:trPr>
        <w:tc>
          <w:tcPr>
            <w:tcW w:w="3551" w:type="dxa"/>
            <w:tcBorders>
              <w:top w:val="single" w:sz="4" w:space="0" w:color="auto"/>
              <w:left w:val="single" w:sz="4" w:space="0" w:color="auto"/>
              <w:bottom w:val="single" w:sz="4" w:space="0" w:color="auto"/>
              <w:right w:val="single" w:sz="4" w:space="0" w:color="auto"/>
            </w:tcBorders>
          </w:tcPr>
          <w:p w14:paraId="7EEE310F" w14:textId="17432920" w:rsidR="62EE5C15" w:rsidRPr="00AC6B8D" w:rsidRDefault="62EE5C15" w:rsidP="5F035808">
            <w:r w:rsidRPr="00AC6B8D">
              <w:t>Applicant Name</w:t>
            </w:r>
          </w:p>
          <w:p w14:paraId="33587BE0" w14:textId="3172D2BC" w:rsidR="5F035808" w:rsidRPr="00AC6B8D" w:rsidRDefault="5F035808" w:rsidP="5F035808"/>
        </w:tc>
        <w:tc>
          <w:tcPr>
            <w:tcW w:w="5465" w:type="dxa"/>
            <w:tcBorders>
              <w:top w:val="single" w:sz="4" w:space="0" w:color="auto"/>
              <w:left w:val="single" w:sz="4" w:space="0" w:color="auto"/>
              <w:bottom w:val="single" w:sz="4" w:space="0" w:color="auto"/>
              <w:right w:val="single" w:sz="4" w:space="0" w:color="auto"/>
            </w:tcBorders>
          </w:tcPr>
          <w:p w14:paraId="4B453B17" w14:textId="5DA1EE4F" w:rsidR="5F035808" w:rsidRPr="00AC6B8D" w:rsidRDefault="002060DB" w:rsidP="5F035808">
            <w:r w:rsidRPr="002060DB">
              <w:t>Lilian Dooshima Dugguh</w:t>
            </w:r>
          </w:p>
        </w:tc>
      </w:tr>
      <w:tr w:rsidR="0011524F" w:rsidRPr="00AC6B8D" w14:paraId="10A3A335" w14:textId="77777777" w:rsidTr="5F035808">
        <w:tc>
          <w:tcPr>
            <w:tcW w:w="3652" w:type="dxa"/>
            <w:tcBorders>
              <w:top w:val="single" w:sz="4" w:space="0" w:color="auto"/>
              <w:left w:val="single" w:sz="4" w:space="0" w:color="auto"/>
              <w:bottom w:val="single" w:sz="4" w:space="0" w:color="auto"/>
              <w:right w:val="single" w:sz="4" w:space="0" w:color="auto"/>
            </w:tcBorders>
          </w:tcPr>
          <w:p w14:paraId="160F09F7" w14:textId="317964F4" w:rsidR="0011524F" w:rsidRPr="00AC6B8D" w:rsidRDefault="62EE5C15" w:rsidP="0011524F">
            <w:r w:rsidRPr="00AC6B8D">
              <w:t xml:space="preserve">Your </w:t>
            </w:r>
            <w:r w:rsidR="0011524F" w:rsidRPr="00AC6B8D">
              <w:t>Institution/organisation/other</w:t>
            </w:r>
          </w:p>
          <w:p w14:paraId="59FDF9A8"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7F5F9352" w14:textId="10B6DD69" w:rsidR="0011524F" w:rsidRPr="00AC6B8D" w:rsidRDefault="002060DB" w:rsidP="0011524F">
            <w:r w:rsidRPr="002060DB">
              <w:t>Institute of Inner City Learning</w:t>
            </w:r>
          </w:p>
        </w:tc>
      </w:tr>
      <w:tr w:rsidR="0011524F" w:rsidRPr="00AC6B8D" w14:paraId="40A5441E" w14:textId="77777777" w:rsidTr="5F035808">
        <w:tc>
          <w:tcPr>
            <w:tcW w:w="3652" w:type="dxa"/>
            <w:tcBorders>
              <w:top w:val="single" w:sz="4" w:space="0" w:color="auto"/>
              <w:left w:val="single" w:sz="4" w:space="0" w:color="auto"/>
              <w:bottom w:val="single" w:sz="4" w:space="0" w:color="auto"/>
              <w:right w:val="single" w:sz="4" w:space="0" w:color="auto"/>
            </w:tcBorders>
          </w:tcPr>
          <w:p w14:paraId="70B8E9D0" w14:textId="47C4E99E" w:rsidR="0011524F" w:rsidRPr="00AC6B8D" w:rsidRDefault="5E46C981" w:rsidP="0011524F">
            <w:r w:rsidRPr="00AC6B8D">
              <w:t>Your current role</w:t>
            </w:r>
          </w:p>
          <w:p w14:paraId="00EECE4C"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11213BE" w14:textId="03B010F2" w:rsidR="002060DB" w:rsidRDefault="002060DB" w:rsidP="0011524F">
            <w:r>
              <w:t>Lecturer – Business and Management</w:t>
            </w:r>
          </w:p>
          <w:p w14:paraId="49F6098A" w14:textId="1F365B52" w:rsidR="002060DB" w:rsidRDefault="002060DB" w:rsidP="0011524F">
            <w:r>
              <w:t xml:space="preserve">Module Lead – LCLM4006 Enterprise and Entrepreneurship </w:t>
            </w:r>
          </w:p>
          <w:p w14:paraId="646CE54A" w14:textId="30DD3B25" w:rsidR="0011524F" w:rsidRPr="00AC6B8D" w:rsidRDefault="002060DB" w:rsidP="0011524F">
            <w:r>
              <w:t>Programme Manager – CertHE in Business Skills for the Workplace</w:t>
            </w:r>
          </w:p>
        </w:tc>
      </w:tr>
      <w:tr w:rsidR="0011524F" w:rsidRPr="00AC6B8D" w14:paraId="1E545B21" w14:textId="77777777" w:rsidTr="5F035808">
        <w:tc>
          <w:tcPr>
            <w:tcW w:w="3652" w:type="dxa"/>
            <w:tcBorders>
              <w:top w:val="single" w:sz="4" w:space="0" w:color="auto"/>
              <w:left w:val="single" w:sz="4" w:space="0" w:color="auto"/>
              <w:bottom w:val="single" w:sz="4" w:space="0" w:color="auto"/>
              <w:right w:val="single" w:sz="4" w:space="0" w:color="auto"/>
            </w:tcBorders>
          </w:tcPr>
          <w:p w14:paraId="1F32F7FC" w14:textId="77777777" w:rsidR="0011524F" w:rsidRPr="00AC6B8D" w:rsidRDefault="0011524F" w:rsidP="0011524F">
            <w:r w:rsidRPr="00AC6B8D">
              <w:t>Email address</w:t>
            </w:r>
          </w:p>
          <w:p w14:paraId="01604429"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523828D" w14:textId="14805D7E" w:rsidR="0011524F" w:rsidRPr="00AC6B8D" w:rsidRDefault="002060DB" w:rsidP="0011524F">
            <w:r>
              <w:t>c.wan@uwtsd.ac.uk</w:t>
            </w:r>
          </w:p>
        </w:tc>
      </w:tr>
      <w:tr w:rsidR="0011524F" w:rsidRPr="00AC6B8D" w14:paraId="0E345F3D" w14:textId="77777777" w:rsidTr="5F035808">
        <w:tc>
          <w:tcPr>
            <w:tcW w:w="3652" w:type="dxa"/>
            <w:tcBorders>
              <w:top w:val="single" w:sz="4" w:space="0" w:color="auto"/>
              <w:left w:val="single" w:sz="4" w:space="0" w:color="auto"/>
              <w:bottom w:val="single" w:sz="4" w:space="0" w:color="auto"/>
              <w:right w:val="single" w:sz="4" w:space="0" w:color="auto"/>
            </w:tcBorders>
          </w:tcPr>
          <w:p w14:paraId="2538C241" w14:textId="77777777" w:rsidR="0011524F" w:rsidRPr="00AC6B8D" w:rsidRDefault="0011524F" w:rsidP="0011524F">
            <w:r w:rsidRPr="00AC6B8D">
              <w:t>Your Fellowship Status (if appropriate)</w:t>
            </w:r>
          </w:p>
          <w:p w14:paraId="0D80F31C"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26FB3531" w14:textId="3667D544" w:rsidR="0011524F" w:rsidRPr="00AC6B8D" w:rsidRDefault="002060DB" w:rsidP="0011524F">
            <w:r>
              <w:t>N/A</w:t>
            </w:r>
          </w:p>
        </w:tc>
      </w:tr>
      <w:tr w:rsidR="0011524F" w:rsidRPr="00AC6B8D" w14:paraId="250BFE05" w14:textId="77777777" w:rsidTr="5F035808">
        <w:tc>
          <w:tcPr>
            <w:tcW w:w="3652" w:type="dxa"/>
            <w:tcBorders>
              <w:top w:val="single" w:sz="4" w:space="0" w:color="auto"/>
              <w:left w:val="single" w:sz="4" w:space="0" w:color="auto"/>
              <w:bottom w:val="single" w:sz="4" w:space="0" w:color="auto"/>
              <w:right w:val="single" w:sz="4" w:space="0" w:color="auto"/>
            </w:tcBorders>
          </w:tcPr>
          <w:p w14:paraId="0A3650C0" w14:textId="77777777" w:rsidR="0011524F" w:rsidRPr="00AC6B8D" w:rsidRDefault="0011524F" w:rsidP="0011524F">
            <w:r w:rsidRPr="00AC6B8D">
              <w:t>Relationship to Applicant</w:t>
            </w:r>
          </w:p>
          <w:p w14:paraId="60C481F5"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6DBA7449" w14:textId="5C650D02" w:rsidR="0011524F" w:rsidRPr="00AC6B8D" w:rsidRDefault="00D21550" w:rsidP="0011524F">
            <w:r>
              <w:t>Co-worker</w:t>
            </w:r>
          </w:p>
        </w:tc>
      </w:tr>
      <w:tr w:rsidR="0011524F" w:rsidRPr="00AC6B8D" w14:paraId="2EC8BFEE" w14:textId="77777777" w:rsidTr="5F035808">
        <w:tc>
          <w:tcPr>
            <w:tcW w:w="3652" w:type="dxa"/>
            <w:tcBorders>
              <w:top w:val="single" w:sz="4" w:space="0" w:color="auto"/>
              <w:left w:val="single" w:sz="4" w:space="0" w:color="auto"/>
              <w:bottom w:val="single" w:sz="4" w:space="0" w:color="auto"/>
              <w:right w:val="single" w:sz="4" w:space="0" w:color="auto"/>
            </w:tcBorders>
          </w:tcPr>
          <w:p w14:paraId="581CD610" w14:textId="77777777" w:rsidR="0011524F" w:rsidRPr="00AC6B8D" w:rsidRDefault="0011524F" w:rsidP="0011524F">
            <w:r w:rsidRPr="00AC6B8D">
              <w:t>How long have you worked with the applicant (insert dates)</w:t>
            </w:r>
          </w:p>
          <w:p w14:paraId="654D1241" w14:textId="77777777" w:rsidR="0011524F" w:rsidRPr="00AC6B8D" w:rsidRDefault="0011524F" w:rsidP="0011524F"/>
        </w:tc>
        <w:tc>
          <w:tcPr>
            <w:tcW w:w="6521" w:type="dxa"/>
            <w:tcBorders>
              <w:top w:val="single" w:sz="4" w:space="0" w:color="auto"/>
              <w:left w:val="single" w:sz="4" w:space="0" w:color="auto"/>
              <w:bottom w:val="single" w:sz="4" w:space="0" w:color="auto"/>
              <w:right w:val="single" w:sz="4" w:space="0" w:color="auto"/>
            </w:tcBorders>
          </w:tcPr>
          <w:p w14:paraId="58C23DC6" w14:textId="02F852A9" w:rsidR="0011524F" w:rsidRPr="00AC6B8D" w:rsidRDefault="002060DB" w:rsidP="0011524F">
            <w:r>
              <w:t>13 Jan 2025 – Present</w:t>
            </w:r>
          </w:p>
        </w:tc>
      </w:tr>
      <w:tr w:rsidR="001C4E2E" w:rsidRPr="00AC6B8D" w14:paraId="26C5610C" w14:textId="77777777" w:rsidTr="5F035808">
        <w:trPr>
          <w:trHeight w:val="5966"/>
        </w:trPr>
        <w:tc>
          <w:tcPr>
            <w:tcW w:w="3652" w:type="dxa"/>
            <w:tcBorders>
              <w:top w:val="single" w:sz="4" w:space="0" w:color="auto"/>
              <w:left w:val="single" w:sz="4" w:space="0" w:color="auto"/>
              <w:bottom w:val="single" w:sz="4" w:space="0" w:color="auto"/>
              <w:right w:val="single" w:sz="4" w:space="0" w:color="auto"/>
            </w:tcBorders>
          </w:tcPr>
          <w:p w14:paraId="6677CF9F" w14:textId="77777777" w:rsidR="001C4E2E" w:rsidRPr="00AC6B8D" w:rsidRDefault="001C4E2E" w:rsidP="001C4E2E"/>
          <w:p w14:paraId="1D64EF84" w14:textId="77777777" w:rsidR="001C4E2E" w:rsidRPr="00AC6B8D" w:rsidRDefault="001C4E2E" w:rsidP="001C4E2E"/>
          <w:p w14:paraId="44454BE2" w14:textId="77777777" w:rsidR="001C4E2E" w:rsidRPr="00AC6B8D" w:rsidRDefault="001C4E2E" w:rsidP="001C4E2E"/>
          <w:p w14:paraId="317CE808" w14:textId="77777777" w:rsidR="001C4E2E" w:rsidRPr="00AC6B8D" w:rsidRDefault="001C4E2E" w:rsidP="001C4E2E"/>
          <w:p w14:paraId="1FDE46F6" w14:textId="77777777" w:rsidR="001C4E2E" w:rsidRPr="00AC6B8D" w:rsidRDefault="001C4E2E" w:rsidP="001C4E2E"/>
          <w:p w14:paraId="2D550CDB" w14:textId="77777777" w:rsidR="001C4E2E" w:rsidRPr="00AC6B8D" w:rsidRDefault="001C4E2E" w:rsidP="001C4E2E">
            <w:r w:rsidRPr="00AC6B8D">
              <w:t>Declaration</w:t>
            </w:r>
          </w:p>
        </w:tc>
        <w:tc>
          <w:tcPr>
            <w:tcW w:w="6521" w:type="dxa"/>
            <w:tcBorders>
              <w:top w:val="single" w:sz="4" w:space="0" w:color="auto"/>
              <w:left w:val="single" w:sz="4" w:space="0" w:color="auto"/>
              <w:bottom w:val="single" w:sz="4" w:space="0" w:color="auto"/>
              <w:right w:val="single" w:sz="4" w:space="0" w:color="auto"/>
            </w:tcBorders>
          </w:tcPr>
          <w:p w14:paraId="32DAFDF5" w14:textId="77777777" w:rsidR="001C4E2E" w:rsidRPr="00AC6B8D" w:rsidRDefault="001C4E2E" w:rsidP="001C4E2E">
            <w:pPr>
              <w:rPr>
                <w:i/>
                <w:iCs/>
              </w:rPr>
            </w:pPr>
          </w:p>
          <w:p w14:paraId="164D7606" w14:textId="1549A2F5" w:rsidR="001C4E2E" w:rsidRPr="00AC6B8D" w:rsidRDefault="001C4E2E" w:rsidP="001C4E2E">
            <w:r w:rsidRPr="00AC6B8D">
              <w:t xml:space="preserve">In submitting your </w:t>
            </w:r>
            <w:r w:rsidR="6FA61F65" w:rsidRPr="00AC6B8D">
              <w:t>S</w:t>
            </w:r>
            <w:r w:rsidRPr="00AC6B8D">
              <w:t xml:space="preserve">upporting </w:t>
            </w:r>
            <w:r w:rsidR="006748AE" w:rsidRPr="00AC6B8D">
              <w:t>S</w:t>
            </w:r>
            <w:r w:rsidRPr="00AC6B8D">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4076637F" w:rsidRPr="00AC6B8D">
              <w:t>S</w:t>
            </w:r>
            <w:r w:rsidRPr="00AC6B8D">
              <w:t xml:space="preserve">upporting </w:t>
            </w:r>
            <w:r w:rsidR="059C5D0E" w:rsidRPr="00AC6B8D">
              <w:t>S</w:t>
            </w:r>
            <w:r w:rsidRPr="00AC6B8D">
              <w:t>tatement is in question it will not be accepted.</w:t>
            </w:r>
          </w:p>
          <w:p w14:paraId="34B58BBD" w14:textId="77777777" w:rsidR="001C4E2E" w:rsidRPr="00AC6B8D" w:rsidRDefault="001C4E2E" w:rsidP="001C4E2E"/>
          <w:p w14:paraId="33BE970B" w14:textId="1ED04691" w:rsidR="001C4E2E" w:rsidRPr="00AC6B8D" w:rsidRDefault="001C4E2E" w:rsidP="001C4E2E">
            <w:r w:rsidRPr="00AC6B8D">
              <w:t>I confirm that I have read and agree with the declaration above</w:t>
            </w:r>
            <w:r w:rsidR="1EE2C57E" w:rsidRPr="00AC6B8D">
              <w:t>.</w:t>
            </w:r>
          </w:p>
          <w:p w14:paraId="31B5627B" w14:textId="77777777" w:rsidR="001C4E2E" w:rsidRPr="00AC6B8D" w:rsidRDefault="001C4E2E" w:rsidP="001C4E2E"/>
          <w:p w14:paraId="168FC83A" w14:textId="77777777" w:rsidR="001C4E2E" w:rsidRPr="00AC6B8D" w:rsidRDefault="001C4E2E" w:rsidP="001C4E2E"/>
          <w:p w14:paraId="25010DBF" w14:textId="77777777" w:rsidR="001C4E2E" w:rsidRPr="00AC6B8D" w:rsidRDefault="001C4E2E" w:rsidP="001C4E2E">
            <w:r w:rsidRPr="00AC6B8D">
              <w:t xml:space="preserve">                                                                              </w:t>
            </w:r>
          </w:p>
          <w:p w14:paraId="34792677" w14:textId="69B3229F" w:rsidR="001C4E2E" w:rsidRPr="00AC6B8D" w:rsidRDefault="001C4E2E" w:rsidP="001C4E2E">
            <w:r w:rsidRPr="00AC6B8D">
              <w:rPr>
                <w:b/>
                <w:iCs/>
              </w:rPr>
              <w:t xml:space="preserve"> Date:</w:t>
            </w:r>
            <w:r w:rsidR="002060DB">
              <w:rPr>
                <w:b/>
                <w:iCs/>
              </w:rPr>
              <w:t xml:space="preserve"> </w:t>
            </w:r>
            <w:r w:rsidR="00CD0F48">
              <w:rPr>
                <w:b/>
                <w:iCs/>
              </w:rPr>
              <w:t>2</w:t>
            </w:r>
            <w:r w:rsidR="00CD0F48" w:rsidRPr="00CD0F48">
              <w:rPr>
                <w:b/>
                <w:iCs/>
                <w:vertAlign w:val="superscript"/>
              </w:rPr>
              <w:t>nd</w:t>
            </w:r>
            <w:r w:rsidR="00CD0F48">
              <w:rPr>
                <w:b/>
                <w:iCs/>
              </w:rPr>
              <w:t xml:space="preserve"> </w:t>
            </w:r>
            <w:r w:rsidR="002060DB">
              <w:rPr>
                <w:b/>
                <w:iCs/>
              </w:rPr>
              <w:t>Dec 2025</w:t>
            </w:r>
          </w:p>
        </w:tc>
      </w:tr>
    </w:tbl>
    <w:p w14:paraId="7ED4257F" w14:textId="77777777" w:rsidR="003D57E3" w:rsidRPr="00AC6B8D" w:rsidRDefault="003D57E3" w:rsidP="0011524F">
      <w:pPr>
        <w:rPr>
          <w:sz w:val="22"/>
        </w:rPr>
        <w:sectPr w:rsidR="003D57E3" w:rsidRPr="00AC6B8D" w:rsidSect="006C06A6">
          <w:headerReference w:type="default" r:id="rId10"/>
          <w:footerReference w:type="default" r:id="rId11"/>
          <w:footerReference w:type="first" r:id="rId12"/>
          <w:pgSz w:w="11906" w:h="16838"/>
          <w:pgMar w:top="1440" w:right="1440" w:bottom="1440" w:left="1440" w:header="1134"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pPr>
    </w:p>
    <w:p w14:paraId="7E179130" w14:textId="77777777" w:rsidR="0011524F" w:rsidRPr="00AC6B8D" w:rsidRDefault="0011524F" w:rsidP="003D57E3">
      <w:pPr>
        <w:pStyle w:val="Heading1"/>
        <w:rPr>
          <w:b/>
          <w:color w:val="17365D" w:themeColor="text2" w:themeShade="BF"/>
          <w:sz w:val="32"/>
        </w:rPr>
      </w:pPr>
      <w:r w:rsidRPr="00AC6B8D">
        <w:rPr>
          <w:b/>
          <w:color w:val="17365D" w:themeColor="text2" w:themeShade="BF"/>
          <w:sz w:val="32"/>
        </w:rPr>
        <w:lastRenderedPageBreak/>
        <w:t>Supporting Statement</w:t>
      </w:r>
    </w:p>
    <w:p w14:paraId="6929E442" w14:textId="77777777" w:rsidR="001C4E2E" w:rsidRPr="00AC6B8D" w:rsidRDefault="001C4E2E" w:rsidP="001C4E2E"/>
    <w:p w14:paraId="0726A1B4" w14:textId="7254E085" w:rsidR="001C4E2E" w:rsidRPr="00AC6B8D" w:rsidRDefault="001C4E2E" w:rsidP="001C4E2E">
      <w:r w:rsidRPr="00AC6B8D">
        <w:t xml:space="preserve">Please provide your statement to </w:t>
      </w:r>
      <w:r w:rsidR="3A93FF3D" w:rsidRPr="00AC6B8D">
        <w:t xml:space="preserve">verify and endorse </w:t>
      </w:r>
      <w:r w:rsidRPr="00AC6B8D">
        <w:t>the applicant’s submission for Senior Fellow in the following section. You are required to comment on the applicant’s recent higher education practice</w:t>
      </w:r>
      <w:r w:rsidR="70991A31" w:rsidRPr="00AC6B8D">
        <w:t xml:space="preserve"> (usually within the last 3-5 years)</w:t>
      </w:r>
      <w:r w:rsidRPr="00AC6B8D">
        <w:t xml:space="preserve"> providing examples to support your statement wherever possible. </w:t>
      </w:r>
    </w:p>
    <w:p w14:paraId="1694D93A" w14:textId="24F75C87" w:rsidR="43A29224" w:rsidRPr="00AC6B8D" w:rsidRDefault="43A29224" w:rsidP="5F035808">
      <w:pPr>
        <w:jc w:val="both"/>
        <w:rPr>
          <w:rFonts w:eastAsia="Arial" w:cs="Arial"/>
          <w:color w:val="000000" w:themeColor="text1"/>
          <w:szCs w:val="24"/>
        </w:rPr>
      </w:pPr>
      <w:bookmarkStart w:id="0" w:name="_Int_WmbU0BtL"/>
      <w:r w:rsidRPr="00AC6B8D">
        <w:rPr>
          <w:rFonts w:eastAsia="Arial" w:cs="Arial"/>
          <w:color w:val="000000" w:themeColor="text1"/>
          <w:szCs w:val="24"/>
        </w:rPr>
        <w:t xml:space="preserve">In completing this Supporting Statement you are confirming that you have read the </w:t>
      </w:r>
      <w:hyperlink r:id="rId13">
        <w:r w:rsidRPr="00AC6B8D">
          <w:rPr>
            <w:rStyle w:val="Hyperlink"/>
            <w:rFonts w:eastAsia="Arial" w:cs="Arial"/>
            <w:b/>
            <w:bCs/>
            <w:color w:val="0099CC"/>
            <w:szCs w:val="24"/>
            <w:u w:val="none"/>
          </w:rPr>
          <w:t>Advance HE Senior Fellow Guidance for Referees</w:t>
        </w:r>
      </w:hyperlink>
      <w:r w:rsidRPr="00AC6B8D">
        <w:rPr>
          <w:rFonts w:eastAsia="Arial" w:cs="Arial"/>
          <w:b/>
          <w:bCs/>
          <w:color w:val="0099CC"/>
          <w:szCs w:val="24"/>
        </w:rPr>
        <w:t xml:space="preserve"> writing a Supporting Statement.</w:t>
      </w:r>
      <w:r w:rsidRPr="00AC6B8D">
        <w:rPr>
          <w:rFonts w:eastAsia="Arial" w:cs="Arial"/>
          <w:color w:val="000000" w:themeColor="text1"/>
          <w:szCs w:val="24"/>
        </w:rPr>
        <w:t xml:space="preserve"> In association with the </w:t>
      </w:r>
      <w:hyperlink r:id="rId14">
        <w:r w:rsidRPr="00AC6B8D">
          <w:rPr>
            <w:rStyle w:val="Hyperlink"/>
            <w:rFonts w:eastAsia="Arial" w:cs="Arial"/>
            <w:color w:val="000000" w:themeColor="text1"/>
            <w:szCs w:val="24"/>
          </w:rPr>
          <w:t>Descriptor 3 criteria of the PSF 2023</w:t>
        </w:r>
      </w:hyperlink>
      <w:r w:rsidRPr="00AC6B8D">
        <w:rPr>
          <w:rFonts w:eastAsia="Arial" w:cs="Arial"/>
          <w:color w:val="000000" w:themeColor="text1"/>
          <w:szCs w:val="24"/>
        </w:rPr>
        <w:t xml:space="preserve"> as a guide, it is important that you comment on the following in your Supporting Statement:</w:t>
      </w:r>
      <w:bookmarkEnd w:id="0"/>
    </w:p>
    <w:p w14:paraId="1BA7A646" w14:textId="1CAD7812" w:rsidR="43A29224" w:rsidRPr="00AC6B8D" w:rsidRDefault="43A29224" w:rsidP="5F035808">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own personal experience and knowledge of the applicant’s effective, inclusive and comprehensive HE practice;</w:t>
      </w:r>
    </w:p>
    <w:p w14:paraId="47BE5665" w14:textId="2564E7BD" w:rsidR="43A29224" w:rsidRPr="00AC6B8D" w:rsidRDefault="43A29224" w:rsidP="5F035808">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perspective on the practical examples provided within the application to illustrate the requirements of Senior Fellow, focusing on the way(s) in which the applicant has effectively influenced or led on other colleagues’ HE practice.</w:t>
      </w:r>
    </w:p>
    <w:p w14:paraId="728BC20A" w14:textId="0F9E9DA4" w:rsidR="5F035808" w:rsidRPr="00AC6B8D" w:rsidRDefault="5F035808" w:rsidP="5F035808"/>
    <w:p w14:paraId="7016352E" w14:textId="77777777" w:rsidR="001C4E2E" w:rsidRPr="0011524F" w:rsidRDefault="001C4E2E" w:rsidP="001C4E2E">
      <w:pPr>
        <w:rPr>
          <w:rFonts w:eastAsia="Times New Roman"/>
        </w:rPr>
      </w:pPr>
      <w:r w:rsidRPr="00AC6B8D">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11524F" w14:paraId="1240F0F2" w14:textId="77777777" w:rsidTr="00C61393">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tcPr>
          <w:p w14:paraId="45E47454" w14:textId="77777777" w:rsidR="00D25283" w:rsidRPr="00D25283" w:rsidRDefault="00D25283" w:rsidP="00D25283">
            <w:pPr>
              <w:rPr>
                <w:rFonts w:eastAsia="Times New Roman"/>
                <w:b/>
                <w:bCs/>
                <w:lang w:val="en-GB"/>
              </w:rPr>
            </w:pPr>
            <w:r w:rsidRPr="00D25283">
              <w:rPr>
                <w:rFonts w:eastAsia="Times New Roman"/>
                <w:b/>
                <w:bCs/>
                <w:lang w:val="en-GB"/>
              </w:rPr>
              <w:t>Background</w:t>
            </w:r>
          </w:p>
          <w:p w14:paraId="5031D646" w14:textId="061E116C" w:rsidR="00D25283" w:rsidRDefault="00D25283" w:rsidP="003B388F">
            <w:pPr>
              <w:jc w:val="both"/>
              <w:rPr>
                <w:rFonts w:eastAsia="Times New Roman"/>
                <w:lang w:val="en-GB"/>
              </w:rPr>
            </w:pPr>
            <w:r w:rsidRPr="00D25283">
              <w:rPr>
                <w:rFonts w:eastAsia="Times New Roman"/>
                <w:lang w:val="en-GB"/>
              </w:rPr>
              <w:t xml:space="preserve">I have </w:t>
            </w:r>
            <w:r w:rsidR="009F6497">
              <w:rPr>
                <w:rFonts w:eastAsia="Times New Roman"/>
                <w:lang w:val="en-GB"/>
              </w:rPr>
              <w:t>a professional working relationship with</w:t>
            </w:r>
            <w:r w:rsidRPr="00D25283">
              <w:rPr>
                <w:rFonts w:eastAsia="Times New Roman"/>
                <w:lang w:val="en-GB"/>
              </w:rPr>
              <w:t xml:space="preserve"> Dr Dugguh since January 2025, when I joined UWTSD as an hourly paid lecturer teaching two CertHE Business Skills for the Workplace modules. At that time, she was serving as Deputy Programme Manager. </w:t>
            </w:r>
            <w:r w:rsidR="009F6497" w:rsidRPr="009F6497">
              <w:rPr>
                <w:rFonts w:eastAsia="Times New Roman"/>
                <w:lang w:val="en-GB"/>
              </w:rPr>
              <w:t xml:space="preserve">Our professional collaboration developed further when I assumed the role of Programme Manager in September this year, </w:t>
            </w:r>
            <w:r w:rsidR="00D6148D">
              <w:rPr>
                <w:rFonts w:eastAsia="Times New Roman"/>
                <w:lang w:val="en-GB"/>
              </w:rPr>
              <w:t xml:space="preserve">and met her </w:t>
            </w:r>
            <w:r w:rsidR="008B3D3E">
              <w:rPr>
                <w:rFonts w:eastAsia="Times New Roman"/>
                <w:lang w:val="en-GB"/>
              </w:rPr>
              <w:t>as the Module</w:t>
            </w:r>
            <w:r w:rsidR="009F6497" w:rsidRPr="009F6497">
              <w:rPr>
                <w:rFonts w:eastAsia="Times New Roman"/>
                <w:lang w:val="en-GB"/>
              </w:rPr>
              <w:t xml:space="preserve"> Lead for LCLM4001 Academic Skills. I </w:t>
            </w:r>
            <w:r w:rsidR="00877368">
              <w:rPr>
                <w:rFonts w:eastAsia="Times New Roman"/>
                <w:lang w:val="en-GB"/>
              </w:rPr>
              <w:t>am</w:t>
            </w:r>
            <w:r w:rsidR="009F6497" w:rsidRPr="009F6497">
              <w:rPr>
                <w:rFonts w:eastAsia="Times New Roman"/>
                <w:lang w:val="en-GB"/>
              </w:rPr>
              <w:t xml:space="preserve"> therefore very pleased to provide a supporting statement for her SFHEA application.</w:t>
            </w:r>
          </w:p>
          <w:p w14:paraId="44D732EA" w14:textId="77777777" w:rsidR="009F6497" w:rsidRPr="00D25283" w:rsidRDefault="009F6497" w:rsidP="00D25283">
            <w:pPr>
              <w:rPr>
                <w:rFonts w:eastAsia="Times New Roman"/>
                <w:b/>
                <w:bCs/>
                <w:lang w:val="en-GB"/>
              </w:rPr>
            </w:pPr>
          </w:p>
          <w:p w14:paraId="74A0D36F" w14:textId="77777777" w:rsidR="00E1389E" w:rsidRDefault="00D25283" w:rsidP="00E1389E">
            <w:pPr>
              <w:jc w:val="both"/>
              <w:rPr>
                <w:rFonts w:eastAsia="Times New Roman"/>
                <w:lang w:val="en-GB"/>
              </w:rPr>
            </w:pPr>
            <w:r w:rsidRPr="00D25283">
              <w:rPr>
                <w:rFonts w:eastAsia="Times New Roman"/>
                <w:lang w:val="en-GB"/>
              </w:rPr>
              <w:t>Dr Dugguh has nearly four years of experience teaching Academic Skills</w:t>
            </w:r>
            <w:r w:rsidR="0087629D">
              <w:rPr>
                <w:rFonts w:eastAsia="Times New Roman"/>
                <w:lang w:val="en-GB"/>
              </w:rPr>
              <w:t xml:space="preserve"> within HE. </w:t>
            </w:r>
            <w:r w:rsidR="00C17466">
              <w:rPr>
                <w:rFonts w:eastAsia="Times New Roman"/>
                <w:lang w:val="en-GB"/>
              </w:rPr>
              <w:t>At UWTSD, u</w:t>
            </w:r>
            <w:r w:rsidRPr="00D25283">
              <w:rPr>
                <w:rFonts w:eastAsia="Times New Roman"/>
                <w:lang w:val="en-GB"/>
              </w:rPr>
              <w:t xml:space="preserve">nlike many universities that mainly admit students through the A-Level route, our </w:t>
            </w:r>
            <w:r w:rsidR="005626A6">
              <w:rPr>
                <w:rFonts w:eastAsia="Times New Roman"/>
                <w:lang w:val="en-GB"/>
              </w:rPr>
              <w:t xml:space="preserve">Level 4 </w:t>
            </w:r>
            <w:r w:rsidRPr="00D25283">
              <w:rPr>
                <w:rFonts w:eastAsia="Times New Roman"/>
                <w:lang w:val="en-GB"/>
              </w:rPr>
              <w:t>CertHE Business Skills for the Workplace programme</w:t>
            </w:r>
            <w:r w:rsidR="003B084F">
              <w:rPr>
                <w:rFonts w:eastAsia="Times New Roman"/>
                <w:lang w:val="en-GB"/>
              </w:rPr>
              <w:t xml:space="preserve"> </w:t>
            </w:r>
            <w:r w:rsidRPr="00D25283">
              <w:rPr>
                <w:rFonts w:eastAsia="Times New Roman"/>
                <w:lang w:val="en-GB"/>
              </w:rPr>
              <w:t xml:space="preserve">attracts a highly diverse cohort, including many mature or disadvantaged learners. A substantial number return to study after long breaks, often with limited academic writing experience and rusty digital skills. Designing accessible and engaging content for approximately 300 students with such varied needs requires a thoughtful balance between structured support and independent learning. </w:t>
            </w:r>
            <w:r w:rsidR="005626A6">
              <w:rPr>
                <w:rFonts w:eastAsia="Times New Roman"/>
                <w:lang w:val="en-GB"/>
              </w:rPr>
              <w:t>At</w:t>
            </w:r>
            <w:r w:rsidR="003B084F">
              <w:rPr>
                <w:rFonts w:eastAsia="Times New Roman"/>
                <w:lang w:val="en-GB"/>
              </w:rPr>
              <w:t xml:space="preserve"> this level, s</w:t>
            </w:r>
            <w:r w:rsidRPr="00D25283">
              <w:rPr>
                <w:rFonts w:eastAsia="Times New Roman"/>
                <w:lang w:val="en-GB"/>
              </w:rPr>
              <w:t xml:space="preserve">tudents frequently face challenges such as unfamiliarity with Moodle or technical issues affecting access, yet they must complete in-class computer-based assessments and submit </w:t>
            </w:r>
            <w:r w:rsidR="002F1130">
              <w:rPr>
                <w:rFonts w:eastAsia="Times New Roman"/>
                <w:lang w:val="en-GB"/>
              </w:rPr>
              <w:t xml:space="preserve">in-class </w:t>
            </w:r>
            <w:r w:rsidRPr="00D25283">
              <w:rPr>
                <w:rFonts w:eastAsia="Times New Roman"/>
                <w:lang w:val="en-GB"/>
              </w:rPr>
              <w:t>assignments via Turnitin.</w:t>
            </w:r>
            <w:r w:rsidR="00E1389E">
              <w:rPr>
                <w:rFonts w:eastAsia="Times New Roman"/>
                <w:lang w:val="en-GB"/>
              </w:rPr>
              <w:t xml:space="preserve"> </w:t>
            </w:r>
          </w:p>
          <w:p w14:paraId="16DAF58C" w14:textId="77777777" w:rsidR="00E1389E" w:rsidRDefault="00E1389E" w:rsidP="00E1389E">
            <w:pPr>
              <w:jc w:val="both"/>
              <w:rPr>
                <w:rFonts w:eastAsia="Times New Roman"/>
                <w:lang w:val="en-GB"/>
              </w:rPr>
            </w:pPr>
          </w:p>
          <w:p w14:paraId="0CCD0601" w14:textId="58DC4F4C" w:rsidR="00D25283" w:rsidRPr="00D25283" w:rsidRDefault="00D25283" w:rsidP="00E1389E">
            <w:pPr>
              <w:jc w:val="both"/>
              <w:rPr>
                <w:rFonts w:eastAsia="Times New Roman"/>
                <w:b/>
                <w:bCs/>
                <w:lang w:val="en-GB"/>
              </w:rPr>
            </w:pPr>
            <w:r w:rsidRPr="00D25283">
              <w:rPr>
                <w:rFonts w:eastAsia="Times New Roman"/>
                <w:b/>
                <w:bCs/>
                <w:lang w:val="en-GB"/>
              </w:rPr>
              <w:t>Practical Application of Teaching and Learning Theories</w:t>
            </w:r>
          </w:p>
          <w:p w14:paraId="503D3B3F" w14:textId="7173B892" w:rsidR="008C484E" w:rsidRDefault="00E1389E" w:rsidP="004F00B2">
            <w:pPr>
              <w:jc w:val="both"/>
              <w:rPr>
                <w:rFonts w:eastAsia="Times New Roman"/>
                <w:lang w:val="en-GB"/>
              </w:rPr>
            </w:pPr>
            <w:r>
              <w:rPr>
                <w:rFonts w:eastAsia="Times New Roman"/>
                <w:lang w:val="en-GB"/>
              </w:rPr>
              <w:t xml:space="preserve">Responding to these needs </w:t>
            </w:r>
            <w:r w:rsidR="00860DCF">
              <w:rPr>
                <w:rFonts w:eastAsia="Times New Roman"/>
                <w:lang w:val="en-GB"/>
              </w:rPr>
              <w:t>requires</w:t>
            </w:r>
            <w:r>
              <w:rPr>
                <w:rFonts w:eastAsia="Times New Roman"/>
                <w:lang w:val="en-GB"/>
              </w:rPr>
              <w:t xml:space="preserve"> </w:t>
            </w:r>
            <w:r w:rsidR="00045D24">
              <w:rPr>
                <w:rFonts w:eastAsia="Times New Roman"/>
                <w:lang w:val="en-GB"/>
              </w:rPr>
              <w:t xml:space="preserve">a great deal of balance between </w:t>
            </w:r>
            <w:r w:rsidR="00661C20">
              <w:rPr>
                <w:rFonts w:eastAsia="Times New Roman"/>
                <w:lang w:val="en-GB"/>
              </w:rPr>
              <w:t xml:space="preserve">designing and </w:t>
            </w:r>
            <w:r w:rsidR="00045D24">
              <w:rPr>
                <w:rFonts w:eastAsia="Times New Roman"/>
                <w:lang w:val="en-GB"/>
              </w:rPr>
              <w:t xml:space="preserve">delivering </w:t>
            </w:r>
            <w:r w:rsidR="00860DCF">
              <w:rPr>
                <w:rFonts w:eastAsia="Times New Roman"/>
                <w:lang w:val="en-GB"/>
              </w:rPr>
              <w:t>high-standard</w:t>
            </w:r>
            <w:r w:rsidR="00661C20">
              <w:rPr>
                <w:rFonts w:eastAsia="Times New Roman"/>
                <w:lang w:val="en-GB"/>
              </w:rPr>
              <w:t xml:space="preserve"> </w:t>
            </w:r>
            <w:r w:rsidR="00860DCF">
              <w:rPr>
                <w:rFonts w:eastAsia="Times New Roman"/>
                <w:lang w:val="en-GB"/>
              </w:rPr>
              <w:t>lectures with impactful leadership of team members</w:t>
            </w:r>
            <w:r w:rsidR="0076543C">
              <w:rPr>
                <w:rFonts w:eastAsia="Times New Roman"/>
                <w:lang w:val="en-GB"/>
              </w:rPr>
              <w:t xml:space="preserve"> to mee</w:t>
            </w:r>
            <w:r w:rsidR="00EF0EB2">
              <w:rPr>
                <w:rFonts w:eastAsia="Times New Roman"/>
                <w:lang w:val="en-GB"/>
              </w:rPr>
              <w:t xml:space="preserve">t </w:t>
            </w:r>
            <w:r w:rsidR="002A5EB9">
              <w:rPr>
                <w:rFonts w:eastAsia="Times New Roman"/>
                <w:lang w:val="en-GB"/>
              </w:rPr>
              <w:t xml:space="preserve">the </w:t>
            </w:r>
            <w:r w:rsidR="00EF0EB2">
              <w:rPr>
                <w:rFonts w:eastAsia="Times New Roman"/>
                <w:lang w:val="en-GB"/>
              </w:rPr>
              <w:t>university's set standards</w:t>
            </w:r>
            <w:r w:rsidR="00860DCF">
              <w:rPr>
                <w:rFonts w:eastAsia="Times New Roman"/>
                <w:lang w:val="en-GB"/>
              </w:rPr>
              <w:t>.</w:t>
            </w:r>
            <w:r w:rsidR="002A5EB9">
              <w:rPr>
                <w:rFonts w:eastAsia="Times New Roman"/>
                <w:lang w:val="en-GB"/>
              </w:rPr>
              <w:t xml:space="preserve"> However,</w:t>
            </w:r>
            <w:r w:rsidR="00860DCF">
              <w:rPr>
                <w:rFonts w:eastAsia="Times New Roman"/>
                <w:lang w:val="en-GB"/>
              </w:rPr>
              <w:t xml:space="preserve"> </w:t>
            </w:r>
            <w:r w:rsidR="00D25283" w:rsidRPr="00D25283">
              <w:rPr>
                <w:rFonts w:eastAsia="Times New Roman"/>
                <w:lang w:val="en-GB"/>
              </w:rPr>
              <w:t xml:space="preserve">Dr Dugguh </w:t>
            </w:r>
            <w:r w:rsidR="00BB3FCA">
              <w:rPr>
                <w:rFonts w:eastAsia="Times New Roman"/>
                <w:lang w:val="en-GB"/>
              </w:rPr>
              <w:t xml:space="preserve">is </w:t>
            </w:r>
            <w:r w:rsidR="007C6779">
              <w:rPr>
                <w:rFonts w:eastAsia="Times New Roman"/>
                <w:lang w:val="en-GB"/>
              </w:rPr>
              <w:t>innovative in her teaching practice</w:t>
            </w:r>
            <w:r w:rsidR="008F43F6">
              <w:rPr>
                <w:rFonts w:eastAsia="Times New Roman"/>
                <w:lang w:val="en-GB"/>
              </w:rPr>
              <w:t xml:space="preserve"> and leadership skills. </w:t>
            </w:r>
            <w:r w:rsidR="006D568D">
              <w:rPr>
                <w:rFonts w:eastAsia="Times New Roman"/>
                <w:lang w:val="en-GB"/>
              </w:rPr>
              <w:t>She focuses o</w:t>
            </w:r>
            <w:r w:rsidR="009C101C">
              <w:rPr>
                <w:rFonts w:eastAsia="Times New Roman"/>
                <w:lang w:val="en-GB"/>
              </w:rPr>
              <w:t xml:space="preserve">n </w:t>
            </w:r>
            <w:r w:rsidR="007C6779">
              <w:rPr>
                <w:rFonts w:eastAsia="Times New Roman"/>
                <w:lang w:val="en-GB"/>
              </w:rPr>
              <w:t xml:space="preserve">student satisfaction and </w:t>
            </w:r>
            <w:r w:rsidR="0023145D">
              <w:rPr>
                <w:rFonts w:eastAsia="Times New Roman"/>
                <w:lang w:val="en-GB"/>
              </w:rPr>
              <w:t>positive leadership to colleagues</w:t>
            </w:r>
            <w:r w:rsidR="005D03FD">
              <w:rPr>
                <w:rFonts w:eastAsia="Times New Roman"/>
                <w:lang w:val="en-GB"/>
              </w:rPr>
              <w:t>,</w:t>
            </w:r>
            <w:r w:rsidR="00D16D8F">
              <w:rPr>
                <w:rFonts w:eastAsia="Times New Roman"/>
                <w:lang w:val="en-GB"/>
              </w:rPr>
              <w:t xml:space="preserve"> both </w:t>
            </w:r>
            <w:r w:rsidR="005D03FD">
              <w:rPr>
                <w:rFonts w:eastAsia="Times New Roman"/>
                <w:lang w:val="en-GB"/>
              </w:rPr>
              <w:t xml:space="preserve">of </w:t>
            </w:r>
            <w:r w:rsidR="00D16D8F">
              <w:rPr>
                <w:rFonts w:eastAsia="Times New Roman"/>
                <w:lang w:val="en-GB"/>
              </w:rPr>
              <w:t xml:space="preserve">which </w:t>
            </w:r>
            <w:r w:rsidR="005D03FD">
              <w:rPr>
                <w:rFonts w:eastAsia="Times New Roman"/>
                <w:lang w:val="en-GB"/>
              </w:rPr>
              <w:t>represent</w:t>
            </w:r>
            <w:r w:rsidR="00D16D8F">
              <w:rPr>
                <w:rFonts w:eastAsia="Times New Roman"/>
                <w:lang w:val="en-GB"/>
              </w:rPr>
              <w:t xml:space="preserve"> </w:t>
            </w:r>
            <w:r w:rsidR="000C7D76">
              <w:rPr>
                <w:rFonts w:eastAsia="Times New Roman"/>
                <w:lang w:val="en-GB"/>
              </w:rPr>
              <w:t xml:space="preserve">core institutional </w:t>
            </w:r>
            <w:r w:rsidR="005D03FD">
              <w:rPr>
                <w:rFonts w:eastAsia="Times New Roman"/>
                <w:lang w:val="en-GB"/>
              </w:rPr>
              <w:t>goals</w:t>
            </w:r>
            <w:r w:rsidR="0023145D">
              <w:rPr>
                <w:rFonts w:eastAsia="Times New Roman"/>
                <w:lang w:val="en-GB"/>
              </w:rPr>
              <w:t xml:space="preserve">. </w:t>
            </w:r>
            <w:r w:rsidR="00982616">
              <w:rPr>
                <w:rFonts w:eastAsia="Times New Roman"/>
                <w:lang w:val="en-GB"/>
              </w:rPr>
              <w:t xml:space="preserve">For </w:t>
            </w:r>
            <w:r w:rsidR="00982616">
              <w:rPr>
                <w:rFonts w:eastAsia="Times New Roman"/>
                <w:lang w:val="en-GB"/>
              </w:rPr>
              <w:lastRenderedPageBreak/>
              <w:t>example</w:t>
            </w:r>
            <w:r w:rsidR="001A1F40">
              <w:rPr>
                <w:rFonts w:eastAsia="Times New Roman"/>
                <w:lang w:val="en-GB"/>
              </w:rPr>
              <w:t>,</w:t>
            </w:r>
            <w:r w:rsidR="00D25283" w:rsidRPr="00D25283">
              <w:rPr>
                <w:rFonts w:eastAsia="Times New Roman"/>
                <w:lang w:val="en-GB"/>
              </w:rPr>
              <w:t xml:space="preserve"> </w:t>
            </w:r>
            <w:r w:rsidR="00BC0DFE">
              <w:rPr>
                <w:rFonts w:eastAsia="Times New Roman"/>
                <w:lang w:val="en-GB"/>
              </w:rPr>
              <w:t xml:space="preserve">she curates </w:t>
            </w:r>
            <w:r w:rsidR="00D25283" w:rsidRPr="00D25283">
              <w:rPr>
                <w:rFonts w:eastAsia="Times New Roman"/>
                <w:lang w:val="en-GB"/>
              </w:rPr>
              <w:t xml:space="preserve">resources and </w:t>
            </w:r>
            <w:r w:rsidR="00BC0DFE">
              <w:rPr>
                <w:rFonts w:eastAsia="Times New Roman"/>
                <w:lang w:val="en-GB"/>
              </w:rPr>
              <w:t>implements</w:t>
            </w:r>
            <w:r w:rsidR="00D25283" w:rsidRPr="00D25283">
              <w:rPr>
                <w:rFonts w:eastAsia="Times New Roman"/>
                <w:lang w:val="en-GB"/>
              </w:rPr>
              <w:t xml:space="preserve"> a scaffolded tea</w:t>
            </w:r>
            <w:r w:rsidR="00AB1F86">
              <w:rPr>
                <w:rFonts w:eastAsia="Times New Roman"/>
                <w:lang w:val="en-GB"/>
              </w:rPr>
              <w:t>ch</w:t>
            </w:r>
            <w:r w:rsidR="00D25283" w:rsidRPr="00D25283">
              <w:rPr>
                <w:rFonts w:eastAsia="Times New Roman"/>
                <w:lang w:val="en-GB"/>
              </w:rPr>
              <w:t>ing model</w:t>
            </w:r>
            <w:r w:rsidR="00BC0DFE">
              <w:rPr>
                <w:rFonts w:eastAsia="Times New Roman"/>
                <w:lang w:val="en-GB"/>
              </w:rPr>
              <w:t xml:space="preserve"> </w:t>
            </w:r>
            <w:r w:rsidR="00AB1F86">
              <w:rPr>
                <w:rFonts w:eastAsia="Times New Roman"/>
                <w:lang w:val="en-GB"/>
              </w:rPr>
              <w:t xml:space="preserve">to </w:t>
            </w:r>
            <w:r w:rsidR="00BC0DFE">
              <w:rPr>
                <w:rFonts w:eastAsia="Times New Roman"/>
                <w:lang w:val="en-GB"/>
              </w:rPr>
              <w:t>enhance student experience</w:t>
            </w:r>
            <w:r w:rsidR="00D25283" w:rsidRPr="00D25283">
              <w:rPr>
                <w:rFonts w:eastAsia="Times New Roman"/>
                <w:lang w:val="en-GB"/>
              </w:rPr>
              <w:t xml:space="preserve">. Her resources include step-by-step guides to help students start and navigate their computers, use Moodle, and </w:t>
            </w:r>
            <w:r w:rsidR="00585F85">
              <w:rPr>
                <w:rFonts w:eastAsia="Times New Roman"/>
                <w:lang w:val="en-GB"/>
              </w:rPr>
              <w:t xml:space="preserve">develop digital competencies </w:t>
            </w:r>
            <w:r w:rsidR="00BA23C7">
              <w:rPr>
                <w:rFonts w:eastAsia="Times New Roman"/>
                <w:lang w:val="en-GB"/>
              </w:rPr>
              <w:t>in preparation for digitally-based tasks.</w:t>
            </w:r>
            <w:r w:rsidR="00613960">
              <w:rPr>
                <w:rFonts w:eastAsia="Times New Roman"/>
                <w:lang w:val="en-GB"/>
              </w:rPr>
              <w:t xml:space="preserve"> </w:t>
            </w:r>
            <w:r w:rsidR="00BA23C7">
              <w:rPr>
                <w:rFonts w:eastAsia="Times New Roman"/>
                <w:lang w:val="en-GB"/>
              </w:rPr>
              <w:t xml:space="preserve">Her initiative </w:t>
            </w:r>
            <w:r w:rsidR="003D6F05">
              <w:rPr>
                <w:rFonts w:eastAsia="Times New Roman"/>
                <w:lang w:val="en-GB"/>
              </w:rPr>
              <w:t xml:space="preserve">tremendously </w:t>
            </w:r>
            <w:r w:rsidR="00EE2E1F">
              <w:rPr>
                <w:rFonts w:eastAsia="Times New Roman"/>
                <w:lang w:val="en-GB"/>
              </w:rPr>
              <w:t>influence</w:t>
            </w:r>
            <w:r w:rsidR="00AB1F86">
              <w:rPr>
                <w:rFonts w:eastAsia="Times New Roman"/>
                <w:lang w:val="en-GB"/>
              </w:rPr>
              <w:t>s</w:t>
            </w:r>
            <w:r w:rsidR="003D6F05">
              <w:rPr>
                <w:rFonts w:eastAsia="Times New Roman"/>
                <w:lang w:val="en-GB"/>
              </w:rPr>
              <w:t xml:space="preserve"> colleagues </w:t>
            </w:r>
            <w:r w:rsidR="00251E29">
              <w:rPr>
                <w:rFonts w:eastAsia="Times New Roman"/>
                <w:lang w:val="en-GB"/>
              </w:rPr>
              <w:t>on the team</w:t>
            </w:r>
            <w:r w:rsidR="00EE2E1F">
              <w:rPr>
                <w:rFonts w:eastAsia="Times New Roman"/>
                <w:lang w:val="en-GB"/>
              </w:rPr>
              <w:t>,</w:t>
            </w:r>
            <w:r w:rsidR="00251E29">
              <w:rPr>
                <w:rFonts w:eastAsia="Times New Roman"/>
                <w:lang w:val="en-GB"/>
              </w:rPr>
              <w:t xml:space="preserve"> who </w:t>
            </w:r>
            <w:r w:rsidR="00BC0DFE">
              <w:rPr>
                <w:rFonts w:eastAsia="Times New Roman"/>
                <w:lang w:val="en-GB"/>
              </w:rPr>
              <w:t xml:space="preserve">share during team meetings that </w:t>
            </w:r>
            <w:r w:rsidR="00613960">
              <w:rPr>
                <w:rFonts w:eastAsia="Times New Roman"/>
                <w:lang w:val="en-GB"/>
              </w:rPr>
              <w:t>they have begun</w:t>
            </w:r>
            <w:r w:rsidR="00251E29">
              <w:rPr>
                <w:rFonts w:eastAsia="Times New Roman"/>
                <w:lang w:val="en-GB"/>
              </w:rPr>
              <w:t xml:space="preserve"> integrating </w:t>
            </w:r>
            <w:r w:rsidR="00730FE7">
              <w:rPr>
                <w:rFonts w:eastAsia="Times New Roman"/>
                <w:lang w:val="en-GB"/>
              </w:rPr>
              <w:t xml:space="preserve">digital tasks </w:t>
            </w:r>
            <w:r w:rsidR="00441C23">
              <w:rPr>
                <w:rFonts w:eastAsia="Times New Roman"/>
                <w:lang w:val="en-GB"/>
              </w:rPr>
              <w:t xml:space="preserve">when teaching </w:t>
            </w:r>
            <w:r w:rsidR="00730FE7">
              <w:rPr>
                <w:rFonts w:eastAsia="Times New Roman"/>
                <w:lang w:val="en-GB"/>
              </w:rPr>
              <w:t>to enhance learning</w:t>
            </w:r>
            <w:r w:rsidR="00AB1F86">
              <w:rPr>
                <w:rFonts w:eastAsia="Times New Roman"/>
                <w:lang w:val="en-GB"/>
              </w:rPr>
              <w:t xml:space="preserve"> and help attain the goal of </w:t>
            </w:r>
            <w:r w:rsidR="004F00B2">
              <w:rPr>
                <w:rFonts w:eastAsia="Times New Roman"/>
                <w:lang w:val="en-GB"/>
              </w:rPr>
              <w:t>digital competence for students</w:t>
            </w:r>
            <w:r w:rsidR="009E6688">
              <w:rPr>
                <w:rFonts w:eastAsia="Times New Roman"/>
                <w:lang w:val="en-GB"/>
              </w:rPr>
              <w:t xml:space="preserve">. Furthermore, </w:t>
            </w:r>
            <w:r w:rsidR="00A25FDA">
              <w:rPr>
                <w:rFonts w:eastAsia="Times New Roman"/>
                <w:lang w:val="en-GB"/>
              </w:rPr>
              <w:t xml:space="preserve">her </w:t>
            </w:r>
            <w:r w:rsidR="00F22D6B">
              <w:rPr>
                <w:rFonts w:eastAsia="Times New Roman"/>
                <w:lang w:val="en-GB"/>
              </w:rPr>
              <w:t>practice impacts students</w:t>
            </w:r>
            <w:r w:rsidR="000A65C1">
              <w:rPr>
                <w:rFonts w:eastAsia="Times New Roman"/>
                <w:lang w:val="en-GB"/>
              </w:rPr>
              <w:t>’</w:t>
            </w:r>
            <w:r w:rsidR="00F22D6B">
              <w:rPr>
                <w:rFonts w:eastAsia="Times New Roman"/>
                <w:lang w:val="en-GB"/>
              </w:rPr>
              <w:t xml:space="preserve"> experience </w:t>
            </w:r>
            <w:r w:rsidR="00FC75D9">
              <w:rPr>
                <w:rFonts w:eastAsia="Times New Roman"/>
                <w:lang w:val="en-GB"/>
              </w:rPr>
              <w:t>f</w:t>
            </w:r>
            <w:r w:rsidR="00D25283" w:rsidRPr="00D25283">
              <w:rPr>
                <w:rFonts w:eastAsia="Times New Roman"/>
                <w:lang w:val="en-GB"/>
              </w:rPr>
              <w:t>or the written assignmen</w:t>
            </w:r>
            <w:r w:rsidR="00622127">
              <w:rPr>
                <w:rFonts w:eastAsia="Times New Roman"/>
                <w:lang w:val="en-GB"/>
              </w:rPr>
              <w:t>t through</w:t>
            </w:r>
            <w:r w:rsidR="00D25283" w:rsidRPr="00D25283">
              <w:rPr>
                <w:rFonts w:eastAsia="Times New Roman"/>
                <w:lang w:val="en-GB"/>
              </w:rPr>
              <w:t xml:space="preserve"> designed</w:t>
            </w:r>
            <w:r w:rsidR="00375161">
              <w:rPr>
                <w:rFonts w:eastAsia="Times New Roman"/>
                <w:lang w:val="en-GB"/>
              </w:rPr>
              <w:t>,</w:t>
            </w:r>
            <w:r w:rsidR="00D25283" w:rsidRPr="00D25283">
              <w:rPr>
                <w:rFonts w:eastAsia="Times New Roman"/>
                <w:lang w:val="en-GB"/>
              </w:rPr>
              <w:t xml:space="preserve"> structured templates that guide students through the task incrementally. For example, many students have no prior experience writing reflective essays and are often unsure how to find suitable sources or reference them accurately. Her template breaks down Gibbs’ Reflective Cycle into sub-questions that enable students to construct their essays more confidently. </w:t>
            </w:r>
            <w:r w:rsidR="001315B3">
              <w:rPr>
                <w:rFonts w:eastAsia="Times New Roman"/>
                <w:lang w:val="en-GB"/>
              </w:rPr>
              <w:t>I have attended team meetings that she</w:t>
            </w:r>
            <w:r w:rsidR="004F00B2">
              <w:rPr>
                <w:rFonts w:eastAsia="Times New Roman"/>
                <w:lang w:val="en-GB"/>
              </w:rPr>
              <w:t xml:space="preserve"> holds </w:t>
            </w:r>
            <w:r w:rsidR="001315B3">
              <w:rPr>
                <w:rFonts w:eastAsia="Times New Roman"/>
                <w:lang w:val="en-GB"/>
              </w:rPr>
              <w:t>with the teaching team</w:t>
            </w:r>
            <w:r w:rsidR="00375161">
              <w:rPr>
                <w:rFonts w:eastAsia="Times New Roman"/>
                <w:lang w:val="en-GB"/>
              </w:rPr>
              <w:t>,</w:t>
            </w:r>
            <w:r w:rsidR="001315B3">
              <w:rPr>
                <w:rFonts w:eastAsia="Times New Roman"/>
                <w:lang w:val="en-GB"/>
              </w:rPr>
              <w:t xml:space="preserve"> and she </w:t>
            </w:r>
            <w:r w:rsidR="00A71AE0">
              <w:rPr>
                <w:rFonts w:eastAsia="Times New Roman"/>
                <w:lang w:val="en-GB"/>
              </w:rPr>
              <w:t xml:space="preserve">once </w:t>
            </w:r>
            <w:r w:rsidR="001315B3">
              <w:rPr>
                <w:rFonts w:eastAsia="Times New Roman"/>
                <w:lang w:val="en-GB"/>
              </w:rPr>
              <w:t>share</w:t>
            </w:r>
            <w:r w:rsidR="00A71AE0">
              <w:rPr>
                <w:rFonts w:eastAsia="Times New Roman"/>
                <w:lang w:val="en-GB"/>
              </w:rPr>
              <w:t>d</w:t>
            </w:r>
            <w:r w:rsidR="001315B3">
              <w:rPr>
                <w:rFonts w:eastAsia="Times New Roman"/>
                <w:lang w:val="en-GB"/>
              </w:rPr>
              <w:t xml:space="preserve"> her experience</w:t>
            </w:r>
            <w:r w:rsidR="00375161">
              <w:rPr>
                <w:rFonts w:eastAsia="Times New Roman"/>
                <w:lang w:val="en-GB"/>
              </w:rPr>
              <w:t>,</w:t>
            </w:r>
            <w:r w:rsidR="001C5BEA">
              <w:rPr>
                <w:rFonts w:eastAsia="Times New Roman"/>
                <w:lang w:val="en-GB"/>
              </w:rPr>
              <w:t xml:space="preserve"> saying</w:t>
            </w:r>
            <w:r w:rsidR="001315B3">
              <w:rPr>
                <w:rFonts w:eastAsia="Times New Roman"/>
                <w:lang w:val="en-GB"/>
              </w:rPr>
              <w:t xml:space="preserve"> </w:t>
            </w:r>
            <w:r w:rsidR="00566E4C">
              <w:rPr>
                <w:rFonts w:eastAsia="Times New Roman"/>
                <w:lang w:val="en-GB"/>
              </w:rPr>
              <w:t xml:space="preserve">that </w:t>
            </w:r>
            <w:r w:rsidR="001315B3">
              <w:rPr>
                <w:rFonts w:eastAsia="Times New Roman"/>
                <w:lang w:val="en-GB"/>
              </w:rPr>
              <w:t xml:space="preserve">to help students succeed in </w:t>
            </w:r>
            <w:r w:rsidR="00A71AE0">
              <w:rPr>
                <w:rFonts w:eastAsia="Times New Roman"/>
                <w:lang w:val="en-GB"/>
              </w:rPr>
              <w:t>their reflective writing</w:t>
            </w:r>
            <w:r w:rsidR="005D5D9F">
              <w:rPr>
                <w:rFonts w:eastAsia="Times New Roman"/>
                <w:lang w:val="en-GB"/>
              </w:rPr>
              <w:t xml:space="preserve"> using</w:t>
            </w:r>
            <w:r w:rsidR="00A61A52">
              <w:rPr>
                <w:rFonts w:eastAsia="Times New Roman"/>
                <w:lang w:val="en-GB"/>
              </w:rPr>
              <w:t xml:space="preserve"> the template,</w:t>
            </w:r>
            <w:r w:rsidR="005D5D9F">
              <w:rPr>
                <w:rFonts w:eastAsia="Times New Roman"/>
                <w:lang w:val="en-GB"/>
              </w:rPr>
              <w:t xml:space="preserve"> lecturers</w:t>
            </w:r>
            <w:r w:rsidR="001C5BEA">
              <w:rPr>
                <w:rFonts w:eastAsia="Times New Roman"/>
                <w:lang w:val="en-GB"/>
              </w:rPr>
              <w:t xml:space="preserve"> should guide students to reflect on daily experiences</w:t>
            </w:r>
            <w:r w:rsidR="008531EC">
              <w:rPr>
                <w:rFonts w:eastAsia="Times New Roman"/>
                <w:lang w:val="en-GB"/>
              </w:rPr>
              <w:t xml:space="preserve"> as </w:t>
            </w:r>
            <w:r w:rsidR="00A61A52">
              <w:rPr>
                <w:rFonts w:eastAsia="Times New Roman"/>
                <w:lang w:val="en-GB"/>
              </w:rPr>
              <w:t>a starting point</w:t>
            </w:r>
            <w:r w:rsidR="001C5BEA">
              <w:rPr>
                <w:rFonts w:eastAsia="Times New Roman"/>
                <w:lang w:val="en-GB"/>
              </w:rPr>
              <w:t xml:space="preserve">. </w:t>
            </w:r>
            <w:r w:rsidR="00127CCD">
              <w:rPr>
                <w:rFonts w:eastAsia="Times New Roman"/>
                <w:lang w:val="en-GB"/>
              </w:rPr>
              <w:t>Team members agreed that it was the best approach to</w:t>
            </w:r>
            <w:r w:rsidR="008531EC">
              <w:rPr>
                <w:rFonts w:eastAsia="Times New Roman"/>
                <w:lang w:val="en-GB"/>
              </w:rPr>
              <w:t xml:space="preserve"> familiarise students with the template and </w:t>
            </w:r>
            <w:r w:rsidR="0020635F">
              <w:rPr>
                <w:rFonts w:eastAsia="Times New Roman"/>
                <w:lang w:val="en-GB"/>
              </w:rPr>
              <w:t xml:space="preserve">make the process relatable. This approach </w:t>
            </w:r>
            <w:r w:rsidR="000F6EE4">
              <w:rPr>
                <w:rFonts w:eastAsia="Times New Roman"/>
                <w:lang w:val="en-GB"/>
              </w:rPr>
              <w:t xml:space="preserve">reflects her commitment to </w:t>
            </w:r>
            <w:r w:rsidR="00BD0712">
              <w:rPr>
                <w:rFonts w:eastAsia="Times New Roman"/>
                <w:lang w:val="en-GB"/>
              </w:rPr>
              <w:t xml:space="preserve">the </w:t>
            </w:r>
            <w:r w:rsidR="000F6EE4">
              <w:rPr>
                <w:rFonts w:eastAsia="Times New Roman"/>
                <w:lang w:val="en-GB"/>
              </w:rPr>
              <w:t xml:space="preserve">accessibility </w:t>
            </w:r>
            <w:r w:rsidR="00BD0712">
              <w:rPr>
                <w:rFonts w:eastAsia="Times New Roman"/>
                <w:lang w:val="en-GB"/>
              </w:rPr>
              <w:t>of education</w:t>
            </w:r>
            <w:r w:rsidR="004C732E">
              <w:rPr>
                <w:rFonts w:eastAsia="Times New Roman"/>
                <w:lang w:val="en-GB"/>
              </w:rPr>
              <w:t xml:space="preserve">, </w:t>
            </w:r>
            <w:r w:rsidR="005B76BD">
              <w:rPr>
                <w:rFonts w:eastAsia="Times New Roman"/>
                <w:lang w:val="en-GB"/>
              </w:rPr>
              <w:t xml:space="preserve">student support, </w:t>
            </w:r>
            <w:r w:rsidR="000F6EE4">
              <w:rPr>
                <w:rFonts w:eastAsia="Times New Roman"/>
                <w:lang w:val="en-GB"/>
              </w:rPr>
              <w:t xml:space="preserve">and exemplary leadership </w:t>
            </w:r>
            <w:r w:rsidR="00BD0712">
              <w:rPr>
                <w:rFonts w:eastAsia="Times New Roman"/>
                <w:lang w:val="en-GB"/>
              </w:rPr>
              <w:t>to</w:t>
            </w:r>
            <w:r w:rsidR="00BB3FCA">
              <w:rPr>
                <w:rFonts w:eastAsia="Times New Roman"/>
                <w:lang w:val="en-GB"/>
              </w:rPr>
              <w:t xml:space="preserve"> colleagues </w:t>
            </w:r>
            <w:r w:rsidR="00CB5087">
              <w:rPr>
                <w:rFonts w:eastAsia="Times New Roman"/>
                <w:lang w:val="en-GB"/>
              </w:rPr>
              <w:t>and influencing their t</w:t>
            </w:r>
            <w:r w:rsidR="000F6EE4">
              <w:rPr>
                <w:rFonts w:eastAsia="Times New Roman"/>
                <w:lang w:val="en-GB"/>
              </w:rPr>
              <w:t>eaching practice.</w:t>
            </w:r>
            <w:r w:rsidR="00FC43B9">
              <w:rPr>
                <w:rFonts w:eastAsia="Times New Roman"/>
                <w:lang w:val="en-GB"/>
              </w:rPr>
              <w:t xml:space="preserve"> </w:t>
            </w:r>
          </w:p>
          <w:p w14:paraId="14CBE7D1" w14:textId="77777777" w:rsidR="00D25283" w:rsidRPr="00D25283" w:rsidRDefault="00D25283" w:rsidP="00D25283">
            <w:pPr>
              <w:rPr>
                <w:rFonts w:eastAsia="Times New Roman"/>
                <w:b/>
                <w:bCs/>
                <w:lang w:val="en-GB"/>
              </w:rPr>
            </w:pPr>
          </w:p>
          <w:p w14:paraId="6D88FA24" w14:textId="070D2F31" w:rsidR="00D25283" w:rsidRPr="00D25283" w:rsidRDefault="00D25283" w:rsidP="00D25283">
            <w:pPr>
              <w:rPr>
                <w:rFonts w:eastAsia="Times New Roman"/>
                <w:b/>
                <w:bCs/>
                <w:lang w:val="en-GB"/>
              </w:rPr>
            </w:pPr>
            <w:r w:rsidRPr="00D25283">
              <w:rPr>
                <w:rFonts w:eastAsia="Times New Roman"/>
                <w:b/>
                <w:bCs/>
                <w:lang w:val="en-GB"/>
              </w:rPr>
              <w:t>Module Leadership</w:t>
            </w:r>
            <w:r w:rsidR="00F0587A">
              <w:rPr>
                <w:rFonts w:eastAsia="Times New Roman"/>
                <w:b/>
                <w:bCs/>
                <w:lang w:val="en-GB"/>
              </w:rPr>
              <w:t xml:space="preserve"> and Quality Assurance</w:t>
            </w:r>
          </w:p>
          <w:p w14:paraId="26914D52" w14:textId="24D643C6" w:rsidR="0094207A" w:rsidRDefault="001463CB" w:rsidP="00BA17EB">
            <w:pPr>
              <w:jc w:val="both"/>
              <w:rPr>
                <w:rFonts w:eastAsia="Times New Roman"/>
                <w:lang w:val="en-GB"/>
              </w:rPr>
            </w:pPr>
            <w:r>
              <w:rPr>
                <w:rFonts w:eastAsia="Times New Roman"/>
                <w:lang w:val="en-GB"/>
              </w:rPr>
              <w:t xml:space="preserve">Dr Dugguh has been the module </w:t>
            </w:r>
            <w:r w:rsidR="00293B13">
              <w:rPr>
                <w:rFonts w:eastAsia="Times New Roman"/>
                <w:lang w:val="en-GB"/>
              </w:rPr>
              <w:t xml:space="preserve">leader </w:t>
            </w:r>
            <w:r>
              <w:rPr>
                <w:rFonts w:eastAsia="Times New Roman"/>
                <w:lang w:val="en-GB"/>
              </w:rPr>
              <w:t xml:space="preserve">for the LCLM4001- </w:t>
            </w:r>
            <w:r w:rsidR="00293B13">
              <w:rPr>
                <w:rFonts w:eastAsia="Times New Roman"/>
                <w:lang w:val="en-GB"/>
              </w:rPr>
              <w:t>Academic</w:t>
            </w:r>
            <w:r>
              <w:rPr>
                <w:rFonts w:eastAsia="Times New Roman"/>
                <w:lang w:val="en-GB"/>
              </w:rPr>
              <w:t xml:space="preserve"> Skills module for </w:t>
            </w:r>
            <w:r w:rsidR="00293B13">
              <w:rPr>
                <w:rFonts w:eastAsia="Times New Roman"/>
                <w:lang w:val="en-GB"/>
              </w:rPr>
              <w:t>almost 6 terms, and f</w:t>
            </w:r>
            <w:r w:rsidR="00D90A45" w:rsidRPr="00D25283">
              <w:rPr>
                <w:rFonts w:eastAsia="Times New Roman"/>
                <w:lang w:val="en-GB"/>
              </w:rPr>
              <w:t>rom my observations</w:t>
            </w:r>
            <w:r w:rsidR="00293B13">
              <w:rPr>
                <w:rFonts w:eastAsia="Times New Roman"/>
                <w:lang w:val="en-GB"/>
              </w:rPr>
              <w:t xml:space="preserve"> since I joined UWTSD</w:t>
            </w:r>
            <w:r w:rsidR="00D90A45" w:rsidRPr="00D25283">
              <w:rPr>
                <w:rFonts w:eastAsia="Times New Roman"/>
                <w:lang w:val="en-GB"/>
              </w:rPr>
              <w:t>, she is organised yet flexible when adjustments are needed</w:t>
            </w:r>
            <w:r w:rsidR="00D90A45">
              <w:rPr>
                <w:rFonts w:eastAsia="Times New Roman"/>
                <w:lang w:val="en-GB"/>
              </w:rPr>
              <w:t>.</w:t>
            </w:r>
            <w:r>
              <w:rPr>
                <w:rFonts w:eastAsia="Times New Roman"/>
                <w:lang w:val="en-GB"/>
              </w:rPr>
              <w:t xml:space="preserve"> </w:t>
            </w:r>
            <w:r w:rsidR="00D25283" w:rsidRPr="00D25283">
              <w:rPr>
                <w:rFonts w:eastAsia="Times New Roman"/>
                <w:lang w:val="en-GB"/>
              </w:rPr>
              <w:t xml:space="preserve">As Module Lead for LCLM4001 Academic Skills, Dr </w:t>
            </w:r>
            <w:r w:rsidR="0079602F">
              <w:rPr>
                <w:rFonts w:eastAsia="Times New Roman"/>
                <w:lang w:val="en-GB"/>
              </w:rPr>
              <w:t>Dugguh's</w:t>
            </w:r>
            <w:r w:rsidR="0094521E">
              <w:rPr>
                <w:rFonts w:eastAsia="Times New Roman"/>
                <w:lang w:val="en-GB"/>
              </w:rPr>
              <w:t xml:space="preserve"> impact on the module is beyond</w:t>
            </w:r>
            <w:r w:rsidR="0079602F">
              <w:rPr>
                <w:rFonts w:eastAsia="Times New Roman"/>
                <w:lang w:val="en-GB"/>
              </w:rPr>
              <w:t xml:space="preserve"> the classroom. </w:t>
            </w:r>
            <w:r w:rsidR="002F5CC3">
              <w:rPr>
                <w:rFonts w:eastAsia="Times New Roman"/>
                <w:lang w:val="en-GB"/>
              </w:rPr>
              <w:t xml:space="preserve"> </w:t>
            </w:r>
            <w:r w:rsidR="0079602F">
              <w:rPr>
                <w:rFonts w:eastAsia="Times New Roman"/>
                <w:lang w:val="en-GB"/>
              </w:rPr>
              <w:t xml:space="preserve">For example, she </w:t>
            </w:r>
            <w:r w:rsidR="00D25283" w:rsidRPr="00D25283">
              <w:rPr>
                <w:rFonts w:eastAsia="Times New Roman"/>
                <w:lang w:val="en-GB"/>
              </w:rPr>
              <w:t xml:space="preserve">ensures that consistent teaching practices are implemented across </w:t>
            </w:r>
            <w:r w:rsidR="002F01AE">
              <w:rPr>
                <w:rFonts w:eastAsia="Times New Roman"/>
                <w:lang w:val="en-GB"/>
              </w:rPr>
              <w:t>multiple</w:t>
            </w:r>
            <w:r w:rsidR="00D25283" w:rsidRPr="00D25283">
              <w:rPr>
                <w:rFonts w:eastAsia="Times New Roman"/>
                <w:lang w:val="en-GB"/>
              </w:rPr>
              <w:t xml:space="preserve"> groups taught predominantly by hourly paid lecturers, many of whom hold </w:t>
            </w:r>
            <w:r w:rsidR="002F1130">
              <w:rPr>
                <w:rFonts w:eastAsia="Times New Roman"/>
                <w:lang w:val="en-GB"/>
              </w:rPr>
              <w:t xml:space="preserve">academic </w:t>
            </w:r>
            <w:r w:rsidR="00D25283" w:rsidRPr="00D25283">
              <w:rPr>
                <w:rFonts w:eastAsia="Times New Roman"/>
                <w:lang w:val="en-GB"/>
              </w:rPr>
              <w:t>positions at other institutions. Aligning their practices with programme expectations</w:t>
            </w:r>
            <w:r w:rsidR="002F01AE">
              <w:rPr>
                <w:rFonts w:eastAsia="Times New Roman"/>
                <w:lang w:val="en-GB"/>
              </w:rPr>
              <w:t xml:space="preserve"> </w:t>
            </w:r>
            <w:r w:rsidR="00D25283" w:rsidRPr="00D25283">
              <w:rPr>
                <w:rFonts w:eastAsia="Times New Roman"/>
                <w:lang w:val="en-GB"/>
              </w:rPr>
              <w:t>while respecting their existing commitments</w:t>
            </w:r>
            <w:r w:rsidR="002F01AE">
              <w:rPr>
                <w:rFonts w:eastAsia="Times New Roman"/>
                <w:lang w:val="en-GB"/>
              </w:rPr>
              <w:t xml:space="preserve"> </w:t>
            </w:r>
            <w:r w:rsidR="00D25283" w:rsidRPr="00D25283">
              <w:rPr>
                <w:rFonts w:eastAsia="Times New Roman"/>
                <w:lang w:val="en-GB"/>
              </w:rPr>
              <w:t>requires clear communication, supportive leadership, and well-defined processes. Dr Dugguh achieves this through three strategies</w:t>
            </w:r>
            <w:r w:rsidR="008C484E">
              <w:rPr>
                <w:rFonts w:eastAsia="Times New Roman"/>
                <w:lang w:val="en-GB"/>
              </w:rPr>
              <w:t>:</w:t>
            </w:r>
            <w:r w:rsidR="006E247D">
              <w:rPr>
                <w:rFonts w:eastAsia="Times New Roman"/>
                <w:lang w:val="en-GB"/>
              </w:rPr>
              <w:t xml:space="preserve"> effective communication, </w:t>
            </w:r>
            <w:r w:rsidR="00582AE9">
              <w:rPr>
                <w:rFonts w:eastAsia="Times New Roman"/>
                <w:lang w:val="en-GB"/>
              </w:rPr>
              <w:t xml:space="preserve">mentorship, </w:t>
            </w:r>
            <w:r w:rsidR="0080628B">
              <w:rPr>
                <w:rFonts w:eastAsia="Times New Roman"/>
                <w:lang w:val="en-GB"/>
              </w:rPr>
              <w:t xml:space="preserve">and feedback channels. </w:t>
            </w:r>
            <w:r w:rsidR="00D25283" w:rsidRPr="00D25283">
              <w:rPr>
                <w:rFonts w:eastAsia="Times New Roman"/>
                <w:lang w:val="en-GB"/>
              </w:rPr>
              <w:t xml:space="preserve">She is one of the few colleagues who </w:t>
            </w:r>
            <w:r w:rsidR="00C00CCE">
              <w:rPr>
                <w:rFonts w:eastAsia="Times New Roman"/>
                <w:lang w:val="en-GB"/>
              </w:rPr>
              <w:t xml:space="preserve">has a structure in place </w:t>
            </w:r>
            <w:r w:rsidR="007E4EF5">
              <w:rPr>
                <w:rFonts w:eastAsia="Times New Roman"/>
                <w:lang w:val="en-GB"/>
              </w:rPr>
              <w:t xml:space="preserve">to </w:t>
            </w:r>
            <w:r w:rsidR="00FB5FF9">
              <w:rPr>
                <w:rFonts w:eastAsia="Times New Roman"/>
                <w:lang w:val="en-GB"/>
              </w:rPr>
              <w:t>manage team members</w:t>
            </w:r>
            <w:r w:rsidR="007E4EF5">
              <w:rPr>
                <w:rFonts w:eastAsia="Times New Roman"/>
                <w:lang w:val="en-GB"/>
              </w:rPr>
              <w:t xml:space="preserve"> effectively. </w:t>
            </w:r>
            <w:r w:rsidR="00A708B9">
              <w:rPr>
                <w:rFonts w:eastAsia="Times New Roman"/>
                <w:lang w:val="en-GB"/>
              </w:rPr>
              <w:t xml:space="preserve">She </w:t>
            </w:r>
            <w:r w:rsidR="00D25283" w:rsidRPr="00D25283">
              <w:rPr>
                <w:rFonts w:eastAsia="Times New Roman"/>
                <w:lang w:val="en-GB"/>
              </w:rPr>
              <w:t xml:space="preserve">maintains </w:t>
            </w:r>
            <w:r w:rsidR="007E4EF5">
              <w:rPr>
                <w:rFonts w:eastAsia="Times New Roman"/>
                <w:lang w:val="en-GB"/>
              </w:rPr>
              <w:t xml:space="preserve">a </w:t>
            </w:r>
            <w:r w:rsidR="002F01AE">
              <w:rPr>
                <w:rFonts w:eastAsia="Times New Roman"/>
                <w:lang w:val="en-GB"/>
              </w:rPr>
              <w:t xml:space="preserve">MS </w:t>
            </w:r>
            <w:r w:rsidR="00D25283" w:rsidRPr="00D25283">
              <w:rPr>
                <w:rFonts w:eastAsia="Times New Roman"/>
                <w:lang w:val="en-GB"/>
              </w:rPr>
              <w:t xml:space="preserve">Teams </w:t>
            </w:r>
            <w:r w:rsidR="00E40D80">
              <w:rPr>
                <w:rFonts w:eastAsia="Times New Roman"/>
                <w:lang w:val="en-GB"/>
              </w:rPr>
              <w:t>pl</w:t>
            </w:r>
            <w:r w:rsidR="0001120F" w:rsidRPr="00D25283">
              <w:rPr>
                <w:rFonts w:eastAsia="Times New Roman"/>
                <w:lang w:val="en-GB"/>
              </w:rPr>
              <w:t>atform</w:t>
            </w:r>
            <w:r w:rsidR="003801C8">
              <w:rPr>
                <w:rFonts w:eastAsia="Times New Roman"/>
                <w:lang w:val="en-GB"/>
              </w:rPr>
              <w:t>,</w:t>
            </w:r>
            <w:r w:rsidR="0001120F" w:rsidRPr="00D25283">
              <w:rPr>
                <w:rFonts w:eastAsia="Times New Roman"/>
                <w:lang w:val="en-GB"/>
              </w:rPr>
              <w:t xml:space="preserve"> </w:t>
            </w:r>
            <w:r w:rsidR="000E13C2">
              <w:rPr>
                <w:rFonts w:eastAsia="Times New Roman"/>
                <w:lang w:val="en-GB"/>
              </w:rPr>
              <w:t xml:space="preserve">which she regularly updates with relevant </w:t>
            </w:r>
            <w:r w:rsidR="00DB2D96">
              <w:rPr>
                <w:rFonts w:eastAsia="Times New Roman"/>
                <w:lang w:val="en-GB"/>
              </w:rPr>
              <w:t xml:space="preserve">module-specific </w:t>
            </w:r>
            <w:r w:rsidR="000E13C2">
              <w:rPr>
                <w:rFonts w:eastAsia="Times New Roman"/>
                <w:lang w:val="en-GB"/>
              </w:rPr>
              <w:t xml:space="preserve">resources, </w:t>
            </w:r>
            <w:r w:rsidR="00860F60">
              <w:rPr>
                <w:rFonts w:eastAsia="Times New Roman"/>
                <w:lang w:val="en-GB"/>
              </w:rPr>
              <w:t xml:space="preserve">links to </w:t>
            </w:r>
            <w:r w:rsidR="000E13C2">
              <w:rPr>
                <w:rFonts w:eastAsia="Times New Roman"/>
                <w:lang w:val="en-GB"/>
              </w:rPr>
              <w:t xml:space="preserve">CPD </w:t>
            </w:r>
            <w:r w:rsidR="0041091B">
              <w:rPr>
                <w:rFonts w:eastAsia="Times New Roman"/>
                <w:lang w:val="en-GB"/>
              </w:rPr>
              <w:t xml:space="preserve">courses, and </w:t>
            </w:r>
            <w:r w:rsidR="00860F60">
              <w:rPr>
                <w:rFonts w:eastAsia="Times New Roman"/>
                <w:lang w:val="en-GB"/>
              </w:rPr>
              <w:t>guides</w:t>
            </w:r>
            <w:r w:rsidR="00E1530F">
              <w:rPr>
                <w:rFonts w:eastAsia="Times New Roman"/>
                <w:lang w:val="en-GB"/>
              </w:rPr>
              <w:t xml:space="preserve"> to a range of procedures</w:t>
            </w:r>
            <w:r w:rsidR="002A76CE">
              <w:rPr>
                <w:rFonts w:eastAsia="Times New Roman"/>
                <w:lang w:val="en-GB"/>
              </w:rPr>
              <w:t xml:space="preserve">. </w:t>
            </w:r>
            <w:r w:rsidR="009529AA">
              <w:rPr>
                <w:rFonts w:eastAsia="Times New Roman"/>
                <w:lang w:val="en-GB"/>
              </w:rPr>
              <w:t xml:space="preserve">This group also serves as a meeting venue where she </w:t>
            </w:r>
            <w:r w:rsidR="003801C8" w:rsidRPr="00D25283">
              <w:rPr>
                <w:rFonts w:eastAsia="Times New Roman"/>
                <w:lang w:val="en-GB"/>
              </w:rPr>
              <w:t>chair</w:t>
            </w:r>
            <w:r w:rsidR="009529AA">
              <w:rPr>
                <w:rFonts w:eastAsia="Times New Roman"/>
                <w:lang w:val="en-GB"/>
              </w:rPr>
              <w:t>s</w:t>
            </w:r>
            <w:r w:rsidR="003801C8" w:rsidRPr="00D25283">
              <w:rPr>
                <w:rFonts w:eastAsia="Times New Roman"/>
                <w:lang w:val="en-GB"/>
              </w:rPr>
              <w:t xml:space="preserve"> fortnightly meetings to ensure consistency</w:t>
            </w:r>
            <w:r w:rsidR="003801C8">
              <w:rPr>
                <w:rFonts w:eastAsia="Times New Roman"/>
                <w:lang w:val="en-GB"/>
              </w:rPr>
              <w:t xml:space="preserve">, </w:t>
            </w:r>
            <w:r w:rsidR="003801C8" w:rsidRPr="00D25283">
              <w:rPr>
                <w:rFonts w:eastAsia="Times New Roman"/>
                <w:lang w:val="en-GB"/>
              </w:rPr>
              <w:t>address emerging issues</w:t>
            </w:r>
            <w:r w:rsidR="003801C8">
              <w:rPr>
                <w:rFonts w:eastAsia="Times New Roman"/>
                <w:lang w:val="en-GB"/>
              </w:rPr>
              <w:t>,</w:t>
            </w:r>
            <w:r w:rsidR="00E001F1">
              <w:rPr>
                <w:rFonts w:eastAsia="Times New Roman"/>
                <w:lang w:val="en-GB"/>
              </w:rPr>
              <w:t xml:space="preserve"> receive feedback, share good practice,</w:t>
            </w:r>
            <w:r w:rsidR="003801C8">
              <w:rPr>
                <w:rFonts w:eastAsia="Times New Roman"/>
                <w:lang w:val="en-GB"/>
              </w:rPr>
              <w:t xml:space="preserve"> and </w:t>
            </w:r>
            <w:r w:rsidR="003801C8" w:rsidRPr="00D25283">
              <w:rPr>
                <w:rFonts w:eastAsia="Times New Roman"/>
                <w:lang w:val="en-GB"/>
              </w:rPr>
              <w:t>offer support sessions as required</w:t>
            </w:r>
            <w:r w:rsidR="00E001F1">
              <w:rPr>
                <w:rFonts w:eastAsia="Times New Roman"/>
                <w:lang w:val="en-GB"/>
              </w:rPr>
              <w:t>.</w:t>
            </w:r>
            <w:r w:rsidR="003801C8" w:rsidRPr="00D25283">
              <w:rPr>
                <w:rFonts w:eastAsia="Times New Roman"/>
                <w:lang w:val="en-GB"/>
              </w:rPr>
              <w:t xml:space="preserve"> </w:t>
            </w:r>
            <w:r w:rsidR="00BA17EB">
              <w:rPr>
                <w:rFonts w:eastAsia="Times New Roman"/>
                <w:lang w:val="en-GB"/>
              </w:rPr>
              <w:t xml:space="preserve">By making these resources available, colleagues on the team have all the tools they need to deliver to the expected standards. </w:t>
            </w:r>
            <w:r w:rsidR="00792FF4">
              <w:rPr>
                <w:rFonts w:eastAsia="Times New Roman"/>
                <w:lang w:val="en-GB"/>
              </w:rPr>
              <w:t xml:space="preserve">Her leadership and </w:t>
            </w:r>
            <w:r w:rsidR="00472763">
              <w:rPr>
                <w:rFonts w:eastAsia="Times New Roman"/>
                <w:lang w:val="en-GB"/>
              </w:rPr>
              <w:t>foresight</w:t>
            </w:r>
            <w:r w:rsidR="00792FF4">
              <w:rPr>
                <w:rFonts w:eastAsia="Times New Roman"/>
                <w:lang w:val="en-GB"/>
              </w:rPr>
              <w:t xml:space="preserve"> have </w:t>
            </w:r>
            <w:r w:rsidR="001F0029">
              <w:rPr>
                <w:rFonts w:eastAsia="Times New Roman"/>
                <w:lang w:val="en-GB"/>
              </w:rPr>
              <w:t xml:space="preserve">led to </w:t>
            </w:r>
            <w:r w:rsidR="00C24F21">
              <w:rPr>
                <w:rFonts w:eastAsia="Times New Roman"/>
                <w:lang w:val="en-GB"/>
              </w:rPr>
              <w:t>several commendable impact</w:t>
            </w:r>
            <w:r w:rsidR="00472763">
              <w:rPr>
                <w:rFonts w:eastAsia="Times New Roman"/>
                <w:lang w:val="en-GB"/>
              </w:rPr>
              <w:t>s on th</w:t>
            </w:r>
            <w:r w:rsidR="00B82B1C">
              <w:rPr>
                <w:rFonts w:eastAsia="Times New Roman"/>
                <w:lang w:val="en-GB"/>
              </w:rPr>
              <w:t>e program as a whole. For example, she</w:t>
            </w:r>
            <w:r w:rsidR="00B82B1C" w:rsidRPr="00D25283">
              <w:rPr>
                <w:rFonts w:eastAsia="Times New Roman"/>
                <w:lang w:val="en-GB"/>
              </w:rPr>
              <w:t xml:space="preserve"> redesigned the </w:t>
            </w:r>
            <w:r w:rsidR="0032334D">
              <w:rPr>
                <w:rFonts w:eastAsia="Times New Roman"/>
                <w:lang w:val="en-GB"/>
              </w:rPr>
              <w:t xml:space="preserve">delivery of the </w:t>
            </w:r>
            <w:r w:rsidR="00B82B1C" w:rsidRPr="00D25283">
              <w:rPr>
                <w:rFonts w:eastAsia="Times New Roman"/>
                <w:lang w:val="en-GB"/>
              </w:rPr>
              <w:t>mop-up</w:t>
            </w:r>
            <w:r w:rsidR="0032334D">
              <w:rPr>
                <w:rFonts w:eastAsia="Times New Roman"/>
                <w:lang w:val="en-GB"/>
              </w:rPr>
              <w:t xml:space="preserve"> assessments of all 3 tasks to be delivered </w:t>
            </w:r>
            <w:r w:rsidR="0051489D">
              <w:rPr>
                <w:rFonts w:eastAsia="Times New Roman"/>
                <w:lang w:val="en-GB"/>
              </w:rPr>
              <w:t>within a week of the actual task being completed.</w:t>
            </w:r>
            <w:r w:rsidR="00926067">
              <w:rPr>
                <w:rFonts w:eastAsia="Times New Roman"/>
                <w:lang w:val="en-GB"/>
              </w:rPr>
              <w:t xml:space="preserve"> Instead of waiting </w:t>
            </w:r>
            <w:r w:rsidR="00CC6F2C">
              <w:rPr>
                <w:rFonts w:eastAsia="Times New Roman"/>
                <w:lang w:val="en-GB"/>
              </w:rPr>
              <w:t>to have them all introduced in week 10</w:t>
            </w:r>
            <w:r w:rsidR="003D320B">
              <w:rPr>
                <w:rFonts w:eastAsia="Times New Roman"/>
                <w:lang w:val="en-GB"/>
              </w:rPr>
              <w:t>,</w:t>
            </w:r>
            <w:r w:rsidR="00CC6F2C">
              <w:rPr>
                <w:rFonts w:eastAsia="Times New Roman"/>
                <w:lang w:val="en-GB"/>
              </w:rPr>
              <w:t xml:space="preserve"> as was</w:t>
            </w:r>
            <w:r w:rsidR="00691740">
              <w:rPr>
                <w:rFonts w:eastAsia="Times New Roman"/>
                <w:lang w:val="en-GB"/>
              </w:rPr>
              <w:t xml:space="preserve"> the case</w:t>
            </w:r>
            <w:r w:rsidR="00CC6F2C">
              <w:rPr>
                <w:rFonts w:eastAsia="Times New Roman"/>
                <w:lang w:val="en-GB"/>
              </w:rPr>
              <w:t xml:space="preserve"> </w:t>
            </w:r>
            <w:r w:rsidR="00F55132">
              <w:rPr>
                <w:rFonts w:eastAsia="Times New Roman"/>
                <w:lang w:val="en-GB"/>
              </w:rPr>
              <w:t>previously</w:t>
            </w:r>
            <w:r w:rsidR="003D320B">
              <w:rPr>
                <w:rFonts w:eastAsia="Times New Roman"/>
                <w:lang w:val="en-GB"/>
              </w:rPr>
              <w:t xml:space="preserve">. This </w:t>
            </w:r>
            <w:r w:rsidR="00B82B1C">
              <w:rPr>
                <w:rFonts w:eastAsia="Times New Roman"/>
                <w:lang w:val="en-GB"/>
              </w:rPr>
              <w:t>approach allowed colleagues to take responsibility for smooth assessment processes and ensure transparency</w:t>
            </w:r>
            <w:r w:rsidR="00217FAE">
              <w:rPr>
                <w:rFonts w:eastAsia="Times New Roman"/>
                <w:lang w:val="en-GB"/>
              </w:rPr>
              <w:t xml:space="preserve"> while ensuring that</w:t>
            </w:r>
            <w:r w:rsidR="00604E34">
              <w:rPr>
                <w:rFonts w:eastAsia="Times New Roman"/>
                <w:lang w:val="en-GB"/>
              </w:rPr>
              <w:t xml:space="preserve"> students </w:t>
            </w:r>
            <w:r w:rsidR="001F0029">
              <w:rPr>
                <w:rFonts w:eastAsia="Times New Roman"/>
                <w:lang w:val="en-GB"/>
              </w:rPr>
              <w:t>are</w:t>
            </w:r>
            <w:r w:rsidR="00604E34">
              <w:rPr>
                <w:rFonts w:eastAsia="Times New Roman"/>
                <w:lang w:val="en-GB"/>
              </w:rPr>
              <w:t xml:space="preserve"> not overwhelmed with tasks.</w:t>
            </w:r>
          </w:p>
          <w:p w14:paraId="3F43E622" w14:textId="77777777" w:rsidR="00BA3C80" w:rsidRPr="00D25283" w:rsidRDefault="00BA3C80" w:rsidP="00C51C15">
            <w:pPr>
              <w:jc w:val="both"/>
              <w:rPr>
                <w:rFonts w:eastAsia="Times New Roman"/>
                <w:lang w:val="en-GB"/>
              </w:rPr>
            </w:pPr>
          </w:p>
          <w:p w14:paraId="4938927B" w14:textId="77777777" w:rsidR="00D25283" w:rsidRPr="00D25283" w:rsidRDefault="00D25283" w:rsidP="00D25283">
            <w:pPr>
              <w:rPr>
                <w:rFonts w:eastAsia="Times New Roman"/>
                <w:b/>
                <w:bCs/>
                <w:lang w:val="en-GB"/>
              </w:rPr>
            </w:pPr>
            <w:r w:rsidRPr="00D25283">
              <w:rPr>
                <w:rFonts w:eastAsia="Times New Roman"/>
                <w:b/>
                <w:bCs/>
                <w:lang w:val="en-GB"/>
              </w:rPr>
              <w:t>Inclusive Design, Assessment, and Feedback</w:t>
            </w:r>
          </w:p>
          <w:p w14:paraId="292A364B" w14:textId="77777777" w:rsidR="00B37CC3" w:rsidRDefault="00D25283" w:rsidP="00B37CC3">
            <w:pPr>
              <w:jc w:val="both"/>
              <w:rPr>
                <w:rFonts w:eastAsia="Times New Roman"/>
                <w:lang w:val="en-GB"/>
              </w:rPr>
            </w:pPr>
            <w:r w:rsidRPr="00D25283">
              <w:rPr>
                <w:rFonts w:eastAsia="Times New Roman"/>
                <w:lang w:val="en-GB"/>
              </w:rPr>
              <w:t xml:space="preserve">To promote inclusive learning, Dr Dugguh has created supplementary self-paced Panopto videos and curated relevant LinkedIn Learning materials, enabling students to revisit content independently at any time. She collaborates with the library team to embed InfoSkills resources, giving students interactive opportunities to develop </w:t>
            </w:r>
            <w:r w:rsidRPr="00D25283">
              <w:rPr>
                <w:rFonts w:eastAsia="Times New Roman"/>
                <w:lang w:val="en-GB"/>
              </w:rPr>
              <w:lastRenderedPageBreak/>
              <w:t>academic skills aligned with the module’s learning outcomes</w:t>
            </w:r>
            <w:r w:rsidR="00090AEF">
              <w:rPr>
                <w:rFonts w:eastAsia="Times New Roman"/>
                <w:lang w:val="en-GB"/>
              </w:rPr>
              <w:t xml:space="preserve"> and personal developmental goals.</w:t>
            </w:r>
          </w:p>
          <w:p w14:paraId="2AE07806" w14:textId="29FC56FD" w:rsidR="00BA3C80" w:rsidRPr="00D25283" w:rsidRDefault="00BA3C80" w:rsidP="006C6448">
            <w:pPr>
              <w:jc w:val="both"/>
              <w:rPr>
                <w:rFonts w:eastAsia="Times New Roman"/>
                <w:lang w:val="en-GB"/>
              </w:rPr>
            </w:pPr>
            <w:r w:rsidRPr="00D25283">
              <w:rPr>
                <w:rFonts w:eastAsia="Times New Roman"/>
                <w:lang w:val="en-GB"/>
              </w:rPr>
              <w:t>To ensure fairness</w:t>
            </w:r>
            <w:r w:rsidR="0017262E">
              <w:rPr>
                <w:rFonts w:eastAsia="Times New Roman"/>
                <w:lang w:val="en-GB"/>
              </w:rPr>
              <w:t xml:space="preserve"> and transparency</w:t>
            </w:r>
            <w:r w:rsidRPr="00D25283">
              <w:rPr>
                <w:rFonts w:eastAsia="Times New Roman"/>
                <w:lang w:val="en-GB"/>
              </w:rPr>
              <w:t xml:space="preserve"> in assessment, she prepares several assessment versions for students completing tasks on different days</w:t>
            </w:r>
            <w:r w:rsidR="00A702F0">
              <w:rPr>
                <w:rFonts w:eastAsia="Times New Roman"/>
                <w:lang w:val="en-GB"/>
              </w:rPr>
              <w:t xml:space="preserve"> to ensure quality and guard against cases of misconduct. An approach that </w:t>
            </w:r>
            <w:r w:rsidR="00A05A6F">
              <w:rPr>
                <w:rFonts w:eastAsia="Times New Roman"/>
                <w:lang w:val="en-GB"/>
              </w:rPr>
              <w:t xml:space="preserve">curbed misconduct </w:t>
            </w:r>
            <w:r w:rsidR="001E4912">
              <w:rPr>
                <w:rFonts w:eastAsia="Times New Roman"/>
                <w:lang w:val="en-GB"/>
              </w:rPr>
              <w:t xml:space="preserve">for </w:t>
            </w:r>
            <w:r w:rsidR="00FA240A">
              <w:rPr>
                <w:rFonts w:eastAsia="Times New Roman"/>
                <w:lang w:val="en-GB"/>
              </w:rPr>
              <w:t>each task.</w:t>
            </w:r>
            <w:r>
              <w:rPr>
                <w:rFonts w:eastAsia="Times New Roman"/>
                <w:lang w:val="en-GB"/>
              </w:rPr>
              <w:t xml:space="preserve"> </w:t>
            </w:r>
            <w:r w:rsidR="007A2B0A" w:rsidRPr="00D25283">
              <w:rPr>
                <w:rFonts w:eastAsia="Times New Roman"/>
                <w:lang w:val="en-GB"/>
              </w:rPr>
              <w:t xml:space="preserve">In terms of </w:t>
            </w:r>
            <w:r w:rsidR="007A2B0A">
              <w:rPr>
                <w:rFonts w:eastAsia="Times New Roman"/>
                <w:lang w:val="en-GB"/>
              </w:rPr>
              <w:t xml:space="preserve">fairness in grading </w:t>
            </w:r>
            <w:r w:rsidR="007A2B0A" w:rsidRPr="00D25283">
              <w:rPr>
                <w:rFonts w:eastAsia="Times New Roman"/>
                <w:lang w:val="en-GB"/>
              </w:rPr>
              <w:t xml:space="preserve">assessment, she has designed marking rubrics that reflect both the academic standards (clear interpretation of criteria) and </w:t>
            </w:r>
            <w:r w:rsidR="007A2B0A">
              <w:rPr>
                <w:rFonts w:eastAsia="Times New Roman"/>
                <w:lang w:val="en-GB"/>
              </w:rPr>
              <w:t>constructive</w:t>
            </w:r>
            <w:r w:rsidR="007A2B0A" w:rsidRPr="00D25283">
              <w:rPr>
                <w:rFonts w:eastAsia="Times New Roman"/>
                <w:lang w:val="en-GB"/>
              </w:rPr>
              <w:t xml:space="preserve"> feedback.</w:t>
            </w:r>
            <w:r w:rsidR="007A2B0A">
              <w:rPr>
                <w:rFonts w:eastAsia="Times New Roman"/>
                <w:lang w:val="en-GB"/>
              </w:rPr>
              <w:t xml:space="preserve"> I attended the meeting where she explained the use of the rubrics</w:t>
            </w:r>
            <w:r w:rsidR="00AB7038">
              <w:rPr>
                <w:rFonts w:eastAsia="Times New Roman"/>
                <w:lang w:val="en-GB"/>
              </w:rPr>
              <w:t>,</w:t>
            </w:r>
            <w:r w:rsidR="007A2B0A">
              <w:rPr>
                <w:rFonts w:eastAsia="Times New Roman"/>
                <w:lang w:val="en-GB"/>
              </w:rPr>
              <w:t xml:space="preserve"> and team members commended her </w:t>
            </w:r>
            <w:r w:rsidR="00DC4ECD">
              <w:rPr>
                <w:rFonts w:eastAsia="Times New Roman"/>
                <w:lang w:val="en-GB"/>
              </w:rPr>
              <w:t>for simplifying the marking process.</w:t>
            </w:r>
            <w:r w:rsidR="007A2B0A" w:rsidRPr="00D25283">
              <w:rPr>
                <w:rFonts w:eastAsia="Times New Roman"/>
                <w:lang w:val="en-GB"/>
              </w:rPr>
              <w:t xml:space="preserve"> </w:t>
            </w:r>
            <w:r w:rsidR="00D4151B">
              <w:rPr>
                <w:rFonts w:eastAsia="Times New Roman"/>
                <w:lang w:val="en-GB"/>
              </w:rPr>
              <w:t>In her experience a</w:t>
            </w:r>
            <w:r w:rsidR="007A2B0A" w:rsidRPr="00D25283">
              <w:rPr>
                <w:rFonts w:eastAsia="Times New Roman"/>
                <w:lang w:val="en-GB"/>
              </w:rPr>
              <w:t>s Deputy Programme Manager</w:t>
            </w:r>
            <w:r w:rsidR="00474E35">
              <w:rPr>
                <w:rFonts w:eastAsia="Times New Roman"/>
                <w:lang w:val="en-GB"/>
              </w:rPr>
              <w:t xml:space="preserve"> and Module Lead, </w:t>
            </w:r>
            <w:r w:rsidR="007A2B0A" w:rsidRPr="00D25283">
              <w:rPr>
                <w:rFonts w:eastAsia="Times New Roman"/>
                <w:lang w:val="en-GB"/>
              </w:rPr>
              <w:t>she</w:t>
            </w:r>
            <w:r w:rsidR="00A03AD1">
              <w:rPr>
                <w:rFonts w:eastAsia="Times New Roman"/>
                <w:lang w:val="en-GB"/>
              </w:rPr>
              <w:t xml:space="preserve"> has continued to</w:t>
            </w:r>
            <w:r w:rsidR="007A2B0A" w:rsidRPr="00D25283">
              <w:rPr>
                <w:rFonts w:eastAsia="Times New Roman"/>
                <w:lang w:val="en-GB"/>
              </w:rPr>
              <w:t xml:space="preserve"> support colleagues </w:t>
            </w:r>
            <w:r w:rsidR="001439FA">
              <w:rPr>
                <w:rFonts w:eastAsia="Times New Roman"/>
                <w:lang w:val="en-GB"/>
              </w:rPr>
              <w:t>in</w:t>
            </w:r>
            <w:r w:rsidR="006D4CE8">
              <w:rPr>
                <w:rFonts w:eastAsia="Times New Roman"/>
                <w:lang w:val="en-GB"/>
              </w:rPr>
              <w:t xml:space="preserve"> </w:t>
            </w:r>
            <w:r w:rsidR="006D4CE8" w:rsidRPr="00D25283">
              <w:rPr>
                <w:rFonts w:eastAsia="Times New Roman"/>
                <w:lang w:val="en-GB"/>
              </w:rPr>
              <w:t xml:space="preserve">achieving teaching consistency </w:t>
            </w:r>
            <w:r w:rsidR="006D4CE8">
              <w:rPr>
                <w:rFonts w:eastAsia="Times New Roman"/>
                <w:lang w:val="en-GB"/>
              </w:rPr>
              <w:t>within the classroom and on the wider program</w:t>
            </w:r>
            <w:r w:rsidR="006C6448">
              <w:rPr>
                <w:rFonts w:eastAsia="Times New Roman"/>
                <w:lang w:val="en-GB"/>
              </w:rPr>
              <w:t>.</w:t>
            </w:r>
            <w:r w:rsidR="009654DC">
              <w:rPr>
                <w:rFonts w:eastAsia="Times New Roman"/>
                <w:lang w:val="en-GB"/>
              </w:rPr>
              <w:t xml:space="preserve"> I </w:t>
            </w:r>
            <w:r w:rsidR="00FA240A">
              <w:rPr>
                <w:rFonts w:eastAsia="Times New Roman"/>
                <w:lang w:val="en-GB"/>
              </w:rPr>
              <w:t>personally benefited from her expe</w:t>
            </w:r>
            <w:r w:rsidR="00CE1D07">
              <w:rPr>
                <w:rFonts w:eastAsia="Times New Roman"/>
                <w:lang w:val="en-GB"/>
              </w:rPr>
              <w:t>rience</w:t>
            </w:r>
            <w:r w:rsidR="00FA240A">
              <w:rPr>
                <w:rFonts w:eastAsia="Times New Roman"/>
                <w:lang w:val="en-GB"/>
              </w:rPr>
              <w:t xml:space="preserve"> when I newly took the role of </w:t>
            </w:r>
            <w:r w:rsidR="0066286A">
              <w:rPr>
                <w:rFonts w:eastAsia="Times New Roman"/>
                <w:lang w:val="en-GB"/>
              </w:rPr>
              <w:t xml:space="preserve">program manager, as I asked her questions </w:t>
            </w:r>
            <w:r w:rsidR="00771AA9">
              <w:rPr>
                <w:rFonts w:eastAsia="Times New Roman"/>
                <w:lang w:val="en-GB"/>
              </w:rPr>
              <w:t>to clarify processes I was</w:t>
            </w:r>
            <w:r w:rsidR="001C30AF">
              <w:rPr>
                <w:rFonts w:eastAsia="Times New Roman"/>
                <w:lang w:val="en-GB"/>
              </w:rPr>
              <w:t xml:space="preserve"> un</w:t>
            </w:r>
            <w:r w:rsidR="00771AA9">
              <w:rPr>
                <w:rFonts w:eastAsia="Times New Roman"/>
                <w:lang w:val="en-GB"/>
              </w:rPr>
              <w:t xml:space="preserve"> familiar with.</w:t>
            </w:r>
            <w:r w:rsidR="00C61393">
              <w:rPr>
                <w:rFonts w:eastAsia="Times New Roman"/>
                <w:lang w:val="en-GB"/>
              </w:rPr>
              <w:t xml:space="preserve"> </w:t>
            </w:r>
          </w:p>
          <w:p w14:paraId="4C0ED192" w14:textId="77777777" w:rsidR="00D25283" w:rsidRPr="00D25283" w:rsidRDefault="00D25283" w:rsidP="00D25283">
            <w:pPr>
              <w:rPr>
                <w:rFonts w:eastAsia="Times New Roman"/>
                <w:lang w:val="en-GB"/>
              </w:rPr>
            </w:pPr>
          </w:p>
          <w:p w14:paraId="78EBD210" w14:textId="77777777" w:rsidR="00D25283" w:rsidRPr="00D25283" w:rsidRDefault="00D25283" w:rsidP="00D25283">
            <w:pPr>
              <w:rPr>
                <w:rFonts w:eastAsia="Times New Roman"/>
                <w:b/>
                <w:bCs/>
                <w:lang w:val="en-GB"/>
              </w:rPr>
            </w:pPr>
            <w:r w:rsidRPr="00D25283">
              <w:rPr>
                <w:rFonts w:eastAsia="Times New Roman"/>
                <w:b/>
                <w:bCs/>
                <w:lang w:val="en-GB"/>
              </w:rPr>
              <w:t>Conclusion</w:t>
            </w:r>
          </w:p>
          <w:p w14:paraId="69FFB7F4" w14:textId="0C74B133" w:rsidR="0011524F" w:rsidRPr="00A54510" w:rsidRDefault="00D25283" w:rsidP="007D3C09">
            <w:pPr>
              <w:jc w:val="both"/>
              <w:rPr>
                <w:rFonts w:eastAsia="Times New Roman"/>
                <w:lang w:val="en-GB"/>
              </w:rPr>
            </w:pPr>
            <w:r w:rsidRPr="00D25283">
              <w:rPr>
                <w:rFonts w:eastAsia="Times New Roman"/>
                <w:lang w:val="en-GB"/>
              </w:rPr>
              <w:t>Overall, Dr Dugguh is a capable educator and leader who</w:t>
            </w:r>
            <w:r w:rsidR="003B388F">
              <w:rPr>
                <w:rFonts w:eastAsia="Times New Roman"/>
                <w:lang w:val="en-GB"/>
              </w:rPr>
              <w:t xml:space="preserve">se teaching experience and </w:t>
            </w:r>
            <w:r w:rsidR="0064545F">
              <w:rPr>
                <w:rFonts w:eastAsia="Times New Roman"/>
                <w:lang w:val="en-GB"/>
              </w:rPr>
              <w:t>practice</w:t>
            </w:r>
            <w:r w:rsidRPr="00D25283">
              <w:rPr>
                <w:rFonts w:eastAsia="Times New Roman"/>
                <w:lang w:val="en-GB"/>
              </w:rPr>
              <w:t xml:space="preserve"> consistently </w:t>
            </w:r>
            <w:r w:rsidR="00EE2A38">
              <w:rPr>
                <w:rFonts w:eastAsia="Times New Roman"/>
                <w:lang w:val="en-GB"/>
              </w:rPr>
              <w:t>demonstrate</w:t>
            </w:r>
            <w:r w:rsidRPr="00D25283">
              <w:rPr>
                <w:rFonts w:eastAsia="Times New Roman"/>
                <w:lang w:val="en-GB"/>
              </w:rPr>
              <w:t xml:space="preserve"> </w:t>
            </w:r>
            <w:r w:rsidR="0064545F">
              <w:rPr>
                <w:rFonts w:eastAsia="Times New Roman"/>
                <w:lang w:val="en-GB"/>
              </w:rPr>
              <w:t>e</w:t>
            </w:r>
            <w:r w:rsidRPr="00D25283">
              <w:rPr>
                <w:rFonts w:eastAsia="Times New Roman"/>
                <w:lang w:val="en-GB"/>
              </w:rPr>
              <w:t>xcellence</w:t>
            </w:r>
            <w:r w:rsidR="0064545F">
              <w:rPr>
                <w:rFonts w:eastAsia="Times New Roman"/>
                <w:lang w:val="en-GB"/>
              </w:rPr>
              <w:t xml:space="preserve"> and impact</w:t>
            </w:r>
            <w:r w:rsidR="00F35F6D">
              <w:rPr>
                <w:rFonts w:eastAsia="Times New Roman"/>
                <w:lang w:val="en-GB"/>
              </w:rPr>
              <w:t xml:space="preserve"> within teaching and</w:t>
            </w:r>
            <w:r w:rsidR="0064545F">
              <w:rPr>
                <w:rFonts w:eastAsia="Times New Roman"/>
                <w:lang w:val="en-GB"/>
              </w:rPr>
              <w:t xml:space="preserve"> </w:t>
            </w:r>
            <w:r w:rsidR="00EE2A38">
              <w:rPr>
                <w:rFonts w:eastAsia="Times New Roman"/>
                <w:lang w:val="en-GB"/>
              </w:rPr>
              <w:t xml:space="preserve">beyond the </w:t>
            </w:r>
            <w:r w:rsidR="00CB3669">
              <w:rPr>
                <w:rFonts w:eastAsia="Times New Roman"/>
                <w:lang w:val="en-GB"/>
              </w:rPr>
              <w:t>classroom</w:t>
            </w:r>
            <w:r w:rsidR="00EE2A38">
              <w:rPr>
                <w:rFonts w:eastAsia="Times New Roman"/>
                <w:lang w:val="en-GB"/>
              </w:rPr>
              <w:t xml:space="preserve">. </w:t>
            </w:r>
            <w:r w:rsidRPr="00D25283">
              <w:rPr>
                <w:rFonts w:eastAsia="Times New Roman"/>
                <w:lang w:val="en-GB"/>
              </w:rPr>
              <w:t xml:space="preserve">The examples outlined above only partially illustrate the breadth of </w:t>
            </w:r>
            <w:r w:rsidR="00242846">
              <w:rPr>
                <w:rFonts w:eastAsia="Times New Roman"/>
                <w:lang w:val="en-GB"/>
              </w:rPr>
              <w:t>the influence she has had on</w:t>
            </w:r>
            <w:r w:rsidR="00FD6370">
              <w:rPr>
                <w:rFonts w:eastAsia="Times New Roman"/>
                <w:lang w:val="en-GB"/>
              </w:rPr>
              <w:t xml:space="preserve"> teaching </w:t>
            </w:r>
            <w:r w:rsidR="00E85145">
              <w:rPr>
                <w:rFonts w:eastAsia="Times New Roman"/>
                <w:lang w:val="en-GB"/>
              </w:rPr>
              <w:t xml:space="preserve">practice </w:t>
            </w:r>
            <w:r w:rsidR="00FD6370">
              <w:rPr>
                <w:rFonts w:eastAsia="Times New Roman"/>
                <w:lang w:val="en-GB"/>
              </w:rPr>
              <w:t xml:space="preserve">within UWTSD and </w:t>
            </w:r>
            <w:r w:rsidR="00E85145">
              <w:rPr>
                <w:rFonts w:eastAsia="Times New Roman"/>
                <w:lang w:val="en-GB"/>
              </w:rPr>
              <w:t xml:space="preserve">on </w:t>
            </w:r>
            <w:r w:rsidR="00242846">
              <w:rPr>
                <w:rFonts w:eastAsia="Times New Roman"/>
                <w:lang w:val="en-GB"/>
              </w:rPr>
              <w:t xml:space="preserve">her team </w:t>
            </w:r>
            <w:r w:rsidR="00E85145">
              <w:rPr>
                <w:rFonts w:eastAsia="Times New Roman"/>
                <w:lang w:val="en-GB"/>
              </w:rPr>
              <w:t xml:space="preserve">– a leadership </w:t>
            </w:r>
            <w:r w:rsidR="00DF73DA">
              <w:rPr>
                <w:rFonts w:eastAsia="Times New Roman"/>
                <w:lang w:val="en-GB"/>
              </w:rPr>
              <w:t>that</w:t>
            </w:r>
            <w:r w:rsidR="00BB52BD">
              <w:rPr>
                <w:rFonts w:eastAsia="Times New Roman"/>
                <w:lang w:val="en-GB"/>
              </w:rPr>
              <w:t xml:space="preserve"> </w:t>
            </w:r>
            <w:r w:rsidR="00DF73DA">
              <w:rPr>
                <w:rFonts w:eastAsia="Times New Roman"/>
                <w:lang w:val="en-GB"/>
              </w:rPr>
              <w:t xml:space="preserve">impacts and </w:t>
            </w:r>
            <w:r w:rsidR="00744B73">
              <w:rPr>
                <w:rFonts w:eastAsia="Times New Roman"/>
                <w:lang w:val="en-GB"/>
              </w:rPr>
              <w:t>delivers</w:t>
            </w:r>
            <w:r w:rsidR="00BB52BD">
              <w:rPr>
                <w:rFonts w:eastAsia="Times New Roman"/>
                <w:lang w:val="en-GB"/>
              </w:rPr>
              <w:t xml:space="preserve"> </w:t>
            </w:r>
            <w:r w:rsidR="0052794E">
              <w:rPr>
                <w:rFonts w:eastAsia="Times New Roman"/>
                <w:lang w:val="en-GB"/>
              </w:rPr>
              <w:t>commendabl</w:t>
            </w:r>
            <w:r w:rsidR="007D3C09">
              <w:rPr>
                <w:rFonts w:eastAsia="Times New Roman"/>
                <w:lang w:val="en-GB"/>
              </w:rPr>
              <w:t>y</w:t>
            </w:r>
            <w:r w:rsidR="0052794E">
              <w:rPr>
                <w:rFonts w:eastAsia="Times New Roman"/>
                <w:lang w:val="en-GB"/>
              </w:rPr>
              <w:t xml:space="preserve"> </w:t>
            </w:r>
            <w:r w:rsidR="00F36031">
              <w:rPr>
                <w:rFonts w:eastAsia="Times New Roman"/>
                <w:lang w:val="en-GB"/>
              </w:rPr>
              <w:t xml:space="preserve">across </w:t>
            </w:r>
            <w:r w:rsidR="007D3C09">
              <w:rPr>
                <w:rFonts w:eastAsia="Times New Roman"/>
                <w:lang w:val="en-GB"/>
              </w:rPr>
              <w:t>various departments.</w:t>
            </w:r>
            <w:r w:rsidR="00F36031">
              <w:rPr>
                <w:rFonts w:eastAsia="Times New Roman"/>
                <w:lang w:val="en-GB"/>
              </w:rPr>
              <w:t xml:space="preserve"> </w:t>
            </w:r>
            <w:r w:rsidR="000B7C15">
              <w:rPr>
                <w:rFonts w:eastAsia="Times New Roman"/>
                <w:lang w:val="en-GB"/>
              </w:rPr>
              <w:t>Her leadership</w:t>
            </w:r>
            <w:r w:rsidR="009E12CD">
              <w:rPr>
                <w:rFonts w:eastAsia="Times New Roman"/>
                <w:lang w:val="en-GB"/>
              </w:rPr>
              <w:t xml:space="preserve"> drives i</w:t>
            </w:r>
            <w:r w:rsidR="000B7C15">
              <w:rPr>
                <w:rFonts w:eastAsia="Times New Roman"/>
                <w:lang w:val="en-GB"/>
              </w:rPr>
              <w:t xml:space="preserve">nnovative initiatives </w:t>
            </w:r>
            <w:r w:rsidR="009E12CD">
              <w:rPr>
                <w:rFonts w:eastAsia="Times New Roman"/>
                <w:lang w:val="en-GB"/>
              </w:rPr>
              <w:t xml:space="preserve">that </w:t>
            </w:r>
            <w:r w:rsidR="00A03376">
              <w:rPr>
                <w:rFonts w:eastAsia="Times New Roman"/>
                <w:lang w:val="en-GB"/>
              </w:rPr>
              <w:t>promote</w:t>
            </w:r>
            <w:r w:rsidR="009E12CD">
              <w:rPr>
                <w:rFonts w:eastAsia="Times New Roman"/>
                <w:lang w:val="en-GB"/>
              </w:rPr>
              <w:t xml:space="preserve"> </w:t>
            </w:r>
            <w:r w:rsidR="00317AF5">
              <w:rPr>
                <w:rFonts w:eastAsia="Times New Roman"/>
                <w:lang w:val="en-GB"/>
              </w:rPr>
              <w:t>institutional growth</w:t>
            </w:r>
            <w:r w:rsidR="00D961C8">
              <w:rPr>
                <w:rFonts w:eastAsia="Times New Roman"/>
                <w:lang w:val="en-GB"/>
              </w:rPr>
              <w:t xml:space="preserve"> and</w:t>
            </w:r>
            <w:r w:rsidR="00127596">
              <w:rPr>
                <w:rFonts w:eastAsia="Times New Roman"/>
                <w:lang w:val="en-GB"/>
              </w:rPr>
              <w:t xml:space="preserve"> facilitate the</w:t>
            </w:r>
            <w:r w:rsidR="00D961C8">
              <w:rPr>
                <w:rFonts w:eastAsia="Times New Roman"/>
                <w:lang w:val="en-GB"/>
              </w:rPr>
              <w:t xml:space="preserve"> attainment of </w:t>
            </w:r>
            <w:r w:rsidR="007003B7">
              <w:rPr>
                <w:rFonts w:eastAsia="Times New Roman"/>
                <w:lang w:val="en-GB"/>
              </w:rPr>
              <w:t>its</w:t>
            </w:r>
            <w:r w:rsidR="00D346A8">
              <w:rPr>
                <w:rFonts w:eastAsia="Times New Roman"/>
                <w:lang w:val="en-GB"/>
              </w:rPr>
              <w:t xml:space="preserve"> mission. I am optimistic that achieving</w:t>
            </w:r>
            <w:r w:rsidR="00127596">
              <w:rPr>
                <w:rFonts w:eastAsia="Times New Roman"/>
                <w:lang w:val="en-GB"/>
              </w:rPr>
              <w:t xml:space="preserve"> Senior Fellow</w:t>
            </w:r>
            <w:r w:rsidR="00D346A8">
              <w:rPr>
                <w:rFonts w:eastAsia="Times New Roman"/>
                <w:lang w:val="en-GB"/>
              </w:rPr>
              <w:t xml:space="preserve"> </w:t>
            </w:r>
            <w:r w:rsidR="00C63005">
              <w:rPr>
                <w:rFonts w:eastAsia="Times New Roman"/>
                <w:lang w:val="en-GB"/>
              </w:rPr>
              <w:t>recognition</w:t>
            </w:r>
            <w:r w:rsidR="00CF0E05">
              <w:rPr>
                <w:rFonts w:eastAsia="Times New Roman"/>
                <w:lang w:val="en-GB"/>
              </w:rPr>
              <w:t xml:space="preserve"> with the HEA</w:t>
            </w:r>
            <w:r w:rsidR="00C63005">
              <w:rPr>
                <w:rFonts w:eastAsia="Times New Roman"/>
                <w:lang w:val="en-GB"/>
              </w:rPr>
              <w:t xml:space="preserve"> would </w:t>
            </w:r>
            <w:r w:rsidR="00A70F7D">
              <w:rPr>
                <w:rFonts w:eastAsia="Times New Roman"/>
                <w:lang w:val="en-GB"/>
              </w:rPr>
              <w:t>be a meritorious reflection</w:t>
            </w:r>
            <w:r w:rsidR="00C63005">
              <w:rPr>
                <w:rFonts w:eastAsia="Times New Roman"/>
                <w:lang w:val="en-GB"/>
              </w:rPr>
              <w:t xml:space="preserve"> </w:t>
            </w:r>
            <w:r w:rsidR="00A70F7D">
              <w:rPr>
                <w:rFonts w:eastAsia="Times New Roman"/>
                <w:lang w:val="en-GB"/>
              </w:rPr>
              <w:t>of</w:t>
            </w:r>
            <w:r w:rsidR="005C403C">
              <w:rPr>
                <w:rFonts w:eastAsia="Times New Roman"/>
                <w:lang w:val="en-GB"/>
              </w:rPr>
              <w:t xml:space="preserve"> her </w:t>
            </w:r>
            <w:r w:rsidR="00FB2AC8">
              <w:rPr>
                <w:rFonts w:eastAsia="Times New Roman"/>
                <w:lang w:val="en-GB"/>
              </w:rPr>
              <w:t xml:space="preserve">commitment </w:t>
            </w:r>
            <w:r w:rsidR="00CA5112">
              <w:rPr>
                <w:rFonts w:eastAsia="Times New Roman"/>
                <w:lang w:val="en-GB"/>
              </w:rPr>
              <w:t>to influential leadership</w:t>
            </w:r>
            <w:r w:rsidR="00D4419A">
              <w:rPr>
                <w:rFonts w:eastAsia="Times New Roman"/>
                <w:lang w:val="en-GB"/>
              </w:rPr>
              <w:t xml:space="preserve"> and</w:t>
            </w:r>
            <w:r w:rsidR="00FB2AC8">
              <w:rPr>
                <w:rFonts w:eastAsia="Times New Roman"/>
                <w:lang w:val="en-GB"/>
              </w:rPr>
              <w:t xml:space="preserve"> </w:t>
            </w:r>
            <w:r w:rsidR="00030AC8">
              <w:rPr>
                <w:rFonts w:eastAsia="Times New Roman"/>
                <w:lang w:val="en-GB"/>
              </w:rPr>
              <w:t>teaching and learning in HE</w:t>
            </w:r>
            <w:r w:rsidR="00D4419A">
              <w:rPr>
                <w:rFonts w:eastAsia="Times New Roman"/>
                <w:lang w:val="en-GB"/>
              </w:rPr>
              <w:t>,</w:t>
            </w:r>
            <w:r w:rsidR="00030AC8">
              <w:rPr>
                <w:rFonts w:eastAsia="Times New Roman"/>
                <w:lang w:val="en-GB"/>
              </w:rPr>
              <w:t xml:space="preserve"> specifically </w:t>
            </w:r>
            <w:r w:rsidR="00D4419A">
              <w:rPr>
                <w:rFonts w:eastAsia="Times New Roman"/>
                <w:lang w:val="en-GB"/>
              </w:rPr>
              <w:t>within</w:t>
            </w:r>
            <w:r w:rsidR="00030AC8">
              <w:rPr>
                <w:rFonts w:eastAsia="Times New Roman"/>
                <w:lang w:val="en-GB"/>
              </w:rPr>
              <w:t xml:space="preserve"> UWTSD</w:t>
            </w:r>
            <w:r w:rsidRPr="00D25283">
              <w:rPr>
                <w:rFonts w:eastAsia="Times New Roman"/>
                <w:lang w:val="en-GB"/>
              </w:rPr>
              <w:t>.</w:t>
            </w:r>
          </w:p>
        </w:tc>
      </w:tr>
    </w:tbl>
    <w:p w14:paraId="60683D91" w14:textId="77777777" w:rsidR="0011524F" w:rsidRPr="0052187F" w:rsidRDefault="0011524F" w:rsidP="0011524F">
      <w:pPr>
        <w:tabs>
          <w:tab w:val="left" w:pos="9780"/>
        </w:tabs>
        <w:spacing w:line="240" w:lineRule="auto"/>
        <w:rPr>
          <w:rFonts w:eastAsiaTheme="majorEastAsia" w:cstheme="majorBidi"/>
          <w:color w:val="005870"/>
          <w:sz w:val="32"/>
          <w:szCs w:val="32"/>
        </w:rPr>
      </w:pPr>
    </w:p>
    <w:sectPr w:rsidR="0011524F" w:rsidRPr="0052187F" w:rsidSect="006C06A6">
      <w:pgSz w:w="11906" w:h="16838"/>
      <w:pgMar w:top="1440" w:right="1440" w:bottom="1440" w:left="1440" w:header="1134"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A828B" w14:textId="77777777" w:rsidR="00D63F0C" w:rsidRDefault="00D63F0C" w:rsidP="00621C0A">
      <w:pPr>
        <w:spacing w:after="0" w:line="240" w:lineRule="auto"/>
      </w:pPr>
      <w:r>
        <w:separator/>
      </w:r>
    </w:p>
  </w:endnote>
  <w:endnote w:type="continuationSeparator" w:id="0">
    <w:p w14:paraId="7A9FD36A" w14:textId="77777777" w:rsidR="00D63F0C" w:rsidRDefault="00D63F0C"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404955"/>
      <w:docPartObj>
        <w:docPartGallery w:val="Page Numbers (Bottom of Page)"/>
        <w:docPartUnique/>
      </w:docPartObj>
    </w:sdtPr>
    <w:sdtEndPr>
      <w:rPr>
        <w:noProof/>
      </w:rPr>
    </w:sdtEndPr>
    <w:sdtContent>
      <w:p w14:paraId="445BF503" w14:textId="77777777" w:rsidR="00467DE8" w:rsidRDefault="00467DE8">
        <w:pPr>
          <w:pStyle w:val="Footer"/>
          <w:jc w:val="center"/>
        </w:pPr>
      </w:p>
      <w:p w14:paraId="659376AC" w14:textId="77777777" w:rsidR="00467DE8" w:rsidRDefault="00467DE8">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78124F86" w14:textId="3436782A" w:rsidR="00467DE8" w:rsidRDefault="00467DE8">
        <w:pPr>
          <w:pStyle w:val="Footer"/>
          <w:jc w:val="center"/>
        </w:pPr>
        <w:r>
          <w:rPr>
            <w:rStyle w:val="contentcontrolboundarysink"/>
            <w:rFonts w:cs="Arial"/>
            <w:color w:val="000000"/>
            <w:sz w:val="20"/>
            <w:szCs w:val="20"/>
            <w:shd w:val="clear" w:color="auto" w:fill="FFFFFF"/>
          </w:rPr>
          <w:t>SENIOR ​</w:t>
        </w:r>
        <w:r>
          <w:rPr>
            <w:rStyle w:val="normaltextrun"/>
            <w:rFonts w:cs="Arial"/>
            <w:color w:val="000000"/>
            <w:sz w:val="20"/>
            <w:szCs w:val="20"/>
            <w:shd w:val="clear" w:color="auto" w:fill="FFFFFF"/>
          </w:rPr>
          <w:t>FELLOWSHIP - SUPPORTING STATEMENT TEMPLATE​ </w:t>
        </w:r>
        <w:r>
          <w:rPr>
            <w:rStyle w:val="contentcontrolboundarysink"/>
            <w:rFonts w:cs="Arial"/>
            <w:color w:val="000000"/>
            <w:shd w:val="clear" w:color="auto" w:fill="FFFFFF"/>
          </w:rPr>
          <w:t>​</w:t>
        </w:r>
        <w:r>
          <w:rPr>
            <w:rStyle w:val="eop"/>
            <w:rFonts w:cs="Arial"/>
            <w:color w:val="000000"/>
            <w:shd w:val="clear" w:color="auto" w:fill="FFFFFF"/>
          </w:rPr>
          <w:t> </w:t>
        </w:r>
      </w:p>
    </w:sdtContent>
  </w:sdt>
  <w:p w14:paraId="1E4C1F4C" w14:textId="3135CD50" w:rsidR="00790369" w:rsidRDefault="0079036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FE340" w14:textId="735B8308" w:rsidR="00790369" w:rsidRDefault="00790369"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D6742" w14:textId="77777777" w:rsidR="00D63F0C" w:rsidRDefault="00D63F0C" w:rsidP="00621C0A">
      <w:pPr>
        <w:spacing w:after="0" w:line="240" w:lineRule="auto"/>
      </w:pPr>
      <w:r>
        <w:separator/>
      </w:r>
    </w:p>
  </w:footnote>
  <w:footnote w:type="continuationSeparator" w:id="0">
    <w:p w14:paraId="5A25420C" w14:textId="77777777" w:rsidR="00D63F0C" w:rsidRDefault="00D63F0C"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8E3C" w14:textId="074E3965" w:rsidR="00621C0A" w:rsidRPr="003D57E3" w:rsidRDefault="00790369" w:rsidP="003D57E3">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003D57E3" w:rsidRPr="003D57E3">
      <w:rPr>
        <w:b/>
        <w:bCs/>
        <w:noProof/>
        <w:lang w:eastAsia="en-GB"/>
      </w:rPr>
      <w:t>Appendix E2.16</w:t>
    </w:r>
  </w:p>
</w:hdr>
</file>

<file path=word/intelligence2.xml><?xml version="1.0" encoding="utf-8"?>
<int2:intelligence xmlns:int2="http://schemas.microsoft.com/office/intelligence/2020/intelligence" xmlns:oel="http://schemas.microsoft.com/office/2019/extlst">
  <int2:observations>
    <int2:bookmark int2:bookmarkName="_Int_WmbU0BtL" int2:invalidationBookmarkName="" int2:hashCode="Xnd0XBTZqhF+ay" int2:id="U5ZNSkuO">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70.95pt;height:58.05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678CB5A"/>
    <w:multiLevelType w:val="hybridMultilevel"/>
    <w:tmpl w:val="241483B4"/>
    <w:lvl w:ilvl="0" w:tplc="F342C88A">
      <w:start w:val="1"/>
      <w:numFmt w:val="bullet"/>
      <w:lvlText w:val=""/>
      <w:lvlJc w:val="left"/>
      <w:pPr>
        <w:ind w:left="720" w:hanging="360"/>
      </w:pPr>
      <w:rPr>
        <w:rFonts w:ascii="Symbol" w:hAnsi="Symbol" w:hint="default"/>
      </w:rPr>
    </w:lvl>
    <w:lvl w:ilvl="1" w:tplc="0F34B232">
      <w:start w:val="1"/>
      <w:numFmt w:val="bullet"/>
      <w:lvlText w:val="o"/>
      <w:lvlJc w:val="left"/>
      <w:pPr>
        <w:ind w:left="1440" w:hanging="360"/>
      </w:pPr>
      <w:rPr>
        <w:rFonts w:ascii="Courier New" w:hAnsi="Courier New" w:hint="default"/>
      </w:rPr>
    </w:lvl>
    <w:lvl w:ilvl="2" w:tplc="DB281476">
      <w:start w:val="1"/>
      <w:numFmt w:val="bullet"/>
      <w:lvlText w:val=""/>
      <w:lvlJc w:val="left"/>
      <w:pPr>
        <w:ind w:left="2160" w:hanging="360"/>
      </w:pPr>
      <w:rPr>
        <w:rFonts w:ascii="Wingdings" w:hAnsi="Wingdings" w:hint="default"/>
      </w:rPr>
    </w:lvl>
    <w:lvl w:ilvl="3" w:tplc="6512BF18">
      <w:start w:val="1"/>
      <w:numFmt w:val="bullet"/>
      <w:lvlText w:val=""/>
      <w:lvlJc w:val="left"/>
      <w:pPr>
        <w:ind w:left="2880" w:hanging="360"/>
      </w:pPr>
      <w:rPr>
        <w:rFonts w:ascii="Symbol" w:hAnsi="Symbol" w:hint="default"/>
      </w:rPr>
    </w:lvl>
    <w:lvl w:ilvl="4" w:tplc="8CFAEA02">
      <w:start w:val="1"/>
      <w:numFmt w:val="bullet"/>
      <w:lvlText w:val="o"/>
      <w:lvlJc w:val="left"/>
      <w:pPr>
        <w:ind w:left="3600" w:hanging="360"/>
      </w:pPr>
      <w:rPr>
        <w:rFonts w:ascii="Courier New" w:hAnsi="Courier New" w:hint="default"/>
      </w:rPr>
    </w:lvl>
    <w:lvl w:ilvl="5" w:tplc="0C44E8F2">
      <w:start w:val="1"/>
      <w:numFmt w:val="bullet"/>
      <w:lvlText w:val=""/>
      <w:lvlJc w:val="left"/>
      <w:pPr>
        <w:ind w:left="4320" w:hanging="360"/>
      </w:pPr>
      <w:rPr>
        <w:rFonts w:ascii="Wingdings" w:hAnsi="Wingdings" w:hint="default"/>
      </w:rPr>
    </w:lvl>
    <w:lvl w:ilvl="6" w:tplc="53CC176E">
      <w:start w:val="1"/>
      <w:numFmt w:val="bullet"/>
      <w:lvlText w:val=""/>
      <w:lvlJc w:val="left"/>
      <w:pPr>
        <w:ind w:left="5040" w:hanging="360"/>
      </w:pPr>
      <w:rPr>
        <w:rFonts w:ascii="Symbol" w:hAnsi="Symbol" w:hint="default"/>
      </w:rPr>
    </w:lvl>
    <w:lvl w:ilvl="7" w:tplc="477259B0">
      <w:start w:val="1"/>
      <w:numFmt w:val="bullet"/>
      <w:lvlText w:val="o"/>
      <w:lvlJc w:val="left"/>
      <w:pPr>
        <w:ind w:left="5760" w:hanging="360"/>
      </w:pPr>
      <w:rPr>
        <w:rFonts w:ascii="Courier New" w:hAnsi="Courier New" w:hint="default"/>
      </w:rPr>
    </w:lvl>
    <w:lvl w:ilvl="8" w:tplc="06F2D822">
      <w:start w:val="1"/>
      <w:numFmt w:val="bullet"/>
      <w:lvlText w:val=""/>
      <w:lvlJc w:val="left"/>
      <w:pPr>
        <w:ind w:left="6480" w:hanging="360"/>
      </w:pPr>
      <w:rPr>
        <w:rFonts w:ascii="Wingdings" w:hAnsi="Wingdings" w:hint="default"/>
      </w:rPr>
    </w:lvl>
  </w:abstractNum>
  <w:abstractNum w:abstractNumId="8"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9"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5"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6"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0"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4"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6"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0"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9A0F6"/>
    <w:multiLevelType w:val="hybridMultilevel"/>
    <w:tmpl w:val="AD423B24"/>
    <w:lvl w:ilvl="0" w:tplc="202A376A">
      <w:start w:val="1"/>
      <w:numFmt w:val="bullet"/>
      <w:lvlText w:val=""/>
      <w:lvlJc w:val="left"/>
      <w:pPr>
        <w:ind w:left="720" w:hanging="360"/>
      </w:pPr>
      <w:rPr>
        <w:rFonts w:ascii="Symbol" w:hAnsi="Symbol" w:hint="default"/>
      </w:rPr>
    </w:lvl>
    <w:lvl w:ilvl="1" w:tplc="3D1A79D6">
      <w:start w:val="1"/>
      <w:numFmt w:val="bullet"/>
      <w:lvlText w:val="o"/>
      <w:lvlJc w:val="left"/>
      <w:pPr>
        <w:ind w:left="1440" w:hanging="360"/>
      </w:pPr>
      <w:rPr>
        <w:rFonts w:ascii="Courier New" w:hAnsi="Courier New" w:hint="default"/>
      </w:rPr>
    </w:lvl>
    <w:lvl w:ilvl="2" w:tplc="7886099E">
      <w:start w:val="1"/>
      <w:numFmt w:val="bullet"/>
      <w:lvlText w:val=""/>
      <w:lvlJc w:val="left"/>
      <w:pPr>
        <w:ind w:left="2160" w:hanging="360"/>
      </w:pPr>
      <w:rPr>
        <w:rFonts w:ascii="Wingdings" w:hAnsi="Wingdings" w:hint="default"/>
      </w:rPr>
    </w:lvl>
    <w:lvl w:ilvl="3" w:tplc="60F613B0">
      <w:start w:val="1"/>
      <w:numFmt w:val="bullet"/>
      <w:lvlText w:val=""/>
      <w:lvlJc w:val="left"/>
      <w:pPr>
        <w:ind w:left="2880" w:hanging="360"/>
      </w:pPr>
      <w:rPr>
        <w:rFonts w:ascii="Symbol" w:hAnsi="Symbol" w:hint="default"/>
      </w:rPr>
    </w:lvl>
    <w:lvl w:ilvl="4" w:tplc="B62E8B1A">
      <w:start w:val="1"/>
      <w:numFmt w:val="bullet"/>
      <w:lvlText w:val="o"/>
      <w:lvlJc w:val="left"/>
      <w:pPr>
        <w:ind w:left="3600" w:hanging="360"/>
      </w:pPr>
      <w:rPr>
        <w:rFonts w:ascii="Courier New" w:hAnsi="Courier New" w:hint="default"/>
      </w:rPr>
    </w:lvl>
    <w:lvl w:ilvl="5" w:tplc="F7225F7A">
      <w:start w:val="1"/>
      <w:numFmt w:val="bullet"/>
      <w:lvlText w:val=""/>
      <w:lvlJc w:val="left"/>
      <w:pPr>
        <w:ind w:left="4320" w:hanging="360"/>
      </w:pPr>
      <w:rPr>
        <w:rFonts w:ascii="Wingdings" w:hAnsi="Wingdings" w:hint="default"/>
      </w:rPr>
    </w:lvl>
    <w:lvl w:ilvl="6" w:tplc="509AB212">
      <w:start w:val="1"/>
      <w:numFmt w:val="bullet"/>
      <w:lvlText w:val=""/>
      <w:lvlJc w:val="left"/>
      <w:pPr>
        <w:ind w:left="5040" w:hanging="360"/>
      </w:pPr>
      <w:rPr>
        <w:rFonts w:ascii="Symbol" w:hAnsi="Symbol" w:hint="default"/>
      </w:rPr>
    </w:lvl>
    <w:lvl w:ilvl="7" w:tplc="FF948CF6">
      <w:start w:val="1"/>
      <w:numFmt w:val="bullet"/>
      <w:lvlText w:val="o"/>
      <w:lvlJc w:val="left"/>
      <w:pPr>
        <w:ind w:left="5760" w:hanging="360"/>
      </w:pPr>
      <w:rPr>
        <w:rFonts w:ascii="Courier New" w:hAnsi="Courier New" w:hint="default"/>
      </w:rPr>
    </w:lvl>
    <w:lvl w:ilvl="8" w:tplc="2E3284A2">
      <w:start w:val="1"/>
      <w:numFmt w:val="bullet"/>
      <w:lvlText w:val=""/>
      <w:lvlJc w:val="left"/>
      <w:pPr>
        <w:ind w:left="6480" w:hanging="360"/>
      </w:pPr>
      <w:rPr>
        <w:rFonts w:ascii="Wingdings" w:hAnsi="Wingdings" w:hint="default"/>
      </w:rPr>
    </w:lvl>
  </w:abstractNum>
  <w:abstractNum w:abstractNumId="3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6"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2"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636992">
    <w:abstractNumId w:val="7"/>
  </w:num>
  <w:num w:numId="2" w16cid:durableId="1431195149">
    <w:abstractNumId w:val="33"/>
  </w:num>
  <w:num w:numId="3" w16cid:durableId="1713579226">
    <w:abstractNumId w:val="12"/>
  </w:num>
  <w:num w:numId="4" w16cid:durableId="173300447">
    <w:abstractNumId w:val="12"/>
  </w:num>
  <w:num w:numId="5" w16cid:durableId="2015258131">
    <w:abstractNumId w:val="14"/>
  </w:num>
  <w:num w:numId="6" w16cid:durableId="1325476718">
    <w:abstractNumId w:val="1"/>
  </w:num>
  <w:num w:numId="7" w16cid:durableId="1242176096">
    <w:abstractNumId w:val="34"/>
  </w:num>
  <w:num w:numId="8" w16cid:durableId="77093986">
    <w:abstractNumId w:val="0"/>
  </w:num>
  <w:num w:numId="9" w16cid:durableId="965038095">
    <w:abstractNumId w:val="8"/>
  </w:num>
  <w:num w:numId="10" w16cid:durableId="1366832563">
    <w:abstractNumId w:val="10"/>
  </w:num>
  <w:num w:numId="11" w16cid:durableId="1193687247">
    <w:abstractNumId w:val="17"/>
  </w:num>
  <w:num w:numId="12" w16cid:durableId="1366827118">
    <w:abstractNumId w:val="37"/>
  </w:num>
  <w:num w:numId="13" w16cid:durableId="1477144403">
    <w:abstractNumId w:val="45"/>
  </w:num>
  <w:num w:numId="14" w16cid:durableId="1221551341">
    <w:abstractNumId w:val="39"/>
  </w:num>
  <w:num w:numId="15" w16cid:durableId="2103647130">
    <w:abstractNumId w:val="9"/>
  </w:num>
  <w:num w:numId="16" w16cid:durableId="192812615">
    <w:abstractNumId w:val="2"/>
  </w:num>
  <w:num w:numId="17" w16cid:durableId="367605737">
    <w:abstractNumId w:val="21"/>
  </w:num>
  <w:num w:numId="18" w16cid:durableId="1964118580">
    <w:abstractNumId w:val="42"/>
  </w:num>
  <w:num w:numId="19" w16cid:durableId="1622110134">
    <w:abstractNumId w:val="11"/>
  </w:num>
  <w:num w:numId="20" w16cid:durableId="919874822">
    <w:abstractNumId w:val="22"/>
  </w:num>
  <w:num w:numId="21" w16cid:durableId="601302587">
    <w:abstractNumId w:val="18"/>
  </w:num>
  <w:num w:numId="22" w16cid:durableId="264768742">
    <w:abstractNumId w:val="16"/>
  </w:num>
  <w:num w:numId="23" w16cid:durableId="12920077">
    <w:abstractNumId w:val="23"/>
  </w:num>
  <w:num w:numId="24" w16cid:durableId="1763643807">
    <w:abstractNumId w:val="24"/>
  </w:num>
  <w:num w:numId="25" w16cid:durableId="1732848742">
    <w:abstractNumId w:val="32"/>
  </w:num>
  <w:num w:numId="26" w16cid:durableId="1310747313">
    <w:abstractNumId w:val="4"/>
  </w:num>
  <w:num w:numId="27" w16cid:durableId="1290816767">
    <w:abstractNumId w:val="20"/>
  </w:num>
  <w:num w:numId="28" w16cid:durableId="399906813">
    <w:abstractNumId w:val="43"/>
  </w:num>
  <w:num w:numId="29" w16cid:durableId="207181911">
    <w:abstractNumId w:val="35"/>
  </w:num>
  <w:num w:numId="30" w16cid:durableId="424158657">
    <w:abstractNumId w:val="31"/>
  </w:num>
  <w:num w:numId="31" w16cid:durableId="1527062071">
    <w:abstractNumId w:val="26"/>
  </w:num>
  <w:num w:numId="32" w16cid:durableId="2014456251">
    <w:abstractNumId w:val="13"/>
  </w:num>
  <w:num w:numId="33" w16cid:durableId="124393231">
    <w:abstractNumId w:val="41"/>
  </w:num>
  <w:num w:numId="34" w16cid:durableId="159935132">
    <w:abstractNumId w:val="28"/>
  </w:num>
  <w:num w:numId="35" w16cid:durableId="1411001276">
    <w:abstractNumId w:val="29"/>
  </w:num>
  <w:num w:numId="36" w16cid:durableId="1889801293">
    <w:abstractNumId w:val="38"/>
  </w:num>
  <w:num w:numId="37" w16cid:durableId="2109158177">
    <w:abstractNumId w:val="5"/>
  </w:num>
  <w:num w:numId="38" w16cid:durableId="3629216">
    <w:abstractNumId w:val="30"/>
  </w:num>
  <w:num w:numId="39" w16cid:durableId="299656176">
    <w:abstractNumId w:val="44"/>
  </w:num>
  <w:num w:numId="40" w16cid:durableId="1587113000">
    <w:abstractNumId w:val="25"/>
  </w:num>
  <w:num w:numId="41" w16cid:durableId="114523069">
    <w:abstractNumId w:val="3"/>
  </w:num>
  <w:num w:numId="42" w16cid:durableId="1613708640">
    <w:abstractNumId w:val="19"/>
  </w:num>
  <w:num w:numId="43" w16cid:durableId="1287472365">
    <w:abstractNumId w:val="27"/>
  </w:num>
  <w:num w:numId="44" w16cid:durableId="1197505028">
    <w:abstractNumId w:val="6"/>
  </w:num>
  <w:num w:numId="45" w16cid:durableId="126507323">
    <w:abstractNumId w:val="36"/>
  </w:num>
  <w:num w:numId="46" w16cid:durableId="292253830">
    <w:abstractNumId w:val="40"/>
  </w:num>
  <w:num w:numId="47" w16cid:durableId="16815909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120F"/>
    <w:rsid w:val="00030AC8"/>
    <w:rsid w:val="00045D24"/>
    <w:rsid w:val="00082BE9"/>
    <w:rsid w:val="00090AEF"/>
    <w:rsid w:val="000A65C1"/>
    <w:rsid w:val="000B7C15"/>
    <w:rsid w:val="000C7D76"/>
    <w:rsid w:val="000E13C2"/>
    <w:rsid w:val="000E68BA"/>
    <w:rsid w:val="000F6EE4"/>
    <w:rsid w:val="0011524F"/>
    <w:rsid w:val="00127596"/>
    <w:rsid w:val="00127CCD"/>
    <w:rsid w:val="001315B3"/>
    <w:rsid w:val="00141F93"/>
    <w:rsid w:val="001439FA"/>
    <w:rsid w:val="001463CB"/>
    <w:rsid w:val="001654C6"/>
    <w:rsid w:val="00171B45"/>
    <w:rsid w:val="0017262E"/>
    <w:rsid w:val="0017782E"/>
    <w:rsid w:val="001A1F40"/>
    <w:rsid w:val="001B2556"/>
    <w:rsid w:val="001C30AF"/>
    <w:rsid w:val="001C4E2E"/>
    <w:rsid w:val="001C5BEA"/>
    <w:rsid w:val="001E4912"/>
    <w:rsid w:val="001F0029"/>
    <w:rsid w:val="002038C1"/>
    <w:rsid w:val="0020435D"/>
    <w:rsid w:val="002060DB"/>
    <w:rsid w:val="0020635F"/>
    <w:rsid w:val="00217FAE"/>
    <w:rsid w:val="00224025"/>
    <w:rsid w:val="0023145D"/>
    <w:rsid w:val="00242846"/>
    <w:rsid w:val="00251E29"/>
    <w:rsid w:val="002602BB"/>
    <w:rsid w:val="00293B13"/>
    <w:rsid w:val="00296F09"/>
    <w:rsid w:val="002A5EB9"/>
    <w:rsid w:val="002A76CE"/>
    <w:rsid w:val="002F01AE"/>
    <w:rsid w:val="002F1130"/>
    <w:rsid w:val="002F5CC3"/>
    <w:rsid w:val="00317AF5"/>
    <w:rsid w:val="0032334D"/>
    <w:rsid w:val="0035681B"/>
    <w:rsid w:val="003633F1"/>
    <w:rsid w:val="00370918"/>
    <w:rsid w:val="00375161"/>
    <w:rsid w:val="003801C8"/>
    <w:rsid w:val="00390A1C"/>
    <w:rsid w:val="003A4255"/>
    <w:rsid w:val="003B084F"/>
    <w:rsid w:val="003B388F"/>
    <w:rsid w:val="003C5845"/>
    <w:rsid w:val="003C6E27"/>
    <w:rsid w:val="003D320B"/>
    <w:rsid w:val="003D57E3"/>
    <w:rsid w:val="003D6F05"/>
    <w:rsid w:val="00401EB2"/>
    <w:rsid w:val="0041091B"/>
    <w:rsid w:val="00417CBF"/>
    <w:rsid w:val="00440EF9"/>
    <w:rsid w:val="00441C23"/>
    <w:rsid w:val="00451F6F"/>
    <w:rsid w:val="00467DE8"/>
    <w:rsid w:val="00472763"/>
    <w:rsid w:val="00474E35"/>
    <w:rsid w:val="00476C41"/>
    <w:rsid w:val="00494799"/>
    <w:rsid w:val="004C732E"/>
    <w:rsid w:val="004F00B2"/>
    <w:rsid w:val="004F0C33"/>
    <w:rsid w:val="004F5036"/>
    <w:rsid w:val="004F7506"/>
    <w:rsid w:val="0051489D"/>
    <w:rsid w:val="0052187F"/>
    <w:rsid w:val="0052794E"/>
    <w:rsid w:val="005626A6"/>
    <w:rsid w:val="0056345D"/>
    <w:rsid w:val="00566E4C"/>
    <w:rsid w:val="00582AE9"/>
    <w:rsid w:val="00585F85"/>
    <w:rsid w:val="005A36E0"/>
    <w:rsid w:val="005B76BD"/>
    <w:rsid w:val="005C403C"/>
    <w:rsid w:val="005C49A2"/>
    <w:rsid w:val="005D03FD"/>
    <w:rsid w:val="005D5D9F"/>
    <w:rsid w:val="00604E34"/>
    <w:rsid w:val="00605C35"/>
    <w:rsid w:val="00613960"/>
    <w:rsid w:val="00621C0A"/>
    <w:rsid w:val="00622127"/>
    <w:rsid w:val="0064545F"/>
    <w:rsid w:val="00655B94"/>
    <w:rsid w:val="00661C20"/>
    <w:rsid w:val="0066286A"/>
    <w:rsid w:val="006748AE"/>
    <w:rsid w:val="00680D09"/>
    <w:rsid w:val="0068555E"/>
    <w:rsid w:val="00691740"/>
    <w:rsid w:val="006C06A6"/>
    <w:rsid w:val="006C6448"/>
    <w:rsid w:val="006C7C41"/>
    <w:rsid w:val="006D4CE8"/>
    <w:rsid w:val="006D568D"/>
    <w:rsid w:val="006E247D"/>
    <w:rsid w:val="007003B7"/>
    <w:rsid w:val="00702F5A"/>
    <w:rsid w:val="00730FE7"/>
    <w:rsid w:val="00732FEE"/>
    <w:rsid w:val="00742183"/>
    <w:rsid w:val="00744B73"/>
    <w:rsid w:val="0076543C"/>
    <w:rsid w:val="00771AA9"/>
    <w:rsid w:val="00790369"/>
    <w:rsid w:val="00792FF4"/>
    <w:rsid w:val="0079602F"/>
    <w:rsid w:val="007A2B0A"/>
    <w:rsid w:val="007A7352"/>
    <w:rsid w:val="007A7B13"/>
    <w:rsid w:val="007B377A"/>
    <w:rsid w:val="007C58CA"/>
    <w:rsid w:val="007C5FD6"/>
    <w:rsid w:val="007C6779"/>
    <w:rsid w:val="007D3C09"/>
    <w:rsid w:val="007E4EF5"/>
    <w:rsid w:val="00801E47"/>
    <w:rsid w:val="0080628B"/>
    <w:rsid w:val="008243BF"/>
    <w:rsid w:val="00824F48"/>
    <w:rsid w:val="00835086"/>
    <w:rsid w:val="0084152F"/>
    <w:rsid w:val="008531EC"/>
    <w:rsid w:val="00860DCF"/>
    <w:rsid w:val="00860F60"/>
    <w:rsid w:val="0087629D"/>
    <w:rsid w:val="00877368"/>
    <w:rsid w:val="00881F49"/>
    <w:rsid w:val="008B3D3E"/>
    <w:rsid w:val="008C080B"/>
    <w:rsid w:val="008C484E"/>
    <w:rsid w:val="008C7B12"/>
    <w:rsid w:val="008E194A"/>
    <w:rsid w:val="008F43F6"/>
    <w:rsid w:val="009047F6"/>
    <w:rsid w:val="009060C4"/>
    <w:rsid w:val="00926067"/>
    <w:rsid w:val="00934E45"/>
    <w:rsid w:val="0094207A"/>
    <w:rsid w:val="0094521E"/>
    <w:rsid w:val="009529AA"/>
    <w:rsid w:val="00952EB8"/>
    <w:rsid w:val="00953537"/>
    <w:rsid w:val="009654DC"/>
    <w:rsid w:val="00982616"/>
    <w:rsid w:val="009C101C"/>
    <w:rsid w:val="009E12CD"/>
    <w:rsid w:val="009E6688"/>
    <w:rsid w:val="009F6497"/>
    <w:rsid w:val="00A01F11"/>
    <w:rsid w:val="00A03376"/>
    <w:rsid w:val="00A03AD1"/>
    <w:rsid w:val="00A03B2E"/>
    <w:rsid w:val="00A05A6F"/>
    <w:rsid w:val="00A05EE4"/>
    <w:rsid w:val="00A25FDA"/>
    <w:rsid w:val="00A37354"/>
    <w:rsid w:val="00A4368E"/>
    <w:rsid w:val="00A536A1"/>
    <w:rsid w:val="00A54510"/>
    <w:rsid w:val="00A61A52"/>
    <w:rsid w:val="00A702F0"/>
    <w:rsid w:val="00A708B9"/>
    <w:rsid w:val="00A70F7D"/>
    <w:rsid w:val="00A71AE0"/>
    <w:rsid w:val="00AA8DE7"/>
    <w:rsid w:val="00AB1F86"/>
    <w:rsid w:val="00AB7038"/>
    <w:rsid w:val="00AC3683"/>
    <w:rsid w:val="00AC55AC"/>
    <w:rsid w:val="00AC6B8D"/>
    <w:rsid w:val="00AF046F"/>
    <w:rsid w:val="00B05866"/>
    <w:rsid w:val="00B16937"/>
    <w:rsid w:val="00B37CC3"/>
    <w:rsid w:val="00B6453A"/>
    <w:rsid w:val="00B82B1C"/>
    <w:rsid w:val="00BA17EB"/>
    <w:rsid w:val="00BA23C7"/>
    <w:rsid w:val="00BA3C80"/>
    <w:rsid w:val="00BB04C9"/>
    <w:rsid w:val="00BB3FCA"/>
    <w:rsid w:val="00BB52BD"/>
    <w:rsid w:val="00BC0DFE"/>
    <w:rsid w:val="00BD0712"/>
    <w:rsid w:val="00BD50F7"/>
    <w:rsid w:val="00BE2BC0"/>
    <w:rsid w:val="00C00CCE"/>
    <w:rsid w:val="00C17466"/>
    <w:rsid w:val="00C2370B"/>
    <w:rsid w:val="00C24F21"/>
    <w:rsid w:val="00C31E42"/>
    <w:rsid w:val="00C3212F"/>
    <w:rsid w:val="00C51C15"/>
    <w:rsid w:val="00C61393"/>
    <w:rsid w:val="00C63005"/>
    <w:rsid w:val="00C75BDE"/>
    <w:rsid w:val="00CA5112"/>
    <w:rsid w:val="00CB2859"/>
    <w:rsid w:val="00CB2C59"/>
    <w:rsid w:val="00CB3669"/>
    <w:rsid w:val="00CB5087"/>
    <w:rsid w:val="00CC6F2C"/>
    <w:rsid w:val="00CD0F48"/>
    <w:rsid w:val="00CE1D07"/>
    <w:rsid w:val="00CF0E05"/>
    <w:rsid w:val="00D16BD7"/>
    <w:rsid w:val="00D16D8F"/>
    <w:rsid w:val="00D21550"/>
    <w:rsid w:val="00D25283"/>
    <w:rsid w:val="00D346A8"/>
    <w:rsid w:val="00D4151B"/>
    <w:rsid w:val="00D4419A"/>
    <w:rsid w:val="00D6148D"/>
    <w:rsid w:val="00D63F0C"/>
    <w:rsid w:val="00D70861"/>
    <w:rsid w:val="00D90A45"/>
    <w:rsid w:val="00D961C8"/>
    <w:rsid w:val="00DB2D96"/>
    <w:rsid w:val="00DC4ECD"/>
    <w:rsid w:val="00DE75AB"/>
    <w:rsid w:val="00DF73DA"/>
    <w:rsid w:val="00E001F1"/>
    <w:rsid w:val="00E05D91"/>
    <w:rsid w:val="00E1389E"/>
    <w:rsid w:val="00E1530F"/>
    <w:rsid w:val="00E21B19"/>
    <w:rsid w:val="00E40D80"/>
    <w:rsid w:val="00E42254"/>
    <w:rsid w:val="00E85145"/>
    <w:rsid w:val="00EB3AE6"/>
    <w:rsid w:val="00EC75DF"/>
    <w:rsid w:val="00ED6627"/>
    <w:rsid w:val="00EE2A38"/>
    <w:rsid w:val="00EE2E1F"/>
    <w:rsid w:val="00EE5881"/>
    <w:rsid w:val="00EF0EB2"/>
    <w:rsid w:val="00EF7671"/>
    <w:rsid w:val="00F02183"/>
    <w:rsid w:val="00F0587A"/>
    <w:rsid w:val="00F12F16"/>
    <w:rsid w:val="00F21BCD"/>
    <w:rsid w:val="00F22D6B"/>
    <w:rsid w:val="00F35F6D"/>
    <w:rsid w:val="00F36031"/>
    <w:rsid w:val="00F43F31"/>
    <w:rsid w:val="00F55132"/>
    <w:rsid w:val="00FA0353"/>
    <w:rsid w:val="00FA240A"/>
    <w:rsid w:val="00FA3C59"/>
    <w:rsid w:val="00FB2AC8"/>
    <w:rsid w:val="00FB5FF9"/>
    <w:rsid w:val="00FC43B9"/>
    <w:rsid w:val="00FC75D9"/>
    <w:rsid w:val="00FD6370"/>
    <w:rsid w:val="059C5D0E"/>
    <w:rsid w:val="1CDDFEEE"/>
    <w:rsid w:val="1EE2C57E"/>
    <w:rsid w:val="2DE7E5AB"/>
    <w:rsid w:val="31729105"/>
    <w:rsid w:val="3A93FF3D"/>
    <w:rsid w:val="4076637F"/>
    <w:rsid w:val="43A29224"/>
    <w:rsid w:val="4547E58F"/>
    <w:rsid w:val="5E46C981"/>
    <w:rsid w:val="5F035808"/>
    <w:rsid w:val="622B518A"/>
    <w:rsid w:val="62EE5C15"/>
    <w:rsid w:val="6FA61F65"/>
    <w:rsid w:val="70991A31"/>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3EF38"/>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4"/>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7"/>
      </w:numPr>
      <w:spacing w:after="113"/>
    </w:pPr>
  </w:style>
  <w:style w:type="paragraph" w:styleId="ListNumber">
    <w:name w:val="List Number"/>
    <w:basedOn w:val="Normal"/>
    <w:uiPriority w:val="99"/>
    <w:semiHidden/>
    <w:unhideWhenUsed/>
    <w:qFormat/>
    <w:rsid w:val="004F0C33"/>
    <w:pPr>
      <w:numPr>
        <w:numId w:val="9"/>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controlboundarysink">
    <w:name w:val="contentcontrolboundarysink"/>
    <w:basedOn w:val="DefaultParagraphFont"/>
    <w:rsid w:val="00467DE8"/>
  </w:style>
  <w:style w:type="character" w:customStyle="1" w:styleId="normaltextrun">
    <w:name w:val="normaltextrun"/>
    <w:basedOn w:val="DefaultParagraphFont"/>
    <w:rsid w:val="00467DE8"/>
  </w:style>
  <w:style w:type="character" w:customStyle="1" w:styleId="eop">
    <w:name w:val="eop"/>
    <w:basedOn w:val="DefaultParagraphFont"/>
    <w:rsid w:val="00467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vance-he.ac.uk/senior-fellow-guidance-and-application-resourc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vance-he.ac.uk/teaching-and-learning/p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32A824-4143-44EE-B21A-68D2DD802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38BCA-1764-4198-B9BF-3FA2E66F6B9D}">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24E323DF-9551-4D8E-84A6-E4E5D05B9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1388</Words>
  <Characters>8128</Characters>
  <Application>Microsoft Office Word</Application>
  <DocSecurity>0</DocSecurity>
  <Lines>176</Lines>
  <Paragraphs>42</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Dooshima Dugguh</cp:lastModifiedBy>
  <cp:revision>198</cp:revision>
  <cp:lastPrinted>2019-06-13T10:00:00Z</cp:lastPrinted>
  <dcterms:created xsi:type="dcterms:W3CDTF">2025-12-02T12:48:00Z</dcterms:created>
  <dcterms:modified xsi:type="dcterms:W3CDTF">2025-12-07T18:45:00Z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6f43c2f3-04a9-4706-89b9-e9bd8cdbc377</vt:lpwstr>
  </property>
</Properties>
</file>