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DCEAF7" w:themeColor="text2" w:themeTint="19"/>
  <w:body>
    <w:sdt>
      <w:sdtPr>
        <w:id w:val="-360119311"/>
        <w:docPartObj>
          <w:docPartGallery w:val="Cover Pages"/>
          <w:docPartUnique/>
        </w:docPartObj>
      </w:sdtPr>
      <w:sdtContent>
        <w:p w14:paraId="5D294B7B" w14:textId="35BEF9C4" w:rsidR="00803443" w:rsidRDefault="009B5E0B">
          <w:r>
            <w:rPr>
              <w:noProof/>
            </w:rPr>
            <mc:AlternateContent>
              <mc:Choice Requires="wps">
                <w:drawing>
                  <wp:anchor distT="0" distB="0" distL="114300" distR="114300" simplePos="0" relativeHeight="251666432" behindDoc="0" locked="0" layoutInCell="1" allowOverlap="1" wp14:anchorId="6501BD0D" wp14:editId="79DE4596">
                    <wp:simplePos x="0" y="0"/>
                    <wp:positionH relativeFrom="column">
                      <wp:posOffset>1883229</wp:posOffset>
                    </wp:positionH>
                    <wp:positionV relativeFrom="paragraph">
                      <wp:posOffset>0</wp:posOffset>
                    </wp:positionV>
                    <wp:extent cx="3630839" cy="849086"/>
                    <wp:effectExtent l="0" t="0" r="8255" b="8255"/>
                    <wp:wrapNone/>
                    <wp:docPr id="410741489" name="Rectangle 1"/>
                    <wp:cNvGraphicFramePr/>
                    <a:graphic xmlns:a="http://schemas.openxmlformats.org/drawingml/2006/main">
                      <a:graphicData uri="http://schemas.microsoft.com/office/word/2010/wordprocessingShape">
                        <wps:wsp>
                          <wps:cNvSpPr/>
                          <wps:spPr>
                            <a:xfrm>
                              <a:off x="0" y="0"/>
                              <a:ext cx="3630839" cy="849086"/>
                            </a:xfrm>
                            <a:prstGeom prst="rect">
                              <a:avLst/>
                            </a:prstGeom>
                            <a:solidFill>
                              <a:schemeClr val="tx2">
                                <a:lumMod val="75000"/>
                                <a:lumOff val="2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655A6AD" w14:textId="75CB6C31" w:rsidR="009B5E0B" w:rsidRPr="009B5E0B" w:rsidRDefault="009B5E0B" w:rsidP="006E7D8F">
                                <w:pPr>
                                  <w:jc w:val="right"/>
                                  <w:rPr>
                                    <w:rFonts w:asciiTheme="majorHAnsi" w:eastAsiaTheme="majorEastAsia" w:hAnsiTheme="majorHAnsi" w:cstheme="majorBidi"/>
                                    <w:color w:val="FFFFFF" w:themeColor="background1"/>
                                    <w:sz w:val="40"/>
                                    <w:szCs w:val="40"/>
                                  </w:rPr>
                                </w:pPr>
                                <w:r w:rsidRPr="009B5E0B">
                                  <w:rPr>
                                    <w:rFonts w:asciiTheme="majorHAnsi" w:eastAsiaTheme="majorEastAsia" w:hAnsiTheme="majorHAnsi" w:cstheme="majorBidi"/>
                                    <w:color w:val="FFFFFF" w:themeColor="background1"/>
                                    <w:sz w:val="40"/>
                                    <w:szCs w:val="40"/>
                                  </w:rPr>
                                  <w:t>UNIVERSITY OF WALES TRINITY &amp; SAINT DAVID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01BD0D" id="Rectangle 1" o:spid="_x0000_s1026" style="position:absolute;margin-left:148.3pt;margin-top:0;width:285.9pt;height:66.8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" fillcolor="#215e99 [2431]" stroked="f" strokeweight="1pt">
                    <v:textbox>
                      <w:txbxContent>
                        <w:p w14:paraId="2655A6AD" w14:textId="75CB6C31" w:rsidR="009B5E0B" w:rsidRPr="009B5E0B" w:rsidRDefault="009B5E0B" w:rsidP="006E7D8F">
                          <w:pPr>
                            <w:jc w:val="right"/>
                            <w:rPr>
                              <w:rFonts w:asciiTheme="majorHAnsi" w:eastAsiaTheme="majorEastAsia" w:hAnsiTheme="majorHAnsi" w:cstheme="majorBidi"/>
                              <w:color w:val="FFFFFF" w:themeColor="background1"/>
                              <w:sz w:val="40"/>
                              <w:szCs w:val="40"/>
                            </w:rPr>
                          </w:pPr>
                          <w:r w:rsidRPr="009B5E0B">
                            <w:rPr>
                              <w:rFonts w:asciiTheme="majorHAnsi" w:eastAsiaTheme="majorEastAsia" w:hAnsiTheme="majorHAnsi" w:cstheme="majorBidi"/>
                              <w:color w:val="FFFFFF" w:themeColor="background1"/>
                              <w:sz w:val="40"/>
                              <w:szCs w:val="40"/>
                            </w:rPr>
                            <w:t>UNIVERSITY OF WALES TRINITY &amp; SAINT DAVID</w:t>
                          </w:r>
                        </w:p>
                      </w:txbxContent>
                    </v:textbox>
                  </v:rect>
                </w:pict>
              </mc:Fallback>
            </mc:AlternateContent>
          </w:r>
          <w:r w:rsidR="00B222A7">
            <w:rPr>
              <w:noProof/>
            </w:rPr>
            <w:drawing>
              <wp:anchor distT="0" distB="0" distL="114300" distR="114300" simplePos="0" relativeHeight="251667456" behindDoc="1" locked="0" layoutInCell="1" allowOverlap="1" wp14:anchorId="1E80EA2B" wp14:editId="1F7D759E">
                <wp:simplePos x="0" y="0"/>
                <wp:positionH relativeFrom="margin">
                  <wp:align>right</wp:align>
                </wp:positionH>
                <wp:positionV relativeFrom="paragraph">
                  <wp:posOffset>3600450</wp:posOffset>
                </wp:positionV>
                <wp:extent cx="1931670" cy="2000250"/>
                <wp:effectExtent l="0" t="0" r="0" b="0"/>
                <wp:wrapTight wrapText="bothSides">
                  <wp:wrapPolygon edited="0">
                    <wp:start x="8734" y="617"/>
                    <wp:lineTo x="7030" y="1440"/>
                    <wp:lineTo x="2982" y="3703"/>
                    <wp:lineTo x="2769" y="4526"/>
                    <wp:lineTo x="1065" y="7611"/>
                    <wp:lineTo x="852" y="10903"/>
                    <wp:lineTo x="1704" y="14194"/>
                    <wp:lineTo x="4047" y="17897"/>
                    <wp:lineTo x="8947" y="20160"/>
                    <wp:lineTo x="12355" y="20160"/>
                    <wp:lineTo x="17254" y="17897"/>
                    <wp:lineTo x="19598" y="14194"/>
                    <wp:lineTo x="20450" y="10903"/>
                    <wp:lineTo x="20237" y="7611"/>
                    <wp:lineTo x="18533" y="3703"/>
                    <wp:lineTo x="14485" y="1440"/>
                    <wp:lineTo x="12568" y="617"/>
                    <wp:lineTo x="8734" y="617"/>
                  </wp:wrapPolygon>
                </wp:wrapTight>
                <wp:docPr id="379818259" name="Picture 9" descr="A blue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818259" name="Picture 9" descr="A blue and white logo&#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31670" cy="20002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67A10">
            <w:rPr>
              <w:noProof/>
            </w:rPr>
            <mc:AlternateContent>
              <mc:Choice Requires="wpg">
                <w:drawing>
                  <wp:anchor distT="45720" distB="45720" distL="182880" distR="182880" simplePos="0" relativeHeight="251664384" behindDoc="0" locked="0" layoutInCell="1" allowOverlap="1" wp14:anchorId="16F620CF" wp14:editId="6E78BD83">
                    <wp:simplePos x="0" y="0"/>
                    <wp:positionH relativeFrom="margin">
                      <wp:posOffset>-42530</wp:posOffset>
                    </wp:positionH>
                    <wp:positionV relativeFrom="margin">
                      <wp:posOffset>2834551</wp:posOffset>
                    </wp:positionV>
                    <wp:extent cx="3668671" cy="773430"/>
                    <wp:effectExtent l="0" t="0" r="0" b="7620"/>
                    <wp:wrapSquare wrapText="bothSides"/>
                    <wp:docPr id="198" name="Group 203"/>
                    <wp:cNvGraphicFramePr/>
                    <a:graphic xmlns:a="http://schemas.openxmlformats.org/drawingml/2006/main">
                      <a:graphicData uri="http://schemas.microsoft.com/office/word/2010/wordprocessingGroup">
                        <wpg:wgp>
                          <wpg:cNvGrpSpPr/>
                          <wpg:grpSpPr>
                            <a:xfrm>
                              <a:off x="0" y="0"/>
                              <a:ext cx="3668671" cy="773430"/>
                              <a:chOff x="-42545" y="-1"/>
                              <a:chExt cx="3669998" cy="773268"/>
                            </a:xfrm>
                          </wpg:grpSpPr>
                          <wps:wsp>
                            <wps:cNvPr id="199" name="Rectangle 199"/>
                            <wps:cNvSpPr/>
                            <wps:spPr>
                              <a:xfrm>
                                <a:off x="-42545" y="-1"/>
                                <a:ext cx="3567448" cy="414583"/>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4C66BA3" w14:textId="4E24B382" w:rsidR="00561B7D" w:rsidRPr="009E0D5F" w:rsidRDefault="00561B7D">
                                  <w:pPr>
                                    <w:jc w:val="center"/>
                                    <w:rPr>
                                      <w:rFonts w:asciiTheme="majorHAnsi" w:eastAsiaTheme="majorEastAsia" w:hAnsiTheme="majorHAnsi" w:cstheme="majorBidi"/>
                                      <w:color w:val="FFFFFF" w:themeColor="background1"/>
                                      <w:sz w:val="28"/>
                                      <w:szCs w:val="28"/>
                                    </w:rPr>
                                  </w:pPr>
                                  <w:r w:rsidRPr="009E0D5F">
                                    <w:rPr>
                                      <w:rFonts w:asciiTheme="majorHAnsi" w:eastAsiaTheme="majorEastAsia" w:hAnsiTheme="majorHAnsi" w:cstheme="majorBidi"/>
                                      <w:color w:val="FFFFFF" w:themeColor="background1"/>
                                      <w:sz w:val="28"/>
                                      <w:szCs w:val="28"/>
                                    </w:rPr>
                                    <w:t>MODULE CODE:</w:t>
                                  </w:r>
                                  <w:r w:rsidR="0059647D">
                                    <w:rPr>
                                      <w:rFonts w:asciiTheme="majorHAnsi" w:eastAsiaTheme="majorEastAsia" w:hAnsiTheme="majorHAnsi" w:cstheme="majorBidi"/>
                                      <w:color w:val="FFFFFF" w:themeColor="background1"/>
                                      <w:sz w:val="28"/>
                                      <w:szCs w:val="28"/>
                                    </w:rPr>
                                    <w:t xml:space="preserve"> ACCA50</w:t>
                                  </w:r>
                                  <w:r w:rsidR="00212E92">
                                    <w:rPr>
                                      <w:rFonts w:asciiTheme="majorHAnsi" w:eastAsiaTheme="majorEastAsia" w:hAnsiTheme="majorHAnsi" w:cstheme="majorBidi"/>
                                      <w:color w:val="FFFFFF" w:themeColor="background1"/>
                                      <w:sz w:val="28"/>
                                      <w:szCs w:val="28"/>
                                    </w:rPr>
                                    <w:t>19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65085" y="339653"/>
                                <a:ext cx="3562368" cy="43361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2DB74A" w14:textId="209E692B" w:rsidR="00561B7D" w:rsidRPr="00DE5A0F" w:rsidRDefault="00882CE2">
                                  <w:pPr>
                                    <w:rPr>
                                      <w:i/>
                                      <w:iCs/>
                                      <w:caps/>
                                      <w:color w:val="156082" w:themeColor="accent1"/>
                                      <w:sz w:val="28"/>
                                      <w:szCs w:val="28"/>
                                    </w:rPr>
                                  </w:pPr>
                                  <w:r>
                                    <w:rPr>
                                      <w:i/>
                                      <w:iCs/>
                                      <w:caps/>
                                      <w:color w:val="156082" w:themeColor="accent1"/>
                                      <w:sz w:val="28"/>
                                      <w:szCs w:val="28"/>
                                    </w:rPr>
                                    <w:t>md. sadeque imam shaikh</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16F620CF" id="Group 203" o:spid="_x0000_s1027" style="position:absolute;margin-left:-3.35pt;margin-top:223.2pt;width:288.85pt;height:60.9pt;z-index:251664384;mso-wrap-distance-left:14.4pt;mso-wrap-distance-top:3.6pt;mso-wrap-distance-right:14.4pt;mso-wrap-distance-bottom:3.6pt;mso-position-horizontal-relative:margin;mso-position-vertical-relative:margin;mso-width-relative:margin;mso-height-relative:margin" coordorigin="-425" coordsize="36699,77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">
                    <v:rect id="Rectangle 199" o:spid="_x0000_s1028" style="position:absolute;left:-425;width:35674;height:41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14C66BA3" w14:textId="4E24B382" w:rsidR="00561B7D" w:rsidRPr="009E0D5F" w:rsidRDefault="00561B7D">
                            <w:pPr>
                              <w:jc w:val="center"/>
                              <w:rPr>
                                <w:rFonts w:asciiTheme="majorHAnsi" w:eastAsiaTheme="majorEastAsia" w:hAnsiTheme="majorHAnsi" w:cstheme="majorBidi"/>
                                <w:color w:val="FFFFFF" w:themeColor="background1"/>
                                <w:sz w:val="28"/>
                                <w:szCs w:val="28"/>
                              </w:rPr>
                            </w:pPr>
                            <w:r w:rsidRPr="009E0D5F">
                              <w:rPr>
                                <w:rFonts w:asciiTheme="majorHAnsi" w:eastAsiaTheme="majorEastAsia" w:hAnsiTheme="majorHAnsi" w:cstheme="majorBidi"/>
                                <w:color w:val="FFFFFF" w:themeColor="background1"/>
                                <w:sz w:val="28"/>
                                <w:szCs w:val="28"/>
                              </w:rPr>
                              <w:t>MODULE CODE:</w:t>
                            </w:r>
                            <w:r w:rsidR="0059647D">
                              <w:rPr>
                                <w:rFonts w:asciiTheme="majorHAnsi" w:eastAsiaTheme="majorEastAsia" w:hAnsiTheme="majorHAnsi" w:cstheme="majorBidi"/>
                                <w:color w:val="FFFFFF" w:themeColor="background1"/>
                                <w:sz w:val="28"/>
                                <w:szCs w:val="28"/>
                              </w:rPr>
                              <w:t xml:space="preserve"> ACCA50</w:t>
                            </w:r>
                            <w:r w:rsidR="00212E92">
                              <w:rPr>
                                <w:rFonts w:asciiTheme="majorHAnsi" w:eastAsiaTheme="majorEastAsia" w:hAnsiTheme="majorHAnsi" w:cstheme="majorBidi"/>
                                <w:color w:val="FFFFFF" w:themeColor="background1"/>
                                <w:sz w:val="28"/>
                                <w:szCs w:val="28"/>
                              </w:rPr>
                              <w:t>19</w:t>
                            </w:r>
                          </w:p>
                        </w:txbxContent>
                      </v:textbox>
                    </v:rect>
                    <v:shapetype id="_x0000_t202" coordsize="21600,21600" o:spt="202" path="m,l,21600r21600,l21600,xe">
                      <v:stroke joinstyle="miter"/>
                      <v:path gradientshapeok="t" o:connecttype="rect"/>
                    </v:shapetype>
                    <v:shape id="Text Box 200" o:spid="_x0000_s1029" type="#_x0000_t202" style="position:absolute;left:650;top:3396;width:35624;height:43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4E2DB74A" w14:textId="209E692B" w:rsidR="00561B7D" w:rsidRPr="00DE5A0F" w:rsidRDefault="00882CE2">
                            <w:pPr>
                              <w:rPr>
                                <w:i/>
                                <w:iCs/>
                                <w:caps/>
                                <w:color w:val="156082" w:themeColor="accent1"/>
                                <w:sz w:val="28"/>
                                <w:szCs w:val="28"/>
                              </w:rPr>
                            </w:pPr>
                            <w:r>
                              <w:rPr>
                                <w:i/>
                                <w:iCs/>
                                <w:caps/>
                                <w:color w:val="156082" w:themeColor="accent1"/>
                                <w:sz w:val="28"/>
                                <w:szCs w:val="28"/>
                              </w:rPr>
                              <w:t>md. sadeque imam shaikh</w:t>
                            </w:r>
                          </w:p>
                        </w:txbxContent>
                      </v:textbox>
                    </v:shape>
                    <w10:wrap type="square" anchorx="margin" anchory="margin"/>
                  </v:group>
                </w:pict>
              </mc:Fallback>
            </mc:AlternateContent>
          </w:r>
          <w:r w:rsidR="00641E3C">
            <w:rPr>
              <w:noProof/>
            </w:rPr>
            <mc:AlternateContent>
              <mc:Choice Requires="wps">
                <w:drawing>
                  <wp:anchor distT="0" distB="0" distL="114300" distR="114300" simplePos="0" relativeHeight="251661312" behindDoc="0" locked="0" layoutInCell="1" allowOverlap="1" wp14:anchorId="5912AE41" wp14:editId="16476155">
                    <wp:simplePos x="0" y="0"/>
                    <wp:positionH relativeFrom="page">
                      <wp:posOffset>1516882</wp:posOffset>
                    </wp:positionH>
                    <wp:positionV relativeFrom="page">
                      <wp:posOffset>8587548</wp:posOffset>
                    </wp:positionV>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4E678903" w14:textId="2C71DFFF" w:rsidR="00561B7D" w:rsidRDefault="00561B7D">
                                    <w:pPr>
                                      <w:pStyle w:val="NoSpacing"/>
                                      <w:jc w:val="right"/>
                                      <w:rPr>
                                        <w:caps/>
                                        <w:color w:val="262626" w:themeColor="text1" w:themeTint="D9"/>
                                        <w:sz w:val="28"/>
                                        <w:szCs w:val="28"/>
                                      </w:rPr>
                                    </w:pPr>
                                    <w:r>
                                      <w:rPr>
                                        <w:caps/>
                                        <w:color w:val="262626" w:themeColor="text1" w:themeTint="D9"/>
                                        <w:sz w:val="28"/>
                                        <w:szCs w:val="28"/>
                                      </w:rPr>
                                      <w:t>Andrey Atanasov</w:t>
                                    </w:r>
                                  </w:p>
                                </w:sdtContent>
                              </w:sdt>
                              <w:p w14:paraId="750009D5" w14:textId="56E6BCCD" w:rsidR="00561B7D"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1E7BF8">
                                      <w:rPr>
                                        <w:caps/>
                                        <w:color w:val="262626" w:themeColor="text1" w:themeTint="D9"/>
                                        <w:sz w:val="20"/>
                                        <w:szCs w:val="20"/>
                                      </w:rPr>
                                      <w:t>2324732</w:t>
                                    </w:r>
                                  </w:sdtContent>
                                </w:sdt>
                              </w:p>
                              <w:p w14:paraId="1D86371A" w14:textId="536D06AE" w:rsidR="00561B7D"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1E7BF8">
                                      <w:rPr>
                                        <w:color w:val="262626" w:themeColor="text1" w:themeTint="D9"/>
                                        <w:sz w:val="20"/>
                                        <w:szCs w:val="20"/>
                                      </w:rPr>
                                      <w:t>2324732@student.uwtsd.ac.uk</w:t>
                                    </w:r>
                                  </w:sdtContent>
                                </w:sdt>
                                <w:r w:rsidR="00561B7D">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5912AE41" id="Text Box 112" o:spid="_x0000_s1030" type="#_x0000_t202" style="position:absolute;margin-left:119.45pt;margin-top:676.2pt;width:453pt;height:51.4pt;z-index:251661312;visibility:visible;mso-wrap-style:square;mso-width-percent:734;mso-height-percent:80;mso-wrap-distance-left:9pt;mso-wrap-distance-top:0;mso-wrap-distance-right:9pt;mso-wrap-distance-bottom:0;mso-position-horizontal:absolute;mso-position-horizontal-relative:page;mso-position-vertical:absolute;mso-position-vertical-relative:page;mso-width-percent:734;mso-height-percent:8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4E678903" w14:textId="2C71DFFF" w:rsidR="00561B7D" w:rsidRDefault="00561B7D">
                              <w:pPr>
                                <w:pStyle w:val="NoSpacing"/>
                                <w:jc w:val="right"/>
                                <w:rPr>
                                  <w:caps/>
                                  <w:color w:val="262626" w:themeColor="text1" w:themeTint="D9"/>
                                  <w:sz w:val="28"/>
                                  <w:szCs w:val="28"/>
                                </w:rPr>
                              </w:pPr>
                              <w:r>
                                <w:rPr>
                                  <w:caps/>
                                  <w:color w:val="262626" w:themeColor="text1" w:themeTint="D9"/>
                                  <w:sz w:val="28"/>
                                  <w:szCs w:val="28"/>
                                </w:rPr>
                                <w:t>Andrey Atanasov</w:t>
                              </w:r>
                            </w:p>
                          </w:sdtContent>
                        </w:sdt>
                        <w:p w14:paraId="750009D5" w14:textId="56E6BCCD" w:rsidR="00561B7D"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1E7BF8">
                                <w:rPr>
                                  <w:caps/>
                                  <w:color w:val="262626" w:themeColor="text1" w:themeTint="D9"/>
                                  <w:sz w:val="20"/>
                                  <w:szCs w:val="20"/>
                                </w:rPr>
                                <w:t>2324732</w:t>
                              </w:r>
                            </w:sdtContent>
                          </w:sdt>
                        </w:p>
                        <w:p w14:paraId="1D86371A" w14:textId="536D06AE" w:rsidR="00561B7D"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1E7BF8">
                                <w:rPr>
                                  <w:color w:val="262626" w:themeColor="text1" w:themeTint="D9"/>
                                  <w:sz w:val="20"/>
                                  <w:szCs w:val="20"/>
                                </w:rPr>
                                <w:t>2324732@student.uwtsd.ac.uk</w:t>
                              </w:r>
                            </w:sdtContent>
                          </w:sdt>
                          <w:r w:rsidR="00561B7D">
                            <w:rPr>
                              <w:color w:val="262626" w:themeColor="text1" w:themeTint="D9"/>
                              <w:sz w:val="20"/>
                              <w:szCs w:val="20"/>
                            </w:rPr>
                            <w:t xml:space="preserve"> </w:t>
                          </w:r>
                        </w:p>
                      </w:txbxContent>
                    </v:textbox>
                    <w10:wrap type="square" anchorx="page" anchory="page"/>
                  </v:shape>
                </w:pict>
              </mc:Fallback>
            </mc:AlternateContent>
          </w:r>
          <w:r w:rsidR="00641E3C">
            <w:rPr>
              <w:noProof/>
            </w:rPr>
            <mc:AlternateContent>
              <mc:Choice Requires="wps">
                <w:drawing>
                  <wp:anchor distT="0" distB="0" distL="114300" distR="114300" simplePos="0" relativeHeight="251660288" behindDoc="0" locked="0" layoutInCell="1" allowOverlap="1" wp14:anchorId="5D0AFCB4" wp14:editId="6B0B32B3">
                    <wp:simplePos x="0" y="0"/>
                    <wp:positionH relativeFrom="page">
                      <wp:posOffset>1504965</wp:posOffset>
                    </wp:positionH>
                    <wp:positionV relativeFrom="page">
                      <wp:posOffset>4014131</wp:posOffset>
                    </wp:positionV>
                    <wp:extent cx="5753100" cy="525780"/>
                    <wp:effectExtent l="0" t="0" r="13335" b="508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2D6F18" w14:textId="692CACA6" w:rsidR="00561B7D" w:rsidRPr="003D38F3" w:rsidRDefault="00000000">
                                <w:pPr>
                                  <w:pStyle w:val="NoSpacing"/>
                                  <w:jc w:val="right"/>
                                  <w:rPr>
                                    <w:i/>
                                    <w:iCs/>
                                    <w:caps/>
                                    <w:color w:val="0A1D30" w:themeColor="text2" w:themeShade="BF"/>
                                    <w:sz w:val="52"/>
                                    <w:szCs w:val="52"/>
                                  </w:rPr>
                                </w:pPr>
                                <w:sdt>
                                  <w:sdtPr>
                                    <w:rPr>
                                      <w:i/>
                                      <w:iCs/>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3D38F3">
                                      <w:rPr>
                                        <w:i/>
                                        <w:iCs/>
                                        <w:caps/>
                                        <w:color w:val="0A1D30" w:themeColor="text2" w:themeShade="BF"/>
                                        <w:sz w:val="52"/>
                                        <w:szCs w:val="52"/>
                                      </w:rPr>
                                      <w:t>busiNESS AND WEB MANAGEMENT</w:t>
                                    </w:r>
                                  </w:sdtContent>
                                </w:sdt>
                              </w:p>
                              <w:sdt>
                                <w:sdtPr>
                                  <w:rPr>
                                    <w:i/>
                                    <w:iCs/>
                                    <w:smallCaps/>
                                    <w:color w:val="0E2841"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420BABEF" w14:textId="1117815D" w:rsidR="00561B7D" w:rsidRPr="003D38F3" w:rsidRDefault="003D38F3">
                                    <w:pPr>
                                      <w:pStyle w:val="NoSpacing"/>
                                      <w:jc w:val="right"/>
                                      <w:rPr>
                                        <w:i/>
                                        <w:iCs/>
                                        <w:smallCaps/>
                                        <w:color w:val="0E2841" w:themeColor="text2"/>
                                        <w:sz w:val="36"/>
                                        <w:szCs w:val="36"/>
                                      </w:rPr>
                                    </w:pPr>
                                    <w:r w:rsidRPr="003D38F3">
                                      <w:rPr>
                                        <w:i/>
                                        <w:iCs/>
                                        <w:smallCaps/>
                                        <w:color w:val="0E2841" w:themeColor="text2"/>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5D0AFCB4" id="Text Box 113" o:spid="_x0000_s1031" type="#_x0000_t202" style="position:absolute;margin-left:118.5pt;margin-top:316.05pt;width:453pt;height:41.4pt;z-index:251660288;visibility:visible;mso-wrap-style:square;mso-width-percent:734;mso-height-percent:363;mso-wrap-distance-left:9pt;mso-wrap-distance-top:0;mso-wrap-distance-right:9pt;mso-wrap-distance-bottom:0;mso-position-horizontal:absolute;mso-position-horizontal-relative:page;mso-position-vertical:absolute;mso-position-vertical-relative:page;mso-width-percent:734;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" filled="f" stroked="f" strokeweight=".5pt">
                    <v:textbox inset="0,0,0,0">
                      <w:txbxContent>
                        <w:p w14:paraId="382D6F18" w14:textId="692CACA6" w:rsidR="00561B7D" w:rsidRPr="003D38F3" w:rsidRDefault="00000000">
                          <w:pPr>
                            <w:pStyle w:val="NoSpacing"/>
                            <w:jc w:val="right"/>
                            <w:rPr>
                              <w:i/>
                              <w:iCs/>
                              <w:caps/>
                              <w:color w:val="0A1D30" w:themeColor="text2" w:themeShade="BF"/>
                              <w:sz w:val="52"/>
                              <w:szCs w:val="52"/>
                            </w:rPr>
                          </w:pPr>
                          <w:sdt>
                            <w:sdtPr>
                              <w:rPr>
                                <w:i/>
                                <w:iCs/>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3D38F3">
                                <w:rPr>
                                  <w:i/>
                                  <w:iCs/>
                                  <w:caps/>
                                  <w:color w:val="0A1D30" w:themeColor="text2" w:themeShade="BF"/>
                                  <w:sz w:val="52"/>
                                  <w:szCs w:val="52"/>
                                </w:rPr>
                                <w:t>busiNESS AND WEB MANAGEMENT</w:t>
                              </w:r>
                            </w:sdtContent>
                          </w:sdt>
                        </w:p>
                        <w:sdt>
                          <w:sdtPr>
                            <w:rPr>
                              <w:i/>
                              <w:iCs/>
                              <w:smallCaps/>
                              <w:color w:val="0E2841"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420BABEF" w14:textId="1117815D" w:rsidR="00561B7D" w:rsidRPr="003D38F3" w:rsidRDefault="003D38F3">
                              <w:pPr>
                                <w:pStyle w:val="NoSpacing"/>
                                <w:jc w:val="right"/>
                                <w:rPr>
                                  <w:i/>
                                  <w:iCs/>
                                  <w:smallCaps/>
                                  <w:color w:val="0E2841" w:themeColor="text2"/>
                                  <w:sz w:val="36"/>
                                  <w:szCs w:val="36"/>
                                </w:rPr>
                              </w:pPr>
                              <w:r w:rsidRPr="003D38F3">
                                <w:rPr>
                                  <w:i/>
                                  <w:iCs/>
                                  <w:smallCaps/>
                                  <w:color w:val="0E2841" w:themeColor="text2"/>
                                  <w:sz w:val="36"/>
                                  <w:szCs w:val="36"/>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4EED693F" wp14:editId="01076AF0">
                    <wp:simplePos x="0" y="0"/>
                    <wp:positionH relativeFrom="page">
                      <wp:posOffset>1493339</wp:posOffset>
                    </wp:positionH>
                    <wp:positionV relativeFrom="page">
                      <wp:posOffset>1615077</wp:posOffset>
                    </wp:positionV>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48BE6940" w14:textId="2DE5596D" w:rsidR="00561B7D" w:rsidRDefault="00561B7D">
                                    <w:pPr>
                                      <w:pStyle w:val="NoSpacing"/>
                                      <w:jc w:val="right"/>
                                      <w:rPr>
                                        <w:caps/>
                                        <w:color w:val="0A1D30" w:themeColor="text2" w:themeShade="BF"/>
                                        <w:sz w:val="40"/>
                                        <w:szCs w:val="40"/>
                                      </w:rPr>
                                    </w:pPr>
                                    <w:r>
                                      <w:rPr>
                                        <w:caps/>
                                        <w:color w:val="0A1D30" w:themeColor="text2" w:themeShade="BF"/>
                                        <w:sz w:val="40"/>
                                        <w:szCs w:val="40"/>
                                      </w:rPr>
                                      <w:t>BSC applied computing</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4EED693F" id="Text Box 111" o:spid="_x0000_s1032" type="#_x0000_t202" style="position:absolute;margin-left:117.6pt;margin-top:127.15pt;width:288.25pt;height:287.5pt;z-index:251662336;visibility:visible;mso-wrap-style:square;mso-width-percent:734;mso-height-percent:363;mso-wrap-distance-left:9pt;mso-wrap-distance-top:0;mso-wrap-distance-right:9pt;mso-wrap-distance-bottom:0;mso-position-horizontal:absolute;mso-position-horizontal-relative:page;mso-position-vertical:absolute;mso-position-vertical-relative:page;mso-width-percent:734;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" filled="f" stroked="f" strokeweight=".5pt">
                    <v:textbox style="mso-fit-shape-to-text:t" inset="0,0,0,0">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48BE6940" w14:textId="2DE5596D" w:rsidR="00561B7D" w:rsidRDefault="00561B7D">
                              <w:pPr>
                                <w:pStyle w:val="NoSpacing"/>
                                <w:jc w:val="right"/>
                                <w:rPr>
                                  <w:caps/>
                                  <w:color w:val="0A1D30" w:themeColor="text2" w:themeShade="BF"/>
                                  <w:sz w:val="40"/>
                                  <w:szCs w:val="40"/>
                                </w:rPr>
                              </w:pPr>
                              <w:r>
                                <w:rPr>
                                  <w:caps/>
                                  <w:color w:val="0A1D30" w:themeColor="text2" w:themeShade="BF"/>
                                  <w:sz w:val="40"/>
                                  <w:szCs w:val="40"/>
                                </w:rPr>
                                <w:t>BSC applied computing</w:t>
                              </w:r>
                            </w:p>
                          </w:sdtContent>
                        </w:sdt>
                      </w:txbxContent>
                    </v:textbox>
                    <w10:wrap type="square" anchorx="page" anchory="page"/>
                  </v:shape>
                </w:pict>
              </mc:Fallback>
            </mc:AlternateContent>
          </w:r>
          <w:r w:rsidR="00561B7D">
            <w:rPr>
              <w:noProof/>
            </w:rPr>
            <mc:AlternateContent>
              <mc:Choice Requires="wpg">
                <w:drawing>
                  <wp:anchor distT="0" distB="0" distL="114300" distR="114300" simplePos="0" relativeHeight="251659264" behindDoc="0" locked="0" layoutInCell="1" allowOverlap="1" wp14:anchorId="0FB36A4C" wp14:editId="1DC5CF19">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9525" b="0"/>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76A118F"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p>
      </w:sdtContent>
    </w:sdt>
    <w:p w14:paraId="7A809995" w14:textId="77777777" w:rsidR="00803443" w:rsidRDefault="00803443">
      <w:r>
        <w:br w:type="page"/>
      </w:r>
    </w:p>
    <w:sdt>
      <w:sdtPr>
        <w:rPr>
          <w:rFonts w:asciiTheme="minorHAnsi" w:eastAsiaTheme="minorHAnsi" w:hAnsiTheme="minorHAnsi" w:cstheme="minorBidi"/>
          <w:color w:val="auto"/>
          <w:kern w:val="2"/>
          <w:sz w:val="22"/>
          <w:szCs w:val="22"/>
          <w:lang w:eastAsia="en-US"/>
          <w14:ligatures w14:val="standardContextual"/>
        </w:rPr>
        <w:id w:val="-1835908731"/>
        <w:docPartObj>
          <w:docPartGallery w:val="Table of Contents"/>
          <w:docPartUnique/>
        </w:docPartObj>
      </w:sdtPr>
      <w:sdtEndPr>
        <w:rPr>
          <w:b/>
          <w:bCs/>
        </w:rPr>
      </w:sdtEndPr>
      <w:sdtContent>
        <w:p w14:paraId="270DB76E" w14:textId="6F9024E4" w:rsidR="009777AD" w:rsidRDefault="009777AD">
          <w:pPr>
            <w:pStyle w:val="TOCHeading"/>
          </w:pPr>
          <w:r>
            <w:t>Contents</w:t>
          </w:r>
        </w:p>
        <w:p w14:paraId="0BB405F8" w14:textId="2B26F277" w:rsidR="00471FE5" w:rsidRDefault="009777AD">
          <w:pPr>
            <w:pStyle w:val="TOC1"/>
            <w:tabs>
              <w:tab w:val="right" w:leader="dot" w:pos="10456"/>
            </w:tabs>
            <w:rPr>
              <w:rFonts w:eastAsiaTheme="minorEastAsia"/>
              <w:noProof/>
              <w:sz w:val="24"/>
              <w:szCs w:val="24"/>
              <w:lang w:eastAsia="en-GB"/>
            </w:rPr>
          </w:pPr>
          <w:r>
            <w:fldChar w:fldCharType="begin"/>
          </w:r>
          <w:r>
            <w:instrText xml:space="preserve"> TOC \o "1-3" \h \z \u </w:instrText>
          </w:r>
          <w:r>
            <w:fldChar w:fldCharType="separate"/>
          </w:r>
          <w:hyperlink w:anchor="_Toc214612520" w:history="1">
            <w:r w:rsidR="00471FE5" w:rsidRPr="000B5406">
              <w:rPr>
                <w:rStyle w:val="Hyperlink"/>
                <w:noProof/>
              </w:rPr>
              <w:t>Introduction</w:t>
            </w:r>
            <w:r w:rsidR="00471FE5">
              <w:rPr>
                <w:noProof/>
                <w:webHidden/>
              </w:rPr>
              <w:tab/>
            </w:r>
            <w:r w:rsidR="00471FE5">
              <w:rPr>
                <w:noProof/>
                <w:webHidden/>
              </w:rPr>
              <w:fldChar w:fldCharType="begin"/>
            </w:r>
            <w:r w:rsidR="00471FE5">
              <w:rPr>
                <w:noProof/>
                <w:webHidden/>
              </w:rPr>
              <w:instrText xml:space="preserve"> PAGEREF _Toc214612520 \h </w:instrText>
            </w:r>
            <w:r w:rsidR="00471FE5">
              <w:rPr>
                <w:noProof/>
                <w:webHidden/>
              </w:rPr>
            </w:r>
            <w:r w:rsidR="00471FE5">
              <w:rPr>
                <w:noProof/>
                <w:webHidden/>
              </w:rPr>
              <w:fldChar w:fldCharType="separate"/>
            </w:r>
            <w:r w:rsidR="00471FE5">
              <w:rPr>
                <w:noProof/>
                <w:webHidden/>
              </w:rPr>
              <w:t>2</w:t>
            </w:r>
            <w:r w:rsidR="00471FE5">
              <w:rPr>
                <w:noProof/>
                <w:webHidden/>
              </w:rPr>
              <w:fldChar w:fldCharType="end"/>
            </w:r>
          </w:hyperlink>
        </w:p>
        <w:p w14:paraId="1455AF06" w14:textId="31F76A06" w:rsidR="00471FE5" w:rsidRDefault="00471FE5">
          <w:pPr>
            <w:pStyle w:val="TOC2"/>
            <w:tabs>
              <w:tab w:val="right" w:leader="dot" w:pos="10456"/>
            </w:tabs>
            <w:rPr>
              <w:rFonts w:eastAsiaTheme="minorEastAsia"/>
              <w:noProof/>
              <w:sz w:val="24"/>
              <w:szCs w:val="24"/>
              <w:lang w:eastAsia="en-GB"/>
            </w:rPr>
          </w:pPr>
          <w:hyperlink w:anchor="_Toc214612521" w:history="1">
            <w:r w:rsidRPr="000B5406">
              <w:rPr>
                <w:rStyle w:val="Hyperlink"/>
                <w:noProof/>
              </w:rPr>
              <w:t>SECTION 1: EduNext Website Redesign: Identified Issues and Proposed Solutions</w:t>
            </w:r>
            <w:r>
              <w:rPr>
                <w:noProof/>
                <w:webHidden/>
              </w:rPr>
              <w:tab/>
            </w:r>
            <w:r>
              <w:rPr>
                <w:noProof/>
                <w:webHidden/>
              </w:rPr>
              <w:fldChar w:fldCharType="begin"/>
            </w:r>
            <w:r>
              <w:rPr>
                <w:noProof/>
                <w:webHidden/>
              </w:rPr>
              <w:instrText xml:space="preserve"> PAGEREF _Toc214612521 \h </w:instrText>
            </w:r>
            <w:r>
              <w:rPr>
                <w:noProof/>
                <w:webHidden/>
              </w:rPr>
            </w:r>
            <w:r>
              <w:rPr>
                <w:noProof/>
                <w:webHidden/>
              </w:rPr>
              <w:fldChar w:fldCharType="separate"/>
            </w:r>
            <w:r>
              <w:rPr>
                <w:noProof/>
                <w:webHidden/>
              </w:rPr>
              <w:t>2</w:t>
            </w:r>
            <w:r>
              <w:rPr>
                <w:noProof/>
                <w:webHidden/>
              </w:rPr>
              <w:fldChar w:fldCharType="end"/>
            </w:r>
          </w:hyperlink>
        </w:p>
        <w:p w14:paraId="362827F0" w14:textId="73CB8E97" w:rsidR="00471FE5" w:rsidRDefault="00471FE5">
          <w:pPr>
            <w:pStyle w:val="TOC2"/>
            <w:tabs>
              <w:tab w:val="right" w:leader="dot" w:pos="10456"/>
            </w:tabs>
            <w:rPr>
              <w:rFonts w:eastAsiaTheme="minorEastAsia"/>
              <w:noProof/>
              <w:sz w:val="24"/>
              <w:szCs w:val="24"/>
              <w:lang w:eastAsia="en-GB"/>
            </w:rPr>
          </w:pPr>
          <w:hyperlink w:anchor="_Toc214612522" w:history="1">
            <w:r w:rsidRPr="000B5406">
              <w:rPr>
                <w:rStyle w:val="Hyperlink"/>
                <w:noProof/>
              </w:rPr>
              <w:t>1.1 Introduction to the Redesign</w:t>
            </w:r>
            <w:r>
              <w:rPr>
                <w:noProof/>
                <w:webHidden/>
              </w:rPr>
              <w:tab/>
            </w:r>
            <w:r>
              <w:rPr>
                <w:noProof/>
                <w:webHidden/>
              </w:rPr>
              <w:fldChar w:fldCharType="begin"/>
            </w:r>
            <w:r>
              <w:rPr>
                <w:noProof/>
                <w:webHidden/>
              </w:rPr>
              <w:instrText xml:space="preserve"> PAGEREF _Toc214612522 \h </w:instrText>
            </w:r>
            <w:r>
              <w:rPr>
                <w:noProof/>
                <w:webHidden/>
              </w:rPr>
            </w:r>
            <w:r>
              <w:rPr>
                <w:noProof/>
                <w:webHidden/>
              </w:rPr>
              <w:fldChar w:fldCharType="separate"/>
            </w:r>
            <w:r>
              <w:rPr>
                <w:noProof/>
                <w:webHidden/>
              </w:rPr>
              <w:t>2</w:t>
            </w:r>
            <w:r>
              <w:rPr>
                <w:noProof/>
                <w:webHidden/>
              </w:rPr>
              <w:fldChar w:fldCharType="end"/>
            </w:r>
          </w:hyperlink>
        </w:p>
        <w:p w14:paraId="3D90E2DA" w14:textId="6316A8A5" w:rsidR="00471FE5" w:rsidRDefault="00471FE5">
          <w:pPr>
            <w:pStyle w:val="TOC2"/>
            <w:tabs>
              <w:tab w:val="right" w:leader="dot" w:pos="10456"/>
            </w:tabs>
            <w:rPr>
              <w:rFonts w:eastAsiaTheme="minorEastAsia"/>
              <w:noProof/>
              <w:sz w:val="24"/>
              <w:szCs w:val="24"/>
              <w:lang w:eastAsia="en-GB"/>
            </w:rPr>
          </w:pPr>
          <w:hyperlink w:anchor="_Toc214612523" w:history="1">
            <w:r w:rsidRPr="000B5406">
              <w:rPr>
                <w:rStyle w:val="Hyperlink"/>
                <w:noProof/>
              </w:rPr>
              <w:t>1.2 Identified Issues in the Existing EduNext Website</w:t>
            </w:r>
            <w:r>
              <w:rPr>
                <w:noProof/>
                <w:webHidden/>
              </w:rPr>
              <w:tab/>
            </w:r>
            <w:r>
              <w:rPr>
                <w:noProof/>
                <w:webHidden/>
              </w:rPr>
              <w:fldChar w:fldCharType="begin"/>
            </w:r>
            <w:r>
              <w:rPr>
                <w:noProof/>
                <w:webHidden/>
              </w:rPr>
              <w:instrText xml:space="preserve"> PAGEREF _Toc214612523 \h </w:instrText>
            </w:r>
            <w:r>
              <w:rPr>
                <w:noProof/>
                <w:webHidden/>
              </w:rPr>
            </w:r>
            <w:r>
              <w:rPr>
                <w:noProof/>
                <w:webHidden/>
              </w:rPr>
              <w:fldChar w:fldCharType="separate"/>
            </w:r>
            <w:r>
              <w:rPr>
                <w:noProof/>
                <w:webHidden/>
              </w:rPr>
              <w:t>2</w:t>
            </w:r>
            <w:r>
              <w:rPr>
                <w:noProof/>
                <w:webHidden/>
              </w:rPr>
              <w:fldChar w:fldCharType="end"/>
            </w:r>
          </w:hyperlink>
        </w:p>
        <w:p w14:paraId="7A5B95AA" w14:textId="6F12842C" w:rsidR="00471FE5" w:rsidRDefault="00471FE5">
          <w:pPr>
            <w:pStyle w:val="TOC3"/>
            <w:tabs>
              <w:tab w:val="left" w:pos="960"/>
              <w:tab w:val="right" w:leader="dot" w:pos="10456"/>
            </w:tabs>
            <w:rPr>
              <w:rFonts w:eastAsiaTheme="minorEastAsia"/>
              <w:noProof/>
              <w:sz w:val="24"/>
              <w:szCs w:val="24"/>
              <w:lang w:eastAsia="en-GB"/>
            </w:rPr>
          </w:pPr>
          <w:hyperlink w:anchor="_Toc214612524" w:history="1">
            <w:r w:rsidRPr="000B5406">
              <w:rPr>
                <w:rStyle w:val="Hyperlink"/>
                <w:noProof/>
              </w:rPr>
              <w:t>A.</w:t>
            </w:r>
            <w:r>
              <w:rPr>
                <w:rFonts w:eastAsiaTheme="minorEastAsia"/>
                <w:noProof/>
                <w:sz w:val="24"/>
                <w:szCs w:val="24"/>
                <w:lang w:eastAsia="en-GB"/>
              </w:rPr>
              <w:tab/>
            </w:r>
            <w:r w:rsidRPr="000B5406">
              <w:rPr>
                <w:rStyle w:val="Hyperlink"/>
                <w:noProof/>
              </w:rPr>
              <w:t>Usability &amp; Navigation Issues</w:t>
            </w:r>
            <w:r>
              <w:rPr>
                <w:noProof/>
                <w:webHidden/>
              </w:rPr>
              <w:tab/>
            </w:r>
            <w:r>
              <w:rPr>
                <w:noProof/>
                <w:webHidden/>
              </w:rPr>
              <w:fldChar w:fldCharType="begin"/>
            </w:r>
            <w:r>
              <w:rPr>
                <w:noProof/>
                <w:webHidden/>
              </w:rPr>
              <w:instrText xml:space="preserve"> PAGEREF _Toc214612524 \h </w:instrText>
            </w:r>
            <w:r>
              <w:rPr>
                <w:noProof/>
                <w:webHidden/>
              </w:rPr>
            </w:r>
            <w:r>
              <w:rPr>
                <w:noProof/>
                <w:webHidden/>
              </w:rPr>
              <w:fldChar w:fldCharType="separate"/>
            </w:r>
            <w:r>
              <w:rPr>
                <w:noProof/>
                <w:webHidden/>
              </w:rPr>
              <w:t>2</w:t>
            </w:r>
            <w:r>
              <w:rPr>
                <w:noProof/>
                <w:webHidden/>
              </w:rPr>
              <w:fldChar w:fldCharType="end"/>
            </w:r>
          </w:hyperlink>
        </w:p>
        <w:p w14:paraId="26899E1C" w14:textId="35D429CA" w:rsidR="00471FE5" w:rsidRDefault="00471FE5">
          <w:pPr>
            <w:pStyle w:val="TOC3"/>
            <w:tabs>
              <w:tab w:val="left" w:pos="960"/>
              <w:tab w:val="right" w:leader="dot" w:pos="10456"/>
            </w:tabs>
            <w:rPr>
              <w:rFonts w:eastAsiaTheme="minorEastAsia"/>
              <w:noProof/>
              <w:sz w:val="24"/>
              <w:szCs w:val="24"/>
              <w:lang w:eastAsia="en-GB"/>
            </w:rPr>
          </w:pPr>
          <w:hyperlink w:anchor="_Toc214612525" w:history="1">
            <w:r w:rsidRPr="000B5406">
              <w:rPr>
                <w:rStyle w:val="Hyperlink"/>
                <w:noProof/>
              </w:rPr>
              <w:t>B.</w:t>
            </w:r>
            <w:r>
              <w:rPr>
                <w:rFonts w:eastAsiaTheme="minorEastAsia"/>
                <w:noProof/>
                <w:sz w:val="24"/>
                <w:szCs w:val="24"/>
                <w:lang w:eastAsia="en-GB"/>
              </w:rPr>
              <w:tab/>
            </w:r>
            <w:r w:rsidRPr="000B5406">
              <w:rPr>
                <w:rStyle w:val="Hyperlink"/>
                <w:noProof/>
              </w:rPr>
              <w:t>Visual &amp; Content Issues</w:t>
            </w:r>
            <w:r>
              <w:rPr>
                <w:noProof/>
                <w:webHidden/>
              </w:rPr>
              <w:tab/>
            </w:r>
            <w:r>
              <w:rPr>
                <w:noProof/>
                <w:webHidden/>
              </w:rPr>
              <w:fldChar w:fldCharType="begin"/>
            </w:r>
            <w:r>
              <w:rPr>
                <w:noProof/>
                <w:webHidden/>
              </w:rPr>
              <w:instrText xml:space="preserve"> PAGEREF _Toc214612525 \h </w:instrText>
            </w:r>
            <w:r>
              <w:rPr>
                <w:noProof/>
                <w:webHidden/>
              </w:rPr>
            </w:r>
            <w:r>
              <w:rPr>
                <w:noProof/>
                <w:webHidden/>
              </w:rPr>
              <w:fldChar w:fldCharType="separate"/>
            </w:r>
            <w:r>
              <w:rPr>
                <w:noProof/>
                <w:webHidden/>
              </w:rPr>
              <w:t>2</w:t>
            </w:r>
            <w:r>
              <w:rPr>
                <w:noProof/>
                <w:webHidden/>
              </w:rPr>
              <w:fldChar w:fldCharType="end"/>
            </w:r>
          </w:hyperlink>
        </w:p>
        <w:p w14:paraId="08835BB0" w14:textId="5D1331CD" w:rsidR="00471FE5" w:rsidRDefault="00471FE5">
          <w:pPr>
            <w:pStyle w:val="TOC3"/>
            <w:tabs>
              <w:tab w:val="left" w:pos="960"/>
              <w:tab w:val="right" w:leader="dot" w:pos="10456"/>
            </w:tabs>
            <w:rPr>
              <w:rFonts w:eastAsiaTheme="minorEastAsia"/>
              <w:noProof/>
              <w:sz w:val="24"/>
              <w:szCs w:val="24"/>
              <w:lang w:eastAsia="en-GB"/>
            </w:rPr>
          </w:pPr>
          <w:hyperlink w:anchor="_Toc214612526" w:history="1">
            <w:r w:rsidRPr="000B5406">
              <w:rPr>
                <w:rStyle w:val="Hyperlink"/>
                <w:noProof/>
              </w:rPr>
              <w:t>C.</w:t>
            </w:r>
            <w:r>
              <w:rPr>
                <w:rFonts w:eastAsiaTheme="minorEastAsia"/>
                <w:noProof/>
                <w:sz w:val="24"/>
                <w:szCs w:val="24"/>
                <w:lang w:eastAsia="en-GB"/>
              </w:rPr>
              <w:tab/>
            </w:r>
            <w:r w:rsidRPr="000B5406">
              <w:rPr>
                <w:rStyle w:val="Hyperlink"/>
                <w:noProof/>
              </w:rPr>
              <w:t>Technical &amp; Accessibility Issues</w:t>
            </w:r>
            <w:r>
              <w:rPr>
                <w:noProof/>
                <w:webHidden/>
              </w:rPr>
              <w:tab/>
            </w:r>
            <w:r>
              <w:rPr>
                <w:noProof/>
                <w:webHidden/>
              </w:rPr>
              <w:fldChar w:fldCharType="begin"/>
            </w:r>
            <w:r>
              <w:rPr>
                <w:noProof/>
                <w:webHidden/>
              </w:rPr>
              <w:instrText xml:space="preserve"> PAGEREF _Toc214612526 \h </w:instrText>
            </w:r>
            <w:r>
              <w:rPr>
                <w:noProof/>
                <w:webHidden/>
              </w:rPr>
            </w:r>
            <w:r>
              <w:rPr>
                <w:noProof/>
                <w:webHidden/>
              </w:rPr>
              <w:fldChar w:fldCharType="separate"/>
            </w:r>
            <w:r>
              <w:rPr>
                <w:noProof/>
                <w:webHidden/>
              </w:rPr>
              <w:t>3</w:t>
            </w:r>
            <w:r>
              <w:rPr>
                <w:noProof/>
                <w:webHidden/>
              </w:rPr>
              <w:fldChar w:fldCharType="end"/>
            </w:r>
          </w:hyperlink>
        </w:p>
        <w:p w14:paraId="3261154D" w14:textId="40D1667C" w:rsidR="00471FE5" w:rsidRDefault="00471FE5">
          <w:pPr>
            <w:pStyle w:val="TOC2"/>
            <w:tabs>
              <w:tab w:val="right" w:leader="dot" w:pos="10456"/>
            </w:tabs>
            <w:rPr>
              <w:rFonts w:eastAsiaTheme="minorEastAsia"/>
              <w:noProof/>
              <w:sz w:val="24"/>
              <w:szCs w:val="24"/>
              <w:lang w:eastAsia="en-GB"/>
            </w:rPr>
          </w:pPr>
          <w:hyperlink w:anchor="_Toc214612527" w:history="1">
            <w:r w:rsidRPr="000B5406">
              <w:rPr>
                <w:rStyle w:val="Hyperlink"/>
                <w:noProof/>
              </w:rPr>
              <w:t>1.3 Proposed Redesign Solutions</w:t>
            </w:r>
            <w:r>
              <w:rPr>
                <w:noProof/>
                <w:webHidden/>
              </w:rPr>
              <w:tab/>
            </w:r>
            <w:r>
              <w:rPr>
                <w:noProof/>
                <w:webHidden/>
              </w:rPr>
              <w:fldChar w:fldCharType="begin"/>
            </w:r>
            <w:r>
              <w:rPr>
                <w:noProof/>
                <w:webHidden/>
              </w:rPr>
              <w:instrText xml:space="preserve"> PAGEREF _Toc214612527 \h </w:instrText>
            </w:r>
            <w:r>
              <w:rPr>
                <w:noProof/>
                <w:webHidden/>
              </w:rPr>
            </w:r>
            <w:r>
              <w:rPr>
                <w:noProof/>
                <w:webHidden/>
              </w:rPr>
              <w:fldChar w:fldCharType="separate"/>
            </w:r>
            <w:r>
              <w:rPr>
                <w:noProof/>
                <w:webHidden/>
              </w:rPr>
              <w:t>3</w:t>
            </w:r>
            <w:r>
              <w:rPr>
                <w:noProof/>
                <w:webHidden/>
              </w:rPr>
              <w:fldChar w:fldCharType="end"/>
            </w:r>
          </w:hyperlink>
        </w:p>
        <w:p w14:paraId="517B04D0" w14:textId="3496D9CE" w:rsidR="00471FE5" w:rsidRDefault="00471FE5">
          <w:pPr>
            <w:pStyle w:val="TOC3"/>
            <w:tabs>
              <w:tab w:val="left" w:pos="960"/>
              <w:tab w:val="right" w:leader="dot" w:pos="10456"/>
            </w:tabs>
            <w:rPr>
              <w:rFonts w:eastAsiaTheme="minorEastAsia"/>
              <w:noProof/>
              <w:sz w:val="24"/>
              <w:szCs w:val="24"/>
              <w:lang w:eastAsia="en-GB"/>
            </w:rPr>
          </w:pPr>
          <w:hyperlink w:anchor="_Toc214612528" w:history="1">
            <w:r w:rsidRPr="000B5406">
              <w:rPr>
                <w:rStyle w:val="Hyperlink"/>
                <w:noProof/>
              </w:rPr>
              <w:t>A.</w:t>
            </w:r>
            <w:r>
              <w:rPr>
                <w:rFonts w:eastAsiaTheme="minorEastAsia"/>
                <w:noProof/>
                <w:sz w:val="24"/>
                <w:szCs w:val="24"/>
                <w:lang w:eastAsia="en-GB"/>
              </w:rPr>
              <w:tab/>
            </w:r>
            <w:r w:rsidRPr="000B5406">
              <w:rPr>
                <w:rStyle w:val="Hyperlink"/>
                <w:noProof/>
              </w:rPr>
              <w:t>Usability &amp; Navigation Solutions</w:t>
            </w:r>
            <w:r>
              <w:rPr>
                <w:noProof/>
                <w:webHidden/>
              </w:rPr>
              <w:tab/>
            </w:r>
            <w:r>
              <w:rPr>
                <w:noProof/>
                <w:webHidden/>
              </w:rPr>
              <w:fldChar w:fldCharType="begin"/>
            </w:r>
            <w:r>
              <w:rPr>
                <w:noProof/>
                <w:webHidden/>
              </w:rPr>
              <w:instrText xml:space="preserve"> PAGEREF _Toc214612528 \h </w:instrText>
            </w:r>
            <w:r>
              <w:rPr>
                <w:noProof/>
                <w:webHidden/>
              </w:rPr>
            </w:r>
            <w:r>
              <w:rPr>
                <w:noProof/>
                <w:webHidden/>
              </w:rPr>
              <w:fldChar w:fldCharType="separate"/>
            </w:r>
            <w:r>
              <w:rPr>
                <w:noProof/>
                <w:webHidden/>
              </w:rPr>
              <w:t>3</w:t>
            </w:r>
            <w:r>
              <w:rPr>
                <w:noProof/>
                <w:webHidden/>
              </w:rPr>
              <w:fldChar w:fldCharType="end"/>
            </w:r>
          </w:hyperlink>
        </w:p>
        <w:p w14:paraId="7774713B" w14:textId="04F5AEEE" w:rsidR="00471FE5" w:rsidRDefault="00471FE5">
          <w:pPr>
            <w:pStyle w:val="TOC3"/>
            <w:tabs>
              <w:tab w:val="left" w:pos="960"/>
              <w:tab w:val="right" w:leader="dot" w:pos="10456"/>
            </w:tabs>
            <w:rPr>
              <w:rFonts w:eastAsiaTheme="minorEastAsia"/>
              <w:noProof/>
              <w:sz w:val="24"/>
              <w:szCs w:val="24"/>
              <w:lang w:eastAsia="en-GB"/>
            </w:rPr>
          </w:pPr>
          <w:hyperlink w:anchor="_Toc214612529" w:history="1">
            <w:r w:rsidRPr="000B5406">
              <w:rPr>
                <w:rStyle w:val="Hyperlink"/>
                <w:noProof/>
              </w:rPr>
              <w:t>B.</w:t>
            </w:r>
            <w:r>
              <w:rPr>
                <w:rFonts w:eastAsiaTheme="minorEastAsia"/>
                <w:noProof/>
                <w:sz w:val="24"/>
                <w:szCs w:val="24"/>
                <w:lang w:eastAsia="en-GB"/>
              </w:rPr>
              <w:tab/>
            </w:r>
            <w:r w:rsidRPr="000B5406">
              <w:rPr>
                <w:rStyle w:val="Hyperlink"/>
                <w:noProof/>
              </w:rPr>
              <w:t>Visual &amp; Content Solutions</w:t>
            </w:r>
            <w:r>
              <w:rPr>
                <w:noProof/>
                <w:webHidden/>
              </w:rPr>
              <w:tab/>
            </w:r>
            <w:r>
              <w:rPr>
                <w:noProof/>
                <w:webHidden/>
              </w:rPr>
              <w:fldChar w:fldCharType="begin"/>
            </w:r>
            <w:r>
              <w:rPr>
                <w:noProof/>
                <w:webHidden/>
              </w:rPr>
              <w:instrText xml:space="preserve"> PAGEREF _Toc214612529 \h </w:instrText>
            </w:r>
            <w:r>
              <w:rPr>
                <w:noProof/>
                <w:webHidden/>
              </w:rPr>
            </w:r>
            <w:r>
              <w:rPr>
                <w:noProof/>
                <w:webHidden/>
              </w:rPr>
              <w:fldChar w:fldCharType="separate"/>
            </w:r>
            <w:r>
              <w:rPr>
                <w:noProof/>
                <w:webHidden/>
              </w:rPr>
              <w:t>3</w:t>
            </w:r>
            <w:r>
              <w:rPr>
                <w:noProof/>
                <w:webHidden/>
              </w:rPr>
              <w:fldChar w:fldCharType="end"/>
            </w:r>
          </w:hyperlink>
        </w:p>
        <w:p w14:paraId="4928E430" w14:textId="44677347" w:rsidR="00471FE5" w:rsidRDefault="00471FE5">
          <w:pPr>
            <w:pStyle w:val="TOC3"/>
            <w:tabs>
              <w:tab w:val="left" w:pos="960"/>
              <w:tab w:val="right" w:leader="dot" w:pos="10456"/>
            </w:tabs>
            <w:rPr>
              <w:rFonts w:eastAsiaTheme="minorEastAsia"/>
              <w:noProof/>
              <w:sz w:val="24"/>
              <w:szCs w:val="24"/>
              <w:lang w:eastAsia="en-GB"/>
            </w:rPr>
          </w:pPr>
          <w:hyperlink w:anchor="_Toc214612530" w:history="1">
            <w:r w:rsidRPr="000B5406">
              <w:rPr>
                <w:rStyle w:val="Hyperlink"/>
                <w:noProof/>
              </w:rPr>
              <w:t>C.</w:t>
            </w:r>
            <w:r>
              <w:rPr>
                <w:rFonts w:eastAsiaTheme="minorEastAsia"/>
                <w:noProof/>
                <w:sz w:val="24"/>
                <w:szCs w:val="24"/>
                <w:lang w:eastAsia="en-GB"/>
              </w:rPr>
              <w:tab/>
            </w:r>
            <w:r w:rsidRPr="000B5406">
              <w:rPr>
                <w:rStyle w:val="Hyperlink"/>
                <w:noProof/>
              </w:rPr>
              <w:t>Technical &amp; Accessibility Solutions</w:t>
            </w:r>
            <w:r>
              <w:rPr>
                <w:noProof/>
                <w:webHidden/>
              </w:rPr>
              <w:tab/>
            </w:r>
            <w:r>
              <w:rPr>
                <w:noProof/>
                <w:webHidden/>
              </w:rPr>
              <w:fldChar w:fldCharType="begin"/>
            </w:r>
            <w:r>
              <w:rPr>
                <w:noProof/>
                <w:webHidden/>
              </w:rPr>
              <w:instrText xml:space="preserve"> PAGEREF _Toc214612530 \h </w:instrText>
            </w:r>
            <w:r>
              <w:rPr>
                <w:noProof/>
                <w:webHidden/>
              </w:rPr>
            </w:r>
            <w:r>
              <w:rPr>
                <w:noProof/>
                <w:webHidden/>
              </w:rPr>
              <w:fldChar w:fldCharType="separate"/>
            </w:r>
            <w:r>
              <w:rPr>
                <w:noProof/>
                <w:webHidden/>
              </w:rPr>
              <w:t>4</w:t>
            </w:r>
            <w:r>
              <w:rPr>
                <w:noProof/>
                <w:webHidden/>
              </w:rPr>
              <w:fldChar w:fldCharType="end"/>
            </w:r>
          </w:hyperlink>
        </w:p>
        <w:p w14:paraId="40C6D3BD" w14:textId="52C8DC19" w:rsidR="00471FE5" w:rsidRDefault="00471FE5">
          <w:pPr>
            <w:pStyle w:val="TOC1"/>
            <w:tabs>
              <w:tab w:val="right" w:leader="dot" w:pos="10456"/>
            </w:tabs>
            <w:rPr>
              <w:rFonts w:eastAsiaTheme="minorEastAsia"/>
              <w:noProof/>
              <w:sz w:val="24"/>
              <w:szCs w:val="24"/>
              <w:lang w:eastAsia="en-GB"/>
            </w:rPr>
          </w:pPr>
          <w:hyperlink w:anchor="_Toc214612531" w:history="1">
            <w:r w:rsidRPr="000B5406">
              <w:rPr>
                <w:rStyle w:val="Hyperlink"/>
                <w:noProof/>
              </w:rPr>
              <w:t>Section 2: Responsive Design Implementation</w:t>
            </w:r>
            <w:r>
              <w:rPr>
                <w:noProof/>
                <w:webHidden/>
              </w:rPr>
              <w:tab/>
            </w:r>
            <w:r>
              <w:rPr>
                <w:noProof/>
                <w:webHidden/>
              </w:rPr>
              <w:fldChar w:fldCharType="begin"/>
            </w:r>
            <w:r>
              <w:rPr>
                <w:noProof/>
                <w:webHidden/>
              </w:rPr>
              <w:instrText xml:space="preserve"> PAGEREF _Toc214612531 \h </w:instrText>
            </w:r>
            <w:r>
              <w:rPr>
                <w:noProof/>
                <w:webHidden/>
              </w:rPr>
            </w:r>
            <w:r>
              <w:rPr>
                <w:noProof/>
                <w:webHidden/>
              </w:rPr>
              <w:fldChar w:fldCharType="separate"/>
            </w:r>
            <w:r>
              <w:rPr>
                <w:noProof/>
                <w:webHidden/>
              </w:rPr>
              <w:t>4</w:t>
            </w:r>
            <w:r>
              <w:rPr>
                <w:noProof/>
                <w:webHidden/>
              </w:rPr>
              <w:fldChar w:fldCharType="end"/>
            </w:r>
          </w:hyperlink>
        </w:p>
        <w:p w14:paraId="26B5CC62" w14:textId="56E4EC84" w:rsidR="00471FE5" w:rsidRDefault="00471FE5">
          <w:pPr>
            <w:pStyle w:val="TOC1"/>
            <w:tabs>
              <w:tab w:val="right" w:leader="dot" w:pos="10456"/>
            </w:tabs>
            <w:rPr>
              <w:rFonts w:eastAsiaTheme="minorEastAsia"/>
              <w:noProof/>
              <w:sz w:val="24"/>
              <w:szCs w:val="24"/>
              <w:lang w:eastAsia="en-GB"/>
            </w:rPr>
          </w:pPr>
          <w:hyperlink w:anchor="_Toc214612532" w:history="1">
            <w:r w:rsidRPr="000B5406">
              <w:rPr>
                <w:rStyle w:val="Hyperlink"/>
                <w:noProof/>
              </w:rPr>
              <w:t>Section 3: Implementation Section</w:t>
            </w:r>
            <w:r>
              <w:rPr>
                <w:noProof/>
                <w:webHidden/>
              </w:rPr>
              <w:tab/>
            </w:r>
            <w:r>
              <w:rPr>
                <w:noProof/>
                <w:webHidden/>
              </w:rPr>
              <w:fldChar w:fldCharType="begin"/>
            </w:r>
            <w:r>
              <w:rPr>
                <w:noProof/>
                <w:webHidden/>
              </w:rPr>
              <w:instrText xml:space="preserve"> PAGEREF _Toc214612532 \h </w:instrText>
            </w:r>
            <w:r>
              <w:rPr>
                <w:noProof/>
                <w:webHidden/>
              </w:rPr>
            </w:r>
            <w:r>
              <w:rPr>
                <w:noProof/>
                <w:webHidden/>
              </w:rPr>
              <w:fldChar w:fldCharType="separate"/>
            </w:r>
            <w:r>
              <w:rPr>
                <w:noProof/>
                <w:webHidden/>
              </w:rPr>
              <w:t>5</w:t>
            </w:r>
            <w:r>
              <w:rPr>
                <w:noProof/>
                <w:webHidden/>
              </w:rPr>
              <w:fldChar w:fldCharType="end"/>
            </w:r>
          </w:hyperlink>
        </w:p>
        <w:p w14:paraId="276E9376" w14:textId="1DC287F9" w:rsidR="00471FE5" w:rsidRDefault="00471FE5">
          <w:pPr>
            <w:pStyle w:val="TOC2"/>
            <w:tabs>
              <w:tab w:val="right" w:leader="dot" w:pos="10456"/>
            </w:tabs>
            <w:rPr>
              <w:rFonts w:eastAsiaTheme="minorEastAsia"/>
              <w:noProof/>
              <w:sz w:val="24"/>
              <w:szCs w:val="24"/>
              <w:lang w:eastAsia="en-GB"/>
            </w:rPr>
          </w:pPr>
          <w:hyperlink w:anchor="_Toc214612533" w:history="1">
            <w:r w:rsidRPr="000B5406">
              <w:rPr>
                <w:rStyle w:val="Hyperlink"/>
                <w:noProof/>
              </w:rPr>
              <w:t>3.1 Mood Board</w:t>
            </w:r>
            <w:r>
              <w:rPr>
                <w:noProof/>
                <w:webHidden/>
              </w:rPr>
              <w:tab/>
            </w:r>
            <w:r>
              <w:rPr>
                <w:noProof/>
                <w:webHidden/>
              </w:rPr>
              <w:fldChar w:fldCharType="begin"/>
            </w:r>
            <w:r>
              <w:rPr>
                <w:noProof/>
                <w:webHidden/>
              </w:rPr>
              <w:instrText xml:space="preserve"> PAGEREF _Toc214612533 \h </w:instrText>
            </w:r>
            <w:r>
              <w:rPr>
                <w:noProof/>
                <w:webHidden/>
              </w:rPr>
            </w:r>
            <w:r>
              <w:rPr>
                <w:noProof/>
                <w:webHidden/>
              </w:rPr>
              <w:fldChar w:fldCharType="separate"/>
            </w:r>
            <w:r>
              <w:rPr>
                <w:noProof/>
                <w:webHidden/>
              </w:rPr>
              <w:t>5</w:t>
            </w:r>
            <w:r>
              <w:rPr>
                <w:noProof/>
                <w:webHidden/>
              </w:rPr>
              <w:fldChar w:fldCharType="end"/>
            </w:r>
          </w:hyperlink>
        </w:p>
        <w:p w14:paraId="581BD0C2" w14:textId="1ECCE622" w:rsidR="00471FE5" w:rsidRDefault="00471FE5">
          <w:pPr>
            <w:pStyle w:val="TOC2"/>
            <w:tabs>
              <w:tab w:val="right" w:leader="dot" w:pos="10456"/>
            </w:tabs>
            <w:rPr>
              <w:rFonts w:eastAsiaTheme="minorEastAsia"/>
              <w:noProof/>
              <w:sz w:val="24"/>
              <w:szCs w:val="24"/>
              <w:lang w:eastAsia="en-GB"/>
            </w:rPr>
          </w:pPr>
          <w:hyperlink w:anchor="_Toc214612534" w:history="1">
            <w:r w:rsidRPr="000B5406">
              <w:rPr>
                <w:rStyle w:val="Hyperlink"/>
                <w:noProof/>
              </w:rPr>
              <w:t>3.2 Wireframes</w:t>
            </w:r>
            <w:r>
              <w:rPr>
                <w:noProof/>
                <w:webHidden/>
              </w:rPr>
              <w:tab/>
            </w:r>
            <w:r>
              <w:rPr>
                <w:noProof/>
                <w:webHidden/>
              </w:rPr>
              <w:fldChar w:fldCharType="begin"/>
            </w:r>
            <w:r>
              <w:rPr>
                <w:noProof/>
                <w:webHidden/>
              </w:rPr>
              <w:instrText xml:space="preserve"> PAGEREF _Toc214612534 \h </w:instrText>
            </w:r>
            <w:r>
              <w:rPr>
                <w:noProof/>
                <w:webHidden/>
              </w:rPr>
            </w:r>
            <w:r>
              <w:rPr>
                <w:noProof/>
                <w:webHidden/>
              </w:rPr>
              <w:fldChar w:fldCharType="separate"/>
            </w:r>
            <w:r>
              <w:rPr>
                <w:noProof/>
                <w:webHidden/>
              </w:rPr>
              <w:t>6</w:t>
            </w:r>
            <w:r>
              <w:rPr>
                <w:noProof/>
                <w:webHidden/>
              </w:rPr>
              <w:fldChar w:fldCharType="end"/>
            </w:r>
          </w:hyperlink>
        </w:p>
        <w:p w14:paraId="3E2499D6" w14:textId="27ACBB10" w:rsidR="00471FE5" w:rsidRDefault="00471FE5">
          <w:pPr>
            <w:pStyle w:val="TOC3"/>
            <w:tabs>
              <w:tab w:val="left" w:pos="960"/>
              <w:tab w:val="right" w:leader="dot" w:pos="10456"/>
            </w:tabs>
            <w:rPr>
              <w:rFonts w:eastAsiaTheme="minorEastAsia"/>
              <w:noProof/>
              <w:sz w:val="24"/>
              <w:szCs w:val="24"/>
              <w:lang w:eastAsia="en-GB"/>
            </w:rPr>
          </w:pPr>
          <w:hyperlink w:anchor="_Toc214612535" w:history="1">
            <w:r w:rsidRPr="000B5406">
              <w:rPr>
                <w:rStyle w:val="Hyperlink"/>
                <w:noProof/>
              </w:rPr>
              <w:t>A.</w:t>
            </w:r>
            <w:r>
              <w:rPr>
                <w:rFonts w:eastAsiaTheme="minorEastAsia"/>
                <w:noProof/>
                <w:sz w:val="24"/>
                <w:szCs w:val="24"/>
                <w:lang w:eastAsia="en-GB"/>
              </w:rPr>
              <w:tab/>
            </w:r>
            <w:r w:rsidRPr="000B5406">
              <w:rPr>
                <w:rStyle w:val="Hyperlink"/>
                <w:noProof/>
              </w:rPr>
              <w:t>Home</w:t>
            </w:r>
            <w:r>
              <w:rPr>
                <w:noProof/>
                <w:webHidden/>
              </w:rPr>
              <w:tab/>
            </w:r>
            <w:r>
              <w:rPr>
                <w:noProof/>
                <w:webHidden/>
              </w:rPr>
              <w:fldChar w:fldCharType="begin"/>
            </w:r>
            <w:r>
              <w:rPr>
                <w:noProof/>
                <w:webHidden/>
              </w:rPr>
              <w:instrText xml:space="preserve"> PAGEREF _Toc214612535 \h </w:instrText>
            </w:r>
            <w:r>
              <w:rPr>
                <w:noProof/>
                <w:webHidden/>
              </w:rPr>
            </w:r>
            <w:r>
              <w:rPr>
                <w:noProof/>
                <w:webHidden/>
              </w:rPr>
              <w:fldChar w:fldCharType="separate"/>
            </w:r>
            <w:r>
              <w:rPr>
                <w:noProof/>
                <w:webHidden/>
              </w:rPr>
              <w:t>7</w:t>
            </w:r>
            <w:r>
              <w:rPr>
                <w:noProof/>
                <w:webHidden/>
              </w:rPr>
              <w:fldChar w:fldCharType="end"/>
            </w:r>
          </w:hyperlink>
        </w:p>
        <w:p w14:paraId="1D2E8E25" w14:textId="626768FB" w:rsidR="00471FE5" w:rsidRDefault="00471FE5">
          <w:pPr>
            <w:pStyle w:val="TOC3"/>
            <w:tabs>
              <w:tab w:val="left" w:pos="960"/>
              <w:tab w:val="right" w:leader="dot" w:pos="10456"/>
            </w:tabs>
            <w:rPr>
              <w:rFonts w:eastAsiaTheme="minorEastAsia"/>
              <w:noProof/>
              <w:sz w:val="24"/>
              <w:szCs w:val="24"/>
              <w:lang w:eastAsia="en-GB"/>
            </w:rPr>
          </w:pPr>
          <w:hyperlink w:anchor="_Toc214612536" w:history="1">
            <w:r w:rsidRPr="000B5406">
              <w:rPr>
                <w:rStyle w:val="Hyperlink"/>
                <w:noProof/>
              </w:rPr>
              <w:t>B.</w:t>
            </w:r>
            <w:r>
              <w:rPr>
                <w:rFonts w:eastAsiaTheme="minorEastAsia"/>
                <w:noProof/>
                <w:sz w:val="24"/>
                <w:szCs w:val="24"/>
                <w:lang w:eastAsia="en-GB"/>
              </w:rPr>
              <w:tab/>
            </w:r>
            <w:r w:rsidRPr="000B5406">
              <w:rPr>
                <w:rStyle w:val="Hyperlink"/>
                <w:noProof/>
              </w:rPr>
              <w:t>Our Topics</w:t>
            </w:r>
            <w:r>
              <w:rPr>
                <w:noProof/>
                <w:webHidden/>
              </w:rPr>
              <w:tab/>
            </w:r>
            <w:r>
              <w:rPr>
                <w:noProof/>
                <w:webHidden/>
              </w:rPr>
              <w:fldChar w:fldCharType="begin"/>
            </w:r>
            <w:r>
              <w:rPr>
                <w:noProof/>
                <w:webHidden/>
              </w:rPr>
              <w:instrText xml:space="preserve"> PAGEREF _Toc214612536 \h </w:instrText>
            </w:r>
            <w:r>
              <w:rPr>
                <w:noProof/>
                <w:webHidden/>
              </w:rPr>
            </w:r>
            <w:r>
              <w:rPr>
                <w:noProof/>
                <w:webHidden/>
              </w:rPr>
              <w:fldChar w:fldCharType="separate"/>
            </w:r>
            <w:r>
              <w:rPr>
                <w:noProof/>
                <w:webHidden/>
              </w:rPr>
              <w:t>9</w:t>
            </w:r>
            <w:r>
              <w:rPr>
                <w:noProof/>
                <w:webHidden/>
              </w:rPr>
              <w:fldChar w:fldCharType="end"/>
            </w:r>
          </w:hyperlink>
        </w:p>
        <w:p w14:paraId="1E0FEE65" w14:textId="2DB21318" w:rsidR="00471FE5" w:rsidRDefault="00471FE5">
          <w:pPr>
            <w:pStyle w:val="TOC3"/>
            <w:tabs>
              <w:tab w:val="left" w:pos="960"/>
              <w:tab w:val="right" w:leader="dot" w:pos="10456"/>
            </w:tabs>
            <w:rPr>
              <w:rFonts w:eastAsiaTheme="minorEastAsia"/>
              <w:noProof/>
              <w:sz w:val="24"/>
              <w:szCs w:val="24"/>
              <w:lang w:eastAsia="en-GB"/>
            </w:rPr>
          </w:pPr>
          <w:hyperlink w:anchor="_Toc214612537" w:history="1">
            <w:r w:rsidRPr="000B5406">
              <w:rPr>
                <w:rStyle w:val="Hyperlink"/>
                <w:noProof/>
              </w:rPr>
              <w:t>C.</w:t>
            </w:r>
            <w:r>
              <w:rPr>
                <w:rFonts w:eastAsiaTheme="minorEastAsia"/>
                <w:noProof/>
                <w:sz w:val="24"/>
                <w:szCs w:val="24"/>
                <w:lang w:eastAsia="en-GB"/>
              </w:rPr>
              <w:tab/>
            </w:r>
            <w:r w:rsidRPr="000B5406">
              <w:rPr>
                <w:rStyle w:val="Hyperlink"/>
                <w:noProof/>
              </w:rPr>
              <w:t>Enrol</w:t>
            </w:r>
            <w:r>
              <w:rPr>
                <w:noProof/>
                <w:webHidden/>
              </w:rPr>
              <w:tab/>
            </w:r>
            <w:r>
              <w:rPr>
                <w:noProof/>
                <w:webHidden/>
              </w:rPr>
              <w:fldChar w:fldCharType="begin"/>
            </w:r>
            <w:r>
              <w:rPr>
                <w:noProof/>
                <w:webHidden/>
              </w:rPr>
              <w:instrText xml:space="preserve"> PAGEREF _Toc214612537 \h </w:instrText>
            </w:r>
            <w:r>
              <w:rPr>
                <w:noProof/>
                <w:webHidden/>
              </w:rPr>
            </w:r>
            <w:r>
              <w:rPr>
                <w:noProof/>
                <w:webHidden/>
              </w:rPr>
              <w:fldChar w:fldCharType="separate"/>
            </w:r>
            <w:r>
              <w:rPr>
                <w:noProof/>
                <w:webHidden/>
              </w:rPr>
              <w:t>13</w:t>
            </w:r>
            <w:r>
              <w:rPr>
                <w:noProof/>
                <w:webHidden/>
              </w:rPr>
              <w:fldChar w:fldCharType="end"/>
            </w:r>
          </w:hyperlink>
        </w:p>
        <w:p w14:paraId="64396112" w14:textId="643EF2E2" w:rsidR="00471FE5" w:rsidRDefault="00471FE5">
          <w:pPr>
            <w:pStyle w:val="TOC3"/>
            <w:tabs>
              <w:tab w:val="left" w:pos="960"/>
              <w:tab w:val="right" w:leader="dot" w:pos="10456"/>
            </w:tabs>
            <w:rPr>
              <w:rFonts w:eastAsiaTheme="minorEastAsia"/>
              <w:noProof/>
              <w:sz w:val="24"/>
              <w:szCs w:val="24"/>
              <w:lang w:eastAsia="en-GB"/>
            </w:rPr>
          </w:pPr>
          <w:hyperlink w:anchor="_Toc214612538" w:history="1">
            <w:r w:rsidRPr="000B5406">
              <w:rPr>
                <w:rStyle w:val="Hyperlink"/>
                <w:noProof/>
              </w:rPr>
              <w:t>D.</w:t>
            </w:r>
            <w:r>
              <w:rPr>
                <w:rFonts w:eastAsiaTheme="minorEastAsia"/>
                <w:noProof/>
                <w:sz w:val="24"/>
                <w:szCs w:val="24"/>
                <w:lang w:eastAsia="en-GB"/>
              </w:rPr>
              <w:tab/>
            </w:r>
            <w:r w:rsidRPr="000B5406">
              <w:rPr>
                <w:rStyle w:val="Hyperlink"/>
                <w:noProof/>
              </w:rPr>
              <w:t>Contact</w:t>
            </w:r>
            <w:r>
              <w:rPr>
                <w:noProof/>
                <w:webHidden/>
              </w:rPr>
              <w:tab/>
            </w:r>
            <w:r>
              <w:rPr>
                <w:noProof/>
                <w:webHidden/>
              </w:rPr>
              <w:fldChar w:fldCharType="begin"/>
            </w:r>
            <w:r>
              <w:rPr>
                <w:noProof/>
                <w:webHidden/>
              </w:rPr>
              <w:instrText xml:space="preserve"> PAGEREF _Toc214612538 \h </w:instrText>
            </w:r>
            <w:r>
              <w:rPr>
                <w:noProof/>
                <w:webHidden/>
              </w:rPr>
            </w:r>
            <w:r>
              <w:rPr>
                <w:noProof/>
                <w:webHidden/>
              </w:rPr>
              <w:fldChar w:fldCharType="separate"/>
            </w:r>
            <w:r>
              <w:rPr>
                <w:noProof/>
                <w:webHidden/>
              </w:rPr>
              <w:t>16</w:t>
            </w:r>
            <w:r>
              <w:rPr>
                <w:noProof/>
                <w:webHidden/>
              </w:rPr>
              <w:fldChar w:fldCharType="end"/>
            </w:r>
          </w:hyperlink>
        </w:p>
        <w:p w14:paraId="084DDB37" w14:textId="272163F3" w:rsidR="00471FE5" w:rsidRDefault="00471FE5">
          <w:pPr>
            <w:pStyle w:val="TOC3"/>
            <w:tabs>
              <w:tab w:val="left" w:pos="960"/>
              <w:tab w:val="right" w:leader="dot" w:pos="10456"/>
            </w:tabs>
            <w:rPr>
              <w:rFonts w:eastAsiaTheme="minorEastAsia"/>
              <w:noProof/>
              <w:sz w:val="24"/>
              <w:szCs w:val="24"/>
              <w:lang w:eastAsia="en-GB"/>
            </w:rPr>
          </w:pPr>
          <w:hyperlink w:anchor="_Toc214612539" w:history="1">
            <w:r w:rsidRPr="000B5406">
              <w:rPr>
                <w:rStyle w:val="Hyperlink"/>
                <w:noProof/>
              </w:rPr>
              <w:t>E.</w:t>
            </w:r>
            <w:r>
              <w:rPr>
                <w:rFonts w:eastAsiaTheme="minorEastAsia"/>
                <w:noProof/>
                <w:sz w:val="24"/>
                <w:szCs w:val="24"/>
                <w:lang w:eastAsia="en-GB"/>
              </w:rPr>
              <w:tab/>
            </w:r>
            <w:r w:rsidRPr="000B5406">
              <w:rPr>
                <w:rStyle w:val="Hyperlink"/>
                <w:noProof/>
              </w:rPr>
              <w:t>Log in/Register</w:t>
            </w:r>
            <w:r>
              <w:rPr>
                <w:noProof/>
                <w:webHidden/>
              </w:rPr>
              <w:tab/>
            </w:r>
            <w:r>
              <w:rPr>
                <w:noProof/>
                <w:webHidden/>
              </w:rPr>
              <w:fldChar w:fldCharType="begin"/>
            </w:r>
            <w:r>
              <w:rPr>
                <w:noProof/>
                <w:webHidden/>
              </w:rPr>
              <w:instrText xml:space="preserve"> PAGEREF _Toc214612539 \h </w:instrText>
            </w:r>
            <w:r>
              <w:rPr>
                <w:noProof/>
                <w:webHidden/>
              </w:rPr>
            </w:r>
            <w:r>
              <w:rPr>
                <w:noProof/>
                <w:webHidden/>
              </w:rPr>
              <w:fldChar w:fldCharType="separate"/>
            </w:r>
            <w:r>
              <w:rPr>
                <w:noProof/>
                <w:webHidden/>
              </w:rPr>
              <w:t>18</w:t>
            </w:r>
            <w:r>
              <w:rPr>
                <w:noProof/>
                <w:webHidden/>
              </w:rPr>
              <w:fldChar w:fldCharType="end"/>
            </w:r>
          </w:hyperlink>
        </w:p>
        <w:p w14:paraId="2DDF8122" w14:textId="0343BA4A" w:rsidR="00471FE5" w:rsidRDefault="00471FE5">
          <w:pPr>
            <w:pStyle w:val="TOC1"/>
            <w:tabs>
              <w:tab w:val="right" w:leader="dot" w:pos="10456"/>
            </w:tabs>
            <w:rPr>
              <w:rFonts w:eastAsiaTheme="minorEastAsia"/>
              <w:noProof/>
              <w:sz w:val="24"/>
              <w:szCs w:val="24"/>
              <w:lang w:eastAsia="en-GB"/>
            </w:rPr>
          </w:pPr>
          <w:hyperlink w:anchor="_Toc214612540" w:history="1">
            <w:r w:rsidRPr="000B5406">
              <w:rPr>
                <w:rStyle w:val="Hyperlink"/>
                <w:noProof/>
              </w:rPr>
              <w:t>Full website link</w:t>
            </w:r>
            <w:r>
              <w:rPr>
                <w:noProof/>
                <w:webHidden/>
              </w:rPr>
              <w:tab/>
            </w:r>
            <w:r>
              <w:rPr>
                <w:noProof/>
                <w:webHidden/>
              </w:rPr>
              <w:fldChar w:fldCharType="begin"/>
            </w:r>
            <w:r>
              <w:rPr>
                <w:noProof/>
                <w:webHidden/>
              </w:rPr>
              <w:instrText xml:space="preserve"> PAGEREF _Toc214612540 \h </w:instrText>
            </w:r>
            <w:r>
              <w:rPr>
                <w:noProof/>
                <w:webHidden/>
              </w:rPr>
            </w:r>
            <w:r>
              <w:rPr>
                <w:noProof/>
                <w:webHidden/>
              </w:rPr>
              <w:fldChar w:fldCharType="separate"/>
            </w:r>
            <w:r>
              <w:rPr>
                <w:noProof/>
                <w:webHidden/>
              </w:rPr>
              <w:t>19</w:t>
            </w:r>
            <w:r>
              <w:rPr>
                <w:noProof/>
                <w:webHidden/>
              </w:rPr>
              <w:fldChar w:fldCharType="end"/>
            </w:r>
          </w:hyperlink>
        </w:p>
        <w:p w14:paraId="7269B902" w14:textId="4FD59722" w:rsidR="00471FE5" w:rsidRDefault="00471FE5">
          <w:pPr>
            <w:pStyle w:val="TOC1"/>
            <w:tabs>
              <w:tab w:val="right" w:leader="dot" w:pos="10456"/>
            </w:tabs>
            <w:rPr>
              <w:rFonts w:eastAsiaTheme="minorEastAsia"/>
              <w:noProof/>
              <w:sz w:val="24"/>
              <w:szCs w:val="24"/>
              <w:lang w:eastAsia="en-GB"/>
            </w:rPr>
          </w:pPr>
          <w:hyperlink w:anchor="_Toc214612541" w:history="1">
            <w:r w:rsidRPr="000B5406">
              <w:rPr>
                <w:rStyle w:val="Hyperlink"/>
                <w:noProof/>
              </w:rPr>
              <w:t>Conclusion</w:t>
            </w:r>
            <w:r>
              <w:rPr>
                <w:noProof/>
                <w:webHidden/>
              </w:rPr>
              <w:tab/>
            </w:r>
            <w:r>
              <w:rPr>
                <w:noProof/>
                <w:webHidden/>
              </w:rPr>
              <w:fldChar w:fldCharType="begin"/>
            </w:r>
            <w:r>
              <w:rPr>
                <w:noProof/>
                <w:webHidden/>
              </w:rPr>
              <w:instrText xml:space="preserve"> PAGEREF _Toc214612541 \h </w:instrText>
            </w:r>
            <w:r>
              <w:rPr>
                <w:noProof/>
                <w:webHidden/>
              </w:rPr>
            </w:r>
            <w:r>
              <w:rPr>
                <w:noProof/>
                <w:webHidden/>
              </w:rPr>
              <w:fldChar w:fldCharType="separate"/>
            </w:r>
            <w:r>
              <w:rPr>
                <w:noProof/>
                <w:webHidden/>
              </w:rPr>
              <w:t>19</w:t>
            </w:r>
            <w:r>
              <w:rPr>
                <w:noProof/>
                <w:webHidden/>
              </w:rPr>
              <w:fldChar w:fldCharType="end"/>
            </w:r>
          </w:hyperlink>
        </w:p>
        <w:p w14:paraId="5CEB82C0" w14:textId="222C888E" w:rsidR="00471FE5" w:rsidRDefault="00471FE5">
          <w:pPr>
            <w:pStyle w:val="TOC1"/>
            <w:tabs>
              <w:tab w:val="right" w:leader="dot" w:pos="10456"/>
            </w:tabs>
            <w:rPr>
              <w:rFonts w:eastAsiaTheme="minorEastAsia"/>
              <w:noProof/>
              <w:sz w:val="24"/>
              <w:szCs w:val="24"/>
              <w:lang w:eastAsia="en-GB"/>
            </w:rPr>
          </w:pPr>
          <w:hyperlink w:anchor="_Toc214612542" w:history="1">
            <w:r w:rsidRPr="000B5406">
              <w:rPr>
                <w:rStyle w:val="Hyperlink"/>
                <w:noProof/>
              </w:rPr>
              <w:t>References</w:t>
            </w:r>
            <w:r>
              <w:rPr>
                <w:noProof/>
                <w:webHidden/>
              </w:rPr>
              <w:tab/>
            </w:r>
            <w:r>
              <w:rPr>
                <w:noProof/>
                <w:webHidden/>
              </w:rPr>
              <w:fldChar w:fldCharType="begin"/>
            </w:r>
            <w:r>
              <w:rPr>
                <w:noProof/>
                <w:webHidden/>
              </w:rPr>
              <w:instrText xml:space="preserve"> PAGEREF _Toc214612542 \h </w:instrText>
            </w:r>
            <w:r>
              <w:rPr>
                <w:noProof/>
                <w:webHidden/>
              </w:rPr>
            </w:r>
            <w:r>
              <w:rPr>
                <w:noProof/>
                <w:webHidden/>
              </w:rPr>
              <w:fldChar w:fldCharType="separate"/>
            </w:r>
            <w:r>
              <w:rPr>
                <w:noProof/>
                <w:webHidden/>
              </w:rPr>
              <w:t>20</w:t>
            </w:r>
            <w:r>
              <w:rPr>
                <w:noProof/>
                <w:webHidden/>
              </w:rPr>
              <w:fldChar w:fldCharType="end"/>
            </w:r>
          </w:hyperlink>
        </w:p>
        <w:p w14:paraId="5442ABDC" w14:textId="5203F7DC" w:rsidR="009777AD" w:rsidRDefault="009777AD">
          <w:r>
            <w:rPr>
              <w:b/>
              <w:bCs/>
            </w:rPr>
            <w:fldChar w:fldCharType="end"/>
          </w:r>
        </w:p>
      </w:sdtContent>
    </w:sdt>
    <w:p w14:paraId="3176CDB9" w14:textId="6938F5F7" w:rsidR="009777AD" w:rsidRDefault="009777AD"/>
    <w:p w14:paraId="4940EAC8" w14:textId="77777777" w:rsidR="009777AD" w:rsidRDefault="009777AD">
      <w:r>
        <w:br w:type="page"/>
      </w:r>
    </w:p>
    <w:p w14:paraId="592E888A" w14:textId="5D4653CD" w:rsidR="002111B0" w:rsidRDefault="009777AD" w:rsidP="009777AD">
      <w:pPr>
        <w:pStyle w:val="Heading1"/>
      </w:pPr>
      <w:bookmarkStart w:id="0" w:name="_Toc214612520"/>
      <w:r>
        <w:lastRenderedPageBreak/>
        <w:t>Introduction</w:t>
      </w:r>
      <w:bookmarkEnd w:id="0"/>
    </w:p>
    <w:p w14:paraId="56D720A9" w14:textId="77777777" w:rsidR="00F97480" w:rsidRPr="00F97480" w:rsidRDefault="00F97480" w:rsidP="00F97480">
      <w:r w:rsidRPr="00F97480">
        <w:rPr>
          <w:rStyle w:val="TitleChar"/>
          <w:sz w:val="36"/>
          <w:szCs w:val="36"/>
        </w:rPr>
        <w:t>This report</w:t>
      </w:r>
      <w:r w:rsidRPr="00F97480">
        <w:t xml:space="preserve"> presents the complete redesign of the </w:t>
      </w:r>
      <w:proofErr w:type="spellStart"/>
      <w:r w:rsidRPr="00F97480">
        <w:t>EduNext</w:t>
      </w:r>
      <w:proofErr w:type="spellEnd"/>
      <w:r w:rsidRPr="00F97480">
        <w:t xml:space="preserve"> online learning platform, following a structured UI/UX design process. It begins by examining the issues within the existing website and outlining evidence-based solutions to improve usability, accessibility, and user engagement. </w:t>
      </w:r>
      <w:proofErr w:type="spellStart"/>
      <w:r w:rsidRPr="00F97480">
        <w:t>Moodboards</w:t>
      </w:r>
      <w:proofErr w:type="spellEnd"/>
      <w:r w:rsidRPr="00F97480">
        <w:t xml:space="preserve">, wireframes, and prototype designs are then introduced to demonstrate how visual and structural choices shaped the final layout. The report also analyses the role of responsive design in modern e-commerce environments and its impact on user experience and mobile conversions. Finally, implementation screenshots and reflections highlight how the redesigned interface supports </w:t>
      </w:r>
      <w:proofErr w:type="spellStart"/>
      <w:r w:rsidRPr="00F97480">
        <w:t>EduNext’s</w:t>
      </w:r>
      <w:proofErr w:type="spellEnd"/>
      <w:r w:rsidRPr="00F97480">
        <w:t xml:space="preserve"> goals.</w:t>
      </w:r>
    </w:p>
    <w:p w14:paraId="1CBDAD41" w14:textId="77777777" w:rsidR="00F97480" w:rsidRPr="00F97480" w:rsidRDefault="00F97480" w:rsidP="00F97480"/>
    <w:p w14:paraId="08530A01" w14:textId="7A2E7C2F" w:rsidR="009777AD" w:rsidRDefault="00304A85" w:rsidP="00546735">
      <w:pPr>
        <w:pStyle w:val="Heading2"/>
      </w:pPr>
      <w:bookmarkStart w:id="1" w:name="_Toc214612521"/>
      <w:r>
        <w:t xml:space="preserve">SECTION 1: </w:t>
      </w:r>
      <w:proofErr w:type="spellStart"/>
      <w:r>
        <w:t>EduNext</w:t>
      </w:r>
      <w:proofErr w:type="spellEnd"/>
      <w:r>
        <w:t xml:space="preserve"> Website Redesign: Identified Issues and Proposed Solutions</w:t>
      </w:r>
      <w:bookmarkEnd w:id="1"/>
    </w:p>
    <w:p w14:paraId="34A3CACD" w14:textId="77AB4D75" w:rsidR="00546735" w:rsidRDefault="003118FF" w:rsidP="00546735">
      <w:pPr>
        <w:pStyle w:val="Heading2"/>
      </w:pPr>
      <w:bookmarkStart w:id="2" w:name="_Toc214612522"/>
      <w:r>
        <w:t xml:space="preserve">1.1 </w:t>
      </w:r>
      <w:r w:rsidR="00546735">
        <w:t xml:space="preserve">Introduction to the </w:t>
      </w:r>
      <w:r w:rsidR="00A331CE">
        <w:t>R</w:t>
      </w:r>
      <w:r w:rsidR="00546735">
        <w:t>edesign</w:t>
      </w:r>
      <w:bookmarkEnd w:id="2"/>
    </w:p>
    <w:p w14:paraId="1F227EB2" w14:textId="3A5CBAF0" w:rsidR="00A331CE" w:rsidRDefault="00A331CE" w:rsidP="00A331CE">
      <w:r w:rsidRPr="00A331CE">
        <w:rPr>
          <w:rStyle w:val="TitleChar"/>
          <w:sz w:val="36"/>
          <w:szCs w:val="36"/>
        </w:rPr>
        <w:t>As stated</w:t>
      </w:r>
      <w:r>
        <w:t xml:space="preserve"> in the assessment brief, the current </w:t>
      </w:r>
      <w:proofErr w:type="spellStart"/>
      <w:r>
        <w:t>EduNext</w:t>
      </w:r>
      <w:proofErr w:type="spellEnd"/>
      <w:r>
        <w:t xml:space="preserve"> website has several usability, visual and technical issues that negatively impact user experience, engagement and overall course enrolment.</w:t>
      </w:r>
    </w:p>
    <w:p w14:paraId="272BC34E" w14:textId="391CC824" w:rsidR="00A331CE" w:rsidRDefault="00A331CE" w:rsidP="00A331CE">
      <w:r>
        <w:t>These issues hurt the platform’s ability to communicate value, support learners, and compete with modern competitor online education services.</w:t>
      </w:r>
    </w:p>
    <w:p w14:paraId="726E57C2" w14:textId="754BA08F" w:rsidR="00A331CE" w:rsidRPr="00A331CE" w:rsidRDefault="00A331CE" w:rsidP="00A331CE">
      <w:r>
        <w:t>The redesign aims to address these limitations by applying modern UI/UX principles, improving the site’s structure and creating a clearer, more accessible and visually engaging online learning environment.</w:t>
      </w:r>
    </w:p>
    <w:p w14:paraId="44615024" w14:textId="5D439473" w:rsidR="00546735" w:rsidRDefault="003118FF" w:rsidP="00546735">
      <w:pPr>
        <w:pStyle w:val="Heading2"/>
      </w:pPr>
      <w:bookmarkStart w:id="3" w:name="_Toc214612523"/>
      <w:r>
        <w:t xml:space="preserve">1.2 </w:t>
      </w:r>
      <w:r w:rsidR="00546735">
        <w:t xml:space="preserve">Identified Issues in the Existing </w:t>
      </w:r>
      <w:proofErr w:type="spellStart"/>
      <w:r w:rsidR="00546735">
        <w:t>EduNext</w:t>
      </w:r>
      <w:proofErr w:type="spellEnd"/>
      <w:r w:rsidR="00546735">
        <w:t xml:space="preserve"> Website</w:t>
      </w:r>
      <w:bookmarkEnd w:id="3"/>
    </w:p>
    <w:p w14:paraId="489F58D6" w14:textId="78DCADEC" w:rsidR="00A331CE" w:rsidRDefault="00A331CE" w:rsidP="00A331CE">
      <w:r w:rsidRPr="00DA75C3">
        <w:rPr>
          <w:rStyle w:val="TitleChar"/>
          <w:sz w:val="36"/>
          <w:szCs w:val="36"/>
        </w:rPr>
        <w:t xml:space="preserve">There </w:t>
      </w:r>
      <w:proofErr w:type="gramStart"/>
      <w:r w:rsidRPr="00DA75C3">
        <w:rPr>
          <w:rStyle w:val="TitleChar"/>
          <w:sz w:val="36"/>
          <w:szCs w:val="36"/>
        </w:rPr>
        <w:t>are</w:t>
      </w:r>
      <w:proofErr w:type="gramEnd"/>
      <w:r>
        <w:t xml:space="preserve"> a total of </w:t>
      </w:r>
      <w:r w:rsidRPr="00DA75C3">
        <w:rPr>
          <w:b/>
          <w:bCs/>
          <w:sz w:val="28"/>
          <w:szCs w:val="28"/>
        </w:rPr>
        <w:t>10 issues</w:t>
      </w:r>
      <w:r>
        <w:t xml:space="preserve"> explicitly stated in the assessment brief.</w:t>
      </w:r>
    </w:p>
    <w:p w14:paraId="0B76BEFE" w14:textId="79BB15BE" w:rsidR="00A331CE" w:rsidRPr="00A331CE" w:rsidRDefault="00A331CE" w:rsidP="00A331CE">
      <w:r>
        <w:t>Below I have organised them in</w:t>
      </w:r>
      <w:r w:rsidR="00DA75C3">
        <w:t xml:space="preserve">to </w:t>
      </w:r>
      <w:r w:rsidR="00DA75C3" w:rsidRPr="001E06EC">
        <w:rPr>
          <w:b/>
          <w:bCs/>
          <w:sz w:val="28"/>
          <w:szCs w:val="28"/>
        </w:rPr>
        <w:t>three</w:t>
      </w:r>
      <w:r w:rsidR="00DA75C3" w:rsidRPr="001E06EC">
        <w:rPr>
          <w:b/>
          <w:bCs/>
        </w:rPr>
        <w:t xml:space="preserve"> </w:t>
      </w:r>
      <w:r w:rsidR="00DA75C3">
        <w:t>grouped categories:</w:t>
      </w:r>
    </w:p>
    <w:p w14:paraId="5567D0BD" w14:textId="0719F246" w:rsidR="00546735" w:rsidRDefault="00DA75C3" w:rsidP="00DA75C3">
      <w:pPr>
        <w:pStyle w:val="Heading3"/>
        <w:numPr>
          <w:ilvl w:val="0"/>
          <w:numId w:val="26"/>
        </w:numPr>
      </w:pPr>
      <w:bookmarkStart w:id="4" w:name="_Toc214612524"/>
      <w:r>
        <w:t>Usability &amp; Navigation Issues</w:t>
      </w:r>
      <w:bookmarkEnd w:id="4"/>
    </w:p>
    <w:p w14:paraId="78E3A464" w14:textId="11BCB7A4" w:rsidR="00DA75C3" w:rsidRDefault="00DA75C3" w:rsidP="00DA75C3">
      <w:pPr>
        <w:pStyle w:val="ListParagraph"/>
        <w:numPr>
          <w:ilvl w:val="0"/>
          <w:numId w:val="25"/>
        </w:numPr>
        <w:rPr>
          <w:b/>
          <w:bCs/>
        </w:rPr>
      </w:pPr>
      <w:r w:rsidRPr="00B13501">
        <w:rPr>
          <w:b/>
          <w:bCs/>
        </w:rPr>
        <w:t xml:space="preserve">Poor </w:t>
      </w:r>
      <w:r w:rsidR="001E06EC" w:rsidRPr="00B13501">
        <w:rPr>
          <w:b/>
          <w:bCs/>
        </w:rPr>
        <w:t>n</w:t>
      </w:r>
      <w:r w:rsidRPr="00B13501">
        <w:rPr>
          <w:b/>
          <w:bCs/>
        </w:rPr>
        <w:t>avigation</w:t>
      </w:r>
    </w:p>
    <w:p w14:paraId="13DFD6A0" w14:textId="77777777" w:rsidR="007C690C" w:rsidRDefault="00B13501" w:rsidP="00B13501">
      <w:pPr>
        <w:pStyle w:val="ListParagraph"/>
        <w:ind w:left="1440"/>
      </w:pPr>
      <w:r>
        <w:t xml:space="preserve">The given </w:t>
      </w:r>
      <w:proofErr w:type="spellStart"/>
      <w:r>
        <w:t>EduNext</w:t>
      </w:r>
      <w:proofErr w:type="spellEnd"/>
      <w:r>
        <w:t xml:space="preserve"> website lacks a clear structure, making it hard for users to find the content they need. </w:t>
      </w:r>
    </w:p>
    <w:p w14:paraId="6B236B16" w14:textId="2EEA0B2C" w:rsidR="00B13501" w:rsidRPr="00B13501" w:rsidRDefault="00B13501" w:rsidP="00B13501">
      <w:pPr>
        <w:pStyle w:val="ListParagraph"/>
        <w:ind w:left="1440"/>
      </w:pPr>
      <w:r>
        <w:t>Research shows that well designed navigation reduces cognitive load and helps with task success in digital systems [1]</w:t>
      </w:r>
      <w:r w:rsidR="007C690C">
        <w:t>.</w:t>
      </w:r>
    </w:p>
    <w:p w14:paraId="0ADFB3B7" w14:textId="6B1FD56F" w:rsidR="00DA75C3" w:rsidRDefault="00DA75C3" w:rsidP="00DA75C3">
      <w:pPr>
        <w:pStyle w:val="ListParagraph"/>
        <w:numPr>
          <w:ilvl w:val="0"/>
          <w:numId w:val="25"/>
        </w:numPr>
        <w:rPr>
          <w:b/>
          <w:bCs/>
        </w:rPr>
      </w:pPr>
      <w:r w:rsidRPr="00B13501">
        <w:rPr>
          <w:b/>
          <w:bCs/>
        </w:rPr>
        <w:t>Complicated enrolment process</w:t>
      </w:r>
    </w:p>
    <w:p w14:paraId="6DD0B0E7" w14:textId="77777777" w:rsidR="007C690C" w:rsidRDefault="00B13501" w:rsidP="00B13501">
      <w:pPr>
        <w:pStyle w:val="ListParagraph"/>
        <w:ind w:left="1440"/>
      </w:pPr>
      <w:r>
        <w:t xml:space="preserve">Perhaps a multi-step or some sort of unclear enrolment journey. </w:t>
      </w:r>
    </w:p>
    <w:p w14:paraId="116DE952" w14:textId="0D39647C" w:rsidR="00B13501" w:rsidRPr="00B13501" w:rsidRDefault="00B13501" w:rsidP="00B13501">
      <w:pPr>
        <w:pStyle w:val="ListParagraph"/>
        <w:ind w:left="1440"/>
      </w:pPr>
      <w:r>
        <w:t>This can potentially create friction and increase abandonment, limiting course sign-ups.</w:t>
      </w:r>
    </w:p>
    <w:p w14:paraId="5E1F9E25" w14:textId="292319E0" w:rsidR="00DA75C3" w:rsidRDefault="00DA75C3" w:rsidP="00DA75C3">
      <w:pPr>
        <w:pStyle w:val="ListParagraph"/>
        <w:numPr>
          <w:ilvl w:val="0"/>
          <w:numId w:val="25"/>
        </w:numPr>
        <w:rPr>
          <w:b/>
          <w:bCs/>
        </w:rPr>
      </w:pPr>
      <w:r w:rsidRPr="00B13501">
        <w:rPr>
          <w:b/>
          <w:bCs/>
        </w:rPr>
        <w:t>Ineffective search and filtering</w:t>
      </w:r>
    </w:p>
    <w:p w14:paraId="19985CED" w14:textId="16F83300" w:rsidR="00B13501" w:rsidRPr="00B13501" w:rsidRDefault="00B13501" w:rsidP="00B13501">
      <w:pPr>
        <w:pStyle w:val="ListParagraph"/>
        <w:ind w:left="1440"/>
      </w:pPr>
      <w:r>
        <w:t xml:space="preserve">If filtering options are not refined, learners </w:t>
      </w:r>
      <w:proofErr w:type="gramStart"/>
      <w:r>
        <w:t>have to</w:t>
      </w:r>
      <w:proofErr w:type="gramEnd"/>
      <w:r>
        <w:t xml:space="preserve"> manually scan large lists of courses, which reduces efficiency and can cause frustration</w:t>
      </w:r>
      <w:r w:rsidR="008C3503">
        <w:t xml:space="preserve"> [5].</w:t>
      </w:r>
    </w:p>
    <w:p w14:paraId="3A845EEA" w14:textId="24E2C150" w:rsidR="00DA75C3" w:rsidRDefault="00DA75C3" w:rsidP="00DA75C3">
      <w:pPr>
        <w:pStyle w:val="ListParagraph"/>
        <w:numPr>
          <w:ilvl w:val="0"/>
          <w:numId w:val="25"/>
        </w:numPr>
        <w:rPr>
          <w:b/>
          <w:bCs/>
        </w:rPr>
      </w:pPr>
      <w:r w:rsidRPr="00B13501">
        <w:rPr>
          <w:b/>
          <w:bCs/>
        </w:rPr>
        <w:t>Ineffective calls-to-action (CTAs)</w:t>
      </w:r>
    </w:p>
    <w:p w14:paraId="2CB3E129" w14:textId="4DC923DC" w:rsidR="00B13501" w:rsidRPr="00B13501" w:rsidRDefault="00B13501" w:rsidP="00B13501">
      <w:pPr>
        <w:pStyle w:val="ListParagraph"/>
        <w:ind w:left="1440"/>
      </w:pPr>
      <w:r>
        <w:t>Ineffective calls-to-action fail to take learners towards key actions, which leads to reduced engagement.</w:t>
      </w:r>
    </w:p>
    <w:p w14:paraId="622557D0" w14:textId="5E4D7291" w:rsidR="00546735" w:rsidRDefault="00DA75C3" w:rsidP="00DA75C3">
      <w:pPr>
        <w:pStyle w:val="Heading3"/>
        <w:numPr>
          <w:ilvl w:val="0"/>
          <w:numId w:val="26"/>
        </w:numPr>
      </w:pPr>
      <w:bookmarkStart w:id="5" w:name="_Toc214612525"/>
      <w:r>
        <w:t>Visual &amp; Content Issues</w:t>
      </w:r>
      <w:bookmarkEnd w:id="5"/>
    </w:p>
    <w:p w14:paraId="7E6BEE83" w14:textId="164126D0" w:rsidR="00DA75C3" w:rsidRDefault="00DA75C3" w:rsidP="001E06EC">
      <w:pPr>
        <w:pStyle w:val="ListParagraph"/>
        <w:numPr>
          <w:ilvl w:val="0"/>
          <w:numId w:val="25"/>
        </w:numPr>
        <w:rPr>
          <w:b/>
          <w:bCs/>
        </w:rPr>
      </w:pPr>
      <w:r w:rsidRPr="007C690C">
        <w:rPr>
          <w:b/>
          <w:bCs/>
        </w:rPr>
        <w:t>Outdated Visual Design</w:t>
      </w:r>
    </w:p>
    <w:p w14:paraId="22F8E27F" w14:textId="1A1AD122" w:rsidR="007C690C" w:rsidRDefault="007C690C" w:rsidP="007C690C">
      <w:pPr>
        <w:pStyle w:val="ListParagraph"/>
        <w:ind w:left="1440"/>
      </w:pPr>
      <w:r>
        <w:t>A dated design reduces trust, credibility and overall user satisfaction.</w:t>
      </w:r>
    </w:p>
    <w:p w14:paraId="4EA7B41E" w14:textId="0BA389D5" w:rsidR="007C690C" w:rsidRPr="007C690C" w:rsidRDefault="007C690C" w:rsidP="007C690C">
      <w:pPr>
        <w:pStyle w:val="ListParagraph"/>
        <w:ind w:left="1440"/>
      </w:pPr>
      <w:r>
        <w:t>Modern UI design is a strong predictor of perceived professionalism and user confidence in web-platforms [1].</w:t>
      </w:r>
    </w:p>
    <w:p w14:paraId="683376FA" w14:textId="293D3C51" w:rsidR="00DA75C3" w:rsidRDefault="00DA75C3" w:rsidP="001E06EC">
      <w:pPr>
        <w:pStyle w:val="ListParagraph"/>
        <w:numPr>
          <w:ilvl w:val="0"/>
          <w:numId w:val="25"/>
        </w:numPr>
        <w:rPr>
          <w:b/>
          <w:bCs/>
        </w:rPr>
      </w:pPr>
      <w:r w:rsidRPr="007C690C">
        <w:rPr>
          <w:b/>
          <w:bCs/>
        </w:rPr>
        <w:lastRenderedPageBreak/>
        <w:t>Low-quality Images and Videos</w:t>
      </w:r>
    </w:p>
    <w:p w14:paraId="0121FE03" w14:textId="610CFC09" w:rsidR="007C690C" w:rsidRPr="007C690C" w:rsidRDefault="007C690C" w:rsidP="007C690C">
      <w:pPr>
        <w:pStyle w:val="ListParagraph"/>
        <w:ind w:left="1440"/>
      </w:pPr>
      <w:r>
        <w:t>Poor visuals can reduce the perceived value of the courses and weaken the overall experience.</w:t>
      </w:r>
    </w:p>
    <w:p w14:paraId="6AE99F46" w14:textId="031BF8A2" w:rsidR="00DA75C3" w:rsidRDefault="00DA75C3" w:rsidP="001E06EC">
      <w:pPr>
        <w:pStyle w:val="ListParagraph"/>
        <w:numPr>
          <w:ilvl w:val="0"/>
          <w:numId w:val="25"/>
        </w:numPr>
        <w:rPr>
          <w:b/>
          <w:bCs/>
        </w:rPr>
      </w:pPr>
      <w:r w:rsidRPr="007C690C">
        <w:rPr>
          <w:b/>
          <w:bCs/>
        </w:rPr>
        <w:t>Limited Course Description</w:t>
      </w:r>
    </w:p>
    <w:p w14:paraId="58B8BEF4" w14:textId="36B80867" w:rsidR="007C690C" w:rsidRPr="007C690C" w:rsidRDefault="007C690C" w:rsidP="007C690C">
      <w:pPr>
        <w:pStyle w:val="ListParagraph"/>
        <w:ind w:left="1440"/>
      </w:pPr>
      <w:r>
        <w:t>Learners unable to make informed decisions when course information is too short or unclear, reducing enrolment potential.</w:t>
      </w:r>
    </w:p>
    <w:p w14:paraId="7115DAFD" w14:textId="40E925C6" w:rsidR="00546735" w:rsidRDefault="00DA75C3" w:rsidP="00DA75C3">
      <w:pPr>
        <w:pStyle w:val="Heading3"/>
        <w:numPr>
          <w:ilvl w:val="0"/>
          <w:numId w:val="26"/>
        </w:numPr>
      </w:pPr>
      <w:bookmarkStart w:id="6" w:name="_Toc214612526"/>
      <w:r>
        <w:t>Technical &amp; Accessibility Issues</w:t>
      </w:r>
      <w:bookmarkEnd w:id="6"/>
    </w:p>
    <w:p w14:paraId="2C82B6B0" w14:textId="7DB33A0F" w:rsidR="00DA75C3" w:rsidRDefault="00DA75C3" w:rsidP="001E06EC">
      <w:pPr>
        <w:pStyle w:val="ListParagraph"/>
        <w:numPr>
          <w:ilvl w:val="0"/>
          <w:numId w:val="25"/>
        </w:numPr>
        <w:rPr>
          <w:b/>
          <w:bCs/>
        </w:rPr>
      </w:pPr>
      <w:r w:rsidRPr="007C690C">
        <w:rPr>
          <w:b/>
          <w:bCs/>
        </w:rPr>
        <w:t>Non-responsive Layout</w:t>
      </w:r>
    </w:p>
    <w:p w14:paraId="5CBECCBD" w14:textId="7B2AEEEC" w:rsidR="00080996" w:rsidRDefault="00080996" w:rsidP="00080996">
      <w:pPr>
        <w:pStyle w:val="ListParagraph"/>
        <w:ind w:left="1440"/>
      </w:pPr>
      <w:r>
        <w:t>The lack of mobile responsiveness is a serious issue, and it prevents learners from accessing the platform comfortably across devices.</w:t>
      </w:r>
    </w:p>
    <w:p w14:paraId="3A60D118" w14:textId="2FAC4AA6" w:rsidR="00080996" w:rsidRPr="00080996" w:rsidRDefault="00080996" w:rsidP="00080996">
      <w:pPr>
        <w:pStyle w:val="ListParagraph"/>
        <w:ind w:left="1440"/>
      </w:pPr>
      <w:r>
        <w:t>Recent studies highlight the importance of fully responsive design as users increasingly rely on multi-device digital learning environments</w:t>
      </w:r>
      <w:r w:rsidR="008C3503">
        <w:t xml:space="preserve"> [2], [4].</w:t>
      </w:r>
    </w:p>
    <w:p w14:paraId="2EDCCF4E" w14:textId="649C8AA1" w:rsidR="00DA75C3" w:rsidRDefault="00DA75C3" w:rsidP="001E06EC">
      <w:pPr>
        <w:pStyle w:val="ListParagraph"/>
        <w:numPr>
          <w:ilvl w:val="0"/>
          <w:numId w:val="25"/>
        </w:numPr>
        <w:rPr>
          <w:b/>
          <w:bCs/>
        </w:rPr>
      </w:pPr>
      <w:r w:rsidRPr="007C690C">
        <w:rPr>
          <w:b/>
          <w:bCs/>
        </w:rPr>
        <w:t>Accessibility Issues</w:t>
      </w:r>
    </w:p>
    <w:p w14:paraId="6B647F3C" w14:textId="6361A4B2" w:rsidR="00080996" w:rsidRDefault="00080996" w:rsidP="00080996">
      <w:pPr>
        <w:pStyle w:val="ListParagraph"/>
        <w:ind w:left="1440"/>
      </w:pPr>
      <w:r>
        <w:t>Inadequate text contrast, missing alt text, and unclear layout structure can prevent users with disabilities from accessing content proficiently.</w:t>
      </w:r>
    </w:p>
    <w:p w14:paraId="54DD81D4" w14:textId="3F45F44C" w:rsidR="00080996" w:rsidRPr="00080996" w:rsidRDefault="00080996" w:rsidP="00080996">
      <w:pPr>
        <w:pStyle w:val="ListParagraph"/>
        <w:ind w:left="1440"/>
      </w:pPr>
      <w:r>
        <w:t>Modern UX research affirms digital inclusion as a core requirement for all web platforms [3].</w:t>
      </w:r>
    </w:p>
    <w:p w14:paraId="37120B8F" w14:textId="3878966E" w:rsidR="00DA75C3" w:rsidRDefault="00DA75C3" w:rsidP="001E06EC">
      <w:pPr>
        <w:pStyle w:val="ListParagraph"/>
        <w:numPr>
          <w:ilvl w:val="0"/>
          <w:numId w:val="25"/>
        </w:numPr>
        <w:rPr>
          <w:b/>
          <w:bCs/>
        </w:rPr>
      </w:pPr>
      <w:r w:rsidRPr="007C690C">
        <w:rPr>
          <w:b/>
          <w:bCs/>
        </w:rPr>
        <w:t>Lack of Personalised Recommendations</w:t>
      </w:r>
    </w:p>
    <w:p w14:paraId="6A8C5023" w14:textId="4E8EA9CB" w:rsidR="00080996" w:rsidRPr="00080996" w:rsidRDefault="00080996" w:rsidP="00080996">
      <w:pPr>
        <w:pStyle w:val="ListParagraph"/>
        <w:ind w:left="1440"/>
      </w:pPr>
      <w:r>
        <w:t xml:space="preserve">The lack of custom-made suggestions leads to generic user experiences, lowering engagement and completion rates. It might also </w:t>
      </w:r>
      <w:r w:rsidR="00614686">
        <w:t>affect</w:t>
      </w:r>
      <w:r>
        <w:t xml:space="preserve"> long-term retention</w:t>
      </w:r>
      <w:r w:rsidR="008C3503">
        <w:t xml:space="preserve"> [5].</w:t>
      </w:r>
    </w:p>
    <w:p w14:paraId="484E1050" w14:textId="772743B3" w:rsidR="00546735" w:rsidRDefault="003118FF" w:rsidP="00546735">
      <w:pPr>
        <w:pStyle w:val="Heading2"/>
      </w:pPr>
      <w:bookmarkStart w:id="7" w:name="_Toc214612527"/>
      <w:r>
        <w:t xml:space="preserve">1.3 </w:t>
      </w:r>
      <w:r w:rsidR="00546735">
        <w:t>Proposed Redesign Solutions</w:t>
      </w:r>
      <w:bookmarkEnd w:id="7"/>
    </w:p>
    <w:p w14:paraId="7FF4D4E6" w14:textId="56F89A4B" w:rsidR="001E06EC" w:rsidRPr="001E06EC" w:rsidRDefault="001E06EC" w:rsidP="001E06EC">
      <w:r w:rsidRPr="00CB7A49">
        <w:rPr>
          <w:rStyle w:val="TitleChar"/>
          <w:sz w:val="36"/>
          <w:szCs w:val="36"/>
        </w:rPr>
        <w:t xml:space="preserve">Mirroring </w:t>
      </w:r>
      <w:r>
        <w:t xml:space="preserve">the issues using the </w:t>
      </w:r>
      <w:r w:rsidRPr="001E06EC">
        <w:rPr>
          <w:b/>
          <w:bCs/>
          <w:sz w:val="28"/>
          <w:szCs w:val="28"/>
        </w:rPr>
        <w:t>same</w:t>
      </w:r>
      <w:r>
        <w:t xml:space="preserve"> category structure.</w:t>
      </w:r>
      <w:r w:rsidR="00CA602F">
        <w:t xml:space="preserve"> (10 issues </w:t>
      </w:r>
      <w:r w:rsidR="00CA602F" w:rsidRPr="00CA602F">
        <w:rPr>
          <w:b/>
          <w:bCs/>
        </w:rPr>
        <w:t>bolded</w:t>
      </w:r>
      <w:r w:rsidR="00CA602F">
        <w:t>)</w:t>
      </w:r>
    </w:p>
    <w:p w14:paraId="1DC8A4F6" w14:textId="1D1AE0CF" w:rsidR="00546735" w:rsidRDefault="00DA75C3" w:rsidP="00DA75C3">
      <w:pPr>
        <w:pStyle w:val="Heading3"/>
        <w:numPr>
          <w:ilvl w:val="0"/>
          <w:numId w:val="27"/>
        </w:numPr>
      </w:pPr>
      <w:bookmarkStart w:id="8" w:name="_Toc214612528"/>
      <w:r>
        <w:t>Usability &amp; Navigation Solutions</w:t>
      </w:r>
      <w:bookmarkEnd w:id="8"/>
    </w:p>
    <w:p w14:paraId="6707C3C0" w14:textId="60932723" w:rsidR="003118FF" w:rsidRDefault="003118FF" w:rsidP="003118FF">
      <w:pPr>
        <w:ind w:left="1080"/>
      </w:pPr>
      <w:r w:rsidRPr="00CB7A49">
        <w:rPr>
          <w:rStyle w:val="TitleChar"/>
          <w:sz w:val="36"/>
          <w:szCs w:val="36"/>
        </w:rPr>
        <w:t>The redesign</w:t>
      </w:r>
      <w:r>
        <w:t xml:space="preserve"> introduces clear and structured </w:t>
      </w:r>
      <w:r w:rsidRPr="003118FF">
        <w:rPr>
          <w:b/>
          <w:bCs/>
        </w:rPr>
        <w:t>navigation bar</w:t>
      </w:r>
      <w:r>
        <w:t>, containing essential pages, reducing cognitive load and improving findability [1]. (see image below)</w:t>
      </w:r>
    </w:p>
    <w:p w14:paraId="32EF555C" w14:textId="4F7148E7" w:rsidR="003118FF" w:rsidRDefault="003118FF" w:rsidP="003118FF">
      <w:pPr>
        <w:ind w:left="1080"/>
      </w:pPr>
      <w:r w:rsidRPr="003118FF">
        <w:rPr>
          <w:noProof/>
        </w:rPr>
        <w:drawing>
          <wp:inline distT="0" distB="0" distL="0" distR="0" wp14:anchorId="4806A839" wp14:editId="35D2BBE8">
            <wp:extent cx="6645910" cy="248285"/>
            <wp:effectExtent l="0" t="0" r="2540" b="0"/>
            <wp:docPr id="242763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763238" name=""/>
                    <pic:cNvPicPr/>
                  </pic:nvPicPr>
                  <pic:blipFill>
                    <a:blip r:embed="rId10"/>
                    <a:stretch>
                      <a:fillRect/>
                    </a:stretch>
                  </pic:blipFill>
                  <pic:spPr>
                    <a:xfrm>
                      <a:off x="0" y="0"/>
                      <a:ext cx="6645910" cy="248285"/>
                    </a:xfrm>
                    <a:prstGeom prst="rect">
                      <a:avLst/>
                    </a:prstGeom>
                  </pic:spPr>
                </pic:pic>
              </a:graphicData>
            </a:graphic>
          </wp:inline>
        </w:drawing>
      </w:r>
    </w:p>
    <w:p w14:paraId="505504D0" w14:textId="36AA5428" w:rsidR="003118FF" w:rsidRDefault="003118FF" w:rsidP="003118FF">
      <w:pPr>
        <w:ind w:left="1080"/>
      </w:pPr>
      <w:r w:rsidRPr="00471FE5">
        <w:rPr>
          <w:b/>
          <w:bCs/>
        </w:rPr>
        <w:t>The enrolment</w:t>
      </w:r>
      <w:r>
        <w:t xml:space="preserve"> process has been simplified into a single-step action using easily seen “Enrol” buttons that appear throughout the site.</w:t>
      </w:r>
    </w:p>
    <w:p w14:paraId="1128C3B3" w14:textId="3B798841" w:rsidR="003118FF" w:rsidRDefault="003118FF" w:rsidP="003118FF">
      <w:pPr>
        <w:ind w:left="1080"/>
      </w:pPr>
      <w:r>
        <w:t xml:space="preserve">The addition of the “Our Topics” page groups courses into three intuitive categories, where users can </w:t>
      </w:r>
      <w:r w:rsidRPr="00471FE5">
        <w:rPr>
          <w:b/>
          <w:bCs/>
        </w:rPr>
        <w:t>browse content easier</w:t>
      </w:r>
      <w:r>
        <w:t>.</w:t>
      </w:r>
      <w:r w:rsidR="008C3503" w:rsidRPr="008C3503">
        <w:t xml:space="preserve"> This structured approach aligns with findings in recent e-learning usability research, which emphasises the importance of clear interaction flows for learner success [5].</w:t>
      </w:r>
    </w:p>
    <w:p w14:paraId="02F22D9D" w14:textId="2FE4775F" w:rsidR="003118FF" w:rsidRPr="003118FF" w:rsidRDefault="003118FF" w:rsidP="003118FF">
      <w:pPr>
        <w:ind w:left="1080"/>
      </w:pPr>
      <w:r>
        <w:t xml:space="preserve">Strong strategically guided </w:t>
      </w:r>
      <w:r w:rsidRPr="00471FE5">
        <w:rPr>
          <w:b/>
          <w:bCs/>
        </w:rPr>
        <w:t>CTAs</w:t>
      </w:r>
      <w:r>
        <w:t xml:space="preserve"> ensure that learners are always guided toward exploring or enrolling in courses.</w:t>
      </w:r>
    </w:p>
    <w:p w14:paraId="1BEA3CF9" w14:textId="7FAE718A" w:rsidR="00546735" w:rsidRDefault="00DA75C3" w:rsidP="00DA75C3">
      <w:pPr>
        <w:pStyle w:val="Heading3"/>
        <w:numPr>
          <w:ilvl w:val="0"/>
          <w:numId w:val="27"/>
        </w:numPr>
      </w:pPr>
      <w:bookmarkStart w:id="9" w:name="_Toc214612529"/>
      <w:r>
        <w:t>Visual &amp; Content Solutions</w:t>
      </w:r>
      <w:bookmarkEnd w:id="9"/>
    </w:p>
    <w:p w14:paraId="6D6A5F24" w14:textId="77777777" w:rsidR="00471FE5" w:rsidRDefault="003118FF" w:rsidP="00CB7A49">
      <w:pPr>
        <w:ind w:left="1080"/>
      </w:pPr>
      <w:r w:rsidRPr="00CB7A49">
        <w:rPr>
          <w:rStyle w:val="TitleChar"/>
          <w:sz w:val="36"/>
          <w:szCs w:val="36"/>
        </w:rPr>
        <w:t>The redesign</w:t>
      </w:r>
      <w:r>
        <w:t xml:space="preserve"> adopts a more modern layout with high quality imagery and professional typography. </w:t>
      </w:r>
    </w:p>
    <w:p w14:paraId="52CFC3FA" w14:textId="7C8AA1B4" w:rsidR="003118FF" w:rsidRDefault="003118FF" w:rsidP="00CB7A49">
      <w:pPr>
        <w:ind w:left="1080"/>
      </w:pPr>
      <w:r w:rsidRPr="00471FE5">
        <w:rPr>
          <w:b/>
          <w:bCs/>
        </w:rPr>
        <w:t>The colour scheme</w:t>
      </w:r>
      <w:r>
        <w:t xml:space="preserve"> is consistent throughout the pages.</w:t>
      </w:r>
      <w:r w:rsidR="00CB7A49">
        <w:t xml:space="preserve"> These changes help with trust and improve perceived credibility [1].</w:t>
      </w:r>
    </w:p>
    <w:p w14:paraId="710184FF" w14:textId="5863D024" w:rsidR="00CB7A49" w:rsidRDefault="00CB7A49" w:rsidP="00CB7A49">
      <w:pPr>
        <w:ind w:left="1080"/>
      </w:pPr>
      <w:r w:rsidRPr="00471FE5">
        <w:rPr>
          <w:b/>
          <w:bCs/>
        </w:rPr>
        <w:t>Course descriptions</w:t>
      </w:r>
      <w:r>
        <w:t xml:space="preserve"> have been expanded to distinctly present learning outcomes and key topics, allowing learners to make informed decisions.</w:t>
      </w:r>
    </w:p>
    <w:p w14:paraId="6FBBBEF8" w14:textId="57FB9A7C" w:rsidR="00CB7A49" w:rsidRPr="003118FF" w:rsidRDefault="00CB7A49" w:rsidP="00CB7A49">
      <w:pPr>
        <w:ind w:left="1080"/>
      </w:pPr>
      <w:r>
        <w:lastRenderedPageBreak/>
        <w:t>Improved spacing, visual hierarchy and layout consistency contribute to readability and a more polished aesthetic</w:t>
      </w:r>
      <w:r w:rsidR="008C3503">
        <w:t xml:space="preserve"> [3]</w:t>
      </w:r>
    </w:p>
    <w:p w14:paraId="58FB7B39" w14:textId="33374DB2" w:rsidR="00546735" w:rsidRDefault="00DA75C3" w:rsidP="00DA75C3">
      <w:pPr>
        <w:pStyle w:val="Heading3"/>
        <w:numPr>
          <w:ilvl w:val="0"/>
          <w:numId w:val="27"/>
        </w:numPr>
      </w:pPr>
      <w:bookmarkStart w:id="10" w:name="_Toc214612530"/>
      <w:r>
        <w:t>Technical &amp; Accessibility Solutions</w:t>
      </w:r>
      <w:bookmarkEnd w:id="10"/>
    </w:p>
    <w:p w14:paraId="2DE18F7E" w14:textId="79E2468B" w:rsidR="001E06EC" w:rsidRDefault="00CB7A49" w:rsidP="00CB7A49">
      <w:pPr>
        <w:ind w:left="1080"/>
      </w:pPr>
      <w:r>
        <w:rPr>
          <w:rStyle w:val="TitleChar"/>
          <w:sz w:val="36"/>
          <w:szCs w:val="36"/>
        </w:rPr>
        <w:t>The new</w:t>
      </w:r>
      <w:r>
        <w:t xml:space="preserve"> </w:t>
      </w:r>
      <w:proofErr w:type="spellStart"/>
      <w:r>
        <w:t>EduNext</w:t>
      </w:r>
      <w:proofErr w:type="spellEnd"/>
      <w:r>
        <w:t xml:space="preserve"> website uses a </w:t>
      </w:r>
      <w:r w:rsidRPr="00471FE5">
        <w:rPr>
          <w:b/>
          <w:bCs/>
        </w:rPr>
        <w:t xml:space="preserve">fully responsive </w:t>
      </w:r>
      <w:r w:rsidR="00FB57C0" w:rsidRPr="00471FE5">
        <w:rPr>
          <w:b/>
          <w:bCs/>
        </w:rPr>
        <w:t>layout (</w:t>
      </w:r>
      <w:r w:rsidRPr="00471FE5">
        <w:rPr>
          <w:b/>
          <w:bCs/>
        </w:rPr>
        <w:t xml:space="preserve">supported by Wix) </w:t>
      </w:r>
      <w:r>
        <w:t>to ensure easy use across desktop, tablet, and mobile devices, in coordination with modern web development standards [2]</w:t>
      </w:r>
      <w:r w:rsidR="008C3503">
        <w:t xml:space="preserve">. </w:t>
      </w:r>
      <w:r w:rsidR="00936BA8" w:rsidRPr="00936BA8">
        <w:t>This approach aligns closely with adaptive and responsive design frameworks</w:t>
      </w:r>
      <w:r w:rsidR="00936BA8">
        <w:t xml:space="preserve"> [4].</w:t>
      </w:r>
    </w:p>
    <w:p w14:paraId="0E7E0A49" w14:textId="60B7BCC8" w:rsidR="00CB7A49" w:rsidRDefault="00CB7A49" w:rsidP="00CB7A49">
      <w:pPr>
        <w:ind w:left="1080"/>
      </w:pPr>
      <w:r w:rsidRPr="00471FE5">
        <w:rPr>
          <w:b/>
          <w:bCs/>
        </w:rPr>
        <w:t>Accessibility</w:t>
      </w:r>
      <w:r>
        <w:t xml:space="preserve"> has been improved using high-contrast colours, meaningful headings, alt text to images, and layouts aligned with digital inclusion principles [3].</w:t>
      </w:r>
    </w:p>
    <w:p w14:paraId="7AA9F1FE" w14:textId="29F84A22" w:rsidR="00CB7A49" w:rsidRDefault="00CB7A49" w:rsidP="001F0BA5">
      <w:pPr>
        <w:ind w:left="1080"/>
      </w:pPr>
      <w:r>
        <w:t xml:space="preserve">Grouping content into topics and </w:t>
      </w:r>
      <w:r w:rsidRPr="00471FE5">
        <w:rPr>
          <w:b/>
          <w:bCs/>
        </w:rPr>
        <w:t>adding recommended courses</w:t>
      </w:r>
      <w:r>
        <w:t xml:space="preserve"> enables a more personalised user experience, increasing engagement and supporting learner progression</w:t>
      </w:r>
      <w:r w:rsidR="00936BA8">
        <w:t xml:space="preserve"> – an important factor highlighted in recent evaluations of e-learning usability [5].</w:t>
      </w:r>
    </w:p>
    <w:p w14:paraId="2419DDA8" w14:textId="3D312EA1" w:rsidR="00CB7A49" w:rsidRPr="001E06EC" w:rsidRDefault="00CB7A49" w:rsidP="00CB7A49">
      <w:r w:rsidRPr="00CB7A49">
        <w:rPr>
          <w:rStyle w:val="TitleChar"/>
          <w:sz w:val="36"/>
          <w:szCs w:val="36"/>
        </w:rPr>
        <w:t>Addressing</w:t>
      </w:r>
      <w:r>
        <w:t xml:space="preserve"> major usability, visual and technical issues through evidence-based design choices, the new </w:t>
      </w:r>
      <w:proofErr w:type="spellStart"/>
      <w:r>
        <w:t>EduNext</w:t>
      </w:r>
      <w:proofErr w:type="spellEnd"/>
      <w:r>
        <w:t xml:space="preserve"> website offers a much more intuitive, engaging and accessible learning experience. These improvements improve user satisfaction, enrolment and align the platform with modern expectations for online education.</w:t>
      </w:r>
    </w:p>
    <w:p w14:paraId="1F9D26F2" w14:textId="7C986308" w:rsidR="009777AD" w:rsidRDefault="00AB7000" w:rsidP="009777AD">
      <w:pPr>
        <w:pStyle w:val="Heading1"/>
      </w:pPr>
      <w:bookmarkStart w:id="11" w:name="_Toc214612531"/>
      <w:r>
        <w:t xml:space="preserve">Section 2: </w:t>
      </w:r>
      <w:r w:rsidR="009777AD">
        <w:t>Responsive Design Implementation</w:t>
      </w:r>
      <w:bookmarkEnd w:id="11"/>
    </w:p>
    <w:p w14:paraId="1699574C" w14:textId="77777777" w:rsidR="00281CC5" w:rsidRDefault="00281CC5" w:rsidP="00281CC5">
      <w:r w:rsidRPr="00281CC5">
        <w:rPr>
          <w:rStyle w:val="TitleChar"/>
          <w:sz w:val="36"/>
          <w:szCs w:val="36"/>
        </w:rPr>
        <w:t>Responsive design</w:t>
      </w:r>
      <w:r w:rsidRPr="00281CC5">
        <w:t xml:space="preserve"> has become a fundamental requirement for modern e-commerce platforms, especially as mobile devices now account for a large portion of online browsing and purchasing. For many users, their entire shopping journey</w:t>
      </w:r>
      <w:r>
        <w:t xml:space="preserve"> (</w:t>
      </w:r>
      <w:r w:rsidRPr="00281CC5">
        <w:rPr>
          <w:i/>
          <w:iCs/>
        </w:rPr>
        <w:t>from discovering products to completing checkout</w:t>
      </w:r>
      <w:r>
        <w:t xml:space="preserve">) </w:t>
      </w:r>
      <w:r w:rsidRPr="00281CC5">
        <w:t xml:space="preserve">takes place on a smartphone. </w:t>
      </w:r>
    </w:p>
    <w:p w14:paraId="6C54DA79" w14:textId="5A66034C" w:rsidR="00281CC5" w:rsidRPr="00281CC5" w:rsidRDefault="00281CC5" w:rsidP="00281CC5">
      <w:r w:rsidRPr="00281CC5">
        <w:t>Because of this shift, websites must adapt seamlessly to different screen sizes, orientations, and resolutions to maintain a smooth and functional user experience [6]. One of the most important outcomes of responsive design is improved mobile usability. When layouts scale correctly and interactive elements remain easy to tap and navigate, customers can browse and perform tasks without frustration or unnecessary effort [6].</w:t>
      </w:r>
    </w:p>
    <w:p w14:paraId="0E4E4D92" w14:textId="77777777" w:rsidR="00281CC5" w:rsidRPr="00281CC5" w:rsidRDefault="00281CC5" w:rsidP="00281CC5">
      <w:r w:rsidRPr="00281CC5">
        <w:t>Research shows that responsive layouts also help reduce cognitive load by presenting information in a clear and structured format tailored to mobile interaction patterns [7]. Features such as responsive product grids and scalable typography make it easier for users to scan items, compare details, and proceed through the purchase process. These improvements have been linked to higher task completion rates, including adding items to the cart and completing transactions [7].</w:t>
      </w:r>
    </w:p>
    <w:p w14:paraId="66D17A03" w14:textId="77777777" w:rsidR="00281CC5" w:rsidRDefault="00281CC5" w:rsidP="00281CC5">
      <w:r w:rsidRPr="00281CC5">
        <w:t xml:space="preserve">Responsive design further influences </w:t>
      </w:r>
      <w:r w:rsidRPr="00281CC5">
        <w:rPr>
          <w:b/>
          <w:bCs/>
        </w:rPr>
        <w:t>mobile sales performance</w:t>
      </w:r>
      <w:r w:rsidRPr="00281CC5">
        <w:t xml:space="preserve">. Studies indicate that customers are significantly more likely to complete purchases on mobile devices when pages load quickly, display correctly, and offer consistent functionality across the site [8]. </w:t>
      </w:r>
    </w:p>
    <w:p w14:paraId="6D028605" w14:textId="13B6CC8A" w:rsidR="00281CC5" w:rsidRPr="00281CC5" w:rsidRDefault="00281CC5" w:rsidP="00281CC5">
      <w:r w:rsidRPr="00281CC5">
        <w:t>Issues such as distorted layouts, long load times, or poorly sized forms commonly lead to abandoned carts. By implementing techniques such as adaptive images, flexible containers, and touch-friendly controls, businesses can remove friction from the checkout flow and increase mobile conversion rates [8].</w:t>
      </w:r>
    </w:p>
    <w:p w14:paraId="14DC5F8F" w14:textId="6A7F0510" w:rsidR="00281CC5" w:rsidRPr="00281CC5" w:rsidRDefault="00281CC5" w:rsidP="00281CC5">
      <w:r w:rsidRPr="00281CC5">
        <w:t xml:space="preserve">From a business perspective, responsive design also improves </w:t>
      </w:r>
      <w:r w:rsidRPr="00281CC5">
        <w:rPr>
          <w:b/>
          <w:bCs/>
        </w:rPr>
        <w:t>operational efficiency</w:t>
      </w:r>
      <w:r w:rsidRPr="00281CC5">
        <w:t>. Maintaining separate desktop and mobile versions of a website requires additional development time, repeated content updates, and more extensive quality checks. A single responsive website eliminates these problems by providing one unified system that automatically adapts across devices [7]. This consistency ensures that all customers</w:t>
      </w:r>
      <w:r>
        <w:t xml:space="preserve"> (</w:t>
      </w:r>
      <w:r w:rsidRPr="00281CC5">
        <w:rPr>
          <w:i/>
          <w:iCs/>
        </w:rPr>
        <w:t>regardless of how they access the site</w:t>
      </w:r>
      <w:r>
        <w:t xml:space="preserve">) </w:t>
      </w:r>
      <w:r w:rsidRPr="00281CC5">
        <w:t>view up-to-date information, promotions, and product listings.</w:t>
      </w:r>
    </w:p>
    <w:p w14:paraId="654AC099" w14:textId="77777777" w:rsidR="00281CC5" w:rsidRPr="00281CC5" w:rsidRDefault="00281CC5" w:rsidP="00281CC5">
      <w:r w:rsidRPr="00281CC5">
        <w:lastRenderedPageBreak/>
        <w:t xml:space="preserve">Finally, responsive design enhances </w:t>
      </w:r>
      <w:r w:rsidRPr="00281CC5">
        <w:rPr>
          <w:b/>
          <w:bCs/>
        </w:rPr>
        <w:t>accessibility and inclusivity</w:t>
      </w:r>
      <w:r w:rsidRPr="00281CC5">
        <w:t>, helping websites cater to users with different visual, motor, or device constraints. Elements like flexible spacing, scalable text, and adaptive layouts support a wider range of user needs and align with modern accessibility expectations [6]. This not only increases usability but also expands the potential customer base.</w:t>
      </w:r>
    </w:p>
    <w:p w14:paraId="7FCB8AA4" w14:textId="21CA3387" w:rsidR="00281CC5" w:rsidRPr="00281CC5" w:rsidRDefault="00281CC5" w:rsidP="00281CC5">
      <w:r w:rsidRPr="00281CC5">
        <w:t xml:space="preserve">In summary, responsive design provides meaningful advantages for e-commerce websites: improved usability, better customer satisfaction, higher mobile sales conversions, reduced maintenance workload, and stronger accessibility. For </w:t>
      </w:r>
      <w:proofErr w:type="spellStart"/>
      <w:r w:rsidRPr="00281CC5">
        <w:t>EduNext</w:t>
      </w:r>
      <w:proofErr w:type="spellEnd"/>
      <w:r w:rsidRPr="00281CC5">
        <w:t>, applying these principles ensures that learners can browse topics, compare courses, and complete enrolments easily on any device</w:t>
      </w:r>
      <w:r>
        <w:t xml:space="preserve"> - </w:t>
      </w:r>
      <w:r w:rsidRPr="00281CC5">
        <w:t>leading to better engagement and supporting long-term growth.</w:t>
      </w:r>
    </w:p>
    <w:p w14:paraId="29B72863" w14:textId="77777777" w:rsidR="00281CC5" w:rsidRPr="00281CC5" w:rsidRDefault="00281CC5" w:rsidP="00281CC5"/>
    <w:p w14:paraId="331F0DB5" w14:textId="434A55AA" w:rsidR="001F0BA5" w:rsidRPr="001F0BA5" w:rsidRDefault="00AB7000" w:rsidP="001F0BA5">
      <w:pPr>
        <w:pStyle w:val="Heading1"/>
      </w:pPr>
      <w:bookmarkStart w:id="12" w:name="_Toc214612532"/>
      <w:r>
        <w:lastRenderedPageBreak/>
        <w:t xml:space="preserve">Section 3: </w:t>
      </w:r>
      <w:r w:rsidR="009777AD">
        <w:t>Implementation Section</w:t>
      </w:r>
      <w:bookmarkEnd w:id="12"/>
    </w:p>
    <w:p w14:paraId="50E09862" w14:textId="1CFB7F38" w:rsidR="001F0BA5" w:rsidRDefault="00AB7000" w:rsidP="001F0BA5">
      <w:pPr>
        <w:pStyle w:val="Heading2"/>
      </w:pPr>
      <w:bookmarkStart w:id="13" w:name="_Toc214612533"/>
      <w:r>
        <w:t xml:space="preserve">3.1 </w:t>
      </w:r>
      <w:r w:rsidR="001F0BA5">
        <w:t>Mood Board</w:t>
      </w:r>
      <w:bookmarkEnd w:id="13"/>
    </w:p>
    <w:p w14:paraId="2874C172" w14:textId="530592C2" w:rsidR="001F0BA5" w:rsidRDefault="001F0BA5" w:rsidP="001F0BA5">
      <w:r>
        <w:rPr>
          <w:noProof/>
        </w:rPr>
        <w:drawing>
          <wp:inline distT="0" distB="0" distL="0" distR="0" wp14:anchorId="5539B754" wp14:editId="3B44329A">
            <wp:extent cx="4379819" cy="6646985"/>
            <wp:effectExtent l="0" t="0" r="1905" b="1905"/>
            <wp:docPr id="1756800567" name="Picture 9" descr="A collage of two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800567" name="Picture 9" descr="A collage of two people&#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92921" cy="6666869"/>
                    </a:xfrm>
                    <a:prstGeom prst="rect">
                      <a:avLst/>
                    </a:prstGeom>
                    <a:noFill/>
                    <a:ln>
                      <a:noFill/>
                    </a:ln>
                  </pic:spPr>
                </pic:pic>
              </a:graphicData>
            </a:graphic>
          </wp:inline>
        </w:drawing>
      </w:r>
    </w:p>
    <w:p w14:paraId="7C0669C0" w14:textId="5D1FC2D0" w:rsidR="001F0BA5" w:rsidRDefault="001F0BA5" w:rsidP="001F0BA5">
      <w:pPr>
        <w:jc w:val="right"/>
        <w:rPr>
          <w:i/>
          <w:iCs/>
        </w:rPr>
      </w:pPr>
      <w:r w:rsidRPr="001F0BA5">
        <w:rPr>
          <w:b/>
          <w:bCs/>
          <w:i/>
          <w:iCs/>
        </w:rPr>
        <w:t xml:space="preserve">Figure 1. </w:t>
      </w:r>
      <w:proofErr w:type="spellStart"/>
      <w:r w:rsidRPr="001F0BA5">
        <w:rPr>
          <w:b/>
          <w:bCs/>
          <w:i/>
          <w:iCs/>
        </w:rPr>
        <w:t>EduNext</w:t>
      </w:r>
      <w:proofErr w:type="spellEnd"/>
      <w:r w:rsidRPr="001F0BA5">
        <w:rPr>
          <w:b/>
          <w:bCs/>
          <w:i/>
          <w:iCs/>
        </w:rPr>
        <w:t xml:space="preserve"> </w:t>
      </w:r>
      <w:proofErr w:type="spellStart"/>
      <w:r w:rsidRPr="001F0BA5">
        <w:rPr>
          <w:b/>
          <w:bCs/>
          <w:i/>
          <w:iCs/>
        </w:rPr>
        <w:t>Moodboard</w:t>
      </w:r>
      <w:proofErr w:type="spellEnd"/>
      <w:r w:rsidRPr="001F0BA5">
        <w:rPr>
          <w:i/>
          <w:iCs/>
        </w:rPr>
        <w:br/>
        <w:t xml:space="preserve">A </w:t>
      </w:r>
      <w:proofErr w:type="spellStart"/>
      <w:r w:rsidRPr="001F0BA5">
        <w:rPr>
          <w:i/>
          <w:iCs/>
        </w:rPr>
        <w:t>moodboard</w:t>
      </w:r>
      <w:proofErr w:type="spellEnd"/>
      <w:r w:rsidRPr="001F0BA5">
        <w:rPr>
          <w:i/>
          <w:iCs/>
        </w:rPr>
        <w:t xml:space="preserve"> created to establish the visual style, colour palette, and imagery direction for the </w:t>
      </w:r>
      <w:proofErr w:type="spellStart"/>
      <w:r w:rsidRPr="001F0BA5">
        <w:rPr>
          <w:i/>
          <w:iCs/>
        </w:rPr>
        <w:t>EduNext</w:t>
      </w:r>
      <w:proofErr w:type="spellEnd"/>
      <w:r w:rsidRPr="001F0BA5">
        <w:rPr>
          <w:i/>
          <w:iCs/>
        </w:rPr>
        <w:t xml:space="preserve"> website redesign.</w:t>
      </w:r>
    </w:p>
    <w:p w14:paraId="62759151" w14:textId="77777777" w:rsidR="001F0BA5" w:rsidRDefault="001F0BA5" w:rsidP="001F0BA5"/>
    <w:p w14:paraId="6C41E666" w14:textId="77777777" w:rsidR="005F01EE" w:rsidRDefault="005F01EE" w:rsidP="001F0BA5"/>
    <w:p w14:paraId="3D82F7C1" w14:textId="5782F0E9" w:rsidR="00ED7014" w:rsidRDefault="00ED7014" w:rsidP="001F0BA5">
      <w:r w:rsidRPr="005F01EE">
        <w:rPr>
          <w:rStyle w:val="TitleChar"/>
          <w:sz w:val="36"/>
          <w:szCs w:val="36"/>
        </w:rPr>
        <w:t xml:space="preserve">The </w:t>
      </w:r>
      <w:proofErr w:type="spellStart"/>
      <w:r w:rsidRPr="005F01EE">
        <w:rPr>
          <w:rStyle w:val="TitleChar"/>
          <w:sz w:val="36"/>
          <w:szCs w:val="36"/>
        </w:rPr>
        <w:t>moodboard</w:t>
      </w:r>
      <w:proofErr w:type="spellEnd"/>
      <w:r w:rsidRPr="00ED7014">
        <w:t xml:space="preserve"> is composed of approximately seven to eight visual elements arranged together using Draw.io. It includes three AI-generated images featuring smiling students, each chosen to convey positivity, approachability, and the welcoming nature of the </w:t>
      </w:r>
      <w:proofErr w:type="spellStart"/>
      <w:r w:rsidRPr="00ED7014">
        <w:t>EduNext</w:t>
      </w:r>
      <w:proofErr w:type="spellEnd"/>
      <w:r w:rsidRPr="00ED7014">
        <w:t xml:space="preserve"> learning experience.</w:t>
      </w:r>
      <w:r>
        <w:t xml:space="preserve"> On top of the imagery, the </w:t>
      </w:r>
      <w:proofErr w:type="spellStart"/>
      <w:r>
        <w:lastRenderedPageBreak/>
        <w:t>moodboard</w:t>
      </w:r>
      <w:proofErr w:type="spellEnd"/>
      <w:r>
        <w:t xml:space="preserve"> also contains a “Course Categories” section reflecting the primary subject areas offered by the platform. Theres a simplified </w:t>
      </w:r>
      <w:proofErr w:type="spellStart"/>
      <w:r>
        <w:t>EduNext</w:t>
      </w:r>
      <w:proofErr w:type="spellEnd"/>
      <w:r>
        <w:t xml:space="preserve"> logo, positioned in the top-left corner to reinforce brand identity.</w:t>
      </w:r>
    </w:p>
    <w:p w14:paraId="07CBB9F7" w14:textId="10EA4C7C" w:rsidR="00ED7014" w:rsidRDefault="00ED7014" w:rsidP="001F0BA5">
      <w:r>
        <w:t xml:space="preserve">A search prompt, styled as a call to action, suggests how users might explore courses on </w:t>
      </w:r>
      <w:proofErr w:type="spellStart"/>
      <w:r>
        <w:t>EduNext’s</w:t>
      </w:r>
      <w:proofErr w:type="spellEnd"/>
      <w:r>
        <w:t xml:space="preserve"> website.</w:t>
      </w:r>
    </w:p>
    <w:p w14:paraId="12C39D63" w14:textId="2CF3B031" w:rsidR="00ED7014" w:rsidRDefault="00ED7014" w:rsidP="001F0BA5">
      <w:r>
        <w:t>Put together the components establish the intended aesthetic and emotional tone.</w:t>
      </w:r>
    </w:p>
    <w:p w14:paraId="5CCD4457" w14:textId="6AA640C3" w:rsidR="00CA602F" w:rsidRPr="00CA602F" w:rsidRDefault="00CA602F" w:rsidP="001F0BA5">
      <w:pPr>
        <w:rPr>
          <w:b/>
          <w:bCs/>
        </w:rPr>
      </w:pPr>
      <w:r w:rsidRPr="00CA602F">
        <w:rPr>
          <w:b/>
          <w:bCs/>
        </w:rPr>
        <w:t>How does it influence the design?</w:t>
      </w:r>
    </w:p>
    <w:p w14:paraId="74B5661C" w14:textId="57BB0A32" w:rsidR="001F0BA5" w:rsidRDefault="001F0BA5" w:rsidP="001F0BA5">
      <w:r>
        <w:t xml:space="preserve">The </w:t>
      </w:r>
      <w:proofErr w:type="spellStart"/>
      <w:r>
        <w:t>Moodboard</w:t>
      </w:r>
      <w:proofErr w:type="spellEnd"/>
      <w:r>
        <w:t xml:space="preserve"> is the initial visual direction for </w:t>
      </w:r>
      <w:proofErr w:type="spellStart"/>
      <w:r>
        <w:t>EduNext’s</w:t>
      </w:r>
      <w:proofErr w:type="spellEnd"/>
      <w:r>
        <w:t xml:space="preserve"> redesign. It helps to establish an overall tone, colour palette, typography style and imagery. It emphasises professional but approachable aesthetic, using clean and modern tones supporting readability and transmit trustworthiness.</w:t>
      </w:r>
    </w:p>
    <w:p w14:paraId="101CA007" w14:textId="02B9B681" w:rsidR="001F0BA5" w:rsidRDefault="001F0BA5" w:rsidP="001F0BA5">
      <w:r>
        <w:t xml:space="preserve">High-quality images featuring learners in positive, engaging environments were selected to reinforce </w:t>
      </w:r>
      <w:proofErr w:type="spellStart"/>
      <w:r>
        <w:t>EduNext’s</w:t>
      </w:r>
      <w:proofErr w:type="spellEnd"/>
      <w:r>
        <w:t xml:space="preserve"> identity as a friendly and supportive online education platform.</w:t>
      </w:r>
    </w:p>
    <w:p w14:paraId="731922A2" w14:textId="66355362" w:rsidR="001F0BA5" w:rsidRPr="001F0BA5" w:rsidRDefault="001F0BA5" w:rsidP="001F0BA5"/>
    <w:p w14:paraId="7F8A1C32" w14:textId="36976436" w:rsidR="001F0BA5" w:rsidRDefault="00AB7000" w:rsidP="001F0BA5">
      <w:pPr>
        <w:pStyle w:val="Heading2"/>
      </w:pPr>
      <w:bookmarkStart w:id="14" w:name="_Toc214612534"/>
      <w:r>
        <w:t xml:space="preserve">3.2 </w:t>
      </w:r>
      <w:r w:rsidR="001F0BA5">
        <w:t>Wireframes</w:t>
      </w:r>
      <w:bookmarkEnd w:id="14"/>
    </w:p>
    <w:p w14:paraId="11B3BE7A" w14:textId="2F28A28C" w:rsidR="00CA602F" w:rsidRPr="00CA602F" w:rsidRDefault="00CA602F" w:rsidP="00CA602F">
      <w:pPr>
        <w:rPr>
          <w:b/>
          <w:bCs/>
        </w:rPr>
      </w:pPr>
      <w:r w:rsidRPr="00CA602F">
        <w:rPr>
          <w:b/>
          <w:bCs/>
        </w:rPr>
        <w:t>How does it influence the design?</w:t>
      </w:r>
    </w:p>
    <w:p w14:paraId="3E1D8E2D" w14:textId="3B2CCEFF" w:rsidR="00CA602F" w:rsidRPr="00CA602F" w:rsidRDefault="00CA602F" w:rsidP="00CA602F">
      <w:r w:rsidRPr="00CA602F">
        <w:rPr>
          <w:rStyle w:val="TitleChar"/>
          <w:sz w:val="36"/>
          <w:szCs w:val="36"/>
        </w:rPr>
        <w:t>The wireframes</w:t>
      </w:r>
      <w:r w:rsidRPr="00CA602F">
        <w:t xml:space="preserve"> provided a clear structural blueprint for the </w:t>
      </w:r>
      <w:proofErr w:type="spellStart"/>
      <w:r w:rsidRPr="00CA602F">
        <w:t>EduNext</w:t>
      </w:r>
      <w:proofErr w:type="spellEnd"/>
      <w:r w:rsidRPr="00CA602F">
        <w:t xml:space="preserve"> website, guiding the placement of key elements such as navigation, content sections, and CTAs. By establishing layout, spacing, and hierarchy early, they ensured the final design stayed organised, user-friendly, and consistent across pages. This allowed visual styling to be applied confidently without altering core functionality.</w:t>
      </w:r>
    </w:p>
    <w:p w14:paraId="3D2C9F9B" w14:textId="77777777" w:rsidR="005F01EE" w:rsidRDefault="005F01EE" w:rsidP="005F01EE">
      <w:r w:rsidRPr="005F01EE">
        <w:rPr>
          <w:rStyle w:val="TitleChar"/>
          <w:sz w:val="36"/>
          <w:szCs w:val="36"/>
        </w:rPr>
        <w:t>All redesigned</w:t>
      </w:r>
      <w:r w:rsidRPr="005F01EE">
        <w:t xml:space="preserve"> </w:t>
      </w:r>
      <w:proofErr w:type="spellStart"/>
      <w:r w:rsidRPr="005F01EE">
        <w:t>EduNext</w:t>
      </w:r>
      <w:proofErr w:type="spellEnd"/>
      <w:r w:rsidRPr="005F01EE">
        <w:t xml:space="preserve"> pages follow a consistent structural layout that improves usability and navigation across the website. </w:t>
      </w:r>
    </w:p>
    <w:p w14:paraId="6C1EA3A6" w14:textId="77777777" w:rsidR="005F01EE" w:rsidRDefault="005F01EE" w:rsidP="005F01EE">
      <w:r w:rsidRPr="005F01EE">
        <w:t xml:space="preserve">At the top of each page, a clean </w:t>
      </w:r>
      <w:r w:rsidRPr="005F01EE">
        <w:rPr>
          <w:b/>
          <w:bCs/>
        </w:rPr>
        <w:t>navigation bar</w:t>
      </w:r>
      <w:r w:rsidRPr="005F01EE">
        <w:t xml:space="preserve"> includes the </w:t>
      </w:r>
      <w:proofErr w:type="spellStart"/>
      <w:r w:rsidRPr="005F01EE">
        <w:rPr>
          <w:b/>
          <w:bCs/>
        </w:rPr>
        <w:t>EduNext</w:t>
      </w:r>
      <w:proofErr w:type="spellEnd"/>
      <w:r w:rsidRPr="005F01EE">
        <w:rPr>
          <w:b/>
          <w:bCs/>
        </w:rPr>
        <w:t xml:space="preserve"> logo, profile and username placeholders</w:t>
      </w:r>
      <w:r w:rsidRPr="005F01EE">
        <w:t xml:space="preserve">, and links to essential sections such as </w:t>
      </w:r>
      <w:r w:rsidRPr="005F01EE">
        <w:rPr>
          <w:b/>
          <w:bCs/>
        </w:rPr>
        <w:t>Home, Our Topics, Enrol, Contact, and Login</w:t>
      </w:r>
      <w:r w:rsidRPr="005F01EE">
        <w:t xml:space="preserve">. This ensures that users can easily access key areas of the platform from anywhere on the site. </w:t>
      </w:r>
    </w:p>
    <w:p w14:paraId="02B419E8" w14:textId="73F3D426" w:rsidR="005F01EE" w:rsidRDefault="005F01EE" w:rsidP="005F01EE">
      <w:r w:rsidRPr="005F01EE">
        <w:t xml:space="preserve">At the bottom of every page, a standardised </w:t>
      </w:r>
      <w:r w:rsidRPr="005F01EE">
        <w:rPr>
          <w:b/>
          <w:bCs/>
        </w:rPr>
        <w:t>footer</w:t>
      </w:r>
      <w:r w:rsidRPr="005F01EE">
        <w:t xml:space="preserve"> provides a </w:t>
      </w:r>
      <w:r w:rsidRPr="005F01EE">
        <w:rPr>
          <w:b/>
          <w:bCs/>
        </w:rPr>
        <w:t>subscription form, contact details</w:t>
      </w:r>
      <w:r w:rsidRPr="005F01EE">
        <w:t xml:space="preserve">, and links to important documents including the </w:t>
      </w:r>
      <w:r w:rsidRPr="005F01EE">
        <w:rPr>
          <w:b/>
          <w:bCs/>
        </w:rPr>
        <w:t>Privacy Policy and Accessibility Statement</w:t>
      </w:r>
      <w:r w:rsidRPr="005F01EE">
        <w:t xml:space="preserve">. This consistent header and footer framework maintains familiarity, supports intuitive navigation, and reinforces a cohesive design across the entire </w:t>
      </w:r>
      <w:proofErr w:type="spellStart"/>
      <w:r w:rsidRPr="005F01EE">
        <w:t>EduNext</w:t>
      </w:r>
      <w:proofErr w:type="spellEnd"/>
      <w:r w:rsidRPr="005F01EE">
        <w:t xml:space="preserve"> platform.</w:t>
      </w:r>
    </w:p>
    <w:p w14:paraId="6BB78E6A" w14:textId="33521C71" w:rsidR="002D3F1F" w:rsidRDefault="002D3F1F" w:rsidP="005F01EE">
      <w:pPr>
        <w:rPr>
          <w:b/>
          <w:bCs/>
        </w:rPr>
      </w:pPr>
      <w:r>
        <w:rPr>
          <w:b/>
          <w:bCs/>
        </w:rPr>
        <w:t>Nav</w:t>
      </w:r>
    </w:p>
    <w:p w14:paraId="2E30C7DF" w14:textId="4C993BD1" w:rsidR="002D3F1F" w:rsidRDefault="002D3F1F" w:rsidP="005F01EE">
      <w:pPr>
        <w:rPr>
          <w:b/>
          <w:bCs/>
        </w:rPr>
      </w:pPr>
      <w:r w:rsidRPr="002D3F1F">
        <w:rPr>
          <w:b/>
          <w:bCs/>
          <w:noProof/>
        </w:rPr>
        <w:drawing>
          <wp:inline distT="0" distB="0" distL="0" distR="0" wp14:anchorId="2D9892C0" wp14:editId="57C54C78">
            <wp:extent cx="6645910" cy="164465"/>
            <wp:effectExtent l="0" t="0" r="2540" b="6985"/>
            <wp:docPr id="1192145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145934" name=""/>
                    <pic:cNvPicPr/>
                  </pic:nvPicPr>
                  <pic:blipFill>
                    <a:blip r:embed="rId12"/>
                    <a:stretch>
                      <a:fillRect/>
                    </a:stretch>
                  </pic:blipFill>
                  <pic:spPr>
                    <a:xfrm>
                      <a:off x="0" y="0"/>
                      <a:ext cx="6645910" cy="164465"/>
                    </a:xfrm>
                    <a:prstGeom prst="rect">
                      <a:avLst/>
                    </a:prstGeom>
                  </pic:spPr>
                </pic:pic>
              </a:graphicData>
            </a:graphic>
          </wp:inline>
        </w:drawing>
      </w:r>
    </w:p>
    <w:p w14:paraId="541B1125" w14:textId="29B1AA10" w:rsidR="002D3F1F" w:rsidRDefault="002D3F1F" w:rsidP="005F01EE">
      <w:pPr>
        <w:rPr>
          <w:b/>
          <w:bCs/>
        </w:rPr>
      </w:pPr>
      <w:r>
        <w:rPr>
          <w:b/>
          <w:bCs/>
        </w:rPr>
        <w:t>Footer</w:t>
      </w:r>
    </w:p>
    <w:p w14:paraId="6BA927C6" w14:textId="05197836" w:rsidR="002D3F1F" w:rsidRPr="002D3F1F" w:rsidRDefault="002D3F1F" w:rsidP="005F01EE">
      <w:pPr>
        <w:rPr>
          <w:b/>
          <w:bCs/>
        </w:rPr>
      </w:pPr>
      <w:r w:rsidRPr="002D3F1F">
        <w:rPr>
          <w:b/>
          <w:bCs/>
          <w:noProof/>
        </w:rPr>
        <w:drawing>
          <wp:inline distT="0" distB="0" distL="0" distR="0" wp14:anchorId="3D2555C2" wp14:editId="0C079A19">
            <wp:extent cx="6645910" cy="1751965"/>
            <wp:effectExtent l="0" t="0" r="2540" b="635"/>
            <wp:docPr id="623118731" name="Picture 1" descr="A white rectangular object with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118731" name="Picture 1" descr="A white rectangular object with blue lines&#10;&#10;AI-generated content may be incorrect."/>
                    <pic:cNvPicPr/>
                  </pic:nvPicPr>
                  <pic:blipFill>
                    <a:blip r:embed="rId13"/>
                    <a:stretch>
                      <a:fillRect/>
                    </a:stretch>
                  </pic:blipFill>
                  <pic:spPr>
                    <a:xfrm>
                      <a:off x="0" y="0"/>
                      <a:ext cx="6645910" cy="1751965"/>
                    </a:xfrm>
                    <a:prstGeom prst="rect">
                      <a:avLst/>
                    </a:prstGeom>
                  </pic:spPr>
                </pic:pic>
              </a:graphicData>
            </a:graphic>
          </wp:inline>
        </w:drawing>
      </w:r>
    </w:p>
    <w:p w14:paraId="355F39EC" w14:textId="0E470A16" w:rsidR="002D3F1F" w:rsidRPr="005F01EE" w:rsidRDefault="002D3F1F" w:rsidP="005F01EE"/>
    <w:p w14:paraId="545AB82F" w14:textId="77777777" w:rsidR="005F01EE" w:rsidRPr="005F01EE" w:rsidRDefault="005F01EE" w:rsidP="005F01EE"/>
    <w:p w14:paraId="67A21204" w14:textId="4C89D98A" w:rsidR="005F01EE" w:rsidRDefault="005F01EE" w:rsidP="00AB7000">
      <w:pPr>
        <w:pStyle w:val="Heading3"/>
        <w:numPr>
          <w:ilvl w:val="0"/>
          <w:numId w:val="34"/>
        </w:numPr>
      </w:pPr>
      <w:bookmarkStart w:id="15" w:name="_Toc214612535"/>
      <w:r>
        <w:t>Home</w:t>
      </w:r>
      <w:bookmarkEnd w:id="15"/>
    </w:p>
    <w:p w14:paraId="435A083E" w14:textId="0543DF87" w:rsidR="005F01EE" w:rsidRDefault="005F01EE" w:rsidP="005F01EE">
      <w:r>
        <w:rPr>
          <w:noProof/>
        </w:rPr>
        <w:drawing>
          <wp:inline distT="0" distB="0" distL="0" distR="0" wp14:anchorId="6339A05D" wp14:editId="6F8C3C80">
            <wp:extent cx="5697415" cy="7674036"/>
            <wp:effectExtent l="0" t="0" r="0" b="3175"/>
            <wp:docPr id="72644227" name="Picture 10"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44227" name="Picture 10" descr="A screenshot of a computer screen&#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01706" cy="7679816"/>
                    </a:xfrm>
                    <a:prstGeom prst="rect">
                      <a:avLst/>
                    </a:prstGeom>
                    <a:noFill/>
                    <a:ln>
                      <a:noFill/>
                    </a:ln>
                  </pic:spPr>
                </pic:pic>
              </a:graphicData>
            </a:graphic>
          </wp:inline>
        </w:drawing>
      </w:r>
    </w:p>
    <w:p w14:paraId="1AE341DE" w14:textId="18295687" w:rsidR="005F01EE" w:rsidRDefault="005F01EE" w:rsidP="005F01EE">
      <w:pPr>
        <w:jc w:val="right"/>
      </w:pPr>
      <w:r w:rsidRPr="005F01EE">
        <w:rPr>
          <w:b/>
          <w:bCs/>
        </w:rPr>
        <w:t>Figure 2.</w:t>
      </w:r>
      <w:r w:rsidRPr="005F01EE">
        <w:t xml:space="preserve"> Wireframe of the “Home” Page</w:t>
      </w:r>
    </w:p>
    <w:p w14:paraId="313F982B" w14:textId="7DA7A117" w:rsidR="005F01EE" w:rsidRDefault="002D3F1F" w:rsidP="005F01EE">
      <w:pPr>
        <w:jc w:val="right"/>
      </w:pPr>
      <w:r w:rsidRPr="002D3F1F">
        <w:rPr>
          <w:noProof/>
        </w:rPr>
        <w:lastRenderedPageBreak/>
        <w:drawing>
          <wp:inline distT="0" distB="0" distL="0" distR="0" wp14:anchorId="22DBFA6D" wp14:editId="6C961416">
            <wp:extent cx="6645910" cy="2814320"/>
            <wp:effectExtent l="0" t="0" r="2540" b="5080"/>
            <wp:docPr id="18232674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267455" name="Picture 1" descr="A screenshot of a computer&#10;&#10;AI-generated content may be incorrect."/>
                    <pic:cNvPicPr/>
                  </pic:nvPicPr>
                  <pic:blipFill>
                    <a:blip r:embed="rId15"/>
                    <a:stretch>
                      <a:fillRect/>
                    </a:stretch>
                  </pic:blipFill>
                  <pic:spPr>
                    <a:xfrm>
                      <a:off x="0" y="0"/>
                      <a:ext cx="6645910" cy="2814320"/>
                    </a:xfrm>
                    <a:prstGeom prst="rect">
                      <a:avLst/>
                    </a:prstGeom>
                  </pic:spPr>
                </pic:pic>
              </a:graphicData>
            </a:graphic>
          </wp:inline>
        </w:drawing>
      </w:r>
    </w:p>
    <w:p w14:paraId="51E52DBF" w14:textId="5DF2B7E2" w:rsidR="002D3F1F" w:rsidRDefault="002D3F1F" w:rsidP="005F01EE">
      <w:pPr>
        <w:jc w:val="right"/>
      </w:pPr>
      <w:r w:rsidRPr="002D3F1F">
        <w:rPr>
          <w:b/>
          <w:bCs/>
        </w:rPr>
        <w:t>Figure 3.</w:t>
      </w:r>
      <w:r>
        <w:t xml:space="preserve"> Home page (middle section only).</w:t>
      </w:r>
    </w:p>
    <w:p w14:paraId="58EA8E81" w14:textId="2D8670CD" w:rsidR="002D3F1F" w:rsidRPr="005F01EE" w:rsidRDefault="008A5448" w:rsidP="002D3F1F">
      <w:r w:rsidRPr="008A5448">
        <w:t xml:space="preserve">The homepage begins with a welcoming headline and introductory paragraph that immediately explain </w:t>
      </w:r>
      <w:proofErr w:type="spellStart"/>
      <w:r w:rsidRPr="008A5448">
        <w:t>EduNext’s</w:t>
      </w:r>
      <w:proofErr w:type="spellEnd"/>
      <w:r w:rsidRPr="008A5448">
        <w:t xml:space="preserve"> purpose. Scrolling down reveals a brief preview of the “About the Platform” section, with a </w:t>
      </w:r>
      <w:r w:rsidRPr="008A5448">
        <w:rPr>
          <w:b/>
          <w:bCs/>
        </w:rPr>
        <w:t>“Read More”</w:t>
      </w:r>
      <w:r w:rsidRPr="008A5448">
        <w:t xml:space="preserve"> button allowing users to expand for additional details. Further down, a three-column testimonial section displays user feedback, each card containing a profile image placeholder and a short comment to build trust and credibility.</w:t>
      </w:r>
    </w:p>
    <w:p w14:paraId="32D732BF" w14:textId="07B89991" w:rsidR="005F01EE" w:rsidRDefault="005F01EE" w:rsidP="00AB7000">
      <w:pPr>
        <w:pStyle w:val="Heading3"/>
        <w:numPr>
          <w:ilvl w:val="0"/>
          <w:numId w:val="34"/>
        </w:numPr>
      </w:pPr>
      <w:bookmarkStart w:id="16" w:name="_Toc214612536"/>
      <w:r>
        <w:lastRenderedPageBreak/>
        <w:t>Our Topics</w:t>
      </w:r>
      <w:bookmarkEnd w:id="16"/>
    </w:p>
    <w:p w14:paraId="02054C86" w14:textId="4E71A429" w:rsidR="002D3F1F" w:rsidRDefault="00553714" w:rsidP="002D3F1F">
      <w:r>
        <w:rPr>
          <w:noProof/>
        </w:rPr>
        <w:drawing>
          <wp:inline distT="0" distB="0" distL="0" distR="0" wp14:anchorId="4E97CF5C" wp14:editId="071E10E2">
            <wp:extent cx="6645910" cy="8585200"/>
            <wp:effectExtent l="0" t="0" r="2540" b="6350"/>
            <wp:docPr id="852311135" name="Picture 16" descr="A screenshot of a mai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311135" name="Picture 16" descr="A screenshot of a mail&#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645910" cy="8585200"/>
                    </a:xfrm>
                    <a:prstGeom prst="rect">
                      <a:avLst/>
                    </a:prstGeom>
                    <a:noFill/>
                    <a:ln>
                      <a:noFill/>
                    </a:ln>
                  </pic:spPr>
                </pic:pic>
              </a:graphicData>
            </a:graphic>
          </wp:inline>
        </w:drawing>
      </w:r>
    </w:p>
    <w:p w14:paraId="3650013D" w14:textId="3B4E3F89" w:rsidR="002D3F1F" w:rsidRDefault="002D3F1F" w:rsidP="002D3F1F">
      <w:pPr>
        <w:jc w:val="right"/>
      </w:pPr>
      <w:r w:rsidRPr="002D3F1F">
        <w:rPr>
          <w:b/>
          <w:bCs/>
        </w:rPr>
        <w:t>Figure 4.</w:t>
      </w:r>
      <w:r>
        <w:t xml:space="preserve"> Our Topics Page Wireframe (</w:t>
      </w:r>
      <w:proofErr w:type="gramStart"/>
      <w:r>
        <w:t>main-view</w:t>
      </w:r>
      <w:proofErr w:type="gramEnd"/>
      <w:r>
        <w:t>)</w:t>
      </w:r>
    </w:p>
    <w:p w14:paraId="410181D1" w14:textId="1A14D8AC" w:rsidR="002D3F1F" w:rsidRDefault="002D3F1F" w:rsidP="002D3F1F">
      <w:pPr>
        <w:jc w:val="right"/>
      </w:pPr>
      <w:r w:rsidRPr="002D3F1F">
        <w:rPr>
          <w:noProof/>
        </w:rPr>
        <w:lastRenderedPageBreak/>
        <w:drawing>
          <wp:inline distT="0" distB="0" distL="0" distR="0" wp14:anchorId="2CC8F75B" wp14:editId="2AAE9464">
            <wp:extent cx="6645910" cy="5716270"/>
            <wp:effectExtent l="0" t="0" r="2540" b="0"/>
            <wp:docPr id="445128491"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128491" name="Picture 1" descr="A screenshot of a website&#10;&#10;AI-generated content may be incorrect."/>
                    <pic:cNvPicPr/>
                  </pic:nvPicPr>
                  <pic:blipFill>
                    <a:blip r:embed="rId17"/>
                    <a:stretch>
                      <a:fillRect/>
                    </a:stretch>
                  </pic:blipFill>
                  <pic:spPr>
                    <a:xfrm>
                      <a:off x="0" y="0"/>
                      <a:ext cx="6645910" cy="5716270"/>
                    </a:xfrm>
                    <a:prstGeom prst="rect">
                      <a:avLst/>
                    </a:prstGeom>
                  </pic:spPr>
                </pic:pic>
              </a:graphicData>
            </a:graphic>
          </wp:inline>
        </w:drawing>
      </w:r>
    </w:p>
    <w:p w14:paraId="67392194" w14:textId="315AD97C" w:rsidR="002D3F1F" w:rsidRDefault="002D3F1F" w:rsidP="002D3F1F">
      <w:pPr>
        <w:jc w:val="right"/>
      </w:pPr>
      <w:r w:rsidRPr="002D3F1F">
        <w:rPr>
          <w:b/>
          <w:bCs/>
        </w:rPr>
        <w:t>Figure 5.</w:t>
      </w:r>
      <w:r>
        <w:t xml:space="preserve"> Our Topics page (main view, middle section only)</w:t>
      </w:r>
    </w:p>
    <w:p w14:paraId="53ACB868" w14:textId="4AED203B" w:rsidR="008A5448" w:rsidRPr="008A5448" w:rsidRDefault="002D3F1F" w:rsidP="008A5448">
      <w:r w:rsidRPr="002D3F1F">
        <w:t>T</w:t>
      </w:r>
      <w:r w:rsidR="008A5448" w:rsidRPr="008A5448">
        <w:t xml:space="preserve">he main view of the “Our Topics” page introduces the three course categories offered by </w:t>
      </w:r>
      <w:proofErr w:type="spellStart"/>
      <w:r w:rsidR="008A5448" w:rsidRPr="008A5448">
        <w:t>EduNext</w:t>
      </w:r>
      <w:proofErr w:type="spellEnd"/>
      <w:r w:rsidR="008A5448" w:rsidRPr="008A5448">
        <w:t xml:space="preserve">. Each topic appears in a card-style layout with an image, title, and short description. Below each card, the </w:t>
      </w:r>
      <w:r w:rsidR="008A5448" w:rsidRPr="008A5448">
        <w:rPr>
          <w:b/>
          <w:bCs/>
        </w:rPr>
        <w:t>“Read More”</w:t>
      </w:r>
      <w:r w:rsidR="008A5448" w:rsidRPr="008A5448">
        <w:t xml:space="preserve"> and </w:t>
      </w:r>
      <w:r w:rsidR="008A5448" w:rsidRPr="008A5448">
        <w:rPr>
          <w:b/>
          <w:bCs/>
        </w:rPr>
        <w:t>“View Courses”</w:t>
      </w:r>
      <w:r w:rsidR="008A5448" w:rsidRPr="008A5448">
        <w:t xml:space="preserve"> buttons let users access additional details or jump directly to the course list. The clean spacing and consistent layout make the page easy to scan and help users quickly understand the available categories.</w:t>
      </w:r>
    </w:p>
    <w:p w14:paraId="574C6618" w14:textId="05FA4717" w:rsidR="002D3F1F" w:rsidRDefault="002D3F1F" w:rsidP="002D3F1F"/>
    <w:p w14:paraId="329BA9AD" w14:textId="49CF42F5" w:rsidR="00E455FA" w:rsidRDefault="00E455FA" w:rsidP="002D3F1F">
      <w:r>
        <w:rPr>
          <w:noProof/>
        </w:rPr>
        <w:lastRenderedPageBreak/>
        <w:drawing>
          <wp:inline distT="0" distB="0" distL="0" distR="0" wp14:anchorId="40F8AE68" wp14:editId="1EA20797">
            <wp:extent cx="6645910" cy="6558280"/>
            <wp:effectExtent l="0" t="0" r="2540" b="0"/>
            <wp:docPr id="1198831753" name="Picture 12"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831753" name="Picture 12" descr="A screenshot of a web page&#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645910" cy="6558280"/>
                    </a:xfrm>
                    <a:prstGeom prst="rect">
                      <a:avLst/>
                    </a:prstGeom>
                    <a:noFill/>
                    <a:ln>
                      <a:noFill/>
                    </a:ln>
                  </pic:spPr>
                </pic:pic>
              </a:graphicData>
            </a:graphic>
          </wp:inline>
        </w:drawing>
      </w:r>
    </w:p>
    <w:p w14:paraId="1EFF810E" w14:textId="1D02EB6A" w:rsidR="00E455FA" w:rsidRDefault="00E455FA" w:rsidP="00E455FA">
      <w:pPr>
        <w:jc w:val="right"/>
      </w:pPr>
      <w:r w:rsidRPr="00E455FA">
        <w:rPr>
          <w:b/>
          <w:bCs/>
        </w:rPr>
        <w:t>Figure 6.</w:t>
      </w:r>
      <w:r>
        <w:t xml:space="preserve"> Our Topics Page(expanded) Wireframe </w:t>
      </w:r>
    </w:p>
    <w:p w14:paraId="701DDA68" w14:textId="77777777" w:rsidR="00C3086D" w:rsidRDefault="00C3086D" w:rsidP="00E455FA">
      <w:pPr>
        <w:jc w:val="right"/>
      </w:pPr>
    </w:p>
    <w:p w14:paraId="66888929" w14:textId="07E75671" w:rsidR="00C3086D" w:rsidRDefault="00C3086D" w:rsidP="00E455FA">
      <w:pPr>
        <w:jc w:val="right"/>
      </w:pPr>
      <w:r w:rsidRPr="00C3086D">
        <w:rPr>
          <w:noProof/>
        </w:rPr>
        <w:lastRenderedPageBreak/>
        <w:drawing>
          <wp:inline distT="0" distB="0" distL="0" distR="0" wp14:anchorId="50EBF1FC" wp14:editId="794F896A">
            <wp:extent cx="6645910" cy="6933565"/>
            <wp:effectExtent l="0" t="0" r="2540" b="635"/>
            <wp:docPr id="1559438998" name="Picture 1" descr="A person working on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438998" name="Picture 1" descr="A person working on a computer&#10;&#10;AI-generated content may be incorrect."/>
                    <pic:cNvPicPr/>
                  </pic:nvPicPr>
                  <pic:blipFill>
                    <a:blip r:embed="rId19"/>
                    <a:stretch>
                      <a:fillRect/>
                    </a:stretch>
                  </pic:blipFill>
                  <pic:spPr>
                    <a:xfrm>
                      <a:off x="0" y="0"/>
                      <a:ext cx="6645910" cy="6933565"/>
                    </a:xfrm>
                    <a:prstGeom prst="rect">
                      <a:avLst/>
                    </a:prstGeom>
                  </pic:spPr>
                </pic:pic>
              </a:graphicData>
            </a:graphic>
          </wp:inline>
        </w:drawing>
      </w:r>
    </w:p>
    <w:p w14:paraId="6C51084B" w14:textId="3E7779A9" w:rsidR="00C3086D" w:rsidRDefault="00C3086D" w:rsidP="00E455FA">
      <w:pPr>
        <w:jc w:val="right"/>
      </w:pPr>
      <w:r>
        <w:rPr>
          <w:b/>
          <w:bCs/>
        </w:rPr>
        <w:t xml:space="preserve">Figure 7. </w:t>
      </w:r>
      <w:r>
        <w:t>Our Topics Page (expanded, middle section only)</w:t>
      </w:r>
    </w:p>
    <w:p w14:paraId="2B2F592D" w14:textId="77777777" w:rsidR="00C3086D" w:rsidRDefault="00C3086D" w:rsidP="00E455FA">
      <w:pPr>
        <w:jc w:val="right"/>
      </w:pPr>
    </w:p>
    <w:p w14:paraId="1A7F4053" w14:textId="69BC131F" w:rsidR="008A5448" w:rsidRPr="00C3086D" w:rsidRDefault="008A5448" w:rsidP="008A5448">
      <w:r w:rsidRPr="008A5448">
        <w:t xml:space="preserve">The expanded topic view gives users a detailed overview of a selected </w:t>
      </w:r>
      <w:proofErr w:type="spellStart"/>
      <w:r w:rsidRPr="008A5448">
        <w:t>EduNext</w:t>
      </w:r>
      <w:proofErr w:type="spellEnd"/>
      <w:r w:rsidRPr="008A5448">
        <w:t xml:space="preserve"> category</w:t>
      </w:r>
      <w:r>
        <w:t xml:space="preserve"> - </w:t>
      </w:r>
      <w:r w:rsidRPr="008A5448">
        <w:t xml:space="preserve">here, Information Technology. The main text provides an extended description explaining the skills covered, the structure of the courses, and how the content supports both beginners and more advanced learners. This helps users understand the relevance and benefits of the category. </w:t>
      </w:r>
      <w:r w:rsidRPr="008A5448">
        <w:rPr>
          <w:b/>
          <w:bCs/>
        </w:rPr>
        <w:t>“Previous”</w:t>
      </w:r>
      <w:r w:rsidRPr="008A5448">
        <w:t xml:space="preserve"> and </w:t>
      </w:r>
      <w:r w:rsidRPr="008A5448">
        <w:rPr>
          <w:b/>
          <w:bCs/>
        </w:rPr>
        <w:t>“Next”</w:t>
      </w:r>
      <w:r w:rsidRPr="008A5448">
        <w:t xml:space="preserve"> buttons allow easy navigation between topics without returning to the main menu, making exploration smoother and more intuitive.</w:t>
      </w:r>
    </w:p>
    <w:p w14:paraId="5BFC15BB" w14:textId="019EAD50" w:rsidR="00C3086D" w:rsidRDefault="00C3086D" w:rsidP="00C3086D"/>
    <w:p w14:paraId="229988B2" w14:textId="77777777" w:rsidR="00C3086D" w:rsidRPr="00C3086D" w:rsidRDefault="00C3086D" w:rsidP="00C3086D"/>
    <w:p w14:paraId="3CCF5248" w14:textId="77777777" w:rsidR="00C3086D" w:rsidRPr="00C3086D" w:rsidRDefault="00C3086D" w:rsidP="00C3086D"/>
    <w:p w14:paraId="30D46D62" w14:textId="5B338F87" w:rsidR="005F01EE" w:rsidRDefault="005F01EE" w:rsidP="00AB7000">
      <w:pPr>
        <w:pStyle w:val="Heading3"/>
        <w:numPr>
          <w:ilvl w:val="0"/>
          <w:numId w:val="34"/>
        </w:numPr>
      </w:pPr>
      <w:bookmarkStart w:id="17" w:name="_Toc214612537"/>
      <w:r>
        <w:lastRenderedPageBreak/>
        <w:t>Enrol</w:t>
      </w:r>
      <w:bookmarkEnd w:id="17"/>
    </w:p>
    <w:p w14:paraId="4F821CFF" w14:textId="30929B79" w:rsidR="00C3086D" w:rsidRDefault="00C3086D" w:rsidP="00C3086D">
      <w:r>
        <w:rPr>
          <w:noProof/>
        </w:rPr>
        <w:drawing>
          <wp:inline distT="0" distB="0" distL="0" distR="0" wp14:anchorId="01ED2D4B" wp14:editId="7BC22D96">
            <wp:extent cx="6048375" cy="8801100"/>
            <wp:effectExtent l="0" t="0" r="9525" b="0"/>
            <wp:docPr id="1485720020"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720020" name="Picture 13" descr="A screenshot of a computer&#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56809" cy="8813373"/>
                    </a:xfrm>
                    <a:prstGeom prst="rect">
                      <a:avLst/>
                    </a:prstGeom>
                    <a:noFill/>
                    <a:ln>
                      <a:noFill/>
                    </a:ln>
                  </pic:spPr>
                </pic:pic>
              </a:graphicData>
            </a:graphic>
          </wp:inline>
        </w:drawing>
      </w:r>
    </w:p>
    <w:p w14:paraId="6E6C61F4" w14:textId="0F2E2CFA" w:rsidR="00C3086D" w:rsidRDefault="00C3086D" w:rsidP="00C3086D">
      <w:pPr>
        <w:jc w:val="right"/>
      </w:pPr>
      <w:r w:rsidRPr="00C3086D">
        <w:rPr>
          <w:b/>
          <w:bCs/>
        </w:rPr>
        <w:t>Figure 8</w:t>
      </w:r>
      <w:r w:rsidRPr="00C3086D">
        <w:t>. Enrolment Page Wireframe</w:t>
      </w:r>
    </w:p>
    <w:p w14:paraId="54090E84" w14:textId="025E7B69" w:rsidR="00C3086D" w:rsidRDefault="00C3086D" w:rsidP="00C3086D">
      <w:pPr>
        <w:jc w:val="right"/>
      </w:pPr>
      <w:r w:rsidRPr="00C3086D">
        <w:rPr>
          <w:noProof/>
        </w:rPr>
        <w:lastRenderedPageBreak/>
        <w:drawing>
          <wp:inline distT="0" distB="0" distL="0" distR="0" wp14:anchorId="11B0A1A2" wp14:editId="76DDB752">
            <wp:extent cx="5934808" cy="5311613"/>
            <wp:effectExtent l="0" t="0" r="8890" b="3810"/>
            <wp:docPr id="337851776"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851776" name="Picture 1" descr="A screenshot of a computer program&#10;&#10;AI-generated content may be incorrect."/>
                    <pic:cNvPicPr/>
                  </pic:nvPicPr>
                  <pic:blipFill>
                    <a:blip r:embed="rId21"/>
                    <a:stretch>
                      <a:fillRect/>
                    </a:stretch>
                  </pic:blipFill>
                  <pic:spPr>
                    <a:xfrm>
                      <a:off x="0" y="0"/>
                      <a:ext cx="5943036" cy="5318977"/>
                    </a:xfrm>
                    <a:prstGeom prst="rect">
                      <a:avLst/>
                    </a:prstGeom>
                  </pic:spPr>
                </pic:pic>
              </a:graphicData>
            </a:graphic>
          </wp:inline>
        </w:drawing>
      </w:r>
      <w:r w:rsidRPr="00C3086D">
        <w:rPr>
          <w:noProof/>
        </w:rPr>
        <w:drawing>
          <wp:inline distT="0" distB="0" distL="0" distR="0" wp14:anchorId="7DB1291B" wp14:editId="0D13A980">
            <wp:extent cx="5977548" cy="4018715"/>
            <wp:effectExtent l="0" t="0" r="4445" b="1270"/>
            <wp:docPr id="133105296" name="Picture 1" descr="A screenshot of a business manag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05296" name="Picture 1" descr="A screenshot of a business management&#10;&#10;AI-generated content may be incorrect."/>
                    <pic:cNvPicPr/>
                  </pic:nvPicPr>
                  <pic:blipFill>
                    <a:blip r:embed="rId22"/>
                    <a:stretch>
                      <a:fillRect/>
                    </a:stretch>
                  </pic:blipFill>
                  <pic:spPr>
                    <a:xfrm>
                      <a:off x="0" y="0"/>
                      <a:ext cx="5997180" cy="4031913"/>
                    </a:xfrm>
                    <a:prstGeom prst="rect">
                      <a:avLst/>
                    </a:prstGeom>
                  </pic:spPr>
                </pic:pic>
              </a:graphicData>
            </a:graphic>
          </wp:inline>
        </w:drawing>
      </w:r>
    </w:p>
    <w:p w14:paraId="594D757D" w14:textId="1F29C9E5" w:rsidR="00C3086D" w:rsidRDefault="00C3086D" w:rsidP="00C3086D">
      <w:pPr>
        <w:jc w:val="right"/>
      </w:pPr>
      <w:r w:rsidRPr="00C3086D">
        <w:rPr>
          <w:noProof/>
        </w:rPr>
        <w:lastRenderedPageBreak/>
        <w:drawing>
          <wp:inline distT="0" distB="0" distL="0" distR="0" wp14:anchorId="21331DFA" wp14:editId="5F297B81">
            <wp:extent cx="5772956" cy="5801535"/>
            <wp:effectExtent l="0" t="0" r="0" b="8890"/>
            <wp:docPr id="2049404678"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404678" name="Picture 1" descr="A screenshot of a website&#10;&#10;AI-generated content may be incorrect."/>
                    <pic:cNvPicPr/>
                  </pic:nvPicPr>
                  <pic:blipFill>
                    <a:blip r:embed="rId23"/>
                    <a:stretch>
                      <a:fillRect/>
                    </a:stretch>
                  </pic:blipFill>
                  <pic:spPr>
                    <a:xfrm>
                      <a:off x="0" y="0"/>
                      <a:ext cx="5772956" cy="5801535"/>
                    </a:xfrm>
                    <a:prstGeom prst="rect">
                      <a:avLst/>
                    </a:prstGeom>
                  </pic:spPr>
                </pic:pic>
              </a:graphicData>
            </a:graphic>
          </wp:inline>
        </w:drawing>
      </w:r>
    </w:p>
    <w:p w14:paraId="5B06FD4D" w14:textId="68C662DB" w:rsidR="00C3086D" w:rsidRDefault="00C3086D" w:rsidP="00C3086D">
      <w:pPr>
        <w:jc w:val="right"/>
      </w:pPr>
      <w:r>
        <w:rPr>
          <w:b/>
          <w:bCs/>
        </w:rPr>
        <w:t>Figures 9,10,11.</w:t>
      </w:r>
      <w:r>
        <w:rPr>
          <w:b/>
          <w:bCs/>
          <w:lang w:val="bg-BG"/>
        </w:rPr>
        <w:t xml:space="preserve"> </w:t>
      </w:r>
      <w:r>
        <w:t xml:space="preserve">Enrolment </w:t>
      </w:r>
      <w:r w:rsidR="00F37299">
        <w:t>page (mid-section only)</w:t>
      </w:r>
    </w:p>
    <w:p w14:paraId="10F72FC5" w14:textId="3858DCD7" w:rsidR="00F37299" w:rsidRPr="00C3086D" w:rsidRDefault="00F37299" w:rsidP="00F37299">
      <w:r w:rsidRPr="00F37299">
        <w:t xml:space="preserve">The Enrol page lists all courses within the chosen topic, each shown with a short description and a clear </w:t>
      </w:r>
      <w:r w:rsidRPr="00F37299">
        <w:rPr>
          <w:b/>
          <w:bCs/>
        </w:rPr>
        <w:t>“Enrol”</w:t>
      </w:r>
      <w:r w:rsidRPr="00F37299">
        <w:t xml:space="preserve"> button on the right. The layout is simple and easy to scan, allowing users to quickly compare courses and proceed directly to registration. Consistent spacing and typography maintain clarity and support a smooth enrolment experience.</w:t>
      </w:r>
    </w:p>
    <w:p w14:paraId="2180E7F1" w14:textId="0AB7F352" w:rsidR="005F01EE" w:rsidRDefault="005F01EE" w:rsidP="00AB7000">
      <w:pPr>
        <w:pStyle w:val="Heading3"/>
        <w:numPr>
          <w:ilvl w:val="0"/>
          <w:numId w:val="34"/>
        </w:numPr>
      </w:pPr>
      <w:bookmarkStart w:id="18" w:name="_Toc214612538"/>
      <w:r>
        <w:lastRenderedPageBreak/>
        <w:t>Contact</w:t>
      </w:r>
      <w:bookmarkEnd w:id="18"/>
    </w:p>
    <w:p w14:paraId="2208212F" w14:textId="31097EC1" w:rsidR="004847AD" w:rsidRDefault="004847AD" w:rsidP="004847AD">
      <w:r>
        <w:rPr>
          <w:noProof/>
        </w:rPr>
        <w:drawing>
          <wp:inline distT="0" distB="0" distL="0" distR="0" wp14:anchorId="39EF055B" wp14:editId="4135D0D9">
            <wp:extent cx="6645910" cy="7619365"/>
            <wp:effectExtent l="0" t="0" r="2540" b="635"/>
            <wp:docPr id="1862123574" name="Picture 14"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123574" name="Picture 14" descr="A screenshot of a computer screen&#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645910" cy="7619365"/>
                    </a:xfrm>
                    <a:prstGeom prst="rect">
                      <a:avLst/>
                    </a:prstGeom>
                    <a:noFill/>
                    <a:ln>
                      <a:noFill/>
                    </a:ln>
                  </pic:spPr>
                </pic:pic>
              </a:graphicData>
            </a:graphic>
          </wp:inline>
        </w:drawing>
      </w:r>
    </w:p>
    <w:p w14:paraId="5277A466" w14:textId="1C3FF8B5" w:rsidR="004847AD" w:rsidRDefault="004847AD" w:rsidP="004847AD">
      <w:pPr>
        <w:jc w:val="right"/>
      </w:pPr>
      <w:r w:rsidRPr="004847AD">
        <w:rPr>
          <w:b/>
          <w:bCs/>
        </w:rPr>
        <w:t>Figure 12</w:t>
      </w:r>
      <w:r>
        <w:rPr>
          <w:b/>
          <w:bCs/>
        </w:rPr>
        <w:t xml:space="preserve">. </w:t>
      </w:r>
      <w:r>
        <w:t>Contact Page Wireframe</w:t>
      </w:r>
    </w:p>
    <w:p w14:paraId="51763083" w14:textId="6FB923AB" w:rsidR="004847AD" w:rsidRDefault="004847AD" w:rsidP="004847AD">
      <w:pPr>
        <w:jc w:val="right"/>
      </w:pPr>
      <w:r w:rsidRPr="004847AD">
        <w:rPr>
          <w:noProof/>
        </w:rPr>
        <w:lastRenderedPageBreak/>
        <w:drawing>
          <wp:inline distT="0" distB="0" distL="0" distR="0" wp14:anchorId="2C9A4D96" wp14:editId="13A97E21">
            <wp:extent cx="5868219" cy="6154009"/>
            <wp:effectExtent l="0" t="0" r="0" b="0"/>
            <wp:docPr id="273933752" name="Picture 1" descr="A screenshot of a contact u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933752" name="Picture 1" descr="A screenshot of a contact us&#10;&#10;AI-generated content may be incorrect."/>
                    <pic:cNvPicPr/>
                  </pic:nvPicPr>
                  <pic:blipFill>
                    <a:blip r:embed="rId25"/>
                    <a:stretch>
                      <a:fillRect/>
                    </a:stretch>
                  </pic:blipFill>
                  <pic:spPr>
                    <a:xfrm>
                      <a:off x="0" y="0"/>
                      <a:ext cx="5868219" cy="6154009"/>
                    </a:xfrm>
                    <a:prstGeom prst="rect">
                      <a:avLst/>
                    </a:prstGeom>
                  </pic:spPr>
                </pic:pic>
              </a:graphicData>
            </a:graphic>
          </wp:inline>
        </w:drawing>
      </w:r>
    </w:p>
    <w:p w14:paraId="24F6F0B2" w14:textId="4231113A" w:rsidR="004847AD" w:rsidRDefault="004847AD" w:rsidP="004847AD">
      <w:pPr>
        <w:jc w:val="right"/>
      </w:pPr>
      <w:r w:rsidRPr="004847AD">
        <w:rPr>
          <w:b/>
          <w:bCs/>
        </w:rPr>
        <w:t>Figure 13.</w:t>
      </w:r>
      <w:r w:rsidRPr="004847AD">
        <w:t xml:space="preserve"> Contact Page</w:t>
      </w:r>
    </w:p>
    <w:p w14:paraId="032B12FF" w14:textId="59426365" w:rsidR="004847AD" w:rsidRPr="004847AD" w:rsidRDefault="004847AD" w:rsidP="004847AD">
      <w:r>
        <w:t>T</w:t>
      </w:r>
      <w:r w:rsidRPr="004847AD">
        <w:t>he Contact page provides essential information including the company’s address, phone number, email, social media links, and opening hours. Below this, a simple contact form allows users to submit enquiries directly, accompanied by an embedded map showing the business location. The layout is clean and functional, ensuring users can quickly find communication details or send a message.</w:t>
      </w:r>
    </w:p>
    <w:p w14:paraId="198391A4" w14:textId="23A873BF" w:rsidR="005F01EE" w:rsidRDefault="005F01EE" w:rsidP="00AB7000">
      <w:pPr>
        <w:pStyle w:val="Heading3"/>
        <w:numPr>
          <w:ilvl w:val="0"/>
          <w:numId w:val="34"/>
        </w:numPr>
      </w:pPr>
      <w:bookmarkStart w:id="19" w:name="_Toc214612539"/>
      <w:r>
        <w:lastRenderedPageBreak/>
        <w:t>Log in/Register</w:t>
      </w:r>
      <w:bookmarkEnd w:id="19"/>
    </w:p>
    <w:p w14:paraId="1331FFD4" w14:textId="17612FBC" w:rsidR="004847AD" w:rsidRDefault="004847AD" w:rsidP="004847AD">
      <w:r>
        <w:rPr>
          <w:noProof/>
        </w:rPr>
        <w:drawing>
          <wp:inline distT="0" distB="0" distL="0" distR="0" wp14:anchorId="302B664E" wp14:editId="570EEB49">
            <wp:extent cx="6645910" cy="8235950"/>
            <wp:effectExtent l="0" t="0" r="2540" b="0"/>
            <wp:docPr id="233484406" name="Picture 15" descr="A green envelope with a green rectangle and a green rectang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484406" name="Picture 15" descr="A green envelope with a green rectangle and a green rectangle with black text&#10;&#10;AI-generated content may be incorrec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645910" cy="8235950"/>
                    </a:xfrm>
                    <a:prstGeom prst="rect">
                      <a:avLst/>
                    </a:prstGeom>
                    <a:noFill/>
                    <a:ln>
                      <a:noFill/>
                    </a:ln>
                  </pic:spPr>
                </pic:pic>
              </a:graphicData>
            </a:graphic>
          </wp:inline>
        </w:drawing>
      </w:r>
    </w:p>
    <w:p w14:paraId="3D3CE7ED" w14:textId="7A26DB99" w:rsidR="007C12BF" w:rsidRDefault="007C12BF" w:rsidP="007C12BF">
      <w:pPr>
        <w:jc w:val="right"/>
      </w:pPr>
      <w:r>
        <w:rPr>
          <w:b/>
          <w:bCs/>
        </w:rPr>
        <w:t xml:space="preserve">Figure 13. </w:t>
      </w:r>
      <w:r>
        <w:t>Log-in/register page wireframe</w:t>
      </w:r>
    </w:p>
    <w:p w14:paraId="47861490" w14:textId="4F725093" w:rsidR="007C12BF" w:rsidRDefault="007C12BF" w:rsidP="007C12BF">
      <w:pPr>
        <w:jc w:val="right"/>
      </w:pPr>
      <w:r w:rsidRPr="007C12BF">
        <w:rPr>
          <w:noProof/>
        </w:rPr>
        <w:lastRenderedPageBreak/>
        <w:drawing>
          <wp:inline distT="0" distB="0" distL="0" distR="0" wp14:anchorId="6F89EADF" wp14:editId="0A43E16A">
            <wp:extent cx="6645910" cy="4765675"/>
            <wp:effectExtent l="0" t="0" r="2540" b="0"/>
            <wp:docPr id="1562857006" name="Picture 1" descr="A screenshot of a login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857006" name="Picture 1" descr="A screenshot of a login form&#10;&#10;AI-generated content may be incorrect."/>
                    <pic:cNvPicPr/>
                  </pic:nvPicPr>
                  <pic:blipFill>
                    <a:blip r:embed="rId27"/>
                    <a:stretch>
                      <a:fillRect/>
                    </a:stretch>
                  </pic:blipFill>
                  <pic:spPr>
                    <a:xfrm>
                      <a:off x="0" y="0"/>
                      <a:ext cx="6645910" cy="4765675"/>
                    </a:xfrm>
                    <a:prstGeom prst="rect">
                      <a:avLst/>
                    </a:prstGeom>
                  </pic:spPr>
                </pic:pic>
              </a:graphicData>
            </a:graphic>
          </wp:inline>
        </w:drawing>
      </w:r>
    </w:p>
    <w:p w14:paraId="4127CC1B" w14:textId="1D7F2770" w:rsidR="007C12BF" w:rsidRDefault="007C12BF" w:rsidP="007C12BF">
      <w:pPr>
        <w:jc w:val="right"/>
      </w:pPr>
      <w:r>
        <w:rPr>
          <w:b/>
          <w:bCs/>
        </w:rPr>
        <w:t xml:space="preserve">Figure 14. </w:t>
      </w:r>
      <w:r>
        <w:t>Log-in/register page</w:t>
      </w:r>
    </w:p>
    <w:p w14:paraId="77A0BE9D" w14:textId="2C8D4570" w:rsidR="007C12BF" w:rsidRDefault="007C12BF" w:rsidP="007C12BF">
      <w:r w:rsidRPr="007C12BF">
        <w:t xml:space="preserve">The Create an Account page allows new users to quickly register for an </w:t>
      </w:r>
      <w:proofErr w:type="spellStart"/>
      <w:r w:rsidRPr="007C12BF">
        <w:t>EduNext</w:t>
      </w:r>
      <w:proofErr w:type="spellEnd"/>
      <w:r w:rsidRPr="007C12BF">
        <w:t xml:space="preserve"> account. It features a brief introductory message explaining the benefits of signing up, followed by a simple form requesting the user’s first name, last name, and email address. A prominent </w:t>
      </w:r>
      <w:r w:rsidRPr="007C12BF">
        <w:rPr>
          <w:b/>
          <w:bCs/>
        </w:rPr>
        <w:t>“Sign Me Up”</w:t>
      </w:r>
      <w:r w:rsidRPr="007C12BF">
        <w:t xml:space="preserve"> button enables easy submission, making the registration process fast and user-friendly.</w:t>
      </w:r>
    </w:p>
    <w:p w14:paraId="3681D8DE" w14:textId="315DD879" w:rsidR="00E10D17" w:rsidRPr="007C12BF" w:rsidRDefault="00E10D17" w:rsidP="007C12BF">
      <w:bookmarkStart w:id="20" w:name="_Toc214612540"/>
      <w:r w:rsidRPr="00E10D17">
        <w:rPr>
          <w:rStyle w:val="Heading1Char"/>
        </w:rPr>
        <w:t>Full website link</w:t>
      </w:r>
      <w:bookmarkEnd w:id="20"/>
      <w:r>
        <w:t xml:space="preserve">: </w:t>
      </w:r>
      <w:hyperlink r:id="rId28" w:history="1">
        <w:r w:rsidRPr="00FE648C">
          <w:rPr>
            <w:rStyle w:val="Hyperlink"/>
          </w:rPr>
          <w:t>https://aatanasov23.wixsite.com/edunexttwo</w:t>
        </w:r>
      </w:hyperlink>
      <w:r>
        <w:t xml:space="preserve"> </w:t>
      </w:r>
    </w:p>
    <w:p w14:paraId="546DD9FE" w14:textId="6A4A77D6" w:rsidR="009777AD" w:rsidRDefault="009777AD" w:rsidP="009777AD">
      <w:pPr>
        <w:pStyle w:val="Heading1"/>
      </w:pPr>
      <w:bookmarkStart w:id="21" w:name="_Toc214612541"/>
      <w:r>
        <w:t>Conclusion</w:t>
      </w:r>
      <w:bookmarkEnd w:id="21"/>
    </w:p>
    <w:p w14:paraId="2391D298" w14:textId="0AD68FFE" w:rsidR="00F97480" w:rsidRDefault="00F97480" w:rsidP="00F97480">
      <w:r w:rsidRPr="00F97480">
        <w:rPr>
          <w:rStyle w:val="TitleChar"/>
          <w:sz w:val="36"/>
          <w:szCs w:val="36"/>
        </w:rPr>
        <w:t>The redesign</w:t>
      </w:r>
      <w:r w:rsidRPr="00F97480">
        <w:t xml:space="preserve"> of the </w:t>
      </w:r>
      <w:proofErr w:type="spellStart"/>
      <w:r w:rsidRPr="00F97480">
        <w:t>EduNext</w:t>
      </w:r>
      <w:proofErr w:type="spellEnd"/>
      <w:r w:rsidRPr="00F97480">
        <w:t xml:space="preserve"> platform demonstrates how thoughtful UI/UX practices can significantly improve usability, accessibility, and overall user experience. By applying research-driven design principles, creating </w:t>
      </w:r>
      <w:proofErr w:type="spellStart"/>
      <w:r w:rsidRPr="00F97480">
        <w:t>moodboards</w:t>
      </w:r>
      <w:proofErr w:type="spellEnd"/>
      <w:r w:rsidRPr="00F97480">
        <w:t>, and developing structured wireframes, the final prototype achieves a modern, consistent, and user-centred interface. The inclusion of responsive design ensures that learners can access content smoothly across devices, supporting higher engagement and enrolment. The project highlights the importance of a clear design process, from initial concept to implementation, and shows how each stage contributes to a coherent, effective, and business-aligned digital learning environment.</w:t>
      </w:r>
    </w:p>
    <w:p w14:paraId="3FF9CA94" w14:textId="77777777" w:rsidR="00E37252" w:rsidRDefault="00E37252" w:rsidP="00F97480"/>
    <w:p w14:paraId="05F827AC" w14:textId="77777777" w:rsidR="00E37252" w:rsidRPr="00F97480" w:rsidRDefault="00E37252" w:rsidP="00F97480"/>
    <w:p w14:paraId="3A689A24" w14:textId="56D85F6C" w:rsidR="00CD7F63" w:rsidRDefault="00CD7F63" w:rsidP="00CD7F63">
      <w:pPr>
        <w:pStyle w:val="Heading1"/>
      </w:pPr>
      <w:bookmarkStart w:id="22" w:name="_Toc214612542"/>
      <w:r>
        <w:lastRenderedPageBreak/>
        <w:t>References</w:t>
      </w:r>
      <w:bookmarkEnd w:id="22"/>
    </w:p>
    <w:p w14:paraId="6ABC492A" w14:textId="77777777" w:rsidR="00CD7F63" w:rsidRPr="00CD7F63" w:rsidRDefault="00CD7F63" w:rsidP="00E37252">
      <w:pPr>
        <w:pBdr>
          <w:top w:val="single" w:sz="4" w:space="1" w:color="auto"/>
          <w:left w:val="single" w:sz="4" w:space="4" w:color="auto"/>
          <w:bottom w:val="single" w:sz="4" w:space="1" w:color="auto"/>
          <w:right w:val="single" w:sz="4" w:space="4" w:color="auto"/>
        </w:pBdr>
      </w:pPr>
      <w:r w:rsidRPr="00CD7F63">
        <w:t xml:space="preserve">[1] </w:t>
      </w:r>
      <w:r w:rsidRPr="00CD7F63">
        <w:rPr>
          <w:b/>
          <w:bCs/>
        </w:rPr>
        <w:t>M. Y. Ivory and M. A. Hearst</w:t>
      </w:r>
      <w:r w:rsidRPr="00CD7F63">
        <w:t xml:space="preserve">, “Improving Web Site Design,” </w:t>
      </w:r>
      <w:r w:rsidRPr="00CD7F63">
        <w:rPr>
          <w:i/>
          <w:iCs/>
        </w:rPr>
        <w:t>IEEE Internet Computing</w:t>
      </w:r>
      <w:r w:rsidRPr="00CD7F63">
        <w:t>, vol. 6, no. 2, pp. 56–63, 2002. [Online]. Available:</w:t>
      </w:r>
      <w:r w:rsidRPr="00CD7F63">
        <w:br/>
      </w:r>
      <w:hyperlink r:id="rId29" w:tgtFrame="_new" w:history="1">
        <w:r w:rsidRPr="00CD7F63">
          <w:rPr>
            <w:rStyle w:val="Hyperlink"/>
          </w:rPr>
          <w:t>https://people.ischool.berkeley.edu/~hearst/papers/tango-ieee.pdf</w:t>
        </w:r>
      </w:hyperlink>
    </w:p>
    <w:p w14:paraId="544FBF9A" w14:textId="77777777" w:rsidR="00CD7F63" w:rsidRPr="00CD7F63" w:rsidRDefault="00CD7F63" w:rsidP="00E37252">
      <w:pPr>
        <w:pBdr>
          <w:top w:val="single" w:sz="4" w:space="1" w:color="auto"/>
          <w:left w:val="single" w:sz="4" w:space="4" w:color="auto"/>
          <w:bottom w:val="single" w:sz="4" w:space="1" w:color="auto"/>
          <w:right w:val="single" w:sz="4" w:space="4" w:color="auto"/>
        </w:pBdr>
      </w:pPr>
      <w:r w:rsidRPr="00CD7F63">
        <w:t xml:space="preserve">[2] </w:t>
      </w:r>
      <w:r w:rsidRPr="00CD7F63">
        <w:rPr>
          <w:b/>
          <w:bCs/>
        </w:rPr>
        <w:t>L. Yang</w:t>
      </w:r>
      <w:r w:rsidRPr="00CD7F63">
        <w:t xml:space="preserve">, “Responsive Website Design and Development Based on Multiple Devices,” in </w:t>
      </w:r>
      <w:r w:rsidRPr="00CD7F63">
        <w:rPr>
          <w:i/>
          <w:iCs/>
        </w:rPr>
        <w:t>Proc. ACM International Conference on Computer Engineering and Application</w:t>
      </w:r>
      <w:r w:rsidRPr="00CD7F63">
        <w:t>, 2024. [Online]. Available:</w:t>
      </w:r>
      <w:r w:rsidRPr="00CD7F63">
        <w:br/>
      </w:r>
      <w:hyperlink r:id="rId30" w:tgtFrame="_new" w:history="1">
        <w:r w:rsidRPr="00CD7F63">
          <w:rPr>
            <w:rStyle w:val="Hyperlink"/>
          </w:rPr>
          <w:t>https://dl.acm.org/doi/10.1145/3675249.3675284</w:t>
        </w:r>
      </w:hyperlink>
    </w:p>
    <w:p w14:paraId="12764DA4" w14:textId="77777777" w:rsidR="00CD7F63" w:rsidRPr="00CD7F63" w:rsidRDefault="00CD7F63" w:rsidP="00E37252">
      <w:pPr>
        <w:pBdr>
          <w:top w:val="single" w:sz="4" w:space="1" w:color="auto"/>
          <w:left w:val="single" w:sz="4" w:space="4" w:color="auto"/>
          <w:bottom w:val="single" w:sz="4" w:space="1" w:color="auto"/>
          <w:right w:val="single" w:sz="4" w:space="4" w:color="auto"/>
        </w:pBdr>
      </w:pPr>
      <w:r w:rsidRPr="00CD7F63">
        <w:t xml:space="preserve">[3] </w:t>
      </w:r>
      <w:r w:rsidRPr="00CD7F63">
        <w:rPr>
          <w:b/>
          <w:bCs/>
        </w:rPr>
        <w:t>A. Kondratyuk</w:t>
      </w:r>
      <w:r w:rsidRPr="00CD7F63">
        <w:t xml:space="preserve">, “UX-Design for Digital Inclusion: How to Ensure Accessibility for All Users,” </w:t>
      </w:r>
      <w:r w:rsidRPr="00CD7F63">
        <w:rPr>
          <w:i/>
          <w:iCs/>
        </w:rPr>
        <w:t>European Journal of Innovations</w:t>
      </w:r>
      <w:r w:rsidRPr="00CD7F63">
        <w:t>, vol. 1, no. 1, pp. 1–12, 2025. [Online]. Available:</w:t>
      </w:r>
      <w:r w:rsidRPr="00CD7F63">
        <w:br/>
      </w:r>
      <w:hyperlink r:id="rId31" w:tgtFrame="_new" w:history="1">
        <w:r w:rsidRPr="00CD7F63">
          <w:rPr>
            <w:rStyle w:val="Hyperlink"/>
          </w:rPr>
          <w:t>https://www.eujini.org.pl/index.php/journal/article/download/27/27</w:t>
        </w:r>
      </w:hyperlink>
    </w:p>
    <w:p w14:paraId="5F8D461F" w14:textId="6A44AFD6" w:rsidR="00CD7F63" w:rsidRPr="00CD7F63" w:rsidRDefault="00CD7F63" w:rsidP="00E37252">
      <w:pPr>
        <w:pBdr>
          <w:top w:val="single" w:sz="4" w:space="1" w:color="auto"/>
          <w:left w:val="single" w:sz="4" w:space="4" w:color="auto"/>
          <w:bottom w:val="single" w:sz="4" w:space="1" w:color="auto"/>
          <w:right w:val="single" w:sz="4" w:space="4" w:color="auto"/>
        </w:pBdr>
      </w:pPr>
      <w:r w:rsidRPr="00CD7F63">
        <w:t xml:space="preserve">[4] </w:t>
      </w:r>
      <w:r w:rsidRPr="00CD7F63">
        <w:rPr>
          <w:b/>
          <w:bCs/>
        </w:rPr>
        <w:t>A. Yousaf et al.</w:t>
      </w:r>
      <w:r w:rsidRPr="00CD7F63">
        <w:t xml:space="preserve">, “Towards Adaptive and Responsive Web Design: A Framework,” </w:t>
      </w:r>
      <w:r w:rsidRPr="00CD7F63">
        <w:rPr>
          <w:i/>
          <w:iCs/>
        </w:rPr>
        <w:t>International Journal of Advanced Computer Science and Applications</w:t>
      </w:r>
      <w:r w:rsidRPr="00CD7F63">
        <w:t>, vol. 6, no. 8, pp. 162–169, 2015. [Online]. Available:</w:t>
      </w:r>
      <w:r w:rsidRPr="00CD7F63">
        <w:br/>
      </w:r>
      <w:hyperlink r:id="rId32" w:history="1">
        <w:r w:rsidR="00644B69" w:rsidRPr="00A45F2B">
          <w:rPr>
            <w:rStyle w:val="Hyperlink"/>
          </w:rPr>
          <w:t>https://www.researchgate.net/publication/329098804_Towards_Adap</w:t>
        </w:r>
        <w:r w:rsidR="00644B69" w:rsidRPr="00A45F2B">
          <w:rPr>
            <w:rStyle w:val="Hyperlink"/>
          </w:rPr>
          <w:t>t</w:t>
        </w:r>
        <w:r w:rsidR="00644B69" w:rsidRPr="00A45F2B">
          <w:rPr>
            <w:rStyle w:val="Hyperlink"/>
          </w:rPr>
          <w:t>ive_and_Responsive_Web_Design_A_Systematic_Literature_Review</w:t>
        </w:r>
      </w:hyperlink>
      <w:r w:rsidR="00644B69">
        <w:t xml:space="preserve"> </w:t>
      </w:r>
    </w:p>
    <w:p w14:paraId="49C80048" w14:textId="44514BC2" w:rsidR="00CD7F63" w:rsidRDefault="00CD7F63" w:rsidP="00E37252">
      <w:pPr>
        <w:pBdr>
          <w:top w:val="single" w:sz="4" w:space="1" w:color="auto"/>
          <w:left w:val="single" w:sz="4" w:space="4" w:color="auto"/>
          <w:bottom w:val="single" w:sz="4" w:space="1" w:color="auto"/>
          <w:right w:val="single" w:sz="4" w:space="4" w:color="auto"/>
        </w:pBdr>
      </w:pPr>
      <w:r w:rsidRPr="00CD7F63">
        <w:t xml:space="preserve">[5] </w:t>
      </w:r>
      <w:r w:rsidRPr="00CD7F63">
        <w:rPr>
          <w:b/>
          <w:bCs/>
        </w:rPr>
        <w:t xml:space="preserve">J. S. </w:t>
      </w:r>
      <w:proofErr w:type="spellStart"/>
      <w:r w:rsidRPr="00CD7F63">
        <w:rPr>
          <w:b/>
          <w:bCs/>
        </w:rPr>
        <w:t>Alqurni</w:t>
      </w:r>
      <w:proofErr w:type="spellEnd"/>
      <w:r w:rsidRPr="00CD7F63">
        <w:t xml:space="preserve">, “Evaluating the User Interface and Usability Approaches for E-Learning Systems,” </w:t>
      </w:r>
      <w:r w:rsidRPr="00CD7F63">
        <w:rPr>
          <w:i/>
          <w:iCs/>
        </w:rPr>
        <w:t xml:space="preserve">Computers in Human </w:t>
      </w:r>
      <w:proofErr w:type="spellStart"/>
      <w:r w:rsidRPr="00CD7F63">
        <w:rPr>
          <w:i/>
          <w:iCs/>
        </w:rPr>
        <w:t>Behavior</w:t>
      </w:r>
      <w:proofErr w:type="spellEnd"/>
      <w:r w:rsidRPr="00CD7F63">
        <w:rPr>
          <w:i/>
          <w:iCs/>
        </w:rPr>
        <w:t xml:space="preserve"> Reports</w:t>
      </w:r>
      <w:r w:rsidRPr="00CD7F63">
        <w:t>, vol. 3, 2023. [Online]. Available:</w:t>
      </w:r>
      <w:r w:rsidRPr="00CD7F63">
        <w:br/>
      </w:r>
      <w:hyperlink r:id="rId33" w:history="1">
        <w:r w:rsidRPr="00CD7F63">
          <w:rPr>
            <w:rStyle w:val="Hyperlink"/>
          </w:rPr>
          <w:t>https://www.sciencedirect.com/science/article/pii/S1554104523000207</w:t>
        </w:r>
      </w:hyperlink>
    </w:p>
    <w:p w14:paraId="60DAF01E" w14:textId="77777777" w:rsidR="00B85298" w:rsidRPr="00B85298" w:rsidRDefault="00B85298" w:rsidP="00E37252">
      <w:pPr>
        <w:pBdr>
          <w:top w:val="single" w:sz="4" w:space="1" w:color="auto"/>
          <w:left w:val="single" w:sz="4" w:space="4" w:color="auto"/>
          <w:bottom w:val="single" w:sz="4" w:space="1" w:color="auto"/>
          <w:right w:val="single" w:sz="4" w:space="4" w:color="auto"/>
        </w:pBdr>
      </w:pPr>
      <w:r w:rsidRPr="00B85298">
        <w:t xml:space="preserve">[6] </w:t>
      </w:r>
      <w:r w:rsidRPr="00B85298">
        <w:rPr>
          <w:b/>
          <w:bCs/>
        </w:rPr>
        <w:t>B. A. Kumar</w:t>
      </w:r>
      <w:r w:rsidRPr="00B85298">
        <w:t xml:space="preserve">, “Mobile-First Usability Guideline for Responsive E-Commerce Websites,” </w:t>
      </w:r>
      <w:r w:rsidRPr="00B85298">
        <w:rPr>
          <w:i/>
          <w:iCs/>
        </w:rPr>
        <w:t>International Journal of Web Portals</w:t>
      </w:r>
      <w:r w:rsidRPr="00B85298">
        <w:t>, 2022. [Online]. Available:</w:t>
      </w:r>
      <w:r w:rsidRPr="00B85298">
        <w:br/>
      </w:r>
      <w:hyperlink r:id="rId34" w:tgtFrame="_new" w:history="1">
        <w:r w:rsidRPr="00B85298">
          <w:rPr>
            <w:rStyle w:val="Hyperlink"/>
          </w:rPr>
          <w:t>https://www.researchgate.net/publication/364215984_Mobile-First_Usability_Guideline_for_Responsive_E-Commerce_Websites</w:t>
        </w:r>
      </w:hyperlink>
    </w:p>
    <w:p w14:paraId="4A3A8D28" w14:textId="77777777" w:rsidR="00B85298" w:rsidRPr="00B85298" w:rsidRDefault="00B85298" w:rsidP="00E37252">
      <w:pPr>
        <w:pBdr>
          <w:top w:val="single" w:sz="4" w:space="1" w:color="auto"/>
          <w:left w:val="single" w:sz="4" w:space="4" w:color="auto"/>
          <w:bottom w:val="single" w:sz="4" w:space="1" w:color="auto"/>
          <w:right w:val="single" w:sz="4" w:space="4" w:color="auto"/>
        </w:pBdr>
      </w:pPr>
      <w:r w:rsidRPr="00B85298">
        <w:t xml:space="preserve">[7] </w:t>
      </w:r>
      <w:r w:rsidRPr="00B85298">
        <w:rPr>
          <w:b/>
          <w:bCs/>
        </w:rPr>
        <w:t>J. Gunawan et al.</w:t>
      </w:r>
      <w:r w:rsidRPr="00B85298">
        <w:t xml:space="preserve">, “Evaluating E-Commerce Website Content Management System in Assisting Usability Issues,” in </w:t>
      </w:r>
      <w:r w:rsidRPr="00B85298">
        <w:rPr>
          <w:i/>
          <w:iCs/>
        </w:rPr>
        <w:t>2021 6th International Conference on New Media Studies (CONMEDIA)</w:t>
      </w:r>
      <w:r w:rsidRPr="00B85298">
        <w:t>, 2021. [Online]. Available:</w:t>
      </w:r>
      <w:r w:rsidRPr="00B85298">
        <w:br/>
      </w:r>
      <w:hyperlink r:id="rId35" w:tgtFrame="_new" w:history="1">
        <w:r w:rsidRPr="00B85298">
          <w:rPr>
            <w:rStyle w:val="Hyperlink"/>
          </w:rPr>
          <w:t>https://www.researchgate.net/publication/353895044_Evaluating_E-commerce_Website_Content_Management_System_in_Assisting_Usability_Issues</w:t>
        </w:r>
      </w:hyperlink>
    </w:p>
    <w:p w14:paraId="434624B4" w14:textId="77777777" w:rsidR="00B85298" w:rsidRPr="00B85298" w:rsidRDefault="00B85298" w:rsidP="00E37252">
      <w:pPr>
        <w:pBdr>
          <w:top w:val="single" w:sz="4" w:space="1" w:color="auto"/>
          <w:left w:val="single" w:sz="4" w:space="4" w:color="auto"/>
          <w:bottom w:val="single" w:sz="4" w:space="1" w:color="auto"/>
          <w:right w:val="single" w:sz="4" w:space="4" w:color="auto"/>
        </w:pBdr>
      </w:pPr>
      <w:r w:rsidRPr="00B85298">
        <w:t xml:space="preserve">[8] </w:t>
      </w:r>
      <w:r w:rsidRPr="00B85298">
        <w:rPr>
          <w:b/>
          <w:bCs/>
        </w:rPr>
        <w:t xml:space="preserve">D. </w:t>
      </w:r>
      <w:proofErr w:type="spellStart"/>
      <w:r w:rsidRPr="00B85298">
        <w:rPr>
          <w:b/>
          <w:bCs/>
        </w:rPr>
        <w:t>Nawir</w:t>
      </w:r>
      <w:proofErr w:type="spellEnd"/>
      <w:r w:rsidRPr="00B85298">
        <w:rPr>
          <w:b/>
          <w:bCs/>
        </w:rPr>
        <w:t xml:space="preserve"> and A. </w:t>
      </w:r>
      <w:proofErr w:type="spellStart"/>
      <w:r w:rsidRPr="00B85298">
        <w:rPr>
          <w:b/>
          <w:bCs/>
        </w:rPr>
        <w:t>Hendrawan</w:t>
      </w:r>
      <w:proofErr w:type="spellEnd"/>
      <w:r w:rsidRPr="00B85298">
        <w:t xml:space="preserve">, “The Impact of Website Usability and Mobile Optimization on Customer Satisfaction and Sales Conversion Rates in E-Commerce Businesses in Indonesia,” </w:t>
      </w:r>
      <w:r w:rsidRPr="00B85298">
        <w:rPr>
          <w:i/>
          <w:iCs/>
        </w:rPr>
        <w:t>ESISCS Journal</w:t>
      </w:r>
      <w:r w:rsidRPr="00B85298">
        <w:t>, vol. 3, 2024. [Online]. Available:</w:t>
      </w:r>
      <w:r w:rsidRPr="00B85298">
        <w:br/>
      </w:r>
      <w:hyperlink r:id="rId36" w:tgtFrame="_new" w:history="1">
        <w:r w:rsidRPr="00B85298">
          <w:rPr>
            <w:rStyle w:val="Hyperlink"/>
          </w:rPr>
          <w:t>https://esj.eastasouth-institute.com/index.php/esiscs/article/view/324</w:t>
        </w:r>
      </w:hyperlink>
    </w:p>
    <w:p w14:paraId="37F8BE52" w14:textId="77777777" w:rsidR="00B85298" w:rsidRDefault="00B85298" w:rsidP="00CD7F63"/>
    <w:p w14:paraId="0A5B05D4" w14:textId="77777777" w:rsidR="00CD7F63" w:rsidRPr="00CD7F63" w:rsidRDefault="00CD7F63" w:rsidP="00CD7F63"/>
    <w:p w14:paraId="6251B29E" w14:textId="77777777" w:rsidR="009777AD" w:rsidRDefault="009777AD"/>
    <w:sectPr w:rsidR="009777AD" w:rsidSect="00561B7D">
      <w:headerReference w:type="default" r:id="rId37"/>
      <w:pgSz w:w="11906" w:h="16838" w:code="9"/>
      <w:pgMar w:top="720" w:right="720" w:bottom="720" w:left="72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1CAC64" w14:textId="77777777" w:rsidR="00FF4DCA" w:rsidRDefault="00FF4DCA" w:rsidP="00694ED5">
      <w:pPr>
        <w:spacing w:after="0" w:line="240" w:lineRule="auto"/>
      </w:pPr>
      <w:r>
        <w:separator/>
      </w:r>
    </w:p>
  </w:endnote>
  <w:endnote w:type="continuationSeparator" w:id="0">
    <w:p w14:paraId="238DF131" w14:textId="77777777" w:rsidR="00FF4DCA" w:rsidRDefault="00FF4DCA" w:rsidP="00694E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3BCB07" w14:textId="77777777" w:rsidR="00FF4DCA" w:rsidRDefault="00FF4DCA" w:rsidP="00694ED5">
      <w:pPr>
        <w:spacing w:after="0" w:line="240" w:lineRule="auto"/>
      </w:pPr>
      <w:r>
        <w:separator/>
      </w:r>
    </w:p>
  </w:footnote>
  <w:footnote w:type="continuationSeparator" w:id="0">
    <w:p w14:paraId="26AA2081" w14:textId="77777777" w:rsidR="00FF4DCA" w:rsidRDefault="00FF4DCA" w:rsidP="00694E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1697371533"/>
      <w:docPartObj>
        <w:docPartGallery w:val="Page Numbers (Top of Page)"/>
        <w:docPartUnique/>
      </w:docPartObj>
    </w:sdtPr>
    <w:sdtEndPr>
      <w:rPr>
        <w:b/>
        <w:bCs/>
        <w:noProof/>
        <w:color w:val="auto"/>
        <w:spacing w:val="0"/>
      </w:rPr>
    </w:sdtEndPr>
    <w:sdtContent>
      <w:p w14:paraId="0C5F3109" w14:textId="122FC37A" w:rsidR="0076509A" w:rsidRDefault="0076509A">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3C9536D9" w14:textId="77777777" w:rsidR="00641E3C" w:rsidRDefault="00641E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EB1CCC"/>
    <w:multiLevelType w:val="hybridMultilevel"/>
    <w:tmpl w:val="A16C5EE4"/>
    <w:lvl w:ilvl="0" w:tplc="08090001">
      <w:start w:val="1"/>
      <w:numFmt w:val="bullet"/>
      <w:lvlText w:val=""/>
      <w:lvlJc w:val="left"/>
      <w:pPr>
        <w:ind w:left="1440" w:hanging="360"/>
      </w:pPr>
      <w:rPr>
        <w:rFonts w:ascii="Symbol" w:hAnsi="Symbol"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 w15:restartNumberingAfterBreak="0">
    <w:nsid w:val="0D2E3DD2"/>
    <w:multiLevelType w:val="hybridMultilevel"/>
    <w:tmpl w:val="DA628A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F671BCF"/>
    <w:multiLevelType w:val="hybridMultilevel"/>
    <w:tmpl w:val="9C726FDC"/>
    <w:lvl w:ilvl="0" w:tplc="9A4CD61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2C25675"/>
    <w:multiLevelType w:val="multilevel"/>
    <w:tmpl w:val="32F696E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8582ADF"/>
    <w:multiLevelType w:val="hybridMultilevel"/>
    <w:tmpl w:val="56C40C8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9D033C"/>
    <w:multiLevelType w:val="hybridMultilevel"/>
    <w:tmpl w:val="40AEB0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F2F10FA"/>
    <w:multiLevelType w:val="hybridMultilevel"/>
    <w:tmpl w:val="F3EC4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1731A6"/>
    <w:multiLevelType w:val="hybridMultilevel"/>
    <w:tmpl w:val="9E3E21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18519C0"/>
    <w:multiLevelType w:val="hybridMultilevel"/>
    <w:tmpl w:val="033E9C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D23F7B"/>
    <w:multiLevelType w:val="hybridMultilevel"/>
    <w:tmpl w:val="F1A6EE3C"/>
    <w:lvl w:ilvl="0" w:tplc="CFAA54CE">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2ED437A8"/>
    <w:multiLevelType w:val="multilevel"/>
    <w:tmpl w:val="C6367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2656069"/>
    <w:multiLevelType w:val="multilevel"/>
    <w:tmpl w:val="EE4EC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3EC6CA0"/>
    <w:multiLevelType w:val="multilevel"/>
    <w:tmpl w:val="EE6EA4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62C42C9"/>
    <w:multiLevelType w:val="hybridMultilevel"/>
    <w:tmpl w:val="C7A6D638"/>
    <w:lvl w:ilvl="0" w:tplc="08090001">
      <w:start w:val="1"/>
      <w:numFmt w:val="bullet"/>
      <w:lvlText w:val=""/>
      <w:lvlJc w:val="left"/>
      <w:pPr>
        <w:ind w:left="1440" w:hanging="360"/>
      </w:pPr>
      <w:rPr>
        <w:rFonts w:ascii="Symbol" w:hAnsi="Symbol"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4" w15:restartNumberingAfterBreak="0">
    <w:nsid w:val="48BA5A69"/>
    <w:multiLevelType w:val="hybridMultilevel"/>
    <w:tmpl w:val="492C6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A0906F5"/>
    <w:multiLevelType w:val="hybridMultilevel"/>
    <w:tmpl w:val="3DB257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51394684"/>
    <w:multiLevelType w:val="hybridMultilevel"/>
    <w:tmpl w:val="862CED3C"/>
    <w:lvl w:ilvl="0" w:tplc="08090001">
      <w:start w:val="1"/>
      <w:numFmt w:val="bullet"/>
      <w:lvlText w:val=""/>
      <w:lvlJc w:val="left"/>
      <w:pPr>
        <w:ind w:left="1440" w:hanging="360"/>
      </w:pPr>
      <w:rPr>
        <w:rFonts w:ascii="Symbol" w:hAnsi="Symbol"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7" w15:restartNumberingAfterBreak="0">
    <w:nsid w:val="52555DB7"/>
    <w:multiLevelType w:val="hybridMultilevel"/>
    <w:tmpl w:val="5BA40AF6"/>
    <w:lvl w:ilvl="0" w:tplc="C85C2590">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53FB02ED"/>
    <w:multiLevelType w:val="hybridMultilevel"/>
    <w:tmpl w:val="AB86CDB6"/>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54FA38E4"/>
    <w:multiLevelType w:val="hybridMultilevel"/>
    <w:tmpl w:val="2B54BC34"/>
    <w:lvl w:ilvl="0" w:tplc="0809000F">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5AB81E37"/>
    <w:multiLevelType w:val="hybridMultilevel"/>
    <w:tmpl w:val="2206BE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43935F5"/>
    <w:multiLevelType w:val="hybridMultilevel"/>
    <w:tmpl w:val="7F28C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4E900D3"/>
    <w:multiLevelType w:val="hybridMultilevel"/>
    <w:tmpl w:val="8946C7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71F4BC5"/>
    <w:multiLevelType w:val="multilevel"/>
    <w:tmpl w:val="2A0C5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C3C7BF8"/>
    <w:multiLevelType w:val="hybridMultilevel"/>
    <w:tmpl w:val="79E6DBC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5" w15:restartNumberingAfterBreak="0">
    <w:nsid w:val="6FC64CC0"/>
    <w:multiLevelType w:val="hybridMultilevel"/>
    <w:tmpl w:val="60CAA516"/>
    <w:lvl w:ilvl="0" w:tplc="07DABB06">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6" w15:restartNumberingAfterBreak="0">
    <w:nsid w:val="74C0318F"/>
    <w:multiLevelType w:val="hybridMultilevel"/>
    <w:tmpl w:val="FEDA9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A06031F"/>
    <w:multiLevelType w:val="hybridMultilevel"/>
    <w:tmpl w:val="015EBC6C"/>
    <w:lvl w:ilvl="0" w:tplc="08090001">
      <w:start w:val="1"/>
      <w:numFmt w:val="bullet"/>
      <w:lvlText w:val=""/>
      <w:lvlJc w:val="left"/>
      <w:pPr>
        <w:ind w:left="1440" w:hanging="360"/>
      </w:pPr>
      <w:rPr>
        <w:rFonts w:ascii="Symbol" w:hAnsi="Symbol"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8" w15:restartNumberingAfterBreak="0">
    <w:nsid w:val="7B0D7270"/>
    <w:multiLevelType w:val="hybridMultilevel"/>
    <w:tmpl w:val="A09CEB50"/>
    <w:lvl w:ilvl="0" w:tplc="9ADC831E">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9" w15:restartNumberingAfterBreak="0">
    <w:nsid w:val="7BA77EA8"/>
    <w:multiLevelType w:val="hybridMultilevel"/>
    <w:tmpl w:val="5AD05CA8"/>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0" w15:restartNumberingAfterBreak="0">
    <w:nsid w:val="7CB03021"/>
    <w:multiLevelType w:val="hybridMultilevel"/>
    <w:tmpl w:val="FFB6AD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E1D7A84"/>
    <w:multiLevelType w:val="hybridMultilevel"/>
    <w:tmpl w:val="66E283F0"/>
    <w:lvl w:ilvl="0" w:tplc="1116D6E4">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2" w15:restartNumberingAfterBreak="0">
    <w:nsid w:val="7ECE75D9"/>
    <w:multiLevelType w:val="hybridMultilevel"/>
    <w:tmpl w:val="899C9C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EE72B5E"/>
    <w:multiLevelType w:val="hybridMultilevel"/>
    <w:tmpl w:val="D88ACA04"/>
    <w:lvl w:ilvl="0" w:tplc="E7506518">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755779004">
    <w:abstractNumId w:val="14"/>
  </w:num>
  <w:num w:numId="2" w16cid:durableId="51851773">
    <w:abstractNumId w:val="24"/>
  </w:num>
  <w:num w:numId="3" w16cid:durableId="1242370930">
    <w:abstractNumId w:val="6"/>
  </w:num>
  <w:num w:numId="4" w16cid:durableId="1748183394">
    <w:abstractNumId w:val="16"/>
  </w:num>
  <w:num w:numId="5" w16cid:durableId="1629050107">
    <w:abstractNumId w:val="13"/>
  </w:num>
  <w:num w:numId="6" w16cid:durableId="1848052502">
    <w:abstractNumId w:val="27"/>
  </w:num>
  <w:num w:numId="7" w16cid:durableId="1671833824">
    <w:abstractNumId w:val="0"/>
  </w:num>
  <w:num w:numId="8" w16cid:durableId="861361709">
    <w:abstractNumId w:val="7"/>
  </w:num>
  <w:num w:numId="9" w16cid:durableId="1829904844">
    <w:abstractNumId w:val="15"/>
  </w:num>
  <w:num w:numId="10" w16cid:durableId="216867618">
    <w:abstractNumId w:val="32"/>
  </w:num>
  <w:num w:numId="11" w16cid:durableId="1365255344">
    <w:abstractNumId w:val="29"/>
  </w:num>
  <w:num w:numId="12" w16cid:durableId="2037655775">
    <w:abstractNumId w:val="8"/>
  </w:num>
  <w:num w:numId="13" w16cid:durableId="1579512231">
    <w:abstractNumId w:val="18"/>
  </w:num>
  <w:num w:numId="14" w16cid:durableId="1797874319">
    <w:abstractNumId w:val="22"/>
  </w:num>
  <w:num w:numId="15" w16cid:durableId="1981380005">
    <w:abstractNumId w:val="1"/>
  </w:num>
  <w:num w:numId="16" w16cid:durableId="1607497172">
    <w:abstractNumId w:val="5"/>
  </w:num>
  <w:num w:numId="17" w16cid:durableId="768356267">
    <w:abstractNumId w:val="21"/>
  </w:num>
  <w:num w:numId="18" w16cid:durableId="1665160660">
    <w:abstractNumId w:val="26"/>
  </w:num>
  <w:num w:numId="19" w16cid:durableId="944507153">
    <w:abstractNumId w:val="30"/>
  </w:num>
  <w:num w:numId="20" w16cid:durableId="539515130">
    <w:abstractNumId w:val="23"/>
  </w:num>
  <w:num w:numId="21" w16cid:durableId="1355694622">
    <w:abstractNumId w:val="10"/>
  </w:num>
  <w:num w:numId="22" w16cid:durableId="1041780932">
    <w:abstractNumId w:val="12"/>
  </w:num>
  <w:num w:numId="23" w16cid:durableId="450636574">
    <w:abstractNumId w:val="11"/>
  </w:num>
  <w:num w:numId="24" w16cid:durableId="785201733">
    <w:abstractNumId w:val="3"/>
  </w:num>
  <w:num w:numId="25" w16cid:durableId="1341815027">
    <w:abstractNumId w:val="28"/>
  </w:num>
  <w:num w:numId="26" w16cid:durableId="1097142388">
    <w:abstractNumId w:val="17"/>
  </w:num>
  <w:num w:numId="27" w16cid:durableId="1024289634">
    <w:abstractNumId w:val="9"/>
  </w:num>
  <w:num w:numId="28" w16cid:durableId="1445272651">
    <w:abstractNumId w:val="20"/>
  </w:num>
  <w:num w:numId="29" w16cid:durableId="838346395">
    <w:abstractNumId w:val="2"/>
  </w:num>
  <w:num w:numId="30" w16cid:durableId="2026008843">
    <w:abstractNumId w:val="31"/>
  </w:num>
  <w:num w:numId="31" w16cid:durableId="2114591014">
    <w:abstractNumId w:val="33"/>
  </w:num>
  <w:num w:numId="32" w16cid:durableId="360478698">
    <w:abstractNumId w:val="19"/>
  </w:num>
  <w:num w:numId="33" w16cid:durableId="1878807490">
    <w:abstractNumId w:val="25"/>
  </w:num>
  <w:num w:numId="34" w16cid:durableId="161555229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2D7"/>
    <w:rsid w:val="00001E23"/>
    <w:rsid w:val="00026A83"/>
    <w:rsid w:val="0005278E"/>
    <w:rsid w:val="00065355"/>
    <w:rsid w:val="00080996"/>
    <w:rsid w:val="00081FF2"/>
    <w:rsid w:val="00083165"/>
    <w:rsid w:val="00091D33"/>
    <w:rsid w:val="0009612B"/>
    <w:rsid w:val="000A1FA6"/>
    <w:rsid w:val="000B3AC6"/>
    <w:rsid w:val="000C47E1"/>
    <w:rsid w:val="000F728D"/>
    <w:rsid w:val="00101E19"/>
    <w:rsid w:val="001178E8"/>
    <w:rsid w:val="001432D7"/>
    <w:rsid w:val="00144A10"/>
    <w:rsid w:val="001455AC"/>
    <w:rsid w:val="00147769"/>
    <w:rsid w:val="001566D0"/>
    <w:rsid w:val="00174D9C"/>
    <w:rsid w:val="001754C2"/>
    <w:rsid w:val="001774E1"/>
    <w:rsid w:val="00180985"/>
    <w:rsid w:val="0018122B"/>
    <w:rsid w:val="00190955"/>
    <w:rsid w:val="001B7851"/>
    <w:rsid w:val="001E06EC"/>
    <w:rsid w:val="001E16B0"/>
    <w:rsid w:val="001E190B"/>
    <w:rsid w:val="001E4C6C"/>
    <w:rsid w:val="001E532F"/>
    <w:rsid w:val="001E5985"/>
    <w:rsid w:val="001E6DE7"/>
    <w:rsid w:val="001E7BF8"/>
    <w:rsid w:val="001F0BA5"/>
    <w:rsid w:val="001F6782"/>
    <w:rsid w:val="002071FC"/>
    <w:rsid w:val="002111B0"/>
    <w:rsid w:val="00212E92"/>
    <w:rsid w:val="002136D4"/>
    <w:rsid w:val="00222321"/>
    <w:rsid w:val="00232E4E"/>
    <w:rsid w:val="00235094"/>
    <w:rsid w:val="00240C0A"/>
    <w:rsid w:val="00240E22"/>
    <w:rsid w:val="002439CD"/>
    <w:rsid w:val="00244680"/>
    <w:rsid w:val="00246643"/>
    <w:rsid w:val="00250311"/>
    <w:rsid w:val="002540BC"/>
    <w:rsid w:val="002542FD"/>
    <w:rsid w:val="00255235"/>
    <w:rsid w:val="00262242"/>
    <w:rsid w:val="00267515"/>
    <w:rsid w:val="002762D7"/>
    <w:rsid w:val="00280491"/>
    <w:rsid w:val="00281CC5"/>
    <w:rsid w:val="00290E31"/>
    <w:rsid w:val="002A4F0D"/>
    <w:rsid w:val="002C66C2"/>
    <w:rsid w:val="002D3F1F"/>
    <w:rsid w:val="002E25D6"/>
    <w:rsid w:val="002E2CA4"/>
    <w:rsid w:val="002F4DF9"/>
    <w:rsid w:val="002F5A29"/>
    <w:rsid w:val="00304A85"/>
    <w:rsid w:val="003118FF"/>
    <w:rsid w:val="00312ED9"/>
    <w:rsid w:val="0032023C"/>
    <w:rsid w:val="00322F90"/>
    <w:rsid w:val="00330A6F"/>
    <w:rsid w:val="00335052"/>
    <w:rsid w:val="00341628"/>
    <w:rsid w:val="00342A26"/>
    <w:rsid w:val="00343A13"/>
    <w:rsid w:val="00346179"/>
    <w:rsid w:val="003478E5"/>
    <w:rsid w:val="003541DA"/>
    <w:rsid w:val="00354495"/>
    <w:rsid w:val="00364AFC"/>
    <w:rsid w:val="00364FDC"/>
    <w:rsid w:val="00366602"/>
    <w:rsid w:val="0037460D"/>
    <w:rsid w:val="00375CCD"/>
    <w:rsid w:val="0037696B"/>
    <w:rsid w:val="0038412E"/>
    <w:rsid w:val="003C2C9B"/>
    <w:rsid w:val="003C5491"/>
    <w:rsid w:val="003D38F3"/>
    <w:rsid w:val="003D6D61"/>
    <w:rsid w:val="003D74F9"/>
    <w:rsid w:val="003E0812"/>
    <w:rsid w:val="003E5426"/>
    <w:rsid w:val="003E7D12"/>
    <w:rsid w:val="003F0180"/>
    <w:rsid w:val="003F17D4"/>
    <w:rsid w:val="004049EF"/>
    <w:rsid w:val="004170C8"/>
    <w:rsid w:val="00430D14"/>
    <w:rsid w:val="0043532E"/>
    <w:rsid w:val="00437014"/>
    <w:rsid w:val="00437D70"/>
    <w:rsid w:val="00440D87"/>
    <w:rsid w:val="004464C4"/>
    <w:rsid w:val="00452F4E"/>
    <w:rsid w:val="00456368"/>
    <w:rsid w:val="0046051D"/>
    <w:rsid w:val="004607ED"/>
    <w:rsid w:val="00463CF2"/>
    <w:rsid w:val="00464E89"/>
    <w:rsid w:val="00471FD8"/>
    <w:rsid w:val="00471FE5"/>
    <w:rsid w:val="00477B1E"/>
    <w:rsid w:val="004847AD"/>
    <w:rsid w:val="00486777"/>
    <w:rsid w:val="00490132"/>
    <w:rsid w:val="00491453"/>
    <w:rsid w:val="004A1C2C"/>
    <w:rsid w:val="004E7142"/>
    <w:rsid w:val="00507E7A"/>
    <w:rsid w:val="00520C34"/>
    <w:rsid w:val="00533F49"/>
    <w:rsid w:val="00541D5B"/>
    <w:rsid w:val="00546735"/>
    <w:rsid w:val="00553714"/>
    <w:rsid w:val="00561B7D"/>
    <w:rsid w:val="00563CA0"/>
    <w:rsid w:val="00571CD0"/>
    <w:rsid w:val="0057403F"/>
    <w:rsid w:val="00575056"/>
    <w:rsid w:val="00575ACF"/>
    <w:rsid w:val="005853E7"/>
    <w:rsid w:val="00586578"/>
    <w:rsid w:val="00594E59"/>
    <w:rsid w:val="0059647D"/>
    <w:rsid w:val="005A29B2"/>
    <w:rsid w:val="005A7114"/>
    <w:rsid w:val="005B08F7"/>
    <w:rsid w:val="005D4959"/>
    <w:rsid w:val="005D4FEF"/>
    <w:rsid w:val="005D5F7C"/>
    <w:rsid w:val="005E5CA6"/>
    <w:rsid w:val="005F01EE"/>
    <w:rsid w:val="005F1A65"/>
    <w:rsid w:val="005F2DE8"/>
    <w:rsid w:val="00600614"/>
    <w:rsid w:val="006011F3"/>
    <w:rsid w:val="006052E3"/>
    <w:rsid w:val="00614686"/>
    <w:rsid w:val="00622786"/>
    <w:rsid w:val="00630BA9"/>
    <w:rsid w:val="00641E3C"/>
    <w:rsid w:val="00641FD6"/>
    <w:rsid w:val="00642429"/>
    <w:rsid w:val="00644B69"/>
    <w:rsid w:val="0066205E"/>
    <w:rsid w:val="006677C9"/>
    <w:rsid w:val="00667A10"/>
    <w:rsid w:val="00672D23"/>
    <w:rsid w:val="00675683"/>
    <w:rsid w:val="006756EB"/>
    <w:rsid w:val="00676DB4"/>
    <w:rsid w:val="006830EC"/>
    <w:rsid w:val="00694ED5"/>
    <w:rsid w:val="006977E0"/>
    <w:rsid w:val="006A4219"/>
    <w:rsid w:val="006A5C15"/>
    <w:rsid w:val="006B0AC6"/>
    <w:rsid w:val="006C39FC"/>
    <w:rsid w:val="006C3FF3"/>
    <w:rsid w:val="006C73EE"/>
    <w:rsid w:val="006D3847"/>
    <w:rsid w:val="006E1DC9"/>
    <w:rsid w:val="006E4AD3"/>
    <w:rsid w:val="006E7D8F"/>
    <w:rsid w:val="006F58CB"/>
    <w:rsid w:val="0070646D"/>
    <w:rsid w:val="00707CA2"/>
    <w:rsid w:val="0071004F"/>
    <w:rsid w:val="007134F7"/>
    <w:rsid w:val="007147CE"/>
    <w:rsid w:val="00727442"/>
    <w:rsid w:val="00755C50"/>
    <w:rsid w:val="007612C8"/>
    <w:rsid w:val="0076245A"/>
    <w:rsid w:val="0076509A"/>
    <w:rsid w:val="00766106"/>
    <w:rsid w:val="00767DC3"/>
    <w:rsid w:val="00773759"/>
    <w:rsid w:val="0079382D"/>
    <w:rsid w:val="00794042"/>
    <w:rsid w:val="007A00AD"/>
    <w:rsid w:val="007A15DA"/>
    <w:rsid w:val="007A497C"/>
    <w:rsid w:val="007B076D"/>
    <w:rsid w:val="007B11EF"/>
    <w:rsid w:val="007B58EA"/>
    <w:rsid w:val="007C12BF"/>
    <w:rsid w:val="007C5DA8"/>
    <w:rsid w:val="007C690C"/>
    <w:rsid w:val="007D0AD8"/>
    <w:rsid w:val="007D1F68"/>
    <w:rsid w:val="007E0F62"/>
    <w:rsid w:val="007E75C9"/>
    <w:rsid w:val="007F0CB3"/>
    <w:rsid w:val="007F7297"/>
    <w:rsid w:val="00802298"/>
    <w:rsid w:val="00803443"/>
    <w:rsid w:val="008064F3"/>
    <w:rsid w:val="00813828"/>
    <w:rsid w:val="0081678A"/>
    <w:rsid w:val="008251CF"/>
    <w:rsid w:val="008263DF"/>
    <w:rsid w:val="00833A21"/>
    <w:rsid w:val="00845008"/>
    <w:rsid w:val="0084580B"/>
    <w:rsid w:val="0086234E"/>
    <w:rsid w:val="00882CE2"/>
    <w:rsid w:val="00890623"/>
    <w:rsid w:val="00890AB7"/>
    <w:rsid w:val="00890F0C"/>
    <w:rsid w:val="008934FA"/>
    <w:rsid w:val="00895C05"/>
    <w:rsid w:val="008A3E67"/>
    <w:rsid w:val="008A5448"/>
    <w:rsid w:val="008B15F8"/>
    <w:rsid w:val="008C3503"/>
    <w:rsid w:val="008C5532"/>
    <w:rsid w:val="008C5C8B"/>
    <w:rsid w:val="008C6714"/>
    <w:rsid w:val="008D2344"/>
    <w:rsid w:val="008E588D"/>
    <w:rsid w:val="008E59D0"/>
    <w:rsid w:val="008F4C6C"/>
    <w:rsid w:val="0090044A"/>
    <w:rsid w:val="00902C2C"/>
    <w:rsid w:val="0090306C"/>
    <w:rsid w:val="00910164"/>
    <w:rsid w:val="00910A5D"/>
    <w:rsid w:val="0091166F"/>
    <w:rsid w:val="00917474"/>
    <w:rsid w:val="00920F61"/>
    <w:rsid w:val="0093697A"/>
    <w:rsid w:val="00936BA8"/>
    <w:rsid w:val="00953F96"/>
    <w:rsid w:val="009553C7"/>
    <w:rsid w:val="009777AD"/>
    <w:rsid w:val="0098062C"/>
    <w:rsid w:val="0098620A"/>
    <w:rsid w:val="00991465"/>
    <w:rsid w:val="00991674"/>
    <w:rsid w:val="00996F54"/>
    <w:rsid w:val="009A0481"/>
    <w:rsid w:val="009A08EB"/>
    <w:rsid w:val="009B3D32"/>
    <w:rsid w:val="009B5E0B"/>
    <w:rsid w:val="009C506A"/>
    <w:rsid w:val="009D0459"/>
    <w:rsid w:val="009E0D5F"/>
    <w:rsid w:val="009E3B31"/>
    <w:rsid w:val="009F042B"/>
    <w:rsid w:val="009F2124"/>
    <w:rsid w:val="00A02764"/>
    <w:rsid w:val="00A0728D"/>
    <w:rsid w:val="00A125FA"/>
    <w:rsid w:val="00A16BFC"/>
    <w:rsid w:val="00A16D8B"/>
    <w:rsid w:val="00A331CE"/>
    <w:rsid w:val="00A6491B"/>
    <w:rsid w:val="00A65592"/>
    <w:rsid w:val="00A87589"/>
    <w:rsid w:val="00A91179"/>
    <w:rsid w:val="00AA7FD0"/>
    <w:rsid w:val="00AB3B61"/>
    <w:rsid w:val="00AB7000"/>
    <w:rsid w:val="00AC0B0B"/>
    <w:rsid w:val="00AC52AE"/>
    <w:rsid w:val="00AD3E8A"/>
    <w:rsid w:val="00AE33A0"/>
    <w:rsid w:val="00AE648F"/>
    <w:rsid w:val="00AF16C9"/>
    <w:rsid w:val="00AF336F"/>
    <w:rsid w:val="00B13501"/>
    <w:rsid w:val="00B14DB8"/>
    <w:rsid w:val="00B222A7"/>
    <w:rsid w:val="00B2474B"/>
    <w:rsid w:val="00B24F42"/>
    <w:rsid w:val="00B313A5"/>
    <w:rsid w:val="00B42C51"/>
    <w:rsid w:val="00B555F8"/>
    <w:rsid w:val="00B65FF7"/>
    <w:rsid w:val="00B85298"/>
    <w:rsid w:val="00BC2DC0"/>
    <w:rsid w:val="00BD1D8C"/>
    <w:rsid w:val="00BE1C7D"/>
    <w:rsid w:val="00BE1FF1"/>
    <w:rsid w:val="00BE4A31"/>
    <w:rsid w:val="00C10280"/>
    <w:rsid w:val="00C1141D"/>
    <w:rsid w:val="00C1526A"/>
    <w:rsid w:val="00C15C05"/>
    <w:rsid w:val="00C16889"/>
    <w:rsid w:val="00C3086D"/>
    <w:rsid w:val="00C32B95"/>
    <w:rsid w:val="00C40EC6"/>
    <w:rsid w:val="00C468C4"/>
    <w:rsid w:val="00C47888"/>
    <w:rsid w:val="00C50107"/>
    <w:rsid w:val="00C54F14"/>
    <w:rsid w:val="00C6043B"/>
    <w:rsid w:val="00C6082B"/>
    <w:rsid w:val="00C612D3"/>
    <w:rsid w:val="00C80143"/>
    <w:rsid w:val="00C92076"/>
    <w:rsid w:val="00C92540"/>
    <w:rsid w:val="00CA602F"/>
    <w:rsid w:val="00CB60E9"/>
    <w:rsid w:val="00CB6358"/>
    <w:rsid w:val="00CB7A49"/>
    <w:rsid w:val="00CD4567"/>
    <w:rsid w:val="00CD7F63"/>
    <w:rsid w:val="00CE35C8"/>
    <w:rsid w:val="00CF432E"/>
    <w:rsid w:val="00D073E2"/>
    <w:rsid w:val="00D236D7"/>
    <w:rsid w:val="00D351B4"/>
    <w:rsid w:val="00D46A25"/>
    <w:rsid w:val="00D716E5"/>
    <w:rsid w:val="00D76DBE"/>
    <w:rsid w:val="00D95743"/>
    <w:rsid w:val="00DA75C3"/>
    <w:rsid w:val="00DB61BB"/>
    <w:rsid w:val="00DE05CC"/>
    <w:rsid w:val="00DE1A4E"/>
    <w:rsid w:val="00DE5A0F"/>
    <w:rsid w:val="00DF6AF0"/>
    <w:rsid w:val="00E10D17"/>
    <w:rsid w:val="00E2359A"/>
    <w:rsid w:val="00E26973"/>
    <w:rsid w:val="00E311D2"/>
    <w:rsid w:val="00E3283C"/>
    <w:rsid w:val="00E37252"/>
    <w:rsid w:val="00E37714"/>
    <w:rsid w:val="00E455FA"/>
    <w:rsid w:val="00E46E53"/>
    <w:rsid w:val="00E548BA"/>
    <w:rsid w:val="00E83E2C"/>
    <w:rsid w:val="00EA1E51"/>
    <w:rsid w:val="00EA711D"/>
    <w:rsid w:val="00EB270A"/>
    <w:rsid w:val="00EB35BF"/>
    <w:rsid w:val="00EB5262"/>
    <w:rsid w:val="00EC50D4"/>
    <w:rsid w:val="00EC71F1"/>
    <w:rsid w:val="00ED19C9"/>
    <w:rsid w:val="00ED4592"/>
    <w:rsid w:val="00ED7014"/>
    <w:rsid w:val="00ED7483"/>
    <w:rsid w:val="00EE0C13"/>
    <w:rsid w:val="00EF0C6F"/>
    <w:rsid w:val="00EF3549"/>
    <w:rsid w:val="00F03001"/>
    <w:rsid w:val="00F13615"/>
    <w:rsid w:val="00F24000"/>
    <w:rsid w:val="00F32FA5"/>
    <w:rsid w:val="00F37299"/>
    <w:rsid w:val="00F4422F"/>
    <w:rsid w:val="00F52B6A"/>
    <w:rsid w:val="00F65D35"/>
    <w:rsid w:val="00F70211"/>
    <w:rsid w:val="00F7234A"/>
    <w:rsid w:val="00F84543"/>
    <w:rsid w:val="00F9281D"/>
    <w:rsid w:val="00F9723F"/>
    <w:rsid w:val="00F97480"/>
    <w:rsid w:val="00FB26BA"/>
    <w:rsid w:val="00FB57C0"/>
    <w:rsid w:val="00FB7A7C"/>
    <w:rsid w:val="00FC0FD5"/>
    <w:rsid w:val="00FC1A61"/>
    <w:rsid w:val="00FC3E3C"/>
    <w:rsid w:val="00FC4266"/>
    <w:rsid w:val="00FC7A63"/>
    <w:rsid w:val="00FD0BD9"/>
    <w:rsid w:val="00FE0381"/>
    <w:rsid w:val="00FF4DCA"/>
    <w:rsid w:val="00FF4E01"/>
    <w:rsid w:val="00FF7D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E6B694"/>
  <w15:chartTrackingRefBased/>
  <w15:docId w15:val="{7693597A-D9A9-4505-ADA2-6C8490BAA4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32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432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432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432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32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32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32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32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32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32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432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432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432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32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32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32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32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32D7"/>
    <w:rPr>
      <w:rFonts w:eastAsiaTheme="majorEastAsia" w:cstheme="majorBidi"/>
      <w:color w:val="272727" w:themeColor="text1" w:themeTint="D8"/>
    </w:rPr>
  </w:style>
  <w:style w:type="paragraph" w:styleId="Title">
    <w:name w:val="Title"/>
    <w:basedOn w:val="Normal"/>
    <w:next w:val="Normal"/>
    <w:link w:val="TitleChar"/>
    <w:uiPriority w:val="10"/>
    <w:qFormat/>
    <w:rsid w:val="001432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32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32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32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32D7"/>
    <w:pPr>
      <w:spacing w:before="160"/>
      <w:jc w:val="center"/>
    </w:pPr>
    <w:rPr>
      <w:i/>
      <w:iCs/>
      <w:color w:val="404040" w:themeColor="text1" w:themeTint="BF"/>
    </w:rPr>
  </w:style>
  <w:style w:type="character" w:customStyle="1" w:styleId="QuoteChar">
    <w:name w:val="Quote Char"/>
    <w:basedOn w:val="DefaultParagraphFont"/>
    <w:link w:val="Quote"/>
    <w:uiPriority w:val="29"/>
    <w:rsid w:val="001432D7"/>
    <w:rPr>
      <w:i/>
      <w:iCs/>
      <w:color w:val="404040" w:themeColor="text1" w:themeTint="BF"/>
    </w:rPr>
  </w:style>
  <w:style w:type="paragraph" w:styleId="ListParagraph">
    <w:name w:val="List Paragraph"/>
    <w:basedOn w:val="Normal"/>
    <w:uiPriority w:val="34"/>
    <w:qFormat/>
    <w:rsid w:val="001432D7"/>
    <w:pPr>
      <w:ind w:left="720"/>
      <w:contextualSpacing/>
    </w:pPr>
  </w:style>
  <w:style w:type="character" w:styleId="IntenseEmphasis">
    <w:name w:val="Intense Emphasis"/>
    <w:basedOn w:val="DefaultParagraphFont"/>
    <w:uiPriority w:val="21"/>
    <w:qFormat/>
    <w:rsid w:val="001432D7"/>
    <w:rPr>
      <w:i/>
      <w:iCs/>
      <w:color w:val="0F4761" w:themeColor="accent1" w:themeShade="BF"/>
    </w:rPr>
  </w:style>
  <w:style w:type="paragraph" w:styleId="IntenseQuote">
    <w:name w:val="Intense Quote"/>
    <w:basedOn w:val="Normal"/>
    <w:next w:val="Normal"/>
    <w:link w:val="IntenseQuoteChar"/>
    <w:uiPriority w:val="30"/>
    <w:qFormat/>
    <w:rsid w:val="001432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32D7"/>
    <w:rPr>
      <w:i/>
      <w:iCs/>
      <w:color w:val="0F4761" w:themeColor="accent1" w:themeShade="BF"/>
    </w:rPr>
  </w:style>
  <w:style w:type="character" w:styleId="IntenseReference">
    <w:name w:val="Intense Reference"/>
    <w:basedOn w:val="DefaultParagraphFont"/>
    <w:uiPriority w:val="32"/>
    <w:qFormat/>
    <w:rsid w:val="001432D7"/>
    <w:rPr>
      <w:b/>
      <w:bCs/>
      <w:smallCaps/>
      <w:color w:val="0F4761" w:themeColor="accent1" w:themeShade="BF"/>
      <w:spacing w:val="5"/>
    </w:rPr>
  </w:style>
  <w:style w:type="character" w:styleId="PlaceholderText">
    <w:name w:val="Placeholder Text"/>
    <w:basedOn w:val="DefaultParagraphFont"/>
    <w:uiPriority w:val="99"/>
    <w:semiHidden/>
    <w:rsid w:val="003C5491"/>
    <w:rPr>
      <w:color w:val="666666"/>
    </w:rPr>
  </w:style>
  <w:style w:type="paragraph" w:styleId="NormalWeb">
    <w:name w:val="Normal (Web)"/>
    <w:basedOn w:val="Normal"/>
    <w:uiPriority w:val="99"/>
    <w:unhideWhenUsed/>
    <w:rsid w:val="00C6082B"/>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styleId="Hyperlink">
    <w:name w:val="Hyperlink"/>
    <w:basedOn w:val="DefaultParagraphFont"/>
    <w:uiPriority w:val="99"/>
    <w:unhideWhenUsed/>
    <w:rsid w:val="00C6082B"/>
    <w:rPr>
      <w:color w:val="0000FF"/>
      <w:u w:val="single"/>
    </w:rPr>
  </w:style>
  <w:style w:type="character" w:styleId="UnresolvedMention">
    <w:name w:val="Unresolved Mention"/>
    <w:basedOn w:val="DefaultParagraphFont"/>
    <w:uiPriority w:val="99"/>
    <w:semiHidden/>
    <w:unhideWhenUsed/>
    <w:rsid w:val="00C6082B"/>
    <w:rPr>
      <w:color w:val="605E5C"/>
      <w:shd w:val="clear" w:color="auto" w:fill="E1DFDD"/>
    </w:rPr>
  </w:style>
  <w:style w:type="table" w:styleId="TableGrid">
    <w:name w:val="Table Grid"/>
    <w:basedOn w:val="TableNormal"/>
    <w:uiPriority w:val="39"/>
    <w:rsid w:val="006620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94E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4ED5"/>
  </w:style>
  <w:style w:type="paragraph" w:styleId="Footer">
    <w:name w:val="footer"/>
    <w:basedOn w:val="Normal"/>
    <w:link w:val="FooterChar"/>
    <w:uiPriority w:val="99"/>
    <w:unhideWhenUsed/>
    <w:rsid w:val="00694E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4ED5"/>
  </w:style>
  <w:style w:type="character" w:styleId="FollowedHyperlink">
    <w:name w:val="FollowedHyperlink"/>
    <w:basedOn w:val="DefaultParagraphFont"/>
    <w:uiPriority w:val="99"/>
    <w:semiHidden/>
    <w:unhideWhenUsed/>
    <w:rsid w:val="00312ED9"/>
    <w:rPr>
      <w:color w:val="96607D" w:themeColor="followedHyperlink"/>
      <w:u w:val="single"/>
    </w:rPr>
  </w:style>
  <w:style w:type="paragraph" w:styleId="TOCHeading">
    <w:name w:val="TOC Heading"/>
    <w:basedOn w:val="Heading1"/>
    <w:next w:val="Normal"/>
    <w:uiPriority w:val="39"/>
    <w:unhideWhenUsed/>
    <w:qFormat/>
    <w:rsid w:val="002111B0"/>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2111B0"/>
    <w:pPr>
      <w:spacing w:after="100"/>
    </w:pPr>
  </w:style>
  <w:style w:type="paragraph" w:styleId="TOC2">
    <w:name w:val="toc 2"/>
    <w:basedOn w:val="Normal"/>
    <w:next w:val="Normal"/>
    <w:autoRedefine/>
    <w:uiPriority w:val="39"/>
    <w:unhideWhenUsed/>
    <w:rsid w:val="00561B7D"/>
    <w:pPr>
      <w:spacing w:after="100"/>
      <w:ind w:left="220"/>
    </w:pPr>
  </w:style>
  <w:style w:type="paragraph" w:styleId="NoSpacing">
    <w:name w:val="No Spacing"/>
    <w:link w:val="NoSpacingChar"/>
    <w:uiPriority w:val="1"/>
    <w:qFormat/>
    <w:rsid w:val="00561B7D"/>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561B7D"/>
    <w:rPr>
      <w:rFonts w:eastAsiaTheme="minorEastAsia"/>
      <w:kern w:val="0"/>
      <w:lang w:eastAsia="en-GB"/>
      <w14:ligatures w14:val="none"/>
    </w:rPr>
  </w:style>
  <w:style w:type="paragraph" w:styleId="TOC3">
    <w:name w:val="toc 3"/>
    <w:basedOn w:val="Normal"/>
    <w:next w:val="Normal"/>
    <w:autoRedefine/>
    <w:uiPriority w:val="39"/>
    <w:unhideWhenUsed/>
    <w:rsid w:val="00563CA0"/>
    <w:pPr>
      <w:spacing w:after="100"/>
      <w:ind w:left="440"/>
    </w:pPr>
  </w:style>
  <w:style w:type="character" w:styleId="Strong">
    <w:name w:val="Strong"/>
    <w:basedOn w:val="DefaultParagraphFont"/>
    <w:uiPriority w:val="22"/>
    <w:qFormat/>
    <w:rsid w:val="0071004F"/>
    <w:rPr>
      <w:b/>
      <w:bCs/>
    </w:rPr>
  </w:style>
  <w:style w:type="character" w:styleId="SubtleReference">
    <w:name w:val="Subtle Reference"/>
    <w:basedOn w:val="DefaultParagraphFont"/>
    <w:uiPriority w:val="31"/>
    <w:qFormat/>
    <w:rsid w:val="00C50107"/>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61873">
      <w:bodyDiv w:val="1"/>
      <w:marLeft w:val="0"/>
      <w:marRight w:val="0"/>
      <w:marTop w:val="0"/>
      <w:marBottom w:val="0"/>
      <w:divBdr>
        <w:top w:val="none" w:sz="0" w:space="0" w:color="auto"/>
        <w:left w:val="none" w:sz="0" w:space="0" w:color="auto"/>
        <w:bottom w:val="none" w:sz="0" w:space="0" w:color="auto"/>
        <w:right w:val="none" w:sz="0" w:space="0" w:color="auto"/>
      </w:divBdr>
    </w:div>
    <w:div w:id="43140853">
      <w:bodyDiv w:val="1"/>
      <w:marLeft w:val="0"/>
      <w:marRight w:val="0"/>
      <w:marTop w:val="0"/>
      <w:marBottom w:val="0"/>
      <w:divBdr>
        <w:top w:val="none" w:sz="0" w:space="0" w:color="auto"/>
        <w:left w:val="none" w:sz="0" w:space="0" w:color="auto"/>
        <w:bottom w:val="none" w:sz="0" w:space="0" w:color="auto"/>
        <w:right w:val="none" w:sz="0" w:space="0" w:color="auto"/>
      </w:divBdr>
    </w:div>
    <w:div w:id="230044457">
      <w:bodyDiv w:val="1"/>
      <w:marLeft w:val="0"/>
      <w:marRight w:val="0"/>
      <w:marTop w:val="0"/>
      <w:marBottom w:val="0"/>
      <w:divBdr>
        <w:top w:val="none" w:sz="0" w:space="0" w:color="auto"/>
        <w:left w:val="none" w:sz="0" w:space="0" w:color="auto"/>
        <w:bottom w:val="none" w:sz="0" w:space="0" w:color="auto"/>
        <w:right w:val="none" w:sz="0" w:space="0" w:color="auto"/>
      </w:divBdr>
    </w:div>
    <w:div w:id="238364437">
      <w:bodyDiv w:val="1"/>
      <w:marLeft w:val="0"/>
      <w:marRight w:val="0"/>
      <w:marTop w:val="0"/>
      <w:marBottom w:val="0"/>
      <w:divBdr>
        <w:top w:val="none" w:sz="0" w:space="0" w:color="auto"/>
        <w:left w:val="none" w:sz="0" w:space="0" w:color="auto"/>
        <w:bottom w:val="none" w:sz="0" w:space="0" w:color="auto"/>
        <w:right w:val="none" w:sz="0" w:space="0" w:color="auto"/>
      </w:divBdr>
    </w:div>
    <w:div w:id="257907763">
      <w:bodyDiv w:val="1"/>
      <w:marLeft w:val="0"/>
      <w:marRight w:val="0"/>
      <w:marTop w:val="0"/>
      <w:marBottom w:val="0"/>
      <w:divBdr>
        <w:top w:val="none" w:sz="0" w:space="0" w:color="auto"/>
        <w:left w:val="none" w:sz="0" w:space="0" w:color="auto"/>
        <w:bottom w:val="none" w:sz="0" w:space="0" w:color="auto"/>
        <w:right w:val="none" w:sz="0" w:space="0" w:color="auto"/>
      </w:divBdr>
    </w:div>
    <w:div w:id="272250061">
      <w:bodyDiv w:val="1"/>
      <w:marLeft w:val="0"/>
      <w:marRight w:val="0"/>
      <w:marTop w:val="0"/>
      <w:marBottom w:val="0"/>
      <w:divBdr>
        <w:top w:val="none" w:sz="0" w:space="0" w:color="auto"/>
        <w:left w:val="none" w:sz="0" w:space="0" w:color="auto"/>
        <w:bottom w:val="none" w:sz="0" w:space="0" w:color="auto"/>
        <w:right w:val="none" w:sz="0" w:space="0" w:color="auto"/>
      </w:divBdr>
    </w:div>
    <w:div w:id="300962664">
      <w:bodyDiv w:val="1"/>
      <w:marLeft w:val="0"/>
      <w:marRight w:val="0"/>
      <w:marTop w:val="0"/>
      <w:marBottom w:val="0"/>
      <w:divBdr>
        <w:top w:val="none" w:sz="0" w:space="0" w:color="auto"/>
        <w:left w:val="none" w:sz="0" w:space="0" w:color="auto"/>
        <w:bottom w:val="none" w:sz="0" w:space="0" w:color="auto"/>
        <w:right w:val="none" w:sz="0" w:space="0" w:color="auto"/>
      </w:divBdr>
      <w:divsChild>
        <w:div w:id="4705600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32344030">
      <w:bodyDiv w:val="1"/>
      <w:marLeft w:val="0"/>
      <w:marRight w:val="0"/>
      <w:marTop w:val="0"/>
      <w:marBottom w:val="0"/>
      <w:divBdr>
        <w:top w:val="none" w:sz="0" w:space="0" w:color="auto"/>
        <w:left w:val="none" w:sz="0" w:space="0" w:color="auto"/>
        <w:bottom w:val="none" w:sz="0" w:space="0" w:color="auto"/>
        <w:right w:val="none" w:sz="0" w:space="0" w:color="auto"/>
      </w:divBdr>
    </w:div>
    <w:div w:id="377317539">
      <w:bodyDiv w:val="1"/>
      <w:marLeft w:val="0"/>
      <w:marRight w:val="0"/>
      <w:marTop w:val="0"/>
      <w:marBottom w:val="0"/>
      <w:divBdr>
        <w:top w:val="none" w:sz="0" w:space="0" w:color="auto"/>
        <w:left w:val="none" w:sz="0" w:space="0" w:color="auto"/>
        <w:bottom w:val="none" w:sz="0" w:space="0" w:color="auto"/>
        <w:right w:val="none" w:sz="0" w:space="0" w:color="auto"/>
      </w:divBdr>
      <w:divsChild>
        <w:div w:id="923492663">
          <w:blockQuote w:val="1"/>
          <w:marLeft w:val="720"/>
          <w:marRight w:val="720"/>
          <w:marTop w:val="100"/>
          <w:marBottom w:val="100"/>
          <w:divBdr>
            <w:top w:val="none" w:sz="0" w:space="0" w:color="auto"/>
            <w:left w:val="none" w:sz="0" w:space="0" w:color="auto"/>
            <w:bottom w:val="none" w:sz="0" w:space="0" w:color="auto"/>
            <w:right w:val="none" w:sz="0" w:space="0" w:color="auto"/>
          </w:divBdr>
        </w:div>
        <w:div w:id="436142612">
          <w:blockQuote w:val="1"/>
          <w:marLeft w:val="720"/>
          <w:marRight w:val="720"/>
          <w:marTop w:val="100"/>
          <w:marBottom w:val="100"/>
          <w:divBdr>
            <w:top w:val="none" w:sz="0" w:space="0" w:color="auto"/>
            <w:left w:val="none" w:sz="0" w:space="0" w:color="auto"/>
            <w:bottom w:val="none" w:sz="0" w:space="0" w:color="auto"/>
            <w:right w:val="none" w:sz="0" w:space="0" w:color="auto"/>
          </w:divBdr>
        </w:div>
        <w:div w:id="125062385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79401438">
      <w:bodyDiv w:val="1"/>
      <w:marLeft w:val="0"/>
      <w:marRight w:val="0"/>
      <w:marTop w:val="0"/>
      <w:marBottom w:val="0"/>
      <w:divBdr>
        <w:top w:val="none" w:sz="0" w:space="0" w:color="auto"/>
        <w:left w:val="none" w:sz="0" w:space="0" w:color="auto"/>
        <w:bottom w:val="none" w:sz="0" w:space="0" w:color="auto"/>
        <w:right w:val="none" w:sz="0" w:space="0" w:color="auto"/>
      </w:divBdr>
    </w:div>
    <w:div w:id="410390853">
      <w:bodyDiv w:val="1"/>
      <w:marLeft w:val="0"/>
      <w:marRight w:val="0"/>
      <w:marTop w:val="0"/>
      <w:marBottom w:val="0"/>
      <w:divBdr>
        <w:top w:val="none" w:sz="0" w:space="0" w:color="auto"/>
        <w:left w:val="none" w:sz="0" w:space="0" w:color="auto"/>
        <w:bottom w:val="none" w:sz="0" w:space="0" w:color="auto"/>
        <w:right w:val="none" w:sz="0" w:space="0" w:color="auto"/>
      </w:divBdr>
    </w:div>
    <w:div w:id="438719650">
      <w:bodyDiv w:val="1"/>
      <w:marLeft w:val="0"/>
      <w:marRight w:val="0"/>
      <w:marTop w:val="0"/>
      <w:marBottom w:val="0"/>
      <w:divBdr>
        <w:top w:val="none" w:sz="0" w:space="0" w:color="auto"/>
        <w:left w:val="none" w:sz="0" w:space="0" w:color="auto"/>
        <w:bottom w:val="none" w:sz="0" w:space="0" w:color="auto"/>
        <w:right w:val="none" w:sz="0" w:space="0" w:color="auto"/>
      </w:divBdr>
    </w:div>
    <w:div w:id="500243016">
      <w:bodyDiv w:val="1"/>
      <w:marLeft w:val="0"/>
      <w:marRight w:val="0"/>
      <w:marTop w:val="0"/>
      <w:marBottom w:val="0"/>
      <w:divBdr>
        <w:top w:val="none" w:sz="0" w:space="0" w:color="auto"/>
        <w:left w:val="none" w:sz="0" w:space="0" w:color="auto"/>
        <w:bottom w:val="none" w:sz="0" w:space="0" w:color="auto"/>
        <w:right w:val="none" w:sz="0" w:space="0" w:color="auto"/>
      </w:divBdr>
    </w:div>
    <w:div w:id="508494852">
      <w:bodyDiv w:val="1"/>
      <w:marLeft w:val="0"/>
      <w:marRight w:val="0"/>
      <w:marTop w:val="0"/>
      <w:marBottom w:val="0"/>
      <w:divBdr>
        <w:top w:val="none" w:sz="0" w:space="0" w:color="auto"/>
        <w:left w:val="none" w:sz="0" w:space="0" w:color="auto"/>
        <w:bottom w:val="none" w:sz="0" w:space="0" w:color="auto"/>
        <w:right w:val="none" w:sz="0" w:space="0" w:color="auto"/>
      </w:divBdr>
    </w:div>
    <w:div w:id="518740198">
      <w:bodyDiv w:val="1"/>
      <w:marLeft w:val="0"/>
      <w:marRight w:val="0"/>
      <w:marTop w:val="0"/>
      <w:marBottom w:val="0"/>
      <w:divBdr>
        <w:top w:val="none" w:sz="0" w:space="0" w:color="auto"/>
        <w:left w:val="none" w:sz="0" w:space="0" w:color="auto"/>
        <w:bottom w:val="none" w:sz="0" w:space="0" w:color="auto"/>
        <w:right w:val="none" w:sz="0" w:space="0" w:color="auto"/>
      </w:divBdr>
      <w:divsChild>
        <w:div w:id="635334543">
          <w:blockQuote w:val="1"/>
          <w:marLeft w:val="720"/>
          <w:marRight w:val="720"/>
          <w:marTop w:val="100"/>
          <w:marBottom w:val="100"/>
          <w:divBdr>
            <w:top w:val="none" w:sz="0" w:space="0" w:color="auto"/>
            <w:left w:val="none" w:sz="0" w:space="0" w:color="auto"/>
            <w:bottom w:val="none" w:sz="0" w:space="0" w:color="auto"/>
            <w:right w:val="none" w:sz="0" w:space="0" w:color="auto"/>
          </w:divBdr>
        </w:div>
        <w:div w:id="183653208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78564677">
      <w:bodyDiv w:val="1"/>
      <w:marLeft w:val="0"/>
      <w:marRight w:val="0"/>
      <w:marTop w:val="0"/>
      <w:marBottom w:val="0"/>
      <w:divBdr>
        <w:top w:val="none" w:sz="0" w:space="0" w:color="auto"/>
        <w:left w:val="none" w:sz="0" w:space="0" w:color="auto"/>
        <w:bottom w:val="none" w:sz="0" w:space="0" w:color="auto"/>
        <w:right w:val="none" w:sz="0" w:space="0" w:color="auto"/>
      </w:divBdr>
    </w:div>
    <w:div w:id="585268304">
      <w:bodyDiv w:val="1"/>
      <w:marLeft w:val="0"/>
      <w:marRight w:val="0"/>
      <w:marTop w:val="0"/>
      <w:marBottom w:val="0"/>
      <w:divBdr>
        <w:top w:val="none" w:sz="0" w:space="0" w:color="auto"/>
        <w:left w:val="none" w:sz="0" w:space="0" w:color="auto"/>
        <w:bottom w:val="none" w:sz="0" w:space="0" w:color="auto"/>
        <w:right w:val="none" w:sz="0" w:space="0" w:color="auto"/>
      </w:divBdr>
    </w:div>
    <w:div w:id="647518177">
      <w:bodyDiv w:val="1"/>
      <w:marLeft w:val="0"/>
      <w:marRight w:val="0"/>
      <w:marTop w:val="0"/>
      <w:marBottom w:val="0"/>
      <w:divBdr>
        <w:top w:val="none" w:sz="0" w:space="0" w:color="auto"/>
        <w:left w:val="none" w:sz="0" w:space="0" w:color="auto"/>
        <w:bottom w:val="none" w:sz="0" w:space="0" w:color="auto"/>
        <w:right w:val="none" w:sz="0" w:space="0" w:color="auto"/>
      </w:divBdr>
      <w:divsChild>
        <w:div w:id="1494833263">
          <w:blockQuote w:val="1"/>
          <w:marLeft w:val="720"/>
          <w:marRight w:val="720"/>
          <w:marTop w:val="100"/>
          <w:marBottom w:val="100"/>
          <w:divBdr>
            <w:top w:val="none" w:sz="0" w:space="0" w:color="auto"/>
            <w:left w:val="none" w:sz="0" w:space="0" w:color="auto"/>
            <w:bottom w:val="none" w:sz="0" w:space="0" w:color="auto"/>
            <w:right w:val="none" w:sz="0" w:space="0" w:color="auto"/>
          </w:divBdr>
        </w:div>
        <w:div w:id="84949253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93269675">
      <w:bodyDiv w:val="1"/>
      <w:marLeft w:val="0"/>
      <w:marRight w:val="0"/>
      <w:marTop w:val="0"/>
      <w:marBottom w:val="0"/>
      <w:divBdr>
        <w:top w:val="none" w:sz="0" w:space="0" w:color="auto"/>
        <w:left w:val="none" w:sz="0" w:space="0" w:color="auto"/>
        <w:bottom w:val="none" w:sz="0" w:space="0" w:color="auto"/>
        <w:right w:val="none" w:sz="0" w:space="0" w:color="auto"/>
      </w:divBdr>
    </w:div>
    <w:div w:id="730350199">
      <w:bodyDiv w:val="1"/>
      <w:marLeft w:val="0"/>
      <w:marRight w:val="0"/>
      <w:marTop w:val="0"/>
      <w:marBottom w:val="0"/>
      <w:divBdr>
        <w:top w:val="none" w:sz="0" w:space="0" w:color="auto"/>
        <w:left w:val="none" w:sz="0" w:space="0" w:color="auto"/>
        <w:bottom w:val="none" w:sz="0" w:space="0" w:color="auto"/>
        <w:right w:val="none" w:sz="0" w:space="0" w:color="auto"/>
      </w:divBdr>
      <w:divsChild>
        <w:div w:id="9124100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38408687">
      <w:bodyDiv w:val="1"/>
      <w:marLeft w:val="0"/>
      <w:marRight w:val="0"/>
      <w:marTop w:val="0"/>
      <w:marBottom w:val="0"/>
      <w:divBdr>
        <w:top w:val="none" w:sz="0" w:space="0" w:color="auto"/>
        <w:left w:val="none" w:sz="0" w:space="0" w:color="auto"/>
        <w:bottom w:val="none" w:sz="0" w:space="0" w:color="auto"/>
        <w:right w:val="none" w:sz="0" w:space="0" w:color="auto"/>
      </w:divBdr>
      <w:divsChild>
        <w:div w:id="143124115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48960476">
      <w:bodyDiv w:val="1"/>
      <w:marLeft w:val="0"/>
      <w:marRight w:val="0"/>
      <w:marTop w:val="0"/>
      <w:marBottom w:val="0"/>
      <w:divBdr>
        <w:top w:val="none" w:sz="0" w:space="0" w:color="auto"/>
        <w:left w:val="none" w:sz="0" w:space="0" w:color="auto"/>
        <w:bottom w:val="none" w:sz="0" w:space="0" w:color="auto"/>
        <w:right w:val="none" w:sz="0" w:space="0" w:color="auto"/>
      </w:divBdr>
    </w:div>
    <w:div w:id="813371733">
      <w:bodyDiv w:val="1"/>
      <w:marLeft w:val="0"/>
      <w:marRight w:val="0"/>
      <w:marTop w:val="0"/>
      <w:marBottom w:val="0"/>
      <w:divBdr>
        <w:top w:val="none" w:sz="0" w:space="0" w:color="auto"/>
        <w:left w:val="none" w:sz="0" w:space="0" w:color="auto"/>
        <w:bottom w:val="none" w:sz="0" w:space="0" w:color="auto"/>
        <w:right w:val="none" w:sz="0" w:space="0" w:color="auto"/>
      </w:divBdr>
    </w:div>
    <w:div w:id="863245398">
      <w:bodyDiv w:val="1"/>
      <w:marLeft w:val="0"/>
      <w:marRight w:val="0"/>
      <w:marTop w:val="0"/>
      <w:marBottom w:val="0"/>
      <w:divBdr>
        <w:top w:val="none" w:sz="0" w:space="0" w:color="auto"/>
        <w:left w:val="none" w:sz="0" w:space="0" w:color="auto"/>
        <w:bottom w:val="none" w:sz="0" w:space="0" w:color="auto"/>
        <w:right w:val="none" w:sz="0" w:space="0" w:color="auto"/>
      </w:divBdr>
    </w:div>
    <w:div w:id="897057302">
      <w:bodyDiv w:val="1"/>
      <w:marLeft w:val="0"/>
      <w:marRight w:val="0"/>
      <w:marTop w:val="0"/>
      <w:marBottom w:val="0"/>
      <w:divBdr>
        <w:top w:val="none" w:sz="0" w:space="0" w:color="auto"/>
        <w:left w:val="none" w:sz="0" w:space="0" w:color="auto"/>
        <w:bottom w:val="none" w:sz="0" w:space="0" w:color="auto"/>
        <w:right w:val="none" w:sz="0" w:space="0" w:color="auto"/>
      </w:divBdr>
    </w:div>
    <w:div w:id="983122369">
      <w:bodyDiv w:val="1"/>
      <w:marLeft w:val="0"/>
      <w:marRight w:val="0"/>
      <w:marTop w:val="0"/>
      <w:marBottom w:val="0"/>
      <w:divBdr>
        <w:top w:val="none" w:sz="0" w:space="0" w:color="auto"/>
        <w:left w:val="none" w:sz="0" w:space="0" w:color="auto"/>
        <w:bottom w:val="none" w:sz="0" w:space="0" w:color="auto"/>
        <w:right w:val="none" w:sz="0" w:space="0" w:color="auto"/>
      </w:divBdr>
      <w:divsChild>
        <w:div w:id="2098019989">
          <w:marLeft w:val="0"/>
          <w:marRight w:val="0"/>
          <w:marTop w:val="0"/>
          <w:marBottom w:val="0"/>
          <w:divBdr>
            <w:top w:val="none" w:sz="0" w:space="0" w:color="auto"/>
            <w:left w:val="none" w:sz="0" w:space="0" w:color="auto"/>
            <w:bottom w:val="none" w:sz="0" w:space="0" w:color="auto"/>
            <w:right w:val="none" w:sz="0" w:space="0" w:color="auto"/>
          </w:divBdr>
        </w:div>
      </w:divsChild>
    </w:div>
    <w:div w:id="1005322864">
      <w:bodyDiv w:val="1"/>
      <w:marLeft w:val="0"/>
      <w:marRight w:val="0"/>
      <w:marTop w:val="0"/>
      <w:marBottom w:val="0"/>
      <w:divBdr>
        <w:top w:val="none" w:sz="0" w:space="0" w:color="auto"/>
        <w:left w:val="none" w:sz="0" w:space="0" w:color="auto"/>
        <w:bottom w:val="none" w:sz="0" w:space="0" w:color="auto"/>
        <w:right w:val="none" w:sz="0" w:space="0" w:color="auto"/>
      </w:divBdr>
    </w:div>
    <w:div w:id="1031958979">
      <w:bodyDiv w:val="1"/>
      <w:marLeft w:val="0"/>
      <w:marRight w:val="0"/>
      <w:marTop w:val="0"/>
      <w:marBottom w:val="0"/>
      <w:divBdr>
        <w:top w:val="none" w:sz="0" w:space="0" w:color="auto"/>
        <w:left w:val="none" w:sz="0" w:space="0" w:color="auto"/>
        <w:bottom w:val="none" w:sz="0" w:space="0" w:color="auto"/>
        <w:right w:val="none" w:sz="0" w:space="0" w:color="auto"/>
      </w:divBdr>
    </w:div>
    <w:div w:id="1124230746">
      <w:bodyDiv w:val="1"/>
      <w:marLeft w:val="0"/>
      <w:marRight w:val="0"/>
      <w:marTop w:val="0"/>
      <w:marBottom w:val="0"/>
      <w:divBdr>
        <w:top w:val="none" w:sz="0" w:space="0" w:color="auto"/>
        <w:left w:val="none" w:sz="0" w:space="0" w:color="auto"/>
        <w:bottom w:val="none" w:sz="0" w:space="0" w:color="auto"/>
        <w:right w:val="none" w:sz="0" w:space="0" w:color="auto"/>
      </w:divBdr>
    </w:div>
    <w:div w:id="1125584284">
      <w:bodyDiv w:val="1"/>
      <w:marLeft w:val="0"/>
      <w:marRight w:val="0"/>
      <w:marTop w:val="0"/>
      <w:marBottom w:val="0"/>
      <w:divBdr>
        <w:top w:val="none" w:sz="0" w:space="0" w:color="auto"/>
        <w:left w:val="none" w:sz="0" w:space="0" w:color="auto"/>
        <w:bottom w:val="none" w:sz="0" w:space="0" w:color="auto"/>
        <w:right w:val="none" w:sz="0" w:space="0" w:color="auto"/>
      </w:divBdr>
    </w:div>
    <w:div w:id="1144813155">
      <w:bodyDiv w:val="1"/>
      <w:marLeft w:val="0"/>
      <w:marRight w:val="0"/>
      <w:marTop w:val="0"/>
      <w:marBottom w:val="0"/>
      <w:divBdr>
        <w:top w:val="none" w:sz="0" w:space="0" w:color="auto"/>
        <w:left w:val="none" w:sz="0" w:space="0" w:color="auto"/>
        <w:bottom w:val="none" w:sz="0" w:space="0" w:color="auto"/>
        <w:right w:val="none" w:sz="0" w:space="0" w:color="auto"/>
      </w:divBdr>
    </w:div>
    <w:div w:id="1160542085">
      <w:bodyDiv w:val="1"/>
      <w:marLeft w:val="0"/>
      <w:marRight w:val="0"/>
      <w:marTop w:val="0"/>
      <w:marBottom w:val="0"/>
      <w:divBdr>
        <w:top w:val="none" w:sz="0" w:space="0" w:color="auto"/>
        <w:left w:val="none" w:sz="0" w:space="0" w:color="auto"/>
        <w:bottom w:val="none" w:sz="0" w:space="0" w:color="auto"/>
        <w:right w:val="none" w:sz="0" w:space="0" w:color="auto"/>
      </w:divBdr>
    </w:div>
    <w:div w:id="1196626402">
      <w:bodyDiv w:val="1"/>
      <w:marLeft w:val="0"/>
      <w:marRight w:val="0"/>
      <w:marTop w:val="0"/>
      <w:marBottom w:val="0"/>
      <w:divBdr>
        <w:top w:val="none" w:sz="0" w:space="0" w:color="auto"/>
        <w:left w:val="none" w:sz="0" w:space="0" w:color="auto"/>
        <w:bottom w:val="none" w:sz="0" w:space="0" w:color="auto"/>
        <w:right w:val="none" w:sz="0" w:space="0" w:color="auto"/>
      </w:divBdr>
    </w:div>
    <w:div w:id="1318340241">
      <w:bodyDiv w:val="1"/>
      <w:marLeft w:val="0"/>
      <w:marRight w:val="0"/>
      <w:marTop w:val="0"/>
      <w:marBottom w:val="0"/>
      <w:divBdr>
        <w:top w:val="none" w:sz="0" w:space="0" w:color="auto"/>
        <w:left w:val="none" w:sz="0" w:space="0" w:color="auto"/>
        <w:bottom w:val="none" w:sz="0" w:space="0" w:color="auto"/>
        <w:right w:val="none" w:sz="0" w:space="0" w:color="auto"/>
      </w:divBdr>
    </w:div>
    <w:div w:id="1341930352">
      <w:bodyDiv w:val="1"/>
      <w:marLeft w:val="0"/>
      <w:marRight w:val="0"/>
      <w:marTop w:val="0"/>
      <w:marBottom w:val="0"/>
      <w:divBdr>
        <w:top w:val="none" w:sz="0" w:space="0" w:color="auto"/>
        <w:left w:val="none" w:sz="0" w:space="0" w:color="auto"/>
        <w:bottom w:val="none" w:sz="0" w:space="0" w:color="auto"/>
        <w:right w:val="none" w:sz="0" w:space="0" w:color="auto"/>
      </w:divBdr>
    </w:div>
    <w:div w:id="1402366344">
      <w:bodyDiv w:val="1"/>
      <w:marLeft w:val="0"/>
      <w:marRight w:val="0"/>
      <w:marTop w:val="0"/>
      <w:marBottom w:val="0"/>
      <w:divBdr>
        <w:top w:val="none" w:sz="0" w:space="0" w:color="auto"/>
        <w:left w:val="none" w:sz="0" w:space="0" w:color="auto"/>
        <w:bottom w:val="none" w:sz="0" w:space="0" w:color="auto"/>
        <w:right w:val="none" w:sz="0" w:space="0" w:color="auto"/>
      </w:divBdr>
    </w:div>
    <w:div w:id="1457531127">
      <w:bodyDiv w:val="1"/>
      <w:marLeft w:val="0"/>
      <w:marRight w:val="0"/>
      <w:marTop w:val="0"/>
      <w:marBottom w:val="0"/>
      <w:divBdr>
        <w:top w:val="none" w:sz="0" w:space="0" w:color="auto"/>
        <w:left w:val="none" w:sz="0" w:space="0" w:color="auto"/>
        <w:bottom w:val="none" w:sz="0" w:space="0" w:color="auto"/>
        <w:right w:val="none" w:sz="0" w:space="0" w:color="auto"/>
      </w:divBdr>
    </w:div>
    <w:div w:id="1494682861">
      <w:bodyDiv w:val="1"/>
      <w:marLeft w:val="0"/>
      <w:marRight w:val="0"/>
      <w:marTop w:val="0"/>
      <w:marBottom w:val="0"/>
      <w:divBdr>
        <w:top w:val="none" w:sz="0" w:space="0" w:color="auto"/>
        <w:left w:val="none" w:sz="0" w:space="0" w:color="auto"/>
        <w:bottom w:val="none" w:sz="0" w:space="0" w:color="auto"/>
        <w:right w:val="none" w:sz="0" w:space="0" w:color="auto"/>
      </w:divBdr>
    </w:div>
    <w:div w:id="1537349567">
      <w:bodyDiv w:val="1"/>
      <w:marLeft w:val="0"/>
      <w:marRight w:val="0"/>
      <w:marTop w:val="0"/>
      <w:marBottom w:val="0"/>
      <w:divBdr>
        <w:top w:val="none" w:sz="0" w:space="0" w:color="auto"/>
        <w:left w:val="none" w:sz="0" w:space="0" w:color="auto"/>
        <w:bottom w:val="none" w:sz="0" w:space="0" w:color="auto"/>
        <w:right w:val="none" w:sz="0" w:space="0" w:color="auto"/>
      </w:divBdr>
    </w:div>
    <w:div w:id="1543906294">
      <w:bodyDiv w:val="1"/>
      <w:marLeft w:val="0"/>
      <w:marRight w:val="0"/>
      <w:marTop w:val="0"/>
      <w:marBottom w:val="0"/>
      <w:divBdr>
        <w:top w:val="none" w:sz="0" w:space="0" w:color="auto"/>
        <w:left w:val="none" w:sz="0" w:space="0" w:color="auto"/>
        <w:bottom w:val="none" w:sz="0" w:space="0" w:color="auto"/>
        <w:right w:val="none" w:sz="0" w:space="0" w:color="auto"/>
      </w:divBdr>
    </w:div>
    <w:div w:id="1557159511">
      <w:bodyDiv w:val="1"/>
      <w:marLeft w:val="0"/>
      <w:marRight w:val="0"/>
      <w:marTop w:val="0"/>
      <w:marBottom w:val="0"/>
      <w:divBdr>
        <w:top w:val="none" w:sz="0" w:space="0" w:color="auto"/>
        <w:left w:val="none" w:sz="0" w:space="0" w:color="auto"/>
        <w:bottom w:val="none" w:sz="0" w:space="0" w:color="auto"/>
        <w:right w:val="none" w:sz="0" w:space="0" w:color="auto"/>
      </w:divBdr>
      <w:divsChild>
        <w:div w:id="1919971609">
          <w:blockQuote w:val="1"/>
          <w:marLeft w:val="720"/>
          <w:marRight w:val="720"/>
          <w:marTop w:val="100"/>
          <w:marBottom w:val="100"/>
          <w:divBdr>
            <w:top w:val="none" w:sz="0" w:space="0" w:color="auto"/>
            <w:left w:val="none" w:sz="0" w:space="0" w:color="auto"/>
            <w:bottom w:val="none" w:sz="0" w:space="0" w:color="auto"/>
            <w:right w:val="none" w:sz="0" w:space="0" w:color="auto"/>
          </w:divBdr>
        </w:div>
        <w:div w:id="182257762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94976925">
      <w:bodyDiv w:val="1"/>
      <w:marLeft w:val="0"/>
      <w:marRight w:val="0"/>
      <w:marTop w:val="0"/>
      <w:marBottom w:val="0"/>
      <w:divBdr>
        <w:top w:val="none" w:sz="0" w:space="0" w:color="auto"/>
        <w:left w:val="none" w:sz="0" w:space="0" w:color="auto"/>
        <w:bottom w:val="none" w:sz="0" w:space="0" w:color="auto"/>
        <w:right w:val="none" w:sz="0" w:space="0" w:color="auto"/>
      </w:divBdr>
    </w:div>
    <w:div w:id="1599748363">
      <w:bodyDiv w:val="1"/>
      <w:marLeft w:val="0"/>
      <w:marRight w:val="0"/>
      <w:marTop w:val="0"/>
      <w:marBottom w:val="0"/>
      <w:divBdr>
        <w:top w:val="none" w:sz="0" w:space="0" w:color="auto"/>
        <w:left w:val="none" w:sz="0" w:space="0" w:color="auto"/>
        <w:bottom w:val="none" w:sz="0" w:space="0" w:color="auto"/>
        <w:right w:val="none" w:sz="0" w:space="0" w:color="auto"/>
      </w:divBdr>
    </w:div>
    <w:div w:id="1621913279">
      <w:bodyDiv w:val="1"/>
      <w:marLeft w:val="0"/>
      <w:marRight w:val="0"/>
      <w:marTop w:val="0"/>
      <w:marBottom w:val="0"/>
      <w:divBdr>
        <w:top w:val="none" w:sz="0" w:space="0" w:color="auto"/>
        <w:left w:val="none" w:sz="0" w:space="0" w:color="auto"/>
        <w:bottom w:val="none" w:sz="0" w:space="0" w:color="auto"/>
        <w:right w:val="none" w:sz="0" w:space="0" w:color="auto"/>
      </w:divBdr>
    </w:div>
    <w:div w:id="1652636360">
      <w:bodyDiv w:val="1"/>
      <w:marLeft w:val="0"/>
      <w:marRight w:val="0"/>
      <w:marTop w:val="0"/>
      <w:marBottom w:val="0"/>
      <w:divBdr>
        <w:top w:val="none" w:sz="0" w:space="0" w:color="auto"/>
        <w:left w:val="none" w:sz="0" w:space="0" w:color="auto"/>
        <w:bottom w:val="none" w:sz="0" w:space="0" w:color="auto"/>
        <w:right w:val="none" w:sz="0" w:space="0" w:color="auto"/>
      </w:divBdr>
    </w:div>
    <w:div w:id="1776510478">
      <w:bodyDiv w:val="1"/>
      <w:marLeft w:val="0"/>
      <w:marRight w:val="0"/>
      <w:marTop w:val="0"/>
      <w:marBottom w:val="0"/>
      <w:divBdr>
        <w:top w:val="none" w:sz="0" w:space="0" w:color="auto"/>
        <w:left w:val="none" w:sz="0" w:space="0" w:color="auto"/>
        <w:bottom w:val="none" w:sz="0" w:space="0" w:color="auto"/>
        <w:right w:val="none" w:sz="0" w:space="0" w:color="auto"/>
      </w:divBdr>
    </w:div>
    <w:div w:id="1809277008">
      <w:bodyDiv w:val="1"/>
      <w:marLeft w:val="0"/>
      <w:marRight w:val="0"/>
      <w:marTop w:val="0"/>
      <w:marBottom w:val="0"/>
      <w:divBdr>
        <w:top w:val="none" w:sz="0" w:space="0" w:color="auto"/>
        <w:left w:val="none" w:sz="0" w:space="0" w:color="auto"/>
        <w:bottom w:val="none" w:sz="0" w:space="0" w:color="auto"/>
        <w:right w:val="none" w:sz="0" w:space="0" w:color="auto"/>
      </w:divBdr>
    </w:div>
    <w:div w:id="1902326389">
      <w:bodyDiv w:val="1"/>
      <w:marLeft w:val="0"/>
      <w:marRight w:val="0"/>
      <w:marTop w:val="0"/>
      <w:marBottom w:val="0"/>
      <w:divBdr>
        <w:top w:val="none" w:sz="0" w:space="0" w:color="auto"/>
        <w:left w:val="none" w:sz="0" w:space="0" w:color="auto"/>
        <w:bottom w:val="none" w:sz="0" w:space="0" w:color="auto"/>
        <w:right w:val="none" w:sz="0" w:space="0" w:color="auto"/>
      </w:divBdr>
    </w:div>
    <w:div w:id="1929145217">
      <w:bodyDiv w:val="1"/>
      <w:marLeft w:val="0"/>
      <w:marRight w:val="0"/>
      <w:marTop w:val="0"/>
      <w:marBottom w:val="0"/>
      <w:divBdr>
        <w:top w:val="none" w:sz="0" w:space="0" w:color="auto"/>
        <w:left w:val="none" w:sz="0" w:space="0" w:color="auto"/>
        <w:bottom w:val="none" w:sz="0" w:space="0" w:color="auto"/>
        <w:right w:val="none" w:sz="0" w:space="0" w:color="auto"/>
      </w:divBdr>
    </w:div>
    <w:div w:id="1985159405">
      <w:bodyDiv w:val="1"/>
      <w:marLeft w:val="0"/>
      <w:marRight w:val="0"/>
      <w:marTop w:val="0"/>
      <w:marBottom w:val="0"/>
      <w:divBdr>
        <w:top w:val="none" w:sz="0" w:space="0" w:color="auto"/>
        <w:left w:val="none" w:sz="0" w:space="0" w:color="auto"/>
        <w:bottom w:val="none" w:sz="0" w:space="0" w:color="auto"/>
        <w:right w:val="none" w:sz="0" w:space="0" w:color="auto"/>
      </w:divBdr>
    </w:div>
    <w:div w:id="2022664612">
      <w:bodyDiv w:val="1"/>
      <w:marLeft w:val="0"/>
      <w:marRight w:val="0"/>
      <w:marTop w:val="0"/>
      <w:marBottom w:val="0"/>
      <w:divBdr>
        <w:top w:val="none" w:sz="0" w:space="0" w:color="auto"/>
        <w:left w:val="none" w:sz="0" w:space="0" w:color="auto"/>
        <w:bottom w:val="none" w:sz="0" w:space="0" w:color="auto"/>
        <w:right w:val="none" w:sz="0" w:space="0" w:color="auto"/>
      </w:divBdr>
    </w:div>
    <w:div w:id="2041861170">
      <w:bodyDiv w:val="1"/>
      <w:marLeft w:val="0"/>
      <w:marRight w:val="0"/>
      <w:marTop w:val="0"/>
      <w:marBottom w:val="0"/>
      <w:divBdr>
        <w:top w:val="none" w:sz="0" w:space="0" w:color="auto"/>
        <w:left w:val="none" w:sz="0" w:space="0" w:color="auto"/>
        <w:bottom w:val="none" w:sz="0" w:space="0" w:color="auto"/>
        <w:right w:val="none" w:sz="0" w:space="0" w:color="auto"/>
      </w:divBdr>
    </w:div>
    <w:div w:id="2085948893">
      <w:bodyDiv w:val="1"/>
      <w:marLeft w:val="0"/>
      <w:marRight w:val="0"/>
      <w:marTop w:val="0"/>
      <w:marBottom w:val="0"/>
      <w:divBdr>
        <w:top w:val="none" w:sz="0" w:space="0" w:color="auto"/>
        <w:left w:val="none" w:sz="0" w:space="0" w:color="auto"/>
        <w:bottom w:val="none" w:sz="0" w:space="0" w:color="auto"/>
        <w:right w:val="none" w:sz="0" w:space="0" w:color="auto"/>
      </w:divBdr>
      <w:divsChild>
        <w:div w:id="1265191641">
          <w:blockQuote w:val="1"/>
          <w:marLeft w:val="720"/>
          <w:marRight w:val="720"/>
          <w:marTop w:val="100"/>
          <w:marBottom w:val="100"/>
          <w:divBdr>
            <w:top w:val="none" w:sz="0" w:space="0" w:color="auto"/>
            <w:left w:val="none" w:sz="0" w:space="0" w:color="auto"/>
            <w:bottom w:val="none" w:sz="0" w:space="0" w:color="auto"/>
            <w:right w:val="none" w:sz="0" w:space="0" w:color="auto"/>
          </w:divBdr>
        </w:div>
        <w:div w:id="17689506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97970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theme" Target="theme/theme1.xml"/><Relationship Id="rId21" Type="http://schemas.openxmlformats.org/officeDocument/2006/relationships/image" Target="media/image13.png"/><Relationship Id="rId34" Type="http://schemas.openxmlformats.org/officeDocument/2006/relationships/hyperlink" Target="https://www.researchgate.net/publication/364215984_Mobile-First_Usability_Guideline_for_Responsive_E-Commerce_Websites?utm_source=chatgpt.com"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www.sciencedirect.com/science/article/pii/S1554104523000207"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people.ischool.berkeley.edu/~hearst/papers/tango-ieee.pdf?utm_source=chatgpt.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www.researchgate.net/publication/329098804_Towards_Adaptive_and_Responsive_Web_Design_A_Systematic_Literature_Review" TargetMode="External"/><Relationship Id="rId37"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aatanasov23.wixsite.com/edunexttwo" TargetMode="External"/><Relationship Id="rId36" Type="http://schemas.openxmlformats.org/officeDocument/2006/relationships/hyperlink" Target="https://esj.eastasouth-institute.com/index.php/esiscs/article/view/324?utm_source=chatgpt.com"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www.eujini.org.pl/index.php/journal/article/download/27/27?utm_source=chatgpt.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hyperlink" Target="https://dl.acm.org/doi/10.1145/3675249.3675284?utm_source=chatgpt.com" TargetMode="External"/><Relationship Id="rId35" Type="http://schemas.openxmlformats.org/officeDocument/2006/relationships/hyperlink" Target="https://www.researchgate.net/publication/353895044_Evaluating_E-commerce_Website_Content_Management_System_in_Assisting_Usability_Issues?utm_source=chatgpt.com" TargetMode="Externa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A1C991E-04F7-4BE5-AB53-48D3CBC5A975}">
  <we:reference id="wa104380122" version="2.1.0.1" store="en-US" storeType="OMEX"/>
  <we:alternateReferences>
    <we:reference id="WA104380122" version="2.1.0.1" store="" storeType="OMEX"/>
  </we:alternateReferences>
  <we:properties>
    <we:property name="bibliographyEnabled" value="&quot;bibliographyEnabled&quot;"/>
    <we:property name="citations" value="{&quot;1527602485&quot;:{&quot;referencesIds&quot;:[&quot;doc:65ff8dc7a523d41e4726a2b2&quot;],&quot;referencesOptions&quot;:{&quot;doc:65ff8dc7a523d41e4726a2b2&quot;:{&quot;author&quot;:true,&quot;year&quot;:true,&quot;pageReplace&quot;:&quot;&quot;,&quot;prefix&quot;:&quot;&quot;,&quot;suffix&quot;:&quot;&quot;}},&quot;hasBrokenReferences&quot;:false,&quot;hasManualEdits&quot;:false,&quot;citationType&quot;:&quot;inline&quot;,&quot;id&quot;:1527602485,&quot;citationText&quot;:&quot;&lt;span style=\&quot;font-family:Calibri Light;font-size:14.666666666666666px;color:#000000\&quot;&gt;[4]&lt;/span&gt;&quot;},&quot;-1869204186&quot;:{&quot;referencesIds&quot;:[&quot;doc:65ff75f9a523d41e4726a15d&quot;],&quot;referencesOptions&quot;:{&quot;doc:65ff75f9a523d41e4726a15d&quot;:{&quot;author&quot;:true,&quot;year&quot;:true,&quot;pageReplace&quot;:&quot;&quot;,&quot;prefix&quot;:&quot;&quot;,&quot;suffix&quot;:&quot;&quot;}},&quot;hasBrokenReferences&quot;:false,&quot;hasManualEdits&quot;:false,&quot;citationType&quot;:&quot;inline&quot;,&quot;id&quot;:-1869204186,&quot;citationText&quot;:&quot;&lt;span style=\&quot;font-family:Calibri Light;font-size:14.666666666666666px;color:#000000\&quot;&gt;[1]&lt;/span&gt;&quot;},&quot;-335841111&quot;:{&quot;referencesIds&quot;:[&quot;doc:65ff8262121b5d5dca93d805&quot;],&quot;referencesOptions&quot;:{&quot;doc:65ff8262121b5d5dca93d805&quot;:{&quot;author&quot;:true,&quot;year&quot;:true,&quot;pageReplace&quot;:&quot;&quot;,&quot;prefix&quot;:&quot;&quot;,&quot;suffix&quot;:&quot;&quot;}},&quot;hasBrokenReferences&quot;:false,&quot;hasManualEdits&quot;:false,&quot;citationType&quot;:&quot;inline&quot;,&quot;id&quot;:-335841111,&quot;citationText&quot;:&quot;&lt;span style=\&quot;font-family:Calibri Light;font-size:14.666666666666666px;color:#000000\&quot;&gt;[2]&lt;/span&gt;&quot;},&quot;-526637496&quot;:{&quot;referencesIds&quot;:[&quot;doc:65ff784b46fc636536975949&quot;],&quot;referencesOptions&quot;:{&quot;doc:65ff784b46fc636536975949&quot;:{&quot;author&quot;:true,&quot;year&quot;:true,&quot;pageReplace&quot;:&quot;&quot;,&quot;prefix&quot;:&quot;&quot;,&quot;suffix&quot;:&quot;&quot;}},&quot;hasBrokenReferences&quot;:false,&quot;hasManualEdits&quot;:false,&quot;citationType&quot;:&quot;inline&quot;,&quot;id&quot;:-526637496,&quot;citationText&quot;:&quot;&lt;span style=\&quot;font-family:Calibri Light;font-size:14.666666666666666px;color:#000000\&quot;&gt;[3]&lt;/span&gt;&quot;}}"/>
    <we:property name="currentStyle" value="{&quot;id&quot;:&quot;70&quot;,&quot;styleType&quot;:&quot;refworks&quot;,&quot;name&quot;:&quot;IEEE - Institute of Electrical and Electronics Engineers&quot;,&quot;isInstitutional&quot;:fals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BSC applied computing</PublishDate>
  <Abstract/>
  <CompanyAddress>2324732@student.uwtsd.ac.uk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Kev22</b:Tag>
    <b:SourceType>Book</b:SourceType>
    <b:Guid>{FACF9D95-C38A-4904-A890-6737DE8065B4}</b:Guid>
    <b:Author>
      <b:Author>
        <b:NameList>
          <b:Person>
            <b:Last>Gallagher</b:Last>
            <b:First>Kevin</b:First>
          </b:Person>
        </b:NameList>
      </b:Author>
    </b:Author>
    <b:Title>Essential Study And Employment Skills</b:Title>
    <b:Year>2022</b:Year>
    <b:City>Oxford</b:City>
    <b:Publisher>Oxford University Press</b:Publishe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A719FE5-2C1F-450D-B246-2F7617263A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1652</TotalTime>
  <Pages>22</Pages>
  <Words>3162</Words>
  <Characters>18024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busiNESS AND WEB MANAGEMENT</vt:lpstr>
    </vt:vector>
  </TitlesOfParts>
  <Company>2324732</Company>
  <LinksUpToDate>false</LinksUpToDate>
  <CharactersWithSpaces>21144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AND WEB MANAGEMENT</dc:title>
  <dc:subject/>
  <dc:creator>Andrey Atanasov</dc:creator>
  <cp:keywords/>
  <dc:description/>
  <cp:lastModifiedBy>Andrey Atanasov (2324732)</cp:lastModifiedBy>
  <cp:revision>260</cp:revision>
  <dcterms:created xsi:type="dcterms:W3CDTF">2024-03-24T00:00:00Z</dcterms:created>
  <dcterms:modified xsi:type="dcterms:W3CDTF">2025-11-21T10:35:00Z</dcterms:modified>
</cp:coreProperties>
</file>