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82487AD" w14:paraId="2C078E63" wp14:textId="0E863C66">
      <w:pPr>
        <w:jc w:val="center"/>
        <w:rPr>
          <w:rFonts w:ascii="Calibri" w:hAnsi="Calibri" w:eastAsia="Calibri" w:cs="Calibri" w:asciiTheme="minorAscii" w:hAnsiTheme="minorAscii" w:eastAsiaTheme="minorAscii" w:cstheme="minorAscii"/>
          <w:color w:val="000000" w:themeColor="text1" w:themeTint="FF" w:themeShade="FF"/>
          <w:sz w:val="16"/>
          <w:szCs w:val="16"/>
          <w:u w:val="single"/>
        </w:rPr>
      </w:pPr>
      <w:bookmarkStart w:name="_GoBack" w:id="0"/>
      <w:bookmarkEnd w:id="0"/>
      <w:r w:rsidRPr="182487AD" w:rsidR="03BF5B20">
        <w:rPr>
          <w:rFonts w:ascii="Calibri" w:hAnsi="Calibri" w:eastAsia="Calibri" w:cs="Calibri" w:asciiTheme="minorAscii" w:hAnsiTheme="minorAscii" w:eastAsiaTheme="minorAscii" w:cstheme="minorAscii"/>
          <w:sz w:val="16"/>
          <w:szCs w:val="16"/>
          <w:u w:val="single"/>
        </w:rPr>
        <w:t xml:space="preserve">The Significance of Reflective Practice to </w:t>
      </w:r>
      <w:r w:rsidRPr="182487AD" w:rsidR="03BF5B20">
        <w:rPr>
          <w:rFonts w:ascii="Calibri" w:hAnsi="Calibri" w:eastAsia="Calibri" w:cs="Calibri" w:asciiTheme="minorAscii" w:hAnsiTheme="minorAscii" w:eastAsiaTheme="minorAscii" w:cstheme="minorAscii"/>
          <w:sz w:val="16"/>
          <w:szCs w:val="16"/>
          <w:u w:val="single"/>
        </w:rPr>
        <w:t>facilitate</w:t>
      </w:r>
      <w:r w:rsidRPr="182487AD" w:rsidR="03BF5B20">
        <w:rPr>
          <w:rFonts w:ascii="Calibri" w:hAnsi="Calibri" w:eastAsia="Calibri" w:cs="Calibri" w:asciiTheme="minorAscii" w:hAnsiTheme="minorAscii" w:eastAsiaTheme="minorAscii" w:cstheme="minorAscii"/>
          <w:sz w:val="16"/>
          <w:szCs w:val="16"/>
          <w:u w:val="single"/>
        </w:rPr>
        <w:t xml:space="preserve"> professional development in the early </w:t>
      </w:r>
      <w:proofErr w:type="gramStart"/>
      <w:r w:rsidRPr="182487AD" w:rsidR="03BF5B20">
        <w:rPr>
          <w:rFonts w:ascii="Calibri" w:hAnsi="Calibri" w:eastAsia="Calibri" w:cs="Calibri" w:asciiTheme="minorAscii" w:hAnsiTheme="minorAscii" w:eastAsiaTheme="minorAscii" w:cstheme="minorAscii"/>
          <w:sz w:val="16"/>
          <w:szCs w:val="16"/>
          <w:u w:val="single"/>
        </w:rPr>
        <w:t>years</w:t>
      </w:r>
      <w:proofErr w:type="gramEnd"/>
      <w:r w:rsidRPr="182487AD" w:rsidR="03BF5B20">
        <w:rPr>
          <w:rFonts w:ascii="Calibri" w:hAnsi="Calibri" w:eastAsia="Calibri" w:cs="Calibri" w:asciiTheme="minorAscii" w:hAnsiTheme="minorAscii" w:eastAsiaTheme="minorAscii" w:cstheme="minorAscii"/>
          <w:sz w:val="16"/>
          <w:szCs w:val="16"/>
          <w:u w:val="single"/>
        </w:rPr>
        <w:t xml:space="preserve"> </w:t>
      </w:r>
      <w:r w:rsidRPr="182487AD" w:rsidR="03BF5B20">
        <w:rPr>
          <w:rFonts w:ascii="Calibri" w:hAnsi="Calibri" w:eastAsia="Calibri" w:cs="Calibri" w:asciiTheme="minorAscii" w:hAnsiTheme="minorAscii" w:eastAsiaTheme="minorAscii" w:cstheme="minorAscii"/>
          <w:color w:val="000000" w:themeColor="text1" w:themeTint="FF" w:themeShade="FF"/>
          <w:sz w:val="16"/>
          <w:szCs w:val="16"/>
          <w:u w:val="single"/>
        </w:rPr>
        <w:t>workforce</w:t>
      </w:r>
    </w:p>
    <w:p w:rsidR="03BF5B20" w:rsidP="182487AD" w:rsidRDefault="03BF5B20" w14:paraId="7E7B7DDE" w14:textId="6BDE66C5">
      <w:pPr>
        <w:pStyle w:val="Normal"/>
        <w:jc w:val="left"/>
        <w:rPr>
          <w:rFonts w:ascii="Calibri" w:hAnsi="Calibri" w:eastAsia="Calibri" w:cs="Calibri" w:asciiTheme="minorAscii" w:hAnsiTheme="minorAscii" w:eastAsiaTheme="minorAscii" w:cstheme="minorAscii"/>
          <w:color w:val="FF0000"/>
          <w:sz w:val="16"/>
          <w:szCs w:val="16"/>
          <w:u w:val="single"/>
        </w:rPr>
      </w:pPr>
      <w:r w:rsidRPr="182487AD" w:rsidR="03BF5B20">
        <w:rPr>
          <w:rFonts w:ascii="Calibri" w:hAnsi="Calibri" w:eastAsia="Calibri" w:cs="Calibri" w:asciiTheme="minorAscii" w:hAnsiTheme="minorAscii" w:eastAsiaTheme="minorAscii" w:cstheme="minorAscii"/>
          <w:color w:val="FF0000"/>
          <w:sz w:val="16"/>
          <w:szCs w:val="16"/>
          <w:u w:val="single"/>
        </w:rPr>
        <w:t>What is reflective practice?</w:t>
      </w:r>
    </w:p>
    <w:p w:rsidR="48F854AA" w:rsidP="182487AD" w:rsidRDefault="48F854AA" w14:paraId="7606A588" w14:textId="187F52D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16"/>
          <w:szCs w:val="16"/>
          <w:lang w:val="en-US"/>
        </w:rPr>
      </w:pPr>
      <w:r w:rsidRPr="182487AD" w:rsidR="48F854AA">
        <w:rPr>
          <w:rFonts w:ascii="Calibri" w:hAnsi="Calibri" w:eastAsia="Calibri" w:cs="Calibri" w:asciiTheme="minorAscii" w:hAnsiTheme="minorAscii" w:eastAsiaTheme="minorAscii" w:cstheme="minorAscii"/>
          <w:b w:val="0"/>
          <w:bCs w:val="0"/>
          <w:i w:val="0"/>
          <w:iCs w:val="0"/>
          <w:caps w:val="0"/>
          <w:smallCaps w:val="0"/>
          <w:noProof w:val="0"/>
          <w:color w:val="333333"/>
          <w:sz w:val="16"/>
          <w:szCs w:val="16"/>
          <w:lang w:val="en-US"/>
        </w:rPr>
        <w:t>‘Reflective practice is the ability to reflect on one's actions so as to engage in a process of continuous learning.’ (Donald Shon</w:t>
      </w:r>
      <w:r w:rsidRPr="182487AD" w:rsidR="1159BAF7">
        <w:rPr>
          <w:rFonts w:ascii="Calibri" w:hAnsi="Calibri" w:eastAsia="Calibri" w:cs="Calibri" w:asciiTheme="minorAscii" w:hAnsiTheme="minorAscii" w:eastAsiaTheme="minorAscii" w:cstheme="minorAscii"/>
          <w:b w:val="0"/>
          <w:bCs w:val="0"/>
          <w:i w:val="0"/>
          <w:iCs w:val="0"/>
          <w:caps w:val="0"/>
          <w:smallCaps w:val="0"/>
          <w:noProof w:val="0"/>
          <w:color w:val="333333"/>
          <w:sz w:val="16"/>
          <w:szCs w:val="16"/>
          <w:lang w:val="en-US"/>
        </w:rPr>
        <w:t>, 1991</w:t>
      </w:r>
      <w:r w:rsidRPr="182487AD" w:rsidR="48F854AA">
        <w:rPr>
          <w:rFonts w:ascii="Calibri" w:hAnsi="Calibri" w:eastAsia="Calibri" w:cs="Calibri" w:asciiTheme="minorAscii" w:hAnsiTheme="minorAscii" w:eastAsiaTheme="minorAscii" w:cstheme="minorAscii"/>
          <w:b w:val="0"/>
          <w:bCs w:val="0"/>
          <w:i w:val="0"/>
          <w:iCs w:val="0"/>
          <w:caps w:val="0"/>
          <w:smallCaps w:val="0"/>
          <w:noProof w:val="0"/>
          <w:color w:val="333333"/>
          <w:sz w:val="16"/>
          <w:szCs w:val="16"/>
          <w:lang w:val="en-US"/>
        </w:rPr>
        <w:t xml:space="preserve">) </w:t>
      </w:r>
    </w:p>
    <w:p w:rsidR="6E07103B" w:rsidP="182487AD" w:rsidRDefault="6E07103B" w14:paraId="6DC388B0" w14:textId="47A4C679">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6E07103B">
        <w:rPr>
          <w:rFonts w:ascii="Calibri" w:hAnsi="Calibri" w:eastAsia="Calibri" w:cs="Calibri" w:asciiTheme="minorAscii" w:hAnsiTheme="minorAscii" w:eastAsiaTheme="minorAscii" w:cstheme="minorAscii"/>
          <w:color w:val="000000" w:themeColor="text1" w:themeTint="FF" w:themeShade="FF"/>
          <w:sz w:val="16"/>
          <w:szCs w:val="16"/>
        </w:rPr>
        <w:t xml:space="preserve">All professionals who work in the early </w:t>
      </w:r>
      <w:proofErr w:type="gramStart"/>
      <w:r w:rsidRPr="182487AD" w:rsidR="6E07103B">
        <w:rPr>
          <w:rFonts w:ascii="Calibri" w:hAnsi="Calibri" w:eastAsia="Calibri" w:cs="Calibri" w:asciiTheme="minorAscii" w:hAnsiTheme="minorAscii" w:eastAsiaTheme="minorAscii" w:cstheme="minorAscii"/>
          <w:color w:val="000000" w:themeColor="text1" w:themeTint="FF" w:themeShade="FF"/>
          <w:sz w:val="16"/>
          <w:szCs w:val="16"/>
        </w:rPr>
        <w:t>years</w:t>
      </w:r>
      <w:proofErr w:type="gramEnd"/>
      <w:r w:rsidRPr="182487AD" w:rsidR="6E07103B">
        <w:rPr>
          <w:rFonts w:ascii="Calibri" w:hAnsi="Calibri" w:eastAsia="Calibri" w:cs="Calibri" w:asciiTheme="minorAscii" w:hAnsiTheme="minorAscii" w:eastAsiaTheme="minorAscii" w:cstheme="minorAscii"/>
          <w:color w:val="000000" w:themeColor="text1" w:themeTint="FF" w:themeShade="FF"/>
          <w:sz w:val="16"/>
          <w:szCs w:val="16"/>
        </w:rPr>
        <w:t xml:space="preserve"> </w:t>
      </w:r>
      <w:proofErr w:type="gramStart"/>
      <w:r w:rsidRPr="182487AD" w:rsidR="6E07103B">
        <w:rPr>
          <w:rFonts w:ascii="Calibri" w:hAnsi="Calibri" w:eastAsia="Calibri" w:cs="Calibri" w:asciiTheme="minorAscii" w:hAnsiTheme="minorAscii" w:eastAsiaTheme="minorAscii" w:cstheme="minorAscii"/>
          <w:color w:val="000000" w:themeColor="text1" w:themeTint="FF" w:themeShade="FF"/>
          <w:sz w:val="16"/>
          <w:szCs w:val="16"/>
        </w:rPr>
        <w:t>settings,</w:t>
      </w:r>
      <w:proofErr w:type="gramEnd"/>
      <w:r w:rsidRPr="182487AD" w:rsidR="6E07103B">
        <w:rPr>
          <w:rFonts w:ascii="Calibri" w:hAnsi="Calibri" w:eastAsia="Calibri" w:cs="Calibri" w:asciiTheme="minorAscii" w:hAnsiTheme="minorAscii" w:eastAsiaTheme="minorAscii" w:cstheme="minorAscii"/>
          <w:color w:val="000000" w:themeColor="text1" w:themeTint="FF" w:themeShade="FF"/>
          <w:sz w:val="16"/>
          <w:szCs w:val="16"/>
        </w:rPr>
        <w:t xml:space="preserve"> will want to create the best outcomes of care for children. Reflective practice is </w:t>
      </w:r>
      <w:r w:rsidRPr="182487AD" w:rsidR="5893FEB5">
        <w:rPr>
          <w:rFonts w:ascii="Calibri" w:hAnsi="Calibri" w:eastAsia="Calibri" w:cs="Calibri" w:asciiTheme="minorAscii" w:hAnsiTheme="minorAscii" w:eastAsiaTheme="minorAscii" w:cstheme="minorAscii"/>
          <w:color w:val="000000" w:themeColor="text1" w:themeTint="FF" w:themeShade="FF"/>
          <w:sz w:val="16"/>
          <w:szCs w:val="16"/>
        </w:rPr>
        <w:t>a</w:t>
      </w:r>
      <w:r w:rsidRPr="182487AD" w:rsidR="6E07103B">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7A7ACC19">
        <w:rPr>
          <w:rFonts w:ascii="Calibri" w:hAnsi="Calibri" w:eastAsia="Calibri" w:cs="Calibri" w:asciiTheme="minorAscii" w:hAnsiTheme="minorAscii" w:eastAsiaTheme="minorAscii" w:cstheme="minorAscii"/>
          <w:color w:val="000000" w:themeColor="text1" w:themeTint="FF" w:themeShade="FF"/>
          <w:sz w:val="16"/>
          <w:szCs w:val="16"/>
        </w:rPr>
        <w:t>helpful way to consistently improve the standard of practice given to both children and other staff.</w:t>
      </w:r>
      <w:r w:rsidRPr="182487AD" w:rsidR="2ECBDA02">
        <w:rPr>
          <w:rFonts w:ascii="Calibri" w:hAnsi="Calibri" w:eastAsia="Calibri" w:cs="Calibri" w:asciiTheme="minorAscii" w:hAnsiTheme="minorAscii" w:eastAsiaTheme="minorAscii" w:cstheme="minorAscii"/>
          <w:color w:val="000000" w:themeColor="text1" w:themeTint="FF" w:themeShade="FF"/>
          <w:sz w:val="16"/>
          <w:szCs w:val="16"/>
        </w:rPr>
        <w:t xml:space="preserve"> </w:t>
      </w:r>
      <w:bookmarkStart w:name="_Int_X36wDoOh" w:id="910709979"/>
      <w:r w:rsidRPr="182487AD" w:rsidR="07C01458">
        <w:rPr>
          <w:rFonts w:ascii="Calibri" w:hAnsi="Calibri" w:eastAsia="Calibri" w:cs="Calibri" w:asciiTheme="minorAscii" w:hAnsiTheme="minorAscii" w:eastAsiaTheme="minorAscii" w:cstheme="minorAscii"/>
          <w:color w:val="000000" w:themeColor="text1" w:themeTint="FF" w:themeShade="FF"/>
          <w:sz w:val="16"/>
          <w:szCs w:val="16"/>
        </w:rPr>
        <w:t xml:space="preserve">This should be continually completed to </w:t>
      </w:r>
      <w:r w:rsidRPr="182487AD" w:rsidR="07C01458">
        <w:rPr>
          <w:rFonts w:ascii="Calibri" w:hAnsi="Calibri" w:eastAsia="Calibri" w:cs="Calibri" w:asciiTheme="minorAscii" w:hAnsiTheme="minorAscii" w:eastAsiaTheme="minorAscii" w:cstheme="minorAscii"/>
          <w:color w:val="000000" w:themeColor="text1" w:themeTint="FF" w:themeShade="FF"/>
          <w:sz w:val="16"/>
          <w:szCs w:val="16"/>
        </w:rPr>
        <w:t>modify</w:t>
      </w:r>
      <w:r w:rsidRPr="182487AD" w:rsidR="07C01458">
        <w:rPr>
          <w:rFonts w:ascii="Calibri" w:hAnsi="Calibri" w:eastAsia="Calibri" w:cs="Calibri" w:asciiTheme="minorAscii" w:hAnsiTheme="minorAscii" w:eastAsiaTheme="minorAscii" w:cstheme="minorAscii"/>
          <w:color w:val="000000" w:themeColor="text1" w:themeTint="FF" w:themeShade="FF"/>
          <w:sz w:val="16"/>
          <w:szCs w:val="16"/>
        </w:rPr>
        <w:t xml:space="preserve"> and adapt any improvements needed to ensure the best possible care outcomes for all young people.</w:t>
      </w:r>
      <w:r w:rsidRPr="182487AD" w:rsidR="017E77F8">
        <w:rPr>
          <w:rFonts w:ascii="Calibri" w:hAnsi="Calibri" w:eastAsia="Calibri" w:cs="Calibri" w:asciiTheme="minorAscii" w:hAnsiTheme="minorAscii" w:eastAsiaTheme="minorAscii" w:cstheme="minorAscii"/>
          <w:color w:val="000000" w:themeColor="text1" w:themeTint="FF" w:themeShade="FF"/>
          <w:sz w:val="16"/>
          <w:szCs w:val="16"/>
        </w:rPr>
        <w:t xml:space="preserve"> </w:t>
      </w:r>
      <w:bookmarkEnd w:id="910709979"/>
    </w:p>
    <w:p w:rsidR="18BFC249" w:rsidP="182487AD" w:rsidRDefault="18BFC249" w14:paraId="4EBF752D" w14:textId="3B775856">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18BFC249">
        <w:rPr>
          <w:rFonts w:ascii="Calibri" w:hAnsi="Calibri" w:eastAsia="Calibri" w:cs="Calibri" w:asciiTheme="minorAscii" w:hAnsiTheme="minorAscii" w:eastAsiaTheme="minorAscii" w:cstheme="minorAscii"/>
          <w:color w:val="000000" w:themeColor="text1" w:themeTint="FF" w:themeShade="FF"/>
          <w:sz w:val="16"/>
          <w:szCs w:val="16"/>
        </w:rPr>
        <w:t xml:space="preserve">Being able to reflect on practice is a trait that all practitioners will </w:t>
      </w:r>
      <w:r w:rsidRPr="182487AD" w:rsidR="57216AED">
        <w:rPr>
          <w:rFonts w:ascii="Calibri" w:hAnsi="Calibri" w:eastAsia="Calibri" w:cs="Calibri" w:asciiTheme="minorAscii" w:hAnsiTheme="minorAscii" w:eastAsiaTheme="minorAscii" w:cstheme="minorAscii"/>
          <w:color w:val="000000" w:themeColor="text1" w:themeTint="FF" w:themeShade="FF"/>
          <w:sz w:val="16"/>
          <w:szCs w:val="16"/>
        </w:rPr>
        <w:t>have and will allow individuals to increase professional knowledge and productivity</w:t>
      </w:r>
      <w:r w:rsidRPr="182487AD" w:rsidR="1F4BB146">
        <w:rPr>
          <w:rFonts w:ascii="Calibri" w:hAnsi="Calibri" w:eastAsia="Calibri" w:cs="Calibri" w:asciiTheme="minorAscii" w:hAnsiTheme="minorAscii" w:eastAsiaTheme="minorAscii" w:cstheme="minorAscii"/>
          <w:color w:val="000000" w:themeColor="text1" w:themeTint="FF" w:themeShade="FF"/>
          <w:sz w:val="16"/>
          <w:szCs w:val="16"/>
        </w:rPr>
        <w:t xml:space="preserve"> by reflecting on </w:t>
      </w:r>
      <w:proofErr w:type="gramStart"/>
      <w:r w:rsidRPr="182487AD" w:rsidR="1F4BB146">
        <w:rPr>
          <w:rFonts w:ascii="Calibri" w:hAnsi="Calibri" w:eastAsia="Calibri" w:cs="Calibri" w:asciiTheme="minorAscii" w:hAnsiTheme="minorAscii" w:eastAsiaTheme="minorAscii" w:cstheme="minorAscii"/>
          <w:color w:val="000000" w:themeColor="text1" w:themeTint="FF" w:themeShade="FF"/>
          <w:sz w:val="16"/>
          <w:szCs w:val="16"/>
        </w:rPr>
        <w:t>own</w:t>
      </w:r>
      <w:proofErr w:type="gramEnd"/>
      <w:r w:rsidRPr="182487AD" w:rsidR="1F4BB146">
        <w:rPr>
          <w:rFonts w:ascii="Calibri" w:hAnsi="Calibri" w:eastAsia="Calibri" w:cs="Calibri" w:asciiTheme="minorAscii" w:hAnsiTheme="minorAscii" w:eastAsiaTheme="minorAscii" w:cstheme="minorAscii"/>
          <w:color w:val="000000" w:themeColor="text1" w:themeTint="FF" w:themeShade="FF"/>
          <w:sz w:val="16"/>
          <w:szCs w:val="16"/>
        </w:rPr>
        <w:t xml:space="preserve"> practice within settings</w:t>
      </w:r>
      <w:r w:rsidRPr="182487AD" w:rsidR="4A4E80D4">
        <w:rPr>
          <w:rFonts w:ascii="Calibri" w:hAnsi="Calibri" w:eastAsia="Calibri" w:cs="Calibri" w:asciiTheme="minorAscii" w:hAnsiTheme="minorAscii" w:eastAsiaTheme="minorAscii" w:cstheme="minorAscii"/>
          <w:color w:val="000000" w:themeColor="text1" w:themeTint="FF" w:themeShade="FF"/>
          <w:sz w:val="16"/>
          <w:szCs w:val="16"/>
        </w:rPr>
        <w:t xml:space="preserve">. It is a </w:t>
      </w:r>
      <w:r w:rsidRPr="182487AD" w:rsidR="11A94CBC">
        <w:rPr>
          <w:rFonts w:ascii="Calibri" w:hAnsi="Calibri" w:eastAsia="Calibri" w:cs="Calibri" w:asciiTheme="minorAscii" w:hAnsiTheme="minorAscii" w:eastAsiaTheme="minorAscii" w:cstheme="minorAscii"/>
          <w:color w:val="000000" w:themeColor="text1" w:themeTint="FF" w:themeShade="FF"/>
          <w:sz w:val="16"/>
          <w:szCs w:val="16"/>
        </w:rPr>
        <w:t>developmental</w:t>
      </w:r>
      <w:r w:rsidRPr="182487AD" w:rsidR="4A4E80D4">
        <w:rPr>
          <w:rFonts w:ascii="Calibri" w:hAnsi="Calibri" w:eastAsia="Calibri" w:cs="Calibri" w:asciiTheme="minorAscii" w:hAnsiTheme="minorAscii" w:eastAsiaTheme="minorAscii" w:cstheme="minorAscii"/>
          <w:color w:val="000000" w:themeColor="text1" w:themeTint="FF" w:themeShade="FF"/>
          <w:sz w:val="16"/>
          <w:szCs w:val="16"/>
        </w:rPr>
        <w:t xml:space="preserve"> process of classroom-based practice and allows the practitioner to evaluate on </w:t>
      </w:r>
      <w:r w:rsidRPr="182487AD" w:rsidR="4A4E80D4">
        <w:rPr>
          <w:rFonts w:ascii="Calibri" w:hAnsi="Calibri" w:eastAsia="Calibri" w:cs="Calibri" w:asciiTheme="minorAscii" w:hAnsiTheme="minorAscii" w:eastAsiaTheme="minorAscii" w:cstheme="minorAscii"/>
          <w:color w:val="000000" w:themeColor="text1" w:themeTint="FF" w:themeShade="FF"/>
          <w:sz w:val="16"/>
          <w:szCs w:val="16"/>
        </w:rPr>
        <w:t>own</w:t>
      </w:r>
      <w:r w:rsidRPr="182487AD" w:rsidR="4A4E80D4">
        <w:rPr>
          <w:rFonts w:ascii="Calibri" w:hAnsi="Calibri" w:eastAsia="Calibri" w:cs="Calibri" w:asciiTheme="minorAscii" w:hAnsiTheme="minorAscii" w:eastAsiaTheme="minorAscii" w:cstheme="minorAscii"/>
          <w:color w:val="000000" w:themeColor="text1" w:themeTint="FF" w:themeShade="FF"/>
          <w:sz w:val="16"/>
          <w:szCs w:val="16"/>
        </w:rPr>
        <w:t xml:space="preserve"> experiences. (</w:t>
      </w:r>
      <w:r w:rsidRPr="182487AD" w:rsidR="73CC526A">
        <w:rPr>
          <w:rFonts w:ascii="Calibri" w:hAnsi="Calibri" w:eastAsia="Calibri" w:cs="Calibri" w:asciiTheme="minorAscii" w:hAnsiTheme="minorAscii" w:eastAsiaTheme="minorAscii" w:cstheme="minorAscii"/>
          <w:color w:val="000000" w:themeColor="text1" w:themeTint="FF" w:themeShade="FF"/>
          <w:sz w:val="16"/>
          <w:szCs w:val="16"/>
        </w:rPr>
        <w:t>Aubrey and Riley, 2019)</w:t>
      </w:r>
    </w:p>
    <w:p w:rsidR="0BED76E3" w:rsidP="182487AD" w:rsidRDefault="0BED76E3" w14:paraId="79C6EE77" w14:textId="2924D250">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0BED76E3">
        <w:rPr>
          <w:rFonts w:ascii="Calibri" w:hAnsi="Calibri" w:eastAsia="Calibri" w:cs="Calibri" w:asciiTheme="minorAscii" w:hAnsiTheme="minorAscii" w:eastAsiaTheme="minorAscii" w:cstheme="minorAscii"/>
          <w:color w:val="000000" w:themeColor="text1" w:themeTint="FF" w:themeShade="FF"/>
          <w:sz w:val="16"/>
          <w:szCs w:val="16"/>
        </w:rPr>
        <w:t>In order to</w:t>
      </w:r>
      <w:r w:rsidRPr="182487AD" w:rsidR="0BED76E3">
        <w:rPr>
          <w:rFonts w:ascii="Calibri" w:hAnsi="Calibri" w:eastAsia="Calibri" w:cs="Calibri" w:asciiTheme="minorAscii" w:hAnsiTheme="minorAscii" w:eastAsiaTheme="minorAscii" w:cstheme="minorAscii"/>
          <w:color w:val="000000" w:themeColor="text1" w:themeTint="FF" w:themeShade="FF"/>
          <w:sz w:val="16"/>
          <w:szCs w:val="16"/>
        </w:rPr>
        <w:t xml:space="preserve"> be a practitioner who is reflective, it is essential that research is carried out not just externally to the classroom but also based on own professional experiences </w:t>
      </w:r>
      <w:r w:rsidRPr="182487AD" w:rsidR="5BCAC030">
        <w:rPr>
          <w:rFonts w:ascii="Calibri" w:hAnsi="Calibri" w:eastAsia="Calibri" w:cs="Calibri" w:asciiTheme="minorAscii" w:hAnsiTheme="minorAscii" w:eastAsiaTheme="minorAscii" w:cstheme="minorAscii"/>
          <w:color w:val="000000" w:themeColor="text1" w:themeTint="FF" w:themeShade="FF"/>
          <w:sz w:val="16"/>
          <w:szCs w:val="16"/>
        </w:rPr>
        <w:t>in order to</w:t>
      </w:r>
      <w:r w:rsidRPr="182487AD" w:rsidR="5BCAC030">
        <w:rPr>
          <w:rFonts w:ascii="Calibri" w:hAnsi="Calibri" w:eastAsia="Calibri" w:cs="Calibri" w:asciiTheme="minorAscii" w:hAnsiTheme="minorAscii" w:eastAsiaTheme="minorAscii" w:cstheme="minorAscii"/>
          <w:color w:val="000000" w:themeColor="text1" w:themeTint="FF" w:themeShade="FF"/>
          <w:sz w:val="16"/>
          <w:szCs w:val="16"/>
        </w:rPr>
        <w:t xml:space="preserve"> amplify possible new </w:t>
      </w:r>
      <w:r w:rsidRPr="182487AD" w:rsidR="6DF61F18">
        <w:rPr>
          <w:rFonts w:ascii="Calibri" w:hAnsi="Calibri" w:eastAsia="Calibri" w:cs="Calibri" w:asciiTheme="minorAscii" w:hAnsiTheme="minorAscii" w:eastAsiaTheme="minorAscii" w:cstheme="minorAscii"/>
          <w:color w:val="000000" w:themeColor="text1" w:themeTint="FF" w:themeShade="FF"/>
          <w:sz w:val="16"/>
          <w:szCs w:val="16"/>
        </w:rPr>
        <w:t xml:space="preserve">opportunities and responsibilities that can be applied to practice. </w:t>
      </w:r>
    </w:p>
    <w:p w:rsidR="743DE61C" w:rsidP="182487AD" w:rsidRDefault="743DE61C" w14:paraId="5E4C0B61" w14:textId="4711422B">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743DE61C">
        <w:rPr>
          <w:rFonts w:ascii="Calibri" w:hAnsi="Calibri" w:eastAsia="Calibri" w:cs="Calibri" w:asciiTheme="minorAscii" w:hAnsiTheme="minorAscii" w:eastAsiaTheme="minorAscii" w:cstheme="minorAscii"/>
          <w:color w:val="000000" w:themeColor="text1" w:themeTint="FF" w:themeShade="FF"/>
          <w:sz w:val="16"/>
          <w:szCs w:val="16"/>
        </w:rPr>
        <w:t xml:space="preserve">University of Cambridge (2021) talks about reflection in </w:t>
      </w:r>
      <w:r w:rsidRPr="182487AD" w:rsidR="743DE61C">
        <w:rPr>
          <w:rFonts w:ascii="Calibri" w:hAnsi="Calibri" w:eastAsia="Calibri" w:cs="Calibri" w:asciiTheme="minorAscii" w:hAnsiTheme="minorAscii" w:eastAsiaTheme="minorAscii" w:cstheme="minorAscii"/>
          <w:color w:val="000000" w:themeColor="text1" w:themeTint="FF" w:themeShade="FF"/>
          <w:sz w:val="16"/>
          <w:szCs w:val="16"/>
        </w:rPr>
        <w:t>different ways</w:t>
      </w:r>
      <w:r w:rsidRPr="182487AD" w:rsidR="743DE61C">
        <w:rPr>
          <w:rFonts w:ascii="Calibri" w:hAnsi="Calibri" w:eastAsia="Calibri" w:cs="Calibri" w:asciiTheme="minorAscii" w:hAnsiTheme="minorAscii" w:eastAsiaTheme="minorAscii" w:cstheme="minorAscii"/>
          <w:color w:val="000000" w:themeColor="text1" w:themeTint="FF" w:themeShade="FF"/>
          <w:sz w:val="16"/>
          <w:szCs w:val="16"/>
        </w:rPr>
        <w:t xml:space="preserve"> which relate to positive and negative experiences. The University also </w:t>
      </w:r>
      <w:r w:rsidRPr="182487AD" w:rsidR="743DE61C">
        <w:rPr>
          <w:rFonts w:ascii="Calibri" w:hAnsi="Calibri" w:eastAsia="Calibri" w:cs="Calibri" w:asciiTheme="minorAscii" w:hAnsiTheme="minorAscii" w:eastAsiaTheme="minorAscii" w:cstheme="minorAscii"/>
          <w:color w:val="000000" w:themeColor="text1" w:themeTint="FF" w:themeShade="FF"/>
          <w:sz w:val="16"/>
          <w:szCs w:val="16"/>
        </w:rPr>
        <w:t>states</w:t>
      </w:r>
      <w:r w:rsidRPr="182487AD" w:rsidR="743DE61C">
        <w:rPr>
          <w:rFonts w:ascii="Calibri" w:hAnsi="Calibri" w:eastAsia="Calibri" w:cs="Calibri" w:asciiTheme="minorAscii" w:hAnsiTheme="minorAscii" w:eastAsiaTheme="minorAscii" w:cstheme="minorAscii"/>
          <w:color w:val="000000" w:themeColor="text1" w:themeTint="FF" w:themeShade="FF"/>
          <w:sz w:val="16"/>
          <w:szCs w:val="16"/>
        </w:rPr>
        <w:t xml:space="preserve"> that there is correct way to be able to reflect on any experience. </w:t>
      </w:r>
      <w:r w:rsidRPr="182487AD" w:rsidR="3F2BC5F4">
        <w:rPr>
          <w:rFonts w:ascii="Calibri" w:hAnsi="Calibri" w:eastAsia="Calibri" w:cs="Calibri" w:asciiTheme="minorAscii" w:hAnsiTheme="minorAscii" w:eastAsiaTheme="minorAscii" w:cstheme="minorAscii"/>
          <w:color w:val="000000" w:themeColor="text1" w:themeTint="FF" w:themeShade="FF"/>
          <w:sz w:val="16"/>
          <w:szCs w:val="16"/>
        </w:rPr>
        <w:t xml:space="preserve">If an individual </w:t>
      </w:r>
      <w:r w:rsidRPr="182487AD" w:rsidR="3F2BC5F4">
        <w:rPr>
          <w:rFonts w:ascii="Calibri" w:hAnsi="Calibri" w:eastAsia="Calibri" w:cs="Calibri" w:asciiTheme="minorAscii" w:hAnsiTheme="minorAscii" w:eastAsiaTheme="minorAscii" w:cstheme="minorAscii"/>
          <w:color w:val="000000" w:themeColor="text1" w:themeTint="FF" w:themeShade="FF"/>
          <w:sz w:val="16"/>
          <w:szCs w:val="16"/>
        </w:rPr>
        <w:t>was</w:t>
      </w:r>
      <w:r w:rsidRPr="182487AD" w:rsidR="3F2BC5F4">
        <w:rPr>
          <w:rFonts w:ascii="Calibri" w:hAnsi="Calibri" w:eastAsia="Calibri" w:cs="Calibri" w:asciiTheme="minorAscii" w:hAnsiTheme="minorAscii" w:eastAsiaTheme="minorAscii" w:cstheme="minorAscii"/>
          <w:color w:val="000000" w:themeColor="text1" w:themeTint="FF" w:themeShade="FF"/>
          <w:sz w:val="16"/>
          <w:szCs w:val="16"/>
        </w:rPr>
        <w:t xml:space="preserve"> to reflect on a positive experience it is seen to be more of a </w:t>
      </w:r>
      <w:r w:rsidRPr="182487AD" w:rsidR="1573A7BD">
        <w:rPr>
          <w:rFonts w:ascii="Calibri" w:hAnsi="Calibri" w:eastAsia="Calibri" w:cs="Calibri" w:asciiTheme="minorAscii" w:hAnsiTheme="minorAscii" w:eastAsiaTheme="minorAscii" w:cstheme="minorAscii"/>
          <w:color w:val="000000" w:themeColor="text1" w:themeTint="FF" w:themeShade="FF"/>
          <w:sz w:val="16"/>
          <w:szCs w:val="16"/>
        </w:rPr>
        <w:t>happier and more motivational</w:t>
      </w:r>
      <w:r w:rsidRPr="182487AD" w:rsidR="3F2BC5F4">
        <w:rPr>
          <w:rFonts w:ascii="Calibri" w:hAnsi="Calibri" w:eastAsia="Calibri" w:cs="Calibri" w:asciiTheme="minorAscii" w:hAnsiTheme="minorAscii" w:eastAsiaTheme="minorAscii" w:cstheme="minorAscii"/>
          <w:color w:val="000000" w:themeColor="text1" w:themeTint="FF" w:themeShade="FF"/>
          <w:sz w:val="16"/>
          <w:szCs w:val="16"/>
        </w:rPr>
        <w:t xml:space="preserve"> topic to discuss and </w:t>
      </w:r>
      <w:r w:rsidRPr="182487AD" w:rsidR="383F41D3">
        <w:rPr>
          <w:rFonts w:ascii="Calibri" w:hAnsi="Calibri" w:eastAsia="Calibri" w:cs="Calibri" w:asciiTheme="minorAscii" w:hAnsiTheme="minorAscii" w:eastAsiaTheme="minorAscii" w:cstheme="minorAscii"/>
          <w:color w:val="000000" w:themeColor="text1" w:themeTint="FF" w:themeShade="FF"/>
          <w:sz w:val="16"/>
          <w:szCs w:val="16"/>
        </w:rPr>
        <w:t>what parts have worked well during working within the early years sector and how to use these topics in planning for future experiences.</w:t>
      </w:r>
      <w:r w:rsidRPr="182487AD" w:rsidR="25B726FD">
        <w:rPr>
          <w:rFonts w:ascii="Calibri" w:hAnsi="Calibri" w:eastAsia="Calibri" w:cs="Calibri" w:asciiTheme="minorAscii" w:hAnsiTheme="minorAscii" w:eastAsiaTheme="minorAscii" w:cstheme="minorAscii"/>
          <w:color w:val="000000" w:themeColor="text1" w:themeTint="FF" w:themeShade="FF"/>
          <w:sz w:val="16"/>
          <w:szCs w:val="16"/>
        </w:rPr>
        <w:t xml:space="preserve"> </w:t>
      </w:r>
      <w:bookmarkStart w:name="_Int_rDyBIrd3" w:id="1285306113"/>
      <w:r w:rsidRPr="182487AD" w:rsidR="4887D96A">
        <w:rPr>
          <w:rFonts w:ascii="Calibri" w:hAnsi="Calibri" w:eastAsia="Calibri" w:cs="Calibri" w:asciiTheme="minorAscii" w:hAnsiTheme="minorAscii" w:eastAsiaTheme="minorAscii" w:cstheme="minorAscii"/>
          <w:color w:val="000000" w:themeColor="text1" w:themeTint="FF" w:themeShade="FF"/>
          <w:sz w:val="16"/>
          <w:szCs w:val="16"/>
        </w:rPr>
        <w:t>However, reflecting on negative experiences may be easier, as bad experiences are often better to learn from, as there is more to improve, creating a way for a useful plan for future learning and development.</w:t>
      </w:r>
      <w:bookmarkEnd w:id="1285306113"/>
    </w:p>
    <w:p w:rsidR="6C789C68" w:rsidP="182487AD" w:rsidRDefault="6C789C68" w14:paraId="0F29F45D" w14:textId="6B243B6A">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6C789C68">
        <w:rPr>
          <w:rFonts w:ascii="Calibri" w:hAnsi="Calibri" w:eastAsia="Calibri" w:cs="Calibri" w:asciiTheme="minorAscii" w:hAnsiTheme="minorAscii" w:eastAsiaTheme="minorAscii" w:cstheme="minorAscii"/>
          <w:color w:val="000000" w:themeColor="text1" w:themeTint="FF" w:themeShade="FF"/>
          <w:sz w:val="16"/>
          <w:szCs w:val="16"/>
        </w:rPr>
        <w:t>The early years continuum is a procedure of ongoing change</w:t>
      </w:r>
      <w:r w:rsidRPr="182487AD" w:rsidR="30041D38">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412E483A">
        <w:rPr>
          <w:rFonts w:ascii="Calibri" w:hAnsi="Calibri" w:eastAsia="Calibri" w:cs="Calibri" w:asciiTheme="minorAscii" w:hAnsiTheme="minorAscii" w:eastAsiaTheme="minorAscii" w:cstheme="minorAscii"/>
          <w:color w:val="000000" w:themeColor="text1" w:themeTint="FF" w:themeShade="FF"/>
          <w:sz w:val="16"/>
          <w:szCs w:val="16"/>
        </w:rPr>
        <w:t xml:space="preserve">Johns, 2013 agrees that reflective practice allows a practitioner to be able to have a voice and to let own opinions </w:t>
      </w:r>
      <w:proofErr w:type="gramStart"/>
      <w:r w:rsidRPr="182487AD" w:rsidR="412E483A">
        <w:rPr>
          <w:rFonts w:ascii="Calibri" w:hAnsi="Calibri" w:eastAsia="Calibri" w:cs="Calibri" w:asciiTheme="minorAscii" w:hAnsiTheme="minorAscii" w:eastAsiaTheme="minorAscii" w:cstheme="minorAscii"/>
          <w:color w:val="000000" w:themeColor="text1" w:themeTint="FF" w:themeShade="FF"/>
          <w:sz w:val="16"/>
          <w:szCs w:val="16"/>
        </w:rPr>
        <w:t>an</w:t>
      </w:r>
      <w:proofErr w:type="gramEnd"/>
      <w:r w:rsidRPr="182487AD" w:rsidR="412E483A">
        <w:rPr>
          <w:rFonts w:ascii="Calibri" w:hAnsi="Calibri" w:eastAsia="Calibri" w:cs="Calibri" w:asciiTheme="minorAscii" w:hAnsiTheme="minorAscii" w:eastAsiaTheme="minorAscii" w:cstheme="minorAscii"/>
          <w:color w:val="000000" w:themeColor="text1" w:themeTint="FF" w:themeShade="FF"/>
          <w:sz w:val="16"/>
          <w:szCs w:val="16"/>
        </w:rPr>
        <w:t xml:space="preserve"> thoughts to be heard.</w:t>
      </w:r>
      <w:r w:rsidRPr="182487AD" w:rsidR="412E483A">
        <w:rPr>
          <w:rFonts w:ascii="Calibri" w:hAnsi="Calibri" w:eastAsia="Calibri" w:cs="Calibri" w:asciiTheme="minorAscii" w:hAnsiTheme="minorAscii" w:eastAsiaTheme="minorAscii" w:cstheme="minorAscii"/>
          <w:color w:val="000000" w:themeColor="text1" w:themeTint="FF" w:themeShade="FF"/>
          <w:sz w:val="16"/>
          <w:szCs w:val="16"/>
        </w:rPr>
        <w:t xml:space="preserve"> </w:t>
      </w:r>
      <w:bookmarkStart w:name="_Int_kK1kNfh9" w:id="2118477198"/>
      <w:r w:rsidRPr="182487AD" w:rsidR="50A37185">
        <w:rPr>
          <w:rFonts w:ascii="Calibri" w:hAnsi="Calibri" w:eastAsia="Calibri" w:cs="Calibri" w:asciiTheme="minorAscii" w:hAnsiTheme="minorAscii" w:eastAsiaTheme="minorAscii" w:cstheme="minorAscii"/>
          <w:color w:val="000000" w:themeColor="text1" w:themeTint="FF" w:themeShade="FF"/>
          <w:sz w:val="16"/>
          <w:szCs w:val="16"/>
        </w:rPr>
        <w:t xml:space="preserve">Finding an individual’s own subjective voice may be difficult, but sometimes, professionals are encouraged to </w:t>
      </w:r>
      <w:r w:rsidRPr="182487AD" w:rsidR="1DA06946">
        <w:rPr>
          <w:rFonts w:ascii="Calibri" w:hAnsi="Calibri" w:eastAsia="Calibri" w:cs="Calibri" w:asciiTheme="minorAscii" w:hAnsiTheme="minorAscii" w:eastAsiaTheme="minorAscii" w:cstheme="minorAscii"/>
          <w:color w:val="000000" w:themeColor="text1" w:themeTint="FF" w:themeShade="FF"/>
          <w:sz w:val="16"/>
          <w:szCs w:val="16"/>
        </w:rPr>
        <w:t>look further into</w:t>
      </w:r>
      <w:r w:rsidRPr="182487AD" w:rsidR="50A37185">
        <w:rPr>
          <w:rFonts w:ascii="Calibri" w:hAnsi="Calibri" w:eastAsia="Calibri" w:cs="Calibri" w:asciiTheme="minorAscii" w:hAnsiTheme="minorAscii" w:eastAsiaTheme="minorAscii" w:cstheme="minorAscii"/>
          <w:color w:val="000000" w:themeColor="text1" w:themeTint="FF" w:themeShade="FF"/>
          <w:sz w:val="16"/>
          <w:szCs w:val="16"/>
        </w:rPr>
        <w:t xml:space="preserve"> and confront others to reflect deeper and understand their own reflective processes.</w:t>
      </w:r>
      <w:bookmarkEnd w:id="2118477198"/>
      <w:r w:rsidRPr="182487AD" w:rsidR="50A37185">
        <w:rPr>
          <w:rFonts w:ascii="Calibri" w:hAnsi="Calibri" w:eastAsia="Calibri" w:cs="Calibri" w:asciiTheme="minorAscii" w:hAnsiTheme="minorAscii" w:eastAsiaTheme="minorAscii" w:cstheme="minorAscii"/>
          <w:color w:val="000000" w:themeColor="text1" w:themeTint="FF" w:themeShade="FF"/>
          <w:sz w:val="16"/>
          <w:szCs w:val="16"/>
        </w:rPr>
        <w:t xml:space="preserve"> </w:t>
      </w:r>
    </w:p>
    <w:p w:rsidR="03BF5B20" w:rsidP="182487AD" w:rsidRDefault="03BF5B20" w14:paraId="70A2BE10" w14:textId="6A49C014">
      <w:pPr>
        <w:pStyle w:val="Normal"/>
        <w:jc w:val="left"/>
        <w:rPr>
          <w:rFonts w:ascii="Calibri" w:hAnsi="Calibri" w:eastAsia="Calibri" w:cs="Calibri" w:asciiTheme="minorAscii" w:hAnsiTheme="minorAscii" w:eastAsiaTheme="minorAscii" w:cstheme="minorAscii"/>
          <w:color w:val="FF0000"/>
          <w:sz w:val="16"/>
          <w:szCs w:val="16"/>
        </w:rPr>
      </w:pPr>
      <w:r w:rsidRPr="182487AD" w:rsidR="03BF5B20">
        <w:rPr>
          <w:rFonts w:ascii="Calibri" w:hAnsi="Calibri" w:eastAsia="Calibri" w:cs="Calibri" w:asciiTheme="minorAscii" w:hAnsiTheme="minorAscii" w:eastAsiaTheme="minorAscii" w:cstheme="minorAscii"/>
          <w:color w:val="FF0000"/>
          <w:sz w:val="16"/>
          <w:szCs w:val="16"/>
        </w:rPr>
        <w:t xml:space="preserve">Reflection </w:t>
      </w:r>
      <w:proofErr w:type="gramStart"/>
      <w:r w:rsidRPr="182487AD" w:rsidR="03BF5B20">
        <w:rPr>
          <w:rFonts w:ascii="Calibri" w:hAnsi="Calibri" w:eastAsia="Calibri" w:cs="Calibri" w:asciiTheme="minorAscii" w:hAnsiTheme="minorAscii" w:eastAsiaTheme="minorAscii" w:cstheme="minorAscii"/>
          <w:color w:val="FF0000"/>
          <w:sz w:val="16"/>
          <w:szCs w:val="16"/>
        </w:rPr>
        <w:t>within</w:t>
      </w:r>
      <w:proofErr w:type="gramEnd"/>
      <w:r w:rsidRPr="182487AD" w:rsidR="03BF5B20">
        <w:rPr>
          <w:rFonts w:ascii="Calibri" w:hAnsi="Calibri" w:eastAsia="Calibri" w:cs="Calibri" w:asciiTheme="minorAscii" w:hAnsiTheme="minorAscii" w:eastAsiaTheme="minorAscii" w:cstheme="minorAscii"/>
          <w:color w:val="FF0000"/>
          <w:sz w:val="16"/>
          <w:szCs w:val="16"/>
        </w:rPr>
        <w:t xml:space="preserve"> the early </w:t>
      </w:r>
      <w:proofErr w:type="gramStart"/>
      <w:r w:rsidRPr="182487AD" w:rsidR="03BF5B20">
        <w:rPr>
          <w:rFonts w:ascii="Calibri" w:hAnsi="Calibri" w:eastAsia="Calibri" w:cs="Calibri" w:asciiTheme="minorAscii" w:hAnsiTheme="minorAscii" w:eastAsiaTheme="minorAscii" w:cstheme="minorAscii"/>
          <w:color w:val="FF0000"/>
          <w:sz w:val="16"/>
          <w:szCs w:val="16"/>
        </w:rPr>
        <w:t>years</w:t>
      </w:r>
      <w:proofErr w:type="gramEnd"/>
      <w:r w:rsidRPr="182487AD" w:rsidR="03BF5B20">
        <w:rPr>
          <w:rFonts w:ascii="Calibri" w:hAnsi="Calibri" w:eastAsia="Calibri" w:cs="Calibri" w:asciiTheme="minorAscii" w:hAnsiTheme="minorAscii" w:eastAsiaTheme="minorAscii" w:cstheme="minorAscii"/>
          <w:color w:val="FF0000"/>
          <w:sz w:val="16"/>
          <w:szCs w:val="16"/>
        </w:rPr>
        <w:t xml:space="preserve"> workforce</w:t>
      </w:r>
      <w:r w:rsidRPr="182487AD" w:rsidR="0D72EFDB">
        <w:rPr>
          <w:rFonts w:ascii="Calibri" w:hAnsi="Calibri" w:eastAsia="Calibri" w:cs="Calibri" w:asciiTheme="minorAscii" w:hAnsiTheme="minorAscii" w:eastAsiaTheme="minorAscii" w:cstheme="minorAscii"/>
          <w:color w:val="FF0000"/>
          <w:sz w:val="16"/>
          <w:szCs w:val="16"/>
        </w:rPr>
        <w:t xml:space="preserve"> (importance and how it can improve quality)</w:t>
      </w:r>
    </w:p>
    <w:p w:rsidR="08263743" w:rsidP="182487AD" w:rsidRDefault="08263743" w14:paraId="1C114F96" w14:textId="0B05BF81">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08263743">
        <w:rPr>
          <w:rFonts w:ascii="Calibri" w:hAnsi="Calibri" w:eastAsia="Calibri" w:cs="Calibri" w:asciiTheme="minorAscii" w:hAnsiTheme="minorAscii" w:eastAsiaTheme="minorAscii" w:cstheme="minorAscii"/>
          <w:color w:val="000000" w:themeColor="text1" w:themeTint="FF" w:themeShade="FF"/>
          <w:sz w:val="16"/>
          <w:szCs w:val="16"/>
        </w:rPr>
        <w:t xml:space="preserve">Reflection within the early </w:t>
      </w:r>
      <w:proofErr w:type="gramStart"/>
      <w:r w:rsidRPr="182487AD" w:rsidR="08263743">
        <w:rPr>
          <w:rFonts w:ascii="Calibri" w:hAnsi="Calibri" w:eastAsia="Calibri" w:cs="Calibri" w:asciiTheme="minorAscii" w:hAnsiTheme="minorAscii" w:eastAsiaTheme="minorAscii" w:cstheme="minorAscii"/>
          <w:color w:val="000000" w:themeColor="text1" w:themeTint="FF" w:themeShade="FF"/>
          <w:sz w:val="16"/>
          <w:szCs w:val="16"/>
        </w:rPr>
        <w:t>years</w:t>
      </w:r>
      <w:proofErr w:type="gramEnd"/>
      <w:r w:rsidRPr="182487AD" w:rsidR="08263743">
        <w:rPr>
          <w:rFonts w:ascii="Calibri" w:hAnsi="Calibri" w:eastAsia="Calibri" w:cs="Calibri" w:asciiTheme="minorAscii" w:hAnsiTheme="minorAscii" w:eastAsiaTheme="minorAscii" w:cstheme="minorAscii"/>
          <w:color w:val="000000" w:themeColor="text1" w:themeTint="FF" w:themeShade="FF"/>
          <w:sz w:val="16"/>
          <w:szCs w:val="16"/>
        </w:rPr>
        <w:t xml:space="preserve"> workforce is essential to own professional practice as well as improving quality of care for children and young people.</w:t>
      </w:r>
      <w:r w:rsidRPr="182487AD" w:rsidR="08263743">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61A4132D">
        <w:rPr>
          <w:rFonts w:ascii="Calibri" w:hAnsi="Calibri" w:eastAsia="Calibri" w:cs="Calibri" w:asciiTheme="minorAscii" w:hAnsiTheme="minorAscii" w:eastAsiaTheme="minorAscii" w:cstheme="minorAscii"/>
          <w:color w:val="000000" w:themeColor="text1" w:themeTint="FF" w:themeShade="FF"/>
          <w:sz w:val="16"/>
          <w:szCs w:val="16"/>
        </w:rPr>
        <w:t xml:space="preserve">It is important to </w:t>
      </w:r>
      <w:r w:rsidRPr="182487AD" w:rsidR="61A4132D">
        <w:rPr>
          <w:rFonts w:ascii="Calibri" w:hAnsi="Calibri" w:eastAsia="Calibri" w:cs="Calibri" w:asciiTheme="minorAscii" w:hAnsiTheme="minorAscii" w:eastAsiaTheme="minorAscii" w:cstheme="minorAscii"/>
          <w:color w:val="000000" w:themeColor="text1" w:themeTint="FF" w:themeShade="FF"/>
          <w:sz w:val="16"/>
          <w:szCs w:val="16"/>
        </w:rPr>
        <w:t>make time</w:t>
      </w:r>
      <w:r w:rsidRPr="182487AD" w:rsidR="61A4132D">
        <w:rPr>
          <w:rFonts w:ascii="Calibri" w:hAnsi="Calibri" w:eastAsia="Calibri" w:cs="Calibri" w:asciiTheme="minorAscii" w:hAnsiTheme="minorAscii" w:eastAsiaTheme="minorAscii" w:cstheme="minorAscii"/>
          <w:color w:val="000000" w:themeColor="text1" w:themeTint="FF" w:themeShade="FF"/>
          <w:sz w:val="16"/>
          <w:szCs w:val="16"/>
        </w:rPr>
        <w:t xml:space="preserve"> for reflection as it can help towards future development and learning in settings.</w:t>
      </w:r>
      <w:r w:rsidRPr="182487AD" w:rsidR="31907038">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31907038">
        <w:rPr>
          <w:rFonts w:ascii="Calibri" w:hAnsi="Calibri" w:eastAsia="Calibri" w:cs="Calibri" w:asciiTheme="minorAscii" w:hAnsiTheme="minorAscii" w:eastAsiaTheme="minorAscii" w:cstheme="minorAscii"/>
          <w:color w:val="000000" w:themeColor="text1" w:themeTint="FF" w:themeShade="FF"/>
          <w:sz w:val="16"/>
          <w:szCs w:val="16"/>
        </w:rPr>
        <w:t xml:space="preserve">It is important that children are understood as best as </w:t>
      </w:r>
      <w:proofErr w:type="gramStart"/>
      <w:r w:rsidRPr="182487AD" w:rsidR="31907038">
        <w:rPr>
          <w:rFonts w:ascii="Calibri" w:hAnsi="Calibri" w:eastAsia="Calibri" w:cs="Calibri" w:asciiTheme="minorAscii" w:hAnsiTheme="minorAscii" w:eastAsiaTheme="minorAscii" w:cstheme="minorAscii"/>
          <w:color w:val="000000" w:themeColor="text1" w:themeTint="FF" w:themeShade="FF"/>
          <w:sz w:val="16"/>
          <w:szCs w:val="16"/>
        </w:rPr>
        <w:t>possible</w:t>
      </w:r>
      <w:proofErr w:type="gramEnd"/>
      <w:r w:rsidRPr="182487AD" w:rsidR="31907038">
        <w:rPr>
          <w:rFonts w:ascii="Calibri" w:hAnsi="Calibri" w:eastAsia="Calibri" w:cs="Calibri" w:asciiTheme="minorAscii" w:hAnsiTheme="minorAscii" w:eastAsiaTheme="minorAscii" w:cstheme="minorAscii"/>
          <w:color w:val="000000" w:themeColor="text1" w:themeTint="FF" w:themeShade="FF"/>
          <w:sz w:val="16"/>
          <w:szCs w:val="16"/>
        </w:rPr>
        <w:t xml:space="preserve"> and this can be done by </w:t>
      </w:r>
      <w:r w:rsidRPr="182487AD" w:rsidR="31907038">
        <w:rPr>
          <w:rFonts w:ascii="Calibri" w:hAnsi="Calibri" w:eastAsia="Calibri" w:cs="Calibri" w:asciiTheme="minorAscii" w:hAnsiTheme="minorAscii" w:eastAsiaTheme="minorAscii" w:cstheme="minorAscii"/>
          <w:color w:val="000000" w:themeColor="text1" w:themeTint="FF" w:themeShade="FF"/>
          <w:sz w:val="16"/>
          <w:szCs w:val="16"/>
        </w:rPr>
        <w:t>observing</w:t>
      </w:r>
      <w:r w:rsidRPr="182487AD" w:rsidR="31907038">
        <w:rPr>
          <w:rFonts w:ascii="Calibri" w:hAnsi="Calibri" w:eastAsia="Calibri" w:cs="Calibri" w:asciiTheme="minorAscii" w:hAnsiTheme="minorAscii" w:eastAsiaTheme="minorAscii" w:cstheme="minorAscii"/>
          <w:color w:val="000000" w:themeColor="text1" w:themeTint="FF" w:themeShade="FF"/>
          <w:sz w:val="16"/>
          <w:szCs w:val="16"/>
        </w:rPr>
        <w:t xml:space="preserve"> and reflecting on practice to </w:t>
      </w:r>
      <w:r w:rsidRPr="182487AD" w:rsidR="31907038">
        <w:rPr>
          <w:rFonts w:ascii="Calibri" w:hAnsi="Calibri" w:eastAsia="Calibri" w:cs="Calibri" w:asciiTheme="minorAscii" w:hAnsiTheme="minorAscii" w:eastAsiaTheme="minorAscii" w:cstheme="minorAscii"/>
          <w:color w:val="000000" w:themeColor="text1" w:themeTint="FF" w:themeShade="FF"/>
          <w:sz w:val="16"/>
          <w:szCs w:val="16"/>
        </w:rPr>
        <w:t>identify</w:t>
      </w:r>
      <w:r w:rsidRPr="182487AD" w:rsidR="31907038">
        <w:rPr>
          <w:rFonts w:ascii="Calibri" w:hAnsi="Calibri" w:eastAsia="Calibri" w:cs="Calibri" w:asciiTheme="minorAscii" w:hAnsiTheme="minorAscii" w:eastAsiaTheme="minorAscii" w:cstheme="minorAscii"/>
          <w:color w:val="000000" w:themeColor="text1" w:themeTint="FF" w:themeShade="FF"/>
          <w:sz w:val="16"/>
          <w:szCs w:val="16"/>
        </w:rPr>
        <w:t xml:space="preserve"> any needs as well as interests for </w:t>
      </w:r>
      <w:r w:rsidRPr="182487AD" w:rsidR="582061E1">
        <w:rPr>
          <w:rFonts w:ascii="Calibri" w:hAnsi="Calibri" w:eastAsia="Calibri" w:cs="Calibri" w:asciiTheme="minorAscii" w:hAnsiTheme="minorAscii" w:eastAsiaTheme="minorAscii" w:cstheme="minorAscii"/>
          <w:color w:val="000000" w:themeColor="text1" w:themeTint="FF" w:themeShade="FF"/>
          <w:sz w:val="16"/>
          <w:szCs w:val="16"/>
        </w:rPr>
        <w:t>any further planning that will be carried out.</w:t>
      </w:r>
    </w:p>
    <w:p w:rsidR="583B6932" w:rsidP="182487AD" w:rsidRDefault="583B6932" w14:paraId="4ABA9C0E" w14:textId="4C7C9102">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bookmarkStart w:name="_Int_8ry7am9I" w:id="523320805"/>
      <w:r w:rsidRPr="182487AD" w:rsidR="583B6932">
        <w:rPr>
          <w:rFonts w:ascii="Calibri" w:hAnsi="Calibri" w:eastAsia="Calibri" w:cs="Calibri" w:asciiTheme="minorAscii" w:hAnsiTheme="minorAscii" w:eastAsiaTheme="minorAscii" w:cstheme="minorAscii"/>
          <w:color w:val="000000" w:themeColor="text1" w:themeTint="FF" w:themeShade="FF"/>
          <w:sz w:val="16"/>
          <w:szCs w:val="16"/>
        </w:rPr>
        <w:t xml:space="preserve">Observation and planning </w:t>
      </w:r>
      <w:proofErr w:type="gramStart"/>
      <w:r w:rsidRPr="182487AD" w:rsidR="583B6932">
        <w:rPr>
          <w:rFonts w:ascii="Calibri" w:hAnsi="Calibri" w:eastAsia="Calibri" w:cs="Calibri" w:asciiTheme="minorAscii" w:hAnsiTheme="minorAscii" w:eastAsiaTheme="minorAscii" w:cstheme="minorAscii"/>
          <w:color w:val="000000" w:themeColor="text1" w:themeTint="FF" w:themeShade="FF"/>
          <w:sz w:val="16"/>
          <w:szCs w:val="16"/>
        </w:rPr>
        <w:t>is</w:t>
      </w:r>
      <w:proofErr w:type="gramEnd"/>
      <w:r w:rsidRPr="182487AD" w:rsidR="583B6932">
        <w:rPr>
          <w:rFonts w:ascii="Calibri" w:hAnsi="Calibri" w:eastAsia="Calibri" w:cs="Calibri" w:asciiTheme="minorAscii" w:hAnsiTheme="minorAscii" w:eastAsiaTheme="minorAscii" w:cstheme="minorAscii"/>
          <w:color w:val="000000" w:themeColor="text1" w:themeTint="FF" w:themeShade="FF"/>
          <w:sz w:val="16"/>
          <w:szCs w:val="16"/>
        </w:rPr>
        <w:t xml:space="preserve"> a vital part of daily practice for professionals who work with children and young people, allowing practitioners to learn from </w:t>
      </w:r>
      <w:r w:rsidRPr="182487AD" w:rsidR="583B6932">
        <w:rPr>
          <w:rFonts w:ascii="Calibri" w:hAnsi="Calibri" w:eastAsia="Calibri" w:cs="Calibri" w:asciiTheme="minorAscii" w:hAnsiTheme="minorAscii" w:eastAsiaTheme="minorAscii" w:cstheme="minorAscii"/>
          <w:color w:val="000000" w:themeColor="text1" w:themeTint="FF" w:themeShade="FF"/>
          <w:sz w:val="16"/>
          <w:szCs w:val="16"/>
        </w:rPr>
        <w:t>previous</w:t>
      </w:r>
      <w:r w:rsidRPr="182487AD" w:rsidR="583B6932">
        <w:rPr>
          <w:rFonts w:ascii="Calibri" w:hAnsi="Calibri" w:eastAsia="Calibri" w:cs="Calibri" w:asciiTheme="minorAscii" w:hAnsiTheme="minorAscii" w:eastAsiaTheme="minorAscii" w:cstheme="minorAscii"/>
          <w:color w:val="000000" w:themeColor="text1" w:themeTint="FF" w:themeShade="FF"/>
          <w:sz w:val="16"/>
          <w:szCs w:val="16"/>
        </w:rPr>
        <w:t xml:space="preserve"> events and experiences. </w:t>
      </w:r>
      <w:r w:rsidRPr="182487AD" w:rsidR="4EF48223">
        <w:rPr>
          <w:rFonts w:ascii="Calibri" w:hAnsi="Calibri" w:eastAsia="Calibri" w:cs="Calibri" w:asciiTheme="minorAscii" w:hAnsiTheme="minorAscii" w:eastAsiaTheme="minorAscii" w:cstheme="minorAscii"/>
          <w:color w:val="000000" w:themeColor="text1" w:themeTint="FF" w:themeShade="FF"/>
          <w:sz w:val="16"/>
          <w:szCs w:val="16"/>
        </w:rPr>
        <w:t xml:space="preserve">In some schools, there may be a weekly plan that outlines the topics and activities that will occur and at the end </w:t>
      </w:r>
      <w:r w:rsidRPr="182487AD" w:rsidR="22FF2DFC">
        <w:rPr>
          <w:rFonts w:ascii="Calibri" w:hAnsi="Calibri" w:eastAsia="Calibri" w:cs="Calibri" w:asciiTheme="minorAscii" w:hAnsiTheme="minorAscii" w:eastAsiaTheme="minorAscii" w:cstheme="minorAscii"/>
          <w:color w:val="000000" w:themeColor="text1" w:themeTint="FF" w:themeShade="FF"/>
          <w:sz w:val="16"/>
          <w:szCs w:val="16"/>
        </w:rPr>
        <w:t xml:space="preserve">of that week, practitioners are able to evaluate all events that have occurred and </w:t>
      </w:r>
      <w:r w:rsidRPr="182487AD" w:rsidR="22FF2DFC">
        <w:rPr>
          <w:rFonts w:ascii="Calibri" w:hAnsi="Calibri" w:eastAsia="Calibri" w:cs="Calibri" w:asciiTheme="minorAscii" w:hAnsiTheme="minorAscii" w:eastAsiaTheme="minorAscii" w:cstheme="minorAscii"/>
          <w:color w:val="000000" w:themeColor="text1" w:themeTint="FF" w:themeShade="FF"/>
          <w:sz w:val="16"/>
          <w:szCs w:val="16"/>
        </w:rPr>
        <w:t>whether or not</w:t>
      </w:r>
      <w:r w:rsidRPr="182487AD" w:rsidR="22FF2DFC">
        <w:rPr>
          <w:rFonts w:ascii="Calibri" w:hAnsi="Calibri" w:eastAsia="Calibri" w:cs="Calibri" w:asciiTheme="minorAscii" w:hAnsiTheme="minorAscii" w:eastAsiaTheme="minorAscii" w:cstheme="minorAscii"/>
          <w:color w:val="000000" w:themeColor="text1" w:themeTint="FF" w:themeShade="FF"/>
          <w:sz w:val="16"/>
          <w:szCs w:val="16"/>
        </w:rPr>
        <w:t xml:space="preserve"> it </w:t>
      </w:r>
      <w:r w:rsidRPr="182487AD" w:rsidR="22FF2DFC">
        <w:rPr>
          <w:rFonts w:ascii="Calibri" w:hAnsi="Calibri" w:eastAsia="Calibri" w:cs="Calibri" w:asciiTheme="minorAscii" w:hAnsiTheme="minorAscii" w:eastAsiaTheme="minorAscii" w:cstheme="minorAscii"/>
          <w:color w:val="000000" w:themeColor="text1" w:themeTint="FF" w:themeShade="FF"/>
          <w:sz w:val="16"/>
          <w:szCs w:val="16"/>
        </w:rPr>
        <w:t>provided</w:t>
      </w:r>
      <w:r w:rsidRPr="182487AD" w:rsidR="22FF2DFC">
        <w:rPr>
          <w:rFonts w:ascii="Calibri" w:hAnsi="Calibri" w:eastAsia="Calibri" w:cs="Calibri" w:asciiTheme="minorAscii" w:hAnsiTheme="minorAscii" w:eastAsiaTheme="minorAscii" w:cstheme="minorAscii"/>
          <w:color w:val="000000" w:themeColor="text1" w:themeTint="FF" w:themeShade="FF"/>
          <w:sz w:val="16"/>
          <w:szCs w:val="16"/>
        </w:rPr>
        <w:t xml:space="preserve"> positive or negative experiences for both staff and young people so </w:t>
      </w:r>
      <w:r w:rsidRPr="182487AD" w:rsidR="30FD2A59">
        <w:rPr>
          <w:rFonts w:ascii="Calibri" w:hAnsi="Calibri" w:eastAsia="Calibri" w:cs="Calibri" w:asciiTheme="minorAscii" w:hAnsiTheme="minorAscii" w:eastAsiaTheme="minorAscii" w:cstheme="minorAscii"/>
          <w:color w:val="000000" w:themeColor="text1" w:themeTint="FF" w:themeShade="FF"/>
          <w:sz w:val="16"/>
          <w:szCs w:val="16"/>
        </w:rPr>
        <w:t xml:space="preserve">individuals can learn from it and </w:t>
      </w:r>
      <w:r w:rsidRPr="182487AD" w:rsidR="30FD2A59">
        <w:rPr>
          <w:rFonts w:ascii="Calibri" w:hAnsi="Calibri" w:eastAsia="Calibri" w:cs="Calibri" w:asciiTheme="minorAscii" w:hAnsiTheme="minorAscii" w:eastAsiaTheme="minorAscii" w:cstheme="minorAscii"/>
          <w:color w:val="000000" w:themeColor="text1" w:themeTint="FF" w:themeShade="FF"/>
          <w:sz w:val="16"/>
          <w:szCs w:val="16"/>
        </w:rPr>
        <w:t>plan ahead</w:t>
      </w:r>
      <w:r w:rsidRPr="182487AD" w:rsidR="30FD2A59">
        <w:rPr>
          <w:rFonts w:ascii="Calibri" w:hAnsi="Calibri" w:eastAsia="Calibri" w:cs="Calibri" w:asciiTheme="minorAscii" w:hAnsiTheme="minorAscii" w:eastAsiaTheme="minorAscii" w:cstheme="minorAscii"/>
          <w:color w:val="000000" w:themeColor="text1" w:themeTint="FF" w:themeShade="FF"/>
          <w:sz w:val="16"/>
          <w:szCs w:val="16"/>
        </w:rPr>
        <w:t xml:space="preserve"> for the week after, </w:t>
      </w:r>
      <w:r w:rsidRPr="182487AD" w:rsidR="30FD2A59">
        <w:rPr>
          <w:rFonts w:ascii="Calibri" w:hAnsi="Calibri" w:eastAsia="Calibri" w:cs="Calibri" w:asciiTheme="minorAscii" w:hAnsiTheme="minorAscii" w:eastAsiaTheme="minorAscii" w:cstheme="minorAscii"/>
          <w:color w:val="000000" w:themeColor="text1" w:themeTint="FF" w:themeShade="FF"/>
          <w:sz w:val="16"/>
          <w:szCs w:val="16"/>
        </w:rPr>
        <w:t>taking into account</w:t>
      </w:r>
      <w:r w:rsidRPr="182487AD" w:rsidR="30FD2A59">
        <w:rPr>
          <w:rFonts w:ascii="Calibri" w:hAnsi="Calibri" w:eastAsia="Calibri" w:cs="Calibri" w:asciiTheme="minorAscii" w:hAnsiTheme="minorAscii" w:eastAsiaTheme="minorAscii" w:cstheme="minorAscii"/>
          <w:color w:val="000000" w:themeColor="text1" w:themeTint="FF" w:themeShade="FF"/>
          <w:sz w:val="16"/>
          <w:szCs w:val="16"/>
        </w:rPr>
        <w:t xml:space="preserve"> the reflection that has been completed </w:t>
      </w:r>
      <w:r w:rsidRPr="182487AD" w:rsidR="30FD2A59">
        <w:rPr>
          <w:rFonts w:ascii="Calibri" w:hAnsi="Calibri" w:eastAsia="Calibri" w:cs="Calibri" w:asciiTheme="minorAscii" w:hAnsiTheme="minorAscii" w:eastAsiaTheme="minorAscii" w:cstheme="minorAscii"/>
          <w:color w:val="000000" w:themeColor="text1" w:themeTint="FF" w:themeShade="FF"/>
          <w:sz w:val="16"/>
          <w:szCs w:val="16"/>
        </w:rPr>
        <w:t>in order for</w:t>
      </w:r>
      <w:r w:rsidRPr="182487AD" w:rsidR="30FD2A59">
        <w:rPr>
          <w:rFonts w:ascii="Calibri" w:hAnsi="Calibri" w:eastAsia="Calibri" w:cs="Calibri" w:asciiTheme="minorAscii" w:hAnsiTheme="minorAscii" w:eastAsiaTheme="minorAscii" w:cstheme="minorAscii"/>
          <w:color w:val="000000" w:themeColor="text1" w:themeTint="FF" w:themeShade="FF"/>
          <w:sz w:val="16"/>
          <w:szCs w:val="16"/>
        </w:rPr>
        <w:t xml:space="preserve"> improvements to be made. </w:t>
      </w:r>
      <w:r w:rsidRPr="182487AD" w:rsidR="6289E36A">
        <w:rPr>
          <w:rFonts w:ascii="Calibri" w:hAnsi="Calibri" w:eastAsia="Calibri" w:cs="Calibri" w:asciiTheme="minorAscii" w:hAnsiTheme="minorAscii" w:eastAsiaTheme="minorAscii" w:cstheme="minorAscii"/>
          <w:color w:val="000000" w:themeColor="text1" w:themeTint="FF" w:themeShade="FF"/>
          <w:sz w:val="16"/>
          <w:szCs w:val="16"/>
        </w:rPr>
        <w:t xml:space="preserve">Keeping routines within the school day will </w:t>
      </w:r>
      <w:proofErr w:type="gramStart"/>
      <w:r w:rsidRPr="182487AD" w:rsidR="6289E36A">
        <w:rPr>
          <w:rFonts w:ascii="Calibri" w:hAnsi="Calibri" w:eastAsia="Calibri" w:cs="Calibri" w:asciiTheme="minorAscii" w:hAnsiTheme="minorAscii" w:eastAsiaTheme="minorAscii" w:cstheme="minorAscii"/>
          <w:color w:val="000000" w:themeColor="text1" w:themeTint="FF" w:themeShade="FF"/>
          <w:sz w:val="16"/>
          <w:szCs w:val="16"/>
        </w:rPr>
        <w:t>help towards</w:t>
      </w:r>
      <w:proofErr w:type="gramEnd"/>
      <w:r w:rsidRPr="182487AD" w:rsidR="6289E36A">
        <w:rPr>
          <w:rFonts w:ascii="Calibri" w:hAnsi="Calibri" w:eastAsia="Calibri" w:cs="Calibri" w:asciiTheme="minorAscii" w:hAnsiTheme="minorAscii" w:eastAsiaTheme="minorAscii" w:cstheme="minorAscii"/>
          <w:color w:val="000000" w:themeColor="text1" w:themeTint="FF" w:themeShade="FF"/>
          <w:sz w:val="16"/>
          <w:szCs w:val="16"/>
        </w:rPr>
        <w:t xml:space="preserve"> young people’s wellbeing as children find comfort in routines</w:t>
      </w:r>
      <w:r w:rsidRPr="182487AD" w:rsidR="5C234D06">
        <w:rPr>
          <w:rFonts w:ascii="Calibri" w:hAnsi="Calibri" w:eastAsia="Calibri" w:cs="Calibri" w:asciiTheme="minorAscii" w:hAnsiTheme="minorAscii" w:eastAsiaTheme="minorAscii" w:cstheme="minorAscii"/>
          <w:color w:val="000000" w:themeColor="text1" w:themeTint="FF" w:themeShade="FF"/>
          <w:sz w:val="16"/>
          <w:szCs w:val="16"/>
        </w:rPr>
        <w:t xml:space="preserve">, following timetables may also be a useful tool to ensure </w:t>
      </w:r>
      <w:r w:rsidRPr="182487AD" w:rsidR="5C234D06">
        <w:rPr>
          <w:rFonts w:ascii="Calibri" w:hAnsi="Calibri" w:eastAsia="Calibri" w:cs="Calibri" w:asciiTheme="minorAscii" w:hAnsiTheme="minorAscii" w:eastAsiaTheme="minorAscii" w:cstheme="minorAscii"/>
          <w:color w:val="000000" w:themeColor="text1" w:themeTint="FF" w:themeShade="FF"/>
          <w:sz w:val="16"/>
          <w:szCs w:val="16"/>
        </w:rPr>
        <w:t>good quality</w:t>
      </w:r>
      <w:r w:rsidRPr="182487AD" w:rsidR="5C234D06">
        <w:rPr>
          <w:rFonts w:ascii="Calibri" w:hAnsi="Calibri" w:eastAsia="Calibri" w:cs="Calibri" w:asciiTheme="minorAscii" w:hAnsiTheme="minorAscii" w:eastAsiaTheme="minorAscii" w:cstheme="minorAscii"/>
          <w:color w:val="000000" w:themeColor="text1" w:themeTint="FF" w:themeShade="FF"/>
          <w:sz w:val="16"/>
          <w:szCs w:val="16"/>
        </w:rPr>
        <w:t xml:space="preserve"> of practice.</w:t>
      </w:r>
      <w:r w:rsidRPr="182487AD" w:rsidR="50DB8646">
        <w:rPr>
          <w:rFonts w:ascii="Calibri" w:hAnsi="Calibri" w:eastAsia="Calibri" w:cs="Calibri" w:asciiTheme="minorAscii" w:hAnsiTheme="minorAscii" w:eastAsiaTheme="minorAscii" w:cstheme="minorAscii"/>
          <w:color w:val="000000" w:themeColor="text1" w:themeTint="FF" w:themeShade="FF"/>
          <w:sz w:val="16"/>
          <w:szCs w:val="16"/>
        </w:rPr>
        <w:t xml:space="preserve"> (Katherine Laughton, 2017)</w:t>
      </w:r>
      <w:bookmarkEnd w:id="523320805"/>
    </w:p>
    <w:p w:rsidR="493C38EF" w:rsidP="182487AD" w:rsidRDefault="493C38EF" w14:paraId="0B004B25" w14:textId="23E1734B">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493C38EF">
        <w:rPr>
          <w:rFonts w:ascii="Calibri" w:hAnsi="Calibri" w:eastAsia="Calibri" w:cs="Calibri" w:asciiTheme="minorAscii" w:hAnsiTheme="minorAscii" w:eastAsiaTheme="minorAscii" w:cstheme="minorAscii"/>
          <w:color w:val="000000" w:themeColor="text1" w:themeTint="FF" w:themeShade="FF"/>
          <w:sz w:val="16"/>
          <w:szCs w:val="16"/>
        </w:rPr>
        <w:t xml:space="preserve">In some professional settings such as schools, there may be meetings held after the end of the school day which allows </w:t>
      </w:r>
      <w:r w:rsidRPr="182487AD" w:rsidR="391CAB85">
        <w:rPr>
          <w:rFonts w:ascii="Calibri" w:hAnsi="Calibri" w:eastAsia="Calibri" w:cs="Calibri" w:asciiTheme="minorAscii" w:hAnsiTheme="minorAscii" w:eastAsiaTheme="minorAscii" w:cstheme="minorAscii"/>
          <w:color w:val="000000" w:themeColor="text1" w:themeTint="FF" w:themeShade="FF"/>
          <w:sz w:val="16"/>
          <w:szCs w:val="16"/>
        </w:rPr>
        <w:t xml:space="preserve">members of staff, </w:t>
      </w:r>
      <w:r w:rsidRPr="182487AD" w:rsidR="391CAB85">
        <w:rPr>
          <w:rFonts w:ascii="Calibri" w:hAnsi="Calibri" w:eastAsia="Calibri" w:cs="Calibri" w:asciiTheme="minorAscii" w:hAnsiTheme="minorAscii" w:eastAsiaTheme="minorAscii" w:cstheme="minorAscii"/>
          <w:color w:val="000000" w:themeColor="text1" w:themeTint="FF" w:themeShade="FF"/>
          <w:sz w:val="16"/>
          <w:szCs w:val="16"/>
        </w:rPr>
        <w:t>mainly teachers</w:t>
      </w:r>
      <w:r w:rsidRPr="182487AD" w:rsidR="391CAB85">
        <w:rPr>
          <w:rFonts w:ascii="Calibri" w:hAnsi="Calibri" w:eastAsia="Calibri" w:cs="Calibri" w:asciiTheme="minorAscii" w:hAnsiTheme="minorAscii" w:eastAsiaTheme="minorAscii" w:cstheme="minorAscii"/>
          <w:color w:val="000000" w:themeColor="text1" w:themeTint="FF" w:themeShade="FF"/>
          <w:sz w:val="16"/>
          <w:szCs w:val="16"/>
        </w:rPr>
        <w:t xml:space="preserve">, to discuss and evaluate own experiences and thoughts which may allow other staff members to plan </w:t>
      </w:r>
      <w:r w:rsidRPr="182487AD" w:rsidR="3F8341E9">
        <w:rPr>
          <w:rFonts w:ascii="Calibri" w:hAnsi="Calibri" w:eastAsia="Calibri" w:cs="Calibri" w:asciiTheme="minorAscii" w:hAnsiTheme="minorAscii" w:eastAsiaTheme="minorAscii" w:cstheme="minorAscii"/>
          <w:color w:val="000000" w:themeColor="text1" w:themeTint="FF" w:themeShade="FF"/>
          <w:sz w:val="16"/>
          <w:szCs w:val="16"/>
        </w:rPr>
        <w:t xml:space="preserve">own lessons after listening to other individuals. </w:t>
      </w:r>
      <w:r w:rsidRPr="182487AD" w:rsidR="3F54F7C3">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3F54F7C3">
        <w:rPr>
          <w:rFonts w:ascii="Calibri" w:hAnsi="Calibri" w:eastAsia="Calibri" w:cs="Calibri" w:asciiTheme="minorAscii" w:hAnsiTheme="minorAscii" w:eastAsiaTheme="minorAscii" w:cstheme="minorAscii"/>
          <w:color w:val="000000" w:themeColor="text1" w:themeTint="FF" w:themeShade="FF"/>
          <w:sz w:val="16"/>
          <w:szCs w:val="16"/>
        </w:rPr>
        <w:t>Tarrant (2013) explains that reflection is linked with professionalism and how it is needed in order to</w:t>
      </w:r>
      <w:r w:rsidRPr="182487AD" w:rsidR="27473499">
        <w:rPr>
          <w:rFonts w:ascii="Calibri" w:hAnsi="Calibri" w:eastAsia="Calibri" w:cs="Calibri" w:asciiTheme="minorAscii" w:hAnsiTheme="minorAscii" w:eastAsiaTheme="minorAscii" w:cstheme="minorAscii"/>
          <w:color w:val="000000" w:themeColor="text1" w:themeTint="FF" w:themeShade="FF"/>
          <w:sz w:val="16"/>
          <w:szCs w:val="16"/>
        </w:rPr>
        <w:t xml:space="preserve"> learn from experiences and </w:t>
      </w:r>
      <w:r w:rsidRPr="182487AD" w:rsidR="3F54F7C3">
        <w:rPr>
          <w:rFonts w:ascii="Calibri" w:hAnsi="Calibri" w:eastAsia="Calibri" w:cs="Calibri" w:asciiTheme="minorAscii" w:hAnsiTheme="minorAscii" w:eastAsiaTheme="minorAscii" w:cstheme="minorAscii"/>
          <w:color w:val="000000" w:themeColor="text1" w:themeTint="FF" w:themeShade="FF"/>
          <w:sz w:val="16"/>
          <w:szCs w:val="16"/>
        </w:rPr>
        <w:t xml:space="preserve">improve on </w:t>
      </w:r>
      <w:proofErr w:type="gramStart"/>
      <w:r w:rsidRPr="182487AD" w:rsidR="3F54F7C3">
        <w:rPr>
          <w:rFonts w:ascii="Calibri" w:hAnsi="Calibri" w:eastAsia="Calibri" w:cs="Calibri" w:asciiTheme="minorAscii" w:hAnsiTheme="minorAscii" w:eastAsiaTheme="minorAscii" w:cstheme="minorAscii"/>
          <w:color w:val="000000" w:themeColor="text1" w:themeTint="FF" w:themeShade="FF"/>
          <w:sz w:val="16"/>
          <w:szCs w:val="16"/>
        </w:rPr>
        <w:t>professionals</w:t>
      </w:r>
      <w:proofErr w:type="gramEnd"/>
      <w:r w:rsidRPr="182487AD" w:rsidR="3F54F7C3">
        <w:rPr>
          <w:rFonts w:ascii="Calibri" w:hAnsi="Calibri" w:eastAsia="Calibri" w:cs="Calibri" w:asciiTheme="minorAscii" w:hAnsiTheme="minorAscii" w:eastAsiaTheme="minorAscii" w:cstheme="minorAscii"/>
          <w:color w:val="000000" w:themeColor="text1" w:themeTint="FF" w:themeShade="FF"/>
          <w:sz w:val="16"/>
          <w:szCs w:val="16"/>
        </w:rPr>
        <w:t xml:space="preserve"> practice.</w:t>
      </w:r>
      <w:r w:rsidRPr="182487AD" w:rsidR="3F54F7C3">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64E1F9EB">
        <w:rPr>
          <w:rFonts w:ascii="Calibri" w:hAnsi="Calibri" w:eastAsia="Calibri" w:cs="Calibri" w:asciiTheme="minorAscii" w:hAnsiTheme="minorAscii" w:eastAsiaTheme="minorAscii" w:cstheme="minorAscii"/>
          <w:color w:val="000000" w:themeColor="text1" w:themeTint="FF" w:themeShade="FF"/>
          <w:sz w:val="16"/>
          <w:szCs w:val="16"/>
        </w:rPr>
        <w:t xml:space="preserve">There are many professional values that are linked to being a successful practitioner, most of which go beyond a job description. </w:t>
      </w:r>
      <w:r w:rsidRPr="182487AD" w:rsidR="4F78B445">
        <w:rPr>
          <w:rFonts w:ascii="Calibri" w:hAnsi="Calibri" w:eastAsia="Calibri" w:cs="Calibri" w:asciiTheme="minorAscii" w:hAnsiTheme="minorAscii" w:eastAsiaTheme="minorAscii" w:cstheme="minorAscii"/>
          <w:color w:val="000000" w:themeColor="text1" w:themeTint="FF" w:themeShade="FF"/>
          <w:sz w:val="16"/>
          <w:szCs w:val="16"/>
        </w:rPr>
        <w:t>Most will be role models to children and people within a setting, first aiders and so on.</w:t>
      </w:r>
      <w:r w:rsidRPr="182487AD" w:rsidR="0507D632">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1A4AA335">
        <w:rPr>
          <w:rFonts w:ascii="Calibri" w:hAnsi="Calibri" w:eastAsia="Calibri" w:cs="Calibri" w:asciiTheme="minorAscii" w:hAnsiTheme="minorAscii" w:eastAsiaTheme="minorAscii" w:cstheme="minorAscii"/>
          <w:color w:val="000000" w:themeColor="text1" w:themeTint="FF" w:themeShade="FF"/>
          <w:sz w:val="16"/>
          <w:szCs w:val="16"/>
        </w:rPr>
        <w:t>Being able to reflect in settings amongst colleagues will also set up a wall of trust and will ensure that more confidence is developed.</w:t>
      </w:r>
      <w:r w:rsidRPr="182487AD" w:rsidR="079B122B">
        <w:rPr>
          <w:rFonts w:ascii="Calibri" w:hAnsi="Calibri" w:eastAsia="Calibri" w:cs="Calibri" w:asciiTheme="minorAscii" w:hAnsiTheme="minorAscii" w:eastAsiaTheme="minorAscii" w:cstheme="minorAscii"/>
          <w:color w:val="000000" w:themeColor="text1" w:themeTint="FF" w:themeShade="FF"/>
          <w:sz w:val="16"/>
          <w:szCs w:val="16"/>
        </w:rPr>
        <w:t xml:space="preserve"> </w:t>
      </w:r>
    </w:p>
    <w:p w:rsidR="079B122B" w:rsidP="182487AD" w:rsidRDefault="079B122B" w14:paraId="463B4407" w14:textId="2990DE1F">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079B122B">
        <w:rPr>
          <w:rFonts w:ascii="Calibri" w:hAnsi="Calibri" w:eastAsia="Calibri" w:cs="Calibri" w:asciiTheme="minorAscii" w:hAnsiTheme="minorAscii" w:eastAsiaTheme="minorAscii" w:cstheme="minorAscii"/>
          <w:color w:val="000000" w:themeColor="text1" w:themeTint="FF" w:themeShade="FF"/>
          <w:sz w:val="16"/>
          <w:szCs w:val="16"/>
        </w:rPr>
        <w:t xml:space="preserve">Most settings will involve parents especially during times of reflection and this may be </w:t>
      </w:r>
      <w:r w:rsidRPr="182487AD" w:rsidR="0A5147C8">
        <w:rPr>
          <w:rFonts w:ascii="Calibri" w:hAnsi="Calibri" w:eastAsia="Calibri" w:cs="Calibri" w:asciiTheme="minorAscii" w:hAnsiTheme="minorAscii" w:eastAsiaTheme="minorAscii" w:cstheme="minorAscii"/>
          <w:color w:val="000000" w:themeColor="text1" w:themeTint="FF" w:themeShade="FF"/>
          <w:sz w:val="16"/>
          <w:szCs w:val="16"/>
        </w:rPr>
        <w:t>completed either face to face,</w:t>
      </w:r>
      <w:r w:rsidRPr="182487AD" w:rsidR="079B122B">
        <w:rPr>
          <w:rFonts w:ascii="Calibri" w:hAnsi="Calibri" w:eastAsia="Calibri" w:cs="Calibri" w:asciiTheme="minorAscii" w:hAnsiTheme="minorAscii" w:eastAsiaTheme="minorAscii" w:cstheme="minorAscii"/>
          <w:color w:val="000000" w:themeColor="text1" w:themeTint="FF" w:themeShade="FF"/>
          <w:sz w:val="16"/>
          <w:szCs w:val="16"/>
        </w:rPr>
        <w:t xml:space="preserve"> using newsletters, text messages or even social media.</w:t>
      </w:r>
      <w:r w:rsidRPr="182487AD" w:rsidR="2F452AA7">
        <w:rPr>
          <w:rFonts w:ascii="Calibri" w:hAnsi="Calibri" w:eastAsia="Calibri" w:cs="Calibri" w:asciiTheme="minorAscii" w:hAnsiTheme="minorAscii" w:eastAsiaTheme="minorAscii" w:cstheme="minorAscii"/>
          <w:color w:val="000000" w:themeColor="text1" w:themeTint="FF" w:themeShade="FF"/>
          <w:sz w:val="16"/>
          <w:szCs w:val="16"/>
        </w:rPr>
        <w:t xml:space="preserve"> Practitioners need to ensure that good relationships are formed with parents and families of children within the setting to ensure the best possible care</w:t>
      </w:r>
      <w:r w:rsidRPr="182487AD" w:rsidR="5A2E9115">
        <w:rPr>
          <w:rFonts w:ascii="Calibri" w:hAnsi="Calibri" w:eastAsia="Calibri" w:cs="Calibri" w:asciiTheme="minorAscii" w:hAnsiTheme="minorAscii" w:eastAsiaTheme="minorAscii" w:cstheme="minorAscii"/>
          <w:color w:val="000000" w:themeColor="text1" w:themeTint="FF" w:themeShade="FF"/>
          <w:sz w:val="16"/>
          <w:szCs w:val="16"/>
        </w:rPr>
        <w:t xml:space="preserve"> outcomes </w:t>
      </w:r>
      <w:proofErr w:type="gramStart"/>
      <w:r w:rsidRPr="182487AD" w:rsidR="5A2E9115">
        <w:rPr>
          <w:rFonts w:ascii="Calibri" w:hAnsi="Calibri" w:eastAsia="Calibri" w:cs="Calibri" w:asciiTheme="minorAscii" w:hAnsiTheme="minorAscii" w:eastAsiaTheme="minorAscii" w:cstheme="minorAscii"/>
          <w:color w:val="000000" w:themeColor="text1" w:themeTint="FF" w:themeShade="FF"/>
          <w:sz w:val="16"/>
          <w:szCs w:val="16"/>
        </w:rPr>
        <w:t>and also</w:t>
      </w:r>
      <w:proofErr w:type="gramEnd"/>
      <w:r w:rsidRPr="182487AD" w:rsidR="5A2E9115">
        <w:rPr>
          <w:rFonts w:ascii="Calibri" w:hAnsi="Calibri" w:eastAsia="Calibri" w:cs="Calibri" w:asciiTheme="minorAscii" w:hAnsiTheme="minorAscii" w:eastAsiaTheme="minorAscii" w:cstheme="minorAscii"/>
          <w:color w:val="000000" w:themeColor="text1" w:themeTint="FF" w:themeShade="FF"/>
          <w:sz w:val="16"/>
          <w:szCs w:val="16"/>
        </w:rPr>
        <w:t xml:space="preserve">, healthy </w:t>
      </w:r>
      <w:proofErr w:type="gramStart"/>
      <w:r w:rsidRPr="182487AD" w:rsidR="5A2E9115">
        <w:rPr>
          <w:rFonts w:ascii="Calibri" w:hAnsi="Calibri" w:eastAsia="Calibri" w:cs="Calibri" w:asciiTheme="minorAscii" w:hAnsiTheme="minorAscii" w:eastAsiaTheme="minorAscii" w:cstheme="minorAscii"/>
          <w:color w:val="000000" w:themeColor="text1" w:themeTint="FF" w:themeShade="FF"/>
          <w:sz w:val="16"/>
          <w:szCs w:val="16"/>
        </w:rPr>
        <w:t>well being</w:t>
      </w:r>
      <w:proofErr w:type="gramEnd"/>
      <w:r w:rsidRPr="182487AD" w:rsidR="5A2E9115">
        <w:rPr>
          <w:rFonts w:ascii="Calibri" w:hAnsi="Calibri" w:eastAsia="Calibri" w:cs="Calibri" w:asciiTheme="minorAscii" w:hAnsiTheme="minorAscii" w:eastAsiaTheme="minorAscii" w:cstheme="minorAscii"/>
          <w:color w:val="000000" w:themeColor="text1" w:themeTint="FF" w:themeShade="FF"/>
          <w:sz w:val="16"/>
          <w:szCs w:val="16"/>
        </w:rPr>
        <w:t xml:space="preserve"> for each child. </w:t>
      </w:r>
      <w:r w:rsidRPr="182487AD" w:rsidR="079B122B">
        <w:rPr>
          <w:rFonts w:ascii="Calibri" w:hAnsi="Calibri" w:eastAsia="Calibri" w:cs="Calibri" w:asciiTheme="minorAscii" w:hAnsiTheme="minorAscii" w:eastAsiaTheme="minorAscii" w:cstheme="minorAscii"/>
          <w:color w:val="000000" w:themeColor="text1" w:themeTint="FF" w:themeShade="FF"/>
          <w:sz w:val="16"/>
          <w:szCs w:val="16"/>
        </w:rPr>
        <w:t>It is essential that pr</w:t>
      </w:r>
      <w:r w:rsidRPr="182487AD" w:rsidR="48F62CF9">
        <w:rPr>
          <w:rFonts w:ascii="Calibri" w:hAnsi="Calibri" w:eastAsia="Calibri" w:cs="Calibri" w:asciiTheme="minorAscii" w:hAnsiTheme="minorAscii" w:eastAsiaTheme="minorAscii" w:cstheme="minorAscii"/>
          <w:color w:val="000000" w:themeColor="text1" w:themeTint="FF" w:themeShade="FF"/>
          <w:sz w:val="16"/>
          <w:szCs w:val="16"/>
        </w:rPr>
        <w:t xml:space="preserve">actitioners aim to involve parents in a child’s school life as it allows parents and </w:t>
      </w:r>
      <w:proofErr w:type="gramStart"/>
      <w:r w:rsidRPr="182487AD" w:rsidR="48F62CF9">
        <w:rPr>
          <w:rFonts w:ascii="Calibri" w:hAnsi="Calibri" w:eastAsia="Calibri" w:cs="Calibri" w:asciiTheme="minorAscii" w:hAnsiTheme="minorAscii" w:eastAsiaTheme="minorAscii" w:cstheme="minorAscii"/>
          <w:color w:val="000000" w:themeColor="text1" w:themeTint="FF" w:themeShade="FF"/>
          <w:sz w:val="16"/>
          <w:szCs w:val="16"/>
        </w:rPr>
        <w:t>guardian</w:t>
      </w:r>
      <w:proofErr w:type="gramEnd"/>
      <w:r w:rsidRPr="182487AD" w:rsidR="48F62CF9">
        <w:rPr>
          <w:rFonts w:ascii="Calibri" w:hAnsi="Calibri" w:eastAsia="Calibri" w:cs="Calibri" w:asciiTheme="minorAscii" w:hAnsiTheme="minorAscii" w:eastAsiaTheme="minorAscii" w:cstheme="minorAscii"/>
          <w:color w:val="000000" w:themeColor="text1" w:themeTint="FF" w:themeShade="FF"/>
          <w:sz w:val="16"/>
          <w:szCs w:val="16"/>
        </w:rPr>
        <w:t xml:space="preserve"> to feel more involved in children’s progression as well as development. </w:t>
      </w:r>
      <w:r w:rsidRPr="182487AD" w:rsidR="1431D2A3">
        <w:rPr>
          <w:rFonts w:ascii="Calibri" w:hAnsi="Calibri" w:eastAsia="Calibri" w:cs="Calibri" w:asciiTheme="minorAscii" w:hAnsiTheme="minorAscii" w:eastAsiaTheme="minorAscii" w:cstheme="minorAscii"/>
          <w:color w:val="000000" w:themeColor="text1" w:themeTint="FF" w:themeShade="FF"/>
          <w:sz w:val="16"/>
          <w:szCs w:val="16"/>
        </w:rPr>
        <w:t>(Craft, Paige Smith, 2011)</w:t>
      </w:r>
      <w:r w:rsidRPr="182487AD" w:rsidR="110F77C2">
        <w:rPr>
          <w:rFonts w:ascii="Calibri" w:hAnsi="Calibri" w:eastAsia="Calibri" w:cs="Calibri" w:asciiTheme="minorAscii" w:hAnsiTheme="minorAscii" w:eastAsiaTheme="minorAscii" w:cstheme="minorAscii"/>
          <w:color w:val="000000" w:themeColor="text1" w:themeTint="FF" w:themeShade="FF"/>
          <w:sz w:val="16"/>
          <w:szCs w:val="16"/>
        </w:rPr>
        <w:t xml:space="preserve"> Involving parents with planning </w:t>
      </w:r>
      <w:r w:rsidRPr="182487AD" w:rsidR="0FA26CE9">
        <w:rPr>
          <w:rFonts w:ascii="Calibri" w:hAnsi="Calibri" w:eastAsia="Calibri" w:cs="Calibri" w:asciiTheme="minorAscii" w:hAnsiTheme="minorAscii" w:eastAsiaTheme="minorAscii" w:cstheme="minorAscii"/>
          <w:color w:val="000000" w:themeColor="text1" w:themeTint="FF" w:themeShade="FF"/>
          <w:sz w:val="16"/>
          <w:szCs w:val="16"/>
        </w:rPr>
        <w:t xml:space="preserve">and being invited into the setting and classroom </w:t>
      </w:r>
      <w:r w:rsidRPr="182487AD" w:rsidR="110F77C2">
        <w:rPr>
          <w:rFonts w:ascii="Calibri" w:hAnsi="Calibri" w:eastAsia="Calibri" w:cs="Calibri" w:asciiTheme="minorAscii" w:hAnsiTheme="minorAscii" w:eastAsiaTheme="minorAscii" w:cstheme="minorAscii"/>
          <w:color w:val="000000" w:themeColor="text1" w:themeTint="FF" w:themeShade="FF"/>
          <w:sz w:val="16"/>
          <w:szCs w:val="16"/>
        </w:rPr>
        <w:t xml:space="preserve">will also ensure that successful plans can be generated </w:t>
      </w:r>
      <w:r w:rsidRPr="182487AD" w:rsidR="110F77C2">
        <w:rPr>
          <w:rFonts w:ascii="Calibri" w:hAnsi="Calibri" w:eastAsia="Calibri" w:cs="Calibri" w:asciiTheme="minorAscii" w:hAnsiTheme="minorAscii" w:eastAsiaTheme="minorAscii" w:cstheme="minorAscii"/>
          <w:color w:val="000000" w:themeColor="text1" w:themeTint="FF" w:themeShade="FF"/>
          <w:sz w:val="16"/>
          <w:szCs w:val="16"/>
        </w:rPr>
        <w:t>in order to aid children’s growth within development</w:t>
      </w:r>
      <w:r w:rsidRPr="182487AD" w:rsidR="64F7391B">
        <w:rPr>
          <w:rFonts w:ascii="Calibri" w:hAnsi="Calibri" w:eastAsia="Calibri" w:cs="Calibri" w:asciiTheme="minorAscii" w:hAnsiTheme="minorAscii" w:eastAsiaTheme="minorAscii" w:cstheme="minorAscii"/>
          <w:color w:val="000000" w:themeColor="text1" w:themeTint="FF" w:themeShade="FF"/>
          <w:sz w:val="16"/>
          <w:szCs w:val="16"/>
        </w:rPr>
        <w:t xml:space="preserve"> and promote inclusion.</w:t>
      </w:r>
      <w:r w:rsidRPr="182487AD" w:rsidR="3D2E124B">
        <w:rPr>
          <w:rFonts w:ascii="Calibri" w:hAnsi="Calibri" w:eastAsia="Calibri" w:cs="Calibri" w:asciiTheme="minorAscii" w:hAnsiTheme="minorAscii" w:eastAsiaTheme="minorAscii" w:cstheme="minorAscii"/>
          <w:color w:val="000000" w:themeColor="text1" w:themeTint="FF" w:themeShade="FF"/>
          <w:sz w:val="16"/>
          <w:szCs w:val="16"/>
        </w:rPr>
        <w:t xml:space="preserve"> (Katherine Houghton, 2017)</w:t>
      </w:r>
    </w:p>
    <w:p w:rsidR="36EDA679" w:rsidP="182487AD" w:rsidRDefault="36EDA679" w14:paraId="5646D672" w14:textId="4DAB53D3">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36EDA679">
        <w:rPr>
          <w:rFonts w:ascii="Calibri" w:hAnsi="Calibri" w:eastAsia="Calibri" w:cs="Calibri" w:asciiTheme="minorAscii" w:hAnsiTheme="minorAscii" w:eastAsiaTheme="minorAscii" w:cstheme="minorAscii"/>
          <w:color w:val="000000" w:themeColor="text1" w:themeTint="FF" w:themeShade="FF"/>
          <w:sz w:val="16"/>
          <w:szCs w:val="16"/>
        </w:rPr>
        <w:t>Loughran (2002) states in (Craft, Paige smith, 2011, p. 22-24) t</w:t>
      </w:r>
      <w:r w:rsidRPr="182487AD" w:rsidR="30871015">
        <w:rPr>
          <w:rFonts w:ascii="Calibri" w:hAnsi="Calibri" w:eastAsia="Calibri" w:cs="Calibri" w:asciiTheme="minorAscii" w:hAnsiTheme="minorAscii" w:eastAsiaTheme="minorAscii" w:cstheme="minorAscii"/>
          <w:color w:val="000000" w:themeColor="text1" w:themeTint="FF" w:themeShade="FF"/>
          <w:sz w:val="16"/>
          <w:szCs w:val="16"/>
        </w:rPr>
        <w:t xml:space="preserve">hat reflection is essential to aid own development </w:t>
      </w:r>
      <w:proofErr w:type="gramStart"/>
      <w:r w:rsidRPr="182487AD" w:rsidR="30871015">
        <w:rPr>
          <w:rFonts w:ascii="Calibri" w:hAnsi="Calibri" w:eastAsia="Calibri" w:cs="Calibri" w:asciiTheme="minorAscii" w:hAnsiTheme="minorAscii" w:eastAsiaTheme="minorAscii" w:cstheme="minorAscii"/>
          <w:color w:val="000000" w:themeColor="text1" w:themeTint="FF" w:themeShade="FF"/>
          <w:sz w:val="16"/>
          <w:szCs w:val="16"/>
        </w:rPr>
        <w:t>in regards to</w:t>
      </w:r>
      <w:proofErr w:type="gramEnd"/>
      <w:r w:rsidRPr="182487AD" w:rsidR="30871015">
        <w:rPr>
          <w:rFonts w:ascii="Calibri" w:hAnsi="Calibri" w:eastAsia="Calibri" w:cs="Calibri" w:asciiTheme="minorAscii" w:hAnsiTheme="minorAscii" w:eastAsiaTheme="minorAscii" w:cstheme="minorAscii"/>
          <w:color w:val="000000" w:themeColor="text1" w:themeTint="FF" w:themeShade="FF"/>
          <w:sz w:val="16"/>
          <w:szCs w:val="16"/>
        </w:rPr>
        <w:t xml:space="preserve"> practice as well as future learning.</w:t>
      </w:r>
      <w:r w:rsidRPr="182487AD" w:rsidR="30871015">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0EB1F529">
        <w:rPr>
          <w:rFonts w:ascii="Calibri" w:hAnsi="Calibri" w:eastAsia="Calibri" w:cs="Calibri" w:asciiTheme="minorAscii" w:hAnsiTheme="minorAscii" w:eastAsiaTheme="minorAscii" w:cstheme="minorAscii"/>
          <w:color w:val="000000" w:themeColor="text1" w:themeTint="FF" w:themeShade="FF"/>
          <w:sz w:val="16"/>
          <w:szCs w:val="16"/>
        </w:rPr>
        <w:t xml:space="preserve">Practitioners should </w:t>
      </w:r>
      <w:proofErr w:type="gramStart"/>
      <w:r w:rsidRPr="182487AD" w:rsidR="0EB1F529">
        <w:rPr>
          <w:rFonts w:ascii="Calibri" w:hAnsi="Calibri" w:eastAsia="Calibri" w:cs="Calibri" w:asciiTheme="minorAscii" w:hAnsiTheme="minorAscii" w:eastAsiaTheme="minorAscii" w:cstheme="minorAscii"/>
          <w:color w:val="000000" w:themeColor="text1" w:themeTint="FF" w:themeShade="FF"/>
          <w:sz w:val="16"/>
          <w:szCs w:val="16"/>
        </w:rPr>
        <w:t>take into account</w:t>
      </w:r>
      <w:proofErr w:type="gramEnd"/>
      <w:r w:rsidRPr="182487AD" w:rsidR="0EB1F529">
        <w:rPr>
          <w:rFonts w:ascii="Calibri" w:hAnsi="Calibri" w:eastAsia="Calibri" w:cs="Calibri" w:asciiTheme="minorAscii" w:hAnsiTheme="minorAscii" w:eastAsiaTheme="minorAscii" w:cstheme="minorAscii"/>
          <w:color w:val="000000" w:themeColor="text1" w:themeTint="FF" w:themeShade="FF"/>
          <w:sz w:val="16"/>
          <w:szCs w:val="16"/>
        </w:rPr>
        <w:t xml:space="preserve"> that the art of reflection allows individuals to see </w:t>
      </w:r>
      <w:proofErr w:type="gramStart"/>
      <w:r w:rsidRPr="182487AD" w:rsidR="0EB1F529">
        <w:rPr>
          <w:rFonts w:ascii="Calibri" w:hAnsi="Calibri" w:eastAsia="Calibri" w:cs="Calibri" w:asciiTheme="minorAscii" w:hAnsiTheme="minorAscii" w:eastAsiaTheme="minorAscii" w:cstheme="minorAscii"/>
          <w:color w:val="000000" w:themeColor="text1" w:themeTint="FF" w:themeShade="FF"/>
          <w:sz w:val="16"/>
          <w:szCs w:val="16"/>
        </w:rPr>
        <w:t>own</w:t>
      </w:r>
      <w:proofErr w:type="gramEnd"/>
      <w:r w:rsidRPr="182487AD" w:rsidR="0EB1F529">
        <w:rPr>
          <w:rFonts w:ascii="Calibri" w:hAnsi="Calibri" w:eastAsia="Calibri" w:cs="Calibri" w:asciiTheme="minorAscii" w:hAnsiTheme="minorAscii" w:eastAsiaTheme="minorAscii" w:cstheme="minorAscii"/>
          <w:color w:val="000000" w:themeColor="text1" w:themeTint="FF" w:themeShade="FF"/>
          <w:sz w:val="16"/>
          <w:szCs w:val="16"/>
        </w:rPr>
        <w:t xml:space="preserve"> practice through other </w:t>
      </w:r>
      <w:proofErr w:type="gramStart"/>
      <w:r w:rsidRPr="182487AD" w:rsidR="0EB1F529">
        <w:rPr>
          <w:rFonts w:ascii="Calibri" w:hAnsi="Calibri" w:eastAsia="Calibri" w:cs="Calibri" w:asciiTheme="minorAscii" w:hAnsiTheme="minorAscii" w:eastAsiaTheme="minorAscii" w:cstheme="minorAscii"/>
          <w:color w:val="000000" w:themeColor="text1" w:themeTint="FF" w:themeShade="FF"/>
          <w:sz w:val="16"/>
          <w:szCs w:val="16"/>
        </w:rPr>
        <w:t>profe</w:t>
      </w:r>
      <w:r w:rsidRPr="182487AD" w:rsidR="231687EA">
        <w:rPr>
          <w:rFonts w:ascii="Calibri" w:hAnsi="Calibri" w:eastAsia="Calibri" w:cs="Calibri" w:asciiTheme="minorAscii" w:hAnsiTheme="minorAscii" w:eastAsiaTheme="minorAscii" w:cstheme="minorAscii"/>
          <w:color w:val="000000" w:themeColor="text1" w:themeTint="FF" w:themeShade="FF"/>
          <w:sz w:val="16"/>
          <w:szCs w:val="16"/>
        </w:rPr>
        <w:t>ssionals</w:t>
      </w:r>
      <w:proofErr w:type="gramEnd"/>
      <w:r w:rsidRPr="182487AD" w:rsidR="231687EA">
        <w:rPr>
          <w:rFonts w:ascii="Calibri" w:hAnsi="Calibri" w:eastAsia="Calibri" w:cs="Calibri" w:asciiTheme="minorAscii" w:hAnsiTheme="minorAscii" w:eastAsiaTheme="minorAscii" w:cstheme="minorAscii"/>
          <w:color w:val="000000" w:themeColor="text1" w:themeTint="FF" w:themeShade="FF"/>
          <w:sz w:val="16"/>
          <w:szCs w:val="16"/>
        </w:rPr>
        <w:t xml:space="preserve"> views.</w:t>
      </w:r>
      <w:r w:rsidRPr="182487AD" w:rsidR="231687EA">
        <w:rPr>
          <w:rFonts w:ascii="Calibri" w:hAnsi="Calibri" w:eastAsia="Calibri" w:cs="Calibri" w:asciiTheme="minorAscii" w:hAnsiTheme="minorAscii" w:eastAsiaTheme="minorAscii" w:cstheme="minorAscii"/>
          <w:color w:val="000000" w:themeColor="text1" w:themeTint="FF" w:themeShade="FF"/>
          <w:sz w:val="16"/>
          <w:szCs w:val="16"/>
        </w:rPr>
        <w:t xml:space="preserve"> When practitioners are reflecting on </w:t>
      </w:r>
      <w:r w:rsidRPr="182487AD" w:rsidR="231687EA">
        <w:rPr>
          <w:rFonts w:ascii="Calibri" w:hAnsi="Calibri" w:eastAsia="Calibri" w:cs="Calibri" w:asciiTheme="minorAscii" w:hAnsiTheme="minorAscii" w:eastAsiaTheme="minorAscii" w:cstheme="minorAscii"/>
          <w:color w:val="000000" w:themeColor="text1" w:themeTint="FF" w:themeShade="FF"/>
          <w:sz w:val="16"/>
          <w:szCs w:val="16"/>
        </w:rPr>
        <w:t>own</w:t>
      </w:r>
      <w:r w:rsidRPr="182487AD" w:rsidR="231687EA">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55EF7439">
        <w:rPr>
          <w:rFonts w:ascii="Calibri" w:hAnsi="Calibri" w:eastAsia="Calibri" w:cs="Calibri" w:asciiTheme="minorAscii" w:hAnsiTheme="minorAscii" w:eastAsiaTheme="minorAscii" w:cstheme="minorAscii"/>
          <w:color w:val="000000" w:themeColor="text1" w:themeTint="FF" w:themeShade="FF"/>
          <w:sz w:val="16"/>
          <w:szCs w:val="16"/>
        </w:rPr>
        <w:t xml:space="preserve">practice, it is </w:t>
      </w:r>
      <w:r w:rsidRPr="182487AD" w:rsidR="3E5EB2D3">
        <w:rPr>
          <w:rFonts w:ascii="Calibri" w:hAnsi="Calibri" w:eastAsia="Calibri" w:cs="Calibri" w:asciiTheme="minorAscii" w:hAnsiTheme="minorAscii" w:eastAsiaTheme="minorAscii" w:cstheme="minorAscii"/>
          <w:color w:val="000000" w:themeColor="text1" w:themeTint="FF" w:themeShade="FF"/>
          <w:sz w:val="16"/>
          <w:szCs w:val="16"/>
        </w:rPr>
        <w:t xml:space="preserve">only </w:t>
      </w:r>
      <w:r w:rsidRPr="182487AD" w:rsidR="55EF7439">
        <w:rPr>
          <w:rFonts w:ascii="Calibri" w:hAnsi="Calibri" w:eastAsia="Calibri" w:cs="Calibri" w:asciiTheme="minorAscii" w:hAnsiTheme="minorAscii" w:eastAsiaTheme="minorAscii" w:cstheme="minorAscii"/>
          <w:color w:val="000000" w:themeColor="text1" w:themeTint="FF" w:themeShade="FF"/>
          <w:sz w:val="16"/>
          <w:szCs w:val="16"/>
        </w:rPr>
        <w:t xml:space="preserve">then </w:t>
      </w:r>
      <w:r w:rsidRPr="182487AD" w:rsidR="37F81C6F">
        <w:rPr>
          <w:rFonts w:ascii="Calibri" w:hAnsi="Calibri" w:eastAsia="Calibri" w:cs="Calibri" w:asciiTheme="minorAscii" w:hAnsiTheme="minorAscii" w:eastAsiaTheme="minorAscii" w:cstheme="minorAscii"/>
          <w:color w:val="000000" w:themeColor="text1" w:themeTint="FF" w:themeShade="FF"/>
          <w:sz w:val="16"/>
          <w:szCs w:val="16"/>
        </w:rPr>
        <w:t>after</w:t>
      </w:r>
      <w:r w:rsidRPr="182487AD" w:rsidR="55EF7439">
        <w:rPr>
          <w:rFonts w:ascii="Calibri" w:hAnsi="Calibri" w:eastAsia="Calibri" w:cs="Calibri" w:asciiTheme="minorAscii" w:hAnsiTheme="minorAscii" w:eastAsiaTheme="minorAscii" w:cstheme="minorAscii"/>
          <w:color w:val="000000" w:themeColor="text1" w:themeTint="FF" w:themeShade="FF"/>
          <w:sz w:val="16"/>
          <w:szCs w:val="16"/>
        </w:rPr>
        <w:t xml:space="preserve"> looking back and generating questions</w:t>
      </w:r>
      <w:r w:rsidRPr="182487AD" w:rsidR="121F8EA1">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55EF7439">
        <w:rPr>
          <w:rFonts w:ascii="Calibri" w:hAnsi="Calibri" w:eastAsia="Calibri" w:cs="Calibri" w:asciiTheme="minorAscii" w:hAnsiTheme="minorAscii" w:eastAsiaTheme="minorAscii" w:cstheme="minorAscii"/>
          <w:color w:val="000000" w:themeColor="text1" w:themeTint="FF" w:themeShade="FF"/>
          <w:sz w:val="16"/>
          <w:szCs w:val="16"/>
        </w:rPr>
        <w:t>that links are made between practice and events that happen outside of settings and allows</w:t>
      </w:r>
      <w:r w:rsidRPr="182487AD" w:rsidR="57641709">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30B7AE23">
        <w:rPr>
          <w:rFonts w:ascii="Calibri" w:hAnsi="Calibri" w:eastAsia="Calibri" w:cs="Calibri" w:asciiTheme="minorAscii" w:hAnsiTheme="minorAscii" w:eastAsiaTheme="minorAscii" w:cstheme="minorAscii"/>
          <w:color w:val="000000" w:themeColor="text1" w:themeTint="FF" w:themeShade="FF"/>
          <w:sz w:val="16"/>
          <w:szCs w:val="16"/>
        </w:rPr>
        <w:t>for further thinking and improvement of quality of practice.</w:t>
      </w:r>
    </w:p>
    <w:p w:rsidR="3CFAD083" w:rsidP="182487AD" w:rsidRDefault="3CFAD083" w14:paraId="282A0826" w14:textId="2C19DE5C">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3CFAD083">
        <w:rPr>
          <w:rFonts w:ascii="Calibri" w:hAnsi="Calibri" w:eastAsia="Calibri" w:cs="Calibri" w:asciiTheme="minorAscii" w:hAnsiTheme="minorAscii" w:eastAsiaTheme="minorAscii" w:cstheme="minorAscii"/>
          <w:color w:val="000000" w:themeColor="text1" w:themeTint="FF" w:themeShade="FF"/>
          <w:sz w:val="16"/>
          <w:szCs w:val="16"/>
        </w:rPr>
        <w:t xml:space="preserve">It is essential that forms of documentation take place in order to keep a record of reflection and how it occurs. A useful way of doing so would be keeping a diary along with dates and ideas which may help </w:t>
      </w:r>
      <w:r w:rsidRPr="182487AD" w:rsidR="02834DDD">
        <w:rPr>
          <w:rFonts w:ascii="Calibri" w:hAnsi="Calibri" w:eastAsia="Calibri" w:cs="Calibri" w:asciiTheme="minorAscii" w:hAnsiTheme="minorAscii" w:eastAsiaTheme="minorAscii" w:cstheme="minorAscii"/>
          <w:color w:val="000000" w:themeColor="text1" w:themeTint="FF" w:themeShade="FF"/>
          <w:sz w:val="16"/>
          <w:szCs w:val="16"/>
        </w:rPr>
        <w:t xml:space="preserve">towards future learning. </w:t>
      </w:r>
      <w:r w:rsidRPr="182487AD" w:rsidR="507D44F8">
        <w:rPr>
          <w:rFonts w:ascii="Calibri" w:hAnsi="Calibri" w:eastAsia="Calibri" w:cs="Calibri" w:asciiTheme="minorAscii" w:hAnsiTheme="minorAscii" w:eastAsiaTheme="minorAscii" w:cstheme="minorAscii"/>
          <w:color w:val="000000" w:themeColor="text1" w:themeTint="FF" w:themeShade="FF"/>
          <w:sz w:val="16"/>
          <w:szCs w:val="16"/>
        </w:rPr>
        <w:t xml:space="preserve">Reflective accounts are a useful way of briefly describing the situation, noting both the strengths and </w:t>
      </w:r>
      <w:r w:rsidRPr="182487AD" w:rsidR="507D44F8">
        <w:rPr>
          <w:rFonts w:ascii="Calibri" w:hAnsi="Calibri" w:eastAsia="Calibri" w:cs="Calibri" w:asciiTheme="minorAscii" w:hAnsiTheme="minorAscii" w:eastAsiaTheme="minorAscii" w:cstheme="minorAscii"/>
          <w:color w:val="000000" w:themeColor="text1" w:themeTint="FF" w:themeShade="FF"/>
          <w:sz w:val="16"/>
          <w:szCs w:val="16"/>
        </w:rPr>
        <w:t>weaknesse</w:t>
      </w:r>
      <w:r w:rsidRPr="182487AD" w:rsidR="38EC8392">
        <w:rPr>
          <w:rFonts w:ascii="Calibri" w:hAnsi="Calibri" w:eastAsia="Calibri" w:cs="Calibri" w:asciiTheme="minorAscii" w:hAnsiTheme="minorAscii" w:eastAsiaTheme="minorAscii" w:cstheme="minorAscii"/>
          <w:color w:val="000000" w:themeColor="text1" w:themeTint="FF" w:themeShade="FF"/>
          <w:sz w:val="16"/>
          <w:szCs w:val="16"/>
        </w:rPr>
        <w:t>s</w:t>
      </w:r>
      <w:r w:rsidRPr="182487AD" w:rsidR="38EC8392">
        <w:rPr>
          <w:rFonts w:ascii="Calibri" w:hAnsi="Calibri" w:eastAsia="Calibri" w:cs="Calibri" w:asciiTheme="minorAscii" w:hAnsiTheme="minorAscii" w:eastAsiaTheme="minorAscii" w:cstheme="minorAscii"/>
          <w:color w:val="000000" w:themeColor="text1" w:themeTint="FF" w:themeShade="FF"/>
          <w:sz w:val="16"/>
          <w:szCs w:val="16"/>
        </w:rPr>
        <w:t xml:space="preserve"> and then keeping it towards making a record of improvement </w:t>
      </w:r>
      <w:r w:rsidRPr="182487AD" w:rsidR="65E30B9F">
        <w:rPr>
          <w:rFonts w:ascii="Calibri" w:hAnsi="Calibri" w:eastAsia="Calibri" w:cs="Calibri" w:asciiTheme="minorAscii" w:hAnsiTheme="minorAscii" w:eastAsiaTheme="minorAscii" w:cstheme="minorAscii"/>
          <w:color w:val="000000" w:themeColor="text1" w:themeTint="FF" w:themeShade="FF"/>
          <w:sz w:val="16"/>
          <w:szCs w:val="16"/>
        </w:rPr>
        <w:t xml:space="preserve">for future learning and enhancement of quality of practice within settings. Some </w:t>
      </w:r>
      <w:r w:rsidRPr="182487AD" w:rsidR="273E266E">
        <w:rPr>
          <w:rFonts w:ascii="Calibri" w:hAnsi="Calibri" w:eastAsia="Calibri" w:cs="Calibri" w:asciiTheme="minorAscii" w:hAnsiTheme="minorAscii" w:eastAsiaTheme="minorAscii" w:cstheme="minorAscii"/>
          <w:color w:val="000000" w:themeColor="text1" w:themeTint="FF" w:themeShade="FF"/>
          <w:sz w:val="16"/>
          <w:szCs w:val="16"/>
        </w:rPr>
        <w:t>members of staff may mention these times of reflection with other practitioners during meetings to share thoughts on how to work together collaboratively to ensure better care and developmental outcomes for c</w:t>
      </w:r>
      <w:r w:rsidRPr="182487AD" w:rsidR="47EBB3D5">
        <w:rPr>
          <w:rFonts w:ascii="Calibri" w:hAnsi="Calibri" w:eastAsia="Calibri" w:cs="Calibri" w:asciiTheme="minorAscii" w:hAnsiTheme="minorAscii" w:eastAsiaTheme="minorAscii" w:cstheme="minorAscii"/>
          <w:color w:val="000000" w:themeColor="text1" w:themeTint="FF" w:themeShade="FF"/>
          <w:sz w:val="16"/>
          <w:szCs w:val="16"/>
        </w:rPr>
        <w:t xml:space="preserve">hildren. </w:t>
      </w:r>
    </w:p>
    <w:p w:rsidR="0CEC786B" w:rsidP="182487AD" w:rsidRDefault="0CEC786B" w14:paraId="20BE0815" w14:textId="2BFCC23F">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0CEC786B">
        <w:rPr>
          <w:rFonts w:ascii="Calibri" w:hAnsi="Calibri" w:eastAsia="Calibri" w:cs="Calibri" w:asciiTheme="minorAscii" w:hAnsiTheme="minorAscii" w:eastAsiaTheme="minorAscii" w:cstheme="minorAscii"/>
          <w:color w:val="000000" w:themeColor="text1" w:themeTint="FF" w:themeShade="FF"/>
          <w:sz w:val="16"/>
          <w:szCs w:val="16"/>
        </w:rPr>
        <w:t xml:space="preserve">Johns (2013) states </w:t>
      </w:r>
      <w:proofErr w:type="gramStart"/>
      <w:r w:rsidRPr="182487AD" w:rsidR="0CEC786B">
        <w:rPr>
          <w:rFonts w:ascii="Calibri" w:hAnsi="Calibri" w:eastAsia="Calibri" w:cs="Calibri" w:asciiTheme="minorAscii" w:hAnsiTheme="minorAscii" w:eastAsiaTheme="minorAscii" w:cstheme="minorAscii"/>
          <w:color w:val="000000" w:themeColor="text1" w:themeTint="FF" w:themeShade="FF"/>
          <w:sz w:val="16"/>
          <w:szCs w:val="16"/>
        </w:rPr>
        <w:t>that during</w:t>
      </w:r>
      <w:proofErr w:type="gramEnd"/>
      <w:r w:rsidRPr="182487AD" w:rsidR="0CEC786B">
        <w:rPr>
          <w:rFonts w:ascii="Calibri" w:hAnsi="Calibri" w:eastAsia="Calibri" w:cs="Calibri" w:asciiTheme="minorAscii" w:hAnsiTheme="minorAscii" w:eastAsiaTheme="minorAscii" w:cstheme="minorAscii"/>
          <w:color w:val="000000" w:themeColor="text1" w:themeTint="FF" w:themeShade="FF"/>
          <w:sz w:val="16"/>
          <w:szCs w:val="16"/>
        </w:rPr>
        <w:t xml:space="preserve"> when practitioners are reflecting, it allows the individual to be</w:t>
      </w:r>
      <w:r w:rsidRPr="182487AD" w:rsidR="39E30078">
        <w:rPr>
          <w:rFonts w:ascii="Calibri" w:hAnsi="Calibri" w:eastAsia="Calibri" w:cs="Calibri" w:asciiTheme="minorAscii" w:hAnsiTheme="minorAscii" w:eastAsiaTheme="minorAscii" w:cstheme="minorAscii"/>
          <w:color w:val="000000" w:themeColor="text1" w:themeTint="FF" w:themeShade="FF"/>
          <w:sz w:val="16"/>
          <w:szCs w:val="16"/>
        </w:rPr>
        <w:t xml:space="preserve">come more </w:t>
      </w:r>
      <w:r w:rsidRPr="182487AD" w:rsidR="3950AE85">
        <w:rPr>
          <w:rFonts w:ascii="Calibri" w:hAnsi="Calibri" w:eastAsia="Calibri" w:cs="Calibri" w:asciiTheme="minorAscii" w:hAnsiTheme="minorAscii" w:eastAsiaTheme="minorAscii" w:cstheme="minorAscii"/>
          <w:color w:val="000000" w:themeColor="text1" w:themeTint="FF" w:themeShade="FF"/>
          <w:sz w:val="16"/>
          <w:szCs w:val="16"/>
        </w:rPr>
        <w:t>self-aware</w:t>
      </w:r>
      <w:r w:rsidRPr="182487AD" w:rsidR="39E30078">
        <w:rPr>
          <w:rFonts w:ascii="Calibri" w:hAnsi="Calibri" w:eastAsia="Calibri" w:cs="Calibri" w:asciiTheme="minorAscii" w:hAnsiTheme="minorAscii" w:eastAsiaTheme="minorAscii" w:cstheme="minorAscii"/>
          <w:color w:val="000000" w:themeColor="text1" w:themeTint="FF" w:themeShade="FF"/>
          <w:sz w:val="16"/>
          <w:szCs w:val="16"/>
        </w:rPr>
        <w:t xml:space="preserve">. Reflection gives the professional the chance to become </w:t>
      </w:r>
      <w:r w:rsidRPr="182487AD" w:rsidR="22523F12">
        <w:rPr>
          <w:rFonts w:ascii="Calibri" w:hAnsi="Calibri" w:eastAsia="Calibri" w:cs="Calibri" w:asciiTheme="minorAscii" w:hAnsiTheme="minorAscii" w:eastAsiaTheme="minorAscii" w:cstheme="minorAscii"/>
          <w:color w:val="000000" w:themeColor="text1" w:themeTint="FF" w:themeShade="FF"/>
          <w:sz w:val="16"/>
          <w:szCs w:val="16"/>
        </w:rPr>
        <w:t xml:space="preserve">more conscious of </w:t>
      </w:r>
      <w:proofErr w:type="gramStart"/>
      <w:r w:rsidRPr="182487AD" w:rsidR="73E137DE">
        <w:rPr>
          <w:rFonts w:ascii="Calibri" w:hAnsi="Calibri" w:eastAsia="Calibri" w:cs="Calibri" w:asciiTheme="minorAscii" w:hAnsiTheme="minorAscii" w:eastAsiaTheme="minorAscii" w:cstheme="minorAscii"/>
          <w:color w:val="000000" w:themeColor="text1" w:themeTint="FF" w:themeShade="FF"/>
          <w:sz w:val="16"/>
          <w:szCs w:val="16"/>
        </w:rPr>
        <w:t>own</w:t>
      </w:r>
      <w:proofErr w:type="gramEnd"/>
      <w:r w:rsidRPr="182487AD" w:rsidR="73E137DE">
        <w:rPr>
          <w:rFonts w:ascii="Calibri" w:hAnsi="Calibri" w:eastAsia="Calibri" w:cs="Calibri" w:asciiTheme="minorAscii" w:hAnsiTheme="minorAscii" w:eastAsiaTheme="minorAscii" w:cstheme="minorAscii"/>
          <w:color w:val="000000" w:themeColor="text1" w:themeTint="FF" w:themeShade="FF"/>
          <w:sz w:val="16"/>
          <w:szCs w:val="16"/>
        </w:rPr>
        <w:t xml:space="preserve"> thoughts and feelings and reactions to scenarios.</w:t>
      </w:r>
      <w:r w:rsidRPr="182487AD" w:rsidR="1FD68C06">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48419016">
        <w:rPr>
          <w:rFonts w:ascii="Calibri" w:hAnsi="Calibri" w:eastAsia="Calibri" w:cs="Calibri" w:asciiTheme="minorAscii" w:hAnsiTheme="minorAscii" w:eastAsiaTheme="minorAscii" w:cstheme="minorAscii"/>
          <w:color w:val="000000" w:themeColor="text1" w:themeTint="FF" w:themeShade="FF"/>
          <w:sz w:val="16"/>
          <w:szCs w:val="16"/>
        </w:rPr>
        <w:t xml:space="preserve">Reflection will </w:t>
      </w:r>
      <w:r w:rsidRPr="182487AD" w:rsidR="27CE2270">
        <w:rPr>
          <w:rFonts w:ascii="Calibri" w:hAnsi="Calibri" w:eastAsia="Calibri" w:cs="Calibri" w:asciiTheme="minorAscii" w:hAnsiTheme="minorAscii" w:eastAsiaTheme="minorAscii" w:cstheme="minorAscii"/>
          <w:color w:val="000000" w:themeColor="text1" w:themeTint="FF" w:themeShade="FF"/>
          <w:sz w:val="16"/>
          <w:szCs w:val="16"/>
        </w:rPr>
        <w:t xml:space="preserve">eventually </w:t>
      </w:r>
      <w:r w:rsidRPr="182487AD" w:rsidR="48419016">
        <w:rPr>
          <w:rFonts w:ascii="Calibri" w:hAnsi="Calibri" w:eastAsia="Calibri" w:cs="Calibri" w:asciiTheme="minorAscii" w:hAnsiTheme="minorAscii" w:eastAsiaTheme="minorAscii" w:cstheme="minorAscii"/>
          <w:color w:val="000000" w:themeColor="text1" w:themeTint="FF" w:themeShade="FF"/>
          <w:sz w:val="16"/>
          <w:szCs w:val="16"/>
        </w:rPr>
        <w:t xml:space="preserve">become </w:t>
      </w:r>
      <w:proofErr w:type="gramStart"/>
      <w:r w:rsidRPr="182487AD" w:rsidR="48419016">
        <w:rPr>
          <w:rFonts w:ascii="Calibri" w:hAnsi="Calibri" w:eastAsia="Calibri" w:cs="Calibri" w:asciiTheme="minorAscii" w:hAnsiTheme="minorAscii" w:eastAsiaTheme="minorAscii" w:cstheme="minorAscii"/>
          <w:color w:val="000000" w:themeColor="text1" w:themeTint="FF" w:themeShade="FF"/>
          <w:sz w:val="16"/>
          <w:szCs w:val="16"/>
        </w:rPr>
        <w:t>trait</w:t>
      </w:r>
      <w:proofErr w:type="gramEnd"/>
      <w:r w:rsidRPr="182487AD" w:rsidR="48419016">
        <w:rPr>
          <w:rFonts w:ascii="Calibri" w:hAnsi="Calibri" w:eastAsia="Calibri" w:cs="Calibri" w:asciiTheme="minorAscii" w:hAnsiTheme="minorAscii" w:eastAsiaTheme="minorAscii" w:cstheme="minorAscii"/>
          <w:color w:val="000000" w:themeColor="text1" w:themeTint="FF" w:themeShade="FF"/>
          <w:sz w:val="16"/>
          <w:szCs w:val="16"/>
        </w:rPr>
        <w:t xml:space="preserve"> that </w:t>
      </w:r>
      <w:r w:rsidRPr="182487AD" w:rsidR="59B87AB4">
        <w:rPr>
          <w:rFonts w:ascii="Calibri" w:hAnsi="Calibri" w:eastAsia="Calibri" w:cs="Calibri" w:asciiTheme="minorAscii" w:hAnsiTheme="minorAscii" w:eastAsiaTheme="minorAscii" w:cstheme="minorAscii"/>
          <w:color w:val="000000" w:themeColor="text1" w:themeTint="FF" w:themeShade="FF"/>
          <w:sz w:val="16"/>
          <w:szCs w:val="16"/>
        </w:rPr>
        <w:t xml:space="preserve">has been learned and practiced which is then </w:t>
      </w:r>
      <w:r w:rsidRPr="182487AD" w:rsidR="48419016">
        <w:rPr>
          <w:rFonts w:ascii="Calibri" w:hAnsi="Calibri" w:eastAsia="Calibri" w:cs="Calibri" w:asciiTheme="minorAscii" w:hAnsiTheme="minorAscii" w:eastAsiaTheme="minorAscii" w:cstheme="minorAscii"/>
          <w:color w:val="000000" w:themeColor="text1" w:themeTint="FF" w:themeShade="FF"/>
          <w:sz w:val="16"/>
          <w:szCs w:val="16"/>
        </w:rPr>
        <w:t xml:space="preserve">applied to everyday early years implementation. </w:t>
      </w:r>
    </w:p>
    <w:p w:rsidR="36F671A3" w:rsidP="182487AD" w:rsidRDefault="36F671A3" w14:paraId="2A5E48C1" w14:textId="56CE82A2">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36F671A3">
        <w:rPr>
          <w:rFonts w:ascii="Calibri" w:hAnsi="Calibri" w:eastAsia="Calibri" w:cs="Calibri" w:asciiTheme="minorAscii" w:hAnsiTheme="minorAscii" w:eastAsiaTheme="minorAscii" w:cstheme="minorAscii"/>
          <w:color w:val="000000" w:themeColor="text1" w:themeTint="FF" w:themeShade="FF"/>
          <w:sz w:val="16"/>
          <w:szCs w:val="16"/>
        </w:rPr>
        <w:t xml:space="preserve">Reflection is a part of </w:t>
      </w:r>
      <w:proofErr w:type="gramStart"/>
      <w:r w:rsidRPr="182487AD" w:rsidR="36F671A3">
        <w:rPr>
          <w:rFonts w:ascii="Calibri" w:hAnsi="Calibri" w:eastAsia="Calibri" w:cs="Calibri" w:asciiTheme="minorAscii" w:hAnsiTheme="minorAscii" w:eastAsiaTheme="minorAscii" w:cstheme="minorAscii"/>
          <w:color w:val="000000" w:themeColor="text1" w:themeTint="FF" w:themeShade="FF"/>
          <w:sz w:val="16"/>
          <w:szCs w:val="16"/>
        </w:rPr>
        <w:t>every day</w:t>
      </w:r>
      <w:proofErr w:type="gramEnd"/>
      <w:r w:rsidRPr="182487AD" w:rsidR="36F671A3">
        <w:rPr>
          <w:rFonts w:ascii="Calibri" w:hAnsi="Calibri" w:eastAsia="Calibri" w:cs="Calibri" w:asciiTheme="minorAscii" w:hAnsiTheme="minorAscii" w:eastAsiaTheme="minorAscii" w:cstheme="minorAscii"/>
          <w:color w:val="000000" w:themeColor="text1" w:themeTint="FF" w:themeShade="FF"/>
          <w:sz w:val="16"/>
          <w:szCs w:val="16"/>
        </w:rPr>
        <w:t xml:space="preserve"> practice and allows practitioners to consistently </w:t>
      </w:r>
      <w:r w:rsidRPr="182487AD" w:rsidR="1EB7D3A1">
        <w:rPr>
          <w:rFonts w:ascii="Calibri" w:hAnsi="Calibri" w:eastAsia="Calibri" w:cs="Calibri" w:asciiTheme="minorAscii" w:hAnsiTheme="minorAscii" w:eastAsiaTheme="minorAscii" w:cstheme="minorAscii"/>
          <w:color w:val="000000" w:themeColor="text1" w:themeTint="FF" w:themeShade="FF"/>
          <w:sz w:val="16"/>
          <w:szCs w:val="16"/>
        </w:rPr>
        <w:t xml:space="preserve">examine </w:t>
      </w:r>
      <w:proofErr w:type="gramStart"/>
      <w:r w:rsidRPr="182487AD" w:rsidR="1EB7D3A1">
        <w:rPr>
          <w:rFonts w:ascii="Calibri" w:hAnsi="Calibri" w:eastAsia="Calibri" w:cs="Calibri" w:asciiTheme="minorAscii" w:hAnsiTheme="minorAscii" w:eastAsiaTheme="minorAscii" w:cstheme="minorAscii"/>
          <w:color w:val="000000" w:themeColor="text1" w:themeTint="FF" w:themeShade="FF"/>
          <w:sz w:val="16"/>
          <w:szCs w:val="16"/>
        </w:rPr>
        <w:t>own</w:t>
      </w:r>
      <w:proofErr w:type="gramEnd"/>
      <w:r w:rsidRPr="182487AD" w:rsidR="1EB7D3A1">
        <w:rPr>
          <w:rFonts w:ascii="Calibri" w:hAnsi="Calibri" w:eastAsia="Calibri" w:cs="Calibri" w:asciiTheme="minorAscii" w:hAnsiTheme="minorAscii" w:eastAsiaTheme="minorAscii" w:cstheme="minorAscii"/>
          <w:color w:val="000000" w:themeColor="text1" w:themeTint="FF" w:themeShade="FF"/>
          <w:sz w:val="16"/>
          <w:szCs w:val="16"/>
        </w:rPr>
        <w:t xml:space="preserve"> practice which leads to continuing professional development</w:t>
      </w:r>
      <w:r w:rsidRPr="182487AD" w:rsidR="52C8FB80">
        <w:rPr>
          <w:rFonts w:ascii="Calibri" w:hAnsi="Calibri" w:eastAsia="Calibri" w:cs="Calibri" w:asciiTheme="minorAscii" w:hAnsiTheme="minorAscii" w:eastAsiaTheme="minorAscii" w:cstheme="minorAscii"/>
          <w:color w:val="000000" w:themeColor="text1" w:themeTint="FF" w:themeShade="FF"/>
          <w:sz w:val="16"/>
          <w:szCs w:val="16"/>
        </w:rPr>
        <w:t xml:space="preserve">. </w:t>
      </w:r>
      <w:bookmarkStart w:name="_Int_3ZHHzb50" w:id="951835236"/>
      <w:r w:rsidRPr="182487AD" w:rsidR="668CFDE6">
        <w:rPr>
          <w:rFonts w:ascii="Calibri" w:hAnsi="Calibri" w:eastAsia="Calibri" w:cs="Calibri" w:asciiTheme="minorAscii" w:hAnsiTheme="minorAscii" w:eastAsiaTheme="minorAscii" w:cstheme="minorAscii"/>
          <w:color w:val="000000" w:themeColor="text1" w:themeTint="FF" w:themeShade="FF"/>
          <w:sz w:val="16"/>
          <w:szCs w:val="16"/>
        </w:rPr>
        <w:t xml:space="preserve">Through direct teaching and examination, practitioners can reflect on practice by looking back on </w:t>
      </w:r>
      <w:r w:rsidRPr="182487AD" w:rsidR="668CFDE6">
        <w:rPr>
          <w:rFonts w:ascii="Calibri" w:hAnsi="Calibri" w:eastAsia="Calibri" w:cs="Calibri" w:asciiTheme="minorAscii" w:hAnsiTheme="minorAscii" w:eastAsiaTheme="minorAscii" w:cstheme="minorAscii"/>
          <w:color w:val="000000" w:themeColor="text1" w:themeTint="FF" w:themeShade="FF"/>
          <w:sz w:val="16"/>
          <w:szCs w:val="16"/>
        </w:rPr>
        <w:t>previous</w:t>
      </w:r>
      <w:r w:rsidRPr="182487AD" w:rsidR="668CFDE6">
        <w:rPr>
          <w:rFonts w:ascii="Calibri" w:hAnsi="Calibri" w:eastAsia="Calibri" w:cs="Calibri" w:asciiTheme="minorAscii" w:hAnsiTheme="minorAscii" w:eastAsiaTheme="minorAscii" w:cstheme="minorAscii"/>
          <w:color w:val="000000" w:themeColor="text1" w:themeTint="FF" w:themeShade="FF"/>
          <w:sz w:val="16"/>
          <w:szCs w:val="16"/>
        </w:rPr>
        <w:t xml:space="preserve"> learning and </w:t>
      </w:r>
      <w:r w:rsidRPr="182487AD" w:rsidR="3104E4B6">
        <w:rPr>
          <w:rFonts w:ascii="Calibri" w:hAnsi="Calibri" w:eastAsia="Calibri" w:cs="Calibri" w:asciiTheme="minorAscii" w:hAnsiTheme="minorAscii" w:eastAsiaTheme="minorAscii" w:cstheme="minorAscii"/>
          <w:color w:val="000000" w:themeColor="text1" w:themeTint="FF" w:themeShade="FF"/>
          <w:sz w:val="16"/>
          <w:szCs w:val="16"/>
        </w:rPr>
        <w:t>occurrences</w:t>
      </w:r>
      <w:r w:rsidRPr="182487AD" w:rsidR="668CFDE6">
        <w:rPr>
          <w:rFonts w:ascii="Calibri" w:hAnsi="Calibri" w:eastAsia="Calibri" w:cs="Calibri" w:asciiTheme="minorAscii" w:hAnsiTheme="minorAscii" w:eastAsiaTheme="minorAscii" w:cstheme="minorAscii"/>
          <w:color w:val="000000" w:themeColor="text1" w:themeTint="FF" w:themeShade="FF"/>
          <w:sz w:val="16"/>
          <w:szCs w:val="16"/>
        </w:rPr>
        <w:t>.</w:t>
      </w:r>
      <w:bookmarkEnd w:id="951835236"/>
      <w:r w:rsidRPr="182487AD" w:rsidR="668CFDE6">
        <w:rPr>
          <w:rFonts w:ascii="Calibri" w:hAnsi="Calibri" w:eastAsia="Calibri" w:cs="Calibri" w:asciiTheme="minorAscii" w:hAnsiTheme="minorAscii" w:eastAsiaTheme="minorAscii" w:cstheme="minorAscii"/>
          <w:color w:val="000000" w:themeColor="text1" w:themeTint="FF" w:themeShade="FF"/>
          <w:sz w:val="16"/>
          <w:szCs w:val="16"/>
        </w:rPr>
        <w:t xml:space="preserve"> By questioning the children after a lesson, it may be a useful way of finding out different interests and to see whether </w:t>
      </w:r>
      <w:proofErr w:type="gramStart"/>
      <w:r w:rsidRPr="182487AD" w:rsidR="668CFDE6">
        <w:rPr>
          <w:rFonts w:ascii="Calibri" w:hAnsi="Calibri" w:eastAsia="Calibri" w:cs="Calibri" w:asciiTheme="minorAscii" w:hAnsiTheme="minorAscii" w:eastAsiaTheme="minorAscii" w:cstheme="minorAscii"/>
          <w:color w:val="000000" w:themeColor="text1" w:themeTint="FF" w:themeShade="FF"/>
          <w:sz w:val="16"/>
          <w:szCs w:val="16"/>
        </w:rPr>
        <w:t>a topic</w:t>
      </w:r>
      <w:proofErr w:type="gramEnd"/>
      <w:r w:rsidRPr="182487AD" w:rsidR="668CFDE6">
        <w:rPr>
          <w:rFonts w:ascii="Calibri" w:hAnsi="Calibri" w:eastAsia="Calibri" w:cs="Calibri" w:asciiTheme="minorAscii" w:hAnsiTheme="minorAscii" w:eastAsiaTheme="minorAscii" w:cstheme="minorAscii"/>
          <w:color w:val="000000" w:themeColor="text1" w:themeTint="FF" w:themeShade="FF"/>
          <w:sz w:val="16"/>
          <w:szCs w:val="16"/>
        </w:rPr>
        <w:t xml:space="preserve"> or activity is more successfu</w:t>
      </w:r>
      <w:r w:rsidRPr="182487AD" w:rsidR="4EFC3C80">
        <w:rPr>
          <w:rFonts w:ascii="Calibri" w:hAnsi="Calibri" w:eastAsia="Calibri" w:cs="Calibri" w:asciiTheme="minorAscii" w:hAnsiTheme="minorAscii" w:eastAsiaTheme="minorAscii" w:cstheme="minorAscii"/>
          <w:color w:val="000000" w:themeColor="text1" w:themeTint="FF" w:themeShade="FF"/>
          <w:sz w:val="16"/>
          <w:szCs w:val="16"/>
        </w:rPr>
        <w:t xml:space="preserve">l than another. </w:t>
      </w:r>
      <w:bookmarkStart w:name="_Int_sAx5OAmg" w:id="1056800100"/>
      <w:r w:rsidRPr="182487AD" w:rsidR="344E27B0">
        <w:rPr>
          <w:rFonts w:ascii="Calibri" w:hAnsi="Calibri" w:eastAsia="Calibri" w:cs="Calibri" w:asciiTheme="minorAscii" w:hAnsiTheme="minorAscii" w:eastAsiaTheme="minorAscii" w:cstheme="minorAscii"/>
          <w:color w:val="000000" w:themeColor="text1" w:themeTint="FF" w:themeShade="FF"/>
          <w:sz w:val="16"/>
          <w:szCs w:val="16"/>
        </w:rPr>
        <w:t xml:space="preserve">Some more formal activities such as assessments can help towards finding children’s strengths and weaknesses and </w:t>
      </w:r>
      <w:r w:rsidRPr="182487AD" w:rsidR="344E27B0">
        <w:rPr>
          <w:rFonts w:ascii="Calibri" w:hAnsi="Calibri" w:eastAsia="Calibri" w:cs="Calibri" w:asciiTheme="minorAscii" w:hAnsiTheme="minorAscii" w:eastAsiaTheme="minorAscii" w:cstheme="minorAscii"/>
          <w:color w:val="000000" w:themeColor="text1" w:themeTint="FF" w:themeShade="FF"/>
          <w:sz w:val="16"/>
          <w:szCs w:val="16"/>
        </w:rPr>
        <w:t>determine</w:t>
      </w:r>
      <w:r w:rsidRPr="182487AD" w:rsidR="344E27B0">
        <w:rPr>
          <w:rFonts w:ascii="Calibri" w:hAnsi="Calibri" w:eastAsia="Calibri" w:cs="Calibri" w:asciiTheme="minorAscii" w:hAnsiTheme="minorAscii" w:eastAsiaTheme="minorAscii" w:cstheme="minorAscii"/>
          <w:color w:val="000000" w:themeColor="text1" w:themeTint="FF" w:themeShade="FF"/>
          <w:sz w:val="16"/>
          <w:szCs w:val="16"/>
        </w:rPr>
        <w:t xml:space="preserve"> if a child may need extra support with elements such as literacy, </w:t>
      </w:r>
      <w:r w:rsidRPr="182487AD" w:rsidR="344E27B0">
        <w:rPr>
          <w:rFonts w:ascii="Calibri" w:hAnsi="Calibri" w:eastAsia="Calibri" w:cs="Calibri" w:asciiTheme="minorAscii" w:hAnsiTheme="minorAscii" w:eastAsiaTheme="minorAscii" w:cstheme="minorAscii"/>
          <w:color w:val="000000" w:themeColor="text1" w:themeTint="FF" w:themeShade="FF"/>
          <w:sz w:val="16"/>
          <w:szCs w:val="16"/>
        </w:rPr>
        <w:t>language</w:t>
      </w:r>
      <w:r w:rsidRPr="182487AD" w:rsidR="344E27B0">
        <w:rPr>
          <w:rFonts w:ascii="Calibri" w:hAnsi="Calibri" w:eastAsia="Calibri" w:cs="Calibri" w:asciiTheme="minorAscii" w:hAnsiTheme="minorAscii" w:eastAsiaTheme="minorAscii" w:cstheme="minorAscii"/>
          <w:color w:val="000000" w:themeColor="text1" w:themeTint="FF" w:themeShade="FF"/>
          <w:sz w:val="16"/>
          <w:szCs w:val="16"/>
        </w:rPr>
        <w:t xml:space="preserve"> or mathematics</w:t>
      </w:r>
      <w:r w:rsidRPr="182487AD" w:rsidR="344E27B0">
        <w:rPr>
          <w:rFonts w:ascii="Calibri" w:hAnsi="Calibri" w:eastAsia="Calibri" w:cs="Calibri" w:asciiTheme="minorAscii" w:hAnsiTheme="minorAscii" w:eastAsiaTheme="minorAscii" w:cstheme="minorAscii"/>
          <w:color w:val="000000" w:themeColor="text1" w:themeTint="FF" w:themeShade="FF"/>
          <w:sz w:val="16"/>
          <w:szCs w:val="16"/>
        </w:rPr>
        <w:t xml:space="preserve">. </w:t>
      </w:r>
      <w:bookmarkEnd w:id="1056800100"/>
      <w:r w:rsidRPr="182487AD" w:rsidR="77C56202">
        <w:rPr>
          <w:rFonts w:ascii="Calibri" w:hAnsi="Calibri" w:eastAsia="Calibri" w:cs="Calibri" w:asciiTheme="minorAscii" w:hAnsiTheme="minorAscii" w:eastAsiaTheme="minorAscii" w:cstheme="minorAscii"/>
          <w:color w:val="000000" w:themeColor="text1" w:themeTint="FF" w:themeShade="FF"/>
          <w:sz w:val="16"/>
          <w:szCs w:val="16"/>
        </w:rPr>
        <w:t xml:space="preserve"> </w:t>
      </w:r>
    </w:p>
    <w:p w:rsidR="182487AD" w:rsidP="182487AD" w:rsidRDefault="182487AD" w14:paraId="7ABE0CC7" w14:textId="130313C7">
      <w:pPr>
        <w:pStyle w:val="Normal"/>
        <w:jc w:val="left"/>
        <w:rPr>
          <w:rFonts w:ascii="Calibri" w:hAnsi="Calibri" w:eastAsia="Calibri" w:cs="Calibri" w:asciiTheme="minorAscii" w:hAnsiTheme="minorAscii" w:eastAsiaTheme="minorAscii" w:cstheme="minorAscii"/>
          <w:color w:val="FF0000"/>
          <w:sz w:val="16"/>
          <w:szCs w:val="16"/>
          <w:u w:val="single"/>
        </w:rPr>
      </w:pPr>
    </w:p>
    <w:p w:rsidR="03BF5B20" w:rsidP="182487AD" w:rsidRDefault="03BF5B20" w14:paraId="12062153" w14:textId="18EA9F4D">
      <w:pPr>
        <w:pStyle w:val="Normal"/>
        <w:jc w:val="left"/>
        <w:rPr>
          <w:rFonts w:ascii="Calibri" w:hAnsi="Calibri" w:eastAsia="Calibri" w:cs="Calibri" w:asciiTheme="minorAscii" w:hAnsiTheme="minorAscii" w:eastAsiaTheme="minorAscii" w:cstheme="minorAscii"/>
          <w:color w:val="FF0000"/>
          <w:sz w:val="16"/>
          <w:szCs w:val="16"/>
          <w:u w:val="single"/>
        </w:rPr>
      </w:pPr>
      <w:r w:rsidRPr="182487AD" w:rsidR="03BF5B20">
        <w:rPr>
          <w:rFonts w:ascii="Calibri" w:hAnsi="Calibri" w:eastAsia="Calibri" w:cs="Calibri" w:asciiTheme="minorAscii" w:hAnsiTheme="minorAscii" w:eastAsiaTheme="minorAscii" w:cstheme="minorAscii"/>
          <w:color w:val="FF0000"/>
          <w:sz w:val="16"/>
          <w:szCs w:val="16"/>
          <w:u w:val="single"/>
        </w:rPr>
        <w:t xml:space="preserve">Theories and models of </w:t>
      </w:r>
      <w:r w:rsidRPr="182487AD" w:rsidR="3AFB0C0C">
        <w:rPr>
          <w:rFonts w:ascii="Calibri" w:hAnsi="Calibri" w:eastAsia="Calibri" w:cs="Calibri" w:asciiTheme="minorAscii" w:hAnsiTheme="minorAscii" w:eastAsiaTheme="minorAscii" w:cstheme="minorAscii"/>
          <w:color w:val="FF0000"/>
          <w:sz w:val="16"/>
          <w:szCs w:val="16"/>
          <w:u w:val="single"/>
        </w:rPr>
        <w:t>reflection</w:t>
      </w:r>
    </w:p>
    <w:p w:rsidR="1E8AAFB7" w:rsidP="182487AD" w:rsidRDefault="1E8AAFB7" w14:paraId="028A3682" w14:textId="00EB7ED8">
      <w:pPr>
        <w:pStyle w:val="Normal"/>
        <w:jc w:val="left"/>
        <w:rPr>
          <w:rFonts w:ascii="Calibri" w:hAnsi="Calibri" w:eastAsia="Calibri" w:cs="Calibri" w:asciiTheme="minorAscii" w:hAnsiTheme="minorAscii" w:eastAsiaTheme="minorAscii" w:cstheme="minorAscii"/>
          <w:sz w:val="16"/>
          <w:szCs w:val="16"/>
        </w:rPr>
      </w:pPr>
      <w:r w:rsidR="1E8AAFB7">
        <w:drawing>
          <wp:inline wp14:editId="3A6E4254" wp14:anchorId="244368CB">
            <wp:extent cx="1943100" cy="1392555"/>
            <wp:effectExtent l="0" t="0" r="0" b="0"/>
            <wp:docPr id="1591649416" name="" title=""/>
            <wp:cNvGraphicFramePr>
              <a:graphicFrameLocks noChangeAspect="1"/>
            </wp:cNvGraphicFramePr>
            <a:graphic>
              <a:graphicData uri="http://schemas.openxmlformats.org/drawingml/2006/picture">
                <pic:pic>
                  <pic:nvPicPr>
                    <pic:cNvPr id="0" name=""/>
                    <pic:cNvPicPr/>
                  </pic:nvPicPr>
                  <pic:blipFill>
                    <a:blip r:embed="R5dd4648a89064666">
                      <a:extLst>
                        <a:ext xmlns:a="http://schemas.openxmlformats.org/drawingml/2006/main" uri="{28A0092B-C50C-407E-A947-70E740481C1C}">
                          <a14:useLocalDpi val="0"/>
                        </a:ext>
                      </a:extLst>
                    </a:blip>
                    <a:stretch>
                      <a:fillRect/>
                    </a:stretch>
                  </pic:blipFill>
                  <pic:spPr>
                    <a:xfrm>
                      <a:off x="0" y="0"/>
                      <a:ext cx="1943100" cy="1392555"/>
                    </a:xfrm>
                    <a:prstGeom prst="rect">
                      <a:avLst/>
                    </a:prstGeom>
                  </pic:spPr>
                </pic:pic>
              </a:graphicData>
            </a:graphic>
          </wp:inline>
        </w:drawing>
      </w:r>
    </w:p>
    <w:p w:rsidR="3A15D4E8" w:rsidP="182487AD" w:rsidRDefault="3A15D4E8" w14:paraId="2F56776B" w14:textId="2A0D1965">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3A15D4E8">
        <w:rPr>
          <w:rFonts w:ascii="Calibri" w:hAnsi="Calibri" w:eastAsia="Calibri" w:cs="Calibri" w:asciiTheme="minorAscii" w:hAnsiTheme="minorAscii" w:eastAsiaTheme="minorAscii" w:cstheme="minorAscii"/>
          <w:color w:val="000000" w:themeColor="text1" w:themeTint="FF" w:themeShade="FF"/>
          <w:sz w:val="16"/>
          <w:szCs w:val="16"/>
        </w:rPr>
        <w:t>Kolb’s model of reflection is related to experiential learning</w:t>
      </w:r>
      <w:r w:rsidRPr="182487AD" w:rsidR="36DB6D29">
        <w:rPr>
          <w:rFonts w:ascii="Calibri" w:hAnsi="Calibri" w:eastAsia="Calibri" w:cs="Calibri" w:asciiTheme="minorAscii" w:hAnsiTheme="minorAscii" w:eastAsiaTheme="minorAscii" w:cstheme="minorAscii"/>
          <w:color w:val="000000" w:themeColor="text1" w:themeTint="FF" w:themeShade="FF"/>
          <w:sz w:val="16"/>
          <w:szCs w:val="16"/>
        </w:rPr>
        <w:t xml:space="preserve">. </w:t>
      </w:r>
      <w:bookmarkStart w:name="_Int_BpPQq8YH" w:id="612842039"/>
      <w:r w:rsidRPr="182487AD" w:rsidR="7EE8519B">
        <w:rPr>
          <w:rFonts w:ascii="Calibri" w:hAnsi="Calibri" w:eastAsia="Calibri" w:cs="Calibri" w:asciiTheme="minorAscii" w:hAnsiTheme="minorAscii" w:eastAsiaTheme="minorAscii" w:cstheme="minorAscii"/>
          <w:color w:val="000000" w:themeColor="text1" w:themeTint="FF" w:themeShade="FF"/>
          <w:sz w:val="16"/>
          <w:szCs w:val="16"/>
        </w:rPr>
        <w:t>The main focus of this model is first-hand experiences based on three stages, including assessment, examination and then evaluation.</w:t>
      </w:r>
      <w:bookmarkEnd w:id="612842039"/>
      <w:r w:rsidRPr="182487AD" w:rsidR="69CEC717">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5FE5CA85">
        <w:rPr>
          <w:rFonts w:ascii="Calibri" w:hAnsi="Calibri" w:eastAsia="Calibri" w:cs="Calibri" w:asciiTheme="minorAscii" w:hAnsiTheme="minorAscii" w:eastAsiaTheme="minorAscii" w:cstheme="minorAscii"/>
          <w:color w:val="000000" w:themeColor="text1" w:themeTint="FF" w:themeShade="FF"/>
          <w:sz w:val="16"/>
          <w:szCs w:val="16"/>
        </w:rPr>
        <w:t>After each stage has been completed, brand new experiences become a new int</w:t>
      </w:r>
      <w:r w:rsidRPr="182487AD" w:rsidR="57CA326A">
        <w:rPr>
          <w:rFonts w:ascii="Calibri" w:hAnsi="Calibri" w:eastAsia="Calibri" w:cs="Calibri" w:asciiTheme="minorAscii" w:hAnsiTheme="minorAscii" w:eastAsiaTheme="minorAscii" w:cstheme="minorAscii"/>
          <w:color w:val="000000" w:themeColor="text1" w:themeTint="FF" w:themeShade="FF"/>
          <w:sz w:val="16"/>
          <w:szCs w:val="16"/>
        </w:rPr>
        <w:t xml:space="preserve">roduction </w:t>
      </w:r>
      <w:proofErr w:type="gramStart"/>
      <w:r w:rsidRPr="182487AD" w:rsidR="57CA326A">
        <w:rPr>
          <w:rFonts w:ascii="Calibri" w:hAnsi="Calibri" w:eastAsia="Calibri" w:cs="Calibri" w:asciiTheme="minorAscii" w:hAnsiTheme="minorAscii" w:eastAsiaTheme="minorAscii" w:cstheme="minorAscii"/>
          <w:color w:val="000000" w:themeColor="text1" w:themeTint="FF" w:themeShade="FF"/>
          <w:sz w:val="16"/>
          <w:szCs w:val="16"/>
        </w:rPr>
        <w:t>for</w:t>
      </w:r>
      <w:proofErr w:type="gramEnd"/>
      <w:r w:rsidRPr="182487AD" w:rsidR="57CA326A">
        <w:rPr>
          <w:rFonts w:ascii="Calibri" w:hAnsi="Calibri" w:eastAsia="Calibri" w:cs="Calibri" w:asciiTheme="minorAscii" w:hAnsiTheme="minorAscii" w:eastAsiaTheme="minorAscii" w:cstheme="minorAscii"/>
          <w:color w:val="000000" w:themeColor="text1" w:themeTint="FF" w:themeShade="FF"/>
          <w:sz w:val="16"/>
          <w:szCs w:val="16"/>
        </w:rPr>
        <w:t xml:space="preserve"> a different cycle.</w:t>
      </w:r>
      <w:r w:rsidRPr="182487AD" w:rsidR="586D37B6">
        <w:rPr>
          <w:rFonts w:ascii="Calibri" w:hAnsi="Calibri" w:eastAsia="Calibri" w:cs="Calibri" w:asciiTheme="minorAscii" w:hAnsiTheme="minorAscii" w:eastAsiaTheme="minorAscii" w:cstheme="minorAscii"/>
          <w:color w:val="000000" w:themeColor="text1" w:themeTint="FF" w:themeShade="FF"/>
          <w:sz w:val="16"/>
          <w:szCs w:val="16"/>
        </w:rPr>
        <w:t xml:space="preserve"> It is important that professionals use </w:t>
      </w:r>
      <w:proofErr w:type="gramStart"/>
      <w:r w:rsidRPr="182487AD" w:rsidR="586D37B6">
        <w:rPr>
          <w:rFonts w:ascii="Calibri" w:hAnsi="Calibri" w:eastAsia="Calibri" w:cs="Calibri" w:asciiTheme="minorAscii" w:hAnsiTheme="minorAscii" w:eastAsiaTheme="minorAscii" w:cstheme="minorAscii"/>
          <w:color w:val="000000" w:themeColor="text1" w:themeTint="FF" w:themeShade="FF"/>
          <w:sz w:val="16"/>
          <w:szCs w:val="16"/>
        </w:rPr>
        <w:t>own</w:t>
      </w:r>
      <w:proofErr w:type="gramEnd"/>
      <w:r w:rsidRPr="182487AD" w:rsidR="586D37B6">
        <w:rPr>
          <w:rFonts w:ascii="Calibri" w:hAnsi="Calibri" w:eastAsia="Calibri" w:cs="Calibri" w:asciiTheme="minorAscii" w:hAnsiTheme="minorAscii" w:eastAsiaTheme="minorAscii" w:cstheme="minorAscii"/>
          <w:color w:val="000000" w:themeColor="text1" w:themeTint="FF" w:themeShade="FF"/>
          <w:sz w:val="16"/>
          <w:szCs w:val="16"/>
        </w:rPr>
        <w:t xml:space="preserve"> useful knowledge to be able to reflect on what is already known prior to reflecting. </w:t>
      </w:r>
    </w:p>
    <w:p w:rsidR="79727050" w:rsidP="182487AD" w:rsidRDefault="79727050" w14:paraId="76D24F7F" w14:textId="05EC1DA5">
      <w:pPr>
        <w:pStyle w:val="Normal"/>
        <w:jc w:val="left"/>
        <w:rPr>
          <w:rFonts w:ascii="Calibri" w:hAnsi="Calibri" w:eastAsia="Calibri" w:cs="Calibri" w:asciiTheme="minorAscii" w:hAnsiTheme="minorAscii" w:eastAsiaTheme="minorAscii" w:cstheme="minorAscii"/>
          <w:color w:val="000000" w:themeColor="text1" w:themeTint="FF" w:themeShade="FF"/>
          <w:sz w:val="16"/>
          <w:szCs w:val="16"/>
        </w:rPr>
      </w:pPr>
      <w:r w:rsidRPr="182487AD" w:rsidR="79727050">
        <w:rPr>
          <w:rFonts w:ascii="Calibri" w:hAnsi="Calibri" w:eastAsia="Calibri" w:cs="Calibri" w:asciiTheme="minorAscii" w:hAnsiTheme="minorAscii" w:eastAsiaTheme="minorAscii" w:cstheme="minorAscii"/>
          <w:color w:val="000000" w:themeColor="text1" w:themeTint="FF" w:themeShade="FF"/>
          <w:sz w:val="16"/>
          <w:szCs w:val="16"/>
        </w:rPr>
        <w:t xml:space="preserve">The four main </w:t>
      </w:r>
      <w:r w:rsidRPr="182487AD" w:rsidR="10FDEA22">
        <w:rPr>
          <w:rFonts w:ascii="Calibri" w:hAnsi="Calibri" w:eastAsia="Calibri" w:cs="Calibri" w:asciiTheme="minorAscii" w:hAnsiTheme="minorAscii" w:eastAsiaTheme="minorAscii" w:cstheme="minorAscii"/>
          <w:color w:val="000000" w:themeColor="text1" w:themeTint="FF" w:themeShade="FF"/>
          <w:sz w:val="16"/>
          <w:szCs w:val="16"/>
        </w:rPr>
        <w:t>learning styles</w:t>
      </w:r>
      <w:r w:rsidRPr="182487AD" w:rsidR="79727050">
        <w:rPr>
          <w:rFonts w:ascii="Calibri" w:hAnsi="Calibri" w:eastAsia="Calibri" w:cs="Calibri" w:asciiTheme="minorAscii" w:hAnsiTheme="minorAscii" w:eastAsiaTheme="minorAscii" w:cstheme="minorAscii"/>
          <w:color w:val="000000" w:themeColor="text1" w:themeTint="FF" w:themeShade="FF"/>
          <w:sz w:val="16"/>
          <w:szCs w:val="16"/>
        </w:rPr>
        <w:t xml:space="preserve"> of this cycle include concrete experience</w:t>
      </w:r>
      <w:r w:rsidRPr="182487AD" w:rsidR="04FA089E">
        <w:rPr>
          <w:rFonts w:ascii="Calibri" w:hAnsi="Calibri" w:eastAsia="Calibri" w:cs="Calibri" w:asciiTheme="minorAscii" w:hAnsiTheme="minorAscii" w:eastAsiaTheme="minorAscii" w:cstheme="minorAscii"/>
          <w:color w:val="000000" w:themeColor="text1" w:themeTint="FF" w:themeShade="FF"/>
          <w:sz w:val="16"/>
          <w:szCs w:val="16"/>
        </w:rPr>
        <w:t xml:space="preserve"> which is information that is already known or could be a new situation or a familiar one</w:t>
      </w:r>
      <w:r w:rsidRPr="182487AD" w:rsidR="79727050">
        <w:rPr>
          <w:rFonts w:ascii="Calibri" w:hAnsi="Calibri" w:eastAsia="Calibri" w:cs="Calibri" w:asciiTheme="minorAscii" w:hAnsiTheme="minorAscii" w:eastAsiaTheme="minorAscii" w:cstheme="minorAscii"/>
          <w:color w:val="000000" w:themeColor="text1" w:themeTint="FF" w:themeShade="FF"/>
          <w:sz w:val="16"/>
          <w:szCs w:val="16"/>
        </w:rPr>
        <w:t>, reflective observation</w:t>
      </w:r>
      <w:r w:rsidRPr="182487AD" w:rsidR="51F020A9">
        <w:rPr>
          <w:rFonts w:ascii="Calibri" w:hAnsi="Calibri" w:eastAsia="Calibri" w:cs="Calibri" w:asciiTheme="minorAscii" w:hAnsiTheme="minorAscii" w:eastAsiaTheme="minorAscii" w:cstheme="minorAscii"/>
          <w:color w:val="000000" w:themeColor="text1" w:themeTint="FF" w:themeShade="FF"/>
          <w:sz w:val="16"/>
          <w:szCs w:val="16"/>
        </w:rPr>
        <w:t xml:space="preserve"> which is where the individual reflects on the experience, </w:t>
      </w:r>
      <w:r w:rsidRPr="182487AD" w:rsidR="79727050">
        <w:rPr>
          <w:rFonts w:ascii="Calibri" w:hAnsi="Calibri" w:eastAsia="Calibri" w:cs="Calibri" w:asciiTheme="minorAscii" w:hAnsiTheme="minorAscii" w:eastAsiaTheme="minorAscii" w:cstheme="minorAscii"/>
          <w:color w:val="000000" w:themeColor="text1" w:themeTint="FF" w:themeShade="FF"/>
          <w:sz w:val="16"/>
          <w:szCs w:val="16"/>
        </w:rPr>
        <w:t xml:space="preserve">abstract </w:t>
      </w:r>
      <w:proofErr w:type="spellStart"/>
      <w:r w:rsidRPr="182487AD" w:rsidR="79727050">
        <w:rPr>
          <w:rFonts w:ascii="Calibri" w:hAnsi="Calibri" w:eastAsia="Calibri" w:cs="Calibri" w:asciiTheme="minorAscii" w:hAnsiTheme="minorAscii" w:eastAsiaTheme="minorAscii" w:cstheme="minorAscii"/>
          <w:color w:val="000000" w:themeColor="text1" w:themeTint="FF" w:themeShade="FF"/>
          <w:sz w:val="16"/>
          <w:szCs w:val="16"/>
        </w:rPr>
        <w:t>conceptualisation</w:t>
      </w:r>
      <w:proofErr w:type="spellEnd"/>
      <w:r w:rsidRPr="182487AD" w:rsidR="49815211">
        <w:rPr>
          <w:rFonts w:ascii="Calibri" w:hAnsi="Calibri" w:eastAsia="Calibri" w:cs="Calibri" w:asciiTheme="minorAscii" w:hAnsiTheme="minorAscii" w:eastAsiaTheme="minorAscii" w:cstheme="minorAscii"/>
          <w:color w:val="000000" w:themeColor="text1" w:themeTint="FF" w:themeShade="FF"/>
          <w:sz w:val="16"/>
          <w:szCs w:val="16"/>
        </w:rPr>
        <w:t xml:space="preserve"> which is learning from a certain experience</w:t>
      </w:r>
      <w:r w:rsidRPr="182487AD" w:rsidR="79727050">
        <w:rPr>
          <w:rFonts w:ascii="Calibri" w:hAnsi="Calibri" w:eastAsia="Calibri" w:cs="Calibri" w:asciiTheme="minorAscii" w:hAnsiTheme="minorAscii" w:eastAsiaTheme="minorAscii" w:cstheme="minorAscii"/>
          <w:color w:val="000000" w:themeColor="text1" w:themeTint="FF" w:themeShade="FF"/>
          <w:sz w:val="16"/>
          <w:szCs w:val="16"/>
        </w:rPr>
        <w:t xml:space="preserve"> </w:t>
      </w:r>
      <w:proofErr w:type="gramStart"/>
      <w:r w:rsidRPr="182487AD" w:rsidR="79727050">
        <w:rPr>
          <w:rFonts w:ascii="Calibri" w:hAnsi="Calibri" w:eastAsia="Calibri" w:cs="Calibri" w:asciiTheme="minorAscii" w:hAnsiTheme="minorAscii" w:eastAsiaTheme="minorAscii" w:cstheme="minorAscii"/>
          <w:color w:val="000000" w:themeColor="text1" w:themeTint="FF" w:themeShade="FF"/>
          <w:sz w:val="16"/>
          <w:szCs w:val="16"/>
        </w:rPr>
        <w:t xml:space="preserve">and </w:t>
      </w:r>
      <w:r w:rsidRPr="182487AD" w:rsidR="1C8ACA04">
        <w:rPr>
          <w:rFonts w:ascii="Calibri" w:hAnsi="Calibri" w:eastAsia="Calibri" w:cs="Calibri" w:asciiTheme="minorAscii" w:hAnsiTheme="minorAscii" w:eastAsiaTheme="minorAscii" w:cstheme="minorAscii"/>
          <w:color w:val="000000" w:themeColor="text1" w:themeTint="FF" w:themeShade="FF"/>
          <w:sz w:val="16"/>
          <w:szCs w:val="16"/>
        </w:rPr>
        <w:t>also</w:t>
      </w:r>
      <w:proofErr w:type="gramEnd"/>
      <w:r w:rsidRPr="182487AD" w:rsidR="1C8ACA04">
        <w:rPr>
          <w:rFonts w:ascii="Calibri" w:hAnsi="Calibri" w:eastAsia="Calibri" w:cs="Calibri" w:asciiTheme="minorAscii" w:hAnsiTheme="minorAscii" w:eastAsiaTheme="minorAscii" w:cstheme="minorAscii"/>
          <w:color w:val="000000" w:themeColor="text1" w:themeTint="FF" w:themeShade="FF"/>
          <w:sz w:val="16"/>
          <w:szCs w:val="16"/>
        </w:rPr>
        <w:t xml:space="preserve">, </w:t>
      </w:r>
      <w:r w:rsidRPr="182487AD" w:rsidR="79727050">
        <w:rPr>
          <w:rFonts w:ascii="Calibri" w:hAnsi="Calibri" w:eastAsia="Calibri" w:cs="Calibri" w:asciiTheme="minorAscii" w:hAnsiTheme="minorAscii" w:eastAsiaTheme="minorAscii" w:cstheme="minorAscii"/>
          <w:color w:val="000000" w:themeColor="text1" w:themeTint="FF" w:themeShade="FF"/>
          <w:sz w:val="16"/>
          <w:szCs w:val="16"/>
        </w:rPr>
        <w:t>active experimentation</w:t>
      </w:r>
      <w:r w:rsidRPr="182487AD" w:rsidR="6E7CE699">
        <w:rPr>
          <w:rFonts w:ascii="Calibri" w:hAnsi="Calibri" w:eastAsia="Calibri" w:cs="Calibri" w:asciiTheme="minorAscii" w:hAnsiTheme="minorAscii" w:eastAsiaTheme="minorAscii" w:cstheme="minorAscii"/>
          <w:color w:val="000000" w:themeColor="text1" w:themeTint="FF" w:themeShade="FF"/>
          <w:sz w:val="16"/>
          <w:szCs w:val="16"/>
        </w:rPr>
        <w:t xml:space="preserve"> where the practitioner </w:t>
      </w:r>
      <w:proofErr w:type="gramStart"/>
      <w:r w:rsidRPr="182487AD" w:rsidR="6E7CE699">
        <w:rPr>
          <w:rFonts w:ascii="Calibri" w:hAnsi="Calibri" w:eastAsia="Calibri" w:cs="Calibri" w:asciiTheme="minorAscii" w:hAnsiTheme="minorAscii" w:eastAsiaTheme="minorAscii" w:cstheme="minorAscii"/>
          <w:color w:val="000000" w:themeColor="text1" w:themeTint="FF" w:themeShade="FF"/>
          <w:sz w:val="16"/>
          <w:szCs w:val="16"/>
        </w:rPr>
        <w:t>is able to</w:t>
      </w:r>
      <w:proofErr w:type="gramEnd"/>
      <w:r w:rsidRPr="182487AD" w:rsidR="6E7CE699">
        <w:rPr>
          <w:rFonts w:ascii="Calibri" w:hAnsi="Calibri" w:eastAsia="Calibri" w:cs="Calibri" w:asciiTheme="minorAscii" w:hAnsiTheme="minorAscii" w:eastAsiaTheme="minorAscii" w:cstheme="minorAscii"/>
          <w:color w:val="000000" w:themeColor="text1" w:themeTint="FF" w:themeShade="FF"/>
          <w:sz w:val="16"/>
          <w:szCs w:val="16"/>
        </w:rPr>
        <w:t xml:space="preserve"> trial </w:t>
      </w:r>
      <w:r w:rsidRPr="182487AD" w:rsidR="6E7CE699">
        <w:rPr>
          <w:rFonts w:ascii="Calibri" w:hAnsi="Calibri" w:eastAsia="Calibri" w:cs="Calibri" w:asciiTheme="minorAscii" w:hAnsiTheme="minorAscii" w:eastAsiaTheme="minorAscii" w:cstheme="minorAscii"/>
          <w:color w:val="000000" w:themeColor="text1" w:themeTint="FF" w:themeShade="FF"/>
          <w:sz w:val="16"/>
          <w:szCs w:val="16"/>
        </w:rPr>
        <w:t>new ideas</w:t>
      </w:r>
      <w:r w:rsidRPr="182487AD" w:rsidR="6E7CE699">
        <w:rPr>
          <w:rFonts w:ascii="Calibri" w:hAnsi="Calibri" w:eastAsia="Calibri" w:cs="Calibri" w:asciiTheme="minorAscii" w:hAnsiTheme="minorAscii" w:eastAsiaTheme="minorAscii" w:cstheme="minorAscii"/>
          <w:color w:val="000000" w:themeColor="text1" w:themeTint="FF" w:themeShade="FF"/>
          <w:sz w:val="16"/>
          <w:szCs w:val="16"/>
        </w:rPr>
        <w:t xml:space="preserve"> and thoughts based on what has already been learned previously. </w:t>
      </w:r>
      <w:r w:rsidRPr="182487AD" w:rsidR="5ED4C818">
        <w:rPr>
          <w:rFonts w:ascii="Calibri" w:hAnsi="Calibri" w:eastAsia="Calibri" w:cs="Calibri" w:asciiTheme="minorAscii" w:hAnsiTheme="minorAscii" w:eastAsiaTheme="minorAscii" w:cstheme="minorAscii"/>
          <w:color w:val="000000" w:themeColor="text1" w:themeTint="FF" w:themeShade="FF"/>
          <w:sz w:val="16"/>
          <w:szCs w:val="16"/>
        </w:rPr>
        <w:t xml:space="preserve">During reflective observation, there may be many questions asked as to </w:t>
      </w:r>
      <w:r w:rsidRPr="182487AD" w:rsidR="526A9290">
        <w:rPr>
          <w:rFonts w:ascii="Calibri" w:hAnsi="Calibri" w:eastAsia="Calibri" w:cs="Calibri" w:asciiTheme="minorAscii" w:hAnsiTheme="minorAscii" w:eastAsiaTheme="minorAscii" w:cstheme="minorAscii"/>
          <w:color w:val="000000" w:themeColor="text1" w:themeTint="FF" w:themeShade="FF"/>
          <w:sz w:val="16"/>
          <w:szCs w:val="16"/>
        </w:rPr>
        <w:t>whether</w:t>
      </w:r>
      <w:r w:rsidRPr="182487AD" w:rsidR="5ED4C818">
        <w:rPr>
          <w:rFonts w:ascii="Calibri" w:hAnsi="Calibri" w:eastAsia="Calibri" w:cs="Calibri" w:asciiTheme="minorAscii" w:hAnsiTheme="minorAscii" w:eastAsiaTheme="minorAscii" w:cstheme="minorAscii"/>
          <w:color w:val="000000" w:themeColor="text1" w:themeTint="FF" w:themeShade="FF"/>
          <w:sz w:val="16"/>
          <w:szCs w:val="16"/>
        </w:rPr>
        <w:t xml:space="preserve"> certain planning has been effective or not and allows further eva</w:t>
      </w:r>
      <w:r w:rsidRPr="182487AD" w:rsidR="4C0BA233">
        <w:rPr>
          <w:rFonts w:ascii="Calibri" w:hAnsi="Calibri" w:eastAsia="Calibri" w:cs="Calibri" w:asciiTheme="minorAscii" w:hAnsiTheme="minorAscii" w:eastAsiaTheme="minorAscii" w:cstheme="minorAscii"/>
          <w:color w:val="000000" w:themeColor="text1" w:themeTint="FF" w:themeShade="FF"/>
          <w:sz w:val="16"/>
          <w:szCs w:val="16"/>
        </w:rPr>
        <w:t>luation and learning.</w:t>
      </w:r>
      <w:r w:rsidRPr="182487AD" w:rsidR="2FC62CAB">
        <w:rPr>
          <w:rFonts w:ascii="Calibri" w:hAnsi="Calibri" w:eastAsia="Calibri" w:cs="Calibri" w:asciiTheme="minorAscii" w:hAnsiTheme="minorAscii" w:eastAsiaTheme="minorAscii" w:cstheme="minorAscii"/>
          <w:color w:val="000000" w:themeColor="text1" w:themeTint="FF" w:themeShade="FF"/>
          <w:sz w:val="16"/>
          <w:szCs w:val="16"/>
        </w:rPr>
        <w:t xml:space="preserve"> </w:t>
      </w:r>
      <w:bookmarkStart w:name="_Int_fTmY3MpE" w:id="1568026627"/>
      <w:r w:rsidRPr="182487AD" w:rsidR="5073BA12">
        <w:rPr>
          <w:rFonts w:ascii="Calibri" w:hAnsi="Calibri" w:eastAsia="Calibri" w:cs="Calibri" w:asciiTheme="minorAscii" w:hAnsiTheme="minorAscii" w:eastAsiaTheme="minorAscii" w:cstheme="minorAscii"/>
          <w:color w:val="000000" w:themeColor="text1" w:themeTint="FF" w:themeShade="FF"/>
          <w:sz w:val="16"/>
          <w:szCs w:val="16"/>
        </w:rPr>
        <w:t>Observations are crucial to developmental learning in early years settings as it allows practitioners to view strengths, weaknesses and targets of children and young people.</w:t>
      </w:r>
      <w:r w:rsidRPr="182487AD" w:rsidR="71214779">
        <w:rPr>
          <w:rFonts w:ascii="Calibri" w:hAnsi="Calibri" w:eastAsia="Calibri" w:cs="Calibri" w:asciiTheme="minorAscii" w:hAnsiTheme="minorAscii" w:eastAsiaTheme="minorAscii" w:cstheme="minorAscii"/>
          <w:color w:val="000000" w:themeColor="text1" w:themeTint="FF" w:themeShade="FF"/>
          <w:sz w:val="16"/>
          <w:szCs w:val="16"/>
        </w:rPr>
        <w:t xml:space="preserve"> Reflecting on these observations will allow professionals to ensure that children receive help and support </w:t>
      </w:r>
      <w:proofErr w:type="gramStart"/>
      <w:r w:rsidRPr="182487AD" w:rsidR="2EDD42B4">
        <w:rPr>
          <w:rFonts w:ascii="Calibri" w:hAnsi="Calibri" w:eastAsia="Calibri" w:cs="Calibri" w:asciiTheme="minorAscii" w:hAnsiTheme="minorAscii" w:eastAsiaTheme="minorAscii" w:cstheme="minorAscii"/>
          <w:color w:val="000000" w:themeColor="text1" w:themeTint="FF" w:themeShade="FF"/>
          <w:sz w:val="16"/>
          <w:szCs w:val="16"/>
        </w:rPr>
        <w:t>in regard to</w:t>
      </w:r>
      <w:proofErr w:type="gramEnd"/>
      <w:r w:rsidRPr="182487AD" w:rsidR="71214779">
        <w:rPr>
          <w:rFonts w:ascii="Calibri" w:hAnsi="Calibri" w:eastAsia="Calibri" w:cs="Calibri" w:asciiTheme="minorAscii" w:hAnsiTheme="minorAscii" w:eastAsiaTheme="minorAscii" w:cstheme="minorAscii"/>
          <w:color w:val="000000" w:themeColor="text1" w:themeTint="FF" w:themeShade="FF"/>
          <w:sz w:val="16"/>
          <w:szCs w:val="16"/>
        </w:rPr>
        <w:t xml:space="preserve"> weaknesses that may be visib</w:t>
      </w:r>
      <w:r w:rsidRPr="182487AD" w:rsidR="2C99FE06">
        <w:rPr>
          <w:rFonts w:ascii="Calibri" w:hAnsi="Calibri" w:eastAsia="Calibri" w:cs="Calibri" w:asciiTheme="minorAscii" w:hAnsiTheme="minorAscii" w:eastAsiaTheme="minorAscii" w:cstheme="minorAscii"/>
          <w:color w:val="000000" w:themeColor="text1" w:themeTint="FF" w:themeShade="FF"/>
          <w:sz w:val="16"/>
          <w:szCs w:val="16"/>
        </w:rPr>
        <w:t xml:space="preserve">le from results of being </w:t>
      </w:r>
      <w:r w:rsidRPr="182487AD" w:rsidR="2C99FE06">
        <w:rPr>
          <w:rFonts w:ascii="Calibri" w:hAnsi="Calibri" w:eastAsia="Calibri" w:cs="Calibri" w:asciiTheme="minorAscii" w:hAnsiTheme="minorAscii" w:eastAsiaTheme="minorAscii" w:cstheme="minorAscii"/>
          <w:color w:val="000000" w:themeColor="text1" w:themeTint="FF" w:themeShade="FF"/>
          <w:sz w:val="16"/>
          <w:szCs w:val="16"/>
        </w:rPr>
        <w:t>observed</w:t>
      </w:r>
      <w:r w:rsidRPr="182487AD" w:rsidR="2C99FE06">
        <w:rPr>
          <w:rFonts w:ascii="Calibri" w:hAnsi="Calibri" w:eastAsia="Calibri" w:cs="Calibri" w:asciiTheme="minorAscii" w:hAnsiTheme="minorAscii" w:eastAsiaTheme="minorAscii" w:cstheme="minorAscii"/>
          <w:color w:val="000000" w:themeColor="text1" w:themeTint="FF" w:themeShade="FF"/>
          <w:sz w:val="16"/>
          <w:szCs w:val="16"/>
        </w:rPr>
        <w:t>.</w:t>
      </w:r>
      <w:bookmarkEnd w:id="1568026627"/>
    </w:p>
    <w:p w:rsidR="3ED39608" w:rsidP="182487AD" w:rsidRDefault="3ED39608" w14:paraId="2BDDA46D" w14:textId="77CBCB56">
      <w:pPr>
        <w:pStyle w:val="Normal"/>
        <w:jc w:val="left"/>
        <w:rPr>
          <w:rFonts w:ascii="Calibri" w:hAnsi="Calibri" w:eastAsia="Calibri" w:cs="Calibri" w:asciiTheme="minorAscii" w:hAnsiTheme="minorAscii" w:eastAsiaTheme="minorAscii" w:cstheme="minorAscii"/>
          <w:sz w:val="16"/>
          <w:szCs w:val="16"/>
        </w:rPr>
      </w:pPr>
      <w:r w:rsidR="3ED39608">
        <w:drawing>
          <wp:inline wp14:editId="4CC45D1C" wp14:anchorId="52E11CA9">
            <wp:extent cx="1304925" cy="1304925"/>
            <wp:effectExtent l="0" t="0" r="0" b="0"/>
            <wp:docPr id="202353444" name="" title=""/>
            <wp:cNvGraphicFramePr>
              <a:graphicFrameLocks noChangeAspect="1"/>
            </wp:cNvGraphicFramePr>
            <a:graphic>
              <a:graphicData uri="http://schemas.openxmlformats.org/drawingml/2006/picture">
                <pic:pic>
                  <pic:nvPicPr>
                    <pic:cNvPr id="0" name=""/>
                    <pic:cNvPicPr/>
                  </pic:nvPicPr>
                  <pic:blipFill>
                    <a:blip r:embed="R018b5a444d7b47c8">
                      <a:extLst>
                        <a:ext xmlns:a="http://schemas.openxmlformats.org/drawingml/2006/main" uri="{28A0092B-C50C-407E-A947-70E740481C1C}">
                          <a14:useLocalDpi val="0"/>
                        </a:ext>
                      </a:extLst>
                    </a:blip>
                    <a:stretch>
                      <a:fillRect/>
                    </a:stretch>
                  </pic:blipFill>
                  <pic:spPr>
                    <a:xfrm>
                      <a:off x="0" y="0"/>
                      <a:ext cx="1304925" cy="1304925"/>
                    </a:xfrm>
                    <a:prstGeom prst="rect">
                      <a:avLst/>
                    </a:prstGeom>
                  </pic:spPr>
                </pic:pic>
              </a:graphicData>
            </a:graphic>
          </wp:inline>
        </w:drawing>
      </w:r>
    </w:p>
    <w:p w:rsidR="6384D8B7" w:rsidP="182487AD" w:rsidRDefault="6384D8B7" w14:paraId="4AB4A2B9" w14:textId="718B3C18">
      <w:pPr>
        <w:pStyle w:val="Normal"/>
        <w:jc w:val="left"/>
        <w:rPr>
          <w:rFonts w:ascii="Calibri" w:hAnsi="Calibri" w:eastAsia="Calibri" w:cs="Calibri" w:asciiTheme="minorAscii" w:hAnsiTheme="minorAscii" w:eastAsiaTheme="minorAscii" w:cstheme="minorAscii"/>
          <w:sz w:val="16"/>
          <w:szCs w:val="16"/>
        </w:rPr>
      </w:pPr>
      <w:r w:rsidRPr="182487AD" w:rsidR="6384D8B7">
        <w:rPr>
          <w:rFonts w:ascii="Calibri" w:hAnsi="Calibri" w:eastAsia="Calibri" w:cs="Calibri" w:asciiTheme="minorAscii" w:hAnsiTheme="minorAscii" w:eastAsiaTheme="minorAscii" w:cstheme="minorAscii"/>
          <w:sz w:val="16"/>
          <w:szCs w:val="16"/>
        </w:rPr>
        <w:t>Gibbs reflective cycle</w:t>
      </w:r>
      <w:r w:rsidRPr="182487AD" w:rsidR="67F19419">
        <w:rPr>
          <w:rFonts w:ascii="Calibri" w:hAnsi="Calibri" w:eastAsia="Calibri" w:cs="Calibri" w:asciiTheme="minorAscii" w:hAnsiTheme="minorAscii" w:eastAsiaTheme="minorAscii" w:cstheme="minorAscii"/>
          <w:sz w:val="16"/>
          <w:szCs w:val="16"/>
        </w:rPr>
        <w:t xml:space="preserve"> on the other hand, is made up of several </w:t>
      </w:r>
      <w:r w:rsidRPr="182487AD" w:rsidR="67F19419">
        <w:rPr>
          <w:rFonts w:ascii="Calibri" w:hAnsi="Calibri" w:eastAsia="Calibri" w:cs="Calibri" w:asciiTheme="minorAscii" w:hAnsiTheme="minorAscii" w:eastAsiaTheme="minorAscii" w:cstheme="minorAscii"/>
          <w:sz w:val="16"/>
          <w:szCs w:val="16"/>
        </w:rPr>
        <w:t>different stages</w:t>
      </w:r>
      <w:r w:rsidRPr="182487AD" w:rsidR="67F19419">
        <w:rPr>
          <w:rFonts w:ascii="Calibri" w:hAnsi="Calibri" w:eastAsia="Calibri" w:cs="Calibri" w:asciiTheme="minorAscii" w:hAnsiTheme="minorAscii" w:eastAsiaTheme="minorAscii" w:cstheme="minorAscii"/>
          <w:sz w:val="16"/>
          <w:szCs w:val="16"/>
        </w:rPr>
        <w:t xml:space="preserve"> which </w:t>
      </w:r>
      <w:r w:rsidRPr="182487AD" w:rsidR="76F0C45C">
        <w:rPr>
          <w:rFonts w:ascii="Calibri" w:hAnsi="Calibri" w:eastAsia="Calibri" w:cs="Calibri" w:asciiTheme="minorAscii" w:hAnsiTheme="minorAscii" w:eastAsiaTheme="minorAscii" w:cstheme="minorAscii"/>
          <w:sz w:val="16"/>
          <w:szCs w:val="16"/>
        </w:rPr>
        <w:t xml:space="preserve">allow the individual to travel deeper into </w:t>
      </w:r>
      <w:proofErr w:type="gramStart"/>
      <w:r w:rsidRPr="182487AD" w:rsidR="76F0C45C">
        <w:rPr>
          <w:rFonts w:ascii="Calibri" w:hAnsi="Calibri" w:eastAsia="Calibri" w:cs="Calibri" w:asciiTheme="minorAscii" w:hAnsiTheme="minorAscii" w:eastAsiaTheme="minorAscii" w:cstheme="minorAscii"/>
          <w:sz w:val="16"/>
          <w:szCs w:val="16"/>
        </w:rPr>
        <w:t>own</w:t>
      </w:r>
      <w:proofErr w:type="gramEnd"/>
      <w:r w:rsidRPr="182487AD" w:rsidR="76F0C45C">
        <w:rPr>
          <w:rFonts w:ascii="Calibri" w:hAnsi="Calibri" w:eastAsia="Calibri" w:cs="Calibri" w:asciiTheme="minorAscii" w:hAnsiTheme="minorAscii" w:eastAsiaTheme="minorAscii" w:cstheme="minorAscii"/>
          <w:sz w:val="16"/>
          <w:szCs w:val="16"/>
        </w:rPr>
        <w:t xml:space="preserve"> reflection and answer questions related to it. </w:t>
      </w:r>
      <w:r w:rsidRPr="182487AD" w:rsidR="2C02E485">
        <w:rPr>
          <w:rFonts w:ascii="Calibri" w:hAnsi="Calibri" w:eastAsia="Calibri" w:cs="Calibri" w:asciiTheme="minorAscii" w:hAnsiTheme="minorAscii" w:eastAsiaTheme="minorAscii" w:cstheme="minorAscii"/>
          <w:sz w:val="16"/>
          <w:szCs w:val="16"/>
        </w:rPr>
        <w:t xml:space="preserve">The cycle aims to design different personal reflections and set apart feelings. </w:t>
      </w:r>
      <w:r w:rsidRPr="182487AD" w:rsidR="76F0C45C">
        <w:rPr>
          <w:rFonts w:ascii="Calibri" w:hAnsi="Calibri" w:eastAsia="Calibri" w:cs="Calibri" w:asciiTheme="minorAscii" w:hAnsiTheme="minorAscii" w:eastAsiaTheme="minorAscii" w:cstheme="minorAscii"/>
          <w:sz w:val="16"/>
          <w:szCs w:val="16"/>
        </w:rPr>
        <w:t xml:space="preserve">This cycle </w:t>
      </w:r>
      <w:r w:rsidRPr="182487AD" w:rsidR="67F19419">
        <w:rPr>
          <w:rFonts w:ascii="Calibri" w:hAnsi="Calibri" w:eastAsia="Calibri" w:cs="Calibri" w:asciiTheme="minorAscii" w:hAnsiTheme="minorAscii" w:eastAsiaTheme="minorAscii" w:cstheme="minorAscii"/>
          <w:sz w:val="16"/>
          <w:szCs w:val="16"/>
        </w:rPr>
        <w:t>consist</w:t>
      </w:r>
      <w:r w:rsidRPr="182487AD" w:rsidR="179E51C4">
        <w:rPr>
          <w:rFonts w:ascii="Calibri" w:hAnsi="Calibri" w:eastAsia="Calibri" w:cs="Calibri" w:asciiTheme="minorAscii" w:hAnsiTheme="minorAscii" w:eastAsiaTheme="minorAscii" w:cstheme="minorAscii"/>
          <w:sz w:val="16"/>
          <w:szCs w:val="16"/>
        </w:rPr>
        <w:t>s</w:t>
      </w:r>
      <w:r w:rsidRPr="182487AD" w:rsidR="67F19419">
        <w:rPr>
          <w:rFonts w:ascii="Calibri" w:hAnsi="Calibri" w:eastAsia="Calibri" w:cs="Calibri" w:asciiTheme="minorAscii" w:hAnsiTheme="minorAscii" w:eastAsiaTheme="minorAscii" w:cstheme="minorAscii"/>
          <w:sz w:val="16"/>
          <w:szCs w:val="16"/>
        </w:rPr>
        <w:t xml:space="preserve"> of describing the situation, s</w:t>
      </w:r>
      <w:r w:rsidRPr="182487AD" w:rsidR="02388B1D">
        <w:rPr>
          <w:rFonts w:ascii="Calibri" w:hAnsi="Calibri" w:eastAsia="Calibri" w:cs="Calibri" w:asciiTheme="minorAscii" w:hAnsiTheme="minorAscii" w:eastAsiaTheme="minorAscii" w:cstheme="minorAscii"/>
          <w:sz w:val="16"/>
          <w:szCs w:val="16"/>
        </w:rPr>
        <w:t xml:space="preserve">peaking about feelings, evaluating the topic, analysis, </w:t>
      </w:r>
      <w:r w:rsidRPr="182487AD" w:rsidR="7A28BF54">
        <w:rPr>
          <w:rFonts w:ascii="Calibri" w:hAnsi="Calibri" w:eastAsia="Calibri" w:cs="Calibri" w:asciiTheme="minorAscii" w:hAnsiTheme="minorAscii" w:eastAsiaTheme="minorAscii" w:cstheme="minorAscii"/>
          <w:sz w:val="16"/>
          <w:szCs w:val="16"/>
        </w:rPr>
        <w:t>concluding</w:t>
      </w:r>
      <w:r w:rsidRPr="182487AD" w:rsidR="02388B1D">
        <w:rPr>
          <w:rFonts w:ascii="Calibri" w:hAnsi="Calibri" w:eastAsia="Calibri" w:cs="Calibri" w:asciiTheme="minorAscii" w:hAnsiTheme="minorAscii" w:eastAsiaTheme="minorAscii" w:cstheme="minorAscii"/>
          <w:sz w:val="16"/>
          <w:szCs w:val="16"/>
        </w:rPr>
        <w:t xml:space="preserve"> and a personal action plan.</w:t>
      </w:r>
      <w:r w:rsidRPr="182487AD" w:rsidR="02388B1D">
        <w:rPr>
          <w:rFonts w:ascii="Calibri" w:hAnsi="Calibri" w:eastAsia="Calibri" w:cs="Calibri" w:asciiTheme="minorAscii" w:hAnsiTheme="minorAscii" w:eastAsiaTheme="minorAscii" w:cstheme="minorAscii"/>
          <w:sz w:val="16"/>
          <w:szCs w:val="16"/>
        </w:rPr>
        <w:t xml:space="preserve"> </w:t>
      </w:r>
      <w:r w:rsidRPr="182487AD" w:rsidR="5329EFAF">
        <w:rPr>
          <w:rFonts w:ascii="Calibri" w:hAnsi="Calibri" w:eastAsia="Calibri" w:cs="Calibri" w:asciiTheme="minorAscii" w:hAnsiTheme="minorAscii" w:eastAsiaTheme="minorAscii" w:cstheme="minorAscii"/>
          <w:sz w:val="16"/>
          <w:szCs w:val="16"/>
        </w:rPr>
        <w:t>Per</w:t>
      </w:r>
      <w:r w:rsidRPr="182487AD" w:rsidR="1AEBA0E2">
        <w:rPr>
          <w:rFonts w:ascii="Calibri" w:hAnsi="Calibri" w:eastAsia="Calibri" w:cs="Calibri" w:asciiTheme="minorAscii" w:hAnsiTheme="minorAscii" w:eastAsiaTheme="minorAscii" w:cstheme="minorAscii"/>
          <w:sz w:val="16"/>
          <w:szCs w:val="16"/>
        </w:rPr>
        <w:t xml:space="preserve">sonal action plans are a useful tool used for evaluating situations and allowing for improvements in future. </w:t>
      </w:r>
      <w:bookmarkStart w:name="_Int_CwrmwTj9" w:id="195271293"/>
      <w:r w:rsidRPr="182487AD" w:rsidR="51A6EC27">
        <w:rPr>
          <w:rFonts w:ascii="Calibri" w:hAnsi="Calibri" w:eastAsia="Calibri" w:cs="Calibri" w:asciiTheme="minorAscii" w:hAnsiTheme="minorAscii" w:eastAsiaTheme="minorAscii" w:cstheme="minorAscii"/>
          <w:sz w:val="16"/>
          <w:szCs w:val="16"/>
        </w:rPr>
        <w:t>It allows professionals to think about what can be done differently to improve quality of practice for children and other staff members within a setting.</w:t>
      </w:r>
      <w:bookmarkEnd w:id="195271293"/>
      <w:r w:rsidRPr="182487AD" w:rsidR="353297E5">
        <w:rPr>
          <w:rFonts w:ascii="Calibri" w:hAnsi="Calibri" w:eastAsia="Calibri" w:cs="Calibri" w:asciiTheme="minorAscii" w:hAnsiTheme="minorAscii" w:eastAsiaTheme="minorAscii" w:cstheme="minorAscii"/>
          <w:sz w:val="16"/>
          <w:szCs w:val="16"/>
        </w:rPr>
        <w:t xml:space="preserve"> </w:t>
      </w:r>
    </w:p>
    <w:p w:rsidR="2E54AABE" w:rsidP="182487AD" w:rsidRDefault="2E54AABE" w14:paraId="1E175BF7" w14:textId="2A20CFBA">
      <w:pPr>
        <w:pStyle w:val="Normal"/>
        <w:jc w:val="left"/>
        <w:rPr>
          <w:rFonts w:ascii="Calibri" w:hAnsi="Calibri" w:eastAsia="Calibri" w:cs="Calibri" w:asciiTheme="minorAscii" w:hAnsiTheme="minorAscii" w:eastAsiaTheme="minorAscii" w:cstheme="minorAscii"/>
          <w:sz w:val="16"/>
          <w:szCs w:val="16"/>
        </w:rPr>
      </w:pPr>
      <w:r w:rsidR="2E54AABE">
        <w:drawing>
          <wp:inline wp14:editId="3AECFC4B" wp14:anchorId="0DFA6B01">
            <wp:extent cx="1528290" cy="1314966"/>
            <wp:effectExtent l="0" t="0" r="0" b="0"/>
            <wp:docPr id="839906355" name="" title=""/>
            <wp:cNvGraphicFramePr>
              <a:graphicFrameLocks noChangeAspect="1"/>
            </wp:cNvGraphicFramePr>
            <a:graphic>
              <a:graphicData uri="http://schemas.openxmlformats.org/drawingml/2006/picture">
                <pic:pic>
                  <pic:nvPicPr>
                    <pic:cNvPr id="0" name=""/>
                    <pic:cNvPicPr/>
                  </pic:nvPicPr>
                  <pic:blipFill>
                    <a:blip r:embed="Radd385c8ddab4e9e">
                      <a:extLst>
                        <a:ext xmlns:a="http://schemas.openxmlformats.org/drawingml/2006/main" uri="{28A0092B-C50C-407E-A947-70E740481C1C}">
                          <a14:useLocalDpi val="0"/>
                        </a:ext>
                      </a:extLst>
                    </a:blip>
                    <a:stretch>
                      <a:fillRect/>
                    </a:stretch>
                  </pic:blipFill>
                  <pic:spPr>
                    <a:xfrm>
                      <a:off x="0" y="0"/>
                      <a:ext cx="1528290" cy="1314966"/>
                    </a:xfrm>
                    <a:prstGeom prst="rect">
                      <a:avLst/>
                    </a:prstGeom>
                  </pic:spPr>
                </pic:pic>
              </a:graphicData>
            </a:graphic>
          </wp:inline>
        </w:drawing>
      </w:r>
    </w:p>
    <w:p w:rsidR="456F731C" w:rsidP="182487AD" w:rsidRDefault="456F731C" w14:paraId="0A30F62B" w14:textId="6A37AE1A">
      <w:pPr>
        <w:pStyle w:val="Normal"/>
        <w:jc w:val="left"/>
        <w:rPr>
          <w:rFonts w:ascii="Calibri" w:hAnsi="Calibri" w:eastAsia="Calibri" w:cs="Calibri" w:asciiTheme="minorAscii" w:hAnsiTheme="minorAscii" w:eastAsiaTheme="minorAscii" w:cstheme="minorAscii"/>
          <w:sz w:val="16"/>
          <w:szCs w:val="16"/>
        </w:rPr>
      </w:pPr>
      <w:r w:rsidRPr="182487AD" w:rsidR="456F731C">
        <w:rPr>
          <w:rFonts w:ascii="Calibri" w:hAnsi="Calibri" w:eastAsia="Calibri" w:cs="Calibri" w:asciiTheme="minorAscii" w:hAnsiTheme="minorAscii" w:eastAsiaTheme="minorAscii" w:cstheme="minorAscii"/>
          <w:sz w:val="16"/>
          <w:szCs w:val="16"/>
        </w:rPr>
        <w:t xml:space="preserve">Donald Shon’s model of reflection involved two main stages of reflection which are reflecting in action and reflecting on action. Both of which are before and after an event has taken place. Reflecting during </w:t>
      </w:r>
      <w:r w:rsidRPr="182487AD" w:rsidR="581F0426">
        <w:rPr>
          <w:rFonts w:ascii="Calibri" w:hAnsi="Calibri" w:eastAsia="Calibri" w:cs="Calibri" w:asciiTheme="minorAscii" w:hAnsiTheme="minorAscii" w:eastAsiaTheme="minorAscii" w:cstheme="minorAscii"/>
          <w:sz w:val="16"/>
          <w:szCs w:val="16"/>
        </w:rPr>
        <w:t>action allows a practitioner to think on the spot</w:t>
      </w:r>
      <w:r w:rsidRPr="182487AD" w:rsidR="140DB3BB">
        <w:rPr>
          <w:rFonts w:ascii="Calibri" w:hAnsi="Calibri" w:eastAsia="Calibri" w:cs="Calibri" w:asciiTheme="minorAscii" w:hAnsiTheme="minorAscii" w:eastAsiaTheme="minorAscii" w:cstheme="minorAscii"/>
          <w:sz w:val="16"/>
          <w:szCs w:val="16"/>
        </w:rPr>
        <w:t xml:space="preserve"> and about what to do next.</w:t>
      </w:r>
      <w:r w:rsidRPr="182487AD" w:rsidR="581F0426">
        <w:rPr>
          <w:rFonts w:ascii="Calibri" w:hAnsi="Calibri" w:eastAsia="Calibri" w:cs="Calibri" w:asciiTheme="minorAscii" w:hAnsiTheme="minorAscii" w:eastAsiaTheme="minorAscii" w:cstheme="minorAscii"/>
          <w:sz w:val="16"/>
          <w:szCs w:val="16"/>
        </w:rPr>
        <w:t xml:space="preserve"> </w:t>
      </w:r>
      <w:r w:rsidRPr="182487AD" w:rsidR="5FFB4F24">
        <w:rPr>
          <w:rFonts w:ascii="Calibri" w:hAnsi="Calibri" w:eastAsia="Calibri" w:cs="Calibri" w:asciiTheme="minorAscii" w:hAnsiTheme="minorAscii" w:eastAsiaTheme="minorAscii" w:cstheme="minorAscii"/>
          <w:sz w:val="16"/>
          <w:szCs w:val="16"/>
        </w:rPr>
        <w:t xml:space="preserve">It also </w:t>
      </w:r>
      <w:proofErr w:type="spellStart"/>
      <w:r w:rsidRPr="182487AD" w:rsidR="5FFB4F24">
        <w:rPr>
          <w:rFonts w:ascii="Calibri" w:hAnsi="Calibri" w:eastAsia="Calibri" w:cs="Calibri" w:asciiTheme="minorAscii" w:hAnsiTheme="minorAscii" w:eastAsiaTheme="minorAscii" w:cstheme="minorAscii"/>
          <w:sz w:val="16"/>
          <w:szCs w:val="16"/>
        </w:rPr>
        <w:t>promps</w:t>
      </w:r>
      <w:proofErr w:type="spellEnd"/>
      <w:r w:rsidRPr="182487AD" w:rsidR="5FFB4F24">
        <w:rPr>
          <w:rFonts w:ascii="Calibri" w:hAnsi="Calibri" w:eastAsia="Calibri" w:cs="Calibri" w:asciiTheme="minorAscii" w:hAnsiTheme="minorAscii" w:eastAsiaTheme="minorAscii" w:cstheme="minorAscii"/>
          <w:sz w:val="16"/>
          <w:szCs w:val="16"/>
        </w:rPr>
        <w:t xml:space="preserve"> the individual to</w:t>
      </w:r>
      <w:r w:rsidRPr="182487AD" w:rsidR="581F0426">
        <w:rPr>
          <w:rFonts w:ascii="Calibri" w:hAnsi="Calibri" w:eastAsia="Calibri" w:cs="Calibri" w:asciiTheme="minorAscii" w:hAnsiTheme="minorAscii" w:eastAsiaTheme="minorAscii" w:cstheme="minorAscii"/>
          <w:sz w:val="16"/>
          <w:szCs w:val="16"/>
        </w:rPr>
        <w:t xml:space="preserve"> act as soon as possible in order to improve outcomes.</w:t>
      </w:r>
      <w:r w:rsidRPr="182487AD" w:rsidR="581F0426">
        <w:rPr>
          <w:rFonts w:ascii="Calibri" w:hAnsi="Calibri" w:eastAsia="Calibri" w:cs="Calibri" w:asciiTheme="minorAscii" w:hAnsiTheme="minorAscii" w:eastAsiaTheme="minorAscii" w:cstheme="minorAscii"/>
          <w:sz w:val="16"/>
          <w:szCs w:val="16"/>
        </w:rPr>
        <w:t xml:space="preserve"> Reflecting on action so afterwards allows the professional to gather thoughts </w:t>
      </w:r>
      <w:r w:rsidRPr="182487AD" w:rsidR="7BF8C032">
        <w:rPr>
          <w:rFonts w:ascii="Calibri" w:hAnsi="Calibri" w:eastAsia="Calibri" w:cs="Calibri" w:asciiTheme="minorAscii" w:hAnsiTheme="minorAscii" w:eastAsiaTheme="minorAscii" w:cstheme="minorAscii"/>
          <w:sz w:val="16"/>
          <w:szCs w:val="16"/>
        </w:rPr>
        <w:t>and ideas about any improvements that need to be put forward for the ne</w:t>
      </w:r>
      <w:r w:rsidRPr="182487AD" w:rsidR="73602653">
        <w:rPr>
          <w:rFonts w:ascii="Calibri" w:hAnsi="Calibri" w:eastAsia="Calibri" w:cs="Calibri" w:asciiTheme="minorAscii" w:hAnsiTheme="minorAscii" w:eastAsiaTheme="minorAscii" w:cstheme="minorAscii"/>
          <w:sz w:val="16"/>
          <w:szCs w:val="16"/>
        </w:rPr>
        <w:t>xt time, by doing so afterwards it also allows the practitioner to be able to have a</w:t>
      </w:r>
      <w:r w:rsidRPr="182487AD" w:rsidR="0AF0E7BA">
        <w:rPr>
          <w:rFonts w:ascii="Calibri" w:hAnsi="Calibri" w:eastAsia="Calibri" w:cs="Calibri" w:asciiTheme="minorAscii" w:hAnsiTheme="minorAscii" w:eastAsiaTheme="minorAscii" w:cstheme="minorAscii"/>
          <w:sz w:val="16"/>
          <w:szCs w:val="16"/>
        </w:rPr>
        <w:t xml:space="preserve">dequate time to reflect rather than the </w:t>
      </w:r>
      <w:r w:rsidRPr="182487AD" w:rsidR="0AF0E7BA">
        <w:rPr>
          <w:rFonts w:ascii="Calibri" w:hAnsi="Calibri" w:eastAsia="Calibri" w:cs="Calibri" w:asciiTheme="minorAscii" w:hAnsiTheme="minorAscii" w:eastAsiaTheme="minorAscii" w:cstheme="minorAscii"/>
          <w:sz w:val="16"/>
          <w:szCs w:val="16"/>
        </w:rPr>
        <w:t>whole process</w:t>
      </w:r>
      <w:r w:rsidRPr="182487AD" w:rsidR="0AF0E7BA">
        <w:rPr>
          <w:rFonts w:ascii="Calibri" w:hAnsi="Calibri" w:eastAsia="Calibri" w:cs="Calibri" w:asciiTheme="minorAscii" w:hAnsiTheme="minorAscii" w:eastAsiaTheme="minorAscii" w:cstheme="minorAscii"/>
          <w:sz w:val="16"/>
          <w:szCs w:val="16"/>
        </w:rPr>
        <w:t xml:space="preserve"> be completely rushed and not thought about in depth.</w:t>
      </w:r>
      <w:r w:rsidRPr="182487AD" w:rsidR="73602653">
        <w:rPr>
          <w:rFonts w:ascii="Calibri" w:hAnsi="Calibri" w:eastAsia="Calibri" w:cs="Calibri" w:asciiTheme="minorAscii" w:hAnsiTheme="minorAscii" w:eastAsiaTheme="minorAscii" w:cstheme="minorAscii"/>
          <w:sz w:val="16"/>
          <w:szCs w:val="16"/>
        </w:rPr>
        <w:t xml:space="preserve"> (Bolton, 2014</w:t>
      </w:r>
      <w:r w:rsidRPr="182487AD" w:rsidR="73602653">
        <w:rPr>
          <w:rFonts w:ascii="Calibri" w:hAnsi="Calibri" w:eastAsia="Calibri" w:cs="Calibri" w:asciiTheme="minorAscii" w:hAnsiTheme="minorAscii" w:eastAsiaTheme="minorAscii" w:cstheme="minorAscii"/>
          <w:sz w:val="16"/>
          <w:szCs w:val="16"/>
        </w:rPr>
        <w:t>)</w:t>
      </w:r>
      <w:r w:rsidRPr="182487AD" w:rsidR="7FF8D886">
        <w:rPr>
          <w:rFonts w:ascii="Calibri" w:hAnsi="Calibri" w:eastAsia="Calibri" w:cs="Calibri" w:asciiTheme="minorAscii" w:hAnsiTheme="minorAscii" w:eastAsiaTheme="minorAscii" w:cstheme="minorAscii"/>
          <w:sz w:val="16"/>
          <w:szCs w:val="16"/>
        </w:rPr>
        <w:t xml:space="preserve"> </w:t>
      </w:r>
    </w:p>
    <w:p w:rsidR="7FF8D886" w:rsidP="182487AD" w:rsidRDefault="7FF8D886" w14:paraId="18C4796E" w14:textId="21415F1C">
      <w:pPr>
        <w:pStyle w:val="Normal"/>
        <w:jc w:val="left"/>
        <w:rPr>
          <w:rFonts w:ascii="Calibri" w:hAnsi="Calibri" w:eastAsia="Calibri" w:cs="Calibri" w:asciiTheme="minorAscii" w:hAnsiTheme="minorAscii" w:eastAsiaTheme="minorAscii" w:cstheme="minorAscii"/>
          <w:sz w:val="16"/>
          <w:szCs w:val="16"/>
        </w:rPr>
      </w:pPr>
      <w:r w:rsidRPr="182487AD" w:rsidR="7FF8D886">
        <w:rPr>
          <w:rFonts w:ascii="Calibri" w:hAnsi="Calibri" w:eastAsia="Calibri" w:cs="Calibri" w:asciiTheme="minorAscii" w:hAnsiTheme="minorAscii" w:eastAsiaTheme="minorAscii" w:cstheme="minorAscii"/>
          <w:sz w:val="16"/>
          <w:szCs w:val="16"/>
        </w:rPr>
        <w:t xml:space="preserve">By encouraging children to learn in the moment and through </w:t>
      </w:r>
      <w:proofErr w:type="gramStart"/>
      <w:r w:rsidRPr="182487AD" w:rsidR="7FF8D886">
        <w:rPr>
          <w:rFonts w:ascii="Calibri" w:hAnsi="Calibri" w:eastAsia="Calibri" w:cs="Calibri" w:asciiTheme="minorAscii" w:hAnsiTheme="minorAscii" w:eastAsiaTheme="minorAscii" w:cstheme="minorAscii"/>
          <w:sz w:val="16"/>
          <w:szCs w:val="16"/>
        </w:rPr>
        <w:t>first hand</w:t>
      </w:r>
      <w:proofErr w:type="gramEnd"/>
      <w:r w:rsidRPr="182487AD" w:rsidR="7FF8D886">
        <w:rPr>
          <w:rFonts w:ascii="Calibri" w:hAnsi="Calibri" w:eastAsia="Calibri" w:cs="Calibri" w:asciiTheme="minorAscii" w:hAnsiTheme="minorAscii" w:eastAsiaTheme="minorAscii" w:cstheme="minorAscii"/>
          <w:sz w:val="16"/>
          <w:szCs w:val="16"/>
        </w:rPr>
        <w:t xml:space="preserve"> experiences</w:t>
      </w:r>
      <w:r w:rsidRPr="182487AD" w:rsidR="76EA459F">
        <w:rPr>
          <w:rFonts w:ascii="Calibri" w:hAnsi="Calibri" w:eastAsia="Calibri" w:cs="Calibri" w:asciiTheme="minorAscii" w:hAnsiTheme="minorAscii" w:eastAsiaTheme="minorAscii" w:cstheme="minorAscii"/>
          <w:sz w:val="16"/>
          <w:szCs w:val="16"/>
        </w:rPr>
        <w:t xml:space="preserve">, this </w:t>
      </w:r>
      <w:r w:rsidRPr="182487AD" w:rsidR="7FF8D886">
        <w:rPr>
          <w:rFonts w:ascii="Calibri" w:hAnsi="Calibri" w:eastAsia="Calibri" w:cs="Calibri" w:asciiTheme="minorAscii" w:hAnsiTheme="minorAscii" w:eastAsiaTheme="minorAscii" w:cstheme="minorAscii"/>
          <w:sz w:val="16"/>
          <w:szCs w:val="16"/>
        </w:rPr>
        <w:t xml:space="preserve">will ensure that </w:t>
      </w:r>
      <w:r w:rsidRPr="182487AD" w:rsidR="33057CF1">
        <w:rPr>
          <w:rFonts w:ascii="Calibri" w:hAnsi="Calibri" w:eastAsia="Calibri" w:cs="Calibri" w:asciiTheme="minorAscii" w:hAnsiTheme="minorAscii" w:eastAsiaTheme="minorAscii" w:cstheme="minorAscii"/>
          <w:sz w:val="16"/>
          <w:szCs w:val="16"/>
        </w:rPr>
        <w:t xml:space="preserve">children are able to increase </w:t>
      </w:r>
      <w:r w:rsidRPr="182487AD" w:rsidR="33057CF1">
        <w:rPr>
          <w:rFonts w:ascii="Calibri" w:hAnsi="Calibri" w:eastAsia="Calibri" w:cs="Calibri" w:asciiTheme="minorAscii" w:hAnsiTheme="minorAscii" w:eastAsiaTheme="minorAscii" w:cstheme="minorAscii"/>
          <w:sz w:val="16"/>
          <w:szCs w:val="16"/>
        </w:rPr>
        <w:t>own</w:t>
      </w:r>
      <w:r w:rsidRPr="182487AD" w:rsidR="33057CF1">
        <w:rPr>
          <w:rFonts w:ascii="Calibri" w:hAnsi="Calibri" w:eastAsia="Calibri" w:cs="Calibri" w:asciiTheme="minorAscii" w:hAnsiTheme="minorAscii" w:eastAsiaTheme="minorAscii" w:cstheme="minorAscii"/>
          <w:sz w:val="16"/>
          <w:szCs w:val="16"/>
        </w:rPr>
        <w:t xml:space="preserve"> thinking skills and be able to be motivated to reach full potential </w:t>
      </w:r>
      <w:r w:rsidRPr="182487AD" w:rsidR="7CCCA9E1">
        <w:rPr>
          <w:rFonts w:ascii="Calibri" w:hAnsi="Calibri" w:eastAsia="Calibri" w:cs="Calibri" w:asciiTheme="minorAscii" w:hAnsiTheme="minorAscii" w:eastAsiaTheme="minorAscii" w:cstheme="minorAscii"/>
          <w:sz w:val="16"/>
          <w:szCs w:val="16"/>
        </w:rPr>
        <w:t>as progression takes place throughout early life and within personal learning journeys. (Katherine Houghton, 2017)</w:t>
      </w:r>
    </w:p>
    <w:p w:rsidR="656387B1" w:rsidP="182487AD" w:rsidRDefault="656387B1" w14:paraId="40FF5EC5" w14:textId="1ADBE179">
      <w:pPr>
        <w:pStyle w:val="Normal"/>
        <w:jc w:val="left"/>
        <w:rPr>
          <w:rFonts w:ascii="Calibri" w:hAnsi="Calibri" w:eastAsia="Calibri" w:cs="Calibri" w:asciiTheme="minorAscii" w:hAnsiTheme="minorAscii" w:eastAsiaTheme="minorAscii" w:cstheme="minorAscii"/>
          <w:sz w:val="16"/>
          <w:szCs w:val="16"/>
        </w:rPr>
      </w:pPr>
      <w:r w:rsidRPr="182487AD" w:rsidR="656387B1">
        <w:rPr>
          <w:rFonts w:ascii="Calibri" w:hAnsi="Calibri" w:eastAsia="Calibri" w:cs="Calibri" w:asciiTheme="minorAscii" w:hAnsiTheme="minorAscii" w:eastAsiaTheme="minorAscii" w:cstheme="minorAscii"/>
          <w:sz w:val="16"/>
          <w:szCs w:val="16"/>
        </w:rPr>
        <w:t xml:space="preserve">In conclusion to this briefing paper, by following any of these methods of reflecting such as Gibb’s cycle or Kolb, practitioners will be able to reflect </w:t>
      </w:r>
      <w:r w:rsidRPr="182487AD" w:rsidR="52B3F6A7">
        <w:rPr>
          <w:rFonts w:ascii="Calibri" w:hAnsi="Calibri" w:eastAsia="Calibri" w:cs="Calibri" w:asciiTheme="minorAscii" w:hAnsiTheme="minorAscii" w:eastAsiaTheme="minorAscii" w:cstheme="minorAscii"/>
          <w:sz w:val="16"/>
          <w:szCs w:val="16"/>
        </w:rPr>
        <w:t xml:space="preserve">more in depth and be able to improve on care outcomes for children. </w:t>
      </w:r>
      <w:r w:rsidRPr="182487AD" w:rsidR="22913FF5">
        <w:rPr>
          <w:rFonts w:ascii="Calibri" w:hAnsi="Calibri" w:eastAsia="Calibri" w:cs="Calibri" w:asciiTheme="minorAscii" w:hAnsiTheme="minorAscii" w:eastAsiaTheme="minorAscii" w:cstheme="minorAscii"/>
          <w:sz w:val="16"/>
          <w:szCs w:val="16"/>
        </w:rPr>
        <w:t xml:space="preserve">Reflecting on practice will allow individuals to increase </w:t>
      </w:r>
      <w:proofErr w:type="gramStart"/>
      <w:r w:rsidRPr="182487AD" w:rsidR="22913FF5">
        <w:rPr>
          <w:rFonts w:ascii="Calibri" w:hAnsi="Calibri" w:eastAsia="Calibri" w:cs="Calibri" w:asciiTheme="minorAscii" w:hAnsiTheme="minorAscii" w:eastAsiaTheme="minorAscii" w:cstheme="minorAscii"/>
          <w:sz w:val="16"/>
          <w:szCs w:val="16"/>
        </w:rPr>
        <w:t>own</w:t>
      </w:r>
      <w:proofErr w:type="gramEnd"/>
      <w:r w:rsidRPr="182487AD" w:rsidR="22913FF5">
        <w:rPr>
          <w:rFonts w:ascii="Calibri" w:hAnsi="Calibri" w:eastAsia="Calibri" w:cs="Calibri" w:asciiTheme="minorAscii" w:hAnsiTheme="minorAscii" w:eastAsiaTheme="minorAscii" w:cstheme="minorAscii"/>
          <w:sz w:val="16"/>
          <w:szCs w:val="16"/>
        </w:rPr>
        <w:t xml:space="preserve"> professional knowledge and support </w:t>
      </w:r>
      <w:r w:rsidRPr="182487AD" w:rsidR="051E1A4D">
        <w:rPr>
          <w:rFonts w:ascii="Calibri" w:hAnsi="Calibri" w:eastAsia="Calibri" w:cs="Calibri" w:asciiTheme="minorAscii" w:hAnsiTheme="minorAscii" w:eastAsiaTheme="minorAscii" w:cstheme="minorAscii"/>
          <w:sz w:val="16"/>
          <w:szCs w:val="16"/>
        </w:rPr>
        <w:t>further development and improvements within settings.</w:t>
      </w:r>
      <w:r w:rsidRPr="182487AD" w:rsidR="1F375CB2">
        <w:rPr>
          <w:rFonts w:ascii="Calibri" w:hAnsi="Calibri" w:eastAsia="Calibri" w:cs="Calibri" w:asciiTheme="minorAscii" w:hAnsiTheme="minorAscii" w:eastAsiaTheme="minorAscii" w:cstheme="minorAscii"/>
          <w:sz w:val="16"/>
          <w:szCs w:val="16"/>
        </w:rPr>
        <w:t xml:space="preserve"> </w:t>
      </w:r>
      <w:r w:rsidRPr="182487AD" w:rsidR="6D135F3B">
        <w:rPr>
          <w:rFonts w:ascii="Calibri" w:hAnsi="Calibri" w:eastAsia="Calibri" w:cs="Calibri" w:asciiTheme="minorAscii" w:hAnsiTheme="minorAscii" w:eastAsiaTheme="minorAscii" w:cstheme="minorAscii"/>
          <w:sz w:val="16"/>
          <w:szCs w:val="16"/>
        </w:rPr>
        <w:t>From the research that has been completed in this report,</w:t>
      </w:r>
      <w:r w:rsidRPr="182487AD" w:rsidR="1CC03DB5">
        <w:rPr>
          <w:rFonts w:ascii="Calibri" w:hAnsi="Calibri" w:eastAsia="Calibri" w:cs="Calibri" w:asciiTheme="minorAscii" w:hAnsiTheme="minorAscii" w:eastAsiaTheme="minorAscii" w:cstheme="minorAscii"/>
          <w:sz w:val="16"/>
          <w:szCs w:val="16"/>
        </w:rPr>
        <w:t xml:space="preserve"> many theorists such as </w:t>
      </w:r>
      <w:r w:rsidRPr="182487AD" w:rsidR="5B43DFC6">
        <w:rPr>
          <w:rFonts w:ascii="Calibri" w:hAnsi="Calibri" w:eastAsia="Calibri" w:cs="Calibri" w:asciiTheme="minorAscii" w:hAnsiTheme="minorAscii" w:eastAsiaTheme="minorAscii" w:cstheme="minorAscii"/>
          <w:sz w:val="16"/>
          <w:szCs w:val="16"/>
        </w:rPr>
        <w:t>Gibbs</w:t>
      </w:r>
      <w:r w:rsidRPr="182487AD" w:rsidR="1CC03DB5">
        <w:rPr>
          <w:rFonts w:ascii="Calibri" w:hAnsi="Calibri" w:eastAsia="Calibri" w:cs="Calibri" w:asciiTheme="minorAscii" w:hAnsiTheme="minorAscii" w:eastAsiaTheme="minorAscii" w:cstheme="minorAscii"/>
          <w:sz w:val="16"/>
          <w:szCs w:val="16"/>
        </w:rPr>
        <w:t xml:space="preserve"> as well as </w:t>
      </w:r>
      <w:r w:rsidRPr="182487AD" w:rsidR="18F60341">
        <w:rPr>
          <w:rFonts w:ascii="Calibri" w:hAnsi="Calibri" w:eastAsia="Calibri" w:cs="Calibri" w:asciiTheme="minorAscii" w:hAnsiTheme="minorAscii" w:eastAsiaTheme="minorAscii" w:cstheme="minorAscii"/>
          <w:sz w:val="16"/>
          <w:szCs w:val="16"/>
        </w:rPr>
        <w:t>Kolb</w:t>
      </w:r>
      <w:r w:rsidRPr="182487AD" w:rsidR="1CC03DB5">
        <w:rPr>
          <w:rFonts w:ascii="Calibri" w:hAnsi="Calibri" w:eastAsia="Calibri" w:cs="Calibri" w:asciiTheme="minorAscii" w:hAnsiTheme="minorAscii" w:eastAsiaTheme="minorAscii" w:cstheme="minorAscii"/>
          <w:sz w:val="16"/>
          <w:szCs w:val="16"/>
        </w:rPr>
        <w:t xml:space="preserve"> agree that</w:t>
      </w:r>
      <w:r w:rsidRPr="182487AD" w:rsidR="6D135F3B">
        <w:rPr>
          <w:rFonts w:ascii="Calibri" w:hAnsi="Calibri" w:eastAsia="Calibri" w:cs="Calibri" w:asciiTheme="minorAscii" w:hAnsiTheme="minorAscii" w:eastAsiaTheme="minorAscii" w:cstheme="minorAscii"/>
          <w:sz w:val="16"/>
          <w:szCs w:val="16"/>
        </w:rPr>
        <w:t xml:space="preserve"> </w:t>
      </w:r>
      <w:r w:rsidRPr="182487AD" w:rsidR="71A4FC48">
        <w:rPr>
          <w:rFonts w:ascii="Calibri" w:hAnsi="Calibri" w:eastAsia="Calibri" w:cs="Calibri" w:asciiTheme="minorAscii" w:hAnsiTheme="minorAscii" w:eastAsiaTheme="minorAscii" w:cstheme="minorAscii"/>
          <w:sz w:val="16"/>
          <w:szCs w:val="16"/>
        </w:rPr>
        <w:t xml:space="preserve">if certain steps are taken and models are followed, </w:t>
      </w:r>
      <w:r w:rsidRPr="182487AD" w:rsidR="588307FB">
        <w:rPr>
          <w:rFonts w:ascii="Calibri" w:hAnsi="Calibri" w:eastAsia="Calibri" w:cs="Calibri" w:asciiTheme="minorAscii" w:hAnsiTheme="minorAscii" w:eastAsiaTheme="minorAscii" w:cstheme="minorAscii"/>
          <w:sz w:val="16"/>
          <w:szCs w:val="16"/>
        </w:rPr>
        <w:t>r</w:t>
      </w:r>
      <w:r w:rsidRPr="182487AD" w:rsidR="6D135F3B">
        <w:rPr>
          <w:rFonts w:ascii="Calibri" w:hAnsi="Calibri" w:eastAsia="Calibri" w:cs="Calibri" w:asciiTheme="minorAscii" w:hAnsiTheme="minorAscii" w:eastAsiaTheme="minorAscii" w:cstheme="minorAscii"/>
          <w:sz w:val="16"/>
          <w:szCs w:val="16"/>
        </w:rPr>
        <w:t xml:space="preserve">eflective practice </w:t>
      </w:r>
      <w:r w:rsidRPr="182487AD" w:rsidR="2326D419">
        <w:rPr>
          <w:rFonts w:ascii="Calibri" w:hAnsi="Calibri" w:eastAsia="Calibri" w:cs="Calibri" w:asciiTheme="minorAscii" w:hAnsiTheme="minorAscii" w:eastAsiaTheme="minorAscii" w:cstheme="minorAscii"/>
          <w:sz w:val="16"/>
          <w:szCs w:val="16"/>
        </w:rPr>
        <w:t xml:space="preserve">can </w:t>
      </w:r>
      <w:proofErr w:type="gramStart"/>
      <w:r w:rsidRPr="182487AD" w:rsidR="2326D419">
        <w:rPr>
          <w:rFonts w:ascii="Calibri" w:hAnsi="Calibri" w:eastAsia="Calibri" w:cs="Calibri" w:asciiTheme="minorAscii" w:hAnsiTheme="minorAscii" w:eastAsiaTheme="minorAscii" w:cstheme="minorAscii"/>
          <w:sz w:val="16"/>
          <w:szCs w:val="16"/>
        </w:rPr>
        <w:t xml:space="preserve">definitely </w:t>
      </w:r>
      <w:r w:rsidRPr="182487AD" w:rsidR="6D135F3B">
        <w:rPr>
          <w:rFonts w:ascii="Calibri" w:hAnsi="Calibri" w:eastAsia="Calibri" w:cs="Calibri" w:asciiTheme="minorAscii" w:hAnsiTheme="minorAscii" w:eastAsiaTheme="minorAscii" w:cstheme="minorAscii"/>
          <w:sz w:val="16"/>
          <w:szCs w:val="16"/>
        </w:rPr>
        <w:t>contribute</w:t>
      </w:r>
      <w:proofErr w:type="gramEnd"/>
      <w:r w:rsidRPr="182487AD" w:rsidR="6D135F3B">
        <w:rPr>
          <w:rFonts w:ascii="Calibri" w:hAnsi="Calibri" w:eastAsia="Calibri" w:cs="Calibri" w:asciiTheme="minorAscii" w:hAnsiTheme="minorAscii" w:eastAsiaTheme="minorAscii" w:cstheme="minorAscii"/>
          <w:sz w:val="16"/>
          <w:szCs w:val="16"/>
        </w:rPr>
        <w:t xml:space="preserve"> to enhancing quality service provision </w:t>
      </w:r>
    </w:p>
    <w:p w:rsidR="182487AD" w:rsidP="182487AD" w:rsidRDefault="182487AD" w14:paraId="1DE7839C" w14:textId="4A9B3DE5">
      <w:pPr>
        <w:pStyle w:val="Normal"/>
        <w:jc w:val="left"/>
        <w:rPr>
          <w:sz w:val="18"/>
          <w:szCs w:val="18"/>
        </w:rPr>
      </w:pPr>
    </w:p>
    <w:p w:rsidR="182487AD" w:rsidP="182487AD" w:rsidRDefault="182487AD" w14:paraId="6B27E86E" w14:textId="44A8D201">
      <w:pPr>
        <w:pStyle w:val="Normal"/>
        <w:jc w:val="left"/>
      </w:pPr>
    </w:p>
    <w:p w:rsidR="182487AD" w:rsidP="182487AD" w:rsidRDefault="182487AD" w14:paraId="5F36BF1F" w14:textId="6203A0F6">
      <w:pPr>
        <w:pStyle w:val="Normal"/>
        <w:jc w:val="left"/>
      </w:pPr>
    </w:p>
    <w:p w:rsidR="182487AD" w:rsidP="182487AD" w:rsidRDefault="182487AD" w14:paraId="48A87ED9" w14:textId="11861BE5">
      <w:pPr>
        <w:pStyle w:val="Normal"/>
        <w:jc w:val="left"/>
      </w:pPr>
    </w:p>
    <w:p w:rsidR="182487AD" w:rsidP="182487AD" w:rsidRDefault="182487AD" w14:paraId="3ABF7528" w14:textId="0752F47A">
      <w:pPr>
        <w:pStyle w:val="Normal"/>
        <w:jc w:val="left"/>
      </w:pPr>
    </w:p>
    <w:p w:rsidR="182487AD" w:rsidP="182487AD" w:rsidRDefault="182487AD" w14:paraId="60A728F5" w14:textId="32C784B6">
      <w:pPr>
        <w:pStyle w:val="Normal"/>
        <w:jc w:val="left"/>
      </w:pPr>
    </w:p>
    <w:p w:rsidR="182487AD" w:rsidP="182487AD" w:rsidRDefault="182487AD" w14:paraId="6EEB6AA0" w14:textId="6FD7F4D6">
      <w:pPr>
        <w:pStyle w:val="Normal"/>
        <w:jc w:val="left"/>
      </w:pPr>
    </w:p>
    <w:p w:rsidR="182487AD" w:rsidP="182487AD" w:rsidRDefault="182487AD" w14:paraId="201E225D" w14:textId="0BB22F8F">
      <w:pPr>
        <w:pStyle w:val="Normal"/>
        <w:jc w:val="left"/>
      </w:pPr>
    </w:p>
    <w:p w:rsidR="182487AD" w:rsidP="182487AD" w:rsidRDefault="182487AD" w14:paraId="42A2C433" w14:textId="75A49311">
      <w:pPr>
        <w:pStyle w:val="Normal"/>
        <w:jc w:val="left"/>
      </w:pPr>
    </w:p>
    <w:p w:rsidR="182487AD" w:rsidP="182487AD" w:rsidRDefault="182487AD" w14:paraId="0F50FE10" w14:textId="25434DA7">
      <w:pPr>
        <w:pStyle w:val="Normal"/>
        <w:jc w:val="left"/>
      </w:pPr>
    </w:p>
    <w:p w:rsidR="182487AD" w:rsidP="182487AD" w:rsidRDefault="182487AD" w14:paraId="25ADD040" w14:textId="5A43506B">
      <w:pPr>
        <w:pStyle w:val="Normal"/>
        <w:jc w:val="left"/>
      </w:pPr>
    </w:p>
    <w:p w:rsidR="182487AD" w:rsidP="182487AD" w:rsidRDefault="182487AD" w14:paraId="72E4FFEF" w14:textId="30626D24">
      <w:pPr>
        <w:pStyle w:val="Normal"/>
        <w:jc w:val="left"/>
      </w:pPr>
    </w:p>
    <w:p w:rsidR="182487AD" w:rsidP="182487AD" w:rsidRDefault="182487AD" w14:paraId="10185E31" w14:textId="304A1CD0">
      <w:pPr>
        <w:pStyle w:val="Normal"/>
        <w:jc w:val="left"/>
      </w:pPr>
    </w:p>
    <w:p w:rsidR="182487AD" w:rsidP="182487AD" w:rsidRDefault="182487AD" w14:paraId="653DD881" w14:textId="1B7C4B48">
      <w:pPr>
        <w:pStyle w:val="Normal"/>
        <w:jc w:val="left"/>
      </w:pPr>
    </w:p>
    <w:p w:rsidR="182487AD" w:rsidP="182487AD" w:rsidRDefault="182487AD" w14:paraId="1E13E14F" w14:textId="77BA17B2">
      <w:pPr>
        <w:pStyle w:val="Normal"/>
        <w:jc w:val="left"/>
      </w:pPr>
    </w:p>
    <w:p w:rsidR="182487AD" w:rsidP="182487AD" w:rsidRDefault="182487AD" w14:paraId="4A1E5796" w14:textId="039A71C7">
      <w:pPr>
        <w:pStyle w:val="Normal"/>
        <w:jc w:val="left"/>
      </w:pPr>
    </w:p>
    <w:p w:rsidR="182487AD" w:rsidP="182487AD" w:rsidRDefault="182487AD" w14:paraId="1FD0A599" w14:textId="4A47EB29">
      <w:pPr>
        <w:pStyle w:val="Normal"/>
        <w:jc w:val="left"/>
        <w:rPr>
          <w:rFonts w:ascii="helvetica" w:hAnsi="helvetica" w:eastAsia="helvetica" w:cs="helvetica"/>
          <w:b w:val="0"/>
          <w:bCs w:val="0"/>
          <w:i w:val="0"/>
          <w:iCs w:val="0"/>
          <w:caps w:val="0"/>
          <w:smallCaps w:val="0"/>
          <w:noProof w:val="0"/>
          <w:color w:val="6A6F77"/>
          <w:sz w:val="24"/>
          <w:szCs w:val="24"/>
          <w:lang w:val="en-US"/>
        </w:rPr>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sAx5OAmg" int2:invalidationBookmarkName="" int2:hashCode="w6MZHpj4zmAmdt" int2:id="goZUAmZd"/>
    <int2:bookmark int2:bookmarkName="_Int_3ZHHzb50" int2:invalidationBookmarkName="" int2:hashCode="JBA9ENObfU3639" int2:id="0zNp73Um"/>
    <int2:bookmark int2:bookmarkName="_Int_rDyBIrd3" int2:invalidationBookmarkName="" int2:hashCode="KYo/S0xFNJsemb" int2:id="VAie8F31"/>
    <int2:bookmark int2:bookmarkName="_Int_kK1kNfh9" int2:invalidationBookmarkName="" int2:hashCode="bwrsN49vZLyQuk" int2:id="C92yv4ut"/>
    <int2:bookmark int2:bookmarkName="_Int_CwrmwTj9" int2:invalidationBookmarkName="" int2:hashCode="67odQMIiZV0yFu" int2:id="UJuXdaSq"/>
    <int2:bookmark int2:bookmarkName="_Int_fTmY3MpE" int2:invalidationBookmarkName="" int2:hashCode="85kRZihY5LshSq" int2:id="Ybv8bSIO"/>
    <int2:bookmark int2:bookmarkName="_Int_8ry7am9I" int2:invalidationBookmarkName="" int2:hashCode="M8k3Uxg2EIQGCF" int2:id="lAQFYt6J"/>
    <int2:bookmark int2:bookmarkName="_Int_BpPQq8YH" int2:invalidationBookmarkName="" int2:hashCode="ClYekJpJMnO+f7" int2:id="eM8WAOr5"/>
    <int2:bookmark int2:bookmarkName="_Int_X36wDoOh" int2:invalidationBookmarkName="" int2:hashCode="dkzYjZoI2TzYVa" int2:id="gMqUt1W5"/>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660737"/>
    <w:rsid w:val="006DC8B6"/>
    <w:rsid w:val="013D1092"/>
    <w:rsid w:val="017E77F8"/>
    <w:rsid w:val="018F4B8E"/>
    <w:rsid w:val="01C7D3EE"/>
    <w:rsid w:val="02388B1D"/>
    <w:rsid w:val="02407C5D"/>
    <w:rsid w:val="02834DDD"/>
    <w:rsid w:val="02D8E0F3"/>
    <w:rsid w:val="02F2D436"/>
    <w:rsid w:val="0391CE0C"/>
    <w:rsid w:val="03BF5B20"/>
    <w:rsid w:val="03F9E069"/>
    <w:rsid w:val="04731E46"/>
    <w:rsid w:val="049341A7"/>
    <w:rsid w:val="04FA089E"/>
    <w:rsid w:val="0507D632"/>
    <w:rsid w:val="051E1A4D"/>
    <w:rsid w:val="052D9E6D"/>
    <w:rsid w:val="053D5908"/>
    <w:rsid w:val="05524CA6"/>
    <w:rsid w:val="070444A8"/>
    <w:rsid w:val="070EF48A"/>
    <w:rsid w:val="079B122B"/>
    <w:rsid w:val="079DE5F6"/>
    <w:rsid w:val="07C01458"/>
    <w:rsid w:val="08263743"/>
    <w:rsid w:val="092D6FFE"/>
    <w:rsid w:val="095DBF9C"/>
    <w:rsid w:val="09752191"/>
    <w:rsid w:val="0A5147C8"/>
    <w:rsid w:val="0A925D19"/>
    <w:rsid w:val="0AF0E7BA"/>
    <w:rsid w:val="0B4F5C0D"/>
    <w:rsid w:val="0BED76E3"/>
    <w:rsid w:val="0C715719"/>
    <w:rsid w:val="0C9EAEAA"/>
    <w:rsid w:val="0C9FEDCC"/>
    <w:rsid w:val="0CEC786B"/>
    <w:rsid w:val="0D2CF48C"/>
    <w:rsid w:val="0D72EFDB"/>
    <w:rsid w:val="0E0AB71C"/>
    <w:rsid w:val="0EB1F529"/>
    <w:rsid w:val="0F3B25A8"/>
    <w:rsid w:val="0F9FA98F"/>
    <w:rsid w:val="0FA26CE9"/>
    <w:rsid w:val="0FA6877D"/>
    <w:rsid w:val="109C2356"/>
    <w:rsid w:val="10FDEA22"/>
    <w:rsid w:val="110F77C2"/>
    <w:rsid w:val="113B79F0"/>
    <w:rsid w:val="1159BAF7"/>
    <w:rsid w:val="11A94CBC"/>
    <w:rsid w:val="120065AF"/>
    <w:rsid w:val="12120DDF"/>
    <w:rsid w:val="121F8EA1"/>
    <w:rsid w:val="1237F3B7"/>
    <w:rsid w:val="1272C66A"/>
    <w:rsid w:val="139C3610"/>
    <w:rsid w:val="13B41FBF"/>
    <w:rsid w:val="140DB3BB"/>
    <w:rsid w:val="1431D2A3"/>
    <w:rsid w:val="1459E7BA"/>
    <w:rsid w:val="14E43A42"/>
    <w:rsid w:val="1563DCA6"/>
    <w:rsid w:val="1567CF2C"/>
    <w:rsid w:val="1573A7BD"/>
    <w:rsid w:val="16489014"/>
    <w:rsid w:val="171FD068"/>
    <w:rsid w:val="179E51C4"/>
    <w:rsid w:val="17CDC89A"/>
    <w:rsid w:val="182487AD"/>
    <w:rsid w:val="189D1076"/>
    <w:rsid w:val="18BBA0C9"/>
    <w:rsid w:val="18BFC249"/>
    <w:rsid w:val="18F60341"/>
    <w:rsid w:val="192A6B6B"/>
    <w:rsid w:val="194D69C3"/>
    <w:rsid w:val="1A374DC9"/>
    <w:rsid w:val="1A4AA335"/>
    <w:rsid w:val="1A57712A"/>
    <w:rsid w:val="1AEBA0E2"/>
    <w:rsid w:val="1BA2C7B8"/>
    <w:rsid w:val="1BCAABDC"/>
    <w:rsid w:val="1BF3418B"/>
    <w:rsid w:val="1C4C3ECA"/>
    <w:rsid w:val="1C8ACA04"/>
    <w:rsid w:val="1CA139BD"/>
    <w:rsid w:val="1CA8C19E"/>
    <w:rsid w:val="1CC03DB5"/>
    <w:rsid w:val="1CEF5692"/>
    <w:rsid w:val="1D79449D"/>
    <w:rsid w:val="1DA06946"/>
    <w:rsid w:val="1DC2BC95"/>
    <w:rsid w:val="1E28C86C"/>
    <w:rsid w:val="1E6A8013"/>
    <w:rsid w:val="1E8AAFB7"/>
    <w:rsid w:val="1EB7D3A1"/>
    <w:rsid w:val="1F21EF1F"/>
    <w:rsid w:val="1F375CB2"/>
    <w:rsid w:val="1F4BB146"/>
    <w:rsid w:val="1F77B553"/>
    <w:rsid w:val="1FD68C06"/>
    <w:rsid w:val="1FE9ED4C"/>
    <w:rsid w:val="2026F754"/>
    <w:rsid w:val="215C9E32"/>
    <w:rsid w:val="217C32C1"/>
    <w:rsid w:val="2198C6A0"/>
    <w:rsid w:val="22523F12"/>
    <w:rsid w:val="22913FF5"/>
    <w:rsid w:val="22FF2DFC"/>
    <w:rsid w:val="2310485C"/>
    <w:rsid w:val="231687EA"/>
    <w:rsid w:val="2326D419"/>
    <w:rsid w:val="23F56042"/>
    <w:rsid w:val="244B2676"/>
    <w:rsid w:val="24CA068B"/>
    <w:rsid w:val="25B726FD"/>
    <w:rsid w:val="25D9F8B3"/>
    <w:rsid w:val="2633DA51"/>
    <w:rsid w:val="266C37C3"/>
    <w:rsid w:val="273E266E"/>
    <w:rsid w:val="27473499"/>
    <w:rsid w:val="276A6E77"/>
    <w:rsid w:val="27B1771E"/>
    <w:rsid w:val="27BC81F1"/>
    <w:rsid w:val="27CE2270"/>
    <w:rsid w:val="27CFAAB2"/>
    <w:rsid w:val="28080824"/>
    <w:rsid w:val="28D12B75"/>
    <w:rsid w:val="291E9799"/>
    <w:rsid w:val="2A2988E4"/>
    <w:rsid w:val="2A345228"/>
    <w:rsid w:val="2A72E6A8"/>
    <w:rsid w:val="2AA86CC5"/>
    <w:rsid w:val="2ABA67FA"/>
    <w:rsid w:val="2B0D5A09"/>
    <w:rsid w:val="2B4EA72E"/>
    <w:rsid w:val="2BC55945"/>
    <w:rsid w:val="2C02E485"/>
    <w:rsid w:val="2C56385B"/>
    <w:rsid w:val="2C842571"/>
    <w:rsid w:val="2C99FE06"/>
    <w:rsid w:val="2E180D82"/>
    <w:rsid w:val="2E181292"/>
    <w:rsid w:val="2E195645"/>
    <w:rsid w:val="2E54AABE"/>
    <w:rsid w:val="2ECBDA02"/>
    <w:rsid w:val="2EDD42B4"/>
    <w:rsid w:val="2F129D4B"/>
    <w:rsid w:val="2F2DC87E"/>
    <w:rsid w:val="2F452AA7"/>
    <w:rsid w:val="2FC62CAB"/>
    <w:rsid w:val="2FDABC97"/>
    <w:rsid w:val="2FF6EBCF"/>
    <w:rsid w:val="30041D38"/>
    <w:rsid w:val="30871015"/>
    <w:rsid w:val="30B7AE23"/>
    <w:rsid w:val="30FD2A59"/>
    <w:rsid w:val="3104E4B6"/>
    <w:rsid w:val="31907038"/>
    <w:rsid w:val="31B53B67"/>
    <w:rsid w:val="33057CF1"/>
    <w:rsid w:val="33B2C290"/>
    <w:rsid w:val="344E27B0"/>
    <w:rsid w:val="3522BC79"/>
    <w:rsid w:val="353297E5"/>
    <w:rsid w:val="3571D2E5"/>
    <w:rsid w:val="35A8835D"/>
    <w:rsid w:val="35B83521"/>
    <w:rsid w:val="362603A4"/>
    <w:rsid w:val="36DB6D29"/>
    <w:rsid w:val="36E3DF70"/>
    <w:rsid w:val="36EDA679"/>
    <w:rsid w:val="36F671A3"/>
    <w:rsid w:val="37F81C6F"/>
    <w:rsid w:val="383F41D3"/>
    <w:rsid w:val="38B69317"/>
    <w:rsid w:val="38B97F91"/>
    <w:rsid w:val="38EC8392"/>
    <w:rsid w:val="39121C15"/>
    <w:rsid w:val="391CAB85"/>
    <w:rsid w:val="3950AE85"/>
    <w:rsid w:val="39AEE0E2"/>
    <w:rsid w:val="39C1E9D5"/>
    <w:rsid w:val="39E30078"/>
    <w:rsid w:val="3A15D4E8"/>
    <w:rsid w:val="3A554FF2"/>
    <w:rsid w:val="3A818DF2"/>
    <w:rsid w:val="3AC02089"/>
    <w:rsid w:val="3AFB0C0C"/>
    <w:rsid w:val="3C09BB04"/>
    <w:rsid w:val="3C5A685B"/>
    <w:rsid w:val="3CCD2742"/>
    <w:rsid w:val="3CFAD083"/>
    <w:rsid w:val="3D1B6B97"/>
    <w:rsid w:val="3D2E124B"/>
    <w:rsid w:val="3D5C337D"/>
    <w:rsid w:val="3D8D5656"/>
    <w:rsid w:val="3DBC5E91"/>
    <w:rsid w:val="3E5EB2D3"/>
    <w:rsid w:val="3E5F9EBC"/>
    <w:rsid w:val="3EC448C1"/>
    <w:rsid w:val="3EC99EBF"/>
    <w:rsid w:val="3ED39608"/>
    <w:rsid w:val="3F2BC5F4"/>
    <w:rsid w:val="3F54F7C3"/>
    <w:rsid w:val="3F8341E9"/>
    <w:rsid w:val="3FB2C16E"/>
    <w:rsid w:val="40312B59"/>
    <w:rsid w:val="404793E4"/>
    <w:rsid w:val="40660737"/>
    <w:rsid w:val="40C49D09"/>
    <w:rsid w:val="40CCB035"/>
    <w:rsid w:val="412E483A"/>
    <w:rsid w:val="41B55EFD"/>
    <w:rsid w:val="41D2C0E6"/>
    <w:rsid w:val="42642B01"/>
    <w:rsid w:val="42684F5D"/>
    <w:rsid w:val="42837A90"/>
    <w:rsid w:val="42A43569"/>
    <w:rsid w:val="44029CCD"/>
    <w:rsid w:val="44A8012D"/>
    <w:rsid w:val="4538E043"/>
    <w:rsid w:val="4540CDC9"/>
    <w:rsid w:val="45523A76"/>
    <w:rsid w:val="456F731C"/>
    <w:rsid w:val="459FF01F"/>
    <w:rsid w:val="4688D020"/>
    <w:rsid w:val="46DC9E2A"/>
    <w:rsid w:val="47EBB3D5"/>
    <w:rsid w:val="480F6AAA"/>
    <w:rsid w:val="48419016"/>
    <w:rsid w:val="4887D96A"/>
    <w:rsid w:val="4889DB38"/>
    <w:rsid w:val="48D790E1"/>
    <w:rsid w:val="48F62CF9"/>
    <w:rsid w:val="48F854AA"/>
    <w:rsid w:val="493C38EF"/>
    <w:rsid w:val="4940D8E9"/>
    <w:rsid w:val="49815211"/>
    <w:rsid w:val="4A25AB99"/>
    <w:rsid w:val="4A4E80D4"/>
    <w:rsid w:val="4A511D6A"/>
    <w:rsid w:val="4B0B6D5E"/>
    <w:rsid w:val="4B763E68"/>
    <w:rsid w:val="4C0BA233"/>
    <w:rsid w:val="4C7879AB"/>
    <w:rsid w:val="4CD43B41"/>
    <w:rsid w:val="4CE2DBCD"/>
    <w:rsid w:val="4D5D4C5B"/>
    <w:rsid w:val="4DE4BBF2"/>
    <w:rsid w:val="4DFB7502"/>
    <w:rsid w:val="4EF48223"/>
    <w:rsid w:val="4EFC3C80"/>
    <w:rsid w:val="4F78B445"/>
    <w:rsid w:val="4FB01A6D"/>
    <w:rsid w:val="50168A09"/>
    <w:rsid w:val="5073BA12"/>
    <w:rsid w:val="507D44F8"/>
    <w:rsid w:val="50838070"/>
    <w:rsid w:val="50A37185"/>
    <w:rsid w:val="50DB8646"/>
    <w:rsid w:val="510EE0C6"/>
    <w:rsid w:val="511B88E2"/>
    <w:rsid w:val="51A6EC27"/>
    <w:rsid w:val="51E4BDB3"/>
    <w:rsid w:val="51F020A9"/>
    <w:rsid w:val="521F50D1"/>
    <w:rsid w:val="526A9290"/>
    <w:rsid w:val="52B3F6A7"/>
    <w:rsid w:val="52C8FB80"/>
    <w:rsid w:val="5314171A"/>
    <w:rsid w:val="5329EFAF"/>
    <w:rsid w:val="53E98651"/>
    <w:rsid w:val="54ECF190"/>
    <w:rsid w:val="5523A208"/>
    <w:rsid w:val="55EF7439"/>
    <w:rsid w:val="5655751B"/>
    <w:rsid w:val="565FA93A"/>
    <w:rsid w:val="568C8A23"/>
    <w:rsid w:val="56BF7269"/>
    <w:rsid w:val="56F39190"/>
    <w:rsid w:val="57216AED"/>
    <w:rsid w:val="57641709"/>
    <w:rsid w:val="57912B3D"/>
    <w:rsid w:val="57CA326A"/>
    <w:rsid w:val="57F1457C"/>
    <w:rsid w:val="581F0426"/>
    <w:rsid w:val="582061E1"/>
    <w:rsid w:val="58285A84"/>
    <w:rsid w:val="583B6932"/>
    <w:rsid w:val="586D37B6"/>
    <w:rsid w:val="588307FB"/>
    <w:rsid w:val="5893FEB5"/>
    <w:rsid w:val="59B87AB4"/>
    <w:rsid w:val="59C42AE5"/>
    <w:rsid w:val="5A2E9115"/>
    <w:rsid w:val="5B43DFC6"/>
    <w:rsid w:val="5B4C639E"/>
    <w:rsid w:val="5B629CB1"/>
    <w:rsid w:val="5BCAC030"/>
    <w:rsid w:val="5BDF8D4A"/>
    <w:rsid w:val="5C234D06"/>
    <w:rsid w:val="5DF575CA"/>
    <w:rsid w:val="5E77BE07"/>
    <w:rsid w:val="5ED4C818"/>
    <w:rsid w:val="5FDAD1A2"/>
    <w:rsid w:val="5FE5CA85"/>
    <w:rsid w:val="5FFB4F24"/>
    <w:rsid w:val="6081B1B8"/>
    <w:rsid w:val="6099A43A"/>
    <w:rsid w:val="60A0D8CD"/>
    <w:rsid w:val="60B2FE6D"/>
    <w:rsid w:val="6150C956"/>
    <w:rsid w:val="61A4132D"/>
    <w:rsid w:val="6289E36A"/>
    <w:rsid w:val="636F3187"/>
    <w:rsid w:val="6384D8B7"/>
    <w:rsid w:val="63B8EC3B"/>
    <w:rsid w:val="6418EFB4"/>
    <w:rsid w:val="6442DBB1"/>
    <w:rsid w:val="64D7B60A"/>
    <w:rsid w:val="64E1F9EB"/>
    <w:rsid w:val="64F7391B"/>
    <w:rsid w:val="650B01E8"/>
    <w:rsid w:val="656387B1"/>
    <w:rsid w:val="657AA40C"/>
    <w:rsid w:val="65B9F8D7"/>
    <w:rsid w:val="65E30B9F"/>
    <w:rsid w:val="662444E4"/>
    <w:rsid w:val="668CFDE6"/>
    <w:rsid w:val="67F19419"/>
    <w:rsid w:val="680F56CC"/>
    <w:rsid w:val="691614F5"/>
    <w:rsid w:val="69CEC717"/>
    <w:rsid w:val="69DB7D9F"/>
    <w:rsid w:val="69DE730B"/>
    <w:rsid w:val="69E5D3B1"/>
    <w:rsid w:val="6A0DE0E8"/>
    <w:rsid w:val="6B7A436C"/>
    <w:rsid w:val="6C67E8CA"/>
    <w:rsid w:val="6C789C68"/>
    <w:rsid w:val="6D135F3B"/>
    <w:rsid w:val="6D1613CD"/>
    <w:rsid w:val="6D1D7473"/>
    <w:rsid w:val="6D6C8D94"/>
    <w:rsid w:val="6DF61F18"/>
    <w:rsid w:val="6E07103B"/>
    <w:rsid w:val="6E630F5E"/>
    <w:rsid w:val="6E7CE699"/>
    <w:rsid w:val="6F02BCCC"/>
    <w:rsid w:val="6F142979"/>
    <w:rsid w:val="6F79B056"/>
    <w:rsid w:val="71214779"/>
    <w:rsid w:val="713CF676"/>
    <w:rsid w:val="71A4FC48"/>
    <w:rsid w:val="71D74614"/>
    <w:rsid w:val="73602653"/>
    <w:rsid w:val="73731675"/>
    <w:rsid w:val="739B9AD1"/>
    <w:rsid w:val="73CC526A"/>
    <w:rsid w:val="73E137DE"/>
    <w:rsid w:val="743DE61C"/>
    <w:rsid w:val="74C2035C"/>
    <w:rsid w:val="75CCF4A7"/>
    <w:rsid w:val="76A0E13C"/>
    <w:rsid w:val="76A29FC1"/>
    <w:rsid w:val="76BC5E9B"/>
    <w:rsid w:val="76EA459F"/>
    <w:rsid w:val="76F0C45C"/>
    <w:rsid w:val="7768C508"/>
    <w:rsid w:val="777A6D38"/>
    <w:rsid w:val="77962E4B"/>
    <w:rsid w:val="77C56202"/>
    <w:rsid w:val="77F9A41E"/>
    <w:rsid w:val="789076B5"/>
    <w:rsid w:val="7933610A"/>
    <w:rsid w:val="79727050"/>
    <w:rsid w:val="797C4C22"/>
    <w:rsid w:val="79FE8731"/>
    <w:rsid w:val="7A28BF54"/>
    <w:rsid w:val="7A7ACC19"/>
    <w:rsid w:val="7ACDCF0D"/>
    <w:rsid w:val="7B0587BD"/>
    <w:rsid w:val="7B181C83"/>
    <w:rsid w:val="7B646980"/>
    <w:rsid w:val="7B7E285A"/>
    <w:rsid w:val="7BC58414"/>
    <w:rsid w:val="7BF8C032"/>
    <w:rsid w:val="7C37B5EE"/>
    <w:rsid w:val="7C699F6E"/>
    <w:rsid w:val="7C8B8ACF"/>
    <w:rsid w:val="7C9864F0"/>
    <w:rsid w:val="7CCCA9E1"/>
    <w:rsid w:val="7D19F8BB"/>
    <w:rsid w:val="7D6D0B39"/>
    <w:rsid w:val="7E056FCF"/>
    <w:rsid w:val="7EE8519B"/>
    <w:rsid w:val="7F6F56B0"/>
    <w:rsid w:val="7FF8D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60737"/>
  <w15:chartTrackingRefBased/>
  <w15:docId w15:val="{53413626-4C24-4278-9882-45990D5FB4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dd4648a89064666" /><Relationship Type="http://schemas.openxmlformats.org/officeDocument/2006/relationships/image" Target="/media/image2.png" Id="R018b5a444d7b47c8" /><Relationship Type="http://schemas.openxmlformats.org/officeDocument/2006/relationships/image" Target="/media/image3.png" Id="Radd385c8ddab4e9e" /><Relationship Type="http://schemas.microsoft.com/office/2020/10/relationships/intelligence" Target="intelligence2.xml" Id="R4ded167da46c4d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2022-10-23T19:51:08.0420596Z</dcterms:created>
  <dcterms:modified xsi:type="dcterms:W3CDTF">2022-10-29T20:29:34.8149025Z</dcterms:modified>
  <dc:creator>Georgia Harris (2000690)</dc:creator>
  <lastModifiedBy>Georgia Harris (2000690)</lastModifiedBy>
</coreProperties>
</file>