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94319312"/>
        <w:docPartObj>
          <w:docPartGallery w:val="Cover Pages"/>
          <w:docPartUnique/>
        </w:docPartObj>
      </w:sdtPr>
      <w:sdtEndPr/>
      <w:sdtContent>
        <w:p w:rsidR="0083562C" w:rsidRDefault="0083562C"/>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83562C" w:rsidTr="0083562C">
            <w:sdt>
              <w:sdtPr>
                <w:rPr>
                  <w:color w:val="2E74B5" w:themeColor="accent1" w:themeShade="BF"/>
                </w:rPr>
                <w:alias w:val="Company"/>
                <w:id w:val="13406915"/>
                <w:placeholder>
                  <w:docPart w:val="69037AAD23024539A88F5A78F9886F16"/>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rsidR="0083562C" w:rsidRDefault="0083562C" w:rsidP="0083562C">
                    <w:pPr>
                      <w:pStyle w:val="NoSpacing"/>
                      <w:rPr>
                        <w:color w:val="2E74B5" w:themeColor="accent1" w:themeShade="BF"/>
                      </w:rPr>
                    </w:pPr>
                    <w:r>
                      <w:rPr>
                        <w:color w:val="2E74B5" w:themeColor="accent1" w:themeShade="BF"/>
                      </w:rPr>
                      <w:t>1804340</w:t>
                    </w:r>
                  </w:p>
                </w:tc>
              </w:sdtContent>
            </w:sdt>
          </w:tr>
          <w:tr w:rsidR="0083562C" w:rsidTr="0083562C">
            <w:tc>
              <w:tcPr>
                <w:tcW w:w="7209" w:type="dxa"/>
              </w:tcPr>
              <w:sdt>
                <w:sdtPr>
                  <w:rPr>
                    <w:rFonts w:eastAsiaTheme="majorEastAsia"/>
                    <w:color w:val="5B9BD5" w:themeColor="accent1"/>
                    <w:sz w:val="96"/>
                    <w:szCs w:val="96"/>
                  </w:rPr>
                  <w:alias w:val="Title"/>
                  <w:id w:val="13406919"/>
                  <w:placeholder>
                    <w:docPart w:val="99137CB6B1334A598CBDEE4726E99399"/>
                  </w:placeholder>
                  <w:dataBinding w:prefixMappings="xmlns:ns0='http://schemas.openxmlformats.org/package/2006/metadata/core-properties' xmlns:ns1='http://purl.org/dc/elements/1.1/'" w:xpath="/ns0:coreProperties[1]/ns1:title[1]" w:storeItemID="{6C3C8BC8-F283-45AE-878A-BAB7291924A1}"/>
                  <w:text/>
                </w:sdtPr>
                <w:sdtEndPr/>
                <w:sdtContent>
                  <w:p w:rsidR="0083562C" w:rsidRDefault="003C5E56" w:rsidP="003C5E56">
                    <w:pPr>
                      <w:pStyle w:val="NoSpacing"/>
                      <w:spacing w:line="216" w:lineRule="auto"/>
                      <w:rPr>
                        <w:rFonts w:asciiTheme="majorHAnsi" w:eastAsiaTheme="majorEastAsia" w:hAnsiTheme="majorHAnsi" w:cstheme="majorBidi"/>
                        <w:color w:val="5B9BD5" w:themeColor="accent1"/>
                        <w:sz w:val="88"/>
                        <w:szCs w:val="88"/>
                      </w:rPr>
                    </w:pPr>
                    <w:r>
                      <w:rPr>
                        <w:rFonts w:eastAsiaTheme="majorEastAsia"/>
                        <w:color w:val="5B9BD5" w:themeColor="accent1"/>
                        <w:sz w:val="96"/>
                        <w:szCs w:val="96"/>
                      </w:rPr>
                      <w:t>Children with additional support needs: inclusion, advocacy and equity</w:t>
                    </w:r>
                  </w:p>
                </w:sdtContent>
              </w:sdt>
            </w:tc>
          </w:tr>
          <w:tr w:rsidR="0083562C" w:rsidTr="0083562C">
            <w:trPr>
              <w:trHeight w:val="375"/>
            </w:trPr>
            <w:sdt>
              <w:sdtPr>
                <w:rPr>
                  <w:color w:val="2E74B5" w:themeColor="accent1" w:themeShade="BF"/>
                </w:rPr>
                <w:alias w:val="Subtitle"/>
                <w:id w:val="13406923"/>
                <w:placeholder>
                  <w:docPart w:val="80AA39B03B6340A4B12E66B10EBEB5FD"/>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rsidR="0083562C" w:rsidRDefault="003C5E56" w:rsidP="0083562C">
                    <w:pPr>
                      <w:pStyle w:val="NoSpacing"/>
                      <w:rPr>
                        <w:color w:val="2E74B5" w:themeColor="accent1" w:themeShade="BF"/>
                      </w:rPr>
                    </w:pPr>
                    <w:r>
                      <w:rPr>
                        <w:color w:val="2E74B5" w:themeColor="accent1" w:themeShade="BF"/>
                      </w:rPr>
                      <w:t>EAEE6002</w:t>
                    </w:r>
                  </w:p>
                </w:tc>
              </w:sdtContent>
            </w:sdt>
          </w:tr>
        </w:tbl>
        <w:p w:rsidR="0083562C" w:rsidRDefault="0083562C">
          <w:r>
            <w:br w:type="page"/>
          </w:r>
        </w:p>
      </w:sdtContent>
    </w:sdt>
    <w:sdt>
      <w:sdtPr>
        <w:rPr>
          <w:rFonts w:ascii="Times New Roman" w:eastAsiaTheme="minorHAnsi" w:hAnsi="Times New Roman" w:cs="Times New Roman"/>
          <w:color w:val="auto"/>
          <w:sz w:val="24"/>
          <w:szCs w:val="24"/>
          <w:lang w:val="en-GB"/>
        </w:rPr>
        <w:id w:val="1508240208"/>
        <w:docPartObj>
          <w:docPartGallery w:val="Table of Contents"/>
          <w:docPartUnique/>
        </w:docPartObj>
      </w:sdtPr>
      <w:sdtEndPr>
        <w:rPr>
          <w:b/>
          <w:bCs/>
          <w:noProof/>
        </w:rPr>
      </w:sdtEndPr>
      <w:sdtContent>
        <w:p w:rsidR="00E45EC6" w:rsidRPr="00E45EC6" w:rsidRDefault="00E45EC6">
          <w:pPr>
            <w:pStyle w:val="TOCHeading"/>
            <w:rPr>
              <w:rFonts w:ascii="Times New Roman" w:hAnsi="Times New Roman" w:cs="Times New Roman"/>
            </w:rPr>
          </w:pPr>
          <w:r w:rsidRPr="00E45EC6">
            <w:rPr>
              <w:rFonts w:ascii="Times New Roman" w:hAnsi="Times New Roman" w:cs="Times New Roman"/>
            </w:rPr>
            <w:t>Contents</w:t>
          </w:r>
        </w:p>
        <w:p w:rsidR="00374741" w:rsidRDefault="00E45EC6">
          <w:pPr>
            <w:pStyle w:val="TOC1"/>
            <w:tabs>
              <w:tab w:val="right" w:leader="dot" w:pos="9016"/>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40607782" w:history="1">
            <w:r w:rsidR="00374741" w:rsidRPr="002238EB">
              <w:rPr>
                <w:rStyle w:val="Hyperlink"/>
                <w:noProof/>
              </w:rPr>
              <w:t>1 - Early Intervention linked to Additional Learning Needs (ALN)</w:t>
            </w:r>
            <w:r w:rsidR="00374741">
              <w:rPr>
                <w:noProof/>
                <w:webHidden/>
              </w:rPr>
              <w:tab/>
            </w:r>
            <w:r w:rsidR="00374741">
              <w:rPr>
                <w:noProof/>
                <w:webHidden/>
              </w:rPr>
              <w:fldChar w:fldCharType="begin"/>
            </w:r>
            <w:r w:rsidR="00374741">
              <w:rPr>
                <w:noProof/>
                <w:webHidden/>
              </w:rPr>
              <w:instrText xml:space="preserve"> PAGEREF _Toc40607782 \h </w:instrText>
            </w:r>
            <w:r w:rsidR="00374741">
              <w:rPr>
                <w:noProof/>
                <w:webHidden/>
              </w:rPr>
            </w:r>
            <w:r w:rsidR="00374741">
              <w:rPr>
                <w:noProof/>
                <w:webHidden/>
              </w:rPr>
              <w:fldChar w:fldCharType="separate"/>
            </w:r>
            <w:r w:rsidR="00374741">
              <w:rPr>
                <w:noProof/>
                <w:webHidden/>
              </w:rPr>
              <w:t>2</w:t>
            </w:r>
            <w:r w:rsidR="00374741">
              <w:rPr>
                <w:noProof/>
                <w:webHidden/>
              </w:rPr>
              <w:fldChar w:fldCharType="end"/>
            </w:r>
          </w:hyperlink>
        </w:p>
        <w:p w:rsidR="00374741" w:rsidRDefault="00374741">
          <w:pPr>
            <w:pStyle w:val="TOC1"/>
            <w:tabs>
              <w:tab w:val="right" w:leader="dot" w:pos="9016"/>
            </w:tabs>
            <w:rPr>
              <w:rFonts w:asciiTheme="minorHAnsi" w:eastAsiaTheme="minorEastAsia" w:hAnsiTheme="minorHAnsi" w:cstheme="minorBidi"/>
              <w:noProof/>
              <w:sz w:val="22"/>
              <w:szCs w:val="22"/>
              <w:lang w:eastAsia="en-GB"/>
            </w:rPr>
          </w:pPr>
          <w:hyperlink w:anchor="_Toc40607783" w:history="1">
            <w:r w:rsidRPr="002238EB">
              <w:rPr>
                <w:rStyle w:val="Hyperlink"/>
                <w:noProof/>
              </w:rPr>
              <w:t>2 - Barriers to Additional Learning Needs</w:t>
            </w:r>
            <w:r>
              <w:rPr>
                <w:noProof/>
                <w:webHidden/>
              </w:rPr>
              <w:tab/>
            </w:r>
            <w:r>
              <w:rPr>
                <w:noProof/>
                <w:webHidden/>
              </w:rPr>
              <w:fldChar w:fldCharType="begin"/>
            </w:r>
            <w:r>
              <w:rPr>
                <w:noProof/>
                <w:webHidden/>
              </w:rPr>
              <w:instrText xml:space="preserve"> PAGEREF _Toc40607783 \h </w:instrText>
            </w:r>
            <w:r>
              <w:rPr>
                <w:noProof/>
                <w:webHidden/>
              </w:rPr>
            </w:r>
            <w:r>
              <w:rPr>
                <w:noProof/>
                <w:webHidden/>
              </w:rPr>
              <w:fldChar w:fldCharType="separate"/>
            </w:r>
            <w:r>
              <w:rPr>
                <w:noProof/>
                <w:webHidden/>
              </w:rPr>
              <w:t>5</w:t>
            </w:r>
            <w:r>
              <w:rPr>
                <w:noProof/>
                <w:webHidden/>
              </w:rPr>
              <w:fldChar w:fldCharType="end"/>
            </w:r>
          </w:hyperlink>
        </w:p>
        <w:p w:rsidR="00374741" w:rsidRDefault="00374741">
          <w:pPr>
            <w:pStyle w:val="TOC1"/>
            <w:tabs>
              <w:tab w:val="right" w:leader="dot" w:pos="9016"/>
            </w:tabs>
            <w:rPr>
              <w:rFonts w:asciiTheme="minorHAnsi" w:eastAsiaTheme="minorEastAsia" w:hAnsiTheme="minorHAnsi" w:cstheme="minorBidi"/>
              <w:noProof/>
              <w:sz w:val="22"/>
              <w:szCs w:val="22"/>
              <w:lang w:eastAsia="en-GB"/>
            </w:rPr>
          </w:pPr>
          <w:hyperlink w:anchor="_Toc40607784" w:history="1">
            <w:r w:rsidRPr="002238EB">
              <w:rPr>
                <w:rStyle w:val="Hyperlink"/>
                <w:noProof/>
              </w:rPr>
              <w:t>3 - Support in the setting</w:t>
            </w:r>
            <w:r>
              <w:rPr>
                <w:noProof/>
                <w:webHidden/>
              </w:rPr>
              <w:tab/>
            </w:r>
            <w:r>
              <w:rPr>
                <w:noProof/>
                <w:webHidden/>
              </w:rPr>
              <w:fldChar w:fldCharType="begin"/>
            </w:r>
            <w:r>
              <w:rPr>
                <w:noProof/>
                <w:webHidden/>
              </w:rPr>
              <w:instrText xml:space="preserve"> PAGEREF _Toc40607784 \h </w:instrText>
            </w:r>
            <w:r>
              <w:rPr>
                <w:noProof/>
                <w:webHidden/>
              </w:rPr>
            </w:r>
            <w:r>
              <w:rPr>
                <w:noProof/>
                <w:webHidden/>
              </w:rPr>
              <w:fldChar w:fldCharType="separate"/>
            </w:r>
            <w:r>
              <w:rPr>
                <w:noProof/>
                <w:webHidden/>
              </w:rPr>
              <w:t>7</w:t>
            </w:r>
            <w:r>
              <w:rPr>
                <w:noProof/>
                <w:webHidden/>
              </w:rPr>
              <w:fldChar w:fldCharType="end"/>
            </w:r>
          </w:hyperlink>
          <w:bookmarkStart w:id="0" w:name="_GoBack"/>
          <w:bookmarkEnd w:id="0"/>
        </w:p>
        <w:p w:rsidR="00374741" w:rsidRDefault="00374741">
          <w:pPr>
            <w:pStyle w:val="TOC1"/>
            <w:tabs>
              <w:tab w:val="right" w:leader="dot" w:pos="9016"/>
            </w:tabs>
            <w:rPr>
              <w:rFonts w:asciiTheme="minorHAnsi" w:eastAsiaTheme="minorEastAsia" w:hAnsiTheme="minorHAnsi" w:cstheme="minorBidi"/>
              <w:noProof/>
              <w:sz w:val="22"/>
              <w:szCs w:val="22"/>
              <w:lang w:eastAsia="en-GB"/>
            </w:rPr>
          </w:pPr>
          <w:hyperlink w:anchor="_Toc40607785" w:history="1">
            <w:r w:rsidRPr="002238EB">
              <w:rPr>
                <w:rStyle w:val="Hyperlink"/>
                <w:noProof/>
              </w:rPr>
              <w:t>References</w:t>
            </w:r>
            <w:r>
              <w:rPr>
                <w:noProof/>
                <w:webHidden/>
              </w:rPr>
              <w:tab/>
            </w:r>
            <w:r>
              <w:rPr>
                <w:noProof/>
                <w:webHidden/>
              </w:rPr>
              <w:fldChar w:fldCharType="begin"/>
            </w:r>
            <w:r>
              <w:rPr>
                <w:noProof/>
                <w:webHidden/>
              </w:rPr>
              <w:instrText xml:space="preserve"> PAGEREF _Toc40607785 \h </w:instrText>
            </w:r>
            <w:r>
              <w:rPr>
                <w:noProof/>
                <w:webHidden/>
              </w:rPr>
            </w:r>
            <w:r>
              <w:rPr>
                <w:noProof/>
                <w:webHidden/>
              </w:rPr>
              <w:fldChar w:fldCharType="separate"/>
            </w:r>
            <w:r>
              <w:rPr>
                <w:noProof/>
                <w:webHidden/>
              </w:rPr>
              <w:t>10</w:t>
            </w:r>
            <w:r>
              <w:rPr>
                <w:noProof/>
                <w:webHidden/>
              </w:rPr>
              <w:fldChar w:fldCharType="end"/>
            </w:r>
          </w:hyperlink>
        </w:p>
        <w:p w:rsidR="00E45EC6" w:rsidRDefault="00E45EC6">
          <w:r>
            <w:rPr>
              <w:b/>
              <w:bCs/>
              <w:noProof/>
            </w:rPr>
            <w:fldChar w:fldCharType="end"/>
          </w:r>
        </w:p>
      </w:sdtContent>
    </w:sdt>
    <w:p w:rsidR="00E45EC6" w:rsidRDefault="00E45EC6"/>
    <w:p w:rsidR="00E45EC6" w:rsidRDefault="00E45EC6">
      <w:r>
        <w:br w:type="page"/>
      </w:r>
    </w:p>
    <w:p w:rsidR="0064441B" w:rsidRDefault="005C2733" w:rsidP="00E45EC6">
      <w:pPr>
        <w:pStyle w:val="Heading1"/>
        <w:rPr>
          <w:rFonts w:ascii="Times New Roman" w:hAnsi="Times New Roman" w:cs="Times New Roman"/>
        </w:rPr>
      </w:pPr>
      <w:bookmarkStart w:id="1" w:name="_Toc40607782"/>
      <w:r>
        <w:rPr>
          <w:rFonts w:ascii="Times New Roman" w:hAnsi="Times New Roman" w:cs="Times New Roman"/>
        </w:rPr>
        <w:lastRenderedPageBreak/>
        <w:t xml:space="preserve">1 - </w:t>
      </w:r>
      <w:r w:rsidR="00233496">
        <w:rPr>
          <w:rFonts w:ascii="Times New Roman" w:hAnsi="Times New Roman" w:cs="Times New Roman"/>
        </w:rPr>
        <w:t>Early Intervention linked to Additional Learning Needs (ALN)</w:t>
      </w:r>
      <w:bookmarkEnd w:id="1"/>
    </w:p>
    <w:p w:rsidR="001D54B4" w:rsidRDefault="00015699" w:rsidP="00DC6057">
      <w:pPr>
        <w:jc w:val="both"/>
      </w:pPr>
      <w:r>
        <w:t xml:space="preserve">Cohen (2009) </w:t>
      </w:r>
      <w:r w:rsidR="00B26B7E">
        <w:t xml:space="preserve">United Nation Conventions on The Right of The Child (UNCRC, no date) </w:t>
      </w:r>
      <w:r>
        <w:t xml:space="preserve">article 23 and </w:t>
      </w:r>
      <w:r w:rsidRPr="00E3043B">
        <w:t xml:space="preserve">United Nations Convention on the Rights of Persons with Disabilities </w:t>
      </w:r>
      <w:r>
        <w:t>(</w:t>
      </w:r>
      <w:r w:rsidRPr="00E3043B">
        <w:t>UNCRPD, 2006</w:t>
      </w:r>
      <w:r>
        <w:t xml:space="preserve">) article 1 </w:t>
      </w:r>
      <w:r w:rsidR="00B26B7E">
        <w:t xml:space="preserve">state that all children </w:t>
      </w:r>
      <w:r w:rsidR="00C207F2">
        <w:t xml:space="preserve">with a disability </w:t>
      </w:r>
      <w:r w:rsidR="00B26B7E">
        <w:t>have opportunities to achieve their full potential and receive care and support to lead a full and independent life.</w:t>
      </w:r>
    </w:p>
    <w:p w:rsidR="00CF1DD6" w:rsidRDefault="006A58DD" w:rsidP="00DC6057">
      <w:pPr>
        <w:jc w:val="both"/>
      </w:pPr>
      <w:proofErr w:type="spellStart"/>
      <w:r>
        <w:t>Dewis</w:t>
      </w:r>
      <w:proofErr w:type="spellEnd"/>
      <w:r>
        <w:t xml:space="preserve"> (2020) </w:t>
      </w:r>
      <w:r w:rsidR="00CD26B0">
        <w:t xml:space="preserve">says mostly all children can be educated in mainstream school but some children may need to attend </w:t>
      </w:r>
      <w:r w:rsidR="00C207F2">
        <w:t>Additional L</w:t>
      </w:r>
      <w:r w:rsidR="00CD26B0">
        <w:t xml:space="preserve">earning </w:t>
      </w:r>
      <w:r w:rsidR="00C207F2">
        <w:t>P</w:t>
      </w:r>
      <w:r w:rsidR="00CD26B0">
        <w:t>rovision (ALP). C</w:t>
      </w:r>
      <w:r w:rsidR="00CF1DD6">
        <w:t xml:space="preserve">hildren with </w:t>
      </w:r>
      <w:r w:rsidR="00C207F2">
        <w:t>Additional Learning Needs (</w:t>
      </w:r>
      <w:r w:rsidR="00CF1DD6">
        <w:t>ALN</w:t>
      </w:r>
      <w:r w:rsidR="00C207F2">
        <w:t>)</w:t>
      </w:r>
      <w:r w:rsidR="00CF1DD6">
        <w:t xml:space="preserve"> receive additional support in many areas</w:t>
      </w:r>
      <w:r w:rsidR="00C207F2">
        <w:t xml:space="preserve"> of their learning including supporting</w:t>
      </w:r>
      <w:r w:rsidR="001C1A47">
        <w:t xml:space="preserve"> school work, to express themselves, make</w:t>
      </w:r>
      <w:r w:rsidR="00CF1DD6">
        <w:t xml:space="preserve"> new friends, communicating with adults, </w:t>
      </w:r>
      <w:r w:rsidR="001C1A47">
        <w:t>to behave</w:t>
      </w:r>
      <w:r w:rsidR="00AE0860">
        <w:t xml:space="preserve"> in a correct manor and support with </w:t>
      </w:r>
      <w:r w:rsidR="00CF1DD6">
        <w:t>medical, physical or sensory needs which affects their learning.</w:t>
      </w:r>
      <w:r w:rsidR="00015699">
        <w:t xml:space="preserve"> </w:t>
      </w:r>
    </w:p>
    <w:p w:rsidR="001D54B4" w:rsidRDefault="00C207F2" w:rsidP="00DC6057">
      <w:pPr>
        <w:jc w:val="both"/>
      </w:pPr>
      <w:r>
        <w:t>There are many differing</w:t>
      </w:r>
      <w:r w:rsidR="00CF1DD6">
        <w:t xml:space="preserve"> types of ALN </w:t>
      </w:r>
      <w:r w:rsidR="00561694">
        <w:t xml:space="preserve">such as, Autism, </w:t>
      </w:r>
      <w:r w:rsidRPr="00C207F2">
        <w:t xml:space="preserve">Attention deficit hyperactivity </w:t>
      </w:r>
      <w:r>
        <w:t>disorder (</w:t>
      </w:r>
      <w:r w:rsidR="00561694">
        <w:t>ADHD</w:t>
      </w:r>
      <w:r>
        <w:t>)</w:t>
      </w:r>
      <w:r w:rsidR="00561694">
        <w:t xml:space="preserve">, </w:t>
      </w:r>
      <w:proofErr w:type="gramStart"/>
      <w:r w:rsidR="00561694">
        <w:t>Down’s Syndrome</w:t>
      </w:r>
      <w:proofErr w:type="gramEnd"/>
      <w:r w:rsidR="00561694">
        <w:t>,</w:t>
      </w:r>
      <w:r w:rsidR="007A5809">
        <w:t xml:space="preserve"> Dyslexia and Epilepsy to name a few</w:t>
      </w:r>
      <w:r w:rsidR="00561694">
        <w:t xml:space="preserve">. However </w:t>
      </w:r>
      <w:r w:rsidR="00795EC7">
        <w:t xml:space="preserve">the </w:t>
      </w:r>
      <w:r w:rsidR="00561694">
        <w:t>ALN this portfolio f</w:t>
      </w:r>
      <w:r w:rsidR="001D54B4">
        <w:t>ocuses on is Hearing Impairment.</w:t>
      </w:r>
    </w:p>
    <w:p w:rsidR="00C4688B" w:rsidRDefault="002F2014" w:rsidP="00DC6057">
      <w:pPr>
        <w:jc w:val="both"/>
      </w:pPr>
      <w:r>
        <w:t xml:space="preserve">According to Welsh Government (2019) the impact hearing loss has on a child can depend on the individual and their </w:t>
      </w:r>
      <w:r w:rsidR="007A5809">
        <w:t>learning environment</w:t>
      </w:r>
      <w:r>
        <w:t>. It is important to be aware that with appropriate provision, children with a hearing impairment can achieve comparable</w:t>
      </w:r>
      <w:r w:rsidR="007A5809">
        <w:t xml:space="preserve"> learning outcomes as</w:t>
      </w:r>
      <w:r>
        <w:t xml:space="preserve"> with their peers who have no underl</w:t>
      </w:r>
      <w:r w:rsidR="00C4688B">
        <w:t>ying issues with their hearing.</w:t>
      </w:r>
    </w:p>
    <w:p w:rsidR="002F2014" w:rsidRDefault="002F2014" w:rsidP="00DC6057">
      <w:pPr>
        <w:jc w:val="both"/>
      </w:pPr>
      <w:r>
        <w:t xml:space="preserve">However according </w:t>
      </w:r>
      <w:r w:rsidR="008F228A">
        <w:t xml:space="preserve">to National Deaf Children’s Society (NDCS, no date) hearing impairment has a major influence on children’s spoken language, as it </w:t>
      </w:r>
      <w:r w:rsidR="00F72A51">
        <w:t xml:space="preserve">is </w:t>
      </w:r>
      <w:r w:rsidR="008F228A">
        <w:t>attai</w:t>
      </w:r>
      <w:r w:rsidR="007A5809">
        <w:t xml:space="preserve">ned with hearing alongside </w:t>
      </w:r>
      <w:r w:rsidR="008F228A">
        <w:t>vision. This may lead to children having difficulty with understanding people, solving problems, express</w:t>
      </w:r>
      <w:r w:rsidR="00415638">
        <w:t>ing</w:t>
      </w:r>
      <w:r w:rsidR="008F228A">
        <w:t xml:space="preserve"> their feelings and manag</w:t>
      </w:r>
      <w:r w:rsidR="007A5809">
        <w:t>ing</w:t>
      </w:r>
      <w:r w:rsidR="008F228A">
        <w:t xml:space="preserve"> their emotions.</w:t>
      </w:r>
      <w:r w:rsidR="00C4688B">
        <w:t xml:space="preserve"> </w:t>
      </w:r>
      <w:r w:rsidR="00B34197">
        <w:t>Moreover</w:t>
      </w:r>
      <w:r w:rsidR="007A5809">
        <w:t>,</w:t>
      </w:r>
      <w:r w:rsidR="00B34197">
        <w:t xml:space="preserve"> </w:t>
      </w:r>
      <w:proofErr w:type="spellStart"/>
      <w:r w:rsidR="00AE0860">
        <w:rPr>
          <w:color w:val="000000"/>
          <w:szCs w:val="20"/>
          <w:shd w:val="clear" w:color="auto" w:fill="FFFFFF"/>
        </w:rPr>
        <w:t>Marschark</w:t>
      </w:r>
      <w:proofErr w:type="spellEnd"/>
      <w:r w:rsidR="00AE0860">
        <w:rPr>
          <w:color w:val="000000"/>
          <w:szCs w:val="20"/>
          <w:shd w:val="clear" w:color="auto" w:fill="FFFFFF"/>
        </w:rPr>
        <w:t xml:space="preserve">, </w:t>
      </w:r>
      <w:proofErr w:type="spellStart"/>
      <w:r w:rsidR="00AE0860">
        <w:rPr>
          <w:color w:val="000000"/>
          <w:szCs w:val="20"/>
          <w:shd w:val="clear" w:color="auto" w:fill="FFFFFF"/>
        </w:rPr>
        <w:t>Lampropoulou</w:t>
      </w:r>
      <w:proofErr w:type="spellEnd"/>
      <w:r w:rsidR="00AE0860">
        <w:rPr>
          <w:color w:val="000000"/>
          <w:szCs w:val="20"/>
          <w:shd w:val="clear" w:color="auto" w:fill="FFFFFF"/>
        </w:rPr>
        <w:t xml:space="preserve"> and </w:t>
      </w:r>
      <w:proofErr w:type="spellStart"/>
      <w:r w:rsidR="00AE0860">
        <w:rPr>
          <w:color w:val="000000"/>
          <w:szCs w:val="20"/>
          <w:shd w:val="clear" w:color="auto" w:fill="FFFFFF"/>
        </w:rPr>
        <w:t>Skordilis</w:t>
      </w:r>
      <w:proofErr w:type="spellEnd"/>
      <w:r w:rsidR="00AE0860">
        <w:rPr>
          <w:color w:val="000000"/>
          <w:szCs w:val="20"/>
          <w:shd w:val="clear" w:color="auto" w:fill="FFFFFF"/>
        </w:rPr>
        <w:t xml:space="preserve"> (</w:t>
      </w:r>
      <w:r w:rsidR="00AE0860" w:rsidRPr="003D31D1">
        <w:rPr>
          <w:color w:val="000000"/>
          <w:szCs w:val="20"/>
          <w:shd w:val="clear" w:color="auto" w:fill="FFFFFF"/>
        </w:rPr>
        <w:t>2016</w:t>
      </w:r>
      <w:r w:rsidR="00AE0860">
        <w:rPr>
          <w:color w:val="000000"/>
          <w:szCs w:val="20"/>
          <w:shd w:val="clear" w:color="auto" w:fill="FFFFFF"/>
        </w:rPr>
        <w:t xml:space="preserve">) and </w:t>
      </w:r>
      <w:r w:rsidR="007A5809">
        <w:t>NDCS (no date) also state</w:t>
      </w:r>
      <w:r w:rsidR="00B34197">
        <w:t xml:space="preserve"> that the impact </w:t>
      </w:r>
      <w:r w:rsidR="00B5320C">
        <w:t>this will have will</w:t>
      </w:r>
      <w:r w:rsidR="00B34197">
        <w:t xml:space="preserve"> depend on the children themselves, when the hearing impairment occurred and how much support they have received </w:t>
      </w:r>
      <w:r w:rsidR="007A5809">
        <w:t xml:space="preserve">and </w:t>
      </w:r>
      <w:r w:rsidR="00B34197">
        <w:t>whether it was identified and managed at an early stage.</w:t>
      </w:r>
    </w:p>
    <w:p w:rsidR="00311AA9" w:rsidRDefault="00B45095" w:rsidP="00DC6057">
      <w:pPr>
        <w:jc w:val="both"/>
        <w:rPr>
          <w:color w:val="000000"/>
          <w:shd w:val="clear" w:color="auto" w:fill="FFFFFF"/>
        </w:rPr>
      </w:pPr>
      <w:proofErr w:type="spellStart"/>
      <w:r w:rsidRPr="00503F5E">
        <w:rPr>
          <w:color w:val="000000"/>
          <w:shd w:val="clear" w:color="auto" w:fill="FFFFFF"/>
        </w:rPr>
        <w:t>Devarakonda</w:t>
      </w:r>
      <w:proofErr w:type="spellEnd"/>
      <w:r w:rsidRPr="00503F5E">
        <w:rPr>
          <w:color w:val="000000"/>
          <w:shd w:val="clear" w:color="auto" w:fill="FFFFFF"/>
        </w:rPr>
        <w:t xml:space="preserve"> (2013</w:t>
      </w:r>
      <w:r w:rsidR="00015699">
        <w:rPr>
          <w:color w:val="000000"/>
          <w:shd w:val="clear" w:color="auto" w:fill="FFFFFF"/>
        </w:rPr>
        <w:t xml:space="preserve">), </w:t>
      </w:r>
      <w:proofErr w:type="spellStart"/>
      <w:r w:rsidR="00642C8A">
        <w:rPr>
          <w:color w:val="000000"/>
          <w:shd w:val="clear" w:color="auto" w:fill="FFFFFF"/>
        </w:rPr>
        <w:t>Nutbrown</w:t>
      </w:r>
      <w:proofErr w:type="spellEnd"/>
      <w:r w:rsidR="00642C8A">
        <w:rPr>
          <w:color w:val="000000"/>
          <w:shd w:val="clear" w:color="auto" w:fill="FFFFFF"/>
        </w:rPr>
        <w:t xml:space="preserve"> (2013) </w:t>
      </w:r>
      <w:r w:rsidR="00015699">
        <w:t>article 3 of UNCRPD (</w:t>
      </w:r>
      <w:r w:rsidR="00015699" w:rsidRPr="00E3043B">
        <w:t>2006</w:t>
      </w:r>
      <w:r w:rsidR="00015699">
        <w:t xml:space="preserve">) </w:t>
      </w:r>
      <w:r w:rsidR="00B87F4D">
        <w:rPr>
          <w:color w:val="000000"/>
          <w:shd w:val="clear" w:color="auto" w:fill="FFFFFF"/>
        </w:rPr>
        <w:t xml:space="preserve">suggest </w:t>
      </w:r>
      <w:r>
        <w:rPr>
          <w:color w:val="000000"/>
          <w:shd w:val="clear" w:color="auto" w:fill="FFFFFF"/>
        </w:rPr>
        <w:t>inclusion in an Ea</w:t>
      </w:r>
      <w:r w:rsidR="007A5809">
        <w:rPr>
          <w:color w:val="000000"/>
          <w:shd w:val="clear" w:color="auto" w:fill="FFFFFF"/>
        </w:rPr>
        <w:t xml:space="preserve">rly Year’s setting is important </w:t>
      </w:r>
      <w:r>
        <w:rPr>
          <w:color w:val="000000"/>
          <w:shd w:val="clear" w:color="auto" w:fill="FFFFFF"/>
        </w:rPr>
        <w:t>ensuring all schools welcome diversity and unique children meaning practitioners are dedicated in caring for their pupils</w:t>
      </w:r>
      <w:r w:rsidR="007A5809">
        <w:rPr>
          <w:color w:val="000000"/>
          <w:shd w:val="clear" w:color="auto" w:fill="FFFFFF"/>
        </w:rPr>
        <w:t xml:space="preserve"> while</w:t>
      </w:r>
      <w:r>
        <w:rPr>
          <w:color w:val="000000"/>
          <w:shd w:val="clear" w:color="auto" w:fill="FFFFFF"/>
        </w:rPr>
        <w:t xml:space="preserve"> making their classroom a positive and friendly environment where children feel accepted and supported.</w:t>
      </w:r>
      <w:r w:rsidR="00642C8A">
        <w:rPr>
          <w:color w:val="000000"/>
          <w:shd w:val="clear" w:color="auto" w:fill="FFFFFF"/>
        </w:rPr>
        <w:t xml:space="preserve"> United Nation Educational Scientific and Cultural Organisation (UNESCO, 2018) </w:t>
      </w:r>
      <w:r w:rsidR="00AE0860">
        <w:rPr>
          <w:color w:val="000000"/>
          <w:shd w:val="clear" w:color="auto" w:fill="FFFFFF"/>
        </w:rPr>
        <w:t xml:space="preserve">and </w:t>
      </w:r>
      <w:proofErr w:type="spellStart"/>
      <w:r w:rsidR="00AE0860">
        <w:rPr>
          <w:color w:val="000000"/>
          <w:szCs w:val="20"/>
          <w:shd w:val="clear" w:color="auto" w:fill="FFFFFF"/>
        </w:rPr>
        <w:t>Marschark</w:t>
      </w:r>
      <w:proofErr w:type="spellEnd"/>
      <w:r w:rsidR="00AE0860">
        <w:rPr>
          <w:color w:val="000000"/>
          <w:szCs w:val="20"/>
          <w:shd w:val="clear" w:color="auto" w:fill="FFFFFF"/>
        </w:rPr>
        <w:t xml:space="preserve">, </w:t>
      </w:r>
      <w:proofErr w:type="spellStart"/>
      <w:r w:rsidR="00AE0860">
        <w:rPr>
          <w:color w:val="000000"/>
          <w:szCs w:val="20"/>
          <w:shd w:val="clear" w:color="auto" w:fill="FFFFFF"/>
        </w:rPr>
        <w:t>Lampropoulou</w:t>
      </w:r>
      <w:proofErr w:type="spellEnd"/>
      <w:r w:rsidR="00AE0860">
        <w:rPr>
          <w:color w:val="000000"/>
          <w:szCs w:val="20"/>
          <w:shd w:val="clear" w:color="auto" w:fill="FFFFFF"/>
        </w:rPr>
        <w:t xml:space="preserve"> and </w:t>
      </w:r>
      <w:proofErr w:type="spellStart"/>
      <w:r w:rsidR="00AE0860">
        <w:rPr>
          <w:color w:val="000000"/>
          <w:szCs w:val="20"/>
          <w:shd w:val="clear" w:color="auto" w:fill="FFFFFF"/>
        </w:rPr>
        <w:t>Skordilis</w:t>
      </w:r>
      <w:proofErr w:type="spellEnd"/>
      <w:r w:rsidR="00AE0860">
        <w:rPr>
          <w:color w:val="000000"/>
          <w:szCs w:val="20"/>
          <w:shd w:val="clear" w:color="auto" w:fill="FFFFFF"/>
        </w:rPr>
        <w:t xml:space="preserve"> (</w:t>
      </w:r>
      <w:r w:rsidR="00AE0860" w:rsidRPr="003D31D1">
        <w:rPr>
          <w:color w:val="000000"/>
          <w:szCs w:val="20"/>
          <w:shd w:val="clear" w:color="auto" w:fill="FFFFFF"/>
        </w:rPr>
        <w:t>2016</w:t>
      </w:r>
      <w:r w:rsidR="00AE0860">
        <w:rPr>
          <w:color w:val="000000"/>
          <w:szCs w:val="20"/>
          <w:shd w:val="clear" w:color="auto" w:fill="FFFFFF"/>
        </w:rPr>
        <w:t xml:space="preserve">) </w:t>
      </w:r>
      <w:r w:rsidR="00642C8A">
        <w:rPr>
          <w:color w:val="000000"/>
          <w:shd w:val="clear" w:color="auto" w:fill="FFFFFF"/>
        </w:rPr>
        <w:t xml:space="preserve">articulates education is for all ensuring that schools </w:t>
      </w:r>
      <w:r w:rsidR="00642C8A">
        <w:rPr>
          <w:color w:val="000000"/>
          <w:shd w:val="clear" w:color="auto" w:fill="FFFFFF"/>
        </w:rPr>
        <w:lastRenderedPageBreak/>
        <w:t>accommodate al</w:t>
      </w:r>
      <w:r w:rsidR="001D54B4">
        <w:rPr>
          <w:color w:val="000000"/>
          <w:shd w:val="clear" w:color="auto" w:fill="FFFFFF"/>
        </w:rPr>
        <w:t xml:space="preserve">l children and young people </w:t>
      </w:r>
      <w:r w:rsidR="00642C8A">
        <w:rPr>
          <w:color w:val="000000"/>
          <w:shd w:val="clear" w:color="auto" w:fill="FFFFFF"/>
        </w:rPr>
        <w:t>providing them with i</w:t>
      </w:r>
      <w:r w:rsidR="007A5809">
        <w:rPr>
          <w:color w:val="000000"/>
          <w:shd w:val="clear" w:color="auto" w:fill="FFFFFF"/>
        </w:rPr>
        <w:t>mportant educational learning, c</w:t>
      </w:r>
      <w:r w:rsidR="00642C8A">
        <w:rPr>
          <w:color w:val="000000"/>
          <w:shd w:val="clear" w:color="auto" w:fill="FFFFFF"/>
        </w:rPr>
        <w:t>ertifying that all children feel included and not omitted from others.</w:t>
      </w:r>
    </w:p>
    <w:p w:rsidR="001D54B4" w:rsidRDefault="00311AA9" w:rsidP="00DC6057">
      <w:pPr>
        <w:jc w:val="both"/>
      </w:pPr>
      <w:r>
        <w:t>Likewise Welsh Government (2019)</w:t>
      </w:r>
      <w:r w:rsidR="00C8057D">
        <w:t xml:space="preserve"> states intervention during early years focuses m</w:t>
      </w:r>
      <w:r w:rsidR="007A5809">
        <w:t>ainly</w:t>
      </w:r>
      <w:r w:rsidR="00C8057D">
        <w:t xml:space="preserve"> on communication skills </w:t>
      </w:r>
      <w:r w:rsidR="007A5809">
        <w:t>during the early years</w:t>
      </w:r>
      <w:r w:rsidR="00C8057D">
        <w:t xml:space="preserve">, this stimulates inclusion of </w:t>
      </w:r>
      <w:r w:rsidR="007A5809">
        <w:t xml:space="preserve">the </w:t>
      </w:r>
      <w:r w:rsidR="00C8057D">
        <w:t>children wit</w:t>
      </w:r>
      <w:r w:rsidR="007A5809">
        <w:t>h ALN in mainstream education. Wearing a hearing aid</w:t>
      </w:r>
      <w:r w:rsidR="00C8057D">
        <w:t xml:space="preserve"> also provide</w:t>
      </w:r>
      <w:r w:rsidR="007A5809">
        <w:t>s</w:t>
      </w:r>
      <w:r w:rsidR="00C8057D">
        <w:t xml:space="preserve"> better access</w:t>
      </w:r>
      <w:r w:rsidR="007A5809">
        <w:t>ibility</w:t>
      </w:r>
      <w:r w:rsidR="00C8057D">
        <w:t xml:space="preserve"> to speech and as a result improves </w:t>
      </w:r>
      <w:r w:rsidR="007A5809">
        <w:t xml:space="preserve">the </w:t>
      </w:r>
      <w:r w:rsidR="00C8057D">
        <w:t>communication sk</w:t>
      </w:r>
      <w:r w:rsidR="007A5809">
        <w:t>ills for</w:t>
      </w:r>
      <w:r w:rsidR="00C8057D">
        <w:t xml:space="preserve"> children who use spoken language.</w:t>
      </w:r>
    </w:p>
    <w:p w:rsidR="00642C8A" w:rsidRDefault="00272B31" w:rsidP="00DC6057">
      <w:pPr>
        <w:jc w:val="both"/>
      </w:pPr>
      <w:r>
        <w:t xml:space="preserve">According to Welsh Government (2019) </w:t>
      </w:r>
      <w:r w:rsidR="00503F5E" w:rsidRPr="00503F5E">
        <w:t>and</w:t>
      </w:r>
      <w:r w:rsidR="00503F5E" w:rsidRPr="00503F5E">
        <w:rPr>
          <w:color w:val="000000"/>
          <w:shd w:val="clear" w:color="auto" w:fill="FFFFFF"/>
        </w:rPr>
        <w:t xml:space="preserve"> </w:t>
      </w:r>
      <w:proofErr w:type="spellStart"/>
      <w:r w:rsidR="00503F5E" w:rsidRPr="00503F5E">
        <w:rPr>
          <w:color w:val="000000"/>
          <w:shd w:val="clear" w:color="auto" w:fill="FFFFFF"/>
        </w:rPr>
        <w:t>Devarakonda</w:t>
      </w:r>
      <w:proofErr w:type="spellEnd"/>
      <w:r w:rsidR="00503F5E" w:rsidRPr="00503F5E">
        <w:rPr>
          <w:color w:val="000000"/>
          <w:shd w:val="clear" w:color="auto" w:fill="FFFFFF"/>
        </w:rPr>
        <w:t xml:space="preserve"> (2013) </w:t>
      </w:r>
      <w:r w:rsidRPr="00503F5E">
        <w:t>early intervention</w:t>
      </w:r>
      <w:r>
        <w:t xml:space="preserve"> is important to support the child with a hearing impairment making sure that the chi</w:t>
      </w:r>
      <w:r w:rsidR="000F5B2F">
        <w:t xml:space="preserve">ld is supported by their learning </w:t>
      </w:r>
      <w:r w:rsidR="00503F5E">
        <w:t xml:space="preserve">environment. Providing children </w:t>
      </w:r>
      <w:r>
        <w:t>with a structured routine, inclusive practice and making sure they are able to understand the tasks</w:t>
      </w:r>
      <w:r w:rsidR="000F5B2F">
        <w:t xml:space="preserve"> that are given</w:t>
      </w:r>
      <w:r w:rsidR="004F3AA7">
        <w:t xml:space="preserve"> to support them in their </w:t>
      </w:r>
      <w:r w:rsidR="008F228A">
        <w:t>learning</w:t>
      </w:r>
      <w:r w:rsidR="001C1A47">
        <w:t>.</w:t>
      </w:r>
      <w:r w:rsidR="000F5B2F">
        <w:t xml:space="preserve"> Art</w:t>
      </w:r>
      <w:r w:rsidR="00415638">
        <w:t xml:space="preserve">icle 3 </w:t>
      </w:r>
      <w:r w:rsidR="000F5B2F">
        <w:t>UNCRC</w:t>
      </w:r>
      <w:r w:rsidR="00B26B7E">
        <w:t xml:space="preserve"> (</w:t>
      </w:r>
      <w:r w:rsidR="00415638">
        <w:t>no date</w:t>
      </w:r>
      <w:r w:rsidR="000F5B2F">
        <w:t xml:space="preserve">) supports this stating </w:t>
      </w:r>
      <w:r w:rsidR="000028F1">
        <w:t>that all who work</w:t>
      </w:r>
      <w:r w:rsidR="000C1E86">
        <w:t xml:space="preserve"> with children should always do th</w:t>
      </w:r>
      <w:r w:rsidR="000F5B2F">
        <w:t>eir best for each child.</w:t>
      </w:r>
      <w:r w:rsidR="00642C8A">
        <w:t xml:space="preserve"> Montessori (cited in, D</w:t>
      </w:r>
      <w:r w:rsidR="004B6904">
        <w:t>anner and Fowler, 2015) believed</w:t>
      </w:r>
      <w:r w:rsidR="00642C8A">
        <w:t xml:space="preserve"> that children like structure and perform better when they have a structured routine.</w:t>
      </w:r>
    </w:p>
    <w:p w:rsidR="002D1967" w:rsidRDefault="00B5320C" w:rsidP="00DC6057">
      <w:pPr>
        <w:jc w:val="both"/>
      </w:pPr>
      <w:r>
        <w:t xml:space="preserve">Equally </w:t>
      </w:r>
      <w:proofErr w:type="spellStart"/>
      <w:r w:rsidR="002D1967">
        <w:rPr>
          <w:color w:val="000000"/>
          <w:szCs w:val="20"/>
          <w:shd w:val="clear" w:color="auto" w:fill="FFFFFF"/>
        </w:rPr>
        <w:t>Luckner</w:t>
      </w:r>
      <w:proofErr w:type="spellEnd"/>
      <w:r w:rsidR="002D1967">
        <w:rPr>
          <w:color w:val="000000"/>
          <w:szCs w:val="20"/>
          <w:shd w:val="clear" w:color="auto" w:fill="FFFFFF"/>
        </w:rPr>
        <w:t>, Bowen and Carter (</w:t>
      </w:r>
      <w:r w:rsidR="002D1967" w:rsidRPr="002D1967">
        <w:rPr>
          <w:color w:val="000000"/>
          <w:szCs w:val="20"/>
          <w:shd w:val="clear" w:color="auto" w:fill="FFFFFF"/>
        </w:rPr>
        <w:t>2001)</w:t>
      </w:r>
      <w:r w:rsidR="002D1967">
        <w:rPr>
          <w:color w:val="000000"/>
          <w:szCs w:val="20"/>
          <w:shd w:val="clear" w:color="auto" w:fill="FFFFFF"/>
        </w:rPr>
        <w:t xml:space="preserve"> </w:t>
      </w:r>
      <w:r w:rsidR="00944F85">
        <w:rPr>
          <w:color w:val="000000"/>
          <w:szCs w:val="20"/>
          <w:shd w:val="clear" w:color="auto" w:fill="FFFFFF"/>
        </w:rPr>
        <w:t xml:space="preserve">and </w:t>
      </w:r>
      <w:proofErr w:type="spellStart"/>
      <w:r w:rsidR="00944F85" w:rsidRPr="00944F85">
        <w:rPr>
          <w:color w:val="000000"/>
          <w:szCs w:val="20"/>
          <w:shd w:val="clear" w:color="auto" w:fill="FFFFFF"/>
        </w:rPr>
        <w:t>Mackelprang</w:t>
      </w:r>
      <w:proofErr w:type="spellEnd"/>
      <w:r w:rsidR="00944F85" w:rsidRPr="00944F85">
        <w:rPr>
          <w:color w:val="000000"/>
          <w:szCs w:val="20"/>
          <w:shd w:val="clear" w:color="auto" w:fill="FFFFFF"/>
        </w:rPr>
        <w:t xml:space="preserve"> and </w:t>
      </w:r>
      <w:proofErr w:type="spellStart"/>
      <w:r w:rsidR="00944F85" w:rsidRPr="00944F85">
        <w:rPr>
          <w:color w:val="000000"/>
          <w:szCs w:val="20"/>
          <w:shd w:val="clear" w:color="auto" w:fill="FFFFFF"/>
        </w:rPr>
        <w:t>Salsgiver</w:t>
      </w:r>
      <w:proofErr w:type="spellEnd"/>
      <w:r w:rsidR="00944F85" w:rsidRPr="00944F85">
        <w:rPr>
          <w:color w:val="000000"/>
          <w:szCs w:val="20"/>
          <w:shd w:val="clear" w:color="auto" w:fill="FFFFFF"/>
        </w:rPr>
        <w:t xml:space="preserve"> (2016)</w:t>
      </w:r>
      <w:r w:rsidR="00944F85" w:rsidRPr="00944F85">
        <w:rPr>
          <w:rFonts w:ascii="Arial" w:hAnsi="Arial" w:cs="Arial"/>
          <w:color w:val="000000"/>
          <w:szCs w:val="20"/>
          <w:shd w:val="clear" w:color="auto" w:fill="FFFFFF"/>
        </w:rPr>
        <w:t xml:space="preserve"> </w:t>
      </w:r>
      <w:r>
        <w:rPr>
          <w:color w:val="000000"/>
          <w:szCs w:val="20"/>
          <w:shd w:val="clear" w:color="auto" w:fill="FFFFFF"/>
        </w:rPr>
        <w:t xml:space="preserve">state </w:t>
      </w:r>
      <w:r w:rsidR="002D1967">
        <w:rPr>
          <w:color w:val="000000"/>
          <w:szCs w:val="20"/>
          <w:shd w:val="clear" w:color="auto" w:fill="FFFFFF"/>
        </w:rPr>
        <w:t>visual strategies are really helpful and supportive of children with a hearing impairment. They are able to visually see what is happening during the day when they are in their educational setting</w:t>
      </w:r>
      <w:r w:rsidR="00FC50FB">
        <w:rPr>
          <w:color w:val="000000"/>
          <w:szCs w:val="20"/>
          <w:shd w:val="clear" w:color="auto" w:fill="FFFFFF"/>
        </w:rPr>
        <w:t xml:space="preserve"> if a visual timetable is in place. </w:t>
      </w:r>
      <w:r w:rsidR="00FC50FB">
        <w:t xml:space="preserve">Children with ALN like having structure and routine as they are able to deal with situations better </w:t>
      </w:r>
      <w:r w:rsidR="00AE0860">
        <w:t xml:space="preserve">providing </w:t>
      </w:r>
      <w:r w:rsidR="001D54B4">
        <w:t>them with the opportunity growth.</w:t>
      </w:r>
    </w:p>
    <w:p w:rsidR="00AE0860" w:rsidRDefault="00B34197" w:rsidP="00DC6057">
      <w:pPr>
        <w:jc w:val="both"/>
      </w:pPr>
      <w:r>
        <w:t>Similarly NDCS (no date)</w:t>
      </w:r>
      <w:r w:rsidR="006926F5">
        <w:t xml:space="preserve"> and </w:t>
      </w:r>
      <w:r w:rsidR="00AA33E8">
        <w:t>Welsh Government (2019)</w:t>
      </w:r>
      <w:r>
        <w:t xml:space="preserve"> mentions early years settings can support children in many ways by adopting effective working in making sure that the child with the ALN can be supported by professionals from outside the setting</w:t>
      </w:r>
      <w:r w:rsidR="004B6904">
        <w:t>,</w:t>
      </w:r>
      <w:r>
        <w:t xml:space="preserve"> this being an audiologist who knows how well the child’</w:t>
      </w:r>
      <w:r w:rsidR="00AE0860">
        <w:t>s hearing aid is working, also a speech and language therapist.</w:t>
      </w:r>
    </w:p>
    <w:p w:rsidR="00B34197" w:rsidRDefault="002123E7" w:rsidP="00DC6057">
      <w:pPr>
        <w:jc w:val="both"/>
      </w:pPr>
      <w:r>
        <w:t xml:space="preserve">According to </w:t>
      </w:r>
      <w:r w:rsidRPr="003D31D1">
        <w:rPr>
          <w:color w:val="000000"/>
          <w:szCs w:val="20"/>
          <w:shd w:val="clear" w:color="auto" w:fill="FFFFFF"/>
        </w:rPr>
        <w:t>Bristol City Council (no date)</w:t>
      </w:r>
      <w:r>
        <w:rPr>
          <w:color w:val="000000"/>
          <w:szCs w:val="20"/>
          <w:shd w:val="clear" w:color="auto" w:fill="FFFFFF"/>
        </w:rPr>
        <w:t xml:space="preserve"> </w:t>
      </w:r>
      <w:r>
        <w:t xml:space="preserve">an audiologist works closely with the child and their families and will get to </w:t>
      </w:r>
      <w:r w:rsidR="00B34197">
        <w:t xml:space="preserve">know the children </w:t>
      </w:r>
      <w:r w:rsidR="00CA2A4B">
        <w:t>relatively quickly from regular visits.</w:t>
      </w:r>
      <w:r>
        <w:t xml:space="preserve"> </w:t>
      </w:r>
      <w:r w:rsidR="00CA2A4B">
        <w:t xml:space="preserve">They will </w:t>
      </w:r>
      <w:r>
        <w:t>attend the setting to ensure the child</w:t>
      </w:r>
      <w:r w:rsidR="001D54B4">
        <w:t xml:space="preserve"> is being supported correctly and</w:t>
      </w:r>
      <w:r w:rsidR="00CA2A4B">
        <w:t xml:space="preserve"> make available</w:t>
      </w:r>
      <w:r>
        <w:t xml:space="preserve"> </w:t>
      </w:r>
      <w:r w:rsidR="001D54B4">
        <w:t>any new information</w:t>
      </w:r>
      <w:r w:rsidR="00CA2A4B">
        <w:t xml:space="preserve"> learned or observed</w:t>
      </w:r>
      <w:r w:rsidR="001D54B4">
        <w:t xml:space="preserve"> to</w:t>
      </w:r>
      <w:r w:rsidR="00CA2A4B">
        <w:t xml:space="preserve"> the</w:t>
      </w:r>
      <w:r>
        <w:t xml:space="preserve"> practitioners.</w:t>
      </w:r>
    </w:p>
    <w:p w:rsidR="00E87147" w:rsidRDefault="00E87147" w:rsidP="00DC6057">
      <w:pPr>
        <w:jc w:val="both"/>
      </w:pPr>
      <w:r>
        <w:t xml:space="preserve">According to NDCS (no date) the responsibility </w:t>
      </w:r>
      <w:r w:rsidR="002A5C98">
        <w:t>of the leader in</w:t>
      </w:r>
      <w:r>
        <w:t xml:space="preserve"> the setting may be to organise professionals in the setting and allow practitioners to attend training </w:t>
      </w:r>
      <w:r w:rsidR="00415638">
        <w:t xml:space="preserve">courses </w:t>
      </w:r>
      <w:r>
        <w:t>to become more aware of the affects hearin</w:t>
      </w:r>
      <w:r w:rsidR="002A5C98">
        <w:t>g loss has on children’s abilities</w:t>
      </w:r>
      <w:r>
        <w:t xml:space="preserve"> to learn and progress, this helps the practitioner gain a better understanding on how much the children can hear, and if they need </w:t>
      </w:r>
      <w:r>
        <w:lastRenderedPageBreak/>
        <w:t xml:space="preserve">extra support within the classroom </w:t>
      </w:r>
      <w:r w:rsidR="002A5C98">
        <w:t>by</w:t>
      </w:r>
      <w:r>
        <w:t xml:space="preserve"> </w:t>
      </w:r>
      <w:r w:rsidR="002A5C98">
        <w:t>putting new</w:t>
      </w:r>
      <w:r>
        <w:t xml:space="preserve"> teaching strategies </w:t>
      </w:r>
      <w:r w:rsidR="00415638">
        <w:t xml:space="preserve">into place </w:t>
      </w:r>
      <w:r>
        <w:t>to support the child.</w:t>
      </w:r>
    </w:p>
    <w:p w:rsidR="00887A7B" w:rsidRDefault="00416C62" w:rsidP="00DC6057">
      <w:pPr>
        <w:jc w:val="both"/>
      </w:pPr>
      <w:r>
        <w:t>Welsh Government (2019) suggests o</w:t>
      </w:r>
      <w:r w:rsidR="00415638">
        <w:t xml:space="preserve">ne way </w:t>
      </w:r>
      <w:r w:rsidR="00DB4674">
        <w:t xml:space="preserve">practitioners can </w:t>
      </w:r>
      <w:r w:rsidR="00415638">
        <w:t>support children with a hearing impairment and using spoken language would be to effectively target other areas of their development which is linked to language, this being phonologica</w:t>
      </w:r>
      <w:r w:rsidR="00CC71FC">
        <w:t xml:space="preserve">l </w:t>
      </w:r>
      <w:r w:rsidR="006926F5">
        <w:t>activities</w:t>
      </w:r>
      <w:r w:rsidR="00415638" w:rsidRPr="00F83ECD">
        <w:t>.</w:t>
      </w:r>
      <w:r w:rsidR="00887A7B" w:rsidRPr="00F83ECD">
        <w:t xml:space="preserve"> P</w:t>
      </w:r>
      <w:r w:rsidR="00F83ECD" w:rsidRPr="00F83ECD">
        <w:t xml:space="preserve">honological </w:t>
      </w:r>
      <w:r w:rsidR="00F83ECD">
        <w:t xml:space="preserve">awareness such as syllable, rhyme and initial/final sound activities, </w:t>
      </w:r>
      <w:r w:rsidR="00F83ECD" w:rsidRPr="00F83ECD">
        <w:t>provide children with early</w:t>
      </w:r>
      <w:r w:rsidR="00F83ECD">
        <w:t xml:space="preserve"> intervention and the awareness of sounds and words which is crucial for spelling and blending words together</w:t>
      </w:r>
      <w:r w:rsidR="000269CD">
        <w:t xml:space="preserve"> (Johnson, no date).</w:t>
      </w:r>
    </w:p>
    <w:p w:rsidR="00415638" w:rsidRDefault="005A5677" w:rsidP="00DC6057">
      <w:pPr>
        <w:jc w:val="both"/>
      </w:pPr>
      <w:r>
        <w:t xml:space="preserve">According to </w:t>
      </w:r>
      <w:r w:rsidR="00DB4674" w:rsidRPr="00DB4674">
        <w:rPr>
          <w:color w:val="000000"/>
          <w:szCs w:val="20"/>
          <w:shd w:val="clear" w:color="auto" w:fill="FFFFFF"/>
        </w:rPr>
        <w:t>Fricke et al. (2012)</w:t>
      </w:r>
      <w:r w:rsidR="00DB4674" w:rsidRPr="00DB4674">
        <w:rPr>
          <w:rFonts w:ascii="Arial" w:hAnsi="Arial" w:cs="Arial"/>
          <w:color w:val="000000"/>
          <w:szCs w:val="20"/>
          <w:shd w:val="clear" w:color="auto" w:fill="FFFFFF"/>
        </w:rPr>
        <w:t xml:space="preserve"> </w:t>
      </w:r>
      <w:r>
        <w:t xml:space="preserve">language is </w:t>
      </w:r>
      <w:r w:rsidR="00DB4674">
        <w:t>a fundamental and primary way of communication between people which will allow children to develop and progress during their early years when given the opportunity to complete language and phonological activities.</w:t>
      </w:r>
      <w:r w:rsidR="00FA62E0">
        <w:t xml:space="preserve"> This is reinforced by article 28 of the UNCRC (no date) which states that all children have the right to go to school and learn.</w:t>
      </w:r>
    </w:p>
    <w:p w:rsidR="006926F5" w:rsidRDefault="00CC71FC" w:rsidP="00DC6057">
      <w:pPr>
        <w:jc w:val="both"/>
      </w:pPr>
      <w:r w:rsidRPr="006926F5">
        <w:t xml:space="preserve">Similarly </w:t>
      </w:r>
      <w:r w:rsidR="006926F5" w:rsidRPr="006926F5">
        <w:rPr>
          <w:color w:val="000000"/>
          <w:shd w:val="clear" w:color="auto" w:fill="FFFFFF"/>
        </w:rPr>
        <w:t>Raising Children Network (2019)</w:t>
      </w:r>
      <w:r w:rsidR="006926F5">
        <w:rPr>
          <w:color w:val="000000"/>
          <w:shd w:val="clear" w:color="auto" w:fill="FFFFFF"/>
        </w:rPr>
        <w:t xml:space="preserve"> </w:t>
      </w:r>
      <w:r w:rsidRPr="006926F5">
        <w:t>suggests</w:t>
      </w:r>
      <w:r>
        <w:t xml:space="preserve"> that communication is the most effective way of learning, alth</w:t>
      </w:r>
      <w:r w:rsidR="00887A7B">
        <w:t>ough it may be difficult and take a number of</w:t>
      </w:r>
      <w:r>
        <w:t xml:space="preserve"> years</w:t>
      </w:r>
      <w:r w:rsidR="00887A7B">
        <w:t>,</w:t>
      </w:r>
      <w:r>
        <w:t xml:space="preserve"> it is the most efficient</w:t>
      </w:r>
      <w:r w:rsidR="006926F5">
        <w:t xml:space="preserve"> </w:t>
      </w:r>
      <w:r w:rsidR="00887A7B">
        <w:t xml:space="preserve">method </w:t>
      </w:r>
      <w:r w:rsidR="006926F5">
        <w:t>for children with a hearing impairment. Depending on the type of communicati</w:t>
      </w:r>
      <w:r w:rsidR="00887A7B">
        <w:t xml:space="preserve">on parents feel is needed, </w:t>
      </w:r>
      <w:r w:rsidR="006926F5">
        <w:t xml:space="preserve">parents may choose to use sign language alongside speech if the child </w:t>
      </w:r>
      <w:r w:rsidR="00646D5A">
        <w:t>is able to use spoken language.</w:t>
      </w:r>
    </w:p>
    <w:p w:rsidR="003E69E4" w:rsidRDefault="00415638" w:rsidP="00DC6057">
      <w:pPr>
        <w:jc w:val="both"/>
      </w:pPr>
      <w:r>
        <w:t>A</w:t>
      </w:r>
      <w:r w:rsidR="001C1A47">
        <w:t xml:space="preserve">ccording to Kimberly (cited in, Early Years, 2016) sign-a-long </w:t>
      </w:r>
      <w:r w:rsidR="00DB4674">
        <w:t xml:space="preserve">also </w:t>
      </w:r>
      <w:r w:rsidR="001C1A47">
        <w:t>benefits ch</w:t>
      </w:r>
      <w:r>
        <w:t xml:space="preserve">ildren in many ways </w:t>
      </w:r>
      <w:r w:rsidR="001C1A47">
        <w:t xml:space="preserve">supporting </w:t>
      </w:r>
      <w:r w:rsidR="004F3AA7">
        <w:t xml:space="preserve">with </w:t>
      </w:r>
      <w:r w:rsidR="001C1A47">
        <w:t xml:space="preserve">language development, giving children the opportunity to have a </w:t>
      </w:r>
      <w:r w:rsidR="00E3043B">
        <w:t>voice which</w:t>
      </w:r>
      <w:r w:rsidR="00FA62E0">
        <w:t xml:space="preserve"> is supported by article 12 of UNCRC (no date)</w:t>
      </w:r>
      <w:r w:rsidR="00015699">
        <w:t xml:space="preserve"> and article 7.3 of UNCRPD (</w:t>
      </w:r>
      <w:r w:rsidR="00E3043B" w:rsidRPr="00E3043B">
        <w:t>2006</w:t>
      </w:r>
      <w:r w:rsidR="00E3043B">
        <w:t>) c</w:t>
      </w:r>
      <w:r w:rsidR="001C1A47">
        <w:t>hildren have the opportunity to express and communicate their needs and inte</w:t>
      </w:r>
      <w:r w:rsidR="004F3AA7">
        <w:t xml:space="preserve">rests and allow for </w:t>
      </w:r>
      <w:r w:rsidR="001C1A47">
        <w:t>chil</w:t>
      </w:r>
      <w:r w:rsidR="00C4688B">
        <w:t>dren to have fun while signing.</w:t>
      </w:r>
      <w:r w:rsidR="003E69E4" w:rsidRPr="003E69E4">
        <w:t xml:space="preserve"> </w:t>
      </w:r>
      <w:r w:rsidR="003E69E4" w:rsidRPr="000269CD">
        <w:t>Sign-a-long is a key word language which uses sign supported communication methods by using hand, face and body signals to communicat</w:t>
      </w:r>
      <w:r w:rsidR="000269CD">
        <w:t>e language in spoken word order (Sign-a-long, 2020).</w:t>
      </w:r>
    </w:p>
    <w:p w:rsidR="00C4688B" w:rsidRDefault="00FB45C5" w:rsidP="00DC6057">
      <w:pPr>
        <w:jc w:val="both"/>
      </w:pPr>
      <w:proofErr w:type="spellStart"/>
      <w:r>
        <w:t>Storbeck</w:t>
      </w:r>
      <w:proofErr w:type="spellEnd"/>
      <w:r>
        <w:t xml:space="preserve"> (2011</w:t>
      </w:r>
      <w:r w:rsidR="00FA1700">
        <w:t xml:space="preserve">, cited in, </w:t>
      </w:r>
      <w:proofErr w:type="spellStart"/>
      <w:r w:rsidR="00450F00">
        <w:rPr>
          <w:color w:val="000000"/>
          <w:szCs w:val="20"/>
          <w:shd w:val="clear" w:color="auto" w:fill="FFFFFF"/>
        </w:rPr>
        <w:t>Disabill</w:t>
      </w:r>
      <w:proofErr w:type="spellEnd"/>
      <w:r w:rsidR="00450F00">
        <w:rPr>
          <w:color w:val="000000"/>
          <w:szCs w:val="20"/>
          <w:shd w:val="clear" w:color="auto" w:fill="FFFFFF"/>
        </w:rPr>
        <w:t xml:space="preserve">, </w:t>
      </w:r>
      <w:r w:rsidR="00450F00" w:rsidRPr="001F16FC">
        <w:rPr>
          <w:color w:val="000000"/>
          <w:szCs w:val="20"/>
          <w:shd w:val="clear" w:color="auto" w:fill="FFFFFF"/>
        </w:rPr>
        <w:t>2018</w:t>
      </w:r>
      <w:r w:rsidR="00450F00">
        <w:rPr>
          <w:color w:val="000000"/>
          <w:szCs w:val="20"/>
          <w:shd w:val="clear" w:color="auto" w:fill="FFFFFF"/>
        </w:rPr>
        <w:t xml:space="preserve">) </w:t>
      </w:r>
      <w:r w:rsidR="003E69E4">
        <w:rPr>
          <w:color w:val="000000"/>
          <w:szCs w:val="20"/>
          <w:shd w:val="clear" w:color="auto" w:fill="FFFFFF"/>
        </w:rPr>
        <w:t xml:space="preserve">suggest </w:t>
      </w:r>
      <w:r>
        <w:t xml:space="preserve">most teachers are unable to communicate </w:t>
      </w:r>
      <w:r w:rsidR="00450F00">
        <w:t>in sign language which then becomes difficult to support the children in</w:t>
      </w:r>
      <w:r w:rsidR="00FA1700">
        <w:t xml:space="preserve"> the setting when they have not had any training on this.</w:t>
      </w:r>
    </w:p>
    <w:p w:rsidR="002D1967" w:rsidRDefault="002D1967" w:rsidP="00DC6057">
      <w:pPr>
        <w:jc w:val="both"/>
      </w:pPr>
      <w:proofErr w:type="spellStart"/>
      <w:r>
        <w:rPr>
          <w:color w:val="000000"/>
          <w:shd w:val="clear" w:color="auto" w:fill="FFFFFF"/>
        </w:rPr>
        <w:t>Marschark</w:t>
      </w:r>
      <w:proofErr w:type="spellEnd"/>
      <w:r>
        <w:rPr>
          <w:color w:val="000000"/>
          <w:shd w:val="clear" w:color="auto" w:fill="FFFFFF"/>
        </w:rPr>
        <w:t xml:space="preserve"> et al. (</w:t>
      </w:r>
      <w:r w:rsidRPr="0015738A">
        <w:rPr>
          <w:color w:val="000000"/>
          <w:shd w:val="clear" w:color="auto" w:fill="FFFFFF"/>
        </w:rPr>
        <w:t>2006</w:t>
      </w:r>
      <w:r>
        <w:rPr>
          <w:color w:val="000000"/>
          <w:shd w:val="clear" w:color="auto" w:fill="FFFFFF"/>
        </w:rPr>
        <w:t xml:space="preserve">) states </w:t>
      </w:r>
      <w:r>
        <w:t>sign-a-long is used to provide resources to support the children and young people with communication difficulties, and who have English as an additional language.</w:t>
      </w:r>
      <w:r w:rsidRPr="002D1967">
        <w:t xml:space="preserve"> </w:t>
      </w:r>
      <w:r>
        <w:t xml:space="preserve">For some young individuals, the additional learning need that develops due to </w:t>
      </w:r>
      <w:r>
        <w:lastRenderedPageBreak/>
        <w:t>accessing language, reading and spelling becomes a phonetical issue and then the children are taught through a sight approach which may be si</w:t>
      </w:r>
      <w:r w:rsidR="006611AB">
        <w:t>gn a long to combat that issue.</w:t>
      </w:r>
    </w:p>
    <w:p w:rsidR="001662E9" w:rsidRDefault="002B08D6" w:rsidP="00DC6057">
      <w:pPr>
        <w:jc w:val="both"/>
      </w:pPr>
      <w:r>
        <w:t>However</w:t>
      </w:r>
      <w:r w:rsidRPr="00D1135E">
        <w:t xml:space="preserve">, </w:t>
      </w:r>
      <w:proofErr w:type="spellStart"/>
      <w:r w:rsidR="00D1135E">
        <w:rPr>
          <w:color w:val="000000"/>
          <w:shd w:val="clear" w:color="auto" w:fill="FFFFFF"/>
        </w:rPr>
        <w:t>Luckner</w:t>
      </w:r>
      <w:proofErr w:type="spellEnd"/>
      <w:r w:rsidR="00D1135E">
        <w:rPr>
          <w:color w:val="000000"/>
          <w:shd w:val="clear" w:color="auto" w:fill="FFFFFF"/>
        </w:rPr>
        <w:t xml:space="preserve"> and </w:t>
      </w:r>
      <w:proofErr w:type="spellStart"/>
      <w:r w:rsidR="00D1135E">
        <w:rPr>
          <w:color w:val="000000"/>
          <w:shd w:val="clear" w:color="auto" w:fill="FFFFFF"/>
        </w:rPr>
        <w:t>Ayantoye</w:t>
      </w:r>
      <w:proofErr w:type="spellEnd"/>
      <w:r w:rsidR="00D1135E">
        <w:rPr>
          <w:color w:val="000000"/>
          <w:shd w:val="clear" w:color="auto" w:fill="FFFFFF"/>
        </w:rPr>
        <w:t xml:space="preserve"> (</w:t>
      </w:r>
      <w:r w:rsidR="00D1135E" w:rsidRPr="00D1135E">
        <w:rPr>
          <w:color w:val="000000"/>
          <w:shd w:val="clear" w:color="auto" w:fill="FFFFFF"/>
        </w:rPr>
        <w:t>2013)</w:t>
      </w:r>
      <w:r w:rsidR="00D1135E">
        <w:rPr>
          <w:color w:val="000000"/>
          <w:shd w:val="clear" w:color="auto" w:fill="FFFFFF"/>
        </w:rPr>
        <w:t xml:space="preserve"> </w:t>
      </w:r>
      <w:r w:rsidR="003E69E4">
        <w:t>say</w:t>
      </w:r>
      <w:r>
        <w:t xml:space="preserve"> </w:t>
      </w:r>
      <w:r w:rsidR="003E69E4">
        <w:t>in some cases where</w:t>
      </w:r>
      <w:r w:rsidR="006019A7">
        <w:t xml:space="preserve"> hearing impairment children can speak, sign-a-long may prevent the children from talking and using their oral langua</w:t>
      </w:r>
      <w:r w:rsidR="00746C35">
        <w:t>ge, which then becomes an issue</w:t>
      </w:r>
      <w:r w:rsidR="006019A7">
        <w:t xml:space="preserve"> as the more oral discussion and communication with children the bette</w:t>
      </w:r>
      <w:r w:rsidR="00FE0931">
        <w:t xml:space="preserve">r. Vygotsky (cited in, </w:t>
      </w:r>
      <w:proofErr w:type="spellStart"/>
      <w:r w:rsidR="00FE0931">
        <w:t>N.Davis</w:t>
      </w:r>
      <w:proofErr w:type="spellEnd"/>
      <w:r w:rsidR="00FE0931">
        <w:t xml:space="preserve">, </w:t>
      </w:r>
      <w:r w:rsidR="006019A7">
        <w:t>2011) believed that the impact carers have on children’s development is fundamental, children learn and develop from lots of communication whichever way</w:t>
      </w:r>
      <w:r w:rsidR="001662E9">
        <w:t xml:space="preserve"> it is taught.</w:t>
      </w:r>
    </w:p>
    <w:p w:rsidR="006611AB" w:rsidRDefault="00266D89" w:rsidP="00DC6057">
      <w:pPr>
        <w:jc w:val="both"/>
      </w:pPr>
      <w:r>
        <w:t xml:space="preserve">Likewise </w:t>
      </w:r>
      <w:r w:rsidR="00ED1BD7">
        <w:t xml:space="preserve">according to </w:t>
      </w:r>
      <w:r w:rsidR="00ED1BD7" w:rsidRPr="00ED1BD7">
        <w:rPr>
          <w:color w:val="000000"/>
          <w:szCs w:val="20"/>
          <w:shd w:val="clear" w:color="auto" w:fill="FFFFFF"/>
        </w:rPr>
        <w:t>Fitzpatrick et al. (2015)</w:t>
      </w:r>
      <w:r w:rsidR="00ED1BD7" w:rsidRPr="00ED1BD7">
        <w:rPr>
          <w:rFonts w:ascii="Arial" w:hAnsi="Arial" w:cs="Arial"/>
          <w:color w:val="000000"/>
          <w:szCs w:val="20"/>
          <w:shd w:val="clear" w:color="auto" w:fill="FFFFFF"/>
        </w:rPr>
        <w:t xml:space="preserve"> </w:t>
      </w:r>
      <w:r w:rsidR="00746C35">
        <w:t xml:space="preserve">children who </w:t>
      </w:r>
      <w:r w:rsidR="006611AB">
        <w:t xml:space="preserve">are exposed to sign language </w:t>
      </w:r>
      <w:r>
        <w:t xml:space="preserve">may experience delay or disruption in their spoken language. However research suggests that </w:t>
      </w:r>
      <w:r w:rsidR="00FB45C5">
        <w:t xml:space="preserve">sign language is </w:t>
      </w:r>
      <w:r w:rsidR="00FB45C5" w:rsidRPr="00FB45C5">
        <w:t>administered</w:t>
      </w:r>
      <w:r w:rsidR="00C4688B">
        <w:t xml:space="preserve"> </w:t>
      </w:r>
      <w:r>
        <w:t>the same way as spoken language therefore provides children with a strong foundation in learning</w:t>
      </w:r>
      <w:r w:rsidR="00ED1BD7">
        <w:t xml:space="preserve"> oral language which can develop bilingual skills.</w:t>
      </w:r>
    </w:p>
    <w:p w:rsidR="00FA1700" w:rsidRDefault="001A51AB" w:rsidP="00DC6057">
      <w:pPr>
        <w:jc w:val="both"/>
      </w:pPr>
      <w:r>
        <w:t>However, according to Welsh Government (2019) children with a hearing impairment who receive additional support from practitioners can sometimes delay their opportunities to develop independence within their own learning, and sometimes can leave them with few life skills as choices are made for them.</w:t>
      </w:r>
    </w:p>
    <w:p w:rsidR="00CF44B1" w:rsidRPr="00CF44B1" w:rsidRDefault="00CF44B1" w:rsidP="00DC6057">
      <w:pPr>
        <w:pStyle w:val="Heading1"/>
        <w:jc w:val="both"/>
        <w:rPr>
          <w:rFonts w:ascii="Times New Roman" w:hAnsi="Times New Roman" w:cs="Times New Roman"/>
        </w:rPr>
      </w:pPr>
      <w:bookmarkStart w:id="2" w:name="_Toc40607783"/>
      <w:r w:rsidRPr="00CF44B1">
        <w:rPr>
          <w:rFonts w:ascii="Times New Roman" w:hAnsi="Times New Roman" w:cs="Times New Roman"/>
        </w:rPr>
        <w:t>2</w:t>
      </w:r>
      <w:r w:rsidR="00233496">
        <w:rPr>
          <w:rFonts w:ascii="Times New Roman" w:hAnsi="Times New Roman" w:cs="Times New Roman"/>
        </w:rPr>
        <w:t xml:space="preserve"> - Barriers to Additional Learning Needs</w:t>
      </w:r>
      <w:bookmarkEnd w:id="2"/>
    </w:p>
    <w:p w:rsidR="006019A7" w:rsidRDefault="002D33B7" w:rsidP="00DC6057">
      <w:pPr>
        <w:jc w:val="both"/>
      </w:pPr>
      <w:r>
        <w:t>Children who have ALN encounter ma</w:t>
      </w:r>
      <w:r w:rsidR="00746C35">
        <w:t>ny challenges during their lives.</w:t>
      </w:r>
      <w:r w:rsidR="00646D5A">
        <w:t xml:space="preserve"> </w:t>
      </w:r>
      <w:r w:rsidR="00646D5A" w:rsidRPr="00646D5A">
        <w:t xml:space="preserve">Welsh Government (2019) </w:t>
      </w:r>
      <w:r w:rsidR="00646D5A">
        <w:t xml:space="preserve">states </w:t>
      </w:r>
      <w:r w:rsidR="00646D5A" w:rsidRPr="00646D5A">
        <w:t>hearing impaired children face many difficulties</w:t>
      </w:r>
      <w:r w:rsidR="00646D5A">
        <w:t xml:space="preserve"> during their time in education with language, social and emot</w:t>
      </w:r>
      <w:r w:rsidR="001662E9">
        <w:t>ional development which holds back children in their learning.</w:t>
      </w:r>
    </w:p>
    <w:p w:rsidR="00266D89" w:rsidRDefault="00E944C4" w:rsidP="00DC6057">
      <w:pPr>
        <w:jc w:val="both"/>
      </w:pPr>
      <w:r>
        <w:t xml:space="preserve">The </w:t>
      </w:r>
      <w:r w:rsidR="00746C35">
        <w:t>Med</w:t>
      </w:r>
      <w:r w:rsidR="00DE612B">
        <w:t>ical model of</w:t>
      </w:r>
      <w:r>
        <w:t xml:space="preserve"> </w:t>
      </w:r>
      <w:r w:rsidR="00DE612B">
        <w:t xml:space="preserve">disability could be the hearing impairment </w:t>
      </w:r>
      <w:r w:rsidR="006850A4">
        <w:t xml:space="preserve">itself </w:t>
      </w:r>
      <w:r w:rsidR="00DE612B">
        <w:t xml:space="preserve">preventing children to </w:t>
      </w:r>
      <w:r w:rsidR="006850A4">
        <w:t xml:space="preserve">access materials and daily life. </w:t>
      </w:r>
      <w:r w:rsidR="001F085A">
        <w:t xml:space="preserve">According to </w:t>
      </w:r>
      <w:r w:rsidR="00793196">
        <w:rPr>
          <w:color w:val="000000"/>
          <w:shd w:val="clear" w:color="auto" w:fill="FFFFFF"/>
        </w:rPr>
        <w:t>American Speech-Language-Hearing Association (</w:t>
      </w:r>
      <w:r w:rsidR="00793196" w:rsidRPr="007979D0">
        <w:rPr>
          <w:color w:val="000000"/>
          <w:shd w:val="clear" w:color="auto" w:fill="FFFFFF"/>
        </w:rPr>
        <w:t>2008</w:t>
      </w:r>
      <w:r w:rsidR="00793196">
        <w:rPr>
          <w:color w:val="000000"/>
          <w:shd w:val="clear" w:color="auto" w:fill="FFFFFF"/>
        </w:rPr>
        <w:t xml:space="preserve">) </w:t>
      </w:r>
      <w:r w:rsidR="001F085A">
        <w:t>hearing impaired children experience difficulties when attending settings, unless they receive the correct support and help. The children tend to take a step back and not ask for help as they don’t want</w:t>
      </w:r>
      <w:r w:rsidR="00C90B00">
        <w:t xml:space="preserve"> to stand out from their </w:t>
      </w:r>
      <w:r w:rsidR="001F085A">
        <w:t>friends. Along with th</w:t>
      </w:r>
      <w:r w:rsidR="00C90B00">
        <w:t xml:space="preserve">is the children with </w:t>
      </w:r>
      <w:r w:rsidR="001F085A">
        <w:t xml:space="preserve">ALN may </w:t>
      </w:r>
      <w:r w:rsidR="004B126D">
        <w:t>fail to communicate as they will not be able to hear the practitioner</w:t>
      </w:r>
      <w:r w:rsidR="00FE0931">
        <w:t xml:space="preserve"> or what their peers are saying, this has an imp</w:t>
      </w:r>
      <w:r w:rsidR="00C90B00">
        <w:t xml:space="preserve">act on their social development and </w:t>
      </w:r>
      <w:r w:rsidR="004B126D">
        <w:t>might occur if the classroom becomes too loud and noisy.</w:t>
      </w:r>
    </w:p>
    <w:p w:rsidR="00C90B00" w:rsidRDefault="00793196" w:rsidP="00DC6057">
      <w:pPr>
        <w:jc w:val="both"/>
      </w:pPr>
      <w:r>
        <w:t xml:space="preserve">According to Australian Disability Clearing House on Education and Training (ADCET, no date) hearing loss has an impact on children receiving materials and learning information when in the classroom. </w:t>
      </w:r>
      <w:r w:rsidR="00F31AA8">
        <w:t>This can result in the children feeling isolated and not wanting to</w:t>
      </w:r>
      <w:r w:rsidR="006850A4">
        <w:t xml:space="preserve"> socialise </w:t>
      </w:r>
      <w:r w:rsidR="006850A4">
        <w:lastRenderedPageBreak/>
        <w:t xml:space="preserve">with others, which affects them </w:t>
      </w:r>
      <w:r w:rsidR="006850A4" w:rsidRPr="006850A4">
        <w:rPr>
          <w:color w:val="000000"/>
          <w:shd w:val="clear" w:color="auto" w:fill="FFFFFF"/>
        </w:rPr>
        <w:t>accessing language and communication which has an impact on their developmen</w:t>
      </w:r>
      <w:r w:rsidR="006850A4">
        <w:rPr>
          <w:color w:val="000000"/>
          <w:shd w:val="clear" w:color="auto" w:fill="FFFFFF"/>
        </w:rPr>
        <w:t>t.</w:t>
      </w:r>
    </w:p>
    <w:p w:rsidR="00C90B00" w:rsidRDefault="000E391E" w:rsidP="00DC6057">
      <w:pPr>
        <w:jc w:val="both"/>
      </w:pPr>
      <w:r>
        <w:t xml:space="preserve">Similarly, </w:t>
      </w:r>
      <w:r w:rsidR="00CA4906">
        <w:rPr>
          <w:color w:val="000000"/>
          <w:shd w:val="clear" w:color="auto" w:fill="FFFFFF"/>
        </w:rPr>
        <w:t>American Speech-Language-Hearing Association (</w:t>
      </w:r>
      <w:r w:rsidR="00E944C4">
        <w:rPr>
          <w:color w:val="000000"/>
          <w:shd w:val="clear" w:color="auto" w:fill="FFFFFF"/>
        </w:rPr>
        <w:t xml:space="preserve">no </w:t>
      </w:r>
      <w:r w:rsidR="00CA4906">
        <w:rPr>
          <w:color w:val="000000"/>
          <w:shd w:val="clear" w:color="auto" w:fill="FFFFFF"/>
        </w:rPr>
        <w:t xml:space="preserve">date) says a child with a hearing impairment can miss out on hearing sounds and words, which </w:t>
      </w:r>
      <w:r>
        <w:rPr>
          <w:color w:val="000000"/>
          <w:shd w:val="clear" w:color="auto" w:fill="FFFFFF"/>
        </w:rPr>
        <w:t>assistance</w:t>
      </w:r>
      <w:r w:rsidR="00CA4906">
        <w:rPr>
          <w:color w:val="000000"/>
          <w:shd w:val="clear" w:color="auto" w:fill="FFFFFF"/>
        </w:rPr>
        <w:t xml:space="preserve"> children to talk and understand. By the child missing out on these important factors from an early stage it can cause difficulties with c</w:t>
      </w:r>
      <w:r w:rsidR="00C90B00">
        <w:t>ommunication</w:t>
      </w:r>
      <w:r w:rsidR="00CA4906">
        <w:t xml:space="preserve"> such as speaking, reading and being able to socialize.</w:t>
      </w:r>
    </w:p>
    <w:p w:rsidR="00F86B7A" w:rsidRDefault="007475D4" w:rsidP="00DC6057">
      <w:pPr>
        <w:jc w:val="both"/>
        <w:rPr>
          <w:color w:val="000000"/>
          <w:szCs w:val="20"/>
          <w:shd w:val="clear" w:color="auto" w:fill="FFFFFF"/>
        </w:rPr>
      </w:pPr>
      <w:r>
        <w:rPr>
          <w:color w:val="000000"/>
          <w:szCs w:val="20"/>
          <w:shd w:val="clear" w:color="auto" w:fill="FFFFFF"/>
        </w:rPr>
        <w:t xml:space="preserve">According to </w:t>
      </w:r>
      <w:r w:rsidRPr="00DB4674">
        <w:rPr>
          <w:color w:val="000000"/>
          <w:szCs w:val="20"/>
          <w:shd w:val="clear" w:color="auto" w:fill="FFFFFF"/>
        </w:rPr>
        <w:t>Fricke et al. (2012)</w:t>
      </w:r>
      <w:r>
        <w:rPr>
          <w:color w:val="000000"/>
          <w:szCs w:val="20"/>
          <w:shd w:val="clear" w:color="auto" w:fill="FFFFFF"/>
        </w:rPr>
        <w:t xml:space="preserve"> language support during early years plays an important role when ca</w:t>
      </w:r>
      <w:r w:rsidR="00B25CFF">
        <w:rPr>
          <w:color w:val="000000"/>
          <w:szCs w:val="20"/>
          <w:shd w:val="clear" w:color="auto" w:fill="FFFFFF"/>
        </w:rPr>
        <w:t>ring for young children in the Early Y</w:t>
      </w:r>
      <w:r>
        <w:rPr>
          <w:color w:val="000000"/>
          <w:szCs w:val="20"/>
          <w:shd w:val="clear" w:color="auto" w:fill="FFFFFF"/>
        </w:rPr>
        <w:t>ears who have a hearing impairment. It is important to s</w:t>
      </w:r>
      <w:r w:rsidR="00B25CFF">
        <w:rPr>
          <w:color w:val="000000"/>
          <w:szCs w:val="20"/>
          <w:shd w:val="clear" w:color="auto" w:fill="FFFFFF"/>
        </w:rPr>
        <w:t xml:space="preserve">upport them with language and </w:t>
      </w:r>
      <w:r>
        <w:rPr>
          <w:color w:val="000000"/>
          <w:szCs w:val="20"/>
          <w:shd w:val="clear" w:color="auto" w:fill="FFFFFF"/>
        </w:rPr>
        <w:t xml:space="preserve">visual </w:t>
      </w:r>
      <w:r w:rsidR="00B25CFF">
        <w:rPr>
          <w:color w:val="000000"/>
          <w:szCs w:val="20"/>
          <w:shd w:val="clear" w:color="auto" w:fill="FFFFFF"/>
        </w:rPr>
        <w:t xml:space="preserve">activities to enhance their development of communication. However, Welsh Government (2019) says children with a hearing difficultly can sometimes struggle to cope with these activities and will result in their social and emotional development </w:t>
      </w:r>
      <w:r w:rsidR="00F86B7A">
        <w:rPr>
          <w:color w:val="000000"/>
          <w:szCs w:val="20"/>
          <w:shd w:val="clear" w:color="auto" w:fill="FFFFFF"/>
        </w:rPr>
        <w:t>being affected.</w:t>
      </w:r>
    </w:p>
    <w:p w:rsidR="00B25CFF" w:rsidRPr="00F86B7A" w:rsidRDefault="00F86B7A" w:rsidP="00DC6057">
      <w:pPr>
        <w:jc w:val="both"/>
        <w:rPr>
          <w:color w:val="000000"/>
          <w:szCs w:val="20"/>
          <w:shd w:val="clear" w:color="auto" w:fill="FFFFFF"/>
        </w:rPr>
      </w:pPr>
      <w:r>
        <w:rPr>
          <w:color w:val="000000"/>
          <w:szCs w:val="20"/>
          <w:shd w:val="clear" w:color="auto" w:fill="FFFFFF"/>
        </w:rPr>
        <w:t>Welsh Government (2019) mentions hearing difficultly in young children has an impact on their spoken language, this may mean that the children have trouble being able to make sense of what people are saying to them, express their feelings with managing their emotions and being able to learn new things and to problem solve. This means that the young children will require additional support in their setting to allow them to access learning and progress the same way other children do in their class.</w:t>
      </w:r>
    </w:p>
    <w:p w:rsidR="00B2614C" w:rsidRDefault="00746C35" w:rsidP="00DC6057">
      <w:pPr>
        <w:jc w:val="both"/>
      </w:pPr>
      <w:r>
        <w:t>Social model of disability may be people’s attitudes to hearing impairment and the little knowledge practitioners have on</w:t>
      </w:r>
      <w:r w:rsidR="003B6AAF">
        <w:t xml:space="preserve"> hearing impairment in children </w:t>
      </w:r>
      <w:r w:rsidR="00B2614C">
        <w:t>with children in their setting.</w:t>
      </w:r>
    </w:p>
    <w:p w:rsidR="003B6AAF" w:rsidRDefault="00FE0931" w:rsidP="00DC6057">
      <w:pPr>
        <w:jc w:val="both"/>
      </w:pPr>
      <w:r>
        <w:t>A</w:t>
      </w:r>
      <w:r w:rsidR="00FB45C5">
        <w:t xml:space="preserve">ccording to </w:t>
      </w:r>
      <w:proofErr w:type="spellStart"/>
      <w:r w:rsidR="00FB45C5">
        <w:t>Storbeck</w:t>
      </w:r>
      <w:proofErr w:type="spellEnd"/>
      <w:r w:rsidR="00FB45C5">
        <w:t xml:space="preserve"> (</w:t>
      </w:r>
      <w:r w:rsidR="00450F00">
        <w:t xml:space="preserve">2009, </w:t>
      </w:r>
      <w:proofErr w:type="spellStart"/>
      <w:r w:rsidR="00450F00">
        <w:rPr>
          <w:color w:val="000000"/>
          <w:szCs w:val="20"/>
          <w:shd w:val="clear" w:color="auto" w:fill="FFFFFF"/>
        </w:rPr>
        <w:t>Disabill</w:t>
      </w:r>
      <w:proofErr w:type="spellEnd"/>
      <w:r w:rsidR="00450F00">
        <w:rPr>
          <w:color w:val="000000"/>
          <w:szCs w:val="20"/>
          <w:shd w:val="clear" w:color="auto" w:fill="FFFFFF"/>
        </w:rPr>
        <w:t xml:space="preserve"> </w:t>
      </w:r>
      <w:r w:rsidR="00450F00" w:rsidRPr="001F16FC">
        <w:rPr>
          <w:color w:val="000000"/>
          <w:szCs w:val="20"/>
          <w:shd w:val="clear" w:color="auto" w:fill="FFFFFF"/>
        </w:rPr>
        <w:t>2018</w:t>
      </w:r>
      <w:r w:rsidR="00450F00">
        <w:rPr>
          <w:color w:val="000000"/>
          <w:szCs w:val="20"/>
          <w:shd w:val="clear" w:color="auto" w:fill="FFFFFF"/>
        </w:rPr>
        <w:t xml:space="preserve">) </w:t>
      </w:r>
      <w:r w:rsidR="00FB45C5">
        <w:t>t</w:t>
      </w:r>
      <w:r>
        <w:t>he most challenge</w:t>
      </w:r>
      <w:r w:rsidR="00FB45C5">
        <w:t>s</w:t>
      </w:r>
      <w:r>
        <w:t xml:space="preserve"> practitioners face today is that they have not been taught how to </w:t>
      </w:r>
      <w:r w:rsidR="00FB45C5">
        <w:t>teach and manage diversity within their classrooms and to support their students entering schools now</w:t>
      </w:r>
      <w:r w:rsidR="00450F00">
        <w:t xml:space="preserve"> with an ALN</w:t>
      </w:r>
      <w:r w:rsidR="00FB45C5">
        <w:t>.</w:t>
      </w:r>
      <w:r w:rsidR="00871D2C">
        <w:t xml:space="preserve"> This has a</w:t>
      </w:r>
      <w:r w:rsidR="00450F00">
        <w:t xml:space="preserve"> huge impact on the children who are in need of</w:t>
      </w:r>
      <w:r w:rsidR="00871D2C">
        <w:t xml:space="preserve"> the correct support, if the practitioners are not able to support the children in the class in the correct way children with the ALN will be at a disadvantage.</w:t>
      </w:r>
    </w:p>
    <w:p w:rsidR="00BD0AB7" w:rsidRDefault="00BD0AB7" w:rsidP="00DC6057">
      <w:pPr>
        <w:jc w:val="both"/>
      </w:pPr>
      <w:r>
        <w:t xml:space="preserve">According to </w:t>
      </w:r>
      <w:r w:rsidR="008A5E87">
        <w:t xml:space="preserve">Hannah &amp; </w:t>
      </w:r>
      <w:proofErr w:type="spellStart"/>
      <w:r w:rsidR="008A5E87">
        <w:t>Pilner</w:t>
      </w:r>
      <w:proofErr w:type="spellEnd"/>
      <w:r w:rsidR="008A5E87">
        <w:t xml:space="preserve"> (</w:t>
      </w:r>
      <w:r w:rsidR="001C0077">
        <w:t>1983, cited in, Hansen, 2014</w:t>
      </w:r>
      <w:r w:rsidR="008A5E87">
        <w:t xml:space="preserve">) research suggests teachers approaches towards inclusion </w:t>
      </w:r>
      <w:r w:rsidR="00E5445A">
        <w:t xml:space="preserve">means that they </w:t>
      </w:r>
      <w:r w:rsidR="008A5E87">
        <w:t>include</w:t>
      </w:r>
      <w:r>
        <w:t xml:space="preserve"> </w:t>
      </w:r>
      <w:r w:rsidR="008A5E87">
        <w:t xml:space="preserve">children in all aspects making sure they </w:t>
      </w:r>
      <w:r w:rsidR="00E5445A">
        <w:t>are supported. H</w:t>
      </w:r>
      <w:r w:rsidR="008A5E87">
        <w:t xml:space="preserve">owever according to </w:t>
      </w:r>
      <w:proofErr w:type="spellStart"/>
      <w:r w:rsidR="008A5E87">
        <w:t>Werts</w:t>
      </w:r>
      <w:proofErr w:type="spellEnd"/>
      <w:r w:rsidR="008A5E87">
        <w:t xml:space="preserve">, </w:t>
      </w:r>
      <w:proofErr w:type="spellStart"/>
      <w:r w:rsidR="008A5E87">
        <w:t>Wolery</w:t>
      </w:r>
      <w:proofErr w:type="spellEnd"/>
      <w:r w:rsidR="008A5E87">
        <w:t>, Snyder &amp; Caldwell (1996, cited in</w:t>
      </w:r>
      <w:r w:rsidR="001C0077">
        <w:t>, Hansen, 2014</w:t>
      </w:r>
      <w:r w:rsidR="008A5E87">
        <w:t xml:space="preserve">) </w:t>
      </w:r>
      <w:r w:rsidR="00E5445A">
        <w:t xml:space="preserve">practitioners </w:t>
      </w:r>
      <w:r>
        <w:t xml:space="preserve">find it difficult </w:t>
      </w:r>
      <w:r w:rsidR="00E5445A">
        <w:t xml:space="preserve">to support barriers </w:t>
      </w:r>
      <w:r>
        <w:t xml:space="preserve">due </w:t>
      </w:r>
      <w:r w:rsidR="00E5445A">
        <w:t>to time and lack of training in this area, to create a successful learning environment for children.</w:t>
      </w:r>
    </w:p>
    <w:p w:rsidR="00E5445A" w:rsidRDefault="00E5445A" w:rsidP="00DC6057">
      <w:pPr>
        <w:jc w:val="both"/>
      </w:pPr>
      <w:r>
        <w:lastRenderedPageBreak/>
        <w:t>Benedict, Johnson &amp; Anita (</w:t>
      </w:r>
      <w:r w:rsidR="007D228E">
        <w:t xml:space="preserve">2011, cited in, </w:t>
      </w:r>
      <w:proofErr w:type="spellStart"/>
      <w:r w:rsidR="007D228E" w:rsidRPr="007D228E">
        <w:rPr>
          <w:color w:val="000000"/>
          <w:shd w:val="clear" w:color="auto" w:fill="FFFFFF"/>
        </w:rPr>
        <w:t>Furlonger</w:t>
      </w:r>
      <w:proofErr w:type="spellEnd"/>
      <w:r w:rsidR="007D228E" w:rsidRPr="007D228E">
        <w:rPr>
          <w:color w:val="000000"/>
          <w:shd w:val="clear" w:color="auto" w:fill="FFFFFF"/>
        </w:rPr>
        <w:t>, Sharma, Moore and Smyth King, 2010</w:t>
      </w:r>
      <w:r w:rsidRPr="007D228E">
        <w:t>) says</w:t>
      </w:r>
      <w:r>
        <w:t xml:space="preserve"> as inclusion of hearing impaired children increases into classrooms, more information is needed to ensure that practitioners have the knowledge and tools to support children with their development.</w:t>
      </w:r>
    </w:p>
    <w:p w:rsidR="0082338E" w:rsidRDefault="0082338E" w:rsidP="00DC6057">
      <w:pPr>
        <w:jc w:val="both"/>
      </w:pPr>
      <w:proofErr w:type="spellStart"/>
      <w:r w:rsidRPr="0082338E">
        <w:t>Glaubman</w:t>
      </w:r>
      <w:proofErr w:type="spellEnd"/>
      <w:r w:rsidRPr="0082338E">
        <w:t xml:space="preserve"> and </w:t>
      </w:r>
      <w:proofErr w:type="spellStart"/>
      <w:r w:rsidRPr="0082338E">
        <w:t>Lifshit</w:t>
      </w:r>
      <w:r w:rsidR="008C2590">
        <w:t>z</w:t>
      </w:r>
      <w:proofErr w:type="spellEnd"/>
      <w:r w:rsidR="008C2590">
        <w:t xml:space="preserve"> (2001, cited </w:t>
      </w:r>
      <w:r w:rsidR="008C2590" w:rsidRPr="008C2590">
        <w:t xml:space="preserve">in, </w:t>
      </w:r>
      <w:r w:rsidR="008C2590" w:rsidRPr="008C2590">
        <w:rPr>
          <w:color w:val="000000"/>
          <w:shd w:val="clear" w:color="auto" w:fill="FFFFFF"/>
        </w:rPr>
        <w:t xml:space="preserve">de Boer, </w:t>
      </w:r>
      <w:proofErr w:type="spellStart"/>
      <w:r w:rsidR="008C2590" w:rsidRPr="008C2590">
        <w:rPr>
          <w:color w:val="000000"/>
          <w:shd w:val="clear" w:color="auto" w:fill="FFFFFF"/>
        </w:rPr>
        <w:t>Pijl</w:t>
      </w:r>
      <w:proofErr w:type="spellEnd"/>
      <w:r w:rsidR="008C2590" w:rsidRPr="008C2590">
        <w:rPr>
          <w:color w:val="000000"/>
          <w:shd w:val="clear" w:color="auto" w:fill="FFFFFF"/>
        </w:rPr>
        <w:t xml:space="preserve"> and </w:t>
      </w:r>
      <w:proofErr w:type="spellStart"/>
      <w:r w:rsidR="008C2590" w:rsidRPr="008C2590">
        <w:rPr>
          <w:color w:val="000000"/>
          <w:shd w:val="clear" w:color="auto" w:fill="FFFFFF"/>
        </w:rPr>
        <w:t>Minnaert</w:t>
      </w:r>
      <w:proofErr w:type="spellEnd"/>
      <w:r w:rsidR="008C2590" w:rsidRPr="008C2590">
        <w:rPr>
          <w:color w:val="000000"/>
          <w:shd w:val="clear" w:color="auto" w:fill="FFFFFF"/>
        </w:rPr>
        <w:t>, 2011</w:t>
      </w:r>
      <w:r w:rsidR="009700FF" w:rsidRPr="008C2590">
        <w:t>)</w:t>
      </w:r>
      <w:r w:rsidR="009700FF">
        <w:t xml:space="preserve"> found that teachers had different attitudes depending on the type of disability and that teachers most attitudes were negative towards pupils with learning and mild emotional difficulties. </w:t>
      </w:r>
      <w:proofErr w:type="spellStart"/>
      <w:r w:rsidR="009700FF">
        <w:t>Lifshitz</w:t>
      </w:r>
      <w:proofErr w:type="spellEnd"/>
      <w:r w:rsidR="009700FF">
        <w:t xml:space="preserve">, </w:t>
      </w:r>
      <w:proofErr w:type="spellStart"/>
      <w:r w:rsidR="009700FF">
        <w:t>Glaubman</w:t>
      </w:r>
      <w:proofErr w:type="spellEnd"/>
      <w:r w:rsidR="009700FF">
        <w:t xml:space="preserve">, and </w:t>
      </w:r>
      <w:proofErr w:type="spellStart"/>
      <w:r w:rsidR="009700FF">
        <w:t>Issawi</w:t>
      </w:r>
      <w:proofErr w:type="spellEnd"/>
      <w:r w:rsidR="009700FF">
        <w:t xml:space="preserve"> (2004</w:t>
      </w:r>
      <w:r w:rsidR="00DC6057">
        <w:t xml:space="preserve">, cited in, </w:t>
      </w:r>
      <w:r w:rsidR="00DC6057" w:rsidRPr="008C2590">
        <w:rPr>
          <w:color w:val="000000"/>
          <w:shd w:val="clear" w:color="auto" w:fill="FFFFFF"/>
        </w:rPr>
        <w:t xml:space="preserve">de Boer, </w:t>
      </w:r>
      <w:proofErr w:type="spellStart"/>
      <w:r w:rsidR="00DC6057" w:rsidRPr="008C2590">
        <w:rPr>
          <w:color w:val="000000"/>
          <w:shd w:val="clear" w:color="auto" w:fill="FFFFFF"/>
        </w:rPr>
        <w:t>Pijl</w:t>
      </w:r>
      <w:proofErr w:type="spellEnd"/>
      <w:r w:rsidR="00DC6057" w:rsidRPr="008C2590">
        <w:rPr>
          <w:color w:val="000000"/>
          <w:shd w:val="clear" w:color="auto" w:fill="FFFFFF"/>
        </w:rPr>
        <w:t xml:space="preserve"> and </w:t>
      </w:r>
      <w:proofErr w:type="spellStart"/>
      <w:r w:rsidR="00DC6057" w:rsidRPr="008C2590">
        <w:rPr>
          <w:color w:val="000000"/>
          <w:shd w:val="clear" w:color="auto" w:fill="FFFFFF"/>
        </w:rPr>
        <w:t>Minnaert</w:t>
      </w:r>
      <w:proofErr w:type="spellEnd"/>
      <w:r w:rsidR="00DC6057" w:rsidRPr="008C2590">
        <w:rPr>
          <w:color w:val="000000"/>
          <w:shd w:val="clear" w:color="auto" w:fill="FFFFFF"/>
        </w:rPr>
        <w:t>, 2011</w:t>
      </w:r>
      <w:r w:rsidR="009700FF">
        <w:t xml:space="preserve">) found out that teachers </w:t>
      </w:r>
      <w:r w:rsidR="00DC6057">
        <w:t xml:space="preserve">persona </w:t>
      </w:r>
      <w:r w:rsidR="009700FF">
        <w:t>varied for each disability and that teachers were positive of inclusion of pupils with hearing impairments.</w:t>
      </w:r>
    </w:p>
    <w:p w:rsidR="00FA1700" w:rsidRDefault="009700FF" w:rsidP="00DC6057">
      <w:pPr>
        <w:jc w:val="both"/>
      </w:pPr>
      <w:r>
        <w:t xml:space="preserve">However, according to </w:t>
      </w:r>
      <w:proofErr w:type="spellStart"/>
      <w:r>
        <w:t>Alghazo</w:t>
      </w:r>
      <w:proofErr w:type="spellEnd"/>
      <w:r>
        <w:t xml:space="preserve"> and </w:t>
      </w:r>
      <w:proofErr w:type="spellStart"/>
      <w:r>
        <w:t>N</w:t>
      </w:r>
      <w:r w:rsidR="00DC6057">
        <w:t>aggar</w:t>
      </w:r>
      <w:proofErr w:type="spellEnd"/>
      <w:r w:rsidR="00DC6057">
        <w:t xml:space="preserve"> </w:t>
      </w:r>
      <w:proofErr w:type="spellStart"/>
      <w:r w:rsidR="00DC6057">
        <w:t>Gaad</w:t>
      </w:r>
      <w:proofErr w:type="spellEnd"/>
      <w:r w:rsidR="00DC6057">
        <w:t xml:space="preserve"> (2004, cited in, </w:t>
      </w:r>
      <w:r w:rsidR="00DC6057" w:rsidRPr="008C2590">
        <w:rPr>
          <w:color w:val="000000"/>
          <w:shd w:val="clear" w:color="auto" w:fill="FFFFFF"/>
        </w:rPr>
        <w:t xml:space="preserve">de Boer, </w:t>
      </w:r>
      <w:proofErr w:type="spellStart"/>
      <w:r w:rsidR="00DC6057" w:rsidRPr="008C2590">
        <w:rPr>
          <w:color w:val="000000"/>
          <w:shd w:val="clear" w:color="auto" w:fill="FFFFFF"/>
        </w:rPr>
        <w:t>Pijl</w:t>
      </w:r>
      <w:proofErr w:type="spellEnd"/>
      <w:r w:rsidR="00DC6057" w:rsidRPr="008C2590">
        <w:rPr>
          <w:color w:val="000000"/>
          <w:shd w:val="clear" w:color="auto" w:fill="FFFFFF"/>
        </w:rPr>
        <w:t xml:space="preserve"> and </w:t>
      </w:r>
      <w:proofErr w:type="spellStart"/>
      <w:r w:rsidR="00DC6057" w:rsidRPr="008C2590">
        <w:rPr>
          <w:color w:val="000000"/>
          <w:shd w:val="clear" w:color="auto" w:fill="FFFFFF"/>
        </w:rPr>
        <w:t>Minnaert</w:t>
      </w:r>
      <w:proofErr w:type="spellEnd"/>
      <w:r w:rsidR="00DC6057" w:rsidRPr="008C2590">
        <w:rPr>
          <w:color w:val="000000"/>
          <w:shd w:val="clear" w:color="auto" w:fill="FFFFFF"/>
        </w:rPr>
        <w:t>, 2011</w:t>
      </w:r>
      <w:r>
        <w:t xml:space="preserve">) it’s found out that most teachers were negative </w:t>
      </w:r>
      <w:r w:rsidR="008C2590">
        <w:t>towards the inclusion if</w:t>
      </w:r>
      <w:r>
        <w:t xml:space="preserve"> children with a hearing impairment</w:t>
      </w:r>
      <w:r w:rsidR="008C2590">
        <w:t xml:space="preserve"> and a learning disability. </w:t>
      </w:r>
      <w:r w:rsidR="00425EE2">
        <w:rPr>
          <w:color w:val="000000"/>
          <w:shd w:val="clear" w:color="auto" w:fill="FFFFFF"/>
        </w:rPr>
        <w:t xml:space="preserve">de Boer, </w:t>
      </w:r>
      <w:proofErr w:type="spellStart"/>
      <w:r w:rsidR="00425EE2">
        <w:rPr>
          <w:color w:val="000000"/>
          <w:shd w:val="clear" w:color="auto" w:fill="FFFFFF"/>
        </w:rPr>
        <w:t>Pijl</w:t>
      </w:r>
      <w:proofErr w:type="spellEnd"/>
      <w:r w:rsidR="00425EE2">
        <w:rPr>
          <w:color w:val="000000"/>
          <w:shd w:val="clear" w:color="auto" w:fill="FFFFFF"/>
        </w:rPr>
        <w:t xml:space="preserve"> and </w:t>
      </w:r>
      <w:proofErr w:type="spellStart"/>
      <w:r w:rsidR="00425EE2">
        <w:rPr>
          <w:color w:val="000000"/>
          <w:shd w:val="clear" w:color="auto" w:fill="FFFFFF"/>
        </w:rPr>
        <w:t>Minnaert</w:t>
      </w:r>
      <w:proofErr w:type="spellEnd"/>
      <w:r w:rsidR="00425EE2">
        <w:rPr>
          <w:color w:val="000000"/>
          <w:shd w:val="clear" w:color="auto" w:fill="FFFFFF"/>
        </w:rPr>
        <w:t xml:space="preserve"> (</w:t>
      </w:r>
      <w:r w:rsidR="00425EE2" w:rsidRPr="008C2590">
        <w:rPr>
          <w:color w:val="000000"/>
          <w:shd w:val="clear" w:color="auto" w:fill="FFFFFF"/>
        </w:rPr>
        <w:t>2011</w:t>
      </w:r>
      <w:r w:rsidR="008C2590">
        <w:t>) suggests it can be seen that teachers who have less experience in the world of teaching had more positive attitudes towards the inclusion of young children with ALN, than the teachers who have had more experience in the teaching industry.</w:t>
      </w:r>
    </w:p>
    <w:p w:rsidR="00425EE2" w:rsidRDefault="00425EE2" w:rsidP="00DC6057">
      <w:pPr>
        <w:jc w:val="both"/>
      </w:pPr>
      <w:r>
        <w:t>Moreover, Rittenhouse (</w:t>
      </w:r>
      <w:r w:rsidR="00602B26">
        <w:t xml:space="preserve">2004, cited in, </w:t>
      </w:r>
      <w:r w:rsidR="00602B26">
        <w:rPr>
          <w:color w:val="000000"/>
          <w:szCs w:val="20"/>
          <w:shd w:val="clear" w:color="auto" w:fill="FFFFFF"/>
        </w:rPr>
        <w:t xml:space="preserve">Smith and Allman, </w:t>
      </w:r>
      <w:r w:rsidR="00602B26" w:rsidRPr="009418D3">
        <w:rPr>
          <w:color w:val="000000"/>
          <w:szCs w:val="20"/>
          <w:shd w:val="clear" w:color="auto" w:fill="FFFFFF"/>
        </w:rPr>
        <w:t>2010</w:t>
      </w:r>
      <w:r w:rsidR="00602B26">
        <w:rPr>
          <w:color w:val="000000"/>
          <w:szCs w:val="20"/>
          <w:shd w:val="clear" w:color="auto" w:fill="FFFFFF"/>
        </w:rPr>
        <w:t>)</w:t>
      </w:r>
      <w:r>
        <w:t xml:space="preserve"> states newly trained teachers were enthusiastic and willing to trial new ideas, but lacked the skills and requirements </w:t>
      </w:r>
      <w:r w:rsidR="00602B26">
        <w:t>that were needed for successful learning for the children.</w:t>
      </w:r>
    </w:p>
    <w:p w:rsidR="00920D8D" w:rsidRPr="00FA1700" w:rsidRDefault="00CD4DC0" w:rsidP="00DC6057">
      <w:pPr>
        <w:pStyle w:val="Heading1"/>
        <w:jc w:val="both"/>
        <w:rPr>
          <w:rFonts w:ascii="Times New Roman" w:hAnsi="Times New Roman" w:cs="Times New Roman"/>
        </w:rPr>
      </w:pPr>
      <w:bookmarkStart w:id="3" w:name="_Toc40607784"/>
      <w:r w:rsidRPr="00FA1700">
        <w:rPr>
          <w:rFonts w:ascii="Times New Roman" w:hAnsi="Times New Roman" w:cs="Times New Roman"/>
        </w:rPr>
        <w:t>3</w:t>
      </w:r>
      <w:r w:rsidR="00233496">
        <w:rPr>
          <w:rFonts w:ascii="Times New Roman" w:hAnsi="Times New Roman" w:cs="Times New Roman"/>
        </w:rPr>
        <w:t xml:space="preserve"> - Support in the setting</w:t>
      </w:r>
      <w:bookmarkEnd w:id="3"/>
    </w:p>
    <w:p w:rsidR="000A6ECE" w:rsidRDefault="00CF44B1" w:rsidP="00DC6057">
      <w:pPr>
        <w:jc w:val="both"/>
      </w:pPr>
      <w:r>
        <w:t xml:space="preserve">According to </w:t>
      </w:r>
      <w:proofErr w:type="spellStart"/>
      <w:r>
        <w:t>Donalson</w:t>
      </w:r>
      <w:proofErr w:type="spellEnd"/>
      <w:r>
        <w:t xml:space="preserve"> (2015), </w:t>
      </w:r>
      <w:proofErr w:type="spellStart"/>
      <w:r>
        <w:t>Nutbrown</w:t>
      </w:r>
      <w:proofErr w:type="spellEnd"/>
      <w:r>
        <w:t xml:space="preserve"> (</w:t>
      </w:r>
      <w:r w:rsidR="008738CA">
        <w:t>2013</w:t>
      </w:r>
      <w:r>
        <w:t>) and Welsh Government (2015) inclusion is important during the Early Yea</w:t>
      </w:r>
      <w:r w:rsidR="00F00C22">
        <w:t>rs meaning practitioners must en</w:t>
      </w:r>
      <w:r>
        <w:t xml:space="preserve">sure their pupils </w:t>
      </w:r>
      <w:r w:rsidR="000A6ECE">
        <w:t>are provided with the best support throughout their</w:t>
      </w:r>
      <w:r w:rsidR="00F00C22">
        <w:t xml:space="preserve"> </w:t>
      </w:r>
      <w:r w:rsidR="008C381D">
        <w:t xml:space="preserve">education </w:t>
      </w:r>
      <w:r w:rsidR="00F00C22">
        <w:t xml:space="preserve">and feel </w:t>
      </w:r>
      <w:r>
        <w:t>included at</w:t>
      </w:r>
      <w:r w:rsidR="00F00C22">
        <w:t xml:space="preserve"> their learning environment allowing them to feel </w:t>
      </w:r>
      <w:r w:rsidR="00660A5D">
        <w:t xml:space="preserve">safe and </w:t>
      </w:r>
      <w:r w:rsidR="00F00C22">
        <w:t xml:space="preserve">a </w:t>
      </w:r>
      <w:r w:rsidR="007404AA">
        <w:t xml:space="preserve">sense of </w:t>
      </w:r>
      <w:r w:rsidR="00F00C22">
        <w:t>b</w:t>
      </w:r>
      <w:r w:rsidR="000A6ECE">
        <w:t>elonging. It is important that all c</w:t>
      </w:r>
      <w:r w:rsidR="008768FC">
        <w:t xml:space="preserve">hildren feel included and a valued member </w:t>
      </w:r>
      <w:r w:rsidR="000A6ECE">
        <w:t>of the class no matter th</w:t>
      </w:r>
      <w:r w:rsidR="007404AA">
        <w:t>eir disability, age or culture as</w:t>
      </w:r>
      <w:r w:rsidR="008768FC">
        <w:t xml:space="preserve"> this </w:t>
      </w:r>
      <w:r w:rsidR="007404AA">
        <w:t xml:space="preserve">improves children’s confidence, </w:t>
      </w:r>
      <w:r w:rsidR="008768FC">
        <w:t xml:space="preserve">self-esteem </w:t>
      </w:r>
      <w:r w:rsidR="007404AA">
        <w:t xml:space="preserve">and </w:t>
      </w:r>
      <w:r w:rsidR="008768FC">
        <w:t>wellbeing.</w:t>
      </w:r>
    </w:p>
    <w:p w:rsidR="00FB5EA9" w:rsidRDefault="008F228A" w:rsidP="00DC6057">
      <w:pPr>
        <w:jc w:val="both"/>
      </w:pPr>
      <w:r>
        <w:t xml:space="preserve">According to NDCS (no date), </w:t>
      </w:r>
      <w:r w:rsidR="000A5914">
        <w:t xml:space="preserve">Estyn (2018) and </w:t>
      </w:r>
      <w:r w:rsidR="00167276">
        <w:t xml:space="preserve">Speech and Language Therapy (SLT, no date) </w:t>
      </w:r>
      <w:r w:rsidR="00FB5EA9">
        <w:t>hearing impairment and deafne</w:t>
      </w:r>
      <w:r w:rsidR="007404AA">
        <w:t>ss is not a learning disability. H</w:t>
      </w:r>
      <w:r w:rsidR="00FB5EA9">
        <w:t xml:space="preserve">earing impaired </w:t>
      </w:r>
      <w:r w:rsidR="007404AA">
        <w:t xml:space="preserve">children have the opportunity </w:t>
      </w:r>
      <w:r w:rsidR="00FB5EA9">
        <w:t xml:space="preserve">to achieve the same as any other child when given the </w:t>
      </w:r>
      <w:r w:rsidR="008C381D">
        <w:t>correct</w:t>
      </w:r>
      <w:r w:rsidR="00FB5EA9">
        <w:t xml:space="preserve"> support.</w:t>
      </w:r>
      <w:r w:rsidR="00A561EF">
        <w:t xml:space="preserve"> However, as maximum learning takes place through the main senses of hearing and sight, this grants hearing impaired children with specific challenges whe</w:t>
      </w:r>
      <w:r w:rsidR="00F46DB1">
        <w:t xml:space="preserve">n trying to access </w:t>
      </w:r>
      <w:r w:rsidR="00A561EF">
        <w:t>learning.</w:t>
      </w:r>
    </w:p>
    <w:p w:rsidR="001A51AB" w:rsidRDefault="00167276" w:rsidP="00DC6057">
      <w:pPr>
        <w:jc w:val="both"/>
      </w:pPr>
      <w:r>
        <w:lastRenderedPageBreak/>
        <w:t xml:space="preserve">Welsh Government (2019) and NDCS (no date) mentions </w:t>
      </w:r>
      <w:r w:rsidR="004C1CC6">
        <w:t xml:space="preserve">the main </w:t>
      </w:r>
      <w:r w:rsidR="000A6ECE">
        <w:t xml:space="preserve">support </w:t>
      </w:r>
      <w:r w:rsidR="004C1CC6">
        <w:t xml:space="preserve">for children with a hearing impairment </w:t>
      </w:r>
      <w:r w:rsidR="00052B1C">
        <w:t xml:space="preserve">in an Early Years setting </w:t>
      </w:r>
      <w:r w:rsidR="005F7520">
        <w:t xml:space="preserve">would be to provide </w:t>
      </w:r>
      <w:r w:rsidR="000A6ECE">
        <w:t>intense</w:t>
      </w:r>
      <w:r w:rsidR="007C33C0">
        <w:t xml:space="preserve"> </w:t>
      </w:r>
      <w:r w:rsidR="005F7520">
        <w:t xml:space="preserve">communication </w:t>
      </w:r>
      <w:r w:rsidR="009178E0">
        <w:t xml:space="preserve">and visual learning with </w:t>
      </w:r>
      <w:r w:rsidR="007C33C0">
        <w:t xml:space="preserve">phonological activities </w:t>
      </w:r>
      <w:r w:rsidR="009178E0">
        <w:t>and</w:t>
      </w:r>
      <w:r w:rsidR="002E39B3">
        <w:t xml:space="preserve"> by</w:t>
      </w:r>
      <w:r w:rsidR="009178E0">
        <w:t xml:space="preserve"> </w:t>
      </w:r>
      <w:r w:rsidR="00151817">
        <w:t xml:space="preserve">using a speech and language programme </w:t>
      </w:r>
      <w:r w:rsidR="00F00C22">
        <w:t xml:space="preserve">with </w:t>
      </w:r>
      <w:r w:rsidR="006019A7">
        <w:t xml:space="preserve">or without </w:t>
      </w:r>
      <w:r w:rsidR="00F00C22">
        <w:t>the use of sign</w:t>
      </w:r>
      <w:r w:rsidR="007D75A1">
        <w:t>-</w:t>
      </w:r>
      <w:r w:rsidR="00F00C22">
        <w:t>a</w:t>
      </w:r>
      <w:r w:rsidR="007D75A1">
        <w:t>-</w:t>
      </w:r>
      <w:r w:rsidR="00F00C22">
        <w:t xml:space="preserve">long when communicating either working </w:t>
      </w:r>
      <w:r w:rsidR="00C82917">
        <w:t xml:space="preserve">one-to-one </w:t>
      </w:r>
      <w:r w:rsidR="00B66E83">
        <w:t>or in a small group,</w:t>
      </w:r>
      <w:r w:rsidR="004C1CC6">
        <w:t xml:space="preserve"> to ensure </w:t>
      </w:r>
      <w:r w:rsidR="004A1A3E">
        <w:t xml:space="preserve">the </w:t>
      </w:r>
      <w:r w:rsidR="004C1CC6">
        <w:t>child is</w:t>
      </w:r>
      <w:r w:rsidR="000A6ECE">
        <w:t xml:space="preserve"> develop</w:t>
      </w:r>
      <w:r w:rsidR="004C1CC6">
        <w:t>ing</w:t>
      </w:r>
      <w:r w:rsidR="000A6ECE">
        <w:t xml:space="preserve"> an understanding</w:t>
      </w:r>
      <w:r w:rsidR="00C82917">
        <w:t>.</w:t>
      </w:r>
      <w:r w:rsidR="007D228E">
        <w:t xml:space="preserve"> </w:t>
      </w:r>
    </w:p>
    <w:p w:rsidR="00B01164" w:rsidRDefault="007D228E" w:rsidP="00DC6057">
      <w:pPr>
        <w:jc w:val="both"/>
      </w:pPr>
      <w:r>
        <w:t xml:space="preserve">Moreover, </w:t>
      </w:r>
      <w:proofErr w:type="spellStart"/>
      <w:r w:rsidR="0014408C">
        <w:t>Geers</w:t>
      </w:r>
      <w:proofErr w:type="spellEnd"/>
      <w:r w:rsidR="0014408C">
        <w:t xml:space="preserve"> et al. (2017) and </w:t>
      </w:r>
      <w:r w:rsidR="00D008F8">
        <w:t>sign-a-long (2020</w:t>
      </w:r>
      <w:r w:rsidR="000B0297">
        <w:t xml:space="preserve">) </w:t>
      </w:r>
      <w:r w:rsidR="0014408C">
        <w:t xml:space="preserve">sign </w:t>
      </w:r>
      <w:r w:rsidR="00D008F8">
        <w:t xml:space="preserve">is used </w:t>
      </w:r>
      <w:r w:rsidR="00AA2163">
        <w:t xml:space="preserve">to support children in the setting </w:t>
      </w:r>
      <w:r w:rsidR="00D008F8">
        <w:t xml:space="preserve">in </w:t>
      </w:r>
      <w:r w:rsidR="000B0297">
        <w:t>developing communication s</w:t>
      </w:r>
      <w:r w:rsidR="002E39B3">
        <w:t xml:space="preserve">kills rather than only teaching </w:t>
      </w:r>
      <w:r w:rsidR="000B0297">
        <w:t>sign language and</w:t>
      </w:r>
      <w:r w:rsidR="00D008F8">
        <w:t xml:space="preserve"> benefits children in many ways such as communication</w:t>
      </w:r>
      <w:r w:rsidR="000B0297">
        <w:t xml:space="preserve"> skills, allowing them to exp</w:t>
      </w:r>
      <w:r w:rsidR="00D008F8">
        <w:t xml:space="preserve">ress their needs and interests and </w:t>
      </w:r>
      <w:r w:rsidR="000B0297">
        <w:t xml:space="preserve">providing children to </w:t>
      </w:r>
      <w:r w:rsidR="00D008F8">
        <w:t>opportunity to have a voice (UNCRC), no date</w:t>
      </w:r>
      <w:r w:rsidR="00B01164">
        <w:t>).</w:t>
      </w:r>
    </w:p>
    <w:p w:rsidR="00D008F8" w:rsidRDefault="00D008F8" w:rsidP="00DC6057">
      <w:pPr>
        <w:jc w:val="both"/>
      </w:pPr>
      <w:r w:rsidRPr="0015738A">
        <w:t xml:space="preserve">Equally </w:t>
      </w:r>
      <w:proofErr w:type="spellStart"/>
      <w:r w:rsidR="0015738A">
        <w:rPr>
          <w:color w:val="000000"/>
          <w:shd w:val="clear" w:color="auto" w:fill="FFFFFF"/>
        </w:rPr>
        <w:t>Marschark</w:t>
      </w:r>
      <w:proofErr w:type="spellEnd"/>
      <w:r w:rsidR="0015738A">
        <w:rPr>
          <w:color w:val="000000"/>
          <w:shd w:val="clear" w:color="auto" w:fill="FFFFFF"/>
        </w:rPr>
        <w:t xml:space="preserve"> et al. (</w:t>
      </w:r>
      <w:r w:rsidR="0015738A" w:rsidRPr="0015738A">
        <w:rPr>
          <w:color w:val="000000"/>
          <w:shd w:val="clear" w:color="auto" w:fill="FFFFFF"/>
        </w:rPr>
        <w:t>2006)</w:t>
      </w:r>
      <w:r w:rsidR="0015738A">
        <w:rPr>
          <w:color w:val="000000"/>
          <w:szCs w:val="20"/>
          <w:shd w:val="clear" w:color="auto" w:fill="FFFFFF"/>
        </w:rPr>
        <w:t xml:space="preserve"> </w:t>
      </w:r>
      <w:r w:rsidRPr="00D008F8">
        <w:rPr>
          <w:color w:val="000000"/>
          <w:szCs w:val="20"/>
          <w:shd w:val="clear" w:color="auto" w:fill="FFFFFF"/>
        </w:rPr>
        <w:t xml:space="preserve">says </w:t>
      </w:r>
      <w:r w:rsidRPr="00D008F8">
        <w:t>signing for</w:t>
      </w:r>
      <w:r>
        <w:t xml:space="preserve"> some individuals may be a better way of</w:t>
      </w:r>
      <w:r w:rsidR="004A1A3E">
        <w:t xml:space="preserve"> communicating and children themselves start</w:t>
      </w:r>
      <w:r>
        <w:t xml:space="preserve"> to access more freely to their learning by communicating this way.</w:t>
      </w:r>
    </w:p>
    <w:p w:rsidR="00154341" w:rsidRDefault="00087645" w:rsidP="00DC6057">
      <w:pPr>
        <w:jc w:val="both"/>
      </w:pPr>
      <w:r>
        <w:t xml:space="preserve">According to </w:t>
      </w:r>
      <w:r w:rsidR="00167276">
        <w:t xml:space="preserve">SLT (no date) a </w:t>
      </w:r>
      <w:r>
        <w:t xml:space="preserve">hearing impairment can result in a child not being able to communicate efficiently. </w:t>
      </w:r>
      <w:r w:rsidR="00151817">
        <w:t xml:space="preserve">A speech and language </w:t>
      </w:r>
      <w:r>
        <w:t xml:space="preserve">therapy </w:t>
      </w:r>
      <w:r w:rsidR="00151817">
        <w:t xml:space="preserve">programme used </w:t>
      </w:r>
      <w:r>
        <w:t xml:space="preserve">in settings </w:t>
      </w:r>
      <w:r w:rsidR="00151817">
        <w:t xml:space="preserve">is to support the children with their communication </w:t>
      </w:r>
      <w:r>
        <w:t>and language difficulties. Therapy programmes help hearing impaired children to communicate more effectively to be able to</w:t>
      </w:r>
      <w:r w:rsidR="008C381D">
        <w:t xml:space="preserve"> progress and </w:t>
      </w:r>
      <w:r>
        <w:t>start to develop a better understanding of their learning.</w:t>
      </w:r>
    </w:p>
    <w:p w:rsidR="00B01164" w:rsidRDefault="008C381D" w:rsidP="00DC6057">
      <w:pPr>
        <w:jc w:val="both"/>
      </w:pPr>
      <w:r>
        <w:t>Equally NDCS (no date) states that children with a hearing impairment will benefit from receiving extra adult support within the classroom either on a one-to-one basis or in a small group, this supports the children with their general language development and allows the children to access new vocabulary.</w:t>
      </w:r>
    </w:p>
    <w:p w:rsidR="001A51AB" w:rsidRDefault="007D228E" w:rsidP="00DC6057">
      <w:pPr>
        <w:jc w:val="both"/>
      </w:pPr>
      <w:r>
        <w:t xml:space="preserve">However, according to </w:t>
      </w:r>
      <w:proofErr w:type="spellStart"/>
      <w:r>
        <w:t>Luckner</w:t>
      </w:r>
      <w:proofErr w:type="spellEnd"/>
      <w:r>
        <w:t xml:space="preserve"> and Miller (1994, cited in, </w:t>
      </w:r>
      <w:proofErr w:type="spellStart"/>
      <w:r w:rsidRPr="007D228E">
        <w:rPr>
          <w:color w:val="000000"/>
          <w:shd w:val="clear" w:color="auto" w:fill="FFFFFF"/>
        </w:rPr>
        <w:t>Furlonger</w:t>
      </w:r>
      <w:proofErr w:type="spellEnd"/>
      <w:r w:rsidRPr="007D228E">
        <w:rPr>
          <w:color w:val="000000"/>
          <w:shd w:val="clear" w:color="auto" w:fill="FFFFFF"/>
        </w:rPr>
        <w:t>, Sharma, Moore and Smyth King, 2010</w:t>
      </w:r>
      <w:r>
        <w:t xml:space="preserve">) and Hyde and Power (2004, cited in, </w:t>
      </w:r>
      <w:proofErr w:type="spellStart"/>
      <w:r w:rsidRPr="007D228E">
        <w:rPr>
          <w:color w:val="000000"/>
          <w:shd w:val="clear" w:color="auto" w:fill="FFFFFF"/>
        </w:rPr>
        <w:t>Furlonger</w:t>
      </w:r>
      <w:proofErr w:type="spellEnd"/>
      <w:r w:rsidRPr="007D228E">
        <w:rPr>
          <w:color w:val="000000"/>
          <w:shd w:val="clear" w:color="auto" w:fill="FFFFFF"/>
        </w:rPr>
        <w:t>, Sharma, Moore and Smyth King, 2010</w:t>
      </w:r>
      <w:r>
        <w:t>) removing a child from the class and teaching t</w:t>
      </w:r>
      <w:r w:rsidR="00B42E83">
        <w:t>hem individually on a 1-1</w:t>
      </w:r>
      <w:r>
        <w:t xml:space="preserve"> basis may disrupt their connection with the class and the learning </w:t>
      </w:r>
      <w:r w:rsidR="00B42E83">
        <w:t>being delivered. This can also interfere</w:t>
      </w:r>
      <w:r>
        <w:t xml:space="preserve"> with the child engaging in activities that may not be repeated.</w:t>
      </w:r>
    </w:p>
    <w:p w:rsidR="00052B1C" w:rsidRDefault="007B07B3" w:rsidP="00DC6057">
      <w:pPr>
        <w:jc w:val="both"/>
      </w:pPr>
      <w:r>
        <w:t>According to Welsh Government (2019) p</w:t>
      </w:r>
      <w:r w:rsidR="004A1A3E">
        <w:t xml:space="preserve">ractitioners can </w:t>
      </w:r>
      <w:r w:rsidR="00052B1C">
        <w:t>support childre</w:t>
      </w:r>
      <w:r>
        <w:t xml:space="preserve">n </w:t>
      </w:r>
      <w:r w:rsidR="004A1A3E">
        <w:t xml:space="preserve">with a hearing impairment </w:t>
      </w:r>
      <w:r>
        <w:t xml:space="preserve">wearing hearing aids </w:t>
      </w:r>
      <w:r w:rsidR="00052B1C">
        <w:t xml:space="preserve">when given the opportunity to attend training in how the hearing aids work. However, it is down to the manager of the setting to make sure the staff supporting the children with </w:t>
      </w:r>
      <w:r>
        <w:t xml:space="preserve">a </w:t>
      </w:r>
      <w:r w:rsidR="00052B1C">
        <w:t>hearing impairment</w:t>
      </w:r>
      <w:r>
        <w:t xml:space="preserve"> attend these training classes.</w:t>
      </w:r>
    </w:p>
    <w:p w:rsidR="00B01164" w:rsidRDefault="00154341" w:rsidP="00DC6057">
      <w:pPr>
        <w:jc w:val="both"/>
        <w:rPr>
          <w:color w:val="000000"/>
          <w:szCs w:val="20"/>
          <w:shd w:val="clear" w:color="auto" w:fill="FFFFFF"/>
        </w:rPr>
      </w:pPr>
      <w:r>
        <w:lastRenderedPageBreak/>
        <w:t>All practitioners working with children with an ALN must support and care for each child, making sure they are supported correctly in their setting. Providing them with the opportunity to grow and develop into unique young individuals (UNCRC, no date)</w:t>
      </w:r>
      <w:r w:rsidR="001D54B4">
        <w:t xml:space="preserve"> and (</w:t>
      </w:r>
      <w:r w:rsidR="001D54B4" w:rsidRPr="00497F02">
        <w:rPr>
          <w:color w:val="000000"/>
          <w:szCs w:val="20"/>
          <w:shd w:val="clear" w:color="auto" w:fill="FFFFFF"/>
        </w:rPr>
        <w:t xml:space="preserve">Equality human </w:t>
      </w:r>
      <w:r w:rsidR="001D54B4">
        <w:rPr>
          <w:color w:val="000000"/>
          <w:szCs w:val="20"/>
          <w:shd w:val="clear" w:color="auto" w:fill="FFFFFF"/>
        </w:rPr>
        <w:t xml:space="preserve">rights, </w:t>
      </w:r>
      <w:r w:rsidR="001D54B4" w:rsidRPr="00497F02">
        <w:rPr>
          <w:color w:val="000000"/>
          <w:szCs w:val="20"/>
          <w:shd w:val="clear" w:color="auto" w:fill="FFFFFF"/>
        </w:rPr>
        <w:t>2018</w:t>
      </w:r>
      <w:r w:rsidR="001D54B4">
        <w:rPr>
          <w:color w:val="000000"/>
          <w:szCs w:val="20"/>
          <w:shd w:val="clear" w:color="auto" w:fill="FFFFFF"/>
        </w:rPr>
        <w:t>).</w:t>
      </w: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Default="00B01164" w:rsidP="00DC6057">
      <w:pPr>
        <w:jc w:val="both"/>
        <w:rPr>
          <w:color w:val="000000"/>
          <w:szCs w:val="20"/>
          <w:shd w:val="clear" w:color="auto" w:fill="FFFFFF"/>
        </w:rPr>
      </w:pPr>
    </w:p>
    <w:p w:rsidR="00B01164" w:rsidRPr="00B01164" w:rsidRDefault="00B01164" w:rsidP="00DC6057">
      <w:pPr>
        <w:jc w:val="both"/>
        <w:rPr>
          <w:color w:val="000000"/>
          <w:szCs w:val="20"/>
          <w:shd w:val="clear" w:color="auto" w:fill="FFFFFF"/>
        </w:rPr>
      </w:pPr>
    </w:p>
    <w:p w:rsidR="008738CA" w:rsidRDefault="008738CA" w:rsidP="00686CF7">
      <w:pPr>
        <w:pStyle w:val="Heading1"/>
        <w:rPr>
          <w:rFonts w:ascii="Times New Roman" w:hAnsi="Times New Roman" w:cs="Times New Roman"/>
        </w:rPr>
      </w:pPr>
      <w:bookmarkStart w:id="4" w:name="_Toc40607785"/>
      <w:r>
        <w:rPr>
          <w:rFonts w:ascii="Times New Roman" w:hAnsi="Times New Roman" w:cs="Times New Roman"/>
        </w:rPr>
        <w:lastRenderedPageBreak/>
        <w:t>References</w:t>
      </w:r>
      <w:bookmarkEnd w:id="4"/>
    </w:p>
    <w:p w:rsidR="00B01164" w:rsidRPr="002B7B9B" w:rsidRDefault="00B01164" w:rsidP="00B01164">
      <w:pPr>
        <w:rPr>
          <w:color w:val="000000"/>
          <w:shd w:val="clear" w:color="auto" w:fill="FFFFFF"/>
        </w:rPr>
      </w:pPr>
      <w:r w:rsidRPr="002B7B9B">
        <w:rPr>
          <w:color w:val="000000"/>
          <w:shd w:val="clear" w:color="auto" w:fill="FFFFFF"/>
        </w:rPr>
        <w:t>ALN Wales. (2019). </w:t>
      </w:r>
      <w:r w:rsidRPr="002B7B9B">
        <w:rPr>
          <w:i/>
          <w:iCs/>
          <w:color w:val="000000"/>
          <w:shd w:val="clear" w:color="auto" w:fill="FFFFFF"/>
        </w:rPr>
        <w:t>ALN Wales - Additional Learning Needs</w:t>
      </w:r>
      <w:r w:rsidRPr="002B7B9B">
        <w:rPr>
          <w:color w:val="000000"/>
          <w:shd w:val="clear" w:color="auto" w:fill="FFFFFF"/>
        </w:rPr>
        <w:t>. Available at: &lt;http://www.aln.wales/&gt; [Accessed 16 May 2020].</w:t>
      </w:r>
    </w:p>
    <w:p w:rsidR="00B01164" w:rsidRPr="002B7B9B" w:rsidRDefault="00B01164" w:rsidP="00B01164">
      <w:pPr>
        <w:rPr>
          <w:shd w:val="clear" w:color="auto" w:fill="FFFFFF"/>
        </w:rPr>
      </w:pPr>
      <w:r w:rsidRPr="002B7B9B">
        <w:rPr>
          <w:color w:val="000000"/>
          <w:shd w:val="clear" w:color="auto" w:fill="FFFFFF"/>
        </w:rPr>
        <w:t>American Speech-Language-Hearing Association (2008). </w:t>
      </w:r>
      <w:r w:rsidRPr="002B7B9B">
        <w:rPr>
          <w:i/>
          <w:iCs/>
          <w:color w:val="000000"/>
          <w:shd w:val="clear" w:color="auto" w:fill="FFFFFF"/>
        </w:rPr>
        <w:t>Hearing Impaired Children Experience Difficulties in an Ordinary Classroom - Hear-It.Org</w:t>
      </w:r>
      <w:r w:rsidRPr="002B7B9B">
        <w:rPr>
          <w:color w:val="000000"/>
          <w:shd w:val="clear" w:color="auto" w:fill="FFFFFF"/>
        </w:rPr>
        <w:t>. Available at: &lt;https://www.hear-it.org/Hearing-impaired-children-experience-difficulties-in-an-ordinary-classroom&gt; [Accessed 14 May 2020].</w:t>
      </w:r>
    </w:p>
    <w:p w:rsidR="00B01164" w:rsidRPr="002B7B9B" w:rsidRDefault="00B01164" w:rsidP="00B01164">
      <w:pPr>
        <w:rPr>
          <w:shd w:val="clear" w:color="auto" w:fill="FFFFFF"/>
        </w:rPr>
      </w:pPr>
      <w:r w:rsidRPr="002B7B9B">
        <w:rPr>
          <w:color w:val="000000"/>
          <w:shd w:val="clear" w:color="auto" w:fill="FFFFFF"/>
        </w:rPr>
        <w:t>American Speech-Language-Hearing Association (no date). </w:t>
      </w:r>
      <w:r w:rsidRPr="002B7B9B">
        <w:rPr>
          <w:i/>
          <w:iCs/>
          <w:color w:val="000000"/>
          <w:shd w:val="clear" w:color="auto" w:fill="FFFFFF"/>
        </w:rPr>
        <w:t>Effects of Hearing Loss on Development</w:t>
      </w:r>
      <w:r w:rsidRPr="002B7B9B">
        <w:rPr>
          <w:color w:val="000000"/>
          <w:shd w:val="clear" w:color="auto" w:fill="FFFFFF"/>
        </w:rPr>
        <w:t>. Available at: &lt;https://www.asha.org/public/hearing/Effects-of-Hearing-Loss-on-Development/&gt; [Accessed 15 May 2020].</w:t>
      </w:r>
    </w:p>
    <w:p w:rsidR="00B01164" w:rsidRPr="002B7B9B" w:rsidRDefault="00B01164" w:rsidP="00B01164">
      <w:pPr>
        <w:rPr>
          <w:shd w:val="clear" w:color="auto" w:fill="FFFFFF"/>
        </w:rPr>
      </w:pPr>
      <w:r w:rsidRPr="002B7B9B">
        <w:t>Australian Disability Clearing House on Education and Training</w:t>
      </w:r>
      <w:r w:rsidRPr="002B7B9B">
        <w:rPr>
          <w:color w:val="000000"/>
          <w:shd w:val="clear" w:color="auto" w:fill="FFFFFF"/>
        </w:rPr>
        <w:t>. (</w:t>
      </w:r>
      <w:proofErr w:type="gramStart"/>
      <w:r w:rsidRPr="002B7B9B">
        <w:rPr>
          <w:color w:val="000000"/>
          <w:shd w:val="clear" w:color="auto" w:fill="FFFFFF"/>
        </w:rPr>
        <w:t>no</w:t>
      </w:r>
      <w:proofErr w:type="gramEnd"/>
      <w:r w:rsidRPr="002B7B9B">
        <w:rPr>
          <w:color w:val="000000"/>
          <w:shd w:val="clear" w:color="auto" w:fill="FFFFFF"/>
        </w:rPr>
        <w:t xml:space="preserve"> date) </w:t>
      </w:r>
      <w:r w:rsidRPr="002B7B9B">
        <w:rPr>
          <w:i/>
          <w:iCs/>
          <w:color w:val="000000"/>
          <w:shd w:val="clear" w:color="auto" w:fill="FFFFFF"/>
        </w:rPr>
        <w:t>Inclusive Teaching: Deaf and Hard Of Hearing</w:t>
      </w:r>
      <w:r w:rsidRPr="002B7B9B">
        <w:rPr>
          <w:color w:val="000000"/>
          <w:shd w:val="clear" w:color="auto" w:fill="FFFFFF"/>
        </w:rPr>
        <w:t>. Available at: &lt;https://www.adcet.edu.au/inclusive-teaching/specific-disabilities/deaf-hearing-impaired/&gt; [Accessed 14 May 2020].</w:t>
      </w:r>
    </w:p>
    <w:p w:rsidR="00B01164" w:rsidRPr="002B7B9B" w:rsidRDefault="00B01164" w:rsidP="00B01164">
      <w:pPr>
        <w:rPr>
          <w:color w:val="000000"/>
          <w:shd w:val="clear" w:color="auto" w:fill="FFFFFF"/>
        </w:rPr>
      </w:pPr>
      <w:r w:rsidRPr="002B7B9B">
        <w:rPr>
          <w:color w:val="000000"/>
          <w:shd w:val="clear" w:color="auto" w:fill="FFFFFF"/>
        </w:rPr>
        <w:t>Bristol City Council (no date) </w:t>
      </w:r>
      <w:r w:rsidRPr="002B7B9B">
        <w:rPr>
          <w:i/>
          <w:iCs/>
          <w:color w:val="000000"/>
          <w:shd w:val="clear" w:color="auto" w:fill="FFFFFF"/>
        </w:rPr>
        <w:t>Hearing - Support for Early Years - Sensory Support Service</w:t>
      </w:r>
      <w:r w:rsidRPr="002B7B9B">
        <w:rPr>
          <w:color w:val="000000"/>
          <w:shd w:val="clear" w:color="auto" w:fill="FFFFFF"/>
        </w:rPr>
        <w:t>. Available at: &lt;https://sensorysupportservice.org.uk/hearing/hearing-support-for-early-years/&gt; [Accessed 14 May 2020].</w:t>
      </w:r>
    </w:p>
    <w:p w:rsidR="00B01164" w:rsidRPr="002B7B9B" w:rsidRDefault="00B01164" w:rsidP="00B01164">
      <w:pPr>
        <w:rPr>
          <w:color w:val="000000"/>
          <w:shd w:val="clear" w:color="auto" w:fill="FFFFFF"/>
        </w:rPr>
      </w:pPr>
      <w:r w:rsidRPr="002B7B9B">
        <w:rPr>
          <w:color w:val="000000"/>
          <w:shd w:val="clear" w:color="auto" w:fill="FFFFFF"/>
        </w:rPr>
        <w:t>Children’s Commissioner for Wales. (</w:t>
      </w:r>
      <w:proofErr w:type="gramStart"/>
      <w:r>
        <w:rPr>
          <w:color w:val="000000"/>
          <w:shd w:val="clear" w:color="auto" w:fill="FFFFFF"/>
        </w:rPr>
        <w:t>n</w:t>
      </w:r>
      <w:r w:rsidRPr="002B7B9B">
        <w:rPr>
          <w:color w:val="000000"/>
          <w:shd w:val="clear" w:color="auto" w:fill="FFFFFF"/>
        </w:rPr>
        <w:t>o</w:t>
      </w:r>
      <w:proofErr w:type="gramEnd"/>
      <w:r w:rsidRPr="002B7B9B">
        <w:rPr>
          <w:color w:val="000000"/>
          <w:shd w:val="clear" w:color="auto" w:fill="FFFFFF"/>
        </w:rPr>
        <w:t xml:space="preserve"> date). </w:t>
      </w:r>
      <w:r w:rsidRPr="002B7B9B">
        <w:rPr>
          <w:i/>
          <w:iCs/>
          <w:color w:val="000000"/>
          <w:shd w:val="clear" w:color="auto" w:fill="FFFFFF"/>
        </w:rPr>
        <w:t>UNCRC - Children’s Commissioner for Wales</w:t>
      </w:r>
      <w:r w:rsidRPr="002B7B9B">
        <w:rPr>
          <w:color w:val="000000"/>
          <w:shd w:val="clear" w:color="auto" w:fill="FFFFFF"/>
        </w:rPr>
        <w:t>. Available at: &lt;https://www.childcomwales.org.uk/uncrc-childrens-rights/uncrc/&gt; [Accessed 9 May 2020].</w:t>
      </w:r>
    </w:p>
    <w:p w:rsidR="00B01164" w:rsidRPr="002B7B9B" w:rsidRDefault="00B01164" w:rsidP="00B01164">
      <w:pPr>
        <w:rPr>
          <w:color w:val="000000"/>
          <w:shd w:val="clear" w:color="auto" w:fill="FFFFFF"/>
        </w:rPr>
      </w:pPr>
      <w:r w:rsidRPr="002B7B9B">
        <w:rPr>
          <w:color w:val="000000"/>
          <w:shd w:val="clear" w:color="auto" w:fill="FFFFFF"/>
        </w:rPr>
        <w:t>Cohen, L. (2009). Educational equity for individuals with disabilities. Available at: &lt;http://www.cedol.org/wp-content/uploads/2012/02/59-61-2009.pdf&gt; [Accessed 13 May 2020].</w:t>
      </w:r>
    </w:p>
    <w:p w:rsidR="00B01164" w:rsidRPr="002B7B9B" w:rsidRDefault="00B01164" w:rsidP="00B01164">
      <w:pPr>
        <w:rPr>
          <w:color w:val="000000"/>
          <w:shd w:val="clear" w:color="auto" w:fill="FFFFFF"/>
        </w:rPr>
      </w:pPr>
      <w:r w:rsidRPr="002B7B9B">
        <w:rPr>
          <w:color w:val="000000"/>
          <w:shd w:val="clear" w:color="auto" w:fill="FFFFFF"/>
        </w:rPr>
        <w:t>Contact. (2018). </w:t>
      </w:r>
      <w:r w:rsidRPr="002B7B9B">
        <w:rPr>
          <w:i/>
          <w:iCs/>
          <w:color w:val="000000"/>
          <w:shd w:val="clear" w:color="auto" w:fill="FFFFFF"/>
        </w:rPr>
        <w:t>A New Education Law for Children in Wales | Contact</w:t>
      </w:r>
      <w:r w:rsidRPr="002B7B9B">
        <w:rPr>
          <w:color w:val="000000"/>
          <w:shd w:val="clear" w:color="auto" w:fill="FFFFFF"/>
        </w:rPr>
        <w:t>. Available at: &lt;https://contact.org.uk/news-and-blogs/a-new-education-law-for-children-in-wales/&gt; [Accessed 15 May 2020].</w:t>
      </w:r>
    </w:p>
    <w:p w:rsidR="00B01164" w:rsidRPr="002B7B9B" w:rsidRDefault="00B01164" w:rsidP="00B01164">
      <w:r w:rsidRPr="002B7B9B">
        <w:rPr>
          <w:color w:val="000000"/>
          <w:shd w:val="clear" w:color="auto" w:fill="FFFFFF"/>
        </w:rPr>
        <w:t>Danner, N. and Fowler, S. (2015). Montessori and Non-Montessori Early Childhood Teachers’ Attitudes towards Inclusion and Access. </w:t>
      </w:r>
      <w:r w:rsidRPr="002B7B9B">
        <w:rPr>
          <w:i/>
          <w:iCs/>
          <w:color w:val="000000"/>
          <w:shd w:val="clear" w:color="auto" w:fill="FFFFFF"/>
        </w:rPr>
        <w:t>Journal of Montessori Research</w:t>
      </w:r>
      <w:r w:rsidRPr="002B7B9B">
        <w:rPr>
          <w:color w:val="000000"/>
          <w:shd w:val="clear" w:color="auto" w:fill="FFFFFF"/>
        </w:rPr>
        <w:t>, [online] 1(1), p.28. Available at: &lt;http://file:///C:/Users/cathe/Downloads/4944-Article%20Text-9823-1-10-20151113.pdf&gt; [Accessed 12 May 2020].</w:t>
      </w:r>
    </w:p>
    <w:p w:rsidR="00B01164" w:rsidRPr="002B7B9B" w:rsidRDefault="00B01164" w:rsidP="00B01164">
      <w:pPr>
        <w:rPr>
          <w:color w:val="000000"/>
          <w:shd w:val="clear" w:color="auto" w:fill="FFFFFF"/>
        </w:rPr>
      </w:pPr>
      <w:proofErr w:type="spellStart"/>
      <w:r w:rsidRPr="002B7B9B">
        <w:rPr>
          <w:color w:val="000000"/>
          <w:shd w:val="clear" w:color="auto" w:fill="FFFFFF"/>
        </w:rPr>
        <w:lastRenderedPageBreak/>
        <w:t>Dauncey</w:t>
      </w:r>
      <w:proofErr w:type="spellEnd"/>
      <w:r w:rsidRPr="002B7B9B">
        <w:rPr>
          <w:color w:val="000000"/>
          <w:shd w:val="clear" w:color="auto" w:fill="FFFFFF"/>
        </w:rPr>
        <w:t>, M. (2016). </w:t>
      </w:r>
      <w:r w:rsidRPr="002B7B9B">
        <w:rPr>
          <w:i/>
          <w:iCs/>
          <w:color w:val="000000"/>
          <w:shd w:val="clear" w:color="auto" w:fill="FFFFFF"/>
        </w:rPr>
        <w:t>Research Briefing Additional Learning Needs (ALN) In Wales</w:t>
      </w:r>
      <w:r w:rsidRPr="002B7B9B">
        <w:rPr>
          <w:color w:val="000000"/>
          <w:shd w:val="clear" w:color="auto" w:fill="FFFFFF"/>
        </w:rPr>
        <w:t>. Moodle.uwtsd.ac.uk. Available at: &lt;https://moodle.uwtsd.ac.uk/pluginfile.php/158677/mod_resource/content/1/Dauncey%202016.pdf&gt; [Accessed 16 May 2020].</w:t>
      </w:r>
    </w:p>
    <w:p w:rsidR="00B01164" w:rsidRPr="002B7B9B" w:rsidRDefault="00B01164" w:rsidP="00B01164">
      <w:pPr>
        <w:rPr>
          <w:shd w:val="clear" w:color="auto" w:fill="FFFFFF"/>
        </w:rPr>
      </w:pPr>
      <w:proofErr w:type="gramStart"/>
      <w:r w:rsidRPr="002B7B9B">
        <w:rPr>
          <w:color w:val="000000"/>
          <w:shd w:val="clear" w:color="auto" w:fill="FFFFFF"/>
        </w:rPr>
        <w:t>de</w:t>
      </w:r>
      <w:proofErr w:type="gramEnd"/>
      <w:r w:rsidRPr="002B7B9B">
        <w:rPr>
          <w:color w:val="000000"/>
          <w:shd w:val="clear" w:color="auto" w:fill="FFFFFF"/>
        </w:rPr>
        <w:t xml:space="preserve"> Boer, A. </w:t>
      </w:r>
      <w:proofErr w:type="spellStart"/>
      <w:r w:rsidRPr="002B7B9B">
        <w:rPr>
          <w:color w:val="000000"/>
          <w:shd w:val="clear" w:color="auto" w:fill="FFFFFF"/>
        </w:rPr>
        <w:t>Pijl</w:t>
      </w:r>
      <w:proofErr w:type="spellEnd"/>
      <w:r w:rsidRPr="002B7B9B">
        <w:rPr>
          <w:color w:val="000000"/>
          <w:shd w:val="clear" w:color="auto" w:fill="FFFFFF"/>
        </w:rPr>
        <w:t xml:space="preserve">, S. and </w:t>
      </w:r>
      <w:proofErr w:type="spellStart"/>
      <w:r w:rsidRPr="002B7B9B">
        <w:rPr>
          <w:color w:val="000000"/>
          <w:shd w:val="clear" w:color="auto" w:fill="FFFFFF"/>
        </w:rPr>
        <w:t>Minnaert</w:t>
      </w:r>
      <w:proofErr w:type="spellEnd"/>
      <w:r w:rsidRPr="002B7B9B">
        <w:rPr>
          <w:color w:val="000000"/>
          <w:shd w:val="clear" w:color="auto" w:fill="FFFFFF"/>
        </w:rPr>
        <w:t>, A. (2011). Regular primary schoolteachers’ attitudes towards inclusive education: a review of the literature. </w:t>
      </w:r>
      <w:r w:rsidRPr="002B7B9B">
        <w:rPr>
          <w:i/>
          <w:iCs/>
          <w:color w:val="000000"/>
          <w:shd w:val="clear" w:color="auto" w:fill="FFFFFF"/>
        </w:rPr>
        <w:t>International Journal of Inclusive Education</w:t>
      </w:r>
      <w:r w:rsidRPr="002B7B9B">
        <w:rPr>
          <w:color w:val="000000"/>
          <w:shd w:val="clear" w:color="auto" w:fill="FFFFFF"/>
        </w:rPr>
        <w:t>, 15(3), pp.331-353. Available at: &lt;https://www-tandfonline-com.ezproxy.uwtsd.ac.uk/doi/pdf/10.1080/13603110903030089?needAccess=true&gt; [Accessed 15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Devarakonda</w:t>
      </w:r>
      <w:proofErr w:type="spellEnd"/>
      <w:r w:rsidRPr="002B7B9B">
        <w:rPr>
          <w:color w:val="000000"/>
          <w:shd w:val="clear" w:color="auto" w:fill="FFFFFF"/>
        </w:rPr>
        <w:t>, C. (2013). </w:t>
      </w:r>
      <w:r w:rsidRPr="002B7B9B">
        <w:rPr>
          <w:i/>
          <w:iCs/>
          <w:color w:val="000000"/>
          <w:shd w:val="clear" w:color="auto" w:fill="FFFFFF"/>
        </w:rPr>
        <w:t>Diversity &amp; Inclusion in Early Childhood</w:t>
      </w:r>
      <w:r w:rsidRPr="002B7B9B">
        <w:rPr>
          <w:color w:val="000000"/>
          <w:shd w:val="clear" w:color="auto" w:fill="FFFFFF"/>
        </w:rPr>
        <w:t>. London: Sage Publications Ltd.</w:t>
      </w:r>
    </w:p>
    <w:p w:rsidR="00B01164" w:rsidRPr="002B7B9B" w:rsidRDefault="00B01164" w:rsidP="00B01164">
      <w:proofErr w:type="spellStart"/>
      <w:r w:rsidRPr="002B7B9B">
        <w:rPr>
          <w:color w:val="000000"/>
          <w:shd w:val="clear" w:color="auto" w:fill="FFFFFF"/>
        </w:rPr>
        <w:t>Dewis</w:t>
      </w:r>
      <w:proofErr w:type="spellEnd"/>
      <w:r w:rsidRPr="002B7B9B">
        <w:rPr>
          <w:color w:val="000000"/>
          <w:shd w:val="clear" w:color="auto" w:fill="FFFFFF"/>
        </w:rPr>
        <w:t xml:space="preserve"> Wales. (2020). </w:t>
      </w:r>
      <w:r w:rsidRPr="002B7B9B">
        <w:rPr>
          <w:i/>
          <w:iCs/>
          <w:color w:val="000000"/>
          <w:shd w:val="clear" w:color="auto" w:fill="FFFFFF"/>
        </w:rPr>
        <w:t xml:space="preserve">Additional Learning Needs - </w:t>
      </w:r>
      <w:proofErr w:type="spellStart"/>
      <w:r w:rsidRPr="002B7B9B">
        <w:rPr>
          <w:i/>
          <w:iCs/>
          <w:color w:val="000000"/>
          <w:shd w:val="clear" w:color="auto" w:fill="FFFFFF"/>
        </w:rPr>
        <w:t>Dewis</w:t>
      </w:r>
      <w:proofErr w:type="spellEnd"/>
      <w:r w:rsidRPr="002B7B9B">
        <w:rPr>
          <w:i/>
          <w:iCs/>
          <w:color w:val="000000"/>
          <w:shd w:val="clear" w:color="auto" w:fill="FFFFFF"/>
        </w:rPr>
        <w:t xml:space="preserve"> Wales</w:t>
      </w:r>
      <w:r w:rsidRPr="002B7B9B">
        <w:rPr>
          <w:color w:val="000000"/>
          <w:shd w:val="clear" w:color="auto" w:fill="FFFFFF"/>
        </w:rPr>
        <w:t>. Available at: &lt;https://www.dewis.wales/additional-learning-needs-cyp&gt; [Accessed 11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Disabill</w:t>
      </w:r>
      <w:proofErr w:type="spellEnd"/>
      <w:r w:rsidRPr="002B7B9B">
        <w:rPr>
          <w:color w:val="000000"/>
          <w:shd w:val="clear" w:color="auto" w:fill="FFFFFF"/>
        </w:rPr>
        <w:t>, A. (2018). Support to address barriers to learning for learners who are deaf. 7. Available at: &lt;https://www.ncbi.nlm.nih.gov/pmc/articles/PMC6244420/&gt; [Accessed 14 May 2020].</w:t>
      </w:r>
    </w:p>
    <w:p w:rsidR="00B01164" w:rsidRPr="002B7B9B" w:rsidRDefault="00B01164" w:rsidP="00B01164">
      <w:pPr>
        <w:rPr>
          <w:color w:val="000000"/>
          <w:shd w:val="clear" w:color="auto" w:fill="FFFFFF"/>
        </w:rPr>
      </w:pPr>
      <w:r w:rsidRPr="002B7B9B">
        <w:rPr>
          <w:color w:val="000000"/>
          <w:shd w:val="clear" w:color="auto" w:fill="FFFFFF"/>
        </w:rPr>
        <w:t>Donaldson, G. (2015). </w:t>
      </w:r>
      <w:r w:rsidRPr="002B7B9B">
        <w:rPr>
          <w:i/>
          <w:iCs/>
          <w:color w:val="000000"/>
          <w:shd w:val="clear" w:color="auto" w:fill="FFFFFF"/>
        </w:rPr>
        <w:t>Successful Futures Independent Review of Curriculum and Assessment Arrangements in Wales</w:t>
      </w:r>
      <w:r w:rsidRPr="002B7B9B">
        <w:rPr>
          <w:color w:val="000000"/>
          <w:shd w:val="clear" w:color="auto" w:fill="FFFFFF"/>
        </w:rPr>
        <w:t xml:space="preserve">. </w:t>
      </w:r>
      <w:proofErr w:type="spellStart"/>
      <w:r w:rsidRPr="002B7B9B">
        <w:rPr>
          <w:color w:val="000000"/>
          <w:shd w:val="clear" w:color="auto" w:fill="FFFFFF"/>
        </w:rPr>
        <w:t>Gov.wales</w:t>
      </w:r>
      <w:proofErr w:type="spellEnd"/>
      <w:r w:rsidRPr="002B7B9B">
        <w:rPr>
          <w:color w:val="000000"/>
          <w:shd w:val="clear" w:color="auto" w:fill="FFFFFF"/>
        </w:rPr>
        <w:t>. Available at: &lt;https://gov.wales/sites/default/files/publications/2018-03/successful-futures.pdf&gt; [Accessed 9</w:t>
      </w:r>
      <w:r w:rsidRPr="002B7B9B">
        <w:rPr>
          <w:color w:val="000000"/>
          <w:shd w:val="clear" w:color="auto" w:fill="FFFFFF"/>
          <w:vertAlign w:val="superscript"/>
        </w:rPr>
        <w:t>th</w:t>
      </w:r>
      <w:r w:rsidRPr="002B7B9B">
        <w:rPr>
          <w:color w:val="000000"/>
          <w:shd w:val="clear" w:color="auto" w:fill="FFFFFF"/>
        </w:rPr>
        <w:t xml:space="preserve"> May 2020].</w:t>
      </w:r>
    </w:p>
    <w:p w:rsidR="00B01164" w:rsidRPr="002B7B9B" w:rsidRDefault="00B01164" w:rsidP="00B01164">
      <w:pPr>
        <w:rPr>
          <w:color w:val="000000"/>
          <w:shd w:val="clear" w:color="auto" w:fill="FFFFFF"/>
        </w:rPr>
      </w:pPr>
      <w:r w:rsidRPr="002B7B9B">
        <w:t>Down’s Syndrome Association. (</w:t>
      </w:r>
      <w:r w:rsidRPr="002B7B9B">
        <w:rPr>
          <w:color w:val="000000"/>
          <w:shd w:val="clear" w:color="auto" w:fill="FFFFFF"/>
        </w:rPr>
        <w:t>2011). </w:t>
      </w:r>
      <w:r w:rsidRPr="002B7B9B">
        <w:rPr>
          <w:i/>
          <w:iCs/>
          <w:color w:val="000000"/>
          <w:shd w:val="clear" w:color="auto" w:fill="FFFFFF"/>
        </w:rPr>
        <w:t>Effective Strategies for Inclusion</w:t>
      </w:r>
      <w:r w:rsidRPr="002B7B9B">
        <w:rPr>
          <w:color w:val="000000"/>
          <w:shd w:val="clear" w:color="auto" w:fill="FFFFFF"/>
        </w:rPr>
        <w:t>. Available at: &lt;https://moodle.uwtsd.ac.uk/pluginfile.php/159020/mod_resource/content/1/unit_primary_inclusion.pdf&gt; [Accessed 13 May 2020].</w:t>
      </w:r>
    </w:p>
    <w:p w:rsidR="00B01164" w:rsidRPr="002B7B9B" w:rsidRDefault="00B01164" w:rsidP="00B01164">
      <w:pPr>
        <w:rPr>
          <w:color w:val="000000"/>
          <w:shd w:val="clear" w:color="auto" w:fill="FFFFFF"/>
        </w:rPr>
      </w:pPr>
      <w:r w:rsidRPr="002B7B9B">
        <w:rPr>
          <w:color w:val="000000"/>
          <w:shd w:val="clear" w:color="auto" w:fill="FFFFFF"/>
        </w:rPr>
        <w:t>Early Years Careers. (2016). </w:t>
      </w:r>
      <w:r w:rsidRPr="002B7B9B">
        <w:rPr>
          <w:i/>
          <w:iCs/>
          <w:color w:val="000000"/>
          <w:shd w:val="clear" w:color="auto" w:fill="FFFFFF"/>
        </w:rPr>
        <w:t>Signing In the Early Years</w:t>
      </w:r>
      <w:r w:rsidRPr="002B7B9B">
        <w:rPr>
          <w:color w:val="000000"/>
          <w:shd w:val="clear" w:color="auto" w:fill="FFFFFF"/>
        </w:rPr>
        <w:t>. Available at: &lt;https://www.earlyyearscareers.com/eyc/early-years-practice/signing-in-the-early-years/&gt; [Accessed 12 May 2020].</w:t>
      </w:r>
    </w:p>
    <w:p w:rsidR="00B01164" w:rsidRPr="002B7B9B" w:rsidRDefault="00B01164" w:rsidP="00B01164">
      <w:pPr>
        <w:rPr>
          <w:color w:val="000000"/>
          <w:shd w:val="clear" w:color="auto" w:fill="FFFFFF"/>
        </w:rPr>
      </w:pPr>
      <w:r w:rsidRPr="002B7B9B">
        <w:rPr>
          <w:color w:val="000000"/>
          <w:shd w:val="clear" w:color="auto" w:fill="FFFFFF"/>
        </w:rPr>
        <w:t>Equality human rights. (2018). </w:t>
      </w:r>
      <w:r w:rsidRPr="002B7B9B">
        <w:rPr>
          <w:i/>
          <w:iCs/>
          <w:color w:val="000000"/>
          <w:shd w:val="clear" w:color="auto" w:fill="FFFFFF"/>
        </w:rPr>
        <w:t>Progress on Disability Rights in the United Kingdom</w:t>
      </w:r>
      <w:r w:rsidRPr="002B7B9B">
        <w:rPr>
          <w:color w:val="000000"/>
          <w:shd w:val="clear" w:color="auto" w:fill="FFFFFF"/>
        </w:rPr>
        <w:t>. Available at: &lt;https://www.equalityhumanrights.com/sites/default/files/progress-on-disability-rights-in-the-uk-crpd-shadow-report-2018.pdf&gt; [Accessed 15 May 2020].</w:t>
      </w:r>
    </w:p>
    <w:p w:rsidR="00B01164" w:rsidRPr="002B7B9B" w:rsidRDefault="00B01164" w:rsidP="00B01164">
      <w:pPr>
        <w:rPr>
          <w:color w:val="000000"/>
          <w:shd w:val="clear" w:color="auto" w:fill="FFFFFF"/>
        </w:rPr>
      </w:pPr>
      <w:proofErr w:type="spellStart"/>
      <w:r w:rsidRPr="002B7B9B">
        <w:rPr>
          <w:color w:val="000000"/>
          <w:shd w:val="clear" w:color="auto" w:fill="FFFFFF"/>
        </w:rPr>
        <w:lastRenderedPageBreak/>
        <w:t>Estyn.gov.wales</w:t>
      </w:r>
      <w:proofErr w:type="spellEnd"/>
      <w:r w:rsidRPr="002B7B9B">
        <w:rPr>
          <w:color w:val="000000"/>
          <w:shd w:val="clear" w:color="auto" w:fill="FFFFFF"/>
        </w:rPr>
        <w:t>. (2018). </w:t>
      </w:r>
      <w:r w:rsidRPr="002B7B9B">
        <w:rPr>
          <w:i/>
          <w:iCs/>
          <w:color w:val="000000"/>
          <w:shd w:val="clear" w:color="auto" w:fill="FFFFFF"/>
        </w:rPr>
        <w:t>Supplementary Guidance: Hearing Impairment</w:t>
      </w:r>
      <w:r w:rsidRPr="002B7B9B">
        <w:rPr>
          <w:color w:val="000000"/>
          <w:shd w:val="clear" w:color="auto" w:fill="FFFFFF"/>
        </w:rPr>
        <w:t>. Available at: &lt;https://www.estyn.gov.wales/sites/www.estyn.gov.wales/files/documents/NIA%20Supplementary%20guidance%20-%20hearing%20impairment.pdf&gt; [Accessed 13 May 2020].</w:t>
      </w:r>
    </w:p>
    <w:p w:rsidR="00B01164" w:rsidRPr="002B7B9B" w:rsidRDefault="00B01164" w:rsidP="00B01164">
      <w:pPr>
        <w:rPr>
          <w:color w:val="000000"/>
          <w:shd w:val="clear" w:color="auto" w:fill="FFFFFF"/>
        </w:rPr>
      </w:pPr>
      <w:r w:rsidRPr="002B7B9B">
        <w:rPr>
          <w:color w:val="000000"/>
          <w:shd w:val="clear" w:color="auto" w:fill="FFFFFF"/>
        </w:rPr>
        <w:t xml:space="preserve">Fitzpatrick, E. Hamel, C. Stevens, A. Pratt, M. Moher, D. </w:t>
      </w:r>
      <w:proofErr w:type="spellStart"/>
      <w:r w:rsidRPr="002B7B9B">
        <w:rPr>
          <w:color w:val="000000"/>
          <w:shd w:val="clear" w:color="auto" w:fill="FFFFFF"/>
        </w:rPr>
        <w:t>Doucet</w:t>
      </w:r>
      <w:proofErr w:type="spellEnd"/>
      <w:r w:rsidRPr="002B7B9B">
        <w:rPr>
          <w:color w:val="000000"/>
          <w:shd w:val="clear" w:color="auto" w:fill="FFFFFF"/>
        </w:rPr>
        <w:t>, S. Neuss, D. Bernstein, A. and Na, E. (2015). Sign Language and Spoken Language for Children with Hearing Loss: A Systematic Review. </w:t>
      </w:r>
      <w:proofErr w:type="spellStart"/>
      <w:r w:rsidRPr="002B7B9B">
        <w:rPr>
          <w:i/>
          <w:iCs/>
          <w:color w:val="000000"/>
          <w:shd w:val="clear" w:color="auto" w:fill="FFFFFF"/>
        </w:rPr>
        <w:t>Pediatrics</w:t>
      </w:r>
      <w:proofErr w:type="spellEnd"/>
      <w:r w:rsidRPr="002B7B9B">
        <w:rPr>
          <w:color w:val="000000"/>
          <w:shd w:val="clear" w:color="auto" w:fill="FFFFFF"/>
        </w:rPr>
        <w:t>, [online] 137(1), p.e20151974. Available at: &lt;https://pediatrics.aappublications.org/content/137/1/e20151974&gt;.</w:t>
      </w:r>
    </w:p>
    <w:p w:rsidR="00B01164" w:rsidRPr="002B7B9B" w:rsidRDefault="00B01164" w:rsidP="00B01164">
      <w:pPr>
        <w:rPr>
          <w:color w:val="000000"/>
          <w:shd w:val="clear" w:color="auto" w:fill="FFFFFF"/>
        </w:rPr>
      </w:pPr>
      <w:r w:rsidRPr="002B7B9B">
        <w:rPr>
          <w:color w:val="000000"/>
          <w:shd w:val="clear" w:color="auto" w:fill="FFFFFF"/>
        </w:rPr>
        <w:t xml:space="preserve">Fricke, S. Bowyer-Crane, C. Haley, A. Hulme, C. and </w:t>
      </w:r>
      <w:proofErr w:type="spellStart"/>
      <w:r w:rsidRPr="002B7B9B">
        <w:rPr>
          <w:color w:val="000000"/>
          <w:shd w:val="clear" w:color="auto" w:fill="FFFFFF"/>
        </w:rPr>
        <w:t>Snowling</w:t>
      </w:r>
      <w:proofErr w:type="spellEnd"/>
      <w:r w:rsidRPr="002B7B9B">
        <w:rPr>
          <w:color w:val="000000"/>
          <w:shd w:val="clear" w:color="auto" w:fill="FFFFFF"/>
        </w:rPr>
        <w:t>, M. (2012). Efficacy of language intervention in the early years. </w:t>
      </w:r>
      <w:r w:rsidRPr="002B7B9B">
        <w:rPr>
          <w:i/>
          <w:iCs/>
          <w:color w:val="000000"/>
          <w:shd w:val="clear" w:color="auto" w:fill="FFFFFF"/>
        </w:rPr>
        <w:t>Journal of Child Psychology and Psychiatry</w:t>
      </w:r>
      <w:r w:rsidRPr="002B7B9B">
        <w:rPr>
          <w:color w:val="000000"/>
          <w:shd w:val="clear" w:color="auto" w:fill="FFFFFF"/>
        </w:rPr>
        <w:t>, [online] 54(3), pp.280-290. Available at: &lt;https://onlinelibrary.wiley.com/doi/pdf/10.1111/jcpp.12010&gt; [Accessed 10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Furlonger</w:t>
      </w:r>
      <w:proofErr w:type="spellEnd"/>
      <w:r w:rsidRPr="002B7B9B">
        <w:rPr>
          <w:color w:val="000000"/>
          <w:shd w:val="clear" w:color="auto" w:fill="FFFFFF"/>
        </w:rPr>
        <w:t>, B. Sharma, U. Moore, D. and Smyth King, B. (2010). A new approach to training teachers to meet the diverse learning needs of deaf and hard‐of‐hearing children within inclusive Australian schools. </w:t>
      </w:r>
      <w:r w:rsidRPr="002B7B9B">
        <w:rPr>
          <w:i/>
          <w:iCs/>
          <w:color w:val="000000"/>
          <w:shd w:val="clear" w:color="auto" w:fill="FFFFFF"/>
        </w:rPr>
        <w:t>International Journal of Inclusive Education</w:t>
      </w:r>
      <w:r w:rsidRPr="002B7B9B">
        <w:rPr>
          <w:color w:val="000000"/>
          <w:shd w:val="clear" w:color="auto" w:fill="FFFFFF"/>
        </w:rPr>
        <w:t>, 1</w:t>
      </w:r>
      <w:r>
        <w:rPr>
          <w:color w:val="000000"/>
          <w:shd w:val="clear" w:color="auto" w:fill="FFFFFF"/>
        </w:rPr>
        <w:t xml:space="preserve">4(3), pp.289-308. Available at: </w:t>
      </w:r>
      <w:hyperlink r:id="rId7" w:history="1">
        <w:r w:rsidRPr="002B7B9B">
          <w:rPr>
            <w:rStyle w:val="Hyperlink"/>
            <w:shd w:val="clear" w:color="auto" w:fill="FFFFFF"/>
          </w:rPr>
          <w:t>https://www-tandfonline-com.ezproxy.uwtsd.ac.uk/doi/pdf/10.1080/13603110802504549?needAccess=true</w:t>
        </w:r>
      </w:hyperlink>
      <w:r w:rsidRPr="002B7B9B">
        <w:rPr>
          <w:color w:val="000000"/>
          <w:shd w:val="clear" w:color="auto" w:fill="FFFFFF"/>
        </w:rPr>
        <w:t xml:space="preserve"> [Accessed 15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Geers</w:t>
      </w:r>
      <w:proofErr w:type="spellEnd"/>
      <w:r w:rsidRPr="002B7B9B">
        <w:rPr>
          <w:color w:val="000000"/>
          <w:shd w:val="clear" w:color="auto" w:fill="FFFFFF"/>
        </w:rPr>
        <w:t>, A. Mitchell, C. Warner-</w:t>
      </w:r>
      <w:proofErr w:type="spellStart"/>
      <w:r w:rsidRPr="002B7B9B">
        <w:rPr>
          <w:color w:val="000000"/>
          <w:shd w:val="clear" w:color="auto" w:fill="FFFFFF"/>
        </w:rPr>
        <w:t>Czyz</w:t>
      </w:r>
      <w:proofErr w:type="spellEnd"/>
      <w:r w:rsidRPr="002B7B9B">
        <w:rPr>
          <w:color w:val="000000"/>
          <w:shd w:val="clear" w:color="auto" w:fill="FFFFFF"/>
        </w:rPr>
        <w:t>, A. Wang, N. and Eisenberg, L. (2017). Early Sign Language Exposure and Cochlear Implantation Benefits. </w:t>
      </w:r>
      <w:proofErr w:type="spellStart"/>
      <w:r w:rsidRPr="002B7B9B">
        <w:rPr>
          <w:i/>
          <w:iCs/>
          <w:color w:val="000000"/>
          <w:shd w:val="clear" w:color="auto" w:fill="FFFFFF"/>
        </w:rPr>
        <w:t>Pediatrics</w:t>
      </w:r>
      <w:proofErr w:type="spellEnd"/>
      <w:r w:rsidRPr="002B7B9B">
        <w:rPr>
          <w:color w:val="000000"/>
          <w:shd w:val="clear" w:color="auto" w:fill="FFFFFF"/>
        </w:rPr>
        <w:t>, 140(1), p.e20163489.</w:t>
      </w:r>
    </w:p>
    <w:p w:rsidR="00B01164" w:rsidRPr="002B7B9B" w:rsidRDefault="00B01164" w:rsidP="00B01164">
      <w:pPr>
        <w:rPr>
          <w:color w:val="000000"/>
          <w:shd w:val="clear" w:color="auto" w:fill="FFFFFF"/>
        </w:rPr>
      </w:pPr>
      <w:r w:rsidRPr="002B7B9B">
        <w:rPr>
          <w:color w:val="000000"/>
          <w:shd w:val="clear" w:color="auto" w:fill="FFFFFF"/>
        </w:rPr>
        <w:t>Government, W. (2019). </w:t>
      </w:r>
      <w:r w:rsidRPr="002B7B9B">
        <w:rPr>
          <w:i/>
          <w:iCs/>
          <w:color w:val="000000"/>
          <w:shd w:val="clear" w:color="auto" w:fill="FFFFFF"/>
        </w:rPr>
        <w:t>Support for Children and Young People with Hearing Impairment in Educational Settings</w:t>
      </w:r>
      <w:r w:rsidRPr="002B7B9B">
        <w:rPr>
          <w:color w:val="000000"/>
          <w:shd w:val="clear" w:color="auto" w:fill="FFFFFF"/>
        </w:rPr>
        <w:t xml:space="preserve">. </w:t>
      </w:r>
      <w:proofErr w:type="spellStart"/>
      <w:r w:rsidRPr="002B7B9B">
        <w:rPr>
          <w:color w:val="000000"/>
          <w:shd w:val="clear" w:color="auto" w:fill="FFFFFF"/>
        </w:rPr>
        <w:t>Gov.wales</w:t>
      </w:r>
      <w:proofErr w:type="spellEnd"/>
      <w:r w:rsidRPr="002B7B9B">
        <w:rPr>
          <w:color w:val="000000"/>
          <w:shd w:val="clear" w:color="auto" w:fill="FFFFFF"/>
        </w:rPr>
        <w:t>. Available at: &lt;https://gov.wales/sites/default/files/publications/2019-12/191209-support-for-children-and-young-people-with-hearing-impairment-in-educational-settings.pdf&gt; [Accessed 11 May 2020].</w:t>
      </w:r>
    </w:p>
    <w:p w:rsidR="00B01164" w:rsidRPr="002B7B9B" w:rsidRDefault="00B01164" w:rsidP="00B01164">
      <w:pPr>
        <w:rPr>
          <w:shd w:val="clear" w:color="auto" w:fill="FFFFFF"/>
        </w:rPr>
      </w:pPr>
      <w:r w:rsidRPr="002B7B9B">
        <w:rPr>
          <w:color w:val="000000"/>
          <w:shd w:val="clear" w:color="auto" w:fill="FFFFFF"/>
        </w:rPr>
        <w:t>Hansen, S. (2014). TEACHERS’ PERCEPTIONS AND EXPERIENCES OF INCLUSION WITH DEAF AND HARD OF HEARING STUDENTS. Available at: &lt;https://search.proquest.com/docview/1658570956?pq-origsite=gscholar&gt; [Accessed 15 May 2020].</w:t>
      </w:r>
    </w:p>
    <w:p w:rsidR="00B01164" w:rsidRPr="002B7B9B" w:rsidRDefault="00B01164" w:rsidP="00B01164">
      <w:pPr>
        <w:rPr>
          <w:color w:val="000000"/>
          <w:shd w:val="clear" w:color="auto" w:fill="FFFFFF"/>
        </w:rPr>
      </w:pPr>
      <w:r w:rsidRPr="002B7B9B">
        <w:rPr>
          <w:color w:val="000000"/>
          <w:shd w:val="clear" w:color="auto" w:fill="FFFFFF"/>
        </w:rPr>
        <w:t>Johnson, K. (no date). </w:t>
      </w:r>
      <w:r w:rsidRPr="002B7B9B">
        <w:rPr>
          <w:i/>
          <w:iCs/>
          <w:color w:val="000000"/>
          <w:shd w:val="clear" w:color="auto" w:fill="FFFFFF"/>
        </w:rPr>
        <w:t>Phonological Awareness: What You Need To Know</w:t>
      </w:r>
      <w:r w:rsidRPr="002B7B9B">
        <w:rPr>
          <w:color w:val="000000"/>
          <w:shd w:val="clear" w:color="auto" w:fill="FFFFFF"/>
        </w:rPr>
        <w:t>. Understood.org. Available at: &lt;https://www.understood.org/en/learning-thinking-differences/child-learning-</w:t>
      </w:r>
      <w:r w:rsidRPr="002B7B9B">
        <w:rPr>
          <w:color w:val="000000"/>
          <w:shd w:val="clear" w:color="auto" w:fill="FFFFFF"/>
        </w:rPr>
        <w:lastRenderedPageBreak/>
        <w:t>disabilities/reading-issues/phonological-awareness-what-it-is-and-how-it-works&gt; [Accessed 15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Luckner</w:t>
      </w:r>
      <w:proofErr w:type="spellEnd"/>
      <w:r w:rsidRPr="002B7B9B">
        <w:rPr>
          <w:color w:val="000000"/>
          <w:shd w:val="clear" w:color="auto" w:fill="FFFFFF"/>
        </w:rPr>
        <w:t xml:space="preserve">, J. and </w:t>
      </w:r>
      <w:proofErr w:type="spellStart"/>
      <w:r w:rsidRPr="002B7B9B">
        <w:rPr>
          <w:color w:val="000000"/>
          <w:shd w:val="clear" w:color="auto" w:fill="FFFFFF"/>
        </w:rPr>
        <w:t>Ayantoye</w:t>
      </w:r>
      <w:proofErr w:type="spellEnd"/>
      <w:r w:rsidRPr="002B7B9B">
        <w:rPr>
          <w:color w:val="000000"/>
          <w:shd w:val="clear" w:color="auto" w:fill="FFFFFF"/>
        </w:rPr>
        <w:t>, C. (2013). Itinerant Teachers of Students Who Are Deaf or Hard of Hearing: Practices and Preparation. </w:t>
      </w:r>
      <w:r w:rsidRPr="002B7B9B">
        <w:rPr>
          <w:i/>
          <w:iCs/>
          <w:color w:val="000000"/>
          <w:shd w:val="clear" w:color="auto" w:fill="FFFFFF"/>
        </w:rPr>
        <w:t>Journal of Deaf Studies and Deaf Education</w:t>
      </w:r>
      <w:r w:rsidRPr="002B7B9B">
        <w:rPr>
          <w:color w:val="000000"/>
          <w:shd w:val="clear" w:color="auto" w:fill="FFFFFF"/>
        </w:rPr>
        <w:t>, [online] 18(3), pp.409-423. Available at: &lt;https://watermark.silverchair.com/ent015.pdf?token=AQECAHi208BE49Ooan9kkhW_Ercy7Dm3ZL_9Cf3qfKAc485ysgAAAnIwggJuBgkqhkiG9w0BBwagggJfMIICWwIBADCCAlQGCSqGSIb3DQEHATAeBglghkgBZQMEAS4wEQQM4r5xmy-RNvZTVJCUAgEQgIICJWJIrg4Bs_FDyu5xOdS_tbu2L8wdGTzk2BeoqSTwz8FOKCRQ8AB7sEStCJ1mxPOMrvbOBgJ4vOab8-WgYtZVhIgJk0a_jUFbubK64taQlaped5G764JsY3xA_U5MqjlrmYs8w9OL5QGheDb1yJ3zdKEGIQx-BtMqefcIMVkL5aFT8fD-b3y8JHyd0US1aLYnJGeqStkC-XQrTuqZLDfa9FInEleAWmZbAsf5kCsuHbw4e1FZIn3CseTTea07r46fB4m9nakEwKU5uiSIUOSn6J5Z2tdhpxpGnMGR7tddXbWFQyAKZvBqVbrmUbf0xskG4csehXI3N32nFB244p7jkdogHvCCYfM0ecD1bhJpg6tFcHEz2xd54_eraQOuoMSZOUnOehYgQzgOfv0Yyjv_R1y41hKHIOscy13UuLu12bKrIxOdPZxXrunMGI3Plyw0XhhxbeDTGcfTNpGfuu8p_ee1Ufd94yvgWsMzbJ8yoGSdyLjbE4weE5Sb1cSvDJ3PMR-B-PYDi0rAph2G9t1a9yAeDAr6y-LwHZPeAHZaUMsAh1JN95xMrw6jmvVAqbkVH6pQyLt5ySEkUAvF-9oe01uEy5nedGHLAUBH7gehqdozXWKP7ovTyoWLW2Cem1e8HSjeruMtT_KzPQl9Imc0XY-lhLokdIshEQ_GiiyDNE0taKNAD9mGtf7UkTu0-ji9DrJoYEuXge63Et3F1QnZtyBHVCaSHw&gt; [Accessed 15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Luckner</w:t>
      </w:r>
      <w:proofErr w:type="spellEnd"/>
      <w:r w:rsidRPr="002B7B9B">
        <w:rPr>
          <w:color w:val="000000"/>
          <w:shd w:val="clear" w:color="auto" w:fill="FFFFFF"/>
        </w:rPr>
        <w:t>, J. Bowen, S. and Carter, K. (2001). Visual Teaching Strategies for Students Who are Deaf or Hard of Hearing. </w:t>
      </w:r>
      <w:r w:rsidRPr="002B7B9B">
        <w:rPr>
          <w:i/>
          <w:iCs/>
          <w:color w:val="000000"/>
          <w:shd w:val="clear" w:color="auto" w:fill="FFFFFF"/>
        </w:rPr>
        <w:t>TEACHING Exceptional Children</w:t>
      </w:r>
      <w:r w:rsidRPr="002B7B9B">
        <w:rPr>
          <w:color w:val="000000"/>
          <w:shd w:val="clear" w:color="auto" w:fill="FFFFFF"/>
        </w:rPr>
        <w:t>, [online] 33(3), pp.38-44. Available at: &lt;https://journals.sagepub.com/doi/abs/10.1177/004005990103300306?journalCode=tcxa&gt; [Accessed 12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Marschark</w:t>
      </w:r>
      <w:proofErr w:type="spellEnd"/>
      <w:r w:rsidRPr="002B7B9B">
        <w:rPr>
          <w:color w:val="000000"/>
          <w:shd w:val="clear" w:color="auto" w:fill="FFFFFF"/>
        </w:rPr>
        <w:t xml:space="preserve">, M. </w:t>
      </w:r>
      <w:proofErr w:type="spellStart"/>
      <w:r w:rsidRPr="002B7B9B">
        <w:rPr>
          <w:color w:val="000000"/>
          <w:shd w:val="clear" w:color="auto" w:fill="FFFFFF"/>
        </w:rPr>
        <w:t>Lampropoulou</w:t>
      </w:r>
      <w:proofErr w:type="spellEnd"/>
      <w:r w:rsidRPr="002B7B9B">
        <w:rPr>
          <w:color w:val="000000"/>
          <w:shd w:val="clear" w:color="auto" w:fill="FFFFFF"/>
        </w:rPr>
        <w:t xml:space="preserve">, V. and </w:t>
      </w:r>
      <w:proofErr w:type="spellStart"/>
      <w:r w:rsidRPr="002B7B9B">
        <w:rPr>
          <w:color w:val="000000"/>
          <w:shd w:val="clear" w:color="auto" w:fill="FFFFFF"/>
        </w:rPr>
        <w:t>Skordilis</w:t>
      </w:r>
      <w:proofErr w:type="spellEnd"/>
      <w:r w:rsidRPr="002B7B9B">
        <w:rPr>
          <w:color w:val="000000"/>
          <w:shd w:val="clear" w:color="auto" w:fill="FFFFFF"/>
        </w:rPr>
        <w:t>, E. (2016). </w:t>
      </w:r>
      <w:r w:rsidRPr="002B7B9B">
        <w:rPr>
          <w:i/>
          <w:iCs/>
          <w:color w:val="000000"/>
          <w:shd w:val="clear" w:color="auto" w:fill="FFFFFF"/>
        </w:rPr>
        <w:t>Diversity in Deaf Education</w:t>
      </w:r>
      <w:r w:rsidRPr="002B7B9B">
        <w:rPr>
          <w:color w:val="000000"/>
          <w:shd w:val="clear" w:color="auto" w:fill="FFFFFF"/>
        </w:rPr>
        <w:t>. New York: Oxford University Press.</w:t>
      </w:r>
    </w:p>
    <w:p w:rsidR="00B01164" w:rsidRPr="002B7B9B" w:rsidRDefault="00B01164" w:rsidP="00B01164">
      <w:pPr>
        <w:rPr>
          <w:color w:val="000000"/>
          <w:shd w:val="clear" w:color="auto" w:fill="FFFFFF"/>
        </w:rPr>
      </w:pPr>
      <w:proofErr w:type="spellStart"/>
      <w:r w:rsidRPr="002B7B9B">
        <w:rPr>
          <w:color w:val="000000"/>
          <w:shd w:val="clear" w:color="auto" w:fill="FFFFFF"/>
        </w:rPr>
        <w:t>Marschark</w:t>
      </w:r>
      <w:proofErr w:type="spellEnd"/>
      <w:r w:rsidRPr="002B7B9B">
        <w:rPr>
          <w:color w:val="000000"/>
          <w:shd w:val="clear" w:color="auto" w:fill="FFFFFF"/>
        </w:rPr>
        <w:t xml:space="preserve">, M. Leigh, G. </w:t>
      </w:r>
      <w:proofErr w:type="spellStart"/>
      <w:r w:rsidRPr="002B7B9B">
        <w:rPr>
          <w:color w:val="000000"/>
          <w:shd w:val="clear" w:color="auto" w:fill="FFFFFF"/>
        </w:rPr>
        <w:t>Sapere</w:t>
      </w:r>
      <w:proofErr w:type="spellEnd"/>
      <w:r w:rsidRPr="002B7B9B">
        <w:rPr>
          <w:color w:val="000000"/>
          <w:shd w:val="clear" w:color="auto" w:fill="FFFFFF"/>
        </w:rPr>
        <w:t xml:space="preserve">, P. Burnham, D. and </w:t>
      </w:r>
      <w:proofErr w:type="spellStart"/>
      <w:r w:rsidRPr="002B7B9B">
        <w:rPr>
          <w:color w:val="000000"/>
          <w:shd w:val="clear" w:color="auto" w:fill="FFFFFF"/>
        </w:rPr>
        <w:t>Convertino</w:t>
      </w:r>
      <w:proofErr w:type="spellEnd"/>
      <w:r w:rsidRPr="002B7B9B">
        <w:rPr>
          <w:color w:val="000000"/>
          <w:shd w:val="clear" w:color="auto" w:fill="FFFFFF"/>
        </w:rPr>
        <w:t>, C. (2006). Benefits of Sign Language Interpreting and Text Alternatives for Deaf Students' Classroom Learning. </w:t>
      </w:r>
      <w:r w:rsidRPr="002B7B9B">
        <w:rPr>
          <w:i/>
          <w:iCs/>
          <w:color w:val="000000"/>
          <w:shd w:val="clear" w:color="auto" w:fill="FFFFFF"/>
        </w:rPr>
        <w:t>The Journal of Deaf Studies and Deaf Education</w:t>
      </w:r>
      <w:r w:rsidRPr="002B7B9B">
        <w:rPr>
          <w:color w:val="000000"/>
          <w:shd w:val="clear" w:color="auto" w:fill="FFFFFF"/>
        </w:rPr>
        <w:t>, [online] 11(4). Available at: &lt;https://academic.oup.com/jdsde/article/11/4/421/411839&gt; [Accessed 12 May 2020].</w:t>
      </w:r>
    </w:p>
    <w:p w:rsidR="00B01164" w:rsidRPr="002B7B9B" w:rsidRDefault="00B01164" w:rsidP="00B01164">
      <w:pPr>
        <w:rPr>
          <w:color w:val="000000"/>
          <w:shd w:val="clear" w:color="auto" w:fill="FFFFFF"/>
        </w:rPr>
      </w:pPr>
      <w:proofErr w:type="spellStart"/>
      <w:r w:rsidRPr="002B7B9B">
        <w:rPr>
          <w:color w:val="000000"/>
          <w:shd w:val="clear" w:color="auto" w:fill="FFFFFF"/>
        </w:rPr>
        <w:lastRenderedPageBreak/>
        <w:t>N.Davis</w:t>
      </w:r>
      <w:proofErr w:type="spellEnd"/>
      <w:r w:rsidRPr="002B7B9B">
        <w:rPr>
          <w:color w:val="000000"/>
          <w:shd w:val="clear" w:color="auto" w:fill="FFFFFF"/>
        </w:rPr>
        <w:t>, A. (2011). Signing with Infants: Parental and Caregiver Perceptions and Reported Use. Available at: &lt;https://scholarworks.unr.edu/bitstream/handle/11714/3850/Davis_unr_0139M_10710.pdf?sequence=1&amp;isAllowed=y&gt; [Accessed 13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Nutbrown</w:t>
      </w:r>
      <w:proofErr w:type="spellEnd"/>
      <w:r w:rsidRPr="002B7B9B">
        <w:rPr>
          <w:color w:val="000000"/>
          <w:shd w:val="clear" w:color="auto" w:fill="FFFFFF"/>
        </w:rPr>
        <w:t>, C, Clough, P. and Atherton, F. (2013). </w:t>
      </w:r>
      <w:r w:rsidRPr="002B7B9B">
        <w:rPr>
          <w:i/>
          <w:iCs/>
          <w:color w:val="000000"/>
          <w:shd w:val="clear" w:color="auto" w:fill="FFFFFF"/>
        </w:rPr>
        <w:t>Inclusion in the Early Years</w:t>
      </w:r>
      <w:r w:rsidRPr="002B7B9B">
        <w:rPr>
          <w:color w:val="000000"/>
          <w:shd w:val="clear" w:color="auto" w:fill="FFFFFF"/>
        </w:rPr>
        <w:t>. London: Sage Publications.</w:t>
      </w:r>
    </w:p>
    <w:p w:rsidR="00B01164" w:rsidRPr="002B7B9B" w:rsidRDefault="00B01164" w:rsidP="00B01164">
      <w:pPr>
        <w:rPr>
          <w:color w:val="000000"/>
          <w:shd w:val="clear" w:color="auto" w:fill="FFFFFF"/>
        </w:rPr>
      </w:pPr>
      <w:r w:rsidRPr="002B7B9B">
        <w:rPr>
          <w:color w:val="000000"/>
          <w:shd w:val="clear" w:color="auto" w:fill="FFFFFF"/>
        </w:rPr>
        <w:t>Raising Children Network. (2019). </w:t>
      </w:r>
      <w:r w:rsidRPr="002B7B9B">
        <w:rPr>
          <w:i/>
          <w:iCs/>
          <w:color w:val="000000"/>
          <w:shd w:val="clear" w:color="auto" w:fill="FFFFFF"/>
        </w:rPr>
        <w:t>Deafness and Hearing Impairment</w:t>
      </w:r>
      <w:r w:rsidRPr="002B7B9B">
        <w:rPr>
          <w:color w:val="000000"/>
          <w:shd w:val="clear" w:color="auto" w:fill="FFFFFF"/>
        </w:rPr>
        <w:t>. Available at: &lt;https://raisingchildren.net.au/disability/guide-to-disabilities/assessment-diagnosis/hearing-impairment&gt; [Accessed 13 May 2020].</w:t>
      </w:r>
    </w:p>
    <w:p w:rsidR="00B01164" w:rsidRPr="002B7B9B" w:rsidRDefault="00B01164" w:rsidP="00B01164">
      <w:pPr>
        <w:rPr>
          <w:color w:val="000000"/>
          <w:shd w:val="clear" w:color="auto" w:fill="FFFFFF"/>
        </w:rPr>
      </w:pPr>
      <w:proofErr w:type="spellStart"/>
      <w:r w:rsidRPr="002B7B9B">
        <w:rPr>
          <w:color w:val="000000"/>
          <w:shd w:val="clear" w:color="auto" w:fill="FFFFFF"/>
        </w:rPr>
        <w:t>Signalong</w:t>
      </w:r>
      <w:proofErr w:type="spellEnd"/>
      <w:r w:rsidRPr="002B7B9B">
        <w:rPr>
          <w:color w:val="000000"/>
          <w:shd w:val="clear" w:color="auto" w:fill="FFFFFF"/>
        </w:rPr>
        <w:t>. (2020). </w:t>
      </w:r>
      <w:proofErr w:type="spellStart"/>
      <w:r w:rsidRPr="002B7B9B">
        <w:rPr>
          <w:i/>
          <w:iCs/>
          <w:color w:val="000000"/>
          <w:shd w:val="clear" w:color="auto" w:fill="FFFFFF"/>
        </w:rPr>
        <w:t>Signalong</w:t>
      </w:r>
      <w:proofErr w:type="spellEnd"/>
      <w:r w:rsidRPr="002B7B9B">
        <w:rPr>
          <w:i/>
          <w:iCs/>
          <w:color w:val="000000"/>
          <w:shd w:val="clear" w:color="auto" w:fill="FFFFFF"/>
        </w:rPr>
        <w:t xml:space="preserve"> the Communication Charity</w:t>
      </w:r>
      <w:r w:rsidRPr="002B7B9B">
        <w:rPr>
          <w:color w:val="000000"/>
          <w:shd w:val="clear" w:color="auto" w:fill="FFFFFF"/>
        </w:rPr>
        <w:t>. Available at: &lt;https://signalong.org.uk/&gt; [Accessed 11 May 2020].</w:t>
      </w:r>
    </w:p>
    <w:p w:rsidR="00B01164" w:rsidRPr="002B7B9B" w:rsidRDefault="00B01164" w:rsidP="00B01164">
      <w:pPr>
        <w:rPr>
          <w:shd w:val="clear" w:color="auto" w:fill="FFFFFF"/>
        </w:rPr>
      </w:pPr>
      <w:r w:rsidRPr="002B7B9B">
        <w:rPr>
          <w:color w:val="000000"/>
          <w:shd w:val="clear" w:color="auto" w:fill="FFFFFF"/>
        </w:rPr>
        <w:t>Smith, C. and Allman, T. (2010). Meeting the Challenges of Deaf Education Teacher Preparation: Innovative Practices in Online Learning. 6(2). Available at: &lt;https://jolt.merlot.org/vol6no2/smith_0610.pdf&gt; [Accessed 15 May 2020].</w:t>
      </w:r>
    </w:p>
    <w:p w:rsidR="00B01164" w:rsidRPr="002B7B9B" w:rsidRDefault="00B01164" w:rsidP="00B01164">
      <w:pPr>
        <w:rPr>
          <w:color w:val="000000"/>
          <w:shd w:val="clear" w:color="auto" w:fill="FFFFFF"/>
        </w:rPr>
      </w:pPr>
      <w:r w:rsidRPr="002B7B9B">
        <w:rPr>
          <w:color w:val="000000"/>
          <w:shd w:val="clear" w:color="auto" w:fill="FFFFFF"/>
        </w:rPr>
        <w:t xml:space="preserve">Snap </w:t>
      </w:r>
      <w:proofErr w:type="spellStart"/>
      <w:r w:rsidRPr="002B7B9B">
        <w:rPr>
          <w:color w:val="000000"/>
          <w:shd w:val="clear" w:color="auto" w:fill="FFFFFF"/>
        </w:rPr>
        <w:t>Cymru</w:t>
      </w:r>
      <w:proofErr w:type="spellEnd"/>
      <w:r w:rsidRPr="002B7B9B">
        <w:rPr>
          <w:color w:val="000000"/>
          <w:shd w:val="clear" w:color="auto" w:fill="FFFFFF"/>
        </w:rPr>
        <w:t>. (</w:t>
      </w:r>
      <w:proofErr w:type="gramStart"/>
      <w:r w:rsidRPr="002B7B9B">
        <w:rPr>
          <w:color w:val="000000"/>
          <w:shd w:val="clear" w:color="auto" w:fill="FFFFFF"/>
        </w:rPr>
        <w:t>no</w:t>
      </w:r>
      <w:proofErr w:type="gramEnd"/>
      <w:r w:rsidRPr="002B7B9B">
        <w:rPr>
          <w:color w:val="000000"/>
          <w:shd w:val="clear" w:color="auto" w:fill="FFFFFF"/>
        </w:rPr>
        <w:t xml:space="preserve"> date.) </w:t>
      </w:r>
      <w:r w:rsidRPr="002B7B9B">
        <w:rPr>
          <w:i/>
          <w:iCs/>
          <w:color w:val="000000"/>
          <w:shd w:val="clear" w:color="auto" w:fill="FFFFFF"/>
        </w:rPr>
        <w:t>Individual Development Plan (IDP)</w:t>
      </w:r>
      <w:r w:rsidRPr="002B7B9B">
        <w:rPr>
          <w:color w:val="000000"/>
          <w:shd w:val="clear" w:color="auto" w:fill="FFFFFF"/>
        </w:rPr>
        <w:t>. Available at: &lt;http://www.snapcymru.org/wp-content/uploads/2014/09/IDP-Booklet.pdf&gt; [Accessed 16 May 2020].</w:t>
      </w:r>
    </w:p>
    <w:p w:rsidR="00B01164" w:rsidRPr="002B7B9B" w:rsidRDefault="00B01164" w:rsidP="00B01164">
      <w:pPr>
        <w:rPr>
          <w:color w:val="000000"/>
          <w:shd w:val="clear" w:color="auto" w:fill="FFFFFF"/>
        </w:rPr>
      </w:pPr>
      <w:r w:rsidRPr="002B7B9B">
        <w:rPr>
          <w:color w:val="000000"/>
          <w:shd w:val="clear" w:color="auto" w:fill="FFFFFF"/>
        </w:rPr>
        <w:t>Speech and Language Therapy (no date). </w:t>
      </w:r>
      <w:r w:rsidRPr="002B7B9B">
        <w:rPr>
          <w:i/>
          <w:iCs/>
          <w:color w:val="000000"/>
          <w:shd w:val="clear" w:color="auto" w:fill="FFFFFF"/>
        </w:rPr>
        <w:t>Hearing Loss and Impairment | SLT | Expert Providers of Speech and Language Therapy throughout the UK.</w:t>
      </w:r>
      <w:r w:rsidRPr="002B7B9B">
        <w:rPr>
          <w:color w:val="000000"/>
          <w:shd w:val="clear" w:color="auto" w:fill="FFFFFF"/>
        </w:rPr>
        <w:t xml:space="preserve"> Available at: &lt;https://www.slt.co.uk/conditions/hearing-loss-and-impairment/&gt; [Accessed 12 May 2020].</w:t>
      </w:r>
    </w:p>
    <w:p w:rsidR="00B01164" w:rsidRPr="002B7B9B" w:rsidRDefault="00B01164" w:rsidP="00B01164">
      <w:pPr>
        <w:rPr>
          <w:color w:val="000000"/>
          <w:shd w:val="clear" w:color="auto" w:fill="FFFFFF"/>
        </w:rPr>
      </w:pPr>
      <w:r w:rsidRPr="002B7B9B">
        <w:rPr>
          <w:color w:val="000000"/>
          <w:shd w:val="clear" w:color="auto" w:fill="FFFFFF"/>
        </w:rPr>
        <w:t>United Nation Convention on the Rights of Persons with Disabilities. (2006). </w:t>
      </w:r>
      <w:r w:rsidRPr="002B7B9B">
        <w:rPr>
          <w:i/>
          <w:iCs/>
          <w:color w:val="000000"/>
          <w:shd w:val="clear" w:color="auto" w:fill="FFFFFF"/>
        </w:rPr>
        <w:t>United Nations Convention on the Rights of Persons with Disabilities</w:t>
      </w:r>
      <w:r w:rsidRPr="002B7B9B">
        <w:rPr>
          <w:color w:val="000000"/>
          <w:shd w:val="clear" w:color="auto" w:fill="FFFFFF"/>
        </w:rPr>
        <w:t>. Available at: &lt;https://www.un.org/disabilities/documents/convention/convoptprot-e.pdf&gt; [Accessed 16 May 2020].</w:t>
      </w:r>
    </w:p>
    <w:p w:rsidR="00B01164" w:rsidRPr="002B7B9B" w:rsidRDefault="00B01164" w:rsidP="00B01164">
      <w:pPr>
        <w:rPr>
          <w:color w:val="000000"/>
          <w:shd w:val="clear" w:color="auto" w:fill="FFFFFF"/>
        </w:rPr>
      </w:pPr>
      <w:r w:rsidRPr="002B7B9B">
        <w:rPr>
          <w:color w:val="000000"/>
          <w:shd w:val="clear" w:color="auto" w:fill="FFFFFF"/>
        </w:rPr>
        <w:t xml:space="preserve">W. </w:t>
      </w:r>
      <w:proofErr w:type="spellStart"/>
      <w:r w:rsidRPr="002B7B9B">
        <w:rPr>
          <w:color w:val="000000"/>
          <w:shd w:val="clear" w:color="auto" w:fill="FFFFFF"/>
        </w:rPr>
        <w:t>Mackelprang</w:t>
      </w:r>
      <w:proofErr w:type="spellEnd"/>
      <w:r w:rsidRPr="002B7B9B">
        <w:rPr>
          <w:color w:val="000000"/>
          <w:shd w:val="clear" w:color="auto" w:fill="FFFFFF"/>
        </w:rPr>
        <w:t xml:space="preserve">, R. and O. </w:t>
      </w:r>
      <w:proofErr w:type="spellStart"/>
      <w:r w:rsidRPr="002B7B9B">
        <w:rPr>
          <w:color w:val="000000"/>
          <w:shd w:val="clear" w:color="auto" w:fill="FFFFFF"/>
        </w:rPr>
        <w:t>Salsgiver</w:t>
      </w:r>
      <w:proofErr w:type="spellEnd"/>
      <w:r w:rsidRPr="002B7B9B">
        <w:rPr>
          <w:color w:val="000000"/>
          <w:shd w:val="clear" w:color="auto" w:fill="FFFFFF"/>
        </w:rPr>
        <w:t>, R. (2016). </w:t>
      </w:r>
      <w:r w:rsidRPr="002B7B9B">
        <w:rPr>
          <w:i/>
          <w:iCs/>
          <w:color w:val="000000"/>
          <w:shd w:val="clear" w:color="auto" w:fill="FFFFFF"/>
        </w:rPr>
        <w:t>Disability: A Diversity Model Approach in Human Service Practice</w:t>
      </w:r>
      <w:r w:rsidRPr="002B7B9B">
        <w:rPr>
          <w:color w:val="000000"/>
          <w:shd w:val="clear" w:color="auto" w:fill="FFFFFF"/>
        </w:rPr>
        <w:t>. 3rd Ed. New York: Oxford University Press.</w:t>
      </w:r>
    </w:p>
    <w:p w:rsidR="00B01164" w:rsidRPr="002B7B9B" w:rsidRDefault="00B01164" w:rsidP="00B01164">
      <w:pPr>
        <w:rPr>
          <w:shd w:val="clear" w:color="auto" w:fill="FFFFFF"/>
        </w:rPr>
      </w:pPr>
      <w:r w:rsidRPr="002B7B9B">
        <w:rPr>
          <w:shd w:val="clear" w:color="auto" w:fill="FFFFFF"/>
        </w:rPr>
        <w:t>Welsh Government. (2015). </w:t>
      </w:r>
      <w:r w:rsidRPr="002B7B9B">
        <w:rPr>
          <w:i/>
          <w:iCs/>
          <w:shd w:val="clear" w:color="auto" w:fill="FFFFFF"/>
        </w:rPr>
        <w:t>Curriculum for Wales. Foundation Phase Framework</w:t>
      </w:r>
      <w:r w:rsidRPr="002B7B9B">
        <w:rPr>
          <w:shd w:val="clear" w:color="auto" w:fill="FFFFFF"/>
        </w:rPr>
        <w:t>. Available at: &lt;https://gov.wales/sites/default/files/publications/2018-02/foundation-phase-framework-revised-2015.pdf&gt; [Accessed 9</w:t>
      </w:r>
      <w:r w:rsidRPr="002B7B9B">
        <w:rPr>
          <w:shd w:val="clear" w:color="auto" w:fill="FFFFFF"/>
          <w:vertAlign w:val="superscript"/>
        </w:rPr>
        <w:t>th</w:t>
      </w:r>
      <w:r w:rsidRPr="002B7B9B">
        <w:rPr>
          <w:shd w:val="clear" w:color="auto" w:fill="FFFFFF"/>
        </w:rPr>
        <w:t xml:space="preserve"> May 2020].</w:t>
      </w:r>
    </w:p>
    <w:p w:rsidR="00B01164" w:rsidRPr="002B7B9B" w:rsidRDefault="00B01164" w:rsidP="00B01164">
      <w:pPr>
        <w:rPr>
          <w:color w:val="000000"/>
          <w:shd w:val="clear" w:color="auto" w:fill="FFFFFF"/>
        </w:rPr>
      </w:pPr>
      <w:r w:rsidRPr="002B7B9B">
        <w:rPr>
          <w:color w:val="000000"/>
          <w:shd w:val="clear" w:color="auto" w:fill="FFFFFF"/>
        </w:rPr>
        <w:lastRenderedPageBreak/>
        <w:t>Welsh Government. (2018). </w:t>
      </w:r>
      <w:r w:rsidRPr="002B7B9B">
        <w:rPr>
          <w:i/>
          <w:iCs/>
          <w:color w:val="000000"/>
          <w:shd w:val="clear" w:color="auto" w:fill="FFFFFF"/>
        </w:rPr>
        <w:t>Implementing The Additional Learning Needs And Education Tribunal (Wales) Act 2018</w:t>
      </w:r>
      <w:r w:rsidRPr="002B7B9B">
        <w:rPr>
          <w:color w:val="000000"/>
          <w:shd w:val="clear" w:color="auto" w:fill="FFFFFF"/>
        </w:rPr>
        <w:t>. Available at: &lt;https://gov.wales/sites/default/files/publications/2018-11/additional-learning-needs-and-education-tribunal-wales-act-2018-implementation-guide-for-individual-development-plans.pdf&gt; [Accessed 16 May 2020].</w:t>
      </w:r>
    </w:p>
    <w:p w:rsidR="00B01164" w:rsidRPr="002B7B9B" w:rsidRDefault="00B01164" w:rsidP="00B01164">
      <w:pPr>
        <w:rPr>
          <w:shd w:val="clear" w:color="auto" w:fill="FFFFFF"/>
        </w:rPr>
      </w:pPr>
      <w:r w:rsidRPr="002B7B9B">
        <w:rPr>
          <w:color w:val="000000"/>
          <w:shd w:val="clear" w:color="auto" w:fill="FFFFFF"/>
        </w:rPr>
        <w:t>Welsh Government. (2019). </w:t>
      </w:r>
      <w:r w:rsidRPr="002B7B9B">
        <w:rPr>
          <w:i/>
          <w:iCs/>
          <w:color w:val="000000"/>
          <w:shd w:val="clear" w:color="auto" w:fill="FFFFFF"/>
        </w:rPr>
        <w:t>Minister Unveils New Measures To Deliver 1 Million Welsh Speakers By 2050 | GOV.WALES</w:t>
      </w:r>
      <w:r w:rsidRPr="002B7B9B">
        <w:rPr>
          <w:color w:val="000000"/>
          <w:shd w:val="clear" w:color="auto" w:fill="FFFFFF"/>
        </w:rPr>
        <w:t>. Available at: &lt;https://gov.wales/minister-unveils-new-measures-deliver-1-million-welsh-speakers-2050&gt; [Accessed 17 May 2020].</w:t>
      </w:r>
    </w:p>
    <w:p w:rsidR="00B01164" w:rsidRPr="002B7B9B" w:rsidRDefault="00B01164" w:rsidP="00B01164">
      <w:pPr>
        <w:rPr>
          <w:color w:val="000000"/>
          <w:shd w:val="clear" w:color="auto" w:fill="FFFFFF"/>
        </w:rPr>
      </w:pPr>
      <w:r w:rsidRPr="002B7B9B">
        <w:rPr>
          <w:color w:val="000000"/>
          <w:shd w:val="clear" w:color="auto" w:fill="FFFFFF"/>
        </w:rPr>
        <w:t>Welsh Government. (2020). </w:t>
      </w:r>
      <w:r w:rsidRPr="002B7B9B">
        <w:rPr>
          <w:i/>
          <w:iCs/>
          <w:color w:val="000000"/>
          <w:shd w:val="clear" w:color="auto" w:fill="FFFFFF"/>
        </w:rPr>
        <w:t>The Additional Learning Needs (ALN) Transformation Programme</w:t>
      </w:r>
      <w:r w:rsidRPr="002B7B9B">
        <w:rPr>
          <w:color w:val="000000"/>
          <w:shd w:val="clear" w:color="auto" w:fill="FFFFFF"/>
        </w:rPr>
        <w:t>. Available at: &lt;https://gov.wales/sites/default/files/publications/2020-03/additional-learning-needs-transformation-programme-frequently-asked-questions-2020.pdf&gt; [Accessed 16 May 2020].</w:t>
      </w:r>
    </w:p>
    <w:p w:rsidR="00B01164" w:rsidRPr="002B7B9B" w:rsidRDefault="00B01164" w:rsidP="00B01164">
      <w:pPr>
        <w:rPr>
          <w:color w:val="000000"/>
          <w:shd w:val="clear" w:color="auto" w:fill="FFFFFF"/>
        </w:rPr>
      </w:pPr>
      <w:r w:rsidRPr="002B7B9B">
        <w:rPr>
          <w:color w:val="000000"/>
          <w:shd w:val="clear" w:color="auto" w:fill="FFFFFF"/>
        </w:rPr>
        <w:t>Welsh Government. (</w:t>
      </w:r>
      <w:proofErr w:type="gramStart"/>
      <w:r w:rsidRPr="002B7B9B">
        <w:rPr>
          <w:color w:val="000000"/>
          <w:shd w:val="clear" w:color="auto" w:fill="FFFFFF"/>
        </w:rPr>
        <w:t>no</w:t>
      </w:r>
      <w:proofErr w:type="gramEnd"/>
      <w:r w:rsidRPr="002B7B9B">
        <w:rPr>
          <w:color w:val="000000"/>
          <w:shd w:val="clear" w:color="auto" w:fill="FFFFFF"/>
        </w:rPr>
        <w:t xml:space="preserve"> date). </w:t>
      </w:r>
      <w:r w:rsidRPr="002B7B9B">
        <w:rPr>
          <w:i/>
          <w:iCs/>
          <w:color w:val="000000"/>
          <w:shd w:val="clear" w:color="auto" w:fill="FFFFFF"/>
        </w:rPr>
        <w:t>Additional Learning Needs (ALN) Transformation Programme</w:t>
      </w:r>
      <w:r w:rsidRPr="002B7B9B">
        <w:rPr>
          <w:color w:val="000000"/>
          <w:shd w:val="clear" w:color="auto" w:fill="FFFFFF"/>
        </w:rPr>
        <w:t>. Available at: &lt;https://gov.wales/sites/default/files/publications/2018-09/additional-learning-needs-aln-transformation-programme-v2.pdf&gt; [Accessed 16 May 2020].</w:t>
      </w:r>
    </w:p>
    <w:p w:rsidR="00B01164" w:rsidRPr="00B01164" w:rsidRDefault="00B01164" w:rsidP="00B01164"/>
    <w:sectPr w:rsidR="00B01164" w:rsidRPr="00B01164" w:rsidSect="0083562C">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A0A" w:rsidRDefault="00A10A0A" w:rsidP="00E45EC6">
      <w:pPr>
        <w:spacing w:after="0" w:line="240" w:lineRule="auto"/>
      </w:pPr>
      <w:r>
        <w:separator/>
      </w:r>
    </w:p>
  </w:endnote>
  <w:endnote w:type="continuationSeparator" w:id="0">
    <w:p w:rsidR="00A10A0A" w:rsidRDefault="00A10A0A" w:rsidP="00E4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DF7" w:rsidRDefault="00D05DF7">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374741">
      <w:rPr>
        <w:caps/>
        <w:noProof/>
        <w:color w:val="5B9BD5" w:themeColor="accent1"/>
      </w:rPr>
      <w:t>15</w:t>
    </w:r>
    <w:r>
      <w:rPr>
        <w:caps/>
        <w:noProof/>
        <w:color w:val="5B9BD5" w:themeColor="accent1"/>
      </w:rPr>
      <w:fldChar w:fldCharType="end"/>
    </w:r>
  </w:p>
  <w:p w:rsidR="00D05DF7" w:rsidRDefault="00D05D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A0A" w:rsidRDefault="00A10A0A" w:rsidP="00E45EC6">
      <w:pPr>
        <w:spacing w:after="0" w:line="240" w:lineRule="auto"/>
      </w:pPr>
      <w:r>
        <w:separator/>
      </w:r>
    </w:p>
  </w:footnote>
  <w:footnote w:type="continuationSeparator" w:id="0">
    <w:p w:rsidR="00A10A0A" w:rsidRDefault="00A10A0A" w:rsidP="00E45E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DF7" w:rsidRPr="00E45EC6" w:rsidRDefault="00D05DF7">
    <w:pPr>
      <w:pStyle w:val="Header"/>
    </w:pPr>
    <w:r>
      <w:t>EAEE6002</w:t>
    </w:r>
    <w:r w:rsidRPr="00E45EC6">
      <w:ptab w:relativeTo="margin" w:alignment="center" w:leader="none"/>
    </w:r>
    <w:r w:rsidRPr="00E45EC6">
      <w:t>1804340</w:t>
    </w:r>
    <w:r w:rsidRPr="00E45EC6">
      <w:ptab w:relativeTo="margin" w:alignment="right" w:leader="none"/>
    </w:r>
    <w:r w:rsidR="00885EE2">
      <w:t>2820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62C"/>
    <w:rsid w:val="000028F1"/>
    <w:rsid w:val="00010EF3"/>
    <w:rsid w:val="00015649"/>
    <w:rsid w:val="00015699"/>
    <w:rsid w:val="000269CD"/>
    <w:rsid w:val="00052027"/>
    <w:rsid w:val="00052B1C"/>
    <w:rsid w:val="00087645"/>
    <w:rsid w:val="000A5914"/>
    <w:rsid w:val="000A6ECE"/>
    <w:rsid w:val="000B0297"/>
    <w:rsid w:val="000B3909"/>
    <w:rsid w:val="000C1E86"/>
    <w:rsid w:val="000D26C5"/>
    <w:rsid w:val="000E11E2"/>
    <w:rsid w:val="000E391E"/>
    <w:rsid w:val="000F5B2F"/>
    <w:rsid w:val="0014408C"/>
    <w:rsid w:val="00151817"/>
    <w:rsid w:val="00154341"/>
    <w:rsid w:val="0015738A"/>
    <w:rsid w:val="001662E9"/>
    <w:rsid w:val="00167276"/>
    <w:rsid w:val="001A51AB"/>
    <w:rsid w:val="001C0077"/>
    <w:rsid w:val="001C1A47"/>
    <w:rsid w:val="001D54B4"/>
    <w:rsid w:val="001F085A"/>
    <w:rsid w:val="001F5D33"/>
    <w:rsid w:val="002123E7"/>
    <w:rsid w:val="00233496"/>
    <w:rsid w:val="002461D0"/>
    <w:rsid w:val="00246E11"/>
    <w:rsid w:val="00266D89"/>
    <w:rsid w:val="00272B31"/>
    <w:rsid w:val="002A5C98"/>
    <w:rsid w:val="002B08D6"/>
    <w:rsid w:val="002D1967"/>
    <w:rsid w:val="002D33B7"/>
    <w:rsid w:val="002E39B3"/>
    <w:rsid w:val="002E5DA2"/>
    <w:rsid w:val="002F2014"/>
    <w:rsid w:val="00311AA9"/>
    <w:rsid w:val="003274E3"/>
    <w:rsid w:val="00374741"/>
    <w:rsid w:val="003B6AAF"/>
    <w:rsid w:val="003C44AF"/>
    <w:rsid w:val="003C5E56"/>
    <w:rsid w:val="003D1281"/>
    <w:rsid w:val="003E69E4"/>
    <w:rsid w:val="003E6E3C"/>
    <w:rsid w:val="003F3B0E"/>
    <w:rsid w:val="00415638"/>
    <w:rsid w:val="00416C62"/>
    <w:rsid w:val="00425EE2"/>
    <w:rsid w:val="00450F00"/>
    <w:rsid w:val="004A0CF8"/>
    <w:rsid w:val="004A1A3E"/>
    <w:rsid w:val="004A7B26"/>
    <w:rsid w:val="004B126D"/>
    <w:rsid w:val="004B6904"/>
    <w:rsid w:val="004C1CC6"/>
    <w:rsid w:val="004C5045"/>
    <w:rsid w:val="004F3AA7"/>
    <w:rsid w:val="00503F5E"/>
    <w:rsid w:val="00527FCE"/>
    <w:rsid w:val="00536237"/>
    <w:rsid w:val="00561694"/>
    <w:rsid w:val="005A1530"/>
    <w:rsid w:val="005A5677"/>
    <w:rsid w:val="005C2733"/>
    <w:rsid w:val="005D53E9"/>
    <w:rsid w:val="005D5D7A"/>
    <w:rsid w:val="005F1E88"/>
    <w:rsid w:val="005F7520"/>
    <w:rsid w:val="006019A7"/>
    <w:rsid w:val="00602B26"/>
    <w:rsid w:val="00614D9D"/>
    <w:rsid w:val="00642C8A"/>
    <w:rsid w:val="0064441B"/>
    <w:rsid w:val="00646D5A"/>
    <w:rsid w:val="00650066"/>
    <w:rsid w:val="00660A5D"/>
    <w:rsid w:val="006611AB"/>
    <w:rsid w:val="006850A4"/>
    <w:rsid w:val="00686CF7"/>
    <w:rsid w:val="006926F5"/>
    <w:rsid w:val="006A58DD"/>
    <w:rsid w:val="00705D00"/>
    <w:rsid w:val="007404AA"/>
    <w:rsid w:val="00746C35"/>
    <w:rsid w:val="007475D4"/>
    <w:rsid w:val="007729F8"/>
    <w:rsid w:val="00793196"/>
    <w:rsid w:val="007954DA"/>
    <w:rsid w:val="00795EC7"/>
    <w:rsid w:val="007A5809"/>
    <w:rsid w:val="007B07B3"/>
    <w:rsid w:val="007B6968"/>
    <w:rsid w:val="007C2E54"/>
    <w:rsid w:val="007C33C0"/>
    <w:rsid w:val="007D228E"/>
    <w:rsid w:val="007D75A1"/>
    <w:rsid w:val="007E38C5"/>
    <w:rsid w:val="0082338E"/>
    <w:rsid w:val="00823604"/>
    <w:rsid w:val="00832A88"/>
    <w:rsid w:val="0083562C"/>
    <w:rsid w:val="00871D2C"/>
    <w:rsid w:val="008738CA"/>
    <w:rsid w:val="008768FC"/>
    <w:rsid w:val="00885EE2"/>
    <w:rsid w:val="00887A7B"/>
    <w:rsid w:val="008A5E87"/>
    <w:rsid w:val="008C0259"/>
    <w:rsid w:val="008C2590"/>
    <w:rsid w:val="008C381D"/>
    <w:rsid w:val="008F228A"/>
    <w:rsid w:val="009178E0"/>
    <w:rsid w:val="00920D8D"/>
    <w:rsid w:val="009361F0"/>
    <w:rsid w:val="00944F85"/>
    <w:rsid w:val="00947706"/>
    <w:rsid w:val="009700FF"/>
    <w:rsid w:val="0098630D"/>
    <w:rsid w:val="009A55BC"/>
    <w:rsid w:val="009A66A4"/>
    <w:rsid w:val="009C2E39"/>
    <w:rsid w:val="009D726E"/>
    <w:rsid w:val="00A10A0A"/>
    <w:rsid w:val="00A428C8"/>
    <w:rsid w:val="00A44D49"/>
    <w:rsid w:val="00A561EF"/>
    <w:rsid w:val="00A85423"/>
    <w:rsid w:val="00AA2163"/>
    <w:rsid w:val="00AA31FC"/>
    <w:rsid w:val="00AA33E8"/>
    <w:rsid w:val="00AE0860"/>
    <w:rsid w:val="00AF2A02"/>
    <w:rsid w:val="00B01164"/>
    <w:rsid w:val="00B11B68"/>
    <w:rsid w:val="00B25CFF"/>
    <w:rsid w:val="00B2614C"/>
    <w:rsid w:val="00B26B7E"/>
    <w:rsid w:val="00B34197"/>
    <w:rsid w:val="00B42E83"/>
    <w:rsid w:val="00B45095"/>
    <w:rsid w:val="00B5320C"/>
    <w:rsid w:val="00B66E83"/>
    <w:rsid w:val="00B766D2"/>
    <w:rsid w:val="00B87F4D"/>
    <w:rsid w:val="00BA715E"/>
    <w:rsid w:val="00BD0AB7"/>
    <w:rsid w:val="00C020D2"/>
    <w:rsid w:val="00C131DF"/>
    <w:rsid w:val="00C134ED"/>
    <w:rsid w:val="00C207F2"/>
    <w:rsid w:val="00C4688B"/>
    <w:rsid w:val="00C740E1"/>
    <w:rsid w:val="00C8057D"/>
    <w:rsid w:val="00C82917"/>
    <w:rsid w:val="00C90B00"/>
    <w:rsid w:val="00C964B5"/>
    <w:rsid w:val="00CA2A4B"/>
    <w:rsid w:val="00CA4906"/>
    <w:rsid w:val="00CC5DD2"/>
    <w:rsid w:val="00CC71FC"/>
    <w:rsid w:val="00CD26B0"/>
    <w:rsid w:val="00CD4DC0"/>
    <w:rsid w:val="00CF1DD6"/>
    <w:rsid w:val="00CF44B1"/>
    <w:rsid w:val="00D008F8"/>
    <w:rsid w:val="00D05DF7"/>
    <w:rsid w:val="00D1135E"/>
    <w:rsid w:val="00D71FCE"/>
    <w:rsid w:val="00D868C8"/>
    <w:rsid w:val="00DB4674"/>
    <w:rsid w:val="00DC6057"/>
    <w:rsid w:val="00DD3CCB"/>
    <w:rsid w:val="00DE612B"/>
    <w:rsid w:val="00E3043B"/>
    <w:rsid w:val="00E322AE"/>
    <w:rsid w:val="00E45EC6"/>
    <w:rsid w:val="00E5445A"/>
    <w:rsid w:val="00E718DC"/>
    <w:rsid w:val="00E87147"/>
    <w:rsid w:val="00E944C4"/>
    <w:rsid w:val="00ED1BD7"/>
    <w:rsid w:val="00EE1DAE"/>
    <w:rsid w:val="00EE7FEF"/>
    <w:rsid w:val="00F00C22"/>
    <w:rsid w:val="00F10553"/>
    <w:rsid w:val="00F31AA8"/>
    <w:rsid w:val="00F46DB1"/>
    <w:rsid w:val="00F72A51"/>
    <w:rsid w:val="00F83ECD"/>
    <w:rsid w:val="00F86B7A"/>
    <w:rsid w:val="00FA1700"/>
    <w:rsid w:val="00FA62E0"/>
    <w:rsid w:val="00FB45C5"/>
    <w:rsid w:val="00FB5EA9"/>
    <w:rsid w:val="00FC50FB"/>
    <w:rsid w:val="00FE0931"/>
    <w:rsid w:val="00FF0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116D9B-8D20-4421-AD8C-E0FEBB98D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5E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20D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42C8A"/>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56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62C"/>
    <w:rPr>
      <w:rFonts w:eastAsiaTheme="minorEastAsia"/>
      <w:lang w:val="en-US"/>
    </w:rPr>
  </w:style>
  <w:style w:type="character" w:customStyle="1" w:styleId="Heading1Char">
    <w:name w:val="Heading 1 Char"/>
    <w:basedOn w:val="DefaultParagraphFont"/>
    <w:link w:val="Heading1"/>
    <w:uiPriority w:val="9"/>
    <w:rsid w:val="00E45E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45EC6"/>
    <w:pPr>
      <w:outlineLvl w:val="9"/>
    </w:pPr>
    <w:rPr>
      <w:lang w:val="en-US"/>
    </w:rPr>
  </w:style>
  <w:style w:type="paragraph" w:styleId="Header">
    <w:name w:val="header"/>
    <w:basedOn w:val="Normal"/>
    <w:link w:val="HeaderChar"/>
    <w:uiPriority w:val="99"/>
    <w:unhideWhenUsed/>
    <w:rsid w:val="00E45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EC6"/>
  </w:style>
  <w:style w:type="paragraph" w:styleId="Footer">
    <w:name w:val="footer"/>
    <w:basedOn w:val="Normal"/>
    <w:link w:val="FooterChar"/>
    <w:uiPriority w:val="99"/>
    <w:unhideWhenUsed/>
    <w:rsid w:val="00E45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EC6"/>
  </w:style>
  <w:style w:type="paragraph" w:styleId="TOC1">
    <w:name w:val="toc 1"/>
    <w:basedOn w:val="Normal"/>
    <w:next w:val="Normal"/>
    <w:autoRedefine/>
    <w:uiPriority w:val="39"/>
    <w:unhideWhenUsed/>
    <w:rsid w:val="00E45EC6"/>
    <w:pPr>
      <w:spacing w:after="100"/>
    </w:pPr>
  </w:style>
  <w:style w:type="character" w:styleId="Hyperlink">
    <w:name w:val="Hyperlink"/>
    <w:basedOn w:val="DefaultParagraphFont"/>
    <w:uiPriority w:val="99"/>
    <w:unhideWhenUsed/>
    <w:rsid w:val="00E45EC6"/>
    <w:rPr>
      <w:color w:val="0563C1" w:themeColor="hyperlink"/>
      <w:u w:val="single"/>
    </w:rPr>
  </w:style>
  <w:style w:type="character" w:customStyle="1" w:styleId="Heading2Char">
    <w:name w:val="Heading 2 Char"/>
    <w:basedOn w:val="DefaultParagraphFont"/>
    <w:link w:val="Heading2"/>
    <w:uiPriority w:val="9"/>
    <w:rsid w:val="00920D8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20D8D"/>
    <w:pPr>
      <w:spacing w:after="100"/>
      <w:ind w:left="240"/>
    </w:pPr>
  </w:style>
  <w:style w:type="character" w:customStyle="1" w:styleId="Heading3Char">
    <w:name w:val="Heading 3 Char"/>
    <w:basedOn w:val="DefaultParagraphFont"/>
    <w:link w:val="Heading3"/>
    <w:uiPriority w:val="9"/>
    <w:semiHidden/>
    <w:rsid w:val="00642C8A"/>
    <w:rPr>
      <w:rFonts w:asciiTheme="majorHAnsi" w:eastAsiaTheme="majorEastAsia" w:hAnsiTheme="majorHAnsi" w:cstheme="majorBidi"/>
      <w:color w:val="1F4D78" w:themeColor="accent1" w:themeShade="7F"/>
    </w:rPr>
  </w:style>
  <w:style w:type="paragraph" w:styleId="NormalWeb">
    <w:name w:val="Normal (Web)"/>
    <w:basedOn w:val="Normal"/>
    <w:uiPriority w:val="99"/>
    <w:semiHidden/>
    <w:unhideWhenUsed/>
    <w:rsid w:val="00642C8A"/>
    <w:pPr>
      <w:spacing w:before="100" w:beforeAutospacing="1" w:after="100" w:afterAutospacing="1" w:line="240" w:lineRule="auto"/>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449755">
      <w:bodyDiv w:val="1"/>
      <w:marLeft w:val="0"/>
      <w:marRight w:val="0"/>
      <w:marTop w:val="0"/>
      <w:marBottom w:val="0"/>
      <w:divBdr>
        <w:top w:val="none" w:sz="0" w:space="0" w:color="auto"/>
        <w:left w:val="none" w:sz="0" w:space="0" w:color="auto"/>
        <w:bottom w:val="none" w:sz="0" w:space="0" w:color="auto"/>
        <w:right w:val="none" w:sz="0" w:space="0" w:color="auto"/>
      </w:divBdr>
    </w:div>
    <w:div w:id="146565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andfonline-com.ezproxy.uwtsd.ac.uk/doi/pdf/10.1080/13603110802504549?needAccess=tru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037AAD23024539A88F5A78F9886F16"/>
        <w:category>
          <w:name w:val="General"/>
          <w:gallery w:val="placeholder"/>
        </w:category>
        <w:types>
          <w:type w:val="bbPlcHdr"/>
        </w:types>
        <w:behaviors>
          <w:behavior w:val="content"/>
        </w:behaviors>
        <w:guid w:val="{2C2FE79A-D85D-4611-A970-0D7B86C01860}"/>
      </w:docPartPr>
      <w:docPartBody>
        <w:p w:rsidR="002D6522" w:rsidRDefault="00A27ACD" w:rsidP="00A27ACD">
          <w:pPr>
            <w:pStyle w:val="69037AAD23024539A88F5A78F9886F16"/>
          </w:pPr>
          <w:r>
            <w:rPr>
              <w:color w:val="2E74B5" w:themeColor="accent1" w:themeShade="BF"/>
              <w:sz w:val="24"/>
              <w:szCs w:val="24"/>
            </w:rPr>
            <w:t>[Company name]</w:t>
          </w:r>
        </w:p>
      </w:docPartBody>
    </w:docPart>
    <w:docPart>
      <w:docPartPr>
        <w:name w:val="99137CB6B1334A598CBDEE4726E99399"/>
        <w:category>
          <w:name w:val="General"/>
          <w:gallery w:val="placeholder"/>
        </w:category>
        <w:types>
          <w:type w:val="bbPlcHdr"/>
        </w:types>
        <w:behaviors>
          <w:behavior w:val="content"/>
        </w:behaviors>
        <w:guid w:val="{7565D6AE-52CD-4500-8200-20466B1F1BFC}"/>
      </w:docPartPr>
      <w:docPartBody>
        <w:p w:rsidR="002D6522" w:rsidRDefault="00A27ACD" w:rsidP="00A27ACD">
          <w:pPr>
            <w:pStyle w:val="99137CB6B1334A598CBDEE4726E99399"/>
          </w:pPr>
          <w:r>
            <w:rPr>
              <w:rFonts w:asciiTheme="majorHAnsi" w:eastAsiaTheme="majorEastAsia" w:hAnsiTheme="majorHAnsi" w:cstheme="majorBidi"/>
              <w:color w:val="5B9BD5" w:themeColor="accent1"/>
              <w:sz w:val="88"/>
              <w:szCs w:val="88"/>
            </w:rPr>
            <w:t>[Document title]</w:t>
          </w:r>
        </w:p>
      </w:docPartBody>
    </w:docPart>
    <w:docPart>
      <w:docPartPr>
        <w:name w:val="80AA39B03B6340A4B12E66B10EBEB5FD"/>
        <w:category>
          <w:name w:val="General"/>
          <w:gallery w:val="placeholder"/>
        </w:category>
        <w:types>
          <w:type w:val="bbPlcHdr"/>
        </w:types>
        <w:behaviors>
          <w:behavior w:val="content"/>
        </w:behaviors>
        <w:guid w:val="{267BA5EB-9B91-4E74-A172-F545D9A5FF5D}"/>
      </w:docPartPr>
      <w:docPartBody>
        <w:p w:rsidR="002D6522" w:rsidRDefault="00A27ACD" w:rsidP="00A27ACD">
          <w:pPr>
            <w:pStyle w:val="80AA39B03B6340A4B12E66B10EBEB5FD"/>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ACD"/>
    <w:rsid w:val="00082DD0"/>
    <w:rsid w:val="00264ED4"/>
    <w:rsid w:val="00275B5A"/>
    <w:rsid w:val="002C633D"/>
    <w:rsid w:val="002D6522"/>
    <w:rsid w:val="0030222F"/>
    <w:rsid w:val="003048A3"/>
    <w:rsid w:val="004E200C"/>
    <w:rsid w:val="0059006D"/>
    <w:rsid w:val="00780E7F"/>
    <w:rsid w:val="00845716"/>
    <w:rsid w:val="00A27ACD"/>
    <w:rsid w:val="00AD32D2"/>
    <w:rsid w:val="00BA62AE"/>
    <w:rsid w:val="00C86315"/>
    <w:rsid w:val="00D5750E"/>
    <w:rsid w:val="00DD1768"/>
    <w:rsid w:val="00E2125E"/>
    <w:rsid w:val="00F40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037AAD23024539A88F5A78F9886F16">
    <w:name w:val="69037AAD23024539A88F5A78F9886F16"/>
    <w:rsid w:val="00A27ACD"/>
  </w:style>
  <w:style w:type="paragraph" w:customStyle="1" w:styleId="99137CB6B1334A598CBDEE4726E99399">
    <w:name w:val="99137CB6B1334A598CBDEE4726E99399"/>
    <w:rsid w:val="00A27ACD"/>
  </w:style>
  <w:style w:type="paragraph" w:customStyle="1" w:styleId="80AA39B03B6340A4B12E66B10EBEB5FD">
    <w:name w:val="80AA39B03B6340A4B12E66B10EBEB5FD"/>
    <w:rsid w:val="00A27ACD"/>
  </w:style>
  <w:style w:type="paragraph" w:customStyle="1" w:styleId="59CBB1D94A764505974B1FE984CC088D">
    <w:name w:val="59CBB1D94A764505974B1FE984CC088D"/>
    <w:rsid w:val="00A27ACD"/>
  </w:style>
  <w:style w:type="paragraph" w:customStyle="1" w:styleId="1D86580D2AD142CAADB73011CF12C1E9">
    <w:name w:val="1D86580D2AD142CAADB73011CF12C1E9"/>
    <w:rsid w:val="00A27ACD"/>
  </w:style>
  <w:style w:type="paragraph" w:customStyle="1" w:styleId="034C8C4744FB4E589EAAC29C3D1F2152">
    <w:name w:val="034C8C4744FB4E589EAAC29C3D1F2152"/>
    <w:rsid w:val="00A27ACD"/>
  </w:style>
  <w:style w:type="paragraph" w:customStyle="1" w:styleId="9EAB385A1A014104BCDAE0CEAF9854BC">
    <w:name w:val="9EAB385A1A014104BCDAE0CEAF9854BC"/>
    <w:rsid w:val="00A27A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451A5-5E48-4225-96A5-7202DDE6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2409</TotalTime>
  <Pages>16</Pages>
  <Words>4481</Words>
  <Characters>25548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Children with additional support needs: inclusion, advocacy and equity</vt:lpstr>
    </vt:vector>
  </TitlesOfParts>
  <Company>1804340</Company>
  <LinksUpToDate>false</LinksUpToDate>
  <CharactersWithSpaces>29970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with additional support needs: inclusion, advocacy and equity</dc:title>
  <dc:subject>EAEE6002</dc:subject>
  <dc:creator>Catherine Davies</dc:creator>
  <cp:keywords/>
  <dc:description/>
  <cp:lastModifiedBy>Catherine Davies</cp:lastModifiedBy>
  <cp:revision>73</cp:revision>
  <dcterms:created xsi:type="dcterms:W3CDTF">2020-05-09T14:47:00Z</dcterms:created>
  <dcterms:modified xsi:type="dcterms:W3CDTF">2020-05-17T10:36:00Z</dcterms:modified>
</cp:coreProperties>
</file>