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C26891" w:rsidR="00CA5D53" w:rsidP="66422D5C" w:rsidRDefault="00CA5D53" w14:paraId="3A305237" w14:textId="4E37F78E">
      <w:pPr>
        <w:pStyle w:val="Normal"/>
        <w:rPr>
          <w:rStyle w:val="BookTitle"/>
          <w:b w:val="0"/>
          <w:bCs w:val="0"/>
          <w:i w:val="0"/>
          <w:iCs w:val="0"/>
          <w:sz w:val="32"/>
          <w:szCs w:val="32"/>
          <w:u w:val="single"/>
        </w:rPr>
      </w:pPr>
    </w:p>
    <w:p w:rsidR="007F4F8F" w:rsidP="66422D5C" w:rsidRDefault="007F4F8F" w14:paraId="1A810C14" w14:textId="59B20BBA">
      <w:pPr>
        <w:pStyle w:val="Normal"/>
        <w:jc w:val="center"/>
        <w:rPr>
          <w:b w:val="1"/>
          <w:bCs w:val="1"/>
          <w:sz w:val="44"/>
          <w:szCs w:val="44"/>
          <w:u w:val="single"/>
        </w:rPr>
      </w:pPr>
    </w:p>
    <w:p w:rsidRPr="00C26891" w:rsidR="006B70EB" w:rsidP="66422D5C" w:rsidRDefault="006B70EB" w14:paraId="63B92E36" w14:textId="65856184">
      <w:pPr>
        <w:rPr>
          <w:rFonts w:ascii="Arial" w:hAnsi="Arial" w:cs="Arial"/>
          <w:b w:val="1"/>
          <w:bCs w:val="1"/>
          <w:sz w:val="40"/>
          <w:szCs w:val="40"/>
          <w:u w:val="none"/>
        </w:rPr>
      </w:pPr>
      <w:r w:rsidRPr="66422D5C" w:rsidR="006B70EB">
        <w:rPr>
          <w:rFonts w:ascii="Arial" w:hAnsi="Arial" w:cs="Arial"/>
          <w:b w:val="1"/>
          <w:bCs w:val="1"/>
          <w:sz w:val="40"/>
          <w:szCs w:val="40"/>
          <w:u w:val="none"/>
        </w:rPr>
        <w:t xml:space="preserve">Student </w:t>
      </w:r>
      <w:r w:rsidRPr="66422D5C" w:rsidR="0877EDC6">
        <w:rPr>
          <w:rFonts w:ascii="Arial" w:hAnsi="Arial" w:cs="Arial"/>
          <w:b w:val="1"/>
          <w:bCs w:val="1"/>
          <w:sz w:val="40"/>
          <w:szCs w:val="40"/>
          <w:u w:val="none"/>
        </w:rPr>
        <w:t>Name: Ayesha Khan</w:t>
      </w:r>
    </w:p>
    <w:p w:rsidRPr="00C26891" w:rsidR="006B70EB" w:rsidP="66422D5C" w:rsidRDefault="006B70EB" w14:paraId="522EAA61" w14:textId="127B4FEF">
      <w:pPr>
        <w:rPr>
          <w:rFonts w:ascii="Arial" w:hAnsi="Arial" w:cs="Arial"/>
          <w:b w:val="1"/>
          <w:bCs w:val="1"/>
          <w:sz w:val="40"/>
          <w:szCs w:val="40"/>
          <w:u w:val="none"/>
        </w:rPr>
      </w:pPr>
      <w:r w:rsidRPr="66422D5C" w:rsidR="30F47E83">
        <w:rPr>
          <w:rFonts w:ascii="Arial" w:hAnsi="Arial" w:cs="Arial"/>
          <w:b w:val="1"/>
          <w:bCs w:val="1"/>
          <w:sz w:val="40"/>
          <w:szCs w:val="40"/>
          <w:u w:val="none"/>
        </w:rPr>
        <w:t>Student Number</w:t>
      </w:r>
      <w:r w:rsidRPr="66422D5C" w:rsidR="006B70EB">
        <w:rPr>
          <w:rFonts w:ascii="Arial" w:hAnsi="Arial" w:cs="Arial"/>
          <w:b w:val="1"/>
          <w:bCs w:val="1"/>
          <w:sz w:val="40"/>
          <w:szCs w:val="40"/>
          <w:u w:val="none"/>
        </w:rPr>
        <w:t>:</w:t>
      </w:r>
      <w:r w:rsidRPr="66422D5C" w:rsidR="4CDF15B8">
        <w:rPr>
          <w:rFonts w:ascii="Arial" w:hAnsi="Arial" w:cs="Arial"/>
          <w:b w:val="1"/>
          <w:bCs w:val="1"/>
          <w:sz w:val="40"/>
          <w:szCs w:val="40"/>
          <w:u w:val="none"/>
        </w:rPr>
        <w:t>2129615</w:t>
      </w:r>
    </w:p>
    <w:p w:rsidR="002416E1" w:rsidP="66422D5C" w:rsidRDefault="00FA7A09" w14:paraId="6C022ECE" w14:textId="1052C43F">
      <w:pPr>
        <w:rPr>
          <w:rFonts w:ascii="Arial" w:hAnsi="Arial" w:cs="Arial"/>
          <w:b w:val="1"/>
          <w:bCs w:val="1"/>
          <w:sz w:val="40"/>
          <w:szCs w:val="40"/>
          <w:u w:val="none"/>
        </w:rPr>
      </w:pPr>
      <w:r w:rsidRPr="66422D5C" w:rsidR="00FA7A09">
        <w:rPr>
          <w:rFonts w:ascii="Arial" w:hAnsi="Arial" w:cs="Arial"/>
          <w:b w:val="1"/>
          <w:bCs w:val="1"/>
          <w:sz w:val="40"/>
          <w:szCs w:val="40"/>
          <w:u w:val="none"/>
        </w:rPr>
        <w:t>Module</w:t>
      </w:r>
      <w:r w:rsidRPr="66422D5C" w:rsidR="1D52798F">
        <w:rPr>
          <w:rFonts w:ascii="Arial" w:hAnsi="Arial" w:cs="Arial"/>
          <w:b w:val="1"/>
          <w:bCs w:val="1"/>
          <w:sz w:val="40"/>
          <w:szCs w:val="40"/>
          <w:u w:val="none"/>
        </w:rPr>
        <w:t xml:space="preserve"> </w:t>
      </w:r>
      <w:r w:rsidRPr="66422D5C" w:rsidR="02115762">
        <w:rPr>
          <w:rFonts w:ascii="Arial" w:hAnsi="Arial" w:cs="Arial"/>
          <w:b w:val="1"/>
          <w:bCs w:val="1"/>
          <w:sz w:val="40"/>
          <w:szCs w:val="40"/>
          <w:u w:val="none"/>
        </w:rPr>
        <w:t>Code: LCHS4004_BIRM</w:t>
      </w:r>
    </w:p>
    <w:p w:rsidR="37997092" w:rsidP="66422D5C" w:rsidRDefault="37997092" w14:paraId="427DEC3F" w14:textId="17A1267D">
      <w:pPr>
        <w:pStyle w:val="Normal"/>
        <w:rPr>
          <w:rFonts w:ascii="Arial" w:hAnsi="Arial" w:cs="Arial"/>
          <w:b w:val="1"/>
          <w:bCs w:val="1"/>
          <w:sz w:val="40"/>
          <w:szCs w:val="40"/>
          <w:u w:val="none"/>
        </w:rPr>
      </w:pPr>
      <w:r w:rsidRPr="66422D5C" w:rsidR="37997092">
        <w:rPr>
          <w:rFonts w:ascii="Arial" w:hAnsi="Arial" w:cs="Arial"/>
          <w:b w:val="1"/>
          <w:bCs w:val="1"/>
          <w:sz w:val="40"/>
          <w:szCs w:val="40"/>
          <w:u w:val="none"/>
        </w:rPr>
        <w:t>Module Name:</w:t>
      </w:r>
      <w:r w:rsidRPr="66422D5C" w:rsidR="49D30894">
        <w:rPr>
          <w:rFonts w:ascii="Arial" w:hAnsi="Arial" w:cs="Arial"/>
          <w:b w:val="1"/>
          <w:bCs w:val="1"/>
          <w:sz w:val="40"/>
          <w:szCs w:val="40"/>
          <w:u w:val="none"/>
        </w:rPr>
        <w:t xml:space="preserve"> Public Health</w:t>
      </w:r>
    </w:p>
    <w:p w:rsidR="1ADA848C" w:rsidP="66422D5C" w:rsidRDefault="1ADA848C" w14:paraId="1151283C" w14:textId="271B94AB">
      <w:pPr>
        <w:pStyle w:val="Normal"/>
        <w:rPr>
          <w:rFonts w:ascii="Arial" w:hAnsi="Arial" w:cs="Arial"/>
          <w:b w:val="1"/>
          <w:bCs w:val="1"/>
          <w:sz w:val="40"/>
          <w:szCs w:val="40"/>
          <w:u w:val="none"/>
        </w:rPr>
      </w:pPr>
      <w:r w:rsidRPr="66422D5C" w:rsidR="1ADA848C">
        <w:rPr>
          <w:rFonts w:ascii="Arial" w:hAnsi="Arial" w:cs="Arial"/>
          <w:b w:val="1"/>
          <w:bCs w:val="1"/>
          <w:sz w:val="40"/>
          <w:szCs w:val="40"/>
          <w:u w:val="none"/>
        </w:rPr>
        <w:t>Lecturer Name</w:t>
      </w:r>
      <w:r w:rsidRPr="66422D5C" w:rsidR="37997092">
        <w:rPr>
          <w:rFonts w:ascii="Arial" w:hAnsi="Arial" w:cs="Arial"/>
          <w:b w:val="1"/>
          <w:bCs w:val="1"/>
          <w:sz w:val="40"/>
          <w:szCs w:val="40"/>
          <w:u w:val="none"/>
        </w:rPr>
        <w:t>:</w:t>
      </w:r>
      <w:r w:rsidRPr="66422D5C" w:rsidR="7062FA3D">
        <w:rPr>
          <w:rFonts w:ascii="Arial" w:hAnsi="Arial" w:cs="Arial"/>
          <w:b w:val="1"/>
          <w:bCs w:val="1"/>
          <w:sz w:val="40"/>
          <w:szCs w:val="40"/>
          <w:u w:val="none"/>
        </w:rPr>
        <w:t xml:space="preserve"> Dr Aishat Bakre</w:t>
      </w:r>
    </w:p>
    <w:p w:rsidR="00A1284D" w:rsidP="00FD478C" w:rsidRDefault="00A1284D" w14:paraId="2239D789" w14:textId="77777777">
      <w:pPr>
        <w:rPr>
          <w:rFonts w:ascii="Arial" w:hAnsi="Arial" w:cs="Arial"/>
          <w:b/>
          <w:bCs/>
          <w:sz w:val="40"/>
          <w:szCs w:val="40"/>
        </w:rPr>
      </w:pPr>
    </w:p>
    <w:p w:rsidRPr="00C26891" w:rsidR="00C26891" w:rsidP="00FD478C" w:rsidRDefault="00C26891" w14:paraId="64049810" w14:textId="77777777">
      <w:pPr>
        <w:rPr>
          <w:rFonts w:ascii="Arial" w:hAnsi="Arial" w:cs="Arial"/>
          <w:b/>
          <w:bCs/>
          <w:sz w:val="40"/>
          <w:szCs w:val="40"/>
        </w:rPr>
      </w:pPr>
    </w:p>
    <w:p w:rsidRPr="00037ADE" w:rsidR="00FD478C" w:rsidP="00FD478C" w:rsidRDefault="00BE6510" w14:paraId="1F4A89A3" w14:textId="77777777">
      <w:pPr>
        <w:rPr>
          <w:b w:val="1"/>
          <w:bCs w:val="1"/>
          <w:sz w:val="40"/>
          <w:szCs w:val="40"/>
        </w:rPr>
      </w:pPr>
    </w:p>
    <w:p w:rsidR="66422D5C" w:rsidP="66422D5C" w:rsidRDefault="66422D5C" w14:paraId="14737FBC" w14:textId="566A2124">
      <w:pPr>
        <w:pStyle w:val="Normal"/>
        <w:rPr>
          <w:b w:val="1"/>
          <w:bCs w:val="1"/>
          <w:sz w:val="40"/>
          <w:szCs w:val="40"/>
        </w:rPr>
      </w:pPr>
    </w:p>
    <w:p w:rsidR="66422D5C" w:rsidP="66422D5C" w:rsidRDefault="66422D5C" w14:paraId="590F8341" w14:textId="16E60B06">
      <w:pPr>
        <w:pStyle w:val="Normal"/>
        <w:rPr>
          <w:b w:val="1"/>
          <w:bCs w:val="1"/>
          <w:sz w:val="40"/>
          <w:szCs w:val="40"/>
        </w:rPr>
      </w:pPr>
    </w:p>
    <w:p w:rsidR="66422D5C" w:rsidP="66422D5C" w:rsidRDefault="66422D5C" w14:paraId="22B2774F" w14:textId="10CC4D32">
      <w:pPr>
        <w:pStyle w:val="Normal"/>
        <w:rPr>
          <w:b w:val="1"/>
          <w:bCs w:val="1"/>
          <w:sz w:val="40"/>
          <w:szCs w:val="40"/>
        </w:rPr>
      </w:pPr>
    </w:p>
    <w:p w:rsidR="66422D5C" w:rsidP="66422D5C" w:rsidRDefault="66422D5C" w14:paraId="0A7FAC2F" w14:textId="74B74AB0">
      <w:pPr>
        <w:pStyle w:val="Normal"/>
        <w:rPr>
          <w:b w:val="1"/>
          <w:bCs w:val="1"/>
          <w:sz w:val="40"/>
          <w:szCs w:val="40"/>
        </w:rPr>
      </w:pPr>
    </w:p>
    <w:p w:rsidR="009C1063" w:rsidP="00A164A3" w:rsidRDefault="009C1063" w14:paraId="098EF44E" w14:textId="77777777">
      <w:pPr>
        <w:jc w:val="center"/>
        <w:rPr>
          <w:b/>
          <w:bCs/>
          <w:sz w:val="36"/>
          <w:szCs w:val="36"/>
          <w:u w:val="single"/>
        </w:rPr>
      </w:pPr>
    </w:p>
    <w:p w:rsidR="00C26891" w:rsidP="00C26891" w:rsidRDefault="00C26891" w14:paraId="4C3F0FC1" w14:textId="77777777">
      <w:pPr>
        <w:spacing w:line="360" w:lineRule="auto"/>
        <w:rPr>
          <w:rFonts w:ascii="Arial" w:hAnsi="Arial" w:cs="Arial"/>
          <w:b/>
          <w:bCs/>
        </w:rPr>
      </w:pPr>
    </w:p>
    <w:p w:rsidR="00C26891" w:rsidP="00C26891" w:rsidRDefault="00C26891" w14:paraId="2A4C3A87" w14:textId="77777777" w14:noSpellErr="1">
      <w:pPr>
        <w:spacing w:line="360" w:lineRule="auto"/>
        <w:rPr>
          <w:rFonts w:ascii="Arial" w:hAnsi="Arial" w:cs="Arial"/>
          <w:b w:val="1"/>
          <w:bCs w:val="1"/>
        </w:rPr>
      </w:pPr>
    </w:p>
    <w:p w:rsidR="3417A972" w:rsidP="3417A972" w:rsidRDefault="3417A972" w14:paraId="48CDF61A" w14:textId="7F9164E2">
      <w:pPr>
        <w:pStyle w:val="Normal"/>
        <w:spacing w:line="360" w:lineRule="auto"/>
        <w:rPr>
          <w:rFonts w:ascii="Arial" w:hAnsi="Arial" w:cs="Arial"/>
          <w:b w:val="1"/>
          <w:bCs w:val="1"/>
        </w:rPr>
      </w:pPr>
    </w:p>
    <w:p w:rsidR="3417A972" w:rsidP="3417A972" w:rsidRDefault="3417A972" w14:paraId="11286F8C" w14:textId="51C37FFA">
      <w:pPr>
        <w:pStyle w:val="Normal"/>
        <w:spacing w:line="360" w:lineRule="auto"/>
        <w:rPr>
          <w:rFonts w:ascii="Arial" w:hAnsi="Arial" w:cs="Arial"/>
          <w:b w:val="1"/>
          <w:bCs w:val="1"/>
        </w:rPr>
      </w:pPr>
    </w:p>
    <w:p w:rsidR="3417A972" w:rsidP="3417A972" w:rsidRDefault="3417A972" w14:paraId="6C3457F7" w14:textId="5EB301DD">
      <w:pPr>
        <w:pStyle w:val="Normal"/>
        <w:spacing w:line="360" w:lineRule="auto"/>
        <w:rPr>
          <w:rFonts w:ascii="Arial" w:hAnsi="Arial" w:cs="Arial"/>
          <w:b w:val="1"/>
          <w:bCs w:val="1"/>
        </w:rPr>
      </w:pPr>
    </w:p>
    <w:p w:rsidR="3417A972" w:rsidP="3417A972" w:rsidRDefault="3417A972" w14:paraId="7AA65D35" w14:textId="0215E736">
      <w:pPr>
        <w:pStyle w:val="Normal"/>
        <w:spacing w:line="360" w:lineRule="auto"/>
        <w:rPr>
          <w:rFonts w:ascii="Arial" w:hAnsi="Arial" w:cs="Arial"/>
          <w:b w:val="1"/>
          <w:bCs w:val="1"/>
        </w:rPr>
      </w:pPr>
    </w:p>
    <w:p w:rsidR="3417A972" w:rsidP="3417A972" w:rsidRDefault="3417A972" w14:paraId="21CE4335" w14:textId="4C142ECB">
      <w:pPr>
        <w:pStyle w:val="Normal"/>
        <w:spacing w:line="360" w:lineRule="auto"/>
        <w:rPr>
          <w:rFonts w:ascii="Arial" w:hAnsi="Arial" w:cs="Arial"/>
          <w:b w:val="1"/>
          <w:bCs w:val="1"/>
        </w:rPr>
      </w:pPr>
    </w:p>
    <w:p w:rsidR="3417A972" w:rsidP="3417A972" w:rsidRDefault="3417A972" w14:paraId="7014AC91" w14:textId="2D7CE3EE">
      <w:pPr>
        <w:pStyle w:val="Normal"/>
        <w:spacing w:line="360" w:lineRule="auto"/>
        <w:rPr>
          <w:rFonts w:ascii="Arial" w:hAnsi="Arial" w:cs="Arial"/>
          <w:b w:val="1"/>
          <w:bCs w:val="1"/>
        </w:rPr>
      </w:pPr>
    </w:p>
    <w:p w:rsidR="66422D5C" w:rsidP="66422D5C" w:rsidRDefault="66422D5C" w14:paraId="5BD4193E" w14:textId="49B58CFB">
      <w:pPr>
        <w:spacing w:line="360" w:lineRule="auto"/>
        <w:rPr>
          <w:rFonts w:ascii="Arial" w:hAnsi="Arial" w:cs="Arial"/>
          <w:b w:val="1"/>
          <w:bCs w:val="1"/>
        </w:rPr>
      </w:pPr>
    </w:p>
    <w:p w:rsidR="66422D5C" w:rsidP="66422D5C" w:rsidRDefault="66422D5C" w14:paraId="5F1E9EB5" w14:textId="637B1DD7">
      <w:pPr>
        <w:spacing w:line="360" w:lineRule="auto"/>
        <w:rPr>
          <w:rFonts w:ascii="Arial" w:hAnsi="Arial" w:cs="Arial"/>
          <w:b w:val="1"/>
          <w:bCs w:val="1"/>
        </w:rPr>
      </w:pPr>
    </w:p>
    <w:p w:rsidR="78F48B60" w:rsidP="66422D5C" w:rsidRDefault="78F48B60" w14:paraId="11A80A3C" w14:textId="59D8A214">
      <w:pPr>
        <w:pStyle w:val="Normal"/>
        <w:spacing w:line="360" w:lineRule="auto"/>
        <w:rPr>
          <w:rFonts w:ascii="Arial" w:hAnsi="Arial" w:cs="Arial"/>
          <w:b w:val="1"/>
          <w:bCs w:val="1"/>
        </w:rPr>
      </w:pPr>
      <w:r w:rsidRPr="66422D5C" w:rsidR="78F48B60">
        <w:rPr>
          <w:rFonts w:ascii="Arial" w:hAnsi="Arial" w:cs="Arial"/>
          <w:b w:val="1"/>
          <w:bCs w:val="1"/>
          <w:sz w:val="40"/>
          <w:szCs w:val="40"/>
        </w:rPr>
        <w:t>In</w:t>
      </w:r>
      <w:r w:rsidRPr="66422D5C" w:rsidR="19A218C8">
        <w:rPr>
          <w:rFonts w:ascii="Arial" w:hAnsi="Arial" w:cs="Arial"/>
          <w:b w:val="1"/>
          <w:bCs w:val="1"/>
          <w:sz w:val="40"/>
          <w:szCs w:val="40"/>
        </w:rPr>
        <w:t>troduction:</w:t>
      </w:r>
    </w:p>
    <w:p w:rsidR="66422D5C" w:rsidP="66422D5C" w:rsidRDefault="66422D5C" w14:paraId="025D5DAF" w14:textId="479DD494">
      <w:pPr>
        <w:spacing w:line="360" w:lineRule="auto"/>
        <w:rPr>
          <w:rFonts w:ascii="Arial" w:hAnsi="Arial" w:cs="Arial"/>
          <w:b w:val="1"/>
          <w:bCs w:val="1"/>
        </w:rPr>
      </w:pPr>
    </w:p>
    <w:p w:rsidRPr="00C26891" w:rsidR="00504BBE" w:rsidP="00C26891" w:rsidRDefault="00EB278F" w14:paraId="496E1799" w14:textId="5307B162">
      <w:pPr>
        <w:spacing w:line="360" w:lineRule="auto"/>
        <w:rPr>
          <w:rFonts w:ascii="Arial" w:hAnsi="Arial" w:cs="Arial"/>
          <w:b w:val="1"/>
          <w:bCs w:val="1"/>
        </w:rPr>
      </w:pPr>
      <w:bookmarkStart w:name="_Int_XB1ztRJk" w:id="298647954"/>
      <w:r w:rsidRPr="66422D5C" w:rsidR="240A0E8B">
        <w:rPr>
          <w:rFonts w:ascii="Arial" w:hAnsi="Arial" w:cs="Arial"/>
          <w:b w:val="1"/>
          <w:bCs w:val="1"/>
        </w:rPr>
        <w:t>Chickenpox is a virus; it is also known as varicella, a highly contagious infection caused by the varicella zoster virus.</w:t>
      </w:r>
      <w:bookmarkEnd w:id="298647954"/>
      <w:r w:rsidRPr="66422D5C" w:rsidR="00C45347">
        <w:rPr>
          <w:rFonts w:ascii="Arial" w:hAnsi="Arial" w:cs="Arial"/>
          <w:b w:val="1"/>
          <w:bCs w:val="1"/>
        </w:rPr>
        <w:t xml:space="preserve"> Chickenpox is a viral </w:t>
      </w:r>
      <w:r w:rsidRPr="66422D5C" w:rsidR="00BE7CFF">
        <w:rPr>
          <w:rFonts w:ascii="Arial" w:hAnsi="Arial" w:cs="Arial"/>
          <w:b w:val="1"/>
          <w:bCs w:val="1"/>
        </w:rPr>
        <w:t>illness that causes a blister-like rash</w:t>
      </w:r>
      <w:r w:rsidRPr="66422D5C" w:rsidR="00AB3334">
        <w:rPr>
          <w:rFonts w:ascii="Arial" w:hAnsi="Arial" w:cs="Arial"/>
          <w:b w:val="1"/>
          <w:bCs w:val="1"/>
        </w:rPr>
        <w:t xml:space="preserve">. The rash first appears on the face and trunk or anywhere and then </w:t>
      </w:r>
      <w:r w:rsidRPr="66422D5C" w:rsidR="21F303F7">
        <w:rPr>
          <w:rFonts w:ascii="Arial" w:hAnsi="Arial" w:cs="Arial"/>
          <w:b w:val="1"/>
          <w:bCs w:val="1"/>
        </w:rPr>
        <w:t>spreads</w:t>
      </w:r>
      <w:r w:rsidRPr="66422D5C" w:rsidR="00AB3334">
        <w:rPr>
          <w:rFonts w:ascii="Arial" w:hAnsi="Arial" w:cs="Arial"/>
          <w:b w:val="1"/>
          <w:bCs w:val="1"/>
        </w:rPr>
        <w:t xml:space="preserve"> throughout the body. </w:t>
      </w:r>
      <w:r w:rsidRPr="66422D5C" w:rsidR="004D15B8">
        <w:rPr>
          <w:rFonts w:ascii="Arial" w:hAnsi="Arial" w:cs="Arial"/>
          <w:b w:val="1"/>
          <w:bCs w:val="1"/>
        </w:rPr>
        <w:t>The first description</w:t>
      </w:r>
      <w:r w:rsidRPr="66422D5C" w:rsidR="006B760D">
        <w:rPr>
          <w:rFonts w:ascii="Arial" w:hAnsi="Arial" w:cs="Arial"/>
          <w:b w:val="1"/>
          <w:bCs w:val="1"/>
        </w:rPr>
        <w:t xml:space="preserve"> of chickenpox was provided by </w:t>
      </w:r>
      <w:r w:rsidRPr="66422D5C" w:rsidR="006B760D">
        <w:rPr>
          <w:rFonts w:ascii="Arial" w:hAnsi="Arial" w:cs="Arial"/>
          <w:b w:val="1"/>
          <w:bCs w:val="1"/>
          <w:u w:val="single"/>
        </w:rPr>
        <w:t xml:space="preserve">Giovanni </w:t>
      </w:r>
      <w:r w:rsidRPr="66422D5C" w:rsidR="006B760D">
        <w:rPr>
          <w:rFonts w:ascii="Arial" w:hAnsi="Arial" w:cs="Arial"/>
          <w:b w:val="1"/>
          <w:bCs w:val="1"/>
          <w:u w:val="single"/>
        </w:rPr>
        <w:t>Filippo</w:t>
      </w:r>
      <w:r w:rsidRPr="66422D5C" w:rsidR="006B760D">
        <w:rPr>
          <w:rFonts w:ascii="Arial" w:hAnsi="Arial" w:cs="Arial"/>
          <w:b w:val="1"/>
          <w:bCs w:val="1"/>
        </w:rPr>
        <w:t>in</w:t>
      </w:r>
      <w:r w:rsidRPr="66422D5C" w:rsidR="006B760D">
        <w:rPr>
          <w:rFonts w:ascii="Arial" w:hAnsi="Arial" w:cs="Arial"/>
          <w:b w:val="1"/>
          <w:bCs w:val="1"/>
        </w:rPr>
        <w:t xml:space="preserve"> the 16</w:t>
      </w:r>
      <w:r w:rsidRPr="66422D5C" w:rsidR="006B760D">
        <w:rPr>
          <w:rFonts w:ascii="Arial" w:hAnsi="Arial" w:cs="Arial"/>
          <w:b w:val="1"/>
          <w:bCs w:val="1"/>
          <w:vertAlign w:val="superscript"/>
        </w:rPr>
        <w:t>th</w:t>
      </w:r>
      <w:r w:rsidRPr="66422D5C" w:rsidR="006B760D">
        <w:rPr>
          <w:rFonts w:ascii="Arial" w:hAnsi="Arial" w:cs="Arial"/>
          <w:b w:val="1"/>
          <w:bCs w:val="1"/>
        </w:rPr>
        <w:t xml:space="preserve"> century. </w:t>
      </w:r>
    </w:p>
    <w:p w:rsidRPr="00C26891" w:rsidR="007B3C10" w:rsidP="00F43392" w:rsidRDefault="000B4E09" w14:paraId="1F8C1828" w14:textId="7D86DEC6">
      <w:pPr>
        <w:rPr>
          <w:b w:val="1"/>
          <w:bCs w:val="1"/>
          <w:sz w:val="36"/>
          <w:szCs w:val="36"/>
          <w:u w:val="thick"/>
        </w:rPr>
      </w:pPr>
      <w:r w:rsidRPr="00C26891">
        <w:rPr>
          <w:b/>
          <w:bCs/>
          <w:noProof/>
          <w:sz w:val="36"/>
          <w:szCs w:val="36"/>
          <w:u w:val="thick"/>
        </w:rPr>
        <w:drawing>
          <wp:anchor distT="0" distB="0" distL="114300" distR="114300" simplePos="0" relativeHeight="251660288" behindDoc="0" locked="0" layoutInCell="1" allowOverlap="1" wp14:anchorId="03CDED93" wp14:editId="0E1FD7A1">
            <wp:simplePos x="0" y="0"/>
            <wp:positionH relativeFrom="column">
              <wp:posOffset>921385</wp:posOffset>
            </wp:positionH>
            <wp:positionV relativeFrom="paragraph">
              <wp:posOffset>213360</wp:posOffset>
            </wp:positionV>
            <wp:extent cx="4691380" cy="528193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380" cy="5281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66422D5C" w:rsidR="38EBA310">
        <w:rPr>
          <w:b w:val="1"/>
          <w:bCs w:val="1"/>
          <w:sz w:val="36"/>
          <w:szCs w:val="36"/>
          <w:u w:val="none"/>
        </w:rPr>
        <w:t>I</w:t>
      </w:r>
      <w:r w:rsidRPr="66422D5C" w:rsidR="007B3C10">
        <w:rPr>
          <w:b w:val="1"/>
          <w:bCs w:val="1"/>
          <w:sz w:val="36"/>
          <w:szCs w:val="36"/>
          <w:u w:val="none"/>
        </w:rPr>
        <w:t>m</w:t>
      </w:r>
      <w:r w:rsidRPr="66422D5C" w:rsidR="007B3C10">
        <w:rPr>
          <w:b w:val="1"/>
          <w:bCs w:val="1"/>
          <w:sz w:val="36"/>
          <w:szCs w:val="36"/>
          <w:u w:val="none"/>
        </w:rPr>
        <w:t>age c</w:t>
      </w:r>
      <w:r w:rsidRPr="66422D5C" w:rsidR="007B3C10">
        <w:rPr>
          <w:b w:val="1"/>
          <w:bCs w:val="1"/>
          <w:sz w:val="36"/>
          <w:szCs w:val="36"/>
          <w:u w:val="none"/>
        </w:rPr>
        <w:t>redit: Stephen Kelly, 2018</w:t>
      </w:r>
    </w:p>
    <w:p w:rsidR="00A440F5" w:rsidP="3417A972" w:rsidRDefault="00A440F5" w14:paraId="042ED16F" w14:textId="30BFFC91">
      <w:pPr>
        <w:spacing w:line="360" w:lineRule="auto"/>
        <w:rPr>
          <w:rFonts w:ascii="Arial" w:hAnsi="Arial" w:cs="Arial"/>
          <w:b w:val="1"/>
          <w:bCs w:val="1"/>
        </w:rPr>
      </w:pPr>
      <w:r w:rsidRPr="66422D5C" w:rsidR="00A440F5">
        <w:rPr>
          <w:rFonts w:ascii="Arial" w:hAnsi="Arial" w:cs="Arial"/>
          <w:b w:val="1"/>
          <w:bCs w:val="1"/>
        </w:rPr>
        <w:t xml:space="preserve">Chickenpox is most commonly a childhood </w:t>
      </w:r>
      <w:r w:rsidRPr="66422D5C" w:rsidR="48AB132E">
        <w:rPr>
          <w:rFonts w:ascii="Arial" w:hAnsi="Arial" w:cs="Arial"/>
          <w:b w:val="1"/>
          <w:bCs w:val="1"/>
        </w:rPr>
        <w:t>illness;</w:t>
      </w:r>
      <w:r w:rsidRPr="66422D5C" w:rsidR="005B4083">
        <w:rPr>
          <w:rFonts w:ascii="Arial" w:hAnsi="Arial" w:cs="Arial"/>
          <w:b w:val="1"/>
          <w:bCs w:val="1"/>
        </w:rPr>
        <w:t xml:space="preserve"> chickenpox vaccine was introduced in 1995</w:t>
      </w:r>
      <w:r w:rsidRPr="66422D5C" w:rsidR="003904EF">
        <w:rPr>
          <w:rFonts w:ascii="Arial" w:hAnsi="Arial" w:cs="Arial"/>
          <w:b w:val="1"/>
          <w:bCs w:val="1"/>
        </w:rPr>
        <w:t>.</w:t>
      </w:r>
      <w:r w:rsidRPr="66422D5C" w:rsidR="00375DEC">
        <w:rPr>
          <w:rFonts w:ascii="Arial" w:hAnsi="Arial" w:cs="Arial"/>
          <w:b w:val="1"/>
          <w:bCs w:val="1"/>
        </w:rPr>
        <w:t xml:space="preserve"> </w:t>
      </w:r>
      <w:bookmarkStart w:name="_Int_vvPgMSCn" w:id="1035181779"/>
      <w:r w:rsidRPr="66422D5C" w:rsidR="67B68EBC">
        <w:rPr>
          <w:rFonts w:ascii="Arial" w:hAnsi="Arial" w:cs="Arial"/>
          <w:b w:val="1"/>
          <w:bCs w:val="1"/>
        </w:rPr>
        <w:t>It is</w:t>
      </w:r>
      <w:bookmarkEnd w:id="1035181779"/>
      <w:r w:rsidRPr="66422D5C" w:rsidR="00375DEC">
        <w:rPr>
          <w:rFonts w:ascii="Arial" w:hAnsi="Arial" w:cs="Arial"/>
          <w:b w:val="1"/>
          <w:bCs w:val="1"/>
        </w:rPr>
        <w:t xml:space="preserve"> an airborne disease which </w:t>
      </w:r>
      <w:r w:rsidRPr="66422D5C" w:rsidR="006500DB">
        <w:rPr>
          <w:rFonts w:ascii="Arial" w:hAnsi="Arial" w:cs="Arial"/>
          <w:b w:val="1"/>
          <w:bCs w:val="1"/>
        </w:rPr>
        <w:t>spreads easily by coughing and sneezing of an infected person</w:t>
      </w:r>
      <w:r w:rsidRPr="66422D5C" w:rsidR="00EB1637">
        <w:rPr>
          <w:rFonts w:ascii="Arial" w:hAnsi="Arial" w:cs="Arial"/>
          <w:b w:val="1"/>
          <w:bCs w:val="1"/>
        </w:rPr>
        <w:t xml:space="preserve">. </w:t>
      </w:r>
      <w:r w:rsidRPr="66422D5C" w:rsidR="00575985">
        <w:rPr>
          <w:rFonts w:ascii="Arial" w:hAnsi="Arial" w:cs="Arial"/>
          <w:b w:val="1"/>
          <w:bCs w:val="1"/>
        </w:rPr>
        <w:t xml:space="preserve">It has </w:t>
      </w:r>
      <w:bookmarkStart w:name="_Int_nnhQR4G0" w:id="815324296"/>
      <w:r w:rsidRPr="66422D5C" w:rsidR="44B79BF2">
        <w:rPr>
          <w:rFonts w:ascii="Arial" w:hAnsi="Arial" w:cs="Arial"/>
          <w:b w:val="1"/>
          <w:bCs w:val="1"/>
        </w:rPr>
        <w:t>various stages</w:t>
      </w:r>
      <w:bookmarkEnd w:id="815324296"/>
      <w:r w:rsidRPr="66422D5C" w:rsidR="755E84C6">
        <w:rPr>
          <w:rFonts w:ascii="Arial" w:hAnsi="Arial" w:cs="Arial"/>
          <w:b w:val="1"/>
          <w:bCs w:val="1"/>
        </w:rPr>
        <w:t>,</w:t>
      </w:r>
      <w:r w:rsidRPr="66422D5C" w:rsidR="00575985">
        <w:rPr>
          <w:rFonts w:ascii="Arial" w:hAnsi="Arial" w:cs="Arial"/>
          <w:b w:val="1"/>
          <w:bCs w:val="1"/>
        </w:rPr>
        <w:t xml:space="preserve"> and </w:t>
      </w:r>
      <w:r w:rsidRPr="66422D5C" w:rsidR="7B69E04A">
        <w:rPr>
          <w:rFonts w:ascii="Arial" w:hAnsi="Arial" w:cs="Arial"/>
          <w:b w:val="1"/>
          <w:bCs w:val="1"/>
        </w:rPr>
        <w:t>its</w:t>
      </w:r>
      <w:r w:rsidRPr="66422D5C" w:rsidR="00575985">
        <w:rPr>
          <w:rFonts w:ascii="Arial" w:hAnsi="Arial" w:cs="Arial"/>
          <w:b w:val="1"/>
          <w:bCs w:val="1"/>
        </w:rPr>
        <w:t xml:space="preserve"> recovery </w:t>
      </w:r>
      <w:bookmarkStart w:name="_Int_TtMfAdIM" w:id="1521063077"/>
      <w:r w:rsidRPr="66422D5C" w:rsidR="03F523ED">
        <w:rPr>
          <w:rFonts w:ascii="Arial" w:hAnsi="Arial" w:cs="Arial"/>
          <w:b w:val="1"/>
          <w:bCs w:val="1"/>
        </w:rPr>
        <w:t>period</w:t>
      </w:r>
      <w:bookmarkEnd w:id="1521063077"/>
      <w:r w:rsidRPr="66422D5C" w:rsidR="00575985">
        <w:rPr>
          <w:rFonts w:ascii="Arial" w:hAnsi="Arial" w:cs="Arial"/>
          <w:b w:val="1"/>
          <w:bCs w:val="1"/>
        </w:rPr>
        <w:t xml:space="preserve"> is almost 1 to 2 weeks</w:t>
      </w:r>
      <w:bookmarkStart w:name="_Int_Y0Inoe9l" w:id="767504956"/>
      <w:r w:rsidRPr="66422D5C" w:rsidR="2533ADC5">
        <w:rPr>
          <w:rFonts w:ascii="Arial" w:hAnsi="Arial" w:cs="Arial"/>
          <w:b w:val="1"/>
          <w:bCs w:val="1"/>
        </w:rPr>
        <w:t xml:space="preserve">. </w:t>
      </w:r>
      <w:bookmarkEnd w:id="767504956"/>
      <w:r w:rsidRPr="66422D5C" w:rsidR="00C77FB1">
        <w:rPr>
          <w:rFonts w:ascii="Arial" w:hAnsi="Arial" w:cs="Arial"/>
          <w:b w:val="1"/>
          <w:bCs w:val="1"/>
        </w:rPr>
        <w:t xml:space="preserve">As such there is no </w:t>
      </w:r>
      <w:r w:rsidRPr="66422D5C" w:rsidR="008300E7">
        <w:rPr>
          <w:rFonts w:ascii="Arial" w:hAnsi="Arial" w:cs="Arial"/>
          <w:b w:val="1"/>
          <w:bCs w:val="1"/>
        </w:rPr>
        <w:t xml:space="preserve">cure for chickenpox </w:t>
      </w:r>
      <w:r w:rsidRPr="66422D5C" w:rsidR="00B06582">
        <w:rPr>
          <w:rFonts w:ascii="Arial" w:hAnsi="Arial" w:cs="Arial"/>
          <w:b w:val="1"/>
          <w:bCs w:val="1"/>
        </w:rPr>
        <w:t xml:space="preserve">but it </w:t>
      </w:r>
      <w:r w:rsidRPr="66422D5C" w:rsidR="17560B66">
        <w:rPr>
          <w:rFonts w:ascii="Arial" w:hAnsi="Arial" w:cs="Arial"/>
          <w:b w:val="1"/>
          <w:bCs w:val="1"/>
        </w:rPr>
        <w:t>resolves</w:t>
      </w:r>
      <w:r w:rsidRPr="66422D5C" w:rsidR="00086DB0">
        <w:rPr>
          <w:rFonts w:ascii="Arial" w:hAnsi="Arial" w:cs="Arial"/>
          <w:b w:val="1"/>
          <w:bCs w:val="1"/>
        </w:rPr>
        <w:t xml:space="preserve"> within a week or two weeks. </w:t>
      </w:r>
      <w:r w:rsidRPr="66422D5C" w:rsidR="6D37CF28">
        <w:rPr>
          <w:rFonts w:ascii="Arial" w:hAnsi="Arial" w:cs="Arial"/>
          <w:b w:val="1"/>
          <w:bCs w:val="1"/>
        </w:rPr>
        <w:t>The immune</w:t>
      </w:r>
      <w:r w:rsidRPr="66422D5C" w:rsidR="00086DB0">
        <w:rPr>
          <w:rFonts w:ascii="Arial" w:hAnsi="Arial" w:cs="Arial"/>
          <w:b w:val="1"/>
          <w:bCs w:val="1"/>
        </w:rPr>
        <w:t xml:space="preserve"> system becomes weak </w:t>
      </w:r>
      <w:r w:rsidRPr="66422D5C" w:rsidR="00132731">
        <w:rPr>
          <w:rFonts w:ascii="Arial" w:hAnsi="Arial" w:cs="Arial"/>
          <w:b w:val="1"/>
          <w:bCs w:val="1"/>
        </w:rPr>
        <w:t xml:space="preserve">because of this virus. </w:t>
      </w:r>
      <w:r w:rsidRPr="66422D5C" w:rsidR="00F375A2">
        <w:rPr>
          <w:rFonts w:ascii="Arial" w:hAnsi="Arial" w:cs="Arial"/>
          <w:b w:val="1"/>
          <w:bCs w:val="1"/>
        </w:rPr>
        <w:t xml:space="preserve">This primary infection is </w:t>
      </w:r>
      <w:bookmarkStart w:name="_Int_tvUjDV3f" w:id="183255925"/>
      <w:r w:rsidRPr="66422D5C" w:rsidR="63D5B88D">
        <w:rPr>
          <w:rFonts w:ascii="Arial" w:hAnsi="Arial" w:cs="Arial"/>
          <w:b w:val="1"/>
          <w:bCs w:val="1"/>
        </w:rPr>
        <w:t>most seen</w:t>
      </w:r>
      <w:bookmarkEnd w:id="183255925"/>
      <w:r w:rsidRPr="66422D5C" w:rsidR="00F375A2">
        <w:rPr>
          <w:rFonts w:ascii="Arial" w:hAnsi="Arial" w:cs="Arial"/>
          <w:b w:val="1"/>
          <w:bCs w:val="1"/>
        </w:rPr>
        <w:t xml:space="preserve"> in </w:t>
      </w:r>
      <w:r w:rsidRPr="66422D5C" w:rsidR="001A7EC3">
        <w:rPr>
          <w:rFonts w:ascii="Arial" w:hAnsi="Arial" w:cs="Arial"/>
          <w:b w:val="1"/>
          <w:bCs w:val="1"/>
        </w:rPr>
        <w:t xml:space="preserve">children under 10 years </w:t>
      </w:r>
      <w:r w:rsidRPr="66422D5C" w:rsidR="073B733B">
        <w:rPr>
          <w:rFonts w:ascii="Arial" w:hAnsi="Arial" w:cs="Arial"/>
          <w:b w:val="1"/>
          <w:bCs w:val="1"/>
        </w:rPr>
        <w:t>old,</w:t>
      </w:r>
      <w:r w:rsidRPr="66422D5C" w:rsidR="001A7EC3">
        <w:rPr>
          <w:rFonts w:ascii="Arial" w:hAnsi="Arial" w:cs="Arial"/>
          <w:b w:val="1"/>
          <w:bCs w:val="1"/>
        </w:rPr>
        <w:t xml:space="preserve"> </w:t>
      </w:r>
      <w:r w:rsidRPr="66422D5C" w:rsidR="00986B77">
        <w:rPr>
          <w:rFonts w:ascii="Arial" w:hAnsi="Arial" w:cs="Arial"/>
          <w:b w:val="1"/>
          <w:bCs w:val="1"/>
        </w:rPr>
        <w:t xml:space="preserve">but </w:t>
      </w:r>
      <w:r w:rsidRPr="66422D5C" w:rsidR="660E595F">
        <w:rPr>
          <w:rFonts w:ascii="Arial" w:hAnsi="Arial" w:cs="Arial"/>
          <w:b w:val="1"/>
          <w:bCs w:val="1"/>
        </w:rPr>
        <w:t>adults</w:t>
      </w:r>
      <w:r w:rsidRPr="66422D5C" w:rsidR="00986B77">
        <w:rPr>
          <w:rFonts w:ascii="Arial" w:hAnsi="Arial" w:cs="Arial"/>
          <w:b w:val="1"/>
          <w:bCs w:val="1"/>
        </w:rPr>
        <w:t xml:space="preserve"> tend to suffer </w:t>
      </w:r>
      <w:r w:rsidRPr="66422D5C" w:rsidR="0057465B">
        <w:rPr>
          <w:rFonts w:ascii="Arial" w:hAnsi="Arial" w:cs="Arial"/>
          <w:b w:val="1"/>
          <w:bCs w:val="1"/>
        </w:rPr>
        <w:t xml:space="preserve">more </w:t>
      </w:r>
      <w:r w:rsidRPr="66422D5C" w:rsidR="379DEA5D">
        <w:rPr>
          <w:rFonts w:ascii="Arial" w:hAnsi="Arial" w:cs="Arial"/>
          <w:b w:val="1"/>
          <w:bCs w:val="1"/>
        </w:rPr>
        <w:t>severely</w:t>
      </w:r>
      <w:r w:rsidRPr="66422D5C" w:rsidR="0057465B">
        <w:rPr>
          <w:rFonts w:ascii="Arial" w:hAnsi="Arial" w:cs="Arial"/>
          <w:b w:val="1"/>
          <w:bCs w:val="1"/>
        </w:rPr>
        <w:t xml:space="preserve"> than children. </w:t>
      </w:r>
    </w:p>
    <w:p w:rsidR="3417A972" w:rsidP="3417A972" w:rsidRDefault="3417A972" w14:paraId="304818EB" w14:textId="067BE31F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3417A972" w:rsidP="3417A972" w:rsidRDefault="3417A972" w14:paraId="05230F9A" w14:textId="67E42077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3417A972" w:rsidP="3417A972" w:rsidRDefault="3417A972" w14:paraId="656F6110" w14:textId="6E882A6A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3417A972" w:rsidP="3417A972" w:rsidRDefault="3417A972" w14:paraId="535BDEEA" w14:textId="1061F33B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3417A972" w:rsidP="3417A972" w:rsidRDefault="3417A972" w14:paraId="3373BEC8" w14:textId="6FA3FC23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3417A972" w:rsidP="3417A972" w:rsidRDefault="3417A972" w14:paraId="64DFE3F4" w14:textId="14ACB64A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3417A972" w:rsidP="3417A972" w:rsidRDefault="3417A972" w14:paraId="490EFD22" w14:textId="69BE2409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001758ED" w:rsidP="00CD6E30" w:rsidRDefault="001758ED" w14:paraId="19FB5BEF" w14:textId="77777777">
      <w:pPr>
        <w:pStyle w:val="ListParagraph"/>
        <w:numPr>
          <w:ilvl w:val="0"/>
          <w:numId w:val="2"/>
        </w:numPr>
        <w:rPr>
          <w:b w:val="1"/>
          <w:bCs w:val="1"/>
          <w:sz w:val="36"/>
          <w:szCs w:val="36"/>
          <w:u w:val="single"/>
        </w:rPr>
      </w:pPr>
      <w:r w:rsidRPr="66422D5C" w:rsidR="001758ED">
        <w:rPr>
          <w:b w:val="1"/>
          <w:bCs w:val="1"/>
          <w:sz w:val="36"/>
          <w:szCs w:val="36"/>
          <w:u w:val="single"/>
        </w:rPr>
        <w:t xml:space="preserve">Strategies used in the </w:t>
      </w:r>
      <w:bookmarkStart w:name="_Int_byYFGn6O" w:id="1003755687"/>
      <w:r w:rsidRPr="66422D5C" w:rsidR="001758ED">
        <w:rPr>
          <w:b w:val="1"/>
          <w:bCs w:val="1"/>
          <w:sz w:val="36"/>
          <w:szCs w:val="36"/>
          <w:u w:val="single"/>
        </w:rPr>
        <w:t>UK</w:t>
      </w:r>
      <w:bookmarkEnd w:id="1003755687"/>
      <w:r w:rsidRPr="66422D5C" w:rsidR="001758ED">
        <w:rPr>
          <w:b w:val="1"/>
          <w:bCs w:val="1"/>
          <w:sz w:val="36"/>
          <w:szCs w:val="36"/>
          <w:u w:val="single"/>
        </w:rPr>
        <w:t xml:space="preserve"> to measure </w:t>
      </w:r>
      <w:r w:rsidRPr="66422D5C" w:rsidR="001C2CC8">
        <w:rPr>
          <w:b w:val="1"/>
          <w:bCs w:val="1"/>
          <w:sz w:val="36"/>
          <w:szCs w:val="36"/>
          <w:u w:val="single"/>
        </w:rPr>
        <w:t>the incidence of the disease:</w:t>
      </w:r>
    </w:p>
    <w:p w:rsidRPr="00C26891" w:rsidR="009E76AD" w:rsidP="00C26891" w:rsidRDefault="00BA43EC" w14:paraId="5B029B51" w14:textId="31C2EB10">
      <w:pPr>
        <w:spacing w:line="360" w:lineRule="auto"/>
        <w:rPr>
          <w:rFonts w:ascii="Arial" w:hAnsi="Arial" w:cs="Arial"/>
          <w:b w:val="1"/>
          <w:bCs w:val="1"/>
        </w:rPr>
      </w:pPr>
      <w:r w:rsidRPr="66422D5C" w:rsidR="00BA43EC">
        <w:rPr>
          <w:rFonts w:ascii="Arial" w:hAnsi="Arial" w:cs="Arial"/>
          <w:b w:val="1"/>
          <w:bCs w:val="1"/>
        </w:rPr>
        <w:t>In England, chickenpox vaccination is offered currently only to non-immune</w:t>
      </w:r>
      <w:r w:rsidRPr="66422D5C" w:rsidR="006C1D69">
        <w:rPr>
          <w:rFonts w:ascii="Arial" w:hAnsi="Arial" w:cs="Arial"/>
          <w:b w:val="1"/>
          <w:bCs w:val="1"/>
        </w:rPr>
        <w:t xml:space="preserve"> healthcare workers. </w:t>
      </w:r>
      <w:r w:rsidRPr="66422D5C" w:rsidR="00D52AA0">
        <w:rPr>
          <w:rFonts w:ascii="Arial" w:hAnsi="Arial" w:cs="Arial"/>
          <w:b w:val="1"/>
          <w:bCs w:val="1"/>
        </w:rPr>
        <w:t>It is severe complications of this disease</w:t>
      </w:r>
      <w:r w:rsidRPr="66422D5C" w:rsidR="00952475">
        <w:rPr>
          <w:rFonts w:ascii="Arial" w:hAnsi="Arial" w:cs="Arial"/>
          <w:b w:val="1"/>
          <w:bCs w:val="1"/>
        </w:rPr>
        <w:t>, including death, continue to occur in the UK and Ireland</w:t>
      </w:r>
      <w:r w:rsidRPr="66422D5C" w:rsidR="008C4FB0">
        <w:rPr>
          <w:rFonts w:ascii="Arial" w:hAnsi="Arial" w:cs="Arial"/>
          <w:b w:val="1"/>
          <w:bCs w:val="1"/>
        </w:rPr>
        <w:t xml:space="preserve">. In the </w:t>
      </w:r>
      <w:bookmarkStart w:name="_Int_5kTspF3k" w:id="899787036"/>
      <w:r w:rsidRPr="66422D5C" w:rsidR="282729D3">
        <w:rPr>
          <w:rFonts w:ascii="Arial" w:hAnsi="Arial" w:cs="Arial"/>
          <w:b w:val="1"/>
          <w:bCs w:val="1"/>
        </w:rPr>
        <w:t>UK,</w:t>
      </w:r>
      <w:bookmarkEnd w:id="899787036"/>
      <w:r w:rsidRPr="66422D5C" w:rsidR="008C4FB0">
        <w:rPr>
          <w:rFonts w:ascii="Arial" w:hAnsi="Arial" w:cs="Arial"/>
          <w:b w:val="1"/>
          <w:bCs w:val="1"/>
        </w:rPr>
        <w:t xml:space="preserve"> </w:t>
      </w:r>
      <w:r w:rsidRPr="66422D5C" w:rsidR="00D73F0F">
        <w:rPr>
          <w:rFonts w:ascii="Arial" w:hAnsi="Arial" w:cs="Arial"/>
          <w:b w:val="1"/>
          <w:bCs w:val="1"/>
        </w:rPr>
        <w:t xml:space="preserve">the vaccine is given to adults and children over the </w:t>
      </w:r>
      <w:r w:rsidRPr="66422D5C" w:rsidR="003A529D">
        <w:rPr>
          <w:rFonts w:ascii="Arial" w:hAnsi="Arial" w:cs="Arial"/>
          <w:b w:val="1"/>
          <w:bCs w:val="1"/>
        </w:rPr>
        <w:t xml:space="preserve">age of 1 year. </w:t>
      </w:r>
      <w:bookmarkStart w:name="_Int_ZnlXfbx7" w:id="797557347"/>
      <w:r w:rsidRPr="66422D5C" w:rsidR="059F7A7E">
        <w:rPr>
          <w:rFonts w:ascii="Arial" w:hAnsi="Arial" w:cs="Arial"/>
          <w:b w:val="1"/>
          <w:bCs w:val="1"/>
        </w:rPr>
        <w:t>The annual average rate for chickenpox was 1.6 cases per 1000 consultations per week, an average of 3 to 4 deaths each year since 1980.</w:t>
      </w:r>
      <w:bookmarkEnd w:id="797557347"/>
    </w:p>
    <w:p w:rsidR="006E44D3" w:rsidP="00C26891" w:rsidRDefault="00725ACE" w14:paraId="0E0D54CF" w14:textId="77777777">
      <w:pPr>
        <w:spacing w:line="360" w:lineRule="auto"/>
        <w:rPr>
          <w:rFonts w:ascii="Arial" w:hAnsi="Arial" w:cs="Arial"/>
          <w:b/>
          <w:bCs/>
        </w:rPr>
      </w:pPr>
      <w:r w:rsidRPr="00C26891">
        <w:rPr>
          <w:rFonts w:ascii="Arial" w:hAnsi="Arial" w:cs="Arial"/>
          <w:b/>
          <w:bCs/>
        </w:rPr>
        <w:t xml:space="preserve"> The diagnostic method of chickenpox is the use of polymerase</w:t>
      </w:r>
      <w:r w:rsidRPr="00C26891" w:rsidR="006E7F8A">
        <w:rPr>
          <w:rFonts w:ascii="Arial" w:hAnsi="Arial" w:cs="Arial"/>
          <w:b/>
          <w:bCs/>
        </w:rPr>
        <w:t xml:space="preserve"> chain reaction (PCR) to detect </w:t>
      </w:r>
      <w:r w:rsidRPr="00C26891" w:rsidR="000D406C">
        <w:rPr>
          <w:rFonts w:ascii="Arial" w:hAnsi="Arial" w:cs="Arial"/>
          <w:b/>
          <w:bCs/>
        </w:rPr>
        <w:t xml:space="preserve">VZV in skin lesions. If red spots, </w:t>
      </w:r>
      <w:r w:rsidRPr="00C26891" w:rsidR="00516109">
        <w:rPr>
          <w:rFonts w:ascii="Arial" w:hAnsi="Arial" w:cs="Arial"/>
          <w:b/>
          <w:bCs/>
        </w:rPr>
        <w:t>scabs,</w:t>
      </w:r>
      <w:r w:rsidR="00516109">
        <w:rPr>
          <w:b/>
          <w:bCs/>
          <w:sz w:val="36"/>
          <w:szCs w:val="36"/>
        </w:rPr>
        <w:t xml:space="preserve"> </w:t>
      </w:r>
      <w:r w:rsidRPr="00C26891" w:rsidR="00516109">
        <w:rPr>
          <w:rFonts w:ascii="Arial" w:hAnsi="Arial" w:cs="Arial"/>
          <w:b/>
          <w:bCs/>
        </w:rPr>
        <w:t xml:space="preserve">vesicles are present then </w:t>
      </w:r>
      <w:r w:rsidRPr="00C26891" w:rsidR="00CF3F62">
        <w:rPr>
          <w:rFonts w:ascii="Arial" w:hAnsi="Arial" w:cs="Arial"/>
          <w:b/>
          <w:bCs/>
        </w:rPr>
        <w:t>this is the best for</w:t>
      </w:r>
      <w:r w:rsidR="00CF3F62">
        <w:rPr>
          <w:b/>
          <w:bCs/>
          <w:sz w:val="36"/>
          <w:szCs w:val="36"/>
        </w:rPr>
        <w:t xml:space="preserve"> </w:t>
      </w:r>
      <w:r w:rsidRPr="00C26891" w:rsidR="00CF3F62">
        <w:rPr>
          <w:rFonts w:ascii="Arial" w:hAnsi="Arial" w:cs="Arial"/>
          <w:b/>
          <w:bCs/>
        </w:rPr>
        <w:t>sampling. All</w:t>
      </w:r>
      <w:r w:rsidR="00CF3F62">
        <w:rPr>
          <w:b/>
          <w:bCs/>
          <w:sz w:val="36"/>
          <w:szCs w:val="36"/>
        </w:rPr>
        <w:t xml:space="preserve"> </w:t>
      </w:r>
      <w:r w:rsidRPr="00C26891" w:rsidR="00CF3F62">
        <w:rPr>
          <w:rFonts w:ascii="Arial" w:hAnsi="Arial" w:cs="Arial"/>
          <w:b/>
          <w:bCs/>
        </w:rPr>
        <w:t>vaccines in the UK are assessed for their</w:t>
      </w:r>
      <w:r w:rsidRPr="00C26891" w:rsidR="00AD3312">
        <w:rPr>
          <w:rFonts w:ascii="Arial" w:hAnsi="Arial" w:cs="Arial"/>
          <w:b/>
          <w:bCs/>
        </w:rPr>
        <w:t xml:space="preserve"> cost-effectiveness to ensure that the health budget spent on services </w:t>
      </w:r>
      <w:r w:rsidRPr="00C26891" w:rsidR="00772252">
        <w:rPr>
          <w:rFonts w:ascii="Arial" w:hAnsi="Arial" w:cs="Arial"/>
          <w:b/>
          <w:bCs/>
        </w:rPr>
        <w:t xml:space="preserve">which provide the greatest health benefits for the </w:t>
      </w:r>
      <w:r w:rsidRPr="00C26891" w:rsidR="00365012">
        <w:rPr>
          <w:rFonts w:ascii="Arial" w:hAnsi="Arial" w:cs="Arial"/>
          <w:b/>
          <w:bCs/>
        </w:rPr>
        <w:t xml:space="preserve">population. </w:t>
      </w:r>
    </w:p>
    <w:p w:rsidR="00B80EC1" w:rsidP="00C26891" w:rsidRDefault="00D7609E" w14:paraId="307B4FA2" w14:textId="26E03843">
      <w:pPr>
        <w:spacing w:line="360" w:lineRule="auto"/>
        <w:rPr>
          <w:b w:val="1"/>
          <w:bCs w:val="1"/>
          <w:sz w:val="36"/>
          <w:szCs w:val="36"/>
        </w:rPr>
      </w:pPr>
      <w:r w:rsidRPr="00C26891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69FE9F1" wp14:editId="6FDEB411">
            <wp:simplePos x="0" y="0"/>
            <wp:positionH relativeFrom="column">
              <wp:posOffset>-85725</wp:posOffset>
            </wp:positionH>
            <wp:positionV relativeFrom="paragraph">
              <wp:posOffset>38100</wp:posOffset>
            </wp:positionV>
            <wp:extent cx="6645910" cy="2242820"/>
            <wp:effectExtent l="0" t="0" r="2540" b="508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6891" w:rsidR="00365012">
        <w:rPr>
          <w:rFonts w:ascii="Arial" w:hAnsi="Arial" w:cs="Arial"/>
          <w:b w:val="1"/>
          <w:bCs w:val="1"/>
        </w:rPr>
        <w:t xml:space="preserve">Routine mass infant vaccination at 90% coverage, </w:t>
      </w:r>
      <w:r w:rsidRPr="00C26891" w:rsidR="009D25F1">
        <w:rPr>
          <w:rFonts w:ascii="Arial" w:hAnsi="Arial" w:cs="Arial"/>
          <w:b w:val="1"/>
          <w:bCs w:val="1"/>
        </w:rPr>
        <w:t xml:space="preserve">Catch-up strategy: </w:t>
      </w:r>
      <w:r w:rsidRPr="00C26891" w:rsidR="00B80EC1">
        <w:rPr>
          <w:rFonts w:ascii="Arial" w:hAnsi="Arial" w:cs="Arial"/>
          <w:b w:val="1"/>
          <w:bCs w:val="1"/>
        </w:rPr>
        <w:t>i</w:t>
      </w:r>
      <w:r w:rsidRPr="00C26891" w:rsidR="00365012">
        <w:rPr>
          <w:rFonts w:ascii="Arial" w:hAnsi="Arial" w:cs="Arial"/>
          <w:b w:val="1"/>
          <w:bCs w:val="1"/>
        </w:rPr>
        <w:t xml:space="preserve">nfant strategy </w:t>
      </w:r>
      <w:r w:rsidRPr="00C26891" w:rsidR="00972FC1">
        <w:rPr>
          <w:rFonts w:ascii="Arial" w:hAnsi="Arial" w:cs="Arial"/>
          <w:b w:val="1"/>
          <w:bCs w:val="1"/>
        </w:rPr>
        <w:t xml:space="preserve">with catch-up (at 80% coverage) targeted at susceptible </w:t>
      </w:r>
      <w:r w:rsidRPr="00C26891" w:rsidR="0E611AEE">
        <w:rPr>
          <w:rFonts w:ascii="Arial" w:hAnsi="Arial" w:cs="Arial"/>
          <w:b w:val="1"/>
          <w:bCs w:val="1"/>
        </w:rPr>
        <w:t>2–11-year</w:t>
      </w:r>
      <w:r w:rsidRPr="00C26891" w:rsidR="009D25F1">
        <w:rPr>
          <w:rFonts w:ascii="Arial" w:hAnsi="Arial" w:cs="Arial"/>
          <w:b w:val="1"/>
          <w:bCs w:val="1"/>
        </w:rPr>
        <w:t xml:space="preserve"> </w:t>
      </w:r>
      <w:r w:rsidRPr="00C26891" w:rsidR="54495840">
        <w:rPr>
          <w:rFonts w:ascii="Arial" w:hAnsi="Arial" w:cs="Arial"/>
          <w:b w:val="1"/>
          <w:bCs w:val="1"/>
        </w:rPr>
        <w:t>Olds</w:t>
      </w:r>
      <w:r w:rsidRPr="00C26891" w:rsidR="009D25F1">
        <w:rPr>
          <w:rFonts w:ascii="Arial" w:hAnsi="Arial" w:cs="Arial"/>
          <w:b w:val="1"/>
          <w:bCs w:val="1"/>
        </w:rPr>
        <w:t xml:space="preserve"> in the first year</w:t>
      </w:r>
      <w:r w:rsidRPr="00C26891" w:rsidR="00B80EC1">
        <w:rPr>
          <w:rFonts w:ascii="Arial" w:hAnsi="Arial" w:cs="Arial"/>
          <w:b w:val="1"/>
          <w:bCs w:val="1"/>
        </w:rPr>
        <w:t xml:space="preserve">. Adolescent strategy: routine vaccination of </w:t>
      </w:r>
      <w:r w:rsidRPr="00C26891" w:rsidR="3B36D5B3">
        <w:rPr>
          <w:rFonts w:ascii="Arial" w:hAnsi="Arial" w:cs="Arial"/>
          <w:b w:val="1"/>
          <w:bCs w:val="1"/>
        </w:rPr>
        <w:t xml:space="preserve">11-year-old</w:t>
      </w:r>
      <w:r w:rsidRPr="00C26891" w:rsidR="00B80EC1">
        <w:rPr>
          <w:rFonts w:ascii="Arial" w:hAnsi="Arial" w:cs="Arial"/>
          <w:b w:val="1"/>
          <w:bCs w:val="1"/>
        </w:rPr>
        <w:t xml:space="preserve"> </w:t>
      </w:r>
      <w:r w:rsidRPr="00C26891" w:rsidR="002F1D48">
        <w:rPr>
          <w:rFonts w:ascii="Arial" w:hAnsi="Arial" w:cs="Arial"/>
          <w:b w:val="1"/>
          <w:bCs w:val="1"/>
        </w:rPr>
        <w:t xml:space="preserve">susceptible (at 80% coverage</w:t>
      </w:r>
      <w:r w:rsidRPr="00C26891" w:rsidR="37F23BA6">
        <w:rPr>
          <w:rFonts w:ascii="Arial" w:hAnsi="Arial" w:cs="Arial"/>
          <w:b w:val="1"/>
          <w:bCs w:val="1"/>
        </w:rPr>
        <w:t xml:space="preserve">).</w:t>
      </w:r>
      <w:r w:rsidRPr="00C26891" w:rsidR="00F52C19">
        <w:rPr>
          <w:rFonts w:ascii="Arial" w:hAnsi="Arial" w:cs="Arial"/>
          <w:b w:val="1"/>
          <w:bCs w:val="1"/>
        </w:rPr>
        <w:t xml:space="preserve"> Using a realistic</w:t>
      </w:r>
      <w:r w:rsidRPr="00C26891" w:rsidR="00BB4922">
        <w:rPr>
          <w:rFonts w:ascii="Arial" w:hAnsi="Arial" w:cs="Arial"/>
          <w:b w:val="1"/>
          <w:bCs w:val="1"/>
        </w:rPr>
        <w:t xml:space="preserve"> age structured (RAS) transmission dynamic</w:t>
      </w:r>
      <w:r w:rsidRPr="00C26891" w:rsidR="00306079">
        <w:rPr>
          <w:rFonts w:ascii="Arial" w:hAnsi="Arial" w:cs="Arial"/>
          <w:b w:val="1"/>
          <w:bCs w:val="1"/>
        </w:rPr>
        <w:t xml:space="preserve"> model to predict the impact of vaccination on varicella and zoster. </w:t>
      </w:r>
      <w:r w:rsidRPr="00C26891" w:rsidR="00B220B3">
        <w:rPr>
          <w:rFonts w:ascii="Arial" w:hAnsi="Arial" w:cs="Arial"/>
          <w:b w:val="1"/>
          <w:bCs w:val="1"/>
        </w:rPr>
        <w:t xml:space="preserve">The 1998 </w:t>
      </w:r>
      <w:r w:rsidRPr="00C26891" w:rsidR="006749E4">
        <w:rPr>
          <w:rFonts w:ascii="Arial" w:hAnsi="Arial" w:cs="Arial"/>
          <w:b w:val="1"/>
          <w:bCs w:val="1"/>
        </w:rPr>
        <w:t xml:space="preserve">Prescription Cost Analysis for England was used to estimate the cost of </w:t>
      </w:r>
      <w:r w:rsidRPr="00C26891" w:rsidR="0068504A">
        <w:rPr>
          <w:rFonts w:ascii="Arial" w:hAnsi="Arial" w:cs="Arial"/>
          <w:b w:val="1"/>
          <w:bCs w:val="1"/>
        </w:rPr>
        <w:t xml:space="preserve">community prescribed drugs for the treatment of </w:t>
      </w:r>
      <w:r w:rsidRPr="00C26891" w:rsidR="193840D3">
        <w:rPr>
          <w:rFonts w:ascii="Arial" w:hAnsi="Arial" w:cs="Arial"/>
          <w:b w:val="1"/>
          <w:bCs w:val="1"/>
        </w:rPr>
        <w:t>chickenpox.</w:t>
      </w:r>
      <w:r w:rsidRPr="00C26891" w:rsidR="00206432">
        <w:rPr>
          <w:rFonts w:ascii="Arial" w:hAnsi="Arial" w:cs="Arial"/>
          <w:b w:val="1"/>
          <w:bCs w:val="1"/>
        </w:rPr>
        <w:t xml:space="preserve"> The average prescription cost per consultation</w:t>
      </w:r>
      <w:r w:rsidRPr="00C26891" w:rsidR="002F3762">
        <w:rPr>
          <w:rFonts w:ascii="Arial" w:hAnsi="Arial" w:cs="Arial"/>
          <w:b w:val="1"/>
          <w:bCs w:val="1"/>
        </w:rPr>
        <w:t xml:space="preserve"> for chickenpox and zoster is estimated to be £2 and </w:t>
      </w:r>
      <w:bookmarkStart w:name="_Int_TgCPQGOw" w:id="1643189567"/>
      <w:r w:rsidRPr="00C26891" w:rsidR="177BAF31">
        <w:rPr>
          <w:rFonts w:ascii="Arial" w:hAnsi="Arial" w:cs="Arial"/>
          <w:b w:val="1"/>
          <w:bCs w:val="1"/>
        </w:rPr>
        <w:t>£35</w:t>
      </w:r>
      <w:bookmarkEnd w:id="1643189567"/>
      <w:r w:rsidRPr="00C26891" w:rsidR="00E47B0E">
        <w:rPr>
          <w:rFonts w:ascii="Arial" w:hAnsi="Arial" w:cs="Arial"/>
          <w:b w:val="1"/>
          <w:bCs w:val="1"/>
        </w:rPr>
        <w:t>.</w:t>
      </w:r>
      <w:r w:rsidR="00E47B0E">
        <w:rPr>
          <w:b w:val="1"/>
          <w:bCs w:val="1"/>
          <w:sz w:val="36"/>
          <w:szCs w:val="36"/>
        </w:rPr>
        <w:t xml:space="preserve"> </w:t>
      </w:r>
    </w:p>
    <w:p w:rsidR="00E47B0E" w:rsidP="00F43392" w:rsidRDefault="00E47B0E" w14:paraId="05AAC9CE" w14:textId="77777777">
      <w:pPr>
        <w:rPr>
          <w:b/>
          <w:bCs/>
          <w:sz w:val="36"/>
          <w:szCs w:val="36"/>
        </w:rPr>
      </w:pPr>
    </w:p>
    <w:p w:rsidR="000B0349" w:rsidP="00667ED5" w:rsidRDefault="000B0349" w14:paraId="040C900C" w14:textId="77777777">
      <w:pPr>
        <w:pStyle w:val="ListParagraph"/>
        <w:numPr>
          <w:ilvl w:val="0"/>
          <w:numId w:val="2"/>
        </w:numPr>
        <w:rPr>
          <w:b/>
          <w:bCs/>
          <w:sz w:val="36"/>
          <w:szCs w:val="36"/>
          <w:u w:val="single"/>
        </w:rPr>
      </w:pPr>
      <w:r w:rsidRPr="00CD6E30">
        <w:rPr>
          <w:b/>
          <w:bCs/>
          <w:sz w:val="36"/>
          <w:szCs w:val="36"/>
          <w:u w:val="single"/>
        </w:rPr>
        <w:t xml:space="preserve">Strategies used in the UK to </w:t>
      </w:r>
      <w:r>
        <w:rPr>
          <w:b/>
          <w:bCs/>
          <w:sz w:val="36"/>
          <w:szCs w:val="36"/>
          <w:u w:val="single"/>
        </w:rPr>
        <w:t>monitor</w:t>
      </w:r>
      <w:r w:rsidRPr="00CD6E30">
        <w:rPr>
          <w:b/>
          <w:bCs/>
          <w:sz w:val="36"/>
          <w:szCs w:val="36"/>
          <w:u w:val="single"/>
        </w:rPr>
        <w:t xml:space="preserve"> the incidence of the disease:</w:t>
      </w:r>
    </w:p>
    <w:p w:rsidRPr="00C26891" w:rsidR="006645EE" w:rsidP="00C26891" w:rsidRDefault="00831EDB" w14:paraId="70FED647" w14:textId="39B2AB06">
      <w:pPr>
        <w:spacing w:line="360" w:lineRule="auto"/>
        <w:rPr>
          <w:rFonts w:ascii="Arial" w:hAnsi="Arial" w:cs="Arial"/>
          <w:b w:val="1"/>
          <w:bCs w:val="1"/>
        </w:rPr>
      </w:pPr>
      <w:r w:rsidRPr="66422D5C" w:rsidR="00831EDB">
        <w:rPr>
          <w:rFonts w:ascii="Arial" w:hAnsi="Arial" w:cs="Arial"/>
          <w:b w:val="1"/>
          <w:bCs w:val="1"/>
        </w:rPr>
        <w:t xml:space="preserve">There is no </w:t>
      </w:r>
      <w:r w:rsidRPr="66422D5C" w:rsidR="009F5A7C">
        <w:rPr>
          <w:rFonts w:ascii="Arial" w:hAnsi="Arial" w:cs="Arial"/>
          <w:b w:val="1"/>
          <w:bCs w:val="1"/>
        </w:rPr>
        <w:t>specific treatment for chickenpox, but there are pharmacies</w:t>
      </w:r>
      <w:r w:rsidRPr="66422D5C" w:rsidR="00AD374B">
        <w:rPr>
          <w:rFonts w:ascii="Arial" w:hAnsi="Arial" w:cs="Arial"/>
          <w:b w:val="1"/>
          <w:bCs w:val="1"/>
        </w:rPr>
        <w:t>, remedies, medicines that can alleviate symptoms</w:t>
      </w:r>
      <w:r w:rsidRPr="66422D5C" w:rsidR="003F6669">
        <w:rPr>
          <w:rFonts w:ascii="Arial" w:hAnsi="Arial" w:cs="Arial"/>
          <w:b w:val="1"/>
          <w:bCs w:val="1"/>
        </w:rPr>
        <w:t xml:space="preserve">. For relieving </w:t>
      </w:r>
      <w:r w:rsidRPr="66422D5C" w:rsidR="003022BA">
        <w:rPr>
          <w:rFonts w:ascii="Arial" w:hAnsi="Arial" w:cs="Arial"/>
          <w:b w:val="1"/>
          <w:bCs w:val="1"/>
        </w:rPr>
        <w:t xml:space="preserve">fever or body pain </w:t>
      </w:r>
      <w:r w:rsidRPr="66422D5C" w:rsidR="003E4ED6">
        <w:rPr>
          <w:rFonts w:ascii="Arial" w:hAnsi="Arial" w:cs="Arial"/>
          <w:b w:val="1"/>
          <w:bCs w:val="1"/>
        </w:rPr>
        <w:t xml:space="preserve">the tablet or syrup of Paracetamol is used. </w:t>
      </w:r>
      <w:r w:rsidRPr="66422D5C" w:rsidR="009A0420">
        <w:rPr>
          <w:rFonts w:ascii="Arial" w:hAnsi="Arial" w:cs="Arial"/>
          <w:b w:val="1"/>
          <w:bCs w:val="1"/>
        </w:rPr>
        <w:t xml:space="preserve">For the ease of itching there is used calamine </w:t>
      </w:r>
      <w:r w:rsidRPr="66422D5C" w:rsidR="00527E19">
        <w:rPr>
          <w:rFonts w:ascii="Arial" w:hAnsi="Arial" w:cs="Arial"/>
          <w:b w:val="1"/>
          <w:bCs w:val="1"/>
        </w:rPr>
        <w:t xml:space="preserve">lotions and cooling gels. Most commonly if </w:t>
      </w:r>
      <w:r w:rsidRPr="66422D5C" w:rsidR="00AE4CD9">
        <w:rPr>
          <w:rFonts w:ascii="Arial" w:hAnsi="Arial" w:cs="Arial"/>
          <w:b w:val="1"/>
          <w:bCs w:val="1"/>
        </w:rPr>
        <w:t xml:space="preserve">children are healthy then the blister </w:t>
      </w:r>
      <w:r w:rsidRPr="66422D5C" w:rsidR="5F7022FF">
        <w:rPr>
          <w:rFonts w:ascii="Arial" w:hAnsi="Arial" w:cs="Arial"/>
          <w:b w:val="1"/>
          <w:bCs w:val="1"/>
        </w:rPr>
        <w:t>crusts</w:t>
      </w:r>
      <w:r w:rsidRPr="66422D5C" w:rsidR="00AE4CD9">
        <w:rPr>
          <w:rFonts w:ascii="Arial" w:hAnsi="Arial" w:cs="Arial"/>
          <w:b w:val="1"/>
          <w:bCs w:val="1"/>
        </w:rPr>
        <w:t xml:space="preserve"> up and fall off naturally </w:t>
      </w:r>
      <w:r w:rsidRPr="66422D5C" w:rsidR="000B3687">
        <w:rPr>
          <w:rFonts w:ascii="Arial" w:hAnsi="Arial" w:cs="Arial"/>
          <w:b w:val="1"/>
          <w:bCs w:val="1"/>
        </w:rPr>
        <w:t xml:space="preserve">within one or two weeks, on the other hand </w:t>
      </w:r>
      <w:r w:rsidRPr="66422D5C" w:rsidR="00BC0F86">
        <w:rPr>
          <w:rFonts w:ascii="Arial" w:hAnsi="Arial" w:cs="Arial"/>
          <w:b w:val="1"/>
          <w:bCs w:val="1"/>
        </w:rPr>
        <w:t xml:space="preserve">weak children may have a high fever </w:t>
      </w:r>
      <w:r w:rsidRPr="66422D5C" w:rsidR="00527203">
        <w:rPr>
          <w:rFonts w:ascii="Arial" w:hAnsi="Arial" w:cs="Arial"/>
          <w:b w:val="1"/>
          <w:bCs w:val="1"/>
        </w:rPr>
        <w:t>and red spots can be incredibly itchy</w:t>
      </w:r>
      <w:r w:rsidRPr="66422D5C" w:rsidR="00C85710">
        <w:rPr>
          <w:rFonts w:ascii="Arial" w:hAnsi="Arial" w:cs="Arial"/>
          <w:b w:val="1"/>
          <w:bCs w:val="1"/>
        </w:rPr>
        <w:t xml:space="preserve">. </w:t>
      </w:r>
      <w:r w:rsidRPr="66422D5C" w:rsidR="0029475E">
        <w:rPr>
          <w:rFonts w:ascii="Arial" w:hAnsi="Arial" w:cs="Arial"/>
          <w:b w:val="1"/>
          <w:bCs w:val="1"/>
        </w:rPr>
        <w:t>Monitor the incidence of chickenpox</w:t>
      </w:r>
      <w:r w:rsidRPr="66422D5C" w:rsidR="005B5C88">
        <w:rPr>
          <w:rFonts w:ascii="Arial" w:hAnsi="Arial" w:cs="Arial"/>
          <w:b w:val="1"/>
          <w:bCs w:val="1"/>
        </w:rPr>
        <w:t xml:space="preserve"> is if anyone </w:t>
      </w:r>
      <w:r w:rsidRPr="66422D5C" w:rsidR="6CDD1914">
        <w:rPr>
          <w:rFonts w:ascii="Arial" w:hAnsi="Arial" w:cs="Arial"/>
          <w:b w:val="1"/>
          <w:bCs w:val="1"/>
        </w:rPr>
        <w:t>has</w:t>
      </w:r>
      <w:r w:rsidRPr="66422D5C" w:rsidR="005B5C88">
        <w:rPr>
          <w:rFonts w:ascii="Arial" w:hAnsi="Arial" w:cs="Arial"/>
          <w:b w:val="1"/>
          <w:bCs w:val="1"/>
        </w:rPr>
        <w:t xml:space="preserve"> </w:t>
      </w:r>
      <w:r w:rsidRPr="66422D5C" w:rsidR="446D0CFF">
        <w:rPr>
          <w:rFonts w:ascii="Arial" w:hAnsi="Arial" w:cs="Arial"/>
          <w:b w:val="1"/>
          <w:bCs w:val="1"/>
        </w:rPr>
        <w:t>appeared</w:t>
      </w:r>
      <w:r w:rsidRPr="66422D5C" w:rsidR="005B5C88">
        <w:rPr>
          <w:rFonts w:ascii="Arial" w:hAnsi="Arial" w:cs="Arial"/>
          <w:b w:val="1"/>
          <w:bCs w:val="1"/>
        </w:rPr>
        <w:t xml:space="preserve"> symptoms of this disease</w:t>
      </w:r>
      <w:r w:rsidRPr="66422D5C" w:rsidR="00EB022F">
        <w:rPr>
          <w:rFonts w:ascii="Arial" w:hAnsi="Arial" w:cs="Arial"/>
          <w:b w:val="1"/>
          <w:bCs w:val="1"/>
        </w:rPr>
        <w:t xml:space="preserve"> then straight away contact your GP </w:t>
      </w:r>
      <w:r w:rsidRPr="66422D5C" w:rsidR="00152294">
        <w:rPr>
          <w:rFonts w:ascii="Arial" w:hAnsi="Arial" w:cs="Arial"/>
          <w:b w:val="1"/>
          <w:bCs w:val="1"/>
        </w:rPr>
        <w:t xml:space="preserve">such as if your child </w:t>
      </w:r>
      <w:r w:rsidRPr="66422D5C" w:rsidR="7872A25C">
        <w:rPr>
          <w:rFonts w:ascii="Arial" w:hAnsi="Arial" w:cs="Arial"/>
          <w:b w:val="1"/>
          <w:bCs w:val="1"/>
        </w:rPr>
        <w:t>has</w:t>
      </w:r>
      <w:r w:rsidRPr="66422D5C" w:rsidR="00152294">
        <w:rPr>
          <w:rFonts w:ascii="Arial" w:hAnsi="Arial" w:cs="Arial"/>
          <w:b w:val="1"/>
          <w:bCs w:val="1"/>
        </w:rPr>
        <w:t xml:space="preserve"> blisters on</w:t>
      </w:r>
      <w:r w:rsidRPr="66422D5C" w:rsidR="000817B8">
        <w:rPr>
          <w:rFonts w:ascii="Arial" w:hAnsi="Arial" w:cs="Arial"/>
          <w:b w:val="1"/>
          <w:bCs w:val="1"/>
        </w:rPr>
        <w:t xml:space="preserve"> their </w:t>
      </w:r>
      <w:r w:rsidRPr="66422D5C" w:rsidR="0091639D">
        <w:rPr>
          <w:rFonts w:ascii="Arial" w:hAnsi="Arial" w:cs="Arial"/>
          <w:b w:val="1"/>
          <w:bCs w:val="1"/>
        </w:rPr>
        <w:t xml:space="preserve">skin, </w:t>
      </w:r>
      <w:r w:rsidRPr="66422D5C" w:rsidR="00061874">
        <w:rPr>
          <w:rFonts w:ascii="Arial" w:hAnsi="Arial" w:cs="Arial"/>
          <w:b w:val="1"/>
          <w:bCs w:val="1"/>
        </w:rPr>
        <w:t xml:space="preserve">chest pain or breathing problem. </w:t>
      </w:r>
      <w:r w:rsidRPr="66422D5C" w:rsidR="0044359F">
        <w:rPr>
          <w:rFonts w:ascii="Arial" w:hAnsi="Arial" w:cs="Arial"/>
          <w:b w:val="1"/>
          <w:bCs w:val="1"/>
        </w:rPr>
        <w:t xml:space="preserve">Adults have a higher risk of developing complications </w:t>
      </w:r>
      <w:r w:rsidRPr="66422D5C" w:rsidR="64F0C978">
        <w:rPr>
          <w:rFonts w:ascii="Arial" w:hAnsi="Arial" w:cs="Arial"/>
          <w:b w:val="1"/>
          <w:bCs w:val="1"/>
        </w:rPr>
        <w:t>from</w:t>
      </w:r>
      <w:r w:rsidRPr="66422D5C" w:rsidR="0044359F">
        <w:rPr>
          <w:rFonts w:ascii="Arial" w:hAnsi="Arial" w:cs="Arial"/>
          <w:b w:val="1"/>
          <w:bCs w:val="1"/>
        </w:rPr>
        <w:t xml:space="preserve"> chickenpox</w:t>
      </w:r>
      <w:r w:rsidRPr="66422D5C" w:rsidR="00C27144">
        <w:rPr>
          <w:rFonts w:ascii="Arial" w:hAnsi="Arial" w:cs="Arial"/>
          <w:b w:val="1"/>
          <w:bCs w:val="1"/>
        </w:rPr>
        <w:t xml:space="preserve">. It is more dangerous for pregnant women, newborn </w:t>
      </w:r>
      <w:bookmarkStart w:name="_Int_XxdZyO3t" w:id="110415336"/>
      <w:r w:rsidRPr="66422D5C" w:rsidR="7B827224">
        <w:rPr>
          <w:rFonts w:ascii="Arial" w:hAnsi="Arial" w:cs="Arial"/>
          <w:b w:val="1"/>
          <w:bCs w:val="1"/>
        </w:rPr>
        <w:t>babies,</w:t>
      </w:r>
      <w:bookmarkEnd w:id="110415336"/>
      <w:r w:rsidRPr="66422D5C" w:rsidR="0024159F">
        <w:rPr>
          <w:rFonts w:ascii="Arial" w:hAnsi="Arial" w:cs="Arial"/>
          <w:b w:val="1"/>
          <w:bCs w:val="1"/>
        </w:rPr>
        <w:t xml:space="preserve"> and people with a weakened immune system. </w:t>
      </w:r>
      <w:r w:rsidRPr="66422D5C" w:rsidR="00545590">
        <w:rPr>
          <w:rFonts w:ascii="Arial" w:hAnsi="Arial" w:cs="Arial"/>
          <w:b w:val="1"/>
          <w:bCs w:val="1"/>
        </w:rPr>
        <w:t xml:space="preserve">There are </w:t>
      </w:r>
      <w:r w:rsidRPr="66422D5C" w:rsidR="001C3A22">
        <w:rPr>
          <w:rFonts w:ascii="Arial" w:hAnsi="Arial" w:cs="Arial"/>
          <w:b w:val="1"/>
          <w:bCs w:val="1"/>
        </w:rPr>
        <w:t>antiviral medications licensed for treatment of chickenpox. The medication</w:t>
      </w:r>
      <w:r w:rsidRPr="66422D5C" w:rsidR="008A6E19">
        <w:rPr>
          <w:rFonts w:ascii="Arial" w:hAnsi="Arial" w:cs="Arial"/>
          <w:b w:val="1"/>
          <w:bCs w:val="1"/>
        </w:rPr>
        <w:t xml:space="preserve"> works best if it is given as early as possible</w:t>
      </w:r>
      <w:r w:rsidRPr="66422D5C" w:rsidR="00AF6CFE">
        <w:rPr>
          <w:rFonts w:ascii="Arial" w:hAnsi="Arial" w:cs="Arial"/>
          <w:b w:val="1"/>
          <w:bCs w:val="1"/>
        </w:rPr>
        <w:t xml:space="preserve">. </w:t>
      </w:r>
      <w:r w:rsidRPr="66422D5C" w:rsidR="00690F78">
        <w:rPr>
          <w:rFonts w:ascii="Arial" w:hAnsi="Arial" w:cs="Arial"/>
          <w:b w:val="1"/>
          <w:bCs w:val="1"/>
        </w:rPr>
        <w:t xml:space="preserve">Do not use </w:t>
      </w:r>
      <w:r w:rsidRPr="66422D5C" w:rsidR="00675CB2">
        <w:rPr>
          <w:rFonts w:ascii="Arial" w:hAnsi="Arial" w:cs="Arial"/>
          <w:b w:val="1"/>
          <w:bCs w:val="1"/>
        </w:rPr>
        <w:t>aspirin to relieve pain or fever in chickenpox</w:t>
      </w:r>
      <w:r w:rsidRPr="66422D5C" w:rsidR="00B040A8">
        <w:rPr>
          <w:rFonts w:ascii="Arial" w:hAnsi="Arial" w:cs="Arial"/>
          <w:b w:val="1"/>
          <w:bCs w:val="1"/>
        </w:rPr>
        <w:t xml:space="preserve"> </w:t>
      </w:r>
      <w:r w:rsidRPr="66422D5C" w:rsidR="35E9E43C">
        <w:rPr>
          <w:rFonts w:ascii="Arial" w:hAnsi="Arial" w:cs="Arial"/>
          <w:b w:val="1"/>
          <w:bCs w:val="1"/>
        </w:rPr>
        <w:t>because</w:t>
      </w:r>
      <w:r w:rsidRPr="66422D5C" w:rsidR="00B040A8">
        <w:rPr>
          <w:rFonts w:ascii="Arial" w:hAnsi="Arial" w:cs="Arial"/>
          <w:b w:val="1"/>
          <w:bCs w:val="1"/>
        </w:rPr>
        <w:t xml:space="preserve"> </w:t>
      </w:r>
      <w:r w:rsidRPr="66422D5C" w:rsidR="621C5948">
        <w:rPr>
          <w:rFonts w:ascii="Arial" w:hAnsi="Arial" w:cs="Arial"/>
          <w:b w:val="1"/>
          <w:bCs w:val="1"/>
        </w:rPr>
        <w:t>it</w:t>
      </w:r>
      <w:r w:rsidRPr="66422D5C" w:rsidR="00B040A8">
        <w:rPr>
          <w:rFonts w:ascii="Arial" w:hAnsi="Arial" w:cs="Arial"/>
          <w:b w:val="1"/>
          <w:bCs w:val="1"/>
        </w:rPr>
        <w:t xml:space="preserve"> </w:t>
      </w:r>
      <w:r w:rsidRPr="66422D5C" w:rsidR="00F921F3">
        <w:rPr>
          <w:rFonts w:ascii="Arial" w:hAnsi="Arial" w:cs="Arial"/>
          <w:b w:val="1"/>
          <w:bCs w:val="1"/>
        </w:rPr>
        <w:t>affects the liver and brain</w:t>
      </w:r>
      <w:r w:rsidRPr="66422D5C" w:rsidR="0095515F">
        <w:rPr>
          <w:rFonts w:ascii="Arial" w:hAnsi="Arial" w:cs="Arial"/>
          <w:b w:val="1"/>
          <w:bCs w:val="1"/>
        </w:rPr>
        <w:t>.</w:t>
      </w:r>
    </w:p>
    <w:p w:rsidRPr="00831EDB" w:rsidR="00E174EE" w:rsidP="006645EE" w:rsidRDefault="00E174EE" w14:paraId="7B6F4B4A" w14:textId="77777777">
      <w:pPr>
        <w:rPr>
          <w:b/>
          <w:bCs/>
          <w:sz w:val="36"/>
          <w:szCs w:val="36"/>
        </w:rPr>
      </w:pPr>
    </w:p>
    <w:p w:rsidR="3417A972" w:rsidP="3417A972" w:rsidRDefault="3417A972" w14:paraId="3DA067A2" w14:textId="145B66E3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3417A972" w:rsidP="3417A972" w:rsidRDefault="3417A972" w14:paraId="739698CC" w14:textId="787917C2">
      <w:pPr>
        <w:pStyle w:val="Normal"/>
        <w:ind w:left="0"/>
        <w:rPr>
          <w:b w:val="1"/>
          <w:bCs w:val="1"/>
          <w:sz w:val="36"/>
          <w:szCs w:val="36"/>
          <w:u w:val="single"/>
        </w:rPr>
      </w:pPr>
    </w:p>
    <w:p w:rsidR="00E47B0E" w:rsidP="00DA239F" w:rsidRDefault="00DA239F" w14:paraId="77A84C7E" w14:textId="6E4578D7">
      <w:pPr>
        <w:pStyle w:val="ListParagraph"/>
        <w:numPr>
          <w:ilvl w:val="0"/>
          <w:numId w:val="2"/>
        </w:numPr>
        <w:rPr>
          <w:b w:val="1"/>
          <w:bCs w:val="1"/>
          <w:sz w:val="36"/>
          <w:szCs w:val="36"/>
          <w:u w:val="single"/>
        </w:rPr>
      </w:pPr>
      <w:r w:rsidRPr="66422D5C" w:rsidR="00DA239F">
        <w:rPr>
          <w:b w:val="1"/>
          <w:bCs w:val="1"/>
          <w:sz w:val="36"/>
          <w:szCs w:val="36"/>
          <w:u w:val="single"/>
        </w:rPr>
        <w:t xml:space="preserve">Strategies used in the UK to control the incidence of </w:t>
      </w:r>
      <w:r w:rsidRPr="66422D5C" w:rsidR="6957CA50">
        <w:rPr>
          <w:b w:val="1"/>
          <w:bCs w:val="1"/>
          <w:sz w:val="36"/>
          <w:szCs w:val="36"/>
          <w:u w:val="single"/>
        </w:rPr>
        <w:t>disease</w:t>
      </w:r>
      <w:r w:rsidRPr="66422D5C" w:rsidR="00DA239F">
        <w:rPr>
          <w:b w:val="1"/>
          <w:bCs w:val="1"/>
          <w:sz w:val="36"/>
          <w:szCs w:val="36"/>
          <w:u w:val="single"/>
        </w:rPr>
        <w:t>:</w:t>
      </w:r>
    </w:p>
    <w:p w:rsidRPr="00C26891" w:rsidR="00DA239F" w:rsidP="00C26891" w:rsidRDefault="00820C1B" w14:paraId="0E8B6C4C" w14:textId="3ADC8147">
      <w:pPr>
        <w:spacing w:line="360" w:lineRule="auto"/>
        <w:rPr>
          <w:rFonts w:ascii="Arial" w:hAnsi="Arial" w:cs="Arial"/>
          <w:b w:val="1"/>
          <w:bCs w:val="1"/>
          <w:u w:val="single"/>
        </w:rPr>
      </w:pPr>
      <w:r w:rsidRPr="66422D5C" w:rsidR="00820C1B">
        <w:rPr>
          <w:rFonts w:ascii="Arial" w:hAnsi="Arial" w:cs="Arial"/>
          <w:b w:val="1"/>
          <w:bCs w:val="1"/>
        </w:rPr>
        <w:t xml:space="preserve">To prevent spreading and </w:t>
      </w:r>
      <w:r w:rsidRPr="66422D5C" w:rsidR="72138590">
        <w:rPr>
          <w:rFonts w:ascii="Arial" w:hAnsi="Arial" w:cs="Arial"/>
          <w:b w:val="1"/>
          <w:bCs w:val="1"/>
        </w:rPr>
        <w:t>control</w:t>
      </w:r>
      <w:r w:rsidRPr="66422D5C" w:rsidR="00820C1B">
        <w:rPr>
          <w:rFonts w:ascii="Arial" w:hAnsi="Arial" w:cs="Arial"/>
          <w:b w:val="1"/>
          <w:bCs w:val="1"/>
        </w:rPr>
        <w:t xml:space="preserve"> the infection of chickenpox</w:t>
      </w:r>
      <w:r w:rsidRPr="66422D5C" w:rsidR="00ED3F7F">
        <w:rPr>
          <w:rFonts w:ascii="Arial" w:hAnsi="Arial" w:cs="Arial"/>
          <w:b w:val="1"/>
          <w:bCs w:val="1"/>
        </w:rPr>
        <w:t xml:space="preserve">, </w:t>
      </w:r>
      <w:r w:rsidRPr="66422D5C" w:rsidR="71413FB6">
        <w:rPr>
          <w:rFonts w:ascii="Arial" w:hAnsi="Arial" w:cs="Arial"/>
          <w:b w:val="1"/>
          <w:bCs w:val="1"/>
        </w:rPr>
        <w:t>isolating</w:t>
      </w:r>
      <w:r w:rsidRPr="66422D5C" w:rsidR="00ED3F7F">
        <w:rPr>
          <w:rFonts w:ascii="Arial" w:hAnsi="Arial" w:cs="Arial"/>
          <w:b w:val="1"/>
          <w:bCs w:val="1"/>
        </w:rPr>
        <w:t xml:space="preserve"> the children or adults </w:t>
      </w:r>
      <w:r w:rsidRPr="66422D5C" w:rsidR="00766D43">
        <w:rPr>
          <w:rFonts w:ascii="Arial" w:hAnsi="Arial" w:cs="Arial"/>
          <w:b w:val="1"/>
          <w:bCs w:val="1"/>
        </w:rPr>
        <w:t xml:space="preserve">from the rash starts until all the blisters </w:t>
      </w:r>
      <w:r w:rsidRPr="66422D5C" w:rsidR="00327EC0">
        <w:rPr>
          <w:rFonts w:ascii="Arial" w:hAnsi="Arial" w:cs="Arial"/>
          <w:b w:val="1"/>
          <w:bCs w:val="1"/>
        </w:rPr>
        <w:t>crusted over</w:t>
      </w:r>
      <w:r w:rsidRPr="66422D5C" w:rsidR="00BE2521">
        <w:rPr>
          <w:rFonts w:ascii="Arial" w:hAnsi="Arial" w:cs="Arial"/>
          <w:b w:val="1"/>
          <w:bCs w:val="1"/>
        </w:rPr>
        <w:t xml:space="preserve">, keep the children off nursery or school until </w:t>
      </w:r>
      <w:r w:rsidRPr="66422D5C" w:rsidR="00283C7E">
        <w:rPr>
          <w:rFonts w:ascii="Arial" w:hAnsi="Arial" w:cs="Arial"/>
          <w:b w:val="1"/>
          <w:bCs w:val="1"/>
        </w:rPr>
        <w:t>the recovery</w:t>
      </w:r>
      <w:r w:rsidRPr="66422D5C" w:rsidR="00BF53CD">
        <w:rPr>
          <w:rFonts w:ascii="Arial" w:hAnsi="Arial" w:cs="Arial"/>
          <w:b w:val="1"/>
          <w:bCs w:val="1"/>
        </w:rPr>
        <w:t xml:space="preserve">. It is </w:t>
      </w:r>
      <w:bookmarkStart w:name="_Int_ng8xBgkZ" w:id="849092760"/>
      <w:r w:rsidRPr="66422D5C" w:rsidR="2492D161">
        <w:rPr>
          <w:rFonts w:ascii="Arial" w:hAnsi="Arial" w:cs="Arial"/>
          <w:b w:val="1"/>
          <w:bCs w:val="1"/>
        </w:rPr>
        <w:t>promising idea</w:t>
      </w:r>
      <w:bookmarkEnd w:id="849092760"/>
      <w:r w:rsidRPr="66422D5C" w:rsidR="00BF53CD">
        <w:rPr>
          <w:rFonts w:ascii="Arial" w:hAnsi="Arial" w:cs="Arial"/>
          <w:b w:val="1"/>
          <w:bCs w:val="1"/>
        </w:rPr>
        <w:t xml:space="preserve"> to </w:t>
      </w:r>
      <w:r w:rsidRPr="66422D5C" w:rsidR="00085B32">
        <w:rPr>
          <w:rFonts w:ascii="Arial" w:hAnsi="Arial" w:cs="Arial"/>
          <w:b w:val="1"/>
          <w:bCs w:val="1"/>
        </w:rPr>
        <w:t xml:space="preserve">avoid physical </w:t>
      </w:r>
      <w:r w:rsidRPr="66422D5C" w:rsidR="32865F7C">
        <w:rPr>
          <w:rFonts w:ascii="Arial" w:hAnsi="Arial" w:cs="Arial"/>
          <w:b w:val="1"/>
          <w:bCs w:val="1"/>
        </w:rPr>
        <w:t>contact</w:t>
      </w:r>
      <w:r w:rsidRPr="66422D5C" w:rsidR="00085B32">
        <w:rPr>
          <w:rFonts w:ascii="Arial" w:hAnsi="Arial" w:cs="Arial"/>
          <w:b w:val="1"/>
          <w:bCs w:val="1"/>
        </w:rPr>
        <w:t xml:space="preserve"> </w:t>
      </w:r>
      <w:r w:rsidRPr="66422D5C" w:rsidR="54B0F75F">
        <w:rPr>
          <w:rFonts w:ascii="Arial" w:hAnsi="Arial" w:cs="Arial"/>
          <w:b w:val="1"/>
          <w:bCs w:val="1"/>
        </w:rPr>
        <w:t>with</w:t>
      </w:r>
      <w:r w:rsidRPr="66422D5C" w:rsidR="00085B32">
        <w:rPr>
          <w:rFonts w:ascii="Arial" w:hAnsi="Arial" w:cs="Arial"/>
          <w:b w:val="1"/>
          <w:bCs w:val="1"/>
        </w:rPr>
        <w:t xml:space="preserve"> others </w:t>
      </w:r>
      <w:r w:rsidRPr="66422D5C" w:rsidR="00C43832">
        <w:rPr>
          <w:rFonts w:ascii="Arial" w:hAnsi="Arial" w:cs="Arial"/>
          <w:b w:val="1"/>
          <w:bCs w:val="1"/>
        </w:rPr>
        <w:t xml:space="preserve">until you </w:t>
      </w:r>
      <w:r w:rsidRPr="66422D5C" w:rsidR="2FD0A656">
        <w:rPr>
          <w:rFonts w:ascii="Arial" w:hAnsi="Arial" w:cs="Arial"/>
          <w:b w:val="1"/>
          <w:bCs w:val="1"/>
        </w:rPr>
        <w:t>are fully</w:t>
      </w:r>
      <w:r w:rsidRPr="66422D5C" w:rsidR="00C43832">
        <w:rPr>
          <w:rFonts w:ascii="Arial" w:hAnsi="Arial" w:cs="Arial"/>
          <w:b w:val="1"/>
          <w:bCs w:val="1"/>
        </w:rPr>
        <w:t xml:space="preserve"> healed. </w:t>
      </w:r>
      <w:r w:rsidRPr="66422D5C" w:rsidR="006019E1">
        <w:rPr>
          <w:rFonts w:ascii="Arial" w:hAnsi="Arial" w:cs="Arial"/>
          <w:b w:val="1"/>
          <w:bCs w:val="1"/>
        </w:rPr>
        <w:t xml:space="preserve">The best way to prevent chickenpox is to get </w:t>
      </w:r>
      <w:r w:rsidRPr="66422D5C" w:rsidR="00626FA0">
        <w:rPr>
          <w:rFonts w:ascii="Arial" w:hAnsi="Arial" w:cs="Arial"/>
          <w:b w:val="1"/>
          <w:bCs w:val="1"/>
        </w:rPr>
        <w:t xml:space="preserve">the chickenpox vaccine. </w:t>
      </w:r>
      <w:r w:rsidRPr="66422D5C" w:rsidR="001526EF">
        <w:rPr>
          <w:rFonts w:ascii="Arial" w:hAnsi="Arial" w:cs="Arial"/>
          <w:b w:val="1"/>
          <w:bCs w:val="1"/>
        </w:rPr>
        <w:t>The vaccine is recommended for people who are not immune to chickenpox and are in close contact with people</w:t>
      </w:r>
      <w:r w:rsidRPr="66422D5C" w:rsidR="008927F2">
        <w:rPr>
          <w:rFonts w:ascii="Arial" w:hAnsi="Arial" w:cs="Arial"/>
          <w:b w:val="1"/>
          <w:bCs w:val="1"/>
        </w:rPr>
        <w:t xml:space="preserve"> at risk of becoming seriously ill. </w:t>
      </w:r>
      <w:r w:rsidRPr="66422D5C" w:rsidR="00E26537">
        <w:rPr>
          <w:rFonts w:ascii="Arial" w:hAnsi="Arial" w:cs="Arial"/>
          <w:b w:val="1"/>
          <w:bCs w:val="1"/>
        </w:rPr>
        <w:t xml:space="preserve">Try to </w:t>
      </w:r>
      <w:r w:rsidRPr="66422D5C" w:rsidR="00A52E18">
        <w:rPr>
          <w:rFonts w:ascii="Arial" w:hAnsi="Arial" w:cs="Arial"/>
          <w:b w:val="1"/>
          <w:bCs w:val="1"/>
        </w:rPr>
        <w:t xml:space="preserve">keep </w:t>
      </w:r>
      <w:r w:rsidRPr="66422D5C" w:rsidR="6D4DC55E">
        <w:rPr>
          <w:rFonts w:ascii="Arial" w:hAnsi="Arial" w:cs="Arial"/>
          <w:b w:val="1"/>
          <w:bCs w:val="1"/>
        </w:rPr>
        <w:t>your fingernails</w:t>
      </w:r>
      <w:r w:rsidRPr="66422D5C" w:rsidR="00A52E18">
        <w:rPr>
          <w:rFonts w:ascii="Arial" w:hAnsi="Arial" w:cs="Arial"/>
          <w:b w:val="1"/>
          <w:bCs w:val="1"/>
        </w:rPr>
        <w:t xml:space="preserve"> trimmed short and minimize scratching to prevent the virus from spreading to others </w:t>
      </w:r>
      <w:r w:rsidRPr="66422D5C" w:rsidR="006941E4">
        <w:rPr>
          <w:rFonts w:ascii="Arial" w:hAnsi="Arial" w:cs="Arial"/>
          <w:b w:val="1"/>
          <w:bCs w:val="1"/>
        </w:rPr>
        <w:t xml:space="preserve">and help to prevent skin </w:t>
      </w:r>
      <w:r w:rsidRPr="66422D5C" w:rsidR="0CFC8474">
        <w:rPr>
          <w:rFonts w:ascii="Arial" w:hAnsi="Arial" w:cs="Arial"/>
          <w:b w:val="1"/>
          <w:bCs w:val="1"/>
        </w:rPr>
        <w:t>infections,</w:t>
      </w:r>
      <w:r w:rsidRPr="66422D5C" w:rsidR="009C43CF">
        <w:rPr>
          <w:rFonts w:ascii="Arial" w:hAnsi="Arial" w:cs="Arial"/>
          <w:b w:val="1"/>
          <w:bCs w:val="1"/>
        </w:rPr>
        <w:t xml:space="preserve"> wash </w:t>
      </w:r>
      <w:r w:rsidRPr="66422D5C" w:rsidR="714CD7F1">
        <w:rPr>
          <w:rFonts w:ascii="Arial" w:hAnsi="Arial" w:cs="Arial"/>
          <w:b w:val="1"/>
          <w:bCs w:val="1"/>
        </w:rPr>
        <w:t>your</w:t>
      </w:r>
      <w:r w:rsidRPr="66422D5C" w:rsidR="009C43CF">
        <w:rPr>
          <w:rFonts w:ascii="Arial" w:hAnsi="Arial" w:cs="Arial"/>
          <w:b w:val="1"/>
          <w:bCs w:val="1"/>
        </w:rPr>
        <w:t xml:space="preserve"> hands with soap for at least 20 </w:t>
      </w:r>
      <w:r w:rsidRPr="66422D5C" w:rsidR="00127DCC">
        <w:rPr>
          <w:rFonts w:ascii="Arial" w:hAnsi="Arial" w:cs="Arial"/>
          <w:b w:val="1"/>
          <w:bCs w:val="1"/>
        </w:rPr>
        <w:t>seconds if you scratch accidentally.</w:t>
      </w:r>
      <w:r w:rsidRPr="66422D5C" w:rsidR="00122A56">
        <w:rPr>
          <w:rFonts w:ascii="Arial" w:hAnsi="Arial" w:cs="Arial"/>
          <w:b w:val="1"/>
          <w:bCs w:val="1"/>
        </w:rPr>
        <w:t xml:space="preserve"> When </w:t>
      </w:r>
      <w:r w:rsidRPr="66422D5C" w:rsidR="00687B4E">
        <w:rPr>
          <w:rFonts w:ascii="Arial" w:hAnsi="Arial" w:cs="Arial"/>
          <w:b w:val="1"/>
          <w:bCs w:val="1"/>
        </w:rPr>
        <w:t>child or adult is battling chickenpox, remember to keep them</w:t>
      </w:r>
      <w:r w:rsidRPr="66422D5C" w:rsidR="002F101A">
        <w:rPr>
          <w:rFonts w:ascii="Arial" w:hAnsi="Arial" w:cs="Arial"/>
          <w:b w:val="1"/>
          <w:bCs w:val="1"/>
        </w:rPr>
        <w:t xml:space="preserve"> at home and get your child vaccin</w:t>
      </w:r>
      <w:r w:rsidRPr="66422D5C" w:rsidR="000748CA">
        <w:rPr>
          <w:rFonts w:ascii="Arial" w:hAnsi="Arial" w:cs="Arial"/>
          <w:b w:val="1"/>
          <w:bCs w:val="1"/>
        </w:rPr>
        <w:t xml:space="preserve">ated. </w:t>
      </w:r>
      <w:r w:rsidRPr="66422D5C" w:rsidR="00C31FE4">
        <w:rPr>
          <w:rFonts w:ascii="Arial" w:hAnsi="Arial" w:cs="Arial"/>
          <w:b w:val="1"/>
          <w:bCs w:val="1"/>
        </w:rPr>
        <w:t>The vaccination is safe and effective at preventing disease</w:t>
      </w:r>
      <w:r w:rsidRPr="66422D5C" w:rsidR="00444CAB">
        <w:rPr>
          <w:rFonts w:ascii="Arial" w:hAnsi="Arial" w:cs="Arial"/>
          <w:b w:val="1"/>
          <w:bCs w:val="1"/>
        </w:rPr>
        <w:t>. It significantly reduces the chances of getting the chickenpox virus</w:t>
      </w:r>
      <w:r w:rsidRPr="66422D5C" w:rsidR="004F7B90">
        <w:rPr>
          <w:rFonts w:ascii="Arial" w:hAnsi="Arial" w:cs="Arial"/>
          <w:b w:val="1"/>
          <w:bCs w:val="1"/>
        </w:rPr>
        <w:t xml:space="preserve">. </w:t>
      </w:r>
      <w:r w:rsidRPr="66422D5C" w:rsidR="00CF4637">
        <w:rPr>
          <w:rFonts w:ascii="Arial" w:hAnsi="Arial" w:cs="Arial"/>
          <w:b w:val="1"/>
          <w:bCs w:val="1"/>
        </w:rPr>
        <w:t xml:space="preserve">Use cool wet </w:t>
      </w:r>
      <w:r w:rsidRPr="66422D5C" w:rsidR="00574F12">
        <w:rPr>
          <w:rFonts w:ascii="Arial" w:hAnsi="Arial" w:cs="Arial"/>
          <w:b w:val="1"/>
          <w:bCs w:val="1"/>
        </w:rPr>
        <w:t>compresses</w:t>
      </w:r>
      <w:r w:rsidRPr="66422D5C" w:rsidR="006E44D3">
        <w:rPr>
          <w:rFonts w:ascii="Arial" w:hAnsi="Arial" w:cs="Arial"/>
          <w:b w:val="1"/>
          <w:bCs w:val="1"/>
        </w:rPr>
        <w:t xml:space="preserve"> or</w:t>
      </w:r>
      <w:r w:rsidRPr="66422D5C" w:rsidR="008178FA">
        <w:rPr>
          <w:rFonts w:ascii="Arial" w:hAnsi="Arial" w:cs="Arial"/>
          <w:b w:val="1"/>
          <w:bCs w:val="1"/>
        </w:rPr>
        <w:t xml:space="preserve"> cool baths, </w:t>
      </w:r>
      <w:r w:rsidRPr="66422D5C" w:rsidR="7A4EF158">
        <w:rPr>
          <w:rFonts w:ascii="Arial" w:hAnsi="Arial" w:cs="Arial"/>
          <w:b w:val="1"/>
          <w:bCs w:val="1"/>
        </w:rPr>
        <w:t>do</w:t>
      </w:r>
      <w:r w:rsidRPr="66422D5C" w:rsidR="00974726">
        <w:rPr>
          <w:rFonts w:ascii="Arial" w:hAnsi="Arial" w:cs="Arial"/>
          <w:b w:val="1"/>
          <w:bCs w:val="1"/>
        </w:rPr>
        <w:t xml:space="preserve"> not rub your </w:t>
      </w:r>
      <w:r w:rsidRPr="66422D5C" w:rsidR="3B23CBD0">
        <w:rPr>
          <w:rFonts w:ascii="Arial" w:hAnsi="Arial" w:cs="Arial"/>
          <w:b w:val="1"/>
          <w:bCs w:val="1"/>
        </w:rPr>
        <w:t>body,</w:t>
      </w:r>
      <w:r w:rsidRPr="66422D5C" w:rsidR="008178FA">
        <w:rPr>
          <w:rFonts w:ascii="Arial" w:hAnsi="Arial" w:cs="Arial"/>
          <w:b w:val="1"/>
          <w:bCs w:val="1"/>
        </w:rPr>
        <w:t xml:space="preserve"> </w:t>
      </w:r>
      <w:r w:rsidRPr="66422D5C" w:rsidR="3BA34ABC">
        <w:rPr>
          <w:rFonts w:ascii="Arial" w:hAnsi="Arial" w:cs="Arial"/>
          <w:b w:val="1"/>
          <w:bCs w:val="1"/>
        </w:rPr>
        <w:t>use</w:t>
      </w:r>
      <w:r w:rsidRPr="66422D5C" w:rsidR="00E04B4E">
        <w:rPr>
          <w:rFonts w:ascii="Arial" w:hAnsi="Arial" w:cs="Arial"/>
          <w:b w:val="1"/>
          <w:bCs w:val="1"/>
        </w:rPr>
        <w:t xml:space="preserve"> calamine lotion</w:t>
      </w:r>
      <w:r w:rsidRPr="66422D5C" w:rsidR="008178FA">
        <w:rPr>
          <w:rFonts w:ascii="Arial" w:hAnsi="Arial" w:cs="Arial"/>
          <w:b w:val="1"/>
          <w:bCs w:val="1"/>
        </w:rPr>
        <w:t xml:space="preserve">, </w:t>
      </w:r>
      <w:r w:rsidRPr="66422D5C" w:rsidR="24532FC5">
        <w:rPr>
          <w:rFonts w:ascii="Arial" w:hAnsi="Arial" w:cs="Arial"/>
          <w:b w:val="1"/>
          <w:bCs w:val="1"/>
        </w:rPr>
        <w:t>avoid</w:t>
      </w:r>
      <w:r w:rsidRPr="66422D5C" w:rsidR="00E04B4E">
        <w:rPr>
          <w:rFonts w:ascii="Arial" w:hAnsi="Arial" w:cs="Arial"/>
          <w:b w:val="1"/>
          <w:bCs w:val="1"/>
        </w:rPr>
        <w:t xml:space="preserve"> itching</w:t>
      </w:r>
      <w:r w:rsidRPr="66422D5C" w:rsidR="0048101C">
        <w:rPr>
          <w:rFonts w:ascii="Arial" w:hAnsi="Arial" w:cs="Arial"/>
          <w:b w:val="1"/>
          <w:bCs w:val="1"/>
        </w:rPr>
        <w:t xml:space="preserve">, </w:t>
      </w:r>
      <w:r w:rsidRPr="66422D5C" w:rsidR="00426074">
        <w:rPr>
          <w:rFonts w:ascii="Arial" w:hAnsi="Arial" w:cs="Arial"/>
          <w:b w:val="1"/>
          <w:bCs w:val="1"/>
          <w:u w:val="single"/>
        </w:rPr>
        <w:t>Cover</w:t>
      </w:r>
      <w:r w:rsidRPr="66422D5C" w:rsidR="00426074">
        <w:rPr>
          <w:rFonts w:ascii="Arial" w:hAnsi="Arial" w:cs="Arial"/>
          <w:b w:val="1"/>
          <w:bCs w:val="1"/>
        </w:rPr>
        <w:t xml:space="preserve"> the mouth while sneezing </w:t>
      </w:r>
      <w:r w:rsidRPr="66422D5C" w:rsidR="008178FA">
        <w:rPr>
          <w:rFonts w:ascii="Arial" w:hAnsi="Arial" w:cs="Arial"/>
          <w:b w:val="1"/>
          <w:bCs w:val="1"/>
        </w:rPr>
        <w:t xml:space="preserve">or </w:t>
      </w:r>
      <w:r w:rsidRPr="66422D5C" w:rsidR="3950FF89">
        <w:rPr>
          <w:rFonts w:ascii="Arial" w:hAnsi="Arial" w:cs="Arial"/>
          <w:b w:val="1"/>
          <w:bCs w:val="1"/>
        </w:rPr>
        <w:t>coughing,</w:t>
      </w:r>
      <w:r w:rsidRPr="66422D5C" w:rsidR="0048101C">
        <w:rPr>
          <w:rFonts w:ascii="Arial" w:hAnsi="Arial" w:cs="Arial"/>
          <w:b w:val="1"/>
          <w:bCs w:val="1"/>
        </w:rPr>
        <w:t xml:space="preserve"> use paracetamol in fever</w:t>
      </w:r>
      <w:r w:rsidRPr="66422D5C" w:rsidR="00EB54F3">
        <w:rPr>
          <w:rFonts w:ascii="Arial" w:hAnsi="Arial" w:cs="Arial"/>
          <w:b w:val="1"/>
          <w:bCs w:val="1"/>
        </w:rPr>
        <w:t>. The persons who get vaccinated</w:t>
      </w:r>
      <w:r w:rsidRPr="66422D5C" w:rsidR="006A207D">
        <w:rPr>
          <w:rFonts w:ascii="Arial" w:hAnsi="Arial" w:cs="Arial"/>
          <w:b w:val="1"/>
          <w:bCs w:val="1"/>
        </w:rPr>
        <w:t xml:space="preserve"> have milder cases and a quicker recovery as </w:t>
      </w:r>
      <w:r w:rsidRPr="66422D5C" w:rsidR="059A32FA">
        <w:rPr>
          <w:rFonts w:ascii="Arial" w:hAnsi="Arial" w:cs="Arial"/>
          <w:b w:val="1"/>
          <w:bCs w:val="1"/>
        </w:rPr>
        <w:t>compared</w:t>
      </w:r>
      <w:r w:rsidRPr="66422D5C" w:rsidR="006A207D">
        <w:rPr>
          <w:rFonts w:ascii="Arial" w:hAnsi="Arial" w:cs="Arial"/>
          <w:b w:val="1"/>
          <w:bCs w:val="1"/>
        </w:rPr>
        <w:t xml:space="preserve"> to those who are not </w:t>
      </w:r>
      <w:r w:rsidRPr="66422D5C" w:rsidR="007516CF">
        <w:rPr>
          <w:rFonts w:ascii="Arial" w:hAnsi="Arial" w:cs="Arial"/>
          <w:b w:val="1"/>
          <w:bCs w:val="1"/>
        </w:rPr>
        <w:t xml:space="preserve">vaccinated. According to the CDC, two </w:t>
      </w:r>
      <w:r w:rsidRPr="66422D5C" w:rsidR="00C3000A">
        <w:rPr>
          <w:rFonts w:ascii="Arial" w:hAnsi="Arial" w:cs="Arial"/>
          <w:b w:val="1"/>
          <w:bCs w:val="1"/>
        </w:rPr>
        <w:t>doses of vaccine are about 98 percent effective at preventing chickenpox</w:t>
      </w:r>
      <w:r w:rsidRPr="66422D5C" w:rsidR="004F7B90">
        <w:rPr>
          <w:rFonts w:ascii="Arial" w:hAnsi="Arial" w:cs="Arial"/>
          <w:b w:val="1"/>
          <w:bCs w:val="1"/>
        </w:rPr>
        <w:t xml:space="preserve">. </w:t>
      </w:r>
      <w:r w:rsidRPr="66422D5C" w:rsidR="00127DCC">
        <w:rPr>
          <w:rFonts w:ascii="Arial" w:hAnsi="Arial" w:cs="Arial"/>
          <w:b w:val="1"/>
          <w:bCs w:val="1"/>
        </w:rPr>
        <w:t xml:space="preserve">For </w:t>
      </w:r>
      <w:proofErr w:type="gramStart"/>
      <w:r w:rsidRPr="66422D5C" w:rsidR="00127DCC">
        <w:rPr>
          <w:rFonts w:ascii="Arial" w:hAnsi="Arial" w:cs="Arial"/>
          <w:b w:val="1"/>
          <w:bCs w:val="1"/>
        </w:rPr>
        <w:t xml:space="preserve">rare condition </w:t>
      </w:r>
      <w:proofErr w:type="gramEnd"/>
      <w:bookmarkStart w:name="_Int_3E12ZT8i" w:id="1217353704"/>
      <w:proofErr w:type="gramStart"/>
      <w:r w:rsidRPr="66422D5C" w:rsidR="009741BE">
        <w:rPr>
          <w:rFonts w:ascii="Arial" w:hAnsi="Arial" w:cs="Arial"/>
          <w:b w:val="1"/>
          <w:bCs w:val="1"/>
        </w:rPr>
        <w:t>NHS</w:t>
      </w:r>
      <w:proofErr w:type="gramEnd"/>
      <w:bookmarkEnd w:id="1217353704"/>
      <w:r w:rsidRPr="66422D5C" w:rsidR="009741BE">
        <w:rPr>
          <w:rFonts w:ascii="Arial" w:hAnsi="Arial" w:cs="Arial"/>
          <w:b w:val="1"/>
          <w:bCs w:val="1"/>
        </w:rPr>
        <w:t xml:space="preserve"> </w:t>
      </w:r>
      <w:r w:rsidRPr="66422D5C" w:rsidR="007659FD">
        <w:rPr>
          <w:rFonts w:ascii="Arial" w:hAnsi="Arial" w:cs="Arial"/>
          <w:b w:val="1"/>
          <w:bCs w:val="1"/>
        </w:rPr>
        <w:t xml:space="preserve">111 will tell </w:t>
      </w:r>
      <w:r w:rsidRPr="66422D5C" w:rsidR="009741BE">
        <w:rPr>
          <w:rFonts w:ascii="Arial" w:hAnsi="Arial" w:cs="Arial"/>
          <w:b w:val="1"/>
          <w:bCs w:val="1"/>
        </w:rPr>
        <w:t xml:space="preserve">you what to do </w:t>
      </w:r>
      <w:r w:rsidRPr="66422D5C" w:rsidR="009079CE">
        <w:rPr>
          <w:rFonts w:ascii="Arial" w:hAnsi="Arial" w:cs="Arial"/>
          <w:b w:val="1"/>
          <w:bCs w:val="1"/>
        </w:rPr>
        <w:t xml:space="preserve">if you need them. Go to </w:t>
      </w:r>
      <w:r w:rsidRPr="66422D5C" w:rsidR="009079CE">
        <w:rPr>
          <w:rFonts w:ascii="Arial" w:hAnsi="Arial" w:cs="Arial"/>
          <w:b w:val="1"/>
          <w:bCs w:val="1"/>
          <w:u w:val="none"/>
        </w:rPr>
        <w:t>111.nhs.</w:t>
      </w:r>
      <w:r w:rsidRPr="66422D5C" w:rsidR="0789E3AF">
        <w:rPr>
          <w:rFonts w:ascii="Arial" w:hAnsi="Arial" w:cs="Arial"/>
          <w:b w:val="1"/>
          <w:bCs w:val="1"/>
          <w:u w:val="none"/>
        </w:rPr>
        <w:t>Uk</w:t>
      </w:r>
      <w:r w:rsidRPr="66422D5C" w:rsidR="00F8367E">
        <w:rPr>
          <w:rFonts w:ascii="Arial" w:hAnsi="Arial" w:cs="Arial"/>
          <w:b w:val="1"/>
          <w:bCs w:val="1"/>
        </w:rPr>
        <w:t xml:space="preserve"> or call </w:t>
      </w:r>
      <w:r w:rsidRPr="66422D5C" w:rsidR="6D7D17D5">
        <w:rPr>
          <w:rFonts w:ascii="Arial" w:hAnsi="Arial" w:cs="Arial"/>
          <w:b w:val="1"/>
          <w:bCs w:val="1"/>
        </w:rPr>
        <w:t xml:space="preserve">111 </w:t>
      </w:r>
      <w:r w:rsidRPr="66422D5C" w:rsidR="00F8367E">
        <w:rPr>
          <w:rFonts w:ascii="Arial" w:hAnsi="Arial" w:cs="Arial"/>
          <w:b w:val="1"/>
          <w:bCs w:val="1"/>
        </w:rPr>
        <w:t xml:space="preserve">in the UK. </w:t>
      </w:r>
    </w:p>
    <w:p w:rsidR="004F7B90" w:rsidP="002E12A8" w:rsidRDefault="004F7B90" w14:paraId="15C65017" w14:textId="77777777">
      <w:pPr>
        <w:rPr>
          <w:b/>
          <w:bCs/>
          <w:sz w:val="36"/>
          <w:szCs w:val="36"/>
        </w:rPr>
      </w:pPr>
    </w:p>
    <w:p w:rsidRPr="00C26891" w:rsidR="004F7B90" w:rsidP="66422D5C" w:rsidRDefault="00D633A9" w14:paraId="73FB49D6" w14:textId="77777777">
      <w:pPr>
        <w:rPr>
          <w:b w:val="1"/>
          <w:bCs w:val="1"/>
          <w:sz w:val="36"/>
          <w:szCs w:val="36"/>
          <w:u w:val="none"/>
        </w:rPr>
      </w:pPr>
      <w:r w:rsidRPr="66422D5C" w:rsidR="00D633A9">
        <w:rPr>
          <w:b w:val="1"/>
          <w:bCs w:val="1"/>
          <w:sz w:val="56"/>
          <w:szCs w:val="56"/>
          <w:u w:val="none"/>
        </w:rPr>
        <w:t>Conclusion:</w:t>
      </w:r>
    </w:p>
    <w:p w:rsidR="00C26891" w:rsidP="00C26891" w:rsidRDefault="00C26891" w14:paraId="0A4C7B86" w14:textId="75631FD3">
      <w:pPr>
        <w:spacing w:line="360" w:lineRule="auto"/>
        <w:rPr>
          <w:rFonts w:ascii="Arial" w:hAnsi="Arial" w:cs="Arial"/>
          <w:b w:val="1"/>
          <w:bCs w:val="1"/>
        </w:rPr>
      </w:pPr>
      <w:r w:rsidRPr="66422D5C" w:rsidR="00C26891">
        <w:rPr>
          <w:rFonts w:ascii="Arial" w:hAnsi="Arial" w:cs="Arial"/>
          <w:b w:val="1"/>
          <w:bCs w:val="1"/>
        </w:rPr>
        <w:t xml:space="preserve">Varicella or chickenpox is a vaccine preventable disease </w:t>
      </w:r>
      <w:r w:rsidRPr="66422D5C" w:rsidR="00574F12">
        <w:rPr>
          <w:rFonts w:ascii="Arial" w:hAnsi="Arial" w:cs="Arial"/>
          <w:b w:val="1"/>
          <w:bCs w:val="1"/>
        </w:rPr>
        <w:t>occurring</w:t>
      </w:r>
      <w:r w:rsidRPr="66422D5C" w:rsidR="00C26891">
        <w:rPr>
          <w:rFonts w:ascii="Arial" w:hAnsi="Arial" w:cs="Arial"/>
          <w:b w:val="1"/>
          <w:bCs w:val="1"/>
        </w:rPr>
        <w:t xml:space="preserve"> commonly in children, it is characterized fever and pleomorphic rash in centripetal distribution, it causes many complications if it occurs in adults. </w:t>
      </w:r>
      <w:r w:rsidRPr="66422D5C" w:rsidR="331798B7">
        <w:rPr>
          <w:rFonts w:ascii="Arial" w:hAnsi="Arial" w:cs="Arial"/>
          <w:b w:val="1"/>
          <w:bCs w:val="1"/>
        </w:rPr>
        <w:t>Chickenpox occurs worldwide, an airborne disease which spreads easily through coughs and sneeze of an infected person.</w:t>
      </w:r>
      <w:r w:rsidRPr="66422D5C" w:rsidR="00C26891">
        <w:rPr>
          <w:rFonts w:ascii="Arial" w:hAnsi="Arial" w:cs="Arial"/>
          <w:b w:val="1"/>
          <w:bCs w:val="1"/>
        </w:rPr>
        <w:t xml:space="preserve"> </w:t>
      </w:r>
      <w:r w:rsidRPr="66422D5C" w:rsidR="68CB7344">
        <w:rPr>
          <w:rFonts w:ascii="Arial" w:hAnsi="Arial" w:cs="Arial"/>
          <w:b w:val="1"/>
          <w:bCs w:val="1"/>
        </w:rPr>
        <w:t>Its</w:t>
      </w:r>
      <w:r w:rsidRPr="66422D5C" w:rsidR="00C26891">
        <w:rPr>
          <w:rFonts w:ascii="Arial" w:hAnsi="Arial" w:cs="Arial"/>
          <w:b w:val="1"/>
          <w:bCs w:val="1"/>
        </w:rPr>
        <w:t xml:space="preserve"> incubation period is usually 14 to </w:t>
      </w:r>
      <w:r w:rsidRPr="66422D5C" w:rsidR="2AEC31FA">
        <w:rPr>
          <w:rFonts w:ascii="Arial" w:hAnsi="Arial" w:cs="Arial"/>
          <w:b w:val="1"/>
          <w:bCs w:val="1"/>
        </w:rPr>
        <w:t>17 days (about 2 and a half weeks)</w:t>
      </w:r>
      <w:r w:rsidRPr="66422D5C" w:rsidR="00C26891">
        <w:rPr>
          <w:rFonts w:ascii="Arial" w:hAnsi="Arial" w:cs="Arial"/>
          <w:b w:val="1"/>
          <w:bCs w:val="1"/>
        </w:rPr>
        <w:t>. Get vaccinated from prevent of chickenpox infection.</w:t>
      </w:r>
    </w:p>
    <w:p w:rsidR="3417A972" w:rsidP="3417A972" w:rsidRDefault="3417A972" w14:paraId="4859CB48" w14:textId="5883707E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3417A972" w:rsidP="3417A972" w:rsidRDefault="3417A972" w14:paraId="6B27C9CA" w14:textId="3A758BCD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3417A972" w:rsidP="3417A972" w:rsidRDefault="3417A972" w14:paraId="40262E98" w14:textId="23175D13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3417A972" w:rsidP="3417A972" w:rsidRDefault="3417A972" w14:paraId="6DBB24AE" w14:textId="403C3EAE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3417A972" w:rsidP="3417A972" w:rsidRDefault="3417A972" w14:paraId="535BB1FE" w14:textId="2E5A7C03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3417A972" w:rsidP="3417A972" w:rsidRDefault="3417A972" w14:paraId="01193EA2" w14:textId="1C3C74F4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3417A972" w:rsidP="3417A972" w:rsidRDefault="3417A972" w14:paraId="2E1881FC" w14:textId="1426145E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66422D5C" w:rsidP="66422D5C" w:rsidRDefault="66422D5C" w14:paraId="46F8F250" w14:textId="17C9C613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66422D5C" w:rsidP="66422D5C" w:rsidRDefault="66422D5C" w14:paraId="7F231ADA" w14:textId="6164D786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66422D5C" w:rsidP="66422D5C" w:rsidRDefault="66422D5C" w14:paraId="4ED0DE2A" w14:textId="5E533DFB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66422D5C" w:rsidP="66422D5C" w:rsidRDefault="66422D5C" w14:paraId="49741E2D" w14:textId="16C4216C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66422D5C" w:rsidP="66422D5C" w:rsidRDefault="66422D5C" w14:paraId="3DF84E68" w14:textId="22A76552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66422D5C" w:rsidP="66422D5C" w:rsidRDefault="66422D5C" w14:paraId="3B6A289C" w14:textId="30224169">
      <w:pPr>
        <w:spacing w:line="360" w:lineRule="auto"/>
        <w:rPr>
          <w:rFonts w:ascii="Arial" w:hAnsi="Arial" w:cs="Arial"/>
          <w:b w:val="1"/>
          <w:bCs w:val="1"/>
          <w:sz w:val="48"/>
          <w:szCs w:val="48"/>
          <w:u w:val="double"/>
        </w:rPr>
      </w:pPr>
    </w:p>
    <w:p w:rsidR="00C26891" w:rsidP="00C26891" w:rsidRDefault="00C26891" w14:paraId="332B82FF" w14:textId="77777777">
      <w:pPr>
        <w:spacing w:line="360" w:lineRule="auto"/>
        <w:rPr>
          <w:rFonts w:ascii="Arial" w:hAnsi="Arial" w:cs="Arial"/>
          <w:b/>
          <w:bCs/>
          <w:sz w:val="48"/>
          <w:szCs w:val="48"/>
          <w:u w:val="double"/>
        </w:rPr>
      </w:pPr>
      <w:r w:rsidRPr="00C26891">
        <w:rPr>
          <w:rFonts w:ascii="Arial" w:hAnsi="Arial" w:cs="Arial"/>
          <w:b/>
          <w:bCs/>
          <w:sz w:val="48"/>
          <w:szCs w:val="48"/>
          <w:u w:val="double"/>
        </w:rPr>
        <w:t>References:</w:t>
      </w:r>
    </w:p>
    <w:p w:rsidRPr="00C26891" w:rsidR="00C26891" w:rsidP="66422D5C" w:rsidRDefault="00C26891" w14:paraId="274D36C5" w14:textId="5E188FB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 w:val="1"/>
          <w:bCs w:val="1"/>
          <w:i w:val="1"/>
          <w:iCs w:val="1"/>
        </w:rPr>
      </w:pPr>
      <w:r w:rsidRPr="66422D5C" w:rsidR="00C26891">
        <w:rPr>
          <w:rFonts w:ascii="Arial" w:hAnsi="Arial" w:cs="Arial"/>
          <w:b w:val="1"/>
          <w:bCs w:val="1"/>
          <w:u w:val="single"/>
        </w:rPr>
        <w:t>O'Moore</w:t>
      </w:r>
      <w:r w:rsidRPr="66422D5C" w:rsidR="00C26891">
        <w:rPr>
          <w:rFonts w:ascii="Arial" w:hAnsi="Arial" w:cs="Arial"/>
          <w:b w:val="1"/>
          <w:bCs w:val="1"/>
          <w:u w:val="single"/>
        </w:rPr>
        <w:t xml:space="preserve"> É and </w:t>
      </w:r>
      <w:r w:rsidRPr="66422D5C" w:rsidR="00C26891">
        <w:rPr>
          <w:rFonts w:ascii="Arial" w:hAnsi="Arial" w:cs="Arial"/>
          <w:b w:val="1"/>
          <w:bCs w:val="1"/>
          <w:u w:val="single"/>
        </w:rPr>
        <w:t>Howes</w:t>
      </w:r>
      <w:r w:rsidRPr="66422D5C" w:rsidR="00C26891">
        <w:rPr>
          <w:rFonts w:ascii="Arial" w:hAnsi="Arial" w:cs="Arial"/>
          <w:b w:val="1"/>
          <w:bCs w:val="1"/>
          <w:u w:val="single"/>
        </w:rPr>
        <w:t xml:space="preserve"> S (2017)</w:t>
      </w:r>
      <w:r w:rsidRPr="66422D5C" w:rsidR="00C26891">
        <w:rPr>
          <w:rFonts w:ascii="Arial" w:hAnsi="Arial" w:cs="Arial"/>
          <w:b w:val="1"/>
          <w:bCs w:val="1"/>
          <w:sz w:val="40"/>
          <w:szCs w:val="40"/>
        </w:rPr>
        <w:t xml:space="preserve"> </w:t>
      </w:r>
      <w:r w:rsidRPr="66422D5C" w:rsidR="00C26891">
        <w:rPr>
          <w:rFonts w:ascii="Arial" w:hAnsi="Arial" w:cs="Arial"/>
          <w:b w:val="1"/>
          <w:bCs w:val="1"/>
        </w:rPr>
        <w:t xml:space="preserve">Guidance on Infection Control for Chickenpox and Shingles in Prisons, Immigration Removal </w:t>
      </w:r>
      <w:bookmarkStart w:name="_Int_8RRbBvzF" w:id="2020068403"/>
      <w:r w:rsidRPr="66422D5C" w:rsidR="3369A70D">
        <w:rPr>
          <w:rFonts w:ascii="Arial" w:hAnsi="Arial" w:cs="Arial"/>
          <w:b w:val="1"/>
          <w:bCs w:val="1"/>
        </w:rPr>
        <w:t>Centers,</w:t>
      </w:r>
      <w:bookmarkEnd w:id="2020068403"/>
      <w:r w:rsidRPr="66422D5C" w:rsidR="00C26891">
        <w:rPr>
          <w:rFonts w:ascii="Arial" w:hAnsi="Arial" w:cs="Arial"/>
          <w:b w:val="1"/>
          <w:bCs w:val="1"/>
        </w:rPr>
        <w:t xml:space="preserve"> and other Prescribed Places of Detention. </w:t>
      </w:r>
      <w:r w:rsidRPr="66422D5C" w:rsidR="00C26891">
        <w:rPr>
          <w:rFonts w:ascii="Arial" w:hAnsi="Arial" w:cs="Arial"/>
          <w:b w:val="1"/>
          <w:bCs w:val="1"/>
          <w:i w:val="1"/>
          <w:iCs w:val="1"/>
        </w:rPr>
        <w:t>In: Public Health England. 4th edition ed. London.</w:t>
      </w:r>
    </w:p>
    <w:p w:rsidRPr="00C26891" w:rsidR="00C26891" w:rsidP="66422D5C" w:rsidRDefault="00C26891" w14:paraId="583AFE01" w14:textId="08214A9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 w:val="1"/>
          <w:bCs w:val="1"/>
          <w:i w:val="1"/>
          <w:iCs w:val="1"/>
        </w:rPr>
      </w:pPr>
      <w:r w:rsidRPr="66422D5C" w:rsidR="00C26891">
        <w:rPr>
          <w:rFonts w:ascii="Arial" w:hAnsi="Arial" w:cs="Arial"/>
          <w:b w:val="1"/>
          <w:bCs w:val="1"/>
          <w:u w:val="single"/>
        </w:rPr>
        <w:t>Dr</w:t>
      </w:r>
      <w:r w:rsidRPr="66422D5C" w:rsidR="00C26891">
        <w:rPr>
          <w:rFonts w:ascii="Arial" w:hAnsi="Arial" w:cs="Arial"/>
          <w:b w:val="1"/>
          <w:bCs w:val="1"/>
          <w:u w:val="single"/>
        </w:rPr>
        <w:t xml:space="preserve"> J Claire </w:t>
      </w:r>
      <w:r w:rsidRPr="66422D5C" w:rsidR="61C00A6E">
        <w:rPr>
          <w:rFonts w:ascii="Arial" w:hAnsi="Arial" w:cs="Arial"/>
          <w:b w:val="1"/>
          <w:bCs w:val="1"/>
          <w:u w:val="single"/>
        </w:rPr>
        <w:t>Cameron,</w:t>
      </w:r>
      <w:r w:rsidRPr="66422D5C" w:rsidR="00C26891">
        <w:rPr>
          <w:rFonts w:ascii="Arial" w:hAnsi="Arial" w:cs="Arial"/>
          <w:b w:val="1"/>
          <w:bCs w:val="1"/>
        </w:rPr>
        <w:t xml:space="preserve"> health protection </w:t>
      </w:r>
      <w:r w:rsidRPr="66422D5C" w:rsidR="756ED47C">
        <w:rPr>
          <w:rFonts w:ascii="Arial" w:hAnsi="Arial" w:cs="Arial"/>
          <w:b w:val="1"/>
          <w:bCs w:val="1"/>
        </w:rPr>
        <w:t>Scotland,</w:t>
      </w:r>
      <w:r w:rsidRPr="66422D5C" w:rsidR="00C26891">
        <w:rPr>
          <w:rFonts w:ascii="Arial" w:hAnsi="Arial" w:cs="Arial"/>
          <w:b w:val="1"/>
          <w:bCs w:val="1"/>
        </w:rPr>
        <w:t xml:space="preserve"> Glasgow </w:t>
      </w:r>
      <w:r w:rsidRPr="66422D5C" w:rsidR="00C26891">
        <w:rPr>
          <w:rFonts w:ascii="Arial" w:hAnsi="Arial" w:cs="Arial"/>
          <w:b w:val="1"/>
          <w:bCs w:val="1"/>
          <w:i w:val="1"/>
          <w:iCs w:val="1"/>
        </w:rPr>
        <w:t xml:space="preserve">G3 7LN, </w:t>
      </w:r>
      <w:r w:rsidRPr="66422D5C" w:rsidR="2583744B">
        <w:rPr>
          <w:rFonts w:ascii="Arial" w:hAnsi="Arial" w:cs="Arial"/>
          <w:b w:val="1"/>
          <w:bCs w:val="1"/>
          <w:i w:val="1"/>
          <w:iCs w:val="1"/>
        </w:rPr>
        <w:t>Scotland,</w:t>
      </w:r>
      <w:r w:rsidRPr="66422D5C" w:rsidR="00C26891">
        <w:rPr>
          <w:rFonts w:ascii="Arial" w:hAnsi="Arial" w:cs="Arial"/>
          <w:b w:val="1"/>
          <w:bCs w:val="1"/>
          <w:i w:val="1"/>
          <w:iCs w:val="1"/>
        </w:rPr>
        <w:t xml:space="preserve"> UK;</w:t>
      </w:r>
    </w:p>
    <w:p w:rsidR="00C26891" w:rsidP="00C26891" w:rsidRDefault="00C26891" w14:paraId="6A2F4F6B" w14:textId="7777777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</w:t>
      </w:r>
      <w:hyperlink w:history="1" r:id="rId8">
        <w:r w:rsidRPr="00FD42B8">
          <w:rPr>
            <w:rStyle w:val="Hyperlink"/>
            <w:rFonts w:ascii="Arial" w:hAnsi="Arial" w:cs="Arial"/>
            <w:b/>
            <w:bCs/>
          </w:rPr>
          <w:t>Claire.cameron@hps.scot.nhs.uk</w:t>
        </w:r>
      </w:hyperlink>
    </w:p>
    <w:p w:rsidRPr="00C26891" w:rsidR="00C26891" w:rsidP="00C26891" w:rsidRDefault="00C26891" w14:paraId="34069AA8" w14:textId="4A02BF4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1"/>
          <w:bCs w:val="1"/>
        </w:rPr>
      </w:pPr>
      <w:r w:rsidRPr="66422D5C" w:rsidR="00C26891">
        <w:rPr>
          <w:rFonts w:ascii="Arial" w:hAnsi="Arial" w:cs="Arial"/>
          <w:b w:val="1"/>
          <w:bCs w:val="1"/>
          <w:sz w:val="24"/>
          <w:szCs w:val="24"/>
          <w:u w:val="single"/>
        </w:rPr>
        <w:t xml:space="preserve">Carol A. Joseph and Norman D. </w:t>
      </w:r>
      <w:r w:rsidRPr="66422D5C" w:rsidR="0682B12F">
        <w:rPr>
          <w:rFonts w:ascii="Arial" w:hAnsi="Arial" w:cs="Arial"/>
          <w:b w:val="1"/>
          <w:bCs w:val="1"/>
          <w:sz w:val="24"/>
          <w:szCs w:val="24"/>
          <w:u w:val="single"/>
        </w:rPr>
        <w:t>Noah.</w:t>
      </w:r>
      <w:r w:rsidRPr="66422D5C" w:rsidR="00C26891">
        <w:rPr>
          <w:rFonts w:ascii="Arial" w:hAnsi="Arial" w:cs="Arial"/>
          <w:b w:val="1"/>
          <w:bCs w:val="1"/>
        </w:rPr>
        <w:t xml:space="preserve"> British Medical Journal (clinical research edition) Vol.</w:t>
      </w:r>
      <w:r w:rsidRPr="66422D5C" w:rsidR="477C2B78">
        <w:rPr>
          <w:rFonts w:ascii="Arial" w:hAnsi="Arial" w:cs="Arial"/>
          <w:b w:val="1"/>
          <w:bCs w:val="1"/>
        </w:rPr>
        <w:t>296, No.</w:t>
      </w:r>
      <w:r w:rsidRPr="66422D5C" w:rsidR="00C26891">
        <w:rPr>
          <w:rFonts w:ascii="Arial" w:hAnsi="Arial" w:cs="Arial"/>
          <w:b w:val="1"/>
          <w:bCs w:val="1"/>
        </w:rPr>
        <w:t>6623(Mar.5,1988)</w:t>
      </w:r>
    </w:p>
    <w:p w:rsidR="00C26891" w:rsidP="00C26891" w:rsidRDefault="00C26891" w14:paraId="7C67F040" w14:textId="7777777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</w:t>
      </w:r>
      <w:hyperlink w:history="1" r:id="rId9">
        <w:r w:rsidRPr="00FD42B8">
          <w:rPr>
            <w:rStyle w:val="Hyperlink"/>
            <w:rFonts w:ascii="Arial" w:hAnsi="Arial" w:cs="Arial"/>
            <w:b/>
            <w:bCs/>
          </w:rPr>
          <w:t>https://www.jstor.org/stable/29529972</w:t>
        </w:r>
      </w:hyperlink>
    </w:p>
    <w:p w:rsidR="00C26891" w:rsidP="00C26891" w:rsidRDefault="00C26891" w14:paraId="3A78C38F" w14:textId="58DC36F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1"/>
          <w:bCs w:val="1"/>
        </w:rPr>
      </w:pPr>
      <w:r w:rsidRPr="66422D5C" w:rsidR="00C26891">
        <w:rPr>
          <w:rFonts w:ascii="Arial" w:hAnsi="Arial" w:cs="Arial"/>
          <w:b w:val="1"/>
          <w:bCs w:val="1"/>
          <w:u w:val="single"/>
        </w:rPr>
        <w:t xml:space="preserve">Department of </w:t>
      </w:r>
      <w:r w:rsidRPr="66422D5C" w:rsidR="12D3B94C">
        <w:rPr>
          <w:rFonts w:ascii="Arial" w:hAnsi="Arial" w:cs="Arial"/>
          <w:b w:val="1"/>
          <w:bCs w:val="1"/>
          <w:u w:val="single"/>
        </w:rPr>
        <w:t>Health,</w:t>
      </w:r>
      <w:r w:rsidRPr="66422D5C" w:rsidR="00C26891">
        <w:rPr>
          <w:rFonts w:ascii="Arial" w:hAnsi="Arial" w:cs="Arial"/>
          <w:b w:val="1"/>
          <w:bCs w:val="1"/>
        </w:rPr>
        <w:t xml:space="preserve"> </w:t>
      </w:r>
      <w:r w:rsidRPr="66422D5C" w:rsidR="00EC630E">
        <w:rPr>
          <w:rFonts w:ascii="Arial" w:hAnsi="Arial" w:cs="Arial"/>
          <w:b w:val="1"/>
          <w:bCs w:val="1"/>
        </w:rPr>
        <w:t>Immunization</w:t>
      </w:r>
      <w:r w:rsidRPr="66422D5C" w:rsidR="00C26891">
        <w:rPr>
          <w:rFonts w:ascii="Arial" w:hAnsi="Arial" w:cs="Arial"/>
          <w:b w:val="1"/>
          <w:bCs w:val="1"/>
        </w:rPr>
        <w:t xml:space="preserve"> </w:t>
      </w:r>
      <w:r w:rsidRPr="66422D5C" w:rsidR="00C26891">
        <w:rPr>
          <w:rFonts w:ascii="Arial" w:hAnsi="Arial" w:cs="Arial"/>
          <w:b w:val="1"/>
          <w:bCs w:val="1"/>
          <w:i w:val="1"/>
          <w:iCs w:val="1"/>
        </w:rPr>
        <w:t>Against Infectious disease</w:t>
      </w:r>
      <w:r w:rsidRPr="66422D5C" w:rsidR="00C26891">
        <w:rPr>
          <w:rFonts w:ascii="Arial" w:hAnsi="Arial" w:cs="Arial"/>
          <w:b w:val="1"/>
          <w:bCs w:val="1"/>
        </w:rPr>
        <w:t xml:space="preserve">, </w:t>
      </w:r>
      <w:r w:rsidRPr="66422D5C" w:rsidR="37010701">
        <w:rPr>
          <w:rFonts w:ascii="Arial" w:hAnsi="Arial" w:cs="Arial"/>
          <w:b w:val="1"/>
          <w:bCs w:val="1"/>
        </w:rPr>
        <w:t>TSO,</w:t>
      </w:r>
      <w:r w:rsidRPr="66422D5C" w:rsidR="00C26891">
        <w:rPr>
          <w:rFonts w:ascii="Arial" w:hAnsi="Arial" w:cs="Arial"/>
          <w:b w:val="1"/>
          <w:bCs w:val="1"/>
        </w:rPr>
        <w:t xml:space="preserve"> </w:t>
      </w:r>
      <w:r w:rsidRPr="66422D5C" w:rsidR="4E847805">
        <w:rPr>
          <w:rFonts w:ascii="Arial" w:hAnsi="Arial" w:cs="Arial"/>
          <w:b w:val="1"/>
          <w:bCs w:val="1"/>
        </w:rPr>
        <w:t>London,</w:t>
      </w:r>
      <w:r w:rsidRPr="66422D5C" w:rsidR="00C26891">
        <w:rPr>
          <w:rFonts w:ascii="Arial" w:hAnsi="Arial" w:cs="Arial"/>
          <w:b w:val="1"/>
          <w:bCs w:val="1"/>
        </w:rPr>
        <w:t xml:space="preserve"> UK, 2006.</w:t>
      </w:r>
    </w:p>
    <w:p w:rsidR="00C26891" w:rsidP="00C26891" w:rsidRDefault="00C26891" w14:paraId="45F3059D" w14:textId="0068A0A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1"/>
          <w:bCs w:val="1"/>
        </w:rPr>
      </w:pPr>
      <w:r w:rsidRPr="66422D5C" w:rsidR="00C26891">
        <w:rPr>
          <w:rFonts w:ascii="Arial" w:hAnsi="Arial" w:cs="Arial"/>
          <w:b w:val="1"/>
          <w:bCs w:val="1"/>
          <w:u w:val="single"/>
        </w:rPr>
        <w:t>A. M. Arvin</w:t>
      </w:r>
      <w:r w:rsidRPr="66422D5C" w:rsidR="00C26891">
        <w:rPr>
          <w:rFonts w:ascii="Arial" w:hAnsi="Arial" w:cs="Arial"/>
          <w:b w:val="1"/>
          <w:bCs w:val="1"/>
        </w:rPr>
        <w:t>, “Cell-mediated immunity to varicella-zoster virus</w:t>
      </w:r>
      <w:bookmarkStart w:name="_Int_rlhs85Ws" w:id="292729802"/>
      <w:r w:rsidRPr="66422D5C" w:rsidR="07B1161F">
        <w:rPr>
          <w:rFonts w:ascii="Arial" w:hAnsi="Arial" w:cs="Arial"/>
          <w:b w:val="1"/>
          <w:bCs w:val="1"/>
        </w:rPr>
        <w:t>,”</w:t>
      </w:r>
      <w:bookmarkEnd w:id="292729802"/>
      <w:r w:rsidRPr="66422D5C" w:rsidR="00C26891">
        <w:rPr>
          <w:rFonts w:ascii="Arial" w:hAnsi="Arial" w:cs="Arial"/>
          <w:b w:val="1"/>
          <w:bCs w:val="1"/>
        </w:rPr>
        <w:t xml:space="preserve"> </w:t>
      </w:r>
      <w:r w:rsidRPr="66422D5C" w:rsidR="00C26891">
        <w:rPr>
          <w:rFonts w:ascii="Arial" w:hAnsi="Arial" w:cs="Arial"/>
          <w:b w:val="1"/>
          <w:bCs w:val="1"/>
          <w:i w:val="1"/>
          <w:iCs w:val="1"/>
        </w:rPr>
        <w:t xml:space="preserve">Journal of Infectious </w:t>
      </w:r>
      <w:r w:rsidRPr="66422D5C" w:rsidR="0565E315">
        <w:rPr>
          <w:rFonts w:ascii="Arial" w:hAnsi="Arial" w:cs="Arial"/>
          <w:b w:val="1"/>
          <w:bCs w:val="1"/>
          <w:i w:val="1"/>
          <w:iCs w:val="1"/>
        </w:rPr>
        <w:t>Diseases,</w:t>
      </w:r>
      <w:r w:rsidRPr="66422D5C" w:rsidR="00C26891">
        <w:rPr>
          <w:rFonts w:ascii="Arial" w:hAnsi="Arial" w:cs="Arial"/>
          <w:b w:val="1"/>
          <w:bCs w:val="1"/>
        </w:rPr>
        <w:t xml:space="preserve"> vol.166, no, 1</w:t>
      </w:r>
    </w:p>
    <w:p w:rsidR="00C26891" w:rsidP="00C26891" w:rsidRDefault="00EC630E" w14:paraId="172B2883" w14:textId="0DF1F27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1"/>
          <w:bCs w:val="1"/>
        </w:rPr>
      </w:pPr>
      <w:r w:rsidRPr="66422D5C" w:rsidR="00EC630E">
        <w:rPr>
          <w:rFonts w:ascii="Arial" w:hAnsi="Arial" w:cs="Arial"/>
          <w:b w:val="1"/>
          <w:bCs w:val="1"/>
        </w:rPr>
        <w:t>Immunization</w:t>
      </w:r>
      <w:r w:rsidRPr="66422D5C" w:rsidR="00C26891">
        <w:rPr>
          <w:rFonts w:ascii="Arial" w:hAnsi="Arial" w:cs="Arial"/>
          <w:b w:val="1"/>
          <w:bCs w:val="1"/>
        </w:rPr>
        <w:t xml:space="preserve"> Advisory Committee (2008</w:t>
      </w:r>
      <w:r w:rsidRPr="66422D5C" w:rsidR="5D3D3206">
        <w:rPr>
          <w:rFonts w:ascii="Arial" w:hAnsi="Arial" w:cs="Arial"/>
          <w:b w:val="1"/>
          <w:bCs w:val="1"/>
        </w:rPr>
        <w:t>),</w:t>
      </w:r>
      <w:r w:rsidRPr="66422D5C" w:rsidR="00C26891">
        <w:rPr>
          <w:rFonts w:ascii="Arial" w:hAnsi="Arial" w:cs="Arial"/>
          <w:b w:val="1"/>
          <w:bCs w:val="1"/>
        </w:rPr>
        <w:t xml:space="preserve"> </w:t>
      </w:r>
      <w:r w:rsidRPr="66422D5C" w:rsidR="00EC630E">
        <w:rPr>
          <w:rFonts w:ascii="Arial" w:hAnsi="Arial" w:cs="Arial"/>
          <w:b w:val="1"/>
          <w:bCs w:val="1"/>
        </w:rPr>
        <w:t>immunization</w:t>
      </w:r>
      <w:r w:rsidRPr="66422D5C" w:rsidR="00C26891">
        <w:rPr>
          <w:rFonts w:ascii="Arial" w:hAnsi="Arial" w:cs="Arial"/>
          <w:b w:val="1"/>
          <w:bCs w:val="1"/>
        </w:rPr>
        <w:t xml:space="preserve"> guidelines for Ireland Royal College of Ireland of </w:t>
      </w:r>
      <w:r w:rsidRPr="66422D5C" w:rsidR="3564F8BF">
        <w:rPr>
          <w:rFonts w:ascii="Arial" w:hAnsi="Arial" w:cs="Arial"/>
          <w:b w:val="1"/>
          <w:bCs w:val="1"/>
        </w:rPr>
        <w:t>Physicians.</w:t>
      </w:r>
      <w:r w:rsidRPr="66422D5C" w:rsidR="00C26891">
        <w:rPr>
          <w:rFonts w:ascii="Arial" w:hAnsi="Arial" w:cs="Arial"/>
          <w:b w:val="1"/>
          <w:bCs w:val="1"/>
        </w:rPr>
        <w:t xml:space="preserve"> Accessed 15</w:t>
      </w:r>
      <w:r w:rsidRPr="66422D5C" w:rsidR="00C26891">
        <w:rPr>
          <w:rFonts w:ascii="Arial" w:hAnsi="Arial" w:cs="Arial"/>
          <w:b w:val="1"/>
          <w:bCs w:val="1"/>
          <w:vertAlign w:val="superscript"/>
        </w:rPr>
        <w:t>th</w:t>
      </w:r>
      <w:r w:rsidRPr="66422D5C" w:rsidR="00C26891">
        <w:rPr>
          <w:rFonts w:ascii="Arial" w:hAnsi="Arial" w:cs="Arial"/>
          <w:b w:val="1"/>
          <w:bCs w:val="1"/>
        </w:rPr>
        <w:t xml:space="preserve"> December 2012.</w:t>
      </w:r>
    </w:p>
    <w:p w:rsidR="00C26891" w:rsidP="00C26891" w:rsidRDefault="00A1284D" w14:paraId="6DBDE036" w14:textId="77777777">
      <w:pPr>
        <w:spacing w:line="360" w:lineRule="auto"/>
        <w:ind w:left="720"/>
        <w:rPr>
          <w:rFonts w:ascii="Arial" w:hAnsi="Arial" w:cs="Arial"/>
          <w:b/>
          <w:bCs/>
        </w:rPr>
      </w:pPr>
      <w:hyperlink w:history="1" r:id="rId10">
        <w:r w:rsidRPr="00FD42B8" w:rsidR="00C26891">
          <w:rPr>
            <w:rStyle w:val="Hyperlink"/>
            <w:rFonts w:ascii="Arial" w:hAnsi="Arial" w:cs="Arial"/>
            <w:b/>
            <w:bCs/>
          </w:rPr>
          <w:t>http://www.immunisation.ie/en/HealthcareProfessionals/ImmunisationGuidelines2008/</w:t>
        </w:r>
      </w:hyperlink>
    </w:p>
    <w:p w:rsidRPr="00C26891" w:rsidR="00C26891" w:rsidP="00C26891" w:rsidRDefault="00C26891" w14:paraId="284F616B" w14:textId="7E290C6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 w:val="1"/>
          <w:bCs w:val="1"/>
        </w:rPr>
      </w:pPr>
      <w:r w:rsidRPr="66422D5C" w:rsidR="00C26891">
        <w:rPr>
          <w:rFonts w:ascii="Arial" w:hAnsi="Arial" w:cs="Arial"/>
          <w:b w:val="1"/>
          <w:bCs w:val="1"/>
        </w:rPr>
        <w:t xml:space="preserve">Royal United Hospital Bath (2011) Chickenpox and Shingles </w:t>
      </w:r>
      <w:r w:rsidRPr="66422D5C" w:rsidR="01E7C9E8">
        <w:rPr>
          <w:rFonts w:ascii="Arial" w:hAnsi="Arial" w:cs="Arial"/>
          <w:b w:val="1"/>
          <w:bCs w:val="1"/>
        </w:rPr>
        <w:t>Policy,</w:t>
      </w:r>
      <w:r w:rsidRPr="66422D5C" w:rsidR="00C26891">
        <w:rPr>
          <w:rFonts w:ascii="Arial" w:hAnsi="Arial" w:cs="Arial"/>
          <w:b w:val="1"/>
          <w:bCs w:val="1"/>
        </w:rPr>
        <w:t xml:space="preserve"> Accessed 24</w:t>
      </w:r>
      <w:r w:rsidRPr="66422D5C" w:rsidR="00C26891">
        <w:rPr>
          <w:rFonts w:ascii="Arial" w:hAnsi="Arial" w:cs="Arial"/>
          <w:b w:val="1"/>
          <w:bCs w:val="1"/>
          <w:vertAlign w:val="superscript"/>
        </w:rPr>
        <w:t>th</w:t>
      </w:r>
      <w:r w:rsidRPr="66422D5C" w:rsidR="00C26891">
        <w:rPr>
          <w:rFonts w:ascii="Arial" w:hAnsi="Arial" w:cs="Arial"/>
          <w:b w:val="1"/>
          <w:bCs w:val="1"/>
        </w:rPr>
        <w:t xml:space="preserve"> November 2011</w:t>
      </w:r>
    </w:p>
    <w:p w:rsidR="00C26891" w:rsidP="00C26891" w:rsidRDefault="00A1284D" w14:paraId="08590BA2" w14:textId="77777777">
      <w:pPr>
        <w:pStyle w:val="ListParagraph"/>
        <w:spacing w:line="360" w:lineRule="auto"/>
        <w:rPr>
          <w:rFonts w:ascii="Arial" w:hAnsi="Arial" w:cs="Arial"/>
          <w:b/>
          <w:bCs/>
        </w:rPr>
      </w:pPr>
      <w:hyperlink w:history="1" r:id="rId11">
        <w:r w:rsidRPr="00FD42B8" w:rsidR="00C26891">
          <w:rPr>
            <w:rStyle w:val="Hyperlink"/>
            <w:rFonts w:ascii="Arial" w:hAnsi="Arial" w:cs="Arial"/>
            <w:b/>
            <w:bCs/>
          </w:rPr>
          <w:t>http://www.ruh.nhs.uk/about/policies/documents/clinical_policies/yellow_infection_control/yellow_602_Chickenpox_Shingles.pdf</w:t>
        </w:r>
      </w:hyperlink>
    </w:p>
    <w:p w:rsidRPr="00C26891" w:rsidR="00C26891" w:rsidP="00C26891" w:rsidRDefault="00C26891" w14:paraId="5B1FFD72" w14:textId="7777777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:rsidRPr="00C26891" w:rsidR="00C26891" w:rsidP="00C26891" w:rsidRDefault="00C26891" w14:paraId="754AF612" w14:textId="77777777">
      <w:pPr>
        <w:spacing w:line="360" w:lineRule="auto"/>
        <w:rPr>
          <w:rFonts w:ascii="Arial" w:hAnsi="Arial" w:cs="Arial"/>
          <w:b/>
          <w:bCs/>
        </w:rPr>
      </w:pPr>
    </w:p>
    <w:sectPr w:rsidRPr="00C26891" w:rsidR="00C26891" w:rsidSect="00C26891">
      <w:pgSz w:w="11906" w:h="16838" w:orient="portrait"/>
      <w:pgMar w:top="720" w:right="720" w:bottom="720" w:left="720" w:header="720" w:footer="720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REyuJ8ZQUf8jH" int2:id="usWkvtEb">
      <int2:state int2:type="LegacyProofing" int2:value="Rejected"/>
    </int2:textHash>
    <int2:textHash int2:hashCode="iYgfUTQ0afPCoN" int2:id="qqlQfY59">
      <int2:state int2:type="LegacyProofing" int2:value="Rejected"/>
    </int2:textHash>
    <int2:textHash int2:hashCode="y/bVu+/edxChKW" int2:id="j4ibDBGn">
      <int2:state int2:type="LegacyProofing" int2:value="Rejected"/>
    </int2:textHash>
    <int2:bookmark int2:bookmarkName="_Int_nnhQR4G0" int2:invalidationBookmarkName="" int2:hashCode="r9JD0N+L3yj3g/" int2:id="u7lR3njX"/>
    <int2:bookmark int2:bookmarkName="_Int_ng8xBgkZ" int2:invalidationBookmarkName="" int2:hashCode="vlFGKtG58+kah1" int2:id="cRnUvpaW"/>
    <int2:bookmark int2:bookmarkName="_Int_rlhs85Ws" int2:invalidationBookmarkName="" int2:hashCode="wCgj9rKdcuGrsF" int2:id="s0QELVau"/>
    <int2:bookmark int2:bookmarkName="_Int_8RRbBvzF" int2:invalidationBookmarkName="" int2:hashCode="vQg4AoUBOHiIlz" int2:id="HEWOLSOM"/>
    <int2:bookmark int2:bookmarkName="_Int_XxdZyO3t" int2:invalidationBookmarkName="" int2:hashCode="zIT3vDNTLpLucC" int2:id="ZB9fFOOS"/>
    <int2:bookmark int2:bookmarkName="_Int_5kTspF3k" int2:invalidationBookmarkName="" int2:hashCode="d3DQTHv7eR58lZ" int2:id="6PKZLmj3"/>
    <int2:bookmark int2:bookmarkName="_Int_Y0Inoe9l" int2:invalidationBookmarkName="" int2:hashCode="RoHRJMxsS3O6q/" int2:id="SRi1LKSD"/>
    <int2:bookmark int2:bookmarkName="_Int_vvPgMSCn" int2:invalidationBookmarkName="" int2:hashCode="KlBhJpMIAPgHzj" int2:id="pTSs1gMF"/>
    <int2:bookmark int2:bookmarkName="_Int_XB1ztRJk" int2:invalidationBookmarkName="" int2:hashCode="WiQF83+c0cxLZj" int2:id="2FdA6oCy"/>
    <int2:bookmark int2:bookmarkName="_Int_TtMfAdIM" int2:invalidationBookmarkName="" int2:hashCode="Xsnww9aQQK/jqv" int2:id="fcwkr9IU"/>
    <int2:bookmark int2:bookmarkName="_Int_XwNijJwI" int2:invalidationBookmarkName="" int2:hashCode="SS15PmYHC2ic+F" int2:id="EYvXR7tL"/>
    <int2:bookmark int2:bookmarkName="_Int_tvUjDV3f" int2:invalidationBookmarkName="" int2:hashCode="+52rs4O4SqXOFh" int2:id="HQhtPW3I"/>
    <int2:bookmark int2:bookmarkName="_Int_ZnlXfbx7" int2:invalidationBookmarkName="" int2:hashCode="CtquU4tesd8WBT" int2:id="3XOxwP2i"/>
    <int2:bookmark int2:bookmarkName="_Int_TgCPQGOw" int2:invalidationBookmarkName="" int2:hashCode="1JfNCP0YCuOXbJ" int2:id="3iJvPsFG"/>
    <int2:bookmark int2:bookmarkName="_Int_3E12ZT8i" int2:invalidationBookmarkName="" int2:hashCode="gj5v6xbXJu9AAb" int2:id="3NS8pyEx">
      <int2:state int2:type="AugLoop_Acronyms_AcronymsCritique" int2:value="Rejected"/>
    </int2:bookmark>
    <int2:bookmark int2:bookmarkName="_Int_byYFGn6O" int2:invalidationBookmarkName="" int2:hashCode="d3DQTHv7eR58lZ" int2:id="0rYLvOL6">
      <int2:state int2:type="AugLoop_Acronyms_Acronyms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A3AFE"/>
    <w:multiLevelType w:val="hybridMultilevel"/>
    <w:tmpl w:val="BC0EDB0E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27342703"/>
    <w:multiLevelType w:val="hybridMultilevel"/>
    <w:tmpl w:val="DC26266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CA960EB"/>
    <w:multiLevelType w:val="hybridMultilevel"/>
    <w:tmpl w:val="9B98B9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0AA37B4">
      <w:numFmt w:val="bullet"/>
      <w:lvlText w:val="•"/>
      <w:lvlJc w:val="left"/>
      <w:pPr>
        <w:ind w:left="1440" w:hanging="360"/>
      </w:pPr>
      <w:rPr>
        <w:rFonts w:hint="default" w:ascii="Calibri" w:hAnsi="Calibri" w:eastAsiaTheme="minorEastAsia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DE6582F"/>
    <w:multiLevelType w:val="hybridMultilevel"/>
    <w:tmpl w:val="8F70209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331721C"/>
    <w:multiLevelType w:val="hybridMultilevel"/>
    <w:tmpl w:val="C4CC3A8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B7809EC"/>
    <w:multiLevelType w:val="hybridMultilevel"/>
    <w:tmpl w:val="B27E3F12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1573193322">
    <w:abstractNumId w:val="3"/>
  </w:num>
  <w:num w:numId="2" w16cid:durableId="465777953">
    <w:abstractNumId w:val="2"/>
  </w:num>
  <w:num w:numId="3" w16cid:durableId="2063750146">
    <w:abstractNumId w:val="1"/>
  </w:num>
  <w:num w:numId="4" w16cid:durableId="1166286797">
    <w:abstractNumId w:val="0"/>
  </w:num>
  <w:num w:numId="5" w16cid:durableId="1486437238">
    <w:abstractNumId w:val="5"/>
  </w:num>
  <w:num w:numId="6" w16cid:durableId="18510650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4B"/>
    <w:rsid w:val="00026A04"/>
    <w:rsid w:val="00037ADE"/>
    <w:rsid w:val="00061874"/>
    <w:rsid w:val="000748CA"/>
    <w:rsid w:val="000817B8"/>
    <w:rsid w:val="00085B32"/>
    <w:rsid w:val="00086275"/>
    <w:rsid w:val="00086DB0"/>
    <w:rsid w:val="00091D59"/>
    <w:rsid w:val="000B0349"/>
    <w:rsid w:val="000B3687"/>
    <w:rsid w:val="000B4E09"/>
    <w:rsid w:val="000D406C"/>
    <w:rsid w:val="000E3555"/>
    <w:rsid w:val="000E6A9C"/>
    <w:rsid w:val="000E6DD4"/>
    <w:rsid w:val="00122A56"/>
    <w:rsid w:val="00127DCC"/>
    <w:rsid w:val="00132731"/>
    <w:rsid w:val="00146BAC"/>
    <w:rsid w:val="00152294"/>
    <w:rsid w:val="001526EF"/>
    <w:rsid w:val="001758ED"/>
    <w:rsid w:val="001A7EC3"/>
    <w:rsid w:val="001C2CC8"/>
    <w:rsid w:val="001C3A22"/>
    <w:rsid w:val="001C786C"/>
    <w:rsid w:val="001E1DEF"/>
    <w:rsid w:val="00206432"/>
    <w:rsid w:val="00215FB9"/>
    <w:rsid w:val="0024159F"/>
    <w:rsid w:val="002416E1"/>
    <w:rsid w:val="00275425"/>
    <w:rsid w:val="00283C7E"/>
    <w:rsid w:val="0029475E"/>
    <w:rsid w:val="002A462E"/>
    <w:rsid w:val="002E12A8"/>
    <w:rsid w:val="002F101A"/>
    <w:rsid w:val="002F1D48"/>
    <w:rsid w:val="002F3762"/>
    <w:rsid w:val="003022BA"/>
    <w:rsid w:val="00306079"/>
    <w:rsid w:val="00327EC0"/>
    <w:rsid w:val="00365012"/>
    <w:rsid w:val="00371B1E"/>
    <w:rsid w:val="00375DEC"/>
    <w:rsid w:val="003904EF"/>
    <w:rsid w:val="003A529D"/>
    <w:rsid w:val="003E2240"/>
    <w:rsid w:val="003E4ED6"/>
    <w:rsid w:val="003F0B6D"/>
    <w:rsid w:val="003F6669"/>
    <w:rsid w:val="00403E50"/>
    <w:rsid w:val="00426074"/>
    <w:rsid w:val="0043351D"/>
    <w:rsid w:val="0044359F"/>
    <w:rsid w:val="00444CAB"/>
    <w:rsid w:val="0048101C"/>
    <w:rsid w:val="004957AE"/>
    <w:rsid w:val="004C428C"/>
    <w:rsid w:val="004D15B8"/>
    <w:rsid w:val="004D1880"/>
    <w:rsid w:val="004F0631"/>
    <w:rsid w:val="004F7B90"/>
    <w:rsid w:val="00504BBE"/>
    <w:rsid w:val="00516109"/>
    <w:rsid w:val="00527203"/>
    <w:rsid w:val="00527E19"/>
    <w:rsid w:val="00532749"/>
    <w:rsid w:val="00541C32"/>
    <w:rsid w:val="00545590"/>
    <w:rsid w:val="0057465B"/>
    <w:rsid w:val="00574F12"/>
    <w:rsid w:val="00575985"/>
    <w:rsid w:val="005B4083"/>
    <w:rsid w:val="005B5C88"/>
    <w:rsid w:val="006019E1"/>
    <w:rsid w:val="00607BD3"/>
    <w:rsid w:val="00626FA0"/>
    <w:rsid w:val="00634CD7"/>
    <w:rsid w:val="006500DB"/>
    <w:rsid w:val="00650EC3"/>
    <w:rsid w:val="006645EE"/>
    <w:rsid w:val="006749E4"/>
    <w:rsid w:val="00675CB2"/>
    <w:rsid w:val="00684819"/>
    <w:rsid w:val="0068504A"/>
    <w:rsid w:val="00687B4E"/>
    <w:rsid w:val="00690F78"/>
    <w:rsid w:val="006941E4"/>
    <w:rsid w:val="006A1110"/>
    <w:rsid w:val="006A207D"/>
    <w:rsid w:val="006A70C7"/>
    <w:rsid w:val="006B70EB"/>
    <w:rsid w:val="006B760D"/>
    <w:rsid w:val="006C1D69"/>
    <w:rsid w:val="006D2335"/>
    <w:rsid w:val="006E44D3"/>
    <w:rsid w:val="006E4FA1"/>
    <w:rsid w:val="006E7F8A"/>
    <w:rsid w:val="00725ACE"/>
    <w:rsid w:val="00725F90"/>
    <w:rsid w:val="00745D84"/>
    <w:rsid w:val="007516CF"/>
    <w:rsid w:val="00756D43"/>
    <w:rsid w:val="007659FD"/>
    <w:rsid w:val="00766D43"/>
    <w:rsid w:val="00772252"/>
    <w:rsid w:val="00777C12"/>
    <w:rsid w:val="007B3C10"/>
    <w:rsid w:val="007F4F8F"/>
    <w:rsid w:val="00807844"/>
    <w:rsid w:val="00816EED"/>
    <w:rsid w:val="008178FA"/>
    <w:rsid w:val="00820C1B"/>
    <w:rsid w:val="00824F01"/>
    <w:rsid w:val="008300E7"/>
    <w:rsid w:val="00831EDB"/>
    <w:rsid w:val="00872F4B"/>
    <w:rsid w:val="008927F2"/>
    <w:rsid w:val="008A6E19"/>
    <w:rsid w:val="008C4FB0"/>
    <w:rsid w:val="009079CE"/>
    <w:rsid w:val="00910B21"/>
    <w:rsid w:val="0091639D"/>
    <w:rsid w:val="00952475"/>
    <w:rsid w:val="00953F93"/>
    <w:rsid w:val="0095515F"/>
    <w:rsid w:val="00972FC1"/>
    <w:rsid w:val="009741BE"/>
    <w:rsid w:val="00974726"/>
    <w:rsid w:val="009748AD"/>
    <w:rsid w:val="00986B77"/>
    <w:rsid w:val="00987627"/>
    <w:rsid w:val="009A0420"/>
    <w:rsid w:val="009C1063"/>
    <w:rsid w:val="009C43CF"/>
    <w:rsid w:val="009D25F1"/>
    <w:rsid w:val="009E76AD"/>
    <w:rsid w:val="009F5A7C"/>
    <w:rsid w:val="00A06CD1"/>
    <w:rsid w:val="00A1284D"/>
    <w:rsid w:val="00A164A3"/>
    <w:rsid w:val="00A440F5"/>
    <w:rsid w:val="00A52E18"/>
    <w:rsid w:val="00AB3334"/>
    <w:rsid w:val="00AD3312"/>
    <w:rsid w:val="00AD374B"/>
    <w:rsid w:val="00AE4CD9"/>
    <w:rsid w:val="00AF6CFE"/>
    <w:rsid w:val="00B040A8"/>
    <w:rsid w:val="00B06582"/>
    <w:rsid w:val="00B220B3"/>
    <w:rsid w:val="00B31056"/>
    <w:rsid w:val="00B329B1"/>
    <w:rsid w:val="00B80EC1"/>
    <w:rsid w:val="00BA43EC"/>
    <w:rsid w:val="00BB4922"/>
    <w:rsid w:val="00BC0F86"/>
    <w:rsid w:val="00BE2521"/>
    <w:rsid w:val="00BE6510"/>
    <w:rsid w:val="00BE7CFF"/>
    <w:rsid w:val="00BF53CD"/>
    <w:rsid w:val="00C1172A"/>
    <w:rsid w:val="00C26891"/>
    <w:rsid w:val="00C27144"/>
    <w:rsid w:val="00C3000A"/>
    <w:rsid w:val="00C31FE4"/>
    <w:rsid w:val="00C43832"/>
    <w:rsid w:val="00C45347"/>
    <w:rsid w:val="00C77FB1"/>
    <w:rsid w:val="00C85710"/>
    <w:rsid w:val="00CA5D53"/>
    <w:rsid w:val="00CC7995"/>
    <w:rsid w:val="00CD6E30"/>
    <w:rsid w:val="00CF3F62"/>
    <w:rsid w:val="00CF4637"/>
    <w:rsid w:val="00D03B3A"/>
    <w:rsid w:val="00D30610"/>
    <w:rsid w:val="00D52AA0"/>
    <w:rsid w:val="00D633A9"/>
    <w:rsid w:val="00D64D9E"/>
    <w:rsid w:val="00D7012A"/>
    <w:rsid w:val="00D71ED7"/>
    <w:rsid w:val="00D73F0F"/>
    <w:rsid w:val="00D7609E"/>
    <w:rsid w:val="00D816CE"/>
    <w:rsid w:val="00DA239F"/>
    <w:rsid w:val="00E04B4E"/>
    <w:rsid w:val="00E174EE"/>
    <w:rsid w:val="00E26537"/>
    <w:rsid w:val="00E47B0E"/>
    <w:rsid w:val="00E508C1"/>
    <w:rsid w:val="00EB022F"/>
    <w:rsid w:val="00EB1637"/>
    <w:rsid w:val="00EB278F"/>
    <w:rsid w:val="00EB54F3"/>
    <w:rsid w:val="00EC630E"/>
    <w:rsid w:val="00ED3F7F"/>
    <w:rsid w:val="00F243F2"/>
    <w:rsid w:val="00F311E6"/>
    <w:rsid w:val="00F375A2"/>
    <w:rsid w:val="00F43392"/>
    <w:rsid w:val="00F52C19"/>
    <w:rsid w:val="00F8367E"/>
    <w:rsid w:val="00F921F3"/>
    <w:rsid w:val="00FA7A09"/>
    <w:rsid w:val="00FD478C"/>
    <w:rsid w:val="00FD58AC"/>
    <w:rsid w:val="01E7C9E8"/>
    <w:rsid w:val="02115762"/>
    <w:rsid w:val="03F523ED"/>
    <w:rsid w:val="0565E315"/>
    <w:rsid w:val="059A32FA"/>
    <w:rsid w:val="059F7A7E"/>
    <w:rsid w:val="0682B12F"/>
    <w:rsid w:val="073B733B"/>
    <w:rsid w:val="0789E3AF"/>
    <w:rsid w:val="07B1161F"/>
    <w:rsid w:val="0877EDC6"/>
    <w:rsid w:val="08C5B8A6"/>
    <w:rsid w:val="0A618907"/>
    <w:rsid w:val="0CCC7B9E"/>
    <w:rsid w:val="0CFC8474"/>
    <w:rsid w:val="0E611AEE"/>
    <w:rsid w:val="0E684BFF"/>
    <w:rsid w:val="12D3B94C"/>
    <w:rsid w:val="13473582"/>
    <w:rsid w:val="17560B66"/>
    <w:rsid w:val="177BAF31"/>
    <w:rsid w:val="18A4C754"/>
    <w:rsid w:val="193840D3"/>
    <w:rsid w:val="19A218C8"/>
    <w:rsid w:val="19CF9F63"/>
    <w:rsid w:val="1ADA848C"/>
    <w:rsid w:val="1B01F840"/>
    <w:rsid w:val="1D52798F"/>
    <w:rsid w:val="21F303F7"/>
    <w:rsid w:val="230DC2B5"/>
    <w:rsid w:val="240A0E8B"/>
    <w:rsid w:val="24532FC5"/>
    <w:rsid w:val="2492D161"/>
    <w:rsid w:val="24A99316"/>
    <w:rsid w:val="2533ADC5"/>
    <w:rsid w:val="2583744B"/>
    <w:rsid w:val="282729D3"/>
    <w:rsid w:val="29D48856"/>
    <w:rsid w:val="2AEC31FA"/>
    <w:rsid w:val="2FD0A656"/>
    <w:rsid w:val="3043C9DA"/>
    <w:rsid w:val="30F47E83"/>
    <w:rsid w:val="312E8A5A"/>
    <w:rsid w:val="31DF9A3B"/>
    <w:rsid w:val="32865F7C"/>
    <w:rsid w:val="331798B7"/>
    <w:rsid w:val="333C67FA"/>
    <w:rsid w:val="3369A70D"/>
    <w:rsid w:val="3417A972"/>
    <w:rsid w:val="35173AFD"/>
    <w:rsid w:val="3564F8BF"/>
    <w:rsid w:val="35E9E43C"/>
    <w:rsid w:val="37010701"/>
    <w:rsid w:val="37997092"/>
    <w:rsid w:val="379DEA5D"/>
    <w:rsid w:val="37F23BA6"/>
    <w:rsid w:val="38EBA310"/>
    <w:rsid w:val="3950FF89"/>
    <w:rsid w:val="396FD532"/>
    <w:rsid w:val="39F0AB05"/>
    <w:rsid w:val="3B23CBD0"/>
    <w:rsid w:val="3B36D5B3"/>
    <w:rsid w:val="3BA34ABC"/>
    <w:rsid w:val="3E0006F6"/>
    <w:rsid w:val="4001C2A5"/>
    <w:rsid w:val="446D0CFF"/>
    <w:rsid w:val="44B79BF2"/>
    <w:rsid w:val="477C2B78"/>
    <w:rsid w:val="486AFE6E"/>
    <w:rsid w:val="48AB132E"/>
    <w:rsid w:val="49D30894"/>
    <w:rsid w:val="4A06CECF"/>
    <w:rsid w:val="4BA29F30"/>
    <w:rsid w:val="4CDF15B8"/>
    <w:rsid w:val="4E847805"/>
    <w:rsid w:val="4F95B346"/>
    <w:rsid w:val="52CD5408"/>
    <w:rsid w:val="54495840"/>
    <w:rsid w:val="54B0F75F"/>
    <w:rsid w:val="56ED3F5D"/>
    <w:rsid w:val="5C935D90"/>
    <w:rsid w:val="5D3D3206"/>
    <w:rsid w:val="5F7022FF"/>
    <w:rsid w:val="61C00A6E"/>
    <w:rsid w:val="621C5948"/>
    <w:rsid w:val="63D5B88D"/>
    <w:rsid w:val="64F0C978"/>
    <w:rsid w:val="660E595F"/>
    <w:rsid w:val="66422D5C"/>
    <w:rsid w:val="67B68EBC"/>
    <w:rsid w:val="689157FE"/>
    <w:rsid w:val="68CB7344"/>
    <w:rsid w:val="6957CA50"/>
    <w:rsid w:val="6B159E7F"/>
    <w:rsid w:val="6C92479E"/>
    <w:rsid w:val="6CDD1914"/>
    <w:rsid w:val="6D37CF28"/>
    <w:rsid w:val="6D4DC55E"/>
    <w:rsid w:val="6D7D17D5"/>
    <w:rsid w:val="6EF67DEE"/>
    <w:rsid w:val="7062FA3D"/>
    <w:rsid w:val="71413FB6"/>
    <w:rsid w:val="714CD7F1"/>
    <w:rsid w:val="72138590"/>
    <w:rsid w:val="74A35868"/>
    <w:rsid w:val="755E84C6"/>
    <w:rsid w:val="756ED47C"/>
    <w:rsid w:val="7872A25C"/>
    <w:rsid w:val="788AB36B"/>
    <w:rsid w:val="78F48B60"/>
    <w:rsid w:val="7A4EF158"/>
    <w:rsid w:val="7B69E04A"/>
    <w:rsid w:val="7B827224"/>
    <w:rsid w:val="7E4A3AAE"/>
    <w:rsid w:val="7F1ED65F"/>
    <w:rsid w:val="7FE60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BEB98"/>
  <w15:docId w15:val="{70AF9F32-5594-C54A-B27A-FCA58B85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A462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824F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91D59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091D59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091D59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A164A3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164A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9C1063"/>
    <w:rPr>
      <w:smallCap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CD6E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68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Claire.cameron@hps.scot.nhs.uk" TargetMode="Externa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image" Target="media/image2.jpeg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jpeg" Id="rId6" /><Relationship Type="http://schemas.openxmlformats.org/officeDocument/2006/relationships/hyperlink" Target="http://www.ruh.nhs.uk/about/policies/documents/clinical_policies/yellow_infection_control/yellow_602_Chickenpox_Shingles.pdf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http://www.immunisation.ie/en/HealthcareProfessionals/ImmunisationGuidelines2008/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www.jstor.org/stable/29529972" TargetMode="External" Id="rId9" /><Relationship Type="http://schemas.microsoft.com/office/2020/10/relationships/intelligence" Target="intelligence2.xml" Id="Rad451f1e79394ec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392C8-705F-48D4-9765-1B953C5CA92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sadiqatanveer7@gmail.com</dc:creator>
  <lastModifiedBy>Ayesha Khan (2129615)</lastModifiedBy>
  <revision>4</revision>
  <dcterms:created xsi:type="dcterms:W3CDTF">2022-10-17T22:19:00.0000000Z</dcterms:created>
  <dcterms:modified xsi:type="dcterms:W3CDTF">2022-10-25T20:44:22.7509382Z</dcterms:modified>
</coreProperties>
</file>