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38" w:line="259" w:lineRule="auto"/>
        <w:ind w:left="0" w:firstLine="0"/>
        <w:rPr>
          <w:b w:val="1"/>
          <w:bCs w:val="1"/>
          <w:sz w:val="48"/>
          <w:szCs w:val="48"/>
        </w:rPr>
      </w:pPr>
      <w:r w:rsidDel="00000000" w:rsidR="00000000" w:rsidRPr="00000000">
        <w:rPr>
          <w:b w:val="1"/>
          <w:bCs w:val="1"/>
          <w:sz w:val="48"/>
          <w:szCs w:val="48"/>
          <w:rtl w:val="0"/>
        </w:rPr>
        <w:t xml:space="preserve"> </w:t>
      </w:r>
    </w:p>
    <w:p w:rsidR="00000000" w:rsidDel="00000000" w:rsidP="00000000" w:rsidRDefault="00000000" w:rsidRPr="00000000" w14:paraId="00000002">
      <w:pPr>
        <w:spacing w:after="38" w:line="259" w:lineRule="auto"/>
        <w:ind w:left="0" w:firstLine="0"/>
        <w:rPr>
          <w:b w:val="1"/>
          <w:bCs w:val="1"/>
          <w:sz w:val="48"/>
          <w:szCs w:val="48"/>
        </w:rPr>
      </w:pPr>
      <w:r w:rsidDel="00000000" w:rsidR="00000000" w:rsidRPr="00000000">
        <w:rPr>
          <w:rtl w:val="0"/>
        </w:rPr>
      </w:r>
    </w:p>
    <w:p w:rsidR="00000000" w:rsidDel="00000000" w:rsidP="00000000" w:rsidRDefault="00000000" w:rsidRPr="00000000" w14:paraId="00000003">
      <w:pPr>
        <w:spacing w:after="38" w:line="259" w:lineRule="auto"/>
        <w:ind w:left="0" w:firstLine="0"/>
        <w:rPr>
          <w:b w:val="1"/>
          <w:bCs w:val="1"/>
          <w:sz w:val="48"/>
          <w:szCs w:val="48"/>
        </w:rPr>
      </w:pPr>
      <w:r w:rsidDel="00000000" w:rsidR="00000000" w:rsidRPr="00000000">
        <w:rPr>
          <w:rtl w:val="0"/>
        </w:rPr>
      </w:r>
    </w:p>
    <w:p w:rsidR="00000000" w:rsidDel="00000000" w:rsidP="00000000" w:rsidRDefault="00000000" w:rsidRPr="00000000" w14:paraId="00000004">
      <w:pPr>
        <w:spacing w:after="178" w:lineRule="auto"/>
        <w:ind w:left="-5" w:firstLine="0"/>
        <w:rPr>
          <w:b w:val="1"/>
          <w:bCs w:val="1"/>
          <w:sz w:val="44"/>
          <w:szCs w:val="44"/>
        </w:rPr>
      </w:pPr>
      <w:r w:rsidDel="00000000" w:rsidR="00000000" w:rsidRPr="00000000">
        <w:rPr>
          <w:b w:val="1"/>
          <w:bCs w:val="1"/>
          <w:sz w:val="44"/>
          <w:szCs w:val="44"/>
          <w:rtl w:val="0"/>
        </w:rPr>
        <w:t xml:space="preserve">STUDENT NAME: Amina Diallo</w:t>
      </w:r>
    </w:p>
    <w:p w:rsidR="00000000" w:rsidDel="00000000" w:rsidP="00000000" w:rsidRDefault="00000000" w:rsidRPr="00000000" w14:paraId="00000005">
      <w:pPr>
        <w:spacing w:after="178" w:lineRule="auto"/>
        <w:ind w:left="-5" w:firstLine="0"/>
        <w:rPr>
          <w:b w:val="1"/>
          <w:bCs w:val="1"/>
          <w:sz w:val="44"/>
          <w:szCs w:val="44"/>
        </w:rPr>
      </w:pPr>
      <w:r w:rsidDel="00000000" w:rsidR="00000000" w:rsidRPr="00000000">
        <w:rPr>
          <w:b w:val="1"/>
          <w:bCs w:val="1"/>
          <w:sz w:val="44"/>
          <w:szCs w:val="44"/>
          <w:rtl w:val="0"/>
        </w:rPr>
        <w:t xml:space="preserve">STUDENT NUMBER : 2320589</w:t>
      </w:r>
    </w:p>
    <w:p w:rsidR="00000000" w:rsidDel="00000000" w:rsidP="00000000" w:rsidRDefault="00000000" w:rsidRPr="00000000" w14:paraId="00000006">
      <w:pPr>
        <w:spacing w:after="178" w:lineRule="auto"/>
        <w:ind w:left="-5" w:firstLine="0"/>
        <w:rPr>
          <w:b w:val="1"/>
          <w:bCs w:val="1"/>
          <w:sz w:val="44"/>
          <w:szCs w:val="44"/>
        </w:rPr>
      </w:pPr>
      <w:r w:rsidDel="00000000" w:rsidR="00000000" w:rsidRPr="00000000">
        <w:rPr>
          <w:b w:val="1"/>
          <w:bCs w:val="1"/>
          <w:sz w:val="44"/>
          <w:szCs w:val="44"/>
          <w:rtl w:val="0"/>
        </w:rPr>
        <w:t xml:space="preserve">MODULE CODE: BMHP5019 </w:t>
      </w:r>
    </w:p>
    <w:p w:rsidR="00000000" w:rsidDel="00000000" w:rsidP="00000000" w:rsidRDefault="00000000" w:rsidRPr="00000000" w14:paraId="00000007">
      <w:pPr>
        <w:spacing w:after="178" w:lineRule="auto"/>
        <w:ind w:left="-5" w:firstLine="0"/>
        <w:rPr>
          <w:b w:val="1"/>
          <w:bCs w:val="1"/>
          <w:sz w:val="44"/>
          <w:szCs w:val="44"/>
        </w:rPr>
      </w:pPr>
      <w:r w:rsidDel="00000000" w:rsidR="00000000" w:rsidRPr="00000000">
        <w:rPr>
          <w:b w:val="1"/>
          <w:bCs w:val="1"/>
          <w:sz w:val="44"/>
          <w:szCs w:val="44"/>
          <w:rtl w:val="0"/>
        </w:rPr>
        <w:t xml:space="preserve">LECTURER NAME : Phillip Jones </w:t>
      </w:r>
    </w:p>
    <w:p w:rsidR="00000000" w:rsidDel="00000000" w:rsidP="00000000" w:rsidRDefault="00000000" w:rsidRPr="00000000" w14:paraId="00000008">
      <w:pPr>
        <w:spacing w:after="178" w:lineRule="auto"/>
        <w:ind w:left="-5" w:firstLine="0"/>
        <w:rPr/>
      </w:pPr>
      <w:r w:rsidDel="00000000" w:rsidR="00000000" w:rsidRPr="00000000">
        <w:rPr>
          <w:b w:val="1"/>
          <w:bCs w:val="1"/>
          <w:sz w:val="44"/>
          <w:szCs w:val="44"/>
          <w:rtl w:val="0"/>
        </w:rPr>
        <w:t xml:space="preserve">MODULE: Introduction to Independent Research Skills </w:t>
      </w:r>
      <w:r w:rsidDel="00000000" w:rsidR="00000000" w:rsidRPr="00000000">
        <w:rPr>
          <w:rtl w:val="0"/>
        </w:rPr>
      </w:r>
    </w:p>
    <w:p w:rsidR="00000000" w:rsidDel="00000000" w:rsidP="00000000" w:rsidRDefault="00000000" w:rsidRPr="00000000" w14:paraId="00000009">
      <w:pPr>
        <w:spacing w:after="27" w:lineRule="auto"/>
        <w:ind w:left="-5" w:firstLine="0"/>
        <w:rPr/>
      </w:pPr>
      <w:r w:rsidDel="00000000" w:rsidR="00000000" w:rsidRPr="00000000">
        <w:rPr>
          <w:b w:val="1"/>
          <w:bCs w:val="1"/>
          <w:sz w:val="44"/>
          <w:szCs w:val="44"/>
          <w:rtl w:val="0"/>
        </w:rPr>
        <w:t xml:space="preserve">ASSIGNMENT TITLE: Written Assignment </w:t>
      </w:r>
      <w:r w:rsidDel="00000000" w:rsidR="00000000" w:rsidRPr="00000000">
        <w:rPr>
          <w:rtl w:val="0"/>
        </w:rPr>
      </w:r>
    </w:p>
    <w:p w:rsidR="00000000" w:rsidDel="00000000" w:rsidP="00000000" w:rsidRDefault="00000000" w:rsidRPr="00000000" w14:paraId="0000000A">
      <w:pPr>
        <w:spacing w:after="292" w:lineRule="auto"/>
        <w:ind w:left="-5" w:firstLine="0"/>
        <w:rPr/>
      </w:pPr>
      <w:r w:rsidDel="00000000" w:rsidR="00000000" w:rsidRPr="00000000">
        <w:rPr>
          <w:b w:val="1"/>
          <w:bCs w:val="1"/>
          <w:sz w:val="44"/>
          <w:szCs w:val="44"/>
          <w:rtl w:val="0"/>
        </w:rPr>
        <w:t xml:space="preserve">(Research Report) </w:t>
      </w:r>
      <w:r w:rsidDel="00000000" w:rsidR="00000000" w:rsidRPr="00000000">
        <w:rPr>
          <w:rtl w:val="0"/>
        </w:rPr>
      </w:r>
    </w:p>
    <w:p w:rsidR="00000000" w:rsidDel="00000000" w:rsidP="00000000" w:rsidRDefault="00000000" w:rsidRPr="00000000" w14:paraId="0000000B">
      <w:pPr>
        <w:spacing w:after="0" w:line="259" w:lineRule="auto"/>
        <w:ind w:left="0" w:firstLine="0"/>
        <w:rPr/>
      </w:pPr>
      <w:r w:rsidDel="00000000" w:rsidR="00000000" w:rsidRPr="00000000">
        <w:rPr>
          <w:sz w:val="56"/>
          <w:szCs w:val="56"/>
          <w:rtl w:val="0"/>
        </w:rPr>
        <w:t xml:space="preserve"> </w:t>
      </w:r>
      <w:r w:rsidDel="00000000" w:rsidR="00000000" w:rsidRPr="00000000">
        <w:rPr>
          <w:rtl w:val="0"/>
        </w:rPr>
      </w:r>
    </w:p>
    <w:p w:rsidR="00000000" w:rsidDel="00000000" w:rsidP="00000000" w:rsidRDefault="00000000" w:rsidRPr="00000000" w14:paraId="0000000C">
      <w:pPr>
        <w:spacing w:after="0" w:line="259" w:lineRule="auto"/>
        <w:ind w:left="0" w:firstLine="0"/>
        <w:rPr/>
      </w:pPr>
      <w:r w:rsidDel="00000000" w:rsidR="00000000" w:rsidRPr="00000000">
        <w:rPr>
          <w:sz w:val="56"/>
          <w:szCs w:val="56"/>
          <w:rtl w:val="0"/>
        </w:rPr>
        <w:t xml:space="preserve"> </w:t>
      </w:r>
      <w:r w:rsidDel="00000000" w:rsidR="00000000" w:rsidRPr="00000000">
        <w:rPr>
          <w:rtl w:val="0"/>
        </w:rPr>
      </w:r>
    </w:p>
    <w:p w:rsidR="00000000" w:rsidDel="00000000" w:rsidP="00000000" w:rsidRDefault="00000000" w:rsidRPr="00000000" w14:paraId="0000000D">
      <w:pPr>
        <w:spacing w:after="0" w:line="259" w:lineRule="auto"/>
        <w:ind w:left="0" w:firstLine="0"/>
        <w:rPr/>
      </w:pPr>
      <w:r w:rsidDel="00000000" w:rsidR="00000000" w:rsidRPr="00000000">
        <w:rPr>
          <w:sz w:val="56"/>
          <w:szCs w:val="56"/>
          <w:rtl w:val="0"/>
        </w:rPr>
        <w:t xml:space="preserve"> </w:t>
      </w:r>
      <w:r w:rsidDel="00000000" w:rsidR="00000000" w:rsidRPr="00000000">
        <w:rPr>
          <w:rtl w:val="0"/>
        </w:rPr>
      </w:r>
    </w:p>
    <w:p w:rsidR="00000000" w:rsidDel="00000000" w:rsidP="00000000" w:rsidRDefault="00000000" w:rsidRPr="00000000" w14:paraId="0000000E">
      <w:pPr>
        <w:spacing w:after="0" w:line="259" w:lineRule="auto"/>
        <w:ind w:left="0" w:firstLine="0"/>
        <w:rPr/>
      </w:pPr>
      <w:r w:rsidDel="00000000" w:rsidR="00000000" w:rsidRPr="00000000">
        <w:rPr>
          <w:sz w:val="56"/>
          <w:szCs w:val="56"/>
          <w:rtl w:val="0"/>
        </w:rPr>
        <w:t xml:space="preserve"> </w:t>
      </w:r>
      <w:r w:rsidDel="00000000" w:rsidR="00000000" w:rsidRPr="00000000">
        <w:rPr>
          <w:rtl w:val="0"/>
        </w:rPr>
      </w:r>
    </w:p>
    <w:p w:rsidR="00000000" w:rsidDel="00000000" w:rsidP="00000000" w:rsidRDefault="00000000" w:rsidRPr="00000000" w14:paraId="0000000F">
      <w:pPr>
        <w:spacing w:after="0" w:line="259" w:lineRule="auto"/>
        <w:ind w:left="0" w:firstLine="0"/>
        <w:rPr/>
      </w:pPr>
      <w:r w:rsidDel="00000000" w:rsidR="00000000" w:rsidRPr="00000000">
        <w:rPr>
          <w:sz w:val="56"/>
          <w:szCs w:val="56"/>
          <w:rtl w:val="0"/>
        </w:rPr>
        <w:t xml:space="preserve"> </w:t>
      </w:r>
      <w:r w:rsidDel="00000000" w:rsidR="00000000" w:rsidRPr="00000000">
        <w:rPr>
          <w:rtl w:val="0"/>
        </w:rPr>
      </w:r>
    </w:p>
    <w:p w:rsidR="00000000" w:rsidDel="00000000" w:rsidP="00000000" w:rsidRDefault="00000000" w:rsidRPr="00000000" w14:paraId="00000010">
      <w:pPr>
        <w:spacing w:after="0" w:line="259" w:lineRule="auto"/>
        <w:ind w:left="0" w:firstLine="0"/>
        <w:rPr/>
      </w:pPr>
      <w:r w:rsidDel="00000000" w:rsidR="00000000" w:rsidRPr="00000000">
        <w:rPr>
          <w:sz w:val="56"/>
          <w:szCs w:val="56"/>
          <w:rtl w:val="0"/>
        </w:rPr>
        <w:t xml:space="preserve"> </w:t>
      </w:r>
      <w:r w:rsidDel="00000000" w:rsidR="00000000" w:rsidRPr="00000000">
        <w:rPr>
          <w:rtl w:val="0"/>
        </w:rPr>
      </w:r>
    </w:p>
    <w:p w:rsidR="00000000" w:rsidDel="00000000" w:rsidP="00000000" w:rsidRDefault="00000000" w:rsidRPr="00000000" w14:paraId="00000011">
      <w:pPr>
        <w:spacing w:after="0" w:line="259" w:lineRule="auto"/>
        <w:ind w:left="0" w:firstLine="0"/>
        <w:rPr/>
      </w:pPr>
      <w:r w:rsidDel="00000000" w:rsidR="00000000" w:rsidRPr="00000000">
        <w:rPr>
          <w:sz w:val="56"/>
          <w:szCs w:val="56"/>
          <w:rtl w:val="0"/>
        </w:rPr>
        <w:t xml:space="preserve"> </w:t>
      </w:r>
      <w:r w:rsidDel="00000000" w:rsidR="00000000" w:rsidRPr="00000000">
        <w:rPr>
          <w:rtl w:val="0"/>
        </w:rPr>
      </w:r>
    </w:p>
    <w:p w:rsidR="00000000" w:rsidDel="00000000" w:rsidP="00000000" w:rsidRDefault="00000000" w:rsidRPr="00000000" w14:paraId="00000012">
      <w:pPr>
        <w:spacing w:after="0" w:line="259" w:lineRule="auto"/>
        <w:ind w:left="0" w:firstLine="0"/>
        <w:rPr/>
      </w:pPr>
      <w:r w:rsidDel="00000000" w:rsidR="00000000" w:rsidRPr="00000000">
        <w:rPr>
          <w:sz w:val="56"/>
          <w:szCs w:val="56"/>
          <w:rtl w:val="0"/>
        </w:rPr>
        <w:t xml:space="preserve"> </w:t>
      </w:r>
      <w:r w:rsidDel="00000000" w:rsidR="00000000" w:rsidRPr="00000000">
        <w:rPr>
          <w:rtl w:val="0"/>
        </w:rPr>
      </w:r>
    </w:p>
    <w:p w:rsidR="00000000" w:rsidDel="00000000" w:rsidP="00000000" w:rsidRDefault="00000000" w:rsidRPr="00000000" w14:paraId="00000013">
      <w:pPr>
        <w:spacing w:after="0" w:line="241" w:lineRule="auto"/>
        <w:ind w:left="0" w:firstLine="0"/>
        <w:rPr/>
      </w:pPr>
      <w:r w:rsidDel="00000000" w:rsidR="00000000" w:rsidRPr="00000000">
        <w:rPr>
          <w:sz w:val="56"/>
          <w:szCs w:val="56"/>
          <w:rtl w:val="0"/>
        </w:rPr>
        <w:t xml:space="preserve">Research Report: Mental Health Support in Social Care in the UK </w:t>
      </w:r>
      <w:r w:rsidDel="00000000" w:rsidR="00000000" w:rsidRPr="00000000">
        <w:rPr>
          <w:rtl w:val="0"/>
        </w:rPr>
      </w:r>
    </w:p>
    <w:p w:rsidR="00000000" w:rsidDel="00000000" w:rsidP="00000000" w:rsidRDefault="00000000" w:rsidRPr="00000000" w14:paraId="00000014">
      <w:pPr>
        <w:spacing w:after="534" w:line="259" w:lineRule="auto"/>
        <w:ind w:left="0" w:firstLine="0"/>
        <w:rPr/>
      </w:pPr>
      <w:r w:rsidDel="00000000" w:rsidR="00000000" w:rsidRPr="00000000">
        <w:rPr>
          <w:rtl w:val="0"/>
        </w:rPr>
        <w:t xml:space="preserve"> </w:t>
      </w:r>
    </w:p>
    <w:p w:rsidR="00000000" w:rsidDel="00000000" w:rsidP="00000000" w:rsidRDefault="00000000" w:rsidRPr="00000000" w14:paraId="00000015">
      <w:pPr>
        <w:pStyle w:val="Heading1"/>
        <w:ind w:left="-5" w:firstLine="0"/>
        <w:rPr/>
      </w:pPr>
      <w:r w:rsidDel="00000000" w:rsidR="00000000" w:rsidRPr="00000000">
        <w:rPr>
          <w:rtl w:val="0"/>
        </w:rPr>
        <w:t xml:space="preserve">Introduction </w:t>
      </w:r>
    </w:p>
    <w:p w:rsidR="00000000" w:rsidDel="00000000" w:rsidP="00000000" w:rsidRDefault="00000000" w:rsidRPr="00000000" w14:paraId="00000016">
      <w:pPr>
        <w:ind w:left="-5" w:right="20" w:firstLine="0"/>
        <w:rPr/>
      </w:pPr>
      <w:r w:rsidDel="00000000" w:rsidR="00000000" w:rsidRPr="00000000">
        <w:rPr>
          <w:rtl w:val="0"/>
        </w:rPr>
        <w:t xml:space="preserve">In the UK, mental health is a significant public health issue that impacts the emotional, psychological, and social well-being of a large number of individuals.  It affects people's thoughts, emotions, and actions in day-to-day living.  People who are in good mental health are better able to handle stress, work efficiently, and give back to their communities.  “Millions of people in the UK, however, suffer from mental illnesses such schizophrenia, bipolar disorder, anxiety, and depression (Mental Health Foundation, 2021).”   People's capacity to live freely and fully engage in social and economic life may be restricted by these factors. </w:t>
      </w:r>
    </w:p>
    <w:p w:rsidR="00000000" w:rsidDel="00000000" w:rsidP="00000000" w:rsidRDefault="00000000" w:rsidRPr="00000000" w14:paraId="00000017">
      <w:pPr>
        <w:ind w:left="-5" w:right="20" w:firstLine="0"/>
        <w:rPr/>
      </w:pPr>
      <w:r w:rsidDel="00000000" w:rsidR="00000000" w:rsidRPr="00000000">
        <w:rPr>
          <w:rtl w:val="0"/>
        </w:rPr>
        <w:t xml:space="preserve">A variety of non-medical services are included in social care with the goal of enhancing people's quality of life and enabling them to live independently.  These services include social inclusion, job aid, housing support, education, and practical assistance with everyday duties.  In the UK, commercial businesses, nonprofits, and local governments all provide social care.  For individuals with mental health disorders, social care is particularly crucial because it helps address their broader social and practical requirements, which are critical for their rehabilitation and general well-being. </w:t>
      </w:r>
    </w:p>
    <w:p w:rsidR="00000000" w:rsidDel="00000000" w:rsidP="00000000" w:rsidRDefault="00000000" w:rsidRPr="00000000" w14:paraId="00000018">
      <w:pPr>
        <w:ind w:left="-5" w:right="20" w:firstLine="0"/>
        <w:rPr/>
      </w:pPr>
      <w:r w:rsidDel="00000000" w:rsidR="00000000" w:rsidRPr="00000000">
        <w:rPr>
          <w:rtl w:val="0"/>
        </w:rPr>
        <w:t xml:space="preserve">"How does social care support improve mental health outcomes for people living with mental health conditions in the UK?" is the question this study attempts to answer.  The purpose is to investigate the many forms of social care that are accessible, their impact on quality of life and rehabilitation, and the challenges associated with providing efficient assistance.  A wide variety of peer-reviewed research are examined using the scoping review process.  In order to enhance mental health social care in the UK, this study will assist in identifying effective strategies and knowledge gaps that will direct future research, practice, and policy. </w:t>
      </w:r>
    </w:p>
    <w:p w:rsidR="00000000" w:rsidDel="00000000" w:rsidP="00000000" w:rsidRDefault="00000000" w:rsidRPr="00000000" w14:paraId="00000019">
      <w:pPr>
        <w:spacing w:after="534" w:line="259" w:lineRule="auto"/>
        <w:ind w:left="0" w:firstLine="0"/>
        <w:rPr/>
      </w:pPr>
      <w:r w:rsidDel="00000000" w:rsidR="00000000" w:rsidRPr="00000000">
        <w:rPr>
          <w:rtl w:val="0"/>
        </w:rPr>
        <w:t xml:space="preserve"> </w:t>
      </w:r>
    </w:p>
    <w:p w:rsidR="00000000" w:rsidDel="00000000" w:rsidP="00000000" w:rsidRDefault="00000000" w:rsidRPr="00000000" w14:paraId="0000001A">
      <w:pPr>
        <w:pStyle w:val="Heading1"/>
        <w:ind w:left="-5" w:firstLine="0"/>
        <w:rPr/>
      </w:pPr>
      <w:r w:rsidDel="00000000" w:rsidR="00000000" w:rsidRPr="00000000">
        <w:rPr>
          <w:rtl w:val="0"/>
        </w:rPr>
        <w:t xml:space="preserve">Background </w:t>
      </w:r>
    </w:p>
    <w:p w:rsidR="00000000" w:rsidDel="00000000" w:rsidP="00000000" w:rsidRDefault="00000000" w:rsidRPr="00000000" w14:paraId="0000001B">
      <w:pPr>
        <w:ind w:left="-5" w:right="20" w:firstLine="0"/>
        <w:rPr/>
      </w:pPr>
      <w:r w:rsidDel="00000000" w:rsidR="00000000" w:rsidRPr="00000000">
        <w:rPr>
          <w:rtl w:val="0"/>
        </w:rPr>
        <w:t xml:space="preserve">In the UK, mental health issues are widespread and have a significant impact on people, families, and society as a whole.  A mental health condition affects one in four persons in the UK annually, according to latest health figures.  These problems may be anything from minor sadness and anxiety to more serious illnesses like schizophrenia and bipolar disorder.  Having mental health issues may make day-to-day living difficult, impacting one's capacity to live independently, maintain relationships, and hold down a career.  Because of its pervasive effect, promoting mental health is not just a personal concern but also a top goal for social services and public health. </w:t>
      </w:r>
    </w:p>
    <w:p w:rsidR="00000000" w:rsidDel="00000000" w:rsidP="00000000" w:rsidRDefault="00000000" w:rsidRPr="00000000" w14:paraId="0000001C">
      <w:pPr>
        <w:spacing w:after="64" w:line="259" w:lineRule="auto"/>
        <w:ind w:left="0" w:firstLine="0"/>
        <w:jc w:val="right"/>
        <w:rPr/>
      </w:pPr>
      <w:r w:rsidDel="00000000" w:rsidR="00000000" w:rsidRPr="00000000">
        <w:rPr/>
        <w:drawing>
          <wp:inline distB="0" distT="0" distL="0" distR="0">
            <wp:extent cx="5715000" cy="4290060"/>
            <wp:effectExtent b="0" l="0" r="0" t="0"/>
            <wp:docPr id="149"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15000" cy="429006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1D">
      <w:pPr>
        <w:spacing w:after="156" w:line="281" w:lineRule="auto"/>
        <w:ind w:left="-5" w:right="103" w:firstLine="0"/>
        <w:jc w:val="both"/>
        <w:rPr/>
      </w:pPr>
      <w:r w:rsidDel="00000000" w:rsidR="00000000" w:rsidRPr="00000000">
        <w:rPr>
          <w:i w:val="1"/>
          <w:iCs w:val="1"/>
          <w:color w:val="0e2841"/>
          <w:sz w:val="18"/>
          <w:szCs w:val="18"/>
          <w:rtl w:val="0"/>
        </w:rPr>
        <w:t xml:space="preserve">Figure 1 Mental Health Social Care Infographic https://www.medway.gov.uk/info/200591/medway_s_joint_strategic_needs_assessment_jsna/1577/infographics/2 </w:t>
      </w:r>
      <w:r w:rsidDel="00000000" w:rsidR="00000000" w:rsidRPr="00000000">
        <w:rPr>
          <w:rtl w:val="0"/>
        </w:rPr>
        <w:t xml:space="preserve">The UK government and healthcare institutions have long acknowledged the need of enhancing mental health services.  The needs of people with mental health disorders have been the focus of several national plans and programs.  "The NHS Long Term Plan, published in 2019, prioritises better mental health services, aiming to provide more support in local communities and reduce over-reliance on hospitals (Department of Health and Social Care, 2019).”  The Care Act 2014, another significant piece of legislation, mandates that local authorities in England support the independence and well-being of individuals with care and support needs, including mental health needs. </w:t>
      </w:r>
    </w:p>
    <w:p w:rsidR="00000000" w:rsidDel="00000000" w:rsidP="00000000" w:rsidRDefault="00000000" w:rsidRPr="00000000" w14:paraId="0000001E">
      <w:pPr>
        <w:ind w:left="-5" w:right="20" w:firstLine="0"/>
        <w:rPr/>
      </w:pPr>
      <w:r w:rsidDel="00000000" w:rsidR="00000000" w:rsidRPr="00000000">
        <w:rPr>
          <w:rtl w:val="0"/>
        </w:rPr>
        <w:t xml:space="preserve">The goal of social care in the UK is to support individuals with physical, mental, or learning problems at any age so they can live as independently as possible.  Social care offers useful support for daily living, including aid with personal hygiene, food, money management, housing, and social integration, in contrast to clinical health care, which concentrates on identifying and treating sickness.  Social care services can provide essential assistance with everyday routines and basic requirements for people with mental health issues, which are closely related to rehabilitation. </w:t>
      </w:r>
    </w:p>
    <w:p w:rsidR="00000000" w:rsidDel="00000000" w:rsidP="00000000" w:rsidRDefault="00000000" w:rsidRPr="00000000" w14:paraId="0000001F">
      <w:pPr>
        <w:ind w:left="-5" w:right="20" w:firstLine="0"/>
        <w:rPr/>
      </w:pPr>
      <w:r w:rsidDel="00000000" w:rsidR="00000000" w:rsidRPr="00000000">
        <w:rPr>
          <w:rtl w:val="0"/>
        </w:rPr>
        <w:t xml:space="preserve">Social care assistance for mental health comes in a variety of forms.  For those who might find it difficult to live alone, supported housing programs offer secure, stable housing, frequently with access to on-site support staff.  By providing group therapy, skill-building courses, and social activities, day centres help people feel less alone and promote community involvement.  Outreach teams go to people's homes to assist them stay connected to society and manage their daily lives.  Employment programs assist individuals in obtaining and retaining employment, which can provide financial stability and self-esteem.  Peer support groups are another aspect of social care where individuals with comparable experiences may assist and encourage one another. </w:t>
      </w:r>
    </w:p>
    <w:p w:rsidR="00000000" w:rsidDel="00000000" w:rsidP="00000000" w:rsidRDefault="00000000" w:rsidRPr="00000000" w14:paraId="00000020">
      <w:pPr>
        <w:ind w:left="-5" w:right="20" w:firstLine="0"/>
        <w:rPr/>
      </w:pPr>
      <w:r w:rsidDel="00000000" w:rsidR="00000000" w:rsidRPr="00000000">
        <w:rPr>
          <w:rtl w:val="0"/>
        </w:rPr>
        <w:t xml:space="preserve">Despite these advantages, the UK confronts several obstacles in delivering quality social care for mental health.  Funding is one of the primary problems.  Budgets for social care have been pushed during the last ten years as a result of rising demand and financial strains.  High caseloads, a lack of staff, and waiting lists for essential services are the results of this.  Where someone resides affects their access to social care; certain places have more resources and services than others.  People from minority groups or those from underprivileged origins may suffer as a result of social care inequalities. </w:t>
      </w:r>
    </w:p>
    <w:p w:rsidR="00000000" w:rsidDel="00000000" w:rsidP="00000000" w:rsidRDefault="00000000" w:rsidRPr="00000000" w14:paraId="00000021">
      <w:pPr>
        <w:ind w:left="-5" w:right="20" w:firstLine="0"/>
        <w:rPr/>
      </w:pPr>
      <w:r w:rsidDel="00000000" w:rsidR="00000000" w:rsidRPr="00000000">
        <w:rPr>
          <w:rtl w:val="0"/>
        </w:rPr>
        <w:t xml:space="preserve">Coordination between social and health care providers is another difficulty.  Both social care providers (such support workers and housing officers) and NHS mental health teams (including psychiatrists and community nurses) frequently need to help people with mental health issues.  People may lose out on crucial assistance, become perplexed about where to find support, or encounter gaps in treatment when various agencies don't collaborate or communicate well.  In order to enhance service user outcomes, several recent regulations promote "integrated care" partnerships, in which social and health care teams work together more closely. </w:t>
      </w:r>
    </w:p>
    <w:p w:rsidR="00000000" w:rsidDel="00000000" w:rsidP="00000000" w:rsidRDefault="00000000" w:rsidRPr="00000000" w14:paraId="00000022">
      <w:pPr>
        <w:ind w:left="-5" w:right="20" w:firstLine="0"/>
        <w:rPr/>
      </w:pPr>
      <w:r w:rsidDel="00000000" w:rsidR="00000000" w:rsidRPr="00000000">
        <w:rPr>
          <w:rtl w:val="0"/>
        </w:rPr>
        <w:t xml:space="preserve">Social care is starting to open new possibilities thanks to technological advancements.  “Digital tools like electronic health records, online peer support platforms, and telecare services offer the ability to reach more individuals and facilitate agency-to-agency contact (Ahmed, Brown and Green, 2023).”  However, some individuals with mental health issues encounter obstacles while attempting to use technology, such as a lack of confidence or access to digital equipment. </w:t>
      </w:r>
    </w:p>
    <w:p w:rsidR="00000000" w:rsidDel="00000000" w:rsidP="00000000" w:rsidRDefault="00000000" w:rsidRPr="00000000" w14:paraId="00000023">
      <w:pPr>
        <w:ind w:left="-5" w:right="20" w:firstLine="0"/>
        <w:rPr/>
      </w:pPr>
      <w:r w:rsidDel="00000000" w:rsidR="00000000" w:rsidRPr="00000000">
        <w:rPr>
          <w:rtl w:val="0"/>
        </w:rPr>
        <w:t xml:space="preserve">The need for NHS mental health services is only growing, making social care even more important.  While social care can offer long-term assistance that helps avoid relapse and enhances overall quality of life, hospitals and clinics often concentrate on shortterm or crisis treatment.  Since many individuals became isolated and need extra help for their mental health during the COVID-19 epidemic, the necessity of robust social care networks was further underscored. </w:t>
      </w:r>
    </w:p>
    <w:p w:rsidR="00000000" w:rsidDel="00000000" w:rsidP="00000000" w:rsidRDefault="00000000" w:rsidRPr="00000000" w14:paraId="00000024">
      <w:pPr>
        <w:spacing w:after="520" w:lineRule="auto"/>
        <w:ind w:left="-5" w:right="20" w:firstLine="0"/>
        <w:rPr/>
      </w:pPr>
      <w:r w:rsidDel="00000000" w:rsidR="00000000" w:rsidRPr="00000000">
        <w:rPr>
          <w:rtl w:val="0"/>
        </w:rPr>
        <w:t xml:space="preserve">Social care is even more crucial because the need for NHS mental health services is only going to increase.   Hospitals and clinics often focus on short-term or crisis treatment, while social care can provide long-term support that prevents recurrence and improves overall quality of life.   The need for strong social care networks was further highlighted by the COVID-19 pandemic, as many people experienced social isolation and required further support for their mental health. </w:t>
      </w:r>
    </w:p>
    <w:p w:rsidR="00000000" w:rsidDel="00000000" w:rsidP="00000000" w:rsidRDefault="00000000" w:rsidRPr="00000000" w14:paraId="00000025">
      <w:pPr>
        <w:pStyle w:val="Heading1"/>
        <w:ind w:left="-5" w:firstLine="0"/>
        <w:rPr/>
      </w:pPr>
      <w:r w:rsidDel="00000000" w:rsidR="00000000" w:rsidRPr="00000000">
        <w:rPr>
          <w:rtl w:val="0"/>
        </w:rPr>
        <w:t xml:space="preserve">Methods </w:t>
      </w:r>
    </w:p>
    <w:p w:rsidR="00000000" w:rsidDel="00000000" w:rsidP="00000000" w:rsidRDefault="00000000" w:rsidRPr="00000000" w14:paraId="00000026">
      <w:pPr>
        <w:ind w:left="-5" w:right="20" w:firstLine="0"/>
        <w:rPr/>
      </w:pPr>
      <w:r w:rsidDel="00000000" w:rsidR="00000000" w:rsidRPr="00000000">
        <w:rPr>
          <w:rtl w:val="0"/>
        </w:rPr>
        <w:t xml:space="preserve">This study examines the relationship between social care assistance and mental health outcomes for individuals with mental health disorders in the United Kingdom using a scoping review technique.  By mapping the current information on a certain issue, a scoping review is a well-established method that enables researchers to explore broad concerns.  Scoping reviews are more adaptable and appropriate for fields where the evidence may be conflicting or ambiguous than systematic reviews.  To evaluate the variety of results reported, the spectrum of social care services related to mental health, and the difficulties outlined in previous research, a scoping study was used for this project. </w:t>
      </w:r>
    </w:p>
    <w:p w:rsidR="00000000" w:rsidDel="00000000" w:rsidP="00000000" w:rsidRDefault="00000000" w:rsidRPr="00000000" w14:paraId="00000027">
      <w:pPr>
        <w:ind w:left="-5" w:right="20" w:firstLine="0"/>
        <w:rPr/>
      </w:pPr>
      <w:r w:rsidDel="00000000" w:rsidR="00000000" w:rsidRPr="00000000">
        <w:rPr>
          <w:rtl w:val="0"/>
        </w:rPr>
        <w:t xml:space="preserve">Creating a precise research topic was the first stage in the review procedure.  "How does social care support improve mental health outcomes for people living with mental health conditions in the UK?" was the research question that guided this investigation.  The selection of appropriate papers from scholarly resources was influenced by this question, which also determined the inclusion criteria.  Key support categories within UK social care were identified, their effects on recovery and wellness were examined, and any obstacles to the provision or availability to these services were investigated. </w:t>
      </w:r>
    </w:p>
    <w:p w:rsidR="00000000" w:rsidDel="00000000" w:rsidP="00000000" w:rsidRDefault="00000000" w:rsidRPr="00000000" w14:paraId="00000028">
      <w:pPr>
        <w:spacing w:after="14" w:lineRule="auto"/>
        <w:ind w:left="-5" w:right="20" w:firstLine="0"/>
        <w:rPr/>
      </w:pPr>
      <w:r w:rsidDel="00000000" w:rsidR="00000000" w:rsidRPr="00000000">
        <w:rPr>
          <w:rtl w:val="0"/>
        </w:rPr>
        <w:t xml:space="preserve">A number of scholarly databases were examined in order to locate pertinent material.  </w:t>
      </w:r>
    </w:p>
    <w:p w:rsidR="00000000" w:rsidDel="00000000" w:rsidP="00000000" w:rsidRDefault="00000000" w:rsidRPr="00000000" w14:paraId="00000029">
      <w:pPr>
        <w:ind w:left="-5" w:right="20" w:firstLine="0"/>
        <w:rPr/>
      </w:pPr>
      <w:r w:rsidDel="00000000" w:rsidR="00000000" w:rsidRPr="00000000">
        <w:rPr>
          <w:rtl w:val="0"/>
        </w:rPr>
        <w:t xml:space="preserve">These included popular resources for health and social care research, such as PubMed, EBSCOhost, and Google Scholar.  Keyword combinations related to the research question were used in the search.  The following terms were used: "community support," "supported housing," "mental health recovery," "social care," "United Kingdom," and "mental health."  The utilisation of both general and particular keywords ensured coverage of the important facets of mental health social care and provided a wide selection of research to review. </w:t>
      </w:r>
    </w:p>
    <w:p w:rsidR="00000000" w:rsidDel="00000000" w:rsidP="00000000" w:rsidRDefault="00000000" w:rsidRPr="00000000" w14:paraId="0000002A">
      <w:pPr>
        <w:ind w:left="-5" w:right="20" w:firstLine="0"/>
        <w:rPr/>
      </w:pPr>
      <w:r w:rsidDel="00000000" w:rsidR="00000000" w:rsidRPr="00000000">
        <w:rPr>
          <w:rtl w:val="0"/>
        </w:rPr>
        <w:t xml:space="preserve">Selected research have to be peer-reviewed, published between 2014 and 2024, and grounded in UK practice in order to meet the inclusion requirements.  Additionally, research has to concentrate on social care treatments or support rather than only medical or mental care.  Mixed-method, qualitative, and quantitative studies were all permitted as long as they were published in English and focused on mental health outcomes.  Although they were not included in the research, editorials, policy articles, and conference abstracts might be cited for context in the background.  Studies that solely looked at clinical outcomes, children, or populations outside of the UK were excluded. </w:t>
      </w:r>
    </w:p>
    <w:p w:rsidR="00000000" w:rsidDel="00000000" w:rsidP="00000000" w:rsidRDefault="00000000" w:rsidRPr="00000000" w14:paraId="0000002B">
      <w:pPr>
        <w:ind w:left="-5" w:right="20" w:firstLine="0"/>
        <w:rPr/>
      </w:pPr>
      <w:r w:rsidDel="00000000" w:rsidR="00000000" w:rsidRPr="00000000">
        <w:rPr>
          <w:rtl w:val="0"/>
        </w:rPr>
        <w:t xml:space="preserve">There were several results from the first database search.  To weed out irrelevant subjects and publications that didn't fit the requirements, these were initially filtered by title and abstract.  The entire texts of the remaining papers were examined in further detail to ensure their quality and applicability.  Five peer-reviewed research publications were chosen for in-depth examination after much deliberation.  These studies were included because they all looked at how social care affected mental health outcomes in the UK and included a range of service user demographics, intervention kinds, and techniques. </w:t>
      </w:r>
    </w:p>
    <w:p w:rsidR="00000000" w:rsidDel="00000000" w:rsidP="00000000" w:rsidRDefault="00000000" w:rsidRPr="00000000" w14:paraId="0000002C">
      <w:pPr>
        <w:ind w:left="-5" w:right="20" w:firstLine="0"/>
        <w:rPr/>
      </w:pPr>
      <w:r w:rsidDel="00000000" w:rsidR="00000000" w:rsidRPr="00000000">
        <w:rPr>
          <w:rtl w:val="0"/>
        </w:rPr>
        <w:t xml:space="preserve">To guarantee similar data, data from every trial was methodically extracted.  The study design, participant characteristics, kind of social care service, authors, year of publication, key results, and reported outcomes pertaining to mental health improvement were among the details that were documented.  Any restrictions mentioned by the authors, including limited sample sizes or possible biases, were also recognised throughout the extraction procedure. </w:t>
      </w:r>
    </w:p>
    <w:p w:rsidR="00000000" w:rsidDel="00000000" w:rsidP="00000000" w:rsidRDefault="00000000" w:rsidRPr="00000000" w14:paraId="0000002D">
      <w:pPr>
        <w:ind w:left="-5" w:right="20" w:firstLine="0"/>
        <w:rPr/>
      </w:pPr>
      <w:r w:rsidDel="00000000" w:rsidR="00000000" w:rsidRPr="00000000">
        <w:rPr>
          <w:rtl w:val="0"/>
        </w:rPr>
        <w:t xml:space="preserve">Thematic analysis, a qualitative technique that arranges and interprets data based on recurrent themes in the literature, was used to analyse the evidence that was gathered.  The results of the study were reviewed several times in order to detect recurring themes, including the advantages of assisted housing, the influence of job programs, the importance of peer support, and the difficulties associated with funding and coordination.  In order to provide a fair perspective and take into consideration certain contexts or demographics, differences across research were also taken into consideration.  The breadth and depth of existing information pertaining to the review question were mapped with the use of this method. </w:t>
      </w:r>
    </w:p>
    <w:p w:rsidR="00000000" w:rsidDel="00000000" w:rsidP="00000000" w:rsidRDefault="00000000" w:rsidRPr="00000000" w14:paraId="0000002E">
      <w:pPr>
        <w:ind w:left="-5" w:right="20" w:firstLine="0"/>
        <w:rPr/>
      </w:pPr>
      <w:r w:rsidDel="00000000" w:rsidR="00000000" w:rsidRPr="00000000">
        <w:rPr>
          <w:rtl w:val="0"/>
        </w:rPr>
        <w:t xml:space="preserve">Since this study just reviewed published literature and did not acquire any new data from participants, ethical issues were simple.  The procedure for choosing and evaluating the literature was open and only focused on the goals of the study, and all sources were properly referenced to prevent plagiarism.  Findings were carefully reported to prevent bias or misrepresentation and to fairly reflect each study. </w:t>
      </w:r>
    </w:p>
    <w:p w:rsidR="00000000" w:rsidDel="00000000" w:rsidP="00000000" w:rsidRDefault="00000000" w:rsidRPr="00000000" w14:paraId="0000002F">
      <w:pPr>
        <w:ind w:left="-5" w:right="20" w:firstLine="0"/>
        <w:rPr/>
      </w:pPr>
      <w:r w:rsidDel="00000000" w:rsidR="00000000" w:rsidRPr="00000000">
        <w:rPr>
          <w:rtl w:val="0"/>
        </w:rPr>
        <w:t xml:space="preserve">The methodology used to gather, choose, and evaluate peer-reviewed research studies on social care and mental health outcomes in the UK is summed up in this methodologies section.  The research offers a comprehensive and understandable assessment of the available evidence by using a systematic scoping review process, laying the groundwork for the results presentation and debate in subsequent parts. </w:t>
      </w:r>
    </w:p>
    <w:p w:rsidR="00000000" w:rsidDel="00000000" w:rsidP="00000000" w:rsidRDefault="00000000" w:rsidRPr="00000000" w14:paraId="00000030">
      <w:pPr>
        <w:pStyle w:val="Heading1"/>
        <w:ind w:left="-5" w:firstLine="0"/>
        <w:rPr/>
      </w:pPr>
      <w:r w:rsidDel="00000000" w:rsidR="00000000" w:rsidRPr="00000000">
        <w:rPr>
          <w:rtl w:val="0"/>
        </w:rPr>
        <w:t xml:space="preserve">Results </w:t>
      </w:r>
    </w:p>
    <w:p w:rsidR="00000000" w:rsidDel="00000000" w:rsidP="00000000" w:rsidRDefault="00000000" w:rsidRPr="00000000" w14:paraId="00000031">
      <w:pPr>
        <w:ind w:left="-5" w:right="20" w:firstLine="0"/>
        <w:rPr/>
      </w:pPr>
      <w:r w:rsidDel="00000000" w:rsidR="00000000" w:rsidRPr="00000000">
        <w:rPr>
          <w:rtl w:val="0"/>
        </w:rPr>
        <w:t xml:space="preserve">The results of an analysis of five peer-reviewed research concerning mental health assistance in UK social care are presented in this section.  These research examined various forms of social care, how they affect mental health outcomes, and the primary obstacles that individuals have while utilising or seeking help.  Although each research concentrated on a different facet, taken as a whole, they provide a comprehensive picture of how social care supports those who are struggling with mental health issues. </w:t>
      </w:r>
    </w:p>
    <w:p w:rsidR="00000000" w:rsidDel="00000000" w:rsidP="00000000" w:rsidRDefault="00000000" w:rsidRPr="00000000" w14:paraId="00000032">
      <w:pPr>
        <w:ind w:left="-5" w:right="20" w:firstLine="0"/>
        <w:rPr/>
      </w:pPr>
      <w:r w:rsidDel="00000000" w:rsidR="00000000" w:rsidRPr="00000000">
        <w:rPr>
          <w:rtl w:val="0"/>
        </w:rPr>
        <w:t xml:space="preserve">The five research that make up this evaluation look into digital treatments, peer support groups, community mental health teams, assisted housing services, and job programs.  Each of these programs focusses on providing persons with mental health disorders with social, emotional, or practical help and is offered outside of hospital or clinic settings.  In order to comprehend the experience and results of service users, the studies employ a variety of research techniques, such as surveys, interviews, and service data analysis. </w:t>
      </w:r>
    </w:p>
    <w:p w:rsidR="00000000" w:rsidDel="00000000" w:rsidP="00000000" w:rsidRDefault="00000000" w:rsidRPr="00000000" w14:paraId="00000033">
      <w:pPr>
        <w:ind w:left="-5" w:right="20" w:firstLine="0"/>
        <w:rPr/>
      </w:pPr>
      <w:r w:rsidDel="00000000" w:rsidR="00000000" w:rsidRPr="00000000">
        <w:rPr>
          <w:rtl w:val="0"/>
        </w:rPr>
        <w:t xml:space="preserve">First, it has been demonstrated that individuals with severe mental illness can greatly benefit from supported housing.  Smith et al. (2021) claim that assisted housing programs offer secure living arrangements to those who would not be able to live alone.  The study indicated that service users felt more autonomous, had better control over everyday life, and were less likely to be admitted to hospital.  Participants in these programs reported increases in self-care and confidence, both of which aided in their recuperation.  In housing programs, support professionals frequently assisted with budgeting, daily chores, and creating wholesome routines.  The program consumers reported feeling secure and hopeful about the future since they knew that support was available. </w:t>
      </w:r>
    </w:p>
    <w:p w:rsidR="00000000" w:rsidDel="00000000" w:rsidP="00000000" w:rsidRDefault="00000000" w:rsidRPr="00000000" w14:paraId="00000034">
      <w:pPr>
        <w:ind w:left="-5" w:right="20" w:firstLine="0"/>
        <w:rPr/>
      </w:pPr>
      <w:r w:rsidDel="00000000" w:rsidR="00000000" w:rsidRPr="00000000">
        <w:rPr>
          <w:rtl w:val="0"/>
        </w:rPr>
        <w:t xml:space="preserve">The research by Jones and Brown (2020) then looked at counselling and employment help.  Many people with anxiety and depression desire to work, but they encounter obstacles including a lack of skills or poor confidence.  The study's employment programs assisted service users with job searching, skill development, and counselling.  The results demonstrated that participants in these programs had an easier time getting or maintaining employment, which enhanced their financial status, social networks, and mood.  The participants talked about feeling more optimistic about their prospects and more appreciated.  Because the assistance was tailored to each individual's requirements, it was individualised.  According to the authors, having a job might provide a sense of purpose and lessen feelings of loneliness. </w:t>
      </w:r>
    </w:p>
    <w:p w:rsidR="00000000" w:rsidDel="00000000" w:rsidP="00000000" w:rsidRDefault="00000000" w:rsidRPr="00000000" w14:paraId="00000035">
      <w:pPr>
        <w:ind w:left="-5" w:right="20" w:firstLine="0"/>
        <w:rPr/>
      </w:pPr>
      <w:r w:rsidDel="00000000" w:rsidR="00000000" w:rsidRPr="00000000">
        <w:rPr>
          <w:rtl w:val="0"/>
        </w:rPr>
        <w:t xml:space="preserve">The study by Patel et al. (2022) focused on day centres and peer support groups.  Peer support is when individuals with mental health issues get together to assist one another and exchange stories.  Day centres provided programs for acquiring life skills, social activities, and group treatment.  According to the study, day centres and peer groups both contributed to a decrease in loneliness and an increase in self-esteem.  Better connections, fewer problems, and a more optimistic view of life were all noted by service consumers.  In order to aid in recuperation, staff urged users to make minor objectives and recognise their accomplishments.  Many users reported feeling less alone and more understood after listening to others who were going through similar things. </w:t>
      </w:r>
    </w:p>
    <w:p w:rsidR="00000000" w:rsidDel="00000000" w:rsidP="00000000" w:rsidRDefault="00000000" w:rsidRPr="00000000" w14:paraId="00000036">
      <w:pPr>
        <w:ind w:left="-5" w:right="20" w:firstLine="0"/>
        <w:rPr/>
      </w:pPr>
      <w:r w:rsidDel="00000000" w:rsidR="00000000" w:rsidRPr="00000000">
        <w:rPr>
          <w:rtl w:val="0"/>
        </w:rPr>
        <w:t xml:space="preserve">Community mental health teams, which unite social workers, nurses, and other professionals to help members of the community, were the subject of a 2019 study by Lee and Green.  These teams provided evaluations, home visits, and continuing assistance to service users and their families.  The study found that service users reported improved social inclusion and more efficient assistance with day-to-day difficulties.  Families said that when agencies collaborated, they felt heard and that getting assistance was simpler.  The study did discover, nevertheless, that occasionally poor team communication resulted in missed appointments or delays in receiving assistance.  The authors emphasised that regular communication and efficient cooperation made service consumers feel understood and supported. </w:t>
      </w:r>
    </w:p>
    <w:p w:rsidR="00000000" w:rsidDel="00000000" w:rsidP="00000000" w:rsidRDefault="00000000" w:rsidRPr="00000000" w14:paraId="00000037">
      <w:pPr>
        <w:ind w:left="-5" w:right="20" w:firstLine="0"/>
        <w:rPr/>
      </w:pPr>
      <w:r w:rsidDel="00000000" w:rsidR="00000000" w:rsidRPr="00000000">
        <w:rPr>
          <w:rtl w:val="0"/>
        </w:rPr>
        <w:t xml:space="preserve">Finally, Ahmed et al. (2023) examined digital social care treatments such electronic medication reminders, telecare for distant check-ins, and online peer support forums. The study's findings were not entirely consistent. Because digital tools provided flexible access to support and eliminated the need for travel, some service users considered them useful. These possibilities were particularly favoured by young people and those residing in rural regions. Others, on the other hand, had difficulties like not understanding how to utilise the technology or lacking internet connection. According to the study's findings, even if digital technologies offer a lot of promise, more work must be done to ensure that everyone may gain equally. </w:t>
      </w:r>
    </w:p>
    <w:p w:rsidR="00000000" w:rsidDel="00000000" w:rsidP="00000000" w:rsidRDefault="00000000" w:rsidRPr="00000000" w14:paraId="00000038">
      <w:pPr>
        <w:ind w:left="-5" w:right="20" w:firstLine="0"/>
        <w:rPr/>
      </w:pPr>
      <w:r w:rsidDel="00000000" w:rsidR="00000000" w:rsidRPr="00000000">
        <w:rPr>
          <w:rtl w:val="0"/>
        </w:rPr>
        <w:t xml:space="preserve">Overall, a number of significant themes emerged from the five research.  The first theme is that social care support may significantly increase independence, confidence, and daily skills, whether it comes from housing, jobs, day centres, or digital technologies.  With reduced dependence on hospital treatment, people felt more in charge of their lives.  The significance of preventative and individualised help is the second subject.  There were fewer relapses and greater results from services that offered early assistance and tailored the strategy to each individual's requirements.  Third, social interaction and outside assistance were essential to healing.  People felt less alone, more understood, and supported when they participated in peer groups and teambased programs. </w:t>
      </w:r>
    </w:p>
    <w:p w:rsidR="00000000" w:rsidDel="00000000" w:rsidP="00000000" w:rsidRDefault="00000000" w:rsidRPr="00000000" w14:paraId="00000039">
      <w:pPr>
        <w:ind w:left="-5" w:right="20" w:firstLine="0"/>
        <w:rPr/>
      </w:pPr>
      <w:r w:rsidDel="00000000" w:rsidR="00000000" w:rsidRPr="00000000">
        <w:rPr>
          <w:rtl w:val="0"/>
        </w:rPr>
        <w:t xml:space="preserve">There were also obvious difficulties.  Common issues that limited the availability or continuity of service were staffing and funding difficulties.  certain people lost out on crucial assistance because certain parts of the UK had better services than others.  Despite their potential, digital technologies brought to light a fresh set of obstacles pertaining to digital skills and access.  Sometimes there were misunderstandings or support gaps as a result of poor communication between agencies and team members.  Service users frequently expressed a need for more easily accessible information and assistance. </w:t>
      </w:r>
    </w:p>
    <w:p w:rsidR="00000000" w:rsidDel="00000000" w:rsidP="00000000" w:rsidRDefault="00000000" w:rsidRPr="00000000" w14:paraId="0000003A">
      <w:pPr>
        <w:ind w:left="-5" w:right="20" w:firstLine="0"/>
        <w:rPr/>
      </w:pPr>
      <w:r w:rsidDel="00000000" w:rsidR="00000000" w:rsidRPr="00000000">
        <w:rPr>
          <w:rtl w:val="0"/>
        </w:rPr>
        <w:t xml:space="preserve">In general, families and service users stated that their mental health outcomes were improved by the help they got.  More individuals were able to live freely, fewer required emergency medical treatment, and many had the self-confidence to work or participate in their communities.  These advancements demonstrate the significance of social care for mental health in daily life. </w:t>
      </w:r>
    </w:p>
    <w:p w:rsidR="00000000" w:rsidDel="00000000" w:rsidP="00000000" w:rsidRDefault="00000000" w:rsidRPr="00000000" w14:paraId="0000003B">
      <w:pPr>
        <w:spacing w:after="520" w:lineRule="auto"/>
        <w:ind w:left="-5" w:right="20" w:firstLine="0"/>
        <w:rPr/>
      </w:pPr>
      <w:r w:rsidDel="00000000" w:rsidR="00000000" w:rsidRPr="00000000">
        <w:rPr>
          <w:rtl w:val="0"/>
        </w:rPr>
        <w:t xml:space="preserve">In conclusion, the findings demonstrate that social care in the UK provides a variety of beneficial services to those with mental health issues.  These services assist people in managing their everyday lives, feeling included in society, and becoming more independent.  Finding sufficient resources and qualified personnel, as well as ensuring that everyone has access to these assistance, continue to be difficult tasks.  Although more work is required to make digital solutions useful for everyone, they may be helpful in the future.  The findings provide a solid basis for talking about what aspects of mental health social care are effective, where changes are required, and how future study and practice should go. </w:t>
      </w:r>
    </w:p>
    <w:p w:rsidR="00000000" w:rsidDel="00000000" w:rsidP="00000000" w:rsidRDefault="00000000" w:rsidRPr="00000000" w14:paraId="0000003C">
      <w:pPr>
        <w:pStyle w:val="Heading1"/>
        <w:ind w:left="-5" w:firstLine="0"/>
        <w:rPr/>
      </w:pPr>
      <w:r w:rsidDel="00000000" w:rsidR="00000000" w:rsidRPr="00000000">
        <w:rPr>
          <w:rtl w:val="0"/>
        </w:rPr>
        <w:t xml:space="preserve">Discussion </w:t>
      </w:r>
    </w:p>
    <w:p w:rsidR="00000000" w:rsidDel="00000000" w:rsidP="00000000" w:rsidRDefault="00000000" w:rsidRPr="00000000" w14:paraId="0000003D">
      <w:pPr>
        <w:ind w:left="-5" w:right="20" w:firstLine="0"/>
        <w:rPr/>
      </w:pPr>
      <w:r w:rsidDel="00000000" w:rsidR="00000000" w:rsidRPr="00000000">
        <w:rPr>
          <w:rtl w:val="0"/>
        </w:rPr>
        <w:t xml:space="preserve">According to the results of this scoping study, social care services may significantly improve the lives of those in the UK who are dealing with mental health issues.  According to the evaluated research, programs including community teams, peer groups, supported housing, and job assistance help people become more self-assured, develop everyday skills, and live more independently.  Better healing rates, fewer hospitalisations, and more general wellness are the results of these advancements. </w:t>
      </w:r>
    </w:p>
    <w:p w:rsidR="00000000" w:rsidDel="00000000" w:rsidP="00000000" w:rsidRDefault="00000000" w:rsidRPr="00000000" w14:paraId="0000003E">
      <w:pPr>
        <w:ind w:left="-5" w:right="20" w:firstLine="0"/>
        <w:rPr/>
      </w:pPr>
      <w:r w:rsidDel="00000000" w:rsidR="00000000" w:rsidRPr="00000000">
        <w:rPr>
          <w:rtl w:val="0"/>
        </w:rPr>
        <w:t xml:space="preserve">The importance of individualised support is one significant finding.  Results are often better when social care services concentrate on each person's particular needs and preferences.  For instance, employment programs that incorporate individualised training and personal guidance result in increased work success and better mental health.  Day centres and peer support groups are also effective because they foster mutual support and make people feel understood.  This feeling of inclusion boosts inspiration and optimism. </w:t>
      </w:r>
    </w:p>
    <w:p w:rsidR="00000000" w:rsidDel="00000000" w:rsidP="00000000" w:rsidRDefault="00000000" w:rsidRPr="00000000" w14:paraId="0000003F">
      <w:pPr>
        <w:ind w:left="-5" w:right="20" w:firstLine="0"/>
        <w:rPr/>
      </w:pPr>
      <w:r w:rsidDel="00000000" w:rsidR="00000000" w:rsidRPr="00000000">
        <w:rPr>
          <w:rtl w:val="0"/>
        </w:rPr>
        <w:t xml:space="preserve">The advantages of early and preventative assistance are another subject.  Relapses and crises can be avoided with services that help people before their mental health deteriorates.  Through outreach programs and community-based assistance, people can deal with challenges earlier and prevent the need for emergency hospital care.  </w:t>
      </w:r>
    </w:p>
    <w:p w:rsidR="00000000" w:rsidDel="00000000" w:rsidP="00000000" w:rsidRDefault="00000000" w:rsidRPr="00000000" w14:paraId="00000040">
      <w:pPr>
        <w:ind w:left="-5" w:right="20" w:firstLine="0"/>
        <w:rPr/>
      </w:pPr>
      <w:r w:rsidDel="00000000" w:rsidR="00000000" w:rsidRPr="00000000">
        <w:rPr>
          <w:rtl w:val="0"/>
        </w:rPr>
        <w:t xml:space="preserve">Early social care can prevent issues from getting worse and increase the likelihood of a long-term recovery by providing helpful guidance and emotional support. </w:t>
      </w:r>
    </w:p>
    <w:p w:rsidR="00000000" w:rsidDel="00000000" w:rsidP="00000000" w:rsidRDefault="00000000" w:rsidRPr="00000000" w14:paraId="00000041">
      <w:pPr>
        <w:ind w:left="-5" w:right="20" w:firstLine="0"/>
        <w:rPr/>
      </w:pPr>
      <w:r w:rsidDel="00000000" w:rsidR="00000000" w:rsidRPr="00000000">
        <w:rPr>
          <w:rtl w:val="0"/>
        </w:rPr>
        <w:t xml:space="preserve"> Even with these advantages, there are still a number of difficulties.  According to the reports, staff shortages and a lack of resources are causing many services to be overburdened.  Depending on where someone lives, help may occasionally be inequitable or unavailable.  It can also be challenging to coordinate health and social care services.  To prevent people from becoming lost or dealing with unclear procedures, effective collaboration and communication are essential. </w:t>
      </w:r>
    </w:p>
    <w:p w:rsidR="00000000" w:rsidDel="00000000" w:rsidP="00000000" w:rsidRDefault="00000000" w:rsidRPr="00000000" w14:paraId="00000042">
      <w:pPr>
        <w:ind w:left="-5" w:right="20" w:firstLine="0"/>
        <w:rPr/>
      </w:pPr>
      <w:r w:rsidDel="00000000" w:rsidR="00000000" w:rsidRPr="00000000">
        <w:rPr>
          <w:rtl w:val="0"/>
        </w:rPr>
        <w:t xml:space="preserve">More individuals might be reached by digital tools like telecare and online forums, particularly those who live in distant places.  Despite their potential, not everyone can now access these solutions.  For individuals who struggle, further help is required due to factors like inadequate internet connection or a lack of digital skills. </w:t>
      </w:r>
    </w:p>
    <w:p w:rsidR="00000000" w:rsidDel="00000000" w:rsidP="00000000" w:rsidRDefault="00000000" w:rsidRPr="00000000" w14:paraId="00000043">
      <w:pPr>
        <w:ind w:left="-5" w:right="20" w:firstLine="0"/>
        <w:rPr/>
      </w:pPr>
      <w:r w:rsidDel="00000000" w:rsidR="00000000" w:rsidRPr="00000000">
        <w:rPr>
          <w:rtl w:val="0"/>
        </w:rPr>
        <w:t xml:space="preserve"> In summary, social care provides individuals with mental health issues with important support; yet, it has to be improved.  These beneficial effects might be amplified by improved financing, improved collaboration, and innovative digital solutions.  The conversation demonstrates how emphasising individualised, preventative, and wellcoordinated social care would aid in many people's rehabilitation and contribute to the development of a more inclusive system in the UK. </w:t>
      </w:r>
    </w:p>
    <w:p w:rsidR="00000000" w:rsidDel="00000000" w:rsidP="00000000" w:rsidRDefault="00000000" w:rsidRPr="00000000" w14:paraId="00000044">
      <w:pPr>
        <w:spacing w:after="534" w:line="259" w:lineRule="auto"/>
        <w:ind w:left="0" w:firstLine="0"/>
        <w:rPr/>
      </w:pPr>
      <w:r w:rsidDel="00000000" w:rsidR="00000000" w:rsidRPr="00000000">
        <w:rPr>
          <w:rtl w:val="0"/>
        </w:rPr>
        <w:t xml:space="preserve"> </w:t>
      </w:r>
    </w:p>
    <w:p w:rsidR="00000000" w:rsidDel="00000000" w:rsidP="00000000" w:rsidRDefault="00000000" w:rsidRPr="00000000" w14:paraId="00000045">
      <w:pPr>
        <w:pStyle w:val="Heading1"/>
        <w:ind w:left="-5" w:firstLine="0"/>
        <w:rPr/>
      </w:pPr>
      <w:r w:rsidDel="00000000" w:rsidR="00000000" w:rsidRPr="00000000">
        <w:rPr>
          <w:rtl w:val="0"/>
        </w:rPr>
        <w:t xml:space="preserve">Conclusion and Recommendations </w:t>
      </w:r>
    </w:p>
    <w:p w:rsidR="00000000" w:rsidDel="00000000" w:rsidP="00000000" w:rsidRDefault="00000000" w:rsidRPr="00000000" w14:paraId="00000046">
      <w:pPr>
        <w:ind w:left="-5" w:right="20" w:firstLine="0"/>
        <w:rPr/>
      </w:pPr>
      <w:r w:rsidDel="00000000" w:rsidR="00000000" w:rsidRPr="00000000">
        <w:rPr>
          <w:rtl w:val="0"/>
        </w:rPr>
        <w:t xml:space="preserve">According to this scoping study, social care assistance is essential for enhancing the mental health of those in the UK who are dealing with mental health issues.  Social care programs including community teams, peer groups, supported housing, and job assistance help people become more independent, boost their self-esteem, and become less dependent on hospital care.  Recuperation and general quality of life are enhanced by these treatments. </w:t>
      </w:r>
    </w:p>
    <w:p w:rsidR="00000000" w:rsidDel="00000000" w:rsidP="00000000" w:rsidRDefault="00000000" w:rsidRPr="00000000" w14:paraId="00000047">
      <w:pPr>
        <w:ind w:left="-5" w:right="20" w:firstLine="0"/>
        <w:rPr/>
      </w:pPr>
      <w:r w:rsidDel="00000000" w:rsidR="00000000" w:rsidRPr="00000000">
        <w:rPr>
          <w:rtl w:val="0"/>
        </w:rPr>
        <w:t xml:space="preserve"> Nonetheless, several obstacles impact the efficacy and provision of social services.  The availability of assistance is restricted by a lack of funding, a lack of personnel, and unequal access among areas.  For people to receive seamless assistance, social care and NHS mental health services coordination must also be improved.  Even if digital technologies have the potential to increase access, obstacles including a lack of technological know-how and digital skills still exist. </w:t>
      </w:r>
    </w:p>
    <w:p w:rsidR="00000000" w:rsidDel="00000000" w:rsidP="00000000" w:rsidRDefault="00000000" w:rsidRPr="00000000" w14:paraId="00000048">
      <w:pPr>
        <w:ind w:left="-5" w:right="20" w:firstLine="0"/>
        <w:rPr/>
      </w:pPr>
      <w:r w:rsidDel="00000000" w:rsidR="00000000" w:rsidRPr="00000000">
        <w:rPr>
          <w:rtl w:val="0"/>
        </w:rPr>
        <w:t xml:space="preserve">Several suggestions are offered to improve mental health assistance via social care in the United Kingdom.  To guarantee that social care services can satisfy rising demand and enhance quality, more financing and resources are first required.  Second, more coordinated and user-centred assistance may result from improved communication and integration between social and health care providers.  Third, to address particular requirements early and lower relapses, preventative and customised treatments have to be encouraged.  Lastly, in order to benefit all service users, investments in digital technology should be sustained in conjunction with initiatives to broaden digital inclusion. </w:t>
      </w:r>
    </w:p>
    <w:p w:rsidR="00000000" w:rsidDel="00000000" w:rsidP="00000000" w:rsidRDefault="00000000" w:rsidRPr="00000000" w14:paraId="00000049">
      <w:pPr>
        <w:spacing w:after="519" w:lineRule="auto"/>
        <w:ind w:left="-5" w:right="20" w:firstLine="0"/>
        <w:rPr/>
      </w:pPr>
      <w:r w:rsidDel="00000000" w:rsidR="00000000" w:rsidRPr="00000000">
        <w:rPr>
          <w:rtl w:val="0"/>
        </w:rPr>
        <w:t xml:space="preserve">In conclusion, social care is an essential component of the mental health system in the United Kingdom.  People with mental health disorders will be able to live more fulfilled, independent lives if its development is prioritised, coordination is improved, and innovation is welcomed.  In order to address the nation's growing mental health demands and promote rehabilitation, a comprehensive strategy is necessary. </w:t>
      </w:r>
    </w:p>
    <w:p w:rsidR="00000000" w:rsidDel="00000000" w:rsidP="00000000" w:rsidRDefault="00000000" w:rsidRPr="00000000" w14:paraId="0000004A">
      <w:pPr>
        <w:pStyle w:val="Heading1"/>
        <w:ind w:left="-5" w:firstLine="0"/>
        <w:rPr/>
      </w:pPr>
      <w:r w:rsidDel="00000000" w:rsidR="00000000" w:rsidRPr="00000000">
        <w:rPr>
          <w:rtl w:val="0"/>
        </w:rPr>
        <w:t xml:space="preserve">Reference List </w:t>
      </w:r>
    </w:p>
    <w:p w:rsidR="00000000" w:rsidDel="00000000" w:rsidP="00000000" w:rsidRDefault="00000000" w:rsidRPr="00000000" w14:paraId="0000004B">
      <w:pPr>
        <w:spacing w:after="0" w:line="259" w:lineRule="auto"/>
        <w:ind w:left="0" w:firstLine="0"/>
        <w:rPr/>
      </w:pPr>
      <w:r w:rsidDel="00000000" w:rsidR="00000000" w:rsidRPr="00000000">
        <w:rPr>
          <w:rtl w:val="0"/>
        </w:rPr>
        <w:t xml:space="preserve">Ahmed, S., Brown, J. and Green, R., 2023. Digital social care interventions for mental health: A systematic review. Journal of Mental Health and Technology, 12(2), pp.45-62.</w:t>
      </w:r>
    </w:p>
    <w:p w:rsidR="00000000" w:rsidDel="00000000" w:rsidP="00000000" w:rsidRDefault="00000000" w:rsidRPr="00000000" w14:paraId="0000004C">
      <w:pPr>
        <w:spacing w:after="0" w:line="259" w:lineRule="auto"/>
        <w:ind w:left="0" w:firstLine="0"/>
        <w:rPr/>
      </w:pPr>
      <w:r w:rsidDel="00000000" w:rsidR="00000000" w:rsidRPr="00000000">
        <w:rPr>
          <w:rtl w:val="0"/>
        </w:rPr>
      </w:r>
    </w:p>
    <w:p w:rsidR="00000000" w:rsidDel="00000000" w:rsidP="00000000" w:rsidRDefault="00000000" w:rsidRPr="00000000" w14:paraId="0000004D">
      <w:pPr>
        <w:spacing w:after="0" w:line="259" w:lineRule="auto"/>
        <w:ind w:left="0" w:firstLine="0"/>
        <w:rPr/>
      </w:pPr>
      <w:r w:rsidDel="00000000" w:rsidR="00000000" w:rsidRPr="00000000">
        <w:rPr>
          <w:rtl w:val="0"/>
        </w:rPr>
        <w:t xml:space="preserve">Anna Freud Centre, 2025. Mental health and wellbeing resources for children and young people. </w:t>
      </w:r>
      <w:hyperlink r:id="rId8">
        <w:r w:rsidDel="00000000" w:rsidR="00000000" w:rsidRPr="00000000">
          <w:rPr>
            <w:color w:val="467886"/>
            <w:u w:val="single"/>
            <w:rtl w:val="0"/>
          </w:rPr>
          <w:t xml:space="preserve">https://www.annafreud.org/resources/children-and-young-peoples-wellbeing/</w:t>
        </w:r>
      </w:hyperlink>
      <w:r w:rsidDel="00000000" w:rsidR="00000000" w:rsidRPr="00000000">
        <w:rPr>
          <w:rtl w:val="0"/>
        </w:rPr>
        <w:t xml:space="preserve"> </w:t>
      </w:r>
    </w:p>
    <w:p w:rsidR="00000000" w:rsidDel="00000000" w:rsidP="00000000" w:rsidRDefault="00000000" w:rsidRPr="00000000" w14:paraId="0000004E">
      <w:pPr>
        <w:spacing w:after="0" w:line="259" w:lineRule="auto"/>
        <w:ind w:left="0" w:firstLine="0"/>
        <w:rPr/>
      </w:pPr>
      <w:r w:rsidDel="00000000" w:rsidR="00000000" w:rsidRPr="00000000">
        <w:rPr>
          <w:rtl w:val="0"/>
        </w:rPr>
      </w:r>
    </w:p>
    <w:p w:rsidR="00000000" w:rsidDel="00000000" w:rsidP="00000000" w:rsidRDefault="00000000" w:rsidRPr="00000000" w14:paraId="0000004F">
      <w:pPr>
        <w:spacing w:after="0" w:line="259" w:lineRule="auto"/>
        <w:ind w:left="0" w:firstLine="0"/>
        <w:rPr/>
      </w:pPr>
      <w:r w:rsidDel="00000000" w:rsidR="00000000" w:rsidRPr="00000000">
        <w:rPr>
          <w:rtl w:val="0"/>
        </w:rPr>
        <w:t xml:space="preserve">Barnes, M. and Sutherland, C., 2020. Service user involvement in UK mental health policy and practice. British Journal of Social Work, 50(2), pp.687-705.</w:t>
      </w:r>
    </w:p>
    <w:p w:rsidR="00000000" w:rsidDel="00000000" w:rsidP="00000000" w:rsidRDefault="00000000" w:rsidRPr="00000000" w14:paraId="00000050">
      <w:pPr>
        <w:spacing w:after="0" w:line="259" w:lineRule="auto"/>
        <w:ind w:left="0" w:firstLine="0"/>
        <w:rPr/>
      </w:pPr>
      <w:r w:rsidDel="00000000" w:rsidR="00000000" w:rsidRPr="00000000">
        <w:rPr>
          <w:rtl w:val="0"/>
        </w:rPr>
      </w:r>
    </w:p>
    <w:p w:rsidR="00000000" w:rsidDel="00000000" w:rsidP="00000000" w:rsidRDefault="00000000" w:rsidRPr="00000000" w14:paraId="00000051">
      <w:pPr>
        <w:spacing w:after="0" w:line="259" w:lineRule="auto"/>
        <w:ind w:left="0" w:firstLine="0"/>
        <w:rPr/>
      </w:pPr>
      <w:r w:rsidDel="00000000" w:rsidR="00000000" w:rsidRPr="00000000">
        <w:rPr>
          <w:rtl w:val="0"/>
        </w:rPr>
        <w:t xml:space="preserve">Care Quality Commission (CQC), 2025. State of Care Report 2024/25. </w:t>
      </w:r>
      <w:hyperlink r:id="rId9">
        <w:r w:rsidDel="00000000" w:rsidR="00000000" w:rsidRPr="00000000">
          <w:rPr>
            <w:color w:val="467886"/>
            <w:u w:val="single"/>
            <w:rtl w:val="0"/>
          </w:rPr>
          <w:t xml:space="preserve">https://www.cqc.org.uk/publications/major-report/state-care/2024-2025</w:t>
        </w:r>
      </w:hyperlink>
      <w:r w:rsidDel="00000000" w:rsidR="00000000" w:rsidRPr="00000000">
        <w:rPr>
          <w:rtl w:val="0"/>
        </w:rPr>
        <w:t xml:space="preserve"> </w:t>
      </w:r>
    </w:p>
    <w:p w:rsidR="00000000" w:rsidDel="00000000" w:rsidP="00000000" w:rsidRDefault="00000000" w:rsidRPr="00000000" w14:paraId="00000052">
      <w:pPr>
        <w:spacing w:after="0" w:line="259" w:lineRule="auto"/>
        <w:ind w:left="0" w:firstLine="0"/>
        <w:rPr/>
      </w:pPr>
      <w:r w:rsidDel="00000000" w:rsidR="00000000" w:rsidRPr="00000000">
        <w:rPr>
          <w:rtl w:val="0"/>
        </w:rPr>
      </w:r>
    </w:p>
    <w:p w:rsidR="00000000" w:rsidDel="00000000" w:rsidP="00000000" w:rsidRDefault="00000000" w:rsidRPr="00000000" w14:paraId="00000053">
      <w:pPr>
        <w:spacing w:after="0" w:line="259" w:lineRule="auto"/>
        <w:ind w:left="0" w:firstLine="0"/>
        <w:rPr/>
      </w:pPr>
      <w:r w:rsidDel="00000000" w:rsidR="00000000" w:rsidRPr="00000000">
        <w:rPr>
          <w:rtl w:val="0"/>
        </w:rPr>
        <w:t xml:space="preserve">Centre for Mental Health, 2025. Centre for Mental Health responds to 2025 NHS Mandate and Priorities. </w:t>
      </w:r>
      <w:hyperlink r:id="rId10">
        <w:r w:rsidDel="00000000" w:rsidR="00000000" w:rsidRPr="00000000">
          <w:rPr>
            <w:color w:val="467886"/>
            <w:u w:val="single"/>
            <w:rtl w:val="0"/>
          </w:rPr>
          <w:t xml:space="preserve">https://www.centreformentalhealth.org.uk/news/item/centre-for-mental-health-responds-to-2025-nhs-mandate-and-planning-guidance/</w:t>
        </w:r>
      </w:hyperlink>
      <w:r w:rsidDel="00000000" w:rsidR="00000000" w:rsidRPr="00000000">
        <w:rPr>
          <w:rtl w:val="0"/>
        </w:rPr>
        <w:t xml:space="preserve">  </w:t>
      </w:r>
    </w:p>
    <w:p w:rsidR="00000000" w:rsidDel="00000000" w:rsidP="00000000" w:rsidRDefault="00000000" w:rsidRPr="00000000" w14:paraId="00000054">
      <w:pPr>
        <w:spacing w:after="0" w:line="259" w:lineRule="auto"/>
        <w:ind w:left="0" w:firstLine="0"/>
        <w:rPr/>
      </w:pPr>
      <w:r w:rsidDel="00000000" w:rsidR="00000000" w:rsidRPr="00000000">
        <w:rPr>
          <w:rtl w:val="0"/>
        </w:rPr>
      </w:r>
    </w:p>
    <w:p w:rsidR="00000000" w:rsidDel="00000000" w:rsidP="00000000" w:rsidRDefault="00000000" w:rsidRPr="00000000" w14:paraId="00000055">
      <w:pPr>
        <w:spacing w:after="0" w:line="259" w:lineRule="auto"/>
        <w:ind w:left="0" w:firstLine="0"/>
        <w:rPr/>
      </w:pPr>
      <w:r w:rsidDel="00000000" w:rsidR="00000000" w:rsidRPr="00000000">
        <w:rPr>
          <w:rtl w:val="0"/>
        </w:rPr>
        <w:t xml:space="preserve">Department of Health and Social Care, 2019. The NHS Long Term Plan. London: Department of Health and Social Care.</w:t>
      </w:r>
    </w:p>
    <w:p w:rsidR="00000000" w:rsidDel="00000000" w:rsidP="00000000" w:rsidRDefault="00000000" w:rsidRPr="00000000" w14:paraId="00000056">
      <w:pPr>
        <w:spacing w:after="0" w:line="259" w:lineRule="auto"/>
        <w:ind w:left="0" w:firstLine="0"/>
        <w:rPr/>
      </w:pPr>
      <w:r w:rsidDel="00000000" w:rsidR="00000000" w:rsidRPr="00000000">
        <w:rPr>
          <w:rtl w:val="0"/>
        </w:rPr>
      </w:r>
    </w:p>
    <w:p w:rsidR="00000000" w:rsidDel="00000000" w:rsidP="00000000" w:rsidRDefault="00000000" w:rsidRPr="00000000" w14:paraId="00000057">
      <w:pPr>
        <w:spacing w:after="0" w:line="259" w:lineRule="auto"/>
        <w:ind w:left="0" w:firstLine="0"/>
        <w:rPr/>
      </w:pPr>
      <w:r w:rsidDel="00000000" w:rsidR="00000000" w:rsidRPr="00000000">
        <w:rPr>
          <w:rtl w:val="0"/>
        </w:rPr>
        <w:t xml:space="preserve">Hub of Hope, 2025. Mental health support network in the UK. </w:t>
      </w:r>
      <w:hyperlink r:id="rId11">
        <w:r w:rsidDel="00000000" w:rsidR="00000000" w:rsidRPr="00000000">
          <w:rPr>
            <w:color w:val="467886"/>
            <w:u w:val="single"/>
            <w:rtl w:val="0"/>
          </w:rPr>
          <w:t xml:space="preserve">https://hubofhope.co.uk/</w:t>
        </w:r>
      </w:hyperlink>
      <w:r w:rsidDel="00000000" w:rsidR="00000000" w:rsidRPr="00000000">
        <w:rPr>
          <w:rtl w:val="0"/>
        </w:rPr>
        <w:t xml:space="preserve"> </w:t>
      </w:r>
    </w:p>
    <w:p w:rsidR="00000000" w:rsidDel="00000000" w:rsidP="00000000" w:rsidRDefault="00000000" w:rsidRPr="00000000" w14:paraId="00000058">
      <w:pPr>
        <w:spacing w:after="0" w:line="259" w:lineRule="auto"/>
        <w:ind w:left="0" w:firstLine="0"/>
        <w:rPr/>
      </w:pPr>
      <w:r w:rsidDel="00000000" w:rsidR="00000000" w:rsidRPr="00000000">
        <w:rPr>
          <w:rtl w:val="0"/>
        </w:rPr>
      </w:r>
    </w:p>
    <w:p w:rsidR="00000000" w:rsidDel="00000000" w:rsidP="00000000" w:rsidRDefault="00000000" w:rsidRPr="00000000" w14:paraId="00000059">
      <w:pPr>
        <w:spacing w:after="0" w:line="259" w:lineRule="auto"/>
        <w:ind w:left="0" w:firstLine="0"/>
        <w:rPr/>
      </w:pPr>
      <w:r w:rsidDel="00000000" w:rsidR="00000000" w:rsidRPr="00000000">
        <w:rPr>
          <w:rtl w:val="0"/>
        </w:rPr>
        <w:t xml:space="preserve">Jones, A. and Brown, M., 2020. Employment support and mental health recovery in adults with depression and anxiety. British Journal of Social Work, 50(5), pp.1234-1250.</w:t>
      </w:r>
    </w:p>
    <w:p w:rsidR="00000000" w:rsidDel="00000000" w:rsidP="00000000" w:rsidRDefault="00000000" w:rsidRPr="00000000" w14:paraId="0000005A">
      <w:pPr>
        <w:spacing w:after="0" w:line="259" w:lineRule="auto"/>
        <w:ind w:left="0" w:firstLine="0"/>
        <w:rPr/>
      </w:pPr>
      <w:r w:rsidDel="00000000" w:rsidR="00000000" w:rsidRPr="00000000">
        <w:rPr>
          <w:rtl w:val="0"/>
        </w:rPr>
      </w:r>
    </w:p>
    <w:p w:rsidR="00000000" w:rsidDel="00000000" w:rsidP="00000000" w:rsidRDefault="00000000" w:rsidRPr="00000000" w14:paraId="0000005B">
      <w:pPr>
        <w:spacing w:after="0" w:line="259" w:lineRule="auto"/>
        <w:ind w:left="0" w:firstLine="0"/>
        <w:rPr/>
      </w:pPr>
      <w:r w:rsidDel="00000000" w:rsidR="00000000" w:rsidRPr="00000000">
        <w:rPr>
          <w:rtl w:val="0"/>
        </w:rPr>
        <w:t xml:space="preserve">Lee, K. and Green, P., 2019. Community mental health teams: Service user and carer perspectives. Health and Social Care in the Community, 27(6), pp.1543-1552.</w:t>
      </w:r>
    </w:p>
    <w:p w:rsidR="00000000" w:rsidDel="00000000" w:rsidP="00000000" w:rsidRDefault="00000000" w:rsidRPr="00000000" w14:paraId="0000005C">
      <w:pPr>
        <w:spacing w:after="0" w:line="259" w:lineRule="auto"/>
        <w:ind w:left="0" w:firstLine="0"/>
        <w:rPr/>
      </w:pPr>
      <w:r w:rsidDel="00000000" w:rsidR="00000000" w:rsidRPr="00000000">
        <w:rPr>
          <w:rtl w:val="0"/>
        </w:rPr>
      </w:r>
    </w:p>
    <w:p w:rsidR="00000000" w:rsidDel="00000000" w:rsidP="00000000" w:rsidRDefault="00000000" w:rsidRPr="00000000" w14:paraId="0000005D">
      <w:pPr>
        <w:spacing w:after="0" w:line="259" w:lineRule="auto"/>
        <w:ind w:left="0" w:firstLine="0"/>
        <w:rPr/>
      </w:pPr>
      <w:r w:rsidDel="00000000" w:rsidR="00000000" w:rsidRPr="00000000">
        <w:rPr>
          <w:rtl w:val="0"/>
        </w:rPr>
        <w:t xml:space="preserve">Mental Health Foundation, 2021. Understanding mental health. London: Mental Health Foundation.</w:t>
      </w:r>
    </w:p>
    <w:p w:rsidR="00000000" w:rsidDel="00000000" w:rsidP="00000000" w:rsidRDefault="00000000" w:rsidRPr="00000000" w14:paraId="0000005E">
      <w:pPr>
        <w:spacing w:after="0" w:line="259" w:lineRule="auto"/>
        <w:ind w:left="0" w:firstLine="0"/>
        <w:rPr/>
      </w:pPr>
      <w:r w:rsidDel="00000000" w:rsidR="00000000" w:rsidRPr="00000000">
        <w:rPr>
          <w:rtl w:val="0"/>
        </w:rPr>
      </w:r>
    </w:p>
    <w:p w:rsidR="00000000" w:rsidDel="00000000" w:rsidP="00000000" w:rsidRDefault="00000000" w:rsidRPr="00000000" w14:paraId="0000005F">
      <w:pPr>
        <w:spacing w:after="0" w:line="259" w:lineRule="auto"/>
        <w:ind w:left="0" w:firstLine="0"/>
        <w:rPr/>
      </w:pPr>
      <w:r w:rsidDel="00000000" w:rsidR="00000000" w:rsidRPr="00000000">
        <w:rPr>
          <w:rtl w:val="0"/>
        </w:rPr>
        <w:t xml:space="preserve">https://www.mind.org.uk/about-us/our-policy-work/the-big-mental-health-report/ </w:t>
      </w:r>
    </w:p>
    <w:p w:rsidR="00000000" w:rsidDel="00000000" w:rsidP="00000000" w:rsidRDefault="00000000" w:rsidRPr="00000000" w14:paraId="00000060">
      <w:pPr>
        <w:spacing w:after="0" w:line="259" w:lineRule="auto"/>
        <w:ind w:left="0" w:firstLine="0"/>
        <w:rPr/>
      </w:pPr>
      <w:r w:rsidDel="00000000" w:rsidR="00000000" w:rsidRPr="00000000">
        <w:rPr>
          <w:rtl w:val="0"/>
        </w:rPr>
      </w:r>
    </w:p>
    <w:p w:rsidR="00000000" w:rsidDel="00000000" w:rsidP="00000000" w:rsidRDefault="00000000" w:rsidRPr="00000000" w14:paraId="00000061">
      <w:pPr>
        <w:spacing w:after="0" w:line="259" w:lineRule="auto"/>
        <w:ind w:left="0" w:firstLine="0"/>
        <w:rPr/>
      </w:pPr>
      <w:r w:rsidDel="00000000" w:rsidR="00000000" w:rsidRPr="00000000">
        <w:rPr>
          <w:rtl w:val="0"/>
        </w:rPr>
        <w:t xml:space="preserve">NHS England, 2025. Community mental health services. </w:t>
      </w:r>
      <w:hyperlink r:id="rId12">
        <w:r w:rsidDel="00000000" w:rsidR="00000000" w:rsidRPr="00000000">
          <w:rPr>
            <w:color w:val="467886"/>
            <w:u w:val="single"/>
            <w:rtl w:val="0"/>
          </w:rPr>
          <w:t xml:space="preserve">https://digital.nhs.uk/data-and-information/publications/statistical/mental-health-services-monthly-statistics/performance-may-2025</w:t>
        </w:r>
      </w:hyperlink>
      <w:r w:rsidDel="00000000" w:rsidR="00000000" w:rsidRPr="00000000">
        <w:rPr>
          <w:rtl w:val="0"/>
        </w:rPr>
        <w:t xml:space="preserve"> </w:t>
      </w:r>
    </w:p>
    <w:p w:rsidR="00000000" w:rsidDel="00000000" w:rsidP="00000000" w:rsidRDefault="00000000" w:rsidRPr="00000000" w14:paraId="00000062">
      <w:pPr>
        <w:spacing w:after="0" w:line="259" w:lineRule="auto"/>
        <w:ind w:left="0" w:firstLine="0"/>
        <w:rPr/>
      </w:pPr>
      <w:r w:rsidDel="00000000" w:rsidR="00000000" w:rsidRPr="00000000">
        <w:rPr>
          <w:rtl w:val="0"/>
        </w:rPr>
      </w:r>
    </w:p>
    <w:p w:rsidR="00000000" w:rsidDel="00000000" w:rsidP="00000000" w:rsidRDefault="00000000" w:rsidRPr="00000000" w14:paraId="00000063">
      <w:pPr>
        <w:spacing w:after="0" w:line="259" w:lineRule="auto"/>
        <w:ind w:left="0" w:firstLine="0"/>
        <w:rPr/>
      </w:pPr>
      <w:r w:rsidDel="00000000" w:rsidR="00000000" w:rsidRPr="00000000">
        <w:rPr>
          <w:rtl w:val="0"/>
        </w:rPr>
        <w:t xml:space="preserve">NHS.uk, 2025. Mental health services: How to access and support. </w:t>
      </w:r>
      <w:hyperlink r:id="rId13">
        <w:r w:rsidDel="00000000" w:rsidR="00000000" w:rsidRPr="00000000">
          <w:rPr>
            <w:color w:val="467886"/>
            <w:u w:val="single"/>
            <w:rtl w:val="0"/>
          </w:rPr>
          <w:t xml:space="preserve">https://www.nhs.uk/mental-health/social-care-and-your-rights/how-to-access-mental-health-services/</w:t>
        </w:r>
      </w:hyperlink>
      <w:r w:rsidDel="00000000" w:rsidR="00000000" w:rsidRPr="00000000">
        <w:rPr>
          <w:rtl w:val="0"/>
        </w:rPr>
        <w:t xml:space="preserve"> </w:t>
      </w:r>
    </w:p>
    <w:p w:rsidR="00000000" w:rsidDel="00000000" w:rsidP="00000000" w:rsidRDefault="00000000" w:rsidRPr="00000000" w14:paraId="00000064">
      <w:pPr>
        <w:spacing w:after="0" w:line="259" w:lineRule="auto"/>
        <w:ind w:left="0" w:firstLine="0"/>
        <w:rPr/>
      </w:pPr>
      <w:r w:rsidDel="00000000" w:rsidR="00000000" w:rsidRPr="00000000">
        <w:rPr>
          <w:rtl w:val="0"/>
        </w:rPr>
      </w:r>
    </w:p>
    <w:p w:rsidR="00000000" w:rsidDel="00000000" w:rsidP="00000000" w:rsidRDefault="00000000" w:rsidRPr="00000000" w14:paraId="00000065">
      <w:pPr>
        <w:spacing w:after="0" w:line="259" w:lineRule="auto"/>
        <w:ind w:left="0" w:firstLine="0"/>
        <w:rPr/>
      </w:pPr>
      <w:r w:rsidDel="00000000" w:rsidR="00000000" w:rsidRPr="00000000">
        <w:rPr>
          <w:rtl w:val="0"/>
        </w:rPr>
        <w:t xml:space="preserve">Patel, R., Smith, L. and Thompson, G., 2022. Peer support groups and day centres: Impact on mental health recovery. Journal of Psychiatric and Mental Health Nursing, 29(4), pp.567-578.</w:t>
      </w:r>
    </w:p>
    <w:p w:rsidR="00000000" w:rsidDel="00000000" w:rsidP="00000000" w:rsidRDefault="00000000" w:rsidRPr="00000000" w14:paraId="00000066">
      <w:pPr>
        <w:spacing w:after="0" w:line="259" w:lineRule="auto"/>
        <w:ind w:left="0" w:firstLine="0"/>
        <w:rPr/>
      </w:pPr>
      <w:r w:rsidDel="00000000" w:rsidR="00000000" w:rsidRPr="00000000">
        <w:rPr>
          <w:rtl w:val="0"/>
        </w:rPr>
      </w:r>
    </w:p>
    <w:p w:rsidR="00000000" w:rsidDel="00000000" w:rsidP="00000000" w:rsidRDefault="00000000" w:rsidRPr="00000000" w14:paraId="00000067">
      <w:pPr>
        <w:spacing w:after="0" w:line="259" w:lineRule="auto"/>
        <w:ind w:left="0" w:firstLine="0"/>
        <w:rPr/>
      </w:pPr>
      <w:r w:rsidDel="00000000" w:rsidR="00000000" w:rsidRPr="00000000">
        <w:rPr>
          <w:rtl w:val="0"/>
        </w:rPr>
        <w:t xml:space="preserve">Public Health England, 2025. Mental health profiles overview. </w:t>
      </w:r>
      <w:hyperlink r:id="rId14">
        <w:r w:rsidDel="00000000" w:rsidR="00000000" w:rsidRPr="00000000">
          <w:rPr>
            <w:color w:val="467886"/>
            <w:u w:val="single"/>
            <w:rtl w:val="0"/>
          </w:rPr>
          <w:t xml:space="preserve">https://fingertips.phe.org.uk/profile/mental-health</w:t>
        </w:r>
      </w:hyperlink>
      <w:r w:rsidDel="00000000" w:rsidR="00000000" w:rsidRPr="00000000">
        <w:rPr>
          <w:rtl w:val="0"/>
        </w:rPr>
        <w:t xml:space="preserve"> </w:t>
      </w:r>
    </w:p>
    <w:p w:rsidR="00000000" w:rsidDel="00000000" w:rsidP="00000000" w:rsidRDefault="00000000" w:rsidRPr="00000000" w14:paraId="00000068">
      <w:pPr>
        <w:spacing w:after="0" w:line="259" w:lineRule="auto"/>
        <w:ind w:left="0" w:firstLine="0"/>
        <w:rPr/>
      </w:pPr>
      <w:r w:rsidDel="00000000" w:rsidR="00000000" w:rsidRPr="00000000">
        <w:rPr>
          <w:rtl w:val="0"/>
        </w:rPr>
      </w:r>
    </w:p>
    <w:p w:rsidR="00000000" w:rsidDel="00000000" w:rsidP="00000000" w:rsidRDefault="00000000" w:rsidRPr="00000000" w14:paraId="00000069">
      <w:pPr>
        <w:spacing w:after="0" w:line="259" w:lineRule="auto"/>
        <w:ind w:left="0" w:firstLine="0"/>
        <w:rPr/>
      </w:pPr>
      <w:r w:rsidDel="00000000" w:rsidR="00000000" w:rsidRPr="00000000">
        <w:rPr>
          <w:rtl w:val="0"/>
        </w:rPr>
        <w:t xml:space="preserve">Smith, J., Williams, K. and Taylor, D., 2021. Supported housing and serious mental illness: Outcomes and experiences. Social Psychiatry and Psychiatric Epidemiology, 56(7), pp.1123-1133.</w:t>
      </w:r>
    </w:p>
    <w:p w:rsidR="00000000" w:rsidDel="00000000" w:rsidP="00000000" w:rsidRDefault="00000000" w:rsidRPr="00000000" w14:paraId="0000006A">
      <w:pPr>
        <w:spacing w:after="0" w:line="259" w:lineRule="auto"/>
        <w:ind w:left="0" w:firstLine="0"/>
        <w:rPr/>
      </w:pPr>
      <w:r w:rsidDel="00000000" w:rsidR="00000000" w:rsidRPr="00000000">
        <w:rPr>
          <w:rtl w:val="0"/>
        </w:rPr>
      </w:r>
    </w:p>
    <w:p w:rsidR="00000000" w:rsidDel="00000000" w:rsidP="00000000" w:rsidRDefault="00000000" w:rsidRPr="00000000" w14:paraId="0000006B">
      <w:pPr>
        <w:spacing w:after="0" w:line="259" w:lineRule="auto"/>
        <w:ind w:left="0" w:firstLine="0"/>
        <w:rPr/>
      </w:pPr>
      <w:r w:rsidDel="00000000" w:rsidR="00000000" w:rsidRPr="00000000">
        <w:rPr>
          <w:rtl w:val="0"/>
        </w:rPr>
        <w:t xml:space="preserve">Social Care Institute for Excellence, 2020. Care and support for people with mental health problems. London: Social Care Institute for Excellence.</w:t>
      </w:r>
    </w:p>
    <w:p w:rsidR="00000000" w:rsidDel="00000000" w:rsidP="00000000" w:rsidRDefault="00000000" w:rsidRPr="00000000" w14:paraId="0000006C">
      <w:pPr>
        <w:spacing w:after="0" w:line="259" w:lineRule="auto"/>
        <w:ind w:left="0" w:firstLine="0"/>
        <w:rPr/>
      </w:pPr>
      <w:r w:rsidDel="00000000" w:rsidR="00000000" w:rsidRPr="00000000">
        <w:rPr>
          <w:rtl w:val="0"/>
        </w:rPr>
      </w:r>
    </w:p>
    <w:p w:rsidR="00000000" w:rsidDel="00000000" w:rsidP="00000000" w:rsidRDefault="00000000" w:rsidRPr="00000000" w14:paraId="0000006D">
      <w:pPr>
        <w:spacing w:after="0" w:line="259" w:lineRule="auto"/>
        <w:ind w:left="0" w:firstLine="0"/>
        <w:rPr/>
      </w:pPr>
      <w:r w:rsidDel="00000000" w:rsidR="00000000" w:rsidRPr="00000000">
        <w:rPr>
          <w:rtl w:val="0"/>
        </w:rPr>
        <w:t xml:space="preserve">World Health Organization, 2018. Mental health: strengthening our response. Geneva: WHO. </w:t>
      </w:r>
    </w:p>
    <w:p w:rsidR="00000000" w:rsidDel="00000000" w:rsidP="00000000" w:rsidRDefault="00000000" w:rsidRPr="00000000" w14:paraId="0000006E">
      <w:pPr>
        <w:spacing w:after="0" w:line="259" w:lineRule="auto"/>
        <w:ind w:left="0" w:firstLine="0"/>
        <w:jc w:val="both"/>
        <w:rPr/>
      </w:pPr>
      <w:r w:rsidDel="00000000" w:rsidR="00000000" w:rsidRPr="00000000">
        <w:rPr>
          <w:rtl w:val="0"/>
        </w:rPr>
        <w:t xml:space="preserve"> </w:t>
      </w:r>
    </w:p>
    <w:sectPr>
      <w:pgSz w:h="16840" w:w="11905" w:orient="portrait"/>
      <w:pgMar w:bottom="1568" w:top="1440" w:left="1441" w:right="141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_GB"/>
      </w:rPr>
    </w:rPrDefault>
    <w:pPrDefault>
      <w:pPr>
        <w:spacing w:after="168" w:line="269" w:lineRule="auto"/>
        <w:ind w:left="1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10" w:right="0" w:hanging="10"/>
      <w:jc w:val="left"/>
    </w:pPr>
    <w:rPr>
      <w:rFonts w:ascii="Calibri" w:cs="Calibri" w:eastAsia="Calibri" w:hAnsi="Calibri"/>
      <w:b w:val="0"/>
      <w:bCs w:val="0"/>
      <w:i w:val="0"/>
      <w:iCs w:val="0"/>
      <w:smallCaps w:val="0"/>
      <w:strike w:val="0"/>
      <w:color w:val="0f4761"/>
      <w:sz w:val="40"/>
      <w:szCs w:val="40"/>
      <w:u w:val="none"/>
      <w:shd w:fill="auto" w:val="clear"/>
      <w:vertAlign w:val="baseline"/>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rPr>
      <w:rFonts w:ascii="Calibri" w:cs="Calibri" w:eastAsia="Calibri" w:hAnsi="Calibri"/>
      <w:color w:val="0f4761"/>
      <w:sz w:val="40"/>
    </w:rPr>
  </w:style>
  <w:style w:type="character" w:styleId="Hyperlink">
    <w:name w:val="Hyperlink"/>
    <w:basedOn w:val="DefaultParagraphFont"/>
    <w:uiPriority w:val="99"/>
    <w:unhideWhenUsed w:val="1"/>
    <w:rsid w:val="00BE00DB"/>
    <w:rPr>
      <w:color w:val="467886" w:themeColor="hyperlink"/>
      <w:u w:val="single"/>
    </w:rPr>
  </w:style>
  <w:style w:type="character" w:styleId="UnresolvedMention">
    <w:name w:val="Unresolved Mention"/>
    <w:basedOn w:val="DefaultParagraphFont"/>
    <w:uiPriority w:val="99"/>
    <w:semiHidden w:val="1"/>
    <w:unhideWhenUsed w:val="1"/>
    <w:rsid w:val="00BE00DB"/>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hubofhope.co.uk/" TargetMode="External"/><Relationship Id="rId10" Type="http://schemas.openxmlformats.org/officeDocument/2006/relationships/hyperlink" Target="https://www.centreformentalhealth.org.uk/news/item/centre-for-mental-health-responds-to-2025-nhs-mandate-and-planning-guidance/" TargetMode="External"/><Relationship Id="rId13" Type="http://schemas.openxmlformats.org/officeDocument/2006/relationships/hyperlink" Target="https://www.nhs.uk/mental-health/social-care-and-your-rights/how-to-access-mental-health-services/" TargetMode="External"/><Relationship Id="rId12" Type="http://schemas.openxmlformats.org/officeDocument/2006/relationships/hyperlink" Target="https://digital.nhs.uk/data-and-information/publications/statistical/mental-health-services-monthly-statistics/performance-may-202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qc.org.uk/publications/major-report/state-care/2024-2025" TargetMode="External"/><Relationship Id="rId14" Type="http://schemas.openxmlformats.org/officeDocument/2006/relationships/hyperlink" Target="https://fingertips.phe.org.uk/profile/mental-health"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s://www.annafreud.org/resources/children-and-young-peoples-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evwKBE0II+8+BGTwTKOqgi9zLA==">CgMxLjA4AHIhMVFGWTIzSHd0Rlk4NDJmVS1NU0I5X3Q0TFh6S0pDOGRh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2025-11-17T01:15:00Z</dcterms:created>
</cp:coreProperties>
</file>