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cs="Times New Roman"/>
          <w:color w:val="4472C4" w:themeColor="accent1"/>
          <w:kern w:val="2"/>
          <w:lang w:val="en-GB"/>
          <w14:ligatures w14:val="standardContextual"/>
        </w:rPr>
        <w:id w:val="-1873528487"/>
        <w:docPartObj>
          <w:docPartGallery w:val="Cover Pages"/>
          <w:docPartUnique/>
        </w:docPartObj>
      </w:sdtPr>
      <w:sdtEndPr>
        <w:rPr>
          <w:color w:val="auto"/>
        </w:rPr>
      </w:sdtEndPr>
      <w:sdtContent>
        <w:p w14:paraId="16E71AF5" w14:textId="56E0E1DD" w:rsidR="00860E27" w:rsidRPr="00596584" w:rsidRDefault="00860E27" w:rsidP="004D41A2">
          <w:pPr>
            <w:pStyle w:val="NoSpacing"/>
            <w:spacing w:before="1540" w:after="240"/>
            <w:jc w:val="center"/>
            <w:rPr>
              <w:rFonts w:ascii="Times New Roman" w:hAnsi="Times New Roman" w:cs="Times New Roman"/>
              <w:color w:val="4472C4" w:themeColor="accent1"/>
            </w:rPr>
          </w:pPr>
          <w:r w:rsidRPr="00596584">
            <w:rPr>
              <w:rFonts w:ascii="Times New Roman" w:hAnsi="Times New Roman" w:cs="Times New Roman"/>
              <w:noProof/>
              <w:color w:val="4472C4" w:themeColor="accent1"/>
            </w:rPr>
            <w:drawing>
              <wp:inline distT="0" distB="0" distL="0" distR="0" wp14:anchorId="20C5544A" wp14:editId="4D3F6FA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B78F2CC" w14:textId="267A1308" w:rsidR="00D87893" w:rsidRPr="00D87893" w:rsidRDefault="00341F4D" w:rsidP="00D87893">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b/>
              <w:bCs/>
              <w:caps/>
              <w:color w:val="4472C4" w:themeColor="accent1"/>
              <w:sz w:val="40"/>
              <w:szCs w:val="40"/>
            </w:rPr>
          </w:pPr>
          <w:r>
            <w:rPr>
              <w:rFonts w:ascii="Times New Roman" w:eastAsiaTheme="majorEastAsia" w:hAnsi="Times New Roman" w:cs="Times New Roman"/>
              <w:b/>
              <w:bCs/>
              <w:caps/>
              <w:color w:val="4472C4" w:themeColor="accent1"/>
              <w:sz w:val="40"/>
              <w:szCs w:val="40"/>
            </w:rPr>
            <w:t xml:space="preserve">Research </w:t>
          </w:r>
          <w:r w:rsidR="00E15099">
            <w:rPr>
              <w:rFonts w:ascii="Times New Roman" w:eastAsiaTheme="majorEastAsia" w:hAnsi="Times New Roman" w:cs="Times New Roman"/>
              <w:b/>
              <w:bCs/>
              <w:caps/>
              <w:color w:val="4472C4" w:themeColor="accent1"/>
              <w:sz w:val="40"/>
              <w:szCs w:val="40"/>
            </w:rPr>
            <w:t xml:space="preserve">and </w:t>
          </w:r>
          <w:r w:rsidR="00CB6F6E">
            <w:rPr>
              <w:rFonts w:ascii="Times New Roman" w:eastAsiaTheme="majorEastAsia" w:hAnsi="Times New Roman" w:cs="Times New Roman"/>
              <w:b/>
              <w:bCs/>
              <w:caps/>
              <w:color w:val="4472C4" w:themeColor="accent1"/>
              <w:sz w:val="40"/>
              <w:szCs w:val="40"/>
            </w:rPr>
            <w:t>case scenario in</w:t>
          </w:r>
          <w:r>
            <w:rPr>
              <w:rFonts w:ascii="Times New Roman" w:eastAsiaTheme="majorEastAsia" w:hAnsi="Times New Roman" w:cs="Times New Roman"/>
              <w:b/>
              <w:bCs/>
              <w:caps/>
              <w:color w:val="4472C4" w:themeColor="accent1"/>
              <w:sz w:val="40"/>
              <w:szCs w:val="40"/>
            </w:rPr>
            <w:t xml:space="preserve"> data security an</w:t>
          </w:r>
          <w:r w:rsidR="000F1BA5">
            <w:rPr>
              <w:rFonts w:ascii="Times New Roman" w:eastAsiaTheme="majorEastAsia" w:hAnsi="Times New Roman" w:cs="Times New Roman"/>
              <w:b/>
              <w:bCs/>
              <w:caps/>
              <w:color w:val="4472C4" w:themeColor="accent1"/>
              <w:sz w:val="40"/>
              <w:szCs w:val="40"/>
            </w:rPr>
            <w:t>d</w:t>
          </w:r>
          <w:r>
            <w:rPr>
              <w:rFonts w:ascii="Times New Roman" w:eastAsiaTheme="majorEastAsia" w:hAnsi="Times New Roman" w:cs="Times New Roman"/>
              <w:b/>
              <w:bCs/>
              <w:caps/>
              <w:color w:val="4472C4" w:themeColor="accent1"/>
              <w:sz w:val="40"/>
              <w:szCs w:val="40"/>
            </w:rPr>
            <w:t xml:space="preserve"> comp</w:t>
          </w:r>
          <w:r w:rsidR="00755A32">
            <w:rPr>
              <w:rFonts w:ascii="Times New Roman" w:eastAsiaTheme="majorEastAsia" w:hAnsi="Times New Roman" w:cs="Times New Roman"/>
              <w:b/>
              <w:bCs/>
              <w:caps/>
              <w:color w:val="4472C4" w:themeColor="accent1"/>
              <w:sz w:val="40"/>
              <w:szCs w:val="40"/>
            </w:rPr>
            <w:t>liance</w:t>
          </w:r>
        </w:p>
        <w:p w14:paraId="2088D201" w14:textId="1158376B" w:rsidR="00860E27" w:rsidRPr="00CD1D88" w:rsidRDefault="00000000" w:rsidP="00CD1D88">
          <w:pPr>
            <w:pStyle w:val="NoSpacing"/>
            <w:pBdr>
              <w:top w:val="single" w:sz="6" w:space="6" w:color="4472C4" w:themeColor="accent1"/>
              <w:bottom w:val="single" w:sz="6" w:space="6" w:color="4472C4" w:themeColor="accent1"/>
            </w:pBdr>
            <w:spacing w:after="240"/>
            <w:jc w:val="center"/>
            <w:rPr>
              <w:rFonts w:ascii="Times New Roman" w:hAnsi="Times New Roman" w:cs="Times New Roman"/>
              <w:color w:val="4472C4" w:themeColor="accent1"/>
              <w:sz w:val="40"/>
              <w:szCs w:val="40"/>
            </w:rPr>
          </w:pPr>
          <w:sdt>
            <w:sdtPr>
              <w:rPr>
                <w:rFonts w:ascii="Times New Roman" w:hAnsi="Times New Roman" w:cs="Times New Roman"/>
                <w:color w:val="4472C4" w:themeColor="accent1"/>
                <w:sz w:val="40"/>
                <w:szCs w:val="40"/>
              </w:rPr>
              <w:alias w:val="Subtitle"/>
              <w:tag w:val=""/>
              <w:id w:val="328029620"/>
              <w:placeholder>
                <w:docPart w:val="DD02E6BBB23F460198D8AD599C454B0D"/>
              </w:placeholder>
              <w:dataBinding w:prefixMappings="xmlns:ns0='http://purl.org/dc/elements/1.1/' xmlns:ns1='http://schemas.openxmlformats.org/package/2006/metadata/core-properties' " w:xpath="/ns1:coreProperties[1]/ns0:subject[1]" w:storeItemID="{6C3C8BC8-F283-45AE-878A-BAB7291924A1}"/>
              <w:text/>
            </w:sdtPr>
            <w:sdtContent>
              <w:r w:rsidR="00E72779">
                <w:rPr>
                  <w:rFonts w:ascii="Times New Roman" w:hAnsi="Times New Roman" w:cs="Times New Roman"/>
                  <w:color w:val="4472C4" w:themeColor="accent1"/>
                  <w:sz w:val="40"/>
                  <w:szCs w:val="40"/>
                </w:rPr>
                <w:t>T</w:t>
              </w:r>
              <w:r w:rsidR="00755A32">
                <w:rPr>
                  <w:rFonts w:ascii="Times New Roman" w:hAnsi="Times New Roman" w:cs="Times New Roman"/>
                  <w:color w:val="4472C4" w:themeColor="accent1"/>
                  <w:sz w:val="40"/>
                  <w:szCs w:val="40"/>
                </w:rPr>
                <w:t>ask 1</w:t>
              </w:r>
              <w:r w:rsidR="00CE142F">
                <w:rPr>
                  <w:rFonts w:ascii="Times New Roman" w:hAnsi="Times New Roman" w:cs="Times New Roman"/>
                  <w:color w:val="4472C4" w:themeColor="accent1"/>
                  <w:sz w:val="40"/>
                  <w:szCs w:val="40"/>
                </w:rPr>
                <w:t xml:space="preserve"> </w:t>
              </w:r>
              <w:r w:rsidR="00AB26B5">
                <w:rPr>
                  <w:rFonts w:ascii="Times New Roman" w:hAnsi="Times New Roman" w:cs="Times New Roman"/>
                  <w:color w:val="4472C4" w:themeColor="accent1"/>
                  <w:sz w:val="40"/>
                  <w:szCs w:val="40"/>
                </w:rPr>
                <w:t>&amp;</w:t>
              </w:r>
              <w:r w:rsidR="00CE142F">
                <w:rPr>
                  <w:rFonts w:ascii="Times New Roman" w:hAnsi="Times New Roman" w:cs="Times New Roman"/>
                  <w:color w:val="4472C4" w:themeColor="accent1"/>
                  <w:sz w:val="40"/>
                  <w:szCs w:val="40"/>
                </w:rPr>
                <w:t xml:space="preserve"> Task 2</w:t>
              </w:r>
            </w:sdtContent>
          </w:sdt>
          <w:r w:rsidR="00860E27" w:rsidRPr="00CD1D88">
            <w:rPr>
              <w:rFonts w:ascii="Times New Roman" w:hAnsi="Times New Roman" w:cs="Times New Roman"/>
              <w:noProof/>
              <w:color w:val="4472C4" w:themeColor="accent1"/>
              <w:sz w:val="40"/>
              <w:szCs w:val="40"/>
            </w:rPr>
            <mc:AlternateContent>
              <mc:Choice Requires="wps">
                <w:drawing>
                  <wp:anchor distT="0" distB="0" distL="114300" distR="114300" simplePos="0" relativeHeight="251659264" behindDoc="0" locked="0" layoutInCell="1" allowOverlap="1" wp14:anchorId="15AA37AD" wp14:editId="3E26A69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1BBB1F" w14:textId="2CB29A74" w:rsidR="00860E27" w:rsidRDefault="00860E27">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5AA37AD"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31BBB1F" w14:textId="2CB29A74" w:rsidR="00860E27" w:rsidRDefault="00860E27">
                          <w:pPr>
                            <w:pStyle w:val="NoSpacing"/>
                            <w:jc w:val="center"/>
                            <w:rPr>
                              <w:color w:val="4472C4" w:themeColor="accent1"/>
                            </w:rPr>
                          </w:pPr>
                        </w:p>
                      </w:txbxContent>
                    </v:textbox>
                    <w10:wrap anchorx="margin" anchory="page"/>
                  </v:shape>
                </w:pict>
              </mc:Fallback>
            </mc:AlternateContent>
          </w:r>
        </w:p>
        <w:p w14:paraId="14175A2F" w14:textId="488056D1" w:rsidR="00860E27" w:rsidRDefault="0049654F" w:rsidP="004D41A2">
          <w:pPr>
            <w:pStyle w:val="NoSpacing"/>
            <w:jc w:val="center"/>
            <w:rPr>
              <w:rFonts w:ascii="Times New Roman" w:hAnsi="Times New Roman" w:cs="Times New Roman"/>
              <w:color w:val="4472C4" w:themeColor="accent1"/>
              <w:sz w:val="40"/>
              <w:szCs w:val="40"/>
            </w:rPr>
          </w:pPr>
          <w:r>
            <w:rPr>
              <w:rFonts w:ascii="Times New Roman" w:hAnsi="Times New Roman" w:cs="Times New Roman"/>
              <w:color w:val="4472C4" w:themeColor="accent1"/>
              <w:sz w:val="40"/>
              <w:szCs w:val="40"/>
            </w:rPr>
            <w:t>Data &amp; Information Systems</w:t>
          </w:r>
        </w:p>
        <w:p w14:paraId="2B29F607" w14:textId="4059A149" w:rsidR="00860E27" w:rsidRDefault="00860E27" w:rsidP="004D41A2">
          <w:pPr>
            <w:pStyle w:val="NoSpacing"/>
            <w:jc w:val="center"/>
            <w:rPr>
              <w:rFonts w:ascii="Times New Roman" w:hAnsi="Times New Roman" w:cs="Times New Roman"/>
              <w:color w:val="4472C4" w:themeColor="accent1"/>
              <w:sz w:val="40"/>
              <w:szCs w:val="40"/>
            </w:rPr>
          </w:pPr>
          <w:r w:rsidRPr="00596584">
            <w:rPr>
              <w:rFonts w:ascii="Times New Roman" w:hAnsi="Times New Roman" w:cs="Times New Roman"/>
              <w:color w:val="4472C4" w:themeColor="accent1"/>
              <w:sz w:val="40"/>
              <w:szCs w:val="40"/>
            </w:rPr>
            <w:t>Student ID: 2311568</w:t>
          </w:r>
        </w:p>
        <w:p w14:paraId="736C0238" w14:textId="76C093C6" w:rsidR="001137DD" w:rsidRDefault="001137DD" w:rsidP="004D41A2">
          <w:pPr>
            <w:pStyle w:val="NoSpacing"/>
            <w:jc w:val="center"/>
            <w:rPr>
              <w:rFonts w:ascii="Times New Roman" w:hAnsi="Times New Roman" w:cs="Times New Roman"/>
              <w:color w:val="4472C4" w:themeColor="accent1"/>
              <w:sz w:val="40"/>
              <w:szCs w:val="40"/>
            </w:rPr>
          </w:pPr>
          <w:r>
            <w:rPr>
              <w:rFonts w:ascii="Times New Roman" w:hAnsi="Times New Roman" w:cs="Times New Roman"/>
              <w:color w:val="4472C4" w:themeColor="accent1"/>
              <w:sz w:val="40"/>
              <w:szCs w:val="40"/>
            </w:rPr>
            <w:t>Nate Fox</w:t>
          </w:r>
        </w:p>
        <w:p w14:paraId="495EF0ED" w14:textId="0752359A" w:rsidR="00860E27" w:rsidRPr="00596584" w:rsidRDefault="00860E27" w:rsidP="00294A48">
          <w:pPr>
            <w:jc w:val="center"/>
            <w:rPr>
              <w:rFonts w:ascii="Times New Roman" w:hAnsi="Times New Roman" w:cs="Times New Roman"/>
            </w:rPr>
          </w:pPr>
          <w:r w:rsidRPr="00596584">
            <w:rPr>
              <w:rFonts w:ascii="Times New Roman" w:hAnsi="Times New Roman" w:cs="Times New Roman"/>
              <w:noProof/>
              <w:color w:val="4472C4" w:themeColor="accent1"/>
            </w:rPr>
            <w:drawing>
              <wp:anchor distT="0" distB="0" distL="114300" distR="114300" simplePos="0" relativeHeight="251660288" behindDoc="1" locked="0" layoutInCell="1" allowOverlap="1" wp14:anchorId="6BD0BD6C" wp14:editId="6DFE4E63">
                <wp:simplePos x="0" y="0"/>
                <wp:positionH relativeFrom="margin">
                  <wp:align>center</wp:align>
                </wp:positionH>
                <wp:positionV relativeFrom="paragraph">
                  <wp:posOffset>227965</wp:posOffset>
                </wp:positionV>
                <wp:extent cx="758825" cy="478790"/>
                <wp:effectExtent l="0" t="0" r="3175" b="0"/>
                <wp:wrapTight wrapText="bothSides">
                  <wp:wrapPolygon edited="0">
                    <wp:start x="0" y="0"/>
                    <wp:lineTo x="0" y="3438"/>
                    <wp:lineTo x="3796" y="13751"/>
                    <wp:lineTo x="3796" y="14610"/>
                    <wp:lineTo x="7592" y="20626"/>
                    <wp:lineTo x="8134" y="20626"/>
                    <wp:lineTo x="13014" y="20626"/>
                    <wp:lineTo x="13556" y="20626"/>
                    <wp:lineTo x="17352" y="14610"/>
                    <wp:lineTo x="17352" y="13751"/>
                    <wp:lineTo x="21148" y="3438"/>
                    <wp:lineTo x="21148" y="0"/>
                    <wp:lineTo x="0" y="0"/>
                  </wp:wrapPolygon>
                </wp:wrapTight>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14:sizeRelH relativeFrom="page">
                  <wp14:pctWidth>0</wp14:pctWidth>
                </wp14:sizeRelH>
                <wp14:sizeRelV relativeFrom="page">
                  <wp14:pctHeight>0</wp14:pctHeight>
                </wp14:sizeRelV>
              </wp:anchor>
            </w:drawing>
          </w:r>
          <w:r w:rsidRPr="00596584">
            <w:rPr>
              <w:rFonts w:ascii="Times New Roman" w:hAnsi="Times New Roman" w:cs="Times New Roman"/>
            </w:rPr>
            <w:br w:type="page"/>
          </w:r>
        </w:p>
      </w:sdtContent>
    </w:sdt>
    <w:sdt>
      <w:sdtPr>
        <w:rPr>
          <w:rFonts w:ascii="Times New Roman" w:eastAsiaTheme="minorHAnsi" w:hAnsi="Times New Roman" w:cs="Times New Roman"/>
          <w:color w:val="auto"/>
          <w:kern w:val="2"/>
          <w:sz w:val="22"/>
          <w:szCs w:val="22"/>
          <w:lang w:val="en-GB"/>
          <w14:ligatures w14:val="standardContextual"/>
        </w:rPr>
        <w:id w:val="-415942899"/>
        <w:docPartObj>
          <w:docPartGallery w:val="Table of Contents"/>
          <w:docPartUnique/>
        </w:docPartObj>
      </w:sdtPr>
      <w:sdtEndPr>
        <w:rPr>
          <w:b/>
          <w:bCs/>
          <w:noProof/>
        </w:rPr>
      </w:sdtEndPr>
      <w:sdtContent>
        <w:p w14:paraId="157DDF2F" w14:textId="5C2559E4" w:rsidR="004336CE" w:rsidRPr="00596584" w:rsidRDefault="004336CE">
          <w:pPr>
            <w:pStyle w:val="TOCHeading"/>
            <w:rPr>
              <w:rFonts w:ascii="Times New Roman" w:hAnsi="Times New Roman" w:cs="Times New Roman"/>
            </w:rPr>
          </w:pPr>
          <w:r w:rsidRPr="00596584">
            <w:rPr>
              <w:rFonts w:ascii="Times New Roman" w:hAnsi="Times New Roman" w:cs="Times New Roman"/>
            </w:rPr>
            <w:t>Contents</w:t>
          </w:r>
        </w:p>
        <w:p w14:paraId="2FDD1FE5" w14:textId="4E8D772D" w:rsidR="00F8544E" w:rsidRDefault="004336CE">
          <w:pPr>
            <w:pStyle w:val="TOC1"/>
            <w:tabs>
              <w:tab w:val="right" w:leader="dot" w:pos="9016"/>
            </w:tabs>
            <w:rPr>
              <w:rFonts w:eastAsiaTheme="minorEastAsia"/>
              <w:noProof/>
              <w:sz w:val="24"/>
              <w:szCs w:val="24"/>
              <w:lang w:eastAsia="en-GB"/>
            </w:rPr>
          </w:pPr>
          <w:r w:rsidRPr="00596584">
            <w:rPr>
              <w:rFonts w:ascii="Times New Roman" w:hAnsi="Times New Roman" w:cs="Times New Roman"/>
            </w:rPr>
            <w:fldChar w:fldCharType="begin"/>
          </w:r>
          <w:r w:rsidRPr="00596584">
            <w:rPr>
              <w:rFonts w:ascii="Times New Roman" w:hAnsi="Times New Roman" w:cs="Times New Roman"/>
            </w:rPr>
            <w:instrText xml:space="preserve"> TOC \o "1-3" \h \z \u </w:instrText>
          </w:r>
          <w:r w:rsidRPr="00596584">
            <w:rPr>
              <w:rFonts w:ascii="Times New Roman" w:hAnsi="Times New Roman" w:cs="Times New Roman"/>
            </w:rPr>
            <w:fldChar w:fldCharType="separate"/>
          </w:r>
          <w:hyperlink w:anchor="_Toc172368432" w:history="1">
            <w:r w:rsidR="00F8544E" w:rsidRPr="001A40D4">
              <w:rPr>
                <w:rStyle w:val="Hyperlink"/>
                <w:rFonts w:ascii="Times New Roman" w:hAnsi="Times New Roman" w:cs="Times New Roman"/>
                <w:b/>
                <w:bCs/>
                <w:noProof/>
              </w:rPr>
              <w:t>Research in Data Security and Compliance</w:t>
            </w:r>
            <w:r w:rsidR="00F8544E">
              <w:rPr>
                <w:noProof/>
                <w:webHidden/>
              </w:rPr>
              <w:tab/>
            </w:r>
            <w:r w:rsidR="00F8544E">
              <w:rPr>
                <w:noProof/>
                <w:webHidden/>
              </w:rPr>
              <w:fldChar w:fldCharType="begin"/>
            </w:r>
            <w:r w:rsidR="00F8544E">
              <w:rPr>
                <w:noProof/>
                <w:webHidden/>
              </w:rPr>
              <w:instrText xml:space="preserve"> PAGEREF _Toc172368432 \h </w:instrText>
            </w:r>
            <w:r w:rsidR="00F8544E">
              <w:rPr>
                <w:noProof/>
                <w:webHidden/>
              </w:rPr>
            </w:r>
            <w:r w:rsidR="00F8544E">
              <w:rPr>
                <w:noProof/>
                <w:webHidden/>
              </w:rPr>
              <w:fldChar w:fldCharType="separate"/>
            </w:r>
            <w:r w:rsidR="00F8544E">
              <w:rPr>
                <w:noProof/>
                <w:webHidden/>
              </w:rPr>
              <w:t>3</w:t>
            </w:r>
            <w:r w:rsidR="00F8544E">
              <w:rPr>
                <w:noProof/>
                <w:webHidden/>
              </w:rPr>
              <w:fldChar w:fldCharType="end"/>
            </w:r>
          </w:hyperlink>
        </w:p>
        <w:p w14:paraId="511D6916" w14:textId="39C56029" w:rsidR="00F8544E" w:rsidRDefault="00000000">
          <w:pPr>
            <w:pStyle w:val="TOC1"/>
            <w:tabs>
              <w:tab w:val="right" w:leader="dot" w:pos="9016"/>
            </w:tabs>
            <w:rPr>
              <w:rFonts w:eastAsiaTheme="minorEastAsia"/>
              <w:noProof/>
              <w:sz w:val="24"/>
              <w:szCs w:val="24"/>
              <w:lang w:eastAsia="en-GB"/>
            </w:rPr>
          </w:pPr>
          <w:hyperlink w:anchor="_Toc172368433" w:history="1">
            <w:r w:rsidR="00F8544E" w:rsidRPr="001A40D4">
              <w:rPr>
                <w:rStyle w:val="Hyperlink"/>
                <w:rFonts w:ascii="Times New Roman" w:hAnsi="Times New Roman" w:cs="Times New Roman"/>
                <w:b/>
                <w:bCs/>
                <w:noProof/>
              </w:rPr>
              <w:t>Case Scenario</w:t>
            </w:r>
            <w:r w:rsidR="00F8544E">
              <w:rPr>
                <w:noProof/>
                <w:webHidden/>
              </w:rPr>
              <w:tab/>
            </w:r>
            <w:r w:rsidR="00F8544E">
              <w:rPr>
                <w:noProof/>
                <w:webHidden/>
              </w:rPr>
              <w:fldChar w:fldCharType="begin"/>
            </w:r>
            <w:r w:rsidR="00F8544E">
              <w:rPr>
                <w:noProof/>
                <w:webHidden/>
              </w:rPr>
              <w:instrText xml:space="preserve"> PAGEREF _Toc172368433 \h </w:instrText>
            </w:r>
            <w:r w:rsidR="00F8544E">
              <w:rPr>
                <w:noProof/>
                <w:webHidden/>
              </w:rPr>
            </w:r>
            <w:r w:rsidR="00F8544E">
              <w:rPr>
                <w:noProof/>
                <w:webHidden/>
              </w:rPr>
              <w:fldChar w:fldCharType="separate"/>
            </w:r>
            <w:r w:rsidR="00F8544E">
              <w:rPr>
                <w:noProof/>
                <w:webHidden/>
              </w:rPr>
              <w:t>7</w:t>
            </w:r>
            <w:r w:rsidR="00F8544E">
              <w:rPr>
                <w:noProof/>
                <w:webHidden/>
              </w:rPr>
              <w:fldChar w:fldCharType="end"/>
            </w:r>
          </w:hyperlink>
        </w:p>
        <w:p w14:paraId="7055431C" w14:textId="34BE3266" w:rsidR="00F8544E" w:rsidRDefault="00000000">
          <w:pPr>
            <w:pStyle w:val="TOC1"/>
            <w:tabs>
              <w:tab w:val="right" w:leader="dot" w:pos="9016"/>
            </w:tabs>
            <w:rPr>
              <w:rFonts w:eastAsiaTheme="minorEastAsia"/>
              <w:noProof/>
              <w:sz w:val="24"/>
              <w:szCs w:val="24"/>
              <w:lang w:eastAsia="en-GB"/>
            </w:rPr>
          </w:pPr>
          <w:hyperlink w:anchor="_Toc172368434" w:history="1">
            <w:r w:rsidR="00F8544E" w:rsidRPr="001A40D4">
              <w:rPr>
                <w:rStyle w:val="Hyperlink"/>
                <w:rFonts w:ascii="Times New Roman" w:hAnsi="Times New Roman" w:cs="Times New Roman"/>
                <w:b/>
                <w:bCs/>
                <w:noProof/>
              </w:rPr>
              <w:t>References</w:t>
            </w:r>
            <w:r w:rsidR="00F8544E">
              <w:rPr>
                <w:noProof/>
                <w:webHidden/>
              </w:rPr>
              <w:tab/>
            </w:r>
            <w:r w:rsidR="00F8544E">
              <w:rPr>
                <w:noProof/>
                <w:webHidden/>
              </w:rPr>
              <w:fldChar w:fldCharType="begin"/>
            </w:r>
            <w:r w:rsidR="00F8544E">
              <w:rPr>
                <w:noProof/>
                <w:webHidden/>
              </w:rPr>
              <w:instrText xml:space="preserve"> PAGEREF _Toc172368434 \h </w:instrText>
            </w:r>
            <w:r w:rsidR="00F8544E">
              <w:rPr>
                <w:noProof/>
                <w:webHidden/>
              </w:rPr>
            </w:r>
            <w:r w:rsidR="00F8544E">
              <w:rPr>
                <w:noProof/>
                <w:webHidden/>
              </w:rPr>
              <w:fldChar w:fldCharType="separate"/>
            </w:r>
            <w:r w:rsidR="00F8544E">
              <w:rPr>
                <w:noProof/>
                <w:webHidden/>
              </w:rPr>
              <w:t>12</w:t>
            </w:r>
            <w:r w:rsidR="00F8544E">
              <w:rPr>
                <w:noProof/>
                <w:webHidden/>
              </w:rPr>
              <w:fldChar w:fldCharType="end"/>
            </w:r>
          </w:hyperlink>
        </w:p>
        <w:p w14:paraId="18E7C85F" w14:textId="11FC8C60" w:rsidR="004336CE" w:rsidRPr="00596584" w:rsidRDefault="004336CE">
          <w:pPr>
            <w:rPr>
              <w:rFonts w:ascii="Times New Roman" w:hAnsi="Times New Roman" w:cs="Times New Roman"/>
            </w:rPr>
          </w:pPr>
          <w:r w:rsidRPr="00596584">
            <w:rPr>
              <w:rFonts w:ascii="Times New Roman" w:hAnsi="Times New Roman" w:cs="Times New Roman"/>
              <w:b/>
              <w:bCs/>
              <w:noProof/>
            </w:rPr>
            <w:fldChar w:fldCharType="end"/>
          </w:r>
        </w:p>
      </w:sdtContent>
    </w:sdt>
    <w:p w14:paraId="35EB3DCA" w14:textId="562019E8" w:rsidR="009518CD" w:rsidRDefault="009518CD" w:rsidP="009518CD">
      <w:pPr>
        <w:pStyle w:val="NoSpacing"/>
      </w:pPr>
    </w:p>
    <w:p w14:paraId="58CD071F" w14:textId="77777777" w:rsidR="00AD0ECF" w:rsidRDefault="00AD0ECF" w:rsidP="009518CD">
      <w:pPr>
        <w:pStyle w:val="NoSpacing"/>
      </w:pPr>
    </w:p>
    <w:p w14:paraId="62554410" w14:textId="6DE02C3F" w:rsidR="009518CD" w:rsidRDefault="009518CD" w:rsidP="009518CD">
      <w:pPr>
        <w:pStyle w:val="NoSpacing"/>
      </w:pPr>
    </w:p>
    <w:p w14:paraId="18F36B0A" w14:textId="048B3401" w:rsidR="009518CD" w:rsidRDefault="009518CD" w:rsidP="009518CD">
      <w:pPr>
        <w:pStyle w:val="NoSpacing"/>
      </w:pPr>
    </w:p>
    <w:p w14:paraId="2DA18591" w14:textId="2443A29B" w:rsidR="009518CD" w:rsidRDefault="009518CD" w:rsidP="009518CD">
      <w:pPr>
        <w:pStyle w:val="NoSpacing"/>
      </w:pPr>
    </w:p>
    <w:p w14:paraId="6751831F" w14:textId="77777777" w:rsidR="009518CD" w:rsidRDefault="009518CD" w:rsidP="009518CD">
      <w:pPr>
        <w:pStyle w:val="NoSpacing"/>
      </w:pPr>
    </w:p>
    <w:p w14:paraId="175802F1" w14:textId="77777777" w:rsidR="009518CD" w:rsidRDefault="009518CD" w:rsidP="009518CD">
      <w:pPr>
        <w:pStyle w:val="NoSpacing"/>
      </w:pPr>
    </w:p>
    <w:p w14:paraId="082988C9" w14:textId="77777777" w:rsidR="009518CD" w:rsidRDefault="009518CD" w:rsidP="009518CD">
      <w:pPr>
        <w:pStyle w:val="NoSpacing"/>
      </w:pPr>
    </w:p>
    <w:p w14:paraId="5EF4EAC6" w14:textId="0C22AA85" w:rsidR="009518CD" w:rsidRDefault="009518CD" w:rsidP="009518CD">
      <w:pPr>
        <w:pStyle w:val="NoSpacing"/>
      </w:pPr>
    </w:p>
    <w:p w14:paraId="3F2619B4" w14:textId="77777777" w:rsidR="009518CD" w:rsidRDefault="009518CD" w:rsidP="009518CD">
      <w:pPr>
        <w:pStyle w:val="NoSpacing"/>
      </w:pPr>
    </w:p>
    <w:p w14:paraId="3DA877D5" w14:textId="69F23005" w:rsidR="009518CD" w:rsidRDefault="009518CD" w:rsidP="009518CD">
      <w:pPr>
        <w:pStyle w:val="NoSpacing"/>
      </w:pPr>
    </w:p>
    <w:p w14:paraId="2F449236" w14:textId="417FC70A" w:rsidR="009518CD" w:rsidRDefault="009518CD" w:rsidP="009518CD">
      <w:pPr>
        <w:pStyle w:val="NoSpacing"/>
      </w:pPr>
    </w:p>
    <w:p w14:paraId="34B6C77F" w14:textId="3EE421EE" w:rsidR="009518CD" w:rsidRDefault="009518CD" w:rsidP="009518CD">
      <w:pPr>
        <w:pStyle w:val="NoSpacing"/>
      </w:pPr>
    </w:p>
    <w:p w14:paraId="7B362B8C" w14:textId="102FE196" w:rsidR="009518CD" w:rsidRDefault="009518CD" w:rsidP="009518CD">
      <w:pPr>
        <w:pStyle w:val="NoSpacing"/>
      </w:pPr>
    </w:p>
    <w:p w14:paraId="40313BC5" w14:textId="3229DB82" w:rsidR="00F8523E" w:rsidRDefault="00F8523E" w:rsidP="009518CD">
      <w:pPr>
        <w:pStyle w:val="NoSpacing"/>
      </w:pPr>
    </w:p>
    <w:p w14:paraId="05BD7562" w14:textId="180BE436" w:rsidR="00F8523E" w:rsidRDefault="00F8523E" w:rsidP="009518CD">
      <w:pPr>
        <w:pStyle w:val="NoSpacing"/>
      </w:pPr>
    </w:p>
    <w:p w14:paraId="2954F5BD" w14:textId="5F03469F" w:rsidR="009518CD" w:rsidRDefault="009518CD" w:rsidP="009518CD">
      <w:pPr>
        <w:pStyle w:val="NoSpacing"/>
      </w:pPr>
    </w:p>
    <w:p w14:paraId="069AD811" w14:textId="663402F9" w:rsidR="00AD0ECF" w:rsidRDefault="00AD0ECF" w:rsidP="009518CD">
      <w:pPr>
        <w:pStyle w:val="NoSpacing"/>
      </w:pPr>
    </w:p>
    <w:p w14:paraId="5B68DB19" w14:textId="77777777" w:rsidR="00AD0ECF" w:rsidRDefault="00AD0ECF" w:rsidP="009518CD">
      <w:pPr>
        <w:pStyle w:val="NoSpacing"/>
      </w:pPr>
    </w:p>
    <w:p w14:paraId="618E2CE5" w14:textId="266FE2C5" w:rsidR="00AD0ECF" w:rsidRDefault="00AD0ECF" w:rsidP="009518CD">
      <w:pPr>
        <w:pStyle w:val="NoSpacing"/>
      </w:pPr>
    </w:p>
    <w:p w14:paraId="6CF7CBCE" w14:textId="3629EC1B" w:rsidR="00AD0ECF" w:rsidRDefault="00AD0ECF" w:rsidP="009518CD">
      <w:pPr>
        <w:pStyle w:val="NoSpacing"/>
      </w:pPr>
    </w:p>
    <w:p w14:paraId="4D45C6CD" w14:textId="08453FDB" w:rsidR="00AD0ECF" w:rsidRDefault="00AD0ECF" w:rsidP="009518CD">
      <w:pPr>
        <w:pStyle w:val="NoSpacing"/>
      </w:pPr>
    </w:p>
    <w:p w14:paraId="06C11326" w14:textId="1F73FE30" w:rsidR="00AD0ECF" w:rsidRDefault="00AD0ECF" w:rsidP="009518CD">
      <w:pPr>
        <w:pStyle w:val="NoSpacing"/>
      </w:pPr>
    </w:p>
    <w:p w14:paraId="1D59234C" w14:textId="469BCCF5" w:rsidR="00AD0ECF" w:rsidRDefault="00AD0ECF" w:rsidP="009518CD">
      <w:pPr>
        <w:pStyle w:val="NoSpacing"/>
      </w:pPr>
    </w:p>
    <w:p w14:paraId="5E102888" w14:textId="4CB6F550" w:rsidR="00AD0ECF" w:rsidRDefault="00AD0ECF" w:rsidP="009518CD">
      <w:pPr>
        <w:pStyle w:val="NoSpacing"/>
      </w:pPr>
    </w:p>
    <w:p w14:paraId="135C09E6" w14:textId="288EB093" w:rsidR="00AD0ECF" w:rsidRDefault="00F8544E" w:rsidP="009518CD">
      <w:pPr>
        <w:pStyle w:val="NoSpacing"/>
      </w:pPr>
      <w:r w:rsidRPr="00596584">
        <w:rPr>
          <w:rFonts w:ascii="Times New Roman" w:hAnsi="Times New Roman" w:cs="Times New Roman"/>
          <w:noProof/>
          <w:color w:val="4472C4" w:themeColor="accent1"/>
        </w:rPr>
        <w:drawing>
          <wp:anchor distT="0" distB="0" distL="114300" distR="114300" simplePos="0" relativeHeight="251672576" behindDoc="0" locked="0" layoutInCell="1" allowOverlap="1" wp14:anchorId="2950D274" wp14:editId="0518C256">
            <wp:simplePos x="0" y="0"/>
            <wp:positionH relativeFrom="margin">
              <wp:align>center</wp:align>
            </wp:positionH>
            <wp:positionV relativeFrom="paragraph">
              <wp:posOffset>65164</wp:posOffset>
            </wp:positionV>
            <wp:extent cx="2641600" cy="1397000"/>
            <wp:effectExtent l="0" t="0" r="6350" b="0"/>
            <wp:wrapSquare wrapText="bothSides"/>
            <wp:docPr id="635068855" name="Picture 635068855"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068855" name="Picture 635068855" descr="A black background with grey leaves&#10;&#10;Description automatically generated"/>
                    <pic:cNvPicPr/>
                  </pic:nvPicPr>
                  <pic:blipFill>
                    <a:blip r:embed="rId12" cstate="print">
                      <a:duotone>
                        <a:schemeClr val="accent1">
                          <a:shade val="45000"/>
                          <a:satMod val="135000"/>
                        </a:schemeClr>
                        <a:prstClr val="white"/>
                      </a:duotone>
                      <a:alphaModFix amt="50000"/>
                      <a:extLst>
                        <a:ext uri="{28A0092B-C50C-407E-A947-70E740481C1C}">
                          <a14:useLocalDpi xmlns:a14="http://schemas.microsoft.com/office/drawing/2010/main" val="0"/>
                        </a:ext>
                      </a:extLst>
                    </a:blip>
                    <a:stretch>
                      <a:fillRect/>
                    </a:stretch>
                  </pic:blipFill>
                  <pic:spPr>
                    <a:xfrm>
                      <a:off x="0" y="0"/>
                      <a:ext cx="2641600" cy="1397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4BED85" w14:textId="77777777" w:rsidR="00AD0ECF" w:rsidRDefault="00AD0ECF" w:rsidP="009518CD">
      <w:pPr>
        <w:pStyle w:val="NoSpacing"/>
      </w:pPr>
    </w:p>
    <w:p w14:paraId="7AADCEA9" w14:textId="62C1A7EE" w:rsidR="00AD0ECF" w:rsidRDefault="00AD0ECF" w:rsidP="009518CD">
      <w:pPr>
        <w:pStyle w:val="NoSpacing"/>
      </w:pPr>
    </w:p>
    <w:p w14:paraId="177E524B" w14:textId="77777777" w:rsidR="00AD0ECF" w:rsidRDefault="00AD0ECF" w:rsidP="009518CD">
      <w:pPr>
        <w:pStyle w:val="NoSpacing"/>
      </w:pPr>
    </w:p>
    <w:p w14:paraId="6A742ABE" w14:textId="4F1D2151" w:rsidR="00AD0ECF" w:rsidRDefault="00AD0ECF" w:rsidP="009518CD">
      <w:pPr>
        <w:pStyle w:val="NoSpacing"/>
      </w:pPr>
    </w:p>
    <w:p w14:paraId="1765860B" w14:textId="77777777" w:rsidR="00AD0ECF" w:rsidRDefault="00AD0ECF" w:rsidP="009518CD">
      <w:pPr>
        <w:pStyle w:val="NoSpacing"/>
      </w:pPr>
    </w:p>
    <w:p w14:paraId="5ADC8E20" w14:textId="7A865B98" w:rsidR="00AD0ECF" w:rsidRDefault="00AD0ECF" w:rsidP="009518CD">
      <w:pPr>
        <w:pStyle w:val="NoSpacing"/>
      </w:pPr>
    </w:p>
    <w:p w14:paraId="0B0B9038" w14:textId="54903C1F" w:rsidR="00AD0ECF" w:rsidRDefault="00AD0ECF" w:rsidP="009518CD">
      <w:pPr>
        <w:pStyle w:val="NoSpacing"/>
      </w:pPr>
    </w:p>
    <w:p w14:paraId="1D214718" w14:textId="7B5DFBDF" w:rsidR="00AD0ECF" w:rsidRDefault="00AD0ECF" w:rsidP="009518CD">
      <w:pPr>
        <w:pStyle w:val="NoSpacing"/>
      </w:pPr>
    </w:p>
    <w:p w14:paraId="290F8EDB" w14:textId="1ADC2180" w:rsidR="00AD0ECF" w:rsidRDefault="00AD0ECF" w:rsidP="009518CD">
      <w:pPr>
        <w:pStyle w:val="NoSpacing"/>
      </w:pPr>
    </w:p>
    <w:p w14:paraId="5045673C" w14:textId="4C7DAB5F" w:rsidR="00094F1B" w:rsidRDefault="00094F1B" w:rsidP="009518CD">
      <w:pPr>
        <w:pStyle w:val="NoSpacing"/>
      </w:pPr>
    </w:p>
    <w:p w14:paraId="73C13E10" w14:textId="7E908823" w:rsidR="00094F1B" w:rsidRDefault="00094F1B" w:rsidP="009518CD">
      <w:pPr>
        <w:pStyle w:val="NoSpacing"/>
      </w:pPr>
    </w:p>
    <w:p w14:paraId="05A2C5BA" w14:textId="5E03B302" w:rsidR="00094F1B" w:rsidRDefault="00F8544E" w:rsidP="009518CD">
      <w:pPr>
        <w:pStyle w:val="NoSpacing"/>
      </w:pPr>
      <w:r w:rsidRPr="00596584">
        <w:rPr>
          <w:rFonts w:ascii="Times New Roman" w:hAnsi="Times New Roman" w:cs="Times New Roman"/>
          <w:noProof/>
          <w:color w:val="4472C4" w:themeColor="accent1"/>
        </w:rPr>
        <w:drawing>
          <wp:anchor distT="0" distB="0" distL="114300" distR="114300" simplePos="0" relativeHeight="251674624" behindDoc="1" locked="0" layoutInCell="1" allowOverlap="1" wp14:anchorId="03055365" wp14:editId="4EF72E8A">
            <wp:simplePos x="0" y="0"/>
            <wp:positionH relativeFrom="margin">
              <wp:align>center</wp:align>
            </wp:positionH>
            <wp:positionV relativeFrom="paragraph">
              <wp:posOffset>8255</wp:posOffset>
            </wp:positionV>
            <wp:extent cx="1129665" cy="711200"/>
            <wp:effectExtent l="0" t="0" r="0" b="0"/>
            <wp:wrapTight wrapText="bothSides">
              <wp:wrapPolygon edited="0">
                <wp:start x="0" y="0"/>
                <wp:lineTo x="0" y="4050"/>
                <wp:lineTo x="7285" y="9257"/>
                <wp:lineTo x="4735" y="12729"/>
                <wp:lineTo x="4735" y="16200"/>
                <wp:lineTo x="8378" y="18514"/>
                <wp:lineTo x="8742" y="20829"/>
                <wp:lineTo x="12384" y="20829"/>
                <wp:lineTo x="12749" y="18514"/>
                <wp:lineTo x="16391" y="16200"/>
                <wp:lineTo x="16755" y="12729"/>
                <wp:lineTo x="13841" y="9257"/>
                <wp:lineTo x="21126" y="4050"/>
                <wp:lineTo x="21126" y="0"/>
                <wp:lineTo x="0" y="0"/>
              </wp:wrapPolygon>
            </wp:wrapTight>
            <wp:docPr id="582931926" name="Picture 582931926"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931926" name="Picture 582931926" descr="A grey logo on a black background&#10;&#10;Description automatically generated"/>
                    <pic:cNvPicPr/>
                  </pic:nvPicPr>
                  <pic:blipFill>
                    <a:blip r:embed="rId14" cstate="print">
                      <a:duotone>
                        <a:schemeClr val="accent1">
                          <a:shade val="45000"/>
                          <a:satMod val="135000"/>
                        </a:schemeClr>
                        <a:prstClr val="white"/>
                      </a:duotone>
                      <a:alphaModFix amt="50000"/>
                      <a:extLst>
                        <a:ext uri="{28A0092B-C50C-407E-A947-70E740481C1C}">
                          <a14:useLocalDpi xmlns:a14="http://schemas.microsoft.com/office/drawing/2010/main" val="0"/>
                        </a:ext>
                      </a:extLst>
                    </a:blip>
                    <a:stretch>
                      <a:fillRect/>
                    </a:stretch>
                  </pic:blipFill>
                  <pic:spPr>
                    <a:xfrm>
                      <a:off x="0" y="0"/>
                      <a:ext cx="1129665" cy="711200"/>
                    </a:xfrm>
                    <a:prstGeom prst="rect">
                      <a:avLst/>
                    </a:prstGeom>
                  </pic:spPr>
                </pic:pic>
              </a:graphicData>
            </a:graphic>
            <wp14:sizeRelH relativeFrom="page">
              <wp14:pctWidth>0</wp14:pctWidth>
            </wp14:sizeRelH>
            <wp14:sizeRelV relativeFrom="page">
              <wp14:pctHeight>0</wp14:pctHeight>
            </wp14:sizeRelV>
          </wp:anchor>
        </w:drawing>
      </w:r>
    </w:p>
    <w:p w14:paraId="0F1B71B8" w14:textId="77777777" w:rsidR="00094F1B" w:rsidRDefault="00094F1B" w:rsidP="009518CD">
      <w:pPr>
        <w:pStyle w:val="NoSpacing"/>
      </w:pPr>
    </w:p>
    <w:p w14:paraId="26CD2672" w14:textId="77777777" w:rsidR="00AD0ECF" w:rsidRDefault="00AD0ECF" w:rsidP="009518CD">
      <w:pPr>
        <w:pStyle w:val="NoSpacing"/>
      </w:pPr>
    </w:p>
    <w:p w14:paraId="33662821" w14:textId="77777777" w:rsidR="00AD0ECF" w:rsidRDefault="00AD0ECF" w:rsidP="009518CD">
      <w:pPr>
        <w:pStyle w:val="NoSpacing"/>
      </w:pPr>
    </w:p>
    <w:p w14:paraId="4B5FFB9F" w14:textId="6DB0166E" w:rsidR="006B5222" w:rsidRDefault="006B5222" w:rsidP="00055B36">
      <w:pPr>
        <w:pStyle w:val="NoSpacing"/>
      </w:pPr>
    </w:p>
    <w:p w14:paraId="19AD70A4" w14:textId="77777777" w:rsidR="00D708FB" w:rsidRPr="00310AAA" w:rsidRDefault="00D708FB" w:rsidP="00D708FB">
      <w:pPr>
        <w:pStyle w:val="Heading1"/>
        <w:jc w:val="center"/>
        <w:rPr>
          <w:rFonts w:ascii="Times New Roman" w:hAnsi="Times New Roman" w:cs="Times New Roman"/>
          <w:b/>
          <w:bCs/>
          <w:sz w:val="48"/>
          <w:szCs w:val="48"/>
        </w:rPr>
      </w:pPr>
      <w:bookmarkStart w:id="0" w:name="_Toc172368432"/>
      <w:r w:rsidRPr="00310AAA">
        <w:rPr>
          <w:rFonts w:ascii="Times New Roman" w:hAnsi="Times New Roman" w:cs="Times New Roman"/>
          <w:b/>
          <w:bCs/>
          <w:sz w:val="48"/>
          <w:szCs w:val="48"/>
        </w:rPr>
        <w:lastRenderedPageBreak/>
        <w:t>Research in Data Security and Compliance</w:t>
      </w:r>
      <w:bookmarkEnd w:id="0"/>
    </w:p>
    <w:p w14:paraId="2DC70C1C" w14:textId="77777777" w:rsidR="00D708FB" w:rsidRPr="00D23618" w:rsidRDefault="00D708FB" w:rsidP="00D708FB">
      <w:pPr>
        <w:jc w:val="center"/>
        <w:rPr>
          <w:rFonts w:ascii="Times New Roman" w:hAnsi="Times New Roman" w:cs="Times New Roman"/>
          <w:sz w:val="20"/>
          <w:szCs w:val="20"/>
        </w:rPr>
      </w:pPr>
      <w:r w:rsidRPr="00D23618">
        <w:rPr>
          <w:rFonts w:ascii="Times New Roman" w:hAnsi="Times New Roman" w:cs="Times New Roman"/>
          <w:sz w:val="20"/>
          <w:szCs w:val="20"/>
        </w:rPr>
        <w:t>Nate Cresswell Azura Fox</w:t>
      </w:r>
    </w:p>
    <w:p w14:paraId="4828616B" w14:textId="77777777" w:rsidR="00D708FB" w:rsidRPr="00D23618" w:rsidRDefault="00D708FB" w:rsidP="00D708FB">
      <w:pPr>
        <w:pStyle w:val="IEEE-Affil"/>
      </w:pPr>
      <w:r w:rsidRPr="00D23618">
        <w:t>Student University of Wales Trinity St David, Swansea, Wales</w:t>
      </w:r>
    </w:p>
    <w:p w14:paraId="502E1824" w14:textId="77777777" w:rsidR="00D708FB" w:rsidRPr="00D23618" w:rsidRDefault="00000000" w:rsidP="00D708FB">
      <w:pPr>
        <w:jc w:val="center"/>
        <w:rPr>
          <w:rFonts w:ascii="Times New Roman" w:hAnsi="Times New Roman" w:cs="Times New Roman"/>
          <w:sz w:val="20"/>
          <w:szCs w:val="20"/>
        </w:rPr>
      </w:pPr>
      <w:hyperlink r:id="rId15" w:history="1">
        <w:r w:rsidR="00D708FB" w:rsidRPr="00D23618">
          <w:rPr>
            <w:rStyle w:val="Hyperlink"/>
            <w:rFonts w:ascii="Times New Roman" w:hAnsi="Times New Roman" w:cs="Times New Roman"/>
            <w:sz w:val="20"/>
            <w:szCs w:val="20"/>
          </w:rPr>
          <w:t>2311568@student.uwtsd.ac.uk</w:t>
        </w:r>
      </w:hyperlink>
    </w:p>
    <w:p w14:paraId="1D9EEE04" w14:textId="77777777" w:rsidR="00D708FB" w:rsidRDefault="00D708FB" w:rsidP="00055B36">
      <w:pPr>
        <w:pStyle w:val="NoSpacing"/>
        <w:sectPr w:rsidR="00D708FB" w:rsidSect="00E10651">
          <w:headerReference w:type="default" r:id="rId16"/>
          <w:footerReference w:type="default" r:id="rId17"/>
          <w:type w:val="continuous"/>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pPr>
    </w:p>
    <w:p w14:paraId="01973267" w14:textId="77777777" w:rsidR="00EE1D95" w:rsidRDefault="00703B49" w:rsidP="00055B36">
      <w:pPr>
        <w:pStyle w:val="NoSpacing"/>
        <w:sectPr w:rsidR="00EE1D95" w:rsidSect="00E10651">
          <w:type w:val="continuous"/>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pPr>
      <w:r>
        <w:tab/>
      </w:r>
    </w:p>
    <w:p w14:paraId="13D82961" w14:textId="77777777" w:rsidR="00C63327" w:rsidRPr="00D23618" w:rsidRDefault="00C63327" w:rsidP="00C63327">
      <w:pPr>
        <w:pStyle w:val="NoSpacing"/>
        <w:rPr>
          <w:rFonts w:ascii="Times New Roman" w:hAnsi="Times New Roman" w:cs="Times New Roman"/>
          <w:sz w:val="18"/>
          <w:szCs w:val="18"/>
        </w:rPr>
      </w:pPr>
      <w:r w:rsidRPr="00D23618">
        <w:rPr>
          <w:rFonts w:ascii="Times New Roman" w:hAnsi="Times New Roman" w:cs="Times New Roman"/>
          <w:b/>
          <w:bCs/>
          <w:sz w:val="20"/>
          <w:szCs w:val="20"/>
        </w:rPr>
        <w:t xml:space="preserve">     </w:t>
      </w:r>
      <w:r w:rsidRPr="00D23618">
        <w:rPr>
          <w:rFonts w:ascii="Times New Roman" w:hAnsi="Times New Roman" w:cs="Times New Roman"/>
          <w:b/>
          <w:bCs/>
          <w:i/>
          <w:iCs/>
          <w:sz w:val="20"/>
          <w:szCs w:val="20"/>
        </w:rPr>
        <w:t>Abstract</w:t>
      </w:r>
      <w:r w:rsidRPr="00D23618">
        <w:rPr>
          <w:rFonts w:ascii="Times New Roman" w:hAnsi="Times New Roman" w:cs="Times New Roman"/>
          <w:b/>
          <w:bCs/>
          <w:sz w:val="20"/>
          <w:szCs w:val="20"/>
        </w:rPr>
        <w:t xml:space="preserve"> - Background</w:t>
      </w:r>
      <w:r w:rsidRPr="00D23618">
        <w:rPr>
          <w:rFonts w:ascii="Times New Roman" w:hAnsi="Times New Roman" w:cs="Times New Roman"/>
          <w:sz w:val="20"/>
          <w:szCs w:val="20"/>
        </w:rPr>
        <w:t xml:space="preserve">: </w:t>
      </w:r>
      <w:r w:rsidRPr="00D23618">
        <w:rPr>
          <w:rFonts w:ascii="Times New Roman" w:hAnsi="Times New Roman" w:cs="Times New Roman"/>
          <w:sz w:val="18"/>
          <w:szCs w:val="18"/>
        </w:rPr>
        <w:t>The purpose of this report is to provide a detailed analysis of IDPS and additional security tools, illustrating their role in modern cybersecurity frameworks. The report will discuss the methods these tools employ to detect and prevent intrusions and how organizations can integrate these methods into their security infrastructure. Furthermore, the report will highlight the benefits of using a multi-layered security approach such as a honey pot to mitigate the risks associated with cyber-attacks.</w:t>
      </w:r>
    </w:p>
    <w:p w14:paraId="66B81E91" w14:textId="6538EC3C" w:rsidR="00C63327" w:rsidRPr="00D23618" w:rsidRDefault="00C63327" w:rsidP="00C63327">
      <w:pPr>
        <w:pStyle w:val="NoSpacing"/>
        <w:rPr>
          <w:rFonts w:ascii="Times New Roman" w:hAnsi="Times New Roman" w:cs="Times New Roman"/>
          <w:b/>
          <w:bCs/>
          <w:sz w:val="20"/>
          <w:szCs w:val="20"/>
        </w:rPr>
      </w:pPr>
      <w:r w:rsidRPr="00D23618">
        <w:rPr>
          <w:rFonts w:ascii="Times New Roman" w:hAnsi="Times New Roman" w:cs="Times New Roman"/>
          <w:b/>
          <w:bCs/>
          <w:sz w:val="20"/>
          <w:szCs w:val="20"/>
        </w:rPr>
        <w:t xml:space="preserve">     Keywords</w:t>
      </w:r>
      <w:r w:rsidRPr="00D23618">
        <w:rPr>
          <w:rFonts w:ascii="Times New Roman" w:hAnsi="Times New Roman" w:cs="Times New Roman"/>
          <w:sz w:val="20"/>
          <w:szCs w:val="20"/>
        </w:rPr>
        <w:t xml:space="preserve">: </w:t>
      </w:r>
      <w:r w:rsidRPr="00D23618">
        <w:rPr>
          <w:rFonts w:ascii="Times New Roman" w:hAnsi="Times New Roman" w:cs="Times New Roman"/>
          <w:sz w:val="18"/>
          <w:szCs w:val="18"/>
        </w:rPr>
        <w:t>Intrusion Detection Systems (IDS), Intrusion Prevention Systems (IPS),</w:t>
      </w:r>
      <w:r>
        <w:rPr>
          <w:rFonts w:ascii="Times New Roman" w:hAnsi="Times New Roman" w:cs="Times New Roman"/>
          <w:sz w:val="18"/>
          <w:szCs w:val="18"/>
        </w:rPr>
        <w:t xml:space="preserve"> Intrusion Detection and Prevention Systems (IDPS),</w:t>
      </w:r>
      <w:r w:rsidR="003229F1">
        <w:rPr>
          <w:rFonts w:ascii="Times New Roman" w:hAnsi="Times New Roman" w:cs="Times New Roman"/>
          <w:sz w:val="18"/>
          <w:szCs w:val="18"/>
        </w:rPr>
        <w:t xml:space="preserve"> Network-based </w:t>
      </w:r>
      <w:r w:rsidR="00A100A6">
        <w:rPr>
          <w:rFonts w:ascii="Times New Roman" w:hAnsi="Times New Roman" w:cs="Times New Roman"/>
          <w:sz w:val="18"/>
          <w:szCs w:val="18"/>
        </w:rPr>
        <w:t>Intrusion Detection Systems (NIDPS), Host-based</w:t>
      </w:r>
      <w:r w:rsidR="00254A1C">
        <w:rPr>
          <w:rFonts w:ascii="Times New Roman" w:hAnsi="Times New Roman" w:cs="Times New Roman"/>
          <w:sz w:val="18"/>
          <w:szCs w:val="18"/>
        </w:rPr>
        <w:t xml:space="preserve"> Intrusion Detection Systems (HIDPS),</w:t>
      </w:r>
      <w:r w:rsidRPr="00D23618">
        <w:rPr>
          <w:rFonts w:ascii="Times New Roman" w:hAnsi="Times New Roman" w:cs="Times New Roman"/>
          <w:sz w:val="18"/>
          <w:szCs w:val="18"/>
        </w:rPr>
        <w:t xml:space="preserve"> Cybersecurity, Security Tools, Threat Landscape, Security Integration, Cyber Threats, Firewalls, </w:t>
      </w:r>
      <w:r w:rsidR="003F240C">
        <w:rPr>
          <w:rFonts w:ascii="Times New Roman" w:hAnsi="Times New Roman" w:cs="Times New Roman"/>
          <w:sz w:val="18"/>
          <w:szCs w:val="18"/>
        </w:rPr>
        <w:t>Internet of Things (IoT)</w:t>
      </w:r>
      <w:r w:rsidR="00DE24B8">
        <w:rPr>
          <w:rFonts w:ascii="Times New Roman" w:hAnsi="Times New Roman" w:cs="Times New Roman"/>
          <w:sz w:val="18"/>
          <w:szCs w:val="18"/>
        </w:rPr>
        <w:t>, Quantum Key Distribution (QKD)</w:t>
      </w:r>
      <w:r w:rsidR="00144023">
        <w:rPr>
          <w:rFonts w:ascii="Times New Roman" w:hAnsi="Times New Roman" w:cs="Times New Roman"/>
          <w:sz w:val="18"/>
          <w:szCs w:val="18"/>
        </w:rPr>
        <w:t>, Artificial Intelligence (AI), Machine Learning (ML)</w:t>
      </w:r>
      <w:r w:rsidRPr="00D23618">
        <w:rPr>
          <w:rFonts w:ascii="Times New Roman" w:hAnsi="Times New Roman" w:cs="Times New Roman"/>
          <w:sz w:val="18"/>
          <w:szCs w:val="18"/>
        </w:rPr>
        <w:t>.</w:t>
      </w:r>
    </w:p>
    <w:p w14:paraId="40798096" w14:textId="77777777" w:rsidR="00C63327" w:rsidRPr="00D23618" w:rsidRDefault="00C63327" w:rsidP="00C63327">
      <w:pPr>
        <w:pStyle w:val="NoSpacing"/>
        <w:rPr>
          <w:rFonts w:ascii="Times New Roman" w:hAnsi="Times New Roman" w:cs="Times New Roman"/>
          <w:sz w:val="18"/>
          <w:szCs w:val="18"/>
        </w:rPr>
      </w:pPr>
      <w:r w:rsidRPr="00D23618">
        <w:rPr>
          <w:rFonts w:ascii="Times New Roman" w:hAnsi="Times New Roman" w:cs="Times New Roman"/>
          <w:b/>
          <w:bCs/>
          <w:sz w:val="20"/>
          <w:szCs w:val="20"/>
        </w:rPr>
        <w:t xml:space="preserve">     Introduction: </w:t>
      </w:r>
      <w:r w:rsidRPr="00D23618">
        <w:rPr>
          <w:rFonts w:ascii="Times New Roman" w:hAnsi="Times New Roman" w:cs="Times New Roman"/>
          <w:sz w:val="18"/>
          <w:szCs w:val="18"/>
        </w:rPr>
        <w:t>Technology has and continues to advance rapidly and in today’s digital landscape, organizations face an ever-increasing threat from cyber-attacks. With this ever-growing threat, security measures are required to safeguard sensitive information and maintain operational integrity. Task one of this report focuses on the importance and role of Intrusion Detection and Prevention Systems (IDPS) and other security tools in safeguarding organizations against cyber threats. By researching and understanding how these systems function, including their role in a security strategy, this report seeks to emphasize the need for proactive measures in an organization, mitigating cyber threats and ensuring data protection.</w:t>
      </w:r>
    </w:p>
    <w:p w14:paraId="1046C127" w14:textId="77777777" w:rsidR="00C63327" w:rsidRPr="00D23618" w:rsidRDefault="00C63327" w:rsidP="00C63327">
      <w:pPr>
        <w:pStyle w:val="NoSpacing"/>
        <w:rPr>
          <w:rFonts w:ascii="Times New Roman" w:hAnsi="Times New Roman" w:cs="Times New Roman"/>
          <w:sz w:val="20"/>
          <w:szCs w:val="20"/>
        </w:rPr>
      </w:pPr>
    </w:p>
    <w:p w14:paraId="056CB3A9" w14:textId="77777777" w:rsidR="00C63327" w:rsidRPr="00D23618" w:rsidRDefault="00C63327" w:rsidP="00C63327">
      <w:pPr>
        <w:pStyle w:val="NoSpacing"/>
        <w:rPr>
          <w:rFonts w:ascii="Times New Roman" w:hAnsi="Times New Roman" w:cs="Times New Roman"/>
          <w:sz w:val="18"/>
          <w:szCs w:val="18"/>
        </w:rPr>
      </w:pPr>
      <w:r w:rsidRPr="00D23618">
        <w:rPr>
          <w:rFonts w:ascii="Times New Roman" w:hAnsi="Times New Roman" w:cs="Times New Roman"/>
          <w:sz w:val="18"/>
          <w:szCs w:val="18"/>
        </w:rPr>
        <w:t xml:space="preserve">                                1. </w:t>
      </w:r>
      <w:r w:rsidRPr="009A31E9">
        <w:rPr>
          <w:rFonts w:ascii="Times New Roman" w:hAnsi="Times New Roman" w:cs="Times New Roman"/>
          <w:b/>
          <w:bCs/>
          <w:sz w:val="20"/>
          <w:szCs w:val="20"/>
        </w:rPr>
        <w:t>Background</w:t>
      </w:r>
    </w:p>
    <w:p w14:paraId="3635209A" w14:textId="77777777" w:rsidR="00C63327" w:rsidRPr="004E5C3B" w:rsidRDefault="00C63327" w:rsidP="00C63327">
      <w:pPr>
        <w:pStyle w:val="NoSpacing"/>
        <w:rPr>
          <w:rFonts w:ascii="Times New Roman" w:hAnsi="Times New Roman" w:cs="Times New Roman"/>
          <w:i/>
          <w:iCs/>
          <w:sz w:val="20"/>
          <w:szCs w:val="20"/>
        </w:rPr>
      </w:pPr>
      <w:r w:rsidRPr="004E5C3B">
        <w:rPr>
          <w:rFonts w:ascii="Times New Roman" w:hAnsi="Times New Roman" w:cs="Times New Roman"/>
          <w:i/>
          <w:iCs/>
          <w:sz w:val="20"/>
          <w:szCs w:val="20"/>
        </w:rPr>
        <w:t xml:space="preserve">What is IDPS? </w:t>
      </w:r>
    </w:p>
    <w:p w14:paraId="2F30955A" w14:textId="77777777" w:rsidR="00C63327" w:rsidRPr="00D23618" w:rsidRDefault="00C63327" w:rsidP="00C63327">
      <w:pPr>
        <w:pStyle w:val="NoSpacing"/>
        <w:rPr>
          <w:rFonts w:ascii="Times New Roman" w:hAnsi="Times New Roman" w:cs="Times New Roman"/>
          <w:sz w:val="18"/>
          <w:szCs w:val="18"/>
        </w:rPr>
      </w:pPr>
      <w:r w:rsidRPr="00D23618">
        <w:rPr>
          <w:rFonts w:ascii="Times New Roman" w:hAnsi="Times New Roman" w:cs="Times New Roman"/>
          <w:sz w:val="18"/>
          <w:szCs w:val="18"/>
        </w:rPr>
        <w:t>Intrusion Detection and Prevention Systems (IDPS) can be dated back to the 1980’s [1]. They were created to deal with advanced cyber security threats and at first these systems were mainly focused on detecting intrusions and were simply known as Intrusion Detection Systems (IDS). The system would watch network traffic for any suspicious activities and alert the relevant administrator if they spotted any potentially harmful occurrences within the network.</w:t>
      </w:r>
    </w:p>
    <w:p w14:paraId="75DE7CA0" w14:textId="77777777" w:rsidR="00C63327" w:rsidRPr="00D23618" w:rsidRDefault="00C63327" w:rsidP="00C63327">
      <w:pPr>
        <w:pStyle w:val="NoSpacing"/>
        <w:rPr>
          <w:rFonts w:ascii="Times New Roman" w:hAnsi="Times New Roman" w:cs="Times New Roman"/>
          <w:sz w:val="18"/>
          <w:szCs w:val="18"/>
        </w:rPr>
      </w:pPr>
    </w:p>
    <w:p w14:paraId="73600BA5" w14:textId="77777777" w:rsidR="00C63327" w:rsidRDefault="00C63327" w:rsidP="00C63327">
      <w:pPr>
        <w:pStyle w:val="NoSpacing"/>
        <w:rPr>
          <w:rFonts w:ascii="Times New Roman" w:hAnsi="Times New Roman" w:cs="Times New Roman"/>
          <w:sz w:val="18"/>
          <w:szCs w:val="18"/>
        </w:rPr>
      </w:pPr>
      <w:r w:rsidRPr="00D23618">
        <w:rPr>
          <w:rFonts w:ascii="Times New Roman" w:hAnsi="Times New Roman" w:cs="Times New Roman"/>
          <w:sz w:val="18"/>
          <w:szCs w:val="18"/>
        </w:rPr>
        <w:t>As forementioned in the introduction to this report, technology has and continues to advance rapidly and as a result cyber-attacks have become more complex. Therefore, just detecting the threat was not enough, this led to the creation of Intrusion Prevention Systems (IPS). Intrusion Prevention Systems could not only detect but also stop or reduce the impact of cyber threats. Today, modern IDPS combine the features of both IDS and IPS, making them more effective at protecting an organization from different types of cyber threats.</w:t>
      </w:r>
    </w:p>
    <w:p w14:paraId="431EA6E1" w14:textId="77777777" w:rsidR="00C63327" w:rsidRDefault="00C63327" w:rsidP="00C63327">
      <w:pPr>
        <w:pStyle w:val="NoSpacing"/>
        <w:rPr>
          <w:rFonts w:ascii="Times New Roman" w:hAnsi="Times New Roman" w:cs="Times New Roman"/>
          <w:i/>
          <w:iCs/>
          <w:sz w:val="18"/>
          <w:szCs w:val="18"/>
        </w:rPr>
      </w:pPr>
      <w:r w:rsidRPr="004E5C3B">
        <w:rPr>
          <w:rFonts w:ascii="Times New Roman" w:hAnsi="Times New Roman" w:cs="Times New Roman"/>
          <w:i/>
          <w:iCs/>
          <w:sz w:val="18"/>
          <w:szCs w:val="18"/>
        </w:rPr>
        <w:t>Other Security Tools</w:t>
      </w:r>
    </w:p>
    <w:p w14:paraId="09F4ED4B" w14:textId="77777777" w:rsidR="00C63327" w:rsidRPr="004E5C3B" w:rsidRDefault="00C63327" w:rsidP="00C63327">
      <w:pPr>
        <w:pStyle w:val="NoSpacing"/>
        <w:rPr>
          <w:rFonts w:ascii="Times New Roman" w:hAnsi="Times New Roman" w:cs="Times New Roman"/>
          <w:sz w:val="18"/>
          <w:szCs w:val="18"/>
        </w:rPr>
      </w:pPr>
      <w:r w:rsidRPr="004E5C3B">
        <w:rPr>
          <w:rFonts w:ascii="Times New Roman" w:hAnsi="Times New Roman" w:cs="Times New Roman"/>
          <w:sz w:val="18"/>
          <w:szCs w:val="18"/>
        </w:rPr>
        <w:t>There are a variety of other security tools which an organization can utilize which work alongside IDPS software. Such as:</w:t>
      </w:r>
    </w:p>
    <w:p w14:paraId="14400AC6" w14:textId="77777777" w:rsidR="00C63327" w:rsidRPr="004E5C3B" w:rsidRDefault="00C63327" w:rsidP="00C63327">
      <w:pPr>
        <w:pStyle w:val="NoSpacing"/>
        <w:rPr>
          <w:rFonts w:ascii="Times New Roman" w:hAnsi="Times New Roman" w:cs="Times New Roman"/>
          <w:sz w:val="18"/>
          <w:szCs w:val="18"/>
        </w:rPr>
      </w:pPr>
    </w:p>
    <w:p w14:paraId="77EA0E11" w14:textId="77777777" w:rsidR="00C63327" w:rsidRPr="004E5C3B" w:rsidRDefault="00C63327" w:rsidP="00C63327">
      <w:pPr>
        <w:pStyle w:val="NoSpacing"/>
        <w:rPr>
          <w:rFonts w:ascii="Times New Roman" w:hAnsi="Times New Roman" w:cs="Times New Roman"/>
          <w:sz w:val="18"/>
          <w:szCs w:val="18"/>
        </w:rPr>
      </w:pPr>
      <w:r w:rsidRPr="009A31E9">
        <w:rPr>
          <w:rFonts w:ascii="Times New Roman" w:hAnsi="Times New Roman" w:cs="Times New Roman"/>
          <w:i/>
          <w:iCs/>
          <w:sz w:val="18"/>
          <w:szCs w:val="18"/>
        </w:rPr>
        <w:t>Firewalls</w:t>
      </w:r>
      <w:r w:rsidRPr="004E5C3B">
        <w:rPr>
          <w:rFonts w:ascii="Times New Roman" w:hAnsi="Times New Roman" w:cs="Times New Roman"/>
          <w:sz w:val="18"/>
          <w:szCs w:val="18"/>
        </w:rPr>
        <w:t xml:space="preserve">: The term Firewalls has been around since the 1080’s [2]. Firewalls act as gatekeepers, controlling what data can enter or leave a designated network. They can prevent cyber-attacks and help block unauthorized access allowing only authorized traffic through a system. </w:t>
      </w:r>
    </w:p>
    <w:p w14:paraId="692A8E98" w14:textId="77777777" w:rsidR="00C63327" w:rsidRPr="004E5C3B" w:rsidRDefault="00C63327" w:rsidP="00C63327">
      <w:pPr>
        <w:pStyle w:val="NoSpacing"/>
        <w:rPr>
          <w:rFonts w:ascii="Times New Roman" w:hAnsi="Times New Roman" w:cs="Times New Roman"/>
          <w:sz w:val="18"/>
          <w:szCs w:val="18"/>
        </w:rPr>
      </w:pPr>
    </w:p>
    <w:p w14:paraId="20AD5721" w14:textId="77777777" w:rsidR="00C63327" w:rsidRPr="004E5C3B" w:rsidRDefault="00C63327" w:rsidP="00C63327">
      <w:pPr>
        <w:pStyle w:val="NoSpacing"/>
        <w:rPr>
          <w:rFonts w:ascii="Times New Roman" w:hAnsi="Times New Roman" w:cs="Times New Roman"/>
          <w:sz w:val="18"/>
          <w:szCs w:val="18"/>
        </w:rPr>
      </w:pPr>
      <w:r w:rsidRPr="009A31E9">
        <w:rPr>
          <w:rFonts w:ascii="Times New Roman" w:hAnsi="Times New Roman" w:cs="Times New Roman"/>
          <w:i/>
          <w:iCs/>
          <w:sz w:val="18"/>
          <w:szCs w:val="18"/>
        </w:rPr>
        <w:t>Antivirus Software</w:t>
      </w:r>
      <w:r w:rsidRPr="004E5C3B">
        <w:rPr>
          <w:rFonts w:ascii="Times New Roman" w:hAnsi="Times New Roman" w:cs="Times New Roman"/>
          <w:sz w:val="18"/>
          <w:szCs w:val="18"/>
        </w:rPr>
        <w:t xml:space="preserve">: Computer viruses roots can be traced back as early as 1949, whilst the first known computer virus called the ‘Creeper virus’ appeared in 1971. In 1987, 16 years after the creation of the ‘Creeper virus’, Andreas Lüning and Kai Figge created perhaps the first antivirus product for the Atari ST platform, known as the Ultimate Virus Killer (UVK) [3]. Antivirus software today has grown with the technological advances of the world and can scan, prevent, detect and delete harmful viruses from a computer [4]. It’s a valued security tool in detection and prevention of unauthorized software, programs and cyber-threats. </w:t>
      </w:r>
    </w:p>
    <w:p w14:paraId="34F454C5" w14:textId="77777777" w:rsidR="00C63327" w:rsidRPr="004E5C3B" w:rsidRDefault="00C63327" w:rsidP="00C63327">
      <w:pPr>
        <w:pStyle w:val="NoSpacing"/>
        <w:rPr>
          <w:rFonts w:ascii="Times New Roman" w:hAnsi="Times New Roman" w:cs="Times New Roman"/>
          <w:sz w:val="18"/>
          <w:szCs w:val="18"/>
        </w:rPr>
      </w:pPr>
    </w:p>
    <w:p w14:paraId="1C64E3DC" w14:textId="77777777" w:rsidR="00C63327" w:rsidRPr="004E5C3B" w:rsidRDefault="00C63327" w:rsidP="00C63327">
      <w:pPr>
        <w:pStyle w:val="NoSpacing"/>
        <w:rPr>
          <w:rFonts w:ascii="Times New Roman" w:hAnsi="Times New Roman" w:cs="Times New Roman"/>
          <w:sz w:val="18"/>
          <w:szCs w:val="18"/>
        </w:rPr>
      </w:pPr>
      <w:r w:rsidRPr="009A31E9">
        <w:rPr>
          <w:rFonts w:ascii="Times New Roman" w:hAnsi="Times New Roman" w:cs="Times New Roman"/>
          <w:i/>
          <w:iCs/>
          <w:sz w:val="18"/>
          <w:szCs w:val="18"/>
        </w:rPr>
        <w:t>Network-based Intrusion Detection and Prevention Systems</w:t>
      </w:r>
      <w:r w:rsidRPr="004E5C3B">
        <w:rPr>
          <w:rFonts w:ascii="Times New Roman" w:hAnsi="Times New Roman" w:cs="Times New Roman"/>
          <w:sz w:val="18"/>
          <w:szCs w:val="18"/>
        </w:rPr>
        <w:t xml:space="preserve"> (NIDPS): In 1988 the U.S. government commissioned professionals to do ‘something about network security’. In 1989 Network Security Monitor (NSM) was designed to detect any misuse on a system and detect any anomalies on a system [5]. To date NIDPS continuously monitors systems network traffic, they not only identify any anomalies, but they will also respond to any potential security threats. It deploys sensors right across the network to collate all traffic data, which the system’s core analysis engine will analysis. Once a threat is detected, the system will alert relevant administrators to assess the threat and respond accordingly [6]. </w:t>
      </w:r>
    </w:p>
    <w:p w14:paraId="65861DAD" w14:textId="77777777" w:rsidR="00C63327" w:rsidRPr="004E5C3B" w:rsidRDefault="00C63327" w:rsidP="00C63327">
      <w:pPr>
        <w:pStyle w:val="NoSpacing"/>
        <w:rPr>
          <w:rFonts w:ascii="Times New Roman" w:hAnsi="Times New Roman" w:cs="Times New Roman"/>
          <w:sz w:val="18"/>
          <w:szCs w:val="18"/>
        </w:rPr>
      </w:pPr>
    </w:p>
    <w:p w14:paraId="652D5CDF" w14:textId="77777777" w:rsidR="00C63327" w:rsidRPr="004E5C3B" w:rsidRDefault="00C63327" w:rsidP="00C63327">
      <w:pPr>
        <w:pStyle w:val="NoSpacing"/>
        <w:rPr>
          <w:rFonts w:ascii="Times New Roman" w:hAnsi="Times New Roman" w:cs="Times New Roman"/>
          <w:sz w:val="18"/>
          <w:szCs w:val="18"/>
        </w:rPr>
      </w:pPr>
      <w:r w:rsidRPr="009A31E9">
        <w:rPr>
          <w:rFonts w:ascii="Times New Roman" w:hAnsi="Times New Roman" w:cs="Times New Roman"/>
          <w:i/>
          <w:iCs/>
          <w:sz w:val="18"/>
          <w:szCs w:val="18"/>
        </w:rPr>
        <w:t>Host-based Intrusion Detection and Prevention Systems</w:t>
      </w:r>
      <w:r w:rsidRPr="004E5C3B">
        <w:rPr>
          <w:rFonts w:ascii="Times New Roman" w:hAnsi="Times New Roman" w:cs="Times New Roman"/>
          <w:sz w:val="18"/>
          <w:szCs w:val="18"/>
        </w:rPr>
        <w:t xml:space="preserve"> (HIDPS): HIDPS was the first intrusion software to be designed and was targeted at the mainframe computer. It can analyze and monitor the internals of a computer system, like that of NIDPS. However, whilst NIDPS monitors overall network traffic a HIDPS focuses more on internal attacks. Monitoring host activities and working in tandem with NIPDS flagging up any malicious activity that bypasses the NIDPS [7]. </w:t>
      </w:r>
    </w:p>
    <w:p w14:paraId="1850CDDA" w14:textId="77777777" w:rsidR="00C63327" w:rsidRPr="004E5C3B" w:rsidRDefault="00C63327" w:rsidP="00C63327">
      <w:pPr>
        <w:pStyle w:val="NoSpacing"/>
        <w:rPr>
          <w:rFonts w:ascii="Times New Roman" w:hAnsi="Times New Roman" w:cs="Times New Roman"/>
          <w:sz w:val="18"/>
          <w:szCs w:val="18"/>
        </w:rPr>
      </w:pPr>
    </w:p>
    <w:p w14:paraId="6EF5DAD1" w14:textId="77777777" w:rsidR="00C63327" w:rsidRPr="004E5C3B" w:rsidRDefault="00C63327" w:rsidP="00C63327">
      <w:pPr>
        <w:pStyle w:val="NoSpacing"/>
        <w:rPr>
          <w:rFonts w:ascii="Times New Roman" w:hAnsi="Times New Roman" w:cs="Times New Roman"/>
          <w:sz w:val="18"/>
          <w:szCs w:val="18"/>
        </w:rPr>
      </w:pPr>
      <w:r w:rsidRPr="009A31E9">
        <w:rPr>
          <w:rFonts w:ascii="Times New Roman" w:hAnsi="Times New Roman" w:cs="Times New Roman"/>
          <w:i/>
          <w:iCs/>
          <w:sz w:val="18"/>
          <w:szCs w:val="18"/>
        </w:rPr>
        <w:t>Honeypots and Padded Cell</w:t>
      </w:r>
      <w:r w:rsidRPr="004E5C3B">
        <w:rPr>
          <w:rFonts w:ascii="Times New Roman" w:hAnsi="Times New Roman" w:cs="Times New Roman"/>
          <w:sz w:val="18"/>
          <w:szCs w:val="18"/>
        </w:rPr>
        <w:t xml:space="preserve">: The first documented terminology of Honeypots was in a 1989 book by Clifford Stoll ‘The Cuckoo’s Egg’, where the security researcher made use of a honeypot to track down a German hacker [8]. In its simplest form a honeypot is intended to attract cyberhackers into a fake system, set up to safeguard an organization’s secure data. Once a cyberhacker is within the honeypot, system </w:t>
      </w:r>
      <w:r w:rsidRPr="004E5C3B">
        <w:rPr>
          <w:rFonts w:ascii="Times New Roman" w:hAnsi="Times New Roman" w:cs="Times New Roman"/>
          <w:sz w:val="18"/>
          <w:szCs w:val="18"/>
        </w:rPr>
        <w:lastRenderedPageBreak/>
        <w:t>administrators can track and gain information about cybercriminals and understand the way they are operating to enhance their security measures. A Padded Cell is known as a tightened honeypot which works alongside IDPS. The honey pot initially will lure cyber attackers, the IDPS will track the anomaly on the network and then move the threat to a Padded Cell where the threat is neutralized and can be observed [9].</w:t>
      </w:r>
    </w:p>
    <w:p w14:paraId="68D86DB9" w14:textId="77777777" w:rsidR="00C63327" w:rsidRPr="004E5C3B" w:rsidRDefault="00C63327" w:rsidP="00C63327">
      <w:pPr>
        <w:pStyle w:val="NoSpacing"/>
        <w:rPr>
          <w:rFonts w:ascii="Times New Roman" w:hAnsi="Times New Roman" w:cs="Times New Roman"/>
          <w:sz w:val="18"/>
          <w:szCs w:val="18"/>
        </w:rPr>
      </w:pPr>
    </w:p>
    <w:p w14:paraId="6B086C9E" w14:textId="77777777" w:rsidR="00DF77AF" w:rsidRDefault="00C63327" w:rsidP="00C63327">
      <w:pPr>
        <w:pStyle w:val="NoSpacing"/>
        <w:rPr>
          <w:rFonts w:ascii="Times New Roman" w:hAnsi="Times New Roman" w:cs="Times New Roman"/>
          <w:sz w:val="18"/>
          <w:szCs w:val="18"/>
        </w:rPr>
      </w:pPr>
      <w:r w:rsidRPr="009A31E9">
        <w:rPr>
          <w:rFonts w:ascii="Times New Roman" w:hAnsi="Times New Roman" w:cs="Times New Roman"/>
          <w:i/>
          <w:iCs/>
          <w:sz w:val="18"/>
          <w:szCs w:val="18"/>
        </w:rPr>
        <w:t>Data Encryption Tools</w:t>
      </w:r>
      <w:r w:rsidRPr="004E5C3B">
        <w:rPr>
          <w:rFonts w:ascii="Times New Roman" w:hAnsi="Times New Roman" w:cs="Times New Roman"/>
          <w:sz w:val="18"/>
          <w:szCs w:val="18"/>
        </w:rPr>
        <w:t>: Cryptography can be dated back thousands of years. If we are talking about cryptography in the data security sector it can be dated back to the 1970’s when IBM formed a “crypto group”. This crypto group used a block cypher to protect its customers’ data [13].</w:t>
      </w:r>
    </w:p>
    <w:p w14:paraId="51F63E54" w14:textId="3C4CD808" w:rsidR="00C63327" w:rsidRDefault="00C63327" w:rsidP="00C63327">
      <w:pPr>
        <w:pStyle w:val="NoSpacing"/>
        <w:rPr>
          <w:rFonts w:ascii="Times New Roman" w:hAnsi="Times New Roman" w:cs="Times New Roman"/>
          <w:sz w:val="18"/>
          <w:szCs w:val="18"/>
        </w:rPr>
      </w:pPr>
      <w:r w:rsidRPr="004E5C3B">
        <w:rPr>
          <w:rFonts w:ascii="Times New Roman" w:hAnsi="Times New Roman" w:cs="Times New Roman"/>
          <w:sz w:val="18"/>
          <w:szCs w:val="18"/>
        </w:rPr>
        <w:t xml:space="preserve">  </w:t>
      </w:r>
    </w:p>
    <w:p w14:paraId="6EC1FA79" w14:textId="77777777" w:rsidR="00C63327" w:rsidRPr="004E5C3B" w:rsidRDefault="00C63327" w:rsidP="00C63327">
      <w:pPr>
        <w:pStyle w:val="NoSpacing"/>
        <w:rPr>
          <w:rFonts w:ascii="Times New Roman" w:hAnsi="Times New Roman" w:cs="Times New Roman"/>
          <w:i/>
          <w:iCs/>
          <w:sz w:val="18"/>
          <w:szCs w:val="18"/>
        </w:rPr>
      </w:pPr>
      <w:r w:rsidRPr="004E5C3B">
        <w:rPr>
          <w:rFonts w:ascii="Times New Roman" w:hAnsi="Times New Roman" w:cs="Times New Roman"/>
          <w:i/>
          <w:iCs/>
          <w:sz w:val="18"/>
          <w:szCs w:val="18"/>
        </w:rPr>
        <w:t>Threat Landscape</w:t>
      </w:r>
    </w:p>
    <w:p w14:paraId="22B2EB9F" w14:textId="77777777" w:rsidR="00C63327" w:rsidRPr="004E5C3B" w:rsidRDefault="00C63327" w:rsidP="00C63327">
      <w:pPr>
        <w:pStyle w:val="NoSpacing"/>
        <w:rPr>
          <w:rFonts w:ascii="Times New Roman" w:hAnsi="Times New Roman" w:cs="Times New Roman"/>
          <w:sz w:val="18"/>
          <w:szCs w:val="18"/>
        </w:rPr>
      </w:pPr>
      <w:r w:rsidRPr="004E5C3B">
        <w:rPr>
          <w:rFonts w:ascii="Times New Roman" w:hAnsi="Times New Roman" w:cs="Times New Roman"/>
          <w:sz w:val="18"/>
          <w:szCs w:val="18"/>
        </w:rPr>
        <w:t xml:space="preserve">As previously mentioned in this report technology has and continues to rapidly advance and organizations need to advance with it to ensure that their secure data </w:t>
      </w:r>
      <w:proofErr w:type="gramStart"/>
      <w:r w:rsidRPr="004E5C3B">
        <w:rPr>
          <w:rFonts w:ascii="Times New Roman" w:hAnsi="Times New Roman" w:cs="Times New Roman"/>
          <w:sz w:val="18"/>
          <w:szCs w:val="18"/>
        </w:rPr>
        <w:t>in</w:t>
      </w:r>
      <w:proofErr w:type="gramEnd"/>
      <w:r w:rsidRPr="004E5C3B">
        <w:rPr>
          <w:rFonts w:ascii="Times New Roman" w:hAnsi="Times New Roman" w:cs="Times New Roman"/>
          <w:sz w:val="18"/>
          <w:szCs w:val="18"/>
        </w:rPr>
        <w:t xml:space="preserve"> protected. Organizations face cyber threats that can compromise their data and operations. Malware, such as viruses and spyware, aims to disrupt systems or steal sensitive information [10]. Cyberattacks may use Ransomware which will lock users out of a system posing a significant financial risk [11]. Phishing attacks can trick employees into revealing confidential information through deceptive emails or websites [12]. </w:t>
      </w:r>
    </w:p>
    <w:p w14:paraId="4505E962" w14:textId="77777777" w:rsidR="00C63327" w:rsidRPr="004E5C3B" w:rsidRDefault="00C63327" w:rsidP="00C63327">
      <w:pPr>
        <w:pStyle w:val="NoSpacing"/>
        <w:rPr>
          <w:rFonts w:ascii="Times New Roman" w:hAnsi="Times New Roman" w:cs="Times New Roman"/>
          <w:sz w:val="18"/>
          <w:szCs w:val="18"/>
        </w:rPr>
      </w:pPr>
    </w:p>
    <w:p w14:paraId="729A1C7B" w14:textId="77777777" w:rsidR="00D55145" w:rsidRDefault="00C63327" w:rsidP="00C63327">
      <w:pPr>
        <w:pStyle w:val="NoSpacing"/>
        <w:rPr>
          <w:rFonts w:ascii="Times New Roman" w:hAnsi="Times New Roman" w:cs="Times New Roman"/>
          <w:sz w:val="18"/>
          <w:szCs w:val="18"/>
        </w:rPr>
      </w:pPr>
      <w:r w:rsidRPr="004E5C3B">
        <w:rPr>
          <w:rFonts w:ascii="Times New Roman" w:hAnsi="Times New Roman" w:cs="Times New Roman"/>
          <w:sz w:val="18"/>
          <w:szCs w:val="18"/>
        </w:rPr>
        <w:t>These threats are constantly evolving, becoming more complex and difficult to detect. It's crucial for organizations to implement robust security measures. Including intrusion detection systems and regular employee training, to defend against these cyber threats effectively.</w:t>
      </w:r>
      <w:r>
        <w:rPr>
          <w:rFonts w:ascii="Times New Roman" w:hAnsi="Times New Roman" w:cs="Times New Roman"/>
          <w:sz w:val="18"/>
          <w:szCs w:val="18"/>
        </w:rPr>
        <w:br/>
      </w:r>
    </w:p>
    <w:p w14:paraId="40C0B35F" w14:textId="3BAE22E5" w:rsidR="0083300E" w:rsidRDefault="00C63327" w:rsidP="0083300E">
      <w:pPr>
        <w:pStyle w:val="NoSpacing"/>
        <w:jc w:val="center"/>
        <w:rPr>
          <w:rFonts w:ascii="Times New Roman" w:hAnsi="Times New Roman" w:cs="Times New Roman"/>
          <w:b/>
          <w:bCs/>
          <w:sz w:val="20"/>
          <w:szCs w:val="20"/>
        </w:rPr>
      </w:pPr>
      <w:r w:rsidRPr="009A31E9">
        <w:rPr>
          <w:rFonts w:ascii="Times New Roman" w:hAnsi="Times New Roman" w:cs="Times New Roman"/>
          <w:sz w:val="20"/>
          <w:szCs w:val="20"/>
        </w:rPr>
        <w:t>2.</w:t>
      </w:r>
      <w:r w:rsidRPr="009A31E9">
        <w:rPr>
          <w:rFonts w:ascii="Times New Roman" w:hAnsi="Times New Roman" w:cs="Times New Roman"/>
          <w:b/>
          <w:bCs/>
          <w:sz w:val="20"/>
          <w:szCs w:val="20"/>
        </w:rPr>
        <w:t xml:space="preserve"> Comprehensive Overview</w:t>
      </w:r>
    </w:p>
    <w:p w14:paraId="0ED73E67" w14:textId="436CD1FD" w:rsidR="00C63327" w:rsidRDefault="00C63327" w:rsidP="0083300E">
      <w:pPr>
        <w:pStyle w:val="NoSpacing"/>
        <w:jc w:val="center"/>
        <w:rPr>
          <w:rFonts w:ascii="Times New Roman" w:hAnsi="Times New Roman" w:cs="Times New Roman"/>
          <w:b/>
          <w:bCs/>
          <w:sz w:val="20"/>
          <w:szCs w:val="20"/>
        </w:rPr>
      </w:pPr>
      <w:r w:rsidRPr="009A31E9">
        <w:rPr>
          <w:rFonts w:ascii="Times New Roman" w:hAnsi="Times New Roman" w:cs="Times New Roman"/>
          <w:b/>
          <w:bCs/>
          <w:sz w:val="20"/>
          <w:szCs w:val="20"/>
        </w:rPr>
        <w:t>of Security Measures</w:t>
      </w:r>
    </w:p>
    <w:p w14:paraId="7281BB2C" w14:textId="77777777" w:rsidR="00C63327" w:rsidRDefault="00C63327" w:rsidP="00C63327">
      <w:pPr>
        <w:pStyle w:val="NoSpacing"/>
        <w:jc w:val="center"/>
        <w:rPr>
          <w:rFonts w:ascii="Times New Roman" w:hAnsi="Times New Roman" w:cs="Times New Roman"/>
          <w:b/>
          <w:bCs/>
          <w:sz w:val="20"/>
          <w:szCs w:val="20"/>
        </w:rPr>
      </w:pPr>
      <w:r>
        <w:rPr>
          <w:rFonts w:ascii="Times New Roman" w:hAnsi="Times New Roman" w:cs="Times New Roman"/>
          <w:b/>
          <w:bCs/>
          <w:sz w:val="20"/>
          <w:szCs w:val="20"/>
        </w:rPr>
        <w:br/>
      </w:r>
      <w:r w:rsidRPr="00DB7AAF">
        <w:rPr>
          <w:rFonts w:ascii="Times New Roman" w:hAnsi="Times New Roman" w:cs="Times New Roman"/>
          <w:b/>
          <w:bCs/>
          <w:noProof/>
          <w:sz w:val="20"/>
          <w:szCs w:val="20"/>
        </w:rPr>
        <w:drawing>
          <wp:inline distT="0" distB="0" distL="0" distR="0" wp14:anchorId="7C204E57" wp14:editId="2D1ED160">
            <wp:extent cx="2476500" cy="1029123"/>
            <wp:effectExtent l="0" t="0" r="0" b="0"/>
            <wp:docPr id="1004364294" name="Picture 1" descr="A row of colorful bann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364294" name="Picture 1" descr="A row of colorful banners&#10;&#10;Description automatically generated with medium confidence"/>
                    <pic:cNvPicPr/>
                  </pic:nvPicPr>
                  <pic:blipFill>
                    <a:blip r:embed="rId18"/>
                    <a:stretch>
                      <a:fillRect/>
                    </a:stretch>
                  </pic:blipFill>
                  <pic:spPr>
                    <a:xfrm>
                      <a:off x="0" y="0"/>
                      <a:ext cx="2486038" cy="1033087"/>
                    </a:xfrm>
                    <a:prstGeom prst="rect">
                      <a:avLst/>
                    </a:prstGeom>
                  </pic:spPr>
                </pic:pic>
              </a:graphicData>
            </a:graphic>
          </wp:inline>
        </w:drawing>
      </w:r>
      <w:r>
        <w:rPr>
          <w:rFonts w:ascii="Times New Roman" w:hAnsi="Times New Roman" w:cs="Times New Roman"/>
          <w:b/>
          <w:bCs/>
          <w:sz w:val="20"/>
          <w:szCs w:val="20"/>
        </w:rPr>
        <w:br/>
      </w:r>
      <w:r w:rsidRPr="00F2162D">
        <w:rPr>
          <w:rFonts w:ascii="Times New Roman" w:hAnsi="Times New Roman" w:cs="Times New Roman"/>
          <w:i/>
          <w:iCs/>
          <w:sz w:val="20"/>
          <w:szCs w:val="20"/>
        </w:rPr>
        <w:t>Fig.1. Five Pillars of Cyber Security</w:t>
      </w:r>
    </w:p>
    <w:p w14:paraId="75F68B4E" w14:textId="77777777" w:rsidR="00C63327" w:rsidRDefault="00C63327" w:rsidP="00C63327">
      <w:pPr>
        <w:pStyle w:val="NoSpacing"/>
        <w:rPr>
          <w:rFonts w:ascii="Times New Roman" w:hAnsi="Times New Roman" w:cs="Times New Roman"/>
          <w:b/>
          <w:bCs/>
          <w:sz w:val="20"/>
          <w:szCs w:val="20"/>
        </w:rPr>
      </w:pPr>
    </w:p>
    <w:p w14:paraId="0E4B2726" w14:textId="77777777" w:rsidR="00C63327" w:rsidRPr="00DB7AAF" w:rsidRDefault="00C63327" w:rsidP="00C63327">
      <w:pPr>
        <w:pStyle w:val="NoSpacing"/>
        <w:rPr>
          <w:rFonts w:ascii="Times New Roman" w:hAnsi="Times New Roman" w:cs="Times New Roman"/>
          <w:i/>
          <w:iCs/>
          <w:sz w:val="20"/>
          <w:szCs w:val="20"/>
        </w:rPr>
      </w:pPr>
      <w:r w:rsidRPr="00DB7AAF">
        <w:rPr>
          <w:rFonts w:ascii="Times New Roman" w:hAnsi="Times New Roman" w:cs="Times New Roman"/>
          <w:i/>
          <w:iCs/>
          <w:sz w:val="20"/>
          <w:szCs w:val="20"/>
        </w:rPr>
        <w:t>Security Needs</w:t>
      </w:r>
    </w:p>
    <w:p w14:paraId="7429A15C" w14:textId="432181BA" w:rsidR="00C63327" w:rsidRDefault="00C63327" w:rsidP="00C63327">
      <w:pPr>
        <w:pStyle w:val="NoSpacing"/>
        <w:rPr>
          <w:rFonts w:ascii="Times New Roman" w:hAnsi="Times New Roman" w:cs="Times New Roman"/>
          <w:sz w:val="18"/>
          <w:szCs w:val="18"/>
        </w:rPr>
      </w:pPr>
      <w:r w:rsidRPr="00463102">
        <w:rPr>
          <w:rFonts w:ascii="Times New Roman" w:hAnsi="Times New Roman" w:cs="Times New Roman"/>
          <w:sz w:val="18"/>
          <w:szCs w:val="18"/>
        </w:rPr>
        <w:t xml:space="preserve">The widespread adoption of the internet has increased the susceptibility of individuals and organizations to external threats. Specifically, cyber issues </w:t>
      </w:r>
      <w:r w:rsidR="00850F81">
        <w:rPr>
          <w:rFonts w:ascii="Times New Roman" w:hAnsi="Times New Roman" w:cs="Times New Roman"/>
          <w:sz w:val="18"/>
          <w:szCs w:val="18"/>
        </w:rPr>
        <w:t xml:space="preserve">which </w:t>
      </w:r>
      <w:r w:rsidRPr="00463102">
        <w:rPr>
          <w:rFonts w:ascii="Times New Roman" w:hAnsi="Times New Roman" w:cs="Times New Roman"/>
          <w:sz w:val="18"/>
          <w:szCs w:val="18"/>
        </w:rPr>
        <w:t>predominantly target information systems through various forms of malicious attacks, including spyware, viruses, and social engineering tactics</w:t>
      </w:r>
      <w:r>
        <w:rPr>
          <w:rFonts w:ascii="Times New Roman" w:hAnsi="Times New Roman" w:cs="Times New Roman"/>
          <w:sz w:val="18"/>
          <w:szCs w:val="18"/>
        </w:rPr>
        <w:t xml:space="preserve"> [14]</w:t>
      </w:r>
      <w:r w:rsidRPr="00463102">
        <w:rPr>
          <w:rFonts w:ascii="Times New Roman" w:hAnsi="Times New Roman" w:cs="Times New Roman"/>
          <w:sz w:val="18"/>
          <w:szCs w:val="18"/>
        </w:rPr>
        <w:t>.</w:t>
      </w:r>
      <w:r w:rsidR="008471A9">
        <w:rPr>
          <w:rFonts w:ascii="Times New Roman" w:hAnsi="Times New Roman" w:cs="Times New Roman"/>
          <w:sz w:val="18"/>
          <w:szCs w:val="18"/>
        </w:rPr>
        <w:t xml:space="preserve"> As seen in </w:t>
      </w:r>
      <w:r w:rsidR="008471A9" w:rsidRPr="00427CDD">
        <w:rPr>
          <w:rFonts w:ascii="Times New Roman" w:hAnsi="Times New Roman" w:cs="Times New Roman"/>
          <w:i/>
          <w:iCs/>
          <w:sz w:val="18"/>
          <w:szCs w:val="18"/>
        </w:rPr>
        <w:t>Fig.1.</w:t>
      </w:r>
      <w:r w:rsidR="008471A9">
        <w:rPr>
          <w:rFonts w:ascii="Times New Roman" w:hAnsi="Times New Roman" w:cs="Times New Roman"/>
          <w:sz w:val="18"/>
          <w:szCs w:val="18"/>
        </w:rPr>
        <w:t xml:space="preserve"> above it’s imperative organizations have a proactive approach to cybersecurity. Understanding these five critical security measures, organizations can preemptively shield themselves against evolving cybersecurity threats. Robust security measures should be in place to protect an organizations asset and its customers data such as firewalls and encryption, to fortify digital perimeters. Organizations should employ a risk management strategy to decide on where they need to invest in protecting their cybersecurity. Having this strategy in </w:t>
      </w:r>
      <w:r w:rsidR="00991E18">
        <w:rPr>
          <w:rFonts w:ascii="Times New Roman" w:hAnsi="Times New Roman" w:cs="Times New Roman"/>
          <w:sz w:val="18"/>
          <w:szCs w:val="18"/>
        </w:rPr>
        <w:t>place,</w:t>
      </w:r>
      <w:r w:rsidR="008471A9">
        <w:rPr>
          <w:rFonts w:ascii="Times New Roman" w:hAnsi="Times New Roman" w:cs="Times New Roman"/>
          <w:sz w:val="18"/>
          <w:szCs w:val="18"/>
        </w:rPr>
        <w:t xml:space="preserve"> an </w:t>
      </w:r>
      <w:r w:rsidR="008471A9">
        <w:rPr>
          <w:rFonts w:ascii="Times New Roman" w:hAnsi="Times New Roman" w:cs="Times New Roman"/>
          <w:sz w:val="18"/>
          <w:szCs w:val="18"/>
        </w:rPr>
        <w:t>organization can look at the threat landscape and see where they are most vulnerable (often called blind spots) and figure out where they should invest capital to safeguard their assets [15].</w:t>
      </w:r>
    </w:p>
    <w:p w14:paraId="639F1C88" w14:textId="77777777" w:rsidR="00991E18" w:rsidRDefault="00991E18" w:rsidP="00C63327">
      <w:pPr>
        <w:pStyle w:val="NoSpacing"/>
        <w:rPr>
          <w:rFonts w:ascii="Times New Roman" w:hAnsi="Times New Roman" w:cs="Times New Roman"/>
          <w:sz w:val="18"/>
          <w:szCs w:val="18"/>
        </w:rPr>
      </w:pPr>
    </w:p>
    <w:p w14:paraId="7B5DCCB5" w14:textId="2655C356" w:rsidR="00991E18" w:rsidRPr="003C273F" w:rsidRDefault="00991E18" w:rsidP="00C63327">
      <w:pPr>
        <w:pStyle w:val="NoSpacing"/>
        <w:rPr>
          <w:rFonts w:ascii="Times New Roman" w:hAnsi="Times New Roman" w:cs="Times New Roman"/>
          <w:i/>
          <w:iCs/>
          <w:sz w:val="20"/>
          <w:szCs w:val="20"/>
        </w:rPr>
      </w:pPr>
      <w:r w:rsidRPr="003C273F">
        <w:rPr>
          <w:rFonts w:ascii="Times New Roman" w:hAnsi="Times New Roman" w:cs="Times New Roman"/>
          <w:i/>
          <w:iCs/>
          <w:sz w:val="20"/>
          <w:szCs w:val="20"/>
        </w:rPr>
        <w:t>I</w:t>
      </w:r>
      <w:r w:rsidR="00541E0C" w:rsidRPr="003C273F">
        <w:rPr>
          <w:rFonts w:ascii="Times New Roman" w:hAnsi="Times New Roman" w:cs="Times New Roman"/>
          <w:i/>
          <w:iCs/>
          <w:sz w:val="20"/>
          <w:szCs w:val="20"/>
        </w:rPr>
        <w:t>DS</w:t>
      </w:r>
      <w:r w:rsidR="003C273F" w:rsidRPr="003C273F">
        <w:rPr>
          <w:rFonts w:ascii="Times New Roman" w:hAnsi="Times New Roman" w:cs="Times New Roman"/>
          <w:i/>
          <w:iCs/>
          <w:sz w:val="20"/>
          <w:szCs w:val="20"/>
        </w:rPr>
        <w:t xml:space="preserve"> and IPS</w:t>
      </w:r>
    </w:p>
    <w:p w14:paraId="47FA0407" w14:textId="7E8221CF" w:rsidR="00B85F64" w:rsidRDefault="006D370E" w:rsidP="00C63327">
      <w:pPr>
        <w:pStyle w:val="NoSpacing"/>
        <w:rPr>
          <w:rFonts w:ascii="Times New Roman" w:hAnsi="Times New Roman" w:cs="Times New Roman"/>
          <w:sz w:val="18"/>
          <w:szCs w:val="18"/>
        </w:rPr>
      </w:pPr>
      <w:r w:rsidRPr="006D370E">
        <w:rPr>
          <w:rFonts w:ascii="Times New Roman" w:hAnsi="Times New Roman" w:cs="Times New Roman"/>
          <w:sz w:val="18"/>
          <w:szCs w:val="18"/>
        </w:rPr>
        <w:t>Intrusion Detection Systems (IDS) and Intrusion Prevention Systems (IPS) are crucial components of cybersecurity strategies, designed to detect and respond to potential threats in real-time.</w:t>
      </w:r>
      <w:r>
        <w:rPr>
          <w:rFonts w:ascii="Times New Roman" w:hAnsi="Times New Roman" w:cs="Times New Roman"/>
          <w:sz w:val="18"/>
          <w:szCs w:val="18"/>
        </w:rPr>
        <w:t xml:space="preserve"> </w:t>
      </w:r>
      <w:r w:rsidR="00313615" w:rsidRPr="00313615">
        <w:rPr>
          <w:rFonts w:ascii="Times New Roman" w:hAnsi="Times New Roman" w:cs="Times New Roman"/>
          <w:sz w:val="18"/>
          <w:szCs w:val="18"/>
        </w:rPr>
        <w:t>Creating a robust intrusion detection system is crucial to preventing computer hackers and other unauthorized individuals from successfully gaining access to computer networks or systems</w:t>
      </w:r>
      <w:r w:rsidR="00382F3F">
        <w:rPr>
          <w:rFonts w:ascii="Times New Roman" w:hAnsi="Times New Roman" w:cs="Times New Roman"/>
          <w:sz w:val="18"/>
          <w:szCs w:val="18"/>
        </w:rPr>
        <w:t xml:space="preserve"> [16]</w:t>
      </w:r>
      <w:r w:rsidR="00313615" w:rsidRPr="00313615">
        <w:rPr>
          <w:rFonts w:ascii="Times New Roman" w:hAnsi="Times New Roman" w:cs="Times New Roman"/>
          <w:sz w:val="18"/>
          <w:szCs w:val="18"/>
        </w:rPr>
        <w:t>.</w:t>
      </w:r>
    </w:p>
    <w:p w14:paraId="162AF525" w14:textId="4B7D4CB6" w:rsidR="00B85F64" w:rsidRDefault="00475AF6" w:rsidP="00E7217B">
      <w:pPr>
        <w:pStyle w:val="NoSpacing"/>
        <w:jc w:val="center"/>
        <w:rPr>
          <w:rFonts w:ascii="Times New Roman" w:hAnsi="Times New Roman" w:cs="Times New Roman"/>
          <w:sz w:val="18"/>
          <w:szCs w:val="18"/>
        </w:rPr>
      </w:pPr>
      <w:r w:rsidRPr="00475AF6">
        <w:rPr>
          <w:rFonts w:ascii="Times New Roman" w:hAnsi="Times New Roman" w:cs="Times New Roman"/>
          <w:noProof/>
          <w:sz w:val="18"/>
          <w:szCs w:val="18"/>
        </w:rPr>
        <w:drawing>
          <wp:inline distT="0" distB="0" distL="0" distR="0" wp14:anchorId="20F4BCB5" wp14:editId="43C37542">
            <wp:extent cx="2444750" cy="1023985"/>
            <wp:effectExtent l="0" t="0" r="0" b="5080"/>
            <wp:docPr id="828615966" name="Picture 1" descr="A diagram of a network conne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615966" name="Picture 1" descr="A diagram of a network connection&#10;&#10;Description automatically generated"/>
                    <pic:cNvPicPr/>
                  </pic:nvPicPr>
                  <pic:blipFill>
                    <a:blip r:embed="rId19"/>
                    <a:stretch>
                      <a:fillRect/>
                    </a:stretch>
                  </pic:blipFill>
                  <pic:spPr>
                    <a:xfrm>
                      <a:off x="0" y="0"/>
                      <a:ext cx="2452995" cy="1027438"/>
                    </a:xfrm>
                    <a:prstGeom prst="rect">
                      <a:avLst/>
                    </a:prstGeom>
                  </pic:spPr>
                </pic:pic>
              </a:graphicData>
            </a:graphic>
          </wp:inline>
        </w:drawing>
      </w:r>
    </w:p>
    <w:p w14:paraId="2962A92A" w14:textId="77777777" w:rsidR="008471A9" w:rsidRDefault="008471A9" w:rsidP="00C63327">
      <w:pPr>
        <w:pStyle w:val="NoSpacing"/>
        <w:rPr>
          <w:rFonts w:ascii="Times New Roman" w:hAnsi="Times New Roman" w:cs="Times New Roman"/>
          <w:sz w:val="18"/>
          <w:szCs w:val="18"/>
        </w:rPr>
      </w:pPr>
    </w:p>
    <w:p w14:paraId="34C192A0" w14:textId="359FE67E" w:rsidR="008471A9" w:rsidRPr="00CE2B1A" w:rsidRDefault="00F3688A" w:rsidP="00F47C3D">
      <w:pPr>
        <w:pStyle w:val="NoSpacing"/>
        <w:jc w:val="center"/>
        <w:rPr>
          <w:rFonts w:ascii="Times New Roman" w:hAnsi="Times New Roman" w:cs="Times New Roman"/>
          <w:i/>
          <w:iCs/>
          <w:sz w:val="20"/>
          <w:szCs w:val="20"/>
        </w:rPr>
      </w:pPr>
      <w:r w:rsidRPr="00CE2B1A">
        <w:rPr>
          <w:rFonts w:ascii="Times New Roman" w:hAnsi="Times New Roman" w:cs="Times New Roman"/>
          <w:i/>
          <w:iCs/>
          <w:sz w:val="20"/>
          <w:szCs w:val="20"/>
        </w:rPr>
        <w:t xml:space="preserve">Fig.2. </w:t>
      </w:r>
      <w:r w:rsidR="007908E6" w:rsidRPr="00CE2B1A">
        <w:rPr>
          <w:rFonts w:ascii="Times New Roman" w:hAnsi="Times New Roman" w:cs="Times New Roman"/>
          <w:i/>
          <w:iCs/>
          <w:sz w:val="20"/>
          <w:szCs w:val="20"/>
        </w:rPr>
        <w:t>How I</w:t>
      </w:r>
      <w:r w:rsidR="00F47C3D" w:rsidRPr="00CE2B1A">
        <w:rPr>
          <w:rFonts w:ascii="Times New Roman" w:hAnsi="Times New Roman" w:cs="Times New Roman"/>
          <w:i/>
          <w:iCs/>
          <w:sz w:val="20"/>
          <w:szCs w:val="20"/>
        </w:rPr>
        <w:t>DS and IPS work</w:t>
      </w:r>
    </w:p>
    <w:p w14:paraId="52111B72" w14:textId="77777777" w:rsidR="001E49DC" w:rsidRDefault="001E49DC" w:rsidP="00055B36">
      <w:pPr>
        <w:pStyle w:val="NoSpacing"/>
      </w:pPr>
    </w:p>
    <w:p w14:paraId="6B488EE8" w14:textId="3D079261" w:rsidR="00F47C3D" w:rsidRPr="00123391" w:rsidRDefault="00B0581C" w:rsidP="00055B36">
      <w:pPr>
        <w:pStyle w:val="NoSpacing"/>
        <w:rPr>
          <w:rFonts w:ascii="Times New Roman" w:hAnsi="Times New Roman" w:cs="Times New Roman"/>
          <w:sz w:val="18"/>
          <w:szCs w:val="18"/>
        </w:rPr>
      </w:pPr>
      <w:r w:rsidRPr="00123391">
        <w:rPr>
          <w:rFonts w:ascii="Times New Roman" w:hAnsi="Times New Roman" w:cs="Times New Roman"/>
          <w:sz w:val="18"/>
          <w:szCs w:val="18"/>
        </w:rPr>
        <w:t>As seen above in Fig.2.</w:t>
      </w:r>
      <w:r w:rsidR="00CE2B1A" w:rsidRPr="00123391">
        <w:rPr>
          <w:rFonts w:ascii="Times New Roman" w:hAnsi="Times New Roman" w:cs="Times New Roman"/>
          <w:sz w:val="18"/>
          <w:szCs w:val="18"/>
        </w:rPr>
        <w:t xml:space="preserve"> IDS and IPS </w:t>
      </w:r>
      <w:r w:rsidR="00492DDD" w:rsidRPr="00123391">
        <w:rPr>
          <w:rFonts w:ascii="Times New Roman" w:hAnsi="Times New Roman" w:cs="Times New Roman"/>
          <w:sz w:val="18"/>
          <w:szCs w:val="18"/>
        </w:rPr>
        <w:t>work</w:t>
      </w:r>
      <w:r w:rsidR="00CE2B1A" w:rsidRPr="00123391">
        <w:rPr>
          <w:rFonts w:ascii="Times New Roman" w:hAnsi="Times New Roman" w:cs="Times New Roman"/>
          <w:sz w:val="18"/>
          <w:szCs w:val="18"/>
        </w:rPr>
        <w:t xml:space="preserve"> by </w:t>
      </w:r>
      <w:r w:rsidR="0055497B" w:rsidRPr="00123391">
        <w:rPr>
          <w:rFonts w:ascii="Times New Roman" w:hAnsi="Times New Roman" w:cs="Times New Roman"/>
          <w:sz w:val="18"/>
          <w:szCs w:val="18"/>
        </w:rPr>
        <w:t>analyzing</w:t>
      </w:r>
      <w:r w:rsidR="00CE2B1A" w:rsidRPr="00123391">
        <w:rPr>
          <w:rFonts w:ascii="Times New Roman" w:hAnsi="Times New Roman" w:cs="Times New Roman"/>
          <w:sz w:val="18"/>
          <w:szCs w:val="18"/>
        </w:rPr>
        <w:t xml:space="preserve"> </w:t>
      </w:r>
      <w:r w:rsidR="0055497B" w:rsidRPr="00123391">
        <w:rPr>
          <w:rFonts w:ascii="Times New Roman" w:hAnsi="Times New Roman" w:cs="Times New Roman"/>
          <w:sz w:val="18"/>
          <w:szCs w:val="18"/>
        </w:rPr>
        <w:t xml:space="preserve">incoming </w:t>
      </w:r>
      <w:r w:rsidR="006A099B" w:rsidRPr="00123391">
        <w:rPr>
          <w:rFonts w:ascii="Times New Roman" w:hAnsi="Times New Roman" w:cs="Times New Roman"/>
          <w:sz w:val="18"/>
          <w:szCs w:val="18"/>
        </w:rPr>
        <w:t xml:space="preserve">data packets and comparing these against predefined signatures or behavioral patterns. </w:t>
      </w:r>
      <w:r w:rsidR="00261F14" w:rsidRPr="00123391">
        <w:rPr>
          <w:rFonts w:ascii="Times New Roman" w:hAnsi="Times New Roman" w:cs="Times New Roman"/>
          <w:sz w:val="18"/>
          <w:szCs w:val="18"/>
        </w:rPr>
        <w:t xml:space="preserve">When suspicious activity is detected then the IDS generates alerts of notifications to relevant administrators </w:t>
      </w:r>
      <w:r w:rsidR="00492DDD" w:rsidRPr="00123391">
        <w:rPr>
          <w:rFonts w:ascii="Times New Roman" w:hAnsi="Times New Roman" w:cs="Times New Roman"/>
          <w:sz w:val="18"/>
          <w:szCs w:val="18"/>
        </w:rPr>
        <w:t>for further investigations</w:t>
      </w:r>
      <w:r w:rsidR="00B520BF" w:rsidRPr="00123391">
        <w:rPr>
          <w:rFonts w:ascii="Times New Roman" w:hAnsi="Times New Roman" w:cs="Times New Roman"/>
          <w:sz w:val="18"/>
          <w:szCs w:val="18"/>
        </w:rPr>
        <w:t xml:space="preserve"> </w:t>
      </w:r>
      <w:r w:rsidR="00492DDD" w:rsidRPr="00123391">
        <w:rPr>
          <w:rFonts w:ascii="Times New Roman" w:hAnsi="Times New Roman" w:cs="Times New Roman"/>
          <w:sz w:val="18"/>
          <w:szCs w:val="18"/>
        </w:rPr>
        <w:t>[</w:t>
      </w:r>
      <w:r w:rsidR="00B520BF" w:rsidRPr="00123391">
        <w:rPr>
          <w:rFonts w:ascii="Times New Roman" w:hAnsi="Times New Roman" w:cs="Times New Roman"/>
          <w:sz w:val="18"/>
          <w:szCs w:val="18"/>
        </w:rPr>
        <w:t>17</w:t>
      </w:r>
      <w:r w:rsidR="00492DDD" w:rsidRPr="00123391">
        <w:rPr>
          <w:rFonts w:ascii="Times New Roman" w:hAnsi="Times New Roman" w:cs="Times New Roman"/>
          <w:sz w:val="18"/>
          <w:szCs w:val="18"/>
        </w:rPr>
        <w:t>].</w:t>
      </w:r>
    </w:p>
    <w:p w14:paraId="4D6EBCCF" w14:textId="77777777" w:rsidR="001C65AB" w:rsidRPr="00123391" w:rsidRDefault="001C65AB" w:rsidP="00055B36">
      <w:pPr>
        <w:pStyle w:val="NoSpacing"/>
        <w:rPr>
          <w:rFonts w:ascii="Times New Roman" w:hAnsi="Times New Roman" w:cs="Times New Roman"/>
          <w:sz w:val="18"/>
          <w:szCs w:val="18"/>
        </w:rPr>
      </w:pPr>
    </w:p>
    <w:p w14:paraId="46817107" w14:textId="4396DF72" w:rsidR="00E979F2" w:rsidRPr="00123391" w:rsidRDefault="00E979F2" w:rsidP="00055B36">
      <w:pPr>
        <w:pStyle w:val="NoSpacing"/>
        <w:rPr>
          <w:rFonts w:ascii="Times New Roman" w:hAnsi="Times New Roman" w:cs="Times New Roman"/>
          <w:i/>
          <w:iCs/>
          <w:sz w:val="20"/>
          <w:szCs w:val="20"/>
        </w:rPr>
      </w:pPr>
      <w:r w:rsidRPr="00123391">
        <w:rPr>
          <w:rFonts w:ascii="Times New Roman" w:hAnsi="Times New Roman" w:cs="Times New Roman"/>
          <w:i/>
          <w:iCs/>
          <w:sz w:val="20"/>
          <w:szCs w:val="20"/>
        </w:rPr>
        <w:t>IDS</w:t>
      </w:r>
    </w:p>
    <w:p w14:paraId="3BFE53FC" w14:textId="3EC570C8" w:rsidR="00E979F2" w:rsidRPr="00123391" w:rsidRDefault="00E979F2" w:rsidP="00055B36">
      <w:pPr>
        <w:pStyle w:val="NoSpacing"/>
        <w:rPr>
          <w:rFonts w:ascii="Times New Roman" w:hAnsi="Times New Roman" w:cs="Times New Roman"/>
          <w:sz w:val="18"/>
          <w:szCs w:val="18"/>
        </w:rPr>
      </w:pPr>
      <w:r w:rsidRPr="00123391">
        <w:rPr>
          <w:rFonts w:ascii="Times New Roman" w:hAnsi="Times New Roman" w:cs="Times New Roman"/>
          <w:sz w:val="18"/>
          <w:szCs w:val="18"/>
        </w:rPr>
        <w:t>There are two types of IDS:</w:t>
      </w:r>
    </w:p>
    <w:p w14:paraId="732D012F" w14:textId="44CBFFAE" w:rsidR="00E979F2" w:rsidRPr="00123391" w:rsidRDefault="00E979F2" w:rsidP="00055B36">
      <w:pPr>
        <w:pStyle w:val="NoSpacing"/>
        <w:rPr>
          <w:rFonts w:ascii="Times New Roman" w:hAnsi="Times New Roman" w:cs="Times New Roman"/>
          <w:sz w:val="18"/>
          <w:szCs w:val="18"/>
        </w:rPr>
      </w:pPr>
      <w:r w:rsidRPr="00123391">
        <w:rPr>
          <w:rFonts w:ascii="Times New Roman" w:hAnsi="Times New Roman" w:cs="Times New Roman"/>
          <w:i/>
          <w:iCs/>
          <w:sz w:val="18"/>
          <w:szCs w:val="18"/>
        </w:rPr>
        <w:t>Network-based IDS</w:t>
      </w:r>
      <w:r w:rsidRPr="00123391">
        <w:rPr>
          <w:rFonts w:ascii="Times New Roman" w:hAnsi="Times New Roman" w:cs="Times New Roman"/>
          <w:sz w:val="18"/>
          <w:szCs w:val="18"/>
        </w:rPr>
        <w:t xml:space="preserve"> (</w:t>
      </w:r>
      <w:r w:rsidR="00B31170" w:rsidRPr="00123391">
        <w:rPr>
          <w:rFonts w:ascii="Times New Roman" w:hAnsi="Times New Roman" w:cs="Times New Roman"/>
          <w:sz w:val="18"/>
          <w:szCs w:val="18"/>
        </w:rPr>
        <w:t>NIDS</w:t>
      </w:r>
      <w:r w:rsidRPr="00123391">
        <w:rPr>
          <w:rFonts w:ascii="Times New Roman" w:hAnsi="Times New Roman" w:cs="Times New Roman"/>
          <w:sz w:val="18"/>
          <w:szCs w:val="18"/>
        </w:rPr>
        <w:t>)</w:t>
      </w:r>
      <w:r w:rsidR="00B31170" w:rsidRPr="00123391">
        <w:rPr>
          <w:rFonts w:ascii="Times New Roman" w:hAnsi="Times New Roman" w:cs="Times New Roman"/>
          <w:sz w:val="18"/>
          <w:szCs w:val="18"/>
        </w:rPr>
        <w:t>:</w:t>
      </w:r>
      <w:r w:rsidR="00401867" w:rsidRPr="00123391">
        <w:rPr>
          <w:rFonts w:ascii="Times New Roman" w:hAnsi="Times New Roman" w:cs="Times New Roman"/>
          <w:sz w:val="18"/>
          <w:szCs w:val="18"/>
        </w:rPr>
        <w:t xml:space="preserve"> Monitors traffic in real-time, analyzing packets </w:t>
      </w:r>
      <w:r w:rsidR="006E28E3" w:rsidRPr="00123391">
        <w:rPr>
          <w:rFonts w:ascii="Times New Roman" w:hAnsi="Times New Roman" w:cs="Times New Roman"/>
          <w:sz w:val="18"/>
          <w:szCs w:val="18"/>
        </w:rPr>
        <w:t>and identifying suspicious activity which may indicate an intrusion</w:t>
      </w:r>
    </w:p>
    <w:p w14:paraId="601DF101" w14:textId="34339FA5" w:rsidR="00A241C8" w:rsidRPr="00123391" w:rsidRDefault="006E28E3" w:rsidP="00055B36">
      <w:pPr>
        <w:pStyle w:val="NoSpacing"/>
        <w:rPr>
          <w:rFonts w:ascii="Times New Roman" w:hAnsi="Times New Roman" w:cs="Times New Roman"/>
          <w:sz w:val="18"/>
          <w:szCs w:val="18"/>
        </w:rPr>
      </w:pPr>
      <w:r w:rsidRPr="00123391">
        <w:rPr>
          <w:rFonts w:ascii="Times New Roman" w:hAnsi="Times New Roman" w:cs="Times New Roman"/>
          <w:i/>
          <w:iCs/>
          <w:sz w:val="18"/>
          <w:szCs w:val="18"/>
        </w:rPr>
        <w:t>Host-based IDS</w:t>
      </w:r>
      <w:r w:rsidRPr="00123391">
        <w:rPr>
          <w:rFonts w:ascii="Times New Roman" w:hAnsi="Times New Roman" w:cs="Times New Roman"/>
          <w:sz w:val="18"/>
          <w:szCs w:val="18"/>
        </w:rPr>
        <w:t xml:space="preserve"> (H</w:t>
      </w:r>
      <w:r w:rsidR="0043110A" w:rsidRPr="00123391">
        <w:rPr>
          <w:rFonts w:ascii="Times New Roman" w:hAnsi="Times New Roman" w:cs="Times New Roman"/>
          <w:sz w:val="18"/>
          <w:szCs w:val="18"/>
        </w:rPr>
        <w:t>IDS</w:t>
      </w:r>
      <w:r w:rsidRPr="00123391">
        <w:rPr>
          <w:rFonts w:ascii="Times New Roman" w:hAnsi="Times New Roman" w:cs="Times New Roman"/>
          <w:sz w:val="18"/>
          <w:szCs w:val="18"/>
        </w:rPr>
        <w:t>)</w:t>
      </w:r>
      <w:r w:rsidR="0043110A" w:rsidRPr="00123391">
        <w:rPr>
          <w:rFonts w:ascii="Times New Roman" w:hAnsi="Times New Roman" w:cs="Times New Roman"/>
          <w:sz w:val="18"/>
          <w:szCs w:val="18"/>
        </w:rPr>
        <w:t>: This type of IDS is installed on individual</w:t>
      </w:r>
      <w:r w:rsidR="000236DD" w:rsidRPr="00123391">
        <w:rPr>
          <w:rFonts w:ascii="Times New Roman" w:hAnsi="Times New Roman" w:cs="Times New Roman"/>
          <w:sz w:val="18"/>
          <w:szCs w:val="18"/>
        </w:rPr>
        <w:t xml:space="preserve"> devices or hosts. It monitors activities within the hosts </w:t>
      </w:r>
      <w:r w:rsidR="001B2120" w:rsidRPr="00123391">
        <w:rPr>
          <w:rFonts w:ascii="Times New Roman" w:hAnsi="Times New Roman" w:cs="Times New Roman"/>
          <w:sz w:val="18"/>
          <w:szCs w:val="18"/>
        </w:rPr>
        <w:t>operating system and applications. Ensuring no unauthorized ac</w:t>
      </w:r>
      <w:r w:rsidR="00AF1D33" w:rsidRPr="00123391">
        <w:rPr>
          <w:rFonts w:ascii="Times New Roman" w:hAnsi="Times New Roman" w:cs="Times New Roman"/>
          <w:sz w:val="18"/>
          <w:szCs w:val="18"/>
        </w:rPr>
        <w:t xml:space="preserve">ts or abnormal </w:t>
      </w:r>
      <w:r w:rsidR="00887734" w:rsidRPr="00123391">
        <w:rPr>
          <w:rFonts w:ascii="Times New Roman" w:hAnsi="Times New Roman" w:cs="Times New Roman"/>
          <w:sz w:val="18"/>
          <w:szCs w:val="18"/>
        </w:rPr>
        <w:t>behaviors occur.</w:t>
      </w:r>
    </w:p>
    <w:p w14:paraId="1DB91F2C" w14:textId="5019AE0B" w:rsidR="001E49DC" w:rsidRPr="00123391" w:rsidRDefault="00D83BCC" w:rsidP="00055B36">
      <w:pPr>
        <w:pStyle w:val="NoSpacing"/>
        <w:rPr>
          <w:rFonts w:ascii="Times New Roman" w:hAnsi="Times New Roman" w:cs="Times New Roman"/>
          <w:sz w:val="18"/>
          <w:szCs w:val="18"/>
        </w:rPr>
      </w:pPr>
      <w:r w:rsidRPr="00123391">
        <w:rPr>
          <w:rFonts w:ascii="Times New Roman" w:hAnsi="Times New Roman" w:cs="Times New Roman"/>
          <w:sz w:val="18"/>
          <w:szCs w:val="18"/>
        </w:rPr>
        <w:t xml:space="preserve">Early detection is definitely a benefit of </w:t>
      </w:r>
      <w:proofErr w:type="gramStart"/>
      <w:r w:rsidRPr="00123391">
        <w:rPr>
          <w:rFonts w:ascii="Times New Roman" w:hAnsi="Times New Roman" w:cs="Times New Roman"/>
          <w:sz w:val="18"/>
          <w:szCs w:val="18"/>
        </w:rPr>
        <w:t>a</w:t>
      </w:r>
      <w:proofErr w:type="gramEnd"/>
      <w:r w:rsidRPr="00123391">
        <w:rPr>
          <w:rFonts w:ascii="Times New Roman" w:hAnsi="Times New Roman" w:cs="Times New Roman"/>
          <w:sz w:val="18"/>
          <w:szCs w:val="18"/>
        </w:rPr>
        <w:t xml:space="preserve"> IDS as it </w:t>
      </w:r>
      <w:r w:rsidR="00BB57CF" w:rsidRPr="00123391">
        <w:rPr>
          <w:rFonts w:ascii="Times New Roman" w:hAnsi="Times New Roman" w:cs="Times New Roman"/>
          <w:sz w:val="18"/>
          <w:szCs w:val="18"/>
        </w:rPr>
        <w:t xml:space="preserve">can detect suspicious activities as they occur, allowing organizations </w:t>
      </w:r>
      <w:r w:rsidR="002A72C0" w:rsidRPr="00123391">
        <w:rPr>
          <w:rFonts w:ascii="Times New Roman" w:hAnsi="Times New Roman" w:cs="Times New Roman"/>
          <w:sz w:val="18"/>
          <w:szCs w:val="18"/>
        </w:rPr>
        <w:t>to respond promptly</w:t>
      </w:r>
      <w:r w:rsidR="00CE5949" w:rsidRPr="00123391">
        <w:rPr>
          <w:rFonts w:ascii="Times New Roman" w:hAnsi="Times New Roman" w:cs="Times New Roman"/>
          <w:sz w:val="18"/>
          <w:szCs w:val="18"/>
        </w:rPr>
        <w:t>. A</w:t>
      </w:r>
      <w:r w:rsidR="002A72C0" w:rsidRPr="00123391">
        <w:rPr>
          <w:rFonts w:ascii="Times New Roman" w:hAnsi="Times New Roman" w:cs="Times New Roman"/>
          <w:sz w:val="18"/>
          <w:szCs w:val="18"/>
        </w:rPr>
        <w:t xml:space="preserve"> </w:t>
      </w:r>
      <w:r w:rsidR="008F4B96" w:rsidRPr="00123391">
        <w:rPr>
          <w:rFonts w:ascii="Times New Roman" w:hAnsi="Times New Roman" w:cs="Times New Roman"/>
          <w:sz w:val="18"/>
          <w:szCs w:val="18"/>
        </w:rPr>
        <w:t>drawback</w:t>
      </w:r>
      <w:r w:rsidR="002A72C0" w:rsidRPr="00123391">
        <w:rPr>
          <w:rFonts w:ascii="Times New Roman" w:hAnsi="Times New Roman" w:cs="Times New Roman"/>
          <w:sz w:val="18"/>
          <w:szCs w:val="18"/>
        </w:rPr>
        <w:t xml:space="preserve"> to this </w:t>
      </w:r>
      <w:r w:rsidR="008F4B96" w:rsidRPr="00123391">
        <w:rPr>
          <w:rFonts w:ascii="Times New Roman" w:hAnsi="Times New Roman" w:cs="Times New Roman"/>
          <w:sz w:val="18"/>
          <w:szCs w:val="18"/>
        </w:rPr>
        <w:t>is potential</w:t>
      </w:r>
      <w:r w:rsidR="002A72C0" w:rsidRPr="00123391">
        <w:rPr>
          <w:rFonts w:ascii="Times New Roman" w:hAnsi="Times New Roman" w:cs="Times New Roman"/>
          <w:sz w:val="18"/>
          <w:szCs w:val="18"/>
        </w:rPr>
        <w:t xml:space="preserve"> false positives</w:t>
      </w:r>
      <w:r w:rsidR="00CE5949" w:rsidRPr="00123391">
        <w:rPr>
          <w:rFonts w:ascii="Times New Roman" w:hAnsi="Times New Roman" w:cs="Times New Roman"/>
          <w:sz w:val="18"/>
          <w:szCs w:val="18"/>
        </w:rPr>
        <w:t xml:space="preserve"> from legitimate </w:t>
      </w:r>
      <w:r w:rsidR="008F4B96" w:rsidRPr="00123391">
        <w:rPr>
          <w:rFonts w:ascii="Times New Roman" w:hAnsi="Times New Roman" w:cs="Times New Roman"/>
          <w:sz w:val="18"/>
          <w:szCs w:val="18"/>
        </w:rPr>
        <w:t>activities</w:t>
      </w:r>
      <w:r w:rsidR="00CE5949" w:rsidRPr="00123391">
        <w:rPr>
          <w:rFonts w:ascii="Times New Roman" w:hAnsi="Times New Roman" w:cs="Times New Roman"/>
          <w:sz w:val="18"/>
          <w:szCs w:val="18"/>
        </w:rPr>
        <w:t xml:space="preserve"> being picked up</w:t>
      </w:r>
      <w:r w:rsidR="008F4B96" w:rsidRPr="00123391">
        <w:rPr>
          <w:rFonts w:ascii="Times New Roman" w:hAnsi="Times New Roman" w:cs="Times New Roman"/>
          <w:sz w:val="18"/>
          <w:szCs w:val="18"/>
        </w:rPr>
        <w:t>,</w:t>
      </w:r>
      <w:r w:rsidR="00CE5949" w:rsidRPr="00123391">
        <w:rPr>
          <w:rFonts w:ascii="Times New Roman" w:hAnsi="Times New Roman" w:cs="Times New Roman"/>
          <w:sz w:val="18"/>
          <w:szCs w:val="18"/>
        </w:rPr>
        <w:t xml:space="preserve"> </w:t>
      </w:r>
      <w:r w:rsidR="008F4B96" w:rsidRPr="00123391">
        <w:rPr>
          <w:rFonts w:ascii="Times New Roman" w:hAnsi="Times New Roman" w:cs="Times New Roman"/>
          <w:sz w:val="18"/>
          <w:szCs w:val="18"/>
        </w:rPr>
        <w:t xml:space="preserve">leading to unnecessary investigations. </w:t>
      </w:r>
    </w:p>
    <w:p w14:paraId="1F26ABAB" w14:textId="4A778095" w:rsidR="00E7217B" w:rsidRPr="00123391" w:rsidRDefault="00521B2F" w:rsidP="00055B36">
      <w:pPr>
        <w:pStyle w:val="NoSpacing"/>
        <w:rPr>
          <w:rFonts w:ascii="Times New Roman" w:hAnsi="Times New Roman" w:cs="Times New Roman"/>
          <w:sz w:val="18"/>
          <w:szCs w:val="18"/>
        </w:rPr>
      </w:pPr>
      <w:r w:rsidRPr="00123391">
        <w:rPr>
          <w:rFonts w:ascii="Times New Roman" w:hAnsi="Times New Roman" w:cs="Times New Roman"/>
          <w:sz w:val="18"/>
          <w:szCs w:val="18"/>
        </w:rPr>
        <w:t>IDS provide</w:t>
      </w:r>
      <w:r w:rsidR="005D1E05" w:rsidRPr="00123391">
        <w:rPr>
          <w:rFonts w:ascii="Times New Roman" w:hAnsi="Times New Roman" w:cs="Times New Roman"/>
          <w:sz w:val="18"/>
          <w:szCs w:val="18"/>
        </w:rPr>
        <w:t>s</w:t>
      </w:r>
      <w:r w:rsidRPr="00123391">
        <w:rPr>
          <w:rFonts w:ascii="Times New Roman" w:hAnsi="Times New Roman" w:cs="Times New Roman"/>
          <w:sz w:val="18"/>
          <w:szCs w:val="18"/>
        </w:rPr>
        <w:t xml:space="preserve"> an additional layer of security </w:t>
      </w:r>
      <w:r w:rsidR="00CD1C2E" w:rsidRPr="00123391">
        <w:rPr>
          <w:rFonts w:ascii="Times New Roman" w:hAnsi="Times New Roman" w:cs="Times New Roman"/>
          <w:sz w:val="18"/>
          <w:szCs w:val="18"/>
        </w:rPr>
        <w:t xml:space="preserve">by monitoring and alerting unauthorized access attempts. It also helps organizations comply with </w:t>
      </w:r>
      <w:r w:rsidR="009B3E9C" w:rsidRPr="00123391">
        <w:rPr>
          <w:rFonts w:ascii="Times New Roman" w:hAnsi="Times New Roman" w:cs="Times New Roman"/>
          <w:sz w:val="18"/>
          <w:szCs w:val="18"/>
        </w:rPr>
        <w:t xml:space="preserve">regulatory requirements by monitoring and </w:t>
      </w:r>
      <w:r w:rsidR="005D1E05" w:rsidRPr="00123391">
        <w:rPr>
          <w:rFonts w:ascii="Times New Roman" w:hAnsi="Times New Roman" w:cs="Times New Roman"/>
          <w:sz w:val="18"/>
          <w:szCs w:val="18"/>
        </w:rPr>
        <w:t xml:space="preserve">logging security-related risks for compliance. </w:t>
      </w:r>
      <w:r w:rsidR="000A3D10" w:rsidRPr="00123391">
        <w:rPr>
          <w:rFonts w:ascii="Times New Roman" w:hAnsi="Times New Roman" w:cs="Times New Roman"/>
          <w:sz w:val="18"/>
          <w:szCs w:val="18"/>
        </w:rPr>
        <w:t xml:space="preserve">As IDS </w:t>
      </w:r>
      <w:r w:rsidR="00DA2FD9" w:rsidRPr="00123391">
        <w:rPr>
          <w:rFonts w:ascii="Times New Roman" w:hAnsi="Times New Roman" w:cs="Times New Roman"/>
          <w:sz w:val="18"/>
          <w:szCs w:val="18"/>
        </w:rPr>
        <w:t xml:space="preserve">continuously monitors traffic into and out of an </w:t>
      </w:r>
      <w:r w:rsidR="00AA1D7C" w:rsidRPr="00123391">
        <w:rPr>
          <w:rFonts w:ascii="Times New Roman" w:hAnsi="Times New Roman" w:cs="Times New Roman"/>
          <w:sz w:val="18"/>
          <w:szCs w:val="18"/>
        </w:rPr>
        <w:t>organizations system</w:t>
      </w:r>
      <w:r w:rsidR="00DA2FD9" w:rsidRPr="00123391">
        <w:rPr>
          <w:rFonts w:ascii="Times New Roman" w:hAnsi="Times New Roman" w:cs="Times New Roman"/>
          <w:sz w:val="18"/>
          <w:szCs w:val="18"/>
        </w:rPr>
        <w:t xml:space="preserve"> it </w:t>
      </w:r>
      <w:r w:rsidR="000E0E87" w:rsidRPr="00123391">
        <w:rPr>
          <w:rFonts w:ascii="Times New Roman" w:hAnsi="Times New Roman" w:cs="Times New Roman"/>
          <w:sz w:val="18"/>
          <w:szCs w:val="18"/>
        </w:rPr>
        <w:t>is very</w:t>
      </w:r>
      <w:r w:rsidR="00B60BF2" w:rsidRPr="00123391">
        <w:rPr>
          <w:rFonts w:ascii="Times New Roman" w:hAnsi="Times New Roman" w:cs="Times New Roman"/>
          <w:sz w:val="18"/>
          <w:szCs w:val="18"/>
        </w:rPr>
        <w:t xml:space="preserve"> resource intensive</w:t>
      </w:r>
      <w:r w:rsidR="000E0E87" w:rsidRPr="00123391">
        <w:rPr>
          <w:rFonts w:ascii="Times New Roman" w:hAnsi="Times New Roman" w:cs="Times New Roman"/>
          <w:sz w:val="18"/>
          <w:szCs w:val="18"/>
        </w:rPr>
        <w:t>,</w:t>
      </w:r>
      <w:r w:rsidR="00B60BF2" w:rsidRPr="00123391">
        <w:rPr>
          <w:rFonts w:ascii="Times New Roman" w:hAnsi="Times New Roman" w:cs="Times New Roman"/>
          <w:sz w:val="18"/>
          <w:szCs w:val="18"/>
        </w:rPr>
        <w:t xml:space="preserve"> which can be a challenge in larger </w:t>
      </w:r>
      <w:r w:rsidR="001432CA" w:rsidRPr="00123391">
        <w:rPr>
          <w:rFonts w:ascii="Times New Roman" w:hAnsi="Times New Roman" w:cs="Times New Roman"/>
          <w:sz w:val="18"/>
          <w:szCs w:val="18"/>
        </w:rPr>
        <w:t xml:space="preserve">organizations. Furthermore, an IDS is complex and will require </w:t>
      </w:r>
      <w:r w:rsidR="00AA1D7C" w:rsidRPr="00123391">
        <w:rPr>
          <w:rFonts w:ascii="Times New Roman" w:hAnsi="Times New Roman" w:cs="Times New Roman"/>
          <w:sz w:val="18"/>
          <w:szCs w:val="18"/>
        </w:rPr>
        <w:t>expertise to configure effectively which may also be a challenge for organizations</w:t>
      </w:r>
      <w:r w:rsidR="00E86C73" w:rsidRPr="00123391">
        <w:rPr>
          <w:rFonts w:ascii="Times New Roman" w:hAnsi="Times New Roman" w:cs="Times New Roman"/>
          <w:sz w:val="18"/>
          <w:szCs w:val="18"/>
        </w:rPr>
        <w:t xml:space="preserve"> [18]</w:t>
      </w:r>
      <w:r w:rsidR="00AA1D7C" w:rsidRPr="00123391">
        <w:rPr>
          <w:rFonts w:ascii="Times New Roman" w:hAnsi="Times New Roman" w:cs="Times New Roman"/>
          <w:sz w:val="18"/>
          <w:szCs w:val="18"/>
        </w:rPr>
        <w:t>.</w:t>
      </w:r>
    </w:p>
    <w:p w14:paraId="743B96F3" w14:textId="77777777" w:rsidR="000E0E87" w:rsidRPr="00123391" w:rsidRDefault="000E0E87" w:rsidP="00055B36">
      <w:pPr>
        <w:pStyle w:val="NoSpacing"/>
        <w:rPr>
          <w:rFonts w:ascii="Times New Roman" w:hAnsi="Times New Roman" w:cs="Times New Roman"/>
          <w:sz w:val="18"/>
          <w:szCs w:val="18"/>
        </w:rPr>
      </w:pPr>
    </w:p>
    <w:p w14:paraId="79CEC59A" w14:textId="4EF6AE3D" w:rsidR="000E0E87" w:rsidRPr="00123391" w:rsidRDefault="000E0E87" w:rsidP="00055B36">
      <w:pPr>
        <w:pStyle w:val="NoSpacing"/>
        <w:rPr>
          <w:rFonts w:ascii="Times New Roman" w:hAnsi="Times New Roman" w:cs="Times New Roman"/>
          <w:i/>
          <w:iCs/>
          <w:sz w:val="20"/>
          <w:szCs w:val="20"/>
        </w:rPr>
      </w:pPr>
      <w:r w:rsidRPr="00123391">
        <w:rPr>
          <w:rFonts w:ascii="Times New Roman" w:hAnsi="Times New Roman" w:cs="Times New Roman"/>
          <w:i/>
          <w:iCs/>
          <w:sz w:val="20"/>
          <w:szCs w:val="20"/>
        </w:rPr>
        <w:t>IPS</w:t>
      </w:r>
    </w:p>
    <w:p w14:paraId="2666EFBA" w14:textId="59C604F3" w:rsidR="000E0E87" w:rsidRPr="00123391" w:rsidRDefault="005A4CA0" w:rsidP="00055B36">
      <w:pPr>
        <w:pStyle w:val="NoSpacing"/>
        <w:rPr>
          <w:rFonts w:ascii="Times New Roman" w:hAnsi="Times New Roman" w:cs="Times New Roman"/>
          <w:sz w:val="18"/>
          <w:szCs w:val="18"/>
        </w:rPr>
      </w:pPr>
      <w:r w:rsidRPr="00123391">
        <w:rPr>
          <w:rFonts w:ascii="Times New Roman" w:hAnsi="Times New Roman" w:cs="Times New Roman"/>
          <w:sz w:val="18"/>
          <w:szCs w:val="18"/>
        </w:rPr>
        <w:t xml:space="preserve">IPD goes beyond </w:t>
      </w:r>
      <w:r w:rsidR="00B25273" w:rsidRPr="00123391">
        <w:rPr>
          <w:rFonts w:ascii="Times New Roman" w:hAnsi="Times New Roman" w:cs="Times New Roman"/>
          <w:sz w:val="18"/>
          <w:szCs w:val="18"/>
        </w:rPr>
        <w:t xml:space="preserve">detection by </w:t>
      </w:r>
      <w:r w:rsidR="00117F08" w:rsidRPr="00123391">
        <w:rPr>
          <w:rFonts w:ascii="Times New Roman" w:hAnsi="Times New Roman" w:cs="Times New Roman"/>
          <w:sz w:val="18"/>
          <w:szCs w:val="18"/>
        </w:rPr>
        <w:t>blocking</w:t>
      </w:r>
      <w:r w:rsidR="00B25273" w:rsidRPr="00123391">
        <w:rPr>
          <w:rFonts w:ascii="Times New Roman" w:hAnsi="Times New Roman" w:cs="Times New Roman"/>
          <w:sz w:val="18"/>
          <w:szCs w:val="18"/>
        </w:rPr>
        <w:t xml:space="preserve"> or preventing identified threats from reaching an intended target. </w:t>
      </w:r>
      <w:r w:rsidR="00046C2F" w:rsidRPr="00123391">
        <w:rPr>
          <w:rFonts w:ascii="Times New Roman" w:hAnsi="Times New Roman" w:cs="Times New Roman"/>
          <w:sz w:val="18"/>
          <w:szCs w:val="18"/>
        </w:rPr>
        <w:t xml:space="preserve">Using similar </w:t>
      </w:r>
      <w:r w:rsidR="00117F08" w:rsidRPr="00123391">
        <w:rPr>
          <w:rFonts w:ascii="Times New Roman" w:hAnsi="Times New Roman" w:cs="Times New Roman"/>
          <w:sz w:val="18"/>
          <w:szCs w:val="18"/>
        </w:rPr>
        <w:t xml:space="preserve">detection techniques </w:t>
      </w:r>
      <w:r w:rsidR="00046C2F" w:rsidRPr="00123391">
        <w:rPr>
          <w:rFonts w:ascii="Times New Roman" w:hAnsi="Times New Roman" w:cs="Times New Roman"/>
          <w:sz w:val="18"/>
          <w:szCs w:val="18"/>
        </w:rPr>
        <w:t xml:space="preserve">to that of IDS, IPS </w:t>
      </w:r>
      <w:r w:rsidR="008F30F9" w:rsidRPr="00123391">
        <w:rPr>
          <w:rFonts w:ascii="Times New Roman" w:hAnsi="Times New Roman" w:cs="Times New Roman"/>
          <w:sz w:val="18"/>
          <w:szCs w:val="18"/>
        </w:rPr>
        <w:t>can</w:t>
      </w:r>
      <w:r w:rsidR="00A95B18" w:rsidRPr="00123391">
        <w:rPr>
          <w:rFonts w:ascii="Times New Roman" w:hAnsi="Times New Roman" w:cs="Times New Roman"/>
          <w:sz w:val="18"/>
          <w:szCs w:val="18"/>
        </w:rPr>
        <w:t xml:space="preserve"> detect and block suspicious activity without host intervention. </w:t>
      </w:r>
      <w:r w:rsidR="008F30F9" w:rsidRPr="00123391">
        <w:rPr>
          <w:rFonts w:ascii="Times New Roman" w:hAnsi="Times New Roman" w:cs="Times New Roman"/>
          <w:sz w:val="18"/>
          <w:szCs w:val="18"/>
        </w:rPr>
        <w:t xml:space="preserve">This is such a benefit for organizations as a threat can be eliminated </w:t>
      </w:r>
      <w:r w:rsidR="007A5A2C" w:rsidRPr="00123391">
        <w:rPr>
          <w:rFonts w:ascii="Times New Roman" w:hAnsi="Times New Roman" w:cs="Times New Roman"/>
          <w:sz w:val="18"/>
          <w:szCs w:val="18"/>
        </w:rPr>
        <w:t xml:space="preserve">immediately without having to notify an administrator to </w:t>
      </w:r>
      <w:r w:rsidR="005B6F69" w:rsidRPr="00123391">
        <w:rPr>
          <w:rFonts w:ascii="Times New Roman" w:hAnsi="Times New Roman" w:cs="Times New Roman"/>
          <w:sz w:val="18"/>
          <w:szCs w:val="18"/>
        </w:rPr>
        <w:t>investigate</w:t>
      </w:r>
      <w:r w:rsidR="007A5A2C" w:rsidRPr="00123391">
        <w:rPr>
          <w:rFonts w:ascii="Times New Roman" w:hAnsi="Times New Roman" w:cs="Times New Roman"/>
          <w:sz w:val="18"/>
          <w:szCs w:val="18"/>
        </w:rPr>
        <w:t xml:space="preserve"> </w:t>
      </w:r>
      <w:r w:rsidR="0084261D" w:rsidRPr="00123391">
        <w:rPr>
          <w:rFonts w:ascii="Times New Roman" w:hAnsi="Times New Roman" w:cs="Times New Roman"/>
          <w:sz w:val="18"/>
          <w:szCs w:val="18"/>
        </w:rPr>
        <w:t>malicious</w:t>
      </w:r>
      <w:r w:rsidR="001504F9" w:rsidRPr="00123391">
        <w:rPr>
          <w:rFonts w:ascii="Times New Roman" w:hAnsi="Times New Roman" w:cs="Times New Roman"/>
          <w:sz w:val="18"/>
          <w:szCs w:val="18"/>
        </w:rPr>
        <w:t xml:space="preserve"> activity</w:t>
      </w:r>
      <w:r w:rsidR="007A5A2C" w:rsidRPr="00123391">
        <w:rPr>
          <w:rFonts w:ascii="Times New Roman" w:hAnsi="Times New Roman" w:cs="Times New Roman"/>
          <w:sz w:val="18"/>
          <w:szCs w:val="18"/>
        </w:rPr>
        <w:t xml:space="preserve">. </w:t>
      </w:r>
      <w:r w:rsidR="00497FD4" w:rsidRPr="00123391">
        <w:rPr>
          <w:rFonts w:ascii="Times New Roman" w:hAnsi="Times New Roman" w:cs="Times New Roman"/>
          <w:sz w:val="18"/>
          <w:szCs w:val="18"/>
        </w:rPr>
        <w:t xml:space="preserve">Like IDS </w:t>
      </w:r>
      <w:r w:rsidR="0084261D" w:rsidRPr="00123391">
        <w:rPr>
          <w:rFonts w:ascii="Times New Roman" w:hAnsi="Times New Roman" w:cs="Times New Roman"/>
          <w:sz w:val="18"/>
          <w:szCs w:val="18"/>
        </w:rPr>
        <w:t xml:space="preserve">it’s likely IPS can generate false positives </w:t>
      </w:r>
      <w:r w:rsidR="0034380F" w:rsidRPr="00123391">
        <w:rPr>
          <w:rFonts w:ascii="Times New Roman" w:hAnsi="Times New Roman" w:cs="Times New Roman"/>
          <w:sz w:val="18"/>
          <w:szCs w:val="18"/>
        </w:rPr>
        <w:lastRenderedPageBreak/>
        <w:t xml:space="preserve">incorrectly blocking legitimate traffic. </w:t>
      </w:r>
      <w:r w:rsidR="00226296" w:rsidRPr="00123391">
        <w:rPr>
          <w:rFonts w:ascii="Times New Roman" w:hAnsi="Times New Roman" w:cs="Times New Roman"/>
          <w:sz w:val="18"/>
          <w:szCs w:val="18"/>
        </w:rPr>
        <w:t>Regular updates and tuning are required to ensure IPS systems are effective against evolving threats</w:t>
      </w:r>
      <w:r w:rsidR="00E86C73" w:rsidRPr="00123391">
        <w:rPr>
          <w:rFonts w:ascii="Times New Roman" w:hAnsi="Times New Roman" w:cs="Times New Roman"/>
          <w:sz w:val="18"/>
          <w:szCs w:val="18"/>
        </w:rPr>
        <w:t xml:space="preserve"> [18]</w:t>
      </w:r>
      <w:r w:rsidR="00226296" w:rsidRPr="00123391">
        <w:rPr>
          <w:rFonts w:ascii="Times New Roman" w:hAnsi="Times New Roman" w:cs="Times New Roman"/>
          <w:sz w:val="18"/>
          <w:szCs w:val="18"/>
        </w:rPr>
        <w:t xml:space="preserve">. </w:t>
      </w:r>
      <w:r w:rsidR="0084261D" w:rsidRPr="00123391">
        <w:rPr>
          <w:rFonts w:ascii="Times New Roman" w:hAnsi="Times New Roman" w:cs="Times New Roman"/>
          <w:sz w:val="18"/>
          <w:szCs w:val="18"/>
        </w:rPr>
        <w:t xml:space="preserve"> </w:t>
      </w:r>
    </w:p>
    <w:p w14:paraId="0842304B" w14:textId="77777777" w:rsidR="00152263" w:rsidRPr="00123391" w:rsidRDefault="00152263" w:rsidP="00055B36">
      <w:pPr>
        <w:pStyle w:val="NoSpacing"/>
        <w:rPr>
          <w:rFonts w:ascii="Times New Roman" w:hAnsi="Times New Roman" w:cs="Times New Roman"/>
          <w:sz w:val="18"/>
          <w:szCs w:val="18"/>
        </w:rPr>
      </w:pPr>
    </w:p>
    <w:p w14:paraId="0E31ABBB" w14:textId="77777777" w:rsidR="002F75B9" w:rsidRPr="00123391" w:rsidRDefault="00152263" w:rsidP="00055B36">
      <w:pPr>
        <w:pStyle w:val="NoSpacing"/>
        <w:rPr>
          <w:rFonts w:ascii="Times New Roman" w:hAnsi="Times New Roman" w:cs="Times New Roman"/>
          <w:i/>
          <w:iCs/>
          <w:sz w:val="20"/>
          <w:szCs w:val="20"/>
        </w:rPr>
      </w:pPr>
      <w:r w:rsidRPr="00123391">
        <w:rPr>
          <w:rFonts w:ascii="Times New Roman" w:hAnsi="Times New Roman" w:cs="Times New Roman"/>
          <w:i/>
          <w:iCs/>
          <w:sz w:val="20"/>
          <w:szCs w:val="20"/>
        </w:rPr>
        <w:t>Firewalls</w:t>
      </w:r>
    </w:p>
    <w:p w14:paraId="2F77A9B9" w14:textId="77777777" w:rsidR="00832AFA" w:rsidRPr="00123391" w:rsidRDefault="00C10F40" w:rsidP="00055B36">
      <w:pPr>
        <w:pStyle w:val="NoSpacing"/>
        <w:rPr>
          <w:rFonts w:ascii="Times New Roman" w:hAnsi="Times New Roman" w:cs="Times New Roman"/>
          <w:sz w:val="18"/>
          <w:szCs w:val="18"/>
        </w:rPr>
      </w:pPr>
      <w:r w:rsidRPr="00123391">
        <w:rPr>
          <w:rFonts w:ascii="Times New Roman" w:hAnsi="Times New Roman" w:cs="Times New Roman"/>
          <w:sz w:val="18"/>
          <w:szCs w:val="18"/>
        </w:rPr>
        <w:t xml:space="preserve">Firewalls are </w:t>
      </w:r>
      <w:r w:rsidR="00301193" w:rsidRPr="00123391">
        <w:rPr>
          <w:rFonts w:ascii="Times New Roman" w:hAnsi="Times New Roman" w:cs="Times New Roman"/>
          <w:sz w:val="18"/>
          <w:szCs w:val="18"/>
        </w:rPr>
        <w:t>essential components of network security</w:t>
      </w:r>
      <w:r w:rsidR="00832AFA" w:rsidRPr="00123391">
        <w:rPr>
          <w:rFonts w:ascii="Times New Roman" w:hAnsi="Times New Roman" w:cs="Times New Roman"/>
          <w:sz w:val="18"/>
          <w:szCs w:val="18"/>
        </w:rPr>
        <w:t xml:space="preserve"> </w:t>
      </w:r>
      <w:r w:rsidR="00301193" w:rsidRPr="00123391">
        <w:rPr>
          <w:rFonts w:ascii="Times New Roman" w:hAnsi="Times New Roman" w:cs="Times New Roman"/>
          <w:sz w:val="18"/>
          <w:szCs w:val="18"/>
        </w:rPr>
        <w:t xml:space="preserve">that act as barriers between trusted internal networks </w:t>
      </w:r>
      <w:r w:rsidR="00D51D2D" w:rsidRPr="00123391">
        <w:rPr>
          <w:rFonts w:ascii="Times New Roman" w:hAnsi="Times New Roman" w:cs="Times New Roman"/>
          <w:sz w:val="18"/>
          <w:szCs w:val="18"/>
        </w:rPr>
        <w:t>and untrusted external networks such as the internet. Please see below Fig.3. for how a firewall works</w:t>
      </w:r>
      <w:r w:rsidR="00832AFA" w:rsidRPr="00123391">
        <w:rPr>
          <w:rFonts w:ascii="Times New Roman" w:hAnsi="Times New Roman" w:cs="Times New Roman"/>
          <w:sz w:val="18"/>
          <w:szCs w:val="18"/>
        </w:rPr>
        <w:t>.</w:t>
      </w:r>
    </w:p>
    <w:p w14:paraId="0A89A608" w14:textId="549272DC" w:rsidR="00EC5231" w:rsidRPr="00123391" w:rsidRDefault="0073145C" w:rsidP="006C686E">
      <w:pPr>
        <w:pStyle w:val="NoSpacing"/>
        <w:jc w:val="center"/>
        <w:rPr>
          <w:rFonts w:ascii="Times New Roman" w:hAnsi="Times New Roman" w:cs="Times New Roman"/>
          <w:sz w:val="18"/>
          <w:szCs w:val="18"/>
        </w:rPr>
      </w:pPr>
      <w:r w:rsidRPr="00123391">
        <w:rPr>
          <w:rFonts w:ascii="Times New Roman" w:hAnsi="Times New Roman" w:cs="Times New Roman"/>
          <w:sz w:val="18"/>
          <w:szCs w:val="18"/>
        </w:rPr>
        <w:br/>
      </w:r>
      <w:r w:rsidR="006C686E" w:rsidRPr="00123391">
        <w:rPr>
          <w:rFonts w:ascii="Times New Roman" w:hAnsi="Times New Roman" w:cs="Times New Roman"/>
          <w:noProof/>
          <w:sz w:val="18"/>
          <w:szCs w:val="18"/>
        </w:rPr>
        <w:drawing>
          <wp:inline distT="0" distB="0" distL="0" distR="0" wp14:anchorId="114D4C79" wp14:editId="4C5DC4AB">
            <wp:extent cx="2640965" cy="753745"/>
            <wp:effectExtent l="0" t="0" r="6985" b="8255"/>
            <wp:docPr id="711367887" name="Picture 1" descr="A diagram of a fire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367887" name="Picture 1" descr="A diagram of a firewall&#10;&#10;Description automatically generated"/>
                    <pic:cNvPicPr/>
                  </pic:nvPicPr>
                  <pic:blipFill>
                    <a:blip r:embed="rId20"/>
                    <a:stretch>
                      <a:fillRect/>
                    </a:stretch>
                  </pic:blipFill>
                  <pic:spPr>
                    <a:xfrm>
                      <a:off x="0" y="0"/>
                      <a:ext cx="2640965" cy="753745"/>
                    </a:xfrm>
                    <a:prstGeom prst="rect">
                      <a:avLst/>
                    </a:prstGeom>
                  </pic:spPr>
                </pic:pic>
              </a:graphicData>
            </a:graphic>
          </wp:inline>
        </w:drawing>
      </w:r>
    </w:p>
    <w:p w14:paraId="1EA9B4A4" w14:textId="77777777" w:rsidR="0073145C" w:rsidRPr="00123391" w:rsidRDefault="0073145C" w:rsidP="00055B36">
      <w:pPr>
        <w:pStyle w:val="NoSpacing"/>
        <w:rPr>
          <w:rFonts w:ascii="Times New Roman" w:hAnsi="Times New Roman" w:cs="Times New Roman"/>
          <w:sz w:val="18"/>
          <w:szCs w:val="18"/>
        </w:rPr>
      </w:pPr>
    </w:p>
    <w:p w14:paraId="2A42FE61" w14:textId="6D115299" w:rsidR="0073145C" w:rsidRPr="00123391" w:rsidRDefault="00832AFA" w:rsidP="00832AFA">
      <w:pPr>
        <w:pStyle w:val="NoSpacing"/>
        <w:jc w:val="center"/>
        <w:rPr>
          <w:rFonts w:ascii="Times New Roman" w:hAnsi="Times New Roman" w:cs="Times New Roman"/>
          <w:i/>
          <w:iCs/>
          <w:sz w:val="20"/>
          <w:szCs w:val="20"/>
        </w:rPr>
      </w:pPr>
      <w:r w:rsidRPr="00123391">
        <w:rPr>
          <w:rFonts w:ascii="Times New Roman" w:hAnsi="Times New Roman" w:cs="Times New Roman"/>
          <w:i/>
          <w:iCs/>
          <w:sz w:val="20"/>
          <w:szCs w:val="20"/>
        </w:rPr>
        <w:t>Fig.3. How a Firewall works</w:t>
      </w:r>
    </w:p>
    <w:p w14:paraId="638CCE2A" w14:textId="77777777" w:rsidR="00832AFA" w:rsidRPr="00123391" w:rsidRDefault="00832AFA" w:rsidP="00832AFA">
      <w:pPr>
        <w:pStyle w:val="NoSpacing"/>
        <w:rPr>
          <w:rFonts w:ascii="Times New Roman" w:hAnsi="Times New Roman" w:cs="Times New Roman"/>
          <w:sz w:val="18"/>
          <w:szCs w:val="18"/>
        </w:rPr>
      </w:pPr>
    </w:p>
    <w:p w14:paraId="4E1D35AE" w14:textId="3CF75937" w:rsidR="00A45D14" w:rsidRPr="00123391" w:rsidRDefault="00D60AC6" w:rsidP="00055B36">
      <w:pPr>
        <w:pStyle w:val="NoSpacing"/>
        <w:rPr>
          <w:rFonts w:ascii="Times New Roman" w:hAnsi="Times New Roman" w:cs="Times New Roman"/>
          <w:sz w:val="18"/>
          <w:szCs w:val="18"/>
        </w:rPr>
      </w:pPr>
      <w:r w:rsidRPr="00123391">
        <w:rPr>
          <w:rFonts w:ascii="Times New Roman" w:hAnsi="Times New Roman" w:cs="Times New Roman"/>
          <w:sz w:val="18"/>
          <w:szCs w:val="18"/>
        </w:rPr>
        <w:t xml:space="preserve">Firewalls are imperative in </w:t>
      </w:r>
      <w:r w:rsidR="00BC6D00" w:rsidRPr="00123391">
        <w:rPr>
          <w:rFonts w:ascii="Times New Roman" w:hAnsi="Times New Roman" w:cs="Times New Roman"/>
          <w:sz w:val="18"/>
          <w:szCs w:val="18"/>
        </w:rPr>
        <w:t xml:space="preserve">a technological organization to safeguard and secure </w:t>
      </w:r>
      <w:r w:rsidR="005A56B6" w:rsidRPr="00123391">
        <w:rPr>
          <w:rFonts w:ascii="Times New Roman" w:hAnsi="Times New Roman" w:cs="Times New Roman"/>
          <w:sz w:val="18"/>
          <w:szCs w:val="18"/>
        </w:rPr>
        <w:t xml:space="preserve">a controlled network. A firewall will </w:t>
      </w:r>
      <w:r w:rsidR="003C27ED" w:rsidRPr="00123391">
        <w:rPr>
          <w:rFonts w:ascii="Times New Roman" w:hAnsi="Times New Roman" w:cs="Times New Roman"/>
          <w:sz w:val="18"/>
          <w:szCs w:val="18"/>
        </w:rPr>
        <w:t>monitor,</w:t>
      </w:r>
      <w:r w:rsidR="005A56B6" w:rsidRPr="00123391">
        <w:rPr>
          <w:rFonts w:ascii="Times New Roman" w:hAnsi="Times New Roman" w:cs="Times New Roman"/>
          <w:sz w:val="18"/>
          <w:szCs w:val="18"/>
        </w:rPr>
        <w:t xml:space="preserve"> and control incoming </w:t>
      </w:r>
      <w:r w:rsidR="003C27ED" w:rsidRPr="00123391">
        <w:rPr>
          <w:rFonts w:ascii="Times New Roman" w:hAnsi="Times New Roman" w:cs="Times New Roman"/>
          <w:sz w:val="18"/>
          <w:szCs w:val="18"/>
        </w:rPr>
        <w:t>and outgoing traffic based on predetermined security rules. Firewalls can be hardware or software based</w:t>
      </w:r>
      <w:r w:rsidR="00B01824" w:rsidRPr="00123391">
        <w:rPr>
          <w:rFonts w:ascii="Times New Roman" w:hAnsi="Times New Roman" w:cs="Times New Roman"/>
          <w:sz w:val="18"/>
          <w:szCs w:val="18"/>
        </w:rPr>
        <w:t xml:space="preserve">, or a combination of both, and they play a critical role in preventing unauthorized access to an organizations </w:t>
      </w:r>
      <w:r w:rsidR="0052234F" w:rsidRPr="00123391">
        <w:rPr>
          <w:rFonts w:ascii="Times New Roman" w:hAnsi="Times New Roman" w:cs="Times New Roman"/>
          <w:sz w:val="18"/>
          <w:szCs w:val="18"/>
        </w:rPr>
        <w:t xml:space="preserve">sensitive data and resources. </w:t>
      </w:r>
      <w:r w:rsidR="00745667" w:rsidRPr="00123391">
        <w:rPr>
          <w:rFonts w:ascii="Times New Roman" w:hAnsi="Times New Roman" w:cs="Times New Roman"/>
          <w:sz w:val="18"/>
          <w:szCs w:val="18"/>
        </w:rPr>
        <w:t xml:space="preserve">Firewalls work as the first line of defense </w:t>
      </w:r>
      <w:r w:rsidR="00102234" w:rsidRPr="00123391">
        <w:rPr>
          <w:rFonts w:ascii="Times New Roman" w:hAnsi="Times New Roman" w:cs="Times New Roman"/>
          <w:sz w:val="18"/>
          <w:szCs w:val="18"/>
        </w:rPr>
        <w:t xml:space="preserve">with a primary focus on traffic filtering based on </w:t>
      </w:r>
      <w:r w:rsidR="00DB2B3D" w:rsidRPr="00123391">
        <w:rPr>
          <w:rFonts w:ascii="Times New Roman" w:hAnsi="Times New Roman" w:cs="Times New Roman"/>
          <w:sz w:val="18"/>
          <w:szCs w:val="18"/>
        </w:rPr>
        <w:t xml:space="preserve">IP addresses, ports and protocols. Any malicious </w:t>
      </w:r>
      <w:r w:rsidR="004D0C64" w:rsidRPr="00123391">
        <w:rPr>
          <w:rFonts w:ascii="Times New Roman" w:hAnsi="Times New Roman" w:cs="Times New Roman"/>
          <w:sz w:val="18"/>
          <w:szCs w:val="18"/>
        </w:rPr>
        <w:t>activity which gets through the firewall can likely be picked up by IDS or IPS.</w:t>
      </w:r>
      <w:r w:rsidR="00B167BD" w:rsidRPr="00123391">
        <w:rPr>
          <w:rFonts w:ascii="Times New Roman" w:hAnsi="Times New Roman" w:cs="Times New Roman"/>
          <w:sz w:val="18"/>
          <w:szCs w:val="18"/>
        </w:rPr>
        <w:t xml:space="preserve"> While Firewalls, IDS and IPS have their distinctive roles in network security</w:t>
      </w:r>
      <w:r w:rsidR="00F14571" w:rsidRPr="00123391">
        <w:rPr>
          <w:rFonts w:ascii="Times New Roman" w:hAnsi="Times New Roman" w:cs="Times New Roman"/>
          <w:sz w:val="18"/>
          <w:szCs w:val="18"/>
        </w:rPr>
        <w:t>, integrating them allows organizations to create a more complex and comprehensive defense strategy against cyber threats</w:t>
      </w:r>
      <w:r w:rsidR="008F6641">
        <w:rPr>
          <w:rFonts w:ascii="Times New Roman" w:hAnsi="Times New Roman" w:cs="Times New Roman"/>
          <w:sz w:val="18"/>
          <w:szCs w:val="18"/>
        </w:rPr>
        <w:t xml:space="preserve"> [19]</w:t>
      </w:r>
      <w:r w:rsidR="00F14571" w:rsidRPr="00123391">
        <w:rPr>
          <w:rFonts w:ascii="Times New Roman" w:hAnsi="Times New Roman" w:cs="Times New Roman"/>
          <w:sz w:val="18"/>
          <w:szCs w:val="18"/>
        </w:rPr>
        <w:t xml:space="preserve">. </w:t>
      </w:r>
    </w:p>
    <w:p w14:paraId="324A998C" w14:textId="77777777" w:rsidR="00A45D14" w:rsidRPr="00123391" w:rsidRDefault="00A45D14" w:rsidP="00055B36">
      <w:pPr>
        <w:pStyle w:val="NoSpacing"/>
        <w:rPr>
          <w:rFonts w:ascii="Times New Roman" w:hAnsi="Times New Roman" w:cs="Times New Roman"/>
          <w:sz w:val="18"/>
          <w:szCs w:val="18"/>
        </w:rPr>
      </w:pPr>
    </w:p>
    <w:p w14:paraId="618C6585" w14:textId="77777777" w:rsidR="001C72DE" w:rsidRPr="00123391" w:rsidRDefault="00EB2A9A" w:rsidP="00055B36">
      <w:pPr>
        <w:pStyle w:val="NoSpacing"/>
        <w:rPr>
          <w:rFonts w:ascii="Times New Roman" w:hAnsi="Times New Roman" w:cs="Times New Roman"/>
          <w:i/>
          <w:iCs/>
          <w:sz w:val="20"/>
          <w:szCs w:val="20"/>
        </w:rPr>
      </w:pPr>
      <w:r w:rsidRPr="00123391">
        <w:rPr>
          <w:rFonts w:ascii="Times New Roman" w:hAnsi="Times New Roman" w:cs="Times New Roman"/>
          <w:i/>
          <w:iCs/>
          <w:sz w:val="20"/>
          <w:szCs w:val="20"/>
        </w:rPr>
        <w:t>Honeypots and Padded Cell</w:t>
      </w:r>
    </w:p>
    <w:p w14:paraId="282DD476" w14:textId="293AFF19" w:rsidR="0073145C" w:rsidRPr="00123391" w:rsidRDefault="00763F43" w:rsidP="00055B36">
      <w:pPr>
        <w:pStyle w:val="NoSpacing"/>
        <w:rPr>
          <w:rFonts w:ascii="Times New Roman" w:hAnsi="Times New Roman" w:cs="Times New Roman"/>
          <w:sz w:val="18"/>
          <w:szCs w:val="18"/>
        </w:rPr>
      </w:pPr>
      <w:r w:rsidRPr="00123391">
        <w:rPr>
          <w:rFonts w:ascii="Times New Roman" w:hAnsi="Times New Roman" w:cs="Times New Roman"/>
          <w:sz w:val="18"/>
          <w:szCs w:val="18"/>
        </w:rPr>
        <w:t xml:space="preserve">In </w:t>
      </w:r>
      <w:r w:rsidR="00DC03BA" w:rsidRPr="00123391">
        <w:rPr>
          <w:rFonts w:ascii="Times New Roman" w:hAnsi="Times New Roman" w:cs="Times New Roman"/>
          <w:sz w:val="18"/>
          <w:szCs w:val="18"/>
        </w:rPr>
        <w:t>this digital age where cyber criminals are evolving</w:t>
      </w:r>
      <w:r w:rsidR="004E254F" w:rsidRPr="00123391">
        <w:rPr>
          <w:rFonts w:ascii="Times New Roman" w:hAnsi="Times New Roman" w:cs="Times New Roman"/>
          <w:sz w:val="18"/>
          <w:szCs w:val="18"/>
        </w:rPr>
        <w:t>,</w:t>
      </w:r>
      <w:r w:rsidR="00DC03BA" w:rsidRPr="00123391">
        <w:rPr>
          <w:rFonts w:ascii="Times New Roman" w:hAnsi="Times New Roman" w:cs="Times New Roman"/>
          <w:sz w:val="18"/>
          <w:szCs w:val="18"/>
        </w:rPr>
        <w:t xml:space="preserve"> </w:t>
      </w:r>
      <w:r w:rsidR="004E254F" w:rsidRPr="00123391">
        <w:rPr>
          <w:rFonts w:ascii="Times New Roman" w:hAnsi="Times New Roman" w:cs="Times New Roman"/>
          <w:sz w:val="18"/>
          <w:szCs w:val="18"/>
        </w:rPr>
        <w:t xml:space="preserve">and </w:t>
      </w:r>
      <w:r w:rsidR="00E17158" w:rsidRPr="00123391">
        <w:rPr>
          <w:rFonts w:ascii="Times New Roman" w:hAnsi="Times New Roman" w:cs="Times New Roman"/>
          <w:sz w:val="18"/>
          <w:szCs w:val="18"/>
        </w:rPr>
        <w:t xml:space="preserve">constantly adapting to new security </w:t>
      </w:r>
      <w:r w:rsidR="00DC03BA" w:rsidRPr="00123391">
        <w:rPr>
          <w:rFonts w:ascii="Times New Roman" w:hAnsi="Times New Roman" w:cs="Times New Roman"/>
          <w:sz w:val="18"/>
          <w:szCs w:val="18"/>
        </w:rPr>
        <w:t>quickly</w:t>
      </w:r>
      <w:r w:rsidR="00DB3B27" w:rsidRPr="00123391">
        <w:rPr>
          <w:rFonts w:ascii="Times New Roman" w:hAnsi="Times New Roman" w:cs="Times New Roman"/>
          <w:sz w:val="18"/>
          <w:szCs w:val="18"/>
        </w:rPr>
        <w:t>. Organizations need to</w:t>
      </w:r>
      <w:r w:rsidR="001C72DE" w:rsidRPr="00123391">
        <w:rPr>
          <w:rFonts w:ascii="Times New Roman" w:hAnsi="Times New Roman" w:cs="Times New Roman"/>
          <w:sz w:val="18"/>
          <w:szCs w:val="18"/>
        </w:rPr>
        <w:t xml:space="preserve"> enhance </w:t>
      </w:r>
      <w:r w:rsidR="00DB3B27" w:rsidRPr="00123391">
        <w:rPr>
          <w:rFonts w:ascii="Times New Roman" w:hAnsi="Times New Roman" w:cs="Times New Roman"/>
          <w:sz w:val="18"/>
          <w:szCs w:val="18"/>
        </w:rPr>
        <w:t xml:space="preserve">their data </w:t>
      </w:r>
      <w:r w:rsidR="00AE7813" w:rsidRPr="00123391">
        <w:rPr>
          <w:rFonts w:ascii="Times New Roman" w:hAnsi="Times New Roman" w:cs="Times New Roman"/>
          <w:sz w:val="18"/>
          <w:szCs w:val="18"/>
        </w:rPr>
        <w:t>security; a result of this change is</w:t>
      </w:r>
      <w:r w:rsidRPr="00123391">
        <w:rPr>
          <w:rFonts w:ascii="Times New Roman" w:hAnsi="Times New Roman" w:cs="Times New Roman"/>
          <w:sz w:val="18"/>
          <w:szCs w:val="18"/>
        </w:rPr>
        <w:t xml:space="preserve"> honeypots and padded cells</w:t>
      </w:r>
      <w:r w:rsidR="00AE7813" w:rsidRPr="00123391">
        <w:rPr>
          <w:rFonts w:ascii="Times New Roman" w:hAnsi="Times New Roman" w:cs="Times New Roman"/>
          <w:sz w:val="18"/>
          <w:szCs w:val="18"/>
        </w:rPr>
        <w:t xml:space="preserve">. With </w:t>
      </w:r>
      <w:proofErr w:type="spellStart"/>
      <w:proofErr w:type="gramStart"/>
      <w:r w:rsidR="00233041" w:rsidRPr="00123391">
        <w:rPr>
          <w:rFonts w:ascii="Times New Roman" w:hAnsi="Times New Roman" w:cs="Times New Roman"/>
          <w:sz w:val="18"/>
          <w:szCs w:val="18"/>
        </w:rPr>
        <w:t>a</w:t>
      </w:r>
      <w:proofErr w:type="spellEnd"/>
      <w:proofErr w:type="gramEnd"/>
      <w:r w:rsidR="00AE7813" w:rsidRPr="00123391">
        <w:rPr>
          <w:rFonts w:ascii="Times New Roman" w:hAnsi="Times New Roman" w:cs="Times New Roman"/>
          <w:sz w:val="18"/>
          <w:szCs w:val="18"/>
        </w:rPr>
        <w:t xml:space="preserve"> ever </w:t>
      </w:r>
      <w:r w:rsidR="00233041" w:rsidRPr="00123391">
        <w:rPr>
          <w:rFonts w:ascii="Times New Roman" w:hAnsi="Times New Roman" w:cs="Times New Roman"/>
          <w:sz w:val="18"/>
          <w:szCs w:val="18"/>
        </w:rPr>
        <w:t>growing</w:t>
      </w:r>
      <w:r w:rsidR="00AE7813" w:rsidRPr="00123391">
        <w:rPr>
          <w:rFonts w:ascii="Times New Roman" w:hAnsi="Times New Roman" w:cs="Times New Roman"/>
          <w:sz w:val="18"/>
          <w:szCs w:val="18"/>
        </w:rPr>
        <w:t xml:space="preserve"> threat landscape</w:t>
      </w:r>
      <w:r w:rsidR="00233041" w:rsidRPr="00123391">
        <w:rPr>
          <w:rFonts w:ascii="Times New Roman" w:hAnsi="Times New Roman" w:cs="Times New Roman"/>
          <w:sz w:val="18"/>
          <w:szCs w:val="18"/>
        </w:rPr>
        <w:t>,</w:t>
      </w:r>
      <w:r w:rsidR="00AE7813" w:rsidRPr="00123391">
        <w:rPr>
          <w:rFonts w:ascii="Times New Roman" w:hAnsi="Times New Roman" w:cs="Times New Roman"/>
          <w:sz w:val="18"/>
          <w:szCs w:val="18"/>
        </w:rPr>
        <w:t xml:space="preserve"> </w:t>
      </w:r>
      <w:r w:rsidR="00233041" w:rsidRPr="00123391">
        <w:rPr>
          <w:rFonts w:ascii="Times New Roman" w:hAnsi="Times New Roman" w:cs="Times New Roman"/>
          <w:sz w:val="18"/>
          <w:szCs w:val="18"/>
        </w:rPr>
        <w:t>these security tools</w:t>
      </w:r>
      <w:r w:rsidRPr="00123391">
        <w:rPr>
          <w:rFonts w:ascii="Times New Roman" w:hAnsi="Times New Roman" w:cs="Times New Roman"/>
          <w:sz w:val="18"/>
          <w:szCs w:val="18"/>
        </w:rPr>
        <w:t xml:space="preserve"> are used to safeguard </w:t>
      </w:r>
      <w:r w:rsidR="00AE7813" w:rsidRPr="00123391">
        <w:rPr>
          <w:rFonts w:ascii="Times New Roman" w:hAnsi="Times New Roman" w:cs="Times New Roman"/>
          <w:sz w:val="18"/>
          <w:szCs w:val="18"/>
        </w:rPr>
        <w:t xml:space="preserve">critical </w:t>
      </w:r>
      <w:r w:rsidRPr="00123391">
        <w:rPr>
          <w:rFonts w:ascii="Times New Roman" w:hAnsi="Times New Roman" w:cs="Times New Roman"/>
          <w:sz w:val="18"/>
          <w:szCs w:val="18"/>
        </w:rPr>
        <w:t>business and customer data from cyberthreats</w:t>
      </w:r>
      <w:r w:rsidR="00CA4A1C" w:rsidRPr="00123391">
        <w:rPr>
          <w:rFonts w:ascii="Times New Roman" w:hAnsi="Times New Roman" w:cs="Times New Roman"/>
          <w:sz w:val="18"/>
          <w:szCs w:val="18"/>
        </w:rPr>
        <w:br/>
      </w:r>
      <w:r w:rsidR="00CA4A1C" w:rsidRPr="00123391">
        <w:rPr>
          <w:rFonts w:ascii="Times New Roman" w:hAnsi="Times New Roman" w:cs="Times New Roman"/>
          <w:sz w:val="18"/>
          <w:szCs w:val="18"/>
        </w:rPr>
        <w:br/>
      </w:r>
      <w:r w:rsidR="00CA4A1C" w:rsidRPr="00123391">
        <w:rPr>
          <w:rFonts w:ascii="Times New Roman" w:hAnsi="Times New Roman" w:cs="Times New Roman"/>
          <w:noProof/>
          <w:sz w:val="18"/>
          <w:szCs w:val="18"/>
        </w:rPr>
        <w:drawing>
          <wp:inline distT="0" distB="0" distL="0" distR="0" wp14:anchorId="0EACFC64" wp14:editId="36234927">
            <wp:extent cx="2139950" cy="1581165"/>
            <wp:effectExtent l="0" t="0" r="0" b="0"/>
            <wp:docPr id="780339305"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339305" name="Picture 1" descr="A diagram of a network&#10;&#10;Description automatically generated"/>
                    <pic:cNvPicPr/>
                  </pic:nvPicPr>
                  <pic:blipFill>
                    <a:blip r:embed="rId21"/>
                    <a:stretch>
                      <a:fillRect/>
                    </a:stretch>
                  </pic:blipFill>
                  <pic:spPr>
                    <a:xfrm>
                      <a:off x="0" y="0"/>
                      <a:ext cx="2146545" cy="1586038"/>
                    </a:xfrm>
                    <a:prstGeom prst="rect">
                      <a:avLst/>
                    </a:prstGeom>
                  </pic:spPr>
                </pic:pic>
              </a:graphicData>
            </a:graphic>
          </wp:inline>
        </w:drawing>
      </w:r>
    </w:p>
    <w:p w14:paraId="07233924" w14:textId="285E37F4" w:rsidR="0073145C" w:rsidRDefault="002D4386" w:rsidP="002D4386">
      <w:pPr>
        <w:pStyle w:val="NoSpacing"/>
        <w:jc w:val="center"/>
        <w:rPr>
          <w:rFonts w:ascii="Times New Roman" w:hAnsi="Times New Roman" w:cs="Times New Roman"/>
          <w:i/>
          <w:iCs/>
          <w:sz w:val="20"/>
          <w:szCs w:val="20"/>
        </w:rPr>
      </w:pPr>
      <w:r w:rsidRPr="00123391">
        <w:rPr>
          <w:rFonts w:ascii="Times New Roman" w:hAnsi="Times New Roman" w:cs="Times New Roman"/>
          <w:i/>
          <w:iCs/>
          <w:sz w:val="20"/>
          <w:szCs w:val="20"/>
        </w:rPr>
        <w:t>Fig.4. How a Honeypot works</w:t>
      </w:r>
    </w:p>
    <w:p w14:paraId="1FEF84C8" w14:textId="77777777" w:rsidR="009C0277" w:rsidRPr="00123391" w:rsidRDefault="009C0277" w:rsidP="002D4386">
      <w:pPr>
        <w:pStyle w:val="NoSpacing"/>
        <w:jc w:val="center"/>
        <w:rPr>
          <w:rFonts w:ascii="Times New Roman" w:hAnsi="Times New Roman" w:cs="Times New Roman"/>
          <w:i/>
          <w:iCs/>
          <w:sz w:val="20"/>
          <w:szCs w:val="20"/>
        </w:rPr>
      </w:pPr>
    </w:p>
    <w:p w14:paraId="44B68A1A" w14:textId="31116AC0" w:rsidR="0073145C" w:rsidRPr="00123391" w:rsidRDefault="00AD35B1" w:rsidP="00055B36">
      <w:pPr>
        <w:pStyle w:val="NoSpacing"/>
        <w:rPr>
          <w:rFonts w:ascii="Times New Roman" w:hAnsi="Times New Roman" w:cs="Times New Roman"/>
          <w:sz w:val="18"/>
          <w:szCs w:val="18"/>
        </w:rPr>
      </w:pPr>
      <w:r w:rsidRPr="00123391">
        <w:rPr>
          <w:rFonts w:ascii="Times New Roman" w:hAnsi="Times New Roman" w:cs="Times New Roman"/>
          <w:sz w:val="18"/>
          <w:szCs w:val="18"/>
        </w:rPr>
        <w:t xml:space="preserve">As seen in </w:t>
      </w:r>
      <w:r w:rsidRPr="00123391">
        <w:rPr>
          <w:rFonts w:ascii="Times New Roman" w:hAnsi="Times New Roman" w:cs="Times New Roman"/>
          <w:i/>
          <w:iCs/>
          <w:sz w:val="18"/>
          <w:szCs w:val="18"/>
        </w:rPr>
        <w:t>Fig.4.</w:t>
      </w:r>
      <w:r w:rsidR="006C79EC" w:rsidRPr="00123391">
        <w:rPr>
          <w:rFonts w:ascii="Times New Roman" w:hAnsi="Times New Roman" w:cs="Times New Roman"/>
          <w:i/>
          <w:iCs/>
          <w:sz w:val="18"/>
          <w:szCs w:val="18"/>
        </w:rPr>
        <w:t xml:space="preserve"> </w:t>
      </w:r>
      <w:r w:rsidR="00123391" w:rsidRPr="00123391">
        <w:rPr>
          <w:rFonts w:ascii="Times New Roman" w:hAnsi="Times New Roman" w:cs="Times New Roman"/>
          <w:sz w:val="18"/>
          <w:szCs w:val="18"/>
        </w:rPr>
        <w:t>Cyber</w:t>
      </w:r>
      <w:r w:rsidR="006C79EC" w:rsidRPr="00123391">
        <w:rPr>
          <w:rFonts w:ascii="Times New Roman" w:hAnsi="Times New Roman" w:cs="Times New Roman"/>
          <w:sz w:val="18"/>
          <w:szCs w:val="18"/>
        </w:rPr>
        <w:t xml:space="preserve"> </w:t>
      </w:r>
      <w:r w:rsidR="0037372B" w:rsidRPr="00123391">
        <w:rPr>
          <w:rFonts w:ascii="Times New Roman" w:hAnsi="Times New Roman" w:cs="Times New Roman"/>
          <w:sz w:val="18"/>
          <w:szCs w:val="18"/>
        </w:rPr>
        <w:t xml:space="preserve">criminals trying to infiltrate an organizations data structure </w:t>
      </w:r>
      <w:r w:rsidR="00B2275E" w:rsidRPr="00123391">
        <w:rPr>
          <w:rFonts w:ascii="Times New Roman" w:hAnsi="Times New Roman" w:cs="Times New Roman"/>
          <w:sz w:val="18"/>
          <w:szCs w:val="18"/>
        </w:rPr>
        <w:t xml:space="preserve">will be picked up by </w:t>
      </w:r>
      <w:r w:rsidR="00CE376A" w:rsidRPr="00123391">
        <w:rPr>
          <w:rFonts w:ascii="Times New Roman" w:hAnsi="Times New Roman" w:cs="Times New Roman"/>
          <w:sz w:val="18"/>
          <w:szCs w:val="18"/>
        </w:rPr>
        <w:t>the firewall IPS</w:t>
      </w:r>
      <w:r w:rsidR="00875C53" w:rsidRPr="00123391">
        <w:rPr>
          <w:rFonts w:ascii="Times New Roman" w:hAnsi="Times New Roman" w:cs="Times New Roman"/>
          <w:sz w:val="18"/>
          <w:szCs w:val="18"/>
        </w:rPr>
        <w:t xml:space="preserve"> or IDS</w:t>
      </w:r>
      <w:r w:rsidR="00CE376A" w:rsidRPr="00123391">
        <w:rPr>
          <w:rFonts w:ascii="Times New Roman" w:hAnsi="Times New Roman" w:cs="Times New Roman"/>
          <w:sz w:val="18"/>
          <w:szCs w:val="18"/>
        </w:rPr>
        <w:t xml:space="preserve"> and be </w:t>
      </w:r>
      <w:r w:rsidR="00875C53" w:rsidRPr="00123391">
        <w:rPr>
          <w:rFonts w:ascii="Times New Roman" w:hAnsi="Times New Roman" w:cs="Times New Roman"/>
          <w:sz w:val="18"/>
          <w:szCs w:val="18"/>
        </w:rPr>
        <w:t>directed</w:t>
      </w:r>
      <w:r w:rsidR="00CE376A" w:rsidRPr="00123391">
        <w:rPr>
          <w:rFonts w:ascii="Times New Roman" w:hAnsi="Times New Roman" w:cs="Times New Roman"/>
          <w:sz w:val="18"/>
          <w:szCs w:val="18"/>
        </w:rPr>
        <w:t xml:space="preserve"> </w:t>
      </w:r>
      <w:r w:rsidR="000A7F82" w:rsidRPr="00123391">
        <w:rPr>
          <w:rFonts w:ascii="Times New Roman" w:hAnsi="Times New Roman" w:cs="Times New Roman"/>
          <w:sz w:val="18"/>
          <w:szCs w:val="18"/>
        </w:rPr>
        <w:t>into a decoy system known as a honeypot. Once within the honeypot the organizations systems are safe</w:t>
      </w:r>
      <w:r w:rsidR="00175F29" w:rsidRPr="00123391">
        <w:rPr>
          <w:rFonts w:ascii="Times New Roman" w:hAnsi="Times New Roman" w:cs="Times New Roman"/>
          <w:sz w:val="18"/>
          <w:szCs w:val="18"/>
        </w:rPr>
        <w:t xml:space="preserve"> </w:t>
      </w:r>
      <w:r w:rsidR="0098414C" w:rsidRPr="00123391">
        <w:rPr>
          <w:rFonts w:ascii="Times New Roman" w:hAnsi="Times New Roman" w:cs="Times New Roman"/>
          <w:sz w:val="18"/>
          <w:szCs w:val="18"/>
        </w:rPr>
        <w:t>from</w:t>
      </w:r>
      <w:r w:rsidR="00175F29" w:rsidRPr="00123391">
        <w:rPr>
          <w:rFonts w:ascii="Times New Roman" w:hAnsi="Times New Roman" w:cs="Times New Roman"/>
          <w:sz w:val="18"/>
          <w:szCs w:val="18"/>
        </w:rPr>
        <w:t xml:space="preserve"> malicious activity. The </w:t>
      </w:r>
      <w:r w:rsidR="0098414C" w:rsidRPr="00123391">
        <w:rPr>
          <w:rFonts w:ascii="Times New Roman" w:hAnsi="Times New Roman" w:cs="Times New Roman"/>
          <w:sz w:val="18"/>
          <w:szCs w:val="18"/>
        </w:rPr>
        <w:t>cyber attackers will be unaware that they are within</w:t>
      </w:r>
      <w:r w:rsidR="00175F29" w:rsidRPr="00123391">
        <w:rPr>
          <w:rFonts w:ascii="Times New Roman" w:hAnsi="Times New Roman" w:cs="Times New Roman"/>
          <w:sz w:val="18"/>
          <w:szCs w:val="18"/>
        </w:rPr>
        <w:t xml:space="preserve"> </w:t>
      </w:r>
      <w:r w:rsidR="0098414C" w:rsidRPr="00123391">
        <w:rPr>
          <w:rFonts w:ascii="Times New Roman" w:hAnsi="Times New Roman" w:cs="Times New Roman"/>
          <w:sz w:val="18"/>
          <w:szCs w:val="18"/>
        </w:rPr>
        <w:t xml:space="preserve">a honeypot enabling the organization to </w:t>
      </w:r>
      <w:r w:rsidR="008D25AF" w:rsidRPr="00123391">
        <w:rPr>
          <w:rFonts w:ascii="Times New Roman" w:hAnsi="Times New Roman" w:cs="Times New Roman"/>
          <w:sz w:val="18"/>
          <w:szCs w:val="18"/>
        </w:rPr>
        <w:t xml:space="preserve">study their techniques and fortify their security against these types of </w:t>
      </w:r>
      <w:r w:rsidR="008D25AF" w:rsidRPr="00123391">
        <w:rPr>
          <w:rFonts w:ascii="Times New Roman" w:hAnsi="Times New Roman" w:cs="Times New Roman"/>
          <w:sz w:val="18"/>
          <w:szCs w:val="18"/>
        </w:rPr>
        <w:t xml:space="preserve">threats. </w:t>
      </w:r>
      <w:r w:rsidR="00306F4F" w:rsidRPr="00123391">
        <w:rPr>
          <w:rFonts w:ascii="Times New Roman" w:hAnsi="Times New Roman" w:cs="Times New Roman"/>
          <w:sz w:val="18"/>
          <w:szCs w:val="18"/>
        </w:rPr>
        <w:t xml:space="preserve">A padded cell is </w:t>
      </w:r>
      <w:r w:rsidR="00875C53" w:rsidRPr="00123391">
        <w:rPr>
          <w:rFonts w:ascii="Times New Roman" w:hAnsi="Times New Roman" w:cs="Times New Roman"/>
          <w:sz w:val="18"/>
          <w:szCs w:val="18"/>
        </w:rPr>
        <w:t>like</w:t>
      </w:r>
      <w:r w:rsidR="00306F4F" w:rsidRPr="00123391">
        <w:rPr>
          <w:rFonts w:ascii="Times New Roman" w:hAnsi="Times New Roman" w:cs="Times New Roman"/>
          <w:sz w:val="18"/>
          <w:szCs w:val="18"/>
        </w:rPr>
        <w:t xml:space="preserve"> a honeypot whereas upon </w:t>
      </w:r>
      <w:r w:rsidR="00F508FE" w:rsidRPr="00123391">
        <w:rPr>
          <w:rFonts w:ascii="Times New Roman" w:hAnsi="Times New Roman" w:cs="Times New Roman"/>
          <w:sz w:val="18"/>
          <w:szCs w:val="18"/>
        </w:rPr>
        <w:t>detection</w:t>
      </w:r>
      <w:r w:rsidR="00306F4F" w:rsidRPr="00123391">
        <w:rPr>
          <w:rFonts w:ascii="Times New Roman" w:hAnsi="Times New Roman" w:cs="Times New Roman"/>
          <w:sz w:val="18"/>
          <w:szCs w:val="18"/>
        </w:rPr>
        <w:t xml:space="preserve"> of intrusion </w:t>
      </w:r>
      <w:r w:rsidR="00F508FE" w:rsidRPr="00123391">
        <w:rPr>
          <w:rFonts w:ascii="Times New Roman" w:hAnsi="Times New Roman" w:cs="Times New Roman"/>
          <w:sz w:val="18"/>
          <w:szCs w:val="18"/>
        </w:rPr>
        <w:t>the threat will be moved into a padded cell which is a controlled environment</w:t>
      </w:r>
      <w:r w:rsidR="006831BB">
        <w:rPr>
          <w:rFonts w:ascii="Times New Roman" w:hAnsi="Times New Roman" w:cs="Times New Roman"/>
          <w:sz w:val="18"/>
          <w:szCs w:val="18"/>
        </w:rPr>
        <w:t xml:space="preserve"> [20]</w:t>
      </w:r>
      <w:r w:rsidR="00F508FE" w:rsidRPr="00123391">
        <w:rPr>
          <w:rFonts w:ascii="Times New Roman" w:hAnsi="Times New Roman" w:cs="Times New Roman"/>
          <w:sz w:val="18"/>
          <w:szCs w:val="18"/>
        </w:rPr>
        <w:t xml:space="preserve">. </w:t>
      </w:r>
    </w:p>
    <w:p w14:paraId="19FABC59" w14:textId="77777777" w:rsidR="0073145C" w:rsidRPr="00123391" w:rsidRDefault="0073145C" w:rsidP="00055B36">
      <w:pPr>
        <w:pStyle w:val="NoSpacing"/>
        <w:rPr>
          <w:rFonts w:ascii="Times New Roman" w:hAnsi="Times New Roman" w:cs="Times New Roman"/>
        </w:rPr>
      </w:pPr>
    </w:p>
    <w:p w14:paraId="1131CED1" w14:textId="60434F08" w:rsidR="008D4C66" w:rsidRPr="009C0277" w:rsidRDefault="008D4C66" w:rsidP="00055B36">
      <w:pPr>
        <w:pStyle w:val="NoSpacing"/>
        <w:rPr>
          <w:rFonts w:ascii="Times New Roman" w:hAnsi="Times New Roman" w:cs="Times New Roman"/>
          <w:i/>
          <w:iCs/>
          <w:sz w:val="20"/>
          <w:szCs w:val="20"/>
        </w:rPr>
      </w:pPr>
      <w:r w:rsidRPr="009C0277">
        <w:rPr>
          <w:rFonts w:ascii="Times New Roman" w:hAnsi="Times New Roman" w:cs="Times New Roman"/>
          <w:i/>
          <w:iCs/>
          <w:sz w:val="20"/>
          <w:szCs w:val="20"/>
        </w:rPr>
        <w:t>Integration</w:t>
      </w:r>
      <w:r w:rsidR="00DA3AA9">
        <w:rPr>
          <w:rFonts w:ascii="Times New Roman" w:hAnsi="Times New Roman" w:cs="Times New Roman"/>
          <w:i/>
          <w:iCs/>
          <w:sz w:val="20"/>
          <w:szCs w:val="20"/>
        </w:rPr>
        <w:t xml:space="preserve"> and </w:t>
      </w:r>
      <w:r w:rsidR="00123391" w:rsidRPr="009C0277">
        <w:rPr>
          <w:rFonts w:ascii="Times New Roman" w:hAnsi="Times New Roman" w:cs="Times New Roman"/>
          <w:i/>
          <w:iCs/>
          <w:sz w:val="20"/>
          <w:szCs w:val="20"/>
        </w:rPr>
        <w:t>Synergy</w:t>
      </w:r>
    </w:p>
    <w:p w14:paraId="5A56CCC6" w14:textId="77777777" w:rsidR="00AF02E2" w:rsidRDefault="008446AA" w:rsidP="00055B36">
      <w:pPr>
        <w:pStyle w:val="NoSpacing"/>
        <w:rPr>
          <w:rFonts w:ascii="Times New Roman" w:hAnsi="Times New Roman" w:cs="Times New Roman"/>
          <w:sz w:val="18"/>
          <w:szCs w:val="18"/>
        </w:rPr>
      </w:pPr>
      <w:r>
        <w:rPr>
          <w:rFonts w:ascii="Times New Roman" w:hAnsi="Times New Roman" w:cs="Times New Roman"/>
          <w:sz w:val="18"/>
          <w:szCs w:val="18"/>
        </w:rPr>
        <w:t xml:space="preserve">Integrating various cybersecurity tools such as </w:t>
      </w:r>
      <w:r w:rsidR="00336131" w:rsidRPr="00336131">
        <w:rPr>
          <w:rFonts w:ascii="Times New Roman" w:hAnsi="Times New Roman" w:cs="Times New Roman"/>
          <w:sz w:val="18"/>
          <w:szCs w:val="18"/>
        </w:rPr>
        <w:t>Intrusion Detection Systems (IDS), Intrusion Prevention Systems (IPS), firewalls, and honeypots</w:t>
      </w:r>
      <w:r w:rsidR="00336131">
        <w:rPr>
          <w:rFonts w:ascii="Times New Roman" w:hAnsi="Times New Roman" w:cs="Times New Roman"/>
          <w:sz w:val="18"/>
          <w:szCs w:val="18"/>
        </w:rPr>
        <w:t xml:space="preserve"> is crucial for creating a comprehensive and robust security strategy. </w:t>
      </w:r>
      <w:r w:rsidR="006D45BB">
        <w:rPr>
          <w:rFonts w:ascii="Times New Roman" w:hAnsi="Times New Roman" w:cs="Times New Roman"/>
          <w:sz w:val="18"/>
          <w:szCs w:val="18"/>
        </w:rPr>
        <w:t xml:space="preserve">Each of these tools mentioned in this report </w:t>
      </w:r>
      <w:r w:rsidR="00AD1D9E">
        <w:rPr>
          <w:rFonts w:ascii="Times New Roman" w:hAnsi="Times New Roman" w:cs="Times New Roman"/>
          <w:sz w:val="18"/>
          <w:szCs w:val="18"/>
        </w:rPr>
        <w:t>serves</w:t>
      </w:r>
      <w:r w:rsidR="006D45BB">
        <w:rPr>
          <w:rFonts w:ascii="Times New Roman" w:hAnsi="Times New Roman" w:cs="Times New Roman"/>
          <w:sz w:val="18"/>
          <w:szCs w:val="18"/>
        </w:rPr>
        <w:t xml:space="preserve"> a unique purpose, and when combined, they provide a la</w:t>
      </w:r>
      <w:r w:rsidR="00181B36">
        <w:rPr>
          <w:rFonts w:ascii="Times New Roman" w:hAnsi="Times New Roman" w:cs="Times New Roman"/>
          <w:sz w:val="18"/>
          <w:szCs w:val="18"/>
        </w:rPr>
        <w:t xml:space="preserve">yered defense that significantly </w:t>
      </w:r>
      <w:r w:rsidR="005B0320">
        <w:rPr>
          <w:rFonts w:ascii="Times New Roman" w:hAnsi="Times New Roman" w:cs="Times New Roman"/>
          <w:sz w:val="18"/>
          <w:szCs w:val="18"/>
        </w:rPr>
        <w:t>enhances</w:t>
      </w:r>
      <w:r w:rsidR="00181B36">
        <w:rPr>
          <w:rFonts w:ascii="Times New Roman" w:hAnsi="Times New Roman" w:cs="Times New Roman"/>
          <w:sz w:val="18"/>
          <w:szCs w:val="18"/>
        </w:rPr>
        <w:t xml:space="preserve"> an organizations ability to detect, protect</w:t>
      </w:r>
      <w:r w:rsidR="00536B18">
        <w:rPr>
          <w:rFonts w:ascii="Times New Roman" w:hAnsi="Times New Roman" w:cs="Times New Roman"/>
          <w:sz w:val="18"/>
          <w:szCs w:val="18"/>
        </w:rPr>
        <w:t xml:space="preserve"> and prevent cyber-attacks. </w:t>
      </w:r>
    </w:p>
    <w:p w14:paraId="032D90F0" w14:textId="77777777" w:rsidR="00AF02E2" w:rsidRDefault="00AF02E2" w:rsidP="00055B36">
      <w:pPr>
        <w:pStyle w:val="NoSpacing"/>
        <w:rPr>
          <w:rFonts w:ascii="Times New Roman" w:hAnsi="Times New Roman" w:cs="Times New Roman"/>
          <w:sz w:val="18"/>
          <w:szCs w:val="18"/>
        </w:rPr>
      </w:pPr>
    </w:p>
    <w:p w14:paraId="166B8703" w14:textId="63976587" w:rsidR="00242D02" w:rsidRPr="00242D02" w:rsidRDefault="00242D02" w:rsidP="00055B36">
      <w:pPr>
        <w:pStyle w:val="NoSpacing"/>
        <w:rPr>
          <w:rFonts w:ascii="Times New Roman" w:hAnsi="Times New Roman" w:cs="Times New Roman"/>
          <w:i/>
          <w:iCs/>
          <w:sz w:val="20"/>
          <w:szCs w:val="20"/>
        </w:rPr>
      </w:pPr>
      <w:r w:rsidRPr="00242D02">
        <w:rPr>
          <w:rFonts w:ascii="Times New Roman" w:hAnsi="Times New Roman" w:cs="Times New Roman"/>
          <w:i/>
          <w:iCs/>
          <w:sz w:val="20"/>
          <w:szCs w:val="20"/>
        </w:rPr>
        <w:t>Challenges</w:t>
      </w:r>
    </w:p>
    <w:p w14:paraId="1B573A50" w14:textId="00D7A43B" w:rsidR="00242D02" w:rsidRDefault="005376F4" w:rsidP="00055B36">
      <w:pPr>
        <w:pStyle w:val="NoSpacing"/>
        <w:rPr>
          <w:rFonts w:ascii="Times New Roman" w:hAnsi="Times New Roman" w:cs="Times New Roman"/>
          <w:sz w:val="18"/>
          <w:szCs w:val="18"/>
        </w:rPr>
      </w:pPr>
      <w:r>
        <w:rPr>
          <w:rFonts w:ascii="Times New Roman" w:hAnsi="Times New Roman" w:cs="Times New Roman"/>
          <w:sz w:val="18"/>
          <w:szCs w:val="18"/>
        </w:rPr>
        <w:t xml:space="preserve">Organizations face several challenges when </w:t>
      </w:r>
      <w:r w:rsidR="0099126A">
        <w:rPr>
          <w:rFonts w:ascii="Times New Roman" w:hAnsi="Times New Roman" w:cs="Times New Roman"/>
          <w:sz w:val="18"/>
          <w:szCs w:val="18"/>
        </w:rPr>
        <w:t>implementing and maintaining security systems such as IDS, IPS, firewalls and honeypot</w:t>
      </w:r>
      <w:r w:rsidR="00715B7E">
        <w:rPr>
          <w:rFonts w:ascii="Times New Roman" w:hAnsi="Times New Roman" w:cs="Times New Roman"/>
          <w:sz w:val="18"/>
          <w:szCs w:val="18"/>
        </w:rPr>
        <w:t xml:space="preserve">. </w:t>
      </w:r>
      <w:r w:rsidR="0027618C">
        <w:rPr>
          <w:rFonts w:ascii="Times New Roman" w:hAnsi="Times New Roman" w:cs="Times New Roman"/>
          <w:sz w:val="18"/>
          <w:szCs w:val="18"/>
        </w:rPr>
        <w:t xml:space="preserve">The complexity and integrating with multiple security tools can be a major challenge </w:t>
      </w:r>
      <w:r w:rsidR="00A67FB7">
        <w:rPr>
          <w:rFonts w:ascii="Times New Roman" w:hAnsi="Times New Roman" w:cs="Times New Roman"/>
          <w:sz w:val="18"/>
          <w:szCs w:val="18"/>
        </w:rPr>
        <w:t xml:space="preserve">and will require professional expertise to ensure all systems are working </w:t>
      </w:r>
      <w:r w:rsidR="00E07066" w:rsidRPr="00E07066">
        <w:rPr>
          <w:rFonts w:ascii="Times New Roman" w:hAnsi="Times New Roman" w:cs="Times New Roman"/>
          <w:sz w:val="18"/>
          <w:szCs w:val="18"/>
        </w:rPr>
        <w:t>coherently</w:t>
      </w:r>
      <w:r w:rsidR="00E07066">
        <w:rPr>
          <w:rFonts w:ascii="Times New Roman" w:hAnsi="Times New Roman" w:cs="Times New Roman"/>
          <w:sz w:val="18"/>
          <w:szCs w:val="18"/>
        </w:rPr>
        <w:t xml:space="preserve"> together. </w:t>
      </w:r>
      <w:r w:rsidR="00884CA4">
        <w:rPr>
          <w:rFonts w:ascii="Times New Roman" w:hAnsi="Times New Roman" w:cs="Times New Roman"/>
          <w:sz w:val="18"/>
          <w:szCs w:val="18"/>
        </w:rPr>
        <w:t xml:space="preserve">Cost is another challenge as it’s not just deploying the security system it’s also maintaining it. </w:t>
      </w:r>
      <w:r w:rsidR="000F7FF4">
        <w:rPr>
          <w:rFonts w:ascii="Times New Roman" w:hAnsi="Times New Roman" w:cs="Times New Roman"/>
          <w:sz w:val="18"/>
          <w:szCs w:val="18"/>
        </w:rPr>
        <w:t xml:space="preserve">Smaller organizations may struggle with </w:t>
      </w:r>
      <w:r w:rsidR="009E1445">
        <w:rPr>
          <w:rFonts w:ascii="Times New Roman" w:hAnsi="Times New Roman" w:cs="Times New Roman"/>
          <w:sz w:val="18"/>
          <w:szCs w:val="18"/>
        </w:rPr>
        <w:t>resources</w:t>
      </w:r>
      <w:r w:rsidR="000F7FF4">
        <w:rPr>
          <w:rFonts w:ascii="Times New Roman" w:hAnsi="Times New Roman" w:cs="Times New Roman"/>
          <w:sz w:val="18"/>
          <w:szCs w:val="18"/>
        </w:rPr>
        <w:t xml:space="preserve"> and capital for comprehensive security solutions. </w:t>
      </w:r>
      <w:r w:rsidR="009E1445">
        <w:rPr>
          <w:rFonts w:ascii="Times New Roman" w:hAnsi="Times New Roman" w:cs="Times New Roman"/>
          <w:sz w:val="18"/>
          <w:szCs w:val="18"/>
        </w:rPr>
        <w:t xml:space="preserve">Evolving threats is another challenge; with </w:t>
      </w:r>
      <w:r w:rsidR="00F64760">
        <w:rPr>
          <w:rFonts w:ascii="Times New Roman" w:hAnsi="Times New Roman" w:cs="Times New Roman"/>
          <w:sz w:val="18"/>
          <w:szCs w:val="18"/>
        </w:rPr>
        <w:t xml:space="preserve">cyber=threats constantly evolving, </w:t>
      </w:r>
      <w:r w:rsidR="00AE4830">
        <w:rPr>
          <w:rFonts w:ascii="Times New Roman" w:hAnsi="Times New Roman" w:cs="Times New Roman"/>
          <w:sz w:val="18"/>
          <w:szCs w:val="18"/>
        </w:rPr>
        <w:t>these</w:t>
      </w:r>
      <w:r w:rsidR="00F64760">
        <w:rPr>
          <w:rFonts w:ascii="Times New Roman" w:hAnsi="Times New Roman" w:cs="Times New Roman"/>
          <w:sz w:val="18"/>
          <w:szCs w:val="18"/>
        </w:rPr>
        <w:t xml:space="preserve"> security systems need to </w:t>
      </w:r>
      <w:r w:rsidR="001336F4">
        <w:rPr>
          <w:rFonts w:ascii="Times New Roman" w:hAnsi="Times New Roman" w:cs="Times New Roman"/>
          <w:sz w:val="18"/>
          <w:szCs w:val="18"/>
        </w:rPr>
        <w:t xml:space="preserve">be continuously updated and adapted to address new and emerging threats. </w:t>
      </w:r>
      <w:r w:rsidR="00AE4830">
        <w:rPr>
          <w:rFonts w:ascii="Times New Roman" w:hAnsi="Times New Roman" w:cs="Times New Roman"/>
          <w:sz w:val="18"/>
          <w:szCs w:val="18"/>
        </w:rPr>
        <w:t>As mentioned previously in this report</w:t>
      </w:r>
      <w:r w:rsidR="00A40CC1">
        <w:rPr>
          <w:rFonts w:ascii="Times New Roman" w:hAnsi="Times New Roman" w:cs="Times New Roman"/>
          <w:sz w:val="18"/>
          <w:szCs w:val="18"/>
        </w:rPr>
        <w:t>,</w:t>
      </w:r>
      <w:r w:rsidR="00AE4830">
        <w:rPr>
          <w:rFonts w:ascii="Times New Roman" w:hAnsi="Times New Roman" w:cs="Times New Roman"/>
          <w:sz w:val="18"/>
          <w:szCs w:val="18"/>
        </w:rPr>
        <w:t xml:space="preserve"> </w:t>
      </w:r>
      <w:r w:rsidR="001C6208">
        <w:rPr>
          <w:rFonts w:ascii="Times New Roman" w:hAnsi="Times New Roman" w:cs="Times New Roman"/>
          <w:sz w:val="18"/>
          <w:szCs w:val="18"/>
        </w:rPr>
        <w:t xml:space="preserve">IDS and IPS can flag up false positives and negatives. </w:t>
      </w:r>
      <w:r w:rsidR="00333FCB">
        <w:rPr>
          <w:rFonts w:ascii="Times New Roman" w:hAnsi="Times New Roman" w:cs="Times New Roman"/>
          <w:sz w:val="18"/>
          <w:szCs w:val="18"/>
        </w:rPr>
        <w:t xml:space="preserve">Balancing sensitivity and accuracy </w:t>
      </w:r>
      <w:r w:rsidR="00A40CC1">
        <w:rPr>
          <w:rFonts w:ascii="Times New Roman" w:hAnsi="Times New Roman" w:cs="Times New Roman"/>
          <w:sz w:val="18"/>
          <w:szCs w:val="18"/>
        </w:rPr>
        <w:t>are</w:t>
      </w:r>
      <w:r w:rsidR="00333FCB">
        <w:rPr>
          <w:rFonts w:ascii="Times New Roman" w:hAnsi="Times New Roman" w:cs="Times New Roman"/>
          <w:sz w:val="18"/>
          <w:szCs w:val="18"/>
        </w:rPr>
        <w:t xml:space="preserve"> crucial to ensure </w:t>
      </w:r>
      <w:r w:rsidR="00A40CC1">
        <w:rPr>
          <w:rFonts w:ascii="Times New Roman" w:hAnsi="Times New Roman" w:cs="Times New Roman"/>
          <w:sz w:val="18"/>
          <w:szCs w:val="18"/>
        </w:rPr>
        <w:t>malicious threats are identified.</w:t>
      </w:r>
    </w:p>
    <w:p w14:paraId="5F5571A2" w14:textId="77777777" w:rsidR="00776CC5" w:rsidRDefault="00776CC5" w:rsidP="00055B36">
      <w:pPr>
        <w:pStyle w:val="NoSpacing"/>
        <w:rPr>
          <w:rFonts w:ascii="Times New Roman" w:hAnsi="Times New Roman" w:cs="Times New Roman"/>
          <w:sz w:val="18"/>
          <w:szCs w:val="18"/>
        </w:rPr>
      </w:pPr>
    </w:p>
    <w:p w14:paraId="35321764" w14:textId="5BC5EA8C" w:rsidR="00D2337F" w:rsidRPr="00D2337F" w:rsidRDefault="00D2337F" w:rsidP="00055B36">
      <w:pPr>
        <w:pStyle w:val="NoSpacing"/>
        <w:rPr>
          <w:rFonts w:ascii="Times New Roman" w:hAnsi="Times New Roman" w:cs="Times New Roman"/>
          <w:i/>
          <w:iCs/>
          <w:sz w:val="20"/>
          <w:szCs w:val="20"/>
        </w:rPr>
      </w:pPr>
      <w:r w:rsidRPr="00D2337F">
        <w:rPr>
          <w:rFonts w:ascii="Times New Roman" w:hAnsi="Times New Roman" w:cs="Times New Roman"/>
          <w:i/>
          <w:iCs/>
          <w:sz w:val="20"/>
          <w:szCs w:val="20"/>
        </w:rPr>
        <w:t>Future Trends</w:t>
      </w:r>
    </w:p>
    <w:p w14:paraId="4071A045" w14:textId="77777777" w:rsidR="00A91563" w:rsidRDefault="0066378A" w:rsidP="00055B36">
      <w:pPr>
        <w:pStyle w:val="NoSpacing"/>
        <w:rPr>
          <w:rFonts w:ascii="Times New Roman" w:hAnsi="Times New Roman" w:cs="Times New Roman"/>
          <w:sz w:val="18"/>
          <w:szCs w:val="18"/>
        </w:rPr>
      </w:pPr>
      <w:r>
        <w:rPr>
          <w:rFonts w:ascii="Times New Roman" w:hAnsi="Times New Roman" w:cs="Times New Roman"/>
          <w:sz w:val="18"/>
          <w:szCs w:val="18"/>
        </w:rPr>
        <w:t>AI-Drive</w:t>
      </w:r>
      <w:r w:rsidR="009B1DDA">
        <w:rPr>
          <w:rFonts w:ascii="Times New Roman" w:hAnsi="Times New Roman" w:cs="Times New Roman"/>
          <w:sz w:val="18"/>
          <w:szCs w:val="18"/>
        </w:rPr>
        <w:t xml:space="preserve">n </w:t>
      </w:r>
      <w:r w:rsidR="00273D41">
        <w:rPr>
          <w:rFonts w:ascii="Times New Roman" w:hAnsi="Times New Roman" w:cs="Times New Roman"/>
          <w:sz w:val="18"/>
          <w:szCs w:val="18"/>
        </w:rPr>
        <w:t>security is going to enhance an organization’s security tools</w:t>
      </w:r>
      <w:r w:rsidR="00E30013">
        <w:rPr>
          <w:rFonts w:ascii="Times New Roman" w:hAnsi="Times New Roman" w:cs="Times New Roman"/>
          <w:sz w:val="18"/>
          <w:szCs w:val="18"/>
        </w:rPr>
        <w:t xml:space="preserve">. </w:t>
      </w:r>
      <w:r w:rsidR="00E30013" w:rsidRPr="00E30013">
        <w:rPr>
          <w:rFonts w:ascii="Times New Roman" w:hAnsi="Times New Roman" w:cs="Times New Roman"/>
          <w:sz w:val="18"/>
          <w:szCs w:val="18"/>
        </w:rPr>
        <w:t>Artificial Intelligence (AI) and Machine Learning (ML)</w:t>
      </w:r>
      <w:r w:rsidR="00E30013">
        <w:rPr>
          <w:rFonts w:ascii="Times New Roman" w:hAnsi="Times New Roman" w:cs="Times New Roman"/>
          <w:sz w:val="18"/>
          <w:szCs w:val="18"/>
        </w:rPr>
        <w:t xml:space="preserve"> are increasingly being integrated into </w:t>
      </w:r>
      <w:r w:rsidR="00E22D10">
        <w:rPr>
          <w:rFonts w:ascii="Times New Roman" w:hAnsi="Times New Roman" w:cs="Times New Roman"/>
          <w:sz w:val="18"/>
          <w:szCs w:val="18"/>
        </w:rPr>
        <w:t xml:space="preserve">security systems. AI </w:t>
      </w:r>
      <w:r w:rsidR="00580F26">
        <w:rPr>
          <w:rFonts w:ascii="Times New Roman" w:hAnsi="Times New Roman" w:cs="Times New Roman"/>
          <w:sz w:val="18"/>
          <w:szCs w:val="18"/>
        </w:rPr>
        <w:t>can enhance threat detection by analyzing vast amounts of data and identifying patterns and</w:t>
      </w:r>
      <w:r w:rsidR="00CD10F3">
        <w:rPr>
          <w:rFonts w:ascii="Times New Roman" w:hAnsi="Times New Roman" w:cs="Times New Roman"/>
          <w:sz w:val="18"/>
          <w:szCs w:val="18"/>
        </w:rPr>
        <w:t xml:space="preserve"> potential</w:t>
      </w:r>
      <w:r w:rsidR="00580F26">
        <w:rPr>
          <w:rFonts w:ascii="Times New Roman" w:hAnsi="Times New Roman" w:cs="Times New Roman"/>
          <w:sz w:val="18"/>
          <w:szCs w:val="18"/>
        </w:rPr>
        <w:t xml:space="preserve"> threats</w:t>
      </w:r>
      <w:r w:rsidR="00CD10F3">
        <w:rPr>
          <w:rFonts w:ascii="Times New Roman" w:hAnsi="Times New Roman" w:cs="Times New Roman"/>
          <w:sz w:val="18"/>
          <w:szCs w:val="18"/>
        </w:rPr>
        <w:t xml:space="preserve">. ML algorithms can improve over time, adapting to </w:t>
      </w:r>
      <w:r w:rsidR="00177C54">
        <w:rPr>
          <w:rFonts w:ascii="Times New Roman" w:hAnsi="Times New Roman" w:cs="Times New Roman"/>
          <w:sz w:val="18"/>
          <w:szCs w:val="18"/>
        </w:rPr>
        <w:t>new threats and reducing false positives</w:t>
      </w:r>
      <w:r w:rsidR="00BA40A9">
        <w:rPr>
          <w:rFonts w:ascii="Times New Roman" w:hAnsi="Times New Roman" w:cs="Times New Roman"/>
          <w:sz w:val="18"/>
          <w:szCs w:val="18"/>
        </w:rPr>
        <w:t xml:space="preserve"> [21,22]</w:t>
      </w:r>
      <w:r w:rsidR="00177C54">
        <w:rPr>
          <w:rFonts w:ascii="Times New Roman" w:hAnsi="Times New Roman" w:cs="Times New Roman"/>
          <w:sz w:val="18"/>
          <w:szCs w:val="18"/>
        </w:rPr>
        <w:t xml:space="preserve">. </w:t>
      </w:r>
    </w:p>
    <w:p w14:paraId="3D60C4FE" w14:textId="77777777" w:rsidR="00A91563" w:rsidRDefault="00A91563" w:rsidP="00055B36">
      <w:pPr>
        <w:pStyle w:val="NoSpacing"/>
        <w:rPr>
          <w:rFonts w:ascii="Times New Roman" w:hAnsi="Times New Roman" w:cs="Times New Roman"/>
          <w:sz w:val="18"/>
          <w:szCs w:val="18"/>
        </w:rPr>
      </w:pPr>
    </w:p>
    <w:p w14:paraId="54F9897B" w14:textId="621E3EEC" w:rsidR="004A2F08" w:rsidRDefault="004A2F08" w:rsidP="00055B36">
      <w:pPr>
        <w:pStyle w:val="NoSpacing"/>
        <w:rPr>
          <w:rFonts w:ascii="Times New Roman" w:hAnsi="Times New Roman" w:cs="Times New Roman"/>
          <w:sz w:val="18"/>
          <w:szCs w:val="18"/>
        </w:rPr>
      </w:pPr>
      <w:r>
        <w:rPr>
          <w:rFonts w:ascii="Times New Roman" w:hAnsi="Times New Roman" w:cs="Times New Roman"/>
          <w:sz w:val="18"/>
          <w:szCs w:val="18"/>
        </w:rPr>
        <w:t xml:space="preserve">An article written by </w:t>
      </w:r>
      <w:r w:rsidR="00441769">
        <w:rPr>
          <w:rFonts w:ascii="Times New Roman" w:hAnsi="Times New Roman" w:cs="Times New Roman"/>
          <w:sz w:val="18"/>
          <w:szCs w:val="18"/>
        </w:rPr>
        <w:t>Forbes stated: ‘</w:t>
      </w:r>
      <w:r w:rsidR="00441769" w:rsidRPr="00441769">
        <w:rPr>
          <w:rFonts w:ascii="Times New Roman" w:hAnsi="Times New Roman" w:cs="Times New Roman"/>
          <w:sz w:val="18"/>
          <w:szCs w:val="18"/>
        </w:rPr>
        <w:t>By the end of 2024, there are projected to be more than 207 billion devices connected to the worldwide network of tools, toys, devices and appliances that make up the Internet of Things (IoT</w:t>
      </w:r>
      <w:r w:rsidR="00C45252" w:rsidRPr="00441769">
        <w:rPr>
          <w:rFonts w:ascii="Times New Roman" w:hAnsi="Times New Roman" w:cs="Times New Roman"/>
          <w:sz w:val="18"/>
          <w:szCs w:val="18"/>
        </w:rPr>
        <w:t>)</w:t>
      </w:r>
      <w:r w:rsidR="00C45252">
        <w:rPr>
          <w:rFonts w:ascii="Times New Roman" w:hAnsi="Times New Roman" w:cs="Times New Roman"/>
          <w:sz w:val="18"/>
          <w:szCs w:val="18"/>
        </w:rPr>
        <w:t>” [</w:t>
      </w:r>
      <w:r w:rsidR="00672C20">
        <w:rPr>
          <w:rFonts w:ascii="Times New Roman" w:hAnsi="Times New Roman" w:cs="Times New Roman"/>
          <w:sz w:val="18"/>
          <w:szCs w:val="18"/>
        </w:rPr>
        <w:t>23</w:t>
      </w:r>
      <w:r w:rsidR="00441769">
        <w:rPr>
          <w:rFonts w:ascii="Times New Roman" w:hAnsi="Times New Roman" w:cs="Times New Roman"/>
          <w:sz w:val="18"/>
          <w:szCs w:val="18"/>
        </w:rPr>
        <w:t>]</w:t>
      </w:r>
      <w:r w:rsidR="00441769" w:rsidRPr="00441769">
        <w:rPr>
          <w:rFonts w:ascii="Times New Roman" w:hAnsi="Times New Roman" w:cs="Times New Roman"/>
          <w:sz w:val="18"/>
          <w:szCs w:val="18"/>
        </w:rPr>
        <w:t>.</w:t>
      </w:r>
      <w:r w:rsidR="00672C20">
        <w:rPr>
          <w:rFonts w:ascii="Times New Roman" w:hAnsi="Times New Roman" w:cs="Times New Roman"/>
          <w:sz w:val="18"/>
          <w:szCs w:val="18"/>
        </w:rPr>
        <w:t xml:space="preserve"> </w:t>
      </w:r>
      <w:r w:rsidR="00B81E0A">
        <w:rPr>
          <w:rFonts w:ascii="Times New Roman" w:hAnsi="Times New Roman" w:cs="Times New Roman"/>
          <w:sz w:val="18"/>
          <w:szCs w:val="18"/>
        </w:rPr>
        <w:t xml:space="preserve">With the proliferation of </w:t>
      </w:r>
      <w:r w:rsidR="00BE5F84">
        <w:rPr>
          <w:rFonts w:ascii="Times New Roman" w:hAnsi="Times New Roman" w:cs="Times New Roman"/>
          <w:sz w:val="18"/>
          <w:szCs w:val="18"/>
        </w:rPr>
        <w:t>IoT devices, secur</w:t>
      </w:r>
      <w:r w:rsidR="00FD43A3">
        <w:rPr>
          <w:rFonts w:ascii="Times New Roman" w:hAnsi="Times New Roman" w:cs="Times New Roman"/>
          <w:sz w:val="18"/>
          <w:szCs w:val="18"/>
        </w:rPr>
        <w:t>ing these often-vulnerable endpoints has become crucial</w:t>
      </w:r>
      <w:r w:rsidR="00613829">
        <w:rPr>
          <w:rFonts w:ascii="Times New Roman" w:hAnsi="Times New Roman" w:cs="Times New Roman"/>
          <w:sz w:val="18"/>
          <w:szCs w:val="18"/>
        </w:rPr>
        <w:t xml:space="preserve">. Future trends include developing specialized security measures to protect IoT devices from being exploited as entry </w:t>
      </w:r>
      <w:r w:rsidR="00C45252">
        <w:rPr>
          <w:rFonts w:ascii="Times New Roman" w:hAnsi="Times New Roman" w:cs="Times New Roman"/>
          <w:sz w:val="18"/>
          <w:szCs w:val="18"/>
        </w:rPr>
        <w:t>points</w:t>
      </w:r>
      <w:r w:rsidR="00613829">
        <w:rPr>
          <w:rFonts w:ascii="Times New Roman" w:hAnsi="Times New Roman" w:cs="Times New Roman"/>
          <w:sz w:val="18"/>
          <w:szCs w:val="18"/>
        </w:rPr>
        <w:t xml:space="preserve"> for cyber-attacks. </w:t>
      </w:r>
      <w:r w:rsidR="006C697F">
        <w:rPr>
          <w:rFonts w:ascii="Times New Roman" w:hAnsi="Times New Roman" w:cs="Times New Roman"/>
          <w:sz w:val="18"/>
          <w:szCs w:val="18"/>
        </w:rPr>
        <w:t xml:space="preserve">For businesses in the digital </w:t>
      </w:r>
      <w:r w:rsidR="00C45252">
        <w:rPr>
          <w:rFonts w:ascii="Times New Roman" w:hAnsi="Times New Roman" w:cs="Times New Roman"/>
          <w:sz w:val="18"/>
          <w:szCs w:val="18"/>
        </w:rPr>
        <w:t>and AI era, it is crucial to prioritize security and privacy to maintain the trust of both customers and employees while developing networks of smart devices and connected technologies [</w:t>
      </w:r>
      <w:r w:rsidR="00D51DBB">
        <w:rPr>
          <w:rFonts w:ascii="Times New Roman" w:hAnsi="Times New Roman" w:cs="Times New Roman"/>
          <w:sz w:val="18"/>
          <w:szCs w:val="18"/>
        </w:rPr>
        <w:t>24</w:t>
      </w:r>
      <w:r w:rsidR="00C45252">
        <w:rPr>
          <w:rFonts w:ascii="Times New Roman" w:hAnsi="Times New Roman" w:cs="Times New Roman"/>
          <w:sz w:val="18"/>
          <w:szCs w:val="18"/>
        </w:rPr>
        <w:t>].</w:t>
      </w:r>
    </w:p>
    <w:p w14:paraId="4AB875F6" w14:textId="77777777" w:rsidR="00A91563" w:rsidRDefault="00A91563" w:rsidP="00055B36">
      <w:pPr>
        <w:pStyle w:val="NoSpacing"/>
        <w:rPr>
          <w:rFonts w:ascii="Times New Roman" w:hAnsi="Times New Roman" w:cs="Times New Roman"/>
          <w:sz w:val="18"/>
          <w:szCs w:val="18"/>
        </w:rPr>
      </w:pPr>
    </w:p>
    <w:p w14:paraId="00D3C2D2" w14:textId="725F065F" w:rsidR="00A91563" w:rsidRDefault="002D2EFC" w:rsidP="00055B36">
      <w:pPr>
        <w:pStyle w:val="NoSpacing"/>
        <w:rPr>
          <w:rFonts w:ascii="Times New Roman" w:hAnsi="Times New Roman" w:cs="Times New Roman"/>
          <w:sz w:val="18"/>
          <w:szCs w:val="18"/>
        </w:rPr>
      </w:pPr>
      <w:r>
        <w:rPr>
          <w:rFonts w:ascii="Times New Roman" w:hAnsi="Times New Roman" w:cs="Times New Roman"/>
          <w:sz w:val="18"/>
          <w:szCs w:val="18"/>
        </w:rPr>
        <w:t xml:space="preserve">Quantum computing is another </w:t>
      </w:r>
      <w:r w:rsidR="00394636">
        <w:rPr>
          <w:rFonts w:ascii="Times New Roman" w:hAnsi="Times New Roman" w:cs="Times New Roman"/>
          <w:sz w:val="18"/>
          <w:szCs w:val="18"/>
        </w:rPr>
        <w:t>future</w:t>
      </w:r>
      <w:r>
        <w:rPr>
          <w:rFonts w:ascii="Times New Roman" w:hAnsi="Times New Roman" w:cs="Times New Roman"/>
          <w:sz w:val="18"/>
          <w:szCs w:val="18"/>
        </w:rPr>
        <w:t xml:space="preserve"> trend</w:t>
      </w:r>
      <w:r w:rsidR="00394636">
        <w:rPr>
          <w:rFonts w:ascii="Times New Roman" w:hAnsi="Times New Roman" w:cs="Times New Roman"/>
          <w:sz w:val="18"/>
          <w:szCs w:val="18"/>
        </w:rPr>
        <w:t>,</w:t>
      </w:r>
      <w:r>
        <w:rPr>
          <w:rFonts w:ascii="Times New Roman" w:hAnsi="Times New Roman" w:cs="Times New Roman"/>
          <w:sz w:val="18"/>
          <w:szCs w:val="18"/>
        </w:rPr>
        <w:t xml:space="preserve"> which is set to revolution</w:t>
      </w:r>
      <w:r w:rsidR="00B223A0">
        <w:rPr>
          <w:rFonts w:ascii="Times New Roman" w:hAnsi="Times New Roman" w:cs="Times New Roman"/>
          <w:sz w:val="18"/>
          <w:szCs w:val="18"/>
        </w:rPr>
        <w:t>ize cybersecurity</w:t>
      </w:r>
      <w:r w:rsidR="00E16A87">
        <w:rPr>
          <w:rFonts w:ascii="Times New Roman" w:hAnsi="Times New Roman" w:cs="Times New Roman"/>
          <w:sz w:val="18"/>
          <w:szCs w:val="18"/>
        </w:rPr>
        <w:t xml:space="preserve">. Quantum-resistant encryption algorithms are being developed </w:t>
      </w:r>
      <w:r w:rsidR="00063E63">
        <w:rPr>
          <w:rFonts w:ascii="Times New Roman" w:hAnsi="Times New Roman" w:cs="Times New Roman"/>
          <w:sz w:val="18"/>
          <w:szCs w:val="18"/>
        </w:rPr>
        <w:t>to protect against the advanced capabilities of quantum computers, which could potentially break current encryption methods</w:t>
      </w:r>
      <w:r w:rsidR="00463EFC">
        <w:rPr>
          <w:rFonts w:ascii="Times New Roman" w:hAnsi="Times New Roman" w:cs="Times New Roman"/>
          <w:sz w:val="18"/>
          <w:szCs w:val="18"/>
        </w:rPr>
        <w:t xml:space="preserve"> [25</w:t>
      </w:r>
      <w:r w:rsidR="000B5E3D">
        <w:rPr>
          <w:rFonts w:ascii="Times New Roman" w:hAnsi="Times New Roman" w:cs="Times New Roman"/>
          <w:sz w:val="18"/>
          <w:szCs w:val="18"/>
        </w:rPr>
        <w:t>,26</w:t>
      </w:r>
      <w:r w:rsidR="00463EFC">
        <w:rPr>
          <w:rFonts w:ascii="Times New Roman" w:hAnsi="Times New Roman" w:cs="Times New Roman"/>
          <w:sz w:val="18"/>
          <w:szCs w:val="18"/>
        </w:rPr>
        <w:t>]</w:t>
      </w:r>
      <w:r w:rsidR="00063E63">
        <w:rPr>
          <w:rFonts w:ascii="Times New Roman" w:hAnsi="Times New Roman" w:cs="Times New Roman"/>
          <w:sz w:val="18"/>
          <w:szCs w:val="18"/>
        </w:rPr>
        <w:t>.</w:t>
      </w:r>
      <w:r w:rsidR="004E05C1">
        <w:rPr>
          <w:rFonts w:ascii="Times New Roman" w:hAnsi="Times New Roman" w:cs="Times New Roman"/>
          <w:sz w:val="18"/>
          <w:szCs w:val="18"/>
        </w:rPr>
        <w:t xml:space="preserve"> </w:t>
      </w:r>
      <w:r w:rsidR="00D943DF">
        <w:rPr>
          <w:rFonts w:ascii="Times New Roman" w:hAnsi="Times New Roman" w:cs="Times New Roman"/>
          <w:sz w:val="18"/>
          <w:szCs w:val="18"/>
        </w:rPr>
        <w:t>As this is currently a developing field</w:t>
      </w:r>
      <w:r w:rsidR="00242024">
        <w:rPr>
          <w:rFonts w:ascii="Times New Roman" w:hAnsi="Times New Roman" w:cs="Times New Roman"/>
          <w:sz w:val="18"/>
          <w:szCs w:val="18"/>
        </w:rPr>
        <w:t xml:space="preserve">, it will have the potential to transform cybersecurity. </w:t>
      </w:r>
      <w:r w:rsidR="001A7616">
        <w:rPr>
          <w:rFonts w:ascii="Times New Roman" w:hAnsi="Times New Roman" w:cs="Times New Roman"/>
          <w:sz w:val="18"/>
          <w:szCs w:val="18"/>
        </w:rPr>
        <w:t>However, as progressions are made in this field</w:t>
      </w:r>
      <w:r w:rsidR="00DE709E">
        <w:rPr>
          <w:rFonts w:ascii="Times New Roman" w:hAnsi="Times New Roman" w:cs="Times New Roman"/>
          <w:sz w:val="18"/>
          <w:szCs w:val="18"/>
        </w:rPr>
        <w:t>,</w:t>
      </w:r>
      <w:r w:rsidR="001A7616">
        <w:rPr>
          <w:rFonts w:ascii="Times New Roman" w:hAnsi="Times New Roman" w:cs="Times New Roman"/>
          <w:sz w:val="18"/>
          <w:szCs w:val="18"/>
        </w:rPr>
        <w:t xml:space="preserve"> it’s </w:t>
      </w:r>
      <w:r w:rsidR="001A7616">
        <w:rPr>
          <w:rFonts w:ascii="Times New Roman" w:hAnsi="Times New Roman" w:cs="Times New Roman"/>
          <w:sz w:val="18"/>
          <w:szCs w:val="18"/>
        </w:rPr>
        <w:lastRenderedPageBreak/>
        <w:t xml:space="preserve">important to note that cyber criminals are also evolving </w:t>
      </w:r>
      <w:r w:rsidR="00DE709E">
        <w:rPr>
          <w:rFonts w:ascii="Times New Roman" w:hAnsi="Times New Roman" w:cs="Times New Roman"/>
          <w:sz w:val="18"/>
          <w:szCs w:val="18"/>
        </w:rPr>
        <w:t>with the technological landscape</w:t>
      </w:r>
      <w:r w:rsidR="00B76E0D">
        <w:rPr>
          <w:rFonts w:ascii="Times New Roman" w:hAnsi="Times New Roman" w:cs="Times New Roman"/>
          <w:sz w:val="18"/>
          <w:szCs w:val="18"/>
        </w:rPr>
        <w:t xml:space="preserve">. </w:t>
      </w:r>
      <w:r w:rsidR="006E7538">
        <w:rPr>
          <w:rFonts w:ascii="Times New Roman" w:hAnsi="Times New Roman" w:cs="Times New Roman"/>
          <w:sz w:val="18"/>
          <w:szCs w:val="18"/>
        </w:rPr>
        <w:t xml:space="preserve">Quantum Key Distribution (QKD) </w:t>
      </w:r>
      <w:r w:rsidR="005A5E21">
        <w:rPr>
          <w:rFonts w:ascii="Times New Roman" w:hAnsi="Times New Roman" w:cs="Times New Roman"/>
          <w:sz w:val="18"/>
          <w:szCs w:val="18"/>
        </w:rPr>
        <w:t xml:space="preserve">is a technology </w:t>
      </w:r>
      <w:r w:rsidR="00390B82">
        <w:rPr>
          <w:rFonts w:ascii="Times New Roman" w:hAnsi="Times New Roman" w:cs="Times New Roman"/>
          <w:sz w:val="18"/>
          <w:szCs w:val="18"/>
        </w:rPr>
        <w:t xml:space="preserve">that securely distributes encryption keys using quantum effects, enhancing protection </w:t>
      </w:r>
      <w:r w:rsidR="00FF69B3">
        <w:rPr>
          <w:rFonts w:ascii="Times New Roman" w:hAnsi="Times New Roman" w:cs="Times New Roman"/>
          <w:sz w:val="18"/>
          <w:szCs w:val="18"/>
        </w:rPr>
        <w:t xml:space="preserve">against cyber threats/attempts. </w:t>
      </w:r>
      <w:r w:rsidR="0048303A">
        <w:rPr>
          <w:rFonts w:ascii="Times New Roman" w:hAnsi="Times New Roman" w:cs="Times New Roman"/>
          <w:sz w:val="18"/>
          <w:szCs w:val="18"/>
        </w:rPr>
        <w:t>QKD is increasingly seen as vital for safeguarding sensitive data in critical sectors such as government, law enforcement</w:t>
      </w:r>
      <w:r w:rsidR="00785683">
        <w:rPr>
          <w:rFonts w:ascii="Times New Roman" w:hAnsi="Times New Roman" w:cs="Times New Roman"/>
          <w:sz w:val="18"/>
          <w:szCs w:val="18"/>
        </w:rPr>
        <w:t>, finance and critical infrastructure</w:t>
      </w:r>
      <w:r w:rsidR="002D4F08">
        <w:rPr>
          <w:rFonts w:ascii="Times New Roman" w:hAnsi="Times New Roman" w:cs="Times New Roman"/>
          <w:sz w:val="18"/>
          <w:szCs w:val="18"/>
        </w:rPr>
        <w:t>, particularly in anticipation of future threats posed by quantum computing</w:t>
      </w:r>
      <w:r w:rsidR="009831F8">
        <w:rPr>
          <w:rFonts w:ascii="Times New Roman" w:hAnsi="Times New Roman" w:cs="Times New Roman"/>
          <w:sz w:val="18"/>
          <w:szCs w:val="18"/>
        </w:rPr>
        <w:t xml:space="preserve"> [</w:t>
      </w:r>
      <w:r w:rsidR="00B30159">
        <w:rPr>
          <w:rFonts w:ascii="Times New Roman" w:hAnsi="Times New Roman" w:cs="Times New Roman"/>
          <w:sz w:val="18"/>
          <w:szCs w:val="18"/>
        </w:rPr>
        <w:t>26</w:t>
      </w:r>
      <w:r w:rsidR="009831F8">
        <w:rPr>
          <w:rFonts w:ascii="Times New Roman" w:hAnsi="Times New Roman" w:cs="Times New Roman"/>
          <w:sz w:val="18"/>
          <w:szCs w:val="18"/>
        </w:rPr>
        <w:t>]</w:t>
      </w:r>
      <w:r w:rsidR="002D4F08">
        <w:rPr>
          <w:rFonts w:ascii="Times New Roman" w:hAnsi="Times New Roman" w:cs="Times New Roman"/>
          <w:sz w:val="18"/>
          <w:szCs w:val="18"/>
        </w:rPr>
        <w:t xml:space="preserve">. </w:t>
      </w:r>
      <w:r w:rsidR="00FF69B3">
        <w:rPr>
          <w:rFonts w:ascii="Times New Roman" w:hAnsi="Times New Roman" w:cs="Times New Roman"/>
          <w:sz w:val="18"/>
          <w:szCs w:val="18"/>
        </w:rPr>
        <w:t xml:space="preserve"> </w:t>
      </w:r>
    </w:p>
    <w:p w14:paraId="21FCC700" w14:textId="77777777" w:rsidR="00063E63" w:rsidRDefault="00063E63" w:rsidP="00055B36">
      <w:pPr>
        <w:pStyle w:val="NoSpacing"/>
        <w:rPr>
          <w:rFonts w:ascii="Times New Roman" w:hAnsi="Times New Roman" w:cs="Times New Roman"/>
          <w:sz w:val="18"/>
          <w:szCs w:val="18"/>
        </w:rPr>
      </w:pPr>
    </w:p>
    <w:p w14:paraId="35D69067" w14:textId="04739712" w:rsidR="0083300E" w:rsidRDefault="0083300E" w:rsidP="0083300E">
      <w:pPr>
        <w:pStyle w:val="NoSpacing"/>
        <w:jc w:val="center"/>
        <w:rPr>
          <w:rFonts w:ascii="Times New Roman" w:hAnsi="Times New Roman" w:cs="Times New Roman"/>
          <w:b/>
          <w:bCs/>
          <w:sz w:val="20"/>
          <w:szCs w:val="20"/>
        </w:rPr>
      </w:pPr>
      <w:r w:rsidRPr="0083300E">
        <w:rPr>
          <w:rFonts w:ascii="Times New Roman" w:hAnsi="Times New Roman" w:cs="Times New Roman"/>
          <w:sz w:val="20"/>
          <w:szCs w:val="20"/>
        </w:rPr>
        <w:t>3.</w:t>
      </w:r>
      <w:r>
        <w:rPr>
          <w:rFonts w:ascii="Times New Roman" w:hAnsi="Times New Roman" w:cs="Times New Roman"/>
          <w:i/>
          <w:iCs/>
          <w:sz w:val="20"/>
          <w:szCs w:val="20"/>
        </w:rPr>
        <w:t xml:space="preserve"> </w:t>
      </w:r>
      <w:r w:rsidR="00AF02E2" w:rsidRPr="0083300E">
        <w:rPr>
          <w:rFonts w:ascii="Times New Roman" w:hAnsi="Times New Roman" w:cs="Times New Roman"/>
          <w:b/>
          <w:bCs/>
          <w:sz w:val="20"/>
          <w:szCs w:val="20"/>
        </w:rPr>
        <w:t>Con</w:t>
      </w:r>
      <w:r w:rsidR="00DA3AA9" w:rsidRPr="0083300E">
        <w:rPr>
          <w:rFonts w:ascii="Times New Roman" w:hAnsi="Times New Roman" w:cs="Times New Roman"/>
          <w:b/>
          <w:bCs/>
          <w:sz w:val="20"/>
          <w:szCs w:val="20"/>
        </w:rPr>
        <w:t>clusion</w:t>
      </w:r>
    </w:p>
    <w:p w14:paraId="034A7E85" w14:textId="77777777" w:rsidR="00184B9C" w:rsidRDefault="00184B9C" w:rsidP="00BB767A">
      <w:pPr>
        <w:pStyle w:val="NoSpacing"/>
        <w:rPr>
          <w:rFonts w:ascii="Times New Roman" w:hAnsi="Times New Roman" w:cs="Times New Roman"/>
          <w:sz w:val="18"/>
          <w:szCs w:val="18"/>
        </w:rPr>
      </w:pPr>
    </w:p>
    <w:p w14:paraId="589CCEDB" w14:textId="77777777" w:rsidR="00810C9A" w:rsidRDefault="005F2D22" w:rsidP="00BB767A">
      <w:pPr>
        <w:pStyle w:val="NoSpacing"/>
        <w:rPr>
          <w:rFonts w:ascii="Times New Roman" w:hAnsi="Times New Roman" w:cs="Times New Roman"/>
          <w:sz w:val="18"/>
          <w:szCs w:val="18"/>
        </w:rPr>
      </w:pPr>
      <w:r w:rsidRPr="005F2D22">
        <w:rPr>
          <w:rFonts w:ascii="Times New Roman" w:hAnsi="Times New Roman" w:cs="Times New Roman"/>
          <w:sz w:val="18"/>
          <w:szCs w:val="18"/>
        </w:rPr>
        <w:t xml:space="preserve">In conclusion, </w:t>
      </w:r>
      <w:r w:rsidR="00BB767A" w:rsidRPr="00BB767A">
        <w:rPr>
          <w:rFonts w:ascii="Times New Roman" w:hAnsi="Times New Roman" w:cs="Times New Roman"/>
          <w:sz w:val="18"/>
          <w:szCs w:val="18"/>
        </w:rPr>
        <w:t>modern organizations</w:t>
      </w:r>
      <w:r w:rsidR="00BB767A">
        <w:rPr>
          <w:rFonts w:ascii="Times New Roman" w:hAnsi="Times New Roman" w:cs="Times New Roman"/>
          <w:sz w:val="18"/>
          <w:szCs w:val="18"/>
        </w:rPr>
        <w:t xml:space="preserve"> </w:t>
      </w:r>
      <w:r w:rsidR="00BB767A" w:rsidRPr="00BB767A">
        <w:rPr>
          <w:rFonts w:ascii="Times New Roman" w:hAnsi="Times New Roman" w:cs="Times New Roman"/>
          <w:sz w:val="18"/>
          <w:szCs w:val="18"/>
        </w:rPr>
        <w:t>need to create an environment that protect</w:t>
      </w:r>
      <w:r w:rsidR="00F94DF6">
        <w:rPr>
          <w:rFonts w:ascii="Times New Roman" w:hAnsi="Times New Roman" w:cs="Times New Roman"/>
          <w:sz w:val="18"/>
          <w:szCs w:val="18"/>
        </w:rPr>
        <w:t>s</w:t>
      </w:r>
      <w:r w:rsidR="00BB767A" w:rsidRPr="00BB767A">
        <w:rPr>
          <w:rFonts w:ascii="Times New Roman" w:hAnsi="Times New Roman" w:cs="Times New Roman"/>
          <w:sz w:val="18"/>
          <w:szCs w:val="18"/>
        </w:rPr>
        <w:t>, detect</w:t>
      </w:r>
      <w:r w:rsidR="00F94DF6">
        <w:rPr>
          <w:rFonts w:ascii="Times New Roman" w:hAnsi="Times New Roman" w:cs="Times New Roman"/>
          <w:sz w:val="18"/>
          <w:szCs w:val="18"/>
        </w:rPr>
        <w:t>s</w:t>
      </w:r>
      <w:r w:rsidR="00BB767A" w:rsidRPr="00BB767A">
        <w:rPr>
          <w:rFonts w:ascii="Times New Roman" w:hAnsi="Times New Roman" w:cs="Times New Roman"/>
          <w:sz w:val="18"/>
          <w:szCs w:val="18"/>
        </w:rPr>
        <w:t>, react</w:t>
      </w:r>
      <w:r w:rsidR="00F94DF6">
        <w:rPr>
          <w:rFonts w:ascii="Times New Roman" w:hAnsi="Times New Roman" w:cs="Times New Roman"/>
          <w:sz w:val="18"/>
          <w:szCs w:val="18"/>
        </w:rPr>
        <w:t>s</w:t>
      </w:r>
      <w:r w:rsidR="00BB767A" w:rsidRPr="00BB767A">
        <w:rPr>
          <w:rFonts w:ascii="Times New Roman" w:hAnsi="Times New Roman" w:cs="Times New Roman"/>
          <w:sz w:val="18"/>
          <w:szCs w:val="18"/>
        </w:rPr>
        <w:t xml:space="preserve"> and safeguards</w:t>
      </w:r>
      <w:r w:rsidR="0016665D">
        <w:rPr>
          <w:rFonts w:ascii="Times New Roman" w:hAnsi="Times New Roman" w:cs="Times New Roman"/>
          <w:sz w:val="18"/>
          <w:szCs w:val="18"/>
        </w:rPr>
        <w:t xml:space="preserve"> it’s critical data with</w:t>
      </w:r>
      <w:r w:rsidR="00176B7A">
        <w:rPr>
          <w:rFonts w:ascii="Times New Roman" w:hAnsi="Times New Roman" w:cs="Times New Roman"/>
          <w:sz w:val="18"/>
          <w:szCs w:val="18"/>
        </w:rPr>
        <w:t xml:space="preserve"> </w:t>
      </w:r>
      <w:r w:rsidRPr="005F2D22">
        <w:rPr>
          <w:rFonts w:ascii="Times New Roman" w:hAnsi="Times New Roman" w:cs="Times New Roman"/>
          <w:sz w:val="18"/>
          <w:szCs w:val="18"/>
        </w:rPr>
        <w:t>the integration of IDS, IPS, firewalls, and honeypots</w:t>
      </w:r>
      <w:r w:rsidR="00176B7A">
        <w:rPr>
          <w:rFonts w:ascii="Times New Roman" w:hAnsi="Times New Roman" w:cs="Times New Roman"/>
          <w:sz w:val="18"/>
          <w:szCs w:val="18"/>
        </w:rPr>
        <w:t>. These security tools</w:t>
      </w:r>
      <w:r w:rsidRPr="005F2D22">
        <w:rPr>
          <w:rFonts w:ascii="Times New Roman" w:hAnsi="Times New Roman" w:cs="Times New Roman"/>
          <w:sz w:val="18"/>
          <w:szCs w:val="18"/>
        </w:rPr>
        <w:t xml:space="preserve"> form a powerful security framework that significantly strengthens an organization’s capability to detect, prevent, and respond to cyber threats. </w:t>
      </w:r>
    </w:p>
    <w:p w14:paraId="4B125A2F" w14:textId="77777777" w:rsidR="00810C9A" w:rsidRDefault="00810C9A" w:rsidP="00BB767A">
      <w:pPr>
        <w:pStyle w:val="NoSpacing"/>
        <w:rPr>
          <w:rFonts w:ascii="Times New Roman" w:hAnsi="Times New Roman" w:cs="Times New Roman"/>
          <w:sz w:val="18"/>
          <w:szCs w:val="18"/>
        </w:rPr>
      </w:pPr>
    </w:p>
    <w:p w14:paraId="281EAF17" w14:textId="12B87FFA" w:rsidR="00310AAA" w:rsidRDefault="005F2D22" w:rsidP="00BB767A">
      <w:pPr>
        <w:pStyle w:val="NoSpacing"/>
        <w:rPr>
          <w:rFonts w:ascii="Times New Roman" w:hAnsi="Times New Roman" w:cs="Times New Roman"/>
          <w:sz w:val="18"/>
          <w:szCs w:val="18"/>
        </w:rPr>
      </w:pPr>
      <w:r w:rsidRPr="005F2D22">
        <w:rPr>
          <w:rFonts w:ascii="Times New Roman" w:hAnsi="Times New Roman" w:cs="Times New Roman"/>
          <w:sz w:val="18"/>
          <w:szCs w:val="18"/>
        </w:rPr>
        <w:t xml:space="preserve">This comprehensive approach not only safeguards critical business and customer assets but also addresses the dynamic challenges posed by modern cyber threats. </w:t>
      </w:r>
    </w:p>
    <w:p w14:paraId="138C9319" w14:textId="77777777" w:rsidR="00310AAA" w:rsidRDefault="00310AAA" w:rsidP="00055B36">
      <w:pPr>
        <w:pStyle w:val="NoSpacing"/>
        <w:rPr>
          <w:rFonts w:ascii="Times New Roman" w:hAnsi="Times New Roman" w:cs="Times New Roman"/>
          <w:sz w:val="18"/>
          <w:szCs w:val="18"/>
        </w:rPr>
      </w:pPr>
    </w:p>
    <w:p w14:paraId="0DDB8AD6" w14:textId="77777777" w:rsidR="00EE1D95" w:rsidRPr="00123391" w:rsidRDefault="00EE1D95" w:rsidP="00055B36">
      <w:pPr>
        <w:pStyle w:val="NoSpacing"/>
        <w:rPr>
          <w:rFonts w:ascii="Times New Roman" w:hAnsi="Times New Roman" w:cs="Times New Roman"/>
        </w:rPr>
      </w:pPr>
    </w:p>
    <w:p w14:paraId="0A039619" w14:textId="77777777" w:rsidR="00EE1D95" w:rsidRPr="00123391" w:rsidRDefault="00EE1D95" w:rsidP="00055B36">
      <w:pPr>
        <w:pStyle w:val="NoSpacing"/>
        <w:rPr>
          <w:rFonts w:ascii="Times New Roman" w:hAnsi="Times New Roman" w:cs="Times New Roman"/>
        </w:rPr>
      </w:pPr>
    </w:p>
    <w:p w14:paraId="50736EA4" w14:textId="77777777" w:rsidR="00EE1D95" w:rsidRPr="00123391" w:rsidRDefault="00EE1D95" w:rsidP="00055B36">
      <w:pPr>
        <w:pStyle w:val="NoSpacing"/>
        <w:rPr>
          <w:rFonts w:ascii="Times New Roman" w:hAnsi="Times New Roman" w:cs="Times New Roman"/>
        </w:rPr>
      </w:pPr>
    </w:p>
    <w:p w14:paraId="7E278A18" w14:textId="77777777" w:rsidR="00EE1D95" w:rsidRPr="00123391" w:rsidRDefault="00EE1D95" w:rsidP="00055B36">
      <w:pPr>
        <w:pStyle w:val="NoSpacing"/>
        <w:rPr>
          <w:rFonts w:ascii="Times New Roman" w:hAnsi="Times New Roman" w:cs="Times New Roman"/>
        </w:rPr>
      </w:pPr>
    </w:p>
    <w:p w14:paraId="1C02327B" w14:textId="77777777" w:rsidR="00EE1D95" w:rsidRPr="00123391" w:rsidRDefault="00EE1D95" w:rsidP="00055B36">
      <w:pPr>
        <w:pStyle w:val="NoSpacing"/>
        <w:rPr>
          <w:rFonts w:ascii="Times New Roman" w:hAnsi="Times New Roman" w:cs="Times New Roman"/>
        </w:rPr>
      </w:pPr>
    </w:p>
    <w:p w14:paraId="032503A0" w14:textId="77777777" w:rsidR="00EE1D95" w:rsidRPr="00123391" w:rsidRDefault="00EE1D95" w:rsidP="00055B36">
      <w:pPr>
        <w:pStyle w:val="NoSpacing"/>
        <w:rPr>
          <w:rFonts w:ascii="Times New Roman" w:hAnsi="Times New Roman" w:cs="Times New Roman"/>
        </w:rPr>
      </w:pPr>
    </w:p>
    <w:p w14:paraId="71627A01" w14:textId="77777777" w:rsidR="00EE1D95" w:rsidRPr="00123391" w:rsidRDefault="00EE1D95" w:rsidP="00055B36">
      <w:pPr>
        <w:pStyle w:val="NoSpacing"/>
        <w:rPr>
          <w:rFonts w:ascii="Times New Roman" w:hAnsi="Times New Roman" w:cs="Times New Roman"/>
        </w:rPr>
      </w:pPr>
    </w:p>
    <w:p w14:paraId="226CEA60" w14:textId="77777777" w:rsidR="00EE1D95" w:rsidRPr="00123391" w:rsidRDefault="00EE1D95" w:rsidP="00055B36">
      <w:pPr>
        <w:pStyle w:val="NoSpacing"/>
        <w:rPr>
          <w:rFonts w:ascii="Times New Roman" w:hAnsi="Times New Roman" w:cs="Times New Roman"/>
        </w:rPr>
      </w:pPr>
    </w:p>
    <w:p w14:paraId="001EDF00" w14:textId="01DF9779" w:rsidR="00EE1D95" w:rsidRPr="00123391" w:rsidRDefault="00724603" w:rsidP="00055B36">
      <w:pPr>
        <w:pStyle w:val="NoSpacing"/>
        <w:rPr>
          <w:rFonts w:ascii="Times New Roman" w:hAnsi="Times New Roman" w:cs="Times New Roman"/>
        </w:rPr>
      </w:pPr>
      <w:r w:rsidRPr="00596584">
        <w:rPr>
          <w:noProof/>
          <w:color w:val="4472C4" w:themeColor="accent1"/>
        </w:rPr>
        <w:drawing>
          <wp:anchor distT="0" distB="0" distL="114300" distR="114300" simplePos="0" relativeHeight="251676672" behindDoc="0" locked="0" layoutInCell="1" allowOverlap="1" wp14:anchorId="73EC56B7" wp14:editId="79C2B620">
            <wp:simplePos x="0" y="0"/>
            <wp:positionH relativeFrom="margin">
              <wp:align>center</wp:align>
            </wp:positionH>
            <wp:positionV relativeFrom="margin">
              <wp:posOffset>4785360</wp:posOffset>
            </wp:positionV>
            <wp:extent cx="3312160" cy="1753235"/>
            <wp:effectExtent l="0" t="0" r="2540" b="0"/>
            <wp:wrapSquare wrapText="bothSides"/>
            <wp:docPr id="189923364" name="Picture 189923364"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068855" name="Picture 635068855" descr="A black background with grey leaves&#10;&#10;Description automatically generated"/>
                    <pic:cNvPicPr/>
                  </pic:nvPicPr>
                  <pic:blipFill>
                    <a:blip r:embed="rId12" cstate="print">
                      <a:duotone>
                        <a:schemeClr val="accent1">
                          <a:shade val="45000"/>
                          <a:satMod val="135000"/>
                        </a:schemeClr>
                        <a:prstClr val="white"/>
                      </a:duotone>
                      <a:alphaModFix amt="50000"/>
                      <a:extLst>
                        <a:ext uri="{28A0092B-C50C-407E-A947-70E740481C1C}">
                          <a14:useLocalDpi xmlns:a14="http://schemas.microsoft.com/office/drawing/2010/main" val="0"/>
                        </a:ext>
                      </a:extLst>
                    </a:blip>
                    <a:stretch>
                      <a:fillRect/>
                    </a:stretch>
                  </pic:blipFill>
                  <pic:spPr>
                    <a:xfrm>
                      <a:off x="0" y="0"/>
                      <a:ext cx="3312160" cy="17532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67E0EC" w14:textId="2644D4D3" w:rsidR="00EE1D95" w:rsidRPr="00123391" w:rsidRDefault="00EE1D95" w:rsidP="00055B36">
      <w:pPr>
        <w:pStyle w:val="NoSpacing"/>
        <w:rPr>
          <w:rFonts w:ascii="Times New Roman" w:hAnsi="Times New Roman" w:cs="Times New Roman"/>
        </w:rPr>
      </w:pPr>
    </w:p>
    <w:p w14:paraId="72B56529" w14:textId="7909A3D8" w:rsidR="00EE1D95" w:rsidRPr="00123391" w:rsidRDefault="00EE1D95" w:rsidP="00055B36">
      <w:pPr>
        <w:pStyle w:val="NoSpacing"/>
        <w:rPr>
          <w:rFonts w:ascii="Times New Roman" w:hAnsi="Times New Roman" w:cs="Times New Roman"/>
        </w:rPr>
      </w:pPr>
    </w:p>
    <w:p w14:paraId="1BBA7A49" w14:textId="77777777" w:rsidR="00EE1D95" w:rsidRPr="00123391" w:rsidRDefault="00EE1D95" w:rsidP="00055B36">
      <w:pPr>
        <w:pStyle w:val="NoSpacing"/>
        <w:rPr>
          <w:rFonts w:ascii="Times New Roman" w:hAnsi="Times New Roman" w:cs="Times New Roman"/>
        </w:rPr>
      </w:pPr>
    </w:p>
    <w:p w14:paraId="6DFB17D9" w14:textId="77777777" w:rsidR="00EE1D95" w:rsidRPr="00123391" w:rsidRDefault="00EE1D95" w:rsidP="00055B36">
      <w:pPr>
        <w:pStyle w:val="NoSpacing"/>
        <w:rPr>
          <w:rFonts w:ascii="Times New Roman" w:hAnsi="Times New Roman" w:cs="Times New Roman"/>
        </w:rPr>
      </w:pPr>
    </w:p>
    <w:p w14:paraId="1C818CF5" w14:textId="77777777" w:rsidR="00EE1D95" w:rsidRPr="00123391" w:rsidRDefault="00EE1D95" w:rsidP="00055B36">
      <w:pPr>
        <w:pStyle w:val="NoSpacing"/>
        <w:rPr>
          <w:rFonts w:ascii="Times New Roman" w:hAnsi="Times New Roman" w:cs="Times New Roman"/>
        </w:rPr>
      </w:pPr>
    </w:p>
    <w:p w14:paraId="4D433E73" w14:textId="77777777" w:rsidR="00EE1D95" w:rsidRPr="00123391" w:rsidRDefault="00EE1D95" w:rsidP="00055B36">
      <w:pPr>
        <w:pStyle w:val="NoSpacing"/>
        <w:rPr>
          <w:rFonts w:ascii="Times New Roman" w:hAnsi="Times New Roman" w:cs="Times New Roman"/>
        </w:rPr>
      </w:pPr>
    </w:p>
    <w:p w14:paraId="7B773CF0" w14:textId="361BC11C" w:rsidR="00EE1D95" w:rsidRPr="00123391" w:rsidRDefault="00EE1D95" w:rsidP="00055B36">
      <w:pPr>
        <w:pStyle w:val="NoSpacing"/>
        <w:rPr>
          <w:rFonts w:ascii="Times New Roman" w:hAnsi="Times New Roman" w:cs="Times New Roman"/>
        </w:rPr>
      </w:pPr>
    </w:p>
    <w:p w14:paraId="7E70AE84" w14:textId="77777777" w:rsidR="00EE1D95" w:rsidRPr="00123391" w:rsidRDefault="00EE1D95" w:rsidP="00055B36">
      <w:pPr>
        <w:pStyle w:val="NoSpacing"/>
        <w:rPr>
          <w:rFonts w:ascii="Times New Roman" w:hAnsi="Times New Roman" w:cs="Times New Roman"/>
        </w:rPr>
      </w:pPr>
    </w:p>
    <w:p w14:paraId="1A07D3F9" w14:textId="77777777" w:rsidR="00EE1D95" w:rsidRPr="00123391" w:rsidRDefault="00EE1D95" w:rsidP="00055B36">
      <w:pPr>
        <w:pStyle w:val="NoSpacing"/>
        <w:rPr>
          <w:rFonts w:ascii="Times New Roman" w:hAnsi="Times New Roman" w:cs="Times New Roman"/>
        </w:rPr>
      </w:pPr>
    </w:p>
    <w:p w14:paraId="0C7187BC" w14:textId="77777777" w:rsidR="00EE1D95" w:rsidRPr="00123391" w:rsidRDefault="00EE1D95" w:rsidP="00055B36">
      <w:pPr>
        <w:pStyle w:val="NoSpacing"/>
        <w:rPr>
          <w:rFonts w:ascii="Times New Roman" w:hAnsi="Times New Roman" w:cs="Times New Roman"/>
        </w:rPr>
      </w:pPr>
    </w:p>
    <w:p w14:paraId="570B7533" w14:textId="77777777" w:rsidR="00EE1D95" w:rsidRPr="00123391" w:rsidRDefault="00EE1D95" w:rsidP="00055B36">
      <w:pPr>
        <w:pStyle w:val="NoSpacing"/>
        <w:rPr>
          <w:rFonts w:ascii="Times New Roman" w:hAnsi="Times New Roman" w:cs="Times New Roman"/>
        </w:rPr>
      </w:pPr>
    </w:p>
    <w:p w14:paraId="14390F7B" w14:textId="77777777" w:rsidR="00EE1D95" w:rsidRPr="00123391" w:rsidRDefault="00EE1D95" w:rsidP="00055B36">
      <w:pPr>
        <w:pStyle w:val="NoSpacing"/>
        <w:rPr>
          <w:rFonts w:ascii="Times New Roman" w:hAnsi="Times New Roman" w:cs="Times New Roman"/>
        </w:rPr>
      </w:pPr>
    </w:p>
    <w:p w14:paraId="457F20E1" w14:textId="77777777" w:rsidR="00EE1D95" w:rsidRPr="00123391" w:rsidRDefault="00EE1D95" w:rsidP="00055B36">
      <w:pPr>
        <w:pStyle w:val="NoSpacing"/>
        <w:rPr>
          <w:rFonts w:ascii="Times New Roman" w:hAnsi="Times New Roman" w:cs="Times New Roman"/>
        </w:rPr>
      </w:pPr>
    </w:p>
    <w:p w14:paraId="2E715E8B" w14:textId="61CC165A" w:rsidR="00EE1D95" w:rsidRPr="00123391" w:rsidRDefault="00724603" w:rsidP="00055B36">
      <w:pPr>
        <w:pStyle w:val="NoSpacing"/>
        <w:rPr>
          <w:rFonts w:ascii="Times New Roman" w:hAnsi="Times New Roman" w:cs="Times New Roman"/>
        </w:rPr>
      </w:pPr>
      <w:r w:rsidRPr="00596584">
        <w:rPr>
          <w:noProof/>
          <w:color w:val="4472C4" w:themeColor="accent1"/>
        </w:rPr>
        <w:drawing>
          <wp:anchor distT="0" distB="0" distL="114300" distR="114300" simplePos="0" relativeHeight="251678720" behindDoc="1" locked="0" layoutInCell="1" allowOverlap="1" wp14:anchorId="3AE524EF" wp14:editId="6D8269F6">
            <wp:simplePos x="0" y="0"/>
            <wp:positionH relativeFrom="margin">
              <wp:align>center</wp:align>
            </wp:positionH>
            <wp:positionV relativeFrom="margin">
              <wp:posOffset>6985635</wp:posOffset>
            </wp:positionV>
            <wp:extent cx="1715135" cy="1082040"/>
            <wp:effectExtent l="0" t="0" r="0" b="3810"/>
            <wp:wrapSquare wrapText="bothSides"/>
            <wp:docPr id="125208377" name="Picture 125208377"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931926" name="Picture 582931926" descr="A grey logo on a black background&#10;&#10;Description automatically generated"/>
                    <pic:cNvPicPr/>
                  </pic:nvPicPr>
                  <pic:blipFill>
                    <a:blip r:embed="rId13" cstate="print">
                      <a:duotone>
                        <a:schemeClr val="accent1">
                          <a:shade val="45000"/>
                          <a:satMod val="135000"/>
                        </a:schemeClr>
                        <a:prstClr val="white"/>
                      </a:duotone>
                      <a:alphaModFix amt="50000"/>
                      <a:extLst>
                        <a:ext uri="{28A0092B-C50C-407E-A947-70E740481C1C}">
                          <a14:useLocalDpi xmlns:a14="http://schemas.microsoft.com/office/drawing/2010/main" val="0"/>
                        </a:ext>
                      </a:extLst>
                    </a:blip>
                    <a:stretch>
                      <a:fillRect/>
                    </a:stretch>
                  </pic:blipFill>
                  <pic:spPr>
                    <a:xfrm>
                      <a:off x="0" y="0"/>
                      <a:ext cx="1715135" cy="1082040"/>
                    </a:xfrm>
                    <a:prstGeom prst="rect">
                      <a:avLst/>
                    </a:prstGeom>
                  </pic:spPr>
                </pic:pic>
              </a:graphicData>
            </a:graphic>
            <wp14:sizeRelH relativeFrom="page">
              <wp14:pctWidth>0</wp14:pctWidth>
            </wp14:sizeRelH>
            <wp14:sizeRelV relativeFrom="page">
              <wp14:pctHeight>0</wp14:pctHeight>
            </wp14:sizeRelV>
          </wp:anchor>
        </w:drawing>
      </w:r>
    </w:p>
    <w:p w14:paraId="41BAF71B" w14:textId="77777777" w:rsidR="00EE1D95" w:rsidRPr="00123391" w:rsidRDefault="00EE1D95" w:rsidP="00055B36">
      <w:pPr>
        <w:pStyle w:val="NoSpacing"/>
        <w:rPr>
          <w:rFonts w:ascii="Times New Roman" w:hAnsi="Times New Roman" w:cs="Times New Roman"/>
        </w:rPr>
      </w:pPr>
    </w:p>
    <w:p w14:paraId="5C76F41E" w14:textId="264A21C6" w:rsidR="00EE1D95" w:rsidRPr="00123391" w:rsidRDefault="00EE1D95" w:rsidP="00055B36">
      <w:pPr>
        <w:pStyle w:val="NoSpacing"/>
        <w:rPr>
          <w:rFonts w:ascii="Times New Roman" w:hAnsi="Times New Roman" w:cs="Times New Roman"/>
        </w:rPr>
      </w:pPr>
    </w:p>
    <w:p w14:paraId="7D0F594F" w14:textId="1E876882" w:rsidR="00EE1D95" w:rsidRPr="00123391" w:rsidRDefault="00EE1D95" w:rsidP="00055B36">
      <w:pPr>
        <w:pStyle w:val="NoSpacing"/>
        <w:rPr>
          <w:rFonts w:ascii="Times New Roman" w:hAnsi="Times New Roman" w:cs="Times New Roman"/>
        </w:rPr>
      </w:pPr>
    </w:p>
    <w:p w14:paraId="137A348F" w14:textId="107CBC04" w:rsidR="006E30DA" w:rsidRPr="00123391" w:rsidRDefault="006E30DA" w:rsidP="00055B36">
      <w:pPr>
        <w:pStyle w:val="NoSpacing"/>
        <w:rPr>
          <w:rFonts w:ascii="Times New Roman" w:hAnsi="Times New Roman" w:cs="Times New Roman"/>
        </w:rPr>
      </w:pPr>
    </w:p>
    <w:p w14:paraId="17876729" w14:textId="693304BD" w:rsidR="0068054A" w:rsidRDefault="000325FF" w:rsidP="0068054A">
      <w:pPr>
        <w:pStyle w:val="NoSpacing"/>
        <w:jc w:val="center"/>
        <w:rPr>
          <w:rFonts w:ascii="Times New Roman" w:hAnsi="Times New Roman" w:cs="Times New Roman"/>
          <w:i/>
          <w:iCs/>
          <w:sz w:val="20"/>
          <w:szCs w:val="20"/>
        </w:rPr>
      </w:pPr>
      <w:r w:rsidRPr="00860CFE">
        <w:rPr>
          <w:rFonts w:ascii="Times New Roman" w:hAnsi="Times New Roman" w:cs="Times New Roman"/>
          <w:noProof/>
        </w:rPr>
        <w:drawing>
          <wp:inline distT="0" distB="0" distL="0" distR="0" wp14:anchorId="4F5FA0B4" wp14:editId="22A5048A">
            <wp:extent cx="1898173" cy="1765300"/>
            <wp:effectExtent l="0" t="0" r="6985" b="6350"/>
            <wp:docPr id="1966163493" name="Picture 1" descr="A round green and black logo with a pad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163493" name="Picture 1" descr="A round green and black logo with a padlock&#10;&#10;Description automatically generated"/>
                    <pic:cNvPicPr/>
                  </pic:nvPicPr>
                  <pic:blipFill>
                    <a:blip r:embed="rId22"/>
                    <a:stretch>
                      <a:fillRect/>
                    </a:stretch>
                  </pic:blipFill>
                  <pic:spPr>
                    <a:xfrm>
                      <a:off x="0" y="0"/>
                      <a:ext cx="1902566" cy="1769386"/>
                    </a:xfrm>
                    <a:prstGeom prst="rect">
                      <a:avLst/>
                    </a:prstGeom>
                  </pic:spPr>
                </pic:pic>
              </a:graphicData>
            </a:graphic>
          </wp:inline>
        </w:drawing>
      </w:r>
      <w:r w:rsidR="00BE75D7" w:rsidRPr="00123391">
        <w:rPr>
          <w:rFonts w:ascii="Times New Roman" w:hAnsi="Times New Roman" w:cs="Times New Roman"/>
        </w:rPr>
        <w:br/>
      </w:r>
      <w:r w:rsidR="0068054A" w:rsidRPr="0068054A">
        <w:rPr>
          <w:rFonts w:ascii="Times New Roman" w:hAnsi="Times New Roman" w:cs="Times New Roman"/>
          <w:i/>
          <w:iCs/>
          <w:sz w:val="20"/>
          <w:szCs w:val="20"/>
        </w:rPr>
        <w:t xml:space="preserve">Fig.5. Data Security and Compliance </w:t>
      </w:r>
    </w:p>
    <w:p w14:paraId="407BF118" w14:textId="751A9307" w:rsidR="00BE75D7" w:rsidRPr="0068054A" w:rsidRDefault="0068054A" w:rsidP="0068054A">
      <w:pPr>
        <w:pStyle w:val="NoSpacing"/>
        <w:jc w:val="center"/>
        <w:rPr>
          <w:rFonts w:ascii="Times New Roman" w:hAnsi="Times New Roman" w:cs="Times New Roman"/>
          <w:i/>
          <w:iCs/>
          <w:sz w:val="20"/>
          <w:szCs w:val="20"/>
        </w:rPr>
      </w:pPr>
      <w:r>
        <w:rPr>
          <w:rFonts w:ascii="Times New Roman" w:hAnsi="Times New Roman" w:cs="Times New Roman"/>
          <w:i/>
          <w:iCs/>
          <w:sz w:val="20"/>
          <w:szCs w:val="20"/>
        </w:rPr>
        <w:t>Security Tools</w:t>
      </w:r>
    </w:p>
    <w:p w14:paraId="53CBD108" w14:textId="77777777" w:rsidR="00BE75D7" w:rsidRDefault="00BE75D7" w:rsidP="00055B36">
      <w:pPr>
        <w:pStyle w:val="NoSpacing"/>
      </w:pPr>
    </w:p>
    <w:p w14:paraId="3A3942FB" w14:textId="77777777" w:rsidR="00810C9A" w:rsidRPr="005F2D22" w:rsidRDefault="00810C9A" w:rsidP="00810C9A">
      <w:pPr>
        <w:pStyle w:val="NoSpacing"/>
        <w:rPr>
          <w:rFonts w:ascii="Times New Roman" w:hAnsi="Times New Roman" w:cs="Times New Roman"/>
          <w:sz w:val="18"/>
          <w:szCs w:val="18"/>
        </w:rPr>
      </w:pPr>
      <w:r w:rsidRPr="005F2D22">
        <w:rPr>
          <w:rFonts w:ascii="Times New Roman" w:hAnsi="Times New Roman" w:cs="Times New Roman"/>
          <w:sz w:val="18"/>
          <w:szCs w:val="18"/>
        </w:rPr>
        <w:t>Looking ahead, organizations should consider leveraging advancements in cybersecurity technologies like AI-driven security to further enhance their defensive capabilities. By adopting proactive measures such as continuous monitoring and regular updates, businesses can maintain a secure and resilient network environment amidst the evolving digital landscape.</w:t>
      </w:r>
    </w:p>
    <w:p w14:paraId="3A934CB6" w14:textId="77777777" w:rsidR="00BE75D7" w:rsidRDefault="00BE75D7" w:rsidP="00055B36">
      <w:pPr>
        <w:pStyle w:val="NoSpacing"/>
      </w:pPr>
    </w:p>
    <w:p w14:paraId="5DBFBC12" w14:textId="77777777" w:rsidR="00BE75D7" w:rsidRDefault="00BE75D7" w:rsidP="00055B36">
      <w:pPr>
        <w:pStyle w:val="NoSpacing"/>
      </w:pPr>
    </w:p>
    <w:p w14:paraId="2F8EA87E" w14:textId="77777777" w:rsidR="00BE75D7" w:rsidRDefault="00BE75D7" w:rsidP="00055B36">
      <w:pPr>
        <w:pStyle w:val="NoSpacing"/>
      </w:pPr>
    </w:p>
    <w:p w14:paraId="2B0D0001" w14:textId="77777777" w:rsidR="00BE75D7" w:rsidRDefault="00BE75D7" w:rsidP="00055B36">
      <w:pPr>
        <w:pStyle w:val="NoSpacing"/>
      </w:pPr>
    </w:p>
    <w:p w14:paraId="40453C1E" w14:textId="77777777" w:rsidR="00BE75D7" w:rsidRDefault="00BE75D7" w:rsidP="00055B36">
      <w:pPr>
        <w:pStyle w:val="NoSpacing"/>
      </w:pPr>
    </w:p>
    <w:p w14:paraId="5C536B24" w14:textId="77777777" w:rsidR="00BE75D7" w:rsidRDefault="00BE75D7" w:rsidP="00055B36">
      <w:pPr>
        <w:pStyle w:val="NoSpacing"/>
      </w:pPr>
    </w:p>
    <w:p w14:paraId="0EB08FFA" w14:textId="77777777" w:rsidR="00BE75D7" w:rsidRDefault="00BE75D7" w:rsidP="00055B36">
      <w:pPr>
        <w:pStyle w:val="NoSpacing"/>
      </w:pPr>
    </w:p>
    <w:p w14:paraId="034D6C70" w14:textId="77777777" w:rsidR="00BE75D7" w:rsidRDefault="00BE75D7" w:rsidP="00055B36">
      <w:pPr>
        <w:pStyle w:val="NoSpacing"/>
      </w:pPr>
    </w:p>
    <w:p w14:paraId="2AA86A12" w14:textId="77777777" w:rsidR="00BE75D7" w:rsidRDefault="00BE75D7" w:rsidP="00055B36">
      <w:pPr>
        <w:pStyle w:val="NoSpacing"/>
      </w:pPr>
    </w:p>
    <w:p w14:paraId="26856DC0" w14:textId="77777777" w:rsidR="00BE75D7" w:rsidRDefault="00BE75D7" w:rsidP="00055B36">
      <w:pPr>
        <w:pStyle w:val="NoSpacing"/>
      </w:pPr>
    </w:p>
    <w:p w14:paraId="39C46E47" w14:textId="77777777" w:rsidR="00BE75D7" w:rsidRDefault="00BE75D7" w:rsidP="00055B36">
      <w:pPr>
        <w:pStyle w:val="NoSpacing"/>
      </w:pPr>
    </w:p>
    <w:p w14:paraId="624438AB" w14:textId="77777777" w:rsidR="00BE75D7" w:rsidRDefault="00BE75D7" w:rsidP="00055B36">
      <w:pPr>
        <w:pStyle w:val="NoSpacing"/>
      </w:pPr>
    </w:p>
    <w:p w14:paraId="7CBBA882" w14:textId="77777777" w:rsidR="00BE75D7" w:rsidRDefault="00BE75D7" w:rsidP="00055B36">
      <w:pPr>
        <w:pStyle w:val="NoSpacing"/>
      </w:pPr>
    </w:p>
    <w:p w14:paraId="1937B3F9" w14:textId="77777777" w:rsidR="00BE75D7" w:rsidRDefault="00BE75D7" w:rsidP="00055B36">
      <w:pPr>
        <w:pStyle w:val="NoSpacing"/>
      </w:pPr>
    </w:p>
    <w:p w14:paraId="60CD2EB6" w14:textId="77777777" w:rsidR="00BE75D7" w:rsidRDefault="00BE75D7" w:rsidP="00055B36">
      <w:pPr>
        <w:pStyle w:val="NoSpacing"/>
      </w:pPr>
    </w:p>
    <w:p w14:paraId="3E286A40" w14:textId="77777777" w:rsidR="00BE75D7" w:rsidRDefault="00BE75D7" w:rsidP="00055B36">
      <w:pPr>
        <w:pStyle w:val="NoSpacing"/>
      </w:pPr>
    </w:p>
    <w:p w14:paraId="0050F2A9" w14:textId="77777777" w:rsidR="00BE75D7" w:rsidRDefault="00BE75D7" w:rsidP="00055B36">
      <w:pPr>
        <w:pStyle w:val="NoSpacing"/>
      </w:pPr>
    </w:p>
    <w:p w14:paraId="768F58F4" w14:textId="77777777" w:rsidR="0073145C" w:rsidRDefault="0073145C" w:rsidP="00055B36">
      <w:pPr>
        <w:pStyle w:val="NoSpacing"/>
      </w:pPr>
    </w:p>
    <w:p w14:paraId="6A0718BB" w14:textId="77777777" w:rsidR="0073145C" w:rsidRDefault="0073145C" w:rsidP="00055B36">
      <w:pPr>
        <w:pStyle w:val="NoSpacing"/>
      </w:pPr>
    </w:p>
    <w:p w14:paraId="71DCB0C4" w14:textId="77777777" w:rsidR="0073145C" w:rsidRDefault="0073145C" w:rsidP="00055B36">
      <w:pPr>
        <w:pStyle w:val="NoSpacing"/>
      </w:pPr>
    </w:p>
    <w:p w14:paraId="674160FE" w14:textId="77777777" w:rsidR="0073145C" w:rsidRDefault="0073145C" w:rsidP="00055B36">
      <w:pPr>
        <w:pStyle w:val="NoSpacing"/>
      </w:pPr>
    </w:p>
    <w:p w14:paraId="049CC863" w14:textId="77777777" w:rsidR="0073145C" w:rsidRDefault="0073145C" w:rsidP="00055B36">
      <w:pPr>
        <w:pStyle w:val="NoSpacing"/>
      </w:pPr>
    </w:p>
    <w:p w14:paraId="228B9E56" w14:textId="77777777" w:rsidR="0073145C" w:rsidRDefault="0073145C" w:rsidP="00055B36">
      <w:pPr>
        <w:pStyle w:val="NoSpacing"/>
      </w:pPr>
    </w:p>
    <w:p w14:paraId="562AC2EF" w14:textId="77777777" w:rsidR="0073145C" w:rsidRDefault="0073145C" w:rsidP="00055B36">
      <w:pPr>
        <w:pStyle w:val="NoSpacing"/>
      </w:pPr>
    </w:p>
    <w:p w14:paraId="2FEFD07C" w14:textId="77777777" w:rsidR="0073145C" w:rsidRDefault="0073145C" w:rsidP="00055B36">
      <w:pPr>
        <w:pStyle w:val="NoSpacing"/>
      </w:pPr>
    </w:p>
    <w:p w14:paraId="7FBF7C85" w14:textId="77777777" w:rsidR="0073145C" w:rsidRDefault="0073145C" w:rsidP="00055B36">
      <w:pPr>
        <w:pStyle w:val="NoSpacing"/>
      </w:pPr>
    </w:p>
    <w:p w14:paraId="0B189D94" w14:textId="77777777" w:rsidR="0073145C" w:rsidRDefault="0073145C" w:rsidP="00055B36">
      <w:pPr>
        <w:pStyle w:val="NoSpacing"/>
      </w:pPr>
    </w:p>
    <w:p w14:paraId="3D3F46D0" w14:textId="77777777" w:rsidR="00AD0ECF" w:rsidRDefault="00AD0ECF" w:rsidP="00055B36">
      <w:pPr>
        <w:pStyle w:val="NoSpacing"/>
      </w:pPr>
    </w:p>
    <w:p w14:paraId="1837073D" w14:textId="77777777" w:rsidR="00AD0ECF" w:rsidRDefault="00AD0ECF" w:rsidP="00055B36">
      <w:pPr>
        <w:pStyle w:val="NoSpacing"/>
      </w:pPr>
    </w:p>
    <w:p w14:paraId="10DE8508" w14:textId="77777777" w:rsidR="00AD0ECF" w:rsidRDefault="00AD0ECF" w:rsidP="00055B36">
      <w:pPr>
        <w:pStyle w:val="NoSpacing"/>
      </w:pPr>
    </w:p>
    <w:p w14:paraId="40B22218" w14:textId="77777777" w:rsidR="00AD0ECF" w:rsidRDefault="00AD0ECF" w:rsidP="00055B36">
      <w:pPr>
        <w:pStyle w:val="NoSpacing"/>
      </w:pPr>
    </w:p>
    <w:p w14:paraId="0CF8C765" w14:textId="77777777" w:rsidR="00AD0ECF" w:rsidRDefault="00AD0ECF" w:rsidP="00055B36">
      <w:pPr>
        <w:pStyle w:val="NoSpacing"/>
      </w:pPr>
    </w:p>
    <w:p w14:paraId="67D76FF0" w14:textId="77777777" w:rsidR="00AD0ECF" w:rsidRDefault="00AD0ECF" w:rsidP="00055B36">
      <w:pPr>
        <w:pStyle w:val="NoSpacing"/>
      </w:pPr>
    </w:p>
    <w:p w14:paraId="56C1221C" w14:textId="77777777" w:rsidR="00551C05" w:rsidRPr="00A60496" w:rsidRDefault="00551C05" w:rsidP="00055B36">
      <w:pPr>
        <w:pStyle w:val="NoSpacing"/>
        <w:rPr>
          <w:sz w:val="8"/>
          <w:szCs w:val="8"/>
        </w:rPr>
      </w:pPr>
    </w:p>
    <w:p w14:paraId="7E838248" w14:textId="77777777" w:rsidR="00DB5A84" w:rsidRPr="00A60496" w:rsidRDefault="00DB5A84" w:rsidP="00A60496">
      <w:pPr>
        <w:sectPr w:rsidR="00DB5A84" w:rsidRPr="00A60496" w:rsidSect="00A628C0">
          <w:type w:val="continuous"/>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num="2" w:space="708"/>
          <w:titlePg/>
          <w:docGrid w:linePitch="360"/>
        </w:sectPr>
      </w:pPr>
    </w:p>
    <w:p w14:paraId="7C8FB170" w14:textId="77777777" w:rsidR="00A628C0" w:rsidRPr="006B7883" w:rsidRDefault="00315645" w:rsidP="00A60496">
      <w:pPr>
        <w:pStyle w:val="Heading1"/>
        <w:jc w:val="center"/>
        <w:rPr>
          <w:rFonts w:ascii="Times New Roman" w:hAnsi="Times New Roman" w:cs="Times New Roman"/>
          <w:b/>
          <w:bCs/>
          <w:sz w:val="18"/>
          <w:szCs w:val="18"/>
          <w:u w:val="single"/>
        </w:rPr>
      </w:pPr>
      <w:bookmarkStart w:id="1" w:name="_Toc172368433"/>
      <w:r w:rsidRPr="006B7883">
        <w:rPr>
          <w:rFonts w:ascii="Times New Roman" w:hAnsi="Times New Roman" w:cs="Times New Roman"/>
          <w:b/>
          <w:bCs/>
          <w:sz w:val="48"/>
          <w:szCs w:val="48"/>
          <w:u w:val="single"/>
        </w:rPr>
        <w:t>Case Scenario</w:t>
      </w:r>
      <w:bookmarkEnd w:id="1"/>
      <w:r w:rsidR="00414A14" w:rsidRPr="006B7883">
        <w:rPr>
          <w:rFonts w:ascii="Times New Roman" w:hAnsi="Times New Roman" w:cs="Times New Roman"/>
          <w:b/>
          <w:bCs/>
          <w:sz w:val="48"/>
          <w:szCs w:val="48"/>
          <w:u w:val="single"/>
        </w:rPr>
        <w:br/>
      </w:r>
    </w:p>
    <w:p w14:paraId="7E4FE71F" w14:textId="77777777" w:rsidR="00DE0963" w:rsidRPr="00F866DA" w:rsidRDefault="00DE0963" w:rsidP="00DB5A84">
      <w:pPr>
        <w:pStyle w:val="NoSpacing"/>
        <w:rPr>
          <w:rFonts w:ascii="Times New Roman" w:hAnsi="Times New Roman" w:cs="Times New Roman"/>
          <w:sz w:val="20"/>
          <w:szCs w:val="20"/>
          <w:u w:val="single"/>
        </w:rPr>
      </w:pPr>
      <w:r w:rsidRPr="00F866DA">
        <w:rPr>
          <w:rFonts w:ascii="Times New Roman" w:hAnsi="Times New Roman" w:cs="Times New Roman"/>
          <w:sz w:val="20"/>
          <w:szCs w:val="20"/>
          <w:u w:val="single"/>
        </w:rPr>
        <w:t>Executive Summary</w:t>
      </w:r>
    </w:p>
    <w:p w14:paraId="220E1E20" w14:textId="77777777" w:rsidR="00DB5A84" w:rsidRPr="006B7883" w:rsidRDefault="00DB5A84" w:rsidP="00DB5A84">
      <w:pPr>
        <w:pStyle w:val="NoSpacing"/>
        <w:rPr>
          <w:rFonts w:ascii="Times New Roman" w:hAnsi="Times New Roman" w:cs="Times New Roman"/>
          <w:sz w:val="18"/>
          <w:szCs w:val="18"/>
          <w:u w:val="single"/>
        </w:rPr>
      </w:pPr>
    </w:p>
    <w:p w14:paraId="5A628C31" w14:textId="77777777" w:rsidR="00DE0963" w:rsidRPr="006B7883" w:rsidRDefault="00DE0963" w:rsidP="00DB5A84">
      <w:pPr>
        <w:pStyle w:val="NoSpacing"/>
        <w:rPr>
          <w:rFonts w:ascii="Times New Roman" w:hAnsi="Times New Roman" w:cs="Times New Roman"/>
          <w:sz w:val="18"/>
          <w:szCs w:val="18"/>
        </w:rPr>
      </w:pPr>
      <w:r w:rsidRPr="006B7883">
        <w:rPr>
          <w:rFonts w:ascii="Times New Roman" w:hAnsi="Times New Roman" w:cs="Times New Roman"/>
          <w:sz w:val="18"/>
          <w:szCs w:val="18"/>
        </w:rPr>
        <w:t>In an increasingly digital world, protecting organizational information is paramount as technology becomes integral to business operations and communications. With rising cyber threats such as hacking and data breaches, establishing a dedicated cybersecurity team is crucial to safeguarding business integrity and customer trust.</w:t>
      </w:r>
    </w:p>
    <w:p w14:paraId="11A91E6D" w14:textId="77777777" w:rsidR="00DE0963" w:rsidRPr="006B7883" w:rsidRDefault="00DE0963" w:rsidP="00DB5A84">
      <w:pPr>
        <w:pStyle w:val="NoSpacing"/>
        <w:rPr>
          <w:rFonts w:ascii="Times New Roman" w:hAnsi="Times New Roman" w:cs="Times New Roman"/>
          <w:sz w:val="18"/>
          <w:szCs w:val="18"/>
        </w:rPr>
      </w:pPr>
    </w:p>
    <w:p w14:paraId="20010149" w14:textId="77777777" w:rsidR="00DE0963" w:rsidRPr="006B7883" w:rsidRDefault="00DE0963" w:rsidP="00DB5A84">
      <w:pPr>
        <w:pStyle w:val="NoSpacing"/>
        <w:rPr>
          <w:rFonts w:ascii="Times New Roman" w:hAnsi="Times New Roman" w:cs="Times New Roman"/>
          <w:sz w:val="18"/>
          <w:szCs w:val="18"/>
        </w:rPr>
      </w:pPr>
      <w:r w:rsidRPr="006B7883">
        <w:rPr>
          <w:rFonts w:ascii="Times New Roman" w:hAnsi="Times New Roman" w:cs="Times New Roman"/>
          <w:sz w:val="18"/>
          <w:szCs w:val="18"/>
        </w:rPr>
        <w:t>This report outlines a strategic approach to establishing a new information security unit within an organization. It covers essential elements including team organization, policies and procedures, compliance with data regulations, implementation of robust security standards, contingency planning for emergencies, and strategic alignment with organizational goals.</w:t>
      </w:r>
    </w:p>
    <w:p w14:paraId="619AFE25" w14:textId="77777777" w:rsidR="00DE0963" w:rsidRPr="006B7883" w:rsidRDefault="00DE0963" w:rsidP="00DB5A84">
      <w:pPr>
        <w:pStyle w:val="NoSpacing"/>
        <w:rPr>
          <w:rFonts w:ascii="Times New Roman" w:hAnsi="Times New Roman" w:cs="Times New Roman"/>
          <w:sz w:val="18"/>
          <w:szCs w:val="18"/>
        </w:rPr>
      </w:pPr>
    </w:p>
    <w:p w14:paraId="1214CD3A" w14:textId="77777777" w:rsidR="00DE0963" w:rsidRPr="006B7883" w:rsidRDefault="00DE0963" w:rsidP="00DB5A84">
      <w:pPr>
        <w:pStyle w:val="NoSpacing"/>
        <w:rPr>
          <w:rFonts w:ascii="Times New Roman" w:hAnsi="Times New Roman" w:cs="Times New Roman"/>
          <w:sz w:val="18"/>
          <w:szCs w:val="18"/>
        </w:rPr>
      </w:pPr>
      <w:r w:rsidRPr="006B7883">
        <w:rPr>
          <w:rFonts w:ascii="Times New Roman" w:hAnsi="Times New Roman" w:cs="Times New Roman"/>
          <w:sz w:val="18"/>
          <w:szCs w:val="18"/>
        </w:rPr>
        <w:t>By implementing the strategies outlined in this report, the organization will aim to enhance data protection, improve incident response capabilities, and ensure compliance with evolving cybersecurity regulations. This proactive approach not only mitigates risks posed by cyber threats but also strengthens resilience against potential security breaches.</w:t>
      </w:r>
    </w:p>
    <w:p w14:paraId="4311E03E" w14:textId="77777777" w:rsidR="00DE0963" w:rsidRPr="006B7883" w:rsidRDefault="00DE0963" w:rsidP="00DB5A84">
      <w:pPr>
        <w:pStyle w:val="NoSpacing"/>
        <w:rPr>
          <w:rFonts w:ascii="Times New Roman" w:hAnsi="Times New Roman" w:cs="Times New Roman"/>
          <w:sz w:val="18"/>
          <w:szCs w:val="18"/>
        </w:rPr>
      </w:pPr>
    </w:p>
    <w:p w14:paraId="1FD490E1" w14:textId="77777777" w:rsidR="00DE0963" w:rsidRPr="006B7883" w:rsidRDefault="00DE0963" w:rsidP="00DB5A84">
      <w:pPr>
        <w:pStyle w:val="NoSpacing"/>
        <w:rPr>
          <w:rFonts w:ascii="Times New Roman" w:hAnsi="Times New Roman" w:cs="Times New Roman"/>
          <w:sz w:val="18"/>
          <w:szCs w:val="18"/>
        </w:rPr>
      </w:pPr>
      <w:r w:rsidRPr="006B7883">
        <w:rPr>
          <w:rFonts w:ascii="Times New Roman" w:hAnsi="Times New Roman" w:cs="Times New Roman"/>
          <w:sz w:val="18"/>
          <w:szCs w:val="18"/>
        </w:rPr>
        <w:t>The recommendations provided are designed to empower the organization to navigate the complexities of the digital landscape confidently, ensuring the security of sensitive information and maintaining operational sustainability.</w:t>
      </w:r>
    </w:p>
    <w:p w14:paraId="38C6BFDC" w14:textId="77777777" w:rsidR="00DE0963" w:rsidRPr="006B7883" w:rsidRDefault="00DE0963" w:rsidP="00DB5A84">
      <w:pPr>
        <w:pStyle w:val="NoSpacing"/>
        <w:rPr>
          <w:rFonts w:ascii="Times New Roman" w:hAnsi="Times New Roman" w:cs="Times New Roman"/>
          <w:sz w:val="18"/>
          <w:szCs w:val="18"/>
        </w:rPr>
      </w:pPr>
    </w:p>
    <w:p w14:paraId="3BBB36A2" w14:textId="77777777" w:rsidR="00DE0963" w:rsidRPr="00F866DA" w:rsidRDefault="00DE0963" w:rsidP="00DB5A84">
      <w:pPr>
        <w:pStyle w:val="NoSpacing"/>
        <w:rPr>
          <w:rFonts w:ascii="Times New Roman" w:hAnsi="Times New Roman" w:cs="Times New Roman"/>
          <w:sz w:val="20"/>
          <w:szCs w:val="20"/>
          <w:u w:val="single"/>
        </w:rPr>
      </w:pPr>
      <w:r w:rsidRPr="00F866DA">
        <w:rPr>
          <w:rFonts w:ascii="Times New Roman" w:hAnsi="Times New Roman" w:cs="Times New Roman"/>
          <w:sz w:val="20"/>
          <w:szCs w:val="20"/>
          <w:u w:val="single"/>
        </w:rPr>
        <w:t>Introduction</w:t>
      </w:r>
    </w:p>
    <w:p w14:paraId="17196A3F" w14:textId="77777777" w:rsidR="00DB5A84" w:rsidRPr="006B7883" w:rsidRDefault="00DB5A84" w:rsidP="00DB5A84">
      <w:pPr>
        <w:pStyle w:val="NoSpacing"/>
        <w:rPr>
          <w:rFonts w:ascii="Times New Roman" w:hAnsi="Times New Roman" w:cs="Times New Roman"/>
          <w:sz w:val="18"/>
          <w:szCs w:val="18"/>
        </w:rPr>
      </w:pPr>
    </w:p>
    <w:p w14:paraId="182BCB48" w14:textId="683CA529" w:rsidR="00DE0963" w:rsidRPr="006B7883" w:rsidRDefault="00DE0963" w:rsidP="00DB5A84">
      <w:pPr>
        <w:pStyle w:val="NoSpacing"/>
        <w:rPr>
          <w:rFonts w:ascii="Times New Roman" w:hAnsi="Times New Roman" w:cs="Times New Roman"/>
          <w:sz w:val="18"/>
          <w:szCs w:val="18"/>
        </w:rPr>
      </w:pPr>
      <w:r w:rsidRPr="006B7883">
        <w:rPr>
          <w:rFonts w:ascii="Times New Roman" w:hAnsi="Times New Roman" w:cs="Times New Roman"/>
          <w:sz w:val="18"/>
          <w:szCs w:val="18"/>
        </w:rPr>
        <w:t xml:space="preserve">In today’s digital world, ensuring the security of information within an organization is paramount. With technology playing an increasingly vital role in work and communication, the risks from cyber threats such as </w:t>
      </w:r>
      <w:r w:rsidR="00DB5A84" w:rsidRPr="006B7883">
        <w:rPr>
          <w:rFonts w:ascii="Times New Roman" w:hAnsi="Times New Roman" w:cs="Times New Roman"/>
          <w:sz w:val="18"/>
          <w:szCs w:val="18"/>
        </w:rPr>
        <w:t>hacking,</w:t>
      </w:r>
      <w:r w:rsidRPr="006B7883">
        <w:rPr>
          <w:rFonts w:ascii="Times New Roman" w:hAnsi="Times New Roman" w:cs="Times New Roman"/>
          <w:sz w:val="18"/>
          <w:szCs w:val="18"/>
        </w:rPr>
        <w:t xml:space="preserve"> and data breaches are growing. To safeguard both business operations and customer information, organizations need a dedicated team focused on cybersecurity.</w:t>
      </w:r>
    </w:p>
    <w:p w14:paraId="6322483E" w14:textId="77777777" w:rsidR="00DE0963" w:rsidRPr="006B7883" w:rsidRDefault="00DE0963" w:rsidP="00DB5A84">
      <w:pPr>
        <w:pStyle w:val="NoSpacing"/>
        <w:rPr>
          <w:rFonts w:ascii="Times New Roman" w:hAnsi="Times New Roman" w:cs="Times New Roman"/>
          <w:sz w:val="18"/>
          <w:szCs w:val="18"/>
        </w:rPr>
      </w:pPr>
    </w:p>
    <w:p w14:paraId="353A707B" w14:textId="77777777" w:rsidR="00DE0963" w:rsidRPr="006B7883" w:rsidRDefault="00DE0963" w:rsidP="00DB5A84">
      <w:pPr>
        <w:pStyle w:val="NoSpacing"/>
        <w:rPr>
          <w:rFonts w:ascii="Times New Roman" w:hAnsi="Times New Roman" w:cs="Times New Roman"/>
          <w:sz w:val="18"/>
          <w:szCs w:val="18"/>
        </w:rPr>
      </w:pPr>
      <w:r w:rsidRPr="006B7883">
        <w:rPr>
          <w:rFonts w:ascii="Times New Roman" w:hAnsi="Times New Roman" w:cs="Times New Roman"/>
          <w:sz w:val="18"/>
          <w:szCs w:val="18"/>
        </w:rPr>
        <w:t>This report details the establishment of a new cybersecurity team within an organization, aimed at bolstering defenses against these evolving threats. It covers essential aspects such as team organization, adherence to data protection laws, implementation of rigorous security standards, contingency planning, and alignment with the organization’s strategic goals.</w:t>
      </w:r>
    </w:p>
    <w:p w14:paraId="1DF9DF20" w14:textId="77777777" w:rsidR="00DE0963" w:rsidRPr="006B7883" w:rsidRDefault="00DE0963" w:rsidP="00DB5A84">
      <w:pPr>
        <w:pStyle w:val="NoSpacing"/>
        <w:rPr>
          <w:rFonts w:ascii="Times New Roman" w:hAnsi="Times New Roman" w:cs="Times New Roman"/>
          <w:sz w:val="18"/>
          <w:szCs w:val="18"/>
        </w:rPr>
      </w:pPr>
    </w:p>
    <w:p w14:paraId="07636660" w14:textId="15F18A32" w:rsidR="00825E79" w:rsidRDefault="00DE0963" w:rsidP="00DB5A84">
      <w:pPr>
        <w:pStyle w:val="NoSpacing"/>
        <w:rPr>
          <w:rFonts w:ascii="Times New Roman" w:hAnsi="Times New Roman" w:cs="Times New Roman"/>
          <w:sz w:val="18"/>
          <w:szCs w:val="18"/>
        </w:rPr>
      </w:pPr>
      <w:r w:rsidRPr="006B7883">
        <w:rPr>
          <w:rFonts w:ascii="Times New Roman" w:hAnsi="Times New Roman" w:cs="Times New Roman"/>
          <w:sz w:val="18"/>
          <w:szCs w:val="18"/>
        </w:rPr>
        <w:t>By implementing the strategies outlined in this report, organizations can enhance data protection, effectively respond to incidents, and ensure compliance with governmental cybersecurity standards. These proactive measures are essential for navigating the complexities of a digital landscape where cybersecurity threats continue to evolve.</w:t>
      </w:r>
    </w:p>
    <w:p w14:paraId="4DBD1D5E" w14:textId="77777777" w:rsidR="006B7883" w:rsidRDefault="006B7883" w:rsidP="00DB5A84">
      <w:pPr>
        <w:pStyle w:val="NoSpacing"/>
        <w:rPr>
          <w:rFonts w:ascii="Times New Roman" w:hAnsi="Times New Roman" w:cs="Times New Roman"/>
          <w:sz w:val="18"/>
          <w:szCs w:val="18"/>
        </w:rPr>
      </w:pPr>
    </w:p>
    <w:p w14:paraId="3E4074BF" w14:textId="018DCF9A" w:rsidR="006B7883" w:rsidRPr="00F866DA" w:rsidRDefault="00057885" w:rsidP="00DB5A84">
      <w:pPr>
        <w:pStyle w:val="NoSpacing"/>
        <w:rPr>
          <w:rFonts w:ascii="Times New Roman" w:hAnsi="Times New Roman" w:cs="Times New Roman"/>
          <w:sz w:val="20"/>
          <w:szCs w:val="20"/>
          <w:u w:val="single"/>
        </w:rPr>
      </w:pPr>
      <w:r w:rsidRPr="00F866DA">
        <w:rPr>
          <w:rFonts w:ascii="Times New Roman" w:hAnsi="Times New Roman" w:cs="Times New Roman"/>
          <w:sz w:val="20"/>
          <w:szCs w:val="20"/>
          <w:u w:val="single"/>
        </w:rPr>
        <w:t>Organization Structure Chart</w:t>
      </w:r>
    </w:p>
    <w:p w14:paraId="034E3E07" w14:textId="77777777" w:rsidR="00A34AC9" w:rsidRDefault="00A34AC9" w:rsidP="00DB5A84">
      <w:pPr>
        <w:pStyle w:val="NoSpacing"/>
        <w:rPr>
          <w:rFonts w:ascii="Times New Roman" w:hAnsi="Times New Roman" w:cs="Times New Roman"/>
          <w:sz w:val="18"/>
          <w:szCs w:val="18"/>
        </w:rPr>
      </w:pPr>
    </w:p>
    <w:p w14:paraId="17F1DD4B" w14:textId="728EDC4B" w:rsidR="00A34AC9" w:rsidRDefault="000A6854" w:rsidP="00DB5A84">
      <w:pPr>
        <w:pStyle w:val="NoSpacing"/>
        <w:rPr>
          <w:rFonts w:ascii="Times New Roman" w:hAnsi="Times New Roman" w:cs="Times New Roman"/>
          <w:sz w:val="18"/>
          <w:szCs w:val="18"/>
        </w:rPr>
      </w:pPr>
      <w:r>
        <w:rPr>
          <w:rFonts w:ascii="Times New Roman" w:hAnsi="Times New Roman" w:cs="Times New Roman"/>
          <w:sz w:val="18"/>
          <w:szCs w:val="18"/>
        </w:rPr>
        <w:t xml:space="preserve">TechOrion Lite (TOL) is </w:t>
      </w:r>
      <w:r w:rsidR="00A33B53">
        <w:rPr>
          <w:rFonts w:ascii="Times New Roman" w:hAnsi="Times New Roman" w:cs="Times New Roman"/>
          <w:sz w:val="18"/>
          <w:szCs w:val="18"/>
        </w:rPr>
        <w:t xml:space="preserve">the fictious organization </w:t>
      </w:r>
      <w:r w:rsidR="00AF155B">
        <w:rPr>
          <w:rFonts w:ascii="Times New Roman" w:hAnsi="Times New Roman" w:cs="Times New Roman"/>
          <w:sz w:val="18"/>
          <w:szCs w:val="18"/>
        </w:rPr>
        <w:t>this report is based on</w:t>
      </w:r>
      <w:r w:rsidR="00057885">
        <w:rPr>
          <w:rFonts w:ascii="Times New Roman" w:hAnsi="Times New Roman" w:cs="Times New Roman"/>
          <w:sz w:val="18"/>
          <w:szCs w:val="18"/>
        </w:rPr>
        <w:t>.</w:t>
      </w:r>
      <w:r w:rsidR="00AF155B">
        <w:rPr>
          <w:rFonts w:ascii="Times New Roman" w:hAnsi="Times New Roman" w:cs="Times New Roman"/>
          <w:sz w:val="18"/>
          <w:szCs w:val="18"/>
        </w:rPr>
        <w:t xml:space="preserve"> TOL is a</w:t>
      </w:r>
      <w:r w:rsidR="005D5DF6">
        <w:rPr>
          <w:rFonts w:ascii="Times New Roman" w:hAnsi="Times New Roman" w:cs="Times New Roman"/>
          <w:sz w:val="18"/>
          <w:szCs w:val="18"/>
        </w:rPr>
        <w:t xml:space="preserve"> </w:t>
      </w:r>
      <w:r w:rsidR="002D36AF">
        <w:rPr>
          <w:rFonts w:ascii="Times New Roman" w:hAnsi="Times New Roman" w:cs="Times New Roman"/>
          <w:sz w:val="18"/>
          <w:szCs w:val="18"/>
        </w:rPr>
        <w:t>medium-sized</w:t>
      </w:r>
      <w:r w:rsidR="005D5DF6">
        <w:rPr>
          <w:rFonts w:ascii="Times New Roman" w:hAnsi="Times New Roman" w:cs="Times New Roman"/>
          <w:sz w:val="18"/>
          <w:szCs w:val="18"/>
        </w:rPr>
        <w:t xml:space="preserve"> technology company </w:t>
      </w:r>
      <w:r w:rsidR="002D36AF">
        <w:rPr>
          <w:rFonts w:ascii="Times New Roman" w:hAnsi="Times New Roman" w:cs="Times New Roman"/>
          <w:sz w:val="18"/>
          <w:szCs w:val="18"/>
        </w:rPr>
        <w:t>specializing</w:t>
      </w:r>
      <w:r w:rsidR="005D5DF6">
        <w:rPr>
          <w:rFonts w:ascii="Times New Roman" w:hAnsi="Times New Roman" w:cs="Times New Roman"/>
          <w:sz w:val="18"/>
          <w:szCs w:val="18"/>
        </w:rPr>
        <w:t xml:space="preserve"> in </w:t>
      </w:r>
      <w:r w:rsidR="00671544">
        <w:rPr>
          <w:rFonts w:ascii="Times New Roman" w:hAnsi="Times New Roman" w:cs="Times New Roman"/>
          <w:sz w:val="18"/>
          <w:szCs w:val="18"/>
        </w:rPr>
        <w:t xml:space="preserve">software development and IT consulting services. </w:t>
      </w:r>
      <w:r w:rsidR="00FF4E36">
        <w:rPr>
          <w:rFonts w:ascii="Times New Roman" w:hAnsi="Times New Roman" w:cs="Times New Roman"/>
          <w:sz w:val="18"/>
          <w:szCs w:val="18"/>
        </w:rPr>
        <w:t>The company is divided into several key departments</w:t>
      </w:r>
      <w:r w:rsidR="006F30CC">
        <w:rPr>
          <w:rFonts w:ascii="Times New Roman" w:hAnsi="Times New Roman" w:cs="Times New Roman"/>
          <w:sz w:val="18"/>
          <w:szCs w:val="18"/>
        </w:rPr>
        <w:t>, each managed by a director who reports to the Chief Executive Officer (CEO)</w:t>
      </w:r>
      <w:r w:rsidR="00D62521">
        <w:rPr>
          <w:rFonts w:ascii="Times New Roman" w:hAnsi="Times New Roman" w:cs="Times New Roman"/>
          <w:sz w:val="18"/>
          <w:szCs w:val="18"/>
        </w:rPr>
        <w:t xml:space="preserve">. Below is an example of the current organization </w:t>
      </w:r>
      <w:r w:rsidR="002D36AF">
        <w:rPr>
          <w:rFonts w:ascii="Times New Roman" w:hAnsi="Times New Roman" w:cs="Times New Roman"/>
          <w:sz w:val="18"/>
          <w:szCs w:val="18"/>
        </w:rPr>
        <w:t>hierarchy of TOL</w:t>
      </w:r>
      <w:r w:rsidR="00CE79B3">
        <w:rPr>
          <w:rFonts w:ascii="Times New Roman" w:hAnsi="Times New Roman" w:cs="Times New Roman"/>
          <w:sz w:val="18"/>
          <w:szCs w:val="18"/>
        </w:rPr>
        <w:t xml:space="preserve"> [27]</w:t>
      </w:r>
      <w:r w:rsidR="00F866DA">
        <w:rPr>
          <w:rFonts w:ascii="Times New Roman" w:hAnsi="Times New Roman" w:cs="Times New Roman"/>
          <w:sz w:val="18"/>
          <w:szCs w:val="18"/>
        </w:rPr>
        <w:t>.</w:t>
      </w:r>
    </w:p>
    <w:p w14:paraId="2FE23704" w14:textId="77777777" w:rsidR="00F866DA" w:rsidRPr="006B7883" w:rsidRDefault="00F866DA" w:rsidP="00DB5A84">
      <w:pPr>
        <w:pStyle w:val="NoSpacing"/>
        <w:rPr>
          <w:rFonts w:ascii="Times New Roman" w:hAnsi="Times New Roman" w:cs="Times New Roman"/>
          <w:sz w:val="18"/>
          <w:szCs w:val="18"/>
        </w:rPr>
      </w:pPr>
    </w:p>
    <w:p w14:paraId="424A2CD2" w14:textId="2C6A2E58" w:rsidR="00F9109F" w:rsidRDefault="00F9109F" w:rsidP="00445591">
      <w:pPr>
        <w:jc w:val="center"/>
        <w:rPr>
          <w:b/>
          <w:bCs/>
          <w:u w:val="single"/>
        </w:rPr>
      </w:pPr>
      <w:r w:rsidRPr="004F0DE9">
        <w:rPr>
          <w:b/>
          <w:bCs/>
          <w:noProof/>
        </w:rPr>
        <w:drawing>
          <wp:inline distT="0" distB="0" distL="0" distR="0" wp14:anchorId="0080B70C" wp14:editId="70C40DCA">
            <wp:extent cx="4357868" cy="2001742"/>
            <wp:effectExtent l="0" t="0" r="5080" b="0"/>
            <wp:docPr id="1674315351"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315351" name="Picture 1" descr="A diagram of a company&#10;&#10;Description automatically generated"/>
                    <pic:cNvPicPr/>
                  </pic:nvPicPr>
                  <pic:blipFill>
                    <a:blip r:embed="rId23"/>
                    <a:stretch>
                      <a:fillRect/>
                    </a:stretch>
                  </pic:blipFill>
                  <pic:spPr>
                    <a:xfrm>
                      <a:off x="0" y="0"/>
                      <a:ext cx="4374493" cy="2009378"/>
                    </a:xfrm>
                    <a:prstGeom prst="rect">
                      <a:avLst/>
                    </a:prstGeom>
                  </pic:spPr>
                </pic:pic>
              </a:graphicData>
            </a:graphic>
          </wp:inline>
        </w:drawing>
      </w:r>
    </w:p>
    <w:p w14:paraId="4B0AB614" w14:textId="0E60B951" w:rsidR="00825E79" w:rsidRPr="00F866DA" w:rsidRDefault="00445591" w:rsidP="00825E79">
      <w:pPr>
        <w:rPr>
          <w:rFonts w:ascii="Times New Roman" w:hAnsi="Times New Roman" w:cs="Times New Roman"/>
          <w:i/>
          <w:iCs/>
          <w:sz w:val="20"/>
          <w:szCs w:val="20"/>
        </w:rPr>
      </w:pPr>
      <w:r>
        <w:rPr>
          <w:rFonts w:ascii="Times New Roman" w:hAnsi="Times New Roman" w:cs="Times New Roman"/>
          <w:i/>
          <w:iCs/>
          <w:sz w:val="20"/>
          <w:szCs w:val="20"/>
        </w:rPr>
        <w:t xml:space="preserve">                      </w:t>
      </w:r>
      <w:r w:rsidR="00A33AF7" w:rsidRPr="00F866DA">
        <w:rPr>
          <w:rFonts w:ascii="Times New Roman" w:hAnsi="Times New Roman" w:cs="Times New Roman"/>
          <w:i/>
          <w:iCs/>
          <w:sz w:val="20"/>
          <w:szCs w:val="20"/>
        </w:rPr>
        <w:t>Fig.1. TOL current organizations hierarchy structure</w:t>
      </w:r>
      <w:r w:rsidR="00A33AF7" w:rsidRPr="00F866DA">
        <w:rPr>
          <w:rFonts w:ascii="Times New Roman" w:hAnsi="Times New Roman" w:cs="Times New Roman"/>
          <w:i/>
          <w:iCs/>
          <w:sz w:val="20"/>
          <w:szCs w:val="20"/>
        </w:rPr>
        <w:br/>
      </w:r>
    </w:p>
    <w:p w14:paraId="18CE66F4" w14:textId="77777777" w:rsidR="00A33AF7" w:rsidRPr="00A33AF7" w:rsidRDefault="00A33AF7" w:rsidP="00825E79"/>
    <w:p w14:paraId="6676A7FF" w14:textId="46E0CAF9" w:rsidR="00825E79" w:rsidRDefault="00EA13D6" w:rsidP="00825E79">
      <w:pPr>
        <w:rPr>
          <w:rFonts w:ascii="Times New Roman" w:hAnsi="Times New Roman" w:cs="Times New Roman"/>
          <w:sz w:val="18"/>
          <w:szCs w:val="18"/>
        </w:rPr>
      </w:pPr>
      <w:r>
        <w:rPr>
          <w:rFonts w:ascii="Times New Roman" w:hAnsi="Times New Roman" w:cs="Times New Roman"/>
          <w:sz w:val="18"/>
          <w:szCs w:val="18"/>
        </w:rPr>
        <w:lastRenderedPageBreak/>
        <w:t xml:space="preserve">The software development team are responsible for </w:t>
      </w:r>
      <w:r w:rsidR="00CA31B2">
        <w:rPr>
          <w:rFonts w:ascii="Times New Roman" w:hAnsi="Times New Roman" w:cs="Times New Roman"/>
          <w:sz w:val="18"/>
          <w:szCs w:val="18"/>
        </w:rPr>
        <w:t xml:space="preserve">maintaining the </w:t>
      </w:r>
      <w:r w:rsidR="0095280E">
        <w:rPr>
          <w:rFonts w:ascii="Times New Roman" w:hAnsi="Times New Roman" w:cs="Times New Roman"/>
          <w:sz w:val="18"/>
          <w:szCs w:val="18"/>
        </w:rPr>
        <w:t>company’s</w:t>
      </w:r>
      <w:r w:rsidR="00CA31B2">
        <w:rPr>
          <w:rFonts w:ascii="Times New Roman" w:hAnsi="Times New Roman" w:cs="Times New Roman"/>
          <w:sz w:val="18"/>
          <w:szCs w:val="18"/>
        </w:rPr>
        <w:t xml:space="preserve"> software products. The IT infrastructure and support team </w:t>
      </w:r>
      <w:r w:rsidR="00FA621E">
        <w:rPr>
          <w:rFonts w:ascii="Times New Roman" w:hAnsi="Times New Roman" w:cs="Times New Roman"/>
          <w:sz w:val="18"/>
          <w:szCs w:val="18"/>
        </w:rPr>
        <w:t>man</w:t>
      </w:r>
      <w:r w:rsidR="009145D5">
        <w:rPr>
          <w:rFonts w:ascii="Times New Roman" w:hAnsi="Times New Roman" w:cs="Times New Roman"/>
          <w:sz w:val="18"/>
          <w:szCs w:val="18"/>
        </w:rPr>
        <w:t>a</w:t>
      </w:r>
      <w:r w:rsidR="00FA621E">
        <w:rPr>
          <w:rFonts w:ascii="Times New Roman" w:hAnsi="Times New Roman" w:cs="Times New Roman"/>
          <w:sz w:val="18"/>
          <w:szCs w:val="18"/>
        </w:rPr>
        <w:t xml:space="preserve">ge the </w:t>
      </w:r>
      <w:r w:rsidR="0095280E">
        <w:rPr>
          <w:rFonts w:ascii="Times New Roman" w:hAnsi="Times New Roman" w:cs="Times New Roman"/>
          <w:sz w:val="18"/>
          <w:szCs w:val="18"/>
        </w:rPr>
        <w:t>company’s</w:t>
      </w:r>
      <w:r w:rsidR="00FA621E">
        <w:rPr>
          <w:rFonts w:ascii="Times New Roman" w:hAnsi="Times New Roman" w:cs="Times New Roman"/>
          <w:sz w:val="18"/>
          <w:szCs w:val="18"/>
        </w:rPr>
        <w:t xml:space="preserve"> internal IT systems and provides </w:t>
      </w:r>
      <w:r w:rsidR="0095280E">
        <w:rPr>
          <w:rFonts w:ascii="Times New Roman" w:hAnsi="Times New Roman" w:cs="Times New Roman"/>
          <w:sz w:val="18"/>
          <w:szCs w:val="18"/>
        </w:rPr>
        <w:t xml:space="preserve">IT support services to clients. </w:t>
      </w:r>
      <w:r w:rsidR="00576CC5">
        <w:rPr>
          <w:rFonts w:ascii="Times New Roman" w:hAnsi="Times New Roman" w:cs="Times New Roman"/>
          <w:sz w:val="18"/>
          <w:szCs w:val="18"/>
        </w:rPr>
        <w:t xml:space="preserve">The HR and compliance team manages human resources and ensures compliance </w:t>
      </w:r>
      <w:r w:rsidR="00393DC0">
        <w:rPr>
          <w:rFonts w:ascii="Times New Roman" w:hAnsi="Times New Roman" w:cs="Times New Roman"/>
          <w:sz w:val="18"/>
          <w:szCs w:val="18"/>
        </w:rPr>
        <w:t>with relevant laws and regulations.</w:t>
      </w:r>
    </w:p>
    <w:p w14:paraId="4D74B420" w14:textId="1D2A8C4D" w:rsidR="00393DC0" w:rsidRDefault="00393DC0" w:rsidP="00825E79">
      <w:pPr>
        <w:rPr>
          <w:rFonts w:ascii="Times New Roman" w:hAnsi="Times New Roman" w:cs="Times New Roman"/>
          <w:sz w:val="18"/>
          <w:szCs w:val="18"/>
        </w:rPr>
      </w:pPr>
      <w:r>
        <w:rPr>
          <w:rFonts w:ascii="Times New Roman" w:hAnsi="Times New Roman" w:cs="Times New Roman"/>
          <w:sz w:val="18"/>
          <w:szCs w:val="18"/>
        </w:rPr>
        <w:t xml:space="preserve">The proposed </w:t>
      </w:r>
      <w:r w:rsidR="009145D5">
        <w:rPr>
          <w:rFonts w:ascii="Times New Roman" w:hAnsi="Times New Roman" w:cs="Times New Roman"/>
          <w:sz w:val="18"/>
          <w:szCs w:val="18"/>
        </w:rPr>
        <w:t>I</w:t>
      </w:r>
      <w:r>
        <w:rPr>
          <w:rFonts w:ascii="Times New Roman" w:hAnsi="Times New Roman" w:cs="Times New Roman"/>
          <w:sz w:val="18"/>
          <w:szCs w:val="18"/>
        </w:rPr>
        <w:t xml:space="preserve">nformation </w:t>
      </w:r>
      <w:r w:rsidR="009145D5">
        <w:rPr>
          <w:rFonts w:ascii="Times New Roman" w:hAnsi="Times New Roman" w:cs="Times New Roman"/>
          <w:sz w:val="18"/>
          <w:szCs w:val="18"/>
        </w:rPr>
        <w:t>S</w:t>
      </w:r>
      <w:r>
        <w:rPr>
          <w:rFonts w:ascii="Times New Roman" w:hAnsi="Times New Roman" w:cs="Times New Roman"/>
          <w:sz w:val="18"/>
          <w:szCs w:val="18"/>
        </w:rPr>
        <w:t xml:space="preserve">ecurity </w:t>
      </w:r>
      <w:r w:rsidR="009145D5">
        <w:rPr>
          <w:rFonts w:ascii="Times New Roman" w:hAnsi="Times New Roman" w:cs="Times New Roman"/>
          <w:sz w:val="18"/>
          <w:szCs w:val="18"/>
        </w:rPr>
        <w:t>U</w:t>
      </w:r>
      <w:r>
        <w:rPr>
          <w:rFonts w:ascii="Times New Roman" w:hAnsi="Times New Roman" w:cs="Times New Roman"/>
          <w:sz w:val="18"/>
          <w:szCs w:val="18"/>
        </w:rPr>
        <w:t xml:space="preserve">nit will </w:t>
      </w:r>
      <w:r w:rsidR="00A36701">
        <w:rPr>
          <w:rFonts w:ascii="Times New Roman" w:hAnsi="Times New Roman" w:cs="Times New Roman"/>
          <w:sz w:val="18"/>
          <w:szCs w:val="18"/>
        </w:rPr>
        <w:t>be established to enhance the organisations cybersecurity</w:t>
      </w:r>
      <w:r w:rsidR="005E290C">
        <w:rPr>
          <w:rFonts w:ascii="Times New Roman" w:hAnsi="Times New Roman" w:cs="Times New Roman"/>
          <w:sz w:val="18"/>
          <w:szCs w:val="18"/>
        </w:rPr>
        <w:t xml:space="preserve"> stance. This new unit will report directly to </w:t>
      </w:r>
      <w:r w:rsidR="001A61B0">
        <w:rPr>
          <w:rFonts w:ascii="Times New Roman" w:hAnsi="Times New Roman" w:cs="Times New Roman"/>
          <w:sz w:val="18"/>
          <w:szCs w:val="18"/>
        </w:rPr>
        <w:t>the Chief Technology Officer (CTO)</w:t>
      </w:r>
      <w:r w:rsidR="00D725F3">
        <w:rPr>
          <w:rFonts w:ascii="Times New Roman" w:hAnsi="Times New Roman" w:cs="Times New Roman"/>
          <w:sz w:val="18"/>
          <w:szCs w:val="18"/>
        </w:rPr>
        <w:t xml:space="preserve"> and will work closely with other departments to ensure </w:t>
      </w:r>
      <w:r w:rsidR="003A1A0A">
        <w:rPr>
          <w:rFonts w:ascii="Times New Roman" w:hAnsi="Times New Roman" w:cs="Times New Roman"/>
          <w:sz w:val="18"/>
          <w:szCs w:val="18"/>
        </w:rPr>
        <w:t xml:space="preserve">the security of </w:t>
      </w:r>
      <w:r w:rsidR="00D725F3">
        <w:rPr>
          <w:rFonts w:ascii="Times New Roman" w:hAnsi="Times New Roman" w:cs="Times New Roman"/>
          <w:sz w:val="18"/>
          <w:szCs w:val="18"/>
        </w:rPr>
        <w:t>TechOrion</w:t>
      </w:r>
      <w:r w:rsidR="003A1A0A">
        <w:rPr>
          <w:rFonts w:ascii="Times New Roman" w:hAnsi="Times New Roman" w:cs="Times New Roman"/>
          <w:sz w:val="18"/>
          <w:szCs w:val="18"/>
        </w:rPr>
        <w:t xml:space="preserve"> Lite’s </w:t>
      </w:r>
      <w:r w:rsidR="00D470E5">
        <w:rPr>
          <w:rFonts w:ascii="Times New Roman" w:hAnsi="Times New Roman" w:cs="Times New Roman"/>
          <w:sz w:val="18"/>
          <w:szCs w:val="18"/>
        </w:rPr>
        <w:t xml:space="preserve">information assets. Below is </w:t>
      </w:r>
      <w:r w:rsidR="0094634B">
        <w:rPr>
          <w:rFonts w:ascii="Times New Roman" w:hAnsi="Times New Roman" w:cs="Times New Roman"/>
          <w:sz w:val="18"/>
          <w:szCs w:val="18"/>
        </w:rPr>
        <w:t xml:space="preserve">TOL’s organizational hierarchy structure with </w:t>
      </w:r>
      <w:r w:rsidR="00EB6D79">
        <w:rPr>
          <w:rFonts w:ascii="Times New Roman" w:hAnsi="Times New Roman" w:cs="Times New Roman"/>
          <w:sz w:val="18"/>
          <w:szCs w:val="18"/>
        </w:rPr>
        <w:t xml:space="preserve">the new </w:t>
      </w:r>
      <w:r w:rsidR="00DE41A6">
        <w:rPr>
          <w:rFonts w:ascii="Times New Roman" w:hAnsi="Times New Roman" w:cs="Times New Roman"/>
          <w:sz w:val="18"/>
          <w:szCs w:val="18"/>
        </w:rPr>
        <w:t xml:space="preserve">security unit </w:t>
      </w:r>
      <w:r w:rsidR="00EB6D79">
        <w:rPr>
          <w:rFonts w:ascii="Times New Roman" w:hAnsi="Times New Roman" w:cs="Times New Roman"/>
          <w:sz w:val="18"/>
          <w:szCs w:val="18"/>
        </w:rPr>
        <w:t>included.</w:t>
      </w:r>
    </w:p>
    <w:p w14:paraId="1B565ACA" w14:textId="03E27BFC" w:rsidR="00EB6D79" w:rsidRPr="005311C8" w:rsidRDefault="00915584" w:rsidP="00445591">
      <w:pPr>
        <w:jc w:val="center"/>
        <w:rPr>
          <w:rFonts w:ascii="Times New Roman" w:hAnsi="Times New Roman" w:cs="Times New Roman"/>
          <w:sz w:val="18"/>
          <w:szCs w:val="18"/>
        </w:rPr>
      </w:pPr>
      <w:r w:rsidRPr="00915584">
        <w:rPr>
          <w:rFonts w:ascii="Times New Roman" w:hAnsi="Times New Roman" w:cs="Times New Roman"/>
          <w:noProof/>
          <w:sz w:val="18"/>
          <w:szCs w:val="18"/>
        </w:rPr>
        <w:drawing>
          <wp:inline distT="0" distB="0" distL="0" distR="0" wp14:anchorId="22BB214E" wp14:editId="5E00ED3C">
            <wp:extent cx="5731510" cy="4126865"/>
            <wp:effectExtent l="0" t="0" r="2540" b="6985"/>
            <wp:docPr id="230023976" name="Picture 1" descr="A computer screen 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023976" name="Picture 1" descr="A computer screen shot of a chart&#10;&#10;Description automatically generated"/>
                    <pic:cNvPicPr/>
                  </pic:nvPicPr>
                  <pic:blipFill>
                    <a:blip r:embed="rId24"/>
                    <a:stretch>
                      <a:fillRect/>
                    </a:stretch>
                  </pic:blipFill>
                  <pic:spPr>
                    <a:xfrm>
                      <a:off x="0" y="0"/>
                      <a:ext cx="5731510" cy="4126865"/>
                    </a:xfrm>
                    <a:prstGeom prst="rect">
                      <a:avLst/>
                    </a:prstGeom>
                  </pic:spPr>
                </pic:pic>
              </a:graphicData>
            </a:graphic>
          </wp:inline>
        </w:drawing>
      </w:r>
    </w:p>
    <w:p w14:paraId="3B934E8A" w14:textId="74254723" w:rsidR="00825E79" w:rsidRPr="00E8175E" w:rsidRDefault="00445591" w:rsidP="00825E79">
      <w:pPr>
        <w:rPr>
          <w:rFonts w:ascii="Times New Roman" w:hAnsi="Times New Roman" w:cs="Times New Roman"/>
          <w:i/>
          <w:iCs/>
          <w:sz w:val="20"/>
          <w:szCs w:val="20"/>
        </w:rPr>
      </w:pPr>
      <w:r w:rsidRPr="00E8175E">
        <w:rPr>
          <w:rFonts w:ascii="Times New Roman" w:hAnsi="Times New Roman" w:cs="Times New Roman"/>
          <w:i/>
          <w:iCs/>
          <w:sz w:val="20"/>
          <w:szCs w:val="20"/>
        </w:rPr>
        <w:t>Fig.2. Proposed</w:t>
      </w:r>
      <w:r w:rsidR="00E8175E" w:rsidRPr="00E8175E">
        <w:rPr>
          <w:rFonts w:ascii="Times New Roman" w:hAnsi="Times New Roman" w:cs="Times New Roman"/>
          <w:i/>
          <w:iCs/>
          <w:sz w:val="20"/>
          <w:szCs w:val="20"/>
        </w:rPr>
        <w:t xml:space="preserve"> TOL’s organization hierarchy structure</w:t>
      </w:r>
    </w:p>
    <w:p w14:paraId="4851FFFE" w14:textId="77777777" w:rsidR="00833520" w:rsidRDefault="00833520" w:rsidP="00825E79">
      <w:pPr>
        <w:rPr>
          <w:rFonts w:ascii="Times New Roman" w:hAnsi="Times New Roman" w:cs="Times New Roman"/>
          <w:sz w:val="20"/>
          <w:szCs w:val="20"/>
          <w:u w:val="single"/>
        </w:rPr>
      </w:pPr>
    </w:p>
    <w:p w14:paraId="554CD2C6" w14:textId="5C83D367" w:rsidR="00E8175E" w:rsidRPr="00066473" w:rsidRDefault="00066473" w:rsidP="00825E79">
      <w:pPr>
        <w:rPr>
          <w:rFonts w:ascii="Times New Roman" w:hAnsi="Times New Roman" w:cs="Times New Roman"/>
          <w:sz w:val="20"/>
          <w:szCs w:val="20"/>
          <w:u w:val="single"/>
        </w:rPr>
      </w:pPr>
      <w:r w:rsidRPr="00066473">
        <w:rPr>
          <w:rFonts w:ascii="Times New Roman" w:hAnsi="Times New Roman" w:cs="Times New Roman"/>
          <w:sz w:val="20"/>
          <w:szCs w:val="20"/>
          <w:u w:val="single"/>
        </w:rPr>
        <w:t>Roles and Responsibilities</w:t>
      </w:r>
    </w:p>
    <w:p w14:paraId="5DC7F81F" w14:textId="1957A0B3" w:rsidR="002C78AF" w:rsidRDefault="00756E88" w:rsidP="00825E79">
      <w:pPr>
        <w:rPr>
          <w:rFonts w:ascii="Times New Roman" w:hAnsi="Times New Roman" w:cs="Times New Roman"/>
          <w:sz w:val="18"/>
          <w:szCs w:val="18"/>
        </w:rPr>
      </w:pPr>
      <w:r>
        <w:rPr>
          <w:rFonts w:ascii="Times New Roman" w:hAnsi="Times New Roman" w:cs="Times New Roman"/>
          <w:sz w:val="18"/>
          <w:szCs w:val="18"/>
        </w:rPr>
        <w:t xml:space="preserve">The new information </w:t>
      </w:r>
      <w:r w:rsidR="002F7CFC">
        <w:rPr>
          <w:rFonts w:ascii="Times New Roman" w:hAnsi="Times New Roman" w:cs="Times New Roman"/>
          <w:sz w:val="18"/>
          <w:szCs w:val="18"/>
        </w:rPr>
        <w:t>security unit will be run by a Chief Information Security Officer (CISO)</w:t>
      </w:r>
      <w:r w:rsidR="00063F96">
        <w:rPr>
          <w:rFonts w:ascii="Times New Roman" w:hAnsi="Times New Roman" w:cs="Times New Roman"/>
          <w:sz w:val="18"/>
          <w:szCs w:val="18"/>
        </w:rPr>
        <w:t xml:space="preserve"> and will report directly to the CTO</w:t>
      </w:r>
      <w:r w:rsidR="002F7CFC">
        <w:rPr>
          <w:rFonts w:ascii="Times New Roman" w:hAnsi="Times New Roman" w:cs="Times New Roman"/>
          <w:sz w:val="18"/>
          <w:szCs w:val="18"/>
        </w:rPr>
        <w:t xml:space="preserve">. The CISO’s </w:t>
      </w:r>
      <w:r w:rsidR="00063F96">
        <w:rPr>
          <w:rFonts w:ascii="Times New Roman" w:hAnsi="Times New Roman" w:cs="Times New Roman"/>
          <w:sz w:val="18"/>
          <w:szCs w:val="18"/>
        </w:rPr>
        <w:t>responsibility</w:t>
      </w:r>
      <w:r w:rsidR="008328F0">
        <w:rPr>
          <w:rFonts w:ascii="Times New Roman" w:hAnsi="Times New Roman" w:cs="Times New Roman"/>
          <w:sz w:val="18"/>
          <w:szCs w:val="18"/>
        </w:rPr>
        <w:t xml:space="preserve"> is to oversee the development and implementation of security policies</w:t>
      </w:r>
      <w:r w:rsidR="00B123D5">
        <w:rPr>
          <w:rFonts w:ascii="Times New Roman" w:hAnsi="Times New Roman" w:cs="Times New Roman"/>
          <w:sz w:val="18"/>
          <w:szCs w:val="18"/>
        </w:rPr>
        <w:t xml:space="preserve">, ensure compliance with relevant regulations, manage security risks, and lead </w:t>
      </w:r>
      <w:r w:rsidR="00063F96">
        <w:rPr>
          <w:rFonts w:ascii="Times New Roman" w:hAnsi="Times New Roman" w:cs="Times New Roman"/>
          <w:sz w:val="18"/>
          <w:szCs w:val="18"/>
        </w:rPr>
        <w:t>the response to security incidents</w:t>
      </w:r>
      <w:r w:rsidR="0013558E">
        <w:rPr>
          <w:rFonts w:ascii="Times New Roman" w:hAnsi="Times New Roman" w:cs="Times New Roman"/>
          <w:sz w:val="18"/>
          <w:szCs w:val="18"/>
        </w:rPr>
        <w:t xml:space="preserve">. The security </w:t>
      </w:r>
      <w:r w:rsidR="00584B15">
        <w:rPr>
          <w:rFonts w:ascii="Times New Roman" w:hAnsi="Times New Roman" w:cs="Times New Roman"/>
          <w:sz w:val="18"/>
          <w:szCs w:val="18"/>
        </w:rPr>
        <w:t>analyst’s</w:t>
      </w:r>
      <w:r w:rsidR="002B207A">
        <w:rPr>
          <w:rFonts w:ascii="Times New Roman" w:hAnsi="Times New Roman" w:cs="Times New Roman"/>
          <w:sz w:val="18"/>
          <w:szCs w:val="18"/>
        </w:rPr>
        <w:t xml:space="preserve"> role is to monitor the security systems, </w:t>
      </w:r>
      <w:r w:rsidR="00584B15">
        <w:rPr>
          <w:rFonts w:ascii="Times New Roman" w:hAnsi="Times New Roman" w:cs="Times New Roman"/>
          <w:sz w:val="18"/>
          <w:szCs w:val="18"/>
        </w:rPr>
        <w:t>analyse</w:t>
      </w:r>
      <w:r w:rsidR="002B207A">
        <w:rPr>
          <w:rFonts w:ascii="Times New Roman" w:hAnsi="Times New Roman" w:cs="Times New Roman"/>
          <w:sz w:val="18"/>
          <w:szCs w:val="18"/>
        </w:rPr>
        <w:t xml:space="preserve"> potential threats </w:t>
      </w:r>
      <w:r w:rsidR="00663B33">
        <w:rPr>
          <w:rFonts w:ascii="Times New Roman" w:hAnsi="Times New Roman" w:cs="Times New Roman"/>
          <w:sz w:val="18"/>
          <w:szCs w:val="18"/>
        </w:rPr>
        <w:t>and respond to incidents. They will conduct vulnerability assessments, monitor network traffic</w:t>
      </w:r>
      <w:r w:rsidR="00584B15">
        <w:rPr>
          <w:rFonts w:ascii="Times New Roman" w:hAnsi="Times New Roman" w:cs="Times New Roman"/>
          <w:sz w:val="18"/>
          <w:szCs w:val="18"/>
        </w:rPr>
        <w:t xml:space="preserve">, investigate security breaches, and maintain security tools. </w:t>
      </w:r>
      <w:r w:rsidR="00A338E3">
        <w:rPr>
          <w:rFonts w:ascii="Times New Roman" w:hAnsi="Times New Roman" w:cs="Times New Roman"/>
          <w:sz w:val="18"/>
          <w:szCs w:val="18"/>
        </w:rPr>
        <w:t xml:space="preserve">The compliance officers will </w:t>
      </w:r>
      <w:r w:rsidR="002168BD">
        <w:rPr>
          <w:rFonts w:ascii="Times New Roman" w:hAnsi="Times New Roman" w:cs="Times New Roman"/>
          <w:sz w:val="18"/>
          <w:szCs w:val="18"/>
        </w:rPr>
        <w:t xml:space="preserve">ensure the organization </w:t>
      </w:r>
      <w:r w:rsidR="00DE480B">
        <w:rPr>
          <w:rFonts w:ascii="Times New Roman" w:hAnsi="Times New Roman" w:cs="Times New Roman"/>
          <w:sz w:val="18"/>
          <w:szCs w:val="18"/>
        </w:rPr>
        <w:t>adheres</w:t>
      </w:r>
      <w:r w:rsidR="002168BD">
        <w:rPr>
          <w:rFonts w:ascii="Times New Roman" w:hAnsi="Times New Roman" w:cs="Times New Roman"/>
          <w:sz w:val="18"/>
          <w:szCs w:val="18"/>
        </w:rPr>
        <w:t xml:space="preserve"> to relevant laws</w:t>
      </w:r>
      <w:r w:rsidR="001F76C7">
        <w:rPr>
          <w:rFonts w:ascii="Times New Roman" w:hAnsi="Times New Roman" w:cs="Times New Roman"/>
          <w:sz w:val="18"/>
          <w:szCs w:val="18"/>
        </w:rPr>
        <w:t>, regulations and standards</w:t>
      </w:r>
      <w:r w:rsidR="008F5029">
        <w:rPr>
          <w:rFonts w:ascii="Times New Roman" w:hAnsi="Times New Roman" w:cs="Times New Roman"/>
          <w:sz w:val="18"/>
          <w:szCs w:val="18"/>
        </w:rPr>
        <w:t xml:space="preserve">. They will be responsible for compliance audits, manage data practices, and develop </w:t>
      </w:r>
      <w:r w:rsidR="00DE480B">
        <w:rPr>
          <w:rFonts w:ascii="Times New Roman" w:hAnsi="Times New Roman" w:cs="Times New Roman"/>
          <w:sz w:val="18"/>
          <w:szCs w:val="18"/>
        </w:rPr>
        <w:t>compliance training programs. The incident report team will respond to security incidents</w:t>
      </w:r>
      <w:r w:rsidR="00EB3042">
        <w:rPr>
          <w:rFonts w:ascii="Times New Roman" w:hAnsi="Times New Roman" w:cs="Times New Roman"/>
          <w:sz w:val="18"/>
          <w:szCs w:val="18"/>
        </w:rPr>
        <w:t xml:space="preserve">, mitigate threats, and recover affect systems. </w:t>
      </w:r>
      <w:r w:rsidR="00114282">
        <w:rPr>
          <w:rFonts w:ascii="Times New Roman" w:hAnsi="Times New Roman" w:cs="Times New Roman"/>
          <w:sz w:val="18"/>
          <w:szCs w:val="18"/>
        </w:rPr>
        <w:t>This team will implement response plans, conduct post-incident reviews</w:t>
      </w:r>
      <w:r w:rsidR="00286446">
        <w:rPr>
          <w:rFonts w:ascii="Times New Roman" w:hAnsi="Times New Roman" w:cs="Times New Roman"/>
          <w:sz w:val="18"/>
          <w:szCs w:val="18"/>
        </w:rPr>
        <w:t xml:space="preserve">, and update security measures. </w:t>
      </w:r>
      <w:r w:rsidR="00CA5E09">
        <w:rPr>
          <w:rFonts w:ascii="Times New Roman" w:hAnsi="Times New Roman" w:cs="Times New Roman"/>
          <w:sz w:val="18"/>
          <w:szCs w:val="18"/>
        </w:rPr>
        <w:t>The IT security manager will manage the day-to-day operations of the security team</w:t>
      </w:r>
      <w:r w:rsidR="00F97DFE">
        <w:rPr>
          <w:rFonts w:ascii="Times New Roman" w:hAnsi="Times New Roman" w:cs="Times New Roman"/>
          <w:sz w:val="18"/>
          <w:szCs w:val="18"/>
        </w:rPr>
        <w:t xml:space="preserve">. Co-ordinating security projects, manage security budgets, and supervisor security personnel. </w:t>
      </w:r>
      <w:r w:rsidR="00F922F8">
        <w:rPr>
          <w:rFonts w:ascii="Times New Roman" w:hAnsi="Times New Roman" w:cs="Times New Roman"/>
          <w:sz w:val="18"/>
          <w:szCs w:val="18"/>
        </w:rPr>
        <w:t>The security Architects will have the role of designing and implementing security infrastructure</w:t>
      </w:r>
      <w:r w:rsidR="003C148C">
        <w:rPr>
          <w:rFonts w:ascii="Times New Roman" w:hAnsi="Times New Roman" w:cs="Times New Roman"/>
          <w:sz w:val="18"/>
          <w:szCs w:val="18"/>
        </w:rPr>
        <w:t xml:space="preserve">s. They will </w:t>
      </w:r>
      <w:r w:rsidR="00F94243">
        <w:rPr>
          <w:rFonts w:ascii="Times New Roman" w:hAnsi="Times New Roman" w:cs="Times New Roman"/>
          <w:sz w:val="18"/>
          <w:szCs w:val="18"/>
        </w:rPr>
        <w:t xml:space="preserve">work with their security manager and develop security architectures, </w:t>
      </w:r>
      <w:r w:rsidR="00663F4F">
        <w:rPr>
          <w:rFonts w:ascii="Times New Roman" w:hAnsi="Times New Roman" w:cs="Times New Roman"/>
          <w:sz w:val="18"/>
          <w:szCs w:val="18"/>
        </w:rPr>
        <w:t>evaluate new security technologies, and ensure secure system</w:t>
      </w:r>
      <w:r w:rsidR="00F263BC">
        <w:rPr>
          <w:rFonts w:ascii="Times New Roman" w:hAnsi="Times New Roman" w:cs="Times New Roman"/>
          <w:sz w:val="18"/>
          <w:szCs w:val="18"/>
        </w:rPr>
        <w:t xml:space="preserve"> designs</w:t>
      </w:r>
      <w:r w:rsidR="00DE7589">
        <w:rPr>
          <w:rFonts w:ascii="Times New Roman" w:hAnsi="Times New Roman" w:cs="Times New Roman"/>
          <w:sz w:val="18"/>
          <w:szCs w:val="18"/>
        </w:rPr>
        <w:t xml:space="preserve"> [2</w:t>
      </w:r>
      <w:r w:rsidR="00CE79B3">
        <w:rPr>
          <w:rFonts w:ascii="Times New Roman" w:hAnsi="Times New Roman" w:cs="Times New Roman"/>
          <w:sz w:val="18"/>
          <w:szCs w:val="18"/>
        </w:rPr>
        <w:t>8</w:t>
      </w:r>
      <w:r w:rsidR="00DE7589">
        <w:rPr>
          <w:rFonts w:ascii="Times New Roman" w:hAnsi="Times New Roman" w:cs="Times New Roman"/>
          <w:sz w:val="18"/>
          <w:szCs w:val="18"/>
        </w:rPr>
        <w:t>]</w:t>
      </w:r>
      <w:r w:rsidR="00F263BC">
        <w:rPr>
          <w:rFonts w:ascii="Times New Roman" w:hAnsi="Times New Roman" w:cs="Times New Roman"/>
          <w:sz w:val="18"/>
          <w:szCs w:val="18"/>
        </w:rPr>
        <w:t xml:space="preserve">. </w:t>
      </w:r>
      <w:r w:rsidR="009F6E37">
        <w:rPr>
          <w:rFonts w:ascii="Times New Roman" w:hAnsi="Times New Roman" w:cs="Times New Roman"/>
          <w:sz w:val="18"/>
          <w:szCs w:val="18"/>
        </w:rPr>
        <w:br/>
      </w:r>
    </w:p>
    <w:p w14:paraId="4F12FD2D" w14:textId="77777777" w:rsidR="00726112" w:rsidRDefault="00726112" w:rsidP="00825E79">
      <w:pPr>
        <w:rPr>
          <w:rFonts w:ascii="Times New Roman" w:hAnsi="Times New Roman" w:cs="Times New Roman"/>
          <w:sz w:val="18"/>
          <w:szCs w:val="18"/>
        </w:rPr>
      </w:pPr>
    </w:p>
    <w:p w14:paraId="3A569EE0" w14:textId="77777777" w:rsidR="00726112" w:rsidRDefault="00726112" w:rsidP="00825E79">
      <w:pPr>
        <w:rPr>
          <w:rFonts w:ascii="Times New Roman" w:hAnsi="Times New Roman" w:cs="Times New Roman"/>
          <w:sz w:val="18"/>
          <w:szCs w:val="18"/>
        </w:rPr>
      </w:pPr>
    </w:p>
    <w:p w14:paraId="6C14AE11" w14:textId="3B09F1FB" w:rsidR="00833520" w:rsidRDefault="0006118A" w:rsidP="00825E79">
      <w:pPr>
        <w:rPr>
          <w:rFonts w:ascii="Times New Roman" w:hAnsi="Times New Roman" w:cs="Times New Roman"/>
          <w:sz w:val="18"/>
          <w:szCs w:val="18"/>
        </w:rPr>
      </w:pPr>
      <w:r w:rsidRPr="00487112">
        <w:rPr>
          <w:rFonts w:ascii="Times New Roman" w:hAnsi="Times New Roman" w:cs="Times New Roman"/>
          <w:i/>
          <w:iCs/>
          <w:sz w:val="18"/>
          <w:szCs w:val="18"/>
        </w:rPr>
        <w:lastRenderedPageBreak/>
        <w:t xml:space="preserve">How will the new </w:t>
      </w:r>
      <w:r w:rsidR="000927CF" w:rsidRPr="00487112">
        <w:rPr>
          <w:rFonts w:ascii="Times New Roman" w:hAnsi="Times New Roman" w:cs="Times New Roman"/>
          <w:i/>
          <w:iCs/>
          <w:sz w:val="18"/>
          <w:szCs w:val="18"/>
        </w:rPr>
        <w:t>unit</w:t>
      </w:r>
      <w:r w:rsidRPr="00487112">
        <w:rPr>
          <w:rFonts w:ascii="Times New Roman" w:hAnsi="Times New Roman" w:cs="Times New Roman"/>
          <w:i/>
          <w:iCs/>
          <w:sz w:val="18"/>
          <w:szCs w:val="18"/>
        </w:rPr>
        <w:t xml:space="preserve"> communicate with </w:t>
      </w:r>
      <w:r w:rsidR="000927CF" w:rsidRPr="00487112">
        <w:rPr>
          <w:rFonts w:ascii="Times New Roman" w:hAnsi="Times New Roman" w:cs="Times New Roman"/>
          <w:i/>
          <w:iCs/>
          <w:sz w:val="18"/>
          <w:szCs w:val="18"/>
        </w:rPr>
        <w:t>the existing departments?</w:t>
      </w:r>
      <w:r w:rsidR="000927CF">
        <w:rPr>
          <w:rFonts w:ascii="Times New Roman" w:hAnsi="Times New Roman" w:cs="Times New Roman"/>
          <w:sz w:val="18"/>
          <w:szCs w:val="18"/>
        </w:rPr>
        <w:t xml:space="preserve"> </w:t>
      </w:r>
      <w:r w:rsidR="00F6250A">
        <w:rPr>
          <w:rFonts w:ascii="Times New Roman" w:hAnsi="Times New Roman" w:cs="Times New Roman"/>
          <w:sz w:val="18"/>
          <w:szCs w:val="18"/>
        </w:rPr>
        <w:t>They will need to collaborate closely with IT infrastructure and Support</w:t>
      </w:r>
      <w:r w:rsidR="004E3531">
        <w:rPr>
          <w:rFonts w:ascii="Times New Roman" w:hAnsi="Times New Roman" w:cs="Times New Roman"/>
          <w:sz w:val="18"/>
          <w:szCs w:val="18"/>
        </w:rPr>
        <w:t xml:space="preserve"> to ensure the implementation and monitoring of security measures. They’ll work closely with software development </w:t>
      </w:r>
      <w:r w:rsidR="000C2DB9">
        <w:rPr>
          <w:rFonts w:ascii="Times New Roman" w:hAnsi="Times New Roman" w:cs="Times New Roman"/>
          <w:sz w:val="18"/>
          <w:szCs w:val="18"/>
        </w:rPr>
        <w:t xml:space="preserve">to embed security into the software development cycle. Compliance is paramount in any business and the new unit will need to </w:t>
      </w:r>
      <w:r w:rsidR="009F645E">
        <w:rPr>
          <w:rFonts w:ascii="Times New Roman" w:hAnsi="Times New Roman" w:cs="Times New Roman"/>
          <w:sz w:val="18"/>
          <w:szCs w:val="18"/>
        </w:rPr>
        <w:t>liaise with human resources and compliance to manage employee</w:t>
      </w:r>
      <w:r w:rsidR="006F2D43">
        <w:rPr>
          <w:rFonts w:ascii="Times New Roman" w:hAnsi="Times New Roman" w:cs="Times New Roman"/>
          <w:sz w:val="18"/>
          <w:szCs w:val="18"/>
        </w:rPr>
        <w:t xml:space="preserve"> security training and ensure compliance and legalities are adhered too. </w:t>
      </w:r>
      <w:r w:rsidR="00542345">
        <w:rPr>
          <w:rFonts w:ascii="Times New Roman" w:hAnsi="Times New Roman" w:cs="Times New Roman"/>
          <w:sz w:val="18"/>
          <w:szCs w:val="18"/>
        </w:rPr>
        <w:t xml:space="preserve">The CISO and </w:t>
      </w:r>
      <w:r w:rsidR="00A4744D">
        <w:rPr>
          <w:rFonts w:ascii="Times New Roman" w:hAnsi="Times New Roman" w:cs="Times New Roman"/>
          <w:sz w:val="18"/>
          <w:szCs w:val="18"/>
        </w:rPr>
        <w:t>IT security manager will report regular</w:t>
      </w:r>
      <w:r w:rsidR="006F3F96">
        <w:rPr>
          <w:rFonts w:ascii="Times New Roman" w:hAnsi="Times New Roman" w:cs="Times New Roman"/>
          <w:sz w:val="18"/>
          <w:szCs w:val="18"/>
        </w:rPr>
        <w:t xml:space="preserve">ly </w:t>
      </w:r>
      <w:r w:rsidR="00E124D3">
        <w:rPr>
          <w:rFonts w:ascii="Times New Roman" w:hAnsi="Times New Roman" w:cs="Times New Roman"/>
          <w:sz w:val="18"/>
          <w:szCs w:val="18"/>
        </w:rPr>
        <w:t xml:space="preserve">to the CEO </w:t>
      </w:r>
      <w:r w:rsidR="006F3F96">
        <w:rPr>
          <w:rFonts w:ascii="Times New Roman" w:hAnsi="Times New Roman" w:cs="Times New Roman"/>
          <w:sz w:val="18"/>
          <w:szCs w:val="18"/>
        </w:rPr>
        <w:t xml:space="preserve">on the </w:t>
      </w:r>
      <w:r w:rsidR="00614EFE">
        <w:rPr>
          <w:rFonts w:ascii="Times New Roman" w:hAnsi="Times New Roman" w:cs="Times New Roman"/>
          <w:sz w:val="18"/>
          <w:szCs w:val="18"/>
        </w:rPr>
        <w:t>unit’s</w:t>
      </w:r>
      <w:r w:rsidR="006F3F96">
        <w:rPr>
          <w:rFonts w:ascii="Times New Roman" w:hAnsi="Times New Roman" w:cs="Times New Roman"/>
          <w:sz w:val="18"/>
          <w:szCs w:val="18"/>
        </w:rPr>
        <w:t xml:space="preserve"> security posture, incidents, and compliance status to inform strategic decision-making.</w:t>
      </w:r>
      <w:r w:rsidR="00614EFE">
        <w:rPr>
          <w:rFonts w:ascii="Times New Roman" w:hAnsi="Times New Roman" w:cs="Times New Roman"/>
          <w:sz w:val="18"/>
          <w:szCs w:val="18"/>
        </w:rPr>
        <w:t xml:space="preserve"> </w:t>
      </w:r>
      <w:r w:rsidR="00166AD0">
        <w:rPr>
          <w:rFonts w:ascii="Times New Roman" w:hAnsi="Times New Roman" w:cs="Times New Roman"/>
          <w:sz w:val="18"/>
          <w:szCs w:val="18"/>
        </w:rPr>
        <w:t xml:space="preserve">Reporting </w:t>
      </w:r>
      <w:r w:rsidR="001251C5">
        <w:rPr>
          <w:rFonts w:ascii="Times New Roman" w:hAnsi="Times New Roman" w:cs="Times New Roman"/>
          <w:sz w:val="18"/>
          <w:szCs w:val="18"/>
        </w:rPr>
        <w:t xml:space="preserve">and updating upper management </w:t>
      </w:r>
      <w:r w:rsidR="008640D9">
        <w:rPr>
          <w:rFonts w:ascii="Times New Roman" w:hAnsi="Times New Roman" w:cs="Times New Roman"/>
          <w:sz w:val="18"/>
          <w:szCs w:val="18"/>
        </w:rPr>
        <w:t>allow</w:t>
      </w:r>
      <w:r w:rsidR="001251C5">
        <w:rPr>
          <w:rFonts w:ascii="Times New Roman" w:hAnsi="Times New Roman" w:cs="Times New Roman"/>
          <w:sz w:val="18"/>
          <w:szCs w:val="18"/>
        </w:rPr>
        <w:t xml:space="preserve"> for a top-down approach strategy </w:t>
      </w:r>
      <w:r w:rsidR="00E4022A">
        <w:rPr>
          <w:rFonts w:ascii="Times New Roman" w:hAnsi="Times New Roman" w:cs="Times New Roman"/>
          <w:sz w:val="18"/>
          <w:szCs w:val="18"/>
        </w:rPr>
        <w:t xml:space="preserve">where upper management can make informed decisions and </w:t>
      </w:r>
      <w:r w:rsidR="000772B0">
        <w:rPr>
          <w:rFonts w:ascii="Times New Roman" w:hAnsi="Times New Roman" w:cs="Times New Roman"/>
          <w:sz w:val="18"/>
          <w:szCs w:val="18"/>
        </w:rPr>
        <w:t>then the decisions are passed down the hierarchy through the various levels of an organization</w:t>
      </w:r>
      <w:r w:rsidR="00A40F7A">
        <w:rPr>
          <w:rFonts w:ascii="Times New Roman" w:hAnsi="Times New Roman" w:cs="Times New Roman"/>
          <w:sz w:val="18"/>
          <w:szCs w:val="18"/>
        </w:rPr>
        <w:t xml:space="preserve"> [</w:t>
      </w:r>
      <w:r w:rsidR="00450D2D">
        <w:rPr>
          <w:rFonts w:ascii="Times New Roman" w:hAnsi="Times New Roman" w:cs="Times New Roman"/>
          <w:sz w:val="18"/>
          <w:szCs w:val="18"/>
        </w:rPr>
        <w:t>29</w:t>
      </w:r>
      <w:r w:rsidR="00A40F7A">
        <w:rPr>
          <w:rFonts w:ascii="Times New Roman" w:hAnsi="Times New Roman" w:cs="Times New Roman"/>
          <w:sz w:val="18"/>
          <w:szCs w:val="18"/>
        </w:rPr>
        <w:t>].</w:t>
      </w:r>
      <w:r w:rsidR="00833520">
        <w:rPr>
          <w:rFonts w:ascii="Times New Roman" w:hAnsi="Times New Roman" w:cs="Times New Roman"/>
          <w:sz w:val="18"/>
          <w:szCs w:val="18"/>
        </w:rPr>
        <w:br/>
      </w:r>
    </w:p>
    <w:p w14:paraId="77650794" w14:textId="09EE6D76" w:rsidR="00381146" w:rsidRPr="00381146" w:rsidRDefault="00381146" w:rsidP="00825E79">
      <w:pPr>
        <w:rPr>
          <w:rFonts w:ascii="Times New Roman" w:hAnsi="Times New Roman" w:cs="Times New Roman"/>
          <w:sz w:val="20"/>
          <w:szCs w:val="20"/>
          <w:u w:val="single"/>
        </w:rPr>
      </w:pPr>
      <w:r w:rsidRPr="00381146">
        <w:rPr>
          <w:rFonts w:ascii="Times New Roman" w:hAnsi="Times New Roman" w:cs="Times New Roman"/>
          <w:sz w:val="20"/>
          <w:szCs w:val="20"/>
          <w:u w:val="single"/>
        </w:rPr>
        <w:t>Policies</w:t>
      </w:r>
      <w:r w:rsidR="00DB0C3E">
        <w:rPr>
          <w:rFonts w:ascii="Times New Roman" w:hAnsi="Times New Roman" w:cs="Times New Roman"/>
          <w:sz w:val="20"/>
          <w:szCs w:val="20"/>
          <w:u w:val="single"/>
        </w:rPr>
        <w:t>,</w:t>
      </w:r>
      <w:r w:rsidRPr="00381146">
        <w:rPr>
          <w:rFonts w:ascii="Times New Roman" w:hAnsi="Times New Roman" w:cs="Times New Roman"/>
          <w:sz w:val="20"/>
          <w:szCs w:val="20"/>
          <w:u w:val="single"/>
        </w:rPr>
        <w:t xml:space="preserve"> Procedures</w:t>
      </w:r>
      <w:r w:rsidR="002802F6">
        <w:rPr>
          <w:rFonts w:ascii="Times New Roman" w:hAnsi="Times New Roman" w:cs="Times New Roman"/>
          <w:sz w:val="20"/>
          <w:szCs w:val="20"/>
          <w:u w:val="single"/>
        </w:rPr>
        <w:t>,</w:t>
      </w:r>
      <w:r w:rsidR="00DB0C3E">
        <w:rPr>
          <w:rFonts w:ascii="Times New Roman" w:hAnsi="Times New Roman" w:cs="Times New Roman"/>
          <w:sz w:val="20"/>
          <w:szCs w:val="20"/>
          <w:u w:val="single"/>
        </w:rPr>
        <w:t xml:space="preserve"> Data Protection</w:t>
      </w:r>
      <w:r w:rsidR="00DB5161">
        <w:rPr>
          <w:rFonts w:ascii="Times New Roman" w:hAnsi="Times New Roman" w:cs="Times New Roman"/>
          <w:sz w:val="20"/>
          <w:szCs w:val="20"/>
          <w:u w:val="single"/>
        </w:rPr>
        <w:t>,</w:t>
      </w:r>
      <w:r w:rsidR="00DB0C3E">
        <w:rPr>
          <w:rFonts w:ascii="Times New Roman" w:hAnsi="Times New Roman" w:cs="Times New Roman"/>
          <w:sz w:val="20"/>
          <w:szCs w:val="20"/>
          <w:u w:val="single"/>
        </w:rPr>
        <w:t xml:space="preserve"> Compliance</w:t>
      </w:r>
      <w:r w:rsidR="00DB5161">
        <w:rPr>
          <w:rFonts w:ascii="Times New Roman" w:hAnsi="Times New Roman" w:cs="Times New Roman"/>
          <w:sz w:val="20"/>
          <w:szCs w:val="20"/>
          <w:u w:val="single"/>
        </w:rPr>
        <w:t xml:space="preserve"> and Security Standards</w:t>
      </w:r>
    </w:p>
    <w:p w14:paraId="6986C976" w14:textId="727C77D2" w:rsidR="001F69F2" w:rsidRDefault="00C15226" w:rsidP="00825E79">
      <w:pPr>
        <w:rPr>
          <w:rFonts w:ascii="Times New Roman" w:hAnsi="Times New Roman" w:cs="Times New Roman"/>
          <w:sz w:val="18"/>
          <w:szCs w:val="18"/>
        </w:rPr>
      </w:pPr>
      <w:r>
        <w:rPr>
          <w:rFonts w:ascii="Times New Roman" w:hAnsi="Times New Roman" w:cs="Times New Roman"/>
          <w:sz w:val="18"/>
          <w:szCs w:val="18"/>
        </w:rPr>
        <w:t xml:space="preserve">The establishment of comprehensive policies and procedures </w:t>
      </w:r>
      <w:r w:rsidR="008A0092">
        <w:rPr>
          <w:rFonts w:ascii="Times New Roman" w:hAnsi="Times New Roman" w:cs="Times New Roman"/>
          <w:sz w:val="18"/>
          <w:szCs w:val="18"/>
        </w:rPr>
        <w:t xml:space="preserve">is essential for the effective operation of the Information Security Unit </w:t>
      </w:r>
      <w:r w:rsidR="002B1F45">
        <w:rPr>
          <w:rFonts w:ascii="Times New Roman" w:hAnsi="Times New Roman" w:cs="Times New Roman"/>
          <w:sz w:val="18"/>
          <w:szCs w:val="18"/>
        </w:rPr>
        <w:t>at</w:t>
      </w:r>
      <w:r w:rsidR="008A0092">
        <w:rPr>
          <w:rFonts w:ascii="Times New Roman" w:hAnsi="Times New Roman" w:cs="Times New Roman"/>
          <w:sz w:val="18"/>
          <w:szCs w:val="18"/>
        </w:rPr>
        <w:t xml:space="preserve"> TechOrion Lite (TOL)</w:t>
      </w:r>
      <w:r w:rsidR="00506F9F">
        <w:rPr>
          <w:rFonts w:ascii="Times New Roman" w:hAnsi="Times New Roman" w:cs="Times New Roman"/>
          <w:sz w:val="18"/>
          <w:szCs w:val="18"/>
        </w:rPr>
        <w:t>. These policies will guide the unit in managing and protecting the organization</w:t>
      </w:r>
      <w:r w:rsidR="002B1F45">
        <w:rPr>
          <w:rFonts w:ascii="Times New Roman" w:hAnsi="Times New Roman" w:cs="Times New Roman"/>
          <w:sz w:val="18"/>
          <w:szCs w:val="18"/>
        </w:rPr>
        <w:t xml:space="preserve">’s information </w:t>
      </w:r>
      <w:r w:rsidR="006278AC">
        <w:rPr>
          <w:rFonts w:ascii="Times New Roman" w:hAnsi="Times New Roman" w:cs="Times New Roman"/>
          <w:sz w:val="18"/>
          <w:szCs w:val="18"/>
        </w:rPr>
        <w:t>assets, ensuring compliance with regulatory requirements</w:t>
      </w:r>
      <w:r w:rsidR="00AC2A02">
        <w:rPr>
          <w:rFonts w:ascii="Times New Roman" w:hAnsi="Times New Roman" w:cs="Times New Roman"/>
          <w:sz w:val="18"/>
          <w:szCs w:val="18"/>
        </w:rPr>
        <w:t xml:space="preserve">, and defining clear responsibilities for all staff members. This section outlines the key policies and procedures necessary for </w:t>
      </w:r>
      <w:r w:rsidR="001F69F2">
        <w:rPr>
          <w:rFonts w:ascii="Times New Roman" w:hAnsi="Times New Roman" w:cs="Times New Roman"/>
          <w:sz w:val="18"/>
          <w:szCs w:val="18"/>
        </w:rPr>
        <w:t xml:space="preserve">securing TechOrion’ Lite information and IT resources. </w:t>
      </w:r>
    </w:p>
    <w:p w14:paraId="266C9060" w14:textId="375F20D6" w:rsidR="00825E79" w:rsidRDefault="005903D2" w:rsidP="00825E79">
      <w:pPr>
        <w:rPr>
          <w:rFonts w:ascii="Times New Roman" w:hAnsi="Times New Roman" w:cs="Times New Roman"/>
          <w:sz w:val="18"/>
          <w:szCs w:val="18"/>
        </w:rPr>
      </w:pPr>
      <w:r w:rsidRPr="00E134C2">
        <w:rPr>
          <w:rFonts w:ascii="Times New Roman" w:hAnsi="Times New Roman" w:cs="Times New Roman"/>
          <w:b/>
          <w:bCs/>
          <w:sz w:val="18"/>
          <w:szCs w:val="18"/>
        </w:rPr>
        <w:t>Information Security Policy</w:t>
      </w:r>
      <w:r>
        <w:rPr>
          <w:rFonts w:ascii="Times New Roman" w:hAnsi="Times New Roman" w:cs="Times New Roman"/>
          <w:sz w:val="18"/>
          <w:szCs w:val="18"/>
        </w:rPr>
        <w:t xml:space="preserve">: This policy is to establish a framework for </w:t>
      </w:r>
      <w:r w:rsidR="00BE22DF">
        <w:rPr>
          <w:rFonts w:ascii="Times New Roman" w:hAnsi="Times New Roman" w:cs="Times New Roman"/>
          <w:sz w:val="18"/>
          <w:szCs w:val="18"/>
        </w:rPr>
        <w:t>managing</w:t>
      </w:r>
      <w:r>
        <w:rPr>
          <w:rFonts w:ascii="Times New Roman" w:hAnsi="Times New Roman" w:cs="Times New Roman"/>
          <w:sz w:val="18"/>
          <w:szCs w:val="18"/>
        </w:rPr>
        <w:t xml:space="preserve"> </w:t>
      </w:r>
      <w:r w:rsidR="00BE22DF">
        <w:rPr>
          <w:rFonts w:ascii="Times New Roman" w:hAnsi="Times New Roman" w:cs="Times New Roman"/>
          <w:sz w:val="18"/>
          <w:szCs w:val="18"/>
        </w:rPr>
        <w:t xml:space="preserve">and protecting TechOrion Lite’s information assets. </w:t>
      </w:r>
      <w:r w:rsidR="000669F0">
        <w:rPr>
          <w:rFonts w:ascii="Times New Roman" w:hAnsi="Times New Roman" w:cs="Times New Roman"/>
          <w:sz w:val="18"/>
          <w:szCs w:val="18"/>
        </w:rPr>
        <w:t>The policy will apply to all data, IT systems, and employees of TOL.</w:t>
      </w:r>
      <w:r w:rsidR="00FA1C5C">
        <w:rPr>
          <w:rFonts w:ascii="Times New Roman" w:hAnsi="Times New Roman" w:cs="Times New Roman"/>
          <w:sz w:val="18"/>
          <w:szCs w:val="18"/>
        </w:rPr>
        <w:t xml:space="preserve"> It will define the roles and responsibilities </w:t>
      </w:r>
      <w:r w:rsidR="00C54811">
        <w:rPr>
          <w:rFonts w:ascii="Times New Roman" w:hAnsi="Times New Roman" w:cs="Times New Roman"/>
          <w:sz w:val="18"/>
          <w:szCs w:val="18"/>
        </w:rPr>
        <w:t xml:space="preserve">of employees in maintaining information security. It will hold guidelines on </w:t>
      </w:r>
      <w:r w:rsidR="001A12EC">
        <w:rPr>
          <w:rFonts w:ascii="Times New Roman" w:hAnsi="Times New Roman" w:cs="Times New Roman"/>
          <w:sz w:val="18"/>
          <w:szCs w:val="18"/>
        </w:rPr>
        <w:t xml:space="preserve">classifying information based on sensitivity and the </w:t>
      </w:r>
      <w:r w:rsidR="003164BC">
        <w:rPr>
          <w:rFonts w:ascii="Times New Roman" w:hAnsi="Times New Roman" w:cs="Times New Roman"/>
          <w:sz w:val="18"/>
          <w:szCs w:val="18"/>
        </w:rPr>
        <w:t>associated</w:t>
      </w:r>
      <w:r w:rsidR="001A12EC">
        <w:rPr>
          <w:rFonts w:ascii="Times New Roman" w:hAnsi="Times New Roman" w:cs="Times New Roman"/>
          <w:sz w:val="18"/>
          <w:szCs w:val="18"/>
        </w:rPr>
        <w:t xml:space="preserve"> handling procedures. </w:t>
      </w:r>
      <w:r w:rsidR="0012499A">
        <w:rPr>
          <w:rFonts w:ascii="Times New Roman" w:hAnsi="Times New Roman" w:cs="Times New Roman"/>
          <w:sz w:val="18"/>
          <w:szCs w:val="18"/>
        </w:rPr>
        <w:t>The policy will hold rules for acceptable use of IT resources</w:t>
      </w:r>
      <w:r w:rsidR="003164BC">
        <w:rPr>
          <w:rFonts w:ascii="Times New Roman" w:hAnsi="Times New Roman" w:cs="Times New Roman"/>
          <w:sz w:val="18"/>
          <w:szCs w:val="18"/>
        </w:rPr>
        <w:t xml:space="preserve">, including computers, networks, and mobile devices. </w:t>
      </w:r>
      <w:r w:rsidR="00E134C2">
        <w:rPr>
          <w:rFonts w:ascii="Times New Roman" w:hAnsi="Times New Roman" w:cs="Times New Roman"/>
          <w:sz w:val="18"/>
          <w:szCs w:val="18"/>
        </w:rPr>
        <w:t>It will also hold procedures for reporting suspected security incidents or breaches</w:t>
      </w:r>
      <w:r w:rsidR="00412DDE">
        <w:rPr>
          <w:rFonts w:ascii="Times New Roman" w:hAnsi="Times New Roman" w:cs="Times New Roman"/>
          <w:sz w:val="18"/>
          <w:szCs w:val="18"/>
        </w:rPr>
        <w:t xml:space="preserve"> [</w:t>
      </w:r>
      <w:r w:rsidR="000247EF">
        <w:rPr>
          <w:rFonts w:ascii="Times New Roman" w:hAnsi="Times New Roman" w:cs="Times New Roman"/>
          <w:sz w:val="18"/>
          <w:szCs w:val="18"/>
        </w:rPr>
        <w:t>30</w:t>
      </w:r>
      <w:r w:rsidR="00412DDE">
        <w:rPr>
          <w:rFonts w:ascii="Times New Roman" w:hAnsi="Times New Roman" w:cs="Times New Roman"/>
          <w:sz w:val="18"/>
          <w:szCs w:val="18"/>
        </w:rPr>
        <w:t>]</w:t>
      </w:r>
      <w:r w:rsidR="00E134C2">
        <w:rPr>
          <w:rFonts w:ascii="Times New Roman" w:hAnsi="Times New Roman" w:cs="Times New Roman"/>
          <w:sz w:val="18"/>
          <w:szCs w:val="18"/>
        </w:rPr>
        <w:t xml:space="preserve">. </w:t>
      </w:r>
    </w:p>
    <w:p w14:paraId="6D84BB4A" w14:textId="503D122B" w:rsidR="00211D07" w:rsidRDefault="00E134C2" w:rsidP="00825E79">
      <w:pPr>
        <w:rPr>
          <w:rFonts w:ascii="Times New Roman" w:hAnsi="Times New Roman" w:cs="Times New Roman"/>
          <w:sz w:val="18"/>
          <w:szCs w:val="18"/>
        </w:rPr>
      </w:pPr>
      <w:r w:rsidRPr="008F13A8">
        <w:rPr>
          <w:rFonts w:ascii="Times New Roman" w:hAnsi="Times New Roman" w:cs="Times New Roman"/>
          <w:b/>
          <w:bCs/>
          <w:sz w:val="18"/>
          <w:szCs w:val="18"/>
        </w:rPr>
        <w:t>Data Protection Policy</w:t>
      </w:r>
      <w:r>
        <w:rPr>
          <w:rFonts w:ascii="Times New Roman" w:hAnsi="Times New Roman" w:cs="Times New Roman"/>
          <w:sz w:val="18"/>
          <w:szCs w:val="18"/>
        </w:rPr>
        <w:t xml:space="preserve">: </w:t>
      </w:r>
      <w:r w:rsidR="00E14D57">
        <w:rPr>
          <w:rFonts w:ascii="Times New Roman" w:hAnsi="Times New Roman" w:cs="Times New Roman"/>
          <w:sz w:val="18"/>
          <w:szCs w:val="18"/>
        </w:rPr>
        <w:t xml:space="preserve">This </w:t>
      </w:r>
      <w:r w:rsidR="00866543">
        <w:rPr>
          <w:rFonts w:ascii="Times New Roman" w:hAnsi="Times New Roman" w:cs="Times New Roman"/>
          <w:sz w:val="18"/>
          <w:szCs w:val="18"/>
        </w:rPr>
        <w:t>policy’s</w:t>
      </w:r>
      <w:r w:rsidR="00E14D57">
        <w:rPr>
          <w:rFonts w:ascii="Times New Roman" w:hAnsi="Times New Roman" w:cs="Times New Roman"/>
          <w:sz w:val="18"/>
          <w:szCs w:val="18"/>
        </w:rPr>
        <w:t xml:space="preserve"> purpose is to ensure the company complies with </w:t>
      </w:r>
      <w:r w:rsidR="007D790E">
        <w:rPr>
          <w:rFonts w:ascii="Times New Roman" w:hAnsi="Times New Roman" w:cs="Times New Roman"/>
          <w:sz w:val="18"/>
          <w:szCs w:val="18"/>
        </w:rPr>
        <w:t>data protection regulations such as GDPR</w:t>
      </w:r>
      <w:r w:rsidR="00C92C60">
        <w:rPr>
          <w:rFonts w:ascii="Times New Roman" w:hAnsi="Times New Roman" w:cs="Times New Roman"/>
          <w:sz w:val="18"/>
          <w:szCs w:val="18"/>
        </w:rPr>
        <w:t xml:space="preserve"> [31]</w:t>
      </w:r>
      <w:r w:rsidR="00DB583B">
        <w:rPr>
          <w:rFonts w:ascii="Times New Roman" w:hAnsi="Times New Roman" w:cs="Times New Roman"/>
          <w:sz w:val="18"/>
          <w:szCs w:val="18"/>
        </w:rPr>
        <w:t xml:space="preserve">. </w:t>
      </w:r>
      <w:r w:rsidR="00866543">
        <w:rPr>
          <w:rFonts w:ascii="Times New Roman" w:hAnsi="Times New Roman" w:cs="Times New Roman"/>
          <w:sz w:val="18"/>
          <w:szCs w:val="18"/>
        </w:rPr>
        <w:t>The policy hold</w:t>
      </w:r>
      <w:r w:rsidR="005B7605">
        <w:rPr>
          <w:rFonts w:ascii="Times New Roman" w:hAnsi="Times New Roman" w:cs="Times New Roman"/>
          <w:sz w:val="18"/>
          <w:szCs w:val="18"/>
        </w:rPr>
        <w:t>s</w:t>
      </w:r>
      <w:r w:rsidR="00866543">
        <w:rPr>
          <w:rFonts w:ascii="Times New Roman" w:hAnsi="Times New Roman" w:cs="Times New Roman"/>
          <w:sz w:val="18"/>
          <w:szCs w:val="18"/>
        </w:rPr>
        <w:t xml:space="preserve"> guidelines for collation of </w:t>
      </w:r>
      <w:r w:rsidR="005B7605">
        <w:rPr>
          <w:rFonts w:ascii="Times New Roman" w:hAnsi="Times New Roman" w:cs="Times New Roman"/>
          <w:sz w:val="18"/>
          <w:szCs w:val="18"/>
        </w:rPr>
        <w:t>personal data, including consent requirements and data coll</w:t>
      </w:r>
      <w:r w:rsidR="00211D07">
        <w:rPr>
          <w:rFonts w:ascii="Times New Roman" w:hAnsi="Times New Roman" w:cs="Times New Roman"/>
          <w:sz w:val="18"/>
          <w:szCs w:val="18"/>
        </w:rPr>
        <w:t xml:space="preserve">ection methods. It outlines how data should be processing securely and </w:t>
      </w:r>
      <w:r w:rsidR="008F13A8">
        <w:rPr>
          <w:rFonts w:ascii="Times New Roman" w:hAnsi="Times New Roman" w:cs="Times New Roman"/>
          <w:sz w:val="18"/>
          <w:szCs w:val="18"/>
        </w:rPr>
        <w:t xml:space="preserve">ensuring data accuracy. </w:t>
      </w:r>
      <w:r w:rsidR="00180184">
        <w:rPr>
          <w:rFonts w:ascii="Times New Roman" w:hAnsi="Times New Roman" w:cs="Times New Roman"/>
          <w:sz w:val="18"/>
          <w:szCs w:val="18"/>
        </w:rPr>
        <w:t>Includ</w:t>
      </w:r>
      <w:r w:rsidR="00277C40">
        <w:rPr>
          <w:rFonts w:ascii="Times New Roman" w:hAnsi="Times New Roman" w:cs="Times New Roman"/>
          <w:sz w:val="18"/>
          <w:szCs w:val="18"/>
        </w:rPr>
        <w:t>es</w:t>
      </w:r>
      <w:r w:rsidR="00180184">
        <w:rPr>
          <w:rFonts w:ascii="Times New Roman" w:hAnsi="Times New Roman" w:cs="Times New Roman"/>
          <w:sz w:val="18"/>
          <w:szCs w:val="18"/>
        </w:rPr>
        <w:t xml:space="preserve"> data subject requests such as access, </w:t>
      </w:r>
      <w:r w:rsidR="00413692">
        <w:rPr>
          <w:rFonts w:ascii="Times New Roman" w:hAnsi="Times New Roman" w:cs="Times New Roman"/>
          <w:sz w:val="18"/>
          <w:szCs w:val="18"/>
        </w:rPr>
        <w:t xml:space="preserve">correction and deletion requests. </w:t>
      </w:r>
      <w:r w:rsidR="007D69AD">
        <w:rPr>
          <w:rFonts w:ascii="Times New Roman" w:hAnsi="Times New Roman" w:cs="Times New Roman"/>
          <w:sz w:val="18"/>
          <w:szCs w:val="18"/>
        </w:rPr>
        <w:t xml:space="preserve">The policy also has guidance on retaining data </w:t>
      </w:r>
      <w:r w:rsidR="00726528">
        <w:rPr>
          <w:rFonts w:ascii="Times New Roman" w:hAnsi="Times New Roman" w:cs="Times New Roman"/>
          <w:sz w:val="18"/>
          <w:szCs w:val="18"/>
        </w:rPr>
        <w:t>for time periods and securely disposing of data</w:t>
      </w:r>
      <w:r w:rsidR="00312D4B">
        <w:rPr>
          <w:rFonts w:ascii="Times New Roman" w:hAnsi="Times New Roman" w:cs="Times New Roman"/>
          <w:sz w:val="18"/>
          <w:szCs w:val="18"/>
        </w:rPr>
        <w:t>.</w:t>
      </w:r>
    </w:p>
    <w:p w14:paraId="292343F3" w14:textId="089978AA" w:rsidR="00312D4B" w:rsidRDefault="00312D4B" w:rsidP="00825E79">
      <w:pPr>
        <w:rPr>
          <w:rFonts w:ascii="Times New Roman" w:hAnsi="Times New Roman" w:cs="Times New Roman"/>
          <w:sz w:val="18"/>
          <w:szCs w:val="18"/>
        </w:rPr>
      </w:pPr>
      <w:r w:rsidRPr="0073064A">
        <w:rPr>
          <w:rFonts w:ascii="Times New Roman" w:hAnsi="Times New Roman" w:cs="Times New Roman"/>
          <w:b/>
          <w:bCs/>
          <w:sz w:val="18"/>
          <w:szCs w:val="18"/>
        </w:rPr>
        <w:t>Access Control Policy</w:t>
      </w:r>
      <w:r>
        <w:rPr>
          <w:rFonts w:ascii="Times New Roman" w:hAnsi="Times New Roman" w:cs="Times New Roman"/>
          <w:sz w:val="18"/>
          <w:szCs w:val="18"/>
        </w:rPr>
        <w:t xml:space="preserve">: </w:t>
      </w:r>
      <w:r w:rsidR="00A91389">
        <w:rPr>
          <w:rFonts w:ascii="Times New Roman" w:hAnsi="Times New Roman" w:cs="Times New Roman"/>
          <w:sz w:val="18"/>
          <w:szCs w:val="18"/>
        </w:rPr>
        <w:t xml:space="preserve">For TechOrion Lite to be safeguarded against cyberthreats </w:t>
      </w:r>
      <w:r w:rsidR="006E3A3B">
        <w:rPr>
          <w:rFonts w:ascii="Times New Roman" w:hAnsi="Times New Roman" w:cs="Times New Roman"/>
          <w:sz w:val="18"/>
          <w:szCs w:val="18"/>
        </w:rPr>
        <w:t xml:space="preserve">it requires a firm stance on who can access certain </w:t>
      </w:r>
      <w:r w:rsidR="00270EFE">
        <w:rPr>
          <w:rFonts w:ascii="Times New Roman" w:hAnsi="Times New Roman" w:cs="Times New Roman"/>
          <w:sz w:val="18"/>
          <w:szCs w:val="18"/>
        </w:rPr>
        <w:t>areas</w:t>
      </w:r>
      <w:r w:rsidR="006E3A3B">
        <w:rPr>
          <w:rFonts w:ascii="Times New Roman" w:hAnsi="Times New Roman" w:cs="Times New Roman"/>
          <w:sz w:val="18"/>
          <w:szCs w:val="18"/>
        </w:rPr>
        <w:t xml:space="preserve"> of the organisation’s systems. This policy </w:t>
      </w:r>
      <w:r w:rsidR="005846EB">
        <w:rPr>
          <w:rFonts w:ascii="Times New Roman" w:hAnsi="Times New Roman" w:cs="Times New Roman"/>
          <w:sz w:val="18"/>
          <w:szCs w:val="18"/>
        </w:rPr>
        <w:t xml:space="preserve">manages and controls access to information systems and resources. It will have a user account management </w:t>
      </w:r>
      <w:r w:rsidR="00A346C1">
        <w:rPr>
          <w:rFonts w:ascii="Times New Roman" w:hAnsi="Times New Roman" w:cs="Times New Roman"/>
          <w:sz w:val="18"/>
          <w:szCs w:val="18"/>
        </w:rPr>
        <w:t>procedure,</w:t>
      </w:r>
      <w:r w:rsidR="005846EB">
        <w:rPr>
          <w:rFonts w:ascii="Times New Roman" w:hAnsi="Times New Roman" w:cs="Times New Roman"/>
          <w:sz w:val="18"/>
          <w:szCs w:val="18"/>
        </w:rPr>
        <w:t xml:space="preserve"> where </w:t>
      </w:r>
      <w:r w:rsidR="00A346C1">
        <w:rPr>
          <w:rFonts w:ascii="Times New Roman" w:hAnsi="Times New Roman" w:cs="Times New Roman"/>
          <w:sz w:val="18"/>
          <w:szCs w:val="18"/>
        </w:rPr>
        <w:t>management with access can create, modify and delete user accounts</w:t>
      </w:r>
      <w:r w:rsidR="00966307">
        <w:rPr>
          <w:rFonts w:ascii="Times New Roman" w:hAnsi="Times New Roman" w:cs="Times New Roman"/>
          <w:sz w:val="18"/>
          <w:szCs w:val="18"/>
        </w:rPr>
        <w:t xml:space="preserve"> [32]</w:t>
      </w:r>
      <w:r w:rsidR="00A346C1">
        <w:rPr>
          <w:rFonts w:ascii="Times New Roman" w:hAnsi="Times New Roman" w:cs="Times New Roman"/>
          <w:sz w:val="18"/>
          <w:szCs w:val="18"/>
        </w:rPr>
        <w:t xml:space="preserve">. </w:t>
      </w:r>
      <w:r w:rsidR="00270EFE">
        <w:rPr>
          <w:rFonts w:ascii="Times New Roman" w:hAnsi="Times New Roman" w:cs="Times New Roman"/>
          <w:sz w:val="18"/>
          <w:szCs w:val="18"/>
        </w:rPr>
        <w:t xml:space="preserve">There will be strict guidelines on granting access to employee’s based on their role and responsibilities in the organisation. </w:t>
      </w:r>
      <w:r w:rsidR="00DD4C48">
        <w:rPr>
          <w:rFonts w:ascii="Times New Roman" w:hAnsi="Times New Roman" w:cs="Times New Roman"/>
          <w:sz w:val="18"/>
          <w:szCs w:val="18"/>
        </w:rPr>
        <w:t xml:space="preserve">With access comes authentication and it will provide guidance and guidelines </w:t>
      </w:r>
      <w:r w:rsidR="005D1CAA">
        <w:rPr>
          <w:rFonts w:ascii="Times New Roman" w:hAnsi="Times New Roman" w:cs="Times New Roman"/>
          <w:sz w:val="18"/>
          <w:szCs w:val="18"/>
        </w:rPr>
        <w:t xml:space="preserve">for strong authentication methods, including password policies and multi-factor authentication. </w:t>
      </w:r>
      <w:r w:rsidR="00167DE8">
        <w:rPr>
          <w:rFonts w:ascii="Times New Roman" w:hAnsi="Times New Roman" w:cs="Times New Roman"/>
          <w:sz w:val="18"/>
          <w:szCs w:val="18"/>
        </w:rPr>
        <w:t xml:space="preserve">Regular reviews and audits of user access </w:t>
      </w:r>
      <w:r w:rsidR="00B90A6A">
        <w:rPr>
          <w:rFonts w:ascii="Times New Roman" w:hAnsi="Times New Roman" w:cs="Times New Roman"/>
          <w:sz w:val="18"/>
          <w:szCs w:val="18"/>
        </w:rPr>
        <w:t xml:space="preserve">is documented in this policy to ensure the organization’s access rights are up-to-date and appropriate. </w:t>
      </w:r>
    </w:p>
    <w:p w14:paraId="318B7ABD" w14:textId="70562600" w:rsidR="00B90A6A" w:rsidRDefault="007120AA" w:rsidP="00825E79">
      <w:pPr>
        <w:rPr>
          <w:rFonts w:ascii="Times New Roman" w:hAnsi="Times New Roman" w:cs="Times New Roman"/>
          <w:sz w:val="18"/>
          <w:szCs w:val="18"/>
        </w:rPr>
      </w:pPr>
      <w:r w:rsidRPr="007120AA">
        <w:rPr>
          <w:rFonts w:ascii="Times New Roman" w:hAnsi="Times New Roman" w:cs="Times New Roman"/>
          <w:b/>
          <w:bCs/>
          <w:sz w:val="18"/>
          <w:szCs w:val="18"/>
        </w:rPr>
        <w:t>Incident Response Policy</w:t>
      </w:r>
      <w:r>
        <w:rPr>
          <w:rFonts w:ascii="Times New Roman" w:hAnsi="Times New Roman" w:cs="Times New Roman"/>
          <w:sz w:val="18"/>
          <w:szCs w:val="18"/>
        </w:rPr>
        <w:t xml:space="preserve">: </w:t>
      </w:r>
      <w:r w:rsidR="0082782F">
        <w:rPr>
          <w:rFonts w:ascii="Times New Roman" w:hAnsi="Times New Roman" w:cs="Times New Roman"/>
          <w:sz w:val="18"/>
          <w:szCs w:val="18"/>
        </w:rPr>
        <w:t xml:space="preserve">With an incident response team on the new </w:t>
      </w:r>
      <w:r w:rsidR="000A4BBB">
        <w:rPr>
          <w:rFonts w:ascii="Times New Roman" w:hAnsi="Times New Roman" w:cs="Times New Roman"/>
          <w:sz w:val="18"/>
          <w:szCs w:val="18"/>
        </w:rPr>
        <w:t>unit,</w:t>
      </w:r>
      <w:r w:rsidR="0082782F">
        <w:rPr>
          <w:rFonts w:ascii="Times New Roman" w:hAnsi="Times New Roman" w:cs="Times New Roman"/>
          <w:sz w:val="18"/>
          <w:szCs w:val="18"/>
        </w:rPr>
        <w:t xml:space="preserve"> </w:t>
      </w:r>
      <w:r w:rsidR="00982A93">
        <w:rPr>
          <w:rFonts w:ascii="Times New Roman" w:hAnsi="Times New Roman" w:cs="Times New Roman"/>
          <w:sz w:val="18"/>
          <w:szCs w:val="18"/>
        </w:rPr>
        <w:t xml:space="preserve">it’s paramount they have the correct guidelines to follow to be compliant. This policy </w:t>
      </w:r>
      <w:r w:rsidR="004046AF">
        <w:rPr>
          <w:rFonts w:ascii="Times New Roman" w:hAnsi="Times New Roman" w:cs="Times New Roman"/>
          <w:sz w:val="18"/>
          <w:szCs w:val="18"/>
        </w:rPr>
        <w:t xml:space="preserve">provides a structured approach for responding to security incidents. There will be a classification of security incidents based on severity and impact. </w:t>
      </w:r>
      <w:r w:rsidR="00B045EB">
        <w:rPr>
          <w:rFonts w:ascii="Times New Roman" w:hAnsi="Times New Roman" w:cs="Times New Roman"/>
          <w:sz w:val="18"/>
          <w:szCs w:val="18"/>
        </w:rPr>
        <w:t xml:space="preserve">Procedures are outlined for reporting the incidents </w:t>
      </w:r>
      <w:r w:rsidR="00AA02E5">
        <w:rPr>
          <w:rFonts w:ascii="Times New Roman" w:hAnsi="Times New Roman" w:cs="Times New Roman"/>
          <w:sz w:val="18"/>
          <w:szCs w:val="18"/>
        </w:rPr>
        <w:t xml:space="preserve">and escalating them based on severity. </w:t>
      </w:r>
      <w:r w:rsidR="000A4BBB">
        <w:rPr>
          <w:rFonts w:ascii="Times New Roman" w:hAnsi="Times New Roman" w:cs="Times New Roman"/>
          <w:sz w:val="18"/>
          <w:szCs w:val="18"/>
        </w:rPr>
        <w:t xml:space="preserve">Post-incident reviews are also outlined in this policy for the incident response team </w:t>
      </w:r>
      <w:r w:rsidR="0013014D">
        <w:rPr>
          <w:rFonts w:ascii="Times New Roman" w:hAnsi="Times New Roman" w:cs="Times New Roman"/>
          <w:sz w:val="18"/>
          <w:szCs w:val="18"/>
        </w:rPr>
        <w:t>to review and identify lessons learned and in turn improve security measures</w:t>
      </w:r>
      <w:r w:rsidR="004E4238">
        <w:rPr>
          <w:rFonts w:ascii="Times New Roman" w:hAnsi="Times New Roman" w:cs="Times New Roman"/>
          <w:sz w:val="18"/>
          <w:szCs w:val="18"/>
        </w:rPr>
        <w:t xml:space="preserve"> [33]</w:t>
      </w:r>
      <w:r w:rsidR="0013014D">
        <w:rPr>
          <w:rFonts w:ascii="Times New Roman" w:hAnsi="Times New Roman" w:cs="Times New Roman"/>
          <w:sz w:val="18"/>
          <w:szCs w:val="18"/>
        </w:rPr>
        <w:t xml:space="preserve">. </w:t>
      </w:r>
    </w:p>
    <w:p w14:paraId="4014DF11" w14:textId="7C1F456C" w:rsidR="00825E79" w:rsidRDefault="00821566" w:rsidP="00825E79">
      <w:pPr>
        <w:rPr>
          <w:rFonts w:ascii="Times New Roman" w:hAnsi="Times New Roman" w:cs="Times New Roman"/>
          <w:sz w:val="18"/>
          <w:szCs w:val="18"/>
        </w:rPr>
      </w:pPr>
      <w:r w:rsidRPr="00382F1A">
        <w:rPr>
          <w:rFonts w:ascii="Times New Roman" w:hAnsi="Times New Roman" w:cs="Times New Roman"/>
          <w:b/>
          <w:bCs/>
          <w:sz w:val="18"/>
          <w:szCs w:val="18"/>
        </w:rPr>
        <w:t>Risk Assessment Procedures</w:t>
      </w:r>
      <w:r>
        <w:rPr>
          <w:rFonts w:ascii="Times New Roman" w:hAnsi="Times New Roman" w:cs="Times New Roman"/>
          <w:sz w:val="18"/>
          <w:szCs w:val="18"/>
        </w:rPr>
        <w:t xml:space="preserve">: </w:t>
      </w:r>
      <w:r w:rsidR="00896328">
        <w:rPr>
          <w:rFonts w:ascii="Times New Roman" w:hAnsi="Times New Roman" w:cs="Times New Roman"/>
          <w:sz w:val="18"/>
          <w:szCs w:val="18"/>
        </w:rPr>
        <w:t xml:space="preserve">This procedure is to identify and mitigate potential security risks to the organization. </w:t>
      </w:r>
      <w:r w:rsidR="000201B7">
        <w:rPr>
          <w:rFonts w:ascii="Times New Roman" w:hAnsi="Times New Roman" w:cs="Times New Roman"/>
          <w:sz w:val="18"/>
          <w:szCs w:val="18"/>
        </w:rPr>
        <w:t xml:space="preserve">Regular risk assessments are performed to identify </w:t>
      </w:r>
      <w:r w:rsidR="008F7FBC">
        <w:rPr>
          <w:rFonts w:ascii="Times New Roman" w:hAnsi="Times New Roman" w:cs="Times New Roman"/>
          <w:sz w:val="18"/>
          <w:szCs w:val="18"/>
        </w:rPr>
        <w:t>potential threats and vulnerabilities which could have an impact on the organization</w:t>
      </w:r>
      <w:r w:rsidR="0035463F">
        <w:rPr>
          <w:rFonts w:ascii="Times New Roman" w:hAnsi="Times New Roman" w:cs="Times New Roman"/>
          <w:sz w:val="18"/>
          <w:szCs w:val="18"/>
        </w:rPr>
        <w:t xml:space="preserve"> [34]</w:t>
      </w:r>
      <w:r w:rsidR="008F7FBC">
        <w:rPr>
          <w:rFonts w:ascii="Times New Roman" w:hAnsi="Times New Roman" w:cs="Times New Roman"/>
          <w:sz w:val="18"/>
          <w:szCs w:val="18"/>
        </w:rPr>
        <w:t xml:space="preserve">. </w:t>
      </w:r>
      <w:r w:rsidR="00DF3915">
        <w:rPr>
          <w:rFonts w:ascii="Times New Roman" w:hAnsi="Times New Roman" w:cs="Times New Roman"/>
          <w:sz w:val="18"/>
          <w:szCs w:val="18"/>
        </w:rPr>
        <w:t xml:space="preserve">If a threat is identified an impact evaluation </w:t>
      </w:r>
      <w:r w:rsidR="00F7550D">
        <w:rPr>
          <w:rFonts w:ascii="Times New Roman" w:hAnsi="Times New Roman" w:cs="Times New Roman"/>
          <w:sz w:val="18"/>
          <w:szCs w:val="18"/>
        </w:rPr>
        <w:t xml:space="preserve">needs to be actioned to assess </w:t>
      </w:r>
      <w:r w:rsidR="00347C96">
        <w:rPr>
          <w:rFonts w:ascii="Times New Roman" w:hAnsi="Times New Roman" w:cs="Times New Roman"/>
          <w:sz w:val="18"/>
          <w:szCs w:val="18"/>
        </w:rPr>
        <w:t>the potential impact and likelihood of identified risks</w:t>
      </w:r>
      <w:r w:rsidR="0026259E">
        <w:rPr>
          <w:rFonts w:ascii="Times New Roman" w:hAnsi="Times New Roman" w:cs="Times New Roman"/>
          <w:sz w:val="18"/>
          <w:szCs w:val="18"/>
        </w:rPr>
        <w:t>. This procedure will develop and implement strategies to mitigate identified risks</w:t>
      </w:r>
      <w:r w:rsidR="00931A55">
        <w:rPr>
          <w:rFonts w:ascii="Times New Roman" w:hAnsi="Times New Roman" w:cs="Times New Roman"/>
          <w:sz w:val="18"/>
          <w:szCs w:val="18"/>
        </w:rPr>
        <w:t xml:space="preserve"> and have a per</w:t>
      </w:r>
      <w:r w:rsidR="00747CBA">
        <w:rPr>
          <w:rFonts w:ascii="Times New Roman" w:hAnsi="Times New Roman" w:cs="Times New Roman"/>
          <w:sz w:val="18"/>
          <w:szCs w:val="18"/>
        </w:rPr>
        <w:t xml:space="preserve">iodic review and update risk assessments to address new and emerging threats. </w:t>
      </w:r>
    </w:p>
    <w:p w14:paraId="5A6C72AE" w14:textId="6D1A0B15" w:rsidR="00427214" w:rsidRPr="0041446F" w:rsidRDefault="003D3C5C" w:rsidP="00825E79">
      <w:pPr>
        <w:rPr>
          <w:rFonts w:ascii="Times New Roman" w:hAnsi="Times New Roman" w:cs="Times New Roman"/>
          <w:sz w:val="18"/>
          <w:szCs w:val="18"/>
        </w:rPr>
      </w:pPr>
      <w:r w:rsidRPr="008578E3">
        <w:rPr>
          <w:rFonts w:ascii="Times New Roman" w:hAnsi="Times New Roman" w:cs="Times New Roman"/>
          <w:b/>
          <w:bCs/>
          <w:sz w:val="18"/>
          <w:szCs w:val="18"/>
        </w:rPr>
        <w:t>Incident Response Procedures</w:t>
      </w:r>
      <w:r>
        <w:rPr>
          <w:rFonts w:ascii="Times New Roman" w:hAnsi="Times New Roman" w:cs="Times New Roman"/>
          <w:sz w:val="18"/>
          <w:szCs w:val="18"/>
        </w:rPr>
        <w:t xml:space="preserve">: This procedure is to manage and resolve </w:t>
      </w:r>
      <w:r w:rsidR="00700A16">
        <w:rPr>
          <w:rFonts w:ascii="Times New Roman" w:hAnsi="Times New Roman" w:cs="Times New Roman"/>
          <w:sz w:val="18"/>
          <w:szCs w:val="18"/>
        </w:rPr>
        <w:t xml:space="preserve">security incidents effectively. </w:t>
      </w:r>
      <w:r w:rsidR="00027602">
        <w:rPr>
          <w:rFonts w:ascii="Times New Roman" w:hAnsi="Times New Roman" w:cs="Times New Roman"/>
          <w:sz w:val="18"/>
          <w:szCs w:val="18"/>
        </w:rPr>
        <w:t xml:space="preserve">How to detect and report security </w:t>
      </w:r>
      <w:r w:rsidR="00A9362D">
        <w:rPr>
          <w:rFonts w:ascii="Times New Roman" w:hAnsi="Times New Roman" w:cs="Times New Roman"/>
          <w:sz w:val="18"/>
          <w:szCs w:val="18"/>
        </w:rPr>
        <w:t>incidents through established channels</w:t>
      </w:r>
      <w:r w:rsidR="00D97979">
        <w:rPr>
          <w:rFonts w:ascii="Times New Roman" w:hAnsi="Times New Roman" w:cs="Times New Roman"/>
          <w:sz w:val="18"/>
          <w:szCs w:val="18"/>
        </w:rPr>
        <w:t xml:space="preserve"> along with c</w:t>
      </w:r>
      <w:r w:rsidR="00A9362D">
        <w:rPr>
          <w:rFonts w:ascii="Times New Roman" w:hAnsi="Times New Roman" w:cs="Times New Roman"/>
          <w:sz w:val="18"/>
          <w:szCs w:val="18"/>
        </w:rPr>
        <w:t>lassify</w:t>
      </w:r>
      <w:r w:rsidR="00D97979">
        <w:rPr>
          <w:rFonts w:ascii="Times New Roman" w:hAnsi="Times New Roman" w:cs="Times New Roman"/>
          <w:sz w:val="18"/>
          <w:szCs w:val="18"/>
        </w:rPr>
        <w:t>ing</w:t>
      </w:r>
      <w:r w:rsidR="00A9362D">
        <w:rPr>
          <w:rFonts w:ascii="Times New Roman" w:hAnsi="Times New Roman" w:cs="Times New Roman"/>
          <w:sz w:val="18"/>
          <w:szCs w:val="18"/>
        </w:rPr>
        <w:t xml:space="preserve"> and prioritiz</w:t>
      </w:r>
      <w:r w:rsidR="00D97979">
        <w:rPr>
          <w:rFonts w:ascii="Times New Roman" w:hAnsi="Times New Roman" w:cs="Times New Roman"/>
          <w:sz w:val="18"/>
          <w:szCs w:val="18"/>
        </w:rPr>
        <w:t>ing</w:t>
      </w:r>
      <w:r w:rsidR="00A9362D">
        <w:rPr>
          <w:rFonts w:ascii="Times New Roman" w:hAnsi="Times New Roman" w:cs="Times New Roman"/>
          <w:sz w:val="18"/>
          <w:szCs w:val="18"/>
        </w:rPr>
        <w:t xml:space="preserve"> incidents based on their </w:t>
      </w:r>
      <w:r w:rsidR="00D97979">
        <w:rPr>
          <w:rFonts w:ascii="Times New Roman" w:hAnsi="Times New Roman" w:cs="Times New Roman"/>
          <w:sz w:val="18"/>
          <w:szCs w:val="18"/>
        </w:rPr>
        <w:t>severity and impact</w:t>
      </w:r>
      <w:r w:rsidR="001A3C98">
        <w:rPr>
          <w:rFonts w:ascii="Times New Roman" w:hAnsi="Times New Roman" w:cs="Times New Roman"/>
          <w:sz w:val="18"/>
          <w:szCs w:val="18"/>
        </w:rPr>
        <w:t xml:space="preserve"> [35]</w:t>
      </w:r>
      <w:r w:rsidR="00D97979">
        <w:rPr>
          <w:rFonts w:ascii="Times New Roman" w:hAnsi="Times New Roman" w:cs="Times New Roman"/>
          <w:sz w:val="18"/>
          <w:szCs w:val="18"/>
        </w:rPr>
        <w:t>.</w:t>
      </w:r>
      <w:r w:rsidR="0054024A">
        <w:rPr>
          <w:rFonts w:ascii="Times New Roman" w:hAnsi="Times New Roman" w:cs="Times New Roman"/>
          <w:sz w:val="18"/>
          <w:szCs w:val="18"/>
        </w:rPr>
        <w:t xml:space="preserve"> The procedure looks through containment, eradication and recovery of threats on a system. </w:t>
      </w:r>
      <w:r w:rsidR="003635F4">
        <w:rPr>
          <w:rFonts w:ascii="Times New Roman" w:hAnsi="Times New Roman" w:cs="Times New Roman"/>
          <w:sz w:val="18"/>
          <w:szCs w:val="18"/>
        </w:rPr>
        <w:t>It will provide guidance on documenting the incident, response actions and lessons learned</w:t>
      </w:r>
      <w:r w:rsidR="008578E3">
        <w:rPr>
          <w:rFonts w:ascii="Times New Roman" w:hAnsi="Times New Roman" w:cs="Times New Roman"/>
          <w:sz w:val="18"/>
          <w:szCs w:val="18"/>
        </w:rPr>
        <w:t>, along with post-incident reviews to improve future occurrences.</w:t>
      </w:r>
    </w:p>
    <w:p w14:paraId="5824E5F4" w14:textId="62A07BDF" w:rsidR="008578E3" w:rsidRDefault="0093001E" w:rsidP="00825E79">
      <w:pPr>
        <w:rPr>
          <w:rFonts w:ascii="Times New Roman" w:hAnsi="Times New Roman" w:cs="Times New Roman"/>
          <w:sz w:val="18"/>
          <w:szCs w:val="18"/>
        </w:rPr>
      </w:pPr>
      <w:r w:rsidRPr="003F18D2">
        <w:rPr>
          <w:rFonts w:ascii="Times New Roman" w:hAnsi="Times New Roman" w:cs="Times New Roman"/>
          <w:b/>
          <w:bCs/>
          <w:sz w:val="18"/>
          <w:szCs w:val="18"/>
        </w:rPr>
        <w:t>Data Backup and Recovery Procedures</w:t>
      </w:r>
      <w:r w:rsidR="003F18D2">
        <w:rPr>
          <w:rFonts w:ascii="Times New Roman" w:hAnsi="Times New Roman" w:cs="Times New Roman"/>
          <w:sz w:val="18"/>
          <w:szCs w:val="18"/>
        </w:rPr>
        <w:t xml:space="preserve">: </w:t>
      </w:r>
      <w:r w:rsidR="00E97F2F">
        <w:rPr>
          <w:rFonts w:ascii="Times New Roman" w:hAnsi="Times New Roman" w:cs="Times New Roman"/>
          <w:sz w:val="18"/>
          <w:szCs w:val="18"/>
        </w:rPr>
        <w:t>With a new unit being introduced to an organization</w:t>
      </w:r>
      <w:r w:rsidR="00445D47">
        <w:rPr>
          <w:rFonts w:ascii="Times New Roman" w:hAnsi="Times New Roman" w:cs="Times New Roman"/>
          <w:sz w:val="18"/>
          <w:szCs w:val="18"/>
        </w:rPr>
        <w:t>,</w:t>
      </w:r>
      <w:r w:rsidR="00E97F2F">
        <w:rPr>
          <w:rFonts w:ascii="Times New Roman" w:hAnsi="Times New Roman" w:cs="Times New Roman"/>
          <w:sz w:val="18"/>
          <w:szCs w:val="18"/>
        </w:rPr>
        <w:t xml:space="preserve"> </w:t>
      </w:r>
      <w:r w:rsidR="0053015C">
        <w:rPr>
          <w:rFonts w:ascii="Times New Roman" w:hAnsi="Times New Roman" w:cs="Times New Roman"/>
          <w:sz w:val="18"/>
          <w:szCs w:val="18"/>
        </w:rPr>
        <w:t xml:space="preserve">there will be some teething obstacles which </w:t>
      </w:r>
      <w:r w:rsidR="008D3F2D">
        <w:rPr>
          <w:rFonts w:ascii="Times New Roman" w:hAnsi="Times New Roman" w:cs="Times New Roman"/>
          <w:sz w:val="18"/>
          <w:szCs w:val="18"/>
        </w:rPr>
        <w:t>is a likely risk.</w:t>
      </w:r>
      <w:r w:rsidR="0053015C">
        <w:rPr>
          <w:rFonts w:ascii="Times New Roman" w:hAnsi="Times New Roman" w:cs="Times New Roman"/>
          <w:sz w:val="18"/>
          <w:szCs w:val="18"/>
        </w:rPr>
        <w:t xml:space="preserve"> </w:t>
      </w:r>
      <w:r w:rsidR="008D3F2D">
        <w:rPr>
          <w:rFonts w:ascii="Times New Roman" w:hAnsi="Times New Roman" w:cs="Times New Roman"/>
          <w:sz w:val="18"/>
          <w:szCs w:val="18"/>
        </w:rPr>
        <w:t>T</w:t>
      </w:r>
      <w:r w:rsidR="0053015C">
        <w:rPr>
          <w:rFonts w:ascii="Times New Roman" w:hAnsi="Times New Roman" w:cs="Times New Roman"/>
          <w:sz w:val="18"/>
          <w:szCs w:val="18"/>
        </w:rPr>
        <w:t xml:space="preserve">his procedure is important as </w:t>
      </w:r>
      <w:r w:rsidR="00445D47">
        <w:rPr>
          <w:rFonts w:ascii="Times New Roman" w:hAnsi="Times New Roman" w:cs="Times New Roman"/>
          <w:sz w:val="18"/>
          <w:szCs w:val="18"/>
        </w:rPr>
        <w:t>it ensures data can be recovered in case of loss or corruption</w:t>
      </w:r>
      <w:r w:rsidR="00914A49">
        <w:rPr>
          <w:rFonts w:ascii="Times New Roman" w:hAnsi="Times New Roman" w:cs="Times New Roman"/>
          <w:sz w:val="18"/>
          <w:szCs w:val="18"/>
        </w:rPr>
        <w:t xml:space="preserve"> [36</w:t>
      </w:r>
      <w:r w:rsidR="00CB5F4E">
        <w:rPr>
          <w:rFonts w:ascii="Times New Roman" w:hAnsi="Times New Roman" w:cs="Times New Roman"/>
          <w:sz w:val="18"/>
          <w:szCs w:val="18"/>
        </w:rPr>
        <w:t>, 37</w:t>
      </w:r>
      <w:r w:rsidR="00914A49">
        <w:rPr>
          <w:rFonts w:ascii="Times New Roman" w:hAnsi="Times New Roman" w:cs="Times New Roman"/>
          <w:sz w:val="18"/>
          <w:szCs w:val="18"/>
        </w:rPr>
        <w:t>]</w:t>
      </w:r>
      <w:r w:rsidR="00445D47">
        <w:rPr>
          <w:rFonts w:ascii="Times New Roman" w:hAnsi="Times New Roman" w:cs="Times New Roman"/>
          <w:sz w:val="18"/>
          <w:szCs w:val="18"/>
        </w:rPr>
        <w:t xml:space="preserve">. </w:t>
      </w:r>
      <w:r w:rsidR="008D3F2D">
        <w:rPr>
          <w:rFonts w:ascii="Times New Roman" w:hAnsi="Times New Roman" w:cs="Times New Roman"/>
          <w:sz w:val="18"/>
          <w:szCs w:val="18"/>
        </w:rPr>
        <w:t xml:space="preserve">Backup scheduling </w:t>
      </w:r>
      <w:r w:rsidR="00A30D35">
        <w:rPr>
          <w:rFonts w:ascii="Times New Roman" w:hAnsi="Times New Roman" w:cs="Times New Roman"/>
          <w:sz w:val="18"/>
          <w:szCs w:val="18"/>
        </w:rPr>
        <w:t xml:space="preserve">and backup storage of data </w:t>
      </w:r>
      <w:r w:rsidR="00DA16F7">
        <w:rPr>
          <w:rFonts w:ascii="Times New Roman" w:hAnsi="Times New Roman" w:cs="Times New Roman"/>
          <w:sz w:val="18"/>
          <w:szCs w:val="18"/>
        </w:rPr>
        <w:t xml:space="preserve">if vital to any business to ensure </w:t>
      </w:r>
      <w:r w:rsidR="003E588A">
        <w:rPr>
          <w:rFonts w:ascii="Times New Roman" w:hAnsi="Times New Roman" w:cs="Times New Roman"/>
          <w:sz w:val="18"/>
          <w:szCs w:val="18"/>
        </w:rPr>
        <w:t xml:space="preserve">legalities are being adhered to and compliance. </w:t>
      </w:r>
      <w:r w:rsidR="00006F26">
        <w:rPr>
          <w:rFonts w:ascii="Times New Roman" w:hAnsi="Times New Roman" w:cs="Times New Roman"/>
          <w:sz w:val="18"/>
          <w:szCs w:val="18"/>
        </w:rPr>
        <w:t xml:space="preserve">Regular reviews and update and recovery procedures will be </w:t>
      </w:r>
      <w:r w:rsidR="00AF1FF0">
        <w:rPr>
          <w:rFonts w:ascii="Times New Roman" w:hAnsi="Times New Roman" w:cs="Times New Roman"/>
          <w:sz w:val="18"/>
          <w:szCs w:val="18"/>
        </w:rPr>
        <w:t xml:space="preserve">outlined in this procedure. </w:t>
      </w:r>
    </w:p>
    <w:p w14:paraId="7BD09FF3" w14:textId="77777777" w:rsidR="008640D9" w:rsidRDefault="008640D9" w:rsidP="00825E79">
      <w:pPr>
        <w:rPr>
          <w:rFonts w:ascii="Times New Roman" w:hAnsi="Times New Roman" w:cs="Times New Roman"/>
          <w:sz w:val="18"/>
          <w:szCs w:val="18"/>
        </w:rPr>
      </w:pPr>
    </w:p>
    <w:p w14:paraId="03BC5F9C" w14:textId="39788585" w:rsidR="000D23B7" w:rsidRDefault="004F3295" w:rsidP="00825E79">
      <w:pPr>
        <w:rPr>
          <w:rFonts w:ascii="Times New Roman" w:hAnsi="Times New Roman" w:cs="Times New Roman"/>
          <w:sz w:val="18"/>
          <w:szCs w:val="18"/>
        </w:rPr>
      </w:pPr>
      <w:r>
        <w:rPr>
          <w:rFonts w:ascii="Times New Roman" w:hAnsi="Times New Roman" w:cs="Times New Roman"/>
          <w:sz w:val="18"/>
          <w:szCs w:val="18"/>
        </w:rPr>
        <w:lastRenderedPageBreak/>
        <w:t>The Information Security Policy and Access Control Policy at TechOrion Lite</w:t>
      </w:r>
      <w:r w:rsidR="00330054">
        <w:rPr>
          <w:rFonts w:ascii="Times New Roman" w:hAnsi="Times New Roman" w:cs="Times New Roman"/>
          <w:sz w:val="18"/>
          <w:szCs w:val="18"/>
        </w:rPr>
        <w:t xml:space="preserve"> </w:t>
      </w:r>
      <w:r w:rsidR="004043A2">
        <w:rPr>
          <w:rFonts w:ascii="Times New Roman" w:hAnsi="Times New Roman" w:cs="Times New Roman"/>
          <w:sz w:val="18"/>
          <w:szCs w:val="18"/>
        </w:rPr>
        <w:t xml:space="preserve">will </w:t>
      </w:r>
      <w:r w:rsidR="00330054">
        <w:rPr>
          <w:rFonts w:ascii="Times New Roman" w:hAnsi="Times New Roman" w:cs="Times New Roman"/>
          <w:sz w:val="18"/>
          <w:szCs w:val="18"/>
        </w:rPr>
        <w:t xml:space="preserve">align with recognised security standards </w:t>
      </w:r>
      <w:r w:rsidR="00E075F4" w:rsidRPr="00E075F4">
        <w:rPr>
          <w:rFonts w:ascii="Times New Roman" w:hAnsi="Times New Roman" w:cs="Times New Roman"/>
          <w:sz w:val="18"/>
          <w:szCs w:val="18"/>
        </w:rPr>
        <w:t>by establishing robust mechanisms for managing user access and authentication.</w:t>
      </w:r>
      <w:r w:rsidR="0041446F">
        <w:rPr>
          <w:rFonts w:ascii="Times New Roman" w:hAnsi="Times New Roman" w:cs="Times New Roman"/>
          <w:sz w:val="18"/>
          <w:szCs w:val="18"/>
        </w:rPr>
        <w:t xml:space="preserve"> </w:t>
      </w:r>
      <w:r w:rsidR="0041446F" w:rsidRPr="0041446F">
        <w:rPr>
          <w:rFonts w:ascii="Times New Roman" w:hAnsi="Times New Roman" w:cs="Times New Roman"/>
          <w:sz w:val="18"/>
          <w:szCs w:val="18"/>
        </w:rPr>
        <w:t xml:space="preserve">This includes detailed procedures for controlling and monitoring access to systems and data, as well as implementing strong authentication methods. The organization will follow established security frameworks such as ISO/IEC 27001 </w:t>
      </w:r>
      <w:r w:rsidR="0020132E">
        <w:rPr>
          <w:rFonts w:ascii="Times New Roman" w:hAnsi="Times New Roman" w:cs="Times New Roman"/>
          <w:sz w:val="18"/>
          <w:szCs w:val="18"/>
        </w:rPr>
        <w:t xml:space="preserve">[38] </w:t>
      </w:r>
      <w:r w:rsidR="0041446F" w:rsidRPr="0041446F">
        <w:rPr>
          <w:rFonts w:ascii="Times New Roman" w:hAnsi="Times New Roman" w:cs="Times New Roman"/>
          <w:sz w:val="18"/>
          <w:szCs w:val="18"/>
        </w:rPr>
        <w:t>and NIST Cybersecurity Framework</w:t>
      </w:r>
      <w:r w:rsidR="00283205">
        <w:rPr>
          <w:rFonts w:ascii="Times New Roman" w:hAnsi="Times New Roman" w:cs="Times New Roman"/>
          <w:sz w:val="18"/>
          <w:szCs w:val="18"/>
        </w:rPr>
        <w:t xml:space="preserve"> [39]</w:t>
      </w:r>
      <w:r w:rsidR="0041446F" w:rsidRPr="0041446F">
        <w:rPr>
          <w:rFonts w:ascii="Times New Roman" w:hAnsi="Times New Roman" w:cs="Times New Roman"/>
          <w:sz w:val="18"/>
          <w:szCs w:val="18"/>
        </w:rPr>
        <w:t xml:space="preserve"> to guide its security practices. Regular reviews and updates of these standards will ensure alignment with the latest industry best practices and regulatory requirements.</w:t>
      </w:r>
    </w:p>
    <w:p w14:paraId="78CA5859" w14:textId="404B1A3F" w:rsidR="00AF1FF0" w:rsidRDefault="00AF1FF0" w:rsidP="00825E79">
      <w:pPr>
        <w:rPr>
          <w:rFonts w:ascii="Times New Roman" w:hAnsi="Times New Roman" w:cs="Times New Roman"/>
          <w:sz w:val="18"/>
          <w:szCs w:val="18"/>
        </w:rPr>
      </w:pPr>
      <w:r>
        <w:rPr>
          <w:rFonts w:ascii="Times New Roman" w:hAnsi="Times New Roman" w:cs="Times New Roman"/>
          <w:sz w:val="18"/>
          <w:szCs w:val="18"/>
        </w:rPr>
        <w:t xml:space="preserve">By implementing the </w:t>
      </w:r>
      <w:r w:rsidR="006822BD">
        <w:rPr>
          <w:rFonts w:ascii="Times New Roman" w:hAnsi="Times New Roman" w:cs="Times New Roman"/>
          <w:sz w:val="18"/>
          <w:szCs w:val="18"/>
        </w:rPr>
        <w:t xml:space="preserve">policies and procedures outlined in this report TechOrion Lite will create a solid </w:t>
      </w:r>
      <w:r w:rsidR="007B1BB8">
        <w:rPr>
          <w:rFonts w:ascii="Times New Roman" w:hAnsi="Times New Roman" w:cs="Times New Roman"/>
          <w:sz w:val="18"/>
          <w:szCs w:val="18"/>
        </w:rPr>
        <w:t xml:space="preserve">foundation for </w:t>
      </w:r>
      <w:r w:rsidR="004043A2">
        <w:rPr>
          <w:rFonts w:ascii="Times New Roman" w:hAnsi="Times New Roman" w:cs="Times New Roman"/>
          <w:sz w:val="18"/>
          <w:szCs w:val="18"/>
        </w:rPr>
        <w:t>its</w:t>
      </w:r>
      <w:r w:rsidR="007B1BB8">
        <w:rPr>
          <w:rFonts w:ascii="Times New Roman" w:hAnsi="Times New Roman" w:cs="Times New Roman"/>
          <w:sz w:val="18"/>
          <w:szCs w:val="18"/>
        </w:rPr>
        <w:t xml:space="preserve"> Information Security Unit, ensuring the protection of information assets, compliance </w:t>
      </w:r>
      <w:r w:rsidR="00EC0DA7">
        <w:rPr>
          <w:rFonts w:ascii="Times New Roman" w:hAnsi="Times New Roman" w:cs="Times New Roman"/>
          <w:sz w:val="18"/>
          <w:szCs w:val="18"/>
        </w:rPr>
        <w:t xml:space="preserve">with regulations, and a systematic approach to managing security risks. </w:t>
      </w:r>
    </w:p>
    <w:p w14:paraId="080C52FA" w14:textId="77777777" w:rsidR="00DB57EF" w:rsidRDefault="00DB57EF" w:rsidP="00825E79">
      <w:pPr>
        <w:rPr>
          <w:rFonts w:ascii="Times New Roman" w:hAnsi="Times New Roman" w:cs="Times New Roman"/>
          <w:sz w:val="18"/>
          <w:szCs w:val="18"/>
        </w:rPr>
      </w:pPr>
    </w:p>
    <w:p w14:paraId="36C4CD1C" w14:textId="096F0A17" w:rsidR="00747CBA" w:rsidRPr="00BB2F8D" w:rsidRDefault="00BB2F8D" w:rsidP="00825E79">
      <w:pPr>
        <w:rPr>
          <w:rFonts w:ascii="Times New Roman" w:hAnsi="Times New Roman" w:cs="Times New Roman"/>
          <w:sz w:val="20"/>
          <w:szCs w:val="20"/>
          <w:u w:val="single"/>
        </w:rPr>
      </w:pPr>
      <w:r w:rsidRPr="00BB2F8D">
        <w:rPr>
          <w:rFonts w:ascii="Times New Roman" w:hAnsi="Times New Roman" w:cs="Times New Roman"/>
          <w:sz w:val="20"/>
          <w:szCs w:val="20"/>
          <w:u w:val="single"/>
        </w:rPr>
        <w:t>Contingency Planning, Governance, Strategic Planning and Risk Management</w:t>
      </w:r>
    </w:p>
    <w:p w14:paraId="2E2037BB" w14:textId="15034A6D" w:rsidR="00BB2F8D" w:rsidRDefault="006A4094" w:rsidP="00825E79">
      <w:pPr>
        <w:rPr>
          <w:rFonts w:ascii="Times New Roman" w:hAnsi="Times New Roman" w:cs="Times New Roman"/>
          <w:sz w:val="18"/>
          <w:szCs w:val="18"/>
        </w:rPr>
      </w:pPr>
      <w:r>
        <w:rPr>
          <w:rFonts w:ascii="Times New Roman" w:hAnsi="Times New Roman" w:cs="Times New Roman"/>
          <w:sz w:val="18"/>
          <w:szCs w:val="18"/>
        </w:rPr>
        <w:t xml:space="preserve">Contingency planning is essential for ensuring TechOrion Lite </w:t>
      </w:r>
      <w:r w:rsidR="00C322BB">
        <w:rPr>
          <w:rFonts w:ascii="Times New Roman" w:hAnsi="Times New Roman" w:cs="Times New Roman"/>
          <w:sz w:val="18"/>
          <w:szCs w:val="18"/>
        </w:rPr>
        <w:t xml:space="preserve">can respond effectively to unexpected events that could disrupt </w:t>
      </w:r>
      <w:r w:rsidR="00AA02ED">
        <w:rPr>
          <w:rFonts w:ascii="Times New Roman" w:hAnsi="Times New Roman" w:cs="Times New Roman"/>
          <w:sz w:val="18"/>
          <w:szCs w:val="18"/>
        </w:rPr>
        <w:t>business operations or compromise security</w:t>
      </w:r>
      <w:r w:rsidR="00CA5004">
        <w:rPr>
          <w:rFonts w:ascii="Times New Roman" w:hAnsi="Times New Roman" w:cs="Times New Roman"/>
          <w:sz w:val="18"/>
          <w:szCs w:val="18"/>
        </w:rPr>
        <w:t xml:space="preserve"> [40]</w:t>
      </w:r>
      <w:r w:rsidR="00AA02ED">
        <w:rPr>
          <w:rFonts w:ascii="Times New Roman" w:hAnsi="Times New Roman" w:cs="Times New Roman"/>
          <w:sz w:val="18"/>
          <w:szCs w:val="18"/>
        </w:rPr>
        <w:t xml:space="preserve">. </w:t>
      </w:r>
      <w:r w:rsidR="002D3272">
        <w:rPr>
          <w:rFonts w:ascii="Times New Roman" w:hAnsi="Times New Roman" w:cs="Times New Roman"/>
          <w:sz w:val="18"/>
          <w:szCs w:val="18"/>
        </w:rPr>
        <w:t xml:space="preserve">With the proposal of a new </w:t>
      </w:r>
      <w:r w:rsidR="00A41B82">
        <w:rPr>
          <w:rFonts w:ascii="Times New Roman" w:hAnsi="Times New Roman" w:cs="Times New Roman"/>
          <w:sz w:val="18"/>
          <w:szCs w:val="18"/>
        </w:rPr>
        <w:t xml:space="preserve">security unit being implemented planning ahead to develop strategies, procedures </w:t>
      </w:r>
      <w:r w:rsidR="00AC1885">
        <w:rPr>
          <w:rFonts w:ascii="Times New Roman" w:hAnsi="Times New Roman" w:cs="Times New Roman"/>
          <w:sz w:val="18"/>
          <w:szCs w:val="18"/>
        </w:rPr>
        <w:t>are</w:t>
      </w:r>
      <w:r w:rsidR="00FA776E">
        <w:rPr>
          <w:rFonts w:ascii="Times New Roman" w:hAnsi="Times New Roman" w:cs="Times New Roman"/>
          <w:sz w:val="18"/>
          <w:szCs w:val="18"/>
        </w:rPr>
        <w:t xml:space="preserve"> vital to ensure data breaches, natural disasters or system failures can be dealt with </w:t>
      </w:r>
      <w:r w:rsidR="00CF66E8">
        <w:rPr>
          <w:rFonts w:ascii="Times New Roman" w:hAnsi="Times New Roman" w:cs="Times New Roman"/>
          <w:sz w:val="18"/>
          <w:szCs w:val="18"/>
        </w:rPr>
        <w:t>promptly</w:t>
      </w:r>
      <w:r w:rsidR="00FA776E">
        <w:rPr>
          <w:rFonts w:ascii="Times New Roman" w:hAnsi="Times New Roman" w:cs="Times New Roman"/>
          <w:sz w:val="18"/>
          <w:szCs w:val="18"/>
        </w:rPr>
        <w:t xml:space="preserve"> </w:t>
      </w:r>
      <w:r w:rsidR="00CF66E8">
        <w:rPr>
          <w:rFonts w:ascii="Times New Roman" w:hAnsi="Times New Roman" w:cs="Times New Roman"/>
          <w:sz w:val="18"/>
          <w:szCs w:val="18"/>
        </w:rPr>
        <w:t xml:space="preserve">and not affect business operations. </w:t>
      </w:r>
      <w:r w:rsidR="00AC1885">
        <w:rPr>
          <w:rFonts w:ascii="Times New Roman" w:hAnsi="Times New Roman" w:cs="Times New Roman"/>
          <w:sz w:val="18"/>
          <w:szCs w:val="18"/>
        </w:rPr>
        <w:t xml:space="preserve">The three plans which TechOrion Lite can </w:t>
      </w:r>
      <w:r w:rsidR="00763AFD">
        <w:rPr>
          <w:rFonts w:ascii="Times New Roman" w:hAnsi="Times New Roman" w:cs="Times New Roman"/>
          <w:sz w:val="18"/>
          <w:szCs w:val="18"/>
        </w:rPr>
        <w:t xml:space="preserve">implement is: Disaster Recovery Plan (DRP), Business Continuity Plan (BCP) and an incident response plan. </w:t>
      </w:r>
    </w:p>
    <w:p w14:paraId="27A88F95" w14:textId="4E809F69" w:rsidR="00D34063" w:rsidRDefault="00D34063" w:rsidP="00825E79">
      <w:pPr>
        <w:rPr>
          <w:rFonts w:ascii="Times New Roman" w:hAnsi="Times New Roman" w:cs="Times New Roman"/>
          <w:sz w:val="18"/>
          <w:szCs w:val="18"/>
        </w:rPr>
      </w:pPr>
      <w:r w:rsidRPr="00D34063">
        <w:rPr>
          <w:rFonts w:ascii="Times New Roman" w:hAnsi="Times New Roman" w:cs="Times New Roman"/>
          <w:b/>
          <w:bCs/>
          <w:sz w:val="18"/>
          <w:szCs w:val="18"/>
        </w:rPr>
        <w:t>Disaster Recovery Plan</w:t>
      </w:r>
      <w:r>
        <w:rPr>
          <w:rFonts w:ascii="Times New Roman" w:hAnsi="Times New Roman" w:cs="Times New Roman"/>
          <w:sz w:val="18"/>
          <w:szCs w:val="18"/>
        </w:rPr>
        <w:t xml:space="preserve"> (DRP): </w:t>
      </w:r>
      <w:r w:rsidR="00D8207F">
        <w:rPr>
          <w:rFonts w:ascii="Times New Roman" w:hAnsi="Times New Roman" w:cs="Times New Roman"/>
          <w:sz w:val="18"/>
          <w:szCs w:val="18"/>
        </w:rPr>
        <w:t xml:space="preserve">TechOrion Lite will establish a Disaster Recovery Plan </w:t>
      </w:r>
      <w:r w:rsidR="003570C1">
        <w:rPr>
          <w:rFonts w:ascii="Times New Roman" w:hAnsi="Times New Roman" w:cs="Times New Roman"/>
          <w:sz w:val="18"/>
          <w:szCs w:val="18"/>
        </w:rPr>
        <w:t xml:space="preserve">to outline procedures </w:t>
      </w:r>
      <w:r w:rsidR="0019261B">
        <w:rPr>
          <w:rFonts w:ascii="Times New Roman" w:hAnsi="Times New Roman" w:cs="Times New Roman"/>
          <w:sz w:val="18"/>
          <w:szCs w:val="18"/>
        </w:rPr>
        <w:t xml:space="preserve">for restoring critical systems and data in the event of a significant disruption. </w:t>
      </w:r>
      <w:r w:rsidR="004B45B8">
        <w:rPr>
          <w:rFonts w:ascii="Times New Roman" w:hAnsi="Times New Roman" w:cs="Times New Roman"/>
          <w:sz w:val="18"/>
          <w:szCs w:val="18"/>
        </w:rPr>
        <w:t>This will include backup strategies, recovery timelines, and responsibilities for recovery tasks</w:t>
      </w:r>
      <w:r w:rsidR="00883308">
        <w:rPr>
          <w:rFonts w:ascii="Times New Roman" w:hAnsi="Times New Roman" w:cs="Times New Roman"/>
          <w:sz w:val="18"/>
          <w:szCs w:val="18"/>
        </w:rPr>
        <w:t xml:space="preserve"> [41</w:t>
      </w:r>
      <w:r w:rsidR="00DA7974">
        <w:rPr>
          <w:rFonts w:ascii="Times New Roman" w:hAnsi="Times New Roman" w:cs="Times New Roman"/>
          <w:sz w:val="18"/>
          <w:szCs w:val="18"/>
        </w:rPr>
        <w:t>, 42</w:t>
      </w:r>
      <w:r w:rsidR="00883308">
        <w:rPr>
          <w:rFonts w:ascii="Times New Roman" w:hAnsi="Times New Roman" w:cs="Times New Roman"/>
          <w:sz w:val="18"/>
          <w:szCs w:val="18"/>
        </w:rPr>
        <w:t>]</w:t>
      </w:r>
      <w:r w:rsidR="004B45B8">
        <w:rPr>
          <w:rFonts w:ascii="Times New Roman" w:hAnsi="Times New Roman" w:cs="Times New Roman"/>
          <w:sz w:val="18"/>
          <w:szCs w:val="18"/>
        </w:rPr>
        <w:t>.</w:t>
      </w:r>
    </w:p>
    <w:p w14:paraId="16C6B839" w14:textId="4D2DE532" w:rsidR="004B45B8" w:rsidRDefault="004B45B8" w:rsidP="00825E79">
      <w:pPr>
        <w:rPr>
          <w:rFonts w:ascii="Times New Roman" w:hAnsi="Times New Roman" w:cs="Times New Roman"/>
          <w:sz w:val="18"/>
          <w:szCs w:val="18"/>
        </w:rPr>
      </w:pPr>
      <w:r w:rsidRPr="003750D8">
        <w:rPr>
          <w:rFonts w:ascii="Times New Roman" w:hAnsi="Times New Roman" w:cs="Times New Roman"/>
          <w:b/>
          <w:bCs/>
          <w:sz w:val="18"/>
          <w:szCs w:val="18"/>
        </w:rPr>
        <w:t xml:space="preserve">Business </w:t>
      </w:r>
      <w:r w:rsidR="00F74977" w:rsidRPr="003750D8">
        <w:rPr>
          <w:rFonts w:ascii="Times New Roman" w:hAnsi="Times New Roman" w:cs="Times New Roman"/>
          <w:b/>
          <w:bCs/>
          <w:sz w:val="18"/>
          <w:szCs w:val="18"/>
        </w:rPr>
        <w:t>Continuity Plan</w:t>
      </w:r>
      <w:r w:rsidR="00F74977">
        <w:rPr>
          <w:rFonts w:ascii="Times New Roman" w:hAnsi="Times New Roman" w:cs="Times New Roman"/>
          <w:sz w:val="18"/>
          <w:szCs w:val="18"/>
        </w:rPr>
        <w:t xml:space="preserve"> (BCP): The organization utilising this plan will ensure that </w:t>
      </w:r>
      <w:r w:rsidR="002F5EE3">
        <w:rPr>
          <w:rFonts w:ascii="Times New Roman" w:hAnsi="Times New Roman" w:cs="Times New Roman"/>
          <w:sz w:val="18"/>
          <w:szCs w:val="18"/>
        </w:rPr>
        <w:t>essential business functions can continue during and after a disruptive event</w:t>
      </w:r>
      <w:r w:rsidR="001B76B2">
        <w:rPr>
          <w:rFonts w:ascii="Times New Roman" w:hAnsi="Times New Roman" w:cs="Times New Roman"/>
          <w:sz w:val="18"/>
          <w:szCs w:val="18"/>
        </w:rPr>
        <w:t xml:space="preserve"> [43]</w:t>
      </w:r>
      <w:r w:rsidR="002F5EE3">
        <w:rPr>
          <w:rFonts w:ascii="Times New Roman" w:hAnsi="Times New Roman" w:cs="Times New Roman"/>
          <w:sz w:val="18"/>
          <w:szCs w:val="18"/>
        </w:rPr>
        <w:t xml:space="preserve">. The plan includes guidelines for maintaining operations, </w:t>
      </w:r>
      <w:r w:rsidR="003750D8">
        <w:rPr>
          <w:rFonts w:ascii="Times New Roman" w:hAnsi="Times New Roman" w:cs="Times New Roman"/>
          <w:sz w:val="18"/>
          <w:szCs w:val="18"/>
        </w:rPr>
        <w:t xml:space="preserve">communicating with stakeholders and managing resource allocation. </w:t>
      </w:r>
    </w:p>
    <w:p w14:paraId="21F07E1E" w14:textId="12655650" w:rsidR="00C25402" w:rsidRDefault="00D92CD2" w:rsidP="00825E79">
      <w:pPr>
        <w:rPr>
          <w:rFonts w:ascii="Times New Roman" w:hAnsi="Times New Roman" w:cs="Times New Roman"/>
          <w:sz w:val="18"/>
          <w:szCs w:val="18"/>
        </w:rPr>
      </w:pPr>
      <w:r w:rsidRPr="008C55A8">
        <w:rPr>
          <w:rFonts w:ascii="Times New Roman" w:hAnsi="Times New Roman" w:cs="Times New Roman"/>
          <w:b/>
          <w:bCs/>
          <w:sz w:val="18"/>
          <w:szCs w:val="18"/>
        </w:rPr>
        <w:t>Incident Report Plan</w:t>
      </w:r>
      <w:r>
        <w:rPr>
          <w:rFonts w:ascii="Times New Roman" w:hAnsi="Times New Roman" w:cs="Times New Roman"/>
          <w:sz w:val="18"/>
          <w:szCs w:val="18"/>
        </w:rPr>
        <w:t xml:space="preserve">: The incident report plan details steps for identifying, responding to, and recovering </w:t>
      </w:r>
      <w:r w:rsidR="00D15539">
        <w:rPr>
          <w:rFonts w:ascii="Times New Roman" w:hAnsi="Times New Roman" w:cs="Times New Roman"/>
          <w:sz w:val="18"/>
          <w:szCs w:val="18"/>
        </w:rPr>
        <w:t>from security incidents</w:t>
      </w:r>
      <w:r w:rsidR="00EE184D">
        <w:rPr>
          <w:rFonts w:ascii="Times New Roman" w:hAnsi="Times New Roman" w:cs="Times New Roman"/>
          <w:sz w:val="18"/>
          <w:szCs w:val="18"/>
        </w:rPr>
        <w:t xml:space="preserve"> [33,</w:t>
      </w:r>
      <w:r w:rsidR="00123DEE">
        <w:rPr>
          <w:rFonts w:ascii="Times New Roman" w:hAnsi="Times New Roman" w:cs="Times New Roman"/>
          <w:sz w:val="18"/>
          <w:szCs w:val="18"/>
        </w:rPr>
        <w:t xml:space="preserve"> 44</w:t>
      </w:r>
      <w:r w:rsidR="00EE184D">
        <w:rPr>
          <w:rFonts w:ascii="Times New Roman" w:hAnsi="Times New Roman" w:cs="Times New Roman"/>
          <w:sz w:val="18"/>
          <w:szCs w:val="18"/>
        </w:rPr>
        <w:t>]</w:t>
      </w:r>
      <w:r w:rsidR="00D15539">
        <w:rPr>
          <w:rFonts w:ascii="Times New Roman" w:hAnsi="Times New Roman" w:cs="Times New Roman"/>
          <w:sz w:val="18"/>
          <w:szCs w:val="18"/>
        </w:rPr>
        <w:t xml:space="preserve">. This plan includes roles and responsibilities, communication protocols, and </w:t>
      </w:r>
      <w:r w:rsidR="008C55A8">
        <w:rPr>
          <w:rFonts w:ascii="Times New Roman" w:hAnsi="Times New Roman" w:cs="Times New Roman"/>
          <w:sz w:val="18"/>
          <w:szCs w:val="18"/>
        </w:rPr>
        <w:t>post-incident review processes.</w:t>
      </w:r>
    </w:p>
    <w:p w14:paraId="09833839" w14:textId="63E05CCF" w:rsidR="00AD5BAB" w:rsidRDefault="0041167C" w:rsidP="00825E79">
      <w:pPr>
        <w:rPr>
          <w:rFonts w:ascii="Times New Roman" w:hAnsi="Times New Roman" w:cs="Times New Roman"/>
          <w:sz w:val="18"/>
          <w:szCs w:val="18"/>
        </w:rPr>
      </w:pPr>
      <w:r>
        <w:rPr>
          <w:rFonts w:ascii="Times New Roman" w:hAnsi="Times New Roman" w:cs="Times New Roman"/>
          <w:sz w:val="18"/>
          <w:szCs w:val="18"/>
        </w:rPr>
        <w:t xml:space="preserve">Although </w:t>
      </w:r>
      <w:r w:rsidR="00F26415">
        <w:rPr>
          <w:rFonts w:ascii="Times New Roman" w:hAnsi="Times New Roman" w:cs="Times New Roman"/>
          <w:sz w:val="18"/>
          <w:szCs w:val="18"/>
        </w:rPr>
        <w:t>touched upon lightly in this report in policies and procedures</w:t>
      </w:r>
      <w:r w:rsidR="00987EE2">
        <w:rPr>
          <w:rFonts w:ascii="Times New Roman" w:hAnsi="Times New Roman" w:cs="Times New Roman"/>
          <w:sz w:val="18"/>
          <w:szCs w:val="18"/>
        </w:rPr>
        <w:t xml:space="preserve">, governance and strategic planning are </w:t>
      </w:r>
      <w:r w:rsidR="00B24404">
        <w:rPr>
          <w:rFonts w:ascii="Times New Roman" w:hAnsi="Times New Roman" w:cs="Times New Roman"/>
          <w:sz w:val="18"/>
          <w:szCs w:val="18"/>
        </w:rPr>
        <w:t>crucial</w:t>
      </w:r>
      <w:r w:rsidR="00987EE2">
        <w:rPr>
          <w:rFonts w:ascii="Times New Roman" w:hAnsi="Times New Roman" w:cs="Times New Roman"/>
          <w:sz w:val="18"/>
          <w:szCs w:val="18"/>
        </w:rPr>
        <w:t xml:space="preserve"> for aligning security initiatives with TechOrion Lite’s </w:t>
      </w:r>
      <w:r w:rsidR="00B24404">
        <w:rPr>
          <w:rFonts w:ascii="Times New Roman" w:hAnsi="Times New Roman" w:cs="Times New Roman"/>
          <w:sz w:val="18"/>
          <w:szCs w:val="18"/>
        </w:rPr>
        <w:t>business objectives and ensuring a holistic approach to information security</w:t>
      </w:r>
      <w:r w:rsidR="005B1505">
        <w:rPr>
          <w:rFonts w:ascii="Times New Roman" w:hAnsi="Times New Roman" w:cs="Times New Roman"/>
          <w:sz w:val="18"/>
          <w:szCs w:val="18"/>
        </w:rPr>
        <w:t xml:space="preserve">. As seen previously in </w:t>
      </w:r>
      <w:r w:rsidR="005B1505" w:rsidRPr="00DF1718">
        <w:rPr>
          <w:rFonts w:ascii="Times New Roman" w:hAnsi="Times New Roman" w:cs="Times New Roman"/>
          <w:i/>
          <w:iCs/>
          <w:sz w:val="18"/>
          <w:szCs w:val="18"/>
        </w:rPr>
        <w:t>Fig.2. Proposed TOL’s</w:t>
      </w:r>
      <w:r w:rsidR="00DF1718" w:rsidRPr="00DF1718">
        <w:rPr>
          <w:rFonts w:ascii="Times New Roman" w:hAnsi="Times New Roman" w:cs="Times New Roman"/>
          <w:i/>
          <w:iCs/>
          <w:sz w:val="18"/>
          <w:szCs w:val="18"/>
        </w:rPr>
        <w:t xml:space="preserve"> organization hierarchy structure</w:t>
      </w:r>
      <w:r w:rsidR="00DF1718">
        <w:rPr>
          <w:rFonts w:ascii="Times New Roman" w:hAnsi="Times New Roman" w:cs="Times New Roman"/>
          <w:i/>
          <w:iCs/>
          <w:sz w:val="18"/>
          <w:szCs w:val="18"/>
        </w:rPr>
        <w:t xml:space="preserve"> </w:t>
      </w:r>
      <w:r w:rsidR="00E8281F">
        <w:rPr>
          <w:rFonts w:ascii="Times New Roman" w:hAnsi="Times New Roman" w:cs="Times New Roman"/>
          <w:sz w:val="18"/>
          <w:szCs w:val="18"/>
        </w:rPr>
        <w:t xml:space="preserve">TOL will establish a governance structure </w:t>
      </w:r>
      <w:r w:rsidR="00200B85">
        <w:rPr>
          <w:rFonts w:ascii="Times New Roman" w:hAnsi="Times New Roman" w:cs="Times New Roman"/>
          <w:sz w:val="18"/>
          <w:szCs w:val="18"/>
        </w:rPr>
        <w:t xml:space="preserve">that includes a Chief Information Security Officer (CISO) for overseeing </w:t>
      </w:r>
      <w:r w:rsidR="00161171">
        <w:rPr>
          <w:rFonts w:ascii="Times New Roman" w:hAnsi="Times New Roman" w:cs="Times New Roman"/>
          <w:sz w:val="18"/>
          <w:szCs w:val="18"/>
        </w:rPr>
        <w:t>the organization’s security posture</w:t>
      </w:r>
      <w:r w:rsidR="00D20DDC">
        <w:rPr>
          <w:rFonts w:ascii="Times New Roman" w:hAnsi="Times New Roman" w:cs="Times New Roman"/>
          <w:sz w:val="18"/>
          <w:szCs w:val="18"/>
        </w:rPr>
        <w:t xml:space="preserve">. The governance framework will define roles, responsibilities, and </w:t>
      </w:r>
      <w:r w:rsidR="00CE7E8C">
        <w:rPr>
          <w:rFonts w:ascii="Times New Roman" w:hAnsi="Times New Roman" w:cs="Times New Roman"/>
          <w:sz w:val="18"/>
          <w:szCs w:val="18"/>
        </w:rPr>
        <w:t xml:space="preserve">reporting lines for information security management. </w:t>
      </w:r>
      <w:r w:rsidR="00F46773">
        <w:rPr>
          <w:rFonts w:ascii="Times New Roman" w:hAnsi="Times New Roman" w:cs="Times New Roman"/>
          <w:sz w:val="18"/>
          <w:szCs w:val="18"/>
        </w:rPr>
        <w:t xml:space="preserve">With a new unit being introduced there needs to be open channels of communication between the existing departments. </w:t>
      </w:r>
      <w:r w:rsidR="003C563A">
        <w:rPr>
          <w:rFonts w:ascii="Times New Roman" w:hAnsi="Times New Roman" w:cs="Times New Roman"/>
          <w:sz w:val="18"/>
          <w:szCs w:val="18"/>
        </w:rPr>
        <w:t xml:space="preserve">A security committee </w:t>
      </w:r>
      <w:r w:rsidR="00F50F65">
        <w:rPr>
          <w:rFonts w:ascii="Times New Roman" w:hAnsi="Times New Roman" w:cs="Times New Roman"/>
          <w:sz w:val="18"/>
          <w:szCs w:val="18"/>
        </w:rPr>
        <w:t xml:space="preserve">[45] </w:t>
      </w:r>
      <w:r w:rsidR="003C563A">
        <w:rPr>
          <w:rFonts w:ascii="Times New Roman" w:hAnsi="Times New Roman" w:cs="Times New Roman"/>
          <w:sz w:val="18"/>
          <w:szCs w:val="18"/>
        </w:rPr>
        <w:t>should be established comprising of senior leaders from the various departments</w:t>
      </w:r>
      <w:r w:rsidR="001113DF">
        <w:rPr>
          <w:rFonts w:ascii="Times New Roman" w:hAnsi="Times New Roman" w:cs="Times New Roman"/>
          <w:sz w:val="18"/>
          <w:szCs w:val="18"/>
        </w:rPr>
        <w:t xml:space="preserve">. This committee will provide </w:t>
      </w:r>
      <w:r w:rsidR="00BD39E8">
        <w:rPr>
          <w:rFonts w:ascii="Times New Roman" w:hAnsi="Times New Roman" w:cs="Times New Roman"/>
          <w:sz w:val="18"/>
          <w:szCs w:val="18"/>
        </w:rPr>
        <w:t>a strategic direction, review security policies, and ensure alignment with business objectives</w:t>
      </w:r>
      <w:r w:rsidR="006F6A43">
        <w:rPr>
          <w:rFonts w:ascii="Times New Roman" w:hAnsi="Times New Roman" w:cs="Times New Roman"/>
          <w:sz w:val="18"/>
          <w:szCs w:val="18"/>
        </w:rPr>
        <w:t>. Similarly to the security com</w:t>
      </w:r>
      <w:r w:rsidR="00F07034">
        <w:rPr>
          <w:rFonts w:ascii="Times New Roman" w:hAnsi="Times New Roman" w:cs="Times New Roman"/>
          <w:sz w:val="18"/>
          <w:szCs w:val="18"/>
        </w:rPr>
        <w:t xml:space="preserve">mittee </w:t>
      </w:r>
      <w:r w:rsidR="00B03F6A">
        <w:rPr>
          <w:rFonts w:ascii="Times New Roman" w:hAnsi="Times New Roman" w:cs="Times New Roman"/>
          <w:sz w:val="18"/>
          <w:szCs w:val="18"/>
        </w:rPr>
        <w:t>another way to promote collaboration is cross-functional teams</w:t>
      </w:r>
      <w:r w:rsidR="00B67180">
        <w:rPr>
          <w:rFonts w:ascii="Times New Roman" w:hAnsi="Times New Roman" w:cs="Times New Roman"/>
          <w:sz w:val="18"/>
          <w:szCs w:val="18"/>
        </w:rPr>
        <w:t xml:space="preserve">. Cross-functional teams will include members from the different departments working together </w:t>
      </w:r>
      <w:r w:rsidR="005C0484">
        <w:rPr>
          <w:rFonts w:ascii="Times New Roman" w:hAnsi="Times New Roman" w:cs="Times New Roman"/>
          <w:sz w:val="18"/>
          <w:szCs w:val="18"/>
        </w:rPr>
        <w:t xml:space="preserve">to address security challenges, bringing more </w:t>
      </w:r>
      <w:r w:rsidR="007E0C71">
        <w:rPr>
          <w:rFonts w:ascii="Times New Roman" w:hAnsi="Times New Roman" w:cs="Times New Roman"/>
          <w:sz w:val="18"/>
          <w:szCs w:val="18"/>
        </w:rPr>
        <w:t>diverse perspectives and expertise into dealing with cyber threats</w:t>
      </w:r>
      <w:r w:rsidR="008C718B">
        <w:rPr>
          <w:rFonts w:ascii="Times New Roman" w:hAnsi="Times New Roman" w:cs="Times New Roman"/>
          <w:sz w:val="18"/>
          <w:szCs w:val="18"/>
        </w:rPr>
        <w:t xml:space="preserve"> or challenges faced in business security</w:t>
      </w:r>
      <w:r w:rsidR="00F360EA">
        <w:rPr>
          <w:rFonts w:ascii="Times New Roman" w:hAnsi="Times New Roman" w:cs="Times New Roman"/>
          <w:sz w:val="18"/>
          <w:szCs w:val="18"/>
        </w:rPr>
        <w:t xml:space="preserve"> [46]</w:t>
      </w:r>
      <w:r w:rsidR="007E0C71">
        <w:rPr>
          <w:rFonts w:ascii="Times New Roman" w:hAnsi="Times New Roman" w:cs="Times New Roman"/>
          <w:sz w:val="18"/>
          <w:szCs w:val="18"/>
        </w:rPr>
        <w:t xml:space="preserve">. </w:t>
      </w:r>
    </w:p>
    <w:p w14:paraId="38D18115" w14:textId="2F388102" w:rsidR="00AD5BAB" w:rsidRDefault="00E453C2" w:rsidP="00825E79">
      <w:pPr>
        <w:rPr>
          <w:rFonts w:ascii="Times New Roman" w:hAnsi="Times New Roman" w:cs="Times New Roman"/>
          <w:sz w:val="18"/>
          <w:szCs w:val="18"/>
        </w:rPr>
      </w:pPr>
      <w:r>
        <w:rPr>
          <w:rFonts w:ascii="Times New Roman" w:hAnsi="Times New Roman" w:cs="Times New Roman"/>
          <w:sz w:val="18"/>
          <w:szCs w:val="18"/>
        </w:rPr>
        <w:t xml:space="preserve">Another vital part of governance is regular audits and compliance checks. TechOrion Lite </w:t>
      </w:r>
      <w:r w:rsidR="00BF339F">
        <w:rPr>
          <w:rFonts w:ascii="Times New Roman" w:hAnsi="Times New Roman" w:cs="Times New Roman"/>
          <w:sz w:val="18"/>
          <w:szCs w:val="18"/>
        </w:rPr>
        <w:t xml:space="preserve">will need to conduct regular internal audits to evaluate the effectiveness of the </w:t>
      </w:r>
      <w:r w:rsidR="006E5951">
        <w:rPr>
          <w:rFonts w:ascii="Times New Roman" w:hAnsi="Times New Roman" w:cs="Times New Roman"/>
          <w:sz w:val="18"/>
          <w:szCs w:val="18"/>
        </w:rPr>
        <w:t>company’s</w:t>
      </w:r>
      <w:r w:rsidR="00BF339F">
        <w:rPr>
          <w:rFonts w:ascii="Times New Roman" w:hAnsi="Times New Roman" w:cs="Times New Roman"/>
          <w:sz w:val="18"/>
          <w:szCs w:val="18"/>
        </w:rPr>
        <w:t xml:space="preserve"> security policies</w:t>
      </w:r>
      <w:r w:rsidR="00D235D2">
        <w:rPr>
          <w:rFonts w:ascii="Times New Roman" w:hAnsi="Times New Roman" w:cs="Times New Roman"/>
          <w:sz w:val="18"/>
          <w:szCs w:val="18"/>
        </w:rPr>
        <w:t>, procedures and controls</w:t>
      </w:r>
      <w:r w:rsidR="00A63961">
        <w:rPr>
          <w:rFonts w:ascii="Times New Roman" w:hAnsi="Times New Roman" w:cs="Times New Roman"/>
          <w:sz w:val="18"/>
          <w:szCs w:val="18"/>
        </w:rPr>
        <w:t xml:space="preserve"> [47]</w:t>
      </w:r>
      <w:r w:rsidR="00D235D2">
        <w:rPr>
          <w:rFonts w:ascii="Times New Roman" w:hAnsi="Times New Roman" w:cs="Times New Roman"/>
          <w:sz w:val="18"/>
          <w:szCs w:val="18"/>
        </w:rPr>
        <w:t xml:space="preserve">. Therse audits will help identify gaps, ensure compliance with </w:t>
      </w:r>
      <w:r w:rsidR="006E5951">
        <w:rPr>
          <w:rFonts w:ascii="Times New Roman" w:hAnsi="Times New Roman" w:cs="Times New Roman"/>
          <w:sz w:val="18"/>
          <w:szCs w:val="18"/>
        </w:rPr>
        <w:t>internal standards, and prepare for external audits. This brings us on to external audits</w:t>
      </w:r>
      <w:r w:rsidR="001852A5">
        <w:rPr>
          <w:rFonts w:ascii="Times New Roman" w:hAnsi="Times New Roman" w:cs="Times New Roman"/>
          <w:sz w:val="18"/>
          <w:szCs w:val="18"/>
        </w:rPr>
        <w:t xml:space="preserve"> where TechOrion Lite can engage in external auditors to preform comprehensive reviews </w:t>
      </w:r>
      <w:r w:rsidR="005037DB">
        <w:rPr>
          <w:rFonts w:ascii="Times New Roman" w:hAnsi="Times New Roman" w:cs="Times New Roman"/>
          <w:sz w:val="18"/>
          <w:szCs w:val="18"/>
        </w:rPr>
        <w:t>of the organization’s security practices</w:t>
      </w:r>
      <w:r w:rsidR="007E012C">
        <w:rPr>
          <w:rFonts w:ascii="Times New Roman" w:hAnsi="Times New Roman" w:cs="Times New Roman"/>
          <w:sz w:val="18"/>
          <w:szCs w:val="18"/>
        </w:rPr>
        <w:t xml:space="preserve"> [48]</w:t>
      </w:r>
      <w:r w:rsidR="005037DB">
        <w:rPr>
          <w:rFonts w:ascii="Times New Roman" w:hAnsi="Times New Roman" w:cs="Times New Roman"/>
          <w:sz w:val="18"/>
          <w:szCs w:val="18"/>
        </w:rPr>
        <w:t xml:space="preserve">. These audits will provide </w:t>
      </w:r>
      <w:r w:rsidR="00A77ACD">
        <w:rPr>
          <w:rFonts w:ascii="Times New Roman" w:hAnsi="Times New Roman" w:cs="Times New Roman"/>
          <w:sz w:val="18"/>
          <w:szCs w:val="18"/>
        </w:rPr>
        <w:t xml:space="preserve">an objective assessment of the </w:t>
      </w:r>
      <w:r w:rsidR="00FC7B42">
        <w:rPr>
          <w:rFonts w:ascii="Times New Roman" w:hAnsi="Times New Roman" w:cs="Times New Roman"/>
          <w:sz w:val="18"/>
          <w:szCs w:val="18"/>
        </w:rPr>
        <w:t>company’s</w:t>
      </w:r>
      <w:r w:rsidR="00A77ACD">
        <w:rPr>
          <w:rFonts w:ascii="Times New Roman" w:hAnsi="Times New Roman" w:cs="Times New Roman"/>
          <w:sz w:val="18"/>
          <w:szCs w:val="18"/>
        </w:rPr>
        <w:t xml:space="preserve"> security posture and ensure compliance </w:t>
      </w:r>
      <w:r w:rsidR="00FB3FD2">
        <w:rPr>
          <w:rFonts w:ascii="Times New Roman" w:hAnsi="Times New Roman" w:cs="Times New Roman"/>
          <w:sz w:val="18"/>
          <w:szCs w:val="18"/>
        </w:rPr>
        <w:t xml:space="preserve">with industry standards and regulatory requirements. </w:t>
      </w:r>
      <w:r w:rsidR="000C3E02">
        <w:rPr>
          <w:rFonts w:ascii="Times New Roman" w:hAnsi="Times New Roman" w:cs="Times New Roman"/>
          <w:sz w:val="18"/>
          <w:szCs w:val="18"/>
        </w:rPr>
        <w:t xml:space="preserve">The Compliance Officers which are set within the new information security unit </w:t>
      </w:r>
      <w:r w:rsidR="000A7E5D">
        <w:rPr>
          <w:rFonts w:ascii="Times New Roman" w:hAnsi="Times New Roman" w:cs="Times New Roman"/>
          <w:sz w:val="18"/>
          <w:szCs w:val="18"/>
        </w:rPr>
        <w:t>will need to implement continuous compliance monitoring to ensure adher</w:t>
      </w:r>
      <w:r w:rsidR="005B42C0">
        <w:rPr>
          <w:rFonts w:ascii="Times New Roman" w:hAnsi="Times New Roman" w:cs="Times New Roman"/>
          <w:sz w:val="18"/>
          <w:szCs w:val="18"/>
        </w:rPr>
        <w:t xml:space="preserve">ence to relevant laws, regulations, and standards. They will be required to </w:t>
      </w:r>
      <w:r w:rsidR="00635D40">
        <w:rPr>
          <w:rFonts w:ascii="Times New Roman" w:hAnsi="Times New Roman" w:cs="Times New Roman"/>
          <w:sz w:val="18"/>
          <w:szCs w:val="18"/>
        </w:rPr>
        <w:t xml:space="preserve">preform regular reviews of compliance requirements and updating policies and procedures accordingly. </w:t>
      </w:r>
    </w:p>
    <w:p w14:paraId="1E626807" w14:textId="76DC3575" w:rsidR="00886551" w:rsidRDefault="00886551" w:rsidP="00825E79">
      <w:pPr>
        <w:rPr>
          <w:rFonts w:ascii="Times New Roman" w:hAnsi="Times New Roman" w:cs="Times New Roman"/>
          <w:sz w:val="18"/>
          <w:szCs w:val="18"/>
        </w:rPr>
      </w:pPr>
      <w:r>
        <w:rPr>
          <w:rFonts w:ascii="Times New Roman" w:hAnsi="Times New Roman" w:cs="Times New Roman"/>
          <w:sz w:val="18"/>
          <w:szCs w:val="18"/>
        </w:rPr>
        <w:t xml:space="preserve">To be compliant </w:t>
      </w:r>
      <w:r w:rsidR="006631DB">
        <w:rPr>
          <w:rFonts w:ascii="Times New Roman" w:hAnsi="Times New Roman" w:cs="Times New Roman"/>
          <w:sz w:val="18"/>
          <w:szCs w:val="18"/>
        </w:rPr>
        <w:t>with government industry standards</w:t>
      </w:r>
      <w:r w:rsidR="00284804">
        <w:rPr>
          <w:rFonts w:ascii="Times New Roman" w:hAnsi="Times New Roman" w:cs="Times New Roman"/>
          <w:sz w:val="18"/>
          <w:szCs w:val="18"/>
        </w:rPr>
        <w:t>,</w:t>
      </w:r>
      <w:r w:rsidR="006631DB">
        <w:rPr>
          <w:rFonts w:ascii="Times New Roman" w:hAnsi="Times New Roman" w:cs="Times New Roman"/>
          <w:sz w:val="18"/>
          <w:szCs w:val="18"/>
        </w:rPr>
        <w:t xml:space="preserve"> TechOrion Lite need to adopt a proactive stance on security awareness and training. </w:t>
      </w:r>
      <w:r w:rsidR="00081DD1">
        <w:rPr>
          <w:rFonts w:ascii="Times New Roman" w:hAnsi="Times New Roman" w:cs="Times New Roman"/>
          <w:sz w:val="18"/>
          <w:szCs w:val="18"/>
        </w:rPr>
        <w:t xml:space="preserve">Developing ongoing training programs to enhance employee awareness and understanding of </w:t>
      </w:r>
      <w:r w:rsidR="00A91F88">
        <w:rPr>
          <w:rFonts w:ascii="Times New Roman" w:hAnsi="Times New Roman" w:cs="Times New Roman"/>
          <w:sz w:val="18"/>
          <w:szCs w:val="18"/>
        </w:rPr>
        <w:t xml:space="preserve">security policies and procedures. Ensuring new hires are equipped with the knowledge </w:t>
      </w:r>
      <w:r w:rsidR="00AF4A5B">
        <w:rPr>
          <w:rFonts w:ascii="Times New Roman" w:hAnsi="Times New Roman" w:cs="Times New Roman"/>
          <w:sz w:val="18"/>
          <w:szCs w:val="18"/>
        </w:rPr>
        <w:t xml:space="preserve">to recognise and react to security threats. Collaboration and communication </w:t>
      </w:r>
      <w:r w:rsidR="008A0B55">
        <w:rPr>
          <w:rFonts w:ascii="Times New Roman" w:hAnsi="Times New Roman" w:cs="Times New Roman"/>
          <w:sz w:val="18"/>
          <w:szCs w:val="18"/>
        </w:rPr>
        <w:t>are</w:t>
      </w:r>
      <w:r w:rsidR="00AF4A5B">
        <w:rPr>
          <w:rFonts w:ascii="Times New Roman" w:hAnsi="Times New Roman" w:cs="Times New Roman"/>
          <w:sz w:val="18"/>
          <w:szCs w:val="18"/>
        </w:rPr>
        <w:t xml:space="preserve"> key</w:t>
      </w:r>
      <w:r w:rsidR="00284804">
        <w:rPr>
          <w:rFonts w:ascii="Times New Roman" w:hAnsi="Times New Roman" w:cs="Times New Roman"/>
          <w:sz w:val="18"/>
          <w:szCs w:val="18"/>
        </w:rPr>
        <w:t xml:space="preserve"> in an</w:t>
      </w:r>
      <w:r w:rsidR="008A0B55">
        <w:rPr>
          <w:rFonts w:ascii="Times New Roman" w:hAnsi="Times New Roman" w:cs="Times New Roman"/>
          <w:sz w:val="18"/>
          <w:szCs w:val="18"/>
        </w:rPr>
        <w:t>y</w:t>
      </w:r>
      <w:r w:rsidR="00284804">
        <w:rPr>
          <w:rFonts w:ascii="Times New Roman" w:hAnsi="Times New Roman" w:cs="Times New Roman"/>
          <w:sz w:val="18"/>
          <w:szCs w:val="18"/>
        </w:rPr>
        <w:t xml:space="preserve"> organization</w:t>
      </w:r>
      <w:r w:rsidR="00AF4A5B">
        <w:rPr>
          <w:rFonts w:ascii="Times New Roman" w:hAnsi="Times New Roman" w:cs="Times New Roman"/>
          <w:sz w:val="18"/>
          <w:szCs w:val="18"/>
        </w:rPr>
        <w:t xml:space="preserve">, TechOrion can </w:t>
      </w:r>
      <w:r w:rsidR="00A7708B">
        <w:rPr>
          <w:rFonts w:ascii="Times New Roman" w:hAnsi="Times New Roman" w:cs="Times New Roman"/>
          <w:sz w:val="18"/>
          <w:szCs w:val="18"/>
        </w:rPr>
        <w:t xml:space="preserve">identify and train security champions </w:t>
      </w:r>
      <w:r w:rsidR="000A7B49">
        <w:rPr>
          <w:rFonts w:ascii="Times New Roman" w:hAnsi="Times New Roman" w:cs="Times New Roman"/>
          <w:sz w:val="18"/>
          <w:szCs w:val="18"/>
        </w:rPr>
        <w:t>[</w:t>
      </w:r>
      <w:r w:rsidR="00D37945">
        <w:rPr>
          <w:rFonts w:ascii="Times New Roman" w:hAnsi="Times New Roman" w:cs="Times New Roman"/>
          <w:sz w:val="18"/>
          <w:szCs w:val="18"/>
        </w:rPr>
        <w:t>49</w:t>
      </w:r>
      <w:r w:rsidR="000A7B49">
        <w:rPr>
          <w:rFonts w:ascii="Times New Roman" w:hAnsi="Times New Roman" w:cs="Times New Roman"/>
          <w:sz w:val="18"/>
          <w:szCs w:val="18"/>
        </w:rPr>
        <w:t xml:space="preserve">] </w:t>
      </w:r>
      <w:r w:rsidR="00A7708B">
        <w:rPr>
          <w:rFonts w:ascii="Times New Roman" w:hAnsi="Times New Roman" w:cs="Times New Roman"/>
          <w:sz w:val="18"/>
          <w:szCs w:val="18"/>
        </w:rPr>
        <w:t>within each department (</w:t>
      </w:r>
      <w:r w:rsidR="009C30EF">
        <w:rPr>
          <w:rFonts w:ascii="Times New Roman" w:hAnsi="Times New Roman" w:cs="Times New Roman"/>
          <w:sz w:val="18"/>
          <w:szCs w:val="18"/>
        </w:rPr>
        <w:t xml:space="preserve">subject matter experts </w:t>
      </w:r>
      <w:r w:rsidR="00A7708B">
        <w:rPr>
          <w:rFonts w:ascii="Times New Roman" w:hAnsi="Times New Roman" w:cs="Times New Roman"/>
          <w:sz w:val="18"/>
          <w:szCs w:val="18"/>
        </w:rPr>
        <w:t>SME)</w:t>
      </w:r>
      <w:r w:rsidR="00284804">
        <w:rPr>
          <w:rFonts w:ascii="Times New Roman" w:hAnsi="Times New Roman" w:cs="Times New Roman"/>
          <w:sz w:val="18"/>
          <w:szCs w:val="18"/>
        </w:rPr>
        <w:t>.</w:t>
      </w:r>
      <w:r w:rsidR="009C30EF">
        <w:rPr>
          <w:rFonts w:ascii="Times New Roman" w:hAnsi="Times New Roman" w:cs="Times New Roman"/>
          <w:sz w:val="18"/>
          <w:szCs w:val="18"/>
        </w:rPr>
        <w:t xml:space="preserve"> </w:t>
      </w:r>
      <w:r w:rsidR="00284804">
        <w:rPr>
          <w:rFonts w:ascii="Times New Roman" w:hAnsi="Times New Roman" w:cs="Times New Roman"/>
          <w:sz w:val="18"/>
          <w:szCs w:val="18"/>
        </w:rPr>
        <w:t>T</w:t>
      </w:r>
      <w:r w:rsidR="009C30EF">
        <w:rPr>
          <w:rFonts w:ascii="Times New Roman" w:hAnsi="Times New Roman" w:cs="Times New Roman"/>
          <w:sz w:val="18"/>
          <w:szCs w:val="18"/>
        </w:rPr>
        <w:t xml:space="preserve">hese individuals will act as </w:t>
      </w:r>
      <w:r w:rsidR="005355F8">
        <w:rPr>
          <w:rFonts w:ascii="Times New Roman" w:hAnsi="Times New Roman" w:cs="Times New Roman"/>
          <w:sz w:val="18"/>
          <w:szCs w:val="18"/>
        </w:rPr>
        <w:t>advocates for security promoting and sharing best practices</w:t>
      </w:r>
      <w:r w:rsidR="00805E90">
        <w:rPr>
          <w:rFonts w:ascii="Times New Roman" w:hAnsi="Times New Roman" w:cs="Times New Roman"/>
          <w:sz w:val="18"/>
          <w:szCs w:val="18"/>
        </w:rPr>
        <w:t xml:space="preserve"> within their designated department</w:t>
      </w:r>
      <w:r w:rsidR="005355F8">
        <w:rPr>
          <w:rFonts w:ascii="Times New Roman" w:hAnsi="Times New Roman" w:cs="Times New Roman"/>
          <w:sz w:val="18"/>
          <w:szCs w:val="18"/>
        </w:rPr>
        <w:t xml:space="preserve">. </w:t>
      </w:r>
    </w:p>
    <w:p w14:paraId="29E56E91" w14:textId="7B439711" w:rsidR="008C55A8" w:rsidRDefault="00A2132D" w:rsidP="00825E79">
      <w:pPr>
        <w:rPr>
          <w:rFonts w:ascii="Times New Roman" w:hAnsi="Times New Roman" w:cs="Times New Roman"/>
          <w:sz w:val="18"/>
          <w:szCs w:val="18"/>
        </w:rPr>
      </w:pPr>
      <w:r>
        <w:rPr>
          <w:rFonts w:ascii="Times New Roman" w:hAnsi="Times New Roman" w:cs="Times New Roman"/>
          <w:sz w:val="18"/>
          <w:szCs w:val="18"/>
        </w:rPr>
        <w:t xml:space="preserve">TechOrion Lite will develop </w:t>
      </w:r>
      <w:r w:rsidR="000326FE">
        <w:rPr>
          <w:rFonts w:ascii="Times New Roman" w:hAnsi="Times New Roman" w:cs="Times New Roman"/>
          <w:sz w:val="18"/>
          <w:szCs w:val="18"/>
        </w:rPr>
        <w:t xml:space="preserve">a </w:t>
      </w:r>
      <w:r w:rsidR="003E6BCF">
        <w:rPr>
          <w:rFonts w:ascii="Times New Roman" w:hAnsi="Times New Roman" w:cs="Times New Roman"/>
          <w:sz w:val="18"/>
          <w:szCs w:val="18"/>
        </w:rPr>
        <w:t xml:space="preserve">governance </w:t>
      </w:r>
      <w:r w:rsidR="000326FE">
        <w:rPr>
          <w:rFonts w:ascii="Times New Roman" w:hAnsi="Times New Roman" w:cs="Times New Roman"/>
          <w:sz w:val="18"/>
          <w:szCs w:val="18"/>
        </w:rPr>
        <w:t xml:space="preserve">strategy </w:t>
      </w:r>
      <w:r w:rsidR="00D871F6">
        <w:rPr>
          <w:rFonts w:ascii="Times New Roman" w:hAnsi="Times New Roman" w:cs="Times New Roman"/>
          <w:sz w:val="18"/>
          <w:szCs w:val="18"/>
        </w:rPr>
        <w:t xml:space="preserve">plan </w:t>
      </w:r>
      <w:r w:rsidR="008A0B55">
        <w:rPr>
          <w:rFonts w:ascii="Times New Roman" w:hAnsi="Times New Roman" w:cs="Times New Roman"/>
          <w:sz w:val="18"/>
          <w:szCs w:val="18"/>
        </w:rPr>
        <w:t>via using</w:t>
      </w:r>
      <w:r w:rsidR="003E6BCF">
        <w:rPr>
          <w:rFonts w:ascii="Times New Roman" w:hAnsi="Times New Roman" w:cs="Times New Roman"/>
          <w:sz w:val="18"/>
          <w:szCs w:val="18"/>
        </w:rPr>
        <w:t xml:space="preserve"> the</w:t>
      </w:r>
      <w:r w:rsidR="008A0B55">
        <w:rPr>
          <w:rFonts w:ascii="Times New Roman" w:hAnsi="Times New Roman" w:cs="Times New Roman"/>
          <w:sz w:val="18"/>
          <w:szCs w:val="18"/>
        </w:rPr>
        <w:t>se</w:t>
      </w:r>
      <w:r w:rsidR="003E6BCF">
        <w:rPr>
          <w:rFonts w:ascii="Times New Roman" w:hAnsi="Times New Roman" w:cs="Times New Roman"/>
          <w:sz w:val="18"/>
          <w:szCs w:val="18"/>
        </w:rPr>
        <w:t xml:space="preserve"> policies and procedure</w:t>
      </w:r>
      <w:r w:rsidR="008A0B55">
        <w:rPr>
          <w:rFonts w:ascii="Times New Roman" w:hAnsi="Times New Roman" w:cs="Times New Roman"/>
          <w:sz w:val="18"/>
          <w:szCs w:val="18"/>
        </w:rPr>
        <w:t>s,</w:t>
      </w:r>
      <w:r w:rsidR="003E6BCF">
        <w:rPr>
          <w:rFonts w:ascii="Times New Roman" w:hAnsi="Times New Roman" w:cs="Times New Roman"/>
          <w:sz w:val="18"/>
          <w:szCs w:val="18"/>
        </w:rPr>
        <w:t xml:space="preserve"> </w:t>
      </w:r>
      <w:r w:rsidR="008A0B55">
        <w:rPr>
          <w:rFonts w:ascii="Times New Roman" w:hAnsi="Times New Roman" w:cs="Times New Roman"/>
          <w:sz w:val="18"/>
          <w:szCs w:val="18"/>
        </w:rPr>
        <w:t xml:space="preserve">the plan will </w:t>
      </w:r>
      <w:r w:rsidR="000326FE">
        <w:rPr>
          <w:rFonts w:ascii="Times New Roman" w:hAnsi="Times New Roman" w:cs="Times New Roman"/>
          <w:sz w:val="18"/>
          <w:szCs w:val="18"/>
        </w:rPr>
        <w:t>align with</w:t>
      </w:r>
      <w:r w:rsidR="008A0B55">
        <w:rPr>
          <w:rFonts w:ascii="Times New Roman" w:hAnsi="Times New Roman" w:cs="Times New Roman"/>
          <w:sz w:val="18"/>
          <w:szCs w:val="18"/>
        </w:rPr>
        <w:t xml:space="preserve"> the </w:t>
      </w:r>
      <w:r w:rsidR="00D871F6">
        <w:rPr>
          <w:rFonts w:ascii="Times New Roman" w:hAnsi="Times New Roman" w:cs="Times New Roman"/>
          <w:sz w:val="18"/>
          <w:szCs w:val="18"/>
        </w:rPr>
        <w:t>overall</w:t>
      </w:r>
      <w:r w:rsidR="000326FE">
        <w:rPr>
          <w:rFonts w:ascii="Times New Roman" w:hAnsi="Times New Roman" w:cs="Times New Roman"/>
          <w:sz w:val="18"/>
          <w:szCs w:val="18"/>
        </w:rPr>
        <w:t xml:space="preserve"> business goals. This plan </w:t>
      </w:r>
      <w:r w:rsidR="00D871F6">
        <w:rPr>
          <w:rFonts w:ascii="Times New Roman" w:hAnsi="Times New Roman" w:cs="Times New Roman"/>
          <w:sz w:val="18"/>
          <w:szCs w:val="18"/>
        </w:rPr>
        <w:t xml:space="preserve">will include long-term security objectives, key initiatives, and performance metrics to measure success. </w:t>
      </w:r>
    </w:p>
    <w:p w14:paraId="4826E26E" w14:textId="77386A8A" w:rsidR="00AC45A6" w:rsidRDefault="00AC45A6" w:rsidP="00825E79">
      <w:pPr>
        <w:rPr>
          <w:rFonts w:ascii="Times New Roman" w:hAnsi="Times New Roman" w:cs="Times New Roman"/>
          <w:sz w:val="18"/>
          <w:szCs w:val="18"/>
        </w:rPr>
      </w:pPr>
      <w:r>
        <w:rPr>
          <w:rFonts w:ascii="Times New Roman" w:hAnsi="Times New Roman" w:cs="Times New Roman"/>
          <w:sz w:val="18"/>
          <w:szCs w:val="18"/>
        </w:rPr>
        <w:lastRenderedPageBreak/>
        <w:t xml:space="preserve">To adhere to </w:t>
      </w:r>
      <w:r w:rsidR="00A14C88">
        <w:rPr>
          <w:rFonts w:ascii="Times New Roman" w:hAnsi="Times New Roman" w:cs="Times New Roman"/>
          <w:sz w:val="18"/>
          <w:szCs w:val="18"/>
        </w:rPr>
        <w:t>governance</w:t>
      </w:r>
      <w:r w:rsidR="00C076EC">
        <w:rPr>
          <w:rFonts w:ascii="Times New Roman" w:hAnsi="Times New Roman" w:cs="Times New Roman"/>
          <w:sz w:val="18"/>
          <w:szCs w:val="18"/>
        </w:rPr>
        <w:t>,</w:t>
      </w:r>
      <w:r w:rsidR="00A14C88">
        <w:rPr>
          <w:rFonts w:ascii="Times New Roman" w:hAnsi="Times New Roman" w:cs="Times New Roman"/>
          <w:sz w:val="18"/>
          <w:szCs w:val="18"/>
        </w:rPr>
        <w:t xml:space="preserve"> TOL need to develop and maintain the policies and procedures </w:t>
      </w:r>
      <w:r w:rsidR="00C076EC">
        <w:rPr>
          <w:rFonts w:ascii="Times New Roman" w:hAnsi="Times New Roman" w:cs="Times New Roman"/>
          <w:sz w:val="18"/>
          <w:szCs w:val="18"/>
        </w:rPr>
        <w:t>outlined</w:t>
      </w:r>
      <w:r w:rsidR="00A14C88">
        <w:rPr>
          <w:rFonts w:ascii="Times New Roman" w:hAnsi="Times New Roman" w:cs="Times New Roman"/>
          <w:sz w:val="18"/>
          <w:szCs w:val="18"/>
        </w:rPr>
        <w:t xml:space="preserve"> in this report</w:t>
      </w:r>
      <w:r w:rsidR="00C076EC">
        <w:rPr>
          <w:rFonts w:ascii="Times New Roman" w:hAnsi="Times New Roman" w:cs="Times New Roman"/>
          <w:sz w:val="18"/>
          <w:szCs w:val="18"/>
        </w:rPr>
        <w:t>.</w:t>
      </w:r>
      <w:r w:rsidR="00A14C88">
        <w:rPr>
          <w:rFonts w:ascii="Times New Roman" w:hAnsi="Times New Roman" w:cs="Times New Roman"/>
          <w:sz w:val="18"/>
          <w:szCs w:val="18"/>
        </w:rPr>
        <w:t xml:space="preserve"> </w:t>
      </w:r>
      <w:r w:rsidR="00DA57ED">
        <w:rPr>
          <w:rFonts w:ascii="Times New Roman" w:hAnsi="Times New Roman" w:cs="Times New Roman"/>
          <w:sz w:val="18"/>
          <w:szCs w:val="18"/>
        </w:rPr>
        <w:t>T</w:t>
      </w:r>
      <w:r w:rsidR="007443B7">
        <w:rPr>
          <w:rFonts w:ascii="Times New Roman" w:hAnsi="Times New Roman" w:cs="Times New Roman"/>
          <w:sz w:val="18"/>
          <w:szCs w:val="18"/>
        </w:rPr>
        <w:t>he</w:t>
      </w:r>
      <w:r w:rsidR="00DA57ED">
        <w:rPr>
          <w:rFonts w:ascii="Times New Roman" w:hAnsi="Times New Roman" w:cs="Times New Roman"/>
          <w:sz w:val="18"/>
          <w:szCs w:val="18"/>
        </w:rPr>
        <w:t>se</w:t>
      </w:r>
      <w:r w:rsidR="007443B7">
        <w:rPr>
          <w:rFonts w:ascii="Times New Roman" w:hAnsi="Times New Roman" w:cs="Times New Roman"/>
          <w:sz w:val="18"/>
          <w:szCs w:val="18"/>
        </w:rPr>
        <w:t xml:space="preserve"> will align and support the strategic security plan</w:t>
      </w:r>
      <w:r w:rsidR="00DA57ED">
        <w:rPr>
          <w:rFonts w:ascii="Times New Roman" w:hAnsi="Times New Roman" w:cs="Times New Roman"/>
          <w:sz w:val="18"/>
          <w:szCs w:val="18"/>
        </w:rPr>
        <w:t xml:space="preserve"> of the company</w:t>
      </w:r>
      <w:r w:rsidR="007443B7">
        <w:rPr>
          <w:rFonts w:ascii="Times New Roman" w:hAnsi="Times New Roman" w:cs="Times New Roman"/>
          <w:sz w:val="18"/>
          <w:szCs w:val="18"/>
        </w:rPr>
        <w:t xml:space="preserve">. These documents will be regularly reviewed </w:t>
      </w:r>
      <w:r w:rsidR="0081743F">
        <w:rPr>
          <w:rFonts w:ascii="Times New Roman" w:hAnsi="Times New Roman" w:cs="Times New Roman"/>
          <w:sz w:val="18"/>
          <w:szCs w:val="18"/>
        </w:rPr>
        <w:t xml:space="preserve">and updated to reflect changes in the threat landscape, regulatory requirements, and business needs. </w:t>
      </w:r>
      <w:r w:rsidR="00BC71D6">
        <w:rPr>
          <w:rFonts w:ascii="Times New Roman" w:hAnsi="Times New Roman" w:cs="Times New Roman"/>
          <w:sz w:val="18"/>
          <w:szCs w:val="18"/>
        </w:rPr>
        <w:t>Communication is paramount in any success business</w:t>
      </w:r>
      <w:r w:rsidR="00DA57ED">
        <w:rPr>
          <w:rFonts w:ascii="Times New Roman" w:hAnsi="Times New Roman" w:cs="Times New Roman"/>
          <w:sz w:val="18"/>
          <w:szCs w:val="18"/>
        </w:rPr>
        <w:t>,</w:t>
      </w:r>
      <w:r w:rsidR="00BC71D6">
        <w:rPr>
          <w:rFonts w:ascii="Times New Roman" w:hAnsi="Times New Roman" w:cs="Times New Roman"/>
          <w:sz w:val="18"/>
          <w:szCs w:val="18"/>
        </w:rPr>
        <w:t xml:space="preserve"> along with stakeholder engagement</w:t>
      </w:r>
      <w:r w:rsidR="00C95190">
        <w:rPr>
          <w:rFonts w:ascii="Times New Roman" w:hAnsi="Times New Roman" w:cs="Times New Roman"/>
          <w:sz w:val="18"/>
          <w:szCs w:val="18"/>
        </w:rPr>
        <w:t>. Engaging with stakeholders</w:t>
      </w:r>
      <w:r w:rsidR="00636E0D">
        <w:rPr>
          <w:rFonts w:ascii="Times New Roman" w:hAnsi="Times New Roman" w:cs="Times New Roman"/>
          <w:sz w:val="18"/>
          <w:szCs w:val="18"/>
        </w:rPr>
        <w:t xml:space="preserve"> whether internal or external</w:t>
      </w:r>
      <w:r w:rsidR="00C95190">
        <w:rPr>
          <w:rFonts w:ascii="Times New Roman" w:hAnsi="Times New Roman" w:cs="Times New Roman"/>
          <w:sz w:val="18"/>
          <w:szCs w:val="18"/>
        </w:rPr>
        <w:t xml:space="preserve"> and upper management is vital for ensuring that security strategies are aligned </w:t>
      </w:r>
      <w:r w:rsidR="00F501B9">
        <w:rPr>
          <w:rFonts w:ascii="Times New Roman" w:hAnsi="Times New Roman" w:cs="Times New Roman"/>
          <w:sz w:val="18"/>
          <w:szCs w:val="18"/>
        </w:rPr>
        <w:t>with the organizations priorities and security risks are communicated effectively.</w:t>
      </w:r>
    </w:p>
    <w:p w14:paraId="1CC64B12" w14:textId="14E3CA85" w:rsidR="005E2A65" w:rsidRDefault="00AD5B26" w:rsidP="00825E79">
      <w:pPr>
        <w:rPr>
          <w:rFonts w:ascii="Times New Roman" w:hAnsi="Times New Roman" w:cs="Times New Roman"/>
          <w:sz w:val="18"/>
          <w:szCs w:val="18"/>
        </w:rPr>
      </w:pPr>
      <w:r>
        <w:rPr>
          <w:rFonts w:ascii="Times New Roman" w:hAnsi="Times New Roman" w:cs="Times New Roman"/>
          <w:sz w:val="18"/>
          <w:szCs w:val="18"/>
        </w:rPr>
        <w:t xml:space="preserve">Risk management is </w:t>
      </w:r>
      <w:r w:rsidR="00D37945">
        <w:rPr>
          <w:rFonts w:ascii="Times New Roman" w:hAnsi="Times New Roman" w:cs="Times New Roman"/>
          <w:sz w:val="18"/>
          <w:szCs w:val="18"/>
        </w:rPr>
        <w:t>a</w:t>
      </w:r>
      <w:r>
        <w:rPr>
          <w:rFonts w:ascii="Times New Roman" w:hAnsi="Times New Roman" w:cs="Times New Roman"/>
          <w:sz w:val="18"/>
          <w:szCs w:val="18"/>
        </w:rPr>
        <w:t xml:space="preserve"> vital part of any successful </w:t>
      </w:r>
      <w:r w:rsidR="00285A2A">
        <w:rPr>
          <w:rFonts w:ascii="Times New Roman" w:hAnsi="Times New Roman" w:cs="Times New Roman"/>
          <w:sz w:val="18"/>
          <w:szCs w:val="18"/>
        </w:rPr>
        <w:t>business,</w:t>
      </w:r>
      <w:r>
        <w:rPr>
          <w:rFonts w:ascii="Times New Roman" w:hAnsi="Times New Roman" w:cs="Times New Roman"/>
          <w:sz w:val="18"/>
          <w:szCs w:val="18"/>
        </w:rPr>
        <w:t xml:space="preserve"> and it is a continuous process of identifying, assessing</w:t>
      </w:r>
      <w:r w:rsidR="004A5CEB">
        <w:rPr>
          <w:rFonts w:ascii="Times New Roman" w:hAnsi="Times New Roman" w:cs="Times New Roman"/>
          <w:sz w:val="18"/>
          <w:szCs w:val="18"/>
        </w:rPr>
        <w:t>, and mitigating risks to protect TechOrion Lite’s information assets and ensure operational resilience</w:t>
      </w:r>
      <w:r w:rsidR="00A92764">
        <w:rPr>
          <w:rFonts w:ascii="Times New Roman" w:hAnsi="Times New Roman" w:cs="Times New Roman"/>
          <w:sz w:val="18"/>
          <w:szCs w:val="18"/>
        </w:rPr>
        <w:t xml:space="preserve"> [34</w:t>
      </w:r>
      <w:r w:rsidR="00467923">
        <w:rPr>
          <w:rFonts w:ascii="Times New Roman" w:hAnsi="Times New Roman" w:cs="Times New Roman"/>
          <w:sz w:val="18"/>
          <w:szCs w:val="18"/>
        </w:rPr>
        <w:t>, 50</w:t>
      </w:r>
      <w:r w:rsidR="00A92764">
        <w:rPr>
          <w:rFonts w:ascii="Times New Roman" w:hAnsi="Times New Roman" w:cs="Times New Roman"/>
          <w:sz w:val="18"/>
          <w:szCs w:val="18"/>
        </w:rPr>
        <w:t>]</w:t>
      </w:r>
      <w:r w:rsidR="004A5CEB">
        <w:rPr>
          <w:rFonts w:ascii="Times New Roman" w:hAnsi="Times New Roman" w:cs="Times New Roman"/>
          <w:sz w:val="18"/>
          <w:szCs w:val="18"/>
        </w:rPr>
        <w:t xml:space="preserve">. </w:t>
      </w:r>
      <w:r w:rsidR="001C52E6">
        <w:rPr>
          <w:rFonts w:ascii="Times New Roman" w:hAnsi="Times New Roman" w:cs="Times New Roman"/>
          <w:sz w:val="18"/>
          <w:szCs w:val="18"/>
        </w:rPr>
        <w:t xml:space="preserve">Regular risk assessments need to be actioned to root out potential </w:t>
      </w:r>
      <w:r w:rsidR="00285A2A">
        <w:rPr>
          <w:rFonts w:ascii="Times New Roman" w:hAnsi="Times New Roman" w:cs="Times New Roman"/>
          <w:sz w:val="18"/>
          <w:szCs w:val="18"/>
        </w:rPr>
        <w:t xml:space="preserve">risks and them prioritising them based on their effect to the business. Once a risk assessment has been actioned </w:t>
      </w:r>
      <w:r w:rsidR="00AD1EE6">
        <w:rPr>
          <w:rFonts w:ascii="Times New Roman" w:hAnsi="Times New Roman" w:cs="Times New Roman"/>
          <w:sz w:val="18"/>
          <w:szCs w:val="18"/>
        </w:rPr>
        <w:t xml:space="preserve">risk mitigation strategies need to be put in place to address the identified risks. </w:t>
      </w:r>
    </w:p>
    <w:p w14:paraId="7EEF5637" w14:textId="31CB871C" w:rsidR="00DB57EF" w:rsidRDefault="00AD1EE6" w:rsidP="00825E79">
      <w:pPr>
        <w:rPr>
          <w:rFonts w:ascii="Times New Roman" w:hAnsi="Times New Roman" w:cs="Times New Roman"/>
          <w:sz w:val="18"/>
          <w:szCs w:val="18"/>
        </w:rPr>
      </w:pPr>
      <w:r>
        <w:rPr>
          <w:rFonts w:ascii="Times New Roman" w:hAnsi="Times New Roman" w:cs="Times New Roman"/>
          <w:sz w:val="18"/>
          <w:szCs w:val="18"/>
        </w:rPr>
        <w:t xml:space="preserve">These strategies could include </w:t>
      </w:r>
      <w:r w:rsidR="00D92BDF">
        <w:rPr>
          <w:rFonts w:ascii="Times New Roman" w:hAnsi="Times New Roman" w:cs="Times New Roman"/>
          <w:sz w:val="18"/>
          <w:szCs w:val="18"/>
        </w:rPr>
        <w:t xml:space="preserve">technical controls, policy adjustments, and training programs. </w:t>
      </w:r>
      <w:r w:rsidR="002552AE">
        <w:rPr>
          <w:rFonts w:ascii="Times New Roman" w:hAnsi="Times New Roman" w:cs="Times New Roman"/>
          <w:sz w:val="18"/>
          <w:szCs w:val="18"/>
        </w:rPr>
        <w:t>O</w:t>
      </w:r>
      <w:r w:rsidR="00393BBB">
        <w:rPr>
          <w:rFonts w:ascii="Times New Roman" w:hAnsi="Times New Roman" w:cs="Times New Roman"/>
          <w:sz w:val="18"/>
          <w:szCs w:val="18"/>
        </w:rPr>
        <w:t xml:space="preserve">ngoing monitoring of risk management </w:t>
      </w:r>
      <w:r w:rsidR="005E2A65">
        <w:rPr>
          <w:rFonts w:ascii="Times New Roman" w:hAnsi="Times New Roman" w:cs="Times New Roman"/>
          <w:sz w:val="18"/>
          <w:szCs w:val="18"/>
        </w:rPr>
        <w:t>activities</w:t>
      </w:r>
      <w:r w:rsidR="00393BBB">
        <w:rPr>
          <w:rFonts w:ascii="Times New Roman" w:hAnsi="Times New Roman" w:cs="Times New Roman"/>
          <w:sz w:val="18"/>
          <w:szCs w:val="18"/>
        </w:rPr>
        <w:t xml:space="preserve"> </w:t>
      </w:r>
      <w:r w:rsidR="002552AE">
        <w:rPr>
          <w:rFonts w:ascii="Times New Roman" w:hAnsi="Times New Roman" w:cs="Times New Roman"/>
          <w:sz w:val="18"/>
          <w:szCs w:val="18"/>
        </w:rPr>
        <w:t xml:space="preserve">will be essential to ensure their effectiveness. </w:t>
      </w:r>
      <w:r w:rsidR="00B55216">
        <w:rPr>
          <w:rFonts w:ascii="Times New Roman" w:hAnsi="Times New Roman" w:cs="Times New Roman"/>
          <w:sz w:val="18"/>
          <w:szCs w:val="18"/>
        </w:rPr>
        <w:t xml:space="preserve">Regular reviews will bring to light any potential threats </w:t>
      </w:r>
      <w:r w:rsidR="0000434F">
        <w:rPr>
          <w:rFonts w:ascii="Times New Roman" w:hAnsi="Times New Roman" w:cs="Times New Roman"/>
          <w:sz w:val="18"/>
          <w:szCs w:val="18"/>
        </w:rPr>
        <w:t>or changes in the organization’s environment</w:t>
      </w:r>
      <w:r w:rsidR="001E68C6">
        <w:rPr>
          <w:rFonts w:ascii="Times New Roman" w:hAnsi="Times New Roman" w:cs="Times New Roman"/>
          <w:sz w:val="18"/>
          <w:szCs w:val="18"/>
        </w:rPr>
        <w:t xml:space="preserve">, which can be addressed and controlled quickly without disruption to </w:t>
      </w:r>
      <w:r w:rsidR="00782DF0">
        <w:rPr>
          <w:rFonts w:ascii="Times New Roman" w:hAnsi="Times New Roman" w:cs="Times New Roman"/>
          <w:sz w:val="18"/>
          <w:szCs w:val="18"/>
        </w:rPr>
        <w:t xml:space="preserve">business fluidity. </w:t>
      </w:r>
    </w:p>
    <w:p w14:paraId="09CBF65E" w14:textId="77777777" w:rsidR="00DB57EF" w:rsidRDefault="00DB57EF" w:rsidP="00825E79">
      <w:pPr>
        <w:rPr>
          <w:rFonts w:ascii="Times New Roman" w:hAnsi="Times New Roman" w:cs="Times New Roman"/>
          <w:sz w:val="18"/>
          <w:szCs w:val="18"/>
        </w:rPr>
      </w:pPr>
    </w:p>
    <w:p w14:paraId="73D5B7AE" w14:textId="3061376A" w:rsidR="00DB57EF" w:rsidRPr="00DB57EF" w:rsidRDefault="00DB57EF" w:rsidP="00825E79">
      <w:pPr>
        <w:rPr>
          <w:rFonts w:ascii="Times New Roman" w:hAnsi="Times New Roman" w:cs="Times New Roman"/>
          <w:sz w:val="20"/>
          <w:szCs w:val="20"/>
          <w:u w:val="single"/>
        </w:rPr>
      </w:pPr>
      <w:r w:rsidRPr="00DB57EF">
        <w:rPr>
          <w:rFonts w:ascii="Times New Roman" w:hAnsi="Times New Roman" w:cs="Times New Roman"/>
          <w:sz w:val="20"/>
          <w:szCs w:val="20"/>
          <w:u w:val="single"/>
        </w:rPr>
        <w:t>Conclusion</w:t>
      </w:r>
    </w:p>
    <w:p w14:paraId="0C1572C3" w14:textId="4AC5956C" w:rsidR="004E00E1" w:rsidRDefault="00EA29EC" w:rsidP="00825E79">
      <w:pPr>
        <w:rPr>
          <w:rFonts w:ascii="Times New Roman" w:hAnsi="Times New Roman" w:cs="Times New Roman"/>
          <w:sz w:val="18"/>
          <w:szCs w:val="18"/>
        </w:rPr>
      </w:pPr>
      <w:r>
        <w:rPr>
          <w:rFonts w:ascii="Times New Roman" w:hAnsi="Times New Roman" w:cs="Times New Roman"/>
          <w:sz w:val="18"/>
          <w:szCs w:val="18"/>
        </w:rPr>
        <w:t xml:space="preserve">In conclusion, establishing a robust Information Security Unit </w:t>
      </w:r>
      <w:r w:rsidR="00381432">
        <w:rPr>
          <w:rFonts w:ascii="Times New Roman" w:hAnsi="Times New Roman" w:cs="Times New Roman"/>
          <w:sz w:val="18"/>
          <w:szCs w:val="18"/>
        </w:rPr>
        <w:t xml:space="preserve">at TechOrion Lite is crucial for safeguarding the organization’s information </w:t>
      </w:r>
      <w:r w:rsidR="00BE4307">
        <w:rPr>
          <w:rFonts w:ascii="Times New Roman" w:hAnsi="Times New Roman" w:cs="Times New Roman"/>
          <w:sz w:val="18"/>
          <w:szCs w:val="18"/>
        </w:rPr>
        <w:t xml:space="preserve">assets against evolving cyber threats. By implementing </w:t>
      </w:r>
      <w:r w:rsidR="007418E8">
        <w:rPr>
          <w:rFonts w:ascii="Times New Roman" w:hAnsi="Times New Roman" w:cs="Times New Roman"/>
          <w:sz w:val="18"/>
          <w:szCs w:val="18"/>
        </w:rPr>
        <w:t>comprehensive policies and procedures, ensuring compliance with data protection re</w:t>
      </w:r>
      <w:r w:rsidR="00496697">
        <w:rPr>
          <w:rFonts w:ascii="Times New Roman" w:hAnsi="Times New Roman" w:cs="Times New Roman"/>
          <w:sz w:val="18"/>
          <w:szCs w:val="18"/>
        </w:rPr>
        <w:t xml:space="preserve">gulations, and adhering to recognized security standards, TechOrion Lite will enhance </w:t>
      </w:r>
      <w:r w:rsidR="004029C6">
        <w:rPr>
          <w:rFonts w:ascii="Times New Roman" w:hAnsi="Times New Roman" w:cs="Times New Roman"/>
          <w:sz w:val="18"/>
          <w:szCs w:val="18"/>
        </w:rPr>
        <w:t>its</w:t>
      </w:r>
      <w:r w:rsidR="00496697">
        <w:rPr>
          <w:rFonts w:ascii="Times New Roman" w:hAnsi="Times New Roman" w:cs="Times New Roman"/>
          <w:sz w:val="18"/>
          <w:szCs w:val="18"/>
        </w:rPr>
        <w:t xml:space="preserve"> security posture. </w:t>
      </w:r>
      <w:r w:rsidR="00217F3B">
        <w:rPr>
          <w:rFonts w:ascii="Times New Roman" w:hAnsi="Times New Roman" w:cs="Times New Roman"/>
          <w:sz w:val="18"/>
          <w:szCs w:val="18"/>
        </w:rPr>
        <w:t>Through effective governance, strategic planning, and risk management</w:t>
      </w:r>
      <w:r w:rsidR="004029C6">
        <w:rPr>
          <w:rFonts w:ascii="Times New Roman" w:hAnsi="Times New Roman" w:cs="Times New Roman"/>
          <w:sz w:val="18"/>
          <w:szCs w:val="18"/>
        </w:rPr>
        <w:t xml:space="preserve">, the organization will be well-equipped </w:t>
      </w:r>
      <w:r w:rsidR="006C1330">
        <w:rPr>
          <w:rFonts w:ascii="Times New Roman" w:hAnsi="Times New Roman" w:cs="Times New Roman"/>
          <w:sz w:val="18"/>
          <w:szCs w:val="18"/>
        </w:rPr>
        <w:t>to respond to incidents, manage risks, and maintain operational continuity</w:t>
      </w:r>
      <w:r w:rsidR="00D37863">
        <w:rPr>
          <w:rFonts w:ascii="Times New Roman" w:hAnsi="Times New Roman" w:cs="Times New Roman"/>
          <w:sz w:val="18"/>
          <w:szCs w:val="18"/>
        </w:rPr>
        <w:t xml:space="preserve">. This proactive approach will protect business integrity, foster customer trust, support TechOrion Lite’s long-term success in the digital landscape. </w:t>
      </w:r>
    </w:p>
    <w:p w14:paraId="3D60F7D5" w14:textId="77777777" w:rsidR="00DB57EF" w:rsidRPr="00DF1718" w:rsidRDefault="00DB57EF" w:rsidP="00825E79">
      <w:pPr>
        <w:rPr>
          <w:rFonts w:ascii="Times New Roman" w:hAnsi="Times New Roman" w:cs="Times New Roman"/>
          <w:sz w:val="18"/>
          <w:szCs w:val="18"/>
        </w:rPr>
      </w:pPr>
    </w:p>
    <w:p w14:paraId="53370B78" w14:textId="15F6EAF5" w:rsidR="00825E79" w:rsidRPr="002C2E3E" w:rsidRDefault="008E4A92" w:rsidP="00825E79">
      <w:pPr>
        <w:rPr>
          <w:rFonts w:ascii="Times New Roman" w:hAnsi="Times New Roman" w:cs="Times New Roman"/>
          <w:sz w:val="18"/>
          <w:szCs w:val="18"/>
        </w:rPr>
      </w:pPr>
      <w:r w:rsidRPr="008E4A92">
        <w:rPr>
          <w:rFonts w:ascii="Times New Roman" w:hAnsi="Times New Roman" w:cs="Times New Roman"/>
          <w:sz w:val="20"/>
          <w:szCs w:val="20"/>
          <w:u w:val="single"/>
        </w:rPr>
        <w:t>Acknowledgement</w:t>
      </w:r>
      <w:r w:rsidRPr="008E4A92">
        <w:rPr>
          <w:rFonts w:ascii="Times New Roman" w:hAnsi="Times New Roman" w:cs="Times New Roman"/>
          <w:sz w:val="18"/>
          <w:szCs w:val="18"/>
          <w:u w:val="single"/>
        </w:rPr>
        <w:br/>
      </w:r>
      <w:r w:rsidR="002C2E3E">
        <w:rPr>
          <w:rFonts w:ascii="Times New Roman" w:hAnsi="Times New Roman" w:cs="Times New Roman"/>
          <w:sz w:val="18"/>
          <w:szCs w:val="18"/>
        </w:rPr>
        <w:t xml:space="preserve">The content and structure of </w:t>
      </w:r>
      <w:r w:rsidR="002528E2">
        <w:rPr>
          <w:rFonts w:ascii="Times New Roman" w:hAnsi="Times New Roman" w:cs="Times New Roman"/>
          <w:sz w:val="18"/>
          <w:szCs w:val="18"/>
        </w:rPr>
        <w:t xml:space="preserve">task 1 and task 2 in </w:t>
      </w:r>
      <w:r w:rsidR="002C2E3E">
        <w:rPr>
          <w:rFonts w:ascii="Times New Roman" w:hAnsi="Times New Roman" w:cs="Times New Roman"/>
          <w:sz w:val="18"/>
          <w:szCs w:val="18"/>
        </w:rPr>
        <w:t xml:space="preserve">this report has been greatly influenced by the lectures and tutorials </w:t>
      </w:r>
      <w:r w:rsidR="00EB5C97">
        <w:rPr>
          <w:rFonts w:ascii="Times New Roman" w:hAnsi="Times New Roman" w:cs="Times New Roman"/>
          <w:sz w:val="18"/>
          <w:szCs w:val="18"/>
        </w:rPr>
        <w:t xml:space="preserve">provided in </w:t>
      </w:r>
      <w:r w:rsidR="00DB57EF">
        <w:rPr>
          <w:rFonts w:ascii="Times New Roman" w:hAnsi="Times New Roman" w:cs="Times New Roman"/>
          <w:sz w:val="18"/>
          <w:szCs w:val="18"/>
        </w:rPr>
        <w:t>“</w:t>
      </w:r>
      <w:r w:rsidR="00EB5C97">
        <w:rPr>
          <w:rFonts w:ascii="Times New Roman" w:hAnsi="Times New Roman" w:cs="Times New Roman"/>
          <w:sz w:val="18"/>
          <w:szCs w:val="18"/>
        </w:rPr>
        <w:t>Data Security and Compliance</w:t>
      </w:r>
      <w:r w:rsidR="00DB57EF">
        <w:rPr>
          <w:rFonts w:ascii="Times New Roman" w:hAnsi="Times New Roman" w:cs="Times New Roman"/>
          <w:sz w:val="18"/>
          <w:szCs w:val="18"/>
        </w:rPr>
        <w:t>”</w:t>
      </w:r>
      <w:r w:rsidR="00802DF7">
        <w:rPr>
          <w:rFonts w:ascii="Times New Roman" w:hAnsi="Times New Roman" w:cs="Times New Roman"/>
          <w:sz w:val="18"/>
          <w:szCs w:val="18"/>
        </w:rPr>
        <w:t xml:space="preserve"> course at Swansea University. I would like to thank </w:t>
      </w:r>
      <w:r w:rsidR="00763985">
        <w:rPr>
          <w:rFonts w:ascii="Times New Roman" w:hAnsi="Times New Roman" w:cs="Times New Roman"/>
          <w:sz w:val="18"/>
          <w:szCs w:val="18"/>
        </w:rPr>
        <w:t>Pro</w:t>
      </w:r>
      <w:r w:rsidR="00E326CB">
        <w:rPr>
          <w:rFonts w:ascii="Times New Roman" w:hAnsi="Times New Roman" w:cs="Times New Roman"/>
          <w:sz w:val="18"/>
          <w:szCs w:val="18"/>
        </w:rPr>
        <w:t>f. Car</w:t>
      </w:r>
      <w:r w:rsidR="00B60DDE">
        <w:rPr>
          <w:rFonts w:ascii="Times New Roman" w:hAnsi="Times New Roman" w:cs="Times New Roman"/>
          <w:sz w:val="18"/>
          <w:szCs w:val="18"/>
        </w:rPr>
        <w:t>lene</w:t>
      </w:r>
      <w:r w:rsidR="005F1966">
        <w:rPr>
          <w:rFonts w:ascii="Times New Roman" w:hAnsi="Times New Roman" w:cs="Times New Roman"/>
          <w:sz w:val="18"/>
          <w:szCs w:val="18"/>
        </w:rPr>
        <w:t xml:space="preserve"> Campbell</w:t>
      </w:r>
      <w:r w:rsidR="007B0DF7">
        <w:rPr>
          <w:rFonts w:ascii="Times New Roman" w:hAnsi="Times New Roman" w:cs="Times New Roman"/>
          <w:sz w:val="18"/>
          <w:szCs w:val="18"/>
        </w:rPr>
        <w:t xml:space="preserve">, </w:t>
      </w:r>
      <w:proofErr w:type="spellStart"/>
      <w:r w:rsidR="003E114B" w:rsidRPr="003E114B">
        <w:rPr>
          <w:rFonts w:ascii="Times New Roman" w:hAnsi="Times New Roman" w:cs="Times New Roman"/>
          <w:sz w:val="18"/>
          <w:szCs w:val="18"/>
        </w:rPr>
        <w:t>Dr.</w:t>
      </w:r>
      <w:proofErr w:type="spellEnd"/>
      <w:r w:rsidR="003E114B" w:rsidRPr="003E114B">
        <w:rPr>
          <w:rFonts w:ascii="Times New Roman" w:hAnsi="Times New Roman" w:cs="Times New Roman"/>
          <w:sz w:val="18"/>
          <w:szCs w:val="18"/>
        </w:rPr>
        <w:t> </w:t>
      </w:r>
      <w:proofErr w:type="spellStart"/>
      <w:r w:rsidR="003E114B" w:rsidRPr="003E114B">
        <w:rPr>
          <w:rFonts w:ascii="Times New Roman" w:hAnsi="Times New Roman" w:cs="Times New Roman"/>
          <w:sz w:val="18"/>
          <w:szCs w:val="18"/>
        </w:rPr>
        <w:t>Odayne</w:t>
      </w:r>
      <w:proofErr w:type="spellEnd"/>
      <w:r w:rsidR="003E114B" w:rsidRPr="003E114B">
        <w:rPr>
          <w:rFonts w:ascii="Times New Roman" w:hAnsi="Times New Roman" w:cs="Times New Roman"/>
          <w:sz w:val="18"/>
          <w:szCs w:val="18"/>
        </w:rPr>
        <w:t> Haughton</w:t>
      </w:r>
      <w:r w:rsidR="003E114B">
        <w:rPr>
          <w:rFonts w:ascii="Times New Roman" w:hAnsi="Times New Roman" w:cs="Times New Roman"/>
          <w:sz w:val="18"/>
          <w:szCs w:val="18"/>
        </w:rPr>
        <w:t xml:space="preserve"> and</w:t>
      </w:r>
      <w:r w:rsidR="002528E2">
        <w:rPr>
          <w:rFonts w:ascii="Times New Roman" w:hAnsi="Times New Roman" w:cs="Times New Roman"/>
          <w:sz w:val="18"/>
          <w:szCs w:val="18"/>
        </w:rPr>
        <w:t xml:space="preserve"> </w:t>
      </w:r>
      <w:r w:rsidR="002528E2" w:rsidRPr="002528E2">
        <w:rPr>
          <w:rFonts w:ascii="Times New Roman" w:hAnsi="Times New Roman" w:cs="Times New Roman"/>
          <w:sz w:val="18"/>
          <w:szCs w:val="18"/>
          <w:lang w:val="en-US"/>
        </w:rPr>
        <w:t>Andrew Fletcher</w:t>
      </w:r>
      <w:r w:rsidR="002528E2">
        <w:rPr>
          <w:rFonts w:ascii="Times New Roman" w:hAnsi="Times New Roman" w:cs="Times New Roman"/>
          <w:sz w:val="18"/>
          <w:szCs w:val="18"/>
          <w:lang w:val="en-US"/>
        </w:rPr>
        <w:t xml:space="preserve"> for the invaluable insights shared throughout the course. </w:t>
      </w:r>
    </w:p>
    <w:p w14:paraId="37FD6FB8" w14:textId="77777777" w:rsidR="00825E79" w:rsidRPr="00F8544E" w:rsidRDefault="00825E79" w:rsidP="00825E79">
      <w:pPr>
        <w:rPr>
          <w:rFonts w:ascii="Times New Roman" w:hAnsi="Times New Roman" w:cs="Times New Roman"/>
          <w:b/>
          <w:bCs/>
          <w:sz w:val="18"/>
          <w:szCs w:val="18"/>
          <w:u w:val="single"/>
        </w:rPr>
      </w:pPr>
    </w:p>
    <w:p w14:paraId="5B743DBF" w14:textId="77777777" w:rsidR="00825E79" w:rsidRPr="00F8544E" w:rsidRDefault="00825E79" w:rsidP="00825E79">
      <w:pPr>
        <w:rPr>
          <w:rFonts w:ascii="Times New Roman" w:hAnsi="Times New Roman" w:cs="Times New Roman"/>
          <w:b/>
          <w:bCs/>
          <w:sz w:val="18"/>
          <w:szCs w:val="18"/>
          <w:u w:val="single"/>
        </w:rPr>
      </w:pPr>
    </w:p>
    <w:p w14:paraId="4668DA36" w14:textId="77777777" w:rsidR="00825E79" w:rsidRPr="00F8544E" w:rsidRDefault="00825E79" w:rsidP="00825E79">
      <w:pPr>
        <w:rPr>
          <w:rFonts w:ascii="Times New Roman" w:hAnsi="Times New Roman" w:cs="Times New Roman"/>
          <w:b/>
          <w:bCs/>
          <w:sz w:val="18"/>
          <w:szCs w:val="18"/>
          <w:u w:val="single"/>
        </w:rPr>
      </w:pPr>
    </w:p>
    <w:p w14:paraId="66885CDF" w14:textId="77777777" w:rsidR="00825E79" w:rsidRPr="00F8544E" w:rsidRDefault="00825E79" w:rsidP="00825E79">
      <w:pPr>
        <w:rPr>
          <w:rFonts w:ascii="Times New Roman" w:hAnsi="Times New Roman" w:cs="Times New Roman"/>
          <w:b/>
          <w:bCs/>
          <w:sz w:val="18"/>
          <w:szCs w:val="18"/>
          <w:u w:val="single"/>
        </w:rPr>
      </w:pPr>
    </w:p>
    <w:p w14:paraId="2AC584B9" w14:textId="77777777" w:rsidR="00825E79" w:rsidRPr="00F8544E" w:rsidRDefault="00825E79" w:rsidP="00825E79">
      <w:pPr>
        <w:rPr>
          <w:rFonts w:ascii="Times New Roman" w:hAnsi="Times New Roman" w:cs="Times New Roman"/>
          <w:b/>
          <w:bCs/>
          <w:sz w:val="18"/>
          <w:szCs w:val="18"/>
          <w:u w:val="single"/>
        </w:rPr>
      </w:pPr>
    </w:p>
    <w:p w14:paraId="5DABBCA1" w14:textId="77777777" w:rsidR="00825E79" w:rsidRPr="00F8544E" w:rsidRDefault="00825E79" w:rsidP="00825E79">
      <w:pPr>
        <w:rPr>
          <w:rFonts w:ascii="Times New Roman" w:hAnsi="Times New Roman" w:cs="Times New Roman"/>
          <w:b/>
          <w:bCs/>
          <w:sz w:val="18"/>
          <w:szCs w:val="18"/>
          <w:u w:val="single"/>
        </w:rPr>
      </w:pPr>
    </w:p>
    <w:p w14:paraId="132C1DCE" w14:textId="77777777" w:rsidR="00825E79" w:rsidRPr="00F8544E" w:rsidRDefault="00825E79" w:rsidP="00825E79">
      <w:pPr>
        <w:rPr>
          <w:rFonts w:ascii="Times New Roman" w:hAnsi="Times New Roman" w:cs="Times New Roman"/>
          <w:b/>
          <w:bCs/>
          <w:sz w:val="18"/>
          <w:szCs w:val="18"/>
          <w:u w:val="single"/>
        </w:rPr>
      </w:pPr>
    </w:p>
    <w:p w14:paraId="3484D3A6" w14:textId="77777777" w:rsidR="00825E79" w:rsidRPr="00F8544E" w:rsidRDefault="00825E79" w:rsidP="00825E79">
      <w:pPr>
        <w:rPr>
          <w:rFonts w:ascii="Times New Roman" w:hAnsi="Times New Roman" w:cs="Times New Roman"/>
          <w:b/>
          <w:bCs/>
          <w:sz w:val="18"/>
          <w:szCs w:val="18"/>
          <w:u w:val="single"/>
        </w:rPr>
      </w:pPr>
    </w:p>
    <w:p w14:paraId="4834B3FA" w14:textId="77777777" w:rsidR="00825E79" w:rsidRPr="00F8544E" w:rsidRDefault="00825E79" w:rsidP="00825E79">
      <w:pPr>
        <w:rPr>
          <w:rFonts w:ascii="Times New Roman" w:hAnsi="Times New Roman" w:cs="Times New Roman"/>
          <w:b/>
          <w:bCs/>
          <w:sz w:val="18"/>
          <w:szCs w:val="18"/>
          <w:u w:val="single"/>
        </w:rPr>
      </w:pPr>
    </w:p>
    <w:p w14:paraId="5EA6F774" w14:textId="77777777" w:rsidR="00825E79" w:rsidRPr="00F8544E" w:rsidRDefault="00825E79" w:rsidP="00825E79">
      <w:pPr>
        <w:rPr>
          <w:rFonts w:ascii="Times New Roman" w:hAnsi="Times New Roman" w:cs="Times New Roman"/>
          <w:b/>
          <w:bCs/>
          <w:u w:val="single"/>
        </w:rPr>
      </w:pPr>
    </w:p>
    <w:p w14:paraId="526B20E9" w14:textId="77777777" w:rsidR="00825E79" w:rsidRPr="00F8544E" w:rsidRDefault="00825E79" w:rsidP="00825E79">
      <w:pPr>
        <w:rPr>
          <w:rFonts w:ascii="Times New Roman" w:hAnsi="Times New Roman" w:cs="Times New Roman"/>
          <w:b/>
          <w:bCs/>
          <w:u w:val="single"/>
        </w:rPr>
      </w:pPr>
    </w:p>
    <w:p w14:paraId="413C247A" w14:textId="77777777" w:rsidR="00825E79" w:rsidRPr="00F8544E" w:rsidRDefault="00825E79" w:rsidP="00825E79">
      <w:pPr>
        <w:rPr>
          <w:rFonts w:ascii="Times New Roman" w:hAnsi="Times New Roman" w:cs="Times New Roman"/>
          <w:b/>
          <w:bCs/>
          <w:u w:val="single"/>
        </w:rPr>
      </w:pPr>
    </w:p>
    <w:p w14:paraId="0C71B4A5" w14:textId="77777777" w:rsidR="00825E79" w:rsidRPr="00F8544E" w:rsidRDefault="00825E79" w:rsidP="00825E79">
      <w:pPr>
        <w:rPr>
          <w:rFonts w:ascii="Times New Roman" w:hAnsi="Times New Roman" w:cs="Times New Roman"/>
          <w:b/>
          <w:bCs/>
          <w:u w:val="single"/>
        </w:rPr>
      </w:pPr>
    </w:p>
    <w:p w14:paraId="06EBA01E" w14:textId="77777777" w:rsidR="00825E79" w:rsidRPr="00F8544E" w:rsidRDefault="00825E79" w:rsidP="00825E79">
      <w:pPr>
        <w:rPr>
          <w:rFonts w:ascii="Times New Roman" w:hAnsi="Times New Roman" w:cs="Times New Roman"/>
          <w:b/>
          <w:bCs/>
          <w:u w:val="single"/>
        </w:rPr>
      </w:pPr>
    </w:p>
    <w:p w14:paraId="496FFF04" w14:textId="77777777" w:rsidR="00267D5E" w:rsidRPr="00F8544E" w:rsidRDefault="00267D5E" w:rsidP="00267D5E">
      <w:pPr>
        <w:rPr>
          <w:rFonts w:ascii="Times New Roman" w:hAnsi="Times New Roman" w:cs="Times New Roman"/>
        </w:rPr>
      </w:pPr>
    </w:p>
    <w:p w14:paraId="23A1FBDC" w14:textId="77777777" w:rsidR="00355D1E" w:rsidRPr="00F8544E" w:rsidRDefault="00355D1E" w:rsidP="00267D5E">
      <w:pPr>
        <w:rPr>
          <w:rFonts w:ascii="Times New Roman" w:hAnsi="Times New Roman" w:cs="Times New Roman"/>
        </w:rPr>
      </w:pPr>
    </w:p>
    <w:p w14:paraId="4AB66E16" w14:textId="77777777" w:rsidR="009765A8" w:rsidRPr="00F8544E" w:rsidRDefault="009765A8" w:rsidP="009765A8">
      <w:pPr>
        <w:pStyle w:val="Heading1"/>
        <w:rPr>
          <w:rFonts w:ascii="Times New Roman" w:hAnsi="Times New Roman" w:cs="Times New Roman"/>
          <w:b/>
          <w:bCs/>
          <w:sz w:val="48"/>
          <w:szCs w:val="48"/>
          <w:u w:val="single"/>
        </w:rPr>
      </w:pPr>
      <w:bookmarkStart w:id="2" w:name="_Toc172368434"/>
      <w:r w:rsidRPr="00F8544E">
        <w:rPr>
          <w:rFonts w:ascii="Times New Roman" w:hAnsi="Times New Roman" w:cs="Times New Roman"/>
          <w:b/>
          <w:bCs/>
          <w:sz w:val="48"/>
          <w:szCs w:val="48"/>
          <w:u w:val="single"/>
        </w:rPr>
        <w:lastRenderedPageBreak/>
        <w:t>References</w:t>
      </w:r>
      <w:bookmarkEnd w:id="2"/>
    </w:p>
    <w:p w14:paraId="53AA1B9B" w14:textId="77777777" w:rsidR="009765A8" w:rsidRDefault="009765A8" w:rsidP="009765A8">
      <w:pPr>
        <w:pStyle w:val="NoSpacing"/>
      </w:pPr>
    </w:p>
    <w:p w14:paraId="3FF1EC70" w14:textId="77777777" w:rsidR="009765A8" w:rsidRPr="00F8544E" w:rsidRDefault="009765A8" w:rsidP="009765A8">
      <w:pPr>
        <w:pStyle w:val="NoSpacing"/>
        <w:rPr>
          <w:rFonts w:ascii="Times New Roman" w:hAnsi="Times New Roman" w:cs="Times New Roman"/>
          <w:sz w:val="20"/>
          <w:szCs w:val="20"/>
        </w:rPr>
      </w:pPr>
      <w:r w:rsidRPr="00F8544E">
        <w:rPr>
          <w:rFonts w:ascii="Times New Roman" w:hAnsi="Times New Roman" w:cs="Times New Roman"/>
          <w:sz w:val="20"/>
          <w:szCs w:val="20"/>
        </w:rPr>
        <w:t xml:space="preserve">[1] “What Are Intrusion Detection and Prevention </w:t>
      </w:r>
      <w:proofErr w:type="gramStart"/>
      <w:r w:rsidRPr="00F8544E">
        <w:rPr>
          <w:rFonts w:ascii="Times New Roman" w:hAnsi="Times New Roman" w:cs="Times New Roman"/>
          <w:sz w:val="20"/>
          <w:szCs w:val="20"/>
        </w:rPr>
        <w:t>Systems?,</w:t>
      </w:r>
      <w:proofErr w:type="gramEnd"/>
      <w:r w:rsidRPr="00F8544E">
        <w:rPr>
          <w:rFonts w:ascii="Times New Roman" w:hAnsi="Times New Roman" w:cs="Times New Roman"/>
          <w:sz w:val="20"/>
          <w:szCs w:val="20"/>
        </w:rPr>
        <w:t xml:space="preserve">” </w:t>
      </w:r>
      <w:proofErr w:type="spellStart"/>
      <w:r w:rsidRPr="00F8544E">
        <w:rPr>
          <w:rFonts w:ascii="Times New Roman" w:hAnsi="Times New Roman" w:cs="Times New Roman"/>
          <w:sz w:val="20"/>
          <w:szCs w:val="20"/>
        </w:rPr>
        <w:t>Kiteworks</w:t>
      </w:r>
      <w:proofErr w:type="spellEnd"/>
      <w:r w:rsidRPr="00F8544E">
        <w:rPr>
          <w:rFonts w:ascii="Times New Roman" w:hAnsi="Times New Roman" w:cs="Times New Roman"/>
          <w:sz w:val="20"/>
          <w:szCs w:val="20"/>
        </w:rPr>
        <w:t xml:space="preserve"> | Your Private Content Network. </w:t>
      </w:r>
      <w:hyperlink r:id="rId25" w:anchor=":~:text=Intrusion%20Detection%20and%20Prevention%20Systems%20(IDPS)%20evolved%20from%20the%20need" w:history="1">
        <w:r w:rsidRPr="00F8544E">
          <w:rPr>
            <w:rStyle w:val="Hyperlink"/>
            <w:rFonts w:ascii="Times New Roman" w:hAnsi="Times New Roman" w:cs="Times New Roman"/>
            <w:sz w:val="20"/>
            <w:szCs w:val="20"/>
          </w:rPr>
          <w:t>https://www.kiteworks.com/risk-compliance-glossary/intrusion-detection-prevention-systems/#:~:text=Intrusion%20Detection%20and%20Prevention%20Systems%20(IDPS)%20evolved%20from%20the%20need</w:t>
        </w:r>
      </w:hyperlink>
      <w:r w:rsidRPr="00F8544E">
        <w:rPr>
          <w:rFonts w:ascii="Times New Roman" w:hAnsi="Times New Roman" w:cs="Times New Roman"/>
          <w:sz w:val="20"/>
          <w:szCs w:val="20"/>
        </w:rPr>
        <w:t xml:space="preserve"> (accessed Jul. 07, 2024).</w:t>
      </w:r>
    </w:p>
    <w:p w14:paraId="4A02063F" w14:textId="77777777" w:rsidR="009765A8" w:rsidRPr="00F8544E" w:rsidRDefault="009765A8" w:rsidP="00D238C0">
      <w:pPr>
        <w:pStyle w:val="NoSpacing"/>
        <w:rPr>
          <w:rFonts w:ascii="Times New Roman" w:hAnsi="Times New Roman" w:cs="Times New Roman"/>
          <w:sz w:val="20"/>
          <w:szCs w:val="20"/>
          <w:lang w:val="en-GB"/>
        </w:rPr>
      </w:pPr>
    </w:p>
    <w:p w14:paraId="1223594E" w14:textId="47CBB048" w:rsidR="00927728" w:rsidRPr="00F8544E" w:rsidRDefault="00927728" w:rsidP="00D238C0">
      <w:pPr>
        <w:pStyle w:val="NoSpacing"/>
        <w:rPr>
          <w:rFonts w:ascii="Times New Roman" w:hAnsi="Times New Roman" w:cs="Times New Roman"/>
          <w:sz w:val="20"/>
          <w:szCs w:val="20"/>
          <w:lang w:val="en-GB"/>
        </w:rPr>
      </w:pPr>
      <w:r w:rsidRPr="00F8544E">
        <w:rPr>
          <w:rFonts w:ascii="Times New Roman" w:hAnsi="Times New Roman" w:cs="Times New Roman"/>
          <w:sz w:val="20"/>
          <w:szCs w:val="20"/>
          <w:lang w:val="en-GB"/>
        </w:rPr>
        <w:t>[2] Wikipedia Contributors, “Firewall (computing),” </w:t>
      </w:r>
      <w:r w:rsidRPr="00F8544E">
        <w:rPr>
          <w:rFonts w:ascii="Times New Roman" w:hAnsi="Times New Roman" w:cs="Times New Roman"/>
          <w:i/>
          <w:iCs/>
          <w:sz w:val="20"/>
          <w:szCs w:val="20"/>
          <w:lang w:val="en-GB"/>
        </w:rPr>
        <w:t>Wikipedia</w:t>
      </w:r>
      <w:r w:rsidRPr="00F8544E">
        <w:rPr>
          <w:rFonts w:ascii="Times New Roman" w:hAnsi="Times New Roman" w:cs="Times New Roman"/>
          <w:sz w:val="20"/>
          <w:szCs w:val="20"/>
          <w:lang w:val="en-GB"/>
        </w:rPr>
        <w:t xml:space="preserve">, Sep. 26, 2019. </w:t>
      </w:r>
      <w:hyperlink r:id="rId26" w:history="1">
        <w:r w:rsidRPr="00F8544E">
          <w:rPr>
            <w:rStyle w:val="Hyperlink"/>
            <w:rFonts w:ascii="Times New Roman" w:hAnsi="Times New Roman" w:cs="Times New Roman"/>
            <w:sz w:val="20"/>
            <w:szCs w:val="20"/>
            <w:lang w:val="en-GB"/>
          </w:rPr>
          <w:t>https://en.wikipedia.org/wiki/Firewall_(computing)</w:t>
        </w:r>
      </w:hyperlink>
      <w:r w:rsidRPr="00F8544E">
        <w:rPr>
          <w:rFonts w:ascii="Times New Roman" w:hAnsi="Times New Roman" w:cs="Times New Roman"/>
          <w:sz w:val="20"/>
          <w:szCs w:val="20"/>
          <w:lang w:val="en-GB"/>
        </w:rPr>
        <w:t xml:space="preserve"> </w:t>
      </w:r>
      <w:r w:rsidRPr="00F8544E">
        <w:rPr>
          <w:rFonts w:ascii="Times New Roman" w:hAnsi="Times New Roman" w:cs="Times New Roman"/>
          <w:sz w:val="20"/>
          <w:szCs w:val="20"/>
        </w:rPr>
        <w:t>(accessed Jul. 07, 2024).</w:t>
      </w:r>
    </w:p>
    <w:p w14:paraId="3F125723" w14:textId="77777777" w:rsidR="00EC5231" w:rsidRPr="00F8544E" w:rsidRDefault="00EC5231" w:rsidP="00D238C0">
      <w:pPr>
        <w:pStyle w:val="NoSpacing"/>
        <w:rPr>
          <w:rFonts w:ascii="Times New Roman" w:hAnsi="Times New Roman" w:cs="Times New Roman"/>
          <w:sz w:val="20"/>
          <w:szCs w:val="20"/>
        </w:rPr>
      </w:pPr>
    </w:p>
    <w:p w14:paraId="17DACC4A" w14:textId="1F54D3AC" w:rsidR="00EC5231" w:rsidRPr="00F8544E" w:rsidRDefault="00D238C0" w:rsidP="00D238C0">
      <w:pPr>
        <w:pStyle w:val="NoSpacing"/>
        <w:rPr>
          <w:rFonts w:ascii="Times New Roman" w:hAnsi="Times New Roman" w:cs="Times New Roman"/>
          <w:sz w:val="20"/>
          <w:szCs w:val="20"/>
        </w:rPr>
      </w:pPr>
      <w:r w:rsidRPr="00F8544E">
        <w:rPr>
          <w:rFonts w:ascii="Times New Roman" w:hAnsi="Times New Roman" w:cs="Times New Roman"/>
          <w:sz w:val="20"/>
          <w:szCs w:val="20"/>
        </w:rPr>
        <w:t xml:space="preserve">[3] Wikipedia Contributors, “Antivirus software,” Wikipedia, Aug. 17, 2019. </w:t>
      </w:r>
      <w:hyperlink r:id="rId27" w:history="1">
        <w:r w:rsidRPr="00F8544E">
          <w:rPr>
            <w:rStyle w:val="Hyperlink"/>
            <w:rFonts w:ascii="Times New Roman" w:hAnsi="Times New Roman" w:cs="Times New Roman"/>
            <w:sz w:val="20"/>
            <w:szCs w:val="20"/>
          </w:rPr>
          <w:t>https://en.wikipedia.org/wiki/Antivirus_software</w:t>
        </w:r>
      </w:hyperlink>
      <w:r w:rsidRPr="00F8544E">
        <w:rPr>
          <w:rFonts w:ascii="Times New Roman" w:hAnsi="Times New Roman" w:cs="Times New Roman"/>
          <w:sz w:val="20"/>
          <w:szCs w:val="20"/>
        </w:rPr>
        <w:t xml:space="preserve"> (accessed Jul. 07, 2024).</w:t>
      </w:r>
    </w:p>
    <w:p w14:paraId="438DBE01" w14:textId="77777777" w:rsidR="00055B36" w:rsidRPr="00F8544E" w:rsidRDefault="00055B36" w:rsidP="00D238C0">
      <w:pPr>
        <w:pStyle w:val="NoSpacing"/>
        <w:rPr>
          <w:rFonts w:ascii="Times New Roman" w:hAnsi="Times New Roman" w:cs="Times New Roman"/>
          <w:sz w:val="20"/>
          <w:szCs w:val="20"/>
        </w:rPr>
      </w:pPr>
    </w:p>
    <w:p w14:paraId="7796900B" w14:textId="71F52EE3" w:rsidR="00FA3AF9" w:rsidRPr="00F8544E" w:rsidRDefault="00FA3AF9" w:rsidP="00FA3AF9">
      <w:pPr>
        <w:pStyle w:val="NoSpacing"/>
        <w:rPr>
          <w:rFonts w:ascii="Times New Roman" w:hAnsi="Times New Roman" w:cs="Times New Roman"/>
          <w:sz w:val="20"/>
          <w:szCs w:val="20"/>
          <w:lang w:val="en-GB"/>
        </w:rPr>
      </w:pPr>
      <w:r w:rsidRPr="00F8544E">
        <w:rPr>
          <w:rFonts w:ascii="Times New Roman" w:hAnsi="Times New Roman" w:cs="Times New Roman"/>
          <w:sz w:val="20"/>
          <w:szCs w:val="20"/>
          <w:lang w:val="en-GB"/>
        </w:rPr>
        <w:t>[4] “What is Antivirus - Definition, Meaning &amp; Explanation,” </w:t>
      </w:r>
      <w:r w:rsidRPr="00F8544E">
        <w:rPr>
          <w:rFonts w:ascii="Times New Roman" w:hAnsi="Times New Roman" w:cs="Times New Roman"/>
          <w:i/>
          <w:iCs/>
          <w:sz w:val="20"/>
          <w:szCs w:val="20"/>
          <w:lang w:val="en-GB"/>
        </w:rPr>
        <w:t>verizon.com</w:t>
      </w:r>
      <w:r w:rsidRPr="00F8544E">
        <w:rPr>
          <w:rFonts w:ascii="Times New Roman" w:hAnsi="Times New Roman" w:cs="Times New Roman"/>
          <w:sz w:val="20"/>
          <w:szCs w:val="20"/>
          <w:lang w:val="en-GB"/>
        </w:rPr>
        <w:t xml:space="preserve">. </w:t>
      </w:r>
      <w:hyperlink r:id="rId28" w:anchor=":~:text=Antivirus%20is%20a%20kind%20of" w:history="1">
        <w:r w:rsidRPr="00F8544E">
          <w:rPr>
            <w:rStyle w:val="Hyperlink"/>
            <w:rFonts w:ascii="Times New Roman" w:hAnsi="Times New Roman" w:cs="Times New Roman"/>
            <w:sz w:val="20"/>
            <w:szCs w:val="20"/>
            <w:lang w:val="en-GB"/>
          </w:rPr>
          <w:t>https://www.verizon.com/articles/internet-essentials/antivirus-definition/#:~:text=Antivirus%20is%20a%20kind%20of</w:t>
        </w:r>
      </w:hyperlink>
      <w:r w:rsidRPr="00F8544E">
        <w:rPr>
          <w:rFonts w:ascii="Times New Roman" w:hAnsi="Times New Roman" w:cs="Times New Roman"/>
          <w:sz w:val="20"/>
          <w:szCs w:val="20"/>
          <w:lang w:val="en-GB"/>
        </w:rPr>
        <w:t xml:space="preserve"> </w:t>
      </w:r>
      <w:r w:rsidRPr="00F8544E">
        <w:rPr>
          <w:rFonts w:ascii="Times New Roman" w:hAnsi="Times New Roman" w:cs="Times New Roman"/>
          <w:sz w:val="20"/>
          <w:szCs w:val="20"/>
        </w:rPr>
        <w:t>(accessed Jul. 07, 2024).</w:t>
      </w:r>
    </w:p>
    <w:p w14:paraId="66DDFF84" w14:textId="77777777" w:rsidR="00055B36" w:rsidRPr="00F8544E" w:rsidRDefault="00055B36" w:rsidP="00D238C0">
      <w:pPr>
        <w:pStyle w:val="NoSpacing"/>
        <w:rPr>
          <w:rFonts w:ascii="Times New Roman" w:hAnsi="Times New Roman" w:cs="Times New Roman"/>
          <w:sz w:val="20"/>
          <w:szCs w:val="20"/>
        </w:rPr>
      </w:pPr>
    </w:p>
    <w:p w14:paraId="14CF40F0" w14:textId="50BD3988" w:rsidR="0040568C" w:rsidRPr="00F8544E" w:rsidRDefault="0040568C" w:rsidP="0040568C">
      <w:pPr>
        <w:pStyle w:val="NoSpacing"/>
        <w:rPr>
          <w:rFonts w:ascii="Times New Roman" w:hAnsi="Times New Roman" w:cs="Times New Roman"/>
          <w:sz w:val="20"/>
          <w:szCs w:val="20"/>
          <w:lang w:val="en-GB"/>
        </w:rPr>
      </w:pPr>
      <w:r w:rsidRPr="00F8544E">
        <w:rPr>
          <w:rFonts w:ascii="Times New Roman" w:hAnsi="Times New Roman" w:cs="Times New Roman"/>
          <w:sz w:val="20"/>
          <w:szCs w:val="20"/>
          <w:lang w:val="en-GB"/>
        </w:rPr>
        <w:t xml:space="preserve">[5] </w:t>
      </w:r>
      <w:proofErr w:type="spellStart"/>
      <w:r w:rsidRPr="00F8544E">
        <w:rPr>
          <w:rFonts w:ascii="Times New Roman" w:hAnsi="Times New Roman" w:cs="Times New Roman"/>
          <w:sz w:val="20"/>
          <w:szCs w:val="20"/>
          <w:lang w:val="en-GB"/>
        </w:rPr>
        <w:t>ennetix</w:t>
      </w:r>
      <w:proofErr w:type="spellEnd"/>
      <w:r w:rsidRPr="00F8544E">
        <w:rPr>
          <w:rFonts w:ascii="Times New Roman" w:hAnsi="Times New Roman" w:cs="Times New Roman"/>
          <w:sz w:val="20"/>
          <w:szCs w:val="20"/>
          <w:lang w:val="en-GB"/>
        </w:rPr>
        <w:t>, “A Brief History of Networking,” </w:t>
      </w:r>
      <w:proofErr w:type="spellStart"/>
      <w:r w:rsidRPr="00F8544E">
        <w:rPr>
          <w:rFonts w:ascii="Times New Roman" w:hAnsi="Times New Roman" w:cs="Times New Roman"/>
          <w:i/>
          <w:iCs/>
          <w:sz w:val="20"/>
          <w:szCs w:val="20"/>
          <w:lang w:val="en-GB"/>
        </w:rPr>
        <w:t>Ennetix</w:t>
      </w:r>
      <w:proofErr w:type="spellEnd"/>
      <w:r w:rsidRPr="00F8544E">
        <w:rPr>
          <w:rFonts w:ascii="Times New Roman" w:hAnsi="Times New Roman" w:cs="Times New Roman"/>
          <w:sz w:val="20"/>
          <w:szCs w:val="20"/>
          <w:lang w:val="en-GB"/>
        </w:rPr>
        <w:t xml:space="preserve">, Sep. 05, 2023. </w:t>
      </w:r>
      <w:hyperlink r:id="rId29" w:anchor=":~:text=Network%20Intrusion%20Detection%20System%3A" w:history="1">
        <w:r w:rsidRPr="00F8544E">
          <w:rPr>
            <w:rStyle w:val="Hyperlink"/>
            <w:rFonts w:ascii="Times New Roman" w:hAnsi="Times New Roman" w:cs="Times New Roman"/>
            <w:sz w:val="20"/>
            <w:szCs w:val="20"/>
            <w:lang w:val="en-GB"/>
          </w:rPr>
          <w:t>https://ennetix.com/a-brief-history-of-networking/#:~:text=Network%20Intrusion%20Detection%20System%3A</w:t>
        </w:r>
      </w:hyperlink>
      <w:r w:rsidRPr="00F8544E">
        <w:rPr>
          <w:rFonts w:ascii="Times New Roman" w:hAnsi="Times New Roman" w:cs="Times New Roman"/>
          <w:sz w:val="20"/>
          <w:szCs w:val="20"/>
          <w:lang w:val="en-GB"/>
        </w:rPr>
        <w:t xml:space="preserve"> (accessed Jul. 07, 2024).</w:t>
      </w:r>
    </w:p>
    <w:p w14:paraId="3DCE741E" w14:textId="77777777" w:rsidR="00055B36" w:rsidRPr="00F8544E" w:rsidRDefault="00055B36" w:rsidP="00D238C0">
      <w:pPr>
        <w:pStyle w:val="NoSpacing"/>
        <w:rPr>
          <w:rFonts w:ascii="Times New Roman" w:hAnsi="Times New Roman" w:cs="Times New Roman"/>
          <w:sz w:val="20"/>
          <w:szCs w:val="20"/>
        </w:rPr>
      </w:pPr>
    </w:p>
    <w:p w14:paraId="02AAABAE" w14:textId="71EE906F" w:rsidR="00055B36" w:rsidRPr="00F8544E" w:rsidRDefault="00AD5C68" w:rsidP="00D238C0">
      <w:pPr>
        <w:pStyle w:val="NoSpacing"/>
        <w:rPr>
          <w:rFonts w:ascii="Times New Roman" w:hAnsi="Times New Roman" w:cs="Times New Roman"/>
          <w:sz w:val="20"/>
          <w:szCs w:val="20"/>
        </w:rPr>
      </w:pPr>
      <w:r w:rsidRPr="00F8544E">
        <w:rPr>
          <w:rFonts w:ascii="Times New Roman" w:hAnsi="Times New Roman" w:cs="Times New Roman"/>
          <w:sz w:val="20"/>
          <w:szCs w:val="20"/>
        </w:rPr>
        <w:t xml:space="preserve">[6] admin, “Network Intrusion Detection and Prevention in FE Electrical,” Study for FE, Feb. 23, 2024. </w:t>
      </w:r>
      <w:hyperlink r:id="rId30" w:anchor=":~:text=Network%20Intrusion%20Detection%20and%20Prevention%20Systems%20(NIDPs)%20continuously%20monitor%20network" w:history="1">
        <w:r w:rsidRPr="00F8544E">
          <w:rPr>
            <w:rStyle w:val="Hyperlink"/>
            <w:rFonts w:ascii="Times New Roman" w:hAnsi="Times New Roman" w:cs="Times New Roman"/>
            <w:sz w:val="20"/>
            <w:szCs w:val="20"/>
          </w:rPr>
          <w:t>https://www.studyforfe.com/blog/network-intrusion-detection-and-prevention/#:~:text=Network%20Intrusion%20Detection%20and%20Prevention%20Systems%20(NIDPs)%20continuously%20monitor%20network</w:t>
        </w:r>
      </w:hyperlink>
      <w:r w:rsidRPr="00F8544E">
        <w:rPr>
          <w:rFonts w:ascii="Times New Roman" w:hAnsi="Times New Roman" w:cs="Times New Roman"/>
          <w:sz w:val="20"/>
          <w:szCs w:val="20"/>
        </w:rPr>
        <w:t xml:space="preserve">  (accessed Jul. 07, 2024).</w:t>
      </w:r>
    </w:p>
    <w:p w14:paraId="67929A97" w14:textId="77777777" w:rsidR="00055B36" w:rsidRPr="00F8544E" w:rsidRDefault="00055B36" w:rsidP="00D238C0">
      <w:pPr>
        <w:pStyle w:val="NoSpacing"/>
        <w:rPr>
          <w:rFonts w:ascii="Times New Roman" w:hAnsi="Times New Roman" w:cs="Times New Roman"/>
          <w:sz w:val="20"/>
          <w:szCs w:val="20"/>
        </w:rPr>
      </w:pPr>
    </w:p>
    <w:p w14:paraId="34491CE8" w14:textId="28A0BC35" w:rsidR="00055B36" w:rsidRPr="00F8544E" w:rsidRDefault="005E3F60" w:rsidP="00D238C0">
      <w:pPr>
        <w:pStyle w:val="NoSpacing"/>
        <w:rPr>
          <w:rFonts w:ascii="Times New Roman" w:hAnsi="Times New Roman" w:cs="Times New Roman"/>
          <w:sz w:val="20"/>
          <w:szCs w:val="20"/>
        </w:rPr>
      </w:pPr>
      <w:r w:rsidRPr="00F8544E">
        <w:rPr>
          <w:rFonts w:ascii="Times New Roman" w:hAnsi="Times New Roman" w:cs="Times New Roman"/>
          <w:sz w:val="20"/>
          <w:szCs w:val="20"/>
        </w:rPr>
        <w:t xml:space="preserve">[7] Wikipedia Contributors, “Host-based intrusion detection system,” Wikipedia, Jul. 28, 2019. </w:t>
      </w:r>
      <w:hyperlink r:id="rId31" w:history="1">
        <w:r w:rsidRPr="00F8544E">
          <w:rPr>
            <w:rStyle w:val="Hyperlink"/>
            <w:rFonts w:ascii="Times New Roman" w:hAnsi="Times New Roman" w:cs="Times New Roman"/>
            <w:sz w:val="20"/>
            <w:szCs w:val="20"/>
          </w:rPr>
          <w:t>https://en.wikipedia.org/wiki/Host-based_intrusion_detection_system</w:t>
        </w:r>
      </w:hyperlink>
      <w:r w:rsidRPr="00F8544E">
        <w:rPr>
          <w:rFonts w:ascii="Times New Roman" w:hAnsi="Times New Roman" w:cs="Times New Roman"/>
          <w:sz w:val="20"/>
          <w:szCs w:val="20"/>
        </w:rPr>
        <w:t xml:space="preserve"> (accessed Jul. 07, 2024).</w:t>
      </w:r>
    </w:p>
    <w:p w14:paraId="72018A83" w14:textId="77777777" w:rsidR="00EC5231" w:rsidRPr="00F8544E" w:rsidRDefault="00EC5231" w:rsidP="00D238C0">
      <w:pPr>
        <w:pStyle w:val="NoSpacing"/>
        <w:rPr>
          <w:rFonts w:ascii="Times New Roman" w:hAnsi="Times New Roman" w:cs="Times New Roman"/>
          <w:sz w:val="20"/>
          <w:szCs w:val="20"/>
        </w:rPr>
      </w:pPr>
    </w:p>
    <w:p w14:paraId="6AFD2950" w14:textId="6BCD0DB3" w:rsidR="00EC5231" w:rsidRPr="00F8544E" w:rsidRDefault="007E391D" w:rsidP="00D238C0">
      <w:pPr>
        <w:pStyle w:val="NoSpacing"/>
        <w:rPr>
          <w:rFonts w:ascii="Times New Roman" w:hAnsi="Times New Roman" w:cs="Times New Roman"/>
          <w:sz w:val="20"/>
          <w:szCs w:val="20"/>
        </w:rPr>
      </w:pPr>
      <w:r w:rsidRPr="00F8544E">
        <w:rPr>
          <w:rFonts w:ascii="Times New Roman" w:hAnsi="Times New Roman" w:cs="Times New Roman"/>
          <w:sz w:val="20"/>
          <w:szCs w:val="20"/>
        </w:rPr>
        <w:t xml:space="preserve">[8] “The Significance of Honeypots in Cybersecurity and the Rise of Honeytokens,” </w:t>
      </w:r>
      <w:proofErr w:type="spellStart"/>
      <w:r w:rsidRPr="00F8544E">
        <w:rPr>
          <w:rFonts w:ascii="Times New Roman" w:hAnsi="Times New Roman" w:cs="Times New Roman"/>
          <w:sz w:val="20"/>
          <w:szCs w:val="20"/>
        </w:rPr>
        <w:t>GitGuardian</w:t>
      </w:r>
      <w:proofErr w:type="spellEnd"/>
      <w:r w:rsidRPr="00F8544E">
        <w:rPr>
          <w:rFonts w:ascii="Times New Roman" w:hAnsi="Times New Roman" w:cs="Times New Roman"/>
          <w:sz w:val="20"/>
          <w:szCs w:val="20"/>
        </w:rPr>
        <w:t xml:space="preserve"> Blog - Code Security for the DevOps generation, Nov. 24, 2023. </w:t>
      </w:r>
      <w:hyperlink r:id="rId32" w:anchor=":~:text=LinkedIn-" w:history="1">
        <w:r w:rsidRPr="00F8544E">
          <w:rPr>
            <w:rStyle w:val="Hyperlink"/>
            <w:rFonts w:ascii="Times New Roman" w:hAnsi="Times New Roman" w:cs="Times New Roman"/>
            <w:sz w:val="20"/>
            <w:szCs w:val="20"/>
          </w:rPr>
          <w:t>https://blog.gitguardian.com/the-significance-of-honeypots-and-the-rise-of-honeytokens/#:~:text=LinkedIn-</w:t>
        </w:r>
      </w:hyperlink>
      <w:r w:rsidRPr="00F8544E">
        <w:rPr>
          <w:rFonts w:ascii="Times New Roman" w:hAnsi="Times New Roman" w:cs="Times New Roman"/>
          <w:sz w:val="20"/>
          <w:szCs w:val="20"/>
        </w:rPr>
        <w:t xml:space="preserve">  (accessed Jul. 07, 2024).</w:t>
      </w:r>
    </w:p>
    <w:p w14:paraId="297653E7" w14:textId="77777777" w:rsidR="00467923" w:rsidRPr="00F8544E" w:rsidRDefault="00EC5231" w:rsidP="00D238C0">
      <w:pPr>
        <w:pStyle w:val="NoSpacing"/>
        <w:rPr>
          <w:rFonts w:ascii="Times New Roman" w:hAnsi="Times New Roman" w:cs="Times New Roman"/>
          <w:sz w:val="20"/>
          <w:szCs w:val="20"/>
        </w:rPr>
      </w:pPr>
      <w:r w:rsidRPr="00F8544E">
        <w:rPr>
          <w:rFonts w:ascii="Times New Roman" w:hAnsi="Times New Roman" w:cs="Times New Roman"/>
          <w:sz w:val="20"/>
          <w:szCs w:val="20"/>
        </w:rPr>
        <w:br/>
      </w:r>
      <w:r w:rsidR="00025B11" w:rsidRPr="00F8544E">
        <w:rPr>
          <w:rFonts w:ascii="Times New Roman" w:hAnsi="Times New Roman" w:cs="Times New Roman"/>
          <w:sz w:val="20"/>
          <w:szCs w:val="20"/>
        </w:rPr>
        <w:t xml:space="preserve">[9] “Introduction to Honeypots, Honeynets, and Padded Cells,” library.mosse-institute.com. </w:t>
      </w:r>
      <w:hyperlink r:id="rId33" w:anchor=":~:text=A%20padded%20cell%20is%20a" w:history="1">
        <w:r w:rsidR="00025B11" w:rsidRPr="00F8544E">
          <w:rPr>
            <w:rStyle w:val="Hyperlink"/>
            <w:rFonts w:ascii="Times New Roman" w:hAnsi="Times New Roman" w:cs="Times New Roman"/>
            <w:sz w:val="20"/>
            <w:szCs w:val="20"/>
          </w:rPr>
          <w:t>https://library.mosse-institute.com/articles/2022/05/introduction-to-honeypots-honeynets-and-padded-cells/introduction-to-honeypots-honeynets-and-padded-cells.html#:~:text=A%20padded%20cell%20is%20a</w:t>
        </w:r>
      </w:hyperlink>
      <w:r w:rsidR="00025B11" w:rsidRPr="00F8544E">
        <w:rPr>
          <w:rFonts w:ascii="Times New Roman" w:hAnsi="Times New Roman" w:cs="Times New Roman"/>
          <w:sz w:val="20"/>
          <w:szCs w:val="20"/>
        </w:rPr>
        <w:t xml:space="preserve"> (accessed Jul. 07, 2024).</w:t>
      </w:r>
      <w:r w:rsidRPr="00F8544E">
        <w:rPr>
          <w:rFonts w:ascii="Times New Roman" w:hAnsi="Times New Roman" w:cs="Times New Roman"/>
          <w:sz w:val="20"/>
          <w:szCs w:val="20"/>
        </w:rPr>
        <w:br/>
      </w:r>
      <w:r w:rsidRPr="00F8544E">
        <w:rPr>
          <w:rFonts w:ascii="Times New Roman" w:hAnsi="Times New Roman" w:cs="Times New Roman"/>
          <w:sz w:val="20"/>
          <w:szCs w:val="20"/>
        </w:rPr>
        <w:br/>
      </w:r>
      <w:r w:rsidR="00350A39" w:rsidRPr="00F8544E">
        <w:rPr>
          <w:rFonts w:ascii="Times New Roman" w:hAnsi="Times New Roman" w:cs="Times New Roman"/>
          <w:sz w:val="20"/>
          <w:szCs w:val="20"/>
        </w:rPr>
        <w:t xml:space="preserve">[10] B. </w:t>
      </w:r>
      <w:proofErr w:type="spellStart"/>
      <w:r w:rsidR="00350A39" w:rsidRPr="00F8544E">
        <w:rPr>
          <w:rFonts w:ascii="Times New Roman" w:hAnsi="Times New Roman" w:cs="Times New Roman"/>
          <w:sz w:val="20"/>
          <w:szCs w:val="20"/>
        </w:rPr>
        <w:t>Lutkevich</w:t>
      </w:r>
      <w:proofErr w:type="spellEnd"/>
      <w:r w:rsidR="00350A39" w:rsidRPr="00F8544E">
        <w:rPr>
          <w:rFonts w:ascii="Times New Roman" w:hAnsi="Times New Roman" w:cs="Times New Roman"/>
          <w:sz w:val="20"/>
          <w:szCs w:val="20"/>
        </w:rPr>
        <w:t xml:space="preserve">, “What is Malware? Definition, Types, Prevention - TechTarget,” </w:t>
      </w:r>
      <w:proofErr w:type="spellStart"/>
      <w:r w:rsidR="00350A39" w:rsidRPr="00F8544E">
        <w:rPr>
          <w:rFonts w:ascii="Times New Roman" w:hAnsi="Times New Roman" w:cs="Times New Roman"/>
          <w:sz w:val="20"/>
          <w:szCs w:val="20"/>
        </w:rPr>
        <w:t>SearchSecurity</w:t>
      </w:r>
      <w:proofErr w:type="spellEnd"/>
      <w:r w:rsidR="00350A39" w:rsidRPr="00F8544E">
        <w:rPr>
          <w:rFonts w:ascii="Times New Roman" w:hAnsi="Times New Roman" w:cs="Times New Roman"/>
          <w:sz w:val="20"/>
          <w:szCs w:val="20"/>
        </w:rPr>
        <w:t xml:space="preserve">, Jun. 2022. </w:t>
      </w:r>
      <w:hyperlink r:id="rId34" w:anchor=":~:text=Types%20of%20malware%20include%20computer" w:history="1">
        <w:r w:rsidR="00350A39" w:rsidRPr="00F8544E">
          <w:rPr>
            <w:rStyle w:val="Hyperlink"/>
            <w:rFonts w:ascii="Times New Roman" w:hAnsi="Times New Roman" w:cs="Times New Roman"/>
            <w:sz w:val="20"/>
            <w:szCs w:val="20"/>
          </w:rPr>
          <w:t>https://www.techtarget.com/searchsecurity/definition/malware#:~:text=Types%20of%20malware%20include%20computer</w:t>
        </w:r>
      </w:hyperlink>
      <w:r w:rsidR="00350A39" w:rsidRPr="00F8544E">
        <w:rPr>
          <w:rFonts w:ascii="Times New Roman" w:hAnsi="Times New Roman" w:cs="Times New Roman"/>
          <w:sz w:val="20"/>
          <w:szCs w:val="20"/>
        </w:rPr>
        <w:t xml:space="preserve"> (accessed Jul. 07, 2024).</w:t>
      </w:r>
      <w:r w:rsidRPr="00F8544E">
        <w:rPr>
          <w:rFonts w:ascii="Times New Roman" w:hAnsi="Times New Roman" w:cs="Times New Roman"/>
          <w:sz w:val="20"/>
          <w:szCs w:val="20"/>
        </w:rPr>
        <w:br/>
      </w:r>
      <w:r w:rsidRPr="00F8544E">
        <w:rPr>
          <w:rFonts w:ascii="Times New Roman" w:hAnsi="Times New Roman" w:cs="Times New Roman"/>
          <w:sz w:val="20"/>
          <w:szCs w:val="20"/>
        </w:rPr>
        <w:br/>
      </w:r>
      <w:r w:rsidR="00DF7E79" w:rsidRPr="00F8544E">
        <w:rPr>
          <w:rFonts w:ascii="Times New Roman" w:hAnsi="Times New Roman" w:cs="Times New Roman"/>
          <w:sz w:val="20"/>
          <w:szCs w:val="20"/>
        </w:rPr>
        <w:t xml:space="preserve">[11] “What Is Ransomware? | IBM,” www.ibm.com, Jun. 04, 2024. </w:t>
      </w:r>
      <w:hyperlink r:id="rId35" w:history="1">
        <w:r w:rsidR="00DF7E79" w:rsidRPr="00F8544E">
          <w:rPr>
            <w:rStyle w:val="Hyperlink"/>
            <w:rFonts w:ascii="Times New Roman" w:hAnsi="Times New Roman" w:cs="Times New Roman"/>
            <w:sz w:val="20"/>
            <w:szCs w:val="20"/>
          </w:rPr>
          <w:t>https://www.ibm.com/topics/ransomware?utm_content=SRCWW&amp;p1=Search&amp;p4=43700075228594846&amp;p5=p&amp;p9=58700008278554511&amp;gad_source=1&amp;gclid=Cj0KCQjw-ai0BhDPARIsAB6hmP6Rdn9FCnTYa9mhvoxDQ0pp_XCqDC0sRrTVED-qI3QpKhqtb3ClP_gaArXDEALw_wcB&amp;gclsrc=aw.ds</w:t>
        </w:r>
      </w:hyperlink>
      <w:r w:rsidR="00DF7E79" w:rsidRPr="00F8544E">
        <w:rPr>
          <w:rFonts w:ascii="Times New Roman" w:hAnsi="Times New Roman" w:cs="Times New Roman"/>
          <w:sz w:val="20"/>
          <w:szCs w:val="20"/>
        </w:rPr>
        <w:t xml:space="preserve"> (accessed Jul. 07, 2024).</w:t>
      </w:r>
    </w:p>
    <w:p w14:paraId="5D3A8A68" w14:textId="77777777" w:rsidR="00467923" w:rsidRPr="00F8544E" w:rsidRDefault="00467923" w:rsidP="00D238C0">
      <w:pPr>
        <w:pStyle w:val="NoSpacing"/>
        <w:rPr>
          <w:rFonts w:ascii="Times New Roman" w:hAnsi="Times New Roman" w:cs="Times New Roman"/>
          <w:sz w:val="20"/>
          <w:szCs w:val="20"/>
        </w:rPr>
      </w:pPr>
    </w:p>
    <w:p w14:paraId="3A26BE44" w14:textId="7C2A89A8" w:rsidR="002F26BA" w:rsidRPr="00F8544E" w:rsidRDefault="00590079" w:rsidP="00D238C0">
      <w:pPr>
        <w:pStyle w:val="NoSpacing"/>
        <w:rPr>
          <w:rFonts w:ascii="Times New Roman" w:hAnsi="Times New Roman" w:cs="Times New Roman"/>
          <w:sz w:val="20"/>
          <w:szCs w:val="20"/>
        </w:rPr>
      </w:pPr>
      <w:r w:rsidRPr="00F8544E">
        <w:rPr>
          <w:rFonts w:ascii="Times New Roman" w:hAnsi="Times New Roman" w:cs="Times New Roman"/>
          <w:sz w:val="20"/>
          <w:szCs w:val="20"/>
        </w:rPr>
        <w:t xml:space="preserve">[12] “Phishing attacks: defending your </w:t>
      </w:r>
      <w:proofErr w:type="spellStart"/>
      <w:r w:rsidRPr="00F8544E">
        <w:rPr>
          <w:rFonts w:ascii="Times New Roman" w:hAnsi="Times New Roman" w:cs="Times New Roman"/>
          <w:sz w:val="20"/>
          <w:szCs w:val="20"/>
        </w:rPr>
        <w:t>organisation</w:t>
      </w:r>
      <w:proofErr w:type="spellEnd"/>
      <w:r w:rsidRPr="00F8544E">
        <w:rPr>
          <w:rFonts w:ascii="Times New Roman" w:hAnsi="Times New Roman" w:cs="Times New Roman"/>
          <w:sz w:val="20"/>
          <w:szCs w:val="20"/>
        </w:rPr>
        <w:t xml:space="preserve">,” www.ncsc.gov.uk. </w:t>
      </w:r>
      <w:hyperlink r:id="rId36" w:anchor=":~:text=Business%20Guide%20beforehand.-" w:history="1">
        <w:r w:rsidRPr="00F8544E">
          <w:rPr>
            <w:rStyle w:val="Hyperlink"/>
            <w:rFonts w:ascii="Times New Roman" w:hAnsi="Times New Roman" w:cs="Times New Roman"/>
            <w:sz w:val="20"/>
            <w:szCs w:val="20"/>
          </w:rPr>
          <w:t>https://www.ncsc.gov.uk/guidance/phishing#:~:text=Business%20Guide%20beforehand.-</w:t>
        </w:r>
      </w:hyperlink>
      <w:r w:rsidRPr="00F8544E">
        <w:rPr>
          <w:rFonts w:ascii="Times New Roman" w:hAnsi="Times New Roman" w:cs="Times New Roman"/>
          <w:sz w:val="20"/>
          <w:szCs w:val="20"/>
        </w:rPr>
        <w:t xml:space="preserve"> (accessed Jul. 07, 2024).</w:t>
      </w:r>
      <w:r w:rsidR="00EC5231" w:rsidRPr="00F8544E">
        <w:rPr>
          <w:rFonts w:ascii="Times New Roman" w:hAnsi="Times New Roman" w:cs="Times New Roman"/>
          <w:sz w:val="20"/>
          <w:szCs w:val="20"/>
        </w:rPr>
        <w:br/>
      </w:r>
      <w:r w:rsidR="00EC5231" w:rsidRPr="00F8544E">
        <w:rPr>
          <w:rFonts w:ascii="Times New Roman" w:hAnsi="Times New Roman" w:cs="Times New Roman"/>
          <w:sz w:val="20"/>
          <w:szCs w:val="20"/>
        </w:rPr>
        <w:br/>
      </w:r>
      <w:r w:rsidR="002F26BA" w:rsidRPr="00F8544E">
        <w:rPr>
          <w:rFonts w:ascii="Times New Roman" w:hAnsi="Times New Roman" w:cs="Times New Roman"/>
          <w:sz w:val="20"/>
          <w:szCs w:val="20"/>
        </w:rPr>
        <w:t xml:space="preserve">[13] “A brief history of encryption,” Thales Group. </w:t>
      </w:r>
      <w:hyperlink r:id="rId37" w:anchor=":~:text=Modern%20cryptography%20(computer%2Dbased%20encryption" w:history="1">
        <w:r w:rsidR="002F26BA" w:rsidRPr="00F8544E">
          <w:rPr>
            <w:rStyle w:val="Hyperlink"/>
            <w:rFonts w:ascii="Times New Roman" w:hAnsi="Times New Roman" w:cs="Times New Roman"/>
            <w:sz w:val="20"/>
            <w:szCs w:val="20"/>
          </w:rPr>
          <w:t>https://www.thalesgroup.com/en/markets/digital-identity-and-security/magazine/brief-history-encryption#:~:text=Modern%20cryptography%20(computer%2Dbased%20encryption</w:t>
        </w:r>
      </w:hyperlink>
      <w:r w:rsidR="002F26BA" w:rsidRPr="00F8544E">
        <w:rPr>
          <w:rFonts w:ascii="Times New Roman" w:hAnsi="Times New Roman" w:cs="Times New Roman"/>
          <w:sz w:val="20"/>
          <w:szCs w:val="20"/>
        </w:rPr>
        <w:t xml:space="preserve"> (accessed Jul. 09,2024).</w:t>
      </w:r>
    </w:p>
    <w:p w14:paraId="52F29694" w14:textId="77777777" w:rsidR="00A81A94" w:rsidRDefault="00A81A94" w:rsidP="00D238C0">
      <w:pPr>
        <w:pStyle w:val="NoSpacing"/>
        <w:rPr>
          <w:rFonts w:ascii="Times New Roman" w:hAnsi="Times New Roman" w:cs="Times New Roman"/>
          <w:sz w:val="20"/>
          <w:szCs w:val="20"/>
        </w:rPr>
      </w:pPr>
    </w:p>
    <w:p w14:paraId="3F072FB7" w14:textId="77777777" w:rsidR="00F8544E" w:rsidRDefault="00F8544E" w:rsidP="00D238C0">
      <w:pPr>
        <w:pStyle w:val="NoSpacing"/>
        <w:rPr>
          <w:rFonts w:ascii="Times New Roman" w:hAnsi="Times New Roman" w:cs="Times New Roman"/>
          <w:sz w:val="20"/>
          <w:szCs w:val="20"/>
        </w:rPr>
      </w:pPr>
    </w:p>
    <w:p w14:paraId="4E7E1013" w14:textId="77777777" w:rsidR="00F8544E" w:rsidRPr="00F8544E" w:rsidRDefault="00F8544E" w:rsidP="00D238C0">
      <w:pPr>
        <w:pStyle w:val="NoSpacing"/>
        <w:rPr>
          <w:rFonts w:ascii="Times New Roman" w:hAnsi="Times New Roman" w:cs="Times New Roman"/>
          <w:sz w:val="20"/>
          <w:szCs w:val="20"/>
        </w:rPr>
      </w:pPr>
    </w:p>
    <w:p w14:paraId="24133E41" w14:textId="77777777" w:rsidR="005C5017" w:rsidRPr="00F8544E" w:rsidRDefault="00D5758A">
      <w:pPr>
        <w:rPr>
          <w:rFonts w:ascii="Times New Roman" w:hAnsi="Times New Roman" w:cs="Times New Roman"/>
          <w:sz w:val="20"/>
          <w:szCs w:val="20"/>
        </w:rPr>
      </w:pPr>
      <w:r w:rsidRPr="00F8544E">
        <w:rPr>
          <w:rFonts w:ascii="Times New Roman" w:hAnsi="Times New Roman" w:cs="Times New Roman"/>
          <w:sz w:val="20"/>
          <w:szCs w:val="20"/>
        </w:rPr>
        <w:lastRenderedPageBreak/>
        <w:t>[1</w:t>
      </w:r>
      <w:r w:rsidR="00A81A94" w:rsidRPr="00F8544E">
        <w:rPr>
          <w:rFonts w:ascii="Times New Roman" w:hAnsi="Times New Roman" w:cs="Times New Roman"/>
          <w:sz w:val="20"/>
          <w:szCs w:val="20"/>
        </w:rPr>
        <w:t>4</w:t>
      </w:r>
      <w:r w:rsidRPr="00F8544E">
        <w:rPr>
          <w:rFonts w:ascii="Times New Roman" w:hAnsi="Times New Roman" w:cs="Times New Roman"/>
          <w:sz w:val="20"/>
          <w:szCs w:val="20"/>
        </w:rPr>
        <w:t xml:space="preserve">] H. Iguer, H. </w:t>
      </w:r>
      <w:proofErr w:type="spellStart"/>
      <w:r w:rsidRPr="00F8544E">
        <w:rPr>
          <w:rFonts w:ascii="Times New Roman" w:hAnsi="Times New Roman" w:cs="Times New Roman"/>
          <w:sz w:val="20"/>
          <w:szCs w:val="20"/>
        </w:rPr>
        <w:t>Medromi</w:t>
      </w:r>
      <w:proofErr w:type="spellEnd"/>
      <w:r w:rsidRPr="00F8544E">
        <w:rPr>
          <w:rFonts w:ascii="Times New Roman" w:hAnsi="Times New Roman" w:cs="Times New Roman"/>
          <w:sz w:val="20"/>
          <w:szCs w:val="20"/>
        </w:rPr>
        <w:t xml:space="preserve">, A. </w:t>
      </w:r>
      <w:proofErr w:type="spellStart"/>
      <w:r w:rsidRPr="00F8544E">
        <w:rPr>
          <w:rFonts w:ascii="Times New Roman" w:hAnsi="Times New Roman" w:cs="Times New Roman"/>
          <w:sz w:val="20"/>
          <w:szCs w:val="20"/>
        </w:rPr>
        <w:t>Sayouti</w:t>
      </w:r>
      <w:proofErr w:type="spellEnd"/>
      <w:r w:rsidRPr="00F8544E">
        <w:rPr>
          <w:rFonts w:ascii="Times New Roman" w:hAnsi="Times New Roman" w:cs="Times New Roman"/>
          <w:sz w:val="20"/>
          <w:szCs w:val="20"/>
        </w:rPr>
        <w:t xml:space="preserve">, S. </w:t>
      </w:r>
      <w:proofErr w:type="spellStart"/>
      <w:r w:rsidRPr="00F8544E">
        <w:rPr>
          <w:rFonts w:ascii="Times New Roman" w:hAnsi="Times New Roman" w:cs="Times New Roman"/>
          <w:sz w:val="20"/>
          <w:szCs w:val="20"/>
        </w:rPr>
        <w:t>Elhasnaoui</w:t>
      </w:r>
      <w:proofErr w:type="spellEnd"/>
      <w:r w:rsidRPr="00F8544E">
        <w:rPr>
          <w:rFonts w:ascii="Times New Roman" w:hAnsi="Times New Roman" w:cs="Times New Roman"/>
          <w:sz w:val="20"/>
          <w:szCs w:val="20"/>
        </w:rPr>
        <w:t xml:space="preserve">, and S. Faris, “The Impact of Cyber Security Issues on Businesses and Governments: A Framework for Implementing a Cyber Security Plan,” 2014 International Conference on Future Internet of Things and Cloud, Aug. 2014, </w:t>
      </w:r>
      <w:proofErr w:type="spellStart"/>
      <w:r w:rsidRPr="00F8544E">
        <w:rPr>
          <w:rFonts w:ascii="Times New Roman" w:hAnsi="Times New Roman" w:cs="Times New Roman"/>
          <w:sz w:val="20"/>
          <w:szCs w:val="20"/>
        </w:rPr>
        <w:t>doi</w:t>
      </w:r>
      <w:proofErr w:type="spellEnd"/>
      <w:r w:rsidRPr="00F8544E">
        <w:rPr>
          <w:rFonts w:ascii="Times New Roman" w:hAnsi="Times New Roman" w:cs="Times New Roman"/>
          <w:sz w:val="20"/>
          <w:szCs w:val="20"/>
        </w:rPr>
        <w:t xml:space="preserve">: </w:t>
      </w:r>
      <w:hyperlink r:id="rId38" w:history="1">
        <w:r w:rsidRPr="00F8544E">
          <w:rPr>
            <w:rStyle w:val="Hyperlink"/>
            <w:rFonts w:ascii="Times New Roman" w:hAnsi="Times New Roman" w:cs="Times New Roman"/>
            <w:sz w:val="20"/>
            <w:szCs w:val="20"/>
          </w:rPr>
          <w:t>https://doi.org/10.1109/ficloud.2014.56</w:t>
        </w:r>
      </w:hyperlink>
      <w:r w:rsidRPr="00F8544E">
        <w:rPr>
          <w:rFonts w:ascii="Times New Roman" w:hAnsi="Times New Roman" w:cs="Times New Roman"/>
          <w:sz w:val="20"/>
          <w:szCs w:val="20"/>
        </w:rPr>
        <w:t xml:space="preserve"> (Accessed Jul.</w:t>
      </w:r>
      <w:r w:rsidR="00A81A94" w:rsidRPr="00F8544E">
        <w:rPr>
          <w:rFonts w:ascii="Times New Roman" w:hAnsi="Times New Roman" w:cs="Times New Roman"/>
          <w:sz w:val="20"/>
          <w:szCs w:val="20"/>
        </w:rPr>
        <w:t xml:space="preserve"> 17,2024</w:t>
      </w:r>
      <w:r w:rsidRPr="00F8544E">
        <w:rPr>
          <w:rFonts w:ascii="Times New Roman" w:hAnsi="Times New Roman" w:cs="Times New Roman"/>
          <w:sz w:val="20"/>
          <w:szCs w:val="20"/>
        </w:rPr>
        <w:t>).</w:t>
      </w:r>
    </w:p>
    <w:p w14:paraId="05A93867" w14:textId="77777777" w:rsidR="00382F3F" w:rsidRPr="00F8544E" w:rsidRDefault="005C5017">
      <w:pPr>
        <w:rPr>
          <w:rFonts w:ascii="Times New Roman" w:hAnsi="Times New Roman" w:cs="Times New Roman"/>
          <w:sz w:val="20"/>
          <w:szCs w:val="20"/>
        </w:rPr>
      </w:pPr>
      <w:r w:rsidRPr="00F8544E">
        <w:rPr>
          <w:rFonts w:ascii="Times New Roman" w:hAnsi="Times New Roman" w:cs="Times New Roman"/>
          <w:sz w:val="20"/>
          <w:szCs w:val="20"/>
        </w:rPr>
        <w:t xml:space="preserve">[15] B. Bokan and J. Santos, “Managing Cybersecurity Risk Using Threat Based Methodology for Evaluation of Cybersecurity Architectures,” IEEE Xplore, Apr. 01, 2021. </w:t>
      </w:r>
      <w:hyperlink r:id="rId39" w:history="1">
        <w:r w:rsidRPr="00F8544E">
          <w:rPr>
            <w:rStyle w:val="Hyperlink"/>
            <w:rFonts w:ascii="Times New Roman" w:hAnsi="Times New Roman" w:cs="Times New Roman"/>
            <w:sz w:val="20"/>
            <w:szCs w:val="20"/>
          </w:rPr>
          <w:t>https://ieeexplore.ieee.org/document/9483736</w:t>
        </w:r>
      </w:hyperlink>
      <w:r w:rsidRPr="00F8544E">
        <w:rPr>
          <w:rFonts w:ascii="Times New Roman" w:hAnsi="Times New Roman" w:cs="Times New Roman"/>
          <w:sz w:val="20"/>
          <w:szCs w:val="20"/>
        </w:rPr>
        <w:t xml:space="preserve"> (Accessed Jul. 17,2024).</w:t>
      </w:r>
    </w:p>
    <w:p w14:paraId="64B701AD" w14:textId="77777777" w:rsidR="00B520BF" w:rsidRPr="00F8544E" w:rsidRDefault="00382F3F">
      <w:pPr>
        <w:rPr>
          <w:rFonts w:ascii="Times New Roman" w:hAnsi="Times New Roman" w:cs="Times New Roman"/>
          <w:sz w:val="20"/>
          <w:szCs w:val="20"/>
        </w:rPr>
      </w:pPr>
      <w:r w:rsidRPr="00F8544E">
        <w:rPr>
          <w:rFonts w:ascii="Times New Roman" w:hAnsi="Times New Roman" w:cs="Times New Roman"/>
          <w:sz w:val="20"/>
          <w:szCs w:val="20"/>
        </w:rPr>
        <w:t xml:space="preserve">[16] “Intrusion Detection System Using Machine Learning,” ieeexplore.ieee.org. </w:t>
      </w:r>
      <w:hyperlink r:id="rId40" w:history="1">
        <w:r w:rsidRPr="00F8544E">
          <w:rPr>
            <w:rStyle w:val="Hyperlink"/>
            <w:rFonts w:ascii="Times New Roman" w:hAnsi="Times New Roman" w:cs="Times New Roman"/>
            <w:sz w:val="20"/>
            <w:szCs w:val="20"/>
          </w:rPr>
          <w:t>https://ieeexplore.ieee.org/document/10128363</w:t>
        </w:r>
      </w:hyperlink>
      <w:r w:rsidRPr="00F8544E">
        <w:rPr>
          <w:rFonts w:ascii="Times New Roman" w:hAnsi="Times New Roman" w:cs="Times New Roman"/>
          <w:sz w:val="20"/>
          <w:szCs w:val="20"/>
        </w:rPr>
        <w:t xml:space="preserve"> (Accessed Jul. 17,2024).</w:t>
      </w:r>
    </w:p>
    <w:p w14:paraId="50351B2B" w14:textId="77777777" w:rsidR="00E86C73" w:rsidRPr="00F8544E" w:rsidRDefault="00B520BF">
      <w:pPr>
        <w:rPr>
          <w:rFonts w:ascii="Times New Roman" w:hAnsi="Times New Roman" w:cs="Times New Roman"/>
          <w:sz w:val="20"/>
          <w:szCs w:val="20"/>
        </w:rPr>
      </w:pPr>
      <w:r w:rsidRPr="00F8544E">
        <w:rPr>
          <w:rFonts w:ascii="Times New Roman" w:hAnsi="Times New Roman" w:cs="Times New Roman"/>
          <w:sz w:val="20"/>
          <w:szCs w:val="20"/>
        </w:rPr>
        <w:t xml:space="preserve">[17] “What is IDS and IPS? | Juniper Networks,” www.juniper.net. </w:t>
      </w:r>
      <w:hyperlink r:id="rId41" w:history="1">
        <w:r w:rsidRPr="00F8544E">
          <w:rPr>
            <w:rStyle w:val="Hyperlink"/>
            <w:rFonts w:ascii="Times New Roman" w:hAnsi="Times New Roman" w:cs="Times New Roman"/>
            <w:sz w:val="20"/>
            <w:szCs w:val="20"/>
          </w:rPr>
          <w:t>https://www.juniper.net/gb/en/research-topics/what-is-ids-ips.html</w:t>
        </w:r>
      </w:hyperlink>
      <w:r w:rsidRPr="00F8544E">
        <w:rPr>
          <w:rFonts w:ascii="Times New Roman" w:hAnsi="Times New Roman" w:cs="Times New Roman"/>
          <w:sz w:val="20"/>
          <w:szCs w:val="20"/>
        </w:rPr>
        <w:t xml:space="preserve"> (Accessed Jul. 17,2024).</w:t>
      </w:r>
    </w:p>
    <w:p w14:paraId="756B82F0" w14:textId="6A327894" w:rsidR="00E86C73" w:rsidRPr="00F8544E" w:rsidRDefault="00E86C73" w:rsidP="00E86C73">
      <w:pPr>
        <w:rPr>
          <w:rFonts w:ascii="Times New Roman" w:hAnsi="Times New Roman" w:cs="Times New Roman"/>
          <w:sz w:val="20"/>
          <w:szCs w:val="20"/>
        </w:rPr>
      </w:pPr>
      <w:r w:rsidRPr="00F8544E">
        <w:rPr>
          <w:rFonts w:ascii="Times New Roman" w:hAnsi="Times New Roman" w:cs="Times New Roman"/>
          <w:sz w:val="20"/>
          <w:szCs w:val="20"/>
        </w:rPr>
        <w:t xml:space="preserve">[18] NIST, “Intrusion Detection and Prevention Systems.” Available: </w:t>
      </w:r>
      <w:hyperlink r:id="rId42" w:history="1">
        <w:r w:rsidRPr="00F8544E">
          <w:rPr>
            <w:rStyle w:val="Hyperlink"/>
            <w:rFonts w:ascii="Times New Roman" w:hAnsi="Times New Roman" w:cs="Times New Roman"/>
            <w:sz w:val="20"/>
            <w:szCs w:val="20"/>
          </w:rPr>
          <w:t>https://tsapps.nist.gov/publication/get_pdf.cfm?pub_id=901146</w:t>
        </w:r>
      </w:hyperlink>
      <w:r w:rsidRPr="00F8544E">
        <w:rPr>
          <w:rFonts w:ascii="Times New Roman" w:hAnsi="Times New Roman" w:cs="Times New Roman"/>
          <w:sz w:val="20"/>
          <w:szCs w:val="20"/>
        </w:rPr>
        <w:t xml:space="preserve"> (Accessed Jul. 17,2024).</w:t>
      </w:r>
    </w:p>
    <w:p w14:paraId="1CFB3185" w14:textId="77777777" w:rsidR="00B54969" w:rsidRPr="00F8544E" w:rsidRDefault="007B7BCD">
      <w:pPr>
        <w:rPr>
          <w:rFonts w:ascii="Times New Roman" w:hAnsi="Times New Roman" w:cs="Times New Roman"/>
          <w:sz w:val="20"/>
          <w:szCs w:val="20"/>
        </w:rPr>
      </w:pPr>
      <w:r w:rsidRPr="00F8544E">
        <w:rPr>
          <w:rFonts w:ascii="Times New Roman" w:hAnsi="Times New Roman" w:cs="Times New Roman"/>
          <w:sz w:val="20"/>
          <w:szCs w:val="20"/>
          <w:shd w:val="clear" w:color="auto" w:fill="FFFFFF"/>
        </w:rPr>
        <w:t>[1</w:t>
      </w:r>
      <w:r w:rsidR="007875DE" w:rsidRPr="00F8544E">
        <w:rPr>
          <w:rFonts w:ascii="Times New Roman" w:hAnsi="Times New Roman" w:cs="Times New Roman"/>
          <w:sz w:val="20"/>
          <w:szCs w:val="20"/>
          <w:shd w:val="clear" w:color="auto" w:fill="FFFFFF"/>
        </w:rPr>
        <w:t>9</w:t>
      </w:r>
      <w:r w:rsidRPr="00F8544E">
        <w:rPr>
          <w:rFonts w:ascii="Times New Roman" w:hAnsi="Times New Roman" w:cs="Times New Roman"/>
          <w:sz w:val="20"/>
          <w:szCs w:val="20"/>
          <w:shd w:val="clear" w:color="auto" w:fill="FFFFFF"/>
        </w:rPr>
        <w:t>]</w:t>
      </w:r>
      <w:r w:rsidR="007875DE" w:rsidRPr="00F8544E">
        <w:rPr>
          <w:rFonts w:ascii="Times New Roman" w:hAnsi="Times New Roman" w:cs="Times New Roman"/>
          <w:sz w:val="20"/>
          <w:szCs w:val="20"/>
          <w:shd w:val="clear" w:color="auto" w:fill="FFFFFF"/>
        </w:rPr>
        <w:t xml:space="preserve"> </w:t>
      </w:r>
      <w:r w:rsidRPr="00F8544E">
        <w:rPr>
          <w:rFonts w:ascii="Times New Roman" w:hAnsi="Times New Roman" w:cs="Times New Roman"/>
          <w:sz w:val="20"/>
          <w:szCs w:val="20"/>
          <w:shd w:val="clear" w:color="auto" w:fill="FFFFFF"/>
        </w:rPr>
        <w:t>Zhang, Z. Luo and J. Zhang, "Analysis of the Application of Firewall and Intrusion Detection Technology in Network Security in the Era of Big Data," </w:t>
      </w:r>
      <w:r w:rsidRPr="00F8544E">
        <w:rPr>
          <w:rStyle w:val="Emphasis"/>
          <w:rFonts w:ascii="Times New Roman" w:hAnsi="Times New Roman" w:cs="Times New Roman"/>
          <w:sz w:val="20"/>
          <w:szCs w:val="20"/>
          <w:shd w:val="clear" w:color="auto" w:fill="FFFFFF"/>
        </w:rPr>
        <w:t>2023 2nd International Joint Conference on Information and Communication Engineering (JCICE)</w:t>
      </w:r>
      <w:r w:rsidRPr="00F8544E">
        <w:rPr>
          <w:rFonts w:ascii="Times New Roman" w:hAnsi="Times New Roman" w:cs="Times New Roman"/>
          <w:sz w:val="20"/>
          <w:szCs w:val="20"/>
          <w:shd w:val="clear" w:color="auto" w:fill="FFFFFF"/>
        </w:rPr>
        <w:t>, Chengdu, China, 2023</w:t>
      </w:r>
      <w:r w:rsidR="007875DE" w:rsidRPr="00F8544E">
        <w:rPr>
          <w:rFonts w:ascii="Times New Roman" w:hAnsi="Times New Roman" w:cs="Times New Roman"/>
          <w:sz w:val="20"/>
          <w:szCs w:val="20"/>
          <w:shd w:val="clear" w:color="auto" w:fill="FFFFFF"/>
        </w:rPr>
        <w:t xml:space="preserve"> </w:t>
      </w:r>
      <w:hyperlink r:id="rId43" w:history="1">
        <w:r w:rsidR="007875DE" w:rsidRPr="00F8544E">
          <w:rPr>
            <w:rStyle w:val="Hyperlink"/>
            <w:rFonts w:ascii="Times New Roman" w:hAnsi="Times New Roman" w:cs="Times New Roman"/>
            <w:sz w:val="20"/>
            <w:szCs w:val="20"/>
            <w:shd w:val="clear" w:color="auto" w:fill="FFFFFF"/>
          </w:rPr>
          <w:t>https://ieeexplore.ieee.org/document/10217276</w:t>
        </w:r>
      </w:hyperlink>
      <w:r w:rsidR="007875DE" w:rsidRPr="00F8544E">
        <w:rPr>
          <w:rFonts w:ascii="Times New Roman" w:hAnsi="Times New Roman" w:cs="Times New Roman"/>
          <w:color w:val="333333"/>
          <w:sz w:val="20"/>
          <w:szCs w:val="20"/>
          <w:shd w:val="clear" w:color="auto" w:fill="FFFFFF"/>
        </w:rPr>
        <w:t xml:space="preserve"> </w:t>
      </w:r>
      <w:r w:rsidR="007875DE" w:rsidRPr="00F8544E">
        <w:rPr>
          <w:rFonts w:ascii="Times New Roman" w:hAnsi="Times New Roman" w:cs="Times New Roman"/>
          <w:sz w:val="20"/>
          <w:szCs w:val="20"/>
        </w:rPr>
        <w:t>(Accessed Jul. 17,2024).</w:t>
      </w:r>
    </w:p>
    <w:p w14:paraId="54F2F61B" w14:textId="77777777" w:rsidR="00B40EED" w:rsidRPr="00F8544E" w:rsidRDefault="00B54969">
      <w:pPr>
        <w:rPr>
          <w:rFonts w:ascii="Times New Roman" w:hAnsi="Times New Roman" w:cs="Times New Roman"/>
          <w:sz w:val="20"/>
          <w:szCs w:val="20"/>
        </w:rPr>
      </w:pPr>
      <w:r w:rsidRPr="00F8544E">
        <w:rPr>
          <w:rFonts w:ascii="Times New Roman" w:hAnsi="Times New Roman" w:cs="Times New Roman"/>
          <w:sz w:val="20"/>
          <w:szCs w:val="20"/>
        </w:rPr>
        <w:t xml:space="preserve">[20] </w:t>
      </w:r>
      <w:proofErr w:type="spellStart"/>
      <w:r w:rsidRPr="00F8544E">
        <w:rPr>
          <w:rFonts w:ascii="Times New Roman" w:hAnsi="Times New Roman" w:cs="Times New Roman"/>
          <w:sz w:val="20"/>
          <w:szCs w:val="20"/>
        </w:rPr>
        <w:t>Hongxia</w:t>
      </w:r>
      <w:proofErr w:type="spellEnd"/>
      <w:r w:rsidRPr="00F8544E">
        <w:rPr>
          <w:rFonts w:ascii="Times New Roman" w:hAnsi="Times New Roman" w:cs="Times New Roman"/>
          <w:sz w:val="20"/>
          <w:szCs w:val="20"/>
        </w:rPr>
        <w:t xml:space="preserve"> Li, Junming Chen and Xin Jin, "An outlook on network honeypot," 2011 International Conference on Computer Science and Service System (CSSS), Nanjing, 2011 </w:t>
      </w:r>
      <w:hyperlink r:id="rId44" w:history="1">
        <w:r w:rsidR="006831BB" w:rsidRPr="00F8544E">
          <w:rPr>
            <w:rStyle w:val="Hyperlink"/>
            <w:rFonts w:ascii="Times New Roman" w:hAnsi="Times New Roman" w:cs="Times New Roman"/>
            <w:sz w:val="20"/>
            <w:szCs w:val="20"/>
          </w:rPr>
          <w:t>https://ieeexplore.ieee.org/document/5972238</w:t>
        </w:r>
      </w:hyperlink>
      <w:r w:rsidR="006831BB" w:rsidRPr="00F8544E">
        <w:rPr>
          <w:rFonts w:ascii="Times New Roman" w:hAnsi="Times New Roman" w:cs="Times New Roman"/>
          <w:sz w:val="20"/>
          <w:szCs w:val="20"/>
        </w:rPr>
        <w:t xml:space="preserve"> (Accessed Jul. 17,2024).</w:t>
      </w:r>
    </w:p>
    <w:p w14:paraId="67973CDE" w14:textId="77777777" w:rsidR="00BA40A9" w:rsidRPr="00F8544E" w:rsidRDefault="00B40EED">
      <w:pPr>
        <w:rPr>
          <w:rFonts w:ascii="Times New Roman" w:hAnsi="Times New Roman" w:cs="Times New Roman"/>
          <w:sz w:val="20"/>
          <w:szCs w:val="20"/>
        </w:rPr>
      </w:pPr>
      <w:r w:rsidRPr="00F8544E">
        <w:rPr>
          <w:rFonts w:ascii="Times New Roman" w:hAnsi="Times New Roman" w:cs="Times New Roman"/>
          <w:sz w:val="20"/>
          <w:szCs w:val="20"/>
        </w:rPr>
        <w:t xml:space="preserve">[21] B. Filipkowski, “What is the future of cyber </w:t>
      </w:r>
      <w:proofErr w:type="gramStart"/>
      <w:r w:rsidRPr="00F8544E">
        <w:rPr>
          <w:rFonts w:ascii="Times New Roman" w:hAnsi="Times New Roman" w:cs="Times New Roman"/>
          <w:sz w:val="20"/>
          <w:szCs w:val="20"/>
        </w:rPr>
        <w:t>security?,</w:t>
      </w:r>
      <w:proofErr w:type="gramEnd"/>
      <w:r w:rsidRPr="00F8544E">
        <w:rPr>
          <w:rFonts w:ascii="Times New Roman" w:hAnsi="Times New Roman" w:cs="Times New Roman"/>
          <w:sz w:val="20"/>
          <w:szCs w:val="20"/>
        </w:rPr>
        <w:t xml:space="preserve">” fieldeffect.com, Jun. 21, 2023. </w:t>
      </w:r>
      <w:hyperlink r:id="rId45" w:history="1">
        <w:r w:rsidRPr="00F8544E">
          <w:rPr>
            <w:rStyle w:val="Hyperlink"/>
            <w:rFonts w:ascii="Times New Roman" w:hAnsi="Times New Roman" w:cs="Times New Roman"/>
            <w:sz w:val="20"/>
            <w:szCs w:val="20"/>
          </w:rPr>
          <w:t>https://fieldeffect.com/blog/what-is-the-future-of-cyber-security</w:t>
        </w:r>
      </w:hyperlink>
      <w:r w:rsidRPr="00F8544E">
        <w:rPr>
          <w:rFonts w:ascii="Times New Roman" w:hAnsi="Times New Roman" w:cs="Times New Roman"/>
          <w:sz w:val="20"/>
          <w:szCs w:val="20"/>
        </w:rPr>
        <w:t xml:space="preserve"> (Accessed Jul. 17,2024).</w:t>
      </w:r>
    </w:p>
    <w:p w14:paraId="41C76DE4" w14:textId="77777777" w:rsidR="00672C20" w:rsidRPr="00F8544E" w:rsidRDefault="00BA40A9">
      <w:pPr>
        <w:rPr>
          <w:rFonts w:ascii="Times New Roman" w:hAnsi="Times New Roman" w:cs="Times New Roman"/>
          <w:sz w:val="20"/>
          <w:szCs w:val="20"/>
        </w:rPr>
      </w:pPr>
      <w:r w:rsidRPr="00F8544E">
        <w:rPr>
          <w:rFonts w:ascii="Times New Roman" w:hAnsi="Times New Roman" w:cs="Times New Roman"/>
          <w:sz w:val="20"/>
          <w:szCs w:val="20"/>
        </w:rPr>
        <w:t xml:space="preserve">[22] “How AI is Revolutionising Cybersecurity: Trends and Implications,” https://www.coretocloud.co.uk/. </w:t>
      </w:r>
      <w:hyperlink r:id="rId46" w:history="1">
        <w:r w:rsidRPr="00F8544E">
          <w:rPr>
            <w:rStyle w:val="Hyperlink"/>
            <w:rFonts w:ascii="Times New Roman" w:hAnsi="Times New Roman" w:cs="Times New Roman"/>
            <w:sz w:val="20"/>
            <w:szCs w:val="20"/>
          </w:rPr>
          <w:t>https://www.coretocloud.co.uk/How-AI-is-Revolutionising-Cybersecurity/</w:t>
        </w:r>
      </w:hyperlink>
      <w:r w:rsidRPr="00F8544E">
        <w:rPr>
          <w:rFonts w:ascii="Times New Roman" w:hAnsi="Times New Roman" w:cs="Times New Roman"/>
          <w:sz w:val="20"/>
          <w:szCs w:val="20"/>
        </w:rPr>
        <w:t xml:space="preserve">  (accessed Jul. 17, 2024).</w:t>
      </w:r>
    </w:p>
    <w:p w14:paraId="05DA7829" w14:textId="77777777" w:rsidR="00D51DBB" w:rsidRPr="00F8544E" w:rsidRDefault="00672C20">
      <w:pPr>
        <w:rPr>
          <w:rFonts w:ascii="Times New Roman" w:hAnsi="Times New Roman" w:cs="Times New Roman"/>
          <w:sz w:val="20"/>
          <w:szCs w:val="20"/>
        </w:rPr>
      </w:pPr>
      <w:r w:rsidRPr="00F8544E">
        <w:rPr>
          <w:rFonts w:ascii="Times New Roman" w:hAnsi="Times New Roman" w:cs="Times New Roman"/>
          <w:sz w:val="20"/>
          <w:szCs w:val="20"/>
        </w:rPr>
        <w:t xml:space="preserve">[23] B. Marr, “2024 IoT </w:t>
      </w:r>
      <w:proofErr w:type="gramStart"/>
      <w:r w:rsidRPr="00F8544E">
        <w:rPr>
          <w:rFonts w:ascii="Times New Roman" w:hAnsi="Times New Roman" w:cs="Times New Roman"/>
          <w:sz w:val="20"/>
          <w:szCs w:val="20"/>
        </w:rPr>
        <w:t>And</w:t>
      </w:r>
      <w:proofErr w:type="gramEnd"/>
      <w:r w:rsidRPr="00F8544E">
        <w:rPr>
          <w:rFonts w:ascii="Times New Roman" w:hAnsi="Times New Roman" w:cs="Times New Roman"/>
          <w:sz w:val="20"/>
          <w:szCs w:val="20"/>
        </w:rPr>
        <w:t xml:space="preserve"> Smart Device Trends: What You Need To Know For The Future,” Forbes. </w:t>
      </w:r>
      <w:hyperlink r:id="rId47" w:history="1">
        <w:r w:rsidRPr="00F8544E">
          <w:rPr>
            <w:rStyle w:val="Hyperlink"/>
            <w:rFonts w:ascii="Times New Roman" w:hAnsi="Times New Roman" w:cs="Times New Roman"/>
            <w:sz w:val="20"/>
            <w:szCs w:val="20"/>
          </w:rPr>
          <w:t>https://www.forbes.com/sites/bernardmarr/2023/10/19/2024-iot-and-smart-device-trends-what-you-need-to-know-for-the-future/?sh=59bdcdc67f34</w:t>
        </w:r>
      </w:hyperlink>
      <w:r w:rsidRPr="00F8544E">
        <w:rPr>
          <w:rFonts w:ascii="Times New Roman" w:hAnsi="Times New Roman" w:cs="Times New Roman"/>
          <w:sz w:val="20"/>
          <w:szCs w:val="20"/>
        </w:rPr>
        <w:t xml:space="preserve">  (accessed Jul. 17, 2024).</w:t>
      </w:r>
    </w:p>
    <w:p w14:paraId="6D20BD32" w14:textId="77777777" w:rsidR="00463EFC" w:rsidRPr="00F8544E" w:rsidRDefault="00D51DBB">
      <w:pPr>
        <w:rPr>
          <w:rFonts w:ascii="Times New Roman" w:hAnsi="Times New Roman" w:cs="Times New Roman"/>
          <w:sz w:val="20"/>
          <w:szCs w:val="20"/>
        </w:rPr>
      </w:pPr>
      <w:r w:rsidRPr="00F8544E">
        <w:rPr>
          <w:rFonts w:ascii="Times New Roman" w:hAnsi="Times New Roman" w:cs="Times New Roman"/>
          <w:sz w:val="20"/>
          <w:szCs w:val="20"/>
        </w:rPr>
        <w:t xml:space="preserve">[24] “Cybersecurity in the IoT Era,” www.linkedin.com. </w:t>
      </w:r>
      <w:hyperlink r:id="rId48" w:history="1">
        <w:r w:rsidRPr="00F8544E">
          <w:rPr>
            <w:rStyle w:val="Hyperlink"/>
            <w:rFonts w:ascii="Times New Roman" w:hAnsi="Times New Roman" w:cs="Times New Roman"/>
            <w:sz w:val="20"/>
            <w:szCs w:val="20"/>
          </w:rPr>
          <w:t>https://www.linkedin.com/pulse/cybersecurity-iot-era-brett-gallant-76ihe/</w:t>
        </w:r>
      </w:hyperlink>
      <w:r w:rsidRPr="00F8544E">
        <w:rPr>
          <w:rFonts w:ascii="Times New Roman" w:hAnsi="Times New Roman" w:cs="Times New Roman"/>
          <w:sz w:val="20"/>
          <w:szCs w:val="20"/>
        </w:rPr>
        <w:t xml:space="preserve"> (accessed Jul. 17, 2024).</w:t>
      </w:r>
    </w:p>
    <w:p w14:paraId="075CE521" w14:textId="77777777" w:rsidR="000B5E3D" w:rsidRPr="00F8544E" w:rsidRDefault="00463EFC">
      <w:pPr>
        <w:rPr>
          <w:rFonts w:ascii="Times New Roman" w:hAnsi="Times New Roman" w:cs="Times New Roman"/>
          <w:sz w:val="20"/>
          <w:szCs w:val="20"/>
        </w:rPr>
      </w:pPr>
      <w:r w:rsidRPr="00F8544E">
        <w:rPr>
          <w:rFonts w:ascii="Times New Roman" w:hAnsi="Times New Roman" w:cs="Times New Roman"/>
          <w:sz w:val="20"/>
          <w:szCs w:val="20"/>
        </w:rPr>
        <w:t xml:space="preserve">[25] G. Sethi, “Quantum Computing Will Breach Your Data Security,” www.marshmclennan.com. </w:t>
      </w:r>
      <w:hyperlink r:id="rId49" w:history="1">
        <w:r w:rsidRPr="00F8544E">
          <w:rPr>
            <w:rStyle w:val="Hyperlink"/>
            <w:rFonts w:ascii="Times New Roman" w:hAnsi="Times New Roman" w:cs="Times New Roman"/>
            <w:sz w:val="20"/>
            <w:szCs w:val="20"/>
          </w:rPr>
          <w:t>https://www.marshmclennan.com/insights/publications/2022/october/quantum-computing-will-breach-your-data-security.html</w:t>
        </w:r>
      </w:hyperlink>
      <w:r w:rsidRPr="00F8544E">
        <w:rPr>
          <w:rFonts w:ascii="Times New Roman" w:hAnsi="Times New Roman" w:cs="Times New Roman"/>
          <w:sz w:val="20"/>
          <w:szCs w:val="20"/>
        </w:rPr>
        <w:t xml:space="preserve"> (accessed Jul. 17, 2024).</w:t>
      </w:r>
    </w:p>
    <w:p w14:paraId="04714151" w14:textId="77777777" w:rsidR="00DE7589" w:rsidRPr="00F8544E" w:rsidRDefault="000B5E3D">
      <w:pPr>
        <w:rPr>
          <w:rFonts w:ascii="Times New Roman" w:hAnsi="Times New Roman" w:cs="Times New Roman"/>
          <w:sz w:val="20"/>
          <w:szCs w:val="20"/>
        </w:rPr>
      </w:pPr>
      <w:r w:rsidRPr="00F8544E">
        <w:rPr>
          <w:rFonts w:ascii="Times New Roman" w:hAnsi="Times New Roman" w:cs="Times New Roman"/>
          <w:sz w:val="20"/>
          <w:szCs w:val="20"/>
        </w:rPr>
        <w:t xml:space="preserve">[26] “What is Quantum </w:t>
      </w:r>
      <w:proofErr w:type="gramStart"/>
      <w:r w:rsidRPr="00F8544E">
        <w:rPr>
          <w:rFonts w:ascii="Times New Roman" w:hAnsi="Times New Roman" w:cs="Times New Roman"/>
          <w:sz w:val="20"/>
          <w:szCs w:val="20"/>
        </w:rPr>
        <w:t>Security?,</w:t>
      </w:r>
      <w:proofErr w:type="gramEnd"/>
      <w:r w:rsidRPr="00F8544E">
        <w:rPr>
          <w:rFonts w:ascii="Times New Roman" w:hAnsi="Times New Roman" w:cs="Times New Roman"/>
          <w:sz w:val="20"/>
          <w:szCs w:val="20"/>
        </w:rPr>
        <w:t xml:space="preserve">” </w:t>
      </w:r>
      <w:proofErr w:type="spellStart"/>
      <w:r w:rsidRPr="00F8544E">
        <w:rPr>
          <w:rFonts w:ascii="Times New Roman" w:hAnsi="Times New Roman" w:cs="Times New Roman"/>
          <w:sz w:val="20"/>
          <w:szCs w:val="20"/>
        </w:rPr>
        <w:t>Nomios</w:t>
      </w:r>
      <w:proofErr w:type="spellEnd"/>
      <w:r w:rsidRPr="00F8544E">
        <w:rPr>
          <w:rFonts w:ascii="Times New Roman" w:hAnsi="Times New Roman" w:cs="Times New Roman"/>
          <w:sz w:val="20"/>
          <w:szCs w:val="20"/>
        </w:rPr>
        <w:t xml:space="preserve"> Group, Jul. 05, 2024. </w:t>
      </w:r>
      <w:hyperlink r:id="rId50" w:anchor=":~:text=Quantum%20security%20is%20a%20developing" w:history="1">
        <w:r w:rsidRPr="00F8544E">
          <w:rPr>
            <w:rStyle w:val="Hyperlink"/>
            <w:rFonts w:ascii="Times New Roman" w:hAnsi="Times New Roman" w:cs="Times New Roman"/>
            <w:sz w:val="20"/>
            <w:szCs w:val="20"/>
          </w:rPr>
          <w:t>https://www.nomios.com/resources/what-is-quantum-security/#:~:text=Quantum%20security%20is%20a%20developing</w:t>
        </w:r>
      </w:hyperlink>
      <w:r w:rsidRPr="00F8544E">
        <w:rPr>
          <w:rFonts w:ascii="Times New Roman" w:hAnsi="Times New Roman" w:cs="Times New Roman"/>
          <w:sz w:val="20"/>
          <w:szCs w:val="20"/>
        </w:rPr>
        <w:t xml:space="preserve"> (accessed Jul. 17, 2024).</w:t>
      </w:r>
    </w:p>
    <w:p w14:paraId="12E77F5C" w14:textId="2F02693A" w:rsidR="00CE79B3" w:rsidRPr="00F8544E" w:rsidRDefault="00CE79B3">
      <w:pPr>
        <w:rPr>
          <w:rFonts w:ascii="Times New Roman" w:hAnsi="Times New Roman" w:cs="Times New Roman"/>
          <w:sz w:val="20"/>
          <w:szCs w:val="20"/>
        </w:rPr>
      </w:pPr>
      <w:r w:rsidRPr="00F8544E">
        <w:rPr>
          <w:rFonts w:ascii="Times New Roman" w:hAnsi="Times New Roman" w:cs="Times New Roman"/>
          <w:sz w:val="20"/>
          <w:szCs w:val="20"/>
        </w:rPr>
        <w:t xml:space="preserve">[27] C. Organ, “7 Organizational Structure Types,” Forbes, Jul. 31, 2023. </w:t>
      </w:r>
      <w:hyperlink r:id="rId51" w:history="1">
        <w:r w:rsidRPr="00F8544E">
          <w:rPr>
            <w:rStyle w:val="Hyperlink"/>
            <w:rFonts w:ascii="Times New Roman" w:hAnsi="Times New Roman" w:cs="Times New Roman"/>
            <w:sz w:val="20"/>
            <w:szCs w:val="20"/>
          </w:rPr>
          <w:t>https://www.forbes.com/advisor/business/organizational-structure/</w:t>
        </w:r>
      </w:hyperlink>
      <w:r w:rsidRPr="00F8544E">
        <w:rPr>
          <w:rFonts w:ascii="Times New Roman" w:hAnsi="Times New Roman" w:cs="Times New Roman"/>
          <w:sz w:val="20"/>
          <w:szCs w:val="20"/>
        </w:rPr>
        <w:t xml:space="preserve"> (accessed Jul. 19, 2024).</w:t>
      </w:r>
    </w:p>
    <w:p w14:paraId="12E87343" w14:textId="77777777" w:rsidR="00450D2D" w:rsidRPr="00F8544E" w:rsidRDefault="00DE7589">
      <w:pPr>
        <w:rPr>
          <w:rFonts w:ascii="Times New Roman" w:hAnsi="Times New Roman" w:cs="Times New Roman"/>
          <w:sz w:val="20"/>
          <w:szCs w:val="20"/>
        </w:rPr>
      </w:pPr>
      <w:r w:rsidRPr="00F8544E">
        <w:rPr>
          <w:rFonts w:ascii="Times New Roman" w:hAnsi="Times New Roman" w:cs="Times New Roman"/>
          <w:sz w:val="20"/>
          <w:szCs w:val="20"/>
        </w:rPr>
        <w:t>[2</w:t>
      </w:r>
      <w:r w:rsidR="00CE79B3" w:rsidRPr="00F8544E">
        <w:rPr>
          <w:rFonts w:ascii="Times New Roman" w:hAnsi="Times New Roman" w:cs="Times New Roman"/>
          <w:sz w:val="20"/>
          <w:szCs w:val="20"/>
        </w:rPr>
        <w:t>8</w:t>
      </w:r>
      <w:r w:rsidRPr="00F8544E">
        <w:rPr>
          <w:rFonts w:ascii="Times New Roman" w:hAnsi="Times New Roman" w:cs="Times New Roman"/>
          <w:sz w:val="20"/>
          <w:szCs w:val="20"/>
        </w:rPr>
        <w:t xml:space="preserve">] S. </w:t>
      </w:r>
      <w:proofErr w:type="spellStart"/>
      <w:r w:rsidRPr="00F8544E">
        <w:rPr>
          <w:rFonts w:ascii="Times New Roman" w:hAnsi="Times New Roman" w:cs="Times New Roman"/>
          <w:sz w:val="20"/>
          <w:szCs w:val="20"/>
        </w:rPr>
        <w:t>Bougnague</w:t>
      </w:r>
      <w:proofErr w:type="spellEnd"/>
      <w:r w:rsidRPr="00F8544E">
        <w:rPr>
          <w:rFonts w:ascii="Times New Roman" w:hAnsi="Times New Roman" w:cs="Times New Roman"/>
          <w:sz w:val="20"/>
          <w:szCs w:val="20"/>
        </w:rPr>
        <w:t xml:space="preserve">, “Information Security Governance Roles and Responsibilities,” www.cloudficient.com, Sep. 01, 2023. </w:t>
      </w:r>
      <w:hyperlink r:id="rId52" w:history="1">
        <w:r w:rsidRPr="00F8544E">
          <w:rPr>
            <w:rStyle w:val="Hyperlink"/>
            <w:rFonts w:ascii="Times New Roman" w:hAnsi="Times New Roman" w:cs="Times New Roman"/>
            <w:sz w:val="20"/>
            <w:szCs w:val="20"/>
          </w:rPr>
          <w:t>https://www.cloudficient.com/blog/information-security-governance-roles-and-responsibilities</w:t>
        </w:r>
      </w:hyperlink>
      <w:r w:rsidRPr="00F8544E">
        <w:rPr>
          <w:rFonts w:ascii="Times New Roman" w:hAnsi="Times New Roman" w:cs="Times New Roman"/>
          <w:sz w:val="20"/>
          <w:szCs w:val="20"/>
        </w:rPr>
        <w:t xml:space="preserve">  (accessed Jul. 19, 2024).</w:t>
      </w:r>
    </w:p>
    <w:p w14:paraId="397D183B" w14:textId="22106A83" w:rsidR="00450D2D" w:rsidRPr="00F8544E" w:rsidRDefault="00450D2D" w:rsidP="00450D2D">
      <w:pPr>
        <w:rPr>
          <w:rFonts w:ascii="Times New Roman" w:hAnsi="Times New Roman" w:cs="Times New Roman"/>
          <w:sz w:val="20"/>
          <w:szCs w:val="20"/>
        </w:rPr>
      </w:pPr>
      <w:r w:rsidRPr="00450D2D">
        <w:rPr>
          <w:rFonts w:ascii="Times New Roman" w:hAnsi="Times New Roman" w:cs="Times New Roman"/>
          <w:sz w:val="20"/>
          <w:szCs w:val="20"/>
        </w:rPr>
        <w:t>[</w:t>
      </w:r>
      <w:r w:rsidRPr="00F8544E">
        <w:rPr>
          <w:rFonts w:ascii="Times New Roman" w:hAnsi="Times New Roman" w:cs="Times New Roman"/>
          <w:sz w:val="20"/>
          <w:szCs w:val="20"/>
        </w:rPr>
        <w:t>29</w:t>
      </w:r>
      <w:r w:rsidRPr="00450D2D">
        <w:rPr>
          <w:rFonts w:ascii="Times New Roman" w:hAnsi="Times New Roman" w:cs="Times New Roman"/>
          <w:sz w:val="20"/>
          <w:szCs w:val="20"/>
        </w:rPr>
        <w:t>]</w:t>
      </w:r>
      <w:r w:rsidRPr="00F8544E">
        <w:rPr>
          <w:rFonts w:ascii="Times New Roman" w:hAnsi="Times New Roman" w:cs="Times New Roman"/>
          <w:sz w:val="20"/>
          <w:szCs w:val="20"/>
        </w:rPr>
        <w:t xml:space="preserve"> </w:t>
      </w:r>
      <w:r w:rsidRPr="00450D2D">
        <w:rPr>
          <w:rFonts w:ascii="Times New Roman" w:hAnsi="Times New Roman" w:cs="Times New Roman"/>
          <w:sz w:val="20"/>
          <w:szCs w:val="20"/>
        </w:rPr>
        <w:t xml:space="preserve">S. Mohapatra, A. Agrawal, and A. </w:t>
      </w:r>
      <w:proofErr w:type="spellStart"/>
      <w:r w:rsidRPr="00450D2D">
        <w:rPr>
          <w:rFonts w:ascii="Times New Roman" w:hAnsi="Times New Roman" w:cs="Times New Roman"/>
          <w:sz w:val="20"/>
          <w:szCs w:val="20"/>
        </w:rPr>
        <w:t>Satpathy</w:t>
      </w:r>
      <w:proofErr w:type="spellEnd"/>
      <w:r w:rsidRPr="00450D2D">
        <w:rPr>
          <w:rFonts w:ascii="Times New Roman" w:hAnsi="Times New Roman" w:cs="Times New Roman"/>
          <w:sz w:val="20"/>
          <w:szCs w:val="20"/>
        </w:rPr>
        <w:t>, </w:t>
      </w:r>
      <w:r w:rsidRPr="00450D2D">
        <w:rPr>
          <w:rFonts w:ascii="Times New Roman" w:hAnsi="Times New Roman" w:cs="Times New Roman"/>
          <w:i/>
          <w:iCs/>
          <w:sz w:val="20"/>
          <w:szCs w:val="20"/>
        </w:rPr>
        <w:t xml:space="preserve">Designing Knowledge Management-Enabled Business </w:t>
      </w:r>
      <w:proofErr w:type="gramStart"/>
      <w:r w:rsidRPr="00450D2D">
        <w:rPr>
          <w:rFonts w:ascii="Times New Roman" w:hAnsi="Times New Roman" w:cs="Times New Roman"/>
          <w:i/>
          <w:iCs/>
          <w:sz w:val="20"/>
          <w:szCs w:val="20"/>
        </w:rPr>
        <w:t>Strategies :</w:t>
      </w:r>
      <w:proofErr w:type="gramEnd"/>
      <w:r w:rsidRPr="00450D2D">
        <w:rPr>
          <w:rFonts w:ascii="Times New Roman" w:hAnsi="Times New Roman" w:cs="Times New Roman"/>
          <w:i/>
          <w:iCs/>
          <w:sz w:val="20"/>
          <w:szCs w:val="20"/>
        </w:rPr>
        <w:t xml:space="preserve"> A Top-Down Approach</w:t>
      </w:r>
      <w:r w:rsidRPr="00450D2D">
        <w:rPr>
          <w:rFonts w:ascii="Times New Roman" w:hAnsi="Times New Roman" w:cs="Times New Roman"/>
          <w:sz w:val="20"/>
          <w:szCs w:val="20"/>
        </w:rPr>
        <w:t xml:space="preserve">, 1st ed. 2016. Cham: Springer International Publishing, 2016. </w:t>
      </w:r>
      <w:proofErr w:type="spellStart"/>
      <w:r w:rsidRPr="00450D2D">
        <w:rPr>
          <w:rFonts w:ascii="Times New Roman" w:hAnsi="Times New Roman" w:cs="Times New Roman"/>
          <w:sz w:val="20"/>
          <w:szCs w:val="20"/>
        </w:rPr>
        <w:t>doi</w:t>
      </w:r>
      <w:proofErr w:type="spellEnd"/>
      <w:r w:rsidRPr="00450D2D">
        <w:rPr>
          <w:rFonts w:ascii="Times New Roman" w:hAnsi="Times New Roman" w:cs="Times New Roman"/>
          <w:sz w:val="20"/>
          <w:szCs w:val="20"/>
        </w:rPr>
        <w:t>: 10.1007/978-3-319-33894-1.</w:t>
      </w:r>
      <w:r w:rsidR="006320F8" w:rsidRPr="00F8544E">
        <w:rPr>
          <w:rFonts w:ascii="Times New Roman" w:hAnsi="Times New Roman" w:cs="Times New Roman"/>
          <w:sz w:val="20"/>
          <w:szCs w:val="20"/>
        </w:rPr>
        <w:t xml:space="preserve"> </w:t>
      </w:r>
      <w:hyperlink r:id="rId53" w:history="1">
        <w:r w:rsidR="006320F8" w:rsidRPr="00F8544E">
          <w:rPr>
            <w:rStyle w:val="Hyperlink"/>
            <w:rFonts w:ascii="Times New Roman" w:hAnsi="Times New Roman" w:cs="Times New Roman"/>
            <w:sz w:val="20"/>
            <w:szCs w:val="20"/>
          </w:rPr>
          <w:t>https://ebookcentral.proquest.com/lib/trinity/reader.action?docID=4592159#</w:t>
        </w:r>
      </w:hyperlink>
      <w:r w:rsidR="006320F8" w:rsidRPr="00F8544E">
        <w:rPr>
          <w:rFonts w:ascii="Times New Roman" w:hAnsi="Times New Roman" w:cs="Times New Roman"/>
          <w:sz w:val="20"/>
          <w:szCs w:val="20"/>
        </w:rPr>
        <w:t xml:space="preserve"> </w:t>
      </w:r>
      <w:r w:rsidRPr="00F8544E">
        <w:rPr>
          <w:rFonts w:ascii="Times New Roman" w:hAnsi="Times New Roman" w:cs="Times New Roman"/>
          <w:sz w:val="20"/>
          <w:szCs w:val="20"/>
        </w:rPr>
        <w:t xml:space="preserve"> (accessed Jul. 20, 2024).</w:t>
      </w:r>
    </w:p>
    <w:p w14:paraId="0C273FE6" w14:textId="60F6B895" w:rsidR="00412DDE" w:rsidRPr="00412DDE" w:rsidRDefault="00412DDE" w:rsidP="00412DDE">
      <w:pPr>
        <w:rPr>
          <w:rFonts w:ascii="Times New Roman" w:hAnsi="Times New Roman" w:cs="Times New Roman"/>
          <w:sz w:val="20"/>
          <w:szCs w:val="20"/>
        </w:rPr>
      </w:pPr>
      <w:r w:rsidRPr="00412DDE">
        <w:rPr>
          <w:rFonts w:ascii="Times New Roman" w:hAnsi="Times New Roman" w:cs="Times New Roman"/>
          <w:sz w:val="20"/>
          <w:szCs w:val="20"/>
        </w:rPr>
        <w:t>[</w:t>
      </w:r>
      <w:r w:rsidRPr="00F8544E">
        <w:rPr>
          <w:rFonts w:ascii="Times New Roman" w:hAnsi="Times New Roman" w:cs="Times New Roman"/>
          <w:sz w:val="20"/>
          <w:szCs w:val="20"/>
        </w:rPr>
        <w:t>30</w:t>
      </w:r>
      <w:r w:rsidRPr="00412DDE">
        <w:rPr>
          <w:rFonts w:ascii="Times New Roman" w:hAnsi="Times New Roman" w:cs="Times New Roman"/>
          <w:sz w:val="20"/>
          <w:szCs w:val="20"/>
        </w:rPr>
        <w:t>]</w:t>
      </w:r>
      <w:r w:rsidRPr="00F8544E">
        <w:rPr>
          <w:rFonts w:ascii="Times New Roman" w:hAnsi="Times New Roman" w:cs="Times New Roman"/>
          <w:sz w:val="20"/>
          <w:szCs w:val="20"/>
        </w:rPr>
        <w:t xml:space="preserve"> </w:t>
      </w:r>
      <w:r w:rsidRPr="00412DDE">
        <w:rPr>
          <w:rFonts w:ascii="Times New Roman" w:hAnsi="Times New Roman" w:cs="Times New Roman"/>
          <w:sz w:val="20"/>
          <w:szCs w:val="20"/>
        </w:rPr>
        <w:t xml:space="preserve">A. Tunggal, “What is an Information Security </w:t>
      </w:r>
      <w:proofErr w:type="gramStart"/>
      <w:r w:rsidRPr="00412DDE">
        <w:rPr>
          <w:rFonts w:ascii="Times New Roman" w:hAnsi="Times New Roman" w:cs="Times New Roman"/>
          <w:sz w:val="20"/>
          <w:szCs w:val="20"/>
        </w:rPr>
        <w:t>Policy?,</w:t>
      </w:r>
      <w:proofErr w:type="gramEnd"/>
      <w:r w:rsidRPr="00412DDE">
        <w:rPr>
          <w:rFonts w:ascii="Times New Roman" w:hAnsi="Times New Roman" w:cs="Times New Roman"/>
          <w:sz w:val="20"/>
          <w:szCs w:val="20"/>
        </w:rPr>
        <w:t>” </w:t>
      </w:r>
      <w:r w:rsidRPr="00412DDE">
        <w:rPr>
          <w:rFonts w:ascii="Times New Roman" w:hAnsi="Times New Roman" w:cs="Times New Roman"/>
          <w:i/>
          <w:iCs/>
          <w:sz w:val="20"/>
          <w:szCs w:val="20"/>
        </w:rPr>
        <w:t>www.upguard.com</w:t>
      </w:r>
      <w:r w:rsidRPr="00412DDE">
        <w:rPr>
          <w:rFonts w:ascii="Times New Roman" w:hAnsi="Times New Roman" w:cs="Times New Roman"/>
          <w:sz w:val="20"/>
          <w:szCs w:val="20"/>
        </w:rPr>
        <w:t xml:space="preserve">, May 12, 2022. </w:t>
      </w:r>
      <w:hyperlink r:id="rId54" w:history="1">
        <w:r w:rsidRPr="00412DDE">
          <w:rPr>
            <w:rStyle w:val="Hyperlink"/>
            <w:rFonts w:ascii="Times New Roman" w:hAnsi="Times New Roman" w:cs="Times New Roman"/>
            <w:sz w:val="20"/>
            <w:szCs w:val="20"/>
          </w:rPr>
          <w:t>https://www.upguard.com/blog/information-security-policy</w:t>
        </w:r>
      </w:hyperlink>
      <w:r w:rsidRPr="00F8544E">
        <w:rPr>
          <w:rFonts w:ascii="Times New Roman" w:hAnsi="Times New Roman" w:cs="Times New Roman"/>
          <w:sz w:val="20"/>
          <w:szCs w:val="20"/>
        </w:rPr>
        <w:t xml:space="preserve"> (accessed Jul. 20, 2024).</w:t>
      </w:r>
    </w:p>
    <w:p w14:paraId="3E5B694E" w14:textId="522994B4" w:rsidR="007A1E7A" w:rsidRPr="007A1E7A" w:rsidRDefault="007A1E7A" w:rsidP="007A1E7A">
      <w:pPr>
        <w:rPr>
          <w:rFonts w:ascii="Times New Roman" w:hAnsi="Times New Roman" w:cs="Times New Roman"/>
          <w:sz w:val="20"/>
          <w:szCs w:val="20"/>
        </w:rPr>
      </w:pPr>
      <w:r w:rsidRPr="007A1E7A">
        <w:rPr>
          <w:rFonts w:ascii="Times New Roman" w:hAnsi="Times New Roman" w:cs="Times New Roman"/>
          <w:sz w:val="20"/>
          <w:szCs w:val="20"/>
        </w:rPr>
        <w:lastRenderedPageBreak/>
        <w:t>[</w:t>
      </w:r>
      <w:r w:rsidRPr="00F8544E">
        <w:rPr>
          <w:rFonts w:ascii="Times New Roman" w:hAnsi="Times New Roman" w:cs="Times New Roman"/>
          <w:sz w:val="20"/>
          <w:szCs w:val="20"/>
        </w:rPr>
        <w:t>3</w:t>
      </w:r>
      <w:r w:rsidRPr="007A1E7A">
        <w:rPr>
          <w:rFonts w:ascii="Times New Roman" w:hAnsi="Times New Roman" w:cs="Times New Roman"/>
          <w:sz w:val="20"/>
          <w:szCs w:val="20"/>
        </w:rPr>
        <w:t>1]</w:t>
      </w:r>
      <w:r w:rsidRPr="00F8544E">
        <w:rPr>
          <w:rFonts w:ascii="Times New Roman" w:hAnsi="Times New Roman" w:cs="Times New Roman"/>
          <w:sz w:val="20"/>
          <w:szCs w:val="20"/>
        </w:rPr>
        <w:t xml:space="preserve"> </w:t>
      </w:r>
      <w:r w:rsidRPr="007A1E7A">
        <w:rPr>
          <w:rFonts w:ascii="Times New Roman" w:hAnsi="Times New Roman" w:cs="Times New Roman"/>
          <w:sz w:val="20"/>
          <w:szCs w:val="20"/>
        </w:rPr>
        <w:t>Government of UK, “Data Protection Act,” </w:t>
      </w:r>
      <w:r w:rsidRPr="007A1E7A">
        <w:rPr>
          <w:rFonts w:ascii="Times New Roman" w:hAnsi="Times New Roman" w:cs="Times New Roman"/>
          <w:i/>
          <w:iCs/>
          <w:sz w:val="20"/>
          <w:szCs w:val="20"/>
        </w:rPr>
        <w:t>GOV.UK</w:t>
      </w:r>
      <w:r w:rsidRPr="007A1E7A">
        <w:rPr>
          <w:rFonts w:ascii="Times New Roman" w:hAnsi="Times New Roman" w:cs="Times New Roman"/>
          <w:sz w:val="20"/>
          <w:szCs w:val="20"/>
        </w:rPr>
        <w:t xml:space="preserve">, 2018. </w:t>
      </w:r>
      <w:hyperlink r:id="rId55" w:history="1">
        <w:r w:rsidRPr="007A1E7A">
          <w:rPr>
            <w:rStyle w:val="Hyperlink"/>
            <w:rFonts w:ascii="Times New Roman" w:hAnsi="Times New Roman" w:cs="Times New Roman"/>
            <w:sz w:val="20"/>
            <w:szCs w:val="20"/>
          </w:rPr>
          <w:t>https://www.gov.uk/data-protection</w:t>
        </w:r>
      </w:hyperlink>
      <w:r w:rsidRPr="00F8544E">
        <w:rPr>
          <w:rFonts w:ascii="Times New Roman" w:hAnsi="Times New Roman" w:cs="Times New Roman"/>
          <w:sz w:val="20"/>
          <w:szCs w:val="20"/>
        </w:rPr>
        <w:t xml:space="preserve"> (accessed Jul. 20, 2024).</w:t>
      </w:r>
    </w:p>
    <w:p w14:paraId="5746C59C" w14:textId="784290CA" w:rsidR="004149FE" w:rsidRPr="004149FE" w:rsidRDefault="004149FE" w:rsidP="004149FE">
      <w:pPr>
        <w:rPr>
          <w:rFonts w:ascii="Times New Roman" w:hAnsi="Times New Roman" w:cs="Times New Roman"/>
          <w:sz w:val="20"/>
          <w:szCs w:val="20"/>
        </w:rPr>
      </w:pPr>
      <w:r w:rsidRPr="004149FE">
        <w:rPr>
          <w:rFonts w:ascii="Times New Roman" w:hAnsi="Times New Roman" w:cs="Times New Roman"/>
          <w:sz w:val="20"/>
          <w:szCs w:val="20"/>
        </w:rPr>
        <w:t>[</w:t>
      </w:r>
      <w:r w:rsidRPr="00F8544E">
        <w:rPr>
          <w:rFonts w:ascii="Times New Roman" w:hAnsi="Times New Roman" w:cs="Times New Roman"/>
          <w:sz w:val="20"/>
          <w:szCs w:val="20"/>
        </w:rPr>
        <w:t>32</w:t>
      </w:r>
      <w:r w:rsidRPr="004149FE">
        <w:rPr>
          <w:rFonts w:ascii="Times New Roman" w:hAnsi="Times New Roman" w:cs="Times New Roman"/>
          <w:sz w:val="20"/>
          <w:szCs w:val="20"/>
        </w:rPr>
        <w:t>]</w:t>
      </w:r>
      <w:r w:rsidRPr="00F8544E">
        <w:rPr>
          <w:rFonts w:ascii="Times New Roman" w:hAnsi="Times New Roman" w:cs="Times New Roman"/>
          <w:sz w:val="20"/>
          <w:szCs w:val="20"/>
        </w:rPr>
        <w:t xml:space="preserve"> </w:t>
      </w:r>
      <w:r w:rsidRPr="004149FE">
        <w:rPr>
          <w:rFonts w:ascii="Times New Roman" w:hAnsi="Times New Roman" w:cs="Times New Roman"/>
          <w:sz w:val="20"/>
          <w:szCs w:val="20"/>
        </w:rPr>
        <w:t xml:space="preserve">“User Access Control Policy Contents.” Available: </w:t>
      </w:r>
      <w:hyperlink r:id="rId56" w:history="1">
        <w:r w:rsidRPr="004149FE">
          <w:rPr>
            <w:rStyle w:val="Hyperlink"/>
            <w:rFonts w:ascii="Times New Roman" w:hAnsi="Times New Roman" w:cs="Times New Roman"/>
            <w:sz w:val="20"/>
            <w:szCs w:val="20"/>
          </w:rPr>
          <w:t>https://assets.publishing.service.gov.uk/media/65ba34774ec51d000dc9f212/dwp-user-access-control-policy.pdf</w:t>
        </w:r>
      </w:hyperlink>
      <w:r w:rsidRPr="00F8544E">
        <w:rPr>
          <w:rFonts w:ascii="Times New Roman" w:hAnsi="Times New Roman" w:cs="Times New Roman"/>
          <w:sz w:val="20"/>
          <w:szCs w:val="20"/>
        </w:rPr>
        <w:t xml:space="preserve"> (accessed Jul. 20, 2024).</w:t>
      </w:r>
    </w:p>
    <w:p w14:paraId="2F6115CB" w14:textId="038EFF8D" w:rsidR="004E4238" w:rsidRPr="004E4238" w:rsidRDefault="004E4238" w:rsidP="004E4238">
      <w:pPr>
        <w:rPr>
          <w:rFonts w:ascii="Times New Roman" w:hAnsi="Times New Roman" w:cs="Times New Roman"/>
          <w:sz w:val="20"/>
          <w:szCs w:val="20"/>
        </w:rPr>
      </w:pPr>
      <w:r w:rsidRPr="004E4238">
        <w:rPr>
          <w:rFonts w:ascii="Times New Roman" w:hAnsi="Times New Roman" w:cs="Times New Roman"/>
          <w:sz w:val="20"/>
          <w:szCs w:val="20"/>
        </w:rPr>
        <w:t>[</w:t>
      </w:r>
      <w:r w:rsidRPr="00F8544E">
        <w:rPr>
          <w:rFonts w:ascii="Times New Roman" w:hAnsi="Times New Roman" w:cs="Times New Roman"/>
          <w:sz w:val="20"/>
          <w:szCs w:val="20"/>
        </w:rPr>
        <w:t>33</w:t>
      </w:r>
      <w:r w:rsidRPr="004E4238">
        <w:rPr>
          <w:rFonts w:ascii="Times New Roman" w:hAnsi="Times New Roman" w:cs="Times New Roman"/>
          <w:sz w:val="20"/>
          <w:szCs w:val="20"/>
        </w:rPr>
        <w:t>]</w:t>
      </w:r>
      <w:r w:rsidRPr="00F8544E">
        <w:rPr>
          <w:rFonts w:ascii="Times New Roman" w:hAnsi="Times New Roman" w:cs="Times New Roman"/>
          <w:sz w:val="20"/>
          <w:szCs w:val="20"/>
        </w:rPr>
        <w:t xml:space="preserve"> </w:t>
      </w:r>
      <w:r w:rsidRPr="004E4238">
        <w:rPr>
          <w:rFonts w:ascii="Times New Roman" w:hAnsi="Times New Roman" w:cs="Times New Roman"/>
          <w:sz w:val="20"/>
          <w:szCs w:val="20"/>
        </w:rPr>
        <w:t>“Incident Response Policy: A Quick Guide,” </w:t>
      </w:r>
      <w:proofErr w:type="spellStart"/>
      <w:r w:rsidRPr="004E4238">
        <w:rPr>
          <w:rFonts w:ascii="Times New Roman" w:hAnsi="Times New Roman" w:cs="Times New Roman"/>
          <w:i/>
          <w:iCs/>
          <w:sz w:val="20"/>
          <w:szCs w:val="20"/>
        </w:rPr>
        <w:t>Cynet</w:t>
      </w:r>
      <w:proofErr w:type="spellEnd"/>
      <w:r w:rsidRPr="004E4238">
        <w:rPr>
          <w:rFonts w:ascii="Times New Roman" w:hAnsi="Times New Roman" w:cs="Times New Roman"/>
          <w:sz w:val="20"/>
          <w:szCs w:val="20"/>
        </w:rPr>
        <w:t xml:space="preserve">. </w:t>
      </w:r>
      <w:hyperlink r:id="rId57" w:history="1">
        <w:r w:rsidRPr="004E4238">
          <w:rPr>
            <w:rStyle w:val="Hyperlink"/>
            <w:rFonts w:ascii="Times New Roman" w:hAnsi="Times New Roman" w:cs="Times New Roman"/>
            <w:sz w:val="20"/>
            <w:szCs w:val="20"/>
          </w:rPr>
          <w:t>https://www.cynet.com/incident-response/incident-response-policy-a-quick-guide/</w:t>
        </w:r>
      </w:hyperlink>
      <w:r w:rsidRPr="00F8544E">
        <w:rPr>
          <w:rFonts w:ascii="Times New Roman" w:hAnsi="Times New Roman" w:cs="Times New Roman"/>
          <w:sz w:val="20"/>
          <w:szCs w:val="20"/>
        </w:rPr>
        <w:t xml:space="preserve"> (accessed Jul. 20, 2024).</w:t>
      </w:r>
    </w:p>
    <w:p w14:paraId="0C75380F" w14:textId="0D4CCC52" w:rsidR="009027B9" w:rsidRPr="009027B9" w:rsidRDefault="009027B9" w:rsidP="009027B9">
      <w:pPr>
        <w:rPr>
          <w:rFonts w:ascii="Times New Roman" w:hAnsi="Times New Roman" w:cs="Times New Roman"/>
          <w:sz w:val="20"/>
          <w:szCs w:val="20"/>
        </w:rPr>
      </w:pPr>
      <w:r w:rsidRPr="009027B9">
        <w:rPr>
          <w:rFonts w:ascii="Times New Roman" w:hAnsi="Times New Roman" w:cs="Times New Roman"/>
          <w:sz w:val="20"/>
          <w:szCs w:val="20"/>
        </w:rPr>
        <w:t>[</w:t>
      </w:r>
      <w:r w:rsidRPr="00F8544E">
        <w:rPr>
          <w:rFonts w:ascii="Times New Roman" w:hAnsi="Times New Roman" w:cs="Times New Roman"/>
          <w:sz w:val="20"/>
          <w:szCs w:val="20"/>
        </w:rPr>
        <w:t>34</w:t>
      </w:r>
      <w:r w:rsidRPr="009027B9">
        <w:rPr>
          <w:rFonts w:ascii="Times New Roman" w:hAnsi="Times New Roman" w:cs="Times New Roman"/>
          <w:sz w:val="20"/>
          <w:szCs w:val="20"/>
        </w:rPr>
        <w:t>]</w:t>
      </w:r>
      <w:r w:rsidRPr="00F8544E">
        <w:rPr>
          <w:rFonts w:ascii="Times New Roman" w:hAnsi="Times New Roman" w:cs="Times New Roman"/>
          <w:sz w:val="20"/>
          <w:szCs w:val="20"/>
        </w:rPr>
        <w:t xml:space="preserve"> H</w:t>
      </w:r>
      <w:r w:rsidRPr="009027B9">
        <w:rPr>
          <w:rFonts w:ascii="Times New Roman" w:hAnsi="Times New Roman" w:cs="Times New Roman"/>
          <w:sz w:val="20"/>
          <w:szCs w:val="20"/>
        </w:rPr>
        <w:t>ealth and Safety Executive, “Risk Assessment: Steps Needed to Manage Risk,” </w:t>
      </w:r>
      <w:r w:rsidRPr="009027B9">
        <w:rPr>
          <w:rFonts w:ascii="Times New Roman" w:hAnsi="Times New Roman" w:cs="Times New Roman"/>
          <w:i/>
          <w:iCs/>
          <w:sz w:val="20"/>
          <w:szCs w:val="20"/>
        </w:rPr>
        <w:t>Health and Safety Executive</w:t>
      </w:r>
      <w:r w:rsidRPr="009027B9">
        <w:rPr>
          <w:rFonts w:ascii="Times New Roman" w:hAnsi="Times New Roman" w:cs="Times New Roman"/>
          <w:sz w:val="20"/>
          <w:szCs w:val="20"/>
        </w:rPr>
        <w:t xml:space="preserve">, 2019. </w:t>
      </w:r>
      <w:hyperlink r:id="rId58" w:history="1">
        <w:r w:rsidRPr="009027B9">
          <w:rPr>
            <w:rStyle w:val="Hyperlink"/>
            <w:rFonts w:ascii="Times New Roman" w:hAnsi="Times New Roman" w:cs="Times New Roman"/>
            <w:sz w:val="20"/>
            <w:szCs w:val="20"/>
          </w:rPr>
          <w:t>https://www.hse.gov.uk/simple-health-safety/risk/steps-needed-to-manage-risk.htm</w:t>
        </w:r>
      </w:hyperlink>
      <w:r w:rsidRPr="00F8544E">
        <w:rPr>
          <w:rFonts w:ascii="Times New Roman" w:hAnsi="Times New Roman" w:cs="Times New Roman"/>
          <w:sz w:val="20"/>
          <w:szCs w:val="20"/>
        </w:rPr>
        <w:t xml:space="preserve"> (accessed Jul. 20, 2024).</w:t>
      </w:r>
    </w:p>
    <w:p w14:paraId="632072C8" w14:textId="31DB53CE" w:rsidR="001F20F9" w:rsidRPr="001F20F9" w:rsidRDefault="001F20F9" w:rsidP="001F20F9">
      <w:pPr>
        <w:rPr>
          <w:rFonts w:ascii="Times New Roman" w:hAnsi="Times New Roman" w:cs="Times New Roman"/>
          <w:sz w:val="20"/>
          <w:szCs w:val="20"/>
        </w:rPr>
      </w:pPr>
      <w:r w:rsidRPr="001F20F9">
        <w:rPr>
          <w:rFonts w:ascii="Times New Roman" w:hAnsi="Times New Roman" w:cs="Times New Roman"/>
          <w:sz w:val="20"/>
          <w:szCs w:val="20"/>
        </w:rPr>
        <w:t>[</w:t>
      </w:r>
      <w:r w:rsidRPr="00F8544E">
        <w:rPr>
          <w:rFonts w:ascii="Times New Roman" w:hAnsi="Times New Roman" w:cs="Times New Roman"/>
          <w:sz w:val="20"/>
          <w:szCs w:val="20"/>
        </w:rPr>
        <w:t>35</w:t>
      </w:r>
      <w:r w:rsidRPr="001F20F9">
        <w:rPr>
          <w:rFonts w:ascii="Times New Roman" w:hAnsi="Times New Roman" w:cs="Times New Roman"/>
          <w:sz w:val="20"/>
          <w:szCs w:val="20"/>
        </w:rPr>
        <w:t>]</w:t>
      </w:r>
      <w:r w:rsidRPr="00F8544E">
        <w:rPr>
          <w:rFonts w:ascii="Times New Roman" w:hAnsi="Times New Roman" w:cs="Times New Roman"/>
          <w:sz w:val="20"/>
          <w:szCs w:val="20"/>
        </w:rPr>
        <w:t xml:space="preserve"> </w:t>
      </w:r>
      <w:r w:rsidRPr="001F20F9">
        <w:rPr>
          <w:rFonts w:ascii="Times New Roman" w:hAnsi="Times New Roman" w:cs="Times New Roman"/>
          <w:sz w:val="20"/>
          <w:szCs w:val="20"/>
        </w:rPr>
        <w:t>NCSC, “Plan: Your cyber incident response processes,” </w:t>
      </w:r>
      <w:r w:rsidRPr="001F20F9">
        <w:rPr>
          <w:rFonts w:ascii="Times New Roman" w:hAnsi="Times New Roman" w:cs="Times New Roman"/>
          <w:i/>
          <w:iCs/>
          <w:sz w:val="20"/>
          <w:szCs w:val="20"/>
        </w:rPr>
        <w:t>Ncsc.gov.uk</w:t>
      </w:r>
      <w:r w:rsidRPr="001F20F9">
        <w:rPr>
          <w:rFonts w:ascii="Times New Roman" w:hAnsi="Times New Roman" w:cs="Times New Roman"/>
          <w:sz w:val="20"/>
          <w:szCs w:val="20"/>
        </w:rPr>
        <w:t xml:space="preserve">, 2019. </w:t>
      </w:r>
      <w:hyperlink r:id="rId59" w:history="1">
        <w:r w:rsidR="001A3C98" w:rsidRPr="001F20F9">
          <w:rPr>
            <w:rStyle w:val="Hyperlink"/>
            <w:rFonts w:ascii="Times New Roman" w:hAnsi="Times New Roman" w:cs="Times New Roman"/>
            <w:sz w:val="20"/>
            <w:szCs w:val="20"/>
          </w:rPr>
          <w:t>https://www.ncsc.gov.uk/collection/incident-management/cyber-incident-response-processes</w:t>
        </w:r>
      </w:hyperlink>
      <w:r w:rsidR="001A3C98" w:rsidRPr="00F8544E">
        <w:rPr>
          <w:rFonts w:ascii="Times New Roman" w:hAnsi="Times New Roman" w:cs="Times New Roman"/>
          <w:sz w:val="20"/>
          <w:szCs w:val="20"/>
        </w:rPr>
        <w:t xml:space="preserve"> (accessed Jul. 20, 2024).</w:t>
      </w:r>
    </w:p>
    <w:p w14:paraId="4123C621" w14:textId="1DE28C1C" w:rsidR="00F4552B" w:rsidRPr="00F4552B" w:rsidRDefault="00F4552B" w:rsidP="00F4552B">
      <w:pPr>
        <w:rPr>
          <w:rFonts w:ascii="Times New Roman" w:hAnsi="Times New Roman" w:cs="Times New Roman"/>
          <w:sz w:val="20"/>
          <w:szCs w:val="20"/>
        </w:rPr>
      </w:pPr>
      <w:r w:rsidRPr="00F4552B">
        <w:rPr>
          <w:rFonts w:ascii="Times New Roman" w:hAnsi="Times New Roman" w:cs="Times New Roman"/>
          <w:sz w:val="20"/>
          <w:szCs w:val="20"/>
        </w:rPr>
        <w:t>[</w:t>
      </w:r>
      <w:r w:rsidRPr="00F8544E">
        <w:rPr>
          <w:rFonts w:ascii="Times New Roman" w:hAnsi="Times New Roman" w:cs="Times New Roman"/>
          <w:sz w:val="20"/>
          <w:szCs w:val="20"/>
        </w:rPr>
        <w:t>36</w:t>
      </w:r>
      <w:r w:rsidRPr="00F4552B">
        <w:rPr>
          <w:rFonts w:ascii="Times New Roman" w:hAnsi="Times New Roman" w:cs="Times New Roman"/>
          <w:sz w:val="20"/>
          <w:szCs w:val="20"/>
        </w:rPr>
        <w:t>]</w:t>
      </w:r>
      <w:r w:rsidRPr="00F8544E">
        <w:rPr>
          <w:rFonts w:ascii="Times New Roman" w:hAnsi="Times New Roman" w:cs="Times New Roman"/>
          <w:sz w:val="20"/>
          <w:szCs w:val="20"/>
        </w:rPr>
        <w:t xml:space="preserve"> </w:t>
      </w:r>
      <w:r w:rsidRPr="00F4552B">
        <w:rPr>
          <w:rFonts w:ascii="Times New Roman" w:hAnsi="Times New Roman" w:cs="Times New Roman"/>
          <w:sz w:val="20"/>
          <w:szCs w:val="20"/>
        </w:rPr>
        <w:t>“Backup and data recovery procedures,” </w:t>
      </w:r>
      <w:r w:rsidRPr="00F4552B">
        <w:rPr>
          <w:rFonts w:ascii="Times New Roman" w:hAnsi="Times New Roman" w:cs="Times New Roman"/>
          <w:i/>
          <w:iCs/>
          <w:sz w:val="20"/>
          <w:szCs w:val="20"/>
        </w:rPr>
        <w:t>BTEC Computing</w:t>
      </w:r>
      <w:r w:rsidRPr="00F4552B">
        <w:rPr>
          <w:rFonts w:ascii="Times New Roman" w:hAnsi="Times New Roman" w:cs="Times New Roman"/>
          <w:sz w:val="20"/>
          <w:szCs w:val="20"/>
        </w:rPr>
        <w:t xml:space="preserve">. </w:t>
      </w:r>
      <w:hyperlink r:id="rId60" w:history="1">
        <w:r w:rsidRPr="00F4552B">
          <w:rPr>
            <w:rStyle w:val="Hyperlink"/>
            <w:rFonts w:ascii="Times New Roman" w:hAnsi="Times New Roman" w:cs="Times New Roman"/>
            <w:sz w:val="20"/>
            <w:szCs w:val="20"/>
          </w:rPr>
          <w:t>https://bteccomputing.co.uk/backup-and-data-recovery-procedures/</w:t>
        </w:r>
      </w:hyperlink>
      <w:r w:rsidRPr="00F8544E">
        <w:rPr>
          <w:rFonts w:ascii="Times New Roman" w:hAnsi="Times New Roman" w:cs="Times New Roman"/>
          <w:sz w:val="20"/>
          <w:szCs w:val="20"/>
        </w:rPr>
        <w:t xml:space="preserve"> </w:t>
      </w:r>
      <w:r w:rsidRPr="00F4552B">
        <w:rPr>
          <w:rFonts w:ascii="Times New Roman" w:hAnsi="Times New Roman" w:cs="Times New Roman"/>
          <w:sz w:val="20"/>
          <w:szCs w:val="20"/>
        </w:rPr>
        <w:t>(accessed Jul. 20, 2024).</w:t>
      </w:r>
    </w:p>
    <w:p w14:paraId="73A2ECBA" w14:textId="5E2A3F34" w:rsidR="00CB5F4E" w:rsidRPr="00CB5F4E" w:rsidRDefault="00CB5F4E" w:rsidP="00CB5F4E">
      <w:pPr>
        <w:rPr>
          <w:rFonts w:ascii="Times New Roman" w:hAnsi="Times New Roman" w:cs="Times New Roman"/>
          <w:sz w:val="20"/>
          <w:szCs w:val="20"/>
        </w:rPr>
      </w:pPr>
      <w:r w:rsidRPr="00CB5F4E">
        <w:rPr>
          <w:rFonts w:ascii="Times New Roman" w:hAnsi="Times New Roman" w:cs="Times New Roman"/>
          <w:sz w:val="20"/>
          <w:szCs w:val="20"/>
        </w:rPr>
        <w:t>[</w:t>
      </w:r>
      <w:r w:rsidRPr="00F8544E">
        <w:rPr>
          <w:rFonts w:ascii="Times New Roman" w:hAnsi="Times New Roman" w:cs="Times New Roman"/>
          <w:sz w:val="20"/>
          <w:szCs w:val="20"/>
        </w:rPr>
        <w:t>37</w:t>
      </w:r>
      <w:r w:rsidRPr="00CB5F4E">
        <w:rPr>
          <w:rFonts w:ascii="Times New Roman" w:hAnsi="Times New Roman" w:cs="Times New Roman"/>
          <w:sz w:val="20"/>
          <w:szCs w:val="20"/>
        </w:rPr>
        <w:t>]</w:t>
      </w:r>
      <w:r w:rsidRPr="00F8544E">
        <w:rPr>
          <w:rFonts w:ascii="Times New Roman" w:hAnsi="Times New Roman" w:cs="Times New Roman"/>
          <w:sz w:val="20"/>
          <w:szCs w:val="20"/>
        </w:rPr>
        <w:t xml:space="preserve"> </w:t>
      </w:r>
      <w:r w:rsidRPr="00CB5F4E">
        <w:rPr>
          <w:rFonts w:ascii="Times New Roman" w:hAnsi="Times New Roman" w:cs="Times New Roman"/>
          <w:sz w:val="20"/>
          <w:szCs w:val="20"/>
        </w:rPr>
        <w:t>“What Is Backup and Recovery? - Why It’s Important | NetApp,” </w:t>
      </w:r>
      <w:r w:rsidRPr="00CB5F4E">
        <w:rPr>
          <w:rFonts w:ascii="Times New Roman" w:hAnsi="Times New Roman" w:cs="Times New Roman"/>
          <w:i/>
          <w:iCs/>
          <w:sz w:val="20"/>
          <w:szCs w:val="20"/>
        </w:rPr>
        <w:t>www.netapp.com</w:t>
      </w:r>
      <w:r w:rsidRPr="00CB5F4E">
        <w:rPr>
          <w:rFonts w:ascii="Times New Roman" w:hAnsi="Times New Roman" w:cs="Times New Roman"/>
          <w:sz w:val="20"/>
          <w:szCs w:val="20"/>
        </w:rPr>
        <w:t xml:space="preserve">. </w:t>
      </w:r>
      <w:hyperlink r:id="rId61" w:anchor=":~:text=Backup%20and%20recovery%20describes%20the" w:history="1">
        <w:r w:rsidRPr="00CB5F4E">
          <w:rPr>
            <w:rStyle w:val="Hyperlink"/>
            <w:rFonts w:ascii="Times New Roman" w:hAnsi="Times New Roman" w:cs="Times New Roman"/>
            <w:sz w:val="20"/>
            <w:szCs w:val="20"/>
          </w:rPr>
          <w:t>https://www.netapp.com/cyber-resilience/data-protection/data-backup-recovery/what-is-backup-recovery/#:~:text=Backup%20and%20recovery%20describes%20the</w:t>
        </w:r>
      </w:hyperlink>
      <w:r w:rsidRPr="00F8544E">
        <w:rPr>
          <w:rFonts w:ascii="Times New Roman" w:hAnsi="Times New Roman" w:cs="Times New Roman"/>
          <w:sz w:val="20"/>
          <w:szCs w:val="20"/>
        </w:rPr>
        <w:t xml:space="preserve"> </w:t>
      </w:r>
      <w:r w:rsidRPr="00F4552B">
        <w:rPr>
          <w:rFonts w:ascii="Times New Roman" w:hAnsi="Times New Roman" w:cs="Times New Roman"/>
          <w:sz w:val="20"/>
          <w:szCs w:val="20"/>
        </w:rPr>
        <w:t>(accessed Jul. 20, 2024).</w:t>
      </w:r>
    </w:p>
    <w:p w14:paraId="2DE34DC0" w14:textId="1CB101AF" w:rsidR="0020132E" w:rsidRPr="00F8544E" w:rsidRDefault="0020132E" w:rsidP="0020132E">
      <w:pPr>
        <w:rPr>
          <w:rFonts w:ascii="Times New Roman" w:hAnsi="Times New Roman" w:cs="Times New Roman"/>
          <w:sz w:val="20"/>
          <w:szCs w:val="20"/>
        </w:rPr>
      </w:pPr>
      <w:r w:rsidRPr="0020132E">
        <w:rPr>
          <w:rFonts w:ascii="Times New Roman" w:hAnsi="Times New Roman" w:cs="Times New Roman"/>
          <w:sz w:val="20"/>
          <w:szCs w:val="20"/>
        </w:rPr>
        <w:t>[</w:t>
      </w:r>
      <w:r w:rsidRPr="00F8544E">
        <w:rPr>
          <w:rFonts w:ascii="Times New Roman" w:hAnsi="Times New Roman" w:cs="Times New Roman"/>
          <w:sz w:val="20"/>
          <w:szCs w:val="20"/>
        </w:rPr>
        <w:t>38</w:t>
      </w:r>
      <w:r w:rsidRPr="0020132E">
        <w:rPr>
          <w:rFonts w:ascii="Times New Roman" w:hAnsi="Times New Roman" w:cs="Times New Roman"/>
          <w:sz w:val="20"/>
          <w:szCs w:val="20"/>
        </w:rPr>
        <w:t>]</w:t>
      </w:r>
      <w:r w:rsidRPr="00F8544E">
        <w:rPr>
          <w:rFonts w:ascii="Times New Roman" w:hAnsi="Times New Roman" w:cs="Times New Roman"/>
          <w:sz w:val="20"/>
          <w:szCs w:val="20"/>
        </w:rPr>
        <w:t xml:space="preserve"> </w:t>
      </w:r>
      <w:r w:rsidRPr="0020132E">
        <w:rPr>
          <w:rFonts w:ascii="Times New Roman" w:hAnsi="Times New Roman" w:cs="Times New Roman"/>
          <w:sz w:val="20"/>
          <w:szCs w:val="20"/>
        </w:rPr>
        <w:t>IT Governance, “ISO 27001 Information Security Management | IT Governance UK,” </w:t>
      </w:r>
      <w:r w:rsidRPr="0020132E">
        <w:rPr>
          <w:rFonts w:ascii="Times New Roman" w:hAnsi="Times New Roman" w:cs="Times New Roman"/>
          <w:i/>
          <w:iCs/>
          <w:sz w:val="20"/>
          <w:szCs w:val="20"/>
        </w:rPr>
        <w:t>Itgovernance.co.uk</w:t>
      </w:r>
      <w:r w:rsidRPr="0020132E">
        <w:rPr>
          <w:rFonts w:ascii="Times New Roman" w:hAnsi="Times New Roman" w:cs="Times New Roman"/>
          <w:sz w:val="20"/>
          <w:szCs w:val="20"/>
        </w:rPr>
        <w:t xml:space="preserve">, 2016. </w:t>
      </w:r>
      <w:hyperlink r:id="rId62" w:history="1">
        <w:r w:rsidRPr="0020132E">
          <w:rPr>
            <w:rStyle w:val="Hyperlink"/>
            <w:rFonts w:ascii="Times New Roman" w:hAnsi="Times New Roman" w:cs="Times New Roman"/>
            <w:sz w:val="20"/>
            <w:szCs w:val="20"/>
          </w:rPr>
          <w:t>https://www.itgovernance.co.uk/iso27001</w:t>
        </w:r>
      </w:hyperlink>
      <w:r w:rsidRPr="00F8544E">
        <w:rPr>
          <w:rFonts w:ascii="Times New Roman" w:hAnsi="Times New Roman" w:cs="Times New Roman"/>
          <w:sz w:val="20"/>
          <w:szCs w:val="20"/>
        </w:rPr>
        <w:t xml:space="preserve"> </w:t>
      </w:r>
      <w:r w:rsidRPr="00F4552B">
        <w:rPr>
          <w:rFonts w:ascii="Times New Roman" w:hAnsi="Times New Roman" w:cs="Times New Roman"/>
          <w:sz w:val="20"/>
          <w:szCs w:val="20"/>
        </w:rPr>
        <w:t>(accessed Jul. 20, 2024).</w:t>
      </w:r>
    </w:p>
    <w:p w14:paraId="7F564F11" w14:textId="57E280EC" w:rsidR="00283205" w:rsidRPr="00283205" w:rsidRDefault="00283205" w:rsidP="00283205">
      <w:pPr>
        <w:rPr>
          <w:rFonts w:ascii="Times New Roman" w:hAnsi="Times New Roman" w:cs="Times New Roman"/>
          <w:sz w:val="20"/>
          <w:szCs w:val="20"/>
        </w:rPr>
      </w:pPr>
      <w:r w:rsidRPr="00283205">
        <w:rPr>
          <w:rFonts w:ascii="Times New Roman" w:hAnsi="Times New Roman" w:cs="Times New Roman"/>
          <w:sz w:val="20"/>
          <w:szCs w:val="20"/>
        </w:rPr>
        <w:t>[</w:t>
      </w:r>
      <w:r w:rsidRPr="00F8544E">
        <w:rPr>
          <w:rFonts w:ascii="Times New Roman" w:hAnsi="Times New Roman" w:cs="Times New Roman"/>
          <w:sz w:val="20"/>
          <w:szCs w:val="20"/>
        </w:rPr>
        <w:t>39</w:t>
      </w:r>
      <w:r w:rsidRPr="00283205">
        <w:rPr>
          <w:rFonts w:ascii="Times New Roman" w:hAnsi="Times New Roman" w:cs="Times New Roman"/>
          <w:sz w:val="20"/>
          <w:szCs w:val="20"/>
        </w:rPr>
        <w:t>]</w:t>
      </w:r>
      <w:r w:rsidRPr="00F8544E">
        <w:rPr>
          <w:rFonts w:ascii="Times New Roman" w:hAnsi="Times New Roman" w:cs="Times New Roman"/>
          <w:sz w:val="20"/>
          <w:szCs w:val="20"/>
        </w:rPr>
        <w:t xml:space="preserve"> </w:t>
      </w:r>
      <w:r w:rsidRPr="00283205">
        <w:rPr>
          <w:rFonts w:ascii="Times New Roman" w:hAnsi="Times New Roman" w:cs="Times New Roman"/>
          <w:sz w:val="20"/>
          <w:szCs w:val="20"/>
        </w:rPr>
        <w:t>“What is the NIST Cybersecurity Framework? Definition from Search</w:t>
      </w:r>
      <w:r w:rsidR="00747AD6" w:rsidRPr="00F8544E">
        <w:rPr>
          <w:rFonts w:ascii="Times New Roman" w:hAnsi="Times New Roman" w:cs="Times New Roman"/>
          <w:sz w:val="20"/>
          <w:szCs w:val="20"/>
        </w:rPr>
        <w:t xml:space="preserve"> </w:t>
      </w:r>
      <w:r w:rsidRPr="00283205">
        <w:rPr>
          <w:rFonts w:ascii="Times New Roman" w:hAnsi="Times New Roman" w:cs="Times New Roman"/>
          <w:sz w:val="20"/>
          <w:szCs w:val="20"/>
        </w:rPr>
        <w:t>Security,” </w:t>
      </w:r>
      <w:r w:rsidRPr="00283205">
        <w:rPr>
          <w:rFonts w:ascii="Times New Roman" w:hAnsi="Times New Roman" w:cs="Times New Roman"/>
          <w:i/>
          <w:iCs/>
          <w:sz w:val="20"/>
          <w:szCs w:val="20"/>
        </w:rPr>
        <w:t>Security</w:t>
      </w:r>
      <w:r w:rsidRPr="00283205">
        <w:rPr>
          <w:rFonts w:ascii="Times New Roman" w:hAnsi="Times New Roman" w:cs="Times New Roman"/>
          <w:sz w:val="20"/>
          <w:szCs w:val="20"/>
        </w:rPr>
        <w:t xml:space="preserve">. </w:t>
      </w:r>
      <w:hyperlink r:id="rId63" w:anchor=":~:text=The%20NIST%20Cybersecurity%20Framework%20(CSF" w:history="1">
        <w:r w:rsidRPr="00283205">
          <w:rPr>
            <w:rStyle w:val="Hyperlink"/>
            <w:rFonts w:ascii="Times New Roman" w:hAnsi="Times New Roman" w:cs="Times New Roman"/>
            <w:sz w:val="20"/>
            <w:szCs w:val="20"/>
          </w:rPr>
          <w:t>https://www.techtarget.com/searchsecurity/definition/NIST-Cybersecurity-Framework#:~:text=The%20NIST%20Cybersecurity%20Framework%20(CSF</w:t>
        </w:r>
      </w:hyperlink>
      <w:r w:rsidRPr="00F8544E">
        <w:rPr>
          <w:rFonts w:ascii="Times New Roman" w:hAnsi="Times New Roman" w:cs="Times New Roman"/>
          <w:sz w:val="20"/>
          <w:szCs w:val="20"/>
        </w:rPr>
        <w:t xml:space="preserve"> </w:t>
      </w:r>
      <w:r w:rsidRPr="00F4552B">
        <w:rPr>
          <w:rFonts w:ascii="Times New Roman" w:hAnsi="Times New Roman" w:cs="Times New Roman"/>
          <w:sz w:val="20"/>
          <w:szCs w:val="20"/>
        </w:rPr>
        <w:t>(accessed Jul. 20, 2024).</w:t>
      </w:r>
    </w:p>
    <w:p w14:paraId="08B51D62" w14:textId="01F9514D" w:rsidR="00747AD6" w:rsidRPr="00747AD6" w:rsidRDefault="00747AD6" w:rsidP="00747AD6">
      <w:pPr>
        <w:rPr>
          <w:rFonts w:ascii="Times New Roman" w:hAnsi="Times New Roman" w:cs="Times New Roman"/>
          <w:sz w:val="20"/>
          <w:szCs w:val="20"/>
        </w:rPr>
      </w:pPr>
      <w:r w:rsidRPr="00747AD6">
        <w:rPr>
          <w:rFonts w:ascii="Times New Roman" w:hAnsi="Times New Roman" w:cs="Times New Roman"/>
          <w:sz w:val="20"/>
          <w:szCs w:val="20"/>
        </w:rPr>
        <w:t>[</w:t>
      </w:r>
      <w:r w:rsidRPr="00F8544E">
        <w:rPr>
          <w:rFonts w:ascii="Times New Roman" w:hAnsi="Times New Roman" w:cs="Times New Roman"/>
          <w:sz w:val="20"/>
          <w:szCs w:val="20"/>
        </w:rPr>
        <w:t>40</w:t>
      </w:r>
      <w:r w:rsidRPr="00747AD6">
        <w:rPr>
          <w:rFonts w:ascii="Times New Roman" w:hAnsi="Times New Roman" w:cs="Times New Roman"/>
          <w:sz w:val="20"/>
          <w:szCs w:val="20"/>
        </w:rPr>
        <w:t>]</w:t>
      </w:r>
      <w:r w:rsidRPr="00F8544E">
        <w:rPr>
          <w:rFonts w:ascii="Times New Roman" w:hAnsi="Times New Roman" w:cs="Times New Roman"/>
          <w:sz w:val="20"/>
          <w:szCs w:val="20"/>
        </w:rPr>
        <w:t xml:space="preserve"> </w:t>
      </w:r>
      <w:r w:rsidRPr="00747AD6">
        <w:rPr>
          <w:rFonts w:ascii="Times New Roman" w:hAnsi="Times New Roman" w:cs="Times New Roman"/>
          <w:sz w:val="20"/>
          <w:szCs w:val="20"/>
        </w:rPr>
        <w:t>Indeed, “What Is Contingency planning? (With Steps and examples),” </w:t>
      </w:r>
      <w:r w:rsidRPr="00747AD6">
        <w:rPr>
          <w:rFonts w:ascii="Times New Roman" w:hAnsi="Times New Roman" w:cs="Times New Roman"/>
          <w:i/>
          <w:iCs/>
          <w:sz w:val="20"/>
          <w:szCs w:val="20"/>
        </w:rPr>
        <w:t>Indeed Career Guide</w:t>
      </w:r>
      <w:r w:rsidRPr="00747AD6">
        <w:rPr>
          <w:rFonts w:ascii="Times New Roman" w:hAnsi="Times New Roman" w:cs="Times New Roman"/>
          <w:sz w:val="20"/>
          <w:szCs w:val="20"/>
        </w:rPr>
        <w:t xml:space="preserve">, Dec. 10, 2022. </w:t>
      </w:r>
      <w:hyperlink r:id="rId64" w:history="1">
        <w:r w:rsidRPr="00747AD6">
          <w:rPr>
            <w:rStyle w:val="Hyperlink"/>
            <w:rFonts w:ascii="Times New Roman" w:hAnsi="Times New Roman" w:cs="Times New Roman"/>
            <w:sz w:val="20"/>
            <w:szCs w:val="20"/>
          </w:rPr>
          <w:t>https://uk.indeed.com/career-advice/career-development/contingency-planning</w:t>
        </w:r>
      </w:hyperlink>
      <w:r w:rsidRPr="00F8544E">
        <w:rPr>
          <w:rFonts w:ascii="Times New Roman" w:hAnsi="Times New Roman" w:cs="Times New Roman"/>
          <w:sz w:val="20"/>
          <w:szCs w:val="20"/>
        </w:rPr>
        <w:t xml:space="preserve"> </w:t>
      </w:r>
      <w:r w:rsidRPr="00F4552B">
        <w:rPr>
          <w:rFonts w:ascii="Times New Roman" w:hAnsi="Times New Roman" w:cs="Times New Roman"/>
          <w:sz w:val="20"/>
          <w:szCs w:val="20"/>
        </w:rPr>
        <w:t>(accessed Jul. 20, 2024).</w:t>
      </w:r>
    </w:p>
    <w:p w14:paraId="6C328A21" w14:textId="4489F8BC" w:rsidR="00883308" w:rsidRPr="00883308" w:rsidRDefault="00883308" w:rsidP="00883308">
      <w:pPr>
        <w:rPr>
          <w:rFonts w:ascii="Times New Roman" w:hAnsi="Times New Roman" w:cs="Times New Roman"/>
          <w:sz w:val="20"/>
          <w:szCs w:val="20"/>
        </w:rPr>
      </w:pPr>
      <w:r w:rsidRPr="00883308">
        <w:rPr>
          <w:rFonts w:ascii="Times New Roman" w:hAnsi="Times New Roman" w:cs="Times New Roman"/>
          <w:sz w:val="20"/>
          <w:szCs w:val="20"/>
        </w:rPr>
        <w:t>[</w:t>
      </w:r>
      <w:r w:rsidRPr="00F8544E">
        <w:rPr>
          <w:rFonts w:ascii="Times New Roman" w:hAnsi="Times New Roman" w:cs="Times New Roman"/>
          <w:sz w:val="20"/>
          <w:szCs w:val="20"/>
        </w:rPr>
        <w:t>41</w:t>
      </w:r>
      <w:r w:rsidRPr="00883308">
        <w:rPr>
          <w:rFonts w:ascii="Times New Roman" w:hAnsi="Times New Roman" w:cs="Times New Roman"/>
          <w:sz w:val="20"/>
          <w:szCs w:val="20"/>
        </w:rPr>
        <w:t>]</w:t>
      </w:r>
      <w:r w:rsidRPr="00F8544E">
        <w:rPr>
          <w:rFonts w:ascii="Times New Roman" w:hAnsi="Times New Roman" w:cs="Times New Roman"/>
          <w:sz w:val="20"/>
          <w:szCs w:val="20"/>
        </w:rPr>
        <w:t xml:space="preserve"> </w:t>
      </w:r>
      <w:r w:rsidRPr="00883308">
        <w:rPr>
          <w:rFonts w:ascii="Times New Roman" w:hAnsi="Times New Roman" w:cs="Times New Roman"/>
          <w:sz w:val="20"/>
          <w:szCs w:val="20"/>
        </w:rPr>
        <w:t>“5 Must-Haves When Developing a Cybersecurity Disaster Recovery Plan,” </w:t>
      </w:r>
      <w:proofErr w:type="spellStart"/>
      <w:r w:rsidRPr="00883308">
        <w:rPr>
          <w:rFonts w:ascii="Times New Roman" w:hAnsi="Times New Roman" w:cs="Times New Roman"/>
          <w:i/>
          <w:iCs/>
          <w:sz w:val="20"/>
          <w:szCs w:val="20"/>
        </w:rPr>
        <w:t>NetGain</w:t>
      </w:r>
      <w:proofErr w:type="spellEnd"/>
      <w:r w:rsidRPr="00883308">
        <w:rPr>
          <w:rFonts w:ascii="Times New Roman" w:hAnsi="Times New Roman" w:cs="Times New Roman"/>
          <w:i/>
          <w:iCs/>
          <w:sz w:val="20"/>
          <w:szCs w:val="20"/>
        </w:rPr>
        <w:t xml:space="preserve"> Technologies</w:t>
      </w:r>
      <w:r w:rsidRPr="00883308">
        <w:rPr>
          <w:rFonts w:ascii="Times New Roman" w:hAnsi="Times New Roman" w:cs="Times New Roman"/>
          <w:sz w:val="20"/>
          <w:szCs w:val="20"/>
        </w:rPr>
        <w:t xml:space="preserve">. </w:t>
      </w:r>
      <w:hyperlink r:id="rId65" w:history="1">
        <w:r w:rsidRPr="00883308">
          <w:rPr>
            <w:rStyle w:val="Hyperlink"/>
            <w:rFonts w:ascii="Times New Roman" w:hAnsi="Times New Roman" w:cs="Times New Roman"/>
            <w:sz w:val="20"/>
            <w:szCs w:val="20"/>
          </w:rPr>
          <w:t>https://www.netgainit.com/blogs/5-must-haves-to-develop-a-cybersecurity-disaster-recovery-plan/</w:t>
        </w:r>
      </w:hyperlink>
      <w:r w:rsidRPr="00F8544E">
        <w:rPr>
          <w:rFonts w:ascii="Times New Roman" w:hAnsi="Times New Roman" w:cs="Times New Roman"/>
          <w:sz w:val="20"/>
          <w:szCs w:val="20"/>
        </w:rPr>
        <w:t xml:space="preserve"> </w:t>
      </w:r>
      <w:r w:rsidRPr="00F4552B">
        <w:rPr>
          <w:rFonts w:ascii="Times New Roman" w:hAnsi="Times New Roman" w:cs="Times New Roman"/>
          <w:sz w:val="20"/>
          <w:szCs w:val="20"/>
        </w:rPr>
        <w:t>(accessed Jul. 20, 2024).</w:t>
      </w:r>
    </w:p>
    <w:p w14:paraId="3DFB5685" w14:textId="00B1DDC2" w:rsidR="009E121C" w:rsidRPr="00F8544E" w:rsidRDefault="009E121C" w:rsidP="009E121C">
      <w:pPr>
        <w:rPr>
          <w:rFonts w:ascii="Times New Roman" w:hAnsi="Times New Roman" w:cs="Times New Roman"/>
          <w:sz w:val="20"/>
          <w:szCs w:val="20"/>
        </w:rPr>
      </w:pPr>
      <w:r w:rsidRPr="009E121C">
        <w:rPr>
          <w:rFonts w:ascii="Times New Roman" w:hAnsi="Times New Roman" w:cs="Times New Roman"/>
          <w:sz w:val="20"/>
          <w:szCs w:val="20"/>
        </w:rPr>
        <w:t>[</w:t>
      </w:r>
      <w:r w:rsidRPr="00F8544E">
        <w:rPr>
          <w:rFonts w:ascii="Times New Roman" w:hAnsi="Times New Roman" w:cs="Times New Roman"/>
          <w:sz w:val="20"/>
          <w:szCs w:val="20"/>
        </w:rPr>
        <w:t>42</w:t>
      </w:r>
      <w:r w:rsidRPr="009E121C">
        <w:rPr>
          <w:rFonts w:ascii="Times New Roman" w:hAnsi="Times New Roman" w:cs="Times New Roman"/>
          <w:sz w:val="20"/>
          <w:szCs w:val="20"/>
        </w:rPr>
        <w:t>]</w:t>
      </w:r>
      <w:r w:rsidRPr="00F8544E">
        <w:rPr>
          <w:rFonts w:ascii="Times New Roman" w:hAnsi="Times New Roman" w:cs="Times New Roman"/>
          <w:sz w:val="20"/>
          <w:szCs w:val="20"/>
        </w:rPr>
        <w:t xml:space="preserve"> </w:t>
      </w:r>
      <w:r w:rsidRPr="009E121C">
        <w:rPr>
          <w:rFonts w:ascii="Times New Roman" w:hAnsi="Times New Roman" w:cs="Times New Roman"/>
          <w:sz w:val="20"/>
          <w:szCs w:val="20"/>
        </w:rPr>
        <w:t>D. R. Childs and S. Dietrich, </w:t>
      </w:r>
      <w:r w:rsidRPr="009E121C">
        <w:rPr>
          <w:rFonts w:ascii="Times New Roman" w:hAnsi="Times New Roman" w:cs="Times New Roman"/>
          <w:i/>
          <w:iCs/>
          <w:sz w:val="20"/>
          <w:szCs w:val="20"/>
        </w:rPr>
        <w:t>Contingency planning and disaster recovery a small business guide</w:t>
      </w:r>
      <w:r w:rsidRPr="009E121C">
        <w:rPr>
          <w:rFonts w:ascii="Times New Roman" w:hAnsi="Times New Roman" w:cs="Times New Roman"/>
          <w:sz w:val="20"/>
          <w:szCs w:val="20"/>
        </w:rPr>
        <w:t>. Hoboken, N.J: John Wiley, 2002.</w:t>
      </w:r>
      <w:r w:rsidRPr="00F8544E">
        <w:rPr>
          <w:rFonts w:ascii="Times New Roman" w:hAnsi="Times New Roman" w:cs="Times New Roman"/>
          <w:sz w:val="20"/>
          <w:szCs w:val="20"/>
        </w:rPr>
        <w:t xml:space="preserve"> </w:t>
      </w:r>
      <w:hyperlink r:id="rId66" w:history="1">
        <w:r w:rsidR="00DA7974" w:rsidRPr="00F8544E">
          <w:rPr>
            <w:rStyle w:val="Hyperlink"/>
            <w:rFonts w:ascii="Times New Roman" w:hAnsi="Times New Roman" w:cs="Times New Roman"/>
            <w:sz w:val="20"/>
            <w:szCs w:val="20"/>
          </w:rPr>
          <w:t>https://librarysearch.uwtsd.ac.uk/discovery/fulldisplay?docid=alma99100107604402421&amp;context=L&amp;vid=44WHELF_UWTSD:44WHELF_UWTSD_VU1&amp;lang=en&amp;search_scope=Search_ELEC&amp;adaptor=Local%20Search%20Engine&amp;tab=Everything&amp;query=any,contains,disaster%20recovery%20plan&amp;offset=0</w:t>
        </w:r>
      </w:hyperlink>
      <w:r w:rsidR="00DA7974" w:rsidRPr="00F8544E">
        <w:rPr>
          <w:rFonts w:ascii="Times New Roman" w:hAnsi="Times New Roman" w:cs="Times New Roman"/>
          <w:sz w:val="20"/>
          <w:szCs w:val="20"/>
        </w:rPr>
        <w:t xml:space="preserve"> </w:t>
      </w:r>
      <w:r w:rsidR="00DA7974" w:rsidRPr="00F4552B">
        <w:rPr>
          <w:rFonts w:ascii="Times New Roman" w:hAnsi="Times New Roman" w:cs="Times New Roman"/>
          <w:sz w:val="20"/>
          <w:szCs w:val="20"/>
        </w:rPr>
        <w:t>(accessed Jul. 20, 2024).</w:t>
      </w:r>
    </w:p>
    <w:p w14:paraId="20C824F9" w14:textId="6403AB36" w:rsidR="005767F4" w:rsidRPr="005767F4" w:rsidRDefault="005767F4" w:rsidP="005767F4">
      <w:pPr>
        <w:rPr>
          <w:rFonts w:ascii="Times New Roman" w:hAnsi="Times New Roman" w:cs="Times New Roman"/>
          <w:sz w:val="20"/>
          <w:szCs w:val="20"/>
        </w:rPr>
      </w:pPr>
      <w:r w:rsidRPr="005767F4">
        <w:rPr>
          <w:rFonts w:ascii="Times New Roman" w:hAnsi="Times New Roman" w:cs="Times New Roman"/>
          <w:sz w:val="20"/>
          <w:szCs w:val="20"/>
        </w:rPr>
        <w:t>[</w:t>
      </w:r>
      <w:r w:rsidRPr="00F8544E">
        <w:rPr>
          <w:rFonts w:ascii="Times New Roman" w:hAnsi="Times New Roman" w:cs="Times New Roman"/>
          <w:sz w:val="20"/>
          <w:szCs w:val="20"/>
        </w:rPr>
        <w:t>43</w:t>
      </w:r>
      <w:r w:rsidRPr="005767F4">
        <w:rPr>
          <w:rFonts w:ascii="Times New Roman" w:hAnsi="Times New Roman" w:cs="Times New Roman"/>
          <w:sz w:val="20"/>
          <w:szCs w:val="20"/>
        </w:rPr>
        <w:t>]</w:t>
      </w:r>
      <w:r w:rsidRPr="00F8544E">
        <w:rPr>
          <w:rFonts w:ascii="Times New Roman" w:hAnsi="Times New Roman" w:cs="Times New Roman"/>
          <w:sz w:val="20"/>
          <w:szCs w:val="20"/>
        </w:rPr>
        <w:t xml:space="preserve"> </w:t>
      </w:r>
      <w:r w:rsidRPr="005767F4">
        <w:rPr>
          <w:rFonts w:ascii="Times New Roman" w:hAnsi="Times New Roman" w:cs="Times New Roman"/>
          <w:sz w:val="20"/>
          <w:szCs w:val="20"/>
        </w:rPr>
        <w:t>“How to create an effective business continuity plan,” </w:t>
      </w:r>
      <w:r w:rsidRPr="005767F4">
        <w:rPr>
          <w:rFonts w:ascii="Times New Roman" w:hAnsi="Times New Roman" w:cs="Times New Roman"/>
          <w:i/>
          <w:iCs/>
          <w:sz w:val="20"/>
          <w:szCs w:val="20"/>
        </w:rPr>
        <w:t>CIO</w:t>
      </w:r>
      <w:r w:rsidRPr="005767F4">
        <w:rPr>
          <w:rFonts w:ascii="Times New Roman" w:hAnsi="Times New Roman" w:cs="Times New Roman"/>
          <w:sz w:val="20"/>
          <w:szCs w:val="20"/>
        </w:rPr>
        <w:t xml:space="preserve">. </w:t>
      </w:r>
      <w:hyperlink r:id="rId67" w:anchor=":~:text=A%20business%20continuity%20plan%20(BCP" w:history="1">
        <w:r w:rsidRPr="005767F4">
          <w:rPr>
            <w:rStyle w:val="Hyperlink"/>
            <w:rFonts w:ascii="Times New Roman" w:hAnsi="Times New Roman" w:cs="Times New Roman"/>
            <w:sz w:val="20"/>
            <w:szCs w:val="20"/>
          </w:rPr>
          <w:t>https://www.cio.com/article/288554/best-practices-how-to-create-an-effective-business-continuity-plan.html#:~:text=A%20business%20continuity%20plan%20(BCP</w:t>
        </w:r>
      </w:hyperlink>
      <w:r w:rsidRPr="00F8544E">
        <w:rPr>
          <w:rFonts w:ascii="Times New Roman" w:hAnsi="Times New Roman" w:cs="Times New Roman"/>
          <w:sz w:val="20"/>
          <w:szCs w:val="20"/>
        </w:rPr>
        <w:t xml:space="preserve"> </w:t>
      </w:r>
      <w:r w:rsidRPr="00F4552B">
        <w:rPr>
          <w:rFonts w:ascii="Times New Roman" w:hAnsi="Times New Roman" w:cs="Times New Roman"/>
          <w:sz w:val="20"/>
          <w:szCs w:val="20"/>
        </w:rPr>
        <w:t>(accessed Jul. 20, 2024).</w:t>
      </w:r>
    </w:p>
    <w:p w14:paraId="799C8E7A" w14:textId="10EC6949" w:rsidR="007B1073" w:rsidRPr="007B1073" w:rsidRDefault="007B1073" w:rsidP="007B1073">
      <w:pPr>
        <w:rPr>
          <w:rFonts w:ascii="Times New Roman" w:hAnsi="Times New Roman" w:cs="Times New Roman"/>
          <w:sz w:val="20"/>
          <w:szCs w:val="20"/>
        </w:rPr>
      </w:pPr>
      <w:r w:rsidRPr="007B1073">
        <w:rPr>
          <w:rFonts w:ascii="Times New Roman" w:hAnsi="Times New Roman" w:cs="Times New Roman"/>
          <w:sz w:val="20"/>
          <w:szCs w:val="20"/>
        </w:rPr>
        <w:t>[</w:t>
      </w:r>
      <w:r w:rsidRPr="00F8544E">
        <w:rPr>
          <w:rFonts w:ascii="Times New Roman" w:hAnsi="Times New Roman" w:cs="Times New Roman"/>
          <w:sz w:val="20"/>
          <w:szCs w:val="20"/>
        </w:rPr>
        <w:t>44</w:t>
      </w:r>
      <w:r w:rsidRPr="007B1073">
        <w:rPr>
          <w:rFonts w:ascii="Times New Roman" w:hAnsi="Times New Roman" w:cs="Times New Roman"/>
          <w:sz w:val="20"/>
          <w:szCs w:val="20"/>
        </w:rPr>
        <w:t>]</w:t>
      </w:r>
      <w:r w:rsidRPr="00F8544E">
        <w:rPr>
          <w:rFonts w:ascii="Times New Roman" w:hAnsi="Times New Roman" w:cs="Times New Roman"/>
          <w:sz w:val="20"/>
          <w:szCs w:val="20"/>
        </w:rPr>
        <w:t xml:space="preserve"> </w:t>
      </w:r>
      <w:r w:rsidRPr="007B1073">
        <w:rPr>
          <w:rFonts w:ascii="Times New Roman" w:hAnsi="Times New Roman" w:cs="Times New Roman"/>
          <w:sz w:val="20"/>
          <w:szCs w:val="20"/>
        </w:rPr>
        <w:t>J. Zhao, “How to Create a Cybersecurity Incident Response Plan,” </w:t>
      </w:r>
      <w:proofErr w:type="spellStart"/>
      <w:r w:rsidRPr="007B1073">
        <w:rPr>
          <w:rFonts w:ascii="Times New Roman" w:hAnsi="Times New Roman" w:cs="Times New Roman"/>
          <w:i/>
          <w:iCs/>
          <w:sz w:val="20"/>
          <w:szCs w:val="20"/>
        </w:rPr>
        <w:t>Hyperproof</w:t>
      </w:r>
      <w:proofErr w:type="spellEnd"/>
      <w:r w:rsidRPr="007B1073">
        <w:rPr>
          <w:rFonts w:ascii="Times New Roman" w:hAnsi="Times New Roman" w:cs="Times New Roman"/>
          <w:sz w:val="20"/>
          <w:szCs w:val="20"/>
        </w:rPr>
        <w:t xml:space="preserve">, Mar. 27, 2020. </w:t>
      </w:r>
      <w:hyperlink r:id="rId68" w:history="1">
        <w:r w:rsidRPr="007B1073">
          <w:rPr>
            <w:rStyle w:val="Hyperlink"/>
            <w:rFonts w:ascii="Times New Roman" w:hAnsi="Times New Roman" w:cs="Times New Roman"/>
            <w:sz w:val="20"/>
            <w:szCs w:val="20"/>
          </w:rPr>
          <w:t>https://hyperproof.io/resource/cybersecurity-incident-response-plan/</w:t>
        </w:r>
      </w:hyperlink>
      <w:r w:rsidRPr="00F8544E">
        <w:rPr>
          <w:rFonts w:ascii="Times New Roman" w:hAnsi="Times New Roman" w:cs="Times New Roman"/>
          <w:sz w:val="20"/>
          <w:szCs w:val="20"/>
        </w:rPr>
        <w:t xml:space="preserve"> </w:t>
      </w:r>
      <w:r w:rsidRPr="00F4552B">
        <w:rPr>
          <w:rFonts w:ascii="Times New Roman" w:hAnsi="Times New Roman" w:cs="Times New Roman"/>
          <w:sz w:val="20"/>
          <w:szCs w:val="20"/>
        </w:rPr>
        <w:t>(accessed Jul. 20, 2024).</w:t>
      </w:r>
    </w:p>
    <w:p w14:paraId="43BD8C0C" w14:textId="52D2CF96" w:rsidR="009F177F" w:rsidRPr="009F177F" w:rsidRDefault="009F177F" w:rsidP="009F177F">
      <w:pPr>
        <w:rPr>
          <w:rFonts w:ascii="Times New Roman" w:hAnsi="Times New Roman" w:cs="Times New Roman"/>
          <w:sz w:val="20"/>
          <w:szCs w:val="20"/>
        </w:rPr>
      </w:pPr>
      <w:r w:rsidRPr="009F177F">
        <w:rPr>
          <w:rFonts w:ascii="Times New Roman" w:hAnsi="Times New Roman" w:cs="Times New Roman"/>
          <w:sz w:val="20"/>
          <w:szCs w:val="20"/>
        </w:rPr>
        <w:t>[</w:t>
      </w:r>
      <w:r w:rsidRPr="00F8544E">
        <w:rPr>
          <w:rFonts w:ascii="Times New Roman" w:hAnsi="Times New Roman" w:cs="Times New Roman"/>
          <w:sz w:val="20"/>
          <w:szCs w:val="20"/>
        </w:rPr>
        <w:t>45</w:t>
      </w:r>
      <w:r w:rsidRPr="009F177F">
        <w:rPr>
          <w:rFonts w:ascii="Times New Roman" w:hAnsi="Times New Roman" w:cs="Times New Roman"/>
          <w:sz w:val="20"/>
          <w:szCs w:val="20"/>
        </w:rPr>
        <w:t>]</w:t>
      </w:r>
      <w:r w:rsidRPr="00F8544E">
        <w:rPr>
          <w:rFonts w:ascii="Times New Roman" w:hAnsi="Times New Roman" w:cs="Times New Roman"/>
          <w:sz w:val="20"/>
          <w:szCs w:val="20"/>
        </w:rPr>
        <w:t xml:space="preserve"> </w:t>
      </w:r>
      <w:r w:rsidRPr="009F177F">
        <w:rPr>
          <w:rFonts w:ascii="Times New Roman" w:hAnsi="Times New Roman" w:cs="Times New Roman"/>
          <w:sz w:val="20"/>
          <w:szCs w:val="20"/>
        </w:rPr>
        <w:t xml:space="preserve">“Information Security Committee Charter.” Accessed: Jul. 20, 2024. [Online]. Available: </w:t>
      </w:r>
      <w:hyperlink r:id="rId69" w:history="1">
        <w:r w:rsidRPr="009F177F">
          <w:rPr>
            <w:rStyle w:val="Hyperlink"/>
            <w:rFonts w:ascii="Times New Roman" w:hAnsi="Times New Roman" w:cs="Times New Roman"/>
            <w:sz w:val="20"/>
            <w:szCs w:val="20"/>
          </w:rPr>
          <w:t>https://www.pire.org/wp-content/uploads/2023/05/Information-Security-Committee-Charter-web.pdf</w:t>
        </w:r>
      </w:hyperlink>
      <w:r w:rsidRPr="00F8544E">
        <w:rPr>
          <w:rFonts w:ascii="Times New Roman" w:hAnsi="Times New Roman" w:cs="Times New Roman"/>
          <w:sz w:val="20"/>
          <w:szCs w:val="20"/>
        </w:rPr>
        <w:t xml:space="preserve"> </w:t>
      </w:r>
      <w:r w:rsidRPr="00F4552B">
        <w:rPr>
          <w:rFonts w:ascii="Times New Roman" w:hAnsi="Times New Roman" w:cs="Times New Roman"/>
          <w:sz w:val="20"/>
          <w:szCs w:val="20"/>
        </w:rPr>
        <w:t>(accessed Jul. 20, 2024).</w:t>
      </w:r>
    </w:p>
    <w:p w14:paraId="553DBA02" w14:textId="76728975" w:rsidR="00F360EA" w:rsidRPr="00F360EA" w:rsidRDefault="00F360EA" w:rsidP="00F360EA">
      <w:pPr>
        <w:rPr>
          <w:rFonts w:ascii="Times New Roman" w:hAnsi="Times New Roman" w:cs="Times New Roman"/>
          <w:sz w:val="20"/>
          <w:szCs w:val="20"/>
        </w:rPr>
      </w:pPr>
      <w:r w:rsidRPr="00F360EA">
        <w:rPr>
          <w:rFonts w:ascii="Times New Roman" w:hAnsi="Times New Roman" w:cs="Times New Roman"/>
          <w:sz w:val="20"/>
          <w:szCs w:val="20"/>
        </w:rPr>
        <w:t>[</w:t>
      </w:r>
      <w:r w:rsidRPr="00F8544E">
        <w:rPr>
          <w:rFonts w:ascii="Times New Roman" w:hAnsi="Times New Roman" w:cs="Times New Roman"/>
          <w:sz w:val="20"/>
          <w:szCs w:val="20"/>
        </w:rPr>
        <w:t>46</w:t>
      </w:r>
      <w:r w:rsidRPr="00F360EA">
        <w:rPr>
          <w:rFonts w:ascii="Times New Roman" w:hAnsi="Times New Roman" w:cs="Times New Roman"/>
          <w:sz w:val="20"/>
          <w:szCs w:val="20"/>
        </w:rPr>
        <w:t>]</w:t>
      </w:r>
      <w:r w:rsidRPr="00F8544E">
        <w:rPr>
          <w:rFonts w:ascii="Times New Roman" w:hAnsi="Times New Roman" w:cs="Times New Roman"/>
          <w:sz w:val="20"/>
          <w:szCs w:val="20"/>
        </w:rPr>
        <w:t xml:space="preserve"> </w:t>
      </w:r>
      <w:r w:rsidRPr="00F360EA">
        <w:rPr>
          <w:rFonts w:ascii="Times New Roman" w:hAnsi="Times New Roman" w:cs="Times New Roman"/>
          <w:sz w:val="20"/>
          <w:szCs w:val="20"/>
        </w:rPr>
        <w:t>“Cross-functional team,” </w:t>
      </w:r>
      <w:r w:rsidRPr="00F360EA">
        <w:rPr>
          <w:rFonts w:ascii="Times New Roman" w:hAnsi="Times New Roman" w:cs="Times New Roman"/>
          <w:i/>
          <w:iCs/>
          <w:sz w:val="20"/>
          <w:szCs w:val="20"/>
        </w:rPr>
        <w:t>Wikipedia</w:t>
      </w:r>
      <w:r w:rsidRPr="00F360EA">
        <w:rPr>
          <w:rFonts w:ascii="Times New Roman" w:hAnsi="Times New Roman" w:cs="Times New Roman"/>
          <w:sz w:val="20"/>
          <w:szCs w:val="20"/>
        </w:rPr>
        <w:t xml:space="preserve">, Feb. 08, 2024. </w:t>
      </w:r>
      <w:hyperlink r:id="rId70" w:anchor=":~:text=A%20cross%2Dfunctional%20team%20(XFN" w:history="1">
        <w:r w:rsidRPr="00F360EA">
          <w:rPr>
            <w:rStyle w:val="Hyperlink"/>
            <w:rFonts w:ascii="Times New Roman" w:hAnsi="Times New Roman" w:cs="Times New Roman"/>
            <w:sz w:val="20"/>
            <w:szCs w:val="20"/>
          </w:rPr>
          <w:t>https://en.wikipedia.org/wiki/Cross-functional_team#:~:text=A%20cross%2Dfunctional%20team%20(XFN</w:t>
        </w:r>
      </w:hyperlink>
      <w:r w:rsidRPr="00F8544E">
        <w:rPr>
          <w:rFonts w:ascii="Times New Roman" w:hAnsi="Times New Roman" w:cs="Times New Roman"/>
          <w:sz w:val="20"/>
          <w:szCs w:val="20"/>
        </w:rPr>
        <w:t xml:space="preserve"> </w:t>
      </w:r>
      <w:r w:rsidRPr="00F360EA">
        <w:rPr>
          <w:rFonts w:ascii="Times New Roman" w:hAnsi="Times New Roman" w:cs="Times New Roman"/>
          <w:sz w:val="20"/>
          <w:szCs w:val="20"/>
        </w:rPr>
        <w:t>(accessed Jul. 20, 2024).</w:t>
      </w:r>
    </w:p>
    <w:p w14:paraId="2908E2AE" w14:textId="2E36507B" w:rsidR="00A63961" w:rsidRPr="00A63961" w:rsidRDefault="00A63961" w:rsidP="00A63961">
      <w:pPr>
        <w:rPr>
          <w:rFonts w:ascii="Times New Roman" w:hAnsi="Times New Roman" w:cs="Times New Roman"/>
          <w:sz w:val="20"/>
          <w:szCs w:val="20"/>
        </w:rPr>
      </w:pPr>
      <w:r w:rsidRPr="00A63961">
        <w:rPr>
          <w:rFonts w:ascii="Times New Roman" w:hAnsi="Times New Roman" w:cs="Times New Roman"/>
          <w:sz w:val="20"/>
          <w:szCs w:val="20"/>
        </w:rPr>
        <w:lastRenderedPageBreak/>
        <w:t>[</w:t>
      </w:r>
      <w:r w:rsidRPr="00F8544E">
        <w:rPr>
          <w:rFonts w:ascii="Times New Roman" w:hAnsi="Times New Roman" w:cs="Times New Roman"/>
          <w:sz w:val="20"/>
          <w:szCs w:val="20"/>
        </w:rPr>
        <w:t>47</w:t>
      </w:r>
      <w:r w:rsidRPr="00A63961">
        <w:rPr>
          <w:rFonts w:ascii="Times New Roman" w:hAnsi="Times New Roman" w:cs="Times New Roman"/>
          <w:sz w:val="20"/>
          <w:szCs w:val="20"/>
        </w:rPr>
        <w:t>]</w:t>
      </w:r>
      <w:r w:rsidRPr="00F8544E">
        <w:rPr>
          <w:rFonts w:ascii="Times New Roman" w:hAnsi="Times New Roman" w:cs="Times New Roman"/>
          <w:sz w:val="20"/>
          <w:szCs w:val="20"/>
        </w:rPr>
        <w:t xml:space="preserve"> </w:t>
      </w:r>
      <w:r w:rsidRPr="00A63961">
        <w:rPr>
          <w:rFonts w:ascii="Times New Roman" w:hAnsi="Times New Roman" w:cs="Times New Roman"/>
          <w:sz w:val="20"/>
          <w:szCs w:val="20"/>
        </w:rPr>
        <w:t>Chartered Institute of Internal Auditors, “What is internal audit? | About us | IIA,” </w:t>
      </w:r>
      <w:r w:rsidRPr="00A63961">
        <w:rPr>
          <w:rFonts w:ascii="Times New Roman" w:hAnsi="Times New Roman" w:cs="Times New Roman"/>
          <w:i/>
          <w:iCs/>
          <w:sz w:val="20"/>
          <w:szCs w:val="20"/>
        </w:rPr>
        <w:t>Iia.org.uk</w:t>
      </w:r>
      <w:r w:rsidRPr="00A63961">
        <w:rPr>
          <w:rFonts w:ascii="Times New Roman" w:hAnsi="Times New Roman" w:cs="Times New Roman"/>
          <w:sz w:val="20"/>
          <w:szCs w:val="20"/>
        </w:rPr>
        <w:t xml:space="preserve">, 2018. </w:t>
      </w:r>
      <w:hyperlink r:id="rId71" w:history="1">
        <w:r w:rsidRPr="00A63961">
          <w:rPr>
            <w:rStyle w:val="Hyperlink"/>
            <w:rFonts w:ascii="Times New Roman" w:hAnsi="Times New Roman" w:cs="Times New Roman"/>
            <w:sz w:val="20"/>
            <w:szCs w:val="20"/>
          </w:rPr>
          <w:t>https://www.iia.org.uk/about-us/what-is-internal-audit/</w:t>
        </w:r>
      </w:hyperlink>
      <w:r w:rsidRPr="00F8544E">
        <w:rPr>
          <w:rFonts w:ascii="Times New Roman" w:hAnsi="Times New Roman" w:cs="Times New Roman"/>
          <w:sz w:val="20"/>
          <w:szCs w:val="20"/>
        </w:rPr>
        <w:t xml:space="preserve"> </w:t>
      </w:r>
      <w:r w:rsidRPr="00F360EA">
        <w:rPr>
          <w:rFonts w:ascii="Times New Roman" w:hAnsi="Times New Roman" w:cs="Times New Roman"/>
          <w:sz w:val="20"/>
          <w:szCs w:val="20"/>
        </w:rPr>
        <w:t>(accessed Jul. 20, 2024).</w:t>
      </w:r>
    </w:p>
    <w:p w14:paraId="3960E76E" w14:textId="036742E2" w:rsidR="007E012C" w:rsidRPr="007E012C" w:rsidRDefault="007E012C" w:rsidP="007E012C">
      <w:pPr>
        <w:rPr>
          <w:rFonts w:ascii="Times New Roman" w:hAnsi="Times New Roman" w:cs="Times New Roman"/>
          <w:sz w:val="20"/>
          <w:szCs w:val="20"/>
        </w:rPr>
      </w:pPr>
      <w:r w:rsidRPr="007E012C">
        <w:rPr>
          <w:rFonts w:ascii="Times New Roman" w:hAnsi="Times New Roman" w:cs="Times New Roman"/>
          <w:sz w:val="20"/>
          <w:szCs w:val="20"/>
        </w:rPr>
        <w:t>[</w:t>
      </w:r>
      <w:r w:rsidRPr="00F8544E">
        <w:rPr>
          <w:rFonts w:ascii="Times New Roman" w:hAnsi="Times New Roman" w:cs="Times New Roman"/>
          <w:sz w:val="20"/>
          <w:szCs w:val="20"/>
        </w:rPr>
        <w:t>48</w:t>
      </w:r>
      <w:r w:rsidRPr="007E012C">
        <w:rPr>
          <w:rFonts w:ascii="Times New Roman" w:hAnsi="Times New Roman" w:cs="Times New Roman"/>
          <w:sz w:val="20"/>
          <w:szCs w:val="20"/>
        </w:rPr>
        <w:t>]</w:t>
      </w:r>
      <w:r w:rsidRPr="00F8544E">
        <w:rPr>
          <w:rFonts w:ascii="Times New Roman" w:hAnsi="Times New Roman" w:cs="Times New Roman"/>
          <w:sz w:val="20"/>
          <w:szCs w:val="20"/>
        </w:rPr>
        <w:t xml:space="preserve"> </w:t>
      </w:r>
      <w:r w:rsidRPr="007E012C">
        <w:rPr>
          <w:rFonts w:ascii="Times New Roman" w:hAnsi="Times New Roman" w:cs="Times New Roman"/>
          <w:sz w:val="20"/>
          <w:szCs w:val="20"/>
        </w:rPr>
        <w:t>“External Audit: Process &amp; Advantages,” </w:t>
      </w:r>
      <w:r w:rsidRPr="007E012C">
        <w:rPr>
          <w:rFonts w:ascii="Times New Roman" w:hAnsi="Times New Roman" w:cs="Times New Roman"/>
          <w:i/>
          <w:iCs/>
          <w:sz w:val="20"/>
          <w:szCs w:val="20"/>
        </w:rPr>
        <w:t>Operations1</w:t>
      </w:r>
      <w:r w:rsidRPr="007E012C">
        <w:rPr>
          <w:rFonts w:ascii="Times New Roman" w:hAnsi="Times New Roman" w:cs="Times New Roman"/>
          <w:sz w:val="20"/>
          <w:szCs w:val="20"/>
        </w:rPr>
        <w:t xml:space="preserve">. </w:t>
      </w:r>
      <w:hyperlink r:id="rId72" w:history="1">
        <w:r w:rsidRPr="007E012C">
          <w:rPr>
            <w:rStyle w:val="Hyperlink"/>
            <w:rFonts w:ascii="Times New Roman" w:hAnsi="Times New Roman" w:cs="Times New Roman"/>
            <w:sz w:val="20"/>
            <w:szCs w:val="20"/>
          </w:rPr>
          <w:t>https://operations1.com/en/glossary/external-audit</w:t>
        </w:r>
      </w:hyperlink>
      <w:r w:rsidRPr="00F8544E">
        <w:rPr>
          <w:rFonts w:ascii="Times New Roman" w:hAnsi="Times New Roman" w:cs="Times New Roman"/>
          <w:sz w:val="20"/>
          <w:szCs w:val="20"/>
        </w:rPr>
        <w:t xml:space="preserve"> </w:t>
      </w:r>
      <w:r w:rsidRPr="00F360EA">
        <w:rPr>
          <w:rFonts w:ascii="Times New Roman" w:hAnsi="Times New Roman" w:cs="Times New Roman"/>
          <w:sz w:val="20"/>
          <w:szCs w:val="20"/>
        </w:rPr>
        <w:t>(accessed Jul. 20, 2024).</w:t>
      </w:r>
    </w:p>
    <w:p w14:paraId="2F655FEB" w14:textId="7CAB0321" w:rsidR="000A7B49" w:rsidRPr="000A7B49" w:rsidRDefault="000A7B49" w:rsidP="000A7B49">
      <w:pPr>
        <w:rPr>
          <w:rFonts w:ascii="Times New Roman" w:hAnsi="Times New Roman" w:cs="Times New Roman"/>
          <w:sz w:val="20"/>
          <w:szCs w:val="20"/>
        </w:rPr>
      </w:pPr>
      <w:r w:rsidRPr="000A7B49">
        <w:rPr>
          <w:rFonts w:ascii="Times New Roman" w:hAnsi="Times New Roman" w:cs="Times New Roman"/>
          <w:sz w:val="20"/>
          <w:szCs w:val="20"/>
        </w:rPr>
        <w:t>[</w:t>
      </w:r>
      <w:r w:rsidRPr="00F8544E">
        <w:rPr>
          <w:rFonts w:ascii="Times New Roman" w:hAnsi="Times New Roman" w:cs="Times New Roman"/>
          <w:sz w:val="20"/>
          <w:szCs w:val="20"/>
        </w:rPr>
        <w:t>49</w:t>
      </w:r>
      <w:r w:rsidRPr="000A7B49">
        <w:rPr>
          <w:rFonts w:ascii="Times New Roman" w:hAnsi="Times New Roman" w:cs="Times New Roman"/>
          <w:sz w:val="20"/>
          <w:szCs w:val="20"/>
        </w:rPr>
        <w:t>]</w:t>
      </w:r>
      <w:r w:rsidRPr="00F8544E">
        <w:rPr>
          <w:rFonts w:ascii="Times New Roman" w:hAnsi="Times New Roman" w:cs="Times New Roman"/>
          <w:sz w:val="20"/>
          <w:szCs w:val="20"/>
        </w:rPr>
        <w:t xml:space="preserve"> </w:t>
      </w:r>
      <w:r w:rsidRPr="000A7B49">
        <w:rPr>
          <w:rFonts w:ascii="Times New Roman" w:hAnsi="Times New Roman" w:cs="Times New Roman"/>
          <w:sz w:val="20"/>
          <w:szCs w:val="20"/>
        </w:rPr>
        <w:t>“OWASP Security Culture | OWASP Foundation,” </w:t>
      </w:r>
      <w:r w:rsidRPr="000A7B49">
        <w:rPr>
          <w:rFonts w:ascii="Times New Roman" w:hAnsi="Times New Roman" w:cs="Times New Roman"/>
          <w:i/>
          <w:iCs/>
          <w:sz w:val="20"/>
          <w:szCs w:val="20"/>
        </w:rPr>
        <w:t>owasp.org</w:t>
      </w:r>
      <w:r w:rsidRPr="000A7B49">
        <w:rPr>
          <w:rFonts w:ascii="Times New Roman" w:hAnsi="Times New Roman" w:cs="Times New Roman"/>
          <w:sz w:val="20"/>
          <w:szCs w:val="20"/>
        </w:rPr>
        <w:t xml:space="preserve">. </w:t>
      </w:r>
      <w:hyperlink r:id="rId73" w:history="1">
        <w:r w:rsidRPr="000A7B49">
          <w:rPr>
            <w:rStyle w:val="Hyperlink"/>
            <w:rFonts w:ascii="Times New Roman" w:hAnsi="Times New Roman" w:cs="Times New Roman"/>
            <w:sz w:val="20"/>
            <w:szCs w:val="20"/>
          </w:rPr>
          <w:t>https://owasp.org/www-project-security-culture/v10/4-Security_Champions/</w:t>
        </w:r>
      </w:hyperlink>
      <w:r w:rsidRPr="00F8544E">
        <w:rPr>
          <w:rFonts w:ascii="Times New Roman" w:hAnsi="Times New Roman" w:cs="Times New Roman"/>
          <w:sz w:val="20"/>
          <w:szCs w:val="20"/>
        </w:rPr>
        <w:t xml:space="preserve"> </w:t>
      </w:r>
      <w:r w:rsidRPr="00F360EA">
        <w:rPr>
          <w:rFonts w:ascii="Times New Roman" w:hAnsi="Times New Roman" w:cs="Times New Roman"/>
          <w:sz w:val="20"/>
          <w:szCs w:val="20"/>
        </w:rPr>
        <w:t>(accessed Jul. 20, 2024).</w:t>
      </w:r>
    </w:p>
    <w:p w14:paraId="286A1388" w14:textId="5E1AE145" w:rsidR="00467923" w:rsidRPr="00467923" w:rsidRDefault="00467923" w:rsidP="00467923">
      <w:pPr>
        <w:rPr>
          <w:rFonts w:ascii="Times New Roman" w:hAnsi="Times New Roman" w:cs="Times New Roman"/>
          <w:sz w:val="20"/>
          <w:szCs w:val="20"/>
        </w:rPr>
      </w:pPr>
      <w:r w:rsidRPr="00467923">
        <w:rPr>
          <w:rFonts w:ascii="Times New Roman" w:hAnsi="Times New Roman" w:cs="Times New Roman"/>
          <w:sz w:val="20"/>
          <w:szCs w:val="20"/>
        </w:rPr>
        <w:t>[</w:t>
      </w:r>
      <w:r w:rsidRPr="00F8544E">
        <w:rPr>
          <w:rFonts w:ascii="Times New Roman" w:hAnsi="Times New Roman" w:cs="Times New Roman"/>
          <w:sz w:val="20"/>
          <w:szCs w:val="20"/>
        </w:rPr>
        <w:t>50</w:t>
      </w:r>
      <w:r w:rsidRPr="00467923">
        <w:rPr>
          <w:rFonts w:ascii="Times New Roman" w:hAnsi="Times New Roman" w:cs="Times New Roman"/>
          <w:sz w:val="20"/>
          <w:szCs w:val="20"/>
        </w:rPr>
        <w:t>]</w:t>
      </w:r>
      <w:r w:rsidRPr="00F8544E">
        <w:rPr>
          <w:rFonts w:ascii="Times New Roman" w:hAnsi="Times New Roman" w:cs="Times New Roman"/>
          <w:sz w:val="20"/>
          <w:szCs w:val="20"/>
        </w:rPr>
        <w:t xml:space="preserve"> </w:t>
      </w:r>
      <w:r w:rsidRPr="00467923">
        <w:rPr>
          <w:rFonts w:ascii="Times New Roman" w:hAnsi="Times New Roman" w:cs="Times New Roman"/>
          <w:sz w:val="20"/>
          <w:szCs w:val="20"/>
        </w:rPr>
        <w:t>M. Knowles, “Cybersecurity Risk Management: Frameworks, Plans, &amp; Best Practices,” </w:t>
      </w:r>
      <w:proofErr w:type="spellStart"/>
      <w:r w:rsidRPr="00467923">
        <w:rPr>
          <w:rFonts w:ascii="Times New Roman" w:hAnsi="Times New Roman" w:cs="Times New Roman"/>
          <w:i/>
          <w:iCs/>
          <w:sz w:val="20"/>
          <w:szCs w:val="20"/>
        </w:rPr>
        <w:t>Hyperproof</w:t>
      </w:r>
      <w:proofErr w:type="spellEnd"/>
      <w:r w:rsidRPr="00467923">
        <w:rPr>
          <w:rFonts w:ascii="Times New Roman" w:hAnsi="Times New Roman" w:cs="Times New Roman"/>
          <w:sz w:val="20"/>
          <w:szCs w:val="20"/>
        </w:rPr>
        <w:t xml:space="preserve">, Sep. 08, 2021. </w:t>
      </w:r>
      <w:hyperlink r:id="rId74" w:anchor=":~:text=Cybersecurity%20risk%20management%20is%20an" w:history="1">
        <w:r w:rsidRPr="00467923">
          <w:rPr>
            <w:rStyle w:val="Hyperlink"/>
            <w:rFonts w:ascii="Times New Roman" w:hAnsi="Times New Roman" w:cs="Times New Roman"/>
            <w:sz w:val="20"/>
            <w:szCs w:val="20"/>
          </w:rPr>
          <w:t>https://hyperproof.io/resource/cybersecurity-risk-management-process/#:~:text=Cybersecurity%20risk%20management%20is%20an</w:t>
        </w:r>
      </w:hyperlink>
      <w:r w:rsidRPr="00F8544E">
        <w:rPr>
          <w:rFonts w:ascii="Times New Roman" w:hAnsi="Times New Roman" w:cs="Times New Roman"/>
          <w:sz w:val="20"/>
          <w:szCs w:val="20"/>
        </w:rPr>
        <w:t xml:space="preserve"> </w:t>
      </w:r>
      <w:r w:rsidRPr="00F360EA">
        <w:rPr>
          <w:rFonts w:ascii="Times New Roman" w:hAnsi="Times New Roman" w:cs="Times New Roman"/>
          <w:sz w:val="20"/>
          <w:szCs w:val="20"/>
        </w:rPr>
        <w:t>(accessed Jul. 20, 2024).</w:t>
      </w:r>
    </w:p>
    <w:p w14:paraId="6C686CEE" w14:textId="77777777" w:rsidR="00DA7974" w:rsidRPr="009E121C" w:rsidRDefault="00DA7974" w:rsidP="009E121C">
      <w:pPr>
        <w:rPr>
          <w:rFonts w:ascii="Calibri" w:hAnsi="Calibri" w:cs="Calibri"/>
        </w:rPr>
      </w:pPr>
    </w:p>
    <w:p w14:paraId="0C93EB02" w14:textId="77777777" w:rsidR="00283205" w:rsidRPr="0020132E" w:rsidRDefault="00283205" w:rsidP="0020132E">
      <w:pPr>
        <w:rPr>
          <w:rFonts w:ascii="Calibri" w:hAnsi="Calibri" w:cs="Calibri"/>
        </w:rPr>
      </w:pPr>
    </w:p>
    <w:p w14:paraId="636E0D80" w14:textId="7C097C0A" w:rsidR="002F26BA" w:rsidRDefault="002F26BA">
      <w:pPr>
        <w:rPr>
          <w:rFonts w:ascii="Calibri" w:hAnsi="Calibri" w:cs="Calibri"/>
        </w:rPr>
      </w:pPr>
      <w:r w:rsidRPr="007A5B9A">
        <w:rPr>
          <w:rFonts w:ascii="Calibri" w:hAnsi="Calibri" w:cs="Calibri"/>
        </w:rPr>
        <w:br w:type="page"/>
      </w:r>
    </w:p>
    <w:p w14:paraId="7534E931" w14:textId="77777777" w:rsidR="00DE7589" w:rsidRDefault="00DE7589">
      <w:pPr>
        <w:rPr>
          <w:rFonts w:ascii="Calibri" w:hAnsi="Calibri" w:cs="Calibri"/>
        </w:rPr>
      </w:pPr>
    </w:p>
    <w:p w14:paraId="6272F3BB" w14:textId="77777777" w:rsidR="00DE7589" w:rsidRDefault="00DE7589">
      <w:pPr>
        <w:rPr>
          <w:rFonts w:ascii="Calibri" w:hAnsi="Calibri" w:cs="Calibri"/>
        </w:rPr>
      </w:pPr>
    </w:p>
    <w:p w14:paraId="2D23E8AD" w14:textId="77777777" w:rsidR="00672C20" w:rsidRPr="007A5B9A" w:rsidRDefault="00672C20">
      <w:pPr>
        <w:rPr>
          <w:rFonts w:ascii="Calibri" w:eastAsiaTheme="minorEastAsia" w:hAnsi="Calibri" w:cs="Calibri"/>
          <w:kern w:val="0"/>
          <w:lang w:val="en-US"/>
          <w14:ligatures w14:val="none"/>
        </w:rPr>
      </w:pPr>
    </w:p>
    <w:p w14:paraId="4191CEC2" w14:textId="7B5E158F" w:rsidR="002F26BA" w:rsidRDefault="00EC5231" w:rsidP="00D238C0">
      <w:pPr>
        <w:pStyle w:val="NoSpacing"/>
      </w:pPr>
      <w:r>
        <w:br/>
      </w:r>
    </w:p>
    <w:p w14:paraId="0611A1E9" w14:textId="77777777" w:rsidR="002F26BA" w:rsidRDefault="002F26BA" w:rsidP="00D238C0">
      <w:pPr>
        <w:pStyle w:val="NoSpacing"/>
      </w:pPr>
    </w:p>
    <w:p w14:paraId="73B443DD" w14:textId="77777777" w:rsidR="002F26BA" w:rsidRDefault="002F26BA" w:rsidP="00D238C0">
      <w:pPr>
        <w:pStyle w:val="NoSpacing"/>
      </w:pPr>
    </w:p>
    <w:p w14:paraId="43B58044" w14:textId="6D7D1C51" w:rsidR="00D50A43" w:rsidRPr="00E257E1" w:rsidRDefault="00EC5231" w:rsidP="00D238C0">
      <w:pPr>
        <w:pStyle w:val="NoSpacing"/>
      </w:pPr>
      <w:r>
        <w:br/>
      </w:r>
      <w:r>
        <w:br/>
      </w:r>
      <w:r>
        <w:br/>
      </w:r>
      <w:r>
        <w:br/>
      </w:r>
      <w:r>
        <w:br/>
      </w:r>
      <w:r>
        <w:br/>
      </w:r>
      <w:r>
        <w:br/>
      </w:r>
      <w:r>
        <w:br/>
      </w:r>
      <w:r>
        <w:br/>
      </w:r>
      <w:r>
        <w:br/>
      </w:r>
    </w:p>
    <w:p w14:paraId="083FB9B0" w14:textId="77777777" w:rsidR="00D50A43" w:rsidRPr="00E257E1" w:rsidRDefault="00D50A43" w:rsidP="00055B36">
      <w:pPr>
        <w:pStyle w:val="NoSpacing"/>
      </w:pPr>
    </w:p>
    <w:p w14:paraId="554F1B0F" w14:textId="77777777" w:rsidR="00290FCF" w:rsidRPr="00E257E1" w:rsidRDefault="00290FCF" w:rsidP="00055B36">
      <w:pPr>
        <w:pStyle w:val="NoSpacing"/>
      </w:pPr>
    </w:p>
    <w:p w14:paraId="378E2B70" w14:textId="77777777" w:rsidR="00290FCF" w:rsidRPr="00E257E1" w:rsidRDefault="00290FCF" w:rsidP="00055B36">
      <w:pPr>
        <w:pStyle w:val="NoSpacing"/>
      </w:pPr>
    </w:p>
    <w:p w14:paraId="05387F3E" w14:textId="77777777" w:rsidR="00290FCF" w:rsidRPr="00E257E1" w:rsidRDefault="00290FCF" w:rsidP="00055B36">
      <w:pPr>
        <w:pStyle w:val="NoSpacing"/>
      </w:pPr>
    </w:p>
    <w:p w14:paraId="47835BA9" w14:textId="77777777" w:rsidR="00290FCF" w:rsidRPr="00E257E1" w:rsidRDefault="00290FCF" w:rsidP="00055B36">
      <w:pPr>
        <w:pStyle w:val="NoSpacing"/>
      </w:pPr>
    </w:p>
    <w:p w14:paraId="2915EE69" w14:textId="77777777" w:rsidR="00290FCF" w:rsidRPr="00E257E1" w:rsidRDefault="00290FCF" w:rsidP="00055B36">
      <w:pPr>
        <w:pStyle w:val="NoSpacing"/>
      </w:pPr>
    </w:p>
    <w:p w14:paraId="32ACED41" w14:textId="77777777" w:rsidR="00290FCF" w:rsidRPr="00E257E1" w:rsidRDefault="00290FCF" w:rsidP="00055B36">
      <w:pPr>
        <w:pStyle w:val="NoSpacing"/>
      </w:pPr>
    </w:p>
    <w:p w14:paraId="10D02E1B" w14:textId="77777777" w:rsidR="00290FCF" w:rsidRPr="00E257E1" w:rsidRDefault="00290FCF" w:rsidP="00055B36">
      <w:pPr>
        <w:pStyle w:val="NoSpacing"/>
      </w:pPr>
    </w:p>
    <w:p w14:paraId="249ADB90" w14:textId="77777777" w:rsidR="00290FCF" w:rsidRPr="00E257E1" w:rsidRDefault="00290FCF" w:rsidP="00055B36">
      <w:pPr>
        <w:pStyle w:val="NoSpacing"/>
      </w:pPr>
    </w:p>
    <w:p w14:paraId="072B09FE" w14:textId="77777777" w:rsidR="00290FCF" w:rsidRPr="00596584" w:rsidRDefault="00290FCF" w:rsidP="00055B36">
      <w:pPr>
        <w:pStyle w:val="NoSpacing"/>
        <w:rPr>
          <w:u w:val="single"/>
        </w:rPr>
      </w:pPr>
    </w:p>
    <w:p w14:paraId="1C8FAD76" w14:textId="7EF6F0B7" w:rsidR="003A6DFD" w:rsidRPr="00596584" w:rsidRDefault="003A6DFD" w:rsidP="00055B36">
      <w:pPr>
        <w:pStyle w:val="NoSpacing"/>
        <w:rPr>
          <w:u w:val="single"/>
        </w:rPr>
      </w:pPr>
    </w:p>
    <w:p w14:paraId="6C1AF1BE" w14:textId="77777777" w:rsidR="00B7031E" w:rsidRDefault="00B7031E" w:rsidP="00055B36">
      <w:pPr>
        <w:pStyle w:val="NoSpacing"/>
        <w:rPr>
          <w:noProof/>
          <w:u w:val="single"/>
        </w:rPr>
        <w:sectPr w:rsidR="00B7031E" w:rsidSect="00E10651">
          <w:type w:val="continuous"/>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pPr>
      <w:r>
        <w:rPr>
          <w:u w:val="single"/>
        </w:rPr>
        <w:fldChar w:fldCharType="begin"/>
      </w:r>
      <w:r>
        <w:rPr>
          <w:u w:val="single"/>
        </w:rPr>
        <w:instrText xml:space="preserve"> INDEX \e "</w:instrText>
      </w:r>
      <w:r>
        <w:rPr>
          <w:u w:val="single"/>
        </w:rPr>
        <w:tab/>
        <w:instrText xml:space="preserve">" \c "1" \z "2057" </w:instrText>
      </w:r>
      <w:r>
        <w:rPr>
          <w:u w:val="single"/>
        </w:rPr>
        <w:fldChar w:fldCharType="separate"/>
      </w:r>
    </w:p>
    <w:p w14:paraId="335557ED" w14:textId="77777777" w:rsidR="00B7031E" w:rsidRDefault="00B7031E" w:rsidP="00055B36">
      <w:pPr>
        <w:pStyle w:val="NoSpacing"/>
        <w:rPr>
          <w:noProof/>
          <w:u w:val="single"/>
        </w:rPr>
        <w:sectPr w:rsidR="00B7031E" w:rsidSect="00E10651">
          <w:type w:val="continuous"/>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20"/>
          <w:titlePg/>
          <w:docGrid w:linePitch="360"/>
        </w:sectPr>
      </w:pPr>
    </w:p>
    <w:p w14:paraId="09E41465" w14:textId="0F9D80A9" w:rsidR="003A6DFD" w:rsidRPr="00596584" w:rsidRDefault="00D4165F" w:rsidP="00055B36">
      <w:pPr>
        <w:pStyle w:val="NoSpacing"/>
        <w:rPr>
          <w:u w:val="single"/>
        </w:rPr>
      </w:pPr>
      <w:r w:rsidRPr="00596584">
        <w:rPr>
          <w:noProof/>
          <w:color w:val="4472C4" w:themeColor="accent1"/>
        </w:rPr>
        <w:drawing>
          <wp:anchor distT="0" distB="0" distL="114300" distR="114300" simplePos="0" relativeHeight="251670528" behindDoc="0" locked="0" layoutInCell="1" allowOverlap="1" wp14:anchorId="51EFFC07" wp14:editId="285D940F">
            <wp:simplePos x="0" y="0"/>
            <wp:positionH relativeFrom="margin">
              <wp:align>center</wp:align>
            </wp:positionH>
            <wp:positionV relativeFrom="margin">
              <wp:align>center</wp:align>
            </wp:positionV>
            <wp:extent cx="3312160" cy="1753235"/>
            <wp:effectExtent l="0" t="0" r="2540" b="0"/>
            <wp:wrapSquare wrapText="bothSides"/>
            <wp:docPr id="891239972" name="Picture 891239972"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068855" name="Picture 635068855" descr="A black background with grey leaves&#10;&#10;Description automatically generated"/>
                    <pic:cNvPicPr/>
                  </pic:nvPicPr>
                  <pic:blipFill>
                    <a:blip r:embed="rId12" cstate="print">
                      <a:duotone>
                        <a:schemeClr val="accent1">
                          <a:shade val="45000"/>
                          <a:satMod val="135000"/>
                        </a:schemeClr>
                        <a:prstClr val="white"/>
                      </a:duotone>
                      <a:alphaModFix amt="50000"/>
                      <a:extLst>
                        <a:ext uri="{28A0092B-C50C-407E-A947-70E740481C1C}">
                          <a14:useLocalDpi xmlns:a14="http://schemas.microsoft.com/office/drawing/2010/main" val="0"/>
                        </a:ext>
                      </a:extLst>
                    </a:blip>
                    <a:stretch>
                      <a:fillRect/>
                    </a:stretch>
                  </pic:blipFill>
                  <pic:spPr>
                    <a:xfrm>
                      <a:off x="0" y="0"/>
                      <a:ext cx="3312160" cy="17532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96584">
        <w:rPr>
          <w:noProof/>
          <w:color w:val="4472C4" w:themeColor="accent1"/>
        </w:rPr>
        <w:drawing>
          <wp:anchor distT="0" distB="0" distL="114300" distR="114300" simplePos="0" relativeHeight="251669504" behindDoc="1" locked="0" layoutInCell="1" allowOverlap="1" wp14:anchorId="5EF3381A" wp14:editId="3C236A20">
            <wp:simplePos x="0" y="0"/>
            <wp:positionH relativeFrom="margin">
              <wp:align>center</wp:align>
            </wp:positionH>
            <wp:positionV relativeFrom="margin">
              <wp:posOffset>5882769</wp:posOffset>
            </wp:positionV>
            <wp:extent cx="1715135" cy="1082040"/>
            <wp:effectExtent l="0" t="0" r="0" b="3810"/>
            <wp:wrapSquare wrapText="bothSides"/>
            <wp:docPr id="978298110" name="Picture 978298110"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931926" name="Picture 582931926" descr="A grey logo on a black background&#10;&#10;Description automatically generated"/>
                    <pic:cNvPicPr/>
                  </pic:nvPicPr>
                  <pic:blipFill>
                    <a:blip r:embed="rId13" cstate="print">
                      <a:duotone>
                        <a:schemeClr val="accent1">
                          <a:shade val="45000"/>
                          <a:satMod val="135000"/>
                        </a:schemeClr>
                        <a:prstClr val="white"/>
                      </a:duotone>
                      <a:alphaModFix amt="50000"/>
                      <a:extLst>
                        <a:ext uri="{28A0092B-C50C-407E-A947-70E740481C1C}">
                          <a14:useLocalDpi xmlns:a14="http://schemas.microsoft.com/office/drawing/2010/main" val="0"/>
                        </a:ext>
                      </a:extLst>
                    </a:blip>
                    <a:stretch>
                      <a:fillRect/>
                    </a:stretch>
                  </pic:blipFill>
                  <pic:spPr>
                    <a:xfrm>
                      <a:off x="0" y="0"/>
                      <a:ext cx="1715135" cy="1082040"/>
                    </a:xfrm>
                    <a:prstGeom prst="rect">
                      <a:avLst/>
                    </a:prstGeom>
                  </pic:spPr>
                </pic:pic>
              </a:graphicData>
            </a:graphic>
            <wp14:sizeRelH relativeFrom="page">
              <wp14:pctWidth>0</wp14:pctWidth>
            </wp14:sizeRelH>
            <wp14:sizeRelV relativeFrom="page">
              <wp14:pctHeight>0</wp14:pctHeight>
            </wp14:sizeRelV>
          </wp:anchor>
        </w:drawing>
      </w:r>
      <w:r w:rsidR="00B7031E">
        <w:rPr>
          <w:u w:val="single"/>
        </w:rPr>
        <w:fldChar w:fldCharType="end"/>
      </w:r>
    </w:p>
    <w:sectPr w:rsidR="003A6DFD" w:rsidRPr="00596584" w:rsidSect="00E10651">
      <w:type w:val="continuous"/>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128612" w14:textId="77777777" w:rsidR="008C7923" w:rsidRDefault="008C7923" w:rsidP="004336CE">
      <w:pPr>
        <w:spacing w:after="0" w:line="240" w:lineRule="auto"/>
      </w:pPr>
      <w:r>
        <w:separator/>
      </w:r>
    </w:p>
  </w:endnote>
  <w:endnote w:type="continuationSeparator" w:id="0">
    <w:p w14:paraId="203E1C28" w14:textId="77777777" w:rsidR="008C7923" w:rsidRDefault="008C7923" w:rsidP="004336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DAD776" w14:textId="52101431" w:rsidR="006D6E2A" w:rsidRDefault="005219FF" w:rsidP="00EC0F14">
    <w:pPr>
      <w:pStyle w:val="Footer"/>
    </w:pPr>
    <w:r w:rsidRPr="002327FE">
      <w:rPr>
        <w:rFonts w:ascii="Times New Roman" w:hAnsi="Times New Roman" w:cs="Times New Roman"/>
        <w:noProof/>
        <w:color w:val="4472C4" w:themeColor="accent1"/>
      </w:rPr>
      <w:drawing>
        <wp:anchor distT="0" distB="0" distL="114300" distR="114300" simplePos="0" relativeHeight="251661312" behindDoc="0" locked="0" layoutInCell="1" allowOverlap="1" wp14:anchorId="367F9C0D" wp14:editId="14A590F5">
          <wp:simplePos x="0" y="0"/>
          <wp:positionH relativeFrom="margin">
            <wp:align>center</wp:align>
          </wp:positionH>
          <wp:positionV relativeFrom="paragraph">
            <wp:posOffset>-151765</wp:posOffset>
          </wp:positionV>
          <wp:extent cx="723900" cy="382905"/>
          <wp:effectExtent l="0" t="0" r="0" b="0"/>
          <wp:wrapSquare wrapText="bothSides"/>
          <wp:docPr id="448284495" name="Picture 448284495"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068855" name="Picture 635068855" descr="A black background with grey leaves&#10;&#10;Description automatically generated"/>
                  <pic:cNvPicPr/>
                </pic:nvPicPr>
                <pic:blipFill>
                  <a:blip r:embed="rId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3900" cy="3829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421E8">
      <w:rPr>
        <w:highlight w:val="lightGray"/>
      </w:rPr>
      <w:t>Research</w:t>
    </w:r>
    <w:r w:rsidR="007B7760">
      <w:rPr>
        <w:highlight w:val="lightGray"/>
      </w:rPr>
      <w:t xml:space="preserve"> and </w:t>
    </w:r>
    <w:r w:rsidR="006226DB">
      <w:rPr>
        <w:highlight w:val="lightGray"/>
      </w:rPr>
      <w:t>C</w:t>
    </w:r>
    <w:r w:rsidR="00A45CA5">
      <w:rPr>
        <w:highlight w:val="lightGray"/>
      </w:rPr>
      <w:t xml:space="preserve">ase </w:t>
    </w:r>
    <w:r w:rsidR="006226DB">
      <w:rPr>
        <w:highlight w:val="lightGray"/>
      </w:rPr>
      <w:t>S</w:t>
    </w:r>
    <w:r w:rsidR="00A45CA5">
      <w:rPr>
        <w:highlight w:val="lightGray"/>
      </w:rPr>
      <w:t>cenario</w:t>
    </w:r>
    <w:r w:rsidR="00A45CA5">
      <w:rPr>
        <w:highlight w:val="lightGray"/>
      </w:rPr>
      <w:br/>
    </w:r>
    <w:r w:rsidR="00A45CA5">
      <w:rPr>
        <w:highlight w:val="lightGray"/>
      </w:rPr>
      <w:br/>
    </w:r>
    <w:r w:rsidR="00D421E8">
      <w:rPr>
        <w:highlight w:val="lightGray"/>
      </w:rPr>
      <w:t xml:space="preserve">in </w:t>
    </w:r>
    <w:r w:rsidR="00944A9F">
      <w:rPr>
        <w:highlight w:val="lightGray"/>
      </w:rPr>
      <w:t>Data Security &amp; Compliance</w:t>
    </w:r>
    <w:r w:rsidR="009925C9" w:rsidRPr="006726C2">
      <w:ptab w:relativeTo="margin" w:alignment="center" w:leader="none"/>
    </w:r>
    <w:r w:rsidR="009925C9" w:rsidRPr="006726C2">
      <w:ptab w:relativeTo="margin" w:alignment="right" w:leader="none"/>
    </w:r>
    <w:r w:rsidR="006726C2" w:rsidRPr="006726C2">
      <w:rPr>
        <w:highlight w:val="lightGray"/>
      </w:rPr>
      <w:t>Nate Fox | Student ID 2311568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FD5B5E" w14:textId="77777777" w:rsidR="008C7923" w:rsidRDefault="008C7923" w:rsidP="004336CE">
      <w:pPr>
        <w:spacing w:after="0" w:line="240" w:lineRule="auto"/>
      </w:pPr>
      <w:r>
        <w:separator/>
      </w:r>
    </w:p>
  </w:footnote>
  <w:footnote w:type="continuationSeparator" w:id="0">
    <w:p w14:paraId="1CFADA58" w14:textId="77777777" w:rsidR="008C7923" w:rsidRDefault="008C7923" w:rsidP="004336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D59981" w14:textId="3BD17FE7" w:rsidR="006D6E2A" w:rsidRDefault="00000000">
    <w:pPr>
      <w:pStyle w:val="Header"/>
    </w:pPr>
    <w:sdt>
      <w:sdtPr>
        <w:id w:val="-565651772"/>
        <w:docPartObj>
          <w:docPartGallery w:val="Page Numbers (Margins)"/>
          <w:docPartUnique/>
        </w:docPartObj>
      </w:sdtPr>
      <w:sdtContent>
        <w:r w:rsidR="001E6319">
          <w:rPr>
            <w:noProof/>
          </w:rPr>
          <mc:AlternateContent>
            <mc:Choice Requires="wps">
              <w:drawing>
                <wp:anchor distT="0" distB="0" distL="114300" distR="114300" simplePos="0" relativeHeight="251663360" behindDoc="0" locked="0" layoutInCell="0" allowOverlap="1" wp14:anchorId="3A898157" wp14:editId="62A0FFF0">
                  <wp:simplePos x="0" y="0"/>
                  <wp:positionH relativeFrom="rightMargin">
                    <wp:align>center</wp:align>
                  </wp:positionH>
                  <wp:positionV relativeFrom="margin">
                    <wp:align>bottom</wp:align>
                  </wp:positionV>
                  <wp:extent cx="532765" cy="2183130"/>
                  <wp:effectExtent l="0" t="0" r="3810" b="0"/>
                  <wp:wrapNone/>
                  <wp:docPr id="1898641509"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2765"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33B521" w14:textId="77777777" w:rsidR="001E6319" w:rsidRDefault="001E6319">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3A898157" id="Rectangle 6" o:spid="_x0000_s1027" style="position:absolute;margin-left:0;margin-top:0;width:41.95pt;height:171.9pt;z-index:251663360;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" o:allowincell="f" filled="f" stroked="f">
                  <v:textbox style="layout-flow:vertical;mso-layout-flow-alt:bottom-to-top;mso-fit-shape-to-text:t">
                    <w:txbxContent>
                      <w:p w14:paraId="4833B521" w14:textId="77777777" w:rsidR="001E6319" w:rsidRDefault="001E6319">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r w:rsidR="00374334">
      <w:rPr>
        <w:noProof/>
      </w:rPr>
      <mc:AlternateContent>
        <mc:Choice Requires="wps">
          <w:drawing>
            <wp:anchor distT="0" distB="0" distL="118745" distR="118745" simplePos="0" relativeHeight="251659264" behindDoc="1" locked="0" layoutInCell="1" allowOverlap="0" wp14:anchorId="3C231796" wp14:editId="6CA4C060">
              <wp:simplePos x="0" y="0"/>
              <wp:positionH relativeFrom="margin">
                <wp:align>right</wp:align>
              </wp:positionH>
              <wp:positionV relativeFrom="page">
                <wp:posOffset>480060</wp:posOffset>
              </wp:positionV>
              <wp:extent cx="5723255" cy="269875"/>
              <wp:effectExtent l="0" t="0" r="0" b="0"/>
              <wp:wrapSquare wrapText="bothSides"/>
              <wp:docPr id="197" name="Rectangle 63"/>
              <wp:cNvGraphicFramePr/>
              <a:graphic xmlns:a="http://schemas.openxmlformats.org/drawingml/2006/main">
                <a:graphicData uri="http://schemas.microsoft.com/office/word/2010/wordprocessingShape">
                  <wps:wsp>
                    <wps:cNvSpPr/>
                    <wps:spPr>
                      <a:xfrm>
                        <a:off x="0" y="0"/>
                        <a:ext cx="5723255" cy="269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917AF31" w14:textId="6F5E756B" w:rsidR="00374334" w:rsidRDefault="002F26BA" w:rsidP="00D33F65">
                              <w:pPr>
                                <w:jc w:val="center"/>
                              </w:pPr>
                              <w:r>
                                <w:t>Data Security &amp; Compliance (DSC) – Assignment</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2700</wp14:pctHeight>
              </wp14:sizeRelV>
            </wp:anchor>
          </w:drawing>
        </mc:Choice>
        <mc:Fallback>
          <w:pict>
            <v:rect w14:anchorId="3C231796" id="Rectangle 63" o:spid="_x0000_s1028" style="position:absolute;margin-left:399.45pt;margin-top:37.8pt;width:450.65pt;height:21.25pt;z-index:-251657216;visibility:visible;mso-wrap-style:square;mso-width-percent:0;mso-height-percent:27;mso-wrap-distance-left:9.35pt;mso-wrap-distance-top:0;mso-wrap-distance-right:9.35pt;mso-wrap-distance-bottom:0;mso-position-horizontal:right;mso-position-horizontal-relative:margin;mso-position-vertical:absolute;mso-position-vertical-relative:page;mso-width-percent:0;mso-height-percent:27;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" o:allowoverlap="f" fillcolor="#4472c4 [3204]" stroked="f" strokeweight="1pt">
              <v:textbox>
                <w:txbxContent>
                  <w:sdt>
                    <w:sdt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917AF31" w14:textId="6F5E756B" w:rsidR="00374334" w:rsidRDefault="002F26BA" w:rsidP="00D33F65">
                        <w:pPr>
                          <w:jc w:val="center"/>
                        </w:pPr>
                        <w:r>
                          <w:t>Data Security &amp; Compliance (DSC) – Assignment</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5"/>
    <w:multiLevelType w:val="singleLevel"/>
    <w:tmpl w:val="00000005"/>
    <w:name w:val="WW8Num5"/>
    <w:lvl w:ilvl="0">
      <w:start w:val="1"/>
      <w:numFmt w:val="bullet"/>
      <w:lvlText w:val=""/>
      <w:lvlJc w:val="left"/>
      <w:pPr>
        <w:tabs>
          <w:tab w:val="num" w:pos="360"/>
        </w:tabs>
        <w:ind w:left="360" w:hanging="360"/>
      </w:pPr>
      <w:rPr>
        <w:rFonts w:ascii="Symbol" w:hAnsi="Symbol"/>
      </w:rPr>
    </w:lvl>
  </w:abstractNum>
  <w:abstractNum w:abstractNumId="1" w15:restartNumberingAfterBreak="0">
    <w:nsid w:val="09083671"/>
    <w:multiLevelType w:val="hybridMultilevel"/>
    <w:tmpl w:val="F48C57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6D04E7"/>
    <w:multiLevelType w:val="hybridMultilevel"/>
    <w:tmpl w:val="A98E324E"/>
    <w:lvl w:ilvl="0" w:tplc="9D204F80">
      <w:start w:val="15"/>
      <w:numFmt w:val="decimal"/>
      <w:lvlText w:val="%1."/>
      <w:lvlJc w:val="left"/>
      <w:pPr>
        <w:ind w:left="36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15:restartNumberingAfterBreak="0">
    <w:nsid w:val="1B10754B"/>
    <w:multiLevelType w:val="hybridMultilevel"/>
    <w:tmpl w:val="0BE6F562"/>
    <w:lvl w:ilvl="0" w:tplc="FBF8E64A">
      <w:start w:val="1"/>
      <w:numFmt w:val="decimal"/>
      <w:lvlText w:val="%1."/>
      <w:lvlJc w:val="left"/>
      <w:pPr>
        <w:ind w:left="360" w:hanging="360"/>
      </w:pPr>
    </w:lvl>
    <w:lvl w:ilvl="1" w:tplc="04090019">
      <w:start w:val="1"/>
      <w:numFmt w:val="lowerLetter"/>
      <w:lvlText w:val="%2."/>
      <w:lvlJc w:val="left"/>
      <w:pPr>
        <w:ind w:left="802" w:hanging="360"/>
      </w:pPr>
    </w:lvl>
    <w:lvl w:ilvl="2" w:tplc="0409001B">
      <w:start w:val="1"/>
      <w:numFmt w:val="lowerRoman"/>
      <w:lvlText w:val="%3."/>
      <w:lvlJc w:val="right"/>
      <w:pPr>
        <w:ind w:left="1522" w:hanging="180"/>
      </w:pPr>
    </w:lvl>
    <w:lvl w:ilvl="3" w:tplc="0409000F">
      <w:start w:val="1"/>
      <w:numFmt w:val="decimal"/>
      <w:lvlText w:val="%4."/>
      <w:lvlJc w:val="left"/>
      <w:pPr>
        <w:ind w:left="2242" w:hanging="360"/>
      </w:pPr>
    </w:lvl>
    <w:lvl w:ilvl="4" w:tplc="04090019">
      <w:start w:val="1"/>
      <w:numFmt w:val="lowerLetter"/>
      <w:lvlText w:val="%5."/>
      <w:lvlJc w:val="left"/>
      <w:pPr>
        <w:ind w:left="2962" w:hanging="360"/>
      </w:pPr>
    </w:lvl>
    <w:lvl w:ilvl="5" w:tplc="0409001B">
      <w:start w:val="1"/>
      <w:numFmt w:val="lowerRoman"/>
      <w:lvlText w:val="%6."/>
      <w:lvlJc w:val="right"/>
      <w:pPr>
        <w:ind w:left="3682" w:hanging="180"/>
      </w:pPr>
    </w:lvl>
    <w:lvl w:ilvl="6" w:tplc="0409000F">
      <w:start w:val="1"/>
      <w:numFmt w:val="decimal"/>
      <w:lvlText w:val="%7."/>
      <w:lvlJc w:val="left"/>
      <w:pPr>
        <w:ind w:left="4402" w:hanging="360"/>
      </w:pPr>
    </w:lvl>
    <w:lvl w:ilvl="7" w:tplc="04090019">
      <w:start w:val="1"/>
      <w:numFmt w:val="lowerLetter"/>
      <w:lvlText w:val="%8."/>
      <w:lvlJc w:val="left"/>
      <w:pPr>
        <w:ind w:left="5122" w:hanging="360"/>
      </w:pPr>
    </w:lvl>
    <w:lvl w:ilvl="8" w:tplc="0409001B">
      <w:start w:val="1"/>
      <w:numFmt w:val="lowerRoman"/>
      <w:lvlText w:val="%9."/>
      <w:lvlJc w:val="right"/>
      <w:pPr>
        <w:ind w:left="5842" w:hanging="180"/>
      </w:pPr>
    </w:lvl>
  </w:abstractNum>
  <w:abstractNum w:abstractNumId="4" w15:restartNumberingAfterBreak="0">
    <w:nsid w:val="3A173A3B"/>
    <w:multiLevelType w:val="hybridMultilevel"/>
    <w:tmpl w:val="3704E586"/>
    <w:lvl w:ilvl="0" w:tplc="0409000F">
      <w:start w:val="1"/>
      <w:numFmt w:val="decimal"/>
      <w:lvlText w:val="%1."/>
      <w:lvlJc w:val="left"/>
      <w:pPr>
        <w:tabs>
          <w:tab w:val="num" w:pos="720"/>
        </w:tabs>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3D216741"/>
    <w:multiLevelType w:val="hybridMultilevel"/>
    <w:tmpl w:val="AEFEC3C0"/>
    <w:lvl w:ilvl="0" w:tplc="3FCE2066">
      <w:start w:val="1"/>
      <w:numFmt w:val="decimal"/>
      <w:lvlText w:val="%1."/>
      <w:lvlJc w:val="left"/>
      <w:pPr>
        <w:tabs>
          <w:tab w:val="num" w:pos="360"/>
        </w:tabs>
        <w:ind w:left="360" w:hanging="360"/>
      </w:pPr>
    </w:lvl>
    <w:lvl w:ilvl="1" w:tplc="24401816">
      <w:numFmt w:val="bullet"/>
      <w:lvlText w:val="•"/>
      <w:lvlJc w:val="left"/>
      <w:pPr>
        <w:ind w:left="6480" w:hanging="6030"/>
      </w:pPr>
      <w:rPr>
        <w:rFonts w:ascii="Times" w:eastAsia="Calibri" w:hAnsi="Times" w:cs="Times" w:hint="default"/>
      </w:rPr>
    </w:lvl>
    <w:lvl w:ilvl="2" w:tplc="0409001B">
      <w:start w:val="1"/>
      <w:numFmt w:val="lowerRoman"/>
      <w:lvlText w:val="%3."/>
      <w:lvlJc w:val="right"/>
      <w:pPr>
        <w:ind w:left="1530" w:hanging="180"/>
      </w:pPr>
    </w:lvl>
    <w:lvl w:ilvl="3" w:tplc="0409000F">
      <w:start w:val="1"/>
      <w:numFmt w:val="decimal"/>
      <w:lvlText w:val="%4."/>
      <w:lvlJc w:val="left"/>
      <w:pPr>
        <w:ind w:left="2250" w:hanging="360"/>
      </w:pPr>
    </w:lvl>
    <w:lvl w:ilvl="4" w:tplc="04090019">
      <w:start w:val="1"/>
      <w:numFmt w:val="lowerLetter"/>
      <w:lvlText w:val="%5."/>
      <w:lvlJc w:val="left"/>
      <w:pPr>
        <w:ind w:left="2970" w:hanging="360"/>
      </w:pPr>
    </w:lvl>
    <w:lvl w:ilvl="5" w:tplc="0409001B">
      <w:start w:val="1"/>
      <w:numFmt w:val="lowerRoman"/>
      <w:lvlText w:val="%6."/>
      <w:lvlJc w:val="right"/>
      <w:pPr>
        <w:ind w:left="3690" w:hanging="180"/>
      </w:pPr>
    </w:lvl>
    <w:lvl w:ilvl="6" w:tplc="0409000F">
      <w:start w:val="1"/>
      <w:numFmt w:val="decimal"/>
      <w:lvlText w:val="%7."/>
      <w:lvlJc w:val="left"/>
      <w:pPr>
        <w:ind w:left="4410" w:hanging="360"/>
      </w:pPr>
    </w:lvl>
    <w:lvl w:ilvl="7" w:tplc="04090019">
      <w:start w:val="1"/>
      <w:numFmt w:val="lowerLetter"/>
      <w:lvlText w:val="%8."/>
      <w:lvlJc w:val="left"/>
      <w:pPr>
        <w:ind w:left="5130" w:hanging="360"/>
      </w:pPr>
    </w:lvl>
    <w:lvl w:ilvl="8" w:tplc="0409001B">
      <w:start w:val="1"/>
      <w:numFmt w:val="lowerRoman"/>
      <w:lvlText w:val="%9."/>
      <w:lvlJc w:val="right"/>
      <w:pPr>
        <w:ind w:left="5850" w:hanging="180"/>
      </w:pPr>
    </w:lvl>
  </w:abstractNum>
  <w:abstractNum w:abstractNumId="6" w15:restartNumberingAfterBreak="0">
    <w:nsid w:val="4E3A5907"/>
    <w:multiLevelType w:val="hybridMultilevel"/>
    <w:tmpl w:val="4BBCFAD2"/>
    <w:lvl w:ilvl="0" w:tplc="55A4DA70">
      <w:start w:val="21"/>
      <w:numFmt w:val="decimal"/>
      <w:lvlText w:val="%1."/>
      <w:lvlJc w:val="left"/>
      <w:pPr>
        <w:tabs>
          <w:tab w:val="num" w:pos="720"/>
        </w:tabs>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516A0740"/>
    <w:multiLevelType w:val="hybridMultilevel"/>
    <w:tmpl w:val="C6F2E196"/>
    <w:lvl w:ilvl="0" w:tplc="F512583E">
      <w:start w:val="1"/>
      <w:numFmt w:val="bullet"/>
      <w:lvlText w:val=""/>
      <w:lvlJc w:val="left"/>
      <w:pPr>
        <w:tabs>
          <w:tab w:val="num" w:pos="720"/>
        </w:tabs>
        <w:ind w:left="720" w:hanging="360"/>
      </w:pPr>
      <w:rPr>
        <w:rFonts w:ascii="Symbol" w:hAnsi="Symbol" w:hint="default"/>
        <w:b w:val="0"/>
        <w:i w:val="0"/>
        <w:color w:val="auto"/>
        <w:sz w:val="24"/>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pStyle w:val="List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3F94841"/>
    <w:multiLevelType w:val="hybridMultilevel"/>
    <w:tmpl w:val="0C0C75BC"/>
    <w:lvl w:ilvl="0" w:tplc="35985352">
      <w:start w:val="1"/>
      <w:numFmt w:val="decimal"/>
      <w:lvlText w:val="%1."/>
      <w:lvlJc w:val="left"/>
      <w:pPr>
        <w:ind w:left="720" w:hanging="360"/>
      </w:pPr>
      <w:rPr>
        <w:b w:val="0"/>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5E0F2C57"/>
    <w:multiLevelType w:val="hybridMultilevel"/>
    <w:tmpl w:val="CF709730"/>
    <w:lvl w:ilvl="0" w:tplc="0409000F">
      <w:start w:val="1"/>
      <w:numFmt w:val="decimal"/>
      <w:lvlText w:val="%1."/>
      <w:lvlJc w:val="left"/>
      <w:pPr>
        <w:ind w:left="450" w:hanging="360"/>
      </w:pPr>
    </w:lvl>
    <w:lvl w:ilvl="1" w:tplc="04090019">
      <w:start w:val="1"/>
      <w:numFmt w:val="lowerLetter"/>
      <w:lvlText w:val="%2."/>
      <w:lvlJc w:val="left"/>
      <w:pPr>
        <w:ind w:left="1170" w:hanging="360"/>
      </w:pPr>
    </w:lvl>
    <w:lvl w:ilvl="2" w:tplc="0409001B">
      <w:start w:val="1"/>
      <w:numFmt w:val="lowerRoman"/>
      <w:lvlText w:val="%3."/>
      <w:lvlJc w:val="right"/>
      <w:pPr>
        <w:ind w:left="1890" w:hanging="180"/>
      </w:pPr>
    </w:lvl>
    <w:lvl w:ilvl="3" w:tplc="0409000F">
      <w:start w:val="1"/>
      <w:numFmt w:val="decimal"/>
      <w:lvlText w:val="%4."/>
      <w:lvlJc w:val="left"/>
      <w:pPr>
        <w:ind w:left="2610" w:hanging="360"/>
      </w:pPr>
    </w:lvl>
    <w:lvl w:ilvl="4" w:tplc="04090019">
      <w:start w:val="1"/>
      <w:numFmt w:val="lowerLetter"/>
      <w:lvlText w:val="%5."/>
      <w:lvlJc w:val="left"/>
      <w:pPr>
        <w:ind w:left="3330" w:hanging="360"/>
      </w:pPr>
    </w:lvl>
    <w:lvl w:ilvl="5" w:tplc="0409001B">
      <w:start w:val="1"/>
      <w:numFmt w:val="lowerRoman"/>
      <w:lvlText w:val="%6."/>
      <w:lvlJc w:val="right"/>
      <w:pPr>
        <w:ind w:left="4050" w:hanging="180"/>
      </w:pPr>
    </w:lvl>
    <w:lvl w:ilvl="6" w:tplc="0409000F">
      <w:start w:val="1"/>
      <w:numFmt w:val="decimal"/>
      <w:lvlText w:val="%7."/>
      <w:lvlJc w:val="left"/>
      <w:pPr>
        <w:ind w:left="4770" w:hanging="360"/>
      </w:pPr>
    </w:lvl>
    <w:lvl w:ilvl="7" w:tplc="04090019">
      <w:start w:val="1"/>
      <w:numFmt w:val="lowerLetter"/>
      <w:lvlText w:val="%8."/>
      <w:lvlJc w:val="left"/>
      <w:pPr>
        <w:ind w:left="5490" w:hanging="360"/>
      </w:pPr>
    </w:lvl>
    <w:lvl w:ilvl="8" w:tplc="0409001B">
      <w:start w:val="1"/>
      <w:numFmt w:val="lowerRoman"/>
      <w:lvlText w:val="%9."/>
      <w:lvlJc w:val="right"/>
      <w:pPr>
        <w:ind w:left="6210" w:hanging="180"/>
      </w:pPr>
    </w:lvl>
  </w:abstractNum>
  <w:abstractNum w:abstractNumId="10" w15:restartNumberingAfterBreak="0">
    <w:nsid w:val="668264FD"/>
    <w:multiLevelType w:val="hybridMultilevel"/>
    <w:tmpl w:val="4B0EB08E"/>
    <w:lvl w:ilvl="0" w:tplc="BB4E3C1C">
      <w:start w:val="1"/>
      <w:numFmt w:val="decimal"/>
      <w:lvlText w:val="%1."/>
      <w:lvlJc w:val="left"/>
      <w:pPr>
        <w:tabs>
          <w:tab w:val="num" w:pos="720"/>
        </w:tabs>
        <w:ind w:left="720" w:hanging="360"/>
      </w:pPr>
      <w:rPr>
        <w:color w:val="000000" w:themeColor="text1"/>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num w:numId="1" w16cid:durableId="393821790">
    <w:abstractNumId w:val="7"/>
  </w:num>
  <w:num w:numId="2" w16cid:durableId="173758681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961300167">
    <w:abstractNumId w:val="2"/>
    <w:lvlOverride w:ilvl="0">
      <w:startOverride w:val="1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057554854">
    <w:abstractNumId w:val="1"/>
  </w:num>
  <w:num w:numId="5" w16cid:durableId="202574657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7801398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9361933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20437148">
    <w:abstractNumId w:val="6"/>
    <w:lvlOverride w:ilvl="0">
      <w:startOverride w:val="2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2788345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2120754098">
    <w:abstractNumId w:val="5"/>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E27"/>
    <w:rsid w:val="0000238F"/>
    <w:rsid w:val="00002BF0"/>
    <w:rsid w:val="000036E8"/>
    <w:rsid w:val="00003BAE"/>
    <w:rsid w:val="0000434F"/>
    <w:rsid w:val="00004C9B"/>
    <w:rsid w:val="00006F26"/>
    <w:rsid w:val="000115D1"/>
    <w:rsid w:val="00012EA6"/>
    <w:rsid w:val="00014670"/>
    <w:rsid w:val="00014FBE"/>
    <w:rsid w:val="000201B7"/>
    <w:rsid w:val="00020AE1"/>
    <w:rsid w:val="0002170C"/>
    <w:rsid w:val="00021A5F"/>
    <w:rsid w:val="00022A59"/>
    <w:rsid w:val="00023247"/>
    <w:rsid w:val="000236DD"/>
    <w:rsid w:val="00023BC8"/>
    <w:rsid w:val="00023CD7"/>
    <w:rsid w:val="00024008"/>
    <w:rsid w:val="00024041"/>
    <w:rsid w:val="000247EF"/>
    <w:rsid w:val="00024B42"/>
    <w:rsid w:val="00025B11"/>
    <w:rsid w:val="00027602"/>
    <w:rsid w:val="00027913"/>
    <w:rsid w:val="00031DEE"/>
    <w:rsid w:val="000325FF"/>
    <w:rsid w:val="000326C7"/>
    <w:rsid w:val="000326FE"/>
    <w:rsid w:val="000345D3"/>
    <w:rsid w:val="00035793"/>
    <w:rsid w:val="00043F74"/>
    <w:rsid w:val="00046599"/>
    <w:rsid w:val="00046891"/>
    <w:rsid w:val="00046C2F"/>
    <w:rsid w:val="0005176A"/>
    <w:rsid w:val="00052B4D"/>
    <w:rsid w:val="00053FB4"/>
    <w:rsid w:val="0005426F"/>
    <w:rsid w:val="000552AF"/>
    <w:rsid w:val="00055B36"/>
    <w:rsid w:val="00055FD3"/>
    <w:rsid w:val="00056105"/>
    <w:rsid w:val="00057885"/>
    <w:rsid w:val="0006118A"/>
    <w:rsid w:val="00062314"/>
    <w:rsid w:val="00063E63"/>
    <w:rsid w:val="00063F96"/>
    <w:rsid w:val="00064B76"/>
    <w:rsid w:val="00064F9B"/>
    <w:rsid w:val="0006625D"/>
    <w:rsid w:val="00066473"/>
    <w:rsid w:val="000669F0"/>
    <w:rsid w:val="00071584"/>
    <w:rsid w:val="00072F88"/>
    <w:rsid w:val="0007422A"/>
    <w:rsid w:val="000747FD"/>
    <w:rsid w:val="000772B0"/>
    <w:rsid w:val="0007746F"/>
    <w:rsid w:val="0008072A"/>
    <w:rsid w:val="00080D49"/>
    <w:rsid w:val="00081039"/>
    <w:rsid w:val="00081DD1"/>
    <w:rsid w:val="00081F5A"/>
    <w:rsid w:val="00083144"/>
    <w:rsid w:val="0008542F"/>
    <w:rsid w:val="000856E9"/>
    <w:rsid w:val="000876F5"/>
    <w:rsid w:val="000906DF"/>
    <w:rsid w:val="00092321"/>
    <w:rsid w:val="00092665"/>
    <w:rsid w:val="000927CF"/>
    <w:rsid w:val="00094F1B"/>
    <w:rsid w:val="00095562"/>
    <w:rsid w:val="000A146B"/>
    <w:rsid w:val="000A2EDA"/>
    <w:rsid w:val="000A3D10"/>
    <w:rsid w:val="000A4BBB"/>
    <w:rsid w:val="000A4F6B"/>
    <w:rsid w:val="000A6854"/>
    <w:rsid w:val="000A788B"/>
    <w:rsid w:val="000A78DB"/>
    <w:rsid w:val="000A7B49"/>
    <w:rsid w:val="000A7E5D"/>
    <w:rsid w:val="000A7F82"/>
    <w:rsid w:val="000B03BB"/>
    <w:rsid w:val="000B16C4"/>
    <w:rsid w:val="000B19D3"/>
    <w:rsid w:val="000B268B"/>
    <w:rsid w:val="000B2E4A"/>
    <w:rsid w:val="000B4C52"/>
    <w:rsid w:val="000B4D7E"/>
    <w:rsid w:val="000B5293"/>
    <w:rsid w:val="000B5E3D"/>
    <w:rsid w:val="000C155B"/>
    <w:rsid w:val="000C2DB9"/>
    <w:rsid w:val="000C3E02"/>
    <w:rsid w:val="000C41D5"/>
    <w:rsid w:val="000D23B7"/>
    <w:rsid w:val="000D6316"/>
    <w:rsid w:val="000E08D4"/>
    <w:rsid w:val="000E0AB5"/>
    <w:rsid w:val="000E0E87"/>
    <w:rsid w:val="000E178C"/>
    <w:rsid w:val="000E24BD"/>
    <w:rsid w:val="000E4128"/>
    <w:rsid w:val="000E634E"/>
    <w:rsid w:val="000E73B8"/>
    <w:rsid w:val="000E78FC"/>
    <w:rsid w:val="000F0B1D"/>
    <w:rsid w:val="000F1188"/>
    <w:rsid w:val="000F1BA5"/>
    <w:rsid w:val="000F3AF6"/>
    <w:rsid w:val="000F410D"/>
    <w:rsid w:val="000F426F"/>
    <w:rsid w:val="000F7FF4"/>
    <w:rsid w:val="0010136D"/>
    <w:rsid w:val="00101D00"/>
    <w:rsid w:val="00102234"/>
    <w:rsid w:val="00102AE9"/>
    <w:rsid w:val="00103DF8"/>
    <w:rsid w:val="00110B60"/>
    <w:rsid w:val="001113DF"/>
    <w:rsid w:val="00111567"/>
    <w:rsid w:val="0011176D"/>
    <w:rsid w:val="00111DB0"/>
    <w:rsid w:val="001122F6"/>
    <w:rsid w:val="00112608"/>
    <w:rsid w:val="00112AA8"/>
    <w:rsid w:val="001137DD"/>
    <w:rsid w:val="00114282"/>
    <w:rsid w:val="00117F08"/>
    <w:rsid w:val="00122C7F"/>
    <w:rsid w:val="00123391"/>
    <w:rsid w:val="00123BEE"/>
    <w:rsid w:val="00123DEE"/>
    <w:rsid w:val="0012499A"/>
    <w:rsid w:val="001251C5"/>
    <w:rsid w:val="0012607C"/>
    <w:rsid w:val="00126ABF"/>
    <w:rsid w:val="00127E3B"/>
    <w:rsid w:val="0013014D"/>
    <w:rsid w:val="00130250"/>
    <w:rsid w:val="00131CD8"/>
    <w:rsid w:val="001336F4"/>
    <w:rsid w:val="00133BA2"/>
    <w:rsid w:val="0013413A"/>
    <w:rsid w:val="0013558E"/>
    <w:rsid w:val="00136248"/>
    <w:rsid w:val="0013701C"/>
    <w:rsid w:val="00137EF1"/>
    <w:rsid w:val="00140BB6"/>
    <w:rsid w:val="00141924"/>
    <w:rsid w:val="00142AD2"/>
    <w:rsid w:val="001432CA"/>
    <w:rsid w:val="00143767"/>
    <w:rsid w:val="00144023"/>
    <w:rsid w:val="00145294"/>
    <w:rsid w:val="001462F6"/>
    <w:rsid w:val="001470B4"/>
    <w:rsid w:val="001500C0"/>
    <w:rsid w:val="001504F9"/>
    <w:rsid w:val="001508F6"/>
    <w:rsid w:val="00151D87"/>
    <w:rsid w:val="00152263"/>
    <w:rsid w:val="001527D0"/>
    <w:rsid w:val="00152833"/>
    <w:rsid w:val="00154246"/>
    <w:rsid w:val="00154487"/>
    <w:rsid w:val="00154DCF"/>
    <w:rsid w:val="0016000F"/>
    <w:rsid w:val="00160978"/>
    <w:rsid w:val="0016113C"/>
    <w:rsid w:val="00161171"/>
    <w:rsid w:val="00161CB3"/>
    <w:rsid w:val="00161EE5"/>
    <w:rsid w:val="00162D68"/>
    <w:rsid w:val="0016331D"/>
    <w:rsid w:val="00164A18"/>
    <w:rsid w:val="0016665D"/>
    <w:rsid w:val="00166AC6"/>
    <w:rsid w:val="00166AD0"/>
    <w:rsid w:val="00166D8F"/>
    <w:rsid w:val="00167DE8"/>
    <w:rsid w:val="0017076A"/>
    <w:rsid w:val="00170A64"/>
    <w:rsid w:val="001746AE"/>
    <w:rsid w:val="00175F29"/>
    <w:rsid w:val="00176B7A"/>
    <w:rsid w:val="00177C54"/>
    <w:rsid w:val="00180184"/>
    <w:rsid w:val="00181B36"/>
    <w:rsid w:val="00181B56"/>
    <w:rsid w:val="001849E6"/>
    <w:rsid w:val="00184B9C"/>
    <w:rsid w:val="001852A5"/>
    <w:rsid w:val="001858CB"/>
    <w:rsid w:val="001862F7"/>
    <w:rsid w:val="00187ABD"/>
    <w:rsid w:val="00190849"/>
    <w:rsid w:val="0019202E"/>
    <w:rsid w:val="0019261B"/>
    <w:rsid w:val="001953DA"/>
    <w:rsid w:val="00195665"/>
    <w:rsid w:val="00196679"/>
    <w:rsid w:val="00197575"/>
    <w:rsid w:val="001A103D"/>
    <w:rsid w:val="001A12D3"/>
    <w:rsid w:val="001A12EC"/>
    <w:rsid w:val="001A1739"/>
    <w:rsid w:val="001A20F5"/>
    <w:rsid w:val="001A272D"/>
    <w:rsid w:val="001A37B0"/>
    <w:rsid w:val="001A3C98"/>
    <w:rsid w:val="001A594D"/>
    <w:rsid w:val="001A61B0"/>
    <w:rsid w:val="001A7616"/>
    <w:rsid w:val="001B2120"/>
    <w:rsid w:val="001B2583"/>
    <w:rsid w:val="001B352F"/>
    <w:rsid w:val="001B48FE"/>
    <w:rsid w:val="001B4ADC"/>
    <w:rsid w:val="001B4F02"/>
    <w:rsid w:val="001B76B2"/>
    <w:rsid w:val="001B7C46"/>
    <w:rsid w:val="001C3473"/>
    <w:rsid w:val="001C47FA"/>
    <w:rsid w:val="001C4E92"/>
    <w:rsid w:val="001C52E6"/>
    <w:rsid w:val="001C6208"/>
    <w:rsid w:val="001C631C"/>
    <w:rsid w:val="001C65AB"/>
    <w:rsid w:val="001C72DE"/>
    <w:rsid w:val="001D0451"/>
    <w:rsid w:val="001D0EC7"/>
    <w:rsid w:val="001D2098"/>
    <w:rsid w:val="001D46BF"/>
    <w:rsid w:val="001D521C"/>
    <w:rsid w:val="001D5674"/>
    <w:rsid w:val="001D6318"/>
    <w:rsid w:val="001D6673"/>
    <w:rsid w:val="001D691A"/>
    <w:rsid w:val="001D6E7D"/>
    <w:rsid w:val="001E1734"/>
    <w:rsid w:val="001E1FE5"/>
    <w:rsid w:val="001E49DC"/>
    <w:rsid w:val="001E50BB"/>
    <w:rsid w:val="001E52D1"/>
    <w:rsid w:val="001E6319"/>
    <w:rsid w:val="001E68C6"/>
    <w:rsid w:val="001E78F6"/>
    <w:rsid w:val="001F20F9"/>
    <w:rsid w:val="001F21B6"/>
    <w:rsid w:val="001F2DED"/>
    <w:rsid w:val="001F68FA"/>
    <w:rsid w:val="001F69F2"/>
    <w:rsid w:val="001F6A24"/>
    <w:rsid w:val="001F76C7"/>
    <w:rsid w:val="00200B85"/>
    <w:rsid w:val="0020132E"/>
    <w:rsid w:val="002033F6"/>
    <w:rsid w:val="00203564"/>
    <w:rsid w:val="00205F05"/>
    <w:rsid w:val="002062AA"/>
    <w:rsid w:val="00206441"/>
    <w:rsid w:val="00206A82"/>
    <w:rsid w:val="002109F3"/>
    <w:rsid w:val="00210BEF"/>
    <w:rsid w:val="002117DB"/>
    <w:rsid w:val="00211D07"/>
    <w:rsid w:val="002168BD"/>
    <w:rsid w:val="002169F6"/>
    <w:rsid w:val="00217D1F"/>
    <w:rsid w:val="00217F3B"/>
    <w:rsid w:val="002229D8"/>
    <w:rsid w:val="002247C4"/>
    <w:rsid w:val="00225B96"/>
    <w:rsid w:val="00226296"/>
    <w:rsid w:val="002266E9"/>
    <w:rsid w:val="002272CA"/>
    <w:rsid w:val="00231437"/>
    <w:rsid w:val="00231D00"/>
    <w:rsid w:val="002327FE"/>
    <w:rsid w:val="00233041"/>
    <w:rsid w:val="002410DF"/>
    <w:rsid w:val="00242024"/>
    <w:rsid w:val="00242D02"/>
    <w:rsid w:val="00251233"/>
    <w:rsid w:val="0025232A"/>
    <w:rsid w:val="00252810"/>
    <w:rsid w:val="002528E2"/>
    <w:rsid w:val="00254A1C"/>
    <w:rsid w:val="00254C6B"/>
    <w:rsid w:val="00254EDA"/>
    <w:rsid w:val="002552AE"/>
    <w:rsid w:val="0026075D"/>
    <w:rsid w:val="00260966"/>
    <w:rsid w:val="00261F14"/>
    <w:rsid w:val="0026259E"/>
    <w:rsid w:val="002641C0"/>
    <w:rsid w:val="00265350"/>
    <w:rsid w:val="0026774F"/>
    <w:rsid w:val="00267D5E"/>
    <w:rsid w:val="002703F1"/>
    <w:rsid w:val="00270AB9"/>
    <w:rsid w:val="00270B51"/>
    <w:rsid w:val="00270EFE"/>
    <w:rsid w:val="00273C41"/>
    <w:rsid w:val="00273D41"/>
    <w:rsid w:val="002760EA"/>
    <w:rsid w:val="00276114"/>
    <w:rsid w:val="0027618C"/>
    <w:rsid w:val="002764AB"/>
    <w:rsid w:val="002772E6"/>
    <w:rsid w:val="00277C40"/>
    <w:rsid w:val="002802F6"/>
    <w:rsid w:val="00281DA7"/>
    <w:rsid w:val="00281DB0"/>
    <w:rsid w:val="00283205"/>
    <w:rsid w:val="00284804"/>
    <w:rsid w:val="00285A2A"/>
    <w:rsid w:val="00286446"/>
    <w:rsid w:val="002869A2"/>
    <w:rsid w:val="00286F89"/>
    <w:rsid w:val="00290FCF"/>
    <w:rsid w:val="00292C77"/>
    <w:rsid w:val="00292F6C"/>
    <w:rsid w:val="00294A48"/>
    <w:rsid w:val="00297218"/>
    <w:rsid w:val="002A2EC5"/>
    <w:rsid w:val="002A3BD2"/>
    <w:rsid w:val="002A630B"/>
    <w:rsid w:val="002A72C0"/>
    <w:rsid w:val="002A7946"/>
    <w:rsid w:val="002B1F45"/>
    <w:rsid w:val="002B207A"/>
    <w:rsid w:val="002B41A0"/>
    <w:rsid w:val="002B4670"/>
    <w:rsid w:val="002B49BE"/>
    <w:rsid w:val="002B6DAC"/>
    <w:rsid w:val="002B78F0"/>
    <w:rsid w:val="002C1755"/>
    <w:rsid w:val="002C2AAA"/>
    <w:rsid w:val="002C2E3E"/>
    <w:rsid w:val="002C309A"/>
    <w:rsid w:val="002C3E82"/>
    <w:rsid w:val="002C52A8"/>
    <w:rsid w:val="002C6371"/>
    <w:rsid w:val="002C78AF"/>
    <w:rsid w:val="002D0C5D"/>
    <w:rsid w:val="002D2EFC"/>
    <w:rsid w:val="002D3272"/>
    <w:rsid w:val="002D36AF"/>
    <w:rsid w:val="002D4386"/>
    <w:rsid w:val="002D4F08"/>
    <w:rsid w:val="002D77AB"/>
    <w:rsid w:val="002E3A15"/>
    <w:rsid w:val="002E542A"/>
    <w:rsid w:val="002E62FD"/>
    <w:rsid w:val="002E756E"/>
    <w:rsid w:val="002F0487"/>
    <w:rsid w:val="002F0A26"/>
    <w:rsid w:val="002F26BA"/>
    <w:rsid w:val="002F26C2"/>
    <w:rsid w:val="002F5EE3"/>
    <w:rsid w:val="002F60F6"/>
    <w:rsid w:val="002F72C2"/>
    <w:rsid w:val="002F75B9"/>
    <w:rsid w:val="002F767E"/>
    <w:rsid w:val="002F7CFC"/>
    <w:rsid w:val="0030068B"/>
    <w:rsid w:val="00301193"/>
    <w:rsid w:val="00301570"/>
    <w:rsid w:val="00303871"/>
    <w:rsid w:val="00303C7F"/>
    <w:rsid w:val="00306470"/>
    <w:rsid w:val="00306F4F"/>
    <w:rsid w:val="00307724"/>
    <w:rsid w:val="00310AAA"/>
    <w:rsid w:val="00312D4B"/>
    <w:rsid w:val="00313615"/>
    <w:rsid w:val="00313F7E"/>
    <w:rsid w:val="00314F51"/>
    <w:rsid w:val="00315645"/>
    <w:rsid w:val="003164BC"/>
    <w:rsid w:val="00316A54"/>
    <w:rsid w:val="0032268E"/>
    <w:rsid w:val="003229F1"/>
    <w:rsid w:val="00322D64"/>
    <w:rsid w:val="003233F8"/>
    <w:rsid w:val="003247F4"/>
    <w:rsid w:val="00330054"/>
    <w:rsid w:val="0033072C"/>
    <w:rsid w:val="00330EA7"/>
    <w:rsid w:val="00331375"/>
    <w:rsid w:val="00331484"/>
    <w:rsid w:val="00331768"/>
    <w:rsid w:val="0033262C"/>
    <w:rsid w:val="00333885"/>
    <w:rsid w:val="00333FBB"/>
    <w:rsid w:val="00333FCB"/>
    <w:rsid w:val="00334322"/>
    <w:rsid w:val="0033485E"/>
    <w:rsid w:val="00335F0E"/>
    <w:rsid w:val="00336131"/>
    <w:rsid w:val="00340C28"/>
    <w:rsid w:val="00340D5E"/>
    <w:rsid w:val="00341D7A"/>
    <w:rsid w:val="00341F4D"/>
    <w:rsid w:val="0034380F"/>
    <w:rsid w:val="00343943"/>
    <w:rsid w:val="003463F7"/>
    <w:rsid w:val="003467C5"/>
    <w:rsid w:val="0034731D"/>
    <w:rsid w:val="00347C96"/>
    <w:rsid w:val="003503AA"/>
    <w:rsid w:val="00350A39"/>
    <w:rsid w:val="00350BCB"/>
    <w:rsid w:val="003513A6"/>
    <w:rsid w:val="0035418D"/>
    <w:rsid w:val="0035463F"/>
    <w:rsid w:val="00354FFD"/>
    <w:rsid w:val="00355A13"/>
    <w:rsid w:val="00355D1E"/>
    <w:rsid w:val="00356295"/>
    <w:rsid w:val="00356725"/>
    <w:rsid w:val="003570C1"/>
    <w:rsid w:val="00357AB1"/>
    <w:rsid w:val="0036125F"/>
    <w:rsid w:val="0036208C"/>
    <w:rsid w:val="003635F4"/>
    <w:rsid w:val="0036361C"/>
    <w:rsid w:val="0036619F"/>
    <w:rsid w:val="003700D1"/>
    <w:rsid w:val="00370EF1"/>
    <w:rsid w:val="00371151"/>
    <w:rsid w:val="0037372B"/>
    <w:rsid w:val="00374334"/>
    <w:rsid w:val="003750D8"/>
    <w:rsid w:val="003759A3"/>
    <w:rsid w:val="003765DC"/>
    <w:rsid w:val="00377959"/>
    <w:rsid w:val="00381146"/>
    <w:rsid w:val="00381432"/>
    <w:rsid w:val="00382F1A"/>
    <w:rsid w:val="00382F3F"/>
    <w:rsid w:val="003833B1"/>
    <w:rsid w:val="00385159"/>
    <w:rsid w:val="003861F5"/>
    <w:rsid w:val="00390293"/>
    <w:rsid w:val="00390B82"/>
    <w:rsid w:val="0039155F"/>
    <w:rsid w:val="00391623"/>
    <w:rsid w:val="00391A19"/>
    <w:rsid w:val="003921EB"/>
    <w:rsid w:val="003922FD"/>
    <w:rsid w:val="00393BBB"/>
    <w:rsid w:val="00393BBE"/>
    <w:rsid w:val="00393DC0"/>
    <w:rsid w:val="00394636"/>
    <w:rsid w:val="00396E4B"/>
    <w:rsid w:val="003A1A0A"/>
    <w:rsid w:val="003A4239"/>
    <w:rsid w:val="003A51A0"/>
    <w:rsid w:val="003A68C7"/>
    <w:rsid w:val="003A6DFD"/>
    <w:rsid w:val="003A7546"/>
    <w:rsid w:val="003A7FBB"/>
    <w:rsid w:val="003B5F3A"/>
    <w:rsid w:val="003B60C5"/>
    <w:rsid w:val="003C06B1"/>
    <w:rsid w:val="003C0EF6"/>
    <w:rsid w:val="003C148C"/>
    <w:rsid w:val="003C26B0"/>
    <w:rsid w:val="003C26DF"/>
    <w:rsid w:val="003C273F"/>
    <w:rsid w:val="003C27ED"/>
    <w:rsid w:val="003C3D62"/>
    <w:rsid w:val="003C401D"/>
    <w:rsid w:val="003C478F"/>
    <w:rsid w:val="003C560F"/>
    <w:rsid w:val="003C563A"/>
    <w:rsid w:val="003C6678"/>
    <w:rsid w:val="003C6815"/>
    <w:rsid w:val="003C759D"/>
    <w:rsid w:val="003C7C08"/>
    <w:rsid w:val="003D3C5C"/>
    <w:rsid w:val="003D3EAE"/>
    <w:rsid w:val="003D4655"/>
    <w:rsid w:val="003D5CF0"/>
    <w:rsid w:val="003E114B"/>
    <w:rsid w:val="003E3605"/>
    <w:rsid w:val="003E588A"/>
    <w:rsid w:val="003E6539"/>
    <w:rsid w:val="003E6BCF"/>
    <w:rsid w:val="003E7BA0"/>
    <w:rsid w:val="003F0EBE"/>
    <w:rsid w:val="003F17C7"/>
    <w:rsid w:val="003F18D2"/>
    <w:rsid w:val="003F1FA0"/>
    <w:rsid w:val="003F2302"/>
    <w:rsid w:val="003F240C"/>
    <w:rsid w:val="003F2425"/>
    <w:rsid w:val="003F4B10"/>
    <w:rsid w:val="003F5272"/>
    <w:rsid w:val="003F587E"/>
    <w:rsid w:val="003F6BB4"/>
    <w:rsid w:val="00401867"/>
    <w:rsid w:val="004029C6"/>
    <w:rsid w:val="004043A2"/>
    <w:rsid w:val="00404424"/>
    <w:rsid w:val="004046AF"/>
    <w:rsid w:val="00404BB6"/>
    <w:rsid w:val="0040568C"/>
    <w:rsid w:val="00405896"/>
    <w:rsid w:val="00407D08"/>
    <w:rsid w:val="0041054F"/>
    <w:rsid w:val="0041167C"/>
    <w:rsid w:val="00412DDE"/>
    <w:rsid w:val="00413692"/>
    <w:rsid w:val="0041446F"/>
    <w:rsid w:val="004149FE"/>
    <w:rsid w:val="00414A14"/>
    <w:rsid w:val="00415C0D"/>
    <w:rsid w:val="00421FAF"/>
    <w:rsid w:val="00427214"/>
    <w:rsid w:val="00427354"/>
    <w:rsid w:val="00427F19"/>
    <w:rsid w:val="00430761"/>
    <w:rsid w:val="0043110A"/>
    <w:rsid w:val="00431825"/>
    <w:rsid w:val="00432A4E"/>
    <w:rsid w:val="004336CE"/>
    <w:rsid w:val="004348C9"/>
    <w:rsid w:val="00435D1A"/>
    <w:rsid w:val="00437885"/>
    <w:rsid w:val="004413D2"/>
    <w:rsid w:val="00441769"/>
    <w:rsid w:val="004427B3"/>
    <w:rsid w:val="00443E09"/>
    <w:rsid w:val="004443BB"/>
    <w:rsid w:val="00444725"/>
    <w:rsid w:val="00444B21"/>
    <w:rsid w:val="00444EDD"/>
    <w:rsid w:val="004454F5"/>
    <w:rsid w:val="00445591"/>
    <w:rsid w:val="00445D47"/>
    <w:rsid w:val="00446A3D"/>
    <w:rsid w:val="004476BB"/>
    <w:rsid w:val="00450D2D"/>
    <w:rsid w:val="004538E7"/>
    <w:rsid w:val="0045562C"/>
    <w:rsid w:val="00455997"/>
    <w:rsid w:val="00460CCA"/>
    <w:rsid w:val="0046122A"/>
    <w:rsid w:val="0046357D"/>
    <w:rsid w:val="00463B15"/>
    <w:rsid w:val="00463EFC"/>
    <w:rsid w:val="0046462B"/>
    <w:rsid w:val="004648BF"/>
    <w:rsid w:val="00464F3C"/>
    <w:rsid w:val="00466A1E"/>
    <w:rsid w:val="00467923"/>
    <w:rsid w:val="00467B7F"/>
    <w:rsid w:val="00470A47"/>
    <w:rsid w:val="004720AD"/>
    <w:rsid w:val="0047456B"/>
    <w:rsid w:val="004755B2"/>
    <w:rsid w:val="00475AF6"/>
    <w:rsid w:val="004808DF"/>
    <w:rsid w:val="00480A20"/>
    <w:rsid w:val="00480B54"/>
    <w:rsid w:val="00480BAE"/>
    <w:rsid w:val="00480E53"/>
    <w:rsid w:val="00482918"/>
    <w:rsid w:val="0048303A"/>
    <w:rsid w:val="00484B18"/>
    <w:rsid w:val="00484D97"/>
    <w:rsid w:val="00485A01"/>
    <w:rsid w:val="00486A07"/>
    <w:rsid w:val="00487112"/>
    <w:rsid w:val="004903E5"/>
    <w:rsid w:val="00492D00"/>
    <w:rsid w:val="00492DDD"/>
    <w:rsid w:val="0049654F"/>
    <w:rsid w:val="00496697"/>
    <w:rsid w:val="00497FD4"/>
    <w:rsid w:val="004A061E"/>
    <w:rsid w:val="004A0A32"/>
    <w:rsid w:val="004A2F08"/>
    <w:rsid w:val="004A4D84"/>
    <w:rsid w:val="004A5CEB"/>
    <w:rsid w:val="004A7257"/>
    <w:rsid w:val="004A7AFE"/>
    <w:rsid w:val="004B0323"/>
    <w:rsid w:val="004B1074"/>
    <w:rsid w:val="004B1148"/>
    <w:rsid w:val="004B3EB7"/>
    <w:rsid w:val="004B3FFC"/>
    <w:rsid w:val="004B45B8"/>
    <w:rsid w:val="004B4857"/>
    <w:rsid w:val="004B5176"/>
    <w:rsid w:val="004B57DC"/>
    <w:rsid w:val="004B5972"/>
    <w:rsid w:val="004B7C3B"/>
    <w:rsid w:val="004C01D9"/>
    <w:rsid w:val="004C1954"/>
    <w:rsid w:val="004C3D25"/>
    <w:rsid w:val="004D032F"/>
    <w:rsid w:val="004D0A47"/>
    <w:rsid w:val="004D0C64"/>
    <w:rsid w:val="004D3553"/>
    <w:rsid w:val="004D41A2"/>
    <w:rsid w:val="004D775F"/>
    <w:rsid w:val="004E00E1"/>
    <w:rsid w:val="004E05C1"/>
    <w:rsid w:val="004E0CB7"/>
    <w:rsid w:val="004E1492"/>
    <w:rsid w:val="004E254F"/>
    <w:rsid w:val="004E27BB"/>
    <w:rsid w:val="004E27F5"/>
    <w:rsid w:val="004E3531"/>
    <w:rsid w:val="004E4238"/>
    <w:rsid w:val="004E45FF"/>
    <w:rsid w:val="004E74AE"/>
    <w:rsid w:val="004F0093"/>
    <w:rsid w:val="004F0DE9"/>
    <w:rsid w:val="004F0EED"/>
    <w:rsid w:val="004F2339"/>
    <w:rsid w:val="004F28D5"/>
    <w:rsid w:val="004F3295"/>
    <w:rsid w:val="004F3F5E"/>
    <w:rsid w:val="004F7321"/>
    <w:rsid w:val="00500E18"/>
    <w:rsid w:val="00501180"/>
    <w:rsid w:val="00501C34"/>
    <w:rsid w:val="005024CF"/>
    <w:rsid w:val="005036CE"/>
    <w:rsid w:val="005037DB"/>
    <w:rsid w:val="005042FA"/>
    <w:rsid w:val="00504E15"/>
    <w:rsid w:val="00506F9F"/>
    <w:rsid w:val="00510F01"/>
    <w:rsid w:val="00511B4B"/>
    <w:rsid w:val="005123C6"/>
    <w:rsid w:val="00513090"/>
    <w:rsid w:val="005134A6"/>
    <w:rsid w:val="00516803"/>
    <w:rsid w:val="00520238"/>
    <w:rsid w:val="005219FF"/>
    <w:rsid w:val="00521B2F"/>
    <w:rsid w:val="0052234F"/>
    <w:rsid w:val="00524A6F"/>
    <w:rsid w:val="00524DF1"/>
    <w:rsid w:val="00525B6F"/>
    <w:rsid w:val="005262DB"/>
    <w:rsid w:val="00530156"/>
    <w:rsid w:val="0053015C"/>
    <w:rsid w:val="005311C8"/>
    <w:rsid w:val="00531829"/>
    <w:rsid w:val="00531CD2"/>
    <w:rsid w:val="005325C7"/>
    <w:rsid w:val="00532A46"/>
    <w:rsid w:val="005331E7"/>
    <w:rsid w:val="005355F8"/>
    <w:rsid w:val="00536B18"/>
    <w:rsid w:val="005376F4"/>
    <w:rsid w:val="0054024A"/>
    <w:rsid w:val="00540753"/>
    <w:rsid w:val="00541E0C"/>
    <w:rsid w:val="00542345"/>
    <w:rsid w:val="00542797"/>
    <w:rsid w:val="00543A4A"/>
    <w:rsid w:val="00546D1D"/>
    <w:rsid w:val="00550520"/>
    <w:rsid w:val="00551C05"/>
    <w:rsid w:val="005527E8"/>
    <w:rsid w:val="0055497B"/>
    <w:rsid w:val="005560FB"/>
    <w:rsid w:val="00557419"/>
    <w:rsid w:val="00560C4B"/>
    <w:rsid w:val="00562892"/>
    <w:rsid w:val="00566168"/>
    <w:rsid w:val="00566280"/>
    <w:rsid w:val="00566F65"/>
    <w:rsid w:val="00567823"/>
    <w:rsid w:val="00567CB5"/>
    <w:rsid w:val="00570FD4"/>
    <w:rsid w:val="00571941"/>
    <w:rsid w:val="00571AED"/>
    <w:rsid w:val="00575A44"/>
    <w:rsid w:val="005767F4"/>
    <w:rsid w:val="00576B4E"/>
    <w:rsid w:val="00576CC5"/>
    <w:rsid w:val="00577597"/>
    <w:rsid w:val="00580515"/>
    <w:rsid w:val="00580F26"/>
    <w:rsid w:val="00582E14"/>
    <w:rsid w:val="00583F61"/>
    <w:rsid w:val="005846EB"/>
    <w:rsid w:val="00584B15"/>
    <w:rsid w:val="00587D1C"/>
    <w:rsid w:val="00587FCA"/>
    <w:rsid w:val="00590079"/>
    <w:rsid w:val="005903D2"/>
    <w:rsid w:val="0059087B"/>
    <w:rsid w:val="00590E43"/>
    <w:rsid w:val="005912E7"/>
    <w:rsid w:val="0059256E"/>
    <w:rsid w:val="00592F90"/>
    <w:rsid w:val="00593547"/>
    <w:rsid w:val="005948BD"/>
    <w:rsid w:val="00596561"/>
    <w:rsid w:val="00596584"/>
    <w:rsid w:val="00597330"/>
    <w:rsid w:val="00597380"/>
    <w:rsid w:val="005977BD"/>
    <w:rsid w:val="005A048D"/>
    <w:rsid w:val="005A166A"/>
    <w:rsid w:val="005A2690"/>
    <w:rsid w:val="005A30AD"/>
    <w:rsid w:val="005A385C"/>
    <w:rsid w:val="005A4945"/>
    <w:rsid w:val="005A4AB6"/>
    <w:rsid w:val="005A4CA0"/>
    <w:rsid w:val="005A56B6"/>
    <w:rsid w:val="005A5E21"/>
    <w:rsid w:val="005A6814"/>
    <w:rsid w:val="005A6ED0"/>
    <w:rsid w:val="005A7FD6"/>
    <w:rsid w:val="005B0320"/>
    <w:rsid w:val="005B1505"/>
    <w:rsid w:val="005B255E"/>
    <w:rsid w:val="005B42C0"/>
    <w:rsid w:val="005B654E"/>
    <w:rsid w:val="005B6F69"/>
    <w:rsid w:val="005B7605"/>
    <w:rsid w:val="005B7A4A"/>
    <w:rsid w:val="005C0484"/>
    <w:rsid w:val="005C0EC0"/>
    <w:rsid w:val="005C30A5"/>
    <w:rsid w:val="005C5017"/>
    <w:rsid w:val="005C790F"/>
    <w:rsid w:val="005D09ED"/>
    <w:rsid w:val="005D0BFF"/>
    <w:rsid w:val="005D1CAA"/>
    <w:rsid w:val="005D1E05"/>
    <w:rsid w:val="005D2422"/>
    <w:rsid w:val="005D5DF6"/>
    <w:rsid w:val="005D6BFC"/>
    <w:rsid w:val="005D6DD8"/>
    <w:rsid w:val="005E0811"/>
    <w:rsid w:val="005E15E2"/>
    <w:rsid w:val="005E1995"/>
    <w:rsid w:val="005E290C"/>
    <w:rsid w:val="005E2A65"/>
    <w:rsid w:val="005E3950"/>
    <w:rsid w:val="005E3F60"/>
    <w:rsid w:val="005E5E1A"/>
    <w:rsid w:val="005E7DD5"/>
    <w:rsid w:val="005F1966"/>
    <w:rsid w:val="005F2010"/>
    <w:rsid w:val="005F2D22"/>
    <w:rsid w:val="005F4537"/>
    <w:rsid w:val="00600551"/>
    <w:rsid w:val="00600EAE"/>
    <w:rsid w:val="00601677"/>
    <w:rsid w:val="00603277"/>
    <w:rsid w:val="006044A3"/>
    <w:rsid w:val="00605DDB"/>
    <w:rsid w:val="00606AD1"/>
    <w:rsid w:val="006126E0"/>
    <w:rsid w:val="00613829"/>
    <w:rsid w:val="00613F42"/>
    <w:rsid w:val="00614EFE"/>
    <w:rsid w:val="00615DE4"/>
    <w:rsid w:val="006226DB"/>
    <w:rsid w:val="00624E79"/>
    <w:rsid w:val="006255C4"/>
    <w:rsid w:val="00625B32"/>
    <w:rsid w:val="00626833"/>
    <w:rsid w:val="00626EED"/>
    <w:rsid w:val="00626FB0"/>
    <w:rsid w:val="0062754C"/>
    <w:rsid w:val="006278AC"/>
    <w:rsid w:val="006317AE"/>
    <w:rsid w:val="006320F8"/>
    <w:rsid w:val="00632ADC"/>
    <w:rsid w:val="00632EB7"/>
    <w:rsid w:val="00635D40"/>
    <w:rsid w:val="00635F48"/>
    <w:rsid w:val="00636E0D"/>
    <w:rsid w:val="0063789C"/>
    <w:rsid w:val="00640716"/>
    <w:rsid w:val="006417A9"/>
    <w:rsid w:val="00646213"/>
    <w:rsid w:val="00646865"/>
    <w:rsid w:val="00650482"/>
    <w:rsid w:val="00650732"/>
    <w:rsid w:val="00651F39"/>
    <w:rsid w:val="00652596"/>
    <w:rsid w:val="00653A02"/>
    <w:rsid w:val="00655993"/>
    <w:rsid w:val="00657526"/>
    <w:rsid w:val="00661731"/>
    <w:rsid w:val="00662683"/>
    <w:rsid w:val="006631DB"/>
    <w:rsid w:val="00663281"/>
    <w:rsid w:val="0066378A"/>
    <w:rsid w:val="00663B33"/>
    <w:rsid w:val="00663BBF"/>
    <w:rsid w:val="00663F4F"/>
    <w:rsid w:val="006645B3"/>
    <w:rsid w:val="00666D2F"/>
    <w:rsid w:val="00666E73"/>
    <w:rsid w:val="006674F9"/>
    <w:rsid w:val="00671544"/>
    <w:rsid w:val="00671D4F"/>
    <w:rsid w:val="006726C2"/>
    <w:rsid w:val="00672967"/>
    <w:rsid w:val="00672C20"/>
    <w:rsid w:val="00674726"/>
    <w:rsid w:val="006762FB"/>
    <w:rsid w:val="00677601"/>
    <w:rsid w:val="006778D2"/>
    <w:rsid w:val="0068054A"/>
    <w:rsid w:val="006822BD"/>
    <w:rsid w:val="006831BB"/>
    <w:rsid w:val="00684C7B"/>
    <w:rsid w:val="00685CCF"/>
    <w:rsid w:val="006869C7"/>
    <w:rsid w:val="0068781F"/>
    <w:rsid w:val="006900DC"/>
    <w:rsid w:val="00690FFB"/>
    <w:rsid w:val="00691D7C"/>
    <w:rsid w:val="00691FD2"/>
    <w:rsid w:val="0069573D"/>
    <w:rsid w:val="00697710"/>
    <w:rsid w:val="006A099B"/>
    <w:rsid w:val="006A3519"/>
    <w:rsid w:val="006A4094"/>
    <w:rsid w:val="006A446D"/>
    <w:rsid w:val="006A5356"/>
    <w:rsid w:val="006A63D7"/>
    <w:rsid w:val="006B39C5"/>
    <w:rsid w:val="006B4121"/>
    <w:rsid w:val="006B424F"/>
    <w:rsid w:val="006B4297"/>
    <w:rsid w:val="006B5222"/>
    <w:rsid w:val="006B7883"/>
    <w:rsid w:val="006C0469"/>
    <w:rsid w:val="006C1330"/>
    <w:rsid w:val="006C2585"/>
    <w:rsid w:val="006C2962"/>
    <w:rsid w:val="006C4E10"/>
    <w:rsid w:val="006C5205"/>
    <w:rsid w:val="006C686E"/>
    <w:rsid w:val="006C697F"/>
    <w:rsid w:val="006C6E00"/>
    <w:rsid w:val="006C70F3"/>
    <w:rsid w:val="006C79EC"/>
    <w:rsid w:val="006D11ED"/>
    <w:rsid w:val="006D245F"/>
    <w:rsid w:val="006D370E"/>
    <w:rsid w:val="006D3B51"/>
    <w:rsid w:val="006D3DC5"/>
    <w:rsid w:val="006D3E2F"/>
    <w:rsid w:val="006D45BB"/>
    <w:rsid w:val="006D553C"/>
    <w:rsid w:val="006D67AE"/>
    <w:rsid w:val="006D67DB"/>
    <w:rsid w:val="006D6E2A"/>
    <w:rsid w:val="006D7F57"/>
    <w:rsid w:val="006E0E3E"/>
    <w:rsid w:val="006E24F5"/>
    <w:rsid w:val="006E28E3"/>
    <w:rsid w:val="006E30DA"/>
    <w:rsid w:val="006E3869"/>
    <w:rsid w:val="006E3A3B"/>
    <w:rsid w:val="006E5951"/>
    <w:rsid w:val="006E612C"/>
    <w:rsid w:val="006E638E"/>
    <w:rsid w:val="006E7538"/>
    <w:rsid w:val="006F0DF6"/>
    <w:rsid w:val="006F24CE"/>
    <w:rsid w:val="006F2D43"/>
    <w:rsid w:val="006F2F62"/>
    <w:rsid w:val="006F30CC"/>
    <w:rsid w:val="006F3F96"/>
    <w:rsid w:val="006F449B"/>
    <w:rsid w:val="006F6A43"/>
    <w:rsid w:val="006F6BC9"/>
    <w:rsid w:val="006F7345"/>
    <w:rsid w:val="006F74E6"/>
    <w:rsid w:val="00700A16"/>
    <w:rsid w:val="00701A42"/>
    <w:rsid w:val="00701F67"/>
    <w:rsid w:val="007028F0"/>
    <w:rsid w:val="00703B49"/>
    <w:rsid w:val="00704186"/>
    <w:rsid w:val="0070461A"/>
    <w:rsid w:val="00704BC5"/>
    <w:rsid w:val="0070571A"/>
    <w:rsid w:val="00705E1B"/>
    <w:rsid w:val="00706D39"/>
    <w:rsid w:val="007119CD"/>
    <w:rsid w:val="007120AA"/>
    <w:rsid w:val="00712A4F"/>
    <w:rsid w:val="00713594"/>
    <w:rsid w:val="00715B7E"/>
    <w:rsid w:val="00716A00"/>
    <w:rsid w:val="00716B82"/>
    <w:rsid w:val="0071748D"/>
    <w:rsid w:val="00720AA5"/>
    <w:rsid w:val="0072173F"/>
    <w:rsid w:val="007226BA"/>
    <w:rsid w:val="00723D12"/>
    <w:rsid w:val="00724603"/>
    <w:rsid w:val="00726112"/>
    <w:rsid w:val="0072615F"/>
    <w:rsid w:val="00726528"/>
    <w:rsid w:val="0072662C"/>
    <w:rsid w:val="007301BC"/>
    <w:rsid w:val="0073064A"/>
    <w:rsid w:val="0073145C"/>
    <w:rsid w:val="00732BC8"/>
    <w:rsid w:val="0073657E"/>
    <w:rsid w:val="007365E0"/>
    <w:rsid w:val="007366ED"/>
    <w:rsid w:val="00736DD1"/>
    <w:rsid w:val="007418E8"/>
    <w:rsid w:val="007426F4"/>
    <w:rsid w:val="007443B7"/>
    <w:rsid w:val="00745667"/>
    <w:rsid w:val="007456B0"/>
    <w:rsid w:val="0074594B"/>
    <w:rsid w:val="00746139"/>
    <w:rsid w:val="00747AD6"/>
    <w:rsid w:val="00747CBA"/>
    <w:rsid w:val="00750547"/>
    <w:rsid w:val="00752B1B"/>
    <w:rsid w:val="00752E83"/>
    <w:rsid w:val="007535CB"/>
    <w:rsid w:val="00755672"/>
    <w:rsid w:val="00755A32"/>
    <w:rsid w:val="007565B1"/>
    <w:rsid w:val="00756A91"/>
    <w:rsid w:val="00756E88"/>
    <w:rsid w:val="0076011C"/>
    <w:rsid w:val="00760A18"/>
    <w:rsid w:val="00760B52"/>
    <w:rsid w:val="0076143E"/>
    <w:rsid w:val="00761ECC"/>
    <w:rsid w:val="00762523"/>
    <w:rsid w:val="0076290F"/>
    <w:rsid w:val="00762D3C"/>
    <w:rsid w:val="00763985"/>
    <w:rsid w:val="00763AFD"/>
    <w:rsid w:val="00763F43"/>
    <w:rsid w:val="00764222"/>
    <w:rsid w:val="007645AB"/>
    <w:rsid w:val="00765CC0"/>
    <w:rsid w:val="007675AB"/>
    <w:rsid w:val="00767AB0"/>
    <w:rsid w:val="00770745"/>
    <w:rsid w:val="0077605F"/>
    <w:rsid w:val="00776CC5"/>
    <w:rsid w:val="007771A8"/>
    <w:rsid w:val="00777646"/>
    <w:rsid w:val="00782266"/>
    <w:rsid w:val="007825DA"/>
    <w:rsid w:val="00782DF0"/>
    <w:rsid w:val="00785683"/>
    <w:rsid w:val="00785B11"/>
    <w:rsid w:val="007875DE"/>
    <w:rsid w:val="007908E6"/>
    <w:rsid w:val="00796D39"/>
    <w:rsid w:val="00797D25"/>
    <w:rsid w:val="007A09E6"/>
    <w:rsid w:val="007A1E7A"/>
    <w:rsid w:val="007A34FE"/>
    <w:rsid w:val="007A421B"/>
    <w:rsid w:val="007A5A2C"/>
    <w:rsid w:val="007A5B9A"/>
    <w:rsid w:val="007B0DF7"/>
    <w:rsid w:val="007B1073"/>
    <w:rsid w:val="007B1BB8"/>
    <w:rsid w:val="007B3FFF"/>
    <w:rsid w:val="007B6FED"/>
    <w:rsid w:val="007B7760"/>
    <w:rsid w:val="007B7BCD"/>
    <w:rsid w:val="007C0149"/>
    <w:rsid w:val="007C1EEA"/>
    <w:rsid w:val="007C574F"/>
    <w:rsid w:val="007C5DE7"/>
    <w:rsid w:val="007D2BE9"/>
    <w:rsid w:val="007D607C"/>
    <w:rsid w:val="007D65B0"/>
    <w:rsid w:val="007D69AD"/>
    <w:rsid w:val="007D790E"/>
    <w:rsid w:val="007D7B38"/>
    <w:rsid w:val="007E012C"/>
    <w:rsid w:val="007E0C10"/>
    <w:rsid w:val="007E0C71"/>
    <w:rsid w:val="007E3020"/>
    <w:rsid w:val="007E391D"/>
    <w:rsid w:val="007E3F2E"/>
    <w:rsid w:val="007E4D4F"/>
    <w:rsid w:val="007E7C32"/>
    <w:rsid w:val="007F1533"/>
    <w:rsid w:val="007F6A43"/>
    <w:rsid w:val="007F724F"/>
    <w:rsid w:val="00800C68"/>
    <w:rsid w:val="0080114D"/>
    <w:rsid w:val="00802288"/>
    <w:rsid w:val="00802DF7"/>
    <w:rsid w:val="00804B55"/>
    <w:rsid w:val="00804BFE"/>
    <w:rsid w:val="00805E90"/>
    <w:rsid w:val="00807971"/>
    <w:rsid w:val="00810A25"/>
    <w:rsid w:val="00810C9A"/>
    <w:rsid w:val="00810F06"/>
    <w:rsid w:val="008111B4"/>
    <w:rsid w:val="008122B7"/>
    <w:rsid w:val="00812A81"/>
    <w:rsid w:val="008148A1"/>
    <w:rsid w:val="00816F1E"/>
    <w:rsid w:val="0081743F"/>
    <w:rsid w:val="0082103F"/>
    <w:rsid w:val="00821093"/>
    <w:rsid w:val="00821566"/>
    <w:rsid w:val="00821B8E"/>
    <w:rsid w:val="00824E43"/>
    <w:rsid w:val="00825E79"/>
    <w:rsid w:val="00826BCF"/>
    <w:rsid w:val="0082782F"/>
    <w:rsid w:val="00831C32"/>
    <w:rsid w:val="008328F0"/>
    <w:rsid w:val="00832AFA"/>
    <w:rsid w:val="00832B39"/>
    <w:rsid w:val="0083300E"/>
    <w:rsid w:val="00833520"/>
    <w:rsid w:val="00833A76"/>
    <w:rsid w:val="008353E4"/>
    <w:rsid w:val="008362B8"/>
    <w:rsid w:val="00837DDF"/>
    <w:rsid w:val="0084261D"/>
    <w:rsid w:val="00842B96"/>
    <w:rsid w:val="008446AA"/>
    <w:rsid w:val="0084561A"/>
    <w:rsid w:val="00846555"/>
    <w:rsid w:val="008471A9"/>
    <w:rsid w:val="00847541"/>
    <w:rsid w:val="00847BF4"/>
    <w:rsid w:val="00850F81"/>
    <w:rsid w:val="0085165B"/>
    <w:rsid w:val="00852638"/>
    <w:rsid w:val="00855501"/>
    <w:rsid w:val="008578E3"/>
    <w:rsid w:val="008604FE"/>
    <w:rsid w:val="00860C96"/>
    <w:rsid w:val="00860CFE"/>
    <w:rsid w:val="00860E27"/>
    <w:rsid w:val="00861281"/>
    <w:rsid w:val="008640D9"/>
    <w:rsid w:val="00866543"/>
    <w:rsid w:val="00867C77"/>
    <w:rsid w:val="008746BE"/>
    <w:rsid w:val="00875C53"/>
    <w:rsid w:val="008768C2"/>
    <w:rsid w:val="008829A7"/>
    <w:rsid w:val="00883308"/>
    <w:rsid w:val="008841A0"/>
    <w:rsid w:val="00884CA4"/>
    <w:rsid w:val="00886551"/>
    <w:rsid w:val="00886861"/>
    <w:rsid w:val="00887734"/>
    <w:rsid w:val="00890340"/>
    <w:rsid w:val="008943BC"/>
    <w:rsid w:val="00894CA0"/>
    <w:rsid w:val="00894E99"/>
    <w:rsid w:val="00896328"/>
    <w:rsid w:val="0089728A"/>
    <w:rsid w:val="008A0092"/>
    <w:rsid w:val="008A029A"/>
    <w:rsid w:val="008A0833"/>
    <w:rsid w:val="008A0B55"/>
    <w:rsid w:val="008A17BD"/>
    <w:rsid w:val="008A2759"/>
    <w:rsid w:val="008A4B65"/>
    <w:rsid w:val="008A4E3E"/>
    <w:rsid w:val="008A791E"/>
    <w:rsid w:val="008B3372"/>
    <w:rsid w:val="008B3DED"/>
    <w:rsid w:val="008B475F"/>
    <w:rsid w:val="008B4889"/>
    <w:rsid w:val="008B6F1E"/>
    <w:rsid w:val="008B70AC"/>
    <w:rsid w:val="008B739C"/>
    <w:rsid w:val="008C0069"/>
    <w:rsid w:val="008C059B"/>
    <w:rsid w:val="008C1F88"/>
    <w:rsid w:val="008C216E"/>
    <w:rsid w:val="008C292A"/>
    <w:rsid w:val="008C51F9"/>
    <w:rsid w:val="008C55A8"/>
    <w:rsid w:val="008C6421"/>
    <w:rsid w:val="008C6971"/>
    <w:rsid w:val="008C6F74"/>
    <w:rsid w:val="008C716B"/>
    <w:rsid w:val="008C718B"/>
    <w:rsid w:val="008C780F"/>
    <w:rsid w:val="008C7923"/>
    <w:rsid w:val="008C7957"/>
    <w:rsid w:val="008C7EC1"/>
    <w:rsid w:val="008D25AF"/>
    <w:rsid w:val="008D3F2D"/>
    <w:rsid w:val="008D480C"/>
    <w:rsid w:val="008D4C66"/>
    <w:rsid w:val="008D5C60"/>
    <w:rsid w:val="008E0AFB"/>
    <w:rsid w:val="008E124A"/>
    <w:rsid w:val="008E24CC"/>
    <w:rsid w:val="008E4A92"/>
    <w:rsid w:val="008E773E"/>
    <w:rsid w:val="008E7E60"/>
    <w:rsid w:val="008F10D6"/>
    <w:rsid w:val="008F13A8"/>
    <w:rsid w:val="008F14A7"/>
    <w:rsid w:val="008F30F9"/>
    <w:rsid w:val="008F44F8"/>
    <w:rsid w:val="008F4B96"/>
    <w:rsid w:val="008F5029"/>
    <w:rsid w:val="008F50EC"/>
    <w:rsid w:val="008F6641"/>
    <w:rsid w:val="008F7181"/>
    <w:rsid w:val="008F7FBC"/>
    <w:rsid w:val="00901F04"/>
    <w:rsid w:val="009027B9"/>
    <w:rsid w:val="00903486"/>
    <w:rsid w:val="0090429F"/>
    <w:rsid w:val="00904932"/>
    <w:rsid w:val="0090595C"/>
    <w:rsid w:val="00907405"/>
    <w:rsid w:val="00907BBA"/>
    <w:rsid w:val="00907D73"/>
    <w:rsid w:val="00910960"/>
    <w:rsid w:val="00911939"/>
    <w:rsid w:val="009119B5"/>
    <w:rsid w:val="009145D5"/>
    <w:rsid w:val="00914A49"/>
    <w:rsid w:val="00915584"/>
    <w:rsid w:val="009163B6"/>
    <w:rsid w:val="0091687B"/>
    <w:rsid w:val="00920D19"/>
    <w:rsid w:val="00921099"/>
    <w:rsid w:val="00921D01"/>
    <w:rsid w:val="009223BD"/>
    <w:rsid w:val="00923078"/>
    <w:rsid w:val="00923D7B"/>
    <w:rsid w:val="009253E6"/>
    <w:rsid w:val="009257C8"/>
    <w:rsid w:val="00927606"/>
    <w:rsid w:val="00927728"/>
    <w:rsid w:val="0093001E"/>
    <w:rsid w:val="00930368"/>
    <w:rsid w:val="00931A55"/>
    <w:rsid w:val="009341A6"/>
    <w:rsid w:val="0094386F"/>
    <w:rsid w:val="00944A9F"/>
    <w:rsid w:val="0094634B"/>
    <w:rsid w:val="009518CD"/>
    <w:rsid w:val="0095280E"/>
    <w:rsid w:val="00953309"/>
    <w:rsid w:val="00954785"/>
    <w:rsid w:val="00966307"/>
    <w:rsid w:val="00966446"/>
    <w:rsid w:val="009669D3"/>
    <w:rsid w:val="009704D5"/>
    <w:rsid w:val="00972EE4"/>
    <w:rsid w:val="00973927"/>
    <w:rsid w:val="009765A8"/>
    <w:rsid w:val="00977665"/>
    <w:rsid w:val="00982A93"/>
    <w:rsid w:val="009831F8"/>
    <w:rsid w:val="0098414C"/>
    <w:rsid w:val="00984816"/>
    <w:rsid w:val="00985066"/>
    <w:rsid w:val="00986A68"/>
    <w:rsid w:val="00987775"/>
    <w:rsid w:val="00987EE2"/>
    <w:rsid w:val="009900DF"/>
    <w:rsid w:val="00990E33"/>
    <w:rsid w:val="009911D7"/>
    <w:rsid w:val="00991260"/>
    <w:rsid w:val="0099126A"/>
    <w:rsid w:val="00991428"/>
    <w:rsid w:val="00991E18"/>
    <w:rsid w:val="009925C9"/>
    <w:rsid w:val="00994815"/>
    <w:rsid w:val="009A092E"/>
    <w:rsid w:val="009A5A4E"/>
    <w:rsid w:val="009A73B1"/>
    <w:rsid w:val="009B0455"/>
    <w:rsid w:val="009B1B73"/>
    <w:rsid w:val="009B1DDA"/>
    <w:rsid w:val="009B3E9C"/>
    <w:rsid w:val="009B40AB"/>
    <w:rsid w:val="009B5A6A"/>
    <w:rsid w:val="009B68B1"/>
    <w:rsid w:val="009C0277"/>
    <w:rsid w:val="009C1855"/>
    <w:rsid w:val="009C21A8"/>
    <w:rsid w:val="009C285B"/>
    <w:rsid w:val="009C30DD"/>
    <w:rsid w:val="009C30EF"/>
    <w:rsid w:val="009C47F2"/>
    <w:rsid w:val="009C49EF"/>
    <w:rsid w:val="009C4BAD"/>
    <w:rsid w:val="009D0010"/>
    <w:rsid w:val="009D2323"/>
    <w:rsid w:val="009D2983"/>
    <w:rsid w:val="009D32CE"/>
    <w:rsid w:val="009D4857"/>
    <w:rsid w:val="009D4AF5"/>
    <w:rsid w:val="009D6667"/>
    <w:rsid w:val="009E121C"/>
    <w:rsid w:val="009E1445"/>
    <w:rsid w:val="009E3A2D"/>
    <w:rsid w:val="009E47D1"/>
    <w:rsid w:val="009E4820"/>
    <w:rsid w:val="009E7502"/>
    <w:rsid w:val="009F177F"/>
    <w:rsid w:val="009F2DFC"/>
    <w:rsid w:val="009F397E"/>
    <w:rsid w:val="009F58BA"/>
    <w:rsid w:val="009F645E"/>
    <w:rsid w:val="009F6E37"/>
    <w:rsid w:val="00A024FE"/>
    <w:rsid w:val="00A04A9C"/>
    <w:rsid w:val="00A07492"/>
    <w:rsid w:val="00A100A6"/>
    <w:rsid w:val="00A10C72"/>
    <w:rsid w:val="00A1332D"/>
    <w:rsid w:val="00A13F3A"/>
    <w:rsid w:val="00A141A3"/>
    <w:rsid w:val="00A14C88"/>
    <w:rsid w:val="00A15320"/>
    <w:rsid w:val="00A158D9"/>
    <w:rsid w:val="00A15AEF"/>
    <w:rsid w:val="00A204E3"/>
    <w:rsid w:val="00A20FAD"/>
    <w:rsid w:val="00A2108E"/>
    <w:rsid w:val="00A2132D"/>
    <w:rsid w:val="00A23536"/>
    <w:rsid w:val="00A24093"/>
    <w:rsid w:val="00A241C8"/>
    <w:rsid w:val="00A25CFC"/>
    <w:rsid w:val="00A25F1A"/>
    <w:rsid w:val="00A26E91"/>
    <w:rsid w:val="00A30D35"/>
    <w:rsid w:val="00A314CE"/>
    <w:rsid w:val="00A335D8"/>
    <w:rsid w:val="00A338E3"/>
    <w:rsid w:val="00A33AF7"/>
    <w:rsid w:val="00A33B53"/>
    <w:rsid w:val="00A33D9C"/>
    <w:rsid w:val="00A346C1"/>
    <w:rsid w:val="00A34AC9"/>
    <w:rsid w:val="00A35BCF"/>
    <w:rsid w:val="00A36701"/>
    <w:rsid w:val="00A4008C"/>
    <w:rsid w:val="00A40236"/>
    <w:rsid w:val="00A40B59"/>
    <w:rsid w:val="00A40CC1"/>
    <w:rsid w:val="00A40F7A"/>
    <w:rsid w:val="00A414FE"/>
    <w:rsid w:val="00A41527"/>
    <w:rsid w:val="00A41954"/>
    <w:rsid w:val="00A41B82"/>
    <w:rsid w:val="00A41F0E"/>
    <w:rsid w:val="00A42C55"/>
    <w:rsid w:val="00A440C6"/>
    <w:rsid w:val="00A45CA5"/>
    <w:rsid w:val="00A45D14"/>
    <w:rsid w:val="00A4744D"/>
    <w:rsid w:val="00A47B91"/>
    <w:rsid w:val="00A47E82"/>
    <w:rsid w:val="00A53C58"/>
    <w:rsid w:val="00A54302"/>
    <w:rsid w:val="00A5568B"/>
    <w:rsid w:val="00A60496"/>
    <w:rsid w:val="00A61880"/>
    <w:rsid w:val="00A628C0"/>
    <w:rsid w:val="00A63961"/>
    <w:rsid w:val="00A644A1"/>
    <w:rsid w:val="00A67FB7"/>
    <w:rsid w:val="00A70406"/>
    <w:rsid w:val="00A70633"/>
    <w:rsid w:val="00A71D03"/>
    <w:rsid w:val="00A72490"/>
    <w:rsid w:val="00A733E1"/>
    <w:rsid w:val="00A76326"/>
    <w:rsid w:val="00A7708B"/>
    <w:rsid w:val="00A77ACD"/>
    <w:rsid w:val="00A77C8B"/>
    <w:rsid w:val="00A81A94"/>
    <w:rsid w:val="00A82106"/>
    <w:rsid w:val="00A8222A"/>
    <w:rsid w:val="00A87D73"/>
    <w:rsid w:val="00A91389"/>
    <w:rsid w:val="00A91563"/>
    <w:rsid w:val="00A91F88"/>
    <w:rsid w:val="00A92764"/>
    <w:rsid w:val="00A9362D"/>
    <w:rsid w:val="00A937FD"/>
    <w:rsid w:val="00A93EE8"/>
    <w:rsid w:val="00A953D2"/>
    <w:rsid w:val="00A95A7B"/>
    <w:rsid w:val="00A95B18"/>
    <w:rsid w:val="00A96FB0"/>
    <w:rsid w:val="00AA02E5"/>
    <w:rsid w:val="00AA02ED"/>
    <w:rsid w:val="00AA1AB1"/>
    <w:rsid w:val="00AA1D7C"/>
    <w:rsid w:val="00AA21A4"/>
    <w:rsid w:val="00AA2590"/>
    <w:rsid w:val="00AA2A75"/>
    <w:rsid w:val="00AA40E1"/>
    <w:rsid w:val="00AA44A2"/>
    <w:rsid w:val="00AA6281"/>
    <w:rsid w:val="00AA7219"/>
    <w:rsid w:val="00AA7670"/>
    <w:rsid w:val="00AA78D8"/>
    <w:rsid w:val="00AB047F"/>
    <w:rsid w:val="00AB26B5"/>
    <w:rsid w:val="00AB34D0"/>
    <w:rsid w:val="00AB39E1"/>
    <w:rsid w:val="00AB5882"/>
    <w:rsid w:val="00AB5BE4"/>
    <w:rsid w:val="00AC1885"/>
    <w:rsid w:val="00AC2532"/>
    <w:rsid w:val="00AC2A02"/>
    <w:rsid w:val="00AC301C"/>
    <w:rsid w:val="00AC3AE5"/>
    <w:rsid w:val="00AC3D28"/>
    <w:rsid w:val="00AC45A6"/>
    <w:rsid w:val="00AC5F7C"/>
    <w:rsid w:val="00AC635D"/>
    <w:rsid w:val="00AC71E0"/>
    <w:rsid w:val="00AC72E5"/>
    <w:rsid w:val="00AC7323"/>
    <w:rsid w:val="00AD011B"/>
    <w:rsid w:val="00AD05EC"/>
    <w:rsid w:val="00AD0ECF"/>
    <w:rsid w:val="00AD1705"/>
    <w:rsid w:val="00AD1D9E"/>
    <w:rsid w:val="00AD1EE6"/>
    <w:rsid w:val="00AD35B1"/>
    <w:rsid w:val="00AD5B26"/>
    <w:rsid w:val="00AD5BAB"/>
    <w:rsid w:val="00AD5C68"/>
    <w:rsid w:val="00AD60BA"/>
    <w:rsid w:val="00AD62CD"/>
    <w:rsid w:val="00AE1CD4"/>
    <w:rsid w:val="00AE4830"/>
    <w:rsid w:val="00AE7087"/>
    <w:rsid w:val="00AE75D1"/>
    <w:rsid w:val="00AE7813"/>
    <w:rsid w:val="00AF02E2"/>
    <w:rsid w:val="00AF155B"/>
    <w:rsid w:val="00AF1D33"/>
    <w:rsid w:val="00AF1FF0"/>
    <w:rsid w:val="00AF32FC"/>
    <w:rsid w:val="00AF4841"/>
    <w:rsid w:val="00AF4A5B"/>
    <w:rsid w:val="00AF4D9F"/>
    <w:rsid w:val="00AF720D"/>
    <w:rsid w:val="00AF7E91"/>
    <w:rsid w:val="00B01245"/>
    <w:rsid w:val="00B01824"/>
    <w:rsid w:val="00B03668"/>
    <w:rsid w:val="00B03F6A"/>
    <w:rsid w:val="00B045EB"/>
    <w:rsid w:val="00B0581C"/>
    <w:rsid w:val="00B05D48"/>
    <w:rsid w:val="00B1021A"/>
    <w:rsid w:val="00B123D5"/>
    <w:rsid w:val="00B12C27"/>
    <w:rsid w:val="00B12C96"/>
    <w:rsid w:val="00B15453"/>
    <w:rsid w:val="00B167BD"/>
    <w:rsid w:val="00B1772C"/>
    <w:rsid w:val="00B22191"/>
    <w:rsid w:val="00B223A0"/>
    <w:rsid w:val="00B2275E"/>
    <w:rsid w:val="00B243D0"/>
    <w:rsid w:val="00B24404"/>
    <w:rsid w:val="00B25273"/>
    <w:rsid w:val="00B25748"/>
    <w:rsid w:val="00B271DE"/>
    <w:rsid w:val="00B27A18"/>
    <w:rsid w:val="00B30159"/>
    <w:rsid w:val="00B30F1F"/>
    <w:rsid w:val="00B31111"/>
    <w:rsid w:val="00B31170"/>
    <w:rsid w:val="00B35461"/>
    <w:rsid w:val="00B36E14"/>
    <w:rsid w:val="00B37DBB"/>
    <w:rsid w:val="00B4064B"/>
    <w:rsid w:val="00B40EED"/>
    <w:rsid w:val="00B42E82"/>
    <w:rsid w:val="00B466DF"/>
    <w:rsid w:val="00B51A6D"/>
    <w:rsid w:val="00B520BF"/>
    <w:rsid w:val="00B53DDF"/>
    <w:rsid w:val="00B541E2"/>
    <w:rsid w:val="00B54969"/>
    <w:rsid w:val="00B54BC4"/>
    <w:rsid w:val="00B55216"/>
    <w:rsid w:val="00B555A4"/>
    <w:rsid w:val="00B559C3"/>
    <w:rsid w:val="00B574E3"/>
    <w:rsid w:val="00B605AF"/>
    <w:rsid w:val="00B60BF2"/>
    <w:rsid w:val="00B60DDE"/>
    <w:rsid w:val="00B65FBA"/>
    <w:rsid w:val="00B660F7"/>
    <w:rsid w:val="00B67180"/>
    <w:rsid w:val="00B7031E"/>
    <w:rsid w:val="00B71A36"/>
    <w:rsid w:val="00B73241"/>
    <w:rsid w:val="00B74722"/>
    <w:rsid w:val="00B74F50"/>
    <w:rsid w:val="00B76D18"/>
    <w:rsid w:val="00B76E0D"/>
    <w:rsid w:val="00B80586"/>
    <w:rsid w:val="00B81E0A"/>
    <w:rsid w:val="00B84438"/>
    <w:rsid w:val="00B85F64"/>
    <w:rsid w:val="00B90A6A"/>
    <w:rsid w:val="00B919C0"/>
    <w:rsid w:val="00B93B86"/>
    <w:rsid w:val="00B946E3"/>
    <w:rsid w:val="00B95C53"/>
    <w:rsid w:val="00B96102"/>
    <w:rsid w:val="00BA2F2D"/>
    <w:rsid w:val="00BA40A9"/>
    <w:rsid w:val="00BA4F5F"/>
    <w:rsid w:val="00BA55FF"/>
    <w:rsid w:val="00BA7ABA"/>
    <w:rsid w:val="00BA7D38"/>
    <w:rsid w:val="00BA7E32"/>
    <w:rsid w:val="00BA7FE8"/>
    <w:rsid w:val="00BB2F8D"/>
    <w:rsid w:val="00BB4795"/>
    <w:rsid w:val="00BB57CF"/>
    <w:rsid w:val="00BB5E17"/>
    <w:rsid w:val="00BB767A"/>
    <w:rsid w:val="00BC0157"/>
    <w:rsid w:val="00BC0DB9"/>
    <w:rsid w:val="00BC1DED"/>
    <w:rsid w:val="00BC5912"/>
    <w:rsid w:val="00BC6D00"/>
    <w:rsid w:val="00BC71D6"/>
    <w:rsid w:val="00BC7907"/>
    <w:rsid w:val="00BD0FF6"/>
    <w:rsid w:val="00BD27B1"/>
    <w:rsid w:val="00BD2CDC"/>
    <w:rsid w:val="00BD2D8A"/>
    <w:rsid w:val="00BD39E8"/>
    <w:rsid w:val="00BD4630"/>
    <w:rsid w:val="00BD622D"/>
    <w:rsid w:val="00BD7B78"/>
    <w:rsid w:val="00BE07A9"/>
    <w:rsid w:val="00BE15C5"/>
    <w:rsid w:val="00BE1CA1"/>
    <w:rsid w:val="00BE22DF"/>
    <w:rsid w:val="00BE3950"/>
    <w:rsid w:val="00BE4307"/>
    <w:rsid w:val="00BE5A32"/>
    <w:rsid w:val="00BE5F84"/>
    <w:rsid w:val="00BE6E1A"/>
    <w:rsid w:val="00BE75D7"/>
    <w:rsid w:val="00BE7E9D"/>
    <w:rsid w:val="00BF0115"/>
    <w:rsid w:val="00BF0DFC"/>
    <w:rsid w:val="00BF2249"/>
    <w:rsid w:val="00BF339F"/>
    <w:rsid w:val="00BF62BC"/>
    <w:rsid w:val="00BF68E9"/>
    <w:rsid w:val="00BF7D3F"/>
    <w:rsid w:val="00C00892"/>
    <w:rsid w:val="00C028ED"/>
    <w:rsid w:val="00C02C27"/>
    <w:rsid w:val="00C076EC"/>
    <w:rsid w:val="00C07E06"/>
    <w:rsid w:val="00C10AE7"/>
    <w:rsid w:val="00C10F40"/>
    <w:rsid w:val="00C117B2"/>
    <w:rsid w:val="00C11A20"/>
    <w:rsid w:val="00C1349A"/>
    <w:rsid w:val="00C15226"/>
    <w:rsid w:val="00C17127"/>
    <w:rsid w:val="00C20A45"/>
    <w:rsid w:val="00C21A65"/>
    <w:rsid w:val="00C25402"/>
    <w:rsid w:val="00C26B9A"/>
    <w:rsid w:val="00C27278"/>
    <w:rsid w:val="00C274E9"/>
    <w:rsid w:val="00C31123"/>
    <w:rsid w:val="00C322BB"/>
    <w:rsid w:val="00C322D4"/>
    <w:rsid w:val="00C330F9"/>
    <w:rsid w:val="00C3338B"/>
    <w:rsid w:val="00C33725"/>
    <w:rsid w:val="00C35602"/>
    <w:rsid w:val="00C35E9B"/>
    <w:rsid w:val="00C36AC1"/>
    <w:rsid w:val="00C372F6"/>
    <w:rsid w:val="00C40674"/>
    <w:rsid w:val="00C4320C"/>
    <w:rsid w:val="00C45252"/>
    <w:rsid w:val="00C45422"/>
    <w:rsid w:val="00C46B9B"/>
    <w:rsid w:val="00C5040C"/>
    <w:rsid w:val="00C509ED"/>
    <w:rsid w:val="00C53D77"/>
    <w:rsid w:val="00C53F72"/>
    <w:rsid w:val="00C54189"/>
    <w:rsid w:val="00C54811"/>
    <w:rsid w:val="00C56F4F"/>
    <w:rsid w:val="00C57287"/>
    <w:rsid w:val="00C627B0"/>
    <w:rsid w:val="00C62E08"/>
    <w:rsid w:val="00C63327"/>
    <w:rsid w:val="00C63CA7"/>
    <w:rsid w:val="00C645E7"/>
    <w:rsid w:val="00C676AE"/>
    <w:rsid w:val="00C67D81"/>
    <w:rsid w:val="00C7063D"/>
    <w:rsid w:val="00C719B2"/>
    <w:rsid w:val="00C72D6C"/>
    <w:rsid w:val="00C72DDC"/>
    <w:rsid w:val="00C744FF"/>
    <w:rsid w:val="00C74C9D"/>
    <w:rsid w:val="00C75F32"/>
    <w:rsid w:val="00C8086F"/>
    <w:rsid w:val="00C810F5"/>
    <w:rsid w:val="00C82209"/>
    <w:rsid w:val="00C83DD6"/>
    <w:rsid w:val="00C848F8"/>
    <w:rsid w:val="00C858E8"/>
    <w:rsid w:val="00C86200"/>
    <w:rsid w:val="00C87B86"/>
    <w:rsid w:val="00C914C4"/>
    <w:rsid w:val="00C91A5B"/>
    <w:rsid w:val="00C92C60"/>
    <w:rsid w:val="00C92E62"/>
    <w:rsid w:val="00C93CBC"/>
    <w:rsid w:val="00C95190"/>
    <w:rsid w:val="00C9598C"/>
    <w:rsid w:val="00C96A5E"/>
    <w:rsid w:val="00C96F87"/>
    <w:rsid w:val="00CA18A5"/>
    <w:rsid w:val="00CA2BA4"/>
    <w:rsid w:val="00CA2CC2"/>
    <w:rsid w:val="00CA31B2"/>
    <w:rsid w:val="00CA4044"/>
    <w:rsid w:val="00CA4A1C"/>
    <w:rsid w:val="00CA5004"/>
    <w:rsid w:val="00CA5E09"/>
    <w:rsid w:val="00CA5EE3"/>
    <w:rsid w:val="00CA665D"/>
    <w:rsid w:val="00CA6E32"/>
    <w:rsid w:val="00CA7BAB"/>
    <w:rsid w:val="00CB254B"/>
    <w:rsid w:val="00CB4594"/>
    <w:rsid w:val="00CB5F4E"/>
    <w:rsid w:val="00CB6374"/>
    <w:rsid w:val="00CB6F6E"/>
    <w:rsid w:val="00CC2825"/>
    <w:rsid w:val="00CC645A"/>
    <w:rsid w:val="00CD10F3"/>
    <w:rsid w:val="00CD1C2E"/>
    <w:rsid w:val="00CD1D88"/>
    <w:rsid w:val="00CD592C"/>
    <w:rsid w:val="00CD6C91"/>
    <w:rsid w:val="00CD7400"/>
    <w:rsid w:val="00CE0FF2"/>
    <w:rsid w:val="00CE142F"/>
    <w:rsid w:val="00CE1684"/>
    <w:rsid w:val="00CE22FD"/>
    <w:rsid w:val="00CE2B1A"/>
    <w:rsid w:val="00CE376A"/>
    <w:rsid w:val="00CE5949"/>
    <w:rsid w:val="00CE643B"/>
    <w:rsid w:val="00CE6FFC"/>
    <w:rsid w:val="00CE79B3"/>
    <w:rsid w:val="00CE7E8C"/>
    <w:rsid w:val="00CF1464"/>
    <w:rsid w:val="00CF29F4"/>
    <w:rsid w:val="00CF37E0"/>
    <w:rsid w:val="00CF552C"/>
    <w:rsid w:val="00CF61A7"/>
    <w:rsid w:val="00CF66E8"/>
    <w:rsid w:val="00D02A5C"/>
    <w:rsid w:val="00D068B4"/>
    <w:rsid w:val="00D13EFE"/>
    <w:rsid w:val="00D15539"/>
    <w:rsid w:val="00D20DDC"/>
    <w:rsid w:val="00D22875"/>
    <w:rsid w:val="00D22B9E"/>
    <w:rsid w:val="00D2337F"/>
    <w:rsid w:val="00D235D2"/>
    <w:rsid w:val="00D238C0"/>
    <w:rsid w:val="00D23DAA"/>
    <w:rsid w:val="00D24BE2"/>
    <w:rsid w:val="00D24D82"/>
    <w:rsid w:val="00D26076"/>
    <w:rsid w:val="00D2695E"/>
    <w:rsid w:val="00D26FF7"/>
    <w:rsid w:val="00D277D0"/>
    <w:rsid w:val="00D3359A"/>
    <w:rsid w:val="00D33DB7"/>
    <w:rsid w:val="00D33F65"/>
    <w:rsid w:val="00D34063"/>
    <w:rsid w:val="00D3480A"/>
    <w:rsid w:val="00D37863"/>
    <w:rsid w:val="00D37945"/>
    <w:rsid w:val="00D37B9C"/>
    <w:rsid w:val="00D40562"/>
    <w:rsid w:val="00D4165F"/>
    <w:rsid w:val="00D42085"/>
    <w:rsid w:val="00D421E8"/>
    <w:rsid w:val="00D4425E"/>
    <w:rsid w:val="00D46899"/>
    <w:rsid w:val="00D470E5"/>
    <w:rsid w:val="00D471A3"/>
    <w:rsid w:val="00D50A43"/>
    <w:rsid w:val="00D51A91"/>
    <w:rsid w:val="00D51D2D"/>
    <w:rsid w:val="00D51DBB"/>
    <w:rsid w:val="00D54D04"/>
    <w:rsid w:val="00D55145"/>
    <w:rsid w:val="00D55A51"/>
    <w:rsid w:val="00D5758A"/>
    <w:rsid w:val="00D60AC6"/>
    <w:rsid w:val="00D6138F"/>
    <w:rsid w:val="00D61C89"/>
    <w:rsid w:val="00D62243"/>
    <w:rsid w:val="00D62521"/>
    <w:rsid w:val="00D62EA5"/>
    <w:rsid w:val="00D7086D"/>
    <w:rsid w:val="00D708FB"/>
    <w:rsid w:val="00D725F3"/>
    <w:rsid w:val="00D744DD"/>
    <w:rsid w:val="00D7620A"/>
    <w:rsid w:val="00D7686D"/>
    <w:rsid w:val="00D806F1"/>
    <w:rsid w:val="00D80D85"/>
    <w:rsid w:val="00D81186"/>
    <w:rsid w:val="00D8207F"/>
    <w:rsid w:val="00D82C7C"/>
    <w:rsid w:val="00D832DE"/>
    <w:rsid w:val="00D83BCC"/>
    <w:rsid w:val="00D84402"/>
    <w:rsid w:val="00D844C5"/>
    <w:rsid w:val="00D846B9"/>
    <w:rsid w:val="00D85133"/>
    <w:rsid w:val="00D871F6"/>
    <w:rsid w:val="00D87893"/>
    <w:rsid w:val="00D90602"/>
    <w:rsid w:val="00D92BDF"/>
    <w:rsid w:val="00D92C7D"/>
    <w:rsid w:val="00D92CD2"/>
    <w:rsid w:val="00D93BDE"/>
    <w:rsid w:val="00D942AA"/>
    <w:rsid w:val="00D943DF"/>
    <w:rsid w:val="00D97979"/>
    <w:rsid w:val="00DA015F"/>
    <w:rsid w:val="00DA16F7"/>
    <w:rsid w:val="00DA20B7"/>
    <w:rsid w:val="00DA2FD9"/>
    <w:rsid w:val="00DA3AA9"/>
    <w:rsid w:val="00DA57ED"/>
    <w:rsid w:val="00DA6F14"/>
    <w:rsid w:val="00DA7974"/>
    <w:rsid w:val="00DB03C4"/>
    <w:rsid w:val="00DB0C3E"/>
    <w:rsid w:val="00DB2B3D"/>
    <w:rsid w:val="00DB3112"/>
    <w:rsid w:val="00DB3B27"/>
    <w:rsid w:val="00DB5161"/>
    <w:rsid w:val="00DB57EF"/>
    <w:rsid w:val="00DB583B"/>
    <w:rsid w:val="00DB5A84"/>
    <w:rsid w:val="00DB682E"/>
    <w:rsid w:val="00DB6E27"/>
    <w:rsid w:val="00DB7258"/>
    <w:rsid w:val="00DB7EDC"/>
    <w:rsid w:val="00DC03BA"/>
    <w:rsid w:val="00DC1CA2"/>
    <w:rsid w:val="00DC1D8A"/>
    <w:rsid w:val="00DC20DD"/>
    <w:rsid w:val="00DC2CE1"/>
    <w:rsid w:val="00DC7FBF"/>
    <w:rsid w:val="00DD3143"/>
    <w:rsid w:val="00DD3756"/>
    <w:rsid w:val="00DD3D3D"/>
    <w:rsid w:val="00DD449A"/>
    <w:rsid w:val="00DD4C48"/>
    <w:rsid w:val="00DD5530"/>
    <w:rsid w:val="00DD5CA4"/>
    <w:rsid w:val="00DE0963"/>
    <w:rsid w:val="00DE24B8"/>
    <w:rsid w:val="00DE41A6"/>
    <w:rsid w:val="00DE480B"/>
    <w:rsid w:val="00DE6427"/>
    <w:rsid w:val="00DE709E"/>
    <w:rsid w:val="00DE7589"/>
    <w:rsid w:val="00DF153F"/>
    <w:rsid w:val="00DF1718"/>
    <w:rsid w:val="00DF2EFE"/>
    <w:rsid w:val="00DF34F2"/>
    <w:rsid w:val="00DF3915"/>
    <w:rsid w:val="00DF5E1A"/>
    <w:rsid w:val="00DF60B0"/>
    <w:rsid w:val="00DF6573"/>
    <w:rsid w:val="00DF736A"/>
    <w:rsid w:val="00DF77AF"/>
    <w:rsid w:val="00DF7E79"/>
    <w:rsid w:val="00E03B5B"/>
    <w:rsid w:val="00E03D0C"/>
    <w:rsid w:val="00E051E6"/>
    <w:rsid w:val="00E05D1D"/>
    <w:rsid w:val="00E05E51"/>
    <w:rsid w:val="00E0645B"/>
    <w:rsid w:val="00E07066"/>
    <w:rsid w:val="00E075F4"/>
    <w:rsid w:val="00E10651"/>
    <w:rsid w:val="00E118A7"/>
    <w:rsid w:val="00E11BFB"/>
    <w:rsid w:val="00E124D3"/>
    <w:rsid w:val="00E128F8"/>
    <w:rsid w:val="00E134C2"/>
    <w:rsid w:val="00E13816"/>
    <w:rsid w:val="00E14D57"/>
    <w:rsid w:val="00E15099"/>
    <w:rsid w:val="00E162E3"/>
    <w:rsid w:val="00E16A87"/>
    <w:rsid w:val="00E16FE8"/>
    <w:rsid w:val="00E17158"/>
    <w:rsid w:val="00E17264"/>
    <w:rsid w:val="00E17349"/>
    <w:rsid w:val="00E175A2"/>
    <w:rsid w:val="00E20398"/>
    <w:rsid w:val="00E20CBA"/>
    <w:rsid w:val="00E21585"/>
    <w:rsid w:val="00E22D10"/>
    <w:rsid w:val="00E257E1"/>
    <w:rsid w:val="00E2746D"/>
    <w:rsid w:val="00E30013"/>
    <w:rsid w:val="00E3136F"/>
    <w:rsid w:val="00E31E9C"/>
    <w:rsid w:val="00E326CB"/>
    <w:rsid w:val="00E400BA"/>
    <w:rsid w:val="00E4022A"/>
    <w:rsid w:val="00E411C8"/>
    <w:rsid w:val="00E41FF2"/>
    <w:rsid w:val="00E42303"/>
    <w:rsid w:val="00E43B0E"/>
    <w:rsid w:val="00E43EB4"/>
    <w:rsid w:val="00E452F6"/>
    <w:rsid w:val="00E453C2"/>
    <w:rsid w:val="00E4650C"/>
    <w:rsid w:val="00E47515"/>
    <w:rsid w:val="00E475C6"/>
    <w:rsid w:val="00E47A36"/>
    <w:rsid w:val="00E47CAE"/>
    <w:rsid w:val="00E53212"/>
    <w:rsid w:val="00E61B50"/>
    <w:rsid w:val="00E628C4"/>
    <w:rsid w:val="00E64BE0"/>
    <w:rsid w:val="00E65093"/>
    <w:rsid w:val="00E65977"/>
    <w:rsid w:val="00E65B0B"/>
    <w:rsid w:val="00E66150"/>
    <w:rsid w:val="00E703AD"/>
    <w:rsid w:val="00E71081"/>
    <w:rsid w:val="00E7217B"/>
    <w:rsid w:val="00E72779"/>
    <w:rsid w:val="00E77F68"/>
    <w:rsid w:val="00E8079D"/>
    <w:rsid w:val="00E8175E"/>
    <w:rsid w:val="00E8281F"/>
    <w:rsid w:val="00E8384C"/>
    <w:rsid w:val="00E85E9A"/>
    <w:rsid w:val="00E86A25"/>
    <w:rsid w:val="00E86C73"/>
    <w:rsid w:val="00E93F15"/>
    <w:rsid w:val="00E94815"/>
    <w:rsid w:val="00E96EFC"/>
    <w:rsid w:val="00E979F2"/>
    <w:rsid w:val="00E97F2F"/>
    <w:rsid w:val="00EA06CE"/>
    <w:rsid w:val="00EA13D6"/>
    <w:rsid w:val="00EA1620"/>
    <w:rsid w:val="00EA162A"/>
    <w:rsid w:val="00EA1787"/>
    <w:rsid w:val="00EA1D6A"/>
    <w:rsid w:val="00EA20BC"/>
    <w:rsid w:val="00EA29EC"/>
    <w:rsid w:val="00EA66D3"/>
    <w:rsid w:val="00EA7480"/>
    <w:rsid w:val="00EB2A9A"/>
    <w:rsid w:val="00EB3042"/>
    <w:rsid w:val="00EB477B"/>
    <w:rsid w:val="00EB5C97"/>
    <w:rsid w:val="00EB6A0D"/>
    <w:rsid w:val="00EB6D79"/>
    <w:rsid w:val="00EC0DA7"/>
    <w:rsid w:val="00EC0F14"/>
    <w:rsid w:val="00EC3D72"/>
    <w:rsid w:val="00EC3E58"/>
    <w:rsid w:val="00EC5231"/>
    <w:rsid w:val="00EC528E"/>
    <w:rsid w:val="00EC5EDD"/>
    <w:rsid w:val="00EC6CE3"/>
    <w:rsid w:val="00ED39D5"/>
    <w:rsid w:val="00ED5A91"/>
    <w:rsid w:val="00ED5CC7"/>
    <w:rsid w:val="00EE184D"/>
    <w:rsid w:val="00EE1D95"/>
    <w:rsid w:val="00EE22E0"/>
    <w:rsid w:val="00EE26B8"/>
    <w:rsid w:val="00EE49B5"/>
    <w:rsid w:val="00EF2302"/>
    <w:rsid w:val="00EF6132"/>
    <w:rsid w:val="00EF671A"/>
    <w:rsid w:val="00EF7238"/>
    <w:rsid w:val="00F007F9"/>
    <w:rsid w:val="00F01504"/>
    <w:rsid w:val="00F01A52"/>
    <w:rsid w:val="00F01A9B"/>
    <w:rsid w:val="00F01D90"/>
    <w:rsid w:val="00F025E4"/>
    <w:rsid w:val="00F036B8"/>
    <w:rsid w:val="00F07034"/>
    <w:rsid w:val="00F1077A"/>
    <w:rsid w:val="00F11F49"/>
    <w:rsid w:val="00F11FB9"/>
    <w:rsid w:val="00F14571"/>
    <w:rsid w:val="00F17010"/>
    <w:rsid w:val="00F2036F"/>
    <w:rsid w:val="00F22589"/>
    <w:rsid w:val="00F23CA5"/>
    <w:rsid w:val="00F24413"/>
    <w:rsid w:val="00F24BE2"/>
    <w:rsid w:val="00F263BC"/>
    <w:rsid w:val="00F26415"/>
    <w:rsid w:val="00F26BCF"/>
    <w:rsid w:val="00F2771C"/>
    <w:rsid w:val="00F27969"/>
    <w:rsid w:val="00F3197F"/>
    <w:rsid w:val="00F32CC3"/>
    <w:rsid w:val="00F3372D"/>
    <w:rsid w:val="00F33C40"/>
    <w:rsid w:val="00F34D1D"/>
    <w:rsid w:val="00F35F9E"/>
    <w:rsid w:val="00F360EA"/>
    <w:rsid w:val="00F3688A"/>
    <w:rsid w:val="00F40956"/>
    <w:rsid w:val="00F4151F"/>
    <w:rsid w:val="00F4183A"/>
    <w:rsid w:val="00F43CFD"/>
    <w:rsid w:val="00F4552B"/>
    <w:rsid w:val="00F45B3A"/>
    <w:rsid w:val="00F46773"/>
    <w:rsid w:val="00F47287"/>
    <w:rsid w:val="00F47C3D"/>
    <w:rsid w:val="00F47E0D"/>
    <w:rsid w:val="00F501B9"/>
    <w:rsid w:val="00F508FE"/>
    <w:rsid w:val="00F50BE7"/>
    <w:rsid w:val="00F50F65"/>
    <w:rsid w:val="00F565FE"/>
    <w:rsid w:val="00F56DC4"/>
    <w:rsid w:val="00F573C0"/>
    <w:rsid w:val="00F613C8"/>
    <w:rsid w:val="00F61B29"/>
    <w:rsid w:val="00F6250A"/>
    <w:rsid w:val="00F64760"/>
    <w:rsid w:val="00F65036"/>
    <w:rsid w:val="00F665A8"/>
    <w:rsid w:val="00F669F3"/>
    <w:rsid w:val="00F66F72"/>
    <w:rsid w:val="00F66F79"/>
    <w:rsid w:val="00F6766C"/>
    <w:rsid w:val="00F70172"/>
    <w:rsid w:val="00F70F6D"/>
    <w:rsid w:val="00F74977"/>
    <w:rsid w:val="00F74F3D"/>
    <w:rsid w:val="00F7550D"/>
    <w:rsid w:val="00F84149"/>
    <w:rsid w:val="00F84627"/>
    <w:rsid w:val="00F8523E"/>
    <w:rsid w:val="00F8544E"/>
    <w:rsid w:val="00F85EDC"/>
    <w:rsid w:val="00F866DA"/>
    <w:rsid w:val="00F9109F"/>
    <w:rsid w:val="00F91909"/>
    <w:rsid w:val="00F922F8"/>
    <w:rsid w:val="00F93585"/>
    <w:rsid w:val="00F93805"/>
    <w:rsid w:val="00F94243"/>
    <w:rsid w:val="00F94DF6"/>
    <w:rsid w:val="00F95E70"/>
    <w:rsid w:val="00F97DFE"/>
    <w:rsid w:val="00FA1C5C"/>
    <w:rsid w:val="00FA1FB8"/>
    <w:rsid w:val="00FA283C"/>
    <w:rsid w:val="00FA3AF9"/>
    <w:rsid w:val="00FA5392"/>
    <w:rsid w:val="00FA621E"/>
    <w:rsid w:val="00FA6F51"/>
    <w:rsid w:val="00FA776E"/>
    <w:rsid w:val="00FB096C"/>
    <w:rsid w:val="00FB0EB4"/>
    <w:rsid w:val="00FB291B"/>
    <w:rsid w:val="00FB3FD2"/>
    <w:rsid w:val="00FB6C91"/>
    <w:rsid w:val="00FC0745"/>
    <w:rsid w:val="00FC0AAD"/>
    <w:rsid w:val="00FC2902"/>
    <w:rsid w:val="00FC3646"/>
    <w:rsid w:val="00FC582E"/>
    <w:rsid w:val="00FC5E70"/>
    <w:rsid w:val="00FC78FF"/>
    <w:rsid w:val="00FC7B42"/>
    <w:rsid w:val="00FD0BAF"/>
    <w:rsid w:val="00FD1212"/>
    <w:rsid w:val="00FD1653"/>
    <w:rsid w:val="00FD210B"/>
    <w:rsid w:val="00FD2D09"/>
    <w:rsid w:val="00FD34D4"/>
    <w:rsid w:val="00FD3833"/>
    <w:rsid w:val="00FD42E1"/>
    <w:rsid w:val="00FD43A3"/>
    <w:rsid w:val="00FD4507"/>
    <w:rsid w:val="00FD5055"/>
    <w:rsid w:val="00FD7897"/>
    <w:rsid w:val="00FE0E92"/>
    <w:rsid w:val="00FE1654"/>
    <w:rsid w:val="00FE36FD"/>
    <w:rsid w:val="00FE64A4"/>
    <w:rsid w:val="00FE7725"/>
    <w:rsid w:val="00FF00EA"/>
    <w:rsid w:val="00FF1DF6"/>
    <w:rsid w:val="00FF2C10"/>
    <w:rsid w:val="00FF36B5"/>
    <w:rsid w:val="00FF3FB3"/>
    <w:rsid w:val="00FF4E36"/>
    <w:rsid w:val="00FF5AF7"/>
    <w:rsid w:val="00FF640B"/>
    <w:rsid w:val="00FF69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64E0B1"/>
  <w15:chartTrackingRefBased/>
  <w15:docId w15:val="{E8593FA8-F9F7-45AD-BDA1-A807A3240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08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36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311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B6DA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60E2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60E27"/>
    <w:rPr>
      <w:rFonts w:eastAsiaTheme="minorEastAsia"/>
      <w:kern w:val="0"/>
      <w:lang w:val="en-US"/>
      <w14:ligatures w14:val="none"/>
    </w:rPr>
  </w:style>
  <w:style w:type="character" w:customStyle="1" w:styleId="Heading1Char">
    <w:name w:val="Heading 1 Char"/>
    <w:basedOn w:val="DefaultParagraphFont"/>
    <w:link w:val="Heading1"/>
    <w:uiPriority w:val="9"/>
    <w:rsid w:val="00D708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7086D"/>
    <w:pPr>
      <w:outlineLvl w:val="9"/>
    </w:pPr>
    <w:rPr>
      <w:kern w:val="0"/>
      <w:lang w:val="en-US"/>
      <w14:ligatures w14:val="none"/>
    </w:rPr>
  </w:style>
  <w:style w:type="character" w:styleId="Hyperlink">
    <w:name w:val="Hyperlink"/>
    <w:basedOn w:val="DefaultParagraphFont"/>
    <w:uiPriority w:val="99"/>
    <w:unhideWhenUsed/>
    <w:rsid w:val="00D7086D"/>
    <w:rPr>
      <w:color w:val="0563C1" w:themeColor="hyperlink"/>
      <w:u w:val="single"/>
    </w:rPr>
  </w:style>
  <w:style w:type="character" w:styleId="UnresolvedMention">
    <w:name w:val="Unresolved Mention"/>
    <w:basedOn w:val="DefaultParagraphFont"/>
    <w:uiPriority w:val="99"/>
    <w:semiHidden/>
    <w:unhideWhenUsed/>
    <w:rsid w:val="00D7086D"/>
    <w:rPr>
      <w:color w:val="605E5C"/>
      <w:shd w:val="clear" w:color="auto" w:fill="E1DFDD"/>
    </w:rPr>
  </w:style>
  <w:style w:type="character" w:styleId="FollowedHyperlink">
    <w:name w:val="FollowedHyperlink"/>
    <w:basedOn w:val="DefaultParagraphFont"/>
    <w:uiPriority w:val="99"/>
    <w:semiHidden/>
    <w:unhideWhenUsed/>
    <w:rsid w:val="00D7086D"/>
    <w:rPr>
      <w:color w:val="954F72" w:themeColor="followedHyperlink"/>
      <w:u w:val="single"/>
    </w:rPr>
  </w:style>
  <w:style w:type="paragraph" w:styleId="ListParagraph">
    <w:name w:val="List Paragraph"/>
    <w:basedOn w:val="Normal"/>
    <w:uiPriority w:val="34"/>
    <w:qFormat/>
    <w:rsid w:val="00D7086D"/>
    <w:pPr>
      <w:ind w:left="720"/>
      <w:contextualSpacing/>
    </w:pPr>
  </w:style>
  <w:style w:type="paragraph" w:styleId="TOC1">
    <w:name w:val="toc 1"/>
    <w:basedOn w:val="Normal"/>
    <w:next w:val="Normal"/>
    <w:autoRedefine/>
    <w:uiPriority w:val="39"/>
    <w:unhideWhenUsed/>
    <w:rsid w:val="002327FE"/>
    <w:pPr>
      <w:spacing w:after="100"/>
    </w:pPr>
  </w:style>
  <w:style w:type="character" w:customStyle="1" w:styleId="Heading2Char">
    <w:name w:val="Heading 2 Char"/>
    <w:basedOn w:val="DefaultParagraphFont"/>
    <w:link w:val="Heading2"/>
    <w:uiPriority w:val="9"/>
    <w:rsid w:val="004336C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336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6CE"/>
  </w:style>
  <w:style w:type="paragraph" w:styleId="Footer">
    <w:name w:val="footer"/>
    <w:basedOn w:val="Normal"/>
    <w:link w:val="FooterChar"/>
    <w:uiPriority w:val="99"/>
    <w:unhideWhenUsed/>
    <w:rsid w:val="004336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6CE"/>
  </w:style>
  <w:style w:type="character" w:styleId="PageNumber">
    <w:name w:val="page number"/>
    <w:basedOn w:val="DefaultParagraphFont"/>
    <w:uiPriority w:val="99"/>
    <w:unhideWhenUsed/>
    <w:rsid w:val="001E6319"/>
  </w:style>
  <w:style w:type="paragraph" w:styleId="Index1">
    <w:name w:val="index 1"/>
    <w:basedOn w:val="Normal"/>
    <w:next w:val="Normal"/>
    <w:autoRedefine/>
    <w:uiPriority w:val="99"/>
    <w:semiHidden/>
    <w:unhideWhenUsed/>
    <w:rsid w:val="003A6DFD"/>
    <w:pPr>
      <w:spacing w:after="0" w:line="240" w:lineRule="auto"/>
      <w:ind w:left="220" w:hanging="220"/>
    </w:pPr>
  </w:style>
  <w:style w:type="paragraph" w:styleId="Index2">
    <w:name w:val="index 2"/>
    <w:basedOn w:val="Normal"/>
    <w:next w:val="Normal"/>
    <w:autoRedefine/>
    <w:uiPriority w:val="99"/>
    <w:semiHidden/>
    <w:unhideWhenUsed/>
    <w:rsid w:val="003A6DFD"/>
    <w:pPr>
      <w:spacing w:after="0" w:line="240" w:lineRule="auto"/>
      <w:ind w:left="440" w:hanging="220"/>
    </w:pPr>
  </w:style>
  <w:style w:type="paragraph" w:styleId="TOC2">
    <w:name w:val="toc 2"/>
    <w:basedOn w:val="Normal"/>
    <w:next w:val="Normal"/>
    <w:autoRedefine/>
    <w:uiPriority w:val="39"/>
    <w:unhideWhenUsed/>
    <w:rsid w:val="00596584"/>
    <w:pPr>
      <w:spacing w:after="100"/>
      <w:ind w:left="220"/>
    </w:pPr>
  </w:style>
  <w:style w:type="paragraph" w:styleId="Caption">
    <w:name w:val="caption"/>
    <w:basedOn w:val="Normal"/>
    <w:next w:val="Normal"/>
    <w:uiPriority w:val="35"/>
    <w:unhideWhenUsed/>
    <w:qFormat/>
    <w:rsid w:val="009A092E"/>
    <w:pPr>
      <w:spacing w:after="200" w:line="240" w:lineRule="auto"/>
    </w:pPr>
    <w:rPr>
      <w:i/>
      <w:iCs/>
      <w:color w:val="44546A" w:themeColor="text2"/>
      <w:sz w:val="18"/>
      <w:szCs w:val="18"/>
    </w:rPr>
  </w:style>
  <w:style w:type="paragraph" w:styleId="ListBullet">
    <w:name w:val="List Bullet"/>
    <w:basedOn w:val="Normal"/>
    <w:semiHidden/>
    <w:unhideWhenUsed/>
    <w:rsid w:val="00F11FB9"/>
    <w:pPr>
      <w:numPr>
        <w:ilvl w:val="2"/>
        <w:numId w:val="1"/>
      </w:numPr>
      <w:spacing w:after="0" w:line="240" w:lineRule="auto"/>
    </w:pPr>
    <w:rPr>
      <w:rFonts w:ascii="Times New Roman" w:eastAsia="Times New Roman" w:hAnsi="Times New Roman" w:cs="Times New Roman"/>
      <w:bCs/>
      <w:kern w:val="0"/>
      <w:sz w:val="24"/>
      <w:szCs w:val="24"/>
      <w:lang w:val="en-US"/>
      <w14:ligatures w14:val="none"/>
    </w:rPr>
  </w:style>
  <w:style w:type="paragraph" w:styleId="BodyTextIndent2">
    <w:name w:val="Body Text Indent 2"/>
    <w:basedOn w:val="Normal"/>
    <w:link w:val="BodyTextIndent2Char"/>
    <w:semiHidden/>
    <w:unhideWhenUsed/>
    <w:rsid w:val="006900DC"/>
    <w:pPr>
      <w:suppressAutoHyphens/>
      <w:spacing w:after="0" w:line="240" w:lineRule="auto"/>
      <w:ind w:left="360"/>
    </w:pPr>
    <w:rPr>
      <w:rFonts w:ascii="Times New Roman" w:eastAsia="Times New Roman" w:hAnsi="Times New Roman" w:cs="Times New Roman"/>
      <w:kern w:val="0"/>
      <w:sz w:val="24"/>
      <w:szCs w:val="24"/>
      <w:lang w:val="x-none" w:eastAsia="ar-SA"/>
      <w14:ligatures w14:val="none"/>
    </w:rPr>
  </w:style>
  <w:style w:type="character" w:customStyle="1" w:styleId="BodyTextIndent2Char">
    <w:name w:val="Body Text Indent 2 Char"/>
    <w:basedOn w:val="DefaultParagraphFont"/>
    <w:link w:val="BodyTextIndent2"/>
    <w:semiHidden/>
    <w:rsid w:val="006900DC"/>
    <w:rPr>
      <w:rFonts w:ascii="Times New Roman" w:eastAsia="Times New Roman" w:hAnsi="Times New Roman" w:cs="Times New Roman"/>
      <w:kern w:val="0"/>
      <w:sz w:val="24"/>
      <w:szCs w:val="24"/>
      <w:lang w:val="x-none" w:eastAsia="ar-SA"/>
      <w14:ligatures w14:val="none"/>
    </w:rPr>
  </w:style>
  <w:style w:type="character" w:customStyle="1" w:styleId="Heading3Char">
    <w:name w:val="Heading 3 Char"/>
    <w:basedOn w:val="DefaultParagraphFont"/>
    <w:link w:val="Heading3"/>
    <w:uiPriority w:val="9"/>
    <w:rsid w:val="00C3112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57AB1"/>
    <w:pPr>
      <w:spacing w:after="100"/>
      <w:ind w:left="440"/>
    </w:pPr>
  </w:style>
  <w:style w:type="character" w:customStyle="1" w:styleId="Heading4Char">
    <w:name w:val="Heading 4 Char"/>
    <w:basedOn w:val="DefaultParagraphFont"/>
    <w:link w:val="Heading4"/>
    <w:uiPriority w:val="9"/>
    <w:semiHidden/>
    <w:rsid w:val="002B6DAC"/>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AC71E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IEEE-AffilChar">
    <w:name w:val="IEEE-Affil. Char"/>
    <w:basedOn w:val="DefaultParagraphFont"/>
    <w:link w:val="IEEE-Affil"/>
    <w:locked/>
    <w:rsid w:val="00E8079D"/>
    <w:rPr>
      <w:rFonts w:ascii="Times New Roman" w:eastAsiaTheme="minorEastAsia" w:hAnsi="Times New Roman" w:cs="Times New Roman"/>
      <w:i/>
      <w:iCs/>
      <w:sz w:val="20"/>
      <w:szCs w:val="20"/>
    </w:rPr>
  </w:style>
  <w:style w:type="paragraph" w:customStyle="1" w:styleId="IEEE-Affil">
    <w:name w:val="IEEE-Affil."/>
    <w:basedOn w:val="Normal"/>
    <w:link w:val="IEEE-AffilChar"/>
    <w:qFormat/>
    <w:rsid w:val="00E8079D"/>
    <w:pPr>
      <w:spacing w:line="256" w:lineRule="auto"/>
      <w:jc w:val="center"/>
    </w:pPr>
    <w:rPr>
      <w:rFonts w:ascii="Times New Roman" w:eastAsiaTheme="minorEastAsia" w:hAnsi="Times New Roman" w:cs="Times New Roman"/>
      <w:i/>
      <w:iCs/>
      <w:sz w:val="20"/>
      <w:szCs w:val="20"/>
    </w:rPr>
  </w:style>
  <w:style w:type="character" w:styleId="Emphasis">
    <w:name w:val="Emphasis"/>
    <w:basedOn w:val="DefaultParagraphFont"/>
    <w:uiPriority w:val="20"/>
    <w:qFormat/>
    <w:rsid w:val="007B7BC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872123">
      <w:bodyDiv w:val="1"/>
      <w:marLeft w:val="0"/>
      <w:marRight w:val="0"/>
      <w:marTop w:val="0"/>
      <w:marBottom w:val="0"/>
      <w:divBdr>
        <w:top w:val="none" w:sz="0" w:space="0" w:color="auto"/>
        <w:left w:val="none" w:sz="0" w:space="0" w:color="auto"/>
        <w:bottom w:val="none" w:sz="0" w:space="0" w:color="auto"/>
        <w:right w:val="none" w:sz="0" w:space="0" w:color="auto"/>
      </w:divBdr>
      <w:divsChild>
        <w:div w:id="1731803723">
          <w:marLeft w:val="0"/>
          <w:marRight w:val="720"/>
          <w:marTop w:val="0"/>
          <w:marBottom w:val="0"/>
          <w:divBdr>
            <w:top w:val="none" w:sz="0" w:space="0" w:color="auto"/>
            <w:left w:val="none" w:sz="0" w:space="0" w:color="auto"/>
            <w:bottom w:val="none" w:sz="0" w:space="0" w:color="auto"/>
            <w:right w:val="none" w:sz="0" w:space="0" w:color="auto"/>
          </w:divBdr>
        </w:div>
        <w:div w:id="1596281838">
          <w:marLeft w:val="0"/>
          <w:marRight w:val="0"/>
          <w:marTop w:val="0"/>
          <w:marBottom w:val="0"/>
          <w:divBdr>
            <w:top w:val="none" w:sz="0" w:space="0" w:color="auto"/>
            <w:left w:val="none" w:sz="0" w:space="0" w:color="auto"/>
            <w:bottom w:val="none" w:sz="0" w:space="0" w:color="auto"/>
            <w:right w:val="none" w:sz="0" w:space="0" w:color="auto"/>
          </w:divBdr>
        </w:div>
      </w:divsChild>
    </w:div>
    <w:div w:id="66075961">
      <w:bodyDiv w:val="1"/>
      <w:marLeft w:val="0"/>
      <w:marRight w:val="0"/>
      <w:marTop w:val="0"/>
      <w:marBottom w:val="0"/>
      <w:divBdr>
        <w:top w:val="none" w:sz="0" w:space="0" w:color="auto"/>
        <w:left w:val="none" w:sz="0" w:space="0" w:color="auto"/>
        <w:bottom w:val="none" w:sz="0" w:space="0" w:color="auto"/>
        <w:right w:val="none" w:sz="0" w:space="0" w:color="auto"/>
      </w:divBdr>
      <w:divsChild>
        <w:div w:id="165704878">
          <w:marLeft w:val="0"/>
          <w:marRight w:val="720"/>
          <w:marTop w:val="0"/>
          <w:marBottom w:val="0"/>
          <w:divBdr>
            <w:top w:val="none" w:sz="0" w:space="0" w:color="auto"/>
            <w:left w:val="none" w:sz="0" w:space="0" w:color="auto"/>
            <w:bottom w:val="none" w:sz="0" w:space="0" w:color="auto"/>
            <w:right w:val="none" w:sz="0" w:space="0" w:color="auto"/>
          </w:divBdr>
        </w:div>
        <w:div w:id="1501308917">
          <w:marLeft w:val="0"/>
          <w:marRight w:val="0"/>
          <w:marTop w:val="0"/>
          <w:marBottom w:val="0"/>
          <w:divBdr>
            <w:top w:val="none" w:sz="0" w:space="0" w:color="auto"/>
            <w:left w:val="none" w:sz="0" w:space="0" w:color="auto"/>
            <w:bottom w:val="none" w:sz="0" w:space="0" w:color="auto"/>
            <w:right w:val="none" w:sz="0" w:space="0" w:color="auto"/>
          </w:divBdr>
        </w:div>
      </w:divsChild>
    </w:div>
    <w:div w:id="69545266">
      <w:bodyDiv w:val="1"/>
      <w:marLeft w:val="0"/>
      <w:marRight w:val="0"/>
      <w:marTop w:val="0"/>
      <w:marBottom w:val="0"/>
      <w:divBdr>
        <w:top w:val="none" w:sz="0" w:space="0" w:color="auto"/>
        <w:left w:val="none" w:sz="0" w:space="0" w:color="auto"/>
        <w:bottom w:val="none" w:sz="0" w:space="0" w:color="auto"/>
        <w:right w:val="none" w:sz="0" w:space="0" w:color="auto"/>
      </w:divBdr>
    </w:div>
    <w:div w:id="179634728">
      <w:bodyDiv w:val="1"/>
      <w:marLeft w:val="0"/>
      <w:marRight w:val="0"/>
      <w:marTop w:val="0"/>
      <w:marBottom w:val="0"/>
      <w:divBdr>
        <w:top w:val="none" w:sz="0" w:space="0" w:color="auto"/>
        <w:left w:val="none" w:sz="0" w:space="0" w:color="auto"/>
        <w:bottom w:val="none" w:sz="0" w:space="0" w:color="auto"/>
        <w:right w:val="none" w:sz="0" w:space="0" w:color="auto"/>
      </w:divBdr>
    </w:div>
    <w:div w:id="390009768">
      <w:bodyDiv w:val="1"/>
      <w:marLeft w:val="0"/>
      <w:marRight w:val="0"/>
      <w:marTop w:val="0"/>
      <w:marBottom w:val="0"/>
      <w:divBdr>
        <w:top w:val="none" w:sz="0" w:space="0" w:color="auto"/>
        <w:left w:val="none" w:sz="0" w:space="0" w:color="auto"/>
        <w:bottom w:val="none" w:sz="0" w:space="0" w:color="auto"/>
        <w:right w:val="none" w:sz="0" w:space="0" w:color="auto"/>
      </w:divBdr>
      <w:divsChild>
        <w:div w:id="2012223015">
          <w:marLeft w:val="0"/>
          <w:marRight w:val="720"/>
          <w:marTop w:val="0"/>
          <w:marBottom w:val="0"/>
          <w:divBdr>
            <w:top w:val="none" w:sz="0" w:space="0" w:color="auto"/>
            <w:left w:val="none" w:sz="0" w:space="0" w:color="auto"/>
            <w:bottom w:val="none" w:sz="0" w:space="0" w:color="auto"/>
            <w:right w:val="none" w:sz="0" w:space="0" w:color="auto"/>
          </w:divBdr>
        </w:div>
        <w:div w:id="1681741580">
          <w:marLeft w:val="0"/>
          <w:marRight w:val="0"/>
          <w:marTop w:val="0"/>
          <w:marBottom w:val="0"/>
          <w:divBdr>
            <w:top w:val="none" w:sz="0" w:space="0" w:color="auto"/>
            <w:left w:val="none" w:sz="0" w:space="0" w:color="auto"/>
            <w:bottom w:val="none" w:sz="0" w:space="0" w:color="auto"/>
            <w:right w:val="none" w:sz="0" w:space="0" w:color="auto"/>
          </w:divBdr>
        </w:div>
      </w:divsChild>
    </w:div>
    <w:div w:id="391738301">
      <w:bodyDiv w:val="1"/>
      <w:marLeft w:val="0"/>
      <w:marRight w:val="0"/>
      <w:marTop w:val="0"/>
      <w:marBottom w:val="0"/>
      <w:divBdr>
        <w:top w:val="none" w:sz="0" w:space="0" w:color="auto"/>
        <w:left w:val="none" w:sz="0" w:space="0" w:color="auto"/>
        <w:bottom w:val="none" w:sz="0" w:space="0" w:color="auto"/>
        <w:right w:val="none" w:sz="0" w:space="0" w:color="auto"/>
      </w:divBdr>
      <w:divsChild>
        <w:div w:id="67920400">
          <w:marLeft w:val="840"/>
          <w:marRight w:val="96"/>
          <w:marTop w:val="0"/>
          <w:marBottom w:val="0"/>
          <w:divBdr>
            <w:top w:val="none" w:sz="0" w:space="0" w:color="auto"/>
            <w:left w:val="none" w:sz="0" w:space="0" w:color="auto"/>
            <w:bottom w:val="none" w:sz="0" w:space="0" w:color="auto"/>
            <w:right w:val="none" w:sz="0" w:space="0" w:color="auto"/>
          </w:divBdr>
        </w:div>
      </w:divsChild>
    </w:div>
    <w:div w:id="396782266">
      <w:bodyDiv w:val="1"/>
      <w:marLeft w:val="0"/>
      <w:marRight w:val="0"/>
      <w:marTop w:val="0"/>
      <w:marBottom w:val="0"/>
      <w:divBdr>
        <w:top w:val="none" w:sz="0" w:space="0" w:color="auto"/>
        <w:left w:val="none" w:sz="0" w:space="0" w:color="auto"/>
        <w:bottom w:val="none" w:sz="0" w:space="0" w:color="auto"/>
        <w:right w:val="none" w:sz="0" w:space="0" w:color="auto"/>
      </w:divBdr>
      <w:divsChild>
        <w:div w:id="1281185633">
          <w:marLeft w:val="0"/>
          <w:marRight w:val="720"/>
          <w:marTop w:val="0"/>
          <w:marBottom w:val="0"/>
          <w:divBdr>
            <w:top w:val="none" w:sz="0" w:space="0" w:color="auto"/>
            <w:left w:val="none" w:sz="0" w:space="0" w:color="auto"/>
            <w:bottom w:val="none" w:sz="0" w:space="0" w:color="auto"/>
            <w:right w:val="none" w:sz="0" w:space="0" w:color="auto"/>
          </w:divBdr>
        </w:div>
        <w:div w:id="1218321300">
          <w:marLeft w:val="0"/>
          <w:marRight w:val="0"/>
          <w:marTop w:val="0"/>
          <w:marBottom w:val="0"/>
          <w:divBdr>
            <w:top w:val="none" w:sz="0" w:space="0" w:color="auto"/>
            <w:left w:val="none" w:sz="0" w:space="0" w:color="auto"/>
            <w:bottom w:val="none" w:sz="0" w:space="0" w:color="auto"/>
            <w:right w:val="none" w:sz="0" w:space="0" w:color="auto"/>
          </w:divBdr>
        </w:div>
      </w:divsChild>
    </w:div>
    <w:div w:id="464738789">
      <w:bodyDiv w:val="1"/>
      <w:marLeft w:val="0"/>
      <w:marRight w:val="0"/>
      <w:marTop w:val="0"/>
      <w:marBottom w:val="0"/>
      <w:divBdr>
        <w:top w:val="none" w:sz="0" w:space="0" w:color="auto"/>
        <w:left w:val="none" w:sz="0" w:space="0" w:color="auto"/>
        <w:bottom w:val="none" w:sz="0" w:space="0" w:color="auto"/>
        <w:right w:val="none" w:sz="0" w:space="0" w:color="auto"/>
      </w:divBdr>
      <w:divsChild>
        <w:div w:id="405689513">
          <w:marLeft w:val="0"/>
          <w:marRight w:val="720"/>
          <w:marTop w:val="0"/>
          <w:marBottom w:val="0"/>
          <w:divBdr>
            <w:top w:val="none" w:sz="0" w:space="0" w:color="auto"/>
            <w:left w:val="none" w:sz="0" w:space="0" w:color="auto"/>
            <w:bottom w:val="none" w:sz="0" w:space="0" w:color="auto"/>
            <w:right w:val="none" w:sz="0" w:space="0" w:color="auto"/>
          </w:divBdr>
        </w:div>
        <w:div w:id="1948150035">
          <w:marLeft w:val="0"/>
          <w:marRight w:val="0"/>
          <w:marTop w:val="0"/>
          <w:marBottom w:val="0"/>
          <w:divBdr>
            <w:top w:val="none" w:sz="0" w:space="0" w:color="auto"/>
            <w:left w:val="none" w:sz="0" w:space="0" w:color="auto"/>
            <w:bottom w:val="none" w:sz="0" w:space="0" w:color="auto"/>
            <w:right w:val="none" w:sz="0" w:space="0" w:color="auto"/>
          </w:divBdr>
        </w:div>
      </w:divsChild>
    </w:div>
    <w:div w:id="474683202">
      <w:bodyDiv w:val="1"/>
      <w:marLeft w:val="0"/>
      <w:marRight w:val="0"/>
      <w:marTop w:val="0"/>
      <w:marBottom w:val="0"/>
      <w:divBdr>
        <w:top w:val="none" w:sz="0" w:space="0" w:color="auto"/>
        <w:left w:val="none" w:sz="0" w:space="0" w:color="auto"/>
        <w:bottom w:val="none" w:sz="0" w:space="0" w:color="auto"/>
        <w:right w:val="none" w:sz="0" w:space="0" w:color="auto"/>
      </w:divBdr>
      <w:divsChild>
        <w:div w:id="1792868545">
          <w:marLeft w:val="0"/>
          <w:marRight w:val="720"/>
          <w:marTop w:val="0"/>
          <w:marBottom w:val="0"/>
          <w:divBdr>
            <w:top w:val="none" w:sz="0" w:space="0" w:color="auto"/>
            <w:left w:val="none" w:sz="0" w:space="0" w:color="auto"/>
            <w:bottom w:val="none" w:sz="0" w:space="0" w:color="auto"/>
            <w:right w:val="none" w:sz="0" w:space="0" w:color="auto"/>
          </w:divBdr>
        </w:div>
        <w:div w:id="2092194753">
          <w:marLeft w:val="0"/>
          <w:marRight w:val="0"/>
          <w:marTop w:val="0"/>
          <w:marBottom w:val="0"/>
          <w:divBdr>
            <w:top w:val="none" w:sz="0" w:space="0" w:color="auto"/>
            <w:left w:val="none" w:sz="0" w:space="0" w:color="auto"/>
            <w:bottom w:val="none" w:sz="0" w:space="0" w:color="auto"/>
            <w:right w:val="none" w:sz="0" w:space="0" w:color="auto"/>
          </w:divBdr>
        </w:div>
      </w:divsChild>
    </w:div>
    <w:div w:id="474761401">
      <w:bodyDiv w:val="1"/>
      <w:marLeft w:val="0"/>
      <w:marRight w:val="0"/>
      <w:marTop w:val="0"/>
      <w:marBottom w:val="0"/>
      <w:divBdr>
        <w:top w:val="none" w:sz="0" w:space="0" w:color="auto"/>
        <w:left w:val="none" w:sz="0" w:space="0" w:color="auto"/>
        <w:bottom w:val="none" w:sz="0" w:space="0" w:color="auto"/>
        <w:right w:val="none" w:sz="0" w:space="0" w:color="auto"/>
      </w:divBdr>
      <w:divsChild>
        <w:div w:id="262231538">
          <w:marLeft w:val="0"/>
          <w:marRight w:val="720"/>
          <w:marTop w:val="0"/>
          <w:marBottom w:val="0"/>
          <w:divBdr>
            <w:top w:val="none" w:sz="0" w:space="0" w:color="auto"/>
            <w:left w:val="none" w:sz="0" w:space="0" w:color="auto"/>
            <w:bottom w:val="none" w:sz="0" w:space="0" w:color="auto"/>
            <w:right w:val="none" w:sz="0" w:space="0" w:color="auto"/>
          </w:divBdr>
        </w:div>
        <w:div w:id="1030765850">
          <w:marLeft w:val="0"/>
          <w:marRight w:val="0"/>
          <w:marTop w:val="0"/>
          <w:marBottom w:val="0"/>
          <w:divBdr>
            <w:top w:val="none" w:sz="0" w:space="0" w:color="auto"/>
            <w:left w:val="none" w:sz="0" w:space="0" w:color="auto"/>
            <w:bottom w:val="none" w:sz="0" w:space="0" w:color="auto"/>
            <w:right w:val="none" w:sz="0" w:space="0" w:color="auto"/>
          </w:divBdr>
        </w:div>
      </w:divsChild>
    </w:div>
    <w:div w:id="489640023">
      <w:bodyDiv w:val="1"/>
      <w:marLeft w:val="0"/>
      <w:marRight w:val="0"/>
      <w:marTop w:val="0"/>
      <w:marBottom w:val="0"/>
      <w:divBdr>
        <w:top w:val="none" w:sz="0" w:space="0" w:color="auto"/>
        <w:left w:val="none" w:sz="0" w:space="0" w:color="auto"/>
        <w:bottom w:val="none" w:sz="0" w:space="0" w:color="auto"/>
        <w:right w:val="none" w:sz="0" w:space="0" w:color="auto"/>
      </w:divBdr>
      <w:divsChild>
        <w:div w:id="988365113">
          <w:marLeft w:val="0"/>
          <w:marRight w:val="720"/>
          <w:marTop w:val="0"/>
          <w:marBottom w:val="0"/>
          <w:divBdr>
            <w:top w:val="none" w:sz="0" w:space="0" w:color="auto"/>
            <w:left w:val="none" w:sz="0" w:space="0" w:color="auto"/>
            <w:bottom w:val="none" w:sz="0" w:space="0" w:color="auto"/>
            <w:right w:val="none" w:sz="0" w:space="0" w:color="auto"/>
          </w:divBdr>
        </w:div>
        <w:div w:id="1291280405">
          <w:marLeft w:val="0"/>
          <w:marRight w:val="0"/>
          <w:marTop w:val="0"/>
          <w:marBottom w:val="0"/>
          <w:divBdr>
            <w:top w:val="none" w:sz="0" w:space="0" w:color="auto"/>
            <w:left w:val="none" w:sz="0" w:space="0" w:color="auto"/>
            <w:bottom w:val="none" w:sz="0" w:space="0" w:color="auto"/>
            <w:right w:val="none" w:sz="0" w:space="0" w:color="auto"/>
          </w:divBdr>
        </w:div>
      </w:divsChild>
    </w:div>
    <w:div w:id="545525603">
      <w:bodyDiv w:val="1"/>
      <w:marLeft w:val="0"/>
      <w:marRight w:val="0"/>
      <w:marTop w:val="0"/>
      <w:marBottom w:val="0"/>
      <w:divBdr>
        <w:top w:val="none" w:sz="0" w:space="0" w:color="auto"/>
        <w:left w:val="none" w:sz="0" w:space="0" w:color="auto"/>
        <w:bottom w:val="none" w:sz="0" w:space="0" w:color="auto"/>
        <w:right w:val="none" w:sz="0" w:space="0" w:color="auto"/>
      </w:divBdr>
      <w:divsChild>
        <w:div w:id="1813212457">
          <w:marLeft w:val="0"/>
          <w:marRight w:val="720"/>
          <w:marTop w:val="0"/>
          <w:marBottom w:val="0"/>
          <w:divBdr>
            <w:top w:val="none" w:sz="0" w:space="0" w:color="auto"/>
            <w:left w:val="none" w:sz="0" w:space="0" w:color="auto"/>
            <w:bottom w:val="none" w:sz="0" w:space="0" w:color="auto"/>
            <w:right w:val="none" w:sz="0" w:space="0" w:color="auto"/>
          </w:divBdr>
        </w:div>
        <w:div w:id="1864973784">
          <w:marLeft w:val="0"/>
          <w:marRight w:val="0"/>
          <w:marTop w:val="0"/>
          <w:marBottom w:val="0"/>
          <w:divBdr>
            <w:top w:val="none" w:sz="0" w:space="0" w:color="auto"/>
            <w:left w:val="none" w:sz="0" w:space="0" w:color="auto"/>
            <w:bottom w:val="none" w:sz="0" w:space="0" w:color="auto"/>
            <w:right w:val="none" w:sz="0" w:space="0" w:color="auto"/>
          </w:divBdr>
        </w:div>
      </w:divsChild>
    </w:div>
    <w:div w:id="552087435">
      <w:bodyDiv w:val="1"/>
      <w:marLeft w:val="0"/>
      <w:marRight w:val="0"/>
      <w:marTop w:val="0"/>
      <w:marBottom w:val="0"/>
      <w:divBdr>
        <w:top w:val="none" w:sz="0" w:space="0" w:color="auto"/>
        <w:left w:val="none" w:sz="0" w:space="0" w:color="auto"/>
        <w:bottom w:val="none" w:sz="0" w:space="0" w:color="auto"/>
        <w:right w:val="none" w:sz="0" w:space="0" w:color="auto"/>
      </w:divBdr>
      <w:divsChild>
        <w:div w:id="1451391869">
          <w:marLeft w:val="0"/>
          <w:marRight w:val="720"/>
          <w:marTop w:val="0"/>
          <w:marBottom w:val="0"/>
          <w:divBdr>
            <w:top w:val="none" w:sz="0" w:space="0" w:color="auto"/>
            <w:left w:val="none" w:sz="0" w:space="0" w:color="auto"/>
            <w:bottom w:val="none" w:sz="0" w:space="0" w:color="auto"/>
            <w:right w:val="none" w:sz="0" w:space="0" w:color="auto"/>
          </w:divBdr>
        </w:div>
        <w:div w:id="472724087">
          <w:marLeft w:val="0"/>
          <w:marRight w:val="0"/>
          <w:marTop w:val="0"/>
          <w:marBottom w:val="0"/>
          <w:divBdr>
            <w:top w:val="none" w:sz="0" w:space="0" w:color="auto"/>
            <w:left w:val="none" w:sz="0" w:space="0" w:color="auto"/>
            <w:bottom w:val="none" w:sz="0" w:space="0" w:color="auto"/>
            <w:right w:val="none" w:sz="0" w:space="0" w:color="auto"/>
          </w:divBdr>
        </w:div>
      </w:divsChild>
    </w:div>
    <w:div w:id="557131072">
      <w:bodyDiv w:val="1"/>
      <w:marLeft w:val="0"/>
      <w:marRight w:val="0"/>
      <w:marTop w:val="0"/>
      <w:marBottom w:val="0"/>
      <w:divBdr>
        <w:top w:val="none" w:sz="0" w:space="0" w:color="auto"/>
        <w:left w:val="none" w:sz="0" w:space="0" w:color="auto"/>
        <w:bottom w:val="none" w:sz="0" w:space="0" w:color="auto"/>
        <w:right w:val="none" w:sz="0" w:space="0" w:color="auto"/>
      </w:divBdr>
      <w:divsChild>
        <w:div w:id="581180595">
          <w:marLeft w:val="0"/>
          <w:marRight w:val="720"/>
          <w:marTop w:val="0"/>
          <w:marBottom w:val="0"/>
          <w:divBdr>
            <w:top w:val="none" w:sz="0" w:space="0" w:color="auto"/>
            <w:left w:val="none" w:sz="0" w:space="0" w:color="auto"/>
            <w:bottom w:val="none" w:sz="0" w:space="0" w:color="auto"/>
            <w:right w:val="none" w:sz="0" w:space="0" w:color="auto"/>
          </w:divBdr>
        </w:div>
        <w:div w:id="178088755">
          <w:marLeft w:val="0"/>
          <w:marRight w:val="0"/>
          <w:marTop w:val="0"/>
          <w:marBottom w:val="0"/>
          <w:divBdr>
            <w:top w:val="none" w:sz="0" w:space="0" w:color="auto"/>
            <w:left w:val="none" w:sz="0" w:space="0" w:color="auto"/>
            <w:bottom w:val="none" w:sz="0" w:space="0" w:color="auto"/>
            <w:right w:val="none" w:sz="0" w:space="0" w:color="auto"/>
          </w:divBdr>
        </w:div>
      </w:divsChild>
    </w:div>
    <w:div w:id="600377191">
      <w:bodyDiv w:val="1"/>
      <w:marLeft w:val="0"/>
      <w:marRight w:val="0"/>
      <w:marTop w:val="0"/>
      <w:marBottom w:val="0"/>
      <w:divBdr>
        <w:top w:val="none" w:sz="0" w:space="0" w:color="auto"/>
        <w:left w:val="none" w:sz="0" w:space="0" w:color="auto"/>
        <w:bottom w:val="none" w:sz="0" w:space="0" w:color="auto"/>
        <w:right w:val="none" w:sz="0" w:space="0" w:color="auto"/>
      </w:divBdr>
      <w:divsChild>
        <w:div w:id="118233336">
          <w:marLeft w:val="0"/>
          <w:marRight w:val="720"/>
          <w:marTop w:val="0"/>
          <w:marBottom w:val="0"/>
          <w:divBdr>
            <w:top w:val="none" w:sz="0" w:space="0" w:color="auto"/>
            <w:left w:val="none" w:sz="0" w:space="0" w:color="auto"/>
            <w:bottom w:val="none" w:sz="0" w:space="0" w:color="auto"/>
            <w:right w:val="none" w:sz="0" w:space="0" w:color="auto"/>
          </w:divBdr>
        </w:div>
        <w:div w:id="21134773">
          <w:marLeft w:val="0"/>
          <w:marRight w:val="0"/>
          <w:marTop w:val="0"/>
          <w:marBottom w:val="0"/>
          <w:divBdr>
            <w:top w:val="none" w:sz="0" w:space="0" w:color="auto"/>
            <w:left w:val="none" w:sz="0" w:space="0" w:color="auto"/>
            <w:bottom w:val="none" w:sz="0" w:space="0" w:color="auto"/>
            <w:right w:val="none" w:sz="0" w:space="0" w:color="auto"/>
          </w:divBdr>
        </w:div>
      </w:divsChild>
    </w:div>
    <w:div w:id="615021061">
      <w:bodyDiv w:val="1"/>
      <w:marLeft w:val="0"/>
      <w:marRight w:val="0"/>
      <w:marTop w:val="0"/>
      <w:marBottom w:val="0"/>
      <w:divBdr>
        <w:top w:val="none" w:sz="0" w:space="0" w:color="auto"/>
        <w:left w:val="none" w:sz="0" w:space="0" w:color="auto"/>
        <w:bottom w:val="none" w:sz="0" w:space="0" w:color="auto"/>
        <w:right w:val="none" w:sz="0" w:space="0" w:color="auto"/>
      </w:divBdr>
    </w:div>
    <w:div w:id="653410493">
      <w:bodyDiv w:val="1"/>
      <w:marLeft w:val="0"/>
      <w:marRight w:val="0"/>
      <w:marTop w:val="0"/>
      <w:marBottom w:val="0"/>
      <w:divBdr>
        <w:top w:val="none" w:sz="0" w:space="0" w:color="auto"/>
        <w:left w:val="none" w:sz="0" w:space="0" w:color="auto"/>
        <w:bottom w:val="none" w:sz="0" w:space="0" w:color="auto"/>
        <w:right w:val="none" w:sz="0" w:space="0" w:color="auto"/>
      </w:divBdr>
      <w:divsChild>
        <w:div w:id="1607998320">
          <w:marLeft w:val="840"/>
          <w:marRight w:val="96"/>
          <w:marTop w:val="0"/>
          <w:marBottom w:val="0"/>
          <w:divBdr>
            <w:top w:val="none" w:sz="0" w:space="0" w:color="auto"/>
            <w:left w:val="none" w:sz="0" w:space="0" w:color="auto"/>
            <w:bottom w:val="none" w:sz="0" w:space="0" w:color="auto"/>
            <w:right w:val="none" w:sz="0" w:space="0" w:color="auto"/>
          </w:divBdr>
        </w:div>
      </w:divsChild>
    </w:div>
    <w:div w:id="691997191">
      <w:bodyDiv w:val="1"/>
      <w:marLeft w:val="0"/>
      <w:marRight w:val="0"/>
      <w:marTop w:val="0"/>
      <w:marBottom w:val="0"/>
      <w:divBdr>
        <w:top w:val="none" w:sz="0" w:space="0" w:color="auto"/>
        <w:left w:val="none" w:sz="0" w:space="0" w:color="auto"/>
        <w:bottom w:val="none" w:sz="0" w:space="0" w:color="auto"/>
        <w:right w:val="none" w:sz="0" w:space="0" w:color="auto"/>
      </w:divBdr>
      <w:divsChild>
        <w:div w:id="1467158113">
          <w:marLeft w:val="0"/>
          <w:marRight w:val="720"/>
          <w:marTop w:val="0"/>
          <w:marBottom w:val="0"/>
          <w:divBdr>
            <w:top w:val="none" w:sz="0" w:space="0" w:color="auto"/>
            <w:left w:val="none" w:sz="0" w:space="0" w:color="auto"/>
            <w:bottom w:val="none" w:sz="0" w:space="0" w:color="auto"/>
            <w:right w:val="none" w:sz="0" w:space="0" w:color="auto"/>
          </w:divBdr>
        </w:div>
        <w:div w:id="678889033">
          <w:marLeft w:val="0"/>
          <w:marRight w:val="0"/>
          <w:marTop w:val="0"/>
          <w:marBottom w:val="0"/>
          <w:divBdr>
            <w:top w:val="none" w:sz="0" w:space="0" w:color="auto"/>
            <w:left w:val="none" w:sz="0" w:space="0" w:color="auto"/>
            <w:bottom w:val="none" w:sz="0" w:space="0" w:color="auto"/>
            <w:right w:val="none" w:sz="0" w:space="0" w:color="auto"/>
          </w:divBdr>
        </w:div>
      </w:divsChild>
    </w:div>
    <w:div w:id="717969911">
      <w:bodyDiv w:val="1"/>
      <w:marLeft w:val="0"/>
      <w:marRight w:val="0"/>
      <w:marTop w:val="0"/>
      <w:marBottom w:val="0"/>
      <w:divBdr>
        <w:top w:val="none" w:sz="0" w:space="0" w:color="auto"/>
        <w:left w:val="none" w:sz="0" w:space="0" w:color="auto"/>
        <w:bottom w:val="none" w:sz="0" w:space="0" w:color="auto"/>
        <w:right w:val="none" w:sz="0" w:space="0" w:color="auto"/>
      </w:divBdr>
      <w:divsChild>
        <w:div w:id="925311884">
          <w:marLeft w:val="0"/>
          <w:marRight w:val="720"/>
          <w:marTop w:val="0"/>
          <w:marBottom w:val="0"/>
          <w:divBdr>
            <w:top w:val="none" w:sz="0" w:space="0" w:color="auto"/>
            <w:left w:val="none" w:sz="0" w:space="0" w:color="auto"/>
            <w:bottom w:val="none" w:sz="0" w:space="0" w:color="auto"/>
            <w:right w:val="none" w:sz="0" w:space="0" w:color="auto"/>
          </w:divBdr>
        </w:div>
        <w:div w:id="1258370693">
          <w:marLeft w:val="0"/>
          <w:marRight w:val="0"/>
          <w:marTop w:val="0"/>
          <w:marBottom w:val="0"/>
          <w:divBdr>
            <w:top w:val="none" w:sz="0" w:space="0" w:color="auto"/>
            <w:left w:val="none" w:sz="0" w:space="0" w:color="auto"/>
            <w:bottom w:val="none" w:sz="0" w:space="0" w:color="auto"/>
            <w:right w:val="none" w:sz="0" w:space="0" w:color="auto"/>
          </w:divBdr>
        </w:div>
      </w:divsChild>
    </w:div>
    <w:div w:id="742530327">
      <w:bodyDiv w:val="1"/>
      <w:marLeft w:val="0"/>
      <w:marRight w:val="0"/>
      <w:marTop w:val="0"/>
      <w:marBottom w:val="0"/>
      <w:divBdr>
        <w:top w:val="none" w:sz="0" w:space="0" w:color="auto"/>
        <w:left w:val="none" w:sz="0" w:space="0" w:color="auto"/>
        <w:bottom w:val="none" w:sz="0" w:space="0" w:color="auto"/>
        <w:right w:val="none" w:sz="0" w:space="0" w:color="auto"/>
      </w:divBdr>
      <w:divsChild>
        <w:div w:id="1038971427">
          <w:marLeft w:val="0"/>
          <w:marRight w:val="720"/>
          <w:marTop w:val="0"/>
          <w:marBottom w:val="0"/>
          <w:divBdr>
            <w:top w:val="none" w:sz="0" w:space="0" w:color="auto"/>
            <w:left w:val="none" w:sz="0" w:space="0" w:color="auto"/>
            <w:bottom w:val="none" w:sz="0" w:space="0" w:color="auto"/>
            <w:right w:val="none" w:sz="0" w:space="0" w:color="auto"/>
          </w:divBdr>
        </w:div>
        <w:div w:id="1608081726">
          <w:marLeft w:val="0"/>
          <w:marRight w:val="0"/>
          <w:marTop w:val="0"/>
          <w:marBottom w:val="0"/>
          <w:divBdr>
            <w:top w:val="none" w:sz="0" w:space="0" w:color="auto"/>
            <w:left w:val="none" w:sz="0" w:space="0" w:color="auto"/>
            <w:bottom w:val="none" w:sz="0" w:space="0" w:color="auto"/>
            <w:right w:val="none" w:sz="0" w:space="0" w:color="auto"/>
          </w:divBdr>
        </w:div>
      </w:divsChild>
    </w:div>
    <w:div w:id="775368247">
      <w:bodyDiv w:val="1"/>
      <w:marLeft w:val="0"/>
      <w:marRight w:val="0"/>
      <w:marTop w:val="0"/>
      <w:marBottom w:val="0"/>
      <w:divBdr>
        <w:top w:val="none" w:sz="0" w:space="0" w:color="auto"/>
        <w:left w:val="none" w:sz="0" w:space="0" w:color="auto"/>
        <w:bottom w:val="none" w:sz="0" w:space="0" w:color="auto"/>
        <w:right w:val="none" w:sz="0" w:space="0" w:color="auto"/>
      </w:divBdr>
    </w:div>
    <w:div w:id="780221652">
      <w:bodyDiv w:val="1"/>
      <w:marLeft w:val="0"/>
      <w:marRight w:val="0"/>
      <w:marTop w:val="0"/>
      <w:marBottom w:val="0"/>
      <w:divBdr>
        <w:top w:val="none" w:sz="0" w:space="0" w:color="auto"/>
        <w:left w:val="none" w:sz="0" w:space="0" w:color="auto"/>
        <w:bottom w:val="none" w:sz="0" w:space="0" w:color="auto"/>
        <w:right w:val="none" w:sz="0" w:space="0" w:color="auto"/>
      </w:divBdr>
    </w:div>
    <w:div w:id="839546424">
      <w:bodyDiv w:val="1"/>
      <w:marLeft w:val="0"/>
      <w:marRight w:val="0"/>
      <w:marTop w:val="0"/>
      <w:marBottom w:val="0"/>
      <w:divBdr>
        <w:top w:val="none" w:sz="0" w:space="0" w:color="auto"/>
        <w:left w:val="none" w:sz="0" w:space="0" w:color="auto"/>
        <w:bottom w:val="none" w:sz="0" w:space="0" w:color="auto"/>
        <w:right w:val="none" w:sz="0" w:space="0" w:color="auto"/>
      </w:divBdr>
      <w:divsChild>
        <w:div w:id="651641355">
          <w:marLeft w:val="0"/>
          <w:marRight w:val="720"/>
          <w:marTop w:val="0"/>
          <w:marBottom w:val="0"/>
          <w:divBdr>
            <w:top w:val="none" w:sz="0" w:space="0" w:color="auto"/>
            <w:left w:val="none" w:sz="0" w:space="0" w:color="auto"/>
            <w:bottom w:val="none" w:sz="0" w:space="0" w:color="auto"/>
            <w:right w:val="none" w:sz="0" w:space="0" w:color="auto"/>
          </w:divBdr>
        </w:div>
        <w:div w:id="916791129">
          <w:marLeft w:val="0"/>
          <w:marRight w:val="0"/>
          <w:marTop w:val="0"/>
          <w:marBottom w:val="0"/>
          <w:divBdr>
            <w:top w:val="none" w:sz="0" w:space="0" w:color="auto"/>
            <w:left w:val="none" w:sz="0" w:space="0" w:color="auto"/>
            <w:bottom w:val="none" w:sz="0" w:space="0" w:color="auto"/>
            <w:right w:val="none" w:sz="0" w:space="0" w:color="auto"/>
          </w:divBdr>
        </w:div>
      </w:divsChild>
    </w:div>
    <w:div w:id="848064147">
      <w:bodyDiv w:val="1"/>
      <w:marLeft w:val="0"/>
      <w:marRight w:val="0"/>
      <w:marTop w:val="0"/>
      <w:marBottom w:val="0"/>
      <w:divBdr>
        <w:top w:val="none" w:sz="0" w:space="0" w:color="auto"/>
        <w:left w:val="none" w:sz="0" w:space="0" w:color="auto"/>
        <w:bottom w:val="none" w:sz="0" w:space="0" w:color="auto"/>
        <w:right w:val="none" w:sz="0" w:space="0" w:color="auto"/>
      </w:divBdr>
      <w:divsChild>
        <w:div w:id="1600481127">
          <w:marLeft w:val="0"/>
          <w:marRight w:val="720"/>
          <w:marTop w:val="0"/>
          <w:marBottom w:val="0"/>
          <w:divBdr>
            <w:top w:val="none" w:sz="0" w:space="0" w:color="auto"/>
            <w:left w:val="none" w:sz="0" w:space="0" w:color="auto"/>
            <w:bottom w:val="none" w:sz="0" w:space="0" w:color="auto"/>
            <w:right w:val="none" w:sz="0" w:space="0" w:color="auto"/>
          </w:divBdr>
        </w:div>
        <w:div w:id="1852446029">
          <w:marLeft w:val="0"/>
          <w:marRight w:val="0"/>
          <w:marTop w:val="0"/>
          <w:marBottom w:val="0"/>
          <w:divBdr>
            <w:top w:val="none" w:sz="0" w:space="0" w:color="auto"/>
            <w:left w:val="none" w:sz="0" w:space="0" w:color="auto"/>
            <w:bottom w:val="none" w:sz="0" w:space="0" w:color="auto"/>
            <w:right w:val="none" w:sz="0" w:space="0" w:color="auto"/>
          </w:divBdr>
        </w:div>
      </w:divsChild>
    </w:div>
    <w:div w:id="850336991">
      <w:bodyDiv w:val="1"/>
      <w:marLeft w:val="0"/>
      <w:marRight w:val="0"/>
      <w:marTop w:val="0"/>
      <w:marBottom w:val="0"/>
      <w:divBdr>
        <w:top w:val="none" w:sz="0" w:space="0" w:color="auto"/>
        <w:left w:val="none" w:sz="0" w:space="0" w:color="auto"/>
        <w:bottom w:val="none" w:sz="0" w:space="0" w:color="auto"/>
        <w:right w:val="none" w:sz="0" w:space="0" w:color="auto"/>
      </w:divBdr>
      <w:divsChild>
        <w:div w:id="1584335813">
          <w:marLeft w:val="0"/>
          <w:marRight w:val="720"/>
          <w:marTop w:val="0"/>
          <w:marBottom w:val="0"/>
          <w:divBdr>
            <w:top w:val="none" w:sz="0" w:space="0" w:color="auto"/>
            <w:left w:val="none" w:sz="0" w:space="0" w:color="auto"/>
            <w:bottom w:val="none" w:sz="0" w:space="0" w:color="auto"/>
            <w:right w:val="none" w:sz="0" w:space="0" w:color="auto"/>
          </w:divBdr>
        </w:div>
        <w:div w:id="497381028">
          <w:marLeft w:val="0"/>
          <w:marRight w:val="0"/>
          <w:marTop w:val="0"/>
          <w:marBottom w:val="0"/>
          <w:divBdr>
            <w:top w:val="none" w:sz="0" w:space="0" w:color="auto"/>
            <w:left w:val="none" w:sz="0" w:space="0" w:color="auto"/>
            <w:bottom w:val="none" w:sz="0" w:space="0" w:color="auto"/>
            <w:right w:val="none" w:sz="0" w:space="0" w:color="auto"/>
          </w:divBdr>
        </w:div>
      </w:divsChild>
    </w:div>
    <w:div w:id="862400581">
      <w:bodyDiv w:val="1"/>
      <w:marLeft w:val="0"/>
      <w:marRight w:val="0"/>
      <w:marTop w:val="0"/>
      <w:marBottom w:val="0"/>
      <w:divBdr>
        <w:top w:val="none" w:sz="0" w:space="0" w:color="auto"/>
        <w:left w:val="none" w:sz="0" w:space="0" w:color="auto"/>
        <w:bottom w:val="none" w:sz="0" w:space="0" w:color="auto"/>
        <w:right w:val="none" w:sz="0" w:space="0" w:color="auto"/>
      </w:divBdr>
    </w:div>
    <w:div w:id="877549761">
      <w:bodyDiv w:val="1"/>
      <w:marLeft w:val="0"/>
      <w:marRight w:val="0"/>
      <w:marTop w:val="0"/>
      <w:marBottom w:val="0"/>
      <w:divBdr>
        <w:top w:val="none" w:sz="0" w:space="0" w:color="auto"/>
        <w:left w:val="none" w:sz="0" w:space="0" w:color="auto"/>
        <w:bottom w:val="none" w:sz="0" w:space="0" w:color="auto"/>
        <w:right w:val="none" w:sz="0" w:space="0" w:color="auto"/>
      </w:divBdr>
    </w:div>
    <w:div w:id="939291216">
      <w:bodyDiv w:val="1"/>
      <w:marLeft w:val="0"/>
      <w:marRight w:val="0"/>
      <w:marTop w:val="0"/>
      <w:marBottom w:val="0"/>
      <w:divBdr>
        <w:top w:val="none" w:sz="0" w:space="0" w:color="auto"/>
        <w:left w:val="none" w:sz="0" w:space="0" w:color="auto"/>
        <w:bottom w:val="none" w:sz="0" w:space="0" w:color="auto"/>
        <w:right w:val="none" w:sz="0" w:space="0" w:color="auto"/>
      </w:divBdr>
    </w:div>
    <w:div w:id="950548877">
      <w:bodyDiv w:val="1"/>
      <w:marLeft w:val="0"/>
      <w:marRight w:val="0"/>
      <w:marTop w:val="0"/>
      <w:marBottom w:val="0"/>
      <w:divBdr>
        <w:top w:val="none" w:sz="0" w:space="0" w:color="auto"/>
        <w:left w:val="none" w:sz="0" w:space="0" w:color="auto"/>
        <w:bottom w:val="none" w:sz="0" w:space="0" w:color="auto"/>
        <w:right w:val="none" w:sz="0" w:space="0" w:color="auto"/>
      </w:divBdr>
      <w:divsChild>
        <w:div w:id="1475297508">
          <w:marLeft w:val="0"/>
          <w:marRight w:val="720"/>
          <w:marTop w:val="0"/>
          <w:marBottom w:val="0"/>
          <w:divBdr>
            <w:top w:val="none" w:sz="0" w:space="0" w:color="auto"/>
            <w:left w:val="none" w:sz="0" w:space="0" w:color="auto"/>
            <w:bottom w:val="none" w:sz="0" w:space="0" w:color="auto"/>
            <w:right w:val="none" w:sz="0" w:space="0" w:color="auto"/>
          </w:divBdr>
        </w:div>
        <w:div w:id="209072830">
          <w:marLeft w:val="0"/>
          <w:marRight w:val="0"/>
          <w:marTop w:val="0"/>
          <w:marBottom w:val="0"/>
          <w:divBdr>
            <w:top w:val="none" w:sz="0" w:space="0" w:color="auto"/>
            <w:left w:val="none" w:sz="0" w:space="0" w:color="auto"/>
            <w:bottom w:val="none" w:sz="0" w:space="0" w:color="auto"/>
            <w:right w:val="none" w:sz="0" w:space="0" w:color="auto"/>
          </w:divBdr>
        </w:div>
      </w:divsChild>
    </w:div>
    <w:div w:id="1002246838">
      <w:bodyDiv w:val="1"/>
      <w:marLeft w:val="0"/>
      <w:marRight w:val="0"/>
      <w:marTop w:val="0"/>
      <w:marBottom w:val="0"/>
      <w:divBdr>
        <w:top w:val="none" w:sz="0" w:space="0" w:color="auto"/>
        <w:left w:val="none" w:sz="0" w:space="0" w:color="auto"/>
        <w:bottom w:val="none" w:sz="0" w:space="0" w:color="auto"/>
        <w:right w:val="none" w:sz="0" w:space="0" w:color="auto"/>
      </w:divBdr>
      <w:divsChild>
        <w:div w:id="1264722715">
          <w:marLeft w:val="0"/>
          <w:marRight w:val="720"/>
          <w:marTop w:val="0"/>
          <w:marBottom w:val="0"/>
          <w:divBdr>
            <w:top w:val="none" w:sz="0" w:space="0" w:color="auto"/>
            <w:left w:val="none" w:sz="0" w:space="0" w:color="auto"/>
            <w:bottom w:val="none" w:sz="0" w:space="0" w:color="auto"/>
            <w:right w:val="none" w:sz="0" w:space="0" w:color="auto"/>
          </w:divBdr>
        </w:div>
        <w:div w:id="1733262359">
          <w:marLeft w:val="0"/>
          <w:marRight w:val="0"/>
          <w:marTop w:val="0"/>
          <w:marBottom w:val="0"/>
          <w:divBdr>
            <w:top w:val="none" w:sz="0" w:space="0" w:color="auto"/>
            <w:left w:val="none" w:sz="0" w:space="0" w:color="auto"/>
            <w:bottom w:val="none" w:sz="0" w:space="0" w:color="auto"/>
            <w:right w:val="none" w:sz="0" w:space="0" w:color="auto"/>
          </w:divBdr>
        </w:div>
      </w:divsChild>
    </w:div>
    <w:div w:id="1066880850">
      <w:bodyDiv w:val="1"/>
      <w:marLeft w:val="0"/>
      <w:marRight w:val="0"/>
      <w:marTop w:val="0"/>
      <w:marBottom w:val="0"/>
      <w:divBdr>
        <w:top w:val="none" w:sz="0" w:space="0" w:color="auto"/>
        <w:left w:val="none" w:sz="0" w:space="0" w:color="auto"/>
        <w:bottom w:val="none" w:sz="0" w:space="0" w:color="auto"/>
        <w:right w:val="none" w:sz="0" w:space="0" w:color="auto"/>
      </w:divBdr>
    </w:div>
    <w:div w:id="1072774685">
      <w:bodyDiv w:val="1"/>
      <w:marLeft w:val="0"/>
      <w:marRight w:val="0"/>
      <w:marTop w:val="0"/>
      <w:marBottom w:val="0"/>
      <w:divBdr>
        <w:top w:val="none" w:sz="0" w:space="0" w:color="auto"/>
        <w:left w:val="none" w:sz="0" w:space="0" w:color="auto"/>
        <w:bottom w:val="none" w:sz="0" w:space="0" w:color="auto"/>
        <w:right w:val="none" w:sz="0" w:space="0" w:color="auto"/>
      </w:divBdr>
      <w:divsChild>
        <w:div w:id="645401836">
          <w:marLeft w:val="0"/>
          <w:marRight w:val="720"/>
          <w:marTop w:val="0"/>
          <w:marBottom w:val="0"/>
          <w:divBdr>
            <w:top w:val="none" w:sz="0" w:space="0" w:color="auto"/>
            <w:left w:val="none" w:sz="0" w:space="0" w:color="auto"/>
            <w:bottom w:val="none" w:sz="0" w:space="0" w:color="auto"/>
            <w:right w:val="none" w:sz="0" w:space="0" w:color="auto"/>
          </w:divBdr>
        </w:div>
        <w:div w:id="1296066626">
          <w:marLeft w:val="0"/>
          <w:marRight w:val="0"/>
          <w:marTop w:val="0"/>
          <w:marBottom w:val="0"/>
          <w:divBdr>
            <w:top w:val="none" w:sz="0" w:space="0" w:color="auto"/>
            <w:left w:val="none" w:sz="0" w:space="0" w:color="auto"/>
            <w:bottom w:val="none" w:sz="0" w:space="0" w:color="auto"/>
            <w:right w:val="none" w:sz="0" w:space="0" w:color="auto"/>
          </w:divBdr>
        </w:div>
      </w:divsChild>
    </w:div>
    <w:div w:id="1083449518">
      <w:bodyDiv w:val="1"/>
      <w:marLeft w:val="0"/>
      <w:marRight w:val="0"/>
      <w:marTop w:val="0"/>
      <w:marBottom w:val="0"/>
      <w:divBdr>
        <w:top w:val="none" w:sz="0" w:space="0" w:color="auto"/>
        <w:left w:val="none" w:sz="0" w:space="0" w:color="auto"/>
        <w:bottom w:val="none" w:sz="0" w:space="0" w:color="auto"/>
        <w:right w:val="none" w:sz="0" w:space="0" w:color="auto"/>
      </w:divBdr>
      <w:divsChild>
        <w:div w:id="2020084068">
          <w:marLeft w:val="0"/>
          <w:marRight w:val="720"/>
          <w:marTop w:val="0"/>
          <w:marBottom w:val="0"/>
          <w:divBdr>
            <w:top w:val="none" w:sz="0" w:space="0" w:color="auto"/>
            <w:left w:val="none" w:sz="0" w:space="0" w:color="auto"/>
            <w:bottom w:val="none" w:sz="0" w:space="0" w:color="auto"/>
            <w:right w:val="none" w:sz="0" w:space="0" w:color="auto"/>
          </w:divBdr>
        </w:div>
        <w:div w:id="1395083854">
          <w:marLeft w:val="0"/>
          <w:marRight w:val="0"/>
          <w:marTop w:val="0"/>
          <w:marBottom w:val="0"/>
          <w:divBdr>
            <w:top w:val="none" w:sz="0" w:space="0" w:color="auto"/>
            <w:left w:val="none" w:sz="0" w:space="0" w:color="auto"/>
            <w:bottom w:val="none" w:sz="0" w:space="0" w:color="auto"/>
            <w:right w:val="none" w:sz="0" w:space="0" w:color="auto"/>
          </w:divBdr>
        </w:div>
      </w:divsChild>
    </w:div>
    <w:div w:id="1111781275">
      <w:bodyDiv w:val="1"/>
      <w:marLeft w:val="0"/>
      <w:marRight w:val="0"/>
      <w:marTop w:val="0"/>
      <w:marBottom w:val="0"/>
      <w:divBdr>
        <w:top w:val="none" w:sz="0" w:space="0" w:color="auto"/>
        <w:left w:val="none" w:sz="0" w:space="0" w:color="auto"/>
        <w:bottom w:val="none" w:sz="0" w:space="0" w:color="auto"/>
        <w:right w:val="none" w:sz="0" w:space="0" w:color="auto"/>
      </w:divBdr>
      <w:divsChild>
        <w:div w:id="2022197948">
          <w:marLeft w:val="0"/>
          <w:marRight w:val="720"/>
          <w:marTop w:val="0"/>
          <w:marBottom w:val="0"/>
          <w:divBdr>
            <w:top w:val="none" w:sz="0" w:space="0" w:color="auto"/>
            <w:left w:val="none" w:sz="0" w:space="0" w:color="auto"/>
            <w:bottom w:val="none" w:sz="0" w:space="0" w:color="auto"/>
            <w:right w:val="none" w:sz="0" w:space="0" w:color="auto"/>
          </w:divBdr>
        </w:div>
        <w:div w:id="480772521">
          <w:marLeft w:val="0"/>
          <w:marRight w:val="0"/>
          <w:marTop w:val="0"/>
          <w:marBottom w:val="0"/>
          <w:divBdr>
            <w:top w:val="none" w:sz="0" w:space="0" w:color="auto"/>
            <w:left w:val="none" w:sz="0" w:space="0" w:color="auto"/>
            <w:bottom w:val="none" w:sz="0" w:space="0" w:color="auto"/>
            <w:right w:val="none" w:sz="0" w:space="0" w:color="auto"/>
          </w:divBdr>
        </w:div>
      </w:divsChild>
    </w:div>
    <w:div w:id="1125394647">
      <w:bodyDiv w:val="1"/>
      <w:marLeft w:val="0"/>
      <w:marRight w:val="0"/>
      <w:marTop w:val="0"/>
      <w:marBottom w:val="0"/>
      <w:divBdr>
        <w:top w:val="none" w:sz="0" w:space="0" w:color="auto"/>
        <w:left w:val="none" w:sz="0" w:space="0" w:color="auto"/>
        <w:bottom w:val="none" w:sz="0" w:space="0" w:color="auto"/>
        <w:right w:val="none" w:sz="0" w:space="0" w:color="auto"/>
      </w:divBdr>
    </w:div>
    <w:div w:id="1167131637">
      <w:bodyDiv w:val="1"/>
      <w:marLeft w:val="0"/>
      <w:marRight w:val="0"/>
      <w:marTop w:val="0"/>
      <w:marBottom w:val="0"/>
      <w:divBdr>
        <w:top w:val="none" w:sz="0" w:space="0" w:color="auto"/>
        <w:left w:val="none" w:sz="0" w:space="0" w:color="auto"/>
        <w:bottom w:val="none" w:sz="0" w:space="0" w:color="auto"/>
        <w:right w:val="none" w:sz="0" w:space="0" w:color="auto"/>
      </w:divBdr>
    </w:div>
    <w:div w:id="1198159938">
      <w:bodyDiv w:val="1"/>
      <w:marLeft w:val="0"/>
      <w:marRight w:val="0"/>
      <w:marTop w:val="0"/>
      <w:marBottom w:val="0"/>
      <w:divBdr>
        <w:top w:val="none" w:sz="0" w:space="0" w:color="auto"/>
        <w:left w:val="none" w:sz="0" w:space="0" w:color="auto"/>
        <w:bottom w:val="none" w:sz="0" w:space="0" w:color="auto"/>
        <w:right w:val="none" w:sz="0" w:space="0" w:color="auto"/>
      </w:divBdr>
    </w:div>
    <w:div w:id="1222984618">
      <w:bodyDiv w:val="1"/>
      <w:marLeft w:val="0"/>
      <w:marRight w:val="0"/>
      <w:marTop w:val="0"/>
      <w:marBottom w:val="0"/>
      <w:divBdr>
        <w:top w:val="none" w:sz="0" w:space="0" w:color="auto"/>
        <w:left w:val="none" w:sz="0" w:space="0" w:color="auto"/>
        <w:bottom w:val="none" w:sz="0" w:space="0" w:color="auto"/>
        <w:right w:val="none" w:sz="0" w:space="0" w:color="auto"/>
      </w:divBdr>
      <w:divsChild>
        <w:div w:id="2030063335">
          <w:marLeft w:val="0"/>
          <w:marRight w:val="720"/>
          <w:marTop w:val="0"/>
          <w:marBottom w:val="0"/>
          <w:divBdr>
            <w:top w:val="none" w:sz="0" w:space="0" w:color="auto"/>
            <w:left w:val="none" w:sz="0" w:space="0" w:color="auto"/>
            <w:bottom w:val="none" w:sz="0" w:space="0" w:color="auto"/>
            <w:right w:val="none" w:sz="0" w:space="0" w:color="auto"/>
          </w:divBdr>
        </w:div>
        <w:div w:id="589241201">
          <w:marLeft w:val="0"/>
          <w:marRight w:val="0"/>
          <w:marTop w:val="0"/>
          <w:marBottom w:val="0"/>
          <w:divBdr>
            <w:top w:val="none" w:sz="0" w:space="0" w:color="auto"/>
            <w:left w:val="none" w:sz="0" w:space="0" w:color="auto"/>
            <w:bottom w:val="none" w:sz="0" w:space="0" w:color="auto"/>
            <w:right w:val="none" w:sz="0" w:space="0" w:color="auto"/>
          </w:divBdr>
        </w:div>
      </w:divsChild>
    </w:div>
    <w:div w:id="1265187002">
      <w:bodyDiv w:val="1"/>
      <w:marLeft w:val="0"/>
      <w:marRight w:val="0"/>
      <w:marTop w:val="0"/>
      <w:marBottom w:val="0"/>
      <w:divBdr>
        <w:top w:val="none" w:sz="0" w:space="0" w:color="auto"/>
        <w:left w:val="none" w:sz="0" w:space="0" w:color="auto"/>
        <w:bottom w:val="none" w:sz="0" w:space="0" w:color="auto"/>
        <w:right w:val="none" w:sz="0" w:space="0" w:color="auto"/>
      </w:divBdr>
      <w:divsChild>
        <w:div w:id="1727071964">
          <w:marLeft w:val="0"/>
          <w:marRight w:val="720"/>
          <w:marTop w:val="0"/>
          <w:marBottom w:val="0"/>
          <w:divBdr>
            <w:top w:val="none" w:sz="0" w:space="0" w:color="auto"/>
            <w:left w:val="none" w:sz="0" w:space="0" w:color="auto"/>
            <w:bottom w:val="none" w:sz="0" w:space="0" w:color="auto"/>
            <w:right w:val="none" w:sz="0" w:space="0" w:color="auto"/>
          </w:divBdr>
        </w:div>
        <w:div w:id="816843648">
          <w:marLeft w:val="0"/>
          <w:marRight w:val="0"/>
          <w:marTop w:val="0"/>
          <w:marBottom w:val="0"/>
          <w:divBdr>
            <w:top w:val="none" w:sz="0" w:space="0" w:color="auto"/>
            <w:left w:val="none" w:sz="0" w:space="0" w:color="auto"/>
            <w:bottom w:val="none" w:sz="0" w:space="0" w:color="auto"/>
            <w:right w:val="none" w:sz="0" w:space="0" w:color="auto"/>
          </w:divBdr>
        </w:div>
      </w:divsChild>
    </w:div>
    <w:div w:id="1303390865">
      <w:bodyDiv w:val="1"/>
      <w:marLeft w:val="0"/>
      <w:marRight w:val="0"/>
      <w:marTop w:val="0"/>
      <w:marBottom w:val="0"/>
      <w:divBdr>
        <w:top w:val="none" w:sz="0" w:space="0" w:color="auto"/>
        <w:left w:val="none" w:sz="0" w:space="0" w:color="auto"/>
        <w:bottom w:val="none" w:sz="0" w:space="0" w:color="auto"/>
        <w:right w:val="none" w:sz="0" w:space="0" w:color="auto"/>
      </w:divBdr>
    </w:div>
    <w:div w:id="1384252403">
      <w:bodyDiv w:val="1"/>
      <w:marLeft w:val="0"/>
      <w:marRight w:val="0"/>
      <w:marTop w:val="0"/>
      <w:marBottom w:val="0"/>
      <w:divBdr>
        <w:top w:val="none" w:sz="0" w:space="0" w:color="auto"/>
        <w:left w:val="none" w:sz="0" w:space="0" w:color="auto"/>
        <w:bottom w:val="none" w:sz="0" w:space="0" w:color="auto"/>
        <w:right w:val="none" w:sz="0" w:space="0" w:color="auto"/>
      </w:divBdr>
      <w:divsChild>
        <w:div w:id="684524718">
          <w:marLeft w:val="0"/>
          <w:marRight w:val="720"/>
          <w:marTop w:val="0"/>
          <w:marBottom w:val="0"/>
          <w:divBdr>
            <w:top w:val="none" w:sz="0" w:space="0" w:color="auto"/>
            <w:left w:val="none" w:sz="0" w:space="0" w:color="auto"/>
            <w:bottom w:val="none" w:sz="0" w:space="0" w:color="auto"/>
            <w:right w:val="none" w:sz="0" w:space="0" w:color="auto"/>
          </w:divBdr>
        </w:div>
        <w:div w:id="290596478">
          <w:marLeft w:val="0"/>
          <w:marRight w:val="0"/>
          <w:marTop w:val="0"/>
          <w:marBottom w:val="0"/>
          <w:divBdr>
            <w:top w:val="none" w:sz="0" w:space="0" w:color="auto"/>
            <w:left w:val="none" w:sz="0" w:space="0" w:color="auto"/>
            <w:bottom w:val="none" w:sz="0" w:space="0" w:color="auto"/>
            <w:right w:val="none" w:sz="0" w:space="0" w:color="auto"/>
          </w:divBdr>
        </w:div>
      </w:divsChild>
    </w:div>
    <w:div w:id="1395930139">
      <w:bodyDiv w:val="1"/>
      <w:marLeft w:val="0"/>
      <w:marRight w:val="0"/>
      <w:marTop w:val="0"/>
      <w:marBottom w:val="0"/>
      <w:divBdr>
        <w:top w:val="none" w:sz="0" w:space="0" w:color="auto"/>
        <w:left w:val="none" w:sz="0" w:space="0" w:color="auto"/>
        <w:bottom w:val="none" w:sz="0" w:space="0" w:color="auto"/>
        <w:right w:val="none" w:sz="0" w:space="0" w:color="auto"/>
      </w:divBdr>
    </w:div>
    <w:div w:id="1469130294">
      <w:bodyDiv w:val="1"/>
      <w:marLeft w:val="0"/>
      <w:marRight w:val="0"/>
      <w:marTop w:val="0"/>
      <w:marBottom w:val="0"/>
      <w:divBdr>
        <w:top w:val="none" w:sz="0" w:space="0" w:color="auto"/>
        <w:left w:val="none" w:sz="0" w:space="0" w:color="auto"/>
        <w:bottom w:val="none" w:sz="0" w:space="0" w:color="auto"/>
        <w:right w:val="none" w:sz="0" w:space="0" w:color="auto"/>
      </w:divBdr>
      <w:divsChild>
        <w:div w:id="660043206">
          <w:marLeft w:val="0"/>
          <w:marRight w:val="720"/>
          <w:marTop w:val="0"/>
          <w:marBottom w:val="0"/>
          <w:divBdr>
            <w:top w:val="none" w:sz="0" w:space="0" w:color="auto"/>
            <w:left w:val="none" w:sz="0" w:space="0" w:color="auto"/>
            <w:bottom w:val="none" w:sz="0" w:space="0" w:color="auto"/>
            <w:right w:val="none" w:sz="0" w:space="0" w:color="auto"/>
          </w:divBdr>
        </w:div>
        <w:div w:id="1599100569">
          <w:marLeft w:val="0"/>
          <w:marRight w:val="0"/>
          <w:marTop w:val="0"/>
          <w:marBottom w:val="0"/>
          <w:divBdr>
            <w:top w:val="none" w:sz="0" w:space="0" w:color="auto"/>
            <w:left w:val="none" w:sz="0" w:space="0" w:color="auto"/>
            <w:bottom w:val="none" w:sz="0" w:space="0" w:color="auto"/>
            <w:right w:val="none" w:sz="0" w:space="0" w:color="auto"/>
          </w:divBdr>
        </w:div>
      </w:divsChild>
    </w:div>
    <w:div w:id="1478377583">
      <w:bodyDiv w:val="1"/>
      <w:marLeft w:val="0"/>
      <w:marRight w:val="0"/>
      <w:marTop w:val="0"/>
      <w:marBottom w:val="0"/>
      <w:divBdr>
        <w:top w:val="none" w:sz="0" w:space="0" w:color="auto"/>
        <w:left w:val="none" w:sz="0" w:space="0" w:color="auto"/>
        <w:bottom w:val="none" w:sz="0" w:space="0" w:color="auto"/>
        <w:right w:val="none" w:sz="0" w:space="0" w:color="auto"/>
      </w:divBdr>
      <w:divsChild>
        <w:div w:id="1456752034">
          <w:marLeft w:val="0"/>
          <w:marRight w:val="720"/>
          <w:marTop w:val="0"/>
          <w:marBottom w:val="0"/>
          <w:divBdr>
            <w:top w:val="none" w:sz="0" w:space="0" w:color="auto"/>
            <w:left w:val="none" w:sz="0" w:space="0" w:color="auto"/>
            <w:bottom w:val="none" w:sz="0" w:space="0" w:color="auto"/>
            <w:right w:val="none" w:sz="0" w:space="0" w:color="auto"/>
          </w:divBdr>
        </w:div>
        <w:div w:id="1686513249">
          <w:marLeft w:val="0"/>
          <w:marRight w:val="0"/>
          <w:marTop w:val="0"/>
          <w:marBottom w:val="0"/>
          <w:divBdr>
            <w:top w:val="none" w:sz="0" w:space="0" w:color="auto"/>
            <w:left w:val="none" w:sz="0" w:space="0" w:color="auto"/>
            <w:bottom w:val="none" w:sz="0" w:space="0" w:color="auto"/>
            <w:right w:val="none" w:sz="0" w:space="0" w:color="auto"/>
          </w:divBdr>
        </w:div>
      </w:divsChild>
    </w:div>
    <w:div w:id="1482887045">
      <w:bodyDiv w:val="1"/>
      <w:marLeft w:val="0"/>
      <w:marRight w:val="0"/>
      <w:marTop w:val="0"/>
      <w:marBottom w:val="0"/>
      <w:divBdr>
        <w:top w:val="none" w:sz="0" w:space="0" w:color="auto"/>
        <w:left w:val="none" w:sz="0" w:space="0" w:color="auto"/>
        <w:bottom w:val="none" w:sz="0" w:space="0" w:color="auto"/>
        <w:right w:val="none" w:sz="0" w:space="0" w:color="auto"/>
      </w:divBdr>
      <w:divsChild>
        <w:div w:id="1026711297">
          <w:marLeft w:val="840"/>
          <w:marRight w:val="96"/>
          <w:marTop w:val="0"/>
          <w:marBottom w:val="0"/>
          <w:divBdr>
            <w:top w:val="none" w:sz="0" w:space="0" w:color="auto"/>
            <w:left w:val="none" w:sz="0" w:space="0" w:color="auto"/>
            <w:bottom w:val="none" w:sz="0" w:space="0" w:color="auto"/>
            <w:right w:val="none" w:sz="0" w:space="0" w:color="auto"/>
          </w:divBdr>
        </w:div>
      </w:divsChild>
    </w:div>
    <w:div w:id="1532300812">
      <w:bodyDiv w:val="1"/>
      <w:marLeft w:val="0"/>
      <w:marRight w:val="0"/>
      <w:marTop w:val="0"/>
      <w:marBottom w:val="0"/>
      <w:divBdr>
        <w:top w:val="none" w:sz="0" w:space="0" w:color="auto"/>
        <w:left w:val="none" w:sz="0" w:space="0" w:color="auto"/>
        <w:bottom w:val="none" w:sz="0" w:space="0" w:color="auto"/>
        <w:right w:val="none" w:sz="0" w:space="0" w:color="auto"/>
      </w:divBdr>
      <w:divsChild>
        <w:div w:id="1564679335">
          <w:marLeft w:val="0"/>
          <w:marRight w:val="720"/>
          <w:marTop w:val="0"/>
          <w:marBottom w:val="0"/>
          <w:divBdr>
            <w:top w:val="none" w:sz="0" w:space="0" w:color="auto"/>
            <w:left w:val="none" w:sz="0" w:space="0" w:color="auto"/>
            <w:bottom w:val="none" w:sz="0" w:space="0" w:color="auto"/>
            <w:right w:val="none" w:sz="0" w:space="0" w:color="auto"/>
          </w:divBdr>
        </w:div>
        <w:div w:id="1207528588">
          <w:marLeft w:val="0"/>
          <w:marRight w:val="0"/>
          <w:marTop w:val="0"/>
          <w:marBottom w:val="0"/>
          <w:divBdr>
            <w:top w:val="none" w:sz="0" w:space="0" w:color="auto"/>
            <w:left w:val="none" w:sz="0" w:space="0" w:color="auto"/>
            <w:bottom w:val="none" w:sz="0" w:space="0" w:color="auto"/>
            <w:right w:val="none" w:sz="0" w:space="0" w:color="auto"/>
          </w:divBdr>
        </w:div>
      </w:divsChild>
    </w:div>
    <w:div w:id="1549563212">
      <w:bodyDiv w:val="1"/>
      <w:marLeft w:val="0"/>
      <w:marRight w:val="0"/>
      <w:marTop w:val="0"/>
      <w:marBottom w:val="0"/>
      <w:divBdr>
        <w:top w:val="none" w:sz="0" w:space="0" w:color="auto"/>
        <w:left w:val="none" w:sz="0" w:space="0" w:color="auto"/>
        <w:bottom w:val="none" w:sz="0" w:space="0" w:color="auto"/>
        <w:right w:val="none" w:sz="0" w:space="0" w:color="auto"/>
      </w:divBdr>
      <w:divsChild>
        <w:div w:id="509175172">
          <w:marLeft w:val="0"/>
          <w:marRight w:val="720"/>
          <w:marTop w:val="0"/>
          <w:marBottom w:val="0"/>
          <w:divBdr>
            <w:top w:val="none" w:sz="0" w:space="0" w:color="auto"/>
            <w:left w:val="none" w:sz="0" w:space="0" w:color="auto"/>
            <w:bottom w:val="none" w:sz="0" w:space="0" w:color="auto"/>
            <w:right w:val="none" w:sz="0" w:space="0" w:color="auto"/>
          </w:divBdr>
        </w:div>
        <w:div w:id="819811830">
          <w:marLeft w:val="0"/>
          <w:marRight w:val="0"/>
          <w:marTop w:val="0"/>
          <w:marBottom w:val="0"/>
          <w:divBdr>
            <w:top w:val="none" w:sz="0" w:space="0" w:color="auto"/>
            <w:left w:val="none" w:sz="0" w:space="0" w:color="auto"/>
            <w:bottom w:val="none" w:sz="0" w:space="0" w:color="auto"/>
            <w:right w:val="none" w:sz="0" w:space="0" w:color="auto"/>
          </w:divBdr>
        </w:div>
      </w:divsChild>
    </w:div>
    <w:div w:id="1567764831">
      <w:bodyDiv w:val="1"/>
      <w:marLeft w:val="0"/>
      <w:marRight w:val="0"/>
      <w:marTop w:val="0"/>
      <w:marBottom w:val="0"/>
      <w:divBdr>
        <w:top w:val="none" w:sz="0" w:space="0" w:color="auto"/>
        <w:left w:val="none" w:sz="0" w:space="0" w:color="auto"/>
        <w:bottom w:val="none" w:sz="0" w:space="0" w:color="auto"/>
        <w:right w:val="none" w:sz="0" w:space="0" w:color="auto"/>
      </w:divBdr>
      <w:divsChild>
        <w:div w:id="209877433">
          <w:marLeft w:val="840"/>
          <w:marRight w:val="96"/>
          <w:marTop w:val="0"/>
          <w:marBottom w:val="0"/>
          <w:divBdr>
            <w:top w:val="none" w:sz="0" w:space="0" w:color="auto"/>
            <w:left w:val="none" w:sz="0" w:space="0" w:color="auto"/>
            <w:bottom w:val="none" w:sz="0" w:space="0" w:color="auto"/>
            <w:right w:val="none" w:sz="0" w:space="0" w:color="auto"/>
          </w:divBdr>
        </w:div>
      </w:divsChild>
    </w:div>
    <w:div w:id="1620645313">
      <w:bodyDiv w:val="1"/>
      <w:marLeft w:val="0"/>
      <w:marRight w:val="0"/>
      <w:marTop w:val="0"/>
      <w:marBottom w:val="0"/>
      <w:divBdr>
        <w:top w:val="none" w:sz="0" w:space="0" w:color="auto"/>
        <w:left w:val="none" w:sz="0" w:space="0" w:color="auto"/>
        <w:bottom w:val="none" w:sz="0" w:space="0" w:color="auto"/>
        <w:right w:val="none" w:sz="0" w:space="0" w:color="auto"/>
      </w:divBdr>
      <w:divsChild>
        <w:div w:id="1110275024">
          <w:marLeft w:val="0"/>
          <w:marRight w:val="720"/>
          <w:marTop w:val="0"/>
          <w:marBottom w:val="0"/>
          <w:divBdr>
            <w:top w:val="none" w:sz="0" w:space="0" w:color="auto"/>
            <w:left w:val="none" w:sz="0" w:space="0" w:color="auto"/>
            <w:bottom w:val="none" w:sz="0" w:space="0" w:color="auto"/>
            <w:right w:val="none" w:sz="0" w:space="0" w:color="auto"/>
          </w:divBdr>
        </w:div>
        <w:div w:id="188033406">
          <w:marLeft w:val="0"/>
          <w:marRight w:val="0"/>
          <w:marTop w:val="0"/>
          <w:marBottom w:val="0"/>
          <w:divBdr>
            <w:top w:val="none" w:sz="0" w:space="0" w:color="auto"/>
            <w:left w:val="none" w:sz="0" w:space="0" w:color="auto"/>
            <w:bottom w:val="none" w:sz="0" w:space="0" w:color="auto"/>
            <w:right w:val="none" w:sz="0" w:space="0" w:color="auto"/>
          </w:divBdr>
        </w:div>
      </w:divsChild>
    </w:div>
    <w:div w:id="1701972310">
      <w:bodyDiv w:val="1"/>
      <w:marLeft w:val="0"/>
      <w:marRight w:val="0"/>
      <w:marTop w:val="0"/>
      <w:marBottom w:val="0"/>
      <w:divBdr>
        <w:top w:val="none" w:sz="0" w:space="0" w:color="auto"/>
        <w:left w:val="none" w:sz="0" w:space="0" w:color="auto"/>
        <w:bottom w:val="none" w:sz="0" w:space="0" w:color="auto"/>
        <w:right w:val="none" w:sz="0" w:space="0" w:color="auto"/>
      </w:divBdr>
      <w:divsChild>
        <w:div w:id="1931770946">
          <w:marLeft w:val="0"/>
          <w:marRight w:val="720"/>
          <w:marTop w:val="0"/>
          <w:marBottom w:val="0"/>
          <w:divBdr>
            <w:top w:val="none" w:sz="0" w:space="0" w:color="auto"/>
            <w:left w:val="none" w:sz="0" w:space="0" w:color="auto"/>
            <w:bottom w:val="none" w:sz="0" w:space="0" w:color="auto"/>
            <w:right w:val="none" w:sz="0" w:space="0" w:color="auto"/>
          </w:divBdr>
        </w:div>
        <w:div w:id="436559161">
          <w:marLeft w:val="0"/>
          <w:marRight w:val="0"/>
          <w:marTop w:val="0"/>
          <w:marBottom w:val="0"/>
          <w:divBdr>
            <w:top w:val="none" w:sz="0" w:space="0" w:color="auto"/>
            <w:left w:val="none" w:sz="0" w:space="0" w:color="auto"/>
            <w:bottom w:val="none" w:sz="0" w:space="0" w:color="auto"/>
            <w:right w:val="none" w:sz="0" w:space="0" w:color="auto"/>
          </w:divBdr>
        </w:div>
      </w:divsChild>
    </w:div>
    <w:div w:id="1710642073">
      <w:bodyDiv w:val="1"/>
      <w:marLeft w:val="0"/>
      <w:marRight w:val="0"/>
      <w:marTop w:val="0"/>
      <w:marBottom w:val="0"/>
      <w:divBdr>
        <w:top w:val="none" w:sz="0" w:space="0" w:color="auto"/>
        <w:left w:val="none" w:sz="0" w:space="0" w:color="auto"/>
        <w:bottom w:val="none" w:sz="0" w:space="0" w:color="auto"/>
        <w:right w:val="none" w:sz="0" w:space="0" w:color="auto"/>
      </w:divBdr>
      <w:divsChild>
        <w:div w:id="1900440912">
          <w:marLeft w:val="0"/>
          <w:marRight w:val="720"/>
          <w:marTop w:val="0"/>
          <w:marBottom w:val="0"/>
          <w:divBdr>
            <w:top w:val="none" w:sz="0" w:space="0" w:color="auto"/>
            <w:left w:val="none" w:sz="0" w:space="0" w:color="auto"/>
            <w:bottom w:val="none" w:sz="0" w:space="0" w:color="auto"/>
            <w:right w:val="none" w:sz="0" w:space="0" w:color="auto"/>
          </w:divBdr>
        </w:div>
        <w:div w:id="1084645432">
          <w:marLeft w:val="0"/>
          <w:marRight w:val="0"/>
          <w:marTop w:val="0"/>
          <w:marBottom w:val="0"/>
          <w:divBdr>
            <w:top w:val="none" w:sz="0" w:space="0" w:color="auto"/>
            <w:left w:val="none" w:sz="0" w:space="0" w:color="auto"/>
            <w:bottom w:val="none" w:sz="0" w:space="0" w:color="auto"/>
            <w:right w:val="none" w:sz="0" w:space="0" w:color="auto"/>
          </w:divBdr>
        </w:div>
      </w:divsChild>
    </w:div>
    <w:div w:id="1733381427">
      <w:bodyDiv w:val="1"/>
      <w:marLeft w:val="0"/>
      <w:marRight w:val="0"/>
      <w:marTop w:val="0"/>
      <w:marBottom w:val="0"/>
      <w:divBdr>
        <w:top w:val="none" w:sz="0" w:space="0" w:color="auto"/>
        <w:left w:val="none" w:sz="0" w:space="0" w:color="auto"/>
        <w:bottom w:val="none" w:sz="0" w:space="0" w:color="auto"/>
        <w:right w:val="none" w:sz="0" w:space="0" w:color="auto"/>
      </w:divBdr>
      <w:divsChild>
        <w:div w:id="942424207">
          <w:marLeft w:val="0"/>
          <w:marRight w:val="720"/>
          <w:marTop w:val="0"/>
          <w:marBottom w:val="0"/>
          <w:divBdr>
            <w:top w:val="none" w:sz="0" w:space="0" w:color="auto"/>
            <w:left w:val="none" w:sz="0" w:space="0" w:color="auto"/>
            <w:bottom w:val="none" w:sz="0" w:space="0" w:color="auto"/>
            <w:right w:val="none" w:sz="0" w:space="0" w:color="auto"/>
          </w:divBdr>
        </w:div>
        <w:div w:id="1398286605">
          <w:marLeft w:val="0"/>
          <w:marRight w:val="0"/>
          <w:marTop w:val="0"/>
          <w:marBottom w:val="0"/>
          <w:divBdr>
            <w:top w:val="none" w:sz="0" w:space="0" w:color="auto"/>
            <w:left w:val="none" w:sz="0" w:space="0" w:color="auto"/>
            <w:bottom w:val="none" w:sz="0" w:space="0" w:color="auto"/>
            <w:right w:val="none" w:sz="0" w:space="0" w:color="auto"/>
          </w:divBdr>
        </w:div>
      </w:divsChild>
    </w:div>
    <w:div w:id="1762869283">
      <w:bodyDiv w:val="1"/>
      <w:marLeft w:val="0"/>
      <w:marRight w:val="0"/>
      <w:marTop w:val="0"/>
      <w:marBottom w:val="0"/>
      <w:divBdr>
        <w:top w:val="none" w:sz="0" w:space="0" w:color="auto"/>
        <w:left w:val="none" w:sz="0" w:space="0" w:color="auto"/>
        <w:bottom w:val="none" w:sz="0" w:space="0" w:color="auto"/>
        <w:right w:val="none" w:sz="0" w:space="0" w:color="auto"/>
      </w:divBdr>
      <w:divsChild>
        <w:div w:id="1237978517">
          <w:marLeft w:val="0"/>
          <w:marRight w:val="720"/>
          <w:marTop w:val="0"/>
          <w:marBottom w:val="0"/>
          <w:divBdr>
            <w:top w:val="none" w:sz="0" w:space="0" w:color="auto"/>
            <w:left w:val="none" w:sz="0" w:space="0" w:color="auto"/>
            <w:bottom w:val="none" w:sz="0" w:space="0" w:color="auto"/>
            <w:right w:val="none" w:sz="0" w:space="0" w:color="auto"/>
          </w:divBdr>
        </w:div>
        <w:div w:id="633829594">
          <w:marLeft w:val="0"/>
          <w:marRight w:val="0"/>
          <w:marTop w:val="0"/>
          <w:marBottom w:val="0"/>
          <w:divBdr>
            <w:top w:val="none" w:sz="0" w:space="0" w:color="auto"/>
            <w:left w:val="none" w:sz="0" w:space="0" w:color="auto"/>
            <w:bottom w:val="none" w:sz="0" w:space="0" w:color="auto"/>
            <w:right w:val="none" w:sz="0" w:space="0" w:color="auto"/>
          </w:divBdr>
        </w:div>
      </w:divsChild>
    </w:div>
    <w:div w:id="1794979508">
      <w:bodyDiv w:val="1"/>
      <w:marLeft w:val="0"/>
      <w:marRight w:val="0"/>
      <w:marTop w:val="0"/>
      <w:marBottom w:val="0"/>
      <w:divBdr>
        <w:top w:val="none" w:sz="0" w:space="0" w:color="auto"/>
        <w:left w:val="none" w:sz="0" w:space="0" w:color="auto"/>
        <w:bottom w:val="none" w:sz="0" w:space="0" w:color="auto"/>
        <w:right w:val="none" w:sz="0" w:space="0" w:color="auto"/>
      </w:divBdr>
      <w:divsChild>
        <w:div w:id="774982612">
          <w:marLeft w:val="0"/>
          <w:marRight w:val="720"/>
          <w:marTop w:val="0"/>
          <w:marBottom w:val="0"/>
          <w:divBdr>
            <w:top w:val="none" w:sz="0" w:space="0" w:color="auto"/>
            <w:left w:val="none" w:sz="0" w:space="0" w:color="auto"/>
            <w:bottom w:val="none" w:sz="0" w:space="0" w:color="auto"/>
            <w:right w:val="none" w:sz="0" w:space="0" w:color="auto"/>
          </w:divBdr>
        </w:div>
        <w:div w:id="769856930">
          <w:marLeft w:val="0"/>
          <w:marRight w:val="0"/>
          <w:marTop w:val="0"/>
          <w:marBottom w:val="0"/>
          <w:divBdr>
            <w:top w:val="none" w:sz="0" w:space="0" w:color="auto"/>
            <w:left w:val="none" w:sz="0" w:space="0" w:color="auto"/>
            <w:bottom w:val="none" w:sz="0" w:space="0" w:color="auto"/>
            <w:right w:val="none" w:sz="0" w:space="0" w:color="auto"/>
          </w:divBdr>
        </w:div>
      </w:divsChild>
    </w:div>
    <w:div w:id="1862402060">
      <w:bodyDiv w:val="1"/>
      <w:marLeft w:val="0"/>
      <w:marRight w:val="0"/>
      <w:marTop w:val="0"/>
      <w:marBottom w:val="0"/>
      <w:divBdr>
        <w:top w:val="none" w:sz="0" w:space="0" w:color="auto"/>
        <w:left w:val="none" w:sz="0" w:space="0" w:color="auto"/>
        <w:bottom w:val="none" w:sz="0" w:space="0" w:color="auto"/>
        <w:right w:val="none" w:sz="0" w:space="0" w:color="auto"/>
      </w:divBdr>
    </w:div>
    <w:div w:id="1875725135">
      <w:bodyDiv w:val="1"/>
      <w:marLeft w:val="0"/>
      <w:marRight w:val="0"/>
      <w:marTop w:val="0"/>
      <w:marBottom w:val="0"/>
      <w:divBdr>
        <w:top w:val="none" w:sz="0" w:space="0" w:color="auto"/>
        <w:left w:val="none" w:sz="0" w:space="0" w:color="auto"/>
        <w:bottom w:val="none" w:sz="0" w:space="0" w:color="auto"/>
        <w:right w:val="none" w:sz="0" w:space="0" w:color="auto"/>
      </w:divBdr>
      <w:divsChild>
        <w:div w:id="697388737">
          <w:marLeft w:val="0"/>
          <w:marRight w:val="720"/>
          <w:marTop w:val="0"/>
          <w:marBottom w:val="0"/>
          <w:divBdr>
            <w:top w:val="none" w:sz="0" w:space="0" w:color="auto"/>
            <w:left w:val="none" w:sz="0" w:space="0" w:color="auto"/>
            <w:bottom w:val="none" w:sz="0" w:space="0" w:color="auto"/>
            <w:right w:val="none" w:sz="0" w:space="0" w:color="auto"/>
          </w:divBdr>
        </w:div>
        <w:div w:id="1763912380">
          <w:marLeft w:val="0"/>
          <w:marRight w:val="0"/>
          <w:marTop w:val="0"/>
          <w:marBottom w:val="0"/>
          <w:divBdr>
            <w:top w:val="none" w:sz="0" w:space="0" w:color="auto"/>
            <w:left w:val="none" w:sz="0" w:space="0" w:color="auto"/>
            <w:bottom w:val="none" w:sz="0" w:space="0" w:color="auto"/>
            <w:right w:val="none" w:sz="0" w:space="0" w:color="auto"/>
          </w:divBdr>
        </w:div>
      </w:divsChild>
    </w:div>
    <w:div w:id="1916208393">
      <w:bodyDiv w:val="1"/>
      <w:marLeft w:val="0"/>
      <w:marRight w:val="0"/>
      <w:marTop w:val="0"/>
      <w:marBottom w:val="0"/>
      <w:divBdr>
        <w:top w:val="none" w:sz="0" w:space="0" w:color="auto"/>
        <w:left w:val="none" w:sz="0" w:space="0" w:color="auto"/>
        <w:bottom w:val="none" w:sz="0" w:space="0" w:color="auto"/>
        <w:right w:val="none" w:sz="0" w:space="0" w:color="auto"/>
      </w:divBdr>
      <w:divsChild>
        <w:div w:id="1254167062">
          <w:marLeft w:val="0"/>
          <w:marRight w:val="720"/>
          <w:marTop w:val="0"/>
          <w:marBottom w:val="0"/>
          <w:divBdr>
            <w:top w:val="none" w:sz="0" w:space="0" w:color="auto"/>
            <w:left w:val="none" w:sz="0" w:space="0" w:color="auto"/>
            <w:bottom w:val="none" w:sz="0" w:space="0" w:color="auto"/>
            <w:right w:val="none" w:sz="0" w:space="0" w:color="auto"/>
          </w:divBdr>
        </w:div>
        <w:div w:id="1783915523">
          <w:marLeft w:val="0"/>
          <w:marRight w:val="0"/>
          <w:marTop w:val="0"/>
          <w:marBottom w:val="0"/>
          <w:divBdr>
            <w:top w:val="none" w:sz="0" w:space="0" w:color="auto"/>
            <w:left w:val="none" w:sz="0" w:space="0" w:color="auto"/>
            <w:bottom w:val="none" w:sz="0" w:space="0" w:color="auto"/>
            <w:right w:val="none" w:sz="0" w:space="0" w:color="auto"/>
          </w:divBdr>
        </w:div>
      </w:divsChild>
    </w:div>
    <w:div w:id="1925453700">
      <w:bodyDiv w:val="1"/>
      <w:marLeft w:val="0"/>
      <w:marRight w:val="0"/>
      <w:marTop w:val="0"/>
      <w:marBottom w:val="0"/>
      <w:divBdr>
        <w:top w:val="none" w:sz="0" w:space="0" w:color="auto"/>
        <w:left w:val="none" w:sz="0" w:space="0" w:color="auto"/>
        <w:bottom w:val="none" w:sz="0" w:space="0" w:color="auto"/>
        <w:right w:val="none" w:sz="0" w:space="0" w:color="auto"/>
      </w:divBdr>
      <w:divsChild>
        <w:div w:id="904533986">
          <w:marLeft w:val="0"/>
          <w:marRight w:val="720"/>
          <w:marTop w:val="0"/>
          <w:marBottom w:val="0"/>
          <w:divBdr>
            <w:top w:val="none" w:sz="0" w:space="0" w:color="auto"/>
            <w:left w:val="none" w:sz="0" w:space="0" w:color="auto"/>
            <w:bottom w:val="none" w:sz="0" w:space="0" w:color="auto"/>
            <w:right w:val="none" w:sz="0" w:space="0" w:color="auto"/>
          </w:divBdr>
        </w:div>
        <w:div w:id="1531189096">
          <w:marLeft w:val="0"/>
          <w:marRight w:val="0"/>
          <w:marTop w:val="0"/>
          <w:marBottom w:val="0"/>
          <w:divBdr>
            <w:top w:val="none" w:sz="0" w:space="0" w:color="auto"/>
            <w:left w:val="none" w:sz="0" w:space="0" w:color="auto"/>
            <w:bottom w:val="none" w:sz="0" w:space="0" w:color="auto"/>
            <w:right w:val="none" w:sz="0" w:space="0" w:color="auto"/>
          </w:divBdr>
        </w:div>
      </w:divsChild>
    </w:div>
    <w:div w:id="1938321057">
      <w:bodyDiv w:val="1"/>
      <w:marLeft w:val="0"/>
      <w:marRight w:val="0"/>
      <w:marTop w:val="0"/>
      <w:marBottom w:val="0"/>
      <w:divBdr>
        <w:top w:val="none" w:sz="0" w:space="0" w:color="auto"/>
        <w:left w:val="none" w:sz="0" w:space="0" w:color="auto"/>
        <w:bottom w:val="none" w:sz="0" w:space="0" w:color="auto"/>
        <w:right w:val="none" w:sz="0" w:space="0" w:color="auto"/>
      </w:divBdr>
    </w:div>
    <w:div w:id="1945727742">
      <w:bodyDiv w:val="1"/>
      <w:marLeft w:val="0"/>
      <w:marRight w:val="0"/>
      <w:marTop w:val="0"/>
      <w:marBottom w:val="0"/>
      <w:divBdr>
        <w:top w:val="none" w:sz="0" w:space="0" w:color="auto"/>
        <w:left w:val="none" w:sz="0" w:space="0" w:color="auto"/>
        <w:bottom w:val="none" w:sz="0" w:space="0" w:color="auto"/>
        <w:right w:val="none" w:sz="0" w:space="0" w:color="auto"/>
      </w:divBdr>
    </w:div>
    <w:div w:id="2024235669">
      <w:bodyDiv w:val="1"/>
      <w:marLeft w:val="0"/>
      <w:marRight w:val="0"/>
      <w:marTop w:val="0"/>
      <w:marBottom w:val="0"/>
      <w:divBdr>
        <w:top w:val="none" w:sz="0" w:space="0" w:color="auto"/>
        <w:left w:val="none" w:sz="0" w:space="0" w:color="auto"/>
        <w:bottom w:val="none" w:sz="0" w:space="0" w:color="auto"/>
        <w:right w:val="none" w:sz="0" w:space="0" w:color="auto"/>
      </w:divBdr>
      <w:divsChild>
        <w:div w:id="861553726">
          <w:marLeft w:val="0"/>
          <w:marRight w:val="720"/>
          <w:marTop w:val="0"/>
          <w:marBottom w:val="0"/>
          <w:divBdr>
            <w:top w:val="none" w:sz="0" w:space="0" w:color="auto"/>
            <w:left w:val="none" w:sz="0" w:space="0" w:color="auto"/>
            <w:bottom w:val="none" w:sz="0" w:space="0" w:color="auto"/>
            <w:right w:val="none" w:sz="0" w:space="0" w:color="auto"/>
          </w:divBdr>
        </w:div>
        <w:div w:id="480973588">
          <w:marLeft w:val="0"/>
          <w:marRight w:val="0"/>
          <w:marTop w:val="0"/>
          <w:marBottom w:val="0"/>
          <w:divBdr>
            <w:top w:val="none" w:sz="0" w:space="0" w:color="auto"/>
            <w:left w:val="none" w:sz="0" w:space="0" w:color="auto"/>
            <w:bottom w:val="none" w:sz="0" w:space="0" w:color="auto"/>
            <w:right w:val="none" w:sz="0" w:space="0" w:color="auto"/>
          </w:divBdr>
        </w:div>
      </w:divsChild>
    </w:div>
    <w:div w:id="2034843774">
      <w:bodyDiv w:val="1"/>
      <w:marLeft w:val="0"/>
      <w:marRight w:val="0"/>
      <w:marTop w:val="0"/>
      <w:marBottom w:val="0"/>
      <w:divBdr>
        <w:top w:val="none" w:sz="0" w:space="0" w:color="auto"/>
        <w:left w:val="none" w:sz="0" w:space="0" w:color="auto"/>
        <w:bottom w:val="none" w:sz="0" w:space="0" w:color="auto"/>
        <w:right w:val="none" w:sz="0" w:space="0" w:color="auto"/>
      </w:divBdr>
      <w:divsChild>
        <w:div w:id="742801827">
          <w:marLeft w:val="0"/>
          <w:marRight w:val="720"/>
          <w:marTop w:val="0"/>
          <w:marBottom w:val="0"/>
          <w:divBdr>
            <w:top w:val="none" w:sz="0" w:space="0" w:color="auto"/>
            <w:left w:val="none" w:sz="0" w:space="0" w:color="auto"/>
            <w:bottom w:val="none" w:sz="0" w:space="0" w:color="auto"/>
            <w:right w:val="none" w:sz="0" w:space="0" w:color="auto"/>
          </w:divBdr>
        </w:div>
        <w:div w:id="881866395">
          <w:marLeft w:val="0"/>
          <w:marRight w:val="0"/>
          <w:marTop w:val="0"/>
          <w:marBottom w:val="0"/>
          <w:divBdr>
            <w:top w:val="none" w:sz="0" w:space="0" w:color="auto"/>
            <w:left w:val="none" w:sz="0" w:space="0" w:color="auto"/>
            <w:bottom w:val="none" w:sz="0" w:space="0" w:color="auto"/>
            <w:right w:val="none" w:sz="0" w:space="0" w:color="auto"/>
          </w:divBdr>
        </w:div>
      </w:divsChild>
    </w:div>
    <w:div w:id="2040625421">
      <w:bodyDiv w:val="1"/>
      <w:marLeft w:val="0"/>
      <w:marRight w:val="0"/>
      <w:marTop w:val="0"/>
      <w:marBottom w:val="0"/>
      <w:divBdr>
        <w:top w:val="none" w:sz="0" w:space="0" w:color="auto"/>
        <w:left w:val="none" w:sz="0" w:space="0" w:color="auto"/>
        <w:bottom w:val="none" w:sz="0" w:space="0" w:color="auto"/>
        <w:right w:val="none" w:sz="0" w:space="0" w:color="auto"/>
      </w:divBdr>
      <w:divsChild>
        <w:div w:id="1963994995">
          <w:marLeft w:val="0"/>
          <w:marRight w:val="720"/>
          <w:marTop w:val="0"/>
          <w:marBottom w:val="0"/>
          <w:divBdr>
            <w:top w:val="none" w:sz="0" w:space="0" w:color="auto"/>
            <w:left w:val="none" w:sz="0" w:space="0" w:color="auto"/>
            <w:bottom w:val="none" w:sz="0" w:space="0" w:color="auto"/>
            <w:right w:val="none" w:sz="0" w:space="0" w:color="auto"/>
          </w:divBdr>
        </w:div>
        <w:div w:id="1469593964">
          <w:marLeft w:val="0"/>
          <w:marRight w:val="0"/>
          <w:marTop w:val="0"/>
          <w:marBottom w:val="0"/>
          <w:divBdr>
            <w:top w:val="none" w:sz="0" w:space="0" w:color="auto"/>
            <w:left w:val="none" w:sz="0" w:space="0" w:color="auto"/>
            <w:bottom w:val="none" w:sz="0" w:space="0" w:color="auto"/>
            <w:right w:val="none" w:sz="0" w:space="0" w:color="auto"/>
          </w:divBdr>
        </w:div>
      </w:divsChild>
    </w:div>
    <w:div w:id="2042705240">
      <w:bodyDiv w:val="1"/>
      <w:marLeft w:val="0"/>
      <w:marRight w:val="0"/>
      <w:marTop w:val="0"/>
      <w:marBottom w:val="0"/>
      <w:divBdr>
        <w:top w:val="none" w:sz="0" w:space="0" w:color="auto"/>
        <w:left w:val="none" w:sz="0" w:space="0" w:color="auto"/>
        <w:bottom w:val="none" w:sz="0" w:space="0" w:color="auto"/>
        <w:right w:val="none" w:sz="0" w:space="0" w:color="auto"/>
      </w:divBdr>
      <w:divsChild>
        <w:div w:id="738678536">
          <w:marLeft w:val="0"/>
          <w:marRight w:val="720"/>
          <w:marTop w:val="0"/>
          <w:marBottom w:val="0"/>
          <w:divBdr>
            <w:top w:val="none" w:sz="0" w:space="0" w:color="auto"/>
            <w:left w:val="none" w:sz="0" w:space="0" w:color="auto"/>
            <w:bottom w:val="none" w:sz="0" w:space="0" w:color="auto"/>
            <w:right w:val="none" w:sz="0" w:space="0" w:color="auto"/>
          </w:divBdr>
        </w:div>
        <w:div w:id="1580821248">
          <w:marLeft w:val="0"/>
          <w:marRight w:val="0"/>
          <w:marTop w:val="0"/>
          <w:marBottom w:val="0"/>
          <w:divBdr>
            <w:top w:val="none" w:sz="0" w:space="0" w:color="auto"/>
            <w:left w:val="none" w:sz="0" w:space="0" w:color="auto"/>
            <w:bottom w:val="none" w:sz="0" w:space="0" w:color="auto"/>
            <w:right w:val="none" w:sz="0" w:space="0" w:color="auto"/>
          </w:divBdr>
        </w:div>
      </w:divsChild>
    </w:div>
    <w:div w:id="2064912385">
      <w:bodyDiv w:val="1"/>
      <w:marLeft w:val="0"/>
      <w:marRight w:val="0"/>
      <w:marTop w:val="0"/>
      <w:marBottom w:val="0"/>
      <w:divBdr>
        <w:top w:val="none" w:sz="0" w:space="0" w:color="auto"/>
        <w:left w:val="none" w:sz="0" w:space="0" w:color="auto"/>
        <w:bottom w:val="none" w:sz="0" w:space="0" w:color="auto"/>
        <w:right w:val="none" w:sz="0" w:space="0" w:color="auto"/>
      </w:divBdr>
      <w:divsChild>
        <w:div w:id="658968183">
          <w:marLeft w:val="0"/>
          <w:marRight w:val="720"/>
          <w:marTop w:val="0"/>
          <w:marBottom w:val="0"/>
          <w:divBdr>
            <w:top w:val="none" w:sz="0" w:space="0" w:color="auto"/>
            <w:left w:val="none" w:sz="0" w:space="0" w:color="auto"/>
            <w:bottom w:val="none" w:sz="0" w:space="0" w:color="auto"/>
            <w:right w:val="none" w:sz="0" w:space="0" w:color="auto"/>
          </w:divBdr>
        </w:div>
        <w:div w:id="1877233439">
          <w:marLeft w:val="0"/>
          <w:marRight w:val="0"/>
          <w:marTop w:val="0"/>
          <w:marBottom w:val="0"/>
          <w:divBdr>
            <w:top w:val="none" w:sz="0" w:space="0" w:color="auto"/>
            <w:left w:val="none" w:sz="0" w:space="0" w:color="auto"/>
            <w:bottom w:val="none" w:sz="0" w:space="0" w:color="auto"/>
            <w:right w:val="none" w:sz="0" w:space="0" w:color="auto"/>
          </w:divBdr>
        </w:div>
      </w:divsChild>
    </w:div>
    <w:div w:id="2084715297">
      <w:bodyDiv w:val="1"/>
      <w:marLeft w:val="0"/>
      <w:marRight w:val="0"/>
      <w:marTop w:val="0"/>
      <w:marBottom w:val="0"/>
      <w:divBdr>
        <w:top w:val="none" w:sz="0" w:space="0" w:color="auto"/>
        <w:left w:val="none" w:sz="0" w:space="0" w:color="auto"/>
        <w:bottom w:val="none" w:sz="0" w:space="0" w:color="auto"/>
        <w:right w:val="none" w:sz="0" w:space="0" w:color="auto"/>
      </w:divBdr>
      <w:divsChild>
        <w:div w:id="285895423">
          <w:marLeft w:val="0"/>
          <w:marRight w:val="720"/>
          <w:marTop w:val="0"/>
          <w:marBottom w:val="0"/>
          <w:divBdr>
            <w:top w:val="none" w:sz="0" w:space="0" w:color="auto"/>
            <w:left w:val="none" w:sz="0" w:space="0" w:color="auto"/>
            <w:bottom w:val="none" w:sz="0" w:space="0" w:color="auto"/>
            <w:right w:val="none" w:sz="0" w:space="0" w:color="auto"/>
          </w:divBdr>
        </w:div>
        <w:div w:id="1303467077">
          <w:marLeft w:val="0"/>
          <w:marRight w:val="0"/>
          <w:marTop w:val="0"/>
          <w:marBottom w:val="0"/>
          <w:divBdr>
            <w:top w:val="none" w:sz="0" w:space="0" w:color="auto"/>
            <w:left w:val="none" w:sz="0" w:space="0" w:color="auto"/>
            <w:bottom w:val="none" w:sz="0" w:space="0" w:color="auto"/>
            <w:right w:val="none" w:sz="0" w:space="0" w:color="auto"/>
          </w:divBdr>
        </w:div>
      </w:divsChild>
    </w:div>
    <w:div w:id="2093358671">
      <w:bodyDiv w:val="1"/>
      <w:marLeft w:val="0"/>
      <w:marRight w:val="0"/>
      <w:marTop w:val="0"/>
      <w:marBottom w:val="0"/>
      <w:divBdr>
        <w:top w:val="none" w:sz="0" w:space="0" w:color="auto"/>
        <w:left w:val="none" w:sz="0" w:space="0" w:color="auto"/>
        <w:bottom w:val="none" w:sz="0" w:space="0" w:color="auto"/>
        <w:right w:val="none" w:sz="0" w:space="0" w:color="auto"/>
      </w:divBdr>
      <w:divsChild>
        <w:div w:id="454952463">
          <w:marLeft w:val="0"/>
          <w:marRight w:val="720"/>
          <w:marTop w:val="0"/>
          <w:marBottom w:val="0"/>
          <w:divBdr>
            <w:top w:val="none" w:sz="0" w:space="0" w:color="auto"/>
            <w:left w:val="none" w:sz="0" w:space="0" w:color="auto"/>
            <w:bottom w:val="none" w:sz="0" w:space="0" w:color="auto"/>
            <w:right w:val="none" w:sz="0" w:space="0" w:color="auto"/>
          </w:divBdr>
        </w:div>
        <w:div w:id="2069762936">
          <w:marLeft w:val="0"/>
          <w:marRight w:val="0"/>
          <w:marTop w:val="0"/>
          <w:marBottom w:val="0"/>
          <w:divBdr>
            <w:top w:val="none" w:sz="0" w:space="0" w:color="auto"/>
            <w:left w:val="none" w:sz="0" w:space="0" w:color="auto"/>
            <w:bottom w:val="none" w:sz="0" w:space="0" w:color="auto"/>
            <w:right w:val="none" w:sz="0" w:space="0" w:color="auto"/>
          </w:divBdr>
        </w:div>
      </w:divsChild>
    </w:div>
    <w:div w:id="2125923007">
      <w:bodyDiv w:val="1"/>
      <w:marLeft w:val="0"/>
      <w:marRight w:val="0"/>
      <w:marTop w:val="0"/>
      <w:marBottom w:val="0"/>
      <w:divBdr>
        <w:top w:val="none" w:sz="0" w:space="0" w:color="auto"/>
        <w:left w:val="none" w:sz="0" w:space="0" w:color="auto"/>
        <w:bottom w:val="none" w:sz="0" w:space="0" w:color="auto"/>
        <w:right w:val="none" w:sz="0" w:space="0" w:color="auto"/>
      </w:divBdr>
    </w:div>
    <w:div w:id="2145928366">
      <w:bodyDiv w:val="1"/>
      <w:marLeft w:val="0"/>
      <w:marRight w:val="0"/>
      <w:marTop w:val="0"/>
      <w:marBottom w:val="0"/>
      <w:divBdr>
        <w:top w:val="none" w:sz="0" w:space="0" w:color="auto"/>
        <w:left w:val="none" w:sz="0" w:space="0" w:color="auto"/>
        <w:bottom w:val="none" w:sz="0" w:space="0" w:color="auto"/>
        <w:right w:val="none" w:sz="0" w:space="0" w:color="auto"/>
      </w:divBdr>
      <w:divsChild>
        <w:div w:id="1351450048">
          <w:marLeft w:val="0"/>
          <w:marRight w:val="720"/>
          <w:marTop w:val="0"/>
          <w:marBottom w:val="0"/>
          <w:divBdr>
            <w:top w:val="none" w:sz="0" w:space="0" w:color="auto"/>
            <w:left w:val="none" w:sz="0" w:space="0" w:color="auto"/>
            <w:bottom w:val="none" w:sz="0" w:space="0" w:color="auto"/>
            <w:right w:val="none" w:sz="0" w:space="0" w:color="auto"/>
          </w:divBdr>
        </w:div>
        <w:div w:id="16312041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n.wikipedia.org/wiki/Firewall_(computing)" TargetMode="External"/><Relationship Id="rId21" Type="http://schemas.openxmlformats.org/officeDocument/2006/relationships/image" Target="media/image7.png"/><Relationship Id="rId42" Type="http://schemas.openxmlformats.org/officeDocument/2006/relationships/hyperlink" Target="https://tsapps.nist.gov/publication/get_pdf.cfm?pub_id=901146" TargetMode="External"/><Relationship Id="rId47" Type="http://schemas.openxmlformats.org/officeDocument/2006/relationships/hyperlink" Target="https://www.forbes.com/sites/bernardmarr/2023/10/19/2024-iot-and-smart-device-trends-what-you-need-to-know-for-the-future/?sh=59bdcdc67f34" TargetMode="External"/><Relationship Id="rId63" Type="http://schemas.openxmlformats.org/officeDocument/2006/relationships/hyperlink" Target="https://www.techtarget.com/searchsecurity/definition/NIST-Cybersecurity-Framework" TargetMode="External"/><Relationship Id="rId68" Type="http://schemas.openxmlformats.org/officeDocument/2006/relationships/hyperlink" Target="https://hyperproof.io/resource/cybersecurity-incident-response-plan/" TargetMode="External"/><Relationship Id="rId16" Type="http://schemas.openxmlformats.org/officeDocument/2006/relationships/header" Target="header1.xml"/><Relationship Id="rId11" Type="http://schemas.openxmlformats.org/officeDocument/2006/relationships/endnotes" Target="endnotes.xml"/><Relationship Id="rId24" Type="http://schemas.openxmlformats.org/officeDocument/2006/relationships/image" Target="media/image10.png"/><Relationship Id="rId32" Type="http://schemas.openxmlformats.org/officeDocument/2006/relationships/hyperlink" Target="https://blog.gitguardian.com/the-significance-of-honeypots-and-the-rise-of-honeytokens/" TargetMode="External"/><Relationship Id="rId37" Type="http://schemas.openxmlformats.org/officeDocument/2006/relationships/hyperlink" Target="https://www.thalesgroup.com/en/markets/digital-identity-and-security/magazine/brief-history-encryption" TargetMode="External"/><Relationship Id="rId40" Type="http://schemas.openxmlformats.org/officeDocument/2006/relationships/hyperlink" Target="https://ieeexplore.ieee.org/document/10128363" TargetMode="External"/><Relationship Id="rId45" Type="http://schemas.openxmlformats.org/officeDocument/2006/relationships/hyperlink" Target="https://fieldeffect.com/blog/what-is-the-future-of-cyber-security" TargetMode="External"/><Relationship Id="rId53" Type="http://schemas.openxmlformats.org/officeDocument/2006/relationships/hyperlink" Target="https://ebookcentral.proquest.com/lib/trinity/reader.action?docID=4592159" TargetMode="External"/><Relationship Id="rId58" Type="http://schemas.openxmlformats.org/officeDocument/2006/relationships/hyperlink" Target="https://www.hse.gov.uk/simple-health-safety/risk/steps-needed-to-manage-risk.htm" TargetMode="External"/><Relationship Id="rId66" Type="http://schemas.openxmlformats.org/officeDocument/2006/relationships/hyperlink" Target="https://librarysearch.uwtsd.ac.uk/discovery/fulldisplay?docid=alma99100107604402421&amp;context=L&amp;vid=44WHELF_UWTSD:44WHELF_UWTSD_VU1&amp;lang=en&amp;search_scope=Search_ELEC&amp;adaptor=Local%20Search%20Engine&amp;tab=Everything&amp;query=any,contains,disaster%20recovery%20plan&amp;offset=0" TargetMode="External"/><Relationship Id="rId74" Type="http://schemas.openxmlformats.org/officeDocument/2006/relationships/hyperlink" Target="https://hyperproof.io/resource/cybersecurity-risk-management-process/" TargetMode="External"/><Relationship Id="rId5" Type="http://schemas.openxmlformats.org/officeDocument/2006/relationships/customXml" Target="../customXml/item5.xml"/><Relationship Id="rId61" Type="http://schemas.openxmlformats.org/officeDocument/2006/relationships/hyperlink" Target="https://www.netapp.com/cyber-resilience/data-protection/data-backup-recovery/what-is-backup-recovery/" TargetMode="External"/><Relationship Id="rId19" Type="http://schemas.openxmlformats.org/officeDocument/2006/relationships/image" Target="media/image5.png"/><Relationship Id="rId14" Type="http://schemas.openxmlformats.org/officeDocument/2006/relationships/image" Target="media/image3.png"/><Relationship Id="rId22" Type="http://schemas.openxmlformats.org/officeDocument/2006/relationships/image" Target="media/image8.png"/><Relationship Id="rId27" Type="http://schemas.openxmlformats.org/officeDocument/2006/relationships/hyperlink" Target="https://en.wikipedia.org/wiki/Antivirus_software" TargetMode="External"/><Relationship Id="rId30" Type="http://schemas.openxmlformats.org/officeDocument/2006/relationships/hyperlink" Target="https://www.studyforfe.com/blog/network-intrusion-detection-and-prevention/" TargetMode="External"/><Relationship Id="rId35" Type="http://schemas.openxmlformats.org/officeDocument/2006/relationships/hyperlink" Target="https://www.ibm.com/topics/ransomware?utm_content=SRCWW&amp;p1=Search&amp;p4=43700075228594846&amp;p5=p&amp;p9=58700008278554511&amp;gad_source=1&amp;gclid=Cj0KCQjw-ai0BhDPARIsAB6hmP6Rdn9FCnTYa9mhvoxDQ0pp_XCqDC0sRrTVED-qI3QpKhqtb3ClP_gaArXDEALw_wcB&amp;gclsrc=aw.ds" TargetMode="External"/><Relationship Id="rId43" Type="http://schemas.openxmlformats.org/officeDocument/2006/relationships/hyperlink" Target="https://ieeexplore.ieee.org/document/10217276" TargetMode="External"/><Relationship Id="rId48" Type="http://schemas.openxmlformats.org/officeDocument/2006/relationships/hyperlink" Target="https://www.linkedin.com/pulse/cybersecurity-iot-era-brett-gallant-76ihe/" TargetMode="External"/><Relationship Id="rId56" Type="http://schemas.openxmlformats.org/officeDocument/2006/relationships/hyperlink" Target="https://assets.publishing.service.gov.uk/media/65ba34774ec51d000dc9f212/dwp-user-access-control-policy.pdf" TargetMode="External"/><Relationship Id="rId64" Type="http://schemas.openxmlformats.org/officeDocument/2006/relationships/hyperlink" Target="https://uk.indeed.com/career-advice/career-development/contingency-planning" TargetMode="External"/><Relationship Id="rId69" Type="http://schemas.openxmlformats.org/officeDocument/2006/relationships/hyperlink" Target="https://www.pire.org/wp-content/uploads/2023/05/Information-Security-Committee-Charter-web.pdf" TargetMode="External"/><Relationship Id="rId77" Type="http://schemas.openxmlformats.org/officeDocument/2006/relationships/theme" Target="theme/theme1.xml"/><Relationship Id="rId8" Type="http://schemas.openxmlformats.org/officeDocument/2006/relationships/settings" Target="settings.xml"/><Relationship Id="rId51" Type="http://schemas.openxmlformats.org/officeDocument/2006/relationships/hyperlink" Target="https://www.forbes.com/advisor/business/organizational-structure/" TargetMode="External"/><Relationship Id="rId72" Type="http://schemas.openxmlformats.org/officeDocument/2006/relationships/hyperlink" Target="https://operations1.com/en/glossary/external-audit"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footer" Target="footer1.xml"/><Relationship Id="rId25" Type="http://schemas.openxmlformats.org/officeDocument/2006/relationships/hyperlink" Target="https://www.kiteworks.com/risk-compliance-glossary/intrusion-detection-prevention-systems/" TargetMode="External"/><Relationship Id="rId33" Type="http://schemas.openxmlformats.org/officeDocument/2006/relationships/hyperlink" Target="https://library.mosse-institute.com/articles/2022/05/introduction-to-honeypots-honeynets-and-padded-cells/introduction-to-honeypots-honeynets-and-padded-cells.html" TargetMode="External"/><Relationship Id="rId38" Type="http://schemas.openxmlformats.org/officeDocument/2006/relationships/hyperlink" Target="https://doi.org/10.1109/ficloud.2014.56" TargetMode="External"/><Relationship Id="rId46" Type="http://schemas.openxmlformats.org/officeDocument/2006/relationships/hyperlink" Target="https://www.coretocloud.co.uk/How-AI-is-Revolutionising-Cybersecurity/" TargetMode="External"/><Relationship Id="rId59" Type="http://schemas.openxmlformats.org/officeDocument/2006/relationships/hyperlink" Target="https://www.ncsc.gov.uk/collection/incident-management/cyber-incident-response-processes" TargetMode="External"/><Relationship Id="rId67" Type="http://schemas.openxmlformats.org/officeDocument/2006/relationships/hyperlink" Target="https://www.cio.com/article/288554/best-practices-how-to-create-an-effective-business-continuity-plan.html" TargetMode="External"/><Relationship Id="rId20" Type="http://schemas.openxmlformats.org/officeDocument/2006/relationships/image" Target="media/image6.png"/><Relationship Id="rId41" Type="http://schemas.openxmlformats.org/officeDocument/2006/relationships/hyperlink" Target="https://www.juniper.net/gb/en/research-topics/what-is-ids-ips.html" TargetMode="External"/><Relationship Id="rId54" Type="http://schemas.openxmlformats.org/officeDocument/2006/relationships/hyperlink" Target="https://www.upguard.com/blog/information-security-policy" TargetMode="External"/><Relationship Id="rId62" Type="http://schemas.openxmlformats.org/officeDocument/2006/relationships/hyperlink" Target="https://www.itgovernance.co.uk/iso27001" TargetMode="External"/><Relationship Id="rId70" Type="http://schemas.openxmlformats.org/officeDocument/2006/relationships/hyperlink" Target="https://en.wikipedia.org/wiki/Cross-functional_team"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hyperlink" Target="mailto:2311568@student.uwtsd.ac.uk" TargetMode="External"/><Relationship Id="rId23" Type="http://schemas.openxmlformats.org/officeDocument/2006/relationships/image" Target="media/image9.png"/><Relationship Id="rId28" Type="http://schemas.openxmlformats.org/officeDocument/2006/relationships/hyperlink" Target="https://www.verizon.com/articles/internet-essentials/antivirus-definition/" TargetMode="External"/><Relationship Id="rId36" Type="http://schemas.openxmlformats.org/officeDocument/2006/relationships/hyperlink" Target="https://www.ncsc.gov.uk/guidance/phishing" TargetMode="External"/><Relationship Id="rId49" Type="http://schemas.openxmlformats.org/officeDocument/2006/relationships/hyperlink" Target="https://www.marshmclennan.com/insights/publications/2022/october/quantum-computing-will-breach-your-data-security.html" TargetMode="External"/><Relationship Id="rId57" Type="http://schemas.openxmlformats.org/officeDocument/2006/relationships/hyperlink" Target="https://www.cynet.com/incident-response/incident-response-policy-a-quick-guide/" TargetMode="External"/><Relationship Id="rId10" Type="http://schemas.openxmlformats.org/officeDocument/2006/relationships/footnotes" Target="footnotes.xml"/><Relationship Id="rId31" Type="http://schemas.openxmlformats.org/officeDocument/2006/relationships/hyperlink" Target="https://en.wikipedia.org/wiki/Host-based_intrusion_detection_system" TargetMode="External"/><Relationship Id="rId44" Type="http://schemas.openxmlformats.org/officeDocument/2006/relationships/hyperlink" Target="https://ieeexplore.ieee.org/document/5972238" TargetMode="External"/><Relationship Id="rId52" Type="http://schemas.openxmlformats.org/officeDocument/2006/relationships/hyperlink" Target="https://www.cloudficient.com/blog/information-security-governance-roles-and-responsibilities" TargetMode="External"/><Relationship Id="rId60" Type="http://schemas.openxmlformats.org/officeDocument/2006/relationships/hyperlink" Target="https://bteccomputing.co.uk/backup-and-data-recovery-procedures/" TargetMode="External"/><Relationship Id="rId65" Type="http://schemas.openxmlformats.org/officeDocument/2006/relationships/hyperlink" Target="https://www.netgainit.com/blogs/5-must-haves-to-develop-a-cybersecurity-disaster-recovery-plan/" TargetMode="External"/><Relationship Id="rId73" Type="http://schemas.openxmlformats.org/officeDocument/2006/relationships/hyperlink" Target="https://owasp.org/www-project-security-culture/v10/4-Security_Champions/" TargetMode="Externa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4.png"/><Relationship Id="rId39" Type="http://schemas.openxmlformats.org/officeDocument/2006/relationships/hyperlink" Target="https://ieeexplore.ieee.org/document/9483736" TargetMode="External"/><Relationship Id="rId34" Type="http://schemas.openxmlformats.org/officeDocument/2006/relationships/hyperlink" Target="https://www.techtarget.com/searchsecurity/definition/malware" TargetMode="External"/><Relationship Id="rId50" Type="http://schemas.openxmlformats.org/officeDocument/2006/relationships/hyperlink" Target="https://www.nomios.com/resources/what-is-quantum-security/" TargetMode="External"/><Relationship Id="rId55" Type="http://schemas.openxmlformats.org/officeDocument/2006/relationships/hyperlink" Target="https://www.gov.uk/data-protection" TargetMode="External"/><Relationship Id="rId76" Type="http://schemas.openxmlformats.org/officeDocument/2006/relationships/glossaryDocument" Target="glossary/document.xml"/><Relationship Id="rId7" Type="http://schemas.openxmlformats.org/officeDocument/2006/relationships/styles" Target="styles.xml"/><Relationship Id="rId71" Type="http://schemas.openxmlformats.org/officeDocument/2006/relationships/hyperlink" Target="https://www.iia.org.uk/about-us/what-is-internal-audit/" TargetMode="External"/><Relationship Id="rId2" Type="http://schemas.openxmlformats.org/officeDocument/2006/relationships/customXml" Target="../customXml/item2.xml"/><Relationship Id="rId29" Type="http://schemas.openxmlformats.org/officeDocument/2006/relationships/hyperlink" Target="https://ennetix.com/a-brief-history-of-networking/"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D02E6BBB23F460198D8AD599C454B0D"/>
        <w:category>
          <w:name w:val="General"/>
          <w:gallery w:val="placeholder"/>
        </w:category>
        <w:types>
          <w:type w:val="bbPlcHdr"/>
        </w:types>
        <w:behaviors>
          <w:behavior w:val="content"/>
        </w:behaviors>
        <w:guid w:val="{EF06D87B-CA96-4FBF-897A-BC1B3C34B832}"/>
      </w:docPartPr>
      <w:docPartBody>
        <w:p w:rsidR="000F16E0" w:rsidRDefault="000F16E0" w:rsidP="000F16E0">
          <w:pPr>
            <w:pStyle w:val="DD02E6BBB23F460198D8AD599C454B0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6E0"/>
    <w:rsid w:val="00023247"/>
    <w:rsid w:val="00092B84"/>
    <w:rsid w:val="000D2F39"/>
    <w:rsid w:val="000F16E0"/>
    <w:rsid w:val="001015F0"/>
    <w:rsid w:val="001A1739"/>
    <w:rsid w:val="001C3473"/>
    <w:rsid w:val="00206A82"/>
    <w:rsid w:val="0023521C"/>
    <w:rsid w:val="00343D24"/>
    <w:rsid w:val="004542B2"/>
    <w:rsid w:val="004C0EA0"/>
    <w:rsid w:val="00516803"/>
    <w:rsid w:val="006915D0"/>
    <w:rsid w:val="00820D09"/>
    <w:rsid w:val="0084561A"/>
    <w:rsid w:val="0090595C"/>
    <w:rsid w:val="0099169C"/>
    <w:rsid w:val="009C285B"/>
    <w:rsid w:val="009C4F10"/>
    <w:rsid w:val="00A33D9C"/>
    <w:rsid w:val="00A77C8B"/>
    <w:rsid w:val="00A91D49"/>
    <w:rsid w:val="00AD60BA"/>
    <w:rsid w:val="00B25A5C"/>
    <w:rsid w:val="00B361D6"/>
    <w:rsid w:val="00B5143B"/>
    <w:rsid w:val="00B5584B"/>
    <w:rsid w:val="00BE1A5B"/>
    <w:rsid w:val="00D33DB7"/>
    <w:rsid w:val="00DF2EFE"/>
    <w:rsid w:val="00E53212"/>
    <w:rsid w:val="00FF00E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D02E6BBB23F460198D8AD599C454B0D">
    <w:name w:val="DD02E6BBB23F460198D8AD599C454B0D"/>
    <w:rsid w:val="000F16E0"/>
  </w:style>
  <w:style w:type="character" w:styleId="PlaceholderText">
    <w:name w:val="Placeholder Text"/>
    <w:basedOn w:val="DefaultParagraphFont"/>
    <w:uiPriority w:val="99"/>
    <w:semiHidden/>
    <w:rsid w:val="006915D0"/>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Nate Fox | Student ID: 2311568</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4e128e8a4a03ddd8d4af03f285e42565">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d1e2771c3f78cb9b0c898e508f6cab7b"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33BDD4-D1F5-46CD-A921-63DEC646424C}">
  <ds:schemaRefs>
    <ds:schemaRef ds:uri="http://schemas.microsoft.com/office/2006/metadata/properties"/>
    <ds:schemaRef ds:uri="http://schemas.microsoft.com/office/infopath/2007/PartnerControls"/>
    <ds:schemaRef ds:uri="ad7316b1-23f1-480c-8fa6-cbf037f4db9c"/>
  </ds:schemaRefs>
</ds:datastoreItem>
</file>

<file path=customXml/itemProps3.xml><?xml version="1.0" encoding="utf-8"?>
<ds:datastoreItem xmlns:ds="http://schemas.openxmlformats.org/officeDocument/2006/customXml" ds:itemID="{7E5F065F-D1CE-47E3-99C9-6C49199DB1AA}">
  <ds:schemaRefs>
    <ds:schemaRef ds:uri="http://schemas.microsoft.com/sharepoint/v3/contenttype/forms"/>
  </ds:schemaRefs>
</ds:datastoreItem>
</file>

<file path=customXml/itemProps4.xml><?xml version="1.0" encoding="utf-8"?>
<ds:datastoreItem xmlns:ds="http://schemas.openxmlformats.org/officeDocument/2006/customXml" ds:itemID="{904FE716-5D96-4441-BD76-FF3D8D3F5E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20EF352-974E-4103-B6E6-B4E03788DB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2201</TotalTime>
  <Pages>16</Pages>
  <Words>8006</Words>
  <Characters>45637</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Data Security &amp; Compliance (DSC) – Assignment</vt:lpstr>
    </vt:vector>
  </TitlesOfParts>
  <Company/>
  <LinksUpToDate>false</LinksUpToDate>
  <CharactersWithSpaces>53536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&amp; Compliance (DSC) – Assignment</dc:title>
  <dc:subject>Task 1 &amp; Task 2</dc:subject>
  <dc:creator>Nate Fox (2311568)</dc:creator>
  <cp:keywords/>
  <dc:description/>
  <cp:lastModifiedBy>Nate Fox</cp:lastModifiedBy>
  <cp:revision>1768</cp:revision>
  <dcterms:created xsi:type="dcterms:W3CDTF">2024-02-11T10:31:00Z</dcterms:created>
  <dcterms:modified xsi:type="dcterms:W3CDTF">2024-07-20T11:17:00Z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