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if" ContentType="image/tif"/>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D11BF"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Student name: Katharine Buxton</w:t>
      </w:r>
    </w:p>
    <w:p w14:paraId="1F1ECF37"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Student Number: 2131949</w:t>
      </w:r>
    </w:p>
    <w:p w14:paraId="7C0029FF" w14:textId="5E6054F4" w:rsidR="002D7649" w:rsidRPr="006C4337" w:rsidRDefault="00776828" w:rsidP="006C4337">
      <w:pPr>
        <w:pStyle w:val="Body"/>
        <w:spacing w:line="360" w:lineRule="auto"/>
        <w:rPr>
          <w:rFonts w:ascii="Arial" w:eastAsia="Arial" w:hAnsi="Arial" w:cs="Arial"/>
        </w:rPr>
      </w:pPr>
      <w:r w:rsidRPr="006C4337">
        <w:rPr>
          <w:rFonts w:ascii="Arial" w:eastAsia="Arial" w:hAnsi="Arial" w:cs="Arial"/>
        </w:rPr>
        <w:t>Word Count:</w:t>
      </w:r>
      <w:r w:rsidR="002F4D98">
        <w:rPr>
          <w:rFonts w:ascii="Arial" w:eastAsia="Arial" w:hAnsi="Arial" w:cs="Arial"/>
        </w:rPr>
        <w:t xml:space="preserve"> 71</w:t>
      </w:r>
      <w:r w:rsidR="009875B7">
        <w:rPr>
          <w:rFonts w:ascii="Arial" w:eastAsia="Arial" w:hAnsi="Arial" w:cs="Arial"/>
        </w:rPr>
        <w:t>42</w:t>
      </w:r>
    </w:p>
    <w:p w14:paraId="2D58249B" w14:textId="030604E3" w:rsidR="002D7649" w:rsidRPr="006C4337" w:rsidRDefault="003B65BD" w:rsidP="006C4337">
      <w:pPr>
        <w:pStyle w:val="Body"/>
        <w:spacing w:line="360" w:lineRule="auto"/>
        <w:rPr>
          <w:rFonts w:ascii="Arial" w:hAnsi="Arial" w:cs="Arial"/>
        </w:rPr>
      </w:pPr>
      <w:r w:rsidRPr="006C4337">
        <w:rPr>
          <w:rFonts w:ascii="Arial" w:hAnsi="Arial" w:cs="Arial"/>
        </w:rPr>
        <w:t>Module BMPF7008</w:t>
      </w:r>
    </w:p>
    <w:p w14:paraId="345A2CBF" w14:textId="77777777" w:rsidR="00776828" w:rsidRPr="006C4337" w:rsidRDefault="00776828" w:rsidP="006C4337">
      <w:pPr>
        <w:pStyle w:val="Body"/>
        <w:spacing w:line="360" w:lineRule="auto"/>
        <w:rPr>
          <w:rFonts w:ascii="Arial" w:eastAsia="Arial" w:hAnsi="Arial" w:cs="Arial"/>
        </w:rPr>
      </w:pPr>
    </w:p>
    <w:p w14:paraId="298129A6" w14:textId="300FFC1D" w:rsidR="002D7649" w:rsidRPr="006C4337" w:rsidRDefault="00776828" w:rsidP="006C4337">
      <w:pPr>
        <w:pStyle w:val="Body"/>
        <w:spacing w:line="360" w:lineRule="auto"/>
        <w:jc w:val="center"/>
        <w:rPr>
          <w:rFonts w:ascii="Arial" w:eastAsia="Arial" w:hAnsi="Arial" w:cs="Arial"/>
        </w:rPr>
      </w:pPr>
      <w:r w:rsidRPr="006C4337">
        <w:rPr>
          <w:rFonts w:ascii="Arial" w:hAnsi="Arial" w:cs="Arial"/>
          <w:b/>
          <w:bCs/>
          <w:u w:val="single" w:color="000000"/>
          <w14:textOutline w14:w="12700" w14:cap="flat" w14:cmpd="sng" w14:algn="ctr">
            <w14:noFill/>
            <w14:prstDash w14:val="solid"/>
            <w14:miter w14:lim="400000"/>
          </w14:textOutline>
        </w:rPr>
        <w:t>An investigation into Acceptance and Commitment coaching strategies implemented in class singing sessions for 8 to 9-year-olds: a method to improve performance skills.</w:t>
      </w:r>
    </w:p>
    <w:p w14:paraId="0A1CD673" w14:textId="77777777" w:rsidR="00D0647A" w:rsidRPr="006C4337" w:rsidRDefault="00D0647A" w:rsidP="006C4337">
      <w:pPr>
        <w:pStyle w:val="Body"/>
        <w:spacing w:line="360" w:lineRule="auto"/>
        <w:rPr>
          <w:rFonts w:ascii="Arial" w:hAnsi="Arial" w:cs="Arial"/>
        </w:rPr>
      </w:pPr>
    </w:p>
    <w:p w14:paraId="5B2788E4" w14:textId="719206D4" w:rsidR="002D7649" w:rsidRPr="006C4337" w:rsidRDefault="003B65BD" w:rsidP="006C4337">
      <w:pPr>
        <w:pStyle w:val="Body"/>
        <w:spacing w:line="360" w:lineRule="auto"/>
        <w:rPr>
          <w:rFonts w:ascii="Arial" w:eastAsia="Arial" w:hAnsi="Arial" w:cs="Arial"/>
        </w:rPr>
      </w:pPr>
      <w:r w:rsidRPr="006C4337">
        <w:rPr>
          <w:rFonts w:ascii="Arial" w:hAnsi="Arial" w:cs="Arial"/>
        </w:rPr>
        <w:t>Contents:</w:t>
      </w:r>
    </w:p>
    <w:p w14:paraId="16BB6687" w14:textId="77777777" w:rsidR="002D7649" w:rsidRPr="006C4337" w:rsidRDefault="002D7649" w:rsidP="006C4337">
      <w:pPr>
        <w:pStyle w:val="Body"/>
        <w:spacing w:line="360" w:lineRule="auto"/>
        <w:rPr>
          <w:rFonts w:ascii="Arial" w:eastAsia="Arial" w:hAnsi="Arial" w:cs="Arial"/>
        </w:rPr>
      </w:pPr>
    </w:p>
    <w:p w14:paraId="2E58F866"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Project Proposal</w:t>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r>
      <w:r w:rsidRPr="006C4337">
        <w:rPr>
          <w:rFonts w:ascii="Arial" w:hAnsi="Arial" w:cs="Arial"/>
        </w:rPr>
        <w:tab/>
        <w:t>2</w:t>
      </w:r>
    </w:p>
    <w:p w14:paraId="263E331A" w14:textId="77777777" w:rsidR="002D7649" w:rsidRPr="006C4337" w:rsidRDefault="002D7649" w:rsidP="006C4337">
      <w:pPr>
        <w:pStyle w:val="Body"/>
        <w:spacing w:line="360" w:lineRule="auto"/>
        <w:rPr>
          <w:rFonts w:ascii="Arial" w:eastAsia="Arial" w:hAnsi="Arial" w:cs="Arial"/>
        </w:rPr>
      </w:pPr>
    </w:p>
    <w:p w14:paraId="3B3B4250"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Project report:</w:t>
      </w:r>
    </w:p>
    <w:p w14:paraId="6B6BD70B" w14:textId="77777777" w:rsidR="002D7649" w:rsidRPr="006C4337" w:rsidRDefault="002D7649" w:rsidP="006C4337">
      <w:pPr>
        <w:pStyle w:val="Body"/>
        <w:spacing w:line="360" w:lineRule="auto"/>
        <w:rPr>
          <w:rFonts w:ascii="Arial" w:eastAsia="Arial" w:hAnsi="Arial" w:cs="Arial"/>
        </w:rPr>
      </w:pPr>
    </w:p>
    <w:p w14:paraId="2325B4FD" w14:textId="09D9F12D" w:rsidR="002D7649" w:rsidRPr="006C4337" w:rsidRDefault="003B65BD" w:rsidP="006C4337">
      <w:pPr>
        <w:pStyle w:val="Body"/>
        <w:spacing w:line="360" w:lineRule="auto"/>
        <w:rPr>
          <w:rFonts w:ascii="Arial" w:eastAsia="Arial" w:hAnsi="Arial" w:cs="Arial"/>
        </w:rPr>
      </w:pPr>
      <w:r w:rsidRPr="006C4337">
        <w:rPr>
          <w:rFonts w:ascii="Arial" w:eastAsia="Arial" w:hAnsi="Arial" w:cs="Arial"/>
        </w:rPr>
        <w:tab/>
        <w:t xml:space="preserve">Introduction </w:t>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008E2F5F" w:rsidRPr="006C4337">
        <w:rPr>
          <w:rFonts w:ascii="Arial" w:eastAsia="Arial" w:hAnsi="Arial" w:cs="Arial"/>
        </w:rPr>
        <w:t>7</w:t>
      </w:r>
    </w:p>
    <w:p w14:paraId="789D0847" w14:textId="77777777" w:rsidR="002D7649" w:rsidRPr="006C4337" w:rsidRDefault="002D7649" w:rsidP="006C4337">
      <w:pPr>
        <w:pStyle w:val="Body"/>
        <w:spacing w:line="360" w:lineRule="auto"/>
        <w:rPr>
          <w:rFonts w:ascii="Arial" w:eastAsia="Arial" w:hAnsi="Arial" w:cs="Arial"/>
        </w:rPr>
      </w:pPr>
    </w:p>
    <w:p w14:paraId="3B5378BD" w14:textId="542F418C" w:rsidR="002D7649" w:rsidRPr="006C4337" w:rsidRDefault="003B65BD" w:rsidP="006C4337">
      <w:pPr>
        <w:pStyle w:val="Body"/>
        <w:spacing w:line="360" w:lineRule="auto"/>
        <w:rPr>
          <w:rFonts w:ascii="Arial" w:eastAsia="Arial" w:hAnsi="Arial" w:cs="Arial"/>
        </w:rPr>
      </w:pPr>
      <w:r w:rsidRPr="006C4337">
        <w:rPr>
          <w:rFonts w:ascii="Arial" w:eastAsia="Arial" w:hAnsi="Arial" w:cs="Arial"/>
        </w:rPr>
        <w:tab/>
        <w:t>Literature Review</w:t>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001B5263" w:rsidRPr="006C4337">
        <w:rPr>
          <w:rFonts w:ascii="Arial" w:eastAsia="Arial" w:hAnsi="Arial" w:cs="Arial"/>
        </w:rPr>
        <w:t>8</w:t>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p>
    <w:p w14:paraId="0C4BC88C" w14:textId="6CA1F713" w:rsidR="002D7649" w:rsidRPr="006C4337" w:rsidRDefault="003B65BD" w:rsidP="006C4337">
      <w:pPr>
        <w:pStyle w:val="Body"/>
        <w:spacing w:line="360" w:lineRule="auto"/>
        <w:rPr>
          <w:rFonts w:ascii="Arial" w:eastAsia="Arial" w:hAnsi="Arial" w:cs="Arial"/>
        </w:rPr>
      </w:pPr>
      <w:r w:rsidRPr="006C4337">
        <w:rPr>
          <w:rFonts w:ascii="Arial" w:eastAsia="Arial" w:hAnsi="Arial" w:cs="Arial"/>
        </w:rPr>
        <w:tab/>
        <w:t>Methodology</w:t>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Pr="006C4337">
        <w:rPr>
          <w:rFonts w:ascii="Arial" w:eastAsia="Arial" w:hAnsi="Arial" w:cs="Arial"/>
        </w:rPr>
        <w:tab/>
      </w:r>
      <w:r w:rsidR="001B5263" w:rsidRPr="006C4337">
        <w:rPr>
          <w:rFonts w:ascii="Arial" w:eastAsia="Arial" w:hAnsi="Arial" w:cs="Arial"/>
        </w:rPr>
        <w:t>10</w:t>
      </w:r>
    </w:p>
    <w:p w14:paraId="52596D30" w14:textId="77777777" w:rsidR="002D7649" w:rsidRPr="006C4337" w:rsidRDefault="002D7649" w:rsidP="006C4337">
      <w:pPr>
        <w:pStyle w:val="Body"/>
        <w:spacing w:line="360" w:lineRule="auto"/>
        <w:rPr>
          <w:rFonts w:ascii="Arial" w:eastAsia="Arial" w:hAnsi="Arial" w:cs="Arial"/>
        </w:rPr>
      </w:pPr>
    </w:p>
    <w:p w14:paraId="4BBEAB78" w14:textId="47A766DC" w:rsidR="002D7649" w:rsidRPr="006C4337" w:rsidRDefault="003B65BD" w:rsidP="006C4337">
      <w:pPr>
        <w:pStyle w:val="Body"/>
        <w:spacing w:line="360" w:lineRule="auto"/>
        <w:rPr>
          <w:rFonts w:ascii="Arial" w:eastAsia="Arial" w:hAnsi="Arial" w:cs="Arial"/>
        </w:rPr>
      </w:pPr>
      <w:r w:rsidRPr="006C4337">
        <w:rPr>
          <w:rFonts w:ascii="Arial" w:eastAsia="Arial" w:hAnsi="Arial" w:cs="Arial"/>
        </w:rPr>
        <w:tab/>
        <w:t>Findings</w:t>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t>1</w:t>
      </w:r>
      <w:r w:rsidR="00162506" w:rsidRPr="006C4337">
        <w:rPr>
          <w:rFonts w:ascii="Arial" w:eastAsia="Arial" w:hAnsi="Arial" w:cs="Arial"/>
        </w:rPr>
        <w:t>5</w:t>
      </w:r>
    </w:p>
    <w:p w14:paraId="6CC4FD0C" w14:textId="77777777" w:rsidR="002D7649" w:rsidRPr="006C4337" w:rsidRDefault="002D7649" w:rsidP="006C4337">
      <w:pPr>
        <w:pStyle w:val="Body"/>
        <w:spacing w:line="360" w:lineRule="auto"/>
        <w:rPr>
          <w:rFonts w:ascii="Arial" w:eastAsia="Arial" w:hAnsi="Arial" w:cs="Arial"/>
        </w:rPr>
      </w:pPr>
    </w:p>
    <w:p w14:paraId="5C2CA91F" w14:textId="65A04684" w:rsidR="002D7649" w:rsidRPr="006C4337" w:rsidRDefault="003B65BD" w:rsidP="006C4337">
      <w:pPr>
        <w:pStyle w:val="Body"/>
        <w:spacing w:line="360" w:lineRule="auto"/>
        <w:rPr>
          <w:rFonts w:ascii="Arial" w:eastAsia="Arial" w:hAnsi="Arial" w:cs="Arial"/>
        </w:rPr>
      </w:pPr>
      <w:r w:rsidRPr="006C4337">
        <w:rPr>
          <w:rFonts w:ascii="Arial" w:eastAsia="Arial" w:hAnsi="Arial" w:cs="Arial"/>
        </w:rPr>
        <w:tab/>
        <w:t xml:space="preserve">Conclusions and </w:t>
      </w:r>
      <w:r w:rsidR="00FC1AB0" w:rsidRPr="006C4337">
        <w:rPr>
          <w:rFonts w:ascii="Arial" w:eastAsia="Arial" w:hAnsi="Arial" w:cs="Arial"/>
        </w:rPr>
        <w:t>Recommendations</w:t>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r>
      <w:r w:rsidR="001B5263" w:rsidRPr="006C4337">
        <w:rPr>
          <w:rFonts w:ascii="Arial" w:eastAsia="Arial" w:hAnsi="Arial" w:cs="Arial"/>
        </w:rPr>
        <w:tab/>
        <w:t>21</w:t>
      </w:r>
    </w:p>
    <w:p w14:paraId="3860FC87" w14:textId="77777777" w:rsidR="002D7649" w:rsidRPr="006C4337" w:rsidRDefault="002D7649" w:rsidP="006C4337">
      <w:pPr>
        <w:pStyle w:val="Body"/>
        <w:spacing w:line="360" w:lineRule="auto"/>
        <w:rPr>
          <w:rFonts w:ascii="Arial" w:eastAsia="Arial" w:hAnsi="Arial" w:cs="Arial"/>
        </w:rPr>
      </w:pPr>
    </w:p>
    <w:p w14:paraId="7BC4A0F4" w14:textId="1B758A2C" w:rsidR="002D7649" w:rsidRPr="006C4337" w:rsidRDefault="003B65BD" w:rsidP="006C4337">
      <w:pPr>
        <w:pStyle w:val="Body"/>
        <w:spacing w:line="360" w:lineRule="auto"/>
        <w:rPr>
          <w:rFonts w:ascii="Arial" w:eastAsia="Arial" w:hAnsi="Arial" w:cs="Arial"/>
        </w:rPr>
      </w:pPr>
      <w:r w:rsidRPr="006C4337">
        <w:rPr>
          <w:rFonts w:ascii="Arial" w:hAnsi="Arial" w:cs="Arial"/>
        </w:rPr>
        <w:t>References</w:t>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t>21</w:t>
      </w:r>
    </w:p>
    <w:p w14:paraId="415FAFA5" w14:textId="77777777" w:rsidR="002D7649" w:rsidRPr="006C4337" w:rsidRDefault="002D7649" w:rsidP="006C4337">
      <w:pPr>
        <w:pStyle w:val="Body"/>
        <w:spacing w:line="360" w:lineRule="auto"/>
        <w:rPr>
          <w:rFonts w:ascii="Arial" w:eastAsia="Arial" w:hAnsi="Arial" w:cs="Arial"/>
        </w:rPr>
      </w:pPr>
    </w:p>
    <w:p w14:paraId="0EE2224A"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Appendices</w:t>
      </w:r>
    </w:p>
    <w:p w14:paraId="144A2017" w14:textId="77777777" w:rsidR="002D7649" w:rsidRPr="006C4337" w:rsidRDefault="002D7649" w:rsidP="006C4337">
      <w:pPr>
        <w:pStyle w:val="Body"/>
        <w:spacing w:line="360" w:lineRule="auto"/>
        <w:rPr>
          <w:rFonts w:ascii="Arial" w:eastAsia="Arial" w:hAnsi="Arial" w:cs="Arial"/>
        </w:rPr>
      </w:pPr>
    </w:p>
    <w:p w14:paraId="7ABDD676" w14:textId="731E9832" w:rsidR="002D7649" w:rsidRPr="006C4337" w:rsidRDefault="003B65BD" w:rsidP="006C4337">
      <w:pPr>
        <w:pStyle w:val="Body"/>
        <w:spacing w:line="360" w:lineRule="auto"/>
        <w:rPr>
          <w:rFonts w:ascii="Arial" w:eastAsia="Arial" w:hAnsi="Arial" w:cs="Arial"/>
        </w:rPr>
      </w:pPr>
      <w:r w:rsidRPr="006C4337">
        <w:rPr>
          <w:rFonts w:ascii="Arial" w:hAnsi="Arial" w:cs="Arial"/>
        </w:rPr>
        <w:t>Appendix 1:</w:t>
      </w:r>
      <w:r w:rsidRPr="006C4337">
        <w:rPr>
          <w:rFonts w:ascii="Arial" w:hAnsi="Arial" w:cs="Arial"/>
        </w:rPr>
        <w:tab/>
        <w:t>Sequence of Lesson</w:t>
      </w:r>
      <w:r w:rsidR="001B5263" w:rsidRPr="006C4337">
        <w:rPr>
          <w:rFonts w:ascii="Arial" w:hAnsi="Arial" w:cs="Arial"/>
        </w:rPr>
        <w:t>s</w:t>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t>2</w:t>
      </w:r>
      <w:r w:rsidR="002F4D98">
        <w:rPr>
          <w:rFonts w:ascii="Arial" w:hAnsi="Arial" w:cs="Arial"/>
        </w:rPr>
        <w:t>8</w:t>
      </w:r>
    </w:p>
    <w:p w14:paraId="5FD97157" w14:textId="2CA57701" w:rsidR="002D7649" w:rsidRPr="006C4337" w:rsidRDefault="003B65BD" w:rsidP="006C4337">
      <w:pPr>
        <w:pStyle w:val="Body"/>
        <w:spacing w:line="360" w:lineRule="auto"/>
        <w:rPr>
          <w:rFonts w:ascii="Arial" w:eastAsia="Arial" w:hAnsi="Arial" w:cs="Arial"/>
        </w:rPr>
      </w:pPr>
      <w:r w:rsidRPr="006C4337">
        <w:rPr>
          <w:rFonts w:ascii="Arial" w:hAnsi="Arial" w:cs="Arial"/>
        </w:rPr>
        <w:t>Appendix 2:</w:t>
      </w:r>
      <w:r w:rsidRPr="006C4337">
        <w:rPr>
          <w:rFonts w:ascii="Arial" w:hAnsi="Arial" w:cs="Arial"/>
        </w:rPr>
        <w:tab/>
        <w:t>ACT exercises used in Lessons</w:t>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2F4D98">
        <w:rPr>
          <w:rFonts w:ascii="Arial" w:hAnsi="Arial" w:cs="Arial"/>
        </w:rPr>
        <w:t>30</w:t>
      </w:r>
    </w:p>
    <w:p w14:paraId="33DDF5D7" w14:textId="58CA5725" w:rsidR="002D7649" w:rsidRPr="006C4337" w:rsidRDefault="003B65BD" w:rsidP="006C4337">
      <w:pPr>
        <w:pStyle w:val="Body"/>
        <w:spacing w:line="360" w:lineRule="auto"/>
        <w:rPr>
          <w:rFonts w:ascii="Arial" w:eastAsia="Arial" w:hAnsi="Arial" w:cs="Arial"/>
        </w:rPr>
      </w:pPr>
      <w:r w:rsidRPr="006C4337">
        <w:rPr>
          <w:rFonts w:ascii="Arial" w:hAnsi="Arial" w:cs="Arial"/>
        </w:rPr>
        <w:t>Appendix 3:</w:t>
      </w:r>
      <w:r w:rsidRPr="006C4337">
        <w:rPr>
          <w:rFonts w:ascii="Arial" w:hAnsi="Arial" w:cs="Arial"/>
        </w:rPr>
        <w:tab/>
        <w:t xml:space="preserve">Rutkowski and Welch </w:t>
      </w:r>
      <w:r w:rsidR="008E2F5F" w:rsidRPr="006C4337">
        <w:rPr>
          <w:rFonts w:ascii="Arial" w:hAnsi="Arial" w:cs="Arial"/>
        </w:rPr>
        <w:t>Vocal</w:t>
      </w:r>
      <w:r w:rsidRPr="006C4337">
        <w:rPr>
          <w:rFonts w:ascii="Arial" w:hAnsi="Arial" w:cs="Arial"/>
        </w:rPr>
        <w:t xml:space="preserve"> Scale</w:t>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t>3</w:t>
      </w:r>
      <w:r w:rsidR="002F4D98">
        <w:rPr>
          <w:rFonts w:ascii="Arial" w:hAnsi="Arial" w:cs="Arial"/>
        </w:rPr>
        <w:t>2</w:t>
      </w:r>
    </w:p>
    <w:p w14:paraId="652D0DC6" w14:textId="2EF46F49" w:rsidR="002D7649" w:rsidRPr="006C4337" w:rsidRDefault="003B65BD" w:rsidP="006C4337">
      <w:pPr>
        <w:pStyle w:val="Body"/>
        <w:spacing w:line="360" w:lineRule="auto"/>
        <w:rPr>
          <w:rFonts w:ascii="Arial" w:eastAsia="Arial" w:hAnsi="Arial" w:cs="Arial"/>
        </w:rPr>
      </w:pPr>
      <w:r w:rsidRPr="006C4337">
        <w:rPr>
          <w:rFonts w:ascii="Arial" w:hAnsi="Arial" w:cs="Arial"/>
        </w:rPr>
        <w:t>Appendix 4:</w:t>
      </w:r>
      <w:r w:rsidRPr="006C4337">
        <w:rPr>
          <w:rFonts w:ascii="Arial" w:hAnsi="Arial" w:cs="Arial"/>
        </w:rPr>
        <w:tab/>
        <w:t xml:space="preserve">ABRSM Performing </w:t>
      </w:r>
      <w:r w:rsidR="00FC1AB0" w:rsidRPr="006C4337">
        <w:rPr>
          <w:rFonts w:ascii="Arial" w:hAnsi="Arial" w:cs="Arial"/>
        </w:rPr>
        <w:t>Assessment</w:t>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r>
      <w:r w:rsidR="001B5263" w:rsidRPr="006C4337">
        <w:rPr>
          <w:rFonts w:ascii="Arial" w:hAnsi="Arial" w:cs="Arial"/>
        </w:rPr>
        <w:tab/>
        <w:t>3</w:t>
      </w:r>
      <w:r w:rsidR="002F4D98">
        <w:rPr>
          <w:rFonts w:ascii="Arial" w:hAnsi="Arial" w:cs="Arial"/>
        </w:rPr>
        <w:t>2</w:t>
      </w:r>
    </w:p>
    <w:p w14:paraId="0C764883" w14:textId="1D1DE0AD"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Appendix 5: </w:t>
      </w:r>
      <w:r w:rsidRPr="006C4337">
        <w:rPr>
          <w:rFonts w:ascii="Arial" w:hAnsi="Arial" w:cs="Arial"/>
        </w:rPr>
        <w:tab/>
        <w:t xml:space="preserve">Hampshire Music Service </w:t>
      </w:r>
      <w:r w:rsidR="008E2F5F" w:rsidRPr="006C4337">
        <w:rPr>
          <w:rFonts w:ascii="Arial" w:hAnsi="Arial" w:cs="Arial"/>
        </w:rPr>
        <w:t>Age-Related</w:t>
      </w:r>
      <w:r w:rsidRPr="006C4337">
        <w:rPr>
          <w:rFonts w:ascii="Arial" w:hAnsi="Arial" w:cs="Arial"/>
        </w:rPr>
        <w:t xml:space="preserve"> Expectations Year 4.</w:t>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t>3</w:t>
      </w:r>
      <w:r w:rsidR="002F4D98">
        <w:rPr>
          <w:rFonts w:ascii="Arial" w:hAnsi="Arial" w:cs="Arial"/>
        </w:rPr>
        <w:t>3</w:t>
      </w:r>
    </w:p>
    <w:p w14:paraId="30C88C6D" w14:textId="42E95175" w:rsidR="002D7649" w:rsidRPr="006C4337" w:rsidRDefault="003B65BD" w:rsidP="006C4337">
      <w:pPr>
        <w:pStyle w:val="Body"/>
        <w:spacing w:line="360" w:lineRule="auto"/>
        <w:rPr>
          <w:rFonts w:ascii="Arial" w:eastAsia="Arial" w:hAnsi="Arial" w:cs="Arial"/>
        </w:rPr>
      </w:pPr>
      <w:r w:rsidRPr="006C4337">
        <w:rPr>
          <w:rFonts w:ascii="Arial" w:hAnsi="Arial" w:cs="Arial"/>
        </w:rPr>
        <w:t>Appendix 6:</w:t>
      </w:r>
      <w:r w:rsidRPr="006C4337">
        <w:rPr>
          <w:rFonts w:ascii="Arial" w:hAnsi="Arial" w:cs="Arial"/>
        </w:rPr>
        <w:tab/>
        <w:t>Questionnaire</w:t>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t>3</w:t>
      </w:r>
      <w:r w:rsidR="002F4D98">
        <w:rPr>
          <w:rFonts w:ascii="Arial" w:hAnsi="Arial" w:cs="Arial"/>
        </w:rPr>
        <w:t>4</w:t>
      </w:r>
    </w:p>
    <w:p w14:paraId="18C00C57" w14:textId="2F99410F" w:rsidR="002D7649" w:rsidRPr="006C4337" w:rsidRDefault="003B65BD" w:rsidP="006C4337">
      <w:pPr>
        <w:pStyle w:val="Body"/>
        <w:spacing w:line="360" w:lineRule="auto"/>
        <w:rPr>
          <w:rFonts w:ascii="Arial" w:eastAsia="Arial" w:hAnsi="Arial" w:cs="Arial"/>
        </w:rPr>
      </w:pPr>
      <w:r w:rsidRPr="006C4337">
        <w:rPr>
          <w:rFonts w:ascii="Arial" w:hAnsi="Arial" w:cs="Arial"/>
        </w:rPr>
        <w:t>Appendix 7:</w:t>
      </w:r>
      <w:r w:rsidRPr="006C4337">
        <w:rPr>
          <w:rFonts w:ascii="Arial" w:hAnsi="Arial" w:cs="Arial"/>
        </w:rPr>
        <w:tab/>
        <w:t xml:space="preserve">Questionnaire </w:t>
      </w:r>
      <w:r w:rsidR="00FC1AB0" w:rsidRPr="006C4337">
        <w:rPr>
          <w:rFonts w:ascii="Arial" w:hAnsi="Arial" w:cs="Arial"/>
        </w:rPr>
        <w:t>Results</w:t>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t>3</w:t>
      </w:r>
      <w:r w:rsidR="002F4D98">
        <w:rPr>
          <w:rFonts w:ascii="Arial" w:hAnsi="Arial" w:cs="Arial"/>
        </w:rPr>
        <w:t>5</w:t>
      </w:r>
    </w:p>
    <w:p w14:paraId="1AA617CF" w14:textId="63C729CE" w:rsidR="002D7649" w:rsidRPr="006C4337" w:rsidRDefault="003B65BD" w:rsidP="006C4337">
      <w:pPr>
        <w:pStyle w:val="Body"/>
        <w:spacing w:line="360" w:lineRule="auto"/>
        <w:rPr>
          <w:rFonts w:ascii="Arial" w:hAnsi="Arial" w:cs="Arial"/>
        </w:rPr>
      </w:pPr>
      <w:r w:rsidRPr="006C4337">
        <w:rPr>
          <w:rFonts w:ascii="Arial" w:hAnsi="Arial" w:cs="Arial"/>
        </w:rPr>
        <w:t>Appendix 8:</w:t>
      </w:r>
      <w:r w:rsidRPr="006C4337">
        <w:rPr>
          <w:rFonts w:ascii="Arial" w:hAnsi="Arial" w:cs="Arial"/>
        </w:rPr>
        <w:tab/>
        <w:t xml:space="preserve">Observations of </w:t>
      </w:r>
      <w:r w:rsidR="008E2F5F" w:rsidRPr="006C4337">
        <w:rPr>
          <w:rFonts w:ascii="Arial" w:hAnsi="Arial" w:cs="Arial"/>
        </w:rPr>
        <w:t>Sessions</w:t>
      </w:r>
      <w:r w:rsidRPr="006C4337">
        <w:rPr>
          <w:rFonts w:ascii="Arial" w:hAnsi="Arial" w:cs="Arial"/>
        </w:rPr>
        <w:t xml:space="preserve"> and Performances</w:t>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r>
      <w:r w:rsidR="00377C63" w:rsidRPr="006C4337">
        <w:rPr>
          <w:rFonts w:ascii="Arial" w:hAnsi="Arial" w:cs="Arial"/>
        </w:rPr>
        <w:tab/>
        <w:t>3</w:t>
      </w:r>
      <w:r w:rsidR="002F4D98">
        <w:rPr>
          <w:rFonts w:ascii="Arial" w:hAnsi="Arial" w:cs="Arial"/>
        </w:rPr>
        <w:t>5</w:t>
      </w:r>
    </w:p>
    <w:p w14:paraId="04EB8A00" w14:textId="3BFA0EBE" w:rsidR="000E6AD1" w:rsidRPr="006C4337" w:rsidRDefault="000E6AD1" w:rsidP="006C4337">
      <w:pPr>
        <w:pStyle w:val="Body"/>
        <w:spacing w:line="360" w:lineRule="auto"/>
        <w:rPr>
          <w:rFonts w:ascii="Arial" w:eastAsia="Arial" w:hAnsi="Arial" w:cs="Arial"/>
        </w:rPr>
      </w:pPr>
      <w:r w:rsidRPr="006C4337">
        <w:rPr>
          <w:rFonts w:ascii="Arial" w:hAnsi="Arial" w:cs="Arial"/>
        </w:rPr>
        <w:t>Appendix 9:</w:t>
      </w:r>
      <w:r w:rsidRPr="006C4337">
        <w:rPr>
          <w:rFonts w:ascii="Arial" w:hAnsi="Arial" w:cs="Arial"/>
        </w:rPr>
        <w:tab/>
        <w:t>University Ethics Form</w:t>
      </w:r>
      <w:r w:rsidR="002F4D98">
        <w:rPr>
          <w:rFonts w:ascii="Arial" w:hAnsi="Arial" w:cs="Arial"/>
        </w:rPr>
        <w:tab/>
      </w:r>
      <w:r w:rsidR="002F4D98">
        <w:rPr>
          <w:rFonts w:ascii="Arial" w:hAnsi="Arial" w:cs="Arial"/>
        </w:rPr>
        <w:tab/>
      </w:r>
      <w:r w:rsidR="002F4D98">
        <w:rPr>
          <w:rFonts w:ascii="Arial" w:hAnsi="Arial" w:cs="Arial"/>
        </w:rPr>
        <w:tab/>
      </w:r>
      <w:r w:rsidR="002F4D98">
        <w:rPr>
          <w:rFonts w:ascii="Arial" w:hAnsi="Arial" w:cs="Arial"/>
        </w:rPr>
        <w:tab/>
      </w:r>
      <w:r w:rsidR="002F4D98">
        <w:rPr>
          <w:rFonts w:ascii="Arial" w:hAnsi="Arial" w:cs="Arial"/>
        </w:rPr>
        <w:tab/>
      </w:r>
      <w:r w:rsidR="002F4D98">
        <w:rPr>
          <w:rFonts w:ascii="Arial" w:hAnsi="Arial" w:cs="Arial"/>
        </w:rPr>
        <w:tab/>
      </w:r>
      <w:r w:rsidR="002F4D98">
        <w:rPr>
          <w:rFonts w:ascii="Arial" w:hAnsi="Arial" w:cs="Arial"/>
        </w:rPr>
        <w:tab/>
      </w:r>
      <w:r w:rsidR="002F4D98">
        <w:rPr>
          <w:rFonts w:ascii="Arial" w:hAnsi="Arial" w:cs="Arial"/>
        </w:rPr>
        <w:tab/>
        <w:t>38</w:t>
      </w:r>
    </w:p>
    <w:p w14:paraId="6E2F609B" w14:textId="77777777" w:rsidR="000E6AD1" w:rsidRPr="006C4337" w:rsidRDefault="000E6AD1" w:rsidP="006C4337">
      <w:pPr>
        <w:pStyle w:val="Default"/>
        <w:spacing w:before="0" w:line="360" w:lineRule="auto"/>
        <w:rPr>
          <w:rFonts w:ascii="Arial" w:hAnsi="Arial" w:cs="Arial"/>
          <w:b/>
          <w:bCs/>
          <w:sz w:val="22"/>
          <w:szCs w:val="22"/>
          <w:u w:val="single" w:color="000000"/>
          <w:lang w:val="en-US"/>
          <w14:textOutline w14:w="12700" w14:cap="flat" w14:cmpd="sng" w14:algn="ctr">
            <w14:noFill/>
            <w14:prstDash w14:val="solid"/>
            <w14:miter w14:lim="400000"/>
          </w14:textOutline>
        </w:rPr>
      </w:pPr>
    </w:p>
    <w:p w14:paraId="7F2B77D8" w14:textId="57DA5658"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lastRenderedPageBreak/>
        <w:t xml:space="preserve">Proposal: </w:t>
      </w:r>
    </w:p>
    <w:p w14:paraId="41A19A6C"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FADEBEF"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Project Title: An investigation into Acceptance and Commitment coaching strategies implemented in class singing sessions for 8 to 9-year-olds: a method to improve performance skills.</w:t>
      </w:r>
    </w:p>
    <w:p w14:paraId="7E4133B2"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66927E1"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Context</w:t>
      </w:r>
    </w:p>
    <w:p w14:paraId="2B2BB217" w14:textId="124BDFEF"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I work as a primary class-based music teacher delivering music lessons following the National Curriculum for Music (Department </w:t>
      </w:r>
      <w:r w:rsidR="004337B8" w:rsidRPr="006C4337">
        <w:rPr>
          <w:rFonts w:ascii="Arial" w:hAnsi="Arial" w:cs="Arial"/>
          <w:sz w:val="22"/>
          <w:szCs w:val="22"/>
          <w:u w:color="000000"/>
          <w:lang w:val="en-US"/>
          <w14:textOutline w14:w="12700" w14:cap="flat" w14:cmpd="sng" w14:algn="ctr">
            <w14:noFill/>
            <w14:prstDash w14:val="solid"/>
            <w14:miter w14:lim="400000"/>
          </w14:textOutline>
        </w:rPr>
        <w:t>for</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Education, 2021). Performing and singing are two areas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prioritised</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in the curriculum </w:t>
      </w:r>
      <w:r w:rsidR="004337B8" w:rsidRPr="006C4337">
        <w:rPr>
          <w:rFonts w:ascii="Arial" w:hAnsi="Arial" w:cs="Arial"/>
          <w:sz w:val="22"/>
          <w:szCs w:val="22"/>
          <w:u w:color="000000"/>
          <w:lang w:val="en-US"/>
          <w14:textOutline w14:w="12700" w14:cap="flat" w14:cmpd="sng" w14:algn="ctr">
            <w14:noFill/>
            <w14:prstDash w14:val="solid"/>
            <w14:miter w14:lim="400000"/>
          </w14:textOutline>
        </w:rPr>
        <w:t xml:space="preserve">(Department for Education, 2021:4) </w:t>
      </w:r>
      <w:r w:rsidRPr="006C4337">
        <w:rPr>
          <w:rFonts w:ascii="Arial" w:hAnsi="Arial" w:cs="Arial"/>
          <w:sz w:val="22"/>
          <w:szCs w:val="22"/>
          <w:u w:color="000000"/>
          <w:lang w:val="en-US"/>
          <w14:textOutline w14:w="12700" w14:cap="flat" w14:cmpd="sng" w14:algn="ctr">
            <w14:noFill/>
            <w14:prstDash w14:val="solid"/>
            <w14:miter w14:lim="400000"/>
          </w14:textOutline>
        </w:rPr>
        <w:t>and yet, I have noticed that children are becoming more disengaged with music and singing. This is supported by the fact that the number of children taking music at GCSE is at an all-time low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Ofqual</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2022).</w:t>
      </w:r>
      <w:r w:rsidR="00EF4DA5" w:rsidRPr="006C4337">
        <w:rPr>
          <w:rFonts w:ascii="Arial" w:hAnsi="Arial" w:cs="Arial"/>
          <w:sz w:val="22"/>
          <w:szCs w:val="22"/>
          <w:u w:color="000000"/>
          <w:lang w:val="en-US"/>
          <w14:textOutline w14:w="12700" w14:cap="flat" w14:cmpd="sng" w14:algn="ctr">
            <w14:noFill/>
            <w14:prstDash w14:val="solid"/>
            <w14:miter w14:lim="400000"/>
          </w14:textOutline>
        </w:rPr>
        <w:t xml:space="preserve"> Further, there is an increase in children developing</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mental health issues. An NHS report</w:t>
      </w:r>
      <w:r w:rsidR="00EF4DA5" w:rsidRPr="006C4337">
        <w:rPr>
          <w:rFonts w:ascii="Arial" w:hAnsi="Arial" w:cs="Arial"/>
          <w:sz w:val="22"/>
          <w:szCs w:val="22"/>
          <w:u w:color="000000"/>
          <w:lang w:val="en-US"/>
          <w14:textOutline w14:w="12700" w14:cap="flat" w14:cmpd="sng" w14:algn="ctr">
            <w14:noFill/>
            <w14:prstDash w14:val="solid"/>
            <w14:miter w14:lim="400000"/>
          </w14:textOutline>
        </w:rPr>
        <w:t xml:space="preserve"> s</w:t>
      </w:r>
      <w:r w:rsidRPr="006C4337">
        <w:rPr>
          <w:rFonts w:ascii="Arial" w:hAnsi="Arial" w:cs="Arial"/>
          <w:sz w:val="22"/>
          <w:szCs w:val="22"/>
          <w:u w:color="000000"/>
          <w:lang w:val="en-US"/>
          <w14:textOutline w14:w="12700" w14:cap="flat" w14:cmpd="sng" w14:algn="ctr">
            <w14:noFill/>
            <w14:prstDash w14:val="solid"/>
            <w14:miter w14:lim="400000"/>
          </w14:textOutline>
        </w:rPr>
        <w:t>tates that 18% of children suffered mental health issues in 2022 compared with 12.1% in 2017</w:t>
      </w:r>
      <w:r w:rsidR="00EF4DA5" w:rsidRPr="006C4337">
        <w:rPr>
          <w:rFonts w:ascii="Arial" w:hAnsi="Arial" w:cs="Arial"/>
          <w:sz w:val="22"/>
          <w:szCs w:val="22"/>
          <w:u w:color="000000"/>
          <w:lang w:val="en-US"/>
          <w14:textOutline w14:w="12700" w14:cap="flat" w14:cmpd="sng" w14:algn="ctr">
            <w14:noFill/>
            <w14:prstDash w14:val="solid"/>
            <w14:miter w14:lim="400000"/>
          </w14:textOutline>
        </w:rPr>
        <w:t xml:space="preserve"> (NHS 2022)</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
    <w:p w14:paraId="465BDD8B"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4D4EF862"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Justification</w:t>
      </w:r>
    </w:p>
    <w:p w14:paraId="699BAE1A" w14:textId="77777777"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A change in my approach to teaching music at KS2 could positively impact children’s enjoyment and participation in music and their overall health and well-being. There is a growing amount of evidence that singing has a positive impact on mental health (Clift, 2010; </w:t>
      </w:r>
      <w:r w:rsidRPr="006C4337">
        <w:rPr>
          <w:rFonts w:ascii="Arial" w:hAnsi="Arial" w:cs="Arial"/>
          <w:sz w:val="22"/>
          <w:szCs w:val="22"/>
          <w:u w:color="000000"/>
          <w:lang w:val="it-IT"/>
          <w14:textOutline w14:w="12700" w14:cap="flat" w14:cmpd="sng" w14:algn="ctr">
            <w14:noFill/>
            <w14:prstDash w14:val="solid"/>
            <w14:miter w14:lim="400000"/>
          </w14:textOutline>
        </w:rPr>
        <w:t>Hallam</w:t>
      </w:r>
      <w:r w:rsidRPr="006C4337">
        <w:rPr>
          <w:rFonts w:ascii="Arial" w:hAnsi="Arial" w:cs="Arial"/>
          <w:sz w:val="22"/>
          <w:szCs w:val="22"/>
          <w:u w:color="000000"/>
          <w:lang w:val="en-US"/>
          <w14:textOutline w14:w="12700" w14:cap="flat" w14:cmpd="sng" w14:algn="ctr">
            <w14:noFill/>
            <w14:prstDash w14:val="solid"/>
            <w14:miter w14:lim="400000"/>
          </w14:textOutline>
        </w:rPr>
        <w:t>,</w:t>
      </w:r>
      <w:r w:rsidRPr="006C4337">
        <w:rPr>
          <w:rFonts w:ascii="Arial" w:hAnsi="Arial" w:cs="Arial"/>
          <w:sz w:val="22"/>
          <w:szCs w:val="22"/>
          <w:u w:color="000000"/>
          <w:lang w:val="it-IT"/>
          <w14:textOutline w14:w="12700" w14:cap="flat" w14:cmpd="sng" w14:algn="ctr">
            <w14:noFill/>
            <w14:prstDash w14:val="solid"/>
            <w14:miter w14:lim="400000"/>
          </w14:textOutline>
        </w:rPr>
        <w:t xml:space="preserve"> 2016</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r w:rsidRPr="006C4337">
        <w:rPr>
          <w:rFonts w:ascii="Arial" w:hAnsi="Arial" w:cs="Arial"/>
          <w:sz w:val="22"/>
          <w:szCs w:val="22"/>
          <w:u w:color="000000"/>
          <w:lang w:val="it-IT"/>
          <w14:textOutline w14:w="12700" w14:cap="flat" w14:cmpd="sng" w14:algn="ctr">
            <w14:noFill/>
            <w14:prstDash w14:val="solid"/>
            <w14:miter w14:lim="400000"/>
          </w14:textOutline>
        </w:rPr>
        <w:t>Dingle</w:t>
      </w:r>
      <w:r w:rsidRPr="006C4337">
        <w:rPr>
          <w:rFonts w:ascii="Arial" w:hAnsi="Arial" w:cs="Arial"/>
          <w:sz w:val="22"/>
          <w:szCs w:val="22"/>
          <w:u w:color="000000"/>
          <w:lang w:val="en-US"/>
          <w14:textOutline w14:w="12700" w14:cap="flat" w14:cmpd="sng" w14:algn="ctr">
            <w14:noFill/>
            <w14:prstDash w14:val="solid"/>
            <w14:miter w14:lim="400000"/>
          </w14:textOutline>
        </w:rPr>
        <w:t>,</w:t>
      </w:r>
      <w:r w:rsidRPr="006C4337">
        <w:rPr>
          <w:rFonts w:ascii="Arial" w:hAnsi="Arial" w:cs="Arial"/>
          <w:sz w:val="22"/>
          <w:szCs w:val="22"/>
          <w:u w:color="000000"/>
          <w:lang w:val="it-IT"/>
          <w14:textOutline w14:w="12700" w14:cap="flat" w14:cmpd="sng" w14:algn="ctr">
            <w14:noFill/>
            <w14:prstDash w14:val="solid"/>
            <w14:miter w14:lim="400000"/>
          </w14:textOutline>
        </w:rPr>
        <w:t xml:space="preserve"> 2019</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Fancourt</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2019). Applying coaching strategies to singing lessons could allow children to think differently about singing and performing and allow them to engage more positively with the subject. Acceptance and Commitment Therapy (ACT) is an approach that has been demonstrated to benefit performance quality (Juncos 2016, 2018). Methods from ACT have also been successfully adopted by music teachers who are not qualified therapists (Shaw, 2020; Mahoney, 2022).</w:t>
      </w:r>
    </w:p>
    <w:p w14:paraId="147307DF"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C01A31F"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Intended Impact</w:t>
      </w:r>
    </w:p>
    <w:p w14:paraId="05DB9D14" w14:textId="50DB7C32"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The project will establish whether the integration of performance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focussed</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exercises inspired by ACT improves the performances of 8 and 9-year-old children and whether they find this a positive and fun experience.</w:t>
      </w:r>
      <w:r w:rsidR="004337B8" w:rsidRPr="006C4337">
        <w:rPr>
          <w:rFonts w:ascii="Arial" w:hAnsi="Arial" w:cs="Arial"/>
          <w:sz w:val="22"/>
          <w:szCs w:val="22"/>
          <w:u w:color="000000"/>
          <w:lang w:val="en-US"/>
          <w14:textOutline w14:w="12700" w14:cap="flat" w14:cmpd="sng" w14:algn="ctr">
            <w14:noFill/>
            <w14:prstDash w14:val="solid"/>
            <w14:miter w14:lim="400000"/>
          </w14:textOutline>
        </w:rPr>
        <w:t xml:space="preserve"> If children are enjoying </w:t>
      </w:r>
      <w:proofErr w:type="gramStart"/>
      <w:r w:rsidR="004337B8" w:rsidRPr="006C4337">
        <w:rPr>
          <w:rFonts w:ascii="Arial" w:hAnsi="Arial" w:cs="Arial"/>
          <w:sz w:val="22"/>
          <w:szCs w:val="22"/>
          <w:u w:color="000000"/>
          <w:lang w:val="en-US"/>
          <w14:textOutline w14:w="12700" w14:cap="flat" w14:cmpd="sng" w14:algn="ctr">
            <w14:noFill/>
            <w14:prstDash w14:val="solid"/>
            <w14:miter w14:lim="400000"/>
          </w14:textOutline>
        </w:rPr>
        <w:t>lessons</w:t>
      </w:r>
      <w:proofErr w:type="gramEnd"/>
      <w:r w:rsidR="004337B8" w:rsidRPr="006C4337">
        <w:rPr>
          <w:rFonts w:ascii="Arial" w:hAnsi="Arial" w:cs="Arial"/>
          <w:sz w:val="22"/>
          <w:szCs w:val="22"/>
          <w:u w:color="000000"/>
          <w:lang w:val="en-US"/>
          <w14:textOutline w14:w="12700" w14:cap="flat" w14:cmpd="sng" w14:algn="ctr">
            <w14:noFill/>
            <w14:prstDash w14:val="solid"/>
            <w14:miter w14:lim="400000"/>
          </w14:textOutline>
        </w:rPr>
        <w:t xml:space="preserve"> they are more likely to continue learning when music becomes optional at Key Stage 4 (Rife et al., 2001:27).</w:t>
      </w:r>
    </w:p>
    <w:p w14:paraId="5525C050"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44F91CF" w14:textId="4CC2AC73"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As a music teacher, my primary focus is musical learning and therefore the project will also seek to find whether a positive focus on performance is beneficial to singing ability.  </w:t>
      </w:r>
      <w:r w:rsidR="004337B8" w:rsidRPr="006C4337">
        <w:rPr>
          <w:rFonts w:ascii="Arial" w:hAnsi="Arial" w:cs="Arial"/>
          <w:sz w:val="22"/>
          <w:szCs w:val="22"/>
          <w:u w:color="000000"/>
          <w:lang w:val="en-US"/>
          <w14:textOutline w14:w="12700" w14:cap="flat" w14:cmpd="sng" w14:algn="ctr">
            <w14:noFill/>
            <w14:prstDash w14:val="solid"/>
            <w14:miter w14:lim="400000"/>
          </w14:textOutline>
        </w:rPr>
        <w:t xml:space="preserve">This approach has the potential to improve </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both performing and singing ability, </w:t>
      </w:r>
      <w:r w:rsidR="004337B8" w:rsidRPr="006C4337">
        <w:rPr>
          <w:rFonts w:ascii="Arial" w:hAnsi="Arial" w:cs="Arial"/>
          <w:sz w:val="22"/>
          <w:szCs w:val="22"/>
          <w:u w:color="000000"/>
          <w:lang w:val="en-US"/>
          <w14:textOutline w14:w="12700" w14:cap="flat" w14:cmpd="sng" w14:algn="ctr">
            <w14:noFill/>
            <w14:prstDash w14:val="solid"/>
            <w14:miter w14:lim="400000"/>
          </w14:textOutline>
        </w:rPr>
        <w:t xml:space="preserve">and should this be supported by the research, </w:t>
      </w:r>
      <w:r w:rsidRPr="006C4337">
        <w:rPr>
          <w:rFonts w:ascii="Arial" w:hAnsi="Arial" w:cs="Arial"/>
          <w:sz w:val="22"/>
          <w:szCs w:val="22"/>
          <w:u w:color="000000"/>
          <w:lang w:val="en-US"/>
          <w14:textOutline w14:w="12700" w14:cap="flat" w14:cmpd="sng" w14:algn="ctr">
            <w14:noFill/>
            <w14:prstDash w14:val="solid"/>
            <w14:miter w14:lim="400000"/>
          </w14:textOutline>
        </w:rPr>
        <w:t>I would consider using it more widely in my teaching.</w:t>
      </w:r>
    </w:p>
    <w:p w14:paraId="1B997663"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7FF6376B" w14:textId="77777777" w:rsidR="000E6AD1" w:rsidRPr="006C4337" w:rsidRDefault="000E6AD1"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474246A" w14:textId="17FDD58D"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lastRenderedPageBreak/>
        <w:t xml:space="preserve">Outlined </w:t>
      </w:r>
      <w:proofErr w:type="gramStart"/>
      <w:r w:rsidRPr="006C4337">
        <w:rPr>
          <w:rFonts w:ascii="Arial" w:hAnsi="Arial" w:cs="Arial"/>
          <w:b/>
          <w:bCs/>
          <w:sz w:val="22"/>
          <w:szCs w:val="22"/>
          <w:u w:val="single" w:color="000000"/>
          <w:lang w:val="en-US"/>
          <w14:textOutline w14:w="12700" w14:cap="flat" w14:cmpd="sng" w14:algn="ctr">
            <w14:noFill/>
            <w14:prstDash w14:val="solid"/>
            <w14:miter w14:lim="400000"/>
          </w14:textOutline>
        </w:rPr>
        <w:t>intention</w:t>
      </w:r>
      <w:proofErr w:type="gramEnd"/>
    </w:p>
    <w:p w14:paraId="16A5BF31"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The initial stage will involve a review of research into ACT, Music Performance Anxiety, ACT used by non-therapists, and social anxiety and development in 8 and 9-year-olds. This review will assist to develop the content of the lessons.</w:t>
      </w:r>
    </w:p>
    <w:p w14:paraId="6FA4759E"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3411ECB"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The project will develop a course of six lessons which include activities and exercises adapted from ‘ACT for Musicians’ (Juncos, and de Paiva e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Pona</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2022) and ‘ACT for Treating’ Children (Black, 2022). This will be evaluated using different methods aligning with a Pragmatic paradigm. The Primary nature of the data collected will be qualitative with some quantitative data which will be helpful in justifying the approach to the head teacher as progress will be clearly measured.</w:t>
      </w:r>
    </w:p>
    <w:p w14:paraId="1239F0B8" w14:textId="248F99EA" w:rsidR="00EF4DA5" w:rsidRPr="006C4337" w:rsidRDefault="00EF4DA5"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A3EA60B" w14:textId="795D9FA0" w:rsidR="00CC4B99" w:rsidRPr="006C4337" w:rsidRDefault="004337B8"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The </w:t>
      </w:r>
      <w:r w:rsidR="004A0035" w:rsidRPr="006C4337">
        <w:rPr>
          <w:rFonts w:ascii="Arial" w:hAnsi="Arial" w:cs="Arial"/>
          <w:sz w:val="22"/>
          <w:szCs w:val="22"/>
          <w:u w:color="000000"/>
          <w:lang w:val="en-US"/>
          <w14:textOutline w14:w="12700" w14:cap="flat" w14:cmpd="sng" w14:algn="ctr">
            <w14:noFill/>
            <w14:prstDash w14:val="solid"/>
            <w14:miter w14:lim="400000"/>
          </w14:textOutline>
        </w:rPr>
        <w:t xml:space="preserve">study will use method triangulation, using multiple methods of data collection about the same </w:t>
      </w:r>
      <w:r w:rsidR="000E6AD1" w:rsidRPr="006C4337">
        <w:rPr>
          <w:rFonts w:ascii="Arial" w:hAnsi="Arial" w:cs="Arial"/>
          <w:sz w:val="22"/>
          <w:szCs w:val="22"/>
          <w:u w:color="000000"/>
          <w:lang w:val="en-US"/>
          <w14:textOutline w14:w="12700" w14:cap="flat" w14:cmpd="sng" w14:algn="ctr">
            <w14:noFill/>
            <w14:prstDash w14:val="solid"/>
            <w14:miter w14:lim="400000"/>
          </w14:textOutline>
        </w:rPr>
        <w:t>phenomenon</w:t>
      </w:r>
      <w:r w:rsidR="004A0035"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r w:rsidR="00CC4B99" w:rsidRPr="006C4337">
        <w:rPr>
          <w:rFonts w:ascii="Arial" w:hAnsi="Arial" w:cs="Arial"/>
          <w:sz w:val="22"/>
          <w:szCs w:val="22"/>
          <w:u w:color="000000"/>
          <w:lang w:val="en-US"/>
          <w14:textOutline w14:w="12700" w14:cap="flat" w14:cmpd="sng" w14:algn="ctr">
            <w14:noFill/>
            <w14:prstDash w14:val="solid"/>
            <w14:miter w14:lim="400000"/>
          </w14:textOutline>
        </w:rPr>
        <w:t xml:space="preserve">which helps to ensure the reliability of the data collected </w:t>
      </w:r>
      <w:r w:rsidR="004A0035" w:rsidRPr="006C4337">
        <w:rPr>
          <w:rFonts w:ascii="Arial" w:hAnsi="Arial" w:cs="Arial"/>
          <w:sz w:val="22"/>
          <w:szCs w:val="22"/>
          <w:u w:color="000000"/>
          <w:lang w:val="en-US"/>
          <w14:textOutline w14:w="12700" w14:cap="flat" w14:cmpd="sng" w14:algn="ctr">
            <w14:noFill/>
            <w14:prstDash w14:val="solid"/>
            <w14:miter w14:lim="400000"/>
          </w14:textOutline>
        </w:rPr>
        <w:t>(Polit and Beck 2004:432).</w:t>
      </w:r>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The </w:t>
      </w:r>
      <w:r w:rsidR="00CC4B99" w:rsidRPr="006C4337">
        <w:rPr>
          <w:rFonts w:ascii="Arial" w:hAnsi="Arial" w:cs="Arial"/>
          <w:sz w:val="22"/>
          <w:szCs w:val="22"/>
          <w:u w:color="000000"/>
          <w:lang w:val="en-US"/>
          <w14:textOutline w14:w="12700" w14:cap="flat" w14:cmpd="sng" w14:algn="ctr">
            <w14:noFill/>
            <w14:prstDash w14:val="solid"/>
            <w14:miter w14:lim="400000"/>
          </w14:textOutline>
        </w:rPr>
        <w:t>research design will therefore consist of:</w:t>
      </w:r>
    </w:p>
    <w:p w14:paraId="14FD1D23" w14:textId="77777777" w:rsidR="00CC4B99" w:rsidRPr="006C4337" w:rsidRDefault="00CC4B99" w:rsidP="006C4337">
      <w:pPr>
        <w:pStyle w:val="Default"/>
        <w:numPr>
          <w:ilvl w:val="0"/>
          <w:numId w:val="4"/>
        </w:numPr>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To</w:t>
      </w:r>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obtain the views of the children, who </w:t>
      </w:r>
      <w:r w:rsidR="003B65BD" w:rsidRPr="006C4337">
        <w:rPr>
          <w:rFonts w:ascii="Arial" w:hAnsi="Arial" w:cs="Arial"/>
          <w:sz w:val="22"/>
          <w:szCs w:val="22"/>
          <w:u w:color="000000"/>
          <w:lang w:val="en-US"/>
          <w14:textOutline w14:w="12700" w14:cap="flat" w14:cmpd="sng" w14:algn="ctr">
            <w14:noFill/>
            <w14:prstDash w14:val="solid"/>
            <w14:miter w14:lim="400000"/>
          </w14:textOutline>
        </w:rPr>
        <w:t>will be invited to take part in a written questionnaire in session one and session six. This will use an age-appropriate Likert Scale so that the data can be quantified and compared.</w:t>
      </w:r>
      <w:r w:rsidR="000E6AD1" w:rsidRPr="006C4337">
        <w:rPr>
          <w:rFonts w:ascii="Arial" w:eastAsia="Arial" w:hAnsi="Arial" w:cs="Arial"/>
          <w:sz w:val="22"/>
          <w:szCs w:val="22"/>
          <w:u w:color="000000"/>
          <w:lang w:val="en-US"/>
          <w14:textOutline w14:w="12700" w14:cap="flat" w14:cmpd="sng" w14:algn="ctr">
            <w14:noFill/>
            <w14:prstDash w14:val="solid"/>
            <w14:miter w14:lim="400000"/>
          </w14:textOutline>
        </w:rPr>
        <w:t xml:space="preserve"> </w:t>
      </w:r>
    </w:p>
    <w:p w14:paraId="4B257A3E" w14:textId="77777777" w:rsidR="00CC4B99" w:rsidRPr="006C4337" w:rsidRDefault="00CC4B99" w:rsidP="006C4337">
      <w:pPr>
        <w:pStyle w:val="Default"/>
        <w:numPr>
          <w:ilvl w:val="0"/>
          <w:numId w:val="4"/>
        </w:numPr>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eastAsia="Arial" w:hAnsi="Arial" w:cs="Arial"/>
          <w:sz w:val="22"/>
          <w:szCs w:val="22"/>
          <w:u w:color="000000"/>
          <w:lang w:val="en-US"/>
          <w14:textOutline w14:w="12700" w14:cap="flat" w14:cmpd="sng" w14:algn="ctr">
            <w14:noFill/>
            <w14:prstDash w14:val="solid"/>
            <w14:miter w14:lim="400000"/>
          </w14:textOutline>
        </w:rPr>
        <w:t>A</w:t>
      </w:r>
      <w:r w:rsidR="003B65BD" w:rsidRPr="006C4337">
        <w:rPr>
          <w:rFonts w:ascii="Arial" w:hAnsi="Arial" w:cs="Arial"/>
          <w:sz w:val="22"/>
          <w:szCs w:val="22"/>
          <w:u w:color="000000"/>
          <w:lang w:val="en-US"/>
          <w14:textOutline w14:w="12700" w14:cap="flat" w14:cmpd="sng" w14:algn="ctr">
            <w14:noFill/>
            <w14:prstDash w14:val="solid"/>
            <w14:miter w14:lim="400000"/>
          </w14:textOutline>
        </w:rPr>
        <w:t xml:space="preserve"> measure the singing ability of a sample of children against the Welch Vocal Pitch Matching Development and Rutkowski Singing Voice Development Scale (Lu, 2019).  This process will take place before session one and after session six.</w:t>
      </w:r>
      <w:r w:rsidR="000E6AD1" w:rsidRPr="006C4337">
        <w:rPr>
          <w:rFonts w:ascii="Arial" w:eastAsia="Arial" w:hAnsi="Arial" w:cs="Arial"/>
          <w:sz w:val="22"/>
          <w:szCs w:val="22"/>
          <w:u w:color="000000"/>
          <w:lang w:val="en-US"/>
          <w14:textOutline w14:w="12700" w14:cap="flat" w14:cmpd="sng" w14:algn="ctr">
            <w14:noFill/>
            <w14:prstDash w14:val="solid"/>
            <w14:miter w14:lim="400000"/>
          </w14:textOutline>
        </w:rPr>
        <w:t xml:space="preserve"> </w:t>
      </w:r>
    </w:p>
    <w:p w14:paraId="6D3BBE95" w14:textId="6AC658EF" w:rsidR="002D7649" w:rsidRPr="006C4337" w:rsidRDefault="00CC4B99" w:rsidP="006C4337">
      <w:pPr>
        <w:pStyle w:val="Default"/>
        <w:numPr>
          <w:ilvl w:val="0"/>
          <w:numId w:val="4"/>
        </w:numPr>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A</w:t>
      </w:r>
      <w:r w:rsidR="003B65BD" w:rsidRPr="006C4337">
        <w:rPr>
          <w:rFonts w:ascii="Arial" w:hAnsi="Arial" w:cs="Arial"/>
          <w:sz w:val="22"/>
          <w:szCs w:val="22"/>
          <w:u w:color="000000"/>
          <w:lang w:val="en-US"/>
          <w14:textOutline w14:w="12700" w14:cap="flat" w14:cmpd="sng" w14:algn="ctr">
            <w14:noFill/>
            <w14:prstDash w14:val="solid"/>
            <w14:miter w14:lim="400000"/>
          </w14:textOutline>
        </w:rPr>
        <w:t xml:space="preserve"> class performance of one song</w:t>
      </w:r>
      <w:r w:rsidRPr="006C4337">
        <w:rPr>
          <w:rFonts w:ascii="Arial" w:hAnsi="Arial" w:cs="Arial"/>
          <w:sz w:val="22"/>
          <w:szCs w:val="22"/>
          <w:u w:color="000000"/>
          <w:lang w:val="en-US"/>
          <w14:textOutline w14:w="12700" w14:cap="flat" w14:cmpd="sng" w14:algn="ctr">
            <w14:noFill/>
            <w14:prstDash w14:val="solid"/>
            <w14:miter w14:lim="400000"/>
          </w14:textOutline>
        </w:rPr>
        <w:t>,</w:t>
      </w:r>
      <w:r w:rsidR="003B65BD"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at the start and the end of the project, </w:t>
      </w:r>
      <w:r w:rsidR="003B65BD" w:rsidRPr="006C4337">
        <w:rPr>
          <w:rFonts w:ascii="Arial" w:hAnsi="Arial" w:cs="Arial"/>
          <w:sz w:val="22"/>
          <w:szCs w:val="22"/>
          <w:u w:color="000000"/>
          <w:lang w:val="en-US"/>
          <w14:textOutline w14:w="12700" w14:cap="flat" w14:cmpd="sng" w14:algn="ctr">
            <w14:noFill/>
            <w14:prstDash w14:val="solid"/>
            <w14:miter w14:lim="400000"/>
          </w14:textOutline>
        </w:rPr>
        <w:t xml:space="preserve">will be assessed by an independent music teacher against criteria based on </w:t>
      </w:r>
      <w:r w:rsidR="008E2F5F" w:rsidRPr="006C4337">
        <w:rPr>
          <w:rFonts w:ascii="Arial" w:hAnsi="Arial" w:cs="Arial"/>
          <w:sz w:val="22"/>
          <w:szCs w:val="22"/>
          <w:u w:color="000000"/>
          <w:lang w:val="en-US"/>
          <w14:textOutline w14:w="12700" w14:cap="flat" w14:cmpd="sng" w14:algn="ctr">
            <w14:noFill/>
            <w14:prstDash w14:val="solid"/>
            <w14:miter w14:lim="400000"/>
          </w14:textOutline>
        </w:rPr>
        <w:t xml:space="preserve">the </w:t>
      </w:r>
      <w:r w:rsidR="003B65BD" w:rsidRPr="006C4337">
        <w:rPr>
          <w:rFonts w:ascii="Arial" w:hAnsi="Arial" w:cs="Arial"/>
          <w:sz w:val="22"/>
          <w:szCs w:val="22"/>
          <w:u w:color="000000"/>
          <w:lang w:val="en-US"/>
          <w14:textOutline w14:w="12700" w14:cap="flat" w14:cmpd="sng" w14:algn="ctr">
            <w14:noFill/>
            <w14:prstDash w14:val="solid"/>
            <w14:miter w14:lim="400000"/>
          </w14:textOutline>
        </w:rPr>
        <w:t>Hampshire County Council Assessment framework and ABRSM Performance Grades.</w:t>
      </w:r>
    </w:p>
    <w:p w14:paraId="22A35B6B" w14:textId="5727B338" w:rsidR="00CC4B99" w:rsidRPr="006C4337" w:rsidRDefault="00CC4B99" w:rsidP="006C4337">
      <w:pPr>
        <w:pStyle w:val="Default"/>
        <w:numPr>
          <w:ilvl w:val="0"/>
          <w:numId w:val="4"/>
        </w:numPr>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My own observations and reflections as a participant researcher. </w:t>
      </w:r>
    </w:p>
    <w:p w14:paraId="54F4734D" w14:textId="3DCC7BB4" w:rsidR="002D7649" w:rsidRPr="006C4337" w:rsidRDefault="003B65BD"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These methods will take account of the children’s own opinions, a more positivist measure of singing ability, an independent assessment of their performance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and also</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the researcher's own participant observations.</w:t>
      </w:r>
    </w:p>
    <w:p w14:paraId="66F823B7"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7B0559AA"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1CCD7EC7"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20D21E0E"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6E17345D"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4E00A5E3"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45348030"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01F6A8C6"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3F753C28"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5F5079B8"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027BA48E" w14:textId="77777777" w:rsidR="00CC4B99" w:rsidRPr="006C4337" w:rsidRDefault="00CC4B9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0470C541" w14:textId="2B58CA45" w:rsidR="00EF4DA5" w:rsidRPr="006C4337" w:rsidRDefault="00EF4DA5"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lastRenderedPageBreak/>
        <w:t xml:space="preserve">The project has been planned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using</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the timeline below.</w:t>
      </w:r>
    </w:p>
    <w:p w14:paraId="7F834AA9" w14:textId="02429394" w:rsidR="00EF4DA5" w:rsidRPr="006C4337" w:rsidRDefault="00EF4DA5" w:rsidP="006C4337">
      <w:pPr>
        <w:pStyle w:val="Default"/>
        <w:spacing w:before="0" w:line="360" w:lineRule="auto"/>
        <w:rPr>
          <w:rFonts w:ascii="Arial" w:eastAsia="Arial" w:hAnsi="Arial" w:cs="Arial"/>
          <w:b/>
          <w:bCs/>
          <w:sz w:val="22"/>
          <w:szCs w:val="22"/>
          <w:u w:val="single"/>
          <w:lang w:val="en-US"/>
          <w14:textOutline w14:w="12700" w14:cap="flat" w14:cmpd="sng" w14:algn="ctr">
            <w14:noFill/>
            <w14:prstDash w14:val="solid"/>
            <w14:miter w14:lim="400000"/>
          </w14:textOutline>
        </w:rPr>
      </w:pPr>
      <w:r w:rsidRPr="006C4337">
        <w:rPr>
          <w:rFonts w:ascii="Arial" w:eastAsia="Arial" w:hAnsi="Arial" w:cs="Arial"/>
          <w:b/>
          <w:bCs/>
          <w:sz w:val="22"/>
          <w:szCs w:val="22"/>
          <w:u w:val="single"/>
          <w:lang w:val="en-US"/>
          <w14:textOutline w14:w="12700" w14:cap="flat" w14:cmpd="sng" w14:algn="ctr">
            <w14:noFill/>
            <w14:prstDash w14:val="solid"/>
            <w14:miter w14:lim="400000"/>
          </w14:textOutline>
        </w:rPr>
        <w:t>Proposed Project Timeline</w:t>
      </w:r>
    </w:p>
    <w:p w14:paraId="6F6465F1" w14:textId="4054D767" w:rsidR="008E2F5F" w:rsidRPr="006C4337" w:rsidRDefault="00EF4DA5"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eastAsia="Arial" w:hAnsi="Arial" w:cs="Arial"/>
          <w:noProof/>
          <w:sz w:val="22"/>
          <w:szCs w:val="22"/>
          <w:u w:color="000000"/>
          <w:lang w:val="en-US"/>
          <w14:textOutline w14:w="0" w14:cap="rnd" w14:cmpd="sng" w14:algn="ctr">
            <w14:noFill/>
            <w14:prstDash w14:val="solid"/>
            <w14:bevel/>
          </w14:textOutline>
        </w:rPr>
        <w:drawing>
          <wp:inline distT="0" distB="0" distL="0" distR="0" wp14:anchorId="11D8556D" wp14:editId="4090547C">
            <wp:extent cx="6025116" cy="2466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7">
                      <a:extLst>
                        <a:ext uri="{28A0092B-C50C-407E-A947-70E740481C1C}">
                          <a14:useLocalDpi xmlns:a14="http://schemas.microsoft.com/office/drawing/2010/main" val="0"/>
                        </a:ext>
                      </a:extLst>
                    </a:blip>
                    <a:srcRect t="9016" r="1539" b="33951"/>
                    <a:stretch/>
                  </pic:blipFill>
                  <pic:spPr bwMode="auto">
                    <a:xfrm>
                      <a:off x="0" y="0"/>
                      <a:ext cx="6025926" cy="2466702"/>
                    </a:xfrm>
                    <a:prstGeom prst="rect">
                      <a:avLst/>
                    </a:prstGeom>
                    <a:ln>
                      <a:noFill/>
                    </a:ln>
                    <a:extLst>
                      <a:ext uri="{53640926-AAD7-44D8-BBD7-CCE9431645EC}">
                        <a14:shadowObscured xmlns:a14="http://schemas.microsoft.com/office/drawing/2010/main"/>
                      </a:ext>
                    </a:extLst>
                  </pic:spPr>
                </pic:pic>
              </a:graphicData>
            </a:graphic>
          </wp:inline>
        </w:drawing>
      </w:r>
    </w:p>
    <w:p w14:paraId="3F0F1C43" w14:textId="64A0297C"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Ethics and insider research</w:t>
      </w:r>
    </w:p>
    <w:p w14:paraId="41BC1426" w14:textId="4CF8E0EF"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This </w:t>
      </w:r>
      <w:r w:rsidR="000E6AD1" w:rsidRPr="006C4337">
        <w:rPr>
          <w:rFonts w:ascii="Arial" w:hAnsi="Arial" w:cs="Arial"/>
          <w:sz w:val="22"/>
          <w:szCs w:val="22"/>
          <w:u w:color="000000"/>
          <w:lang w:val="en-US"/>
          <w14:textOutline w14:w="12700" w14:cap="flat" w14:cmpd="sng" w14:algn="ctr">
            <w14:noFill/>
            <w14:prstDash w14:val="solid"/>
            <w14:miter w14:lim="400000"/>
          </w14:textOutline>
        </w:rPr>
        <w:t>research</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involves a class of children aged 8 and 9 that I already teach and therefore will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prioritise</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the schools’ safeguarding and GDPR policy. The parents and carers will be given information about the sessions and asked for their consent. As recommended by the BERA guidelines (2018), the project will also be explained to the children. Should consent be withheld, the children will still take part in the singing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lessons</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but their data will not be used for the purposes of the study.  </w:t>
      </w:r>
    </w:p>
    <w:p w14:paraId="675DDF87"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7552333" w14:textId="7C49191E"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As an insider researcher, there may be a conflict of interest between my role as a teacher and as a researcher. As the research is being done as part of my employment, any potential conflict would have to be resolved as a teacher which would be noted in the research report. All children will be referred to using a code which will be stored in a password-protected file</w:t>
      </w:r>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roofErr w:type="gramStart"/>
      <w:r w:rsidR="000E6AD1" w:rsidRPr="006C4337">
        <w:rPr>
          <w:rFonts w:ascii="Arial" w:hAnsi="Arial" w:cs="Arial"/>
          <w:sz w:val="22"/>
          <w:szCs w:val="22"/>
          <w:u w:color="000000"/>
          <w:lang w:val="en-US"/>
          <w14:textOutline w14:w="12700" w14:cap="flat" w14:cmpd="sng" w14:algn="ctr">
            <w14:noFill/>
            <w14:prstDash w14:val="solid"/>
            <w14:miter w14:lim="400000"/>
          </w14:textOutline>
        </w:rPr>
        <w:t>thus</w:t>
      </w:r>
      <w:proofErr w:type="gramEnd"/>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creating shareable </w:t>
      </w:r>
      <w:proofErr w:type="spellStart"/>
      <w:r w:rsidR="000E6AD1" w:rsidRPr="006C4337">
        <w:rPr>
          <w:rFonts w:ascii="Arial" w:hAnsi="Arial" w:cs="Arial"/>
          <w:sz w:val="22"/>
          <w:szCs w:val="22"/>
          <w:u w:color="000000"/>
          <w:lang w:val="en-US"/>
          <w14:textOutline w14:w="12700" w14:cap="flat" w14:cmpd="sng" w14:algn="ctr">
            <w14:noFill/>
            <w14:prstDash w14:val="solid"/>
            <w14:miter w14:lim="400000"/>
          </w14:textOutline>
        </w:rPr>
        <w:t>anonymised</w:t>
      </w:r>
      <w:proofErr w:type="spellEnd"/>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data (BERA 2018:31).</w:t>
      </w:r>
    </w:p>
    <w:p w14:paraId="3834173F"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416C9CCF" w14:textId="6BFA08B3"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I am using techniques from Acceptance and Commitment Coaching but am not a qualified therapist. I have completed a course in Acceptance and Commitment Coaching for Musicians and have attended a supervision session with Dr David Juncos in relation to this project.</w:t>
      </w:r>
    </w:p>
    <w:p w14:paraId="7EC891A1"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F87C4EC"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t>Personal learning outcomes</w:t>
      </w:r>
    </w:p>
    <w:p w14:paraId="469A801B" w14:textId="13B9092F"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The personal learning outcomes for this module will be to apply and consolidate skills obtained by completing the 3</w:t>
      </w:r>
      <w:r w:rsidR="008E2F5F" w:rsidRPr="006C4337">
        <w:rPr>
          <w:rFonts w:ascii="Arial" w:hAnsi="Arial" w:cs="Arial"/>
          <w:sz w:val="22"/>
          <w:szCs w:val="22"/>
          <w:u w:color="000000"/>
          <w:lang w:val="en-US"/>
          <w14:textOutline w14:w="12700" w14:cap="flat" w14:cmpd="sng" w14:algn="ctr">
            <w14:noFill/>
            <w14:prstDash w14:val="solid"/>
            <w14:miter w14:lim="400000"/>
          </w14:textOutline>
        </w:rPr>
        <w:t>-</w:t>
      </w:r>
      <w:r w:rsidRPr="006C4337">
        <w:rPr>
          <w:rFonts w:ascii="Arial" w:hAnsi="Arial" w:cs="Arial"/>
          <w:sz w:val="22"/>
          <w:szCs w:val="22"/>
          <w:u w:color="000000"/>
          <w:lang w:val="en-US"/>
          <w14:textOutline w14:w="12700" w14:cap="flat" w14:cmpd="sng" w14:algn="ctr">
            <w14:noFill/>
            <w14:prstDash w14:val="solid"/>
            <w14:miter w14:lim="400000"/>
          </w14:textOutline>
        </w:rPr>
        <w:t>part course ‘Acceptance and Commitment Training for Music Performance Anxiety’ with Dr David Juncos. These skills will be applied as a teaching professional and not as a therapist</w:t>
      </w:r>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and this process will increase my </w:t>
      </w:r>
      <w:r w:rsidR="00301F84" w:rsidRPr="006C4337">
        <w:rPr>
          <w:rFonts w:ascii="Arial" w:hAnsi="Arial" w:cs="Arial"/>
          <w:sz w:val="22"/>
          <w:szCs w:val="22"/>
          <w:u w:color="000000"/>
          <w:lang w:val="en-US"/>
          <w14:textOutline w14:w="12700" w14:cap="flat" w14:cmpd="sng" w14:algn="ctr">
            <w14:noFill/>
            <w14:prstDash w14:val="solid"/>
            <w14:miter w14:lim="400000"/>
          </w14:textOutline>
        </w:rPr>
        <w:t>confidence</w:t>
      </w:r>
      <w:r w:rsidR="000E6AD1" w:rsidRPr="006C4337">
        <w:rPr>
          <w:rFonts w:ascii="Arial" w:hAnsi="Arial" w:cs="Arial"/>
          <w:sz w:val="22"/>
          <w:szCs w:val="22"/>
          <w:u w:color="000000"/>
          <w:lang w:val="en-US"/>
          <w14:textOutline w14:w="12700" w14:cap="flat" w14:cmpd="sng" w14:algn="ctr">
            <w14:noFill/>
            <w14:prstDash w14:val="solid"/>
            <w14:miter w14:lim="400000"/>
          </w14:textOutline>
        </w:rPr>
        <w:t xml:space="preserve"> in using the methods, as well as </w:t>
      </w:r>
      <w:r w:rsidR="00301F84" w:rsidRPr="006C4337">
        <w:rPr>
          <w:rFonts w:ascii="Arial" w:hAnsi="Arial" w:cs="Arial"/>
          <w:sz w:val="22"/>
          <w:szCs w:val="22"/>
          <w:u w:color="000000"/>
          <w:lang w:val="en-US"/>
          <w14:textOutline w14:w="12700" w14:cap="flat" w14:cmpd="sng" w14:algn="ctr">
            <w14:noFill/>
            <w14:prstDash w14:val="solid"/>
            <w14:miter w14:lim="400000"/>
          </w14:textOutline>
        </w:rPr>
        <w:t xml:space="preserve">develop my judgement as the appropriate methods to use for different situations. </w:t>
      </w:r>
      <w:r w:rsidRPr="006C4337">
        <w:rPr>
          <w:rFonts w:ascii="Arial" w:hAnsi="Arial" w:cs="Arial"/>
          <w:sz w:val="22"/>
          <w:szCs w:val="22"/>
          <w:u w:color="000000"/>
          <w:lang w:val="en-US"/>
          <w14:textOutline w14:w="12700" w14:cap="flat" w14:cmpd="sng" w14:algn="ctr">
            <w14:noFill/>
            <w14:prstDash w14:val="solid"/>
            <w14:miter w14:lim="400000"/>
          </w14:textOutline>
        </w:rPr>
        <w:t>It will also develop my understanding of applying ACT in a group setting and with children</w:t>
      </w:r>
      <w:r w:rsidR="00301F84" w:rsidRPr="006C4337">
        <w:rPr>
          <w:rFonts w:ascii="Arial" w:hAnsi="Arial" w:cs="Arial"/>
          <w:sz w:val="22"/>
          <w:szCs w:val="22"/>
          <w:u w:color="000000"/>
          <w:lang w:val="en-US"/>
          <w14:textOutline w14:w="12700" w14:cap="flat" w14:cmpd="sng" w14:algn="ctr">
            <w14:noFill/>
            <w14:prstDash w14:val="solid"/>
            <w14:miter w14:lim="400000"/>
          </w14:textOutline>
        </w:rPr>
        <w:t>.</w:t>
      </w:r>
    </w:p>
    <w:p w14:paraId="1AC553FD" w14:textId="77777777" w:rsidR="00CC4B99" w:rsidRPr="006C4337" w:rsidRDefault="00CC4B9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F8BC034" w14:textId="5C649C19"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b/>
          <w:bCs/>
          <w:sz w:val="22"/>
          <w:szCs w:val="22"/>
          <w:u w:val="single" w:color="000000"/>
          <w:lang w:val="en-US"/>
          <w14:textOutline w14:w="12700" w14:cap="flat" w14:cmpd="sng" w14:algn="ctr">
            <w14:noFill/>
            <w14:prstDash w14:val="solid"/>
            <w14:miter w14:lim="400000"/>
          </w14:textOutline>
        </w:rPr>
        <w:lastRenderedPageBreak/>
        <w:t>References</w:t>
      </w:r>
    </w:p>
    <w:p w14:paraId="5F596EEB" w14:textId="77777777" w:rsidR="002D7649" w:rsidRPr="006C4337" w:rsidRDefault="003B65BD" w:rsidP="006C4337">
      <w:pPr>
        <w:pStyle w:val="Default"/>
        <w:spacing w:before="0" w:line="360" w:lineRule="auto"/>
        <w:rPr>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BERA  Ethical Guidelines for Educational Research fourth edition 2018 </w:t>
      </w:r>
      <w:hyperlink r:id="rId8" w:history="1">
        <w:r w:rsidRPr="006C4337">
          <w:rPr>
            <w:rFonts w:ascii="Arial" w:hAnsi="Arial" w:cs="Arial"/>
            <w:sz w:val="22"/>
            <w:szCs w:val="22"/>
            <w:u w:color="000000"/>
            <w:lang w:val="en-US"/>
            <w14:textOutline w14:w="12700" w14:cap="flat" w14:cmpd="sng" w14:algn="ctr">
              <w14:noFill/>
              <w14:prstDash w14:val="solid"/>
              <w14:miter w14:lim="400000"/>
            </w14:textOutline>
          </w:rPr>
          <w:t>https://www.bera.ac.uk/publication/ethical-guidelines-for-educational-research-2018-online</w:t>
        </w:r>
      </w:hyperlink>
      <w:r w:rsidRPr="006C4337">
        <w:rPr>
          <w:rFonts w:ascii="Arial" w:hAnsi="Arial" w:cs="Arial"/>
          <w:sz w:val="22"/>
          <w:szCs w:val="22"/>
          <w:u w:color="000000"/>
          <w:lang w:val="en-US"/>
          <w14:textOutline w14:w="12700" w14:cap="flat" w14:cmpd="sng" w14:algn="ctr">
            <w14:noFill/>
            <w14:prstDash w14:val="solid"/>
            <w14:miter w14:lim="400000"/>
          </w14:textOutline>
        </w:rPr>
        <w:t xml:space="preserve"> Accessed 28th March 2023</w:t>
      </w:r>
    </w:p>
    <w:p w14:paraId="05011A19"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652D3B4"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Black, T.D., 2022. ACT FOR TREATING CHILDREN: The Essential Guide to Acceptance and Commitment Therapy for Kids. New Harbinger Publications.</w:t>
      </w:r>
    </w:p>
    <w:p w14:paraId="029050B9"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757582C0"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Department of Education ‘Model Music Curriculum’ (March 2021) Accessed 21st March 2023 </w:t>
      </w:r>
      <w:hyperlink r:id="rId9" w:history="1">
        <w:r w:rsidRPr="006C4337">
          <w:rPr>
            <w:rStyle w:val="Hyperlink0"/>
            <w:rFonts w:ascii="Arial" w:hAnsi="Arial" w:cs="Arial"/>
            <w:sz w:val="22"/>
            <w:szCs w:val="22"/>
            <w:u w:color="000000"/>
            <w:lang w:val="en-US"/>
            <w14:textOutline w14:w="12700" w14:cap="flat" w14:cmpd="sng" w14:algn="ctr">
              <w14:noFill/>
              <w14:prstDash w14:val="solid"/>
              <w14:miter w14:lim="400000"/>
            </w14:textOutline>
          </w:rPr>
          <w:t>https://assets.publishing.service.gov.uk/government/uploads/system/uploads/attachment_data/file/974358/Model_Music_Curriculum_Key_Stage_1__2_FINAL.pdf</w:t>
        </w:r>
      </w:hyperlink>
    </w:p>
    <w:p w14:paraId="3825ECC6"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1F93D6D"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Department of Education ‘National Curriculum for Music’ (March 2021) Accessed 21st March 2023</w:t>
      </w:r>
    </w:p>
    <w:p w14:paraId="71B63BBD"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https://www.gov.uk/government/publications/national-curriculum-in-england-music-programmes-of-study/national-curriculum-in-england-music-programmes-of-study</w:t>
      </w:r>
    </w:p>
    <w:p w14:paraId="771EA3E3"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D8240C3" w14:textId="77777777"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Dingle G. A et </w:t>
      </w:r>
      <w:proofErr w:type="gramStart"/>
      <w:r w:rsidRPr="006C4337">
        <w:rPr>
          <w:rStyle w:val="None"/>
          <w:rFonts w:ascii="Arial" w:hAnsi="Arial" w:cs="Arial"/>
          <w:sz w:val="22"/>
          <w:szCs w:val="22"/>
          <w:u w:color="000000"/>
          <w:lang w:val="it-IT"/>
          <w14:textOutline w14:w="12700" w14:cap="flat" w14:cmpd="sng" w14:algn="ctr">
            <w14:noFill/>
            <w14:prstDash w14:val="solid"/>
            <w14:miter w14:lim="400000"/>
          </w14:textOutline>
        </w:rPr>
        <w:t>al  (</w:t>
      </w:r>
      <w:proofErr w:type="gramEnd"/>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2019) </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 xml:space="preserve">’ </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An Agenda for Best Practice Research on Group Singing, Health and Well-Being</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lang w:val="it-IT"/>
          <w14:textOutline w14:w="12700" w14:cap="flat" w14:cmpd="sng" w14:algn="ctr">
            <w14:noFill/>
            <w14:prstDash w14:val="solid"/>
            <w14:miter w14:lim="400000"/>
          </w14:textOutline>
        </w:rPr>
        <w:t xml:space="preserve">Music &amp; Science </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2 pp1-15 (accessed 16th June 2022) DOI: 10.1177/2059204319861719</w:t>
      </w:r>
    </w:p>
    <w:p w14:paraId="38FB5813"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1D6EA5A6" w14:textId="77777777" w:rsidR="002D7649" w:rsidRPr="006C4337" w:rsidRDefault="003B65BD" w:rsidP="006C4337">
      <w:pPr>
        <w:pStyle w:val="Default"/>
        <w:spacing w:before="0" w:line="360" w:lineRule="auto"/>
        <w:rPr>
          <w:rStyle w:val="None"/>
          <w:rFonts w:ascii="Arial" w:eastAsia="Arial" w:hAnsi="Arial" w:cs="Arial"/>
          <w:i/>
          <w:iCs/>
          <w:sz w:val="22"/>
          <w:szCs w:val="22"/>
          <w:u w:color="000000"/>
          <w14:textOutline w14:w="12700" w14:cap="flat" w14:cmpd="sng" w14:algn="ctr">
            <w14:noFill/>
            <w14:prstDash w14:val="solid"/>
            <w14:miter w14:lim="400000"/>
          </w14:textOutline>
        </w:rPr>
      </w:pP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Fancourt</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D, Finn S (2019) </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What is the evidence on the role of the arts in improving health and well-being? A scoping review. </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Health Evidence Network Synthesis Report 67</w:t>
      </w:r>
    </w:p>
    <w:p w14:paraId="38D5957D" w14:textId="77777777" w:rsidR="002D7649" w:rsidRPr="006C4337" w:rsidRDefault="002D7649" w:rsidP="006C4337">
      <w:pPr>
        <w:pStyle w:val="Default"/>
        <w:spacing w:before="0" w:line="360" w:lineRule="auto"/>
        <w:rPr>
          <w:rFonts w:ascii="Arial" w:eastAsia="Arial" w:hAnsi="Arial" w:cs="Arial"/>
          <w:i/>
          <w:iCs/>
          <w:sz w:val="22"/>
          <w:szCs w:val="22"/>
          <w:u w:color="000000"/>
          <w:lang w:val="en-US"/>
          <w14:textOutline w14:w="12700" w14:cap="flat" w14:cmpd="sng" w14:algn="ctr">
            <w14:noFill/>
            <w14:prstDash w14:val="solid"/>
            <w14:miter w14:lim="400000"/>
          </w14:textOutline>
        </w:rPr>
      </w:pPr>
    </w:p>
    <w:p w14:paraId="74D4C17C"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Hallam, S and Macdonald, R. (2016) The Effects of Music in Community and Educational Settings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In</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S. Hallam, I. Cross &amp; M.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Thaut</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(Eds). The Oxford Handbook of Music Psychology. 2nd edition. Oxford: Oxford University Press.</w:t>
      </w:r>
    </w:p>
    <w:p w14:paraId="210FB386"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7266F0B8" w14:textId="77777777" w:rsidR="002D7649" w:rsidRPr="006C4337" w:rsidRDefault="003B65BD" w:rsidP="006C4337">
      <w:pPr>
        <w:pStyle w:val="Default"/>
        <w:spacing w:before="0" w:line="360" w:lineRule="auto"/>
        <w:rPr>
          <w:rStyle w:val="None"/>
          <w:rFonts w:ascii="Arial" w:eastAsia="Arial" w:hAnsi="Arial" w:cs="Arial"/>
          <w:sz w:val="22"/>
          <w:szCs w:val="22"/>
          <w:u w:color="000000"/>
          <w:shd w:val="clear" w:color="auto" w:fill="FFFFFF"/>
          <w14:textOutline w14:w="12700" w14:cap="flat" w14:cmpd="sng" w14:algn="ctr">
            <w14:noFill/>
            <w14:prstDash w14:val="solid"/>
            <w14:miter w14:lim="400000"/>
          </w14:textOutline>
        </w:rPr>
      </w:pP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Juncos, D.G. and de Paiva e </w:t>
      </w:r>
      <w:proofErr w:type="spellStart"/>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Pona</w:t>
      </w:r>
      <w:proofErr w:type="spellEnd"/>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E., 2018. Acceptance and commitment therapy as a clinical anxiety treatment and performance enhancement program for musicians: towards an evidence-based practice model within performance psychology. </w:t>
      </w:r>
      <w:r w:rsidRPr="006C4337">
        <w:rPr>
          <w:rStyle w:val="None"/>
          <w:rFonts w:ascii="Arial" w:hAnsi="Arial" w:cs="Arial"/>
          <w:i/>
          <w:iCs/>
          <w:sz w:val="22"/>
          <w:szCs w:val="22"/>
          <w:u w:color="000000"/>
          <w:shd w:val="clear" w:color="auto" w:fill="FFFFFF"/>
          <w:lang w:val="it-IT"/>
          <w14:textOutline w14:w="12700" w14:cap="flat" w14:cmpd="sng" w14:algn="ctr">
            <w14:noFill/>
            <w14:prstDash w14:val="solid"/>
            <w14:miter w14:lim="400000"/>
          </w14:textOutline>
        </w:rPr>
        <w:t>Music &amp; Science</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1</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p.2059204317748807.</w:t>
      </w:r>
    </w:p>
    <w:p w14:paraId="722DC943"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618F0A4C" w14:textId="77777777" w:rsidR="002D7649" w:rsidRPr="006C4337" w:rsidRDefault="003B65BD" w:rsidP="006C4337">
      <w:pPr>
        <w:pStyle w:val="Default"/>
        <w:spacing w:before="0" w:line="360" w:lineRule="auto"/>
        <w:rPr>
          <w:rStyle w:val="None"/>
          <w:rFonts w:ascii="Arial" w:eastAsia="Arial" w:hAnsi="Arial" w:cs="Arial"/>
          <w:sz w:val="22"/>
          <w:szCs w:val="22"/>
          <w:u w:color="000000"/>
          <w:shd w:val="clear" w:color="auto" w:fill="FFFFFF"/>
          <w14:textOutline w14:w="12700" w14:cap="flat" w14:cmpd="sng" w14:algn="ctr">
            <w14:noFill/>
            <w14:prstDash w14:val="solid"/>
            <w14:miter w14:lim="400000"/>
          </w14:textOutline>
        </w:rPr>
      </w:pP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Juncos, D.G. and Markman, E.J., 2016. Acceptance and commitment therapy for the treatment of music performance anxiety: a single subject design with a university student.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Psychology of Music</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44</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(5), pp.935-952.</w:t>
      </w:r>
    </w:p>
    <w:p w14:paraId="478AE24C"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36184B89" w14:textId="77777777" w:rsidR="002D7649" w:rsidRPr="006C4337" w:rsidRDefault="003B65BD" w:rsidP="006C4337">
      <w:pPr>
        <w:pStyle w:val="Default"/>
        <w:spacing w:before="0" w:line="360" w:lineRule="auto"/>
        <w:rPr>
          <w:rStyle w:val="None"/>
          <w:rFonts w:ascii="Arial" w:eastAsia="Arial" w:hAnsi="Arial" w:cs="Arial"/>
          <w:sz w:val="22"/>
          <w:szCs w:val="22"/>
          <w:u w:color="000000"/>
          <w:shd w:val="clear" w:color="auto" w:fill="FFFFFF"/>
          <w14:textOutline w14:w="12700" w14:cap="flat" w14:cmpd="sng" w14:algn="ctr">
            <w14:noFill/>
            <w14:prstDash w14:val="solid"/>
            <w14:miter w14:lim="400000"/>
          </w14:textOutline>
        </w:rPr>
      </w:pPr>
      <w:r w:rsidRPr="006C4337">
        <w:rPr>
          <w:rStyle w:val="None"/>
          <w:rFonts w:ascii="Arial" w:hAnsi="Arial" w:cs="Arial"/>
          <w:sz w:val="22"/>
          <w:szCs w:val="22"/>
          <w:u w:color="000000"/>
          <w:shd w:val="clear" w:color="auto" w:fill="FFFFFF"/>
          <w:lang w:val="it-IT"/>
          <w14:textOutline w14:w="12700" w14:cap="flat" w14:cmpd="sng" w14:algn="ctr">
            <w14:noFill/>
            <w14:prstDash w14:val="solid"/>
            <w14:miter w14:lim="400000"/>
          </w14:textOutline>
        </w:rPr>
        <w:t xml:space="preserve">Juncos, D.G. and e Pona, E.D.P., 2022.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ACT for Musicians: A Guide for Using Acceptance and Commitment Training to Enhance Performance, Overcome Performance Anxiety, and Improve Well-Being</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Universal-Publishers.</w:t>
      </w:r>
    </w:p>
    <w:p w14:paraId="5D169D03"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4792588D" w14:textId="77777777"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Style w:val="None"/>
          <w:rFonts w:ascii="Arial" w:hAnsi="Arial" w:cs="Arial"/>
          <w:sz w:val="22"/>
          <w:szCs w:val="22"/>
          <w:u w:color="000000"/>
          <w:lang w:val="en-US"/>
          <w14:textOutline w14:w="12700" w14:cap="flat" w14:cmpd="sng" w14:algn="ctr">
            <w14:noFill/>
            <w14:prstDash w14:val="solid"/>
            <w14:miter w14:lim="400000"/>
          </w14:textOutline>
        </w:rPr>
        <w:t>Lu, C; Saunders, J; Welch, G; (2019) A pilot study of seven-year-old children</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s singing </w:t>
      </w: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behaviour</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development and engagement in China. The Changing Face of Music and Art Education (CFMAE): Interdisciplinary Journal for Music and Art </w:t>
      </w:r>
      <w:proofErr w:type="gram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Pedagogy ,</w:t>
      </w:r>
      <w:proofErr w:type="gram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9 (2) pp. 23-49</w:t>
      </w:r>
    </w:p>
    <w:p w14:paraId="545BF89B"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7DC3D058" w14:textId="7D0441EF"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Ofqual</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 GCSE</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outcomes’ August 2022 </w:t>
      </w:r>
      <w:hyperlink r:id="rId10" w:history="1">
        <w:r w:rsidRPr="006C4337">
          <w:rPr>
            <w:rStyle w:val="Hyperlink0"/>
            <w:rFonts w:ascii="Arial" w:hAnsi="Arial" w:cs="Arial"/>
            <w:sz w:val="22"/>
            <w:szCs w:val="22"/>
            <w:u w:color="000000"/>
            <w:lang w:val="en-US"/>
            <w14:textOutline w14:w="12700" w14:cap="flat" w14:cmpd="sng" w14:algn="ctr">
              <w14:noFill/>
              <w14:prstDash w14:val="solid"/>
              <w14:miter w14:lim="400000"/>
            </w14:textOutline>
          </w:rPr>
          <w:t>https://analytics.ofqual.gov.uk/apps/GCSE/Outcomes/</w:t>
        </w:r>
      </w:hyperlink>
      <w:r w:rsidRPr="006C4337">
        <w:rPr>
          <w:rFonts w:ascii="Arial" w:hAnsi="Arial" w:cs="Arial"/>
          <w:sz w:val="22"/>
          <w:szCs w:val="22"/>
          <w:u w:color="000000"/>
          <w:lang w:val="en-US"/>
          <w14:textOutline w14:w="12700" w14:cap="flat" w14:cmpd="sng" w14:algn="ctr">
            <w14:noFill/>
            <w14:prstDash w14:val="solid"/>
            <w14:miter w14:lim="400000"/>
          </w14:textOutline>
        </w:rPr>
        <w:t xml:space="preserve"> Accessed 21st March 2023</w:t>
      </w:r>
    </w:p>
    <w:p w14:paraId="059F9A3E" w14:textId="77777777" w:rsidR="004A0035" w:rsidRPr="006C4337" w:rsidRDefault="004A0035"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5B63DA4D" w14:textId="603CDEE6" w:rsidR="004A0035" w:rsidRPr="006C4337" w:rsidRDefault="004A0035" w:rsidP="006C4337">
      <w:pPr>
        <w:pStyle w:val="Default"/>
        <w:spacing w:before="0" w:line="360" w:lineRule="auto"/>
        <w:rPr>
          <w:rFonts w:ascii="Arial" w:hAnsi="Arial" w:cs="Arial"/>
          <w:color w:val="222222"/>
          <w:sz w:val="22"/>
          <w:szCs w:val="22"/>
          <w:shd w:val="clear" w:color="auto" w:fill="FFFFFF"/>
        </w:rPr>
      </w:pPr>
      <w:r w:rsidRPr="006C4337">
        <w:rPr>
          <w:rFonts w:ascii="Arial" w:hAnsi="Arial" w:cs="Arial"/>
          <w:color w:val="222222"/>
          <w:sz w:val="22"/>
          <w:szCs w:val="22"/>
          <w:shd w:val="clear" w:color="auto" w:fill="FFFFFF"/>
        </w:rPr>
        <w:t>Polit, D.F. and Beck, C.T., 2004.</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Nursing research: Principles and methods</w:t>
      </w:r>
      <w:r w:rsidRPr="006C4337">
        <w:rPr>
          <w:rFonts w:ascii="Arial" w:hAnsi="Arial" w:cs="Arial"/>
          <w:color w:val="222222"/>
          <w:sz w:val="22"/>
          <w:szCs w:val="22"/>
          <w:shd w:val="clear" w:color="auto" w:fill="FFFFFF"/>
        </w:rPr>
        <w:t>. Lippincott Williams &amp; Wilkins.</w:t>
      </w:r>
    </w:p>
    <w:p w14:paraId="4CF8A889" w14:textId="77777777" w:rsidR="004A0035" w:rsidRPr="006C4337" w:rsidRDefault="004A0035"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5C1CA9EA" w14:textId="77777777" w:rsidR="002D7649" w:rsidRPr="006C4337" w:rsidRDefault="003B65BD" w:rsidP="006C4337">
      <w:pPr>
        <w:pStyle w:val="Default"/>
        <w:spacing w:before="0" w:line="360" w:lineRule="auto"/>
        <w:rPr>
          <w:rStyle w:val="None"/>
          <w:rFonts w:ascii="Arial" w:eastAsia="Arial" w:hAnsi="Arial" w:cs="Arial"/>
          <w:sz w:val="22"/>
          <w:szCs w:val="22"/>
          <w:u w:color="000000"/>
          <w:shd w:val="clear" w:color="auto" w:fill="FFFFFF"/>
          <w14:textOutline w14:w="12700" w14:cap="flat" w14:cmpd="sng" w14:algn="ctr">
            <w14:noFill/>
            <w14:prstDash w14:val="solid"/>
            <w14:miter w14:lim="400000"/>
          </w14:textOutline>
        </w:rPr>
      </w:pP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Mahony, S.E., Juncos, D.G. and Winter, D., 2022. Acceptance and commitment coaching for music performance anxiety: Piloting a 6-week group course with undergraduate dance and musical theatre students.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Frontiers in psychology</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13</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p.631.</w:t>
      </w:r>
    </w:p>
    <w:p w14:paraId="52AF7011"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2F6B11E5" w14:textId="77777777" w:rsidR="002D7649" w:rsidRPr="006C4337" w:rsidRDefault="003B65BD"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National Health Service (2022) ‘Mental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Heath</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of Children and Young People’ accessed at </w:t>
      </w:r>
      <w:hyperlink r:id="rId11" w:history="1">
        <w:r w:rsidRPr="006C4337">
          <w:rPr>
            <w:rStyle w:val="Hyperlink0"/>
            <w:rFonts w:ascii="Arial" w:hAnsi="Arial" w:cs="Arial"/>
            <w:sz w:val="22"/>
            <w:szCs w:val="22"/>
            <w:u w:color="000000"/>
            <w:lang w:val="en-US"/>
            <w14:textOutline w14:w="12700" w14:cap="flat" w14:cmpd="sng" w14:algn="ctr">
              <w14:noFill/>
              <w14:prstDash w14:val="solid"/>
              <w14:miter w14:lim="400000"/>
            </w14:textOutline>
          </w:rPr>
          <w:t>https://digital.nhs.uk/data-and-information/publications/statistical/mental-health-of-children-and-young-people-in-england/2022-follow-up-to-the-2017-survey</w:t>
        </w:r>
      </w:hyperlink>
      <w:r w:rsidRPr="006C4337">
        <w:rPr>
          <w:rFonts w:ascii="Arial" w:hAnsi="Arial" w:cs="Arial"/>
          <w:sz w:val="22"/>
          <w:szCs w:val="22"/>
          <w:u w:color="000000"/>
          <w:lang w:val="en-US"/>
          <w14:textOutline w14:w="12700" w14:cap="flat" w14:cmpd="sng" w14:algn="ctr">
            <w14:noFill/>
            <w14:prstDash w14:val="solid"/>
            <w14:miter w14:lim="400000"/>
          </w14:textOutline>
        </w:rPr>
        <w:t xml:space="preserve"> accessed on 23rd March 2023</w:t>
      </w:r>
    </w:p>
    <w:p w14:paraId="52FA0CF0" w14:textId="77777777" w:rsidR="004337B8" w:rsidRPr="006C4337" w:rsidRDefault="004337B8"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6F24C10B" w14:textId="319A5244" w:rsidR="004337B8" w:rsidRPr="006C4337" w:rsidRDefault="004337B8"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color w:val="222222"/>
          <w:sz w:val="22"/>
          <w:szCs w:val="22"/>
          <w:shd w:val="clear" w:color="auto" w:fill="FFFFFF"/>
        </w:rPr>
        <w:t xml:space="preserve">Rife, N.A., </w:t>
      </w:r>
      <w:proofErr w:type="spellStart"/>
      <w:r w:rsidRPr="006C4337">
        <w:rPr>
          <w:rFonts w:ascii="Arial" w:hAnsi="Arial" w:cs="Arial"/>
          <w:color w:val="222222"/>
          <w:sz w:val="22"/>
          <w:szCs w:val="22"/>
          <w:shd w:val="clear" w:color="auto" w:fill="FFFFFF"/>
        </w:rPr>
        <w:t>Shnek</w:t>
      </w:r>
      <w:proofErr w:type="spellEnd"/>
      <w:r w:rsidRPr="006C4337">
        <w:rPr>
          <w:rFonts w:ascii="Arial" w:hAnsi="Arial" w:cs="Arial"/>
          <w:color w:val="222222"/>
          <w:sz w:val="22"/>
          <w:szCs w:val="22"/>
          <w:shd w:val="clear" w:color="auto" w:fill="FFFFFF"/>
        </w:rPr>
        <w:t xml:space="preserve">, Z.M., </w:t>
      </w:r>
      <w:proofErr w:type="spellStart"/>
      <w:r w:rsidRPr="006C4337">
        <w:rPr>
          <w:rFonts w:ascii="Arial" w:hAnsi="Arial" w:cs="Arial"/>
          <w:color w:val="222222"/>
          <w:sz w:val="22"/>
          <w:szCs w:val="22"/>
          <w:shd w:val="clear" w:color="auto" w:fill="FFFFFF"/>
        </w:rPr>
        <w:t>Lauby</w:t>
      </w:r>
      <w:proofErr w:type="spellEnd"/>
      <w:r w:rsidRPr="006C4337">
        <w:rPr>
          <w:rFonts w:ascii="Arial" w:hAnsi="Arial" w:cs="Arial"/>
          <w:color w:val="222222"/>
          <w:sz w:val="22"/>
          <w:szCs w:val="22"/>
          <w:shd w:val="clear" w:color="auto" w:fill="FFFFFF"/>
        </w:rPr>
        <w:t>, J.L. and Lapidus, L.B., 2001. 'Children's satisfaction with private music lessons'.</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Journal of Research in Music Education</w:t>
      </w:r>
      <w:r w:rsidRPr="006C4337">
        <w:rPr>
          <w:rFonts w:ascii="Arial" w:hAnsi="Arial" w:cs="Arial"/>
          <w:color w:val="222222"/>
          <w:sz w:val="22"/>
          <w:szCs w:val="22"/>
          <w:shd w:val="clear" w:color="auto" w:fill="FFFFFF"/>
        </w:rPr>
        <w:t>,</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49</w:t>
      </w:r>
      <w:r w:rsidRPr="006C4337">
        <w:rPr>
          <w:rFonts w:ascii="Arial" w:hAnsi="Arial" w:cs="Arial"/>
          <w:color w:val="222222"/>
          <w:sz w:val="22"/>
          <w:szCs w:val="22"/>
          <w:shd w:val="clear" w:color="auto" w:fill="FFFFFF"/>
        </w:rPr>
        <w:t>(1), p.21-32.</w:t>
      </w:r>
    </w:p>
    <w:p w14:paraId="399A503D" w14:textId="77777777" w:rsidR="002D7649" w:rsidRPr="006C4337" w:rsidRDefault="002D7649" w:rsidP="006C4337">
      <w:pPr>
        <w:pStyle w:val="Default"/>
        <w:spacing w:before="0" w:line="360" w:lineRule="auto"/>
        <w:rPr>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70050A06" w14:textId="77777777"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Shaw, T.A., Juncos, D.G. and Winter, D., 2020. Piloting a new model for treating music performance anxiety: training a singing teacher to use acceptance and commitment coaching with a student.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Frontiers in psychology</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11</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p.882.</w:t>
      </w:r>
    </w:p>
    <w:p w14:paraId="147A5935" w14:textId="77777777" w:rsidR="008E2F5F" w:rsidRPr="006C4337" w:rsidRDefault="008E2F5F" w:rsidP="006C4337">
      <w:pPr>
        <w:pStyle w:val="Body"/>
        <w:spacing w:line="360" w:lineRule="auto"/>
        <w:rPr>
          <w:rFonts w:ascii="Arial" w:hAnsi="Arial" w:cs="Arial"/>
          <w:b/>
          <w:bCs/>
          <w:u w:val="single"/>
        </w:rPr>
      </w:pPr>
    </w:p>
    <w:p w14:paraId="53BF0A55" w14:textId="77777777" w:rsidR="008E2F5F" w:rsidRPr="006C4337" w:rsidRDefault="008E2F5F" w:rsidP="006C4337">
      <w:pPr>
        <w:pStyle w:val="Body"/>
        <w:spacing w:line="360" w:lineRule="auto"/>
        <w:rPr>
          <w:rFonts w:ascii="Arial" w:hAnsi="Arial" w:cs="Arial"/>
          <w:b/>
          <w:bCs/>
          <w:u w:val="single"/>
        </w:rPr>
      </w:pPr>
    </w:p>
    <w:p w14:paraId="041839FD" w14:textId="77777777" w:rsidR="008E2F5F" w:rsidRPr="006C4337" w:rsidRDefault="008E2F5F" w:rsidP="006C4337">
      <w:pPr>
        <w:pStyle w:val="Body"/>
        <w:spacing w:line="360" w:lineRule="auto"/>
        <w:rPr>
          <w:rFonts w:ascii="Arial" w:hAnsi="Arial" w:cs="Arial"/>
          <w:b/>
          <w:bCs/>
          <w:u w:val="single"/>
        </w:rPr>
      </w:pPr>
    </w:p>
    <w:p w14:paraId="21A9BD56" w14:textId="77777777" w:rsidR="008E2F5F" w:rsidRPr="006C4337" w:rsidRDefault="008E2F5F" w:rsidP="006C4337">
      <w:pPr>
        <w:pStyle w:val="Body"/>
        <w:spacing w:line="360" w:lineRule="auto"/>
        <w:rPr>
          <w:rFonts w:ascii="Arial" w:hAnsi="Arial" w:cs="Arial"/>
          <w:b/>
          <w:bCs/>
          <w:u w:val="single"/>
        </w:rPr>
      </w:pPr>
    </w:p>
    <w:p w14:paraId="023B5F5F" w14:textId="77777777" w:rsidR="008E2F5F" w:rsidRPr="006C4337" w:rsidRDefault="008E2F5F" w:rsidP="006C4337">
      <w:pPr>
        <w:pStyle w:val="Body"/>
        <w:spacing w:line="360" w:lineRule="auto"/>
        <w:rPr>
          <w:rFonts w:ascii="Arial" w:hAnsi="Arial" w:cs="Arial"/>
          <w:b/>
          <w:bCs/>
          <w:u w:val="single"/>
        </w:rPr>
      </w:pPr>
    </w:p>
    <w:p w14:paraId="6B7AF6F8" w14:textId="77777777" w:rsidR="008E2F5F" w:rsidRPr="006C4337" w:rsidRDefault="008E2F5F" w:rsidP="006C4337">
      <w:pPr>
        <w:pStyle w:val="Body"/>
        <w:spacing w:line="360" w:lineRule="auto"/>
        <w:rPr>
          <w:rFonts w:ascii="Arial" w:hAnsi="Arial" w:cs="Arial"/>
          <w:b/>
          <w:bCs/>
          <w:u w:val="single"/>
        </w:rPr>
      </w:pPr>
    </w:p>
    <w:p w14:paraId="208C01D4" w14:textId="77777777" w:rsidR="008E2F5F" w:rsidRPr="006C4337" w:rsidRDefault="008E2F5F" w:rsidP="006C4337">
      <w:pPr>
        <w:pStyle w:val="Body"/>
        <w:spacing w:line="360" w:lineRule="auto"/>
        <w:rPr>
          <w:rFonts w:ascii="Arial" w:hAnsi="Arial" w:cs="Arial"/>
          <w:b/>
          <w:bCs/>
          <w:u w:val="single"/>
        </w:rPr>
      </w:pPr>
    </w:p>
    <w:p w14:paraId="406A55CC" w14:textId="77777777" w:rsidR="008E2F5F" w:rsidRPr="006C4337" w:rsidRDefault="008E2F5F" w:rsidP="006C4337">
      <w:pPr>
        <w:pStyle w:val="Body"/>
        <w:spacing w:line="360" w:lineRule="auto"/>
        <w:rPr>
          <w:rFonts w:ascii="Arial" w:hAnsi="Arial" w:cs="Arial"/>
          <w:b/>
          <w:bCs/>
          <w:u w:val="single"/>
        </w:rPr>
      </w:pPr>
    </w:p>
    <w:p w14:paraId="6862171D" w14:textId="77777777" w:rsidR="008E2F5F" w:rsidRPr="006C4337" w:rsidRDefault="008E2F5F" w:rsidP="006C4337">
      <w:pPr>
        <w:pStyle w:val="Body"/>
        <w:spacing w:line="360" w:lineRule="auto"/>
        <w:rPr>
          <w:rFonts w:ascii="Arial" w:hAnsi="Arial" w:cs="Arial"/>
          <w:b/>
          <w:bCs/>
          <w:u w:val="single"/>
        </w:rPr>
      </w:pPr>
    </w:p>
    <w:p w14:paraId="0BD0137C" w14:textId="77777777" w:rsidR="008E2F5F" w:rsidRPr="006C4337" w:rsidRDefault="008E2F5F" w:rsidP="006C4337">
      <w:pPr>
        <w:pStyle w:val="Body"/>
        <w:spacing w:line="360" w:lineRule="auto"/>
        <w:rPr>
          <w:rFonts w:ascii="Arial" w:hAnsi="Arial" w:cs="Arial"/>
          <w:b/>
          <w:bCs/>
          <w:u w:val="single"/>
        </w:rPr>
      </w:pPr>
    </w:p>
    <w:p w14:paraId="2CEAFB5B" w14:textId="77777777" w:rsidR="00301F84" w:rsidRPr="006C4337" w:rsidRDefault="00301F84" w:rsidP="006C4337">
      <w:pPr>
        <w:pStyle w:val="Body"/>
        <w:spacing w:line="360" w:lineRule="auto"/>
        <w:rPr>
          <w:rFonts w:ascii="Arial" w:hAnsi="Arial" w:cs="Arial"/>
          <w:b/>
          <w:bCs/>
          <w:u w:val="single"/>
        </w:rPr>
      </w:pPr>
    </w:p>
    <w:p w14:paraId="188ECA5C" w14:textId="77777777" w:rsidR="00301F84" w:rsidRPr="006C4337" w:rsidRDefault="00301F84" w:rsidP="006C4337">
      <w:pPr>
        <w:pStyle w:val="Body"/>
        <w:spacing w:line="360" w:lineRule="auto"/>
        <w:rPr>
          <w:rFonts w:ascii="Arial" w:hAnsi="Arial" w:cs="Arial"/>
          <w:b/>
          <w:bCs/>
          <w:u w:val="single"/>
        </w:rPr>
      </w:pPr>
    </w:p>
    <w:p w14:paraId="4BAE10AA" w14:textId="77777777" w:rsidR="00301F84" w:rsidRPr="006C4337" w:rsidRDefault="00301F84" w:rsidP="006C4337">
      <w:pPr>
        <w:pStyle w:val="Body"/>
        <w:spacing w:line="360" w:lineRule="auto"/>
        <w:rPr>
          <w:rFonts w:ascii="Arial" w:hAnsi="Arial" w:cs="Arial"/>
          <w:b/>
          <w:bCs/>
          <w:u w:val="single"/>
        </w:rPr>
      </w:pPr>
    </w:p>
    <w:p w14:paraId="0C5E8E88" w14:textId="3F95A745"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lastRenderedPageBreak/>
        <w:t>Report</w:t>
      </w:r>
    </w:p>
    <w:p w14:paraId="546CC6B9"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Style w:val="None"/>
          <w:rFonts w:ascii="Arial" w:hAnsi="Arial" w:cs="Arial"/>
          <w:b/>
          <w:bCs/>
          <w:sz w:val="22"/>
          <w:szCs w:val="22"/>
          <w:u w:val="single" w:color="000000"/>
          <w:lang w:val="en-US"/>
          <w14:textOutline w14:w="12700" w14:cap="flat" w14:cmpd="sng" w14:algn="ctr">
            <w14:noFill/>
            <w14:prstDash w14:val="solid"/>
            <w14:miter w14:lim="400000"/>
          </w14:textOutline>
        </w:rPr>
        <w:t>Project Title: An investigation into Acceptance and Commitment coaching strategies implemented in class singing sessions for 8 to 9-year-olds: a method to improve performance skills.</w:t>
      </w:r>
    </w:p>
    <w:p w14:paraId="5272612A" w14:textId="32A6D365" w:rsidR="002D7649" w:rsidRPr="006C4337" w:rsidRDefault="003B65BD" w:rsidP="006C4337">
      <w:pPr>
        <w:pStyle w:val="Default"/>
        <w:spacing w:before="0" w:line="360" w:lineRule="auto"/>
        <w:rPr>
          <w:rStyle w:val="None"/>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Music Education in England has been impacted by the recent global pandemic</w:t>
      </w:r>
      <w:r w:rsidR="00301F84"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roofErr w:type="spellStart"/>
      <w:r w:rsidR="00301F84" w:rsidRPr="006C4337">
        <w:rPr>
          <w:rFonts w:ascii="Arial" w:hAnsi="Arial" w:cs="Arial"/>
          <w:sz w:val="22"/>
          <w:szCs w:val="22"/>
          <w:u w:color="000000"/>
          <w:lang w:val="en-US"/>
          <w14:textOutline w14:w="12700" w14:cap="flat" w14:cmpd="sng" w14:algn="ctr">
            <w14:noFill/>
            <w14:prstDash w14:val="solid"/>
            <w14:miter w14:lim="400000"/>
          </w14:textOutline>
        </w:rPr>
        <w:t>Daubney</w:t>
      </w:r>
      <w:proofErr w:type="spellEnd"/>
      <w:r w:rsidR="00301F84" w:rsidRPr="006C4337">
        <w:rPr>
          <w:rFonts w:ascii="Arial" w:hAnsi="Arial" w:cs="Arial"/>
          <w:sz w:val="22"/>
          <w:szCs w:val="22"/>
          <w:u w:color="000000"/>
          <w:lang w:val="en-US"/>
          <w14:textOutline w14:w="12700" w14:cap="flat" w14:cmpd="sng" w14:algn="ctr">
            <w14:noFill/>
            <w14:prstDash w14:val="solid"/>
            <w14:miter w14:lim="400000"/>
          </w14:textOutline>
        </w:rPr>
        <w:t xml:space="preserve"> and Fautley, 2020)</w:t>
      </w:r>
      <w:r w:rsidRPr="006C4337">
        <w:rPr>
          <w:rFonts w:ascii="Arial" w:hAnsi="Arial" w:cs="Arial"/>
          <w:sz w:val="22"/>
          <w:szCs w:val="22"/>
          <w:u w:color="000000"/>
          <w:lang w:val="en-US"/>
          <w14:textOutline w14:w="12700" w14:cap="flat" w14:cmpd="sng" w14:algn="ctr">
            <w14:noFill/>
            <w14:prstDash w14:val="solid"/>
            <w14:miter w14:lim="400000"/>
          </w14:textOutline>
        </w:rPr>
        <w:t>. Children could not sing together in schools for many months. A report in December 2020</w:t>
      </w:r>
      <w:r w:rsidR="00301F84" w:rsidRPr="006C4337">
        <w:rPr>
          <w:rFonts w:ascii="Arial" w:hAnsi="Arial" w:cs="Arial"/>
          <w:sz w:val="22"/>
          <w:szCs w:val="22"/>
          <w:u w:color="000000"/>
          <w:lang w:val="en-US"/>
          <w14:textOutline w14:w="12700" w14:cap="flat" w14:cmpd="sng" w14:algn="ctr">
            <w14:noFill/>
            <w14:prstDash w14:val="solid"/>
            <w14:miter w14:lim="400000"/>
          </w14:textOutline>
        </w:rPr>
        <w:t>, eight months into the restrictions,</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from the I</w:t>
      </w:r>
      <w:r w:rsidR="00301F84" w:rsidRPr="006C4337">
        <w:rPr>
          <w:rFonts w:ascii="Arial" w:hAnsi="Arial" w:cs="Arial"/>
          <w:sz w:val="22"/>
          <w:szCs w:val="22"/>
          <w:u w:color="000000"/>
          <w:lang w:val="en-US"/>
          <w14:textOutline w14:w="12700" w14:cap="flat" w14:cmpd="sng" w14:algn="ctr">
            <w14:noFill/>
            <w14:prstDash w14:val="solid"/>
            <w14:miter w14:lim="400000"/>
          </w14:textOutline>
        </w:rPr>
        <w:t>ncorporated Society of Musicians (ISM)</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stated that 10% of schools were not doing any form of music (ISM, 2020). </w:t>
      </w:r>
      <w:r w:rsidR="00F17870" w:rsidRPr="006C4337">
        <w:rPr>
          <w:rFonts w:ascii="Arial" w:hAnsi="Arial" w:cs="Arial"/>
          <w:sz w:val="22"/>
          <w:szCs w:val="22"/>
          <w:u w:color="000000"/>
          <w:lang w:val="en-US"/>
          <w14:textOutline w14:w="12700" w14:cap="flat" w14:cmpd="sng" w14:algn="ctr">
            <w14:noFill/>
            <w14:prstDash w14:val="solid"/>
            <w14:miter w14:lim="400000"/>
          </w14:textOutline>
        </w:rPr>
        <w:t>Furthermore, m</w:t>
      </w:r>
      <w:r w:rsidRPr="006C4337">
        <w:rPr>
          <w:rFonts w:ascii="Arial" w:hAnsi="Arial" w:cs="Arial"/>
          <w:sz w:val="22"/>
          <w:szCs w:val="22"/>
          <w:u w:color="000000"/>
          <w:lang w:val="en-US"/>
          <w14:textOutline w14:w="12700" w14:cap="flat" w14:cmpd="sng" w14:algn="ctr">
            <w14:noFill/>
            <w14:prstDash w14:val="solid"/>
            <w14:miter w14:lim="400000"/>
          </w14:textOutline>
        </w:rPr>
        <w:t>y own observations as a Primary Music teacher are that children are now more disengaged with music and singing. This is compounded by the reduction in funding, with the Guardian newspaper stating that ‘English state schools are facing a creativity crisis’ (The Guardian Editorial, 2023)</w:t>
      </w:r>
      <w:r w:rsidR="00F17870" w:rsidRPr="006C4337">
        <w:rPr>
          <w:rFonts w:ascii="Arial" w:hAnsi="Arial" w:cs="Arial"/>
          <w:sz w:val="22"/>
          <w:szCs w:val="22"/>
          <w:u w:color="000000"/>
          <w:lang w:val="en-US"/>
          <w14:textOutline w14:w="12700" w14:cap="flat" w14:cmpd="sng" w14:algn="ctr">
            <w14:noFill/>
            <w14:prstDash w14:val="solid"/>
            <w14:miter w14:lim="400000"/>
          </w14:textOutline>
        </w:rPr>
        <w:t xml:space="preserve"> citing </w:t>
      </w:r>
      <w:r w:rsidR="00D72309" w:rsidRPr="006C4337">
        <w:rPr>
          <w:rFonts w:ascii="Arial" w:hAnsi="Arial" w:cs="Arial"/>
          <w:sz w:val="22"/>
          <w:szCs w:val="22"/>
          <w:u w:color="000000"/>
          <w:lang w:val="en-US"/>
          <w14:textOutline w14:w="12700" w14:cap="flat" w14:cmpd="sng" w14:algn="ctr">
            <w14:noFill/>
            <w14:prstDash w14:val="solid"/>
            <w14:miter w14:lim="400000"/>
          </w14:textOutline>
        </w:rPr>
        <w:t>reports</w:t>
      </w:r>
      <w:r w:rsidR="00301F84" w:rsidRPr="006C4337">
        <w:rPr>
          <w:rFonts w:ascii="Arial" w:hAnsi="Arial" w:cs="Arial"/>
          <w:sz w:val="22"/>
          <w:szCs w:val="22"/>
          <w:u w:color="000000"/>
          <w:lang w:val="en-US"/>
          <w14:textOutline w14:w="12700" w14:cap="flat" w14:cmpd="sng" w14:algn="ctr">
            <w14:noFill/>
            <w14:prstDash w14:val="solid"/>
            <w14:miter w14:lim="400000"/>
          </w14:textOutline>
        </w:rPr>
        <w:t xml:space="preserve"> by the Cultural Learning Alliance (2022)</w:t>
      </w:r>
      <w:r w:rsidR="00D72309" w:rsidRPr="006C4337">
        <w:rPr>
          <w:rFonts w:ascii="Arial" w:hAnsi="Arial" w:cs="Arial"/>
          <w:sz w:val="22"/>
          <w:szCs w:val="22"/>
          <w:u w:color="000000"/>
          <w:lang w:val="en-US"/>
          <w14:textOutline w14:w="12700" w14:cap="flat" w14:cmpd="sng" w14:algn="ctr">
            <w14:noFill/>
            <w14:prstDash w14:val="solid"/>
            <w14:miter w14:lim="400000"/>
          </w14:textOutline>
        </w:rPr>
        <w:t xml:space="preserve"> and the Institute</w:t>
      </w:r>
      <w:r w:rsidR="00301F84"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r w:rsidR="00D72309" w:rsidRPr="006C4337">
        <w:rPr>
          <w:rFonts w:ascii="Arial" w:hAnsi="Arial" w:cs="Arial"/>
          <w:sz w:val="22"/>
          <w:szCs w:val="22"/>
          <w:u w:color="000000"/>
          <w:lang w:val="en-US"/>
          <w14:textOutline w14:w="12700" w14:cap="flat" w14:cmpd="sng" w14:algn="ctr">
            <w14:noFill/>
            <w14:prstDash w14:val="solid"/>
            <w14:miter w14:lim="400000"/>
          </w14:textOutline>
        </w:rPr>
        <w:t xml:space="preserve">of Fiscal Studies, amongst others to conclude that urgent action should be taken. </w:t>
      </w:r>
      <w:r w:rsidRPr="006C4337">
        <w:rPr>
          <w:rFonts w:ascii="Arial" w:hAnsi="Arial" w:cs="Arial"/>
          <w:sz w:val="22"/>
          <w:szCs w:val="22"/>
          <w:u w:color="000000"/>
          <w:lang w:val="en-US"/>
          <w14:textOutline w14:w="12700" w14:cap="flat" w14:cmpd="sng" w14:algn="ctr">
            <w14:noFill/>
            <w14:prstDash w14:val="solid"/>
            <w14:miter w14:lim="400000"/>
          </w14:textOutline>
        </w:rPr>
        <w:t>Alongside this are increasing mental health issues in children with the Children’s Society stating that ‘5 Children in a class of 30 are likely to have a mental health problem’ (The Children’s Society, 2022). In this educational climate, where music needs to justify its place in the curriculum</w:t>
      </w:r>
      <w:r w:rsidR="00D72309" w:rsidRPr="006C4337">
        <w:rPr>
          <w:rFonts w:ascii="Arial" w:hAnsi="Arial" w:cs="Arial"/>
          <w:sz w:val="22"/>
          <w:szCs w:val="22"/>
          <w:u w:color="000000"/>
          <w:lang w:val="en-US"/>
          <w14:textOutline w14:w="12700" w14:cap="flat" w14:cmpd="sng" w14:algn="ctr">
            <w14:noFill/>
            <w14:prstDash w14:val="solid"/>
            <w14:miter w14:lim="400000"/>
          </w14:textOutline>
        </w:rPr>
        <w:t xml:space="preserve"> due to budget cuts (IFS 2022)</w:t>
      </w:r>
      <w:r w:rsidRPr="006C4337">
        <w:rPr>
          <w:rFonts w:ascii="Arial" w:hAnsi="Arial" w:cs="Arial"/>
          <w:sz w:val="22"/>
          <w:szCs w:val="22"/>
          <w:u w:color="000000"/>
          <w:lang w:val="en-US"/>
          <w14:textOutline w14:w="12700" w14:cap="flat" w14:cmpd="sng" w14:algn="ctr">
            <w14:noFill/>
            <w14:prstDash w14:val="solid"/>
            <w14:miter w14:lim="400000"/>
          </w14:textOutline>
        </w:rPr>
        <w:t>, it could be advantageous to explore ways to improve the engagement and enjoyment of children in music lessons whilst also nurturing their overall health and well-being.</w:t>
      </w:r>
      <w:r w:rsidR="002932D1"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p>
    <w:p w14:paraId="0906756F"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57D3C963" w14:textId="77777777"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Encouraging children to actively participate in singing can have a positive impact on their mental health</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(Clift, 2010; </w:t>
      </w:r>
      <w:r w:rsidRPr="006C4337">
        <w:rPr>
          <w:rStyle w:val="None"/>
          <w:rFonts w:ascii="Arial" w:hAnsi="Arial" w:cs="Arial"/>
          <w:sz w:val="22"/>
          <w:szCs w:val="22"/>
          <w:u w:color="000000"/>
          <w:lang w:val="it-IT"/>
          <w14:textOutline w14:w="12700" w14:cap="flat" w14:cmpd="sng" w14:algn="ctr">
            <w14:noFill/>
            <w14:prstDash w14:val="solid"/>
            <w14:miter w14:lim="400000"/>
          </w14:textOutline>
        </w:rPr>
        <w:t>Hallam</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w:t>
      </w: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 2016</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w:t>
      </w: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 Dingle</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w:t>
      </w: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 2019</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w:t>
      </w: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Fancourt</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2019). A way of helping them to do this could be to explore the social and emotional reasons they do not enjoy or want to perform. This also ties in with the Spiritual, Moral, Social and Cultural development which </w:t>
      </w: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Ofsted</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expect to observe at the heart of every school curriculum. (</w:t>
      </w: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Ofsted</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2022). A method of doing this would be through techniques used in Acceptance and Commitment Therapy (ACT) which is an approach that has already had promising results when used to improve musical performance (Juncos, 2016; 2018).</w:t>
      </w:r>
    </w:p>
    <w:p w14:paraId="72E1BF4B" w14:textId="77777777" w:rsidR="002D7649" w:rsidRPr="006C4337" w:rsidRDefault="002D7649" w:rsidP="006C4337">
      <w:pPr>
        <w:pStyle w:val="Default"/>
        <w:spacing w:before="0" w:line="360" w:lineRule="auto"/>
        <w:rPr>
          <w:rStyle w:val="None"/>
          <w:rFonts w:ascii="Arial" w:eastAsia="Arial" w:hAnsi="Arial" w:cs="Arial"/>
          <w:b/>
          <w:bCs/>
          <w:sz w:val="22"/>
          <w:szCs w:val="22"/>
          <w:u w:val="single" w:color="000000"/>
          <w:lang w:val="en-US"/>
          <w14:textOutline w14:w="12700" w14:cap="flat" w14:cmpd="sng" w14:algn="ctr">
            <w14:noFill/>
            <w14:prstDash w14:val="solid"/>
            <w14:miter w14:lim="400000"/>
          </w14:textOutline>
        </w:rPr>
      </w:pPr>
    </w:p>
    <w:p w14:paraId="59748267" w14:textId="2CBA0B3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A usual sequence of learning would focus on the acquisition of musical skills and knowledge with a performance at the end. </w:t>
      </w:r>
      <w:r w:rsidR="00717E44" w:rsidRPr="006C4337">
        <w:rPr>
          <w:rFonts w:ascii="Arial" w:hAnsi="Arial" w:cs="Arial"/>
          <w:sz w:val="22"/>
          <w:szCs w:val="22"/>
          <w:u w:color="000000"/>
          <w:lang w:val="en-US"/>
          <w14:textOutline w14:w="12700" w14:cap="flat" w14:cmpd="sng" w14:algn="ctr">
            <w14:noFill/>
            <w14:prstDash w14:val="solid"/>
            <w14:miter w14:lim="400000"/>
          </w14:textOutline>
        </w:rPr>
        <w:t xml:space="preserve">One example of this is the Hampshire Music Service (HMS) Primary Curriculum Maps where the only mention of performance in the Year 4 units is 'develop an awareness of how to present a performance' whilst going into </w:t>
      </w:r>
      <w:proofErr w:type="gramStart"/>
      <w:r w:rsidR="00717E44" w:rsidRPr="006C4337">
        <w:rPr>
          <w:rFonts w:ascii="Arial" w:hAnsi="Arial" w:cs="Arial"/>
          <w:sz w:val="22"/>
          <w:szCs w:val="22"/>
          <w:u w:color="000000"/>
          <w:lang w:val="en-US"/>
          <w14:textOutline w14:w="12700" w14:cap="flat" w14:cmpd="sng" w14:algn="ctr">
            <w14:noFill/>
            <w14:prstDash w14:val="solid"/>
            <w14:miter w14:lim="400000"/>
          </w14:textOutline>
        </w:rPr>
        <w:t>great detail</w:t>
      </w:r>
      <w:proofErr w:type="gramEnd"/>
      <w:r w:rsidR="00717E44" w:rsidRPr="006C4337">
        <w:rPr>
          <w:rFonts w:ascii="Arial" w:hAnsi="Arial" w:cs="Arial"/>
          <w:sz w:val="22"/>
          <w:szCs w:val="22"/>
          <w:u w:color="000000"/>
          <w:lang w:val="en-US"/>
          <w14:textOutline w14:w="12700" w14:cap="flat" w14:cmpd="sng" w14:algn="ctr">
            <w14:noFill/>
            <w14:prstDash w14:val="solid"/>
            <w14:miter w14:lim="400000"/>
          </w14:textOutline>
        </w:rPr>
        <w:t xml:space="preserve"> on the other musical and creative activities (HMS 2023). By reversing</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the learning emphasis with performance being at the heart of the lessons and musical skill </w:t>
      </w:r>
      <w:r w:rsidR="002B7505" w:rsidRPr="006C4337">
        <w:rPr>
          <w:rFonts w:ascii="Arial" w:hAnsi="Arial" w:cs="Arial"/>
          <w:sz w:val="22"/>
          <w:szCs w:val="22"/>
          <w:u w:color="000000"/>
          <w:lang w:val="en-US"/>
          <w14:textOutline w14:w="12700" w14:cap="flat" w14:cmpd="sng" w14:algn="ctr">
            <w14:noFill/>
            <w14:prstDash w14:val="solid"/>
            <w14:miter w14:lim="400000"/>
          </w14:textOutline>
        </w:rPr>
        <w:t xml:space="preserve">as </w:t>
      </w:r>
      <w:r w:rsidRPr="006C4337">
        <w:rPr>
          <w:rFonts w:ascii="Arial" w:hAnsi="Arial" w:cs="Arial"/>
          <w:sz w:val="22"/>
          <w:szCs w:val="22"/>
          <w:u w:color="000000"/>
          <w:lang w:val="en-US"/>
          <w14:textOutline w14:w="12700" w14:cap="flat" w14:cmpd="sng" w14:algn="ctr">
            <w14:noFill/>
            <w14:prstDash w14:val="solid"/>
            <w14:miter w14:lim="400000"/>
          </w14:textOutline>
        </w:rPr>
        <w:t>a secondary focu</w:t>
      </w:r>
      <w:r w:rsidR="00717E44" w:rsidRPr="006C4337">
        <w:rPr>
          <w:rFonts w:ascii="Arial" w:hAnsi="Arial" w:cs="Arial"/>
          <w:sz w:val="22"/>
          <w:szCs w:val="22"/>
          <w:u w:color="000000"/>
          <w:lang w:val="en-US"/>
          <w14:textOutline w14:w="12700" w14:cap="flat" w14:cmpd="sng" w14:algn="ctr">
            <w14:noFill/>
            <w14:prstDash w14:val="solid"/>
            <w14:miter w14:lim="400000"/>
          </w14:textOutline>
        </w:rPr>
        <w:t xml:space="preserve">s, children will be able to focus on this </w:t>
      </w:r>
      <w:proofErr w:type="gramStart"/>
      <w:r w:rsidR="00717E44" w:rsidRPr="006C4337">
        <w:rPr>
          <w:rFonts w:ascii="Arial" w:hAnsi="Arial" w:cs="Arial"/>
          <w:sz w:val="22"/>
          <w:szCs w:val="22"/>
          <w:u w:color="000000"/>
          <w:lang w:val="en-US"/>
          <w14:textOutline w14:w="12700" w14:cap="flat" w14:cmpd="sng" w14:algn="ctr">
            <w14:noFill/>
            <w14:prstDash w14:val="solid"/>
            <w14:miter w14:lim="400000"/>
          </w14:textOutline>
        </w:rPr>
        <w:t>sometimes problematic</w:t>
      </w:r>
      <w:proofErr w:type="gramEnd"/>
      <w:r w:rsidR="00717E44" w:rsidRPr="006C4337">
        <w:rPr>
          <w:rFonts w:ascii="Arial" w:hAnsi="Arial" w:cs="Arial"/>
          <w:sz w:val="22"/>
          <w:szCs w:val="22"/>
          <w:u w:color="000000"/>
          <w:lang w:val="en-US"/>
          <w14:textOutline w14:w="12700" w14:cap="flat" w14:cmpd="sng" w14:algn="ctr">
            <w14:noFill/>
            <w14:prstDash w14:val="solid"/>
            <w14:miter w14:lim="400000"/>
          </w14:textOutline>
        </w:rPr>
        <w:t xml:space="preserve"> aspect of music. </w:t>
      </w:r>
      <w:r w:rsidR="002B7505" w:rsidRPr="006C4337">
        <w:rPr>
          <w:rFonts w:ascii="Arial" w:hAnsi="Arial" w:cs="Arial"/>
          <w:sz w:val="22"/>
          <w:szCs w:val="22"/>
          <w:u w:color="000000"/>
          <w:lang w:val="en-US"/>
          <w14:textOutline w14:w="12700" w14:cap="flat" w14:cmpd="sng" w14:algn="ctr">
            <w14:noFill/>
            <w14:prstDash w14:val="solid"/>
            <w14:miter w14:lim="400000"/>
          </w14:textOutline>
        </w:rPr>
        <w:t xml:space="preserve">Kenny (2004:1) notes that whilst young children enjoy performing, once they become more </w:t>
      </w:r>
      <w:proofErr w:type="gramStart"/>
      <w:r w:rsidR="002B7505" w:rsidRPr="006C4337">
        <w:rPr>
          <w:rFonts w:ascii="Arial" w:hAnsi="Arial" w:cs="Arial"/>
          <w:sz w:val="22"/>
          <w:szCs w:val="22"/>
          <w:u w:color="000000"/>
          <w:lang w:val="en-US"/>
          <w14:textOutline w14:w="12700" w14:cap="flat" w14:cmpd="sng" w14:algn="ctr">
            <w14:noFill/>
            <w14:prstDash w14:val="solid"/>
            <w14:miter w14:lim="400000"/>
          </w14:textOutline>
        </w:rPr>
        <w:t>self-aware</w:t>
      </w:r>
      <w:proofErr w:type="gramEnd"/>
      <w:r w:rsidR="002B7505" w:rsidRPr="006C4337">
        <w:rPr>
          <w:rFonts w:ascii="Arial" w:hAnsi="Arial" w:cs="Arial"/>
          <w:sz w:val="22"/>
          <w:szCs w:val="22"/>
          <w:u w:color="000000"/>
          <w:lang w:val="en-US"/>
          <w14:textOutline w14:w="12700" w14:cap="flat" w14:cmpd="sng" w14:algn="ctr">
            <w14:noFill/>
            <w14:prstDash w14:val="solid"/>
            <w14:miter w14:lim="400000"/>
          </w14:textOutline>
        </w:rPr>
        <w:t xml:space="preserve"> they become more reluctant. </w:t>
      </w:r>
      <w:r w:rsidR="00717E44" w:rsidRPr="006C4337">
        <w:rPr>
          <w:rFonts w:ascii="Arial" w:hAnsi="Arial" w:cs="Arial"/>
          <w:sz w:val="22"/>
          <w:szCs w:val="22"/>
          <w:u w:color="000000"/>
          <w:lang w:val="en-US"/>
          <w14:textOutline w14:w="12700" w14:cap="flat" w14:cmpd="sng" w14:algn="ctr">
            <w14:noFill/>
            <w14:prstDash w14:val="solid"/>
            <w14:miter w14:lim="400000"/>
          </w14:textOutline>
        </w:rPr>
        <w:t>T</w:t>
      </w:r>
      <w:r w:rsidRPr="006C4337">
        <w:rPr>
          <w:rFonts w:ascii="Arial" w:hAnsi="Arial" w:cs="Arial"/>
          <w:sz w:val="22"/>
          <w:szCs w:val="22"/>
          <w:u w:color="000000"/>
          <w:lang w:val="en-US"/>
          <w14:textOutline w14:w="12700" w14:cap="flat" w14:cmpd="sng" w14:algn="ctr">
            <w14:noFill/>
            <w14:prstDash w14:val="solid"/>
            <w14:miter w14:lim="400000"/>
          </w14:textOutline>
        </w:rPr>
        <w:t>he</w:t>
      </w:r>
      <w:r w:rsidR="002B7505" w:rsidRPr="006C4337">
        <w:rPr>
          <w:rFonts w:ascii="Arial" w:hAnsi="Arial" w:cs="Arial"/>
          <w:sz w:val="22"/>
          <w:szCs w:val="22"/>
          <w:u w:color="000000"/>
          <w:lang w:val="en-US"/>
          <w14:textOutline w14:w="12700" w14:cap="flat" w14:cmpd="sng" w14:algn="ctr">
            <w14:noFill/>
            <w14:prstDash w14:val="solid"/>
            <w14:miter w14:lim="400000"/>
          </w14:textOutline>
        </w:rPr>
        <w:t>refore, the</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performing and singing ability, along with the engagement of these 8 and 9-year-olds will be </w:t>
      </w:r>
      <w:r w:rsidRPr="006C4337">
        <w:rPr>
          <w:rFonts w:ascii="Arial" w:hAnsi="Arial" w:cs="Arial"/>
          <w:sz w:val="22"/>
          <w:szCs w:val="22"/>
          <w:u w:color="000000"/>
          <w:lang w:val="en-US"/>
          <w14:textOutline w14:w="12700" w14:cap="flat" w14:cmpd="sng" w14:algn="ctr">
            <w14:noFill/>
            <w14:prstDash w14:val="solid"/>
            <w14:miter w14:lim="400000"/>
          </w14:textOutline>
        </w:rPr>
        <w:lastRenderedPageBreak/>
        <w:t>measured at the start and end of the process with the expectation being that at least one area will demonstrate improvement.</w:t>
      </w:r>
    </w:p>
    <w:p w14:paraId="65BB814F"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55C9002" w14:textId="77777777" w:rsidR="002D7649" w:rsidRPr="006C4337" w:rsidRDefault="003B65BD" w:rsidP="006C4337">
      <w:pPr>
        <w:pStyle w:val="Default"/>
        <w:spacing w:before="0" w:line="360" w:lineRule="auto"/>
        <w:rPr>
          <w:rStyle w:val="None"/>
          <w:rFonts w:ascii="Arial" w:eastAsia="Arial" w:hAnsi="Arial" w:cs="Arial"/>
          <w:b/>
          <w:bCs/>
          <w:sz w:val="22"/>
          <w:szCs w:val="22"/>
          <w:u w:val="single"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This module will allow me to apply the skills I have learned by completing the ‘Acceptance and Commitment Training for Music Performance Anxiety’ Course and explore how these can be used in a mainstream class setting as a teaching professional.  Exploring values related to performing with these children will also allow me to reflect on the effectiveness of my current teaching approaches. As far as I am aware this is the first known research into using ACT to enhance the musical performance of a group of children and therefore this preliminary research will allow me to identify future areas for research and professional development.</w:t>
      </w:r>
    </w:p>
    <w:p w14:paraId="2B0D948A"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4308369E" w14:textId="77777777" w:rsidR="002D7649" w:rsidRPr="006C4337" w:rsidRDefault="003B65BD" w:rsidP="006C4337">
      <w:pPr>
        <w:pStyle w:val="Body"/>
        <w:spacing w:line="360" w:lineRule="auto"/>
        <w:rPr>
          <w:rFonts w:ascii="Arial" w:eastAsia="Arial" w:hAnsi="Arial" w:cs="Arial"/>
        </w:rPr>
      </w:pPr>
      <w:r w:rsidRPr="006C4337">
        <w:rPr>
          <w:rStyle w:val="None"/>
          <w:rFonts w:ascii="Arial" w:hAnsi="Arial" w:cs="Arial"/>
          <w:b/>
          <w:bCs/>
          <w:u w:val="single"/>
        </w:rPr>
        <w:t>Literature review</w:t>
      </w:r>
    </w:p>
    <w:p w14:paraId="5ED2258A" w14:textId="7C21E4B4"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This narrative literature review examines the research concerning the use of ACT with musicians, then considers its use by Music teachers as well as its application in school settings. I have limited the scope of this research to only include those studies that have been peer-reviewed which </w:t>
      </w:r>
      <w:r w:rsidR="002B7505" w:rsidRPr="006C4337">
        <w:rPr>
          <w:rFonts w:ascii="Arial" w:hAnsi="Arial" w:cs="Arial"/>
        </w:rPr>
        <w:t>is regarded as the ''gold standard' for ensuring the validity and reliability of research'</w:t>
      </w:r>
      <w:r w:rsidR="00240758" w:rsidRPr="006C4337">
        <w:rPr>
          <w:rFonts w:ascii="Arial" w:hAnsi="Arial" w:cs="Arial"/>
        </w:rPr>
        <w:t xml:space="preserve"> </w:t>
      </w:r>
      <w:r w:rsidR="002B7505" w:rsidRPr="006C4337">
        <w:rPr>
          <w:rFonts w:ascii="Arial" w:hAnsi="Arial" w:cs="Arial"/>
        </w:rPr>
        <w:t>(Gonzalez et al</w:t>
      </w:r>
      <w:r w:rsidR="00240758" w:rsidRPr="006C4337">
        <w:rPr>
          <w:rFonts w:ascii="Arial" w:hAnsi="Arial" w:cs="Arial"/>
        </w:rPr>
        <w:t>., 2022).</w:t>
      </w:r>
      <w:r w:rsidRPr="006C4337">
        <w:rPr>
          <w:rFonts w:ascii="Arial" w:hAnsi="Arial" w:cs="Arial"/>
        </w:rPr>
        <w:t xml:space="preserve"> </w:t>
      </w:r>
      <w:r w:rsidR="002B7505" w:rsidRPr="006C4337">
        <w:rPr>
          <w:rFonts w:ascii="Arial" w:hAnsi="Arial" w:cs="Arial"/>
        </w:rPr>
        <w:t xml:space="preserve"> </w:t>
      </w:r>
    </w:p>
    <w:p w14:paraId="7E4480C2" w14:textId="77777777" w:rsidR="00162506" w:rsidRPr="006C4337" w:rsidRDefault="00162506" w:rsidP="006C4337">
      <w:pPr>
        <w:pStyle w:val="Body"/>
        <w:spacing w:line="360" w:lineRule="auto"/>
        <w:rPr>
          <w:rFonts w:ascii="Arial" w:eastAsia="Arial" w:hAnsi="Arial" w:cs="Arial"/>
        </w:rPr>
      </w:pPr>
    </w:p>
    <w:p w14:paraId="3EF6F5AD"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ACT and Musicians</w:t>
      </w:r>
    </w:p>
    <w:p w14:paraId="233BBFD2" w14:textId="1E64133B" w:rsidR="002D7649" w:rsidRPr="006C4337" w:rsidRDefault="003B65BD" w:rsidP="006C4337">
      <w:pPr>
        <w:pStyle w:val="Body"/>
        <w:spacing w:line="360" w:lineRule="auto"/>
        <w:rPr>
          <w:rFonts w:ascii="Arial" w:eastAsia="Arial" w:hAnsi="Arial" w:cs="Arial"/>
        </w:rPr>
      </w:pPr>
      <w:r w:rsidRPr="006C4337">
        <w:rPr>
          <w:rFonts w:ascii="Arial" w:hAnsi="Arial" w:cs="Arial"/>
        </w:rPr>
        <w:t>ACT is one of the ‘third wave’ therapies which promote mindfulness and acceptance of emotional distress rather than mastery of the symptoms</w:t>
      </w:r>
      <w:r w:rsidR="00240758" w:rsidRPr="006C4337">
        <w:rPr>
          <w:rFonts w:ascii="Arial" w:hAnsi="Arial" w:cs="Arial"/>
        </w:rPr>
        <w:t xml:space="preserve"> (</w:t>
      </w:r>
      <w:r w:rsidRPr="006C4337">
        <w:rPr>
          <w:rFonts w:ascii="Arial" w:hAnsi="Arial" w:cs="Arial"/>
        </w:rPr>
        <w:t>Juncos and Markman, 2016:936). The first study into ACT treating Music Performance Anxiety (MPA) was in 2016 with a single college student receiving ten, one-hour sessions. The researchers believed that ACT treatment would successfully treat MPA as it had already been promising in treating most anxiety disorders (Juncos and Markman, 2016:939). Both the student and the performance rater in this study reported improvements in musical performance after treatment. In his third published study on the topic, Juncos moves to treat the MPA of a group of student vocalists. This study also reports a positive outcome with students reporting increased confidence in their performance skills (Juncos et al, 2017:9).</w:t>
      </w:r>
    </w:p>
    <w:p w14:paraId="463AAA30" w14:textId="77777777" w:rsidR="002D7649" w:rsidRPr="006C4337" w:rsidRDefault="002D7649" w:rsidP="006C4337">
      <w:pPr>
        <w:pStyle w:val="Body"/>
        <w:spacing w:line="360" w:lineRule="auto"/>
        <w:rPr>
          <w:rFonts w:ascii="Arial" w:eastAsia="Arial" w:hAnsi="Arial" w:cs="Arial"/>
        </w:rPr>
      </w:pPr>
    </w:p>
    <w:p w14:paraId="539FD78A" w14:textId="20C0A81D" w:rsidR="002D7649" w:rsidRPr="006C4337" w:rsidRDefault="003B65BD" w:rsidP="006C4337">
      <w:pPr>
        <w:pStyle w:val="Body"/>
        <w:spacing w:line="360" w:lineRule="auto"/>
        <w:rPr>
          <w:rFonts w:ascii="Arial" w:eastAsia="Arial" w:hAnsi="Arial" w:cs="Arial"/>
        </w:rPr>
      </w:pPr>
      <w:r w:rsidRPr="006C4337">
        <w:rPr>
          <w:rFonts w:ascii="Arial" w:hAnsi="Arial" w:cs="Arial"/>
        </w:rPr>
        <w:t>Techniques from ACT have been successfully used by music teachers in order to treat MPA. Shaw (2020) and Mahoney (2022) have both replicated the results achieved by the Juncos studies.  Shaw (2020:3) notes that there are several instances where ACT, which she refers to as Acceptance and Commitment Coaching, has been used non-therapeutically by persons who are not clinically qualified</w:t>
      </w:r>
      <w:r w:rsidR="00240758" w:rsidRPr="006C4337">
        <w:rPr>
          <w:rFonts w:ascii="Arial" w:hAnsi="Arial" w:cs="Arial"/>
        </w:rPr>
        <w:t>, which is relevant to this study</w:t>
      </w:r>
      <w:r w:rsidRPr="006C4337">
        <w:rPr>
          <w:rFonts w:ascii="Arial" w:hAnsi="Arial" w:cs="Arial"/>
        </w:rPr>
        <w:t xml:space="preserve">. Mahoney (2022:3) points to the increasing trend of ‘training classroom educators to better handle student’s mental health </w:t>
      </w:r>
      <w:proofErr w:type="gramStart"/>
      <w:r w:rsidRPr="006C4337">
        <w:rPr>
          <w:rFonts w:ascii="Arial" w:hAnsi="Arial" w:cs="Arial"/>
        </w:rPr>
        <w:t>needs’</w:t>
      </w:r>
      <w:proofErr w:type="gramEnd"/>
      <w:r w:rsidRPr="006C4337">
        <w:rPr>
          <w:rFonts w:ascii="Arial" w:hAnsi="Arial" w:cs="Arial"/>
        </w:rPr>
        <w:t>. In her group-based intervention using the ‘</w:t>
      </w:r>
      <w:proofErr w:type="gramStart"/>
      <w:r w:rsidRPr="006C4337">
        <w:rPr>
          <w:rFonts w:ascii="Arial" w:hAnsi="Arial" w:cs="Arial"/>
        </w:rPr>
        <w:t>non clinical</w:t>
      </w:r>
      <w:proofErr w:type="gramEnd"/>
      <w:r w:rsidRPr="006C4337">
        <w:rPr>
          <w:rFonts w:ascii="Arial" w:hAnsi="Arial" w:cs="Arial"/>
        </w:rPr>
        <w:t xml:space="preserve"> version of Acceptance and Commitment Therapy’ </w:t>
      </w:r>
      <w:r w:rsidRPr="006C4337">
        <w:rPr>
          <w:rFonts w:ascii="Arial" w:hAnsi="Arial" w:cs="Arial"/>
        </w:rPr>
        <w:lastRenderedPageBreak/>
        <w:t xml:space="preserve">(Mahoney 2022:3), changes were achieved in psychological flexibility, performance quality, improvement in shame over having performance anxiety and MPA symptoms.  </w:t>
      </w:r>
    </w:p>
    <w:p w14:paraId="361CBCC0" w14:textId="77777777" w:rsidR="002D7649" w:rsidRPr="006C4337" w:rsidRDefault="002D7649" w:rsidP="006C4337">
      <w:pPr>
        <w:pStyle w:val="Body"/>
        <w:spacing w:line="360" w:lineRule="auto"/>
        <w:rPr>
          <w:rFonts w:ascii="Arial" w:eastAsia="Arial" w:hAnsi="Arial" w:cs="Arial"/>
        </w:rPr>
      </w:pPr>
    </w:p>
    <w:p w14:paraId="0781CFA5" w14:textId="50A29F59"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The existing research into ACT treating music performance anxiety and enhancing musical performance is problematic. The studies are small-scale, only treating one student or a small group. </w:t>
      </w:r>
      <w:r w:rsidR="00240758" w:rsidRPr="006C4337">
        <w:rPr>
          <w:rFonts w:ascii="Arial" w:hAnsi="Arial" w:cs="Arial"/>
        </w:rPr>
        <w:t>For example, o</w:t>
      </w:r>
      <w:r w:rsidRPr="006C4337">
        <w:rPr>
          <w:rFonts w:ascii="Arial" w:hAnsi="Arial" w:cs="Arial"/>
        </w:rPr>
        <w:t>ne of the studies misses baseline data (Shaw, 2020:7), and another only includes performance ratings from one judge (Juncos and Markman, 2016). A further Juncos study (2017) includes three Judges of performance in order to reduce bias and promote statistical significance. However, the rating of the Judge that gives the performers a lower rating after treatment is discounted (Juncos et al, 2017:8)</w:t>
      </w:r>
      <w:r w:rsidR="008E2F5F" w:rsidRPr="006C4337">
        <w:rPr>
          <w:rFonts w:ascii="Arial" w:hAnsi="Arial" w:cs="Arial"/>
        </w:rPr>
        <w:t>.</w:t>
      </w:r>
      <w:r w:rsidRPr="006C4337">
        <w:rPr>
          <w:rFonts w:ascii="Arial" w:hAnsi="Arial" w:cs="Arial"/>
        </w:rPr>
        <w:t xml:space="preserve"> Whilst the reasons given for discounting this data are plausible, it demonstrates that judging performances is subjective and must be combined with other methods in order to determine the success of treatment. Shaw (2020) also questions the internal validity of her participant's improvement as it is possible that the student's improvement was due to </w:t>
      </w:r>
      <w:r w:rsidR="00240758" w:rsidRPr="006C4337">
        <w:rPr>
          <w:rFonts w:ascii="Arial" w:hAnsi="Arial" w:cs="Arial"/>
        </w:rPr>
        <w:t>'a</w:t>
      </w:r>
      <w:r w:rsidRPr="006C4337">
        <w:rPr>
          <w:rFonts w:ascii="Arial" w:hAnsi="Arial" w:cs="Arial"/>
        </w:rPr>
        <w:t xml:space="preserve"> demand characteristic that he was expected to improve’</w:t>
      </w:r>
      <w:r w:rsidR="00240758" w:rsidRPr="006C4337">
        <w:rPr>
          <w:rFonts w:ascii="Arial" w:hAnsi="Arial" w:cs="Arial"/>
        </w:rPr>
        <w:t xml:space="preserve"> (Shaw, 2020:8).</w:t>
      </w:r>
      <w:r w:rsidRPr="006C4337">
        <w:rPr>
          <w:rFonts w:ascii="Arial" w:hAnsi="Arial" w:cs="Arial"/>
        </w:rPr>
        <w:t xml:space="preserve"> This is a point that I should be aware of in my own research. As an insider researcher, my pre-existing relationship with the children could cause them to improve, either through an expectation that they should improve, or a willingness to please their teacher. </w:t>
      </w:r>
    </w:p>
    <w:p w14:paraId="1A07A1C5" w14:textId="77777777" w:rsidR="002D7649" w:rsidRPr="006C4337" w:rsidRDefault="002D7649" w:rsidP="006C4337">
      <w:pPr>
        <w:pStyle w:val="Body"/>
        <w:spacing w:line="360" w:lineRule="auto"/>
        <w:rPr>
          <w:rFonts w:ascii="Arial" w:eastAsia="Arial" w:hAnsi="Arial" w:cs="Arial"/>
        </w:rPr>
      </w:pPr>
    </w:p>
    <w:p w14:paraId="31D5B837" w14:textId="007AE193" w:rsidR="002D7649" w:rsidRPr="006C4337" w:rsidRDefault="00240758" w:rsidP="006C4337">
      <w:pPr>
        <w:pStyle w:val="Body"/>
        <w:spacing w:line="360" w:lineRule="auto"/>
        <w:rPr>
          <w:rFonts w:ascii="Arial" w:eastAsia="Arial" w:hAnsi="Arial" w:cs="Arial"/>
        </w:rPr>
      </w:pPr>
      <w:r w:rsidRPr="006C4337">
        <w:rPr>
          <w:rFonts w:ascii="Arial" w:hAnsi="Arial" w:cs="Arial"/>
        </w:rPr>
        <w:t>Whilst t</w:t>
      </w:r>
      <w:r w:rsidR="003B65BD" w:rsidRPr="006C4337">
        <w:rPr>
          <w:rFonts w:ascii="Arial" w:hAnsi="Arial" w:cs="Arial"/>
        </w:rPr>
        <w:t>he studies so far discussed have used ACT to treat MPA</w:t>
      </w:r>
      <w:r w:rsidR="00D671B9" w:rsidRPr="006C4337">
        <w:rPr>
          <w:rFonts w:ascii="Arial" w:hAnsi="Arial" w:cs="Arial"/>
        </w:rPr>
        <w:t xml:space="preserve">, this </w:t>
      </w:r>
      <w:r w:rsidR="003B65BD" w:rsidRPr="006C4337">
        <w:rPr>
          <w:rFonts w:ascii="Arial" w:hAnsi="Arial" w:cs="Arial"/>
        </w:rPr>
        <w:t xml:space="preserve">is relevant </w:t>
      </w:r>
      <w:r w:rsidR="00D671B9" w:rsidRPr="006C4337">
        <w:rPr>
          <w:rFonts w:ascii="Arial" w:hAnsi="Arial" w:cs="Arial"/>
        </w:rPr>
        <w:t>to my research into</w:t>
      </w:r>
      <w:r w:rsidR="003B65BD" w:rsidRPr="006C4337">
        <w:rPr>
          <w:rFonts w:ascii="Arial" w:hAnsi="Arial" w:cs="Arial"/>
        </w:rPr>
        <w:t xml:space="preserve"> </w:t>
      </w:r>
      <w:r w:rsidR="00D671B9" w:rsidRPr="006C4337">
        <w:rPr>
          <w:rFonts w:ascii="Arial" w:hAnsi="Arial" w:cs="Arial"/>
        </w:rPr>
        <w:t>improving</w:t>
      </w:r>
      <w:r w:rsidR="003B65BD" w:rsidRPr="006C4337">
        <w:rPr>
          <w:rFonts w:ascii="Arial" w:hAnsi="Arial" w:cs="Arial"/>
        </w:rPr>
        <w:t xml:space="preserve"> performance because the aim of ACT is not to reduce the symptoms of MPA but to give the performers ways to accept and manage these symptoms by promoting mental flexibility. (Juncos 2016:939). A 2018 article by Juncos and de Pavia e Mona marks a shift in approach from purely a treatment for MPA towards performance enhancement, reflecting that the previous studies also demonstrate performance improvements as a result of ACT</w:t>
      </w:r>
      <w:r w:rsidR="008E2F5F" w:rsidRPr="006C4337">
        <w:rPr>
          <w:rFonts w:ascii="Arial" w:hAnsi="Arial" w:cs="Arial"/>
        </w:rPr>
        <w:t xml:space="preserve">, </w:t>
      </w:r>
      <w:r w:rsidR="003B65BD" w:rsidRPr="006C4337">
        <w:rPr>
          <w:rFonts w:ascii="Arial" w:hAnsi="Arial" w:cs="Arial"/>
        </w:rPr>
        <w:t xml:space="preserve">also citing the strong evidence that </w:t>
      </w:r>
      <w:r w:rsidR="008E2F5F" w:rsidRPr="006C4337">
        <w:rPr>
          <w:rFonts w:ascii="Arial" w:hAnsi="Arial" w:cs="Arial"/>
        </w:rPr>
        <w:t>ACT-style</w:t>
      </w:r>
      <w:r w:rsidR="003B65BD" w:rsidRPr="006C4337">
        <w:rPr>
          <w:rFonts w:ascii="Arial" w:hAnsi="Arial" w:cs="Arial"/>
        </w:rPr>
        <w:t xml:space="preserve"> treatments enhance sporting performance. The links made in this article are relevant to my study as I am intending to use ACT to improve the performance of children who have not been diagnosed with MPA and are not music specialists. Furthermore, Swain et al</w:t>
      </w:r>
      <w:r w:rsidR="008E2F5F" w:rsidRPr="006C4337">
        <w:rPr>
          <w:rFonts w:ascii="Arial" w:hAnsi="Arial" w:cs="Arial"/>
        </w:rPr>
        <w:t>.</w:t>
      </w:r>
      <w:r w:rsidR="003B65BD" w:rsidRPr="006C4337">
        <w:rPr>
          <w:rFonts w:ascii="Arial" w:hAnsi="Arial" w:cs="Arial"/>
        </w:rPr>
        <w:t xml:space="preserve"> (2015) </w:t>
      </w:r>
      <w:proofErr w:type="gramStart"/>
      <w:r w:rsidR="008E2F5F" w:rsidRPr="006C4337">
        <w:rPr>
          <w:rFonts w:ascii="Arial" w:hAnsi="Arial" w:cs="Arial"/>
        </w:rPr>
        <w:t>explain</w:t>
      </w:r>
      <w:proofErr w:type="gramEnd"/>
      <w:r w:rsidR="003B65BD" w:rsidRPr="006C4337">
        <w:rPr>
          <w:rFonts w:ascii="Arial" w:hAnsi="Arial" w:cs="Arial"/>
        </w:rPr>
        <w:t xml:space="preserve"> that ‘ACT may operate to achieve both the remediation, and prevention, of the onset of inflexible patterns of psychological responding’ suggesting that the skills learned during the processes of ACT could have a broad benefit to the children I teach.</w:t>
      </w:r>
    </w:p>
    <w:p w14:paraId="6F08F1EA" w14:textId="77777777" w:rsidR="002D7649" w:rsidRPr="006C4337" w:rsidRDefault="002D7649" w:rsidP="006C4337">
      <w:pPr>
        <w:pStyle w:val="Body"/>
        <w:spacing w:line="360" w:lineRule="auto"/>
        <w:rPr>
          <w:rFonts w:ascii="Arial" w:eastAsia="Arial" w:hAnsi="Arial" w:cs="Arial"/>
        </w:rPr>
      </w:pPr>
    </w:p>
    <w:p w14:paraId="45359957"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ACT in Groups</w:t>
      </w:r>
    </w:p>
    <w:p w14:paraId="344877B2" w14:textId="2E8E50FC"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Using ACT and other psychological flexibility models in more general settings such as schools and communities </w:t>
      </w:r>
      <w:proofErr w:type="gramStart"/>
      <w:r w:rsidRPr="006C4337">
        <w:rPr>
          <w:rFonts w:ascii="Arial" w:hAnsi="Arial" w:cs="Arial"/>
        </w:rPr>
        <w:t>offers</w:t>
      </w:r>
      <w:proofErr w:type="gramEnd"/>
      <w:r w:rsidRPr="006C4337">
        <w:rPr>
          <w:rFonts w:ascii="Arial" w:hAnsi="Arial" w:cs="Arial"/>
        </w:rPr>
        <w:t xml:space="preserve"> greater opportunity for positive change than if they were solely used in clinic-based settings</w:t>
      </w:r>
      <w:r w:rsidR="00A71369" w:rsidRPr="006C4337">
        <w:rPr>
          <w:rFonts w:ascii="Arial" w:hAnsi="Arial" w:cs="Arial"/>
        </w:rPr>
        <w:t xml:space="preserve"> as social context is important to children and young people as well. </w:t>
      </w:r>
      <w:r w:rsidRPr="006C4337">
        <w:rPr>
          <w:rFonts w:ascii="Arial" w:hAnsi="Arial" w:cs="Arial"/>
        </w:rPr>
        <w:t>(Petersen et al., 2021</w:t>
      </w:r>
      <w:r w:rsidR="00A71369" w:rsidRPr="006C4337">
        <w:rPr>
          <w:rFonts w:ascii="Arial" w:hAnsi="Arial" w:cs="Arial"/>
        </w:rPr>
        <w:t>:596</w:t>
      </w:r>
      <w:r w:rsidRPr="006C4337">
        <w:rPr>
          <w:rFonts w:ascii="Arial" w:hAnsi="Arial" w:cs="Arial"/>
        </w:rPr>
        <w:t>).</w:t>
      </w:r>
      <w:r w:rsidRPr="006C4337">
        <w:rPr>
          <w:rFonts w:ascii="Arial" w:hAnsi="Arial" w:cs="Arial"/>
          <w:rtl/>
        </w:rPr>
        <w:t xml:space="preserve"> ‘</w:t>
      </w:r>
      <w:r w:rsidRPr="006C4337">
        <w:rPr>
          <w:rFonts w:ascii="Arial" w:hAnsi="Arial" w:cs="Arial"/>
        </w:rPr>
        <w:t xml:space="preserve">The ACT model is considered transdiagnostic, That is to say, it assumes that human suffering is common to all, not just to those experiencing significant or diagnosable mental health </w:t>
      </w:r>
      <w:r w:rsidR="008E2F5F" w:rsidRPr="006C4337">
        <w:rPr>
          <w:rFonts w:ascii="Arial" w:hAnsi="Arial" w:cs="Arial"/>
        </w:rPr>
        <w:t xml:space="preserve">conditions’ (Gillard and Flaxman, 2018:272). </w:t>
      </w:r>
      <w:r w:rsidRPr="006C4337">
        <w:rPr>
          <w:rFonts w:ascii="Arial" w:hAnsi="Arial" w:cs="Arial"/>
        </w:rPr>
        <w:t xml:space="preserve">This indicates that it is a framework which is </w:t>
      </w:r>
      <w:r w:rsidRPr="006C4337">
        <w:rPr>
          <w:rFonts w:ascii="Arial" w:hAnsi="Arial" w:cs="Arial"/>
        </w:rPr>
        <w:lastRenderedPageBreak/>
        <w:t>appropriate for delivery to groups who display a range of levels of anxiety towards performance. Due to the limited time and material resources in schools, often group-based actions are more suitable than individual treatment.</w:t>
      </w:r>
      <w:r w:rsidR="008E2F5F" w:rsidRPr="006C4337">
        <w:rPr>
          <w:rFonts w:ascii="Arial" w:hAnsi="Arial" w:cs="Arial"/>
        </w:rPr>
        <w:t xml:space="preserve"> </w:t>
      </w:r>
      <w:r w:rsidRPr="006C4337">
        <w:rPr>
          <w:rFonts w:ascii="Arial" w:hAnsi="Arial" w:cs="Arial"/>
        </w:rPr>
        <w:t xml:space="preserve">There are also additional benefits of </w:t>
      </w:r>
      <w:r w:rsidR="008E2F5F" w:rsidRPr="006C4337">
        <w:rPr>
          <w:rFonts w:ascii="Arial" w:hAnsi="Arial" w:cs="Arial"/>
        </w:rPr>
        <w:t>group-based</w:t>
      </w:r>
      <w:r w:rsidRPr="006C4337">
        <w:rPr>
          <w:rFonts w:ascii="Arial" w:hAnsi="Arial" w:cs="Arial"/>
        </w:rPr>
        <w:t xml:space="preserve"> work ‘including facilitation of individual change via group processes such as social support, group norms, identification with the group’ (Clarke et al., 2020:1127). Whilst Mahoney</w:t>
      </w:r>
      <w:r w:rsidR="008E2F5F" w:rsidRPr="006C4337">
        <w:rPr>
          <w:rFonts w:ascii="Arial" w:hAnsi="Arial" w:cs="Arial"/>
        </w:rPr>
        <w:t xml:space="preserve"> (2022)</w:t>
      </w:r>
      <w:r w:rsidRPr="006C4337">
        <w:rPr>
          <w:rFonts w:ascii="Arial" w:hAnsi="Arial" w:cs="Arial"/>
        </w:rPr>
        <w:t xml:space="preserve"> delivers her ACT sessions to groups, the aim of the study is to treat individuals within those groups.  Due to the social and group collaborative nature of music education in schools, it would benefit children to strengthen group flexibility as well as individual. Furthermore, the development of music self-efficacy involves not only technical skills but also the ability to control emotion. There is a need to develop a better understanding of the ‘psychological constructs of musical self-efficacy and social support’ (</w:t>
      </w:r>
      <w:proofErr w:type="spellStart"/>
      <w:r w:rsidRPr="006C4337">
        <w:rPr>
          <w:rFonts w:ascii="Arial" w:hAnsi="Arial" w:cs="Arial"/>
        </w:rPr>
        <w:t>Zarza-Alzugaray</w:t>
      </w:r>
      <w:proofErr w:type="spellEnd"/>
      <w:r w:rsidRPr="006C4337">
        <w:rPr>
          <w:rFonts w:ascii="Arial" w:hAnsi="Arial" w:cs="Arial"/>
        </w:rPr>
        <w:t xml:space="preserve"> et al., 2020). Introducing ACT processes into music education at a young age </w:t>
      </w:r>
      <w:r w:rsidR="00D671B9" w:rsidRPr="006C4337">
        <w:rPr>
          <w:rFonts w:ascii="Arial" w:hAnsi="Arial" w:cs="Arial"/>
        </w:rPr>
        <w:t>might p</w:t>
      </w:r>
      <w:r w:rsidRPr="006C4337">
        <w:rPr>
          <w:rFonts w:ascii="Arial" w:hAnsi="Arial" w:cs="Arial"/>
        </w:rPr>
        <w:t>romote awareness of the support and values of individuals within a group setting.</w:t>
      </w:r>
    </w:p>
    <w:p w14:paraId="5B24C061" w14:textId="77777777" w:rsidR="002D7649" w:rsidRPr="006C4337" w:rsidRDefault="002D7649" w:rsidP="006C4337">
      <w:pPr>
        <w:pStyle w:val="Body"/>
        <w:spacing w:line="360" w:lineRule="auto"/>
        <w:rPr>
          <w:rFonts w:ascii="Arial" w:eastAsia="Arial" w:hAnsi="Arial" w:cs="Arial"/>
          <w:color w:val="EE220C"/>
        </w:rPr>
      </w:pPr>
    </w:p>
    <w:p w14:paraId="2BF5257A"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 xml:space="preserve">ACT in Schools </w:t>
      </w:r>
    </w:p>
    <w:p w14:paraId="76AB83CC" w14:textId="6F04AB15" w:rsidR="002D7649" w:rsidRPr="006C4337" w:rsidRDefault="00A71369"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A natural group setting for children is in schools and th</w:t>
      </w:r>
      <w:r w:rsidR="003B65BD" w:rsidRPr="006C4337">
        <w:rPr>
          <w:rFonts w:ascii="Arial" w:hAnsi="Arial" w:cs="Arial"/>
          <w:color w:val="222222"/>
          <w:sz w:val="22"/>
          <w:szCs w:val="22"/>
          <w:shd w:val="clear" w:color="auto" w:fill="FFFFFF"/>
          <w:lang w:val="en-US"/>
        </w:rPr>
        <w:t>ere are already examples of ACT being used successfully in schools</w:t>
      </w:r>
      <w:r w:rsidR="00D671B9" w:rsidRPr="006C4337">
        <w:rPr>
          <w:rFonts w:ascii="Arial" w:hAnsi="Arial" w:cs="Arial"/>
          <w:color w:val="222222"/>
          <w:sz w:val="22"/>
          <w:szCs w:val="22"/>
          <w:shd w:val="clear" w:color="auto" w:fill="FFFFFF"/>
          <w:lang w:val="en-US"/>
        </w:rPr>
        <w:t xml:space="preserve"> in the UK</w:t>
      </w:r>
      <w:r w:rsidR="003B65BD" w:rsidRPr="006C4337">
        <w:rPr>
          <w:rFonts w:ascii="Arial" w:hAnsi="Arial" w:cs="Arial"/>
          <w:color w:val="222222"/>
          <w:sz w:val="22"/>
          <w:szCs w:val="22"/>
          <w:shd w:val="clear" w:color="auto" w:fill="FFFFFF"/>
          <w:lang w:val="en-US"/>
        </w:rPr>
        <w:t xml:space="preserve">. The DNA-V Model developed by Hayes and </w:t>
      </w:r>
      <w:proofErr w:type="spellStart"/>
      <w:r w:rsidR="003B65BD" w:rsidRPr="006C4337">
        <w:rPr>
          <w:rFonts w:ascii="Arial" w:hAnsi="Arial" w:cs="Arial"/>
          <w:color w:val="222222"/>
          <w:sz w:val="22"/>
          <w:szCs w:val="22"/>
          <w:shd w:val="clear" w:color="auto" w:fill="FFFFFF"/>
          <w:lang w:val="en-US"/>
        </w:rPr>
        <w:t>Ciarrochi</w:t>
      </w:r>
      <w:proofErr w:type="spellEnd"/>
      <w:r w:rsidR="003B65BD" w:rsidRPr="006C4337">
        <w:rPr>
          <w:rFonts w:ascii="Arial" w:hAnsi="Arial" w:cs="Arial"/>
          <w:color w:val="222222"/>
          <w:sz w:val="22"/>
          <w:szCs w:val="22"/>
          <w:shd w:val="clear" w:color="auto" w:fill="FFFFFF"/>
          <w:lang w:val="en-US"/>
        </w:rPr>
        <w:t xml:space="preserve"> (2015) adapts the ideas in ACT for the younger minds of children and teenagers. This model shows how adaptations for children should be made in a ‘growth-up’ way which accounts for how young people grow and adapt rather than simplifying adult concepts. The model combines elements from ACT, Positive Psychology, Relational Frame theory and evolutionary science (</w:t>
      </w:r>
      <w:proofErr w:type="spellStart"/>
      <w:r w:rsidR="003B65BD" w:rsidRPr="006C4337">
        <w:rPr>
          <w:rFonts w:ascii="Arial" w:hAnsi="Arial" w:cs="Arial"/>
          <w:color w:val="222222"/>
          <w:sz w:val="22"/>
          <w:szCs w:val="22"/>
          <w:shd w:val="clear" w:color="auto" w:fill="FFFFFF"/>
          <w:lang w:val="en-US"/>
        </w:rPr>
        <w:t>Ciarrochi</w:t>
      </w:r>
      <w:proofErr w:type="spellEnd"/>
      <w:r w:rsidR="003B65BD" w:rsidRPr="006C4337">
        <w:rPr>
          <w:rFonts w:ascii="Arial" w:hAnsi="Arial" w:cs="Arial"/>
          <w:color w:val="222222"/>
          <w:sz w:val="22"/>
          <w:szCs w:val="22"/>
          <w:shd w:val="clear" w:color="auto" w:fill="FFFFFF"/>
          <w:lang w:val="en-US"/>
        </w:rPr>
        <w:t xml:space="preserve"> et al., 2016:1562) and is already being implemented in some UK schools as part of their PSHE curriculum (Gillard et al., 2021). Other studies have found that ACT is effective for children and significantly reduces anxiety and depression (Fang and Ding, 2020; Swain et al., 2015). Children have been found to enjoy the ‘interactive and experiential nature of the therapeutic techniques’ (Black, 2022:6). This research indicates that ACT can be used successfully with children, but that consideration must be given to how exercises and concepts are adapted from adult techniques. The focus of ACT in these studies was on social and emotional factors, to my knowledge there is no current research into using ACT as a tool for music performance enhancement with primary aged children.</w:t>
      </w:r>
    </w:p>
    <w:p w14:paraId="2CEC1814" w14:textId="77777777" w:rsidR="002D7649" w:rsidRPr="006C4337" w:rsidRDefault="002D7649" w:rsidP="006C4337">
      <w:pPr>
        <w:pStyle w:val="Body"/>
        <w:spacing w:line="360" w:lineRule="auto"/>
        <w:rPr>
          <w:rFonts w:ascii="Arial" w:eastAsia="Arial" w:hAnsi="Arial" w:cs="Arial"/>
        </w:rPr>
      </w:pPr>
    </w:p>
    <w:p w14:paraId="4530C9B4" w14:textId="5F7F9211"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Methodology</w:t>
      </w:r>
    </w:p>
    <w:p w14:paraId="7BB6E56A" w14:textId="1633D115"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This work-based project is qualitative with some quantitative aspects. As a class-based teacher, an understanding of the values and reasons behind the actions of the children that I teach is valuable and qualitative research will give me those insights. However, these sessions move away from teaching musical skills and concepts and towards coaching, </w:t>
      </w:r>
      <w:proofErr w:type="spellStart"/>
      <w:r w:rsidRPr="006C4337">
        <w:rPr>
          <w:rFonts w:ascii="Arial" w:hAnsi="Arial" w:cs="Arial"/>
        </w:rPr>
        <w:t>prioritising</w:t>
      </w:r>
      <w:proofErr w:type="spellEnd"/>
      <w:r w:rsidRPr="006C4337">
        <w:rPr>
          <w:rFonts w:ascii="Arial" w:hAnsi="Arial" w:cs="Arial"/>
        </w:rPr>
        <w:t xml:space="preserve"> pupils’ personal and performance goals (Mahoney, 2022:3). It is</w:t>
      </w:r>
      <w:r w:rsidR="008E2F5F" w:rsidRPr="006C4337">
        <w:rPr>
          <w:rFonts w:ascii="Arial" w:hAnsi="Arial" w:cs="Arial"/>
        </w:rPr>
        <w:t>, therefore,</w:t>
      </w:r>
      <w:r w:rsidRPr="006C4337">
        <w:rPr>
          <w:rFonts w:ascii="Arial" w:hAnsi="Arial" w:cs="Arial"/>
        </w:rPr>
        <w:t xml:space="preserve"> helpful to have a quantitative measure of musical skill in order to justify the musical outcome to a headteacher and other governing bodies.  </w:t>
      </w:r>
      <w:r w:rsidRPr="006C4337">
        <w:rPr>
          <w:rFonts w:ascii="Arial" w:hAnsi="Arial" w:cs="Arial"/>
        </w:rPr>
        <w:lastRenderedPageBreak/>
        <w:t>This research will therefore take a pragmatic approach that moves towards solving real-world problems rather than an alliance to a particular paradigm (Winter, 2020:3). This accepts that reality is changing and negotiable and attempts to address areas that would have been ignored if the research aligned with either constructivism or positivism.  This approach will allow me to move between inductive and deductive reasoning and allow me to use a wide range of methods (</w:t>
      </w:r>
      <w:proofErr w:type="spellStart"/>
      <w:r w:rsidRPr="006C4337">
        <w:rPr>
          <w:rFonts w:ascii="Arial" w:hAnsi="Arial" w:cs="Arial"/>
        </w:rPr>
        <w:t>Maarouf</w:t>
      </w:r>
      <w:proofErr w:type="spellEnd"/>
      <w:r w:rsidRPr="006C4337">
        <w:rPr>
          <w:rFonts w:ascii="Arial" w:hAnsi="Arial" w:cs="Arial"/>
        </w:rPr>
        <w:t>, 2019:5) which, given the subjective nature of judging musical performance, will add validity to the research.</w:t>
      </w:r>
    </w:p>
    <w:p w14:paraId="328C0A58" w14:textId="77777777" w:rsidR="002D7649" w:rsidRPr="006C4337" w:rsidRDefault="002D7649" w:rsidP="006C4337">
      <w:pPr>
        <w:pStyle w:val="Body"/>
        <w:spacing w:line="360" w:lineRule="auto"/>
        <w:rPr>
          <w:rFonts w:ascii="Arial" w:eastAsia="Arial" w:hAnsi="Arial" w:cs="Arial"/>
        </w:rPr>
      </w:pPr>
    </w:p>
    <w:p w14:paraId="4175AEF4"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Design of lessons</w:t>
      </w:r>
    </w:p>
    <w:p w14:paraId="5AC5B070" w14:textId="242BF585" w:rsidR="002D7649" w:rsidRPr="006C4337" w:rsidRDefault="00A71369" w:rsidP="006C4337">
      <w:pPr>
        <w:pStyle w:val="Body"/>
        <w:spacing w:line="360" w:lineRule="auto"/>
        <w:rPr>
          <w:rFonts w:ascii="Arial" w:eastAsia="Arial" w:hAnsi="Arial" w:cs="Arial"/>
        </w:rPr>
      </w:pPr>
      <w:r w:rsidRPr="006C4337">
        <w:rPr>
          <w:rFonts w:ascii="Arial" w:hAnsi="Arial" w:cs="Arial"/>
        </w:rPr>
        <w:t xml:space="preserve">Sequences of lessons in my school are planned by the half-term which would mean around six sessions.  This is the same number of sessions as other ACT studies (Clarke et al., 2020; Shaw et al., 2020; Mahoney et al., 2022) which indicates that six sessions </w:t>
      </w:r>
      <w:proofErr w:type="gramStart"/>
      <w:r w:rsidRPr="006C4337">
        <w:rPr>
          <w:rFonts w:ascii="Arial" w:hAnsi="Arial" w:cs="Arial"/>
        </w:rPr>
        <w:t>is</w:t>
      </w:r>
      <w:proofErr w:type="gramEnd"/>
      <w:r w:rsidRPr="006C4337">
        <w:rPr>
          <w:rFonts w:ascii="Arial" w:hAnsi="Arial" w:cs="Arial"/>
        </w:rPr>
        <w:t xml:space="preserve"> suitable from both a teaching and research perspective. </w:t>
      </w:r>
      <w:r w:rsidR="003B65BD" w:rsidRPr="006C4337">
        <w:rPr>
          <w:rFonts w:ascii="Arial" w:hAnsi="Arial" w:cs="Arial"/>
        </w:rPr>
        <w:t xml:space="preserve">The design of my six-week </w:t>
      </w:r>
      <w:proofErr w:type="spellStart"/>
      <w:r w:rsidR="003B65BD" w:rsidRPr="006C4337">
        <w:rPr>
          <w:rFonts w:ascii="Arial" w:hAnsi="Arial" w:cs="Arial"/>
        </w:rPr>
        <w:t>programme</w:t>
      </w:r>
      <w:proofErr w:type="spellEnd"/>
      <w:r w:rsidR="003B65BD" w:rsidRPr="006C4337">
        <w:rPr>
          <w:rFonts w:ascii="Arial" w:hAnsi="Arial" w:cs="Arial"/>
        </w:rPr>
        <w:t xml:space="preserve"> is based on two main sources. The first of these is ‘ACT for musicians’ (Juncos and e </w:t>
      </w:r>
      <w:proofErr w:type="spellStart"/>
      <w:r w:rsidR="003B65BD" w:rsidRPr="006C4337">
        <w:rPr>
          <w:rFonts w:ascii="Arial" w:hAnsi="Arial" w:cs="Arial"/>
        </w:rPr>
        <w:t>Pona</w:t>
      </w:r>
      <w:proofErr w:type="spellEnd"/>
      <w:r w:rsidR="003B65BD" w:rsidRPr="006C4337">
        <w:rPr>
          <w:rFonts w:ascii="Arial" w:hAnsi="Arial" w:cs="Arial"/>
        </w:rPr>
        <w:t>, 2022) which is a book that adapts ACT specifically for both MPA and Performance enhancement. The second main source is ‘ACT for treating Children’ (Black, 2022). These resources were selected following my course on ACT for treating Musicians with David Juncos and follow up supervision session. In her Book, Black adapts ACT for use with children. The six strands of ACT, known as a ‘</w:t>
      </w:r>
      <w:proofErr w:type="spellStart"/>
      <w:r w:rsidR="003B65BD" w:rsidRPr="006C4337">
        <w:rPr>
          <w:rFonts w:ascii="Arial" w:hAnsi="Arial" w:cs="Arial"/>
        </w:rPr>
        <w:t>hexaflex</w:t>
      </w:r>
      <w:proofErr w:type="spellEnd"/>
      <w:r w:rsidR="003B65BD" w:rsidRPr="006C4337">
        <w:rPr>
          <w:rFonts w:ascii="Arial" w:hAnsi="Arial" w:cs="Arial"/>
        </w:rPr>
        <w:t>’ are adapted into what Black refers to as a ‘</w:t>
      </w:r>
      <w:proofErr w:type="spellStart"/>
      <w:r w:rsidR="003B65BD" w:rsidRPr="006C4337">
        <w:rPr>
          <w:rFonts w:ascii="Arial" w:hAnsi="Arial" w:cs="Arial"/>
        </w:rPr>
        <w:t>kidflex</w:t>
      </w:r>
      <w:proofErr w:type="spellEnd"/>
      <w:r w:rsidR="003B65BD" w:rsidRPr="006C4337">
        <w:rPr>
          <w:rFonts w:ascii="Arial" w:hAnsi="Arial" w:cs="Arial"/>
        </w:rPr>
        <w:t xml:space="preserve">’. </w:t>
      </w:r>
    </w:p>
    <w:p w14:paraId="6D0EA4CE" w14:textId="77777777" w:rsidR="002D7649" w:rsidRPr="006C4337" w:rsidRDefault="002D7649" w:rsidP="006C4337">
      <w:pPr>
        <w:pStyle w:val="Body"/>
        <w:spacing w:line="360" w:lineRule="auto"/>
        <w:rPr>
          <w:rFonts w:ascii="Arial" w:eastAsia="Arial" w:hAnsi="Arial" w:cs="Arial"/>
        </w:rPr>
      </w:pPr>
    </w:p>
    <w:tbl>
      <w:tblPr>
        <w:tblW w:w="9630"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4815"/>
        <w:gridCol w:w="4815"/>
      </w:tblGrid>
      <w:tr w:rsidR="002D7649" w:rsidRPr="006C4337" w14:paraId="17F101B7" w14:textId="77777777">
        <w:trPr>
          <w:trHeight w:val="4839"/>
        </w:trPr>
        <w:tc>
          <w:tcPr>
            <w:tcW w:w="4815"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5D57728" w14:textId="77777777" w:rsidR="002D7649" w:rsidRPr="006C4337" w:rsidRDefault="003B65BD" w:rsidP="006C4337">
            <w:pPr>
              <w:pStyle w:val="TableStyle2"/>
              <w:spacing w:line="360" w:lineRule="auto"/>
              <w:rPr>
                <w:rFonts w:ascii="Arial" w:hAnsi="Arial" w:cs="Arial"/>
                <w:sz w:val="22"/>
                <w:szCs w:val="22"/>
              </w:rPr>
            </w:pPr>
            <w:r w:rsidRPr="006C4337">
              <w:rPr>
                <w:rFonts w:ascii="Arial" w:hAnsi="Arial" w:cs="Arial"/>
                <w:noProof/>
                <w:sz w:val="22"/>
                <w:szCs w:val="22"/>
              </w:rPr>
              <w:drawing>
                <wp:inline distT="0" distB="0" distL="0" distR="0" wp14:anchorId="4F91D486" wp14:editId="2892F4EB">
                  <wp:extent cx="2951634" cy="3041325"/>
                  <wp:effectExtent l="0" t="0" r="0" b="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12"/>
                          <a:stretch>
                            <a:fillRect/>
                          </a:stretch>
                        </pic:blipFill>
                        <pic:spPr>
                          <a:xfrm>
                            <a:off x="0" y="0"/>
                            <a:ext cx="2951634" cy="3041325"/>
                          </a:xfrm>
                          <a:prstGeom prst="rect">
                            <a:avLst/>
                          </a:prstGeom>
                          <a:ln w="12700" cap="flat">
                            <a:noFill/>
                            <a:miter lim="400000"/>
                          </a:ln>
                          <a:effectLst/>
                        </pic:spPr>
                      </pic:pic>
                    </a:graphicData>
                  </a:graphic>
                </wp:inline>
              </w:drawing>
            </w:r>
          </w:p>
        </w:tc>
        <w:tc>
          <w:tcPr>
            <w:tcW w:w="4815"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9493131" w14:textId="77777777" w:rsidR="002D7649" w:rsidRPr="006C4337" w:rsidRDefault="003B65BD" w:rsidP="006C4337">
            <w:pPr>
              <w:pStyle w:val="TableStyle2"/>
              <w:spacing w:line="360" w:lineRule="auto"/>
              <w:rPr>
                <w:rFonts w:ascii="Arial" w:hAnsi="Arial" w:cs="Arial"/>
                <w:sz w:val="22"/>
                <w:szCs w:val="22"/>
              </w:rPr>
            </w:pPr>
            <w:r w:rsidRPr="006C4337">
              <w:rPr>
                <w:rFonts w:ascii="Arial" w:hAnsi="Arial" w:cs="Arial"/>
                <w:noProof/>
                <w:sz w:val="22"/>
                <w:szCs w:val="22"/>
              </w:rPr>
              <w:drawing>
                <wp:inline distT="0" distB="0" distL="0" distR="0" wp14:anchorId="28CAA5DA" wp14:editId="014964CE">
                  <wp:extent cx="2951634" cy="2303432"/>
                  <wp:effectExtent l="0" t="0" r="0" b="0"/>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13"/>
                          <a:stretch>
                            <a:fillRect/>
                          </a:stretch>
                        </pic:blipFill>
                        <pic:spPr>
                          <a:xfrm>
                            <a:off x="0" y="0"/>
                            <a:ext cx="2951634" cy="2303432"/>
                          </a:xfrm>
                          <a:prstGeom prst="rect">
                            <a:avLst/>
                          </a:prstGeom>
                          <a:ln w="12700" cap="flat">
                            <a:noFill/>
                            <a:miter lim="400000"/>
                          </a:ln>
                          <a:effectLst/>
                        </pic:spPr>
                      </pic:pic>
                    </a:graphicData>
                  </a:graphic>
                </wp:inline>
              </w:drawing>
            </w:r>
          </w:p>
        </w:tc>
      </w:tr>
    </w:tbl>
    <w:p w14:paraId="13DB85F3" w14:textId="77777777" w:rsidR="002D7649" w:rsidRPr="006C4337" w:rsidRDefault="002D7649" w:rsidP="006C4337">
      <w:pPr>
        <w:pStyle w:val="Body"/>
        <w:spacing w:line="360" w:lineRule="auto"/>
        <w:rPr>
          <w:rFonts w:ascii="Arial" w:eastAsia="Arial" w:hAnsi="Arial" w:cs="Arial"/>
        </w:rPr>
      </w:pPr>
    </w:p>
    <w:p w14:paraId="67AE8528"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Figure 1, </w:t>
      </w:r>
      <w:proofErr w:type="spellStart"/>
      <w:r w:rsidRPr="006C4337">
        <w:rPr>
          <w:rFonts w:ascii="Arial" w:hAnsi="Arial" w:cs="Arial"/>
        </w:rPr>
        <w:t>Hexaflex</w:t>
      </w:r>
      <w:proofErr w:type="spellEnd"/>
      <w:r w:rsidRPr="006C4337">
        <w:rPr>
          <w:rFonts w:ascii="Arial" w:hAnsi="Arial" w:cs="Arial"/>
        </w:rPr>
        <w:t xml:space="preserve"> Model (Hayes et al 2006)</w:t>
      </w:r>
      <w:r w:rsidRPr="006C4337">
        <w:rPr>
          <w:rFonts w:ascii="Arial" w:hAnsi="Arial" w:cs="Arial"/>
        </w:rPr>
        <w:tab/>
      </w:r>
      <w:r w:rsidRPr="006C4337">
        <w:rPr>
          <w:rFonts w:ascii="Arial" w:hAnsi="Arial" w:cs="Arial"/>
        </w:rPr>
        <w:tab/>
        <w:t xml:space="preserve">Figure 2, </w:t>
      </w:r>
      <w:proofErr w:type="spellStart"/>
      <w:r w:rsidRPr="006C4337">
        <w:rPr>
          <w:rFonts w:ascii="Arial" w:hAnsi="Arial" w:cs="Arial"/>
        </w:rPr>
        <w:t>Kidflex</w:t>
      </w:r>
      <w:proofErr w:type="spellEnd"/>
      <w:r w:rsidRPr="006C4337">
        <w:rPr>
          <w:rFonts w:ascii="Arial" w:hAnsi="Arial" w:cs="Arial"/>
        </w:rPr>
        <w:t xml:space="preserve"> Model (Black 2022)</w:t>
      </w:r>
    </w:p>
    <w:p w14:paraId="2D372D1E" w14:textId="77777777" w:rsidR="002D7649" w:rsidRPr="006C4337" w:rsidRDefault="002D7649" w:rsidP="006C4337">
      <w:pPr>
        <w:pStyle w:val="Body"/>
        <w:spacing w:line="360" w:lineRule="auto"/>
        <w:rPr>
          <w:rFonts w:ascii="Arial" w:eastAsia="Arial" w:hAnsi="Arial" w:cs="Arial"/>
        </w:rPr>
      </w:pPr>
    </w:p>
    <w:p w14:paraId="38CAACB8" w14:textId="464280F1" w:rsidR="002D7649" w:rsidRPr="006C4337" w:rsidRDefault="00BF6D1D" w:rsidP="006C4337">
      <w:pPr>
        <w:pStyle w:val="Body"/>
        <w:spacing w:line="360" w:lineRule="auto"/>
        <w:rPr>
          <w:rFonts w:ascii="Arial" w:eastAsia="Arial" w:hAnsi="Arial" w:cs="Arial"/>
        </w:rPr>
      </w:pPr>
      <w:r w:rsidRPr="006C4337">
        <w:rPr>
          <w:rFonts w:ascii="Arial" w:hAnsi="Arial" w:cs="Arial"/>
        </w:rPr>
        <w:t xml:space="preserve">As the figures show, the language has been simplified </w:t>
      </w:r>
      <w:r w:rsidR="003B65BD" w:rsidRPr="006C4337">
        <w:rPr>
          <w:rFonts w:ascii="Arial" w:hAnsi="Arial" w:cs="Arial"/>
        </w:rPr>
        <w:t xml:space="preserve">to make it ‘developmentally appropriate for children, using a language they can understand’ (Black, 2022:8). However, whilst these </w:t>
      </w:r>
      <w:r w:rsidR="003B65BD" w:rsidRPr="006C4337">
        <w:rPr>
          <w:rFonts w:ascii="Arial" w:hAnsi="Arial" w:cs="Arial"/>
        </w:rPr>
        <w:lastRenderedPageBreak/>
        <w:t xml:space="preserve">adaptations are useful, the primary aim of the book is for individuals in clinical settings so further adaptation will be needed to make the exercises appropriate for delivery to a class of 30 children. Mahoney (2022) successfully delivered ACT to a group of students and there are some aspects of her sequence of sessions that I have adapted for use with younger children. Her course design of six sessions had a clear structure of reviewing the previous week, exploring the </w:t>
      </w:r>
      <w:proofErr w:type="spellStart"/>
      <w:r w:rsidR="003B65BD" w:rsidRPr="006C4337">
        <w:rPr>
          <w:rFonts w:ascii="Arial" w:hAnsi="Arial" w:cs="Arial"/>
        </w:rPr>
        <w:t>hexaflex</w:t>
      </w:r>
      <w:proofErr w:type="spellEnd"/>
      <w:r w:rsidR="003B65BD" w:rsidRPr="006C4337">
        <w:rPr>
          <w:rFonts w:ascii="Arial" w:hAnsi="Arial" w:cs="Arial"/>
        </w:rPr>
        <w:t xml:space="preserve">, a mindfulness activity and then setting a task to be completed between sessions. There were also short animations to explore the ACT metaphors. I decided to use a selection of these animations to help the children to understand the ACT metaphors. Children think less literally than </w:t>
      </w:r>
      <w:proofErr w:type="gramStart"/>
      <w:r w:rsidR="003B65BD" w:rsidRPr="006C4337">
        <w:rPr>
          <w:rFonts w:ascii="Arial" w:hAnsi="Arial" w:cs="Arial"/>
        </w:rPr>
        <w:t>adults</w:t>
      </w:r>
      <w:proofErr w:type="gramEnd"/>
      <w:r w:rsidR="003B65BD" w:rsidRPr="006C4337">
        <w:rPr>
          <w:rFonts w:ascii="Arial" w:hAnsi="Arial" w:cs="Arial"/>
        </w:rPr>
        <w:t xml:space="preserve"> so the employment of metaphors and experiential approaches helps them to grasp the abstract concepts of ACT (Swain et al 2015:79).  A clear breakdown of the structure of the sessions can be found in Appendix 1 </w:t>
      </w:r>
      <w:r w:rsidR="007061DF">
        <w:rPr>
          <w:rFonts w:ascii="Arial" w:hAnsi="Arial" w:cs="Arial"/>
        </w:rPr>
        <w:t xml:space="preserve">(p28), </w:t>
      </w:r>
      <w:r w:rsidR="003B65BD" w:rsidRPr="006C4337">
        <w:rPr>
          <w:rFonts w:ascii="Arial" w:hAnsi="Arial" w:cs="Arial"/>
        </w:rPr>
        <w:t>with the chosen ACT exercises in Appendix 2</w:t>
      </w:r>
      <w:r w:rsidR="007061DF">
        <w:rPr>
          <w:rFonts w:ascii="Arial" w:hAnsi="Arial" w:cs="Arial"/>
        </w:rPr>
        <w:t xml:space="preserve"> (p30).</w:t>
      </w:r>
    </w:p>
    <w:p w14:paraId="5250D9FF" w14:textId="77777777" w:rsidR="002D7649" w:rsidRPr="006C4337" w:rsidRDefault="002D7649" w:rsidP="006C4337">
      <w:pPr>
        <w:pStyle w:val="Body"/>
        <w:spacing w:line="360" w:lineRule="auto"/>
        <w:rPr>
          <w:rFonts w:ascii="Arial" w:eastAsia="Arial" w:hAnsi="Arial" w:cs="Arial"/>
          <w:color w:val="EE220C"/>
        </w:rPr>
      </w:pPr>
    </w:p>
    <w:p w14:paraId="02C7EC99"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 xml:space="preserve">Baseline singing </w:t>
      </w:r>
      <w:proofErr w:type="gramStart"/>
      <w:r w:rsidRPr="006C4337">
        <w:rPr>
          <w:rFonts w:ascii="Arial" w:hAnsi="Arial" w:cs="Arial"/>
          <w:b/>
          <w:bCs/>
          <w:u w:val="single"/>
        </w:rPr>
        <w:t>tests</w:t>
      </w:r>
      <w:proofErr w:type="gramEnd"/>
    </w:p>
    <w:p w14:paraId="4ACC5EB5" w14:textId="12B87113" w:rsidR="002D7649" w:rsidRPr="006C4337" w:rsidRDefault="003B65BD" w:rsidP="006C4337">
      <w:pPr>
        <w:pStyle w:val="Body"/>
        <w:spacing w:line="360" w:lineRule="auto"/>
        <w:rPr>
          <w:rFonts w:ascii="Arial" w:eastAsia="Arial" w:hAnsi="Arial" w:cs="Arial"/>
        </w:rPr>
      </w:pPr>
      <w:r w:rsidRPr="006C4337">
        <w:rPr>
          <w:rFonts w:ascii="Arial" w:hAnsi="Arial" w:cs="Arial"/>
        </w:rPr>
        <w:t>Whilst performing skills are an important part of the music curriculum, this study deliberately moves away from commenting on musical skill and ability in the sessions. The reason for this is to try and move away from the children’s existing view of what it means to be a musician</w:t>
      </w:r>
      <w:r w:rsidR="00AA4C8E" w:rsidRPr="006C4337">
        <w:rPr>
          <w:rFonts w:ascii="Arial" w:hAnsi="Arial" w:cs="Arial"/>
        </w:rPr>
        <w:t xml:space="preserve"> which can be quite complex</w:t>
      </w:r>
      <w:r w:rsidRPr="006C4337">
        <w:rPr>
          <w:rFonts w:ascii="Arial" w:hAnsi="Arial" w:cs="Arial"/>
        </w:rPr>
        <w:t xml:space="preserve">, requiring many elements to be fulfilled such as performing, technical skill, composing and singing (Lamont, 2017:183). The lesson content will challenge established expectations by removing the focus on these aspects and solely coaching performing.  Therefore, assessing singing skill at the start and end of the sessions will help establish if coaching also improves singing ability. The design of the singing test is based on the large-scale research into the </w:t>
      </w:r>
      <w:proofErr w:type="spellStart"/>
      <w:r w:rsidRPr="006C4337">
        <w:rPr>
          <w:rFonts w:ascii="Arial" w:hAnsi="Arial" w:cs="Arial"/>
        </w:rPr>
        <w:t>SingUp</w:t>
      </w:r>
      <w:proofErr w:type="spellEnd"/>
      <w:r w:rsidRPr="006C4337">
        <w:rPr>
          <w:rFonts w:ascii="Arial" w:hAnsi="Arial" w:cs="Arial"/>
        </w:rPr>
        <w:t xml:space="preserve"> Program </w:t>
      </w:r>
      <w:r w:rsidR="008552D3" w:rsidRPr="006C4337">
        <w:rPr>
          <w:rFonts w:ascii="Arial" w:hAnsi="Arial" w:cs="Arial"/>
        </w:rPr>
        <w:t>conducted</w:t>
      </w:r>
      <w:r w:rsidRPr="006C4337">
        <w:rPr>
          <w:rFonts w:ascii="Arial" w:hAnsi="Arial" w:cs="Arial"/>
        </w:rPr>
        <w:t xml:space="preserve"> by Graham Welch (2014)</w:t>
      </w:r>
      <w:r w:rsidR="00BF6D1D" w:rsidRPr="006C4337">
        <w:rPr>
          <w:rFonts w:ascii="Arial" w:hAnsi="Arial" w:cs="Arial"/>
        </w:rPr>
        <w:t xml:space="preserve"> which used baseline singing tests against two scales which have been shown to assess </w:t>
      </w:r>
      <w:r w:rsidR="00D04B16" w:rsidRPr="006C4337">
        <w:rPr>
          <w:rFonts w:ascii="Arial" w:hAnsi="Arial" w:cs="Arial"/>
        </w:rPr>
        <w:t>complementary</w:t>
      </w:r>
      <w:r w:rsidR="00BF6D1D" w:rsidRPr="006C4337">
        <w:rPr>
          <w:rFonts w:ascii="Arial" w:hAnsi="Arial" w:cs="Arial"/>
        </w:rPr>
        <w:t xml:space="preserve"> aspects of singing development</w:t>
      </w:r>
      <w:r w:rsidR="00D04B16" w:rsidRPr="006C4337">
        <w:rPr>
          <w:rFonts w:ascii="Arial" w:hAnsi="Arial" w:cs="Arial"/>
        </w:rPr>
        <w:t>. The</w:t>
      </w:r>
      <w:r w:rsidR="00BF6D1D" w:rsidRPr="006C4337">
        <w:rPr>
          <w:rFonts w:ascii="Arial" w:hAnsi="Arial" w:cs="Arial"/>
        </w:rPr>
        <w:t xml:space="preserve"> Welch scale</w:t>
      </w:r>
      <w:r w:rsidR="00D04B16" w:rsidRPr="006C4337">
        <w:rPr>
          <w:rFonts w:ascii="Arial" w:hAnsi="Arial" w:cs="Arial"/>
        </w:rPr>
        <w:t xml:space="preserve"> assesses </w:t>
      </w:r>
      <w:r w:rsidR="00BF6D1D" w:rsidRPr="006C4337">
        <w:rPr>
          <w:rFonts w:ascii="Arial" w:hAnsi="Arial" w:cs="Arial"/>
        </w:rPr>
        <w:t xml:space="preserve">vocal pitch matching development and the </w:t>
      </w:r>
      <w:proofErr w:type="spellStart"/>
      <w:r w:rsidR="00BF6D1D" w:rsidRPr="006C4337">
        <w:rPr>
          <w:rFonts w:ascii="Arial" w:hAnsi="Arial" w:cs="Arial"/>
        </w:rPr>
        <w:t>Rutowski</w:t>
      </w:r>
      <w:proofErr w:type="spellEnd"/>
      <w:r w:rsidR="00BF6D1D" w:rsidRPr="006C4337">
        <w:rPr>
          <w:rFonts w:ascii="Arial" w:hAnsi="Arial" w:cs="Arial"/>
        </w:rPr>
        <w:t xml:space="preserve"> scale </w:t>
      </w:r>
      <w:r w:rsidR="00D04B16" w:rsidRPr="006C4337">
        <w:rPr>
          <w:rFonts w:ascii="Arial" w:hAnsi="Arial" w:cs="Arial"/>
        </w:rPr>
        <w:t>measures</w:t>
      </w:r>
      <w:r w:rsidR="00BF6D1D" w:rsidRPr="006C4337">
        <w:rPr>
          <w:rFonts w:ascii="Arial" w:hAnsi="Arial" w:cs="Arial"/>
        </w:rPr>
        <w:t xml:space="preserve"> singing voice </w:t>
      </w:r>
      <w:r w:rsidR="00D04B16" w:rsidRPr="006C4337">
        <w:rPr>
          <w:rFonts w:ascii="Arial" w:hAnsi="Arial" w:cs="Arial"/>
        </w:rPr>
        <w:t>development</w:t>
      </w:r>
      <w:r w:rsidR="00BF6D1D" w:rsidRPr="006C4337">
        <w:rPr>
          <w:rFonts w:ascii="Arial" w:hAnsi="Arial" w:cs="Arial"/>
        </w:rPr>
        <w:t xml:space="preserve"> (Welch, 2009:7)</w:t>
      </w:r>
      <w:r w:rsidR="00D04B16" w:rsidRPr="006C4337">
        <w:rPr>
          <w:rFonts w:ascii="Arial" w:hAnsi="Arial" w:cs="Arial"/>
        </w:rPr>
        <w:t xml:space="preserve"> can be found in Appendix 3</w:t>
      </w:r>
      <w:r w:rsidR="007061DF">
        <w:rPr>
          <w:rFonts w:ascii="Arial" w:hAnsi="Arial" w:cs="Arial"/>
        </w:rPr>
        <w:t xml:space="preserve"> (p32)</w:t>
      </w:r>
      <w:r w:rsidR="00D04B16" w:rsidRPr="006C4337">
        <w:rPr>
          <w:rFonts w:ascii="Arial" w:hAnsi="Arial" w:cs="Arial"/>
        </w:rPr>
        <w:t xml:space="preserve">. </w:t>
      </w:r>
      <w:r w:rsidRPr="006C4337">
        <w:rPr>
          <w:rFonts w:ascii="Arial" w:hAnsi="Arial" w:cs="Arial"/>
        </w:rPr>
        <w:t>These have been successfully used in other vocal research studies with Primary aged children (</w:t>
      </w:r>
      <w:proofErr w:type="spellStart"/>
      <w:r w:rsidRPr="006C4337">
        <w:rPr>
          <w:rFonts w:ascii="Arial" w:hAnsi="Arial" w:cs="Arial"/>
        </w:rPr>
        <w:t>Mang</w:t>
      </w:r>
      <w:proofErr w:type="spellEnd"/>
      <w:r w:rsidRPr="006C4337">
        <w:rPr>
          <w:rFonts w:ascii="Arial" w:hAnsi="Arial" w:cs="Arial"/>
        </w:rPr>
        <w:t xml:space="preserve">, 2006; Welch, 2009; 2020; Welch et al., 2011; </w:t>
      </w:r>
      <w:proofErr w:type="spellStart"/>
      <w:r w:rsidRPr="006C4337">
        <w:rPr>
          <w:rFonts w:ascii="Arial" w:hAnsi="Arial" w:cs="Arial"/>
        </w:rPr>
        <w:t>Guererrini</w:t>
      </w:r>
      <w:proofErr w:type="spellEnd"/>
      <w:r w:rsidRPr="006C4337">
        <w:rPr>
          <w:rFonts w:ascii="Arial" w:hAnsi="Arial" w:cs="Arial"/>
        </w:rPr>
        <w:t>, 2006; Lu, 2019) and have been refined over some time (Rutkowski and Barnes, 2000).</w:t>
      </w:r>
      <w:r w:rsidR="00D04B16" w:rsidRPr="006C4337">
        <w:rPr>
          <w:rFonts w:ascii="Arial" w:hAnsi="Arial" w:cs="Arial"/>
        </w:rPr>
        <w:t xml:space="preserve"> </w:t>
      </w:r>
      <w:r w:rsidRPr="006C4337">
        <w:rPr>
          <w:rFonts w:ascii="Arial" w:hAnsi="Arial" w:cs="Arial"/>
        </w:rPr>
        <w:t xml:space="preserve">Children will be asked to sing two songs that are well known to them, ‘Twinkle </w:t>
      </w:r>
      <w:proofErr w:type="spellStart"/>
      <w:r w:rsidRPr="006C4337">
        <w:rPr>
          <w:rFonts w:ascii="Arial" w:hAnsi="Arial" w:cs="Arial"/>
        </w:rPr>
        <w:t>Twinkle</w:t>
      </w:r>
      <w:proofErr w:type="spellEnd"/>
      <w:r w:rsidRPr="006C4337">
        <w:rPr>
          <w:rFonts w:ascii="Arial" w:hAnsi="Arial" w:cs="Arial"/>
        </w:rPr>
        <w:t xml:space="preserve"> Little Star’ and ‘Happy Birthday’</w:t>
      </w:r>
      <w:r w:rsidR="008552D3" w:rsidRPr="006C4337">
        <w:rPr>
          <w:rFonts w:ascii="Arial" w:hAnsi="Arial" w:cs="Arial"/>
        </w:rPr>
        <w:t xml:space="preserve"> which will be recorded with </w:t>
      </w:r>
      <w:r w:rsidRPr="006C4337">
        <w:rPr>
          <w:rFonts w:ascii="Arial" w:hAnsi="Arial" w:cs="Arial"/>
        </w:rPr>
        <w:t>the</w:t>
      </w:r>
      <w:r w:rsidR="008552D3" w:rsidRPr="006C4337">
        <w:rPr>
          <w:rFonts w:ascii="Arial" w:hAnsi="Arial" w:cs="Arial"/>
        </w:rPr>
        <w:t xml:space="preserve"> </w:t>
      </w:r>
      <w:r w:rsidRPr="006C4337">
        <w:rPr>
          <w:rFonts w:ascii="Arial" w:hAnsi="Arial" w:cs="Arial"/>
        </w:rPr>
        <w:t>pitches measured using an electronic tuning app</w:t>
      </w:r>
      <w:r w:rsidR="008552D3" w:rsidRPr="006C4337">
        <w:rPr>
          <w:rFonts w:ascii="Arial" w:hAnsi="Arial" w:cs="Arial"/>
        </w:rPr>
        <w:t xml:space="preserve"> in order to establish vocal range</w:t>
      </w:r>
      <w:r w:rsidRPr="006C4337">
        <w:rPr>
          <w:rFonts w:ascii="Arial" w:hAnsi="Arial" w:cs="Arial"/>
        </w:rPr>
        <w:t>. Verbal encouragement would be given to the children but no starting pitch to avoid the effects of vocal modelling (</w:t>
      </w:r>
      <w:proofErr w:type="spellStart"/>
      <w:r w:rsidRPr="006C4337">
        <w:rPr>
          <w:rFonts w:ascii="Arial" w:hAnsi="Arial" w:cs="Arial"/>
        </w:rPr>
        <w:t>Mang</w:t>
      </w:r>
      <w:proofErr w:type="spellEnd"/>
      <w:r w:rsidRPr="006C4337">
        <w:rPr>
          <w:rFonts w:ascii="Arial" w:hAnsi="Arial" w:cs="Arial"/>
        </w:rPr>
        <w:t xml:space="preserve">, 2006:166). </w:t>
      </w:r>
      <w:r w:rsidR="00D04B16" w:rsidRPr="006C4337">
        <w:rPr>
          <w:rFonts w:ascii="Arial" w:hAnsi="Arial" w:cs="Arial"/>
        </w:rPr>
        <w:t>This would also ensure consistency across the two testing sessions, as would the sample size of ten children that was selected to ensure enough time could be spent on each test within the scope of this initial study.</w:t>
      </w:r>
      <w:r w:rsidR="00D04B16" w:rsidRPr="006C4337">
        <w:rPr>
          <w:rFonts w:ascii="Arial" w:eastAsia="Arial" w:hAnsi="Arial" w:cs="Arial"/>
        </w:rPr>
        <w:t xml:space="preserve"> </w:t>
      </w:r>
    </w:p>
    <w:p w14:paraId="1D5A1748" w14:textId="77777777" w:rsidR="002D7649" w:rsidRPr="006C4337" w:rsidRDefault="002D7649" w:rsidP="006C4337">
      <w:pPr>
        <w:pStyle w:val="Body"/>
        <w:spacing w:line="360" w:lineRule="auto"/>
        <w:rPr>
          <w:rFonts w:ascii="Arial" w:eastAsia="Arial" w:hAnsi="Arial" w:cs="Arial"/>
        </w:rPr>
      </w:pPr>
    </w:p>
    <w:p w14:paraId="243BE140"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Group Performance Recording</w:t>
      </w:r>
    </w:p>
    <w:p w14:paraId="57182A1F" w14:textId="701F6994" w:rsidR="00672CAB" w:rsidRPr="006C4337" w:rsidRDefault="003B65BD" w:rsidP="006C4337">
      <w:pPr>
        <w:pStyle w:val="Body"/>
        <w:spacing w:line="360" w:lineRule="auto"/>
        <w:rPr>
          <w:rFonts w:ascii="Arial" w:hAnsi="Arial" w:cs="Arial"/>
        </w:rPr>
      </w:pPr>
      <w:r w:rsidRPr="006C4337">
        <w:rPr>
          <w:rFonts w:ascii="Arial" w:hAnsi="Arial" w:cs="Arial"/>
        </w:rPr>
        <w:t xml:space="preserve">The </w:t>
      </w:r>
      <w:proofErr w:type="gramStart"/>
      <w:r w:rsidRPr="006C4337">
        <w:rPr>
          <w:rFonts w:ascii="Arial" w:hAnsi="Arial" w:cs="Arial"/>
        </w:rPr>
        <w:t>main focus</w:t>
      </w:r>
      <w:proofErr w:type="gramEnd"/>
      <w:r w:rsidRPr="006C4337">
        <w:rPr>
          <w:rFonts w:ascii="Arial" w:hAnsi="Arial" w:cs="Arial"/>
        </w:rPr>
        <w:t xml:space="preserve"> of the study is to assess the efficacy of ACT as a performance enhancement </w:t>
      </w:r>
      <w:r w:rsidR="00AA4C8E" w:rsidRPr="006C4337">
        <w:rPr>
          <w:rFonts w:ascii="Arial" w:hAnsi="Arial" w:cs="Arial"/>
        </w:rPr>
        <w:t>and therefore a measure of performance assessment is required</w:t>
      </w:r>
      <w:r w:rsidRPr="006C4337">
        <w:rPr>
          <w:rFonts w:ascii="Arial" w:hAnsi="Arial" w:cs="Arial"/>
        </w:rPr>
        <w:t xml:space="preserve">. The children will perform a song as a </w:t>
      </w:r>
      <w:r w:rsidRPr="006C4337">
        <w:rPr>
          <w:rFonts w:ascii="Arial" w:hAnsi="Arial" w:cs="Arial"/>
        </w:rPr>
        <w:lastRenderedPageBreak/>
        <w:t xml:space="preserve">group both at the start and the end of the process. This will be a song that has been learnt by the children in previous work and they will be given a short amount of time to prepare a group performance without teacher input. </w:t>
      </w:r>
      <w:r w:rsidR="00AA4C8E" w:rsidRPr="006C4337">
        <w:rPr>
          <w:rFonts w:ascii="Arial" w:hAnsi="Arial" w:cs="Arial"/>
        </w:rPr>
        <w:t>Following the literature review</w:t>
      </w:r>
      <w:r w:rsidRPr="006C4337">
        <w:rPr>
          <w:rFonts w:ascii="Arial" w:hAnsi="Arial" w:cs="Arial"/>
        </w:rPr>
        <w:t>, I decided to use three assessors rather than one</w:t>
      </w:r>
      <w:r w:rsidR="00AA4C8E" w:rsidRPr="006C4337">
        <w:rPr>
          <w:rFonts w:ascii="Arial" w:hAnsi="Arial" w:cs="Arial"/>
        </w:rPr>
        <w:t>,</w:t>
      </w:r>
      <w:r w:rsidRPr="006C4337">
        <w:rPr>
          <w:rFonts w:ascii="Arial" w:hAnsi="Arial" w:cs="Arial"/>
        </w:rPr>
        <w:t xml:space="preserve"> reflecting the Juncos study in 2017 which also uses three Judges</w:t>
      </w:r>
      <w:r w:rsidR="00AA4C8E" w:rsidRPr="006C4337">
        <w:rPr>
          <w:rFonts w:ascii="Arial" w:hAnsi="Arial" w:cs="Arial"/>
        </w:rPr>
        <w:t xml:space="preserve">, and therefore the performances will be recorded and assessed by three people. There will be two assessment </w:t>
      </w:r>
      <w:proofErr w:type="spellStart"/>
      <w:r w:rsidR="00AA4C8E" w:rsidRPr="006C4337">
        <w:rPr>
          <w:rFonts w:ascii="Arial" w:hAnsi="Arial" w:cs="Arial"/>
        </w:rPr>
        <w:t>critera</w:t>
      </w:r>
      <w:proofErr w:type="spellEnd"/>
      <w:r w:rsidR="00AA4C8E" w:rsidRPr="006C4337">
        <w:rPr>
          <w:rFonts w:ascii="Arial" w:hAnsi="Arial" w:cs="Arial"/>
        </w:rPr>
        <w:t xml:space="preserve"> for the performances, the first is </w:t>
      </w:r>
      <w:r w:rsidRPr="006C4337">
        <w:rPr>
          <w:rFonts w:ascii="Arial" w:hAnsi="Arial" w:cs="Arial"/>
        </w:rPr>
        <w:t>the ABRSM performing assessment criteria (Appendix 4</w:t>
      </w:r>
      <w:r w:rsidR="007061DF">
        <w:rPr>
          <w:rFonts w:ascii="Arial" w:hAnsi="Arial" w:cs="Arial"/>
        </w:rPr>
        <w:t>, p32</w:t>
      </w:r>
      <w:r w:rsidRPr="006C4337">
        <w:rPr>
          <w:rFonts w:ascii="Arial" w:hAnsi="Arial" w:cs="Arial"/>
        </w:rPr>
        <w:t xml:space="preserve">), an established measure of performance which was also used by Mahoney in her ACT study (2022). In addition to this, the performances will be assessed by the Hampshire County Council </w:t>
      </w:r>
      <w:r w:rsidR="00672CAB" w:rsidRPr="006C4337">
        <w:rPr>
          <w:rFonts w:ascii="Arial" w:hAnsi="Arial" w:cs="Arial"/>
        </w:rPr>
        <w:t>Age-related</w:t>
      </w:r>
      <w:r w:rsidRPr="006C4337">
        <w:rPr>
          <w:rFonts w:ascii="Arial" w:hAnsi="Arial" w:cs="Arial"/>
        </w:rPr>
        <w:t xml:space="preserve"> expectations for music which </w:t>
      </w:r>
      <w:r w:rsidR="00672CAB" w:rsidRPr="006C4337">
        <w:rPr>
          <w:rFonts w:ascii="Arial" w:hAnsi="Arial" w:cs="Arial"/>
        </w:rPr>
        <w:t>follow</w:t>
      </w:r>
      <w:r w:rsidRPr="006C4337">
        <w:rPr>
          <w:rFonts w:ascii="Arial" w:hAnsi="Arial" w:cs="Arial"/>
        </w:rPr>
        <w:t xml:space="preserve"> the national expectations for music in primary schools</w:t>
      </w:r>
      <w:r w:rsidR="00672CAB" w:rsidRPr="006C4337">
        <w:rPr>
          <w:rFonts w:ascii="Arial" w:hAnsi="Arial" w:cs="Arial"/>
        </w:rPr>
        <w:t xml:space="preserve"> </w:t>
      </w:r>
      <w:r w:rsidRPr="006C4337">
        <w:rPr>
          <w:rFonts w:ascii="Arial" w:hAnsi="Arial" w:cs="Arial"/>
        </w:rPr>
        <w:t>(Appendix 5</w:t>
      </w:r>
      <w:r w:rsidR="007061DF">
        <w:rPr>
          <w:rFonts w:ascii="Arial" w:hAnsi="Arial" w:cs="Arial"/>
        </w:rPr>
        <w:t>, p33</w:t>
      </w:r>
      <w:r w:rsidRPr="006C4337">
        <w:rPr>
          <w:rFonts w:ascii="Arial" w:hAnsi="Arial" w:cs="Arial"/>
        </w:rPr>
        <w:t>). The recordings would be labelled so that the independent assessors did not know the order in which they were recorded and therefore did not have an expectation of improvement.</w:t>
      </w:r>
    </w:p>
    <w:p w14:paraId="3A9F5322" w14:textId="77777777" w:rsidR="00E751D4" w:rsidRPr="006C4337" w:rsidRDefault="00E751D4" w:rsidP="006C4337">
      <w:pPr>
        <w:pStyle w:val="Body"/>
        <w:spacing w:line="360" w:lineRule="auto"/>
        <w:rPr>
          <w:rFonts w:ascii="Arial" w:eastAsia="Arial" w:hAnsi="Arial" w:cs="Arial"/>
        </w:rPr>
      </w:pPr>
    </w:p>
    <w:p w14:paraId="6D650E14"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Questionnaire</w:t>
      </w:r>
    </w:p>
    <w:p w14:paraId="58DA1864" w14:textId="50F59D02" w:rsidR="002D7649" w:rsidRPr="006C4337" w:rsidRDefault="00AA4C8E" w:rsidP="006C4337">
      <w:pPr>
        <w:pStyle w:val="Body"/>
        <w:spacing w:line="360" w:lineRule="auto"/>
        <w:rPr>
          <w:rFonts w:ascii="Arial" w:eastAsia="Arial" w:hAnsi="Arial" w:cs="Arial"/>
        </w:rPr>
      </w:pPr>
      <w:r w:rsidRPr="006C4337">
        <w:rPr>
          <w:rFonts w:ascii="Arial" w:hAnsi="Arial" w:cs="Arial"/>
        </w:rPr>
        <w:t xml:space="preserve">Two of the threads in ACT are associated with Values. 'Do what matters' and Choose what matters' (Figure 2, page 11) and therefore, insight into their views and values towards singing is an important aspect of the research. </w:t>
      </w:r>
      <w:r w:rsidR="003B65BD" w:rsidRPr="006C4337">
        <w:rPr>
          <w:rFonts w:ascii="Arial" w:hAnsi="Arial" w:cs="Arial"/>
        </w:rPr>
        <w:t>The children will fill in a questionnaire (Appendix 6</w:t>
      </w:r>
      <w:r w:rsidR="007061DF">
        <w:rPr>
          <w:rFonts w:ascii="Arial" w:hAnsi="Arial" w:cs="Arial"/>
        </w:rPr>
        <w:t>, p34</w:t>
      </w:r>
      <w:r w:rsidR="003B65BD" w:rsidRPr="006C4337">
        <w:rPr>
          <w:rFonts w:ascii="Arial" w:hAnsi="Arial" w:cs="Arial"/>
        </w:rPr>
        <w:t xml:space="preserve">) about their feelings towards music and singing. This will use an </w:t>
      </w:r>
      <w:r w:rsidRPr="006C4337">
        <w:rPr>
          <w:rFonts w:ascii="Arial" w:hAnsi="Arial" w:cs="Arial"/>
        </w:rPr>
        <w:t>age-appropriate</w:t>
      </w:r>
      <w:r w:rsidR="003B65BD" w:rsidRPr="006C4337">
        <w:rPr>
          <w:rFonts w:ascii="Arial" w:hAnsi="Arial" w:cs="Arial"/>
        </w:rPr>
        <w:t xml:space="preserve"> Likert scale</w:t>
      </w:r>
      <w:r w:rsidRPr="006C4337">
        <w:rPr>
          <w:rFonts w:ascii="Arial" w:hAnsi="Arial" w:cs="Arial"/>
        </w:rPr>
        <w:t xml:space="preserve"> using s</w:t>
      </w:r>
      <w:r w:rsidR="003B65BD" w:rsidRPr="006C4337">
        <w:rPr>
          <w:rFonts w:ascii="Arial" w:hAnsi="Arial" w:cs="Arial"/>
        </w:rPr>
        <w:t>miley face</w:t>
      </w:r>
      <w:r w:rsidRPr="006C4337">
        <w:rPr>
          <w:rFonts w:ascii="Arial" w:hAnsi="Arial" w:cs="Arial"/>
        </w:rPr>
        <w:t>s which</w:t>
      </w:r>
      <w:r w:rsidR="003B65BD" w:rsidRPr="006C4337">
        <w:rPr>
          <w:rFonts w:ascii="Arial" w:hAnsi="Arial" w:cs="Arial"/>
        </w:rPr>
        <w:t xml:space="preserve"> have been shown to be a good way of obtaining judgements from children at this age (Reynolds-Keefer et al., 2009). However, Mellor and Moore (2014:371) found that children between 7 and 11, whilst able to use the scale to describe physical characteristics were less able to </w:t>
      </w:r>
      <w:r w:rsidR="003817F3" w:rsidRPr="006C4337">
        <w:rPr>
          <w:rFonts w:ascii="Arial" w:hAnsi="Arial" w:cs="Arial"/>
        </w:rPr>
        <w:t>self-reflect</w:t>
      </w:r>
      <w:r w:rsidR="003B65BD" w:rsidRPr="006C4337">
        <w:rPr>
          <w:rFonts w:ascii="Arial" w:hAnsi="Arial" w:cs="Arial"/>
        </w:rPr>
        <w:t xml:space="preserve"> and therefore advised caution</w:t>
      </w:r>
      <w:r w:rsidRPr="006C4337">
        <w:rPr>
          <w:rFonts w:ascii="Arial" w:hAnsi="Arial" w:cs="Arial"/>
        </w:rPr>
        <w:t xml:space="preserve"> when considering their responses</w:t>
      </w:r>
      <w:r w:rsidR="003B65BD" w:rsidRPr="006C4337">
        <w:rPr>
          <w:rFonts w:ascii="Arial" w:hAnsi="Arial" w:cs="Arial"/>
        </w:rPr>
        <w:t>. They also found that children were more uncertain in their response to negatively worded questions (Mellor and Moore,</w:t>
      </w:r>
      <w:r w:rsidRPr="006C4337">
        <w:rPr>
          <w:rFonts w:ascii="Arial" w:hAnsi="Arial" w:cs="Arial"/>
        </w:rPr>
        <w:t xml:space="preserve"> </w:t>
      </w:r>
      <w:r w:rsidR="003B65BD" w:rsidRPr="006C4337">
        <w:rPr>
          <w:rFonts w:ascii="Arial" w:hAnsi="Arial" w:cs="Arial"/>
        </w:rPr>
        <w:t>2014:370) and therefore I have used positive language in my questionnaire. The questionnaire will be delivered to the whole class at the start of the first session and the end of the last session. Children will complete the questionnaire anonymously</w:t>
      </w:r>
      <w:r w:rsidR="003817F3" w:rsidRPr="006C4337">
        <w:rPr>
          <w:rFonts w:ascii="Arial" w:hAnsi="Arial" w:cs="Arial"/>
        </w:rPr>
        <w:t>,</w:t>
      </w:r>
      <w:r w:rsidR="003B65BD" w:rsidRPr="006C4337">
        <w:rPr>
          <w:rFonts w:ascii="Arial" w:hAnsi="Arial" w:cs="Arial"/>
        </w:rPr>
        <w:t xml:space="preserve"> and </w:t>
      </w:r>
      <w:r w:rsidR="003817F3" w:rsidRPr="006C4337">
        <w:rPr>
          <w:rFonts w:ascii="Arial" w:hAnsi="Arial" w:cs="Arial"/>
        </w:rPr>
        <w:t>without visual oversight from myself as their teacher, s</w:t>
      </w:r>
      <w:r w:rsidR="003B65BD" w:rsidRPr="006C4337">
        <w:rPr>
          <w:rFonts w:ascii="Arial" w:hAnsi="Arial" w:cs="Arial"/>
        </w:rPr>
        <w:t>o that they don’t feel obliged to write a particular answer for social reasons</w:t>
      </w:r>
      <w:r w:rsidR="003817F3" w:rsidRPr="006C4337">
        <w:rPr>
          <w:rFonts w:ascii="Arial" w:hAnsi="Arial" w:cs="Arial"/>
        </w:rPr>
        <w:t>,</w:t>
      </w:r>
      <w:r w:rsidR="003B65BD" w:rsidRPr="006C4337">
        <w:rPr>
          <w:rFonts w:ascii="Arial" w:hAnsi="Arial" w:cs="Arial"/>
        </w:rPr>
        <w:t xml:space="preserve"> or in line with perceived teacher expectations. </w:t>
      </w:r>
    </w:p>
    <w:p w14:paraId="41E68939" w14:textId="77777777" w:rsidR="002D7649" w:rsidRPr="006C4337" w:rsidRDefault="002D7649" w:rsidP="006C4337">
      <w:pPr>
        <w:pStyle w:val="Body"/>
        <w:spacing w:line="360" w:lineRule="auto"/>
        <w:rPr>
          <w:rFonts w:ascii="Arial" w:eastAsia="Arial" w:hAnsi="Arial" w:cs="Arial"/>
        </w:rPr>
      </w:pPr>
    </w:p>
    <w:p w14:paraId="442B21D4"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Own Observations</w:t>
      </w:r>
    </w:p>
    <w:p w14:paraId="45BD9EDA" w14:textId="6A0F8369"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By including a literature review, baseline vocal tests, a questionnaire and an evaluation of a group performance, there is already scope for triangulation in the project which will improve the reliability of the findings (Gray, 2009:193). I have also decided to include my own participant observations in order to shape the progress of the sessions as the project develops. As I am designing and delivering the lessons, these reflections will help me to adapt areas that are not successful and give reasons for this as part of my findings. It will also provide some qualitative insight into how the children responded to the sessions which will be useful to me in developing my skill using ACT in the future. I decided that these observations should be in addition to the other data collected as I </w:t>
      </w:r>
      <w:r w:rsidRPr="006C4337">
        <w:rPr>
          <w:rFonts w:ascii="Arial" w:hAnsi="Arial" w:cs="Arial"/>
        </w:rPr>
        <w:lastRenderedPageBreak/>
        <w:t xml:space="preserve">am an </w:t>
      </w:r>
      <w:r w:rsidR="003817F3" w:rsidRPr="006C4337">
        <w:rPr>
          <w:rFonts w:ascii="Arial" w:hAnsi="Arial" w:cs="Arial"/>
        </w:rPr>
        <w:t xml:space="preserve">insider </w:t>
      </w:r>
      <w:proofErr w:type="gramStart"/>
      <w:r w:rsidR="003817F3" w:rsidRPr="006C4337">
        <w:rPr>
          <w:rFonts w:ascii="Arial" w:hAnsi="Arial" w:cs="Arial"/>
        </w:rPr>
        <w:t>researcher</w:t>
      </w:r>
      <w:r w:rsidRPr="006C4337">
        <w:rPr>
          <w:rFonts w:ascii="Arial" w:hAnsi="Arial" w:cs="Arial"/>
        </w:rPr>
        <w:t>, and</w:t>
      </w:r>
      <w:proofErr w:type="gramEnd"/>
      <w:r w:rsidRPr="006C4337">
        <w:rPr>
          <w:rFonts w:ascii="Arial" w:hAnsi="Arial" w:cs="Arial"/>
        </w:rPr>
        <w:t xml:space="preserve"> invested in the outcome of the research</w:t>
      </w:r>
      <w:r w:rsidR="003817F3" w:rsidRPr="006C4337">
        <w:rPr>
          <w:rFonts w:ascii="Arial" w:hAnsi="Arial" w:cs="Arial"/>
        </w:rPr>
        <w:t>.</w:t>
      </w:r>
      <w:r w:rsidRPr="006C4337">
        <w:rPr>
          <w:rFonts w:ascii="Arial" w:hAnsi="Arial" w:cs="Arial"/>
        </w:rPr>
        <w:t xml:space="preserve"> </w:t>
      </w:r>
      <w:r w:rsidR="003817F3" w:rsidRPr="006C4337">
        <w:rPr>
          <w:rFonts w:ascii="Arial" w:hAnsi="Arial" w:cs="Arial"/>
        </w:rPr>
        <w:t xml:space="preserve">Whilst there are advantages in my understanding of the setting </w:t>
      </w:r>
      <w:r w:rsidR="00C14C5A" w:rsidRPr="006C4337">
        <w:rPr>
          <w:rFonts w:ascii="Arial" w:hAnsi="Arial" w:cs="Arial"/>
        </w:rPr>
        <w:t>and</w:t>
      </w:r>
      <w:r w:rsidR="003817F3" w:rsidRPr="006C4337">
        <w:rPr>
          <w:rFonts w:ascii="Arial" w:hAnsi="Arial" w:cs="Arial"/>
        </w:rPr>
        <w:t xml:space="preserve"> the knowledge of the childr</w:t>
      </w:r>
      <w:r w:rsidR="00C14C5A" w:rsidRPr="006C4337">
        <w:rPr>
          <w:rFonts w:ascii="Arial" w:hAnsi="Arial" w:cs="Arial"/>
        </w:rPr>
        <w:t xml:space="preserve">en, there is also the issue that my knowledge of the subject area and the children will influence any questions and interactions that I have as part of the research </w:t>
      </w:r>
      <w:r w:rsidR="003817F3" w:rsidRPr="006C4337">
        <w:rPr>
          <w:rFonts w:ascii="Arial" w:hAnsi="Arial" w:cs="Arial"/>
        </w:rPr>
        <w:t>(Fleming, 2018:314)</w:t>
      </w:r>
      <w:r w:rsidR="00C14C5A" w:rsidRPr="006C4337">
        <w:rPr>
          <w:rFonts w:ascii="Arial" w:hAnsi="Arial" w:cs="Arial"/>
        </w:rPr>
        <w:t>.  By placing the emphasis on the other data and using the observations and reflections to support this, I will be able to mitigate some of the bias involved.</w:t>
      </w:r>
    </w:p>
    <w:p w14:paraId="1683ED0F" w14:textId="77777777" w:rsidR="002D7649" w:rsidRPr="006C4337" w:rsidRDefault="002D7649" w:rsidP="006C4337">
      <w:pPr>
        <w:pStyle w:val="Body"/>
        <w:spacing w:line="360" w:lineRule="auto"/>
        <w:rPr>
          <w:rFonts w:ascii="Arial" w:eastAsia="Arial" w:hAnsi="Arial" w:cs="Arial"/>
        </w:rPr>
      </w:pPr>
    </w:p>
    <w:p w14:paraId="5E2A2673"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Ethical Considerations</w:t>
      </w:r>
    </w:p>
    <w:p w14:paraId="1211E6FE"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The British Educational Research Association (BERA 2019) guidelines along with the University Ethics guidelines (2022) have informed the ethical considerations in this study. These have been combined with the GDPR and safeguarding (Department of Education 2022) rules that I already adhere to as a teacher. Permission was obtained from the headteacher in loco parentis, with further consent for video and audio recordings being sought from parents. The children were also actively engaged in the consent process and were given the opportunity to opt out of the ACT parts of the lesson should they wish to. Only children with parental consent had their video performance shared with the external assessors, who were also asked not to share the video recording with anyone else. As only ten children received consent from parents, the design of the lesson was altered slightly so that children performed in groups of ten, this meant that the experience was uniform for all the children whether they had received consent or not.</w:t>
      </w:r>
    </w:p>
    <w:p w14:paraId="53D75040" w14:textId="74F9D4A6" w:rsidR="002D7649" w:rsidRPr="006C4337" w:rsidRDefault="003B65BD" w:rsidP="006C4337">
      <w:pPr>
        <w:pStyle w:val="Body"/>
        <w:spacing w:line="360" w:lineRule="auto"/>
        <w:rPr>
          <w:rFonts w:ascii="Arial" w:eastAsia="Arial" w:hAnsi="Arial" w:cs="Arial"/>
        </w:rPr>
      </w:pPr>
      <w:proofErr w:type="gramStart"/>
      <w:r w:rsidRPr="006C4337">
        <w:rPr>
          <w:rFonts w:ascii="Arial" w:hAnsi="Arial" w:cs="Arial"/>
        </w:rPr>
        <w:t>With regard to</w:t>
      </w:r>
      <w:proofErr w:type="gramEnd"/>
      <w:r w:rsidRPr="006C4337">
        <w:rPr>
          <w:rFonts w:ascii="Arial" w:hAnsi="Arial" w:cs="Arial"/>
        </w:rPr>
        <w:t xml:space="preserve"> GDPR considerations, in order to protect the identity of the children, they were assigned a letter code when audio recordings were labelled and when they were referred to in the observations</w:t>
      </w:r>
      <w:r w:rsidR="00C14C5A" w:rsidRPr="006C4337">
        <w:rPr>
          <w:rFonts w:ascii="Arial" w:hAnsi="Arial" w:cs="Arial"/>
        </w:rPr>
        <w:t>,</w:t>
      </w:r>
      <w:r w:rsidR="00C14C5A" w:rsidRPr="006C4337">
        <w:rPr>
          <w:rFonts w:ascii="Arial" w:hAnsi="Arial" w:cs="Arial"/>
          <w:u w:color="000000"/>
          <w14:textOutline w14:w="12700" w14:cap="flat" w14:cmpd="sng" w14:algn="ctr">
            <w14:noFill/>
            <w14:prstDash w14:val="solid"/>
            <w14:miter w14:lim="400000"/>
          </w14:textOutline>
        </w:rPr>
        <w:t xml:space="preserve"> creating shareable </w:t>
      </w:r>
      <w:proofErr w:type="spellStart"/>
      <w:r w:rsidR="00C14C5A" w:rsidRPr="006C4337">
        <w:rPr>
          <w:rFonts w:ascii="Arial" w:hAnsi="Arial" w:cs="Arial"/>
          <w:u w:color="000000"/>
          <w14:textOutline w14:w="12700" w14:cap="flat" w14:cmpd="sng" w14:algn="ctr">
            <w14:noFill/>
            <w14:prstDash w14:val="solid"/>
            <w14:miter w14:lim="400000"/>
          </w14:textOutline>
        </w:rPr>
        <w:t>anonymised</w:t>
      </w:r>
      <w:proofErr w:type="spellEnd"/>
      <w:r w:rsidR="00C14C5A" w:rsidRPr="006C4337">
        <w:rPr>
          <w:rFonts w:ascii="Arial" w:hAnsi="Arial" w:cs="Arial"/>
          <w:u w:color="000000"/>
          <w14:textOutline w14:w="12700" w14:cap="flat" w14:cmpd="sng" w14:algn="ctr">
            <w14:noFill/>
            <w14:prstDash w14:val="solid"/>
            <w14:miter w14:lim="400000"/>
          </w14:textOutline>
        </w:rPr>
        <w:t xml:space="preserve"> data (BERA 2018:31).</w:t>
      </w:r>
    </w:p>
    <w:p w14:paraId="062E8703"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As I was using a non-clinical version of </w:t>
      </w:r>
      <w:proofErr w:type="gramStart"/>
      <w:r w:rsidRPr="006C4337">
        <w:rPr>
          <w:rFonts w:ascii="Arial" w:hAnsi="Arial" w:cs="Arial"/>
        </w:rPr>
        <w:t>ACT</w:t>
      </w:r>
      <w:proofErr w:type="gramEnd"/>
      <w:r w:rsidRPr="006C4337">
        <w:rPr>
          <w:rFonts w:ascii="Arial" w:hAnsi="Arial" w:cs="Arial"/>
        </w:rPr>
        <w:t xml:space="preserve"> I was careful to frame all conversations about thoughts and feelings in the context of performing and music. This avoided children from exploring emotions and areas that I would be unqualified to deal with, particularly with those children in the class that are vulnerable.</w:t>
      </w:r>
    </w:p>
    <w:p w14:paraId="41FE36D0" w14:textId="77777777" w:rsidR="002D7649" w:rsidRPr="006C4337" w:rsidRDefault="002D7649" w:rsidP="006C4337">
      <w:pPr>
        <w:pStyle w:val="Body"/>
        <w:spacing w:line="360" w:lineRule="auto"/>
        <w:rPr>
          <w:rFonts w:ascii="Arial" w:eastAsia="Arial" w:hAnsi="Arial" w:cs="Arial"/>
        </w:rPr>
      </w:pPr>
    </w:p>
    <w:p w14:paraId="6B1BAF84" w14:textId="77777777" w:rsidR="00672CAB" w:rsidRPr="006C4337" w:rsidRDefault="00672CAB" w:rsidP="006C4337">
      <w:pPr>
        <w:pStyle w:val="Body"/>
        <w:spacing w:line="360" w:lineRule="auto"/>
        <w:rPr>
          <w:rFonts w:ascii="Arial" w:hAnsi="Arial" w:cs="Arial"/>
          <w:b/>
          <w:bCs/>
          <w:u w:val="single"/>
        </w:rPr>
      </w:pPr>
    </w:p>
    <w:p w14:paraId="6DD17CBE" w14:textId="77777777" w:rsidR="00672CAB" w:rsidRPr="006C4337" w:rsidRDefault="00672CAB" w:rsidP="006C4337">
      <w:pPr>
        <w:pStyle w:val="Body"/>
        <w:spacing w:line="360" w:lineRule="auto"/>
        <w:rPr>
          <w:rFonts w:ascii="Arial" w:hAnsi="Arial" w:cs="Arial"/>
          <w:b/>
          <w:bCs/>
          <w:u w:val="single"/>
        </w:rPr>
      </w:pPr>
    </w:p>
    <w:p w14:paraId="06D5373D" w14:textId="77777777" w:rsidR="00672CAB" w:rsidRPr="006C4337" w:rsidRDefault="00672CAB" w:rsidP="006C4337">
      <w:pPr>
        <w:pStyle w:val="Body"/>
        <w:spacing w:line="360" w:lineRule="auto"/>
        <w:rPr>
          <w:rFonts w:ascii="Arial" w:hAnsi="Arial" w:cs="Arial"/>
          <w:b/>
          <w:bCs/>
          <w:u w:val="single"/>
        </w:rPr>
      </w:pPr>
    </w:p>
    <w:p w14:paraId="7F5DB041" w14:textId="77777777" w:rsidR="00672CAB" w:rsidRPr="006C4337" w:rsidRDefault="00672CAB" w:rsidP="006C4337">
      <w:pPr>
        <w:pStyle w:val="Body"/>
        <w:spacing w:line="360" w:lineRule="auto"/>
        <w:rPr>
          <w:rFonts w:ascii="Arial" w:hAnsi="Arial" w:cs="Arial"/>
          <w:b/>
          <w:bCs/>
          <w:u w:val="single"/>
        </w:rPr>
      </w:pPr>
    </w:p>
    <w:p w14:paraId="4E9FD53A" w14:textId="77777777" w:rsidR="00672CAB" w:rsidRPr="006C4337" w:rsidRDefault="00672CAB" w:rsidP="006C4337">
      <w:pPr>
        <w:pStyle w:val="Body"/>
        <w:spacing w:line="360" w:lineRule="auto"/>
        <w:rPr>
          <w:rFonts w:ascii="Arial" w:hAnsi="Arial" w:cs="Arial"/>
          <w:b/>
          <w:bCs/>
          <w:u w:val="single"/>
        </w:rPr>
      </w:pPr>
    </w:p>
    <w:p w14:paraId="4A77C43D" w14:textId="77777777" w:rsidR="00672CAB" w:rsidRPr="006C4337" w:rsidRDefault="00672CAB" w:rsidP="006C4337">
      <w:pPr>
        <w:pStyle w:val="Body"/>
        <w:spacing w:line="360" w:lineRule="auto"/>
        <w:rPr>
          <w:rFonts w:ascii="Arial" w:hAnsi="Arial" w:cs="Arial"/>
          <w:b/>
          <w:bCs/>
          <w:u w:val="single"/>
        </w:rPr>
      </w:pPr>
    </w:p>
    <w:p w14:paraId="57C84129" w14:textId="77777777" w:rsidR="00672CAB" w:rsidRPr="006C4337" w:rsidRDefault="00672CAB" w:rsidP="006C4337">
      <w:pPr>
        <w:pStyle w:val="Body"/>
        <w:spacing w:line="360" w:lineRule="auto"/>
        <w:rPr>
          <w:rFonts w:ascii="Arial" w:hAnsi="Arial" w:cs="Arial"/>
          <w:b/>
          <w:bCs/>
          <w:u w:val="single"/>
        </w:rPr>
      </w:pPr>
    </w:p>
    <w:p w14:paraId="05CD4F0B" w14:textId="77777777" w:rsidR="00672CAB" w:rsidRPr="006C4337" w:rsidRDefault="00672CAB" w:rsidP="006C4337">
      <w:pPr>
        <w:pStyle w:val="Body"/>
        <w:spacing w:line="360" w:lineRule="auto"/>
        <w:rPr>
          <w:rFonts w:ascii="Arial" w:hAnsi="Arial" w:cs="Arial"/>
          <w:b/>
          <w:bCs/>
          <w:u w:val="single"/>
        </w:rPr>
      </w:pPr>
    </w:p>
    <w:p w14:paraId="21622308" w14:textId="77777777" w:rsidR="00672CAB" w:rsidRPr="006C4337" w:rsidRDefault="00672CAB" w:rsidP="006C4337">
      <w:pPr>
        <w:pStyle w:val="Body"/>
        <w:spacing w:line="360" w:lineRule="auto"/>
        <w:rPr>
          <w:rFonts w:ascii="Arial" w:hAnsi="Arial" w:cs="Arial"/>
          <w:b/>
          <w:bCs/>
          <w:u w:val="single"/>
        </w:rPr>
      </w:pPr>
    </w:p>
    <w:p w14:paraId="46C6038C" w14:textId="77777777" w:rsidR="00672CAB" w:rsidRPr="006C4337" w:rsidRDefault="00672CAB" w:rsidP="006C4337">
      <w:pPr>
        <w:pStyle w:val="Body"/>
        <w:spacing w:line="360" w:lineRule="auto"/>
        <w:rPr>
          <w:rFonts w:ascii="Arial" w:hAnsi="Arial" w:cs="Arial"/>
          <w:b/>
          <w:bCs/>
          <w:u w:val="single"/>
        </w:rPr>
      </w:pPr>
    </w:p>
    <w:p w14:paraId="4326772E" w14:textId="77777777" w:rsidR="00162506" w:rsidRPr="006C4337" w:rsidRDefault="00162506" w:rsidP="006C4337">
      <w:pPr>
        <w:pStyle w:val="Body"/>
        <w:spacing w:line="360" w:lineRule="auto"/>
        <w:rPr>
          <w:rFonts w:ascii="Arial" w:hAnsi="Arial" w:cs="Arial"/>
          <w:b/>
          <w:bCs/>
          <w:u w:val="single"/>
        </w:rPr>
      </w:pPr>
    </w:p>
    <w:p w14:paraId="48717911" w14:textId="250C9FCB"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lastRenderedPageBreak/>
        <w:t>Presentation of Findings</w:t>
      </w:r>
    </w:p>
    <w:p w14:paraId="443E69A0" w14:textId="655ACE24"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Baseline Singing Tests</w:t>
      </w:r>
    </w:p>
    <w:p w14:paraId="061926FB" w14:textId="5DEBF61B" w:rsidR="002D7649" w:rsidRPr="006C4337" w:rsidRDefault="003B65BD" w:rsidP="006C4337">
      <w:pPr>
        <w:pStyle w:val="Body"/>
        <w:spacing w:line="360" w:lineRule="auto"/>
        <w:rPr>
          <w:rFonts w:ascii="Arial" w:eastAsia="Arial" w:hAnsi="Arial" w:cs="Arial"/>
        </w:rPr>
      </w:pPr>
      <w:r w:rsidRPr="006C4337">
        <w:rPr>
          <w:rFonts w:ascii="Arial" w:hAnsi="Arial" w:cs="Arial"/>
        </w:rPr>
        <w:t>Nine children who received parental consent formed the sample that took part in the singing tests.  There was one further child in the sample group</w:t>
      </w:r>
      <w:r w:rsidR="00C14C5A" w:rsidRPr="006C4337">
        <w:rPr>
          <w:rFonts w:ascii="Arial" w:hAnsi="Arial" w:cs="Arial"/>
        </w:rPr>
        <w:t>,</w:t>
      </w:r>
      <w:r w:rsidRPr="006C4337">
        <w:rPr>
          <w:rFonts w:ascii="Arial" w:hAnsi="Arial" w:cs="Arial"/>
        </w:rPr>
        <w:t xml:space="preserve"> but it was not possible to get a baseline sample from her </w:t>
      </w:r>
      <w:r w:rsidR="00C14C5A" w:rsidRPr="006C4337">
        <w:rPr>
          <w:rFonts w:ascii="Arial" w:hAnsi="Arial" w:cs="Arial"/>
        </w:rPr>
        <w:t xml:space="preserve">due to absence, </w:t>
      </w:r>
      <w:r w:rsidRPr="006C4337">
        <w:rPr>
          <w:rFonts w:ascii="Arial" w:hAnsi="Arial" w:cs="Arial"/>
        </w:rPr>
        <w:t xml:space="preserve">so her post-session test data has not been used.  This was a convenience sample which provided a group of six boys and four girls who had a broad range of academic and musical abilities. The children were asked to sing Twinkle </w:t>
      </w:r>
      <w:proofErr w:type="spellStart"/>
      <w:r w:rsidRPr="006C4337">
        <w:rPr>
          <w:rFonts w:ascii="Arial" w:hAnsi="Arial" w:cs="Arial"/>
        </w:rPr>
        <w:t>Twinkle</w:t>
      </w:r>
      <w:proofErr w:type="spellEnd"/>
      <w:r w:rsidRPr="006C4337">
        <w:rPr>
          <w:rFonts w:ascii="Arial" w:hAnsi="Arial" w:cs="Arial"/>
        </w:rPr>
        <w:t xml:space="preserve"> Little Star and Happy Birthday.  These songs were selected as they should be well-known and had been used in other studies (</w:t>
      </w:r>
      <w:proofErr w:type="spellStart"/>
      <w:r w:rsidRPr="006C4337">
        <w:rPr>
          <w:rFonts w:ascii="Arial" w:hAnsi="Arial" w:cs="Arial"/>
        </w:rPr>
        <w:t>Mang</w:t>
      </w:r>
      <w:proofErr w:type="spellEnd"/>
      <w:r w:rsidRPr="006C4337">
        <w:rPr>
          <w:rFonts w:ascii="Arial" w:hAnsi="Arial" w:cs="Arial"/>
        </w:rPr>
        <w:t xml:space="preserve"> 2006, Welch 2009, Lu, 2019).</w:t>
      </w:r>
      <w:r w:rsidR="00C14C5A" w:rsidRPr="006C4337">
        <w:rPr>
          <w:rFonts w:ascii="Arial" w:hAnsi="Arial" w:cs="Arial"/>
        </w:rPr>
        <w:t xml:space="preserve"> </w:t>
      </w:r>
      <w:r w:rsidRPr="006C4337">
        <w:rPr>
          <w:rFonts w:ascii="Arial" w:hAnsi="Arial" w:cs="Arial"/>
        </w:rPr>
        <w:t xml:space="preserve">However, having started the recordings I discovered that most of the children were unfamiliar with Twinkle </w:t>
      </w:r>
      <w:proofErr w:type="spellStart"/>
      <w:r w:rsidRPr="006C4337">
        <w:rPr>
          <w:rFonts w:ascii="Arial" w:hAnsi="Arial" w:cs="Arial"/>
        </w:rPr>
        <w:t>Twinkle</w:t>
      </w:r>
      <w:proofErr w:type="spellEnd"/>
      <w:r w:rsidRPr="006C4337">
        <w:rPr>
          <w:rFonts w:ascii="Arial" w:hAnsi="Arial" w:cs="Arial"/>
        </w:rPr>
        <w:t xml:space="preserve"> Little Star, having not sung it for several years and therefore they were only able to sing the first phrase. </w:t>
      </w:r>
      <w:r w:rsidR="00C14C5A" w:rsidRPr="006C4337">
        <w:rPr>
          <w:rFonts w:ascii="Arial" w:hAnsi="Arial" w:cs="Arial"/>
        </w:rPr>
        <w:t>The shape and range of this phrase meant that th</w:t>
      </w:r>
      <w:r w:rsidRPr="006C4337">
        <w:rPr>
          <w:rFonts w:ascii="Arial" w:hAnsi="Arial" w:cs="Arial"/>
        </w:rPr>
        <w:t>is was enough to form an assessment</w:t>
      </w:r>
      <w:r w:rsidR="00672CAB" w:rsidRPr="006C4337">
        <w:rPr>
          <w:rFonts w:ascii="Arial" w:hAnsi="Arial" w:cs="Arial"/>
        </w:rPr>
        <w:t xml:space="preserve"> </w:t>
      </w:r>
      <w:r w:rsidRPr="006C4337">
        <w:rPr>
          <w:rFonts w:ascii="Arial" w:hAnsi="Arial" w:cs="Arial"/>
        </w:rPr>
        <w:t xml:space="preserve">of their singing, combined with the other song.  </w:t>
      </w:r>
      <w:r w:rsidR="00C14C5A" w:rsidRPr="006C4337">
        <w:rPr>
          <w:rFonts w:ascii="Arial" w:hAnsi="Arial" w:cs="Arial"/>
        </w:rPr>
        <w:t>The children chose their own starting note in line with Welch's research (2009) s</w:t>
      </w:r>
      <w:r w:rsidRPr="006C4337">
        <w:rPr>
          <w:rFonts w:ascii="Arial" w:hAnsi="Arial" w:cs="Arial"/>
        </w:rPr>
        <w:t>o that I could assess their natural range against the Rutkowski and Welch scales (Appendix 3</w:t>
      </w:r>
      <w:r w:rsidR="007061DF">
        <w:rPr>
          <w:rFonts w:ascii="Arial" w:hAnsi="Arial" w:cs="Arial"/>
        </w:rPr>
        <w:t>, p32</w:t>
      </w:r>
      <w:r w:rsidRPr="006C4337">
        <w:rPr>
          <w:rFonts w:ascii="Arial" w:hAnsi="Arial" w:cs="Arial"/>
        </w:rPr>
        <w:t xml:space="preserve">). </w:t>
      </w:r>
    </w:p>
    <w:p w14:paraId="28281785" w14:textId="26878CB5" w:rsidR="00824A39" w:rsidRPr="006C4337" w:rsidRDefault="00824A39" w:rsidP="006C4337">
      <w:pPr>
        <w:pStyle w:val="Body"/>
        <w:spacing w:line="360" w:lineRule="auto"/>
        <w:rPr>
          <w:rFonts w:ascii="Arial" w:hAnsi="Arial" w:cs="Arial"/>
        </w:rPr>
      </w:pPr>
      <w:r w:rsidRPr="006C4337">
        <w:rPr>
          <w:rFonts w:ascii="Arial" w:hAnsi="Arial" w:cs="Arial"/>
        </w:rPr>
        <w:t xml:space="preserve">Table 1 shows </w:t>
      </w:r>
      <w:r w:rsidR="00672CAB" w:rsidRPr="006C4337">
        <w:rPr>
          <w:rFonts w:ascii="Arial" w:hAnsi="Arial" w:cs="Arial"/>
        </w:rPr>
        <w:t xml:space="preserve">the scores of each </w:t>
      </w:r>
      <w:r w:rsidRPr="006C4337">
        <w:rPr>
          <w:rFonts w:ascii="Arial" w:hAnsi="Arial" w:cs="Arial"/>
        </w:rPr>
        <w:t>participant</w:t>
      </w:r>
      <w:r w:rsidR="00672CAB" w:rsidRPr="006C4337">
        <w:rPr>
          <w:rFonts w:ascii="Arial" w:hAnsi="Arial" w:cs="Arial"/>
        </w:rPr>
        <w:t xml:space="preserve"> both at the sta</w:t>
      </w:r>
      <w:r w:rsidR="005C2C2B" w:rsidRPr="006C4337">
        <w:rPr>
          <w:rFonts w:ascii="Arial" w:hAnsi="Arial" w:cs="Arial"/>
        </w:rPr>
        <w:t>rt (1) and after the sessions (2).</w:t>
      </w:r>
      <w:r w:rsidR="005C2C2B" w:rsidRPr="006C4337">
        <w:rPr>
          <w:rFonts w:ascii="Arial" w:eastAsia="Arial" w:hAnsi="Arial" w:cs="Arial"/>
          <w:noProof/>
        </w:rPr>
        <w:drawing>
          <wp:inline distT="0" distB="0" distL="0" distR="0" wp14:anchorId="017502F0" wp14:editId="15B15161">
            <wp:extent cx="6120130" cy="5125720"/>
            <wp:effectExtent l="0" t="0" r="127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20130" cy="5125720"/>
                    </a:xfrm>
                    <a:prstGeom prst="rect">
                      <a:avLst/>
                    </a:prstGeom>
                  </pic:spPr>
                </pic:pic>
              </a:graphicData>
            </a:graphic>
          </wp:inline>
        </w:drawing>
      </w:r>
    </w:p>
    <w:p w14:paraId="198010FA" w14:textId="3DFA7188" w:rsidR="00824A39" w:rsidRPr="006C4337" w:rsidRDefault="00824A39" w:rsidP="006C4337">
      <w:pPr>
        <w:pStyle w:val="Body"/>
        <w:spacing w:line="360" w:lineRule="auto"/>
        <w:jc w:val="center"/>
        <w:rPr>
          <w:rFonts w:ascii="Arial" w:hAnsi="Arial" w:cs="Arial"/>
          <w:i/>
          <w:iCs/>
        </w:rPr>
      </w:pPr>
      <w:r w:rsidRPr="006C4337">
        <w:rPr>
          <w:rFonts w:ascii="Arial" w:hAnsi="Arial" w:cs="Arial"/>
          <w:i/>
          <w:iCs/>
        </w:rPr>
        <w:t xml:space="preserve">Table 1 - Results of assessment against Welch and </w:t>
      </w:r>
      <w:proofErr w:type="spellStart"/>
      <w:r w:rsidRPr="006C4337">
        <w:rPr>
          <w:rFonts w:ascii="Arial" w:hAnsi="Arial" w:cs="Arial"/>
          <w:i/>
          <w:iCs/>
        </w:rPr>
        <w:t>Rutowski</w:t>
      </w:r>
      <w:proofErr w:type="spellEnd"/>
      <w:r w:rsidRPr="006C4337">
        <w:rPr>
          <w:rFonts w:ascii="Arial" w:hAnsi="Arial" w:cs="Arial"/>
          <w:i/>
          <w:iCs/>
        </w:rPr>
        <w:t xml:space="preserve"> scales.</w:t>
      </w:r>
    </w:p>
    <w:p w14:paraId="58FB9C06" w14:textId="43E62497" w:rsidR="005C2C2B" w:rsidRPr="006C4337" w:rsidRDefault="005C2C2B" w:rsidP="006C4337">
      <w:pPr>
        <w:pStyle w:val="Body"/>
        <w:spacing w:line="360" w:lineRule="auto"/>
        <w:rPr>
          <w:rFonts w:ascii="Arial" w:eastAsia="Arial" w:hAnsi="Arial" w:cs="Arial"/>
        </w:rPr>
      </w:pPr>
      <w:r w:rsidRPr="006C4337">
        <w:rPr>
          <w:rFonts w:ascii="Arial" w:hAnsi="Arial" w:cs="Arial"/>
        </w:rPr>
        <w:lastRenderedPageBreak/>
        <w:t xml:space="preserve">These </w:t>
      </w:r>
      <w:r w:rsidR="00824A39" w:rsidRPr="006C4337">
        <w:rPr>
          <w:rFonts w:ascii="Arial" w:hAnsi="Arial" w:cs="Arial"/>
        </w:rPr>
        <w:t xml:space="preserve">were combined to create a mean score for comparison and a t-test was conducted to compare the means of the baseline and final tests for each child.  If the P value is less than 0.05 it suggests that the values are significantly different and therefore progress has been made.  The difference in mean scores of each child can also be seen on the graph in </w:t>
      </w:r>
      <w:r w:rsidR="00162506" w:rsidRPr="006C4337">
        <w:rPr>
          <w:rFonts w:ascii="Arial" w:hAnsi="Arial" w:cs="Arial"/>
        </w:rPr>
        <w:t>Figure</w:t>
      </w:r>
      <w:r w:rsidR="00824A39" w:rsidRPr="006C4337">
        <w:rPr>
          <w:rFonts w:ascii="Arial" w:hAnsi="Arial" w:cs="Arial"/>
        </w:rPr>
        <w:t xml:space="preserve"> 4.</w:t>
      </w:r>
    </w:p>
    <w:p w14:paraId="6E1CCD78" w14:textId="318E7F82" w:rsidR="00672CAB" w:rsidRPr="006C4337" w:rsidRDefault="005C2C2B" w:rsidP="006C4337">
      <w:pPr>
        <w:pStyle w:val="Body"/>
        <w:spacing w:line="360" w:lineRule="auto"/>
        <w:jc w:val="center"/>
        <w:rPr>
          <w:rFonts w:ascii="Arial" w:eastAsia="Arial" w:hAnsi="Arial" w:cs="Arial"/>
        </w:rPr>
      </w:pPr>
      <w:r w:rsidRPr="006C4337">
        <w:rPr>
          <w:rFonts w:ascii="Arial" w:eastAsia="Arial" w:hAnsi="Arial" w:cs="Arial"/>
          <w:noProof/>
        </w:rPr>
        <w:drawing>
          <wp:inline distT="0" distB="0" distL="0" distR="0" wp14:anchorId="42BE7AC3" wp14:editId="516174DC">
            <wp:extent cx="6120130" cy="5000625"/>
            <wp:effectExtent l="0" t="0" r="127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20130" cy="5000625"/>
                    </a:xfrm>
                    <a:prstGeom prst="rect">
                      <a:avLst/>
                    </a:prstGeom>
                  </pic:spPr>
                </pic:pic>
              </a:graphicData>
            </a:graphic>
          </wp:inline>
        </w:drawing>
      </w:r>
    </w:p>
    <w:p w14:paraId="028D142E" w14:textId="6E1D4CB0" w:rsidR="002D7649" w:rsidRPr="006C4337" w:rsidRDefault="003B65BD" w:rsidP="006C4337">
      <w:pPr>
        <w:pStyle w:val="Body"/>
        <w:spacing w:line="360" w:lineRule="auto"/>
        <w:rPr>
          <w:rFonts w:ascii="Arial" w:eastAsia="Arial" w:hAnsi="Arial" w:cs="Arial"/>
        </w:rPr>
      </w:pPr>
      <w:r w:rsidRPr="006C4337">
        <w:rPr>
          <w:rFonts w:ascii="Arial" w:hAnsi="Arial" w:cs="Arial"/>
        </w:rPr>
        <w:t>Participant C was not able to sing in the first test as they were too nervous</w:t>
      </w:r>
      <w:r w:rsidR="00824A39" w:rsidRPr="006C4337">
        <w:rPr>
          <w:rFonts w:ascii="Arial" w:hAnsi="Arial" w:cs="Arial"/>
        </w:rPr>
        <w:t>, stating,</w:t>
      </w:r>
      <w:r w:rsidRPr="006C4337">
        <w:rPr>
          <w:rFonts w:ascii="Arial" w:hAnsi="Arial" w:cs="Arial"/>
        </w:rPr>
        <w:t xml:space="preserve"> ‘</w:t>
      </w:r>
      <w:r w:rsidR="00AF101B">
        <w:rPr>
          <w:rFonts w:ascii="Arial" w:hAnsi="Arial" w:cs="Arial"/>
        </w:rPr>
        <w:t xml:space="preserve">I can't, it's just </w:t>
      </w:r>
      <w:r w:rsidRPr="006C4337">
        <w:rPr>
          <w:rFonts w:ascii="Arial" w:hAnsi="Arial" w:cs="Arial"/>
        </w:rPr>
        <w:t xml:space="preserve">so hard for me’. However, after the sessions, they were able to sing both songs with only a little hesitation. Both Participant G and I had no change in their results. </w:t>
      </w:r>
      <w:r w:rsidR="00162506" w:rsidRPr="006C4337">
        <w:rPr>
          <w:rFonts w:ascii="Arial" w:hAnsi="Arial" w:cs="Arial"/>
        </w:rPr>
        <w:t>Whilst it appears that a</w:t>
      </w:r>
      <w:r w:rsidRPr="006C4337">
        <w:rPr>
          <w:rFonts w:ascii="Arial" w:hAnsi="Arial" w:cs="Arial"/>
        </w:rPr>
        <w:t>ll other participants have made improvements in their scores</w:t>
      </w:r>
      <w:r w:rsidR="00162506" w:rsidRPr="006C4337">
        <w:rPr>
          <w:rFonts w:ascii="Arial" w:hAnsi="Arial" w:cs="Arial"/>
        </w:rPr>
        <w:t>,</w:t>
      </w:r>
      <w:r w:rsidRPr="006C4337">
        <w:rPr>
          <w:rFonts w:ascii="Arial" w:hAnsi="Arial" w:cs="Arial"/>
        </w:rPr>
        <w:t xml:space="preserve"> </w:t>
      </w:r>
      <w:r w:rsidR="00162506" w:rsidRPr="006C4337">
        <w:rPr>
          <w:rFonts w:ascii="Arial" w:hAnsi="Arial" w:cs="Arial"/>
        </w:rPr>
        <w:t xml:space="preserve">the </w:t>
      </w:r>
      <w:r w:rsidRPr="006C4337">
        <w:rPr>
          <w:rFonts w:ascii="Arial" w:hAnsi="Arial" w:cs="Arial"/>
        </w:rPr>
        <w:t xml:space="preserve">t-test </w:t>
      </w:r>
      <w:r w:rsidR="00162506" w:rsidRPr="006C4337">
        <w:rPr>
          <w:rFonts w:ascii="Arial" w:hAnsi="Arial" w:cs="Arial"/>
        </w:rPr>
        <w:t>affirmed that</w:t>
      </w:r>
      <w:r w:rsidRPr="006C4337">
        <w:rPr>
          <w:rFonts w:ascii="Arial" w:hAnsi="Arial" w:cs="Arial"/>
        </w:rPr>
        <w:t xml:space="preserve"> </w:t>
      </w:r>
      <w:r w:rsidR="00162506" w:rsidRPr="006C4337">
        <w:rPr>
          <w:rFonts w:ascii="Arial" w:hAnsi="Arial" w:cs="Arial"/>
        </w:rPr>
        <w:t>s</w:t>
      </w:r>
      <w:r w:rsidRPr="006C4337">
        <w:rPr>
          <w:rFonts w:ascii="Arial" w:hAnsi="Arial" w:cs="Arial"/>
        </w:rPr>
        <w:t xml:space="preserve">ix of the nine children tested had statistically significant changes in scores where the P value &lt; 0.05. It would be interesting to investigate why three of the children did not improve their scores. Both Participant G and I </w:t>
      </w:r>
      <w:r w:rsidR="00162506" w:rsidRPr="006C4337">
        <w:rPr>
          <w:rFonts w:ascii="Arial" w:hAnsi="Arial" w:cs="Arial"/>
        </w:rPr>
        <w:t>have previously demonstrated in class that they are</w:t>
      </w:r>
      <w:r w:rsidRPr="006C4337">
        <w:rPr>
          <w:rFonts w:ascii="Arial" w:hAnsi="Arial" w:cs="Arial"/>
        </w:rPr>
        <w:t xml:space="preserve"> confident performers</w:t>
      </w:r>
      <w:r w:rsidR="00162506" w:rsidRPr="006C4337">
        <w:rPr>
          <w:rStyle w:val="CommentReference"/>
          <w:rFonts w:ascii="Arial" w:hAnsi="Arial" w:cs="Arial"/>
          <w:color w:val="auto"/>
          <w:sz w:val="22"/>
          <w:szCs w:val="22"/>
          <w:lang w:eastAsia="en-US"/>
          <w14:textOutline w14:w="0" w14:cap="rnd" w14:cmpd="sng" w14:algn="ctr">
            <w14:noFill/>
            <w14:prstDash w14:val="solid"/>
            <w14:bevel/>
          </w14:textOutline>
        </w:rPr>
        <w:t>,</w:t>
      </w:r>
      <w:r w:rsidRPr="006C4337">
        <w:rPr>
          <w:rFonts w:ascii="Arial" w:hAnsi="Arial" w:cs="Arial"/>
        </w:rPr>
        <w:t xml:space="preserve"> so it could mean that they already had some competence in the areas the ACT methods target and needed musical skill input in order to improve their singing. </w:t>
      </w:r>
      <w:r w:rsidR="00162506" w:rsidRPr="006C4337">
        <w:rPr>
          <w:rFonts w:ascii="Arial" w:hAnsi="Arial" w:cs="Arial"/>
        </w:rPr>
        <w:t>In order to clearly establish this, future</w:t>
      </w:r>
      <w:r w:rsidRPr="006C4337">
        <w:rPr>
          <w:rFonts w:ascii="Arial" w:hAnsi="Arial" w:cs="Arial"/>
        </w:rPr>
        <w:t xml:space="preserve"> </w:t>
      </w:r>
      <w:r w:rsidR="00162506" w:rsidRPr="006C4337">
        <w:rPr>
          <w:rFonts w:ascii="Arial" w:hAnsi="Arial" w:cs="Arial"/>
        </w:rPr>
        <w:t>research</w:t>
      </w:r>
      <w:r w:rsidRPr="006C4337">
        <w:rPr>
          <w:rFonts w:ascii="Arial" w:hAnsi="Arial" w:cs="Arial"/>
        </w:rPr>
        <w:t xml:space="preserve"> </w:t>
      </w:r>
      <w:r w:rsidR="00162506" w:rsidRPr="006C4337">
        <w:rPr>
          <w:rFonts w:ascii="Arial" w:hAnsi="Arial" w:cs="Arial"/>
        </w:rPr>
        <w:t>should</w:t>
      </w:r>
      <w:r w:rsidRPr="006C4337">
        <w:rPr>
          <w:rFonts w:ascii="Arial" w:hAnsi="Arial" w:cs="Arial"/>
        </w:rPr>
        <w:t xml:space="preserve"> include a focus group or interview to gain insight into the participant's view of the process. It is also of note that the overall group improvement was not statistically significant with a P value of 0.098. Whilst the </w:t>
      </w:r>
      <w:r w:rsidR="00162506" w:rsidRPr="006C4337">
        <w:rPr>
          <w:rFonts w:ascii="Arial" w:hAnsi="Arial" w:cs="Arial"/>
        </w:rPr>
        <w:t>ACT sessions</w:t>
      </w:r>
      <w:r w:rsidRPr="006C4337">
        <w:rPr>
          <w:rFonts w:ascii="Arial" w:hAnsi="Arial" w:cs="Arial"/>
        </w:rPr>
        <w:t xml:space="preserve"> seem to have helped some children to improve their singing skills, </w:t>
      </w:r>
      <w:r w:rsidR="00162506" w:rsidRPr="006C4337">
        <w:rPr>
          <w:rFonts w:ascii="Arial" w:hAnsi="Arial" w:cs="Arial"/>
        </w:rPr>
        <w:t>they have</w:t>
      </w:r>
      <w:r w:rsidRPr="006C4337">
        <w:rPr>
          <w:rFonts w:ascii="Arial" w:hAnsi="Arial" w:cs="Arial"/>
        </w:rPr>
        <w:t xml:space="preserve"> not provided an overall improvement. This</w:t>
      </w:r>
      <w:r w:rsidR="00162506" w:rsidRPr="006C4337">
        <w:rPr>
          <w:rFonts w:ascii="Arial" w:hAnsi="Arial" w:cs="Arial"/>
        </w:rPr>
        <w:t xml:space="preserve"> suggests t</w:t>
      </w:r>
      <w:r w:rsidRPr="006C4337">
        <w:rPr>
          <w:rFonts w:ascii="Arial" w:hAnsi="Arial" w:cs="Arial"/>
        </w:rPr>
        <w:t xml:space="preserve">hat </w:t>
      </w:r>
      <w:r w:rsidR="00931F2F" w:rsidRPr="006C4337">
        <w:rPr>
          <w:rFonts w:ascii="Arial" w:hAnsi="Arial" w:cs="Arial"/>
        </w:rPr>
        <w:t xml:space="preserve">ACT </w:t>
      </w:r>
      <w:r w:rsidRPr="006C4337">
        <w:rPr>
          <w:rFonts w:ascii="Arial" w:hAnsi="Arial" w:cs="Arial"/>
        </w:rPr>
        <w:t xml:space="preserve">would only be suitable for use </w:t>
      </w:r>
      <w:r w:rsidRPr="006C4337">
        <w:rPr>
          <w:rFonts w:ascii="Arial" w:hAnsi="Arial" w:cs="Arial"/>
        </w:rPr>
        <w:lastRenderedPageBreak/>
        <w:t>in its current form as a short-term intervention and combined with other methods across the course of a year in order to make sure methods appropriate for all children are included. Small elements of ACT integrated into future skill-based lessons could further build on the work started with these sessions but also develop those who are already confident performers.</w:t>
      </w:r>
    </w:p>
    <w:p w14:paraId="794BEBD8" w14:textId="22F1EE96" w:rsidR="002D7649" w:rsidRPr="006C4337" w:rsidRDefault="002D7649" w:rsidP="006C4337">
      <w:pPr>
        <w:pStyle w:val="Body"/>
        <w:spacing w:line="360" w:lineRule="auto"/>
        <w:rPr>
          <w:rFonts w:ascii="Arial" w:eastAsia="Arial" w:hAnsi="Arial" w:cs="Arial"/>
        </w:rPr>
      </w:pPr>
    </w:p>
    <w:p w14:paraId="70A3B414"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Group Performance Recordings</w:t>
      </w:r>
    </w:p>
    <w:p w14:paraId="534068B6" w14:textId="44F00F1C"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The class was split into three groups of ten and then given ten minutes to prepare a group performance of an African song, ‘Tue </w:t>
      </w:r>
      <w:proofErr w:type="spellStart"/>
      <w:r w:rsidRPr="006C4337">
        <w:rPr>
          <w:rFonts w:ascii="Arial" w:hAnsi="Arial" w:cs="Arial"/>
        </w:rPr>
        <w:t>Tue</w:t>
      </w:r>
      <w:proofErr w:type="spellEnd"/>
      <w:r w:rsidRPr="006C4337">
        <w:rPr>
          <w:rFonts w:ascii="Arial" w:hAnsi="Arial" w:cs="Arial"/>
        </w:rPr>
        <w:t xml:space="preserve">’, which was known to the children from previous lessons.  This was done in the first session and the last session. The videos of the song were assessed by three people.  </w:t>
      </w:r>
    </w:p>
    <w:p w14:paraId="68FDFB49" w14:textId="0CA1287E"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Assessor A: </w:t>
      </w:r>
      <w:r w:rsidRPr="006C4337">
        <w:rPr>
          <w:rFonts w:ascii="Arial" w:hAnsi="Arial" w:cs="Arial"/>
        </w:rPr>
        <w:tab/>
        <w:t xml:space="preserve">A music teacher with extensive experience in preparing pupils for performance and </w:t>
      </w:r>
      <w:r w:rsidRPr="006C4337">
        <w:rPr>
          <w:rFonts w:ascii="Arial" w:hAnsi="Arial" w:cs="Arial"/>
        </w:rPr>
        <w:tab/>
      </w:r>
      <w:r w:rsidRPr="006C4337">
        <w:rPr>
          <w:rFonts w:ascii="Arial" w:hAnsi="Arial" w:cs="Arial"/>
        </w:rPr>
        <w:tab/>
        <w:t xml:space="preserve">ABRSM </w:t>
      </w:r>
      <w:proofErr w:type="gramStart"/>
      <w:r w:rsidRPr="006C4337">
        <w:rPr>
          <w:rFonts w:ascii="Arial" w:hAnsi="Arial" w:cs="Arial"/>
        </w:rPr>
        <w:t>exams</w:t>
      </w:r>
      <w:proofErr w:type="gramEnd"/>
    </w:p>
    <w:p w14:paraId="729E124F"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Assessor B: </w:t>
      </w:r>
      <w:r w:rsidRPr="006C4337">
        <w:rPr>
          <w:rFonts w:ascii="Arial" w:hAnsi="Arial" w:cs="Arial"/>
        </w:rPr>
        <w:tab/>
        <w:t xml:space="preserve">A primary class teacher who is not a music specialist but has experience </w:t>
      </w:r>
      <w:proofErr w:type="gramStart"/>
      <w:r w:rsidRPr="006C4337">
        <w:rPr>
          <w:rFonts w:ascii="Arial" w:hAnsi="Arial" w:cs="Arial"/>
        </w:rPr>
        <w:t>teaching</w:t>
      </w:r>
      <w:proofErr w:type="gramEnd"/>
    </w:p>
    <w:p w14:paraId="35314507"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 </w:t>
      </w:r>
      <w:r w:rsidRPr="006C4337">
        <w:rPr>
          <w:rFonts w:ascii="Arial" w:hAnsi="Arial" w:cs="Arial"/>
        </w:rPr>
        <w:tab/>
      </w:r>
      <w:r w:rsidRPr="006C4337">
        <w:rPr>
          <w:rFonts w:ascii="Arial" w:hAnsi="Arial" w:cs="Arial"/>
        </w:rPr>
        <w:tab/>
        <w:t>class music.</w:t>
      </w:r>
    </w:p>
    <w:p w14:paraId="3E31FFC6"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Assessor C:</w:t>
      </w:r>
      <w:r w:rsidRPr="006C4337">
        <w:rPr>
          <w:rFonts w:ascii="Arial" w:hAnsi="Arial" w:cs="Arial"/>
        </w:rPr>
        <w:tab/>
        <w:t>Myself as the class teacher.</w:t>
      </w:r>
    </w:p>
    <w:p w14:paraId="1F2E2DCB" w14:textId="1716493E"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The recordings were labelled using </w:t>
      </w:r>
      <w:r w:rsidR="00824A39" w:rsidRPr="006C4337">
        <w:rPr>
          <w:rFonts w:ascii="Arial" w:hAnsi="Arial" w:cs="Arial"/>
        </w:rPr>
        <w:t>coded letters r</w:t>
      </w:r>
      <w:r w:rsidRPr="006C4337">
        <w:rPr>
          <w:rFonts w:ascii="Arial" w:hAnsi="Arial" w:cs="Arial"/>
        </w:rPr>
        <w:t xml:space="preserve">ather than dates so that the independent assessors did not assume progress. They were also blind to the purpose of the study, </w:t>
      </w:r>
      <w:proofErr w:type="gramStart"/>
      <w:r w:rsidRPr="006C4337">
        <w:rPr>
          <w:rFonts w:ascii="Arial" w:hAnsi="Arial" w:cs="Arial"/>
        </w:rPr>
        <w:t>similar to</w:t>
      </w:r>
      <w:proofErr w:type="gramEnd"/>
      <w:r w:rsidRPr="006C4337">
        <w:rPr>
          <w:rFonts w:ascii="Arial" w:hAnsi="Arial" w:cs="Arial"/>
        </w:rPr>
        <w:t xml:space="preserve"> the 2016 Juncos and Markman study (2016:943).</w:t>
      </w:r>
    </w:p>
    <w:p w14:paraId="499F7693" w14:textId="7136E756"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D - Baseline at the start, F- </w:t>
      </w:r>
      <w:r w:rsidR="00BA3496" w:rsidRPr="006C4337">
        <w:rPr>
          <w:rFonts w:ascii="Arial" w:hAnsi="Arial" w:cs="Arial"/>
        </w:rPr>
        <w:t>Final Performance</w:t>
      </w:r>
      <w:r w:rsidRPr="006C4337">
        <w:rPr>
          <w:rFonts w:ascii="Arial" w:hAnsi="Arial" w:cs="Arial"/>
        </w:rPr>
        <w:t>, P- following their own values.</w:t>
      </w:r>
    </w:p>
    <w:p w14:paraId="0CA47767" w14:textId="77777777" w:rsidR="00BA3496" w:rsidRPr="006C4337" w:rsidRDefault="00BA3496" w:rsidP="006C4337">
      <w:pPr>
        <w:pStyle w:val="Body"/>
        <w:spacing w:line="360" w:lineRule="auto"/>
        <w:rPr>
          <w:rFonts w:ascii="Arial" w:hAnsi="Arial" w:cs="Arial"/>
        </w:rPr>
      </w:pPr>
    </w:p>
    <w:p w14:paraId="56A33840" w14:textId="620A289A"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The different levels given by each assessor have been combined into one sheet for comparison. </w:t>
      </w:r>
      <w:r w:rsidR="005C6FBF" w:rsidRPr="006C4337">
        <w:rPr>
          <w:rFonts w:ascii="Arial" w:hAnsi="Arial" w:cs="Arial"/>
        </w:rPr>
        <w:t>(</w:t>
      </w:r>
      <w:r w:rsidRPr="006C4337">
        <w:rPr>
          <w:rFonts w:ascii="Arial" w:hAnsi="Arial" w:cs="Arial"/>
        </w:rPr>
        <w:t>Appendix 4 and 5</w:t>
      </w:r>
      <w:r w:rsidR="007061DF">
        <w:rPr>
          <w:rFonts w:ascii="Arial" w:hAnsi="Arial" w:cs="Arial"/>
        </w:rPr>
        <w:t>, p32,33</w:t>
      </w:r>
      <w:r w:rsidRPr="006C4337">
        <w:rPr>
          <w:rFonts w:ascii="Arial" w:hAnsi="Arial" w:cs="Arial"/>
        </w:rPr>
        <w:t>)</w:t>
      </w:r>
      <w:r w:rsidR="00BA3496" w:rsidRPr="006C4337">
        <w:rPr>
          <w:rFonts w:ascii="Arial" w:eastAsia="Arial" w:hAnsi="Arial" w:cs="Arial"/>
        </w:rPr>
        <w:t xml:space="preserve"> and an </w:t>
      </w:r>
      <w:r w:rsidRPr="006C4337">
        <w:rPr>
          <w:rFonts w:ascii="Arial" w:hAnsi="Arial" w:cs="Arial"/>
        </w:rPr>
        <w:t xml:space="preserve">analysis of the scores of the performances has been done by taking the number of marks against each statement on the </w:t>
      </w:r>
      <w:r w:rsidR="00BA3496" w:rsidRPr="006C4337">
        <w:rPr>
          <w:rFonts w:ascii="Arial" w:hAnsi="Arial" w:cs="Arial"/>
        </w:rPr>
        <w:t>Associated Board of the Royal Schools of Music (</w:t>
      </w:r>
      <w:r w:rsidRPr="006C4337">
        <w:rPr>
          <w:rFonts w:ascii="Arial" w:hAnsi="Arial" w:cs="Arial"/>
        </w:rPr>
        <w:t>ABRSM</w:t>
      </w:r>
      <w:r w:rsidR="00BA3496" w:rsidRPr="006C4337">
        <w:rPr>
          <w:rFonts w:ascii="Arial" w:hAnsi="Arial" w:cs="Arial"/>
        </w:rPr>
        <w:t>)</w:t>
      </w:r>
      <w:r w:rsidRPr="006C4337">
        <w:rPr>
          <w:rFonts w:ascii="Arial" w:hAnsi="Arial" w:cs="Arial"/>
        </w:rPr>
        <w:t xml:space="preserve"> scale and </w:t>
      </w:r>
      <w:proofErr w:type="spellStart"/>
      <w:r w:rsidRPr="006C4337">
        <w:rPr>
          <w:rFonts w:ascii="Arial" w:hAnsi="Arial" w:cs="Arial"/>
        </w:rPr>
        <w:t>categorising</w:t>
      </w:r>
      <w:proofErr w:type="spellEnd"/>
      <w:r w:rsidRPr="006C4337">
        <w:rPr>
          <w:rFonts w:ascii="Arial" w:hAnsi="Arial" w:cs="Arial"/>
        </w:rPr>
        <w:t xml:space="preserve"> them into Pass, Merit and Distinction</w:t>
      </w:r>
      <w:r w:rsidR="00BA3496" w:rsidRPr="006C4337">
        <w:rPr>
          <w:rFonts w:ascii="Arial" w:hAnsi="Arial" w:cs="Arial"/>
        </w:rPr>
        <w:t>.</w:t>
      </w:r>
    </w:p>
    <w:p w14:paraId="450AE135" w14:textId="7262B6A5" w:rsidR="00672CAB" w:rsidRPr="006C4337" w:rsidRDefault="005C2C2B" w:rsidP="006C4337">
      <w:pPr>
        <w:pStyle w:val="Body"/>
        <w:spacing w:line="360" w:lineRule="auto"/>
        <w:jc w:val="center"/>
        <w:rPr>
          <w:rFonts w:ascii="Arial" w:eastAsia="Arial" w:hAnsi="Arial" w:cs="Arial"/>
        </w:rPr>
      </w:pPr>
      <w:r w:rsidRPr="006C4337">
        <w:rPr>
          <w:rFonts w:ascii="Arial" w:eastAsia="Arial" w:hAnsi="Arial" w:cs="Arial"/>
          <w:noProof/>
        </w:rPr>
        <w:drawing>
          <wp:inline distT="0" distB="0" distL="0" distR="0" wp14:anchorId="6B71DC1E" wp14:editId="33D0F563">
            <wp:extent cx="3778102" cy="30321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10460" cy="3058094"/>
                    </a:xfrm>
                    <a:prstGeom prst="rect">
                      <a:avLst/>
                    </a:prstGeom>
                  </pic:spPr>
                </pic:pic>
              </a:graphicData>
            </a:graphic>
          </wp:inline>
        </w:drawing>
      </w:r>
    </w:p>
    <w:p w14:paraId="5931C24D" w14:textId="665A0AAF" w:rsidR="002D7649" w:rsidRPr="006C4337" w:rsidRDefault="003B65BD" w:rsidP="006C4337">
      <w:pPr>
        <w:pStyle w:val="Body"/>
        <w:spacing w:line="360" w:lineRule="auto"/>
        <w:rPr>
          <w:rFonts w:ascii="Arial" w:hAnsi="Arial" w:cs="Arial"/>
        </w:rPr>
      </w:pPr>
      <w:r w:rsidRPr="006C4337">
        <w:rPr>
          <w:rFonts w:ascii="Arial" w:hAnsi="Arial" w:cs="Arial"/>
        </w:rPr>
        <w:lastRenderedPageBreak/>
        <w:t xml:space="preserve">The chart clearly shows that the post-session performance achieved </w:t>
      </w:r>
      <w:r w:rsidR="00BA3496" w:rsidRPr="006C4337">
        <w:rPr>
          <w:rFonts w:ascii="Arial" w:hAnsi="Arial" w:cs="Arial"/>
        </w:rPr>
        <w:t>more aspects of Merit and Distinction than</w:t>
      </w:r>
      <w:r w:rsidRPr="006C4337">
        <w:rPr>
          <w:rFonts w:ascii="Arial" w:hAnsi="Arial" w:cs="Arial"/>
        </w:rPr>
        <w:t xml:space="preserve"> the initial performance. There were some differences between the assessors, with the non-specialist giving higher marks overall as she ‘wanted to award marks for potential’. The lowest marks came from the music teacher who is used to a more formal style of performance </w:t>
      </w:r>
      <w:r w:rsidR="005C6FBF" w:rsidRPr="006C4337">
        <w:rPr>
          <w:rFonts w:ascii="Arial" w:hAnsi="Arial" w:cs="Arial"/>
        </w:rPr>
        <w:t xml:space="preserve">and working with trained musicians </w:t>
      </w:r>
      <w:r w:rsidRPr="006C4337">
        <w:rPr>
          <w:rFonts w:ascii="Arial" w:hAnsi="Arial" w:cs="Arial"/>
        </w:rPr>
        <w:t xml:space="preserve">and </w:t>
      </w:r>
      <w:r w:rsidR="005C6FBF" w:rsidRPr="006C4337">
        <w:rPr>
          <w:rFonts w:ascii="Arial" w:hAnsi="Arial" w:cs="Arial"/>
        </w:rPr>
        <w:t xml:space="preserve">therefore </w:t>
      </w:r>
      <w:r w:rsidRPr="006C4337">
        <w:rPr>
          <w:rFonts w:ascii="Arial" w:hAnsi="Arial" w:cs="Arial"/>
        </w:rPr>
        <w:t>had higher expectations</w:t>
      </w:r>
      <w:r w:rsidRPr="006C4337">
        <w:rPr>
          <w:rStyle w:val="None"/>
          <w:rFonts w:ascii="Arial" w:hAnsi="Arial" w:cs="Arial"/>
          <w:color w:val="EE220C"/>
        </w:rPr>
        <w:t>.</w:t>
      </w:r>
      <w:r w:rsidR="00672CAB" w:rsidRPr="006C4337">
        <w:rPr>
          <w:rStyle w:val="None"/>
          <w:rFonts w:ascii="Arial" w:hAnsi="Arial" w:cs="Arial"/>
          <w:color w:val="EE220C"/>
        </w:rPr>
        <w:t xml:space="preserve"> </w:t>
      </w:r>
      <w:r w:rsidRPr="006C4337">
        <w:rPr>
          <w:rFonts w:ascii="Arial" w:hAnsi="Arial" w:cs="Arial"/>
        </w:rPr>
        <w:t xml:space="preserve">This difference in opinion from judges is </w:t>
      </w:r>
      <w:proofErr w:type="gramStart"/>
      <w:r w:rsidRPr="006C4337">
        <w:rPr>
          <w:rFonts w:ascii="Arial" w:hAnsi="Arial" w:cs="Arial"/>
        </w:rPr>
        <w:t>similar to</w:t>
      </w:r>
      <w:proofErr w:type="gramEnd"/>
      <w:r w:rsidRPr="006C4337">
        <w:rPr>
          <w:rFonts w:ascii="Arial" w:hAnsi="Arial" w:cs="Arial"/>
        </w:rPr>
        <w:t xml:space="preserve"> other studies (Juncos et al.,2017; Mahoney et al., 2022). It could be beneficial to have a greater number of assessors or even a panel of judges. More research into assessment methods is needed here</w:t>
      </w:r>
      <w:r w:rsidR="001B5263" w:rsidRPr="006C4337">
        <w:rPr>
          <w:rFonts w:ascii="Arial" w:hAnsi="Arial" w:cs="Arial"/>
        </w:rPr>
        <w:t xml:space="preserve">, particularly into the influences of </w:t>
      </w:r>
      <w:r w:rsidR="00BA3496" w:rsidRPr="006C4337">
        <w:rPr>
          <w:rFonts w:ascii="Arial" w:hAnsi="Arial" w:cs="Arial"/>
        </w:rPr>
        <w:t>non-specialist</w:t>
      </w:r>
      <w:r w:rsidR="001B5263" w:rsidRPr="006C4337">
        <w:rPr>
          <w:rFonts w:ascii="Arial" w:hAnsi="Arial" w:cs="Arial"/>
        </w:rPr>
        <w:t xml:space="preserve"> and specialist judges </w:t>
      </w:r>
      <w:proofErr w:type="gramStart"/>
      <w:r w:rsidR="001B5263" w:rsidRPr="006C4337">
        <w:rPr>
          <w:rFonts w:ascii="Arial" w:hAnsi="Arial" w:cs="Arial"/>
        </w:rPr>
        <w:t>and also</w:t>
      </w:r>
      <w:proofErr w:type="gramEnd"/>
      <w:r w:rsidR="001B5263" w:rsidRPr="006C4337">
        <w:rPr>
          <w:rFonts w:ascii="Arial" w:hAnsi="Arial" w:cs="Arial"/>
        </w:rPr>
        <w:t xml:space="preserve"> the impact of panel judgement.</w:t>
      </w:r>
    </w:p>
    <w:p w14:paraId="237F6CD7" w14:textId="77777777" w:rsidR="00BA3496" w:rsidRPr="006C4337" w:rsidRDefault="00BA3496" w:rsidP="006C4337">
      <w:pPr>
        <w:pStyle w:val="Body"/>
        <w:spacing w:line="360" w:lineRule="auto"/>
        <w:rPr>
          <w:rFonts w:ascii="Arial" w:hAnsi="Arial" w:cs="Arial"/>
        </w:rPr>
      </w:pPr>
    </w:p>
    <w:p w14:paraId="2721312C" w14:textId="2E9464BD" w:rsidR="00BA3496" w:rsidRPr="006C4337" w:rsidRDefault="00BA3496" w:rsidP="006C4337">
      <w:pPr>
        <w:pStyle w:val="Body"/>
        <w:spacing w:line="360" w:lineRule="auto"/>
        <w:rPr>
          <w:rFonts w:ascii="Arial" w:eastAsia="Arial" w:hAnsi="Arial" w:cs="Arial"/>
        </w:rPr>
      </w:pPr>
      <w:r w:rsidRPr="006C4337">
        <w:rPr>
          <w:rFonts w:ascii="Arial" w:hAnsi="Arial" w:cs="Arial"/>
        </w:rPr>
        <w:t xml:space="preserve">The children embraced the idea of adding their own values to improve their performance and requested that they did an additional recording that included some of their own ideas. The fact that the children felt engaged with the work to offer more than was required can be seen as a positive aspect of the ACT sessions. However, as can be seen from the assessments, adding these extra elements to the performance, meant that the overall performance was not as polished and successful and therefore scored lower on the ABRSM scale. Conversely, on the Hampshire Assessment Tracking table, it was the only performance to have aspects judged at 'Above </w:t>
      </w:r>
      <w:proofErr w:type="gramStart"/>
      <w:r w:rsidRPr="006C4337">
        <w:rPr>
          <w:rFonts w:ascii="Arial" w:hAnsi="Arial" w:cs="Arial"/>
        </w:rPr>
        <w:t>Age Related</w:t>
      </w:r>
      <w:proofErr w:type="gramEnd"/>
      <w:r w:rsidRPr="006C4337">
        <w:rPr>
          <w:rFonts w:ascii="Arial" w:hAnsi="Arial" w:cs="Arial"/>
        </w:rPr>
        <w:t xml:space="preserve"> Expectations (ARE+) grading and scored in more areas of learning (Appendix 5</w:t>
      </w:r>
      <w:r w:rsidR="007061DF">
        <w:rPr>
          <w:rFonts w:ascii="Arial" w:hAnsi="Arial" w:cs="Arial"/>
        </w:rPr>
        <w:t>, p33</w:t>
      </w:r>
      <w:r w:rsidRPr="006C4337">
        <w:rPr>
          <w:rFonts w:ascii="Arial" w:hAnsi="Arial" w:cs="Arial"/>
        </w:rPr>
        <w:t>).</w:t>
      </w:r>
    </w:p>
    <w:p w14:paraId="038BD96F" w14:textId="77777777" w:rsidR="00BA3496" w:rsidRPr="006C4337" w:rsidRDefault="00BA3496" w:rsidP="006C4337">
      <w:pPr>
        <w:pStyle w:val="Body"/>
        <w:spacing w:line="360" w:lineRule="auto"/>
        <w:rPr>
          <w:rFonts w:ascii="Arial" w:eastAsia="Arial" w:hAnsi="Arial" w:cs="Arial"/>
        </w:rPr>
      </w:pPr>
    </w:p>
    <w:p w14:paraId="64F7EBAC" w14:textId="2B4404FB"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From a teaching and learning point of view, the fact that the children wanted to incorporate more elements into their performance and offered to do an additional performance, indicates that the process has had some success. Particularly so when this is combined with the higher assessment given to the final performance despite no class work or instruction being given on performing this </w:t>
      </w:r>
      <w:proofErr w:type="gramStart"/>
      <w:r w:rsidRPr="006C4337">
        <w:rPr>
          <w:rFonts w:ascii="Arial" w:hAnsi="Arial" w:cs="Arial"/>
        </w:rPr>
        <w:t>particular song</w:t>
      </w:r>
      <w:proofErr w:type="gramEnd"/>
      <w:r w:rsidRPr="006C4337">
        <w:rPr>
          <w:rFonts w:ascii="Arial" w:hAnsi="Arial" w:cs="Arial"/>
        </w:rPr>
        <w:t xml:space="preserve">. </w:t>
      </w:r>
    </w:p>
    <w:p w14:paraId="6F5CF95C" w14:textId="77777777" w:rsidR="001B5263" w:rsidRPr="006C4337" w:rsidRDefault="001B5263" w:rsidP="006C4337">
      <w:pPr>
        <w:pStyle w:val="Body"/>
        <w:spacing w:line="360" w:lineRule="auto"/>
        <w:rPr>
          <w:rFonts w:ascii="Arial" w:hAnsi="Arial" w:cs="Arial"/>
        </w:rPr>
      </w:pPr>
    </w:p>
    <w:p w14:paraId="16190E50" w14:textId="4A283854" w:rsidR="002D7649" w:rsidRPr="006C4337" w:rsidRDefault="003B65BD" w:rsidP="006C4337">
      <w:pPr>
        <w:pStyle w:val="Body"/>
        <w:spacing w:line="360" w:lineRule="auto"/>
        <w:rPr>
          <w:rFonts w:ascii="Arial" w:eastAsia="Arial" w:hAnsi="Arial" w:cs="Arial"/>
        </w:rPr>
      </w:pPr>
      <w:r w:rsidRPr="006C4337">
        <w:rPr>
          <w:rFonts w:ascii="Arial" w:hAnsi="Arial" w:cs="Arial"/>
        </w:rPr>
        <w:t>Observations of children in their group performance (</w:t>
      </w:r>
      <w:r w:rsidR="00985892" w:rsidRPr="006C4337">
        <w:rPr>
          <w:rFonts w:ascii="Arial" w:hAnsi="Arial" w:cs="Arial"/>
        </w:rPr>
        <w:t>A</w:t>
      </w:r>
      <w:r w:rsidRPr="006C4337">
        <w:rPr>
          <w:rFonts w:ascii="Arial" w:hAnsi="Arial" w:cs="Arial"/>
        </w:rPr>
        <w:t>ppendix 8</w:t>
      </w:r>
      <w:r w:rsidR="007061DF">
        <w:rPr>
          <w:rFonts w:ascii="Arial" w:hAnsi="Arial" w:cs="Arial"/>
        </w:rPr>
        <w:t>, p35</w:t>
      </w:r>
      <w:r w:rsidRPr="006C4337">
        <w:rPr>
          <w:rFonts w:ascii="Arial" w:hAnsi="Arial" w:cs="Arial"/>
        </w:rPr>
        <w:t xml:space="preserve">) demonstrate that </w:t>
      </w:r>
      <w:proofErr w:type="gramStart"/>
      <w:r w:rsidRPr="006C4337">
        <w:rPr>
          <w:rFonts w:ascii="Arial" w:hAnsi="Arial" w:cs="Arial"/>
        </w:rPr>
        <w:t>similar to</w:t>
      </w:r>
      <w:proofErr w:type="gramEnd"/>
      <w:r w:rsidRPr="006C4337">
        <w:rPr>
          <w:rFonts w:ascii="Arial" w:hAnsi="Arial" w:cs="Arial"/>
        </w:rPr>
        <w:t xml:space="preserve"> the baseline singing tests, not all the participants demonstrate a change in </w:t>
      </w:r>
      <w:r w:rsidR="0005486C" w:rsidRPr="006C4337">
        <w:rPr>
          <w:rFonts w:ascii="Arial" w:hAnsi="Arial" w:cs="Arial"/>
        </w:rPr>
        <w:t xml:space="preserve">performance </w:t>
      </w:r>
      <w:proofErr w:type="spellStart"/>
      <w:r w:rsidRPr="006C4337">
        <w:rPr>
          <w:rFonts w:ascii="Arial" w:hAnsi="Arial" w:cs="Arial"/>
        </w:rPr>
        <w:t>behaviour</w:t>
      </w:r>
      <w:proofErr w:type="spellEnd"/>
      <w:r w:rsidRPr="006C4337">
        <w:rPr>
          <w:rFonts w:ascii="Arial" w:hAnsi="Arial" w:cs="Arial"/>
        </w:rPr>
        <w:t xml:space="preserve">. Although there is a whole group improvement, it was those children who were </w:t>
      </w:r>
      <w:r w:rsidR="00E5129E" w:rsidRPr="006C4337">
        <w:rPr>
          <w:rFonts w:ascii="Arial" w:hAnsi="Arial" w:cs="Arial"/>
        </w:rPr>
        <w:t>initially un</w:t>
      </w:r>
      <w:r w:rsidRPr="006C4337">
        <w:rPr>
          <w:rFonts w:ascii="Arial" w:hAnsi="Arial" w:cs="Arial"/>
        </w:rPr>
        <w:t xml:space="preserve">focused that made the most improvements. </w:t>
      </w:r>
      <w:r w:rsidR="00E5129E" w:rsidRPr="006C4337">
        <w:rPr>
          <w:rFonts w:ascii="Arial" w:hAnsi="Arial" w:cs="Arial"/>
        </w:rPr>
        <w:t xml:space="preserve">For example, </w:t>
      </w:r>
      <w:r w:rsidRPr="006C4337">
        <w:rPr>
          <w:rFonts w:ascii="Arial" w:hAnsi="Arial" w:cs="Arial"/>
        </w:rPr>
        <w:t>Participant F hid behind other children and did not sing in the first performance but was able to stand in line with the other children and sing in the final performance, despite looking uncomfortable</w:t>
      </w:r>
      <w:r w:rsidR="00C45C31" w:rsidRPr="006C4337">
        <w:rPr>
          <w:rFonts w:ascii="Arial" w:hAnsi="Arial" w:cs="Arial"/>
        </w:rPr>
        <w:t>.</w:t>
      </w:r>
      <w:r w:rsidR="00E5129E" w:rsidRPr="006C4337">
        <w:rPr>
          <w:rFonts w:ascii="Arial" w:hAnsi="Arial" w:cs="Arial"/>
        </w:rPr>
        <w:t xml:space="preserve"> </w:t>
      </w:r>
      <w:r w:rsidR="00C45C31" w:rsidRPr="006C4337">
        <w:rPr>
          <w:rFonts w:ascii="Arial" w:hAnsi="Arial" w:cs="Arial"/>
        </w:rPr>
        <w:t>This</w:t>
      </w:r>
      <w:r w:rsidR="00E5129E" w:rsidRPr="006C4337">
        <w:rPr>
          <w:rFonts w:ascii="Arial" w:hAnsi="Arial" w:cs="Arial"/>
        </w:rPr>
        <w:t xml:space="preserve"> demonstrates the '</w:t>
      </w:r>
      <w:proofErr w:type="spellStart"/>
      <w:r w:rsidR="00E5129E" w:rsidRPr="006C4337">
        <w:rPr>
          <w:rFonts w:ascii="Arial" w:hAnsi="Arial" w:cs="Arial"/>
        </w:rPr>
        <w:t>kidflex</w:t>
      </w:r>
      <w:proofErr w:type="spellEnd"/>
      <w:r w:rsidR="00E5129E" w:rsidRPr="006C4337">
        <w:rPr>
          <w:rFonts w:ascii="Arial" w:hAnsi="Arial" w:cs="Arial"/>
        </w:rPr>
        <w:t>' strand of 'Let it Be'</w:t>
      </w:r>
      <w:r w:rsidR="00C45C31" w:rsidRPr="006C4337">
        <w:rPr>
          <w:rFonts w:ascii="Arial" w:hAnsi="Arial" w:cs="Arial"/>
        </w:rPr>
        <w:t>, where the child is letting the unwanted feelings about performing just be there without trying to avoid them by hiding behind the other children (Black, 2022:9).</w:t>
      </w:r>
      <w:r w:rsidR="00E5129E" w:rsidRPr="006C4337">
        <w:rPr>
          <w:rFonts w:ascii="Arial" w:hAnsi="Arial" w:cs="Arial"/>
        </w:rPr>
        <w:t xml:space="preserve"> </w:t>
      </w:r>
      <w:r w:rsidRPr="006C4337">
        <w:rPr>
          <w:rFonts w:ascii="Arial" w:hAnsi="Arial" w:cs="Arial"/>
        </w:rPr>
        <w:t>A, C and H were able to focus throughout the performance with more awareness of the impact their stance would have on the audience</w:t>
      </w:r>
      <w:r w:rsidR="00C45C31" w:rsidRPr="006C4337">
        <w:rPr>
          <w:rFonts w:ascii="Arial" w:hAnsi="Arial" w:cs="Arial"/>
        </w:rPr>
        <w:t xml:space="preserve"> which suggests that they are becoming more skilled at being present in the moment following the exercises on acceptance and diffusion skills (Juncos and e </w:t>
      </w:r>
      <w:proofErr w:type="spellStart"/>
      <w:r w:rsidR="00C45C31" w:rsidRPr="006C4337">
        <w:rPr>
          <w:rFonts w:ascii="Arial" w:hAnsi="Arial" w:cs="Arial"/>
        </w:rPr>
        <w:t>Pona</w:t>
      </w:r>
      <w:proofErr w:type="spellEnd"/>
      <w:r w:rsidR="00C45C31" w:rsidRPr="006C4337">
        <w:rPr>
          <w:rFonts w:ascii="Arial" w:hAnsi="Arial" w:cs="Arial"/>
        </w:rPr>
        <w:t>, 2022:193).</w:t>
      </w:r>
      <w:r w:rsidRPr="006C4337">
        <w:rPr>
          <w:rFonts w:ascii="Arial" w:hAnsi="Arial" w:cs="Arial"/>
        </w:rPr>
        <w:t xml:space="preserve"> D and I had identified, following the discussions of the exemplar performances, that they wanted to try more facial expressions in their performances.  This was evident in the final group performance </w:t>
      </w:r>
      <w:r w:rsidRPr="006C4337">
        <w:rPr>
          <w:rFonts w:ascii="Arial" w:hAnsi="Arial" w:cs="Arial"/>
        </w:rPr>
        <w:lastRenderedPageBreak/>
        <w:t>and although in early stages, demonstrates that children were able to identify values and start to incorporate these into their singing.</w:t>
      </w:r>
      <w:r w:rsidR="00E5129E" w:rsidRPr="006C4337">
        <w:rPr>
          <w:rFonts w:ascii="Arial" w:hAnsi="Arial" w:cs="Arial"/>
        </w:rPr>
        <w:t xml:space="preserve"> This is </w:t>
      </w:r>
      <w:proofErr w:type="gramStart"/>
      <w:r w:rsidR="00E5129E" w:rsidRPr="006C4337">
        <w:rPr>
          <w:rFonts w:ascii="Arial" w:hAnsi="Arial" w:cs="Arial"/>
        </w:rPr>
        <w:t>similar to</w:t>
      </w:r>
      <w:proofErr w:type="gramEnd"/>
      <w:r w:rsidR="00E5129E" w:rsidRPr="006C4337">
        <w:rPr>
          <w:rFonts w:ascii="Arial" w:hAnsi="Arial" w:cs="Arial"/>
        </w:rPr>
        <w:t xml:space="preserve"> how the participant in the Juncos study incorporated her values into the final performance (Juncos 2016:946)</w:t>
      </w:r>
      <w:r w:rsidR="00C45C31" w:rsidRPr="006C4337">
        <w:rPr>
          <w:rFonts w:ascii="Arial" w:hAnsi="Arial" w:cs="Arial"/>
        </w:rPr>
        <w:t xml:space="preserve">. </w:t>
      </w:r>
    </w:p>
    <w:p w14:paraId="5A46CAF5" w14:textId="75D1DC44" w:rsidR="002D7649" w:rsidRPr="006C4337" w:rsidRDefault="002D7649" w:rsidP="006C4337">
      <w:pPr>
        <w:pStyle w:val="Body"/>
        <w:spacing w:line="360" w:lineRule="auto"/>
        <w:rPr>
          <w:rFonts w:ascii="Arial" w:eastAsia="Arial" w:hAnsi="Arial" w:cs="Arial"/>
        </w:rPr>
      </w:pPr>
    </w:p>
    <w:p w14:paraId="68E5062C"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Questionnaire Responses</w:t>
      </w:r>
    </w:p>
    <w:p w14:paraId="352AB8C7" w14:textId="52181512" w:rsidR="002D7649" w:rsidRPr="006C4337" w:rsidRDefault="001B5263" w:rsidP="006C4337">
      <w:pPr>
        <w:pStyle w:val="Body"/>
        <w:spacing w:line="360" w:lineRule="auto"/>
        <w:rPr>
          <w:rFonts w:ascii="Arial" w:eastAsia="Arial" w:hAnsi="Arial" w:cs="Arial"/>
        </w:rPr>
      </w:pPr>
      <w:r w:rsidRPr="006C4337">
        <w:rPr>
          <w:rFonts w:ascii="Arial" w:hAnsi="Arial" w:cs="Arial"/>
          <w:noProof/>
        </w:rPr>
        <w:drawing>
          <wp:anchor distT="152400" distB="152400" distL="152400" distR="152400" simplePos="0" relativeHeight="251662336" behindDoc="0" locked="0" layoutInCell="1" allowOverlap="1" wp14:anchorId="1BEEFE4A" wp14:editId="1A949E28">
            <wp:simplePos x="0" y="0"/>
            <wp:positionH relativeFrom="page">
              <wp:posOffset>1434465</wp:posOffset>
            </wp:positionH>
            <wp:positionV relativeFrom="page">
              <wp:posOffset>3656965</wp:posOffset>
            </wp:positionV>
            <wp:extent cx="4597480" cy="5538474"/>
            <wp:effectExtent l="0" t="0" r="0" b="0"/>
            <wp:wrapTopAndBottom distT="152400" distB="152400"/>
            <wp:docPr id="1073741831"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Pr="006C4337">
        <w:rPr>
          <w:rFonts w:ascii="Arial" w:hAnsi="Arial" w:cs="Arial"/>
        </w:rPr>
        <w:t>The children completed the questionnaire (Appendix 6</w:t>
      </w:r>
      <w:r w:rsidR="007061DF">
        <w:rPr>
          <w:rFonts w:ascii="Arial" w:hAnsi="Arial" w:cs="Arial"/>
        </w:rPr>
        <w:t>, p34</w:t>
      </w:r>
      <w:r w:rsidRPr="006C4337">
        <w:rPr>
          <w:rFonts w:ascii="Arial" w:hAnsi="Arial" w:cs="Arial"/>
        </w:rPr>
        <w:t xml:space="preserve">) at the start of session one and the end of session six.  The questionnaires were completed anonymously to avoid children feeling that they had to write expected answers.  Figure 6 indicates that the children were already positive towards music, singing and performing.  There seem to be good increases in the scores in ‘Do you like performing? Is music important to you? and </w:t>
      </w:r>
      <w:proofErr w:type="gramStart"/>
      <w:r w:rsidRPr="006C4337">
        <w:rPr>
          <w:rFonts w:ascii="Arial" w:hAnsi="Arial" w:cs="Arial"/>
        </w:rPr>
        <w:t>Are</w:t>
      </w:r>
      <w:proofErr w:type="gramEnd"/>
      <w:r w:rsidRPr="006C4337">
        <w:rPr>
          <w:rFonts w:ascii="Arial" w:hAnsi="Arial" w:cs="Arial"/>
        </w:rPr>
        <w:t xml:space="preserve"> you good at singing? </w:t>
      </w:r>
    </w:p>
    <w:p w14:paraId="7A390EE6" w14:textId="77777777" w:rsidR="001B5263" w:rsidRPr="006C4337" w:rsidRDefault="001B5263" w:rsidP="006C4337">
      <w:pPr>
        <w:pStyle w:val="Body"/>
        <w:spacing w:line="360" w:lineRule="auto"/>
        <w:rPr>
          <w:rFonts w:ascii="Arial" w:hAnsi="Arial" w:cs="Arial"/>
        </w:rPr>
      </w:pPr>
    </w:p>
    <w:p w14:paraId="42FF6842" w14:textId="4F241033"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If this was the </w:t>
      </w:r>
      <w:proofErr w:type="gramStart"/>
      <w:r w:rsidRPr="006C4337">
        <w:rPr>
          <w:rFonts w:ascii="Arial" w:hAnsi="Arial" w:cs="Arial"/>
        </w:rPr>
        <w:t>case</w:t>
      </w:r>
      <w:proofErr w:type="gramEnd"/>
      <w:r w:rsidRPr="006C4337">
        <w:rPr>
          <w:rFonts w:ascii="Arial" w:hAnsi="Arial" w:cs="Arial"/>
        </w:rPr>
        <w:t xml:space="preserve"> then this would suggest that the work on Values and the ACT exercises for thinking flexibly towards performing had a positive effect on the children. However, a t-test was </w:t>
      </w:r>
      <w:r w:rsidRPr="006C4337">
        <w:rPr>
          <w:rFonts w:ascii="Arial" w:hAnsi="Arial" w:cs="Arial"/>
        </w:rPr>
        <w:lastRenderedPageBreak/>
        <w:t>performed on the two sets of data and the p-value of each set indicates that the differences in results were not statistically significant (Appendix 7</w:t>
      </w:r>
      <w:r w:rsidR="007061DF">
        <w:rPr>
          <w:rFonts w:ascii="Arial" w:hAnsi="Arial" w:cs="Arial"/>
        </w:rPr>
        <w:t>, p35</w:t>
      </w:r>
      <w:r w:rsidRPr="006C4337">
        <w:rPr>
          <w:rFonts w:ascii="Arial" w:hAnsi="Arial" w:cs="Arial"/>
        </w:rPr>
        <w:t xml:space="preserve">). </w:t>
      </w:r>
      <w:r w:rsidR="00D671B9" w:rsidRPr="006C4337">
        <w:rPr>
          <w:rFonts w:ascii="Arial" w:hAnsi="Arial" w:cs="Arial"/>
        </w:rPr>
        <w:t xml:space="preserve">Some studies have found issues with children using a Likert scale. whilst </w:t>
      </w:r>
      <w:r w:rsidR="00A27BD7" w:rsidRPr="006C4337">
        <w:rPr>
          <w:rFonts w:ascii="Arial" w:hAnsi="Arial" w:cs="Arial"/>
        </w:rPr>
        <w:t>Reynolds-Keefer et al. (2009) found them to be accurate,</w:t>
      </w:r>
      <w:r w:rsidRPr="006C4337">
        <w:rPr>
          <w:rFonts w:ascii="Arial" w:hAnsi="Arial" w:cs="Arial"/>
        </w:rPr>
        <w:t xml:space="preserve"> others </w:t>
      </w:r>
      <w:r w:rsidR="00A27BD7" w:rsidRPr="006C4337">
        <w:rPr>
          <w:rFonts w:ascii="Arial" w:hAnsi="Arial" w:cs="Arial"/>
        </w:rPr>
        <w:t>have found</w:t>
      </w:r>
      <w:r w:rsidRPr="006C4337">
        <w:rPr>
          <w:rFonts w:ascii="Arial" w:hAnsi="Arial" w:cs="Arial"/>
        </w:rPr>
        <w:t xml:space="preserve"> them to </w:t>
      </w:r>
      <w:proofErr w:type="gramStart"/>
      <w:r w:rsidRPr="006C4337">
        <w:rPr>
          <w:rFonts w:ascii="Arial" w:hAnsi="Arial" w:cs="Arial"/>
        </w:rPr>
        <w:t>have  ‘</w:t>
      </w:r>
      <w:proofErr w:type="gramEnd"/>
      <w:r w:rsidRPr="006C4337">
        <w:rPr>
          <w:rFonts w:ascii="Arial" w:hAnsi="Arial" w:cs="Arial"/>
        </w:rPr>
        <w:t>doubtful utility as an effective method for communicating judgements’ in the 9-11 age group (Hall et al., 2016). This self-reflection has produced differing results from that in other studies using ACT with musicians, for example, the participant ‘Toby’ in the Shaw study, was very positive towards the process and found that ‘a significant shift in his thinking had occurred’ (Shaw, 2020:8)</w:t>
      </w:r>
      <w:r w:rsidR="00C45C31" w:rsidRPr="006C4337">
        <w:rPr>
          <w:rStyle w:val="None"/>
          <w:rFonts w:ascii="Arial" w:hAnsi="Arial" w:cs="Arial"/>
          <w:color w:val="EE220C"/>
        </w:rPr>
        <w:t xml:space="preserve">. </w:t>
      </w:r>
      <w:r w:rsidRPr="006C4337">
        <w:rPr>
          <w:rFonts w:ascii="Arial" w:hAnsi="Arial" w:cs="Arial"/>
        </w:rPr>
        <w:t>It is possible, just as the singing assessments produced individual improvements in some children but not an overall improvement, that if the responses of those children who achieved improvements in their performances could be identified, these too would also demonstrate an improvement in their own attitude and feelings towards music, performing and singing. Whilst interviews and focus groups were not possible within the time frame of this study, including these in future research could provide better insight into children’s own opinions on their performance than the questionnaire.</w:t>
      </w:r>
    </w:p>
    <w:p w14:paraId="5B4F8E22" w14:textId="77777777" w:rsidR="002D7649" w:rsidRPr="006C4337" w:rsidRDefault="002D7649" w:rsidP="006C4337">
      <w:pPr>
        <w:pStyle w:val="Body"/>
        <w:spacing w:line="360" w:lineRule="auto"/>
        <w:rPr>
          <w:rFonts w:ascii="Arial" w:eastAsia="Arial" w:hAnsi="Arial" w:cs="Arial"/>
        </w:rPr>
      </w:pPr>
    </w:p>
    <w:p w14:paraId="160C863F"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Participant Observations</w:t>
      </w:r>
    </w:p>
    <w:p w14:paraId="7986D4D5" w14:textId="32DABADB"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Over the course of the six sessions the engagement with the ACT activities, in particular the mindfulness exercises, improved. Unlike in a one-to-one session, </w:t>
      </w:r>
      <w:r w:rsidR="00985892" w:rsidRPr="006C4337">
        <w:rPr>
          <w:rFonts w:ascii="Arial" w:hAnsi="Arial" w:cs="Arial"/>
        </w:rPr>
        <w:t>8 c</w:t>
      </w:r>
      <w:r w:rsidRPr="006C4337">
        <w:rPr>
          <w:rFonts w:ascii="Arial" w:hAnsi="Arial" w:cs="Arial"/>
        </w:rPr>
        <w:t xml:space="preserve">hildren demonstrated that they felt embarrassed doing these things in a group setting by exhibiting </w:t>
      </w:r>
      <w:proofErr w:type="spellStart"/>
      <w:r w:rsidRPr="006C4337">
        <w:rPr>
          <w:rFonts w:ascii="Arial" w:hAnsi="Arial" w:cs="Arial"/>
        </w:rPr>
        <w:t>behaviours</w:t>
      </w:r>
      <w:proofErr w:type="spellEnd"/>
      <w:r w:rsidRPr="006C4337">
        <w:rPr>
          <w:rFonts w:ascii="Arial" w:hAnsi="Arial" w:cs="Arial"/>
        </w:rPr>
        <w:t xml:space="preserve"> such as wriggling, making silly noises and interfering with other children</w:t>
      </w:r>
      <w:r w:rsidR="00985892" w:rsidRPr="006C4337">
        <w:rPr>
          <w:rFonts w:ascii="Arial" w:hAnsi="Arial" w:cs="Arial"/>
        </w:rPr>
        <w:t xml:space="preserve"> (Observation notes, </w:t>
      </w:r>
      <w:r w:rsidR="00085BE2" w:rsidRPr="006C4337">
        <w:rPr>
          <w:rFonts w:ascii="Arial" w:hAnsi="Arial" w:cs="Arial"/>
        </w:rPr>
        <w:t xml:space="preserve">Session 1, </w:t>
      </w:r>
      <w:r w:rsidR="00985892" w:rsidRPr="006C4337">
        <w:rPr>
          <w:rFonts w:ascii="Arial" w:hAnsi="Arial" w:cs="Arial"/>
        </w:rPr>
        <w:t>Appendix 8</w:t>
      </w:r>
      <w:r w:rsidR="007061DF">
        <w:rPr>
          <w:rFonts w:ascii="Arial" w:hAnsi="Arial" w:cs="Arial"/>
        </w:rPr>
        <w:t>, p35</w:t>
      </w:r>
      <w:r w:rsidR="00985892" w:rsidRPr="006C4337">
        <w:rPr>
          <w:rFonts w:ascii="Arial" w:hAnsi="Arial" w:cs="Arial"/>
        </w:rPr>
        <w:t>)</w:t>
      </w:r>
      <w:r w:rsidRPr="006C4337">
        <w:rPr>
          <w:rFonts w:ascii="Arial" w:hAnsi="Arial" w:cs="Arial"/>
        </w:rPr>
        <w:t xml:space="preserve">. As the children became used to these exercises, these </w:t>
      </w:r>
      <w:proofErr w:type="spellStart"/>
      <w:r w:rsidRPr="006C4337">
        <w:rPr>
          <w:rFonts w:ascii="Arial" w:hAnsi="Arial" w:cs="Arial"/>
        </w:rPr>
        <w:t>behaviours</w:t>
      </w:r>
      <w:proofErr w:type="spellEnd"/>
      <w:r w:rsidRPr="006C4337">
        <w:rPr>
          <w:rFonts w:ascii="Arial" w:hAnsi="Arial" w:cs="Arial"/>
        </w:rPr>
        <w:t xml:space="preserve"> decreased. By the sixth session, only one child did not participate in the mindfulness exercise but sat quietly and allowed the other children to take part without distraction</w:t>
      </w:r>
      <w:r w:rsidR="00085BE2" w:rsidRPr="006C4337">
        <w:rPr>
          <w:rFonts w:ascii="Arial" w:hAnsi="Arial" w:cs="Arial"/>
        </w:rPr>
        <w:t xml:space="preserve"> (Observation notes, Session 6, Appendix 8</w:t>
      </w:r>
      <w:r w:rsidR="007061DF">
        <w:rPr>
          <w:rFonts w:ascii="Arial" w:hAnsi="Arial" w:cs="Arial"/>
        </w:rPr>
        <w:t>, p35</w:t>
      </w:r>
      <w:r w:rsidR="00085BE2" w:rsidRPr="006C4337">
        <w:rPr>
          <w:rFonts w:ascii="Arial" w:hAnsi="Arial" w:cs="Arial"/>
        </w:rPr>
        <w:t>)</w:t>
      </w:r>
      <w:r w:rsidRPr="006C4337">
        <w:rPr>
          <w:rFonts w:ascii="Arial" w:hAnsi="Arial" w:cs="Arial"/>
        </w:rPr>
        <w:t>. Unlike the work with students (Clarke et al. 2020 and Mahoney et al. 2022) who had chosen to take part in the ACT as they had identified a problem with MPA that they wanted to solve. These participants had no identified problem and no self-motivation to take part in the session. It is therefore a positive sign that as the process went on, more and more children took part in the exercises and seemed to enjoy and benefit from them. In the third session, children requested the picture frame exercise on entering the classroom.</w:t>
      </w:r>
    </w:p>
    <w:p w14:paraId="4F22D0BA" w14:textId="77777777" w:rsidR="00BA3496" w:rsidRPr="006C4337" w:rsidRDefault="00BA3496" w:rsidP="006C4337">
      <w:pPr>
        <w:pStyle w:val="Body"/>
        <w:spacing w:line="360" w:lineRule="auto"/>
        <w:rPr>
          <w:rFonts w:ascii="Arial" w:hAnsi="Arial" w:cs="Arial"/>
        </w:rPr>
      </w:pPr>
    </w:p>
    <w:p w14:paraId="449FE730" w14:textId="7D4159E6"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The combination of ACT and Singing within a single session worked well with the children. One study into improving singing confidence in teachers (Swain et al., 2017) compared a group that took part in group singing with a group that only did ACT. Whilst both groups improved in their singing confidence, those taking part in group singing made more improvement </w:t>
      </w:r>
      <w:proofErr w:type="gramStart"/>
      <w:r w:rsidRPr="006C4337">
        <w:rPr>
          <w:rFonts w:ascii="Arial" w:hAnsi="Arial" w:cs="Arial"/>
        </w:rPr>
        <w:t>and also</w:t>
      </w:r>
      <w:proofErr w:type="gramEnd"/>
      <w:r w:rsidRPr="006C4337">
        <w:rPr>
          <w:rFonts w:ascii="Arial" w:hAnsi="Arial" w:cs="Arial"/>
        </w:rPr>
        <w:t xml:space="preserve"> had a better course completion rate. The ACT participants indicated that the course could have been improved by including more singing. The children were able to engage better with the ACT exercises and discussions by immediately using them in the context of music practice and </w:t>
      </w:r>
      <w:r w:rsidRPr="006C4337">
        <w:rPr>
          <w:rFonts w:ascii="Arial" w:hAnsi="Arial" w:cs="Arial"/>
        </w:rPr>
        <w:lastRenderedPageBreak/>
        <w:t xml:space="preserve">performance. This not only made it relevant but provided context for the </w:t>
      </w:r>
      <w:proofErr w:type="gramStart"/>
      <w:r w:rsidRPr="006C4337">
        <w:rPr>
          <w:rFonts w:ascii="Arial" w:hAnsi="Arial" w:cs="Arial"/>
        </w:rPr>
        <w:t>sometimes abstract</w:t>
      </w:r>
      <w:proofErr w:type="gramEnd"/>
      <w:r w:rsidRPr="006C4337">
        <w:rPr>
          <w:rFonts w:ascii="Arial" w:hAnsi="Arial" w:cs="Arial"/>
        </w:rPr>
        <w:t xml:space="preserve"> nature of the exercises.  </w:t>
      </w:r>
    </w:p>
    <w:p w14:paraId="6BD743D9" w14:textId="77777777" w:rsidR="00BA3496" w:rsidRPr="006C4337" w:rsidRDefault="00BA3496" w:rsidP="006C4337">
      <w:pPr>
        <w:pStyle w:val="Body"/>
        <w:spacing w:line="360" w:lineRule="auto"/>
        <w:rPr>
          <w:rFonts w:ascii="Arial" w:hAnsi="Arial" w:cs="Arial"/>
        </w:rPr>
      </w:pPr>
    </w:p>
    <w:p w14:paraId="4575075C" w14:textId="704395D0" w:rsidR="002D7649" w:rsidRPr="006C4337" w:rsidRDefault="003B65BD" w:rsidP="006C4337">
      <w:pPr>
        <w:pStyle w:val="Body"/>
        <w:spacing w:line="360" w:lineRule="auto"/>
        <w:rPr>
          <w:rFonts w:ascii="Arial" w:eastAsia="Arial" w:hAnsi="Arial" w:cs="Arial"/>
        </w:rPr>
      </w:pPr>
      <w:r w:rsidRPr="006C4337">
        <w:rPr>
          <w:rFonts w:ascii="Arial" w:hAnsi="Arial" w:cs="Arial"/>
        </w:rPr>
        <w:t>There are clear differences in delivering the ACT exercises in a large group context rather than individually. Each child is approaching the exercise from a different perspective</w:t>
      </w:r>
      <w:r w:rsidR="00085BE2" w:rsidRPr="006C4337">
        <w:rPr>
          <w:rStyle w:val="CommentReference"/>
          <w:rFonts w:ascii="Arial" w:hAnsi="Arial" w:cs="Arial"/>
          <w:color w:val="auto"/>
          <w:sz w:val="22"/>
          <w:szCs w:val="22"/>
          <w:lang w:eastAsia="en-US"/>
          <w14:textOutline w14:w="0" w14:cap="rnd" w14:cmpd="sng" w14:algn="ctr">
            <w14:noFill/>
            <w14:prstDash w14:val="solid"/>
            <w14:bevel/>
          </w14:textOutline>
        </w:rPr>
        <w:t xml:space="preserve"> as their </w:t>
      </w:r>
      <w:r w:rsidR="00AB435D" w:rsidRPr="006C4337">
        <w:rPr>
          <w:rStyle w:val="CommentReference"/>
          <w:rFonts w:ascii="Arial" w:hAnsi="Arial" w:cs="Arial"/>
          <w:color w:val="auto"/>
          <w:sz w:val="22"/>
          <w:szCs w:val="22"/>
          <w:lang w:eastAsia="en-US"/>
          <w14:textOutline w14:w="0" w14:cap="rnd" w14:cmpd="sng" w14:algn="ctr">
            <w14:noFill/>
            <w14:prstDash w14:val="solid"/>
            <w14:bevel/>
          </w14:textOutline>
        </w:rPr>
        <w:t>learning</w:t>
      </w:r>
      <w:r w:rsidR="00085BE2" w:rsidRPr="006C4337">
        <w:rPr>
          <w:rStyle w:val="CommentReference"/>
          <w:rFonts w:ascii="Arial" w:hAnsi="Arial" w:cs="Arial"/>
          <w:color w:val="auto"/>
          <w:sz w:val="22"/>
          <w:szCs w:val="22"/>
          <w:lang w:eastAsia="en-US"/>
          <w14:textOutline w14:w="0" w14:cap="rnd" w14:cmpd="sng" w14:algn="ctr">
            <w14:noFill/>
            <w14:prstDash w14:val="solid"/>
            <w14:bevel/>
          </w14:textOutline>
        </w:rPr>
        <w:t xml:space="preserve"> is impacted by different stakeholders </w:t>
      </w:r>
      <w:r w:rsidR="00AB435D" w:rsidRPr="006C4337">
        <w:rPr>
          <w:rStyle w:val="CommentReference"/>
          <w:rFonts w:ascii="Arial" w:hAnsi="Arial" w:cs="Arial"/>
          <w:color w:val="auto"/>
          <w:sz w:val="22"/>
          <w:szCs w:val="22"/>
          <w:lang w:eastAsia="en-US"/>
          <w14:textOutline w14:w="0" w14:cap="rnd" w14:cmpd="sng" w14:algn="ctr">
            <w14:noFill/>
            <w14:prstDash w14:val="solid"/>
            <w14:bevel/>
          </w14:textOutline>
        </w:rPr>
        <w:t>who value</w:t>
      </w:r>
      <w:r w:rsidR="00085BE2" w:rsidRPr="006C4337">
        <w:rPr>
          <w:rStyle w:val="CommentReference"/>
          <w:rFonts w:ascii="Arial" w:hAnsi="Arial" w:cs="Arial"/>
          <w:color w:val="auto"/>
          <w:sz w:val="22"/>
          <w:szCs w:val="22"/>
          <w:lang w:eastAsia="en-US"/>
          <w14:textOutline w14:w="0" w14:cap="rnd" w14:cmpd="sng" w14:algn="ctr">
            <w14:noFill/>
            <w14:prstDash w14:val="solid"/>
            <w14:bevel/>
          </w14:textOutline>
        </w:rPr>
        <w:t xml:space="preserve"> different aspects</w:t>
      </w:r>
      <w:r w:rsidR="00AB435D" w:rsidRPr="006C4337">
        <w:rPr>
          <w:rStyle w:val="CommentReference"/>
          <w:rFonts w:ascii="Arial" w:hAnsi="Arial" w:cs="Arial"/>
          <w:color w:val="auto"/>
          <w:sz w:val="22"/>
          <w:szCs w:val="22"/>
          <w:lang w:eastAsia="en-US"/>
          <w14:textOutline w14:w="0" w14:cap="rnd" w14:cmpd="sng" w14:algn="ctr">
            <w14:noFill/>
            <w14:prstDash w14:val="solid"/>
            <w14:bevel/>
          </w14:textOutline>
        </w:rPr>
        <w:t xml:space="preserve"> </w:t>
      </w:r>
      <w:r w:rsidR="00085BE2" w:rsidRPr="006C4337">
        <w:rPr>
          <w:rStyle w:val="CommentReference"/>
          <w:rFonts w:ascii="Arial" w:hAnsi="Arial" w:cs="Arial"/>
          <w:color w:val="auto"/>
          <w:sz w:val="22"/>
          <w:szCs w:val="22"/>
          <w:lang w:eastAsia="en-US"/>
          <w14:textOutline w14:w="0" w14:cap="rnd" w14:cmpd="sng" w14:algn="ctr">
            <w14:noFill/>
            <w14:prstDash w14:val="solid"/>
            <w14:bevel/>
          </w14:textOutline>
        </w:rPr>
        <w:t>(Lamont 2017 p 183)</w:t>
      </w:r>
      <w:r w:rsidR="00085BE2" w:rsidRPr="006C4337">
        <w:rPr>
          <w:rFonts w:ascii="Arial" w:hAnsi="Arial" w:cs="Arial"/>
        </w:rPr>
        <w:t xml:space="preserve">. Therefore, </w:t>
      </w:r>
      <w:r w:rsidRPr="006C4337">
        <w:rPr>
          <w:rFonts w:ascii="Arial" w:hAnsi="Arial" w:cs="Arial"/>
        </w:rPr>
        <w:t xml:space="preserve">as a practitioner in a group setting, I am unable to respond individually to the children. </w:t>
      </w:r>
      <w:r w:rsidR="00AB435D" w:rsidRPr="006C4337">
        <w:rPr>
          <w:rFonts w:ascii="Arial" w:hAnsi="Arial" w:cs="Arial"/>
        </w:rPr>
        <w:t>Furthermore, there</w:t>
      </w:r>
      <w:r w:rsidRPr="006C4337">
        <w:rPr>
          <w:rFonts w:ascii="Arial" w:hAnsi="Arial" w:cs="Arial"/>
        </w:rPr>
        <w:t xml:space="preserve"> is also the effect of peer pressure on the children and the need to maintain or achieve group status which heavily impacts their </w:t>
      </w:r>
      <w:proofErr w:type="spellStart"/>
      <w:r w:rsidRPr="006C4337">
        <w:rPr>
          <w:rFonts w:ascii="Arial" w:hAnsi="Arial" w:cs="Arial"/>
        </w:rPr>
        <w:t>behaviour</w:t>
      </w:r>
      <w:proofErr w:type="spellEnd"/>
      <w:r w:rsidRPr="006C4337">
        <w:rPr>
          <w:rFonts w:ascii="Arial" w:hAnsi="Arial" w:cs="Arial"/>
        </w:rPr>
        <w:t xml:space="preserve"> (</w:t>
      </w:r>
      <w:proofErr w:type="spellStart"/>
      <w:r w:rsidRPr="006C4337">
        <w:rPr>
          <w:rFonts w:ascii="Arial" w:hAnsi="Arial" w:cs="Arial"/>
        </w:rPr>
        <w:t>Nesdale</w:t>
      </w:r>
      <w:proofErr w:type="spellEnd"/>
      <w:r w:rsidRPr="006C4337">
        <w:rPr>
          <w:rFonts w:ascii="Arial" w:hAnsi="Arial" w:cs="Arial"/>
        </w:rPr>
        <w:t xml:space="preserve"> and Lesser, 2001:515).</w:t>
      </w:r>
    </w:p>
    <w:p w14:paraId="32BF4EED" w14:textId="77777777" w:rsidR="00BA3496" w:rsidRPr="006C4337" w:rsidRDefault="00BA3496" w:rsidP="006C4337">
      <w:pPr>
        <w:pStyle w:val="Body"/>
        <w:spacing w:line="360" w:lineRule="auto"/>
        <w:rPr>
          <w:rFonts w:ascii="Arial" w:hAnsi="Arial" w:cs="Arial"/>
        </w:rPr>
      </w:pPr>
    </w:p>
    <w:p w14:paraId="35A835FB" w14:textId="08334A8A" w:rsidR="002D7649" w:rsidRPr="006C4337" w:rsidRDefault="003B65BD" w:rsidP="006C4337">
      <w:pPr>
        <w:pStyle w:val="Body"/>
        <w:spacing w:line="360" w:lineRule="auto"/>
        <w:rPr>
          <w:rFonts w:ascii="Arial" w:eastAsia="Arial" w:hAnsi="Arial" w:cs="Arial"/>
        </w:rPr>
      </w:pPr>
      <w:r w:rsidRPr="006C4337">
        <w:rPr>
          <w:rFonts w:ascii="Arial" w:hAnsi="Arial" w:cs="Arial"/>
        </w:rPr>
        <w:t>The exercise ‘The Beach’ was more successful than ‘The Quiet Ship’ with the children. It is possible that this is because ‘The Beach’ was introduced later in the process and they were more used to doing that style of work by then, or it could be that imagining that you are on a beach is more enjoyable than being on a ship in a storm. This is another area where focus groups or interviews would have added value to the study and should be something to consider in future research.</w:t>
      </w:r>
      <w:r w:rsidR="00443D93" w:rsidRPr="006C4337">
        <w:rPr>
          <w:rFonts w:ascii="Arial" w:hAnsi="Arial" w:cs="Arial"/>
        </w:rPr>
        <w:t xml:space="preserve"> </w:t>
      </w:r>
    </w:p>
    <w:p w14:paraId="112BA4B2" w14:textId="77777777" w:rsidR="002D7649" w:rsidRPr="006C4337" w:rsidRDefault="002D7649" w:rsidP="006C4337">
      <w:pPr>
        <w:pStyle w:val="Body"/>
        <w:spacing w:line="360" w:lineRule="auto"/>
        <w:rPr>
          <w:rFonts w:ascii="Arial" w:eastAsia="Arial" w:hAnsi="Arial" w:cs="Arial"/>
          <w:color w:val="EE220C"/>
        </w:rPr>
      </w:pPr>
    </w:p>
    <w:p w14:paraId="5259F138"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Conclusion</w:t>
      </w:r>
    </w:p>
    <w:p w14:paraId="5F87BFCB" w14:textId="12A5A7C2" w:rsidR="002D7649" w:rsidRPr="006C4337" w:rsidRDefault="003B65BD" w:rsidP="006C4337">
      <w:pPr>
        <w:pStyle w:val="Body"/>
        <w:spacing w:line="360" w:lineRule="auto"/>
        <w:rPr>
          <w:rFonts w:ascii="Arial" w:eastAsia="Arial" w:hAnsi="Arial" w:cs="Arial"/>
        </w:rPr>
      </w:pPr>
      <w:r w:rsidRPr="006C4337">
        <w:rPr>
          <w:rFonts w:ascii="Arial" w:hAnsi="Arial" w:cs="Arial"/>
        </w:rPr>
        <w:t>The ACT-based flexible performer sessions enabled some children who were less confident in performing to make improvements in both singing and performing quality. It is possible that just spending time reflecting on different aspects of musical performance, values and feelings towards performance was the reason that these improvements occurred. However, the ACT ‘</w:t>
      </w:r>
      <w:proofErr w:type="spellStart"/>
      <w:r w:rsidRPr="006C4337">
        <w:rPr>
          <w:rFonts w:ascii="Arial" w:hAnsi="Arial" w:cs="Arial"/>
        </w:rPr>
        <w:t>hexaflex</w:t>
      </w:r>
      <w:proofErr w:type="spellEnd"/>
      <w:r w:rsidRPr="006C4337">
        <w:rPr>
          <w:rFonts w:ascii="Arial" w:hAnsi="Arial" w:cs="Arial"/>
        </w:rPr>
        <w:t xml:space="preserve">’ provides a good framework in order to do this. This was a small-scale study over </w:t>
      </w:r>
      <w:r w:rsidR="00A27BD7" w:rsidRPr="006C4337">
        <w:rPr>
          <w:rFonts w:ascii="Arial" w:hAnsi="Arial" w:cs="Arial"/>
        </w:rPr>
        <w:t>only six weeks,</w:t>
      </w:r>
      <w:r w:rsidRPr="006C4337">
        <w:rPr>
          <w:rFonts w:ascii="Arial" w:hAnsi="Arial" w:cs="Arial"/>
        </w:rPr>
        <w:t xml:space="preserve"> </w:t>
      </w:r>
      <w:r w:rsidR="0005486C" w:rsidRPr="006C4337">
        <w:rPr>
          <w:rFonts w:ascii="Arial" w:hAnsi="Arial" w:cs="Arial"/>
        </w:rPr>
        <w:t xml:space="preserve">with restricted sample diversity and a lack of a control group which does limit the conclusions and </w:t>
      </w:r>
      <w:proofErr w:type="spellStart"/>
      <w:r w:rsidR="0005486C" w:rsidRPr="006C4337">
        <w:rPr>
          <w:rFonts w:ascii="Arial" w:hAnsi="Arial" w:cs="Arial"/>
        </w:rPr>
        <w:t>generalisability</w:t>
      </w:r>
      <w:proofErr w:type="spellEnd"/>
      <w:r w:rsidR="0005486C" w:rsidRPr="006C4337">
        <w:rPr>
          <w:rFonts w:ascii="Arial" w:hAnsi="Arial" w:cs="Arial"/>
        </w:rPr>
        <w:t xml:space="preserve"> of the results.</w:t>
      </w:r>
      <w:r w:rsidRPr="006C4337">
        <w:rPr>
          <w:rFonts w:ascii="Arial" w:hAnsi="Arial" w:cs="Arial"/>
        </w:rPr>
        <w:t xml:space="preserve"> </w:t>
      </w:r>
      <w:r w:rsidR="0005486C" w:rsidRPr="006C4337">
        <w:rPr>
          <w:rFonts w:ascii="Arial" w:hAnsi="Arial" w:cs="Arial"/>
        </w:rPr>
        <w:t>Another limitation of the study is that the</w:t>
      </w:r>
      <w:r w:rsidRPr="006C4337">
        <w:rPr>
          <w:rFonts w:ascii="Arial" w:hAnsi="Arial" w:cs="Arial"/>
        </w:rPr>
        <w:t xml:space="preserve"> delivery of the ACT </w:t>
      </w:r>
      <w:r w:rsidR="0005486C" w:rsidRPr="006C4337">
        <w:rPr>
          <w:rFonts w:ascii="Arial" w:hAnsi="Arial" w:cs="Arial"/>
        </w:rPr>
        <w:t xml:space="preserve">exercises </w:t>
      </w:r>
      <w:r w:rsidRPr="006C4337">
        <w:rPr>
          <w:rFonts w:ascii="Arial" w:hAnsi="Arial" w:cs="Arial"/>
        </w:rPr>
        <w:t xml:space="preserve">was refined as I became more experienced at using them </w:t>
      </w:r>
      <w:r w:rsidR="0005486C" w:rsidRPr="006C4337">
        <w:rPr>
          <w:rFonts w:ascii="Arial" w:hAnsi="Arial" w:cs="Arial"/>
        </w:rPr>
        <w:t>with a group.</w:t>
      </w:r>
      <w:r w:rsidRPr="006C4337">
        <w:rPr>
          <w:rFonts w:ascii="Arial" w:hAnsi="Arial" w:cs="Arial"/>
        </w:rPr>
        <w:t xml:space="preserve"> Further refinement of these and consideration of the best way to incorporate these into a class setting would provide scope for more improvements. </w:t>
      </w:r>
      <w:r w:rsidR="00F3088A" w:rsidRPr="006C4337">
        <w:rPr>
          <w:rFonts w:ascii="Arial" w:hAnsi="Arial" w:cs="Arial"/>
        </w:rPr>
        <w:t>Whilst t</w:t>
      </w:r>
      <w:r w:rsidRPr="006C4337">
        <w:rPr>
          <w:rFonts w:ascii="Arial" w:hAnsi="Arial" w:cs="Arial"/>
        </w:rPr>
        <w:t>his study deliberately isolated ACT-based exercises from music skill teaching in order to assess their effectiveness</w:t>
      </w:r>
      <w:r w:rsidR="00F3088A" w:rsidRPr="006C4337">
        <w:rPr>
          <w:rFonts w:ascii="Arial" w:hAnsi="Arial" w:cs="Arial"/>
        </w:rPr>
        <w:t>,</w:t>
      </w:r>
      <w:r w:rsidRPr="006C4337">
        <w:rPr>
          <w:rFonts w:ascii="Arial" w:hAnsi="Arial" w:cs="Arial"/>
        </w:rPr>
        <w:t xml:space="preserve"> </w:t>
      </w:r>
      <w:r w:rsidR="00F3088A" w:rsidRPr="006C4337">
        <w:rPr>
          <w:rFonts w:ascii="Arial" w:hAnsi="Arial" w:cs="Arial"/>
        </w:rPr>
        <w:t>f</w:t>
      </w:r>
      <w:r w:rsidRPr="006C4337">
        <w:rPr>
          <w:rFonts w:ascii="Arial" w:hAnsi="Arial" w:cs="Arial"/>
        </w:rPr>
        <w:t>uture research could combine these aspects, especially over a longer time period which would hopefully provide more improvements in singing and performance</w:t>
      </w:r>
      <w:r w:rsidR="00F47BD6" w:rsidRPr="006C4337">
        <w:rPr>
          <w:rFonts w:ascii="Arial" w:hAnsi="Arial" w:cs="Arial"/>
        </w:rPr>
        <w:t xml:space="preserve">, </w:t>
      </w:r>
      <w:proofErr w:type="gramStart"/>
      <w:r w:rsidR="00F47BD6" w:rsidRPr="006C4337">
        <w:rPr>
          <w:rFonts w:ascii="Arial" w:hAnsi="Arial" w:cs="Arial"/>
        </w:rPr>
        <w:t>similar to</w:t>
      </w:r>
      <w:proofErr w:type="gramEnd"/>
      <w:r w:rsidR="00F47BD6" w:rsidRPr="006C4337">
        <w:rPr>
          <w:rFonts w:ascii="Arial" w:hAnsi="Arial" w:cs="Arial"/>
        </w:rPr>
        <w:t xml:space="preserve"> conclusions made in Clarke et al. (2020:8). </w:t>
      </w:r>
      <w:r w:rsidRPr="006C4337">
        <w:rPr>
          <w:rFonts w:ascii="Arial" w:hAnsi="Arial" w:cs="Arial"/>
        </w:rPr>
        <w:t>It would be also interesting to see if the use of ACT in music lessons influence</w:t>
      </w:r>
      <w:r w:rsidR="00F47BD6" w:rsidRPr="006C4337">
        <w:rPr>
          <w:rFonts w:ascii="Arial" w:hAnsi="Arial" w:cs="Arial"/>
        </w:rPr>
        <w:t>d</w:t>
      </w:r>
      <w:r w:rsidRPr="006C4337">
        <w:rPr>
          <w:rFonts w:ascii="Arial" w:hAnsi="Arial" w:cs="Arial"/>
        </w:rPr>
        <w:t xml:space="preserve"> children’s b</w:t>
      </w:r>
      <w:proofErr w:type="spellStart"/>
      <w:r w:rsidRPr="006C4337">
        <w:rPr>
          <w:rFonts w:ascii="Arial" w:hAnsi="Arial" w:cs="Arial"/>
        </w:rPr>
        <w:t>ehaviour</w:t>
      </w:r>
      <w:proofErr w:type="spellEnd"/>
      <w:r w:rsidRPr="006C4337">
        <w:rPr>
          <w:rFonts w:ascii="Arial" w:hAnsi="Arial" w:cs="Arial"/>
        </w:rPr>
        <w:t xml:space="preserve"> and social interactions in other subjects or in the playground</w:t>
      </w:r>
      <w:r w:rsidR="00F47BD6" w:rsidRPr="006C4337">
        <w:rPr>
          <w:rFonts w:ascii="Arial" w:hAnsi="Arial" w:cs="Arial"/>
        </w:rPr>
        <w:t>, thus establishing a PSHE benefit and therefore increasing the broader educational benefit of the children's lesson time.</w:t>
      </w:r>
      <w:r w:rsidRPr="006C4337">
        <w:rPr>
          <w:rFonts w:ascii="Arial" w:hAnsi="Arial" w:cs="Arial"/>
        </w:rPr>
        <w:t xml:space="preserve"> </w:t>
      </w:r>
      <w:r w:rsidR="00F47BD6" w:rsidRPr="006C4337">
        <w:rPr>
          <w:rFonts w:ascii="Arial" w:hAnsi="Arial" w:cs="Arial"/>
        </w:rPr>
        <w:t xml:space="preserve">Is it possible that if ACT was continued regularly during music lessons throughout compulsory education that fewer musicians would suffer from MPA as they would have already embedded the skills to deal with it?  </w:t>
      </w:r>
    </w:p>
    <w:p w14:paraId="234D7D31" w14:textId="77777777" w:rsidR="00BA3496" w:rsidRPr="006C4337" w:rsidRDefault="00BA3496" w:rsidP="006C4337">
      <w:pPr>
        <w:pStyle w:val="Body"/>
        <w:spacing w:line="360" w:lineRule="auto"/>
        <w:rPr>
          <w:rFonts w:ascii="Arial" w:hAnsi="Arial" w:cs="Arial"/>
        </w:rPr>
      </w:pPr>
    </w:p>
    <w:p w14:paraId="75D5AF67" w14:textId="7E5F264E" w:rsidR="002D7649" w:rsidRPr="006C4337" w:rsidRDefault="003B65BD" w:rsidP="006C4337">
      <w:pPr>
        <w:pStyle w:val="Body"/>
        <w:spacing w:line="360" w:lineRule="auto"/>
        <w:rPr>
          <w:rFonts w:ascii="Arial" w:hAnsi="Arial" w:cs="Arial"/>
        </w:rPr>
      </w:pPr>
      <w:r w:rsidRPr="006C4337">
        <w:rPr>
          <w:rFonts w:ascii="Arial" w:hAnsi="Arial" w:cs="Arial"/>
        </w:rPr>
        <w:lastRenderedPageBreak/>
        <w:t>This study has deepened my understanding of how ACT can be applied in the classroom and its limitations when children are also facing social pressure and awareness. The ‘performing’ focus allowed children to take ownership of their music learning, with children who usually rarely participate in class musical discussion, creating well-formed opinions and judgements on musical performances. The sessions encouraged children to be motivated by their own values and the result was that they pushed themselves outside their comfort zone, both creatively and in performance. Whilst some children did not make as much progress as others, the improvements, particularly in those children who had low engagement and achievement, mean that this format is something that I will continue to develop in the future.</w:t>
      </w:r>
      <w:r w:rsidR="00AB435D" w:rsidRPr="006C4337">
        <w:rPr>
          <w:rFonts w:ascii="Arial" w:hAnsi="Arial" w:cs="Arial"/>
        </w:rPr>
        <w:t xml:space="preserve"> </w:t>
      </w:r>
    </w:p>
    <w:p w14:paraId="1E1E3711" w14:textId="77777777" w:rsidR="00BA3496" w:rsidRPr="006C4337" w:rsidRDefault="00BA3496" w:rsidP="006C4337">
      <w:pPr>
        <w:pStyle w:val="Body"/>
        <w:spacing w:line="360" w:lineRule="auto"/>
        <w:rPr>
          <w:rFonts w:ascii="Arial" w:hAnsi="Arial" w:cs="Arial"/>
        </w:rPr>
      </w:pPr>
    </w:p>
    <w:p w14:paraId="1735CB78" w14:textId="6EC88834" w:rsidR="00AB435D" w:rsidRPr="006C4337" w:rsidRDefault="00AB435D" w:rsidP="006C4337">
      <w:pPr>
        <w:pStyle w:val="Body"/>
        <w:spacing w:line="360" w:lineRule="auto"/>
        <w:rPr>
          <w:rFonts w:ascii="Arial" w:hAnsi="Arial" w:cs="Arial"/>
        </w:rPr>
      </w:pPr>
      <w:r w:rsidRPr="006C4337">
        <w:rPr>
          <w:rFonts w:ascii="Arial" w:hAnsi="Arial" w:cs="Arial"/>
        </w:rPr>
        <w:t xml:space="preserve">This </w:t>
      </w:r>
      <w:r w:rsidR="00F3088A" w:rsidRPr="006C4337">
        <w:rPr>
          <w:rFonts w:ascii="Arial" w:hAnsi="Arial" w:cs="Arial"/>
        </w:rPr>
        <w:t>research and practice</w:t>
      </w:r>
      <w:r w:rsidRPr="006C4337">
        <w:rPr>
          <w:rFonts w:ascii="Arial" w:hAnsi="Arial" w:cs="Arial"/>
        </w:rPr>
        <w:t xml:space="preserve"> </w:t>
      </w:r>
      <w:r w:rsidR="00F3088A" w:rsidRPr="006C4337">
        <w:rPr>
          <w:rFonts w:ascii="Arial" w:hAnsi="Arial" w:cs="Arial"/>
        </w:rPr>
        <w:t>have</w:t>
      </w:r>
      <w:r w:rsidRPr="006C4337">
        <w:rPr>
          <w:rFonts w:ascii="Arial" w:hAnsi="Arial" w:cs="Arial"/>
        </w:rPr>
        <w:t xml:space="preserve"> enabled me to achieve my personal aim of becoming more competent at using ACT in the classroom with children and </w:t>
      </w:r>
      <w:r w:rsidR="00F3088A" w:rsidRPr="006C4337">
        <w:rPr>
          <w:rFonts w:ascii="Arial" w:hAnsi="Arial" w:cs="Arial"/>
        </w:rPr>
        <w:t>have</w:t>
      </w:r>
      <w:r w:rsidRPr="006C4337">
        <w:rPr>
          <w:rFonts w:ascii="Arial" w:hAnsi="Arial" w:cs="Arial"/>
        </w:rPr>
        <w:t xml:space="preserve"> allowed me to embed my learning into my everyday teaching.  However, this initial study</w:t>
      </w:r>
      <w:r w:rsidR="00F3088A" w:rsidRPr="006C4337">
        <w:rPr>
          <w:rFonts w:ascii="Arial" w:hAnsi="Arial" w:cs="Arial"/>
        </w:rPr>
        <w:t xml:space="preserve"> presently</w:t>
      </w:r>
      <w:r w:rsidRPr="006C4337">
        <w:rPr>
          <w:rFonts w:ascii="Arial" w:hAnsi="Arial" w:cs="Arial"/>
        </w:rPr>
        <w:t xml:space="preserve"> has a limited wider impact as the data gathered </w:t>
      </w:r>
      <w:r w:rsidR="00F3088A" w:rsidRPr="006C4337">
        <w:rPr>
          <w:rFonts w:ascii="Arial" w:hAnsi="Arial" w:cs="Arial"/>
        </w:rPr>
        <w:t>needs more qualitative insight from the children to support the potential improvements. Despite this, refinements to the class delivery of the ACT exercises could provide a valuable framework and tool to improve both engagement and performance in the primary music classroom.</w:t>
      </w:r>
    </w:p>
    <w:p w14:paraId="21B6E866" w14:textId="77777777" w:rsidR="002D7649" w:rsidRPr="006C4337" w:rsidRDefault="002D7649" w:rsidP="006C4337">
      <w:pPr>
        <w:pStyle w:val="Body"/>
        <w:spacing w:line="360" w:lineRule="auto"/>
        <w:rPr>
          <w:rFonts w:ascii="Arial" w:eastAsia="Arial" w:hAnsi="Arial" w:cs="Arial"/>
        </w:rPr>
      </w:pPr>
    </w:p>
    <w:p w14:paraId="00FE4CC7" w14:textId="77777777" w:rsidR="002D7649" w:rsidRPr="006C4337" w:rsidRDefault="003B65BD" w:rsidP="006C4337">
      <w:pPr>
        <w:pStyle w:val="Body"/>
        <w:spacing w:line="360" w:lineRule="auto"/>
        <w:rPr>
          <w:rFonts w:ascii="Arial" w:eastAsia="Arial" w:hAnsi="Arial" w:cs="Arial"/>
          <w:b/>
          <w:bCs/>
          <w:u w:val="single"/>
        </w:rPr>
      </w:pPr>
      <w:r w:rsidRPr="006C4337">
        <w:rPr>
          <w:rFonts w:ascii="Arial" w:hAnsi="Arial" w:cs="Arial"/>
          <w:b/>
          <w:bCs/>
          <w:u w:val="single"/>
        </w:rPr>
        <w:t>Bibliography</w:t>
      </w:r>
    </w:p>
    <w:p w14:paraId="36D418DA" w14:textId="77777777" w:rsidR="002D7649" w:rsidRPr="006C4337" w:rsidRDefault="002D7649" w:rsidP="006C4337">
      <w:pPr>
        <w:pStyle w:val="Default"/>
        <w:spacing w:before="0" w:line="360" w:lineRule="auto"/>
        <w:rPr>
          <w:rStyle w:val="None"/>
          <w:rFonts w:ascii="Arial" w:hAnsi="Arial" w:cs="Arial"/>
          <w:sz w:val="22"/>
          <w:szCs w:val="22"/>
          <w:u w:color="000000"/>
          <w:lang w:val="en-US"/>
          <w14:textOutline w14:w="12700" w14:cap="flat" w14:cmpd="sng" w14:algn="ctr">
            <w14:noFill/>
            <w14:prstDash w14:val="solid"/>
            <w14:miter w14:lim="400000"/>
          </w14:textOutline>
        </w:rPr>
      </w:pPr>
    </w:p>
    <w:p w14:paraId="01CA43A2" w14:textId="77777777" w:rsidR="002D7649" w:rsidRPr="006C4337" w:rsidRDefault="003B65BD" w:rsidP="006C4337">
      <w:pPr>
        <w:pStyle w:val="Default"/>
        <w:spacing w:before="0" w:line="360" w:lineRule="auto"/>
        <w:rPr>
          <w:rStyle w:val="Hyperlink1"/>
          <w:sz w:val="22"/>
          <w:szCs w:val="22"/>
          <w:u w:color="000000"/>
          <w:lang w:val="en-US"/>
          <w14:textOutline w14:w="12700" w14:cap="flat" w14:cmpd="sng" w14:algn="ctr">
            <w14:noFill/>
            <w14:prstDash w14:val="solid"/>
            <w14:miter w14:lim="400000"/>
          </w14:textOutline>
        </w:rPr>
      </w:pP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BERA  </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 xml:space="preserve">Ethical Guidelines for Educational Research fourth edition 2018 </w:t>
      </w:r>
      <w:hyperlink r:id="rId18" w:history="1">
        <w:r w:rsidRPr="006C4337">
          <w:rPr>
            <w:rStyle w:val="Hyperlink1"/>
            <w:sz w:val="22"/>
            <w:szCs w:val="22"/>
            <w:u w:color="000000"/>
            <w:lang w:val="en-US"/>
            <w14:textOutline w14:w="12700" w14:cap="flat" w14:cmpd="sng" w14:algn="ctr">
              <w14:noFill/>
              <w14:prstDash w14:val="solid"/>
              <w14:miter w14:lim="400000"/>
            </w14:textOutline>
          </w:rPr>
          <w:t>https://www.bera.ac.uk/publication/ethical-guidelines-for-educational-research-2018-online</w:t>
        </w:r>
      </w:hyperlink>
      <w:r w:rsidRPr="006C4337">
        <w:rPr>
          <w:rStyle w:val="Hyperlink1"/>
          <w:sz w:val="22"/>
          <w:szCs w:val="22"/>
          <w:u w:color="000000"/>
          <w:lang w:val="en-US"/>
          <w14:textOutline w14:w="12700" w14:cap="flat" w14:cmpd="sng" w14:algn="ctr">
            <w14:noFill/>
            <w14:prstDash w14:val="solid"/>
            <w14:miter w14:lim="400000"/>
          </w14:textOutline>
        </w:rPr>
        <w:t xml:space="preserve"> (Accessed 8th June 2023)</w:t>
      </w:r>
    </w:p>
    <w:p w14:paraId="47915406" w14:textId="77777777" w:rsidR="002D7649" w:rsidRPr="006C4337" w:rsidRDefault="002D7649" w:rsidP="006C4337">
      <w:pPr>
        <w:pStyle w:val="Default"/>
        <w:spacing w:before="0" w:line="360" w:lineRule="auto"/>
        <w:rPr>
          <w:rStyle w:val="Hyperlink1"/>
          <w:sz w:val="22"/>
          <w:szCs w:val="22"/>
          <w:u w:color="000000"/>
          <w:lang w:val="en-US"/>
          <w14:textOutline w14:w="12700" w14:cap="flat" w14:cmpd="sng" w14:algn="ctr">
            <w14:noFill/>
            <w14:prstDash w14:val="solid"/>
            <w14:miter w14:lim="400000"/>
          </w14:textOutline>
        </w:rPr>
      </w:pPr>
    </w:p>
    <w:p w14:paraId="2D515089" w14:textId="77777777" w:rsidR="002D7649" w:rsidRPr="006C4337" w:rsidRDefault="003B65BD" w:rsidP="006C4337">
      <w:pPr>
        <w:pStyle w:val="Default"/>
        <w:spacing w:before="0" w:line="360" w:lineRule="auto"/>
        <w:rPr>
          <w:rStyle w:val="Hyperlink1"/>
          <w:i/>
          <w:iCs/>
          <w:color w:val="222222"/>
          <w:sz w:val="22"/>
          <w:szCs w:val="22"/>
          <w:shd w:val="clear" w:color="auto" w:fill="FFFFFF"/>
        </w:rPr>
      </w:pPr>
      <w:r w:rsidRPr="006C4337">
        <w:rPr>
          <w:rStyle w:val="None"/>
          <w:rFonts w:ascii="Arial" w:hAnsi="Arial" w:cs="Arial"/>
          <w:color w:val="222222"/>
          <w:sz w:val="22"/>
          <w:szCs w:val="22"/>
          <w:shd w:val="clear" w:color="auto" w:fill="FFFFFF"/>
          <w:lang w:val="en-US"/>
        </w:rPr>
        <w:t xml:space="preserve">Black, T.D., 2022. </w:t>
      </w:r>
      <w:r w:rsidRPr="006C4337">
        <w:rPr>
          <w:rFonts w:ascii="Arial" w:hAnsi="Arial" w:cs="Arial"/>
          <w:i/>
          <w:iCs/>
          <w:color w:val="222222"/>
          <w:sz w:val="22"/>
          <w:szCs w:val="22"/>
          <w:shd w:val="clear" w:color="auto" w:fill="FFFFFF"/>
          <w:lang w:val="en-US"/>
        </w:rPr>
        <w:t>ACT FOR TREATING CHILDREN: The Essential Guide to Acceptance and Commitment Therapy for Kids</w:t>
      </w:r>
      <w:r w:rsidRPr="006C4337">
        <w:rPr>
          <w:rStyle w:val="None"/>
          <w:rFonts w:ascii="Arial" w:hAnsi="Arial" w:cs="Arial"/>
          <w:color w:val="222222"/>
          <w:sz w:val="22"/>
          <w:szCs w:val="22"/>
          <w:shd w:val="clear" w:color="auto" w:fill="FFFFFF"/>
          <w:lang w:val="en-US"/>
        </w:rPr>
        <w:t>. New Harbinger Publications.</w:t>
      </w:r>
    </w:p>
    <w:p w14:paraId="238B66E5" w14:textId="77777777" w:rsidR="002D7649" w:rsidRPr="006C4337" w:rsidRDefault="002D7649"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p>
    <w:p w14:paraId="35F731D7"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proofErr w:type="spellStart"/>
      <w:r w:rsidRPr="006C4337">
        <w:rPr>
          <w:rFonts w:ascii="Arial" w:hAnsi="Arial" w:cs="Arial"/>
          <w:color w:val="222222"/>
          <w:sz w:val="22"/>
          <w:szCs w:val="22"/>
          <w:shd w:val="clear" w:color="auto" w:fill="FFFFFF"/>
          <w:lang w:val="en-US"/>
        </w:rPr>
        <w:t>Ciarrochi</w:t>
      </w:r>
      <w:proofErr w:type="spellEnd"/>
      <w:r w:rsidRPr="006C4337">
        <w:rPr>
          <w:rFonts w:ascii="Arial" w:hAnsi="Arial" w:cs="Arial"/>
          <w:color w:val="222222"/>
          <w:sz w:val="22"/>
          <w:szCs w:val="22"/>
          <w:shd w:val="clear" w:color="auto" w:fill="FFFFFF"/>
          <w:lang w:val="en-US"/>
        </w:rPr>
        <w:t xml:space="preserve">, J., Atkins, P.W., Hayes, L.L., </w:t>
      </w:r>
      <w:proofErr w:type="spellStart"/>
      <w:r w:rsidRPr="006C4337">
        <w:rPr>
          <w:rFonts w:ascii="Arial" w:hAnsi="Arial" w:cs="Arial"/>
          <w:color w:val="222222"/>
          <w:sz w:val="22"/>
          <w:szCs w:val="22"/>
          <w:shd w:val="clear" w:color="auto" w:fill="FFFFFF"/>
          <w:lang w:val="en-US"/>
        </w:rPr>
        <w:t>Sahdra</w:t>
      </w:r>
      <w:proofErr w:type="spellEnd"/>
      <w:r w:rsidRPr="006C4337">
        <w:rPr>
          <w:rFonts w:ascii="Arial" w:hAnsi="Arial" w:cs="Arial"/>
          <w:color w:val="222222"/>
          <w:sz w:val="22"/>
          <w:szCs w:val="22"/>
          <w:shd w:val="clear" w:color="auto" w:fill="FFFFFF"/>
          <w:lang w:val="en-US"/>
        </w:rPr>
        <w:t xml:space="preserve">, B.K. and Parker, P., 2016. Contextual positive psychology: Policy recommendations for implementing positive psychology into schools. </w:t>
      </w:r>
      <w:r w:rsidRPr="006C4337">
        <w:rPr>
          <w:rStyle w:val="None"/>
          <w:rFonts w:ascii="Arial" w:hAnsi="Arial" w:cs="Arial"/>
          <w:i/>
          <w:iCs/>
          <w:color w:val="222222"/>
          <w:sz w:val="22"/>
          <w:szCs w:val="22"/>
          <w:shd w:val="clear" w:color="auto" w:fill="FFFFFF"/>
          <w:lang w:val="en-US"/>
        </w:rPr>
        <w:t>Frontiers in psychology</w:t>
      </w:r>
      <w:r w:rsidRPr="006C4337">
        <w:rPr>
          <w:rFonts w:ascii="Arial" w:hAnsi="Arial" w:cs="Arial"/>
          <w:color w:val="222222"/>
          <w:sz w:val="22"/>
          <w:szCs w:val="22"/>
          <w:shd w:val="clear" w:color="auto" w:fill="FFFFFF"/>
        </w:rPr>
        <w:t>, p.1561.</w:t>
      </w:r>
    </w:p>
    <w:p w14:paraId="673FC5FE" w14:textId="77777777" w:rsidR="002D7649" w:rsidRPr="006C4337" w:rsidRDefault="002D7649" w:rsidP="006C4337">
      <w:pPr>
        <w:pStyle w:val="Body"/>
        <w:spacing w:line="360" w:lineRule="auto"/>
        <w:rPr>
          <w:rFonts w:ascii="Arial" w:eastAsia="Arial" w:hAnsi="Arial" w:cs="Arial"/>
          <w:b/>
          <w:bCs/>
          <w:u w:val="single"/>
        </w:rPr>
      </w:pPr>
    </w:p>
    <w:p w14:paraId="2D89854B" w14:textId="1A15178B" w:rsidR="002D7649" w:rsidRPr="006C4337" w:rsidRDefault="003B65BD" w:rsidP="006C4337">
      <w:pPr>
        <w:pStyle w:val="Default"/>
        <w:spacing w:before="0" w:line="360" w:lineRule="auto"/>
        <w:rPr>
          <w:rFonts w:ascii="Arial" w:eastAsia="Arial" w:hAnsi="Arial" w:cs="Arial"/>
          <w:sz w:val="22"/>
          <w:szCs w:val="22"/>
          <w:shd w:val="clear" w:color="auto" w:fill="FFFFFF"/>
        </w:rPr>
      </w:pPr>
      <w:r w:rsidRPr="006C4337">
        <w:rPr>
          <w:rFonts w:ascii="Arial" w:hAnsi="Arial" w:cs="Arial"/>
          <w:sz w:val="22"/>
          <w:szCs w:val="22"/>
          <w:shd w:val="clear" w:color="auto" w:fill="FFFFFF"/>
          <w:lang w:val="en-US"/>
        </w:rPr>
        <w:t xml:space="preserve">Clarke, L.K., Osborne, M.S. and </w:t>
      </w:r>
      <w:proofErr w:type="spellStart"/>
      <w:r w:rsidRPr="006C4337">
        <w:rPr>
          <w:rFonts w:ascii="Arial" w:hAnsi="Arial" w:cs="Arial"/>
          <w:sz w:val="22"/>
          <w:szCs w:val="22"/>
          <w:shd w:val="clear" w:color="auto" w:fill="FFFFFF"/>
          <w:lang w:val="en-US"/>
        </w:rPr>
        <w:t>Baranoff</w:t>
      </w:r>
      <w:proofErr w:type="spellEnd"/>
      <w:r w:rsidRPr="006C4337">
        <w:rPr>
          <w:rFonts w:ascii="Arial" w:hAnsi="Arial" w:cs="Arial"/>
          <w:sz w:val="22"/>
          <w:szCs w:val="22"/>
          <w:shd w:val="clear" w:color="auto" w:fill="FFFFFF"/>
          <w:lang w:val="en-US"/>
        </w:rPr>
        <w:t xml:space="preserve">, J.A., 2020. Examining a group acceptance and commitment therapy intervention for music performance anxiety in student vocalists. </w:t>
      </w:r>
      <w:r w:rsidRPr="006C4337">
        <w:rPr>
          <w:rStyle w:val="None"/>
          <w:rFonts w:ascii="Arial" w:hAnsi="Arial" w:cs="Arial"/>
          <w:i/>
          <w:iCs/>
          <w:sz w:val="22"/>
          <w:szCs w:val="22"/>
          <w:shd w:val="clear" w:color="auto" w:fill="FFFFFF"/>
          <w:lang w:val="en-US"/>
        </w:rPr>
        <w:t>Frontiers in psychology</w:t>
      </w:r>
      <w:r w:rsidRPr="006C4337">
        <w:rPr>
          <w:rFonts w:ascii="Arial" w:hAnsi="Arial" w:cs="Arial"/>
          <w:sz w:val="22"/>
          <w:szCs w:val="22"/>
          <w:shd w:val="clear" w:color="auto" w:fill="FFFFFF"/>
        </w:rPr>
        <w:t>, p.1127.</w:t>
      </w:r>
    </w:p>
    <w:p w14:paraId="0FCB52CF" w14:textId="77777777" w:rsidR="002D7649" w:rsidRPr="006C4337" w:rsidRDefault="002D7649" w:rsidP="006C4337">
      <w:pPr>
        <w:pStyle w:val="Body"/>
        <w:spacing w:line="360" w:lineRule="auto"/>
        <w:rPr>
          <w:rFonts w:ascii="Arial" w:eastAsia="Arial" w:hAnsi="Arial" w:cs="Arial"/>
          <w:b/>
          <w:bCs/>
          <w:u w:val="single"/>
        </w:rPr>
      </w:pPr>
    </w:p>
    <w:p w14:paraId="06348A65" w14:textId="77777777" w:rsidR="002D7649" w:rsidRPr="006C4337" w:rsidRDefault="003B65BD" w:rsidP="006C4337">
      <w:pPr>
        <w:pStyle w:val="Default"/>
        <w:spacing w:before="0" w:line="360" w:lineRule="auto"/>
        <w:jc w:val="both"/>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Clift, S. M., Nicol, J.,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Raisbeck</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M., Whitmore, C. and Morrison, I. (2010) Group singing, wellbeing and health: a systematic mapping of research evidence. UNESCO Observatory, 2 (1). ISSN 1835-2776.</w:t>
      </w:r>
    </w:p>
    <w:p w14:paraId="42A6F0CC" w14:textId="77777777" w:rsidR="00301F84" w:rsidRPr="006C4337" w:rsidRDefault="00301F84" w:rsidP="006C4337">
      <w:pPr>
        <w:pStyle w:val="Default"/>
        <w:spacing w:before="0" w:line="360" w:lineRule="auto"/>
        <w:jc w:val="both"/>
        <w:rPr>
          <w:rFonts w:ascii="Arial" w:hAnsi="Arial" w:cs="Arial"/>
          <w:sz w:val="22"/>
          <w:szCs w:val="22"/>
          <w:u w:color="000000"/>
          <w:lang w:val="en-US"/>
          <w14:textOutline w14:w="12700" w14:cap="flat" w14:cmpd="sng" w14:algn="ctr">
            <w14:noFill/>
            <w14:prstDash w14:val="solid"/>
            <w14:miter w14:lim="400000"/>
          </w14:textOutline>
        </w:rPr>
      </w:pPr>
    </w:p>
    <w:p w14:paraId="0EF65825" w14:textId="3B955598" w:rsidR="00301F84" w:rsidRPr="006C4337" w:rsidRDefault="00301F84" w:rsidP="006C4337">
      <w:pPr>
        <w:pStyle w:val="Default"/>
        <w:spacing w:before="0" w:line="360" w:lineRule="auto"/>
        <w:rPr>
          <w:rFonts w:ascii="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Cultural Learning Alliance</w:t>
      </w:r>
      <w:r w:rsidR="00D72309" w:rsidRPr="006C4337">
        <w:rPr>
          <w:rFonts w:ascii="Arial" w:hAnsi="Arial" w:cs="Arial"/>
          <w:sz w:val="22"/>
          <w:szCs w:val="22"/>
          <w:u w:color="000000"/>
          <w:lang w:val="en-US"/>
          <w14:textOutline w14:w="12700" w14:cap="flat" w14:cmpd="sng" w14:algn="ctr">
            <w14:noFill/>
            <w14:prstDash w14:val="solid"/>
            <w14:miter w14:lim="400000"/>
          </w14:textOutline>
        </w:rPr>
        <w:t xml:space="preserve"> (2022) 'Arts GCSE and A Level Entries 2022' available at</w:t>
      </w:r>
      <w:r w:rsidR="00D72309" w:rsidRPr="006C4337">
        <w:rPr>
          <w:rFonts w:ascii="Arial" w:hAnsi="Arial" w:cs="Arial"/>
          <w:i/>
          <w:iCs/>
          <w:sz w:val="22"/>
          <w:szCs w:val="22"/>
          <w:u w:color="000000"/>
          <w:lang w:val="en-US"/>
          <w14:textOutline w14:w="12700" w14:cap="flat" w14:cmpd="sng" w14:algn="ctr">
            <w14:noFill/>
            <w14:prstDash w14:val="solid"/>
            <w14:miter w14:lim="400000"/>
          </w14:textOutline>
        </w:rPr>
        <w:t xml:space="preserve"> </w:t>
      </w:r>
      <w:r w:rsidRPr="006C4337">
        <w:rPr>
          <w:rFonts w:ascii="Arial" w:hAnsi="Arial" w:cs="Arial"/>
          <w:sz w:val="22"/>
          <w:szCs w:val="22"/>
          <w:u w:color="000000"/>
          <w:lang w:val="en-US"/>
          <w14:textOutline w14:w="12700" w14:cap="flat" w14:cmpd="sng" w14:algn="ctr">
            <w14:noFill/>
            <w14:prstDash w14:val="solid"/>
            <w14:miter w14:lim="400000"/>
          </w14:textOutline>
        </w:rPr>
        <w:t>https://www.culturallearningalliance.org.uk/arts-gcse-and-a-level-entries-2022/</w:t>
      </w:r>
      <w:r w:rsidR="00D72309" w:rsidRPr="006C4337">
        <w:rPr>
          <w:rFonts w:ascii="Arial" w:hAnsi="Arial" w:cs="Arial"/>
          <w:sz w:val="22"/>
          <w:szCs w:val="22"/>
          <w:u w:color="000000"/>
          <w:lang w:val="en-US"/>
          <w14:textOutline w14:w="12700" w14:cap="flat" w14:cmpd="sng" w14:algn="ctr">
            <w14:noFill/>
            <w14:prstDash w14:val="solid"/>
            <w14:miter w14:lim="400000"/>
          </w14:textOutline>
        </w:rPr>
        <w:t xml:space="preserve"> (accessed 20th June 2023)</w:t>
      </w:r>
    </w:p>
    <w:p w14:paraId="05946FA6" w14:textId="77777777" w:rsidR="00301F84" w:rsidRPr="006C4337" w:rsidRDefault="00301F84" w:rsidP="006C4337">
      <w:pPr>
        <w:pStyle w:val="Default"/>
        <w:spacing w:before="0" w:line="360" w:lineRule="auto"/>
        <w:jc w:val="both"/>
        <w:rPr>
          <w:rFonts w:ascii="Arial" w:eastAsia="Arial" w:hAnsi="Arial" w:cs="Arial"/>
          <w:sz w:val="22"/>
          <w:szCs w:val="22"/>
          <w:u w:color="000000"/>
          <w:lang w:val="en-US"/>
          <w14:textOutline w14:w="12700" w14:cap="flat" w14:cmpd="sng" w14:algn="ctr">
            <w14:noFill/>
            <w14:prstDash w14:val="solid"/>
            <w14:miter w14:lim="400000"/>
          </w14:textOutline>
        </w:rPr>
      </w:pPr>
    </w:p>
    <w:p w14:paraId="640FF972" w14:textId="0DDB585C" w:rsidR="00301F84" w:rsidRPr="006C4337" w:rsidRDefault="00301F84" w:rsidP="006C4337">
      <w:pPr>
        <w:pStyle w:val="Default"/>
        <w:spacing w:before="0" w:line="360" w:lineRule="auto"/>
        <w:jc w:val="both"/>
        <w:rPr>
          <w:rFonts w:ascii="Arial" w:hAnsi="Arial" w:cs="Arial"/>
          <w:color w:val="222222"/>
          <w:sz w:val="22"/>
          <w:szCs w:val="22"/>
          <w:shd w:val="clear" w:color="auto" w:fill="FFFFFF"/>
        </w:rPr>
      </w:pPr>
      <w:proofErr w:type="spellStart"/>
      <w:r w:rsidRPr="006C4337">
        <w:rPr>
          <w:rFonts w:ascii="Arial" w:hAnsi="Arial" w:cs="Arial"/>
          <w:color w:val="222222"/>
          <w:sz w:val="22"/>
          <w:szCs w:val="22"/>
          <w:shd w:val="clear" w:color="auto" w:fill="FFFFFF"/>
        </w:rPr>
        <w:t>Daubney</w:t>
      </w:r>
      <w:proofErr w:type="spellEnd"/>
      <w:r w:rsidRPr="006C4337">
        <w:rPr>
          <w:rFonts w:ascii="Arial" w:hAnsi="Arial" w:cs="Arial"/>
          <w:color w:val="222222"/>
          <w:sz w:val="22"/>
          <w:szCs w:val="22"/>
          <w:shd w:val="clear" w:color="auto" w:fill="FFFFFF"/>
        </w:rPr>
        <w:t>, A. and Fautley, M., 2020. Editorial Research: Music education in a time of pandemic.</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British Journal of Music Education</w:t>
      </w:r>
      <w:r w:rsidRPr="006C4337">
        <w:rPr>
          <w:rFonts w:ascii="Arial" w:hAnsi="Arial" w:cs="Arial"/>
          <w:color w:val="222222"/>
          <w:sz w:val="22"/>
          <w:szCs w:val="22"/>
          <w:shd w:val="clear" w:color="auto" w:fill="FFFFFF"/>
        </w:rPr>
        <w:t>,</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37</w:t>
      </w:r>
      <w:r w:rsidRPr="006C4337">
        <w:rPr>
          <w:rFonts w:ascii="Arial" w:hAnsi="Arial" w:cs="Arial"/>
          <w:color w:val="222222"/>
          <w:sz w:val="22"/>
          <w:szCs w:val="22"/>
          <w:shd w:val="clear" w:color="auto" w:fill="FFFFFF"/>
        </w:rPr>
        <w:t>(2), pp.107-114.</w:t>
      </w:r>
    </w:p>
    <w:p w14:paraId="5443D6C6" w14:textId="77777777" w:rsidR="00301F84" w:rsidRPr="006C4337" w:rsidRDefault="00301F84" w:rsidP="006C4337">
      <w:pPr>
        <w:pStyle w:val="Default"/>
        <w:spacing w:before="0" w:line="360" w:lineRule="auto"/>
        <w:jc w:val="both"/>
        <w:rPr>
          <w:rFonts w:ascii="Arial" w:eastAsia="Arial" w:hAnsi="Arial" w:cs="Arial"/>
          <w:sz w:val="22"/>
          <w:szCs w:val="22"/>
          <w:u w:color="000000"/>
          <w:lang w:val="en-US"/>
          <w14:textOutline w14:w="12700" w14:cap="flat" w14:cmpd="sng" w14:algn="ctr">
            <w14:noFill/>
            <w14:prstDash w14:val="solid"/>
            <w14:miter w14:lim="400000"/>
          </w14:textOutline>
        </w:rPr>
      </w:pPr>
    </w:p>
    <w:p w14:paraId="37F07A72"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Department of Education (2022) </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Keeping Children Safe in Education</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w:t>
      </w:r>
      <w:hyperlink r:id="rId19" w:history="1">
        <w:r w:rsidRPr="006C4337">
          <w:rPr>
            <w:rStyle w:val="Hyperlink2"/>
            <w:rFonts w:ascii="Arial" w:hAnsi="Arial" w:cs="Arial"/>
            <w:sz w:val="22"/>
            <w:szCs w:val="22"/>
            <w:u w:color="000000"/>
            <w:lang w:val="en-US"/>
            <w14:textOutline w14:w="12700" w14:cap="flat" w14:cmpd="sng" w14:algn="ctr">
              <w14:noFill/>
              <w14:prstDash w14:val="solid"/>
              <w14:miter w14:lim="400000"/>
            </w14:textOutline>
          </w:rPr>
          <w:t>https://assets.publishing.service.gov.uk/government/uploads/system/uploads/attachment_data/file/1101454/Keeping_children_safe_in_education_2022.pdf</w:t>
        </w:r>
      </w:hyperlink>
      <w:r w:rsidRPr="006C4337">
        <w:rPr>
          <w:rFonts w:ascii="Arial" w:hAnsi="Arial" w:cs="Arial"/>
          <w:sz w:val="22"/>
          <w:szCs w:val="22"/>
          <w:u w:color="000000"/>
          <w:lang w:val="en-US"/>
          <w14:textOutline w14:w="12700" w14:cap="flat" w14:cmpd="sng" w14:algn="ctr">
            <w14:noFill/>
            <w14:prstDash w14:val="solid"/>
            <w14:miter w14:lim="400000"/>
          </w14:textOutline>
        </w:rPr>
        <w:t xml:space="preserve"> (accessed 8th June 2023)</w:t>
      </w:r>
    </w:p>
    <w:p w14:paraId="1F9635DE" w14:textId="77777777" w:rsidR="002D7649" w:rsidRPr="006C4337" w:rsidRDefault="002D7649" w:rsidP="006C4337">
      <w:pPr>
        <w:pStyle w:val="Default"/>
        <w:spacing w:before="0" w:line="360" w:lineRule="auto"/>
        <w:jc w:val="both"/>
        <w:rPr>
          <w:rFonts w:ascii="Arial" w:eastAsia="Arial" w:hAnsi="Arial" w:cs="Arial"/>
          <w:sz w:val="22"/>
          <w:szCs w:val="22"/>
          <w:u w:color="000000"/>
          <w:lang w:val="en-US"/>
          <w14:textOutline w14:w="12700" w14:cap="flat" w14:cmpd="sng" w14:algn="ctr">
            <w14:noFill/>
            <w14:prstDash w14:val="solid"/>
            <w14:miter w14:lim="400000"/>
          </w14:textOutline>
        </w:rPr>
      </w:pPr>
    </w:p>
    <w:p w14:paraId="609D3FF1" w14:textId="77777777" w:rsidR="002D7649" w:rsidRPr="006C4337" w:rsidRDefault="003B65BD"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Dingle G. A et </w:t>
      </w:r>
      <w:proofErr w:type="gramStart"/>
      <w:r w:rsidRPr="006C4337">
        <w:rPr>
          <w:rStyle w:val="None"/>
          <w:rFonts w:ascii="Arial" w:hAnsi="Arial" w:cs="Arial"/>
          <w:sz w:val="22"/>
          <w:szCs w:val="22"/>
          <w:u w:color="000000"/>
          <w:lang w:val="it-IT"/>
          <w14:textOutline w14:w="12700" w14:cap="flat" w14:cmpd="sng" w14:algn="ctr">
            <w14:noFill/>
            <w14:prstDash w14:val="solid"/>
            <w14:miter w14:lim="400000"/>
          </w14:textOutline>
        </w:rPr>
        <w:t>al  (</w:t>
      </w:r>
      <w:proofErr w:type="gramEnd"/>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2019) </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 xml:space="preserve">’ </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An Agenda for Best Practice Research on Group Singing, Health and Well-Being</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lang w:val="it-IT"/>
          <w14:textOutline w14:w="12700" w14:cap="flat" w14:cmpd="sng" w14:algn="ctr">
            <w14:noFill/>
            <w14:prstDash w14:val="solid"/>
            <w14:miter w14:lim="400000"/>
          </w14:textOutline>
        </w:rPr>
        <w:t xml:space="preserve">Music &amp; Science </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2 pp1-15 (accessed 16th June 2022) DOI: 10.1177/2059204319861719</w:t>
      </w:r>
    </w:p>
    <w:p w14:paraId="0BAAE688"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365AAB0D" w14:textId="77777777" w:rsidR="002D7649" w:rsidRPr="006C4337" w:rsidRDefault="003B65BD" w:rsidP="006C4337">
      <w:pPr>
        <w:pStyle w:val="Default"/>
        <w:spacing w:before="0" w:line="360" w:lineRule="auto"/>
        <w:rPr>
          <w:rStyle w:val="None"/>
          <w:rFonts w:ascii="Arial" w:eastAsia="Arial" w:hAnsi="Arial" w:cs="Arial"/>
          <w:i/>
          <w:iCs/>
          <w:sz w:val="22"/>
          <w:szCs w:val="22"/>
          <w:u w:color="000000"/>
          <w:lang w:val="en-US"/>
          <w14:textOutline w14:w="12700" w14:cap="flat" w14:cmpd="sng" w14:algn="ctr">
            <w14:noFill/>
            <w14:prstDash w14:val="solid"/>
            <w14:miter w14:lim="400000"/>
          </w14:textOutline>
        </w:rPr>
      </w:pP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Fancourt</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D, Finn S (2019) </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What is the evidence on the role of the arts in improving health and well-being? A scoping review. </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Health Evidence Network Synthesis Report 67</w:t>
      </w:r>
    </w:p>
    <w:p w14:paraId="4F60DBAD" w14:textId="77777777" w:rsidR="002D7649" w:rsidRPr="006C4337" w:rsidRDefault="002D7649" w:rsidP="006C4337">
      <w:pPr>
        <w:pStyle w:val="Default"/>
        <w:spacing w:before="0" w:line="360" w:lineRule="auto"/>
        <w:rPr>
          <w:rStyle w:val="None"/>
          <w:rFonts w:ascii="Arial" w:eastAsia="Arial" w:hAnsi="Arial" w:cs="Arial"/>
          <w:i/>
          <w:iCs/>
          <w:sz w:val="22"/>
          <w:szCs w:val="22"/>
          <w:u w:color="000000"/>
          <w:lang w:val="en-US"/>
          <w14:textOutline w14:w="12700" w14:cap="flat" w14:cmpd="sng" w14:algn="ctr">
            <w14:noFill/>
            <w14:prstDash w14:val="solid"/>
            <w14:miter w14:lim="400000"/>
          </w14:textOutline>
        </w:rPr>
      </w:pPr>
    </w:p>
    <w:p w14:paraId="51D86067" w14:textId="77777777" w:rsidR="002D7649" w:rsidRPr="006C4337" w:rsidRDefault="003B65BD" w:rsidP="006C4337">
      <w:pPr>
        <w:pStyle w:val="Default"/>
        <w:spacing w:before="0" w:line="360" w:lineRule="auto"/>
        <w:rPr>
          <w:rFonts w:ascii="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Fang, S. and Ding, D., 2020. A meta-analysis of the efficacy of acceptance and commitment therapy for children. </w:t>
      </w:r>
      <w:r w:rsidRPr="006C4337">
        <w:rPr>
          <w:rStyle w:val="None"/>
          <w:rFonts w:ascii="Arial" w:hAnsi="Arial" w:cs="Arial"/>
          <w:i/>
          <w:iCs/>
          <w:color w:val="222222"/>
          <w:sz w:val="22"/>
          <w:szCs w:val="22"/>
          <w:shd w:val="clear" w:color="auto" w:fill="FFFFFF"/>
          <w:lang w:val="en-US"/>
        </w:rPr>
        <w:t>Journal of Contextual Behavioral Science</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15</w:t>
      </w:r>
      <w:r w:rsidRPr="006C4337">
        <w:rPr>
          <w:rFonts w:ascii="Arial" w:hAnsi="Arial" w:cs="Arial"/>
          <w:color w:val="222222"/>
          <w:sz w:val="22"/>
          <w:szCs w:val="22"/>
          <w:shd w:val="clear" w:color="auto" w:fill="FFFFFF"/>
        </w:rPr>
        <w:t>, pp.225-234.</w:t>
      </w:r>
    </w:p>
    <w:p w14:paraId="5CD0E609" w14:textId="77777777" w:rsidR="003817F3" w:rsidRPr="006C4337" w:rsidRDefault="003817F3" w:rsidP="006C4337">
      <w:pPr>
        <w:pStyle w:val="Default"/>
        <w:spacing w:before="0" w:line="360" w:lineRule="auto"/>
        <w:rPr>
          <w:rFonts w:ascii="Arial" w:hAnsi="Arial" w:cs="Arial"/>
          <w:color w:val="222222"/>
          <w:sz w:val="22"/>
          <w:szCs w:val="22"/>
          <w:shd w:val="clear" w:color="auto" w:fill="FFFFFF"/>
        </w:rPr>
      </w:pPr>
    </w:p>
    <w:p w14:paraId="4207F987" w14:textId="40B89985" w:rsidR="003817F3" w:rsidRPr="006C4337" w:rsidRDefault="003817F3" w:rsidP="006C4337">
      <w:pPr>
        <w:pStyle w:val="Default"/>
        <w:spacing w:before="0" w:line="360" w:lineRule="auto"/>
        <w:rPr>
          <w:rStyle w:val="None"/>
          <w:rFonts w:ascii="Arial" w:eastAsia="Arial" w:hAnsi="Arial" w:cs="Arial"/>
          <w:i/>
          <w:iCs/>
          <w:color w:val="222222"/>
          <w:sz w:val="22"/>
          <w:szCs w:val="22"/>
          <w:shd w:val="clear" w:color="auto" w:fill="FFFFFF"/>
          <w:lang w:val="en-US"/>
        </w:rPr>
      </w:pPr>
      <w:r w:rsidRPr="006C4337">
        <w:rPr>
          <w:rFonts w:ascii="Arial" w:hAnsi="Arial" w:cs="Arial"/>
          <w:color w:val="222222"/>
          <w:sz w:val="22"/>
          <w:szCs w:val="22"/>
          <w:shd w:val="clear" w:color="auto" w:fill="FFFFFF"/>
        </w:rPr>
        <w:t>Fleming, J., 2018. Recognizing and Resolving the Challenges of Being an Insider Researcher in Work-Integrated Learning.</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International Journal of Work-Integrated Learning</w:t>
      </w:r>
      <w:r w:rsidRPr="006C4337">
        <w:rPr>
          <w:rFonts w:ascii="Arial" w:hAnsi="Arial" w:cs="Arial"/>
          <w:color w:val="222222"/>
          <w:sz w:val="22"/>
          <w:szCs w:val="22"/>
          <w:shd w:val="clear" w:color="auto" w:fill="FFFFFF"/>
        </w:rPr>
        <w:t>,</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19</w:t>
      </w:r>
      <w:r w:rsidRPr="006C4337">
        <w:rPr>
          <w:rFonts w:ascii="Arial" w:hAnsi="Arial" w:cs="Arial"/>
          <w:color w:val="222222"/>
          <w:sz w:val="22"/>
          <w:szCs w:val="22"/>
          <w:shd w:val="clear" w:color="auto" w:fill="FFFFFF"/>
        </w:rPr>
        <w:t>(3), pp.311-320.</w:t>
      </w:r>
    </w:p>
    <w:p w14:paraId="74F7201D" w14:textId="77777777" w:rsidR="002D7649" w:rsidRPr="006C4337" w:rsidRDefault="002D7649" w:rsidP="006C4337">
      <w:pPr>
        <w:pStyle w:val="Default"/>
        <w:spacing w:before="0" w:line="360" w:lineRule="auto"/>
        <w:rPr>
          <w:rStyle w:val="None"/>
          <w:rFonts w:ascii="Arial" w:eastAsia="Arial" w:hAnsi="Arial" w:cs="Arial"/>
          <w:i/>
          <w:iCs/>
          <w:sz w:val="22"/>
          <w:szCs w:val="22"/>
          <w:u w:color="000000"/>
          <w:lang w:val="en-US"/>
          <w14:textOutline w14:w="12700" w14:cap="flat" w14:cmpd="sng" w14:algn="ctr">
            <w14:noFill/>
            <w14:prstDash w14:val="solid"/>
            <w14:miter w14:lim="400000"/>
          </w14:textOutline>
        </w:rPr>
      </w:pPr>
    </w:p>
    <w:p w14:paraId="4797EA6D" w14:textId="77777777" w:rsidR="002D7649" w:rsidRPr="006C4337" w:rsidRDefault="003B65BD" w:rsidP="006C4337">
      <w:pPr>
        <w:pStyle w:val="Default"/>
        <w:spacing w:before="0" w:line="360" w:lineRule="auto"/>
        <w:rPr>
          <w:rFonts w:ascii="Arial" w:eastAsia="Arial" w:hAnsi="Arial" w:cs="Arial"/>
          <w:color w:val="333333"/>
          <w:sz w:val="22"/>
          <w:szCs w:val="22"/>
          <w:shd w:val="clear" w:color="auto" w:fill="FFFFFF"/>
        </w:rPr>
      </w:pPr>
      <w:r w:rsidRPr="006C4337">
        <w:rPr>
          <w:rFonts w:ascii="Arial" w:hAnsi="Arial" w:cs="Arial"/>
          <w:color w:val="333333"/>
          <w:sz w:val="22"/>
          <w:szCs w:val="22"/>
          <w:shd w:val="clear" w:color="auto" w:fill="FFFFFF"/>
          <w:lang w:val="en-US"/>
        </w:rPr>
        <w:t xml:space="preserve">Gillard, D., Flaxman, P. and Hooper, N., 2018. Acceptance and commitment therapy: Applications for educational psychologists within schools. </w:t>
      </w:r>
      <w:r w:rsidRPr="006C4337">
        <w:rPr>
          <w:rStyle w:val="None"/>
          <w:rFonts w:ascii="Arial" w:hAnsi="Arial" w:cs="Arial"/>
          <w:i/>
          <w:iCs/>
          <w:color w:val="333333"/>
          <w:sz w:val="22"/>
          <w:szCs w:val="22"/>
          <w:shd w:val="clear" w:color="auto" w:fill="FFFFFF"/>
          <w:lang w:val="en-US"/>
        </w:rPr>
        <w:t>Educational Psychology in Practice</w:t>
      </w:r>
      <w:r w:rsidRPr="006C4337">
        <w:rPr>
          <w:rFonts w:ascii="Arial" w:hAnsi="Arial" w:cs="Arial"/>
          <w:color w:val="333333"/>
          <w:sz w:val="22"/>
          <w:szCs w:val="22"/>
          <w:shd w:val="clear" w:color="auto" w:fill="FFFFFF"/>
        </w:rPr>
        <w:t xml:space="preserve">, </w:t>
      </w:r>
      <w:r w:rsidRPr="006C4337">
        <w:rPr>
          <w:rStyle w:val="None"/>
          <w:rFonts w:ascii="Arial" w:hAnsi="Arial" w:cs="Arial"/>
          <w:i/>
          <w:iCs/>
          <w:color w:val="333333"/>
          <w:sz w:val="22"/>
          <w:szCs w:val="22"/>
          <w:shd w:val="clear" w:color="auto" w:fill="FFFFFF"/>
          <w:lang w:val="ru-RU"/>
        </w:rPr>
        <w:t>34</w:t>
      </w:r>
      <w:r w:rsidRPr="006C4337">
        <w:rPr>
          <w:rFonts w:ascii="Arial" w:hAnsi="Arial" w:cs="Arial"/>
          <w:color w:val="333333"/>
          <w:sz w:val="22"/>
          <w:szCs w:val="22"/>
          <w:shd w:val="clear" w:color="auto" w:fill="FFFFFF"/>
        </w:rPr>
        <w:t>(3), pp.272-281.</w:t>
      </w:r>
    </w:p>
    <w:p w14:paraId="2A093509" w14:textId="77777777" w:rsidR="002D7649" w:rsidRPr="006C4337" w:rsidRDefault="002D7649" w:rsidP="006C4337">
      <w:pPr>
        <w:pStyle w:val="Default"/>
        <w:spacing w:before="0" w:line="360" w:lineRule="auto"/>
        <w:rPr>
          <w:rFonts w:ascii="Arial" w:eastAsia="Arial" w:hAnsi="Arial" w:cs="Arial"/>
          <w:color w:val="333333"/>
          <w:sz w:val="22"/>
          <w:szCs w:val="22"/>
          <w:shd w:val="clear" w:color="auto" w:fill="FFFFFF"/>
        </w:rPr>
      </w:pPr>
    </w:p>
    <w:p w14:paraId="3E446127" w14:textId="77777777" w:rsidR="002D7649" w:rsidRPr="006C4337" w:rsidRDefault="003B65BD" w:rsidP="006C4337">
      <w:pPr>
        <w:pStyle w:val="Default"/>
        <w:spacing w:before="0" w:line="360" w:lineRule="auto"/>
        <w:rPr>
          <w:rFonts w:ascii="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Gillard, D., Reid, A., Bull-Beddows, R., Mohamed-</w:t>
      </w:r>
      <w:proofErr w:type="spellStart"/>
      <w:r w:rsidRPr="006C4337">
        <w:rPr>
          <w:rFonts w:ascii="Arial" w:hAnsi="Arial" w:cs="Arial"/>
          <w:color w:val="222222"/>
          <w:sz w:val="22"/>
          <w:szCs w:val="22"/>
          <w:shd w:val="clear" w:color="auto" w:fill="FFFFFF"/>
          <w:lang w:val="en-US"/>
        </w:rPr>
        <w:t>Goush</w:t>
      </w:r>
      <w:proofErr w:type="spellEnd"/>
      <w:r w:rsidRPr="006C4337">
        <w:rPr>
          <w:rFonts w:ascii="Arial" w:hAnsi="Arial" w:cs="Arial"/>
          <w:color w:val="222222"/>
          <w:sz w:val="22"/>
          <w:szCs w:val="22"/>
          <w:shd w:val="clear" w:color="auto" w:fill="FFFFFF"/>
          <w:lang w:val="en-US"/>
        </w:rPr>
        <w:t xml:space="preserve">, S., Stanley-Duke, M. and Cook, E., 2021. Universal wellbeing practices in schools: Framing evidence-informed practice within the five ways to wellbeing. </w:t>
      </w:r>
      <w:r w:rsidRPr="006C4337">
        <w:rPr>
          <w:rStyle w:val="None"/>
          <w:rFonts w:ascii="Arial" w:hAnsi="Arial" w:cs="Arial"/>
          <w:i/>
          <w:iCs/>
          <w:color w:val="222222"/>
          <w:sz w:val="22"/>
          <w:szCs w:val="22"/>
          <w:shd w:val="clear" w:color="auto" w:fill="FFFFFF"/>
          <w:lang w:val="en-US"/>
        </w:rPr>
        <w:t>Educational Psychology Research and Practice</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7</w:t>
      </w:r>
      <w:r w:rsidRPr="006C4337">
        <w:rPr>
          <w:rFonts w:ascii="Arial" w:hAnsi="Arial" w:cs="Arial"/>
          <w:color w:val="222222"/>
          <w:sz w:val="22"/>
          <w:szCs w:val="22"/>
          <w:shd w:val="clear" w:color="auto" w:fill="FFFFFF"/>
        </w:rPr>
        <w:t>(1), pp.1-12.</w:t>
      </w:r>
    </w:p>
    <w:p w14:paraId="5352B6AB" w14:textId="77777777" w:rsidR="002B7505" w:rsidRPr="006C4337" w:rsidRDefault="002B7505" w:rsidP="006C4337">
      <w:pPr>
        <w:pStyle w:val="Default"/>
        <w:spacing w:before="0" w:line="360" w:lineRule="auto"/>
        <w:rPr>
          <w:rFonts w:ascii="Arial" w:hAnsi="Arial" w:cs="Arial"/>
          <w:color w:val="222222"/>
          <w:sz w:val="22"/>
          <w:szCs w:val="22"/>
          <w:shd w:val="clear" w:color="auto" w:fill="FFFFFF"/>
        </w:rPr>
      </w:pPr>
    </w:p>
    <w:p w14:paraId="3D1E6E3E" w14:textId="53627A48" w:rsidR="002B7505" w:rsidRPr="006C4337" w:rsidRDefault="002B7505"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rPr>
        <w:t>Gonzalez, P., Wilson, G.S. and Purvis, A.J., 2022. Peer review in academic publishing: Challenges in achieving the gold standard.</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Journal of University Teaching &amp; Learning Practice</w:t>
      </w:r>
      <w:r w:rsidRPr="006C4337">
        <w:rPr>
          <w:rFonts w:ascii="Arial" w:hAnsi="Arial" w:cs="Arial"/>
          <w:color w:val="222222"/>
          <w:sz w:val="22"/>
          <w:szCs w:val="22"/>
          <w:shd w:val="clear" w:color="auto" w:fill="FFFFFF"/>
        </w:rPr>
        <w:t>,</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19</w:t>
      </w:r>
      <w:r w:rsidRPr="006C4337">
        <w:rPr>
          <w:rFonts w:ascii="Arial" w:hAnsi="Arial" w:cs="Arial"/>
          <w:color w:val="222222"/>
          <w:sz w:val="22"/>
          <w:szCs w:val="22"/>
          <w:shd w:val="clear" w:color="auto" w:fill="FFFFFF"/>
        </w:rPr>
        <w:t>(5), p.01.</w:t>
      </w:r>
    </w:p>
    <w:p w14:paraId="604FE890" w14:textId="77777777" w:rsidR="002D7649" w:rsidRPr="006C4337" w:rsidRDefault="002D7649" w:rsidP="006C4337">
      <w:pPr>
        <w:pStyle w:val="Default"/>
        <w:spacing w:before="0" w:line="360" w:lineRule="auto"/>
        <w:rPr>
          <w:rFonts w:ascii="Arial" w:eastAsia="Arial" w:hAnsi="Arial" w:cs="Arial"/>
          <w:color w:val="333333"/>
          <w:sz w:val="22"/>
          <w:szCs w:val="22"/>
          <w:shd w:val="clear" w:color="auto" w:fill="FFFFFF"/>
        </w:rPr>
      </w:pPr>
    </w:p>
    <w:p w14:paraId="7499BC84" w14:textId="77777777" w:rsidR="002D7649" w:rsidRPr="006C4337" w:rsidRDefault="003B65BD" w:rsidP="006C4337">
      <w:pPr>
        <w:pStyle w:val="Body"/>
        <w:spacing w:after="160" w:line="360" w:lineRule="auto"/>
        <w:rPr>
          <w:rFonts w:ascii="Arial" w:eastAsia="Arial" w:hAnsi="Arial" w:cs="Arial"/>
          <w:u w:color="000000"/>
        </w:rPr>
      </w:pPr>
      <w:r w:rsidRPr="006C4337">
        <w:rPr>
          <w:rFonts w:ascii="Arial" w:hAnsi="Arial" w:cs="Arial"/>
          <w:u w:color="000000"/>
        </w:rPr>
        <w:t xml:space="preserve">Gray, D. E. (2009) </w:t>
      </w:r>
      <w:r w:rsidRPr="006C4337">
        <w:rPr>
          <w:rStyle w:val="None"/>
          <w:rFonts w:ascii="Arial" w:hAnsi="Arial" w:cs="Arial"/>
          <w:i/>
          <w:iCs/>
          <w:u w:color="000000"/>
        </w:rPr>
        <w:t xml:space="preserve">Doing Research in the Real World. </w:t>
      </w:r>
      <w:r w:rsidRPr="006C4337">
        <w:rPr>
          <w:rFonts w:ascii="Arial" w:hAnsi="Arial" w:cs="Arial"/>
          <w:u w:color="000000"/>
        </w:rPr>
        <w:t>2</w:t>
      </w:r>
      <w:r w:rsidRPr="006C4337">
        <w:rPr>
          <w:rStyle w:val="None"/>
          <w:rFonts w:ascii="Arial" w:hAnsi="Arial" w:cs="Arial"/>
          <w:u w:color="000000"/>
          <w:vertAlign w:val="superscript"/>
        </w:rPr>
        <w:t>nd</w:t>
      </w:r>
      <w:r w:rsidRPr="006C4337">
        <w:rPr>
          <w:rFonts w:ascii="Arial" w:hAnsi="Arial" w:cs="Arial"/>
          <w:u w:color="000000"/>
        </w:rPr>
        <w:t xml:space="preserve"> Ed. Thousand Oaks: SAGE Publications.</w:t>
      </w:r>
    </w:p>
    <w:p w14:paraId="48E21CD9"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lastRenderedPageBreak/>
        <w:t xml:space="preserve">Guerrini, S.C., 2006. The developing singer: Comparing the singing accuracy of elementary students on three selected vocal tasks. </w:t>
      </w:r>
      <w:r w:rsidRPr="006C4337">
        <w:rPr>
          <w:rStyle w:val="None"/>
          <w:rFonts w:ascii="Arial" w:hAnsi="Arial" w:cs="Arial"/>
          <w:i/>
          <w:iCs/>
          <w:color w:val="222222"/>
          <w:sz w:val="22"/>
          <w:szCs w:val="22"/>
          <w:shd w:val="clear" w:color="auto" w:fill="FFFFFF"/>
          <w:lang w:val="en-US"/>
        </w:rPr>
        <w:t>Bulletin of the Council for Research in Music Education</w:t>
      </w:r>
      <w:r w:rsidRPr="006C4337">
        <w:rPr>
          <w:rFonts w:ascii="Arial" w:hAnsi="Arial" w:cs="Arial"/>
          <w:color w:val="222222"/>
          <w:sz w:val="22"/>
          <w:szCs w:val="22"/>
          <w:shd w:val="clear" w:color="auto" w:fill="FFFFFF"/>
        </w:rPr>
        <w:t>, pp.21-31.</w:t>
      </w:r>
    </w:p>
    <w:p w14:paraId="25798547"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41FAC378" w14:textId="77777777" w:rsidR="002D7649" w:rsidRPr="006C4337" w:rsidRDefault="003B65BD" w:rsidP="006C4337">
      <w:pPr>
        <w:pStyle w:val="Default"/>
        <w:spacing w:before="0" w:line="360" w:lineRule="auto"/>
        <w:rPr>
          <w:rStyle w:val="None"/>
          <w:rFonts w:ascii="Arial" w:eastAsia="Arial" w:hAnsi="Arial" w:cs="Arial"/>
          <w:i/>
          <w:iCs/>
          <w:color w:val="222222"/>
          <w:sz w:val="22"/>
          <w:szCs w:val="22"/>
          <w:shd w:val="clear" w:color="auto" w:fill="FFFFFF"/>
        </w:rPr>
      </w:pPr>
      <w:r w:rsidRPr="006C4337">
        <w:rPr>
          <w:rFonts w:ascii="Arial" w:hAnsi="Arial" w:cs="Arial"/>
          <w:color w:val="222222"/>
          <w:sz w:val="22"/>
          <w:szCs w:val="22"/>
          <w:shd w:val="clear" w:color="auto" w:fill="FFFFFF"/>
          <w:lang w:val="en-US"/>
        </w:rPr>
        <w:t xml:space="preserve">Hall, L., Hume, C. and </w:t>
      </w:r>
      <w:proofErr w:type="spellStart"/>
      <w:r w:rsidRPr="006C4337">
        <w:rPr>
          <w:rFonts w:ascii="Arial" w:hAnsi="Arial" w:cs="Arial"/>
          <w:color w:val="222222"/>
          <w:sz w:val="22"/>
          <w:szCs w:val="22"/>
          <w:shd w:val="clear" w:color="auto" w:fill="FFFFFF"/>
          <w:lang w:val="en-US"/>
        </w:rPr>
        <w:t>Tazzyman</w:t>
      </w:r>
      <w:proofErr w:type="spellEnd"/>
      <w:r w:rsidRPr="006C4337">
        <w:rPr>
          <w:rFonts w:ascii="Arial" w:hAnsi="Arial" w:cs="Arial"/>
          <w:color w:val="222222"/>
          <w:sz w:val="22"/>
          <w:szCs w:val="22"/>
          <w:shd w:val="clear" w:color="auto" w:fill="FFFFFF"/>
          <w:lang w:val="en-US"/>
        </w:rPr>
        <w:t xml:space="preserve">, S., 2016, June. Five degrees of happiness: Effective smiley face </w:t>
      </w:r>
      <w:proofErr w:type="spellStart"/>
      <w:r w:rsidRPr="006C4337">
        <w:rPr>
          <w:rFonts w:ascii="Arial" w:hAnsi="Arial" w:cs="Arial"/>
          <w:color w:val="222222"/>
          <w:sz w:val="22"/>
          <w:szCs w:val="22"/>
          <w:shd w:val="clear" w:color="auto" w:fill="FFFFFF"/>
          <w:lang w:val="en-US"/>
        </w:rPr>
        <w:t>likert</w:t>
      </w:r>
      <w:proofErr w:type="spellEnd"/>
      <w:r w:rsidRPr="006C4337">
        <w:rPr>
          <w:rFonts w:ascii="Arial" w:hAnsi="Arial" w:cs="Arial"/>
          <w:color w:val="222222"/>
          <w:sz w:val="22"/>
          <w:szCs w:val="22"/>
          <w:shd w:val="clear" w:color="auto" w:fill="FFFFFF"/>
          <w:lang w:val="en-US"/>
        </w:rPr>
        <w:t xml:space="preserve"> scales for evaluating with children. In </w:t>
      </w:r>
      <w:r w:rsidRPr="006C4337">
        <w:rPr>
          <w:rStyle w:val="None"/>
          <w:rFonts w:ascii="Arial" w:hAnsi="Arial" w:cs="Arial"/>
          <w:i/>
          <w:iCs/>
          <w:color w:val="222222"/>
          <w:sz w:val="22"/>
          <w:szCs w:val="22"/>
          <w:shd w:val="clear" w:color="auto" w:fill="FFFFFF"/>
          <w:lang w:val="en-US"/>
        </w:rPr>
        <w:t xml:space="preserve">Proceedings of the </w:t>
      </w:r>
      <w:proofErr w:type="spellStart"/>
      <w:r w:rsidRPr="006C4337">
        <w:rPr>
          <w:rStyle w:val="None"/>
          <w:rFonts w:ascii="Arial" w:hAnsi="Arial" w:cs="Arial"/>
          <w:i/>
          <w:iCs/>
          <w:color w:val="222222"/>
          <w:sz w:val="22"/>
          <w:szCs w:val="22"/>
          <w:shd w:val="clear" w:color="auto" w:fill="FFFFFF"/>
          <w:lang w:val="en-US"/>
        </w:rPr>
        <w:t>the</w:t>
      </w:r>
      <w:proofErr w:type="spellEnd"/>
      <w:r w:rsidRPr="006C4337">
        <w:rPr>
          <w:rStyle w:val="None"/>
          <w:rFonts w:ascii="Arial" w:hAnsi="Arial" w:cs="Arial"/>
          <w:i/>
          <w:iCs/>
          <w:color w:val="222222"/>
          <w:sz w:val="22"/>
          <w:szCs w:val="22"/>
          <w:shd w:val="clear" w:color="auto" w:fill="FFFFFF"/>
          <w:lang w:val="en-US"/>
        </w:rPr>
        <w:t xml:space="preserve"> 15th international conference on interaction design and children</w:t>
      </w:r>
      <w:r w:rsidRPr="006C4337">
        <w:rPr>
          <w:rFonts w:ascii="Arial" w:hAnsi="Arial" w:cs="Arial"/>
          <w:color w:val="222222"/>
          <w:sz w:val="22"/>
          <w:szCs w:val="22"/>
          <w:shd w:val="clear" w:color="auto" w:fill="FFFFFF"/>
        </w:rPr>
        <w:t xml:space="preserve"> (pp. 311-321).</w:t>
      </w:r>
    </w:p>
    <w:p w14:paraId="4C29A1CB" w14:textId="77777777" w:rsidR="002D7649" w:rsidRPr="006C4337" w:rsidRDefault="002D7649" w:rsidP="006C4337">
      <w:pPr>
        <w:pStyle w:val="Default"/>
        <w:spacing w:before="0" w:line="360" w:lineRule="auto"/>
        <w:rPr>
          <w:rFonts w:ascii="Arial" w:eastAsia="Arial" w:hAnsi="Arial" w:cs="Arial"/>
          <w:i/>
          <w:iCs/>
          <w:sz w:val="22"/>
          <w:szCs w:val="22"/>
          <w:u w:color="000000"/>
          <w:lang w:val="en-US"/>
          <w14:textOutline w14:w="12700" w14:cap="flat" w14:cmpd="sng" w14:algn="ctr">
            <w14:noFill/>
            <w14:prstDash w14:val="solid"/>
            <w14:miter w14:lim="400000"/>
          </w14:textOutline>
        </w:rPr>
      </w:pPr>
    </w:p>
    <w:p w14:paraId="7430C25C"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 xml:space="preserve">Hallam, S and Macdonald, R. (2016) The Effects of Music in Community and Educational Settings </w:t>
      </w:r>
      <w:proofErr w:type="gramStart"/>
      <w:r w:rsidRPr="006C4337">
        <w:rPr>
          <w:rFonts w:ascii="Arial" w:hAnsi="Arial" w:cs="Arial"/>
          <w:sz w:val="22"/>
          <w:szCs w:val="22"/>
          <w:u w:color="000000"/>
          <w:lang w:val="en-US"/>
          <w14:textOutline w14:w="12700" w14:cap="flat" w14:cmpd="sng" w14:algn="ctr">
            <w14:noFill/>
            <w14:prstDash w14:val="solid"/>
            <w14:miter w14:lim="400000"/>
          </w14:textOutline>
        </w:rPr>
        <w:t>In</w:t>
      </w:r>
      <w:proofErr w:type="gramEnd"/>
      <w:r w:rsidRPr="006C4337">
        <w:rPr>
          <w:rFonts w:ascii="Arial" w:hAnsi="Arial" w:cs="Arial"/>
          <w:sz w:val="22"/>
          <w:szCs w:val="22"/>
          <w:u w:color="000000"/>
          <w:lang w:val="en-US"/>
          <w14:textOutline w14:w="12700" w14:cap="flat" w14:cmpd="sng" w14:algn="ctr">
            <w14:noFill/>
            <w14:prstDash w14:val="solid"/>
            <w14:miter w14:lim="400000"/>
          </w14:textOutline>
        </w:rPr>
        <w:t xml:space="preserve"> S. Hallam, I. Cross &amp; M. </w:t>
      </w:r>
      <w:proofErr w:type="spellStart"/>
      <w:r w:rsidRPr="006C4337">
        <w:rPr>
          <w:rFonts w:ascii="Arial" w:hAnsi="Arial" w:cs="Arial"/>
          <w:sz w:val="22"/>
          <w:szCs w:val="22"/>
          <w:u w:color="000000"/>
          <w:lang w:val="en-US"/>
          <w14:textOutline w14:w="12700" w14:cap="flat" w14:cmpd="sng" w14:algn="ctr">
            <w14:noFill/>
            <w14:prstDash w14:val="solid"/>
            <w14:miter w14:lim="400000"/>
          </w14:textOutline>
        </w:rPr>
        <w:t>Thaut</w:t>
      </w:r>
      <w:proofErr w:type="spellEnd"/>
      <w:r w:rsidRPr="006C4337">
        <w:rPr>
          <w:rFonts w:ascii="Arial" w:hAnsi="Arial" w:cs="Arial"/>
          <w:sz w:val="22"/>
          <w:szCs w:val="22"/>
          <w:u w:color="000000"/>
          <w:lang w:val="en-US"/>
          <w14:textOutline w14:w="12700" w14:cap="flat" w14:cmpd="sng" w14:algn="ctr">
            <w14:noFill/>
            <w14:prstDash w14:val="solid"/>
            <w14:miter w14:lim="400000"/>
          </w14:textOutline>
        </w:rPr>
        <w:t xml:space="preserve"> (Eds). The Oxford Handbook of Music Psychology. 2nd edition. Oxford: Oxford University Press.</w:t>
      </w:r>
    </w:p>
    <w:p w14:paraId="0D9D268E"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60DCD50C" w14:textId="77777777" w:rsidR="002D7649" w:rsidRPr="006C4337" w:rsidRDefault="003B65BD" w:rsidP="006C4337">
      <w:pPr>
        <w:pStyle w:val="Default"/>
        <w:spacing w:before="0" w:line="360" w:lineRule="auto"/>
        <w:rPr>
          <w:rFonts w:ascii="Arial" w:hAnsi="Arial" w:cs="Arial"/>
          <w:color w:val="282828"/>
          <w:sz w:val="22"/>
          <w:szCs w:val="22"/>
          <w:lang w:val="en-US"/>
        </w:rPr>
      </w:pPr>
      <w:r w:rsidRPr="006C4337">
        <w:rPr>
          <w:rFonts w:ascii="Arial" w:hAnsi="Arial" w:cs="Arial"/>
          <w:color w:val="282828"/>
          <w:sz w:val="22"/>
          <w:szCs w:val="22"/>
          <w:lang w:val="en-US"/>
        </w:rPr>
        <w:t xml:space="preserve">Hayes, L., and </w:t>
      </w:r>
      <w:proofErr w:type="spellStart"/>
      <w:r w:rsidRPr="006C4337">
        <w:rPr>
          <w:rFonts w:ascii="Arial" w:hAnsi="Arial" w:cs="Arial"/>
          <w:color w:val="282828"/>
          <w:sz w:val="22"/>
          <w:szCs w:val="22"/>
          <w:lang w:val="en-US"/>
        </w:rPr>
        <w:t>Ciarrochi</w:t>
      </w:r>
      <w:proofErr w:type="spellEnd"/>
      <w:r w:rsidRPr="006C4337">
        <w:rPr>
          <w:rFonts w:ascii="Arial" w:hAnsi="Arial" w:cs="Arial"/>
          <w:color w:val="282828"/>
          <w:sz w:val="22"/>
          <w:szCs w:val="22"/>
          <w:lang w:val="en-US"/>
        </w:rPr>
        <w:t>, J. (2015). The Thriving Adolescent: Using Acceptance and Commitment Therapy and Positive Psychology to Help Young People Manage Emotions, Achieve Goals, and Build Positive Relationships. Oakland, CA: Context Press.</w:t>
      </w:r>
    </w:p>
    <w:p w14:paraId="185B6A27" w14:textId="56E955B6" w:rsidR="00E751D4" w:rsidRPr="006C4337" w:rsidRDefault="00E751D4" w:rsidP="006C4337">
      <w:pPr>
        <w:pStyle w:val="Default"/>
        <w:spacing w:before="0" w:line="360" w:lineRule="auto"/>
        <w:rPr>
          <w:rFonts w:ascii="Arial" w:eastAsia="Arial" w:hAnsi="Arial" w:cs="Arial"/>
          <w:color w:val="282828"/>
          <w:sz w:val="22"/>
          <w:szCs w:val="22"/>
        </w:rPr>
      </w:pPr>
      <w:r w:rsidRPr="006C4337">
        <w:rPr>
          <w:rFonts w:ascii="Arial" w:hAnsi="Arial" w:cs="Arial"/>
          <w:color w:val="282828"/>
          <w:sz w:val="22"/>
          <w:szCs w:val="22"/>
          <w:lang w:val="en-US"/>
        </w:rPr>
        <w:t xml:space="preserve">Hampshire Music Service (HMS) (2023) 'Primary Curriculum Maps' Available </w:t>
      </w:r>
      <w:proofErr w:type="gramStart"/>
      <w:r w:rsidRPr="006C4337">
        <w:rPr>
          <w:rFonts w:ascii="Arial" w:hAnsi="Arial" w:cs="Arial"/>
          <w:color w:val="282828"/>
          <w:sz w:val="22"/>
          <w:szCs w:val="22"/>
          <w:lang w:val="en-US"/>
        </w:rPr>
        <w:t>at  https://www.hampshireprimarymusic.org/resources</w:t>
      </w:r>
      <w:proofErr w:type="gramEnd"/>
      <w:r w:rsidRPr="006C4337">
        <w:rPr>
          <w:rFonts w:ascii="Arial" w:hAnsi="Arial" w:cs="Arial"/>
          <w:color w:val="282828"/>
          <w:sz w:val="22"/>
          <w:szCs w:val="22"/>
          <w:lang w:val="en-US"/>
        </w:rPr>
        <w:t xml:space="preserve"> (accessed 20th June 2023)</w:t>
      </w:r>
    </w:p>
    <w:p w14:paraId="12E627CC" w14:textId="77777777" w:rsidR="002D7649" w:rsidRPr="006C4337" w:rsidRDefault="002D7649" w:rsidP="006C4337">
      <w:pPr>
        <w:pStyle w:val="Default"/>
        <w:spacing w:before="0" w:line="360" w:lineRule="auto"/>
        <w:rPr>
          <w:rFonts w:ascii="Arial" w:eastAsia="Arial" w:hAnsi="Arial" w:cs="Arial"/>
          <w:color w:val="282828"/>
          <w:sz w:val="22"/>
          <w:szCs w:val="22"/>
        </w:rPr>
      </w:pPr>
    </w:p>
    <w:p w14:paraId="229168F2" w14:textId="77777777" w:rsidR="002D7649" w:rsidRPr="006C4337" w:rsidRDefault="003B65BD" w:rsidP="006C4337">
      <w:pPr>
        <w:pStyle w:val="Default"/>
        <w:spacing w:before="0" w:line="360" w:lineRule="auto"/>
        <w:rPr>
          <w:rFonts w:ascii="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Hayes, S.C., </w:t>
      </w:r>
      <w:proofErr w:type="spellStart"/>
      <w:r w:rsidRPr="006C4337">
        <w:rPr>
          <w:rFonts w:ascii="Arial" w:hAnsi="Arial" w:cs="Arial"/>
          <w:color w:val="222222"/>
          <w:sz w:val="22"/>
          <w:szCs w:val="22"/>
          <w:shd w:val="clear" w:color="auto" w:fill="FFFFFF"/>
          <w:lang w:val="en-US"/>
        </w:rPr>
        <w:t>Luoma</w:t>
      </w:r>
      <w:proofErr w:type="spellEnd"/>
      <w:r w:rsidRPr="006C4337">
        <w:rPr>
          <w:rFonts w:ascii="Arial" w:hAnsi="Arial" w:cs="Arial"/>
          <w:color w:val="222222"/>
          <w:sz w:val="22"/>
          <w:szCs w:val="22"/>
          <w:shd w:val="clear" w:color="auto" w:fill="FFFFFF"/>
          <w:lang w:val="en-US"/>
        </w:rPr>
        <w:t xml:space="preserve">, J.B., Bond, F.W., Masuda, A. and Lillis, J., 2006. Acceptance and commitment therapy: Model, processes and outcomes. </w:t>
      </w:r>
      <w:proofErr w:type="spellStart"/>
      <w:r w:rsidRPr="006C4337">
        <w:rPr>
          <w:rStyle w:val="None"/>
          <w:rFonts w:ascii="Arial" w:hAnsi="Arial" w:cs="Arial"/>
          <w:i/>
          <w:iCs/>
          <w:color w:val="222222"/>
          <w:sz w:val="22"/>
          <w:szCs w:val="22"/>
          <w:shd w:val="clear" w:color="auto" w:fill="FFFFFF"/>
          <w:lang w:val="en-US"/>
        </w:rPr>
        <w:t>Behaviour</w:t>
      </w:r>
      <w:proofErr w:type="spellEnd"/>
      <w:r w:rsidRPr="006C4337">
        <w:rPr>
          <w:rStyle w:val="None"/>
          <w:rFonts w:ascii="Arial" w:hAnsi="Arial" w:cs="Arial"/>
          <w:i/>
          <w:iCs/>
          <w:color w:val="222222"/>
          <w:sz w:val="22"/>
          <w:szCs w:val="22"/>
          <w:shd w:val="clear" w:color="auto" w:fill="FFFFFF"/>
          <w:lang w:val="en-US"/>
        </w:rPr>
        <w:t xml:space="preserve"> research and therapy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44</w:t>
      </w:r>
      <w:r w:rsidRPr="006C4337">
        <w:rPr>
          <w:rFonts w:ascii="Arial" w:hAnsi="Arial" w:cs="Arial"/>
          <w:color w:val="222222"/>
          <w:sz w:val="22"/>
          <w:szCs w:val="22"/>
          <w:shd w:val="clear" w:color="auto" w:fill="FFFFFF"/>
        </w:rPr>
        <w:t>(1), pp.1-25.</w:t>
      </w:r>
    </w:p>
    <w:p w14:paraId="5D7B18D3" w14:textId="77777777" w:rsidR="00E751D4" w:rsidRPr="006C4337" w:rsidRDefault="00E751D4" w:rsidP="006C4337">
      <w:pPr>
        <w:pStyle w:val="Default"/>
        <w:spacing w:before="0" w:line="360" w:lineRule="auto"/>
        <w:rPr>
          <w:rFonts w:ascii="Arial" w:hAnsi="Arial" w:cs="Arial"/>
          <w:color w:val="222222"/>
          <w:sz w:val="22"/>
          <w:szCs w:val="22"/>
          <w:shd w:val="clear" w:color="auto" w:fill="FFFFFF"/>
        </w:rPr>
      </w:pPr>
    </w:p>
    <w:p w14:paraId="6721E0C4" w14:textId="14DBC1BA" w:rsidR="00D72309" w:rsidRPr="006C4337" w:rsidRDefault="00D72309"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rPr>
        <w:t>IFS (2022) 'School Spending and Costs: the coming crunch' available at https://ifs.org.uk/sites/default/files/2023-02/IFS-BN347-School-spending-and-costs-the-coming-crunch-1.pdf (accessed 20th June 2023)</w:t>
      </w:r>
    </w:p>
    <w:p w14:paraId="3F73C95B"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58007FCC"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ISM (2020) ‘The heart of the school is missing  Music education in the COVID-19 crisis’  Available at: </w:t>
      </w:r>
      <w:hyperlink r:id="rId20" w:history="1">
        <w:r w:rsidRPr="006C4337">
          <w:rPr>
            <w:rStyle w:val="Hyperlink3"/>
            <w:rFonts w:ascii="Arial" w:hAnsi="Arial" w:cs="Arial"/>
          </w:rPr>
          <w:t>https://www.ism.org/images/files/ISM_UK-Music-Teachers-survey-report_Dec-2020_A4_ONLINE-2.pdf</w:t>
        </w:r>
      </w:hyperlink>
      <w:r w:rsidRPr="006C4337">
        <w:rPr>
          <w:rFonts w:ascii="Arial" w:hAnsi="Arial" w:cs="Arial"/>
        </w:rPr>
        <w:t xml:space="preserve"> (Accessed 9th June 2023)</w:t>
      </w:r>
    </w:p>
    <w:p w14:paraId="2633A9D9"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707C386"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Juncos, D.G. and Markman, E.J., 2016. Acceptance and commitment therapy for the treatment of music performance anxiety: a single subject design with a university student. </w:t>
      </w:r>
      <w:r w:rsidRPr="006C4337">
        <w:rPr>
          <w:rStyle w:val="None"/>
          <w:rFonts w:ascii="Arial" w:hAnsi="Arial" w:cs="Arial"/>
          <w:i/>
          <w:iCs/>
          <w:color w:val="222222"/>
          <w:sz w:val="22"/>
          <w:szCs w:val="22"/>
          <w:shd w:val="clear" w:color="auto" w:fill="FFFFFF"/>
          <w:lang w:val="en-US"/>
        </w:rPr>
        <w:t>Psychology of Music</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44</w:t>
      </w:r>
      <w:r w:rsidRPr="006C4337">
        <w:rPr>
          <w:rFonts w:ascii="Arial" w:hAnsi="Arial" w:cs="Arial"/>
          <w:color w:val="222222"/>
          <w:sz w:val="22"/>
          <w:szCs w:val="22"/>
          <w:shd w:val="clear" w:color="auto" w:fill="FFFFFF"/>
        </w:rPr>
        <w:t>(5), pp.935-952.</w:t>
      </w:r>
    </w:p>
    <w:p w14:paraId="6FE4AF6A"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332A5724"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Juncos, D.G., Heinrichs, G.A., Towle, P., Duffy, K., Grand, S.M., Morgan, M.C., Smith, J.D. and </w:t>
      </w:r>
      <w:proofErr w:type="spellStart"/>
      <w:r w:rsidRPr="006C4337">
        <w:rPr>
          <w:rFonts w:ascii="Arial" w:hAnsi="Arial" w:cs="Arial"/>
          <w:color w:val="222222"/>
          <w:sz w:val="22"/>
          <w:szCs w:val="22"/>
          <w:shd w:val="clear" w:color="auto" w:fill="FFFFFF"/>
          <w:lang w:val="en-US"/>
        </w:rPr>
        <w:t>Kalkus</w:t>
      </w:r>
      <w:proofErr w:type="spellEnd"/>
      <w:r w:rsidRPr="006C4337">
        <w:rPr>
          <w:rFonts w:ascii="Arial" w:hAnsi="Arial" w:cs="Arial"/>
          <w:color w:val="222222"/>
          <w:sz w:val="22"/>
          <w:szCs w:val="22"/>
          <w:shd w:val="clear" w:color="auto" w:fill="FFFFFF"/>
          <w:lang w:val="en-US"/>
        </w:rPr>
        <w:t xml:space="preserve">, E., 2017. Acceptance and commitment therapy for the treatment of music performance anxiety: A pilot study with student vocalists. </w:t>
      </w:r>
      <w:r w:rsidRPr="006C4337">
        <w:rPr>
          <w:rStyle w:val="None"/>
          <w:rFonts w:ascii="Arial" w:hAnsi="Arial" w:cs="Arial"/>
          <w:i/>
          <w:iCs/>
          <w:color w:val="222222"/>
          <w:sz w:val="22"/>
          <w:szCs w:val="22"/>
          <w:shd w:val="clear" w:color="auto" w:fill="FFFFFF"/>
          <w:lang w:val="en-US"/>
        </w:rPr>
        <w:t>Frontiers in Psychology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8</w:t>
      </w:r>
      <w:r w:rsidRPr="006C4337">
        <w:rPr>
          <w:rFonts w:ascii="Arial" w:hAnsi="Arial" w:cs="Arial"/>
          <w:color w:val="222222"/>
          <w:sz w:val="22"/>
          <w:szCs w:val="22"/>
          <w:shd w:val="clear" w:color="auto" w:fill="FFFFFF"/>
        </w:rPr>
        <w:t>, p.986.</w:t>
      </w:r>
    </w:p>
    <w:p w14:paraId="7A5DCDA0"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7BA67340"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lastRenderedPageBreak/>
        <w:t xml:space="preserve">Juncos, D.G. and de Paiva e </w:t>
      </w:r>
      <w:proofErr w:type="spellStart"/>
      <w:r w:rsidRPr="006C4337">
        <w:rPr>
          <w:rFonts w:ascii="Arial" w:hAnsi="Arial" w:cs="Arial"/>
          <w:color w:val="222222"/>
          <w:sz w:val="22"/>
          <w:szCs w:val="22"/>
          <w:shd w:val="clear" w:color="auto" w:fill="FFFFFF"/>
          <w:lang w:val="en-US"/>
        </w:rPr>
        <w:t>Pona</w:t>
      </w:r>
      <w:proofErr w:type="spellEnd"/>
      <w:r w:rsidRPr="006C4337">
        <w:rPr>
          <w:rFonts w:ascii="Arial" w:hAnsi="Arial" w:cs="Arial"/>
          <w:color w:val="222222"/>
          <w:sz w:val="22"/>
          <w:szCs w:val="22"/>
          <w:shd w:val="clear" w:color="auto" w:fill="FFFFFF"/>
          <w:lang w:val="en-US"/>
        </w:rPr>
        <w:t xml:space="preserve">, E., 2018. Acceptance and commitment therapy as a clinical anxiety treatment and performance enhancement program for musicians: towards an evidence-based practice model within performance psychology. </w:t>
      </w:r>
      <w:r w:rsidRPr="006C4337">
        <w:rPr>
          <w:rStyle w:val="None"/>
          <w:rFonts w:ascii="Arial" w:hAnsi="Arial" w:cs="Arial"/>
          <w:i/>
          <w:iCs/>
          <w:color w:val="222222"/>
          <w:sz w:val="22"/>
          <w:szCs w:val="22"/>
          <w:shd w:val="clear" w:color="auto" w:fill="FFFFFF"/>
          <w:lang w:val="it-IT"/>
        </w:rPr>
        <w:t>Music &amp; Science</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1</w:t>
      </w:r>
      <w:r w:rsidRPr="006C4337">
        <w:rPr>
          <w:rFonts w:ascii="Arial" w:hAnsi="Arial" w:cs="Arial"/>
          <w:color w:val="222222"/>
          <w:sz w:val="22"/>
          <w:szCs w:val="22"/>
          <w:shd w:val="clear" w:color="auto" w:fill="FFFFFF"/>
        </w:rPr>
        <w:t>, p.2059204317748807.</w:t>
      </w:r>
    </w:p>
    <w:p w14:paraId="3BA04F51" w14:textId="77777777" w:rsidR="002D7649" w:rsidRPr="006C4337" w:rsidRDefault="002D7649" w:rsidP="006C4337">
      <w:pPr>
        <w:pStyle w:val="Default"/>
        <w:spacing w:before="0" w:line="360" w:lineRule="auto"/>
        <w:rPr>
          <w:rFonts w:ascii="Arial" w:eastAsia="Arial" w:hAnsi="Arial" w:cs="Arial"/>
          <w:i/>
          <w:iCs/>
          <w:color w:val="222222"/>
          <w:sz w:val="22"/>
          <w:szCs w:val="22"/>
          <w:shd w:val="clear" w:color="auto" w:fill="FFFFFF"/>
        </w:rPr>
      </w:pPr>
    </w:p>
    <w:p w14:paraId="100FB404" w14:textId="77777777" w:rsidR="002D7649" w:rsidRPr="006C4337" w:rsidRDefault="003B65BD" w:rsidP="006C4337">
      <w:pPr>
        <w:pStyle w:val="Default"/>
        <w:spacing w:before="0" w:line="360" w:lineRule="auto"/>
        <w:rPr>
          <w:rStyle w:val="None"/>
          <w:rFonts w:ascii="Arial" w:hAnsi="Arial" w:cs="Arial"/>
          <w:color w:val="222222"/>
          <w:sz w:val="22"/>
          <w:szCs w:val="22"/>
          <w:shd w:val="clear" w:color="auto" w:fill="FFFFFF"/>
          <w:lang w:val="en-US"/>
        </w:rPr>
      </w:pPr>
      <w:r w:rsidRPr="006C4337">
        <w:rPr>
          <w:rStyle w:val="None"/>
          <w:rFonts w:ascii="Arial" w:hAnsi="Arial" w:cs="Arial"/>
          <w:color w:val="222222"/>
          <w:sz w:val="22"/>
          <w:szCs w:val="22"/>
          <w:shd w:val="clear" w:color="auto" w:fill="FFFFFF"/>
          <w:lang w:val="it-IT"/>
        </w:rPr>
        <w:t xml:space="preserve">Juncos, D.G. and e Pona, E.D.P., 2022. </w:t>
      </w:r>
      <w:r w:rsidRPr="006C4337">
        <w:rPr>
          <w:rFonts w:ascii="Arial" w:hAnsi="Arial" w:cs="Arial"/>
          <w:i/>
          <w:iCs/>
          <w:color w:val="222222"/>
          <w:sz w:val="22"/>
          <w:szCs w:val="22"/>
          <w:shd w:val="clear" w:color="auto" w:fill="FFFFFF"/>
          <w:lang w:val="en-US"/>
        </w:rPr>
        <w:t>ACT for Musicians: A Guide for Using Acceptance and Commitment Training to Enhance Performance, Overcome Performance Anxiety, and Improve Well-Being</w:t>
      </w:r>
      <w:r w:rsidRPr="006C4337">
        <w:rPr>
          <w:rStyle w:val="None"/>
          <w:rFonts w:ascii="Arial" w:hAnsi="Arial" w:cs="Arial"/>
          <w:color w:val="222222"/>
          <w:sz w:val="22"/>
          <w:szCs w:val="22"/>
          <w:shd w:val="clear" w:color="auto" w:fill="FFFFFF"/>
          <w:lang w:val="en-US"/>
        </w:rPr>
        <w:t>. Universal-Publishers.</w:t>
      </w:r>
    </w:p>
    <w:p w14:paraId="198C47E5" w14:textId="77777777" w:rsidR="002B7505" w:rsidRPr="006C4337" w:rsidRDefault="002B7505" w:rsidP="006C4337">
      <w:pPr>
        <w:pStyle w:val="Default"/>
        <w:spacing w:before="0" w:line="360" w:lineRule="auto"/>
        <w:rPr>
          <w:rStyle w:val="None"/>
          <w:rFonts w:ascii="Arial" w:hAnsi="Arial" w:cs="Arial"/>
          <w:color w:val="222222"/>
          <w:sz w:val="22"/>
          <w:szCs w:val="22"/>
          <w:shd w:val="clear" w:color="auto" w:fill="FFFFFF"/>
          <w:lang w:val="en-US"/>
        </w:rPr>
      </w:pPr>
    </w:p>
    <w:p w14:paraId="103BEF75" w14:textId="4CF76FBF" w:rsidR="002B7505" w:rsidRPr="006C4337" w:rsidRDefault="002B7505" w:rsidP="006C4337">
      <w:pPr>
        <w:pStyle w:val="Default"/>
        <w:spacing w:before="0" w:line="360" w:lineRule="auto"/>
        <w:rPr>
          <w:rStyle w:val="None"/>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rPr>
        <w:t xml:space="preserve">Kenny, D.T., 2004. Music performance </w:t>
      </w:r>
      <w:proofErr w:type="gramStart"/>
      <w:r w:rsidRPr="006C4337">
        <w:rPr>
          <w:rFonts w:ascii="Arial" w:hAnsi="Arial" w:cs="Arial"/>
          <w:color w:val="222222"/>
          <w:sz w:val="22"/>
          <w:szCs w:val="22"/>
          <w:shd w:val="clear" w:color="auto" w:fill="FFFFFF"/>
        </w:rPr>
        <w:t>anxiety:</w:t>
      </w:r>
      <w:proofErr w:type="gramEnd"/>
      <w:r w:rsidRPr="006C4337">
        <w:rPr>
          <w:rFonts w:ascii="Arial" w:hAnsi="Arial" w:cs="Arial"/>
          <w:color w:val="222222"/>
          <w:sz w:val="22"/>
          <w:szCs w:val="22"/>
          <w:shd w:val="clear" w:color="auto" w:fill="FFFFFF"/>
        </w:rPr>
        <w:t xml:space="preserve"> is it the music, the performance or the anxiety. In</w:t>
      </w:r>
      <w:r w:rsidRPr="006C4337">
        <w:rPr>
          <w:rStyle w:val="apple-converted-space"/>
          <w:rFonts w:ascii="Arial" w:hAnsi="Arial" w:cs="Arial"/>
          <w:color w:val="222222"/>
          <w:sz w:val="22"/>
          <w:szCs w:val="22"/>
          <w:shd w:val="clear" w:color="auto" w:fill="FFFFFF"/>
        </w:rPr>
        <w:t> </w:t>
      </w:r>
      <w:r w:rsidRPr="006C4337">
        <w:rPr>
          <w:rFonts w:ascii="Arial" w:hAnsi="Arial" w:cs="Arial"/>
          <w:i/>
          <w:iCs/>
          <w:color w:val="222222"/>
          <w:sz w:val="22"/>
          <w:szCs w:val="22"/>
        </w:rPr>
        <w:t>Music Forum</w:t>
      </w:r>
      <w:r w:rsidRPr="006C4337">
        <w:rPr>
          <w:rStyle w:val="apple-converted-space"/>
          <w:rFonts w:ascii="Arial" w:hAnsi="Arial" w:cs="Arial"/>
          <w:color w:val="222222"/>
          <w:sz w:val="22"/>
          <w:szCs w:val="22"/>
          <w:shd w:val="clear" w:color="auto" w:fill="FFFFFF"/>
        </w:rPr>
        <w:t> </w:t>
      </w:r>
      <w:r w:rsidRPr="006C4337">
        <w:rPr>
          <w:rFonts w:ascii="Arial" w:hAnsi="Arial" w:cs="Arial"/>
          <w:color w:val="222222"/>
          <w:sz w:val="22"/>
          <w:szCs w:val="22"/>
          <w:shd w:val="clear" w:color="auto" w:fill="FFFFFF"/>
        </w:rPr>
        <w:t>(Vol. 10, No. 4, pp. 38-43).</w:t>
      </w:r>
    </w:p>
    <w:p w14:paraId="4579ABE9" w14:textId="77777777" w:rsidR="002D7649" w:rsidRPr="006C4337" w:rsidRDefault="002D7649" w:rsidP="006C4337">
      <w:pPr>
        <w:pStyle w:val="Default"/>
        <w:spacing w:before="0" w:line="360" w:lineRule="auto"/>
        <w:rPr>
          <w:rStyle w:val="None"/>
          <w:rFonts w:ascii="Arial" w:eastAsia="Arial" w:hAnsi="Arial" w:cs="Arial"/>
          <w:color w:val="222222"/>
          <w:sz w:val="22"/>
          <w:szCs w:val="22"/>
          <w:shd w:val="clear" w:color="auto" w:fill="FFFFFF"/>
        </w:rPr>
      </w:pPr>
    </w:p>
    <w:p w14:paraId="67C4D4CC" w14:textId="5911044A" w:rsidR="002D7649" w:rsidRPr="006C4337" w:rsidRDefault="003B65BD" w:rsidP="006C4337">
      <w:pPr>
        <w:pStyle w:val="Default"/>
        <w:spacing w:before="0" w:line="360" w:lineRule="auto"/>
        <w:rPr>
          <w:rStyle w:val="None"/>
          <w:rFonts w:ascii="Arial" w:eastAsia="Arial" w:hAnsi="Arial" w:cs="Arial"/>
          <w:sz w:val="22"/>
          <w:szCs w:val="22"/>
          <w:u w:color="000000"/>
          <w:lang w:val="en-US"/>
          <w14:textOutline w14:w="12700" w14:cap="flat" w14:cmpd="sng" w14:algn="ctr">
            <w14:noFill/>
            <w14:prstDash w14:val="solid"/>
            <w14:miter w14:lim="400000"/>
          </w14:textOutline>
        </w:rPr>
      </w:pPr>
      <w:r w:rsidRPr="006C4337">
        <w:rPr>
          <w:rStyle w:val="None"/>
          <w:rFonts w:ascii="Arial" w:hAnsi="Arial" w:cs="Arial"/>
          <w:sz w:val="22"/>
          <w:szCs w:val="22"/>
          <w:u w:color="000000"/>
          <w:lang w:val="it-IT"/>
          <w14:textOutline w14:w="12700" w14:cap="flat" w14:cmpd="sng" w14:algn="ctr">
            <w14:noFill/>
            <w14:prstDash w14:val="solid"/>
            <w14:miter w14:lim="400000"/>
          </w14:textOutline>
        </w:rPr>
        <w:t xml:space="preserve">Lamont, A. (2017). Musical identity, interest, and involvement. In R. MacDonald, D. Hargreaves, &amp; D. Miell (Eds.), </w:t>
      </w:r>
      <w:r w:rsidRPr="006C4337">
        <w:rPr>
          <w:rStyle w:val="None"/>
          <w:rFonts w:ascii="Arial" w:hAnsi="Arial" w:cs="Arial"/>
          <w:i/>
          <w:iCs/>
          <w:sz w:val="22"/>
          <w:szCs w:val="22"/>
          <w:u w:color="000000"/>
          <w:lang w:val="nl-NL"/>
          <w14:textOutline w14:w="12700" w14:cap="flat" w14:cmpd="sng" w14:algn="ctr">
            <w14:noFill/>
            <w14:prstDash w14:val="solid"/>
            <w14:miter w14:lim="400000"/>
          </w14:textOutline>
        </w:rPr>
        <w:t>Handbook of</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Musical identities.</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(pp. 176-196). Oxford: Oxford </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ab/>
        <w:t xml:space="preserve">University Press  </w:t>
      </w:r>
    </w:p>
    <w:p w14:paraId="05247712" w14:textId="77777777" w:rsidR="002D7649" w:rsidRPr="006C4337" w:rsidRDefault="002D7649" w:rsidP="006C4337">
      <w:pPr>
        <w:pStyle w:val="Default"/>
        <w:spacing w:before="0" w:line="360" w:lineRule="auto"/>
        <w:rPr>
          <w:rStyle w:val="None"/>
          <w:rFonts w:ascii="Arial" w:eastAsia="Arial" w:hAnsi="Arial" w:cs="Arial"/>
          <w:sz w:val="22"/>
          <w:szCs w:val="22"/>
          <w:u w:color="000000"/>
          <w:lang w:val="en-US"/>
          <w14:textOutline w14:w="12700" w14:cap="flat" w14:cmpd="sng" w14:algn="ctr">
            <w14:noFill/>
            <w14:prstDash w14:val="solid"/>
            <w14:miter w14:lim="400000"/>
          </w14:textOutline>
        </w:rPr>
      </w:pPr>
    </w:p>
    <w:p w14:paraId="62F8A2A9" w14:textId="77777777" w:rsidR="002D7649" w:rsidRPr="006C4337" w:rsidRDefault="003B65BD" w:rsidP="006C4337">
      <w:pPr>
        <w:pStyle w:val="Default"/>
        <w:spacing w:before="0" w:line="360" w:lineRule="auto"/>
        <w:rPr>
          <w:rStyle w:val="None"/>
          <w:rFonts w:ascii="Arial" w:eastAsia="Arial" w:hAnsi="Arial" w:cs="Arial"/>
          <w:sz w:val="22"/>
          <w:szCs w:val="22"/>
          <w:u w:color="000000"/>
          <w:lang w:val="en-US"/>
          <w14:textOutline w14:w="12700" w14:cap="flat" w14:cmpd="sng" w14:algn="ctr">
            <w14:noFill/>
            <w14:prstDash w14:val="solid"/>
            <w14:miter w14:lim="400000"/>
          </w14:textOutline>
        </w:rPr>
      </w:pPr>
      <w:r w:rsidRPr="006C4337">
        <w:rPr>
          <w:rStyle w:val="None"/>
          <w:rFonts w:ascii="Arial" w:hAnsi="Arial" w:cs="Arial"/>
          <w:sz w:val="22"/>
          <w:szCs w:val="22"/>
          <w:u w:color="000000"/>
          <w:lang w:val="en-US"/>
          <w14:textOutline w14:w="12700" w14:cap="flat" w14:cmpd="sng" w14:algn="ctr">
            <w14:noFill/>
            <w14:prstDash w14:val="solid"/>
            <w14:miter w14:lim="400000"/>
          </w14:textOutline>
        </w:rPr>
        <w:t>Lu, C; Saunders, J; Welch, G; (2019) A pilot study of seven-year-old children</w:t>
      </w:r>
      <w:r w:rsidRPr="006C4337">
        <w:rPr>
          <w:rStyle w:val="None"/>
          <w:rFonts w:ascii="Arial" w:hAnsi="Arial" w:cs="Arial"/>
          <w:sz w:val="22"/>
          <w:szCs w:val="22"/>
          <w:u w:color="000000"/>
          <w:rtl/>
          <w:lang w:val="ar-SA"/>
          <w14:textOutline w14:w="12700" w14:cap="flat" w14:cmpd="sng" w14:algn="ctr">
            <w14:noFill/>
            <w14:prstDash w14:val="solid"/>
            <w14:miter w14:lim="400000"/>
          </w14:textOutline>
        </w:rPr>
        <w:t>’</w:t>
      </w:r>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s singing </w:t>
      </w:r>
      <w:proofErr w:type="spell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behaviour</w:t>
      </w:r>
      <w:proofErr w:type="spell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development and engagement in China. The Changing Face of Music and Art Education (CFMAE): Interdisciplinary Journal for Music and Art </w:t>
      </w:r>
      <w:proofErr w:type="gramStart"/>
      <w:r w:rsidRPr="006C4337">
        <w:rPr>
          <w:rStyle w:val="None"/>
          <w:rFonts w:ascii="Arial" w:hAnsi="Arial" w:cs="Arial"/>
          <w:sz w:val="22"/>
          <w:szCs w:val="22"/>
          <w:u w:color="000000"/>
          <w:lang w:val="en-US"/>
          <w14:textOutline w14:w="12700" w14:cap="flat" w14:cmpd="sng" w14:algn="ctr">
            <w14:noFill/>
            <w14:prstDash w14:val="solid"/>
            <w14:miter w14:lim="400000"/>
          </w14:textOutline>
        </w:rPr>
        <w:t>Pedagogy ,</w:t>
      </w:r>
      <w:proofErr w:type="gramEnd"/>
      <w:r w:rsidRPr="006C4337">
        <w:rPr>
          <w:rStyle w:val="None"/>
          <w:rFonts w:ascii="Arial" w:hAnsi="Arial" w:cs="Arial"/>
          <w:sz w:val="22"/>
          <w:szCs w:val="22"/>
          <w:u w:color="000000"/>
          <w:lang w:val="en-US"/>
          <w14:textOutline w14:w="12700" w14:cap="flat" w14:cmpd="sng" w14:algn="ctr">
            <w14:noFill/>
            <w14:prstDash w14:val="solid"/>
            <w14:miter w14:lim="400000"/>
          </w14:textOutline>
        </w:rPr>
        <w:t xml:space="preserve"> 9 (2) pp. 23-49</w:t>
      </w:r>
    </w:p>
    <w:p w14:paraId="77852547" w14:textId="77777777" w:rsidR="002D7649" w:rsidRPr="006C4337" w:rsidRDefault="002D7649" w:rsidP="006C4337">
      <w:pPr>
        <w:pStyle w:val="Default"/>
        <w:spacing w:before="0" w:line="360" w:lineRule="auto"/>
        <w:rPr>
          <w:rFonts w:ascii="Arial" w:eastAsia="Arial" w:hAnsi="Arial" w:cs="Arial"/>
          <w:sz w:val="22"/>
          <w:szCs w:val="22"/>
          <w:u w:color="000000"/>
          <w14:textOutline w14:w="12700" w14:cap="flat" w14:cmpd="sng" w14:algn="ctr">
            <w14:noFill/>
            <w14:prstDash w14:val="solid"/>
            <w14:miter w14:lim="400000"/>
          </w14:textOutline>
        </w:rPr>
      </w:pPr>
    </w:p>
    <w:p w14:paraId="49F4069C" w14:textId="77777777" w:rsidR="002D7649" w:rsidRPr="006C4337" w:rsidRDefault="003B65BD" w:rsidP="006C4337">
      <w:pPr>
        <w:pStyle w:val="Default"/>
        <w:spacing w:before="0" w:line="360" w:lineRule="auto"/>
        <w:rPr>
          <w:rStyle w:val="None"/>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roofErr w:type="spellStart"/>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Maarouf</w:t>
      </w:r>
      <w:proofErr w:type="spellEnd"/>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H., 2019. Pragmatism as a supportive paradigm for the mixed research approach: Conceptualizing the ontological, epistemological, and axiological stances of pragmatism.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International Business Research</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 xml:space="preserve">, </w:t>
      </w:r>
      <w:r w:rsidRPr="006C4337">
        <w:rPr>
          <w:rStyle w:val="None"/>
          <w:rFonts w:ascii="Arial" w:hAnsi="Arial" w:cs="Arial"/>
          <w:i/>
          <w:iCs/>
          <w:sz w:val="22"/>
          <w:szCs w:val="22"/>
          <w:u w:color="000000"/>
          <w:shd w:val="clear" w:color="auto" w:fill="FFFFFF"/>
          <w:lang w:val="en-US"/>
          <w14:textOutline w14:w="12700" w14:cap="flat" w14:cmpd="sng" w14:algn="ctr">
            <w14:noFill/>
            <w14:prstDash w14:val="solid"/>
            <w14:miter w14:lim="400000"/>
          </w14:textOutline>
        </w:rPr>
        <w:t>12</w:t>
      </w:r>
      <w:r w:rsidRPr="006C4337">
        <w:rPr>
          <w:rStyle w:val="None"/>
          <w:rFonts w:ascii="Arial" w:hAnsi="Arial" w:cs="Arial"/>
          <w:sz w:val="22"/>
          <w:szCs w:val="22"/>
          <w:u w:color="000000"/>
          <w:shd w:val="clear" w:color="auto" w:fill="FFFFFF"/>
          <w:lang w:val="en-US"/>
          <w14:textOutline w14:w="12700" w14:cap="flat" w14:cmpd="sng" w14:algn="ctr">
            <w14:noFill/>
            <w14:prstDash w14:val="solid"/>
            <w14:miter w14:lim="400000"/>
          </w14:textOutline>
        </w:rPr>
        <w:t>(9), pp.1-12.</w:t>
      </w:r>
    </w:p>
    <w:p w14:paraId="31AE6537" w14:textId="77777777" w:rsidR="002D7649" w:rsidRPr="006C4337" w:rsidRDefault="002D7649" w:rsidP="006C4337">
      <w:pPr>
        <w:pStyle w:val="Default"/>
        <w:spacing w:before="0" w:line="360" w:lineRule="auto"/>
        <w:rPr>
          <w:rStyle w:val="None"/>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0A6DC0F5"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Mahony, S.E., Juncos, D.G. and Winter, D., 2022. Acceptance and commitment coaching for music performance anxiety: Piloting a 6-week group course with undergraduate dance and musical theatre students. </w:t>
      </w:r>
      <w:r w:rsidRPr="006C4337">
        <w:rPr>
          <w:rStyle w:val="None"/>
          <w:rFonts w:ascii="Arial" w:hAnsi="Arial" w:cs="Arial"/>
          <w:i/>
          <w:iCs/>
          <w:color w:val="222222"/>
          <w:sz w:val="22"/>
          <w:szCs w:val="22"/>
          <w:shd w:val="clear" w:color="auto" w:fill="FFFFFF"/>
          <w:lang w:val="en-US"/>
        </w:rPr>
        <w:t>Frontiers in psychology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13</w:t>
      </w:r>
      <w:r w:rsidRPr="006C4337">
        <w:rPr>
          <w:rFonts w:ascii="Arial" w:hAnsi="Arial" w:cs="Arial"/>
          <w:color w:val="222222"/>
          <w:sz w:val="22"/>
          <w:szCs w:val="22"/>
          <w:shd w:val="clear" w:color="auto" w:fill="FFFFFF"/>
        </w:rPr>
        <w:t>, p.631.</w:t>
      </w:r>
    </w:p>
    <w:p w14:paraId="2F901F8B" w14:textId="77777777" w:rsidR="002D7649" w:rsidRPr="006C4337" w:rsidRDefault="002D7649" w:rsidP="006C4337">
      <w:pPr>
        <w:pStyle w:val="Default"/>
        <w:spacing w:before="0" w:line="360" w:lineRule="auto"/>
        <w:rPr>
          <w:rStyle w:val="None"/>
          <w:rFonts w:ascii="Arial" w:eastAsia="Arial" w:hAnsi="Arial" w:cs="Arial"/>
          <w:sz w:val="22"/>
          <w:szCs w:val="22"/>
          <w:u w:color="000000"/>
          <w:shd w:val="clear" w:color="auto" w:fill="FFFFFF"/>
          <w:lang w:val="en-US"/>
          <w14:textOutline w14:w="12700" w14:cap="flat" w14:cmpd="sng" w14:algn="ctr">
            <w14:noFill/>
            <w14:prstDash w14:val="solid"/>
            <w14:miter w14:lim="400000"/>
          </w14:textOutline>
        </w:rPr>
      </w:pPr>
    </w:p>
    <w:p w14:paraId="4716D53D"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proofErr w:type="spellStart"/>
      <w:r w:rsidRPr="006C4337">
        <w:rPr>
          <w:rFonts w:ascii="Arial" w:hAnsi="Arial" w:cs="Arial"/>
          <w:color w:val="222222"/>
          <w:sz w:val="22"/>
          <w:szCs w:val="22"/>
          <w:shd w:val="clear" w:color="auto" w:fill="FFFFFF"/>
          <w:lang w:val="en-US"/>
        </w:rPr>
        <w:t>Mang</w:t>
      </w:r>
      <w:proofErr w:type="spellEnd"/>
      <w:r w:rsidRPr="006C4337">
        <w:rPr>
          <w:rFonts w:ascii="Arial" w:hAnsi="Arial" w:cs="Arial"/>
          <w:color w:val="222222"/>
          <w:sz w:val="22"/>
          <w:szCs w:val="22"/>
          <w:shd w:val="clear" w:color="auto" w:fill="FFFFFF"/>
          <w:lang w:val="en-US"/>
        </w:rPr>
        <w:t xml:space="preserve">, E., 2006. The effects of age, gender and language on children's singing competency. </w:t>
      </w:r>
      <w:r w:rsidRPr="006C4337">
        <w:rPr>
          <w:rStyle w:val="None"/>
          <w:rFonts w:ascii="Arial" w:hAnsi="Arial" w:cs="Arial"/>
          <w:i/>
          <w:iCs/>
          <w:color w:val="222222"/>
          <w:sz w:val="22"/>
          <w:szCs w:val="22"/>
          <w:shd w:val="clear" w:color="auto" w:fill="FFFFFF"/>
          <w:lang w:val="en-US"/>
        </w:rPr>
        <w:t>British Journal of Music Education</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23</w:t>
      </w:r>
      <w:r w:rsidRPr="006C4337">
        <w:rPr>
          <w:rFonts w:ascii="Arial" w:hAnsi="Arial" w:cs="Arial"/>
          <w:color w:val="222222"/>
          <w:sz w:val="22"/>
          <w:szCs w:val="22"/>
          <w:shd w:val="clear" w:color="auto" w:fill="FFFFFF"/>
        </w:rPr>
        <w:t>(2), pp.161-174.</w:t>
      </w:r>
    </w:p>
    <w:p w14:paraId="51FF5269"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4B096A66"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Mellor, D. and Moore, K.A., 2014. The use of Likert scales with children. </w:t>
      </w:r>
      <w:r w:rsidRPr="006C4337">
        <w:rPr>
          <w:rStyle w:val="None"/>
          <w:rFonts w:ascii="Arial" w:hAnsi="Arial" w:cs="Arial"/>
          <w:i/>
          <w:iCs/>
          <w:color w:val="222222"/>
          <w:sz w:val="22"/>
          <w:szCs w:val="22"/>
          <w:shd w:val="clear" w:color="auto" w:fill="FFFFFF"/>
          <w:lang w:val="en-US"/>
        </w:rPr>
        <w:t>Journal of pediatric psychology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39</w:t>
      </w:r>
      <w:r w:rsidRPr="006C4337">
        <w:rPr>
          <w:rFonts w:ascii="Arial" w:hAnsi="Arial" w:cs="Arial"/>
          <w:color w:val="222222"/>
          <w:sz w:val="22"/>
          <w:szCs w:val="22"/>
          <w:shd w:val="clear" w:color="auto" w:fill="FFFFFF"/>
        </w:rPr>
        <w:t>(3), pp.369-379.</w:t>
      </w:r>
    </w:p>
    <w:p w14:paraId="4343A63E"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154D748A"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proofErr w:type="spellStart"/>
      <w:r w:rsidRPr="006C4337">
        <w:rPr>
          <w:rFonts w:ascii="Arial" w:hAnsi="Arial" w:cs="Arial"/>
          <w:color w:val="222222"/>
          <w:sz w:val="22"/>
          <w:szCs w:val="22"/>
          <w:shd w:val="clear" w:color="auto" w:fill="FFFFFF"/>
          <w:lang w:val="en-US"/>
        </w:rPr>
        <w:t>Nesdale</w:t>
      </w:r>
      <w:proofErr w:type="spellEnd"/>
      <w:r w:rsidRPr="006C4337">
        <w:rPr>
          <w:rFonts w:ascii="Arial" w:hAnsi="Arial" w:cs="Arial"/>
          <w:color w:val="222222"/>
          <w:sz w:val="22"/>
          <w:szCs w:val="22"/>
          <w:shd w:val="clear" w:color="auto" w:fill="FFFFFF"/>
          <w:lang w:val="en-US"/>
        </w:rPr>
        <w:t xml:space="preserve">, D. and </w:t>
      </w:r>
      <w:proofErr w:type="spellStart"/>
      <w:r w:rsidRPr="006C4337">
        <w:rPr>
          <w:rFonts w:ascii="Arial" w:hAnsi="Arial" w:cs="Arial"/>
          <w:color w:val="222222"/>
          <w:sz w:val="22"/>
          <w:szCs w:val="22"/>
          <w:shd w:val="clear" w:color="auto" w:fill="FFFFFF"/>
          <w:lang w:val="en-US"/>
        </w:rPr>
        <w:t>Flesser</w:t>
      </w:r>
      <w:proofErr w:type="spellEnd"/>
      <w:r w:rsidRPr="006C4337">
        <w:rPr>
          <w:rFonts w:ascii="Arial" w:hAnsi="Arial" w:cs="Arial"/>
          <w:color w:val="222222"/>
          <w:sz w:val="22"/>
          <w:szCs w:val="22"/>
          <w:shd w:val="clear" w:color="auto" w:fill="FFFFFF"/>
          <w:lang w:val="en-US"/>
        </w:rPr>
        <w:t xml:space="preserve">, D., 2001. Social identity and the development of children's group attitudes. </w:t>
      </w:r>
      <w:r w:rsidRPr="006C4337">
        <w:rPr>
          <w:rStyle w:val="None"/>
          <w:rFonts w:ascii="Arial" w:hAnsi="Arial" w:cs="Arial"/>
          <w:i/>
          <w:iCs/>
          <w:color w:val="222222"/>
          <w:sz w:val="22"/>
          <w:szCs w:val="22"/>
          <w:shd w:val="clear" w:color="auto" w:fill="FFFFFF"/>
          <w:lang w:val="en-US"/>
        </w:rPr>
        <w:t>Child development</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72</w:t>
      </w:r>
      <w:r w:rsidRPr="006C4337">
        <w:rPr>
          <w:rFonts w:ascii="Arial" w:hAnsi="Arial" w:cs="Arial"/>
          <w:color w:val="222222"/>
          <w:sz w:val="22"/>
          <w:szCs w:val="22"/>
          <w:shd w:val="clear" w:color="auto" w:fill="FFFFFF"/>
        </w:rPr>
        <w:t>(2), pp.506-517.</w:t>
      </w:r>
    </w:p>
    <w:p w14:paraId="577C87B5"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5F6EFFB9" w14:textId="77777777" w:rsidR="002D7649" w:rsidRPr="006C4337" w:rsidRDefault="003B65BD" w:rsidP="006C4337">
      <w:pPr>
        <w:pStyle w:val="Body"/>
        <w:spacing w:line="360" w:lineRule="auto"/>
        <w:rPr>
          <w:rFonts w:ascii="Arial" w:eastAsia="Arial" w:hAnsi="Arial" w:cs="Arial"/>
        </w:rPr>
      </w:pPr>
      <w:proofErr w:type="spellStart"/>
      <w:r w:rsidRPr="006C4337">
        <w:rPr>
          <w:rFonts w:ascii="Arial" w:hAnsi="Arial" w:cs="Arial"/>
        </w:rPr>
        <w:t>Ofsted</w:t>
      </w:r>
      <w:proofErr w:type="spellEnd"/>
      <w:r w:rsidRPr="006C4337">
        <w:rPr>
          <w:rFonts w:ascii="Arial" w:hAnsi="Arial" w:cs="Arial"/>
        </w:rPr>
        <w:t xml:space="preserve">, 2022 </w:t>
      </w:r>
      <w:r w:rsidRPr="006C4337">
        <w:rPr>
          <w:rStyle w:val="None"/>
          <w:rFonts w:ascii="Arial" w:hAnsi="Arial" w:cs="Arial"/>
          <w:i/>
          <w:iCs/>
        </w:rPr>
        <w:t>School Inspection Handbook</w:t>
      </w:r>
      <w:r w:rsidRPr="006C4337">
        <w:rPr>
          <w:rFonts w:ascii="Arial" w:hAnsi="Arial" w:cs="Arial"/>
        </w:rPr>
        <w:t xml:space="preserve"> Available at: </w:t>
      </w:r>
      <w:hyperlink r:id="rId21" w:anchor="basics-of-inspection" w:history="1">
        <w:r w:rsidRPr="006C4337">
          <w:rPr>
            <w:rStyle w:val="Hyperlink3"/>
            <w:rFonts w:ascii="Arial" w:hAnsi="Arial" w:cs="Arial"/>
          </w:rPr>
          <w:t>https://www.gov.uk/government/publications/school-inspection-handbook-eif/school-inspection-handbook#basics-of-inspection</w:t>
        </w:r>
      </w:hyperlink>
      <w:r w:rsidRPr="006C4337">
        <w:rPr>
          <w:rFonts w:ascii="Arial" w:hAnsi="Arial" w:cs="Arial"/>
        </w:rPr>
        <w:t xml:space="preserve"> July 2022 (Accessed 9th May 2023)</w:t>
      </w:r>
    </w:p>
    <w:p w14:paraId="4055354C"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1FEA7D54"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Petersen, J.M., Hayes, L., Gillard, D. and </w:t>
      </w:r>
      <w:proofErr w:type="spellStart"/>
      <w:r w:rsidRPr="006C4337">
        <w:rPr>
          <w:rFonts w:ascii="Arial" w:hAnsi="Arial" w:cs="Arial"/>
          <w:color w:val="222222"/>
          <w:sz w:val="22"/>
          <w:szCs w:val="22"/>
          <w:shd w:val="clear" w:color="auto" w:fill="FFFFFF"/>
          <w:lang w:val="en-US"/>
        </w:rPr>
        <w:t>Ciarrochi</w:t>
      </w:r>
      <w:proofErr w:type="spellEnd"/>
      <w:r w:rsidRPr="006C4337">
        <w:rPr>
          <w:rFonts w:ascii="Arial" w:hAnsi="Arial" w:cs="Arial"/>
          <w:color w:val="222222"/>
          <w:sz w:val="22"/>
          <w:szCs w:val="22"/>
          <w:shd w:val="clear" w:color="auto" w:fill="FFFFFF"/>
          <w:lang w:val="en-US"/>
        </w:rPr>
        <w:t>, J., 2021. ACT for Children and Adolescents.</w:t>
      </w:r>
    </w:p>
    <w:p w14:paraId="01D6B565"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24F987CF"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Reynolds-Keefer, L., Johnson, R., Dickenson, T. and McFadden, L., 2009. Validity issues in the use of pictorial Likert scales. </w:t>
      </w:r>
      <w:r w:rsidRPr="006C4337">
        <w:rPr>
          <w:rStyle w:val="None"/>
          <w:rFonts w:ascii="Arial" w:hAnsi="Arial" w:cs="Arial"/>
          <w:i/>
          <w:iCs/>
          <w:color w:val="222222"/>
          <w:sz w:val="22"/>
          <w:szCs w:val="22"/>
          <w:shd w:val="clear" w:color="auto" w:fill="FFFFFF"/>
          <w:lang w:val="en-US"/>
        </w:rPr>
        <w:t>Studies in Learning, Evaluation, Innovation and Development</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6</w:t>
      </w:r>
      <w:r w:rsidRPr="006C4337">
        <w:rPr>
          <w:rFonts w:ascii="Arial" w:hAnsi="Arial" w:cs="Arial"/>
          <w:color w:val="222222"/>
          <w:sz w:val="22"/>
          <w:szCs w:val="22"/>
          <w:shd w:val="clear" w:color="auto" w:fill="FFFFFF"/>
        </w:rPr>
        <w:t>(3), pp.15-24.</w:t>
      </w:r>
    </w:p>
    <w:p w14:paraId="13DBD8CF"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7419480D"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Rutkowski, J. and Barnes, P.J., 2000, March. Validation of the Singer Accuracy Measure: Versions 2.1 and 2.2. In </w:t>
      </w:r>
      <w:r w:rsidRPr="006C4337">
        <w:rPr>
          <w:rStyle w:val="None"/>
          <w:rFonts w:ascii="Arial" w:hAnsi="Arial" w:cs="Arial"/>
          <w:i/>
          <w:iCs/>
          <w:color w:val="222222"/>
          <w:sz w:val="22"/>
          <w:szCs w:val="22"/>
          <w:shd w:val="clear" w:color="auto" w:fill="FFFFFF"/>
          <w:lang w:val="en-US"/>
        </w:rPr>
        <w:t>biennial meeting of the Music Educators National Conference, Washington, DC</w:t>
      </w:r>
      <w:r w:rsidRPr="006C4337">
        <w:rPr>
          <w:rFonts w:ascii="Arial" w:hAnsi="Arial" w:cs="Arial"/>
          <w:color w:val="222222"/>
          <w:sz w:val="22"/>
          <w:szCs w:val="22"/>
          <w:shd w:val="clear" w:color="auto" w:fill="FFFFFF"/>
        </w:rPr>
        <w:t>.</w:t>
      </w:r>
    </w:p>
    <w:p w14:paraId="08EE062C"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2E6F8B98"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 xml:space="preserve">Shaw, T.A., Juncos, D.G. and Winter, D., 2020. Piloting a new model for treating music performance anxiety: training a singing teacher to use acceptance and commitment coaching with a student. </w:t>
      </w:r>
      <w:r w:rsidRPr="006C4337">
        <w:rPr>
          <w:rStyle w:val="None"/>
          <w:rFonts w:ascii="Arial" w:hAnsi="Arial" w:cs="Arial"/>
          <w:i/>
          <w:iCs/>
          <w:color w:val="222222"/>
          <w:sz w:val="22"/>
          <w:szCs w:val="22"/>
          <w:shd w:val="clear" w:color="auto" w:fill="FFFFFF"/>
          <w:lang w:val="en-US"/>
        </w:rPr>
        <w:t>Frontiers in psychology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11</w:t>
      </w:r>
      <w:r w:rsidRPr="006C4337">
        <w:rPr>
          <w:rFonts w:ascii="Arial" w:hAnsi="Arial" w:cs="Arial"/>
          <w:color w:val="222222"/>
          <w:sz w:val="22"/>
          <w:szCs w:val="22"/>
          <w:shd w:val="clear" w:color="auto" w:fill="FFFFFF"/>
        </w:rPr>
        <w:t>, p.882.</w:t>
      </w:r>
    </w:p>
    <w:p w14:paraId="084B163F" w14:textId="77777777" w:rsidR="002D7649" w:rsidRPr="006C4337" w:rsidRDefault="002D7649" w:rsidP="006C4337">
      <w:pPr>
        <w:pStyle w:val="Default"/>
        <w:spacing w:before="0" w:line="360" w:lineRule="auto"/>
        <w:rPr>
          <w:rFonts w:ascii="Arial" w:eastAsia="Arial" w:hAnsi="Arial" w:cs="Arial"/>
          <w:sz w:val="22"/>
          <w:szCs w:val="22"/>
          <w:shd w:val="clear" w:color="auto" w:fill="FFFFFF"/>
        </w:rPr>
      </w:pPr>
    </w:p>
    <w:p w14:paraId="43A12210" w14:textId="77777777" w:rsidR="002D7649" w:rsidRPr="006C4337" w:rsidRDefault="003B65BD" w:rsidP="006C4337">
      <w:pPr>
        <w:pStyle w:val="Default"/>
        <w:spacing w:before="0" w:line="360" w:lineRule="auto"/>
        <w:rPr>
          <w:rFonts w:ascii="Arial" w:eastAsia="Arial" w:hAnsi="Arial" w:cs="Arial"/>
          <w:sz w:val="22"/>
          <w:szCs w:val="22"/>
          <w:shd w:val="clear" w:color="auto" w:fill="FFFFFF"/>
        </w:rPr>
      </w:pPr>
      <w:r w:rsidRPr="006C4337">
        <w:rPr>
          <w:rFonts w:ascii="Arial" w:hAnsi="Arial" w:cs="Arial"/>
          <w:sz w:val="22"/>
          <w:szCs w:val="22"/>
          <w:shd w:val="clear" w:color="auto" w:fill="FFFFFF"/>
          <w:lang w:val="en-US"/>
        </w:rPr>
        <w:t xml:space="preserve">Swain, N. and Bodkin-Allen, S., 2017. Developing singing confidence in early childhood teachers using acceptance and commitment therapy and group singing: A randomized trial. </w:t>
      </w:r>
      <w:r w:rsidRPr="006C4337">
        <w:rPr>
          <w:rStyle w:val="None"/>
          <w:rFonts w:ascii="Arial" w:hAnsi="Arial" w:cs="Arial"/>
          <w:i/>
          <w:iCs/>
          <w:sz w:val="22"/>
          <w:szCs w:val="22"/>
          <w:shd w:val="clear" w:color="auto" w:fill="FFFFFF"/>
          <w:lang w:val="en-US"/>
        </w:rPr>
        <w:t>Research Studies in Music Education</w:t>
      </w:r>
      <w:r w:rsidRPr="006C4337">
        <w:rPr>
          <w:rFonts w:ascii="Arial" w:hAnsi="Arial" w:cs="Arial"/>
          <w:sz w:val="22"/>
          <w:szCs w:val="22"/>
          <w:shd w:val="clear" w:color="auto" w:fill="FFFFFF"/>
        </w:rPr>
        <w:t xml:space="preserve">, </w:t>
      </w:r>
      <w:r w:rsidRPr="006C4337">
        <w:rPr>
          <w:rStyle w:val="None"/>
          <w:rFonts w:ascii="Arial" w:hAnsi="Arial" w:cs="Arial"/>
          <w:i/>
          <w:iCs/>
          <w:sz w:val="22"/>
          <w:szCs w:val="22"/>
          <w:shd w:val="clear" w:color="auto" w:fill="FFFFFF"/>
        </w:rPr>
        <w:t>39</w:t>
      </w:r>
      <w:r w:rsidRPr="006C4337">
        <w:rPr>
          <w:rFonts w:ascii="Arial" w:hAnsi="Arial" w:cs="Arial"/>
          <w:sz w:val="22"/>
          <w:szCs w:val="22"/>
          <w:shd w:val="clear" w:color="auto" w:fill="FFFFFF"/>
        </w:rPr>
        <w:t>(1), pp.109-120.</w:t>
      </w:r>
    </w:p>
    <w:p w14:paraId="17A49BFA"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21008955" w14:textId="77777777" w:rsidR="002D7649" w:rsidRPr="006C4337" w:rsidRDefault="003B65BD" w:rsidP="006C4337">
      <w:pPr>
        <w:pStyle w:val="Default"/>
        <w:spacing w:before="0" w:after="240" w:line="360" w:lineRule="auto"/>
        <w:rPr>
          <w:rFonts w:ascii="Arial" w:eastAsia="Arial" w:hAnsi="Arial" w:cs="Arial"/>
          <w:sz w:val="22"/>
          <w:szCs w:val="22"/>
        </w:rPr>
      </w:pPr>
      <w:r w:rsidRPr="006C4337">
        <w:rPr>
          <w:rFonts w:ascii="Arial" w:hAnsi="Arial" w:cs="Arial"/>
          <w:sz w:val="22"/>
          <w:szCs w:val="22"/>
          <w:lang w:val="en-US"/>
        </w:rPr>
        <w:t xml:space="preserve">Swain, J., Hancock, K., Dixon, A., &amp; Bowman, J. (2015). Acceptance and commitment therapy for children: A systematic review of intervention studies. Journal of Contextual </w:t>
      </w:r>
      <w:proofErr w:type="spellStart"/>
      <w:r w:rsidRPr="006C4337">
        <w:rPr>
          <w:rFonts w:ascii="Arial" w:hAnsi="Arial" w:cs="Arial"/>
          <w:sz w:val="22"/>
          <w:szCs w:val="22"/>
          <w:lang w:val="en-US"/>
        </w:rPr>
        <w:t>Behavioural</w:t>
      </w:r>
      <w:proofErr w:type="spellEnd"/>
      <w:r w:rsidRPr="006C4337">
        <w:rPr>
          <w:rFonts w:ascii="Arial" w:hAnsi="Arial" w:cs="Arial"/>
          <w:sz w:val="22"/>
          <w:szCs w:val="22"/>
          <w:lang w:val="en-US"/>
        </w:rPr>
        <w:t xml:space="preserve"> Science, 4, 73-85.</w:t>
      </w:r>
    </w:p>
    <w:p w14:paraId="2CA14E9B"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The Children’s Society, 2022 ‘Good Childhood Report’ Available at: </w:t>
      </w:r>
      <w:hyperlink r:id="rId22" w:history="1">
        <w:r w:rsidRPr="006C4337">
          <w:rPr>
            <w:rStyle w:val="Hyperlink2"/>
            <w:rFonts w:ascii="Arial" w:hAnsi="Arial" w:cs="Arial"/>
          </w:rPr>
          <w:t>https://www.childrenssociety.org.uk/good-childhood</w:t>
        </w:r>
      </w:hyperlink>
      <w:r w:rsidRPr="006C4337">
        <w:rPr>
          <w:rFonts w:ascii="Arial" w:hAnsi="Arial" w:cs="Arial"/>
        </w:rPr>
        <w:t xml:space="preserve"> (Accessed 9th June 2023)</w:t>
      </w:r>
    </w:p>
    <w:p w14:paraId="43516A26" w14:textId="77777777" w:rsidR="002D7649" w:rsidRPr="006C4337" w:rsidRDefault="002D7649" w:rsidP="006C4337">
      <w:pPr>
        <w:pStyle w:val="Body"/>
        <w:spacing w:line="360" w:lineRule="auto"/>
        <w:rPr>
          <w:rFonts w:ascii="Arial" w:eastAsia="Arial" w:hAnsi="Arial" w:cs="Arial"/>
          <w:b/>
          <w:bCs/>
          <w:u w:val="single"/>
        </w:rPr>
      </w:pPr>
    </w:p>
    <w:p w14:paraId="2562057A" w14:textId="77777777" w:rsidR="002D7649" w:rsidRPr="006C4337" w:rsidRDefault="003B65BD" w:rsidP="006C4337">
      <w:pPr>
        <w:pStyle w:val="Body"/>
        <w:spacing w:line="360" w:lineRule="auto"/>
        <w:rPr>
          <w:rStyle w:val="None"/>
          <w:rFonts w:ascii="Arial" w:eastAsia="Arial" w:hAnsi="Arial" w:cs="Arial"/>
        </w:rPr>
      </w:pPr>
      <w:r w:rsidRPr="006C4337">
        <w:rPr>
          <w:rFonts w:ascii="Arial" w:hAnsi="Arial" w:cs="Arial"/>
        </w:rPr>
        <w:t>The Guardi</w:t>
      </w:r>
      <w:r w:rsidRPr="006C4337">
        <w:rPr>
          <w:rStyle w:val="None"/>
          <w:rFonts w:ascii="Arial" w:hAnsi="Arial" w:cs="Arial"/>
        </w:rPr>
        <w:t xml:space="preserve">an Editorial (2023) ‘The Guardian view on arts education: a creativity crisis’ The Guardian 7th Feb 2023. [Online] Available at: </w:t>
      </w:r>
      <w:hyperlink r:id="rId23" w:history="1">
        <w:r w:rsidRPr="006C4337">
          <w:rPr>
            <w:rStyle w:val="Hyperlink4"/>
          </w:rPr>
          <w:t>https://www.theguardian.com/commentisfree/2023/feb/07/the-guardian-view-on-arts-education-a-creativity-crisis</w:t>
        </w:r>
      </w:hyperlink>
      <w:r w:rsidRPr="006C4337">
        <w:rPr>
          <w:rStyle w:val="None"/>
          <w:rFonts w:ascii="Arial" w:hAnsi="Arial" w:cs="Arial"/>
        </w:rPr>
        <w:t xml:space="preserve"> (Accessed 6th May 2023)</w:t>
      </w:r>
    </w:p>
    <w:p w14:paraId="3C78F2B6" w14:textId="77777777" w:rsidR="002D7649" w:rsidRPr="006C4337" w:rsidRDefault="002D7649" w:rsidP="006C4337">
      <w:pPr>
        <w:pStyle w:val="Body"/>
        <w:spacing w:line="360" w:lineRule="auto"/>
        <w:rPr>
          <w:rFonts w:ascii="Arial" w:eastAsia="Arial" w:hAnsi="Arial" w:cs="Arial"/>
        </w:rPr>
      </w:pPr>
    </w:p>
    <w:p w14:paraId="0703FE59"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University of Wales (2022) ‘Research Ethics and integrity code of </w:t>
      </w:r>
      <w:proofErr w:type="spellStart"/>
      <w:r w:rsidRPr="006C4337">
        <w:rPr>
          <w:rFonts w:ascii="Arial" w:hAnsi="Arial" w:cs="Arial"/>
        </w:rPr>
        <w:t>Pracitce</w:t>
      </w:r>
      <w:proofErr w:type="spellEnd"/>
      <w:r w:rsidRPr="006C4337">
        <w:rPr>
          <w:rFonts w:ascii="Arial" w:hAnsi="Arial" w:cs="Arial"/>
        </w:rPr>
        <w:t>’ https://www.uwtsd.ac.uk/media/uwtsd-website/content-assets/documents/research/REICoP-July-2022.pdf</w:t>
      </w:r>
    </w:p>
    <w:p w14:paraId="4583222F" w14:textId="77777777" w:rsidR="002D7649" w:rsidRPr="006C4337" w:rsidRDefault="002D7649" w:rsidP="006C4337">
      <w:pPr>
        <w:pStyle w:val="Body"/>
        <w:spacing w:line="360" w:lineRule="auto"/>
        <w:rPr>
          <w:rFonts w:ascii="Arial" w:eastAsia="Arial" w:hAnsi="Arial" w:cs="Arial"/>
        </w:rPr>
      </w:pPr>
    </w:p>
    <w:p w14:paraId="52C345F5"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rPr>
        <w:t xml:space="preserve">Welch, G.F., 2009. Evidence of the development of vocal pitch matching ability in children. </w:t>
      </w:r>
      <w:r w:rsidRPr="006C4337">
        <w:rPr>
          <w:rStyle w:val="None"/>
          <w:rFonts w:ascii="Arial" w:hAnsi="Arial" w:cs="Arial"/>
          <w:i/>
          <w:iCs/>
        </w:rPr>
        <w:t>Japanese Journal of Music Education Research</w:t>
      </w:r>
      <w:r w:rsidRPr="006C4337">
        <w:rPr>
          <w:rFonts w:ascii="Arial" w:hAnsi="Arial" w:cs="Arial"/>
        </w:rPr>
        <w:t xml:space="preserve">, </w:t>
      </w:r>
      <w:r w:rsidRPr="006C4337">
        <w:rPr>
          <w:rStyle w:val="None"/>
          <w:rFonts w:ascii="Arial" w:hAnsi="Arial" w:cs="Arial"/>
          <w:i/>
          <w:iCs/>
        </w:rPr>
        <w:t>39</w:t>
      </w:r>
      <w:r w:rsidRPr="006C4337">
        <w:rPr>
          <w:rFonts w:ascii="Arial" w:hAnsi="Arial" w:cs="Arial"/>
        </w:rPr>
        <w:t>(1), pp.38-47.</w:t>
      </w:r>
    </w:p>
    <w:p w14:paraId="285F9C86"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noProof/>
        </w:rPr>
        <w:drawing>
          <wp:anchor distT="152400" distB="152400" distL="152400" distR="152400" simplePos="0" relativeHeight="251661312" behindDoc="0" locked="0" layoutInCell="1" allowOverlap="1" wp14:anchorId="5F22715B" wp14:editId="4763A15A">
            <wp:simplePos x="0" y="0"/>
            <wp:positionH relativeFrom="page">
              <wp:posOffset>795665</wp:posOffset>
            </wp:positionH>
            <wp:positionV relativeFrom="page">
              <wp:posOffset>10484662</wp:posOffset>
            </wp:positionV>
            <wp:extent cx="5717002" cy="5371059"/>
            <wp:effectExtent l="0" t="0" r="0" b="0"/>
            <wp:wrapNone/>
            <wp:docPr id="1073741832" name="officeArt object" descr="Image"/>
            <wp:cNvGraphicFramePr/>
            <a:graphic xmlns:a="http://schemas.openxmlformats.org/drawingml/2006/main">
              <a:graphicData uri="http://schemas.openxmlformats.org/drawingml/2006/picture">
                <pic:pic xmlns:pic="http://schemas.openxmlformats.org/drawingml/2006/picture">
                  <pic:nvPicPr>
                    <pic:cNvPr id="1073741832" name="Image" descr="Image"/>
                    <pic:cNvPicPr>
                      <a:picLocks noChangeAspect="1"/>
                    </pic:cNvPicPr>
                  </pic:nvPicPr>
                  <pic:blipFill>
                    <a:blip r:embed="rId24"/>
                    <a:srcRect l="16600" b="44565"/>
                    <a:stretch>
                      <a:fillRect/>
                    </a:stretch>
                  </pic:blipFill>
                  <pic:spPr>
                    <a:xfrm>
                      <a:off x="0" y="0"/>
                      <a:ext cx="5717002" cy="5371059"/>
                    </a:xfrm>
                    <a:prstGeom prst="rect">
                      <a:avLst/>
                    </a:prstGeom>
                    <a:ln w="12700" cap="flat">
                      <a:noFill/>
                      <a:miter lim="400000"/>
                    </a:ln>
                    <a:effectLst/>
                  </pic:spPr>
                </pic:pic>
              </a:graphicData>
            </a:graphic>
          </wp:anchor>
        </w:drawing>
      </w:r>
    </w:p>
    <w:p w14:paraId="77049652" w14:textId="77777777" w:rsidR="002D7649" w:rsidRPr="006C4337" w:rsidRDefault="003B65BD" w:rsidP="006C4337">
      <w:pPr>
        <w:pStyle w:val="Body"/>
        <w:spacing w:line="360" w:lineRule="auto"/>
        <w:rPr>
          <w:rFonts w:ascii="Arial" w:eastAsia="Arial" w:hAnsi="Arial" w:cs="Arial"/>
        </w:rPr>
      </w:pPr>
      <w:r w:rsidRPr="006C4337">
        <w:rPr>
          <w:rFonts w:ascii="Arial" w:hAnsi="Arial" w:cs="Arial"/>
          <w:lang w:val="de-DE"/>
        </w:rPr>
        <w:t xml:space="preserve">Welch, G et al (2014) </w:t>
      </w:r>
      <w:r w:rsidRPr="006C4337">
        <w:rPr>
          <w:rFonts w:ascii="Arial" w:hAnsi="Arial" w:cs="Arial"/>
          <w:rtl/>
        </w:rPr>
        <w:t>‘</w:t>
      </w:r>
      <w:r w:rsidRPr="006C4337">
        <w:rPr>
          <w:rFonts w:ascii="Arial" w:hAnsi="Arial" w:cs="Arial"/>
        </w:rPr>
        <w:t>Singing and Social inclusion</w:t>
      </w:r>
      <w:r w:rsidRPr="006C4337">
        <w:rPr>
          <w:rFonts w:ascii="Arial" w:hAnsi="Arial" w:cs="Arial"/>
          <w:rtl/>
        </w:rPr>
        <w:t xml:space="preserve">’ </w:t>
      </w:r>
      <w:r w:rsidRPr="006C4337">
        <w:rPr>
          <w:rStyle w:val="None"/>
          <w:rFonts w:ascii="Arial" w:hAnsi="Arial" w:cs="Arial"/>
          <w:i/>
          <w:iCs/>
        </w:rPr>
        <w:t>Frontiers in Psychology (</w:t>
      </w:r>
      <w:r w:rsidRPr="006C4337">
        <w:rPr>
          <w:rFonts w:ascii="Arial" w:hAnsi="Arial" w:cs="Arial"/>
        </w:rPr>
        <w:t>Accessed 9th June 2022) DOI: 10.3389/fpsyg.2014.00803</w:t>
      </w:r>
    </w:p>
    <w:p w14:paraId="0607B93C" w14:textId="77777777" w:rsidR="002D7649" w:rsidRPr="006C4337" w:rsidRDefault="002D7649" w:rsidP="006C4337">
      <w:pPr>
        <w:pStyle w:val="Body"/>
        <w:spacing w:line="360" w:lineRule="auto"/>
        <w:rPr>
          <w:rFonts w:ascii="Arial" w:eastAsia="Arial" w:hAnsi="Arial" w:cs="Arial"/>
        </w:rPr>
      </w:pPr>
    </w:p>
    <w:p w14:paraId="7159E66B" w14:textId="77777777" w:rsidR="002D7649" w:rsidRPr="006C4337" w:rsidRDefault="003B65BD" w:rsidP="006C4337">
      <w:pPr>
        <w:pStyle w:val="Body"/>
        <w:spacing w:line="360" w:lineRule="auto"/>
        <w:rPr>
          <w:rFonts w:ascii="Arial" w:hAnsi="Arial" w:cs="Arial"/>
        </w:rPr>
      </w:pPr>
      <w:r w:rsidRPr="006C4337">
        <w:rPr>
          <w:rStyle w:val="None"/>
          <w:rFonts w:ascii="Arial" w:hAnsi="Arial" w:cs="Arial"/>
        </w:rPr>
        <w:t xml:space="preserve">Welch, G.F., </w:t>
      </w:r>
      <w:proofErr w:type="spellStart"/>
      <w:r w:rsidRPr="006C4337">
        <w:rPr>
          <w:rStyle w:val="None"/>
          <w:rFonts w:ascii="Arial" w:hAnsi="Arial" w:cs="Arial"/>
        </w:rPr>
        <w:t>Himonides</w:t>
      </w:r>
      <w:proofErr w:type="spellEnd"/>
      <w:r w:rsidRPr="006C4337">
        <w:rPr>
          <w:rStyle w:val="None"/>
          <w:rFonts w:ascii="Arial" w:hAnsi="Arial" w:cs="Arial"/>
        </w:rPr>
        <w:t xml:space="preserve">, E., Saunders, J., </w:t>
      </w:r>
      <w:proofErr w:type="spellStart"/>
      <w:r w:rsidRPr="006C4337">
        <w:rPr>
          <w:rStyle w:val="None"/>
          <w:rFonts w:ascii="Arial" w:hAnsi="Arial" w:cs="Arial"/>
        </w:rPr>
        <w:t>Papageorgi</w:t>
      </w:r>
      <w:proofErr w:type="spellEnd"/>
      <w:r w:rsidRPr="006C4337">
        <w:rPr>
          <w:rStyle w:val="None"/>
          <w:rFonts w:ascii="Arial" w:hAnsi="Arial" w:cs="Arial"/>
        </w:rPr>
        <w:t xml:space="preserve">, I., </w:t>
      </w:r>
      <w:proofErr w:type="spellStart"/>
      <w:r w:rsidRPr="006C4337">
        <w:rPr>
          <w:rStyle w:val="None"/>
          <w:rFonts w:ascii="Arial" w:hAnsi="Arial" w:cs="Arial"/>
        </w:rPr>
        <w:t>Rinta</w:t>
      </w:r>
      <w:proofErr w:type="spellEnd"/>
      <w:r w:rsidRPr="006C4337">
        <w:rPr>
          <w:rStyle w:val="None"/>
          <w:rFonts w:ascii="Arial" w:hAnsi="Arial" w:cs="Arial"/>
        </w:rPr>
        <w:t xml:space="preserve">, T., </w:t>
      </w:r>
      <w:proofErr w:type="spellStart"/>
      <w:r w:rsidRPr="006C4337">
        <w:rPr>
          <w:rStyle w:val="None"/>
          <w:rFonts w:ascii="Arial" w:hAnsi="Arial" w:cs="Arial"/>
        </w:rPr>
        <w:t>Preti</w:t>
      </w:r>
      <w:proofErr w:type="spellEnd"/>
      <w:r w:rsidRPr="006C4337">
        <w:rPr>
          <w:rStyle w:val="None"/>
          <w:rFonts w:ascii="Arial" w:hAnsi="Arial" w:cs="Arial"/>
        </w:rPr>
        <w:t xml:space="preserve">, C., Stewart, C., Lani, J. and Hill, J., 2011. Researching the first year of the National Singing </w:t>
      </w:r>
      <w:proofErr w:type="spellStart"/>
      <w:r w:rsidRPr="006C4337">
        <w:rPr>
          <w:rStyle w:val="None"/>
          <w:rFonts w:ascii="Arial" w:hAnsi="Arial" w:cs="Arial"/>
        </w:rPr>
        <w:t>Programme</w:t>
      </w:r>
      <w:proofErr w:type="spellEnd"/>
      <w:r w:rsidRPr="006C4337">
        <w:rPr>
          <w:rStyle w:val="None"/>
          <w:rFonts w:ascii="Arial" w:hAnsi="Arial" w:cs="Arial"/>
        </w:rPr>
        <w:t xml:space="preserve"> Sing Up in England: An initial impact evaluation. </w:t>
      </w:r>
      <w:proofErr w:type="spellStart"/>
      <w:r w:rsidRPr="006C4337">
        <w:rPr>
          <w:rStyle w:val="None"/>
          <w:rFonts w:ascii="Arial" w:hAnsi="Arial" w:cs="Arial"/>
          <w:i/>
          <w:iCs/>
        </w:rPr>
        <w:t>Psychomusicology</w:t>
      </w:r>
      <w:proofErr w:type="spellEnd"/>
      <w:r w:rsidRPr="006C4337">
        <w:rPr>
          <w:rStyle w:val="None"/>
          <w:rFonts w:ascii="Arial" w:hAnsi="Arial" w:cs="Arial"/>
          <w:i/>
          <w:iCs/>
        </w:rPr>
        <w:t>: Music, Mind and Brain</w:t>
      </w:r>
      <w:r w:rsidRPr="006C4337">
        <w:rPr>
          <w:rFonts w:ascii="Arial" w:hAnsi="Arial" w:cs="Arial"/>
        </w:rPr>
        <w:t xml:space="preserve">, </w:t>
      </w:r>
      <w:r w:rsidRPr="006C4337">
        <w:rPr>
          <w:rStyle w:val="None"/>
          <w:rFonts w:ascii="Arial" w:hAnsi="Arial" w:cs="Arial"/>
          <w:i/>
          <w:iCs/>
        </w:rPr>
        <w:t>21</w:t>
      </w:r>
      <w:r w:rsidRPr="006C4337">
        <w:rPr>
          <w:rFonts w:ascii="Arial" w:hAnsi="Arial" w:cs="Arial"/>
        </w:rPr>
        <w:t>(1-2), p.83.</w:t>
      </w:r>
    </w:p>
    <w:p w14:paraId="20E99CD8" w14:textId="77777777" w:rsidR="002D7649" w:rsidRPr="006C4337" w:rsidRDefault="002D7649" w:rsidP="006C4337">
      <w:pPr>
        <w:pStyle w:val="Default"/>
        <w:spacing w:before="0" w:line="360" w:lineRule="auto"/>
        <w:rPr>
          <w:rFonts w:ascii="Arial" w:eastAsia="Arial" w:hAnsi="Arial" w:cs="Arial"/>
          <w:color w:val="222222"/>
          <w:sz w:val="22"/>
          <w:szCs w:val="22"/>
          <w:shd w:val="clear" w:color="auto" w:fill="FFFFFF"/>
        </w:rPr>
      </w:pPr>
    </w:p>
    <w:p w14:paraId="3D32DB9E"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r w:rsidRPr="006C4337">
        <w:rPr>
          <w:rFonts w:ascii="Arial" w:hAnsi="Arial" w:cs="Arial"/>
          <w:color w:val="222222"/>
          <w:sz w:val="22"/>
          <w:szCs w:val="22"/>
          <w:shd w:val="clear" w:color="auto" w:fill="FFFFFF"/>
          <w:lang w:val="en-US"/>
        </w:rPr>
        <w:t>Welch, G., Purves, R., Saunders, J., Mason, K. and Bowmer, A., 2020. 'Sing Every Day': An evaluation of a VOCES8 Foundation school-based singing project in Hackney, London 2019.</w:t>
      </w:r>
    </w:p>
    <w:p w14:paraId="63200B5F" w14:textId="77777777" w:rsidR="002D7649" w:rsidRPr="006C4337" w:rsidRDefault="002D7649" w:rsidP="006C4337">
      <w:pPr>
        <w:pStyle w:val="Default"/>
        <w:spacing w:before="0" w:line="360" w:lineRule="auto"/>
        <w:jc w:val="both"/>
        <w:rPr>
          <w:rFonts w:ascii="Arial" w:eastAsia="Arial" w:hAnsi="Arial" w:cs="Arial"/>
          <w:sz w:val="22"/>
          <w:szCs w:val="22"/>
          <w:u w:color="000000"/>
          <w:lang w:val="en-US"/>
          <w14:textOutline w14:w="12700" w14:cap="flat" w14:cmpd="sng" w14:algn="ctr">
            <w14:noFill/>
            <w14:prstDash w14:val="solid"/>
            <w14:miter w14:lim="400000"/>
          </w14:textOutline>
        </w:rPr>
      </w:pPr>
    </w:p>
    <w:p w14:paraId="5F612695" w14:textId="77777777" w:rsidR="002D7649" w:rsidRPr="006C4337" w:rsidRDefault="003B65BD"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r w:rsidRPr="006C4337">
        <w:rPr>
          <w:rFonts w:ascii="Arial" w:hAnsi="Arial" w:cs="Arial"/>
          <w:sz w:val="22"/>
          <w:szCs w:val="22"/>
          <w:u w:color="000000"/>
          <w:lang w:val="en-US"/>
          <w14:textOutline w14:w="12700" w14:cap="flat" w14:cmpd="sng" w14:algn="ctr">
            <w14:noFill/>
            <w14:prstDash w14:val="solid"/>
            <w14:miter w14:lim="400000"/>
          </w14:textOutline>
        </w:rPr>
        <w:t>Winter, D. (2020)</w:t>
      </w:r>
      <w:r w:rsidRPr="006C4337">
        <w:rPr>
          <w:rStyle w:val="None"/>
          <w:rFonts w:ascii="Arial" w:hAnsi="Arial" w:cs="Arial"/>
          <w:i/>
          <w:iCs/>
          <w:sz w:val="22"/>
          <w:szCs w:val="22"/>
          <w:u w:color="000000"/>
          <w:lang w:val="en-US"/>
          <w14:textOutline w14:w="12700" w14:cap="flat" w14:cmpd="sng" w14:algn="ctr">
            <w14:noFill/>
            <w14:prstDash w14:val="solid"/>
            <w14:miter w14:lim="400000"/>
          </w14:textOutline>
        </w:rPr>
        <w:t xml:space="preserve"> Understanding Research Methods: From Singing Teacher to Practitioner Researcher</w:t>
      </w:r>
      <w:r w:rsidRPr="006C4337">
        <w:rPr>
          <w:rFonts w:ascii="Arial" w:hAnsi="Arial" w:cs="Arial"/>
          <w:sz w:val="22"/>
          <w:szCs w:val="22"/>
          <w:u w:color="000000"/>
          <w:lang w:val="en-US"/>
          <w14:textOutline w14:w="12700" w14:cap="flat" w14:cmpd="sng" w14:algn="ctr">
            <w14:noFill/>
            <w14:prstDash w14:val="solid"/>
            <w14:miter w14:lim="400000"/>
          </w14:textOutline>
        </w:rPr>
        <w:t xml:space="preserve"> July 2020DOI: 10.13140/RG.2.2.16046.13122</w:t>
      </w:r>
    </w:p>
    <w:p w14:paraId="2D1211A0" w14:textId="77777777" w:rsidR="002D7649" w:rsidRPr="006C4337" w:rsidRDefault="002D7649" w:rsidP="006C4337">
      <w:pPr>
        <w:pStyle w:val="Default"/>
        <w:spacing w:before="0" w:line="360" w:lineRule="auto"/>
        <w:rPr>
          <w:rFonts w:ascii="Arial" w:eastAsia="Arial" w:hAnsi="Arial" w:cs="Arial"/>
          <w:sz w:val="22"/>
          <w:szCs w:val="22"/>
          <w:u w:color="000000"/>
          <w:lang w:val="en-US"/>
          <w14:textOutline w14:w="12700" w14:cap="flat" w14:cmpd="sng" w14:algn="ctr">
            <w14:noFill/>
            <w14:prstDash w14:val="solid"/>
            <w14:miter w14:lim="400000"/>
          </w14:textOutline>
        </w:rPr>
      </w:pPr>
    </w:p>
    <w:p w14:paraId="293AE564" w14:textId="77777777" w:rsidR="002D7649" w:rsidRPr="006C4337" w:rsidRDefault="003B65BD" w:rsidP="006C4337">
      <w:pPr>
        <w:pStyle w:val="Default"/>
        <w:spacing w:before="0" w:line="360" w:lineRule="auto"/>
        <w:rPr>
          <w:rFonts w:ascii="Arial" w:eastAsia="Arial" w:hAnsi="Arial" w:cs="Arial"/>
          <w:color w:val="222222"/>
          <w:sz w:val="22"/>
          <w:szCs w:val="22"/>
          <w:shd w:val="clear" w:color="auto" w:fill="FFFFFF"/>
        </w:rPr>
      </w:pPr>
      <w:proofErr w:type="spellStart"/>
      <w:r w:rsidRPr="006C4337">
        <w:rPr>
          <w:rFonts w:ascii="Arial" w:hAnsi="Arial" w:cs="Arial"/>
          <w:color w:val="222222"/>
          <w:sz w:val="22"/>
          <w:szCs w:val="22"/>
          <w:shd w:val="clear" w:color="auto" w:fill="FFFFFF"/>
          <w:lang w:val="en-US"/>
        </w:rPr>
        <w:t>Zarza-Alzugaray</w:t>
      </w:r>
      <w:proofErr w:type="spellEnd"/>
      <w:r w:rsidRPr="006C4337">
        <w:rPr>
          <w:rFonts w:ascii="Arial" w:hAnsi="Arial" w:cs="Arial"/>
          <w:color w:val="222222"/>
          <w:sz w:val="22"/>
          <w:szCs w:val="22"/>
          <w:shd w:val="clear" w:color="auto" w:fill="FFFFFF"/>
          <w:lang w:val="en-US"/>
        </w:rPr>
        <w:t xml:space="preserve">, F.J., Casanova, O., McPherson, G.E. and </w:t>
      </w:r>
      <w:proofErr w:type="spellStart"/>
      <w:r w:rsidRPr="006C4337">
        <w:rPr>
          <w:rFonts w:ascii="Arial" w:hAnsi="Arial" w:cs="Arial"/>
          <w:color w:val="222222"/>
          <w:sz w:val="22"/>
          <w:szCs w:val="22"/>
          <w:shd w:val="clear" w:color="auto" w:fill="FFFFFF"/>
          <w:lang w:val="en-US"/>
        </w:rPr>
        <w:t>Orejudo</w:t>
      </w:r>
      <w:proofErr w:type="spellEnd"/>
      <w:r w:rsidRPr="006C4337">
        <w:rPr>
          <w:rFonts w:ascii="Arial" w:hAnsi="Arial" w:cs="Arial"/>
          <w:color w:val="222222"/>
          <w:sz w:val="22"/>
          <w:szCs w:val="22"/>
          <w:shd w:val="clear" w:color="auto" w:fill="FFFFFF"/>
          <w:lang w:val="en-US"/>
        </w:rPr>
        <w:t xml:space="preserve">, S., 2020. Music self-efficacy for performance: An explanatory model based on social support. </w:t>
      </w:r>
      <w:r w:rsidRPr="006C4337">
        <w:rPr>
          <w:rStyle w:val="None"/>
          <w:rFonts w:ascii="Arial" w:hAnsi="Arial" w:cs="Arial"/>
          <w:i/>
          <w:iCs/>
          <w:color w:val="222222"/>
          <w:sz w:val="22"/>
          <w:szCs w:val="22"/>
          <w:shd w:val="clear" w:color="auto" w:fill="FFFFFF"/>
          <w:lang w:val="en-US"/>
        </w:rPr>
        <w:t>Frontiers in psychology</w:t>
      </w:r>
      <w:r w:rsidRPr="006C4337">
        <w:rPr>
          <w:rFonts w:ascii="Arial" w:hAnsi="Arial" w:cs="Arial"/>
          <w:color w:val="222222"/>
          <w:sz w:val="22"/>
          <w:szCs w:val="22"/>
          <w:shd w:val="clear" w:color="auto" w:fill="FFFFFF"/>
        </w:rPr>
        <w:t xml:space="preserve">, </w:t>
      </w:r>
      <w:r w:rsidRPr="006C4337">
        <w:rPr>
          <w:rStyle w:val="None"/>
          <w:rFonts w:ascii="Arial" w:hAnsi="Arial" w:cs="Arial"/>
          <w:i/>
          <w:iCs/>
          <w:color w:val="222222"/>
          <w:sz w:val="22"/>
          <w:szCs w:val="22"/>
          <w:shd w:val="clear" w:color="auto" w:fill="FFFFFF"/>
        </w:rPr>
        <w:t>11</w:t>
      </w:r>
      <w:r w:rsidRPr="006C4337">
        <w:rPr>
          <w:rFonts w:ascii="Arial" w:hAnsi="Arial" w:cs="Arial"/>
          <w:color w:val="222222"/>
          <w:sz w:val="22"/>
          <w:szCs w:val="22"/>
          <w:shd w:val="clear" w:color="auto" w:fill="FFFFFF"/>
        </w:rPr>
        <w:t>, p.1249.</w:t>
      </w:r>
    </w:p>
    <w:p w14:paraId="537F04FE" w14:textId="77777777" w:rsidR="002D7649" w:rsidRDefault="002D7649" w:rsidP="00E751D4">
      <w:pPr>
        <w:pStyle w:val="Default"/>
        <w:spacing w:before="0" w:line="360" w:lineRule="auto"/>
        <w:rPr>
          <w:rFonts w:ascii="Arial" w:eastAsia="Arial" w:hAnsi="Arial" w:cs="Arial"/>
          <w:color w:val="222222"/>
          <w:sz w:val="22"/>
          <w:szCs w:val="22"/>
          <w:shd w:val="clear" w:color="auto" w:fill="FFFFFF"/>
        </w:rPr>
      </w:pPr>
    </w:p>
    <w:p w14:paraId="0AFFB817" w14:textId="77777777" w:rsidR="00931F2F" w:rsidRDefault="00931F2F" w:rsidP="00E751D4">
      <w:pPr>
        <w:pStyle w:val="Default"/>
        <w:spacing w:before="0" w:line="360" w:lineRule="auto"/>
        <w:rPr>
          <w:rFonts w:ascii="Arial" w:eastAsia="Arial" w:hAnsi="Arial" w:cs="Arial"/>
          <w:color w:val="222222"/>
          <w:sz w:val="22"/>
          <w:szCs w:val="22"/>
          <w:shd w:val="clear" w:color="auto" w:fill="FFFFFF"/>
        </w:rPr>
      </w:pPr>
    </w:p>
    <w:p w14:paraId="0DCB27AA" w14:textId="77777777" w:rsidR="00931F2F" w:rsidRPr="00E751D4" w:rsidRDefault="00931F2F" w:rsidP="00E751D4">
      <w:pPr>
        <w:pStyle w:val="Default"/>
        <w:spacing w:before="0" w:line="360" w:lineRule="auto"/>
        <w:rPr>
          <w:rFonts w:ascii="Arial" w:eastAsia="Arial" w:hAnsi="Arial" w:cs="Arial"/>
          <w:color w:val="222222"/>
          <w:sz w:val="22"/>
          <w:szCs w:val="22"/>
          <w:shd w:val="clear" w:color="auto" w:fill="FFFFFF"/>
        </w:rPr>
      </w:pPr>
    </w:p>
    <w:p w14:paraId="4AEF720B" w14:textId="77777777" w:rsidR="002D7649" w:rsidRDefault="002D7649" w:rsidP="00E751D4">
      <w:pPr>
        <w:pStyle w:val="Default"/>
        <w:spacing w:before="0" w:line="360" w:lineRule="auto"/>
        <w:rPr>
          <w:rFonts w:ascii="Arial" w:eastAsia="Arial" w:hAnsi="Arial" w:cs="Arial"/>
          <w:color w:val="222222"/>
          <w:sz w:val="22"/>
          <w:szCs w:val="22"/>
          <w:shd w:val="clear" w:color="auto" w:fill="FFFFFF"/>
        </w:rPr>
      </w:pPr>
    </w:p>
    <w:p w14:paraId="7F067682"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556AAAF7"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0B353FDC"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5E753B97"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76D2628F"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4AABBD5E"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635A1082"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340696EC"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44643272"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5E05FB4E"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1A1BBDC8"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4C428CD5"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1807126E"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4D1014CA"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2F9D3246"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24E0E7A0"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420894D3"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2C45D466"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1A4A1937" w14:textId="77777777" w:rsidR="002F4D98" w:rsidRDefault="002F4D98" w:rsidP="00E751D4">
      <w:pPr>
        <w:pStyle w:val="Default"/>
        <w:spacing w:before="0" w:line="360" w:lineRule="auto"/>
        <w:rPr>
          <w:rFonts w:ascii="Arial" w:eastAsia="Arial" w:hAnsi="Arial" w:cs="Arial"/>
          <w:color w:val="222222"/>
          <w:sz w:val="22"/>
          <w:szCs w:val="22"/>
          <w:shd w:val="clear" w:color="auto" w:fill="FFFFFF"/>
        </w:rPr>
      </w:pPr>
    </w:p>
    <w:p w14:paraId="100826D0" w14:textId="77777777" w:rsidR="002F4D98" w:rsidRPr="00E751D4" w:rsidRDefault="002F4D98" w:rsidP="00E751D4">
      <w:pPr>
        <w:pStyle w:val="Default"/>
        <w:spacing w:before="0" w:line="360" w:lineRule="auto"/>
        <w:rPr>
          <w:rFonts w:ascii="Arial" w:eastAsia="Arial" w:hAnsi="Arial" w:cs="Arial"/>
          <w:color w:val="222222"/>
          <w:sz w:val="22"/>
          <w:szCs w:val="22"/>
          <w:shd w:val="clear" w:color="auto" w:fill="FFFFFF"/>
        </w:rPr>
      </w:pPr>
    </w:p>
    <w:p w14:paraId="150AE6F8" w14:textId="77777777" w:rsidR="002D7649" w:rsidRPr="00985892" w:rsidRDefault="003B65BD">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hAnsi="Arial" w:cs="Arial"/>
          <w:b/>
          <w:bCs/>
          <w:color w:val="222222"/>
          <w:sz w:val="22"/>
          <w:szCs w:val="22"/>
          <w:u w:val="single"/>
          <w:shd w:val="clear" w:color="auto" w:fill="FFFFFF"/>
          <w:lang w:val="en-US"/>
        </w:rPr>
        <w:lastRenderedPageBreak/>
        <w:t>Appendices</w:t>
      </w:r>
    </w:p>
    <w:p w14:paraId="5E4B7229" w14:textId="77777777"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0F678655" w14:textId="77777777" w:rsidR="002D7649" w:rsidRPr="00985892" w:rsidRDefault="003B65BD">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hAnsi="Arial" w:cs="Arial"/>
          <w:b/>
          <w:bCs/>
          <w:color w:val="222222"/>
          <w:sz w:val="22"/>
          <w:szCs w:val="22"/>
          <w:u w:val="single"/>
          <w:shd w:val="clear" w:color="auto" w:fill="FFFFFF"/>
          <w:lang w:val="en-US"/>
        </w:rPr>
        <w:t>Appendix 1</w:t>
      </w:r>
    </w:p>
    <w:p w14:paraId="119932E3" w14:textId="77777777" w:rsidR="002D7649" w:rsidRPr="00985892" w:rsidRDefault="003B65BD">
      <w:pPr>
        <w:pStyle w:val="Body"/>
        <w:rPr>
          <w:rFonts w:ascii="Arial" w:hAnsi="Arial" w:cs="Arial"/>
          <w:b/>
          <w:bCs/>
          <w:u w:val="single"/>
        </w:rPr>
      </w:pPr>
      <w:r w:rsidRPr="00985892">
        <w:rPr>
          <w:rFonts w:ascii="Arial" w:hAnsi="Arial" w:cs="Arial"/>
          <w:b/>
          <w:bCs/>
          <w:u w:val="single"/>
        </w:rPr>
        <w:t>Flexible Performing</w:t>
      </w:r>
    </w:p>
    <w:p w14:paraId="3D41F74C" w14:textId="77777777" w:rsidR="002D7649" w:rsidRPr="00985892" w:rsidRDefault="003B65BD">
      <w:pPr>
        <w:pStyle w:val="Body"/>
        <w:rPr>
          <w:rFonts w:ascii="Arial" w:hAnsi="Arial" w:cs="Arial"/>
          <w:b/>
          <w:bCs/>
          <w:u w:val="single"/>
        </w:rPr>
      </w:pPr>
      <w:r w:rsidRPr="00985892">
        <w:rPr>
          <w:rFonts w:ascii="Arial" w:hAnsi="Arial" w:cs="Arial"/>
          <w:b/>
          <w:bCs/>
          <w:u w:val="single"/>
        </w:rPr>
        <w:t>A series of 6 sessions.</w:t>
      </w:r>
    </w:p>
    <w:p w14:paraId="26B8E75E" w14:textId="77777777" w:rsidR="002D7649" w:rsidRPr="00985892" w:rsidRDefault="002D7649">
      <w:pPr>
        <w:pStyle w:val="Body"/>
        <w:rPr>
          <w:rFonts w:ascii="Arial" w:hAnsi="Arial" w:cs="Arial"/>
        </w:rPr>
      </w:pPr>
    </w:p>
    <w:p w14:paraId="1E90C2F0" w14:textId="77777777" w:rsidR="002D7649" w:rsidRPr="00985892" w:rsidRDefault="003B65BD">
      <w:pPr>
        <w:pStyle w:val="Body"/>
        <w:rPr>
          <w:rFonts w:ascii="Arial" w:hAnsi="Arial" w:cs="Arial"/>
        </w:rPr>
      </w:pPr>
      <w:r w:rsidRPr="00985892">
        <w:rPr>
          <w:rFonts w:ascii="Arial" w:hAnsi="Arial" w:cs="Arial"/>
        </w:rPr>
        <w:t>It is likely that most children in the class will not practice the ACT exercises between the sessions.</w:t>
      </w:r>
    </w:p>
    <w:p w14:paraId="32933719" w14:textId="77777777" w:rsidR="002D7649" w:rsidRPr="00985892" w:rsidRDefault="003B65BD">
      <w:pPr>
        <w:pStyle w:val="Body"/>
        <w:rPr>
          <w:rFonts w:ascii="Arial" w:hAnsi="Arial" w:cs="Arial"/>
        </w:rPr>
      </w:pPr>
      <w:r w:rsidRPr="00985892">
        <w:rPr>
          <w:rFonts w:ascii="Arial" w:hAnsi="Arial" w:cs="Arial"/>
        </w:rPr>
        <w:t>Each session will include a Stay Here and Notice Yourself Exercise - This will help the children to be in a good frame of mind for the rest of the session and help to focus their attention.</w:t>
      </w:r>
    </w:p>
    <w:p w14:paraId="54B57F9D" w14:textId="77777777" w:rsidR="002D7649" w:rsidRPr="00985892" w:rsidRDefault="002D7649">
      <w:pPr>
        <w:pStyle w:val="Body"/>
        <w:rPr>
          <w:rFonts w:ascii="Arial" w:hAnsi="Arial" w:cs="Arial"/>
        </w:rPr>
      </w:pPr>
    </w:p>
    <w:tbl>
      <w:tblPr>
        <w:tblW w:w="9630"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646"/>
        <w:gridCol w:w="6984"/>
      </w:tblGrid>
      <w:tr w:rsidR="002D7649" w:rsidRPr="00985892" w14:paraId="57049842"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51ED9974" w14:textId="77777777" w:rsidR="002D7649" w:rsidRPr="00985892" w:rsidRDefault="003B65BD">
            <w:pPr>
              <w:pStyle w:val="TableStyle2"/>
              <w:rPr>
                <w:rFonts w:ascii="Arial" w:hAnsi="Arial" w:cs="Arial"/>
              </w:rPr>
            </w:pPr>
            <w:r w:rsidRPr="00985892">
              <w:rPr>
                <w:rFonts w:ascii="Arial" w:hAnsi="Arial" w:cs="Arial"/>
                <w:b/>
                <w:bCs/>
                <w:sz w:val="22"/>
                <w:szCs w:val="22"/>
              </w:rPr>
              <w:t>Session 1</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2324D4CE" w14:textId="77777777" w:rsidR="002D7649" w:rsidRPr="00985892" w:rsidRDefault="002D7649">
            <w:pPr>
              <w:rPr>
                <w:rFonts w:ascii="Arial" w:hAnsi="Arial" w:cs="Arial"/>
              </w:rPr>
            </w:pPr>
          </w:p>
        </w:tc>
      </w:tr>
      <w:tr w:rsidR="002D7649" w:rsidRPr="00985892" w14:paraId="3D123A13" w14:textId="77777777">
        <w:trPr>
          <w:trHeight w:val="96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652095F"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43E62D7" w14:textId="77777777" w:rsidR="002D7649" w:rsidRPr="00985892" w:rsidRDefault="003B65BD">
            <w:pPr>
              <w:pStyle w:val="TableStyle2"/>
              <w:rPr>
                <w:rFonts w:ascii="Arial" w:hAnsi="Arial" w:cs="Arial"/>
              </w:rPr>
            </w:pPr>
            <w:r w:rsidRPr="00985892">
              <w:rPr>
                <w:rFonts w:ascii="Arial" w:hAnsi="Arial" w:cs="Arial"/>
                <w:sz w:val="22"/>
                <w:szCs w:val="22"/>
              </w:rPr>
              <w:t>Questionnaire of Values and Feelings towards performing.</w:t>
            </w:r>
          </w:p>
          <w:p w14:paraId="1862D070" w14:textId="77777777" w:rsidR="002D7649" w:rsidRPr="00985892" w:rsidRDefault="003B65BD">
            <w:pPr>
              <w:pStyle w:val="TableStyle2"/>
              <w:rPr>
                <w:rFonts w:ascii="Arial" w:hAnsi="Arial" w:cs="Arial"/>
              </w:rPr>
            </w:pPr>
            <w:r w:rsidRPr="00985892">
              <w:rPr>
                <w:rFonts w:ascii="Arial" w:hAnsi="Arial" w:cs="Arial"/>
                <w:sz w:val="22"/>
                <w:szCs w:val="22"/>
              </w:rPr>
              <w:t>Baseline Singing recordings (Prior to session)</w:t>
            </w:r>
          </w:p>
          <w:p w14:paraId="21E3159B"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p w14:paraId="1FC0A8A3" w14:textId="77777777" w:rsidR="002D7649" w:rsidRPr="00985892" w:rsidRDefault="003B65BD">
            <w:pPr>
              <w:pStyle w:val="TableStyle2"/>
              <w:rPr>
                <w:rFonts w:ascii="Arial" w:hAnsi="Arial" w:cs="Arial"/>
              </w:rPr>
            </w:pPr>
            <w:r w:rsidRPr="00985892">
              <w:rPr>
                <w:rFonts w:ascii="Arial" w:hAnsi="Arial" w:cs="Arial"/>
                <w:sz w:val="22"/>
                <w:szCs w:val="22"/>
              </w:rPr>
              <w:t>Performance Recording.</w:t>
            </w:r>
          </w:p>
        </w:tc>
      </w:tr>
      <w:tr w:rsidR="002D7649" w:rsidRPr="00985892" w14:paraId="227B14F0" w14:textId="77777777">
        <w:trPr>
          <w:trHeight w:val="270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F4AC1F7"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200237A" w14:textId="77777777" w:rsidR="002D7649" w:rsidRPr="00985892" w:rsidRDefault="003B65BD">
            <w:pPr>
              <w:pStyle w:val="Body"/>
              <w:rPr>
                <w:rFonts w:ascii="Arial" w:hAnsi="Arial" w:cs="Arial"/>
              </w:rPr>
            </w:pPr>
            <w:r w:rsidRPr="00985892">
              <w:rPr>
                <w:rFonts w:ascii="Arial" w:hAnsi="Arial" w:cs="Arial"/>
              </w:rPr>
              <w:t xml:space="preserve">An introduction to a new way of learning in music. I am </w:t>
            </w:r>
            <w:proofErr w:type="gramStart"/>
            <w:r w:rsidRPr="00985892">
              <w:rPr>
                <w:rFonts w:ascii="Arial" w:hAnsi="Arial" w:cs="Arial"/>
              </w:rPr>
              <w:t>Flexible</w:t>
            </w:r>
            <w:proofErr w:type="gramEnd"/>
          </w:p>
          <w:p w14:paraId="0A5DFE2D" w14:textId="77777777" w:rsidR="002D7649" w:rsidRPr="00985892" w:rsidRDefault="003B65BD">
            <w:pPr>
              <w:pStyle w:val="Body"/>
              <w:rPr>
                <w:rFonts w:ascii="Arial" w:hAnsi="Arial" w:cs="Arial"/>
              </w:rPr>
            </w:pPr>
            <w:r w:rsidRPr="00985892">
              <w:rPr>
                <w:rFonts w:ascii="Arial" w:hAnsi="Arial" w:cs="Arial"/>
              </w:rPr>
              <w:t xml:space="preserve">What does Flexible mean? </w:t>
            </w:r>
          </w:p>
          <w:p w14:paraId="52ECCBC1" w14:textId="77777777" w:rsidR="002D7649" w:rsidRPr="00985892" w:rsidRDefault="003B65BD">
            <w:pPr>
              <w:pStyle w:val="Body"/>
              <w:rPr>
                <w:rFonts w:ascii="Arial" w:hAnsi="Arial" w:cs="Arial"/>
              </w:rPr>
            </w:pPr>
            <w:r w:rsidRPr="00985892">
              <w:rPr>
                <w:rFonts w:ascii="Arial" w:hAnsi="Arial" w:cs="Arial"/>
              </w:rPr>
              <w:t xml:space="preserve">Class discussion - what does </w:t>
            </w:r>
            <w:proofErr w:type="gramStart"/>
            <w:r w:rsidRPr="00985892">
              <w:rPr>
                <w:rFonts w:ascii="Arial" w:hAnsi="Arial" w:cs="Arial"/>
              </w:rPr>
              <w:t>being</w:t>
            </w:r>
            <w:proofErr w:type="gramEnd"/>
            <w:r w:rsidRPr="00985892">
              <w:rPr>
                <w:rFonts w:ascii="Arial" w:hAnsi="Arial" w:cs="Arial"/>
              </w:rPr>
              <w:t xml:space="preserve"> flexible mean? Flexible mind and flexible body.</w:t>
            </w:r>
          </w:p>
          <w:p w14:paraId="615188EC" w14:textId="77777777" w:rsidR="002D7649" w:rsidRPr="00985892" w:rsidRDefault="003B65BD">
            <w:pPr>
              <w:pStyle w:val="Body"/>
              <w:rPr>
                <w:rFonts w:ascii="Arial" w:hAnsi="Arial" w:cs="Arial"/>
              </w:rPr>
            </w:pPr>
            <w:r w:rsidRPr="00985892">
              <w:rPr>
                <w:rFonts w:ascii="Arial" w:hAnsi="Arial" w:cs="Arial"/>
              </w:rPr>
              <w:t>How do they think that this is part of music and performing?</w:t>
            </w:r>
          </w:p>
          <w:p w14:paraId="0FFEAF76" w14:textId="77777777" w:rsidR="002D7649" w:rsidRPr="00985892" w:rsidRDefault="003B65BD">
            <w:pPr>
              <w:pStyle w:val="Body"/>
              <w:rPr>
                <w:rFonts w:ascii="Arial" w:hAnsi="Arial" w:cs="Arial"/>
              </w:rPr>
            </w:pPr>
            <w:r w:rsidRPr="00985892">
              <w:rPr>
                <w:rFonts w:ascii="Arial" w:hAnsi="Arial" w:cs="Arial"/>
              </w:rPr>
              <w:t xml:space="preserve">Explain what </w:t>
            </w:r>
            <w:r w:rsidRPr="00985892">
              <w:rPr>
                <w:rFonts w:ascii="Arial" w:hAnsi="Arial" w:cs="Arial"/>
                <w:rtl/>
              </w:rPr>
              <w:t>‘</w:t>
            </w:r>
            <w:r w:rsidRPr="00985892">
              <w:rPr>
                <w:rFonts w:ascii="Arial" w:hAnsi="Arial" w:cs="Arial"/>
              </w:rPr>
              <w:t>staying here</w:t>
            </w:r>
            <w:r w:rsidRPr="00985892">
              <w:rPr>
                <w:rFonts w:ascii="Arial" w:hAnsi="Arial" w:cs="Arial"/>
                <w:rtl/>
              </w:rPr>
              <w:t xml:space="preserve">’ </w:t>
            </w:r>
            <w:r w:rsidRPr="00985892">
              <w:rPr>
                <w:rFonts w:ascii="Arial" w:hAnsi="Arial" w:cs="Arial"/>
                <w:lang w:val="pt-PT"/>
              </w:rPr>
              <w:t xml:space="preserve">is. </w:t>
            </w:r>
            <w:r w:rsidRPr="00985892">
              <w:rPr>
                <w:rStyle w:val="None"/>
                <w:rFonts w:ascii="Arial" w:hAnsi="Arial" w:cs="Arial"/>
                <w:b/>
                <w:bCs/>
                <w:u w:val="single"/>
              </w:rPr>
              <w:t xml:space="preserve">Stay Here - contact with the present </w:t>
            </w:r>
            <w:proofErr w:type="gramStart"/>
            <w:r w:rsidRPr="00985892">
              <w:rPr>
                <w:rStyle w:val="None"/>
                <w:rFonts w:ascii="Arial" w:hAnsi="Arial" w:cs="Arial"/>
                <w:b/>
                <w:bCs/>
                <w:u w:val="single"/>
              </w:rPr>
              <w:t>moment</w:t>
            </w:r>
            <w:proofErr w:type="gramEnd"/>
          </w:p>
          <w:p w14:paraId="389E00A8" w14:textId="77777777" w:rsidR="002D7649" w:rsidRPr="00985892" w:rsidRDefault="003B65BD">
            <w:pPr>
              <w:pStyle w:val="Body"/>
              <w:rPr>
                <w:rFonts w:ascii="Arial" w:hAnsi="Arial" w:cs="Arial"/>
              </w:rPr>
            </w:pPr>
            <w:r w:rsidRPr="00985892">
              <w:rPr>
                <w:rStyle w:val="None"/>
                <w:rFonts w:ascii="Arial" w:hAnsi="Arial" w:cs="Arial"/>
                <w:b/>
                <w:bCs/>
                <w:u w:val="single"/>
              </w:rPr>
              <w:t>Notice Yourself - Self as context</w:t>
            </w:r>
            <w:r w:rsidRPr="00985892">
              <w:rPr>
                <w:rFonts w:ascii="Arial" w:hAnsi="Arial" w:cs="Arial"/>
              </w:rPr>
              <w:t xml:space="preserve"> discuss how you see yourself and how that might influence your </w:t>
            </w:r>
            <w:proofErr w:type="spellStart"/>
            <w:r w:rsidRPr="00985892">
              <w:rPr>
                <w:rFonts w:ascii="Arial" w:hAnsi="Arial" w:cs="Arial"/>
              </w:rPr>
              <w:t>behaviour</w:t>
            </w:r>
            <w:proofErr w:type="spellEnd"/>
            <w:r w:rsidRPr="00985892">
              <w:rPr>
                <w:rFonts w:ascii="Arial" w:hAnsi="Arial" w:cs="Arial"/>
              </w:rPr>
              <w:t>.</w:t>
            </w:r>
          </w:p>
          <w:p w14:paraId="208C0F1D" w14:textId="77777777" w:rsidR="002D7649" w:rsidRPr="00985892" w:rsidRDefault="003B65BD">
            <w:pPr>
              <w:pStyle w:val="Body"/>
              <w:rPr>
                <w:rFonts w:ascii="Arial" w:hAnsi="Arial" w:cs="Arial"/>
              </w:rPr>
            </w:pPr>
            <w:r w:rsidRPr="00985892">
              <w:rPr>
                <w:rFonts w:ascii="Arial" w:hAnsi="Arial" w:cs="Arial"/>
              </w:rPr>
              <w:t xml:space="preserve">The Stage Show Metaphor </w:t>
            </w:r>
          </w:p>
          <w:p w14:paraId="382C9C75" w14:textId="77777777" w:rsidR="002D7649" w:rsidRPr="00985892" w:rsidRDefault="00000000">
            <w:pPr>
              <w:pStyle w:val="Body"/>
              <w:rPr>
                <w:rFonts w:ascii="Arial" w:hAnsi="Arial" w:cs="Arial"/>
              </w:rPr>
            </w:pPr>
            <w:hyperlink r:id="rId25" w:history="1">
              <w:r w:rsidR="003B65BD" w:rsidRPr="00985892">
                <w:rPr>
                  <w:rStyle w:val="Hyperlink2"/>
                  <w:rFonts w:ascii="Arial" w:hAnsi="Arial" w:cs="Arial"/>
                </w:rPr>
                <w:t>https://youtube.com/watch?v=nBPPr1hsbMM</w:t>
              </w:r>
            </w:hyperlink>
          </w:p>
        </w:tc>
      </w:tr>
      <w:tr w:rsidR="002D7649" w:rsidRPr="00985892" w14:paraId="47DA7503"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6DF0C42"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5E62E59" w14:textId="77777777" w:rsidR="002D7649" w:rsidRPr="00985892" w:rsidRDefault="003B65BD">
            <w:pPr>
              <w:pStyle w:val="TableStyle2"/>
              <w:rPr>
                <w:rFonts w:ascii="Arial" w:hAnsi="Arial" w:cs="Arial"/>
              </w:rPr>
            </w:pPr>
            <w:r w:rsidRPr="00985892">
              <w:rPr>
                <w:rFonts w:ascii="Arial" w:hAnsi="Arial" w:cs="Arial"/>
                <w:sz w:val="22"/>
                <w:szCs w:val="22"/>
              </w:rPr>
              <w:t xml:space="preserve">Picture Frame </w:t>
            </w:r>
          </w:p>
          <w:p w14:paraId="3A8CD52A" w14:textId="77777777" w:rsidR="002D7649" w:rsidRPr="00985892" w:rsidRDefault="003B65BD">
            <w:pPr>
              <w:pStyle w:val="TableStyle2"/>
              <w:rPr>
                <w:rFonts w:ascii="Arial" w:hAnsi="Arial" w:cs="Arial"/>
              </w:rPr>
            </w:pPr>
            <w:r w:rsidRPr="00985892">
              <w:rPr>
                <w:rFonts w:ascii="Arial" w:hAnsi="Arial" w:cs="Arial"/>
                <w:sz w:val="22"/>
                <w:szCs w:val="22"/>
              </w:rPr>
              <w:t>Mindful Breathing</w:t>
            </w:r>
          </w:p>
        </w:tc>
      </w:tr>
      <w:tr w:rsidR="002D7649" w:rsidRPr="00985892" w14:paraId="38D8F3DC"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2C7DC3E"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858FC6E"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w:t>
            </w:r>
          </w:p>
        </w:tc>
      </w:tr>
      <w:tr w:rsidR="002D7649" w:rsidRPr="00985892" w14:paraId="35A04D79"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761007F9" w14:textId="77777777" w:rsidR="002D7649" w:rsidRPr="00985892" w:rsidRDefault="003B65BD">
            <w:pPr>
              <w:pStyle w:val="TableStyle2"/>
              <w:rPr>
                <w:rFonts w:ascii="Arial" w:hAnsi="Arial" w:cs="Arial"/>
              </w:rPr>
            </w:pPr>
            <w:r w:rsidRPr="00985892">
              <w:rPr>
                <w:rFonts w:ascii="Arial" w:hAnsi="Arial" w:cs="Arial"/>
                <w:b/>
                <w:bCs/>
                <w:sz w:val="22"/>
                <w:szCs w:val="22"/>
              </w:rPr>
              <w:t>Session 2</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600EDF7B" w14:textId="77777777" w:rsidR="002D7649" w:rsidRPr="00985892" w:rsidRDefault="002D7649">
            <w:pPr>
              <w:rPr>
                <w:rFonts w:ascii="Arial" w:hAnsi="Arial" w:cs="Arial"/>
              </w:rPr>
            </w:pPr>
          </w:p>
        </w:tc>
      </w:tr>
      <w:tr w:rsidR="002D7649" w:rsidRPr="00985892" w14:paraId="7A818A7C"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1C8E1FD"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292883D"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tc>
      </w:tr>
      <w:tr w:rsidR="002D7649" w:rsidRPr="00985892" w14:paraId="2A9358A1" w14:textId="77777777">
        <w:trPr>
          <w:trHeight w:val="314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6AAC0B0"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FAF13B3"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Acceptance - Let it </w:t>
            </w:r>
            <w:proofErr w:type="gramStart"/>
            <w:r w:rsidRPr="00985892">
              <w:rPr>
                <w:rFonts w:ascii="Arial" w:hAnsi="Arial" w:cs="Arial"/>
                <w:b/>
                <w:bCs/>
                <w:u w:val="single"/>
              </w:rPr>
              <w:t>Be</w:t>
            </w:r>
            <w:proofErr w:type="gramEnd"/>
          </w:p>
          <w:p w14:paraId="2A93AC38" w14:textId="77777777" w:rsidR="002D7649" w:rsidRPr="00985892" w:rsidRDefault="003B65BD">
            <w:pPr>
              <w:pStyle w:val="Body"/>
              <w:rPr>
                <w:rFonts w:ascii="Arial" w:hAnsi="Arial" w:cs="Arial"/>
              </w:rPr>
            </w:pPr>
            <w:r w:rsidRPr="00985892">
              <w:rPr>
                <w:rFonts w:ascii="Arial" w:hAnsi="Arial" w:cs="Arial"/>
              </w:rPr>
              <w:t>Finger Trap Exercise</w:t>
            </w:r>
          </w:p>
          <w:p w14:paraId="7E42B349" w14:textId="77777777" w:rsidR="002D7649" w:rsidRPr="00985892" w:rsidRDefault="003B65BD">
            <w:pPr>
              <w:pStyle w:val="Body"/>
              <w:rPr>
                <w:rFonts w:ascii="Arial" w:hAnsi="Arial" w:cs="Arial"/>
              </w:rPr>
            </w:pPr>
            <w:r w:rsidRPr="00985892">
              <w:rPr>
                <w:rFonts w:ascii="Arial" w:hAnsi="Arial" w:cs="Arial"/>
              </w:rPr>
              <w:t xml:space="preserve">We Cannot Control Everything - sometimes we are forced to stop doing things we usually do or things we like to do. </w:t>
            </w:r>
            <w:r w:rsidRPr="00985892">
              <w:rPr>
                <w:rFonts w:ascii="Arial" w:hAnsi="Arial" w:cs="Arial"/>
                <w:rtl/>
              </w:rPr>
              <w:t>‘</w:t>
            </w:r>
            <w:r w:rsidRPr="00985892">
              <w:rPr>
                <w:rFonts w:ascii="Arial" w:hAnsi="Arial" w:cs="Arial"/>
              </w:rPr>
              <w:t>Can you think of any examples of this?</w:t>
            </w:r>
            <w:r w:rsidRPr="00985892">
              <w:rPr>
                <w:rFonts w:ascii="Arial" w:hAnsi="Arial" w:cs="Arial"/>
                <w:rtl/>
              </w:rPr>
              <w:t xml:space="preserve">’ </w:t>
            </w:r>
            <w:proofErr w:type="spellStart"/>
            <w:r w:rsidRPr="00985892">
              <w:rPr>
                <w:rFonts w:ascii="Arial" w:hAnsi="Arial" w:cs="Arial"/>
              </w:rPr>
              <w:t>Eg</w:t>
            </w:r>
            <w:proofErr w:type="spellEnd"/>
            <w:r w:rsidRPr="00985892">
              <w:rPr>
                <w:rFonts w:ascii="Arial" w:hAnsi="Arial" w:cs="Arial"/>
              </w:rPr>
              <w:t xml:space="preserve"> you go to the swimming pool and find out it's closed.</w:t>
            </w:r>
          </w:p>
          <w:p w14:paraId="5FE4FAA4" w14:textId="77777777" w:rsidR="002D7649" w:rsidRPr="00985892" w:rsidRDefault="003B65BD">
            <w:pPr>
              <w:pStyle w:val="Body"/>
              <w:rPr>
                <w:rFonts w:ascii="Arial" w:hAnsi="Arial" w:cs="Arial"/>
              </w:rPr>
            </w:pPr>
            <w:r w:rsidRPr="00985892">
              <w:rPr>
                <w:rFonts w:ascii="Arial" w:hAnsi="Arial" w:cs="Arial"/>
              </w:rPr>
              <w:t>Sometimes we can</w:t>
            </w:r>
            <w:r w:rsidRPr="00985892">
              <w:rPr>
                <w:rFonts w:ascii="Arial" w:hAnsi="Arial" w:cs="Arial"/>
                <w:rtl/>
              </w:rPr>
              <w:t>’</w:t>
            </w:r>
            <w:r w:rsidRPr="00985892">
              <w:rPr>
                <w:rFonts w:ascii="Arial" w:hAnsi="Arial" w:cs="Arial"/>
              </w:rPr>
              <w:t>t control things and sometimes things don</w:t>
            </w:r>
            <w:r w:rsidRPr="00985892">
              <w:rPr>
                <w:rFonts w:ascii="Arial" w:hAnsi="Arial" w:cs="Arial"/>
                <w:rtl/>
              </w:rPr>
              <w:t>’</w:t>
            </w:r>
            <w:r w:rsidRPr="00985892">
              <w:rPr>
                <w:rFonts w:ascii="Arial" w:hAnsi="Arial" w:cs="Arial"/>
              </w:rPr>
              <w:t>t turn out the way we expected and that</w:t>
            </w:r>
            <w:r w:rsidRPr="00985892">
              <w:rPr>
                <w:rFonts w:ascii="Arial" w:hAnsi="Arial" w:cs="Arial"/>
                <w:rtl/>
              </w:rPr>
              <w:t>’</w:t>
            </w:r>
            <w:r w:rsidRPr="00985892">
              <w:rPr>
                <w:rFonts w:ascii="Arial" w:hAnsi="Arial" w:cs="Arial"/>
              </w:rPr>
              <w:t>s ok.</w:t>
            </w:r>
          </w:p>
          <w:p w14:paraId="6E7060D5" w14:textId="77777777" w:rsidR="002D7649" w:rsidRPr="00985892" w:rsidRDefault="003B65BD">
            <w:pPr>
              <w:pStyle w:val="Body"/>
              <w:rPr>
                <w:rFonts w:ascii="Arial" w:hAnsi="Arial" w:cs="Arial"/>
              </w:rPr>
            </w:pPr>
            <w:r w:rsidRPr="00985892">
              <w:rPr>
                <w:rFonts w:ascii="Arial" w:hAnsi="Arial" w:cs="Arial"/>
              </w:rPr>
              <w:t xml:space="preserve">What happens if you try not to </w:t>
            </w:r>
            <w:proofErr w:type="gramStart"/>
            <w:r w:rsidRPr="00985892">
              <w:rPr>
                <w:rFonts w:ascii="Arial" w:hAnsi="Arial" w:cs="Arial"/>
              </w:rPr>
              <w:t>think  about</w:t>
            </w:r>
            <w:proofErr w:type="gramEnd"/>
            <w:r w:rsidRPr="00985892">
              <w:rPr>
                <w:rFonts w:ascii="Arial" w:hAnsi="Arial" w:cs="Arial"/>
              </w:rPr>
              <w:t xml:space="preserve"> something</w:t>
            </w:r>
          </w:p>
          <w:p w14:paraId="683FC3DD" w14:textId="77777777" w:rsidR="002D7649" w:rsidRPr="00985892" w:rsidRDefault="003B65BD">
            <w:pPr>
              <w:pStyle w:val="Body"/>
              <w:rPr>
                <w:rFonts w:ascii="Arial" w:hAnsi="Arial" w:cs="Arial"/>
              </w:rPr>
            </w:pPr>
            <w:r w:rsidRPr="00985892">
              <w:rPr>
                <w:rFonts w:ascii="Arial" w:hAnsi="Arial" w:cs="Arial"/>
              </w:rPr>
              <w:t>Chocolate Cake exercise.</w:t>
            </w:r>
          </w:p>
          <w:p w14:paraId="7149D21E" w14:textId="77777777" w:rsidR="002D7649" w:rsidRPr="00985892" w:rsidRDefault="003B65BD">
            <w:pPr>
              <w:pStyle w:val="Body"/>
              <w:rPr>
                <w:rFonts w:ascii="Arial" w:hAnsi="Arial" w:cs="Arial"/>
              </w:rPr>
            </w:pPr>
            <w:r w:rsidRPr="00985892">
              <w:rPr>
                <w:rFonts w:ascii="Arial" w:hAnsi="Arial" w:cs="Arial"/>
              </w:rPr>
              <w:t>How about if you just notice those thoughts and feelings and allow them to be there?</w:t>
            </w:r>
          </w:p>
          <w:p w14:paraId="380ECB20" w14:textId="77777777" w:rsidR="002D7649" w:rsidRPr="00985892" w:rsidRDefault="003B65BD">
            <w:pPr>
              <w:pStyle w:val="Body"/>
              <w:rPr>
                <w:rFonts w:ascii="Arial" w:hAnsi="Arial" w:cs="Arial"/>
              </w:rPr>
            </w:pPr>
            <w:r w:rsidRPr="00985892">
              <w:rPr>
                <w:rFonts w:ascii="Arial" w:hAnsi="Arial" w:cs="Arial"/>
              </w:rPr>
              <w:t>Say Hello to our thoughts and feelings…</w:t>
            </w:r>
          </w:p>
        </w:tc>
      </w:tr>
      <w:tr w:rsidR="002D7649" w:rsidRPr="00985892" w14:paraId="0B33286C"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1BBCF55"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D0DEE95" w14:textId="77777777" w:rsidR="002D7649" w:rsidRPr="00985892" w:rsidRDefault="003B65BD">
            <w:pPr>
              <w:pStyle w:val="TableStyle2"/>
              <w:rPr>
                <w:rFonts w:ascii="Arial" w:hAnsi="Arial" w:cs="Arial"/>
              </w:rPr>
            </w:pPr>
            <w:r w:rsidRPr="00985892">
              <w:rPr>
                <w:rFonts w:ascii="Arial" w:hAnsi="Arial" w:cs="Arial"/>
                <w:sz w:val="22"/>
                <w:szCs w:val="22"/>
              </w:rPr>
              <w:t xml:space="preserve">Picture Frame </w:t>
            </w:r>
          </w:p>
          <w:p w14:paraId="2A86A9F7" w14:textId="77777777" w:rsidR="002D7649" w:rsidRPr="00985892" w:rsidRDefault="003B65BD">
            <w:pPr>
              <w:pStyle w:val="TableStyle2"/>
              <w:rPr>
                <w:rFonts w:ascii="Arial" w:hAnsi="Arial" w:cs="Arial"/>
              </w:rPr>
            </w:pPr>
            <w:r w:rsidRPr="00985892">
              <w:rPr>
                <w:rFonts w:ascii="Arial" w:hAnsi="Arial" w:cs="Arial"/>
                <w:sz w:val="22"/>
                <w:szCs w:val="22"/>
              </w:rPr>
              <w:t>Mindful Breathing</w:t>
            </w:r>
          </w:p>
        </w:tc>
      </w:tr>
      <w:tr w:rsidR="002D7649" w:rsidRPr="00985892" w14:paraId="517C41AF"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4A279D8"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8293FAB"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w:t>
            </w:r>
          </w:p>
        </w:tc>
      </w:tr>
      <w:tr w:rsidR="002D7649" w:rsidRPr="00985892" w14:paraId="0C7B329A"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26F0CA1E" w14:textId="77777777" w:rsidR="002D7649" w:rsidRPr="00985892" w:rsidRDefault="003B65BD">
            <w:pPr>
              <w:pStyle w:val="TableStyle2"/>
              <w:rPr>
                <w:rFonts w:ascii="Arial" w:hAnsi="Arial" w:cs="Arial"/>
              </w:rPr>
            </w:pPr>
            <w:r w:rsidRPr="00985892">
              <w:rPr>
                <w:rFonts w:ascii="Arial" w:hAnsi="Arial" w:cs="Arial"/>
                <w:b/>
                <w:bCs/>
                <w:sz w:val="22"/>
                <w:szCs w:val="22"/>
              </w:rPr>
              <w:lastRenderedPageBreak/>
              <w:t>Session 3</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7E8697D1" w14:textId="77777777" w:rsidR="002D7649" w:rsidRPr="00985892" w:rsidRDefault="002D7649">
            <w:pPr>
              <w:rPr>
                <w:rFonts w:ascii="Arial" w:hAnsi="Arial" w:cs="Arial"/>
              </w:rPr>
            </w:pPr>
          </w:p>
        </w:tc>
      </w:tr>
      <w:tr w:rsidR="002D7649" w:rsidRPr="00985892" w14:paraId="7ECCC40B"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D50F338"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58F8ACD"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tc>
      </w:tr>
      <w:tr w:rsidR="002D7649" w:rsidRPr="00985892" w14:paraId="0F34BB7C" w14:textId="77777777">
        <w:trPr>
          <w:trHeight w:val="26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089D794"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3200CBB"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Diffusion - let it </w:t>
            </w:r>
            <w:proofErr w:type="gramStart"/>
            <w:r w:rsidRPr="00985892">
              <w:rPr>
                <w:rFonts w:ascii="Arial" w:hAnsi="Arial" w:cs="Arial"/>
                <w:b/>
                <w:bCs/>
                <w:u w:val="single"/>
              </w:rPr>
              <w:t>go</w:t>
            </w:r>
            <w:proofErr w:type="gramEnd"/>
          </w:p>
          <w:p w14:paraId="4F950BBE" w14:textId="77777777" w:rsidR="002D7649" w:rsidRPr="00985892" w:rsidRDefault="003B65BD">
            <w:pPr>
              <w:pStyle w:val="Body"/>
              <w:rPr>
                <w:rFonts w:ascii="Arial" w:hAnsi="Arial" w:cs="Arial"/>
              </w:rPr>
            </w:pPr>
            <w:r w:rsidRPr="00985892">
              <w:rPr>
                <w:rFonts w:ascii="Arial" w:hAnsi="Arial" w:cs="Arial"/>
              </w:rPr>
              <w:t>Sushi Train metaphor</w:t>
            </w:r>
          </w:p>
          <w:p w14:paraId="23F05F80" w14:textId="77777777" w:rsidR="002D7649" w:rsidRPr="00985892" w:rsidRDefault="00000000">
            <w:pPr>
              <w:pStyle w:val="Body"/>
              <w:rPr>
                <w:rFonts w:ascii="Arial" w:hAnsi="Arial" w:cs="Arial"/>
              </w:rPr>
            </w:pPr>
            <w:hyperlink r:id="rId26" w:history="1">
              <w:r w:rsidR="003B65BD" w:rsidRPr="00985892">
                <w:rPr>
                  <w:rStyle w:val="Hyperlink3"/>
                  <w:rFonts w:ascii="Arial" w:hAnsi="Arial" w:cs="Arial"/>
                </w:rPr>
                <w:t>https://www.youtube.com/watch?v=tzUoXJVI0wo</w:t>
              </w:r>
            </w:hyperlink>
          </w:p>
          <w:p w14:paraId="578C856B" w14:textId="77777777" w:rsidR="002D7649" w:rsidRPr="00985892" w:rsidRDefault="003B65BD">
            <w:pPr>
              <w:pStyle w:val="Body"/>
              <w:rPr>
                <w:rFonts w:ascii="Arial" w:hAnsi="Arial" w:cs="Arial"/>
              </w:rPr>
            </w:pPr>
            <w:r w:rsidRPr="00985892">
              <w:rPr>
                <w:rFonts w:ascii="Arial" w:hAnsi="Arial" w:cs="Arial"/>
              </w:rPr>
              <w:t>I am having the thought that.</w:t>
            </w:r>
          </w:p>
          <w:p w14:paraId="44E7447E" w14:textId="77777777" w:rsidR="002D7649" w:rsidRPr="00985892" w:rsidRDefault="00000000">
            <w:pPr>
              <w:pStyle w:val="Body"/>
              <w:rPr>
                <w:rFonts w:ascii="Arial" w:hAnsi="Arial" w:cs="Arial"/>
              </w:rPr>
            </w:pPr>
            <w:hyperlink r:id="rId27" w:history="1">
              <w:r w:rsidR="003B65BD" w:rsidRPr="00985892">
                <w:rPr>
                  <w:rStyle w:val="Hyperlink2"/>
                  <w:rFonts w:ascii="Arial" w:hAnsi="Arial" w:cs="Arial"/>
                </w:rPr>
                <w:t>https://www.youtube.com/watch?v=kwlYXupjoaI</w:t>
              </w:r>
            </w:hyperlink>
          </w:p>
          <w:p w14:paraId="773B81D1" w14:textId="77777777" w:rsidR="002D7649" w:rsidRPr="00985892" w:rsidRDefault="003B65BD">
            <w:pPr>
              <w:pStyle w:val="Body"/>
              <w:rPr>
                <w:rFonts w:ascii="Arial" w:hAnsi="Arial" w:cs="Arial"/>
              </w:rPr>
            </w:pPr>
            <w:r w:rsidRPr="00985892">
              <w:rPr>
                <w:rFonts w:ascii="Arial" w:hAnsi="Arial" w:cs="Arial"/>
              </w:rPr>
              <w:t>Naming the story</w:t>
            </w:r>
          </w:p>
          <w:p w14:paraId="40F02C48" w14:textId="77777777" w:rsidR="002D7649" w:rsidRPr="00985892" w:rsidRDefault="003B65BD">
            <w:pPr>
              <w:pStyle w:val="Body"/>
              <w:rPr>
                <w:rFonts w:ascii="Arial" w:hAnsi="Arial" w:cs="Arial"/>
              </w:rPr>
            </w:pPr>
            <w:r w:rsidRPr="00985892">
              <w:rPr>
                <w:rFonts w:ascii="Arial" w:hAnsi="Arial" w:cs="Arial"/>
              </w:rPr>
              <w:t xml:space="preserve">Thank you mind for that </w:t>
            </w:r>
            <w:proofErr w:type="gramStart"/>
            <w:r w:rsidRPr="00985892">
              <w:rPr>
                <w:rFonts w:ascii="Arial" w:hAnsi="Arial" w:cs="Arial"/>
              </w:rPr>
              <w:t>thought</w:t>
            </w:r>
            <w:proofErr w:type="gramEnd"/>
          </w:p>
          <w:p w14:paraId="58DF9BA6" w14:textId="77777777" w:rsidR="002D7649" w:rsidRPr="00985892" w:rsidRDefault="003B65BD">
            <w:pPr>
              <w:pStyle w:val="Body"/>
              <w:rPr>
                <w:rFonts w:ascii="Arial" w:hAnsi="Arial" w:cs="Arial"/>
              </w:rPr>
            </w:pPr>
            <w:r w:rsidRPr="00985892">
              <w:rPr>
                <w:rFonts w:ascii="Arial" w:hAnsi="Arial" w:cs="Arial"/>
              </w:rPr>
              <w:t>Waves on the ocean</w:t>
            </w:r>
          </w:p>
          <w:p w14:paraId="156312D0" w14:textId="77777777" w:rsidR="002D7649" w:rsidRPr="00985892" w:rsidRDefault="003B65BD">
            <w:pPr>
              <w:pStyle w:val="Body"/>
              <w:rPr>
                <w:rFonts w:ascii="Arial" w:hAnsi="Arial" w:cs="Arial"/>
              </w:rPr>
            </w:pPr>
            <w:r w:rsidRPr="00985892">
              <w:rPr>
                <w:rFonts w:ascii="Arial" w:hAnsi="Arial" w:cs="Arial"/>
              </w:rPr>
              <w:t>Singing our thoughts - Rap thoughts, silly voices</w:t>
            </w:r>
          </w:p>
          <w:p w14:paraId="14D5716F" w14:textId="77777777" w:rsidR="002D7649" w:rsidRPr="00985892" w:rsidRDefault="003B65BD">
            <w:pPr>
              <w:pStyle w:val="Body"/>
              <w:rPr>
                <w:rFonts w:ascii="Arial" w:hAnsi="Arial" w:cs="Arial"/>
              </w:rPr>
            </w:pPr>
            <w:r w:rsidRPr="00985892">
              <w:rPr>
                <w:rStyle w:val="None"/>
                <w:rFonts w:ascii="Arial" w:hAnsi="Arial" w:cs="Arial"/>
                <w:b/>
                <w:bCs/>
                <w:u w:val="single"/>
              </w:rPr>
              <w:t>Introducing Values</w:t>
            </w:r>
            <w:r w:rsidRPr="00985892">
              <w:rPr>
                <w:rFonts w:ascii="Arial" w:hAnsi="Arial" w:cs="Arial"/>
              </w:rPr>
              <w:t>…Perfect 10 Performance</w:t>
            </w:r>
          </w:p>
          <w:p w14:paraId="5B6D67D2" w14:textId="77777777" w:rsidR="002D7649" w:rsidRPr="00985892" w:rsidRDefault="00000000">
            <w:pPr>
              <w:pStyle w:val="Body"/>
              <w:rPr>
                <w:rFonts w:ascii="Arial" w:hAnsi="Arial" w:cs="Arial"/>
              </w:rPr>
            </w:pPr>
            <w:hyperlink r:id="rId28" w:history="1">
              <w:r w:rsidR="003B65BD" w:rsidRPr="00985892">
                <w:rPr>
                  <w:rStyle w:val="Hyperlink2"/>
                  <w:rFonts w:ascii="Arial" w:hAnsi="Arial" w:cs="Arial"/>
                </w:rPr>
                <w:t>https://youtube.com/watch?v=4ic7RNS4Dfo</w:t>
              </w:r>
            </w:hyperlink>
          </w:p>
        </w:tc>
      </w:tr>
      <w:tr w:rsidR="002D7649" w:rsidRPr="00985892" w14:paraId="7D4B5B77"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5092F81"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C704F30" w14:textId="77777777" w:rsidR="002D7649" w:rsidRPr="00985892" w:rsidRDefault="003B65BD">
            <w:pPr>
              <w:pStyle w:val="TableStyle2"/>
              <w:rPr>
                <w:rFonts w:ascii="Arial" w:hAnsi="Arial" w:cs="Arial"/>
              </w:rPr>
            </w:pPr>
            <w:r w:rsidRPr="00985892">
              <w:rPr>
                <w:rFonts w:ascii="Arial" w:hAnsi="Arial" w:cs="Arial"/>
                <w:sz w:val="22"/>
                <w:szCs w:val="22"/>
              </w:rPr>
              <w:t>Still Quiet Ship</w:t>
            </w:r>
          </w:p>
          <w:p w14:paraId="7B9AD0DB" w14:textId="77777777" w:rsidR="002D7649" w:rsidRPr="00985892" w:rsidRDefault="003B65BD">
            <w:pPr>
              <w:pStyle w:val="TableStyle2"/>
              <w:rPr>
                <w:rFonts w:ascii="Arial" w:hAnsi="Arial" w:cs="Arial"/>
              </w:rPr>
            </w:pPr>
            <w:r w:rsidRPr="00985892">
              <w:rPr>
                <w:rFonts w:ascii="Arial" w:hAnsi="Arial" w:cs="Arial"/>
                <w:sz w:val="22"/>
                <w:szCs w:val="22"/>
              </w:rPr>
              <w:t>Listening to Music and noticing.</w:t>
            </w:r>
          </w:p>
        </w:tc>
      </w:tr>
      <w:tr w:rsidR="002D7649" w:rsidRPr="00985892" w14:paraId="3DFE7523"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F00D273"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D96671B"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w:t>
            </w:r>
          </w:p>
        </w:tc>
      </w:tr>
      <w:tr w:rsidR="002D7649" w:rsidRPr="00985892" w14:paraId="42251197"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65E0A2FE" w14:textId="77777777" w:rsidR="002D7649" w:rsidRPr="00985892" w:rsidRDefault="003B65BD">
            <w:pPr>
              <w:pStyle w:val="TableStyle2"/>
              <w:rPr>
                <w:rFonts w:ascii="Arial" w:hAnsi="Arial" w:cs="Arial"/>
              </w:rPr>
            </w:pPr>
            <w:r w:rsidRPr="00985892">
              <w:rPr>
                <w:rFonts w:ascii="Arial" w:hAnsi="Arial" w:cs="Arial"/>
                <w:b/>
                <w:bCs/>
                <w:sz w:val="22"/>
                <w:szCs w:val="22"/>
              </w:rPr>
              <w:t>Session 4</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75D9DDF6" w14:textId="77777777" w:rsidR="002D7649" w:rsidRPr="00985892" w:rsidRDefault="002D7649">
            <w:pPr>
              <w:rPr>
                <w:rFonts w:ascii="Arial" w:hAnsi="Arial" w:cs="Arial"/>
              </w:rPr>
            </w:pPr>
          </w:p>
        </w:tc>
      </w:tr>
      <w:tr w:rsidR="002D7649" w:rsidRPr="00985892" w14:paraId="1C2DBD92"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320A500"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666ADFE"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tc>
      </w:tr>
      <w:tr w:rsidR="002D7649" w:rsidRPr="00985892" w14:paraId="045692F3" w14:textId="77777777">
        <w:trPr>
          <w:trHeight w:val="146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1CE4AC7"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2178BBD" w14:textId="77777777" w:rsidR="002D7649" w:rsidRPr="00985892" w:rsidRDefault="003B65BD">
            <w:pPr>
              <w:pStyle w:val="Body"/>
              <w:rPr>
                <w:rFonts w:ascii="Arial" w:hAnsi="Arial" w:cs="Arial"/>
                <w:b/>
                <w:bCs/>
              </w:rPr>
            </w:pPr>
            <w:r w:rsidRPr="00985892">
              <w:rPr>
                <w:rFonts w:ascii="Arial" w:hAnsi="Arial" w:cs="Arial"/>
                <w:b/>
                <w:bCs/>
              </w:rPr>
              <w:t xml:space="preserve">Valued action - choose what matter and do what </w:t>
            </w:r>
            <w:proofErr w:type="gramStart"/>
            <w:r w:rsidRPr="00985892">
              <w:rPr>
                <w:rFonts w:ascii="Arial" w:hAnsi="Arial" w:cs="Arial"/>
                <w:b/>
                <w:bCs/>
              </w:rPr>
              <w:t>matters</w:t>
            </w:r>
            <w:proofErr w:type="gramEnd"/>
          </w:p>
          <w:p w14:paraId="5C588429" w14:textId="77777777" w:rsidR="002D7649" w:rsidRPr="00985892" w:rsidRDefault="003B65BD">
            <w:pPr>
              <w:pStyle w:val="Body"/>
              <w:rPr>
                <w:rFonts w:ascii="Arial" w:hAnsi="Arial" w:cs="Arial"/>
              </w:rPr>
            </w:pPr>
            <w:r w:rsidRPr="00985892">
              <w:rPr>
                <w:rFonts w:ascii="Arial" w:hAnsi="Arial" w:cs="Arial"/>
              </w:rPr>
              <w:t xml:space="preserve">What matters to </w:t>
            </w:r>
            <w:proofErr w:type="gramStart"/>
            <w:r w:rsidRPr="00985892">
              <w:rPr>
                <w:rFonts w:ascii="Arial" w:hAnsi="Arial" w:cs="Arial"/>
              </w:rPr>
              <w:t>you</w:t>
            </w:r>
            <w:proofErr w:type="gramEnd"/>
          </w:p>
          <w:p w14:paraId="4AD30312" w14:textId="77777777" w:rsidR="002D7649" w:rsidRPr="00985892" w:rsidRDefault="003B65BD">
            <w:pPr>
              <w:pStyle w:val="Body"/>
              <w:rPr>
                <w:rFonts w:ascii="Arial" w:hAnsi="Arial" w:cs="Arial"/>
              </w:rPr>
            </w:pPr>
            <w:r w:rsidRPr="00985892">
              <w:rPr>
                <w:rFonts w:ascii="Arial" w:hAnsi="Arial" w:cs="Arial"/>
              </w:rPr>
              <w:t xml:space="preserve">Making a performance mission statement (Juncos and e </w:t>
            </w:r>
            <w:proofErr w:type="spellStart"/>
            <w:r w:rsidRPr="00985892">
              <w:rPr>
                <w:rFonts w:ascii="Arial" w:hAnsi="Arial" w:cs="Arial"/>
              </w:rPr>
              <w:t>Pona</w:t>
            </w:r>
            <w:proofErr w:type="spellEnd"/>
            <w:r w:rsidRPr="00985892">
              <w:rPr>
                <w:rFonts w:ascii="Arial" w:hAnsi="Arial" w:cs="Arial"/>
              </w:rPr>
              <w:t xml:space="preserve"> 2022 p 156)</w:t>
            </w:r>
          </w:p>
          <w:p w14:paraId="1C29A2C8" w14:textId="77777777" w:rsidR="002D7649" w:rsidRPr="00985892" w:rsidRDefault="003B65BD">
            <w:pPr>
              <w:pStyle w:val="Body"/>
              <w:rPr>
                <w:rFonts w:ascii="Arial" w:hAnsi="Arial" w:cs="Arial"/>
              </w:rPr>
            </w:pPr>
            <w:r w:rsidRPr="00985892">
              <w:rPr>
                <w:rFonts w:ascii="Arial" w:hAnsi="Arial" w:cs="Arial"/>
              </w:rPr>
              <w:t xml:space="preserve">Ligeti Violin Performance </w:t>
            </w:r>
            <w:hyperlink r:id="rId29" w:history="1">
              <w:r w:rsidRPr="00985892">
                <w:rPr>
                  <w:rStyle w:val="Hyperlink2"/>
                  <w:rFonts w:ascii="Arial" w:hAnsi="Arial" w:cs="Arial"/>
                </w:rPr>
                <w:t>https://youtube.com/watch?v=dtnEyAKkpc8</w:t>
              </w:r>
            </w:hyperlink>
          </w:p>
        </w:tc>
      </w:tr>
      <w:tr w:rsidR="002D7649" w:rsidRPr="00985892" w14:paraId="6D9F5A8D"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85021EA"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531B2E0" w14:textId="77777777" w:rsidR="002D7649" w:rsidRPr="00985892" w:rsidRDefault="003B65BD">
            <w:pPr>
              <w:pStyle w:val="TableStyle2"/>
              <w:rPr>
                <w:rFonts w:ascii="Arial" w:hAnsi="Arial" w:cs="Arial"/>
              </w:rPr>
            </w:pPr>
            <w:r w:rsidRPr="00985892">
              <w:rPr>
                <w:rFonts w:ascii="Arial" w:hAnsi="Arial" w:cs="Arial"/>
                <w:sz w:val="22"/>
                <w:szCs w:val="22"/>
              </w:rPr>
              <w:t>Still Quiet Ship</w:t>
            </w:r>
          </w:p>
          <w:p w14:paraId="5EA7FCF0" w14:textId="77777777" w:rsidR="002D7649" w:rsidRPr="00985892" w:rsidRDefault="003B65BD">
            <w:pPr>
              <w:pStyle w:val="TableStyle2"/>
              <w:rPr>
                <w:rFonts w:ascii="Arial" w:hAnsi="Arial" w:cs="Arial"/>
              </w:rPr>
            </w:pPr>
            <w:r w:rsidRPr="00985892">
              <w:rPr>
                <w:rFonts w:ascii="Arial" w:hAnsi="Arial" w:cs="Arial"/>
                <w:sz w:val="22"/>
                <w:szCs w:val="22"/>
              </w:rPr>
              <w:t>Listening to Music and noticing.</w:t>
            </w:r>
          </w:p>
        </w:tc>
      </w:tr>
      <w:tr w:rsidR="002D7649" w:rsidRPr="00985892" w14:paraId="0EE90DEB"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561CB7C"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3C81C0D"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w:t>
            </w:r>
          </w:p>
        </w:tc>
      </w:tr>
      <w:tr w:rsidR="002D7649" w:rsidRPr="00985892" w14:paraId="6D8FE033"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1DC7B921" w14:textId="77777777" w:rsidR="002D7649" w:rsidRPr="00985892" w:rsidRDefault="003B65BD">
            <w:pPr>
              <w:pStyle w:val="TableStyle2"/>
              <w:rPr>
                <w:rFonts w:ascii="Arial" w:hAnsi="Arial" w:cs="Arial"/>
              </w:rPr>
            </w:pPr>
            <w:r w:rsidRPr="00985892">
              <w:rPr>
                <w:rFonts w:ascii="Arial" w:hAnsi="Arial" w:cs="Arial"/>
                <w:b/>
                <w:bCs/>
                <w:sz w:val="22"/>
                <w:szCs w:val="22"/>
              </w:rPr>
              <w:t>Session 5</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1215E8C7" w14:textId="77777777" w:rsidR="002D7649" w:rsidRPr="00985892" w:rsidRDefault="002D7649">
            <w:pPr>
              <w:rPr>
                <w:rFonts w:ascii="Arial" w:hAnsi="Arial" w:cs="Arial"/>
              </w:rPr>
            </w:pPr>
          </w:p>
        </w:tc>
      </w:tr>
      <w:tr w:rsidR="002D7649" w:rsidRPr="00985892" w14:paraId="53723A54"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398F06D"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D4C4EA7"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tc>
      </w:tr>
      <w:tr w:rsidR="002D7649" w:rsidRPr="00985892" w14:paraId="47CC04A6" w14:textId="77777777">
        <w:trPr>
          <w:trHeight w:val="122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034844D"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9C46B5E" w14:textId="77777777" w:rsidR="002D7649" w:rsidRPr="00985892" w:rsidRDefault="003B65BD">
            <w:pPr>
              <w:pStyle w:val="Body"/>
              <w:rPr>
                <w:rFonts w:ascii="Arial" w:hAnsi="Arial" w:cs="Arial"/>
              </w:rPr>
            </w:pPr>
            <w:r w:rsidRPr="00985892">
              <w:rPr>
                <w:rFonts w:ascii="Arial" w:hAnsi="Arial" w:cs="Arial"/>
              </w:rPr>
              <w:t xml:space="preserve">How will you </w:t>
            </w:r>
            <w:r w:rsidRPr="00985892">
              <w:rPr>
                <w:rStyle w:val="None"/>
                <w:rFonts w:ascii="Arial" w:hAnsi="Arial" w:cs="Arial"/>
                <w:b/>
                <w:bCs/>
              </w:rPr>
              <w:t>commit to your Values</w:t>
            </w:r>
            <w:r w:rsidRPr="00985892">
              <w:rPr>
                <w:rFonts w:ascii="Arial" w:hAnsi="Arial" w:cs="Arial"/>
              </w:rPr>
              <w:t xml:space="preserve"> and how can you improve your performances based on your own values. Group discussion and work.</w:t>
            </w:r>
          </w:p>
          <w:p w14:paraId="5F57D67B" w14:textId="77777777" w:rsidR="002D7649" w:rsidRPr="00985892" w:rsidRDefault="003B65BD">
            <w:pPr>
              <w:pStyle w:val="Body"/>
              <w:rPr>
                <w:rFonts w:ascii="Arial" w:hAnsi="Arial" w:cs="Arial"/>
              </w:rPr>
            </w:pPr>
            <w:r w:rsidRPr="00985892">
              <w:rPr>
                <w:rFonts w:ascii="Arial" w:hAnsi="Arial" w:cs="Arial"/>
              </w:rPr>
              <w:t>Sam Ryder Performance: https://youtube.com/watch?v=RZ0hqX_92zI</w:t>
            </w:r>
          </w:p>
        </w:tc>
      </w:tr>
      <w:tr w:rsidR="002D7649" w:rsidRPr="00985892" w14:paraId="529083DF"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8DB3795"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CF042D2" w14:textId="77777777" w:rsidR="002D7649" w:rsidRPr="00985892" w:rsidRDefault="003B65BD">
            <w:pPr>
              <w:pStyle w:val="TableStyle2"/>
              <w:rPr>
                <w:rFonts w:ascii="Arial" w:hAnsi="Arial" w:cs="Arial"/>
              </w:rPr>
            </w:pPr>
            <w:r w:rsidRPr="00985892">
              <w:rPr>
                <w:rFonts w:ascii="Arial" w:hAnsi="Arial" w:cs="Arial"/>
                <w:sz w:val="22"/>
                <w:szCs w:val="22"/>
              </w:rPr>
              <w:t xml:space="preserve">Mindful Breathing and Body Warm </w:t>
            </w:r>
            <w:proofErr w:type="gramStart"/>
            <w:r w:rsidRPr="00985892">
              <w:rPr>
                <w:rFonts w:ascii="Arial" w:hAnsi="Arial" w:cs="Arial"/>
                <w:sz w:val="22"/>
                <w:szCs w:val="22"/>
              </w:rPr>
              <w:t>up</w:t>
            </w:r>
            <w:proofErr w:type="gramEnd"/>
          </w:p>
          <w:p w14:paraId="78403725" w14:textId="77777777" w:rsidR="002D7649" w:rsidRPr="00985892" w:rsidRDefault="003B65BD">
            <w:pPr>
              <w:pStyle w:val="TableStyle2"/>
              <w:rPr>
                <w:rFonts w:ascii="Arial" w:hAnsi="Arial" w:cs="Arial"/>
              </w:rPr>
            </w:pPr>
            <w:r w:rsidRPr="00985892">
              <w:rPr>
                <w:rFonts w:ascii="Arial" w:hAnsi="Arial" w:cs="Arial"/>
                <w:sz w:val="22"/>
                <w:szCs w:val="22"/>
              </w:rPr>
              <w:t>The Beach</w:t>
            </w:r>
          </w:p>
        </w:tc>
      </w:tr>
      <w:tr w:rsidR="002D7649" w:rsidRPr="00985892" w14:paraId="18282D53"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D1FDE67"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AA3C779"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w:t>
            </w:r>
          </w:p>
        </w:tc>
      </w:tr>
      <w:tr w:rsidR="002D7649" w:rsidRPr="00985892" w14:paraId="4F0F78A5"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585F7DC0" w14:textId="77777777" w:rsidR="002D7649" w:rsidRPr="00985892" w:rsidRDefault="003B65BD">
            <w:pPr>
              <w:pStyle w:val="TableStyle2"/>
              <w:rPr>
                <w:rFonts w:ascii="Arial" w:hAnsi="Arial" w:cs="Arial"/>
              </w:rPr>
            </w:pPr>
            <w:r w:rsidRPr="00985892">
              <w:rPr>
                <w:rFonts w:ascii="Arial" w:hAnsi="Arial" w:cs="Arial"/>
                <w:b/>
                <w:bCs/>
                <w:sz w:val="22"/>
                <w:szCs w:val="22"/>
              </w:rPr>
              <w:t>Session 6</w:t>
            </w:r>
          </w:p>
        </w:tc>
        <w:tc>
          <w:tcPr>
            <w:tcW w:w="6984" w:type="dxa"/>
            <w:tcBorders>
              <w:top w:val="single" w:sz="2" w:space="0" w:color="000000"/>
              <w:left w:val="single" w:sz="2" w:space="0" w:color="000000"/>
              <w:bottom w:val="single" w:sz="2" w:space="0" w:color="000000"/>
              <w:right w:val="single" w:sz="2" w:space="0" w:color="000000"/>
            </w:tcBorders>
            <w:shd w:val="clear" w:color="auto" w:fill="D5D5D5"/>
            <w:tcMar>
              <w:top w:w="80" w:type="dxa"/>
              <w:left w:w="80" w:type="dxa"/>
              <w:bottom w:w="80" w:type="dxa"/>
              <w:right w:w="80" w:type="dxa"/>
            </w:tcMar>
          </w:tcPr>
          <w:p w14:paraId="62681C38" w14:textId="77777777" w:rsidR="002D7649" w:rsidRPr="00985892" w:rsidRDefault="002D7649">
            <w:pPr>
              <w:rPr>
                <w:rFonts w:ascii="Arial" w:hAnsi="Arial" w:cs="Arial"/>
              </w:rPr>
            </w:pPr>
          </w:p>
        </w:tc>
      </w:tr>
      <w:tr w:rsidR="002D7649" w:rsidRPr="00985892" w14:paraId="53AA74A5" w14:textId="77777777">
        <w:trPr>
          <w:trHeight w:val="96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F9425CA" w14:textId="77777777" w:rsidR="002D7649" w:rsidRPr="00985892" w:rsidRDefault="003B65BD">
            <w:pPr>
              <w:pStyle w:val="TableStyle2"/>
              <w:rPr>
                <w:rFonts w:ascii="Arial" w:hAnsi="Arial" w:cs="Arial"/>
              </w:rPr>
            </w:pPr>
            <w:r w:rsidRPr="00985892">
              <w:rPr>
                <w:rFonts w:ascii="Arial" w:hAnsi="Arial" w:cs="Arial"/>
                <w:sz w:val="22"/>
                <w:szCs w:val="22"/>
              </w:rPr>
              <w:t>Research Administration</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17A73AD" w14:textId="77777777" w:rsidR="002D7649" w:rsidRPr="00985892" w:rsidRDefault="003B65BD">
            <w:pPr>
              <w:pStyle w:val="TableStyle2"/>
              <w:rPr>
                <w:rFonts w:ascii="Arial" w:hAnsi="Arial" w:cs="Arial"/>
              </w:rPr>
            </w:pPr>
            <w:r w:rsidRPr="00985892">
              <w:rPr>
                <w:rFonts w:ascii="Arial" w:hAnsi="Arial" w:cs="Arial"/>
                <w:sz w:val="22"/>
                <w:szCs w:val="22"/>
              </w:rPr>
              <w:t>Questionnaire of Values and Feelings towards performing.</w:t>
            </w:r>
          </w:p>
          <w:p w14:paraId="21B47DA7" w14:textId="77777777" w:rsidR="002D7649" w:rsidRPr="00985892" w:rsidRDefault="003B65BD">
            <w:pPr>
              <w:pStyle w:val="TableStyle2"/>
              <w:rPr>
                <w:rFonts w:ascii="Arial" w:hAnsi="Arial" w:cs="Arial"/>
              </w:rPr>
            </w:pPr>
            <w:r w:rsidRPr="00985892">
              <w:rPr>
                <w:rFonts w:ascii="Arial" w:hAnsi="Arial" w:cs="Arial"/>
                <w:sz w:val="22"/>
                <w:szCs w:val="22"/>
              </w:rPr>
              <w:t>Baseline Singing recordings (Prior to session)</w:t>
            </w:r>
          </w:p>
          <w:p w14:paraId="24454649" w14:textId="77777777" w:rsidR="002D7649" w:rsidRPr="00985892" w:rsidRDefault="003B65BD">
            <w:pPr>
              <w:pStyle w:val="TableStyle2"/>
              <w:rPr>
                <w:rFonts w:ascii="Arial" w:hAnsi="Arial" w:cs="Arial"/>
              </w:rPr>
            </w:pPr>
            <w:r w:rsidRPr="00985892">
              <w:rPr>
                <w:rFonts w:ascii="Arial" w:hAnsi="Arial" w:cs="Arial"/>
                <w:sz w:val="22"/>
                <w:szCs w:val="22"/>
              </w:rPr>
              <w:t>Write up own observations.</w:t>
            </w:r>
          </w:p>
          <w:p w14:paraId="10A63776" w14:textId="77777777" w:rsidR="002D7649" w:rsidRPr="00985892" w:rsidRDefault="003B65BD">
            <w:pPr>
              <w:pStyle w:val="TableStyle2"/>
              <w:rPr>
                <w:rFonts w:ascii="Arial" w:hAnsi="Arial" w:cs="Arial"/>
              </w:rPr>
            </w:pPr>
            <w:r w:rsidRPr="00985892">
              <w:rPr>
                <w:rFonts w:ascii="Arial" w:hAnsi="Arial" w:cs="Arial"/>
                <w:sz w:val="22"/>
                <w:szCs w:val="22"/>
              </w:rPr>
              <w:t>Performance Recording</w:t>
            </w:r>
          </w:p>
        </w:tc>
      </w:tr>
      <w:tr w:rsidR="002D7649" w:rsidRPr="00985892" w14:paraId="1E5E8F4D" w14:textId="77777777">
        <w:trPr>
          <w:trHeight w:val="96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D49C26B" w14:textId="77777777" w:rsidR="002D7649" w:rsidRPr="00985892" w:rsidRDefault="003B65BD">
            <w:pPr>
              <w:pStyle w:val="TableStyle2"/>
              <w:rPr>
                <w:rFonts w:ascii="Arial" w:hAnsi="Arial" w:cs="Arial"/>
              </w:rPr>
            </w:pPr>
            <w:proofErr w:type="spellStart"/>
            <w:r w:rsidRPr="00985892">
              <w:rPr>
                <w:rFonts w:ascii="Arial" w:hAnsi="Arial" w:cs="Arial"/>
                <w:sz w:val="22"/>
                <w:szCs w:val="22"/>
              </w:rPr>
              <w:lastRenderedPageBreak/>
              <w:t>Hexaflex</w:t>
            </w:r>
            <w:proofErr w:type="spellEnd"/>
            <w:r w:rsidRPr="00985892">
              <w:rPr>
                <w:rFonts w:ascii="Arial" w:hAnsi="Arial" w:cs="Arial"/>
                <w:sz w:val="22"/>
                <w:szCs w:val="22"/>
              </w:rPr>
              <w:t xml:space="preserve"> </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1B472F7" w14:textId="77777777" w:rsidR="002D7649" w:rsidRPr="00985892" w:rsidRDefault="003B65BD">
            <w:pPr>
              <w:pStyle w:val="TableStyle2"/>
              <w:rPr>
                <w:rFonts w:ascii="Arial" w:hAnsi="Arial" w:cs="Arial"/>
                <w:sz w:val="22"/>
                <w:szCs w:val="22"/>
              </w:rPr>
            </w:pPr>
            <w:r w:rsidRPr="00985892">
              <w:rPr>
                <w:rFonts w:ascii="Arial" w:hAnsi="Arial" w:cs="Arial"/>
                <w:sz w:val="22"/>
                <w:szCs w:val="22"/>
                <w:lang w:val="en-US"/>
              </w:rPr>
              <w:t xml:space="preserve">The Whole </w:t>
            </w:r>
            <w:r w:rsidRPr="00985892">
              <w:rPr>
                <w:rFonts w:ascii="Arial" w:hAnsi="Arial" w:cs="Arial"/>
                <w:sz w:val="22"/>
                <w:szCs w:val="22"/>
                <w:rtl/>
              </w:rPr>
              <w:t>‘</w:t>
            </w:r>
            <w:proofErr w:type="spellStart"/>
            <w:r w:rsidRPr="00985892">
              <w:rPr>
                <w:rFonts w:ascii="Arial" w:hAnsi="Arial" w:cs="Arial"/>
                <w:sz w:val="22"/>
                <w:szCs w:val="22"/>
                <w:lang w:val="en-US"/>
              </w:rPr>
              <w:t>Kidflex</w:t>
            </w:r>
            <w:proofErr w:type="spellEnd"/>
            <w:r w:rsidRPr="00985892">
              <w:rPr>
                <w:rFonts w:ascii="Arial" w:hAnsi="Arial" w:cs="Arial"/>
                <w:sz w:val="22"/>
                <w:szCs w:val="22"/>
                <w:rtl/>
              </w:rPr>
              <w:t xml:space="preserve">’ </w:t>
            </w:r>
            <w:r w:rsidRPr="00985892">
              <w:rPr>
                <w:rFonts w:ascii="Arial" w:hAnsi="Arial" w:cs="Arial"/>
                <w:sz w:val="22"/>
                <w:szCs w:val="22"/>
                <w:lang w:val="en-US"/>
              </w:rPr>
              <w:t>how you can work together to make a better performance. Group work on performances.</w:t>
            </w:r>
          </w:p>
          <w:p w14:paraId="22AB3D62" w14:textId="77777777" w:rsidR="002D7649" w:rsidRPr="00985892" w:rsidRDefault="003B65BD">
            <w:pPr>
              <w:pStyle w:val="TableStyle2"/>
              <w:rPr>
                <w:rFonts w:ascii="Arial" w:hAnsi="Arial" w:cs="Arial"/>
              </w:rPr>
            </w:pPr>
            <w:r w:rsidRPr="00985892">
              <w:rPr>
                <w:rFonts w:ascii="Arial" w:hAnsi="Arial" w:cs="Arial"/>
                <w:sz w:val="22"/>
                <w:szCs w:val="22"/>
                <w:lang w:val="en-US"/>
              </w:rPr>
              <w:t xml:space="preserve">Ed Sheeran Performance </w:t>
            </w:r>
            <w:hyperlink r:id="rId30" w:history="1">
              <w:r w:rsidRPr="00985892">
                <w:rPr>
                  <w:rStyle w:val="Hyperlink2"/>
                  <w:rFonts w:ascii="Arial" w:hAnsi="Arial" w:cs="Arial"/>
                  <w:sz w:val="22"/>
                  <w:szCs w:val="22"/>
                  <w:lang w:val="en-US"/>
                </w:rPr>
                <w:t>https://youtube.com/watch?v=2SbZSmJgO-M</w:t>
              </w:r>
            </w:hyperlink>
          </w:p>
        </w:tc>
      </w:tr>
      <w:tr w:rsidR="002D7649" w:rsidRPr="00985892" w14:paraId="7F64E3E4" w14:textId="77777777">
        <w:trPr>
          <w:trHeight w:val="481"/>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CAC4761" w14:textId="77777777" w:rsidR="002D7649" w:rsidRPr="00985892" w:rsidRDefault="003B65BD">
            <w:pPr>
              <w:pStyle w:val="TableStyle2"/>
              <w:rPr>
                <w:rFonts w:ascii="Arial" w:hAnsi="Arial" w:cs="Arial"/>
              </w:rPr>
            </w:pPr>
            <w:r w:rsidRPr="00985892">
              <w:rPr>
                <w:rFonts w:ascii="Arial" w:hAnsi="Arial" w:cs="Arial"/>
                <w:sz w:val="22"/>
                <w:szCs w:val="22"/>
              </w:rPr>
              <w:t>Mindfulness Activity</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83B15E0" w14:textId="77777777" w:rsidR="002D7649" w:rsidRPr="00985892" w:rsidRDefault="003B65BD">
            <w:pPr>
              <w:pStyle w:val="TableStyle2"/>
              <w:rPr>
                <w:rFonts w:ascii="Arial" w:hAnsi="Arial" w:cs="Arial"/>
              </w:rPr>
            </w:pPr>
            <w:r w:rsidRPr="00985892">
              <w:rPr>
                <w:rFonts w:ascii="Arial" w:hAnsi="Arial" w:cs="Arial"/>
                <w:sz w:val="22"/>
                <w:szCs w:val="22"/>
              </w:rPr>
              <w:t xml:space="preserve">Mindful Breathing and Body Warm </w:t>
            </w:r>
            <w:proofErr w:type="gramStart"/>
            <w:r w:rsidRPr="00985892">
              <w:rPr>
                <w:rFonts w:ascii="Arial" w:hAnsi="Arial" w:cs="Arial"/>
                <w:sz w:val="22"/>
                <w:szCs w:val="22"/>
              </w:rPr>
              <w:t>up</w:t>
            </w:r>
            <w:proofErr w:type="gramEnd"/>
          </w:p>
          <w:p w14:paraId="3DC310B6" w14:textId="77777777" w:rsidR="002D7649" w:rsidRPr="00985892" w:rsidRDefault="003B65BD">
            <w:pPr>
              <w:pStyle w:val="TableStyle2"/>
              <w:rPr>
                <w:rFonts w:ascii="Arial" w:hAnsi="Arial" w:cs="Arial"/>
              </w:rPr>
            </w:pPr>
            <w:r w:rsidRPr="00985892">
              <w:rPr>
                <w:rFonts w:ascii="Arial" w:hAnsi="Arial" w:cs="Arial"/>
                <w:sz w:val="22"/>
                <w:szCs w:val="22"/>
              </w:rPr>
              <w:t>The Beach</w:t>
            </w:r>
          </w:p>
        </w:tc>
      </w:tr>
      <w:tr w:rsidR="002D7649" w:rsidRPr="00985892" w14:paraId="5E90C29C" w14:textId="77777777">
        <w:trPr>
          <w:trHeight w:val="295"/>
        </w:trPr>
        <w:tc>
          <w:tcPr>
            <w:tcW w:w="264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C87907F" w14:textId="77777777" w:rsidR="002D7649" w:rsidRPr="00985892" w:rsidRDefault="003B65BD">
            <w:pPr>
              <w:pStyle w:val="TableStyle2"/>
              <w:rPr>
                <w:rFonts w:ascii="Arial" w:hAnsi="Arial" w:cs="Arial"/>
              </w:rPr>
            </w:pPr>
            <w:r w:rsidRPr="00985892">
              <w:rPr>
                <w:rFonts w:ascii="Arial" w:hAnsi="Arial" w:cs="Arial"/>
                <w:sz w:val="22"/>
                <w:szCs w:val="22"/>
              </w:rPr>
              <w:t>Singing</w:t>
            </w:r>
          </w:p>
        </w:tc>
        <w:tc>
          <w:tcPr>
            <w:tcW w:w="6984"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7BF3CEA" w14:textId="77777777" w:rsidR="002D7649" w:rsidRPr="00985892" w:rsidRDefault="003B65BD">
            <w:pPr>
              <w:pStyle w:val="TableStyle2"/>
              <w:rPr>
                <w:rFonts w:ascii="Arial" w:hAnsi="Arial" w:cs="Arial"/>
              </w:rPr>
            </w:pPr>
            <w:r w:rsidRPr="00985892">
              <w:rPr>
                <w:rFonts w:ascii="Arial" w:hAnsi="Arial" w:cs="Arial"/>
                <w:sz w:val="22"/>
                <w:szCs w:val="22"/>
              </w:rPr>
              <w:t>Singing warm up and class songs. Group Performances</w:t>
            </w:r>
          </w:p>
        </w:tc>
      </w:tr>
    </w:tbl>
    <w:p w14:paraId="7286C032" w14:textId="77777777" w:rsidR="002D7649" w:rsidRPr="00985892" w:rsidRDefault="002D7649">
      <w:pPr>
        <w:pStyle w:val="Body"/>
        <w:rPr>
          <w:rFonts w:ascii="Arial" w:hAnsi="Arial" w:cs="Arial"/>
          <w:b/>
          <w:bCs/>
          <w:u w:val="single"/>
        </w:rPr>
      </w:pPr>
    </w:p>
    <w:p w14:paraId="36884316" w14:textId="77777777" w:rsidR="002D7649" w:rsidRPr="00985892" w:rsidRDefault="002D7649">
      <w:pPr>
        <w:pStyle w:val="Body"/>
        <w:rPr>
          <w:rFonts w:ascii="Arial" w:hAnsi="Arial" w:cs="Arial"/>
        </w:rPr>
      </w:pPr>
    </w:p>
    <w:p w14:paraId="248285AD" w14:textId="77777777" w:rsidR="002D7649" w:rsidRPr="00985892" w:rsidRDefault="003B65BD">
      <w:pPr>
        <w:pStyle w:val="Body"/>
        <w:rPr>
          <w:rFonts w:ascii="Arial" w:hAnsi="Arial" w:cs="Arial"/>
          <w:b/>
          <w:bCs/>
          <w:u w:val="single"/>
        </w:rPr>
      </w:pPr>
      <w:r w:rsidRPr="00985892">
        <w:rPr>
          <w:rFonts w:ascii="Arial" w:hAnsi="Arial" w:cs="Arial"/>
          <w:b/>
          <w:bCs/>
          <w:u w:val="single"/>
        </w:rPr>
        <w:t>Appendix 2</w:t>
      </w:r>
    </w:p>
    <w:p w14:paraId="3E4EF9CA" w14:textId="77777777" w:rsidR="002D7649" w:rsidRPr="00985892" w:rsidRDefault="002D7649">
      <w:pPr>
        <w:pStyle w:val="Body"/>
        <w:rPr>
          <w:rFonts w:ascii="Arial" w:hAnsi="Arial" w:cs="Arial"/>
        </w:rPr>
      </w:pPr>
    </w:p>
    <w:p w14:paraId="76D1A035" w14:textId="77777777" w:rsidR="002D7649" w:rsidRPr="00985892" w:rsidRDefault="003B65BD">
      <w:pPr>
        <w:pStyle w:val="Body"/>
        <w:rPr>
          <w:rFonts w:ascii="Arial" w:hAnsi="Arial" w:cs="Arial"/>
          <w:b/>
          <w:bCs/>
          <w:u w:val="single"/>
        </w:rPr>
      </w:pPr>
      <w:r w:rsidRPr="00985892">
        <w:rPr>
          <w:rFonts w:ascii="Arial" w:hAnsi="Arial" w:cs="Arial"/>
          <w:b/>
          <w:bCs/>
          <w:u w:val="single"/>
        </w:rPr>
        <w:t>ACT Exercises</w:t>
      </w:r>
    </w:p>
    <w:p w14:paraId="62FC0BAF" w14:textId="77777777" w:rsidR="002D7649" w:rsidRPr="00985892" w:rsidRDefault="002D7649">
      <w:pPr>
        <w:pStyle w:val="Body"/>
        <w:rPr>
          <w:rFonts w:ascii="Arial" w:hAnsi="Arial" w:cs="Arial"/>
        </w:rPr>
      </w:pPr>
    </w:p>
    <w:p w14:paraId="7A593121"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Picture Frame - Let it </w:t>
      </w:r>
      <w:proofErr w:type="gramStart"/>
      <w:r w:rsidRPr="00985892">
        <w:rPr>
          <w:rFonts w:ascii="Arial" w:hAnsi="Arial" w:cs="Arial"/>
          <w:b/>
          <w:bCs/>
          <w:u w:val="single"/>
        </w:rPr>
        <w:t>Go</w:t>
      </w:r>
      <w:proofErr w:type="gramEnd"/>
    </w:p>
    <w:p w14:paraId="4ABEC928" w14:textId="77777777" w:rsidR="002D7649" w:rsidRPr="00985892" w:rsidRDefault="003B65BD">
      <w:pPr>
        <w:pStyle w:val="Body"/>
        <w:rPr>
          <w:rFonts w:ascii="Arial" w:hAnsi="Arial" w:cs="Arial"/>
        </w:rPr>
      </w:pPr>
      <w:r w:rsidRPr="00985892">
        <w:rPr>
          <w:rFonts w:ascii="Arial" w:hAnsi="Arial" w:cs="Arial"/>
        </w:rPr>
        <w:t xml:space="preserve">(Juncos and e </w:t>
      </w:r>
      <w:proofErr w:type="spellStart"/>
      <w:r w:rsidRPr="00985892">
        <w:rPr>
          <w:rFonts w:ascii="Arial" w:hAnsi="Arial" w:cs="Arial"/>
        </w:rPr>
        <w:t>Pona</w:t>
      </w:r>
      <w:proofErr w:type="spellEnd"/>
      <w:r w:rsidRPr="00985892">
        <w:rPr>
          <w:rFonts w:ascii="Arial" w:hAnsi="Arial" w:cs="Arial"/>
        </w:rPr>
        <w:t xml:space="preserve"> 2022 p48)</w:t>
      </w:r>
    </w:p>
    <w:p w14:paraId="1437DB46" w14:textId="77777777" w:rsidR="002D7649" w:rsidRPr="00985892" w:rsidRDefault="003B65BD">
      <w:pPr>
        <w:pStyle w:val="Body"/>
        <w:rPr>
          <w:rFonts w:ascii="Arial" w:hAnsi="Arial" w:cs="Arial"/>
        </w:rPr>
      </w:pPr>
      <w:r w:rsidRPr="00985892">
        <w:rPr>
          <w:rFonts w:ascii="Arial" w:hAnsi="Arial" w:cs="Arial"/>
        </w:rPr>
        <w:t>Look at the picture frame. Now draw your attention towards the top left corner of the frame…Begin slowly and carefully tracing the outside edge of the frame with your eyes. Move from the top left corner across the top of the frame toward the top right corner</w:t>
      </w:r>
      <w:proofErr w:type="gramStart"/>
      <w:r w:rsidRPr="00985892">
        <w:rPr>
          <w:rFonts w:ascii="Arial" w:hAnsi="Arial" w:cs="Arial"/>
        </w:rPr>
        <w:t>….then</w:t>
      </w:r>
      <w:proofErr w:type="gramEnd"/>
      <w:r w:rsidRPr="00985892">
        <w:rPr>
          <w:rFonts w:ascii="Arial" w:hAnsi="Arial" w:cs="Arial"/>
        </w:rPr>
        <w:t xml:space="preserve"> down to the lower right corner…across the bottom of the frame towers the lower left corner and then return up towards the top left corner where you started.  Repeat this process continuously Keep scanning the picture frame slowly and deliberately…in a clockwise direction for one minute at a time.  Whenever you get distracted with thoughts, memories or sensations just let go of the distraction and bring your attention back to looking at the edge of the frame. It takes effort to keep bring your mind back to the task so don’t judge yourself if you get distracted</w:t>
      </w:r>
      <w:proofErr w:type="gramStart"/>
      <w:r w:rsidRPr="00985892">
        <w:rPr>
          <w:rFonts w:ascii="Arial" w:hAnsi="Arial" w:cs="Arial"/>
        </w:rPr>
        <w:t>….you</w:t>
      </w:r>
      <w:proofErr w:type="gramEnd"/>
      <w:r w:rsidRPr="00985892">
        <w:rPr>
          <w:rFonts w:ascii="Arial" w:hAnsi="Arial" w:cs="Arial"/>
        </w:rPr>
        <w:t xml:space="preserve"> will get better the more you practice.</w:t>
      </w:r>
    </w:p>
    <w:p w14:paraId="3DE3DACE" w14:textId="77777777" w:rsidR="002D7649" w:rsidRPr="00985892" w:rsidRDefault="002D7649">
      <w:pPr>
        <w:pStyle w:val="Body"/>
        <w:rPr>
          <w:rFonts w:ascii="Arial" w:hAnsi="Arial" w:cs="Arial"/>
        </w:rPr>
      </w:pPr>
    </w:p>
    <w:p w14:paraId="694DEA86" w14:textId="77777777" w:rsidR="002D7649" w:rsidRPr="00985892" w:rsidRDefault="002D7649">
      <w:pPr>
        <w:pStyle w:val="Body"/>
        <w:rPr>
          <w:rFonts w:ascii="Arial" w:hAnsi="Arial" w:cs="Arial"/>
        </w:rPr>
      </w:pPr>
    </w:p>
    <w:p w14:paraId="6D2B00C7" w14:textId="77777777" w:rsidR="002D7649" w:rsidRPr="00985892" w:rsidRDefault="003B65BD">
      <w:pPr>
        <w:pStyle w:val="Body"/>
        <w:rPr>
          <w:rFonts w:ascii="Arial" w:hAnsi="Arial" w:cs="Arial"/>
        </w:rPr>
      </w:pPr>
      <w:r w:rsidRPr="00985892">
        <w:rPr>
          <w:rFonts w:ascii="Arial" w:hAnsi="Arial" w:cs="Arial"/>
        </w:rPr>
        <w:t>Repeat this to build up to 5 times.</w:t>
      </w:r>
    </w:p>
    <w:p w14:paraId="25C9B3ED" w14:textId="77777777" w:rsidR="002D7649" w:rsidRPr="00985892" w:rsidRDefault="003B65BD">
      <w:pPr>
        <w:pStyle w:val="Body"/>
        <w:rPr>
          <w:rFonts w:ascii="Arial" w:hAnsi="Arial" w:cs="Arial"/>
        </w:rPr>
      </w:pPr>
      <w:r w:rsidRPr="00985892">
        <w:rPr>
          <w:rFonts w:ascii="Arial" w:hAnsi="Arial" w:cs="Arial"/>
        </w:rPr>
        <w:t>The example in ACT for musicians starts with 3 minutes at a time up to 15 minutes in total. I have adapted it for children, 1 minute at a time for 5 minutes in total.</w:t>
      </w:r>
    </w:p>
    <w:p w14:paraId="460858A6" w14:textId="77777777" w:rsidR="002D7649" w:rsidRPr="00985892" w:rsidRDefault="002D7649">
      <w:pPr>
        <w:pStyle w:val="Body"/>
        <w:rPr>
          <w:rFonts w:ascii="Arial" w:hAnsi="Arial" w:cs="Arial"/>
        </w:rPr>
      </w:pPr>
    </w:p>
    <w:p w14:paraId="493DB212" w14:textId="77777777" w:rsidR="002D7649" w:rsidRPr="00985892" w:rsidRDefault="003B65BD">
      <w:pPr>
        <w:pStyle w:val="Body"/>
        <w:rPr>
          <w:rFonts w:ascii="Arial" w:hAnsi="Arial" w:cs="Arial"/>
        </w:rPr>
      </w:pPr>
      <w:r w:rsidRPr="00985892">
        <w:rPr>
          <w:rFonts w:ascii="Arial" w:hAnsi="Arial" w:cs="Arial"/>
        </w:rPr>
        <w:t>Discuss with the children what they feel and think about when doing this exercise.</w:t>
      </w:r>
    </w:p>
    <w:p w14:paraId="5EE5273E" w14:textId="77777777" w:rsidR="002D7649" w:rsidRPr="00985892" w:rsidRDefault="003B65BD">
      <w:pPr>
        <w:pStyle w:val="Body"/>
        <w:rPr>
          <w:rFonts w:ascii="Arial" w:hAnsi="Arial" w:cs="Arial"/>
        </w:rPr>
      </w:pPr>
      <w:r w:rsidRPr="00985892">
        <w:rPr>
          <w:rFonts w:ascii="Arial" w:hAnsi="Arial" w:cs="Arial"/>
        </w:rPr>
        <w:t>Explain that concentrating on a simple task will help them to concentrate on other tasks as they are training their mind to concentrate better.</w:t>
      </w:r>
    </w:p>
    <w:p w14:paraId="181F5309" w14:textId="77777777" w:rsidR="002D7649" w:rsidRPr="00985892" w:rsidRDefault="002D7649">
      <w:pPr>
        <w:pStyle w:val="Body"/>
        <w:rPr>
          <w:rFonts w:ascii="Arial" w:hAnsi="Arial" w:cs="Arial"/>
        </w:rPr>
      </w:pPr>
    </w:p>
    <w:p w14:paraId="04C14E20" w14:textId="77777777" w:rsidR="002D7649" w:rsidRPr="00985892" w:rsidRDefault="002D7649">
      <w:pPr>
        <w:pStyle w:val="Body"/>
        <w:rPr>
          <w:rFonts w:ascii="Arial" w:hAnsi="Arial" w:cs="Arial"/>
        </w:rPr>
      </w:pPr>
    </w:p>
    <w:p w14:paraId="06DECA8A" w14:textId="77777777" w:rsidR="002D7649" w:rsidRPr="00985892" w:rsidRDefault="003B65BD">
      <w:pPr>
        <w:pStyle w:val="Body"/>
        <w:rPr>
          <w:rFonts w:ascii="Arial" w:hAnsi="Arial" w:cs="Arial"/>
          <w:b/>
          <w:bCs/>
          <w:u w:val="single"/>
        </w:rPr>
      </w:pPr>
      <w:r w:rsidRPr="00985892">
        <w:rPr>
          <w:rFonts w:ascii="Arial" w:hAnsi="Arial" w:cs="Arial"/>
          <w:b/>
          <w:bCs/>
          <w:u w:val="single"/>
        </w:rPr>
        <w:t>Breathing Exercise</w:t>
      </w:r>
    </w:p>
    <w:p w14:paraId="2C0CCA5B" w14:textId="77777777" w:rsidR="002D7649" w:rsidRPr="00985892" w:rsidRDefault="003B65BD">
      <w:pPr>
        <w:pStyle w:val="Body"/>
        <w:rPr>
          <w:rFonts w:ascii="Arial" w:hAnsi="Arial" w:cs="Arial"/>
        </w:rPr>
      </w:pPr>
      <w:r w:rsidRPr="00985892">
        <w:rPr>
          <w:rFonts w:ascii="Arial" w:hAnsi="Arial" w:cs="Arial"/>
        </w:rPr>
        <w:t>(Black 2022 p 119)</w:t>
      </w:r>
    </w:p>
    <w:p w14:paraId="01BBBDB5" w14:textId="77777777" w:rsidR="002D7649" w:rsidRPr="00985892" w:rsidRDefault="002D7649">
      <w:pPr>
        <w:pStyle w:val="Body"/>
        <w:rPr>
          <w:rFonts w:ascii="Arial" w:hAnsi="Arial" w:cs="Arial"/>
        </w:rPr>
      </w:pPr>
    </w:p>
    <w:p w14:paraId="76DAB7CF" w14:textId="77C1B46A" w:rsidR="001B5263" w:rsidRPr="00985892" w:rsidRDefault="003B65BD">
      <w:pPr>
        <w:pStyle w:val="Body"/>
        <w:rPr>
          <w:rFonts w:ascii="Arial" w:hAnsi="Arial" w:cs="Arial"/>
        </w:rPr>
      </w:pPr>
      <w:r w:rsidRPr="00985892">
        <w:rPr>
          <w:rFonts w:ascii="Arial" w:hAnsi="Arial" w:cs="Arial"/>
        </w:rPr>
        <w:t xml:space="preserve">Put your hands on your tummy, placing them flat, at either side of your belly.  Take a couple of slow breaths, breathing in through your nose, feeling the cool air inside your nostrils, and slowly breathing out though your mouth Then take another slow breath, in through your nose and out through your mouth, and feel your tummy gently going in, then going out, like when a balloon is being blown up. Notice what you can hear as you breath in and out slowly, </w:t>
      </w:r>
      <w:proofErr w:type="gramStart"/>
      <w:r w:rsidRPr="00985892">
        <w:rPr>
          <w:rFonts w:ascii="Arial" w:hAnsi="Arial" w:cs="Arial"/>
        </w:rPr>
        <w:t>Notice</w:t>
      </w:r>
      <w:proofErr w:type="gramEnd"/>
      <w:r w:rsidRPr="00985892">
        <w:rPr>
          <w:rFonts w:ascii="Arial" w:hAnsi="Arial" w:cs="Arial"/>
        </w:rPr>
        <w:t xml:space="preserve"> what you can feel.</w:t>
      </w:r>
    </w:p>
    <w:p w14:paraId="55DDCA7A" w14:textId="77777777" w:rsidR="001B5263" w:rsidRPr="00985892" w:rsidRDefault="001B5263">
      <w:pPr>
        <w:pStyle w:val="Body"/>
        <w:rPr>
          <w:rFonts w:ascii="Arial" w:hAnsi="Arial" w:cs="Arial"/>
        </w:rPr>
      </w:pPr>
    </w:p>
    <w:p w14:paraId="6F7F9344"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Chocolate Cake - Let it </w:t>
      </w:r>
      <w:proofErr w:type="gramStart"/>
      <w:r w:rsidRPr="00985892">
        <w:rPr>
          <w:rFonts w:ascii="Arial" w:hAnsi="Arial" w:cs="Arial"/>
          <w:b/>
          <w:bCs/>
          <w:u w:val="single"/>
        </w:rPr>
        <w:t>Be</w:t>
      </w:r>
      <w:proofErr w:type="gramEnd"/>
    </w:p>
    <w:p w14:paraId="0C419A4E" w14:textId="77777777" w:rsidR="002D7649" w:rsidRPr="00985892" w:rsidRDefault="003B65BD">
      <w:pPr>
        <w:pStyle w:val="Body"/>
        <w:rPr>
          <w:rFonts w:ascii="Arial" w:hAnsi="Arial" w:cs="Arial"/>
        </w:rPr>
      </w:pPr>
      <w:r w:rsidRPr="00985892">
        <w:rPr>
          <w:rFonts w:ascii="Arial" w:hAnsi="Arial" w:cs="Arial"/>
        </w:rPr>
        <w:t>(Black 2022 p 62)</w:t>
      </w:r>
    </w:p>
    <w:p w14:paraId="4BC96CE4" w14:textId="77777777" w:rsidR="002D7649" w:rsidRPr="00985892" w:rsidRDefault="003B65BD">
      <w:pPr>
        <w:pStyle w:val="Body"/>
        <w:rPr>
          <w:rFonts w:ascii="Arial" w:hAnsi="Arial" w:cs="Arial"/>
        </w:rPr>
      </w:pPr>
      <w:r w:rsidRPr="00985892">
        <w:rPr>
          <w:rFonts w:ascii="Arial" w:hAnsi="Arial" w:cs="Arial"/>
        </w:rPr>
        <w:t>Let your mind think about whatever it wants to. Whatever the thoughts it wants to think of let them show up, but whatever you do, do not let yourself think about chocolate cake. Don’t think about what a piece of freshly baked chocolate cake would smell like, and taste like, especially if it had chocolate frosting on it, and perhaps some warm chocolate sauce dripping down it.  Think about anything else but do not think about chocolate Cake.</w:t>
      </w:r>
    </w:p>
    <w:p w14:paraId="09633668" w14:textId="77777777" w:rsidR="002D7649" w:rsidRPr="00985892" w:rsidRDefault="002D7649">
      <w:pPr>
        <w:pStyle w:val="Body"/>
        <w:rPr>
          <w:rFonts w:ascii="Arial" w:hAnsi="Arial" w:cs="Arial"/>
        </w:rPr>
      </w:pPr>
    </w:p>
    <w:p w14:paraId="3E2AE383" w14:textId="77777777" w:rsidR="002D7649" w:rsidRPr="00985892" w:rsidRDefault="003B65BD">
      <w:pPr>
        <w:pStyle w:val="Body"/>
        <w:rPr>
          <w:rFonts w:ascii="Arial" w:hAnsi="Arial" w:cs="Arial"/>
        </w:rPr>
      </w:pPr>
      <w:r w:rsidRPr="00985892">
        <w:rPr>
          <w:rFonts w:ascii="Arial" w:hAnsi="Arial" w:cs="Arial"/>
        </w:rPr>
        <w:t xml:space="preserve">Sometimes it is </w:t>
      </w:r>
      <w:proofErr w:type="gramStart"/>
      <w:r w:rsidRPr="00985892">
        <w:rPr>
          <w:rFonts w:ascii="Arial" w:hAnsi="Arial" w:cs="Arial"/>
        </w:rPr>
        <w:t>really hard</w:t>
      </w:r>
      <w:proofErr w:type="gramEnd"/>
      <w:r w:rsidRPr="00985892">
        <w:rPr>
          <w:rFonts w:ascii="Arial" w:hAnsi="Arial" w:cs="Arial"/>
        </w:rPr>
        <w:t xml:space="preserve"> not to think about something but that it ok. It is sometimes easier to accept that you are thinking something and acknowledge this in your mind.</w:t>
      </w:r>
    </w:p>
    <w:p w14:paraId="0E66E71E" w14:textId="77777777" w:rsidR="002D7649" w:rsidRPr="00985892" w:rsidRDefault="002D7649">
      <w:pPr>
        <w:pStyle w:val="Body"/>
        <w:rPr>
          <w:rFonts w:ascii="Arial" w:hAnsi="Arial" w:cs="Arial"/>
        </w:rPr>
      </w:pPr>
    </w:p>
    <w:p w14:paraId="1CBD2B2A"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Finger Trap - Let it </w:t>
      </w:r>
      <w:proofErr w:type="gramStart"/>
      <w:r w:rsidRPr="00985892">
        <w:rPr>
          <w:rFonts w:ascii="Arial" w:hAnsi="Arial" w:cs="Arial"/>
          <w:b/>
          <w:bCs/>
          <w:u w:val="single"/>
        </w:rPr>
        <w:t>Be</w:t>
      </w:r>
      <w:proofErr w:type="gramEnd"/>
    </w:p>
    <w:p w14:paraId="202DA5C1" w14:textId="77777777" w:rsidR="002D7649" w:rsidRPr="00985892" w:rsidRDefault="003B65BD">
      <w:pPr>
        <w:pStyle w:val="Body"/>
        <w:rPr>
          <w:rFonts w:ascii="Arial" w:hAnsi="Arial" w:cs="Arial"/>
        </w:rPr>
      </w:pPr>
      <w:r w:rsidRPr="00985892">
        <w:rPr>
          <w:rFonts w:ascii="Arial" w:hAnsi="Arial" w:cs="Arial"/>
        </w:rPr>
        <w:t xml:space="preserve">Adapted (Juncos and e </w:t>
      </w:r>
      <w:proofErr w:type="spellStart"/>
      <w:r w:rsidRPr="00985892">
        <w:rPr>
          <w:rFonts w:ascii="Arial" w:hAnsi="Arial" w:cs="Arial"/>
        </w:rPr>
        <w:t>Pona</w:t>
      </w:r>
      <w:proofErr w:type="spellEnd"/>
      <w:r w:rsidRPr="00985892">
        <w:rPr>
          <w:rFonts w:ascii="Arial" w:hAnsi="Arial" w:cs="Arial"/>
        </w:rPr>
        <w:t xml:space="preserve"> 2022 p79)</w:t>
      </w:r>
    </w:p>
    <w:p w14:paraId="123C9922" w14:textId="77777777" w:rsidR="002D7649" w:rsidRPr="00985892" w:rsidRDefault="003B65BD">
      <w:pPr>
        <w:pStyle w:val="Body"/>
        <w:rPr>
          <w:rFonts w:ascii="Arial" w:hAnsi="Arial" w:cs="Arial"/>
        </w:rPr>
      </w:pPr>
      <w:r w:rsidRPr="00985892">
        <w:rPr>
          <w:rFonts w:ascii="Arial" w:hAnsi="Arial" w:cs="Arial"/>
        </w:rPr>
        <w:t xml:space="preserve">Distribute finger traps to children - explain how they work. Explain that this is </w:t>
      </w:r>
      <w:proofErr w:type="gramStart"/>
      <w:r w:rsidRPr="00985892">
        <w:rPr>
          <w:rFonts w:ascii="Arial" w:hAnsi="Arial" w:cs="Arial"/>
        </w:rPr>
        <w:t>similar to</w:t>
      </w:r>
      <w:proofErr w:type="gramEnd"/>
      <w:r w:rsidRPr="00985892">
        <w:rPr>
          <w:rFonts w:ascii="Arial" w:hAnsi="Arial" w:cs="Arial"/>
        </w:rPr>
        <w:t xml:space="preserve"> if they hold on to what they are worried about when they perform. If you lean </w:t>
      </w:r>
      <w:proofErr w:type="gramStart"/>
      <w:r w:rsidRPr="00985892">
        <w:rPr>
          <w:rFonts w:ascii="Arial" w:hAnsi="Arial" w:cs="Arial"/>
        </w:rPr>
        <w:t>Into</w:t>
      </w:r>
      <w:proofErr w:type="gramEnd"/>
      <w:r w:rsidRPr="00985892">
        <w:rPr>
          <w:rFonts w:ascii="Arial" w:hAnsi="Arial" w:cs="Arial"/>
        </w:rPr>
        <w:t xml:space="preserve"> what is making feel uncomfortable about performing it will give you more flexibility to perform better.</w:t>
      </w:r>
    </w:p>
    <w:p w14:paraId="39CB73C9" w14:textId="77777777" w:rsidR="002D7649" w:rsidRPr="00985892" w:rsidRDefault="002D7649">
      <w:pPr>
        <w:pStyle w:val="Body"/>
        <w:rPr>
          <w:rFonts w:ascii="Arial" w:hAnsi="Arial" w:cs="Arial"/>
        </w:rPr>
      </w:pPr>
    </w:p>
    <w:p w14:paraId="4D25B5F8" w14:textId="77777777" w:rsidR="002D7649" w:rsidRPr="00985892" w:rsidRDefault="002D7649">
      <w:pPr>
        <w:pStyle w:val="Body"/>
        <w:rPr>
          <w:rFonts w:ascii="Arial" w:hAnsi="Arial" w:cs="Arial"/>
        </w:rPr>
      </w:pPr>
    </w:p>
    <w:p w14:paraId="3AC2BDAA"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Still Quiet Ship - Notice yourself and </w:t>
      </w:r>
      <w:proofErr w:type="gramStart"/>
      <w:r w:rsidRPr="00985892">
        <w:rPr>
          <w:rFonts w:ascii="Arial" w:hAnsi="Arial" w:cs="Arial"/>
          <w:b/>
          <w:bCs/>
          <w:u w:val="single"/>
        </w:rPr>
        <w:t>Let</w:t>
      </w:r>
      <w:proofErr w:type="gramEnd"/>
      <w:r w:rsidRPr="00985892">
        <w:rPr>
          <w:rFonts w:ascii="Arial" w:hAnsi="Arial" w:cs="Arial"/>
          <w:b/>
          <w:bCs/>
          <w:u w:val="single"/>
        </w:rPr>
        <w:t xml:space="preserve"> it go </w:t>
      </w:r>
    </w:p>
    <w:p w14:paraId="5BF3030A" w14:textId="77777777" w:rsidR="002D7649" w:rsidRPr="00985892" w:rsidRDefault="003B65BD">
      <w:pPr>
        <w:pStyle w:val="Body"/>
        <w:rPr>
          <w:rFonts w:ascii="Arial" w:hAnsi="Arial" w:cs="Arial"/>
        </w:rPr>
      </w:pPr>
      <w:r w:rsidRPr="00985892">
        <w:rPr>
          <w:rFonts w:ascii="Arial" w:hAnsi="Arial" w:cs="Arial"/>
        </w:rPr>
        <w:t>(Black 2022 p 131)</w:t>
      </w:r>
    </w:p>
    <w:p w14:paraId="14C88023" w14:textId="77777777" w:rsidR="002D7649" w:rsidRPr="00985892" w:rsidRDefault="003B65BD">
      <w:pPr>
        <w:pStyle w:val="Body"/>
        <w:rPr>
          <w:rFonts w:ascii="Arial" w:hAnsi="Arial" w:cs="Arial"/>
        </w:rPr>
      </w:pPr>
      <w:r w:rsidRPr="00985892">
        <w:rPr>
          <w:rFonts w:ascii="Arial" w:hAnsi="Arial" w:cs="Arial"/>
        </w:rPr>
        <w:t xml:space="preserve">Close </w:t>
      </w:r>
      <w:proofErr w:type="spellStart"/>
      <w:proofErr w:type="gramStart"/>
      <w:r w:rsidRPr="00985892">
        <w:rPr>
          <w:rFonts w:ascii="Arial" w:hAnsi="Arial" w:cs="Arial"/>
        </w:rPr>
        <w:t>you</w:t>
      </w:r>
      <w:proofErr w:type="spellEnd"/>
      <w:proofErr w:type="gramEnd"/>
      <w:r w:rsidRPr="00985892">
        <w:rPr>
          <w:rFonts w:ascii="Arial" w:hAnsi="Arial" w:cs="Arial"/>
        </w:rPr>
        <w:t xml:space="preserve"> eyes, and imagine you are in a huge sailing ship that is heavy and safe in the water.  Outside the ship’s windows it’s storm, and the sky is filled with dark clouds. Imaging that your thoughts are the storm clouds, which you can watch safely from inside your ship.  Each time a thought shows up in your mind, place it on a storm cloud, watching it move in the wind.  Watch the storm clouds, noticing what they look like - whether they are moving quickly or slowly, and whether there’s lightening, thunder or rain.  Try to notice yourself inside the ship, watching the storm clouds.</w:t>
      </w:r>
    </w:p>
    <w:p w14:paraId="6AE86899" w14:textId="77777777" w:rsidR="002D7649" w:rsidRPr="00985892" w:rsidRDefault="002D7649">
      <w:pPr>
        <w:pStyle w:val="Body"/>
        <w:rPr>
          <w:rFonts w:ascii="Arial" w:hAnsi="Arial" w:cs="Arial"/>
        </w:rPr>
      </w:pPr>
    </w:p>
    <w:p w14:paraId="7101A406" w14:textId="77777777" w:rsidR="002D7649" w:rsidRPr="00985892" w:rsidRDefault="003B65BD">
      <w:pPr>
        <w:pStyle w:val="Body"/>
        <w:rPr>
          <w:rFonts w:ascii="Arial" w:hAnsi="Arial" w:cs="Arial"/>
          <w:b/>
          <w:bCs/>
          <w:u w:val="single"/>
        </w:rPr>
      </w:pPr>
      <w:r w:rsidRPr="00985892">
        <w:rPr>
          <w:rFonts w:ascii="Arial" w:hAnsi="Arial" w:cs="Arial"/>
          <w:b/>
          <w:bCs/>
          <w:u w:val="single"/>
        </w:rPr>
        <w:t xml:space="preserve">The Beach - Notice yourself and </w:t>
      </w:r>
      <w:proofErr w:type="gramStart"/>
      <w:r w:rsidRPr="00985892">
        <w:rPr>
          <w:rFonts w:ascii="Arial" w:hAnsi="Arial" w:cs="Arial"/>
          <w:b/>
          <w:bCs/>
          <w:u w:val="single"/>
        </w:rPr>
        <w:t>Let</w:t>
      </w:r>
      <w:proofErr w:type="gramEnd"/>
      <w:r w:rsidRPr="00985892">
        <w:rPr>
          <w:rFonts w:ascii="Arial" w:hAnsi="Arial" w:cs="Arial"/>
          <w:b/>
          <w:bCs/>
          <w:u w:val="single"/>
        </w:rPr>
        <w:t xml:space="preserve"> it go </w:t>
      </w:r>
    </w:p>
    <w:p w14:paraId="66FE7057" w14:textId="77777777" w:rsidR="002D7649" w:rsidRPr="00985892" w:rsidRDefault="003B65BD">
      <w:pPr>
        <w:pStyle w:val="Body"/>
        <w:rPr>
          <w:rFonts w:ascii="Arial" w:hAnsi="Arial" w:cs="Arial"/>
        </w:rPr>
      </w:pPr>
      <w:r w:rsidRPr="00985892">
        <w:rPr>
          <w:rFonts w:ascii="Arial" w:hAnsi="Arial" w:cs="Arial"/>
        </w:rPr>
        <w:t>(Black 2022 p 132)</w:t>
      </w:r>
    </w:p>
    <w:p w14:paraId="4A28A4AD" w14:textId="77777777" w:rsidR="002D7649" w:rsidRPr="00985892" w:rsidRDefault="003B65BD">
      <w:pPr>
        <w:pStyle w:val="Body"/>
        <w:rPr>
          <w:rFonts w:ascii="Arial" w:hAnsi="Arial" w:cs="Arial"/>
        </w:rPr>
      </w:pPr>
      <w:r w:rsidRPr="00985892">
        <w:rPr>
          <w:rFonts w:ascii="Arial" w:hAnsi="Arial" w:cs="Arial"/>
        </w:rPr>
        <w:t xml:space="preserve">Imagine that you are standing on a beach, right next to the water.  The waves roll onto the shore, some are </w:t>
      </w:r>
      <w:proofErr w:type="gramStart"/>
      <w:r w:rsidRPr="00985892">
        <w:rPr>
          <w:rFonts w:ascii="Arial" w:hAnsi="Arial" w:cs="Arial"/>
        </w:rPr>
        <w:t>strong</w:t>
      </w:r>
      <w:proofErr w:type="gramEnd"/>
      <w:r w:rsidRPr="00985892">
        <w:rPr>
          <w:rFonts w:ascii="Arial" w:hAnsi="Arial" w:cs="Arial"/>
        </w:rPr>
        <w:t xml:space="preserve"> and some are gentle.  As you notice the waves, try to notice whatever thoughts are showing up in your mind, and imagine that they are waves that come onto the shore, some are strong and some are gentle, your mind comes up with lots of different thoughts, just like the ocean has lots of different waves.  Some days the ocean is </w:t>
      </w:r>
      <w:proofErr w:type="gramStart"/>
      <w:r w:rsidRPr="00985892">
        <w:rPr>
          <w:rFonts w:ascii="Arial" w:hAnsi="Arial" w:cs="Arial"/>
        </w:rPr>
        <w:t>really still</w:t>
      </w:r>
      <w:proofErr w:type="gramEnd"/>
      <w:r w:rsidRPr="00985892">
        <w:rPr>
          <w:rFonts w:ascii="Arial" w:hAnsi="Arial" w:cs="Arial"/>
        </w:rPr>
        <w:t xml:space="preserve"> and calm and on other days </w:t>
      </w:r>
      <w:proofErr w:type="spellStart"/>
      <w:r w:rsidRPr="00985892">
        <w:rPr>
          <w:rFonts w:ascii="Arial" w:hAnsi="Arial" w:cs="Arial"/>
        </w:rPr>
        <w:t>its</w:t>
      </w:r>
      <w:proofErr w:type="spellEnd"/>
      <w:r w:rsidRPr="00985892">
        <w:rPr>
          <w:rFonts w:ascii="Arial" w:hAnsi="Arial" w:cs="Arial"/>
        </w:rPr>
        <w:t xml:space="preserve"> really stormy with rough, big waves that crash onto the shore. Sometimes there is a mixture of small and large waves. As you’re imagining yourself standing by the water, imagine that you can place whatever thoughts that your mind comes up with onto the waves and watch those waves roll out to sea.  If your mind comes with another thought, gently place that one on a wave too.  Try to notice yourself standing by the water, gently placing whatever your mind comes up with onto the waves.</w:t>
      </w:r>
    </w:p>
    <w:p w14:paraId="14427058" w14:textId="77777777" w:rsidR="002D7649" w:rsidRPr="00985892" w:rsidRDefault="002D7649">
      <w:pPr>
        <w:pStyle w:val="Body"/>
        <w:rPr>
          <w:rFonts w:ascii="Arial" w:hAnsi="Arial" w:cs="Arial"/>
        </w:rPr>
      </w:pPr>
    </w:p>
    <w:p w14:paraId="53DC9E3C" w14:textId="77777777" w:rsidR="002D7649" w:rsidRPr="00985892" w:rsidRDefault="002D7649">
      <w:pPr>
        <w:pStyle w:val="Body"/>
        <w:rPr>
          <w:rFonts w:ascii="Arial" w:hAnsi="Arial" w:cs="Arial"/>
        </w:rPr>
      </w:pPr>
    </w:p>
    <w:p w14:paraId="51AF3B76" w14:textId="77777777" w:rsidR="002D7649" w:rsidRPr="00985892" w:rsidRDefault="002D7649">
      <w:pPr>
        <w:pStyle w:val="Body"/>
        <w:rPr>
          <w:rFonts w:ascii="Arial" w:hAnsi="Arial" w:cs="Arial"/>
        </w:rPr>
      </w:pPr>
    </w:p>
    <w:p w14:paraId="4A890BA3" w14:textId="77777777" w:rsidR="002D7649" w:rsidRPr="00985892" w:rsidRDefault="002D7649">
      <w:pPr>
        <w:pStyle w:val="Body"/>
        <w:rPr>
          <w:rFonts w:ascii="Arial" w:hAnsi="Arial" w:cs="Arial"/>
        </w:rPr>
      </w:pPr>
    </w:p>
    <w:p w14:paraId="06904A07" w14:textId="77777777" w:rsidR="002D7649" w:rsidRPr="00985892" w:rsidRDefault="002D7649">
      <w:pPr>
        <w:pStyle w:val="Body"/>
        <w:rPr>
          <w:rFonts w:ascii="Arial" w:hAnsi="Arial" w:cs="Arial"/>
        </w:rPr>
      </w:pPr>
    </w:p>
    <w:p w14:paraId="6874B1E7" w14:textId="77777777" w:rsidR="002D7649" w:rsidRPr="00985892" w:rsidRDefault="002D7649">
      <w:pPr>
        <w:pStyle w:val="Body"/>
        <w:rPr>
          <w:rFonts w:ascii="Arial" w:hAnsi="Arial" w:cs="Arial"/>
        </w:rPr>
      </w:pPr>
    </w:p>
    <w:p w14:paraId="5FD9D012" w14:textId="77777777" w:rsidR="002D7649" w:rsidRPr="00985892" w:rsidRDefault="002D7649">
      <w:pPr>
        <w:pStyle w:val="Body"/>
        <w:rPr>
          <w:rFonts w:ascii="Arial" w:hAnsi="Arial" w:cs="Arial"/>
        </w:rPr>
      </w:pPr>
    </w:p>
    <w:p w14:paraId="4210249F" w14:textId="77777777" w:rsidR="002D7649" w:rsidRPr="00985892" w:rsidRDefault="002D7649">
      <w:pPr>
        <w:pStyle w:val="Body"/>
        <w:rPr>
          <w:rFonts w:ascii="Arial" w:hAnsi="Arial" w:cs="Arial"/>
        </w:rPr>
      </w:pPr>
    </w:p>
    <w:p w14:paraId="0059B8B0" w14:textId="77777777" w:rsidR="002D7649" w:rsidRPr="00985892" w:rsidRDefault="002D7649">
      <w:pPr>
        <w:pStyle w:val="Body"/>
        <w:rPr>
          <w:rFonts w:ascii="Arial" w:hAnsi="Arial" w:cs="Arial"/>
        </w:rPr>
      </w:pPr>
    </w:p>
    <w:p w14:paraId="0D0EF203" w14:textId="77777777" w:rsidR="002D7649" w:rsidRPr="00985892" w:rsidRDefault="002D7649">
      <w:pPr>
        <w:pStyle w:val="Body"/>
        <w:rPr>
          <w:rFonts w:ascii="Arial" w:hAnsi="Arial" w:cs="Arial"/>
        </w:rPr>
      </w:pPr>
    </w:p>
    <w:p w14:paraId="116707CE" w14:textId="77777777" w:rsidR="002D7649" w:rsidRPr="00985892" w:rsidRDefault="002D7649">
      <w:pPr>
        <w:pStyle w:val="Body"/>
        <w:rPr>
          <w:rFonts w:ascii="Arial" w:hAnsi="Arial" w:cs="Arial"/>
        </w:rPr>
      </w:pPr>
    </w:p>
    <w:p w14:paraId="38A319DB" w14:textId="77777777" w:rsidR="002D7649" w:rsidRPr="00985892" w:rsidRDefault="002D7649">
      <w:pPr>
        <w:pStyle w:val="Body"/>
        <w:rPr>
          <w:rFonts w:ascii="Arial" w:hAnsi="Arial" w:cs="Arial"/>
        </w:rPr>
      </w:pPr>
    </w:p>
    <w:p w14:paraId="6423C1B5" w14:textId="77777777" w:rsidR="002D7649" w:rsidRPr="00985892" w:rsidRDefault="002D7649">
      <w:pPr>
        <w:pStyle w:val="Body"/>
        <w:rPr>
          <w:rFonts w:ascii="Arial" w:hAnsi="Arial" w:cs="Arial"/>
        </w:rPr>
      </w:pPr>
    </w:p>
    <w:p w14:paraId="4ACB2880" w14:textId="77777777" w:rsidR="002D7649" w:rsidRDefault="002D7649">
      <w:pPr>
        <w:pStyle w:val="Body"/>
        <w:rPr>
          <w:rFonts w:ascii="Arial" w:hAnsi="Arial" w:cs="Arial"/>
        </w:rPr>
      </w:pPr>
    </w:p>
    <w:p w14:paraId="4EA4AC99" w14:textId="77777777" w:rsidR="00985892" w:rsidRDefault="00985892">
      <w:pPr>
        <w:pStyle w:val="Body"/>
        <w:rPr>
          <w:rFonts w:ascii="Arial" w:hAnsi="Arial" w:cs="Arial"/>
        </w:rPr>
      </w:pPr>
    </w:p>
    <w:p w14:paraId="6B216C99" w14:textId="77777777" w:rsidR="00985892" w:rsidRDefault="00985892">
      <w:pPr>
        <w:pStyle w:val="Body"/>
        <w:rPr>
          <w:rFonts w:ascii="Arial" w:hAnsi="Arial" w:cs="Arial"/>
        </w:rPr>
      </w:pPr>
    </w:p>
    <w:p w14:paraId="25A2CC58" w14:textId="77777777" w:rsidR="00985892" w:rsidRDefault="00985892">
      <w:pPr>
        <w:pStyle w:val="Body"/>
        <w:rPr>
          <w:rFonts w:ascii="Arial" w:hAnsi="Arial" w:cs="Arial"/>
        </w:rPr>
      </w:pPr>
    </w:p>
    <w:p w14:paraId="3F8B28B8" w14:textId="77777777" w:rsidR="00985892" w:rsidRDefault="00985892">
      <w:pPr>
        <w:pStyle w:val="Body"/>
        <w:rPr>
          <w:rFonts w:ascii="Arial" w:hAnsi="Arial" w:cs="Arial"/>
        </w:rPr>
      </w:pPr>
    </w:p>
    <w:p w14:paraId="733B1D23" w14:textId="77777777" w:rsidR="00985892" w:rsidRDefault="00985892">
      <w:pPr>
        <w:pStyle w:val="Body"/>
        <w:rPr>
          <w:rFonts w:ascii="Arial" w:hAnsi="Arial" w:cs="Arial"/>
        </w:rPr>
      </w:pPr>
    </w:p>
    <w:p w14:paraId="668C977A" w14:textId="77777777" w:rsidR="00985892" w:rsidRDefault="00985892">
      <w:pPr>
        <w:pStyle w:val="Body"/>
        <w:rPr>
          <w:rFonts w:ascii="Arial" w:hAnsi="Arial" w:cs="Arial"/>
        </w:rPr>
      </w:pPr>
    </w:p>
    <w:p w14:paraId="12D4FFD0" w14:textId="77777777" w:rsidR="00985892" w:rsidRDefault="00985892">
      <w:pPr>
        <w:pStyle w:val="Body"/>
        <w:rPr>
          <w:rFonts w:ascii="Arial" w:hAnsi="Arial" w:cs="Arial"/>
        </w:rPr>
      </w:pPr>
    </w:p>
    <w:p w14:paraId="47C2A95D" w14:textId="77777777" w:rsidR="00985892" w:rsidRDefault="00985892">
      <w:pPr>
        <w:pStyle w:val="Body"/>
        <w:rPr>
          <w:rFonts w:ascii="Arial" w:hAnsi="Arial" w:cs="Arial"/>
        </w:rPr>
      </w:pPr>
    </w:p>
    <w:p w14:paraId="138E4178" w14:textId="77777777" w:rsidR="002F4D98" w:rsidRDefault="002F4D98">
      <w:pPr>
        <w:pStyle w:val="Body"/>
        <w:rPr>
          <w:rFonts w:ascii="Arial" w:hAnsi="Arial" w:cs="Arial"/>
        </w:rPr>
      </w:pPr>
    </w:p>
    <w:p w14:paraId="65D6DDF0" w14:textId="77777777" w:rsidR="002F4D98" w:rsidRDefault="002F4D98">
      <w:pPr>
        <w:pStyle w:val="Body"/>
        <w:rPr>
          <w:rFonts w:ascii="Arial" w:hAnsi="Arial" w:cs="Arial"/>
        </w:rPr>
      </w:pPr>
    </w:p>
    <w:p w14:paraId="37ABCDB0" w14:textId="77777777" w:rsidR="002F4D98" w:rsidRDefault="002F4D98">
      <w:pPr>
        <w:pStyle w:val="Body"/>
        <w:rPr>
          <w:rFonts w:ascii="Arial" w:hAnsi="Arial" w:cs="Arial"/>
        </w:rPr>
      </w:pPr>
    </w:p>
    <w:p w14:paraId="4623BBBF" w14:textId="77777777" w:rsidR="002F4D98" w:rsidRDefault="002F4D98">
      <w:pPr>
        <w:pStyle w:val="Body"/>
        <w:rPr>
          <w:rFonts w:ascii="Arial" w:hAnsi="Arial" w:cs="Arial"/>
        </w:rPr>
      </w:pPr>
    </w:p>
    <w:p w14:paraId="461C5E16" w14:textId="71C3F145" w:rsidR="002D7649" w:rsidRPr="00985892" w:rsidRDefault="002D7649">
      <w:pPr>
        <w:pStyle w:val="Body"/>
        <w:rPr>
          <w:rFonts w:ascii="Arial" w:hAnsi="Arial" w:cs="Arial"/>
        </w:rPr>
      </w:pPr>
    </w:p>
    <w:p w14:paraId="49524D08" w14:textId="08E4DCF6" w:rsidR="002D7649" w:rsidRPr="00985892" w:rsidRDefault="003B65BD">
      <w:pPr>
        <w:pStyle w:val="Body"/>
        <w:rPr>
          <w:rFonts w:ascii="Arial" w:hAnsi="Arial" w:cs="Arial"/>
        </w:rPr>
      </w:pPr>
      <w:r w:rsidRPr="00985892">
        <w:rPr>
          <w:rStyle w:val="None"/>
          <w:rFonts w:ascii="Arial" w:hAnsi="Arial" w:cs="Arial"/>
          <w:b/>
          <w:bCs/>
          <w:u w:val="single"/>
        </w:rPr>
        <w:lastRenderedPageBreak/>
        <w:t>Appendix 3</w:t>
      </w:r>
    </w:p>
    <w:p w14:paraId="4ABFF65D" w14:textId="63E668D3" w:rsidR="002D7649" w:rsidRPr="00985892" w:rsidRDefault="001B5263">
      <w:pPr>
        <w:pStyle w:val="Default"/>
        <w:spacing w:before="0" w:line="360" w:lineRule="auto"/>
        <w:rPr>
          <w:rFonts w:ascii="Arial" w:eastAsia="Arial" w:hAnsi="Arial" w:cs="Arial"/>
          <w:color w:val="222222"/>
          <w:sz w:val="22"/>
          <w:szCs w:val="22"/>
          <w:shd w:val="clear" w:color="auto" w:fill="FFFFFF"/>
        </w:rPr>
      </w:pPr>
      <w:r w:rsidRPr="00985892">
        <w:rPr>
          <w:rFonts w:ascii="Arial" w:hAnsi="Arial" w:cs="Arial"/>
          <w:noProof/>
        </w:rPr>
        <w:drawing>
          <wp:anchor distT="152400" distB="152400" distL="152400" distR="152400" simplePos="0" relativeHeight="251660288" behindDoc="0" locked="0" layoutInCell="1" allowOverlap="1" wp14:anchorId="5431C5BF" wp14:editId="7D698CF3">
            <wp:simplePos x="0" y="0"/>
            <wp:positionH relativeFrom="margin">
              <wp:posOffset>-96569</wp:posOffset>
            </wp:positionH>
            <wp:positionV relativeFrom="line">
              <wp:posOffset>306070</wp:posOffset>
            </wp:positionV>
            <wp:extent cx="6116321" cy="2748829"/>
            <wp:effectExtent l="0" t="0" r="0" b="0"/>
            <wp:wrapThrough wrapText="bothSides" distL="152400" distR="152400">
              <wp:wrapPolygon edited="1">
                <wp:start x="0" y="0"/>
                <wp:lineTo x="0" y="21599"/>
                <wp:lineTo x="21600" y="21599"/>
                <wp:lineTo x="21600" y="0"/>
                <wp:lineTo x="0" y="0"/>
              </wp:wrapPolygon>
            </wp:wrapThrough>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31"/>
                    <a:srcRect/>
                    <a:stretch>
                      <a:fillRect/>
                    </a:stretch>
                  </pic:blipFill>
                  <pic:spPr>
                    <a:xfrm>
                      <a:off x="0" y="0"/>
                      <a:ext cx="6116321" cy="2748829"/>
                    </a:xfrm>
                    <a:prstGeom prst="rect">
                      <a:avLst/>
                    </a:prstGeom>
                    <a:ln w="12700" cap="flat">
                      <a:noFill/>
                      <a:miter lim="400000"/>
                    </a:ln>
                    <a:effectLst/>
                  </pic:spPr>
                </pic:pic>
              </a:graphicData>
            </a:graphic>
          </wp:anchor>
        </w:drawing>
      </w:r>
    </w:p>
    <w:p w14:paraId="415B2214" w14:textId="141E6F11" w:rsidR="002D7649" w:rsidRPr="00985892" w:rsidRDefault="001B5263">
      <w:pPr>
        <w:pStyle w:val="Default"/>
        <w:spacing w:before="0" w:line="360" w:lineRule="auto"/>
        <w:rPr>
          <w:rFonts w:ascii="Arial" w:eastAsia="Arial" w:hAnsi="Arial" w:cs="Arial"/>
          <w:color w:val="222222"/>
          <w:sz w:val="22"/>
          <w:szCs w:val="22"/>
          <w:shd w:val="clear" w:color="auto" w:fill="FFFFFF"/>
        </w:rPr>
      </w:pPr>
      <w:r w:rsidRPr="00985892">
        <w:rPr>
          <w:rFonts w:ascii="Arial" w:eastAsia="Arial" w:hAnsi="Arial" w:cs="Arial"/>
          <w:noProof/>
          <w:color w:val="222222"/>
          <w:sz w:val="22"/>
          <w:szCs w:val="22"/>
          <w:shd w:val="clear" w:color="auto" w:fill="FFFFFF"/>
        </w:rPr>
        <w:drawing>
          <wp:anchor distT="152400" distB="152400" distL="152400" distR="152400" simplePos="0" relativeHeight="251664384" behindDoc="0" locked="0" layoutInCell="1" allowOverlap="1" wp14:anchorId="77BAAC8E" wp14:editId="7C4720E9">
            <wp:simplePos x="0" y="0"/>
            <wp:positionH relativeFrom="margin">
              <wp:posOffset>-136525</wp:posOffset>
            </wp:positionH>
            <wp:positionV relativeFrom="line">
              <wp:posOffset>433070</wp:posOffset>
            </wp:positionV>
            <wp:extent cx="6120057" cy="4329886"/>
            <wp:effectExtent l="0" t="0" r="0" b="0"/>
            <wp:wrapTopAndBottom distT="152400" distB="152400"/>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32"/>
                    <a:stretch>
                      <a:fillRect/>
                    </a:stretch>
                  </pic:blipFill>
                  <pic:spPr>
                    <a:xfrm>
                      <a:off x="0" y="0"/>
                      <a:ext cx="6120057" cy="4329886"/>
                    </a:xfrm>
                    <a:prstGeom prst="rect">
                      <a:avLst/>
                    </a:prstGeom>
                    <a:ln w="12700" cap="flat">
                      <a:noFill/>
                      <a:miter lim="400000"/>
                    </a:ln>
                    <a:effectLst/>
                  </pic:spPr>
                </pic:pic>
              </a:graphicData>
            </a:graphic>
          </wp:anchor>
        </w:drawing>
      </w:r>
      <w:r w:rsidRPr="00985892">
        <w:rPr>
          <w:rStyle w:val="None"/>
          <w:rFonts w:ascii="Arial" w:hAnsi="Arial" w:cs="Arial"/>
          <w:b/>
          <w:bCs/>
          <w:color w:val="222222"/>
          <w:sz w:val="22"/>
          <w:szCs w:val="22"/>
          <w:u w:val="single"/>
          <w:shd w:val="clear" w:color="auto" w:fill="FFFFFF"/>
          <w:lang w:val="en-US"/>
        </w:rPr>
        <w:t>Appendix 4</w:t>
      </w:r>
    </w:p>
    <w:p w14:paraId="6037405E" w14:textId="77777777" w:rsidR="002D7649" w:rsidRPr="00985892" w:rsidRDefault="002D7649">
      <w:pPr>
        <w:pStyle w:val="Default"/>
        <w:spacing w:before="0" w:line="360" w:lineRule="auto"/>
        <w:rPr>
          <w:rFonts w:ascii="Arial" w:eastAsia="Arial" w:hAnsi="Arial" w:cs="Arial"/>
          <w:color w:val="222222"/>
          <w:sz w:val="22"/>
          <w:szCs w:val="22"/>
          <w:shd w:val="clear" w:color="auto" w:fill="FFFFFF"/>
        </w:rPr>
      </w:pPr>
    </w:p>
    <w:p w14:paraId="42AD2D97" w14:textId="77777777" w:rsidR="002D7649" w:rsidRDefault="002D7649">
      <w:pPr>
        <w:pStyle w:val="Default"/>
        <w:spacing w:before="0" w:line="360" w:lineRule="auto"/>
        <w:rPr>
          <w:rFonts w:ascii="Arial" w:eastAsia="Arial" w:hAnsi="Arial" w:cs="Arial"/>
          <w:color w:val="222222"/>
          <w:sz w:val="22"/>
          <w:szCs w:val="22"/>
          <w:shd w:val="clear" w:color="auto" w:fill="FFFFFF"/>
        </w:rPr>
      </w:pPr>
    </w:p>
    <w:p w14:paraId="3F9AA862" w14:textId="77777777" w:rsidR="002F4D98" w:rsidRPr="00985892" w:rsidRDefault="002F4D98">
      <w:pPr>
        <w:pStyle w:val="Default"/>
        <w:spacing w:before="0" w:line="360" w:lineRule="auto"/>
        <w:rPr>
          <w:rFonts w:ascii="Arial" w:eastAsia="Arial" w:hAnsi="Arial" w:cs="Arial"/>
          <w:color w:val="222222"/>
          <w:sz w:val="22"/>
          <w:szCs w:val="22"/>
          <w:shd w:val="clear" w:color="auto" w:fill="FFFFFF"/>
        </w:rPr>
      </w:pPr>
    </w:p>
    <w:p w14:paraId="08BAD2B9" w14:textId="77777777" w:rsidR="002D7649" w:rsidRPr="00985892" w:rsidRDefault="003B65BD">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hAnsi="Arial" w:cs="Arial"/>
          <w:b/>
          <w:bCs/>
          <w:color w:val="222222"/>
          <w:sz w:val="22"/>
          <w:szCs w:val="22"/>
          <w:u w:val="single"/>
          <w:shd w:val="clear" w:color="auto" w:fill="FFFFFF"/>
          <w:lang w:val="en-US"/>
        </w:rPr>
        <w:lastRenderedPageBreak/>
        <w:t>Appendix 5</w:t>
      </w:r>
    </w:p>
    <w:p w14:paraId="0232C705" w14:textId="501D3549" w:rsidR="002D7649" w:rsidRPr="00985892" w:rsidRDefault="00377C63">
      <w:pPr>
        <w:pStyle w:val="Default"/>
        <w:spacing w:before="0" w:line="360" w:lineRule="auto"/>
        <w:rPr>
          <w:rFonts w:ascii="Arial" w:eastAsia="Arial" w:hAnsi="Arial" w:cs="Arial"/>
          <w:color w:val="222222"/>
          <w:sz w:val="22"/>
          <w:szCs w:val="22"/>
          <w:shd w:val="clear" w:color="auto" w:fill="FFFFFF"/>
        </w:rPr>
      </w:pPr>
      <w:r w:rsidRPr="00985892">
        <w:rPr>
          <w:rFonts w:ascii="Arial" w:eastAsia="Arial" w:hAnsi="Arial" w:cs="Arial"/>
          <w:noProof/>
          <w:color w:val="222222"/>
          <w:sz w:val="22"/>
          <w:szCs w:val="22"/>
          <w:shd w:val="clear" w:color="auto" w:fill="FFFFFF"/>
        </w:rPr>
        <w:drawing>
          <wp:anchor distT="152400" distB="152400" distL="152400" distR="152400" simplePos="0" relativeHeight="251665408" behindDoc="0" locked="0" layoutInCell="1" allowOverlap="1" wp14:anchorId="332354A7" wp14:editId="775ED965">
            <wp:simplePos x="0" y="0"/>
            <wp:positionH relativeFrom="margin">
              <wp:posOffset>749935</wp:posOffset>
            </wp:positionH>
            <wp:positionV relativeFrom="page">
              <wp:posOffset>1879600</wp:posOffset>
            </wp:positionV>
            <wp:extent cx="4329886" cy="6120057"/>
            <wp:effectExtent l="0" t="0" r="0" b="0"/>
            <wp:wrapTopAndBottom distT="152400" distB="152400"/>
            <wp:docPr id="1073741835" name="officeArt object" descr="Image"/>
            <wp:cNvGraphicFramePr/>
            <a:graphic xmlns:a="http://schemas.openxmlformats.org/drawingml/2006/main">
              <a:graphicData uri="http://schemas.openxmlformats.org/drawingml/2006/picture">
                <pic:pic xmlns:pic="http://schemas.openxmlformats.org/drawingml/2006/picture">
                  <pic:nvPicPr>
                    <pic:cNvPr id="1073741835" name="Image" descr="Image"/>
                    <pic:cNvPicPr>
                      <a:picLocks noChangeAspect="1"/>
                    </pic:cNvPicPr>
                  </pic:nvPicPr>
                  <pic:blipFill>
                    <a:blip r:embed="rId33"/>
                    <a:stretch>
                      <a:fillRect/>
                    </a:stretch>
                  </pic:blipFill>
                  <pic:spPr>
                    <a:xfrm>
                      <a:off x="0" y="0"/>
                      <a:ext cx="4329886" cy="6120057"/>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7109CD0D" w14:textId="546F552B" w:rsidR="002D7649" w:rsidRPr="00985892" w:rsidRDefault="002D7649">
      <w:pPr>
        <w:pStyle w:val="Default"/>
        <w:spacing w:before="0" w:line="360" w:lineRule="auto"/>
        <w:rPr>
          <w:rFonts w:ascii="Arial" w:eastAsia="Arial" w:hAnsi="Arial" w:cs="Arial"/>
          <w:color w:val="222222"/>
          <w:sz w:val="22"/>
          <w:szCs w:val="22"/>
          <w:shd w:val="clear" w:color="auto" w:fill="FFFFFF"/>
        </w:rPr>
      </w:pPr>
    </w:p>
    <w:p w14:paraId="200C5B72" w14:textId="35A683DB"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151CE83A" w14:textId="262393A3"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1105BB4F" w14:textId="79B5B8E2"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23EF8F0E" w14:textId="6DFD46CF"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384FDF42" w14:textId="330CB0E9"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6B34B247" w14:textId="3EB43EA8"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5FA83CAF" w14:textId="14D61391" w:rsidR="002D7649" w:rsidRPr="00985892" w:rsidRDefault="002D7649">
      <w:pPr>
        <w:pStyle w:val="Default"/>
        <w:spacing w:before="0" w:line="360" w:lineRule="auto"/>
        <w:rPr>
          <w:rFonts w:ascii="Arial" w:eastAsia="Arial" w:hAnsi="Arial" w:cs="Arial"/>
          <w:b/>
          <w:bCs/>
          <w:color w:val="222222"/>
          <w:sz w:val="22"/>
          <w:szCs w:val="22"/>
          <w:u w:val="single"/>
          <w:shd w:val="clear" w:color="auto" w:fill="FFFFFF"/>
        </w:rPr>
      </w:pPr>
    </w:p>
    <w:p w14:paraId="1C5B3EA5" w14:textId="0C06DB1F" w:rsidR="002D7649" w:rsidRPr="00985892" w:rsidRDefault="00377C63">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eastAsia="Arial" w:hAnsi="Arial" w:cs="Arial"/>
          <w:noProof/>
          <w:color w:val="222222"/>
          <w:sz w:val="22"/>
          <w:szCs w:val="22"/>
          <w:shd w:val="clear" w:color="auto" w:fill="FFFFFF"/>
        </w:rPr>
        <w:lastRenderedPageBreak/>
        <w:drawing>
          <wp:anchor distT="152400" distB="152400" distL="152400" distR="152400" simplePos="0" relativeHeight="251669504" behindDoc="0" locked="0" layoutInCell="1" allowOverlap="1" wp14:anchorId="0ABB1ABC" wp14:editId="7D60D7AF">
            <wp:simplePos x="0" y="0"/>
            <wp:positionH relativeFrom="margin">
              <wp:posOffset>87630</wp:posOffset>
            </wp:positionH>
            <wp:positionV relativeFrom="page">
              <wp:posOffset>1333500</wp:posOffset>
            </wp:positionV>
            <wp:extent cx="5788508" cy="8186547"/>
            <wp:effectExtent l="0" t="0" r="0" b="0"/>
            <wp:wrapThrough wrapText="bothSides" distL="152400" distR="152400">
              <wp:wrapPolygon edited="1">
                <wp:start x="0" y="0"/>
                <wp:lineTo x="21600" y="0"/>
                <wp:lineTo x="21600" y="21600"/>
                <wp:lineTo x="0" y="21600"/>
                <wp:lineTo x="0" y="0"/>
              </wp:wrapPolygon>
            </wp:wrapThrough>
            <wp:docPr id="1073741837" name="officeArt object" descr="Image"/>
            <wp:cNvGraphicFramePr/>
            <a:graphic xmlns:a="http://schemas.openxmlformats.org/drawingml/2006/main">
              <a:graphicData uri="http://schemas.openxmlformats.org/drawingml/2006/picture">
                <pic:pic xmlns:pic="http://schemas.openxmlformats.org/drawingml/2006/picture">
                  <pic:nvPicPr>
                    <pic:cNvPr id="1073741837" name="Image" descr="Image"/>
                    <pic:cNvPicPr>
                      <a:picLocks noChangeAspect="1"/>
                    </pic:cNvPicPr>
                  </pic:nvPicPr>
                  <pic:blipFill>
                    <a:blip r:embed="rId34"/>
                    <a:stretch>
                      <a:fillRect/>
                    </a:stretch>
                  </pic:blipFill>
                  <pic:spPr>
                    <a:xfrm>
                      <a:off x="0" y="0"/>
                      <a:ext cx="5788508" cy="8186547"/>
                    </a:xfrm>
                    <a:prstGeom prst="rect">
                      <a:avLst/>
                    </a:prstGeom>
                    <a:ln w="12700" cap="flat">
                      <a:noFill/>
                      <a:miter lim="400000"/>
                    </a:ln>
                    <a:effectLst/>
                  </pic:spPr>
                </pic:pic>
              </a:graphicData>
            </a:graphic>
          </wp:anchor>
        </w:drawing>
      </w:r>
      <w:r w:rsidRPr="00985892">
        <w:rPr>
          <w:rFonts w:ascii="Arial" w:hAnsi="Arial" w:cs="Arial"/>
          <w:b/>
          <w:bCs/>
          <w:color w:val="222222"/>
          <w:sz w:val="22"/>
          <w:szCs w:val="22"/>
          <w:u w:val="single"/>
          <w:shd w:val="clear" w:color="auto" w:fill="FFFFFF"/>
          <w:lang w:val="en-US"/>
        </w:rPr>
        <w:t>Appendix 6</w:t>
      </w:r>
    </w:p>
    <w:p w14:paraId="737F0EB0" w14:textId="60300DB6" w:rsidR="002D7649" w:rsidRPr="00985892" w:rsidRDefault="002D7649">
      <w:pPr>
        <w:pStyle w:val="Default"/>
        <w:spacing w:before="0" w:line="360" w:lineRule="auto"/>
        <w:rPr>
          <w:rFonts w:ascii="Arial" w:eastAsia="Arial" w:hAnsi="Arial" w:cs="Arial"/>
          <w:color w:val="222222"/>
          <w:sz w:val="22"/>
          <w:szCs w:val="22"/>
          <w:shd w:val="clear" w:color="auto" w:fill="FFFFFF"/>
        </w:rPr>
      </w:pPr>
    </w:p>
    <w:p w14:paraId="270E8943" w14:textId="77777777" w:rsidR="00931F2F" w:rsidRPr="00985892" w:rsidRDefault="00931F2F">
      <w:pPr>
        <w:pStyle w:val="Default"/>
        <w:spacing w:before="0" w:line="360" w:lineRule="auto"/>
        <w:rPr>
          <w:rFonts w:ascii="Arial" w:hAnsi="Arial" w:cs="Arial"/>
          <w:noProof/>
        </w:rPr>
      </w:pPr>
    </w:p>
    <w:p w14:paraId="36017250" w14:textId="770C1F02" w:rsidR="002D7649" w:rsidRPr="00985892" w:rsidRDefault="00377C63">
      <w:pPr>
        <w:pStyle w:val="Default"/>
        <w:spacing w:before="0" w:line="360" w:lineRule="auto"/>
        <w:rPr>
          <w:rFonts w:ascii="Arial" w:eastAsia="Arial" w:hAnsi="Arial" w:cs="Arial"/>
          <w:color w:val="222222"/>
          <w:sz w:val="22"/>
          <w:szCs w:val="22"/>
          <w:shd w:val="clear" w:color="auto" w:fill="FFFFFF"/>
        </w:rPr>
      </w:pPr>
      <w:r w:rsidRPr="00985892">
        <w:rPr>
          <w:rFonts w:ascii="Arial" w:hAnsi="Arial" w:cs="Arial"/>
          <w:b/>
          <w:bCs/>
          <w:color w:val="222222"/>
          <w:sz w:val="22"/>
          <w:szCs w:val="22"/>
          <w:u w:val="single"/>
          <w:shd w:val="clear" w:color="auto" w:fill="FFFFFF"/>
          <w:lang w:val="en-US"/>
        </w:rPr>
        <w:lastRenderedPageBreak/>
        <w:t>Appendix 7</w:t>
      </w:r>
    </w:p>
    <w:p w14:paraId="708B3A9B" w14:textId="4E612C59" w:rsidR="002D7649" w:rsidRPr="00985892" w:rsidRDefault="00931F2F">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hAnsi="Arial" w:cs="Arial"/>
          <w:noProof/>
        </w:rPr>
        <w:drawing>
          <wp:inline distT="0" distB="0" distL="0" distR="0" wp14:anchorId="00EF24AF" wp14:editId="4434CF06">
            <wp:extent cx="6120130" cy="3576320"/>
            <wp:effectExtent l="0" t="0" r="127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120130" cy="3576320"/>
                    </a:xfrm>
                    <a:prstGeom prst="rect">
                      <a:avLst/>
                    </a:prstGeom>
                  </pic:spPr>
                </pic:pic>
              </a:graphicData>
            </a:graphic>
          </wp:inline>
        </w:drawing>
      </w:r>
    </w:p>
    <w:p w14:paraId="28543A74" w14:textId="414764D0" w:rsidR="002D7649" w:rsidRPr="00985892" w:rsidRDefault="00985892">
      <w:pPr>
        <w:pStyle w:val="Default"/>
        <w:spacing w:before="0" w:line="360" w:lineRule="auto"/>
        <w:rPr>
          <w:rFonts w:ascii="Arial" w:eastAsia="Arial" w:hAnsi="Arial" w:cs="Arial"/>
          <w:color w:val="222222"/>
          <w:sz w:val="22"/>
          <w:szCs w:val="22"/>
          <w:shd w:val="clear" w:color="auto" w:fill="FFFFFF"/>
        </w:rPr>
      </w:pPr>
      <w:r w:rsidRPr="00985892">
        <w:rPr>
          <w:rFonts w:ascii="Arial" w:eastAsia="Arial" w:hAnsi="Arial" w:cs="Arial"/>
          <w:color w:val="222222"/>
          <w:sz w:val="22"/>
          <w:szCs w:val="22"/>
          <w:shd w:val="clear" w:color="auto" w:fill="FFFFFF"/>
        </w:rPr>
        <w:t xml:space="preserve">Table Key: </w:t>
      </w:r>
      <w:r w:rsidRPr="00985892">
        <w:rPr>
          <w:rFonts w:ascii="Arial" w:eastAsia="Arial" w:hAnsi="Arial" w:cs="Arial"/>
          <w:color w:val="222222"/>
          <w:sz w:val="22"/>
          <w:szCs w:val="22"/>
          <w:highlight w:val="lightGray"/>
          <w:shd w:val="clear" w:color="auto" w:fill="FFFFFF"/>
        </w:rPr>
        <w:t>Baseline Question Response</w:t>
      </w:r>
      <w:r w:rsidRPr="00985892">
        <w:rPr>
          <w:rFonts w:ascii="Arial" w:eastAsia="Arial" w:hAnsi="Arial" w:cs="Arial"/>
          <w:color w:val="222222"/>
          <w:sz w:val="22"/>
          <w:szCs w:val="22"/>
          <w:shd w:val="clear" w:color="auto" w:fill="FFFFFF"/>
        </w:rPr>
        <w:tab/>
      </w:r>
      <w:r w:rsidRPr="00985892">
        <w:rPr>
          <w:rFonts w:ascii="Arial" w:eastAsia="Arial" w:hAnsi="Arial" w:cs="Arial"/>
          <w:color w:val="222222"/>
          <w:sz w:val="22"/>
          <w:szCs w:val="22"/>
          <w:shd w:val="clear" w:color="auto" w:fill="FFFFFF"/>
        </w:rPr>
        <w:tab/>
      </w:r>
      <w:r w:rsidRPr="00985892">
        <w:rPr>
          <w:rFonts w:ascii="Arial" w:eastAsia="Arial" w:hAnsi="Arial" w:cs="Arial"/>
          <w:color w:val="FFFFFF" w:themeColor="background1"/>
          <w:sz w:val="22"/>
          <w:szCs w:val="22"/>
          <w:highlight w:val="darkRed"/>
          <w:shd w:val="clear" w:color="auto" w:fill="FFFFFF"/>
        </w:rPr>
        <w:t>Final Question Response</w:t>
      </w:r>
    </w:p>
    <w:p w14:paraId="7ECB3D2A" w14:textId="77777777" w:rsidR="002F4D98" w:rsidRDefault="002F4D98">
      <w:pPr>
        <w:pStyle w:val="Default"/>
        <w:spacing w:before="0" w:line="360" w:lineRule="auto"/>
        <w:rPr>
          <w:rFonts w:ascii="Arial" w:eastAsia="Arial" w:hAnsi="Arial" w:cs="Arial"/>
          <w:b/>
          <w:bCs/>
          <w:color w:val="222222"/>
          <w:sz w:val="22"/>
          <w:szCs w:val="22"/>
          <w:u w:val="single"/>
          <w:shd w:val="clear" w:color="auto" w:fill="FFFFFF"/>
        </w:rPr>
      </w:pPr>
    </w:p>
    <w:p w14:paraId="6B2F20FE" w14:textId="77777777" w:rsidR="002F4D98" w:rsidRDefault="002F4D98">
      <w:pPr>
        <w:pStyle w:val="Default"/>
        <w:spacing w:before="0" w:line="360" w:lineRule="auto"/>
        <w:rPr>
          <w:rFonts w:ascii="Arial" w:eastAsia="Arial" w:hAnsi="Arial" w:cs="Arial"/>
          <w:b/>
          <w:bCs/>
          <w:color w:val="222222"/>
          <w:sz w:val="22"/>
          <w:szCs w:val="22"/>
          <w:u w:val="single"/>
          <w:shd w:val="clear" w:color="auto" w:fill="FFFFFF"/>
        </w:rPr>
      </w:pPr>
    </w:p>
    <w:p w14:paraId="42534E6E" w14:textId="55F6768F" w:rsidR="002D7649" w:rsidRPr="00985892" w:rsidRDefault="00377C63">
      <w:pPr>
        <w:pStyle w:val="Default"/>
        <w:spacing w:before="0" w:line="360" w:lineRule="auto"/>
        <w:rPr>
          <w:rFonts w:ascii="Arial" w:eastAsia="Arial" w:hAnsi="Arial" w:cs="Arial"/>
          <w:b/>
          <w:bCs/>
          <w:color w:val="222222"/>
          <w:sz w:val="22"/>
          <w:szCs w:val="22"/>
          <w:u w:val="single"/>
          <w:shd w:val="clear" w:color="auto" w:fill="FFFFFF"/>
        </w:rPr>
      </w:pPr>
      <w:r w:rsidRPr="00985892">
        <w:rPr>
          <w:rFonts w:ascii="Arial" w:eastAsia="Arial" w:hAnsi="Arial" w:cs="Arial"/>
          <w:b/>
          <w:bCs/>
          <w:color w:val="222222"/>
          <w:sz w:val="22"/>
          <w:szCs w:val="22"/>
          <w:u w:val="single"/>
          <w:shd w:val="clear" w:color="auto" w:fill="FFFFFF"/>
        </w:rPr>
        <w:t>Appendix 8</w:t>
      </w:r>
    </w:p>
    <w:p w14:paraId="10F4A715" w14:textId="3A1A11AE" w:rsidR="002D7649" w:rsidRPr="00985892" w:rsidRDefault="002D7649">
      <w:pPr>
        <w:pStyle w:val="Default"/>
        <w:spacing w:before="0" w:line="360" w:lineRule="auto"/>
        <w:rPr>
          <w:rFonts w:ascii="Arial" w:eastAsia="Arial" w:hAnsi="Arial" w:cs="Arial"/>
          <w:color w:val="222222"/>
          <w:sz w:val="22"/>
          <w:szCs w:val="22"/>
          <w:shd w:val="clear" w:color="auto" w:fill="FFFFFF"/>
        </w:rPr>
      </w:pPr>
    </w:p>
    <w:p w14:paraId="1F9D147E" w14:textId="23AC62B8" w:rsidR="002D7649" w:rsidRPr="00985892" w:rsidRDefault="003B65BD">
      <w:pPr>
        <w:pStyle w:val="Body"/>
        <w:rPr>
          <w:rFonts w:ascii="Arial" w:hAnsi="Arial" w:cs="Arial"/>
          <w:b/>
          <w:bCs/>
          <w:u w:val="single"/>
        </w:rPr>
      </w:pPr>
      <w:r w:rsidRPr="00985892">
        <w:rPr>
          <w:rFonts w:ascii="Arial" w:hAnsi="Arial" w:cs="Arial"/>
          <w:b/>
          <w:bCs/>
          <w:u w:val="single"/>
        </w:rPr>
        <w:t>Reflections on Flexible Performers Sessions</w:t>
      </w:r>
    </w:p>
    <w:p w14:paraId="6827F7E5" w14:textId="4915AA81" w:rsidR="002D7649" w:rsidRPr="00985892" w:rsidRDefault="002D7649">
      <w:pPr>
        <w:pStyle w:val="Body"/>
        <w:rPr>
          <w:rFonts w:ascii="Arial" w:hAnsi="Arial" w:cs="Arial"/>
        </w:rPr>
      </w:pPr>
    </w:p>
    <w:p w14:paraId="605DE907" w14:textId="066F4952" w:rsidR="002D7649" w:rsidRPr="00985892" w:rsidRDefault="002D7649">
      <w:pPr>
        <w:pStyle w:val="Body"/>
        <w:rPr>
          <w:rFonts w:ascii="Arial" w:hAnsi="Arial" w:cs="Arial"/>
        </w:rPr>
      </w:pPr>
    </w:p>
    <w:p w14:paraId="0DC18D69" w14:textId="7EB58111" w:rsidR="002D7649" w:rsidRPr="00985892" w:rsidRDefault="003B65BD">
      <w:pPr>
        <w:pStyle w:val="Body"/>
        <w:rPr>
          <w:rFonts w:ascii="Arial" w:hAnsi="Arial" w:cs="Arial"/>
          <w:b/>
          <w:bCs/>
          <w:u w:val="single"/>
        </w:rPr>
      </w:pPr>
      <w:r w:rsidRPr="00985892">
        <w:rPr>
          <w:rFonts w:ascii="Arial" w:hAnsi="Arial" w:cs="Arial"/>
          <w:b/>
          <w:bCs/>
          <w:u w:val="single"/>
        </w:rPr>
        <w:t>Session 1</w:t>
      </w:r>
    </w:p>
    <w:p w14:paraId="555A9CC8" w14:textId="4E8FF00C" w:rsidR="002D7649" w:rsidRPr="00985892" w:rsidRDefault="002D7649">
      <w:pPr>
        <w:pStyle w:val="Body"/>
        <w:rPr>
          <w:rFonts w:ascii="Arial" w:hAnsi="Arial" w:cs="Arial"/>
        </w:rPr>
      </w:pPr>
    </w:p>
    <w:p w14:paraId="103D81DF" w14:textId="6674CCAE" w:rsidR="002D7649" w:rsidRPr="00985892" w:rsidRDefault="003B65BD">
      <w:pPr>
        <w:pStyle w:val="Body"/>
        <w:rPr>
          <w:rFonts w:ascii="Arial" w:hAnsi="Arial" w:cs="Arial"/>
        </w:rPr>
      </w:pPr>
      <w:r w:rsidRPr="00985892">
        <w:rPr>
          <w:rFonts w:ascii="Arial" w:hAnsi="Arial" w:cs="Arial"/>
        </w:rPr>
        <w:t>Participants A, D and 6 other children were not able to concentrate on the picture task or didn’t seem to try and engage in with task.</w:t>
      </w:r>
    </w:p>
    <w:p w14:paraId="22ABF9FE" w14:textId="63EC4A70" w:rsidR="002D7649" w:rsidRPr="00985892" w:rsidRDefault="002D7649">
      <w:pPr>
        <w:pStyle w:val="Body"/>
        <w:rPr>
          <w:rFonts w:ascii="Arial" w:hAnsi="Arial" w:cs="Arial"/>
        </w:rPr>
      </w:pPr>
    </w:p>
    <w:p w14:paraId="3AA23EAB" w14:textId="781F0C71" w:rsidR="002D7649" w:rsidRPr="00985892" w:rsidRDefault="003B65BD">
      <w:pPr>
        <w:pStyle w:val="Body"/>
        <w:rPr>
          <w:rFonts w:ascii="Arial" w:hAnsi="Arial" w:cs="Arial"/>
        </w:rPr>
      </w:pPr>
      <w:r w:rsidRPr="00985892">
        <w:rPr>
          <w:rFonts w:ascii="Arial" w:hAnsi="Arial" w:cs="Arial"/>
        </w:rPr>
        <w:t>The breathing task was better A, C and two other children were unable to do this without making noises or silly movements.</w:t>
      </w:r>
    </w:p>
    <w:p w14:paraId="7D4B0534" w14:textId="0102F41C" w:rsidR="002D7649" w:rsidRPr="00985892" w:rsidRDefault="002D7649">
      <w:pPr>
        <w:pStyle w:val="Body"/>
        <w:rPr>
          <w:rFonts w:ascii="Arial" w:hAnsi="Arial" w:cs="Arial"/>
        </w:rPr>
      </w:pPr>
    </w:p>
    <w:p w14:paraId="421388FD" w14:textId="1BEA7D66" w:rsidR="002D7649" w:rsidRPr="00985892" w:rsidRDefault="003B65BD">
      <w:pPr>
        <w:pStyle w:val="Body"/>
        <w:rPr>
          <w:rFonts w:ascii="Arial" w:hAnsi="Arial" w:cs="Arial"/>
        </w:rPr>
      </w:pPr>
      <w:r w:rsidRPr="00985892">
        <w:rPr>
          <w:rFonts w:ascii="Arial" w:hAnsi="Arial" w:cs="Arial"/>
        </w:rPr>
        <w:t>Discussions about being flexible were positive - children were engaged and interested.</w:t>
      </w:r>
    </w:p>
    <w:p w14:paraId="027B175F" w14:textId="47337835" w:rsidR="002D7649" w:rsidRPr="00985892" w:rsidRDefault="003B65BD">
      <w:pPr>
        <w:pStyle w:val="Body"/>
        <w:rPr>
          <w:rFonts w:ascii="Arial" w:hAnsi="Arial" w:cs="Arial"/>
        </w:rPr>
      </w:pPr>
      <w:r w:rsidRPr="00985892">
        <w:rPr>
          <w:rFonts w:ascii="Arial" w:hAnsi="Arial" w:cs="Arial"/>
        </w:rPr>
        <w:t>Discussions about feelings were also positive - children were able to suggest thoughts and feelings that they had and appreciated that they may get in the way of performing and learning music.</w:t>
      </w:r>
    </w:p>
    <w:p w14:paraId="473C5999" w14:textId="6D67E16B" w:rsidR="002D7649" w:rsidRPr="00985892" w:rsidRDefault="002D7649">
      <w:pPr>
        <w:pStyle w:val="Body"/>
        <w:rPr>
          <w:rFonts w:ascii="Arial" w:hAnsi="Arial" w:cs="Arial"/>
        </w:rPr>
      </w:pPr>
    </w:p>
    <w:p w14:paraId="7146245D" w14:textId="3309432D" w:rsidR="002D7649" w:rsidRPr="00985892" w:rsidRDefault="003B65BD">
      <w:pPr>
        <w:pStyle w:val="Body"/>
        <w:rPr>
          <w:rFonts w:ascii="Arial" w:hAnsi="Arial" w:cs="Arial"/>
        </w:rPr>
      </w:pPr>
      <w:r w:rsidRPr="00985892">
        <w:rPr>
          <w:rFonts w:ascii="Arial" w:hAnsi="Arial" w:cs="Arial"/>
        </w:rPr>
        <w:t>The introduction to Notice Yourself seemed abstract to the children - they were not able to understand the concept of this in the abstract way we started talking about it - this may make more sense when we do an exercise about this.</w:t>
      </w:r>
    </w:p>
    <w:p w14:paraId="2AEDF634" w14:textId="239EFB53" w:rsidR="002D7649" w:rsidRPr="00985892" w:rsidRDefault="002D7649">
      <w:pPr>
        <w:pStyle w:val="Body"/>
        <w:rPr>
          <w:rFonts w:ascii="Arial" w:hAnsi="Arial" w:cs="Arial"/>
        </w:rPr>
      </w:pPr>
    </w:p>
    <w:p w14:paraId="060AEA75" w14:textId="0EA05DDF" w:rsidR="002D7649" w:rsidRPr="00985892" w:rsidRDefault="003B65BD">
      <w:pPr>
        <w:pStyle w:val="Body"/>
        <w:rPr>
          <w:rFonts w:ascii="Arial" w:hAnsi="Arial" w:cs="Arial"/>
        </w:rPr>
      </w:pPr>
      <w:r w:rsidRPr="00985892">
        <w:rPr>
          <w:rFonts w:ascii="Arial" w:hAnsi="Arial" w:cs="Arial"/>
        </w:rPr>
        <w:t>The children enjoyed the session and were engaged in the singing that followed.  Their concentration in investment in the singing part of the lesson was better than usual considering this is immediately before lunch.</w:t>
      </w:r>
    </w:p>
    <w:p w14:paraId="6BD13B81" w14:textId="77777777" w:rsidR="002D7649" w:rsidRPr="00985892" w:rsidRDefault="002D7649">
      <w:pPr>
        <w:pStyle w:val="Body"/>
        <w:rPr>
          <w:rFonts w:ascii="Arial" w:hAnsi="Arial" w:cs="Arial"/>
        </w:rPr>
      </w:pPr>
    </w:p>
    <w:p w14:paraId="54E4BC1F" w14:textId="77777777" w:rsidR="002D7649" w:rsidRPr="00985892" w:rsidRDefault="003B65BD">
      <w:pPr>
        <w:pStyle w:val="Body"/>
        <w:rPr>
          <w:rFonts w:ascii="Arial" w:hAnsi="Arial" w:cs="Arial"/>
        </w:rPr>
      </w:pPr>
      <w:r w:rsidRPr="00985892">
        <w:rPr>
          <w:rFonts w:ascii="Arial" w:hAnsi="Arial" w:cs="Arial"/>
        </w:rPr>
        <w:t>Children commented that they enjoyed doing the exercises and the questionnaire.</w:t>
      </w:r>
    </w:p>
    <w:p w14:paraId="6611DFA1" w14:textId="77777777" w:rsidR="002D7649" w:rsidRPr="00985892" w:rsidRDefault="002D7649">
      <w:pPr>
        <w:pStyle w:val="Body"/>
        <w:rPr>
          <w:rFonts w:ascii="Arial" w:hAnsi="Arial" w:cs="Arial"/>
        </w:rPr>
      </w:pPr>
    </w:p>
    <w:p w14:paraId="56BD12AE" w14:textId="77777777" w:rsidR="002D7649" w:rsidRPr="00985892" w:rsidRDefault="002D7649">
      <w:pPr>
        <w:pStyle w:val="Body"/>
        <w:rPr>
          <w:rFonts w:ascii="Arial" w:hAnsi="Arial" w:cs="Arial"/>
        </w:rPr>
      </w:pPr>
    </w:p>
    <w:p w14:paraId="2E828C55" w14:textId="77777777" w:rsidR="002D7649" w:rsidRPr="00985892" w:rsidRDefault="003B65BD">
      <w:pPr>
        <w:pStyle w:val="Body"/>
        <w:rPr>
          <w:rFonts w:ascii="Arial" w:hAnsi="Arial" w:cs="Arial"/>
          <w:b/>
          <w:bCs/>
          <w:u w:val="single"/>
        </w:rPr>
      </w:pPr>
      <w:r w:rsidRPr="00985892">
        <w:rPr>
          <w:rFonts w:ascii="Arial" w:hAnsi="Arial" w:cs="Arial"/>
          <w:b/>
          <w:bCs/>
          <w:u w:val="single"/>
        </w:rPr>
        <w:t>Session 2</w:t>
      </w:r>
    </w:p>
    <w:p w14:paraId="614E5AAA" w14:textId="77777777" w:rsidR="002D7649" w:rsidRPr="00985892" w:rsidRDefault="002D7649">
      <w:pPr>
        <w:pStyle w:val="Body"/>
        <w:rPr>
          <w:rFonts w:ascii="Arial" w:hAnsi="Arial" w:cs="Arial"/>
          <w:b/>
          <w:bCs/>
          <w:u w:val="single"/>
        </w:rPr>
      </w:pPr>
    </w:p>
    <w:p w14:paraId="15F91808" w14:textId="77777777" w:rsidR="002D7649" w:rsidRPr="00985892" w:rsidRDefault="003B65BD">
      <w:pPr>
        <w:pStyle w:val="Body"/>
        <w:rPr>
          <w:rFonts w:ascii="Arial" w:hAnsi="Arial" w:cs="Arial"/>
        </w:rPr>
      </w:pPr>
      <w:r w:rsidRPr="00985892">
        <w:rPr>
          <w:rFonts w:ascii="Arial" w:hAnsi="Arial" w:cs="Arial"/>
        </w:rPr>
        <w:t>Pupils engaged well with the picture frame task.  C and one other did not engage with this task.</w:t>
      </w:r>
    </w:p>
    <w:p w14:paraId="101BB071" w14:textId="77777777" w:rsidR="002D7649" w:rsidRPr="00985892" w:rsidRDefault="002D7649">
      <w:pPr>
        <w:pStyle w:val="Body"/>
        <w:rPr>
          <w:rFonts w:ascii="Arial" w:hAnsi="Arial" w:cs="Arial"/>
        </w:rPr>
      </w:pPr>
    </w:p>
    <w:p w14:paraId="114CA81C" w14:textId="77777777" w:rsidR="002D7649" w:rsidRPr="00985892" w:rsidRDefault="003B65BD">
      <w:pPr>
        <w:pStyle w:val="Body"/>
        <w:rPr>
          <w:rFonts w:ascii="Arial" w:hAnsi="Arial" w:cs="Arial"/>
        </w:rPr>
      </w:pPr>
      <w:r w:rsidRPr="00985892">
        <w:rPr>
          <w:rFonts w:ascii="Arial" w:hAnsi="Arial" w:cs="Arial"/>
        </w:rPr>
        <w:t xml:space="preserve">The breathing task was well done - only one child did not engage with this task. There were no silly noises in this task this </w:t>
      </w:r>
      <w:proofErr w:type="gramStart"/>
      <w:r w:rsidRPr="00985892">
        <w:rPr>
          <w:rFonts w:ascii="Arial" w:hAnsi="Arial" w:cs="Arial"/>
        </w:rPr>
        <w:t>week</w:t>
      </w:r>
      <w:proofErr w:type="gramEnd"/>
    </w:p>
    <w:p w14:paraId="44D9F178" w14:textId="77777777" w:rsidR="002D7649" w:rsidRPr="00985892" w:rsidRDefault="002D7649">
      <w:pPr>
        <w:pStyle w:val="Body"/>
        <w:rPr>
          <w:rFonts w:ascii="Arial" w:hAnsi="Arial" w:cs="Arial"/>
        </w:rPr>
      </w:pPr>
    </w:p>
    <w:p w14:paraId="78116461" w14:textId="77777777" w:rsidR="002D7649" w:rsidRPr="00985892" w:rsidRDefault="003B65BD">
      <w:pPr>
        <w:pStyle w:val="Body"/>
        <w:rPr>
          <w:rFonts w:ascii="Arial" w:hAnsi="Arial" w:cs="Arial"/>
        </w:rPr>
      </w:pPr>
      <w:r w:rsidRPr="00985892">
        <w:rPr>
          <w:rFonts w:ascii="Arial" w:hAnsi="Arial" w:cs="Arial"/>
        </w:rPr>
        <w:t>Pupils enjoyed the finger trap and understood that you had to lean into the trap to get out of this. They didn’t seem to link this with leaning into problems although the comment that ‘you can think differently about problems in order to solve them’ was made.</w:t>
      </w:r>
    </w:p>
    <w:p w14:paraId="4E44CAA2" w14:textId="77777777" w:rsidR="002D7649" w:rsidRPr="00985892" w:rsidRDefault="002D7649">
      <w:pPr>
        <w:pStyle w:val="Body"/>
        <w:rPr>
          <w:rFonts w:ascii="Arial" w:hAnsi="Arial" w:cs="Arial"/>
        </w:rPr>
      </w:pPr>
    </w:p>
    <w:p w14:paraId="401E8A2F" w14:textId="77777777" w:rsidR="002D7649" w:rsidRPr="00985892" w:rsidRDefault="003B65BD">
      <w:pPr>
        <w:pStyle w:val="Body"/>
        <w:rPr>
          <w:rFonts w:ascii="Arial" w:hAnsi="Arial" w:cs="Arial"/>
        </w:rPr>
      </w:pPr>
      <w:r w:rsidRPr="00985892">
        <w:rPr>
          <w:rFonts w:ascii="Arial" w:hAnsi="Arial" w:cs="Arial"/>
        </w:rPr>
        <w:t>The chocolate cake exercise. They enjoyed doing this exercise and all said they didn’t think about chocolate cake at all.  I think that this was peer led and a different result would have happened if they had done this individually.</w:t>
      </w:r>
    </w:p>
    <w:p w14:paraId="6EA8050A" w14:textId="77777777" w:rsidR="002D7649" w:rsidRPr="00985892" w:rsidRDefault="002D7649">
      <w:pPr>
        <w:pStyle w:val="Body"/>
        <w:rPr>
          <w:rFonts w:ascii="Arial" w:hAnsi="Arial" w:cs="Arial"/>
        </w:rPr>
      </w:pPr>
    </w:p>
    <w:p w14:paraId="3ED633EA" w14:textId="77777777" w:rsidR="002D7649" w:rsidRPr="00985892" w:rsidRDefault="003B65BD">
      <w:pPr>
        <w:pStyle w:val="Body"/>
        <w:rPr>
          <w:rFonts w:ascii="Arial" w:hAnsi="Arial" w:cs="Arial"/>
        </w:rPr>
      </w:pPr>
      <w:r w:rsidRPr="00985892">
        <w:rPr>
          <w:rFonts w:ascii="Arial" w:hAnsi="Arial" w:cs="Arial"/>
        </w:rPr>
        <w:t>They enjoyed this part of the session and the talk about not thinking about worries.</w:t>
      </w:r>
    </w:p>
    <w:p w14:paraId="3A926569" w14:textId="77777777" w:rsidR="002D7649" w:rsidRPr="00985892" w:rsidRDefault="003B65BD">
      <w:pPr>
        <w:pStyle w:val="Body"/>
        <w:rPr>
          <w:rFonts w:ascii="Arial" w:hAnsi="Arial" w:cs="Arial"/>
        </w:rPr>
      </w:pPr>
      <w:r w:rsidRPr="00985892">
        <w:rPr>
          <w:rFonts w:ascii="Arial" w:hAnsi="Arial" w:cs="Arial"/>
        </w:rPr>
        <w:t>A good conversation about performing and what you can and can’t control was had. Pupils were concerned about audience approval and how they cannot control what other people think about them - this will lead well into the discussions about values next lesson.</w:t>
      </w:r>
    </w:p>
    <w:p w14:paraId="1D4938F9" w14:textId="77777777" w:rsidR="002D7649" w:rsidRPr="00985892" w:rsidRDefault="002D7649">
      <w:pPr>
        <w:pStyle w:val="Body"/>
        <w:rPr>
          <w:rFonts w:ascii="Arial" w:hAnsi="Arial" w:cs="Arial"/>
        </w:rPr>
      </w:pPr>
    </w:p>
    <w:p w14:paraId="1D1B7B68" w14:textId="77777777" w:rsidR="002D7649" w:rsidRPr="00985892" w:rsidRDefault="003B65BD">
      <w:pPr>
        <w:pStyle w:val="Body"/>
        <w:rPr>
          <w:rFonts w:ascii="Arial" w:hAnsi="Arial" w:cs="Arial"/>
        </w:rPr>
      </w:pPr>
      <w:r w:rsidRPr="00985892">
        <w:rPr>
          <w:rFonts w:ascii="Arial" w:hAnsi="Arial" w:cs="Arial"/>
        </w:rPr>
        <w:t>Only one child did not enjoy the session.</w:t>
      </w:r>
    </w:p>
    <w:p w14:paraId="4259FB2E" w14:textId="77777777" w:rsidR="002D7649" w:rsidRPr="00985892" w:rsidRDefault="002D7649">
      <w:pPr>
        <w:pStyle w:val="Body"/>
        <w:rPr>
          <w:rFonts w:ascii="Arial" w:hAnsi="Arial" w:cs="Arial"/>
        </w:rPr>
      </w:pPr>
    </w:p>
    <w:p w14:paraId="1105E89C" w14:textId="77777777" w:rsidR="002D7649" w:rsidRPr="00985892" w:rsidRDefault="003B65BD">
      <w:pPr>
        <w:pStyle w:val="Body"/>
        <w:rPr>
          <w:rFonts w:ascii="Arial" w:hAnsi="Arial" w:cs="Arial"/>
          <w:b/>
          <w:bCs/>
          <w:u w:val="single"/>
        </w:rPr>
      </w:pPr>
      <w:r w:rsidRPr="00985892">
        <w:rPr>
          <w:rFonts w:ascii="Arial" w:hAnsi="Arial" w:cs="Arial"/>
          <w:b/>
          <w:bCs/>
          <w:u w:val="single"/>
        </w:rPr>
        <w:t>Session 3</w:t>
      </w:r>
    </w:p>
    <w:p w14:paraId="2AB9546E" w14:textId="77777777" w:rsidR="002D7649" w:rsidRPr="00985892" w:rsidRDefault="002D7649">
      <w:pPr>
        <w:pStyle w:val="Body"/>
        <w:rPr>
          <w:rFonts w:ascii="Arial" w:hAnsi="Arial" w:cs="Arial"/>
        </w:rPr>
      </w:pPr>
    </w:p>
    <w:p w14:paraId="22E8DCCD" w14:textId="77777777" w:rsidR="002D7649" w:rsidRPr="00985892" w:rsidRDefault="003B65BD">
      <w:pPr>
        <w:pStyle w:val="Body"/>
        <w:rPr>
          <w:rFonts w:ascii="Arial" w:hAnsi="Arial" w:cs="Arial"/>
        </w:rPr>
      </w:pPr>
      <w:r w:rsidRPr="00985892">
        <w:rPr>
          <w:rFonts w:ascii="Arial" w:hAnsi="Arial" w:cs="Arial"/>
        </w:rPr>
        <w:t xml:space="preserve">Several pupils requested to do the picture frame task on entering the lesson.  This was not planned for this </w:t>
      </w:r>
      <w:proofErr w:type="gramStart"/>
      <w:r w:rsidRPr="00985892">
        <w:rPr>
          <w:rFonts w:ascii="Arial" w:hAnsi="Arial" w:cs="Arial"/>
        </w:rPr>
        <w:t>session</w:t>
      </w:r>
      <w:proofErr w:type="gramEnd"/>
      <w:r w:rsidRPr="00985892">
        <w:rPr>
          <w:rFonts w:ascii="Arial" w:hAnsi="Arial" w:cs="Arial"/>
        </w:rPr>
        <w:t xml:space="preserve"> but we followed their interest and did it. Only C still was not able to even start the task.</w:t>
      </w:r>
    </w:p>
    <w:p w14:paraId="5A6B59F8" w14:textId="77777777" w:rsidR="002D7649" w:rsidRPr="00985892" w:rsidRDefault="002D7649">
      <w:pPr>
        <w:pStyle w:val="Body"/>
        <w:rPr>
          <w:rFonts w:ascii="Arial" w:hAnsi="Arial" w:cs="Arial"/>
        </w:rPr>
      </w:pPr>
    </w:p>
    <w:p w14:paraId="63677375" w14:textId="77777777" w:rsidR="002D7649" w:rsidRPr="00985892" w:rsidRDefault="003B65BD">
      <w:pPr>
        <w:pStyle w:val="Body"/>
        <w:rPr>
          <w:rFonts w:ascii="Arial" w:hAnsi="Arial" w:cs="Arial"/>
        </w:rPr>
      </w:pPr>
      <w:r w:rsidRPr="00985892">
        <w:rPr>
          <w:rFonts w:ascii="Arial" w:hAnsi="Arial" w:cs="Arial"/>
        </w:rPr>
        <w:t xml:space="preserve">Children enjoyed the quiet ship task.  Following the </w:t>
      </w:r>
      <w:proofErr w:type="gramStart"/>
      <w:r w:rsidRPr="00985892">
        <w:rPr>
          <w:rFonts w:ascii="Arial" w:hAnsi="Arial" w:cs="Arial"/>
        </w:rPr>
        <w:t>task</w:t>
      </w:r>
      <w:proofErr w:type="gramEnd"/>
      <w:r w:rsidRPr="00985892">
        <w:rPr>
          <w:rFonts w:ascii="Arial" w:hAnsi="Arial" w:cs="Arial"/>
        </w:rPr>
        <w:t xml:space="preserve"> they were keen to explain about their ship and what it looked like, including the various details of the thoughts on the clouds. One child commented that this would be a good thing to do when you can’t sleep because you have ‘busy’ thoughts.</w:t>
      </w:r>
    </w:p>
    <w:p w14:paraId="12C52CB8" w14:textId="77777777" w:rsidR="002D7649" w:rsidRPr="00985892" w:rsidRDefault="003B65BD">
      <w:pPr>
        <w:pStyle w:val="Body"/>
        <w:rPr>
          <w:rFonts w:ascii="Arial" w:hAnsi="Arial" w:cs="Arial"/>
        </w:rPr>
      </w:pPr>
      <w:r w:rsidRPr="00985892">
        <w:rPr>
          <w:rFonts w:ascii="Arial" w:hAnsi="Arial" w:cs="Arial"/>
        </w:rPr>
        <w:t xml:space="preserve">We discussed the types of thoughts that you might have about </w:t>
      </w:r>
      <w:proofErr w:type="gramStart"/>
      <w:r w:rsidRPr="00985892">
        <w:rPr>
          <w:rFonts w:ascii="Arial" w:hAnsi="Arial" w:cs="Arial"/>
        </w:rPr>
        <w:t>performing</w:t>
      </w:r>
      <w:proofErr w:type="gramEnd"/>
      <w:r w:rsidRPr="00985892">
        <w:rPr>
          <w:rFonts w:ascii="Arial" w:hAnsi="Arial" w:cs="Arial"/>
        </w:rPr>
        <w:t xml:space="preserve"> which you could put on a cloud.</w:t>
      </w:r>
    </w:p>
    <w:p w14:paraId="315140D2" w14:textId="77777777" w:rsidR="002D7649" w:rsidRPr="00985892" w:rsidRDefault="002D7649">
      <w:pPr>
        <w:pStyle w:val="Body"/>
        <w:rPr>
          <w:rFonts w:ascii="Arial" w:hAnsi="Arial" w:cs="Arial"/>
        </w:rPr>
      </w:pPr>
    </w:p>
    <w:p w14:paraId="1530980D" w14:textId="77777777" w:rsidR="002D7649" w:rsidRPr="00985892" w:rsidRDefault="003B65BD">
      <w:pPr>
        <w:pStyle w:val="Body"/>
        <w:rPr>
          <w:rFonts w:ascii="Arial" w:hAnsi="Arial" w:cs="Arial"/>
        </w:rPr>
      </w:pPr>
      <w:r w:rsidRPr="00985892">
        <w:rPr>
          <w:rFonts w:ascii="Arial" w:hAnsi="Arial" w:cs="Arial"/>
        </w:rPr>
        <w:t>Children were really engaged with watching the Perfect 10 performance. They found it interesting to look beyond the technical skill of the gymnast and were able to identify areas for themselves to improve in their performances.</w:t>
      </w:r>
    </w:p>
    <w:p w14:paraId="0445E373" w14:textId="77777777" w:rsidR="002D7649" w:rsidRPr="00985892" w:rsidRDefault="002D7649">
      <w:pPr>
        <w:pStyle w:val="Body"/>
        <w:rPr>
          <w:rFonts w:ascii="Arial" w:hAnsi="Arial" w:cs="Arial"/>
        </w:rPr>
      </w:pPr>
    </w:p>
    <w:p w14:paraId="08335326" w14:textId="77777777" w:rsidR="002D7649" w:rsidRPr="00985892" w:rsidRDefault="003B65BD">
      <w:pPr>
        <w:pStyle w:val="Body"/>
        <w:rPr>
          <w:rFonts w:ascii="Arial" w:hAnsi="Arial" w:cs="Arial"/>
        </w:rPr>
      </w:pPr>
      <w:r w:rsidRPr="00985892">
        <w:rPr>
          <w:rFonts w:ascii="Arial" w:hAnsi="Arial" w:cs="Arial"/>
        </w:rPr>
        <w:t>I’m having the thought that - thank you for that thought. Several children, mainly the high achieving children, found this difficult. They didn’t really understand how to detach themselves from their thoughts and became quite sarcastic in how they approached this task - a new approach to this is needed.</w:t>
      </w:r>
    </w:p>
    <w:p w14:paraId="34099E44" w14:textId="77777777" w:rsidR="002D7649" w:rsidRPr="00985892" w:rsidRDefault="002D7649">
      <w:pPr>
        <w:pStyle w:val="Body"/>
        <w:rPr>
          <w:rFonts w:ascii="Arial" w:hAnsi="Arial" w:cs="Arial"/>
        </w:rPr>
      </w:pPr>
    </w:p>
    <w:p w14:paraId="700958CA" w14:textId="77777777" w:rsidR="002D7649" w:rsidRPr="00985892" w:rsidRDefault="003B65BD">
      <w:pPr>
        <w:pStyle w:val="Body"/>
        <w:rPr>
          <w:rFonts w:ascii="Arial" w:hAnsi="Arial" w:cs="Arial"/>
        </w:rPr>
      </w:pPr>
      <w:r w:rsidRPr="00985892">
        <w:rPr>
          <w:rFonts w:ascii="Arial" w:hAnsi="Arial" w:cs="Arial"/>
        </w:rPr>
        <w:t xml:space="preserve">I ensured in all discussions that children </w:t>
      </w:r>
      <w:proofErr w:type="spellStart"/>
      <w:r w:rsidRPr="00985892">
        <w:rPr>
          <w:rFonts w:ascii="Arial" w:hAnsi="Arial" w:cs="Arial"/>
        </w:rPr>
        <w:t>focussed</w:t>
      </w:r>
      <w:proofErr w:type="spellEnd"/>
      <w:r w:rsidRPr="00985892">
        <w:rPr>
          <w:rFonts w:ascii="Arial" w:hAnsi="Arial" w:cs="Arial"/>
        </w:rPr>
        <w:t xml:space="preserve"> on their thoughts about music and performing and not about other issues.</w:t>
      </w:r>
    </w:p>
    <w:p w14:paraId="31A01F2A" w14:textId="77777777" w:rsidR="002D7649" w:rsidRPr="00985892" w:rsidRDefault="002D7649">
      <w:pPr>
        <w:pStyle w:val="Body"/>
        <w:rPr>
          <w:rFonts w:ascii="Arial" w:hAnsi="Arial" w:cs="Arial"/>
        </w:rPr>
      </w:pPr>
    </w:p>
    <w:p w14:paraId="66D869BE" w14:textId="77777777" w:rsidR="002D7649" w:rsidRPr="00985892" w:rsidRDefault="003B65BD">
      <w:pPr>
        <w:pStyle w:val="Body"/>
        <w:rPr>
          <w:rFonts w:ascii="Arial" w:hAnsi="Arial" w:cs="Arial"/>
          <w:b/>
          <w:bCs/>
        </w:rPr>
      </w:pPr>
      <w:r w:rsidRPr="00985892">
        <w:rPr>
          <w:rFonts w:ascii="Arial" w:hAnsi="Arial" w:cs="Arial"/>
          <w:b/>
          <w:bCs/>
        </w:rPr>
        <w:t>Session 4</w:t>
      </w:r>
    </w:p>
    <w:p w14:paraId="175D95E9" w14:textId="77777777" w:rsidR="002D7649" w:rsidRPr="00985892" w:rsidRDefault="002D7649">
      <w:pPr>
        <w:pStyle w:val="Body"/>
        <w:rPr>
          <w:rFonts w:ascii="Arial" w:hAnsi="Arial" w:cs="Arial"/>
        </w:rPr>
      </w:pPr>
    </w:p>
    <w:p w14:paraId="7C4CD718" w14:textId="77777777" w:rsidR="002D7649" w:rsidRPr="00985892" w:rsidRDefault="003B65BD">
      <w:pPr>
        <w:pStyle w:val="Body"/>
        <w:rPr>
          <w:rFonts w:ascii="Arial" w:hAnsi="Arial" w:cs="Arial"/>
        </w:rPr>
      </w:pPr>
      <w:r w:rsidRPr="00985892">
        <w:rPr>
          <w:rFonts w:ascii="Arial" w:hAnsi="Arial" w:cs="Arial"/>
        </w:rPr>
        <w:t xml:space="preserve">The children were unsettled today and the quiet ship task took a lot of time to settle </w:t>
      </w:r>
      <w:proofErr w:type="gramStart"/>
      <w:r w:rsidRPr="00985892">
        <w:rPr>
          <w:rFonts w:ascii="Arial" w:hAnsi="Arial" w:cs="Arial"/>
        </w:rPr>
        <w:t>into  -</w:t>
      </w:r>
      <w:proofErr w:type="gramEnd"/>
      <w:r w:rsidRPr="00985892">
        <w:rPr>
          <w:rFonts w:ascii="Arial" w:hAnsi="Arial" w:cs="Arial"/>
        </w:rPr>
        <w:t xml:space="preserve"> again this was successful and the children enjoyed talking about their thoughts and putting them on the clouds.</w:t>
      </w:r>
    </w:p>
    <w:p w14:paraId="2AE4B08D" w14:textId="77777777" w:rsidR="002D7649" w:rsidRPr="00985892" w:rsidRDefault="002D7649">
      <w:pPr>
        <w:pStyle w:val="Body"/>
        <w:rPr>
          <w:rFonts w:ascii="Arial" w:hAnsi="Arial" w:cs="Arial"/>
        </w:rPr>
      </w:pPr>
    </w:p>
    <w:p w14:paraId="2255DC3A" w14:textId="77777777" w:rsidR="002D7649" w:rsidRPr="00985892" w:rsidRDefault="003B65BD">
      <w:pPr>
        <w:pStyle w:val="Body"/>
        <w:rPr>
          <w:rFonts w:ascii="Arial" w:hAnsi="Arial" w:cs="Arial"/>
        </w:rPr>
      </w:pPr>
      <w:r w:rsidRPr="00985892">
        <w:rPr>
          <w:rFonts w:ascii="Arial" w:hAnsi="Arial" w:cs="Arial"/>
        </w:rPr>
        <w:t xml:space="preserve">We started to discuss individual values and it quickly became clear that this wouldn’t work as group - initially this was planned to be done in pairs with group </w:t>
      </w:r>
      <w:proofErr w:type="spellStart"/>
      <w:r w:rsidRPr="00985892">
        <w:rPr>
          <w:rFonts w:ascii="Arial" w:hAnsi="Arial" w:cs="Arial"/>
        </w:rPr>
        <w:t xml:space="preserve">feed </w:t>
      </w:r>
      <w:proofErr w:type="gramStart"/>
      <w:r w:rsidRPr="00985892">
        <w:rPr>
          <w:rFonts w:ascii="Arial" w:hAnsi="Arial" w:cs="Arial"/>
        </w:rPr>
        <w:t>back</w:t>
      </w:r>
      <w:proofErr w:type="spellEnd"/>
      <w:proofErr w:type="gramEnd"/>
      <w:r w:rsidRPr="00985892">
        <w:rPr>
          <w:rFonts w:ascii="Arial" w:hAnsi="Arial" w:cs="Arial"/>
        </w:rPr>
        <w:t xml:space="preserve"> but the children didn’t feel </w:t>
      </w:r>
      <w:r w:rsidRPr="00985892">
        <w:rPr>
          <w:rFonts w:ascii="Arial" w:hAnsi="Arial" w:cs="Arial"/>
        </w:rPr>
        <w:lastRenderedPageBreak/>
        <w:t xml:space="preserve">confident in sharing their own personal values and made jokes instead due to social pressure.  This </w:t>
      </w:r>
      <w:proofErr w:type="gramStart"/>
      <w:r w:rsidRPr="00985892">
        <w:rPr>
          <w:rFonts w:ascii="Arial" w:hAnsi="Arial" w:cs="Arial"/>
        </w:rPr>
        <w:t>become</w:t>
      </w:r>
      <w:proofErr w:type="gramEnd"/>
      <w:r w:rsidRPr="00985892">
        <w:rPr>
          <w:rFonts w:ascii="Arial" w:hAnsi="Arial" w:cs="Arial"/>
        </w:rPr>
        <w:t xml:space="preserve"> more successful when they worked in groups and chose a value for their group.</w:t>
      </w:r>
    </w:p>
    <w:p w14:paraId="52EE7017" w14:textId="77777777" w:rsidR="002D7649" w:rsidRPr="00985892" w:rsidRDefault="002D7649">
      <w:pPr>
        <w:pStyle w:val="Body"/>
        <w:rPr>
          <w:rFonts w:ascii="Arial" w:hAnsi="Arial" w:cs="Arial"/>
        </w:rPr>
      </w:pPr>
    </w:p>
    <w:p w14:paraId="204F0616" w14:textId="77777777" w:rsidR="002D7649" w:rsidRPr="00985892" w:rsidRDefault="003B65BD">
      <w:pPr>
        <w:pStyle w:val="Body"/>
        <w:rPr>
          <w:rFonts w:ascii="Arial" w:hAnsi="Arial" w:cs="Arial"/>
        </w:rPr>
      </w:pPr>
      <w:r w:rsidRPr="00985892">
        <w:rPr>
          <w:rFonts w:ascii="Arial" w:hAnsi="Arial" w:cs="Arial"/>
        </w:rPr>
        <w:t xml:space="preserve">The next part was to brainstorm what was stopping them from achieving their value and </w:t>
      </w:r>
      <w:proofErr w:type="gramStart"/>
      <w:r w:rsidRPr="00985892">
        <w:rPr>
          <w:rFonts w:ascii="Arial" w:hAnsi="Arial" w:cs="Arial"/>
        </w:rPr>
        <w:t>ways  they</w:t>
      </w:r>
      <w:proofErr w:type="gramEnd"/>
      <w:r w:rsidRPr="00985892">
        <w:rPr>
          <w:rFonts w:ascii="Arial" w:hAnsi="Arial" w:cs="Arial"/>
        </w:rPr>
        <w:t xml:space="preserve"> could work to make their value happen. This was successful in groups - they were happy to feed back their values and action plans.  </w:t>
      </w:r>
    </w:p>
    <w:p w14:paraId="12A94AC5" w14:textId="77777777" w:rsidR="002D7649" w:rsidRPr="00985892" w:rsidRDefault="002D7649">
      <w:pPr>
        <w:pStyle w:val="Body"/>
        <w:rPr>
          <w:rFonts w:ascii="Arial" w:hAnsi="Arial" w:cs="Arial"/>
        </w:rPr>
      </w:pPr>
    </w:p>
    <w:p w14:paraId="03A613B4" w14:textId="77777777" w:rsidR="002D7649" w:rsidRPr="00985892" w:rsidRDefault="003B65BD">
      <w:pPr>
        <w:pStyle w:val="Body"/>
        <w:rPr>
          <w:rFonts w:ascii="Arial" w:hAnsi="Arial" w:cs="Arial"/>
        </w:rPr>
      </w:pPr>
      <w:r w:rsidRPr="00985892">
        <w:rPr>
          <w:rFonts w:ascii="Arial" w:hAnsi="Arial" w:cs="Arial"/>
        </w:rPr>
        <w:t>The paper was then passed to a different group who discussed that value and ways the group could improve it further - this was they were talking with each other in groups rather than being judged on their own personal values.</w:t>
      </w:r>
    </w:p>
    <w:p w14:paraId="154E9358" w14:textId="77777777" w:rsidR="002D7649" w:rsidRPr="00985892" w:rsidRDefault="002D7649">
      <w:pPr>
        <w:pStyle w:val="Body"/>
        <w:rPr>
          <w:rFonts w:ascii="Arial" w:hAnsi="Arial" w:cs="Arial"/>
        </w:rPr>
      </w:pPr>
    </w:p>
    <w:p w14:paraId="02775E3B" w14:textId="77777777" w:rsidR="002D7649" w:rsidRPr="00985892" w:rsidRDefault="003B65BD">
      <w:pPr>
        <w:pStyle w:val="Body"/>
        <w:rPr>
          <w:rFonts w:ascii="Arial" w:hAnsi="Arial" w:cs="Arial"/>
        </w:rPr>
      </w:pPr>
      <w:r w:rsidRPr="00985892">
        <w:rPr>
          <w:rFonts w:ascii="Arial" w:hAnsi="Arial" w:cs="Arial"/>
        </w:rPr>
        <w:t>There is a risk that strong personalities will lead the groups and some children will not get their values heard - however they will learn the process of identifying values and writing action plans and therefore will have this tool for themselves to use privately if they so wish.</w:t>
      </w:r>
    </w:p>
    <w:p w14:paraId="3866A6F2" w14:textId="77777777" w:rsidR="002D7649" w:rsidRPr="00985892" w:rsidRDefault="002D7649">
      <w:pPr>
        <w:pStyle w:val="Body"/>
        <w:rPr>
          <w:rFonts w:ascii="Arial" w:hAnsi="Arial" w:cs="Arial"/>
        </w:rPr>
      </w:pPr>
    </w:p>
    <w:p w14:paraId="551F5D85" w14:textId="77777777" w:rsidR="002D7649" w:rsidRPr="00985892" w:rsidRDefault="003B65BD">
      <w:pPr>
        <w:pStyle w:val="Body"/>
        <w:rPr>
          <w:rFonts w:ascii="Arial" w:hAnsi="Arial" w:cs="Arial"/>
        </w:rPr>
      </w:pPr>
      <w:r w:rsidRPr="00985892">
        <w:rPr>
          <w:rFonts w:ascii="Arial" w:hAnsi="Arial" w:cs="Arial"/>
        </w:rPr>
        <w:t xml:space="preserve">Children found the Violin Performance engaging and interesting, even though it was out of their usual range of interest.  They were able to comment on how the performance was engaging and how they felt ‘on side’ with the Violinist.  </w:t>
      </w:r>
    </w:p>
    <w:p w14:paraId="2F538C5D" w14:textId="77777777" w:rsidR="002D7649" w:rsidRPr="00985892" w:rsidRDefault="002D7649">
      <w:pPr>
        <w:pStyle w:val="Body"/>
        <w:rPr>
          <w:rFonts w:ascii="Arial" w:hAnsi="Arial" w:cs="Arial"/>
        </w:rPr>
      </w:pPr>
    </w:p>
    <w:p w14:paraId="333C857B" w14:textId="77777777" w:rsidR="002D7649" w:rsidRPr="00985892" w:rsidRDefault="003B65BD">
      <w:pPr>
        <w:pStyle w:val="Body"/>
        <w:rPr>
          <w:rFonts w:ascii="Arial" w:hAnsi="Arial" w:cs="Arial"/>
          <w:b/>
          <w:bCs/>
        </w:rPr>
      </w:pPr>
      <w:r w:rsidRPr="00985892">
        <w:rPr>
          <w:rFonts w:ascii="Arial" w:hAnsi="Arial" w:cs="Arial"/>
          <w:b/>
          <w:bCs/>
        </w:rPr>
        <w:t>Session 5</w:t>
      </w:r>
    </w:p>
    <w:p w14:paraId="33D99447" w14:textId="77777777" w:rsidR="002D7649" w:rsidRPr="00985892" w:rsidRDefault="003B65BD">
      <w:pPr>
        <w:pStyle w:val="Body"/>
        <w:rPr>
          <w:rFonts w:ascii="Arial" w:hAnsi="Arial" w:cs="Arial"/>
        </w:rPr>
      </w:pPr>
      <w:r w:rsidRPr="00985892">
        <w:rPr>
          <w:rFonts w:ascii="Arial" w:hAnsi="Arial" w:cs="Arial"/>
        </w:rPr>
        <w:t xml:space="preserve">Children commented on how Sam Ryder engaged the audience and aspects of the performance that made this successful </w:t>
      </w:r>
      <w:proofErr w:type="gramStart"/>
      <w:r w:rsidRPr="00985892">
        <w:rPr>
          <w:rFonts w:ascii="Arial" w:hAnsi="Arial" w:cs="Arial"/>
        </w:rPr>
        <w:t>including</w:t>
      </w:r>
      <w:proofErr w:type="gramEnd"/>
    </w:p>
    <w:p w14:paraId="3D1A4468" w14:textId="77777777" w:rsidR="002D7649" w:rsidRPr="00985892" w:rsidRDefault="002D7649">
      <w:pPr>
        <w:pStyle w:val="Body"/>
        <w:rPr>
          <w:rFonts w:ascii="Arial" w:hAnsi="Arial" w:cs="Arial"/>
        </w:rPr>
      </w:pPr>
    </w:p>
    <w:p w14:paraId="33BF10BD" w14:textId="77777777" w:rsidR="002D7649" w:rsidRPr="00985892" w:rsidRDefault="003B65BD">
      <w:pPr>
        <w:pStyle w:val="Body"/>
        <w:rPr>
          <w:rFonts w:ascii="Arial" w:hAnsi="Arial" w:cs="Arial"/>
        </w:rPr>
      </w:pPr>
      <w:r w:rsidRPr="00985892">
        <w:rPr>
          <w:rFonts w:ascii="Arial" w:hAnsi="Arial" w:cs="Arial"/>
        </w:rPr>
        <w:t>Children enjoyed the exercise, the Beach - this seemed to resonate better with them than the quiet ship and more children engaged with the task.  As the weeks have gone on, those children who do not wish to engage with the activity have been quiet during the exercises which has created a better environment - it is possible that with more time they may feel ready to join in with the exercises.</w:t>
      </w:r>
    </w:p>
    <w:p w14:paraId="43F1FD06" w14:textId="77777777" w:rsidR="002D7649" w:rsidRPr="00985892" w:rsidRDefault="002D7649">
      <w:pPr>
        <w:pStyle w:val="Body"/>
        <w:rPr>
          <w:rFonts w:ascii="Arial" w:hAnsi="Arial" w:cs="Arial"/>
        </w:rPr>
      </w:pPr>
    </w:p>
    <w:p w14:paraId="3584AB44" w14:textId="77777777" w:rsidR="002D7649" w:rsidRDefault="003B65BD">
      <w:pPr>
        <w:pStyle w:val="Body"/>
        <w:rPr>
          <w:rFonts w:ascii="Arial" w:hAnsi="Arial" w:cs="Arial"/>
          <w:b/>
          <w:bCs/>
        </w:rPr>
      </w:pPr>
      <w:r w:rsidRPr="00985892">
        <w:rPr>
          <w:rFonts w:ascii="Arial" w:hAnsi="Arial" w:cs="Arial"/>
          <w:b/>
          <w:bCs/>
        </w:rPr>
        <w:t>Session 6</w:t>
      </w:r>
    </w:p>
    <w:p w14:paraId="6128A637" w14:textId="77777777" w:rsidR="00085BE2" w:rsidRPr="00085BE2" w:rsidRDefault="00085BE2">
      <w:pPr>
        <w:pStyle w:val="Body"/>
        <w:rPr>
          <w:rFonts w:ascii="Arial" w:hAnsi="Arial" w:cs="Arial"/>
        </w:rPr>
      </w:pPr>
    </w:p>
    <w:p w14:paraId="3B139FCE" w14:textId="0BEFEF3E" w:rsidR="00085BE2" w:rsidRPr="00085BE2" w:rsidRDefault="00085BE2">
      <w:pPr>
        <w:pStyle w:val="Body"/>
        <w:rPr>
          <w:rFonts w:ascii="Arial" w:hAnsi="Arial" w:cs="Arial"/>
        </w:rPr>
      </w:pPr>
      <w:r w:rsidRPr="00085BE2">
        <w:rPr>
          <w:rFonts w:ascii="Arial" w:hAnsi="Arial" w:cs="Arial"/>
        </w:rPr>
        <w:t>Children engaged with the exercise, The Beach. Only one child did not appear to engage with the activity but sat quietly and allowed others to take part without interruption.</w:t>
      </w:r>
    </w:p>
    <w:p w14:paraId="3DAB329C" w14:textId="77777777" w:rsidR="002D7649" w:rsidRPr="00985892" w:rsidRDefault="002D7649">
      <w:pPr>
        <w:pStyle w:val="Body"/>
        <w:rPr>
          <w:rFonts w:ascii="Arial" w:hAnsi="Arial" w:cs="Arial"/>
        </w:rPr>
      </w:pPr>
    </w:p>
    <w:p w14:paraId="6BC15B84" w14:textId="77777777" w:rsidR="002D7649" w:rsidRPr="00985892" w:rsidRDefault="003B65BD">
      <w:pPr>
        <w:pStyle w:val="Body"/>
        <w:rPr>
          <w:rFonts w:ascii="Arial" w:hAnsi="Arial" w:cs="Arial"/>
        </w:rPr>
      </w:pPr>
      <w:r w:rsidRPr="00985892">
        <w:rPr>
          <w:rFonts w:ascii="Arial" w:hAnsi="Arial" w:cs="Arial"/>
        </w:rPr>
        <w:t>Children that watched Eurovision were able to comment on why they thought the performance didn’t win.  They compared this performance to the Sam Ryder Performance and commented that she didn’t seem to be following ‘committed action’ and was not engaging with the audience.  They also commented that she lacked the musical talent and preparation of Sam Ryder.</w:t>
      </w:r>
    </w:p>
    <w:p w14:paraId="73E0D6C7" w14:textId="77777777" w:rsidR="002D7649" w:rsidRPr="00985892" w:rsidRDefault="002D7649">
      <w:pPr>
        <w:pStyle w:val="Body"/>
        <w:rPr>
          <w:rFonts w:ascii="Arial" w:hAnsi="Arial" w:cs="Arial"/>
        </w:rPr>
      </w:pPr>
    </w:p>
    <w:p w14:paraId="139C8BDA" w14:textId="77777777" w:rsidR="002D7649" w:rsidRPr="00985892" w:rsidRDefault="003B65BD">
      <w:pPr>
        <w:pStyle w:val="Body"/>
        <w:rPr>
          <w:rFonts w:ascii="Arial" w:hAnsi="Arial" w:cs="Arial"/>
        </w:rPr>
      </w:pPr>
      <w:r w:rsidRPr="00985892">
        <w:rPr>
          <w:rFonts w:ascii="Arial" w:hAnsi="Arial" w:cs="Arial"/>
        </w:rPr>
        <w:t xml:space="preserve">Children were asked to engage in their values as a group and spend 10 minutes preparing for their performance of Tue </w:t>
      </w:r>
      <w:proofErr w:type="spellStart"/>
      <w:r w:rsidRPr="00985892">
        <w:rPr>
          <w:rFonts w:ascii="Arial" w:hAnsi="Arial" w:cs="Arial"/>
        </w:rPr>
        <w:t>Tue</w:t>
      </w:r>
      <w:proofErr w:type="spellEnd"/>
      <w:r w:rsidRPr="00985892">
        <w:rPr>
          <w:rFonts w:ascii="Arial" w:hAnsi="Arial" w:cs="Arial"/>
        </w:rPr>
        <w:t xml:space="preserve">, the final performance of the sessions.  Children were ambitious in what they wanted to achieve in order to impress and engage the audience.  They didn’t have enough time to polish </w:t>
      </w:r>
      <w:proofErr w:type="gramStart"/>
      <w:r w:rsidRPr="00985892">
        <w:rPr>
          <w:rFonts w:ascii="Arial" w:hAnsi="Arial" w:cs="Arial"/>
        </w:rPr>
        <w:t>adequately</w:t>
      </w:r>
      <w:proofErr w:type="gramEnd"/>
      <w:r w:rsidRPr="00985892">
        <w:rPr>
          <w:rFonts w:ascii="Arial" w:hAnsi="Arial" w:cs="Arial"/>
        </w:rPr>
        <w:t xml:space="preserve"> and two children noted this.  </w:t>
      </w:r>
    </w:p>
    <w:p w14:paraId="77ADF1E6" w14:textId="77777777" w:rsidR="002D7649" w:rsidRPr="00985892" w:rsidRDefault="002D7649">
      <w:pPr>
        <w:pStyle w:val="Body"/>
        <w:rPr>
          <w:rFonts w:ascii="Arial" w:hAnsi="Arial" w:cs="Arial"/>
        </w:rPr>
      </w:pPr>
    </w:p>
    <w:p w14:paraId="6725FE3C" w14:textId="77777777" w:rsidR="002D7649" w:rsidRPr="00985892" w:rsidRDefault="003B65BD">
      <w:pPr>
        <w:pStyle w:val="Body"/>
        <w:rPr>
          <w:rFonts w:ascii="Arial" w:hAnsi="Arial" w:cs="Arial"/>
          <w:b/>
          <w:bCs/>
          <w:u w:val="single"/>
        </w:rPr>
      </w:pPr>
      <w:r w:rsidRPr="00985892">
        <w:rPr>
          <w:rFonts w:ascii="Arial" w:hAnsi="Arial" w:cs="Arial"/>
          <w:b/>
          <w:bCs/>
          <w:u w:val="single"/>
        </w:rPr>
        <w:t>Baseline Performance</w:t>
      </w:r>
    </w:p>
    <w:p w14:paraId="37974367" w14:textId="77777777" w:rsidR="002D7649" w:rsidRPr="00985892" w:rsidRDefault="003B65BD">
      <w:pPr>
        <w:pStyle w:val="Body"/>
        <w:rPr>
          <w:rFonts w:ascii="Arial" w:hAnsi="Arial" w:cs="Arial"/>
        </w:rPr>
      </w:pPr>
      <w:r w:rsidRPr="00985892">
        <w:rPr>
          <w:rFonts w:ascii="Arial" w:hAnsi="Arial" w:cs="Arial"/>
        </w:rPr>
        <w:t>A - Leans on table and fiddles with pockets during performance. Makes strange faces with his eyes. Does not always engage with the audience - sings clearly.</w:t>
      </w:r>
    </w:p>
    <w:p w14:paraId="410186B5" w14:textId="77777777" w:rsidR="002D7649" w:rsidRPr="00985892" w:rsidRDefault="003B65BD">
      <w:pPr>
        <w:pStyle w:val="Body"/>
        <w:rPr>
          <w:rFonts w:ascii="Arial" w:hAnsi="Arial" w:cs="Arial"/>
        </w:rPr>
      </w:pPr>
      <w:r w:rsidRPr="00985892">
        <w:rPr>
          <w:rFonts w:ascii="Arial" w:hAnsi="Arial" w:cs="Arial"/>
        </w:rPr>
        <w:t>B - Sings clearly and not distracted by other children - stands towards the back, slightly behind two other children. Maintains focus throughout.</w:t>
      </w:r>
    </w:p>
    <w:p w14:paraId="7299A1BF" w14:textId="77777777" w:rsidR="002D7649" w:rsidRPr="00985892" w:rsidRDefault="003B65BD">
      <w:pPr>
        <w:pStyle w:val="Body"/>
        <w:rPr>
          <w:rFonts w:ascii="Arial" w:hAnsi="Arial" w:cs="Arial"/>
        </w:rPr>
      </w:pPr>
      <w:r w:rsidRPr="00985892">
        <w:rPr>
          <w:rFonts w:ascii="Arial" w:hAnsi="Arial" w:cs="Arial"/>
        </w:rPr>
        <w:t>C - Starts clearly, finds it difficult to look up.  Starts to giggle halfway though.</w:t>
      </w:r>
    </w:p>
    <w:p w14:paraId="0ADF0DFB" w14:textId="77777777" w:rsidR="002D7649" w:rsidRPr="00985892" w:rsidRDefault="003B65BD">
      <w:pPr>
        <w:pStyle w:val="Body"/>
        <w:rPr>
          <w:rFonts w:ascii="Arial" w:hAnsi="Arial" w:cs="Arial"/>
        </w:rPr>
      </w:pPr>
      <w:r w:rsidRPr="00985892">
        <w:rPr>
          <w:rFonts w:ascii="Arial" w:hAnsi="Arial" w:cs="Arial"/>
        </w:rPr>
        <w:t>D - Good Posture throughout, maintains focus, delivers with a slight smile. Quiet Singing</w:t>
      </w:r>
    </w:p>
    <w:p w14:paraId="2A2817BF" w14:textId="77777777" w:rsidR="002D7649" w:rsidRPr="00985892" w:rsidRDefault="003B65BD">
      <w:pPr>
        <w:pStyle w:val="Body"/>
        <w:rPr>
          <w:rFonts w:ascii="Arial" w:hAnsi="Arial" w:cs="Arial"/>
        </w:rPr>
      </w:pPr>
      <w:r w:rsidRPr="00985892">
        <w:rPr>
          <w:rFonts w:ascii="Arial" w:hAnsi="Arial" w:cs="Arial"/>
        </w:rPr>
        <w:t xml:space="preserve">E - Good posture and focus. Clear Singing thought. Not distracted by other </w:t>
      </w:r>
      <w:proofErr w:type="spellStart"/>
      <w:r w:rsidRPr="00985892">
        <w:rPr>
          <w:rFonts w:ascii="Arial" w:hAnsi="Arial" w:cs="Arial"/>
        </w:rPr>
        <w:t>behaviour</w:t>
      </w:r>
      <w:proofErr w:type="spellEnd"/>
      <w:r w:rsidRPr="00985892">
        <w:rPr>
          <w:rFonts w:ascii="Arial" w:hAnsi="Arial" w:cs="Arial"/>
        </w:rPr>
        <w:t xml:space="preserve"> around them.</w:t>
      </w:r>
    </w:p>
    <w:p w14:paraId="5F23D1C0" w14:textId="77777777" w:rsidR="002D7649" w:rsidRPr="00985892" w:rsidRDefault="003B65BD">
      <w:pPr>
        <w:pStyle w:val="Body"/>
        <w:rPr>
          <w:rFonts w:ascii="Arial" w:hAnsi="Arial" w:cs="Arial"/>
        </w:rPr>
      </w:pPr>
      <w:r w:rsidRPr="00985892">
        <w:rPr>
          <w:rFonts w:ascii="Arial" w:hAnsi="Arial" w:cs="Arial"/>
        </w:rPr>
        <w:t>F- Starts half hidden behind other children, moves more behind them. Does not sing loudly if at all.  Dragged back out by another child during the performance and tries to creep back behind others.</w:t>
      </w:r>
    </w:p>
    <w:p w14:paraId="7C32AB02" w14:textId="77777777" w:rsidR="002D7649" w:rsidRPr="00985892" w:rsidRDefault="003B65BD">
      <w:pPr>
        <w:pStyle w:val="Body"/>
        <w:rPr>
          <w:rFonts w:ascii="Arial" w:hAnsi="Arial" w:cs="Arial"/>
        </w:rPr>
      </w:pPr>
      <w:r w:rsidRPr="00985892">
        <w:rPr>
          <w:rFonts w:ascii="Arial" w:hAnsi="Arial" w:cs="Arial"/>
        </w:rPr>
        <w:t>G - Sings clearly but also very nervous - fiddles with jumper and has a slight nervous laugh.</w:t>
      </w:r>
    </w:p>
    <w:p w14:paraId="3ED75A05" w14:textId="77777777" w:rsidR="002D7649" w:rsidRPr="00985892" w:rsidRDefault="003B65BD">
      <w:pPr>
        <w:pStyle w:val="Body"/>
        <w:rPr>
          <w:rFonts w:ascii="Arial" w:hAnsi="Arial" w:cs="Arial"/>
        </w:rPr>
      </w:pPr>
      <w:r w:rsidRPr="00985892">
        <w:rPr>
          <w:rFonts w:ascii="Arial" w:hAnsi="Arial" w:cs="Arial"/>
        </w:rPr>
        <w:lastRenderedPageBreak/>
        <w:t>H - Does his own moves to show off in front of the audience. Drags Participant F out from behind other children - seeks attention throughout.</w:t>
      </w:r>
    </w:p>
    <w:p w14:paraId="66A55A0A" w14:textId="77777777" w:rsidR="002D7649" w:rsidRPr="00985892" w:rsidRDefault="003B65BD">
      <w:pPr>
        <w:pStyle w:val="Body"/>
        <w:rPr>
          <w:rFonts w:ascii="Arial" w:hAnsi="Arial" w:cs="Arial"/>
        </w:rPr>
      </w:pPr>
      <w:r w:rsidRPr="00985892">
        <w:rPr>
          <w:rFonts w:ascii="Arial" w:hAnsi="Arial" w:cs="Arial"/>
        </w:rPr>
        <w:t>I - Sings clearly, maintains focus, engaging facial expression.</w:t>
      </w:r>
    </w:p>
    <w:p w14:paraId="707C24DF" w14:textId="77777777" w:rsidR="002D7649" w:rsidRPr="00985892" w:rsidRDefault="003B65BD">
      <w:pPr>
        <w:pStyle w:val="Body"/>
        <w:rPr>
          <w:rFonts w:ascii="Arial" w:hAnsi="Arial" w:cs="Arial"/>
        </w:rPr>
      </w:pPr>
      <w:r w:rsidRPr="00985892">
        <w:rPr>
          <w:rFonts w:ascii="Arial" w:hAnsi="Arial" w:cs="Arial"/>
        </w:rPr>
        <w:t>J</w:t>
      </w:r>
      <w:proofErr w:type="gramStart"/>
      <w:r w:rsidRPr="00985892">
        <w:rPr>
          <w:rFonts w:ascii="Arial" w:hAnsi="Arial" w:cs="Arial"/>
        </w:rPr>
        <w:t>-  Sings</w:t>
      </w:r>
      <w:proofErr w:type="gramEnd"/>
      <w:r w:rsidRPr="00985892">
        <w:rPr>
          <w:rFonts w:ascii="Arial" w:hAnsi="Arial" w:cs="Arial"/>
        </w:rPr>
        <w:t xml:space="preserve"> clearly, maintains focus, concentrating facial expression.</w:t>
      </w:r>
    </w:p>
    <w:p w14:paraId="659F66C9" w14:textId="77777777" w:rsidR="002D7649" w:rsidRPr="00985892" w:rsidRDefault="002D7649">
      <w:pPr>
        <w:pStyle w:val="Body"/>
        <w:rPr>
          <w:rFonts w:ascii="Arial" w:hAnsi="Arial" w:cs="Arial"/>
        </w:rPr>
      </w:pPr>
    </w:p>
    <w:p w14:paraId="2F371CE4" w14:textId="77777777" w:rsidR="002D7649" w:rsidRPr="00985892" w:rsidRDefault="003B65BD">
      <w:pPr>
        <w:pStyle w:val="Body"/>
        <w:rPr>
          <w:rFonts w:ascii="Arial" w:hAnsi="Arial" w:cs="Arial"/>
          <w:b/>
          <w:bCs/>
          <w:u w:val="single"/>
        </w:rPr>
      </w:pPr>
      <w:r w:rsidRPr="00985892">
        <w:rPr>
          <w:rFonts w:ascii="Arial" w:hAnsi="Arial" w:cs="Arial"/>
          <w:b/>
          <w:bCs/>
          <w:u w:val="single"/>
        </w:rPr>
        <w:t>Final Performance</w:t>
      </w:r>
    </w:p>
    <w:p w14:paraId="705C1192" w14:textId="77777777" w:rsidR="002D7649" w:rsidRPr="00985892" w:rsidRDefault="003B65BD">
      <w:pPr>
        <w:pStyle w:val="Body"/>
        <w:rPr>
          <w:rFonts w:ascii="Arial" w:hAnsi="Arial" w:cs="Arial"/>
        </w:rPr>
      </w:pPr>
      <w:r w:rsidRPr="00985892">
        <w:rPr>
          <w:rFonts w:ascii="Arial" w:hAnsi="Arial" w:cs="Arial"/>
        </w:rPr>
        <w:t>A - Stands facing forwards throughout - some issues with eyes wandering but maintains focus towards the audience. Singing clear.</w:t>
      </w:r>
    </w:p>
    <w:p w14:paraId="171AF777" w14:textId="77777777" w:rsidR="002D7649" w:rsidRPr="00985892" w:rsidRDefault="003B65BD">
      <w:pPr>
        <w:pStyle w:val="Body"/>
        <w:rPr>
          <w:rFonts w:ascii="Arial" w:hAnsi="Arial" w:cs="Arial"/>
        </w:rPr>
      </w:pPr>
      <w:r w:rsidRPr="00985892">
        <w:rPr>
          <w:rFonts w:ascii="Arial" w:hAnsi="Arial" w:cs="Arial"/>
        </w:rPr>
        <w:t>B - Looks up and engages with audience throughout - maintains focus and sings clearly.</w:t>
      </w:r>
    </w:p>
    <w:p w14:paraId="00945997" w14:textId="77777777" w:rsidR="002D7649" w:rsidRPr="00985892" w:rsidRDefault="003B65BD">
      <w:pPr>
        <w:pStyle w:val="Body"/>
        <w:rPr>
          <w:rFonts w:ascii="Arial" w:hAnsi="Arial" w:cs="Arial"/>
        </w:rPr>
      </w:pPr>
      <w:r w:rsidRPr="00985892">
        <w:rPr>
          <w:rFonts w:ascii="Arial" w:hAnsi="Arial" w:cs="Arial"/>
        </w:rPr>
        <w:t>C - Looks up and engages with audience throughout - maintains focus and sings clearly.</w:t>
      </w:r>
    </w:p>
    <w:p w14:paraId="563DA2A9" w14:textId="77777777" w:rsidR="002D7649" w:rsidRPr="00985892" w:rsidRDefault="003B65BD">
      <w:pPr>
        <w:pStyle w:val="Body"/>
        <w:rPr>
          <w:rFonts w:ascii="Arial" w:hAnsi="Arial" w:cs="Arial"/>
        </w:rPr>
      </w:pPr>
      <w:r w:rsidRPr="00985892">
        <w:rPr>
          <w:rFonts w:ascii="Arial" w:hAnsi="Arial" w:cs="Arial"/>
        </w:rPr>
        <w:t>D - More engaged facial expressions than the first performance - this was an identified value by this child.</w:t>
      </w:r>
    </w:p>
    <w:p w14:paraId="15961F11" w14:textId="77777777" w:rsidR="002D7649" w:rsidRPr="00985892" w:rsidRDefault="003B65BD">
      <w:pPr>
        <w:pStyle w:val="Body"/>
        <w:rPr>
          <w:rFonts w:ascii="Arial" w:hAnsi="Arial" w:cs="Arial"/>
        </w:rPr>
      </w:pPr>
      <w:r w:rsidRPr="00985892">
        <w:rPr>
          <w:rFonts w:ascii="Arial" w:hAnsi="Arial" w:cs="Arial"/>
        </w:rPr>
        <w:t>E - No change in performance, very similar to Baseline.</w:t>
      </w:r>
    </w:p>
    <w:p w14:paraId="3B327CCF" w14:textId="77777777" w:rsidR="002D7649" w:rsidRPr="00985892" w:rsidRDefault="003B65BD">
      <w:pPr>
        <w:pStyle w:val="Body"/>
        <w:rPr>
          <w:rFonts w:ascii="Arial" w:hAnsi="Arial" w:cs="Arial"/>
        </w:rPr>
      </w:pPr>
      <w:r w:rsidRPr="00985892">
        <w:rPr>
          <w:rFonts w:ascii="Arial" w:hAnsi="Arial" w:cs="Arial"/>
        </w:rPr>
        <w:t>F - Stands in line with other children. Sings the entire song. Looks to the side a little towards the other children for reassurance. Looks uncomfortable whilst singing.</w:t>
      </w:r>
    </w:p>
    <w:p w14:paraId="1AEADC6E" w14:textId="77777777" w:rsidR="002D7649" w:rsidRPr="00985892" w:rsidRDefault="003B65BD">
      <w:pPr>
        <w:pStyle w:val="Body"/>
        <w:rPr>
          <w:rFonts w:ascii="Arial" w:hAnsi="Arial" w:cs="Arial"/>
        </w:rPr>
      </w:pPr>
      <w:r w:rsidRPr="00985892">
        <w:rPr>
          <w:rFonts w:ascii="Arial" w:hAnsi="Arial" w:cs="Arial"/>
        </w:rPr>
        <w:t>G - No change in performance, very similar to Baseline.</w:t>
      </w:r>
    </w:p>
    <w:p w14:paraId="3F172986" w14:textId="77777777" w:rsidR="002D7649" w:rsidRPr="00985892" w:rsidRDefault="003B65BD">
      <w:pPr>
        <w:pStyle w:val="Body"/>
        <w:rPr>
          <w:rFonts w:ascii="Arial" w:hAnsi="Arial" w:cs="Arial"/>
        </w:rPr>
      </w:pPr>
      <w:r w:rsidRPr="00985892">
        <w:rPr>
          <w:rFonts w:ascii="Arial" w:hAnsi="Arial" w:cs="Arial"/>
        </w:rPr>
        <w:t>H - Looks up and engages with audience throughout, maintains focus for most of the song - slightly distracted by two audience members being silly.</w:t>
      </w:r>
    </w:p>
    <w:p w14:paraId="76A0D10B" w14:textId="77777777" w:rsidR="002D7649" w:rsidRPr="00985892" w:rsidRDefault="003B65BD">
      <w:pPr>
        <w:pStyle w:val="Body"/>
        <w:rPr>
          <w:rFonts w:ascii="Arial" w:hAnsi="Arial" w:cs="Arial"/>
        </w:rPr>
      </w:pPr>
      <w:r w:rsidRPr="00985892">
        <w:rPr>
          <w:rFonts w:ascii="Arial" w:hAnsi="Arial" w:cs="Arial"/>
        </w:rPr>
        <w:t>I - More engaged facial expressions than the first performance - this was an identified value by this child.</w:t>
      </w:r>
    </w:p>
    <w:p w14:paraId="12808B42" w14:textId="77777777" w:rsidR="002D7649" w:rsidRPr="00985892" w:rsidRDefault="003B65BD">
      <w:pPr>
        <w:pStyle w:val="Body"/>
        <w:rPr>
          <w:rFonts w:ascii="Arial" w:hAnsi="Arial" w:cs="Arial"/>
        </w:rPr>
      </w:pPr>
      <w:r w:rsidRPr="00985892">
        <w:rPr>
          <w:rFonts w:ascii="Arial" w:hAnsi="Arial" w:cs="Arial"/>
        </w:rPr>
        <w:t xml:space="preserve">J - More engaged facial expressions and communication with audience.  </w:t>
      </w:r>
    </w:p>
    <w:p w14:paraId="686B2AFB" w14:textId="77777777" w:rsidR="002D7649" w:rsidRPr="00985892" w:rsidRDefault="002D7649">
      <w:pPr>
        <w:pStyle w:val="Body"/>
        <w:rPr>
          <w:rFonts w:ascii="Arial" w:hAnsi="Arial" w:cs="Arial"/>
        </w:rPr>
      </w:pPr>
    </w:p>
    <w:p w14:paraId="725CCE60" w14:textId="77777777" w:rsidR="002D7649" w:rsidRPr="00985892" w:rsidRDefault="003B65BD">
      <w:pPr>
        <w:pStyle w:val="Body"/>
        <w:rPr>
          <w:rFonts w:ascii="Arial" w:hAnsi="Arial" w:cs="Arial"/>
          <w:b/>
          <w:bCs/>
          <w:u w:val="single"/>
        </w:rPr>
      </w:pPr>
      <w:r w:rsidRPr="00985892">
        <w:rPr>
          <w:rFonts w:ascii="Arial" w:hAnsi="Arial" w:cs="Arial"/>
          <w:b/>
          <w:bCs/>
          <w:u w:val="single"/>
        </w:rPr>
        <w:t>Extra Performance</w:t>
      </w:r>
    </w:p>
    <w:p w14:paraId="6D6627FE" w14:textId="77777777" w:rsidR="002D7649" w:rsidRPr="00985892" w:rsidRDefault="003B65BD">
      <w:pPr>
        <w:pStyle w:val="Body"/>
        <w:rPr>
          <w:rFonts w:ascii="Arial" w:hAnsi="Arial" w:cs="Arial"/>
        </w:rPr>
      </w:pPr>
      <w:r w:rsidRPr="00985892">
        <w:rPr>
          <w:rFonts w:ascii="Arial" w:hAnsi="Arial" w:cs="Arial"/>
        </w:rPr>
        <w:t xml:space="preserve">Children did a further performance in which they tried to incorporate their own values based on class discussions on what makes a good performance.  They tried to sing the song in a round and add some body percussion and ostinato.  This was ambitious in the time they </w:t>
      </w:r>
      <w:proofErr w:type="gramStart"/>
      <w:r w:rsidRPr="00985892">
        <w:rPr>
          <w:rFonts w:ascii="Arial" w:hAnsi="Arial" w:cs="Arial"/>
        </w:rPr>
        <w:t>had</w:t>
      </w:r>
      <w:proofErr w:type="gramEnd"/>
      <w:r w:rsidRPr="00985892">
        <w:rPr>
          <w:rFonts w:ascii="Arial" w:hAnsi="Arial" w:cs="Arial"/>
        </w:rPr>
        <w:t xml:space="preserve"> and two pupils admitted that they needed longer in order for this to be a successful performance.  They were keen to share this performance, even those who had been reluctant to perform before.</w:t>
      </w:r>
    </w:p>
    <w:p w14:paraId="2D6CA31E" w14:textId="77777777" w:rsidR="00D72309" w:rsidRPr="00985892" w:rsidRDefault="00D72309">
      <w:pPr>
        <w:pStyle w:val="Body"/>
        <w:rPr>
          <w:rFonts w:ascii="Arial" w:hAnsi="Arial" w:cs="Arial"/>
        </w:rPr>
      </w:pPr>
    </w:p>
    <w:p w14:paraId="47A29F6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p>
    <w:p w14:paraId="75648C50"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p>
    <w:p w14:paraId="0143B74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p>
    <w:p w14:paraId="60EEF1F0"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p>
    <w:p w14:paraId="105BD188" w14:textId="729D7478" w:rsidR="00D72309" w:rsidRPr="002F4D98"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u w:val="single"/>
          <w:lang w:val="en-GB" w:eastAsia="en-GB"/>
        </w:rPr>
      </w:pPr>
      <w:r w:rsidRPr="002F4D98">
        <w:rPr>
          <w:rFonts w:ascii="Arial" w:hAnsi="Arial" w:cs="Arial"/>
          <w:b/>
          <w:bCs/>
          <w:color w:val="000000"/>
          <w:u w:val="single"/>
          <w:lang w:val="en-GB" w:eastAsia="en-GB"/>
        </w:rPr>
        <w:t>Appendix</w:t>
      </w:r>
      <w:r w:rsidR="00931F2F" w:rsidRPr="002F4D98">
        <w:rPr>
          <w:rFonts w:ascii="Arial" w:hAnsi="Arial" w:cs="Arial"/>
          <w:b/>
          <w:bCs/>
          <w:color w:val="000000"/>
          <w:u w:val="single"/>
          <w:lang w:val="en-GB" w:eastAsia="en-GB"/>
        </w:rPr>
        <w:t xml:space="preserve"> 9</w:t>
      </w:r>
    </w:p>
    <w:p w14:paraId="70EADD1F"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p>
    <w:p w14:paraId="424477DD" w14:textId="2D820AF3"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lang w:val="en-GB" w:eastAsia="en-GB"/>
        </w:rPr>
      </w:pPr>
      <w:r w:rsidRPr="00985892">
        <w:rPr>
          <w:rFonts w:ascii="Arial" w:hAnsi="Arial" w:cs="Arial"/>
          <w:b/>
          <w:bCs/>
          <w:color w:val="000000"/>
          <w:lang w:val="en-GB" w:eastAsia="en-GB"/>
        </w:rPr>
        <w:t>APPLICATION FOR ETHICAL APPROVAL</w:t>
      </w:r>
    </w:p>
    <w:p w14:paraId="57B73778"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center"/>
        <w:rPr>
          <w:rFonts w:ascii="Arial" w:hAnsi="Arial" w:cs="Arial"/>
          <w:b/>
          <w:bCs/>
          <w:color w:val="000000"/>
          <w:sz w:val="20"/>
          <w:szCs w:val="20"/>
          <w:lang w:val="en-GB" w:eastAsia="en-GB"/>
        </w:rPr>
      </w:pPr>
    </w:p>
    <w:p w14:paraId="2AD7DCC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b/>
          <w:bCs/>
          <w:color w:val="000000"/>
          <w:sz w:val="22"/>
          <w:szCs w:val="22"/>
          <w:lang w:val="en-GB" w:eastAsia="en-GB"/>
        </w:rPr>
      </w:pPr>
      <w:proofErr w:type="gramStart"/>
      <w:r w:rsidRPr="00985892">
        <w:rPr>
          <w:rFonts w:ascii="Arial" w:hAnsi="Arial" w:cs="Arial"/>
          <w:b/>
          <w:bCs/>
          <w:color w:val="000000"/>
          <w:sz w:val="22"/>
          <w:szCs w:val="22"/>
          <w:lang w:val="en-GB" w:eastAsia="en-GB"/>
        </w:rPr>
        <w:t>In order for</w:t>
      </w:r>
      <w:proofErr w:type="gramEnd"/>
      <w:r w:rsidRPr="00985892">
        <w:rPr>
          <w:rFonts w:ascii="Arial" w:hAnsi="Arial" w:cs="Arial"/>
          <w:b/>
          <w:bCs/>
          <w:color w:val="000000"/>
          <w:sz w:val="22"/>
          <w:szCs w:val="22"/>
          <w:lang w:val="en-GB" w:eastAsia="en-GB"/>
        </w:rPr>
        <w:t xml:space="preserve"> research to result in benefit and minimise risk of harm, it must be conducted ethically. A researcher may not be covered by the University’s insurance if ethical approval has not been obtained prior to commencement.</w:t>
      </w:r>
    </w:p>
    <w:p w14:paraId="363E4EA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center"/>
        <w:rPr>
          <w:rFonts w:ascii="Arial" w:hAnsi="Arial" w:cs="Arial"/>
          <w:b/>
          <w:bCs/>
          <w:color w:val="000000"/>
          <w:sz w:val="16"/>
          <w:szCs w:val="16"/>
          <w:lang w:val="en-GB" w:eastAsia="en-GB"/>
        </w:rPr>
      </w:pPr>
    </w:p>
    <w:p w14:paraId="0F5C66F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The University follows the OECD Frascati manual definition of </w:t>
      </w:r>
      <w:r w:rsidRPr="00985892">
        <w:rPr>
          <w:rFonts w:ascii="Arial" w:hAnsi="Arial" w:cs="Arial"/>
          <w:b/>
          <w:bCs/>
          <w:color w:val="000000"/>
          <w:sz w:val="22"/>
          <w:szCs w:val="22"/>
          <w:lang w:val="en-GB" w:eastAsia="en-GB"/>
        </w:rPr>
        <w:t>research activity</w:t>
      </w:r>
      <w:r w:rsidRPr="00985892">
        <w:rPr>
          <w:rFonts w:ascii="Arial" w:hAnsi="Arial" w:cs="Arial"/>
          <w:color w:val="000000"/>
          <w:sz w:val="22"/>
          <w:szCs w:val="22"/>
          <w:lang w:val="en-GB"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6E7B73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p>
    <w:p w14:paraId="626CF23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r w:rsidRPr="00985892">
        <w:rPr>
          <w:rFonts w:ascii="Arial" w:hAnsi="Arial" w:cs="Arial"/>
          <w:color w:val="000000"/>
          <w:sz w:val="22"/>
          <w:szCs w:val="22"/>
          <w:lang w:val="en-GB" w:eastAsia="en-GB"/>
        </w:rPr>
        <w:t>The individual undertaking the research activity is known as the “principal researcher”.</w:t>
      </w:r>
    </w:p>
    <w:p w14:paraId="08948F5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p>
    <w:p w14:paraId="464B6C9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r w:rsidRPr="00985892">
        <w:rPr>
          <w:rFonts w:ascii="Arial" w:hAnsi="Arial" w:cs="Arial"/>
          <w:color w:val="000000"/>
          <w:sz w:val="22"/>
          <w:szCs w:val="22"/>
          <w:lang w:val="en-GB" w:eastAsia="en-GB"/>
        </w:rPr>
        <w:t>Ethical approval is not required for routine audits, performance reviews, quality assurance studies, testing within normal educational requirements, and literary or artistic criticism.</w:t>
      </w:r>
    </w:p>
    <w:p w14:paraId="5690FBD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color w:val="000000"/>
          <w:sz w:val="22"/>
          <w:szCs w:val="22"/>
          <w:lang w:val="en-GB" w:eastAsia="en-GB"/>
        </w:rPr>
      </w:pPr>
    </w:p>
    <w:p w14:paraId="13199EE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right="-71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Please read the notes for guidance before completing ALL sections of the form.</w:t>
      </w:r>
    </w:p>
    <w:p w14:paraId="58F0CD5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p>
    <w:p w14:paraId="2901836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This form</w:t>
      </w:r>
      <w:r w:rsidRPr="00985892">
        <w:rPr>
          <w:rFonts w:ascii="Arial" w:hAnsi="Arial" w:cs="Arial"/>
          <w:color w:val="000000"/>
          <w:sz w:val="22"/>
          <w:szCs w:val="22"/>
          <w:lang w:val="en-GB" w:eastAsia="en-GB"/>
        </w:rPr>
        <w:t xml:space="preserve"> </w:t>
      </w:r>
      <w:r w:rsidRPr="00985892">
        <w:rPr>
          <w:rFonts w:ascii="Arial" w:hAnsi="Arial" w:cs="Arial"/>
          <w:b/>
          <w:bCs/>
          <w:color w:val="000000"/>
          <w:sz w:val="22"/>
          <w:szCs w:val="22"/>
          <w:lang w:val="en-GB" w:eastAsia="en-GB"/>
        </w:rPr>
        <w:t>must be completed and approved prior to undertaking any research activity.</w:t>
      </w:r>
      <w:r w:rsidRPr="00985892">
        <w:rPr>
          <w:rFonts w:ascii="Arial" w:hAnsi="Arial" w:cs="Arial"/>
          <w:color w:val="000000"/>
          <w:sz w:val="22"/>
          <w:szCs w:val="22"/>
          <w:lang w:val="en-GB" w:eastAsia="en-GB"/>
        </w:rPr>
        <w:t xml:space="preserve"> Please see Checklist for details of process for different categories of application.  </w:t>
      </w:r>
    </w:p>
    <w:p w14:paraId="3A19E9BE"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p>
    <w:p w14:paraId="0F28FF2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lastRenderedPageBreak/>
        <w:t xml:space="preserve">Delete the Guidance Notes at the end of the form BEFORE submitting your </w:t>
      </w:r>
      <w:proofErr w:type="gramStart"/>
      <w:r w:rsidRPr="00985892">
        <w:rPr>
          <w:rFonts w:ascii="Arial" w:hAnsi="Arial" w:cs="Arial"/>
          <w:b/>
          <w:bCs/>
          <w:color w:val="000000"/>
          <w:sz w:val="22"/>
          <w:szCs w:val="22"/>
          <w:lang w:val="en-GB" w:eastAsia="en-GB"/>
        </w:rPr>
        <w:t>application</w:t>
      </w:r>
      <w:proofErr w:type="gramEnd"/>
    </w:p>
    <w:p w14:paraId="32D07E6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p>
    <w:p w14:paraId="038E71C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A: About You (Principal Researcher)</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2360"/>
        <w:gridCol w:w="720"/>
        <w:gridCol w:w="2360"/>
        <w:gridCol w:w="540"/>
        <w:gridCol w:w="2340"/>
        <w:gridCol w:w="1200"/>
      </w:tblGrid>
      <w:tr w:rsidR="00D72309" w:rsidRPr="00985892" w14:paraId="3EED81B2"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AB01E9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308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1922FE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Full Name:</w:t>
            </w:r>
          </w:p>
        </w:tc>
        <w:tc>
          <w:tcPr>
            <w:tcW w:w="644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4E49BC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Katharine Anna Louise Buxton</w:t>
            </w:r>
          </w:p>
        </w:tc>
      </w:tr>
      <w:tr w:rsidR="00D72309" w:rsidRPr="00985892" w14:paraId="39884679"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38955FF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3080" w:type="dxa"/>
            <w:gridSpan w:val="2"/>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590039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Tick all boxes which apply:</w:t>
            </w:r>
          </w:p>
        </w:tc>
        <w:tc>
          <w:tcPr>
            <w:tcW w:w="23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B253B9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Member of staff:</w:t>
            </w:r>
          </w:p>
        </w:tc>
        <w:tc>
          <w:tcPr>
            <w:tcW w:w="5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E6BE7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2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CA386D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Honorary research fellow:</w:t>
            </w:r>
          </w:p>
        </w:tc>
        <w:tc>
          <w:tcPr>
            <w:tcW w:w="6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87848A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B122910"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C0469F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23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061488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Undergraduate Student</w:t>
            </w:r>
          </w:p>
        </w:tc>
        <w:tc>
          <w:tcPr>
            <w:tcW w:w="5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F280DD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23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EA74C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Taught Postgraduate Student</w:t>
            </w:r>
          </w:p>
        </w:tc>
        <w:tc>
          <w:tcPr>
            <w:tcW w:w="5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34170F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2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0983CA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Postgraduate Research Student</w:t>
            </w:r>
          </w:p>
        </w:tc>
        <w:tc>
          <w:tcPr>
            <w:tcW w:w="6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B5C9D7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b/>
                <w:bCs/>
                <w:color w:val="000000"/>
                <w:sz w:val="22"/>
                <w:szCs w:val="22"/>
                <w:lang w:val="en-GB" w:eastAsia="en-GB"/>
              </w:rPr>
            </w:pPr>
            <w:r w:rsidRPr="00985892">
              <w:rPr>
                <w:rFonts w:ascii="Segoe UI Symbol" w:hAnsi="Segoe UI Symbol" w:cs="Segoe UI Symbol"/>
                <w:color w:val="000000"/>
                <w:sz w:val="22"/>
                <w:szCs w:val="22"/>
                <w:lang w:val="en-GB" w:eastAsia="en-GB"/>
              </w:rPr>
              <w:t>☐</w:t>
            </w:r>
          </w:p>
        </w:tc>
      </w:tr>
    </w:tbl>
    <w:p w14:paraId="12BE193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21D9202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21B255B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16"/>
          <w:szCs w:val="16"/>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3080"/>
        <w:gridCol w:w="6620"/>
      </w:tblGrid>
      <w:tr w:rsidR="00D72309" w:rsidRPr="00985892" w14:paraId="0D8874ED"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18F7BD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88EB49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Institute/Academic Discipline/Centre:</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5B28AE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WAPPAR</w:t>
            </w:r>
          </w:p>
        </w:tc>
      </w:tr>
      <w:tr w:rsidR="00D72309" w:rsidRPr="00985892" w14:paraId="3FE2A665"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6FA5E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E16626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Campus:</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BC92D7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Carmarthen</w:t>
            </w:r>
          </w:p>
        </w:tc>
      </w:tr>
      <w:tr w:rsidR="00D72309" w:rsidRPr="00985892" w14:paraId="29EDC628"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5163AF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0E02FF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E-mail address:</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39D7065" w14:textId="77777777" w:rsidR="00D72309" w:rsidRPr="00985892" w:rsidRDefault="00000000">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hyperlink r:id="rId36" w:history="1">
              <w:r w:rsidR="00D72309" w:rsidRPr="00985892">
                <w:rPr>
                  <w:rFonts w:ascii="Arial" w:hAnsi="Arial" w:cs="Arial"/>
                  <w:color w:val="0000FF"/>
                  <w:sz w:val="22"/>
                  <w:szCs w:val="22"/>
                  <w:u w:val="single" w:color="0000FF"/>
                  <w:lang w:val="en-GB" w:eastAsia="en-GB"/>
                </w:rPr>
                <w:t>k.buxton@hotmail.co.uk</w:t>
              </w:r>
            </w:hyperlink>
          </w:p>
        </w:tc>
      </w:tr>
      <w:tr w:rsidR="00D72309" w:rsidRPr="00985892" w14:paraId="3E25F0EA"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1D7C2D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D5AE24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Contact Telephone Number:</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2A6FF9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6BA899E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07817783775</w:t>
            </w:r>
          </w:p>
        </w:tc>
      </w:tr>
      <w:tr w:rsidR="00D72309" w:rsidRPr="00985892" w14:paraId="45177DBF"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5098165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00" w:type="dxa"/>
            <w:gridSpan w:val="2"/>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759E504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b/>
                <w:bCs/>
                <w:i/>
                <w:iCs/>
                <w:color w:val="000000"/>
                <w:sz w:val="22"/>
                <w:szCs w:val="22"/>
                <w:lang w:val="en-GB" w:eastAsia="en-GB"/>
              </w:rPr>
              <w:t>For students:</w:t>
            </w:r>
          </w:p>
        </w:tc>
      </w:tr>
      <w:tr w:rsidR="00D72309" w:rsidRPr="00985892" w14:paraId="0327A832"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13FEE9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CB0E76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Student Number:</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9AA3E6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2131949</w:t>
            </w:r>
          </w:p>
        </w:tc>
      </w:tr>
      <w:tr w:rsidR="00D72309" w:rsidRPr="00985892" w14:paraId="668A8EC5"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36C25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6F81C4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Programme of Study:</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761306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PGCert in Professional Practice (Voice Pedagogy)</w:t>
            </w:r>
          </w:p>
        </w:tc>
      </w:tr>
      <w:tr w:rsidR="00D72309" w:rsidRPr="00985892" w14:paraId="7322195B"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C9413F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7CF33B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Director of Studies/Supervisor:</w:t>
            </w:r>
          </w:p>
        </w:tc>
        <w:tc>
          <w:tcPr>
            <w:tcW w:w="64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2FEC6E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16"/>
                <w:szCs w:val="16"/>
                <w:lang w:val="en-GB" w:eastAsia="en-GB"/>
              </w:rPr>
            </w:pPr>
            <w:r w:rsidRPr="00985892">
              <w:rPr>
                <w:rFonts w:ascii="Arial" w:hAnsi="Arial" w:cs="Arial"/>
                <w:color w:val="000000"/>
                <w:sz w:val="22"/>
                <w:szCs w:val="22"/>
                <w:lang w:val="en-GB" w:eastAsia="en-GB"/>
              </w:rPr>
              <w:t>Nick Samuel</w:t>
            </w:r>
          </w:p>
        </w:tc>
      </w:tr>
    </w:tbl>
    <w:p w14:paraId="7E33BF2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16"/>
          <w:szCs w:val="16"/>
          <w:lang w:val="en-GB" w:eastAsia="en-GB"/>
        </w:rPr>
      </w:pPr>
    </w:p>
    <w:p w14:paraId="2239283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16"/>
          <w:szCs w:val="16"/>
          <w:lang w:val="en-GB" w:eastAsia="en-GB"/>
        </w:rPr>
      </w:pPr>
    </w:p>
    <w:p w14:paraId="05C79E5F"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5613495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b/>
          <w:bCs/>
          <w:color w:val="000000"/>
          <w:sz w:val="22"/>
          <w:szCs w:val="22"/>
          <w:lang w:val="en-GB" w:eastAsia="en-GB"/>
        </w:rPr>
      </w:pPr>
    </w:p>
    <w:p w14:paraId="3CF0D270"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color w:val="000000"/>
          <w:sz w:val="22"/>
          <w:szCs w:val="22"/>
          <w:lang w:val="en-GB" w:eastAsia="en-GB"/>
        </w:rPr>
        <w:br w:type="page"/>
      </w:r>
      <w:r w:rsidRPr="00985892">
        <w:rPr>
          <w:rFonts w:ascii="Arial" w:hAnsi="Arial" w:cs="Arial"/>
          <w:b/>
          <w:bCs/>
          <w:color w:val="000000"/>
          <w:sz w:val="22"/>
          <w:szCs w:val="22"/>
          <w:lang w:val="en-GB" w:eastAsia="en-GB"/>
        </w:rPr>
        <w:lastRenderedPageBreak/>
        <w:t>SECTION B: Approval for Research Activity</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3520"/>
        <w:gridCol w:w="2540"/>
        <w:gridCol w:w="800"/>
        <w:gridCol w:w="1040"/>
        <w:gridCol w:w="800"/>
        <w:gridCol w:w="860"/>
      </w:tblGrid>
      <w:tr w:rsidR="00D72309" w:rsidRPr="00985892" w14:paraId="0897B4BA"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DC5F1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60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DE19F4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Has the research activity received approval in principle?</w:t>
            </w:r>
          </w:p>
          <w:p w14:paraId="43A81FF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t>
            </w:r>
            <w:proofErr w:type="gramStart"/>
            <w:r w:rsidRPr="00985892">
              <w:rPr>
                <w:rFonts w:ascii="Arial" w:hAnsi="Arial" w:cs="Arial"/>
                <w:color w:val="000000"/>
                <w:sz w:val="22"/>
                <w:szCs w:val="22"/>
                <w:lang w:val="en-GB" w:eastAsia="en-GB"/>
              </w:rPr>
              <w:t>please</w:t>
            </w:r>
            <w:proofErr w:type="gramEnd"/>
            <w:r w:rsidRPr="00985892">
              <w:rPr>
                <w:rFonts w:ascii="Arial" w:hAnsi="Arial" w:cs="Arial"/>
                <w:color w:val="000000"/>
                <w:sz w:val="22"/>
                <w:szCs w:val="22"/>
                <w:lang w:val="en-GB" w:eastAsia="en-GB"/>
              </w:rPr>
              <w:t xml:space="preserve"> check the Guidance Notes as to the appropriate approval process for different levels of research by different categories of individual)</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F988D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A82765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A03741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188CFC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D40B73C"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EFCF63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790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97EBA7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16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CBC9B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i/>
                <w:iCs/>
                <w:color w:val="000000"/>
                <w:sz w:val="22"/>
                <w:szCs w:val="22"/>
                <w:lang w:val="en-GB" w:eastAsia="en-GB"/>
              </w:rPr>
              <w:t>Date</w:t>
            </w:r>
          </w:p>
        </w:tc>
      </w:tr>
      <w:tr w:rsidR="00D72309" w:rsidRPr="00985892" w14:paraId="237936B5"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6C2634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2</w:t>
            </w:r>
          </w:p>
        </w:tc>
        <w:tc>
          <w:tcPr>
            <w:tcW w:w="352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A672C2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 xml:space="preserve">If </w:t>
            </w:r>
            <w:proofErr w:type="gramStart"/>
            <w:r w:rsidRPr="00985892">
              <w:rPr>
                <w:rFonts w:ascii="Arial" w:hAnsi="Arial" w:cs="Arial"/>
                <w:color w:val="000000"/>
                <w:sz w:val="22"/>
                <w:szCs w:val="22"/>
                <w:lang w:val="en-GB" w:eastAsia="en-GB"/>
              </w:rPr>
              <w:t>Yes</w:t>
            </w:r>
            <w:proofErr w:type="gramEnd"/>
            <w:r w:rsidRPr="00985892">
              <w:rPr>
                <w:rFonts w:ascii="Arial" w:hAnsi="Arial" w:cs="Arial"/>
                <w:color w:val="000000"/>
                <w:sz w:val="22"/>
                <w:szCs w:val="22"/>
                <w:lang w:val="en-GB" w:eastAsia="en-GB"/>
              </w:rPr>
              <w:t>, please indicate source of approval (and date where known):</w:t>
            </w:r>
            <w:r w:rsidRPr="00985892">
              <w:rPr>
                <w:rFonts w:ascii="Arial" w:hAnsi="Arial" w:cs="Arial"/>
                <w:i/>
                <w:iCs/>
                <w:color w:val="FB0007"/>
                <w:sz w:val="20"/>
                <w:szCs w:val="20"/>
                <w:lang w:val="en-GB" w:eastAsia="en-GB"/>
              </w:rPr>
              <w:t xml:space="preserve"> </w:t>
            </w:r>
            <w:r w:rsidRPr="00985892">
              <w:rPr>
                <w:rFonts w:ascii="Arial" w:hAnsi="Arial" w:cs="Arial"/>
                <w:b/>
                <w:bCs/>
                <w:i/>
                <w:iCs/>
                <w:color w:val="000000"/>
                <w:sz w:val="20"/>
                <w:szCs w:val="20"/>
                <w:lang w:val="en-GB" w:eastAsia="en-GB"/>
              </w:rPr>
              <w:t>Approval in principle must be obtained from the relevant source prior to seeking ethical approval</w:t>
            </w:r>
          </w:p>
        </w:tc>
        <w:tc>
          <w:tcPr>
            <w:tcW w:w="334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316999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Research Degrees Committee</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1941EB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1660" w:type="dxa"/>
            <w:gridSpan w:val="2"/>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6A6A2F2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r>
      <w:tr w:rsidR="00D72309" w:rsidRPr="00985892" w14:paraId="2FE0E89C"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C348C0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3</w:t>
            </w:r>
          </w:p>
        </w:tc>
        <w:tc>
          <w:tcPr>
            <w:tcW w:w="352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6EDC7D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334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B1718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Institute Research Committee</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280AAF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1660" w:type="dxa"/>
            <w:gridSpan w:val="2"/>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D2BAD3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r>
      <w:tr w:rsidR="00D72309" w:rsidRPr="00985892" w14:paraId="7CFA32F4"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2486E5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4</w:t>
            </w:r>
          </w:p>
        </w:tc>
        <w:tc>
          <w:tcPr>
            <w:tcW w:w="352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FBE70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334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7DD78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Other (write in)</w:t>
            </w:r>
          </w:p>
          <w:p w14:paraId="2656D99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WAPPAR Ethics Board Representative</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EEAAE7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1660" w:type="dxa"/>
            <w:gridSpan w:val="2"/>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C334D9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tc>
      </w:tr>
    </w:tbl>
    <w:p w14:paraId="2581B4D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7C03CC8F"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38CB8116"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color w:val="000000"/>
          <w:sz w:val="20"/>
          <w:szCs w:val="20"/>
          <w:lang w:val="en-GB" w:eastAsia="en-GB"/>
        </w:rPr>
      </w:pPr>
    </w:p>
    <w:p w14:paraId="7223FB7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C:  Internal and External Ethical Guidance Materials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8600"/>
        <w:gridCol w:w="1140"/>
      </w:tblGrid>
      <w:tr w:rsidR="00D72309" w:rsidRPr="00985892" w14:paraId="006BDF6F"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973C3B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4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9287D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Please list the core ethical guidance documents that have been referred to during the completion of this form (including any discipline-specific codes of research ethics, </w:t>
            </w:r>
            <w:proofErr w:type="gramStart"/>
            <w:r w:rsidRPr="00985892">
              <w:rPr>
                <w:rFonts w:ascii="Arial" w:hAnsi="Arial" w:cs="Arial"/>
                <w:color w:val="000000"/>
                <w:sz w:val="22"/>
                <w:szCs w:val="22"/>
                <w:lang w:val="en-GB" w:eastAsia="en-GB"/>
              </w:rPr>
              <w:t>and also</w:t>
            </w:r>
            <w:proofErr w:type="gramEnd"/>
            <w:r w:rsidRPr="00985892">
              <w:rPr>
                <w:rFonts w:ascii="Arial" w:hAnsi="Arial" w:cs="Arial"/>
                <w:color w:val="000000"/>
                <w:sz w:val="22"/>
                <w:szCs w:val="22"/>
                <w:lang w:val="en-GB" w:eastAsia="en-GB"/>
              </w:rPr>
              <w:t xml:space="preserve"> any specific ethical guidance relating to the proposed methodology).  Please tick to confirm that your research proposal adheres to these codes and guidelines.</w:t>
            </w:r>
          </w:p>
        </w:tc>
      </w:tr>
      <w:tr w:rsidR="00D72309" w:rsidRPr="00985892" w14:paraId="0E491869"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56763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86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A5BCFE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UWTSD Research Ethics &amp; Integrity Code of Practice</w:t>
            </w:r>
          </w:p>
        </w:tc>
        <w:tc>
          <w:tcPr>
            <w:tcW w:w="9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1F43FCE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3CCFE79"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53A31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86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4847F9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val="en-GB" w:eastAsia="en-GB"/>
              </w:rPr>
            </w:pPr>
          </w:p>
          <w:p w14:paraId="2A20D18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UWTSD Research Data Management Policy</w:t>
            </w:r>
          </w:p>
        </w:tc>
        <w:tc>
          <w:tcPr>
            <w:tcW w:w="9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4811F41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F7F8923" w14:textId="77777777">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A4B610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86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8D6AAD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16A53F"/>
                <w:sz w:val="20"/>
                <w:szCs w:val="20"/>
                <w:lang w:val="en-GB" w:eastAsia="en-GB"/>
              </w:rPr>
              <w:t>This may include codes of conduct of professional bodies or overseas laws (particularly for data protection).</w:t>
            </w:r>
          </w:p>
        </w:tc>
        <w:tc>
          <w:tcPr>
            <w:tcW w:w="9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3E654E7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b/>
                <w:bCs/>
                <w:color w:val="000000"/>
                <w:sz w:val="22"/>
                <w:szCs w:val="22"/>
                <w:lang w:val="en-GB" w:eastAsia="en-GB"/>
              </w:rPr>
            </w:pPr>
            <w:r w:rsidRPr="00985892">
              <w:rPr>
                <w:rFonts w:ascii="Segoe UI Symbol" w:hAnsi="Segoe UI Symbol" w:cs="Segoe UI Symbol"/>
                <w:color w:val="000000"/>
                <w:sz w:val="22"/>
                <w:szCs w:val="22"/>
                <w:lang w:val="en-GB" w:eastAsia="en-GB"/>
              </w:rPr>
              <w:t>☐</w:t>
            </w:r>
          </w:p>
        </w:tc>
      </w:tr>
    </w:tbl>
    <w:p w14:paraId="6ABCEB1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6C94AAD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1E6B359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11F3341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D: External Collaborative Research Activity</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3640"/>
        <w:gridCol w:w="2420"/>
        <w:gridCol w:w="800"/>
        <w:gridCol w:w="680"/>
        <w:gridCol w:w="620"/>
        <w:gridCol w:w="180"/>
        <w:gridCol w:w="1400"/>
      </w:tblGrid>
      <w:tr w:rsidR="00D72309" w:rsidRPr="00985892" w14:paraId="19ACF619"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A21976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60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5BAA78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Does the research activity involve collaborators outside of the University?</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AE26F2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BCE642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7E4651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860" w:type="dxa"/>
            <w:gridSpan w:val="2"/>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005E23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34B4A5B"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B69EFB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9740" w:type="dxa"/>
            <w:gridSpan w:val="7"/>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A1E99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If </w:t>
            </w:r>
            <w:proofErr w:type="gramStart"/>
            <w:r w:rsidRPr="00985892">
              <w:rPr>
                <w:rFonts w:ascii="Arial" w:hAnsi="Arial" w:cs="Arial"/>
                <w:color w:val="000000"/>
                <w:sz w:val="22"/>
                <w:szCs w:val="22"/>
                <w:lang w:val="en-GB" w:eastAsia="en-GB"/>
              </w:rPr>
              <w:t>Yes</w:t>
            </w:r>
            <w:proofErr w:type="gramEnd"/>
            <w:r w:rsidRPr="00985892">
              <w:rPr>
                <w:rFonts w:ascii="Arial" w:hAnsi="Arial" w:cs="Arial"/>
                <w:color w:val="000000"/>
                <w:sz w:val="22"/>
                <w:szCs w:val="22"/>
                <w:lang w:val="en-GB" w:eastAsia="en-GB"/>
              </w:rPr>
              <w:t>, please provide the name of the external organisation and name and contact details for the main contact person and confirmation this person has consented to their personal data being shared.as part of this collaboration.</w:t>
            </w:r>
          </w:p>
        </w:tc>
      </w:tr>
      <w:tr w:rsidR="00D72309" w:rsidRPr="00985892" w14:paraId="420F13B9"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A705D4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36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3B6321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Institution</w:t>
            </w:r>
          </w:p>
        </w:tc>
        <w:tc>
          <w:tcPr>
            <w:tcW w:w="5920" w:type="dxa"/>
            <w:gridSpan w:val="6"/>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FABC3D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r>
      <w:tr w:rsidR="00D72309" w:rsidRPr="00985892" w14:paraId="03C28A14"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7747FE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36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B5B25F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Contact person name</w:t>
            </w:r>
          </w:p>
        </w:tc>
        <w:tc>
          <w:tcPr>
            <w:tcW w:w="5920" w:type="dxa"/>
            <w:gridSpan w:val="6"/>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2CB7F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r>
      <w:tr w:rsidR="00D72309" w:rsidRPr="00985892" w14:paraId="3D8BBA9E"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937C38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36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B542C7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Contact person e-mail address</w:t>
            </w:r>
          </w:p>
        </w:tc>
        <w:tc>
          <w:tcPr>
            <w:tcW w:w="5920" w:type="dxa"/>
            <w:gridSpan w:val="6"/>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739B93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r>
      <w:tr w:rsidR="00D72309" w:rsidRPr="00985892" w14:paraId="4FF0A960"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48327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60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68E324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Has this individual consented to sharing their details on this form?</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45EE8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28034C9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19EC6B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369D69C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0833034"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E9EA1C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60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6B19B0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Are you in receipt of a KESS scholarship?</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EBEAC6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73E7CD7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EC2525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066D773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F4571A7"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3DD0FB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606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2B0844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Is your research externally funded</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ED8BDA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2BF11A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B97F76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7FDE53E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8006935"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625D81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364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4DF4AE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Are you specifically employed to undertake this research in either a paid or voluntary capacity?</w:t>
            </w:r>
          </w:p>
        </w:tc>
        <w:tc>
          <w:tcPr>
            <w:tcW w:w="22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548B53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Voluntary</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15CD5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1169E84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7018F3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651B00F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48431F5"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2D0FB8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364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64F669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22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F2010F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Employed</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C389B1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62A2B1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68CB7C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72D5F0C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439081A"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E7D481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11</w:t>
            </w:r>
          </w:p>
        </w:tc>
        <w:tc>
          <w:tcPr>
            <w:tcW w:w="36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7445EA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Is the research being undertaken within an existing UWTSD </w:t>
            </w:r>
            <w:proofErr w:type="spellStart"/>
            <w:r w:rsidRPr="00985892">
              <w:rPr>
                <w:rFonts w:ascii="Arial" w:hAnsi="Arial" w:cs="Arial"/>
                <w:color w:val="000000"/>
                <w:sz w:val="22"/>
                <w:szCs w:val="22"/>
                <w:lang w:val="en-GB" w:eastAsia="en-GB"/>
              </w:rPr>
              <w:t>Athrofa</w:t>
            </w:r>
            <w:proofErr w:type="spellEnd"/>
            <w:r w:rsidRPr="00985892">
              <w:rPr>
                <w:rFonts w:ascii="Arial" w:hAnsi="Arial" w:cs="Arial"/>
                <w:color w:val="000000"/>
                <w:sz w:val="22"/>
                <w:szCs w:val="22"/>
                <w:lang w:val="en-GB" w:eastAsia="en-GB"/>
              </w:rPr>
              <w:t xml:space="preserve"> </w:t>
            </w:r>
            <w:r w:rsidRPr="00985892">
              <w:rPr>
                <w:rFonts w:ascii="Arial" w:hAnsi="Arial" w:cs="Arial"/>
                <w:color w:val="000000"/>
                <w:sz w:val="22"/>
                <w:szCs w:val="22"/>
                <w:lang w:val="en-GB" w:eastAsia="en-GB"/>
              </w:rPr>
              <w:lastRenderedPageBreak/>
              <w:t>Professional Learning Partnership (APLP)</w:t>
            </w:r>
          </w:p>
        </w:tc>
        <w:tc>
          <w:tcPr>
            <w:tcW w:w="22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EFBF2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 xml:space="preserve">If </w:t>
            </w:r>
            <w:proofErr w:type="gramStart"/>
            <w:r w:rsidRPr="00985892">
              <w:rPr>
                <w:rFonts w:ascii="Arial" w:hAnsi="Arial" w:cs="Arial"/>
                <w:color w:val="000000"/>
                <w:sz w:val="22"/>
                <w:szCs w:val="22"/>
                <w:lang w:val="en-GB" w:eastAsia="en-GB"/>
              </w:rPr>
              <w:t>YES</w:t>
            </w:r>
            <w:proofErr w:type="gramEnd"/>
            <w:r w:rsidRPr="00985892">
              <w:rPr>
                <w:rFonts w:ascii="Arial" w:hAnsi="Arial" w:cs="Arial"/>
                <w:color w:val="000000"/>
                <w:sz w:val="22"/>
                <w:szCs w:val="22"/>
                <w:lang w:val="en-GB" w:eastAsia="en-GB"/>
              </w:rPr>
              <w:t xml:space="preserve"> then the permission question </w:t>
            </w:r>
            <w:r w:rsidRPr="00985892">
              <w:rPr>
                <w:rFonts w:ascii="Arial" w:hAnsi="Arial" w:cs="Arial"/>
                <w:color w:val="000000"/>
                <w:sz w:val="22"/>
                <w:szCs w:val="22"/>
                <w:lang w:val="en-GB" w:eastAsia="en-GB"/>
              </w:rPr>
              <w:lastRenderedPageBreak/>
              <w:t>below does not need to be answered.</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C85F60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lastRenderedPageBreak/>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6A3BDB0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54EAB2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44B30E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BE7AFF8"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AF89C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12</w:t>
            </w:r>
          </w:p>
        </w:tc>
        <w:tc>
          <w:tcPr>
            <w:tcW w:w="36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E9E3F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Permission to undertake the research has been provided by the partner organisation</w:t>
            </w:r>
          </w:p>
        </w:tc>
        <w:tc>
          <w:tcPr>
            <w:tcW w:w="22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F90DB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(If YES attach copy)</w:t>
            </w:r>
          </w:p>
          <w:p w14:paraId="38900B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NO the application cannot continue</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90EA9C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1293BC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8BD68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15D15CF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b/>
                <w:bCs/>
                <w:color w:val="000000"/>
                <w:sz w:val="22"/>
                <w:szCs w:val="22"/>
                <w:lang w:val="en-GB" w:eastAsia="en-GB"/>
              </w:rPr>
            </w:pPr>
            <w:r w:rsidRPr="00985892">
              <w:rPr>
                <w:rFonts w:ascii="Segoe UI Symbol" w:hAnsi="Segoe UI Symbol" w:cs="Segoe UI Symbol"/>
                <w:color w:val="000000"/>
                <w:sz w:val="22"/>
                <w:szCs w:val="22"/>
                <w:lang w:val="en-GB" w:eastAsia="en-GB"/>
              </w:rPr>
              <w:t>☐</w:t>
            </w:r>
          </w:p>
        </w:tc>
      </w:tr>
    </w:tbl>
    <w:p w14:paraId="225680D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6B9926A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6D6C7BC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16"/>
          <w:szCs w:val="16"/>
          <w:lang w:val="en-GB" w:eastAsia="en-GB"/>
        </w:rPr>
      </w:pPr>
    </w:p>
    <w:p w14:paraId="75D57A7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p w14:paraId="19C7830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Where research activity is carried out in collaboration with an external organisation</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6060"/>
        <w:gridCol w:w="820"/>
        <w:gridCol w:w="720"/>
        <w:gridCol w:w="760"/>
        <w:gridCol w:w="1400"/>
      </w:tblGrid>
      <w:tr w:rsidR="00D72309" w:rsidRPr="00985892" w14:paraId="68C6493F"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5FAFA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13</w:t>
            </w:r>
          </w:p>
        </w:tc>
        <w:tc>
          <w:tcPr>
            <w:tcW w:w="60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874D1C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Does this organisation have its own ethics approval system?</w:t>
            </w:r>
          </w:p>
        </w:tc>
        <w:tc>
          <w:tcPr>
            <w:tcW w:w="8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4A0C5C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6D0B1F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F47696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1A3823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71AD15C" w14:textId="77777777" w:rsidTr="00D72309">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9F4DF9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14</w:t>
            </w:r>
          </w:p>
        </w:tc>
        <w:tc>
          <w:tcPr>
            <w:tcW w:w="9760"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23348D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647DA8B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color w:val="000000"/>
                <w:sz w:val="22"/>
                <w:szCs w:val="22"/>
                <w:lang w:val="en-GB" w:eastAsia="en-GB"/>
              </w:rPr>
              <w:t xml:space="preserve">If </w:t>
            </w:r>
            <w:proofErr w:type="gramStart"/>
            <w:r w:rsidRPr="00985892">
              <w:rPr>
                <w:rFonts w:ascii="Arial" w:hAnsi="Arial" w:cs="Arial"/>
                <w:color w:val="000000"/>
                <w:sz w:val="22"/>
                <w:szCs w:val="22"/>
                <w:lang w:val="en-GB" w:eastAsia="en-GB"/>
              </w:rPr>
              <w:t>Yes</w:t>
            </w:r>
            <w:proofErr w:type="gramEnd"/>
            <w:r w:rsidRPr="00985892">
              <w:rPr>
                <w:rFonts w:ascii="Arial" w:hAnsi="Arial" w:cs="Arial"/>
                <w:color w:val="000000"/>
                <w:sz w:val="22"/>
                <w:szCs w:val="22"/>
                <w:lang w:val="en-GB" w:eastAsia="en-GB"/>
              </w:rPr>
              <w:t>, please attach a copy of any final approval (or interim approval) from the organisation</w:t>
            </w:r>
          </w:p>
        </w:tc>
      </w:tr>
    </w:tbl>
    <w:p w14:paraId="3ADEA58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0A81874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262FC16E"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111C5E7F"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E: Details of Research Activity</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40"/>
        <w:gridCol w:w="2000"/>
        <w:gridCol w:w="2040"/>
        <w:gridCol w:w="2040"/>
        <w:gridCol w:w="2620"/>
      </w:tblGrid>
      <w:tr w:rsidR="00D72309" w:rsidRPr="00985892" w14:paraId="2A6A647C" w14:textId="77777777" w:rsidTr="00D72309">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861F73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20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154F07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Indicative title:</w:t>
            </w:r>
          </w:p>
        </w:tc>
        <w:tc>
          <w:tcPr>
            <w:tcW w:w="65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299BAA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Integrating ideas adapted from Performance Coaching into Primary Class Singing Lessons.</w:t>
            </w:r>
          </w:p>
        </w:tc>
      </w:tr>
      <w:tr w:rsidR="00D72309" w:rsidRPr="00985892" w14:paraId="3CC78192"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E9DACE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20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200160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Proposed start date:</w:t>
            </w:r>
          </w:p>
        </w:tc>
        <w:tc>
          <w:tcPr>
            <w:tcW w:w="20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859F62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30/03/2023</w:t>
            </w:r>
          </w:p>
        </w:tc>
        <w:tc>
          <w:tcPr>
            <w:tcW w:w="20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E4496A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Proposed end date:</w:t>
            </w:r>
          </w:p>
        </w:tc>
        <w:tc>
          <w:tcPr>
            <w:tcW w:w="20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8533FE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06/07/2023</w:t>
            </w:r>
          </w:p>
        </w:tc>
      </w:tr>
      <w:tr w:rsidR="00D72309" w:rsidRPr="00985892" w14:paraId="3A711F93"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CC2932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lang w:val="en-GB" w:eastAsia="en-GB"/>
              </w:rPr>
            </w:pPr>
            <w:r w:rsidRPr="00985892">
              <w:rPr>
                <w:rFonts w:ascii="Arial" w:hAnsi="Arial" w:cs="Arial"/>
                <w:color w:val="000000"/>
                <w:sz w:val="22"/>
                <w:szCs w:val="22"/>
                <w:lang w:val="en-GB" w:eastAsia="en-GB"/>
              </w:rPr>
              <w:t>3</w:t>
            </w:r>
          </w:p>
        </w:tc>
        <w:tc>
          <w:tcPr>
            <w:tcW w:w="870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F944C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Introduction to the Research (maximum 300 words)</w:t>
            </w:r>
          </w:p>
          <w:p w14:paraId="5749DA6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 xml:space="preserve">Ensure that you write for a </w:t>
            </w:r>
            <w:r w:rsidRPr="00985892">
              <w:rPr>
                <w:rFonts w:ascii="Arial" w:hAnsi="Arial" w:cs="Arial"/>
                <w:b/>
                <w:bCs/>
                <w:color w:val="000000"/>
                <w:sz w:val="22"/>
                <w:szCs w:val="22"/>
                <w:u w:val="single"/>
                <w:lang w:val="en-GB" w:eastAsia="en-GB"/>
              </w:rPr>
              <w:t>Non-Specialist Audience</w:t>
            </w:r>
            <w:r w:rsidRPr="00985892">
              <w:rPr>
                <w:rFonts w:ascii="Arial" w:hAnsi="Arial" w:cs="Arial"/>
                <w:b/>
                <w:bCs/>
                <w:color w:val="000000"/>
                <w:sz w:val="22"/>
                <w:szCs w:val="22"/>
                <w:lang w:val="en-GB" w:eastAsia="en-GB"/>
              </w:rPr>
              <w:t xml:space="preserve"> when outlining your response to the three points below:</w:t>
            </w:r>
          </w:p>
          <w:p w14:paraId="474D3E38" w14:textId="77777777" w:rsidR="00D72309" w:rsidRPr="00985892" w:rsidRDefault="00D72309">
            <w:pPr>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tabs>
                <w:tab w:val="left" w:pos="360"/>
                <w:tab w:val="left" w:pos="720"/>
              </w:tabs>
              <w:autoSpaceDE w:val="0"/>
              <w:autoSpaceDN w:val="0"/>
              <w:adjustRightInd w:val="0"/>
              <w:ind w:hanging="720"/>
              <w:rPr>
                <w:rFonts w:ascii="Arial" w:hAnsi="Arial" w:cs="Arial"/>
                <w:i/>
                <w:iCs/>
                <w:color w:val="000000"/>
                <w:sz w:val="22"/>
                <w:szCs w:val="22"/>
                <w:lang w:val="en-GB" w:eastAsia="en-GB"/>
              </w:rPr>
            </w:pPr>
            <w:r w:rsidRPr="00985892">
              <w:rPr>
                <w:rFonts w:ascii="Arial" w:hAnsi="Arial" w:cs="Arial"/>
                <w:i/>
                <w:iCs/>
                <w:color w:val="000000"/>
                <w:sz w:val="22"/>
                <w:szCs w:val="22"/>
                <w:lang w:val="en-GB" w:eastAsia="en-GB"/>
              </w:rPr>
              <w:t>Purpose of Research Activity</w:t>
            </w:r>
          </w:p>
          <w:p w14:paraId="7958D424" w14:textId="77777777" w:rsidR="00D72309" w:rsidRPr="00985892" w:rsidRDefault="00D72309">
            <w:pPr>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tabs>
                <w:tab w:val="left" w:pos="360"/>
                <w:tab w:val="left" w:pos="720"/>
              </w:tabs>
              <w:autoSpaceDE w:val="0"/>
              <w:autoSpaceDN w:val="0"/>
              <w:adjustRightInd w:val="0"/>
              <w:ind w:hanging="720"/>
              <w:rPr>
                <w:rFonts w:ascii="Arial" w:hAnsi="Arial" w:cs="Arial"/>
                <w:i/>
                <w:iCs/>
                <w:color w:val="000000"/>
                <w:sz w:val="22"/>
                <w:szCs w:val="22"/>
                <w:lang w:val="en-GB" w:eastAsia="en-GB"/>
              </w:rPr>
            </w:pPr>
            <w:r w:rsidRPr="00985892">
              <w:rPr>
                <w:rFonts w:ascii="Arial" w:hAnsi="Arial" w:cs="Arial"/>
                <w:i/>
                <w:iCs/>
                <w:color w:val="000000"/>
                <w:sz w:val="22"/>
                <w:szCs w:val="22"/>
                <w:lang w:val="en-GB" w:eastAsia="en-GB"/>
              </w:rPr>
              <w:t>Proposed Research Question</w:t>
            </w:r>
          </w:p>
          <w:p w14:paraId="5FCF5533" w14:textId="77777777" w:rsidR="00D72309" w:rsidRPr="00985892" w:rsidRDefault="00D72309">
            <w:pPr>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tabs>
                <w:tab w:val="left" w:pos="360"/>
                <w:tab w:val="left" w:pos="720"/>
              </w:tabs>
              <w:autoSpaceDE w:val="0"/>
              <w:autoSpaceDN w:val="0"/>
              <w:adjustRightInd w:val="0"/>
              <w:ind w:hanging="720"/>
              <w:rPr>
                <w:rFonts w:ascii="Arial" w:hAnsi="Arial" w:cs="Arial"/>
                <w:i/>
                <w:iCs/>
                <w:color w:val="000000"/>
                <w:sz w:val="22"/>
                <w:szCs w:val="22"/>
                <w:lang w:val="en-GB" w:eastAsia="en-GB"/>
              </w:rPr>
            </w:pPr>
            <w:r w:rsidRPr="00985892">
              <w:rPr>
                <w:rFonts w:ascii="Arial" w:hAnsi="Arial" w:cs="Arial"/>
                <w:i/>
                <w:iCs/>
                <w:color w:val="000000"/>
                <w:sz w:val="22"/>
                <w:szCs w:val="22"/>
                <w:lang w:val="en-GB" w:eastAsia="en-GB"/>
              </w:rPr>
              <w:t>Aims of Research Activity</w:t>
            </w:r>
          </w:p>
          <w:p w14:paraId="30046390" w14:textId="77777777" w:rsidR="00D72309" w:rsidRPr="00985892" w:rsidRDefault="00D72309">
            <w:pPr>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tabs>
                <w:tab w:val="left" w:pos="357"/>
                <w:tab w:val="left" w:pos="714"/>
              </w:tabs>
              <w:autoSpaceDE w:val="0"/>
              <w:autoSpaceDN w:val="0"/>
              <w:adjustRightInd w:val="0"/>
              <w:ind w:left="714" w:hanging="714"/>
              <w:rPr>
                <w:rFonts w:ascii="Arial" w:hAnsi="Arial" w:cs="Arial"/>
                <w:i/>
                <w:iCs/>
                <w:color w:val="000000"/>
                <w:sz w:val="22"/>
                <w:szCs w:val="22"/>
                <w:lang w:val="en-GB" w:eastAsia="en-GB"/>
              </w:rPr>
            </w:pPr>
            <w:r w:rsidRPr="00985892">
              <w:rPr>
                <w:rFonts w:ascii="Arial" w:hAnsi="Arial" w:cs="Arial"/>
                <w:i/>
                <w:iCs/>
                <w:color w:val="000000"/>
                <w:sz w:val="22"/>
                <w:szCs w:val="22"/>
                <w:lang w:val="en-GB" w:eastAsia="en-GB"/>
              </w:rPr>
              <w:t>Objectives of Research Activity</w:t>
            </w:r>
          </w:p>
          <w:p w14:paraId="336C639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Demonstrate, briefly, how </w:t>
            </w:r>
            <w:r w:rsidRPr="00985892">
              <w:rPr>
                <w:rFonts w:ascii="Arial" w:hAnsi="Arial" w:cs="Arial"/>
                <w:b/>
                <w:bCs/>
                <w:color w:val="000000"/>
                <w:sz w:val="22"/>
                <w:szCs w:val="22"/>
                <w:u w:val="single"/>
                <w:lang w:val="en-GB" w:eastAsia="en-GB"/>
              </w:rPr>
              <w:t>Existing Research</w:t>
            </w:r>
            <w:r w:rsidRPr="00985892">
              <w:rPr>
                <w:rFonts w:ascii="Arial" w:hAnsi="Arial" w:cs="Arial"/>
                <w:color w:val="000000"/>
                <w:sz w:val="22"/>
                <w:szCs w:val="22"/>
                <w:lang w:val="en-GB" w:eastAsia="en-GB"/>
              </w:rPr>
              <w:t xml:space="preserve"> has informed the proposed activity and </w:t>
            </w:r>
            <w:proofErr w:type="gramStart"/>
            <w:r w:rsidRPr="00985892">
              <w:rPr>
                <w:rFonts w:ascii="Arial" w:hAnsi="Arial" w:cs="Arial"/>
                <w:color w:val="000000"/>
                <w:sz w:val="22"/>
                <w:szCs w:val="22"/>
                <w:lang w:val="en-GB" w:eastAsia="en-GB"/>
              </w:rPr>
              <w:t>explain</w:t>
            </w:r>
            <w:proofErr w:type="gramEnd"/>
          </w:p>
          <w:p w14:paraId="6034FD8E" w14:textId="77777777" w:rsidR="00D72309" w:rsidRPr="00985892" w:rsidRDefault="00D72309">
            <w:pPr>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tabs>
                <w:tab w:val="left" w:pos="360"/>
                <w:tab w:val="left" w:pos="720"/>
              </w:tabs>
              <w:autoSpaceDE w:val="0"/>
              <w:autoSpaceDN w:val="0"/>
              <w:adjustRightInd w:val="0"/>
              <w:ind w:hanging="720"/>
              <w:rPr>
                <w:rFonts w:ascii="Arial" w:hAnsi="Arial" w:cs="Arial"/>
                <w:i/>
                <w:iCs/>
                <w:color w:val="000000"/>
                <w:sz w:val="22"/>
                <w:szCs w:val="22"/>
                <w:lang w:val="en-GB" w:eastAsia="en-GB"/>
              </w:rPr>
            </w:pPr>
            <w:r w:rsidRPr="00985892">
              <w:rPr>
                <w:rFonts w:ascii="Arial" w:hAnsi="Arial" w:cs="Arial"/>
                <w:i/>
                <w:iCs/>
                <w:color w:val="000000"/>
                <w:sz w:val="22"/>
                <w:szCs w:val="22"/>
                <w:lang w:val="en-GB" w:eastAsia="en-GB"/>
              </w:rPr>
              <w:t xml:space="preserve">What the research activity will add to the body of knowledge </w:t>
            </w:r>
          </w:p>
          <w:p w14:paraId="6BF013CA" w14:textId="77777777" w:rsidR="00D72309" w:rsidRPr="00985892" w:rsidRDefault="00D72309">
            <w:pPr>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tabs>
                <w:tab w:val="left" w:pos="360"/>
                <w:tab w:val="left" w:pos="720"/>
              </w:tabs>
              <w:autoSpaceDE w:val="0"/>
              <w:autoSpaceDN w:val="0"/>
              <w:adjustRightInd w:val="0"/>
              <w:ind w:hanging="720"/>
              <w:rPr>
                <w:rFonts w:ascii="Arial" w:hAnsi="Arial" w:cs="Arial"/>
                <w:lang w:val="en-GB" w:eastAsia="en-GB"/>
              </w:rPr>
            </w:pPr>
            <w:r w:rsidRPr="00985892">
              <w:rPr>
                <w:rFonts w:ascii="Arial" w:hAnsi="Arial" w:cs="Arial"/>
                <w:i/>
                <w:iCs/>
                <w:color w:val="000000"/>
                <w:sz w:val="22"/>
                <w:szCs w:val="22"/>
                <w:lang w:val="en-GB" w:eastAsia="en-GB"/>
              </w:rPr>
              <w:t xml:space="preserve">How it addresses an area of importance. </w:t>
            </w:r>
          </w:p>
        </w:tc>
      </w:tr>
      <w:tr w:rsidR="00D72309" w:rsidRPr="00985892" w14:paraId="20E59E64"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0D50D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870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86C97C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Purpose of Research Activity</w:t>
            </w:r>
          </w:p>
          <w:p w14:paraId="6907350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548982C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color w:val="000000"/>
                <w:sz w:val="20"/>
                <w:szCs w:val="20"/>
                <w:lang w:val="en-GB" w:eastAsia="en-GB"/>
              </w:rPr>
              <w:t>The Purpose of this project is to develop new teaching strategies to enhance the singing performance skills of children in a Primary Class setting.  These will be inspired by ideas in Acceptance and Commitment Training and Positive Psychology. Current teaching methods, in the researcher’s opinion, do not focus enough on performance skills and strategies for children to cope with feelings that occur when performing.  This possibly leads to children disengaging from music lessons and not taking up further study.</w:t>
            </w:r>
          </w:p>
          <w:p w14:paraId="3A6A686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1F34110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2B7E430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r>
      <w:tr w:rsidR="00D72309" w:rsidRPr="00985892" w14:paraId="7E983EEF"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FA174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870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C5CCEE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Research Question</w:t>
            </w:r>
          </w:p>
          <w:p w14:paraId="1F7B076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4DD8DCA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An investigation into performance coaching strategies implemented in class singing sessions for </w:t>
            </w:r>
            <w:proofErr w:type="gramStart"/>
            <w:r w:rsidRPr="00985892">
              <w:rPr>
                <w:rFonts w:ascii="Arial" w:hAnsi="Arial" w:cs="Arial"/>
                <w:color w:val="000000"/>
                <w:sz w:val="22"/>
                <w:szCs w:val="22"/>
                <w:lang w:val="en-GB" w:eastAsia="en-GB"/>
              </w:rPr>
              <w:t>8 to 9 year olds</w:t>
            </w:r>
            <w:proofErr w:type="gramEnd"/>
            <w:r w:rsidRPr="00985892">
              <w:rPr>
                <w:rFonts w:ascii="Arial" w:hAnsi="Arial" w:cs="Arial"/>
                <w:color w:val="000000"/>
                <w:sz w:val="22"/>
                <w:szCs w:val="22"/>
                <w:lang w:val="en-GB" w:eastAsia="en-GB"/>
              </w:rPr>
              <w:t xml:space="preserve"> as a method to improve performance skills.</w:t>
            </w:r>
          </w:p>
          <w:p w14:paraId="1396D14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18"/>
                <w:szCs w:val="18"/>
                <w:lang w:val="en-GB" w:eastAsia="en-GB"/>
              </w:rPr>
              <w:t>(</w:t>
            </w:r>
            <w:proofErr w:type="gramStart"/>
            <w:r w:rsidRPr="00985892">
              <w:rPr>
                <w:rFonts w:ascii="Arial" w:hAnsi="Arial" w:cs="Arial"/>
                <w:color w:val="000000"/>
                <w:sz w:val="18"/>
                <w:szCs w:val="18"/>
                <w:lang w:val="en-GB" w:eastAsia="en-GB"/>
              </w:rPr>
              <w:t>this</w:t>
            </w:r>
            <w:proofErr w:type="gramEnd"/>
            <w:r w:rsidRPr="00985892">
              <w:rPr>
                <w:rFonts w:ascii="Arial" w:hAnsi="Arial" w:cs="Arial"/>
                <w:color w:val="000000"/>
                <w:sz w:val="18"/>
                <w:szCs w:val="18"/>
                <w:lang w:val="en-GB" w:eastAsia="en-GB"/>
              </w:rPr>
              <w:t xml:space="preserve"> box should expand as you type)</w:t>
            </w:r>
          </w:p>
        </w:tc>
      </w:tr>
      <w:tr w:rsidR="00D72309" w:rsidRPr="00985892" w14:paraId="266EB5DD"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1B343C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6</w:t>
            </w:r>
          </w:p>
        </w:tc>
        <w:tc>
          <w:tcPr>
            <w:tcW w:w="870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53BBA7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Aims of Research Activity</w:t>
            </w:r>
          </w:p>
          <w:p w14:paraId="1F6CBE7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color w:val="000000"/>
                <w:sz w:val="20"/>
                <w:szCs w:val="20"/>
                <w:lang w:val="en-GB" w:eastAsia="en-GB"/>
              </w:rPr>
              <w:t>To develop a sequence of group singing lessons that adapt and integrate exercises from Acceptance and Commitment Training (ACT) and Positive Psychology. To develop my own knowledge of these methods in order to apply them successfully as a classroom practitioner rather than a coach or therapist.</w:t>
            </w:r>
          </w:p>
          <w:p w14:paraId="29D3E2A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0A9F69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r>
      <w:tr w:rsidR="00D72309" w:rsidRPr="00985892" w14:paraId="3C295E4C"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04394C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870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BAFB10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Objectives of Research Activity</w:t>
            </w:r>
          </w:p>
          <w:p w14:paraId="5E26EA07" w14:textId="77777777" w:rsidR="00D72309" w:rsidRPr="00985892" w:rsidRDefault="00D72309">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360"/>
              </w:tabs>
              <w:autoSpaceDE w:val="0"/>
              <w:autoSpaceDN w:val="0"/>
              <w:adjustRightInd w:val="0"/>
              <w:ind w:left="360"/>
              <w:rPr>
                <w:rFonts w:ascii="Arial" w:hAnsi="Arial" w:cs="Arial"/>
                <w:color w:val="000000"/>
                <w:sz w:val="20"/>
                <w:szCs w:val="20"/>
                <w:lang w:val="en-GB" w:eastAsia="en-GB"/>
              </w:rPr>
            </w:pPr>
            <w:r w:rsidRPr="00985892">
              <w:rPr>
                <w:rFonts w:ascii="Arial" w:hAnsi="Arial" w:cs="Arial"/>
                <w:color w:val="000000"/>
                <w:sz w:val="20"/>
                <w:szCs w:val="20"/>
                <w:lang w:val="en-GB" w:eastAsia="en-GB"/>
              </w:rPr>
              <w:t xml:space="preserve">To establish whether the integration of performance focussed exercises inspired by Acceptance and Commitment Training (ACT) improves the performances of </w:t>
            </w:r>
            <w:proofErr w:type="gramStart"/>
            <w:r w:rsidRPr="00985892">
              <w:rPr>
                <w:rFonts w:ascii="Arial" w:hAnsi="Arial" w:cs="Arial"/>
                <w:color w:val="000000"/>
                <w:sz w:val="20"/>
                <w:szCs w:val="20"/>
                <w:lang w:val="en-GB" w:eastAsia="en-GB"/>
              </w:rPr>
              <w:t>8 and 9 years</w:t>
            </w:r>
            <w:proofErr w:type="gramEnd"/>
            <w:r w:rsidRPr="00985892">
              <w:rPr>
                <w:rFonts w:ascii="Arial" w:hAnsi="Arial" w:cs="Arial"/>
                <w:color w:val="000000"/>
                <w:sz w:val="20"/>
                <w:szCs w:val="20"/>
                <w:lang w:val="en-GB" w:eastAsia="en-GB"/>
              </w:rPr>
              <w:t xml:space="preserve"> old children.</w:t>
            </w:r>
          </w:p>
          <w:p w14:paraId="15ECF546" w14:textId="77777777" w:rsidR="00D72309" w:rsidRPr="00985892" w:rsidRDefault="00D72309">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360"/>
              </w:tabs>
              <w:autoSpaceDE w:val="0"/>
              <w:autoSpaceDN w:val="0"/>
              <w:adjustRightInd w:val="0"/>
              <w:ind w:left="360"/>
              <w:rPr>
                <w:rFonts w:ascii="Arial" w:hAnsi="Arial" w:cs="Arial"/>
                <w:color w:val="000000"/>
                <w:sz w:val="20"/>
                <w:szCs w:val="20"/>
                <w:lang w:val="en-GB" w:eastAsia="en-GB"/>
              </w:rPr>
            </w:pPr>
            <w:r w:rsidRPr="00985892">
              <w:rPr>
                <w:rFonts w:ascii="Arial" w:hAnsi="Arial" w:cs="Arial"/>
                <w:color w:val="000000"/>
                <w:sz w:val="20"/>
                <w:szCs w:val="20"/>
                <w:lang w:val="en-GB" w:eastAsia="en-GB"/>
              </w:rPr>
              <w:t>To establish whether a group of children find the integration of performance focussed exercises and strategies a positive experience.</w:t>
            </w:r>
          </w:p>
          <w:p w14:paraId="3E8A3308" w14:textId="77777777" w:rsidR="00D72309" w:rsidRPr="00985892" w:rsidRDefault="00D72309">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360"/>
              </w:tabs>
              <w:autoSpaceDE w:val="0"/>
              <w:autoSpaceDN w:val="0"/>
              <w:adjustRightInd w:val="0"/>
              <w:ind w:left="360"/>
              <w:rPr>
                <w:rFonts w:ascii="Arial" w:hAnsi="Arial" w:cs="Arial"/>
                <w:color w:val="000000"/>
                <w:sz w:val="20"/>
                <w:szCs w:val="20"/>
                <w:lang w:val="en-GB" w:eastAsia="en-GB"/>
              </w:rPr>
            </w:pPr>
            <w:r w:rsidRPr="00985892">
              <w:rPr>
                <w:rFonts w:ascii="Arial" w:hAnsi="Arial" w:cs="Arial"/>
                <w:color w:val="000000"/>
                <w:sz w:val="20"/>
                <w:szCs w:val="20"/>
                <w:lang w:val="en-GB" w:eastAsia="en-GB"/>
              </w:rPr>
              <w:t xml:space="preserve">To find whether a positive focus on performance is beneficial to singing ability. </w:t>
            </w:r>
          </w:p>
          <w:p w14:paraId="56D48103" w14:textId="77777777" w:rsidR="00D72309" w:rsidRPr="00985892" w:rsidRDefault="00D72309">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360"/>
              </w:tabs>
              <w:autoSpaceDE w:val="0"/>
              <w:autoSpaceDN w:val="0"/>
              <w:adjustRightInd w:val="0"/>
              <w:ind w:left="360"/>
              <w:rPr>
                <w:rFonts w:ascii="Arial" w:hAnsi="Arial" w:cs="Arial"/>
                <w:color w:val="000000"/>
                <w:sz w:val="20"/>
                <w:szCs w:val="20"/>
                <w:lang w:val="en-GB" w:eastAsia="en-GB"/>
              </w:rPr>
            </w:pPr>
            <w:r w:rsidRPr="00985892">
              <w:rPr>
                <w:rFonts w:ascii="Arial" w:hAnsi="Arial" w:cs="Arial"/>
                <w:color w:val="000000"/>
                <w:sz w:val="20"/>
                <w:szCs w:val="20"/>
                <w:lang w:val="en-GB" w:eastAsia="en-GB"/>
              </w:rPr>
              <w:t xml:space="preserve">To adapt and combine existing ACT exercises, primarily from ‘ACT for Musicians’ (Juncos, D and de Paiva e </w:t>
            </w:r>
            <w:proofErr w:type="spellStart"/>
            <w:r w:rsidRPr="00985892">
              <w:rPr>
                <w:rFonts w:ascii="Arial" w:hAnsi="Arial" w:cs="Arial"/>
                <w:color w:val="000000"/>
                <w:sz w:val="20"/>
                <w:szCs w:val="20"/>
                <w:lang w:val="en-GB" w:eastAsia="en-GB"/>
              </w:rPr>
              <w:t>Pona</w:t>
            </w:r>
            <w:proofErr w:type="spellEnd"/>
            <w:r w:rsidRPr="00985892">
              <w:rPr>
                <w:rFonts w:ascii="Arial" w:hAnsi="Arial" w:cs="Arial"/>
                <w:color w:val="000000"/>
                <w:sz w:val="20"/>
                <w:szCs w:val="20"/>
                <w:lang w:val="en-GB" w:eastAsia="en-GB"/>
              </w:rPr>
              <w:t>, E 2022) and ACT for Treating Children (Black, T 2022)</w:t>
            </w:r>
          </w:p>
          <w:p w14:paraId="31663864" w14:textId="77777777" w:rsidR="00D72309" w:rsidRPr="00985892" w:rsidRDefault="00D72309">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360"/>
              </w:tabs>
              <w:autoSpaceDE w:val="0"/>
              <w:autoSpaceDN w:val="0"/>
              <w:adjustRightInd w:val="0"/>
              <w:ind w:left="360"/>
              <w:rPr>
                <w:rFonts w:ascii="Arial" w:hAnsi="Arial" w:cs="Arial"/>
                <w:color w:val="000000"/>
                <w:sz w:val="20"/>
                <w:szCs w:val="20"/>
                <w:lang w:val="en-GB" w:eastAsia="en-GB"/>
              </w:rPr>
            </w:pPr>
            <w:r w:rsidRPr="00985892">
              <w:rPr>
                <w:rFonts w:ascii="Arial" w:hAnsi="Arial" w:cs="Arial"/>
                <w:color w:val="000000"/>
                <w:sz w:val="20"/>
                <w:szCs w:val="20"/>
                <w:lang w:val="en-GB" w:eastAsia="en-GB"/>
              </w:rPr>
              <w:t xml:space="preserve">To apply the </w:t>
            </w:r>
            <w:proofErr w:type="gramStart"/>
            <w:r w:rsidRPr="00985892">
              <w:rPr>
                <w:rFonts w:ascii="Arial" w:hAnsi="Arial" w:cs="Arial"/>
                <w:color w:val="000000"/>
                <w:sz w:val="20"/>
                <w:szCs w:val="20"/>
                <w:lang w:val="en-GB" w:eastAsia="en-GB"/>
              </w:rPr>
              <w:t>skills</w:t>
            </w:r>
            <w:proofErr w:type="gramEnd"/>
            <w:r w:rsidRPr="00985892">
              <w:rPr>
                <w:rFonts w:ascii="Arial" w:hAnsi="Arial" w:cs="Arial"/>
                <w:color w:val="000000"/>
                <w:sz w:val="20"/>
                <w:szCs w:val="20"/>
                <w:lang w:val="en-GB" w:eastAsia="en-GB"/>
              </w:rPr>
              <w:t xml:space="preserve"> I have learnt from completing the 3 part course ‘Acceptance and Commitment Training for Music Performance Anxiety’ with Dr David Juncos.  These skills will be applied as a teaching professional and not as a therapist.</w:t>
            </w:r>
          </w:p>
          <w:p w14:paraId="398E282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DA803A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r>
      <w:tr w:rsidR="00D72309" w:rsidRPr="00985892" w14:paraId="1013149D"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A136E1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lang w:val="en-GB" w:eastAsia="en-GB"/>
              </w:rPr>
            </w:pPr>
            <w:r w:rsidRPr="00985892">
              <w:rPr>
                <w:rFonts w:ascii="Arial" w:hAnsi="Arial" w:cs="Arial"/>
                <w:color w:val="000000"/>
                <w:sz w:val="22"/>
                <w:szCs w:val="22"/>
                <w:lang w:val="en-GB" w:eastAsia="en-GB"/>
              </w:rPr>
              <w:t>8</w:t>
            </w:r>
          </w:p>
        </w:tc>
        <w:tc>
          <w:tcPr>
            <w:tcW w:w="870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673321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Proposed methods (maximum 600 words)</w:t>
            </w:r>
          </w:p>
          <w:p w14:paraId="3C5545A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Provide a brief summary of all the methods that </w:t>
            </w:r>
            <w:r w:rsidRPr="00985892">
              <w:rPr>
                <w:rFonts w:ascii="Arial" w:hAnsi="Arial" w:cs="Arial"/>
                <w:b/>
                <w:bCs/>
                <w:color w:val="000000"/>
                <w:sz w:val="22"/>
                <w:szCs w:val="22"/>
                <w:lang w:val="en-GB" w:eastAsia="en-GB"/>
              </w:rPr>
              <w:t>may</w:t>
            </w:r>
            <w:r w:rsidRPr="00985892">
              <w:rPr>
                <w:rFonts w:ascii="Arial" w:hAnsi="Arial" w:cs="Arial"/>
                <w:color w:val="000000"/>
                <w:sz w:val="22"/>
                <w:szCs w:val="22"/>
                <w:lang w:val="en-GB" w:eastAsia="en-GB"/>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72309" w:rsidRPr="00985892" w14:paraId="75542F29" w14:textId="77777777" w:rsidTr="00D72309">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0A95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870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C0E11F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Triangulation</w:t>
            </w:r>
          </w:p>
          <w:p w14:paraId="42D3577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 will use different viewpoints of the development of performing and singing skills and the sequence of lessons.  These will </w:t>
            </w:r>
            <w:proofErr w:type="gramStart"/>
            <w:r w:rsidRPr="00985892">
              <w:rPr>
                <w:rFonts w:ascii="Arial" w:hAnsi="Arial" w:cs="Arial"/>
                <w:color w:val="000000"/>
                <w:sz w:val="22"/>
                <w:szCs w:val="22"/>
                <w:lang w:val="en-GB" w:eastAsia="en-GB"/>
              </w:rPr>
              <w:t>be;</w:t>
            </w:r>
            <w:proofErr w:type="gramEnd"/>
            <w:r w:rsidRPr="00985892">
              <w:rPr>
                <w:rFonts w:ascii="Arial" w:hAnsi="Arial" w:cs="Arial"/>
                <w:color w:val="000000"/>
                <w:sz w:val="22"/>
                <w:szCs w:val="22"/>
                <w:lang w:val="en-GB" w:eastAsia="en-GB"/>
              </w:rPr>
              <w:t xml:space="preserve"> the views of children themselves, a measure of singing ability the children, an assessment of their group performance, and my own participant observations of the process.</w:t>
            </w:r>
          </w:p>
          <w:p w14:paraId="40D049E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1AEECB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Methods</w:t>
            </w:r>
          </w:p>
          <w:p w14:paraId="7EBB25B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This research will align with a Pragmatic paradigm and will be primarily Qualitative with some Quantitative aspects.</w:t>
            </w:r>
          </w:p>
          <w:p w14:paraId="6CA3523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1. Literature Review.  This will contain a review of existing research including but not limited to: ACT and Music Performance Anxiety, ACT used by Singing Teachers, ACT used by </w:t>
            </w:r>
            <w:proofErr w:type="spellStart"/>
            <w:r w:rsidRPr="00985892">
              <w:rPr>
                <w:rFonts w:ascii="Arial" w:hAnsi="Arial" w:cs="Arial"/>
                <w:color w:val="000000"/>
                <w:sz w:val="22"/>
                <w:szCs w:val="22"/>
                <w:lang w:val="en-GB" w:eastAsia="en-GB"/>
              </w:rPr>
              <w:t>non therapists</w:t>
            </w:r>
            <w:proofErr w:type="spellEnd"/>
            <w:r w:rsidRPr="00985892">
              <w:rPr>
                <w:rFonts w:ascii="Arial" w:hAnsi="Arial" w:cs="Arial"/>
                <w:color w:val="000000"/>
                <w:sz w:val="22"/>
                <w:szCs w:val="22"/>
                <w:lang w:val="en-GB" w:eastAsia="en-GB"/>
              </w:rPr>
              <w:t xml:space="preserve"> in Primary Education settings, Social Anxiety and Development in </w:t>
            </w:r>
            <w:proofErr w:type="gramStart"/>
            <w:r w:rsidRPr="00985892">
              <w:rPr>
                <w:rFonts w:ascii="Arial" w:hAnsi="Arial" w:cs="Arial"/>
                <w:color w:val="000000"/>
                <w:sz w:val="22"/>
                <w:szCs w:val="22"/>
                <w:lang w:val="en-GB" w:eastAsia="en-GB"/>
              </w:rPr>
              <w:t>8 and 9 Year olds</w:t>
            </w:r>
            <w:proofErr w:type="gramEnd"/>
            <w:r w:rsidRPr="00985892">
              <w:rPr>
                <w:rFonts w:ascii="Arial" w:hAnsi="Arial" w:cs="Arial"/>
                <w:color w:val="000000"/>
                <w:sz w:val="22"/>
                <w:szCs w:val="22"/>
                <w:lang w:val="en-GB" w:eastAsia="en-GB"/>
              </w:rPr>
              <w:t>.</w:t>
            </w:r>
          </w:p>
          <w:p w14:paraId="50952B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2. I will design a written questionnaire to children about their singing activity, thoughts and feelings about performance both at the start and the end of the sequence of 6 lessons. This will use a numerical scale so that the results can be quantified. I will research an </w:t>
            </w:r>
            <w:proofErr w:type="gramStart"/>
            <w:r w:rsidRPr="00985892">
              <w:rPr>
                <w:rFonts w:ascii="Arial" w:hAnsi="Arial" w:cs="Arial"/>
                <w:color w:val="000000"/>
                <w:sz w:val="22"/>
                <w:szCs w:val="22"/>
                <w:lang w:val="en-GB" w:eastAsia="en-GB"/>
              </w:rPr>
              <w:t>age appropriate</w:t>
            </w:r>
            <w:proofErr w:type="gramEnd"/>
            <w:r w:rsidRPr="00985892">
              <w:rPr>
                <w:rFonts w:ascii="Arial" w:hAnsi="Arial" w:cs="Arial"/>
                <w:color w:val="000000"/>
                <w:sz w:val="22"/>
                <w:szCs w:val="22"/>
                <w:lang w:val="en-GB" w:eastAsia="en-GB"/>
              </w:rPr>
              <w:t xml:space="preserve"> scale. </w:t>
            </w:r>
          </w:p>
          <w:p w14:paraId="05A5025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3. A sample of ten children from the class will have their singing ability measured, by the researcher, against the Welch Vocal Pitch Matching Development and Rutkowski Singing Voice Development scale at start and end of project. See scale in Appendix. </w:t>
            </w:r>
          </w:p>
          <w:p w14:paraId="2657533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3. An assessment of group performance at start and end of project. A video will be assessed by an independent Music teacher against criteria based on Hampshire County Council Assessment framework and ABRSM Performance Grades.</w:t>
            </w:r>
          </w:p>
          <w:p w14:paraId="7F1F503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16A53F"/>
                <w:sz w:val="22"/>
                <w:szCs w:val="22"/>
                <w:lang w:val="en-GB" w:eastAsia="en-GB"/>
              </w:rPr>
            </w:pPr>
            <w:r w:rsidRPr="00985892">
              <w:rPr>
                <w:rFonts w:ascii="Arial" w:hAnsi="Arial" w:cs="Arial"/>
                <w:color w:val="000000"/>
                <w:sz w:val="22"/>
                <w:szCs w:val="22"/>
                <w:lang w:val="en-GB" w:eastAsia="en-GB"/>
              </w:rPr>
              <w:t xml:space="preserve">4. I will also use participant observation of the lessons. I will review each session </w:t>
            </w:r>
            <w:proofErr w:type="gramStart"/>
            <w:r w:rsidRPr="00985892">
              <w:rPr>
                <w:rFonts w:ascii="Arial" w:hAnsi="Arial" w:cs="Arial"/>
                <w:color w:val="000000"/>
                <w:sz w:val="22"/>
                <w:szCs w:val="22"/>
                <w:lang w:val="en-GB" w:eastAsia="en-GB"/>
              </w:rPr>
              <w:t>and also</w:t>
            </w:r>
            <w:proofErr w:type="gramEnd"/>
            <w:r w:rsidRPr="00985892">
              <w:rPr>
                <w:rFonts w:ascii="Arial" w:hAnsi="Arial" w:cs="Arial"/>
                <w:color w:val="000000"/>
                <w:sz w:val="22"/>
                <w:szCs w:val="22"/>
                <w:lang w:val="en-GB" w:eastAsia="en-GB"/>
              </w:rPr>
              <w:t xml:space="preserve"> make adjustments to the process based on feedback from the participants and observations I make.</w:t>
            </w:r>
          </w:p>
          <w:p w14:paraId="6F566BB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16FE5E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r>
    </w:tbl>
    <w:p w14:paraId="39A23ED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20519D3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00"/>
        <w:gridCol w:w="9740"/>
      </w:tblGrid>
      <w:tr w:rsidR="00D72309" w:rsidRPr="00985892" w14:paraId="27340D63" w14:textId="77777777">
        <w:tc>
          <w:tcPr>
            <w:tcW w:w="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608278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0"/>
                <w:szCs w:val="20"/>
                <w:lang w:val="en-GB" w:eastAsia="en-GB"/>
              </w:rPr>
              <w:lastRenderedPageBreak/>
              <w:br w:type="page"/>
            </w:r>
          </w:p>
          <w:p w14:paraId="31E1783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9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1CE319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Location of research activity</w:t>
            </w:r>
          </w:p>
          <w:p w14:paraId="4E517CF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Identify all locations where research activity will take place.</w:t>
            </w:r>
          </w:p>
        </w:tc>
      </w:tr>
      <w:tr w:rsidR="00D72309" w:rsidRPr="00985892" w14:paraId="4A1F5672" w14:textId="77777777">
        <w:tblPrEx>
          <w:tblBorders>
            <w:top w:val="none" w:sz="0" w:space="0" w:color="auto"/>
          </w:tblBorders>
        </w:tblPrEx>
        <w:tc>
          <w:tcPr>
            <w:tcW w:w="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2F259E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11</w:t>
            </w:r>
          </w:p>
        </w:tc>
        <w:tc>
          <w:tcPr>
            <w:tcW w:w="9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66F72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roofErr w:type="spellStart"/>
            <w:r w:rsidRPr="00985892">
              <w:rPr>
                <w:rFonts w:ascii="Arial" w:hAnsi="Arial" w:cs="Arial"/>
                <w:color w:val="000000"/>
                <w:sz w:val="22"/>
                <w:szCs w:val="22"/>
                <w:lang w:val="en-GB" w:eastAsia="en-GB"/>
              </w:rPr>
              <w:t>Grayshott</w:t>
            </w:r>
            <w:proofErr w:type="spellEnd"/>
            <w:r w:rsidRPr="00985892">
              <w:rPr>
                <w:rFonts w:ascii="Arial" w:hAnsi="Arial" w:cs="Arial"/>
                <w:color w:val="000000"/>
                <w:sz w:val="22"/>
                <w:szCs w:val="22"/>
                <w:lang w:val="en-GB" w:eastAsia="en-GB"/>
              </w:rPr>
              <w:t xml:space="preserve"> C of E Primary School, </w:t>
            </w:r>
            <w:proofErr w:type="spellStart"/>
            <w:r w:rsidRPr="00985892">
              <w:rPr>
                <w:rFonts w:ascii="Arial" w:hAnsi="Arial" w:cs="Arial"/>
                <w:color w:val="000000"/>
                <w:sz w:val="22"/>
                <w:szCs w:val="22"/>
                <w:lang w:val="en-GB" w:eastAsia="en-GB"/>
              </w:rPr>
              <w:t>Grayshott</w:t>
            </w:r>
            <w:proofErr w:type="spellEnd"/>
            <w:r w:rsidRPr="00985892">
              <w:rPr>
                <w:rFonts w:ascii="Arial" w:hAnsi="Arial" w:cs="Arial"/>
                <w:color w:val="000000"/>
                <w:sz w:val="22"/>
                <w:szCs w:val="22"/>
                <w:lang w:val="en-GB" w:eastAsia="en-GB"/>
              </w:rPr>
              <w:t xml:space="preserve"> GU266LR</w:t>
            </w:r>
          </w:p>
          <w:p w14:paraId="2C7E9C6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041DF4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r>
      <w:tr w:rsidR="00D72309" w:rsidRPr="00985892" w14:paraId="5253DC36" w14:textId="77777777">
        <w:tblPrEx>
          <w:tblBorders>
            <w:top w:val="none" w:sz="0" w:space="0" w:color="auto"/>
          </w:tblBorders>
        </w:tblPrEx>
        <w:tc>
          <w:tcPr>
            <w:tcW w:w="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F44415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12</w:t>
            </w:r>
          </w:p>
        </w:tc>
        <w:tc>
          <w:tcPr>
            <w:tcW w:w="9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88B45A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Research activity outside of the UK</w:t>
            </w:r>
          </w:p>
          <w:p w14:paraId="41FAEC9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research activity will take place overseas, you are responsible for ensuring that local ethical considerations are complied with and that the relevant permissions are sought. Specify any local guidelines (</w:t>
            </w:r>
            <w:proofErr w:type="gramStart"/>
            <w:r w:rsidRPr="00985892">
              <w:rPr>
                <w:rFonts w:ascii="Arial" w:hAnsi="Arial" w:cs="Arial"/>
                <w:color w:val="000000"/>
                <w:sz w:val="22"/>
                <w:szCs w:val="22"/>
                <w:lang w:val="en-GB" w:eastAsia="en-GB"/>
              </w:rPr>
              <w:t>e.g.</w:t>
            </w:r>
            <w:proofErr w:type="gramEnd"/>
            <w:r w:rsidRPr="00985892">
              <w:rPr>
                <w:rFonts w:ascii="Arial" w:hAnsi="Arial" w:cs="Arial"/>
                <w:color w:val="000000"/>
                <w:sz w:val="22"/>
                <w:szCs w:val="22"/>
                <w:lang w:val="en-GB" w:eastAsia="en-GB"/>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985892">
              <w:rPr>
                <w:rFonts w:ascii="Arial" w:hAnsi="Arial" w:cs="Arial"/>
                <w:color w:val="000000"/>
                <w:sz w:val="22"/>
                <w:szCs w:val="22"/>
                <w:lang w:val="en-GB" w:eastAsia="en-GB"/>
              </w:rPr>
              <w:t>particular cultural</w:t>
            </w:r>
            <w:proofErr w:type="gramEnd"/>
            <w:r w:rsidRPr="00985892">
              <w:rPr>
                <w:rFonts w:ascii="Arial" w:hAnsi="Arial" w:cs="Arial"/>
                <w:color w:val="000000"/>
                <w:sz w:val="22"/>
                <w:szCs w:val="22"/>
                <w:lang w:val="en-GB" w:eastAsia="en-GB"/>
              </w:rPr>
              <w:t xml:space="preserve"> and/or legal sensitivities or vulnerabilities of participants.</w:t>
            </w:r>
          </w:p>
        </w:tc>
      </w:tr>
      <w:tr w:rsidR="00D72309" w:rsidRPr="00985892" w14:paraId="22EC14D4" w14:textId="77777777">
        <w:tc>
          <w:tcPr>
            <w:tcW w:w="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33DEA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13</w:t>
            </w:r>
          </w:p>
        </w:tc>
        <w:tc>
          <w:tcPr>
            <w:tcW w:w="9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EF1A11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56BE6CF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267FA2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9F3A41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bl>
    <w:p w14:paraId="55E7BB2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360341C6"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35FF1FC6"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7200"/>
        <w:gridCol w:w="1100"/>
        <w:gridCol w:w="1440"/>
      </w:tblGrid>
      <w:tr w:rsidR="00D72309" w:rsidRPr="00985892" w14:paraId="0F035D21" w14:textId="77777777">
        <w:tc>
          <w:tcPr>
            <w:tcW w:w="38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772B66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14</w:t>
            </w:r>
          </w:p>
        </w:tc>
        <w:tc>
          <w:tcPr>
            <w:tcW w:w="720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6CCBEE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Use of documentation not in the public domain: Are any documents </w:t>
            </w:r>
            <w:r w:rsidRPr="00985892">
              <w:rPr>
                <w:rFonts w:ascii="Arial" w:hAnsi="Arial" w:cs="Arial"/>
                <w:b/>
                <w:bCs/>
                <w:color w:val="000000"/>
                <w:sz w:val="22"/>
                <w:szCs w:val="22"/>
                <w:u w:val="single"/>
                <w:lang w:val="en-GB" w:eastAsia="en-GB"/>
              </w:rPr>
              <w:t>NOT</w:t>
            </w:r>
            <w:r w:rsidRPr="00985892">
              <w:rPr>
                <w:rFonts w:ascii="Arial" w:hAnsi="Arial" w:cs="Arial"/>
                <w:color w:val="000000"/>
                <w:sz w:val="22"/>
                <w:szCs w:val="22"/>
                <w:lang w:val="en-GB" w:eastAsia="en-GB"/>
              </w:rPr>
              <w:t xml:space="preserve"> publicly available?   </w:t>
            </w:r>
          </w:p>
        </w:tc>
        <w:tc>
          <w:tcPr>
            <w:tcW w:w="11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7C5495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10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069B4DC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83BA465" w14:textId="77777777">
        <w:tblPrEx>
          <w:tblBorders>
            <w:top w:val="none" w:sz="0" w:space="0" w:color="auto"/>
          </w:tblBorders>
        </w:tblPrEx>
        <w:tc>
          <w:tcPr>
            <w:tcW w:w="38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F1877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720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8A5CD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11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BCEF26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108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vAlign w:val="center"/>
          </w:tcPr>
          <w:p w14:paraId="5D3653D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77137A5" w14:textId="77777777" w:rsidTr="00D72309">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31E742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15</w:t>
            </w:r>
          </w:p>
        </w:tc>
        <w:tc>
          <w:tcPr>
            <w:tcW w:w="9740" w:type="dxa"/>
            <w:gridSpan w:val="3"/>
            <w:tcBorders>
              <w:top w:val="single" w:sz="8" w:space="0" w:color="000000"/>
              <w:left w:val="single" w:sz="8" w:space="0" w:color="000000"/>
              <w:bottom w:val="single" w:sz="8" w:space="0" w:color="000000"/>
              <w:right w:val="single" w:sz="8" w:space="0" w:color="000000"/>
            </w:tcBorders>
            <w:shd w:val="clear" w:color="auto" w:fill="FFFFFF"/>
            <w:tcMar>
              <w:top w:w="80" w:type="nil"/>
              <w:left w:w="80" w:type="nil"/>
              <w:bottom w:w="80" w:type="nil"/>
              <w:right w:w="80" w:type="nil"/>
            </w:tcMar>
          </w:tcPr>
          <w:p w14:paraId="725A141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If </w:t>
            </w:r>
            <w:proofErr w:type="gramStart"/>
            <w:r w:rsidRPr="00985892">
              <w:rPr>
                <w:rFonts w:ascii="Arial" w:hAnsi="Arial" w:cs="Arial"/>
                <w:color w:val="000000"/>
                <w:sz w:val="22"/>
                <w:szCs w:val="22"/>
                <w:lang w:val="en-GB" w:eastAsia="en-GB"/>
              </w:rPr>
              <w:t>Yes</w:t>
            </w:r>
            <w:proofErr w:type="gramEnd"/>
            <w:r w:rsidRPr="00985892">
              <w:rPr>
                <w:rFonts w:ascii="Arial" w:hAnsi="Arial" w:cs="Arial"/>
                <w:color w:val="000000"/>
                <w:sz w:val="22"/>
                <w:szCs w:val="22"/>
                <w:lang w:val="en-GB" w:eastAsia="en-GB"/>
              </w:rPr>
              <w:t>, please provide details here of how you will gain access to specific documentation that is not in the public domain and that this is in accordance with prevailing data protection law of the country in question and England and Wales.</w:t>
            </w:r>
          </w:p>
          <w:p w14:paraId="04C1AB2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4D0715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B9976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9694F7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bl>
    <w:p w14:paraId="1D705BF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7A85780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6D59DE08"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2BA7DC1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F: Scope of Research Activity</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40"/>
        <w:gridCol w:w="7400"/>
        <w:gridCol w:w="600"/>
        <w:gridCol w:w="560"/>
      </w:tblGrid>
      <w:tr w:rsidR="00D72309" w:rsidRPr="00985892" w14:paraId="7A3C65C7" w14:textId="77777777">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1B3D3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1</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ACF1B5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b/>
                <w:bCs/>
                <w:color w:val="000000"/>
                <w:sz w:val="22"/>
                <w:szCs w:val="22"/>
                <w:lang w:val="en-GB" w:eastAsia="en-GB"/>
              </w:rPr>
              <w:t>Will the research activity include:</w:t>
            </w:r>
          </w:p>
        </w:tc>
        <w:tc>
          <w:tcPr>
            <w:tcW w:w="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6594B2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p w14:paraId="2AA4C98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5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ED3CF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p w14:paraId="6ECE451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43C888B0"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A1983F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FE7B01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a questionnaire or similar research instrument?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65BE9E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F2830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09026A1"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F30AEA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9A98AB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interviews?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83BA25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2CEBF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6AF2673"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526D22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D589F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diaries?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BE20A9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9BCAFC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FA057F4"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862F1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6D6BE2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Participant observation with their knowledge?</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7496FB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74F133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3AE0CC6"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55B0FF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1807F4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Participant observation without their knowledge?</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99E92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3594B6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E8DDC5E"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72CF2C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26A96E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video or audio recording?</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E2B26B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879AA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D991CB1"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34BD80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FAAF1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Access to personal or confidential information without the participants’ specific consent?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BFD235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94094C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EE4A204"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5EE902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C1E4B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Administration of any questions, test stimuli, presentation that may be experienced as physically, mentally or emotionally harmful / offensive?</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14D7F3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517034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BB743EC"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4283F4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71080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Performance of any acts which may cause embarrassment or affect self-esteem?</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F0F42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76BC0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2E78D99"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0B5B7E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11</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65E27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Investigation of participants involved in illegal activities?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52838C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31836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74B06AD"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83002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12</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4E8FC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procedures that involve deception?</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935DA2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1FFA43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F7066E0"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44C060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13</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38EEE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Administration of any substance, agent or placebo?</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D69A0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82FDE5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ACA645E"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627619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14</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FD88D6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Working with live vertebrate animals?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1B5088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913E1C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85CB289"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1793D6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15</w:t>
            </w:r>
          </w:p>
        </w:tc>
        <w:tc>
          <w:tcPr>
            <w:tcW w:w="74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3351DF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Other primary data collection methods, please explain in this </w:t>
            </w:r>
            <w:proofErr w:type="gramStart"/>
            <w:r w:rsidRPr="00985892">
              <w:rPr>
                <w:rFonts w:ascii="Arial" w:hAnsi="Arial" w:cs="Arial"/>
                <w:color w:val="000000"/>
                <w:sz w:val="22"/>
                <w:szCs w:val="22"/>
                <w:lang w:val="en-GB" w:eastAsia="en-GB"/>
              </w:rPr>
              <w:t>box</w:t>
            </w:r>
            <w:proofErr w:type="gramEnd"/>
          </w:p>
          <w:p w14:paraId="17CB51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For example, ‘focus </w:t>
            </w:r>
            <w:proofErr w:type="gramStart"/>
            <w:r w:rsidRPr="00985892">
              <w:rPr>
                <w:rFonts w:ascii="Arial" w:hAnsi="Arial" w:cs="Arial"/>
                <w:color w:val="000000"/>
                <w:sz w:val="22"/>
                <w:szCs w:val="22"/>
                <w:lang w:val="en-GB" w:eastAsia="en-GB"/>
              </w:rPr>
              <w:t>groups’</w:t>
            </w:r>
            <w:proofErr w:type="gramEnd"/>
            <w:r w:rsidRPr="00985892">
              <w:rPr>
                <w:rFonts w:ascii="Arial" w:hAnsi="Arial" w:cs="Arial"/>
                <w:color w:val="000000"/>
                <w:sz w:val="22"/>
                <w:szCs w:val="22"/>
                <w:lang w:val="en-GB" w:eastAsia="en-GB"/>
              </w:rPr>
              <w:t>. Please indicate the type of data collection method(s) in this box and tick the accompany box.</w:t>
            </w:r>
          </w:p>
        </w:tc>
        <w:tc>
          <w:tcPr>
            <w:tcW w:w="600" w:type="dxa"/>
            <w:vMerge w:val="restart"/>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DF4A5B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60" w:type="dxa"/>
            <w:vMerge w:val="restart"/>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D8592C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38D8659" w14:textId="77777777">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3A0E3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16</w:t>
            </w:r>
          </w:p>
        </w:tc>
        <w:tc>
          <w:tcPr>
            <w:tcW w:w="74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940CC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Details of any other primary data collection method:</w:t>
            </w:r>
          </w:p>
          <w:p w14:paraId="65FE508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68644C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6AE0FEF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4A26A2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color w:val="000000"/>
                <w:sz w:val="18"/>
                <w:szCs w:val="18"/>
                <w:lang w:val="en-GB" w:eastAsia="en-GB"/>
              </w:rPr>
              <w:t>(</w:t>
            </w:r>
            <w:proofErr w:type="gramStart"/>
            <w:r w:rsidRPr="00985892">
              <w:rPr>
                <w:rFonts w:ascii="Arial" w:hAnsi="Arial" w:cs="Arial"/>
                <w:color w:val="000000"/>
                <w:sz w:val="18"/>
                <w:szCs w:val="18"/>
                <w:lang w:val="en-GB" w:eastAsia="en-GB"/>
              </w:rPr>
              <w:t>this</w:t>
            </w:r>
            <w:proofErr w:type="gramEnd"/>
            <w:r w:rsidRPr="00985892">
              <w:rPr>
                <w:rFonts w:ascii="Arial" w:hAnsi="Arial" w:cs="Arial"/>
                <w:color w:val="000000"/>
                <w:sz w:val="18"/>
                <w:szCs w:val="18"/>
                <w:lang w:val="en-GB" w:eastAsia="en-GB"/>
              </w:rPr>
              <w:t xml:space="preserve"> box should expand as you type)</w:t>
            </w:r>
          </w:p>
        </w:tc>
        <w:tc>
          <w:tcPr>
            <w:tcW w:w="600" w:type="dxa"/>
            <w:vMerge/>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5CF2FF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tc>
        <w:tc>
          <w:tcPr>
            <w:tcW w:w="560" w:type="dxa"/>
            <w:vMerge/>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86FC96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tc>
      </w:tr>
    </w:tbl>
    <w:p w14:paraId="4767E4B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b/>
          <w:bCs/>
          <w:color w:val="000000"/>
          <w:sz w:val="22"/>
          <w:szCs w:val="22"/>
          <w:lang w:val="en-GB" w:eastAsia="en-GB"/>
        </w:rPr>
      </w:pPr>
    </w:p>
    <w:p w14:paraId="77BD246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p w14:paraId="2E2A75E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If NO to every question, then the research activity is (ethically) low risk and </w:t>
      </w:r>
      <w:r w:rsidRPr="00985892">
        <w:rPr>
          <w:rFonts w:ascii="Arial" w:hAnsi="Arial" w:cs="Arial"/>
          <w:b/>
          <w:bCs/>
          <w:color w:val="000000"/>
          <w:sz w:val="22"/>
          <w:szCs w:val="22"/>
          <w:lang w:val="en-GB" w:eastAsia="en-GB"/>
        </w:rPr>
        <w:t>may</w:t>
      </w:r>
      <w:r w:rsidRPr="00985892">
        <w:rPr>
          <w:rFonts w:ascii="Arial" w:hAnsi="Arial" w:cs="Arial"/>
          <w:color w:val="000000"/>
          <w:sz w:val="22"/>
          <w:szCs w:val="22"/>
          <w:lang w:val="en-GB" w:eastAsia="en-GB"/>
        </w:rPr>
        <w:t xml:space="preserve"> be exempt from </w:t>
      </w:r>
      <w:r w:rsidRPr="00985892">
        <w:rPr>
          <w:rFonts w:ascii="Arial" w:hAnsi="Arial" w:cs="Arial"/>
          <w:b/>
          <w:bCs/>
          <w:color w:val="000000"/>
          <w:sz w:val="22"/>
          <w:szCs w:val="22"/>
          <w:lang w:val="en-GB" w:eastAsia="en-GB"/>
        </w:rPr>
        <w:t>some</w:t>
      </w:r>
      <w:r w:rsidRPr="00985892">
        <w:rPr>
          <w:rFonts w:ascii="Arial" w:hAnsi="Arial" w:cs="Arial"/>
          <w:color w:val="000000"/>
          <w:sz w:val="22"/>
          <w:szCs w:val="22"/>
          <w:lang w:val="en-GB" w:eastAsia="en-GB"/>
        </w:rPr>
        <w:t xml:space="preserve"> of the following sections (please refer to Guidance Notes).</w:t>
      </w:r>
    </w:p>
    <w:p w14:paraId="2DFA341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72AD95B8"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If YES to any question, then no research activity should be undertaken until full ethical approval has been obtained. </w:t>
      </w:r>
    </w:p>
    <w:p w14:paraId="0855B09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A64C80E"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G: Intended Participants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40"/>
        <w:gridCol w:w="7380"/>
        <w:gridCol w:w="600"/>
        <w:gridCol w:w="580"/>
      </w:tblGrid>
      <w:tr w:rsidR="00D72309" w:rsidRPr="00985892" w14:paraId="72658231" w14:textId="77777777">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75B9F3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1</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0F7206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b/>
                <w:bCs/>
                <w:color w:val="000000"/>
                <w:sz w:val="22"/>
                <w:szCs w:val="22"/>
                <w:lang w:val="en-GB" w:eastAsia="en-GB"/>
              </w:rPr>
              <w:t>Who are the intended participants:</w:t>
            </w:r>
          </w:p>
        </w:tc>
        <w:tc>
          <w:tcPr>
            <w:tcW w:w="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3A2BDB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p w14:paraId="755545C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5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363193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p w14:paraId="6BCB541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59F4A9E4"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B40867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573560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Students or staff at the University?</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4B8195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5B2084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9451BBF"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A2673B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031C57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Adults (over the age of 18 and competent to give consent)?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071307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15DDF1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289E6C4"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B4661C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621DE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Vulnerable adults?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C67213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B71A9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FCACB5A"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F66DA1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7C8E1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Children and Young People under the age of 18? (Consent from Parent, Carer or Guardian will be required)</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08C03B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6784A6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80E3AA0"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1E7FA2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B75C9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Prisoners?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0C5A06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8A8353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39F141F"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4EBD61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680A1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Young offenders?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FCCC5F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DD446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450C8DD"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8D3D69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1DBEC7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Those who could be considered to have a particularly dependent relationship with the investigator or a gatekeeper?</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D0C79D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2ABCF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435B3FA"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A369FC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C9B5DF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People engaged in illegal activities?</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F6FD48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039CB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33ED620"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B4664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7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67AEAA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Others (please identify specifically any group who may be unable to give consent) please indicate here and tick the appropriate box.</w:t>
            </w:r>
          </w:p>
        </w:tc>
        <w:tc>
          <w:tcPr>
            <w:tcW w:w="600" w:type="dxa"/>
            <w:vMerge w:val="restart"/>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489AF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580" w:type="dxa"/>
            <w:vMerge w:val="restart"/>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116657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18DA593" w14:textId="77777777">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CA9724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11</w:t>
            </w:r>
          </w:p>
        </w:tc>
        <w:tc>
          <w:tcPr>
            <w:tcW w:w="7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B92CFC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Other – please indicate here:</w:t>
            </w:r>
          </w:p>
          <w:p w14:paraId="4A3932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16A53F"/>
                <w:sz w:val="22"/>
                <w:szCs w:val="22"/>
                <w:lang w:val="en-GB" w:eastAsia="en-GB"/>
              </w:rPr>
            </w:pPr>
            <w:r w:rsidRPr="00985892">
              <w:rPr>
                <w:rFonts w:ascii="Arial" w:hAnsi="Arial" w:cs="Arial"/>
                <w:color w:val="16A53F"/>
                <w:sz w:val="22"/>
                <w:szCs w:val="22"/>
                <w:lang w:val="en-GB" w:eastAsia="en-GB"/>
              </w:rPr>
              <w:t>Complete this only if your participants cannot give consent. This includes animals.</w:t>
            </w:r>
          </w:p>
          <w:p w14:paraId="0F6176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905E5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color w:val="6D6D6D"/>
                <w:sz w:val="18"/>
                <w:szCs w:val="18"/>
                <w:lang w:val="en-GB" w:eastAsia="en-GB"/>
              </w:rPr>
              <w:t>(</w:t>
            </w:r>
            <w:proofErr w:type="gramStart"/>
            <w:r w:rsidRPr="00985892">
              <w:rPr>
                <w:rFonts w:ascii="Arial" w:hAnsi="Arial" w:cs="Arial"/>
                <w:color w:val="6D6D6D"/>
                <w:sz w:val="18"/>
                <w:szCs w:val="18"/>
                <w:lang w:val="en-GB" w:eastAsia="en-GB"/>
              </w:rPr>
              <w:t>this</w:t>
            </w:r>
            <w:proofErr w:type="gramEnd"/>
            <w:r w:rsidRPr="00985892">
              <w:rPr>
                <w:rFonts w:ascii="Arial" w:hAnsi="Arial" w:cs="Arial"/>
                <w:color w:val="6D6D6D"/>
                <w:sz w:val="18"/>
                <w:szCs w:val="18"/>
                <w:lang w:val="en-GB" w:eastAsia="en-GB"/>
              </w:rPr>
              <w:t xml:space="preserve"> box should expand as you type)</w:t>
            </w:r>
          </w:p>
        </w:tc>
        <w:tc>
          <w:tcPr>
            <w:tcW w:w="600" w:type="dxa"/>
            <w:vMerge/>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252E5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tc>
        <w:tc>
          <w:tcPr>
            <w:tcW w:w="580" w:type="dxa"/>
            <w:vMerge/>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12C0A2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tc>
      </w:tr>
    </w:tbl>
    <w:p w14:paraId="2215CF7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b/>
          <w:bCs/>
          <w:color w:val="000000"/>
          <w:sz w:val="22"/>
          <w:szCs w:val="22"/>
          <w:lang w:val="en-GB" w:eastAsia="en-GB"/>
        </w:rPr>
      </w:pPr>
    </w:p>
    <w:p w14:paraId="39C50AF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5743179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3080"/>
        <w:gridCol w:w="6640"/>
      </w:tblGrid>
      <w:tr w:rsidR="00D72309" w:rsidRPr="00985892" w14:paraId="155A7036"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3ED2F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12</w:t>
            </w:r>
          </w:p>
        </w:tc>
        <w:tc>
          <w:tcPr>
            <w:tcW w:w="9720" w:type="dxa"/>
            <w:gridSpan w:val="2"/>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D3CC4A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Participant numbers and source</w:t>
            </w:r>
          </w:p>
          <w:p w14:paraId="1F5174D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Provide an estimate of the expected number of participants. How will you identify participants and how will they be recruited? </w:t>
            </w:r>
          </w:p>
        </w:tc>
      </w:tr>
      <w:tr w:rsidR="00D72309" w:rsidRPr="00985892" w14:paraId="16426731"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98F80C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13</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14C8F9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How many participants are expected?</w:t>
            </w:r>
          </w:p>
        </w:tc>
        <w:tc>
          <w:tcPr>
            <w:tcW w:w="64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12C5A6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One Class of Approximately 30 children with a smaller sample of up to 10 for individual analysis.</w:t>
            </w:r>
          </w:p>
          <w:p w14:paraId="6D9532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0FBE655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r w:rsidR="00D72309" w:rsidRPr="00985892" w14:paraId="6A2D3AE4"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C7D793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14</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49F6E6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Who will the participants be?</w:t>
            </w:r>
          </w:p>
        </w:tc>
        <w:tc>
          <w:tcPr>
            <w:tcW w:w="64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35BF75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One year group of children in a class that I already teach. If parental permission is not received for any of the </w:t>
            </w:r>
            <w:proofErr w:type="gramStart"/>
            <w:r w:rsidRPr="00985892">
              <w:rPr>
                <w:rFonts w:ascii="Arial" w:hAnsi="Arial" w:cs="Arial"/>
                <w:color w:val="000000"/>
                <w:sz w:val="22"/>
                <w:szCs w:val="22"/>
                <w:lang w:val="en-GB" w:eastAsia="en-GB"/>
              </w:rPr>
              <w:t>children</w:t>
            </w:r>
            <w:proofErr w:type="gramEnd"/>
            <w:r w:rsidRPr="00985892">
              <w:rPr>
                <w:rFonts w:ascii="Arial" w:hAnsi="Arial" w:cs="Arial"/>
                <w:color w:val="000000"/>
                <w:sz w:val="22"/>
                <w:szCs w:val="22"/>
                <w:lang w:val="en-GB" w:eastAsia="en-GB"/>
              </w:rPr>
              <w:t xml:space="preserve"> then they will not take part in the research but will still take part in the singing lesson.</w:t>
            </w:r>
          </w:p>
        </w:tc>
      </w:tr>
      <w:tr w:rsidR="00D72309" w:rsidRPr="00985892" w14:paraId="099E223D"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4393F0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15</w:t>
            </w:r>
          </w:p>
        </w:tc>
        <w:tc>
          <w:tcPr>
            <w:tcW w:w="3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334CA1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How will you identify the participants?</w:t>
            </w:r>
          </w:p>
        </w:tc>
        <w:tc>
          <w:tcPr>
            <w:tcW w:w="64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1B398B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r w:rsidRPr="00985892">
              <w:rPr>
                <w:rFonts w:ascii="Arial" w:hAnsi="Arial" w:cs="Arial"/>
                <w:color w:val="000000"/>
                <w:sz w:val="22"/>
                <w:szCs w:val="22"/>
                <w:lang w:val="en-GB" w:eastAsia="en-GB"/>
              </w:rPr>
              <w:t>This is a convenience sample of one class that would already have been taking a vocal unit of work at this time.</w:t>
            </w:r>
          </w:p>
        </w:tc>
      </w:tr>
    </w:tbl>
    <w:p w14:paraId="1294283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lang w:val="en-GB" w:eastAsia="en-GB"/>
        </w:rPr>
      </w:pPr>
    </w:p>
    <w:p w14:paraId="58D6DC2E"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p>
    <w:p w14:paraId="45C9BEA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6900"/>
        <w:gridCol w:w="820"/>
        <w:gridCol w:w="680"/>
        <w:gridCol w:w="1340"/>
      </w:tblGrid>
      <w:tr w:rsidR="00D72309" w:rsidRPr="00985892" w14:paraId="2BC362EF"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7A3123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color w:val="000000"/>
                <w:sz w:val="22"/>
                <w:szCs w:val="22"/>
                <w:lang w:val="en-GB" w:eastAsia="en-GB"/>
              </w:rPr>
            </w:pPr>
            <w:r w:rsidRPr="00985892">
              <w:rPr>
                <w:rFonts w:ascii="Arial" w:hAnsi="Arial" w:cs="Arial"/>
                <w:color w:val="000000"/>
                <w:sz w:val="20"/>
                <w:szCs w:val="20"/>
                <w:lang w:val="en-GB" w:eastAsia="en-GB"/>
              </w:rPr>
              <w:br w:type="page"/>
            </w:r>
          </w:p>
          <w:p w14:paraId="75FF694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16</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276AEB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b/>
                <w:bCs/>
                <w:color w:val="000000"/>
                <w:sz w:val="22"/>
                <w:szCs w:val="22"/>
                <w:lang w:val="en-GB" w:eastAsia="en-GB"/>
              </w:rPr>
              <w:t>Information for participants:</w:t>
            </w:r>
          </w:p>
        </w:tc>
        <w:tc>
          <w:tcPr>
            <w:tcW w:w="8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7E18BDB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16"/>
                <w:szCs w:val="16"/>
                <w:lang w:val="en-GB" w:eastAsia="en-GB"/>
              </w:rPr>
            </w:pPr>
          </w:p>
          <w:p w14:paraId="1632707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2811696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8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F05B5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16"/>
                <w:szCs w:val="16"/>
                <w:lang w:val="en-GB" w:eastAsia="en-GB"/>
              </w:rPr>
            </w:pPr>
          </w:p>
          <w:p w14:paraId="590B90E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N/A</w:t>
            </w:r>
          </w:p>
        </w:tc>
      </w:tr>
      <w:tr w:rsidR="00D72309" w:rsidRPr="00985892" w14:paraId="073FA682"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1B7435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17</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E9E41C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describe the main research procedures to participants in advance, so that they are informed about what to expect?</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84D865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126D64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9F7172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ECD1A26"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FE388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18</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6F1630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tell participants that their participation is voluntary?</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570774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69BDA8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41BEFD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06D41BF"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D70CDC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19</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B92A74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obtain written consent for participation?</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42734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F10C62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18D9A8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5507DF1"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A80120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20</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E4087F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explain to participants that refusal to participate in the research will not affect their treatment or education (if relevant)?</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CADA88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D276F6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CE8AD6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41CEE0B"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BFC4B4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21</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8E0127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the research is observational, will you ask participants for their consent to being observed?</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7316A3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DC4E45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579FE4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CA37A5B"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4E4E65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22</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C64DF2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tell participants that they may withdraw from the research at any time and for any reason?</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4D2F08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B625EC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7DBF7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0C7E0E5"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699F41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23</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B34DF2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With questionnaires, will you give participants the option of omitting questions they do not want to answer?</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661D7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285C4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0D259B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8D7A32A"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F0BAC3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24</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DDAEA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tell participants that their data will be treated with full confidentiality and that, if published, it will not be identifiable as theirs?</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25ADBC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2AEDC7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94C229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840FEC5"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39B77D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25</w:t>
            </w:r>
          </w:p>
        </w:tc>
        <w:tc>
          <w:tcPr>
            <w:tcW w:w="69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E508CF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you debrief participants at the end of their participation, in a way appropriate to the type of research undertaken?</w:t>
            </w:r>
          </w:p>
        </w:tc>
        <w:tc>
          <w:tcPr>
            <w:tcW w:w="8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33D3CE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F56E50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8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39C24E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0E47B5D" w14:textId="77777777" w:rsidTr="00D72309">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07ABCA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26</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FA370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NO</w:t>
            </w:r>
            <w:r w:rsidRPr="00985892">
              <w:rPr>
                <w:rFonts w:ascii="Arial" w:hAnsi="Arial" w:cs="Arial"/>
                <w:b/>
                <w:bCs/>
                <w:color w:val="000000"/>
                <w:sz w:val="22"/>
                <w:szCs w:val="22"/>
                <w:lang w:val="en-GB" w:eastAsia="en-GB"/>
              </w:rPr>
              <w:t xml:space="preserve"> </w:t>
            </w:r>
            <w:r w:rsidRPr="00985892">
              <w:rPr>
                <w:rFonts w:ascii="Arial" w:hAnsi="Arial" w:cs="Arial"/>
                <w:color w:val="000000"/>
                <w:sz w:val="22"/>
                <w:szCs w:val="22"/>
                <w:lang w:val="en-GB" w:eastAsia="en-GB"/>
              </w:rPr>
              <w:t xml:space="preserve">to any of above questions, please give an explanation </w:t>
            </w:r>
          </w:p>
        </w:tc>
      </w:tr>
      <w:tr w:rsidR="00D72309" w:rsidRPr="00985892" w14:paraId="3F4FD99E" w14:textId="77777777" w:rsidTr="00D72309">
        <w:tc>
          <w:tcPr>
            <w:tcW w:w="38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85D3F2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27</w:t>
            </w:r>
          </w:p>
        </w:tc>
        <w:tc>
          <w:tcPr>
            <w:tcW w:w="974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C4CA6F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16A53F"/>
                <w:lang w:val="en-GB" w:eastAsia="en-GB"/>
              </w:rPr>
            </w:pPr>
            <w:r w:rsidRPr="00985892">
              <w:rPr>
                <w:rFonts w:ascii="Arial" w:hAnsi="Arial" w:cs="Arial"/>
                <w:color w:val="16A53F"/>
                <w:sz w:val="22"/>
                <w:szCs w:val="22"/>
                <w:lang w:val="en-GB" w:eastAsia="en-GB"/>
              </w:rPr>
              <w:t xml:space="preserve">You should be able to tick YES for </w:t>
            </w:r>
            <w:proofErr w:type="gramStart"/>
            <w:r w:rsidRPr="00985892">
              <w:rPr>
                <w:rFonts w:ascii="Arial" w:hAnsi="Arial" w:cs="Arial"/>
                <w:color w:val="16A53F"/>
                <w:sz w:val="22"/>
                <w:szCs w:val="22"/>
                <w:lang w:val="en-GB" w:eastAsia="en-GB"/>
              </w:rPr>
              <w:t>all of</w:t>
            </w:r>
            <w:proofErr w:type="gramEnd"/>
            <w:r w:rsidRPr="00985892">
              <w:rPr>
                <w:rFonts w:ascii="Arial" w:hAnsi="Arial" w:cs="Arial"/>
                <w:color w:val="16A53F"/>
                <w:sz w:val="22"/>
                <w:szCs w:val="22"/>
                <w:lang w:val="en-GB" w:eastAsia="en-GB"/>
              </w:rPr>
              <w:t xml:space="preserve"> these questions. If not, then explain why not in this box.</w:t>
            </w:r>
          </w:p>
          <w:p w14:paraId="73AF2B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231176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05C2E9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bl>
    <w:p w14:paraId="755C5D4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7373A00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35CECC3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40"/>
        <w:gridCol w:w="6320"/>
        <w:gridCol w:w="740"/>
        <w:gridCol w:w="600"/>
        <w:gridCol w:w="1260"/>
      </w:tblGrid>
      <w:tr w:rsidR="00D72309" w:rsidRPr="00985892" w14:paraId="6872DBA0" w14:textId="77777777">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97E13B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color w:val="000000"/>
                <w:sz w:val="22"/>
                <w:szCs w:val="22"/>
                <w:lang w:val="en-GB" w:eastAsia="en-GB"/>
              </w:rPr>
              <w:t>28</w:t>
            </w:r>
          </w:p>
        </w:tc>
        <w:tc>
          <w:tcPr>
            <w:tcW w:w="63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4C6CE8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lang w:val="en-GB" w:eastAsia="en-GB"/>
              </w:rPr>
            </w:pPr>
            <w:r w:rsidRPr="00985892">
              <w:rPr>
                <w:rFonts w:ascii="Arial" w:hAnsi="Arial" w:cs="Arial"/>
                <w:b/>
                <w:bCs/>
                <w:color w:val="000000"/>
                <w:sz w:val="22"/>
                <w:szCs w:val="22"/>
                <w:lang w:val="en-GB" w:eastAsia="en-GB"/>
              </w:rPr>
              <w:t>Information for participants:</w:t>
            </w:r>
          </w:p>
        </w:tc>
        <w:tc>
          <w:tcPr>
            <w:tcW w:w="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69EE38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16"/>
                <w:szCs w:val="16"/>
                <w:lang w:val="en-GB" w:eastAsia="en-GB"/>
              </w:rPr>
            </w:pPr>
          </w:p>
          <w:p w14:paraId="72E96C9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7FF6DDB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3CA412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16"/>
                <w:szCs w:val="16"/>
                <w:lang w:val="en-GB" w:eastAsia="en-GB"/>
              </w:rPr>
            </w:pPr>
          </w:p>
          <w:p w14:paraId="7D77653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N/A</w:t>
            </w:r>
          </w:p>
        </w:tc>
      </w:tr>
      <w:tr w:rsidR="00D72309" w:rsidRPr="00985892" w14:paraId="7CA5AB85"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960718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29</w:t>
            </w:r>
          </w:p>
        </w:tc>
        <w:tc>
          <w:tcPr>
            <w:tcW w:w="63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3EF16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participants be paid?</w:t>
            </w:r>
          </w:p>
        </w:tc>
        <w:tc>
          <w:tcPr>
            <w:tcW w:w="7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637DA9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7C9E9C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819B0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F254D2B"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AB2005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30</w:t>
            </w:r>
          </w:p>
        </w:tc>
        <w:tc>
          <w:tcPr>
            <w:tcW w:w="63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9C38F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Is specialist electrical or other equipment to be used with participants?</w:t>
            </w:r>
          </w:p>
        </w:tc>
        <w:tc>
          <w:tcPr>
            <w:tcW w:w="7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E716E7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0A88D4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D40846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F356B96"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50E695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31</w:t>
            </w:r>
          </w:p>
        </w:tc>
        <w:tc>
          <w:tcPr>
            <w:tcW w:w="63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4EB74F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Are there any financial or other interests to the investigator or University arising from this study?</w:t>
            </w:r>
          </w:p>
        </w:tc>
        <w:tc>
          <w:tcPr>
            <w:tcW w:w="7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7F3CD9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F234F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8AFE6C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46ABB82"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F6D26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32</w:t>
            </w:r>
          </w:p>
        </w:tc>
        <w:tc>
          <w:tcPr>
            <w:tcW w:w="63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9714B6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the research activity involve deliberately misleading participants in any way, or the partial or full concealment of the specific study aims?</w:t>
            </w:r>
          </w:p>
        </w:tc>
        <w:tc>
          <w:tcPr>
            <w:tcW w:w="7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A66B41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117B1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75143CB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B1891ED"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DA8418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33</w:t>
            </w:r>
          </w:p>
        </w:tc>
        <w:tc>
          <w:tcPr>
            <w:tcW w:w="892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AE6563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YES</w:t>
            </w:r>
            <w:r w:rsidRPr="00985892">
              <w:rPr>
                <w:rFonts w:ascii="Arial" w:hAnsi="Arial" w:cs="Arial"/>
                <w:b/>
                <w:bCs/>
                <w:color w:val="000000"/>
                <w:sz w:val="22"/>
                <w:szCs w:val="22"/>
                <w:lang w:val="en-GB" w:eastAsia="en-GB"/>
              </w:rPr>
              <w:t xml:space="preserve"> </w:t>
            </w:r>
            <w:r w:rsidRPr="00985892">
              <w:rPr>
                <w:rFonts w:ascii="Arial" w:hAnsi="Arial" w:cs="Arial"/>
                <w:color w:val="000000"/>
                <w:sz w:val="22"/>
                <w:szCs w:val="22"/>
                <w:lang w:val="en-GB" w:eastAsia="en-GB"/>
              </w:rPr>
              <w:t xml:space="preserve">to any question, please provide full details </w:t>
            </w:r>
          </w:p>
        </w:tc>
      </w:tr>
      <w:tr w:rsidR="00D72309" w:rsidRPr="00985892" w14:paraId="030A47DE" w14:textId="77777777" w:rsidTr="00D72309">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8A2F8A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34</w:t>
            </w:r>
          </w:p>
        </w:tc>
        <w:tc>
          <w:tcPr>
            <w:tcW w:w="892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F2A0A6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16A53F"/>
                <w:lang w:val="en-GB" w:eastAsia="en-GB"/>
              </w:rPr>
            </w:pPr>
            <w:r w:rsidRPr="00985892">
              <w:rPr>
                <w:rFonts w:ascii="Arial" w:hAnsi="Arial" w:cs="Arial"/>
                <w:color w:val="16A53F"/>
                <w:sz w:val="22"/>
                <w:szCs w:val="22"/>
                <w:lang w:val="en-GB" w:eastAsia="en-GB"/>
              </w:rPr>
              <w:t>You should be able to tick NO for most of these questions. For any cases that you have ticked YES then provide details in this box. Line 30: If you tick yes, as you’re using cameras/voice recorders to record interviews, then please state that in this box.</w:t>
            </w:r>
          </w:p>
          <w:p w14:paraId="1ADE65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0FB80D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B89869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5FD900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bl>
    <w:p w14:paraId="3C73C1C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3FDDB6A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37B405F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1055DFE0"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H: Anticipated Risks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20"/>
        <w:gridCol w:w="4800"/>
        <w:gridCol w:w="3400"/>
        <w:gridCol w:w="680"/>
        <w:gridCol w:w="860"/>
      </w:tblGrid>
      <w:tr w:rsidR="00D72309" w:rsidRPr="00985892" w14:paraId="7CC16536" w14:textId="77777777" w:rsidTr="00D72309">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97A539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4E6938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 xml:space="preserve">Outline any anticipated risks that may adversely affect any of the participants, the researchers and/or the University, and the steps that will be taken to address them. </w:t>
            </w:r>
          </w:p>
          <w:p w14:paraId="4CB7D9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442E22B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you have completed a full risk assessment (for example as required by a laboratory, or external research collaborator) you may append that to this form.</w:t>
            </w:r>
            <w:r w:rsidRPr="00985892">
              <w:rPr>
                <w:rFonts w:ascii="Arial" w:hAnsi="Arial" w:cs="Arial"/>
                <w:color w:val="000000"/>
                <w:sz w:val="20"/>
                <w:szCs w:val="20"/>
                <w:lang w:val="en-GB" w:eastAsia="en-GB"/>
              </w:rPr>
              <w:t xml:space="preserve">  </w:t>
            </w:r>
          </w:p>
        </w:tc>
      </w:tr>
      <w:tr w:rsidR="00D72309" w:rsidRPr="00985892" w14:paraId="5730D9F9" w14:textId="77777777" w:rsidTr="00D72309">
        <w:tblPrEx>
          <w:tblBorders>
            <w:top w:val="none" w:sz="0" w:space="0" w:color="auto"/>
          </w:tblBorders>
        </w:tblPrEx>
        <w:tc>
          <w:tcPr>
            <w:tcW w:w="42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254D2C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lang w:val="en-GB" w:eastAsia="en-GB"/>
              </w:rPr>
            </w:pPr>
            <w:r w:rsidRPr="00985892">
              <w:rPr>
                <w:rFonts w:ascii="Arial" w:hAnsi="Arial" w:cs="Arial"/>
                <w:color w:val="000000"/>
                <w:sz w:val="20"/>
                <w:szCs w:val="20"/>
                <w:lang w:val="en-GB" w:eastAsia="en-GB"/>
              </w:rPr>
              <w:t>2</w:t>
            </w:r>
          </w:p>
        </w:tc>
        <w:tc>
          <w:tcPr>
            <w:tcW w:w="8200" w:type="dxa"/>
            <w:gridSpan w:val="2"/>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B2740C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lang w:val="en-GB" w:eastAsia="en-GB"/>
              </w:rPr>
            </w:pPr>
            <w:r w:rsidRPr="00985892">
              <w:rPr>
                <w:rFonts w:ascii="Arial" w:hAnsi="Arial" w:cs="Arial"/>
                <w:b/>
                <w:bCs/>
                <w:color w:val="000000"/>
                <w:sz w:val="20"/>
                <w:szCs w:val="20"/>
                <w:lang w:val="en-GB" w:eastAsia="en-GB"/>
              </w:rPr>
              <w:t xml:space="preserve">Full risk assessment completed and appended? </w:t>
            </w:r>
          </w:p>
        </w:tc>
        <w:tc>
          <w:tcPr>
            <w:tcW w:w="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274E2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 xml:space="preserve">Yes </w:t>
            </w:r>
          </w:p>
        </w:tc>
        <w:tc>
          <w:tcPr>
            <w:tcW w:w="5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6928A43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139AEC6" w14:textId="77777777" w:rsidTr="00D72309">
        <w:tblPrEx>
          <w:tblBorders>
            <w:top w:val="none" w:sz="0" w:space="0" w:color="auto"/>
          </w:tblBorders>
        </w:tblPrEx>
        <w:tc>
          <w:tcPr>
            <w:tcW w:w="42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827194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8200" w:type="dxa"/>
            <w:gridSpan w:val="2"/>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F024B6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A784E7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No</w:t>
            </w:r>
          </w:p>
        </w:tc>
        <w:tc>
          <w:tcPr>
            <w:tcW w:w="5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24663CD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753F909"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CF2962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177472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Risks to participants</w:t>
            </w:r>
          </w:p>
          <w:p w14:paraId="77F1D1E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For example: emotional distress, financial disclosure, physical harm, transfer of personal data, sensitive organisational information</w:t>
            </w:r>
          </w:p>
        </w:tc>
      </w:tr>
      <w:tr w:rsidR="00D72309" w:rsidRPr="00985892" w14:paraId="20512050"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B858E6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4</w:t>
            </w:r>
          </w:p>
        </w:tc>
        <w:tc>
          <w:tcPr>
            <w:tcW w:w="4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DB5183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Risk to Participant:</w:t>
            </w:r>
          </w:p>
          <w:p w14:paraId="476E565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I will be videoing the class performing. Children may be identified from this video.</w:t>
            </w:r>
          </w:p>
          <w:p w14:paraId="6EF3EE9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F1541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Some activities may trigger emotions in the children that are unrelated to the music </w:t>
            </w:r>
            <w:proofErr w:type="gramStart"/>
            <w:r w:rsidRPr="00985892">
              <w:rPr>
                <w:rFonts w:ascii="Arial" w:hAnsi="Arial" w:cs="Arial"/>
                <w:color w:val="000000"/>
                <w:sz w:val="22"/>
                <w:szCs w:val="22"/>
                <w:lang w:val="en-GB" w:eastAsia="en-GB"/>
              </w:rPr>
              <w:t>lesson</w:t>
            </w:r>
            <w:proofErr w:type="gramEnd"/>
            <w:r w:rsidRPr="00985892">
              <w:rPr>
                <w:rFonts w:ascii="Arial" w:hAnsi="Arial" w:cs="Arial"/>
                <w:color w:val="000000"/>
                <w:sz w:val="22"/>
                <w:szCs w:val="22"/>
                <w:lang w:val="en-GB" w:eastAsia="en-GB"/>
              </w:rPr>
              <w:t xml:space="preserve"> </w:t>
            </w:r>
          </w:p>
          <w:p w14:paraId="0D91820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235BE0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Children may become upset if they do not feel they are completing the tasks or performances correctly.</w:t>
            </w:r>
          </w:p>
          <w:p w14:paraId="02C6EB1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c>
          <w:tcPr>
            <w:tcW w:w="476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435396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i/>
                <w:iCs/>
                <w:color w:val="000000"/>
                <w:sz w:val="18"/>
                <w:szCs w:val="18"/>
                <w:lang w:val="en-GB" w:eastAsia="en-GB"/>
              </w:rPr>
            </w:pPr>
            <w:r w:rsidRPr="00985892">
              <w:rPr>
                <w:rFonts w:ascii="Arial" w:hAnsi="Arial" w:cs="Arial"/>
                <w:i/>
                <w:iCs/>
                <w:color w:val="000000"/>
                <w:sz w:val="18"/>
                <w:szCs w:val="18"/>
                <w:lang w:val="en-GB" w:eastAsia="en-GB"/>
              </w:rPr>
              <w:t xml:space="preserve">How will you mitigate the Risk to </w:t>
            </w:r>
            <w:proofErr w:type="gramStart"/>
            <w:r w:rsidRPr="00985892">
              <w:rPr>
                <w:rFonts w:ascii="Arial" w:hAnsi="Arial" w:cs="Arial"/>
                <w:i/>
                <w:iCs/>
                <w:color w:val="000000"/>
                <w:sz w:val="18"/>
                <w:szCs w:val="18"/>
                <w:lang w:val="en-GB" w:eastAsia="en-GB"/>
              </w:rPr>
              <w:t>Participant</w:t>
            </w:r>
            <w:proofErr w:type="gramEnd"/>
          </w:p>
          <w:p w14:paraId="28E7134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There is at least one child who is ‘at risk’ in the class. I will ensure I know which these children </w:t>
            </w:r>
            <w:proofErr w:type="gramStart"/>
            <w:r w:rsidRPr="00985892">
              <w:rPr>
                <w:rFonts w:ascii="Arial" w:hAnsi="Arial" w:cs="Arial"/>
                <w:color w:val="000000"/>
                <w:sz w:val="22"/>
                <w:szCs w:val="22"/>
                <w:lang w:val="en-GB" w:eastAsia="en-GB"/>
              </w:rPr>
              <w:t>are</w:t>
            </w:r>
            <w:proofErr w:type="gramEnd"/>
            <w:r w:rsidRPr="00985892">
              <w:rPr>
                <w:rFonts w:ascii="Arial" w:hAnsi="Arial" w:cs="Arial"/>
                <w:color w:val="000000"/>
                <w:sz w:val="22"/>
                <w:szCs w:val="22"/>
                <w:lang w:val="en-GB" w:eastAsia="en-GB"/>
              </w:rPr>
              <w:t xml:space="preserve"> and they will not take part in the research or recording.</w:t>
            </w:r>
          </w:p>
          <w:p w14:paraId="43DBA83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CD137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An open, supportive and nurturing environment will be created in order to minimise any emotional issues.</w:t>
            </w:r>
          </w:p>
          <w:p w14:paraId="6159437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387D59A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Any issues that are raised will be reported to the child’s class teacher and recorded on CPOMs in line with school policy where appropriate.</w:t>
            </w:r>
          </w:p>
          <w:p w14:paraId="3BE57BC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DCAD49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Children will also be individually debriefed when required.</w:t>
            </w:r>
          </w:p>
          <w:p w14:paraId="194A876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B38B56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9944B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r w:rsidR="00D72309" w:rsidRPr="00985892" w14:paraId="46186AE3"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3515C7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3549B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research activity may include sensitive, embarrassing or upsetting topics (</w:t>
            </w:r>
            <w:proofErr w:type="gramStart"/>
            <w:r w:rsidRPr="00985892">
              <w:rPr>
                <w:rFonts w:ascii="Arial" w:hAnsi="Arial" w:cs="Arial"/>
                <w:color w:val="000000"/>
                <w:sz w:val="22"/>
                <w:szCs w:val="22"/>
                <w:lang w:val="en-GB" w:eastAsia="en-GB"/>
              </w:rPr>
              <w:t>e.g.</w:t>
            </w:r>
            <w:proofErr w:type="gramEnd"/>
            <w:r w:rsidRPr="00985892">
              <w:rPr>
                <w:rFonts w:ascii="Arial" w:hAnsi="Arial" w:cs="Arial"/>
                <w:color w:val="000000"/>
                <w:sz w:val="22"/>
                <w:szCs w:val="22"/>
                <w:lang w:val="en-GB"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985892">
              <w:rPr>
                <w:rFonts w:ascii="Arial" w:hAnsi="Arial" w:cs="Arial"/>
                <w:color w:val="111111"/>
                <w:sz w:val="22"/>
                <w:szCs w:val="22"/>
                <w:lang w:val="en-GB" w:eastAsia="en-GB"/>
              </w:rPr>
              <w:t xml:space="preserve">where applicable, consent procedures should make it clear that if something potentially or </w:t>
            </w:r>
            <w:proofErr w:type="gramStart"/>
            <w:r w:rsidRPr="00985892">
              <w:rPr>
                <w:rFonts w:ascii="Arial" w:hAnsi="Arial" w:cs="Arial"/>
                <w:color w:val="111111"/>
                <w:sz w:val="22"/>
                <w:szCs w:val="22"/>
                <w:lang w:val="en-GB" w:eastAsia="en-GB"/>
              </w:rPr>
              <w:t>actually illegal</w:t>
            </w:r>
            <w:proofErr w:type="gramEnd"/>
            <w:r w:rsidRPr="00985892">
              <w:rPr>
                <w:rFonts w:ascii="Arial" w:hAnsi="Arial" w:cs="Arial"/>
                <w:color w:val="111111"/>
                <w:sz w:val="22"/>
                <w:szCs w:val="22"/>
                <w:lang w:val="en-GB" w:eastAsia="en-GB"/>
              </w:rPr>
              <w:t xml:space="preserve"> is discovered in the course of a project, it may need to be disclosed to the proper authorities</w:t>
            </w:r>
          </w:p>
        </w:tc>
      </w:tr>
      <w:tr w:rsidR="00D72309" w:rsidRPr="00985892" w14:paraId="0243E8F1"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1C95E4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40" w:type="dxa"/>
            <w:gridSpan w:val="4"/>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532C58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57CF951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19697A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1944996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r w:rsidR="00D72309" w:rsidRPr="00985892" w14:paraId="1D0D15A5"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24C19E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C8B71A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Risks to investigator</w:t>
            </w:r>
          </w:p>
          <w:p w14:paraId="4C946C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For example: personal safety, physical harm, emotional distress, risk of accusation of harm/impropriety, conflict of interest</w:t>
            </w:r>
          </w:p>
        </w:tc>
      </w:tr>
      <w:tr w:rsidR="00D72309" w:rsidRPr="00985892" w14:paraId="1B5F2BB4"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A040E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4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8B2902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Risk to Investigator:</w:t>
            </w:r>
          </w:p>
          <w:p w14:paraId="65511B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lastRenderedPageBreak/>
              <w:t>There may be some conflict of interest between my role as a teacher and as a researcher.</w:t>
            </w:r>
          </w:p>
          <w:p w14:paraId="739B0C4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Children may confide information to me that is upsetting.</w:t>
            </w:r>
          </w:p>
          <w:p w14:paraId="1E33A72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I am using techniques from Acceptance and Commitment Coaching and am not a fully trained coach.</w:t>
            </w:r>
          </w:p>
          <w:p w14:paraId="3EA0AAC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34C4A1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c>
          <w:tcPr>
            <w:tcW w:w="476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6767F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i/>
                <w:iCs/>
                <w:color w:val="000000"/>
                <w:sz w:val="18"/>
                <w:szCs w:val="18"/>
                <w:lang w:val="en-GB" w:eastAsia="en-GB"/>
              </w:rPr>
            </w:pPr>
            <w:r w:rsidRPr="00985892">
              <w:rPr>
                <w:rFonts w:ascii="Arial" w:hAnsi="Arial" w:cs="Arial"/>
                <w:i/>
                <w:iCs/>
                <w:color w:val="000000"/>
                <w:sz w:val="18"/>
                <w:szCs w:val="18"/>
                <w:lang w:val="en-GB" w:eastAsia="en-GB"/>
              </w:rPr>
              <w:lastRenderedPageBreak/>
              <w:t>How will you mitigate the Risk to Investigator:</w:t>
            </w:r>
          </w:p>
          <w:p w14:paraId="780BCF1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As I am doing the research as part of my employment. Any potential conflict would have </w:t>
            </w:r>
            <w:r w:rsidRPr="00985892">
              <w:rPr>
                <w:rFonts w:ascii="Arial" w:hAnsi="Arial" w:cs="Arial"/>
                <w:color w:val="000000"/>
                <w:sz w:val="22"/>
                <w:szCs w:val="22"/>
                <w:lang w:val="en-GB" w:eastAsia="en-GB"/>
              </w:rPr>
              <w:lastRenderedPageBreak/>
              <w:t>to be resolved as a teacher and this would be noted in research notes.</w:t>
            </w:r>
          </w:p>
          <w:p w14:paraId="78154C5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Any information that children give me would be dealt with in line with the Schools GDPR and Safeguarding Policy.</w:t>
            </w:r>
          </w:p>
          <w:p w14:paraId="641ED0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 have undertaken a </w:t>
            </w:r>
            <w:proofErr w:type="gramStart"/>
            <w:r w:rsidRPr="00985892">
              <w:rPr>
                <w:rFonts w:ascii="Arial" w:hAnsi="Arial" w:cs="Arial"/>
                <w:color w:val="000000"/>
                <w:sz w:val="22"/>
                <w:szCs w:val="22"/>
                <w:lang w:val="en-GB" w:eastAsia="en-GB"/>
              </w:rPr>
              <w:t>3 session</w:t>
            </w:r>
            <w:proofErr w:type="gramEnd"/>
            <w:r w:rsidRPr="00985892">
              <w:rPr>
                <w:rFonts w:ascii="Arial" w:hAnsi="Arial" w:cs="Arial"/>
                <w:color w:val="000000"/>
                <w:sz w:val="22"/>
                <w:szCs w:val="22"/>
                <w:lang w:val="en-GB" w:eastAsia="en-GB"/>
              </w:rPr>
              <w:t xml:space="preserve"> course in Acceptance and Commitment Coaching for Musicians as part of my PGCert. I have emailed Dr David Juncos about attending supervision sessions with him concerning this project.</w:t>
            </w:r>
          </w:p>
          <w:p w14:paraId="0D3DBDB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r w:rsidR="00D72309" w:rsidRPr="00985892" w14:paraId="77C76462" w14:textId="77777777" w:rsidTr="00D72309">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D1C55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7</w:t>
            </w:r>
          </w:p>
        </w:tc>
        <w:tc>
          <w:tcPr>
            <w:tcW w:w="974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301850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University/institutional risks</w:t>
            </w:r>
          </w:p>
          <w:p w14:paraId="5C59226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For example: adverse publicity, financial loss, data protection</w:t>
            </w:r>
          </w:p>
        </w:tc>
      </w:tr>
      <w:tr w:rsidR="00D72309" w:rsidRPr="00985892" w14:paraId="4E1D098A" w14:textId="77777777" w:rsidTr="00D72309">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763050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48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CC3C58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Risk to University:</w:t>
            </w:r>
          </w:p>
          <w:p w14:paraId="2D7D1DB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There is a risk of data protection to the University.</w:t>
            </w:r>
          </w:p>
          <w:p w14:paraId="33EAABC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CCC11F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BDAC89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c>
          <w:tcPr>
            <w:tcW w:w="476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4E0CB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i/>
                <w:iCs/>
                <w:color w:val="000000"/>
                <w:sz w:val="18"/>
                <w:szCs w:val="18"/>
                <w:lang w:val="en-GB" w:eastAsia="en-GB"/>
              </w:rPr>
            </w:pPr>
            <w:r w:rsidRPr="00985892">
              <w:rPr>
                <w:rFonts w:ascii="Arial" w:hAnsi="Arial" w:cs="Arial"/>
                <w:i/>
                <w:iCs/>
                <w:color w:val="000000"/>
                <w:sz w:val="18"/>
                <w:szCs w:val="18"/>
                <w:lang w:val="en-GB" w:eastAsia="en-GB"/>
              </w:rPr>
              <w:t>How will you mitigate the Risk to University:</w:t>
            </w:r>
          </w:p>
          <w:p w14:paraId="044B9E3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All data will be stored securely on my computer which has a password and is only accessed by </w:t>
            </w:r>
            <w:proofErr w:type="gramStart"/>
            <w:r w:rsidRPr="00985892">
              <w:rPr>
                <w:rFonts w:ascii="Arial" w:hAnsi="Arial" w:cs="Arial"/>
                <w:color w:val="000000"/>
                <w:sz w:val="22"/>
                <w:szCs w:val="22"/>
                <w:lang w:val="en-GB" w:eastAsia="en-GB"/>
              </w:rPr>
              <w:t>myself  The</w:t>
            </w:r>
            <w:proofErr w:type="gramEnd"/>
            <w:r w:rsidRPr="00985892">
              <w:rPr>
                <w:rFonts w:ascii="Arial" w:hAnsi="Arial" w:cs="Arial"/>
                <w:color w:val="000000"/>
                <w:sz w:val="22"/>
                <w:szCs w:val="22"/>
                <w:lang w:val="en-GB" w:eastAsia="en-GB"/>
              </w:rPr>
              <w:t xml:space="preserve"> data will be destroyed at the end of the project.</w:t>
            </w:r>
          </w:p>
          <w:p w14:paraId="640202A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Any videos of the children performing must also be stored on the </w:t>
            </w:r>
            <w:proofErr w:type="gramStart"/>
            <w:r w:rsidRPr="00985892">
              <w:rPr>
                <w:rFonts w:ascii="Arial" w:hAnsi="Arial" w:cs="Arial"/>
                <w:color w:val="000000"/>
                <w:sz w:val="22"/>
                <w:szCs w:val="22"/>
                <w:lang w:val="en-GB" w:eastAsia="en-GB"/>
              </w:rPr>
              <w:t>schools</w:t>
            </w:r>
            <w:proofErr w:type="gramEnd"/>
            <w:r w:rsidRPr="00985892">
              <w:rPr>
                <w:rFonts w:ascii="Arial" w:hAnsi="Arial" w:cs="Arial"/>
                <w:color w:val="000000"/>
                <w:sz w:val="22"/>
                <w:szCs w:val="22"/>
                <w:lang w:val="en-GB" w:eastAsia="en-GB"/>
              </w:rPr>
              <w:t xml:space="preserve"> secure server which is password protected. This is in line with the school’s GDPR policy on images.</w:t>
            </w:r>
          </w:p>
          <w:p w14:paraId="3C2D2D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C3DC0E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bl>
    <w:p w14:paraId="4B03C39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b/>
          <w:bCs/>
          <w:color w:val="000000"/>
          <w:sz w:val="22"/>
          <w:szCs w:val="22"/>
          <w:lang w:val="en-GB" w:eastAsia="en-GB"/>
        </w:rPr>
      </w:pPr>
    </w:p>
    <w:p w14:paraId="6A73EE4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p w14:paraId="7C899D0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6680"/>
        <w:gridCol w:w="580"/>
        <w:gridCol w:w="600"/>
        <w:gridCol w:w="1160"/>
      </w:tblGrid>
      <w:tr w:rsidR="00D72309" w:rsidRPr="00985892" w14:paraId="5B3667A9"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65A9B1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9020" w:type="dxa"/>
            <w:gridSpan w:val="4"/>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CFDAB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Disclosure and Barring Service</w:t>
            </w:r>
          </w:p>
        </w:tc>
      </w:tr>
      <w:tr w:rsidR="00D72309" w:rsidRPr="00985892" w14:paraId="4D58F6B3" w14:textId="77777777">
        <w:tblPrEx>
          <w:tblBorders>
            <w:top w:val="none" w:sz="0" w:space="0" w:color="auto"/>
          </w:tblBorders>
        </w:tblPrEx>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133ADB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6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69D025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If the research activity involves children or vulnerable adults, a Disclosure and Barring Service (DBS) certificate must be obtained before any contact with such participants.</w:t>
            </w:r>
          </w:p>
        </w:tc>
        <w:tc>
          <w:tcPr>
            <w:tcW w:w="5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1070169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371FFEF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6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bottom"/>
          </w:tcPr>
          <w:p w14:paraId="61852E9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N/A</w:t>
            </w:r>
          </w:p>
        </w:tc>
      </w:tr>
      <w:tr w:rsidR="00D72309" w:rsidRPr="00985892" w14:paraId="34D67214"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8FD12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10</w:t>
            </w:r>
          </w:p>
        </w:tc>
        <w:tc>
          <w:tcPr>
            <w:tcW w:w="6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FB90B4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Does your research require you to hold a current DBS Certificate?</w:t>
            </w:r>
          </w:p>
        </w:tc>
        <w:tc>
          <w:tcPr>
            <w:tcW w:w="5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8F1C22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0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DB1866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E7E78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color w:val="000000"/>
                <w:sz w:val="20"/>
                <w:szCs w:val="20"/>
                <w:lang w:val="en-GB" w:eastAsia="en-GB"/>
              </w:rPr>
            </w:pPr>
            <w:r w:rsidRPr="00985892">
              <w:rPr>
                <w:rFonts w:ascii="Segoe UI Symbol" w:hAnsi="Segoe UI Symbol" w:cs="Segoe UI Symbol"/>
                <w:color w:val="000000"/>
                <w:sz w:val="22"/>
                <w:szCs w:val="22"/>
                <w:lang w:val="en-GB" w:eastAsia="en-GB"/>
              </w:rPr>
              <w:t>☐</w:t>
            </w:r>
          </w:p>
        </w:tc>
      </w:tr>
    </w:tbl>
    <w:p w14:paraId="21E3478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273BCCD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3C2E939F"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lang w:val="en-GB" w:eastAsia="en-GB"/>
        </w:rPr>
      </w:pPr>
    </w:p>
    <w:p w14:paraId="61E21F1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I: Feedback, Consent and Confidentiality</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20"/>
        <w:gridCol w:w="9740"/>
      </w:tblGrid>
      <w:tr w:rsidR="00D72309" w:rsidRPr="00985892" w14:paraId="7066DE15" w14:textId="77777777">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ACF978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w:t>
            </w:r>
          </w:p>
        </w:tc>
        <w:tc>
          <w:tcPr>
            <w:tcW w:w="9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8F4547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Feedback</w:t>
            </w:r>
          </w:p>
          <w:p w14:paraId="6059CEF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What de-briefing and feedback will be provided to participants, how will this be done and when? </w:t>
            </w:r>
          </w:p>
        </w:tc>
      </w:tr>
      <w:tr w:rsidR="00D72309" w:rsidRPr="00985892" w14:paraId="2969F546" w14:textId="77777777">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562B6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6FF40E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I will provide the parents of the children with my contact details and provide a summary of my research to the head teacher.</w:t>
            </w:r>
          </w:p>
        </w:tc>
      </w:tr>
      <w:tr w:rsidR="00D72309" w:rsidRPr="00985892" w14:paraId="43A5141A" w14:textId="77777777">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0F354F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w:t>
            </w:r>
          </w:p>
        </w:tc>
        <w:tc>
          <w:tcPr>
            <w:tcW w:w="9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20FA66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b/>
                <w:bCs/>
                <w:color w:val="000000"/>
                <w:sz w:val="22"/>
                <w:szCs w:val="22"/>
                <w:lang w:val="en-GB" w:eastAsia="en-GB"/>
              </w:rPr>
              <w:t>Informed consent</w:t>
            </w:r>
          </w:p>
          <w:p w14:paraId="5D7098D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72309" w:rsidRPr="00985892" w14:paraId="0EE30065" w14:textId="77777777">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F00FD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41042E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A letter will be sent to all parents and carers in the class which will give details of their child’s involvement, the information I am seeking and its purpose.  They will return a formal consent form. If a consent form is not received, the child will not take part in the research but will still take part in the singing lessons.  I will also discuss the research with the children including an opportunity for them to ask questions. </w:t>
            </w:r>
          </w:p>
        </w:tc>
      </w:tr>
      <w:tr w:rsidR="00D72309" w:rsidRPr="00985892" w14:paraId="67705ECA" w14:textId="77777777">
        <w:tblPrEx>
          <w:tblBorders>
            <w:top w:val="none" w:sz="0" w:space="0" w:color="auto"/>
          </w:tblBorders>
        </w:tblPrEx>
        <w:tc>
          <w:tcPr>
            <w:tcW w:w="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592D4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97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CFB439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Confidentiality / Anonymity</w:t>
            </w:r>
          </w:p>
          <w:p w14:paraId="2E5E019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Set out how anonymity of participants and confidentiality will be ensured in any outputs. If anonymity is not being offered, explain why this is the case. </w:t>
            </w:r>
          </w:p>
        </w:tc>
      </w:tr>
      <w:tr w:rsidR="00D72309" w:rsidRPr="00985892" w14:paraId="679F0F1D" w14:textId="77777777">
        <w:tc>
          <w:tcPr>
            <w:tcW w:w="4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CF150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9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09D1A8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I will use a code name for each participant that is individually referenced. The key to this will be stored in a password secured file on my computer. None of the children will be named or identified.</w:t>
            </w:r>
          </w:p>
          <w:p w14:paraId="160E5F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078DB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778295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bl>
    <w:p w14:paraId="5C13B15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b/>
          <w:bCs/>
          <w:color w:val="000000"/>
          <w:sz w:val="22"/>
          <w:szCs w:val="22"/>
          <w:lang w:val="en-GB" w:eastAsia="en-GB"/>
        </w:rPr>
      </w:pPr>
    </w:p>
    <w:p w14:paraId="7A8810D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lang w:val="en-GB" w:eastAsia="en-GB"/>
        </w:rPr>
      </w:pPr>
    </w:p>
    <w:p w14:paraId="50FB73C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99496FE"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b/>
          <w:bCs/>
          <w:color w:val="000000"/>
          <w:sz w:val="22"/>
          <w:szCs w:val="22"/>
          <w:lang w:val="en-GB" w:eastAsia="en-GB"/>
        </w:rPr>
      </w:pPr>
      <w:r w:rsidRPr="00985892">
        <w:rPr>
          <w:rFonts w:ascii="Arial" w:hAnsi="Arial" w:cs="Arial"/>
          <w:b/>
          <w:bCs/>
          <w:color w:val="000000"/>
          <w:sz w:val="22"/>
          <w:szCs w:val="22"/>
          <w:lang w:val="en-GB" w:eastAsia="en-GB"/>
        </w:rPr>
        <w:t>SECTION J: Data Protection and Storage</w:t>
      </w:r>
    </w:p>
    <w:p w14:paraId="34716CF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both"/>
        <w:rPr>
          <w:rFonts w:ascii="Arial" w:hAnsi="Arial" w:cs="Arial"/>
          <w:color w:val="000000"/>
          <w:lang w:val="en-GB" w:eastAsia="en-GB"/>
        </w:rPr>
      </w:pPr>
      <w:r w:rsidRPr="00985892">
        <w:rPr>
          <w:rFonts w:ascii="Arial" w:hAnsi="Arial" w:cs="Arial"/>
          <w:color w:val="000000"/>
          <w:sz w:val="22"/>
          <w:szCs w:val="22"/>
          <w:lang w:val="en-GB" w:eastAsia="en-GB"/>
        </w:rPr>
        <w:t>In completing this section refer to the University’s Research Data Management Policy and the extensive resources on the University’s Research Data Management web pages (</w:t>
      </w:r>
      <w:hyperlink r:id="rId37" w:history="1">
        <w:r w:rsidRPr="00985892">
          <w:rPr>
            <w:rFonts w:ascii="Arial" w:hAnsi="Arial" w:cs="Arial"/>
            <w:color w:val="0000FF"/>
            <w:sz w:val="22"/>
            <w:szCs w:val="22"/>
            <w:u w:val="single" w:color="0000FF"/>
            <w:lang w:val="en-GB" w:eastAsia="en-GB"/>
          </w:rPr>
          <w:t>http://uwtsd.ac.uk/library/research-data-management/</w:t>
        </w:r>
      </w:hyperlink>
      <w:r w:rsidRPr="00985892">
        <w:rPr>
          <w:rFonts w:ascii="Arial" w:hAnsi="Arial" w:cs="Arial"/>
          <w:color w:val="000000"/>
          <w:sz w:val="22"/>
          <w:szCs w:val="22"/>
          <w:lang w:val="en-GB" w:eastAsia="en-GB"/>
        </w:rPr>
        <w:t>).</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140"/>
        <w:gridCol w:w="6420"/>
        <w:gridCol w:w="660"/>
        <w:gridCol w:w="1040"/>
      </w:tblGrid>
      <w:tr w:rsidR="00D72309" w:rsidRPr="00985892" w14:paraId="357E80B8" w14:textId="77777777">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E6EC9C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1</w:t>
            </w:r>
          </w:p>
        </w:tc>
        <w:tc>
          <w:tcPr>
            <w:tcW w:w="6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B40978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Does the research activity involve personal data (as defined by the General Data Protection Regulation 2016 “GDPR” and the Data Protection Act 2018 “DPA”)?</w:t>
            </w:r>
          </w:p>
        </w:tc>
        <w:tc>
          <w:tcPr>
            <w:tcW w:w="6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802495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AC4A87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48B72231" w14:textId="77777777">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11CD6E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6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A6C4CE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567"/>
              <w:rPr>
                <w:rFonts w:ascii="Arial" w:hAnsi="Arial" w:cs="Arial"/>
                <w:lang w:val="en-GB" w:eastAsia="en-GB"/>
              </w:rPr>
            </w:pPr>
            <w:r w:rsidRPr="00985892">
              <w:rPr>
                <w:rFonts w:ascii="Arial" w:hAnsi="Arial" w:cs="Arial"/>
                <w:b/>
                <w:bCs/>
                <w:i/>
                <w:iCs/>
                <w:color w:val="000000"/>
                <w:sz w:val="22"/>
                <w:szCs w:val="22"/>
                <w:lang w:val="en-GB" w:eastAsia="en-GB"/>
              </w:rPr>
              <w:t>“Personal data”</w:t>
            </w:r>
            <w:r w:rsidRPr="00985892">
              <w:rPr>
                <w:rFonts w:ascii="Arial" w:hAnsi="Arial" w:cs="Arial"/>
                <w:i/>
                <w:iCs/>
                <w:color w:val="000000"/>
                <w:sz w:val="22"/>
                <w:szCs w:val="22"/>
                <w:lang w:val="en-GB" w:eastAsia="en-GB"/>
              </w:rPr>
              <w:t xml:space="preserve"> </w:t>
            </w:r>
            <w:r w:rsidRPr="00985892">
              <w:rPr>
                <w:rFonts w:ascii="Arial" w:hAnsi="Arial" w:cs="Arial"/>
                <w:i/>
                <w:iCs/>
                <w:color w:val="262626"/>
                <w:sz w:val="22"/>
                <w:szCs w:val="22"/>
                <w:lang w:val="en-GB" w:eastAsia="en-GB"/>
              </w:rPr>
              <w:t xml:space="preserve">means any information relating to an identified or identifiable natural person (‘data subject’). An identifiable natural person is one who can be identified, directly or indirectly, </w:t>
            </w:r>
            <w:proofErr w:type="gramStart"/>
            <w:r w:rsidRPr="00985892">
              <w:rPr>
                <w:rFonts w:ascii="Arial" w:hAnsi="Arial" w:cs="Arial"/>
                <w:i/>
                <w:iCs/>
                <w:color w:val="262626"/>
                <w:sz w:val="22"/>
                <w:szCs w:val="22"/>
                <w:lang w:val="en-GB" w:eastAsia="en-GB"/>
              </w:rPr>
              <w:t>in particular by</w:t>
            </w:r>
            <w:proofErr w:type="gramEnd"/>
            <w:r w:rsidRPr="00985892">
              <w:rPr>
                <w:rFonts w:ascii="Arial" w:hAnsi="Arial" w:cs="Arial"/>
                <w:i/>
                <w:iCs/>
                <w:color w:val="262626"/>
                <w:sz w:val="22"/>
                <w:szCs w:val="22"/>
                <w:lang w:val="en-GB"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6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7CE37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D24680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8B15FC8" w14:textId="77777777" w:rsidTr="00D72309">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4A789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2</w:t>
            </w:r>
          </w:p>
        </w:tc>
        <w:tc>
          <w:tcPr>
            <w:tcW w:w="81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A48E86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If YES, provide a</w:t>
            </w:r>
            <w:r w:rsidRPr="00985892">
              <w:rPr>
                <w:rFonts w:ascii="Arial" w:hAnsi="Arial" w:cs="Arial"/>
                <w:b/>
                <w:bCs/>
                <w:color w:val="000000"/>
                <w:sz w:val="22"/>
                <w:szCs w:val="22"/>
                <w:lang w:val="en-GB" w:eastAsia="en-GB"/>
              </w:rPr>
              <w:t xml:space="preserve"> </w:t>
            </w:r>
            <w:r w:rsidRPr="00985892">
              <w:rPr>
                <w:rFonts w:ascii="Arial" w:hAnsi="Arial" w:cs="Arial"/>
                <w:color w:val="000000"/>
                <w:sz w:val="22"/>
                <w:szCs w:val="22"/>
                <w:lang w:val="en-GB" w:eastAsia="en-GB"/>
              </w:rPr>
              <w:t>description of the data and explain why this data needs to be collected:</w:t>
            </w:r>
          </w:p>
        </w:tc>
      </w:tr>
      <w:tr w:rsidR="00D72309" w:rsidRPr="00985892" w14:paraId="2269548B" w14:textId="77777777" w:rsidTr="00D72309">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7B44E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1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B40E65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Personal data includes the signed consent forms and the video recordings made.</w:t>
            </w:r>
          </w:p>
        </w:tc>
      </w:tr>
      <w:tr w:rsidR="00D72309" w:rsidRPr="00985892" w14:paraId="3F3A6560" w14:textId="77777777">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DDD1CE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w:t>
            </w:r>
          </w:p>
        </w:tc>
        <w:tc>
          <w:tcPr>
            <w:tcW w:w="6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6AAC3E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Does it involve special category data (as defined by the GDPR)?</w:t>
            </w:r>
          </w:p>
        </w:tc>
        <w:tc>
          <w:tcPr>
            <w:tcW w:w="6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02A43A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6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072CD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7769D330" w14:textId="77777777">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E4FF76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64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CD2267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567"/>
              <w:rPr>
                <w:rFonts w:ascii="Arial" w:hAnsi="Arial" w:cs="Arial"/>
                <w:color w:val="000000"/>
                <w:lang w:val="en-GB" w:eastAsia="en-GB"/>
              </w:rPr>
            </w:pPr>
            <w:r w:rsidRPr="00985892">
              <w:rPr>
                <w:rFonts w:ascii="Arial" w:hAnsi="Arial" w:cs="Arial"/>
                <w:b/>
                <w:bCs/>
                <w:i/>
                <w:iCs/>
                <w:color w:val="000000"/>
                <w:sz w:val="20"/>
                <w:szCs w:val="20"/>
                <w:lang w:val="en-GB" w:eastAsia="en-GB"/>
              </w:rPr>
              <w:t>“Special category data”</w:t>
            </w:r>
            <w:r w:rsidRPr="00985892">
              <w:rPr>
                <w:rFonts w:ascii="Arial" w:hAnsi="Arial" w:cs="Arial"/>
                <w:i/>
                <w:iCs/>
                <w:color w:val="000000"/>
                <w:sz w:val="20"/>
                <w:szCs w:val="20"/>
                <w:lang w:val="en-GB" w:eastAsia="en-GB"/>
              </w:rPr>
              <w:t> means sensitive personal data consisting of information as to the data subjects’ –</w:t>
            </w:r>
          </w:p>
          <w:p w14:paraId="451AA87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(a) racial or ethnic origin,</w:t>
            </w:r>
          </w:p>
          <w:p w14:paraId="2ABD425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(b) political opinions,</w:t>
            </w:r>
          </w:p>
          <w:p w14:paraId="39A688B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w:t>
            </w:r>
            <w:proofErr w:type="gramStart"/>
            <w:r w:rsidRPr="00985892">
              <w:rPr>
                <w:rFonts w:ascii="Arial" w:hAnsi="Arial" w:cs="Arial"/>
                <w:i/>
                <w:iCs/>
                <w:color w:val="000000"/>
                <w:sz w:val="20"/>
                <w:szCs w:val="20"/>
                <w:lang w:val="en-GB" w:eastAsia="en-GB"/>
              </w:rPr>
              <w:t>c )</w:t>
            </w:r>
            <w:proofErr w:type="gramEnd"/>
            <w:r w:rsidRPr="00985892">
              <w:rPr>
                <w:rFonts w:ascii="Arial" w:hAnsi="Arial" w:cs="Arial"/>
                <w:i/>
                <w:iCs/>
                <w:color w:val="000000"/>
                <w:sz w:val="20"/>
                <w:szCs w:val="20"/>
                <w:lang w:val="en-GB" w:eastAsia="en-GB"/>
              </w:rPr>
              <w:t xml:space="preserve"> religious beliefs or other beliefs of a similar nature,</w:t>
            </w:r>
          </w:p>
          <w:p w14:paraId="44D7225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(d) membership of a trade union (within the meaning of the Trade Union and Labour Relations (Consolidation) Act 1992),</w:t>
            </w:r>
          </w:p>
          <w:p w14:paraId="0C4DC30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(e) physical or mental health or condition,</w:t>
            </w:r>
          </w:p>
          <w:p w14:paraId="1E40498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(f) sexual life,</w:t>
            </w:r>
          </w:p>
          <w:p w14:paraId="2350787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color w:val="000000"/>
                <w:lang w:val="en-GB" w:eastAsia="en-GB"/>
              </w:rPr>
            </w:pPr>
            <w:r w:rsidRPr="00985892">
              <w:rPr>
                <w:rFonts w:ascii="Arial" w:hAnsi="Arial" w:cs="Arial"/>
                <w:i/>
                <w:iCs/>
                <w:color w:val="000000"/>
                <w:sz w:val="20"/>
                <w:szCs w:val="20"/>
                <w:lang w:val="en-GB" w:eastAsia="en-GB"/>
              </w:rPr>
              <w:t>(g) genetics,</w:t>
            </w:r>
          </w:p>
          <w:p w14:paraId="6129185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134"/>
              <w:rPr>
                <w:rFonts w:ascii="Arial" w:hAnsi="Arial" w:cs="Arial"/>
                <w:lang w:val="en-GB" w:eastAsia="en-GB"/>
              </w:rPr>
            </w:pPr>
            <w:r w:rsidRPr="00985892">
              <w:rPr>
                <w:rFonts w:ascii="Arial" w:hAnsi="Arial" w:cs="Arial"/>
                <w:i/>
                <w:iCs/>
                <w:color w:val="000000"/>
                <w:sz w:val="20"/>
                <w:szCs w:val="20"/>
                <w:lang w:val="en-GB" w:eastAsia="en-GB"/>
              </w:rPr>
              <w:t>(h) biometric data (as used for ID purposes),</w:t>
            </w:r>
          </w:p>
        </w:tc>
        <w:tc>
          <w:tcPr>
            <w:tcW w:w="6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09859B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lang w:val="en-GB" w:eastAsia="en-GB"/>
              </w:rPr>
            </w:pPr>
          </w:p>
          <w:p w14:paraId="6FB58DB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68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30AFBC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400D1766" w14:textId="77777777" w:rsidTr="00D72309">
        <w:tblPrEx>
          <w:tblBorders>
            <w:top w:val="none" w:sz="0" w:space="0" w:color="auto"/>
          </w:tblBorders>
        </w:tblPrEx>
        <w:tc>
          <w:tcPr>
            <w:tcW w:w="11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1D7C6B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4</w:t>
            </w:r>
          </w:p>
        </w:tc>
        <w:tc>
          <w:tcPr>
            <w:tcW w:w="81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DEFDC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lang w:val="en-GB" w:eastAsia="en-GB"/>
              </w:rPr>
            </w:pPr>
            <w:r w:rsidRPr="00985892">
              <w:rPr>
                <w:rFonts w:ascii="Arial" w:hAnsi="Arial" w:cs="Arial"/>
                <w:color w:val="000000"/>
                <w:sz w:val="22"/>
                <w:szCs w:val="22"/>
                <w:lang w:val="en-GB" w:eastAsia="en-GB"/>
              </w:rPr>
              <w:t>If YES, provide a</w:t>
            </w:r>
            <w:r w:rsidRPr="00985892">
              <w:rPr>
                <w:rFonts w:ascii="Arial" w:hAnsi="Arial" w:cs="Arial"/>
                <w:b/>
                <w:bCs/>
                <w:color w:val="000000"/>
                <w:sz w:val="22"/>
                <w:szCs w:val="22"/>
                <w:lang w:val="en-GB" w:eastAsia="en-GB"/>
              </w:rPr>
              <w:t xml:space="preserve"> </w:t>
            </w:r>
            <w:r w:rsidRPr="00985892">
              <w:rPr>
                <w:rFonts w:ascii="Arial" w:hAnsi="Arial" w:cs="Arial"/>
                <w:color w:val="000000"/>
                <w:sz w:val="22"/>
                <w:szCs w:val="22"/>
                <w:lang w:val="en-GB" w:eastAsia="en-GB"/>
              </w:rPr>
              <w:t>description of the special category data and explain why this data needs to be collected:</w:t>
            </w:r>
          </w:p>
        </w:tc>
      </w:tr>
      <w:tr w:rsidR="00D72309" w:rsidRPr="00985892" w14:paraId="00FC9723" w14:textId="77777777" w:rsidTr="00D72309">
        <w:tc>
          <w:tcPr>
            <w:tcW w:w="11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1477E3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1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EC10B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r w:rsidRPr="00985892">
              <w:rPr>
                <w:rFonts w:ascii="Arial" w:hAnsi="Arial" w:cs="Arial"/>
                <w:color w:val="000000"/>
                <w:sz w:val="22"/>
                <w:szCs w:val="22"/>
                <w:lang w:val="en-GB" w:eastAsia="en-GB"/>
              </w:rPr>
              <w:t>NA</w:t>
            </w:r>
          </w:p>
        </w:tc>
      </w:tr>
    </w:tbl>
    <w:p w14:paraId="753EB9A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ind w:left="108" w:hanging="108"/>
        <w:jc w:val="both"/>
        <w:rPr>
          <w:rFonts w:ascii="Arial" w:hAnsi="Arial" w:cs="Arial"/>
          <w:color w:val="000000"/>
          <w:lang w:val="en-GB" w:eastAsia="en-GB"/>
        </w:rPr>
      </w:pPr>
    </w:p>
    <w:p w14:paraId="0264643B"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jc w:val="both"/>
        <w:rPr>
          <w:rFonts w:ascii="Arial" w:hAnsi="Arial" w:cs="Arial"/>
          <w:color w:val="000000"/>
          <w:lang w:val="en-GB" w:eastAsia="en-GB"/>
        </w:rPr>
      </w:pPr>
    </w:p>
    <w:p w14:paraId="6065EB5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40"/>
        <w:gridCol w:w="7080"/>
        <w:gridCol w:w="720"/>
        <w:gridCol w:w="1120"/>
      </w:tblGrid>
      <w:tr w:rsidR="00D72309" w:rsidRPr="00985892" w14:paraId="7D8FFF6D" w14:textId="77777777">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1028CD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5</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9E257A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the research activity involve storing personal data and/or special category data on one of the following:</w:t>
            </w: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B4A181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7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48BAD9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250E2E5C"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846FCE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6</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661BB0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Manual files (</w:t>
            </w:r>
            <w:proofErr w:type="gramStart"/>
            <w:r w:rsidRPr="00985892">
              <w:rPr>
                <w:rFonts w:ascii="Arial" w:hAnsi="Arial" w:cs="Arial"/>
                <w:color w:val="000000"/>
                <w:sz w:val="22"/>
                <w:szCs w:val="22"/>
                <w:lang w:val="en-GB" w:eastAsia="en-GB"/>
              </w:rPr>
              <w:t>i.e.</w:t>
            </w:r>
            <w:proofErr w:type="gramEnd"/>
            <w:r w:rsidRPr="00985892">
              <w:rPr>
                <w:rFonts w:ascii="Arial" w:hAnsi="Arial" w:cs="Arial"/>
                <w:color w:val="000000"/>
                <w:sz w:val="22"/>
                <w:szCs w:val="22"/>
                <w:lang w:val="en-GB" w:eastAsia="en-GB"/>
              </w:rPr>
              <w:t xml:space="preserve"> in paper form)?</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1E50FE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44C7AC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04776EC"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C1536A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7</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4DE2CC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University computers?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1A67FFF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2D4943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5E00AED3"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0AA0D4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8</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6CB686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Private company computers?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74721A6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86CB8F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0A3BF96"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B3FBF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9</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79CAC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Home or other personal computers?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08CA5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7EAA91A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F365F5E"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4F9D59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10</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F84556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Laptop computers/ CDs/ Portable disk-drives/ memory sticks?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2CC3B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500C341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70D6373E"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3F5884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11</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D7980E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“Cloud” storage or websites?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953F75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4544860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05CBF3B"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512460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12</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91541C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Other – specify:</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0F8A25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1C792E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DBAE832"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120FD3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13</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99E3AF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For all stored data, explain the measures in place to ensure the security of the data collected, data confidentiality, including details of password protection, encryption, anonymisation and pseudonymisation:</w:t>
            </w:r>
          </w:p>
        </w:tc>
      </w:tr>
      <w:tr w:rsidR="00D72309" w:rsidRPr="00985892" w14:paraId="76265338"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66AA2A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3EDB38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510C64D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3851AB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All data will be kept in password protected cloud storage on my personal MAC laptop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045EC8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In line with the schools GDPR policy - any video images of the children will also be stored in the school’s secure </w:t>
            </w:r>
            <w:proofErr w:type="gramStart"/>
            <w:r w:rsidRPr="00985892">
              <w:rPr>
                <w:rFonts w:ascii="Arial" w:hAnsi="Arial" w:cs="Arial"/>
                <w:color w:val="000000"/>
                <w:sz w:val="22"/>
                <w:szCs w:val="22"/>
                <w:lang w:val="en-GB" w:eastAsia="en-GB"/>
              </w:rPr>
              <w:t>cloud based</w:t>
            </w:r>
            <w:proofErr w:type="gramEnd"/>
            <w:r w:rsidRPr="00985892">
              <w:rPr>
                <w:rFonts w:ascii="Arial" w:hAnsi="Arial" w:cs="Arial"/>
                <w:color w:val="000000"/>
                <w:sz w:val="22"/>
                <w:szCs w:val="22"/>
                <w:lang w:val="en-GB" w:eastAsia="en-GB"/>
              </w:rPr>
              <w:t xml:space="preserve"> storage.</w:t>
            </w:r>
          </w:p>
          <w:p w14:paraId="433BF7A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p>
          <w:p w14:paraId="6E98BDB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74B440C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r w:rsidR="00D72309" w:rsidRPr="00985892" w14:paraId="59DE35B2"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7538EB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14</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B96062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b/>
                <w:bCs/>
                <w:color w:val="000000"/>
                <w:sz w:val="22"/>
                <w:szCs w:val="22"/>
                <w:lang w:val="en-GB" w:eastAsia="en-GB"/>
              </w:rPr>
              <w:t>All Data Storage</w:t>
            </w:r>
          </w:p>
        </w:tc>
      </w:tr>
      <w:tr w:rsidR="00D72309" w:rsidRPr="00985892" w14:paraId="1B37E9AC"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CBEC70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15</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DE732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Will the research activity involve any of the following activities:</w:t>
            </w: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981F2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76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94D07F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r>
      <w:tr w:rsidR="00D72309" w:rsidRPr="00985892" w14:paraId="2DF34BF8"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B0C3BE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16</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2F62231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Electronic transfer of data in any form?</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2EA23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B6CF4A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9E7D24D"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9B628A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17</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C41A9E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Sharing of data with others at the University?</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E1F5DE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4624B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X</w:t>
            </w:r>
          </w:p>
        </w:tc>
      </w:tr>
      <w:tr w:rsidR="00D72309" w:rsidRPr="00985892" w14:paraId="24029082"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D7BB4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18</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DB94B6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Sharing of data with other organisations?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88D540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0DC71B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508523D"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16E92B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19</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59FF1A0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Export of data outside the European Union or importing of data from outside the UK?</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A9699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E7E798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8885F6B"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B4791C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20</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3AF574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personal addresses, postcodes, faxes, emails or telephone numbers?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8B51C0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70150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86174A3"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2C14EA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21</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CF270A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Publication of data that might allow identification of individuals?</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4BD7607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09BE9B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12177603"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DC4475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22</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1DF0A77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Use of data management system?</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454A31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E01B20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633498AA" w14:textId="77777777">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2916FEC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23</w:t>
            </w:r>
          </w:p>
        </w:tc>
        <w:tc>
          <w:tcPr>
            <w:tcW w:w="70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7239AA4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Data archiving?</w:t>
            </w:r>
          </w:p>
        </w:tc>
        <w:tc>
          <w:tcPr>
            <w:tcW w:w="72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947562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0C07AD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07F026E0"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3D18B7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lang w:val="en-GB" w:eastAsia="en-GB"/>
              </w:rPr>
            </w:pPr>
            <w:r w:rsidRPr="00985892">
              <w:rPr>
                <w:rFonts w:ascii="Arial" w:hAnsi="Arial" w:cs="Arial"/>
                <w:color w:val="000000"/>
                <w:sz w:val="22"/>
                <w:szCs w:val="22"/>
                <w:lang w:val="en-GB" w:eastAsia="en-GB"/>
              </w:rPr>
              <w:t>24</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8DF7E8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Arial" w:hAnsi="Arial" w:cs="Arial"/>
                <w:lang w:val="en-GB" w:eastAsia="en-GB"/>
              </w:rPr>
            </w:pPr>
            <w:r w:rsidRPr="00985892">
              <w:rPr>
                <w:rFonts w:ascii="Arial" w:hAnsi="Arial" w:cs="Arial"/>
                <w:color w:val="000000"/>
                <w:sz w:val="22"/>
                <w:szCs w:val="22"/>
                <w:lang w:val="en-GB" w:eastAsia="en-GB"/>
              </w:rPr>
              <w:t>If YES</w:t>
            </w:r>
            <w:r w:rsidRPr="00985892">
              <w:rPr>
                <w:rFonts w:ascii="Arial" w:hAnsi="Arial" w:cs="Arial"/>
                <w:b/>
                <w:bCs/>
                <w:color w:val="000000"/>
                <w:sz w:val="22"/>
                <w:szCs w:val="22"/>
                <w:lang w:val="en-GB" w:eastAsia="en-GB"/>
              </w:rPr>
              <w:t xml:space="preserve"> </w:t>
            </w:r>
            <w:r w:rsidRPr="00985892">
              <w:rPr>
                <w:rFonts w:ascii="Arial" w:hAnsi="Arial" w:cs="Arial"/>
                <w:color w:val="000000"/>
                <w:sz w:val="22"/>
                <w:szCs w:val="22"/>
                <w:lang w:val="en-GB" w:eastAsia="en-GB"/>
              </w:rPr>
              <w:t>to any question, please provide full details, explaining how this will be conducted in accordance with the GDPR and DPA (and/or any international equivalent):</w:t>
            </w:r>
          </w:p>
        </w:tc>
      </w:tr>
      <w:tr w:rsidR="00D72309" w:rsidRPr="00985892" w14:paraId="0918DC24"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1007D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90990D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3F079A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1BC674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All data will be encrypted and kept in password protected file on MAC laptop which will not be shared. Any USB sticks used to store or transfer data will be password protected. All data transfers will be </w:t>
            </w:r>
            <w:proofErr w:type="gramStart"/>
            <w:r w:rsidRPr="00985892">
              <w:rPr>
                <w:rFonts w:ascii="Arial" w:hAnsi="Arial" w:cs="Arial"/>
                <w:color w:val="000000"/>
                <w:sz w:val="22"/>
                <w:szCs w:val="22"/>
                <w:lang w:val="en-GB" w:eastAsia="en-GB"/>
              </w:rPr>
              <w:t>encrypted</w:t>
            </w:r>
            <w:proofErr w:type="gramEnd"/>
            <w:r w:rsidRPr="00985892">
              <w:rPr>
                <w:rFonts w:ascii="Arial" w:hAnsi="Arial" w:cs="Arial"/>
                <w:color w:val="000000"/>
                <w:sz w:val="22"/>
                <w:szCs w:val="22"/>
                <w:lang w:val="en-GB"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3D29E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223FFE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A1D5FC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18"/>
                <w:szCs w:val="18"/>
                <w:lang w:val="en-GB" w:eastAsia="en-GB"/>
              </w:rPr>
              <w:lastRenderedPageBreak/>
              <w:t>(</w:t>
            </w:r>
            <w:proofErr w:type="gramStart"/>
            <w:r w:rsidRPr="00985892">
              <w:rPr>
                <w:rFonts w:ascii="Arial" w:hAnsi="Arial" w:cs="Arial"/>
                <w:color w:val="000000"/>
                <w:sz w:val="18"/>
                <w:szCs w:val="18"/>
                <w:lang w:val="en-GB" w:eastAsia="en-GB"/>
              </w:rPr>
              <w:t>this</w:t>
            </w:r>
            <w:proofErr w:type="gramEnd"/>
            <w:r w:rsidRPr="00985892">
              <w:rPr>
                <w:rFonts w:ascii="Arial" w:hAnsi="Arial" w:cs="Arial"/>
                <w:color w:val="000000"/>
                <w:sz w:val="18"/>
                <w:szCs w:val="18"/>
                <w:lang w:val="en-GB" w:eastAsia="en-GB"/>
              </w:rPr>
              <w:t xml:space="preserve"> box should expand as you type)</w:t>
            </w:r>
          </w:p>
        </w:tc>
      </w:tr>
      <w:tr w:rsidR="00D72309" w:rsidRPr="00985892" w14:paraId="1135DB9B"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9C2080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lastRenderedPageBreak/>
              <w:t>25</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3B9C74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List all who will have access to the data generated by the research activity:</w:t>
            </w:r>
          </w:p>
        </w:tc>
      </w:tr>
      <w:tr w:rsidR="00D72309" w:rsidRPr="00985892" w14:paraId="371E380C"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A367A3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6FC411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r w:rsidRPr="00985892">
              <w:rPr>
                <w:rFonts w:ascii="Arial" w:hAnsi="Arial" w:cs="Arial"/>
                <w:color w:val="000000"/>
                <w:sz w:val="22"/>
                <w:szCs w:val="22"/>
                <w:lang w:val="en-GB" w:eastAsia="en-GB"/>
              </w:rPr>
              <w:t>Myself, the principal researcher.</w:t>
            </w:r>
          </w:p>
          <w:p w14:paraId="4659DB6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00430CB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274B531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r w:rsidR="00D72309" w:rsidRPr="00985892" w14:paraId="10B60E97"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D58FFB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26</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A56399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List who will have control of, and act as custodian(s) for, data generated by the research activity:</w:t>
            </w:r>
          </w:p>
        </w:tc>
      </w:tr>
      <w:tr w:rsidR="00D72309" w:rsidRPr="00985892" w14:paraId="140E2DB0"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35A623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D779E8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0"/>
                <w:szCs w:val="20"/>
                <w:lang w:val="en-GB" w:eastAsia="en-GB"/>
              </w:rPr>
              <w:t>Myself, the principal researcher.</w:t>
            </w:r>
          </w:p>
          <w:p w14:paraId="61091E6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35E0E1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0F3275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000000"/>
                <w:sz w:val="18"/>
                <w:szCs w:val="18"/>
                <w:lang w:val="en-GB" w:eastAsia="en-GB"/>
              </w:rPr>
              <w:t>(</w:t>
            </w:r>
            <w:proofErr w:type="gramStart"/>
            <w:r w:rsidRPr="00985892">
              <w:rPr>
                <w:rFonts w:ascii="Arial" w:hAnsi="Arial" w:cs="Arial"/>
                <w:i/>
                <w:iCs/>
                <w:color w:val="000000"/>
                <w:sz w:val="18"/>
                <w:szCs w:val="18"/>
                <w:lang w:val="en-GB" w:eastAsia="en-GB"/>
              </w:rPr>
              <w:t>this</w:t>
            </w:r>
            <w:proofErr w:type="gramEnd"/>
            <w:r w:rsidRPr="00985892">
              <w:rPr>
                <w:rFonts w:ascii="Arial" w:hAnsi="Arial" w:cs="Arial"/>
                <w:i/>
                <w:iCs/>
                <w:color w:val="000000"/>
                <w:sz w:val="18"/>
                <w:szCs w:val="18"/>
                <w:lang w:val="en-GB" w:eastAsia="en-GB"/>
              </w:rPr>
              <w:t xml:space="preserve"> box should expand as you type)</w:t>
            </w:r>
          </w:p>
        </w:tc>
      </w:tr>
      <w:tr w:rsidR="00D72309" w:rsidRPr="00985892" w14:paraId="37D82DF4"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7EFB69B6"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27</w:t>
            </w:r>
          </w:p>
        </w:tc>
        <w:tc>
          <w:tcPr>
            <w:tcW w:w="892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E1374D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Give details of data storage arrangements, including security measures in place to protect the data, where data will be stored, how long for, and in what form. Will data be archived – if so how and if not </w:t>
            </w:r>
            <w:proofErr w:type="gramStart"/>
            <w:r w:rsidRPr="00985892">
              <w:rPr>
                <w:rFonts w:ascii="Arial" w:hAnsi="Arial" w:cs="Arial"/>
                <w:color w:val="000000"/>
                <w:sz w:val="22"/>
                <w:szCs w:val="22"/>
                <w:lang w:val="en-GB" w:eastAsia="en-GB"/>
              </w:rPr>
              <w:t>why not</w:t>
            </w:r>
            <w:proofErr w:type="gramEnd"/>
            <w:r w:rsidRPr="00985892">
              <w:rPr>
                <w:rFonts w:ascii="Arial" w:hAnsi="Arial" w:cs="Arial"/>
                <w:color w:val="000000"/>
                <w:sz w:val="22"/>
                <w:szCs w:val="22"/>
                <w:lang w:val="en-GB" w:eastAsia="en-GB"/>
              </w:rPr>
              <w:t xml:space="preserve">.  </w:t>
            </w:r>
          </w:p>
        </w:tc>
      </w:tr>
      <w:tr w:rsidR="00D72309" w:rsidRPr="00985892" w14:paraId="67E0A666"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67C28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69DB90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7BD076F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r w:rsidRPr="00985892">
              <w:rPr>
                <w:rFonts w:ascii="Arial" w:hAnsi="Arial" w:cs="Arial"/>
                <w:color w:val="000000"/>
                <w:sz w:val="22"/>
                <w:szCs w:val="22"/>
                <w:lang w:val="en-GB" w:eastAsia="en-GB"/>
              </w:rPr>
              <w:t xml:space="preserve">All data will be encrypted and kept in password protected cloud storage on my personal MAC laptop which will not be shared. Any USB sticks used to store or transfer data will be password </w:t>
            </w:r>
            <w:proofErr w:type="gramStart"/>
            <w:r w:rsidRPr="00985892">
              <w:rPr>
                <w:rFonts w:ascii="Arial" w:hAnsi="Arial" w:cs="Arial"/>
                <w:color w:val="000000"/>
                <w:sz w:val="22"/>
                <w:szCs w:val="22"/>
                <w:lang w:val="en-GB" w:eastAsia="en-GB"/>
              </w:rPr>
              <w:t>protected, and</w:t>
            </w:r>
            <w:proofErr w:type="gramEnd"/>
            <w:r w:rsidRPr="00985892">
              <w:rPr>
                <w:rFonts w:ascii="Arial" w:hAnsi="Arial" w:cs="Arial"/>
                <w:color w:val="000000"/>
                <w:sz w:val="22"/>
                <w:szCs w:val="22"/>
                <w:lang w:val="en-GB" w:eastAsia="en-GB"/>
              </w:rPr>
              <w:t xml:space="preserve"> will be reformatted at the end of the project in order to destroy the data. The data will be stored until the completion of the project and then deleted. </w:t>
            </w:r>
          </w:p>
          <w:p w14:paraId="076FF2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6CACDD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18"/>
                <w:szCs w:val="18"/>
                <w:lang w:val="en-GB" w:eastAsia="en-GB"/>
              </w:rPr>
              <w:t>(</w:t>
            </w:r>
            <w:proofErr w:type="gramStart"/>
            <w:r w:rsidRPr="00985892">
              <w:rPr>
                <w:rFonts w:ascii="Arial" w:hAnsi="Arial" w:cs="Arial"/>
                <w:color w:val="000000"/>
                <w:sz w:val="18"/>
                <w:szCs w:val="18"/>
                <w:lang w:val="en-GB" w:eastAsia="en-GB"/>
              </w:rPr>
              <w:t>this</w:t>
            </w:r>
            <w:proofErr w:type="gramEnd"/>
            <w:r w:rsidRPr="00985892">
              <w:rPr>
                <w:rFonts w:ascii="Arial" w:hAnsi="Arial" w:cs="Arial"/>
                <w:color w:val="000000"/>
                <w:sz w:val="18"/>
                <w:szCs w:val="18"/>
                <w:lang w:val="en-GB" w:eastAsia="en-GB"/>
              </w:rPr>
              <w:t xml:space="preserve"> box should expand as you type)</w:t>
            </w:r>
          </w:p>
        </w:tc>
      </w:tr>
      <w:tr w:rsidR="00D72309" w:rsidRPr="00985892" w14:paraId="1E47698A"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05C919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28</w:t>
            </w: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A491A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Please indicate if your data will be stored in the UWTSD Research Data Repository (see </w:t>
            </w:r>
            <w:hyperlink r:id="rId38" w:history="1">
              <w:r w:rsidRPr="00985892">
                <w:rPr>
                  <w:rFonts w:ascii="Arial" w:hAnsi="Arial" w:cs="Arial"/>
                  <w:color w:val="000000"/>
                  <w:sz w:val="22"/>
                  <w:szCs w:val="22"/>
                  <w:u w:val="single"/>
                  <w:lang w:val="en-GB" w:eastAsia="en-GB"/>
                </w:rPr>
                <w:t>https://researchdata.uwtsd.ac.uk/</w:t>
              </w:r>
            </w:hyperlink>
            <w:r w:rsidRPr="00985892">
              <w:rPr>
                <w:rFonts w:ascii="Arial" w:hAnsi="Arial" w:cs="Arial"/>
                <w:color w:val="000000"/>
                <w:sz w:val="22"/>
                <w:szCs w:val="22"/>
                <w:lang w:val="en-GB" w:eastAsia="en-GB"/>
              </w:rPr>
              <w:t xml:space="preserve"> ).   If </w:t>
            </w:r>
            <w:proofErr w:type="gramStart"/>
            <w:r w:rsidRPr="00985892">
              <w:rPr>
                <w:rFonts w:ascii="Arial" w:hAnsi="Arial" w:cs="Arial"/>
                <w:color w:val="000000"/>
                <w:sz w:val="22"/>
                <w:szCs w:val="22"/>
                <w:lang w:val="en-GB" w:eastAsia="en-GB"/>
              </w:rPr>
              <w:t>so</w:t>
            </w:r>
            <w:proofErr w:type="gramEnd"/>
            <w:r w:rsidRPr="00985892">
              <w:rPr>
                <w:rFonts w:ascii="Arial" w:hAnsi="Arial" w:cs="Arial"/>
                <w:color w:val="000000"/>
                <w:sz w:val="22"/>
                <w:szCs w:val="22"/>
                <w:lang w:val="en-GB" w:eastAsia="en-GB"/>
              </w:rPr>
              <w:t xml:space="preserve"> please explain. (</w:t>
            </w:r>
            <w:r w:rsidRPr="00985892">
              <w:rPr>
                <w:rFonts w:ascii="Arial" w:hAnsi="Arial" w:cs="Arial"/>
                <w:i/>
                <w:iCs/>
                <w:color w:val="000000"/>
                <w:sz w:val="22"/>
                <w:szCs w:val="22"/>
                <w:lang w:val="en-GB" w:eastAsia="en-GB"/>
              </w:rPr>
              <w:t>Most relevant to academic staff)</w:t>
            </w:r>
            <w:r w:rsidRPr="00985892">
              <w:rPr>
                <w:rFonts w:ascii="Arial" w:hAnsi="Arial" w:cs="Arial"/>
                <w:color w:val="000000"/>
                <w:sz w:val="20"/>
                <w:szCs w:val="20"/>
                <w:lang w:val="en-GB" w:eastAsia="en-GB"/>
              </w:rPr>
              <w:t xml:space="preserve"> </w:t>
            </w:r>
          </w:p>
        </w:tc>
      </w:tr>
      <w:tr w:rsidR="00D72309" w:rsidRPr="00985892" w14:paraId="5EB11921" w14:textId="77777777" w:rsidTr="00D72309">
        <w:tblPrEx>
          <w:tblBorders>
            <w:top w:val="none" w:sz="0" w:space="0" w:color="auto"/>
          </w:tblBorders>
        </w:tblPrEx>
        <w:tc>
          <w:tcPr>
            <w:tcW w:w="3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A8983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eastAsia="en-GB"/>
              </w:rPr>
            </w:pPr>
          </w:p>
        </w:tc>
        <w:tc>
          <w:tcPr>
            <w:tcW w:w="8920" w:type="dxa"/>
            <w:gridSpan w:val="3"/>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2E461F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GB" w:eastAsia="en-GB"/>
              </w:rPr>
            </w:pPr>
          </w:p>
          <w:p w14:paraId="4E8E9DA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50435C4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lang w:val="en-GB" w:eastAsia="en-GB"/>
              </w:rPr>
            </w:pPr>
          </w:p>
          <w:p w14:paraId="4338ABC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i/>
                <w:iCs/>
                <w:color w:val="6D6D6D"/>
                <w:sz w:val="18"/>
                <w:szCs w:val="18"/>
                <w:lang w:val="en-GB" w:eastAsia="en-GB"/>
              </w:rPr>
              <w:t>(</w:t>
            </w:r>
            <w:proofErr w:type="gramStart"/>
            <w:r w:rsidRPr="00985892">
              <w:rPr>
                <w:rFonts w:ascii="Arial" w:hAnsi="Arial" w:cs="Arial"/>
                <w:i/>
                <w:iCs/>
                <w:color w:val="6D6D6D"/>
                <w:sz w:val="18"/>
                <w:szCs w:val="18"/>
                <w:lang w:val="en-GB" w:eastAsia="en-GB"/>
              </w:rPr>
              <w:t>this</w:t>
            </w:r>
            <w:proofErr w:type="gramEnd"/>
            <w:r w:rsidRPr="00985892">
              <w:rPr>
                <w:rFonts w:ascii="Arial" w:hAnsi="Arial" w:cs="Arial"/>
                <w:i/>
                <w:iCs/>
                <w:color w:val="6D6D6D"/>
                <w:sz w:val="18"/>
                <w:szCs w:val="18"/>
                <w:lang w:val="en-GB" w:eastAsia="en-GB"/>
              </w:rPr>
              <w:t xml:space="preserve"> box should expand as you type)</w:t>
            </w:r>
          </w:p>
        </w:tc>
      </w:tr>
      <w:tr w:rsidR="00D72309" w:rsidRPr="00985892" w14:paraId="538208D9" w14:textId="77777777">
        <w:tblPrEx>
          <w:tblBorders>
            <w:top w:val="none" w:sz="0" w:space="0" w:color="auto"/>
          </w:tblBorders>
        </w:tblPrEx>
        <w:tc>
          <w:tcPr>
            <w:tcW w:w="34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B1DFF1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29</w:t>
            </w:r>
          </w:p>
        </w:tc>
        <w:tc>
          <w:tcPr>
            <w:tcW w:w="708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8D04270"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 xml:space="preserve">Confirm that you have read the UWTSD guidance on data management (see </w:t>
            </w:r>
            <w:hyperlink r:id="rId39" w:history="1">
              <w:r w:rsidRPr="00985892">
                <w:rPr>
                  <w:rFonts w:ascii="Arial" w:hAnsi="Arial" w:cs="Arial"/>
                  <w:color w:val="000000"/>
                  <w:sz w:val="22"/>
                  <w:szCs w:val="22"/>
                  <w:u w:val="single"/>
                  <w:lang w:val="en-GB" w:eastAsia="en-GB"/>
                </w:rPr>
                <w:t>https://www.uwtsd.ac.uk/library/research-data-management/</w:t>
              </w:r>
            </w:hyperlink>
            <w:r w:rsidRPr="00985892">
              <w:rPr>
                <w:rFonts w:ascii="Arial" w:hAnsi="Arial" w:cs="Arial"/>
                <w:color w:val="000000"/>
                <w:sz w:val="22"/>
                <w:szCs w:val="22"/>
                <w:lang w:val="en-GB" w:eastAsia="en-GB"/>
              </w:rPr>
              <w:t>)</w:t>
            </w: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891B328"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892D1A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2C2DAC42" w14:textId="77777777">
        <w:tblPrEx>
          <w:tblBorders>
            <w:top w:val="none" w:sz="0" w:space="0" w:color="auto"/>
          </w:tblBorders>
        </w:tblPrEx>
        <w:tc>
          <w:tcPr>
            <w:tcW w:w="34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E9A5F7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708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34D7B5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E81EFB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29D6B01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0"/>
                <w:szCs w:val="20"/>
                <w:lang w:val="en-GB" w:eastAsia="en-GB"/>
              </w:rPr>
              <w:t>☐</w:t>
            </w:r>
          </w:p>
        </w:tc>
      </w:tr>
      <w:tr w:rsidR="00D72309" w:rsidRPr="00985892" w14:paraId="0CFE5806" w14:textId="77777777">
        <w:tblPrEx>
          <w:tblBorders>
            <w:top w:val="none" w:sz="0" w:space="0" w:color="auto"/>
          </w:tblBorders>
        </w:tblPrEx>
        <w:tc>
          <w:tcPr>
            <w:tcW w:w="34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F36344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30</w:t>
            </w:r>
          </w:p>
        </w:tc>
        <w:tc>
          <w:tcPr>
            <w:tcW w:w="7080" w:type="dxa"/>
            <w:vMerge w:val="restart"/>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D80222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r w:rsidRPr="00985892">
              <w:rPr>
                <w:rFonts w:ascii="Arial" w:hAnsi="Arial" w:cs="Arial"/>
                <w:color w:val="000000"/>
                <w:sz w:val="22"/>
                <w:szCs w:val="22"/>
                <w:lang w:val="en-GB" w:eastAsia="en-GB"/>
              </w:rPr>
              <w:t>Confirm that you are aware that you need to keep all data until after your research has completed or the end of your funding</w:t>
            </w: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07ABA31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YES</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E9B75A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Segoe UI Symbol" w:hAnsi="Segoe UI Symbol" w:cs="Segoe UI Symbol"/>
                <w:color w:val="000000"/>
                <w:sz w:val="22"/>
                <w:szCs w:val="22"/>
                <w:lang w:val="en-GB" w:eastAsia="en-GB"/>
              </w:rPr>
              <w:t>☒</w:t>
            </w:r>
          </w:p>
        </w:tc>
      </w:tr>
      <w:tr w:rsidR="00D72309" w:rsidRPr="00985892" w14:paraId="321E8C8C" w14:textId="77777777">
        <w:tc>
          <w:tcPr>
            <w:tcW w:w="34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483A06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7080" w:type="dxa"/>
            <w:vMerge/>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18ADF23B"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lang w:val="en-GB" w:eastAsia="en-GB"/>
              </w:rPr>
            </w:pPr>
          </w:p>
        </w:tc>
        <w:tc>
          <w:tcPr>
            <w:tcW w:w="7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4326E3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lang w:val="en-GB" w:eastAsia="en-GB"/>
              </w:rPr>
            </w:pPr>
            <w:r w:rsidRPr="00985892">
              <w:rPr>
                <w:rFonts w:ascii="Arial" w:hAnsi="Arial" w:cs="Arial"/>
                <w:b/>
                <w:bCs/>
                <w:color w:val="000000"/>
                <w:sz w:val="22"/>
                <w:szCs w:val="22"/>
                <w:lang w:val="en-GB" w:eastAsia="en-GB"/>
              </w:rPr>
              <w:t>NO</w:t>
            </w:r>
          </w:p>
        </w:tc>
        <w:tc>
          <w:tcPr>
            <w:tcW w:w="76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tcPr>
          <w:p w14:paraId="7DBC0BD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color w:val="000000"/>
                <w:sz w:val="20"/>
                <w:szCs w:val="20"/>
                <w:lang w:val="en-GB" w:eastAsia="en-GB"/>
              </w:rPr>
            </w:pPr>
            <w:r w:rsidRPr="00985892">
              <w:rPr>
                <w:rFonts w:ascii="Segoe UI Symbol" w:hAnsi="Segoe UI Symbol" w:cs="Segoe UI Symbol"/>
                <w:color w:val="000000"/>
                <w:sz w:val="20"/>
                <w:szCs w:val="20"/>
                <w:lang w:val="en-GB" w:eastAsia="en-GB"/>
              </w:rPr>
              <w:t>☐</w:t>
            </w:r>
          </w:p>
        </w:tc>
      </w:tr>
    </w:tbl>
    <w:p w14:paraId="5902AA1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color w:val="000000"/>
          <w:sz w:val="20"/>
          <w:szCs w:val="20"/>
          <w:lang w:val="en-GB" w:eastAsia="en-GB"/>
        </w:rPr>
      </w:pPr>
    </w:p>
    <w:p w14:paraId="5644A01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0"/>
          <w:szCs w:val="20"/>
          <w:lang w:val="en-GB" w:eastAsia="en-GB"/>
        </w:rPr>
      </w:pPr>
    </w:p>
    <w:p w14:paraId="21BE0A0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lang w:val="en-GB" w:eastAsia="en-GB"/>
        </w:rPr>
      </w:pPr>
    </w:p>
    <w:p w14:paraId="1293F54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u w:val="single" w:color="000000"/>
          <w:lang w:val="en-GB" w:eastAsia="en-GB"/>
        </w:rPr>
      </w:pPr>
      <w:r w:rsidRPr="00985892">
        <w:rPr>
          <w:rFonts w:ascii="Arial" w:hAnsi="Arial" w:cs="Arial"/>
          <w:b/>
          <w:bCs/>
          <w:color w:val="000000"/>
          <w:u w:val="single" w:color="000000"/>
          <w:lang w:val="en-GB" w:eastAsia="en-GB"/>
        </w:rPr>
        <w:t xml:space="preserve">Appendix </w:t>
      </w:r>
    </w:p>
    <w:p w14:paraId="51348D5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r w:rsidRPr="00985892">
        <w:rPr>
          <w:rFonts w:ascii="Arial" w:hAnsi="Arial" w:cs="Arial"/>
          <w:color w:val="000000"/>
          <w:sz w:val="22"/>
          <w:szCs w:val="22"/>
          <w:u w:color="000000"/>
          <w:lang w:val="en-GB" w:eastAsia="en-GB"/>
        </w:rPr>
        <w:t xml:space="preserve">Welch and Rutkowski Singing Scales: Taken from </w:t>
      </w:r>
    </w:p>
    <w:p w14:paraId="681FFEF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r w:rsidRPr="00985892">
        <w:rPr>
          <w:rFonts w:ascii="Arial" w:hAnsi="Arial" w:cs="Arial"/>
          <w:color w:val="000000"/>
          <w:sz w:val="22"/>
          <w:szCs w:val="22"/>
          <w:u w:color="000000"/>
          <w:lang w:val="en-GB" w:eastAsia="en-GB"/>
        </w:rPr>
        <w:t xml:space="preserve">Lu, C; Saunders, J; Welch, G; (2019) A pilot study of seven-year-old children’s singing behaviour, development and engagement in China. The Changing Face of Music and Art Education (CFMAE): Interdisciplinary Journal for Music and Art </w:t>
      </w:r>
      <w:proofErr w:type="gramStart"/>
      <w:r w:rsidRPr="00985892">
        <w:rPr>
          <w:rFonts w:ascii="Arial" w:hAnsi="Arial" w:cs="Arial"/>
          <w:color w:val="000000"/>
          <w:sz w:val="22"/>
          <w:szCs w:val="22"/>
          <w:u w:color="000000"/>
          <w:lang w:val="en-GB" w:eastAsia="en-GB"/>
        </w:rPr>
        <w:t>Pedagogy ,</w:t>
      </w:r>
      <w:proofErr w:type="gramEnd"/>
      <w:r w:rsidRPr="00985892">
        <w:rPr>
          <w:rFonts w:ascii="Arial" w:hAnsi="Arial" w:cs="Arial"/>
          <w:color w:val="000000"/>
          <w:sz w:val="22"/>
          <w:szCs w:val="22"/>
          <w:u w:color="000000"/>
          <w:lang w:val="en-GB" w:eastAsia="en-GB"/>
        </w:rPr>
        <w:t xml:space="preserve"> 9 (2) pp. 23-49</w:t>
      </w:r>
    </w:p>
    <w:p w14:paraId="2E84AC23"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u w:val="single" w:color="000000"/>
          <w:lang w:val="en-GB" w:eastAsia="en-GB"/>
        </w:rPr>
      </w:pPr>
      <w:r w:rsidRPr="00985892">
        <w:rPr>
          <w:rFonts w:ascii="Arial" w:hAnsi="Arial" w:cs="Arial"/>
          <w:b/>
          <w:bCs/>
          <w:color w:val="000000"/>
          <w:u w:val="single" w:color="000000"/>
          <w:lang w:val="en-GB" w:eastAsia="en-GB"/>
        </w:rPr>
        <w:t xml:space="preserve"> </w:t>
      </w:r>
    </w:p>
    <w:p w14:paraId="32CC77D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b/>
          <w:bCs/>
          <w:color w:val="000000"/>
          <w:sz w:val="22"/>
          <w:szCs w:val="22"/>
          <w:u w:color="000000"/>
          <w:lang w:val="en-GB" w:eastAsia="en-GB"/>
        </w:rPr>
      </w:pPr>
      <w:r w:rsidRPr="00985892">
        <w:rPr>
          <w:rFonts w:ascii="Arial" w:hAnsi="Arial" w:cs="Arial"/>
          <w:color w:val="000000"/>
          <w:sz w:val="22"/>
          <w:szCs w:val="22"/>
          <w:u w:val="single" w:color="000000"/>
          <w:lang w:val="en-GB" w:eastAsia="en-GB"/>
        </w:rPr>
        <w:br w:type="page"/>
      </w:r>
      <w:r w:rsidRPr="00985892">
        <w:rPr>
          <w:rFonts w:ascii="Arial" w:hAnsi="Arial" w:cs="Arial"/>
          <w:b/>
          <w:bCs/>
          <w:color w:val="000000"/>
          <w:sz w:val="22"/>
          <w:szCs w:val="22"/>
          <w:u w:color="000000"/>
          <w:lang w:val="en-GB" w:eastAsia="en-GB"/>
        </w:rPr>
        <w:lastRenderedPageBreak/>
        <w:t>SECTION K: Declaration</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80"/>
        <w:gridCol w:w="2780"/>
        <w:gridCol w:w="4640"/>
        <w:gridCol w:w="2320"/>
      </w:tblGrid>
      <w:tr w:rsidR="00D72309" w:rsidRPr="00985892" w14:paraId="5F1C7981" w14:textId="77777777" w:rsidTr="00D72309">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91EEEC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u w:color="000000"/>
                <w:lang w:val="en-GB" w:eastAsia="en-GB"/>
              </w:rPr>
            </w:pPr>
            <w:r w:rsidRPr="00985892">
              <w:rPr>
                <w:rFonts w:ascii="Arial" w:hAnsi="Arial" w:cs="Arial"/>
                <w:color w:val="000000"/>
                <w:sz w:val="22"/>
                <w:szCs w:val="22"/>
                <w:u w:color="000000"/>
                <w:lang w:val="en-GB" w:eastAsia="en-GB"/>
              </w:rPr>
              <w:t>31</w:t>
            </w:r>
          </w:p>
        </w:tc>
        <w:tc>
          <w:tcPr>
            <w:tcW w:w="9740" w:type="dxa"/>
            <w:gridSpan w:val="3"/>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2BB9A3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b/>
                <w:bCs/>
                <w:color w:val="000000"/>
                <w:sz w:val="22"/>
                <w:szCs w:val="22"/>
                <w:u w:color="000000"/>
                <w:lang w:val="en-GB" w:eastAsia="en-GB"/>
              </w:rPr>
            </w:pPr>
            <w:r w:rsidRPr="00985892">
              <w:rPr>
                <w:rFonts w:ascii="Arial" w:hAnsi="Arial" w:cs="Arial"/>
                <w:color w:val="000000"/>
                <w:sz w:val="22"/>
                <w:szCs w:val="22"/>
                <w:u w:color="000000"/>
                <w:lang w:val="en-GB" w:eastAsia="en-GB"/>
              </w:rPr>
              <w:t>The information which I have provided is correct and complete to the best of my knowledge. I have attempted to identify any risks and issues related to the research activity and acknowledge my obligations and the rights of the participants</w:t>
            </w:r>
            <w:r w:rsidRPr="00985892">
              <w:rPr>
                <w:rFonts w:ascii="Arial" w:hAnsi="Arial" w:cs="Arial"/>
                <w:b/>
                <w:bCs/>
                <w:color w:val="000000"/>
                <w:sz w:val="22"/>
                <w:szCs w:val="22"/>
                <w:u w:color="000000"/>
                <w:lang w:val="en-GB" w:eastAsia="en-GB"/>
              </w:rPr>
              <w:t>.</w:t>
            </w:r>
          </w:p>
          <w:p w14:paraId="521914B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b/>
                <w:bCs/>
                <w:color w:val="000000"/>
                <w:sz w:val="22"/>
                <w:szCs w:val="22"/>
                <w:u w:color="000000"/>
                <w:lang w:val="en-GB" w:eastAsia="en-GB"/>
              </w:rPr>
            </w:pPr>
          </w:p>
          <w:p w14:paraId="273C824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both"/>
              <w:rPr>
                <w:rFonts w:ascii="Arial" w:hAnsi="Arial" w:cs="Arial"/>
                <w:u w:color="000000"/>
                <w:lang w:val="en-GB" w:eastAsia="en-GB"/>
              </w:rPr>
            </w:pPr>
            <w:r w:rsidRPr="00985892">
              <w:rPr>
                <w:rFonts w:ascii="Arial" w:hAnsi="Arial" w:cs="Arial"/>
                <w:color w:val="000000"/>
                <w:sz w:val="22"/>
                <w:szCs w:val="22"/>
                <w:u w:color="000000"/>
                <w:lang w:val="en-GB"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40" w:history="1">
              <w:r w:rsidRPr="00985892">
                <w:rPr>
                  <w:rFonts w:ascii="Arial" w:hAnsi="Arial" w:cs="Arial"/>
                  <w:color w:val="0000FF"/>
                  <w:sz w:val="22"/>
                  <w:szCs w:val="22"/>
                  <w:u w:val="single" w:color="0000FF"/>
                  <w:lang w:val="en-GB" w:eastAsia="en-GB"/>
                </w:rPr>
                <w:t>https://www.uwtsd.ac.uk/research/research-ethics/</w:t>
              </w:r>
            </w:hyperlink>
            <w:r w:rsidRPr="00985892">
              <w:rPr>
                <w:rFonts w:ascii="Arial" w:hAnsi="Arial" w:cs="Arial"/>
                <w:color w:val="000000"/>
                <w:sz w:val="22"/>
                <w:szCs w:val="22"/>
                <w:u w:color="000000"/>
                <w:lang w:val="en-GB" w:eastAsia="en-GB"/>
              </w:rPr>
              <w:t xml:space="preserve"> </w:t>
            </w:r>
          </w:p>
        </w:tc>
      </w:tr>
      <w:tr w:rsidR="00D72309" w:rsidRPr="00985892" w14:paraId="3CF8F7B8" w14:textId="77777777">
        <w:tc>
          <w:tcPr>
            <w:tcW w:w="3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626E35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color="000000"/>
                <w:lang w:val="en-GB" w:eastAsia="en-GB"/>
              </w:rPr>
            </w:pPr>
          </w:p>
        </w:tc>
        <w:tc>
          <w:tcPr>
            <w:tcW w:w="278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38FA43E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u w:color="000000"/>
                <w:lang w:val="en-GB" w:eastAsia="en-GB"/>
              </w:rPr>
            </w:pPr>
            <w:r w:rsidRPr="00985892">
              <w:rPr>
                <w:rFonts w:ascii="Arial" w:hAnsi="Arial" w:cs="Arial"/>
                <w:b/>
                <w:bCs/>
                <w:color w:val="000000"/>
                <w:sz w:val="22"/>
                <w:szCs w:val="22"/>
                <w:u w:color="000000"/>
                <w:lang w:val="en-GB" w:eastAsia="en-GB"/>
              </w:rPr>
              <w:t>Signature of applicant:</w:t>
            </w:r>
          </w:p>
        </w:tc>
        <w:tc>
          <w:tcPr>
            <w:tcW w:w="46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40CD9B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u w:color="000000"/>
                <w:lang w:val="en-GB" w:eastAsia="en-GB"/>
              </w:rPr>
            </w:pPr>
            <w:r w:rsidRPr="00985892">
              <w:rPr>
                <w:rFonts w:ascii="Arial" w:hAnsi="Arial" w:cs="Arial"/>
                <w:color w:val="000000"/>
                <w:sz w:val="22"/>
                <w:szCs w:val="22"/>
                <w:u w:color="000000"/>
                <w:lang w:val="en-GB" w:eastAsia="en-GB"/>
              </w:rPr>
              <w:t>Katharine Buxton</w:t>
            </w:r>
          </w:p>
        </w:tc>
        <w:tc>
          <w:tcPr>
            <w:tcW w:w="196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C098D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b/>
                <w:bCs/>
                <w:color w:val="000000"/>
                <w:sz w:val="22"/>
                <w:szCs w:val="22"/>
                <w:u w:color="000000"/>
                <w:lang w:val="en-GB" w:eastAsia="en-GB"/>
              </w:rPr>
            </w:pPr>
            <w:r w:rsidRPr="00985892">
              <w:rPr>
                <w:rFonts w:ascii="Arial" w:hAnsi="Arial" w:cs="Arial"/>
                <w:b/>
                <w:bCs/>
                <w:color w:val="000000"/>
                <w:sz w:val="22"/>
                <w:szCs w:val="22"/>
                <w:u w:color="000000"/>
                <w:lang w:val="en-GB" w:eastAsia="en-GB"/>
              </w:rPr>
              <w:t>Date:</w:t>
            </w:r>
          </w:p>
          <w:p w14:paraId="0580E5B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00"/>
              <w:rPr>
                <w:rFonts w:ascii="Arial" w:hAnsi="Arial" w:cs="Arial"/>
                <w:b/>
                <w:bCs/>
                <w:color w:val="000000"/>
                <w:sz w:val="22"/>
                <w:szCs w:val="22"/>
                <w:u w:color="000000"/>
                <w:lang w:val="en-GB" w:eastAsia="en-GB"/>
              </w:rPr>
            </w:pPr>
            <w:r w:rsidRPr="00985892">
              <w:rPr>
                <w:rFonts w:ascii="Arial" w:hAnsi="Arial" w:cs="Arial"/>
                <w:color w:val="000000"/>
                <w:sz w:val="22"/>
                <w:szCs w:val="22"/>
                <w:u w:color="000000"/>
                <w:lang w:val="en-GB" w:eastAsia="en-GB"/>
              </w:rPr>
              <w:t>04/02/2023</w:t>
            </w:r>
          </w:p>
        </w:tc>
      </w:tr>
    </w:tbl>
    <w:p w14:paraId="364412B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16" w:hanging="116"/>
        <w:jc w:val="both"/>
        <w:rPr>
          <w:rFonts w:ascii="Arial" w:hAnsi="Arial" w:cs="Arial"/>
          <w:b/>
          <w:bCs/>
          <w:color w:val="000000"/>
          <w:sz w:val="22"/>
          <w:szCs w:val="22"/>
          <w:u w:color="000000"/>
          <w:lang w:val="en-GB" w:eastAsia="en-GB"/>
        </w:rPr>
      </w:pPr>
    </w:p>
    <w:p w14:paraId="6C8E5A7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8" w:hanging="8"/>
        <w:jc w:val="both"/>
        <w:rPr>
          <w:rFonts w:ascii="Arial" w:hAnsi="Arial" w:cs="Arial"/>
          <w:b/>
          <w:bCs/>
          <w:color w:val="000000"/>
          <w:sz w:val="22"/>
          <w:szCs w:val="22"/>
          <w:u w:color="000000"/>
          <w:lang w:val="en-GB" w:eastAsia="en-GB"/>
        </w:rPr>
      </w:pPr>
    </w:p>
    <w:p w14:paraId="2C3116E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p>
    <w:p w14:paraId="72480151"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r w:rsidRPr="00985892">
        <w:rPr>
          <w:rFonts w:ascii="Arial" w:hAnsi="Arial" w:cs="Arial"/>
          <w:b/>
          <w:bCs/>
          <w:i/>
          <w:iCs/>
          <w:color w:val="000000"/>
          <w:sz w:val="22"/>
          <w:szCs w:val="22"/>
          <w:u w:color="000000"/>
          <w:lang w:val="en-GB" w:eastAsia="en-GB"/>
        </w:rPr>
        <w:t>For STUDENT Submissions: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520"/>
        <w:gridCol w:w="2600"/>
        <w:gridCol w:w="4700"/>
        <w:gridCol w:w="1940"/>
      </w:tblGrid>
      <w:tr w:rsidR="00D72309" w:rsidRPr="00985892" w14:paraId="30054D00" w14:textId="77777777">
        <w:tc>
          <w:tcPr>
            <w:tcW w:w="5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4F676E1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32</w:t>
            </w:r>
          </w:p>
        </w:tc>
        <w:tc>
          <w:tcPr>
            <w:tcW w:w="2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DF8721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Director of Studies/Supervisor:</w:t>
            </w:r>
          </w:p>
        </w:tc>
        <w:tc>
          <w:tcPr>
            <w:tcW w:w="4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F3E3D4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Louise Emanuel</w:t>
            </w:r>
          </w:p>
        </w:tc>
        <w:tc>
          <w:tcPr>
            <w:tcW w:w="1940" w:type="dxa"/>
            <w:vMerge w:val="restart"/>
            <w:tcBorders>
              <w:top w:val="single" w:sz="8" w:space="0" w:color="000000"/>
              <w:left w:val="single" w:sz="8" w:space="0" w:color="000000"/>
              <w:bottom w:val="single" w:sz="8" w:space="0" w:color="FFFFFF"/>
              <w:right w:val="single" w:sz="8" w:space="0" w:color="FFFFFF"/>
            </w:tcBorders>
            <w:tcMar>
              <w:top w:w="80" w:type="nil"/>
              <w:left w:w="80" w:type="nil"/>
              <w:bottom w:w="80" w:type="nil"/>
              <w:right w:w="80" w:type="nil"/>
            </w:tcMar>
          </w:tcPr>
          <w:p w14:paraId="21C224A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b/>
                <w:bCs/>
                <w:color w:val="000000"/>
                <w:sz w:val="22"/>
                <w:szCs w:val="22"/>
                <w:u w:color="000000"/>
                <w:lang w:val="en-GB" w:eastAsia="en-GB"/>
              </w:rPr>
              <w:t>15.3.23</w:t>
            </w:r>
          </w:p>
        </w:tc>
      </w:tr>
      <w:tr w:rsidR="00D72309" w:rsidRPr="00985892" w14:paraId="513CFF5B" w14:textId="77777777">
        <w:tc>
          <w:tcPr>
            <w:tcW w:w="5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5667B82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33</w:t>
            </w:r>
          </w:p>
        </w:tc>
        <w:tc>
          <w:tcPr>
            <w:tcW w:w="2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641101D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Signature:</w:t>
            </w:r>
          </w:p>
        </w:tc>
        <w:tc>
          <w:tcPr>
            <w:tcW w:w="4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B7F919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8"/>
                <w:szCs w:val="28"/>
                <w:u w:color="000000"/>
                <w:lang w:val="en-GB" w:eastAsia="en-GB"/>
              </w:rPr>
            </w:pPr>
            <w:r w:rsidRPr="00985892">
              <w:rPr>
                <w:rFonts w:ascii="Arial" w:hAnsi="Arial" w:cs="Arial"/>
                <w:b/>
                <w:bCs/>
                <w:color w:val="000000"/>
                <w:sz w:val="28"/>
                <w:szCs w:val="28"/>
                <w:u w:color="000000"/>
                <w:lang w:val="en-GB" w:eastAsia="en-GB"/>
              </w:rPr>
              <w:t>Louise Emanuel</w:t>
            </w:r>
          </w:p>
          <w:p w14:paraId="6801C99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u w:color="000000"/>
                <w:lang w:val="en-GB" w:eastAsia="en-GB"/>
              </w:rPr>
            </w:pPr>
          </w:p>
        </w:tc>
        <w:tc>
          <w:tcPr>
            <w:tcW w:w="1940" w:type="dxa"/>
            <w:vMerge/>
            <w:tcBorders>
              <w:top w:val="single" w:sz="8" w:space="0" w:color="000000"/>
              <w:left w:val="single" w:sz="8" w:space="0" w:color="000000"/>
              <w:bottom w:val="single" w:sz="8" w:space="0" w:color="FFFFFF"/>
              <w:right w:val="single" w:sz="8" w:space="0" w:color="FFFFFF"/>
            </w:tcBorders>
            <w:tcMar>
              <w:top w:w="80" w:type="nil"/>
              <w:left w:w="80" w:type="nil"/>
              <w:bottom w:w="80" w:type="nil"/>
              <w:right w:w="80" w:type="nil"/>
            </w:tcMar>
          </w:tcPr>
          <w:p w14:paraId="27A071D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p>
        </w:tc>
      </w:tr>
    </w:tbl>
    <w:p w14:paraId="2C1D184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b/>
          <w:bCs/>
          <w:i/>
          <w:iCs/>
          <w:color w:val="000000"/>
          <w:sz w:val="22"/>
          <w:szCs w:val="22"/>
          <w:u w:color="000000"/>
          <w:lang w:val="en-GB" w:eastAsia="en-GB"/>
        </w:rPr>
      </w:pPr>
    </w:p>
    <w:p w14:paraId="7338596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p>
    <w:p w14:paraId="53CB359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p>
    <w:p w14:paraId="35D4967C"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r w:rsidRPr="00985892">
        <w:rPr>
          <w:rFonts w:ascii="Arial" w:hAnsi="Arial" w:cs="Arial"/>
          <w:b/>
          <w:bCs/>
          <w:i/>
          <w:iCs/>
          <w:color w:val="000000"/>
          <w:sz w:val="22"/>
          <w:szCs w:val="22"/>
          <w:u w:color="000000"/>
          <w:lang w:val="en-GB" w:eastAsia="en-GB"/>
        </w:rPr>
        <w:t>For STAFF Submissions:</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520"/>
        <w:gridCol w:w="2600"/>
        <w:gridCol w:w="4700"/>
        <w:gridCol w:w="1940"/>
      </w:tblGrid>
      <w:tr w:rsidR="00D72309" w:rsidRPr="00985892" w14:paraId="439E97AD" w14:textId="77777777">
        <w:tc>
          <w:tcPr>
            <w:tcW w:w="5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79DF3B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34</w:t>
            </w:r>
          </w:p>
        </w:tc>
        <w:tc>
          <w:tcPr>
            <w:tcW w:w="2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419B265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Academic Director/ Assistant Dean:</w:t>
            </w:r>
          </w:p>
        </w:tc>
        <w:tc>
          <w:tcPr>
            <w:tcW w:w="4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81BC62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color="000000"/>
                <w:lang w:val="en-GB" w:eastAsia="en-GB"/>
              </w:rPr>
            </w:pPr>
          </w:p>
        </w:tc>
        <w:tc>
          <w:tcPr>
            <w:tcW w:w="1940" w:type="dxa"/>
            <w:vMerge w:val="restart"/>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C8DB67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b/>
                <w:bCs/>
                <w:color w:val="000000"/>
                <w:sz w:val="22"/>
                <w:szCs w:val="22"/>
                <w:u w:color="000000"/>
                <w:lang w:val="en-GB" w:eastAsia="en-GB"/>
              </w:rPr>
              <w:t>Date:</w:t>
            </w:r>
          </w:p>
        </w:tc>
      </w:tr>
      <w:tr w:rsidR="00D72309" w:rsidRPr="00985892" w14:paraId="056AB9B0" w14:textId="77777777">
        <w:tc>
          <w:tcPr>
            <w:tcW w:w="52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tcPr>
          <w:p w14:paraId="362D9F8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35</w:t>
            </w:r>
          </w:p>
        </w:tc>
        <w:tc>
          <w:tcPr>
            <w:tcW w:w="2600" w:type="dxa"/>
            <w:tcBorders>
              <w:top w:val="single" w:sz="8" w:space="0" w:color="000000"/>
              <w:left w:val="single" w:sz="8" w:space="0" w:color="000000"/>
              <w:bottom w:val="single" w:sz="8" w:space="0" w:color="000000"/>
              <w:right w:val="single" w:sz="8" w:space="0" w:color="000000"/>
            </w:tcBorders>
            <w:shd w:val="clear" w:color="auto" w:fill="EFEFEF"/>
            <w:tcMar>
              <w:top w:w="80" w:type="nil"/>
              <w:left w:w="80" w:type="nil"/>
              <w:bottom w:w="80" w:type="nil"/>
              <w:right w:w="80" w:type="nil"/>
            </w:tcMar>
            <w:vAlign w:val="center"/>
          </w:tcPr>
          <w:p w14:paraId="0F4D525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Signature:</w:t>
            </w:r>
          </w:p>
        </w:tc>
        <w:tc>
          <w:tcPr>
            <w:tcW w:w="470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45D713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u w:color="000000"/>
                <w:lang w:val="en-GB" w:eastAsia="en-GB"/>
              </w:rPr>
            </w:pPr>
          </w:p>
        </w:tc>
        <w:tc>
          <w:tcPr>
            <w:tcW w:w="1940" w:type="dxa"/>
            <w:vMerge/>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FCDCE2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p>
        </w:tc>
      </w:tr>
    </w:tbl>
    <w:p w14:paraId="6A6250A7"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ind w:left="108" w:hanging="108"/>
        <w:rPr>
          <w:rFonts w:ascii="Arial" w:hAnsi="Arial" w:cs="Arial"/>
          <w:b/>
          <w:bCs/>
          <w:i/>
          <w:iCs/>
          <w:color w:val="000000"/>
          <w:sz w:val="22"/>
          <w:szCs w:val="22"/>
          <w:u w:color="000000"/>
          <w:lang w:val="en-GB" w:eastAsia="en-GB"/>
        </w:rPr>
      </w:pPr>
    </w:p>
    <w:p w14:paraId="58BD0DF4"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i/>
          <w:iCs/>
          <w:color w:val="000000"/>
          <w:sz w:val="22"/>
          <w:szCs w:val="22"/>
          <w:u w:color="000000"/>
          <w:lang w:val="en-GB" w:eastAsia="en-GB"/>
        </w:rPr>
      </w:pPr>
    </w:p>
    <w:p w14:paraId="67CD2A1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u w:color="000000"/>
          <w:lang w:val="en-GB" w:eastAsia="en-GB"/>
        </w:rPr>
      </w:pPr>
    </w:p>
    <w:p w14:paraId="44D3EBFA"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color w:val="000000"/>
          <w:sz w:val="22"/>
          <w:szCs w:val="22"/>
          <w:u w:color="000000"/>
          <w:lang w:val="en-GB" w:eastAsia="en-GB"/>
        </w:rPr>
      </w:pPr>
      <w:r w:rsidRPr="00985892">
        <w:rPr>
          <w:rFonts w:ascii="Arial" w:hAnsi="Arial" w:cs="Arial"/>
          <w:b/>
          <w:bCs/>
          <w:color w:val="000000"/>
          <w:sz w:val="22"/>
          <w:szCs w:val="22"/>
          <w:u w:color="000000"/>
          <w:lang w:val="en-GB" w:eastAsia="en-GB"/>
        </w:rPr>
        <w:t xml:space="preserve">Checklist: </w:t>
      </w:r>
      <w:r w:rsidRPr="00985892">
        <w:rPr>
          <w:rFonts w:ascii="Arial" w:hAnsi="Arial" w:cs="Arial"/>
          <w:color w:val="000000"/>
          <w:sz w:val="22"/>
          <w:szCs w:val="22"/>
          <w:u w:color="000000"/>
          <w:lang w:val="en-GB" w:eastAsia="en-GB"/>
        </w:rPr>
        <w:t>Please complete the checklist below to ensure that you have completed the form according to the guidelines and attached any required documentation:</w:t>
      </w: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40"/>
        <w:gridCol w:w="8820"/>
      </w:tblGrid>
      <w:tr w:rsidR="00D72309" w:rsidRPr="00985892" w14:paraId="643ECB96" w14:textId="77777777">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11109DD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58396D9"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I have read the guidance notes supplied before completing the form.</w:t>
            </w:r>
          </w:p>
        </w:tc>
      </w:tr>
      <w:tr w:rsidR="00D72309" w:rsidRPr="00985892" w14:paraId="699A7CBA"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81521A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3DB87CD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 xml:space="preserve">I have completed </w:t>
            </w:r>
            <w:r w:rsidRPr="00985892">
              <w:rPr>
                <w:rFonts w:ascii="Arial" w:hAnsi="Arial" w:cs="Arial"/>
                <w:b/>
                <w:bCs/>
                <w:color w:val="000000"/>
                <w:sz w:val="22"/>
                <w:szCs w:val="22"/>
                <w:u w:color="000000"/>
                <w:lang w:val="en-GB" w:eastAsia="en-GB"/>
              </w:rPr>
              <w:t>ALL RELEVANT</w:t>
            </w:r>
            <w:r w:rsidRPr="00985892">
              <w:rPr>
                <w:rFonts w:ascii="Arial" w:hAnsi="Arial" w:cs="Arial"/>
                <w:color w:val="000000"/>
                <w:sz w:val="22"/>
                <w:szCs w:val="22"/>
                <w:u w:color="000000"/>
                <w:lang w:val="en-GB" w:eastAsia="en-GB"/>
              </w:rPr>
              <w:t xml:space="preserve"> sections of the form in full.</w:t>
            </w:r>
          </w:p>
        </w:tc>
      </w:tr>
      <w:tr w:rsidR="00D72309" w:rsidRPr="00985892" w14:paraId="202331D4"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6AFDAF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0370F99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I confirm that the research activity has received approval in principle</w:t>
            </w:r>
          </w:p>
        </w:tc>
      </w:tr>
      <w:tr w:rsidR="00D72309" w:rsidRPr="00985892" w14:paraId="4C781844"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013B590D"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CD402B1"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I have attached a copy of final/interim approval from external organisation (</w:t>
            </w:r>
            <w:r w:rsidRPr="00985892">
              <w:rPr>
                <w:rFonts w:ascii="Arial" w:hAnsi="Arial" w:cs="Arial"/>
                <w:b/>
                <w:bCs/>
                <w:color w:val="000000"/>
                <w:sz w:val="22"/>
                <w:szCs w:val="22"/>
                <w:u w:color="000000"/>
                <w:lang w:val="en-GB" w:eastAsia="en-GB"/>
              </w:rPr>
              <w:t>where appropriate</w:t>
            </w:r>
            <w:r w:rsidRPr="00985892">
              <w:rPr>
                <w:rFonts w:ascii="Arial" w:hAnsi="Arial" w:cs="Arial"/>
                <w:color w:val="000000"/>
                <w:sz w:val="22"/>
                <w:szCs w:val="22"/>
                <w:u w:color="000000"/>
                <w:lang w:val="en-GB" w:eastAsia="en-GB"/>
              </w:rPr>
              <w:t>)</w:t>
            </w:r>
          </w:p>
        </w:tc>
      </w:tr>
      <w:tr w:rsidR="00D72309" w:rsidRPr="00985892" w14:paraId="7A3F5281"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3647D773"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0"/>
                <w:szCs w:val="20"/>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7D211C1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 xml:space="preserve">I have attached a full risk assessment (and have NOT completed Section H of this form) (where </w:t>
            </w:r>
            <w:proofErr w:type="gramStart"/>
            <w:r w:rsidRPr="00985892">
              <w:rPr>
                <w:rFonts w:ascii="Arial" w:hAnsi="Arial" w:cs="Arial"/>
                <w:color w:val="000000"/>
                <w:sz w:val="22"/>
                <w:szCs w:val="22"/>
                <w:u w:color="000000"/>
                <w:lang w:val="en-GB" w:eastAsia="en-GB"/>
              </w:rPr>
              <w:t xml:space="preserve">appropriate)  </w:t>
            </w:r>
            <w:r w:rsidRPr="00985892">
              <w:rPr>
                <w:rFonts w:ascii="Arial" w:hAnsi="Arial" w:cs="Arial"/>
                <w:i/>
                <w:iCs/>
                <w:color w:val="000000"/>
                <w:sz w:val="22"/>
                <w:szCs w:val="22"/>
                <w:u w:color="000000"/>
                <w:lang w:val="en-GB" w:eastAsia="en-GB"/>
              </w:rPr>
              <w:t>ONLY</w:t>
            </w:r>
            <w:proofErr w:type="gramEnd"/>
            <w:r w:rsidRPr="00985892">
              <w:rPr>
                <w:rFonts w:ascii="Arial" w:hAnsi="Arial" w:cs="Arial"/>
                <w:i/>
                <w:iCs/>
                <w:color w:val="000000"/>
                <w:sz w:val="22"/>
                <w:szCs w:val="22"/>
                <w:u w:color="000000"/>
                <w:lang w:val="en-GB" w:eastAsia="en-GB"/>
              </w:rPr>
              <w:t xml:space="preserve"> TICK IF YOU HAVE</w:t>
            </w:r>
            <w:r w:rsidRPr="00985892">
              <w:rPr>
                <w:rFonts w:ascii="Arial" w:hAnsi="Arial" w:cs="Arial"/>
                <w:b/>
                <w:bCs/>
                <w:i/>
                <w:iCs/>
                <w:color w:val="000000"/>
                <w:sz w:val="22"/>
                <w:szCs w:val="22"/>
                <w:u w:color="000000"/>
                <w:lang w:val="en-GB" w:eastAsia="en-GB"/>
              </w:rPr>
              <w:t xml:space="preserve"> ATTACHED A FULL RISK ASSESSMENT</w:t>
            </w:r>
          </w:p>
        </w:tc>
      </w:tr>
      <w:tr w:rsidR="00D72309" w:rsidRPr="00985892" w14:paraId="3D98EE75"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6A4D08E2"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285AC734"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 xml:space="preserve">I understand that it is my responsibility to ensure that the </w:t>
            </w:r>
            <w:proofErr w:type="gramStart"/>
            <w:r w:rsidRPr="00985892">
              <w:rPr>
                <w:rFonts w:ascii="Arial" w:hAnsi="Arial" w:cs="Arial"/>
                <w:color w:val="000000"/>
                <w:sz w:val="22"/>
                <w:szCs w:val="22"/>
                <w:u w:color="000000"/>
                <w:lang w:val="en-GB" w:eastAsia="en-GB"/>
              </w:rPr>
              <w:t>above named</w:t>
            </w:r>
            <w:proofErr w:type="gramEnd"/>
            <w:r w:rsidRPr="00985892">
              <w:rPr>
                <w:rFonts w:ascii="Arial" w:hAnsi="Arial" w:cs="Arial"/>
                <w:color w:val="000000"/>
                <w:sz w:val="22"/>
                <w:szCs w:val="22"/>
                <w:u w:color="000000"/>
                <w:lang w:val="en-GB" w:eastAsia="en-GB"/>
              </w:rPr>
              <w:t xml:space="preserve"> research activity will meet the University’s Research Ethics and Integrity Code of Practice.</w:t>
            </w:r>
          </w:p>
        </w:tc>
      </w:tr>
      <w:tr w:rsidR="00D72309" w:rsidRPr="00985892" w14:paraId="2883AECF" w14:textId="77777777">
        <w:tblPrEx>
          <w:tblBorders>
            <w:top w:val="none" w:sz="0" w:space="0" w:color="auto"/>
          </w:tblBorders>
        </w:tblPrEx>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2F00CCC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4CBDCD8E"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I understand that before commencing data collection all documents aimed at respondents (including information sheets, consent forms, questionnaires, interview schedules etc.) must be confirmed by the DoS/Supervisor, module tutor or Academic Director.</w:t>
            </w:r>
          </w:p>
        </w:tc>
      </w:tr>
      <w:tr w:rsidR="00D72309" w:rsidRPr="00985892" w14:paraId="56509EE1" w14:textId="77777777">
        <w:tc>
          <w:tcPr>
            <w:tcW w:w="440" w:type="dxa"/>
            <w:tcBorders>
              <w:top w:val="single" w:sz="8" w:space="0" w:color="000000"/>
              <w:left w:val="single" w:sz="8" w:space="0" w:color="000000"/>
              <w:bottom w:val="single" w:sz="8" w:space="0" w:color="000000"/>
              <w:right w:val="single" w:sz="8" w:space="0" w:color="000000"/>
            </w:tcBorders>
            <w:shd w:val="clear" w:color="auto" w:fill="B2B2B2"/>
            <w:tcMar>
              <w:top w:w="80" w:type="nil"/>
              <w:left w:w="80" w:type="nil"/>
              <w:bottom w:w="80" w:type="nil"/>
              <w:right w:w="80" w:type="nil"/>
            </w:tcMar>
            <w:vAlign w:val="center"/>
          </w:tcPr>
          <w:p w14:paraId="5ED5F61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jc w:val="center"/>
              <w:rPr>
                <w:rFonts w:ascii="Arial" w:hAnsi="Arial" w:cs="Arial"/>
                <w:u w:color="000000"/>
                <w:lang w:val="en-GB" w:eastAsia="en-GB"/>
              </w:rPr>
            </w:pPr>
            <w:r w:rsidRPr="00985892">
              <w:rPr>
                <w:rFonts w:ascii="Segoe UI Symbol" w:hAnsi="Segoe UI Symbol" w:cs="Segoe UI Symbol"/>
                <w:color w:val="000000"/>
                <w:sz w:val="22"/>
                <w:szCs w:val="22"/>
                <w:u w:color="000000"/>
                <w:lang w:val="en-GB" w:eastAsia="en-GB"/>
              </w:rPr>
              <w:t>☒</w:t>
            </w:r>
          </w:p>
        </w:tc>
        <w:tc>
          <w:tcPr>
            <w:tcW w:w="882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vAlign w:val="center"/>
          </w:tcPr>
          <w:p w14:paraId="514EC7B7"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r w:rsidRPr="00985892">
              <w:rPr>
                <w:rFonts w:ascii="Arial" w:hAnsi="Arial" w:cs="Arial"/>
                <w:color w:val="000000"/>
                <w:sz w:val="22"/>
                <w:szCs w:val="22"/>
                <w:u w:color="000000"/>
                <w:lang w:val="en-GB" w:eastAsia="en-GB"/>
              </w:rPr>
              <w:t>I have deleted the guidance notes before submitting the PG2 for consideration</w:t>
            </w:r>
          </w:p>
        </w:tc>
      </w:tr>
    </w:tbl>
    <w:p w14:paraId="6DEC110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ind w:left="108" w:hanging="108"/>
        <w:jc w:val="both"/>
        <w:rPr>
          <w:rFonts w:ascii="Arial" w:hAnsi="Arial" w:cs="Arial"/>
          <w:color w:val="000000"/>
          <w:sz w:val="22"/>
          <w:szCs w:val="22"/>
          <w:u w:color="000000"/>
          <w:lang w:val="en-GB" w:eastAsia="en-GB"/>
        </w:rPr>
      </w:pPr>
    </w:p>
    <w:p w14:paraId="14570E78"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240"/>
        <w:jc w:val="both"/>
        <w:rPr>
          <w:rFonts w:ascii="Arial" w:hAnsi="Arial" w:cs="Arial"/>
          <w:color w:val="000000"/>
          <w:sz w:val="22"/>
          <w:szCs w:val="22"/>
          <w:u w:color="000000"/>
          <w:lang w:val="en-GB" w:eastAsia="en-GB"/>
        </w:rPr>
      </w:pPr>
    </w:p>
    <w:p w14:paraId="6AD2D6E6"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sz w:val="22"/>
          <w:szCs w:val="22"/>
          <w:u w:color="000000"/>
          <w:lang w:val="en-GB" w:eastAsia="en-GB"/>
        </w:rPr>
      </w:pPr>
    </w:p>
    <w:tbl>
      <w:tblPr>
        <w:tblW w:w="0" w:type="auto"/>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9460"/>
      </w:tblGrid>
      <w:tr w:rsidR="00D72309" w:rsidRPr="00985892" w14:paraId="2879AA37" w14:textId="77777777">
        <w:tc>
          <w:tcPr>
            <w:tcW w:w="946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tcPr>
          <w:p w14:paraId="358B366F"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b/>
                <w:bCs/>
                <w:color w:val="000000"/>
                <w:sz w:val="22"/>
                <w:szCs w:val="22"/>
                <w:u w:color="000000"/>
                <w:lang w:val="en-GB" w:eastAsia="en-GB"/>
              </w:rPr>
            </w:pPr>
            <w:r w:rsidRPr="00985892">
              <w:rPr>
                <w:rFonts w:ascii="Arial" w:hAnsi="Arial" w:cs="Arial"/>
                <w:b/>
                <w:bCs/>
                <w:color w:val="000000"/>
                <w:sz w:val="22"/>
                <w:szCs w:val="22"/>
                <w:u w:color="000000"/>
                <w:lang w:val="en-GB" w:eastAsia="en-GB"/>
              </w:rPr>
              <w:lastRenderedPageBreak/>
              <w:t>RESEARCH STUDENTS AND STAFF ONLY</w:t>
            </w:r>
          </w:p>
          <w:p w14:paraId="38B403FC"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color w:val="000000"/>
                <w:sz w:val="22"/>
                <w:szCs w:val="22"/>
                <w:u w:color="000000"/>
                <w:lang w:val="en-GB" w:eastAsia="en-GB"/>
              </w:rPr>
            </w:pPr>
            <w:r w:rsidRPr="00985892">
              <w:rPr>
                <w:rFonts w:ascii="Arial" w:hAnsi="Arial" w:cs="Arial"/>
                <w:color w:val="000000"/>
                <w:sz w:val="22"/>
                <w:szCs w:val="22"/>
                <w:u w:color="000000"/>
                <w:lang w:val="en-GB" w:eastAsia="en-GB"/>
              </w:rPr>
              <w:t xml:space="preserve">All communications relating to this application during its processing must be in writing and emailed to </w:t>
            </w:r>
            <w:hyperlink r:id="rId41" w:history="1">
              <w:r w:rsidRPr="00985892">
                <w:rPr>
                  <w:rFonts w:ascii="Arial" w:hAnsi="Arial" w:cs="Arial"/>
                  <w:color w:val="0000FF"/>
                  <w:sz w:val="22"/>
                  <w:szCs w:val="22"/>
                  <w:u w:val="single" w:color="0000FF"/>
                  <w:lang w:val="en-GB" w:eastAsia="en-GB"/>
                </w:rPr>
                <w:t>pgresearch@uwtsd.ac.uk</w:t>
              </w:r>
            </w:hyperlink>
            <w:r w:rsidRPr="00985892">
              <w:rPr>
                <w:rFonts w:ascii="Arial" w:hAnsi="Arial" w:cs="Arial"/>
                <w:color w:val="000000"/>
                <w:sz w:val="22"/>
                <w:szCs w:val="22"/>
                <w:u w:color="000000"/>
                <w:lang w:val="en-GB" w:eastAsia="en-GB"/>
              </w:rPr>
              <w:t xml:space="preserve"> , with the title ‘Ethical Approval’ followed by your name.</w:t>
            </w:r>
          </w:p>
          <w:p w14:paraId="6D09B535"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Arial" w:hAnsi="Arial" w:cs="Arial"/>
                <w:u w:color="000000"/>
                <w:lang w:val="en-GB" w:eastAsia="en-GB"/>
              </w:rPr>
            </w:pPr>
            <w:r w:rsidRPr="00985892">
              <w:rPr>
                <w:rFonts w:ascii="Arial" w:hAnsi="Arial" w:cs="Arial"/>
                <w:color w:val="000000"/>
                <w:sz w:val="22"/>
                <w:szCs w:val="22"/>
                <w:u w:color="000000"/>
                <w:lang w:val="en-GB" w:eastAsia="en-GB"/>
              </w:rPr>
              <w:t xml:space="preserve">You will be informed of the outcome of your claim by email; </w:t>
            </w:r>
            <w:proofErr w:type="gramStart"/>
            <w:r w:rsidRPr="00985892">
              <w:rPr>
                <w:rFonts w:ascii="Arial" w:hAnsi="Arial" w:cs="Arial"/>
                <w:color w:val="000000"/>
                <w:sz w:val="22"/>
                <w:szCs w:val="22"/>
                <w:u w:color="000000"/>
                <w:lang w:val="en-GB" w:eastAsia="en-GB"/>
              </w:rPr>
              <w:t>therefore</w:t>
            </w:r>
            <w:proofErr w:type="gramEnd"/>
            <w:r w:rsidRPr="00985892">
              <w:rPr>
                <w:rFonts w:ascii="Arial" w:hAnsi="Arial" w:cs="Arial"/>
                <w:b/>
                <w:bCs/>
                <w:color w:val="000000"/>
                <w:sz w:val="22"/>
                <w:szCs w:val="22"/>
                <w:u w:color="000000"/>
                <w:lang w:val="en-GB" w:eastAsia="en-GB"/>
              </w:rPr>
              <w:t xml:space="preserve"> </w:t>
            </w:r>
            <w:r w:rsidRPr="00985892">
              <w:rPr>
                <w:rFonts w:ascii="Arial" w:hAnsi="Arial" w:cs="Arial"/>
                <w:color w:val="000000"/>
                <w:sz w:val="22"/>
                <w:szCs w:val="22"/>
                <w:u w:color="000000"/>
                <w:lang w:val="en-GB" w:eastAsia="en-GB"/>
              </w:rPr>
              <w:t>it is important that you check your University and personal email accounts regularly</w:t>
            </w:r>
            <w:r w:rsidRPr="00985892">
              <w:rPr>
                <w:rFonts w:ascii="Arial" w:hAnsi="Arial" w:cs="Arial"/>
                <w:b/>
                <w:bCs/>
                <w:color w:val="000000"/>
                <w:sz w:val="22"/>
                <w:szCs w:val="22"/>
                <w:u w:color="000000"/>
                <w:lang w:val="en-GB" w:eastAsia="en-GB"/>
              </w:rPr>
              <w:t>.</w:t>
            </w:r>
          </w:p>
        </w:tc>
      </w:tr>
      <w:tr w:rsidR="00D72309" w:rsidRPr="00985892" w14:paraId="022E6BA4" w14:textId="77777777">
        <w:tc>
          <w:tcPr>
            <w:tcW w:w="9460" w:type="dxa"/>
            <w:tcBorders>
              <w:top w:val="single" w:sz="8" w:space="0" w:color="000000"/>
              <w:left w:val="single" w:sz="8" w:space="0" w:color="000000"/>
              <w:bottom w:val="single" w:sz="8" w:space="0" w:color="000000"/>
              <w:right w:val="single" w:sz="8" w:space="0" w:color="000000"/>
            </w:tcBorders>
            <w:shd w:val="clear" w:color="auto" w:fill="D0D0D0"/>
            <w:tcMar>
              <w:top w:w="80" w:type="nil"/>
              <w:left w:w="80" w:type="nil"/>
              <w:bottom w:w="80" w:type="nil"/>
              <w:right w:w="80" w:type="nil"/>
            </w:tcMar>
          </w:tcPr>
          <w:p w14:paraId="5E83D27A" w14:textId="77777777" w:rsidR="00D72309" w:rsidRPr="00985892" w:rsidRDefault="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sz w:val="22"/>
                <w:szCs w:val="22"/>
                <w:u w:color="000000"/>
                <w:lang w:val="en-GB" w:eastAsia="en-GB"/>
              </w:rPr>
            </w:pPr>
            <w:r w:rsidRPr="00985892">
              <w:rPr>
                <w:rFonts w:ascii="Arial" w:hAnsi="Arial" w:cs="Arial"/>
                <w:b/>
                <w:bCs/>
                <w:color w:val="000000"/>
                <w:sz w:val="22"/>
                <w:szCs w:val="22"/>
                <w:u w:color="000000"/>
                <w:lang w:val="en-GB" w:eastAsia="en-GB"/>
              </w:rPr>
              <w:t xml:space="preserve">STUDENTS ON UNDERGRADUATE OR TAUGHT MASTERS PROGRAMMES </w:t>
            </w:r>
            <w:r w:rsidRPr="00985892">
              <w:rPr>
                <w:rFonts w:ascii="Arial" w:hAnsi="Arial" w:cs="Arial"/>
                <w:color w:val="000000"/>
                <w:sz w:val="22"/>
                <w:szCs w:val="22"/>
                <w:u w:color="000000"/>
                <w:lang w:val="en-GB" w:eastAsia="en-GB"/>
              </w:rPr>
              <w:t xml:space="preserve">should </w:t>
            </w:r>
            <w:proofErr w:type="gramStart"/>
            <w:r w:rsidRPr="00985892">
              <w:rPr>
                <w:rFonts w:ascii="Arial" w:hAnsi="Arial" w:cs="Arial"/>
                <w:color w:val="000000"/>
                <w:sz w:val="22"/>
                <w:szCs w:val="22"/>
                <w:u w:color="000000"/>
                <w:lang w:val="en-GB" w:eastAsia="en-GB"/>
              </w:rPr>
              <w:t>submit  this</w:t>
            </w:r>
            <w:proofErr w:type="gramEnd"/>
            <w:r w:rsidRPr="00985892">
              <w:rPr>
                <w:rFonts w:ascii="Arial" w:hAnsi="Arial" w:cs="Arial"/>
                <w:color w:val="000000"/>
                <w:sz w:val="22"/>
                <w:szCs w:val="22"/>
                <w:u w:color="000000"/>
                <w:lang w:val="en-GB" w:eastAsia="en-GB"/>
              </w:rPr>
              <w:t xml:space="preserve"> form (and receive the outcome) via systems explained to you by the supervisor/module leader.</w:t>
            </w:r>
          </w:p>
        </w:tc>
      </w:tr>
    </w:tbl>
    <w:p w14:paraId="49E41379"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ind w:left="108" w:hanging="108"/>
        <w:rPr>
          <w:rFonts w:ascii="Arial" w:hAnsi="Arial" w:cs="Arial"/>
          <w:b/>
          <w:bCs/>
          <w:color w:val="000000"/>
          <w:sz w:val="22"/>
          <w:szCs w:val="22"/>
          <w:u w:color="000000"/>
          <w:lang w:val="en-GB" w:eastAsia="en-GB"/>
        </w:rPr>
      </w:pPr>
    </w:p>
    <w:p w14:paraId="4DCBD8D5"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b/>
          <w:bCs/>
          <w:color w:val="000000"/>
          <w:sz w:val="22"/>
          <w:szCs w:val="22"/>
          <w:u w:color="000000"/>
          <w:lang w:val="en-GB" w:eastAsia="en-GB"/>
        </w:rPr>
      </w:pPr>
    </w:p>
    <w:p w14:paraId="204A45FD"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color w:val="000000"/>
          <w:sz w:val="22"/>
          <w:szCs w:val="22"/>
          <w:u w:color="000000"/>
          <w:lang w:val="en-GB" w:eastAsia="en-GB"/>
        </w:rPr>
      </w:pPr>
    </w:p>
    <w:p w14:paraId="5C6BAFE2" w14:textId="77777777" w:rsidR="00D72309" w:rsidRPr="00985892" w:rsidRDefault="00D72309" w:rsidP="00D72309">
      <w:pPr>
        <w:pBdr>
          <w:top w:val="none" w:sz="0" w:space="0" w:color="auto"/>
          <w:left w:val="none" w:sz="0" w:space="0" w:color="auto"/>
          <w:bottom w:val="none" w:sz="0" w:space="0" w:color="auto"/>
          <w:right w:val="none" w:sz="0" w:space="0" w:color="auto"/>
          <w:between w:val="none" w:sz="0" w:space="0" w:color="auto"/>
          <w:bar w:val="none" w:sz="0" w:color="auto"/>
        </w:pBdr>
        <w:tabs>
          <w:tab w:val="left" w:pos="5103"/>
        </w:tabs>
        <w:autoSpaceDE w:val="0"/>
        <w:autoSpaceDN w:val="0"/>
        <w:adjustRightInd w:val="0"/>
        <w:rPr>
          <w:rFonts w:ascii="Arial" w:hAnsi="Arial" w:cs="Arial"/>
          <w:color w:val="0000FF"/>
          <w:sz w:val="22"/>
          <w:szCs w:val="22"/>
          <w:u w:val="single" w:color="0000FF"/>
          <w:lang w:val="en-GB" w:eastAsia="en-GB"/>
        </w:rPr>
      </w:pPr>
      <w:r w:rsidRPr="00985892">
        <w:rPr>
          <w:rFonts w:ascii="Arial" w:hAnsi="Arial" w:cs="Arial"/>
          <w:b/>
          <w:bCs/>
          <w:color w:val="000000"/>
          <w:sz w:val="22"/>
          <w:szCs w:val="22"/>
          <w:u w:color="000000"/>
          <w:lang w:val="en-GB" w:eastAsia="en-GB"/>
        </w:rPr>
        <w:t xml:space="preserve">This form is available electronically from the Academic Office web pages: </w:t>
      </w:r>
      <w:hyperlink r:id="rId42" w:history="1">
        <w:r w:rsidRPr="00985892">
          <w:rPr>
            <w:rFonts w:ascii="Arial" w:hAnsi="Arial" w:cs="Arial"/>
            <w:color w:val="0000FF"/>
            <w:sz w:val="22"/>
            <w:szCs w:val="22"/>
            <w:u w:val="single" w:color="0000FF"/>
            <w:lang w:val="en-GB" w:eastAsia="en-GB"/>
          </w:rPr>
          <w:t>https://www.uwtsd.ac.uk/academic-office/appendices-and-forms/</w:t>
        </w:r>
      </w:hyperlink>
      <w:r w:rsidRPr="00985892">
        <w:rPr>
          <w:rFonts w:ascii="Arial" w:hAnsi="Arial" w:cs="Arial"/>
          <w:color w:val="000000"/>
          <w:sz w:val="22"/>
          <w:szCs w:val="22"/>
          <w:u w:color="000000"/>
          <w:lang w:val="en-GB" w:eastAsia="en-GB"/>
        </w:rPr>
        <w:t xml:space="preserve"> </w:t>
      </w:r>
    </w:p>
    <w:p w14:paraId="7BBF3EA5" w14:textId="77777777" w:rsidR="00D72309" w:rsidRPr="00985892" w:rsidRDefault="00D72309">
      <w:pPr>
        <w:pStyle w:val="Body"/>
        <w:rPr>
          <w:rFonts w:ascii="Arial" w:hAnsi="Arial" w:cs="Arial"/>
        </w:rPr>
      </w:pPr>
    </w:p>
    <w:sectPr w:rsidR="00D72309" w:rsidRPr="00985892">
      <w:headerReference w:type="default" r:id="rId43"/>
      <w:footerReference w:type="default" r:id="rId44"/>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E18A9" w14:textId="77777777" w:rsidR="002B42E4" w:rsidRDefault="002B42E4">
      <w:r>
        <w:separator/>
      </w:r>
    </w:p>
  </w:endnote>
  <w:endnote w:type="continuationSeparator" w:id="0">
    <w:p w14:paraId="4D22D2D5" w14:textId="77777777" w:rsidR="002B42E4" w:rsidRDefault="002B42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6BA6B" w14:textId="77777777" w:rsidR="002D7649" w:rsidRDefault="003B65BD">
    <w:pPr>
      <w:pStyle w:val="HeaderFooter"/>
      <w:tabs>
        <w:tab w:val="clear" w:pos="9020"/>
        <w:tab w:val="center" w:pos="4819"/>
        <w:tab w:val="right" w:pos="9638"/>
      </w:tabs>
    </w:pPr>
    <w:r>
      <w:tab/>
    </w:r>
    <w:r>
      <w:fldChar w:fldCharType="begin"/>
    </w:r>
    <w:r>
      <w:instrText xml:space="preserve"> PAGE </w:instrText>
    </w:r>
    <w:r>
      <w:fldChar w:fldCharType="separate"/>
    </w:r>
    <w:r w:rsidR="008E2F5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AB7F1" w14:textId="77777777" w:rsidR="002B42E4" w:rsidRDefault="002B42E4">
      <w:r>
        <w:separator/>
      </w:r>
    </w:p>
  </w:footnote>
  <w:footnote w:type="continuationSeparator" w:id="0">
    <w:p w14:paraId="10D88D03" w14:textId="77777777" w:rsidR="002B42E4" w:rsidRDefault="002B42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5A5A8" w14:textId="77777777" w:rsidR="002D7649" w:rsidRDefault="002D764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499D4BAF"/>
    <w:multiLevelType w:val="hybridMultilevel"/>
    <w:tmpl w:val="817A9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9299836">
    <w:abstractNumId w:val="0"/>
  </w:num>
  <w:num w:numId="2" w16cid:durableId="1712533975">
    <w:abstractNumId w:val="1"/>
  </w:num>
  <w:num w:numId="3" w16cid:durableId="1399016212">
    <w:abstractNumId w:val="2"/>
  </w:num>
  <w:num w:numId="4" w16cid:durableId="11736850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displayBackgroundShape/>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7649"/>
    <w:rsid w:val="0005486C"/>
    <w:rsid w:val="00085BE2"/>
    <w:rsid w:val="000E6AD1"/>
    <w:rsid w:val="00162506"/>
    <w:rsid w:val="001B5263"/>
    <w:rsid w:val="00235BD3"/>
    <w:rsid w:val="00240758"/>
    <w:rsid w:val="00270E4D"/>
    <w:rsid w:val="002915C4"/>
    <w:rsid w:val="002932D1"/>
    <w:rsid w:val="002B42E4"/>
    <w:rsid w:val="002B7505"/>
    <w:rsid w:val="002D7649"/>
    <w:rsid w:val="002F4D98"/>
    <w:rsid w:val="00301F84"/>
    <w:rsid w:val="0036585C"/>
    <w:rsid w:val="00377C63"/>
    <w:rsid w:val="003817F3"/>
    <w:rsid w:val="003B65BD"/>
    <w:rsid w:val="004337B8"/>
    <w:rsid w:val="00443D93"/>
    <w:rsid w:val="00462B3A"/>
    <w:rsid w:val="004A0035"/>
    <w:rsid w:val="005101C3"/>
    <w:rsid w:val="005C2C2B"/>
    <w:rsid w:val="005C6FBF"/>
    <w:rsid w:val="00672CAB"/>
    <w:rsid w:val="00686AE1"/>
    <w:rsid w:val="006C4337"/>
    <w:rsid w:val="007061DF"/>
    <w:rsid w:val="0071276A"/>
    <w:rsid w:val="00717E44"/>
    <w:rsid w:val="00776828"/>
    <w:rsid w:val="00824A39"/>
    <w:rsid w:val="008552D3"/>
    <w:rsid w:val="008D57EB"/>
    <w:rsid w:val="008E2F5F"/>
    <w:rsid w:val="008E36E6"/>
    <w:rsid w:val="00915F5B"/>
    <w:rsid w:val="00931F2F"/>
    <w:rsid w:val="00985892"/>
    <w:rsid w:val="009875B7"/>
    <w:rsid w:val="009962B3"/>
    <w:rsid w:val="00A27BD7"/>
    <w:rsid w:val="00A6533A"/>
    <w:rsid w:val="00A71369"/>
    <w:rsid w:val="00AA4C8E"/>
    <w:rsid w:val="00AB435D"/>
    <w:rsid w:val="00AD7243"/>
    <w:rsid w:val="00AF101B"/>
    <w:rsid w:val="00BA3496"/>
    <w:rsid w:val="00BF6D1D"/>
    <w:rsid w:val="00C03298"/>
    <w:rsid w:val="00C14C5A"/>
    <w:rsid w:val="00C45C31"/>
    <w:rsid w:val="00CC4B99"/>
    <w:rsid w:val="00D04B16"/>
    <w:rsid w:val="00D0647A"/>
    <w:rsid w:val="00D671B9"/>
    <w:rsid w:val="00D72309"/>
    <w:rsid w:val="00E1615E"/>
    <w:rsid w:val="00E5129E"/>
    <w:rsid w:val="00E751D4"/>
    <w:rsid w:val="00EF4DA5"/>
    <w:rsid w:val="00F17870"/>
    <w:rsid w:val="00F3088A"/>
    <w:rsid w:val="00F47BD6"/>
    <w:rsid w:val="00F77DC2"/>
    <w:rsid w:val="00FC1AB0"/>
    <w:rsid w:val="00FC27E6"/>
    <w:rsid w:val="00FE5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084FA"/>
  <w15:docId w15:val="{AA921911-D568-DA40-B81F-F6B251630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u w:val="single"/>
    </w:r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character" w:customStyle="1" w:styleId="Hyperlink1">
    <w:name w:val="Hyperlink.1"/>
    <w:basedOn w:val="None"/>
    <w:rPr>
      <w:rFonts w:ascii="Arial" w:eastAsia="Arial" w:hAnsi="Arial" w:cs="Arial"/>
    </w:rPr>
  </w:style>
  <w:style w:type="character" w:customStyle="1" w:styleId="Hyperlink2">
    <w:name w:val="Hyperlink.2"/>
    <w:basedOn w:val="Hyperlink"/>
    <w:rPr>
      <w:u w:val="single"/>
    </w:rPr>
  </w:style>
  <w:style w:type="character" w:customStyle="1" w:styleId="Hyperlink3">
    <w:name w:val="Hyperlink.3"/>
    <w:basedOn w:val="Hyperlink2"/>
    <w:rPr>
      <w:u w:val="none"/>
    </w:rPr>
  </w:style>
  <w:style w:type="character" w:customStyle="1" w:styleId="Hyperlink4">
    <w:name w:val="Hyperlink.4"/>
    <w:basedOn w:val="Hyperlink2"/>
    <w:rPr>
      <w:rFonts w:ascii="Arial" w:eastAsia="Arial" w:hAnsi="Arial" w:cs="Arial"/>
      <w:u w:val="none"/>
    </w:rPr>
  </w:style>
  <w:style w:type="character" w:styleId="CommentReference">
    <w:name w:val="annotation reference"/>
    <w:basedOn w:val="DefaultParagraphFont"/>
    <w:uiPriority w:val="99"/>
    <w:semiHidden/>
    <w:unhideWhenUsed/>
    <w:rsid w:val="008E36E6"/>
    <w:rPr>
      <w:sz w:val="16"/>
      <w:szCs w:val="16"/>
    </w:rPr>
  </w:style>
  <w:style w:type="paragraph" w:styleId="CommentText">
    <w:name w:val="annotation text"/>
    <w:basedOn w:val="Normal"/>
    <w:link w:val="CommentTextChar"/>
    <w:uiPriority w:val="99"/>
    <w:unhideWhenUsed/>
    <w:rsid w:val="008E36E6"/>
    <w:rPr>
      <w:sz w:val="20"/>
      <w:szCs w:val="20"/>
    </w:rPr>
  </w:style>
  <w:style w:type="character" w:customStyle="1" w:styleId="CommentTextChar">
    <w:name w:val="Comment Text Char"/>
    <w:basedOn w:val="DefaultParagraphFont"/>
    <w:link w:val="CommentText"/>
    <w:uiPriority w:val="99"/>
    <w:rsid w:val="008E36E6"/>
    <w:rPr>
      <w:lang w:val="en-US" w:eastAsia="en-US"/>
    </w:rPr>
  </w:style>
  <w:style w:type="paragraph" w:styleId="CommentSubject">
    <w:name w:val="annotation subject"/>
    <w:basedOn w:val="CommentText"/>
    <w:next w:val="CommentText"/>
    <w:link w:val="CommentSubjectChar"/>
    <w:uiPriority w:val="99"/>
    <w:semiHidden/>
    <w:unhideWhenUsed/>
    <w:rsid w:val="008E36E6"/>
    <w:rPr>
      <w:b/>
      <w:bCs/>
    </w:rPr>
  </w:style>
  <w:style w:type="character" w:customStyle="1" w:styleId="CommentSubjectChar">
    <w:name w:val="Comment Subject Char"/>
    <w:basedOn w:val="CommentTextChar"/>
    <w:link w:val="CommentSubject"/>
    <w:uiPriority w:val="99"/>
    <w:semiHidden/>
    <w:rsid w:val="008E36E6"/>
    <w:rPr>
      <w:b/>
      <w:bCs/>
      <w:lang w:val="en-US" w:eastAsia="en-US"/>
    </w:rPr>
  </w:style>
  <w:style w:type="character" w:styleId="UnresolvedMention">
    <w:name w:val="Unresolved Mention"/>
    <w:basedOn w:val="DefaultParagraphFont"/>
    <w:uiPriority w:val="99"/>
    <w:semiHidden/>
    <w:unhideWhenUsed/>
    <w:rsid w:val="00235BD3"/>
    <w:rPr>
      <w:color w:val="605E5C"/>
      <w:shd w:val="clear" w:color="auto" w:fill="E1DFDD"/>
    </w:rPr>
  </w:style>
  <w:style w:type="character" w:customStyle="1" w:styleId="apple-converted-space">
    <w:name w:val="apple-converted-space"/>
    <w:basedOn w:val="DefaultParagraphFont"/>
    <w:rsid w:val="004337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bera.ac.uk/publication/ethical-guidelines-for-educational-research-2018-online" TargetMode="External"/><Relationship Id="rId26" Type="http://schemas.openxmlformats.org/officeDocument/2006/relationships/hyperlink" Target="https://www.youtube.com/watch?v=tzUoXJVI0wo" TargetMode="External"/><Relationship Id="rId39" Type="http://schemas.openxmlformats.org/officeDocument/2006/relationships/hyperlink" Target="https://eur01.safelinks.protection.outlook.com/?url=https://www.uwtsd.ac.uk/library/research-data-management/&amp;data=02%2525257C01%2525257Cj.venus@uwtsd.ac.uk%2525257C981cf28ddfcb48854c9c08d6fa466348%2525257C4e0f11f9046e45059cb8db2152311e21%2525257C0%2525257C0%2525257C636971577546578291&amp;sdata=S32rzsJ04QxDtX1nsg/8/xIgMGDV2oXG4QBZj5JdIFI=&amp;reserved=0" TargetMode="External"/><Relationship Id="rId21" Type="http://schemas.openxmlformats.org/officeDocument/2006/relationships/hyperlink" Target="https://www.gov.uk/government/publications/school-inspection-handbook-eif/school-inspection-handbook" TargetMode="External"/><Relationship Id="rId34" Type="http://schemas.openxmlformats.org/officeDocument/2006/relationships/image" Target="media/image12.png"/><Relationship Id="rId42" Type="http://schemas.openxmlformats.org/officeDocument/2006/relationships/hyperlink" Target="https://www.uwtsd.ac.uk/academic-office/appendices-and-forms/" TargetMode="Externa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youtube.com/watch?v=dtnEyAKkpc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data-and-information/publications/statistical/mental-health-of-children-and-young-people-in-england/2022-follow-up-to-the-2017-survey" TargetMode="External"/><Relationship Id="rId24" Type="http://schemas.openxmlformats.org/officeDocument/2006/relationships/image" Target="media/image8.png"/><Relationship Id="rId32" Type="http://schemas.openxmlformats.org/officeDocument/2006/relationships/image" Target="media/image10.jpeg"/><Relationship Id="rId37" Type="http://schemas.openxmlformats.org/officeDocument/2006/relationships/hyperlink" Target="https://emea01.safelinks.protection.outlook.com/?url=http://uwtsd.ac.uk/library/research-data-management/&amp;data=02%2525257C01%2525257CC.Lohmann-hancock@uwtsd.ac.uk%2525257C6c7fd2aa09ff4afeb4c008d6b1c88f0e%2525257C4e0f11f9046e45059cb8db2152311e21%2525257C0%2525257C0%2525257C636891874087776472&amp;sdata=BhFV1PTaJ7u/gPz20s0VNnkSy+1ZZW1GJv1k2YdOE0E=&amp;reserved=0" TargetMode="External"/><Relationship Id="rId40" Type="http://schemas.openxmlformats.org/officeDocument/2006/relationships/hyperlink" Target="https://www.uwtsd.ac.uk/research/research-ethics/"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theguardian.com/commentisfree/2023/feb/07/the-guardian-view-on-arts-education-a-creativity-crisis" TargetMode="External"/><Relationship Id="rId28" Type="http://schemas.openxmlformats.org/officeDocument/2006/relationships/hyperlink" Target="https://youtube.com/watch?v=4ic7RNS4Dfo" TargetMode="External"/><Relationship Id="rId36" Type="http://schemas.openxmlformats.org/officeDocument/2006/relationships/hyperlink" Target="mailto:k.buxton@hotmail.co.uk" TargetMode="External"/><Relationship Id="rId10" Type="http://schemas.openxmlformats.org/officeDocument/2006/relationships/hyperlink" Target="https://analytics.ofqual.gov.uk/apps/GCSE/Outcomes/" TargetMode="External"/><Relationship Id="rId19" Type="http://schemas.openxmlformats.org/officeDocument/2006/relationships/hyperlink" Target="https://assets.publishing.service.gov.uk/government/uploads/system/uploads/attachment_data/file/1101454/Keeping_children_safe_in_education_2022.pdf" TargetMode="External"/><Relationship Id="rId31" Type="http://schemas.openxmlformats.org/officeDocument/2006/relationships/image" Target="media/image9.tif"/><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74358/Model_Music_Curriculum_Key_Stage_1__2_FINAL.pdf" TargetMode="External"/><Relationship Id="rId14" Type="http://schemas.openxmlformats.org/officeDocument/2006/relationships/image" Target="media/image4.png"/><Relationship Id="rId22" Type="http://schemas.openxmlformats.org/officeDocument/2006/relationships/hyperlink" Target="https://www.childrenssociety.org.uk/good-childhood" TargetMode="External"/><Relationship Id="rId27" Type="http://schemas.openxmlformats.org/officeDocument/2006/relationships/hyperlink" Target="https://www.youtube.com/watch?v=kwlYXupjoaI" TargetMode="External"/><Relationship Id="rId30" Type="http://schemas.openxmlformats.org/officeDocument/2006/relationships/hyperlink" Target="https://youtube.com/watch?v=2SbZSmJgO-M" TargetMode="External"/><Relationship Id="rId35" Type="http://schemas.openxmlformats.org/officeDocument/2006/relationships/image" Target="media/image13.png"/><Relationship Id="rId43" Type="http://schemas.openxmlformats.org/officeDocument/2006/relationships/header" Target="header1.xml"/><Relationship Id="rId8" Type="http://schemas.openxmlformats.org/officeDocument/2006/relationships/hyperlink" Target="https://www.bera.ac.uk/publication/ethical-guidelines-for-educational-research-2018-online" TargetMode="External"/><Relationship Id="rId3" Type="http://schemas.openxmlformats.org/officeDocument/2006/relationships/settings" Target="settings.xml"/><Relationship Id="rId12" Type="http://schemas.openxmlformats.org/officeDocument/2006/relationships/image" Target="media/image2.tif"/><Relationship Id="rId17" Type="http://schemas.openxmlformats.org/officeDocument/2006/relationships/chart" Target="charts/chart1.xml"/><Relationship Id="rId25" Type="http://schemas.openxmlformats.org/officeDocument/2006/relationships/hyperlink" Target="https://youtube.com/watch?v=nBPPr1hsbMM" TargetMode="External"/><Relationship Id="rId33" Type="http://schemas.openxmlformats.org/officeDocument/2006/relationships/image" Target="media/image11.jpeg"/><Relationship Id="rId38" Type="http://schemas.openxmlformats.org/officeDocument/2006/relationships/hyperlink" Target="https://eur01.safelinks.protection.outlook.com/?url=https://researchdata.uwtsd.ac.uk/&amp;data=02%2525257C01%2525257Cj.venus@uwtsd.ac.uk%2525257C981cf28ddfcb48854c9c08d6fa466348%2525257C4e0f11f9046e45059cb8db2152311e21%2525257C0%2525257C0%2525257C636971577546588290&amp;sdata=GQ7YGAe3R0+/b3MjzwgWiPTdMx0+DaoMF2MilFdT01I=&amp;reserved=0" TargetMode="External"/><Relationship Id="rId46" Type="http://schemas.openxmlformats.org/officeDocument/2006/relationships/theme" Target="theme/theme1.xml"/><Relationship Id="rId20" Type="http://schemas.openxmlformats.org/officeDocument/2006/relationships/hyperlink" Target="https://www.ism.org/images/files/ISM_UK-Music-Teachers-survey-report_Dec-2020_A4_ONLINE-2.pdf" TargetMode="External"/><Relationship Id="rId41"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GB"/>
  <c:roundedCorners val="0"/>
  <c:style val="2"/>
  <c:chart>
    <c:autoTitleDeleted val="1"/>
    <c:plotArea>
      <c:layout>
        <c:manualLayout>
          <c:layoutTarget val="inner"/>
          <c:xMode val="edge"/>
          <c:yMode val="edge"/>
          <c:x val="8.6421100000000001E-2"/>
          <c:y val="8.5081299999999999E-2"/>
          <c:w val="0.90857900000000003"/>
          <c:h val="0.51687700000000003"/>
        </c:manualLayout>
      </c:layout>
      <c:barChart>
        <c:barDir val="col"/>
        <c:grouping val="clustered"/>
        <c:varyColors val="0"/>
        <c:ser>
          <c:idx val="0"/>
          <c:order val="0"/>
          <c:tx>
            <c:strRef>
              <c:f>Sheet1!$B$1</c:f>
              <c:strCache>
                <c:ptCount val="1"/>
                <c:pt idx="0">
                  <c:v>Pre Sessions</c:v>
                </c:pt>
              </c:strCache>
            </c:strRef>
          </c:tx>
          <c:spPr>
            <a:solidFill>
              <a:schemeClr val="accent1"/>
            </a:solidFill>
            <a:ln w="12700" cap="flat">
              <a:noFill/>
              <a:miter lim="400000"/>
            </a:ln>
            <a:effectLst/>
          </c:spPr>
          <c:invertIfNegative val="0"/>
          <c:cat>
            <c:strRef>
              <c:f>Sheet1!$A$2:$A$9</c:f>
              <c:strCache>
                <c:ptCount val="8"/>
                <c:pt idx="0">
                  <c:v>Do you like Singing?</c:v>
                </c:pt>
                <c:pt idx="1">
                  <c:v>Do you like performing?</c:v>
                </c:pt>
                <c:pt idx="2">
                  <c:v>Do you like music lessons? </c:v>
                </c:pt>
                <c:pt idx="3">
                  <c:v>Is music important to you?</c:v>
                </c:pt>
                <c:pt idx="4">
                  <c:v>Do you want to be better at music?</c:v>
                </c:pt>
                <c:pt idx="5">
                  <c:v>Do you want to be better at singing?</c:v>
                </c:pt>
                <c:pt idx="6">
                  <c:v>Are you good at music?</c:v>
                </c:pt>
                <c:pt idx="7">
                  <c:v>Are you good at singing?</c:v>
                </c:pt>
              </c:strCache>
            </c:strRef>
          </c:cat>
          <c:val>
            <c:numRef>
              <c:f>Sheet1!$B$2:$B$9</c:f>
              <c:numCache>
                <c:formatCode>General</c:formatCode>
                <c:ptCount val="8"/>
                <c:pt idx="0">
                  <c:v>3.43</c:v>
                </c:pt>
                <c:pt idx="1">
                  <c:v>3.1</c:v>
                </c:pt>
                <c:pt idx="2">
                  <c:v>4.03</c:v>
                </c:pt>
                <c:pt idx="3">
                  <c:v>3.17</c:v>
                </c:pt>
                <c:pt idx="4">
                  <c:v>3.88</c:v>
                </c:pt>
                <c:pt idx="5">
                  <c:v>3.45</c:v>
                </c:pt>
                <c:pt idx="6">
                  <c:v>3.35</c:v>
                </c:pt>
                <c:pt idx="7">
                  <c:v>3.03</c:v>
                </c:pt>
              </c:numCache>
            </c:numRef>
          </c:val>
          <c:extLst>
            <c:ext xmlns:c16="http://schemas.microsoft.com/office/drawing/2014/chart" uri="{C3380CC4-5D6E-409C-BE32-E72D297353CC}">
              <c16:uniqueId val="{00000000-A2B0-1A46-8036-C70FB1F43B6C}"/>
            </c:ext>
          </c:extLst>
        </c:ser>
        <c:ser>
          <c:idx val="1"/>
          <c:order val="1"/>
          <c:tx>
            <c:strRef>
              <c:f>Sheet1!$C$1</c:f>
              <c:strCache>
                <c:ptCount val="1"/>
                <c:pt idx="0">
                  <c:v>Post Sessions</c:v>
                </c:pt>
              </c:strCache>
            </c:strRef>
          </c:tx>
          <c:spPr>
            <a:solidFill>
              <a:schemeClr val="accent3"/>
            </a:solidFill>
            <a:ln w="12700" cap="flat">
              <a:noFill/>
              <a:miter lim="400000"/>
            </a:ln>
            <a:effectLst/>
          </c:spPr>
          <c:invertIfNegative val="0"/>
          <c:cat>
            <c:strRef>
              <c:f>Sheet1!$A$2:$A$9</c:f>
              <c:strCache>
                <c:ptCount val="8"/>
                <c:pt idx="0">
                  <c:v>Do you like Singing?</c:v>
                </c:pt>
                <c:pt idx="1">
                  <c:v>Do you like performing?</c:v>
                </c:pt>
                <c:pt idx="2">
                  <c:v>Do you like music lessons? </c:v>
                </c:pt>
                <c:pt idx="3">
                  <c:v>Is music important to you?</c:v>
                </c:pt>
                <c:pt idx="4">
                  <c:v>Do you want to be better at music?</c:v>
                </c:pt>
                <c:pt idx="5">
                  <c:v>Do you want to be better at singing?</c:v>
                </c:pt>
                <c:pt idx="6">
                  <c:v>Are you good at music?</c:v>
                </c:pt>
                <c:pt idx="7">
                  <c:v>Are you good at singing?</c:v>
                </c:pt>
              </c:strCache>
            </c:strRef>
          </c:cat>
          <c:val>
            <c:numRef>
              <c:f>Sheet1!$C$2:$C$9</c:f>
              <c:numCache>
                <c:formatCode>General</c:formatCode>
                <c:ptCount val="8"/>
                <c:pt idx="0">
                  <c:v>3.46</c:v>
                </c:pt>
                <c:pt idx="1">
                  <c:v>3.5</c:v>
                </c:pt>
                <c:pt idx="2">
                  <c:v>3.96</c:v>
                </c:pt>
                <c:pt idx="3">
                  <c:v>3.5</c:v>
                </c:pt>
                <c:pt idx="4">
                  <c:v>3.76</c:v>
                </c:pt>
                <c:pt idx="5">
                  <c:v>3.37</c:v>
                </c:pt>
                <c:pt idx="6">
                  <c:v>3.53</c:v>
                </c:pt>
                <c:pt idx="7">
                  <c:v>3.3</c:v>
                </c:pt>
              </c:numCache>
            </c:numRef>
          </c:val>
          <c:extLst>
            <c:ext xmlns:c16="http://schemas.microsoft.com/office/drawing/2014/chart" uri="{C3380CC4-5D6E-409C-BE32-E72D297353CC}">
              <c16:uniqueId val="{00000001-A2B0-1A46-8036-C70FB1F43B6C}"/>
            </c:ext>
          </c:extLst>
        </c:ser>
        <c:dLbls>
          <c:showLegendKey val="0"/>
          <c:showVal val="0"/>
          <c:showCatName val="0"/>
          <c:showSerName val="0"/>
          <c:showPercent val="0"/>
          <c:showBubbleSize val="0"/>
        </c:dLbls>
        <c:gapWidth val="40"/>
        <c:overlap val="-10"/>
        <c:axId val="2094734552"/>
        <c:axId val="2094734553"/>
      </c:barChart>
      <c:catAx>
        <c:axId val="2094734552"/>
        <c:scaling>
          <c:orientation val="minMax"/>
        </c:scaling>
        <c:delete val="0"/>
        <c:axPos val="b"/>
        <c:numFmt formatCode="General" sourceLinked="0"/>
        <c:majorTickMark val="none"/>
        <c:minorTickMark val="none"/>
        <c:tickLblPos val="low"/>
        <c:spPr>
          <a:ln w="12700" cap="flat">
            <a:solidFill>
              <a:srgbClr val="000000"/>
            </a:solidFill>
            <a:prstDash val="solid"/>
            <a:miter lim="400000"/>
          </a:ln>
        </c:spPr>
        <c:txPr>
          <a:bodyPr rot="-5400000"/>
          <a:lstStyle/>
          <a:p>
            <a:pPr>
              <a:defRPr sz="1000" b="0" i="0" u="none" strike="noStrike">
                <a:solidFill>
                  <a:srgbClr val="000000"/>
                </a:solidFill>
                <a:latin typeface="Helvetica Neue"/>
              </a:defRPr>
            </a:pPr>
            <a:endParaRPr lang="en-US"/>
          </a:p>
        </c:txPr>
        <c:crossAx val="2094734553"/>
        <c:crosses val="autoZero"/>
        <c:auto val="1"/>
        <c:lblAlgn val="ctr"/>
        <c:lblOffset val="100"/>
        <c:noMultiLvlLbl val="1"/>
      </c:catAx>
      <c:valAx>
        <c:axId val="2094734553"/>
        <c:scaling>
          <c:orientation val="minMax"/>
        </c:scaling>
        <c:delete val="0"/>
        <c:axPos val="l"/>
        <c:majorGridlines>
          <c:spPr>
            <a:ln w="6350" cap="flat">
              <a:solidFill>
                <a:srgbClr val="B8B8B8"/>
              </a:solidFill>
              <a:prstDash val="solid"/>
              <a:miter lim="400000"/>
            </a:ln>
          </c:spPr>
        </c:majorGridlines>
        <c:numFmt formatCode="General" sourceLinked="0"/>
        <c:majorTickMark val="none"/>
        <c:minorTickMark val="none"/>
        <c:tickLblPos val="nextTo"/>
        <c:spPr>
          <a:ln w="12700" cap="flat">
            <a:noFill/>
            <a:prstDash val="solid"/>
            <a:miter lim="400000"/>
          </a:ln>
        </c:spPr>
        <c:txPr>
          <a:bodyPr rot="0"/>
          <a:lstStyle/>
          <a:p>
            <a:pPr>
              <a:defRPr sz="1000" b="0" i="0" u="none" strike="noStrike">
                <a:solidFill>
                  <a:srgbClr val="000000"/>
                </a:solidFill>
                <a:latin typeface="Helvetica Neue"/>
              </a:defRPr>
            </a:pPr>
            <a:endParaRPr lang="en-US"/>
          </a:p>
        </c:txPr>
        <c:crossAx val="2094734552"/>
        <c:crosses val="autoZero"/>
        <c:crossBetween val="between"/>
        <c:majorUnit val="1.05"/>
        <c:minorUnit val="0.52500000000000002"/>
      </c:valAx>
      <c:spPr>
        <a:noFill/>
        <a:ln w="12700" cap="flat">
          <a:noFill/>
          <a:miter lim="400000"/>
        </a:ln>
        <a:effectLst/>
      </c:spPr>
    </c:plotArea>
    <c:legend>
      <c:legendPos val="t"/>
      <c:layout>
        <c:manualLayout>
          <c:xMode val="edge"/>
          <c:yMode val="edge"/>
          <c:x val="9.7673902640622978E-2"/>
          <c:y val="2.7516624627379041E-2"/>
          <c:w val="0.9"/>
          <c:h val="5.18746E-2"/>
        </c:manualLayout>
      </c:layout>
      <c:overlay val="1"/>
      <c:spPr>
        <a:noFill/>
        <a:ln w="12700" cap="flat">
          <a:noFill/>
          <a:miter lim="400000"/>
        </a:ln>
        <a:effectLst/>
      </c:spPr>
      <c:txPr>
        <a:bodyPr rot="0"/>
        <a:lstStyle/>
        <a:p>
          <a:pPr>
            <a:defRPr sz="1000" b="0" i="0" u="none" strike="noStrike">
              <a:solidFill>
                <a:srgbClr val="000000"/>
              </a:solidFill>
              <a:latin typeface="Helvetica Neue"/>
            </a:defRPr>
          </a:pPr>
          <a:endParaRPr lang="en-US"/>
        </a:p>
      </c:txPr>
    </c:legend>
    <c:plotVisOnly val="1"/>
    <c:dispBlanksAs val="gap"/>
    <c:showDLblsOverMax val="1"/>
  </c:chart>
  <c:spPr>
    <a:noFill/>
    <a:ln>
      <a:noFill/>
    </a:ln>
    <a:effectLst/>
  </c:spPr>
  <c:externalData r:id="rId1">
    <c:autoUpdate val="0"/>
  </c:externalData>
  <c:userShapes r:id="rId2"/>
</c:chartSpace>
</file>

<file path=word/drawings/_rels/drawing1.xml.rels><?xml version="1.0" encoding="UTF-8" standalone="yes"?>
<Relationships xmlns="http://schemas.openxmlformats.org/package/2006/relationships"><Relationship Id="rId1" Type="http://schemas.openxmlformats.org/officeDocument/2006/relationships/image" Target="../media/image7.png"/></Relationships>
</file>

<file path=word/drawings/drawing1.xml><?xml version="1.0" encoding="utf-8"?>
<c:userShapes xmlns:c="http://schemas.openxmlformats.org/drawingml/2006/chart">
  <cdr:relSizeAnchor xmlns:cdr="http://schemas.openxmlformats.org/drawingml/2006/chartDrawing">
    <cdr:from>
      <cdr:x>0</cdr:x>
      <cdr:y>0</cdr:y>
    </cdr:from>
    <cdr:to>
      <cdr:x>1</cdr:x>
      <cdr:y>1</cdr:y>
    </cdr:to>
    <cdr:pic>
      <cdr:nvPicPr>
        <cdr:cNvPr id="2"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0" y="0"/>
          <a:ext cx="7366000" cy="8636000"/>
        </a:xfrm>
        <a:prstGeom xmlns:a="http://schemas.openxmlformats.org/drawingml/2006/main" prst="rect">
          <a:avLst/>
        </a:prstGeom>
      </cdr:spPr>
    </cdr:pic>
  </cdr:relSizeAnchor>
</c:userShape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312</TotalTime>
  <Pages>52</Pages>
  <Words>17557</Words>
  <Characters>93057</Characters>
  <Application>Microsoft Office Word</Application>
  <DocSecurity>0</DocSecurity>
  <Lines>2819</Lines>
  <Paragraphs>1365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 Buxton</cp:lastModifiedBy>
  <cp:revision>17</cp:revision>
  <dcterms:created xsi:type="dcterms:W3CDTF">2023-06-20T09:31:00Z</dcterms:created>
  <dcterms:modified xsi:type="dcterms:W3CDTF">2023-06-27T18:50:00Z</dcterms:modified>
</cp:coreProperties>
</file>