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30E76" w14:textId="77777777" w:rsidR="009B1CF6" w:rsidRDefault="00000000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MAJOR PROJECT -   Exhibition – 10%</w:t>
      </w:r>
    </w:p>
    <w:p w14:paraId="371E88C1" w14:textId="77777777" w:rsidR="009B1CF6" w:rsidRDefault="009B1CF6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2341"/>
        <w:gridCol w:w="7009"/>
      </w:tblGrid>
      <w:tr w:rsidR="009B1CF6" w14:paraId="5A9AF1B9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711D52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8" w:type="dxa"/>
            <w:vAlign w:val="center"/>
          </w:tcPr>
          <w:p w14:paraId="737E9805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Calibri" w:hAnsi="Calibri" w:cstheme="minorHAnsi"/>
                <w:b/>
                <w:color w:val="000000" w:themeColor="text1"/>
              </w:rPr>
              <w:t>Alan Hather</w:t>
            </w:r>
          </w:p>
        </w:tc>
      </w:tr>
      <w:tr w:rsidR="009B1CF6" w14:paraId="2E53148F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38346E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8" w:type="dxa"/>
            <w:vAlign w:val="center"/>
          </w:tcPr>
          <w:p w14:paraId="58401ADA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Calibri" w:hAnsi="Calibri" w:cstheme="minorHAnsi"/>
                <w:b/>
                <w:color w:val="000000" w:themeColor="text1"/>
              </w:rPr>
              <w:t>Using BI to improve Patient Outcomes by Implementing a Dashboard for the Maternity and Neonatal Netwrok</w:t>
            </w:r>
          </w:p>
        </w:tc>
      </w:tr>
      <w:tr w:rsidR="009B1CF6" w14:paraId="2AA986AB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44872FD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8" w:type="dxa"/>
            <w:vAlign w:val="center"/>
          </w:tcPr>
          <w:p w14:paraId="2A7020DD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Calibri" w:hAnsi="Calibri" w:cstheme="minorHAnsi"/>
                <w:b/>
                <w:color w:val="000000" w:themeColor="text1"/>
              </w:rPr>
              <w:t>Terry Walcott</w:t>
            </w:r>
          </w:p>
        </w:tc>
      </w:tr>
      <w:tr w:rsidR="009B1CF6" w14:paraId="0C4134FC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4A0136E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8" w:type="dxa"/>
            <w:vAlign w:val="center"/>
          </w:tcPr>
          <w:p w14:paraId="4C163D79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Calibri" w:hAnsi="Calibri" w:cstheme="minorHAnsi"/>
                <w:b/>
                <w:color w:val="000000" w:themeColor="text1"/>
              </w:rPr>
              <w:t>Gaynor Thomas</w:t>
            </w:r>
          </w:p>
        </w:tc>
      </w:tr>
      <w:tr w:rsidR="009B1CF6" w14:paraId="0E8724F3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9A5BD9" w14:textId="77777777" w:rsidR="009B1CF6" w:rsidRDefault="000000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8" w:type="dxa"/>
            <w:vAlign w:val="center"/>
          </w:tcPr>
          <w:p w14:paraId="08C2656F" w14:textId="77777777" w:rsidR="009B1CF6" w:rsidRDefault="0000000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</w:t>
            </w:r>
            <w:r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DIS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CNC      EEE   Games Dev     SE     Web                    </w:t>
            </w:r>
          </w:p>
          <w:p w14:paraId="24B9FF62" w14:textId="77777777" w:rsidR="009B1CF6" w:rsidRDefault="00000000">
            <w:pPr>
              <w:spacing w:before="120" w:after="120"/>
            </w:pPr>
            <w:r>
              <w:rPr>
                <w:rFonts w:asciiTheme="minorHAnsi" w:hAnsiTheme="minorHAnsi" w:cstheme="minorHAnsi"/>
                <w:color w:val="000000" w:themeColor="text1"/>
              </w:rPr>
              <w:t>(please indicate)</w:t>
            </w:r>
          </w:p>
        </w:tc>
      </w:tr>
    </w:tbl>
    <w:p w14:paraId="71A149A7" w14:textId="77777777" w:rsidR="009B1CF6" w:rsidRDefault="009B1CF6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52"/>
        <w:gridCol w:w="5528"/>
      </w:tblGrid>
      <w:tr w:rsidR="009B1CF6" w14:paraId="275FCCED" w14:textId="77777777">
        <w:trPr>
          <w:trHeight w:val="435"/>
        </w:trPr>
        <w:tc>
          <w:tcPr>
            <w:tcW w:w="38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3938188" w14:textId="77777777" w:rsidR="009B1CF6" w:rsidRDefault="00000000">
            <w:pPr>
              <w:widowControl w:val="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7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5CDD0D9B" w14:textId="77777777" w:rsidR="009B1CF6" w:rsidRDefault="009B1CF6">
            <w:pPr>
              <w:widowControl w:val="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B1CF6" w14:paraId="47BEFCBC" w14:textId="77777777">
        <w:trPr>
          <w:trHeight w:val="435"/>
        </w:trPr>
        <w:tc>
          <w:tcPr>
            <w:tcW w:w="38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455CDE" w14:textId="77777777" w:rsidR="009B1CF6" w:rsidRDefault="00000000">
            <w:pPr>
              <w:widowControl w:val="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1. Poster: Clarity of Technical Description</w:t>
            </w:r>
          </w:p>
        </w:tc>
        <w:tc>
          <w:tcPr>
            <w:tcW w:w="5527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D087009" w14:textId="77777777" w:rsidR="009B1CF6" w:rsidRDefault="00000000">
            <w:pPr>
              <w:widowControl w:val="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27/40</w:t>
            </w:r>
          </w:p>
        </w:tc>
      </w:tr>
      <w:tr w:rsidR="009B1CF6" w14:paraId="34A31A63" w14:textId="77777777">
        <w:trPr>
          <w:trHeight w:val="403"/>
        </w:trPr>
        <w:tc>
          <w:tcPr>
            <w:tcW w:w="385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F28EB1" w14:textId="77777777" w:rsidR="009B1CF6" w:rsidRDefault="00000000">
            <w:pPr>
              <w:widowControl w:val="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 Poster: Quality of Visual Display</w:t>
            </w:r>
          </w:p>
        </w:tc>
        <w:tc>
          <w:tcPr>
            <w:tcW w:w="552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858E055" w14:textId="77777777" w:rsidR="009B1CF6" w:rsidRDefault="00000000">
            <w:pPr>
              <w:widowControl w:val="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25/40</w:t>
            </w:r>
          </w:p>
        </w:tc>
      </w:tr>
      <w:tr w:rsidR="009B1CF6" w:rsidRPr="00D01454" w14:paraId="49A8EDC9" w14:textId="77777777" w:rsidTr="00D01454">
        <w:trPr>
          <w:trHeight w:val="403"/>
        </w:trPr>
        <w:tc>
          <w:tcPr>
            <w:tcW w:w="385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804F4" w14:textId="77777777" w:rsidR="009B1CF6" w:rsidRPr="00D01454" w:rsidRDefault="00000000">
            <w:pPr>
              <w:widowControl w:val="0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1454">
              <w:rPr>
                <w:rFonts w:asciiTheme="minorHAnsi" w:hAnsiTheme="minorHAnsi"/>
                <w:color w:val="000000" w:themeColor="text1"/>
                <w:lang w:eastAsia="en-GB"/>
              </w:rPr>
              <w:t>3. Degree Show: Images for Degree Show (5-6) and Questionnaire</w:t>
            </w:r>
          </w:p>
        </w:tc>
        <w:tc>
          <w:tcPr>
            <w:tcW w:w="552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22FF4D" w14:textId="33BFCC3D" w:rsidR="009B1CF6" w:rsidRPr="00D01454" w:rsidRDefault="00D01454">
            <w:pPr>
              <w:widowControl w:val="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9B1CF6" w14:paraId="63AC3A03" w14:textId="77777777">
        <w:trPr>
          <w:trHeight w:val="421"/>
        </w:trPr>
        <w:tc>
          <w:tcPr>
            <w:tcW w:w="38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B7166D" w14:textId="77777777" w:rsidR="009B1CF6" w:rsidRDefault="00000000">
            <w:pPr>
              <w:widowControl w:val="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7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AE44EB5" w14:textId="7AFE4EA5" w:rsidR="009B1CF6" w:rsidRDefault="00D01454">
            <w:pPr>
              <w:widowControl w:val="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52/80 = 65%</w:t>
            </w:r>
          </w:p>
        </w:tc>
      </w:tr>
    </w:tbl>
    <w:p w14:paraId="613A7122" w14:textId="77777777" w:rsidR="009B1CF6" w:rsidRDefault="009B1CF6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9350"/>
      </w:tblGrid>
      <w:tr w:rsidR="009B1CF6" w14:paraId="6C99FFBE" w14:textId="77777777">
        <w:trPr>
          <w:trHeight w:val="2675"/>
        </w:trPr>
        <w:tc>
          <w:tcPr>
            <w:tcW w:w="9350" w:type="dxa"/>
          </w:tcPr>
          <w:p w14:paraId="1A1322B6" w14:textId="77777777" w:rsidR="009B1CF6" w:rsidRDefault="0000000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Comments:  </w:t>
            </w:r>
          </w:p>
          <w:p w14:paraId="6B274F2B" w14:textId="77777777" w:rsidR="009B1CF6" w:rsidRDefault="009B1CF6">
            <w:pPr>
              <w:rPr>
                <w:rFonts w:asciiTheme="minorHAnsi" w:hAnsiTheme="minorHAnsi"/>
                <w:color w:val="000000" w:themeColor="text1"/>
              </w:rPr>
            </w:pPr>
          </w:p>
          <w:p w14:paraId="5E152785" w14:textId="77777777" w:rsidR="009B1CF6" w:rsidRDefault="00000000">
            <w:r>
              <w:rPr>
                <w:rFonts w:asciiTheme="minorHAnsi" w:hAnsiTheme="minorHAnsi"/>
                <w:color w:val="000000" w:themeColor="text1"/>
              </w:rPr>
              <w:t>Colour schemes are transparent and does offer an ease of navigation.  Images are placed in the correct positions for ensuring that readers can digest each listed theme. Criteria met.</w:t>
            </w:r>
          </w:p>
        </w:tc>
      </w:tr>
    </w:tbl>
    <w:p w14:paraId="6AF50179" w14:textId="77777777" w:rsidR="009B1CF6" w:rsidRDefault="009B1CF6">
      <w:pPr>
        <w:rPr>
          <w:rFonts w:asciiTheme="minorHAnsi" w:hAnsiTheme="minorHAnsi"/>
          <w:color w:val="000000" w:themeColor="text1"/>
        </w:rPr>
      </w:pPr>
    </w:p>
    <w:p w14:paraId="54467D0F" w14:textId="77777777" w:rsidR="009B1CF6" w:rsidRDefault="009B1CF6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128"/>
        <w:gridCol w:w="5105"/>
        <w:gridCol w:w="3117"/>
      </w:tblGrid>
      <w:tr w:rsidR="009B1CF6" w14:paraId="1A514FF4" w14:textId="77777777">
        <w:tc>
          <w:tcPr>
            <w:tcW w:w="1128" w:type="dxa"/>
          </w:tcPr>
          <w:p w14:paraId="2F389D44" w14:textId="77777777" w:rsidR="009B1CF6" w:rsidRDefault="00000000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5" w:type="dxa"/>
          </w:tcPr>
          <w:p w14:paraId="29F5F400" w14:textId="77777777" w:rsidR="009B1CF6" w:rsidRDefault="00000000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T.Walcott</w:t>
            </w:r>
          </w:p>
        </w:tc>
        <w:tc>
          <w:tcPr>
            <w:tcW w:w="3117" w:type="dxa"/>
          </w:tcPr>
          <w:p w14:paraId="5B9E639D" w14:textId="77777777" w:rsidR="009B1CF6" w:rsidRDefault="00000000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6660600A" w14:textId="77777777" w:rsidR="009B1CF6" w:rsidRDefault="009B1CF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B1CF6" w14:paraId="01D76DF6" w14:textId="77777777">
        <w:tc>
          <w:tcPr>
            <w:tcW w:w="1128" w:type="dxa"/>
          </w:tcPr>
          <w:p w14:paraId="3C7501D5" w14:textId="77777777" w:rsidR="009B1CF6" w:rsidRDefault="009B1CF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5" w:type="dxa"/>
          </w:tcPr>
          <w:p w14:paraId="6FD41913" w14:textId="31A0D310" w:rsidR="009B1CF6" w:rsidRDefault="00C8026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36D2DFCB" w14:textId="77777777" w:rsidR="009B1CF6" w:rsidRDefault="00000000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52E04C2E" w14:textId="77777777" w:rsidR="009B1CF6" w:rsidRDefault="009B1CF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40A22366" w14:textId="77777777" w:rsidR="009B1CF6" w:rsidRDefault="009B1CF6">
      <w:pPr>
        <w:rPr>
          <w:rFonts w:asciiTheme="minorHAnsi" w:hAnsiTheme="minorHAnsi"/>
          <w:b/>
          <w:color w:val="000000" w:themeColor="text1"/>
        </w:rPr>
      </w:pPr>
    </w:p>
    <w:sectPr w:rsidR="009B1CF6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CF6"/>
    <w:rsid w:val="009B1CF6"/>
    <w:rsid w:val="00C80269"/>
    <w:rsid w:val="00D0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C63E0"/>
  <w15:docId w15:val="{B0682786-52D6-44A0-AC8F-ECBE24DE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363DD"/>
    <w:rPr>
      <w:rFonts w:ascii="Tahoma" w:eastAsia="Times New Roman" w:hAnsi="Tahoma" w:cs="Tahoma"/>
      <w:sz w:val="16"/>
      <w:szCs w:val="16"/>
      <w:lang w:val="en-GB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  <w:lang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363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122</Words>
  <Characters>700</Characters>
  <Application>Microsoft Office Word</Application>
  <DocSecurity>0</DocSecurity>
  <Lines>5</Lines>
  <Paragraphs>1</Paragraphs>
  <ScaleCrop>false</ScaleCrop>
  <Company> 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dc:description/>
  <cp:lastModifiedBy>Gaynor Thomas</cp:lastModifiedBy>
  <cp:revision>6</cp:revision>
  <dcterms:created xsi:type="dcterms:W3CDTF">2022-08-17T11:20:00Z</dcterms:created>
  <dcterms:modified xsi:type="dcterms:W3CDTF">2022-10-10T10:19:00Z</dcterms:modified>
  <dc:language>en-GB</dc:language>
</cp:coreProperties>
</file>