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30CBD4" w14:textId="0C3F3062" w:rsidR="00DA0130" w:rsidRPr="000E0165" w:rsidRDefault="000E0165" w:rsidP="000E0165">
      <w:pPr>
        <w:jc w:val="center"/>
        <w:rPr>
          <w:rFonts w:ascii="Arial" w:hAnsi="Arial" w:cs="Arial"/>
          <w:sz w:val="96"/>
          <w:szCs w:val="96"/>
        </w:rPr>
      </w:pPr>
      <w:r w:rsidRPr="000E0165">
        <w:rPr>
          <w:rFonts w:ascii="Arial" w:hAnsi="Arial" w:cs="Arial"/>
          <w:sz w:val="96"/>
          <w:szCs w:val="96"/>
        </w:rPr>
        <w:t>The role of a professional in the future of the workplace</w:t>
      </w:r>
    </w:p>
    <w:p w14:paraId="0D81F404" w14:textId="77777777" w:rsidR="000E0165" w:rsidRDefault="000E0165" w:rsidP="000E0165">
      <w:pPr>
        <w:jc w:val="center"/>
        <w:rPr>
          <w:rFonts w:ascii="Arial" w:hAnsi="Arial" w:cs="Arial"/>
          <w:sz w:val="72"/>
          <w:szCs w:val="72"/>
        </w:rPr>
      </w:pPr>
    </w:p>
    <w:p w14:paraId="03C6C61D" w14:textId="77777777" w:rsidR="000E0165" w:rsidRDefault="000E0165" w:rsidP="000E0165">
      <w:pPr>
        <w:jc w:val="center"/>
        <w:rPr>
          <w:rFonts w:ascii="Arial" w:hAnsi="Arial" w:cs="Arial"/>
          <w:sz w:val="72"/>
          <w:szCs w:val="72"/>
        </w:rPr>
      </w:pPr>
    </w:p>
    <w:p w14:paraId="6B9BFBDC" w14:textId="77777777" w:rsidR="000E0165" w:rsidRDefault="000E0165" w:rsidP="000E0165">
      <w:pPr>
        <w:jc w:val="center"/>
        <w:rPr>
          <w:rFonts w:ascii="Arial" w:hAnsi="Arial" w:cs="Arial"/>
          <w:sz w:val="72"/>
          <w:szCs w:val="72"/>
        </w:rPr>
      </w:pPr>
    </w:p>
    <w:p w14:paraId="7D47728A" w14:textId="77777777" w:rsidR="00920174" w:rsidRDefault="00920174" w:rsidP="00920174">
      <w:pPr>
        <w:rPr>
          <w:rFonts w:ascii="Arial" w:hAnsi="Arial" w:cs="Arial"/>
          <w:sz w:val="56"/>
          <w:szCs w:val="56"/>
        </w:rPr>
      </w:pPr>
    </w:p>
    <w:p w14:paraId="28D915B7" w14:textId="7A03C271" w:rsidR="000E0165" w:rsidRPr="000E0165" w:rsidRDefault="000E0165" w:rsidP="00920174">
      <w:pPr>
        <w:rPr>
          <w:rFonts w:ascii="Arial" w:hAnsi="Arial" w:cs="Arial"/>
          <w:sz w:val="56"/>
          <w:szCs w:val="56"/>
        </w:rPr>
      </w:pPr>
      <w:r w:rsidRPr="000E0165">
        <w:rPr>
          <w:rFonts w:ascii="Arial" w:hAnsi="Arial" w:cs="Arial"/>
          <w:sz w:val="56"/>
          <w:szCs w:val="56"/>
        </w:rPr>
        <w:t>Developing Professional Practice</w:t>
      </w:r>
    </w:p>
    <w:p w14:paraId="385F2611" w14:textId="2AA0508D" w:rsidR="000E0165" w:rsidRDefault="000E0165" w:rsidP="000E0165">
      <w:pPr>
        <w:jc w:val="center"/>
        <w:rPr>
          <w:rFonts w:ascii="Arial" w:hAnsi="Arial" w:cs="Arial"/>
          <w:sz w:val="56"/>
          <w:szCs w:val="56"/>
        </w:rPr>
      </w:pPr>
      <w:r w:rsidRPr="000E0165">
        <w:rPr>
          <w:rFonts w:ascii="Arial" w:hAnsi="Arial" w:cs="Arial"/>
          <w:sz w:val="56"/>
          <w:szCs w:val="56"/>
        </w:rPr>
        <w:t>BMBM5005</w:t>
      </w:r>
    </w:p>
    <w:p w14:paraId="633F049E" w14:textId="5BC5501D" w:rsidR="000E0165" w:rsidRDefault="000E0165" w:rsidP="000E0165">
      <w:pPr>
        <w:jc w:val="center"/>
        <w:rPr>
          <w:rFonts w:ascii="Arial" w:hAnsi="Arial" w:cs="Arial"/>
          <w:sz w:val="56"/>
          <w:szCs w:val="56"/>
        </w:rPr>
      </w:pPr>
      <w:r>
        <w:rPr>
          <w:rFonts w:ascii="Arial" w:hAnsi="Arial" w:cs="Arial"/>
          <w:sz w:val="56"/>
          <w:szCs w:val="56"/>
        </w:rPr>
        <w:t>Jordan Richards</w:t>
      </w:r>
    </w:p>
    <w:p w14:paraId="01F428A5" w14:textId="77777777" w:rsidR="00795645" w:rsidRDefault="000E0165" w:rsidP="00795645">
      <w:pPr>
        <w:jc w:val="center"/>
        <w:rPr>
          <w:rFonts w:ascii="Arial" w:hAnsi="Arial" w:cs="Arial"/>
          <w:sz w:val="56"/>
          <w:szCs w:val="56"/>
        </w:rPr>
      </w:pPr>
      <w:r>
        <w:rPr>
          <w:rFonts w:ascii="Arial" w:hAnsi="Arial" w:cs="Arial"/>
          <w:sz w:val="56"/>
          <w:szCs w:val="56"/>
        </w:rPr>
        <w:t>1701620</w:t>
      </w:r>
    </w:p>
    <w:p w14:paraId="0782CAF0" w14:textId="08EC9601" w:rsidR="00D6573C" w:rsidRDefault="00D6573C" w:rsidP="000E0165">
      <w:pPr>
        <w:rPr>
          <w:rFonts w:ascii="Arial" w:hAnsi="Arial" w:cs="Arial"/>
          <w:sz w:val="24"/>
          <w:szCs w:val="24"/>
        </w:rPr>
      </w:pPr>
    </w:p>
    <w:p w14:paraId="77434721" w14:textId="6B0CA19D" w:rsidR="005E2DEF" w:rsidRDefault="005E2DEF" w:rsidP="000E0165">
      <w:pPr>
        <w:rPr>
          <w:rFonts w:ascii="Arial" w:hAnsi="Arial" w:cs="Arial"/>
          <w:sz w:val="24"/>
          <w:szCs w:val="24"/>
        </w:rPr>
      </w:pPr>
    </w:p>
    <w:p w14:paraId="5EA10223" w14:textId="77777777" w:rsidR="005E2DEF" w:rsidRDefault="005E2DEF" w:rsidP="000E0165">
      <w:pPr>
        <w:rPr>
          <w:rFonts w:ascii="Arial" w:hAnsi="Arial" w:cs="Arial"/>
        </w:rPr>
      </w:pPr>
    </w:p>
    <w:p w14:paraId="07465867" w14:textId="1F32F057" w:rsidR="00795645" w:rsidRDefault="00955E45" w:rsidP="000E0165">
      <w:pPr>
        <w:rPr>
          <w:rFonts w:ascii="Arial" w:hAnsi="Arial" w:cs="Arial"/>
        </w:rPr>
      </w:pPr>
      <w:r>
        <w:rPr>
          <w:rFonts w:ascii="Arial" w:hAnsi="Arial" w:cs="Arial"/>
        </w:rPr>
        <w:lastRenderedPageBreak/>
        <w:t>This essay</w:t>
      </w:r>
      <w:r w:rsidR="00795645">
        <w:rPr>
          <w:rFonts w:ascii="Arial" w:hAnsi="Arial" w:cs="Arial"/>
        </w:rPr>
        <w:t xml:space="preserve"> will discuss and critically evaluate the role of a professional in the accounting field and how AI may affect the future importance of such individuals. There will also be a discussion regarding AI within fields unrelated to accounting to show AI is already being used and how far it has already come since its conception. </w:t>
      </w:r>
    </w:p>
    <w:p w14:paraId="7FDCD160" w14:textId="3CDEE464" w:rsidR="003E40EC" w:rsidRDefault="003E40EC" w:rsidP="003E40EC">
      <w:pPr>
        <w:rPr>
          <w:rFonts w:ascii="Arial" w:hAnsi="Arial" w:cs="Arial"/>
        </w:rPr>
      </w:pPr>
      <w:r>
        <w:rPr>
          <w:rFonts w:ascii="Arial" w:hAnsi="Arial" w:cs="Arial"/>
        </w:rPr>
        <w:t xml:space="preserve">Machinery is already being widely used within the manufacturing and warehousing fields where they are capable of autonomous movement </w:t>
      </w:r>
      <w:r>
        <w:rPr>
          <w:rFonts w:ascii="Arial" w:hAnsi="Arial" w:cs="Arial"/>
        </w:rPr>
        <w:fldChar w:fldCharType="begin"/>
      </w:r>
      <w:r>
        <w:rPr>
          <w:rFonts w:ascii="Arial" w:hAnsi="Arial" w:cs="Arial"/>
        </w:rPr>
        <w:instrText xml:space="preserve"> CITATION Mar19 \l 2057 </w:instrText>
      </w:r>
      <w:r>
        <w:rPr>
          <w:rFonts w:ascii="Arial" w:hAnsi="Arial" w:cs="Arial"/>
        </w:rPr>
        <w:fldChar w:fldCharType="separate"/>
      </w:r>
      <w:r w:rsidRPr="00795645">
        <w:rPr>
          <w:rFonts w:ascii="Arial" w:hAnsi="Arial" w:cs="Arial"/>
          <w:noProof/>
        </w:rPr>
        <w:t>(Marr, 2019)</w:t>
      </w:r>
      <w:r>
        <w:rPr>
          <w:rFonts w:ascii="Arial" w:hAnsi="Arial" w:cs="Arial"/>
        </w:rPr>
        <w:fldChar w:fldCharType="end"/>
      </w:r>
      <w:r>
        <w:rPr>
          <w:rFonts w:ascii="Arial" w:hAnsi="Arial" w:cs="Arial"/>
        </w:rPr>
        <w:t xml:space="preserve"> which can perform simple tasks which will no longer require human input. Although these machines are currently created to perform simple tasks there are forms of AI being created that are able to complete more complex tasks, an example of this is the car created by tesla, which is capable, to a relatively good degree, of driving itself without human input. It is possible for these cars to drive themselves due to the use of multiple sensors on the car in all directions and using data from “millions of miles of real-world driving”</w:t>
      </w:r>
      <w:r>
        <w:rPr>
          <w:rFonts w:ascii="Arial" w:hAnsi="Arial" w:cs="Arial"/>
        </w:rPr>
        <w:fldChar w:fldCharType="begin"/>
      </w:r>
      <w:r>
        <w:rPr>
          <w:rFonts w:ascii="Arial" w:hAnsi="Arial" w:cs="Arial"/>
        </w:rPr>
        <w:instrText xml:space="preserve"> CITATION Tes16 \l 2057 </w:instrText>
      </w:r>
      <w:r>
        <w:rPr>
          <w:rFonts w:ascii="Arial" w:hAnsi="Arial" w:cs="Arial"/>
        </w:rPr>
        <w:fldChar w:fldCharType="separate"/>
      </w:r>
      <w:r>
        <w:rPr>
          <w:rFonts w:ascii="Arial" w:hAnsi="Arial" w:cs="Arial"/>
          <w:noProof/>
        </w:rPr>
        <w:t xml:space="preserve"> </w:t>
      </w:r>
      <w:r w:rsidRPr="00CB4270">
        <w:rPr>
          <w:rFonts w:ascii="Arial" w:hAnsi="Arial" w:cs="Arial"/>
          <w:noProof/>
        </w:rPr>
        <w:t>(Tesla, 2016)</w:t>
      </w:r>
      <w:r>
        <w:rPr>
          <w:rFonts w:ascii="Arial" w:hAnsi="Arial" w:cs="Arial"/>
        </w:rPr>
        <w:fldChar w:fldCharType="end"/>
      </w:r>
      <w:r>
        <w:rPr>
          <w:rFonts w:ascii="Arial" w:hAnsi="Arial" w:cs="Arial"/>
        </w:rPr>
        <w:t xml:space="preserve"> to ensure the safety of these cars.</w:t>
      </w:r>
      <w:r w:rsidR="00382B37">
        <w:rPr>
          <w:rFonts w:ascii="Arial" w:hAnsi="Arial" w:cs="Arial"/>
        </w:rPr>
        <w:t xml:space="preserve"> There will </w:t>
      </w:r>
      <w:r w:rsidR="009D5B6A">
        <w:rPr>
          <w:rFonts w:ascii="Arial" w:hAnsi="Arial" w:cs="Arial"/>
        </w:rPr>
        <w:t>be</w:t>
      </w:r>
      <w:r w:rsidR="00382B37">
        <w:rPr>
          <w:rFonts w:ascii="Arial" w:hAnsi="Arial" w:cs="Arial"/>
        </w:rPr>
        <w:t xml:space="preserve"> different degrees of impact on</w:t>
      </w:r>
      <w:r w:rsidR="00245638">
        <w:rPr>
          <w:rFonts w:ascii="Arial" w:hAnsi="Arial" w:cs="Arial"/>
        </w:rPr>
        <w:t>c</w:t>
      </w:r>
      <w:r w:rsidR="00382B37">
        <w:rPr>
          <w:rFonts w:ascii="Arial" w:hAnsi="Arial" w:cs="Arial"/>
        </w:rPr>
        <w:t>e AI becomes more developed an</w:t>
      </w:r>
      <w:r w:rsidR="00245638">
        <w:rPr>
          <w:rFonts w:ascii="Arial" w:hAnsi="Arial" w:cs="Arial"/>
        </w:rPr>
        <w:t>d</w:t>
      </w:r>
      <w:r w:rsidR="00382B37">
        <w:rPr>
          <w:rFonts w:ascii="Arial" w:hAnsi="Arial" w:cs="Arial"/>
        </w:rPr>
        <w:t xml:space="preserve"> can take on more advanced tasks, </w:t>
      </w:r>
      <w:r w:rsidR="00D8781F">
        <w:rPr>
          <w:rFonts w:ascii="Arial" w:hAnsi="Arial" w:cs="Arial"/>
        </w:rPr>
        <w:t xml:space="preserve">a good example of a potential industry that could be affected relatively soon is in industries </w:t>
      </w:r>
      <w:r w:rsidR="00EF2C16">
        <w:rPr>
          <w:rFonts w:ascii="Arial" w:hAnsi="Arial" w:cs="Arial"/>
        </w:rPr>
        <w:t>centred around driving</w:t>
      </w:r>
      <w:r w:rsidR="00E52F4B">
        <w:rPr>
          <w:rFonts w:ascii="Arial" w:hAnsi="Arial" w:cs="Arial"/>
        </w:rPr>
        <w:t>. The CEO of tesla</w:t>
      </w:r>
      <w:r w:rsidR="001245D8">
        <w:rPr>
          <w:rFonts w:ascii="Arial" w:hAnsi="Arial" w:cs="Arial"/>
        </w:rPr>
        <w:t xml:space="preserve">, Elon Musk, </w:t>
      </w:r>
      <w:r w:rsidR="00E52F4B">
        <w:rPr>
          <w:rFonts w:ascii="Arial" w:hAnsi="Arial" w:cs="Arial"/>
        </w:rPr>
        <w:t xml:space="preserve">stated </w:t>
      </w:r>
      <w:r w:rsidR="004B19F2">
        <w:rPr>
          <w:rFonts w:ascii="Arial" w:hAnsi="Arial" w:cs="Arial"/>
        </w:rPr>
        <w:t xml:space="preserve">in 2019 </w:t>
      </w:r>
      <w:r w:rsidR="00E52F4B">
        <w:rPr>
          <w:rFonts w:ascii="Arial" w:hAnsi="Arial" w:cs="Arial"/>
        </w:rPr>
        <w:t xml:space="preserve">that he </w:t>
      </w:r>
      <w:r w:rsidR="000B0E46">
        <w:rPr>
          <w:rFonts w:ascii="Arial" w:hAnsi="Arial" w:cs="Arial"/>
        </w:rPr>
        <w:t xml:space="preserve">is planning to create a fleet of </w:t>
      </w:r>
      <w:r w:rsidR="001245D8">
        <w:rPr>
          <w:rFonts w:ascii="Arial" w:hAnsi="Arial" w:cs="Arial"/>
        </w:rPr>
        <w:t>“</w:t>
      </w:r>
      <w:proofErr w:type="spellStart"/>
      <w:r w:rsidR="001245D8">
        <w:rPr>
          <w:rFonts w:ascii="Arial" w:hAnsi="Arial" w:cs="Arial"/>
        </w:rPr>
        <w:t>robotaxis</w:t>
      </w:r>
      <w:proofErr w:type="spellEnd"/>
      <w:r w:rsidR="001245D8">
        <w:rPr>
          <w:rFonts w:ascii="Arial" w:hAnsi="Arial" w:cs="Arial"/>
        </w:rPr>
        <w:t xml:space="preserve">” which could essentially make </w:t>
      </w:r>
      <w:r w:rsidR="000C3CD0">
        <w:rPr>
          <w:rFonts w:ascii="Arial" w:hAnsi="Arial" w:cs="Arial"/>
        </w:rPr>
        <w:t xml:space="preserve">manned </w:t>
      </w:r>
      <w:r w:rsidR="00294E3A">
        <w:rPr>
          <w:rFonts w:ascii="Arial" w:hAnsi="Arial" w:cs="Arial"/>
        </w:rPr>
        <w:t>car hailing services obsolete</w:t>
      </w:r>
      <w:r w:rsidR="00A77D38">
        <w:rPr>
          <w:rFonts w:ascii="Arial" w:hAnsi="Arial" w:cs="Arial"/>
        </w:rPr>
        <w:t xml:space="preserve"> </w:t>
      </w:r>
      <w:sdt>
        <w:sdtPr>
          <w:rPr>
            <w:rFonts w:ascii="Arial" w:hAnsi="Arial" w:cs="Arial"/>
          </w:rPr>
          <w:id w:val="-294528108"/>
          <w:citation/>
        </w:sdtPr>
        <w:sdtContent>
          <w:r w:rsidR="00A77D38">
            <w:rPr>
              <w:rFonts w:ascii="Arial" w:hAnsi="Arial" w:cs="Arial"/>
            </w:rPr>
            <w:fldChar w:fldCharType="begin"/>
          </w:r>
          <w:r w:rsidR="00A77D38">
            <w:rPr>
              <w:rFonts w:ascii="Arial" w:hAnsi="Arial" w:cs="Arial"/>
            </w:rPr>
            <w:instrText xml:space="preserve"> CITATION Kir19 \l 2057 </w:instrText>
          </w:r>
          <w:r w:rsidR="00A77D38">
            <w:rPr>
              <w:rFonts w:ascii="Arial" w:hAnsi="Arial" w:cs="Arial"/>
            </w:rPr>
            <w:fldChar w:fldCharType="separate"/>
          </w:r>
          <w:r w:rsidR="00A77D38" w:rsidRPr="00A77D38">
            <w:rPr>
              <w:rFonts w:ascii="Arial" w:hAnsi="Arial" w:cs="Arial"/>
              <w:noProof/>
            </w:rPr>
            <w:t>(Nikolaev, 2019)</w:t>
          </w:r>
          <w:r w:rsidR="00A77D38">
            <w:rPr>
              <w:rFonts w:ascii="Arial" w:hAnsi="Arial" w:cs="Arial"/>
            </w:rPr>
            <w:fldChar w:fldCharType="end"/>
          </w:r>
        </w:sdtContent>
      </w:sdt>
      <w:r w:rsidR="00294E3A">
        <w:rPr>
          <w:rFonts w:ascii="Arial" w:hAnsi="Arial" w:cs="Arial"/>
        </w:rPr>
        <w:t>.</w:t>
      </w:r>
      <w:r w:rsidR="00124FB3">
        <w:rPr>
          <w:rFonts w:ascii="Arial" w:hAnsi="Arial" w:cs="Arial"/>
        </w:rPr>
        <w:t xml:space="preserve"> This is only one sector that could be hit severely by the introduction of an advanced AI </w:t>
      </w:r>
      <w:r w:rsidR="00D1549F">
        <w:rPr>
          <w:rFonts w:ascii="Arial" w:hAnsi="Arial" w:cs="Arial"/>
        </w:rPr>
        <w:t>and may be the first, but it will not be the last to be hit.</w:t>
      </w:r>
    </w:p>
    <w:p w14:paraId="6193997B" w14:textId="398AA5C1" w:rsidR="00920174" w:rsidRDefault="004E4CA7" w:rsidP="000E0165">
      <w:pPr>
        <w:rPr>
          <w:rFonts w:ascii="Arial" w:hAnsi="Arial" w:cs="Arial"/>
        </w:rPr>
      </w:pPr>
      <w:r>
        <w:rPr>
          <w:rFonts w:ascii="Arial" w:hAnsi="Arial" w:cs="Arial"/>
        </w:rPr>
        <w:t xml:space="preserve">The World Economic Forum </w:t>
      </w:r>
      <w:r w:rsidR="00B6377D">
        <w:rPr>
          <w:rFonts w:ascii="Arial" w:hAnsi="Arial" w:cs="Arial"/>
        </w:rPr>
        <w:t xml:space="preserve">has taken a survey showing the potential stable, </w:t>
      </w:r>
      <w:r w:rsidR="00C646DF">
        <w:rPr>
          <w:rFonts w:ascii="Arial" w:hAnsi="Arial" w:cs="Arial"/>
        </w:rPr>
        <w:t>new,</w:t>
      </w:r>
      <w:r w:rsidR="00B6377D">
        <w:rPr>
          <w:rFonts w:ascii="Arial" w:hAnsi="Arial" w:cs="Arial"/>
        </w:rPr>
        <w:t xml:space="preserve"> and </w:t>
      </w:r>
      <w:r w:rsidR="00926F5A">
        <w:rPr>
          <w:rFonts w:ascii="Arial" w:hAnsi="Arial" w:cs="Arial"/>
        </w:rPr>
        <w:t xml:space="preserve">redundant roles that will be caused by the implementation of AI, </w:t>
      </w:r>
      <w:r w:rsidR="0059415C">
        <w:rPr>
          <w:rFonts w:ascii="Arial" w:hAnsi="Arial" w:cs="Arial"/>
        </w:rPr>
        <w:t>this can be seen in table 1.</w:t>
      </w:r>
      <w:r w:rsidR="00090712">
        <w:rPr>
          <w:rFonts w:ascii="Arial" w:hAnsi="Arial" w:cs="Arial"/>
        </w:rPr>
        <w:t xml:space="preserve"> </w:t>
      </w:r>
      <w:r w:rsidR="00047F8D">
        <w:rPr>
          <w:rFonts w:ascii="Arial" w:hAnsi="Arial" w:cs="Arial"/>
        </w:rPr>
        <w:t>Accounting and accounting related roles were found to be redundant</w:t>
      </w:r>
      <w:r w:rsidR="00DD5AE7">
        <w:rPr>
          <w:rFonts w:ascii="Arial" w:hAnsi="Arial" w:cs="Arial"/>
        </w:rPr>
        <w:t xml:space="preserve"> </w:t>
      </w:r>
      <w:r w:rsidR="00E80A4C">
        <w:rPr>
          <w:rFonts w:ascii="Arial" w:hAnsi="Arial" w:cs="Arial"/>
        </w:rPr>
        <w:t xml:space="preserve">as they are believed to be </w:t>
      </w:r>
      <w:r w:rsidR="00E33F5D">
        <w:rPr>
          <w:rFonts w:ascii="Arial" w:hAnsi="Arial" w:cs="Arial"/>
        </w:rPr>
        <w:t>“</w:t>
      </w:r>
      <w:r w:rsidR="00E33F5D" w:rsidRPr="00E33F5D">
        <w:rPr>
          <w:rFonts w:ascii="Arial" w:hAnsi="Arial" w:cs="Arial"/>
        </w:rPr>
        <w:t>susceptible to advances in new technologies</w:t>
      </w:r>
      <w:r w:rsidR="00E33F5D">
        <w:rPr>
          <w:rFonts w:ascii="Arial" w:hAnsi="Arial" w:cs="Arial"/>
        </w:rPr>
        <w:t xml:space="preserve"> </w:t>
      </w:r>
      <w:r w:rsidR="00E33F5D" w:rsidRPr="00E33F5D">
        <w:rPr>
          <w:rFonts w:ascii="Arial" w:hAnsi="Arial" w:cs="Arial"/>
        </w:rPr>
        <w:t>and process automation</w:t>
      </w:r>
      <w:r w:rsidR="00E33F5D">
        <w:rPr>
          <w:rFonts w:ascii="Arial" w:hAnsi="Arial" w:cs="Arial"/>
        </w:rPr>
        <w:t>”</w:t>
      </w:r>
      <w:r w:rsidR="00A9709B">
        <w:rPr>
          <w:rFonts w:ascii="Arial" w:hAnsi="Arial" w:cs="Arial"/>
        </w:rPr>
        <w:t xml:space="preserve"> </w:t>
      </w:r>
      <w:sdt>
        <w:sdtPr>
          <w:rPr>
            <w:rFonts w:ascii="Arial" w:hAnsi="Arial" w:cs="Arial"/>
          </w:rPr>
          <w:id w:val="-302855373"/>
          <w:citation/>
        </w:sdtPr>
        <w:sdtContent>
          <w:r w:rsidR="00A9709B">
            <w:rPr>
              <w:rFonts w:ascii="Arial" w:hAnsi="Arial" w:cs="Arial"/>
            </w:rPr>
            <w:fldChar w:fldCharType="begin"/>
          </w:r>
          <w:r w:rsidR="00A9709B">
            <w:rPr>
              <w:rFonts w:ascii="Arial" w:hAnsi="Arial" w:cs="Arial"/>
            </w:rPr>
            <w:instrText xml:space="preserve"> CITATION Wor18 \l 2057 </w:instrText>
          </w:r>
          <w:r w:rsidR="00A9709B">
            <w:rPr>
              <w:rFonts w:ascii="Arial" w:hAnsi="Arial" w:cs="Arial"/>
            </w:rPr>
            <w:fldChar w:fldCharType="separate"/>
          </w:r>
          <w:r w:rsidR="00A9709B" w:rsidRPr="00A9709B">
            <w:rPr>
              <w:rFonts w:ascii="Arial" w:hAnsi="Arial" w:cs="Arial"/>
              <w:noProof/>
            </w:rPr>
            <w:t>(World Economic Forum, 2018)</w:t>
          </w:r>
          <w:r w:rsidR="00A9709B">
            <w:rPr>
              <w:rFonts w:ascii="Arial" w:hAnsi="Arial" w:cs="Arial"/>
            </w:rPr>
            <w:fldChar w:fldCharType="end"/>
          </w:r>
        </w:sdtContent>
      </w:sdt>
      <w:r w:rsidR="0005239C">
        <w:rPr>
          <w:rFonts w:ascii="Arial" w:hAnsi="Arial" w:cs="Arial"/>
        </w:rPr>
        <w:t xml:space="preserve"> but other sources believe that only certain areas of these role will be made redundant and that the focus for these professionals will just switch to different areas within these fields </w:t>
      </w:r>
      <w:sdt>
        <w:sdtPr>
          <w:rPr>
            <w:rFonts w:ascii="Arial" w:hAnsi="Arial" w:cs="Arial"/>
          </w:rPr>
          <w:id w:val="444205439"/>
          <w:citation/>
        </w:sdtPr>
        <w:sdtContent>
          <w:r w:rsidR="000F2CFA">
            <w:rPr>
              <w:rFonts w:ascii="Arial" w:hAnsi="Arial" w:cs="Arial"/>
            </w:rPr>
            <w:fldChar w:fldCharType="begin"/>
          </w:r>
          <w:r w:rsidR="000F2CFA">
            <w:rPr>
              <w:rFonts w:ascii="Arial" w:hAnsi="Arial" w:cs="Arial"/>
            </w:rPr>
            <w:instrText xml:space="preserve"> CITATION MTI18 \l 2057 </w:instrText>
          </w:r>
          <w:r w:rsidR="000F2CFA">
            <w:rPr>
              <w:rFonts w:ascii="Arial" w:hAnsi="Arial" w:cs="Arial"/>
            </w:rPr>
            <w:fldChar w:fldCharType="separate"/>
          </w:r>
          <w:r w:rsidR="000F2CFA" w:rsidRPr="000F2CFA">
            <w:rPr>
              <w:rFonts w:ascii="Arial" w:hAnsi="Arial" w:cs="Arial"/>
              <w:noProof/>
            </w:rPr>
            <w:t>(MTI College, 2018)</w:t>
          </w:r>
          <w:r w:rsidR="000F2CFA">
            <w:rPr>
              <w:rFonts w:ascii="Arial" w:hAnsi="Arial" w:cs="Arial"/>
            </w:rPr>
            <w:fldChar w:fldCharType="end"/>
          </w:r>
        </w:sdtContent>
      </w:sdt>
      <w:r w:rsidR="000F2CFA">
        <w:rPr>
          <w:rFonts w:ascii="Arial" w:hAnsi="Arial" w:cs="Arial"/>
        </w:rPr>
        <w:t xml:space="preserve"> stating that </w:t>
      </w:r>
      <w:r w:rsidR="00BD621B">
        <w:rPr>
          <w:rFonts w:ascii="Arial" w:hAnsi="Arial" w:cs="Arial"/>
        </w:rPr>
        <w:t>AI will take on the majority of tedious tasks that may normally take a long time to complete and would mean that these professionals will be able to focus on more important areas of their work.</w:t>
      </w:r>
      <w:r w:rsidR="007850C9">
        <w:rPr>
          <w:rFonts w:ascii="Arial" w:hAnsi="Arial" w:cs="Arial"/>
        </w:rPr>
        <w:t xml:space="preserve"> The introduction of AI would make accountants that still use traditional accounting methods, such as </w:t>
      </w:r>
      <w:r w:rsidR="00920174">
        <w:rPr>
          <w:rFonts w:ascii="Arial" w:hAnsi="Arial" w:cs="Arial"/>
        </w:rPr>
        <w:t>paper-based</w:t>
      </w:r>
      <w:r w:rsidR="007850C9">
        <w:rPr>
          <w:rFonts w:ascii="Arial" w:hAnsi="Arial" w:cs="Arial"/>
        </w:rPr>
        <w:t xml:space="preserve"> bookkeeping, which is rare, </w:t>
      </w:r>
      <w:r w:rsidR="002E1E47">
        <w:rPr>
          <w:rFonts w:ascii="Arial" w:hAnsi="Arial" w:cs="Arial"/>
        </w:rPr>
        <w:t>would be made more redundant as these methods are already dated compared to more modern methods</w:t>
      </w:r>
      <w:r w:rsidR="00920174">
        <w:rPr>
          <w:rFonts w:ascii="Arial" w:hAnsi="Arial" w:cs="Arial"/>
        </w:rPr>
        <w:t>.</w:t>
      </w:r>
      <w:r w:rsidR="00266CCA">
        <w:rPr>
          <w:rFonts w:ascii="Arial" w:hAnsi="Arial" w:cs="Arial"/>
        </w:rPr>
        <w:t xml:space="preserve"> Professionals within the accounting industry will need to adapt and learn to work alongside this new technology in order for their business to be successful in the future as if they do no they will be competing with more </w:t>
      </w:r>
      <w:r w:rsidR="008D2CAC">
        <w:rPr>
          <w:rFonts w:ascii="Arial" w:hAnsi="Arial" w:cs="Arial"/>
        </w:rPr>
        <w:t>efficient business who will be able to provide as good if not better results in a much shorter period.</w:t>
      </w:r>
    </w:p>
    <w:p w14:paraId="3B5C0CDB" w14:textId="5881E7CD" w:rsidR="003E40EC" w:rsidRDefault="00920174" w:rsidP="000E0165">
      <w:pPr>
        <w:rPr>
          <w:rFonts w:ascii="Arial" w:hAnsi="Arial" w:cs="Arial"/>
        </w:rPr>
      </w:pPr>
      <w:r>
        <w:rPr>
          <w:rFonts w:ascii="Arial" w:hAnsi="Arial" w:cs="Arial"/>
          <w:noProof/>
        </w:rPr>
        <w:lastRenderedPageBreak/>
        <w:drawing>
          <wp:anchor distT="0" distB="0" distL="114300" distR="114300" simplePos="0" relativeHeight="251658240" behindDoc="1" locked="0" layoutInCell="1" allowOverlap="1" wp14:anchorId="2AE337C0" wp14:editId="317D8ABE">
            <wp:simplePos x="0" y="0"/>
            <wp:positionH relativeFrom="margin">
              <wp:align>right</wp:align>
            </wp:positionH>
            <wp:positionV relativeFrom="paragraph">
              <wp:posOffset>306070</wp:posOffset>
            </wp:positionV>
            <wp:extent cx="5731510" cy="3431540"/>
            <wp:effectExtent l="0" t="0" r="2540" b="0"/>
            <wp:wrapTight wrapText="bothSides">
              <wp:wrapPolygon edited="0">
                <wp:start x="0" y="0"/>
                <wp:lineTo x="0" y="21464"/>
                <wp:lineTo x="21538" y="21464"/>
                <wp:lineTo x="21538" y="0"/>
                <wp:lineTo x="0" y="0"/>
              </wp:wrapPolygon>
            </wp:wrapTight>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3431540"/>
                    </a:xfrm>
                    <a:prstGeom prst="rect">
                      <a:avLst/>
                    </a:prstGeom>
                  </pic:spPr>
                </pic:pic>
              </a:graphicData>
            </a:graphic>
            <wp14:sizeRelH relativeFrom="page">
              <wp14:pctWidth>0</wp14:pctWidth>
            </wp14:sizeRelH>
            <wp14:sizeRelV relativeFrom="page">
              <wp14:pctHeight>0</wp14:pctHeight>
            </wp14:sizeRelV>
          </wp:anchor>
        </w:drawing>
      </w:r>
    </w:p>
    <w:p w14:paraId="524B34AC" w14:textId="77777777" w:rsidR="008D2CAC" w:rsidRDefault="008D2CAC" w:rsidP="000E0165">
      <w:pPr>
        <w:rPr>
          <w:rFonts w:ascii="Arial" w:hAnsi="Arial" w:cs="Arial"/>
        </w:rPr>
      </w:pPr>
    </w:p>
    <w:p w14:paraId="0EB86089" w14:textId="4DE1EA4F" w:rsidR="005F2F3F" w:rsidRDefault="00077460" w:rsidP="000E0165">
      <w:pPr>
        <w:rPr>
          <w:rFonts w:ascii="Arial" w:hAnsi="Arial" w:cs="Arial"/>
        </w:rPr>
      </w:pPr>
      <w:r>
        <w:rPr>
          <w:rFonts w:ascii="Arial" w:hAnsi="Arial" w:cs="Arial"/>
        </w:rPr>
        <w:t>The accounting profession currently relies heavily on technology</w:t>
      </w:r>
      <w:r w:rsidR="001A5F7C">
        <w:rPr>
          <w:rFonts w:ascii="Arial" w:hAnsi="Arial" w:cs="Arial"/>
        </w:rPr>
        <w:t xml:space="preserve"> and </w:t>
      </w:r>
      <w:r w:rsidR="00F80D69">
        <w:rPr>
          <w:rFonts w:ascii="Arial" w:hAnsi="Arial" w:cs="Arial"/>
        </w:rPr>
        <w:t xml:space="preserve">is predicted to be one of the most </w:t>
      </w:r>
      <w:r w:rsidR="002070D1">
        <w:rPr>
          <w:rFonts w:ascii="Arial" w:hAnsi="Arial" w:cs="Arial"/>
        </w:rPr>
        <w:t>impacted</w:t>
      </w:r>
      <w:r w:rsidR="00F80D69">
        <w:rPr>
          <w:rFonts w:ascii="Arial" w:hAnsi="Arial" w:cs="Arial"/>
        </w:rPr>
        <w:t xml:space="preserve"> professions with the development of AI</w:t>
      </w:r>
      <w:r w:rsidR="002070D1">
        <w:rPr>
          <w:rFonts w:ascii="Arial" w:hAnsi="Arial" w:cs="Arial"/>
        </w:rPr>
        <w:t xml:space="preserve">, although this doesn’t have to be a bad thing as </w:t>
      </w:r>
      <w:r w:rsidR="008F6C1D">
        <w:rPr>
          <w:rFonts w:ascii="Arial" w:hAnsi="Arial" w:cs="Arial"/>
        </w:rPr>
        <w:t>“</w:t>
      </w:r>
      <w:r w:rsidR="008F6C1D" w:rsidRPr="008F6C1D">
        <w:rPr>
          <w:rFonts w:ascii="Arial" w:hAnsi="Arial" w:cs="Arial"/>
        </w:rPr>
        <w:t>employment for accountants is expected to grow 10 percent through 2026</w:t>
      </w:r>
      <w:r w:rsidR="008F6C1D">
        <w:rPr>
          <w:rFonts w:ascii="Arial" w:hAnsi="Arial" w:cs="Arial"/>
        </w:rPr>
        <w:t xml:space="preserve">” </w:t>
      </w:r>
      <w:sdt>
        <w:sdtPr>
          <w:rPr>
            <w:rFonts w:ascii="Arial" w:hAnsi="Arial" w:cs="Arial"/>
          </w:rPr>
          <w:id w:val="2045182332"/>
          <w:citation/>
        </w:sdtPr>
        <w:sdtEndPr/>
        <w:sdtContent>
          <w:r w:rsidR="008F6C1D">
            <w:rPr>
              <w:rFonts w:ascii="Arial" w:hAnsi="Arial" w:cs="Arial"/>
            </w:rPr>
            <w:fldChar w:fldCharType="begin"/>
          </w:r>
          <w:r w:rsidR="008F6C1D">
            <w:rPr>
              <w:rFonts w:ascii="Arial" w:hAnsi="Arial" w:cs="Arial"/>
            </w:rPr>
            <w:instrText xml:space="preserve"> CITATION MTI18 \l 2057 </w:instrText>
          </w:r>
          <w:r w:rsidR="008F6C1D">
            <w:rPr>
              <w:rFonts w:ascii="Arial" w:hAnsi="Arial" w:cs="Arial"/>
            </w:rPr>
            <w:fldChar w:fldCharType="separate"/>
          </w:r>
          <w:r w:rsidR="008F6C1D" w:rsidRPr="008F6C1D">
            <w:rPr>
              <w:rFonts w:ascii="Arial" w:hAnsi="Arial" w:cs="Arial"/>
              <w:noProof/>
            </w:rPr>
            <w:t>(MTI College, 2018)</w:t>
          </w:r>
          <w:r w:rsidR="008F6C1D">
            <w:rPr>
              <w:rFonts w:ascii="Arial" w:hAnsi="Arial" w:cs="Arial"/>
            </w:rPr>
            <w:fldChar w:fldCharType="end"/>
          </w:r>
        </w:sdtContent>
      </w:sdt>
      <w:r w:rsidR="00FE11B5">
        <w:rPr>
          <w:rFonts w:ascii="Arial" w:hAnsi="Arial" w:cs="Arial"/>
        </w:rPr>
        <w:t xml:space="preserve">. </w:t>
      </w:r>
      <w:r w:rsidR="0042596C">
        <w:rPr>
          <w:rFonts w:ascii="Arial" w:hAnsi="Arial" w:cs="Arial"/>
        </w:rPr>
        <w:t>Although</w:t>
      </w:r>
      <w:r w:rsidR="00945D32">
        <w:rPr>
          <w:rFonts w:ascii="Arial" w:hAnsi="Arial" w:cs="Arial"/>
        </w:rPr>
        <w:t xml:space="preserve"> the implementation of AI </w:t>
      </w:r>
      <w:r w:rsidR="00A621CC">
        <w:rPr>
          <w:rFonts w:ascii="Arial" w:hAnsi="Arial" w:cs="Arial"/>
        </w:rPr>
        <w:t>c</w:t>
      </w:r>
      <w:r w:rsidR="00945D32">
        <w:rPr>
          <w:rFonts w:ascii="Arial" w:hAnsi="Arial" w:cs="Arial"/>
        </w:rPr>
        <w:t xml:space="preserve">ould </w:t>
      </w:r>
      <w:r w:rsidR="00A621CC">
        <w:rPr>
          <w:rFonts w:ascii="Arial" w:hAnsi="Arial" w:cs="Arial"/>
        </w:rPr>
        <w:t>potentially</w:t>
      </w:r>
      <w:r w:rsidR="00945D32">
        <w:rPr>
          <w:rFonts w:ascii="Arial" w:hAnsi="Arial" w:cs="Arial"/>
        </w:rPr>
        <w:t xml:space="preserve"> be positive for the field it would mean that </w:t>
      </w:r>
      <w:r w:rsidR="00CC4F63">
        <w:rPr>
          <w:rFonts w:ascii="Arial" w:hAnsi="Arial" w:cs="Arial"/>
        </w:rPr>
        <w:t xml:space="preserve">some of the lower-level positions could be affected negatively due to the ease of some of the </w:t>
      </w:r>
      <w:r w:rsidR="00847044">
        <w:rPr>
          <w:rFonts w:ascii="Arial" w:hAnsi="Arial" w:cs="Arial"/>
        </w:rPr>
        <w:t xml:space="preserve">tasks that would normally be completed by such individuals. </w:t>
      </w:r>
      <w:r w:rsidR="001A23D8">
        <w:rPr>
          <w:rFonts w:ascii="Arial" w:hAnsi="Arial" w:cs="Arial"/>
        </w:rPr>
        <w:t>The impl</w:t>
      </w:r>
      <w:r w:rsidR="0091792F">
        <w:rPr>
          <w:rFonts w:ascii="Arial" w:hAnsi="Arial" w:cs="Arial"/>
        </w:rPr>
        <w:t xml:space="preserve">ementation of AI would increase the quantity and quality of data analysis as it is capable of </w:t>
      </w:r>
      <w:r w:rsidR="00887D41">
        <w:rPr>
          <w:rFonts w:ascii="Arial" w:hAnsi="Arial" w:cs="Arial"/>
        </w:rPr>
        <w:t xml:space="preserve">processing huge amounts of data and can do so at a </w:t>
      </w:r>
      <w:r w:rsidR="007E3C79">
        <w:rPr>
          <w:rFonts w:ascii="Arial" w:hAnsi="Arial" w:cs="Arial"/>
        </w:rPr>
        <w:t>high level</w:t>
      </w:r>
      <w:r w:rsidR="00D23D3A">
        <w:rPr>
          <w:rFonts w:ascii="Arial" w:hAnsi="Arial" w:cs="Arial"/>
        </w:rPr>
        <w:t xml:space="preserve"> </w:t>
      </w:r>
      <w:sdt>
        <w:sdtPr>
          <w:rPr>
            <w:rFonts w:ascii="Arial" w:hAnsi="Arial" w:cs="Arial"/>
          </w:rPr>
          <w:id w:val="-1526399239"/>
          <w:citation/>
        </w:sdtPr>
        <w:sdtEndPr/>
        <w:sdtContent>
          <w:r w:rsidR="00D23D3A">
            <w:rPr>
              <w:rFonts w:ascii="Arial" w:hAnsi="Arial" w:cs="Arial"/>
            </w:rPr>
            <w:fldChar w:fldCharType="begin"/>
          </w:r>
          <w:r w:rsidR="00D23D3A">
            <w:rPr>
              <w:rFonts w:ascii="Arial" w:hAnsi="Arial" w:cs="Arial"/>
            </w:rPr>
            <w:instrText xml:space="preserve"> CITATION Was19 \l 2057 </w:instrText>
          </w:r>
          <w:r w:rsidR="00D23D3A">
            <w:rPr>
              <w:rFonts w:ascii="Arial" w:hAnsi="Arial" w:cs="Arial"/>
            </w:rPr>
            <w:fldChar w:fldCharType="separate"/>
          </w:r>
          <w:r w:rsidR="00D23D3A" w:rsidRPr="00D23D3A">
            <w:rPr>
              <w:rFonts w:ascii="Arial" w:hAnsi="Arial" w:cs="Arial"/>
              <w:noProof/>
            </w:rPr>
            <w:t>(Washy, 2019)</w:t>
          </w:r>
          <w:r w:rsidR="00D23D3A">
            <w:rPr>
              <w:rFonts w:ascii="Arial" w:hAnsi="Arial" w:cs="Arial"/>
            </w:rPr>
            <w:fldChar w:fldCharType="end"/>
          </w:r>
        </w:sdtContent>
      </w:sdt>
      <w:r w:rsidR="007E3C79">
        <w:rPr>
          <w:rFonts w:ascii="Arial" w:hAnsi="Arial" w:cs="Arial"/>
        </w:rPr>
        <w:t>.</w:t>
      </w:r>
      <w:r w:rsidR="00D23D3A">
        <w:rPr>
          <w:rFonts w:ascii="Arial" w:hAnsi="Arial" w:cs="Arial"/>
        </w:rPr>
        <w:t xml:space="preserve"> </w:t>
      </w:r>
      <w:r w:rsidR="004D792C">
        <w:rPr>
          <w:rFonts w:ascii="Arial" w:hAnsi="Arial" w:cs="Arial"/>
        </w:rPr>
        <w:t xml:space="preserve">AI would also reduce the amount of errors made </w:t>
      </w:r>
      <w:r w:rsidR="00312A9E">
        <w:rPr>
          <w:rFonts w:ascii="Arial" w:hAnsi="Arial" w:cs="Arial"/>
        </w:rPr>
        <w:t>as small errors can be easy to be made and</w:t>
      </w:r>
      <w:r w:rsidR="00BE59AE">
        <w:rPr>
          <w:rFonts w:ascii="Arial" w:hAnsi="Arial" w:cs="Arial"/>
        </w:rPr>
        <w:t xml:space="preserve"> can easily go unnoticed, </w:t>
      </w:r>
      <w:r w:rsidR="008136D4">
        <w:rPr>
          <w:rFonts w:ascii="Arial" w:hAnsi="Arial" w:cs="Arial"/>
        </w:rPr>
        <w:t>but an “</w:t>
      </w:r>
      <w:r w:rsidR="008136D4" w:rsidRPr="008136D4">
        <w:rPr>
          <w:rFonts w:ascii="Arial" w:hAnsi="Arial" w:cs="Arial"/>
        </w:rPr>
        <w:t>AI can detect errors immediately and ensure your books are always accurate</w:t>
      </w:r>
      <w:r w:rsidR="008136D4">
        <w:rPr>
          <w:rFonts w:ascii="Arial" w:hAnsi="Arial" w:cs="Arial"/>
        </w:rPr>
        <w:t>”</w:t>
      </w:r>
      <w:sdt>
        <w:sdtPr>
          <w:rPr>
            <w:rFonts w:ascii="Arial" w:hAnsi="Arial" w:cs="Arial"/>
          </w:rPr>
          <w:id w:val="-1064866092"/>
          <w:citation/>
        </w:sdtPr>
        <w:sdtEndPr/>
        <w:sdtContent>
          <w:r w:rsidR="008136D4">
            <w:rPr>
              <w:rFonts w:ascii="Arial" w:hAnsi="Arial" w:cs="Arial"/>
            </w:rPr>
            <w:fldChar w:fldCharType="begin"/>
          </w:r>
          <w:r w:rsidR="008136D4">
            <w:rPr>
              <w:rFonts w:ascii="Arial" w:hAnsi="Arial" w:cs="Arial"/>
            </w:rPr>
            <w:instrText xml:space="preserve"> CITATION Was19 \l 2057 </w:instrText>
          </w:r>
          <w:r w:rsidR="008136D4">
            <w:rPr>
              <w:rFonts w:ascii="Arial" w:hAnsi="Arial" w:cs="Arial"/>
            </w:rPr>
            <w:fldChar w:fldCharType="separate"/>
          </w:r>
          <w:r w:rsidR="008136D4">
            <w:rPr>
              <w:rFonts w:ascii="Arial" w:hAnsi="Arial" w:cs="Arial"/>
              <w:noProof/>
            </w:rPr>
            <w:t xml:space="preserve"> </w:t>
          </w:r>
          <w:r w:rsidR="008136D4" w:rsidRPr="008136D4">
            <w:rPr>
              <w:rFonts w:ascii="Arial" w:hAnsi="Arial" w:cs="Arial"/>
              <w:noProof/>
            </w:rPr>
            <w:t>(Washy, 2019)</w:t>
          </w:r>
          <w:r w:rsidR="008136D4">
            <w:rPr>
              <w:rFonts w:ascii="Arial" w:hAnsi="Arial" w:cs="Arial"/>
            </w:rPr>
            <w:fldChar w:fldCharType="end"/>
          </w:r>
        </w:sdtContent>
      </w:sdt>
      <w:r w:rsidR="000B2B20">
        <w:rPr>
          <w:rFonts w:ascii="Arial" w:hAnsi="Arial" w:cs="Arial"/>
        </w:rPr>
        <w:t xml:space="preserve"> this would mean that traditional bookkeeping will likely be replaced by </w:t>
      </w:r>
      <w:r w:rsidR="005F2F3F">
        <w:rPr>
          <w:rFonts w:ascii="Arial" w:hAnsi="Arial" w:cs="Arial"/>
        </w:rPr>
        <w:t xml:space="preserve">AI and will reduce the number of traditional bookkeepers that would be required. </w:t>
      </w:r>
    </w:p>
    <w:p w14:paraId="4876934E" w14:textId="37239C8A" w:rsidR="000E0165" w:rsidRDefault="005F2F3F" w:rsidP="000E0165">
      <w:pPr>
        <w:rPr>
          <w:rFonts w:ascii="Arial" w:hAnsi="Arial" w:cs="Arial"/>
        </w:rPr>
      </w:pPr>
      <w:r>
        <w:rPr>
          <w:rFonts w:ascii="Arial" w:hAnsi="Arial" w:cs="Arial"/>
        </w:rPr>
        <w:t xml:space="preserve">It is likely that qualified professionals will be needed to overlook these processes, </w:t>
      </w:r>
      <w:r w:rsidR="00F249FC">
        <w:rPr>
          <w:rFonts w:ascii="Arial" w:hAnsi="Arial" w:cs="Arial"/>
        </w:rPr>
        <w:t xml:space="preserve">even though </w:t>
      </w:r>
      <w:r>
        <w:rPr>
          <w:rFonts w:ascii="Arial" w:hAnsi="Arial" w:cs="Arial"/>
        </w:rPr>
        <w:t>they are relatively si</w:t>
      </w:r>
      <w:r w:rsidR="00F249FC">
        <w:rPr>
          <w:rFonts w:ascii="Arial" w:hAnsi="Arial" w:cs="Arial"/>
        </w:rPr>
        <w:t>mple,</w:t>
      </w:r>
      <w:r w:rsidR="004230E6">
        <w:rPr>
          <w:rFonts w:ascii="Arial" w:hAnsi="Arial" w:cs="Arial"/>
        </w:rPr>
        <w:t xml:space="preserve"> to ensure that </w:t>
      </w:r>
      <w:r w:rsidR="00614ADB">
        <w:rPr>
          <w:rFonts w:ascii="Arial" w:hAnsi="Arial" w:cs="Arial"/>
        </w:rPr>
        <w:t xml:space="preserve">if any mistakes are </w:t>
      </w:r>
      <w:r w:rsidR="00B6531F">
        <w:rPr>
          <w:rFonts w:ascii="Arial" w:hAnsi="Arial" w:cs="Arial"/>
        </w:rPr>
        <w:t>made,</w:t>
      </w:r>
      <w:r w:rsidR="00614ADB">
        <w:rPr>
          <w:rFonts w:ascii="Arial" w:hAnsi="Arial" w:cs="Arial"/>
        </w:rPr>
        <w:t xml:space="preserve"> they can be examined and fixed hastily. </w:t>
      </w:r>
      <w:r w:rsidR="005C10DC">
        <w:rPr>
          <w:rFonts w:ascii="Arial" w:hAnsi="Arial" w:cs="Arial"/>
        </w:rPr>
        <w:t xml:space="preserve">As stated previously, AI will be able to perform many of the more simple tasks and even some complex one, but accountant will still be required in order to communicate this information to clients who still may not be able to </w:t>
      </w:r>
      <w:r w:rsidR="00B6531F">
        <w:rPr>
          <w:rFonts w:ascii="Arial" w:hAnsi="Arial" w:cs="Arial"/>
        </w:rPr>
        <w:t xml:space="preserve">understand the information processed by the AI. </w:t>
      </w:r>
      <w:r w:rsidR="00E536E2">
        <w:rPr>
          <w:rFonts w:ascii="Arial" w:hAnsi="Arial" w:cs="Arial"/>
        </w:rPr>
        <w:t xml:space="preserve">The accountant would also </w:t>
      </w:r>
      <w:r w:rsidR="0043606A">
        <w:rPr>
          <w:rFonts w:ascii="Arial" w:hAnsi="Arial" w:cs="Arial"/>
        </w:rPr>
        <w:t xml:space="preserve">be required to analyse and draw a conclusion from any of the information that the AI would </w:t>
      </w:r>
      <w:r w:rsidR="00000FFF">
        <w:rPr>
          <w:rFonts w:ascii="Arial" w:hAnsi="Arial" w:cs="Arial"/>
        </w:rPr>
        <w:t xml:space="preserve">provide as the AI would </w:t>
      </w:r>
      <w:r w:rsidR="00D22B6B">
        <w:rPr>
          <w:rFonts w:ascii="Arial" w:hAnsi="Arial" w:cs="Arial"/>
        </w:rPr>
        <w:t>not</w:t>
      </w:r>
      <w:r w:rsidR="00000FFF">
        <w:rPr>
          <w:rFonts w:ascii="Arial" w:hAnsi="Arial" w:cs="Arial"/>
        </w:rPr>
        <w:t xml:space="preserve"> be able to </w:t>
      </w:r>
      <w:r w:rsidR="00A64D61">
        <w:rPr>
          <w:rFonts w:ascii="Arial" w:hAnsi="Arial" w:cs="Arial"/>
        </w:rPr>
        <w:t xml:space="preserve">complete this. </w:t>
      </w:r>
      <w:r w:rsidR="00290750">
        <w:rPr>
          <w:rFonts w:ascii="Arial" w:hAnsi="Arial" w:cs="Arial"/>
        </w:rPr>
        <w:t xml:space="preserve">It is likely that many accountants would be expected </w:t>
      </w:r>
      <w:r w:rsidR="00AF01A8">
        <w:rPr>
          <w:rFonts w:ascii="Arial" w:hAnsi="Arial" w:cs="Arial"/>
        </w:rPr>
        <w:t>“</w:t>
      </w:r>
      <w:r w:rsidR="00AF01A8" w:rsidRPr="00AF01A8">
        <w:rPr>
          <w:rFonts w:ascii="Arial" w:hAnsi="Arial" w:cs="Arial"/>
        </w:rPr>
        <w:t>to move their roles into consulting and advising</w:t>
      </w:r>
      <w:r w:rsidR="00AF01A8">
        <w:rPr>
          <w:rFonts w:ascii="Arial" w:hAnsi="Arial" w:cs="Arial"/>
        </w:rPr>
        <w:t xml:space="preserve">” </w:t>
      </w:r>
      <w:sdt>
        <w:sdtPr>
          <w:rPr>
            <w:rFonts w:ascii="Arial" w:hAnsi="Arial" w:cs="Arial"/>
          </w:rPr>
          <w:id w:val="262041439"/>
          <w:citation/>
        </w:sdtPr>
        <w:sdtEndPr/>
        <w:sdtContent>
          <w:r w:rsidR="000873C7">
            <w:rPr>
              <w:rFonts w:ascii="Arial" w:hAnsi="Arial" w:cs="Arial"/>
            </w:rPr>
            <w:fldChar w:fldCharType="begin"/>
          </w:r>
          <w:r w:rsidR="000873C7">
            <w:rPr>
              <w:rFonts w:ascii="Arial" w:hAnsi="Arial" w:cs="Arial"/>
            </w:rPr>
            <w:instrText xml:space="preserve"> CITATION Ran20 \l 2057 </w:instrText>
          </w:r>
          <w:r w:rsidR="000873C7">
            <w:rPr>
              <w:rFonts w:ascii="Arial" w:hAnsi="Arial" w:cs="Arial"/>
            </w:rPr>
            <w:fldChar w:fldCharType="separate"/>
          </w:r>
          <w:r w:rsidR="000873C7" w:rsidRPr="000873C7">
            <w:rPr>
              <w:rFonts w:ascii="Arial" w:hAnsi="Arial" w:cs="Arial"/>
              <w:noProof/>
            </w:rPr>
            <w:t>(Rana, 2020)</w:t>
          </w:r>
          <w:r w:rsidR="000873C7">
            <w:rPr>
              <w:rFonts w:ascii="Arial" w:hAnsi="Arial" w:cs="Arial"/>
            </w:rPr>
            <w:fldChar w:fldCharType="end"/>
          </w:r>
        </w:sdtContent>
      </w:sdt>
      <w:r w:rsidR="00895B58">
        <w:rPr>
          <w:rFonts w:ascii="Arial" w:hAnsi="Arial" w:cs="Arial"/>
        </w:rPr>
        <w:t xml:space="preserve"> so they would be able to take the most advantage of automation </w:t>
      </w:r>
      <w:r w:rsidR="002A2B8B">
        <w:rPr>
          <w:rFonts w:ascii="Arial" w:hAnsi="Arial" w:cs="Arial"/>
        </w:rPr>
        <w:t>to help their business grow.</w:t>
      </w:r>
      <w:r w:rsidR="00D22B6B">
        <w:rPr>
          <w:rFonts w:ascii="Arial" w:hAnsi="Arial" w:cs="Arial"/>
        </w:rPr>
        <w:t xml:space="preserve"> </w:t>
      </w:r>
    </w:p>
    <w:p w14:paraId="6C392F19" w14:textId="16B14BC4" w:rsidR="00123B64" w:rsidRDefault="00123B64" w:rsidP="00A92CC2">
      <w:pPr>
        <w:rPr>
          <w:rFonts w:ascii="Arial" w:hAnsi="Arial" w:cs="Arial"/>
        </w:rPr>
      </w:pPr>
      <w:r>
        <w:rPr>
          <w:rFonts w:ascii="Arial" w:hAnsi="Arial" w:cs="Arial"/>
        </w:rPr>
        <w:t xml:space="preserve">The introduction of AI into the accounting field will have some negative and positive </w:t>
      </w:r>
      <w:r w:rsidR="00081982">
        <w:rPr>
          <w:rFonts w:ascii="Arial" w:hAnsi="Arial" w:cs="Arial"/>
        </w:rPr>
        <w:t>effects</w:t>
      </w:r>
      <w:r>
        <w:rPr>
          <w:rFonts w:ascii="Arial" w:hAnsi="Arial" w:cs="Arial"/>
        </w:rPr>
        <w:t xml:space="preserve">, </w:t>
      </w:r>
      <w:r w:rsidR="00081982">
        <w:rPr>
          <w:rFonts w:ascii="Arial" w:hAnsi="Arial" w:cs="Arial"/>
        </w:rPr>
        <w:t xml:space="preserve">some of which have already been discussed previously, </w:t>
      </w:r>
      <w:r w:rsidR="002F6ED1">
        <w:rPr>
          <w:rFonts w:ascii="Arial" w:hAnsi="Arial" w:cs="Arial"/>
        </w:rPr>
        <w:t>the 3 main benefits that may be seen by the introduction of AI are that “</w:t>
      </w:r>
      <w:r w:rsidR="00760502">
        <w:rPr>
          <w:rFonts w:ascii="Arial" w:hAnsi="Arial" w:cs="Arial"/>
        </w:rPr>
        <w:t xml:space="preserve">Large data volumes - </w:t>
      </w:r>
      <w:r w:rsidR="002F6ED1">
        <w:rPr>
          <w:rFonts w:ascii="Arial" w:hAnsi="Arial" w:cs="Arial"/>
        </w:rPr>
        <w:t xml:space="preserve">they can process huge amounts of </w:t>
      </w:r>
      <w:r w:rsidR="00AC6F0D">
        <w:rPr>
          <w:rFonts w:ascii="Arial" w:hAnsi="Arial" w:cs="Arial"/>
        </w:rPr>
        <w:t xml:space="preserve">data (structured and unstructured – more than humans ever could”, </w:t>
      </w:r>
      <w:r w:rsidR="0011627A">
        <w:rPr>
          <w:rFonts w:ascii="Arial" w:hAnsi="Arial" w:cs="Arial"/>
        </w:rPr>
        <w:t>“</w:t>
      </w:r>
      <w:r w:rsidR="00760502">
        <w:rPr>
          <w:rFonts w:ascii="Arial" w:hAnsi="Arial" w:cs="Arial"/>
        </w:rPr>
        <w:t xml:space="preserve">Complex </w:t>
      </w:r>
      <w:r w:rsidR="00760502">
        <w:rPr>
          <w:rFonts w:ascii="Arial" w:hAnsi="Arial" w:cs="Arial"/>
        </w:rPr>
        <w:lastRenderedPageBreak/>
        <w:t xml:space="preserve">and changing patterns - </w:t>
      </w:r>
      <w:r w:rsidR="0011627A">
        <w:rPr>
          <w:rFonts w:ascii="Arial" w:hAnsi="Arial" w:cs="Arial"/>
        </w:rPr>
        <w:t>they can pick up weaker or more complex patterns in data than we can” and finally “</w:t>
      </w:r>
      <w:r w:rsidR="00760502">
        <w:rPr>
          <w:rFonts w:ascii="Arial" w:hAnsi="Arial" w:cs="Arial"/>
        </w:rPr>
        <w:t xml:space="preserve">consistency - </w:t>
      </w:r>
      <w:r w:rsidR="0011627A">
        <w:rPr>
          <w:rFonts w:ascii="Arial" w:hAnsi="Arial" w:cs="Arial"/>
        </w:rPr>
        <w:t>they can be far more cons</w:t>
      </w:r>
      <w:r w:rsidR="00760502">
        <w:rPr>
          <w:rFonts w:ascii="Arial" w:hAnsi="Arial" w:cs="Arial"/>
        </w:rPr>
        <w:t>istent decision-makers”</w:t>
      </w:r>
      <w:sdt>
        <w:sdtPr>
          <w:rPr>
            <w:rFonts w:ascii="Arial" w:hAnsi="Arial" w:cs="Arial"/>
          </w:rPr>
          <w:id w:val="-1555078103"/>
          <w:citation/>
        </w:sdtPr>
        <w:sdtContent>
          <w:r w:rsidR="001D3DFC">
            <w:rPr>
              <w:rFonts w:ascii="Arial" w:hAnsi="Arial" w:cs="Arial"/>
            </w:rPr>
            <w:fldChar w:fldCharType="begin"/>
          </w:r>
          <w:r w:rsidR="001D3DFC">
            <w:rPr>
              <w:rFonts w:ascii="Arial" w:hAnsi="Arial" w:cs="Arial"/>
            </w:rPr>
            <w:instrText xml:space="preserve"> CITATION ICA18 \l 2057 </w:instrText>
          </w:r>
          <w:r w:rsidR="001D3DFC">
            <w:rPr>
              <w:rFonts w:ascii="Arial" w:hAnsi="Arial" w:cs="Arial"/>
            </w:rPr>
            <w:fldChar w:fldCharType="separate"/>
          </w:r>
          <w:r w:rsidR="001D3DFC">
            <w:rPr>
              <w:rFonts w:ascii="Arial" w:hAnsi="Arial" w:cs="Arial"/>
              <w:noProof/>
            </w:rPr>
            <w:t xml:space="preserve"> </w:t>
          </w:r>
          <w:r w:rsidR="001D3DFC" w:rsidRPr="001D3DFC">
            <w:rPr>
              <w:rFonts w:ascii="Arial" w:hAnsi="Arial" w:cs="Arial"/>
              <w:noProof/>
            </w:rPr>
            <w:t>(ICAEW, 2018)</w:t>
          </w:r>
          <w:r w:rsidR="001D3DFC">
            <w:rPr>
              <w:rFonts w:ascii="Arial" w:hAnsi="Arial" w:cs="Arial"/>
            </w:rPr>
            <w:fldChar w:fldCharType="end"/>
          </w:r>
        </w:sdtContent>
      </w:sdt>
      <w:r w:rsidR="00777C61">
        <w:rPr>
          <w:rFonts w:ascii="Arial" w:hAnsi="Arial" w:cs="Arial"/>
        </w:rPr>
        <w:t xml:space="preserve"> these will all increase the speed and efficiency of more simple tasks that may take a lot of time because of the amount of </w:t>
      </w:r>
      <w:r w:rsidR="0088213E">
        <w:rPr>
          <w:rFonts w:ascii="Arial" w:hAnsi="Arial" w:cs="Arial"/>
        </w:rPr>
        <w:t>information that is needed to be processed, these tasks can be completed in a fraction of the time it would take an accounting professional to do and it will provide the same outcome.</w:t>
      </w:r>
      <w:r w:rsidR="00441888">
        <w:rPr>
          <w:rFonts w:ascii="Arial" w:hAnsi="Arial" w:cs="Arial"/>
        </w:rPr>
        <w:t xml:space="preserve"> </w:t>
      </w:r>
      <w:r w:rsidR="00BE26BE">
        <w:rPr>
          <w:rFonts w:ascii="Arial" w:hAnsi="Arial" w:cs="Arial"/>
        </w:rPr>
        <w:t xml:space="preserve">In regards to consistency, AI would not have the same </w:t>
      </w:r>
      <w:r w:rsidR="00273937">
        <w:rPr>
          <w:rFonts w:ascii="Arial" w:hAnsi="Arial" w:cs="Arial"/>
        </w:rPr>
        <w:t>limitations as a human as they would not become tired or bored when completing these tasks whereas it is a possible to become tired and bored which may affect how well they would perform these tasks.</w:t>
      </w:r>
      <w:r w:rsidR="008F5DE0">
        <w:rPr>
          <w:rFonts w:ascii="Arial" w:hAnsi="Arial" w:cs="Arial"/>
        </w:rPr>
        <w:t xml:space="preserve"> One</w:t>
      </w:r>
      <w:r w:rsidR="00A4475C">
        <w:rPr>
          <w:rFonts w:ascii="Arial" w:hAnsi="Arial" w:cs="Arial"/>
        </w:rPr>
        <w:t xml:space="preserve"> key negative point in regards to AI is that</w:t>
      </w:r>
      <w:r w:rsidR="00A92CC2">
        <w:rPr>
          <w:rFonts w:ascii="Arial" w:hAnsi="Arial" w:cs="Arial"/>
        </w:rPr>
        <w:t xml:space="preserve"> “</w:t>
      </w:r>
      <w:r w:rsidR="00A92CC2" w:rsidRPr="00A92CC2">
        <w:rPr>
          <w:rFonts w:ascii="Arial" w:hAnsi="Arial" w:cs="Arial"/>
        </w:rPr>
        <w:t>Machine</w:t>
      </w:r>
      <w:r w:rsidR="00A92CC2">
        <w:rPr>
          <w:rFonts w:ascii="Arial" w:hAnsi="Arial" w:cs="Arial"/>
        </w:rPr>
        <w:t xml:space="preserve"> </w:t>
      </w:r>
      <w:r w:rsidR="00A92CC2" w:rsidRPr="00A92CC2">
        <w:rPr>
          <w:rFonts w:ascii="Arial" w:hAnsi="Arial" w:cs="Arial"/>
        </w:rPr>
        <w:t>learning is not a general AI and models are not particularly flexible</w:t>
      </w:r>
      <w:r w:rsidR="00A92CC2">
        <w:rPr>
          <w:rFonts w:ascii="Arial" w:hAnsi="Arial" w:cs="Arial"/>
        </w:rPr>
        <w:t>”</w:t>
      </w:r>
      <w:sdt>
        <w:sdtPr>
          <w:rPr>
            <w:rFonts w:ascii="Arial" w:hAnsi="Arial" w:cs="Arial"/>
          </w:rPr>
          <w:id w:val="-1766757498"/>
          <w:citation/>
        </w:sdtPr>
        <w:sdtContent>
          <w:r w:rsidR="00461168">
            <w:rPr>
              <w:rFonts w:ascii="Arial" w:hAnsi="Arial" w:cs="Arial"/>
            </w:rPr>
            <w:fldChar w:fldCharType="begin"/>
          </w:r>
          <w:r w:rsidR="00461168">
            <w:rPr>
              <w:rFonts w:ascii="Arial" w:hAnsi="Arial" w:cs="Arial"/>
            </w:rPr>
            <w:instrText xml:space="preserve"> CITATION ICA18 \l 2057 </w:instrText>
          </w:r>
          <w:r w:rsidR="00461168">
            <w:rPr>
              <w:rFonts w:ascii="Arial" w:hAnsi="Arial" w:cs="Arial"/>
            </w:rPr>
            <w:fldChar w:fldCharType="separate"/>
          </w:r>
          <w:r w:rsidR="00461168">
            <w:rPr>
              <w:rFonts w:ascii="Arial" w:hAnsi="Arial" w:cs="Arial"/>
              <w:noProof/>
            </w:rPr>
            <w:t xml:space="preserve"> </w:t>
          </w:r>
          <w:r w:rsidR="00461168" w:rsidRPr="00461168">
            <w:rPr>
              <w:rFonts w:ascii="Arial" w:hAnsi="Arial" w:cs="Arial"/>
              <w:noProof/>
            </w:rPr>
            <w:t>(ICAEW, 2018)</w:t>
          </w:r>
          <w:r w:rsidR="00461168">
            <w:rPr>
              <w:rFonts w:ascii="Arial" w:hAnsi="Arial" w:cs="Arial"/>
            </w:rPr>
            <w:fldChar w:fldCharType="end"/>
          </w:r>
        </w:sdtContent>
      </w:sdt>
      <w:r w:rsidR="00A4475C">
        <w:rPr>
          <w:rFonts w:ascii="Arial" w:hAnsi="Arial" w:cs="Arial"/>
        </w:rPr>
        <w:t xml:space="preserve">, the machines can be </w:t>
      </w:r>
      <w:r w:rsidR="00357BE6">
        <w:rPr>
          <w:rFonts w:ascii="Arial" w:hAnsi="Arial" w:cs="Arial"/>
        </w:rPr>
        <w:t>created</w:t>
      </w:r>
      <w:r w:rsidR="00A4475C">
        <w:rPr>
          <w:rFonts w:ascii="Arial" w:hAnsi="Arial" w:cs="Arial"/>
        </w:rPr>
        <w:t xml:space="preserve"> to complete a certain task and how to do these task</w:t>
      </w:r>
      <w:r w:rsidR="00357BE6">
        <w:rPr>
          <w:rFonts w:ascii="Arial" w:hAnsi="Arial" w:cs="Arial"/>
        </w:rPr>
        <w:t>s</w:t>
      </w:r>
      <w:r w:rsidR="00A4475C">
        <w:rPr>
          <w:rFonts w:ascii="Arial" w:hAnsi="Arial" w:cs="Arial"/>
        </w:rPr>
        <w:t xml:space="preserve"> well</w:t>
      </w:r>
      <w:r w:rsidR="00132538">
        <w:rPr>
          <w:rFonts w:ascii="Arial" w:hAnsi="Arial" w:cs="Arial"/>
        </w:rPr>
        <w:t xml:space="preserve"> but </w:t>
      </w:r>
      <w:r w:rsidR="00357BE6">
        <w:rPr>
          <w:rFonts w:ascii="Arial" w:hAnsi="Arial" w:cs="Arial"/>
        </w:rPr>
        <w:t xml:space="preserve">are not able to adjust themselves </w:t>
      </w:r>
      <w:r w:rsidR="00132538">
        <w:rPr>
          <w:rFonts w:ascii="Arial" w:hAnsi="Arial" w:cs="Arial"/>
        </w:rPr>
        <w:t>should something change regarding the task they have been made to complete.</w:t>
      </w:r>
      <w:r w:rsidR="00304530">
        <w:rPr>
          <w:rFonts w:ascii="Arial" w:hAnsi="Arial" w:cs="Arial"/>
        </w:rPr>
        <w:t xml:space="preserve"> There is also the potential of other more unique situations that an AI model may not have been created to complete this task, and </w:t>
      </w:r>
      <w:r w:rsidR="00AF0AEB">
        <w:rPr>
          <w:rFonts w:ascii="Arial" w:hAnsi="Arial" w:cs="Arial"/>
        </w:rPr>
        <w:t xml:space="preserve">even when machine learning is more advanced it is still not likely that a machine learning will be able to make a logical decision about a problem that it has not come across before, meaning that there will still definitely </w:t>
      </w:r>
      <w:r w:rsidR="001233B3">
        <w:rPr>
          <w:rFonts w:ascii="Arial" w:hAnsi="Arial" w:cs="Arial"/>
        </w:rPr>
        <w:t>need to be qualified professionals with the knowledge and ability to make decisions regarding more unique problems that may arise.</w:t>
      </w:r>
    </w:p>
    <w:p w14:paraId="2AB44970" w14:textId="76522FB7" w:rsidR="00DC4BFB" w:rsidRDefault="00D1549F" w:rsidP="00A92CC2">
      <w:pPr>
        <w:rPr>
          <w:rFonts w:ascii="Arial" w:hAnsi="Arial" w:cs="Arial"/>
        </w:rPr>
      </w:pPr>
      <w:r>
        <w:rPr>
          <w:rFonts w:ascii="Arial" w:hAnsi="Arial" w:cs="Arial"/>
        </w:rPr>
        <w:t xml:space="preserve">In conclusion, </w:t>
      </w:r>
      <w:r w:rsidR="00B22F9D">
        <w:rPr>
          <w:rFonts w:ascii="Arial" w:hAnsi="Arial" w:cs="Arial"/>
        </w:rPr>
        <w:t xml:space="preserve">the introduction may have a large affect on the world as a whole and may lead to many changes needed to be made in order for individuals working in any field to be able to continue working within their specified field. </w:t>
      </w:r>
      <w:r w:rsidR="004C55B2">
        <w:rPr>
          <w:rFonts w:ascii="Arial" w:hAnsi="Arial" w:cs="Arial"/>
        </w:rPr>
        <w:t>The primary focus of this essay was to discuss the effects that AI would have on the accounting field</w:t>
      </w:r>
      <w:r w:rsidR="00990AF1">
        <w:rPr>
          <w:rFonts w:ascii="Arial" w:hAnsi="Arial" w:cs="Arial"/>
        </w:rPr>
        <w:t xml:space="preserve"> and it can be seen that professionals working will be affected in some way, be it for better or worse, but should these individuals be willing to adapt and grow alongside these new technologies there will still be a place for them </w:t>
      </w:r>
      <w:r w:rsidR="00D1700F">
        <w:rPr>
          <w:rFonts w:ascii="Arial" w:hAnsi="Arial" w:cs="Arial"/>
        </w:rPr>
        <w:t xml:space="preserve">in the field. </w:t>
      </w:r>
      <w:r w:rsidR="006F6E97">
        <w:rPr>
          <w:rFonts w:ascii="Arial" w:hAnsi="Arial" w:cs="Arial"/>
        </w:rPr>
        <w:t>The most negatively affected areas within the accounting field are those that work on more simple and repetitive tasks, such as bookkeeping, which an AI would be able to complete with little difficulty. There will still be a requirement for some individual</w:t>
      </w:r>
      <w:r w:rsidR="00BF65A3">
        <w:rPr>
          <w:rFonts w:ascii="Arial" w:hAnsi="Arial" w:cs="Arial"/>
        </w:rPr>
        <w:t xml:space="preserve">s in these fields for any unique issues or </w:t>
      </w:r>
      <w:r w:rsidR="00E86F93">
        <w:rPr>
          <w:rFonts w:ascii="Arial" w:hAnsi="Arial" w:cs="Arial"/>
        </w:rPr>
        <w:t xml:space="preserve">to oversee the performance of an AI and to ensure that it continues to perform as required, these individuals will not be as in demand as they are at the current point in time though. On </w:t>
      </w:r>
      <w:r w:rsidR="00D55251">
        <w:rPr>
          <w:rFonts w:ascii="Arial" w:hAnsi="Arial" w:cs="Arial"/>
        </w:rPr>
        <w:t>the</w:t>
      </w:r>
      <w:r w:rsidR="00E86F93">
        <w:rPr>
          <w:rFonts w:ascii="Arial" w:hAnsi="Arial" w:cs="Arial"/>
        </w:rPr>
        <w:t xml:space="preserve"> whole, the </w:t>
      </w:r>
      <w:r w:rsidR="00087804">
        <w:rPr>
          <w:rFonts w:ascii="Arial" w:hAnsi="Arial" w:cs="Arial"/>
        </w:rPr>
        <w:t xml:space="preserve">larger </w:t>
      </w:r>
      <w:r w:rsidR="00E86F93">
        <w:rPr>
          <w:rFonts w:ascii="Arial" w:hAnsi="Arial" w:cs="Arial"/>
        </w:rPr>
        <w:t xml:space="preserve">introduction of AI into the accounting profession would seem to have a positive affect </w:t>
      </w:r>
      <w:r w:rsidR="00087804">
        <w:rPr>
          <w:rFonts w:ascii="Arial" w:hAnsi="Arial" w:cs="Arial"/>
        </w:rPr>
        <w:t xml:space="preserve">in the field and would lead to businesses being a lot more efficient </w:t>
      </w:r>
      <w:r w:rsidR="005E2DEF">
        <w:rPr>
          <w:rFonts w:ascii="Arial" w:hAnsi="Arial" w:cs="Arial"/>
        </w:rPr>
        <w:t>with their resources.</w:t>
      </w:r>
    </w:p>
    <w:p w14:paraId="222CE5A1" w14:textId="2F720C3C" w:rsidR="005E2DEF" w:rsidRDefault="005E2DEF" w:rsidP="00A92CC2">
      <w:pPr>
        <w:rPr>
          <w:rFonts w:ascii="Arial" w:hAnsi="Arial" w:cs="Arial"/>
        </w:rPr>
      </w:pPr>
    </w:p>
    <w:p w14:paraId="454C1CDC" w14:textId="13FBED34" w:rsidR="005E2DEF" w:rsidRDefault="005E2DEF" w:rsidP="00A92CC2">
      <w:pPr>
        <w:rPr>
          <w:rFonts w:ascii="Arial" w:hAnsi="Arial" w:cs="Arial"/>
        </w:rPr>
      </w:pPr>
    </w:p>
    <w:p w14:paraId="42C7B018" w14:textId="01BB5826" w:rsidR="005E2DEF" w:rsidRDefault="005E2DEF" w:rsidP="00A92CC2">
      <w:pPr>
        <w:rPr>
          <w:rFonts w:ascii="Arial" w:hAnsi="Arial" w:cs="Arial"/>
        </w:rPr>
      </w:pPr>
    </w:p>
    <w:p w14:paraId="0B314B9A" w14:textId="7D2E0359" w:rsidR="005E2DEF" w:rsidRDefault="005E2DEF" w:rsidP="00A92CC2">
      <w:pPr>
        <w:rPr>
          <w:rFonts w:ascii="Arial" w:hAnsi="Arial" w:cs="Arial"/>
        </w:rPr>
      </w:pPr>
    </w:p>
    <w:p w14:paraId="69436B33" w14:textId="5A747A96" w:rsidR="005E2DEF" w:rsidRDefault="005E2DEF" w:rsidP="00A92CC2">
      <w:pPr>
        <w:rPr>
          <w:rFonts w:ascii="Arial" w:hAnsi="Arial" w:cs="Arial"/>
        </w:rPr>
      </w:pPr>
    </w:p>
    <w:p w14:paraId="418FBE62" w14:textId="4287930A" w:rsidR="005E2DEF" w:rsidRDefault="005E2DEF" w:rsidP="00A92CC2">
      <w:pPr>
        <w:rPr>
          <w:rFonts w:ascii="Arial" w:hAnsi="Arial" w:cs="Arial"/>
        </w:rPr>
      </w:pPr>
    </w:p>
    <w:p w14:paraId="6620AD83" w14:textId="0EAD745A" w:rsidR="005E2DEF" w:rsidRDefault="005E2DEF" w:rsidP="00A92CC2">
      <w:pPr>
        <w:rPr>
          <w:rFonts w:ascii="Arial" w:hAnsi="Arial" w:cs="Arial"/>
        </w:rPr>
      </w:pPr>
    </w:p>
    <w:p w14:paraId="2F555A8B" w14:textId="787F42A9" w:rsidR="005E2DEF" w:rsidRDefault="005E2DEF" w:rsidP="00A92CC2">
      <w:pPr>
        <w:rPr>
          <w:rFonts w:ascii="Arial" w:hAnsi="Arial" w:cs="Arial"/>
        </w:rPr>
      </w:pPr>
    </w:p>
    <w:p w14:paraId="452D4821" w14:textId="7534E1D7" w:rsidR="005E2DEF" w:rsidRDefault="005E2DEF" w:rsidP="00A92CC2">
      <w:pPr>
        <w:rPr>
          <w:rFonts w:ascii="Arial" w:hAnsi="Arial" w:cs="Arial"/>
        </w:rPr>
      </w:pPr>
    </w:p>
    <w:p w14:paraId="08C8FCBB" w14:textId="77777777" w:rsidR="005E2DEF" w:rsidRDefault="005E2DEF" w:rsidP="00A92CC2">
      <w:pPr>
        <w:rPr>
          <w:rFonts w:ascii="Arial" w:hAnsi="Arial" w:cs="Arial"/>
        </w:rPr>
      </w:pPr>
    </w:p>
    <w:sdt>
      <w:sdtPr>
        <w:id w:val="-7035305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18EFBC3" w14:textId="4D123323" w:rsidR="005E2DEF" w:rsidRDefault="005E2DEF">
          <w:pPr>
            <w:pStyle w:val="Heading1"/>
          </w:pPr>
          <w:r>
            <w:t>References</w:t>
          </w:r>
        </w:p>
        <w:sdt>
          <w:sdtPr>
            <w:id w:val="-573587230"/>
            <w:bibliography/>
          </w:sdtPr>
          <w:sdtContent>
            <w:p w14:paraId="3D976231" w14:textId="77777777" w:rsidR="005E2DEF" w:rsidRDefault="005E2DEF" w:rsidP="005E2DEF">
              <w:pPr>
                <w:pStyle w:val="Bibliography"/>
                <w:rPr>
                  <w:noProof/>
                  <w:sz w:val="24"/>
                  <w:szCs w:val="24"/>
                  <w:lang w:val="en-US"/>
                </w:rPr>
              </w:pPr>
              <w:r>
                <w:fldChar w:fldCharType="begin"/>
              </w:r>
              <w:r>
                <w:instrText xml:space="preserve"> BIBLIOGRAPHY </w:instrText>
              </w:r>
              <w:r>
                <w:fldChar w:fldCharType="separate"/>
              </w:r>
              <w:r>
                <w:rPr>
                  <w:noProof/>
                  <w:lang w:val="en-US"/>
                </w:rPr>
                <w:t xml:space="preserve">ICAEW, 2018. </w:t>
              </w:r>
              <w:r>
                <w:rPr>
                  <w:i/>
                  <w:iCs/>
                  <w:noProof/>
                  <w:lang w:val="en-US"/>
                </w:rPr>
                <w:t xml:space="preserve">Artificial intelligence and the future of accountancy, </w:t>
              </w:r>
              <w:r>
                <w:rPr>
                  <w:noProof/>
                  <w:lang w:val="en-US"/>
                </w:rPr>
                <w:t>London: ICAEW.</w:t>
              </w:r>
            </w:p>
            <w:p w14:paraId="739ED394" w14:textId="77777777" w:rsidR="005E2DEF" w:rsidRDefault="005E2DEF" w:rsidP="005E2DEF">
              <w:pPr>
                <w:pStyle w:val="Bibliography"/>
                <w:rPr>
                  <w:noProof/>
                  <w:lang w:val="en-US"/>
                </w:rPr>
              </w:pPr>
              <w:r>
                <w:rPr>
                  <w:noProof/>
                  <w:lang w:val="en-US"/>
                </w:rPr>
                <w:t xml:space="preserve">Marr, B., 2019. </w:t>
              </w:r>
              <w:r>
                <w:rPr>
                  <w:i/>
                  <w:iCs/>
                  <w:noProof/>
                  <w:lang w:val="en-US"/>
                </w:rPr>
                <w:t xml:space="preserve">Artificial Intelligence In The Workplace: How AI Is Transforming Your Employee Experience. </w:t>
              </w:r>
              <w:r>
                <w:rPr>
                  <w:noProof/>
                  <w:lang w:val="en-US"/>
                </w:rPr>
                <w:t xml:space="preserve">[Online] </w:t>
              </w:r>
              <w:r>
                <w:rPr>
                  <w:noProof/>
                  <w:lang w:val="en-US"/>
                </w:rPr>
                <w:br/>
                <w:t xml:space="preserve">Available at: </w:t>
              </w:r>
              <w:r>
                <w:rPr>
                  <w:noProof/>
                  <w:u w:val="single"/>
                  <w:lang w:val="en-US"/>
                </w:rPr>
                <w:t>https://www.forbes.com/sites/bernardmarr/2019/05/29/artificial-intelligence-in-the-workplace-how-ai-is-transforming-your-employee-experience/</w:t>
              </w:r>
              <w:r>
                <w:rPr>
                  <w:noProof/>
                  <w:lang w:val="en-US"/>
                </w:rPr>
                <w:br/>
                <w:t>[Accessed 5 August 2020].</w:t>
              </w:r>
            </w:p>
            <w:p w14:paraId="2F27D68B" w14:textId="77777777" w:rsidR="005E2DEF" w:rsidRDefault="005E2DEF" w:rsidP="005E2DEF">
              <w:pPr>
                <w:pStyle w:val="Bibliography"/>
                <w:rPr>
                  <w:noProof/>
                  <w:lang w:val="en-US"/>
                </w:rPr>
              </w:pPr>
              <w:r>
                <w:rPr>
                  <w:noProof/>
                  <w:lang w:val="en-US"/>
                </w:rPr>
                <w:t xml:space="preserve">MTI College, 2018. </w:t>
              </w:r>
              <w:r>
                <w:rPr>
                  <w:i/>
                  <w:iCs/>
                  <w:noProof/>
                  <w:lang w:val="en-US"/>
                </w:rPr>
                <w:t xml:space="preserve">How Artificial Intelligence (AI) Impacts Accounting. </w:t>
              </w:r>
              <w:r>
                <w:rPr>
                  <w:noProof/>
                  <w:lang w:val="en-US"/>
                </w:rPr>
                <w:t xml:space="preserve">[Online] </w:t>
              </w:r>
              <w:r>
                <w:rPr>
                  <w:noProof/>
                  <w:lang w:val="en-US"/>
                </w:rPr>
                <w:br/>
                <w:t xml:space="preserve">Available at: </w:t>
              </w:r>
              <w:r>
                <w:rPr>
                  <w:noProof/>
                  <w:u w:val="single"/>
                  <w:lang w:val="en-US"/>
                </w:rPr>
                <w:t>https://mticollege.edu/blog/business/accounting-technician/artificial-intelligence-accounting/</w:t>
              </w:r>
              <w:r>
                <w:rPr>
                  <w:noProof/>
                  <w:lang w:val="en-US"/>
                </w:rPr>
                <w:br/>
                <w:t>[Accessed 5 August 2020].</w:t>
              </w:r>
            </w:p>
            <w:p w14:paraId="265E5D0D" w14:textId="77777777" w:rsidR="005E2DEF" w:rsidRDefault="005E2DEF" w:rsidP="005E2DEF">
              <w:pPr>
                <w:pStyle w:val="Bibliography"/>
                <w:rPr>
                  <w:noProof/>
                  <w:lang w:val="en-US"/>
                </w:rPr>
              </w:pPr>
              <w:r>
                <w:rPr>
                  <w:noProof/>
                  <w:lang w:val="en-US"/>
                </w:rPr>
                <w:t xml:space="preserve">Nikolaev, K., 2019. </w:t>
              </w:r>
              <w:r>
                <w:rPr>
                  <w:i/>
                  <w:iCs/>
                  <w:noProof/>
                  <w:lang w:val="en-US"/>
                </w:rPr>
                <w:t xml:space="preserve">Why Elon Musk’s Genius Tesla Strategy Will Make Lyft &amp; Uber Obsolete. </w:t>
              </w:r>
              <w:r>
                <w:rPr>
                  <w:noProof/>
                  <w:lang w:val="en-US"/>
                </w:rPr>
                <w:t xml:space="preserve">[Online] </w:t>
              </w:r>
              <w:r>
                <w:rPr>
                  <w:noProof/>
                  <w:lang w:val="en-US"/>
                </w:rPr>
                <w:br/>
                <w:t xml:space="preserve">Available at: </w:t>
              </w:r>
              <w:r>
                <w:rPr>
                  <w:noProof/>
                  <w:u w:val="single"/>
                  <w:lang w:val="en-US"/>
                </w:rPr>
                <w:t>https://www.ccn.com/why-elon-musks-genius-tesla-strategy-will-make-lyft-uber-obsolete/</w:t>
              </w:r>
              <w:r>
                <w:rPr>
                  <w:noProof/>
                  <w:lang w:val="en-US"/>
                </w:rPr>
                <w:br/>
                <w:t>[Accessed 5 August 2020].</w:t>
              </w:r>
            </w:p>
            <w:p w14:paraId="0D248B4D" w14:textId="77777777" w:rsidR="005E2DEF" w:rsidRDefault="005E2DEF" w:rsidP="005E2DEF">
              <w:pPr>
                <w:pStyle w:val="Bibliography"/>
                <w:rPr>
                  <w:noProof/>
                  <w:lang w:val="en-US"/>
                </w:rPr>
              </w:pPr>
              <w:r>
                <w:rPr>
                  <w:noProof/>
                  <w:lang w:val="en-US"/>
                </w:rPr>
                <w:t xml:space="preserve">Rana, R., 2020. </w:t>
              </w:r>
              <w:r>
                <w:rPr>
                  <w:i/>
                  <w:iCs/>
                  <w:noProof/>
                  <w:lang w:val="en-US"/>
                </w:rPr>
                <w:t xml:space="preserve">How Artificial Intelligence Will Impact the Accounting Industry?. </w:t>
              </w:r>
              <w:r>
                <w:rPr>
                  <w:noProof/>
                  <w:lang w:val="en-US"/>
                </w:rPr>
                <w:t xml:space="preserve">[Online] </w:t>
              </w:r>
              <w:r>
                <w:rPr>
                  <w:noProof/>
                  <w:lang w:val="en-US"/>
                </w:rPr>
                <w:br/>
                <w:t xml:space="preserve">Available at: </w:t>
              </w:r>
              <w:r>
                <w:rPr>
                  <w:noProof/>
                  <w:u w:val="single"/>
                  <w:lang w:val="en-US"/>
                </w:rPr>
                <w:t>https://www.acecloudhosting.com/blog/artificial-intelligence-impact-accounting/</w:t>
              </w:r>
              <w:r>
                <w:rPr>
                  <w:noProof/>
                  <w:lang w:val="en-US"/>
                </w:rPr>
                <w:br/>
                <w:t>[Accessed 5 August 2020].</w:t>
              </w:r>
            </w:p>
            <w:p w14:paraId="4E00B8B4" w14:textId="77777777" w:rsidR="005E2DEF" w:rsidRDefault="005E2DEF" w:rsidP="005E2DEF">
              <w:pPr>
                <w:pStyle w:val="Bibliography"/>
                <w:rPr>
                  <w:noProof/>
                  <w:lang w:val="en-US"/>
                </w:rPr>
              </w:pPr>
              <w:r>
                <w:rPr>
                  <w:noProof/>
                  <w:lang w:val="en-US"/>
                </w:rPr>
                <w:t xml:space="preserve">Tesla, 2016. </w:t>
              </w:r>
              <w:r>
                <w:rPr>
                  <w:i/>
                  <w:iCs/>
                  <w:noProof/>
                  <w:lang w:val="en-US"/>
                </w:rPr>
                <w:t xml:space="preserve">All Tesla Cars Being Produced Now Have Full Self-Driving Hardware. </w:t>
              </w:r>
              <w:r>
                <w:rPr>
                  <w:noProof/>
                  <w:lang w:val="en-US"/>
                </w:rPr>
                <w:t xml:space="preserve">[Online] </w:t>
              </w:r>
              <w:r>
                <w:rPr>
                  <w:noProof/>
                  <w:lang w:val="en-US"/>
                </w:rPr>
                <w:br/>
                <w:t xml:space="preserve">Available at: </w:t>
              </w:r>
              <w:r>
                <w:rPr>
                  <w:noProof/>
                  <w:u w:val="single"/>
                  <w:lang w:val="en-US"/>
                </w:rPr>
                <w:t>https://www.tesla.com/en_GB/blog/all-tesla-cars-being-produced-now-have-full-self-driving-hardware</w:t>
              </w:r>
              <w:r>
                <w:rPr>
                  <w:noProof/>
                  <w:lang w:val="en-US"/>
                </w:rPr>
                <w:br/>
                <w:t>[Accessed 05 August 2020].</w:t>
              </w:r>
            </w:p>
            <w:p w14:paraId="0CBA9FEB" w14:textId="77777777" w:rsidR="005E2DEF" w:rsidRDefault="005E2DEF" w:rsidP="005E2DEF">
              <w:pPr>
                <w:pStyle w:val="Bibliography"/>
                <w:rPr>
                  <w:noProof/>
                  <w:lang w:val="en-US"/>
                </w:rPr>
              </w:pPr>
              <w:r>
                <w:rPr>
                  <w:noProof/>
                  <w:lang w:val="en-US"/>
                </w:rPr>
                <w:t xml:space="preserve">Washy, G., 2019. </w:t>
              </w:r>
              <w:r>
                <w:rPr>
                  <w:i/>
                  <w:iCs/>
                  <w:noProof/>
                  <w:lang w:val="en-US"/>
                </w:rPr>
                <w:t xml:space="preserve">How artificial intelligence will change the way accountants work. </w:t>
              </w:r>
              <w:r>
                <w:rPr>
                  <w:noProof/>
                  <w:lang w:val="en-US"/>
                </w:rPr>
                <w:t xml:space="preserve">[Online] </w:t>
              </w:r>
              <w:r>
                <w:rPr>
                  <w:noProof/>
                  <w:lang w:val="en-US"/>
                </w:rPr>
                <w:br/>
                <w:t xml:space="preserve">Available at: </w:t>
              </w:r>
              <w:r>
                <w:rPr>
                  <w:noProof/>
                  <w:u w:val="single"/>
                  <w:lang w:val="en-US"/>
                </w:rPr>
                <w:t>https://www.accountingtoday.com/opinion/how-ai-will-change-the-way-accountants-work</w:t>
              </w:r>
              <w:r>
                <w:rPr>
                  <w:noProof/>
                  <w:lang w:val="en-US"/>
                </w:rPr>
                <w:br/>
                <w:t>[Accessed 5 August 2020].</w:t>
              </w:r>
            </w:p>
            <w:p w14:paraId="6E95BBA2" w14:textId="77777777" w:rsidR="005E2DEF" w:rsidRDefault="005E2DEF" w:rsidP="005E2DEF">
              <w:pPr>
                <w:pStyle w:val="Bibliography"/>
                <w:rPr>
                  <w:noProof/>
                  <w:lang w:val="en-US"/>
                </w:rPr>
              </w:pPr>
              <w:r>
                <w:rPr>
                  <w:noProof/>
                  <w:lang w:val="en-US"/>
                </w:rPr>
                <w:t xml:space="preserve">World Economic Forum, 2018. </w:t>
              </w:r>
              <w:r>
                <w:rPr>
                  <w:i/>
                  <w:iCs/>
                  <w:noProof/>
                  <w:lang w:val="en-US"/>
                </w:rPr>
                <w:t xml:space="preserve">The Future of Jobs Report, </w:t>
              </w:r>
              <w:r>
                <w:rPr>
                  <w:noProof/>
                  <w:lang w:val="en-US"/>
                </w:rPr>
                <w:t>Geneva: World Economic Forum.</w:t>
              </w:r>
            </w:p>
            <w:p w14:paraId="455D46ED" w14:textId="43A58DE4" w:rsidR="005E2DEF" w:rsidRDefault="005E2DEF" w:rsidP="005E2DEF">
              <w:r>
                <w:rPr>
                  <w:b/>
                  <w:bCs/>
                  <w:noProof/>
                </w:rPr>
                <w:fldChar w:fldCharType="end"/>
              </w:r>
            </w:p>
          </w:sdtContent>
        </w:sdt>
      </w:sdtContent>
    </w:sdt>
    <w:p w14:paraId="1CC7FD2B" w14:textId="77777777" w:rsidR="005E2DEF" w:rsidRPr="000E0165" w:rsidRDefault="005E2DEF" w:rsidP="00A92CC2">
      <w:pPr>
        <w:rPr>
          <w:rFonts w:ascii="Arial" w:hAnsi="Arial" w:cs="Arial"/>
        </w:rPr>
      </w:pPr>
    </w:p>
    <w:sectPr w:rsidR="005E2DEF" w:rsidRPr="000E01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165"/>
    <w:rsid w:val="00000FFF"/>
    <w:rsid w:val="00047F8D"/>
    <w:rsid w:val="0005239C"/>
    <w:rsid w:val="00077460"/>
    <w:rsid w:val="00081982"/>
    <w:rsid w:val="000873C7"/>
    <w:rsid w:val="00087804"/>
    <w:rsid w:val="00090712"/>
    <w:rsid w:val="000B0E46"/>
    <w:rsid w:val="000B2B20"/>
    <w:rsid w:val="000C3CD0"/>
    <w:rsid w:val="000E0165"/>
    <w:rsid w:val="000F2CFA"/>
    <w:rsid w:val="0011627A"/>
    <w:rsid w:val="001233B3"/>
    <w:rsid w:val="00123B64"/>
    <w:rsid w:val="001245D8"/>
    <w:rsid w:val="00124FB3"/>
    <w:rsid w:val="00132538"/>
    <w:rsid w:val="00161392"/>
    <w:rsid w:val="0017341F"/>
    <w:rsid w:val="001A23D8"/>
    <w:rsid w:val="001A5F7C"/>
    <w:rsid w:val="001C03CE"/>
    <w:rsid w:val="001D3DFC"/>
    <w:rsid w:val="001F02E6"/>
    <w:rsid w:val="002070D1"/>
    <w:rsid w:val="00245638"/>
    <w:rsid w:val="00266CCA"/>
    <w:rsid w:val="00273937"/>
    <w:rsid w:val="00290750"/>
    <w:rsid w:val="00294E3A"/>
    <w:rsid w:val="002A2B8B"/>
    <w:rsid w:val="002E1E47"/>
    <w:rsid w:val="002F6ED1"/>
    <w:rsid w:val="00304530"/>
    <w:rsid w:val="00312A9E"/>
    <w:rsid w:val="00357BE6"/>
    <w:rsid w:val="00382B37"/>
    <w:rsid w:val="003E40EC"/>
    <w:rsid w:val="003E51CE"/>
    <w:rsid w:val="004230E6"/>
    <w:rsid w:val="0042596C"/>
    <w:rsid w:val="0043606A"/>
    <w:rsid w:val="00441888"/>
    <w:rsid w:val="00461168"/>
    <w:rsid w:val="004B19F2"/>
    <w:rsid w:val="004C55B2"/>
    <w:rsid w:val="004D792C"/>
    <w:rsid w:val="004E4CA7"/>
    <w:rsid w:val="00511CAA"/>
    <w:rsid w:val="00515D22"/>
    <w:rsid w:val="00536486"/>
    <w:rsid w:val="0059415C"/>
    <w:rsid w:val="005C10DC"/>
    <w:rsid w:val="005E2DEF"/>
    <w:rsid w:val="005F2F3F"/>
    <w:rsid w:val="00614ADB"/>
    <w:rsid w:val="006570BA"/>
    <w:rsid w:val="006F6E97"/>
    <w:rsid w:val="00760502"/>
    <w:rsid w:val="00761787"/>
    <w:rsid w:val="00777C61"/>
    <w:rsid w:val="007850C9"/>
    <w:rsid w:val="00795645"/>
    <w:rsid w:val="007E2E23"/>
    <w:rsid w:val="007E3C79"/>
    <w:rsid w:val="008136D4"/>
    <w:rsid w:val="00847044"/>
    <w:rsid w:val="008476B5"/>
    <w:rsid w:val="0088213E"/>
    <w:rsid w:val="00887D41"/>
    <w:rsid w:val="00895B58"/>
    <w:rsid w:val="008D2CAC"/>
    <w:rsid w:val="008F5DE0"/>
    <w:rsid w:val="008F6C1D"/>
    <w:rsid w:val="0091792F"/>
    <w:rsid w:val="00920174"/>
    <w:rsid w:val="00926F5A"/>
    <w:rsid w:val="00945D32"/>
    <w:rsid w:val="00955E45"/>
    <w:rsid w:val="00990AF1"/>
    <w:rsid w:val="0099746E"/>
    <w:rsid w:val="009D5B6A"/>
    <w:rsid w:val="00A4475C"/>
    <w:rsid w:val="00A621CC"/>
    <w:rsid w:val="00A64D61"/>
    <w:rsid w:val="00A77D38"/>
    <w:rsid w:val="00A92CC2"/>
    <w:rsid w:val="00A9709B"/>
    <w:rsid w:val="00AC6F0D"/>
    <w:rsid w:val="00AF01A8"/>
    <w:rsid w:val="00AF0AEB"/>
    <w:rsid w:val="00B22F9D"/>
    <w:rsid w:val="00B32620"/>
    <w:rsid w:val="00B559B7"/>
    <w:rsid w:val="00B6377D"/>
    <w:rsid w:val="00B6531F"/>
    <w:rsid w:val="00BD621B"/>
    <w:rsid w:val="00BE26BE"/>
    <w:rsid w:val="00BE59AE"/>
    <w:rsid w:val="00BF65A3"/>
    <w:rsid w:val="00C646DF"/>
    <w:rsid w:val="00CA2885"/>
    <w:rsid w:val="00CB4270"/>
    <w:rsid w:val="00CC4F63"/>
    <w:rsid w:val="00D1549F"/>
    <w:rsid w:val="00D1700F"/>
    <w:rsid w:val="00D22B6B"/>
    <w:rsid w:val="00D23D3A"/>
    <w:rsid w:val="00D43601"/>
    <w:rsid w:val="00D55251"/>
    <w:rsid w:val="00D6573C"/>
    <w:rsid w:val="00D8781F"/>
    <w:rsid w:val="00DA0130"/>
    <w:rsid w:val="00DC4BFB"/>
    <w:rsid w:val="00DD5AE7"/>
    <w:rsid w:val="00E21D73"/>
    <w:rsid w:val="00E33F5D"/>
    <w:rsid w:val="00E52F4B"/>
    <w:rsid w:val="00E536E2"/>
    <w:rsid w:val="00E80A4C"/>
    <w:rsid w:val="00E828FE"/>
    <w:rsid w:val="00E86F93"/>
    <w:rsid w:val="00EF2C16"/>
    <w:rsid w:val="00F249FC"/>
    <w:rsid w:val="00F37ED4"/>
    <w:rsid w:val="00F80D69"/>
    <w:rsid w:val="00F81E2E"/>
    <w:rsid w:val="00FE1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37677"/>
  <w15:chartTrackingRefBased/>
  <w15:docId w15:val="{DB0730B8-726F-459C-B286-005E077D7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DE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DE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E2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961844">
      <w:bodyDiv w:val="1"/>
      <w:marLeft w:val="0"/>
      <w:marRight w:val="0"/>
      <w:marTop w:val="0"/>
      <w:marBottom w:val="0"/>
      <w:divBdr>
        <w:top w:val="none" w:sz="0" w:space="0" w:color="auto"/>
        <w:left w:val="none" w:sz="0" w:space="0" w:color="auto"/>
        <w:bottom w:val="none" w:sz="0" w:space="0" w:color="auto"/>
        <w:right w:val="none" w:sz="0" w:space="0" w:color="auto"/>
      </w:divBdr>
    </w:div>
    <w:div w:id="377781097">
      <w:bodyDiv w:val="1"/>
      <w:marLeft w:val="0"/>
      <w:marRight w:val="0"/>
      <w:marTop w:val="0"/>
      <w:marBottom w:val="0"/>
      <w:divBdr>
        <w:top w:val="none" w:sz="0" w:space="0" w:color="auto"/>
        <w:left w:val="none" w:sz="0" w:space="0" w:color="auto"/>
        <w:bottom w:val="none" w:sz="0" w:space="0" w:color="auto"/>
        <w:right w:val="none" w:sz="0" w:space="0" w:color="auto"/>
      </w:divBdr>
    </w:div>
    <w:div w:id="645280670">
      <w:bodyDiv w:val="1"/>
      <w:marLeft w:val="0"/>
      <w:marRight w:val="0"/>
      <w:marTop w:val="0"/>
      <w:marBottom w:val="0"/>
      <w:divBdr>
        <w:top w:val="none" w:sz="0" w:space="0" w:color="auto"/>
        <w:left w:val="none" w:sz="0" w:space="0" w:color="auto"/>
        <w:bottom w:val="none" w:sz="0" w:space="0" w:color="auto"/>
        <w:right w:val="none" w:sz="0" w:space="0" w:color="auto"/>
      </w:divBdr>
    </w:div>
    <w:div w:id="713194459">
      <w:bodyDiv w:val="1"/>
      <w:marLeft w:val="0"/>
      <w:marRight w:val="0"/>
      <w:marTop w:val="0"/>
      <w:marBottom w:val="0"/>
      <w:divBdr>
        <w:top w:val="none" w:sz="0" w:space="0" w:color="auto"/>
        <w:left w:val="none" w:sz="0" w:space="0" w:color="auto"/>
        <w:bottom w:val="none" w:sz="0" w:space="0" w:color="auto"/>
        <w:right w:val="none" w:sz="0" w:space="0" w:color="auto"/>
      </w:divBdr>
    </w:div>
    <w:div w:id="813596065">
      <w:bodyDiv w:val="1"/>
      <w:marLeft w:val="0"/>
      <w:marRight w:val="0"/>
      <w:marTop w:val="0"/>
      <w:marBottom w:val="0"/>
      <w:divBdr>
        <w:top w:val="none" w:sz="0" w:space="0" w:color="auto"/>
        <w:left w:val="none" w:sz="0" w:space="0" w:color="auto"/>
        <w:bottom w:val="none" w:sz="0" w:space="0" w:color="auto"/>
        <w:right w:val="none" w:sz="0" w:space="0" w:color="auto"/>
      </w:divBdr>
    </w:div>
    <w:div w:id="841161752">
      <w:bodyDiv w:val="1"/>
      <w:marLeft w:val="0"/>
      <w:marRight w:val="0"/>
      <w:marTop w:val="0"/>
      <w:marBottom w:val="0"/>
      <w:divBdr>
        <w:top w:val="none" w:sz="0" w:space="0" w:color="auto"/>
        <w:left w:val="none" w:sz="0" w:space="0" w:color="auto"/>
        <w:bottom w:val="none" w:sz="0" w:space="0" w:color="auto"/>
        <w:right w:val="none" w:sz="0" w:space="0" w:color="auto"/>
      </w:divBdr>
    </w:div>
    <w:div w:id="918753224">
      <w:bodyDiv w:val="1"/>
      <w:marLeft w:val="0"/>
      <w:marRight w:val="0"/>
      <w:marTop w:val="0"/>
      <w:marBottom w:val="0"/>
      <w:divBdr>
        <w:top w:val="none" w:sz="0" w:space="0" w:color="auto"/>
        <w:left w:val="none" w:sz="0" w:space="0" w:color="auto"/>
        <w:bottom w:val="none" w:sz="0" w:space="0" w:color="auto"/>
        <w:right w:val="none" w:sz="0" w:space="0" w:color="auto"/>
      </w:divBdr>
    </w:div>
    <w:div w:id="1132094762">
      <w:bodyDiv w:val="1"/>
      <w:marLeft w:val="0"/>
      <w:marRight w:val="0"/>
      <w:marTop w:val="0"/>
      <w:marBottom w:val="0"/>
      <w:divBdr>
        <w:top w:val="none" w:sz="0" w:space="0" w:color="auto"/>
        <w:left w:val="none" w:sz="0" w:space="0" w:color="auto"/>
        <w:bottom w:val="none" w:sz="0" w:space="0" w:color="auto"/>
        <w:right w:val="none" w:sz="0" w:space="0" w:color="auto"/>
      </w:divBdr>
    </w:div>
    <w:div w:id="1230656099">
      <w:bodyDiv w:val="1"/>
      <w:marLeft w:val="0"/>
      <w:marRight w:val="0"/>
      <w:marTop w:val="0"/>
      <w:marBottom w:val="0"/>
      <w:divBdr>
        <w:top w:val="none" w:sz="0" w:space="0" w:color="auto"/>
        <w:left w:val="none" w:sz="0" w:space="0" w:color="auto"/>
        <w:bottom w:val="none" w:sz="0" w:space="0" w:color="auto"/>
        <w:right w:val="none" w:sz="0" w:space="0" w:color="auto"/>
      </w:divBdr>
    </w:div>
    <w:div w:id="1381250392">
      <w:bodyDiv w:val="1"/>
      <w:marLeft w:val="0"/>
      <w:marRight w:val="0"/>
      <w:marTop w:val="0"/>
      <w:marBottom w:val="0"/>
      <w:divBdr>
        <w:top w:val="none" w:sz="0" w:space="0" w:color="auto"/>
        <w:left w:val="none" w:sz="0" w:space="0" w:color="auto"/>
        <w:bottom w:val="none" w:sz="0" w:space="0" w:color="auto"/>
        <w:right w:val="none" w:sz="0" w:space="0" w:color="auto"/>
      </w:divBdr>
    </w:div>
    <w:div w:id="1891529199">
      <w:bodyDiv w:val="1"/>
      <w:marLeft w:val="0"/>
      <w:marRight w:val="0"/>
      <w:marTop w:val="0"/>
      <w:marBottom w:val="0"/>
      <w:divBdr>
        <w:top w:val="none" w:sz="0" w:space="0" w:color="auto"/>
        <w:left w:val="none" w:sz="0" w:space="0" w:color="auto"/>
        <w:bottom w:val="none" w:sz="0" w:space="0" w:color="auto"/>
        <w:right w:val="none" w:sz="0" w:space="0" w:color="auto"/>
      </w:divBdr>
    </w:div>
    <w:div w:id="1977253236">
      <w:bodyDiv w:val="1"/>
      <w:marLeft w:val="0"/>
      <w:marRight w:val="0"/>
      <w:marTop w:val="0"/>
      <w:marBottom w:val="0"/>
      <w:divBdr>
        <w:top w:val="none" w:sz="0" w:space="0" w:color="auto"/>
        <w:left w:val="none" w:sz="0" w:space="0" w:color="auto"/>
        <w:bottom w:val="none" w:sz="0" w:space="0" w:color="auto"/>
        <w:right w:val="none" w:sz="0" w:space="0" w:color="auto"/>
      </w:divBdr>
    </w:div>
    <w:div w:id="2045207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Tes16</b:Tag>
    <b:SourceType>InternetSite</b:SourceType>
    <b:Guid>{778B8F66-D32D-4CD3-B1E0-A99284C8EC98}</b:Guid>
    <b:Title>All Tesla Cars Being Produced Now Have Full Self-Driving Hardware</b:Title>
    <b:Year>2016</b:Year>
    <b:YearAccessed>2020</b:YearAccessed>
    <b:MonthAccessed>August</b:MonthAccessed>
    <b:DayAccessed>05</b:DayAccessed>
    <b:URL>https://www.tesla.com/en_GB/blog/all-tesla-cars-being-produced-now-have-full-self-driving-hardware</b:URL>
    <b:Author>
      <b:Author>
        <b:Corporate>Tesla</b:Corporate>
      </b:Author>
    </b:Author>
    <b:Month>October</b:Month>
    <b:Day>19</b:Day>
    <b:RefOrder>2</b:RefOrder>
  </b:Source>
  <b:Source>
    <b:Tag>Mar19</b:Tag>
    <b:SourceType>InternetSite</b:SourceType>
    <b:Guid>{CE815825-2945-43FD-8DE9-C1D82AA80EFF}</b:Guid>
    <b:Author>
      <b:Author>
        <b:NameList>
          <b:Person>
            <b:Last>Marr</b:Last>
            <b:First>Bernard</b:First>
          </b:Person>
        </b:NameList>
      </b:Author>
    </b:Author>
    <b:Title>Artificial Intelligence In The Workplace: How AI Is Transforming Your Employee Experience</b:Title>
    <b:Year>2019</b:Year>
    <b:YearAccessed>2020</b:YearAccessed>
    <b:MonthAccessed>August</b:MonthAccessed>
    <b:DayAccessed>5</b:DayAccessed>
    <b:URL>https://www.forbes.com/sites/bernardmarr/2019/05/29/artificial-intelligence-in-the-workplace-how-ai-is-transforming-your-employee-experience/</b:URL>
    <b:Month>May</b:Month>
    <b:Day>29</b:Day>
    <b:RefOrder>1</b:RefOrder>
  </b:Source>
  <b:Source>
    <b:Tag>MTI18</b:Tag>
    <b:SourceType>InternetSite</b:SourceType>
    <b:Guid>{9390D0D2-A00A-46CB-ABDF-F717F4C4540F}</b:Guid>
    <b:Author>
      <b:Author>
        <b:Corporate>MTI College</b:Corporate>
      </b:Author>
    </b:Author>
    <b:Title>How Artificial Intelligence (AI) Impacts Accounting</b:Title>
    <b:Year>2018</b:Year>
    <b:YearAccessed>2020</b:YearAccessed>
    <b:MonthAccessed>August</b:MonthAccessed>
    <b:DayAccessed>5</b:DayAccessed>
    <b:URL>https://mticollege.edu/blog/business/accounting-technician/artificial-intelligence-accounting/</b:URL>
    <b:Month>August</b:Month>
    <b:Day>15</b:Day>
    <b:RefOrder>5</b:RefOrder>
  </b:Source>
  <b:Source>
    <b:Tag>Was19</b:Tag>
    <b:SourceType>InternetSite</b:SourceType>
    <b:Guid>{AC6083A2-5C93-4024-9769-06F4D0965E9B}</b:Guid>
    <b:Author>
      <b:Author>
        <b:NameList>
          <b:Person>
            <b:Last>Washy</b:Last>
            <b:First>Garrett</b:First>
          </b:Person>
        </b:NameList>
      </b:Author>
    </b:Author>
    <b:Title>How artificial intelligence will change the way accountants work</b:Title>
    <b:Year>2019</b:Year>
    <b:YearAccessed>2020</b:YearAccessed>
    <b:MonthAccessed>August</b:MonthAccessed>
    <b:DayAccessed>5</b:DayAccessed>
    <b:URL>https://www.accountingtoday.com/opinion/how-ai-will-change-the-way-accountants-work</b:URL>
    <b:Month>July</b:Month>
    <b:Day>19</b:Day>
    <b:RefOrder>6</b:RefOrder>
  </b:Source>
  <b:Source>
    <b:Tag>Ran20</b:Tag>
    <b:SourceType>InternetSite</b:SourceType>
    <b:Guid>{035113FB-C99B-40B4-BFE4-F7DA7787D746}</b:Guid>
    <b:Author>
      <b:Author>
        <b:NameList>
          <b:Person>
            <b:Last>Rana</b:Last>
            <b:First>Renuka</b:First>
          </b:Person>
        </b:NameList>
      </b:Author>
    </b:Author>
    <b:Title>How Artificial Intelligence Will Impact the Accounting Industry?</b:Title>
    <b:Year>2020</b:Year>
    <b:YearAccessed>2020</b:YearAccessed>
    <b:MonthAccessed>August</b:MonthAccessed>
    <b:DayAccessed>5</b:DayAccessed>
    <b:URL>https://www.acecloudhosting.com/blog/artificial-intelligence-impact-accounting/</b:URL>
    <b:Month>January</b:Month>
    <b:Day>24</b:Day>
    <b:RefOrder>7</b:RefOrder>
  </b:Source>
  <b:Source>
    <b:Tag>Wor18</b:Tag>
    <b:SourceType>Report</b:SourceType>
    <b:Guid>{F0E4F237-9696-423C-8E4D-CDB082DEE35A}</b:Guid>
    <b:Title>The Future of Jobs Report</b:Title>
    <b:Year>2018</b:Year>
    <b:City>Geneva</b:City>
    <b:Publisher>World Economic Forum</b:Publisher>
    <b:Author>
      <b:Author>
        <b:Corporate>World Economic Forum</b:Corporate>
      </b:Author>
    </b:Author>
    <b:RefOrder>4</b:RefOrder>
  </b:Source>
  <b:Source>
    <b:Tag>ICA18</b:Tag>
    <b:SourceType>Report</b:SourceType>
    <b:Guid>{9A787B4B-9B2F-4D18-B9E6-ED004A5774E6}</b:Guid>
    <b:Author>
      <b:Author>
        <b:Corporate>ICAEW</b:Corporate>
      </b:Author>
    </b:Author>
    <b:Title>Artificial intelligence and the future of accountancy</b:Title>
    <b:Year>2018</b:Year>
    <b:Publisher>ICAEW</b:Publisher>
    <b:City>London</b:City>
    <b:RefOrder>8</b:RefOrder>
  </b:Source>
  <b:Source>
    <b:Tag>Kir19</b:Tag>
    <b:SourceType>InternetSite</b:SourceType>
    <b:Guid>{3EF18374-BE8E-45A6-B42D-728EA3AF9213}</b:Guid>
    <b:Author>
      <b:Author>
        <b:NameList>
          <b:Person>
            <b:Last>Nikolaev</b:Last>
            <b:First>Kiril</b:First>
          </b:Person>
        </b:NameList>
      </b:Author>
    </b:Author>
    <b:Title>Why Elon Musk’s Genius Tesla Strategy Will Make Lyft &amp; Uber Obsolete</b:Title>
    <b:Year>2019</b:Year>
    <b:YearAccessed>2020</b:YearAccessed>
    <b:MonthAccessed>August</b:MonthAccessed>
    <b:DayAccessed>5</b:DayAccessed>
    <b:URL>https://www.ccn.com/why-elon-musks-genius-tesla-strategy-will-make-lyft-uber-obsolete/</b:URL>
    <b:RefOrder>3</b:RefOrder>
  </b:Source>
</b:Sources>
</file>

<file path=customXml/itemProps1.xml><?xml version="1.0" encoding="utf-8"?>
<ds:datastoreItem xmlns:ds="http://schemas.openxmlformats.org/officeDocument/2006/customXml" ds:itemID="{CBF05BB2-CD1B-48CA-8418-4E3A1A040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5</Pages>
  <Words>1518</Words>
  <Characters>8659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Richards</dc:creator>
  <cp:keywords/>
  <dc:description/>
  <cp:lastModifiedBy>Jordan Richards</cp:lastModifiedBy>
  <cp:revision>122</cp:revision>
  <dcterms:created xsi:type="dcterms:W3CDTF">2020-08-08T20:42:00Z</dcterms:created>
  <dcterms:modified xsi:type="dcterms:W3CDTF">2020-08-09T01:21:00Z</dcterms:modified>
</cp:coreProperties>
</file>