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CDAAD" w14:textId="1EA7FD11" w:rsidR="003B516F" w:rsidRDefault="002B49DA">
      <w:r w:rsidRPr="000F2746">
        <w:rPr>
          <w:noProof/>
          <w:sz w:val="64"/>
          <w:szCs w:val="64"/>
        </w:rPr>
        <w:drawing>
          <wp:anchor distT="0" distB="0" distL="114300" distR="114300" simplePos="0" relativeHeight="251659264" behindDoc="1" locked="0" layoutInCell="1" allowOverlap="1" wp14:anchorId="2DA42AFA" wp14:editId="0E117C56">
            <wp:simplePos x="0" y="0"/>
            <wp:positionH relativeFrom="margin">
              <wp:posOffset>0</wp:posOffset>
            </wp:positionH>
            <wp:positionV relativeFrom="margin">
              <wp:posOffset>171450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045834" w14:textId="77777777" w:rsidR="003B516F" w:rsidRDefault="003B516F"/>
    <w:p w14:paraId="46DC447F" w14:textId="77777777" w:rsidR="003B516F" w:rsidRDefault="003B516F"/>
    <w:p w14:paraId="2BD44634" w14:textId="77777777" w:rsidR="003B516F" w:rsidRDefault="003B516F"/>
    <w:p w14:paraId="70F57427" w14:textId="77777777" w:rsidR="00246B50" w:rsidRPr="00A60B28" w:rsidRDefault="003B516F" w:rsidP="00246B50">
      <w:pPr>
        <w:spacing w:line="360" w:lineRule="auto"/>
        <w:jc w:val="center"/>
        <w:rPr>
          <w:b/>
          <w:bCs/>
          <w:sz w:val="30"/>
          <w:szCs w:val="30"/>
        </w:rPr>
      </w:pPr>
      <w:r w:rsidRPr="00A60B28">
        <w:rPr>
          <w:b/>
          <w:bCs/>
          <w:sz w:val="30"/>
          <w:szCs w:val="30"/>
        </w:rPr>
        <w:t>HOW COMMON IS POOR MENTAL HEALTH</w:t>
      </w:r>
    </w:p>
    <w:p w14:paraId="30CFB54A" w14:textId="54F09861" w:rsidR="00246B50" w:rsidRPr="00A60B28" w:rsidRDefault="008D4E45" w:rsidP="00246B50">
      <w:pPr>
        <w:spacing w:line="360" w:lineRule="auto"/>
        <w:jc w:val="center"/>
        <w:rPr>
          <w:b/>
          <w:bCs/>
          <w:sz w:val="30"/>
          <w:szCs w:val="30"/>
        </w:rPr>
      </w:pPr>
      <w:r w:rsidRPr="00A60B28">
        <w:rPr>
          <w:b/>
          <w:bCs/>
          <w:sz w:val="30"/>
          <w:szCs w:val="30"/>
        </w:rPr>
        <w:t>WITH</w:t>
      </w:r>
      <w:r w:rsidR="003B516F" w:rsidRPr="00A60B28">
        <w:rPr>
          <w:b/>
          <w:bCs/>
          <w:sz w:val="30"/>
          <w:szCs w:val="30"/>
        </w:rPr>
        <w:t xml:space="preserve">IN </w:t>
      </w:r>
      <w:r w:rsidR="008D2052" w:rsidRPr="00A60B28">
        <w:rPr>
          <w:b/>
          <w:bCs/>
          <w:sz w:val="30"/>
          <w:szCs w:val="30"/>
        </w:rPr>
        <w:t xml:space="preserve">RESPONSE </w:t>
      </w:r>
      <w:r w:rsidR="003B516F" w:rsidRPr="00A60B28">
        <w:rPr>
          <w:b/>
          <w:bCs/>
          <w:sz w:val="30"/>
          <w:szCs w:val="30"/>
        </w:rPr>
        <w:t>POLICE OFFICERS</w:t>
      </w:r>
    </w:p>
    <w:p w14:paraId="7175CE4A" w14:textId="419E1EC8" w:rsidR="003B516F" w:rsidRPr="00A60B28" w:rsidRDefault="003B516F" w:rsidP="00246B50">
      <w:pPr>
        <w:spacing w:line="360" w:lineRule="auto"/>
        <w:jc w:val="center"/>
        <w:rPr>
          <w:b/>
          <w:bCs/>
          <w:sz w:val="30"/>
          <w:szCs w:val="30"/>
        </w:rPr>
      </w:pPr>
      <w:r w:rsidRPr="00A60B28">
        <w:rPr>
          <w:b/>
          <w:bCs/>
          <w:sz w:val="30"/>
          <w:szCs w:val="30"/>
        </w:rPr>
        <w:t xml:space="preserve">IN </w:t>
      </w:r>
      <w:r w:rsidR="00246B50" w:rsidRPr="00A60B28">
        <w:rPr>
          <w:b/>
          <w:bCs/>
          <w:sz w:val="30"/>
          <w:szCs w:val="30"/>
        </w:rPr>
        <w:t>ENGLAND AND WALES</w:t>
      </w:r>
    </w:p>
    <w:p w14:paraId="75D5AB15" w14:textId="77777777" w:rsidR="008D2052" w:rsidRDefault="008D2052" w:rsidP="003B516F">
      <w:pPr>
        <w:spacing w:line="360" w:lineRule="auto"/>
        <w:rPr>
          <w:b/>
          <w:bCs/>
        </w:rPr>
      </w:pPr>
    </w:p>
    <w:p w14:paraId="2ADE7B58" w14:textId="77777777" w:rsidR="008D2052" w:rsidRDefault="008D2052" w:rsidP="003B516F">
      <w:pPr>
        <w:spacing w:line="360" w:lineRule="auto"/>
        <w:rPr>
          <w:b/>
          <w:bCs/>
        </w:rPr>
      </w:pPr>
    </w:p>
    <w:p w14:paraId="7A5E8974" w14:textId="7AB9B0CC" w:rsidR="008D2052" w:rsidRPr="00A60B28" w:rsidRDefault="008D2052" w:rsidP="008D2052">
      <w:pPr>
        <w:spacing w:line="360" w:lineRule="auto"/>
        <w:jc w:val="center"/>
        <w:rPr>
          <w:sz w:val="40"/>
          <w:szCs w:val="40"/>
        </w:rPr>
      </w:pPr>
      <w:r w:rsidRPr="00A60B28">
        <w:rPr>
          <w:sz w:val="40"/>
          <w:szCs w:val="40"/>
        </w:rPr>
        <w:t>Student: Lucy Adams</w:t>
      </w:r>
    </w:p>
    <w:p w14:paraId="349ED0FD" w14:textId="4FDB84C4" w:rsidR="008D2052" w:rsidRPr="00A60B28" w:rsidRDefault="008D2052" w:rsidP="008D2052">
      <w:pPr>
        <w:spacing w:line="360" w:lineRule="auto"/>
        <w:jc w:val="center"/>
        <w:rPr>
          <w:sz w:val="40"/>
          <w:szCs w:val="40"/>
        </w:rPr>
      </w:pPr>
      <w:r w:rsidRPr="00A60B28">
        <w:rPr>
          <w:sz w:val="40"/>
          <w:szCs w:val="40"/>
        </w:rPr>
        <w:t>Student Number: 2174767</w:t>
      </w:r>
    </w:p>
    <w:p w14:paraId="7E000CC9" w14:textId="66D4C5E7" w:rsidR="008D2052" w:rsidRPr="00A60B28" w:rsidRDefault="008D2052" w:rsidP="008D2052">
      <w:pPr>
        <w:spacing w:line="360" w:lineRule="auto"/>
        <w:jc w:val="center"/>
        <w:rPr>
          <w:sz w:val="40"/>
          <w:szCs w:val="40"/>
        </w:rPr>
      </w:pPr>
      <w:r w:rsidRPr="00A60B28">
        <w:rPr>
          <w:sz w:val="40"/>
          <w:szCs w:val="40"/>
        </w:rPr>
        <w:t>Word Count</w:t>
      </w:r>
      <w:r w:rsidR="0085186F">
        <w:rPr>
          <w:sz w:val="40"/>
          <w:szCs w:val="40"/>
        </w:rPr>
        <w:t xml:space="preserve"> 6</w:t>
      </w:r>
      <w:r w:rsidR="00614DF8">
        <w:rPr>
          <w:sz w:val="40"/>
          <w:szCs w:val="40"/>
        </w:rPr>
        <w:t>5</w:t>
      </w:r>
      <w:r w:rsidR="00004890">
        <w:rPr>
          <w:sz w:val="40"/>
          <w:szCs w:val="40"/>
        </w:rPr>
        <w:t>49</w:t>
      </w:r>
    </w:p>
    <w:p w14:paraId="26B1E200" w14:textId="77777777" w:rsidR="008D2052" w:rsidRPr="00A60B28" w:rsidRDefault="008D2052" w:rsidP="008D2052">
      <w:pPr>
        <w:spacing w:line="360" w:lineRule="auto"/>
        <w:jc w:val="center"/>
        <w:rPr>
          <w:sz w:val="40"/>
          <w:szCs w:val="40"/>
        </w:rPr>
      </w:pPr>
    </w:p>
    <w:p w14:paraId="28142D7D" w14:textId="28F13BDB" w:rsidR="008D2052" w:rsidRPr="00A60B28" w:rsidRDefault="008D2052" w:rsidP="008D2052">
      <w:pPr>
        <w:spacing w:line="360" w:lineRule="auto"/>
        <w:jc w:val="center"/>
        <w:rPr>
          <w:sz w:val="40"/>
          <w:szCs w:val="40"/>
        </w:rPr>
      </w:pPr>
      <w:r w:rsidRPr="00A60B28">
        <w:rPr>
          <w:sz w:val="40"/>
          <w:szCs w:val="40"/>
        </w:rPr>
        <w:t>Degree: BSc (Hons) Professional Policing Practice</w:t>
      </w:r>
    </w:p>
    <w:p w14:paraId="6C928B09" w14:textId="3138DB5D" w:rsidR="008D2052" w:rsidRDefault="008D2052" w:rsidP="00A60B28">
      <w:pPr>
        <w:spacing w:line="360" w:lineRule="auto"/>
        <w:jc w:val="center"/>
        <w:rPr>
          <w:sz w:val="40"/>
          <w:szCs w:val="40"/>
        </w:rPr>
      </w:pPr>
      <w:r w:rsidRPr="00A60B28">
        <w:rPr>
          <w:sz w:val="40"/>
          <w:szCs w:val="40"/>
        </w:rPr>
        <w:t>UWTSD 2024</w:t>
      </w:r>
    </w:p>
    <w:p w14:paraId="70E0B11D" w14:textId="77777777" w:rsidR="00A60B28" w:rsidRDefault="00A60B28" w:rsidP="00A60B28">
      <w:pPr>
        <w:spacing w:line="360" w:lineRule="auto"/>
        <w:jc w:val="center"/>
        <w:rPr>
          <w:sz w:val="40"/>
          <w:szCs w:val="40"/>
        </w:rPr>
      </w:pPr>
    </w:p>
    <w:p w14:paraId="15EE91CA" w14:textId="77777777" w:rsidR="00A60B28" w:rsidRDefault="00A60B28" w:rsidP="00A60B28">
      <w:pPr>
        <w:spacing w:line="360" w:lineRule="auto"/>
        <w:jc w:val="center"/>
        <w:rPr>
          <w:sz w:val="40"/>
          <w:szCs w:val="40"/>
        </w:rPr>
      </w:pPr>
    </w:p>
    <w:p w14:paraId="63E82FBA" w14:textId="77777777" w:rsidR="00A60B28" w:rsidRDefault="00A60B28" w:rsidP="00A60B28">
      <w:pPr>
        <w:spacing w:line="360" w:lineRule="auto"/>
        <w:jc w:val="center"/>
        <w:rPr>
          <w:sz w:val="40"/>
          <w:szCs w:val="40"/>
        </w:rPr>
      </w:pPr>
    </w:p>
    <w:p w14:paraId="76EF69AB" w14:textId="77777777" w:rsidR="00A60B28" w:rsidRPr="00A60B28" w:rsidRDefault="00A60B28" w:rsidP="00A60B28">
      <w:pPr>
        <w:spacing w:line="360" w:lineRule="auto"/>
        <w:jc w:val="center"/>
        <w:rPr>
          <w:sz w:val="40"/>
          <w:szCs w:val="40"/>
        </w:rPr>
      </w:pPr>
    </w:p>
    <w:p w14:paraId="2BB0A64D" w14:textId="71436916" w:rsidR="00A60B28" w:rsidRDefault="00A60B28" w:rsidP="002B49DA">
      <w:pPr>
        <w:spacing w:line="360" w:lineRule="auto"/>
        <w:rPr>
          <w:b/>
          <w:bCs/>
          <w:color w:val="156082" w:themeColor="accent1"/>
        </w:rPr>
      </w:pPr>
      <w:r w:rsidRPr="00A60B28">
        <w:rPr>
          <w:b/>
          <w:bCs/>
          <w:color w:val="156082" w:themeColor="accent1"/>
        </w:rPr>
        <w:t>Declaration</w:t>
      </w:r>
    </w:p>
    <w:p w14:paraId="4A07DB1D" w14:textId="77777777" w:rsidR="00A60B28" w:rsidRDefault="00A60B28" w:rsidP="00C75710">
      <w:pPr>
        <w:spacing w:line="240" w:lineRule="auto"/>
        <w:rPr>
          <w:b/>
          <w:bCs/>
          <w:color w:val="156082" w:themeColor="accent1"/>
        </w:rPr>
      </w:pPr>
    </w:p>
    <w:p w14:paraId="450D512D" w14:textId="59B5BA15" w:rsidR="002B49DA" w:rsidRDefault="002B49DA" w:rsidP="00C75710">
      <w:pPr>
        <w:spacing w:line="240" w:lineRule="auto"/>
      </w:pPr>
      <w:r w:rsidRPr="002B49DA">
        <w:t>This work has not previously been accepted in substance for any degree and is not concurrently submitted in candidature for any degree.</w:t>
      </w:r>
    </w:p>
    <w:p w14:paraId="3EA98DB1" w14:textId="61A4767A" w:rsidR="002B49DA" w:rsidRDefault="002B49DA" w:rsidP="00A60B28">
      <w:pPr>
        <w:spacing w:line="360" w:lineRule="auto"/>
      </w:pPr>
      <w:r>
        <w:t>Signed: L. ADAMS                                         Date: 06/10/2024</w:t>
      </w:r>
    </w:p>
    <w:p w14:paraId="21C38908" w14:textId="77777777" w:rsidR="00A60B28" w:rsidRDefault="00A60B28" w:rsidP="00A60B28">
      <w:pPr>
        <w:spacing w:line="360" w:lineRule="auto"/>
      </w:pPr>
    </w:p>
    <w:p w14:paraId="23A99EA5" w14:textId="4CFE7241" w:rsidR="00A60B28" w:rsidRPr="00A60B28" w:rsidRDefault="00A60B28" w:rsidP="00C75710">
      <w:pPr>
        <w:spacing w:after="0" w:line="240" w:lineRule="auto"/>
        <w:rPr>
          <w:b/>
          <w:bCs/>
        </w:rPr>
      </w:pPr>
      <w:r w:rsidRPr="00A60B28">
        <w:rPr>
          <w:b/>
          <w:bCs/>
        </w:rPr>
        <w:t xml:space="preserve">Statement </w:t>
      </w:r>
      <w:r>
        <w:rPr>
          <w:b/>
          <w:bCs/>
        </w:rPr>
        <w:t>1</w:t>
      </w:r>
    </w:p>
    <w:p w14:paraId="666F90D9" w14:textId="4BDEB866" w:rsidR="00246B50" w:rsidRDefault="002B49DA" w:rsidP="00C75710">
      <w:pPr>
        <w:spacing w:after="0" w:line="240" w:lineRule="auto"/>
      </w:pPr>
      <w:r>
        <w:t>This dissertation is the result of my independent work/investigation, except where otherwise stated. Other sources are acknowledged in the Reference Section.</w:t>
      </w:r>
    </w:p>
    <w:p w14:paraId="0F24152E" w14:textId="6114D2A3" w:rsidR="002B49DA" w:rsidRDefault="002B49DA" w:rsidP="00C75710">
      <w:pPr>
        <w:spacing w:before="280" w:after="280" w:line="240" w:lineRule="auto"/>
        <w:jc w:val="both"/>
      </w:pPr>
      <w:r>
        <w:t>Signed: L. ADAMS                                        Date: 06/10/2024</w:t>
      </w:r>
    </w:p>
    <w:p w14:paraId="621F641E" w14:textId="77777777" w:rsidR="002B49DA" w:rsidRPr="00DC666D" w:rsidRDefault="002B49DA" w:rsidP="002B49DA">
      <w:pPr>
        <w:spacing w:before="280" w:after="280" w:line="360" w:lineRule="auto"/>
        <w:jc w:val="both"/>
        <w:rPr>
          <w:u w:val="single"/>
        </w:rPr>
      </w:pPr>
    </w:p>
    <w:p w14:paraId="11A42132" w14:textId="28D10F43" w:rsidR="002B49DA" w:rsidRPr="00A60B28" w:rsidRDefault="00A60B28" w:rsidP="00C75710">
      <w:pPr>
        <w:spacing w:after="0" w:line="240" w:lineRule="auto"/>
        <w:jc w:val="both"/>
      </w:pPr>
      <w:r w:rsidRPr="00A60B28">
        <w:rPr>
          <w:b/>
        </w:rPr>
        <w:t xml:space="preserve">Statement </w:t>
      </w:r>
      <w:r>
        <w:rPr>
          <w:b/>
        </w:rPr>
        <w:t>2</w:t>
      </w:r>
    </w:p>
    <w:p w14:paraId="1E5B29D9" w14:textId="77777777" w:rsidR="00F63AF9" w:rsidRDefault="002B49DA" w:rsidP="00C75710">
      <w:pPr>
        <w:spacing w:after="0" w:line="240" w:lineRule="auto"/>
        <w:jc w:val="both"/>
      </w:pPr>
      <w:r>
        <w:t>This dissertation is the result of my independent work/investigation, except where otherwise stated. Other sources are acknowledged in the Reference Section.</w:t>
      </w:r>
    </w:p>
    <w:p w14:paraId="18E779A1" w14:textId="482A6B17" w:rsidR="002B49DA" w:rsidRDefault="002B49DA" w:rsidP="002B49DA">
      <w:pPr>
        <w:spacing w:before="280" w:after="280" w:line="360" w:lineRule="auto"/>
        <w:jc w:val="both"/>
      </w:pPr>
      <w:r>
        <w:t>Signed:</w:t>
      </w:r>
      <w:r>
        <w:tab/>
        <w:t>L. ADAMS</w:t>
      </w:r>
      <w:r>
        <w:tab/>
      </w:r>
      <w:r>
        <w:tab/>
      </w:r>
      <w:r>
        <w:tab/>
        <w:t>Date: 06/10/2024</w:t>
      </w:r>
    </w:p>
    <w:p w14:paraId="5D00AD1F" w14:textId="77777777" w:rsidR="002B49DA" w:rsidRDefault="002B49DA" w:rsidP="002B49DA">
      <w:pPr>
        <w:spacing w:before="280" w:after="280" w:line="360" w:lineRule="auto"/>
        <w:jc w:val="both"/>
      </w:pPr>
    </w:p>
    <w:p w14:paraId="30194A5D" w14:textId="4C0742D4" w:rsidR="002B49DA" w:rsidRDefault="00A60B28" w:rsidP="00C75710">
      <w:pPr>
        <w:spacing w:after="0"/>
        <w:jc w:val="both"/>
        <w:rPr>
          <w:b/>
        </w:rPr>
      </w:pPr>
      <w:r w:rsidRPr="00A60B28">
        <w:rPr>
          <w:b/>
        </w:rPr>
        <w:t xml:space="preserve">Statement </w:t>
      </w:r>
      <w:r>
        <w:rPr>
          <w:b/>
        </w:rPr>
        <w:t>3</w:t>
      </w:r>
    </w:p>
    <w:p w14:paraId="7C0EA67E" w14:textId="77777777" w:rsidR="00A60B28" w:rsidRDefault="00A60B28" w:rsidP="00C75710">
      <w:pPr>
        <w:spacing w:after="0" w:line="240" w:lineRule="auto"/>
        <w:jc w:val="both"/>
      </w:pPr>
      <w:r>
        <w:t xml:space="preserve">I hereby give consent for my dissertation, if accepted, to be available for photocopying and interlibrary loan, and for the title and summary to be made available to outside organisations. </w:t>
      </w:r>
    </w:p>
    <w:p w14:paraId="0EDA7CD9" w14:textId="0DC5E5D4" w:rsidR="002B49DA" w:rsidRDefault="002B49DA" w:rsidP="002B49DA">
      <w:pPr>
        <w:spacing w:before="280" w:after="280" w:line="360" w:lineRule="auto"/>
        <w:jc w:val="both"/>
      </w:pPr>
      <w:r>
        <w:t>Signed:</w:t>
      </w:r>
      <w:r>
        <w:tab/>
        <w:t>L. ADAMS</w:t>
      </w:r>
      <w:r>
        <w:tab/>
      </w:r>
      <w:r>
        <w:tab/>
      </w:r>
      <w:r>
        <w:tab/>
        <w:t>Date: 06/10/2024</w:t>
      </w:r>
    </w:p>
    <w:p w14:paraId="13EF5957" w14:textId="77777777" w:rsidR="00C75710" w:rsidRDefault="00C75710" w:rsidP="00C75710">
      <w:pPr>
        <w:spacing w:before="280" w:after="0" w:line="240" w:lineRule="auto"/>
        <w:jc w:val="both"/>
      </w:pPr>
    </w:p>
    <w:p w14:paraId="04819F9A" w14:textId="2E1FC5AD" w:rsidR="002B49DA" w:rsidRPr="00A60B28" w:rsidRDefault="00933736" w:rsidP="00C75710">
      <w:pPr>
        <w:spacing w:after="0" w:line="240" w:lineRule="auto"/>
        <w:jc w:val="both"/>
      </w:pPr>
      <w:r>
        <w:t xml:space="preserve"> </w:t>
      </w:r>
      <w:r w:rsidR="00A60B28" w:rsidRPr="00A60B28">
        <w:rPr>
          <w:b/>
        </w:rPr>
        <w:t>Statement 4</w:t>
      </w:r>
    </w:p>
    <w:p w14:paraId="7BD49BBA" w14:textId="77777777" w:rsidR="002B49DA" w:rsidRDefault="002B49DA" w:rsidP="00C75710">
      <w:pPr>
        <w:spacing w:after="0" w:line="240" w:lineRule="auto"/>
        <w:jc w:val="both"/>
      </w:pPr>
      <w:r>
        <w:t>I hereby give consent for my dissertation, if accepted, to be available on the university’s IT system to those who have consented to use the system.</w:t>
      </w:r>
    </w:p>
    <w:p w14:paraId="5F9D5036" w14:textId="77777777" w:rsidR="00A60B28" w:rsidRDefault="002B49DA" w:rsidP="00A60B28">
      <w:pPr>
        <w:spacing w:before="280" w:after="280" w:line="360" w:lineRule="auto"/>
        <w:jc w:val="both"/>
      </w:pPr>
      <w:r>
        <w:t>Signed:</w:t>
      </w:r>
      <w:r>
        <w:tab/>
        <w:t xml:space="preserve">L. ADAMS      </w:t>
      </w:r>
      <w:r>
        <w:tab/>
        <w:t xml:space="preserve">           Date: 06/10/202</w:t>
      </w:r>
      <w:r w:rsidR="00A60B28">
        <w:t>4</w:t>
      </w:r>
    </w:p>
    <w:p w14:paraId="497CD20C" w14:textId="77777777" w:rsidR="00C75710" w:rsidRDefault="00C75710" w:rsidP="00A60B28">
      <w:pPr>
        <w:spacing w:before="280" w:after="280" w:line="240" w:lineRule="auto"/>
        <w:jc w:val="both"/>
        <w:rPr>
          <w:b/>
          <w:bCs/>
          <w:color w:val="0B769F" w:themeColor="accent4" w:themeShade="BF"/>
          <w:sz w:val="32"/>
          <w:szCs w:val="32"/>
        </w:rPr>
      </w:pPr>
    </w:p>
    <w:p w14:paraId="7DBDDBFA" w14:textId="3E792B3E" w:rsidR="00A60B28" w:rsidRDefault="008D4E45" w:rsidP="00A60B28">
      <w:pPr>
        <w:spacing w:before="280" w:after="280" w:line="240" w:lineRule="auto"/>
        <w:jc w:val="both"/>
        <w:rPr>
          <w:b/>
          <w:bCs/>
          <w:color w:val="0B769F" w:themeColor="accent4" w:themeShade="BF"/>
          <w:sz w:val="32"/>
          <w:szCs w:val="32"/>
        </w:rPr>
      </w:pPr>
      <w:r w:rsidRPr="00A60B28">
        <w:rPr>
          <w:b/>
          <w:bCs/>
          <w:color w:val="0B769F" w:themeColor="accent4" w:themeShade="BF"/>
          <w:sz w:val="32"/>
          <w:szCs w:val="32"/>
        </w:rPr>
        <w:t>A</w:t>
      </w:r>
      <w:r w:rsidR="00A60B28" w:rsidRPr="00A60B28">
        <w:rPr>
          <w:b/>
          <w:bCs/>
          <w:color w:val="0B769F" w:themeColor="accent4" w:themeShade="BF"/>
          <w:sz w:val="32"/>
          <w:szCs w:val="32"/>
        </w:rPr>
        <w:t>bstract</w:t>
      </w:r>
    </w:p>
    <w:p w14:paraId="5D38974B" w14:textId="00D56CE0" w:rsidR="00A60B28" w:rsidRPr="00A60B28" w:rsidRDefault="00A60B28" w:rsidP="00A60B28">
      <w:pPr>
        <w:spacing w:before="280" w:after="280" w:line="240" w:lineRule="auto"/>
        <w:jc w:val="both"/>
        <w:rPr>
          <w:b/>
          <w:bCs/>
          <w:color w:val="0B769F" w:themeColor="accent4" w:themeShade="BF"/>
          <w:sz w:val="32"/>
          <w:szCs w:val="32"/>
        </w:rPr>
      </w:pPr>
      <w:r w:rsidRPr="00DC666D">
        <w:t>This study looks at the prevalence of poor mental health among</w:t>
      </w:r>
      <w:r w:rsidR="00B956A8">
        <w:t xml:space="preserve">st response </w:t>
      </w:r>
      <w:r w:rsidRPr="00DC666D">
        <w:t xml:space="preserve">police officers in England and Wales as well as analysing the </w:t>
      </w:r>
      <w:r w:rsidR="00653352">
        <w:t>factors</w:t>
      </w:r>
      <w:r w:rsidRPr="00DC666D">
        <w:t xml:space="preserve"> that lead to mental health issues </w:t>
      </w:r>
      <w:r w:rsidR="00653352">
        <w:t>in policing</w:t>
      </w:r>
      <w:r w:rsidRPr="00DC666D">
        <w:t>. The objectives are to determine the prevalence of mental health problems among officers, highlight key stressors, analyse the effects of the Police Education Qualifications Framework (PEQF), and look at the support available to officers. Police officers frequently struggle with mental health issues, and several factors, such as high levels of trauma exposure, long job hours, operational stress, and a lack of organisational support, are contributing causes.</w:t>
      </w:r>
      <w:r>
        <w:t xml:space="preserve"> </w:t>
      </w:r>
    </w:p>
    <w:p w14:paraId="20A525B5" w14:textId="3587C9A8" w:rsidR="00A60B28" w:rsidRPr="00DC666D" w:rsidRDefault="00A60B28" w:rsidP="00A60B28">
      <w:r w:rsidRPr="00DC666D">
        <w:t>Officer welfare is also assessed in relation to the PEQF, a new educational model for police training</w:t>
      </w:r>
      <w:r w:rsidR="00653352">
        <w:t>. I</w:t>
      </w:r>
      <w:r w:rsidRPr="00DC666D">
        <w:t>t places academic demands in addition to operational responsibilities</w:t>
      </w:r>
      <w:r w:rsidR="002F776E">
        <w:t xml:space="preserve"> </w:t>
      </w:r>
      <w:r w:rsidRPr="00DC666D">
        <w:t>which may raise stress levels.</w:t>
      </w:r>
      <w:r>
        <w:t xml:space="preserve"> </w:t>
      </w:r>
      <w:r w:rsidRPr="00DC666D">
        <w:t>As a result, the impact of this new educational model on police training on officer welfare is also being assessed.</w:t>
      </w:r>
    </w:p>
    <w:p w14:paraId="7AA45084" w14:textId="4101FF2A" w:rsidR="00A60B28" w:rsidRDefault="00A60B28" w:rsidP="00A60B28">
      <w:r w:rsidRPr="00DC666D">
        <w:t xml:space="preserve">The effectiveness of existing support systems in addressing officers’ poor mental health are </w:t>
      </w:r>
      <w:r w:rsidR="00B956A8">
        <w:t>also reviewed.</w:t>
      </w:r>
    </w:p>
    <w:p w14:paraId="5176DB86" w14:textId="77777777" w:rsidR="0096635E" w:rsidRDefault="0096635E" w:rsidP="00A60B28"/>
    <w:p w14:paraId="0E3EE618" w14:textId="77777777" w:rsidR="0096635E" w:rsidRPr="00C75710" w:rsidRDefault="0096635E" w:rsidP="0096635E">
      <w:pPr>
        <w:rPr>
          <w:b/>
          <w:bCs/>
          <w:color w:val="0B769F" w:themeColor="accent4" w:themeShade="BF"/>
          <w:sz w:val="32"/>
          <w:szCs w:val="32"/>
          <w:u w:val="single"/>
        </w:rPr>
      </w:pPr>
      <w:r w:rsidRPr="00C75710">
        <w:rPr>
          <w:b/>
          <w:bCs/>
          <w:color w:val="0B769F" w:themeColor="accent4" w:themeShade="BF"/>
          <w:sz w:val="32"/>
          <w:szCs w:val="32"/>
          <w:u w:val="single"/>
        </w:rPr>
        <w:t>Contents</w:t>
      </w:r>
    </w:p>
    <w:p w14:paraId="17A8DD1C" w14:textId="02630996" w:rsidR="0096635E" w:rsidRPr="00EE08ED" w:rsidRDefault="0096635E" w:rsidP="0096635E">
      <w:pPr>
        <w:rPr>
          <w:sz w:val="24"/>
          <w:szCs w:val="24"/>
        </w:rPr>
      </w:pPr>
      <w:r w:rsidRPr="00EE08ED">
        <w:rPr>
          <w:sz w:val="24"/>
          <w:szCs w:val="24"/>
        </w:rPr>
        <w:t>Acknowledgements</w:t>
      </w:r>
    </w:p>
    <w:p w14:paraId="60EF49B8" w14:textId="1C9824B4" w:rsidR="0096635E" w:rsidRPr="00EE08ED" w:rsidRDefault="0096635E" w:rsidP="0096635E">
      <w:pPr>
        <w:rPr>
          <w:sz w:val="24"/>
          <w:szCs w:val="24"/>
        </w:rPr>
      </w:pPr>
      <w:r w:rsidRPr="00EE08ED">
        <w:rPr>
          <w:sz w:val="24"/>
          <w:szCs w:val="24"/>
        </w:rPr>
        <w:t>Chapter one: Introduction</w:t>
      </w:r>
    </w:p>
    <w:p w14:paraId="0D9AEC7D" w14:textId="5C469D5D" w:rsidR="008E0BE2" w:rsidRPr="00EE08ED" w:rsidRDefault="0096635E" w:rsidP="008E0BE2">
      <w:pPr>
        <w:pStyle w:val="ListParagraph"/>
        <w:numPr>
          <w:ilvl w:val="1"/>
          <w:numId w:val="11"/>
        </w:numPr>
        <w:spacing w:line="240" w:lineRule="auto"/>
        <w:rPr>
          <w:sz w:val="24"/>
          <w:szCs w:val="24"/>
        </w:rPr>
      </w:pPr>
      <w:r w:rsidRPr="00EE08ED">
        <w:rPr>
          <w:sz w:val="24"/>
          <w:szCs w:val="24"/>
        </w:rPr>
        <w:t>Introduction</w:t>
      </w:r>
      <w:r w:rsidR="008E0BE2" w:rsidRPr="00EE08ED">
        <w:rPr>
          <w:sz w:val="24"/>
          <w:szCs w:val="24"/>
        </w:rPr>
        <w:t>…………………………………………………………………………………………</w:t>
      </w:r>
      <w:proofErr w:type="gramStart"/>
      <w:r w:rsidR="008E0BE2" w:rsidRPr="00EE08ED">
        <w:rPr>
          <w:sz w:val="24"/>
          <w:szCs w:val="24"/>
        </w:rPr>
        <w:t>….</w:t>
      </w:r>
      <w:r w:rsidR="00EE08ED">
        <w:rPr>
          <w:sz w:val="24"/>
          <w:szCs w:val="24"/>
        </w:rPr>
        <w:t>.</w:t>
      </w:r>
      <w:proofErr w:type="gramEnd"/>
      <w:r w:rsidR="00EE08ED">
        <w:rPr>
          <w:sz w:val="24"/>
          <w:szCs w:val="24"/>
        </w:rPr>
        <w:t xml:space="preserve"> </w:t>
      </w:r>
      <w:r w:rsidR="008E0BE2" w:rsidRPr="00EE08ED">
        <w:rPr>
          <w:sz w:val="24"/>
          <w:szCs w:val="24"/>
        </w:rPr>
        <w:t>4</w:t>
      </w:r>
    </w:p>
    <w:p w14:paraId="77C3BB5F" w14:textId="05A0A6DA" w:rsidR="0096635E" w:rsidRPr="00EE08ED" w:rsidRDefault="0096635E" w:rsidP="008E0BE2">
      <w:pPr>
        <w:pStyle w:val="ListParagraph"/>
        <w:numPr>
          <w:ilvl w:val="1"/>
          <w:numId w:val="11"/>
        </w:numPr>
        <w:spacing w:line="240" w:lineRule="auto"/>
        <w:rPr>
          <w:sz w:val="24"/>
          <w:szCs w:val="24"/>
        </w:rPr>
      </w:pPr>
      <w:r w:rsidRPr="00EE08ED">
        <w:rPr>
          <w:sz w:val="24"/>
          <w:szCs w:val="24"/>
        </w:rPr>
        <w:t>Research Background</w:t>
      </w:r>
      <w:r w:rsidR="008E0BE2" w:rsidRPr="00EE08ED">
        <w:rPr>
          <w:sz w:val="24"/>
          <w:szCs w:val="24"/>
        </w:rPr>
        <w:t>………………………………………………………………………….......</w:t>
      </w:r>
      <w:r w:rsidR="00EE08ED">
        <w:rPr>
          <w:sz w:val="24"/>
          <w:szCs w:val="24"/>
        </w:rPr>
        <w:t xml:space="preserve">  </w:t>
      </w:r>
      <w:r w:rsidR="008E0BE2" w:rsidRPr="00EE08ED">
        <w:rPr>
          <w:sz w:val="24"/>
          <w:szCs w:val="24"/>
        </w:rPr>
        <w:t>5</w:t>
      </w:r>
    </w:p>
    <w:p w14:paraId="424754CA" w14:textId="78B9029F" w:rsidR="0096635E" w:rsidRPr="00EE08ED" w:rsidRDefault="0096635E" w:rsidP="008E0BE2">
      <w:pPr>
        <w:pStyle w:val="ListParagraph"/>
        <w:numPr>
          <w:ilvl w:val="1"/>
          <w:numId w:val="11"/>
        </w:numPr>
        <w:spacing w:line="240" w:lineRule="auto"/>
        <w:rPr>
          <w:sz w:val="24"/>
          <w:szCs w:val="24"/>
        </w:rPr>
      </w:pPr>
      <w:r w:rsidRPr="00EE08ED">
        <w:rPr>
          <w:sz w:val="24"/>
          <w:szCs w:val="24"/>
        </w:rPr>
        <w:t>Aims and Objectives</w:t>
      </w:r>
      <w:r w:rsidR="008E0BE2" w:rsidRPr="00EE08ED">
        <w:rPr>
          <w:sz w:val="24"/>
          <w:szCs w:val="24"/>
        </w:rPr>
        <w:t>……………………………………………………………………………</w:t>
      </w:r>
      <w:r w:rsidR="00EE08ED">
        <w:rPr>
          <w:sz w:val="24"/>
          <w:szCs w:val="24"/>
        </w:rPr>
        <w:t xml:space="preserve">……. </w:t>
      </w:r>
      <w:r w:rsidR="008E0BE2" w:rsidRPr="00EE08ED">
        <w:rPr>
          <w:sz w:val="24"/>
          <w:szCs w:val="24"/>
        </w:rPr>
        <w:t>6</w:t>
      </w:r>
    </w:p>
    <w:p w14:paraId="3358301F" w14:textId="63126294" w:rsidR="004B0242" w:rsidRDefault="0096635E" w:rsidP="008E0BE2">
      <w:pPr>
        <w:pStyle w:val="ListParagraph"/>
        <w:numPr>
          <w:ilvl w:val="1"/>
          <w:numId w:val="11"/>
        </w:numPr>
        <w:spacing w:line="240" w:lineRule="auto"/>
        <w:rPr>
          <w:sz w:val="24"/>
          <w:szCs w:val="24"/>
        </w:rPr>
      </w:pPr>
      <w:r w:rsidRPr="00EE08ED">
        <w:rPr>
          <w:sz w:val="24"/>
          <w:szCs w:val="24"/>
        </w:rPr>
        <w:t>Conclusion</w:t>
      </w:r>
      <w:r w:rsidR="008E0BE2" w:rsidRPr="00EE08ED">
        <w:rPr>
          <w:sz w:val="24"/>
          <w:szCs w:val="24"/>
        </w:rPr>
        <w:t>…………………………………………………………………………………………......</w:t>
      </w:r>
      <w:r w:rsidR="00EE08ED">
        <w:rPr>
          <w:sz w:val="24"/>
          <w:szCs w:val="24"/>
        </w:rPr>
        <w:t>.</w:t>
      </w:r>
      <w:r w:rsidR="008E0BE2" w:rsidRPr="00EE08ED">
        <w:rPr>
          <w:sz w:val="24"/>
          <w:szCs w:val="24"/>
        </w:rPr>
        <w:t>7</w:t>
      </w:r>
    </w:p>
    <w:p w14:paraId="21FFD649" w14:textId="77777777" w:rsidR="00EE08ED" w:rsidRPr="00EE08ED" w:rsidRDefault="00EE08ED" w:rsidP="00EE08ED">
      <w:pPr>
        <w:spacing w:line="240" w:lineRule="auto"/>
        <w:rPr>
          <w:sz w:val="24"/>
          <w:szCs w:val="24"/>
        </w:rPr>
      </w:pPr>
    </w:p>
    <w:p w14:paraId="529AC64E" w14:textId="08E8B91E" w:rsidR="008E0BE2" w:rsidRPr="00EE08ED" w:rsidRDefault="008E0BE2" w:rsidP="008E0BE2">
      <w:pPr>
        <w:pStyle w:val="ListParagraph"/>
        <w:numPr>
          <w:ilvl w:val="0"/>
          <w:numId w:val="11"/>
        </w:numPr>
        <w:spacing w:line="240" w:lineRule="auto"/>
        <w:rPr>
          <w:sz w:val="24"/>
          <w:szCs w:val="24"/>
        </w:rPr>
      </w:pPr>
      <w:r w:rsidRPr="00EE08ED">
        <w:rPr>
          <w:sz w:val="24"/>
          <w:szCs w:val="24"/>
        </w:rPr>
        <w:t>Chapter two: Literature Review……………………………………………………………………</w:t>
      </w:r>
      <w:r w:rsidR="00EE08ED">
        <w:rPr>
          <w:sz w:val="24"/>
          <w:szCs w:val="24"/>
        </w:rPr>
        <w:t>.</w:t>
      </w:r>
      <w:r w:rsidRPr="00EE08ED">
        <w:rPr>
          <w:sz w:val="24"/>
          <w:szCs w:val="24"/>
        </w:rPr>
        <w:t>7</w:t>
      </w:r>
    </w:p>
    <w:p w14:paraId="0545D63E" w14:textId="10117601" w:rsidR="008E0BE2" w:rsidRPr="00EE08ED" w:rsidRDefault="008E0BE2" w:rsidP="008E0BE2">
      <w:pPr>
        <w:pStyle w:val="ListParagraph"/>
        <w:numPr>
          <w:ilvl w:val="1"/>
          <w:numId w:val="11"/>
        </w:numPr>
        <w:spacing w:line="240" w:lineRule="auto"/>
        <w:rPr>
          <w:sz w:val="24"/>
          <w:szCs w:val="24"/>
        </w:rPr>
      </w:pPr>
      <w:r w:rsidRPr="00EE08ED">
        <w:rPr>
          <w:sz w:val="24"/>
          <w:szCs w:val="24"/>
        </w:rPr>
        <w:t>Introduction……………………………………………………………………………………………</w:t>
      </w:r>
      <w:r w:rsidR="00EE08ED">
        <w:rPr>
          <w:sz w:val="24"/>
          <w:szCs w:val="24"/>
        </w:rPr>
        <w:t>…</w:t>
      </w:r>
      <w:r w:rsidRPr="00EE08ED">
        <w:rPr>
          <w:sz w:val="24"/>
          <w:szCs w:val="24"/>
        </w:rPr>
        <w:t>7</w:t>
      </w:r>
    </w:p>
    <w:p w14:paraId="6338BEC5" w14:textId="53ABA383" w:rsidR="008E0BE2" w:rsidRPr="00EE08ED" w:rsidRDefault="008E0BE2" w:rsidP="008E0BE2">
      <w:pPr>
        <w:pStyle w:val="ListParagraph"/>
        <w:numPr>
          <w:ilvl w:val="1"/>
          <w:numId w:val="11"/>
        </w:numPr>
        <w:spacing w:line="240" w:lineRule="auto"/>
        <w:rPr>
          <w:sz w:val="24"/>
          <w:szCs w:val="24"/>
        </w:rPr>
      </w:pPr>
      <w:r w:rsidRPr="00EE08ED">
        <w:rPr>
          <w:sz w:val="24"/>
          <w:szCs w:val="24"/>
        </w:rPr>
        <w:t>The factors that have a direct impact on the mental wellbeing of a police officer…</w:t>
      </w:r>
      <w:r w:rsidR="00EE08ED">
        <w:rPr>
          <w:sz w:val="24"/>
          <w:szCs w:val="24"/>
        </w:rPr>
        <w:t>.</w:t>
      </w:r>
      <w:r w:rsidRPr="00EE08ED">
        <w:rPr>
          <w:sz w:val="24"/>
          <w:szCs w:val="24"/>
        </w:rPr>
        <w:t>8</w:t>
      </w:r>
    </w:p>
    <w:p w14:paraId="12FB78E4" w14:textId="1F0310E3" w:rsidR="008E0BE2" w:rsidRPr="00EE08ED" w:rsidRDefault="008E0BE2" w:rsidP="008E0BE2">
      <w:pPr>
        <w:pStyle w:val="ListParagraph"/>
        <w:numPr>
          <w:ilvl w:val="1"/>
          <w:numId w:val="11"/>
        </w:numPr>
        <w:spacing w:line="240" w:lineRule="auto"/>
        <w:rPr>
          <w:sz w:val="24"/>
          <w:szCs w:val="24"/>
        </w:rPr>
      </w:pPr>
      <w:r w:rsidRPr="00EE08ED">
        <w:rPr>
          <w:sz w:val="24"/>
          <w:szCs w:val="24"/>
        </w:rPr>
        <w:t>The impact of the PEQF on a police officer……………………………………………………</w:t>
      </w:r>
      <w:r w:rsidR="00EE08ED">
        <w:rPr>
          <w:sz w:val="24"/>
          <w:szCs w:val="24"/>
        </w:rPr>
        <w:t>.</w:t>
      </w:r>
      <w:r w:rsidRPr="00EE08ED">
        <w:rPr>
          <w:sz w:val="24"/>
          <w:szCs w:val="24"/>
        </w:rPr>
        <w:t>10</w:t>
      </w:r>
    </w:p>
    <w:p w14:paraId="545976D4" w14:textId="4EF819D0" w:rsidR="008E0BE2" w:rsidRPr="00EE08ED" w:rsidRDefault="008E0BE2" w:rsidP="008E0BE2">
      <w:pPr>
        <w:pStyle w:val="ListParagraph"/>
        <w:numPr>
          <w:ilvl w:val="1"/>
          <w:numId w:val="11"/>
        </w:numPr>
        <w:spacing w:line="240" w:lineRule="auto"/>
        <w:rPr>
          <w:sz w:val="24"/>
          <w:szCs w:val="24"/>
        </w:rPr>
      </w:pPr>
      <w:r w:rsidRPr="00EE08ED">
        <w:rPr>
          <w:sz w:val="24"/>
          <w:szCs w:val="24"/>
        </w:rPr>
        <w:t>Support for officers suffering with poor mental health……………………………………</w:t>
      </w:r>
      <w:r w:rsidR="00EE08ED">
        <w:rPr>
          <w:sz w:val="24"/>
          <w:szCs w:val="24"/>
        </w:rPr>
        <w:t>.</w:t>
      </w:r>
      <w:r w:rsidRPr="00EE08ED">
        <w:rPr>
          <w:sz w:val="24"/>
          <w:szCs w:val="24"/>
        </w:rPr>
        <w:t>11</w:t>
      </w:r>
    </w:p>
    <w:p w14:paraId="7E287724" w14:textId="1C0FE8E1" w:rsidR="008E0BE2" w:rsidRDefault="008E0BE2" w:rsidP="00F45FBD">
      <w:pPr>
        <w:pStyle w:val="ListParagraph"/>
        <w:numPr>
          <w:ilvl w:val="1"/>
          <w:numId w:val="11"/>
        </w:numPr>
        <w:spacing w:line="240" w:lineRule="auto"/>
        <w:rPr>
          <w:sz w:val="24"/>
          <w:szCs w:val="24"/>
        </w:rPr>
      </w:pPr>
      <w:r w:rsidRPr="00EE08ED">
        <w:rPr>
          <w:sz w:val="24"/>
          <w:szCs w:val="24"/>
        </w:rPr>
        <w:t>Conclusion………………………………………………………………………………………………12</w:t>
      </w:r>
    </w:p>
    <w:p w14:paraId="3144044C" w14:textId="77777777" w:rsidR="00EE08ED" w:rsidRPr="00EE08ED" w:rsidRDefault="00EE08ED" w:rsidP="00EE08ED">
      <w:pPr>
        <w:spacing w:line="240" w:lineRule="auto"/>
        <w:rPr>
          <w:sz w:val="24"/>
          <w:szCs w:val="24"/>
        </w:rPr>
      </w:pPr>
    </w:p>
    <w:p w14:paraId="21B6F796" w14:textId="60C827CC" w:rsidR="0096635E" w:rsidRPr="00EE08ED" w:rsidRDefault="0096635E" w:rsidP="008E0BE2">
      <w:pPr>
        <w:pStyle w:val="ListParagraph"/>
        <w:numPr>
          <w:ilvl w:val="0"/>
          <w:numId w:val="11"/>
        </w:numPr>
        <w:rPr>
          <w:sz w:val="24"/>
          <w:szCs w:val="24"/>
        </w:rPr>
      </w:pPr>
      <w:r w:rsidRPr="00EE08ED">
        <w:rPr>
          <w:sz w:val="24"/>
          <w:szCs w:val="24"/>
        </w:rPr>
        <w:t>Chapter three: Research Methodology</w:t>
      </w:r>
      <w:r w:rsidR="008E0BE2" w:rsidRPr="00EE08ED">
        <w:rPr>
          <w:sz w:val="24"/>
          <w:szCs w:val="24"/>
        </w:rPr>
        <w:t>………………………</w:t>
      </w:r>
      <w:r w:rsidR="00EE08ED">
        <w:rPr>
          <w:sz w:val="24"/>
          <w:szCs w:val="24"/>
        </w:rPr>
        <w:t>………………………………….</w:t>
      </w:r>
      <w:r w:rsidR="008E0BE2" w:rsidRPr="00EE08ED">
        <w:rPr>
          <w:sz w:val="24"/>
          <w:szCs w:val="24"/>
        </w:rPr>
        <w:t>13</w:t>
      </w:r>
    </w:p>
    <w:p w14:paraId="6E66C56A" w14:textId="0D35F265" w:rsidR="0096635E" w:rsidRPr="00EE08ED" w:rsidRDefault="0096635E" w:rsidP="008E0BE2">
      <w:pPr>
        <w:pStyle w:val="ListParagraph"/>
        <w:numPr>
          <w:ilvl w:val="1"/>
          <w:numId w:val="11"/>
        </w:numPr>
        <w:rPr>
          <w:sz w:val="24"/>
          <w:szCs w:val="24"/>
        </w:rPr>
      </w:pPr>
      <w:r w:rsidRPr="00EE08ED">
        <w:rPr>
          <w:sz w:val="24"/>
          <w:szCs w:val="24"/>
        </w:rPr>
        <w:t>Introduction</w:t>
      </w:r>
      <w:r w:rsidR="00EE08ED">
        <w:rPr>
          <w:sz w:val="24"/>
          <w:szCs w:val="24"/>
        </w:rPr>
        <w:t>………………………………………………………………………………………………</w:t>
      </w:r>
      <w:r w:rsidR="008E0BE2" w:rsidRPr="00EE08ED">
        <w:rPr>
          <w:sz w:val="24"/>
          <w:szCs w:val="24"/>
        </w:rPr>
        <w:t>13</w:t>
      </w:r>
    </w:p>
    <w:p w14:paraId="37F20898" w14:textId="3B977FEA" w:rsidR="0096635E" w:rsidRPr="00EE08ED" w:rsidRDefault="0096635E" w:rsidP="008E0BE2">
      <w:pPr>
        <w:pStyle w:val="ListParagraph"/>
        <w:numPr>
          <w:ilvl w:val="1"/>
          <w:numId w:val="11"/>
        </w:numPr>
        <w:rPr>
          <w:sz w:val="24"/>
          <w:szCs w:val="24"/>
        </w:rPr>
      </w:pPr>
      <w:r w:rsidRPr="00EE08ED">
        <w:rPr>
          <w:sz w:val="24"/>
          <w:szCs w:val="24"/>
        </w:rPr>
        <w:t>Ethical Research</w:t>
      </w:r>
      <w:r w:rsidR="00EE08ED">
        <w:rPr>
          <w:sz w:val="24"/>
          <w:szCs w:val="24"/>
        </w:rPr>
        <w:t>………………………………………………………………………………………. 13</w:t>
      </w:r>
    </w:p>
    <w:p w14:paraId="1D3848BC" w14:textId="75981520" w:rsidR="008E0BE2" w:rsidRPr="00EE08ED" w:rsidRDefault="0096635E" w:rsidP="00C26068">
      <w:pPr>
        <w:pStyle w:val="ListParagraph"/>
        <w:numPr>
          <w:ilvl w:val="1"/>
          <w:numId w:val="11"/>
        </w:numPr>
        <w:rPr>
          <w:sz w:val="24"/>
          <w:szCs w:val="24"/>
        </w:rPr>
      </w:pPr>
      <w:r w:rsidRPr="00EE08ED">
        <w:rPr>
          <w:sz w:val="24"/>
          <w:szCs w:val="24"/>
        </w:rPr>
        <w:t>Collection of Data</w:t>
      </w:r>
      <w:r w:rsidR="00EE08ED">
        <w:rPr>
          <w:sz w:val="24"/>
          <w:szCs w:val="24"/>
        </w:rPr>
        <w:t>………………………………………………………………………………………</w:t>
      </w:r>
      <w:r w:rsidR="008E0BE2" w:rsidRPr="00EE08ED">
        <w:rPr>
          <w:sz w:val="24"/>
          <w:szCs w:val="24"/>
        </w:rPr>
        <w:t>1</w:t>
      </w:r>
      <w:r w:rsidR="00EE08ED">
        <w:rPr>
          <w:sz w:val="24"/>
          <w:szCs w:val="24"/>
        </w:rPr>
        <w:t>4</w:t>
      </w:r>
    </w:p>
    <w:p w14:paraId="79308FCB" w14:textId="7F2217D6" w:rsidR="0096635E" w:rsidRPr="00EE08ED" w:rsidRDefault="0096635E" w:rsidP="00C26068">
      <w:pPr>
        <w:pStyle w:val="ListParagraph"/>
        <w:numPr>
          <w:ilvl w:val="1"/>
          <w:numId w:val="11"/>
        </w:numPr>
        <w:rPr>
          <w:sz w:val="24"/>
          <w:szCs w:val="24"/>
        </w:rPr>
      </w:pPr>
      <w:r w:rsidRPr="00EE08ED">
        <w:rPr>
          <w:sz w:val="24"/>
          <w:szCs w:val="24"/>
        </w:rPr>
        <w:t>Analysis of Data</w:t>
      </w:r>
      <w:r w:rsidR="00EE08ED">
        <w:rPr>
          <w:sz w:val="24"/>
          <w:szCs w:val="24"/>
        </w:rPr>
        <w:t>…………………………………………………………………………………………</w:t>
      </w:r>
      <w:r w:rsidR="008E0BE2" w:rsidRPr="00EE08ED">
        <w:rPr>
          <w:sz w:val="24"/>
          <w:szCs w:val="24"/>
        </w:rPr>
        <w:t>14</w:t>
      </w:r>
    </w:p>
    <w:p w14:paraId="4E4F2FC0" w14:textId="0205AD7C" w:rsidR="0096635E" w:rsidRPr="00EE08ED" w:rsidRDefault="0096635E" w:rsidP="008E0BE2">
      <w:pPr>
        <w:pStyle w:val="ListParagraph"/>
        <w:numPr>
          <w:ilvl w:val="1"/>
          <w:numId w:val="11"/>
        </w:numPr>
        <w:rPr>
          <w:sz w:val="24"/>
          <w:szCs w:val="24"/>
        </w:rPr>
      </w:pPr>
      <w:r w:rsidRPr="00EE08ED">
        <w:rPr>
          <w:sz w:val="24"/>
          <w:szCs w:val="24"/>
        </w:rPr>
        <w:t>Conclusion</w:t>
      </w:r>
      <w:r w:rsidR="00EE08ED">
        <w:rPr>
          <w:sz w:val="24"/>
          <w:szCs w:val="24"/>
        </w:rPr>
        <w:t>……………………………………………………………………………………………….</w:t>
      </w:r>
      <w:r w:rsidR="008E0BE2" w:rsidRPr="00EE08ED">
        <w:rPr>
          <w:sz w:val="24"/>
          <w:szCs w:val="24"/>
        </w:rPr>
        <w:t>15</w:t>
      </w:r>
    </w:p>
    <w:p w14:paraId="63635EBD" w14:textId="77777777" w:rsidR="000F527A" w:rsidRPr="00EE08ED" w:rsidRDefault="000F527A" w:rsidP="008E0BE2">
      <w:pPr>
        <w:rPr>
          <w:sz w:val="24"/>
          <w:szCs w:val="24"/>
        </w:rPr>
      </w:pPr>
    </w:p>
    <w:p w14:paraId="3C662DCD" w14:textId="4B1BD514" w:rsidR="000F527A" w:rsidRPr="00EE08ED" w:rsidRDefault="0096635E" w:rsidP="008E0BE2">
      <w:pPr>
        <w:pStyle w:val="ListParagraph"/>
        <w:numPr>
          <w:ilvl w:val="0"/>
          <w:numId w:val="11"/>
        </w:numPr>
        <w:rPr>
          <w:sz w:val="24"/>
          <w:szCs w:val="24"/>
        </w:rPr>
      </w:pPr>
      <w:r w:rsidRPr="00EE08ED">
        <w:rPr>
          <w:sz w:val="24"/>
          <w:szCs w:val="24"/>
        </w:rPr>
        <w:t>Chapter four: Analysis of Results</w:t>
      </w:r>
      <w:r w:rsidR="00EE08ED" w:rsidRPr="00EE08ED">
        <w:rPr>
          <w:sz w:val="24"/>
          <w:szCs w:val="24"/>
        </w:rPr>
        <w:t>………………………………………………………………….</w:t>
      </w:r>
      <w:r w:rsidR="008E0BE2" w:rsidRPr="00EE08ED">
        <w:rPr>
          <w:sz w:val="24"/>
          <w:szCs w:val="24"/>
        </w:rPr>
        <w:t>1</w:t>
      </w:r>
      <w:r w:rsidR="00EE08ED">
        <w:rPr>
          <w:sz w:val="24"/>
          <w:szCs w:val="24"/>
        </w:rPr>
        <w:t>5</w:t>
      </w:r>
    </w:p>
    <w:p w14:paraId="731BD81E" w14:textId="62C87A24" w:rsidR="0096635E" w:rsidRPr="00EE08ED" w:rsidRDefault="0096635E" w:rsidP="008E0BE2">
      <w:pPr>
        <w:pStyle w:val="ListParagraph"/>
        <w:numPr>
          <w:ilvl w:val="1"/>
          <w:numId w:val="11"/>
        </w:numPr>
        <w:rPr>
          <w:sz w:val="24"/>
          <w:szCs w:val="24"/>
        </w:rPr>
      </w:pPr>
      <w:r w:rsidRPr="00EE08ED">
        <w:rPr>
          <w:sz w:val="24"/>
          <w:szCs w:val="24"/>
        </w:rPr>
        <w:t>Introduction</w:t>
      </w:r>
      <w:r w:rsidR="00EE08ED" w:rsidRPr="00EE08ED">
        <w:rPr>
          <w:sz w:val="24"/>
          <w:szCs w:val="24"/>
        </w:rPr>
        <w:t>………………………………………………………………………………………………</w:t>
      </w:r>
      <w:r w:rsidR="008E0BE2" w:rsidRPr="00EE08ED">
        <w:rPr>
          <w:sz w:val="24"/>
          <w:szCs w:val="24"/>
        </w:rPr>
        <w:t>15</w:t>
      </w:r>
    </w:p>
    <w:p w14:paraId="17605CD4" w14:textId="3BE73B2D" w:rsidR="000F527A" w:rsidRPr="00EE08ED" w:rsidRDefault="000F527A" w:rsidP="008E0BE2">
      <w:pPr>
        <w:pStyle w:val="ListParagraph"/>
        <w:numPr>
          <w:ilvl w:val="1"/>
          <w:numId w:val="11"/>
        </w:numPr>
        <w:rPr>
          <w:sz w:val="24"/>
          <w:szCs w:val="24"/>
        </w:rPr>
      </w:pPr>
      <w:r w:rsidRPr="00EE08ED">
        <w:rPr>
          <w:sz w:val="24"/>
          <w:szCs w:val="24"/>
        </w:rPr>
        <w:t>Analysis of Data</w:t>
      </w:r>
      <w:r w:rsidR="00EE08ED" w:rsidRPr="00EE08ED">
        <w:rPr>
          <w:sz w:val="24"/>
          <w:szCs w:val="24"/>
        </w:rPr>
        <w:t>…………………………………………………………………………………………</w:t>
      </w:r>
      <w:r w:rsidR="008E0BE2" w:rsidRPr="00EE08ED">
        <w:rPr>
          <w:sz w:val="24"/>
          <w:szCs w:val="24"/>
        </w:rPr>
        <w:t>1</w:t>
      </w:r>
      <w:r w:rsidR="00EE08ED">
        <w:rPr>
          <w:sz w:val="24"/>
          <w:szCs w:val="24"/>
        </w:rPr>
        <w:t>6</w:t>
      </w:r>
    </w:p>
    <w:p w14:paraId="1832AC32" w14:textId="7CB387BE" w:rsidR="000F527A" w:rsidRPr="00EE08ED" w:rsidRDefault="000F527A" w:rsidP="008E0BE2">
      <w:pPr>
        <w:pStyle w:val="ListParagraph"/>
        <w:numPr>
          <w:ilvl w:val="1"/>
          <w:numId w:val="11"/>
        </w:numPr>
        <w:rPr>
          <w:sz w:val="24"/>
          <w:szCs w:val="24"/>
        </w:rPr>
      </w:pPr>
      <w:r w:rsidRPr="00EE08ED">
        <w:rPr>
          <w:sz w:val="24"/>
          <w:szCs w:val="24"/>
        </w:rPr>
        <w:t>Survey findings</w:t>
      </w:r>
      <w:r w:rsidR="00EE08ED" w:rsidRPr="00EE08ED">
        <w:rPr>
          <w:sz w:val="24"/>
          <w:szCs w:val="24"/>
        </w:rPr>
        <w:t>………………………………………………………………………………………….</w:t>
      </w:r>
      <w:r w:rsidR="00EE08ED">
        <w:rPr>
          <w:sz w:val="24"/>
          <w:szCs w:val="24"/>
        </w:rPr>
        <w:t xml:space="preserve"> </w:t>
      </w:r>
      <w:r w:rsidR="00EE08ED" w:rsidRPr="00EE08ED">
        <w:rPr>
          <w:sz w:val="24"/>
          <w:szCs w:val="24"/>
        </w:rPr>
        <w:t>1</w:t>
      </w:r>
      <w:r w:rsidR="00EE08ED">
        <w:rPr>
          <w:sz w:val="24"/>
          <w:szCs w:val="24"/>
        </w:rPr>
        <w:t>6</w:t>
      </w:r>
    </w:p>
    <w:p w14:paraId="1CFAA100" w14:textId="7C509C4F" w:rsidR="000F527A" w:rsidRDefault="000F527A" w:rsidP="00182A1F">
      <w:pPr>
        <w:pStyle w:val="ListParagraph"/>
        <w:numPr>
          <w:ilvl w:val="1"/>
          <w:numId w:val="11"/>
        </w:numPr>
        <w:rPr>
          <w:sz w:val="24"/>
          <w:szCs w:val="24"/>
        </w:rPr>
      </w:pPr>
      <w:r w:rsidRPr="00EE08ED">
        <w:rPr>
          <w:sz w:val="24"/>
          <w:szCs w:val="24"/>
        </w:rPr>
        <w:t>Conclusion</w:t>
      </w:r>
      <w:r w:rsidR="00EE08ED" w:rsidRPr="00EE08ED">
        <w:rPr>
          <w:sz w:val="24"/>
          <w:szCs w:val="24"/>
        </w:rPr>
        <w:t>……………………………………………………………………………………………….</w:t>
      </w:r>
      <w:r w:rsidR="00EE08ED">
        <w:rPr>
          <w:sz w:val="24"/>
          <w:szCs w:val="24"/>
        </w:rPr>
        <w:t>24</w:t>
      </w:r>
    </w:p>
    <w:p w14:paraId="694F365B" w14:textId="77777777" w:rsidR="00EE08ED" w:rsidRPr="00EE08ED" w:rsidRDefault="00EE08ED" w:rsidP="00EE08ED">
      <w:pPr>
        <w:pStyle w:val="ListParagraph"/>
        <w:ind w:left="375"/>
        <w:rPr>
          <w:sz w:val="24"/>
          <w:szCs w:val="24"/>
        </w:rPr>
      </w:pPr>
    </w:p>
    <w:p w14:paraId="48789464" w14:textId="051EF649" w:rsidR="000F527A" w:rsidRPr="00EE08ED" w:rsidRDefault="000F527A" w:rsidP="008E0BE2">
      <w:pPr>
        <w:pStyle w:val="ListParagraph"/>
        <w:numPr>
          <w:ilvl w:val="0"/>
          <w:numId w:val="11"/>
        </w:numPr>
        <w:rPr>
          <w:sz w:val="24"/>
          <w:szCs w:val="24"/>
        </w:rPr>
      </w:pPr>
      <w:r w:rsidRPr="00EE08ED">
        <w:rPr>
          <w:sz w:val="24"/>
          <w:szCs w:val="24"/>
        </w:rPr>
        <w:t xml:space="preserve">Chapter Five: </w:t>
      </w:r>
      <w:proofErr w:type="gramStart"/>
      <w:r w:rsidRPr="00EE08ED">
        <w:rPr>
          <w:sz w:val="24"/>
          <w:szCs w:val="24"/>
        </w:rPr>
        <w:t>Final conclusion</w:t>
      </w:r>
      <w:proofErr w:type="gramEnd"/>
      <w:r w:rsidRPr="00EE08ED">
        <w:rPr>
          <w:sz w:val="24"/>
          <w:szCs w:val="24"/>
        </w:rPr>
        <w:t xml:space="preserve"> and Recommendations</w:t>
      </w:r>
      <w:r w:rsidR="00EE08ED" w:rsidRPr="00EE08ED">
        <w:rPr>
          <w:sz w:val="24"/>
          <w:szCs w:val="24"/>
        </w:rPr>
        <w:t>……………………………………</w:t>
      </w:r>
      <w:r w:rsidR="00EE08ED">
        <w:rPr>
          <w:sz w:val="24"/>
          <w:szCs w:val="24"/>
        </w:rPr>
        <w:t>24</w:t>
      </w:r>
    </w:p>
    <w:p w14:paraId="5DBA9538" w14:textId="00253DED" w:rsidR="000F527A" w:rsidRPr="00EE08ED" w:rsidRDefault="000F527A" w:rsidP="008E0BE2">
      <w:pPr>
        <w:pStyle w:val="ListParagraph"/>
        <w:numPr>
          <w:ilvl w:val="1"/>
          <w:numId w:val="11"/>
        </w:numPr>
        <w:rPr>
          <w:sz w:val="24"/>
          <w:szCs w:val="24"/>
        </w:rPr>
      </w:pPr>
      <w:r w:rsidRPr="00EE08ED">
        <w:rPr>
          <w:sz w:val="24"/>
          <w:szCs w:val="24"/>
        </w:rPr>
        <w:t>Introduction</w:t>
      </w:r>
      <w:r w:rsidR="00EE08ED" w:rsidRPr="00EE08ED">
        <w:rPr>
          <w:sz w:val="24"/>
          <w:szCs w:val="24"/>
        </w:rPr>
        <w:t>………………………………………………………………………………………………</w:t>
      </w:r>
      <w:r w:rsidR="008E0BE2" w:rsidRPr="00EE08ED">
        <w:rPr>
          <w:sz w:val="24"/>
          <w:szCs w:val="24"/>
        </w:rPr>
        <w:t>24</w:t>
      </w:r>
    </w:p>
    <w:p w14:paraId="1A844155" w14:textId="08AAD375" w:rsidR="000F527A" w:rsidRPr="00EE08ED" w:rsidRDefault="000F527A" w:rsidP="008E0BE2">
      <w:pPr>
        <w:pStyle w:val="ListParagraph"/>
        <w:numPr>
          <w:ilvl w:val="1"/>
          <w:numId w:val="11"/>
        </w:numPr>
        <w:rPr>
          <w:sz w:val="24"/>
          <w:szCs w:val="24"/>
        </w:rPr>
      </w:pPr>
      <w:r w:rsidRPr="00EE08ED">
        <w:rPr>
          <w:sz w:val="24"/>
          <w:szCs w:val="24"/>
        </w:rPr>
        <w:t>Findings</w:t>
      </w:r>
      <w:r w:rsidR="00EE08ED" w:rsidRPr="00EE08ED">
        <w:rPr>
          <w:sz w:val="24"/>
          <w:szCs w:val="24"/>
        </w:rPr>
        <w:t>……………………………………………………………………………………………………24</w:t>
      </w:r>
    </w:p>
    <w:p w14:paraId="58493D2B" w14:textId="5E4D57CD" w:rsidR="000F527A" w:rsidRPr="00EE08ED" w:rsidRDefault="000F527A" w:rsidP="008E0BE2">
      <w:pPr>
        <w:pStyle w:val="ListParagraph"/>
        <w:numPr>
          <w:ilvl w:val="1"/>
          <w:numId w:val="11"/>
        </w:numPr>
        <w:rPr>
          <w:sz w:val="24"/>
          <w:szCs w:val="24"/>
        </w:rPr>
      </w:pPr>
      <w:r w:rsidRPr="00EE08ED">
        <w:rPr>
          <w:sz w:val="24"/>
          <w:szCs w:val="24"/>
        </w:rPr>
        <w:t>Recommendations</w:t>
      </w:r>
      <w:r w:rsidR="00EE08ED" w:rsidRPr="00EE08ED">
        <w:rPr>
          <w:sz w:val="24"/>
          <w:szCs w:val="24"/>
        </w:rPr>
        <w:t>…………………………………………………………………………………….</w:t>
      </w:r>
      <w:r w:rsidR="008E0BE2" w:rsidRPr="00EE08ED">
        <w:rPr>
          <w:sz w:val="24"/>
          <w:szCs w:val="24"/>
        </w:rPr>
        <w:t>2</w:t>
      </w:r>
      <w:r w:rsidR="00EE08ED">
        <w:rPr>
          <w:sz w:val="24"/>
          <w:szCs w:val="24"/>
        </w:rPr>
        <w:t>5</w:t>
      </w:r>
    </w:p>
    <w:p w14:paraId="2895FD90" w14:textId="6DA1E7B0" w:rsidR="000F527A" w:rsidRPr="00EE08ED" w:rsidRDefault="000F527A" w:rsidP="008E0BE2">
      <w:pPr>
        <w:pStyle w:val="ListParagraph"/>
        <w:numPr>
          <w:ilvl w:val="1"/>
          <w:numId w:val="11"/>
        </w:numPr>
        <w:rPr>
          <w:sz w:val="24"/>
          <w:szCs w:val="24"/>
        </w:rPr>
      </w:pPr>
      <w:r w:rsidRPr="00EE08ED">
        <w:rPr>
          <w:sz w:val="24"/>
          <w:szCs w:val="24"/>
        </w:rPr>
        <w:t>Conclusion</w:t>
      </w:r>
      <w:r w:rsidR="00EE08ED" w:rsidRPr="00EE08ED">
        <w:rPr>
          <w:sz w:val="24"/>
          <w:szCs w:val="24"/>
        </w:rPr>
        <w:t>……………………………………………………………………………………………….</w:t>
      </w:r>
      <w:r w:rsidR="008E0BE2" w:rsidRPr="00EE08ED">
        <w:rPr>
          <w:sz w:val="24"/>
          <w:szCs w:val="24"/>
        </w:rPr>
        <w:t>25</w:t>
      </w:r>
    </w:p>
    <w:p w14:paraId="3AB905BA" w14:textId="5426ADBA" w:rsidR="000F527A" w:rsidRPr="00EE08ED" w:rsidRDefault="000F527A" w:rsidP="008E0BE2">
      <w:pPr>
        <w:pStyle w:val="ListParagraph"/>
        <w:numPr>
          <w:ilvl w:val="0"/>
          <w:numId w:val="11"/>
        </w:numPr>
        <w:rPr>
          <w:sz w:val="24"/>
          <w:szCs w:val="24"/>
        </w:rPr>
      </w:pPr>
      <w:r w:rsidRPr="00EE08ED">
        <w:rPr>
          <w:sz w:val="24"/>
          <w:szCs w:val="24"/>
        </w:rPr>
        <w:t>Chapter Six: Bibliography</w:t>
      </w:r>
      <w:r w:rsidR="00EE08ED" w:rsidRPr="00EE08ED">
        <w:rPr>
          <w:sz w:val="24"/>
          <w:szCs w:val="24"/>
        </w:rPr>
        <w:t>…………………………………………………………………………….</w:t>
      </w:r>
      <w:r w:rsidR="008E0BE2" w:rsidRPr="00EE08ED">
        <w:rPr>
          <w:sz w:val="24"/>
          <w:szCs w:val="24"/>
        </w:rPr>
        <w:t>26</w:t>
      </w:r>
      <w:r w:rsidRPr="00EE08ED">
        <w:rPr>
          <w:sz w:val="24"/>
          <w:szCs w:val="24"/>
        </w:rPr>
        <w:t xml:space="preserve"> </w:t>
      </w:r>
    </w:p>
    <w:p w14:paraId="663C4D68" w14:textId="77777777" w:rsidR="000F527A" w:rsidRDefault="000F527A" w:rsidP="00A60B28">
      <w:pPr>
        <w:rPr>
          <w:color w:val="0B769F" w:themeColor="accent4" w:themeShade="BF"/>
          <w:sz w:val="24"/>
          <w:szCs w:val="24"/>
        </w:rPr>
      </w:pPr>
    </w:p>
    <w:p w14:paraId="5878432D" w14:textId="77777777" w:rsidR="0096635E" w:rsidRPr="0096635E" w:rsidRDefault="0096635E" w:rsidP="00A60B28">
      <w:pPr>
        <w:rPr>
          <w:color w:val="0B769F" w:themeColor="accent4" w:themeShade="BF"/>
          <w:sz w:val="24"/>
          <w:szCs w:val="24"/>
        </w:rPr>
      </w:pPr>
    </w:p>
    <w:p w14:paraId="691C1914" w14:textId="77777777" w:rsidR="008D4E45" w:rsidRPr="008D4E45" w:rsidRDefault="008D4E45"/>
    <w:p w14:paraId="3C24D314" w14:textId="77777777" w:rsidR="008D4E45" w:rsidRPr="009C383B" w:rsidRDefault="008D4E45"/>
    <w:p w14:paraId="601FC4DD" w14:textId="77777777" w:rsidR="00A60B28" w:rsidRPr="00A60B28" w:rsidRDefault="00A60B28" w:rsidP="00A60B28">
      <w:pPr>
        <w:spacing w:line="360" w:lineRule="auto"/>
        <w:rPr>
          <w:b/>
          <w:bCs/>
          <w:color w:val="0B769F" w:themeColor="accent4" w:themeShade="BF"/>
          <w:sz w:val="32"/>
          <w:szCs w:val="32"/>
        </w:rPr>
      </w:pPr>
      <w:r w:rsidRPr="00A60B28">
        <w:rPr>
          <w:b/>
          <w:bCs/>
          <w:color w:val="0B769F" w:themeColor="accent4" w:themeShade="BF"/>
          <w:sz w:val="32"/>
          <w:szCs w:val="32"/>
        </w:rPr>
        <w:t>Acknowledgments</w:t>
      </w:r>
    </w:p>
    <w:p w14:paraId="3DD02F7F" w14:textId="77777777" w:rsidR="00A60B28" w:rsidRDefault="00A60B28" w:rsidP="00A60B28">
      <w:r w:rsidRPr="00F07BA0">
        <w:t>I want to start by thanking my family. Over the past three years, they have provided me with crucial understanding and support while I have balanced a demanding full-time career. Without their unwavering support, I would not be in my current position.</w:t>
      </w:r>
    </w:p>
    <w:p w14:paraId="76BAF379" w14:textId="77777777" w:rsidR="00A60B28" w:rsidRDefault="00A60B28" w:rsidP="00A60B28"/>
    <w:p w14:paraId="7D1B6F13" w14:textId="77777777" w:rsidR="00A60B28" w:rsidRDefault="00A60B28" w:rsidP="00A60B28"/>
    <w:p w14:paraId="20813180" w14:textId="77777777" w:rsidR="00A60B28" w:rsidRDefault="00A60B28" w:rsidP="00A60B28">
      <w:r w:rsidRPr="00F07BA0">
        <w:t>Second, I want to express my gratitude to my sergeants from my probationar</w:t>
      </w:r>
      <w:r>
        <w:t>y period</w:t>
      </w:r>
      <w:r w:rsidRPr="00F07BA0">
        <w:t xml:space="preserve">: </w:t>
      </w:r>
      <w:r>
        <w:t>Barry Jones and Lyndsey Howe</w:t>
      </w:r>
      <w:r w:rsidRPr="00F07BA0">
        <w:t>. Their expertise and assistance have been crucial in helping me finish this study phase.</w:t>
      </w:r>
    </w:p>
    <w:p w14:paraId="1754D03F" w14:textId="77777777" w:rsidR="00A60B28" w:rsidRDefault="00A60B28" w:rsidP="00A60B28"/>
    <w:p w14:paraId="2BC5C513" w14:textId="77777777" w:rsidR="00A60B28" w:rsidRPr="009C383B" w:rsidRDefault="00A60B28" w:rsidP="00A60B28">
      <w:r w:rsidRPr="00F07BA0">
        <w:t xml:space="preserve">Lastly, I would want to express my gratitude to everyone who has helped during the past three years at the </w:t>
      </w:r>
      <w:r>
        <w:t>university</w:t>
      </w:r>
      <w:r w:rsidRPr="00F07BA0">
        <w:t xml:space="preserve">. Their assistance and encouragement </w:t>
      </w:r>
      <w:r>
        <w:t>have been</w:t>
      </w:r>
      <w:r w:rsidRPr="00F07BA0">
        <w:t xml:space="preserve"> much </w:t>
      </w:r>
      <w:r w:rsidRPr="009C383B">
        <w:t>appreciated.</w:t>
      </w:r>
    </w:p>
    <w:p w14:paraId="6C75510F" w14:textId="77777777" w:rsidR="00553C9D" w:rsidRPr="000C089A" w:rsidRDefault="00553C9D" w:rsidP="00553C9D">
      <w:pPr>
        <w:rPr>
          <w:b/>
          <w:bCs/>
          <w:color w:val="0B769F" w:themeColor="accent4" w:themeShade="BF"/>
          <w:sz w:val="28"/>
          <w:szCs w:val="28"/>
        </w:rPr>
      </w:pPr>
    </w:p>
    <w:p w14:paraId="6965F4D8" w14:textId="77777777" w:rsidR="00553C9D" w:rsidRPr="000C089A" w:rsidRDefault="00873C65" w:rsidP="005E6BD0">
      <w:pPr>
        <w:pStyle w:val="Heading1"/>
        <w:spacing w:before="0"/>
      </w:pPr>
      <w:r w:rsidRPr="000C089A">
        <w:t xml:space="preserve">1. </w:t>
      </w:r>
      <w:r w:rsidR="00553C9D" w:rsidRPr="000C089A">
        <w:t>Introduction</w:t>
      </w:r>
    </w:p>
    <w:p w14:paraId="2A06D911" w14:textId="63A91A61" w:rsidR="009C383B" w:rsidRPr="005E6BD0" w:rsidRDefault="009C383B" w:rsidP="005E6BD0">
      <w:pPr>
        <w:pStyle w:val="Heading1"/>
        <w:spacing w:before="0"/>
        <w:rPr>
          <w:b/>
          <w:bCs/>
          <w:sz w:val="28"/>
          <w:szCs w:val="28"/>
        </w:rPr>
      </w:pPr>
      <w:r w:rsidRPr="005E6BD0">
        <w:rPr>
          <w:b/>
          <w:bCs/>
          <w:sz w:val="28"/>
          <w:szCs w:val="28"/>
        </w:rPr>
        <w:t>1.1</w:t>
      </w:r>
      <w:r w:rsidR="00DC666D" w:rsidRPr="005E6BD0">
        <w:rPr>
          <w:b/>
          <w:bCs/>
          <w:sz w:val="28"/>
          <w:szCs w:val="28"/>
        </w:rPr>
        <w:t xml:space="preserve"> I</w:t>
      </w:r>
      <w:r w:rsidR="009121F1" w:rsidRPr="005E6BD0">
        <w:rPr>
          <w:b/>
          <w:bCs/>
          <w:sz w:val="28"/>
          <w:szCs w:val="28"/>
        </w:rPr>
        <w:t>ntroduction</w:t>
      </w:r>
    </w:p>
    <w:p w14:paraId="4F148C07" w14:textId="77777777" w:rsidR="00F63AF9" w:rsidRPr="009C383B" w:rsidRDefault="00F63AF9" w:rsidP="009C383B">
      <w:pPr>
        <w:rPr>
          <w:b/>
          <w:bCs/>
          <w:color w:val="E59EDC" w:themeColor="accent5" w:themeTint="66"/>
        </w:rPr>
      </w:pPr>
    </w:p>
    <w:p w14:paraId="4BA6AA75" w14:textId="77777777" w:rsidR="00E644E7" w:rsidRDefault="00174F7C" w:rsidP="00E644E7">
      <w:r w:rsidRPr="00174F7C">
        <w:t xml:space="preserve">Mental health has a profound impact on numerous aspects of life, including emotions, thoughts, and behaviours. Poor mental health can cause issues in managing stress, </w:t>
      </w:r>
      <w:r w:rsidRPr="00174F7C">
        <w:lastRenderedPageBreak/>
        <w:t>relationships, and everyday duties, potentially leading to physical health problems</w:t>
      </w:r>
      <w:r>
        <w:t>.</w:t>
      </w:r>
      <w:r w:rsidRPr="00174F7C">
        <w:t xml:space="preserve"> For example, prevalent mental health problems like anxiety and depression are associated with impaired cognitive function, disturbed sleep, and increased risk of chronic illnesses like heart disease.</w:t>
      </w:r>
      <w:r>
        <w:t xml:space="preserve"> </w:t>
      </w:r>
      <w:r w:rsidRPr="00174F7C">
        <w:t xml:space="preserve">These factors impact not just the person but also their productivity at work </w:t>
      </w:r>
      <w:r>
        <w:t xml:space="preserve">and their personal life </w:t>
      </w:r>
      <w:sdt>
        <w:sdtPr>
          <w:id w:val="-1681419418"/>
          <w:citation/>
        </w:sdtPr>
        <w:sdtEndPr/>
        <w:sdtContent>
          <w:r>
            <w:fldChar w:fldCharType="begin"/>
          </w:r>
          <w:r>
            <w:instrText xml:space="preserve"> CITATION WHO22 \l 2057 </w:instrText>
          </w:r>
          <w:r>
            <w:fldChar w:fldCharType="separate"/>
          </w:r>
          <w:r>
            <w:rPr>
              <w:noProof/>
            </w:rPr>
            <w:t>(WHO, 2022)</w:t>
          </w:r>
          <w:r>
            <w:fldChar w:fldCharType="end"/>
          </w:r>
        </w:sdtContent>
      </w:sdt>
      <w:r>
        <w:t>.</w:t>
      </w:r>
      <w:r w:rsidR="00E644E7">
        <w:t xml:space="preserve"> </w:t>
      </w:r>
    </w:p>
    <w:p w14:paraId="0F0AD495" w14:textId="77777777" w:rsidR="006542FB" w:rsidRDefault="006542FB" w:rsidP="00E644E7"/>
    <w:p w14:paraId="007DE262" w14:textId="4936855A" w:rsidR="00E644E7" w:rsidRDefault="00E644E7" w:rsidP="00E644E7">
      <w:r w:rsidRPr="00246B50">
        <w:t>Keeping the peace, preventing crime, and ensuring public safety are all major responsibilities of police officers in England and Wales. A vast array of tasks intended to enforce the law and guarantee public safety are included in their duties.</w:t>
      </w:r>
      <w:r>
        <w:t xml:space="preserve"> </w:t>
      </w:r>
      <w:r w:rsidRPr="00DC7D23">
        <w:t xml:space="preserve">When responding to tragic crimes, police officers frequently encounter difficult and stressful situations, which can have a substantial influence on their mental and emotional well-being. These incidents can range from violent crimes and deadly accidents to mass casualty events or </w:t>
      </w:r>
      <w:r>
        <w:t xml:space="preserve">serious distress. </w:t>
      </w:r>
      <w:r w:rsidR="00EB3453">
        <w:t xml:space="preserve">Mental health conditions including chronic stress, anxiety and burnout are very common amongst police officers. </w:t>
      </w:r>
      <w:r w:rsidR="00E73DC2" w:rsidRPr="00174F7C">
        <w:t xml:space="preserve">The aim of this dissertation is to </w:t>
      </w:r>
      <w:proofErr w:type="gramStart"/>
      <w:r w:rsidR="00E73DC2" w:rsidRPr="00174F7C">
        <w:t>look into</w:t>
      </w:r>
      <w:proofErr w:type="gramEnd"/>
      <w:r w:rsidR="00E73DC2" w:rsidRPr="00174F7C">
        <w:t xml:space="preserve"> how common poor mental health is amongst police officers in England and Wales. </w:t>
      </w:r>
    </w:p>
    <w:p w14:paraId="223CDE62" w14:textId="77777777" w:rsidR="006542FB" w:rsidRDefault="006542FB" w:rsidP="00E644E7"/>
    <w:p w14:paraId="22AE69B8" w14:textId="49BD5BF7" w:rsidR="00E73DC2" w:rsidRDefault="00E73DC2" w:rsidP="00E644E7">
      <w:r w:rsidRPr="00174F7C">
        <w:t xml:space="preserve">This section of the literature review aims to give a summary and analysis of the sources that have been used to produce pertinent data regarding </w:t>
      </w:r>
      <w:r w:rsidR="00EB3453">
        <w:t xml:space="preserve">the </w:t>
      </w:r>
      <w:r w:rsidRPr="00174F7C">
        <w:t>studies on the mental health of police officers.</w:t>
      </w:r>
    </w:p>
    <w:p w14:paraId="541DA5EB" w14:textId="77777777" w:rsidR="00873C65" w:rsidRDefault="00873C65" w:rsidP="00E644E7"/>
    <w:p w14:paraId="556B2DF1" w14:textId="77777777" w:rsidR="006C3C66" w:rsidRDefault="006C3C66" w:rsidP="00E644E7"/>
    <w:p w14:paraId="0813B9CB" w14:textId="77777777" w:rsidR="006C3C66" w:rsidRDefault="006C3C66" w:rsidP="00E644E7"/>
    <w:p w14:paraId="4DE6A654" w14:textId="616E832D" w:rsidR="006C3C66" w:rsidRPr="000C089A" w:rsidRDefault="006C3C66" w:rsidP="009121F1">
      <w:pPr>
        <w:pStyle w:val="Heading1"/>
        <w:rPr>
          <w:b/>
          <w:bCs/>
          <w:sz w:val="28"/>
          <w:szCs w:val="28"/>
        </w:rPr>
      </w:pPr>
      <w:r w:rsidRPr="000C089A">
        <w:rPr>
          <w:b/>
          <w:bCs/>
          <w:sz w:val="28"/>
          <w:szCs w:val="28"/>
        </w:rPr>
        <w:t>1.2 R</w:t>
      </w:r>
      <w:r w:rsidR="009121F1" w:rsidRPr="000C089A">
        <w:rPr>
          <w:b/>
          <w:bCs/>
          <w:sz w:val="28"/>
          <w:szCs w:val="28"/>
        </w:rPr>
        <w:t>esearch Background</w:t>
      </w:r>
    </w:p>
    <w:p w14:paraId="0AE87D81" w14:textId="77777777" w:rsidR="008F6AC4" w:rsidRDefault="008F6AC4" w:rsidP="007404E5"/>
    <w:p w14:paraId="7BC0E20A" w14:textId="61155847" w:rsidR="00691165" w:rsidRPr="00F056DA" w:rsidRDefault="00C04C77" w:rsidP="007404E5">
      <w:r w:rsidRPr="00C04C77">
        <w:t xml:space="preserve">Poor mental health among police officers in England and Wales demonstrates a growing worry about law enforcement personnel's mental health. </w:t>
      </w:r>
      <w:r w:rsidR="007404E5" w:rsidRPr="007404E5">
        <w:t xml:space="preserve">Police officers face unique job-related stressors, including exposure to traumatic events, violence, and the constant pressure of ensuring public safety. These stressors, combined with long and irregular working hours, contribute to heightened rates of anxiety, depression, post-traumatic stress disorder (PTSD), and burnout among officers </w:t>
      </w:r>
      <w:sdt>
        <w:sdtPr>
          <w:id w:val="691810097"/>
          <w:citation/>
        </w:sdtPr>
        <w:sdtEndPr/>
        <w:sdtContent>
          <w:r w:rsidR="006542FB">
            <w:fldChar w:fldCharType="begin"/>
          </w:r>
          <w:r w:rsidR="006542FB">
            <w:instrText xml:space="preserve"> CITATION GTP14 \l 2057 </w:instrText>
          </w:r>
          <w:r w:rsidR="006542FB">
            <w:fldChar w:fldCharType="separate"/>
          </w:r>
          <w:r w:rsidR="006542FB">
            <w:rPr>
              <w:noProof/>
            </w:rPr>
            <w:t>(Patterson, 2014)</w:t>
          </w:r>
          <w:r w:rsidR="006542FB">
            <w:fldChar w:fldCharType="end"/>
          </w:r>
        </w:sdtContent>
      </w:sdt>
      <w:r w:rsidR="006542FB">
        <w:t>.</w:t>
      </w:r>
      <w:r w:rsidR="00A34F40">
        <w:t xml:space="preserve"> </w:t>
      </w:r>
      <w:r w:rsidR="007404E5" w:rsidRPr="007404E5">
        <w:t xml:space="preserve">A significant body of research has documented </w:t>
      </w:r>
      <w:r w:rsidR="007404E5" w:rsidRPr="00F056DA">
        <w:t xml:space="preserve">these challenges. Studies suggest that police officers are more likely to experience mental health issues compared to the </w:t>
      </w:r>
      <w:proofErr w:type="gramStart"/>
      <w:r w:rsidR="00A34F40" w:rsidRPr="00F056DA">
        <w:t>general public</w:t>
      </w:r>
      <w:proofErr w:type="gramEnd"/>
      <w:r w:rsidR="00A34F40" w:rsidRPr="00F056DA">
        <w:t>.</w:t>
      </w:r>
    </w:p>
    <w:p w14:paraId="2D5A7C04" w14:textId="4C5DA6B3" w:rsidR="00A34F40" w:rsidRPr="00F056DA" w:rsidRDefault="00F056DA" w:rsidP="00A34F40">
      <w:r w:rsidRPr="00F056DA">
        <w:t xml:space="preserve">Furthermore, officers often refrain from obtaining help due to the stigma attached to mental health problems within the policing culture. According to data from the Police Federation in 2023, almost eight out of ten police officers reported having experienced mental health issues </w:t>
      </w:r>
      <w:sdt>
        <w:sdtPr>
          <w:id w:val="6025554"/>
          <w:citation/>
        </w:sdtPr>
        <w:sdtEndPr/>
        <w:sdtContent>
          <w:r w:rsidR="00691165" w:rsidRPr="00F056DA">
            <w:fldChar w:fldCharType="begin"/>
          </w:r>
          <w:r w:rsidR="00691165" w:rsidRPr="00F056DA">
            <w:instrText xml:space="preserve"> CITATION Pol233 \l 2057 </w:instrText>
          </w:r>
          <w:r w:rsidR="00691165" w:rsidRPr="00F056DA">
            <w:fldChar w:fldCharType="separate"/>
          </w:r>
          <w:r w:rsidR="00691165" w:rsidRPr="00F056DA">
            <w:rPr>
              <w:noProof/>
            </w:rPr>
            <w:t>(Police Federation, 2023)</w:t>
          </w:r>
          <w:r w:rsidR="00691165" w:rsidRPr="00F056DA">
            <w:fldChar w:fldCharType="end"/>
          </w:r>
        </w:sdtContent>
      </w:sdt>
      <w:r w:rsidR="00691165" w:rsidRPr="00F056DA">
        <w:t xml:space="preserve">. </w:t>
      </w:r>
    </w:p>
    <w:p w14:paraId="3F8E7C31" w14:textId="4CC6F55C" w:rsidR="00691165" w:rsidRPr="008F6AC4" w:rsidRDefault="00F056DA" w:rsidP="006C3C66">
      <w:r w:rsidRPr="00F056DA">
        <w:t xml:space="preserve">The environments that police officers are exposed to also make them appear to possess extraordinary levels of moral and physical bravery. </w:t>
      </w:r>
      <w:r>
        <w:t>If there is l</w:t>
      </w:r>
      <w:r w:rsidR="00A34F40">
        <w:t>ack of this courage</w:t>
      </w:r>
      <w:r>
        <w:t xml:space="preserve">, </w:t>
      </w:r>
      <w:proofErr w:type="gramStart"/>
      <w:r>
        <w:t>It</w:t>
      </w:r>
      <w:proofErr w:type="gramEnd"/>
      <w:r>
        <w:t xml:space="preserve"> can be seen to be a weakness to the force and the public.</w:t>
      </w:r>
      <w:r w:rsidR="008F6AC4">
        <w:t xml:space="preserve"> </w:t>
      </w:r>
      <w:r w:rsidR="008F6AC4" w:rsidRPr="008F6AC4">
        <w:t xml:space="preserve">Police officers may be perceived as unreliable if they are unable to manage their emotions, particularly while handling serious situations. </w:t>
      </w:r>
      <w:sdt>
        <w:sdtPr>
          <w:id w:val="-967431696"/>
          <w:citation/>
        </w:sdtPr>
        <w:sdtEndPr/>
        <w:sdtContent>
          <w:r w:rsidR="00A34F40">
            <w:fldChar w:fldCharType="begin"/>
          </w:r>
          <w:r w:rsidR="00A34F40">
            <w:instrText xml:space="preserve"> CITATION Bon91 \l 2057 </w:instrText>
          </w:r>
          <w:r w:rsidR="00A34F40">
            <w:fldChar w:fldCharType="separate"/>
          </w:r>
          <w:r w:rsidR="00A34F40" w:rsidRPr="002F1B03">
            <w:rPr>
              <w:noProof/>
            </w:rPr>
            <w:t>(Bonifacio, 1991)</w:t>
          </w:r>
          <w:r w:rsidR="00A34F40">
            <w:fldChar w:fldCharType="end"/>
          </w:r>
        </w:sdtContent>
      </w:sdt>
      <w:r w:rsidR="00A34F40">
        <w:t>.</w:t>
      </w:r>
      <w:r w:rsidR="008F6AC4">
        <w:t xml:space="preserve"> </w:t>
      </w:r>
      <w:r w:rsidR="008F6AC4" w:rsidRPr="008F6AC4">
        <w:t xml:space="preserve">To </w:t>
      </w:r>
      <w:r w:rsidR="008F6AC4">
        <w:t>address these issues correctly,</w:t>
      </w:r>
      <w:r w:rsidR="008F6AC4" w:rsidRPr="008F6AC4">
        <w:t xml:space="preserve"> the implementation of mental health support systems has fallen short.</w:t>
      </w:r>
      <w:r w:rsidR="007404E5" w:rsidRPr="006542FB">
        <w:t xml:space="preserve"> </w:t>
      </w:r>
      <w:r w:rsidR="008F6AC4" w:rsidRPr="008F6AC4">
        <w:t xml:space="preserve">It is imperative that police forces implement focused mental health interventions and undergo cultural transformations </w:t>
      </w:r>
      <w:proofErr w:type="gramStart"/>
      <w:r w:rsidR="008F6AC4" w:rsidRPr="008F6AC4">
        <w:t>in order to</w:t>
      </w:r>
      <w:proofErr w:type="gramEnd"/>
      <w:r w:rsidR="008F6AC4" w:rsidRPr="008F6AC4">
        <w:t xml:space="preserve"> safeguard the officers' welfare. </w:t>
      </w:r>
      <w:sdt>
        <w:sdtPr>
          <w:id w:val="-1030483514"/>
          <w:citation/>
        </w:sdtPr>
        <w:sdtEndPr/>
        <w:sdtContent>
          <w:r w:rsidR="00691165">
            <w:fldChar w:fldCharType="begin"/>
          </w:r>
          <w:r w:rsidR="00691165">
            <w:instrText xml:space="preserve"> CITATION Hou16 \l 2057 </w:instrText>
          </w:r>
          <w:r w:rsidR="00691165">
            <w:fldChar w:fldCharType="separate"/>
          </w:r>
          <w:r w:rsidR="00691165">
            <w:rPr>
              <w:noProof/>
            </w:rPr>
            <w:t>(Houdmont &amp; Elliott-Davies, 2016)</w:t>
          </w:r>
          <w:r w:rsidR="00691165">
            <w:fldChar w:fldCharType="end"/>
          </w:r>
        </w:sdtContent>
      </w:sdt>
    </w:p>
    <w:p w14:paraId="60407938" w14:textId="5EB699AB" w:rsidR="006C3C66" w:rsidRDefault="00B65A28" w:rsidP="006C3C66">
      <w:r w:rsidRPr="00B65A28">
        <w:t xml:space="preserve">To continue providing a strong and enduring service to </w:t>
      </w:r>
      <w:r>
        <w:t>the</w:t>
      </w:r>
      <w:r w:rsidRPr="00B65A28">
        <w:t xml:space="preserve"> communities, it is imperative that the </w:t>
      </w:r>
      <w:r>
        <w:t>concerns mentioned above</w:t>
      </w:r>
      <w:r w:rsidRPr="00B65A28">
        <w:t xml:space="preserve"> may have on police officers become understood. Recent data reveals that over a ten-year period, several UK police</w:t>
      </w:r>
      <w:r>
        <w:t xml:space="preserve"> forces</w:t>
      </w:r>
      <w:r w:rsidRPr="00B65A28">
        <w:t xml:space="preserve"> submitted data, which showed that absences due to psychological or mental health issues nearly doubled from 4.72% to 8.82%</w:t>
      </w:r>
      <w:r>
        <w:t xml:space="preserve"> </w:t>
      </w:r>
      <w:sdt>
        <w:sdtPr>
          <w:id w:val="-2034795506"/>
          <w:citation/>
        </w:sdtPr>
        <w:sdtEndPr/>
        <w:sdtContent>
          <w:r w:rsidR="006C3C66">
            <w:fldChar w:fldCharType="begin"/>
          </w:r>
          <w:r w:rsidR="006C3C66">
            <w:instrText xml:space="preserve"> CITATION Car20 \l 2057 </w:instrText>
          </w:r>
          <w:r w:rsidR="006C3C66">
            <w:fldChar w:fldCharType="separate"/>
          </w:r>
          <w:r w:rsidR="006C3C66" w:rsidRPr="002F1B03">
            <w:rPr>
              <w:noProof/>
            </w:rPr>
            <w:t>(Cartwright &amp; Roach, 2020)</w:t>
          </w:r>
          <w:r w:rsidR="006C3C66">
            <w:fldChar w:fldCharType="end"/>
          </w:r>
        </w:sdtContent>
      </w:sdt>
      <w:r w:rsidR="006C3C66">
        <w:t xml:space="preserve">. </w:t>
      </w:r>
    </w:p>
    <w:p w14:paraId="426679A9" w14:textId="5F27D6CD" w:rsidR="00E644E7" w:rsidRPr="000C089A" w:rsidRDefault="009C383B" w:rsidP="009121F1">
      <w:pPr>
        <w:pStyle w:val="Heading1"/>
        <w:rPr>
          <w:b/>
          <w:bCs/>
          <w:sz w:val="28"/>
          <w:szCs w:val="28"/>
        </w:rPr>
      </w:pPr>
      <w:r w:rsidRPr="000C089A">
        <w:rPr>
          <w:b/>
          <w:bCs/>
          <w:sz w:val="28"/>
          <w:szCs w:val="28"/>
        </w:rPr>
        <w:t>1.</w:t>
      </w:r>
      <w:r w:rsidR="006C3C66" w:rsidRPr="000C089A">
        <w:rPr>
          <w:b/>
          <w:bCs/>
          <w:sz w:val="28"/>
          <w:szCs w:val="28"/>
        </w:rPr>
        <w:t>3</w:t>
      </w:r>
      <w:r w:rsidRPr="000C089A">
        <w:rPr>
          <w:b/>
          <w:bCs/>
          <w:sz w:val="28"/>
          <w:szCs w:val="28"/>
        </w:rPr>
        <w:t xml:space="preserve"> </w:t>
      </w:r>
      <w:r w:rsidR="0080508B" w:rsidRPr="000C089A">
        <w:rPr>
          <w:b/>
          <w:bCs/>
          <w:sz w:val="28"/>
          <w:szCs w:val="28"/>
        </w:rPr>
        <w:t>A</w:t>
      </w:r>
      <w:r w:rsidR="009121F1" w:rsidRPr="000C089A">
        <w:rPr>
          <w:b/>
          <w:bCs/>
          <w:sz w:val="28"/>
          <w:szCs w:val="28"/>
        </w:rPr>
        <w:t>ims and Objectives</w:t>
      </w:r>
    </w:p>
    <w:p w14:paraId="7332E849" w14:textId="77777777" w:rsidR="0080508B" w:rsidRDefault="0080508B" w:rsidP="00E644E7">
      <w:pPr>
        <w:rPr>
          <w:b/>
          <w:bCs/>
          <w:color w:val="D86DCB" w:themeColor="accent5" w:themeTint="99"/>
          <w:u w:val="single"/>
        </w:rPr>
      </w:pPr>
    </w:p>
    <w:p w14:paraId="00E23C9E" w14:textId="259AEEF3" w:rsidR="0080508B" w:rsidRDefault="00B65A28" w:rsidP="000F6025">
      <w:r>
        <w:t>This dissertation aims</w:t>
      </w:r>
      <w:r w:rsidR="000F6025" w:rsidRPr="000F6025">
        <w:t xml:space="preserve"> to find answers to the following research questio</w:t>
      </w:r>
      <w:r>
        <w:t>n:</w:t>
      </w:r>
    </w:p>
    <w:p w14:paraId="1E063BC8" w14:textId="77777777" w:rsidR="00873C65" w:rsidRDefault="00873C65" w:rsidP="00873C65">
      <w:pPr>
        <w:spacing w:line="360" w:lineRule="auto"/>
        <w:jc w:val="center"/>
        <w:rPr>
          <w:b/>
          <w:bCs/>
        </w:rPr>
      </w:pPr>
    </w:p>
    <w:p w14:paraId="4E6B644E" w14:textId="05815FFF" w:rsidR="00873C65" w:rsidRDefault="00873C65" w:rsidP="00B65A28">
      <w:pPr>
        <w:spacing w:line="360" w:lineRule="auto"/>
        <w:jc w:val="center"/>
        <w:rPr>
          <w:b/>
          <w:bCs/>
        </w:rPr>
      </w:pPr>
      <w:r w:rsidRPr="003B516F">
        <w:rPr>
          <w:b/>
          <w:bCs/>
        </w:rPr>
        <w:t>HOW COMMON IS POOR MENTAL HEALTH</w:t>
      </w:r>
      <w:r>
        <w:rPr>
          <w:b/>
          <w:bCs/>
        </w:rPr>
        <w:t xml:space="preserve"> </w:t>
      </w:r>
      <w:r w:rsidRPr="003B516F">
        <w:rPr>
          <w:b/>
          <w:bCs/>
        </w:rPr>
        <w:t xml:space="preserve">IN </w:t>
      </w:r>
      <w:r>
        <w:rPr>
          <w:b/>
          <w:bCs/>
        </w:rPr>
        <w:t xml:space="preserve">RESPONSE </w:t>
      </w:r>
      <w:r w:rsidRPr="003B516F">
        <w:rPr>
          <w:b/>
          <w:bCs/>
        </w:rPr>
        <w:t>POLICE OFFICERS</w:t>
      </w:r>
    </w:p>
    <w:p w14:paraId="08F3F675" w14:textId="77777777" w:rsidR="00873C65" w:rsidRDefault="00873C65" w:rsidP="00B65A28">
      <w:pPr>
        <w:spacing w:line="360" w:lineRule="auto"/>
        <w:jc w:val="center"/>
        <w:rPr>
          <w:b/>
          <w:bCs/>
        </w:rPr>
      </w:pPr>
      <w:r w:rsidRPr="003B516F">
        <w:rPr>
          <w:b/>
          <w:bCs/>
        </w:rPr>
        <w:t xml:space="preserve">IN </w:t>
      </w:r>
      <w:r>
        <w:rPr>
          <w:b/>
          <w:bCs/>
        </w:rPr>
        <w:t>ENGLAND AND WALES</w:t>
      </w:r>
    </w:p>
    <w:p w14:paraId="5B85B285" w14:textId="77777777" w:rsidR="00255413" w:rsidRDefault="00255413" w:rsidP="00B65A28">
      <w:pPr>
        <w:spacing w:line="360" w:lineRule="auto"/>
        <w:jc w:val="center"/>
        <w:rPr>
          <w:b/>
          <w:bCs/>
        </w:rPr>
      </w:pPr>
    </w:p>
    <w:p w14:paraId="6F5DB3AE" w14:textId="77777777" w:rsidR="0071505D" w:rsidRPr="0071505D" w:rsidRDefault="0071505D" w:rsidP="00873C65">
      <w:pPr>
        <w:spacing w:line="360" w:lineRule="auto"/>
      </w:pPr>
    </w:p>
    <w:p w14:paraId="2A25981F" w14:textId="41AF2B96" w:rsidR="0071505D" w:rsidRDefault="0071505D" w:rsidP="00873C65">
      <w:pPr>
        <w:spacing w:line="360" w:lineRule="auto"/>
        <w:rPr>
          <w:b/>
          <w:bCs/>
        </w:rPr>
      </w:pPr>
      <w:r w:rsidRPr="0071505D">
        <w:t xml:space="preserve">Through investigating the </w:t>
      </w:r>
      <w:r>
        <w:t>below objectives</w:t>
      </w:r>
      <w:r w:rsidRPr="0071505D">
        <w:t>, th</w:t>
      </w:r>
      <w:r w:rsidR="00004890">
        <w:t xml:space="preserve">is dissertation </w:t>
      </w:r>
      <w:r w:rsidRPr="0071505D">
        <w:t xml:space="preserve">will attempt to shed light on some of the causes of the </w:t>
      </w:r>
      <w:r>
        <w:t>poor</w:t>
      </w:r>
      <w:r w:rsidRPr="0071505D">
        <w:t xml:space="preserve"> mental health </w:t>
      </w:r>
      <w:r w:rsidR="000C089A">
        <w:t xml:space="preserve">amongst </w:t>
      </w:r>
      <w:r w:rsidRPr="0071505D">
        <w:t>police officers</w:t>
      </w:r>
      <w:r w:rsidR="000C089A">
        <w:t>.</w:t>
      </w:r>
    </w:p>
    <w:p w14:paraId="318DB24F" w14:textId="23FE44E3" w:rsidR="000C089A" w:rsidRDefault="0071505D" w:rsidP="000C089A">
      <w:pPr>
        <w:spacing w:line="360" w:lineRule="auto"/>
        <w:rPr>
          <w:b/>
          <w:bCs/>
          <w:i/>
          <w:iCs/>
          <w:sz w:val="24"/>
          <w:szCs w:val="24"/>
          <w:u w:val="single"/>
        </w:rPr>
      </w:pPr>
      <w:r w:rsidRPr="00B65A28">
        <w:rPr>
          <w:b/>
          <w:bCs/>
          <w:i/>
          <w:iCs/>
          <w:sz w:val="24"/>
          <w:szCs w:val="24"/>
          <w:u w:val="single"/>
        </w:rPr>
        <w:t>Objectives:</w:t>
      </w:r>
    </w:p>
    <w:p w14:paraId="1019AA93" w14:textId="34295AD0" w:rsidR="0071505D" w:rsidRPr="008D4E45" w:rsidRDefault="008F3B98" w:rsidP="000C089A">
      <w:pPr>
        <w:spacing w:line="360" w:lineRule="auto"/>
        <w:rPr>
          <w:color w:val="00B050"/>
        </w:rPr>
      </w:pPr>
      <w:r>
        <w:t>1.The f</w:t>
      </w:r>
      <w:r w:rsidR="0071505D" w:rsidRPr="0071505D">
        <w:t>actors that have a direct impact on the mental wellbeing of a police officer</w:t>
      </w:r>
    </w:p>
    <w:p w14:paraId="43B17E4D" w14:textId="77777777" w:rsidR="0071505D" w:rsidRPr="0071505D" w:rsidRDefault="0071505D" w:rsidP="0071505D">
      <w:pPr>
        <w:ind w:firstLine="720"/>
        <w:rPr>
          <w:color w:val="00B050"/>
        </w:rPr>
      </w:pPr>
    </w:p>
    <w:p w14:paraId="3FC8A974" w14:textId="1358C92A" w:rsidR="0071505D" w:rsidRPr="0071505D" w:rsidRDefault="008F3B98" w:rsidP="000F6025">
      <w:r>
        <w:t>2.</w:t>
      </w:r>
      <w:r w:rsidR="0071505D" w:rsidRPr="0071505D">
        <w:t>The impact the PEQF has on a police officer</w:t>
      </w:r>
    </w:p>
    <w:p w14:paraId="695F26D0" w14:textId="77777777" w:rsidR="007B2D1C" w:rsidRPr="0071505D" w:rsidRDefault="007B2D1C" w:rsidP="000F6025"/>
    <w:p w14:paraId="79F2AB58" w14:textId="758AE43A" w:rsidR="0071505D" w:rsidRDefault="008F3B98" w:rsidP="000F6025">
      <w:r>
        <w:t>3.</w:t>
      </w:r>
      <w:r w:rsidR="0071505D" w:rsidRPr="0071505D">
        <w:t>Support for officers suffering with poor mental health</w:t>
      </w:r>
    </w:p>
    <w:p w14:paraId="7D0F9035" w14:textId="77777777" w:rsidR="0071505D" w:rsidRDefault="0071505D" w:rsidP="000F6025"/>
    <w:p w14:paraId="3DAE1148" w14:textId="77777777" w:rsidR="009C383B" w:rsidRPr="00DC666D" w:rsidRDefault="009C383B" w:rsidP="007B2D1C">
      <w:pPr>
        <w:rPr>
          <w:i/>
          <w:iCs/>
          <w:color w:val="0B769F" w:themeColor="accent4" w:themeShade="BF"/>
          <w:u w:val="single"/>
        </w:rPr>
      </w:pPr>
    </w:p>
    <w:p w14:paraId="04A47CA2" w14:textId="06A38C58" w:rsidR="009C383B" w:rsidRPr="000C089A" w:rsidRDefault="009C383B" w:rsidP="009121F1">
      <w:pPr>
        <w:pStyle w:val="Heading1"/>
        <w:rPr>
          <w:b/>
          <w:bCs/>
          <w:sz w:val="28"/>
          <w:szCs w:val="28"/>
        </w:rPr>
      </w:pPr>
      <w:r w:rsidRPr="000C089A">
        <w:rPr>
          <w:b/>
          <w:bCs/>
          <w:sz w:val="28"/>
          <w:szCs w:val="28"/>
        </w:rPr>
        <w:t>1.</w:t>
      </w:r>
      <w:r w:rsidR="006C3C66" w:rsidRPr="000C089A">
        <w:rPr>
          <w:b/>
          <w:bCs/>
          <w:sz w:val="28"/>
          <w:szCs w:val="28"/>
        </w:rPr>
        <w:t>4</w:t>
      </w:r>
      <w:r w:rsidRPr="000C089A">
        <w:rPr>
          <w:b/>
          <w:bCs/>
          <w:sz w:val="28"/>
          <w:szCs w:val="28"/>
        </w:rPr>
        <w:t xml:space="preserve"> S</w:t>
      </w:r>
      <w:r w:rsidR="009121F1" w:rsidRPr="000C089A">
        <w:rPr>
          <w:b/>
          <w:bCs/>
          <w:sz w:val="28"/>
          <w:szCs w:val="28"/>
        </w:rPr>
        <w:t>tructure</w:t>
      </w:r>
    </w:p>
    <w:p w14:paraId="1B1D2C50" w14:textId="2A9093F8" w:rsidR="009C383B" w:rsidRPr="009C383B" w:rsidRDefault="009C383B" w:rsidP="007B2D1C">
      <w:pPr>
        <w:rPr>
          <w:color w:val="FF0000"/>
        </w:rPr>
      </w:pPr>
    </w:p>
    <w:p w14:paraId="5A9C20F9" w14:textId="4D1C511F" w:rsidR="00B65A28" w:rsidRDefault="00B65A28" w:rsidP="007B2D1C">
      <w:r w:rsidRPr="00B65A28">
        <w:t>Five chapters will make up the completion of this study</w:t>
      </w:r>
      <w:r>
        <w:t xml:space="preserve">. </w:t>
      </w:r>
      <w:r w:rsidRPr="00B65A28">
        <w:t xml:space="preserve">In the first chapter, </w:t>
      </w:r>
      <w:r w:rsidR="00FD488F">
        <w:t>mental health amongst police officers will be discussed</w:t>
      </w:r>
      <w:r w:rsidRPr="00B65A28">
        <w:t xml:space="preserve"> along with the suggested research</w:t>
      </w:r>
      <w:r>
        <w:t xml:space="preserve">. </w:t>
      </w:r>
      <w:r w:rsidRPr="00B65A28">
        <w:t xml:space="preserve">The chapter will </w:t>
      </w:r>
      <w:r w:rsidRPr="00B65A28">
        <w:lastRenderedPageBreak/>
        <w:t xml:space="preserve">also include an explanation of the dissertation's goals and objectives, which will aid in the understanding of the research that was done for the </w:t>
      </w:r>
      <w:r>
        <w:t>study</w:t>
      </w:r>
      <w:r w:rsidRPr="00B65A28">
        <w:t>.</w:t>
      </w:r>
    </w:p>
    <w:p w14:paraId="64E3A692" w14:textId="20FC2637" w:rsidR="00221E89" w:rsidRDefault="00221E89" w:rsidP="007B2D1C">
      <w:r>
        <w:t>Chapter two will present the literature review</w:t>
      </w:r>
      <w:r w:rsidR="00B65A28" w:rsidRPr="00B65A28">
        <w:t>. Both the background of the research question and an analysis of the sources used for the subject research will be provided to the reader. This data will be gathered from multiple sources</w:t>
      </w:r>
      <w:r w:rsidR="00B65A28">
        <w:t xml:space="preserve"> including books, online journals and research papers</w:t>
      </w:r>
      <w:r>
        <w:t xml:space="preserve">. </w:t>
      </w:r>
      <w:r w:rsidRPr="00221E89">
        <w:t xml:space="preserve">The chapter will end with a summary that includes an overview of all the data that was gathered. </w:t>
      </w:r>
    </w:p>
    <w:p w14:paraId="1237AF31" w14:textId="069662E2" w:rsidR="00653352" w:rsidRPr="00653352" w:rsidRDefault="007B2D1C" w:rsidP="00653352">
      <w:r w:rsidRPr="00FD488F">
        <w:t xml:space="preserve">The third chapter will present the research methodology. </w:t>
      </w:r>
      <w:r w:rsidR="00221E89" w:rsidRPr="00FD488F">
        <w:t>This will build on the literature review and help identify the various research methods that will be needed.</w:t>
      </w:r>
      <w:r w:rsidR="00FD488F">
        <w:t xml:space="preserve"> </w:t>
      </w:r>
      <w:r w:rsidR="00FD488F" w:rsidRPr="00FD488F">
        <w:t>Chapter 4</w:t>
      </w:r>
      <w:r w:rsidR="00653352">
        <w:t xml:space="preserve"> </w:t>
      </w:r>
      <w:proofErr w:type="gramStart"/>
      <w:r w:rsidR="00653352">
        <w:t>look</w:t>
      </w:r>
      <w:r w:rsidR="00653352" w:rsidRPr="00653352">
        <w:t>s into</w:t>
      </w:r>
      <w:proofErr w:type="gramEnd"/>
      <w:r w:rsidR="00653352" w:rsidRPr="00653352">
        <w:t xml:space="preserve"> the findings of earlier research, taking into account the </w:t>
      </w:r>
      <w:r w:rsidR="00653352">
        <w:t>existing</w:t>
      </w:r>
      <w:r w:rsidR="00653352" w:rsidRPr="00653352">
        <w:t xml:space="preserve"> knowledge</w:t>
      </w:r>
      <w:r w:rsidR="00653352">
        <w:t xml:space="preserve">. </w:t>
      </w:r>
      <w:r w:rsidR="00004890">
        <w:t>Finally, Chapter</w:t>
      </w:r>
      <w:r w:rsidR="00653352">
        <w:t xml:space="preserve"> 5 concludes </w:t>
      </w:r>
      <w:r w:rsidR="00653352">
        <w:rPr>
          <w:rFonts w:ascii="Calibri" w:eastAsia="Calibri" w:hAnsi="Calibri" w:cs="Calibri"/>
          <w:color w:val="000000"/>
        </w:rPr>
        <w:t>with several solutions.</w:t>
      </w:r>
    </w:p>
    <w:p w14:paraId="30098404" w14:textId="25503892" w:rsidR="00DC666D" w:rsidRDefault="00DC666D" w:rsidP="00E644E7">
      <w:pPr>
        <w:rPr>
          <w:color w:val="D86DCB" w:themeColor="accent5" w:themeTint="99"/>
        </w:rPr>
      </w:pPr>
    </w:p>
    <w:p w14:paraId="689177E1" w14:textId="0D4F4D05" w:rsidR="00DC666D" w:rsidRPr="000C089A" w:rsidRDefault="00DC666D" w:rsidP="009121F1">
      <w:pPr>
        <w:pStyle w:val="Heading1"/>
        <w:rPr>
          <w:b/>
          <w:bCs/>
          <w:sz w:val="28"/>
          <w:szCs w:val="28"/>
        </w:rPr>
      </w:pPr>
      <w:r w:rsidRPr="000C089A">
        <w:rPr>
          <w:b/>
          <w:bCs/>
          <w:sz w:val="28"/>
          <w:szCs w:val="28"/>
        </w:rPr>
        <w:t>1.4 C</w:t>
      </w:r>
      <w:r w:rsidR="009121F1" w:rsidRPr="000C089A">
        <w:rPr>
          <w:b/>
          <w:bCs/>
          <w:sz w:val="28"/>
          <w:szCs w:val="28"/>
        </w:rPr>
        <w:t>onclusion</w:t>
      </w:r>
    </w:p>
    <w:p w14:paraId="57F471AB" w14:textId="77777777" w:rsidR="0080508B" w:rsidRDefault="0080508B" w:rsidP="00E644E7">
      <w:pPr>
        <w:rPr>
          <w:b/>
          <w:bCs/>
          <w:color w:val="D86DCB" w:themeColor="accent5" w:themeTint="99"/>
          <w:u w:val="single"/>
        </w:rPr>
      </w:pPr>
    </w:p>
    <w:p w14:paraId="6A37104A" w14:textId="03F11381" w:rsidR="0080508B" w:rsidRPr="005501C3" w:rsidRDefault="005501C3" w:rsidP="00E644E7">
      <w:pPr>
        <w:rPr>
          <w:color w:val="000000" w:themeColor="text1"/>
        </w:rPr>
      </w:pPr>
      <w:r>
        <w:rPr>
          <w:color w:val="000000" w:themeColor="text1"/>
        </w:rPr>
        <w:t xml:space="preserve">The findings within this dissertation will add towards the </w:t>
      </w:r>
      <w:r w:rsidR="00614DF8">
        <w:rPr>
          <w:color w:val="000000" w:themeColor="text1"/>
        </w:rPr>
        <w:t>existing research</w:t>
      </w:r>
      <w:r>
        <w:rPr>
          <w:color w:val="000000" w:themeColor="text1"/>
        </w:rPr>
        <w:t xml:space="preserve"> on poor mental health among response police officers</w:t>
      </w:r>
      <w:r w:rsidR="00614DF8">
        <w:rPr>
          <w:color w:val="000000" w:themeColor="text1"/>
        </w:rPr>
        <w:t xml:space="preserve"> within the United Kingdom</w:t>
      </w:r>
      <w:r>
        <w:rPr>
          <w:color w:val="000000" w:themeColor="text1"/>
        </w:rPr>
        <w:t xml:space="preserve">. </w:t>
      </w:r>
      <w:r w:rsidRPr="005501C3">
        <w:rPr>
          <w:color w:val="000000" w:themeColor="text1"/>
        </w:rPr>
        <w:t>This proposal includes an explanation of how research is required to have a better knowledge of</w:t>
      </w:r>
      <w:r>
        <w:rPr>
          <w:color w:val="000000" w:themeColor="text1"/>
        </w:rPr>
        <w:t xml:space="preserve"> the topic and includes the</w:t>
      </w:r>
      <w:r w:rsidRPr="005501C3">
        <w:rPr>
          <w:color w:val="000000" w:themeColor="text1"/>
        </w:rPr>
        <w:t xml:space="preserve"> goals, objectives, and structure</w:t>
      </w:r>
      <w:r>
        <w:rPr>
          <w:color w:val="000000" w:themeColor="text1"/>
        </w:rPr>
        <w:t>,</w:t>
      </w:r>
      <w:r w:rsidRPr="005501C3">
        <w:rPr>
          <w:color w:val="000000" w:themeColor="text1"/>
        </w:rPr>
        <w:t xml:space="preserve"> </w:t>
      </w:r>
      <w:r>
        <w:rPr>
          <w:color w:val="000000" w:themeColor="text1"/>
        </w:rPr>
        <w:t>which has been</w:t>
      </w:r>
      <w:r w:rsidRPr="005501C3">
        <w:rPr>
          <w:color w:val="000000" w:themeColor="text1"/>
        </w:rPr>
        <w:t xml:space="preserve"> provided to show how the research would be conducted.</w:t>
      </w:r>
    </w:p>
    <w:p w14:paraId="4EAE48BE" w14:textId="77777777" w:rsidR="00766084" w:rsidRPr="0071505D" w:rsidRDefault="00766084" w:rsidP="00E644E7">
      <w:pPr>
        <w:rPr>
          <w:b/>
          <w:bCs/>
          <w:color w:val="D86DCB" w:themeColor="accent5" w:themeTint="99"/>
        </w:rPr>
      </w:pPr>
    </w:p>
    <w:p w14:paraId="7BC43327" w14:textId="1915FA36" w:rsidR="00766084" w:rsidRPr="00815B05" w:rsidRDefault="009C383B" w:rsidP="002875EE">
      <w:pPr>
        <w:pStyle w:val="Heading1"/>
        <w:tabs>
          <w:tab w:val="left" w:pos="3780"/>
        </w:tabs>
        <w:rPr>
          <w:b/>
          <w:bCs/>
          <w:sz w:val="32"/>
          <w:szCs w:val="32"/>
          <w:u w:val="single"/>
        </w:rPr>
      </w:pPr>
      <w:r w:rsidRPr="00815B05">
        <w:rPr>
          <w:b/>
          <w:bCs/>
          <w:sz w:val="32"/>
          <w:szCs w:val="32"/>
          <w:u w:val="single"/>
        </w:rPr>
        <w:t xml:space="preserve">2. </w:t>
      </w:r>
      <w:r w:rsidR="00E644E7" w:rsidRPr="00815B05">
        <w:rPr>
          <w:b/>
          <w:bCs/>
          <w:sz w:val="32"/>
          <w:szCs w:val="32"/>
          <w:u w:val="single"/>
        </w:rPr>
        <w:t>L</w:t>
      </w:r>
      <w:r w:rsidR="00766084" w:rsidRPr="00815B05">
        <w:rPr>
          <w:b/>
          <w:bCs/>
          <w:sz w:val="32"/>
          <w:szCs w:val="32"/>
          <w:u w:val="single"/>
        </w:rPr>
        <w:t>iterature review</w:t>
      </w:r>
    </w:p>
    <w:p w14:paraId="0AC708A6" w14:textId="36F8A44F" w:rsidR="000F6025" w:rsidRPr="000C089A" w:rsidRDefault="009C383B" w:rsidP="009121F1">
      <w:pPr>
        <w:pStyle w:val="Heading1"/>
        <w:rPr>
          <w:b/>
          <w:bCs/>
          <w:sz w:val="24"/>
          <w:szCs w:val="24"/>
        </w:rPr>
      </w:pPr>
      <w:r w:rsidRPr="000C089A">
        <w:rPr>
          <w:b/>
          <w:bCs/>
          <w:sz w:val="24"/>
          <w:szCs w:val="24"/>
        </w:rPr>
        <w:t xml:space="preserve">2.1 </w:t>
      </w:r>
      <w:r w:rsidR="000F6025" w:rsidRPr="000C089A">
        <w:rPr>
          <w:b/>
          <w:bCs/>
          <w:sz w:val="24"/>
          <w:szCs w:val="24"/>
        </w:rPr>
        <w:t xml:space="preserve">Introduction </w:t>
      </w:r>
    </w:p>
    <w:p w14:paraId="6BC4CE55" w14:textId="64835536" w:rsidR="000F6025" w:rsidRPr="000F299B" w:rsidRDefault="000F6025" w:rsidP="000F6025">
      <w:pPr>
        <w:rPr>
          <w:color w:val="000000"/>
        </w:rPr>
      </w:pPr>
      <w:r w:rsidRPr="000F299B">
        <w:t>This c</w:t>
      </w:r>
      <w:r w:rsidR="009C383B">
        <w:t>h</w:t>
      </w:r>
      <w:r w:rsidRPr="000F299B">
        <w:t xml:space="preserve">apter of the dissertation will place the research topic in the current climate, using existing sources of information, gathering investigations from varying sources, including police forces in England and Wales; to place officer mental health and wellbeing in its’ current context.  This topic of investigation was selected due to the researcher’s personal investment within the research. </w:t>
      </w:r>
      <w:r w:rsidRPr="000F299B">
        <w:rPr>
          <w:shd w:val="clear" w:color="auto" w:fill="FFFFFF"/>
        </w:rPr>
        <w:t>World Health Organisation</w:t>
      </w:r>
      <w:r w:rsidRPr="0022469C">
        <w:rPr>
          <w:shd w:val="clear" w:color="auto" w:fill="FFFFFF"/>
        </w:rPr>
        <w:t xml:space="preserve"> </w:t>
      </w:r>
      <w:sdt>
        <w:sdtPr>
          <w:rPr>
            <w:shd w:val="clear" w:color="auto" w:fill="FFFFFF"/>
          </w:rPr>
          <w:id w:val="-1699617256"/>
          <w:citation/>
        </w:sdtPr>
        <w:sdtEndPr/>
        <w:sdtContent>
          <w:r w:rsidRPr="000F299B">
            <w:rPr>
              <w:shd w:val="clear" w:color="auto" w:fill="FFFFFF"/>
            </w:rPr>
            <w:fldChar w:fldCharType="begin"/>
          </w:r>
          <w:r w:rsidRPr="000F299B">
            <w:rPr>
              <w:shd w:val="clear" w:color="auto" w:fill="FFFFFF"/>
            </w:rPr>
            <w:instrText xml:space="preserve">CITATION Wor04 \l 2057 </w:instrText>
          </w:r>
          <w:r w:rsidRPr="000F299B">
            <w:rPr>
              <w:shd w:val="clear" w:color="auto" w:fill="FFFFFF"/>
            </w:rPr>
            <w:fldChar w:fldCharType="separate"/>
          </w:r>
          <w:r w:rsidRPr="009261FB">
            <w:rPr>
              <w:noProof/>
              <w:shd w:val="clear" w:color="auto" w:fill="FFFFFF"/>
            </w:rPr>
            <w:t>(WHO, 2004)</w:t>
          </w:r>
          <w:r w:rsidRPr="000F299B">
            <w:rPr>
              <w:shd w:val="clear" w:color="auto" w:fill="FFFFFF"/>
            </w:rPr>
            <w:fldChar w:fldCharType="end"/>
          </w:r>
        </w:sdtContent>
      </w:sdt>
      <w:r>
        <w:rPr>
          <w:shd w:val="clear" w:color="auto" w:fill="FFFFFF"/>
        </w:rPr>
        <w:t xml:space="preserve"> </w:t>
      </w:r>
      <w:r w:rsidRPr="000F299B">
        <w:rPr>
          <w:shd w:val="clear" w:color="auto" w:fill="FFFFFF"/>
        </w:rPr>
        <w:t>defines mental health as "</w:t>
      </w:r>
      <w:r w:rsidRPr="000F299B">
        <w:rPr>
          <w:i/>
          <w:iCs/>
          <w:shd w:val="clear" w:color="auto" w:fill="FFFFFF"/>
        </w:rPr>
        <w:t>a state of well-being in which an individual realises his or her own abilities, can cope with the normal stresses of life, can work productively and is able to make a contribution to his or her community</w:t>
      </w:r>
      <w:r w:rsidRPr="000F299B">
        <w:rPr>
          <w:shd w:val="clear" w:color="auto" w:fill="FFFFFF"/>
        </w:rPr>
        <w:t xml:space="preserve">” </w:t>
      </w:r>
      <w:r w:rsidRPr="000F299B">
        <w:t xml:space="preserve">Strong coping strategies, constructive relationships, and resilience are all components of good mental health, which helps people deal with the difficulties of life. Contrastingly, a poor mental health has been described as affecting </w:t>
      </w:r>
      <w:r w:rsidRPr="000F299B">
        <w:rPr>
          <w:color w:val="000000"/>
        </w:rPr>
        <w:t xml:space="preserve">everyone differently where the individual feeling less control over their lives, experience varying difficulties, distress, impaired functioning and in worse case scenarios; self-harm (WHO, 2022). This overall has a negative impact on their mental well-being </w:t>
      </w:r>
      <w:sdt>
        <w:sdtPr>
          <w:rPr>
            <w:color w:val="000000"/>
          </w:rPr>
          <w:id w:val="468867164"/>
          <w:citation/>
        </w:sdtPr>
        <w:sdtEndPr/>
        <w:sdtContent>
          <w:r w:rsidRPr="000F299B">
            <w:rPr>
              <w:color w:val="000000"/>
            </w:rPr>
            <w:fldChar w:fldCharType="begin"/>
          </w:r>
          <w:r>
            <w:rPr>
              <w:color w:val="000000"/>
            </w:rPr>
            <w:instrText xml:space="preserve">CITATION Placeholder1 \l 2057 </w:instrText>
          </w:r>
          <w:r w:rsidRPr="000F299B">
            <w:rPr>
              <w:color w:val="000000"/>
            </w:rPr>
            <w:fldChar w:fldCharType="separate"/>
          </w:r>
          <w:r w:rsidRPr="000F6025">
            <w:rPr>
              <w:noProof/>
              <w:color w:val="000000"/>
            </w:rPr>
            <w:t>(WHO, 2022)</w:t>
          </w:r>
          <w:r w:rsidRPr="000F299B">
            <w:rPr>
              <w:color w:val="000000"/>
            </w:rPr>
            <w:fldChar w:fldCharType="end"/>
          </w:r>
        </w:sdtContent>
      </w:sdt>
      <w:r w:rsidRPr="000F299B">
        <w:rPr>
          <w:color w:val="000000"/>
        </w:rPr>
        <w:t>.</w:t>
      </w:r>
    </w:p>
    <w:p w14:paraId="782C8D9C" w14:textId="77777777" w:rsidR="000F6025" w:rsidRPr="000F299B" w:rsidRDefault="000F6025" w:rsidP="000F6025">
      <w:pPr>
        <w:ind w:firstLine="720"/>
        <w:rPr>
          <w:shd w:val="clear" w:color="auto" w:fill="FFFFFF"/>
        </w:rPr>
      </w:pPr>
    </w:p>
    <w:p w14:paraId="604187E4" w14:textId="77777777" w:rsidR="000F6025" w:rsidRDefault="000F6025" w:rsidP="000F6025">
      <w:r w:rsidRPr="000F299B">
        <w:t xml:space="preserve">The review of the literature will proceed to explore: the factors that have a direct impact on the mental wellbeing of a police officer, the demand of the role whilst on duty, cancelled scheduled </w:t>
      </w:r>
      <w:r w:rsidRPr="000F299B">
        <w:lastRenderedPageBreak/>
        <w:t>days off (scheduled days off will be referred to as rest days), the impact of the</w:t>
      </w:r>
      <w:r>
        <w:t xml:space="preserve"> Policing education qualification framework (PEQF)</w:t>
      </w:r>
      <w:r w:rsidRPr="000F299B">
        <w:t>, including what the route means for officers and their opinions. Finally, the support available to officers who are struggling with their mental health will be explored. This will include an evaluation of whether officers’ feel this support is ‘fit for purpose’</w:t>
      </w:r>
      <w:r w:rsidRPr="000F299B">
        <w:rPr>
          <w:color w:val="7030A0"/>
        </w:rPr>
        <w:t xml:space="preserve">. </w:t>
      </w:r>
      <w:r w:rsidRPr="000F299B">
        <w:t xml:space="preserve">The review was carried out over a period of two months. </w:t>
      </w:r>
    </w:p>
    <w:p w14:paraId="4D071729" w14:textId="77777777" w:rsidR="000F6025" w:rsidRDefault="000F6025" w:rsidP="000F6025"/>
    <w:p w14:paraId="241057DD" w14:textId="5CA6DD61" w:rsidR="000F6025" w:rsidRDefault="000F6025" w:rsidP="000F6025">
      <w:r>
        <w:t xml:space="preserve">The PEQF was introduced by the College of policing 2016 as a new professional framework for staff and police officer training. Forces within the UK implemented the new entry routes into policing which required new recruits to work towards a Level 6 qualification. Three programmes were introduced, the </w:t>
      </w:r>
      <w:r w:rsidRPr="002D6837">
        <w:t>Police Constable Degree Apprenticeship (PCDA)</w:t>
      </w:r>
      <w:r>
        <w:t xml:space="preserve"> which is a </w:t>
      </w:r>
      <w:r w:rsidR="00DC666D">
        <w:t>three-year</w:t>
      </w:r>
      <w:r>
        <w:t xml:space="preserve"> programme, the </w:t>
      </w:r>
      <w:r w:rsidRPr="002D6837">
        <w:t>Degree Holder Entry Programme (DHEP)</w:t>
      </w:r>
      <w:r>
        <w:t xml:space="preserve"> and the </w:t>
      </w:r>
      <w:r w:rsidRPr="002D6837">
        <w:t>Professional Policing Degree (PPD)</w:t>
      </w:r>
      <w:r>
        <w:t xml:space="preserve"> both which are </w:t>
      </w:r>
      <w:r w:rsidR="006E01B8">
        <w:t>two-year</w:t>
      </w:r>
      <w:r>
        <w:t xml:space="preserve"> programmes</w:t>
      </w:r>
      <w:r w:rsidR="006E01B8">
        <w:t xml:space="preserve"> </w:t>
      </w:r>
      <w:sdt>
        <w:sdtPr>
          <w:id w:val="2011794933"/>
          <w:citation/>
        </w:sdtPr>
        <w:sdtEndPr/>
        <w:sdtContent>
          <w:r w:rsidR="006E01B8">
            <w:fldChar w:fldCharType="begin"/>
          </w:r>
          <w:r w:rsidR="006E01B8">
            <w:instrText xml:space="preserve"> CITATION Ent24 \l 2057 </w:instrText>
          </w:r>
          <w:r w:rsidR="006E01B8">
            <w:fldChar w:fldCharType="separate"/>
          </w:r>
          <w:r w:rsidR="006E01B8">
            <w:rPr>
              <w:noProof/>
            </w:rPr>
            <w:t>(South Wales Police, 2024)</w:t>
          </w:r>
          <w:r w:rsidR="006E01B8">
            <w:fldChar w:fldCharType="end"/>
          </w:r>
        </w:sdtContent>
      </w:sdt>
      <w:r w:rsidR="006E01B8">
        <w:t>.</w:t>
      </w:r>
    </w:p>
    <w:p w14:paraId="441A0734" w14:textId="77777777" w:rsidR="000F6025" w:rsidRPr="003F4490" w:rsidRDefault="000F6025" w:rsidP="006E01B8">
      <w:pPr>
        <w:rPr>
          <w:color w:val="FF0000"/>
        </w:rPr>
      </w:pPr>
    </w:p>
    <w:p w14:paraId="35932CF5" w14:textId="77777777" w:rsidR="000F6025" w:rsidRPr="000F299B" w:rsidRDefault="000F6025" w:rsidP="000F6025">
      <w:pPr>
        <w:ind w:firstLine="720"/>
        <w:rPr>
          <w:color w:val="7030A0"/>
        </w:rPr>
      </w:pPr>
    </w:p>
    <w:p w14:paraId="6A308F63" w14:textId="77777777" w:rsidR="000F6025" w:rsidRPr="000F299B" w:rsidRDefault="000F6025" w:rsidP="000F6025">
      <w:pPr>
        <w:rPr>
          <w:i/>
          <w:iCs/>
          <w:u w:val="single"/>
        </w:rPr>
      </w:pPr>
    </w:p>
    <w:p w14:paraId="63F9C7BE" w14:textId="544D9ED8" w:rsidR="000F6025" w:rsidRPr="000C089A" w:rsidRDefault="000F6025" w:rsidP="009121F1">
      <w:pPr>
        <w:pStyle w:val="Heading1"/>
        <w:rPr>
          <w:b/>
          <w:bCs/>
          <w:color w:val="00B050"/>
          <w:sz w:val="24"/>
          <w:szCs w:val="24"/>
        </w:rPr>
      </w:pPr>
      <w:r w:rsidRPr="000C089A">
        <w:rPr>
          <w:b/>
          <w:bCs/>
          <w:sz w:val="24"/>
          <w:szCs w:val="24"/>
        </w:rPr>
        <w:t xml:space="preserve">2. 2 </w:t>
      </w:r>
      <w:bookmarkStart w:id="0" w:name="_Hlk178706623"/>
      <w:r w:rsidR="00547B9A" w:rsidRPr="000C089A">
        <w:rPr>
          <w:b/>
          <w:bCs/>
          <w:sz w:val="24"/>
          <w:szCs w:val="24"/>
        </w:rPr>
        <w:t>The f</w:t>
      </w:r>
      <w:r w:rsidRPr="000C089A">
        <w:rPr>
          <w:b/>
          <w:bCs/>
          <w:sz w:val="24"/>
          <w:szCs w:val="24"/>
        </w:rPr>
        <w:t>actors that have a direct impact on the mental wellbeing of a police officer</w:t>
      </w:r>
    </w:p>
    <w:bookmarkEnd w:id="0"/>
    <w:p w14:paraId="0070AAC1" w14:textId="77777777" w:rsidR="000F6025" w:rsidRPr="000F299B" w:rsidRDefault="000F6025" w:rsidP="000F6025">
      <w:pPr>
        <w:ind w:firstLine="720"/>
        <w:rPr>
          <w:color w:val="00B050"/>
        </w:rPr>
      </w:pPr>
    </w:p>
    <w:p w14:paraId="7D5362B6" w14:textId="77777777" w:rsidR="000F6025" w:rsidRPr="000F299B" w:rsidRDefault="000F6025" w:rsidP="000F6025">
      <w:pPr>
        <w:ind w:firstLine="720"/>
      </w:pPr>
    </w:p>
    <w:p w14:paraId="02FECD98" w14:textId="77777777" w:rsidR="000F6025" w:rsidRPr="000F299B" w:rsidRDefault="000F6025" w:rsidP="000F6025">
      <w:r w:rsidRPr="000F299B">
        <w:t xml:space="preserve">There are varying roles within the police force however, the focus will centre around officers who respond to calls regarding immediate threat or risk to life (response officers). The standards expected of an officer are of upmost importance and include: upholding the law and order, protecting people and property and preserving public safety </w:t>
      </w:r>
      <w:sdt>
        <w:sdtPr>
          <w:id w:val="-1973735781"/>
          <w:citation/>
        </w:sdtPr>
        <w:sdtEndPr/>
        <w:sdtContent>
          <w:r w:rsidRPr="000F299B">
            <w:fldChar w:fldCharType="begin"/>
          </w:r>
          <w:r w:rsidRPr="000F299B">
            <w:instrText xml:space="preserve">CITATION Col241 \l 2057 </w:instrText>
          </w:r>
          <w:r w:rsidRPr="000F299B">
            <w:fldChar w:fldCharType="separate"/>
          </w:r>
          <w:r>
            <w:rPr>
              <w:noProof/>
            </w:rPr>
            <w:t>(College of Policing, 2024)</w:t>
          </w:r>
          <w:r w:rsidRPr="000F299B">
            <w:fldChar w:fldCharType="end"/>
          </w:r>
        </w:sdtContent>
      </w:sdt>
      <w:sdt>
        <w:sdtPr>
          <w:id w:val="-1012838180"/>
          <w:citation/>
        </w:sdtPr>
        <w:sdtEndPr/>
        <w:sdtContent>
          <w:r w:rsidRPr="000F299B">
            <w:fldChar w:fldCharType="begin"/>
          </w:r>
          <w:r w:rsidRPr="000F299B">
            <w:instrText xml:space="preserve"> CITATION Int20 \l 2057 </w:instrText>
          </w:r>
          <w:r w:rsidRPr="000F299B">
            <w:fldChar w:fldCharType="separate"/>
          </w:r>
          <w:r>
            <w:rPr>
              <w:noProof/>
            </w:rPr>
            <w:t>(International Association of Chiefs of Police, 2020)</w:t>
          </w:r>
          <w:r w:rsidRPr="000F299B">
            <w:fldChar w:fldCharType="end"/>
          </w:r>
        </w:sdtContent>
      </w:sdt>
      <w:r w:rsidRPr="000F299B">
        <w:t xml:space="preserve">. Crucially, this line of work does expose these individuals to certain pressures. The challenging, immediate pace can increase the risk of officers developing a poor mental health </w:t>
      </w:r>
      <w:sdt>
        <w:sdtPr>
          <w:rPr>
            <w:i/>
            <w:iCs/>
          </w:rPr>
          <w:id w:val="2101204962"/>
          <w:citation/>
        </w:sdtPr>
        <w:sdtEndPr/>
        <w:sdtContent>
          <w:r w:rsidRPr="000F299B">
            <w:rPr>
              <w:i/>
              <w:iCs/>
            </w:rPr>
            <w:fldChar w:fldCharType="begin"/>
          </w:r>
          <w:r w:rsidRPr="000F299B">
            <w:rPr>
              <w:i/>
              <w:iCs/>
            </w:rPr>
            <w:instrText xml:space="preserve"> CITATION Mah19 \l 2057 </w:instrText>
          </w:r>
          <w:r w:rsidRPr="000F299B">
            <w:rPr>
              <w:i/>
              <w:iCs/>
            </w:rPr>
            <w:fldChar w:fldCharType="separate"/>
          </w:r>
          <w:r>
            <w:rPr>
              <w:noProof/>
            </w:rPr>
            <w:t>(Rahman, 2019)</w:t>
          </w:r>
          <w:r w:rsidRPr="000F299B">
            <w:rPr>
              <w:i/>
              <w:iCs/>
            </w:rPr>
            <w:fldChar w:fldCharType="end"/>
          </w:r>
        </w:sdtContent>
      </w:sdt>
      <w:r w:rsidRPr="000F299B">
        <w:rPr>
          <w:i/>
          <w:iCs/>
        </w:rPr>
        <w:t xml:space="preserve">. </w:t>
      </w:r>
      <w:r w:rsidRPr="000F299B">
        <w:t xml:space="preserve">Response officers preform stressful duties daily and can encounter both the best of society and unfortunately, the worse </w:t>
      </w:r>
      <w:bookmarkStart w:id="1" w:name="_Hlk165648828"/>
      <w:sdt>
        <w:sdtPr>
          <w:id w:val="1234350132"/>
          <w:citation/>
        </w:sdtPr>
        <w:sdtEndPr/>
        <w:sdtContent>
          <w:r w:rsidRPr="000F299B">
            <w:fldChar w:fldCharType="begin"/>
          </w:r>
          <w:r w:rsidRPr="000F299B">
            <w:instrText xml:space="preserve"> CITATION Int20 \l 2057 </w:instrText>
          </w:r>
          <w:r w:rsidRPr="000F299B">
            <w:fldChar w:fldCharType="separate"/>
          </w:r>
          <w:r>
            <w:rPr>
              <w:noProof/>
            </w:rPr>
            <w:t>(International Association of Chiefs of Police, 2020)</w:t>
          </w:r>
          <w:r w:rsidRPr="000F299B">
            <w:fldChar w:fldCharType="end"/>
          </w:r>
        </w:sdtContent>
      </w:sdt>
      <w:r w:rsidRPr="000F299B">
        <w:t xml:space="preserve">. </w:t>
      </w:r>
      <w:bookmarkEnd w:id="1"/>
      <w:r w:rsidRPr="000F299B">
        <w:t xml:space="preserve">This can ultimately lead to compassion fatigue, because of the emotional strain within challenging circumstances and juggling the standards and expectations or performance for the role </w:t>
      </w:r>
      <w:sdt>
        <w:sdtPr>
          <w:id w:val="169067316"/>
          <w:citation/>
        </w:sdtPr>
        <w:sdtEndPr/>
        <w:sdtContent>
          <w:r w:rsidRPr="000F299B">
            <w:fldChar w:fldCharType="begin"/>
          </w:r>
          <w:r w:rsidRPr="000F299B">
            <w:instrText xml:space="preserve"> CITATION Col18 \l 2057 </w:instrText>
          </w:r>
          <w:r w:rsidRPr="000F299B">
            <w:fldChar w:fldCharType="separate"/>
          </w:r>
          <w:r>
            <w:rPr>
              <w:noProof/>
            </w:rPr>
            <w:t>(College Of Policing, 2018)</w:t>
          </w:r>
          <w:r w:rsidRPr="000F299B">
            <w:fldChar w:fldCharType="end"/>
          </w:r>
        </w:sdtContent>
      </w:sdt>
      <w:r w:rsidRPr="000F299B">
        <w:t xml:space="preserve">. These challenging situations often include violent individuals and while officers are considered as ‘guardians of the peace’, their mental, emotional, and physical capabilities are tested daily in these situations </w:t>
      </w:r>
      <w:sdt>
        <w:sdtPr>
          <w:id w:val="-410013094"/>
          <w:citation/>
        </w:sdtPr>
        <w:sdtEndPr/>
        <w:sdtContent>
          <w:r w:rsidRPr="000F299B">
            <w:fldChar w:fldCharType="begin"/>
          </w:r>
          <w:r w:rsidRPr="000F299B">
            <w:instrText xml:space="preserve"> CITATION Bed24 \l 2057 </w:instrText>
          </w:r>
          <w:r w:rsidRPr="000F299B">
            <w:fldChar w:fldCharType="separate"/>
          </w:r>
          <w:r>
            <w:rPr>
              <w:noProof/>
            </w:rPr>
            <w:t>(Bedfordshire Police, 2024)</w:t>
          </w:r>
          <w:r w:rsidRPr="000F299B">
            <w:fldChar w:fldCharType="end"/>
          </w:r>
        </w:sdtContent>
      </w:sdt>
      <w:r w:rsidRPr="000F299B">
        <w:t xml:space="preserve">. Developing a poor mental health can stem from occupational pressures such as job stress and workload, however this role is being increasingly exposed to violent and traumatic incidents </w:t>
      </w:r>
      <w:sdt>
        <w:sdtPr>
          <w:id w:val="799579216"/>
          <w:citation/>
        </w:sdtPr>
        <w:sdtEndPr/>
        <w:sdtContent>
          <w:r w:rsidRPr="000F299B">
            <w:fldChar w:fldCharType="begin"/>
          </w:r>
          <w:r w:rsidRPr="000F299B">
            <w:instrText xml:space="preserve">CITATION Mar201 \l 2057 </w:instrText>
          </w:r>
          <w:r w:rsidRPr="000F299B">
            <w:fldChar w:fldCharType="separate"/>
          </w:r>
          <w:r>
            <w:rPr>
              <w:noProof/>
            </w:rPr>
            <w:t>(Martin, 2020)</w:t>
          </w:r>
          <w:r w:rsidRPr="000F299B">
            <w:fldChar w:fldCharType="end"/>
          </w:r>
        </w:sdtContent>
      </w:sdt>
      <w:r w:rsidRPr="000F299B">
        <w:t>.</w:t>
      </w:r>
    </w:p>
    <w:p w14:paraId="0421E769" w14:textId="77777777" w:rsidR="000F6025" w:rsidRPr="000F299B" w:rsidRDefault="000F6025" w:rsidP="000F6025">
      <w:pPr>
        <w:ind w:left="720"/>
      </w:pPr>
    </w:p>
    <w:p w14:paraId="23B75A8D" w14:textId="77777777" w:rsidR="000F6025" w:rsidRPr="000F299B" w:rsidRDefault="000F6025" w:rsidP="000F6025">
      <w:r w:rsidRPr="000F299B">
        <w:t xml:space="preserve"> A study carried out by Police Care</w:t>
      </w:r>
      <w:r>
        <w:t xml:space="preserve"> in 2018</w:t>
      </w:r>
      <w:r w:rsidRPr="000F299B">
        <w:t xml:space="preserve"> found that 90% of officers in the United Kingdom (UK) were exposed to some form of trauma within their role </w:t>
      </w:r>
      <w:sdt>
        <w:sdtPr>
          <w:id w:val="-2061084535"/>
          <w:citation/>
        </w:sdtPr>
        <w:sdtEndPr/>
        <w:sdtContent>
          <w:r w:rsidRPr="000F299B">
            <w:fldChar w:fldCharType="begin"/>
          </w:r>
          <w:r w:rsidRPr="000F299B">
            <w:instrText xml:space="preserve">CITATION Pol234 \l 2057 </w:instrText>
          </w:r>
          <w:r w:rsidRPr="000F299B">
            <w:fldChar w:fldCharType="separate"/>
          </w:r>
          <w:r>
            <w:rPr>
              <w:noProof/>
            </w:rPr>
            <w:t>(Police Care, 2023)</w:t>
          </w:r>
          <w:r w:rsidRPr="000F299B">
            <w:fldChar w:fldCharType="end"/>
          </w:r>
        </w:sdtContent>
      </w:sdt>
      <w:r w:rsidRPr="000F299B">
        <w:t xml:space="preserve">. Five percent of these reported system of Post Traumatic Stress Disorder (PTSD) </w:t>
      </w:r>
      <w:sdt>
        <w:sdtPr>
          <w:id w:val="-2133774556"/>
          <w:citation/>
        </w:sdtPr>
        <w:sdtEndPr/>
        <w:sdtContent>
          <w:r w:rsidRPr="000F299B">
            <w:fldChar w:fldCharType="begin"/>
          </w:r>
          <w:r w:rsidRPr="000F299B">
            <w:instrText xml:space="preserve">CITATION Pol234 \l 2057 </w:instrText>
          </w:r>
          <w:r w:rsidRPr="000F299B">
            <w:fldChar w:fldCharType="separate"/>
          </w:r>
          <w:r>
            <w:rPr>
              <w:noProof/>
            </w:rPr>
            <w:t>(Police Care, 2023)</w:t>
          </w:r>
          <w:r w:rsidRPr="000F299B">
            <w:fldChar w:fldCharType="end"/>
          </w:r>
        </w:sdtContent>
      </w:sdt>
      <w:r w:rsidRPr="000F299B">
        <w:t xml:space="preserve">. Exposure to these traumatic events increase the vulnerability of an officer, including their risk to mental health illnesses, like PTSD, anxiety depression, emotional strain, burnout, suicidal thoughts and attempts </w:t>
      </w:r>
      <w:sdt>
        <w:sdtPr>
          <w:id w:val="732348838"/>
          <w:citation/>
        </w:sdtPr>
        <w:sdtEndPr/>
        <w:sdtContent>
          <w:r w:rsidRPr="000F299B">
            <w:fldChar w:fldCharType="begin"/>
          </w:r>
          <w:r w:rsidRPr="000F299B">
            <w:instrText xml:space="preserve"> CITATION Rob97 \l 2057 </w:instrText>
          </w:r>
          <w:r w:rsidRPr="000F299B">
            <w:fldChar w:fldCharType="separate"/>
          </w:r>
          <w:r>
            <w:rPr>
              <w:noProof/>
            </w:rPr>
            <w:t>(Robinson, Sigman, &amp; Wilson, 1997)</w:t>
          </w:r>
          <w:r w:rsidRPr="000F299B">
            <w:fldChar w:fldCharType="end"/>
          </w:r>
        </w:sdtContent>
      </w:sdt>
      <w:sdt>
        <w:sdtPr>
          <w:id w:val="-698856505"/>
          <w:citation/>
        </w:sdtPr>
        <w:sdtEndPr/>
        <w:sdtContent>
          <w:r w:rsidRPr="000F299B">
            <w:fldChar w:fldCharType="begin"/>
          </w:r>
          <w:r w:rsidRPr="000F299B">
            <w:instrText xml:space="preserve"> CITATION Ger09 \l 2057 </w:instrText>
          </w:r>
          <w:r w:rsidRPr="000F299B">
            <w:fldChar w:fldCharType="separate"/>
          </w:r>
          <w:r>
            <w:rPr>
              <w:noProof/>
            </w:rPr>
            <w:t>(Gershon, Barocas, &amp; Canton, 2009)</w:t>
          </w:r>
          <w:r w:rsidRPr="000F299B">
            <w:fldChar w:fldCharType="end"/>
          </w:r>
        </w:sdtContent>
      </w:sdt>
      <w:sdt>
        <w:sdtPr>
          <w:id w:val="-1326199370"/>
          <w:citation/>
        </w:sdtPr>
        <w:sdtEndPr/>
        <w:sdtContent>
          <w:r w:rsidRPr="000F299B">
            <w:fldChar w:fldCharType="begin"/>
          </w:r>
          <w:r w:rsidRPr="000F299B">
            <w:instrText xml:space="preserve">CITATION Joh17 \l 2057 </w:instrText>
          </w:r>
          <w:r w:rsidRPr="000F299B">
            <w:fldChar w:fldCharType="separate"/>
          </w:r>
          <w:r>
            <w:rPr>
              <w:noProof/>
            </w:rPr>
            <w:t xml:space="preserve">(Violanti </w:t>
          </w:r>
          <w:r>
            <w:rPr>
              <w:noProof/>
            </w:rPr>
            <w:lastRenderedPageBreak/>
            <w:t>&amp; Charles, 2017)</w:t>
          </w:r>
          <w:r w:rsidRPr="000F299B">
            <w:fldChar w:fldCharType="end"/>
          </w:r>
        </w:sdtContent>
      </w:sdt>
      <w:r>
        <w:t xml:space="preserve">. </w:t>
      </w:r>
      <w:r w:rsidRPr="000F299B">
        <w:t xml:space="preserve">In 2016, 80% of 17,000 officers reported experiencing these conditions, whereas 92% reported that their conditions were affected by their careers </w:t>
      </w:r>
      <w:sdt>
        <w:sdtPr>
          <w:id w:val="1997529576"/>
          <w:citation/>
        </w:sdtPr>
        <w:sdtEndPr/>
        <w:sdtContent>
          <w:r w:rsidRPr="000F299B">
            <w:fldChar w:fldCharType="begin"/>
          </w:r>
          <w:r w:rsidRPr="000F299B">
            <w:instrText xml:space="preserve">CITATION Mar16 \l 2057 </w:instrText>
          </w:r>
          <w:r w:rsidRPr="000F299B">
            <w:fldChar w:fldCharType="separate"/>
          </w:r>
          <w:r>
            <w:rPr>
              <w:noProof/>
            </w:rPr>
            <w:t>(Police Federation, 2016)</w:t>
          </w:r>
          <w:r w:rsidRPr="000F299B">
            <w:fldChar w:fldCharType="end"/>
          </w:r>
        </w:sdtContent>
      </w:sdt>
      <w:r w:rsidRPr="000F299B">
        <w:t>.</w:t>
      </w:r>
    </w:p>
    <w:p w14:paraId="4C198E8E" w14:textId="77777777" w:rsidR="000F6025" w:rsidRPr="000F299B" w:rsidRDefault="000F6025" w:rsidP="000F6025"/>
    <w:p w14:paraId="0B7EC926" w14:textId="77777777" w:rsidR="000F6025" w:rsidRPr="000F299B" w:rsidRDefault="000F6025" w:rsidP="000F6025">
      <w:r w:rsidRPr="000F299B">
        <w:t xml:space="preserve">Positively, research has indicated that officers have developed a resilience which is above the levels of the public </w:t>
      </w:r>
      <w:sdt>
        <w:sdtPr>
          <w:id w:val="-1723583205"/>
          <w:citation/>
        </w:sdtPr>
        <w:sdtEndPr/>
        <w:sdtContent>
          <w:r w:rsidRPr="000F299B">
            <w:fldChar w:fldCharType="begin"/>
          </w:r>
          <w:r w:rsidRPr="000F299B">
            <w:instrText xml:space="preserve"> CITATION Gal13 \l 2057 </w:instrText>
          </w:r>
          <w:r w:rsidRPr="000F299B">
            <w:fldChar w:fldCharType="separate"/>
          </w:r>
          <w:r>
            <w:rPr>
              <w:noProof/>
            </w:rPr>
            <w:t>(Galatzer, Issac, &amp; Brown, 2013)</w:t>
          </w:r>
          <w:r w:rsidRPr="000F299B">
            <w:fldChar w:fldCharType="end"/>
          </w:r>
        </w:sdtContent>
      </w:sdt>
      <w:r w:rsidRPr="000F299B">
        <w:t xml:space="preserve">. Contrastingly, a study in 2021 with over 120,000 officers highlighted that officer wellbeing is significantly lower than the general population, with 69% requiring intervention </w:t>
      </w:r>
      <w:sdt>
        <w:sdtPr>
          <w:id w:val="462777180"/>
          <w:citation/>
        </w:sdtPr>
        <w:sdtEndPr/>
        <w:sdtContent>
          <w:r w:rsidRPr="000F299B">
            <w:fldChar w:fldCharType="begin"/>
          </w:r>
          <w:r w:rsidRPr="000F299B">
            <w:instrText xml:space="preserve">CITATION Mar21 \l 2057 </w:instrText>
          </w:r>
          <w:r w:rsidRPr="000F299B">
            <w:fldChar w:fldCharType="separate"/>
          </w:r>
          <w:r>
            <w:rPr>
              <w:noProof/>
            </w:rPr>
            <w:t>(Police Federation, 2021)</w:t>
          </w:r>
          <w:r w:rsidRPr="000F299B">
            <w:fldChar w:fldCharType="end"/>
          </w:r>
        </w:sdtContent>
      </w:sdt>
      <w:r w:rsidRPr="000F299B">
        <w:t xml:space="preserve">. However, long-term persistent exposure can cost an officer’s mental wellbeing </w:t>
      </w:r>
      <w:sdt>
        <w:sdtPr>
          <w:id w:val="-189381031"/>
          <w:citation/>
        </w:sdtPr>
        <w:sdtEndPr/>
        <w:sdtContent>
          <w:r w:rsidRPr="000F299B">
            <w:fldChar w:fldCharType="begin"/>
          </w:r>
          <w:r w:rsidRPr="000F299B">
            <w:instrText xml:space="preserve"> CITATION And14 \l 2057 </w:instrText>
          </w:r>
          <w:r w:rsidRPr="000F299B">
            <w:fldChar w:fldCharType="separate"/>
          </w:r>
          <w:r>
            <w:rPr>
              <w:noProof/>
            </w:rPr>
            <w:t>(Anderson &amp; Papazoglou, 2014)</w:t>
          </w:r>
          <w:r w:rsidRPr="000F299B">
            <w:fldChar w:fldCharType="end"/>
          </w:r>
        </w:sdtContent>
      </w:sdt>
      <w:r w:rsidRPr="000F299B">
        <w:t>. Worryingly, there doesn’t appear to be an accurate record for the number of traumatic incidents that officers actually attend, only a prediction of the encounter (400 to 600 per the three to four for the average member of the public) for their whole career</w:t>
      </w:r>
      <w:sdt>
        <w:sdtPr>
          <w:id w:val="-722366312"/>
          <w:citation/>
        </w:sdtPr>
        <w:sdtEndPr/>
        <w:sdtContent>
          <w:r w:rsidRPr="000F299B">
            <w:fldChar w:fldCharType="begin"/>
          </w:r>
          <w:r w:rsidRPr="000F299B">
            <w:instrText xml:space="preserve"> CITATION Avo21 \l 2057 </w:instrText>
          </w:r>
          <w:r w:rsidRPr="000F299B">
            <w:fldChar w:fldCharType="separate"/>
          </w:r>
          <w:r>
            <w:rPr>
              <w:noProof/>
            </w:rPr>
            <w:t xml:space="preserve"> (Avon and Somerset Police Federation, 2021)</w:t>
          </w:r>
          <w:r w:rsidRPr="000F299B">
            <w:fldChar w:fldCharType="end"/>
          </w:r>
        </w:sdtContent>
      </w:sdt>
      <w:r w:rsidRPr="000F299B">
        <w:t xml:space="preserve">. There were a record number (13, 263) of officers taking sick leave during 2022 </w:t>
      </w:r>
      <w:proofErr w:type="gramStart"/>
      <w:r w:rsidRPr="000F299B">
        <w:t>as a result of</w:t>
      </w:r>
      <w:proofErr w:type="gramEnd"/>
      <w:r w:rsidRPr="000F299B">
        <w:t xml:space="preserve"> stress, depression, anxiety and PTSD, compared to the previous year (8,450), which was an increase of 57% </w:t>
      </w:r>
      <w:sdt>
        <w:sdtPr>
          <w:id w:val="1442569072"/>
          <w:citation/>
        </w:sdtPr>
        <w:sdtEndPr/>
        <w:sdtContent>
          <w:r w:rsidRPr="000F299B">
            <w:fldChar w:fldCharType="begin"/>
          </w:r>
          <w:r w:rsidRPr="000F299B">
            <w:instrText xml:space="preserve"> CITATION Pol221 \l 2057 </w:instrText>
          </w:r>
          <w:r w:rsidRPr="000F299B">
            <w:fldChar w:fldCharType="separate"/>
          </w:r>
          <w:r>
            <w:rPr>
              <w:noProof/>
            </w:rPr>
            <w:t>(Police Federation, 2022)</w:t>
          </w:r>
          <w:r w:rsidRPr="000F299B">
            <w:fldChar w:fldCharType="end"/>
          </w:r>
        </w:sdtContent>
      </w:sdt>
      <w:r w:rsidRPr="000F299B">
        <w:t>. South Wales Police (SWP) reported 29,693 hours lost due to sickness (374 absent officers)</w:t>
      </w:r>
      <w:sdt>
        <w:sdtPr>
          <w:id w:val="-1613348774"/>
          <w:citation/>
        </w:sdtPr>
        <w:sdtEndPr/>
        <w:sdtContent>
          <w:r w:rsidRPr="000F299B">
            <w:fldChar w:fldCharType="begin"/>
          </w:r>
          <w:r w:rsidRPr="000F299B">
            <w:instrText xml:space="preserve"> CITATION Sou24 \l 2057 </w:instrText>
          </w:r>
          <w:r w:rsidRPr="000F299B">
            <w:fldChar w:fldCharType="separate"/>
          </w:r>
          <w:r>
            <w:rPr>
              <w:noProof/>
            </w:rPr>
            <w:t xml:space="preserve"> (South Wales Police, 2024)</w:t>
          </w:r>
          <w:r w:rsidRPr="000F299B">
            <w:fldChar w:fldCharType="end"/>
          </w:r>
        </w:sdtContent>
      </w:sdt>
      <w:r w:rsidRPr="000F299B">
        <w:t xml:space="preserve">. Over half of the current 130,000 employed officers have reported sick due to mental ill-health, in the last five years </w:t>
      </w:r>
      <w:sdt>
        <w:sdtPr>
          <w:id w:val="1875582796"/>
          <w:citation/>
        </w:sdtPr>
        <w:sdtEndPr/>
        <w:sdtContent>
          <w:r w:rsidRPr="000F299B">
            <w:fldChar w:fldCharType="begin"/>
          </w:r>
          <w:r w:rsidRPr="000F299B">
            <w:instrText xml:space="preserve"> CITATION Pol17 \l 2057 </w:instrText>
          </w:r>
          <w:r w:rsidRPr="000F299B">
            <w:fldChar w:fldCharType="separate"/>
          </w:r>
          <w:r>
            <w:rPr>
              <w:noProof/>
            </w:rPr>
            <w:t>(Police Firearms Officer Association, 2017)</w:t>
          </w:r>
          <w:r w:rsidRPr="000F299B">
            <w:fldChar w:fldCharType="end"/>
          </w:r>
        </w:sdtContent>
      </w:sdt>
      <w:r w:rsidRPr="000F299B">
        <w:t xml:space="preserve">.  </w:t>
      </w:r>
    </w:p>
    <w:p w14:paraId="19F773A6" w14:textId="77777777" w:rsidR="000F6025" w:rsidRPr="000F299B" w:rsidRDefault="000F6025" w:rsidP="000F6025">
      <w:pPr>
        <w:rPr>
          <w:color w:val="000000" w:themeColor="text1"/>
        </w:rPr>
      </w:pPr>
    </w:p>
    <w:p w14:paraId="451C6DAA" w14:textId="77777777" w:rsidR="000F6025" w:rsidRPr="000F299B" w:rsidRDefault="000F6025" w:rsidP="000F6025">
      <w:pPr>
        <w:shd w:val="clear" w:color="auto" w:fill="FFFFFF"/>
        <w:rPr>
          <w:color w:val="000000" w:themeColor="text1"/>
        </w:rPr>
      </w:pPr>
      <w:r w:rsidRPr="000F299B">
        <w:t xml:space="preserve">Police officers are required to work shifts, these prolonged hours can cause psychological stress, cardiovascular disease </w:t>
      </w:r>
      <w:sdt>
        <w:sdtPr>
          <w:id w:val="-360672415"/>
          <w:citation/>
        </w:sdtPr>
        <w:sdtEndPr/>
        <w:sdtContent>
          <w:r w:rsidRPr="000F299B">
            <w:fldChar w:fldCharType="begin"/>
          </w:r>
          <w:r w:rsidRPr="000F299B">
            <w:instrText xml:space="preserve"> CITATION Kiv18 \l 2057 </w:instrText>
          </w:r>
          <w:r w:rsidRPr="000F299B">
            <w:fldChar w:fldCharType="separate"/>
          </w:r>
          <w:r>
            <w:rPr>
              <w:noProof/>
            </w:rPr>
            <w:t>(Kivimäki &amp; Steptoe , 2018)</w:t>
          </w:r>
          <w:r w:rsidRPr="000F299B">
            <w:fldChar w:fldCharType="end"/>
          </w:r>
        </w:sdtContent>
      </w:sdt>
      <w:r w:rsidRPr="000F299B">
        <w:t xml:space="preserve"> </w:t>
      </w:r>
      <w:sdt>
        <w:sdtPr>
          <w:id w:val="-105037967"/>
          <w:citation/>
        </w:sdtPr>
        <w:sdtEndPr/>
        <w:sdtContent>
          <w:r w:rsidRPr="000F299B">
            <w:fldChar w:fldCharType="begin"/>
          </w:r>
          <w:r w:rsidRPr="000F299B">
            <w:instrText xml:space="preserve"> CITATION Mer15 \l 2057 </w:instrText>
          </w:r>
          <w:r w:rsidRPr="000F299B">
            <w:fldChar w:fldCharType="separate"/>
          </w:r>
          <w:r>
            <w:rPr>
              <w:noProof/>
            </w:rPr>
            <w:t>(Merkus, Husymans, Van Mechelen, &amp; Van der Veek, 2015)</w:t>
          </w:r>
          <w:r w:rsidRPr="000F299B">
            <w:fldChar w:fldCharType="end"/>
          </w:r>
        </w:sdtContent>
      </w:sdt>
      <w:r>
        <w:rPr>
          <w:shd w:val="clear" w:color="auto" w:fill="FFFFFF"/>
        </w:rPr>
        <w:t xml:space="preserve">. In a </w:t>
      </w:r>
      <w:r w:rsidRPr="000F299B">
        <w:rPr>
          <w:shd w:val="clear" w:color="auto" w:fill="FFFFFF"/>
        </w:rPr>
        <w:t xml:space="preserve">meta-analysis carried out by Rivera </w:t>
      </w:r>
      <w:sdt>
        <w:sdtPr>
          <w:rPr>
            <w:shd w:val="clear" w:color="auto" w:fill="FFFFFF"/>
          </w:rPr>
          <w:id w:val="-2013829923"/>
          <w:citation/>
        </w:sdtPr>
        <w:sdtEndPr/>
        <w:sdtContent>
          <w:r w:rsidRPr="000F299B">
            <w:rPr>
              <w:shd w:val="clear" w:color="auto" w:fill="FFFFFF"/>
            </w:rPr>
            <w:fldChar w:fldCharType="begin"/>
          </w:r>
          <w:r w:rsidRPr="000F299B">
            <w:rPr>
              <w:shd w:val="clear" w:color="auto" w:fill="FFFFFF"/>
            </w:rPr>
            <w:instrText xml:space="preserve"> CITATION Riv20 \l 2057 </w:instrText>
          </w:r>
          <w:r w:rsidRPr="000F299B">
            <w:rPr>
              <w:shd w:val="clear" w:color="auto" w:fill="FFFFFF"/>
            </w:rPr>
            <w:fldChar w:fldCharType="separate"/>
          </w:r>
          <w:r w:rsidRPr="009261FB">
            <w:rPr>
              <w:noProof/>
              <w:shd w:val="clear" w:color="auto" w:fill="FFFFFF"/>
            </w:rPr>
            <w:t>(Rivera &amp; Akanbi, 2020)</w:t>
          </w:r>
          <w:r w:rsidRPr="000F299B">
            <w:rPr>
              <w:shd w:val="clear" w:color="auto" w:fill="FFFFFF"/>
            </w:rPr>
            <w:fldChar w:fldCharType="end"/>
          </w:r>
        </w:sdtContent>
      </w:sdt>
      <w:r w:rsidRPr="000F299B">
        <w:rPr>
          <w:shd w:val="clear" w:color="auto" w:fill="FFFFFF"/>
        </w:rPr>
        <w:t xml:space="preserve">, it was found that these working hours are associated with chronic health conditions, such as breast cancer and strokes. Other researchers found that work-related stress was more prevalent in those who worked afternoon and evening shifts due to level of stress occurring in those shifts, compared to their day-working colleagues </w:t>
      </w:r>
      <w:sdt>
        <w:sdtPr>
          <w:rPr>
            <w:shd w:val="clear" w:color="auto" w:fill="FFFFFF"/>
          </w:rPr>
          <w:id w:val="1756396557"/>
          <w:citation/>
        </w:sdtPr>
        <w:sdtEndPr/>
        <w:sdtContent>
          <w:r w:rsidRPr="000F299B">
            <w:rPr>
              <w:shd w:val="clear" w:color="auto" w:fill="FFFFFF"/>
            </w:rPr>
            <w:fldChar w:fldCharType="begin"/>
          </w:r>
          <w:r w:rsidRPr="000F299B">
            <w:rPr>
              <w:shd w:val="clear" w:color="auto" w:fill="FFFFFF"/>
            </w:rPr>
            <w:instrText xml:space="preserve"> CITATION CMa15 \l 2057 </w:instrText>
          </w:r>
          <w:r w:rsidRPr="000F299B">
            <w:rPr>
              <w:shd w:val="clear" w:color="auto" w:fill="FFFFFF"/>
            </w:rPr>
            <w:fldChar w:fldCharType="separate"/>
          </w:r>
          <w:r w:rsidRPr="009261FB">
            <w:rPr>
              <w:noProof/>
              <w:shd w:val="clear" w:color="auto" w:fill="FFFFFF"/>
            </w:rPr>
            <w:t>(Claudia, 2015)</w:t>
          </w:r>
          <w:r w:rsidRPr="000F299B">
            <w:rPr>
              <w:shd w:val="clear" w:color="auto" w:fill="FFFFFF"/>
            </w:rPr>
            <w:fldChar w:fldCharType="end"/>
          </w:r>
        </w:sdtContent>
      </w:sdt>
      <w:r>
        <w:rPr>
          <w:shd w:val="clear" w:color="auto" w:fill="FFFFFF"/>
        </w:rPr>
        <w:t>.</w:t>
      </w:r>
    </w:p>
    <w:p w14:paraId="6EA7DBBC" w14:textId="77777777" w:rsidR="000F6025" w:rsidRPr="000F299B" w:rsidRDefault="000F6025" w:rsidP="000F6025">
      <w:pPr>
        <w:rPr>
          <w:color w:val="000000" w:themeColor="text1"/>
        </w:rPr>
      </w:pPr>
    </w:p>
    <w:p w14:paraId="38A5B85A" w14:textId="77777777" w:rsidR="000F6025" w:rsidRPr="00D21544" w:rsidRDefault="000F6025" w:rsidP="000F6025">
      <w:r w:rsidRPr="000F299B">
        <w:rPr>
          <w:color w:val="000000" w:themeColor="text1"/>
        </w:rPr>
        <w:t xml:space="preserve">Shift work impacts the body’s natural circadian rhythms, causes sleep difficulties, exhaustion, and an increase the risk of physical and mental health problems </w:t>
      </w:r>
      <w:sdt>
        <w:sdtPr>
          <w:rPr>
            <w:color w:val="000000" w:themeColor="text1"/>
          </w:rPr>
          <w:id w:val="1976017933"/>
          <w:citation/>
        </w:sdtPr>
        <w:sdtEndPr/>
        <w:sdtContent>
          <w:r w:rsidRPr="000F299B">
            <w:rPr>
              <w:color w:val="000000" w:themeColor="text1"/>
            </w:rPr>
            <w:fldChar w:fldCharType="begin"/>
          </w:r>
          <w:r w:rsidRPr="000F299B">
            <w:rPr>
              <w:color w:val="000000" w:themeColor="text1"/>
            </w:rPr>
            <w:instrText xml:space="preserve"> CITATION Bar11 \l 2057 </w:instrText>
          </w:r>
          <w:r w:rsidRPr="000F299B">
            <w:rPr>
              <w:color w:val="000000" w:themeColor="text1"/>
            </w:rPr>
            <w:fldChar w:fldCharType="separate"/>
          </w:r>
          <w:r w:rsidRPr="009261FB">
            <w:rPr>
              <w:noProof/>
              <w:color w:val="000000" w:themeColor="text1"/>
            </w:rPr>
            <w:t>(Barger &amp; Rajaratnam, 2011)</w:t>
          </w:r>
          <w:r w:rsidRPr="000F299B">
            <w:rPr>
              <w:color w:val="000000" w:themeColor="text1"/>
            </w:rPr>
            <w:fldChar w:fldCharType="end"/>
          </w:r>
        </w:sdtContent>
      </w:sdt>
      <w:r w:rsidRPr="000F299B">
        <w:rPr>
          <w:color w:val="000000" w:themeColor="text1"/>
        </w:rPr>
        <w:t xml:space="preserve">. Officers who work long shifts may find it difficult to balance their work and personal commitments which can increase stress levels and cause burnout </w:t>
      </w:r>
      <w:sdt>
        <w:sdtPr>
          <w:rPr>
            <w:color w:val="000000" w:themeColor="text1"/>
          </w:rPr>
          <w:id w:val="-321352425"/>
          <w:citation/>
        </w:sdtPr>
        <w:sdtEndPr/>
        <w:sdtContent>
          <w:r w:rsidRPr="000F299B">
            <w:rPr>
              <w:color w:val="000000" w:themeColor="text1"/>
            </w:rPr>
            <w:fldChar w:fldCharType="begin"/>
          </w:r>
          <w:r w:rsidRPr="000F299B">
            <w:rPr>
              <w:color w:val="000000" w:themeColor="text1"/>
            </w:rPr>
            <w:instrText xml:space="preserve"> CITATION Nab20 \l 2057 </w:instrText>
          </w:r>
          <w:r w:rsidRPr="000F299B">
            <w:rPr>
              <w:color w:val="000000" w:themeColor="text1"/>
            </w:rPr>
            <w:fldChar w:fldCharType="separate"/>
          </w:r>
          <w:r w:rsidRPr="009261FB">
            <w:rPr>
              <w:noProof/>
              <w:color w:val="000000" w:themeColor="text1"/>
            </w:rPr>
            <w:t>(Nabe-Nielsen, 2020)</w:t>
          </w:r>
          <w:r w:rsidRPr="000F299B">
            <w:rPr>
              <w:color w:val="000000" w:themeColor="text1"/>
            </w:rPr>
            <w:fldChar w:fldCharType="end"/>
          </w:r>
        </w:sdtContent>
      </w:sdt>
      <w:r w:rsidRPr="000F299B">
        <w:rPr>
          <w:color w:val="000000" w:themeColor="text1"/>
        </w:rPr>
        <w:t xml:space="preserve">. Burnout can negatively impact judgement, decision-making, and work performance </w:t>
      </w:r>
      <w:sdt>
        <w:sdtPr>
          <w:rPr>
            <w:color w:val="000000" w:themeColor="text1"/>
          </w:rPr>
          <w:id w:val="-1681113589"/>
          <w:citation/>
        </w:sdtPr>
        <w:sdtEndPr/>
        <w:sdtContent>
          <w:r w:rsidRPr="000F299B">
            <w:rPr>
              <w:color w:val="000000" w:themeColor="text1"/>
            </w:rPr>
            <w:fldChar w:fldCharType="begin"/>
          </w:r>
          <w:r w:rsidRPr="000F299B">
            <w:rPr>
              <w:color w:val="000000" w:themeColor="text1"/>
            </w:rPr>
            <w:instrText xml:space="preserve"> CITATION FAr20 \l 2057 </w:instrText>
          </w:r>
          <w:r w:rsidRPr="000F299B">
            <w:rPr>
              <w:color w:val="000000" w:themeColor="text1"/>
            </w:rPr>
            <w:fldChar w:fldCharType="separate"/>
          </w:r>
          <w:r w:rsidRPr="009261FB">
            <w:rPr>
              <w:noProof/>
              <w:color w:val="000000" w:themeColor="text1"/>
            </w:rPr>
            <w:t>(Aron, 2020)</w:t>
          </w:r>
          <w:r w:rsidRPr="000F299B">
            <w:rPr>
              <w:color w:val="000000" w:themeColor="text1"/>
            </w:rPr>
            <w:fldChar w:fldCharType="end"/>
          </w:r>
        </w:sdtContent>
      </w:sdt>
      <w:r w:rsidRPr="000F299B">
        <w:rPr>
          <w:color w:val="000000" w:themeColor="text1"/>
        </w:rPr>
        <w:t xml:space="preserve"> which can then lead to an increased amount of officers suffering with PTSD and a higher rate of anxiety and depression </w:t>
      </w:r>
      <w:sdt>
        <w:sdtPr>
          <w:rPr>
            <w:color w:val="000000" w:themeColor="text1"/>
          </w:rPr>
          <w:id w:val="-291819785"/>
          <w:citation/>
        </w:sdtPr>
        <w:sdtEndPr/>
        <w:sdtContent>
          <w:r w:rsidRPr="000F299B">
            <w:rPr>
              <w:color w:val="000000" w:themeColor="text1"/>
            </w:rPr>
            <w:fldChar w:fldCharType="begin"/>
          </w:r>
          <w:r w:rsidRPr="000F299B">
            <w:rPr>
              <w:color w:val="000000" w:themeColor="text1"/>
            </w:rPr>
            <w:instrText xml:space="preserve"> CITATION LAH21 \l 2057 </w:instrText>
          </w:r>
          <w:r w:rsidRPr="000F299B">
            <w:rPr>
              <w:color w:val="000000" w:themeColor="text1"/>
            </w:rPr>
            <w:fldChar w:fldCharType="separate"/>
          </w:r>
          <w:r w:rsidRPr="009261FB">
            <w:rPr>
              <w:noProof/>
              <w:color w:val="000000" w:themeColor="text1"/>
            </w:rPr>
            <w:t>(Henderson, 2021)</w:t>
          </w:r>
          <w:r w:rsidRPr="000F299B">
            <w:rPr>
              <w:color w:val="000000" w:themeColor="text1"/>
            </w:rPr>
            <w:fldChar w:fldCharType="end"/>
          </w:r>
        </w:sdtContent>
      </w:sdt>
      <w:r w:rsidRPr="000F299B">
        <w:rPr>
          <w:color w:val="000000" w:themeColor="text1"/>
        </w:rPr>
        <w:t>.</w:t>
      </w:r>
      <w:r>
        <w:rPr>
          <w:color w:val="000000" w:themeColor="text1"/>
        </w:rPr>
        <w:t xml:space="preserve"> </w:t>
      </w:r>
      <w:r>
        <w:t>Of</w:t>
      </w:r>
      <w:r w:rsidRPr="00D21544">
        <w:t xml:space="preserve">ficers who neglect their mental health may experience significant consequences for themselves as well as the communities they serve. Untreated mental illness has been linked in studies to a higher risk of accidents on duty, decreased productivity at work, substance misuse, and even suicide </w:t>
      </w:r>
      <w:sdt>
        <w:sdtPr>
          <w:id w:val="-1728828406"/>
          <w:citation/>
        </w:sdtPr>
        <w:sdtEndPr/>
        <w:sdtContent>
          <w:r w:rsidRPr="00D21544">
            <w:fldChar w:fldCharType="begin"/>
          </w:r>
          <w:r w:rsidRPr="00D21544">
            <w:instrText xml:space="preserve"> CITATION Joi16 \l 2057 </w:instrText>
          </w:r>
          <w:r w:rsidRPr="00D21544">
            <w:fldChar w:fldCharType="separate"/>
          </w:r>
          <w:r>
            <w:rPr>
              <w:noProof/>
            </w:rPr>
            <w:t>(Joiner &amp; Hagan, 2016)</w:t>
          </w:r>
          <w:r w:rsidRPr="00D21544">
            <w:fldChar w:fldCharType="end"/>
          </w:r>
        </w:sdtContent>
      </w:sdt>
      <w:r w:rsidRPr="00D21544">
        <w:t>.</w:t>
      </w:r>
    </w:p>
    <w:p w14:paraId="489E34AE" w14:textId="77777777" w:rsidR="000F6025" w:rsidRDefault="000F6025" w:rsidP="000F6025">
      <w:pPr>
        <w:rPr>
          <w:color w:val="000000" w:themeColor="text1"/>
        </w:rPr>
      </w:pPr>
    </w:p>
    <w:p w14:paraId="7857C4D5" w14:textId="77777777" w:rsidR="000F6025" w:rsidRPr="000F299B" w:rsidRDefault="000F6025" w:rsidP="000F6025">
      <w:pPr>
        <w:rPr>
          <w:color w:val="000000" w:themeColor="text1"/>
        </w:rPr>
      </w:pPr>
    </w:p>
    <w:p w14:paraId="5A272679" w14:textId="77777777" w:rsidR="000F6025" w:rsidRPr="000F299B" w:rsidRDefault="000F6025" w:rsidP="000F6025">
      <w:r w:rsidRPr="000F299B">
        <w:t xml:space="preserve">To create a work-life balance, days off are essentials for shift workers to recover and rest </w:t>
      </w:r>
      <w:sdt>
        <w:sdtPr>
          <w:id w:val="962616010"/>
          <w:citation/>
        </w:sdtPr>
        <w:sdtEndPr/>
        <w:sdtContent>
          <w:r w:rsidRPr="000F299B">
            <w:fldChar w:fldCharType="begin"/>
          </w:r>
          <w:r w:rsidRPr="000F299B">
            <w:instrText xml:space="preserve"> CITATION Riv20 \l 2057 </w:instrText>
          </w:r>
          <w:r w:rsidRPr="000F299B">
            <w:fldChar w:fldCharType="separate"/>
          </w:r>
          <w:r>
            <w:rPr>
              <w:noProof/>
            </w:rPr>
            <w:t>(Rivera &amp; Akanbi, 2020)</w:t>
          </w:r>
          <w:r w:rsidRPr="000F299B">
            <w:fldChar w:fldCharType="end"/>
          </w:r>
        </w:sdtContent>
      </w:sdt>
      <w:r w:rsidRPr="000F299B">
        <w:rPr>
          <w:shd w:val="clear" w:color="auto" w:fill="FFFFFF"/>
        </w:rPr>
        <w:t xml:space="preserve">. Rest days are vital in maintaining the physical, mental, and emotional well-being of police officers and provides the opportunity to unwind </w:t>
      </w:r>
      <w:sdt>
        <w:sdtPr>
          <w:rPr>
            <w:shd w:val="clear" w:color="auto" w:fill="FFFFFF"/>
          </w:rPr>
          <w:id w:val="-129093472"/>
          <w:citation/>
        </w:sdtPr>
        <w:sdtEndPr/>
        <w:sdtContent>
          <w:r w:rsidRPr="000F299B">
            <w:rPr>
              <w:shd w:val="clear" w:color="auto" w:fill="FFFFFF"/>
            </w:rPr>
            <w:fldChar w:fldCharType="begin"/>
          </w:r>
          <w:r w:rsidRPr="000F299B">
            <w:rPr>
              <w:shd w:val="clear" w:color="auto" w:fill="FFFFFF"/>
            </w:rPr>
            <w:instrText xml:space="preserve"> CITATION DJD18 \l 2057 </w:instrText>
          </w:r>
          <w:r w:rsidRPr="000F299B">
            <w:rPr>
              <w:shd w:val="clear" w:color="auto" w:fill="FFFFFF"/>
            </w:rPr>
            <w:fldChar w:fldCharType="separate"/>
          </w:r>
          <w:r w:rsidRPr="009261FB">
            <w:rPr>
              <w:noProof/>
              <w:shd w:val="clear" w:color="auto" w:fill="FFFFFF"/>
            </w:rPr>
            <w:t>(Dunn, 2018)</w:t>
          </w:r>
          <w:r w:rsidRPr="000F299B">
            <w:rPr>
              <w:shd w:val="clear" w:color="auto" w:fill="FFFFFF"/>
            </w:rPr>
            <w:fldChar w:fldCharType="end"/>
          </w:r>
        </w:sdtContent>
      </w:sdt>
      <w:r w:rsidRPr="000F299B">
        <w:rPr>
          <w:shd w:val="clear" w:color="auto" w:fill="FFFFFF"/>
        </w:rPr>
        <w:t xml:space="preserve">. Furthermore, </w:t>
      </w:r>
      <w:r w:rsidRPr="000F299B">
        <w:lastRenderedPageBreak/>
        <w:t xml:space="preserve">cherishing moments with loved ones and partaking in activities that foster a healthy work-life balance plays in crucial role in promoting better mental health </w:t>
      </w:r>
      <w:bookmarkStart w:id="2" w:name="_Hlk165649395"/>
      <w:sdt>
        <w:sdtPr>
          <w:id w:val="-1804912774"/>
          <w:citation/>
        </w:sdtPr>
        <w:sdtEndPr/>
        <w:sdtContent>
          <w:r w:rsidRPr="000F299B">
            <w:fldChar w:fldCharType="begin"/>
          </w:r>
          <w:r w:rsidRPr="000F299B">
            <w:instrText xml:space="preserve"> CITATION Boy11 \l 2057 </w:instrText>
          </w:r>
          <w:r w:rsidRPr="000F299B">
            <w:fldChar w:fldCharType="separate"/>
          </w:r>
          <w:r>
            <w:rPr>
              <w:noProof/>
            </w:rPr>
            <w:t>(Boyd, Garg, &amp; Wood, 2011)</w:t>
          </w:r>
          <w:r w:rsidRPr="000F299B">
            <w:fldChar w:fldCharType="end"/>
          </w:r>
        </w:sdtContent>
      </w:sdt>
      <w:r w:rsidRPr="000F299B">
        <w:t xml:space="preserve">. </w:t>
      </w:r>
      <w:bookmarkEnd w:id="2"/>
    </w:p>
    <w:p w14:paraId="2AFBDCFB" w14:textId="77777777" w:rsidR="000F6025" w:rsidRPr="000F299B" w:rsidRDefault="000F6025" w:rsidP="000F6025">
      <w:pPr>
        <w:rPr>
          <w:color w:val="000000" w:themeColor="text1"/>
        </w:rPr>
      </w:pPr>
    </w:p>
    <w:p w14:paraId="1B5947AD" w14:textId="77777777" w:rsidR="000F6025" w:rsidRPr="00D21544" w:rsidRDefault="000F6025" w:rsidP="000F6025">
      <w:r>
        <w:t>However,</w:t>
      </w:r>
      <w:r w:rsidRPr="000F299B">
        <w:t xml:space="preserve"> rest days can be cancelled due to several reasons including operational demands, staff shortages, or unforeseen circumstances demanding an increased police presence</w:t>
      </w:r>
      <w:r>
        <w:t xml:space="preserve"> </w:t>
      </w:r>
      <w:sdt>
        <w:sdtPr>
          <w:id w:val="1431471146"/>
          <w:citation/>
        </w:sdtPr>
        <w:sdtEndPr/>
        <w:sdtContent>
          <w:r>
            <w:fldChar w:fldCharType="begin"/>
          </w:r>
          <w:r>
            <w:instrText xml:space="preserve"> CITATION Not23 \l 2057 </w:instrText>
          </w:r>
          <w:r>
            <w:fldChar w:fldCharType="separate"/>
          </w:r>
          <w:r>
            <w:rPr>
              <w:noProof/>
            </w:rPr>
            <w:t>(Nottinghamshire Police Federation, 2023)</w:t>
          </w:r>
          <w:r>
            <w:fldChar w:fldCharType="end"/>
          </w:r>
        </w:sdtContent>
      </w:sdt>
      <w:r w:rsidRPr="000F299B">
        <w:t xml:space="preserve"> Cancellation of rest days can damage morale leading to decreased motivation in the work place </w:t>
      </w:r>
      <w:sdt>
        <w:sdtPr>
          <w:id w:val="-2019917502"/>
          <w:citation/>
        </w:sdtPr>
        <w:sdtEndPr/>
        <w:sdtContent>
          <w:r w:rsidRPr="000F299B">
            <w:fldChar w:fldCharType="begin"/>
          </w:r>
          <w:r w:rsidRPr="000F299B">
            <w:instrText xml:space="preserve"> CITATION LMa13 \l 2057 </w:instrText>
          </w:r>
          <w:r w:rsidRPr="000F299B">
            <w:fldChar w:fldCharType="separate"/>
          </w:r>
          <w:r>
            <w:rPr>
              <w:noProof/>
            </w:rPr>
            <w:t>(Mazerolle, 2013)</w:t>
          </w:r>
          <w:r w:rsidRPr="000F299B">
            <w:fldChar w:fldCharType="end"/>
          </w:r>
        </w:sdtContent>
      </w:sdt>
      <w:r w:rsidRPr="000F299B">
        <w:t xml:space="preserve">. This increases the strain and puts pressure on pressure on personal relationships, disconnecting the individual from family, which can escalate stress and mental ill-health </w:t>
      </w:r>
      <w:sdt>
        <w:sdtPr>
          <w:id w:val="846600452"/>
          <w:citation/>
        </w:sdtPr>
        <w:sdtEndPr/>
        <w:sdtContent>
          <w:r w:rsidRPr="000F299B">
            <w:fldChar w:fldCharType="begin"/>
          </w:r>
          <w:r w:rsidRPr="000F299B">
            <w:instrText xml:space="preserve"> CITATION Joh171 \l 2057 </w:instrText>
          </w:r>
          <w:r w:rsidRPr="000F299B">
            <w:fldChar w:fldCharType="separate"/>
          </w:r>
          <w:r>
            <w:rPr>
              <w:noProof/>
            </w:rPr>
            <w:t>(Johnson &amp; Sliter, 2017)</w:t>
          </w:r>
          <w:r w:rsidRPr="000F299B">
            <w:fldChar w:fldCharType="end"/>
          </w:r>
        </w:sdtContent>
      </w:sdt>
      <w:r w:rsidRPr="000F299B">
        <w:t>.</w:t>
      </w:r>
      <w:r>
        <w:t xml:space="preserve"> </w:t>
      </w:r>
    </w:p>
    <w:p w14:paraId="4B1F7E0E" w14:textId="77777777" w:rsidR="000F6025" w:rsidRPr="000F299B" w:rsidRDefault="000F6025" w:rsidP="000F6025">
      <w:pPr>
        <w:rPr>
          <w:color w:val="00B050"/>
        </w:rPr>
      </w:pPr>
    </w:p>
    <w:p w14:paraId="1233C07F" w14:textId="77777777" w:rsidR="000F6025" w:rsidRPr="000F299B" w:rsidRDefault="000F6025" w:rsidP="000F6025">
      <w:pPr>
        <w:rPr>
          <w:color w:val="00B050"/>
        </w:rPr>
      </w:pPr>
    </w:p>
    <w:p w14:paraId="666C80B5" w14:textId="77777777" w:rsidR="000F6025" w:rsidRPr="000F299B" w:rsidRDefault="000F6025" w:rsidP="000F6025">
      <w:pPr>
        <w:rPr>
          <w:color w:val="00B050"/>
        </w:rPr>
      </w:pPr>
    </w:p>
    <w:p w14:paraId="6B927EE9" w14:textId="77777777" w:rsidR="000F6025" w:rsidRPr="008D4E45" w:rsidRDefault="000F6025" w:rsidP="000F6025">
      <w:pPr>
        <w:rPr>
          <w:color w:val="000000" w:themeColor="text1"/>
        </w:rPr>
      </w:pPr>
    </w:p>
    <w:p w14:paraId="6E1BA4B5" w14:textId="4E1B924D" w:rsidR="000F6025" w:rsidRPr="000C089A" w:rsidRDefault="000F6025" w:rsidP="009121F1">
      <w:pPr>
        <w:pStyle w:val="Heading1"/>
        <w:rPr>
          <w:b/>
          <w:bCs/>
          <w:color w:val="FF0000"/>
          <w:sz w:val="24"/>
          <w:szCs w:val="24"/>
        </w:rPr>
      </w:pPr>
      <w:r w:rsidRPr="000C089A">
        <w:rPr>
          <w:b/>
          <w:bCs/>
          <w:sz w:val="24"/>
          <w:szCs w:val="24"/>
        </w:rPr>
        <w:t xml:space="preserve">2.3 The impact of </w:t>
      </w:r>
      <w:r w:rsidR="008F3B98" w:rsidRPr="000C089A">
        <w:rPr>
          <w:b/>
          <w:bCs/>
          <w:sz w:val="24"/>
          <w:szCs w:val="24"/>
        </w:rPr>
        <w:t xml:space="preserve">the </w:t>
      </w:r>
      <w:r w:rsidRPr="000C089A">
        <w:rPr>
          <w:b/>
          <w:bCs/>
          <w:sz w:val="24"/>
          <w:szCs w:val="24"/>
        </w:rPr>
        <w:t xml:space="preserve">PEQF on a police officer </w:t>
      </w:r>
    </w:p>
    <w:p w14:paraId="358A9B88" w14:textId="77777777" w:rsidR="000F6025" w:rsidRPr="000F299B" w:rsidRDefault="000F6025" w:rsidP="000F6025">
      <w:pPr>
        <w:pStyle w:val="NormalWeb"/>
      </w:pPr>
      <w:r w:rsidRPr="000F299B">
        <w:t xml:space="preserve">In 2019, the UK government announced a recruitment drive to increase the numbers of officers, however, in over 30 forces, 4,500 officers have resigned during their probationary period, with ‘nonsensical’ policing degrees being the primary cause </w:t>
      </w:r>
      <w:sdt>
        <w:sdtPr>
          <w:id w:val="594216540"/>
          <w:citation/>
        </w:sdtPr>
        <w:sdtEndPr/>
        <w:sdtContent>
          <w:r w:rsidRPr="000F299B">
            <w:fldChar w:fldCharType="begin"/>
          </w:r>
          <w:r w:rsidRPr="000F299B">
            <w:instrText xml:space="preserve"> CITATION Con23 \l 2057 </w:instrText>
          </w:r>
          <w:r w:rsidRPr="000F299B">
            <w:fldChar w:fldCharType="separate"/>
          </w:r>
          <w:r>
            <w:rPr>
              <w:noProof/>
            </w:rPr>
            <w:t>(Hand, 2023)</w:t>
          </w:r>
          <w:r w:rsidRPr="000F299B">
            <w:fldChar w:fldCharType="end"/>
          </w:r>
        </w:sdtContent>
      </w:sdt>
      <w:r w:rsidRPr="000F299B">
        <w:t xml:space="preserve">. The police and Crime commissioner for Hampshire police proclaimed that officers are under immense pressure to balance their degree work and to be good officers, officers need life skills, not a degree </w:t>
      </w:r>
      <w:sdt>
        <w:sdtPr>
          <w:rPr>
            <w:shd w:val="clear" w:color="auto" w:fill="F5F5F5"/>
          </w:rPr>
          <w:id w:val="-395503315"/>
          <w:citation/>
        </w:sdtPr>
        <w:sdtEndPr/>
        <w:sdtContent>
          <w:r w:rsidRPr="000F299B">
            <w:rPr>
              <w:shd w:val="clear" w:color="auto" w:fill="F5F5F5"/>
            </w:rPr>
            <w:fldChar w:fldCharType="begin"/>
          </w:r>
          <w:r w:rsidRPr="000F299B">
            <w:rPr>
              <w:shd w:val="clear" w:color="auto" w:fill="F5F5F5"/>
            </w:rPr>
            <w:instrText xml:space="preserve">CITATION Don \l 2057 </w:instrText>
          </w:r>
          <w:r w:rsidRPr="000F299B">
            <w:rPr>
              <w:shd w:val="clear" w:color="auto" w:fill="F5F5F5"/>
            </w:rPr>
            <w:fldChar w:fldCharType="separate"/>
          </w:r>
          <w:r w:rsidRPr="009261FB">
            <w:rPr>
              <w:noProof/>
              <w:shd w:val="clear" w:color="auto" w:fill="F5F5F5"/>
            </w:rPr>
            <w:t>(Jones, 2023)</w:t>
          </w:r>
          <w:r w:rsidRPr="000F299B">
            <w:rPr>
              <w:shd w:val="clear" w:color="auto" w:fill="F5F5F5"/>
            </w:rPr>
            <w:fldChar w:fldCharType="end"/>
          </w:r>
        </w:sdtContent>
      </w:sdt>
      <w:r w:rsidRPr="000F299B">
        <w:rPr>
          <w:shd w:val="clear" w:color="auto" w:fill="F5F5F5"/>
        </w:rPr>
        <w:t>.</w:t>
      </w:r>
    </w:p>
    <w:p w14:paraId="217D79EA" w14:textId="510EBDB9" w:rsidR="000F6025" w:rsidRPr="000F299B" w:rsidRDefault="000F6025" w:rsidP="000F6025">
      <w:r w:rsidRPr="000F299B">
        <w:t>A survey carried out in 2022 revealed a mixed bag of reviews regarding the policing degree, for example: “</w:t>
      </w:r>
      <w:r w:rsidRPr="000F299B">
        <w:rPr>
          <w:i/>
          <w:iCs/>
        </w:rPr>
        <w:t>You constantly feel like you’re at work. You come home and you’ve got rest days, but then you’re not really having rest days because you’re revising for maths, or you’re having to do some Uni work or vice versa, so it really has a negative impact on your wellbeing”</w:t>
      </w:r>
      <w:r w:rsidRPr="000F299B">
        <w:t>, and</w:t>
      </w:r>
      <w:r w:rsidRPr="000F299B">
        <w:rPr>
          <w:i/>
          <w:iCs/>
        </w:rPr>
        <w:t xml:space="preserve"> </w:t>
      </w:r>
      <w:r w:rsidRPr="000F299B">
        <w:rPr>
          <w:i/>
          <w:iCs/>
          <w:shd w:val="clear" w:color="auto" w:fill="FFFFFF"/>
        </w:rPr>
        <w:t>“The stress the current course is causing is horrendous. I’m now on medication. I’m not the only one, I know several others on my course that have also had to go to the doctors and are now medicated, this course makes people ill</w:t>
      </w:r>
      <w:r w:rsidRPr="000F299B">
        <w:rPr>
          <w:i/>
          <w:iCs/>
          <w:color w:val="333333"/>
          <w:shd w:val="clear" w:color="auto" w:fill="FFFFFF"/>
        </w:rPr>
        <w:t>”</w:t>
      </w:r>
      <w:r w:rsidRPr="000F299B">
        <w:rPr>
          <w:i/>
          <w:iCs/>
        </w:rPr>
        <w:t xml:space="preserve"> </w:t>
      </w:r>
      <w:sdt>
        <w:sdtPr>
          <w:rPr>
            <w:i/>
            <w:iCs/>
          </w:rPr>
          <w:id w:val="1246223630"/>
          <w:citation/>
        </w:sdtPr>
        <w:sdtEndPr/>
        <w:sdtContent>
          <w:r w:rsidRPr="000F299B">
            <w:rPr>
              <w:i/>
              <w:iCs/>
            </w:rPr>
            <w:fldChar w:fldCharType="begin"/>
          </w:r>
          <w:r w:rsidRPr="000F299B">
            <w:rPr>
              <w:i/>
              <w:iCs/>
            </w:rPr>
            <w:instrText xml:space="preserve">CITATION Col223 \l 2057 </w:instrText>
          </w:r>
          <w:r w:rsidRPr="000F299B">
            <w:rPr>
              <w:i/>
              <w:iCs/>
            </w:rPr>
            <w:fldChar w:fldCharType="separate"/>
          </w:r>
          <w:r>
            <w:rPr>
              <w:noProof/>
            </w:rPr>
            <w:t>(College Of Policing, 2022)</w:t>
          </w:r>
          <w:r w:rsidRPr="000F299B">
            <w:rPr>
              <w:i/>
              <w:iCs/>
            </w:rPr>
            <w:fldChar w:fldCharType="end"/>
          </w:r>
        </w:sdtContent>
      </w:sdt>
      <w:r w:rsidRPr="000F299B">
        <w:rPr>
          <w:i/>
          <w:iCs/>
        </w:rPr>
        <w:t>.</w:t>
      </w:r>
      <w:r w:rsidRPr="000F299B">
        <w:t xml:space="preserve"> The PEQF entry route has been viewed as a demanding programme involving multiple commitments</w:t>
      </w:r>
      <w:sdt>
        <w:sdtPr>
          <w:id w:val="630824205"/>
          <w:citation/>
        </w:sdtPr>
        <w:sdtEndPr/>
        <w:sdtContent>
          <w:r>
            <w:fldChar w:fldCharType="begin"/>
          </w:r>
          <w:r>
            <w:instrText xml:space="preserve"> CITATION Pol221 \l 2057 </w:instrText>
          </w:r>
          <w:r>
            <w:fldChar w:fldCharType="separate"/>
          </w:r>
          <w:r>
            <w:rPr>
              <w:noProof/>
            </w:rPr>
            <w:t xml:space="preserve"> (Police Federation, 2022)</w:t>
          </w:r>
          <w:r>
            <w:fldChar w:fldCharType="end"/>
          </w:r>
        </w:sdtContent>
      </w:sdt>
      <w:r>
        <w:t>, o</w:t>
      </w:r>
      <w:r w:rsidRPr="000F299B">
        <w:t>n the other hand, there were some students who reported that they had found the studying a useful tool for their role (College of Policing, 2022). The</w:t>
      </w:r>
      <w:r>
        <w:t xml:space="preserve">y </w:t>
      </w:r>
      <w:r w:rsidRPr="000F299B">
        <w:t>stated that the</w:t>
      </w:r>
      <w:r>
        <w:t>y</w:t>
      </w:r>
      <w:r w:rsidRPr="000F299B">
        <w:t xml:space="preserve"> gained knowledge, understanding, writing skills, the ability to prioritise their time an develop their critical thinking (College of Policing, 2022). This area of professional working has gained recent attention over the years, with some stating that it provides abilities to carry out their roles with appropriate information and accuracy</w:t>
      </w:r>
      <w:r>
        <w:t xml:space="preserve"> </w:t>
      </w:r>
      <w:sdt>
        <w:sdtPr>
          <w:id w:val="1346210651"/>
          <w:citation/>
        </w:sdtPr>
        <w:sdtEndPr/>
        <w:sdtContent>
          <w:r>
            <w:fldChar w:fldCharType="begin"/>
          </w:r>
          <w:r>
            <w:instrText xml:space="preserve"> CITATION Col223 \l 2057 </w:instrText>
          </w:r>
          <w:r>
            <w:fldChar w:fldCharType="separate"/>
          </w:r>
          <w:r>
            <w:rPr>
              <w:noProof/>
            </w:rPr>
            <w:t>(College Of Policing, 2022)</w:t>
          </w:r>
          <w:r>
            <w:fldChar w:fldCharType="end"/>
          </w:r>
        </w:sdtContent>
      </w:sdt>
      <w:r w:rsidRPr="000F299B">
        <w:t xml:space="preserve">. Contrastingly, new student officers stating that although they are allocated some personal learning time (PLT), the amount of time given was insufficient and these PLT days were often cancelled or adjusted, which made the degree instantly more challenging </w:t>
      </w:r>
      <w:sdt>
        <w:sdtPr>
          <w:id w:val="-297528426"/>
          <w:citation/>
        </w:sdtPr>
        <w:sdtEndPr/>
        <w:sdtContent>
          <w:r w:rsidRPr="000F299B">
            <w:fldChar w:fldCharType="begin"/>
          </w:r>
          <w:r>
            <w:instrText xml:space="preserve">CITATION Placeholder2 \l 2057 </w:instrText>
          </w:r>
          <w:r w:rsidRPr="000F299B">
            <w:fldChar w:fldCharType="separate"/>
          </w:r>
          <w:r>
            <w:rPr>
              <w:noProof/>
            </w:rPr>
            <w:t>(College Of Policing, 2022)</w:t>
          </w:r>
          <w:r w:rsidRPr="000F299B">
            <w:fldChar w:fldCharType="end"/>
          </w:r>
        </w:sdtContent>
      </w:sdt>
      <w:r w:rsidRPr="000F299B">
        <w:t xml:space="preserve">. 38.8% reported these in their final and most important year, they had PLT days cancelled, and two-thirds reported using their rest days to study </w:t>
      </w:r>
      <w:sdt>
        <w:sdtPr>
          <w:id w:val="-779568211"/>
          <w:citation/>
        </w:sdtPr>
        <w:sdtEndPr/>
        <w:sdtContent>
          <w:r w:rsidRPr="000F299B">
            <w:fldChar w:fldCharType="begin"/>
          </w:r>
          <w:r w:rsidRPr="000F299B">
            <w:instrText xml:space="preserve"> CITATION Col223 \l 2057 </w:instrText>
          </w:r>
          <w:r w:rsidRPr="000F299B">
            <w:fldChar w:fldCharType="separate"/>
          </w:r>
          <w:r>
            <w:rPr>
              <w:noProof/>
            </w:rPr>
            <w:t>(College Of Policing, 2022)</w:t>
          </w:r>
          <w:r w:rsidRPr="000F299B">
            <w:fldChar w:fldCharType="end"/>
          </w:r>
        </w:sdtContent>
      </w:sdt>
      <w:r w:rsidRPr="000F299B">
        <w:t xml:space="preserve">. The cancellation of scheduled learning had a negative impact on their mental health as statistics demonstrated a lower mental wellbeing amongst these students </w:t>
      </w:r>
      <w:sdt>
        <w:sdtPr>
          <w:id w:val="-494032078"/>
          <w:citation/>
        </w:sdtPr>
        <w:sdtEndPr/>
        <w:sdtContent>
          <w:r w:rsidRPr="000F299B">
            <w:fldChar w:fldCharType="begin"/>
          </w:r>
          <w:r>
            <w:instrText xml:space="preserve">CITATION Placeholder2 \l 2057 </w:instrText>
          </w:r>
          <w:r w:rsidRPr="000F299B">
            <w:fldChar w:fldCharType="separate"/>
          </w:r>
          <w:r>
            <w:rPr>
              <w:noProof/>
            </w:rPr>
            <w:t>(College Of Policing, 2022)</w:t>
          </w:r>
          <w:r w:rsidRPr="000F299B">
            <w:fldChar w:fldCharType="end"/>
          </w:r>
        </w:sdtContent>
      </w:sdt>
      <w:r w:rsidRPr="000F299B">
        <w:t>.</w:t>
      </w:r>
    </w:p>
    <w:p w14:paraId="65BAC0C0" w14:textId="77777777" w:rsidR="000F6025" w:rsidRPr="000F299B" w:rsidRDefault="000F6025" w:rsidP="000F6025">
      <w:pPr>
        <w:pStyle w:val="NormalWeb"/>
      </w:pPr>
    </w:p>
    <w:p w14:paraId="48816F2D" w14:textId="77777777" w:rsidR="000F6025" w:rsidRPr="000F299B" w:rsidRDefault="000F6025" w:rsidP="000F6025">
      <w:pPr>
        <w:pStyle w:val="NormalWeb"/>
      </w:pPr>
      <w:r w:rsidRPr="000F299B">
        <w:t xml:space="preserve">Despite there being some that claim that the educational element to policing, provides a ‘force professionalism’ and improves officer’s competency </w:t>
      </w:r>
      <w:sdt>
        <w:sdtPr>
          <w:id w:val="545730379"/>
          <w:citation/>
        </w:sdtPr>
        <w:sdtEndPr/>
        <w:sdtContent>
          <w:r w:rsidRPr="000F299B">
            <w:fldChar w:fldCharType="begin"/>
          </w:r>
          <w:r w:rsidRPr="000F299B">
            <w:instrText xml:space="preserve"> CITATION JMc19 \l 2057 </w:instrText>
          </w:r>
          <w:r w:rsidRPr="000F299B">
            <w:fldChar w:fldCharType="separate"/>
          </w:r>
          <w:r>
            <w:rPr>
              <w:noProof/>
            </w:rPr>
            <w:t>(McCrea, 2019)</w:t>
          </w:r>
          <w:r w:rsidRPr="000F299B">
            <w:fldChar w:fldCharType="end"/>
          </w:r>
        </w:sdtContent>
      </w:sdt>
      <w:r w:rsidRPr="000F299B">
        <w:t xml:space="preserve">, Heslop (2019) argues that this extra strain adds </w:t>
      </w:r>
      <w:bookmarkStart w:id="3" w:name="_Hlk177409522"/>
      <w:r w:rsidRPr="000F299B">
        <w:t>to the stress of an officer and contributes to depression and anxiety</w:t>
      </w:r>
      <w:bookmarkEnd w:id="3"/>
      <w:r w:rsidRPr="000F299B">
        <w:t xml:space="preserve">. Being able to balance the essential responsibilities of an officer with academic work is majorly difficult and matching this with shift patterns, extended working hours and high stress environments, increases stress levels, and declines general wellbeing </w:t>
      </w:r>
      <w:bookmarkStart w:id="4" w:name="_Hlk177409531"/>
      <w:sdt>
        <w:sdtPr>
          <w:id w:val="-1343080098"/>
          <w:citation/>
        </w:sdtPr>
        <w:sdtEndPr/>
        <w:sdtContent>
          <w:r w:rsidRPr="000F299B">
            <w:fldChar w:fldCharType="begin"/>
          </w:r>
          <w:r w:rsidRPr="000F299B">
            <w:instrText xml:space="preserve">CITATION RHe49 \l 2057 </w:instrText>
          </w:r>
          <w:r w:rsidRPr="000F299B">
            <w:fldChar w:fldCharType="separate"/>
          </w:r>
          <w:r>
            <w:rPr>
              <w:noProof/>
            </w:rPr>
            <w:t>(Heslop, 2019)</w:t>
          </w:r>
          <w:r w:rsidRPr="000F299B">
            <w:fldChar w:fldCharType="end"/>
          </w:r>
        </w:sdtContent>
      </w:sdt>
      <w:r w:rsidRPr="000F299B">
        <w:t>.</w:t>
      </w:r>
      <w:bookmarkEnd w:id="4"/>
    </w:p>
    <w:p w14:paraId="2892DAA1" w14:textId="77777777" w:rsidR="000F6025" w:rsidRPr="000F299B" w:rsidRDefault="000F6025" w:rsidP="000F6025">
      <w:pPr>
        <w:pStyle w:val="NormalWeb"/>
      </w:pPr>
    </w:p>
    <w:p w14:paraId="24DA1EB1" w14:textId="77777777" w:rsidR="000F6025" w:rsidRPr="000F299B" w:rsidRDefault="000F6025" w:rsidP="000F6025">
      <w:pPr>
        <w:pStyle w:val="NormalWeb"/>
      </w:pPr>
    </w:p>
    <w:p w14:paraId="5ED83BB9" w14:textId="77777777" w:rsidR="000F6025" w:rsidRPr="009121F1" w:rsidRDefault="000F6025" w:rsidP="009121F1">
      <w:pPr>
        <w:pStyle w:val="Heading1"/>
        <w:rPr>
          <w:sz w:val="24"/>
          <w:szCs w:val="24"/>
        </w:rPr>
      </w:pPr>
      <w:bookmarkStart w:id="5" w:name="_Hlk178706658"/>
      <w:r w:rsidRPr="009121F1">
        <w:rPr>
          <w:sz w:val="24"/>
          <w:szCs w:val="24"/>
        </w:rPr>
        <w:t xml:space="preserve">2.4 Support for officers suffering with poor mental health. </w:t>
      </w:r>
    </w:p>
    <w:bookmarkEnd w:id="5"/>
    <w:p w14:paraId="287816BA" w14:textId="77777777" w:rsidR="000F6025" w:rsidRPr="00FE5836" w:rsidRDefault="000F6025" w:rsidP="000F6025">
      <w:pPr>
        <w:rPr>
          <w:b/>
          <w:bCs/>
          <w:i/>
          <w:iCs/>
          <w:u w:val="single"/>
        </w:rPr>
      </w:pPr>
    </w:p>
    <w:p w14:paraId="220CB457" w14:textId="77777777" w:rsidR="000F6025" w:rsidRPr="000F299B" w:rsidRDefault="000F6025" w:rsidP="000F6025">
      <w:pPr>
        <w:rPr>
          <w:b/>
          <w:bCs/>
          <w:u w:val="single"/>
        </w:rPr>
      </w:pPr>
    </w:p>
    <w:p w14:paraId="5C6F2E1E" w14:textId="77777777" w:rsidR="000F6025" w:rsidRDefault="000F6025" w:rsidP="000F6025">
      <w:pPr>
        <w:rPr>
          <w:shd w:val="clear" w:color="auto" w:fill="FFFFFF"/>
        </w:rPr>
      </w:pPr>
      <w:r w:rsidRPr="001004DE">
        <w:t xml:space="preserve">To be able to address the mental wellbeing of police officers within their employment, a collaborative approach is required, for example, reducing the stigma around mental health. Forces target coping strategies and focus on techniques for building resilience </w:t>
      </w:r>
      <w:sdt>
        <w:sdtPr>
          <w:id w:val="927312149"/>
          <w:citation/>
        </w:sdtPr>
        <w:sdtEndPr/>
        <w:sdtContent>
          <w:r w:rsidRPr="001004DE">
            <w:fldChar w:fldCharType="begin"/>
          </w:r>
          <w:r w:rsidRPr="001004DE">
            <w:instrText xml:space="preserve">CITATION ECM14 \l 2057 </w:instrText>
          </w:r>
          <w:r w:rsidRPr="001004DE">
            <w:fldChar w:fldCharType="separate"/>
          </w:r>
          <w:r>
            <w:rPr>
              <w:noProof/>
            </w:rPr>
            <w:t>(McCaniels, Miller, &amp; Andrew, 2014)</w:t>
          </w:r>
          <w:r w:rsidRPr="001004DE">
            <w:fldChar w:fldCharType="end"/>
          </w:r>
        </w:sdtContent>
      </w:sdt>
      <w:r w:rsidRPr="001004DE">
        <w:rPr>
          <w:shd w:val="clear" w:color="auto" w:fill="FFFFFF"/>
        </w:rPr>
        <w:t xml:space="preserve">. Furthermore, access to confidential, in-house counselling and other support services should be readily available, without fear of reprisal or judgment </w:t>
      </w:r>
      <w:sdt>
        <w:sdtPr>
          <w:rPr>
            <w:shd w:val="clear" w:color="auto" w:fill="FFFFFF"/>
          </w:rPr>
          <w:id w:val="-1525242245"/>
          <w:citation/>
        </w:sdtPr>
        <w:sdtEndPr/>
        <w:sdtContent>
          <w:r w:rsidRPr="001004DE">
            <w:rPr>
              <w:shd w:val="clear" w:color="auto" w:fill="FFFFFF"/>
            </w:rPr>
            <w:fldChar w:fldCharType="begin"/>
          </w:r>
          <w:r w:rsidRPr="001004DE">
            <w:rPr>
              <w:shd w:val="clear" w:color="auto" w:fill="FFFFFF"/>
            </w:rPr>
            <w:instrText xml:space="preserve"> CITATION TAH16 \l 2057 </w:instrText>
          </w:r>
          <w:r w:rsidRPr="001004DE">
            <w:rPr>
              <w:shd w:val="clear" w:color="auto" w:fill="FFFFFF"/>
            </w:rPr>
            <w:fldChar w:fldCharType="separate"/>
          </w:r>
          <w:r w:rsidRPr="009261FB">
            <w:rPr>
              <w:noProof/>
              <w:shd w:val="clear" w:color="auto" w:fill="FFFFFF"/>
            </w:rPr>
            <w:t>(Hartley, 2016)</w:t>
          </w:r>
          <w:r w:rsidRPr="001004DE">
            <w:rPr>
              <w:shd w:val="clear" w:color="auto" w:fill="FFFFFF"/>
            </w:rPr>
            <w:fldChar w:fldCharType="end"/>
          </w:r>
        </w:sdtContent>
      </w:sdt>
      <w:r>
        <w:rPr>
          <w:shd w:val="clear" w:color="auto" w:fill="FFFFFF"/>
        </w:rPr>
        <w:t xml:space="preserve">. </w:t>
      </w:r>
      <w:r w:rsidRPr="001004DE">
        <w:rPr>
          <w:shd w:val="clear" w:color="auto" w:fill="FFFFFF"/>
        </w:rPr>
        <w:t xml:space="preserve">In England and Wales, the Police Federation have developed a ‘nine-point stress plan’ which incorporates the stress management guidelines (Health and Safety Executive) and places importance on management and welfare officers having access to appropriate, regulated training for their positions </w:t>
      </w:r>
      <w:sdt>
        <w:sdtPr>
          <w:id w:val="1149937878"/>
          <w:citation/>
        </w:sdtPr>
        <w:sdtEndPr/>
        <w:sdtContent>
          <w:r w:rsidRPr="001004DE">
            <w:fldChar w:fldCharType="begin"/>
          </w:r>
          <w:r w:rsidRPr="001004DE">
            <w:instrText xml:space="preserve"> CITATION Pol233 \l 2057 </w:instrText>
          </w:r>
          <w:r w:rsidRPr="001004DE">
            <w:fldChar w:fldCharType="separate"/>
          </w:r>
          <w:r>
            <w:rPr>
              <w:noProof/>
            </w:rPr>
            <w:t>(Police Federation, 2023)</w:t>
          </w:r>
          <w:r w:rsidRPr="001004DE">
            <w:fldChar w:fldCharType="end"/>
          </w:r>
        </w:sdtContent>
      </w:sdt>
      <w:r w:rsidRPr="001004DE">
        <w:t>.</w:t>
      </w:r>
      <w:r w:rsidRPr="001004DE">
        <w:rPr>
          <w:shd w:val="clear" w:color="auto" w:fill="FFFFFF"/>
        </w:rPr>
        <w:t xml:space="preserve"> Lastly, targeted campaigns to tackle the stigma around mental health </w:t>
      </w:r>
      <w:sdt>
        <w:sdtPr>
          <w:rPr>
            <w:shd w:val="clear" w:color="auto" w:fill="FFFFFF"/>
          </w:rPr>
          <w:id w:val="-1407074716"/>
          <w:citation/>
        </w:sdtPr>
        <w:sdtEndPr/>
        <w:sdtContent>
          <w:r w:rsidRPr="001004DE">
            <w:rPr>
              <w:shd w:val="clear" w:color="auto" w:fill="FFFFFF"/>
            </w:rPr>
            <w:fldChar w:fldCharType="begin"/>
          </w:r>
          <w:r w:rsidRPr="001004DE">
            <w:rPr>
              <w:shd w:val="clear" w:color="auto" w:fill="FFFFFF"/>
            </w:rPr>
            <w:instrText xml:space="preserve"> CITATION Pol233 \l 2057 </w:instrText>
          </w:r>
          <w:r w:rsidRPr="001004DE">
            <w:rPr>
              <w:shd w:val="clear" w:color="auto" w:fill="FFFFFF"/>
            </w:rPr>
            <w:fldChar w:fldCharType="separate"/>
          </w:r>
          <w:r w:rsidRPr="009261FB">
            <w:rPr>
              <w:noProof/>
              <w:shd w:val="clear" w:color="auto" w:fill="FFFFFF"/>
            </w:rPr>
            <w:t>(Police Federation, 2023)</w:t>
          </w:r>
          <w:r w:rsidRPr="001004DE">
            <w:rPr>
              <w:shd w:val="clear" w:color="auto" w:fill="FFFFFF"/>
            </w:rPr>
            <w:fldChar w:fldCharType="end"/>
          </w:r>
        </w:sdtContent>
      </w:sdt>
      <w:r w:rsidRPr="001004DE">
        <w:rPr>
          <w:shd w:val="clear" w:color="auto" w:fill="FFFFFF"/>
        </w:rPr>
        <w:t>.</w:t>
      </w:r>
      <w:r>
        <w:rPr>
          <w:shd w:val="clear" w:color="auto" w:fill="FFFFFF"/>
        </w:rPr>
        <w:t xml:space="preserve"> </w:t>
      </w:r>
    </w:p>
    <w:p w14:paraId="30491DCD" w14:textId="77777777" w:rsidR="000F6025" w:rsidRDefault="000F6025" w:rsidP="000F6025">
      <w:pPr>
        <w:rPr>
          <w:shd w:val="clear" w:color="auto" w:fill="FFFFFF"/>
        </w:rPr>
      </w:pPr>
    </w:p>
    <w:p w14:paraId="00090057" w14:textId="77777777" w:rsidR="000F6025" w:rsidRPr="003C0D57" w:rsidRDefault="000F6025" w:rsidP="000F6025">
      <w:r w:rsidRPr="000B518D">
        <w:rPr>
          <w:shd w:val="clear" w:color="auto" w:fill="FFFFFF"/>
        </w:rPr>
        <w:t>Additionally, forces have introduced a supportive response to the trauma that officers face, TRIM or Trauma Risk Management is a process to manage the welfare needs following the exposure</w:t>
      </w:r>
      <w:r>
        <w:rPr>
          <w:shd w:val="clear" w:color="auto" w:fill="FFFFFF"/>
        </w:rPr>
        <w:t xml:space="preserve"> </w:t>
      </w:r>
      <w:sdt>
        <w:sdtPr>
          <w:rPr>
            <w:shd w:val="clear" w:color="auto" w:fill="FFFFFF"/>
          </w:rPr>
          <w:id w:val="1171146860"/>
          <w:citation/>
        </w:sdtPr>
        <w:sdtEndPr/>
        <w:sdtContent>
          <w:r>
            <w:rPr>
              <w:shd w:val="clear" w:color="auto" w:fill="FFFFFF"/>
            </w:rPr>
            <w:fldChar w:fldCharType="begin"/>
          </w:r>
          <w:r>
            <w:rPr>
              <w:shd w:val="clear" w:color="auto" w:fill="FFFFFF"/>
            </w:rPr>
            <w:instrText xml:space="preserve"> CITATION DWh15 \l 2057 </w:instrText>
          </w:r>
          <w:r>
            <w:rPr>
              <w:shd w:val="clear" w:color="auto" w:fill="FFFFFF"/>
            </w:rPr>
            <w:fldChar w:fldCharType="separate"/>
          </w:r>
          <w:r w:rsidRPr="009261FB">
            <w:rPr>
              <w:noProof/>
              <w:shd w:val="clear" w:color="auto" w:fill="FFFFFF"/>
            </w:rPr>
            <w:t>(Whybrow, 2015)</w:t>
          </w:r>
          <w:r>
            <w:rPr>
              <w:shd w:val="clear" w:color="auto" w:fill="FFFFFF"/>
            </w:rPr>
            <w:fldChar w:fldCharType="end"/>
          </w:r>
        </w:sdtContent>
      </w:sdt>
      <w:r>
        <w:rPr>
          <w:shd w:val="clear" w:color="auto" w:fill="FFFFFF"/>
        </w:rPr>
        <w:t xml:space="preserve">. </w:t>
      </w:r>
      <w:r w:rsidRPr="000B518D">
        <w:rPr>
          <w:shd w:val="clear" w:color="auto" w:fill="FFFFFF"/>
        </w:rPr>
        <w:t>White (2019) found that 92% of officers experienced traumatic incidents within the first two years of employment</w:t>
      </w:r>
      <w:sdt>
        <w:sdtPr>
          <w:rPr>
            <w:shd w:val="clear" w:color="auto" w:fill="FFFFFF"/>
          </w:rPr>
          <w:id w:val="862631062"/>
          <w:citation/>
        </w:sdtPr>
        <w:sdtEndPr/>
        <w:sdtContent>
          <w:r w:rsidRPr="000B518D">
            <w:rPr>
              <w:shd w:val="clear" w:color="auto" w:fill="FFFFFF"/>
            </w:rPr>
            <w:fldChar w:fldCharType="begin"/>
          </w:r>
          <w:r>
            <w:rPr>
              <w:shd w:val="clear" w:color="auto" w:fill="FFFFFF"/>
            </w:rPr>
            <w:instrText xml:space="preserve">CITATION Whi19 \l 2057 </w:instrText>
          </w:r>
          <w:r w:rsidRPr="000B518D">
            <w:rPr>
              <w:shd w:val="clear" w:color="auto" w:fill="FFFFFF"/>
            </w:rPr>
            <w:fldChar w:fldCharType="separate"/>
          </w:r>
          <w:r>
            <w:rPr>
              <w:noProof/>
              <w:shd w:val="clear" w:color="auto" w:fill="FFFFFF"/>
            </w:rPr>
            <w:t xml:space="preserve"> </w:t>
          </w:r>
          <w:r w:rsidRPr="009261FB">
            <w:rPr>
              <w:noProof/>
              <w:shd w:val="clear" w:color="auto" w:fill="FFFFFF"/>
            </w:rPr>
            <w:t>(White, 2019)</w:t>
          </w:r>
          <w:r w:rsidRPr="000B518D">
            <w:rPr>
              <w:shd w:val="clear" w:color="auto" w:fill="FFFFFF"/>
            </w:rPr>
            <w:fldChar w:fldCharType="end"/>
          </w:r>
        </w:sdtContent>
      </w:sdt>
      <w:r w:rsidRPr="000B518D">
        <w:rPr>
          <w:shd w:val="clear" w:color="auto" w:fill="FFFFFF"/>
        </w:rPr>
        <w:t xml:space="preserve">, however, TRIM is not an immediate welfare response, it usually takes a few days before it is offered, meaning that the individual could be left without support </w:t>
      </w:r>
      <w:sdt>
        <w:sdtPr>
          <w:id w:val="481826173"/>
          <w:citation/>
        </w:sdtPr>
        <w:sdtEndPr/>
        <w:sdtContent>
          <w:r w:rsidRPr="000B518D">
            <w:fldChar w:fldCharType="begin"/>
          </w:r>
          <w:r w:rsidRPr="000B518D">
            <w:instrText xml:space="preserve"> CITATION Wes20 \l 2057 </w:instrText>
          </w:r>
          <w:r w:rsidRPr="000B518D">
            <w:fldChar w:fldCharType="separate"/>
          </w:r>
          <w:r>
            <w:rPr>
              <w:noProof/>
            </w:rPr>
            <w:t>(West midlands Police, 2020)</w:t>
          </w:r>
          <w:r w:rsidRPr="000B518D">
            <w:fldChar w:fldCharType="end"/>
          </w:r>
        </w:sdtContent>
      </w:sdt>
      <w:r w:rsidRPr="000B518D">
        <w:t xml:space="preserve">. On the other hand, those who have accessed this method of support have reported reduced PTSD symptoms, a healthier help-seeking pattern and a reduction in the stigma when accessing these services </w:t>
      </w:r>
      <w:sdt>
        <w:sdtPr>
          <w:id w:val="-101028924"/>
          <w:citation/>
        </w:sdtPr>
        <w:sdtEndPr/>
        <w:sdtContent>
          <w:r w:rsidRPr="000B518D">
            <w:fldChar w:fldCharType="begin"/>
          </w:r>
          <w:r w:rsidRPr="000B518D">
            <w:instrText xml:space="preserve"> CITATION Wat18 \l 2057 </w:instrText>
          </w:r>
          <w:r w:rsidRPr="000B518D">
            <w:fldChar w:fldCharType="separate"/>
          </w:r>
          <w:r>
            <w:rPr>
              <w:noProof/>
            </w:rPr>
            <w:t>(Watson &amp; Andrews, 2018)</w:t>
          </w:r>
          <w:r w:rsidRPr="000B518D">
            <w:fldChar w:fldCharType="end"/>
          </w:r>
        </w:sdtContent>
      </w:sdt>
      <w:r w:rsidRPr="000B518D">
        <w:t>. Ultimately,</w:t>
      </w:r>
      <w:r>
        <w:t xml:space="preserve"> this would show that these internal peer-support systems for mental health in general have a beneficial impact </w:t>
      </w:r>
      <w:sdt>
        <w:sdtPr>
          <w:id w:val="-4597307"/>
          <w:citation/>
        </w:sdtPr>
        <w:sdtEndPr/>
        <w:sdtContent>
          <w:r w:rsidRPr="003C0D57">
            <w:fldChar w:fldCharType="begin"/>
          </w:r>
          <w:r w:rsidRPr="003C0D57">
            <w:instrText xml:space="preserve"> CITATION Fol21 \l 2057 </w:instrText>
          </w:r>
          <w:r w:rsidRPr="003C0D57">
            <w:fldChar w:fldCharType="separate"/>
          </w:r>
          <w:r>
            <w:rPr>
              <w:noProof/>
            </w:rPr>
            <w:t>(Foley &amp; Masey, 2021)</w:t>
          </w:r>
          <w:r w:rsidRPr="003C0D57">
            <w:fldChar w:fldCharType="end"/>
          </w:r>
        </w:sdtContent>
      </w:sdt>
      <w:r w:rsidRPr="003C0D57">
        <w:t xml:space="preserve"> </w:t>
      </w:r>
      <w:sdt>
        <w:sdtPr>
          <w:id w:val="96145886"/>
          <w:citation/>
        </w:sdtPr>
        <w:sdtEndPr/>
        <w:sdtContent>
          <w:r w:rsidRPr="003C0D57">
            <w:fldChar w:fldCharType="begin"/>
          </w:r>
          <w:r w:rsidRPr="003C0D57">
            <w:instrText xml:space="preserve"> CITATION Pur19 \l 2057 </w:instrText>
          </w:r>
          <w:r w:rsidRPr="003C0D57">
            <w:fldChar w:fldCharType="separate"/>
          </w:r>
          <w:r>
            <w:rPr>
              <w:noProof/>
            </w:rPr>
            <w:t>(Purba &amp; Demou, 2019)</w:t>
          </w:r>
          <w:r w:rsidRPr="003C0D57">
            <w:fldChar w:fldCharType="end"/>
          </w:r>
        </w:sdtContent>
      </w:sdt>
      <w:r w:rsidRPr="003C0D57">
        <w:rPr>
          <w:shd w:val="clear" w:color="auto" w:fill="FFFFFF"/>
        </w:rPr>
        <w:t xml:space="preserve">. </w:t>
      </w:r>
      <w:r w:rsidRPr="003C0D57">
        <w:t xml:space="preserve">Even though support following these incidents are crucial, many officers are reluctant to access support as they do not wish to be classed as ‘weak’ or be marginalised and therefore reducing the stigma is essential </w:t>
      </w:r>
      <w:sdt>
        <w:sdtPr>
          <w:id w:val="-2048528479"/>
          <w:citation/>
        </w:sdtPr>
        <w:sdtEndPr/>
        <w:sdtContent>
          <w:r w:rsidRPr="003C0D57">
            <w:fldChar w:fldCharType="begin"/>
          </w:r>
          <w:r w:rsidRPr="003C0D57">
            <w:instrText xml:space="preserve"> CITATION The18 \l 2057 </w:instrText>
          </w:r>
          <w:r w:rsidRPr="003C0D57">
            <w:fldChar w:fldCharType="separate"/>
          </w:r>
          <w:r>
            <w:rPr>
              <w:noProof/>
            </w:rPr>
            <w:t>(Theis, 2018)</w:t>
          </w:r>
          <w:r w:rsidRPr="003C0D57">
            <w:fldChar w:fldCharType="end"/>
          </w:r>
        </w:sdtContent>
      </w:sdt>
      <w:sdt>
        <w:sdtPr>
          <w:id w:val="1607305155"/>
          <w:citation/>
        </w:sdtPr>
        <w:sdtEndPr/>
        <w:sdtContent>
          <w:r w:rsidRPr="003C0D57">
            <w:fldChar w:fldCharType="begin"/>
          </w:r>
          <w:r w:rsidRPr="003C0D57">
            <w:instrText xml:space="preserve"> CITATION Gor16 \l 2057 </w:instrText>
          </w:r>
          <w:r w:rsidRPr="003C0D57">
            <w:fldChar w:fldCharType="separate"/>
          </w:r>
          <w:r>
            <w:rPr>
              <w:noProof/>
            </w:rPr>
            <w:t xml:space="preserve"> (Gordon &amp; Fahmy, 2016)</w:t>
          </w:r>
          <w:r w:rsidRPr="003C0D57">
            <w:fldChar w:fldCharType="end"/>
          </w:r>
        </w:sdtContent>
      </w:sdt>
      <w:r w:rsidRPr="003C0D57">
        <w:t>.</w:t>
      </w:r>
    </w:p>
    <w:p w14:paraId="745ECC4A" w14:textId="77777777" w:rsidR="000F6025" w:rsidRPr="003C0D57" w:rsidRDefault="000F6025" w:rsidP="000F6025">
      <w:pPr>
        <w:rPr>
          <w:color w:val="00B050"/>
        </w:rPr>
      </w:pPr>
    </w:p>
    <w:p w14:paraId="73D0260C" w14:textId="77777777" w:rsidR="000F6025" w:rsidRPr="003C0D57" w:rsidRDefault="000F6025" w:rsidP="000F6025">
      <w:pPr>
        <w:rPr>
          <w:shd w:val="clear" w:color="auto" w:fill="FFFFFF"/>
        </w:rPr>
      </w:pPr>
    </w:p>
    <w:p w14:paraId="135088E2" w14:textId="77777777" w:rsidR="000F6025" w:rsidRPr="003C0D57" w:rsidRDefault="000F6025" w:rsidP="000F6025">
      <w:pPr>
        <w:jc w:val="both"/>
        <w:rPr>
          <w:shd w:val="clear" w:color="auto" w:fill="FFFFFF"/>
        </w:rPr>
      </w:pPr>
      <w:r w:rsidRPr="003C0D57">
        <w:rPr>
          <w:shd w:val="clear" w:color="auto" w:fill="FFFFFF"/>
        </w:rPr>
        <w:lastRenderedPageBreak/>
        <w:t xml:space="preserve">In addition to the support within their employment, officers can access support outside the organisations, for example, from a mental health charity, Mind </w:t>
      </w:r>
      <w:sdt>
        <w:sdtPr>
          <w:rPr>
            <w:shd w:val="clear" w:color="auto" w:fill="FFFFFF"/>
          </w:rPr>
          <w:id w:val="2073465760"/>
          <w:citation/>
        </w:sdtPr>
        <w:sdtEndPr/>
        <w:sdtContent>
          <w:r w:rsidRPr="003C0D57">
            <w:rPr>
              <w:shd w:val="clear" w:color="auto" w:fill="FFFFFF"/>
            </w:rPr>
            <w:fldChar w:fldCharType="begin"/>
          </w:r>
          <w:r w:rsidRPr="003C0D57">
            <w:rPr>
              <w:shd w:val="clear" w:color="auto" w:fill="FFFFFF"/>
            </w:rPr>
            <w:instrText xml:space="preserve"> CITATION Min22 \l 2057 </w:instrText>
          </w:r>
          <w:r w:rsidRPr="003C0D57">
            <w:rPr>
              <w:shd w:val="clear" w:color="auto" w:fill="FFFFFF"/>
            </w:rPr>
            <w:fldChar w:fldCharType="separate"/>
          </w:r>
          <w:r w:rsidRPr="009261FB">
            <w:rPr>
              <w:noProof/>
              <w:shd w:val="clear" w:color="auto" w:fill="FFFFFF"/>
            </w:rPr>
            <w:t>(Mind, 2022)</w:t>
          </w:r>
          <w:r w:rsidRPr="003C0D57">
            <w:rPr>
              <w:shd w:val="clear" w:color="auto" w:fill="FFFFFF"/>
            </w:rPr>
            <w:fldChar w:fldCharType="end"/>
          </w:r>
        </w:sdtContent>
      </w:sdt>
      <w:r w:rsidRPr="003C0D57">
        <w:rPr>
          <w:shd w:val="clear" w:color="auto" w:fill="FFFFFF"/>
        </w:rPr>
        <w:t xml:space="preserve">. In 2022, Mind carried out research with emergency responders and found that these individuals are more likely to access support through friends, family, colleagues and other methods and if these areas are lacking, then the more likely the officer will be vulnerable to a poor mental health </w:t>
      </w:r>
      <w:sdt>
        <w:sdtPr>
          <w:rPr>
            <w:shd w:val="clear" w:color="auto" w:fill="FFFFFF"/>
          </w:rPr>
          <w:id w:val="-1481846419"/>
          <w:citation/>
        </w:sdtPr>
        <w:sdtEndPr/>
        <w:sdtContent>
          <w:r w:rsidRPr="003C0D57">
            <w:rPr>
              <w:shd w:val="clear" w:color="auto" w:fill="FFFFFF"/>
            </w:rPr>
            <w:fldChar w:fldCharType="begin"/>
          </w:r>
          <w:r w:rsidRPr="003C0D57">
            <w:rPr>
              <w:shd w:val="clear" w:color="auto" w:fill="FFFFFF"/>
            </w:rPr>
            <w:instrText xml:space="preserve"> CITATION Mar15 \l 2057 </w:instrText>
          </w:r>
          <w:r w:rsidRPr="003C0D57">
            <w:rPr>
              <w:shd w:val="clear" w:color="auto" w:fill="FFFFFF"/>
            </w:rPr>
            <w:fldChar w:fldCharType="separate"/>
          </w:r>
          <w:r w:rsidRPr="009261FB">
            <w:rPr>
              <w:noProof/>
              <w:shd w:val="clear" w:color="auto" w:fill="FFFFFF"/>
            </w:rPr>
            <w:t>(Loriol, 2015)</w:t>
          </w:r>
          <w:r w:rsidRPr="003C0D57">
            <w:rPr>
              <w:shd w:val="clear" w:color="auto" w:fill="FFFFFF"/>
            </w:rPr>
            <w:fldChar w:fldCharType="end"/>
          </w:r>
        </w:sdtContent>
      </w:sdt>
      <w:r w:rsidRPr="003C0D57">
        <w:rPr>
          <w:shd w:val="clear" w:color="auto" w:fill="FFFFFF"/>
        </w:rPr>
        <w:t xml:space="preserve">. Mind set up a blue light programme to support the emergency services with mental health support. The programme came to an end in </w:t>
      </w:r>
      <w:proofErr w:type="gramStart"/>
      <w:r w:rsidRPr="003C0D57">
        <w:rPr>
          <w:shd w:val="clear" w:color="auto" w:fill="FFFFFF"/>
        </w:rPr>
        <w:t>2023,</w:t>
      </w:r>
      <w:proofErr w:type="gramEnd"/>
      <w:r w:rsidRPr="003C0D57">
        <w:rPr>
          <w:shd w:val="clear" w:color="auto" w:fill="FFFFFF"/>
        </w:rPr>
        <w:t xml:space="preserve"> however they continue to support emergency services through their workplace well-being services </w:t>
      </w:r>
      <w:sdt>
        <w:sdtPr>
          <w:rPr>
            <w:shd w:val="clear" w:color="auto" w:fill="FFFFFF"/>
          </w:rPr>
          <w:id w:val="-524865266"/>
          <w:citation/>
        </w:sdtPr>
        <w:sdtEndPr/>
        <w:sdtContent>
          <w:r w:rsidRPr="003C0D57">
            <w:rPr>
              <w:shd w:val="clear" w:color="auto" w:fill="FFFFFF"/>
            </w:rPr>
            <w:fldChar w:fldCharType="begin"/>
          </w:r>
          <w:r w:rsidRPr="003C0D57">
            <w:rPr>
              <w:shd w:val="clear" w:color="auto" w:fill="FFFFFF"/>
            </w:rPr>
            <w:instrText xml:space="preserve"> CITATION Min22 \l 2057 </w:instrText>
          </w:r>
          <w:r w:rsidRPr="003C0D57">
            <w:rPr>
              <w:shd w:val="clear" w:color="auto" w:fill="FFFFFF"/>
            </w:rPr>
            <w:fldChar w:fldCharType="separate"/>
          </w:r>
          <w:r w:rsidRPr="009261FB">
            <w:rPr>
              <w:noProof/>
              <w:shd w:val="clear" w:color="auto" w:fill="FFFFFF"/>
            </w:rPr>
            <w:t>(Mind, 2022)</w:t>
          </w:r>
          <w:r w:rsidRPr="003C0D57">
            <w:rPr>
              <w:shd w:val="clear" w:color="auto" w:fill="FFFFFF"/>
            </w:rPr>
            <w:fldChar w:fldCharType="end"/>
          </w:r>
        </w:sdtContent>
      </w:sdt>
      <w:r w:rsidRPr="003C0D57">
        <w:rPr>
          <w:shd w:val="clear" w:color="auto" w:fill="FFFFFF"/>
        </w:rPr>
        <w:t>.</w:t>
      </w:r>
    </w:p>
    <w:p w14:paraId="139FF695" w14:textId="77777777" w:rsidR="000F6025" w:rsidRPr="003C0D57" w:rsidRDefault="000F6025" w:rsidP="000F6025">
      <w:pPr>
        <w:jc w:val="both"/>
        <w:rPr>
          <w:b/>
          <w:bCs/>
          <w:u w:val="single"/>
        </w:rPr>
      </w:pPr>
    </w:p>
    <w:p w14:paraId="7AC3799B" w14:textId="77777777" w:rsidR="000F6025" w:rsidRPr="003C0D57" w:rsidRDefault="000F6025" w:rsidP="000F6025">
      <w:pPr>
        <w:jc w:val="both"/>
        <w:rPr>
          <w:shd w:val="clear" w:color="auto" w:fill="FFFFFF"/>
        </w:rPr>
      </w:pPr>
      <w:r w:rsidRPr="003C0D57">
        <w:rPr>
          <w:shd w:val="clear" w:color="auto" w:fill="FFFFFF"/>
        </w:rPr>
        <w:t xml:space="preserve">Additionally, to this self-sought support network, officers often seek help from general practitioners </w:t>
      </w:r>
      <w:sdt>
        <w:sdtPr>
          <w:rPr>
            <w:shd w:val="clear" w:color="auto" w:fill="FFFFFF"/>
          </w:rPr>
          <w:id w:val="31544706"/>
          <w:citation/>
        </w:sdtPr>
        <w:sdtEndPr/>
        <w:sdtContent>
          <w:r w:rsidRPr="003C0D57">
            <w:rPr>
              <w:shd w:val="clear" w:color="auto" w:fill="FFFFFF"/>
            </w:rPr>
            <w:fldChar w:fldCharType="begin"/>
          </w:r>
          <w:r w:rsidRPr="003C0D57">
            <w:rPr>
              <w:shd w:val="clear" w:color="auto" w:fill="FFFFFF"/>
            </w:rPr>
            <w:instrText xml:space="preserve"> CITATION McC19 \l 2057 </w:instrText>
          </w:r>
          <w:r w:rsidRPr="003C0D57">
            <w:rPr>
              <w:shd w:val="clear" w:color="auto" w:fill="FFFFFF"/>
            </w:rPr>
            <w:fldChar w:fldCharType="separate"/>
          </w:r>
          <w:r w:rsidRPr="009261FB">
            <w:rPr>
              <w:noProof/>
              <w:shd w:val="clear" w:color="auto" w:fill="FFFFFF"/>
            </w:rPr>
            <w:t>(McCormick, Rich, &amp; Cohen, 2019)</w:t>
          </w:r>
          <w:r w:rsidRPr="003C0D57">
            <w:rPr>
              <w:shd w:val="clear" w:color="auto" w:fill="FFFFFF"/>
            </w:rPr>
            <w:fldChar w:fldCharType="end"/>
          </w:r>
        </w:sdtContent>
      </w:sdt>
      <w:r w:rsidRPr="003C0D57">
        <w:rPr>
          <w:shd w:val="clear" w:color="auto" w:fill="FFFFFF"/>
        </w:rPr>
        <w:t>.</w:t>
      </w:r>
    </w:p>
    <w:p w14:paraId="381D3A74" w14:textId="77777777" w:rsidR="000F6025" w:rsidRPr="003C0D57" w:rsidRDefault="000F6025" w:rsidP="000F6025">
      <w:pPr>
        <w:jc w:val="both"/>
      </w:pPr>
    </w:p>
    <w:p w14:paraId="54583374" w14:textId="77777777" w:rsidR="000F6025" w:rsidRDefault="000F6025" w:rsidP="000F6025">
      <w:pPr>
        <w:jc w:val="both"/>
        <w:rPr>
          <w:i/>
          <w:iCs/>
          <w:color w:val="0000FF"/>
          <w:u w:val="single"/>
        </w:rPr>
      </w:pPr>
    </w:p>
    <w:p w14:paraId="309484B4" w14:textId="77777777" w:rsidR="000C089A" w:rsidRPr="003C0D57" w:rsidRDefault="000C089A" w:rsidP="000F6025">
      <w:pPr>
        <w:jc w:val="both"/>
        <w:rPr>
          <w:i/>
          <w:iCs/>
          <w:color w:val="0000FF"/>
          <w:u w:val="single"/>
        </w:rPr>
      </w:pPr>
    </w:p>
    <w:p w14:paraId="56BAD5A3" w14:textId="77777777" w:rsidR="000F6025" w:rsidRPr="000C089A" w:rsidRDefault="000F6025" w:rsidP="009121F1">
      <w:pPr>
        <w:pStyle w:val="Heading1"/>
        <w:rPr>
          <w:b/>
          <w:bCs/>
          <w:sz w:val="24"/>
          <w:szCs w:val="24"/>
        </w:rPr>
      </w:pPr>
      <w:r w:rsidRPr="000C089A">
        <w:rPr>
          <w:b/>
          <w:bCs/>
          <w:sz w:val="24"/>
          <w:szCs w:val="24"/>
        </w:rPr>
        <w:t>2.5 Conclusion</w:t>
      </w:r>
    </w:p>
    <w:p w14:paraId="259BEEE1" w14:textId="77777777" w:rsidR="000C089A" w:rsidRPr="000C089A" w:rsidRDefault="000C089A" w:rsidP="000F6025">
      <w:pPr>
        <w:pStyle w:val="elementtoproof"/>
        <w:jc w:val="both"/>
        <w:rPr>
          <w:rFonts w:asciiTheme="minorHAnsi" w:hAnsiTheme="minorHAnsi" w:cs="Times New Roman"/>
          <w:color w:val="000000"/>
          <w:sz w:val="24"/>
          <w:szCs w:val="24"/>
        </w:rPr>
      </w:pPr>
    </w:p>
    <w:p w14:paraId="1E4224FE" w14:textId="4CB3B7B8" w:rsidR="000F6025" w:rsidRDefault="000F6025" w:rsidP="000F6025">
      <w:pPr>
        <w:pStyle w:val="elementtoproof"/>
        <w:jc w:val="both"/>
        <w:rPr>
          <w:rFonts w:ascii="Times New Roman" w:hAnsi="Times New Roman" w:cs="Times New Roman"/>
          <w:color w:val="000000"/>
          <w:sz w:val="24"/>
          <w:szCs w:val="24"/>
        </w:rPr>
      </w:pPr>
      <w:r w:rsidRPr="000C089A">
        <w:rPr>
          <w:rFonts w:asciiTheme="minorHAnsi" w:hAnsiTheme="minorHAnsi" w:cs="Times New Roman"/>
          <w:color w:val="000000"/>
        </w:rPr>
        <w:t>It is clear to conclude that officers are required to deal with highly emotional and challenging situations that can have a negative impact on their mental, emotional, and physical wellbeing. These situations require officers to work at a fast pace, in often violent, traumatic, and stressful circumstances. It is evident that exposure to these incidents over a prolonged period can have adverse effects on the officer’s mental wellbeing and can cause PTSD, anxiety, depression, burnout in and worse cases suicide. Despite there being a report of an officer developing a resilience that is different for the general member of public, officers do not appear to be exempt to the effects of shift-working, balancing their personal lives and managing their university degree. This extra pressure appears to increase the stress of a police officer. The review concludes that there while the pressures of the role seem to be increasing, the support mechanisms, both inside and outside of the police force are also increasing. However, it has not been possible to determine whether this is enough</w:t>
      </w:r>
      <w:r w:rsidRPr="003C0D57">
        <w:rPr>
          <w:rFonts w:ascii="Times New Roman" w:hAnsi="Times New Roman" w:cs="Times New Roman"/>
          <w:color w:val="000000"/>
          <w:sz w:val="24"/>
          <w:szCs w:val="24"/>
        </w:rPr>
        <w:t>.</w:t>
      </w:r>
    </w:p>
    <w:p w14:paraId="06D5C1BF" w14:textId="77777777" w:rsidR="008D4E45" w:rsidRDefault="008D4E45" w:rsidP="000F6025">
      <w:pPr>
        <w:pStyle w:val="elementtoproof"/>
        <w:jc w:val="both"/>
        <w:rPr>
          <w:rFonts w:ascii="Times New Roman" w:hAnsi="Times New Roman" w:cs="Times New Roman"/>
          <w:color w:val="000000"/>
          <w:sz w:val="24"/>
          <w:szCs w:val="24"/>
        </w:rPr>
      </w:pPr>
    </w:p>
    <w:p w14:paraId="203E1097" w14:textId="77777777" w:rsidR="00933736" w:rsidRPr="008D4E45" w:rsidRDefault="00933736" w:rsidP="000F6025">
      <w:pPr>
        <w:pStyle w:val="elementtoproof"/>
        <w:jc w:val="both"/>
        <w:rPr>
          <w:rFonts w:ascii="Times New Roman" w:hAnsi="Times New Roman" w:cs="Times New Roman"/>
          <w:color w:val="000000"/>
          <w:sz w:val="24"/>
          <w:szCs w:val="24"/>
        </w:rPr>
      </w:pPr>
    </w:p>
    <w:p w14:paraId="0C1C3DF8" w14:textId="32119BEE" w:rsidR="00933736" w:rsidRPr="002875EE" w:rsidRDefault="00933736" w:rsidP="00F056DA">
      <w:pPr>
        <w:pStyle w:val="Heading1"/>
        <w:spacing w:before="0"/>
        <w:rPr>
          <w:b/>
          <w:bCs/>
          <w:color w:val="000000"/>
          <w:sz w:val="32"/>
          <w:szCs w:val="32"/>
          <w:u w:val="single"/>
        </w:rPr>
      </w:pPr>
      <w:r w:rsidRPr="002875EE">
        <w:rPr>
          <w:b/>
          <w:bCs/>
          <w:sz w:val="32"/>
          <w:szCs w:val="32"/>
          <w:u w:val="single"/>
        </w:rPr>
        <w:t>3. R</w:t>
      </w:r>
      <w:r w:rsidR="00766084" w:rsidRPr="002875EE">
        <w:rPr>
          <w:b/>
          <w:bCs/>
          <w:sz w:val="32"/>
          <w:szCs w:val="32"/>
          <w:u w:val="single"/>
        </w:rPr>
        <w:t xml:space="preserve">esearch </w:t>
      </w:r>
      <w:r w:rsidR="002875EE" w:rsidRPr="002875EE">
        <w:rPr>
          <w:b/>
          <w:bCs/>
          <w:sz w:val="32"/>
          <w:szCs w:val="32"/>
          <w:u w:val="single"/>
        </w:rPr>
        <w:t>Methodology</w:t>
      </w:r>
    </w:p>
    <w:p w14:paraId="74860079" w14:textId="77777777" w:rsidR="00933736" w:rsidRPr="00F056DA" w:rsidRDefault="00933736" w:rsidP="00F056DA">
      <w:pPr>
        <w:pStyle w:val="Heading1"/>
        <w:spacing w:before="0"/>
        <w:rPr>
          <w:b/>
          <w:bCs/>
          <w:sz w:val="24"/>
          <w:szCs w:val="24"/>
        </w:rPr>
      </w:pPr>
      <w:r w:rsidRPr="00F056DA">
        <w:rPr>
          <w:b/>
          <w:bCs/>
          <w:sz w:val="24"/>
          <w:szCs w:val="24"/>
        </w:rPr>
        <w:t>3.1 Introduction</w:t>
      </w:r>
    </w:p>
    <w:p w14:paraId="41724625" w14:textId="77777777" w:rsidR="008D4E45" w:rsidRPr="008D4E45" w:rsidRDefault="008D4E45" w:rsidP="00933736">
      <w:pPr>
        <w:rPr>
          <w:b/>
          <w:bCs/>
        </w:rPr>
      </w:pPr>
    </w:p>
    <w:p w14:paraId="53CD0742" w14:textId="77777777" w:rsidR="00933736" w:rsidRPr="00933736" w:rsidRDefault="00933736" w:rsidP="00933736">
      <w:r w:rsidRPr="008D4E45">
        <w:t>This section of the dissertation will outline the chosen research method to understand the mental health in serving police officers, including whether being employed as an officer has affected the individual’s mental health. Consideration will be given to ethical underpinnings of the research methodology. The researcher considered employing interviews or focus groups to carry out the research, however decided that a questionnaire would allow for officers to answer questions</w:t>
      </w:r>
      <w:r w:rsidRPr="00933736">
        <w:t xml:space="preserve"> more truthfully than a face-to face method. The researcher considered using an </w:t>
      </w:r>
      <w:r w:rsidRPr="00933736">
        <w:lastRenderedPageBreak/>
        <w:t>established questionnaire, however due to the lack of evidential research with serving police officers and tailored research around police officer mental health, including the PEQF</w:t>
      </w:r>
      <w:r w:rsidRPr="00933736">
        <w:rPr>
          <w:i/>
          <w:iCs/>
        </w:rPr>
        <w:t xml:space="preserve"> </w:t>
      </w:r>
      <w:sdt>
        <w:sdtPr>
          <w:rPr>
            <w:i/>
            <w:iCs/>
          </w:rPr>
          <w:id w:val="1161968001"/>
          <w:citation/>
        </w:sdtPr>
        <w:sdtEndPr/>
        <w:sdtContent>
          <w:r w:rsidRPr="00933736">
            <w:rPr>
              <w:i/>
              <w:iCs/>
            </w:rPr>
            <w:fldChar w:fldCharType="begin"/>
          </w:r>
          <w:r w:rsidRPr="00933736">
            <w:rPr>
              <w:i/>
              <w:iCs/>
            </w:rPr>
            <w:instrText xml:space="preserve">CITATION Col223 \l 2057 </w:instrText>
          </w:r>
          <w:r w:rsidRPr="00933736">
            <w:rPr>
              <w:i/>
              <w:iCs/>
            </w:rPr>
            <w:fldChar w:fldCharType="separate"/>
          </w:r>
          <w:r w:rsidRPr="00933736">
            <w:rPr>
              <w:noProof/>
            </w:rPr>
            <w:t>(College Of Policing, 2022)</w:t>
          </w:r>
          <w:r w:rsidRPr="00933736">
            <w:rPr>
              <w:i/>
              <w:iCs/>
            </w:rPr>
            <w:fldChar w:fldCharType="end"/>
          </w:r>
        </w:sdtContent>
      </w:sdt>
      <w:r w:rsidRPr="00933736">
        <w:t xml:space="preserve"> , it was determined that the questionnaire would be comprised of questions surrounding the review of the literature in the field. This will allow for the researcher to produce an initial data collection that can be built upon in further research. The aim of the research is to explore how being a response police officer affects the individual’s mental health, the tailored research methodology allows for the aims and objectives to be developed, the investment in the research to be explored upon and to obtain a more robust research evaluation </w:t>
      </w:r>
      <w:sdt>
        <w:sdtPr>
          <w:id w:val="-1595856561"/>
          <w:citation/>
        </w:sdtPr>
        <w:sdtEndPr/>
        <w:sdtContent>
          <w:r w:rsidRPr="00933736">
            <w:fldChar w:fldCharType="begin"/>
          </w:r>
          <w:r w:rsidRPr="00933736">
            <w:instrText xml:space="preserve"> CITATION CCo22 \l 2057 </w:instrText>
          </w:r>
          <w:r w:rsidRPr="00933736">
            <w:fldChar w:fldCharType="separate"/>
          </w:r>
          <w:r w:rsidRPr="00933736">
            <w:rPr>
              <w:noProof/>
            </w:rPr>
            <w:t>(C.Cooper, 2022)</w:t>
          </w:r>
          <w:r w:rsidRPr="00933736">
            <w:fldChar w:fldCharType="end"/>
          </w:r>
        </w:sdtContent>
      </w:sdt>
      <w:r w:rsidRPr="00933736">
        <w:t>.</w:t>
      </w:r>
    </w:p>
    <w:p w14:paraId="7B9C5EFE" w14:textId="77777777" w:rsidR="00933736" w:rsidRPr="008D4E45" w:rsidRDefault="00933736" w:rsidP="00933736">
      <w:pPr>
        <w:rPr>
          <w:u w:val="single"/>
        </w:rPr>
      </w:pPr>
    </w:p>
    <w:p w14:paraId="470D4A33" w14:textId="77777777" w:rsidR="008D4E45" w:rsidRPr="00F056DA" w:rsidRDefault="00933736" w:rsidP="001D69CB">
      <w:pPr>
        <w:pStyle w:val="Heading1"/>
        <w:rPr>
          <w:b/>
          <w:bCs/>
          <w:sz w:val="24"/>
          <w:szCs w:val="24"/>
        </w:rPr>
      </w:pPr>
      <w:r w:rsidRPr="00F056DA">
        <w:rPr>
          <w:b/>
          <w:bCs/>
          <w:sz w:val="24"/>
          <w:szCs w:val="24"/>
        </w:rPr>
        <w:t>3.2 Ethical Research</w:t>
      </w:r>
    </w:p>
    <w:p w14:paraId="38F52551" w14:textId="51766BAA" w:rsidR="00933736" w:rsidRPr="008D4E45" w:rsidRDefault="00933736" w:rsidP="00933736">
      <w:pPr>
        <w:rPr>
          <w:b/>
          <w:bCs/>
          <w:u w:val="single"/>
        </w:rPr>
      </w:pPr>
      <w:r w:rsidRPr="008D4E45">
        <w:rPr>
          <w:b/>
          <w:bCs/>
          <w:u w:val="single"/>
        </w:rPr>
        <w:t xml:space="preserve"> </w:t>
      </w:r>
    </w:p>
    <w:p w14:paraId="2FA575C2" w14:textId="77777777" w:rsidR="00933736" w:rsidRPr="00933736" w:rsidRDefault="00933736" w:rsidP="00933736">
      <w:r w:rsidRPr="00933736">
        <w:t xml:space="preserve">Prior to any research collection and design, a proposal including ethical evaluation was submitted to the university for approval. This form ensured that the researcher upheld the high standard of ethical research within the university and to do no harm </w:t>
      </w:r>
      <w:sdt>
        <w:sdtPr>
          <w:id w:val="-74356744"/>
          <w:citation/>
        </w:sdtPr>
        <w:sdtEndPr/>
        <w:sdtContent>
          <w:r w:rsidRPr="00933736">
            <w:fldChar w:fldCharType="begin"/>
          </w:r>
          <w:r w:rsidRPr="00933736">
            <w:instrText xml:space="preserve">CITATION Uni24 \l 2057 </w:instrText>
          </w:r>
          <w:r w:rsidRPr="00933736">
            <w:fldChar w:fldCharType="separate"/>
          </w:r>
          <w:r w:rsidRPr="00933736">
            <w:rPr>
              <w:noProof/>
            </w:rPr>
            <w:t>(University of Wales Trinity Saint David, 2024)</w:t>
          </w:r>
          <w:r w:rsidRPr="00933736">
            <w:fldChar w:fldCharType="end"/>
          </w:r>
        </w:sdtContent>
      </w:sdt>
      <w:r w:rsidRPr="00933736">
        <w:rPr>
          <w:color w:val="FF0000"/>
        </w:rPr>
        <w:t xml:space="preserve">. </w:t>
      </w:r>
      <w:r w:rsidRPr="00933736">
        <w:t xml:space="preserve">Within society, there are many forms of codes of practice and most organisations adopt their own sets of principles </w:t>
      </w:r>
      <w:sdt>
        <w:sdtPr>
          <w:id w:val="-97636497"/>
          <w:citation/>
        </w:sdtPr>
        <w:sdtEndPr/>
        <w:sdtContent>
          <w:r w:rsidRPr="00933736">
            <w:fldChar w:fldCharType="begin"/>
          </w:r>
          <w:r w:rsidRPr="00933736">
            <w:instrText xml:space="preserve"> CITATION Dav20 \l 2057 </w:instrText>
          </w:r>
          <w:r w:rsidRPr="00933736">
            <w:fldChar w:fldCharType="separate"/>
          </w:r>
          <w:r w:rsidRPr="00933736">
            <w:rPr>
              <w:noProof/>
            </w:rPr>
            <w:t>(Resnik, 2020)</w:t>
          </w:r>
          <w:r w:rsidRPr="00933736">
            <w:fldChar w:fldCharType="end"/>
          </w:r>
        </w:sdtContent>
      </w:sdt>
      <w:r w:rsidRPr="00933736">
        <w:t xml:space="preserve">. Research ethics are essential to avoid any harm caused to humanity and to place an ethical responsibility to the researcher to do no harm </w:t>
      </w:r>
      <w:sdt>
        <w:sdtPr>
          <w:id w:val="1450357303"/>
          <w:citation/>
        </w:sdtPr>
        <w:sdtEndPr/>
        <w:sdtContent>
          <w:r w:rsidRPr="00933736">
            <w:fldChar w:fldCharType="begin"/>
          </w:r>
          <w:r w:rsidRPr="00933736">
            <w:instrText xml:space="preserve">CITATION Nic16 \l 2057 </w:instrText>
          </w:r>
          <w:r w:rsidRPr="00933736">
            <w:fldChar w:fldCharType="separate"/>
          </w:r>
          <w:r w:rsidRPr="00933736">
            <w:rPr>
              <w:noProof/>
            </w:rPr>
            <w:t>(Hayes, 2021)</w:t>
          </w:r>
          <w:r w:rsidRPr="00933736">
            <w:fldChar w:fldCharType="end"/>
          </w:r>
        </w:sdtContent>
      </w:sdt>
      <w:r w:rsidRPr="00933736">
        <w:t xml:space="preserve">. The American Psychological Society (2017) set out five basic ethical principles for any researchers to following when carrying out human research: harm, responsibility, honesty, fairness and respect and provide a guidance for the standards expected of researchers. In line with ethical research, the proposal allowed for the researchers own influence on the research to be disclosed; given that the researcher is a student, undertaking the PEQF qualification and is a serving, response police officer- these can be a positive and negative influence on the strength of the research as no researcher is completely impartial </w:t>
      </w:r>
      <w:sdt>
        <w:sdtPr>
          <w:id w:val="498478579"/>
          <w:citation/>
        </w:sdtPr>
        <w:sdtEndPr/>
        <w:sdtContent>
          <w:r w:rsidRPr="00933736">
            <w:fldChar w:fldCharType="begin"/>
          </w:r>
          <w:r w:rsidRPr="00933736">
            <w:instrText xml:space="preserve">CITATION Slo02 \l 2057 </w:instrText>
          </w:r>
          <w:r w:rsidRPr="00933736">
            <w:fldChar w:fldCharType="separate"/>
          </w:r>
          <w:r w:rsidRPr="00933736">
            <w:rPr>
              <w:noProof/>
            </w:rPr>
            <w:t>(Slotfeldt-Ellingsen, 2023)</w:t>
          </w:r>
          <w:r w:rsidRPr="00933736">
            <w:fldChar w:fldCharType="end"/>
          </w:r>
        </w:sdtContent>
      </w:sdt>
      <w:r w:rsidRPr="00933736">
        <w:t xml:space="preserve">. The researcher will be mindful of their reflexivity and possible judgemental views on their research and how this will affect the study conclusions </w:t>
      </w:r>
      <w:sdt>
        <w:sdtPr>
          <w:id w:val="996543187"/>
          <w:citation/>
        </w:sdtPr>
        <w:sdtEndPr/>
        <w:sdtContent>
          <w:r w:rsidRPr="00933736">
            <w:fldChar w:fldCharType="begin"/>
          </w:r>
          <w:r w:rsidRPr="00933736">
            <w:instrText xml:space="preserve"> CITATION CJP10 \l 2057 </w:instrText>
          </w:r>
          <w:r w:rsidRPr="00933736">
            <w:fldChar w:fldCharType="separate"/>
          </w:r>
          <w:r w:rsidRPr="00933736">
            <w:rPr>
              <w:noProof/>
            </w:rPr>
            <w:t>(Pannucci, 2010)</w:t>
          </w:r>
          <w:r w:rsidRPr="00933736">
            <w:fldChar w:fldCharType="end"/>
          </w:r>
        </w:sdtContent>
      </w:sdt>
      <w:r w:rsidRPr="00933736">
        <w:t>.</w:t>
      </w:r>
    </w:p>
    <w:p w14:paraId="79A36B70" w14:textId="77777777" w:rsidR="00933736" w:rsidRPr="00933736" w:rsidRDefault="00933736" w:rsidP="00933736">
      <w:pPr>
        <w:rPr>
          <w:b/>
          <w:bCs/>
        </w:rPr>
      </w:pPr>
    </w:p>
    <w:p w14:paraId="0D5DB156" w14:textId="77777777" w:rsidR="00933736" w:rsidRPr="00F056DA" w:rsidRDefault="00933736" w:rsidP="001D69CB">
      <w:pPr>
        <w:pStyle w:val="Heading1"/>
        <w:rPr>
          <w:b/>
          <w:bCs/>
          <w:sz w:val="24"/>
          <w:szCs w:val="24"/>
        </w:rPr>
      </w:pPr>
      <w:r w:rsidRPr="00F056DA">
        <w:rPr>
          <w:b/>
          <w:bCs/>
          <w:sz w:val="24"/>
          <w:szCs w:val="24"/>
        </w:rPr>
        <w:t>3.3 Collection of Data</w:t>
      </w:r>
    </w:p>
    <w:p w14:paraId="5E68D747" w14:textId="77777777" w:rsidR="00933736" w:rsidRPr="00933736" w:rsidRDefault="00933736" w:rsidP="00933736">
      <w:pPr>
        <w:rPr>
          <w:b/>
          <w:bCs/>
        </w:rPr>
      </w:pPr>
    </w:p>
    <w:p w14:paraId="7717B0FB" w14:textId="77777777" w:rsidR="00933736" w:rsidRPr="00933736" w:rsidRDefault="00933736" w:rsidP="00933736">
      <w:r w:rsidRPr="00933736">
        <w:t xml:space="preserve">Participants were provided with a disclaimer before filling out the electronic questionnaire. This disclaimer ensured that the participants were aware that they were consenting to the study before continuing to answer section. The disclaimer included general information regarding the research purpose and aims of the study, information regarding the researcher in the study and information on the question structure. The researchers contact details were made available to any participant should they have any questions regarding the research. The consent disclaimer informed participants that the questionnaire is completely voluntary and provided participants with a time estimate to complete. Alongside being a voluntary participant, the researcher did not provide any incentive for participants to complete, no payment was offered. The questionnaire was only made available to those over the age of 18 years and who were serving police officers, particularly response officers. </w:t>
      </w:r>
    </w:p>
    <w:p w14:paraId="62ED867E" w14:textId="77777777" w:rsidR="00933736" w:rsidRPr="00933736" w:rsidRDefault="00933736" w:rsidP="00933736">
      <w:r w:rsidRPr="00933736">
        <w:lastRenderedPageBreak/>
        <w:t>The confidentiality of the questionnaire was also conveyed to participants in the disclaimer as they were informed that no identifiable data would be collected. Confidentiality as a police officer is paramount to their role and is instilled in officers from the beginning however, this confidentiality also serves as a deterrent when officers seek mental health assistance (</w:t>
      </w:r>
      <w:r w:rsidRPr="00933736">
        <w:rPr>
          <w:color w:val="222222"/>
          <w:shd w:val="clear" w:color="auto" w:fill="FFFFFF"/>
        </w:rPr>
        <w:t>Whittington and Basham, 2024</w:t>
      </w:r>
      <w:r w:rsidRPr="00933736">
        <w:t xml:space="preserve">). As a result, this research ensured that officers were fully informed about their anonymity to protect their identity, to prevent any fear of repercussions whilst answering questions surrounding their mental health, minimise untruthful answers and increase the likelihood of participants answering the questionnaire </w:t>
      </w:r>
      <w:sdt>
        <w:sdtPr>
          <w:id w:val="-13848852"/>
          <w:citation/>
        </w:sdtPr>
        <w:sdtEndPr/>
        <w:sdtContent>
          <w:r w:rsidRPr="00933736">
            <w:fldChar w:fldCharType="begin"/>
          </w:r>
          <w:r w:rsidRPr="00933736">
            <w:instrText xml:space="preserve">CITATION MWh \l 2057 </w:instrText>
          </w:r>
          <w:r w:rsidRPr="00933736">
            <w:fldChar w:fldCharType="separate"/>
          </w:r>
          <w:r w:rsidRPr="00933736">
            <w:rPr>
              <w:noProof/>
            </w:rPr>
            <w:t>(Whittington &amp; Basham, 2024)</w:t>
          </w:r>
          <w:r w:rsidRPr="00933736">
            <w:fldChar w:fldCharType="end"/>
          </w:r>
        </w:sdtContent>
      </w:sdt>
      <w:r w:rsidRPr="00933736">
        <w:rPr>
          <w:color w:val="FF0000"/>
        </w:rPr>
        <w:t xml:space="preserve">. </w:t>
      </w:r>
      <w:r w:rsidRPr="00933736">
        <w:t xml:space="preserve">Specially in questionnaire research, the response rates can depend on the type of the research and whether the participants ethical identity is protected </w:t>
      </w:r>
      <w:sdt>
        <w:sdtPr>
          <w:id w:val="-1410986938"/>
          <w:citation/>
        </w:sdtPr>
        <w:sdtEndPr/>
        <w:sdtContent>
          <w:r w:rsidRPr="00933736">
            <w:fldChar w:fldCharType="begin"/>
          </w:r>
          <w:r w:rsidRPr="00933736">
            <w:instrText xml:space="preserve"> CITATION Nic16 \l 2057 </w:instrText>
          </w:r>
          <w:r w:rsidRPr="00933736">
            <w:fldChar w:fldCharType="separate"/>
          </w:r>
          <w:r w:rsidRPr="00933736">
            <w:rPr>
              <w:noProof/>
            </w:rPr>
            <w:t>(Hayes, 2021)</w:t>
          </w:r>
          <w:r w:rsidRPr="00933736">
            <w:fldChar w:fldCharType="end"/>
          </w:r>
        </w:sdtContent>
      </w:sdt>
      <w:r w:rsidRPr="00933736">
        <w:rPr>
          <w:color w:val="FF0000"/>
        </w:rPr>
        <w:t xml:space="preserve">. </w:t>
      </w:r>
      <w:r w:rsidRPr="00933736">
        <w:t>The questionnaire allowed for participants to complete it within the comfort of their own home should they wish. This would further ensure the privacy of the research as they could remain anonymous throughout the entire study. However, it must be noted that some researchers have found that surveys that are not administered in person can elicit decreased response rates</w:t>
      </w:r>
      <w:sdt>
        <w:sdtPr>
          <w:id w:val="1673064630"/>
          <w:citation/>
        </w:sdtPr>
        <w:sdtEndPr/>
        <w:sdtContent>
          <w:r w:rsidRPr="00933736">
            <w:fldChar w:fldCharType="begin"/>
          </w:r>
          <w:r w:rsidRPr="00933736">
            <w:instrText xml:space="preserve">CITATION Nix17 \l 2057 </w:instrText>
          </w:r>
          <w:r w:rsidRPr="00933736">
            <w:fldChar w:fldCharType="separate"/>
          </w:r>
          <w:r w:rsidRPr="00933736">
            <w:rPr>
              <w:noProof/>
            </w:rPr>
            <w:t xml:space="preserve"> (Nix &amp; Pickett, 2017)</w:t>
          </w:r>
          <w:r w:rsidRPr="00933736">
            <w:fldChar w:fldCharType="end"/>
          </w:r>
        </w:sdtContent>
      </w:sdt>
      <w:r w:rsidRPr="00933736">
        <w:t>.</w:t>
      </w:r>
    </w:p>
    <w:p w14:paraId="4D4D6C9C" w14:textId="77777777" w:rsidR="00933736" w:rsidRPr="00933736" w:rsidRDefault="00933736" w:rsidP="00933736"/>
    <w:p w14:paraId="2E4C7889" w14:textId="77777777" w:rsidR="00933736" w:rsidRPr="00F056DA" w:rsidRDefault="00933736" w:rsidP="001D69CB">
      <w:pPr>
        <w:pStyle w:val="Heading1"/>
        <w:rPr>
          <w:b/>
          <w:bCs/>
          <w:sz w:val="24"/>
          <w:szCs w:val="24"/>
        </w:rPr>
      </w:pPr>
      <w:r w:rsidRPr="00F056DA">
        <w:rPr>
          <w:b/>
          <w:bCs/>
          <w:sz w:val="24"/>
          <w:szCs w:val="24"/>
        </w:rPr>
        <w:t>3.4 Analysis of Data</w:t>
      </w:r>
    </w:p>
    <w:p w14:paraId="46B8EDC5" w14:textId="77777777" w:rsidR="00933736" w:rsidRPr="00933736" w:rsidRDefault="00933736" w:rsidP="00933736"/>
    <w:p w14:paraId="3F867BC7" w14:textId="77777777" w:rsidR="00933736" w:rsidRDefault="00933736" w:rsidP="00933736">
      <w:r w:rsidRPr="00933736">
        <w:t xml:space="preserve">Participants were informed in the disclaimer, of how their data would be recorded and stored through Google Forms. This is accessed through the researchers email and is password protected. Any data that was collected in the analysis of the results was stored on the researcher’s computer that could only be accessed through a password protected account (GDPR compliant). This ensured that no one other than the researcher could access the data collected. The participants were informed that the data would be destroyed on the results and dissertation were compiled </w:t>
      </w:r>
      <w:sdt>
        <w:sdtPr>
          <w:id w:val="-240411852"/>
          <w:citation/>
        </w:sdtPr>
        <w:sdtEndPr/>
        <w:sdtContent>
          <w:r w:rsidRPr="00933736">
            <w:fldChar w:fldCharType="begin"/>
          </w:r>
          <w:r w:rsidRPr="00933736">
            <w:instrText xml:space="preserve"> CITATION Uni24 \l 2057 </w:instrText>
          </w:r>
          <w:r w:rsidRPr="00933736">
            <w:fldChar w:fldCharType="separate"/>
          </w:r>
          <w:r w:rsidRPr="00933736">
            <w:rPr>
              <w:noProof/>
            </w:rPr>
            <w:t>(University of Wales Trinity Saint David, 2024)</w:t>
          </w:r>
          <w:r w:rsidRPr="00933736">
            <w:fldChar w:fldCharType="end"/>
          </w:r>
        </w:sdtContent>
      </w:sdt>
      <w:r w:rsidRPr="00933736">
        <w:rPr>
          <w:color w:val="FF0000"/>
        </w:rPr>
        <w:t xml:space="preserve">. </w:t>
      </w:r>
      <w:r w:rsidRPr="00933736">
        <w:t xml:space="preserve">Participants were lastly informed that due to the research anonymity, there would be no way of tracking which answer belongs to who, once the questionnaire had been submitted. Withdrawal would possible up until this point and participants had the right to exit at any point during the questionnaire, without reprimand </w:t>
      </w:r>
      <w:sdt>
        <w:sdtPr>
          <w:id w:val="1291862124"/>
          <w:citation/>
        </w:sdtPr>
        <w:sdtEndPr/>
        <w:sdtContent>
          <w:r w:rsidRPr="00933736">
            <w:fldChar w:fldCharType="begin"/>
          </w:r>
          <w:r w:rsidRPr="00933736">
            <w:instrText xml:space="preserve"> CITATION Uni24 \l 2057 </w:instrText>
          </w:r>
          <w:r w:rsidRPr="00933736">
            <w:fldChar w:fldCharType="separate"/>
          </w:r>
          <w:r w:rsidRPr="00933736">
            <w:rPr>
              <w:noProof/>
            </w:rPr>
            <w:t>(University of Wales Trinity Saint David, 2024)</w:t>
          </w:r>
          <w:r w:rsidRPr="00933736">
            <w:fldChar w:fldCharType="end"/>
          </w:r>
        </w:sdtContent>
      </w:sdt>
      <w:r w:rsidRPr="00933736">
        <w:t>.</w:t>
      </w:r>
    </w:p>
    <w:p w14:paraId="03FACB09" w14:textId="77777777" w:rsidR="00CF1E9A" w:rsidRPr="00933736" w:rsidRDefault="00CF1E9A" w:rsidP="00933736"/>
    <w:p w14:paraId="254759A3" w14:textId="77777777" w:rsidR="00933736" w:rsidRPr="00933736" w:rsidRDefault="00933736" w:rsidP="00933736">
      <w:pPr>
        <w:rPr>
          <w:color w:val="222222"/>
          <w:shd w:val="clear" w:color="auto" w:fill="FFFFFF"/>
        </w:rPr>
      </w:pPr>
      <w:r w:rsidRPr="00933736">
        <w:t xml:space="preserve">The questionnaire will gather basic demand characteristics to ensure the research captures the age range and gender of the participants. This will allow for the research to be generalised to other individuals of similar characteristics. Questionnaires provide an estimate of how widely shared the research phenomena is and open doors to new research topics </w:t>
      </w:r>
      <w:sdt>
        <w:sdtPr>
          <w:id w:val="-558861347"/>
          <w:citation/>
        </w:sdtPr>
        <w:sdtEndPr/>
        <w:sdtContent>
          <w:r w:rsidRPr="00933736">
            <w:fldChar w:fldCharType="begin"/>
          </w:r>
          <w:r w:rsidRPr="00933736">
            <w:instrText xml:space="preserve">CITATION Nic16 \l 2057 </w:instrText>
          </w:r>
          <w:r w:rsidRPr="00933736">
            <w:fldChar w:fldCharType="separate"/>
          </w:r>
          <w:r w:rsidRPr="00933736">
            <w:rPr>
              <w:noProof/>
            </w:rPr>
            <w:t>(Hayes, 2021)</w:t>
          </w:r>
          <w:r w:rsidRPr="00933736">
            <w:fldChar w:fldCharType="end"/>
          </w:r>
        </w:sdtContent>
      </w:sdt>
      <w:r w:rsidRPr="00933736">
        <w:t xml:space="preserve">. The questionnaire will gather primary research, through both quantitative and qualitative data. A multiple-choice questionnaire will encompass open and closed questions. This will allow for numerical data that is enriched with unique and individual experiences of serving police officers, adopting empiricism. While this enrichment provides a positive stance for the research, the researcher will be mindful not to select too many open questions to avoid the research becoming a burden, particularly when it comes to coding these questions </w:t>
      </w:r>
      <w:sdt>
        <w:sdtPr>
          <w:id w:val="-954406119"/>
          <w:citation/>
        </w:sdtPr>
        <w:sdtEndPr/>
        <w:sdtContent>
          <w:r w:rsidRPr="00933736">
            <w:fldChar w:fldCharType="begin"/>
          </w:r>
          <w:r w:rsidRPr="00933736">
            <w:instrText xml:space="preserve"> CITATION Jon18 \l 2057 </w:instrText>
          </w:r>
          <w:r w:rsidRPr="00933736">
            <w:fldChar w:fldCharType="separate"/>
          </w:r>
          <w:r w:rsidRPr="00933736">
            <w:rPr>
              <w:noProof/>
            </w:rPr>
            <w:t>(Krosnick, 2018)</w:t>
          </w:r>
          <w:r w:rsidRPr="00933736">
            <w:fldChar w:fldCharType="end"/>
          </w:r>
        </w:sdtContent>
      </w:sdt>
      <w:r w:rsidRPr="00933736">
        <w:t xml:space="preserve">. Although, </w:t>
      </w:r>
      <w:r w:rsidRPr="00933736">
        <w:rPr>
          <w:color w:val="222222"/>
          <w:shd w:val="clear" w:color="auto" w:fill="FFFFFF"/>
        </w:rPr>
        <w:t xml:space="preserve">Krosnick (2018) claims that amongst students, open questions provide more valid and generalised answers to the wider population. </w:t>
      </w:r>
    </w:p>
    <w:p w14:paraId="0188D0C9" w14:textId="77777777" w:rsidR="00F056DA" w:rsidRPr="00915BEE" w:rsidRDefault="00F056DA" w:rsidP="00F056DA">
      <w:pPr>
        <w:rPr>
          <w:b/>
          <w:bCs/>
          <w:i/>
          <w:iCs/>
          <w:u w:val="single"/>
        </w:rPr>
      </w:pPr>
    </w:p>
    <w:p w14:paraId="78BE6590" w14:textId="77777777" w:rsidR="00F056DA" w:rsidRPr="00915BEE" w:rsidRDefault="00F056DA" w:rsidP="00F056DA">
      <w:r w:rsidRPr="00915BEE">
        <w:lastRenderedPageBreak/>
        <w:t xml:space="preserve">Data analysis involves compiling a large amount of data—facts, figures, and statistics—to make the research easier to understand. As a result, it is possible to identify recurring patterns in the data that may emerge. To determine whether there are any specific reasons behind the results, these patterns can be carefully examined. </w:t>
      </w:r>
    </w:p>
    <w:p w14:paraId="3B4B4E82" w14:textId="77777777" w:rsidR="00F056DA" w:rsidRPr="00915BEE" w:rsidRDefault="00F056DA" w:rsidP="00F056DA">
      <w:pPr>
        <w:rPr>
          <w:color w:val="FF0000"/>
        </w:rPr>
      </w:pPr>
    </w:p>
    <w:p w14:paraId="5400EEC1" w14:textId="77777777" w:rsidR="00933736" w:rsidRPr="00F056DA" w:rsidRDefault="00933736" w:rsidP="001D69CB">
      <w:pPr>
        <w:pStyle w:val="Heading1"/>
        <w:rPr>
          <w:b/>
          <w:bCs/>
          <w:sz w:val="24"/>
          <w:szCs w:val="24"/>
          <w:shd w:val="clear" w:color="auto" w:fill="FFFFFF"/>
        </w:rPr>
      </w:pPr>
      <w:r w:rsidRPr="00F056DA">
        <w:rPr>
          <w:b/>
          <w:bCs/>
          <w:sz w:val="24"/>
          <w:szCs w:val="24"/>
          <w:shd w:val="clear" w:color="auto" w:fill="FFFFFF"/>
        </w:rPr>
        <w:t>3.5 Conclusion</w:t>
      </w:r>
    </w:p>
    <w:p w14:paraId="4B578790" w14:textId="77777777" w:rsidR="008D4E45" w:rsidRPr="00933736" w:rsidRDefault="008D4E45" w:rsidP="00933736">
      <w:pPr>
        <w:rPr>
          <w:b/>
          <w:bCs/>
          <w:color w:val="222222"/>
          <w:shd w:val="clear" w:color="auto" w:fill="FFFFFF"/>
        </w:rPr>
      </w:pPr>
    </w:p>
    <w:p w14:paraId="42D44F36" w14:textId="77777777" w:rsidR="00933736" w:rsidRPr="00933736" w:rsidRDefault="00933736" w:rsidP="00933736">
      <w:pPr>
        <w:rPr>
          <w:shd w:val="clear" w:color="auto" w:fill="FFFFFF"/>
        </w:rPr>
      </w:pPr>
      <w:r w:rsidRPr="00933736">
        <w:rPr>
          <w:color w:val="222222"/>
          <w:shd w:val="clear" w:color="auto" w:fill="FFFFFF"/>
        </w:rPr>
        <w:t xml:space="preserve">While this study is cross-sectional and does not obtain longitudinal data, the opportunity (available police officers) and purposeful sample (response officers) can be considered as representative to the relatively understudied population. While quantitative data will be placed into visual translations (i.e. graphs and statistical results), qualitative data will be presented in the findings chapter, with a proportion of these results analysed through inductive thematic analysis </w:t>
      </w:r>
      <w:sdt>
        <w:sdtPr>
          <w:rPr>
            <w:color w:val="222222"/>
            <w:shd w:val="clear" w:color="auto" w:fill="FFFFFF"/>
          </w:rPr>
          <w:id w:val="-857270538"/>
          <w:citation/>
        </w:sdtPr>
        <w:sdtEndPr/>
        <w:sdtContent>
          <w:r w:rsidRPr="00933736">
            <w:rPr>
              <w:color w:val="222222"/>
              <w:shd w:val="clear" w:color="auto" w:fill="FFFFFF"/>
            </w:rPr>
            <w:fldChar w:fldCharType="begin"/>
          </w:r>
          <w:r w:rsidRPr="00933736">
            <w:rPr>
              <w:color w:val="222222"/>
              <w:shd w:val="clear" w:color="auto" w:fill="FFFFFF"/>
            </w:rPr>
            <w:instrText xml:space="preserve"> CITATION Hum22 \l 2057 </w:instrText>
          </w:r>
          <w:r w:rsidRPr="00933736">
            <w:rPr>
              <w:color w:val="222222"/>
              <w:shd w:val="clear" w:color="auto" w:fill="FFFFFF"/>
            </w:rPr>
            <w:fldChar w:fldCharType="separate"/>
          </w:r>
          <w:r w:rsidRPr="00933736">
            <w:rPr>
              <w:noProof/>
              <w:color w:val="222222"/>
              <w:shd w:val="clear" w:color="auto" w:fill="FFFFFF"/>
            </w:rPr>
            <w:t>(Humble &amp; Mozelius, 2022)</w:t>
          </w:r>
          <w:r w:rsidRPr="00933736">
            <w:rPr>
              <w:color w:val="222222"/>
              <w:shd w:val="clear" w:color="auto" w:fill="FFFFFF"/>
            </w:rPr>
            <w:fldChar w:fldCharType="end"/>
          </w:r>
        </w:sdtContent>
      </w:sdt>
      <w:r w:rsidRPr="00933736">
        <w:rPr>
          <w:color w:val="FF0000"/>
        </w:rPr>
        <w:t xml:space="preserve">. </w:t>
      </w:r>
      <w:r w:rsidRPr="00933736">
        <w:rPr>
          <w:color w:val="222222"/>
          <w:shd w:val="clear" w:color="auto" w:fill="FFFFFF"/>
        </w:rPr>
        <w:t xml:space="preserve">Overall, the research will employ inductive reasoning to form general conclusions about the research, without any preconceived </w:t>
      </w:r>
      <w:r w:rsidRPr="00933736">
        <w:rPr>
          <w:shd w:val="clear" w:color="auto" w:fill="FFFFFF"/>
        </w:rPr>
        <w:t xml:space="preserve">ideas </w:t>
      </w:r>
      <w:sdt>
        <w:sdtPr>
          <w:rPr>
            <w:shd w:val="clear" w:color="auto" w:fill="FFFFFF"/>
          </w:rPr>
          <w:id w:val="172624969"/>
          <w:citation/>
        </w:sdtPr>
        <w:sdtEndPr/>
        <w:sdtContent>
          <w:r w:rsidRPr="00933736">
            <w:rPr>
              <w:shd w:val="clear" w:color="auto" w:fill="FFFFFF"/>
            </w:rPr>
            <w:fldChar w:fldCharType="begin"/>
          </w:r>
          <w:r w:rsidRPr="00933736">
            <w:instrText xml:space="preserve"> CITATION Hum22 \l 2057 </w:instrText>
          </w:r>
          <w:r w:rsidRPr="00933736">
            <w:rPr>
              <w:shd w:val="clear" w:color="auto" w:fill="FFFFFF"/>
            </w:rPr>
            <w:fldChar w:fldCharType="separate"/>
          </w:r>
          <w:r w:rsidRPr="00933736">
            <w:rPr>
              <w:noProof/>
            </w:rPr>
            <w:t>(Humble &amp; Mozelius, 2022)</w:t>
          </w:r>
          <w:r w:rsidRPr="00933736">
            <w:rPr>
              <w:shd w:val="clear" w:color="auto" w:fill="FFFFFF"/>
            </w:rPr>
            <w:fldChar w:fldCharType="end"/>
          </w:r>
        </w:sdtContent>
      </w:sdt>
      <w:r w:rsidRPr="00933736">
        <w:rPr>
          <w:shd w:val="clear" w:color="auto" w:fill="FFFFFF"/>
        </w:rPr>
        <w:t>.</w:t>
      </w:r>
    </w:p>
    <w:p w14:paraId="32CD769C" w14:textId="73BFDD7E" w:rsidR="00933736" w:rsidRPr="00933736" w:rsidRDefault="00933736" w:rsidP="000F6025">
      <w:pPr>
        <w:pStyle w:val="elementtoproof"/>
        <w:jc w:val="both"/>
        <w:rPr>
          <w:rFonts w:ascii="Times New Roman" w:hAnsi="Times New Roman" w:cs="Times New Roman"/>
          <w:color w:val="000000"/>
          <w:sz w:val="24"/>
          <w:szCs w:val="24"/>
        </w:rPr>
      </w:pPr>
    </w:p>
    <w:p w14:paraId="47338FC2" w14:textId="77777777" w:rsidR="000F6025" w:rsidRDefault="000F6025" w:rsidP="00E644E7">
      <w:pPr>
        <w:rPr>
          <w:b/>
          <w:bCs/>
          <w:color w:val="D86DCB" w:themeColor="accent5" w:themeTint="99"/>
          <w:u w:val="single"/>
        </w:rPr>
      </w:pPr>
    </w:p>
    <w:p w14:paraId="51FEC7D3" w14:textId="77777777" w:rsidR="00E237EF" w:rsidRDefault="00E237EF" w:rsidP="00E644E7">
      <w:pPr>
        <w:rPr>
          <w:b/>
          <w:bCs/>
          <w:color w:val="D86DCB" w:themeColor="accent5" w:themeTint="99"/>
          <w:u w:val="single"/>
        </w:rPr>
      </w:pPr>
    </w:p>
    <w:p w14:paraId="3D2D03EB" w14:textId="77777777" w:rsidR="00F056DA" w:rsidRDefault="00E237EF" w:rsidP="00F056DA">
      <w:pPr>
        <w:pStyle w:val="Heading1"/>
        <w:spacing w:before="0"/>
        <w:rPr>
          <w:b/>
          <w:bCs/>
          <w:sz w:val="32"/>
          <w:szCs w:val="32"/>
          <w:u w:val="single"/>
        </w:rPr>
      </w:pPr>
      <w:r w:rsidRPr="00F056DA">
        <w:rPr>
          <w:b/>
          <w:bCs/>
          <w:sz w:val="32"/>
          <w:szCs w:val="32"/>
          <w:u w:val="single"/>
        </w:rPr>
        <w:t>4. Analysis of Results</w:t>
      </w:r>
    </w:p>
    <w:p w14:paraId="7A939B95" w14:textId="31E1C41B" w:rsidR="00E237EF" w:rsidRPr="00F056DA" w:rsidRDefault="00E237EF" w:rsidP="00F056DA">
      <w:pPr>
        <w:pStyle w:val="Heading1"/>
        <w:spacing w:before="0"/>
        <w:rPr>
          <w:b/>
          <w:bCs/>
          <w:sz w:val="32"/>
          <w:szCs w:val="32"/>
          <w:u w:val="single"/>
        </w:rPr>
      </w:pPr>
      <w:r w:rsidRPr="00F056DA">
        <w:rPr>
          <w:b/>
          <w:bCs/>
          <w:sz w:val="24"/>
          <w:szCs w:val="24"/>
        </w:rPr>
        <w:t>4.1 Introduction</w:t>
      </w:r>
    </w:p>
    <w:p w14:paraId="0BC4A223" w14:textId="77777777" w:rsidR="00E237EF" w:rsidRPr="00915BEE" w:rsidRDefault="00E237EF" w:rsidP="00E237EF"/>
    <w:p w14:paraId="67B8182B" w14:textId="2DDE50E5" w:rsidR="00911E63" w:rsidRPr="00915BEE" w:rsidRDefault="00911E63" w:rsidP="00911E63">
      <w:r w:rsidRPr="00915BEE">
        <w:t>The next course of action involved administering a survey to South Wales Police response officers exploring how serving as a response officer impacts their mental health and if their mental health has deteriorated since joining the police</w:t>
      </w:r>
      <w:r>
        <w:t xml:space="preserve">. </w:t>
      </w:r>
      <w:r w:rsidRPr="00915BEE">
        <w:t>The information has been compiled, examined, and finally synthesised to address the study proposal's stated objectives, which are:</w:t>
      </w:r>
    </w:p>
    <w:p w14:paraId="60D5CD3B" w14:textId="77777777" w:rsidR="00E237EF" w:rsidRPr="00915BEE" w:rsidRDefault="00E237EF" w:rsidP="00E237EF"/>
    <w:p w14:paraId="052F3AE9" w14:textId="77777777" w:rsidR="00E237EF" w:rsidRPr="00E237EF" w:rsidRDefault="00E237EF" w:rsidP="00E237EF">
      <w:pPr>
        <w:pStyle w:val="ListParagraph"/>
        <w:numPr>
          <w:ilvl w:val="0"/>
          <w:numId w:val="10"/>
        </w:numPr>
        <w:rPr>
          <w:rFonts w:ascii="Times New Roman" w:hAnsi="Times New Roman" w:cs="Times New Roman"/>
          <w:b/>
          <w:bCs/>
          <w:i/>
          <w:iCs/>
        </w:rPr>
      </w:pPr>
      <w:r w:rsidRPr="00E237EF">
        <w:rPr>
          <w:rFonts w:ascii="Times New Roman" w:hAnsi="Times New Roman" w:cs="Times New Roman"/>
          <w:b/>
          <w:bCs/>
          <w:i/>
          <w:iCs/>
        </w:rPr>
        <w:t>The Factors that have a direct impact on the mental wellbeing of a police officer</w:t>
      </w:r>
    </w:p>
    <w:p w14:paraId="7FF3B463" w14:textId="77777777" w:rsidR="00E237EF" w:rsidRPr="00E237EF" w:rsidRDefault="00E237EF" w:rsidP="00E237EF">
      <w:pPr>
        <w:pStyle w:val="ListParagraph"/>
        <w:numPr>
          <w:ilvl w:val="0"/>
          <w:numId w:val="10"/>
        </w:numPr>
        <w:rPr>
          <w:rFonts w:ascii="Times New Roman" w:hAnsi="Times New Roman" w:cs="Times New Roman"/>
          <w:b/>
          <w:bCs/>
          <w:i/>
          <w:iCs/>
        </w:rPr>
      </w:pPr>
      <w:r w:rsidRPr="00E237EF">
        <w:rPr>
          <w:rFonts w:ascii="Times New Roman" w:hAnsi="Times New Roman" w:cs="Times New Roman"/>
          <w:b/>
          <w:bCs/>
          <w:i/>
          <w:iCs/>
        </w:rPr>
        <w:t>The impact of PEQF on a police officer</w:t>
      </w:r>
    </w:p>
    <w:p w14:paraId="435C3F90" w14:textId="77777777" w:rsidR="00E237EF" w:rsidRPr="00E237EF" w:rsidRDefault="00E237EF" w:rsidP="00E237EF">
      <w:pPr>
        <w:pStyle w:val="ListParagraph"/>
        <w:numPr>
          <w:ilvl w:val="0"/>
          <w:numId w:val="10"/>
        </w:numPr>
        <w:rPr>
          <w:rFonts w:ascii="Times New Roman" w:hAnsi="Times New Roman" w:cs="Times New Roman"/>
          <w:b/>
          <w:bCs/>
          <w:i/>
          <w:iCs/>
        </w:rPr>
      </w:pPr>
      <w:r w:rsidRPr="00E237EF">
        <w:rPr>
          <w:rFonts w:ascii="Times New Roman" w:hAnsi="Times New Roman" w:cs="Times New Roman"/>
          <w:b/>
          <w:bCs/>
          <w:i/>
          <w:iCs/>
        </w:rPr>
        <w:t>Support for officers suffering with poor mental health</w:t>
      </w:r>
    </w:p>
    <w:p w14:paraId="44FF4C0E" w14:textId="77777777" w:rsidR="00E237EF" w:rsidRPr="00915BEE" w:rsidRDefault="00E237EF" w:rsidP="00E237EF"/>
    <w:p w14:paraId="11159FA3" w14:textId="52687714" w:rsidR="00E237EF" w:rsidRPr="00915BEE" w:rsidRDefault="00E237EF" w:rsidP="00E237EF"/>
    <w:p w14:paraId="5943BBD4" w14:textId="77777777" w:rsidR="004F59B6" w:rsidRPr="000F527A" w:rsidRDefault="004F59B6" w:rsidP="000F527A">
      <w:pPr>
        <w:pStyle w:val="Heading1"/>
        <w:rPr>
          <w:b/>
          <w:bCs/>
          <w:sz w:val="24"/>
          <w:szCs w:val="24"/>
        </w:rPr>
      </w:pPr>
      <w:r w:rsidRPr="000F527A">
        <w:rPr>
          <w:b/>
          <w:bCs/>
          <w:sz w:val="24"/>
          <w:szCs w:val="24"/>
        </w:rPr>
        <w:t>4.2 Analysis of Data</w:t>
      </w:r>
    </w:p>
    <w:p w14:paraId="342ED578" w14:textId="41FEDC07" w:rsidR="004F59B6" w:rsidRPr="004F59B6" w:rsidRDefault="004F59B6" w:rsidP="004F59B6">
      <w:pPr>
        <w:rPr>
          <w:rFonts w:cs="Times New Roman"/>
        </w:rPr>
      </w:pPr>
      <w:r w:rsidRPr="004F59B6">
        <w:rPr>
          <w:rFonts w:cs="Times New Roman"/>
        </w:rPr>
        <w:t xml:space="preserve">To simplify the large amounts of data collected from participant answers, data will be presented in the form of some visual aids (graphs, statistics, circular charts), where nominal data is summarised through percentage distribution and some discussion around the attribution of findings amongst the preexisting literature. </w:t>
      </w:r>
    </w:p>
    <w:p w14:paraId="0599EEEF" w14:textId="77777777" w:rsidR="00E237EF" w:rsidRPr="00915BEE" w:rsidRDefault="00E237EF" w:rsidP="00E237EF"/>
    <w:p w14:paraId="66747A6B" w14:textId="77777777" w:rsidR="00E237EF" w:rsidRPr="00F056DA" w:rsidRDefault="00E237EF" w:rsidP="00E237EF">
      <w:pPr>
        <w:pStyle w:val="Heading1"/>
        <w:rPr>
          <w:b/>
          <w:bCs/>
          <w:sz w:val="24"/>
          <w:szCs w:val="24"/>
        </w:rPr>
      </w:pPr>
      <w:r w:rsidRPr="00F056DA">
        <w:rPr>
          <w:b/>
          <w:bCs/>
          <w:sz w:val="24"/>
          <w:szCs w:val="24"/>
        </w:rPr>
        <w:lastRenderedPageBreak/>
        <w:t>4.3 Survey findings</w:t>
      </w:r>
    </w:p>
    <w:p w14:paraId="1D8959BA" w14:textId="77777777" w:rsidR="00E237EF" w:rsidRPr="00915BEE" w:rsidRDefault="00E237EF" w:rsidP="00E237EF">
      <w:pPr>
        <w:rPr>
          <w:b/>
          <w:bCs/>
          <w:u w:val="single"/>
        </w:rPr>
      </w:pPr>
    </w:p>
    <w:p w14:paraId="1B37D4C6" w14:textId="35822D75" w:rsidR="004F59B6" w:rsidRDefault="00E237EF" w:rsidP="00E237EF">
      <w:r w:rsidRPr="00915BEE">
        <w:t xml:space="preserve">A questionnaire was sent out to serving response police officers within South </w:t>
      </w:r>
      <w:r>
        <w:t>W</w:t>
      </w:r>
      <w:r w:rsidRPr="00915BEE">
        <w:t>ales police on an internal website where the officers had access</w:t>
      </w:r>
      <w:r w:rsidR="004F59B6">
        <w:t>.</w:t>
      </w:r>
    </w:p>
    <w:p w14:paraId="16D48F15" w14:textId="4D162D3E" w:rsidR="004F59B6" w:rsidRPr="004F59B6" w:rsidRDefault="004F59B6" w:rsidP="004F59B6">
      <w:pPr>
        <w:rPr>
          <w:rFonts w:cs="Times New Roman"/>
        </w:rPr>
      </w:pPr>
      <w:r w:rsidRPr="004F59B6">
        <w:rPr>
          <w:rFonts w:cs="Times New Roman"/>
        </w:rPr>
        <w:t>A total of 41 participants (</w:t>
      </w:r>
      <w:r w:rsidRPr="004F59B6">
        <w:rPr>
          <w:rFonts w:cs="Times New Roman"/>
          <w:i/>
          <w:iCs/>
        </w:rPr>
        <w:t>n</w:t>
      </w:r>
      <w:r w:rsidRPr="004F59B6">
        <w:rPr>
          <w:rFonts w:cs="Times New Roman"/>
        </w:rPr>
        <w:t>= 41) completed the questionnaire over a period of 3 weeks</w:t>
      </w:r>
      <w:r>
        <w:rPr>
          <w:rFonts w:cs="Times New Roman"/>
        </w:rPr>
        <w:t>.</w:t>
      </w:r>
      <w:r w:rsidRPr="004F59B6">
        <w:rPr>
          <w:rFonts w:cs="Times New Roman"/>
        </w:rPr>
        <w:t xml:space="preserve"> The gender of participants </w:t>
      </w:r>
      <w:proofErr w:type="gramStart"/>
      <w:r w:rsidRPr="004F59B6">
        <w:rPr>
          <w:rFonts w:cs="Times New Roman"/>
        </w:rPr>
        <w:t>were</w:t>
      </w:r>
      <w:proofErr w:type="gramEnd"/>
      <w:r w:rsidRPr="004F59B6">
        <w:rPr>
          <w:rFonts w:cs="Times New Roman"/>
        </w:rPr>
        <w:t xml:space="preserve"> distributed higher for male (58.8%), compared to that of females (41.5%). Interestingly, those who were between 26 years of age and 34, provided a higher response rate (46.3%) than their younger (aged between 18 and 25) and their older counterparts (aged 35+), both at 26.8%. </w:t>
      </w:r>
    </w:p>
    <w:p w14:paraId="7381E50E" w14:textId="77777777" w:rsidR="004F59B6" w:rsidRPr="004F59B6" w:rsidRDefault="004F59B6" w:rsidP="004F59B6">
      <w:pPr>
        <w:rPr>
          <w:rFonts w:cs="Times New Roman"/>
        </w:rPr>
      </w:pPr>
      <w:r w:rsidRPr="004F59B6">
        <w:rPr>
          <w:rFonts w:cs="Times New Roman"/>
        </w:rPr>
        <w:t>Officer service length ranged between less than one year and over 15 years. These were broken down into three parts: zero to five years (70%), between five to ten years (22%) and 15 years or more (7.3%).</w:t>
      </w:r>
    </w:p>
    <w:p w14:paraId="259D18FE" w14:textId="77777777" w:rsidR="004F59B6" w:rsidRDefault="004F59B6" w:rsidP="00E237EF"/>
    <w:p w14:paraId="40536165" w14:textId="77777777" w:rsidR="000B4C30" w:rsidRDefault="000B4C30" w:rsidP="00E237EF"/>
    <w:p w14:paraId="37E21646" w14:textId="77777777" w:rsidR="004F59B6" w:rsidRDefault="000B4C30" w:rsidP="004F59B6">
      <w:r>
        <w:t>All</w:t>
      </w:r>
      <w:r w:rsidR="00E237EF" w:rsidRPr="00837458">
        <w:t xml:space="preserve"> participants were serving police officers </w:t>
      </w:r>
      <w:r w:rsidR="00E237EF">
        <w:t xml:space="preserve">and </w:t>
      </w:r>
      <w:r w:rsidR="00E237EF" w:rsidRPr="00837458">
        <w:t xml:space="preserve">around 70% of them were required to complete the PEQF programme as part of their employment. </w:t>
      </w:r>
    </w:p>
    <w:p w14:paraId="1A60449D" w14:textId="77777777" w:rsidR="004F59B6" w:rsidRDefault="004F59B6" w:rsidP="004F59B6"/>
    <w:p w14:paraId="724E3752" w14:textId="06CC5F31" w:rsidR="00E237EF" w:rsidRDefault="00E237EF" w:rsidP="00E237EF"/>
    <w:p w14:paraId="3DAD2992" w14:textId="77777777" w:rsidR="00E237EF" w:rsidRDefault="00E237EF" w:rsidP="00E237EF"/>
    <w:p w14:paraId="001C7D25" w14:textId="77777777" w:rsidR="00326DD8" w:rsidRDefault="00326DD8" w:rsidP="00326DD8">
      <w:pPr>
        <w:jc w:val="both"/>
      </w:pPr>
      <w:r>
        <w:rPr>
          <w:noProof/>
        </w:rPr>
        <w:drawing>
          <wp:inline distT="0" distB="0" distL="0" distR="0" wp14:anchorId="3AB660CF" wp14:editId="6FC826AF">
            <wp:extent cx="4572000" cy="2743200"/>
            <wp:effectExtent l="0" t="0" r="0" b="0"/>
            <wp:docPr id="1354666098" name="Chart 1">
              <a:extLst xmlns:a="http://schemas.openxmlformats.org/drawingml/2006/main">
                <a:ext uri="{FF2B5EF4-FFF2-40B4-BE49-F238E27FC236}">
                  <a16:creationId xmlns:a16="http://schemas.microsoft.com/office/drawing/2014/main" id="{3E80577C-56F1-C5AC-5666-1FAC5AD2F2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55CEF3" w14:textId="7B298E7E" w:rsidR="00326DD8" w:rsidRDefault="00326DD8" w:rsidP="00326DD8">
      <w:pPr>
        <w:rPr>
          <w:b/>
          <w:bCs/>
          <w:i/>
          <w:iCs/>
        </w:rPr>
      </w:pPr>
      <w:r w:rsidRPr="003F4490">
        <w:rPr>
          <w:b/>
          <w:bCs/>
          <w:i/>
          <w:iCs/>
        </w:rPr>
        <w:t xml:space="preserve">Figure </w:t>
      </w:r>
      <w:r w:rsidR="001253A8">
        <w:rPr>
          <w:b/>
          <w:bCs/>
          <w:i/>
          <w:iCs/>
        </w:rPr>
        <w:t>1</w:t>
      </w:r>
    </w:p>
    <w:p w14:paraId="47F0E884" w14:textId="77777777" w:rsidR="00326DD8" w:rsidRDefault="00326DD8" w:rsidP="00326DD8">
      <w:pPr>
        <w:rPr>
          <w:b/>
          <w:bCs/>
          <w:i/>
          <w:iCs/>
        </w:rPr>
      </w:pPr>
    </w:p>
    <w:p w14:paraId="17930E18" w14:textId="77777777" w:rsidR="001253A8" w:rsidRDefault="001253A8" w:rsidP="00326DD8">
      <w:pPr>
        <w:rPr>
          <w:b/>
          <w:bCs/>
          <w:i/>
          <w:iCs/>
        </w:rPr>
      </w:pPr>
    </w:p>
    <w:p w14:paraId="0014D830" w14:textId="77777777" w:rsidR="00326DD8" w:rsidRDefault="00326DD8" w:rsidP="00326DD8">
      <w:r>
        <w:t xml:space="preserve">65% of officers voted Yes. </w:t>
      </w:r>
      <w:r w:rsidRPr="00540D2A">
        <w:t>This overwhelming majority implies that stress, exhaustion, and emotional strain may be increased by irregular and demanding shifts</w:t>
      </w:r>
      <w:r>
        <w:t>.</w:t>
      </w:r>
      <w:r w:rsidRPr="00540D2A">
        <w:t xml:space="preserve"> This result emphasises </w:t>
      </w:r>
      <w:r w:rsidRPr="00540D2A">
        <w:lastRenderedPageBreak/>
        <w:t xml:space="preserve">how important it is for </w:t>
      </w:r>
      <w:r>
        <w:t>South Wales Police</w:t>
      </w:r>
      <w:r w:rsidRPr="00540D2A">
        <w:t xml:space="preserve"> to provide greater mental health support.</w:t>
      </w:r>
      <w:r>
        <w:t xml:space="preserve"> </w:t>
      </w:r>
      <w:r w:rsidRPr="00540D2A">
        <w:t>The high percentage highlights the need of treating mental health issues brought on by irregular work schedules, which may cause police officers to burn out, perform less well on the job, and have general well-being issues.</w:t>
      </w:r>
    </w:p>
    <w:p w14:paraId="3E3C1E33" w14:textId="77777777" w:rsidR="00326DD8" w:rsidRDefault="00326DD8" w:rsidP="00326DD8"/>
    <w:p w14:paraId="0FD32723" w14:textId="77777777" w:rsidR="00326DD8" w:rsidRDefault="00326DD8" w:rsidP="00326DD8"/>
    <w:p w14:paraId="3654777B" w14:textId="77777777" w:rsidR="008F6AC4" w:rsidRDefault="008F6AC4" w:rsidP="00326DD8"/>
    <w:p w14:paraId="51E112F0" w14:textId="77777777" w:rsidR="008F6AC4" w:rsidRDefault="008F6AC4" w:rsidP="00326DD8"/>
    <w:p w14:paraId="1DFBDFC4" w14:textId="77777777" w:rsidR="008F6AC4" w:rsidRDefault="008F6AC4" w:rsidP="00326DD8"/>
    <w:p w14:paraId="1C320FD4" w14:textId="77777777" w:rsidR="008F6AC4" w:rsidRDefault="008F6AC4" w:rsidP="00326DD8"/>
    <w:p w14:paraId="5DF68CC1" w14:textId="77777777" w:rsidR="008F6AC4" w:rsidRDefault="008F6AC4" w:rsidP="00326DD8"/>
    <w:p w14:paraId="6E0D0DFB" w14:textId="77777777" w:rsidR="008F6AC4" w:rsidRDefault="008F6AC4" w:rsidP="00326DD8"/>
    <w:p w14:paraId="3B4F009D" w14:textId="77777777" w:rsidR="008F6AC4" w:rsidRDefault="008F6AC4" w:rsidP="00326DD8"/>
    <w:p w14:paraId="3EE08340" w14:textId="77777777" w:rsidR="008F6AC4" w:rsidRDefault="008F6AC4" w:rsidP="00326DD8"/>
    <w:p w14:paraId="21771D7D" w14:textId="77777777" w:rsidR="008F6AC4" w:rsidRDefault="008F6AC4" w:rsidP="00326DD8"/>
    <w:p w14:paraId="7CAE10AC" w14:textId="77777777" w:rsidR="008F6AC4" w:rsidRDefault="008F6AC4" w:rsidP="00326DD8"/>
    <w:p w14:paraId="1043EDE0" w14:textId="77777777" w:rsidR="008F6AC4" w:rsidRDefault="008F6AC4" w:rsidP="00326DD8"/>
    <w:p w14:paraId="01E744EA" w14:textId="77777777" w:rsidR="008F6AC4" w:rsidRDefault="00326DD8" w:rsidP="008F6AC4">
      <w:pPr>
        <w:spacing w:after="0"/>
        <w:rPr>
          <w:b/>
          <w:bCs/>
          <w:u w:val="single"/>
        </w:rPr>
      </w:pPr>
      <w:r>
        <w:rPr>
          <w:noProof/>
        </w:rPr>
        <w:drawing>
          <wp:inline distT="0" distB="0" distL="0" distR="0" wp14:anchorId="097A3EF8" wp14:editId="6C80F8B7">
            <wp:extent cx="4572000" cy="2743200"/>
            <wp:effectExtent l="0" t="0" r="0" b="0"/>
            <wp:docPr id="1520786506" name="Chart 1">
              <a:extLst xmlns:a="http://schemas.openxmlformats.org/drawingml/2006/main">
                <a:ext uri="{FF2B5EF4-FFF2-40B4-BE49-F238E27FC236}">
                  <a16:creationId xmlns:a16="http://schemas.microsoft.com/office/drawing/2014/main" id="{3E80577C-56F1-C5AC-5666-1FAC5AD2F2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637CC1" w14:textId="66F5E1E0" w:rsidR="00326DD8" w:rsidRPr="008F6AC4" w:rsidRDefault="001253A8" w:rsidP="00326DD8">
      <w:pPr>
        <w:rPr>
          <w:b/>
          <w:bCs/>
          <w:u w:val="single"/>
        </w:rPr>
      </w:pPr>
      <w:r w:rsidRPr="001253A8">
        <w:rPr>
          <w:b/>
          <w:bCs/>
          <w:i/>
          <w:iCs/>
        </w:rPr>
        <w:t>Figure</w:t>
      </w:r>
      <w:r w:rsidRPr="001253A8">
        <w:rPr>
          <w:b/>
          <w:bCs/>
        </w:rPr>
        <w:t xml:space="preserve"> </w:t>
      </w:r>
      <w:r w:rsidRPr="001253A8">
        <w:rPr>
          <w:b/>
          <w:bCs/>
          <w:i/>
          <w:iCs/>
        </w:rPr>
        <w:t>2</w:t>
      </w:r>
    </w:p>
    <w:p w14:paraId="0678BDB8" w14:textId="77777777" w:rsidR="001253A8" w:rsidRPr="001253A8" w:rsidRDefault="001253A8" w:rsidP="00326DD8"/>
    <w:p w14:paraId="0302DF05" w14:textId="0E794CCE" w:rsidR="00326DD8" w:rsidRDefault="00326DD8" w:rsidP="00326DD8">
      <w:r w:rsidRPr="00E93ED5">
        <w:t xml:space="preserve">In response to this question, 82.5% of police officers reported having taken time off work for a mental health issue connected to their job, compared to 17.5% who had not. The overwhelming majority suggests that mental health issues are common, most likely </w:t>
      </w:r>
      <w:proofErr w:type="gramStart"/>
      <w:r w:rsidRPr="00E93ED5">
        <w:t>as a result of</w:t>
      </w:r>
      <w:proofErr w:type="gramEnd"/>
      <w:r w:rsidRPr="00E93ED5">
        <w:t xml:space="preserve"> the demanding nature of </w:t>
      </w:r>
      <w:r>
        <w:t>their role</w:t>
      </w:r>
      <w:r w:rsidRPr="00E93ED5">
        <w:t xml:space="preserve">. </w:t>
      </w:r>
      <w:r>
        <w:t>T</w:t>
      </w:r>
      <w:r w:rsidRPr="00E93ED5">
        <w:t xml:space="preserve">hese findings highlight the significance of treating mental </w:t>
      </w:r>
      <w:r w:rsidRPr="00E93ED5">
        <w:lastRenderedPageBreak/>
        <w:t xml:space="preserve">health </w:t>
      </w:r>
      <w:r>
        <w:t xml:space="preserve">within police officers and to conduct early treatments to prevent extensive leave/sickness and to enhance the general wellbeing of officers. Offices who </w:t>
      </w:r>
      <w:r w:rsidR="001253A8">
        <w:t>answered yes were given the opportunity to say why they took the time off, here</w:t>
      </w:r>
      <w:r>
        <w:t xml:space="preserve"> are some examples:</w:t>
      </w:r>
    </w:p>
    <w:p w14:paraId="66573893" w14:textId="77777777" w:rsidR="00326DD8" w:rsidRDefault="00326DD8" w:rsidP="00326DD8"/>
    <w:p w14:paraId="2FF15809" w14:textId="14A1ED6A" w:rsidR="00326DD8" w:rsidRPr="00326DD8" w:rsidRDefault="00326DD8" w:rsidP="00326DD8">
      <w:pPr>
        <w:rPr>
          <w:i/>
          <w:iCs/>
        </w:rPr>
      </w:pPr>
      <w:r w:rsidRPr="00326DD8">
        <w:rPr>
          <w:i/>
          <w:iCs/>
        </w:rPr>
        <w:t>“Severe anxiety, burnout and PTSD</w:t>
      </w:r>
      <w:r>
        <w:rPr>
          <w:i/>
          <w:iCs/>
        </w:rPr>
        <w:t>”</w:t>
      </w:r>
    </w:p>
    <w:p w14:paraId="634E369D" w14:textId="77777777" w:rsidR="00326DD8" w:rsidRPr="00326DD8" w:rsidRDefault="00326DD8" w:rsidP="00326DD8">
      <w:pPr>
        <w:rPr>
          <w:i/>
          <w:iCs/>
        </w:rPr>
      </w:pPr>
    </w:p>
    <w:p w14:paraId="5DC92A99" w14:textId="5E796292" w:rsidR="00326DD8" w:rsidRPr="00326DD8" w:rsidRDefault="00326DD8" w:rsidP="00326DD8">
      <w:pPr>
        <w:rPr>
          <w:i/>
          <w:iCs/>
        </w:rPr>
      </w:pPr>
      <w:r w:rsidRPr="00326DD8">
        <w:rPr>
          <w:i/>
          <w:iCs/>
        </w:rPr>
        <w:t>“Work related stress”</w:t>
      </w:r>
    </w:p>
    <w:p w14:paraId="203324FA" w14:textId="77777777" w:rsidR="00326DD8" w:rsidRPr="00326DD8" w:rsidRDefault="00326DD8" w:rsidP="00326DD8">
      <w:pPr>
        <w:rPr>
          <w:i/>
          <w:iCs/>
        </w:rPr>
      </w:pPr>
    </w:p>
    <w:p w14:paraId="55CCC9D2" w14:textId="4C69647E" w:rsidR="00326DD8" w:rsidRDefault="00326DD8" w:rsidP="00326DD8">
      <w:pPr>
        <w:rPr>
          <w:i/>
          <w:iCs/>
        </w:rPr>
      </w:pPr>
      <w:r w:rsidRPr="00326DD8">
        <w:rPr>
          <w:i/>
          <w:iCs/>
        </w:rPr>
        <w:t>“</w:t>
      </w:r>
      <w:r w:rsidR="001253A8">
        <w:rPr>
          <w:i/>
          <w:iCs/>
        </w:rPr>
        <w:t>Anxiety, stress and burnout. Too many occurrences, it was unmanageable. Juggling police work with my degree was overwhelming and I could not get help with either”.</w:t>
      </w:r>
    </w:p>
    <w:p w14:paraId="6DD6CF3F" w14:textId="77777777" w:rsidR="001253A8" w:rsidRDefault="001253A8" w:rsidP="00326DD8">
      <w:pPr>
        <w:rPr>
          <w:i/>
          <w:iCs/>
        </w:rPr>
      </w:pPr>
    </w:p>
    <w:p w14:paraId="1C659547" w14:textId="321186A8" w:rsidR="00326DD8" w:rsidRPr="00003A25" w:rsidRDefault="00326DD8" w:rsidP="00E237EF">
      <w:pPr>
        <w:rPr>
          <w:i/>
          <w:iCs/>
        </w:rPr>
      </w:pPr>
    </w:p>
    <w:p w14:paraId="45F0E5F9" w14:textId="77777777" w:rsidR="00326DD8" w:rsidRDefault="00326DD8" w:rsidP="00E237EF"/>
    <w:p w14:paraId="372093BE" w14:textId="77777777" w:rsidR="00E237EF" w:rsidRPr="00837458" w:rsidRDefault="00E237EF" w:rsidP="00E237EF">
      <w:r>
        <w:rPr>
          <w:noProof/>
        </w:rPr>
        <w:drawing>
          <wp:inline distT="0" distB="0" distL="0" distR="0" wp14:anchorId="6C6B1019" wp14:editId="6D130A4D">
            <wp:extent cx="4572000" cy="2743200"/>
            <wp:effectExtent l="0" t="0" r="0" b="0"/>
            <wp:docPr id="255072214" name="Chart 1">
              <a:extLst xmlns:a="http://schemas.openxmlformats.org/drawingml/2006/main">
                <a:ext uri="{FF2B5EF4-FFF2-40B4-BE49-F238E27FC236}">
                  <a16:creationId xmlns:a16="http://schemas.microsoft.com/office/drawing/2014/main" id="{47F8ECEC-7E13-3D33-E545-8EB154F37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D0A15C" w14:textId="54005E4C" w:rsidR="00E237EF" w:rsidRDefault="00E237EF" w:rsidP="00E237EF">
      <w:pPr>
        <w:rPr>
          <w:b/>
          <w:bCs/>
          <w:i/>
          <w:iCs/>
        </w:rPr>
      </w:pPr>
      <w:r w:rsidRPr="00601848">
        <w:rPr>
          <w:b/>
          <w:bCs/>
          <w:i/>
          <w:iCs/>
        </w:rPr>
        <w:t xml:space="preserve">Figure </w:t>
      </w:r>
      <w:r w:rsidR="00003A25">
        <w:rPr>
          <w:b/>
          <w:bCs/>
          <w:i/>
          <w:iCs/>
        </w:rPr>
        <w:t>3</w:t>
      </w:r>
    </w:p>
    <w:p w14:paraId="54090751" w14:textId="77777777" w:rsidR="00E237EF" w:rsidRDefault="00E237EF" w:rsidP="00E237EF">
      <w:pPr>
        <w:rPr>
          <w:b/>
          <w:bCs/>
          <w:i/>
          <w:iCs/>
        </w:rPr>
      </w:pPr>
    </w:p>
    <w:p w14:paraId="0B0DDB6F" w14:textId="77777777" w:rsidR="00E237EF" w:rsidRPr="00601848" w:rsidRDefault="00E237EF" w:rsidP="00E237EF">
      <w:pPr>
        <w:rPr>
          <w:b/>
          <w:bCs/>
          <w:i/>
          <w:iCs/>
        </w:rPr>
      </w:pPr>
    </w:p>
    <w:p w14:paraId="19CB2F40" w14:textId="77777777" w:rsidR="00E237EF" w:rsidRPr="00915BEE" w:rsidRDefault="00E237EF" w:rsidP="00E237EF">
      <w:pPr>
        <w:rPr>
          <w:noProof/>
        </w:rPr>
      </w:pPr>
    </w:p>
    <w:p w14:paraId="22E06239" w14:textId="77777777" w:rsidR="00E237EF" w:rsidRPr="00837458" w:rsidRDefault="00E237EF" w:rsidP="00E237EF">
      <w:r w:rsidRPr="00837458">
        <w:t xml:space="preserve">Part of the employment/degree process includes officers receiving protected learning time. This allocated time allows officers to take two days off a month to work on their degree. This is to ensure that officers do not become overwhelmed with their employment workload and their studying workload.  </w:t>
      </w:r>
    </w:p>
    <w:p w14:paraId="1524F27C" w14:textId="77777777" w:rsidR="00E237EF" w:rsidRDefault="00E237EF" w:rsidP="00E237EF">
      <w:r w:rsidRPr="00837458">
        <w:lastRenderedPageBreak/>
        <w:t xml:space="preserve">Surprisingly, half of the participants have had their PLT days cancelled, and almost 3% have never </w:t>
      </w:r>
      <w:r>
        <w:t>had</w:t>
      </w:r>
      <w:r w:rsidRPr="00837458">
        <w:t xml:space="preserve"> their personal allocated study time. Given the importance of the PLT days, these are worrying figures and raises questions around the understanding of this importance.</w:t>
      </w:r>
    </w:p>
    <w:p w14:paraId="3187ECB1" w14:textId="77777777" w:rsidR="00E237EF" w:rsidRDefault="00E237EF" w:rsidP="00E237EF"/>
    <w:p w14:paraId="1EF0E125" w14:textId="77777777" w:rsidR="00E237EF" w:rsidRDefault="00E237EF" w:rsidP="00E237EF"/>
    <w:p w14:paraId="4577475A" w14:textId="77777777" w:rsidR="00E237EF" w:rsidRDefault="00E237EF" w:rsidP="00E237EF"/>
    <w:p w14:paraId="0BF92C67" w14:textId="77777777" w:rsidR="00E237EF" w:rsidRDefault="00E237EF" w:rsidP="00E237EF">
      <w:r>
        <w:rPr>
          <w:noProof/>
        </w:rPr>
        <w:drawing>
          <wp:inline distT="0" distB="0" distL="0" distR="0" wp14:anchorId="046737BA" wp14:editId="06D18163">
            <wp:extent cx="4572000" cy="2743200"/>
            <wp:effectExtent l="0" t="0" r="0" b="0"/>
            <wp:docPr id="308964343" name="Chart 1">
              <a:extLst xmlns:a="http://schemas.openxmlformats.org/drawingml/2006/main">
                <a:ext uri="{FF2B5EF4-FFF2-40B4-BE49-F238E27FC236}">
                  <a16:creationId xmlns:a16="http://schemas.microsoft.com/office/drawing/2014/main" id="{20F5F2FF-9A5B-E0EA-8313-15D45B0115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2923B0" w14:textId="6B0B3D85" w:rsidR="00E237EF" w:rsidRDefault="00E237EF" w:rsidP="00E237EF">
      <w:pPr>
        <w:rPr>
          <w:b/>
          <w:bCs/>
          <w:i/>
          <w:iCs/>
        </w:rPr>
      </w:pPr>
      <w:r w:rsidRPr="00601848">
        <w:rPr>
          <w:b/>
          <w:bCs/>
          <w:i/>
          <w:iCs/>
        </w:rPr>
        <w:t xml:space="preserve">  Figure </w:t>
      </w:r>
      <w:r w:rsidR="00003A25">
        <w:rPr>
          <w:b/>
          <w:bCs/>
          <w:i/>
          <w:iCs/>
        </w:rPr>
        <w:t>4</w:t>
      </w:r>
    </w:p>
    <w:p w14:paraId="341E2203" w14:textId="77777777" w:rsidR="001253A8" w:rsidRDefault="001253A8" w:rsidP="00E237EF">
      <w:pPr>
        <w:rPr>
          <w:b/>
          <w:bCs/>
          <w:i/>
          <w:iCs/>
        </w:rPr>
      </w:pPr>
    </w:p>
    <w:p w14:paraId="087E645E" w14:textId="77777777" w:rsidR="00E237EF" w:rsidRDefault="00E237EF" w:rsidP="00E237EF">
      <w:pPr>
        <w:rPr>
          <w:b/>
          <w:bCs/>
          <w:i/>
          <w:iCs/>
        </w:rPr>
      </w:pPr>
    </w:p>
    <w:p w14:paraId="524B0096" w14:textId="77777777" w:rsidR="00E237EF" w:rsidRPr="00601848" w:rsidRDefault="00E237EF" w:rsidP="00E237EF">
      <w:pPr>
        <w:rPr>
          <w:i/>
          <w:iCs/>
          <w:noProof/>
        </w:rPr>
      </w:pPr>
      <w:r w:rsidRPr="00837458">
        <w:t xml:space="preserve">A surprising number of individuals responded to the PEQF as having an impact on their mental health (67.6%), compared to a relatively small response rate to the program not affecting their mental wellbeing (20.6%), while the rest of the participants could be deemed as the ‘non-applicable’ category (i.e. different programme, no PEQF undertaken). Notably, despite this question presenting as very personal, no participant was afraid to answer this question. This adds weight to the reliability of the questionnaire answers. On reflection, the answer in this category ‘never had PLT’, did not need to be listed as there doesn’t appear to be relevant here. </w:t>
      </w:r>
    </w:p>
    <w:p w14:paraId="226258D4" w14:textId="77777777" w:rsidR="00E237EF" w:rsidRPr="00837458" w:rsidRDefault="00E237EF" w:rsidP="00E237EF">
      <w:r w:rsidRPr="00837458">
        <w:t>Participants who answered yes to this question, were allowed to express ‘how the course has affected them’, here are some examples:</w:t>
      </w:r>
    </w:p>
    <w:p w14:paraId="31F68ACB" w14:textId="77777777" w:rsidR="00E237EF" w:rsidRDefault="00E237EF" w:rsidP="00E237EF">
      <w:pPr>
        <w:jc w:val="center"/>
        <w:rPr>
          <w:color w:val="FF0000"/>
        </w:rPr>
      </w:pPr>
    </w:p>
    <w:p w14:paraId="5A37560D" w14:textId="77777777" w:rsidR="00E237EF" w:rsidRDefault="00E237EF" w:rsidP="00E237EF">
      <w:pPr>
        <w:jc w:val="center"/>
        <w:rPr>
          <w:i/>
          <w:iCs/>
        </w:rPr>
      </w:pPr>
      <w:r w:rsidRPr="00915BEE">
        <w:rPr>
          <w:i/>
          <w:iCs/>
        </w:rPr>
        <w:t>“I am not able to have a work life balance as the programme does not allow me to switch off and relax on my rest days</w:t>
      </w:r>
      <w:r>
        <w:rPr>
          <w:i/>
          <w:iCs/>
        </w:rPr>
        <w:t>”</w:t>
      </w:r>
    </w:p>
    <w:p w14:paraId="17ED156E" w14:textId="77777777" w:rsidR="00E237EF" w:rsidRDefault="00E237EF" w:rsidP="00E237EF">
      <w:pPr>
        <w:jc w:val="center"/>
        <w:rPr>
          <w:i/>
          <w:iCs/>
        </w:rPr>
      </w:pPr>
    </w:p>
    <w:p w14:paraId="7D5BD53B" w14:textId="77777777" w:rsidR="00E237EF" w:rsidRDefault="00E237EF" w:rsidP="00E237EF">
      <w:pPr>
        <w:jc w:val="center"/>
        <w:rPr>
          <w:i/>
          <w:iCs/>
        </w:rPr>
      </w:pPr>
      <w:r w:rsidRPr="00915BEE">
        <w:rPr>
          <w:i/>
          <w:iCs/>
        </w:rPr>
        <w:t>“Added stress, doesn’t make me a better police officer, waste of time”</w:t>
      </w:r>
    </w:p>
    <w:p w14:paraId="47102215" w14:textId="77777777" w:rsidR="00E237EF" w:rsidRPr="00915BEE" w:rsidRDefault="00E237EF" w:rsidP="00E237EF">
      <w:pPr>
        <w:jc w:val="center"/>
        <w:rPr>
          <w:i/>
          <w:iCs/>
        </w:rPr>
      </w:pPr>
    </w:p>
    <w:p w14:paraId="50F85DF7" w14:textId="77777777" w:rsidR="00E237EF" w:rsidRPr="00915BEE" w:rsidRDefault="00E237EF" w:rsidP="00E237EF">
      <w:pPr>
        <w:jc w:val="center"/>
        <w:rPr>
          <w:i/>
          <w:iCs/>
        </w:rPr>
      </w:pPr>
      <w:r w:rsidRPr="00915BEE">
        <w:rPr>
          <w:i/>
          <w:iCs/>
        </w:rPr>
        <w:lastRenderedPageBreak/>
        <w:t>“You don’t have free time for yourself, you spend rest days undertaking university work which is not relevant to the role. You don’t get to fully rest. It is said that the university days are sufficient but when they are put days apart from each other and after super noon shifts it doesn’t work “.</w:t>
      </w:r>
    </w:p>
    <w:p w14:paraId="63399A81" w14:textId="77777777" w:rsidR="00E237EF" w:rsidRPr="00915BEE" w:rsidRDefault="00E237EF" w:rsidP="00E237EF">
      <w:pPr>
        <w:pStyle w:val="ListParagraph"/>
        <w:rPr>
          <w:rFonts w:ascii="Times New Roman" w:hAnsi="Times New Roman" w:cs="Times New Roman"/>
        </w:rPr>
      </w:pPr>
    </w:p>
    <w:p w14:paraId="33E93589" w14:textId="77777777" w:rsidR="00E237EF" w:rsidRPr="00915BEE" w:rsidRDefault="00E237EF" w:rsidP="00E237EF">
      <w:pPr>
        <w:pStyle w:val="ListParagraph"/>
        <w:rPr>
          <w:rFonts w:ascii="Times New Roman" w:hAnsi="Times New Roman" w:cs="Times New Roman"/>
        </w:rPr>
      </w:pPr>
    </w:p>
    <w:p w14:paraId="14B7871D" w14:textId="77777777" w:rsidR="00E237EF" w:rsidRDefault="00E237EF" w:rsidP="00E237EF">
      <w:r w:rsidRPr="00837458">
        <w:t xml:space="preserve">The responses from these participants give a clear indication that the PEQF has affected the majority. The overall themes indicated in this qualitative data collection appear to centre around; the ability to manage a work-life balance, have a break from the employment and rest. Balancing the university work seems to take a toll on the individual’s time, increases their stress and opens the platform for participants questioning whether the PEQF benefits the officer role. </w:t>
      </w:r>
    </w:p>
    <w:p w14:paraId="1D5B1D62" w14:textId="77777777" w:rsidR="0084534E" w:rsidRPr="00837458" w:rsidRDefault="0084534E" w:rsidP="00E237EF"/>
    <w:p w14:paraId="5FC71BCE" w14:textId="77777777" w:rsidR="00E237EF" w:rsidRPr="00837458" w:rsidRDefault="00E237EF" w:rsidP="00E237EF"/>
    <w:p w14:paraId="7482977B" w14:textId="77777777" w:rsidR="00E237EF" w:rsidRPr="00837458" w:rsidRDefault="00E237EF" w:rsidP="00E237EF">
      <w:r w:rsidRPr="00837458">
        <w:t xml:space="preserve">Further questioning was tailored around how the PEQF impacted participant’s personal life. </w:t>
      </w:r>
    </w:p>
    <w:p w14:paraId="50FA4E3B" w14:textId="0C022B2F" w:rsidR="00E237EF" w:rsidRDefault="00E237EF" w:rsidP="00E237EF">
      <w:r w:rsidRPr="00837458">
        <w:t>In total, 3</w:t>
      </w:r>
      <w:r w:rsidR="0084534E">
        <w:t>4</w:t>
      </w:r>
      <w:r w:rsidRPr="00837458">
        <w:t xml:space="preserve"> participants answered this question, with one participant notably stating, “</w:t>
      </w:r>
      <w:r w:rsidRPr="003F4490">
        <w:rPr>
          <w:i/>
          <w:iCs/>
        </w:rPr>
        <w:t>it hasn’t</w:t>
      </w:r>
      <w:r w:rsidRPr="00837458">
        <w:t>”, some of the examples are presented below:</w:t>
      </w:r>
    </w:p>
    <w:p w14:paraId="7A53EEA5" w14:textId="77777777" w:rsidR="0084534E" w:rsidRPr="00837458" w:rsidRDefault="0084534E" w:rsidP="00E237EF"/>
    <w:p w14:paraId="2D9813B6" w14:textId="77777777" w:rsidR="00E237EF" w:rsidRDefault="00E237EF" w:rsidP="00E237EF">
      <w:pPr>
        <w:jc w:val="center"/>
        <w:rPr>
          <w:i/>
          <w:iCs/>
        </w:rPr>
      </w:pPr>
      <w:r w:rsidRPr="00915BEE">
        <w:rPr>
          <w:i/>
          <w:iCs/>
        </w:rPr>
        <w:t>“The PEQF has taken up so much of my free time and it has not been valuable to my rol</w:t>
      </w:r>
      <w:r>
        <w:rPr>
          <w:i/>
          <w:iCs/>
        </w:rPr>
        <w:t>e</w:t>
      </w:r>
      <w:r w:rsidRPr="00915BEE">
        <w:rPr>
          <w:i/>
          <w:iCs/>
        </w:rPr>
        <w:t xml:space="preserve"> in anyway. It has caused my so much stress and anxiety I have thought about leaving so many times”</w:t>
      </w:r>
    </w:p>
    <w:p w14:paraId="237DC9F4" w14:textId="77777777" w:rsidR="0084534E" w:rsidRPr="00915BEE" w:rsidRDefault="0084534E" w:rsidP="00E237EF">
      <w:pPr>
        <w:jc w:val="center"/>
        <w:rPr>
          <w:i/>
          <w:iCs/>
        </w:rPr>
      </w:pPr>
    </w:p>
    <w:p w14:paraId="3E3904A2" w14:textId="77777777" w:rsidR="00E237EF" w:rsidRDefault="00E237EF" w:rsidP="00E237EF">
      <w:pPr>
        <w:jc w:val="center"/>
        <w:rPr>
          <w:i/>
          <w:iCs/>
        </w:rPr>
      </w:pPr>
      <w:r w:rsidRPr="00D91F89">
        <w:rPr>
          <w:i/>
          <w:iCs/>
        </w:rPr>
        <w:t>“Very much so, I could not switch off from work, so I never felt that I had down time to chill as I was constantly thinking about completing the PEQF.”</w:t>
      </w:r>
    </w:p>
    <w:p w14:paraId="03A3429D" w14:textId="77777777" w:rsidR="0084534E" w:rsidRPr="00D91F89" w:rsidRDefault="0084534E" w:rsidP="00E237EF">
      <w:pPr>
        <w:jc w:val="center"/>
        <w:rPr>
          <w:i/>
          <w:iCs/>
        </w:rPr>
      </w:pPr>
    </w:p>
    <w:p w14:paraId="2C739AB0" w14:textId="77777777" w:rsidR="00E237EF" w:rsidRDefault="00E237EF" w:rsidP="00E237EF">
      <w:pPr>
        <w:jc w:val="center"/>
        <w:rPr>
          <w:i/>
          <w:iCs/>
        </w:rPr>
      </w:pPr>
      <w:r w:rsidRPr="00915BEE">
        <w:rPr>
          <w:i/>
          <w:iCs/>
        </w:rPr>
        <w:t>“Yes, I am doing university work outside of PLT days to keep up with demand and due to this it’s hard to switch off and relax when you’re always thinking about work.”</w:t>
      </w:r>
    </w:p>
    <w:p w14:paraId="1E52E67A" w14:textId="77777777" w:rsidR="00E237EF" w:rsidRDefault="00E237EF" w:rsidP="00E237EF">
      <w:pPr>
        <w:jc w:val="center"/>
        <w:rPr>
          <w:i/>
          <w:iCs/>
        </w:rPr>
      </w:pPr>
    </w:p>
    <w:p w14:paraId="2C0343BD" w14:textId="77777777" w:rsidR="00E237EF" w:rsidRDefault="00E237EF" w:rsidP="00E237EF">
      <w:pPr>
        <w:jc w:val="center"/>
        <w:rPr>
          <w:i/>
          <w:iCs/>
        </w:rPr>
      </w:pPr>
    </w:p>
    <w:p w14:paraId="6A0211A0" w14:textId="77777777" w:rsidR="00E237EF" w:rsidRDefault="00E237EF" w:rsidP="00E237EF">
      <w:pPr>
        <w:jc w:val="both"/>
      </w:pPr>
      <w:r w:rsidRPr="00837458">
        <w:t xml:space="preserve">It appears that the </w:t>
      </w:r>
      <w:proofErr w:type="spellStart"/>
      <w:r w:rsidRPr="00837458">
        <w:t>affect</w:t>
      </w:r>
      <w:proofErr w:type="spellEnd"/>
      <w:r w:rsidRPr="00837458">
        <w:t xml:space="preserve"> on participants lives is apparent in their responses to open questions. The main theme is pinned around ‘time’. Participants allude to living and breathing their work, without any downtime, time to relax or switch-off. It is evident that participants are required to continuously work outside of their shift patterns to cope with the ‘demand’ of the qualification</w:t>
      </w:r>
      <w:r>
        <w:t xml:space="preserve">. These responses corroborate with the literature review, as stated by Heslop (2019), </w:t>
      </w:r>
      <w:r w:rsidRPr="001421F4">
        <w:t>ex</w:t>
      </w:r>
      <w:r>
        <w:t>t</w:t>
      </w:r>
      <w:r w:rsidRPr="001421F4">
        <w:t>ra education adds to the stress of an officer and contributes to depression and anxiety</w:t>
      </w:r>
      <w:r>
        <w:t xml:space="preserve"> </w:t>
      </w:r>
      <w:sdt>
        <w:sdtPr>
          <w:id w:val="-1145420095"/>
          <w:citation/>
        </w:sdtPr>
        <w:sdtEndPr/>
        <w:sdtContent>
          <w:r w:rsidRPr="001421F4">
            <w:fldChar w:fldCharType="begin"/>
          </w:r>
          <w:r w:rsidRPr="001421F4">
            <w:instrText xml:space="preserve">CITATION RHe49 \l 2057 </w:instrText>
          </w:r>
          <w:r w:rsidRPr="001421F4">
            <w:fldChar w:fldCharType="separate"/>
          </w:r>
          <w:r w:rsidRPr="001421F4">
            <w:rPr>
              <w:noProof/>
            </w:rPr>
            <w:t>(Heslop, 2019)</w:t>
          </w:r>
          <w:r w:rsidRPr="001421F4">
            <w:fldChar w:fldCharType="end"/>
          </w:r>
        </w:sdtContent>
      </w:sdt>
      <w:r>
        <w:t>.</w:t>
      </w:r>
    </w:p>
    <w:p w14:paraId="0A50BAE6" w14:textId="77777777" w:rsidR="003F4490" w:rsidRDefault="003F4490" w:rsidP="00E237EF">
      <w:pPr>
        <w:jc w:val="both"/>
      </w:pPr>
    </w:p>
    <w:p w14:paraId="0D0E320F" w14:textId="77777777" w:rsidR="008A5153" w:rsidRPr="003F4490" w:rsidRDefault="008A5153" w:rsidP="00E644E7">
      <w:pPr>
        <w:rPr>
          <w:b/>
          <w:bCs/>
          <w:i/>
          <w:iCs/>
        </w:rPr>
      </w:pPr>
    </w:p>
    <w:p w14:paraId="724BDCFD" w14:textId="77777777" w:rsidR="00F63AF9" w:rsidRDefault="00F63AF9" w:rsidP="00E644E7">
      <w:pPr>
        <w:rPr>
          <w:b/>
          <w:bCs/>
          <w:color w:val="D86DCB" w:themeColor="accent5" w:themeTint="99"/>
          <w:u w:val="single"/>
        </w:rPr>
      </w:pPr>
    </w:p>
    <w:p w14:paraId="308ACE10" w14:textId="77777777" w:rsidR="00C5345A" w:rsidRDefault="00C5345A" w:rsidP="00E644E7">
      <w:pPr>
        <w:rPr>
          <w:b/>
          <w:bCs/>
          <w:color w:val="D86DCB" w:themeColor="accent5" w:themeTint="99"/>
          <w:u w:val="single"/>
        </w:rPr>
      </w:pPr>
    </w:p>
    <w:p w14:paraId="7A46EE6B" w14:textId="39C3AE3D" w:rsidR="00C5345A" w:rsidRDefault="00C5345A" w:rsidP="00E644E7">
      <w:pPr>
        <w:rPr>
          <w:b/>
          <w:bCs/>
          <w:color w:val="D86DCB" w:themeColor="accent5" w:themeTint="99"/>
          <w:u w:val="single"/>
        </w:rPr>
      </w:pPr>
      <w:r>
        <w:rPr>
          <w:noProof/>
          <w14:ligatures w14:val="standardContextual"/>
        </w:rPr>
        <w:drawing>
          <wp:inline distT="0" distB="0" distL="0" distR="0" wp14:anchorId="2300368D" wp14:editId="2AD2691C">
            <wp:extent cx="4572000" cy="2743200"/>
            <wp:effectExtent l="0" t="0" r="0" b="0"/>
            <wp:docPr id="2077611496" name="Chart 1">
              <a:extLst xmlns:a="http://schemas.openxmlformats.org/drawingml/2006/main">
                <a:ext uri="{FF2B5EF4-FFF2-40B4-BE49-F238E27FC236}">
                  <a16:creationId xmlns:a16="http://schemas.microsoft.com/office/drawing/2014/main" id="{94CD8603-34C9-DB86-638A-915C8A7B62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D4509D" w14:textId="324A5208" w:rsidR="00326DD8" w:rsidRDefault="00C5345A" w:rsidP="00E644E7">
      <w:pPr>
        <w:rPr>
          <w:b/>
          <w:bCs/>
          <w:i/>
          <w:iCs/>
        </w:rPr>
      </w:pPr>
      <w:r w:rsidRPr="00C5345A">
        <w:rPr>
          <w:b/>
          <w:bCs/>
          <w:i/>
          <w:iCs/>
        </w:rPr>
        <w:t xml:space="preserve">Figure </w:t>
      </w:r>
      <w:r w:rsidR="00003A25">
        <w:rPr>
          <w:b/>
          <w:bCs/>
          <w:i/>
          <w:iCs/>
        </w:rPr>
        <w:t>5</w:t>
      </w:r>
    </w:p>
    <w:p w14:paraId="3BC48F64" w14:textId="77777777" w:rsidR="00C5345A" w:rsidRDefault="00C5345A" w:rsidP="00E644E7">
      <w:pPr>
        <w:rPr>
          <w:b/>
          <w:bCs/>
          <w:i/>
          <w:iCs/>
        </w:rPr>
      </w:pPr>
    </w:p>
    <w:p w14:paraId="530BFA95" w14:textId="77777777" w:rsidR="00C5345A" w:rsidRDefault="00C5345A" w:rsidP="00E644E7">
      <w:pPr>
        <w:rPr>
          <w:b/>
          <w:bCs/>
          <w:i/>
          <w:iCs/>
        </w:rPr>
      </w:pPr>
    </w:p>
    <w:p w14:paraId="49EF770B" w14:textId="3BA9697C" w:rsidR="00637E62" w:rsidRDefault="00004890" w:rsidP="00E644E7">
      <w:r>
        <w:t>With the researcher finding a gap as to whether Police officers mental health has deteriorated since joining the force, t</w:t>
      </w:r>
      <w:r w:rsidR="000B4C30" w:rsidRPr="000B4C30">
        <w:t xml:space="preserve">his </w:t>
      </w:r>
      <w:r w:rsidR="000B4C30">
        <w:t xml:space="preserve">question </w:t>
      </w:r>
      <w:r w:rsidR="000B4C30" w:rsidRPr="000B4C30">
        <w:t>was posed to investigate how specific challenges of polic</w:t>
      </w:r>
      <w:r w:rsidR="000B4C30">
        <w:t xml:space="preserve">ing </w:t>
      </w:r>
      <w:r w:rsidR="000B4C30" w:rsidRPr="000B4C30">
        <w:t xml:space="preserve">might have influenced officers' mental health over time. The </w:t>
      </w:r>
      <w:r w:rsidR="000B4C30">
        <w:t>small pe</w:t>
      </w:r>
      <w:r w:rsidR="000B4C30" w:rsidRPr="000B4C30">
        <w:t xml:space="preserve">rcentage of </w:t>
      </w:r>
      <w:r w:rsidR="000B4C30">
        <w:t>officers</w:t>
      </w:r>
      <w:r w:rsidR="000B4C30" w:rsidRPr="000B4C30">
        <w:t xml:space="preserve"> who did not report deterioration implies that, while some cope well, a considerable </w:t>
      </w:r>
      <w:r w:rsidR="000B4C30">
        <w:t>amount</w:t>
      </w:r>
      <w:r w:rsidR="000B4C30" w:rsidRPr="000B4C30">
        <w:t xml:space="preserve"> is at danger of long-term mental health problems.</w:t>
      </w:r>
      <w:r w:rsidR="000B4C30">
        <w:t xml:space="preserve"> </w:t>
      </w:r>
      <w:r w:rsidR="00637E62">
        <w:t>Officers were given the chance to describe how their mental health has deteriorated, some examples are as follows:</w:t>
      </w:r>
    </w:p>
    <w:p w14:paraId="4A21BF59" w14:textId="77777777" w:rsidR="00637E62" w:rsidRDefault="00637E62" w:rsidP="00E644E7"/>
    <w:p w14:paraId="754FFB21" w14:textId="22D26C84" w:rsidR="00637E62" w:rsidRPr="00637E62" w:rsidRDefault="00637E62" w:rsidP="00E644E7">
      <w:pPr>
        <w:rPr>
          <w:i/>
          <w:iCs/>
        </w:rPr>
      </w:pPr>
      <w:r w:rsidRPr="00637E62">
        <w:rPr>
          <w:i/>
          <w:iCs/>
        </w:rPr>
        <w:t>“Lack</w:t>
      </w:r>
      <w:r>
        <w:rPr>
          <w:i/>
          <w:iCs/>
        </w:rPr>
        <w:t xml:space="preserve"> </w:t>
      </w:r>
      <w:r w:rsidRPr="00637E62">
        <w:rPr>
          <w:i/>
          <w:iCs/>
        </w:rPr>
        <w:t xml:space="preserve">of sleep, no time to </w:t>
      </w:r>
      <w:r w:rsidR="002B3DA5" w:rsidRPr="00637E62">
        <w:rPr>
          <w:i/>
          <w:iCs/>
        </w:rPr>
        <w:t>work out</w:t>
      </w:r>
      <w:r w:rsidRPr="00637E62">
        <w:rPr>
          <w:i/>
          <w:iCs/>
        </w:rPr>
        <w:t xml:space="preserve"> and have a good diet”</w:t>
      </w:r>
    </w:p>
    <w:p w14:paraId="5031A51A" w14:textId="77777777" w:rsidR="00637E62" w:rsidRPr="00637E62" w:rsidRDefault="00637E62" w:rsidP="00E644E7">
      <w:pPr>
        <w:rPr>
          <w:i/>
          <w:iCs/>
        </w:rPr>
      </w:pPr>
    </w:p>
    <w:p w14:paraId="243BDEBD" w14:textId="3CC5E870" w:rsidR="00637E62" w:rsidRPr="00637E62" w:rsidRDefault="00637E62" w:rsidP="00E644E7">
      <w:pPr>
        <w:rPr>
          <w:i/>
          <w:iCs/>
        </w:rPr>
      </w:pPr>
      <w:r>
        <w:rPr>
          <w:i/>
          <w:iCs/>
        </w:rPr>
        <w:t>“Stress</w:t>
      </w:r>
      <w:r w:rsidRPr="00637E62">
        <w:rPr>
          <w:i/>
          <w:iCs/>
        </w:rPr>
        <w:t>,</w:t>
      </w:r>
      <w:r>
        <w:rPr>
          <w:i/>
          <w:iCs/>
        </w:rPr>
        <w:t xml:space="preserve"> </w:t>
      </w:r>
      <w:r w:rsidRPr="00637E62">
        <w:rPr>
          <w:i/>
          <w:iCs/>
        </w:rPr>
        <w:t>anxiety,</w:t>
      </w:r>
      <w:r>
        <w:rPr>
          <w:i/>
          <w:iCs/>
        </w:rPr>
        <w:t xml:space="preserve"> </w:t>
      </w:r>
      <w:r w:rsidRPr="00637E62">
        <w:rPr>
          <w:i/>
          <w:iCs/>
        </w:rPr>
        <w:t>burnout</w:t>
      </w:r>
      <w:r>
        <w:rPr>
          <w:i/>
          <w:iCs/>
        </w:rPr>
        <w:t>”</w:t>
      </w:r>
    </w:p>
    <w:p w14:paraId="1C67BB65" w14:textId="77777777" w:rsidR="00637E62" w:rsidRPr="00637E62" w:rsidRDefault="00637E62" w:rsidP="00E644E7">
      <w:pPr>
        <w:rPr>
          <w:i/>
          <w:iCs/>
        </w:rPr>
      </w:pPr>
    </w:p>
    <w:p w14:paraId="7DDC4FA2" w14:textId="1876637B" w:rsidR="00637E62" w:rsidRDefault="00637E62" w:rsidP="00E644E7">
      <w:pPr>
        <w:rPr>
          <w:i/>
          <w:iCs/>
        </w:rPr>
      </w:pPr>
      <w:r>
        <w:rPr>
          <w:i/>
          <w:iCs/>
        </w:rPr>
        <w:t>“</w:t>
      </w:r>
      <w:r w:rsidRPr="00637E62">
        <w:rPr>
          <w:i/>
          <w:iCs/>
        </w:rPr>
        <w:t>I have become shorter tempered and abrupt</w:t>
      </w:r>
      <w:r>
        <w:rPr>
          <w:i/>
          <w:iCs/>
        </w:rPr>
        <w:t>”</w:t>
      </w:r>
    </w:p>
    <w:p w14:paraId="091F0F2E" w14:textId="77777777" w:rsidR="00073A81" w:rsidRDefault="00073A81" w:rsidP="00E644E7">
      <w:pPr>
        <w:rPr>
          <w:i/>
          <w:iCs/>
        </w:rPr>
      </w:pPr>
    </w:p>
    <w:p w14:paraId="64C079C7" w14:textId="105203C7" w:rsidR="00073A81" w:rsidRDefault="00073A81" w:rsidP="00E644E7">
      <w:pPr>
        <w:rPr>
          <w:i/>
          <w:iCs/>
        </w:rPr>
      </w:pPr>
      <w:r>
        <w:rPr>
          <w:i/>
          <w:iCs/>
        </w:rPr>
        <w:t>“</w:t>
      </w:r>
      <w:r w:rsidR="002B3DA5">
        <w:rPr>
          <w:i/>
          <w:iCs/>
        </w:rPr>
        <w:t>Feel</w:t>
      </w:r>
      <w:r>
        <w:rPr>
          <w:i/>
          <w:iCs/>
        </w:rPr>
        <w:t xml:space="preserve"> under pressure and on edge all the time”</w:t>
      </w:r>
    </w:p>
    <w:p w14:paraId="2171AB09" w14:textId="77777777" w:rsidR="00073A81" w:rsidRPr="00637E62" w:rsidRDefault="00073A81" w:rsidP="00E644E7">
      <w:pPr>
        <w:rPr>
          <w:i/>
          <w:iCs/>
        </w:rPr>
      </w:pPr>
    </w:p>
    <w:p w14:paraId="69449419" w14:textId="6F7E5D8F" w:rsidR="00637E62" w:rsidRDefault="00073A81" w:rsidP="00E644E7">
      <w:pPr>
        <w:rPr>
          <w:i/>
          <w:iCs/>
        </w:rPr>
      </w:pPr>
      <w:r>
        <w:rPr>
          <w:i/>
          <w:iCs/>
        </w:rPr>
        <w:t>“</w:t>
      </w:r>
      <w:r w:rsidR="00637E62" w:rsidRPr="00637E62">
        <w:rPr>
          <w:i/>
          <w:iCs/>
        </w:rPr>
        <w:t xml:space="preserve">Increased stress and lack </w:t>
      </w:r>
      <w:r w:rsidRPr="00637E62">
        <w:rPr>
          <w:i/>
          <w:iCs/>
        </w:rPr>
        <w:t>of</w:t>
      </w:r>
      <w:r w:rsidR="00637E62" w:rsidRPr="00637E62">
        <w:rPr>
          <w:i/>
          <w:iCs/>
        </w:rPr>
        <w:t xml:space="preserve"> free time to battle it</w:t>
      </w:r>
      <w:r>
        <w:rPr>
          <w:i/>
          <w:iCs/>
        </w:rPr>
        <w:t>”</w:t>
      </w:r>
    </w:p>
    <w:p w14:paraId="5A8B87E5" w14:textId="77777777" w:rsidR="00073A81" w:rsidRDefault="00073A81" w:rsidP="00E644E7">
      <w:pPr>
        <w:rPr>
          <w:i/>
          <w:iCs/>
        </w:rPr>
      </w:pPr>
    </w:p>
    <w:p w14:paraId="4096EE87" w14:textId="7074EC58" w:rsidR="00073A81" w:rsidRPr="00637E62" w:rsidRDefault="00073A81" w:rsidP="00E644E7">
      <w:pPr>
        <w:rPr>
          <w:i/>
          <w:iCs/>
        </w:rPr>
      </w:pPr>
      <w:r>
        <w:rPr>
          <w:i/>
          <w:iCs/>
        </w:rPr>
        <w:lastRenderedPageBreak/>
        <w:t>“Constantly feeling low and needing to be on anti-depressant medication to be able to function”</w:t>
      </w:r>
    </w:p>
    <w:p w14:paraId="333D60FB" w14:textId="77777777" w:rsidR="00637E62" w:rsidRDefault="00637E62" w:rsidP="00E644E7"/>
    <w:p w14:paraId="221DD562" w14:textId="6D8FDDC6" w:rsidR="00637E62" w:rsidRDefault="00637E62" w:rsidP="00E644E7">
      <w:r w:rsidRPr="000B4C30">
        <w:t xml:space="preserve">Addressing these issues is critical for maintaining the long-term well-being of officers, decreasing burnout, and cultivating a healthier, more resilient police force capable </w:t>
      </w:r>
      <w:r>
        <w:t>of serving the public effectively.</w:t>
      </w:r>
    </w:p>
    <w:p w14:paraId="784C6A9A" w14:textId="77777777" w:rsidR="00637E62" w:rsidRDefault="00637E62" w:rsidP="00E644E7"/>
    <w:p w14:paraId="46DCE7B7" w14:textId="77777777" w:rsidR="00637E62" w:rsidRPr="00C5345A" w:rsidRDefault="00637E62" w:rsidP="00E644E7"/>
    <w:p w14:paraId="335C79E6" w14:textId="77777777" w:rsidR="00C5345A" w:rsidRDefault="00C5345A" w:rsidP="00E644E7">
      <w:pPr>
        <w:rPr>
          <w:b/>
          <w:bCs/>
          <w:i/>
          <w:iCs/>
        </w:rPr>
      </w:pPr>
    </w:p>
    <w:p w14:paraId="028AC7BD" w14:textId="23D23365" w:rsidR="00003A25" w:rsidRDefault="00637E62" w:rsidP="00E644E7">
      <w:pPr>
        <w:rPr>
          <w:b/>
          <w:bCs/>
          <w:i/>
          <w:iCs/>
        </w:rPr>
      </w:pPr>
      <w:r>
        <w:rPr>
          <w:noProof/>
        </w:rPr>
        <w:drawing>
          <wp:inline distT="0" distB="0" distL="0" distR="0" wp14:anchorId="520A5C31" wp14:editId="04B0DFD2">
            <wp:extent cx="4572000" cy="2743200"/>
            <wp:effectExtent l="0" t="0" r="0" b="0"/>
            <wp:docPr id="2070163439" name="Chart 1">
              <a:extLst xmlns:a="http://schemas.openxmlformats.org/drawingml/2006/main">
                <a:ext uri="{FF2B5EF4-FFF2-40B4-BE49-F238E27FC236}">
                  <a16:creationId xmlns:a16="http://schemas.microsoft.com/office/drawing/2014/main" id="{70BFB507-95B5-DC69-1307-D78E37F67D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90C1B80" w14:textId="529ED36E" w:rsidR="00003A25" w:rsidRDefault="00003A25" w:rsidP="00E644E7">
      <w:pPr>
        <w:rPr>
          <w:b/>
          <w:bCs/>
          <w:i/>
          <w:iCs/>
        </w:rPr>
      </w:pPr>
      <w:r>
        <w:rPr>
          <w:b/>
          <w:bCs/>
          <w:i/>
          <w:iCs/>
        </w:rPr>
        <w:t>Figure 6</w:t>
      </w:r>
    </w:p>
    <w:p w14:paraId="5F9B173C" w14:textId="77777777" w:rsidR="00003A25" w:rsidRDefault="00003A25" w:rsidP="00E644E7">
      <w:pPr>
        <w:rPr>
          <w:b/>
          <w:bCs/>
          <w:i/>
          <w:iCs/>
        </w:rPr>
      </w:pPr>
    </w:p>
    <w:p w14:paraId="4E4A6D54" w14:textId="4A2DAB17" w:rsidR="00003A25" w:rsidRDefault="00003A25" w:rsidP="00003A25">
      <w:r>
        <w:t>Surprisingly, a</w:t>
      </w:r>
      <w:r w:rsidRPr="005D77E5">
        <w:t xml:space="preserve"> significant </w:t>
      </w:r>
      <w:r>
        <w:t>number of officers</w:t>
      </w:r>
      <w:r w:rsidRPr="005D77E5">
        <w:t xml:space="preserve"> expressed dissatisfaction.</w:t>
      </w:r>
      <w:r>
        <w:t xml:space="preserve"> One officer commented</w:t>
      </w:r>
      <w:r w:rsidR="00637E62">
        <w:t xml:space="preserve"> </w:t>
      </w:r>
      <w:r w:rsidR="00637E62" w:rsidRPr="00637E62">
        <w:rPr>
          <w:b/>
          <w:bCs/>
          <w:i/>
          <w:iCs/>
        </w:rPr>
        <w:t>other</w:t>
      </w:r>
      <w:r w:rsidR="00637E62" w:rsidRPr="00637E62">
        <w:rPr>
          <w:b/>
          <w:bCs/>
        </w:rPr>
        <w:t xml:space="preserve"> </w:t>
      </w:r>
      <w:r w:rsidR="00637E62">
        <w:t>stating:</w:t>
      </w:r>
    </w:p>
    <w:p w14:paraId="18511B7D" w14:textId="77777777" w:rsidR="00003A25" w:rsidRDefault="00003A25" w:rsidP="00003A25"/>
    <w:p w14:paraId="7A985A6E" w14:textId="77777777" w:rsidR="00003A25" w:rsidRDefault="00003A25" w:rsidP="00003A25">
      <w:pPr>
        <w:rPr>
          <w:i/>
          <w:iCs/>
        </w:rPr>
      </w:pPr>
      <w:r>
        <w:t>“</w:t>
      </w:r>
      <w:r w:rsidRPr="0035065C">
        <w:rPr>
          <w:i/>
          <w:iCs/>
        </w:rPr>
        <w:t>Honestly, I am unsure what support there is. Often work can be crazy and shifts can be running on minimum numbers that the sergeant and inspector don’t have time to check on our welfare which I think as a probationer is wrong.</w:t>
      </w:r>
    </w:p>
    <w:p w14:paraId="41D22DDD" w14:textId="77777777" w:rsidR="00003A25" w:rsidRDefault="00003A25" w:rsidP="00003A25"/>
    <w:p w14:paraId="37365386" w14:textId="77777777" w:rsidR="00003A25" w:rsidRPr="00003A25" w:rsidRDefault="00003A25" w:rsidP="00003A25">
      <w:r w:rsidRPr="00003A25">
        <w:t xml:space="preserve">This discrepancy draws attention to a serious issue that </w:t>
      </w:r>
      <w:r>
        <w:t>the police</w:t>
      </w:r>
      <w:r w:rsidRPr="00003A25">
        <w:t xml:space="preserve"> have with the usability and effectiveness of mental health support programs.</w:t>
      </w:r>
      <w:r>
        <w:t xml:space="preserve"> </w:t>
      </w:r>
      <w:r w:rsidRPr="00003A25">
        <w:t xml:space="preserve">Given that most </w:t>
      </w:r>
      <w:r>
        <w:t xml:space="preserve">officers </w:t>
      </w:r>
      <w:r w:rsidRPr="00003A25">
        <w:t xml:space="preserve">don't think there are enough resources available, it </w:t>
      </w:r>
      <w:r>
        <w:t>appears that</w:t>
      </w:r>
      <w:r w:rsidRPr="00003A25">
        <w:t xml:space="preserve"> South Wales Police need to review and improve their mental health initiatives. Closing this gap will help create a supportive atmosphere, guarantee that officers receive the support they need, and improve mental health within the </w:t>
      </w:r>
      <w:proofErr w:type="gramStart"/>
      <w:r w:rsidRPr="00003A25">
        <w:t>force as a whole</w:t>
      </w:r>
      <w:proofErr w:type="gramEnd"/>
      <w:r w:rsidRPr="00003A25">
        <w:t>.</w:t>
      </w:r>
    </w:p>
    <w:p w14:paraId="5D938CC8" w14:textId="77777777" w:rsidR="00C5345A" w:rsidRPr="00C5345A" w:rsidRDefault="00C5345A" w:rsidP="00E644E7">
      <w:pPr>
        <w:rPr>
          <w:b/>
          <w:bCs/>
          <w:i/>
          <w:iCs/>
        </w:rPr>
      </w:pPr>
    </w:p>
    <w:p w14:paraId="507282E9" w14:textId="77777777" w:rsidR="008E0BE2" w:rsidRDefault="008E0BE2" w:rsidP="001253A8">
      <w:pPr>
        <w:pStyle w:val="Heading1"/>
        <w:rPr>
          <w:b/>
          <w:bCs/>
          <w:sz w:val="24"/>
          <w:szCs w:val="24"/>
        </w:rPr>
      </w:pPr>
    </w:p>
    <w:p w14:paraId="7A5A61BB" w14:textId="058EC043" w:rsidR="00326DD8" w:rsidRPr="008F6AC4" w:rsidRDefault="001253A8" w:rsidP="001253A8">
      <w:pPr>
        <w:pStyle w:val="Heading1"/>
        <w:rPr>
          <w:b/>
          <w:bCs/>
          <w:sz w:val="24"/>
          <w:szCs w:val="24"/>
        </w:rPr>
      </w:pPr>
      <w:r w:rsidRPr="008F6AC4">
        <w:rPr>
          <w:b/>
          <w:bCs/>
          <w:sz w:val="24"/>
          <w:szCs w:val="24"/>
        </w:rPr>
        <w:t>4.</w:t>
      </w:r>
      <w:r w:rsidR="000F527A">
        <w:rPr>
          <w:b/>
          <w:bCs/>
          <w:sz w:val="24"/>
          <w:szCs w:val="24"/>
        </w:rPr>
        <w:t>4</w:t>
      </w:r>
      <w:r w:rsidRPr="008F6AC4">
        <w:rPr>
          <w:b/>
          <w:bCs/>
          <w:sz w:val="24"/>
          <w:szCs w:val="24"/>
        </w:rPr>
        <w:t xml:space="preserve"> Conclusion</w:t>
      </w:r>
    </w:p>
    <w:p w14:paraId="7DF5A76A" w14:textId="77777777" w:rsidR="00597C02" w:rsidRPr="00597C02" w:rsidRDefault="00597C02" w:rsidP="00597C02"/>
    <w:p w14:paraId="27736E3A" w14:textId="633A5728" w:rsidR="009E2BFA" w:rsidRDefault="00597C02" w:rsidP="009E2BFA">
      <w:r w:rsidRPr="00597C02">
        <w:t xml:space="preserve">The chapter of results has presented and explained the information and data that was obtained during the survey </w:t>
      </w:r>
      <w:r>
        <w:t xml:space="preserve">for this dissertation. </w:t>
      </w:r>
      <w:r w:rsidRPr="00597C02">
        <w:t>Furthermore, the purpose of this dissertation was to respond to the objectives and research question mentioned at the beginning of the project.</w:t>
      </w:r>
      <w:r>
        <w:t xml:space="preserve"> </w:t>
      </w:r>
    </w:p>
    <w:p w14:paraId="73953F4F" w14:textId="502E9490" w:rsidR="00597C02" w:rsidRPr="00597C02" w:rsidRDefault="00597C02" w:rsidP="009E2BFA">
      <w:r w:rsidRPr="00597C02">
        <w:t>The information acquired from the literature review will be summarised in the following chapter, which will also offer a reflection on the research findings from th</w:t>
      </w:r>
      <w:r>
        <w:t>is</w:t>
      </w:r>
      <w:r w:rsidRPr="00597C02">
        <w:t xml:space="preserve"> chapter.</w:t>
      </w:r>
      <w:r>
        <w:t xml:space="preserve"> Lastly</w:t>
      </w:r>
      <w:r w:rsidRPr="00597C02">
        <w:t>, recommendations for how South Wales Police can better and more effectively manage officers with mental health conditions will be made.</w:t>
      </w:r>
    </w:p>
    <w:p w14:paraId="54DAC844" w14:textId="3FAAAE96" w:rsidR="00597C02" w:rsidRPr="00597C02" w:rsidRDefault="00597C02" w:rsidP="00E644E7"/>
    <w:p w14:paraId="5AF79DE9" w14:textId="694494B5" w:rsidR="00C5345A" w:rsidRDefault="00C5345A" w:rsidP="00E644E7">
      <w:pPr>
        <w:rPr>
          <w:color w:val="FF0000"/>
        </w:rPr>
      </w:pPr>
    </w:p>
    <w:p w14:paraId="726BCE21" w14:textId="77777777" w:rsidR="00C5345A" w:rsidRPr="001253A8" w:rsidRDefault="00C5345A" w:rsidP="00E644E7">
      <w:pPr>
        <w:rPr>
          <w:color w:val="FF0000"/>
        </w:rPr>
      </w:pPr>
    </w:p>
    <w:p w14:paraId="381D36B9" w14:textId="77777777" w:rsidR="00326DD8" w:rsidRDefault="00326DD8" w:rsidP="00E644E7">
      <w:pPr>
        <w:rPr>
          <w:b/>
          <w:bCs/>
          <w:color w:val="D86DCB" w:themeColor="accent5" w:themeTint="99"/>
          <w:u w:val="single"/>
        </w:rPr>
      </w:pPr>
    </w:p>
    <w:p w14:paraId="678B351E" w14:textId="77777777" w:rsidR="00326DD8" w:rsidRDefault="00326DD8" w:rsidP="00E644E7">
      <w:pPr>
        <w:rPr>
          <w:b/>
          <w:bCs/>
          <w:color w:val="D86DCB" w:themeColor="accent5" w:themeTint="99"/>
          <w:u w:val="single"/>
        </w:rPr>
      </w:pPr>
    </w:p>
    <w:p w14:paraId="1FC9346A" w14:textId="77777777" w:rsidR="00766084" w:rsidRPr="00995231" w:rsidRDefault="00F63AF9" w:rsidP="008F6AC4">
      <w:pPr>
        <w:pStyle w:val="Heading1"/>
        <w:spacing w:before="0"/>
        <w:rPr>
          <w:b/>
          <w:bCs/>
          <w:sz w:val="28"/>
          <w:szCs w:val="28"/>
          <w:u w:val="single"/>
        </w:rPr>
      </w:pPr>
      <w:r w:rsidRPr="00995231">
        <w:rPr>
          <w:b/>
          <w:bCs/>
          <w:sz w:val="28"/>
          <w:szCs w:val="28"/>
          <w:u w:val="single"/>
        </w:rPr>
        <w:t>5 –</w:t>
      </w:r>
      <w:r w:rsidR="001D69CB" w:rsidRPr="00995231">
        <w:rPr>
          <w:b/>
          <w:bCs/>
          <w:sz w:val="28"/>
          <w:szCs w:val="28"/>
          <w:u w:val="single"/>
        </w:rPr>
        <w:t xml:space="preserve"> </w:t>
      </w:r>
      <w:r w:rsidR="00766084" w:rsidRPr="00995231">
        <w:rPr>
          <w:b/>
          <w:bCs/>
          <w:sz w:val="28"/>
          <w:szCs w:val="28"/>
          <w:u w:val="single"/>
        </w:rPr>
        <w:t>Final Conclusion and Recommendations</w:t>
      </w:r>
    </w:p>
    <w:p w14:paraId="29233AD5" w14:textId="5196C325" w:rsidR="001D69CB" w:rsidRPr="000C089A" w:rsidRDefault="001D69CB" w:rsidP="008F6AC4">
      <w:pPr>
        <w:pStyle w:val="Heading1"/>
        <w:spacing w:before="0"/>
        <w:rPr>
          <w:b/>
          <w:bCs/>
          <w:sz w:val="24"/>
          <w:szCs w:val="24"/>
        </w:rPr>
      </w:pPr>
      <w:r w:rsidRPr="000C089A">
        <w:rPr>
          <w:b/>
          <w:bCs/>
          <w:sz w:val="24"/>
          <w:szCs w:val="24"/>
        </w:rPr>
        <w:t>5.1introduction</w:t>
      </w:r>
    </w:p>
    <w:p w14:paraId="2F8E4525" w14:textId="77777777" w:rsidR="00766084" w:rsidRDefault="00766084" w:rsidP="00E644E7"/>
    <w:p w14:paraId="71A28B43" w14:textId="4FAA7C58" w:rsidR="00383033" w:rsidRPr="000C089A" w:rsidRDefault="00547B9A" w:rsidP="00383033">
      <w:pPr>
        <w:rPr>
          <w:i/>
          <w:iCs/>
          <w:color w:val="FF0000"/>
        </w:rPr>
      </w:pPr>
      <w:r>
        <w:t>This research project aimed to explore how common poor mental health is amongst police officers. The research questions covered areas of the PEQF, Shift work, mental health</w:t>
      </w:r>
      <w:r w:rsidR="00004890">
        <w:t xml:space="preserve">. A </w:t>
      </w:r>
      <w:r w:rsidR="00383033" w:rsidRPr="008F3B98">
        <w:t xml:space="preserve">combination of qualitative and quantitative research methods </w:t>
      </w:r>
      <w:r w:rsidR="00383033">
        <w:t>we</w:t>
      </w:r>
      <w:r w:rsidR="009E2BFA">
        <w:t>’</w:t>
      </w:r>
      <w:r w:rsidR="00383033">
        <w:t>re utilised.</w:t>
      </w:r>
    </w:p>
    <w:p w14:paraId="71F1DF53" w14:textId="44352FF3" w:rsidR="00547B9A" w:rsidRDefault="008F3B98" w:rsidP="00E644E7">
      <w:r>
        <w:t>The research objectives are as follows:</w:t>
      </w:r>
    </w:p>
    <w:p w14:paraId="41E2547A" w14:textId="77777777" w:rsidR="008F3B98" w:rsidRPr="00D5702E" w:rsidRDefault="008F3B98" w:rsidP="00E644E7">
      <w:pPr>
        <w:rPr>
          <w:i/>
          <w:iCs/>
        </w:rPr>
      </w:pPr>
    </w:p>
    <w:p w14:paraId="64D6A6BA" w14:textId="2EAC29C3" w:rsidR="008F3B98" w:rsidRPr="00D5702E" w:rsidRDefault="008F3B98" w:rsidP="008F3B98">
      <w:pPr>
        <w:rPr>
          <w:i/>
          <w:iCs/>
        </w:rPr>
      </w:pPr>
      <w:r w:rsidRPr="00D5702E">
        <w:rPr>
          <w:i/>
          <w:iCs/>
        </w:rPr>
        <w:t>1.The factors that have a direct impact on the mental wellbeing of a police officer</w:t>
      </w:r>
    </w:p>
    <w:p w14:paraId="19C72BD4" w14:textId="0B95C207" w:rsidR="008F3B98" w:rsidRPr="00D5702E" w:rsidRDefault="008F3B98" w:rsidP="008F3B98">
      <w:pPr>
        <w:rPr>
          <w:i/>
          <w:iCs/>
        </w:rPr>
      </w:pPr>
      <w:r w:rsidRPr="00D5702E">
        <w:rPr>
          <w:i/>
          <w:iCs/>
        </w:rPr>
        <w:t>2.The impact of the PEQF on a police officer</w:t>
      </w:r>
    </w:p>
    <w:p w14:paraId="08E919F8" w14:textId="625B4C77" w:rsidR="008F3B98" w:rsidRPr="00D5702E" w:rsidRDefault="008F3B98" w:rsidP="008F3B98">
      <w:pPr>
        <w:rPr>
          <w:i/>
          <w:iCs/>
        </w:rPr>
      </w:pPr>
      <w:r w:rsidRPr="00D5702E">
        <w:rPr>
          <w:i/>
          <w:iCs/>
        </w:rPr>
        <w:t xml:space="preserve">3.Support for officers suffering with poor mental health. </w:t>
      </w:r>
    </w:p>
    <w:p w14:paraId="0FE9DE60" w14:textId="77777777" w:rsidR="008F3B98" w:rsidRDefault="008F3B98" w:rsidP="00E644E7"/>
    <w:p w14:paraId="2B826CF6" w14:textId="4BAE1F9E" w:rsidR="00383033" w:rsidRDefault="00383033" w:rsidP="00E644E7">
      <w:r w:rsidRPr="00383033">
        <w:t xml:space="preserve">This chapter will address these concerns using all the data that has been </w:t>
      </w:r>
      <w:r>
        <w:t>gathered.</w:t>
      </w:r>
    </w:p>
    <w:p w14:paraId="21487A43" w14:textId="77777777" w:rsidR="00547B9A" w:rsidRDefault="00547B9A" w:rsidP="00E644E7"/>
    <w:p w14:paraId="3D2111F7" w14:textId="4780ED41" w:rsidR="001D69CB" w:rsidRPr="00383033" w:rsidRDefault="001D69CB" w:rsidP="00383033">
      <w:pPr>
        <w:pStyle w:val="Heading1"/>
        <w:rPr>
          <w:sz w:val="24"/>
          <w:szCs w:val="24"/>
        </w:rPr>
      </w:pPr>
      <w:r w:rsidRPr="00383033">
        <w:rPr>
          <w:sz w:val="24"/>
          <w:szCs w:val="24"/>
        </w:rPr>
        <w:t>5.2 Findings</w:t>
      </w:r>
    </w:p>
    <w:p w14:paraId="7ED5C29E" w14:textId="77777777" w:rsidR="00383033" w:rsidRDefault="00383033" w:rsidP="00E644E7"/>
    <w:p w14:paraId="708A8A3C" w14:textId="6C75BADE" w:rsidR="00D5702E" w:rsidRDefault="00E6088A" w:rsidP="00E644E7">
      <w:r w:rsidRPr="00E6088A">
        <w:t>This dissertation has been able to offer evidence from a variety of sources suggesting police officers</w:t>
      </w:r>
      <w:r>
        <w:t xml:space="preserve"> are </w:t>
      </w:r>
      <w:r w:rsidRPr="00E6088A">
        <w:t xml:space="preserve">more likely than those who do not work </w:t>
      </w:r>
      <w:r w:rsidR="00A609B0">
        <w:t xml:space="preserve">in </w:t>
      </w:r>
      <w:r>
        <w:t>policing</w:t>
      </w:r>
      <w:r w:rsidRPr="00E6088A">
        <w:t xml:space="preserve"> to acquire mental health issues </w:t>
      </w:r>
      <w:r w:rsidR="00A609B0" w:rsidRPr="00E6088A">
        <w:lastRenderedPageBreak/>
        <w:t>because of</w:t>
      </w:r>
      <w:r w:rsidRPr="00E6088A">
        <w:t xml:space="preserve"> t</w:t>
      </w:r>
      <w:r w:rsidR="00D5702E">
        <w:t>heir role,</w:t>
      </w:r>
      <w:r w:rsidR="00D5702E" w:rsidRPr="000F299B">
        <w:t xml:space="preserve"> workload</w:t>
      </w:r>
      <w:r w:rsidR="00D5702E">
        <w:t xml:space="preserve"> and </w:t>
      </w:r>
      <w:r w:rsidR="00D5702E" w:rsidRPr="000F299B">
        <w:t>being increasingly exposed to violent and traumatic incidents</w:t>
      </w:r>
      <w:r w:rsidR="00D5702E">
        <w:t>.</w:t>
      </w:r>
    </w:p>
    <w:p w14:paraId="03069AE6" w14:textId="533B7B53" w:rsidR="001615B8" w:rsidRDefault="00A609B0" w:rsidP="00E644E7">
      <w:r w:rsidRPr="009E2BFA">
        <w:t>To</w:t>
      </w:r>
      <w:r w:rsidR="009E2BFA" w:rsidRPr="009E2BFA">
        <w:t xml:space="preserve"> help officers deal with the emotional strain of their jobs and lower their risk of burnout and other mental health issues, the survey highlighted how urgently South Wales police need to implement stress management programs, mental health interventions, and support networks</w:t>
      </w:r>
      <w:r w:rsidR="00D34E0D">
        <w:t>.</w:t>
      </w:r>
    </w:p>
    <w:p w14:paraId="421A147A" w14:textId="77777777" w:rsidR="00817CFA" w:rsidRDefault="00D34E0D" w:rsidP="00817CFA">
      <w:r>
        <w:t xml:space="preserve">The </w:t>
      </w:r>
      <w:r w:rsidRPr="00D34E0D">
        <w:t xml:space="preserve">Impact of Police Education Qualifications Framework (PEQF) is one of the major contributing factors that has been discovered. </w:t>
      </w:r>
      <w:r>
        <w:t>E</w:t>
      </w:r>
      <w:r w:rsidRPr="00D34E0D">
        <w:t>ven though its original goal was to use academic education to professionalise the police force</w:t>
      </w:r>
      <w:r>
        <w:t>, the programme has</w:t>
      </w:r>
      <w:r w:rsidRPr="00D34E0D">
        <w:t xml:space="preserve"> made mental health problems worse</w:t>
      </w:r>
      <w:r>
        <w:t xml:space="preserve"> for officers.</w:t>
      </w:r>
      <w:r w:rsidR="00817CFA">
        <w:t xml:space="preserve"> </w:t>
      </w:r>
      <w:r w:rsidR="00817CFA" w:rsidRPr="00073A81">
        <w:t xml:space="preserve">Many findings from the dissertation research </w:t>
      </w:r>
      <w:r w:rsidR="00817CFA">
        <w:t>indicates</w:t>
      </w:r>
      <w:r w:rsidR="00817CFA" w:rsidRPr="00073A81">
        <w:t xml:space="preserve"> that a substantial number of police officers </w:t>
      </w:r>
      <w:r w:rsidR="00817CFA">
        <w:t>are suffering with their mental health</w:t>
      </w:r>
      <w:r w:rsidR="00817CFA" w:rsidRPr="00073A81">
        <w:t>.</w:t>
      </w:r>
      <w:r w:rsidR="00817CFA">
        <w:t xml:space="preserve"> Officers completing the PEQF face academic pressures, time constraints, and balancing operational duties. </w:t>
      </w:r>
      <w:r w:rsidR="00817CFA" w:rsidRPr="00D34E0D">
        <w:t>This indicates that even while the PEQF might have long-term advantages, the force's mental health issue</w:t>
      </w:r>
      <w:r w:rsidR="00817CFA">
        <w:t>s</w:t>
      </w:r>
      <w:r w:rsidR="00817CFA" w:rsidRPr="00D34E0D">
        <w:t xml:space="preserve"> </w:t>
      </w:r>
      <w:r w:rsidR="00817CFA">
        <w:t>have</w:t>
      </w:r>
      <w:r w:rsidR="00817CFA" w:rsidRPr="00D34E0D">
        <w:t xml:space="preserve"> worse</w:t>
      </w:r>
      <w:r w:rsidR="00817CFA">
        <w:t>ned</w:t>
      </w:r>
      <w:r w:rsidR="00817CFA" w:rsidRPr="00D34E0D">
        <w:t xml:space="preserve"> </w:t>
      </w:r>
      <w:proofErr w:type="gramStart"/>
      <w:r w:rsidR="00817CFA" w:rsidRPr="00D34E0D">
        <w:t>as a result of</w:t>
      </w:r>
      <w:proofErr w:type="gramEnd"/>
      <w:r w:rsidR="00817CFA" w:rsidRPr="00D34E0D">
        <w:t xml:space="preserve"> the program's current implementation.</w:t>
      </w:r>
    </w:p>
    <w:p w14:paraId="7E0C2321" w14:textId="7D9059DE" w:rsidR="00D34E0D" w:rsidRDefault="00D34E0D" w:rsidP="00D34E0D"/>
    <w:p w14:paraId="734EFF8B" w14:textId="41AF7CD1" w:rsidR="001D69CB" w:rsidRPr="00995231" w:rsidRDefault="001D69CB" w:rsidP="00995231">
      <w:pPr>
        <w:pStyle w:val="Heading1"/>
        <w:rPr>
          <w:sz w:val="24"/>
          <w:szCs w:val="24"/>
        </w:rPr>
      </w:pPr>
      <w:r w:rsidRPr="00995231">
        <w:rPr>
          <w:sz w:val="24"/>
          <w:szCs w:val="24"/>
        </w:rPr>
        <w:t>5.3 Recommendations</w:t>
      </w:r>
    </w:p>
    <w:p w14:paraId="099DF1B9" w14:textId="77777777" w:rsidR="00383033" w:rsidRDefault="00383033" w:rsidP="00E644E7"/>
    <w:p w14:paraId="3FEA960E" w14:textId="77777777" w:rsidR="00D34E0D" w:rsidRDefault="00D34E0D" w:rsidP="00D34E0D">
      <w:r>
        <w:t>Unfortunately</w:t>
      </w:r>
      <w:r w:rsidRPr="00E6088A">
        <w:t>, only a small number of Officers took part in the research</w:t>
      </w:r>
      <w:r>
        <w:t xml:space="preserve">, with over 1,100 police officers on response in South Wales police and only 41 participants taking part, more </w:t>
      </w:r>
      <w:r w:rsidRPr="00E6088A">
        <w:t>participants will be needed to finish the study in greater detail and to provide a wider grasp of the topic. Response Officers were the only recipients of the study. Expanding one's audience could lead to higher involvement rates.</w:t>
      </w:r>
    </w:p>
    <w:p w14:paraId="3C229E80" w14:textId="369DFC60" w:rsidR="001A7901" w:rsidRDefault="001A7901" w:rsidP="00D34E0D">
      <w:r>
        <w:t>To progress this research further, a larger number of police officers being surveyed across the United Kingdom with be at an advantage. This would allow figures to be compared to see if this issue with officer mental health is only within South Wales police or across the United Kingdom.</w:t>
      </w:r>
    </w:p>
    <w:p w14:paraId="5E521706" w14:textId="6EC38ACF" w:rsidR="001A7901" w:rsidRDefault="001A7901" w:rsidP="00D34E0D">
      <w:r>
        <w:t>I feel that South Wales police need to look at how much the PEQF is having a</w:t>
      </w:r>
      <w:r w:rsidR="00EB2E8E">
        <w:t xml:space="preserve"> detrimental effect </w:t>
      </w:r>
      <w:r>
        <w:t xml:space="preserve">on their officers as some forces in </w:t>
      </w:r>
      <w:r w:rsidR="003942EA">
        <w:t xml:space="preserve">the UK </w:t>
      </w:r>
      <w:r>
        <w:t xml:space="preserve">have taken away the PEQF route. I believe by doing this, officers mental health would increase </w:t>
      </w:r>
      <w:r w:rsidR="003942EA">
        <w:t>dramatically,</w:t>
      </w:r>
      <w:r>
        <w:t xml:space="preserve"> and their </w:t>
      </w:r>
      <w:r w:rsidR="00EB2E8E">
        <w:t xml:space="preserve">overall </w:t>
      </w:r>
      <w:r>
        <w:t xml:space="preserve">well-being and </w:t>
      </w:r>
      <w:r w:rsidR="00D82178">
        <w:t>quality of life would be much greater.</w:t>
      </w:r>
      <w:r w:rsidR="00E77502">
        <w:t xml:space="preserve"> </w:t>
      </w:r>
      <w:r w:rsidR="00720AEB" w:rsidRPr="00720AEB">
        <w:t xml:space="preserve">Additional research should focus on </w:t>
      </w:r>
      <w:r w:rsidR="00720AEB">
        <w:t>specific measures t</w:t>
      </w:r>
      <w:r w:rsidR="00720AEB" w:rsidRPr="00720AEB">
        <w:t>hat might be used to better support officers' mental health.</w:t>
      </w:r>
    </w:p>
    <w:p w14:paraId="5ADDA1E5" w14:textId="2C46F0A4" w:rsidR="001A7901" w:rsidRDefault="001A7901" w:rsidP="00D34E0D"/>
    <w:p w14:paraId="2F1CDE2B" w14:textId="18535A4D" w:rsidR="001D69CB" w:rsidRDefault="001D69CB" w:rsidP="00995231">
      <w:pPr>
        <w:pStyle w:val="Heading1"/>
        <w:rPr>
          <w:sz w:val="24"/>
          <w:szCs w:val="24"/>
        </w:rPr>
      </w:pPr>
      <w:r w:rsidRPr="00995231">
        <w:rPr>
          <w:sz w:val="24"/>
          <w:szCs w:val="24"/>
        </w:rPr>
        <w:t xml:space="preserve">5.4 conclusion </w:t>
      </w:r>
    </w:p>
    <w:p w14:paraId="131EDCE3" w14:textId="77777777" w:rsidR="00955EDF" w:rsidRDefault="00955EDF" w:rsidP="00955EDF"/>
    <w:p w14:paraId="6024990B" w14:textId="0A198300" w:rsidR="00D5702E" w:rsidRDefault="00955EDF" w:rsidP="00E644E7">
      <w:r>
        <w:t xml:space="preserve">This </w:t>
      </w:r>
      <w:r w:rsidR="00F82C6A">
        <w:t>dissertation has evidence</w:t>
      </w:r>
      <w:r w:rsidR="000E42EB">
        <w:t>d</w:t>
      </w:r>
      <w:r>
        <w:t xml:space="preserve"> how a large amount of the response officers that took part in this survey are suffering with their mental health. </w:t>
      </w:r>
      <w:r w:rsidR="007C0788">
        <w:t>Despite the stress and emotional burden of police work, t</w:t>
      </w:r>
      <w:r>
        <w:t>he PEQF programme has caused more stress and anxiety to the officers</w:t>
      </w:r>
      <w:r w:rsidR="007C0788">
        <w:t xml:space="preserve">. This dissertation has also highlighted a significant gap in the provision of adequate mental health support for officers. Addressing these issues is critical not only for the officers but for the force. </w:t>
      </w:r>
      <w:r w:rsidR="00F82C6A" w:rsidRPr="00F82C6A">
        <w:t xml:space="preserve">Additionally, this </w:t>
      </w:r>
      <w:r w:rsidR="007C0788">
        <w:t>dissertation</w:t>
      </w:r>
      <w:r w:rsidR="00F82C6A" w:rsidRPr="00F82C6A">
        <w:t xml:space="preserve"> has provided recommendations for future </w:t>
      </w:r>
      <w:r w:rsidR="00EB2E8E" w:rsidRPr="00F82C6A">
        <w:t>studies that</w:t>
      </w:r>
      <w:r w:rsidR="00F82C6A" w:rsidRPr="00F82C6A">
        <w:t xml:space="preserve"> could deepen the understanding of this </w:t>
      </w:r>
      <w:r w:rsidR="00F82C6A">
        <w:t>topic</w:t>
      </w:r>
      <w:r w:rsidR="00F82C6A" w:rsidRPr="00F82C6A">
        <w:t xml:space="preserve"> and enhance the mental health support provided to police officers.</w:t>
      </w:r>
    </w:p>
    <w:p w14:paraId="408315D3" w14:textId="77777777" w:rsidR="00D5702E" w:rsidRDefault="00D5702E" w:rsidP="00E644E7"/>
    <w:sdt>
      <w:sdtPr>
        <w:rPr>
          <w:rFonts w:asciiTheme="minorHAnsi" w:eastAsiaTheme="minorEastAsia" w:hAnsiTheme="minorHAnsi" w:cstheme="minorBidi"/>
          <w:color w:val="auto"/>
          <w:sz w:val="22"/>
          <w:szCs w:val="22"/>
        </w:rPr>
        <w:id w:val="-216208968"/>
        <w:docPartObj>
          <w:docPartGallery w:val="Bibliographies"/>
          <w:docPartUnique/>
        </w:docPartObj>
      </w:sdtPr>
      <w:sdtEndPr/>
      <w:sdtContent>
        <w:p w14:paraId="561903DB" w14:textId="4AA18850" w:rsidR="006E01B8" w:rsidRDefault="006E01B8" w:rsidP="006E01B8">
          <w:pPr>
            <w:pStyle w:val="Heading1"/>
          </w:pPr>
          <w:r>
            <w:t>6. Bibliography</w:t>
          </w:r>
        </w:p>
        <w:p w14:paraId="2D93EE1E" w14:textId="77777777" w:rsidR="006E01B8" w:rsidRDefault="006E01B8" w:rsidP="006E01B8"/>
        <w:p w14:paraId="123A3EAD" w14:textId="77777777" w:rsidR="006E01B8" w:rsidRPr="006E01B8" w:rsidRDefault="006E01B8" w:rsidP="006E01B8"/>
        <w:sdt>
          <w:sdtPr>
            <w:id w:val="-507748469"/>
            <w:bibliography/>
          </w:sdtPr>
          <w:sdtEndPr/>
          <w:sdtContent>
            <w:p w14:paraId="6C6586A9" w14:textId="77777777" w:rsidR="006E01B8" w:rsidRDefault="006E01B8" w:rsidP="006E01B8">
              <w:pPr>
                <w:pStyle w:val="Bibliography"/>
                <w:ind w:left="720" w:hanging="720"/>
                <w:rPr>
                  <w:noProof/>
                </w:rPr>
              </w:pPr>
              <w:r>
                <w:fldChar w:fldCharType="begin"/>
              </w:r>
              <w:r>
                <w:instrText xml:space="preserve"> BIBLIOGRAPHY </w:instrText>
              </w:r>
              <w:r>
                <w:fldChar w:fldCharType="separate"/>
              </w:r>
              <w:r>
                <w:rPr>
                  <w:noProof/>
                </w:rPr>
                <w:t xml:space="preserve">Anderson, J. P., &amp; Papazoglou, K. (2014). Traumatology: An International Journal. </w:t>
              </w:r>
              <w:r>
                <w:rPr>
                  <w:i/>
                  <w:iCs/>
                  <w:noProof/>
                </w:rPr>
                <w:t>A guide to utilizing police training as a tool to promote resilience and improve health outcomes among police officers</w:t>
              </w:r>
              <w:r>
                <w:rPr>
                  <w:noProof/>
                </w:rPr>
                <w:t>, 103–111.</w:t>
              </w:r>
            </w:p>
            <w:p w14:paraId="77EC964A" w14:textId="77777777" w:rsidR="006E01B8" w:rsidRPr="006E01B8" w:rsidRDefault="006E01B8" w:rsidP="006E01B8"/>
            <w:p w14:paraId="0DEBF72F" w14:textId="77777777" w:rsidR="006E01B8" w:rsidRDefault="006E01B8" w:rsidP="006E01B8">
              <w:pPr>
                <w:pStyle w:val="Bibliography"/>
                <w:ind w:left="720" w:hanging="720"/>
                <w:rPr>
                  <w:noProof/>
                </w:rPr>
              </w:pPr>
              <w:r>
                <w:rPr>
                  <w:noProof/>
                </w:rPr>
                <w:t xml:space="preserve">Aron, F. (2020). Policing and suicide. </w:t>
              </w:r>
              <w:r>
                <w:rPr>
                  <w:i/>
                  <w:iCs/>
                  <w:noProof/>
                </w:rPr>
                <w:t>The impact of organizational stress. International Journal of Emergency Mental Health</w:t>
              </w:r>
              <w:r>
                <w:rPr>
                  <w:noProof/>
                </w:rPr>
                <w:t>, 278-283.</w:t>
              </w:r>
            </w:p>
            <w:p w14:paraId="43AEBF42" w14:textId="77777777" w:rsidR="006E01B8" w:rsidRPr="006E01B8" w:rsidRDefault="006E01B8" w:rsidP="006E01B8"/>
            <w:p w14:paraId="30768E3B" w14:textId="77777777" w:rsidR="006E01B8" w:rsidRDefault="006E01B8" w:rsidP="006E01B8">
              <w:pPr>
                <w:pStyle w:val="Bibliography"/>
                <w:ind w:left="720" w:hanging="720"/>
                <w:rPr>
                  <w:noProof/>
                </w:rPr>
              </w:pPr>
              <w:r>
                <w:rPr>
                  <w:noProof/>
                </w:rPr>
                <w:t xml:space="preserve">Avon and Somerset Police Federation. (2021, September 15). </w:t>
              </w:r>
              <w:r>
                <w:rPr>
                  <w:i/>
                  <w:iCs/>
                  <w:noProof/>
                </w:rPr>
                <w:t>Capture Data On Traumatic Incidents</w:t>
              </w:r>
              <w:r>
                <w:rPr>
                  <w:noProof/>
                </w:rPr>
                <w:t>. Retrieved from Avon and Somerset Police Federation: https://www.polfed.org/avonsom/news/news-articles/capture-data-on-traumatic-incidents/</w:t>
              </w:r>
            </w:p>
            <w:p w14:paraId="78667E1B" w14:textId="77777777" w:rsidR="006E01B8" w:rsidRPr="006E01B8" w:rsidRDefault="006E01B8" w:rsidP="006E01B8"/>
            <w:p w14:paraId="4F3B4433" w14:textId="77777777" w:rsidR="006E01B8" w:rsidRDefault="006E01B8" w:rsidP="006E01B8">
              <w:pPr>
                <w:pStyle w:val="Bibliography"/>
                <w:ind w:left="720" w:hanging="720"/>
                <w:rPr>
                  <w:noProof/>
                </w:rPr>
              </w:pPr>
              <w:r>
                <w:rPr>
                  <w:noProof/>
                </w:rPr>
                <w:t>Barger, L. K., &amp; Rajaratnam, S. M. (2011). Sleep Disorders, Health, and Safety in Police Officers. 2567–2578.</w:t>
              </w:r>
            </w:p>
            <w:p w14:paraId="4661E450" w14:textId="77777777" w:rsidR="006E01B8" w:rsidRPr="006E01B8" w:rsidRDefault="006E01B8" w:rsidP="006E01B8"/>
            <w:p w14:paraId="2FB43F68" w14:textId="77777777" w:rsidR="006E01B8" w:rsidRDefault="006E01B8" w:rsidP="006E01B8">
              <w:pPr>
                <w:pStyle w:val="Bibliography"/>
                <w:ind w:left="720" w:hanging="720"/>
                <w:rPr>
                  <w:noProof/>
                </w:rPr>
              </w:pPr>
              <w:r>
                <w:rPr>
                  <w:noProof/>
                </w:rPr>
                <w:t xml:space="preserve">Bedfordshire Police. (2024). </w:t>
              </w:r>
              <w:r>
                <w:rPr>
                  <w:i/>
                  <w:iCs/>
                  <w:noProof/>
                </w:rPr>
                <w:t>The role of a police officer</w:t>
              </w:r>
              <w:r>
                <w:rPr>
                  <w:noProof/>
                </w:rPr>
                <w:t>. Retrieved from Bedfordshire Police.</w:t>
              </w:r>
            </w:p>
            <w:p w14:paraId="499EB544" w14:textId="77777777" w:rsidR="006E01B8" w:rsidRPr="006E01B8" w:rsidRDefault="006E01B8" w:rsidP="006E01B8"/>
            <w:p w14:paraId="30F13B52" w14:textId="77777777" w:rsidR="006E01B8" w:rsidRDefault="006E01B8" w:rsidP="006E01B8">
              <w:pPr>
                <w:pStyle w:val="Bibliography"/>
                <w:ind w:left="720" w:hanging="720"/>
                <w:rPr>
                  <w:noProof/>
                </w:rPr>
              </w:pPr>
              <w:r>
                <w:rPr>
                  <w:noProof/>
                </w:rPr>
                <w:t xml:space="preserve">Bentley, R. (2021). Mental Health in Policing. </w:t>
              </w:r>
              <w:r>
                <w:rPr>
                  <w:i/>
                  <w:iCs/>
                  <w:noProof/>
                </w:rPr>
                <w:t>Understanding PTSD and Anxiety. Journal of Law and Safety.</w:t>
              </w:r>
              <w:r>
                <w:rPr>
                  <w:noProof/>
                </w:rPr>
                <w:t xml:space="preserve"> </w:t>
              </w:r>
            </w:p>
            <w:p w14:paraId="35790D5F" w14:textId="77777777" w:rsidR="006E01B8" w:rsidRPr="006E01B8" w:rsidRDefault="006E01B8" w:rsidP="006E01B8"/>
            <w:p w14:paraId="317D77A8" w14:textId="77777777" w:rsidR="006E01B8" w:rsidRDefault="006E01B8" w:rsidP="006E01B8">
              <w:pPr>
                <w:pStyle w:val="Bibliography"/>
                <w:ind w:left="720" w:hanging="720"/>
                <w:rPr>
                  <w:noProof/>
                </w:rPr>
              </w:pPr>
              <w:r>
                <w:rPr>
                  <w:noProof/>
                </w:rPr>
                <w:t xml:space="preserve">Bonifacio, P. (1991). </w:t>
              </w:r>
              <w:r>
                <w:rPr>
                  <w:i/>
                  <w:iCs/>
                  <w:noProof/>
                </w:rPr>
                <w:t>The Psychological Effects of Police Work.</w:t>
              </w:r>
              <w:r>
                <w:rPr>
                  <w:noProof/>
                </w:rPr>
                <w:t xml:space="preserve"> </w:t>
              </w:r>
            </w:p>
            <w:p w14:paraId="06246985" w14:textId="77777777" w:rsidR="006E01B8" w:rsidRPr="006E01B8" w:rsidRDefault="006E01B8" w:rsidP="006E01B8"/>
            <w:p w14:paraId="35642AB8" w14:textId="77777777" w:rsidR="006E01B8" w:rsidRDefault="006E01B8" w:rsidP="006E01B8">
              <w:pPr>
                <w:pStyle w:val="Bibliography"/>
                <w:ind w:left="720" w:hanging="720"/>
                <w:rPr>
                  <w:noProof/>
                </w:rPr>
              </w:pPr>
              <w:r>
                <w:rPr>
                  <w:noProof/>
                </w:rPr>
                <w:t xml:space="preserve">Boyd, N., Garg, M., &amp; Wood, M. (2011). A window for early intervention. The Canadian Journal of Psychiatry. </w:t>
              </w:r>
              <w:r>
                <w:rPr>
                  <w:i/>
                  <w:iCs/>
                  <w:noProof/>
                </w:rPr>
                <w:t>Occupational stress injury in Canadian police officers</w:t>
              </w:r>
              <w:r>
                <w:rPr>
                  <w:noProof/>
                </w:rPr>
                <w:t>, 215-223.</w:t>
              </w:r>
            </w:p>
            <w:p w14:paraId="579FE96B" w14:textId="77777777" w:rsidR="006E01B8" w:rsidRPr="006E01B8" w:rsidRDefault="006E01B8" w:rsidP="006E01B8"/>
            <w:p w14:paraId="5EC7A1A5" w14:textId="77777777" w:rsidR="006E01B8" w:rsidRDefault="006E01B8" w:rsidP="006E01B8">
              <w:pPr>
                <w:pStyle w:val="Bibliography"/>
                <w:ind w:left="720" w:hanging="720"/>
                <w:rPr>
                  <w:noProof/>
                </w:rPr>
              </w:pPr>
              <w:r>
                <w:rPr>
                  <w:noProof/>
                </w:rPr>
                <w:t xml:space="preserve">C.Cooper. (2022). </w:t>
              </w:r>
              <w:r>
                <w:rPr>
                  <w:i/>
                  <w:iCs/>
                  <w:noProof/>
                </w:rPr>
                <w:t>University of Bristol</w:t>
              </w:r>
              <w:r>
                <w:rPr>
                  <w:noProof/>
                </w:rPr>
                <w:t>. Retrieved from A Tailored Approach: A model for literature searching in complex systematic reviews: https://research-information.bris.ac.uk/en/publications/a-tailored-approach-a-model-for-literature-searching-in-complex-s</w:t>
              </w:r>
            </w:p>
            <w:p w14:paraId="2B9117C0" w14:textId="77777777" w:rsidR="006E01B8" w:rsidRDefault="006E01B8" w:rsidP="006E01B8">
              <w:pPr>
                <w:pStyle w:val="Bibliography"/>
                <w:ind w:left="720" w:hanging="720"/>
                <w:rPr>
                  <w:noProof/>
                </w:rPr>
              </w:pPr>
              <w:r>
                <w:rPr>
                  <w:noProof/>
                </w:rPr>
                <w:lastRenderedPageBreak/>
                <w:t>Cartwright, A., &amp; Roach, J. (2020). The Wellbeing of UK Police: a Study of Recorded Absences from Work of UK Police Employees Due to Psychological Illness and Stress Using Freedom of Information Act Data.</w:t>
              </w:r>
            </w:p>
            <w:p w14:paraId="6FC54E4C" w14:textId="77777777" w:rsidR="006E01B8" w:rsidRPr="006E01B8" w:rsidRDefault="006E01B8" w:rsidP="006E01B8"/>
            <w:p w14:paraId="7848EE4C" w14:textId="77777777" w:rsidR="006E01B8" w:rsidRDefault="006E01B8" w:rsidP="006E01B8">
              <w:pPr>
                <w:pStyle w:val="Bibliography"/>
                <w:ind w:left="720" w:hanging="720"/>
                <w:rPr>
                  <w:noProof/>
                </w:rPr>
              </w:pPr>
              <w:r>
                <w:rPr>
                  <w:noProof/>
                </w:rPr>
                <w:t>Claudia, C. M. (2015). Shift Work and Occupational Stress in Police Officers. 25-29.</w:t>
              </w:r>
            </w:p>
            <w:p w14:paraId="2DA2301C" w14:textId="77777777" w:rsidR="006E01B8" w:rsidRPr="006E01B8" w:rsidRDefault="006E01B8" w:rsidP="006E01B8"/>
            <w:p w14:paraId="20EAD9BD" w14:textId="77777777" w:rsidR="006E01B8" w:rsidRDefault="006E01B8" w:rsidP="006E01B8">
              <w:pPr>
                <w:pStyle w:val="Bibliography"/>
                <w:ind w:left="720" w:hanging="720"/>
                <w:rPr>
                  <w:noProof/>
                </w:rPr>
              </w:pPr>
              <w:r>
                <w:rPr>
                  <w:noProof/>
                </w:rPr>
                <w:t xml:space="preserve">College Of Policing. (2018). </w:t>
              </w:r>
              <w:r>
                <w:rPr>
                  <w:i/>
                  <w:iCs/>
                  <w:noProof/>
                </w:rPr>
                <w:t xml:space="preserve">Responding to trauma </w:t>
              </w:r>
              <w:r>
                <w:rPr>
                  <w:noProof/>
                </w:rPr>
                <w:t>. Retrieved from College Of Policing: https://assets.production.copweb.aws.college.police.uk/s3fs-public/2021-02/responding-to-trauma-in-policing.pdf</w:t>
              </w:r>
            </w:p>
            <w:p w14:paraId="58AEDDB1" w14:textId="77777777" w:rsidR="006E01B8" w:rsidRPr="006E01B8" w:rsidRDefault="006E01B8" w:rsidP="006E01B8"/>
            <w:p w14:paraId="6CAFF283" w14:textId="77777777" w:rsidR="006E01B8" w:rsidRDefault="006E01B8" w:rsidP="006E01B8">
              <w:pPr>
                <w:pStyle w:val="Bibliography"/>
                <w:ind w:left="720" w:hanging="720"/>
                <w:rPr>
                  <w:noProof/>
                </w:rPr>
              </w:pPr>
              <w:r>
                <w:rPr>
                  <w:noProof/>
                </w:rPr>
                <w:t>College Of Policing. (2022, December). New recruits survey 2022: Views of student officers. 45. Retrieved from College Of Policing.</w:t>
              </w:r>
            </w:p>
            <w:p w14:paraId="7247AB61" w14:textId="77777777" w:rsidR="006E01B8" w:rsidRPr="006E01B8" w:rsidRDefault="006E01B8" w:rsidP="006E01B8"/>
            <w:p w14:paraId="34F7770A" w14:textId="77777777" w:rsidR="006E01B8" w:rsidRDefault="006E01B8" w:rsidP="006E01B8">
              <w:pPr>
                <w:pStyle w:val="Bibliography"/>
                <w:ind w:left="720" w:hanging="720"/>
                <w:rPr>
                  <w:noProof/>
                </w:rPr>
              </w:pPr>
              <w:r>
                <w:rPr>
                  <w:noProof/>
                </w:rPr>
                <w:t xml:space="preserve">College Of Policing. (2022, December). </w:t>
              </w:r>
              <w:r>
                <w:rPr>
                  <w:i/>
                  <w:iCs/>
                  <w:noProof/>
                </w:rPr>
                <w:t>New recruits survey 2022: Views of student officers</w:t>
              </w:r>
              <w:r>
                <w:rPr>
                  <w:noProof/>
                </w:rPr>
                <w:t>. Retrieved from College Of Policing.</w:t>
              </w:r>
            </w:p>
            <w:p w14:paraId="41E4D537" w14:textId="77777777" w:rsidR="006E01B8" w:rsidRPr="006E01B8" w:rsidRDefault="006E01B8" w:rsidP="006E01B8"/>
            <w:p w14:paraId="149E8065" w14:textId="77777777" w:rsidR="006E01B8" w:rsidRDefault="006E01B8" w:rsidP="006E01B8">
              <w:pPr>
                <w:pStyle w:val="Bibliography"/>
                <w:ind w:left="720" w:hanging="720"/>
                <w:rPr>
                  <w:noProof/>
                </w:rPr>
              </w:pPr>
              <w:r>
                <w:rPr>
                  <w:noProof/>
                </w:rPr>
                <w:t xml:space="preserve">College of Policing. (2024). </w:t>
              </w:r>
              <w:r>
                <w:rPr>
                  <w:i/>
                  <w:iCs/>
                  <w:noProof/>
                </w:rPr>
                <w:t>Core planning principles</w:t>
              </w:r>
              <w:r>
                <w:rPr>
                  <w:noProof/>
                </w:rPr>
                <w:t>. Retrieved from College of Policing.</w:t>
              </w:r>
            </w:p>
            <w:p w14:paraId="2932243C" w14:textId="77777777" w:rsidR="006E01B8" w:rsidRPr="006E01B8" w:rsidRDefault="006E01B8" w:rsidP="006E01B8"/>
            <w:p w14:paraId="1FB05A4A" w14:textId="77777777" w:rsidR="006E01B8" w:rsidRDefault="006E01B8" w:rsidP="006E01B8">
              <w:pPr>
                <w:pStyle w:val="Bibliography"/>
                <w:ind w:left="720" w:hanging="720"/>
                <w:rPr>
                  <w:noProof/>
                </w:rPr>
              </w:pPr>
              <w:r>
                <w:rPr>
                  <w:noProof/>
                </w:rPr>
                <w:t xml:space="preserve">Dunn, D. (2018). </w:t>
              </w:r>
              <w:r>
                <w:rPr>
                  <w:i/>
                  <w:iCs/>
                  <w:noProof/>
                </w:rPr>
                <w:t>Post-traumatic stress disorder, burnout, and career duration: Assessing the effects of trauma in law enforcement .</w:t>
              </w:r>
              <w:r>
                <w:rPr>
                  <w:noProof/>
                </w:rPr>
                <w:t xml:space="preserve"> Northcentral University.</w:t>
              </w:r>
            </w:p>
            <w:p w14:paraId="65CEB8F8" w14:textId="77777777" w:rsidR="006E01B8" w:rsidRPr="006E01B8" w:rsidRDefault="006E01B8" w:rsidP="006E01B8"/>
            <w:p w14:paraId="4B849A2E" w14:textId="77777777" w:rsidR="006E01B8" w:rsidRDefault="006E01B8" w:rsidP="006E01B8">
              <w:pPr>
                <w:pStyle w:val="Bibliography"/>
                <w:ind w:left="720" w:hanging="720"/>
                <w:rPr>
                  <w:noProof/>
                </w:rPr>
              </w:pPr>
              <w:r>
                <w:rPr>
                  <w:noProof/>
                </w:rPr>
                <w:t xml:space="preserve">Foley, J., &amp; Masey, K. (2021). The ‘cost’of caring in policing: From burnout to PTSD in police officers in England and Wales. </w:t>
              </w:r>
              <w:r>
                <w:rPr>
                  <w:i/>
                  <w:iCs/>
                  <w:noProof/>
                </w:rPr>
                <w:t>The police journal</w:t>
              </w:r>
              <w:r>
                <w:rPr>
                  <w:noProof/>
                </w:rPr>
                <w:t>, 298-315.</w:t>
              </w:r>
            </w:p>
            <w:p w14:paraId="421BC1A5" w14:textId="77777777" w:rsidR="006E01B8" w:rsidRPr="006E01B8" w:rsidRDefault="006E01B8" w:rsidP="006E01B8"/>
            <w:p w14:paraId="391BB39F" w14:textId="77777777" w:rsidR="006E01B8" w:rsidRDefault="006E01B8" w:rsidP="006E01B8">
              <w:pPr>
                <w:pStyle w:val="Bibliography"/>
                <w:ind w:left="720" w:hanging="720"/>
                <w:rPr>
                  <w:noProof/>
                </w:rPr>
              </w:pPr>
              <w:r>
                <w:rPr>
                  <w:noProof/>
                </w:rPr>
                <w:t xml:space="preserve">Galatzer, L., Issac, R., &amp; Brown, A. D. (2013). Positive and negative emotion prospectively predict trajectories of resilience and distress among high-exposure police officers. </w:t>
              </w:r>
              <w:r>
                <w:rPr>
                  <w:i/>
                  <w:iCs/>
                  <w:noProof/>
                </w:rPr>
                <w:t>Emotion</w:t>
              </w:r>
              <w:r>
                <w:rPr>
                  <w:noProof/>
                </w:rPr>
                <w:t>.</w:t>
              </w:r>
            </w:p>
            <w:p w14:paraId="714F2A4A" w14:textId="77777777" w:rsidR="006E01B8" w:rsidRPr="006E01B8" w:rsidRDefault="006E01B8" w:rsidP="006E01B8"/>
            <w:p w14:paraId="76C6BD97" w14:textId="77777777" w:rsidR="006E01B8" w:rsidRDefault="006E01B8" w:rsidP="006E01B8">
              <w:pPr>
                <w:pStyle w:val="Bibliography"/>
                <w:ind w:left="720" w:hanging="720"/>
                <w:rPr>
                  <w:noProof/>
                </w:rPr>
              </w:pPr>
              <w:r>
                <w:rPr>
                  <w:noProof/>
                </w:rPr>
                <w:t xml:space="preserve">Gershon, R. M., Barocas, B., &amp; Canton, A. N. (2009). Criminal Justice and Behavior, 36(3). </w:t>
              </w:r>
              <w:r>
                <w:rPr>
                  <w:i/>
                  <w:iCs/>
                  <w:noProof/>
                </w:rPr>
                <w:t>Mental, Physical, and Behavioral Outcomes Associated With Perceived Work Stress in Police Officers.</w:t>
              </w:r>
              <w:r>
                <w:rPr>
                  <w:noProof/>
                </w:rPr>
                <w:t>, 275-289.</w:t>
              </w:r>
            </w:p>
            <w:p w14:paraId="437BC8B9" w14:textId="77777777" w:rsidR="006E01B8" w:rsidRPr="006E01B8" w:rsidRDefault="006E01B8" w:rsidP="006E01B8"/>
            <w:p w14:paraId="41643A19" w14:textId="77777777" w:rsidR="006E01B8" w:rsidRDefault="006E01B8" w:rsidP="006E01B8">
              <w:pPr>
                <w:pStyle w:val="Bibliography"/>
                <w:ind w:left="720" w:hanging="720"/>
                <w:rPr>
                  <w:noProof/>
                </w:rPr>
              </w:pPr>
              <w:r>
                <w:rPr>
                  <w:noProof/>
                </w:rPr>
                <w:t xml:space="preserve">Gordon, D., &amp; Fahmy, E. (2016). Quantitative conversations: the importance of developing rapport in standardised interviewing. </w:t>
              </w:r>
              <w:r>
                <w:rPr>
                  <w:i/>
                  <w:iCs/>
                  <w:noProof/>
                </w:rPr>
                <w:t>Quality &amp; Quantity</w:t>
              </w:r>
              <w:r>
                <w:rPr>
                  <w:noProof/>
                </w:rPr>
                <w:t>, 193-212.</w:t>
              </w:r>
            </w:p>
            <w:p w14:paraId="17F15074" w14:textId="77777777" w:rsidR="006E01B8" w:rsidRPr="006E01B8" w:rsidRDefault="006E01B8" w:rsidP="006E01B8"/>
            <w:p w14:paraId="3D15AED1" w14:textId="77777777" w:rsidR="006E01B8" w:rsidRDefault="006E01B8" w:rsidP="006E01B8">
              <w:pPr>
                <w:pStyle w:val="Bibliography"/>
                <w:ind w:left="720" w:hanging="720"/>
                <w:rPr>
                  <w:noProof/>
                </w:rPr>
              </w:pPr>
              <w:r>
                <w:rPr>
                  <w:noProof/>
                </w:rPr>
                <w:lastRenderedPageBreak/>
                <w:t xml:space="preserve">Hand, C. (2023, November 23). </w:t>
              </w:r>
              <w:r>
                <w:rPr>
                  <w:i/>
                  <w:iCs/>
                  <w:noProof/>
                </w:rPr>
                <w:t>Officer exodus: 4,500 leave policing in their probation period during flagship uplift programme</w:t>
              </w:r>
              <w:r>
                <w:rPr>
                  <w:noProof/>
                </w:rPr>
                <w:t>. Retrieved from https://www.lbc.co.uk/news/officer-exodus-4-500-leave-policing-in-their-probation-period/#:~:text=Almost%204%2C500%20officers%20have%20left%20policing%20during%20their,why%20new%20recruits%20are%20leaving%20in%20their%20droves.</w:t>
              </w:r>
            </w:p>
            <w:p w14:paraId="1227DF85" w14:textId="77777777" w:rsidR="006E01B8" w:rsidRPr="006E01B8" w:rsidRDefault="006E01B8" w:rsidP="006E01B8"/>
            <w:p w14:paraId="03E06AAF" w14:textId="77777777" w:rsidR="006E01B8" w:rsidRDefault="006E01B8" w:rsidP="006E01B8">
              <w:pPr>
                <w:pStyle w:val="Bibliography"/>
                <w:ind w:left="720" w:hanging="720"/>
                <w:rPr>
                  <w:noProof/>
                </w:rPr>
              </w:pPr>
              <w:r>
                <w:rPr>
                  <w:noProof/>
                </w:rPr>
                <w:t xml:space="preserve">Hartley, T. (2016). Shift work and sleep quality among urban police officers. </w:t>
              </w:r>
              <w:r>
                <w:rPr>
                  <w:i/>
                  <w:iCs/>
                  <w:noProof/>
                </w:rPr>
                <w:t>Journal of Occupational and Environmental Medicine</w:t>
              </w:r>
              <w:r>
                <w:rPr>
                  <w:noProof/>
                </w:rPr>
                <w:t>, e66-e71.</w:t>
              </w:r>
            </w:p>
            <w:p w14:paraId="613B81A3" w14:textId="77777777" w:rsidR="006E01B8" w:rsidRPr="006E01B8" w:rsidRDefault="006E01B8" w:rsidP="006E01B8"/>
            <w:p w14:paraId="53697E7C" w14:textId="77777777" w:rsidR="006E01B8" w:rsidRDefault="006E01B8" w:rsidP="006E01B8">
              <w:pPr>
                <w:pStyle w:val="Bibliography"/>
                <w:ind w:left="720" w:hanging="720"/>
                <w:rPr>
                  <w:noProof/>
                </w:rPr>
              </w:pPr>
              <w:r>
                <w:rPr>
                  <w:noProof/>
                </w:rPr>
                <w:t xml:space="preserve">Hayes, N. (2021). </w:t>
              </w:r>
              <w:r>
                <w:rPr>
                  <w:i/>
                  <w:iCs/>
                  <w:noProof/>
                </w:rPr>
                <w:t>Doing Psychological Research.</w:t>
              </w:r>
              <w:r>
                <w:rPr>
                  <w:noProof/>
                </w:rPr>
                <w:t xml:space="preserve"> Nottingham Trent University.</w:t>
              </w:r>
            </w:p>
            <w:p w14:paraId="0A2C444E" w14:textId="77777777" w:rsidR="006E01B8" w:rsidRPr="006E01B8" w:rsidRDefault="006E01B8" w:rsidP="006E01B8"/>
            <w:p w14:paraId="11263CC2" w14:textId="77777777" w:rsidR="006E01B8" w:rsidRDefault="006E01B8" w:rsidP="006E01B8">
              <w:pPr>
                <w:pStyle w:val="Bibliography"/>
                <w:ind w:left="720" w:hanging="720"/>
                <w:rPr>
                  <w:noProof/>
                </w:rPr>
              </w:pPr>
              <w:r>
                <w:rPr>
                  <w:noProof/>
                </w:rPr>
                <w:t xml:space="preserve">Henderson, L. (2021). Mental health stigma in law enforcement: . </w:t>
              </w:r>
              <w:r>
                <w:rPr>
                  <w:i/>
                  <w:iCs/>
                  <w:noProof/>
                </w:rPr>
                <w:t>A systematic scoping review. International Journal of Law and Psychiatry</w:t>
              </w:r>
              <w:r>
                <w:rPr>
                  <w:noProof/>
                </w:rPr>
                <w:t>.</w:t>
              </w:r>
            </w:p>
            <w:p w14:paraId="69BEBFC0" w14:textId="77777777" w:rsidR="006E01B8" w:rsidRPr="006E01B8" w:rsidRDefault="006E01B8" w:rsidP="006E01B8"/>
            <w:p w14:paraId="02F58C90" w14:textId="77777777" w:rsidR="006E01B8" w:rsidRDefault="006E01B8" w:rsidP="006E01B8">
              <w:pPr>
                <w:pStyle w:val="Bibliography"/>
                <w:ind w:left="720" w:hanging="720"/>
                <w:rPr>
                  <w:noProof/>
                </w:rPr>
              </w:pPr>
              <w:r>
                <w:rPr>
                  <w:noProof/>
                </w:rPr>
                <w:t>Heslop, R. (2019). Policing and mental health: Workplace pressures, shifts and job demands. 337-352.</w:t>
              </w:r>
            </w:p>
            <w:p w14:paraId="04242FB1" w14:textId="77777777" w:rsidR="006E01B8" w:rsidRPr="006E01B8" w:rsidRDefault="006E01B8" w:rsidP="006E01B8"/>
            <w:p w14:paraId="211E18A0" w14:textId="77777777" w:rsidR="006E01B8" w:rsidRDefault="006E01B8" w:rsidP="006E01B8">
              <w:pPr>
                <w:pStyle w:val="Bibliography"/>
                <w:ind w:left="720" w:hanging="720"/>
                <w:rPr>
                  <w:noProof/>
                </w:rPr>
              </w:pPr>
              <w:r>
                <w:rPr>
                  <w:noProof/>
                </w:rPr>
                <w:t xml:space="preserve">Houdmont, J., &amp; Elliott-Davies, M. (2016). Wellbeing and Mental Health in Policing. </w:t>
              </w:r>
              <w:r>
                <w:rPr>
                  <w:i/>
                  <w:iCs/>
                  <w:noProof/>
                </w:rPr>
                <w:t>Police Federation of England and Wales.</w:t>
              </w:r>
              <w:r>
                <w:rPr>
                  <w:noProof/>
                </w:rPr>
                <w:t xml:space="preserve"> </w:t>
              </w:r>
            </w:p>
            <w:p w14:paraId="532D1DC4" w14:textId="77777777" w:rsidR="006E01B8" w:rsidRPr="006E01B8" w:rsidRDefault="006E01B8" w:rsidP="006E01B8"/>
            <w:p w14:paraId="1AA38154" w14:textId="77777777" w:rsidR="006E01B8" w:rsidRDefault="006E01B8" w:rsidP="006E01B8">
              <w:pPr>
                <w:pStyle w:val="Bibliography"/>
                <w:ind w:left="720" w:hanging="720"/>
                <w:rPr>
                  <w:noProof/>
                </w:rPr>
              </w:pPr>
              <w:r>
                <w:rPr>
                  <w:noProof/>
                </w:rPr>
                <w:t xml:space="preserve">Humble, N., &amp; Mozelius, P. (2022). Content Analysis or Thematic Analysis:. </w:t>
              </w:r>
              <w:r>
                <w:rPr>
                  <w:i/>
                  <w:iCs/>
                  <w:noProof/>
                </w:rPr>
                <w:t>Doctoral Students' Perceptions of Similarities and Differences</w:t>
              </w:r>
              <w:r>
                <w:rPr>
                  <w:noProof/>
                </w:rPr>
                <w:t>, 89-98.</w:t>
              </w:r>
            </w:p>
            <w:p w14:paraId="7EA166CD" w14:textId="77777777" w:rsidR="006E01B8" w:rsidRPr="006E01B8" w:rsidRDefault="006E01B8" w:rsidP="006E01B8"/>
            <w:p w14:paraId="0DA53DC6" w14:textId="77777777" w:rsidR="006E01B8" w:rsidRDefault="006E01B8" w:rsidP="006E01B8">
              <w:pPr>
                <w:pStyle w:val="Bibliography"/>
                <w:ind w:left="720" w:hanging="720"/>
                <w:rPr>
                  <w:noProof/>
                </w:rPr>
              </w:pPr>
              <w:r>
                <w:rPr>
                  <w:i/>
                  <w:iCs/>
                  <w:noProof/>
                </w:rPr>
                <w:t>International Association of Chiefs of Police</w:t>
              </w:r>
              <w:r>
                <w:rPr>
                  <w:noProof/>
                </w:rPr>
                <w:t>. (2020). Retrieved from https://www.theiacp.org/</w:t>
              </w:r>
            </w:p>
            <w:p w14:paraId="262BEEED" w14:textId="77777777" w:rsidR="006E01B8" w:rsidRPr="006E01B8" w:rsidRDefault="006E01B8" w:rsidP="006E01B8"/>
            <w:p w14:paraId="173F88A2" w14:textId="77777777" w:rsidR="006E01B8" w:rsidRDefault="006E01B8" w:rsidP="006E01B8">
              <w:pPr>
                <w:pStyle w:val="Bibliography"/>
                <w:ind w:left="720" w:hanging="720"/>
                <w:rPr>
                  <w:noProof/>
                </w:rPr>
              </w:pPr>
              <w:r>
                <w:rPr>
                  <w:noProof/>
                </w:rPr>
                <w:t xml:space="preserve">Johnson, S. K., &amp; Sliter, M. T. (2017). Outcomes of perceived supervisor support for police officers’ work–family conflict and strain. . </w:t>
              </w:r>
              <w:r>
                <w:rPr>
                  <w:i/>
                  <w:iCs/>
                  <w:noProof/>
                </w:rPr>
                <w:t>Stress and Health</w:t>
              </w:r>
              <w:r>
                <w:rPr>
                  <w:noProof/>
                </w:rPr>
                <w:t>, 529-537.</w:t>
              </w:r>
            </w:p>
            <w:p w14:paraId="1D9D0B39" w14:textId="77777777" w:rsidR="006E01B8" w:rsidRPr="006E01B8" w:rsidRDefault="006E01B8" w:rsidP="006E01B8"/>
            <w:p w14:paraId="7B696F10" w14:textId="77777777" w:rsidR="006E01B8" w:rsidRDefault="006E01B8" w:rsidP="006E01B8">
              <w:pPr>
                <w:pStyle w:val="Bibliography"/>
                <w:ind w:left="720" w:hanging="720"/>
                <w:rPr>
                  <w:noProof/>
                </w:rPr>
              </w:pPr>
              <w:r>
                <w:rPr>
                  <w:noProof/>
                </w:rPr>
                <w:t xml:space="preserve">Joiner, T. E., &amp; Hagan, C. R. (2016). Career prevalence and correlates of suicidal thoughts and behaviours among firefighters. </w:t>
              </w:r>
              <w:r>
                <w:rPr>
                  <w:i/>
                  <w:iCs/>
                  <w:noProof/>
                </w:rPr>
                <w:t>Journal of Affective Disorders,</w:t>
              </w:r>
              <w:r>
                <w:rPr>
                  <w:noProof/>
                </w:rPr>
                <w:t>, 216-223.</w:t>
              </w:r>
            </w:p>
            <w:p w14:paraId="0120F218" w14:textId="77777777" w:rsidR="006E01B8" w:rsidRPr="006E01B8" w:rsidRDefault="006E01B8" w:rsidP="006E01B8"/>
            <w:p w14:paraId="16D6AC34" w14:textId="77777777" w:rsidR="006E01B8" w:rsidRDefault="006E01B8" w:rsidP="006E01B8">
              <w:pPr>
                <w:pStyle w:val="Bibliography"/>
                <w:ind w:left="720" w:hanging="720"/>
                <w:rPr>
                  <w:noProof/>
                </w:rPr>
              </w:pPr>
              <w:r>
                <w:rPr>
                  <w:noProof/>
                </w:rPr>
                <w:t xml:space="preserve">Jones, D. (2023). </w:t>
              </w:r>
              <w:r>
                <w:rPr>
                  <w:i/>
                  <w:iCs/>
                  <w:noProof/>
                </w:rPr>
                <w:t>Donna Jones Police and Crime Commissioner</w:t>
              </w:r>
              <w:r>
                <w:rPr>
                  <w:noProof/>
                </w:rPr>
                <w:t>. Retrieved from https://www.hampshire-pcc.gov.uk/commissioner</w:t>
              </w:r>
            </w:p>
            <w:p w14:paraId="1CDBC458" w14:textId="77777777" w:rsidR="006E01B8" w:rsidRPr="006E01B8" w:rsidRDefault="006E01B8" w:rsidP="006E01B8"/>
            <w:p w14:paraId="4499163D" w14:textId="77777777" w:rsidR="006E01B8" w:rsidRDefault="006E01B8" w:rsidP="006E01B8">
              <w:pPr>
                <w:pStyle w:val="Bibliography"/>
                <w:ind w:left="720" w:hanging="720"/>
                <w:rPr>
                  <w:noProof/>
                </w:rPr>
              </w:pPr>
              <w:r>
                <w:rPr>
                  <w:noProof/>
                </w:rPr>
                <w:lastRenderedPageBreak/>
                <w:t>Kivimäki, M., &amp; Steptoe , A. (2018). Kivimäki M, Steptoe A. Effects of stress on the development and progression of cardiovascular disease. 215-229.</w:t>
              </w:r>
            </w:p>
            <w:p w14:paraId="6F58A382" w14:textId="77777777" w:rsidR="006E01B8" w:rsidRPr="006E01B8" w:rsidRDefault="006E01B8" w:rsidP="006E01B8"/>
            <w:p w14:paraId="3FF709B6" w14:textId="77777777" w:rsidR="006E01B8" w:rsidRDefault="006E01B8" w:rsidP="006E01B8">
              <w:pPr>
                <w:pStyle w:val="Bibliography"/>
                <w:ind w:left="720" w:hanging="720"/>
                <w:rPr>
                  <w:noProof/>
                </w:rPr>
              </w:pPr>
              <w:r>
                <w:rPr>
                  <w:noProof/>
                </w:rPr>
                <w:t xml:space="preserve">Krosnick, J. A. (2018). Questionnaire design. In J. A. Krosnick, </w:t>
              </w:r>
              <w:r>
                <w:rPr>
                  <w:i/>
                  <w:iCs/>
                  <w:noProof/>
                </w:rPr>
                <w:t>The Palgrave Handbook of Survey Research</w:t>
              </w:r>
              <w:r>
                <w:rPr>
                  <w:noProof/>
                </w:rPr>
                <w:t xml:space="preserve"> (pp. 439-455).</w:t>
              </w:r>
            </w:p>
            <w:p w14:paraId="3D554EBF" w14:textId="77777777" w:rsidR="006E01B8" w:rsidRPr="006E01B8" w:rsidRDefault="006E01B8" w:rsidP="006E01B8"/>
            <w:p w14:paraId="75B5555A" w14:textId="68A0B94B" w:rsidR="006E01B8" w:rsidRDefault="006E01B8" w:rsidP="006E01B8">
              <w:pPr>
                <w:pStyle w:val="Bibliography"/>
                <w:ind w:left="720" w:hanging="720"/>
              </w:pPr>
              <w:r>
                <w:rPr>
                  <w:noProof/>
                </w:rPr>
                <w:t>Loriol, M. (2015). Collective forms of coping and the social construction of work stress among industrial workers and police officers in France.</w:t>
              </w:r>
            </w:p>
            <w:p w14:paraId="166B8858" w14:textId="77777777" w:rsidR="006E01B8" w:rsidRPr="006E01B8" w:rsidRDefault="006E01B8" w:rsidP="006E01B8"/>
            <w:p w14:paraId="3F221ADE" w14:textId="77777777" w:rsidR="006E01B8" w:rsidRDefault="006E01B8" w:rsidP="006E01B8">
              <w:pPr>
                <w:pStyle w:val="Bibliography"/>
                <w:ind w:left="720" w:hanging="720"/>
                <w:rPr>
                  <w:noProof/>
                </w:rPr>
              </w:pPr>
              <w:r>
                <w:rPr>
                  <w:noProof/>
                </w:rPr>
                <w:t xml:space="preserve">Martin, A. (2020). A cluster RCT to improve workplace mental health in a policing context: Findings of a mixed-methods implementation evaluation. </w:t>
              </w:r>
              <w:r>
                <w:rPr>
                  <w:i/>
                  <w:iCs/>
                  <w:noProof/>
                </w:rPr>
                <w:t>American Journal of Industrial Medicine 64(4)</w:t>
              </w:r>
              <w:r>
                <w:rPr>
                  <w:noProof/>
                </w:rPr>
                <w:t>.</w:t>
              </w:r>
            </w:p>
            <w:p w14:paraId="5E0062A4" w14:textId="77777777" w:rsidR="006E01B8" w:rsidRPr="006E01B8" w:rsidRDefault="006E01B8" w:rsidP="006E01B8"/>
            <w:p w14:paraId="1A6D7CB6" w14:textId="77777777" w:rsidR="006E01B8" w:rsidRDefault="006E01B8" w:rsidP="006E01B8">
              <w:pPr>
                <w:pStyle w:val="Bibliography"/>
                <w:ind w:left="720" w:hanging="720"/>
                <w:rPr>
                  <w:noProof/>
                </w:rPr>
              </w:pPr>
              <w:r>
                <w:rPr>
                  <w:noProof/>
                </w:rPr>
                <w:t xml:space="preserve">Mazerolle, L. (2013). Legitimacy in policing. </w:t>
              </w:r>
              <w:r>
                <w:rPr>
                  <w:i/>
                  <w:iCs/>
                  <w:noProof/>
                </w:rPr>
                <w:t>A systematic review</w:t>
              </w:r>
              <w:r>
                <w:rPr>
                  <w:noProof/>
                </w:rPr>
                <w:t>, 529-537.</w:t>
              </w:r>
            </w:p>
            <w:p w14:paraId="3F86AC1F" w14:textId="77777777" w:rsidR="006E01B8" w:rsidRPr="006E01B8" w:rsidRDefault="006E01B8" w:rsidP="006E01B8"/>
            <w:p w14:paraId="75561639" w14:textId="77777777" w:rsidR="006E01B8" w:rsidRDefault="006E01B8" w:rsidP="006E01B8">
              <w:pPr>
                <w:pStyle w:val="Bibliography"/>
                <w:ind w:left="720" w:hanging="720"/>
                <w:rPr>
                  <w:noProof/>
                </w:rPr>
              </w:pPr>
              <w:r>
                <w:rPr>
                  <w:noProof/>
                </w:rPr>
                <w:t xml:space="preserve">McCaniels, E., Miller, D., &amp; Andrew, M. (2014). Positive psychological factors are associated with lower PTSD symptoms among police officers. </w:t>
              </w:r>
              <w:r>
                <w:rPr>
                  <w:i/>
                  <w:iCs/>
                  <w:noProof/>
                </w:rPr>
                <w:t>Stress and Health, Vol. 30</w:t>
              </w:r>
              <w:r>
                <w:rPr>
                  <w:noProof/>
                </w:rPr>
                <w:t>, 405-415.</w:t>
              </w:r>
            </w:p>
            <w:p w14:paraId="2CAE12B8" w14:textId="77777777" w:rsidR="006E01B8" w:rsidRPr="006E01B8" w:rsidRDefault="006E01B8" w:rsidP="006E01B8"/>
            <w:p w14:paraId="029F8D2F" w14:textId="77777777" w:rsidR="006E01B8" w:rsidRDefault="006E01B8" w:rsidP="006E01B8">
              <w:pPr>
                <w:pStyle w:val="Bibliography"/>
                <w:ind w:left="720" w:hanging="720"/>
                <w:rPr>
                  <w:noProof/>
                </w:rPr>
              </w:pPr>
              <w:r>
                <w:rPr>
                  <w:noProof/>
                </w:rPr>
                <w:t xml:space="preserve">McCormick, A. V., Rich, B., &amp; Cohen, I. M. (2019). Creating a culture of police officer wellness. </w:t>
              </w:r>
              <w:r>
                <w:rPr>
                  <w:i/>
                  <w:iCs/>
                  <w:noProof/>
                </w:rPr>
                <w:t>Policing: a Journal of Policy and Practice</w:t>
              </w:r>
              <w:r>
                <w:rPr>
                  <w:noProof/>
                </w:rPr>
                <w:t>, 213-229.</w:t>
              </w:r>
            </w:p>
            <w:p w14:paraId="7E1C7185" w14:textId="77777777" w:rsidR="006E01B8" w:rsidRPr="006E01B8" w:rsidRDefault="006E01B8" w:rsidP="006E01B8"/>
            <w:p w14:paraId="3DF7FCF2" w14:textId="77777777" w:rsidR="006E01B8" w:rsidRDefault="006E01B8" w:rsidP="006E01B8">
              <w:pPr>
                <w:pStyle w:val="Bibliography"/>
                <w:ind w:left="720" w:hanging="720"/>
                <w:rPr>
                  <w:noProof/>
                </w:rPr>
              </w:pPr>
              <w:r>
                <w:rPr>
                  <w:noProof/>
                </w:rPr>
                <w:t xml:space="preserve">McCrea, J. (2019). Integrating higher education into police training: Evidence of its efficacy. </w:t>
              </w:r>
              <w:r>
                <w:rPr>
                  <w:i/>
                  <w:iCs/>
                  <w:noProof/>
                </w:rPr>
                <w:t>Policing: An International Journal</w:t>
              </w:r>
              <w:r>
                <w:rPr>
                  <w:noProof/>
                </w:rPr>
                <w:t>, 234-249.</w:t>
              </w:r>
            </w:p>
            <w:p w14:paraId="2B63B81E" w14:textId="77777777" w:rsidR="006E01B8" w:rsidRPr="006E01B8" w:rsidRDefault="006E01B8" w:rsidP="006E01B8"/>
            <w:p w14:paraId="6DAFA495" w14:textId="77777777" w:rsidR="006E01B8" w:rsidRDefault="006E01B8" w:rsidP="006E01B8">
              <w:pPr>
                <w:pStyle w:val="Bibliography"/>
                <w:ind w:left="720" w:hanging="720"/>
                <w:rPr>
                  <w:noProof/>
                </w:rPr>
              </w:pPr>
              <w:r>
                <w:rPr>
                  <w:noProof/>
                </w:rPr>
                <w:t xml:space="preserve">Merkus, S. L., Husymans, M., Van Mechelen, W., &amp; Van der Veek, A. (2015). Nonstandard Working schedules and health. </w:t>
              </w:r>
              <w:r>
                <w:rPr>
                  <w:i/>
                  <w:iCs/>
                  <w:noProof/>
                </w:rPr>
                <w:t>The systematic search for a comprehensive model</w:t>
              </w:r>
              <w:r>
                <w:rPr>
                  <w:noProof/>
                </w:rPr>
                <w:t>, 1-15.</w:t>
              </w:r>
            </w:p>
            <w:p w14:paraId="79E088E4" w14:textId="77777777" w:rsidR="006E01B8" w:rsidRPr="006E01B8" w:rsidRDefault="006E01B8" w:rsidP="006E01B8"/>
            <w:p w14:paraId="0649E2B7" w14:textId="77777777" w:rsidR="006E01B8" w:rsidRDefault="006E01B8" w:rsidP="006E01B8">
              <w:pPr>
                <w:pStyle w:val="Bibliography"/>
                <w:ind w:left="720" w:hanging="720"/>
                <w:rPr>
                  <w:noProof/>
                </w:rPr>
              </w:pPr>
              <w:r>
                <w:rPr>
                  <w:noProof/>
                </w:rPr>
                <w:t>Mind. (2022). Retrieved from https://www.mind.org.uk/cy/gwybodaeth-a-chefnogaeth/golau-glas/cefnogi-rhywun-yng-ngwasanaeth-yr-heddlu/</w:t>
              </w:r>
            </w:p>
            <w:p w14:paraId="69AA0733" w14:textId="77777777" w:rsidR="006E01B8" w:rsidRPr="006E01B8" w:rsidRDefault="006E01B8" w:rsidP="006E01B8"/>
            <w:p w14:paraId="5B8B4040" w14:textId="77777777" w:rsidR="006E01B8" w:rsidRDefault="006E01B8" w:rsidP="006E01B8">
              <w:pPr>
                <w:pStyle w:val="Bibliography"/>
                <w:ind w:left="720" w:hanging="720"/>
                <w:rPr>
                  <w:noProof/>
                </w:rPr>
              </w:pPr>
              <w:r>
                <w:rPr>
                  <w:noProof/>
                </w:rPr>
                <w:t xml:space="preserve">Nabe-Nielsen, K. (2020). Long working hours and risk of mental health problems and sickness absence among female hospital workers. </w:t>
              </w:r>
              <w:r>
                <w:rPr>
                  <w:i/>
                  <w:iCs/>
                  <w:noProof/>
                </w:rPr>
                <w:t>A register-based retrospective cohort study. Scandinavian Journal of Work, Environment &amp; Health</w:t>
              </w:r>
              <w:r>
                <w:rPr>
                  <w:noProof/>
                </w:rPr>
                <w:t>, 173-182.</w:t>
              </w:r>
            </w:p>
            <w:p w14:paraId="365225A3" w14:textId="77777777" w:rsidR="006E01B8" w:rsidRPr="006E01B8" w:rsidRDefault="006E01B8" w:rsidP="006E01B8"/>
            <w:p w14:paraId="082CB2D1" w14:textId="77777777" w:rsidR="006E01B8" w:rsidRDefault="006E01B8" w:rsidP="006E01B8">
              <w:pPr>
                <w:pStyle w:val="Bibliography"/>
                <w:ind w:left="720" w:hanging="720"/>
                <w:rPr>
                  <w:noProof/>
                </w:rPr>
              </w:pPr>
              <w:r>
                <w:rPr>
                  <w:noProof/>
                </w:rPr>
                <w:lastRenderedPageBreak/>
                <w:t>Nix, J., &amp; Pickett, J. T. (2017). Police Research, Officer Surveys, and Response Rates.</w:t>
              </w:r>
            </w:p>
            <w:p w14:paraId="63BAC7DF" w14:textId="77777777" w:rsidR="006E01B8" w:rsidRPr="006E01B8" w:rsidRDefault="006E01B8" w:rsidP="006E01B8"/>
            <w:p w14:paraId="35D4AE0E" w14:textId="77777777" w:rsidR="006E01B8" w:rsidRDefault="006E01B8" w:rsidP="006E01B8">
              <w:pPr>
                <w:pStyle w:val="Bibliography"/>
                <w:ind w:left="720" w:hanging="720"/>
                <w:rPr>
                  <w:noProof/>
                </w:rPr>
              </w:pPr>
              <w:r>
                <w:rPr>
                  <w:noProof/>
                </w:rPr>
                <w:t xml:space="preserve">Nottinghamshire Police Federation. (2023). </w:t>
              </w:r>
              <w:r>
                <w:rPr>
                  <w:i/>
                  <w:iCs/>
                  <w:noProof/>
                </w:rPr>
                <w:t>Resy days</w:t>
              </w:r>
              <w:r>
                <w:rPr>
                  <w:noProof/>
                </w:rPr>
                <w:t>. Retrieved from Nottinghamshire Police Federation: https://www.polfed.org/notts/advice-and-information/frequently-asked-questions/rest-days/</w:t>
              </w:r>
            </w:p>
            <w:p w14:paraId="0959D9AF" w14:textId="77777777" w:rsidR="006E01B8" w:rsidRPr="006E01B8" w:rsidRDefault="006E01B8" w:rsidP="006E01B8"/>
            <w:p w14:paraId="3B26166B" w14:textId="77777777" w:rsidR="006E01B8" w:rsidRDefault="006E01B8" w:rsidP="006E01B8">
              <w:pPr>
                <w:pStyle w:val="Bibliography"/>
                <w:ind w:left="720" w:hanging="720"/>
                <w:rPr>
                  <w:noProof/>
                </w:rPr>
              </w:pPr>
              <w:r>
                <w:rPr>
                  <w:noProof/>
                </w:rPr>
                <w:t xml:space="preserve">Pannucci, C. J. (2010). Identifying and avoiding bias in research. </w:t>
              </w:r>
              <w:r>
                <w:rPr>
                  <w:i/>
                  <w:iCs/>
                  <w:noProof/>
                </w:rPr>
                <w:t>Plastic and reconstructive surgery.</w:t>
              </w:r>
              <w:r>
                <w:rPr>
                  <w:noProof/>
                </w:rPr>
                <w:t>, 619-625.</w:t>
              </w:r>
            </w:p>
            <w:p w14:paraId="53019FD1" w14:textId="77777777" w:rsidR="006E01B8" w:rsidRPr="006E01B8" w:rsidRDefault="006E01B8" w:rsidP="006E01B8"/>
            <w:p w14:paraId="093ABBA1" w14:textId="77777777" w:rsidR="006E01B8" w:rsidRDefault="006E01B8" w:rsidP="006E01B8">
              <w:pPr>
                <w:pStyle w:val="Bibliography"/>
                <w:ind w:left="720" w:hanging="720"/>
                <w:rPr>
                  <w:i/>
                  <w:iCs/>
                  <w:noProof/>
                </w:rPr>
              </w:pPr>
              <w:r>
                <w:rPr>
                  <w:noProof/>
                </w:rPr>
                <w:t xml:space="preserve">Patterson, G. (2014). Occupational Stress in Law Enforcement. </w:t>
              </w:r>
              <w:r>
                <w:rPr>
                  <w:i/>
                  <w:iCs/>
                  <w:noProof/>
                </w:rPr>
                <w:t>A Review and Research Agenda.</w:t>
              </w:r>
            </w:p>
            <w:p w14:paraId="3F36DDB7" w14:textId="005CF54A" w:rsidR="006E01B8" w:rsidRDefault="006E01B8" w:rsidP="006E01B8">
              <w:pPr>
                <w:pStyle w:val="Bibliography"/>
                <w:ind w:left="720" w:hanging="720"/>
                <w:rPr>
                  <w:noProof/>
                </w:rPr>
              </w:pPr>
              <w:r>
                <w:rPr>
                  <w:noProof/>
                </w:rPr>
                <w:t xml:space="preserve"> </w:t>
              </w:r>
            </w:p>
            <w:p w14:paraId="36E47CF7" w14:textId="77777777" w:rsidR="006E01B8" w:rsidRDefault="006E01B8" w:rsidP="006E01B8">
              <w:pPr>
                <w:pStyle w:val="Bibliography"/>
                <w:ind w:left="720" w:hanging="720"/>
                <w:rPr>
                  <w:noProof/>
                </w:rPr>
              </w:pPr>
              <w:r>
                <w:rPr>
                  <w:noProof/>
                </w:rPr>
                <w:t xml:space="preserve">Police Care. (2023). </w:t>
              </w:r>
              <w:r>
                <w:rPr>
                  <w:i/>
                  <w:iCs/>
                  <w:noProof/>
                </w:rPr>
                <w:t>The Job, The Life</w:t>
              </w:r>
              <w:r>
                <w:rPr>
                  <w:noProof/>
                </w:rPr>
                <w:t>. Retrieved from https://www.policecare.org.uk/research-article/the-job-the-life/</w:t>
              </w:r>
            </w:p>
            <w:p w14:paraId="0D025573" w14:textId="77777777" w:rsidR="006E01B8" w:rsidRPr="006E01B8" w:rsidRDefault="006E01B8" w:rsidP="006E01B8"/>
            <w:p w14:paraId="769ACE25" w14:textId="77777777" w:rsidR="006E01B8" w:rsidRDefault="006E01B8" w:rsidP="006E01B8">
              <w:pPr>
                <w:pStyle w:val="Bibliography"/>
                <w:ind w:left="720" w:hanging="720"/>
                <w:rPr>
                  <w:noProof/>
                </w:rPr>
              </w:pPr>
              <w:r>
                <w:rPr>
                  <w:noProof/>
                </w:rPr>
                <w:t xml:space="preserve">Police Federation. (2016). </w:t>
              </w:r>
              <w:r>
                <w:rPr>
                  <w:i/>
                  <w:iCs/>
                  <w:noProof/>
                </w:rPr>
                <w:t>Officer Demand, Capacity and welfare survey.</w:t>
              </w:r>
              <w:r>
                <w:rPr>
                  <w:noProof/>
                </w:rPr>
                <w:t xml:space="preserve"> Police Federation of England and Wales.</w:t>
              </w:r>
            </w:p>
            <w:p w14:paraId="41BCA713" w14:textId="77777777" w:rsidR="006E01B8" w:rsidRPr="006E01B8" w:rsidRDefault="006E01B8" w:rsidP="006E01B8"/>
            <w:p w14:paraId="2BE3470C" w14:textId="77777777" w:rsidR="006E01B8" w:rsidRDefault="006E01B8" w:rsidP="006E01B8">
              <w:pPr>
                <w:pStyle w:val="Bibliography"/>
                <w:ind w:left="720" w:hanging="720"/>
                <w:rPr>
                  <w:noProof/>
                </w:rPr>
              </w:pPr>
              <w:r>
                <w:rPr>
                  <w:noProof/>
                </w:rPr>
                <w:t xml:space="preserve">Police Federation. (2021). </w:t>
              </w:r>
              <w:r>
                <w:rPr>
                  <w:i/>
                  <w:iCs/>
                  <w:noProof/>
                </w:rPr>
                <w:t>Demand Capacity &amp; Welfare Survey.</w:t>
              </w:r>
              <w:r>
                <w:rPr>
                  <w:noProof/>
                </w:rPr>
                <w:t xml:space="preserve"> Police federation.</w:t>
              </w:r>
            </w:p>
            <w:p w14:paraId="3FC8F9C8" w14:textId="77777777" w:rsidR="006E01B8" w:rsidRPr="006E01B8" w:rsidRDefault="006E01B8" w:rsidP="006E01B8"/>
            <w:p w14:paraId="49295686" w14:textId="77777777" w:rsidR="006E01B8" w:rsidRDefault="006E01B8" w:rsidP="006E01B8">
              <w:pPr>
                <w:pStyle w:val="Bibliography"/>
                <w:ind w:left="720" w:hanging="720"/>
                <w:rPr>
                  <w:noProof/>
                </w:rPr>
              </w:pPr>
              <w:r>
                <w:rPr>
                  <w:noProof/>
                </w:rPr>
                <w:t xml:space="preserve">Police Federation. (2022, December 27). </w:t>
              </w:r>
              <w:r>
                <w:rPr>
                  <w:i/>
                  <w:iCs/>
                  <w:noProof/>
                </w:rPr>
                <w:t>Police Federation</w:t>
              </w:r>
              <w:r>
                <w:rPr>
                  <w:noProof/>
                </w:rPr>
                <w:t>. Retrieved from Cops are in crisis and so are forces: https://www.polfed.org/news/latest-news/2022/cops-are-in-crisis-and-so-are-forces/</w:t>
              </w:r>
            </w:p>
            <w:p w14:paraId="12C50A6E" w14:textId="77777777" w:rsidR="006E01B8" w:rsidRPr="006E01B8" w:rsidRDefault="006E01B8" w:rsidP="006E01B8"/>
            <w:p w14:paraId="51E9313D" w14:textId="77777777" w:rsidR="006E01B8" w:rsidRDefault="006E01B8" w:rsidP="006E01B8">
              <w:pPr>
                <w:pStyle w:val="Bibliography"/>
                <w:ind w:left="720" w:hanging="720"/>
                <w:rPr>
                  <w:noProof/>
                </w:rPr>
              </w:pPr>
              <w:r>
                <w:rPr>
                  <w:noProof/>
                </w:rPr>
                <w:t xml:space="preserve">Police Federation. (2023). </w:t>
              </w:r>
              <w:r>
                <w:rPr>
                  <w:i/>
                  <w:iCs/>
                  <w:noProof/>
                </w:rPr>
                <w:t>Mental Health Crisis in Policing: Whose Responsibility Is it?</w:t>
              </w:r>
              <w:r>
                <w:rPr>
                  <w:noProof/>
                </w:rPr>
                <w:t xml:space="preserve"> Retrieved from https://www.polfed.org/news/blogs/2023/mental-health-crisis-in-policing-whose-responsibility-is-it/</w:t>
              </w:r>
            </w:p>
            <w:p w14:paraId="7535C271" w14:textId="77777777" w:rsidR="006E01B8" w:rsidRPr="006E01B8" w:rsidRDefault="006E01B8" w:rsidP="006E01B8"/>
            <w:p w14:paraId="7A12D3D6" w14:textId="77777777" w:rsidR="006E01B8" w:rsidRDefault="006E01B8" w:rsidP="006E01B8">
              <w:pPr>
                <w:pStyle w:val="Bibliography"/>
                <w:ind w:left="720" w:hanging="720"/>
                <w:rPr>
                  <w:noProof/>
                </w:rPr>
              </w:pPr>
              <w:r>
                <w:rPr>
                  <w:noProof/>
                </w:rPr>
                <w:t xml:space="preserve">Police Firearms Officer Association. (2017). </w:t>
              </w:r>
              <w:r>
                <w:rPr>
                  <w:i/>
                  <w:iCs/>
                  <w:noProof/>
                </w:rPr>
                <w:t>Police Firearms Officer Association</w:t>
              </w:r>
              <w:r>
                <w:rPr>
                  <w:noProof/>
                </w:rPr>
                <w:t>. Retrieved from PFOA: https://www.pfoa.co.uk/blog/police-mental-health-sickness-up-by-47</w:t>
              </w:r>
            </w:p>
            <w:p w14:paraId="5B55BA91" w14:textId="77777777" w:rsidR="006E01B8" w:rsidRPr="006E01B8" w:rsidRDefault="006E01B8" w:rsidP="006E01B8"/>
            <w:p w14:paraId="3F55C169" w14:textId="77777777" w:rsidR="006E01B8" w:rsidRDefault="006E01B8" w:rsidP="006E01B8">
              <w:pPr>
                <w:pStyle w:val="Bibliography"/>
                <w:ind w:left="720" w:hanging="720"/>
                <w:rPr>
                  <w:noProof/>
                </w:rPr>
              </w:pPr>
              <w:r>
                <w:rPr>
                  <w:noProof/>
                </w:rPr>
                <w:t xml:space="preserve">Purba, A., &amp; Demou, E. (2019). The relationship between organisational stressors and mental wellbeing within police officers:. </w:t>
              </w:r>
              <w:r>
                <w:rPr>
                  <w:i/>
                  <w:iCs/>
                  <w:noProof/>
                </w:rPr>
                <w:t>A systematic review. BMC Public Health,</w:t>
              </w:r>
              <w:r>
                <w:rPr>
                  <w:noProof/>
                </w:rPr>
                <w:t>, 1-21.</w:t>
              </w:r>
            </w:p>
            <w:p w14:paraId="61297207" w14:textId="77777777" w:rsidR="006E01B8" w:rsidRPr="006E01B8" w:rsidRDefault="006E01B8" w:rsidP="006E01B8"/>
            <w:p w14:paraId="57E9BEF9" w14:textId="77777777" w:rsidR="006E01B8" w:rsidRDefault="006E01B8" w:rsidP="006E01B8">
              <w:pPr>
                <w:pStyle w:val="Bibliography"/>
                <w:ind w:left="720" w:hanging="720"/>
                <w:rPr>
                  <w:noProof/>
                </w:rPr>
              </w:pPr>
              <w:r>
                <w:rPr>
                  <w:noProof/>
                </w:rPr>
                <w:t>Purba, A., &amp; Demou, E. (2019). The Relationship between Organisational Stressors and Mental Wellbeing within Police officers: a Systematic Review. doi:10.1186/s12889-019-7609-0</w:t>
              </w:r>
            </w:p>
            <w:p w14:paraId="3D502A87" w14:textId="77777777" w:rsidR="006E01B8" w:rsidRDefault="006E01B8" w:rsidP="006E01B8">
              <w:pPr>
                <w:pStyle w:val="Bibliography"/>
                <w:ind w:left="720" w:hanging="720"/>
                <w:rPr>
                  <w:noProof/>
                </w:rPr>
              </w:pPr>
              <w:r>
                <w:rPr>
                  <w:noProof/>
                </w:rPr>
                <w:lastRenderedPageBreak/>
                <w:t xml:space="preserve">Rahman, M. (2019, February 13). </w:t>
              </w:r>
              <w:r>
                <w:rPr>
                  <w:i/>
                  <w:iCs/>
                  <w:noProof/>
                </w:rPr>
                <w:t>Mind</w:t>
              </w:r>
              <w:r>
                <w:rPr>
                  <w:noProof/>
                </w:rPr>
                <w:t>. Retrieved from Nearly 8 in 10 police officers recently felt stressed, finds Police Federation: https://www.mind.org.uk/news-campaigns/news/nearly-8-in-10-police-officers-recently-felt-stressed-finds-police-federation/</w:t>
              </w:r>
            </w:p>
            <w:p w14:paraId="7048850A" w14:textId="77777777" w:rsidR="006E01B8" w:rsidRPr="006E01B8" w:rsidRDefault="006E01B8" w:rsidP="006E01B8"/>
            <w:p w14:paraId="477C4F3D" w14:textId="77777777" w:rsidR="006E01B8" w:rsidRDefault="006E01B8" w:rsidP="006E01B8">
              <w:pPr>
                <w:pStyle w:val="Bibliography"/>
                <w:ind w:left="720" w:hanging="720"/>
                <w:rPr>
                  <w:noProof/>
                </w:rPr>
              </w:pPr>
              <w:r>
                <w:rPr>
                  <w:noProof/>
                </w:rPr>
                <w:t xml:space="preserve">Resnik, D. B. (2020, December 23). </w:t>
              </w:r>
              <w:r>
                <w:rPr>
                  <w:i/>
                  <w:iCs/>
                  <w:noProof/>
                </w:rPr>
                <w:t>What Is Ethics in Research &amp; Why Is It Important?</w:t>
              </w:r>
              <w:r>
                <w:rPr>
                  <w:noProof/>
                </w:rPr>
                <w:t xml:space="preserve"> Retrieved from National Institute of Environmental Health Sciences: https://www.niehs.nih.gov/research/resources/bioethics/whatis</w:t>
              </w:r>
            </w:p>
            <w:p w14:paraId="5B7291C0" w14:textId="77777777" w:rsidR="00CE38B4" w:rsidRPr="00CE38B4" w:rsidRDefault="00CE38B4" w:rsidP="00CE38B4"/>
            <w:p w14:paraId="06F8BAF8" w14:textId="77777777" w:rsidR="006E01B8" w:rsidRDefault="006E01B8" w:rsidP="006E01B8">
              <w:pPr>
                <w:pStyle w:val="Bibliography"/>
                <w:ind w:left="720" w:hanging="720"/>
                <w:rPr>
                  <w:noProof/>
                </w:rPr>
              </w:pPr>
              <w:r>
                <w:rPr>
                  <w:noProof/>
                </w:rPr>
                <w:t xml:space="preserve">Rivera, A. S., &amp; Akanbi, M. (2020). </w:t>
              </w:r>
              <w:r>
                <w:rPr>
                  <w:i/>
                  <w:iCs/>
                  <w:noProof/>
                </w:rPr>
                <w:t>Shift work and long work hours and their association with chronic health conditions: A systematic review of systematic reviews with meta-analyses</w:t>
              </w:r>
              <w:r>
                <w:rPr>
                  <w:noProof/>
                </w:rPr>
                <w:t>.</w:t>
              </w:r>
            </w:p>
            <w:p w14:paraId="39FC5616" w14:textId="77777777" w:rsidR="00CE38B4" w:rsidRPr="00CE38B4" w:rsidRDefault="00CE38B4" w:rsidP="00CE38B4"/>
            <w:p w14:paraId="0F296D7A" w14:textId="77777777" w:rsidR="006E01B8" w:rsidRDefault="006E01B8" w:rsidP="006E01B8">
              <w:pPr>
                <w:pStyle w:val="Bibliography"/>
                <w:ind w:left="720" w:hanging="720"/>
                <w:rPr>
                  <w:noProof/>
                </w:rPr>
              </w:pPr>
              <w:r>
                <w:rPr>
                  <w:noProof/>
                </w:rPr>
                <w:t xml:space="preserve">Robinson, H. M., Sigman, R. M., &amp; Wilson, J. P. (1997). sychological Reports. </w:t>
              </w:r>
              <w:r>
                <w:rPr>
                  <w:i/>
                  <w:iCs/>
                  <w:noProof/>
                </w:rPr>
                <w:t>Duty-Related Stressors and PTSD Symptoms in Suburban Police Officers</w:t>
              </w:r>
              <w:r>
                <w:rPr>
                  <w:noProof/>
                </w:rPr>
                <w:t>, 835-845.</w:t>
              </w:r>
            </w:p>
            <w:p w14:paraId="5056E8DF" w14:textId="77777777" w:rsidR="00CE38B4" w:rsidRPr="00CE38B4" w:rsidRDefault="00CE38B4" w:rsidP="00CE38B4"/>
            <w:p w14:paraId="43598955" w14:textId="77777777" w:rsidR="006E01B8" w:rsidRDefault="006E01B8" w:rsidP="006E01B8">
              <w:pPr>
                <w:pStyle w:val="Bibliography"/>
                <w:ind w:left="720" w:hanging="720"/>
                <w:rPr>
                  <w:noProof/>
                </w:rPr>
              </w:pPr>
              <w:r>
                <w:rPr>
                  <w:noProof/>
                </w:rPr>
                <w:t xml:space="preserve">Slotfeldt-Ellingsen, D. (2023). The Ideals of Neutrality, Impartiality and Independence. </w:t>
              </w:r>
              <w:r>
                <w:rPr>
                  <w:i/>
                  <w:iCs/>
                  <w:noProof/>
                </w:rPr>
                <w:t>In Professional Ethics for Research and Development Activities</w:t>
              </w:r>
              <w:r>
                <w:rPr>
                  <w:noProof/>
                </w:rPr>
                <w:t>, 107-108.</w:t>
              </w:r>
            </w:p>
            <w:p w14:paraId="3039261E" w14:textId="77777777" w:rsidR="00CE38B4" w:rsidRPr="00CE38B4" w:rsidRDefault="00CE38B4" w:rsidP="00CE38B4"/>
            <w:p w14:paraId="5CF65B91" w14:textId="77777777" w:rsidR="006E01B8" w:rsidRDefault="006E01B8" w:rsidP="006E01B8">
              <w:pPr>
                <w:pStyle w:val="Bibliography"/>
                <w:ind w:left="720" w:hanging="720"/>
                <w:rPr>
                  <w:noProof/>
                </w:rPr>
              </w:pPr>
              <w:r>
                <w:rPr>
                  <w:noProof/>
                </w:rPr>
                <w:t>South Wales Police. (2024). Retrieved from https://www.south-wales.police.uk/</w:t>
              </w:r>
            </w:p>
            <w:p w14:paraId="6811B942" w14:textId="77777777" w:rsidR="00CE38B4" w:rsidRPr="00CE38B4" w:rsidRDefault="00CE38B4" w:rsidP="00CE38B4"/>
            <w:p w14:paraId="7223B3C6" w14:textId="77777777" w:rsidR="006E01B8" w:rsidRDefault="006E01B8" w:rsidP="006E01B8">
              <w:pPr>
                <w:pStyle w:val="Bibliography"/>
                <w:ind w:left="720" w:hanging="720"/>
                <w:rPr>
                  <w:noProof/>
                </w:rPr>
              </w:pPr>
              <w:r>
                <w:rPr>
                  <w:noProof/>
                </w:rPr>
                <w:t xml:space="preserve">South Wales Police. (2024). </w:t>
              </w:r>
              <w:r>
                <w:rPr>
                  <w:i/>
                  <w:iCs/>
                  <w:noProof/>
                </w:rPr>
                <w:t>Entry Routes</w:t>
              </w:r>
              <w:r>
                <w:rPr>
                  <w:noProof/>
                </w:rPr>
                <w:t>. Retrieved from South Wales Police: https://www.south-wales.police.uk/police-forces/south-wales-police/areas/careers/careers/uniformed/police-officer-role/entry-routes</w:t>
              </w:r>
            </w:p>
            <w:p w14:paraId="26D65843" w14:textId="77777777" w:rsidR="00CE38B4" w:rsidRPr="00CE38B4" w:rsidRDefault="00CE38B4" w:rsidP="00CE38B4"/>
            <w:p w14:paraId="5EB4948F" w14:textId="77777777" w:rsidR="006E01B8" w:rsidRDefault="006E01B8" w:rsidP="006E01B8">
              <w:pPr>
                <w:pStyle w:val="Bibliography"/>
                <w:ind w:left="720" w:hanging="720"/>
                <w:rPr>
                  <w:noProof/>
                </w:rPr>
              </w:pPr>
              <w:r>
                <w:rPr>
                  <w:noProof/>
                </w:rPr>
                <w:t xml:space="preserve">Theis, J. L. (2018). Journal of Law enforcement. </w:t>
              </w:r>
              <w:r>
                <w:rPr>
                  <w:i/>
                  <w:iCs/>
                  <w:noProof/>
                </w:rPr>
                <w:t>Understanding the Underutilization of Mental Health Services Among Police Officers: A Review of the Literature</w:t>
              </w:r>
              <w:r>
                <w:rPr>
                  <w:noProof/>
                </w:rPr>
                <w:t>, 1-11.</w:t>
              </w:r>
            </w:p>
            <w:p w14:paraId="3943F324" w14:textId="77777777" w:rsidR="00CE38B4" w:rsidRPr="00CE38B4" w:rsidRDefault="00CE38B4" w:rsidP="00CE38B4"/>
            <w:p w14:paraId="50B425DD" w14:textId="77777777" w:rsidR="006E01B8" w:rsidRDefault="006E01B8" w:rsidP="006E01B8">
              <w:pPr>
                <w:pStyle w:val="Bibliography"/>
                <w:ind w:left="720" w:hanging="720"/>
                <w:rPr>
                  <w:noProof/>
                </w:rPr>
              </w:pPr>
              <w:r>
                <w:rPr>
                  <w:noProof/>
                </w:rPr>
                <w:t xml:space="preserve">University of Cambridge. (2022). </w:t>
              </w:r>
              <w:r>
                <w:rPr>
                  <w:i/>
                  <w:iCs/>
                  <w:noProof/>
                </w:rPr>
                <w:t>UK policing: Psychological Damage among Officers Heightened by Bad Working Conditions</w:t>
              </w:r>
              <w:r>
                <w:rPr>
                  <w:noProof/>
                </w:rPr>
                <w:t>. Retrieved from https://www.cam.ac.uk/research/news/uk-policing-psychological-damage-among-officers-heightened-by-bad-working-conditions</w:t>
              </w:r>
            </w:p>
            <w:p w14:paraId="10D15C0F" w14:textId="77777777" w:rsidR="00CE38B4" w:rsidRPr="00CE38B4" w:rsidRDefault="00CE38B4" w:rsidP="00CE38B4"/>
            <w:p w14:paraId="2A1D690D" w14:textId="77777777" w:rsidR="006E01B8" w:rsidRDefault="006E01B8" w:rsidP="006E01B8">
              <w:pPr>
                <w:pStyle w:val="Bibliography"/>
                <w:ind w:left="720" w:hanging="720"/>
                <w:rPr>
                  <w:noProof/>
                </w:rPr>
              </w:pPr>
              <w:r>
                <w:rPr>
                  <w:noProof/>
                </w:rPr>
                <w:t xml:space="preserve">University of Wales Trinity Saint David. (2024). </w:t>
              </w:r>
              <w:r>
                <w:rPr>
                  <w:i/>
                  <w:iCs/>
                  <w:noProof/>
                </w:rPr>
                <w:t>Research Integrity and Ethics</w:t>
              </w:r>
              <w:r>
                <w:rPr>
                  <w:noProof/>
                </w:rPr>
                <w:t>. Retrieved from University of Wales Trinity Saint David: https://www.uwtsd.ac.uk/research/research-integrity-and-ethics</w:t>
              </w:r>
            </w:p>
            <w:p w14:paraId="4553E26D" w14:textId="77777777" w:rsidR="006E01B8" w:rsidRDefault="006E01B8" w:rsidP="006E01B8">
              <w:pPr>
                <w:pStyle w:val="Bibliography"/>
                <w:ind w:left="720" w:hanging="720"/>
                <w:rPr>
                  <w:noProof/>
                </w:rPr>
              </w:pPr>
              <w:r>
                <w:rPr>
                  <w:noProof/>
                </w:rPr>
                <w:lastRenderedPageBreak/>
                <w:t xml:space="preserve">Violanti, J. M., &amp; Charles, L. E. (2017). Police stressors and health: a state-of-the-art review. </w:t>
              </w:r>
              <w:r>
                <w:rPr>
                  <w:i/>
                  <w:iCs/>
                  <w:noProof/>
                </w:rPr>
                <w:t>Policing: An International Journal of Police Strategies &amp; Management</w:t>
              </w:r>
              <w:r>
                <w:rPr>
                  <w:noProof/>
                </w:rPr>
                <w:t>, 642-656.</w:t>
              </w:r>
            </w:p>
            <w:p w14:paraId="123BEBBC" w14:textId="77777777" w:rsidR="00CE38B4" w:rsidRPr="00CE38B4" w:rsidRDefault="00CE38B4" w:rsidP="00CE38B4"/>
            <w:p w14:paraId="3E224D1C" w14:textId="77777777" w:rsidR="006E01B8" w:rsidRDefault="006E01B8" w:rsidP="006E01B8">
              <w:pPr>
                <w:pStyle w:val="Bibliography"/>
                <w:ind w:left="720" w:hanging="720"/>
                <w:rPr>
                  <w:noProof/>
                </w:rPr>
              </w:pPr>
              <w:r>
                <w:rPr>
                  <w:noProof/>
                </w:rPr>
                <w:t xml:space="preserve">Watson, L., &amp; Andrews, L. (2018). The effect of a trauma risk management (TRiM) program on stigma and barriers to help-seeking in the police. </w:t>
              </w:r>
              <w:r>
                <w:rPr>
                  <w:i/>
                  <w:iCs/>
                  <w:noProof/>
                </w:rPr>
                <w:t>International Journal of Stress Management</w:t>
              </w:r>
              <w:r>
                <w:rPr>
                  <w:noProof/>
                </w:rPr>
                <w:t>, 348.</w:t>
              </w:r>
            </w:p>
            <w:p w14:paraId="707F175F" w14:textId="77777777" w:rsidR="00CE38B4" w:rsidRDefault="00CE38B4" w:rsidP="00CE38B4"/>
            <w:p w14:paraId="4B694AE3" w14:textId="77777777" w:rsidR="00CE38B4" w:rsidRPr="00CE38B4" w:rsidRDefault="00CE38B4" w:rsidP="00CE38B4"/>
            <w:p w14:paraId="44F4F906" w14:textId="77777777" w:rsidR="006E01B8" w:rsidRDefault="006E01B8" w:rsidP="006E01B8">
              <w:pPr>
                <w:pStyle w:val="Bibliography"/>
                <w:ind w:left="720" w:hanging="720"/>
                <w:rPr>
                  <w:noProof/>
                </w:rPr>
              </w:pPr>
              <w:r>
                <w:rPr>
                  <w:noProof/>
                </w:rPr>
                <w:t xml:space="preserve">West midlands Police. (2020). </w:t>
              </w:r>
              <w:r>
                <w:rPr>
                  <w:i/>
                  <w:iCs/>
                  <w:noProof/>
                </w:rPr>
                <w:t>West Midlands Polcie TRIM Policy</w:t>
              </w:r>
              <w:r>
                <w:rPr>
                  <w:noProof/>
                </w:rPr>
                <w:t>. Retrieved from Westmidlands Police: https://foi.west-midlands.police.uk/wp-content/uploads/2020/04/TRIM-Policy.pdf</w:t>
              </w:r>
            </w:p>
            <w:p w14:paraId="19CA4635" w14:textId="77777777" w:rsidR="00CE38B4" w:rsidRPr="00CE38B4" w:rsidRDefault="00CE38B4" w:rsidP="00CE38B4"/>
            <w:p w14:paraId="05022A75" w14:textId="77777777" w:rsidR="006E01B8" w:rsidRDefault="006E01B8" w:rsidP="006E01B8">
              <w:pPr>
                <w:pStyle w:val="Bibliography"/>
                <w:ind w:left="720" w:hanging="720"/>
                <w:rPr>
                  <w:noProof/>
                </w:rPr>
              </w:pPr>
              <w:r>
                <w:rPr>
                  <w:noProof/>
                </w:rPr>
                <w:t xml:space="preserve">White, N. (2019). Depression and anxiety in policework:. </w:t>
              </w:r>
              <w:r>
                <w:rPr>
                  <w:i/>
                  <w:iCs/>
                  <w:noProof/>
                </w:rPr>
                <w:t>a systematic review. Policing: an International Journal</w:t>
              </w:r>
              <w:r>
                <w:rPr>
                  <w:noProof/>
                </w:rPr>
                <w:t>, 418-434.</w:t>
              </w:r>
            </w:p>
            <w:p w14:paraId="50E148B8" w14:textId="77777777" w:rsidR="00CE38B4" w:rsidRPr="00CE38B4" w:rsidRDefault="00CE38B4" w:rsidP="00CE38B4"/>
            <w:p w14:paraId="3F2384B9" w14:textId="77777777" w:rsidR="006E01B8" w:rsidRDefault="006E01B8" w:rsidP="006E01B8">
              <w:pPr>
                <w:pStyle w:val="Bibliography"/>
                <w:ind w:left="720" w:hanging="720"/>
                <w:rPr>
                  <w:noProof/>
                </w:rPr>
              </w:pPr>
              <w:r>
                <w:rPr>
                  <w:noProof/>
                </w:rPr>
                <w:t xml:space="preserve">Whittington, M., &amp; Basham, S. L. (2024). The Role of Stigma and Confidentiality in Police Officer Utilization of Stress Relief Programs. . </w:t>
              </w:r>
              <w:r>
                <w:rPr>
                  <w:i/>
                  <w:iCs/>
                  <w:noProof/>
                </w:rPr>
                <w:t>Journal of Police and Criminal Psychology.</w:t>
              </w:r>
              <w:r>
                <w:rPr>
                  <w:noProof/>
                </w:rPr>
                <w:t>, 1-9.</w:t>
              </w:r>
            </w:p>
            <w:p w14:paraId="035255FA" w14:textId="77777777" w:rsidR="00CE38B4" w:rsidRPr="00CE38B4" w:rsidRDefault="00CE38B4" w:rsidP="00CE38B4"/>
            <w:p w14:paraId="50A78C37" w14:textId="77777777" w:rsidR="006E01B8" w:rsidRDefault="006E01B8" w:rsidP="006E01B8">
              <w:pPr>
                <w:pStyle w:val="Bibliography"/>
                <w:ind w:left="720" w:hanging="720"/>
                <w:rPr>
                  <w:noProof/>
                </w:rPr>
              </w:pPr>
              <w:r>
                <w:rPr>
                  <w:noProof/>
                </w:rPr>
                <w:t xml:space="preserve">WHO. (2004). </w:t>
              </w:r>
              <w:r>
                <w:rPr>
                  <w:i/>
                  <w:iCs/>
                  <w:noProof/>
                </w:rPr>
                <w:t>Promoting Mental Health: Concepts, Emerging Evidence, Practice.</w:t>
              </w:r>
              <w:r>
                <w:rPr>
                  <w:noProof/>
                </w:rPr>
                <w:t xml:space="preserve"> WHO.</w:t>
              </w:r>
            </w:p>
            <w:p w14:paraId="3B865038" w14:textId="77777777" w:rsidR="00CE38B4" w:rsidRPr="00CE38B4" w:rsidRDefault="00CE38B4" w:rsidP="00CE38B4"/>
            <w:p w14:paraId="2D504493" w14:textId="14DE4EAB" w:rsidR="00CE38B4" w:rsidRDefault="006E01B8" w:rsidP="00CE38B4">
              <w:pPr>
                <w:pStyle w:val="Bibliography"/>
                <w:ind w:left="720" w:hanging="720"/>
                <w:rPr>
                  <w:noProof/>
                </w:rPr>
              </w:pPr>
              <w:r>
                <w:rPr>
                  <w:noProof/>
                </w:rPr>
                <w:t xml:space="preserve">WHO. (2022). </w:t>
              </w:r>
              <w:r>
                <w:rPr>
                  <w:i/>
                  <w:iCs/>
                  <w:noProof/>
                </w:rPr>
                <w:t>Mental Health</w:t>
              </w:r>
              <w:r>
                <w:rPr>
                  <w:noProof/>
                </w:rPr>
                <w:t>. Retrieved from World Health Organisation: https://www.who.int/news-room/fact-sheets/detail/mental-health-strengthening-our-response</w:t>
              </w:r>
            </w:p>
            <w:p w14:paraId="33170317" w14:textId="77777777" w:rsidR="00CE38B4" w:rsidRPr="00CE38B4" w:rsidRDefault="00CE38B4" w:rsidP="00CE38B4"/>
            <w:p w14:paraId="0EFFFBC1" w14:textId="77777777" w:rsidR="006E01B8" w:rsidRDefault="006E01B8" w:rsidP="006E01B8">
              <w:pPr>
                <w:pStyle w:val="Bibliography"/>
                <w:ind w:left="720" w:hanging="720"/>
                <w:rPr>
                  <w:noProof/>
                </w:rPr>
              </w:pPr>
              <w:r>
                <w:rPr>
                  <w:noProof/>
                </w:rPr>
                <w:t xml:space="preserve">WHO. (2022). </w:t>
              </w:r>
              <w:r>
                <w:rPr>
                  <w:i/>
                  <w:iCs/>
                  <w:noProof/>
                </w:rPr>
                <w:t>World Health Organization</w:t>
              </w:r>
              <w:r>
                <w:rPr>
                  <w:noProof/>
                </w:rPr>
                <w:t>. Retrieved from Mental health at work: https://www.who.int/news-room/fact-sheets/detail/mental-health-at-work</w:t>
              </w:r>
            </w:p>
            <w:p w14:paraId="5C9D0317" w14:textId="77777777" w:rsidR="00CE38B4" w:rsidRPr="00CE38B4" w:rsidRDefault="00CE38B4" w:rsidP="00CE38B4"/>
            <w:p w14:paraId="0D69DCD4" w14:textId="77777777" w:rsidR="006E01B8" w:rsidRDefault="006E01B8" w:rsidP="006E01B8">
              <w:pPr>
                <w:pStyle w:val="Bibliography"/>
                <w:ind w:left="720" w:hanging="720"/>
                <w:rPr>
                  <w:noProof/>
                </w:rPr>
              </w:pPr>
              <w:r>
                <w:rPr>
                  <w:noProof/>
                </w:rPr>
                <w:t>Whybrow, D. (2015). Promoting organizational well-being: a comprehensive review of Trauma Risk Management. 331-336.</w:t>
              </w:r>
            </w:p>
            <w:p w14:paraId="18B5B9EF" w14:textId="0FBCC314" w:rsidR="006E01B8" w:rsidRDefault="006E01B8" w:rsidP="006E01B8">
              <w:r>
                <w:rPr>
                  <w:b/>
                  <w:bCs/>
                  <w:noProof/>
                </w:rPr>
                <w:fldChar w:fldCharType="end"/>
              </w:r>
            </w:p>
          </w:sdtContent>
        </w:sdt>
      </w:sdtContent>
    </w:sdt>
    <w:p w14:paraId="51B8817D" w14:textId="77777777" w:rsidR="00D5702E" w:rsidRPr="00B073A0" w:rsidRDefault="00D5702E" w:rsidP="00E644E7"/>
    <w:sectPr w:rsidR="00D5702E" w:rsidRPr="00B073A0" w:rsidSect="003C414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95879" w14:textId="77777777" w:rsidR="00553C9D" w:rsidRDefault="00553C9D" w:rsidP="00553C9D">
      <w:pPr>
        <w:spacing w:after="0" w:line="240" w:lineRule="auto"/>
      </w:pPr>
      <w:r>
        <w:separator/>
      </w:r>
    </w:p>
  </w:endnote>
  <w:endnote w:type="continuationSeparator" w:id="0">
    <w:p w14:paraId="6CDE2EEA" w14:textId="77777777" w:rsidR="00553C9D" w:rsidRDefault="00553C9D" w:rsidP="00553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1916410"/>
      <w:docPartObj>
        <w:docPartGallery w:val="Page Numbers (Bottom of Page)"/>
        <w:docPartUnique/>
      </w:docPartObj>
    </w:sdtPr>
    <w:sdtEndPr>
      <w:rPr>
        <w:noProof/>
      </w:rPr>
    </w:sdtEndPr>
    <w:sdtContent>
      <w:p w14:paraId="09BB7109" w14:textId="62ADF7BA" w:rsidR="004B0242" w:rsidRDefault="004B02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3D7E52" w14:textId="77777777" w:rsidR="004B0242" w:rsidRDefault="004B0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882F3" w14:textId="77777777" w:rsidR="00553C9D" w:rsidRDefault="00553C9D" w:rsidP="00553C9D">
      <w:pPr>
        <w:spacing w:after="0" w:line="240" w:lineRule="auto"/>
      </w:pPr>
      <w:r>
        <w:separator/>
      </w:r>
    </w:p>
  </w:footnote>
  <w:footnote w:type="continuationSeparator" w:id="0">
    <w:p w14:paraId="11DFA47E" w14:textId="77777777" w:rsidR="00553C9D" w:rsidRDefault="00553C9D" w:rsidP="00553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714ED"/>
    <w:multiLevelType w:val="hybridMultilevel"/>
    <w:tmpl w:val="B8AAF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15338"/>
    <w:multiLevelType w:val="multilevel"/>
    <w:tmpl w:val="AC3AB3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8E1C11"/>
    <w:multiLevelType w:val="hybridMultilevel"/>
    <w:tmpl w:val="07D6051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3252175"/>
    <w:multiLevelType w:val="hybridMultilevel"/>
    <w:tmpl w:val="6C520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863597"/>
    <w:multiLevelType w:val="hybridMultilevel"/>
    <w:tmpl w:val="3296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6D614F"/>
    <w:multiLevelType w:val="hybridMultilevel"/>
    <w:tmpl w:val="A5C4D2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4CF4683"/>
    <w:multiLevelType w:val="hybridMultilevel"/>
    <w:tmpl w:val="E46462B6"/>
    <w:lvl w:ilvl="0" w:tplc="6EECCD3A">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B1CE3"/>
    <w:multiLevelType w:val="hybridMultilevel"/>
    <w:tmpl w:val="8996A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761F98"/>
    <w:multiLevelType w:val="hybridMultilevel"/>
    <w:tmpl w:val="EBE69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375FF2"/>
    <w:multiLevelType w:val="hybridMultilevel"/>
    <w:tmpl w:val="61F8D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5F49C0"/>
    <w:multiLevelType w:val="multilevel"/>
    <w:tmpl w:val="FAF42D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D9E73D7"/>
    <w:multiLevelType w:val="hybridMultilevel"/>
    <w:tmpl w:val="AA74B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558550">
    <w:abstractNumId w:val="4"/>
  </w:num>
  <w:num w:numId="2" w16cid:durableId="1874229360">
    <w:abstractNumId w:val="7"/>
  </w:num>
  <w:num w:numId="3" w16cid:durableId="97875037">
    <w:abstractNumId w:val="8"/>
  </w:num>
  <w:num w:numId="4" w16cid:durableId="2016952695">
    <w:abstractNumId w:val="9"/>
  </w:num>
  <w:num w:numId="5" w16cid:durableId="1889491630">
    <w:abstractNumId w:val="2"/>
  </w:num>
  <w:num w:numId="6" w16cid:durableId="1918435566">
    <w:abstractNumId w:val="5"/>
  </w:num>
  <w:num w:numId="7" w16cid:durableId="393819041">
    <w:abstractNumId w:val="0"/>
  </w:num>
  <w:num w:numId="8" w16cid:durableId="713231525">
    <w:abstractNumId w:val="6"/>
  </w:num>
  <w:num w:numId="9" w16cid:durableId="2055424277">
    <w:abstractNumId w:val="10"/>
  </w:num>
  <w:num w:numId="10" w16cid:durableId="633799944">
    <w:abstractNumId w:val="3"/>
  </w:num>
  <w:num w:numId="11" w16cid:durableId="1700814865">
    <w:abstractNumId w:val="1"/>
  </w:num>
  <w:num w:numId="12" w16cid:durableId="13081241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6F"/>
    <w:rsid w:val="00003A25"/>
    <w:rsid w:val="00004890"/>
    <w:rsid w:val="00007EF2"/>
    <w:rsid w:val="00073A81"/>
    <w:rsid w:val="00083F1D"/>
    <w:rsid w:val="000B4C30"/>
    <w:rsid w:val="000C089A"/>
    <w:rsid w:val="000E42EB"/>
    <w:rsid w:val="000F527A"/>
    <w:rsid w:val="000F6025"/>
    <w:rsid w:val="001253A8"/>
    <w:rsid w:val="001419E6"/>
    <w:rsid w:val="001615B8"/>
    <w:rsid w:val="0017132F"/>
    <w:rsid w:val="00174F7C"/>
    <w:rsid w:val="001A7901"/>
    <w:rsid w:val="001D69CB"/>
    <w:rsid w:val="001E62CB"/>
    <w:rsid w:val="0021713B"/>
    <w:rsid w:val="00221E89"/>
    <w:rsid w:val="00246B50"/>
    <w:rsid w:val="00255413"/>
    <w:rsid w:val="002875EE"/>
    <w:rsid w:val="00297F69"/>
    <w:rsid w:val="002B3DA5"/>
    <w:rsid w:val="002B49DA"/>
    <w:rsid w:val="002E7A20"/>
    <w:rsid w:val="002F776E"/>
    <w:rsid w:val="00326DD8"/>
    <w:rsid w:val="0035065C"/>
    <w:rsid w:val="00383033"/>
    <w:rsid w:val="003942EA"/>
    <w:rsid w:val="003B516F"/>
    <w:rsid w:val="003C414A"/>
    <w:rsid w:val="003F4490"/>
    <w:rsid w:val="004B0242"/>
    <w:rsid w:val="004F59B6"/>
    <w:rsid w:val="00547B9A"/>
    <w:rsid w:val="005501C3"/>
    <w:rsid w:val="00553C9D"/>
    <w:rsid w:val="00597C02"/>
    <w:rsid w:val="005D77E5"/>
    <w:rsid w:val="005E6BD0"/>
    <w:rsid w:val="00614DF8"/>
    <w:rsid w:val="00624CC3"/>
    <w:rsid w:val="00630FE2"/>
    <w:rsid w:val="00637E62"/>
    <w:rsid w:val="00653352"/>
    <w:rsid w:val="006542FB"/>
    <w:rsid w:val="00691165"/>
    <w:rsid w:val="006C3C66"/>
    <w:rsid w:val="006E01B8"/>
    <w:rsid w:val="006E7466"/>
    <w:rsid w:val="0071505D"/>
    <w:rsid w:val="00720AEB"/>
    <w:rsid w:val="00730B4C"/>
    <w:rsid w:val="00740308"/>
    <w:rsid w:val="007404E5"/>
    <w:rsid w:val="00752FEB"/>
    <w:rsid w:val="00766084"/>
    <w:rsid w:val="007B2D1C"/>
    <w:rsid w:val="007C0788"/>
    <w:rsid w:val="007F4C44"/>
    <w:rsid w:val="0080508B"/>
    <w:rsid w:val="00815B05"/>
    <w:rsid w:val="00817CFA"/>
    <w:rsid w:val="008229A1"/>
    <w:rsid w:val="0084534E"/>
    <w:rsid w:val="0085186F"/>
    <w:rsid w:val="00873C65"/>
    <w:rsid w:val="008A5153"/>
    <w:rsid w:val="008D2052"/>
    <w:rsid w:val="008D4E45"/>
    <w:rsid w:val="008E0BE2"/>
    <w:rsid w:val="008F3B98"/>
    <w:rsid w:val="008F6AC4"/>
    <w:rsid w:val="00911E63"/>
    <w:rsid w:val="009121F1"/>
    <w:rsid w:val="00933736"/>
    <w:rsid w:val="00955EDF"/>
    <w:rsid w:val="0096635E"/>
    <w:rsid w:val="0099042B"/>
    <w:rsid w:val="00995231"/>
    <w:rsid w:val="009C383B"/>
    <w:rsid w:val="009E2BFA"/>
    <w:rsid w:val="00A1573E"/>
    <w:rsid w:val="00A34F40"/>
    <w:rsid w:val="00A57839"/>
    <w:rsid w:val="00A609B0"/>
    <w:rsid w:val="00A60B28"/>
    <w:rsid w:val="00A94D46"/>
    <w:rsid w:val="00B073A0"/>
    <w:rsid w:val="00B65A28"/>
    <w:rsid w:val="00B956A8"/>
    <w:rsid w:val="00BB4F77"/>
    <w:rsid w:val="00C04C77"/>
    <w:rsid w:val="00C5345A"/>
    <w:rsid w:val="00C57F14"/>
    <w:rsid w:val="00C626B8"/>
    <w:rsid w:val="00C75710"/>
    <w:rsid w:val="00C9101C"/>
    <w:rsid w:val="00CC0F6B"/>
    <w:rsid w:val="00CE38B4"/>
    <w:rsid w:val="00CF1E9A"/>
    <w:rsid w:val="00D27674"/>
    <w:rsid w:val="00D34E0D"/>
    <w:rsid w:val="00D5702E"/>
    <w:rsid w:val="00D82178"/>
    <w:rsid w:val="00DA12F1"/>
    <w:rsid w:val="00DC666D"/>
    <w:rsid w:val="00DC6BE0"/>
    <w:rsid w:val="00DC7D23"/>
    <w:rsid w:val="00E237EF"/>
    <w:rsid w:val="00E6088A"/>
    <w:rsid w:val="00E644E7"/>
    <w:rsid w:val="00E73DC2"/>
    <w:rsid w:val="00E77502"/>
    <w:rsid w:val="00EB2E8E"/>
    <w:rsid w:val="00EB3453"/>
    <w:rsid w:val="00EE08ED"/>
    <w:rsid w:val="00EF3E4D"/>
    <w:rsid w:val="00F056DA"/>
    <w:rsid w:val="00F07BA0"/>
    <w:rsid w:val="00F63AF9"/>
    <w:rsid w:val="00F82C6A"/>
    <w:rsid w:val="00F855BC"/>
    <w:rsid w:val="00FC127D"/>
    <w:rsid w:val="00FD430F"/>
    <w:rsid w:val="00FD4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270F6"/>
  <w15:chartTrackingRefBased/>
  <w15:docId w15:val="{3E784252-60EE-4FF0-9800-547E375B7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76E"/>
  </w:style>
  <w:style w:type="paragraph" w:styleId="Heading1">
    <w:name w:val="heading 1"/>
    <w:basedOn w:val="Normal"/>
    <w:next w:val="Normal"/>
    <w:link w:val="Heading1Char"/>
    <w:uiPriority w:val="9"/>
    <w:qFormat/>
    <w:rsid w:val="002F776E"/>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2F776E"/>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76E"/>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76E"/>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2F776E"/>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2F776E"/>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2F776E"/>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2F776E"/>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2F776E"/>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76E"/>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2F77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76E"/>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76E"/>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2F776E"/>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2F776E"/>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2F776E"/>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2F776E"/>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2F776E"/>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2F776E"/>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2F776E"/>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2F776E"/>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2F776E"/>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2F776E"/>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2F776E"/>
    <w:rPr>
      <w:color w:val="0E2841" w:themeColor="text2"/>
      <w:sz w:val="24"/>
      <w:szCs w:val="24"/>
    </w:rPr>
  </w:style>
  <w:style w:type="paragraph" w:styleId="ListParagraph">
    <w:name w:val="List Paragraph"/>
    <w:basedOn w:val="Normal"/>
    <w:uiPriority w:val="34"/>
    <w:qFormat/>
    <w:rsid w:val="003B516F"/>
    <w:pPr>
      <w:ind w:left="720"/>
      <w:contextualSpacing/>
    </w:pPr>
  </w:style>
  <w:style w:type="character" w:styleId="IntenseEmphasis">
    <w:name w:val="Intense Emphasis"/>
    <w:basedOn w:val="DefaultParagraphFont"/>
    <w:uiPriority w:val="21"/>
    <w:qFormat/>
    <w:rsid w:val="002F776E"/>
    <w:rPr>
      <w:b/>
      <w:bCs/>
      <w:i/>
      <w:iCs/>
    </w:rPr>
  </w:style>
  <w:style w:type="paragraph" w:styleId="IntenseQuote">
    <w:name w:val="Intense Quote"/>
    <w:basedOn w:val="Normal"/>
    <w:next w:val="Normal"/>
    <w:link w:val="IntenseQuoteChar"/>
    <w:uiPriority w:val="30"/>
    <w:qFormat/>
    <w:rsid w:val="002F776E"/>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2F776E"/>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2F776E"/>
    <w:rPr>
      <w:b/>
      <w:bCs/>
      <w:smallCaps/>
      <w:color w:val="0E2841" w:themeColor="text2"/>
      <w:u w:val="single"/>
    </w:rPr>
  </w:style>
  <w:style w:type="paragraph" w:styleId="NormalWeb">
    <w:name w:val="Normal (Web)"/>
    <w:basedOn w:val="Normal"/>
    <w:uiPriority w:val="99"/>
    <w:unhideWhenUsed/>
    <w:rsid w:val="000F6025"/>
    <w:pPr>
      <w:spacing w:before="100" w:beforeAutospacing="1" w:after="100" w:afterAutospacing="1"/>
    </w:pPr>
  </w:style>
  <w:style w:type="paragraph" w:styleId="NoSpacing">
    <w:name w:val="No Spacing"/>
    <w:uiPriority w:val="1"/>
    <w:qFormat/>
    <w:rsid w:val="002F776E"/>
    <w:pPr>
      <w:spacing w:after="0" w:line="240" w:lineRule="auto"/>
    </w:pPr>
  </w:style>
  <w:style w:type="paragraph" w:customStyle="1" w:styleId="elementtoproof">
    <w:name w:val="elementtoproof"/>
    <w:basedOn w:val="Normal"/>
    <w:rsid w:val="000F6025"/>
    <w:rPr>
      <w:rFonts w:ascii="Calibri" w:eastAsiaTheme="minorHAnsi" w:hAnsi="Calibri" w:cs="Calibri"/>
    </w:rPr>
  </w:style>
  <w:style w:type="character" w:styleId="Hyperlink">
    <w:name w:val="Hyperlink"/>
    <w:basedOn w:val="DefaultParagraphFont"/>
    <w:uiPriority w:val="99"/>
    <w:rsid w:val="007404E5"/>
    <w:rPr>
      <w:rFonts w:ascii="Cambria" w:hAnsi="Cambria"/>
      <w:color w:val="0000FF"/>
      <w:sz w:val="20"/>
      <w:u w:val="single" w:color="0000FF"/>
    </w:rPr>
  </w:style>
  <w:style w:type="character" w:styleId="Emphasis">
    <w:name w:val="Emphasis"/>
    <w:basedOn w:val="DefaultParagraphFont"/>
    <w:uiPriority w:val="20"/>
    <w:qFormat/>
    <w:rsid w:val="002F776E"/>
    <w:rPr>
      <w:i/>
      <w:iCs/>
    </w:rPr>
  </w:style>
  <w:style w:type="paragraph" w:styleId="Header">
    <w:name w:val="header"/>
    <w:basedOn w:val="Normal"/>
    <w:link w:val="HeaderChar"/>
    <w:uiPriority w:val="99"/>
    <w:unhideWhenUsed/>
    <w:rsid w:val="00553C9D"/>
    <w:pPr>
      <w:tabs>
        <w:tab w:val="center" w:pos="4513"/>
        <w:tab w:val="right" w:pos="9026"/>
      </w:tabs>
    </w:pPr>
  </w:style>
  <w:style w:type="character" w:customStyle="1" w:styleId="HeaderChar">
    <w:name w:val="Header Char"/>
    <w:basedOn w:val="DefaultParagraphFont"/>
    <w:link w:val="Header"/>
    <w:uiPriority w:val="99"/>
    <w:rsid w:val="00553C9D"/>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53C9D"/>
    <w:pPr>
      <w:tabs>
        <w:tab w:val="center" w:pos="4513"/>
        <w:tab w:val="right" w:pos="9026"/>
      </w:tabs>
    </w:pPr>
  </w:style>
  <w:style w:type="character" w:customStyle="1" w:styleId="FooterChar">
    <w:name w:val="Footer Char"/>
    <w:basedOn w:val="DefaultParagraphFont"/>
    <w:link w:val="Footer"/>
    <w:uiPriority w:val="99"/>
    <w:rsid w:val="00553C9D"/>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semiHidden/>
    <w:unhideWhenUsed/>
    <w:qFormat/>
    <w:rsid w:val="002F776E"/>
    <w:pPr>
      <w:spacing w:line="240" w:lineRule="auto"/>
    </w:pPr>
    <w:rPr>
      <w:b/>
      <w:bCs/>
      <w:smallCaps/>
      <w:color w:val="0E2841" w:themeColor="text2"/>
    </w:rPr>
  </w:style>
  <w:style w:type="character" w:styleId="Strong">
    <w:name w:val="Strong"/>
    <w:basedOn w:val="DefaultParagraphFont"/>
    <w:uiPriority w:val="22"/>
    <w:qFormat/>
    <w:rsid w:val="002F776E"/>
    <w:rPr>
      <w:b/>
      <w:bCs/>
    </w:rPr>
  </w:style>
  <w:style w:type="character" w:styleId="SubtleEmphasis">
    <w:name w:val="Subtle Emphasis"/>
    <w:basedOn w:val="DefaultParagraphFont"/>
    <w:uiPriority w:val="19"/>
    <w:qFormat/>
    <w:rsid w:val="002F776E"/>
    <w:rPr>
      <w:i/>
      <w:iCs/>
      <w:color w:val="595959" w:themeColor="text1" w:themeTint="A6"/>
    </w:rPr>
  </w:style>
  <w:style w:type="character" w:styleId="SubtleReference">
    <w:name w:val="Subtle Reference"/>
    <w:basedOn w:val="DefaultParagraphFont"/>
    <w:uiPriority w:val="31"/>
    <w:qFormat/>
    <w:rsid w:val="002F776E"/>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2F776E"/>
    <w:rPr>
      <w:b/>
      <w:bCs/>
      <w:smallCaps/>
      <w:spacing w:val="10"/>
    </w:rPr>
  </w:style>
  <w:style w:type="paragraph" w:styleId="TOCHeading">
    <w:name w:val="TOC Heading"/>
    <w:basedOn w:val="Heading1"/>
    <w:next w:val="Normal"/>
    <w:uiPriority w:val="39"/>
    <w:semiHidden/>
    <w:unhideWhenUsed/>
    <w:qFormat/>
    <w:rsid w:val="002F776E"/>
    <w:pPr>
      <w:outlineLvl w:val="9"/>
    </w:pPr>
  </w:style>
  <w:style w:type="paragraph" w:styleId="Bibliography">
    <w:name w:val="Bibliography"/>
    <w:basedOn w:val="Normal"/>
    <w:next w:val="Normal"/>
    <w:uiPriority w:val="37"/>
    <w:unhideWhenUsed/>
    <w:rsid w:val="00D5702E"/>
  </w:style>
  <w:style w:type="character" w:styleId="CommentReference">
    <w:name w:val="annotation reference"/>
    <w:basedOn w:val="DefaultParagraphFont"/>
    <w:uiPriority w:val="99"/>
    <w:semiHidden/>
    <w:unhideWhenUsed/>
    <w:rsid w:val="004F59B6"/>
    <w:rPr>
      <w:sz w:val="16"/>
      <w:szCs w:val="16"/>
    </w:rPr>
  </w:style>
  <w:style w:type="paragraph" w:styleId="CommentText">
    <w:name w:val="annotation text"/>
    <w:basedOn w:val="Normal"/>
    <w:link w:val="CommentTextChar"/>
    <w:uiPriority w:val="99"/>
    <w:unhideWhenUsed/>
    <w:rsid w:val="004F59B6"/>
    <w:pPr>
      <w:spacing w:line="240" w:lineRule="auto"/>
    </w:pPr>
    <w:rPr>
      <w:rFonts w:eastAsiaTheme="minorHAnsi"/>
      <w:kern w:val="2"/>
      <w:sz w:val="20"/>
      <w:szCs w:val="20"/>
      <w14:ligatures w14:val="standardContextual"/>
    </w:rPr>
  </w:style>
  <w:style w:type="character" w:customStyle="1" w:styleId="CommentTextChar">
    <w:name w:val="Comment Text Char"/>
    <w:basedOn w:val="DefaultParagraphFont"/>
    <w:link w:val="CommentText"/>
    <w:uiPriority w:val="99"/>
    <w:rsid w:val="004F59B6"/>
    <w:rPr>
      <w:rFonts w:eastAsiaTheme="minorHAnsi"/>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271607">
      <w:bodyDiv w:val="1"/>
      <w:marLeft w:val="0"/>
      <w:marRight w:val="0"/>
      <w:marTop w:val="0"/>
      <w:marBottom w:val="0"/>
      <w:divBdr>
        <w:top w:val="none" w:sz="0" w:space="0" w:color="auto"/>
        <w:left w:val="none" w:sz="0" w:space="0" w:color="auto"/>
        <w:bottom w:val="none" w:sz="0" w:space="0" w:color="auto"/>
        <w:right w:val="none" w:sz="0" w:space="0" w:color="auto"/>
      </w:divBdr>
    </w:div>
    <w:div w:id="337657266">
      <w:bodyDiv w:val="1"/>
      <w:marLeft w:val="0"/>
      <w:marRight w:val="0"/>
      <w:marTop w:val="0"/>
      <w:marBottom w:val="0"/>
      <w:divBdr>
        <w:top w:val="none" w:sz="0" w:space="0" w:color="auto"/>
        <w:left w:val="none" w:sz="0" w:space="0" w:color="auto"/>
        <w:bottom w:val="none" w:sz="0" w:space="0" w:color="auto"/>
        <w:right w:val="none" w:sz="0" w:space="0" w:color="auto"/>
      </w:divBdr>
    </w:div>
    <w:div w:id="638220430">
      <w:bodyDiv w:val="1"/>
      <w:marLeft w:val="0"/>
      <w:marRight w:val="0"/>
      <w:marTop w:val="0"/>
      <w:marBottom w:val="0"/>
      <w:divBdr>
        <w:top w:val="none" w:sz="0" w:space="0" w:color="auto"/>
        <w:left w:val="none" w:sz="0" w:space="0" w:color="auto"/>
        <w:bottom w:val="none" w:sz="0" w:space="0" w:color="auto"/>
        <w:right w:val="none" w:sz="0" w:space="0" w:color="auto"/>
      </w:divBdr>
    </w:div>
    <w:div w:id="910457749">
      <w:bodyDiv w:val="1"/>
      <w:marLeft w:val="0"/>
      <w:marRight w:val="0"/>
      <w:marTop w:val="0"/>
      <w:marBottom w:val="0"/>
      <w:divBdr>
        <w:top w:val="none" w:sz="0" w:space="0" w:color="auto"/>
        <w:left w:val="none" w:sz="0" w:space="0" w:color="auto"/>
        <w:bottom w:val="none" w:sz="0" w:space="0" w:color="auto"/>
        <w:right w:val="none" w:sz="0" w:space="0" w:color="auto"/>
      </w:divBdr>
    </w:div>
    <w:div w:id="998774425">
      <w:bodyDiv w:val="1"/>
      <w:marLeft w:val="0"/>
      <w:marRight w:val="0"/>
      <w:marTop w:val="0"/>
      <w:marBottom w:val="0"/>
      <w:divBdr>
        <w:top w:val="none" w:sz="0" w:space="0" w:color="auto"/>
        <w:left w:val="none" w:sz="0" w:space="0" w:color="auto"/>
        <w:bottom w:val="none" w:sz="0" w:space="0" w:color="auto"/>
        <w:right w:val="none" w:sz="0" w:space="0" w:color="auto"/>
      </w:divBdr>
    </w:div>
    <w:div w:id="1102720488">
      <w:bodyDiv w:val="1"/>
      <w:marLeft w:val="0"/>
      <w:marRight w:val="0"/>
      <w:marTop w:val="0"/>
      <w:marBottom w:val="0"/>
      <w:divBdr>
        <w:top w:val="none" w:sz="0" w:space="0" w:color="auto"/>
        <w:left w:val="none" w:sz="0" w:space="0" w:color="auto"/>
        <w:bottom w:val="none" w:sz="0" w:space="0" w:color="auto"/>
        <w:right w:val="none" w:sz="0" w:space="0" w:color="auto"/>
      </w:divBdr>
    </w:div>
    <w:div w:id="1131559220">
      <w:bodyDiv w:val="1"/>
      <w:marLeft w:val="0"/>
      <w:marRight w:val="0"/>
      <w:marTop w:val="0"/>
      <w:marBottom w:val="0"/>
      <w:divBdr>
        <w:top w:val="none" w:sz="0" w:space="0" w:color="auto"/>
        <w:left w:val="none" w:sz="0" w:space="0" w:color="auto"/>
        <w:bottom w:val="none" w:sz="0" w:space="0" w:color="auto"/>
        <w:right w:val="none" w:sz="0" w:space="0" w:color="auto"/>
      </w:divBdr>
    </w:div>
    <w:div w:id="1344623427">
      <w:bodyDiv w:val="1"/>
      <w:marLeft w:val="0"/>
      <w:marRight w:val="0"/>
      <w:marTop w:val="0"/>
      <w:marBottom w:val="0"/>
      <w:divBdr>
        <w:top w:val="none" w:sz="0" w:space="0" w:color="auto"/>
        <w:left w:val="none" w:sz="0" w:space="0" w:color="auto"/>
        <w:bottom w:val="none" w:sz="0" w:space="0" w:color="auto"/>
        <w:right w:val="none" w:sz="0" w:space="0" w:color="auto"/>
      </w:divBdr>
    </w:div>
    <w:div w:id="1349597214">
      <w:bodyDiv w:val="1"/>
      <w:marLeft w:val="0"/>
      <w:marRight w:val="0"/>
      <w:marTop w:val="0"/>
      <w:marBottom w:val="0"/>
      <w:divBdr>
        <w:top w:val="none" w:sz="0" w:space="0" w:color="auto"/>
        <w:left w:val="none" w:sz="0" w:space="0" w:color="auto"/>
        <w:bottom w:val="none" w:sz="0" w:space="0" w:color="auto"/>
        <w:right w:val="none" w:sz="0" w:space="0" w:color="auto"/>
      </w:divBdr>
    </w:div>
    <w:div w:id="1393844365">
      <w:bodyDiv w:val="1"/>
      <w:marLeft w:val="0"/>
      <w:marRight w:val="0"/>
      <w:marTop w:val="0"/>
      <w:marBottom w:val="0"/>
      <w:divBdr>
        <w:top w:val="none" w:sz="0" w:space="0" w:color="auto"/>
        <w:left w:val="none" w:sz="0" w:space="0" w:color="auto"/>
        <w:bottom w:val="none" w:sz="0" w:space="0" w:color="auto"/>
        <w:right w:val="none" w:sz="0" w:space="0" w:color="auto"/>
      </w:divBdr>
    </w:div>
    <w:div w:id="1396203108">
      <w:bodyDiv w:val="1"/>
      <w:marLeft w:val="0"/>
      <w:marRight w:val="0"/>
      <w:marTop w:val="0"/>
      <w:marBottom w:val="0"/>
      <w:divBdr>
        <w:top w:val="none" w:sz="0" w:space="0" w:color="auto"/>
        <w:left w:val="none" w:sz="0" w:space="0" w:color="auto"/>
        <w:bottom w:val="none" w:sz="0" w:space="0" w:color="auto"/>
        <w:right w:val="none" w:sz="0" w:space="0" w:color="auto"/>
      </w:divBdr>
    </w:div>
    <w:div w:id="1402943584">
      <w:bodyDiv w:val="1"/>
      <w:marLeft w:val="0"/>
      <w:marRight w:val="0"/>
      <w:marTop w:val="0"/>
      <w:marBottom w:val="0"/>
      <w:divBdr>
        <w:top w:val="none" w:sz="0" w:space="0" w:color="auto"/>
        <w:left w:val="none" w:sz="0" w:space="0" w:color="auto"/>
        <w:bottom w:val="none" w:sz="0" w:space="0" w:color="auto"/>
        <w:right w:val="none" w:sz="0" w:space="0" w:color="auto"/>
      </w:divBdr>
    </w:div>
    <w:div w:id="1498885600">
      <w:bodyDiv w:val="1"/>
      <w:marLeft w:val="0"/>
      <w:marRight w:val="0"/>
      <w:marTop w:val="0"/>
      <w:marBottom w:val="0"/>
      <w:divBdr>
        <w:top w:val="none" w:sz="0" w:space="0" w:color="auto"/>
        <w:left w:val="none" w:sz="0" w:space="0" w:color="auto"/>
        <w:bottom w:val="none" w:sz="0" w:space="0" w:color="auto"/>
        <w:right w:val="none" w:sz="0" w:space="0" w:color="auto"/>
      </w:divBdr>
    </w:div>
    <w:div w:id="1650943366">
      <w:bodyDiv w:val="1"/>
      <w:marLeft w:val="0"/>
      <w:marRight w:val="0"/>
      <w:marTop w:val="0"/>
      <w:marBottom w:val="0"/>
      <w:divBdr>
        <w:top w:val="none" w:sz="0" w:space="0" w:color="auto"/>
        <w:left w:val="none" w:sz="0" w:space="0" w:color="auto"/>
        <w:bottom w:val="none" w:sz="0" w:space="0" w:color="auto"/>
        <w:right w:val="none" w:sz="0" w:space="0" w:color="auto"/>
      </w:divBdr>
    </w:div>
    <w:div w:id="1885754533">
      <w:bodyDiv w:val="1"/>
      <w:marLeft w:val="0"/>
      <w:marRight w:val="0"/>
      <w:marTop w:val="0"/>
      <w:marBottom w:val="0"/>
      <w:divBdr>
        <w:top w:val="none" w:sz="0" w:space="0" w:color="auto"/>
        <w:left w:val="none" w:sz="0" w:space="0" w:color="auto"/>
        <w:bottom w:val="none" w:sz="0" w:space="0" w:color="auto"/>
        <w:right w:val="none" w:sz="0" w:space="0" w:color="auto"/>
      </w:divBdr>
    </w:div>
    <w:div w:id="1970238859">
      <w:bodyDiv w:val="1"/>
      <w:marLeft w:val="0"/>
      <w:marRight w:val="0"/>
      <w:marTop w:val="0"/>
      <w:marBottom w:val="0"/>
      <w:divBdr>
        <w:top w:val="none" w:sz="0" w:space="0" w:color="auto"/>
        <w:left w:val="none" w:sz="0" w:space="0" w:color="auto"/>
        <w:bottom w:val="none" w:sz="0" w:space="0" w:color="auto"/>
        <w:right w:val="none" w:sz="0" w:space="0" w:color="auto"/>
      </w:divBdr>
    </w:div>
    <w:div w:id="2000107659">
      <w:bodyDiv w:val="1"/>
      <w:marLeft w:val="0"/>
      <w:marRight w:val="0"/>
      <w:marTop w:val="0"/>
      <w:marBottom w:val="0"/>
      <w:divBdr>
        <w:top w:val="none" w:sz="0" w:space="0" w:color="auto"/>
        <w:left w:val="none" w:sz="0" w:space="0" w:color="auto"/>
        <w:bottom w:val="none" w:sz="0" w:space="0" w:color="auto"/>
        <w:right w:val="none" w:sz="0" w:space="0" w:color="auto"/>
      </w:divBdr>
    </w:div>
    <w:div w:id="2103407804">
      <w:bodyDiv w:val="1"/>
      <w:marLeft w:val="0"/>
      <w:marRight w:val="0"/>
      <w:marTop w:val="0"/>
      <w:marBottom w:val="0"/>
      <w:divBdr>
        <w:top w:val="none" w:sz="0" w:space="0" w:color="auto"/>
        <w:left w:val="none" w:sz="0" w:space="0" w:color="auto"/>
        <w:bottom w:val="none" w:sz="0" w:space="0" w:color="auto"/>
        <w:right w:val="none" w:sz="0" w:space="0" w:color="auto"/>
      </w:divBdr>
    </w:div>
    <w:div w:id="210745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Do you believe shift work has had an adverse</a:t>
            </a:r>
            <a:r>
              <a:rPr lang="en-GB" sz="1200" b="1" baseline="0"/>
              <a:t> affect on your mental health</a:t>
            </a:r>
            <a:endParaRPr lang="en-GB"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solidFill>
            <a:ln>
              <a:noFill/>
            </a:ln>
            <a:effectLst/>
            <a:sp3d/>
          </c:spPr>
          <c:invertIfNegative val="0"/>
          <c:cat>
            <c:strRef>
              <c:f>Sheet1!$A$16:$A$18</c:f>
              <c:strCache>
                <c:ptCount val="3"/>
                <c:pt idx="0">
                  <c:v>Yes</c:v>
                </c:pt>
                <c:pt idx="1">
                  <c:v>No</c:v>
                </c:pt>
                <c:pt idx="2">
                  <c:v>Prefer not to say</c:v>
                </c:pt>
              </c:strCache>
            </c:strRef>
          </c:cat>
          <c:val>
            <c:numRef>
              <c:f>Sheet1!$B$16:$B$18</c:f>
              <c:numCache>
                <c:formatCode>0%</c:formatCode>
                <c:ptCount val="3"/>
                <c:pt idx="0">
                  <c:v>0.65</c:v>
                </c:pt>
                <c:pt idx="1">
                  <c:v>0.35</c:v>
                </c:pt>
                <c:pt idx="2" formatCode="General">
                  <c:v>0</c:v>
                </c:pt>
              </c:numCache>
            </c:numRef>
          </c:val>
          <c:extLst>
            <c:ext xmlns:c16="http://schemas.microsoft.com/office/drawing/2014/chart" uri="{C3380CC4-5D6E-409C-BE32-E72D297353CC}">
              <c16:uniqueId val="{00000000-5021-42A5-B1CD-492396B45649}"/>
            </c:ext>
          </c:extLst>
        </c:ser>
        <c:dLbls>
          <c:showLegendKey val="0"/>
          <c:showVal val="0"/>
          <c:showCatName val="0"/>
          <c:showSerName val="0"/>
          <c:showPercent val="0"/>
          <c:showBubbleSize val="0"/>
        </c:dLbls>
        <c:gapWidth val="150"/>
        <c:shape val="box"/>
        <c:axId val="331237999"/>
        <c:axId val="331230799"/>
        <c:axId val="0"/>
      </c:bar3DChart>
      <c:catAx>
        <c:axId val="3312379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230799"/>
        <c:crosses val="autoZero"/>
        <c:auto val="1"/>
        <c:lblAlgn val="ctr"/>
        <c:lblOffset val="100"/>
        <c:noMultiLvlLbl val="0"/>
      </c:catAx>
      <c:valAx>
        <c:axId val="33123079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2379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Have you ever taken time off work with a work related mental health condition</a:t>
            </a:r>
            <a:r>
              <a:rPr lang="en-GB" sz="1200" b="1" baseline="0"/>
              <a:t> ?</a:t>
            </a:r>
            <a:endParaRPr lang="en-GB"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solidFill>
            <a:ln>
              <a:noFill/>
            </a:ln>
            <a:effectLst/>
            <a:sp3d/>
          </c:spPr>
          <c:invertIfNegative val="0"/>
          <c:cat>
            <c:strRef>
              <c:f>Sheet1!$A$16:$A$18</c:f>
              <c:strCache>
                <c:ptCount val="3"/>
                <c:pt idx="0">
                  <c:v>Yes</c:v>
                </c:pt>
                <c:pt idx="1">
                  <c:v>No</c:v>
                </c:pt>
                <c:pt idx="2">
                  <c:v>Prefer not to say</c:v>
                </c:pt>
              </c:strCache>
            </c:strRef>
          </c:cat>
          <c:val>
            <c:numRef>
              <c:f>Sheet1!$B$16:$B$18</c:f>
              <c:numCache>
                <c:formatCode>0%</c:formatCode>
                <c:ptCount val="3"/>
                <c:pt idx="0">
                  <c:v>0.65</c:v>
                </c:pt>
                <c:pt idx="1">
                  <c:v>0.35</c:v>
                </c:pt>
                <c:pt idx="2" formatCode="General">
                  <c:v>0</c:v>
                </c:pt>
              </c:numCache>
            </c:numRef>
          </c:val>
          <c:extLst>
            <c:ext xmlns:c16="http://schemas.microsoft.com/office/drawing/2014/chart" uri="{C3380CC4-5D6E-409C-BE32-E72D297353CC}">
              <c16:uniqueId val="{00000000-95C3-4830-831B-137960CC5916}"/>
            </c:ext>
          </c:extLst>
        </c:ser>
        <c:dLbls>
          <c:showLegendKey val="0"/>
          <c:showVal val="0"/>
          <c:showCatName val="0"/>
          <c:showSerName val="0"/>
          <c:showPercent val="0"/>
          <c:showBubbleSize val="0"/>
        </c:dLbls>
        <c:gapWidth val="150"/>
        <c:shape val="box"/>
        <c:axId val="331237999"/>
        <c:axId val="331230799"/>
        <c:axId val="0"/>
      </c:bar3DChart>
      <c:catAx>
        <c:axId val="3312379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230799"/>
        <c:crosses val="autoZero"/>
        <c:auto val="1"/>
        <c:lblAlgn val="ctr"/>
        <c:lblOffset val="100"/>
        <c:noMultiLvlLbl val="0"/>
      </c:catAx>
      <c:valAx>
        <c:axId val="33123079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2379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Have you</a:t>
            </a:r>
            <a:r>
              <a:rPr lang="en-GB" sz="1200" b="1" baseline="0"/>
              <a:t> ever had PLT days cancelled and not reallocated?</a:t>
            </a:r>
            <a:endParaRPr lang="en-GB"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solidFill>
            <a:ln>
              <a:noFill/>
            </a:ln>
            <a:effectLst/>
            <a:sp3d/>
          </c:spPr>
          <c:invertIfNegative val="0"/>
          <c:cat>
            <c:strRef>
              <c:f>Sheet1!$A$1:$A$5</c:f>
              <c:strCache>
                <c:ptCount val="5"/>
                <c:pt idx="0">
                  <c:v>Yes</c:v>
                </c:pt>
                <c:pt idx="1">
                  <c:v>No</c:v>
                </c:pt>
                <c:pt idx="2">
                  <c:v>Prefer Not to say</c:v>
                </c:pt>
                <c:pt idx="3">
                  <c:v>Didnt undertake this programme</c:v>
                </c:pt>
                <c:pt idx="4">
                  <c:v>Never had PLT</c:v>
                </c:pt>
              </c:strCache>
            </c:strRef>
          </c:cat>
          <c:val>
            <c:numRef>
              <c:f>Sheet1!$B$1:$B$5</c:f>
              <c:numCache>
                <c:formatCode>General</c:formatCode>
                <c:ptCount val="5"/>
                <c:pt idx="0">
                  <c:v>67.599999999999994</c:v>
                </c:pt>
                <c:pt idx="1">
                  <c:v>20.6</c:v>
                </c:pt>
                <c:pt idx="2">
                  <c:v>0</c:v>
                </c:pt>
                <c:pt idx="3">
                  <c:v>2.9</c:v>
                </c:pt>
                <c:pt idx="4">
                  <c:v>2.9</c:v>
                </c:pt>
              </c:numCache>
            </c:numRef>
          </c:val>
          <c:extLst>
            <c:ext xmlns:c16="http://schemas.microsoft.com/office/drawing/2014/chart" uri="{C3380CC4-5D6E-409C-BE32-E72D297353CC}">
              <c16:uniqueId val="{00000000-1D5C-4517-9626-E4C5116623DA}"/>
            </c:ext>
          </c:extLst>
        </c:ser>
        <c:dLbls>
          <c:showLegendKey val="0"/>
          <c:showVal val="0"/>
          <c:showCatName val="0"/>
          <c:showSerName val="0"/>
          <c:showPercent val="0"/>
          <c:showBubbleSize val="0"/>
        </c:dLbls>
        <c:gapWidth val="150"/>
        <c:shape val="box"/>
        <c:axId val="152295631"/>
        <c:axId val="152289871"/>
        <c:axId val="0"/>
      </c:bar3DChart>
      <c:catAx>
        <c:axId val="1522956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289871"/>
        <c:crosses val="autoZero"/>
        <c:auto val="1"/>
        <c:lblAlgn val="ctr"/>
        <c:lblOffset val="100"/>
        <c:noMultiLvlLbl val="0"/>
      </c:catAx>
      <c:valAx>
        <c:axId val="1522898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2956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b="1" i="0" u="none" strike="noStrike" kern="1200" spc="0" baseline="0">
                <a:solidFill>
                  <a:sysClr val="windowText" lastClr="000000"/>
                </a:solidFill>
              </a:rPr>
              <a:t>Did you find the the PEQF programme affected your mental health ?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0.12465288713910762"/>
          <c:y val="1.388888888888888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solidFill>
            <a:ln>
              <a:noFill/>
            </a:ln>
            <a:effectLst/>
            <a:sp3d/>
          </c:spPr>
          <c:invertIfNegative val="0"/>
          <c:cat>
            <c:strRef>
              <c:f>Sheet1!$A$1:$A$7</c:f>
              <c:strCache>
                <c:ptCount val="7"/>
                <c:pt idx="0">
                  <c:v>Yes</c:v>
                </c:pt>
                <c:pt idx="1">
                  <c:v>No</c:v>
                </c:pt>
                <c:pt idx="2">
                  <c:v>Prefer Not to say</c:v>
                </c:pt>
                <c:pt idx="3">
                  <c:v>Didnt undertake this programme</c:v>
                </c:pt>
                <c:pt idx="4">
                  <c:v>Never had PLT</c:v>
                </c:pt>
                <c:pt idx="5">
                  <c:v>Not applicable</c:v>
                </c:pt>
                <c:pt idx="6">
                  <c:v>DHEP</c:v>
                </c:pt>
              </c:strCache>
            </c:strRef>
          </c:cat>
          <c:val>
            <c:numRef>
              <c:f>Sheet1!$B$1:$B$7</c:f>
              <c:numCache>
                <c:formatCode>General</c:formatCode>
                <c:ptCount val="7"/>
                <c:pt idx="0">
                  <c:v>67.599999999999994</c:v>
                </c:pt>
                <c:pt idx="1">
                  <c:v>20.6</c:v>
                </c:pt>
                <c:pt idx="2">
                  <c:v>0</c:v>
                </c:pt>
                <c:pt idx="3">
                  <c:v>2.9</c:v>
                </c:pt>
                <c:pt idx="4">
                  <c:v>2.9</c:v>
                </c:pt>
                <c:pt idx="5">
                  <c:v>2.9</c:v>
                </c:pt>
                <c:pt idx="6">
                  <c:v>2.9</c:v>
                </c:pt>
              </c:numCache>
            </c:numRef>
          </c:val>
          <c:extLst>
            <c:ext xmlns:c16="http://schemas.microsoft.com/office/drawing/2014/chart" uri="{C3380CC4-5D6E-409C-BE32-E72D297353CC}">
              <c16:uniqueId val="{00000000-E86B-440F-8E6C-939F40DB154A}"/>
            </c:ext>
          </c:extLst>
        </c:ser>
        <c:dLbls>
          <c:showLegendKey val="0"/>
          <c:showVal val="0"/>
          <c:showCatName val="0"/>
          <c:showSerName val="0"/>
          <c:showPercent val="0"/>
          <c:showBubbleSize val="0"/>
        </c:dLbls>
        <c:gapWidth val="150"/>
        <c:shape val="box"/>
        <c:axId val="197102527"/>
        <c:axId val="197103007"/>
        <c:axId val="0"/>
      </c:bar3DChart>
      <c:catAx>
        <c:axId val="1971025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03007"/>
        <c:crosses val="autoZero"/>
        <c:auto val="1"/>
        <c:lblAlgn val="ctr"/>
        <c:lblOffset val="100"/>
        <c:noMultiLvlLbl val="0"/>
      </c:catAx>
      <c:valAx>
        <c:axId val="1971030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025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Has</a:t>
            </a:r>
            <a:r>
              <a:rPr lang="en-GB" baseline="0"/>
              <a:t> your mental health deteriorated since joining the police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solidFill>
            <a:ln>
              <a:noFill/>
            </a:ln>
            <a:effectLst/>
            <a:sp3d/>
          </c:spPr>
          <c:invertIfNegative val="0"/>
          <c:cat>
            <c:strRef>
              <c:f>Sheet1!$A$16:$A$18</c:f>
              <c:strCache>
                <c:ptCount val="3"/>
                <c:pt idx="0">
                  <c:v>Yes</c:v>
                </c:pt>
                <c:pt idx="1">
                  <c:v>No</c:v>
                </c:pt>
                <c:pt idx="2">
                  <c:v>Prefer not to say</c:v>
                </c:pt>
              </c:strCache>
            </c:strRef>
          </c:cat>
          <c:val>
            <c:numRef>
              <c:f>Sheet1!$B$16:$B$18</c:f>
              <c:numCache>
                <c:formatCode>0%</c:formatCode>
                <c:ptCount val="3"/>
                <c:pt idx="0">
                  <c:v>0.65</c:v>
                </c:pt>
                <c:pt idx="1">
                  <c:v>0.35</c:v>
                </c:pt>
                <c:pt idx="2" formatCode="General">
                  <c:v>0</c:v>
                </c:pt>
              </c:numCache>
            </c:numRef>
          </c:val>
          <c:extLst>
            <c:ext xmlns:c16="http://schemas.microsoft.com/office/drawing/2014/chart" uri="{C3380CC4-5D6E-409C-BE32-E72D297353CC}">
              <c16:uniqueId val="{00000000-6462-4CA9-9F4C-CFAE5BA5FDB2}"/>
            </c:ext>
          </c:extLst>
        </c:ser>
        <c:dLbls>
          <c:showLegendKey val="0"/>
          <c:showVal val="0"/>
          <c:showCatName val="0"/>
          <c:showSerName val="0"/>
          <c:showPercent val="0"/>
          <c:showBubbleSize val="0"/>
        </c:dLbls>
        <c:gapWidth val="150"/>
        <c:shape val="box"/>
        <c:axId val="333822831"/>
        <c:axId val="333813231"/>
        <c:axId val="0"/>
      </c:bar3DChart>
      <c:catAx>
        <c:axId val="3338228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813231"/>
        <c:crosses val="autoZero"/>
        <c:auto val="1"/>
        <c:lblAlgn val="ctr"/>
        <c:lblOffset val="100"/>
        <c:noMultiLvlLbl val="0"/>
      </c:catAx>
      <c:valAx>
        <c:axId val="33381323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38228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believe</a:t>
            </a:r>
            <a:r>
              <a:rPr lang="en-GB" baseline="0"/>
              <a:t> there is adequate support available to officers?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solidFill>
            <a:ln>
              <a:noFill/>
            </a:ln>
            <a:effectLst/>
            <a:sp3d/>
          </c:spPr>
          <c:invertIfNegative val="0"/>
          <c:cat>
            <c:strRef>
              <c:f>Sheet1!$A$1:$A$4</c:f>
              <c:strCache>
                <c:ptCount val="4"/>
                <c:pt idx="0">
                  <c:v>Yes</c:v>
                </c:pt>
                <c:pt idx="1">
                  <c:v>No</c:v>
                </c:pt>
                <c:pt idx="2">
                  <c:v>Prefer not to say</c:v>
                </c:pt>
                <c:pt idx="3">
                  <c:v>Other</c:v>
                </c:pt>
              </c:strCache>
            </c:strRef>
          </c:cat>
          <c:val>
            <c:numRef>
              <c:f>Sheet1!$B$1:$B$4</c:f>
              <c:numCache>
                <c:formatCode>General</c:formatCode>
                <c:ptCount val="4"/>
                <c:pt idx="0">
                  <c:v>15</c:v>
                </c:pt>
                <c:pt idx="1">
                  <c:v>80</c:v>
                </c:pt>
                <c:pt idx="2">
                  <c:v>2.5</c:v>
                </c:pt>
                <c:pt idx="3">
                  <c:v>2.5</c:v>
                </c:pt>
              </c:numCache>
            </c:numRef>
          </c:val>
          <c:extLst>
            <c:ext xmlns:c16="http://schemas.microsoft.com/office/drawing/2014/chart" uri="{C3380CC4-5D6E-409C-BE32-E72D297353CC}">
              <c16:uniqueId val="{00000000-510A-410B-B105-645286DF19F1}"/>
            </c:ext>
          </c:extLst>
        </c:ser>
        <c:dLbls>
          <c:showLegendKey val="0"/>
          <c:showVal val="0"/>
          <c:showCatName val="0"/>
          <c:showSerName val="0"/>
          <c:showPercent val="0"/>
          <c:showBubbleSize val="0"/>
        </c:dLbls>
        <c:gapWidth val="150"/>
        <c:shape val="box"/>
        <c:axId val="612656863"/>
        <c:axId val="612664543"/>
        <c:axId val="0"/>
      </c:bar3DChart>
      <c:catAx>
        <c:axId val="6126568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2664543"/>
        <c:crosses val="autoZero"/>
        <c:auto val="1"/>
        <c:lblAlgn val="ctr"/>
        <c:lblOffset val="100"/>
        <c:noMultiLvlLbl val="0"/>
      </c:catAx>
      <c:valAx>
        <c:axId val="6126645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26568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WHO22</b:Tag>
    <b:SourceType>InternetSite</b:SourceType>
    <b:Guid>{F110247C-BC5C-4A51-962D-40952830F6C1}</b:Guid>
    <b:Title>World Health Organization</b:Title>
    <b:Year>2022</b:Year>
    <b:Author>
      <b:Author>
        <b:Corporate>WHO</b:Corporate>
      </b:Author>
    </b:Author>
    <b:InternetSiteTitle>Mental health at work</b:InternetSiteTitle>
    <b:URL>https://www.who.int/news-room/fact-sheets/detail/mental-health-at-work</b:URL>
    <b:RefOrder>1</b:RefOrder>
  </b:Source>
  <b:Source xmlns:b="http://schemas.openxmlformats.org/officeDocument/2006/bibliography">
    <b:Tag>Wor04</b:Tag>
    <b:SourceType>Report</b:SourceType>
    <b:Guid>{D6389156-64D9-4F40-B164-90D047DDD48C}</b:Guid>
    <b:Title>Promoting Mental Health: Concepts, Emerging Evidence, Practice</b:Title>
    <b:Year>2004</b:Year>
    <b:Author>
      <b:Author>
        <b:Corporate>WHO</b:Corporate>
      </b:Author>
    </b:Author>
    <b:Publisher>WHO</b:Publisher>
    <b:RefOrder>7</b:RefOrder>
  </b:Source>
  <b:Source>
    <b:Tag>Placeholder1</b:Tag>
    <b:SourceType>InternetSite</b:SourceType>
    <b:Guid>{42E9DED8-82B4-4767-A48C-8427E216CC89}</b:Guid>
    <b:Title>Mental Health</b:Title>
    <b:Year>2022</b:Year>
    <b:Author>
      <b:Author>
        <b:Corporate>WHO</b:Corporate>
      </b:Author>
    </b:Author>
    <b:InternetSiteTitle>World Health Organisation</b:InternetSiteTitle>
    <b:URL>https://www.who.int/news-room/fact-sheets/detail/mental-health-strengthening-our-response</b:URL>
    <b:RefOrder>8</b:RefOrder>
  </b:Source>
  <b:Source>
    <b:Tag>Col241</b:Tag>
    <b:SourceType>InternetSite</b:SourceType>
    <b:Guid>{8A294E17-F31C-41BF-B83D-E6A60FDE4BC9}</b:Guid>
    <b:Author>
      <b:Author>
        <b:Corporate>College of Policing</b:Corporate>
      </b:Author>
    </b:Author>
    <b:Title>Core planning principles</b:Title>
    <b:Year>2024</b:Year>
    <b:InternetSiteTitle>College of Policing</b:InternetSiteTitle>
    <b:RefOrder>10</b:RefOrder>
  </b:Source>
  <b:Source>
    <b:Tag>Int20</b:Tag>
    <b:SourceType>InternetSite</b:SourceType>
    <b:Guid>{227C93D9-F9C1-4327-B2FA-F5E48C8F1E42}</b:Guid>
    <b:Title>International Association of Chiefs of Police</b:Title>
    <b:Year>2020</b:Year>
    <b:URL>https://www.theiacp.org/</b:URL>
    <b:RefOrder>11</b:RefOrder>
  </b:Source>
  <b:Source>
    <b:Tag>Mah19</b:Tag>
    <b:SourceType>InternetSite</b:SourceType>
    <b:Guid>{CF6B8B7D-8D82-4278-A245-24DE983C10D0}</b:Guid>
    <b:Title>Mind</b:Title>
    <b:Year>2019</b:Year>
    <b:Author>
      <b:Author>
        <b:NameList>
          <b:Person>
            <b:Last>Rahman</b:Last>
            <b:First>Mahbu</b:First>
          </b:Person>
        </b:NameList>
      </b:Author>
    </b:Author>
    <b:InternetSiteTitle>Nearly 8 in 10 police officers recently felt stressed, finds Police Federation</b:InternetSiteTitle>
    <b:Month>February</b:Month>
    <b:Day>13</b:Day>
    <b:URL>https://www.mind.org.uk/news-campaigns/news/nearly-8-in-10-police-officers-recently-felt-stressed-finds-police-federation/</b:URL>
    <b:RefOrder>12</b:RefOrder>
  </b:Source>
  <b:Source>
    <b:Tag>Col18</b:Tag>
    <b:SourceType>InternetSite</b:SourceType>
    <b:Guid>{EE499FA6-97A7-4ABC-A142-144A9C8DCB9D}</b:Guid>
    <b:Author>
      <b:Author>
        <b:Corporate>College Of Policing</b:Corporate>
      </b:Author>
    </b:Author>
    <b:Title>Responding to trauma </b:Title>
    <b:InternetSiteTitle>College Of Policing</b:InternetSiteTitle>
    <b:Year>2018</b:Year>
    <b:URL>https://assets.production.copweb.aws.college.police.uk/s3fs-public/2021-02/responding-to-trauma-in-policing.pdf</b:URL>
    <b:RefOrder>13</b:RefOrder>
  </b:Source>
  <b:Source>
    <b:Tag>Bed24</b:Tag>
    <b:SourceType>InternetSite</b:SourceType>
    <b:Guid>{9F024CB6-EF82-472D-800F-87D15A2ACD63}</b:Guid>
    <b:Author>
      <b:Author>
        <b:Corporate>Bedfordshire Police</b:Corporate>
      </b:Author>
    </b:Author>
    <b:Title>The role of a police officer</b:Title>
    <b:InternetSiteTitle>Bedfordshire Police</b:InternetSiteTitle>
    <b:Year>2024</b:Year>
    <b:RefOrder>14</b:RefOrder>
  </b:Source>
  <b:Source>
    <b:Tag>Mar201</b:Tag>
    <b:SourceType>JournalArticle</b:SourceType>
    <b:Guid>{E9E0CF73-5C76-42C3-AEF3-F48C153A5BA5}</b:Guid>
    <b:Title>A cluster RCT to improve workplace mental health in a policing context: Findings of a mixed-methods implementation evaluation</b:Title>
    <b:Year>2020</b:Year>
    <b:JournalName>American Journal of Industrial Medicine 64(4)</b:JournalName>
    <b:Author>
      <b:Author>
        <b:NameList>
          <b:Person>
            <b:Last>Martin</b:Last>
            <b:First>Angela</b:First>
          </b:Person>
        </b:NameList>
      </b:Author>
    </b:Author>
    <b:RefOrder>15</b:RefOrder>
  </b:Source>
  <b:Source>
    <b:Tag>Pol234</b:Tag>
    <b:SourceType>InternetSite</b:SourceType>
    <b:Guid>{065EC404-7C18-4885-9EE6-2444D166CF2E}</b:Guid>
    <b:Author>
      <b:Author>
        <b:Corporate>Police Care</b:Corporate>
      </b:Author>
    </b:Author>
    <b:Title>The Job, The Life</b:Title>
    <b:Year>2023</b:Year>
    <b:URL>https://www.policecare.org.uk/research-article/the-job-the-life/</b:URL>
    <b:RefOrder>16</b:RefOrder>
  </b:Source>
  <b:Source>
    <b:Tag>Rob97</b:Tag>
    <b:SourceType>JournalArticle</b:SourceType>
    <b:Guid>{3F087854-25BC-4F77-A7C7-DBA279AE738D}</b:Guid>
    <b:Title>sychological Reports</b:Title>
    <b:JournalName>Duty-Related Stressors and PTSD Symptoms in Suburban Police Officers</b:JournalName>
    <b:Year>1997</b:Year>
    <b:Pages>835-845</b:Pages>
    <b:Author>
      <b:Author>
        <b:NameList>
          <b:Person>
            <b:Last>Robinson</b:Last>
            <b:Middle>M</b:Middle>
            <b:First>H</b:First>
          </b:Person>
          <b:Person>
            <b:Last>Sigman</b:Last>
            <b:Middle>M</b:Middle>
            <b:First>R</b:First>
          </b:Person>
          <b:Person>
            <b:Last>Wilson</b:Last>
            <b:Middle>P</b:Middle>
            <b:First>J</b:First>
          </b:Person>
        </b:NameList>
      </b:Author>
    </b:Author>
    <b:RefOrder>17</b:RefOrder>
  </b:Source>
  <b:Source>
    <b:Tag>Ger09</b:Tag>
    <b:SourceType>JournalArticle</b:SourceType>
    <b:Guid>{CD60D155-0831-4653-879D-415400913CAE}</b:Guid>
    <b:Title>Criminal Justice and Behavior, 36(3)</b:Title>
    <b:JournalName>Mental, Physical, and Behavioral Outcomes Associated With Perceived Work Stress in Police Officers.</b:JournalName>
    <b:Year>2009</b:Year>
    <b:Pages>275-289</b:Pages>
    <b:Author>
      <b:Author>
        <b:NameList>
          <b:Person>
            <b:Last>Gershon</b:Last>
            <b:Middle>M</b:Middle>
            <b:First>R</b:First>
          </b:Person>
          <b:Person>
            <b:Last>Barocas</b:Last>
            <b:First>B</b:First>
          </b:Person>
          <b:Person>
            <b:Last>Canton</b:Last>
            <b:Middle>N</b:Middle>
            <b:First>A</b:First>
          </b:Person>
        </b:NameList>
      </b:Author>
    </b:Author>
    <b:RefOrder>18</b:RefOrder>
  </b:Source>
  <b:Source>
    <b:Tag>Joh17</b:Tag>
    <b:SourceType>JournalArticle</b:SourceType>
    <b:Guid>{E8FE9A01-CDC0-474A-8ACE-53CC68A01482}</b:Guid>
    <b:Title>Police stressors and health: a state-of-the-art review</b:Title>
    <b:Year>2017</b:Year>
    <b:Author>
      <b:Author>
        <b:NameList>
          <b:Person>
            <b:Last>Violanti</b:Last>
            <b:First>John</b:First>
            <b:Middle>M</b:Middle>
          </b:Person>
          <b:Person>
            <b:Last>Charles</b:Last>
            <b:Middle>E</b:Middle>
            <b:First>L</b:First>
          </b:Person>
        </b:NameList>
      </b:Author>
    </b:Author>
    <b:JournalName>Policing: An International Journal of Police Strategies &amp; Management</b:JournalName>
    <b:Pages>642-656</b:Pages>
    <b:RefOrder>19</b:RefOrder>
  </b:Source>
  <b:Source>
    <b:Tag>Mar16</b:Tag>
    <b:SourceType>Report</b:SourceType>
    <b:Guid>{27694AE0-E847-43AF-B970-A3172BCB69C6}</b:Guid>
    <b:Title>Officer Demand, Capacity and welfare survey</b:Title>
    <b:Year>2016</b:Year>
    <b:Author>
      <b:Author>
        <b:Corporate>Police Federation</b:Corporate>
      </b:Author>
    </b:Author>
    <b:Publisher>Police Federation of England and Wales</b:Publisher>
    <b:RefOrder>20</b:RefOrder>
  </b:Source>
  <b:Source>
    <b:Tag>Gal13</b:Tag>
    <b:SourceType>JournalArticle</b:SourceType>
    <b:Guid>{0EBCF099-6FA1-44C9-A290-41CB038F6AE6}</b:Guid>
    <b:Title>Positive and negative emotion prospectively predict trajectories of resilience and distress among high-exposure police officers.</b:Title>
    <b:Year>2013</b:Year>
    <b:JournalName>Emotion</b:JournalName>
    <b:Author>
      <b:Author>
        <b:NameList>
          <b:Person>
            <b:Last>Galatzer</b:Last>
            <b:First>Levy</b:First>
          </b:Person>
          <b:Person>
            <b:Last>Issac</b:Last>
            <b:First>R</b:First>
          </b:Person>
          <b:Person>
            <b:Last>Brown</b:Last>
            <b:Middle>D</b:Middle>
            <b:First>Adam</b:First>
          </b:Person>
        </b:NameList>
      </b:Author>
    </b:Author>
    <b:RefOrder>21</b:RefOrder>
  </b:Source>
  <b:Source>
    <b:Tag>Mar21</b:Tag>
    <b:SourceType>Report</b:SourceType>
    <b:Guid>{99845E32-8B33-4D5F-8F71-C48F29F2703C}</b:Guid>
    <b:Author>
      <b:Author>
        <b:Corporate>Police Federation</b:Corporate>
      </b:Author>
    </b:Author>
    <b:Title>Demand Capacity &amp; Welfare Survey</b:Title>
    <b:Year>2021</b:Year>
    <b:Publisher>Police federation</b:Publisher>
    <b:RefOrder>22</b:RefOrder>
  </b:Source>
  <b:Source>
    <b:Tag>And14</b:Tag>
    <b:SourceType>JournalArticle</b:SourceType>
    <b:Guid>{EDDB0188-997A-4C3F-ABB7-D08D544F495A}</b:Guid>
    <b:Title>Traumatology: An International Journal</b:Title>
    <b:JournalName>A guide to utilizing police training as a tool to promote resilience and improve health outcomes among police officers</b:JournalName>
    <b:Year>2014</b:Year>
    <b:Pages>103–111</b:Pages>
    <b:Author>
      <b:Author>
        <b:NameList>
          <b:Person>
            <b:Last>Anderson</b:Last>
            <b:Middle>P</b:Middle>
            <b:First>J</b:First>
          </b:Person>
          <b:Person>
            <b:Last>Papazoglou</b:Last>
            <b:First>K</b:First>
          </b:Person>
        </b:NameList>
      </b:Author>
    </b:Author>
    <b:RefOrder>23</b:RefOrder>
  </b:Source>
  <b:Source>
    <b:Tag>Avo21</b:Tag>
    <b:SourceType>InternetSite</b:SourceType>
    <b:Guid>{B56849A1-4760-40F8-AB10-5AB54B9E8B0E}</b:Guid>
    <b:Author>
      <b:Author>
        <b:Corporate>Avon and Somerset Police Federation</b:Corporate>
      </b:Author>
    </b:Author>
    <b:Title>Capture Data On Traumatic Incidents</b:Title>
    <b:InternetSiteTitle>Avon and Somerset Police Federation</b:InternetSiteTitle>
    <b:Year>2021</b:Year>
    <b:Month>September</b:Month>
    <b:Day>15</b:Day>
    <b:URL>https://www.polfed.org/avonsom/news/news-articles/capture-data-on-traumatic-incidents/</b:URL>
    <b:RefOrder>24</b:RefOrder>
  </b:Source>
  <b:Source>
    <b:Tag>Pol221</b:Tag>
    <b:SourceType>InternetSite</b:SourceType>
    <b:Guid>{D6E3CF2A-BD4A-496F-9A29-5AA44C1AACD0}</b:Guid>
    <b:Title>Police Federation</b:Title>
    <b:Year>2022</b:Year>
    <b:Author>
      <b:Author>
        <b:Corporate>Police Federation</b:Corporate>
      </b:Author>
    </b:Author>
    <b:InternetSiteTitle>Cops are in crisis and so are forces</b:InternetSiteTitle>
    <b:Month>December</b:Month>
    <b:Day>27</b:Day>
    <b:URL>https://www.polfed.org/news/latest-news/2022/cops-are-in-crisis-and-so-are-forces/</b:URL>
    <b:RefOrder>25</b:RefOrder>
  </b:Source>
  <b:Source>
    <b:Tag>Sou24</b:Tag>
    <b:SourceType>InternetSite</b:SourceType>
    <b:Guid>{09D8B4A4-F743-4F0A-835C-F79E5AF4DE2D}</b:Guid>
    <b:Year>2024</b:Year>
    <b:Author>
      <b:Author>
        <b:Corporate>South Wales Police</b:Corporate>
      </b:Author>
    </b:Author>
    <b:URL>https://www.south-wales.police.uk/</b:URL>
    <b:RefOrder>26</b:RefOrder>
  </b:Source>
  <b:Source>
    <b:Tag>Pol17</b:Tag>
    <b:SourceType>InternetSite</b:SourceType>
    <b:Guid>{7CF27BB8-5F83-4FB6-B675-F4617D38E62C}</b:Guid>
    <b:Author>
      <b:Author>
        <b:Corporate>Police Firearms Officer Association</b:Corporate>
      </b:Author>
    </b:Author>
    <b:Title>Police Firearms Officer Association</b:Title>
    <b:InternetSiteTitle>PFOA</b:InternetSiteTitle>
    <b:Year>2017</b:Year>
    <b:URL>https://www.pfoa.co.uk/blog/police-mental-health-sickness-up-by-47</b:URL>
    <b:RefOrder>27</b:RefOrder>
  </b:Source>
  <b:Source>
    <b:Tag>Kiv18</b:Tag>
    <b:SourceType>JournalArticle</b:SourceType>
    <b:Guid>{A506B18C-C057-491B-858D-AFA438F22459}</b:Guid>
    <b:Title>Kivimäki M, Steptoe A. Effects of stress on the development and progression of cardiovascular disease</b:Title>
    <b:Year>2018</b:Year>
    <b:Pages>215-229</b:Pages>
    <b:Author>
      <b:Author>
        <b:NameList>
          <b:Person>
            <b:Last>Kivimäki</b:Last>
            <b:First>M</b:First>
          </b:Person>
          <b:Person>
            <b:Last>Steptoe </b:Last>
            <b:First>A</b:First>
          </b:Person>
        </b:NameList>
      </b:Author>
    </b:Author>
    <b:RefOrder>28</b:RefOrder>
  </b:Source>
  <b:Source>
    <b:Tag>Mer15</b:Tag>
    <b:SourceType>JournalArticle</b:SourceType>
    <b:Guid>{B4137BDD-E835-42A4-9335-0F42BD964E8E}</b:Guid>
    <b:Title>Nonstandard Working schedules and health</b:Title>
    <b:JournalName>The systematic search for a comprehensive model</b:JournalName>
    <b:Year>2015</b:Year>
    <b:Pages>1-15</b:Pages>
    <b:Author>
      <b:Author>
        <b:NameList>
          <b:Person>
            <b:Last>Merkus</b:Last>
            <b:Middle>L</b:Middle>
            <b:First>S</b:First>
          </b:Person>
          <b:Person>
            <b:Last>Husymans</b:Last>
            <b:First>MA</b:First>
          </b:Person>
          <b:Person>
            <b:Last>Van Mechelen</b:Last>
            <b:First>W</b:First>
          </b:Person>
          <b:Person>
            <b:Last>Van der Veek</b:Last>
            <b:First>AJ</b:First>
          </b:Person>
        </b:NameList>
      </b:Author>
    </b:Author>
    <b:RefOrder>29</b:RefOrder>
  </b:Source>
  <b:Source>
    <b:Tag>Riv20</b:Tag>
    <b:SourceType>JournalArticle</b:SourceType>
    <b:Guid>{98C09621-4B2D-4AAE-B463-E064BCE5F4BE}</b:Guid>
    <b:Year>2020</b:Year>
    <b:JournalName>Shift work and long work hours and their association with chronic health conditions: A systematic review of systematic reviews with meta-analyses</b:JournalName>
    <b:Author>
      <b:Author>
        <b:NameList>
          <b:Person>
            <b:Last>Rivera</b:Last>
            <b:Middle>S</b:Middle>
            <b:First>A</b:First>
          </b:Person>
          <b:Person>
            <b:Last>Akanbi</b:Last>
            <b:First>M</b:First>
          </b:Person>
        </b:NameList>
      </b:Author>
    </b:Author>
    <b:RefOrder>30</b:RefOrder>
  </b:Source>
  <b:Source>
    <b:Tag>CMa15</b:Tag>
    <b:SourceType>JournalArticle</b:SourceType>
    <b:Guid>{2CA1D268-CC82-4656-B18F-7ABA30B7E57B}</b:Guid>
    <b:Title>Shift Work and Occupational Stress in Police Officers</b:Title>
    <b:Year>2015</b:Year>
    <b:Pages>25-29</b:Pages>
    <b:Author>
      <b:Author>
        <b:NameList>
          <b:Person>
            <b:Last>Claudia</b:Last>
            <b:First>C.</b:First>
            <b:Middle>Ma</b:Middle>
          </b:Person>
        </b:NameList>
      </b:Author>
    </b:Author>
    <b:RefOrder>31</b:RefOrder>
  </b:Source>
  <b:Source>
    <b:Tag>Bar11</b:Tag>
    <b:SourceType>JournalArticle</b:SourceType>
    <b:Guid>{4B2CA1C5-9F62-41F0-BC2A-A635A06E06F2}</b:Guid>
    <b:Title>Sleep Disorders, Health, and Safety in Police Officers</b:Title>
    <b:Year>2011</b:Year>
    <b:Pages>2567–2578</b:Pages>
    <b:Author>
      <b:Author>
        <b:NameList>
          <b:Person>
            <b:Last>Barger</b:Last>
            <b:Middle>K</b:Middle>
            <b:First>Laura</b:First>
          </b:Person>
          <b:Person>
            <b:Last>Rajaratnam</b:Last>
            <b:Middle>M</b:Middle>
            <b:First>Shantha</b:First>
          </b:Person>
        </b:NameList>
      </b:Author>
    </b:Author>
    <b:RefOrder>32</b:RefOrder>
  </b:Source>
  <b:Source>
    <b:Tag>Nab20</b:Tag>
    <b:SourceType>JournalArticle</b:SourceType>
    <b:Guid>{3768F2A4-41E6-4C89-98D9-FD8C604DCA70}</b:Guid>
    <b:Title>Long working hours and risk of mental health problems and sickness absence among female hospital workers</b:Title>
    <b:Year>2020</b:Year>
    <b:Author>
      <b:Author>
        <b:NameList>
          <b:Person>
            <b:Last>Nabe-Nielsen</b:Last>
            <b:First>K</b:First>
          </b:Person>
        </b:NameList>
      </b:Author>
    </b:Author>
    <b:JournalName>A register-based retrospective cohort study. Scandinavian Journal of Work, Environment &amp; Health</b:JournalName>
    <b:Pages>173-182</b:Pages>
    <b:RefOrder>33</b:RefOrder>
  </b:Source>
  <b:Source>
    <b:Tag>FAr20</b:Tag>
    <b:SourceType>JournalArticle</b:SourceType>
    <b:Guid>{A67CB071-6939-454B-9737-433D00FF773C}</b:Guid>
    <b:Author>
      <b:Author>
        <b:NameList>
          <b:Person>
            <b:Last>Aron</b:Last>
            <b:First>F.</b:First>
          </b:Person>
        </b:NameList>
      </b:Author>
    </b:Author>
    <b:Title>Policing and suicide</b:Title>
    <b:JournalName>The impact of organizational stress. International Journal of Emergency Mental Health</b:JournalName>
    <b:Year>2020</b:Year>
    <b:Pages>278-283</b:Pages>
    <b:RefOrder>34</b:RefOrder>
  </b:Source>
  <b:Source>
    <b:Tag>LAH21</b:Tag>
    <b:SourceType>JournalArticle</b:SourceType>
    <b:Guid>{8CD616A4-23E9-4041-84C3-61BEE9B25E44}</b:Guid>
    <b:Author>
      <b:Author>
        <b:NameList>
          <b:Person>
            <b:Last>Henderson</b:Last>
            <b:First>L.A</b:First>
          </b:Person>
        </b:NameList>
      </b:Author>
    </b:Author>
    <b:Title>Mental health stigma in law enforcement: </b:Title>
    <b:JournalName>A systematic scoping review. International Journal of Law and Psychiatry</b:JournalName>
    <b:Year>2021</b:Year>
    <b:RefOrder>35</b:RefOrder>
  </b:Source>
  <b:Source>
    <b:Tag>Joi16</b:Tag>
    <b:SourceType>JournalArticle</b:SourceType>
    <b:Guid>{623EBE10-2EE8-4D3E-A8C7-8F63172AA987}</b:Guid>
    <b:Title>Career prevalence and correlates of suicidal thoughts and behaviours among firefighters</b:Title>
    <b:JournalName>Journal of Affective Disorders,</b:JournalName>
    <b:Year>2016</b:Year>
    <b:Pages>216-223</b:Pages>
    <b:Author>
      <b:Author>
        <b:NameList>
          <b:Person>
            <b:Last>Joiner</b:Last>
            <b:Middle>E</b:Middle>
            <b:First>T</b:First>
          </b:Person>
          <b:Person>
            <b:Last>Hagan</b:Last>
            <b:Middle>R</b:Middle>
            <b:First>C</b:First>
          </b:Person>
        </b:NameList>
      </b:Author>
    </b:Author>
    <b:RefOrder>36</b:RefOrder>
  </b:Source>
  <b:Source>
    <b:Tag>DJD18</b:Tag>
    <b:SourceType>Report</b:SourceType>
    <b:Guid>{09102205-A711-4AD3-B89A-98354818B27B}</b:Guid>
    <b:Title>Post-traumatic stress disorder, burnout, and career duration: Assessing the effects of trauma in law enforcement </b:Title>
    <b:Year>2018</b:Year>
    <b:Publisher>Northcentral University</b:Publisher>
    <b:Author>
      <b:Author>
        <b:NameList>
          <b:Person>
            <b:Last>Dunn</b:Last>
            <b:First>D.J</b:First>
          </b:Person>
        </b:NameList>
      </b:Author>
    </b:Author>
    <b:RefOrder>37</b:RefOrder>
  </b:Source>
  <b:Source>
    <b:Tag>Boy11</b:Tag>
    <b:SourceType>JournalArticle</b:SourceType>
    <b:Guid>{9EB43D9E-9674-4384-971D-B759CB67B4A6}</b:Guid>
    <b:Title>A window for early intervention. The Canadian Journal of Psychiatry</b:Title>
    <b:Year>2011</b:Year>
    <b:JournalName>Occupational stress injury in Canadian police officers</b:JournalName>
    <b:Pages>215-223</b:Pages>
    <b:Author>
      <b:Author>
        <b:NameList>
          <b:Person>
            <b:Last>Boyd</b:Last>
            <b:First>N</b:First>
          </b:Person>
          <b:Person>
            <b:Last>Garg</b:Last>
            <b:First>M</b:First>
          </b:Person>
          <b:Person>
            <b:Last>Wood</b:Last>
            <b:First>M</b:First>
          </b:Person>
        </b:NameList>
      </b:Author>
    </b:Author>
    <b:RefOrder>38</b:RefOrder>
  </b:Source>
  <b:Source>
    <b:Tag>Not23</b:Tag>
    <b:SourceType>InternetSite</b:SourceType>
    <b:Guid>{8620C017-C476-4E86-B2B7-EA44E27D88F3}</b:Guid>
    <b:Author>
      <b:Author>
        <b:Corporate>Nottinghamshire Police Federation</b:Corporate>
      </b:Author>
    </b:Author>
    <b:Title>Resy days</b:Title>
    <b:InternetSiteTitle>Nottinghamshire Police Federation</b:InternetSiteTitle>
    <b:Year>2023</b:Year>
    <b:URL>https://www.polfed.org/notts/advice-and-information/frequently-asked-questions/rest-days/</b:URL>
    <b:RefOrder>39</b:RefOrder>
  </b:Source>
  <b:Source>
    <b:Tag>LMa13</b:Tag>
    <b:SourceType>JournalArticle</b:SourceType>
    <b:Guid>{B04DE349-3B71-4F9D-A574-638DB5D91DA9}</b:Guid>
    <b:Author>
      <b:Author>
        <b:NameList>
          <b:Person>
            <b:Last>Mazerolle</b:Last>
            <b:First>L.</b:First>
          </b:Person>
        </b:NameList>
      </b:Author>
    </b:Author>
    <b:Title>Legitimacy in policing</b:Title>
    <b:JournalName>A systematic review</b:JournalName>
    <b:Year>2013</b:Year>
    <b:Pages>529-537</b:Pages>
    <b:RefOrder>40</b:RefOrder>
  </b:Source>
  <b:Source>
    <b:Tag>Joh171</b:Tag>
    <b:SourceType>JournalArticle</b:SourceType>
    <b:Guid>{CF026A1D-5CC0-4655-AAF6-D34CF584A341}</b:Guid>
    <b:Title> Outcomes of perceived supervisor support for police officers’ work–family conflict and strain. </b:Title>
    <b:JournalName>Stress and Health</b:JournalName>
    <b:Year>2017</b:Year>
    <b:Pages>529-537</b:Pages>
    <b:Author>
      <b:Author>
        <b:NameList>
          <b:Person>
            <b:Last>Johnson</b:Last>
            <b:Middle>K</b:Middle>
            <b:First>S</b:First>
          </b:Person>
          <b:Person>
            <b:Last>Sliter</b:Last>
            <b:Middle>T</b:Middle>
            <b:First>M</b:First>
          </b:Person>
        </b:NameList>
      </b:Author>
    </b:Author>
    <b:RefOrder>41</b:RefOrder>
  </b:Source>
  <b:Source>
    <b:Tag>Con23</b:Tag>
    <b:SourceType>InternetSite</b:SourceType>
    <b:Guid>{EE36C376-590D-4397-B3D5-4EA027543D54}</b:Guid>
    <b:Author>
      <b:Author>
        <b:NameList>
          <b:Person>
            <b:Last>Hand</b:Last>
            <b:First>Connor</b:First>
          </b:Person>
        </b:NameList>
      </b:Author>
    </b:Author>
    <b:Title>Officer exodus: 4,500 leave policing in their probation period during flagship uplift programme</b:Title>
    <b:Year>2023</b:Year>
    <b:Month>November</b:Month>
    <b:Day>23</b:Day>
    <b:URL>https://www.lbc.co.uk/news/officer-exodus-4-500-leave-policing-in-their-probation-period/#:~:text=Almost%204%2C500%20officers%20have%20left%20policing%20during%20their,why%20new%20recruits%20are%20leaving%20in%20their%20droves.</b:URL>
    <b:RefOrder>42</b:RefOrder>
  </b:Source>
  <b:Source>
    <b:Tag>Don</b:Tag>
    <b:SourceType>InternetSite</b:SourceType>
    <b:Guid>{DD0A6083-5CF4-4EB2-B8A7-9B22328A943C}</b:Guid>
    <b:Author>
      <b:Author>
        <b:NameList>
          <b:Person>
            <b:Last>Jones</b:Last>
            <b:First>Donna</b:First>
          </b:Person>
        </b:NameList>
      </b:Author>
    </b:Author>
    <b:Title>Donna Jones Police and Crime Commissioner</b:Title>
    <b:URL>https://www.hampshire-pcc.gov.uk/commissioner</b:URL>
    <b:Year>2023</b:Year>
    <b:RefOrder>43</b:RefOrder>
  </b:Source>
  <b:Source>
    <b:Tag>Col223</b:Tag>
    <b:SourceType>JournalArticle</b:SourceType>
    <b:Guid>{35722900-CC7E-42BA-AD7E-67470734DD4E}</b:Guid>
    <b:Title>New recruits survey 2022: Views of student officers</b:Title>
    <b:Year>2022</b:Year>
    <b:Author>
      <b:Author>
        <b:Corporate>College Of Policing</b:Corporate>
      </b:Author>
    </b:Author>
    <b:InternetSiteTitle>College Of Policing</b:InternetSiteTitle>
    <b:Month>December</b:Month>
    <b:Pages>45</b:Pages>
    <b:RefOrder>44</b:RefOrder>
  </b:Source>
  <b:Source>
    <b:Tag>Placeholder2</b:Tag>
    <b:SourceType>InternetSite</b:SourceType>
    <b:Guid>{B345AD3C-08F2-4568-9A78-A0FDD5798277}</b:Guid>
    <b:Title>New recruits survey 2022: Views of student officers</b:Title>
    <b:Year>2022</b:Year>
    <b:Author>
      <b:Author>
        <b:Corporate>College Of Policing</b:Corporate>
      </b:Author>
    </b:Author>
    <b:InternetSiteTitle>College Of Policing</b:InternetSiteTitle>
    <b:Month>December</b:Month>
    <b:RefOrder>45</b:RefOrder>
  </b:Source>
  <b:Source>
    <b:Tag>JMc19</b:Tag>
    <b:SourceType>JournalArticle</b:SourceType>
    <b:Guid>{0D475127-7CB6-42C0-8063-DD100E9147E4}</b:Guid>
    <b:Title>Integrating higher education into police training: Evidence of its efficacy.</b:Title>
    <b:Year>2019</b:Year>
    <b:Author>
      <b:Author>
        <b:NameList>
          <b:Person>
            <b:Last>McCrea</b:Last>
            <b:First>J.</b:First>
          </b:Person>
        </b:NameList>
      </b:Author>
    </b:Author>
    <b:JournalName>Policing: An International Journal</b:JournalName>
    <b:Pages>234-249</b:Pages>
    <b:RefOrder>46</b:RefOrder>
  </b:Source>
  <b:Source>
    <b:Tag>RHe49</b:Tag>
    <b:SourceType>JournalArticle</b:SourceType>
    <b:Guid>{45A9B605-88D1-4061-B931-1B9C2A29640B}</b:Guid>
    <b:Author>
      <b:Author>
        <b:NameList>
          <b:Person>
            <b:Last>Heslop</b:Last>
            <b:First>R.</b:First>
          </b:Person>
        </b:NameList>
      </b:Author>
    </b:Author>
    <b:Title>Policing and mental health: Workplace pressures, shifts and job demands.</b:Title>
    <b:Year>2019</b:Year>
    <b:Pages>337-352</b:Pages>
    <b:RefOrder>47</b:RefOrder>
  </b:Source>
  <b:Source>
    <b:Tag>ECM14</b:Tag>
    <b:SourceType>JournalArticle</b:SourceType>
    <b:Guid>{BEC26821-C45F-4BA7-A2E8-0A5BD893ABDA}</b:Guid>
    <b:Title>Positive psychological factors are associated with lower PTSD symptoms among police officers</b:Title>
    <b:Year>2014</b:Year>
    <b:Author>
      <b:Author>
        <b:NameList>
          <b:Person>
            <b:Last>McCaniels</b:Last>
            <b:First>EC</b:First>
          </b:Person>
          <b:Person>
            <b:Last>Miller</b:Last>
            <b:First>D</b:First>
          </b:Person>
          <b:Person>
            <b:Last>Andrew</b:Last>
            <b:First>ME</b:First>
          </b:Person>
        </b:NameList>
      </b:Author>
    </b:Author>
    <b:JournalName>Stress and Health, Vol. 30</b:JournalName>
    <b:Pages>405-415</b:Pages>
    <b:RefOrder>48</b:RefOrder>
  </b:Source>
  <b:Source>
    <b:Tag>TAH16</b:Tag>
    <b:SourceType>JournalArticle</b:SourceType>
    <b:Guid>{DAAD5F73-C3CA-4105-AC54-478A8AEB04C3}</b:Guid>
    <b:Author>
      <b:Author>
        <b:NameList>
          <b:Person>
            <b:Last>Hartley</b:Last>
            <b:First>TA</b:First>
          </b:Person>
        </b:NameList>
      </b:Author>
    </b:Author>
    <b:Title>Shift work and sleep quality among urban police officers</b:Title>
    <b:JournalName> Journal of Occupational and Environmental Medicine</b:JournalName>
    <b:Year>2016</b:Year>
    <b:Pages>e66-e71</b:Pages>
    <b:RefOrder>49</b:RefOrder>
  </b:Source>
  <b:Source>
    <b:Tag>Pol233</b:Tag>
    <b:SourceType>InternetSite</b:SourceType>
    <b:Guid>{2B54A0E0-7FB1-4781-84FB-9BA94332E3ED}</b:Guid>
    <b:Author>
      <b:Author>
        <b:Corporate>Police Federation</b:Corporate>
      </b:Author>
    </b:Author>
    <b:Title>Mental Health Crisis in Policing: Whose Responsibility Is it?</b:Title>
    <b:Year>2023</b:Year>
    <b:URL>https://www.polfed.org/news/blogs/2023/mental-health-crisis-in-policing-whose-responsibility-is-it/</b:URL>
    <b:RefOrder>3</b:RefOrder>
  </b:Source>
  <b:Source>
    <b:Tag>DWh15</b:Tag>
    <b:SourceType>JournalArticle</b:SourceType>
    <b:Guid>{6F186026-7A5F-4BD1-BDAB-2FF6BCBAD88F}</b:Guid>
    <b:Author>
      <b:Author>
        <b:NameList>
          <b:Person>
            <b:Last>Whybrow</b:Last>
            <b:First>D.</b:First>
          </b:Person>
        </b:NameList>
      </b:Author>
    </b:Author>
    <b:Title>Promoting organizational well-being: a comprehensive review of Trauma Risk Management</b:Title>
    <b:Year>2015</b:Year>
    <b:Pages>331-336</b:Pages>
    <b:RefOrder>50</b:RefOrder>
  </b:Source>
  <b:Source>
    <b:Tag>Whi19</b:Tag>
    <b:SourceType>JournalArticle</b:SourceType>
    <b:Guid>{DFBAD6E6-EA03-4757-8793-C36E4A696761}</b:Guid>
    <b:Title>Depression and anxiety in policework:</b:Title>
    <b:Year>2019</b:Year>
    <b:Pages>418-434</b:Pages>
    <b:Author>
      <b:Author>
        <b:NameList>
          <b:Person>
            <b:Last>White</b:Last>
            <b:First>N</b:First>
          </b:Person>
        </b:NameList>
      </b:Author>
    </b:Author>
    <b:JournalName> a systematic review. Policing: an International Journal</b:JournalName>
    <b:RefOrder>51</b:RefOrder>
  </b:Source>
  <b:Source>
    <b:Tag>Wes20</b:Tag>
    <b:SourceType>InternetSite</b:SourceType>
    <b:Guid>{190520D4-6959-4BFC-A180-63D4C2B3A1C4}</b:Guid>
    <b:Title>West Midlands Polcie TRIM Policy</b:Title>
    <b:Year>2020</b:Year>
    <b:Author>
      <b:Author>
        <b:Corporate>West midlands Police</b:Corporate>
      </b:Author>
    </b:Author>
    <b:InternetSiteTitle>Westmidlands Police</b:InternetSiteTitle>
    <b:URL>https://foi.west-midlands.police.uk/wp-content/uploads/2020/04/TRIM-Policy.pdf</b:URL>
    <b:RefOrder>52</b:RefOrder>
  </b:Source>
  <b:Source>
    <b:Tag>Wat18</b:Tag>
    <b:SourceType>JournalArticle</b:SourceType>
    <b:Guid>{5F91E64E-611B-420F-8AF3-C7BEDE98EAAE}</b:Guid>
    <b:Title>The effect of a trauma risk management (TRiM) program on stigma and barriers to help-seeking in the police</b:Title>
    <b:JournalName>International Journal of Stress Management</b:JournalName>
    <b:Year>2018</b:Year>
    <b:Pages>348</b:Pages>
    <b:Author>
      <b:Author>
        <b:NameList>
          <b:Person>
            <b:Last>Watson</b:Last>
            <b:First>L</b:First>
          </b:Person>
          <b:Person>
            <b:Last>Andrews</b:Last>
            <b:First>L</b:First>
          </b:Person>
        </b:NameList>
      </b:Author>
    </b:Author>
    <b:RefOrder>53</b:RefOrder>
  </b:Source>
  <b:Source>
    <b:Tag>Fol21</b:Tag>
    <b:SourceType>JournalArticle</b:SourceType>
    <b:Guid>{0F5B821A-CD77-4294-AEDB-69D57AF47E91}</b:Guid>
    <b:Title>The ‘cost’of caring in policing: From burnout to PTSD in police officers in England and Wales</b:Title>
    <b:JournalName>The police journal</b:JournalName>
    <b:Year>2021</b:Year>
    <b:Pages>298-315</b:Pages>
    <b:Author>
      <b:Author>
        <b:NameList>
          <b:Person>
            <b:Last>Foley</b:Last>
            <b:First>J</b:First>
          </b:Person>
          <b:Person>
            <b:Last>Masey</b:Last>
            <b:First>K.L.D</b:First>
          </b:Person>
        </b:NameList>
      </b:Author>
    </b:Author>
    <b:RefOrder>54</b:RefOrder>
  </b:Source>
  <b:Source>
    <b:Tag>Pur19</b:Tag>
    <b:SourceType>JournalArticle</b:SourceType>
    <b:Guid>{285C7E26-A8E9-45F9-A744-6DF7E0DAF66C}</b:Guid>
    <b:Title>The relationship between organisational stressors and mental wellbeing within police officers:</b:Title>
    <b:JournalName>A systematic review. BMC Public Health,</b:JournalName>
    <b:Year>2019</b:Year>
    <b:Pages>1-21</b:Pages>
    <b:Author>
      <b:Author>
        <b:NameList>
          <b:Person>
            <b:Last>Purba</b:Last>
            <b:First>A</b:First>
          </b:Person>
          <b:Person>
            <b:Last>Demou</b:Last>
            <b:First>E</b:First>
          </b:Person>
        </b:NameList>
      </b:Author>
    </b:Author>
    <b:RefOrder>55</b:RefOrder>
  </b:Source>
  <b:Source>
    <b:Tag>The18</b:Tag>
    <b:SourceType>JournalArticle</b:SourceType>
    <b:Guid>{BD8B841A-D9F5-45E1-AD49-FDB2142F6D62}</b:Guid>
    <b:Title>Journal of Law enforcement</b:Title>
    <b:JournalName>Understanding the Underutilization of Mental Health Services Among Police Officers: A Review of the Literature</b:JournalName>
    <b:Year>2018</b:Year>
    <b:Pages>1-11</b:Pages>
    <b:Author>
      <b:Author>
        <b:NameList>
          <b:Person>
            <b:Last>Theis</b:Last>
            <b:Middle>L</b:Middle>
            <b:First>J</b:First>
          </b:Person>
        </b:NameList>
      </b:Author>
    </b:Author>
    <b:RefOrder>56</b:RefOrder>
  </b:Source>
  <b:Source>
    <b:Tag>Gor16</b:Tag>
    <b:SourceType>JournalArticle</b:SourceType>
    <b:Guid>{095A2654-1ADD-443C-A439-2B15A136E8D9}</b:Guid>
    <b:Title>Quantitative conversations: the importance of developing rapport in standardised interviewing.</b:Title>
    <b:JournalName>Quality &amp; Quantity</b:JournalName>
    <b:Year>2016</b:Year>
    <b:Pages>193-212</b:Pages>
    <b:Author>
      <b:Author>
        <b:NameList>
          <b:Person>
            <b:Last>Gordon</b:Last>
            <b:First>D</b:First>
          </b:Person>
          <b:Person>
            <b:Last>Fahmy</b:Last>
            <b:First>E</b:First>
          </b:Person>
        </b:NameList>
      </b:Author>
    </b:Author>
    <b:RefOrder>57</b:RefOrder>
  </b:Source>
  <b:Source>
    <b:Tag>Min22</b:Tag>
    <b:SourceType>InternetSite</b:SourceType>
    <b:Guid>{394CA379-B897-4892-822F-4FD2ADD0680B}</b:Guid>
    <b:Year>2022</b:Year>
    <b:Author>
      <b:Author>
        <b:Corporate>Mind</b:Corporate>
      </b:Author>
    </b:Author>
    <b:URL>https://www.mind.org.uk/cy/gwybodaeth-a-chefnogaeth/golau-glas/cefnogi-rhywun-yng-ngwasanaeth-yr-heddlu/</b:URL>
    <b:RefOrder>58</b:RefOrder>
  </b:Source>
  <b:Source>
    <b:Tag>Mar15</b:Tag>
    <b:SourceType>JournalArticle</b:SourceType>
    <b:Guid>{A9149091-4CF1-4453-AAC8-FDB339F3EFBF}</b:Guid>
    <b:Title>Collective forms of coping and the social construction of work stress among industrial workers and police officers in France</b:Title>
    <b:Year>2015</b:Year>
    <b:Author>
      <b:Author>
        <b:NameList>
          <b:Person>
            <b:Last>Loriol</b:Last>
            <b:First>Marc</b:First>
          </b:Person>
        </b:NameList>
      </b:Author>
    </b:Author>
    <b:RefOrder>59</b:RefOrder>
  </b:Source>
  <b:Source>
    <b:Tag>McC19</b:Tag>
    <b:SourceType>JournalArticle</b:SourceType>
    <b:Guid>{A145AB71-7F1D-4CD9-91A5-3822C4A3EAA9}</b:Guid>
    <b:Title>Creating a culture of police officer wellness</b:Title>
    <b:JournalName>Policing: a Journal of Policy and Practice</b:JournalName>
    <b:Year>2019</b:Year>
    <b:Pages>213-229</b:Pages>
    <b:Author>
      <b:Author>
        <b:NameList>
          <b:Person>
            <b:Last>McCormick</b:Last>
            <b:Middle>V</b:Middle>
            <b:First>A</b:First>
          </b:Person>
          <b:Person>
            <b:Last>Rich</b:Last>
            <b:First>B</b:First>
          </b:Person>
          <b:Person>
            <b:Last>Cohen</b:Last>
            <b:Middle>M</b:Middle>
            <b:First>I</b:First>
          </b:Person>
        </b:NameList>
      </b:Author>
    </b:Author>
    <b:RefOrder>60</b:RefOrder>
  </b:Source>
  <b:Source>
    <b:Tag>CCo22</b:Tag>
    <b:SourceType>InternetSite</b:SourceType>
    <b:Guid>{BE8B3D83-052E-489E-8052-A5CC3DC8998B}</b:Guid>
    <b:Title>University of Bristol</b:Title>
    <b:InternetSiteTitle>A Tailored Approach: A model for literature searching in complex systematic reviews</b:InternetSiteTitle>
    <b:Year>2022</b:Year>
    <b:URL>https://research-information.bris.ac.uk/en/publications/a-tailored-approach-a-model-for-literature-searching-in-complex-s</b:URL>
    <b:Author>
      <b:Author>
        <b:NameList>
          <b:Person>
            <b:Last>C.Cooper</b:Last>
          </b:Person>
        </b:NameList>
      </b:Author>
    </b:Author>
    <b:RefOrder>61</b:RefOrder>
  </b:Source>
  <b:Source>
    <b:Tag>Uni24</b:Tag>
    <b:SourceType>InternetSite</b:SourceType>
    <b:Guid>{C79B2310-A9C0-4EA2-87D5-38BC8853F1B7}</b:Guid>
    <b:Author>
      <b:Author>
        <b:Corporate>University of Wales Trinity Saint David</b:Corporate>
      </b:Author>
    </b:Author>
    <b:Title>Research Integrity and Ethics</b:Title>
    <b:InternetSiteTitle>University of Wales Trinity Saint David</b:InternetSiteTitle>
    <b:Year>2024</b:Year>
    <b:URL>https://www.uwtsd.ac.uk/research/research-integrity-and-ethics</b:URL>
    <b:RefOrder>62</b:RefOrder>
  </b:Source>
  <b:Source>
    <b:Tag>Dav20</b:Tag>
    <b:SourceType>InternetSite</b:SourceType>
    <b:Guid>{F0D04B17-9634-4C15-9C00-0D87EC6E2363}</b:Guid>
    <b:Author>
      <b:Author>
        <b:NameList>
          <b:Person>
            <b:Last>Resnik</b:Last>
            <b:First>David</b:First>
            <b:Middle>B.</b:Middle>
          </b:Person>
        </b:NameList>
      </b:Author>
    </b:Author>
    <b:Title>What Is Ethics in Research &amp; Why Is It Important?</b:Title>
    <b:InternetSiteTitle>National Institute of Environmental Health Sciences</b:InternetSiteTitle>
    <b:Year>2020</b:Year>
    <b:Month>December</b:Month>
    <b:Day>23</b:Day>
    <b:URL>https://www.niehs.nih.gov/research/resources/bioethics/whatis</b:URL>
    <b:RefOrder>63</b:RefOrder>
  </b:Source>
  <b:Source>
    <b:Tag>Nic16</b:Tag>
    <b:SourceType>Book</b:SourceType>
    <b:Guid>{F38396BB-4D4D-42A0-982B-A50D2E47ADCA}</b:Guid>
    <b:Title>Doing Psychological Research</b:Title>
    <b:Year>2021</b:Year>
    <b:Author>
      <b:Author>
        <b:NameList>
          <b:Person>
            <b:Last>Hayes</b:Last>
            <b:First>Nick</b:First>
          </b:Person>
        </b:NameList>
      </b:Author>
    </b:Author>
    <b:Publisher>Nottingham Trent University</b:Publisher>
    <b:RefOrder>64</b:RefOrder>
  </b:Source>
  <b:Source>
    <b:Tag>Slo02</b:Tag>
    <b:SourceType>JournalArticle</b:SourceType>
    <b:Guid>{06322905-9139-496E-B619-35919E0D1A81}</b:Guid>
    <b:Title>The Ideals of Neutrality, Impartiality and Independence.</b:Title>
    <b:Year>2023</b:Year>
    <b:Author>
      <b:Author>
        <b:NameList>
          <b:Person>
            <b:Last>Slotfeldt-Ellingsen</b:Last>
            <b:First>D</b:First>
          </b:Person>
        </b:NameList>
      </b:Author>
    </b:Author>
    <b:JournalName>In Professional Ethics for Research and Development Activities</b:JournalName>
    <b:Pages>107-108</b:Pages>
    <b:RefOrder>65</b:RefOrder>
  </b:Source>
  <b:Source>
    <b:Tag>CJP10</b:Tag>
    <b:SourceType>JournalArticle</b:SourceType>
    <b:Guid>{D22C3175-953A-400D-850B-C29A4EE3D312}</b:Guid>
    <b:Author>
      <b:Author>
        <b:NameList>
          <b:Person>
            <b:Last>Pannucci</b:Last>
            <b:First>C.</b:First>
            <b:Middle>J</b:Middle>
          </b:Person>
        </b:NameList>
      </b:Author>
    </b:Author>
    <b:Title>Identifying and avoiding bias in research.</b:Title>
    <b:JournalName>Plastic and reconstructive surgery.</b:JournalName>
    <b:Year>2010</b:Year>
    <b:Pages>619-625</b:Pages>
    <b:RefOrder>66</b:RefOrder>
  </b:Source>
  <b:Source>
    <b:Tag>MWh</b:Tag>
    <b:SourceType>JournalArticle</b:SourceType>
    <b:Guid>{498077F5-9D84-4B51-8618-FEE0CBB8DDD9}</b:Guid>
    <b:Author>
      <b:Author>
        <b:NameList>
          <b:Person>
            <b:Last>Whittington</b:Last>
            <b:First>M.</b:First>
          </b:Person>
          <b:Person>
            <b:Last>Basham</b:Last>
            <b:Middle>L</b:Middle>
            <b:First>S</b:First>
          </b:Person>
        </b:NameList>
      </b:Author>
    </b:Author>
    <b:Title>The Role of Stigma and Confidentiality in Police Officer Utilization of Stress Relief Programs. </b:Title>
    <b:JournalName>Journal of Police and Criminal Psychology.</b:JournalName>
    <b:Year>2024</b:Year>
    <b:Pages>1-9</b:Pages>
    <b:RefOrder>67</b:RefOrder>
  </b:Source>
  <b:Source>
    <b:Tag>Nix17</b:Tag>
    <b:SourceType>JournalArticle</b:SourceType>
    <b:Guid>{196236D6-23A1-47A2-B56B-1AC7F2BD9783}</b:Guid>
    <b:Author>
      <b:Author>
        <b:NameList>
          <b:Person>
            <b:Last>Nix</b:Last>
            <b:First>Justin</b:First>
          </b:Person>
          <b:Person>
            <b:Last>Pickett</b:Last>
            <b:Middle>T</b:Middle>
            <b:First>Justin</b:First>
          </b:Person>
        </b:NameList>
      </b:Author>
    </b:Author>
    <b:Title>Police Research, Officer Surveys, and Response Rates</b:Title>
    <b:Year>2017</b:Year>
    <b:RefOrder>68</b:RefOrder>
  </b:Source>
  <b:Source>
    <b:Tag>Jon18</b:Tag>
    <b:SourceType>BookSection</b:SourceType>
    <b:Guid>{17B6FF21-FF63-41CF-9445-01495583E6FC}</b:Guid>
    <b:Title>Questionnaire design</b:Title>
    <b:JournalName>The Palgrave handbook of survey research</b:JournalName>
    <b:Year>2018</b:Year>
    <b:Pages>439-455</b:Pages>
    <b:Author>
      <b:Author>
        <b:NameList>
          <b:Person>
            <b:Last>Krosnick</b:Last>
            <b:First>Jon</b:First>
            <b:Middle>A.</b:Middle>
          </b:Person>
        </b:NameList>
      </b:Author>
      <b:BookAuthor>
        <b:NameList>
          <b:Person>
            <b:Last>Krosnick</b:Last>
            <b:First>Jon</b:First>
            <b:Middle>A.</b:Middle>
          </b:Person>
        </b:NameList>
      </b:BookAuthor>
    </b:Author>
    <b:BookTitle>The Palgrave Handbook of Survey Research</b:BookTitle>
    <b:RefOrder>69</b:RefOrder>
  </b:Source>
  <b:Source>
    <b:Tag>Hum22</b:Tag>
    <b:SourceType>JournalArticle</b:SourceType>
    <b:Guid>{D4712BCD-A29D-43C7-87DD-EBB0DE651E99}</b:Guid>
    <b:Title>Content Analysis or Thematic Analysis:</b:Title>
    <b:Year>2022</b:Year>
    <b:Pages>89-98</b:Pages>
    <b:Author>
      <b:Author>
        <b:NameList>
          <b:Person>
            <b:Last>Humble</b:Last>
            <b:First>Niklas</b:First>
          </b:Person>
          <b:Person>
            <b:Last>Mozelius</b:Last>
            <b:First>Peter</b:First>
          </b:Person>
        </b:NameList>
      </b:Author>
    </b:Author>
    <b:JournalName>Doctoral Students' Perceptions of Similarities and Differences</b:JournalName>
    <b:RefOrder>70</b:RefOrder>
  </b:Source>
  <b:Source>
    <b:Tag>Placeholder3</b:Tag>
    <b:SourceType>JournalArticle</b:SourceType>
    <b:Guid>{849C41D6-900C-433A-B01B-C62B60311051}</b:Guid>
    <b:Title>The Relationship between Organisational Stressors and Mental Wellbeing within Police officers: a Systematic Review</b:Title>
    <b:Year>2019</b:Year>
    <b:URL>https://bmcpublichealth.biomedcentral.com/articles/10.1186/s12889-019-7609-0</b:URL>
    <b:Author>
      <b:Author>
        <b:NameList>
          <b:Person>
            <b:Last>Purba</b:Last>
            <b:First>Amrit</b:First>
          </b:Person>
          <b:Person>
            <b:Last>Demou</b:Last>
            <b:First>Evangelia</b:First>
          </b:Person>
        </b:NameList>
      </b:Author>
    </b:Author>
    <b:DOI>10.1186/s12889-019-7609-0</b:DOI>
    <b:RefOrder>71</b:RefOrder>
  </b:Source>
  <b:Source>
    <b:Tag>Bon91</b:Tag>
    <b:SourceType>Book</b:SourceType>
    <b:Guid>{EA700057-288B-425F-9BC3-C458164EF866}</b:Guid>
    <b:Title>The Psychological Effects of Police Work</b:Title>
    <b:Year>1991</b:Year>
    <b:Author>
      <b:Author>
        <b:NameList>
          <b:Person>
            <b:Last>Bonifacio</b:Last>
            <b:First>Philip</b:First>
          </b:Person>
        </b:NameList>
      </b:Author>
    </b:Author>
    <b:RefOrder>4</b:RefOrder>
  </b:Source>
  <b:Source>
    <b:Tag>Uni22</b:Tag>
    <b:SourceType>InternetSite</b:SourceType>
    <b:Guid>{F387F51B-2FB0-4434-BEDA-4DC39C43A0A0}</b:Guid>
    <b:Author>
      <b:Author>
        <b:Corporate>University of Cambridge</b:Corporate>
      </b:Author>
    </b:Author>
    <b:Title>UK policing: Psychological Damage among Officers Heightened by Bad Working Conditions</b:Title>
    <b:Year>2022</b:Year>
    <b:URL>https://www.cam.ac.uk/research/news/uk-policing-psychological-damage-among-officers-heightened-by-bad-working-conditions</b:URL>
    <b:RefOrder>72</b:RefOrder>
  </b:Source>
  <b:Source>
    <b:Tag>Car20</b:Tag>
    <b:SourceType>JournalArticle</b:SourceType>
    <b:Guid>{897DF951-939E-4A0B-97BF-15F21A4D727C}</b:Guid>
    <b:Title>The Wellbeing of UK Police: a Study of Recorded Absences from Work of UK Police Employees Due to Psychological Illness and Stress Using Freedom of Information Act Data</b:Title>
    <b:Year>2020</b:Year>
    <b:Author>
      <b:Author>
        <b:NameList>
          <b:Person>
            <b:Last>Cartwright</b:Last>
            <b:First>Ashley</b:First>
          </b:Person>
          <b:Person>
            <b:Last>Roach</b:Last>
            <b:First>Jason</b:First>
          </b:Person>
        </b:NameList>
      </b:Author>
    </b:Author>
    <b:RefOrder>6</b:RefOrder>
  </b:Source>
  <b:Source>
    <b:Tag>GTP14</b:Tag>
    <b:SourceType>JournalArticle</b:SourceType>
    <b:Guid>{7EF2565F-9863-4E2B-B6E8-828989B587C7}</b:Guid>
    <b:Author>
      <b:Author>
        <b:NameList>
          <b:Person>
            <b:Last>Patterson</b:Last>
            <b:First>G.T</b:First>
          </b:Person>
        </b:NameList>
      </b:Author>
    </b:Author>
    <b:Title>Occupational Stress in Law Enforcement</b:Title>
    <b:JournalName> A Review and Research Agenda.</b:JournalName>
    <b:Year>2014</b:Year>
    <b:RefOrder>2</b:RefOrder>
  </b:Source>
  <b:Source>
    <b:Tag>RBe21</b:Tag>
    <b:SourceType>JournalArticle</b:SourceType>
    <b:Guid>{1CF0EB4E-71BA-452E-B220-2C59435CC786}</b:Guid>
    <b:Author>
      <b:Author>
        <b:NameList>
          <b:Person>
            <b:Last>Bentley</b:Last>
            <b:First>R.</b:First>
          </b:Person>
        </b:NameList>
      </b:Author>
    </b:Author>
    <b:Title>Mental Health in Policing</b:Title>
    <b:JournalName> Understanding PTSD and Anxiety. Journal of Law and Safety.</b:JournalName>
    <b:Year>2021</b:Year>
    <b:RefOrder>73</b:RefOrder>
  </b:Source>
  <b:Source>
    <b:Tag>Hou16</b:Tag>
    <b:SourceType>JournalArticle</b:SourceType>
    <b:Guid>{2FDE2BC7-2E5A-458D-AA21-F26EED61FE79}</b:Guid>
    <b:Author>
      <b:Author>
        <b:NameList>
          <b:Person>
            <b:Last>Houdmont</b:Last>
            <b:First>J.</b:First>
          </b:Person>
          <b:Person>
            <b:Last> Elliott-Davies</b:Last>
            <b:First>M</b:First>
          </b:Person>
        </b:NameList>
      </b:Author>
    </b:Author>
    <b:Title> Wellbeing and Mental Health in Policing</b:Title>
    <b:JournalName>Police Federation of England and Wales.</b:JournalName>
    <b:Year>2016</b:Year>
    <b:RefOrder>5</b:RefOrder>
  </b:Source>
  <b:Source>
    <b:Tag>Ent24</b:Tag>
    <b:SourceType>InternetSite</b:SourceType>
    <b:Guid>{F2DACC6D-9A1C-4678-A80F-DFE3BAB3E494}</b:Guid>
    <b:Title>Entry Routes</b:Title>
    <b:Year>2024</b:Year>
    <b:Author>
      <b:Author>
        <b:Corporate>South Wales Police</b:Corporate>
      </b:Author>
    </b:Author>
    <b:InternetSiteTitle>South Wales Police</b:InternetSiteTitle>
    <b:URL>https://www.south-wales.police.uk/police-forces/south-wales-police/areas/careers/careers/uniformed/police-officer-role/entry-routes</b:URL>
    <b:RefOrder>9</b:RefOrder>
  </b:Source>
</b:Sources>
</file>

<file path=customXml/itemProps1.xml><?xml version="1.0" encoding="utf-8"?>
<ds:datastoreItem xmlns:ds="http://schemas.openxmlformats.org/officeDocument/2006/customXml" ds:itemID="{617E4EFE-E401-433A-AD0B-90CA0ED74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9182</Words>
  <Characters>52341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Adams,Lucy swp8183</dc:creator>
  <cp:keywords/>
  <dc:description/>
  <cp:lastModifiedBy>Adams,Lucy swp8183</cp:lastModifiedBy>
  <cp:revision>2</cp:revision>
  <dcterms:created xsi:type="dcterms:W3CDTF">2024-10-07T17:55:00Z</dcterms:created>
  <dcterms:modified xsi:type="dcterms:W3CDTF">2024-10-07T17:55:00Z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2024-09-10T21:04:12Z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3c5010b1-e27c-4e98-957d-1452818f8f68</vt:lpwstr>
  </property>
  <property fmtid="{D5CDD505-2E9C-101B-9397-08002B2CF9AE}" pid="8" name="MSIP_Label_66cf8fe5-b7b7-4df7-b38d-1c61ac2f6639_ContentBits">
    <vt:lpwstr>0</vt:lpwstr>
  </property>
</Properties>
</file>