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88329" w14:textId="7D830501" w:rsidR="00E935B9" w:rsidRPr="002F6CA9" w:rsidRDefault="004C59C5">
      <w:pPr>
        <w:spacing w:line="360" w:lineRule="auto"/>
        <w:jc w:val="both"/>
        <w:rPr>
          <w:sz w:val="28"/>
          <w:szCs w:val="28"/>
          <w:highlight w:val="white"/>
        </w:rPr>
      </w:pPr>
      <w:r w:rsidRPr="002F6CA9">
        <w:rPr>
          <w:color w:val="4BACC6" w:themeColor="accent5"/>
          <w:sz w:val="28"/>
          <w:szCs w:val="28"/>
          <w:highlight w:val="white"/>
        </w:rPr>
        <w:t>Module name:</w:t>
      </w:r>
      <w:r w:rsidR="00670690" w:rsidRPr="002F6CA9">
        <w:rPr>
          <w:sz w:val="28"/>
          <w:szCs w:val="28"/>
          <w:highlight w:val="white"/>
        </w:rPr>
        <w:t xml:space="preserve"> Knowledge and Information Management skills for the Workplace </w:t>
      </w:r>
    </w:p>
    <w:p w14:paraId="3E023F48" w14:textId="32886167" w:rsidR="004C59C5" w:rsidRPr="002F6CA9" w:rsidRDefault="004C59C5">
      <w:pPr>
        <w:spacing w:line="360" w:lineRule="auto"/>
        <w:jc w:val="both"/>
        <w:rPr>
          <w:sz w:val="28"/>
          <w:szCs w:val="28"/>
          <w:highlight w:val="white"/>
        </w:rPr>
      </w:pPr>
      <w:r w:rsidRPr="002F6CA9">
        <w:rPr>
          <w:color w:val="4BACC6" w:themeColor="accent5"/>
          <w:sz w:val="28"/>
          <w:szCs w:val="28"/>
          <w:highlight w:val="white"/>
        </w:rPr>
        <w:t>Module code:</w:t>
      </w:r>
      <w:r w:rsidR="00670690" w:rsidRPr="002F6CA9">
        <w:rPr>
          <w:sz w:val="28"/>
          <w:szCs w:val="28"/>
          <w:highlight w:val="white"/>
        </w:rPr>
        <w:t xml:space="preserve"> BMSW5106</w:t>
      </w:r>
    </w:p>
    <w:p w14:paraId="35129010" w14:textId="28D83381" w:rsidR="004C59C5" w:rsidRPr="002F6CA9" w:rsidRDefault="004C59C5">
      <w:pPr>
        <w:spacing w:line="360" w:lineRule="auto"/>
        <w:jc w:val="both"/>
        <w:rPr>
          <w:sz w:val="28"/>
          <w:szCs w:val="28"/>
          <w:highlight w:val="white"/>
        </w:rPr>
      </w:pPr>
      <w:r w:rsidRPr="002F6CA9">
        <w:rPr>
          <w:color w:val="4BACC6" w:themeColor="accent5"/>
          <w:sz w:val="28"/>
          <w:szCs w:val="28"/>
          <w:highlight w:val="white"/>
        </w:rPr>
        <w:t xml:space="preserve">Student </w:t>
      </w:r>
      <w:r w:rsidR="00670690" w:rsidRPr="002F6CA9">
        <w:rPr>
          <w:color w:val="4BACC6" w:themeColor="accent5"/>
          <w:sz w:val="28"/>
          <w:szCs w:val="28"/>
          <w:highlight w:val="white"/>
        </w:rPr>
        <w:t>name:</w:t>
      </w:r>
      <w:r w:rsidR="00670690" w:rsidRPr="002F6CA9">
        <w:rPr>
          <w:sz w:val="28"/>
          <w:szCs w:val="28"/>
          <w:highlight w:val="white"/>
        </w:rPr>
        <w:t xml:space="preserve"> Nelea Sargarovschi</w:t>
      </w:r>
    </w:p>
    <w:p w14:paraId="56A99915" w14:textId="4D987D74" w:rsidR="004C59C5" w:rsidRPr="002F6CA9" w:rsidRDefault="004C59C5">
      <w:pPr>
        <w:spacing w:line="360" w:lineRule="auto"/>
        <w:jc w:val="both"/>
        <w:rPr>
          <w:sz w:val="28"/>
          <w:szCs w:val="28"/>
          <w:highlight w:val="white"/>
        </w:rPr>
      </w:pPr>
      <w:r w:rsidRPr="002F6CA9">
        <w:rPr>
          <w:color w:val="4BACC6" w:themeColor="accent5"/>
          <w:sz w:val="28"/>
          <w:szCs w:val="28"/>
          <w:highlight w:val="white"/>
        </w:rPr>
        <w:t>Student id:</w:t>
      </w:r>
      <w:r w:rsidR="00670690" w:rsidRPr="002F6CA9">
        <w:rPr>
          <w:sz w:val="28"/>
          <w:szCs w:val="28"/>
          <w:highlight w:val="white"/>
        </w:rPr>
        <w:t xml:space="preserve"> 2021300</w:t>
      </w:r>
    </w:p>
    <w:p w14:paraId="125068C1" w14:textId="49E18E03" w:rsidR="004C59C5" w:rsidRPr="002F6CA9" w:rsidRDefault="004C59C5">
      <w:pPr>
        <w:spacing w:line="360" w:lineRule="auto"/>
        <w:jc w:val="both"/>
        <w:rPr>
          <w:sz w:val="28"/>
          <w:szCs w:val="28"/>
          <w:highlight w:val="white"/>
        </w:rPr>
      </w:pPr>
      <w:r w:rsidRPr="002F6CA9">
        <w:rPr>
          <w:color w:val="4BACC6" w:themeColor="accent5"/>
          <w:sz w:val="28"/>
          <w:szCs w:val="28"/>
          <w:highlight w:val="white"/>
        </w:rPr>
        <w:t>Lecture Name:</w:t>
      </w:r>
      <w:r w:rsidR="00670690" w:rsidRPr="002F6CA9">
        <w:rPr>
          <w:sz w:val="28"/>
          <w:szCs w:val="28"/>
          <w:highlight w:val="white"/>
        </w:rPr>
        <w:t xml:space="preserve"> Dr. Md Nazmul Hasan </w:t>
      </w:r>
    </w:p>
    <w:p w14:paraId="0D1294BB" w14:textId="77777777" w:rsidR="004C59C5" w:rsidRPr="002F6CA9" w:rsidRDefault="004C59C5">
      <w:pPr>
        <w:spacing w:line="360" w:lineRule="auto"/>
        <w:jc w:val="both"/>
        <w:rPr>
          <w:highlight w:val="white"/>
        </w:rPr>
      </w:pPr>
    </w:p>
    <w:p w14:paraId="7B5C992D" w14:textId="77777777" w:rsidR="00072A78" w:rsidRPr="002F6CA9" w:rsidRDefault="00072A78" w:rsidP="00072A78">
      <w:pPr>
        <w:spacing w:line="360" w:lineRule="auto"/>
        <w:jc w:val="center"/>
        <w:rPr>
          <w:b/>
          <w:highlight w:val="white"/>
        </w:rPr>
      </w:pPr>
    </w:p>
    <w:p w14:paraId="2A6D5905" w14:textId="77777777" w:rsidR="00072A78" w:rsidRPr="002F6CA9" w:rsidRDefault="00072A78" w:rsidP="00072A78">
      <w:pPr>
        <w:spacing w:line="360" w:lineRule="auto"/>
        <w:jc w:val="center"/>
        <w:rPr>
          <w:b/>
          <w:highlight w:val="white"/>
        </w:rPr>
      </w:pPr>
    </w:p>
    <w:p w14:paraId="3FFCF074" w14:textId="77777777" w:rsidR="00072A78" w:rsidRPr="002F6CA9" w:rsidRDefault="00072A78" w:rsidP="00072A78">
      <w:pPr>
        <w:spacing w:line="360" w:lineRule="auto"/>
        <w:jc w:val="center"/>
        <w:rPr>
          <w:b/>
          <w:highlight w:val="white"/>
        </w:rPr>
      </w:pPr>
    </w:p>
    <w:p w14:paraId="65A17199" w14:textId="77777777" w:rsidR="00072A78" w:rsidRPr="002F6CA9" w:rsidRDefault="00072A78" w:rsidP="00072A78">
      <w:pPr>
        <w:spacing w:line="360" w:lineRule="auto"/>
        <w:jc w:val="center"/>
        <w:rPr>
          <w:b/>
          <w:highlight w:val="white"/>
        </w:rPr>
      </w:pPr>
    </w:p>
    <w:p w14:paraId="7D8FE427" w14:textId="77777777" w:rsidR="00072A78" w:rsidRPr="002F6CA9" w:rsidRDefault="00072A78" w:rsidP="00072A78">
      <w:pPr>
        <w:spacing w:line="360" w:lineRule="auto"/>
        <w:jc w:val="center"/>
        <w:rPr>
          <w:b/>
          <w:highlight w:val="white"/>
        </w:rPr>
      </w:pPr>
    </w:p>
    <w:p w14:paraId="1430A9C0" w14:textId="77777777" w:rsidR="00072A78" w:rsidRPr="002F6CA9" w:rsidRDefault="00072A78" w:rsidP="00072A78">
      <w:pPr>
        <w:spacing w:line="360" w:lineRule="auto"/>
        <w:jc w:val="center"/>
        <w:rPr>
          <w:b/>
          <w:highlight w:val="white"/>
        </w:rPr>
      </w:pPr>
    </w:p>
    <w:p w14:paraId="29ECEEB6" w14:textId="77777777" w:rsidR="00072A78" w:rsidRPr="002F6CA9" w:rsidRDefault="00072A78" w:rsidP="00072A78">
      <w:pPr>
        <w:spacing w:line="360" w:lineRule="auto"/>
        <w:jc w:val="center"/>
        <w:rPr>
          <w:b/>
          <w:highlight w:val="white"/>
        </w:rPr>
      </w:pPr>
    </w:p>
    <w:p w14:paraId="018E8C4B" w14:textId="77777777" w:rsidR="00072A78" w:rsidRPr="002F6CA9" w:rsidRDefault="00072A78" w:rsidP="00072A78">
      <w:pPr>
        <w:spacing w:line="360" w:lineRule="auto"/>
        <w:jc w:val="center"/>
        <w:rPr>
          <w:b/>
          <w:highlight w:val="white"/>
        </w:rPr>
      </w:pPr>
    </w:p>
    <w:p w14:paraId="54A8DA5C" w14:textId="77777777" w:rsidR="00072A78" w:rsidRPr="002F6CA9" w:rsidRDefault="00072A78" w:rsidP="00072A78">
      <w:pPr>
        <w:spacing w:line="360" w:lineRule="auto"/>
        <w:jc w:val="center"/>
        <w:rPr>
          <w:b/>
          <w:highlight w:val="white"/>
        </w:rPr>
      </w:pPr>
    </w:p>
    <w:p w14:paraId="6CCDCF57" w14:textId="35138D8A" w:rsidR="00072A78" w:rsidRPr="002F6CA9" w:rsidRDefault="00072A78" w:rsidP="00072A78">
      <w:pPr>
        <w:spacing w:line="360" w:lineRule="auto"/>
        <w:jc w:val="center"/>
        <w:rPr>
          <w:b/>
          <w:highlight w:val="white"/>
        </w:rPr>
      </w:pPr>
    </w:p>
    <w:p w14:paraId="4A29ADB7" w14:textId="515F045A" w:rsidR="007A53DB" w:rsidRPr="002F6CA9" w:rsidRDefault="007A53DB" w:rsidP="00072A78">
      <w:pPr>
        <w:spacing w:line="360" w:lineRule="auto"/>
        <w:jc w:val="center"/>
        <w:rPr>
          <w:b/>
          <w:highlight w:val="white"/>
        </w:rPr>
      </w:pPr>
    </w:p>
    <w:p w14:paraId="4536D327" w14:textId="634F4C91" w:rsidR="007A53DB" w:rsidRPr="002F6CA9" w:rsidRDefault="007A53DB" w:rsidP="00072A78">
      <w:pPr>
        <w:spacing w:line="360" w:lineRule="auto"/>
        <w:jc w:val="center"/>
        <w:rPr>
          <w:b/>
          <w:highlight w:val="white"/>
        </w:rPr>
      </w:pPr>
    </w:p>
    <w:p w14:paraId="743948DD" w14:textId="140D31B6" w:rsidR="007A53DB" w:rsidRDefault="007A53DB" w:rsidP="00072A78">
      <w:pPr>
        <w:spacing w:line="360" w:lineRule="auto"/>
        <w:jc w:val="center"/>
        <w:rPr>
          <w:b/>
          <w:highlight w:val="white"/>
        </w:rPr>
      </w:pPr>
    </w:p>
    <w:p w14:paraId="5938C265" w14:textId="71868E21" w:rsidR="002F6CA9" w:rsidRDefault="002F6CA9" w:rsidP="00072A78">
      <w:pPr>
        <w:spacing w:line="360" w:lineRule="auto"/>
        <w:jc w:val="center"/>
        <w:rPr>
          <w:b/>
          <w:highlight w:val="white"/>
        </w:rPr>
      </w:pPr>
    </w:p>
    <w:p w14:paraId="52078857" w14:textId="0606514B" w:rsidR="002F6CA9" w:rsidRDefault="002F6CA9" w:rsidP="00072A78">
      <w:pPr>
        <w:spacing w:line="360" w:lineRule="auto"/>
        <w:jc w:val="center"/>
        <w:rPr>
          <w:b/>
          <w:highlight w:val="white"/>
        </w:rPr>
      </w:pPr>
    </w:p>
    <w:p w14:paraId="3B695C00" w14:textId="53FB36DA" w:rsidR="002F6CA9" w:rsidRDefault="002F6CA9" w:rsidP="00072A78">
      <w:pPr>
        <w:spacing w:line="360" w:lineRule="auto"/>
        <w:jc w:val="center"/>
        <w:rPr>
          <w:b/>
          <w:highlight w:val="white"/>
        </w:rPr>
      </w:pPr>
    </w:p>
    <w:p w14:paraId="677434A4" w14:textId="7014638C" w:rsidR="002F6CA9" w:rsidRDefault="002F6CA9" w:rsidP="00072A78">
      <w:pPr>
        <w:spacing w:line="360" w:lineRule="auto"/>
        <w:jc w:val="center"/>
        <w:rPr>
          <w:b/>
          <w:highlight w:val="white"/>
        </w:rPr>
      </w:pPr>
    </w:p>
    <w:p w14:paraId="593BE83F" w14:textId="6A49926C" w:rsidR="002F6CA9" w:rsidRDefault="002F6CA9" w:rsidP="00072A78">
      <w:pPr>
        <w:spacing w:line="360" w:lineRule="auto"/>
        <w:jc w:val="center"/>
        <w:rPr>
          <w:b/>
          <w:highlight w:val="white"/>
        </w:rPr>
      </w:pPr>
    </w:p>
    <w:p w14:paraId="23833BC3" w14:textId="7C986B59" w:rsidR="002F6CA9" w:rsidRDefault="002F6CA9" w:rsidP="00072A78">
      <w:pPr>
        <w:spacing w:line="360" w:lineRule="auto"/>
        <w:jc w:val="center"/>
        <w:rPr>
          <w:b/>
          <w:highlight w:val="white"/>
        </w:rPr>
      </w:pPr>
    </w:p>
    <w:p w14:paraId="7E5B286B" w14:textId="0A2A9114" w:rsidR="002F6CA9" w:rsidRDefault="002F6CA9" w:rsidP="00072A78">
      <w:pPr>
        <w:spacing w:line="360" w:lineRule="auto"/>
        <w:jc w:val="center"/>
        <w:rPr>
          <w:b/>
          <w:highlight w:val="white"/>
        </w:rPr>
      </w:pPr>
    </w:p>
    <w:p w14:paraId="1E0C57A7" w14:textId="77777777" w:rsidR="002F6CA9" w:rsidRPr="002F6CA9" w:rsidRDefault="002F6CA9" w:rsidP="00072A78">
      <w:pPr>
        <w:spacing w:line="360" w:lineRule="auto"/>
        <w:jc w:val="center"/>
        <w:rPr>
          <w:b/>
          <w:highlight w:val="white"/>
        </w:rPr>
      </w:pPr>
    </w:p>
    <w:p w14:paraId="2E9832B2" w14:textId="77777777" w:rsidR="00072A78" w:rsidRPr="002F6CA9" w:rsidRDefault="00072A78" w:rsidP="00072A78">
      <w:pPr>
        <w:spacing w:line="360" w:lineRule="auto"/>
        <w:jc w:val="center"/>
        <w:rPr>
          <w:b/>
          <w:highlight w:val="white"/>
        </w:rPr>
      </w:pPr>
    </w:p>
    <w:sdt>
      <w:sdtPr>
        <w:rPr>
          <w:rFonts w:ascii="Arial" w:eastAsia="Arial" w:hAnsi="Arial" w:cs="Arial"/>
          <w:b w:val="0"/>
          <w:bCs w:val="0"/>
          <w:color w:val="auto"/>
          <w:sz w:val="22"/>
          <w:szCs w:val="22"/>
        </w:rPr>
        <w:id w:val="19143188"/>
        <w:docPartObj>
          <w:docPartGallery w:val="Table of Contents"/>
          <w:docPartUnique/>
        </w:docPartObj>
      </w:sdtPr>
      <w:sdtContent>
        <w:p w14:paraId="4406D845" w14:textId="7307E006" w:rsidR="00A82821" w:rsidRPr="002F6CA9" w:rsidRDefault="00A82821" w:rsidP="00A82821">
          <w:pPr>
            <w:pStyle w:val="TOCHeading"/>
            <w:spacing w:line="360" w:lineRule="auto"/>
            <w:jc w:val="center"/>
            <w:rPr>
              <w:rFonts w:ascii="Arial" w:hAnsi="Arial" w:cs="Arial"/>
              <w:color w:val="000000" w:themeColor="text1"/>
            </w:rPr>
          </w:pPr>
          <w:r w:rsidRPr="002F6CA9">
            <w:rPr>
              <w:rFonts w:ascii="Arial" w:hAnsi="Arial" w:cs="Arial"/>
              <w:color w:val="000000" w:themeColor="text1"/>
            </w:rPr>
            <w:t>Table of Contents</w:t>
          </w:r>
        </w:p>
        <w:p w14:paraId="2E406714" w14:textId="064DC0C9" w:rsidR="007A53DB" w:rsidRPr="002F6CA9" w:rsidRDefault="00977220" w:rsidP="002F6CA9">
          <w:pPr>
            <w:pStyle w:val="TOC3"/>
            <w:numPr>
              <w:ilvl w:val="0"/>
              <w:numId w:val="11"/>
            </w:numPr>
            <w:tabs>
              <w:tab w:val="right" w:leader="dot" w:pos="9350"/>
            </w:tabs>
            <w:spacing w:line="360" w:lineRule="auto"/>
            <w:rPr>
              <w:rFonts w:eastAsiaTheme="minorEastAsia"/>
              <w:noProof/>
              <w:lang w:val="en-GB" w:eastAsia="en-GB"/>
            </w:rPr>
          </w:pPr>
          <w:r w:rsidRPr="002F6CA9">
            <w:rPr>
              <w:color w:val="000000" w:themeColor="text1"/>
            </w:rPr>
            <w:fldChar w:fldCharType="begin"/>
          </w:r>
          <w:r w:rsidR="00A82821" w:rsidRPr="002F6CA9">
            <w:rPr>
              <w:color w:val="000000" w:themeColor="text1"/>
            </w:rPr>
            <w:instrText xml:space="preserve"> TOC \o "1-3" \h \z \u </w:instrText>
          </w:r>
          <w:r w:rsidRPr="002F6CA9">
            <w:rPr>
              <w:color w:val="000000" w:themeColor="text1"/>
            </w:rPr>
            <w:fldChar w:fldCharType="separate"/>
          </w:r>
          <w:hyperlink w:anchor="_Toc109639132" w:history="1">
            <w:r w:rsidR="007A53DB" w:rsidRPr="002F6CA9">
              <w:rPr>
                <w:rStyle w:val="Hyperlink"/>
                <w:noProof/>
                <w:highlight w:val="white"/>
              </w:rPr>
              <w:t>Question 1: Describe how the overall approach adopted by American Airlines incorporated the basic competitive strategies of cost leadership and product differentiation</w:t>
            </w:r>
            <w:r w:rsidR="007A53DB" w:rsidRPr="002F6CA9">
              <w:rPr>
                <w:noProof/>
                <w:webHidden/>
              </w:rPr>
              <w:tab/>
            </w:r>
            <w:r w:rsidR="007A53DB" w:rsidRPr="002F6CA9">
              <w:rPr>
                <w:noProof/>
                <w:webHidden/>
              </w:rPr>
              <w:fldChar w:fldCharType="begin"/>
            </w:r>
            <w:r w:rsidR="007A53DB" w:rsidRPr="002F6CA9">
              <w:rPr>
                <w:noProof/>
                <w:webHidden/>
              </w:rPr>
              <w:instrText xml:space="preserve"> PAGEREF _Toc109639132 \h </w:instrText>
            </w:r>
            <w:r w:rsidR="007A53DB" w:rsidRPr="002F6CA9">
              <w:rPr>
                <w:noProof/>
                <w:webHidden/>
              </w:rPr>
            </w:r>
            <w:r w:rsidR="007A53DB" w:rsidRPr="002F6CA9">
              <w:rPr>
                <w:noProof/>
                <w:webHidden/>
              </w:rPr>
              <w:fldChar w:fldCharType="separate"/>
            </w:r>
            <w:r w:rsidR="002A39A9">
              <w:rPr>
                <w:noProof/>
                <w:webHidden/>
              </w:rPr>
              <w:t>3</w:t>
            </w:r>
            <w:r w:rsidR="007A53DB" w:rsidRPr="002F6CA9">
              <w:rPr>
                <w:noProof/>
                <w:webHidden/>
              </w:rPr>
              <w:fldChar w:fldCharType="end"/>
            </w:r>
          </w:hyperlink>
        </w:p>
        <w:p w14:paraId="77BF424E" w14:textId="7E63F509" w:rsidR="007A53DB" w:rsidRPr="002F6CA9" w:rsidRDefault="007A53DB" w:rsidP="002F6CA9">
          <w:pPr>
            <w:pStyle w:val="TOC3"/>
            <w:numPr>
              <w:ilvl w:val="0"/>
              <w:numId w:val="11"/>
            </w:numPr>
            <w:tabs>
              <w:tab w:val="right" w:leader="dot" w:pos="9350"/>
            </w:tabs>
            <w:spacing w:line="360" w:lineRule="auto"/>
            <w:rPr>
              <w:rFonts w:eastAsiaTheme="minorEastAsia"/>
              <w:noProof/>
              <w:lang w:val="en-GB" w:eastAsia="en-GB"/>
            </w:rPr>
          </w:pPr>
          <w:hyperlink w:anchor="_Toc109639133" w:history="1">
            <w:r w:rsidRPr="002F6CA9">
              <w:rPr>
                <w:rStyle w:val="Hyperlink"/>
                <w:noProof/>
                <w:highlight w:val="white"/>
              </w:rPr>
              <w:t>Question 2: In what ways did SABRE provide American Airlines with a competitive advantage? Your analysis should refer to concepts related to the strategic use of information systems, for example, entry barriers</w:t>
            </w:r>
            <w:r w:rsidRPr="002F6CA9">
              <w:rPr>
                <w:noProof/>
                <w:webHidden/>
              </w:rPr>
              <w:tab/>
            </w:r>
            <w:r w:rsidRPr="002F6CA9">
              <w:rPr>
                <w:noProof/>
                <w:webHidden/>
              </w:rPr>
              <w:fldChar w:fldCharType="begin"/>
            </w:r>
            <w:r w:rsidRPr="002F6CA9">
              <w:rPr>
                <w:noProof/>
                <w:webHidden/>
              </w:rPr>
              <w:instrText xml:space="preserve"> PAGEREF _Toc109639133 \h </w:instrText>
            </w:r>
            <w:r w:rsidRPr="002F6CA9">
              <w:rPr>
                <w:noProof/>
                <w:webHidden/>
              </w:rPr>
            </w:r>
            <w:r w:rsidRPr="002F6CA9">
              <w:rPr>
                <w:noProof/>
                <w:webHidden/>
              </w:rPr>
              <w:fldChar w:fldCharType="separate"/>
            </w:r>
            <w:r w:rsidR="002A39A9">
              <w:rPr>
                <w:noProof/>
                <w:webHidden/>
              </w:rPr>
              <w:t>4</w:t>
            </w:r>
            <w:r w:rsidRPr="002F6CA9">
              <w:rPr>
                <w:noProof/>
                <w:webHidden/>
              </w:rPr>
              <w:fldChar w:fldCharType="end"/>
            </w:r>
          </w:hyperlink>
        </w:p>
        <w:p w14:paraId="7F5F9495" w14:textId="64F5D98C" w:rsidR="007A53DB" w:rsidRPr="002F6CA9" w:rsidRDefault="007A53DB" w:rsidP="002F6CA9">
          <w:pPr>
            <w:pStyle w:val="TOC3"/>
            <w:numPr>
              <w:ilvl w:val="0"/>
              <w:numId w:val="11"/>
            </w:numPr>
            <w:tabs>
              <w:tab w:val="right" w:leader="dot" w:pos="9350"/>
            </w:tabs>
            <w:spacing w:line="360" w:lineRule="auto"/>
            <w:rPr>
              <w:rFonts w:eastAsiaTheme="minorEastAsia"/>
              <w:noProof/>
              <w:lang w:val="en-GB" w:eastAsia="en-GB"/>
            </w:rPr>
          </w:pPr>
          <w:hyperlink w:anchor="_Toc109639134" w:history="1">
            <w:r w:rsidRPr="002F6CA9">
              <w:rPr>
                <w:rStyle w:val="Hyperlink"/>
                <w:noProof/>
                <w:highlight w:val="white"/>
              </w:rPr>
              <w:t>Question 3: Although SABRE was undoubtedly successful, American Airlines was not able to maintain its competitive advantage beyond the late 1980s. What factors played a part in the erosion of the company's lead over its competitors and how did the company react</w:t>
            </w:r>
            <w:r w:rsidRPr="002F6CA9">
              <w:rPr>
                <w:noProof/>
                <w:webHidden/>
              </w:rPr>
              <w:tab/>
            </w:r>
            <w:r w:rsidRPr="002F6CA9">
              <w:rPr>
                <w:noProof/>
                <w:webHidden/>
              </w:rPr>
              <w:fldChar w:fldCharType="begin"/>
            </w:r>
            <w:r w:rsidRPr="002F6CA9">
              <w:rPr>
                <w:noProof/>
                <w:webHidden/>
              </w:rPr>
              <w:instrText xml:space="preserve"> PAGEREF _Toc109639134 \h </w:instrText>
            </w:r>
            <w:r w:rsidRPr="002F6CA9">
              <w:rPr>
                <w:noProof/>
                <w:webHidden/>
              </w:rPr>
            </w:r>
            <w:r w:rsidRPr="002F6CA9">
              <w:rPr>
                <w:noProof/>
                <w:webHidden/>
              </w:rPr>
              <w:fldChar w:fldCharType="separate"/>
            </w:r>
            <w:r w:rsidR="002A39A9">
              <w:rPr>
                <w:noProof/>
                <w:webHidden/>
              </w:rPr>
              <w:t>7</w:t>
            </w:r>
            <w:r w:rsidRPr="002F6CA9">
              <w:rPr>
                <w:noProof/>
                <w:webHidden/>
              </w:rPr>
              <w:fldChar w:fldCharType="end"/>
            </w:r>
          </w:hyperlink>
        </w:p>
        <w:p w14:paraId="10D407DA" w14:textId="6F0839CD" w:rsidR="007A53DB" w:rsidRPr="002F6CA9" w:rsidRDefault="007A53DB" w:rsidP="002F6CA9">
          <w:pPr>
            <w:pStyle w:val="TOC3"/>
            <w:numPr>
              <w:ilvl w:val="0"/>
              <w:numId w:val="11"/>
            </w:numPr>
            <w:tabs>
              <w:tab w:val="right" w:leader="dot" w:pos="9350"/>
            </w:tabs>
            <w:spacing w:line="360" w:lineRule="auto"/>
            <w:rPr>
              <w:rFonts w:eastAsiaTheme="minorEastAsia"/>
              <w:noProof/>
              <w:lang w:val="en-GB" w:eastAsia="en-GB"/>
            </w:rPr>
          </w:pPr>
          <w:hyperlink w:anchor="_Toc109639135" w:history="1">
            <w:r w:rsidRPr="002F6CA9">
              <w:rPr>
                <w:rStyle w:val="Hyperlink"/>
                <w:noProof/>
                <w:highlight w:val="white"/>
              </w:rPr>
              <w:t xml:space="preserve">Question 1: </w:t>
            </w:r>
            <w:r w:rsidRPr="002F6CA9">
              <w:rPr>
                <w:rStyle w:val="Hyperlink"/>
                <w:noProof/>
              </w:rPr>
              <w:t>Define an information system</w:t>
            </w:r>
            <w:r w:rsidRPr="002F6CA9">
              <w:rPr>
                <w:noProof/>
                <w:webHidden/>
              </w:rPr>
              <w:tab/>
            </w:r>
            <w:r w:rsidRPr="002F6CA9">
              <w:rPr>
                <w:noProof/>
                <w:webHidden/>
              </w:rPr>
              <w:fldChar w:fldCharType="begin"/>
            </w:r>
            <w:r w:rsidRPr="002F6CA9">
              <w:rPr>
                <w:noProof/>
                <w:webHidden/>
              </w:rPr>
              <w:instrText xml:space="preserve"> PAGEREF _Toc109639135 \h </w:instrText>
            </w:r>
            <w:r w:rsidRPr="002F6CA9">
              <w:rPr>
                <w:noProof/>
                <w:webHidden/>
              </w:rPr>
            </w:r>
            <w:r w:rsidRPr="002F6CA9">
              <w:rPr>
                <w:noProof/>
                <w:webHidden/>
              </w:rPr>
              <w:fldChar w:fldCharType="separate"/>
            </w:r>
            <w:r w:rsidR="002A39A9">
              <w:rPr>
                <w:noProof/>
                <w:webHidden/>
              </w:rPr>
              <w:t>9</w:t>
            </w:r>
            <w:r w:rsidRPr="002F6CA9">
              <w:rPr>
                <w:noProof/>
                <w:webHidden/>
              </w:rPr>
              <w:fldChar w:fldCharType="end"/>
            </w:r>
          </w:hyperlink>
        </w:p>
        <w:p w14:paraId="313DE314" w14:textId="299E5733" w:rsidR="007A53DB" w:rsidRPr="002F6CA9" w:rsidRDefault="007A53DB" w:rsidP="002F6CA9">
          <w:pPr>
            <w:pStyle w:val="TOC3"/>
            <w:numPr>
              <w:ilvl w:val="0"/>
              <w:numId w:val="11"/>
            </w:numPr>
            <w:tabs>
              <w:tab w:val="right" w:leader="dot" w:pos="9350"/>
            </w:tabs>
            <w:spacing w:line="360" w:lineRule="auto"/>
            <w:rPr>
              <w:rFonts w:eastAsiaTheme="minorEastAsia"/>
              <w:noProof/>
              <w:lang w:val="en-GB" w:eastAsia="en-GB"/>
            </w:rPr>
          </w:pPr>
          <w:hyperlink w:anchor="_Toc109639136" w:history="1">
            <w:r w:rsidRPr="002F6CA9">
              <w:rPr>
                <w:rStyle w:val="Hyperlink"/>
                <w:noProof/>
                <w:highlight w:val="white"/>
              </w:rPr>
              <w:t>Question 2: Describe the categories of computer-based information systems, providing relevant business examples for each category identified</w:t>
            </w:r>
            <w:r w:rsidRPr="002F6CA9">
              <w:rPr>
                <w:noProof/>
                <w:webHidden/>
              </w:rPr>
              <w:tab/>
            </w:r>
            <w:r w:rsidRPr="002F6CA9">
              <w:rPr>
                <w:noProof/>
                <w:webHidden/>
              </w:rPr>
              <w:fldChar w:fldCharType="begin"/>
            </w:r>
            <w:r w:rsidRPr="002F6CA9">
              <w:rPr>
                <w:noProof/>
                <w:webHidden/>
              </w:rPr>
              <w:instrText xml:space="preserve"> PAGEREF _Toc109639136 \h </w:instrText>
            </w:r>
            <w:r w:rsidRPr="002F6CA9">
              <w:rPr>
                <w:noProof/>
                <w:webHidden/>
              </w:rPr>
            </w:r>
            <w:r w:rsidRPr="002F6CA9">
              <w:rPr>
                <w:noProof/>
                <w:webHidden/>
              </w:rPr>
              <w:fldChar w:fldCharType="separate"/>
            </w:r>
            <w:r w:rsidR="002A39A9">
              <w:rPr>
                <w:noProof/>
                <w:webHidden/>
              </w:rPr>
              <w:t>9</w:t>
            </w:r>
            <w:r w:rsidRPr="002F6CA9">
              <w:rPr>
                <w:noProof/>
                <w:webHidden/>
              </w:rPr>
              <w:fldChar w:fldCharType="end"/>
            </w:r>
          </w:hyperlink>
        </w:p>
        <w:p w14:paraId="2E3D488A" w14:textId="3A83FE65" w:rsidR="007A53DB" w:rsidRPr="002F6CA9" w:rsidRDefault="007A53DB" w:rsidP="002F6CA9">
          <w:pPr>
            <w:pStyle w:val="TOC3"/>
            <w:numPr>
              <w:ilvl w:val="0"/>
              <w:numId w:val="11"/>
            </w:numPr>
            <w:tabs>
              <w:tab w:val="right" w:leader="dot" w:pos="9350"/>
            </w:tabs>
            <w:spacing w:line="360" w:lineRule="auto"/>
            <w:rPr>
              <w:rFonts w:eastAsiaTheme="minorEastAsia"/>
              <w:noProof/>
              <w:lang w:val="en-GB" w:eastAsia="en-GB"/>
            </w:rPr>
          </w:pPr>
          <w:hyperlink w:anchor="_Toc109639137" w:history="1">
            <w:r w:rsidRPr="002F6CA9">
              <w:rPr>
                <w:rStyle w:val="Hyperlink"/>
                <w:noProof/>
                <w:highlight w:val="white"/>
              </w:rPr>
              <w:t>Question 3: Explain how computer-based information systems can support managers at each level of an organization</w:t>
            </w:r>
            <w:r w:rsidRPr="002F6CA9">
              <w:rPr>
                <w:noProof/>
                <w:webHidden/>
              </w:rPr>
              <w:tab/>
            </w:r>
            <w:r w:rsidRPr="002F6CA9">
              <w:rPr>
                <w:noProof/>
                <w:webHidden/>
              </w:rPr>
              <w:fldChar w:fldCharType="begin"/>
            </w:r>
            <w:r w:rsidRPr="002F6CA9">
              <w:rPr>
                <w:noProof/>
                <w:webHidden/>
              </w:rPr>
              <w:instrText xml:space="preserve"> PAGEREF _Toc109639137 \h </w:instrText>
            </w:r>
            <w:r w:rsidRPr="002F6CA9">
              <w:rPr>
                <w:noProof/>
                <w:webHidden/>
              </w:rPr>
            </w:r>
            <w:r w:rsidRPr="002F6CA9">
              <w:rPr>
                <w:noProof/>
                <w:webHidden/>
              </w:rPr>
              <w:fldChar w:fldCharType="separate"/>
            </w:r>
            <w:r w:rsidR="002A39A9">
              <w:rPr>
                <w:noProof/>
                <w:webHidden/>
              </w:rPr>
              <w:t>13</w:t>
            </w:r>
            <w:r w:rsidRPr="002F6CA9">
              <w:rPr>
                <w:noProof/>
                <w:webHidden/>
              </w:rPr>
              <w:fldChar w:fldCharType="end"/>
            </w:r>
          </w:hyperlink>
        </w:p>
        <w:p w14:paraId="00149A8C" w14:textId="13812960" w:rsidR="007A53DB" w:rsidRPr="002F6CA9" w:rsidRDefault="007A53DB" w:rsidP="002F6CA9">
          <w:pPr>
            <w:pStyle w:val="TOC2"/>
            <w:numPr>
              <w:ilvl w:val="0"/>
              <w:numId w:val="11"/>
            </w:numPr>
            <w:tabs>
              <w:tab w:val="right" w:leader="dot" w:pos="9350"/>
            </w:tabs>
            <w:spacing w:line="360" w:lineRule="auto"/>
            <w:rPr>
              <w:rFonts w:eastAsiaTheme="minorEastAsia"/>
              <w:noProof/>
              <w:lang w:val="en-GB" w:eastAsia="en-GB"/>
            </w:rPr>
          </w:pPr>
          <w:hyperlink w:anchor="_Toc109639138" w:history="1">
            <w:r w:rsidRPr="002F6CA9">
              <w:rPr>
                <w:rStyle w:val="Hyperlink"/>
                <w:noProof/>
                <w:highlight w:val="white"/>
              </w:rPr>
              <w:t>Slide 9: Conclusion</w:t>
            </w:r>
            <w:r w:rsidRPr="002F6CA9">
              <w:rPr>
                <w:noProof/>
                <w:webHidden/>
              </w:rPr>
              <w:tab/>
            </w:r>
            <w:r w:rsidRPr="002F6CA9">
              <w:rPr>
                <w:noProof/>
                <w:webHidden/>
              </w:rPr>
              <w:fldChar w:fldCharType="begin"/>
            </w:r>
            <w:r w:rsidRPr="002F6CA9">
              <w:rPr>
                <w:noProof/>
                <w:webHidden/>
              </w:rPr>
              <w:instrText xml:space="preserve"> PAGEREF _Toc109639138 \h </w:instrText>
            </w:r>
            <w:r w:rsidRPr="002F6CA9">
              <w:rPr>
                <w:noProof/>
                <w:webHidden/>
              </w:rPr>
            </w:r>
            <w:r w:rsidRPr="002F6CA9">
              <w:rPr>
                <w:noProof/>
                <w:webHidden/>
              </w:rPr>
              <w:fldChar w:fldCharType="separate"/>
            </w:r>
            <w:r w:rsidR="002A39A9">
              <w:rPr>
                <w:noProof/>
                <w:webHidden/>
              </w:rPr>
              <w:t>15</w:t>
            </w:r>
            <w:r w:rsidRPr="002F6CA9">
              <w:rPr>
                <w:noProof/>
                <w:webHidden/>
              </w:rPr>
              <w:fldChar w:fldCharType="end"/>
            </w:r>
          </w:hyperlink>
        </w:p>
        <w:p w14:paraId="31799A1E" w14:textId="3DE32659" w:rsidR="007A53DB" w:rsidRPr="002F6CA9" w:rsidRDefault="007A53DB" w:rsidP="002F6CA9">
          <w:pPr>
            <w:pStyle w:val="TOC1"/>
            <w:tabs>
              <w:tab w:val="right" w:leader="dot" w:pos="9350"/>
            </w:tabs>
            <w:spacing w:line="360" w:lineRule="auto"/>
            <w:rPr>
              <w:rFonts w:eastAsiaTheme="minorEastAsia"/>
              <w:noProof/>
              <w:lang w:val="en-GB" w:eastAsia="en-GB"/>
            </w:rPr>
          </w:pPr>
          <w:hyperlink w:anchor="_Toc109639139" w:history="1">
            <w:r w:rsidRPr="002F6CA9">
              <w:rPr>
                <w:rStyle w:val="Hyperlink"/>
                <w:noProof/>
                <w:highlight w:val="white"/>
              </w:rPr>
              <w:t>References</w:t>
            </w:r>
            <w:r w:rsidRPr="002F6CA9">
              <w:rPr>
                <w:noProof/>
                <w:webHidden/>
              </w:rPr>
              <w:tab/>
            </w:r>
            <w:r w:rsidRPr="002F6CA9">
              <w:rPr>
                <w:noProof/>
                <w:webHidden/>
              </w:rPr>
              <w:fldChar w:fldCharType="begin"/>
            </w:r>
            <w:r w:rsidRPr="002F6CA9">
              <w:rPr>
                <w:noProof/>
                <w:webHidden/>
              </w:rPr>
              <w:instrText xml:space="preserve"> PAGEREF _Toc109639139 \h </w:instrText>
            </w:r>
            <w:r w:rsidRPr="002F6CA9">
              <w:rPr>
                <w:noProof/>
                <w:webHidden/>
              </w:rPr>
            </w:r>
            <w:r w:rsidRPr="002F6CA9">
              <w:rPr>
                <w:noProof/>
                <w:webHidden/>
              </w:rPr>
              <w:fldChar w:fldCharType="separate"/>
            </w:r>
            <w:r w:rsidR="002A39A9">
              <w:rPr>
                <w:noProof/>
                <w:webHidden/>
              </w:rPr>
              <w:t>16</w:t>
            </w:r>
            <w:r w:rsidRPr="002F6CA9">
              <w:rPr>
                <w:noProof/>
                <w:webHidden/>
              </w:rPr>
              <w:fldChar w:fldCharType="end"/>
            </w:r>
          </w:hyperlink>
        </w:p>
        <w:p w14:paraId="039FB8A1" w14:textId="02E54BFB" w:rsidR="0063081C" w:rsidRPr="002F6CA9" w:rsidRDefault="00977220" w:rsidP="0063081C">
          <w:pPr>
            <w:spacing w:line="360" w:lineRule="auto"/>
            <w:jc w:val="both"/>
          </w:pPr>
          <w:r w:rsidRPr="002F6CA9">
            <w:rPr>
              <w:color w:val="000000" w:themeColor="text1"/>
            </w:rPr>
            <w:fldChar w:fldCharType="end"/>
          </w:r>
        </w:p>
      </w:sdtContent>
    </w:sdt>
    <w:p w14:paraId="6BDE3173" w14:textId="4F07CAD1" w:rsidR="00E935B9" w:rsidRPr="002F6CA9" w:rsidRDefault="009B28D6" w:rsidP="001225F2">
      <w:pPr>
        <w:rPr>
          <w:b/>
          <w:color w:val="000000" w:themeColor="text1"/>
          <w:highlight w:val="white"/>
        </w:rPr>
      </w:pPr>
      <w:r w:rsidRPr="002F6CA9">
        <w:rPr>
          <w:highlight w:val="white"/>
        </w:rPr>
        <w:br w:type="page"/>
      </w:r>
    </w:p>
    <w:p w14:paraId="461BE982" w14:textId="237C3F60" w:rsidR="00E935B9" w:rsidRPr="002F6CA9" w:rsidRDefault="00074CE3" w:rsidP="00072A78">
      <w:pPr>
        <w:pStyle w:val="Heading3"/>
        <w:rPr>
          <w:rFonts w:ascii="Arial" w:hAnsi="Arial"/>
          <w:sz w:val="22"/>
          <w:szCs w:val="22"/>
          <w:highlight w:val="white"/>
        </w:rPr>
      </w:pPr>
      <w:bookmarkStart w:id="0" w:name="_Toc109639132"/>
      <w:r w:rsidRPr="002F6CA9">
        <w:rPr>
          <w:rFonts w:ascii="Arial" w:hAnsi="Arial"/>
          <w:sz w:val="22"/>
          <w:szCs w:val="22"/>
          <w:highlight w:val="white"/>
        </w:rPr>
        <w:lastRenderedPageBreak/>
        <w:t xml:space="preserve"> </w:t>
      </w:r>
      <w:r w:rsidR="00B941F2" w:rsidRPr="002F6CA9">
        <w:rPr>
          <w:rFonts w:ascii="Arial" w:hAnsi="Arial"/>
          <w:sz w:val="22"/>
          <w:szCs w:val="22"/>
          <w:highlight w:val="white"/>
        </w:rPr>
        <w:t>Describe how the overall approach adopted by American Airlines incorporated the basic competitive strategies of cost leadersh</w:t>
      </w:r>
      <w:r w:rsidRPr="002F6CA9">
        <w:rPr>
          <w:rFonts w:ascii="Arial" w:hAnsi="Arial"/>
          <w:sz w:val="22"/>
          <w:szCs w:val="22"/>
          <w:highlight w:val="white"/>
        </w:rPr>
        <w:t>ip and product differentiation</w:t>
      </w:r>
      <w:bookmarkEnd w:id="0"/>
      <w:r w:rsidR="002748CD">
        <w:rPr>
          <w:rFonts w:ascii="Arial" w:hAnsi="Arial"/>
          <w:sz w:val="22"/>
          <w:szCs w:val="22"/>
          <w:highlight w:val="white"/>
        </w:rPr>
        <w:t>.</w:t>
      </w:r>
    </w:p>
    <w:p w14:paraId="37DA0D40" w14:textId="7BF78FFA" w:rsidR="00E935B9" w:rsidRPr="002F6CA9" w:rsidRDefault="00B941F2">
      <w:pPr>
        <w:spacing w:line="360" w:lineRule="auto"/>
        <w:jc w:val="both"/>
        <w:rPr>
          <w:highlight w:val="white"/>
        </w:rPr>
      </w:pPr>
      <w:r w:rsidRPr="002F6CA9">
        <w:rPr>
          <w:highlight w:val="white"/>
        </w:rPr>
        <w:t>After considering the case study it was recognized that American Airlines, as well as IBM, had declared their plan of forming a Semi-Automatic business environment.  It was recognized that the aspect and plan associated with the semi-automatic business research environment have resulted in the formation of the first real-time business application. This aspect has enabled it to replace the traditional handwritten process of reservation system of the Year 1950 with a new advanced reservation system that is based on web-based inter airline in the year 2000. Further, it was recognized that the formation of SABRE was mainly formed for minimizing the cost of undertaking the process of airline seat reservation</w:t>
      </w:r>
      <w:r w:rsidR="008B7B68" w:rsidRPr="002F6CA9">
        <w:rPr>
          <w:highlight w:val="white"/>
        </w:rPr>
        <w:t xml:space="preserve"> (</w:t>
      </w:r>
      <w:r w:rsidR="008B7B68" w:rsidRPr="002F6CA9">
        <w:rPr>
          <w:color w:val="222222"/>
          <w:shd w:val="clear" w:color="auto" w:fill="FFFFFF"/>
        </w:rPr>
        <w:t xml:space="preserve">van </w:t>
      </w:r>
      <w:proofErr w:type="spellStart"/>
      <w:r w:rsidR="008B7B68" w:rsidRPr="002F6CA9">
        <w:rPr>
          <w:color w:val="222222"/>
          <w:shd w:val="clear" w:color="auto" w:fill="FFFFFF"/>
        </w:rPr>
        <w:t>Laar</w:t>
      </w:r>
      <w:proofErr w:type="spellEnd"/>
      <w:r w:rsidR="008B7B68" w:rsidRPr="002F6CA9">
        <w:rPr>
          <w:color w:val="222222"/>
          <w:shd w:val="clear" w:color="auto" w:fill="FFFFFF"/>
        </w:rPr>
        <w:t xml:space="preserve"> </w:t>
      </w:r>
      <w:r w:rsidR="008B7B68" w:rsidRPr="002F6CA9">
        <w:rPr>
          <w:i/>
          <w:color w:val="222222"/>
          <w:shd w:val="clear" w:color="auto" w:fill="FFFFFF"/>
        </w:rPr>
        <w:t xml:space="preserve">et al. </w:t>
      </w:r>
      <w:r w:rsidR="008B7B68" w:rsidRPr="002F6CA9">
        <w:rPr>
          <w:color w:val="222222"/>
          <w:shd w:val="clear" w:color="auto" w:fill="FFFFFF"/>
        </w:rPr>
        <w:t>2019</w:t>
      </w:r>
      <w:r w:rsidR="008B7B68" w:rsidRPr="002F6CA9">
        <w:rPr>
          <w:highlight w:val="white"/>
        </w:rPr>
        <w:t>)</w:t>
      </w:r>
      <w:r w:rsidRPr="002F6CA9">
        <w:rPr>
          <w:highlight w:val="white"/>
        </w:rPr>
        <w:t xml:space="preserve">. It was recognized that the SABRE system has been able to secure around a 30% rate in the overall investment. This efficiency has automatically exceeded the demand of SABRE due to its adding function associated with efficiency for the travel agent. It has enabled the travel agent to acquire low fares. This </w:t>
      </w:r>
      <w:r w:rsidR="002F6CA9" w:rsidRPr="002F6CA9">
        <w:rPr>
          <w:highlight w:val="white"/>
        </w:rPr>
        <w:t>plan</w:t>
      </w:r>
      <w:r w:rsidRPr="002F6CA9">
        <w:rPr>
          <w:highlight w:val="white"/>
        </w:rPr>
        <w:t xml:space="preserve"> has been able to exceed reservation service to incorporate rental cars and hotels also. It was recognized that in the year 1988 the organization provided services for yelled management hosting significant decision-supporting tools as well as curiosity.</w:t>
      </w:r>
    </w:p>
    <w:p w14:paraId="433B0EBE" w14:textId="091BCAD6" w:rsidR="00E935B9" w:rsidRPr="002F6CA9" w:rsidRDefault="002F6CA9">
      <w:pPr>
        <w:spacing w:line="360" w:lineRule="auto"/>
        <w:jc w:val="both"/>
        <w:rPr>
          <w:highlight w:val="white"/>
        </w:rPr>
      </w:pPr>
      <w:r w:rsidRPr="002F6CA9">
        <w:rPr>
          <w:highlight w:val="white"/>
        </w:rPr>
        <w:t>Regarding</w:t>
      </w:r>
      <w:r w:rsidR="00B941F2" w:rsidRPr="002F6CA9">
        <w:rPr>
          <w:highlight w:val="white"/>
        </w:rPr>
        <w:t xml:space="preserve"> the overall approaches adopted by American Airlines which has incorporated in the formation of the competitive strategies of cost leadership and product differentiation, the concern will be given to making use of the Porter generic Strategy model. </w:t>
      </w:r>
      <w:r w:rsidRPr="002F6CA9">
        <w:rPr>
          <w:highlight w:val="white"/>
        </w:rPr>
        <w:t>Regarding</w:t>
      </w:r>
      <w:r w:rsidR="00B941F2" w:rsidRPr="002F6CA9">
        <w:rPr>
          <w:highlight w:val="white"/>
        </w:rPr>
        <w:t xml:space="preserve"> this model, there are three prime strategic aspects available to organizations for acquiring competitive advancement. These aspects are "cost leadership", "Differentiation" as well as focus. </w:t>
      </w:r>
      <w:r w:rsidRPr="002F6CA9">
        <w:rPr>
          <w:highlight w:val="white"/>
        </w:rPr>
        <w:t>Thus,</w:t>
      </w:r>
      <w:r w:rsidR="00B941F2" w:rsidRPr="002F6CA9">
        <w:rPr>
          <w:highlight w:val="white"/>
        </w:rPr>
        <w:t xml:space="preserve"> by considering porter's generic strategy it was recognized that the cost leadership strategy has been undertaken by the organization in a significant way</w:t>
      </w:r>
      <w:r w:rsidR="008B7B68" w:rsidRPr="002F6CA9">
        <w:rPr>
          <w:highlight w:val="white"/>
        </w:rPr>
        <w:t xml:space="preserve"> (</w:t>
      </w:r>
      <w:r w:rsidR="008B7B68" w:rsidRPr="002F6CA9">
        <w:rPr>
          <w:color w:val="222222"/>
          <w:shd w:val="clear" w:color="auto" w:fill="FFFFFF"/>
        </w:rPr>
        <w:t xml:space="preserve">Hwang </w:t>
      </w:r>
      <w:r w:rsidR="008B7B68" w:rsidRPr="002F6CA9">
        <w:rPr>
          <w:i/>
          <w:color w:val="222222"/>
          <w:shd w:val="clear" w:color="auto" w:fill="FFFFFF"/>
        </w:rPr>
        <w:t xml:space="preserve">et al. </w:t>
      </w:r>
      <w:r w:rsidR="008B7B68" w:rsidRPr="002F6CA9">
        <w:rPr>
          <w:color w:val="222222"/>
          <w:shd w:val="clear" w:color="auto" w:fill="FFFFFF"/>
        </w:rPr>
        <w:t>2018</w:t>
      </w:r>
      <w:r w:rsidR="008B7B68" w:rsidRPr="002F6CA9">
        <w:rPr>
          <w:highlight w:val="white"/>
        </w:rPr>
        <w:t>)</w:t>
      </w:r>
      <w:r w:rsidR="00B941F2" w:rsidRPr="002F6CA9">
        <w:rPr>
          <w:highlight w:val="white"/>
        </w:rPr>
        <w:t xml:space="preserve">. The company has focused on exceeding profit by reducing cost by developing SABRE which has enabled it to minimize the cost in terms of seat reservations and has enabled it to acquire the competitive age in the market. It has also helped the organization to acquire greater market share due to a reduction in price while continuously making a reasonable profit from every growth made due to the strategy of cost. In context with this </w:t>
      </w:r>
      <w:r w:rsidR="00074CE3" w:rsidRPr="002F6CA9">
        <w:rPr>
          <w:highlight w:val="white"/>
        </w:rPr>
        <w:t>cost leaders in strategy have enabled the organization to become leaders in the aspect of cost in the airline industry and have</w:t>
      </w:r>
      <w:r w:rsidR="00B941F2" w:rsidRPr="002F6CA9">
        <w:rPr>
          <w:highlight w:val="white"/>
        </w:rPr>
        <w:t xml:space="preserve"> also helped the company to exchange its reservation service by incorporating cards and hotels also. On the other hand, the differentiation mainly incorporates forming products as well as services that are completely different and highly attractive when compared to the competitors. </w:t>
      </w:r>
      <w:r w:rsidRPr="002F6CA9">
        <w:rPr>
          <w:highlight w:val="white"/>
        </w:rPr>
        <w:t>To</w:t>
      </w:r>
      <w:r w:rsidR="00B941F2" w:rsidRPr="002F6CA9">
        <w:rPr>
          <w:highlight w:val="white"/>
        </w:rPr>
        <w:t xml:space="preserve"> form an effective differentiation strategy firm generally required significant research and innovation and the capability to deliver great quality products or services. </w:t>
      </w:r>
      <w:r w:rsidRPr="002F6CA9">
        <w:rPr>
          <w:highlight w:val="white"/>
        </w:rPr>
        <w:t>Regarding</w:t>
      </w:r>
      <w:r w:rsidR="00B941F2" w:rsidRPr="002F6CA9">
        <w:rPr>
          <w:highlight w:val="white"/>
        </w:rPr>
        <w:t xml:space="preserve"> this, it was recognized that </w:t>
      </w:r>
      <w:r w:rsidR="00B941F2" w:rsidRPr="002F6CA9">
        <w:rPr>
          <w:highlight w:val="white"/>
        </w:rPr>
        <w:lastRenderedPageBreak/>
        <w:t>the semi-automatic reservation environment which was initially a part of American Airlines has exceeded the presence of online transactions</w:t>
      </w:r>
      <w:r w:rsidR="008B7B68" w:rsidRPr="002F6CA9">
        <w:rPr>
          <w:highlight w:val="white"/>
        </w:rPr>
        <w:t xml:space="preserve"> (</w:t>
      </w:r>
      <w:r w:rsidR="008B7B68" w:rsidRPr="002F6CA9">
        <w:rPr>
          <w:color w:val="222222"/>
          <w:shd w:val="clear" w:color="auto" w:fill="FFFFFF"/>
        </w:rPr>
        <w:t>Singh, 2019</w:t>
      </w:r>
      <w:r w:rsidR="008B7B68" w:rsidRPr="002F6CA9">
        <w:rPr>
          <w:highlight w:val="white"/>
        </w:rPr>
        <w:t>)</w:t>
      </w:r>
      <w:r w:rsidR="00B941F2" w:rsidRPr="002F6CA9">
        <w:rPr>
          <w:highlight w:val="white"/>
        </w:rPr>
        <w:t xml:space="preserve">. It was the first time when computers were used for connecting through the network that enabled people living in different places to incorporate data while processing requests for information as well as undertaking business. This </w:t>
      </w:r>
      <w:r w:rsidRPr="002F6CA9">
        <w:rPr>
          <w:highlight w:val="white"/>
        </w:rPr>
        <w:t>service</w:t>
      </w:r>
      <w:r w:rsidR="00B941F2" w:rsidRPr="002F6CA9">
        <w:rPr>
          <w:highlight w:val="white"/>
        </w:rPr>
        <w:t xml:space="preserve"> was the first real-time business application. This indicated that the company has made optimum utilization of product differentiation that has ultimately helped them to acquire competitive strategies. </w:t>
      </w:r>
    </w:p>
    <w:p w14:paraId="4BB1553B" w14:textId="1F01EF25" w:rsidR="00E935B9" w:rsidRPr="002F6CA9" w:rsidRDefault="00B941F2">
      <w:pPr>
        <w:spacing w:line="360" w:lineRule="auto"/>
        <w:jc w:val="both"/>
        <w:rPr>
          <w:highlight w:val="white"/>
        </w:rPr>
      </w:pPr>
      <w:r w:rsidRPr="002F6CA9">
        <w:rPr>
          <w:highlight w:val="white"/>
        </w:rPr>
        <w:t xml:space="preserve">Further by considering the Porter generic strategic model, it was recognized that the organization which utilizes a focus strategy tends to concentrate on specific requirements of the market by recognizing the dynamics of the market as well as understanding the unique requirements of customers. This unique requirement was significantly recognized by the </w:t>
      </w:r>
      <w:r w:rsidR="002F6CA9" w:rsidRPr="002F6CA9">
        <w:rPr>
          <w:highlight w:val="white"/>
        </w:rPr>
        <w:t>company,</w:t>
      </w:r>
      <w:r w:rsidRPr="002F6CA9">
        <w:rPr>
          <w:highlight w:val="white"/>
        </w:rPr>
        <w:t xml:space="preserve"> and they have </w:t>
      </w:r>
      <w:r w:rsidR="00074CE3" w:rsidRPr="002F6CA9">
        <w:rPr>
          <w:highlight w:val="white"/>
        </w:rPr>
        <w:t>developed SABRE</w:t>
      </w:r>
      <w:r w:rsidRPr="002F6CA9">
        <w:rPr>
          <w:highlight w:val="white"/>
        </w:rPr>
        <w:t xml:space="preserve">. </w:t>
      </w:r>
      <w:r w:rsidR="002F6CA9" w:rsidRPr="002F6CA9">
        <w:rPr>
          <w:highlight w:val="white"/>
        </w:rPr>
        <w:t>Regarding</w:t>
      </w:r>
      <w:r w:rsidRPr="002F6CA9">
        <w:rPr>
          <w:highlight w:val="white"/>
        </w:rPr>
        <w:t xml:space="preserve"> this, it was understood by using the Porter generic model that the company has incorporated competitive strategies of cost leadership and product differentiation.</w:t>
      </w:r>
    </w:p>
    <w:p w14:paraId="6D1F99D7" w14:textId="77777777" w:rsidR="00E935B9" w:rsidRPr="002F6CA9" w:rsidRDefault="00B941F2">
      <w:pPr>
        <w:spacing w:line="360" w:lineRule="auto"/>
        <w:jc w:val="center"/>
        <w:rPr>
          <w:highlight w:val="white"/>
        </w:rPr>
      </w:pPr>
      <w:r w:rsidRPr="002F6CA9">
        <w:rPr>
          <w:noProof/>
          <w:highlight w:val="white"/>
        </w:rPr>
        <w:drawing>
          <wp:inline distT="114300" distB="114300" distL="114300" distR="114300" wp14:anchorId="490E42BF" wp14:editId="4323636A">
            <wp:extent cx="4388725" cy="264860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397823" cy="2654098"/>
                    </a:xfrm>
                    <a:prstGeom prst="rect">
                      <a:avLst/>
                    </a:prstGeom>
                  </pic:spPr>
                </pic:pic>
              </a:graphicData>
            </a:graphic>
          </wp:inline>
        </w:drawing>
      </w:r>
    </w:p>
    <w:p w14:paraId="705DAC09" w14:textId="77777777" w:rsidR="00E935B9" w:rsidRPr="002F6CA9" w:rsidRDefault="00B941F2">
      <w:pPr>
        <w:spacing w:line="360" w:lineRule="auto"/>
        <w:jc w:val="center"/>
        <w:rPr>
          <w:b/>
          <w:highlight w:val="white"/>
        </w:rPr>
      </w:pPr>
      <w:r w:rsidRPr="002F6CA9">
        <w:rPr>
          <w:b/>
          <w:highlight w:val="white"/>
        </w:rPr>
        <w:t>Figure 1: Porter's Generic Strategies</w:t>
      </w:r>
    </w:p>
    <w:p w14:paraId="549DDADE" w14:textId="3DB72BC6" w:rsidR="00E935B9" w:rsidRPr="002F6CA9" w:rsidRDefault="00B941F2">
      <w:pPr>
        <w:spacing w:line="360" w:lineRule="auto"/>
        <w:jc w:val="center"/>
        <w:rPr>
          <w:highlight w:val="white"/>
        </w:rPr>
      </w:pPr>
      <w:r w:rsidRPr="002F6CA9">
        <w:rPr>
          <w:highlight w:val="white"/>
        </w:rPr>
        <w:t>(Source: Lecture Note 5, Slide, 20)</w:t>
      </w:r>
    </w:p>
    <w:p w14:paraId="46E24B64" w14:textId="1E7F32E9" w:rsidR="00E935B9" w:rsidRPr="002F6CA9" w:rsidRDefault="00B941F2" w:rsidP="00072A78">
      <w:pPr>
        <w:pStyle w:val="Heading3"/>
        <w:rPr>
          <w:rFonts w:ascii="Arial" w:hAnsi="Arial"/>
          <w:sz w:val="22"/>
          <w:szCs w:val="22"/>
          <w:highlight w:val="white"/>
        </w:rPr>
      </w:pPr>
      <w:bookmarkStart w:id="1" w:name="_Toc109639133"/>
      <w:r w:rsidRPr="002F6CA9">
        <w:rPr>
          <w:rFonts w:ascii="Arial" w:hAnsi="Arial"/>
          <w:sz w:val="22"/>
          <w:szCs w:val="22"/>
          <w:highlight w:val="white"/>
        </w:rPr>
        <w:t xml:space="preserve"> In what ways did SABRE provide American Airlines with a competitive advantage? Your analysis should refer to concepts related to the strategic use of information system</w:t>
      </w:r>
      <w:r w:rsidR="00074CE3" w:rsidRPr="002F6CA9">
        <w:rPr>
          <w:rFonts w:ascii="Arial" w:hAnsi="Arial"/>
          <w:sz w:val="22"/>
          <w:szCs w:val="22"/>
          <w:highlight w:val="white"/>
        </w:rPr>
        <w:t>s, for example, entry barriers</w:t>
      </w:r>
      <w:bookmarkEnd w:id="1"/>
      <w:r w:rsidR="00EC0127">
        <w:rPr>
          <w:rFonts w:ascii="Arial" w:hAnsi="Arial"/>
          <w:sz w:val="22"/>
          <w:szCs w:val="22"/>
          <w:highlight w:val="white"/>
        </w:rPr>
        <w:t>.</w:t>
      </w:r>
    </w:p>
    <w:p w14:paraId="727325E0" w14:textId="40632EDC" w:rsidR="00E935B9" w:rsidRPr="002F6CA9" w:rsidRDefault="00B941F2">
      <w:pPr>
        <w:spacing w:line="360" w:lineRule="auto"/>
        <w:jc w:val="both"/>
        <w:rPr>
          <w:highlight w:val="white"/>
        </w:rPr>
      </w:pPr>
      <w:r w:rsidRPr="002F6CA9">
        <w:rPr>
          <w:highlight w:val="white"/>
        </w:rPr>
        <w:t xml:space="preserve">It can be specified that SABRE has provided American Airlines with significant competitive advantages as it has enabled the organization to meet the requirement that was the need of the market. </w:t>
      </w:r>
      <w:r w:rsidR="002F6CA9" w:rsidRPr="002F6CA9">
        <w:rPr>
          <w:highlight w:val="white"/>
        </w:rPr>
        <w:t>Regarding</w:t>
      </w:r>
      <w:r w:rsidRPr="002F6CA9">
        <w:rPr>
          <w:highlight w:val="white"/>
        </w:rPr>
        <w:t xml:space="preserve"> this, it was recognized that the strategic information system tends to provide </w:t>
      </w:r>
      <w:r w:rsidRPr="002F6CA9">
        <w:rPr>
          <w:highlight w:val="white"/>
        </w:rPr>
        <w:lastRenderedPageBreak/>
        <w:t>a significant connection between the requirements of the organization and advanced Information Technology. This approach provides significant support to the organization to hold a strong grip on the market by making optimum utilization of Information Technology</w:t>
      </w:r>
      <w:r w:rsidR="002734A2" w:rsidRPr="002F6CA9">
        <w:rPr>
          <w:highlight w:val="white"/>
        </w:rPr>
        <w:t xml:space="preserve"> (</w:t>
      </w:r>
      <w:proofErr w:type="spellStart"/>
      <w:r w:rsidR="002734A2" w:rsidRPr="002F6CA9">
        <w:rPr>
          <w:color w:val="222222"/>
          <w:shd w:val="clear" w:color="auto" w:fill="FFFFFF"/>
        </w:rPr>
        <w:t>Simao</w:t>
      </w:r>
      <w:proofErr w:type="spellEnd"/>
      <w:r w:rsidR="002734A2" w:rsidRPr="002F6CA9">
        <w:rPr>
          <w:color w:val="222222"/>
          <w:shd w:val="clear" w:color="auto" w:fill="FFFFFF"/>
        </w:rPr>
        <w:t xml:space="preserve"> and Franco, 2018</w:t>
      </w:r>
      <w:r w:rsidR="002734A2" w:rsidRPr="002F6CA9">
        <w:rPr>
          <w:highlight w:val="white"/>
        </w:rPr>
        <w:t>)</w:t>
      </w:r>
      <w:r w:rsidRPr="002F6CA9">
        <w:rPr>
          <w:highlight w:val="white"/>
        </w:rPr>
        <w:t xml:space="preserve">. It ultimately enables the organization to meet underline challenging needs by making a continuous transformation in the corporate environment. the challenging need in the corporate environment. Further, it was recognized that the formation of SABRE was mainly formed for minimizing the cost of undertaking the process of airline seat reservation. It was recognized that the SABRE system has been able to secure around a 30% rate in the overall investment. This has provided the organization with a unique competitive advantage by incorporating SABRE. Further, to understand information system strategic utilization like entry barriers the concern will be given on making utilization of porter 5 forces as well as porter's value chain model. </w:t>
      </w:r>
    </w:p>
    <w:p w14:paraId="4680E774" w14:textId="77777777" w:rsidR="00E935B9" w:rsidRPr="002F6CA9" w:rsidRDefault="00B941F2">
      <w:pPr>
        <w:spacing w:line="360" w:lineRule="auto"/>
        <w:jc w:val="both"/>
        <w:rPr>
          <w:b/>
          <w:highlight w:val="white"/>
        </w:rPr>
      </w:pPr>
      <w:r w:rsidRPr="002F6CA9">
        <w:rPr>
          <w:b/>
        </w:rPr>
        <w:t>Porter 5 forces</w:t>
      </w:r>
    </w:p>
    <w:p w14:paraId="5A3C2854" w14:textId="5D711AA0" w:rsidR="00E935B9" w:rsidRPr="002F6CA9" w:rsidRDefault="00B941F2">
      <w:pPr>
        <w:spacing w:line="360" w:lineRule="auto"/>
        <w:jc w:val="both"/>
      </w:pPr>
      <w:r w:rsidRPr="002F6CA9">
        <w:t xml:space="preserve">It can be specified that the airline industry has been able to acquire competitive advantages after incorporating saber. </w:t>
      </w:r>
      <w:r w:rsidR="002F6CA9" w:rsidRPr="002F6CA9">
        <w:t>To</w:t>
      </w:r>
      <w:r w:rsidRPr="002F6CA9">
        <w:t xml:space="preserve"> understand this porter, 5 forces have been clearly illustrated in the section below. </w:t>
      </w:r>
    </w:p>
    <w:p w14:paraId="50E3FA87" w14:textId="77777777" w:rsidR="00E935B9" w:rsidRPr="002F6CA9" w:rsidRDefault="00B941F2">
      <w:pPr>
        <w:spacing w:line="360" w:lineRule="auto"/>
        <w:jc w:val="both"/>
        <w:rPr>
          <w:highlight w:val="white"/>
        </w:rPr>
      </w:pPr>
      <w:r w:rsidRPr="002F6CA9">
        <w:rPr>
          <w:b/>
          <w:highlight w:val="white"/>
        </w:rPr>
        <w:t>Bargaining power of Supplier:</w:t>
      </w:r>
      <w:r w:rsidRPr="002F6CA9">
        <w:rPr>
          <w:highlight w:val="white"/>
        </w:rPr>
        <w:t xml:space="preserve"> It can be specified that the bargaining power of suppliers in the airline industry is extreme due to inputs like labor, fuel, and aircraft which are impacted by the external environment. For instance, it was understood that aviation fuel prices have a considerable impact on the company.</w:t>
      </w:r>
    </w:p>
    <w:p w14:paraId="550EE8FB" w14:textId="694A26FE" w:rsidR="00E935B9" w:rsidRPr="002F6CA9" w:rsidRDefault="00B941F2">
      <w:pPr>
        <w:spacing w:line="360" w:lineRule="auto"/>
        <w:jc w:val="both"/>
        <w:rPr>
          <w:highlight w:val="white"/>
        </w:rPr>
      </w:pPr>
      <w:r w:rsidRPr="002F6CA9">
        <w:rPr>
          <w:b/>
          <w:highlight w:val="white"/>
        </w:rPr>
        <w:t>Bargaining power of Buyer:</w:t>
      </w:r>
      <w:r w:rsidRPr="002F6CA9">
        <w:rPr>
          <w:highlight w:val="white"/>
        </w:rPr>
        <w:t xml:space="preserve"> It was seen that due to the proliferation of online booking passengers need not have to wait for the agents and on airlines for ticketing requirements. Further due to the str</w:t>
      </w:r>
      <w:r w:rsidR="002734A2" w:rsidRPr="002F6CA9">
        <w:rPr>
          <w:highlight w:val="white"/>
        </w:rPr>
        <w:t>ict regulation on the demand as</w:t>
      </w:r>
      <w:r w:rsidRPr="002F6CA9">
        <w:rPr>
          <w:highlight w:val="white"/>
        </w:rPr>
        <w:t>p</w:t>
      </w:r>
      <w:r w:rsidR="002734A2" w:rsidRPr="002F6CA9">
        <w:rPr>
          <w:highlight w:val="white"/>
        </w:rPr>
        <w:t>e</w:t>
      </w:r>
      <w:r w:rsidRPr="002F6CA9">
        <w:rPr>
          <w:highlight w:val="white"/>
        </w:rPr>
        <w:t>ct</w:t>
      </w:r>
      <w:r w:rsidR="002734A2" w:rsidRPr="002F6CA9">
        <w:rPr>
          <w:highlight w:val="white"/>
        </w:rPr>
        <w:t>s</w:t>
      </w:r>
      <w:r w:rsidRPr="002F6CA9">
        <w:rPr>
          <w:highlight w:val="white"/>
        </w:rPr>
        <w:t xml:space="preserve"> of the airline industry specify that passengers, as well as fliers, are secured under regulator stat that there is a balance of power</w:t>
      </w:r>
      <w:r w:rsidR="002734A2" w:rsidRPr="002F6CA9">
        <w:rPr>
          <w:highlight w:val="white"/>
        </w:rPr>
        <w:t xml:space="preserve"> (</w:t>
      </w:r>
      <w:r w:rsidR="002734A2" w:rsidRPr="002F6CA9">
        <w:rPr>
          <w:color w:val="222222"/>
          <w:shd w:val="clear" w:color="auto" w:fill="FFFFFF"/>
        </w:rPr>
        <w:t xml:space="preserve">Jha and </w:t>
      </w:r>
      <w:proofErr w:type="spellStart"/>
      <w:r w:rsidR="002734A2" w:rsidRPr="002F6CA9">
        <w:rPr>
          <w:color w:val="222222"/>
          <w:shd w:val="clear" w:color="auto" w:fill="FFFFFF"/>
        </w:rPr>
        <w:t>Varkkey</w:t>
      </w:r>
      <w:proofErr w:type="spellEnd"/>
      <w:r w:rsidR="002734A2" w:rsidRPr="002F6CA9">
        <w:rPr>
          <w:color w:val="222222"/>
          <w:shd w:val="clear" w:color="auto" w:fill="FFFFFF"/>
        </w:rPr>
        <w:t>, 2018</w:t>
      </w:r>
      <w:r w:rsidR="002734A2" w:rsidRPr="002F6CA9">
        <w:rPr>
          <w:highlight w:val="white"/>
        </w:rPr>
        <w:t>)</w:t>
      </w:r>
      <w:r w:rsidRPr="002F6CA9">
        <w:rPr>
          <w:highlight w:val="white"/>
        </w:rPr>
        <w:t xml:space="preserve">. </w:t>
      </w:r>
      <w:r w:rsidR="002F6CA9" w:rsidRPr="002F6CA9">
        <w:rPr>
          <w:highlight w:val="white"/>
        </w:rPr>
        <w:t>Thus,</w:t>
      </w:r>
      <w:r w:rsidRPr="002F6CA9">
        <w:rPr>
          <w:highlight w:val="white"/>
        </w:rPr>
        <w:t xml:space="preserve"> the buyer power is moderate.</w:t>
      </w:r>
    </w:p>
    <w:p w14:paraId="380CBA27" w14:textId="598AA078" w:rsidR="00E935B9" w:rsidRPr="002F6CA9" w:rsidRDefault="00B941F2">
      <w:pPr>
        <w:spacing w:line="360" w:lineRule="auto"/>
        <w:jc w:val="both"/>
        <w:rPr>
          <w:highlight w:val="white"/>
        </w:rPr>
      </w:pPr>
      <w:r w:rsidRPr="002F6CA9">
        <w:rPr>
          <w:b/>
          <w:highlight w:val="white"/>
        </w:rPr>
        <w:t xml:space="preserve">The threat of new entrants: </w:t>
      </w:r>
      <w:r w:rsidRPr="002F6CA9">
        <w:rPr>
          <w:highlight w:val="white"/>
        </w:rPr>
        <w:t xml:space="preserve">It was seen that the organization American Airlines is one of the leading firms in the USA. </w:t>
      </w:r>
      <w:r w:rsidR="002F6CA9" w:rsidRPr="002F6CA9">
        <w:rPr>
          <w:highlight w:val="white"/>
        </w:rPr>
        <w:t>Thus,</w:t>
      </w:r>
      <w:r w:rsidRPr="002F6CA9">
        <w:rPr>
          <w:highlight w:val="white"/>
        </w:rPr>
        <w:t xml:space="preserve"> the threat of new entrants to the airline injury is highly low due the aspects like the higher cost associated with the capital investment and even infrastructure investment. Any new company will need to go through different losses initially to survive in the market.  </w:t>
      </w:r>
    </w:p>
    <w:p w14:paraId="5B4E4342" w14:textId="72A14A0D" w:rsidR="00E935B9" w:rsidRPr="002F6CA9" w:rsidRDefault="00B941F2">
      <w:pPr>
        <w:spacing w:line="360" w:lineRule="auto"/>
        <w:jc w:val="both"/>
        <w:rPr>
          <w:highlight w:val="white"/>
        </w:rPr>
      </w:pPr>
      <w:r w:rsidRPr="002F6CA9">
        <w:rPr>
          <w:b/>
          <w:highlight w:val="white"/>
        </w:rPr>
        <w:t xml:space="preserve">The threat of substitutes: </w:t>
      </w:r>
      <w:r w:rsidRPr="002F6CA9">
        <w:rPr>
          <w:highlight w:val="white"/>
        </w:rPr>
        <w:t xml:space="preserve">The threat associated with substitutes within the airline industry is low. It was seen that air travel provides customers with one of the most significant ways of traveling particularly when any passenger intends to travel internationally. Further, the </w:t>
      </w:r>
      <w:r w:rsidRPr="002F6CA9">
        <w:rPr>
          <w:highlight w:val="white"/>
        </w:rPr>
        <w:lastRenderedPageBreak/>
        <w:t xml:space="preserve">continuous use of new technology has also enabled the organization to reduce the threat of substitutes. </w:t>
      </w:r>
      <w:r w:rsidR="002F6CA9" w:rsidRPr="002F6CA9">
        <w:rPr>
          <w:highlight w:val="white"/>
        </w:rPr>
        <w:t>Thus,</w:t>
      </w:r>
      <w:r w:rsidRPr="002F6CA9">
        <w:rPr>
          <w:highlight w:val="white"/>
        </w:rPr>
        <w:t xml:space="preserve"> the switching cost is highly low</w:t>
      </w:r>
    </w:p>
    <w:p w14:paraId="647713B1" w14:textId="714B1FCA" w:rsidR="00E935B9" w:rsidRPr="002F6CA9" w:rsidRDefault="00B941F2">
      <w:pPr>
        <w:spacing w:line="360" w:lineRule="auto"/>
        <w:jc w:val="both"/>
        <w:rPr>
          <w:highlight w:val="white"/>
        </w:rPr>
      </w:pPr>
      <w:r w:rsidRPr="002F6CA9">
        <w:rPr>
          <w:b/>
          <w:highlight w:val="white"/>
        </w:rPr>
        <w:t xml:space="preserve">The intensity of competitive rivalry: </w:t>
      </w:r>
      <w:r w:rsidRPr="002F6CA9">
        <w:rPr>
          <w:highlight w:val="white"/>
        </w:rPr>
        <w:t xml:space="preserve">There is a strong rivalry between other companies operating in the airline industry with American Airlines. </w:t>
      </w:r>
      <w:r w:rsidR="002F6CA9" w:rsidRPr="002F6CA9">
        <w:rPr>
          <w:highlight w:val="white"/>
        </w:rPr>
        <w:t>Regarding</w:t>
      </w:r>
      <w:r w:rsidRPr="002F6CA9">
        <w:rPr>
          <w:highlight w:val="white"/>
        </w:rPr>
        <w:t xml:space="preserve"> this, it was seen that the Southwest airline market share is much closer to American Airlines. </w:t>
      </w:r>
    </w:p>
    <w:p w14:paraId="473B498A" w14:textId="77777777" w:rsidR="00E935B9" w:rsidRPr="002F6CA9" w:rsidRDefault="00B941F2">
      <w:pPr>
        <w:spacing w:line="360" w:lineRule="auto"/>
        <w:jc w:val="center"/>
        <w:rPr>
          <w:highlight w:val="white"/>
        </w:rPr>
      </w:pPr>
      <w:r w:rsidRPr="002F6CA9">
        <w:rPr>
          <w:noProof/>
          <w:highlight w:val="white"/>
        </w:rPr>
        <w:drawing>
          <wp:inline distT="114300" distB="114300" distL="114300" distR="114300" wp14:anchorId="3FA9C508" wp14:editId="6EF8907B">
            <wp:extent cx="5046367" cy="3657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5055021" cy="3663872"/>
                    </a:xfrm>
                    <a:prstGeom prst="rect">
                      <a:avLst/>
                    </a:prstGeom>
                  </pic:spPr>
                </pic:pic>
              </a:graphicData>
            </a:graphic>
          </wp:inline>
        </w:drawing>
      </w:r>
    </w:p>
    <w:p w14:paraId="4880FD9D" w14:textId="77777777" w:rsidR="00E935B9" w:rsidRPr="002F6CA9" w:rsidRDefault="00B941F2">
      <w:pPr>
        <w:spacing w:line="360" w:lineRule="auto"/>
        <w:jc w:val="center"/>
        <w:rPr>
          <w:b/>
          <w:highlight w:val="white"/>
        </w:rPr>
      </w:pPr>
      <w:r w:rsidRPr="002F6CA9">
        <w:rPr>
          <w:b/>
          <w:highlight w:val="white"/>
        </w:rPr>
        <w:t>Figure 2: Porter's 5 forces</w:t>
      </w:r>
    </w:p>
    <w:p w14:paraId="178E38A5" w14:textId="77777777" w:rsidR="00E935B9" w:rsidRPr="002F6CA9" w:rsidRDefault="00B941F2">
      <w:pPr>
        <w:spacing w:line="360" w:lineRule="auto"/>
        <w:jc w:val="center"/>
        <w:rPr>
          <w:highlight w:val="white"/>
        </w:rPr>
      </w:pPr>
      <w:r w:rsidRPr="002F6CA9">
        <w:rPr>
          <w:highlight w:val="white"/>
        </w:rPr>
        <w:t>(Source: Lecture Note 5, Slide, 16)</w:t>
      </w:r>
    </w:p>
    <w:p w14:paraId="461FC5CB" w14:textId="77777777" w:rsidR="00E935B9" w:rsidRPr="002F6CA9" w:rsidRDefault="00B941F2">
      <w:pPr>
        <w:spacing w:line="360" w:lineRule="auto"/>
        <w:jc w:val="both"/>
        <w:rPr>
          <w:b/>
          <w:highlight w:val="white"/>
        </w:rPr>
      </w:pPr>
      <w:r w:rsidRPr="002F6CA9">
        <w:rPr>
          <w:b/>
          <w:highlight w:val="white"/>
        </w:rPr>
        <w:t>Porter's value chain model</w:t>
      </w:r>
    </w:p>
    <w:p w14:paraId="4BF3CAE5" w14:textId="1A0AD5E2" w:rsidR="00E935B9" w:rsidRPr="002F6CA9" w:rsidRDefault="00E935B9">
      <w:pPr>
        <w:spacing w:line="360" w:lineRule="auto"/>
        <w:jc w:val="both"/>
        <w:rPr>
          <w:b/>
          <w:highlight w:val="white"/>
        </w:rPr>
      </w:pPr>
    </w:p>
    <w:p w14:paraId="62BB9E56" w14:textId="77777777" w:rsidR="00E935B9" w:rsidRPr="002F6CA9" w:rsidRDefault="00B941F2">
      <w:pPr>
        <w:spacing w:line="360" w:lineRule="auto"/>
        <w:jc w:val="both"/>
        <w:rPr>
          <w:b/>
          <w:highlight w:val="white"/>
        </w:rPr>
      </w:pPr>
      <w:r w:rsidRPr="002F6CA9">
        <w:rPr>
          <w:b/>
          <w:highlight w:val="white"/>
        </w:rPr>
        <w:t>Inbound logistics</w:t>
      </w:r>
    </w:p>
    <w:p w14:paraId="52B63FB4" w14:textId="77777777" w:rsidR="00E935B9" w:rsidRPr="002F6CA9" w:rsidRDefault="00B941F2">
      <w:pPr>
        <w:spacing w:line="360" w:lineRule="auto"/>
        <w:jc w:val="both"/>
        <w:rPr>
          <w:highlight w:val="white"/>
        </w:rPr>
      </w:pPr>
      <w:r w:rsidRPr="002F6CA9">
        <w:rPr>
          <w:highlight w:val="white"/>
        </w:rPr>
        <w:t>It is vital to form strong connections with suppliers as their help is vital to acquiring, accumulating, and distributing the product. American airlines face issues at the product development level. Inbound logistics enable the company to focus on acquiring raw materials, accumulating the input, and distributing materials to begin production.</w:t>
      </w:r>
    </w:p>
    <w:p w14:paraId="34B6BCE6" w14:textId="77777777" w:rsidR="00E935B9" w:rsidRPr="002F6CA9" w:rsidRDefault="00B941F2">
      <w:pPr>
        <w:spacing w:line="360" w:lineRule="auto"/>
        <w:jc w:val="both"/>
        <w:rPr>
          <w:b/>
          <w:highlight w:val="white"/>
        </w:rPr>
      </w:pPr>
      <w:r w:rsidRPr="002F6CA9">
        <w:rPr>
          <w:b/>
          <w:highlight w:val="white"/>
        </w:rPr>
        <w:t xml:space="preserve">Operation </w:t>
      </w:r>
    </w:p>
    <w:p w14:paraId="61799B98" w14:textId="77777777" w:rsidR="00E935B9" w:rsidRPr="002F6CA9" w:rsidRDefault="00B941F2">
      <w:pPr>
        <w:spacing w:line="360" w:lineRule="auto"/>
        <w:jc w:val="both"/>
        <w:rPr>
          <w:highlight w:val="white"/>
        </w:rPr>
      </w:pPr>
      <w:r w:rsidRPr="002F6CA9">
        <w:rPr>
          <w:highlight w:val="white"/>
        </w:rPr>
        <w:t xml:space="preserve">Operational Activities of the company is the step of processing the raw material into a finished product </w:t>
      </w:r>
    </w:p>
    <w:p w14:paraId="11530078" w14:textId="77777777" w:rsidR="00E935B9" w:rsidRPr="002F6CA9" w:rsidRDefault="00B941F2">
      <w:pPr>
        <w:spacing w:line="360" w:lineRule="auto"/>
        <w:jc w:val="both"/>
        <w:rPr>
          <w:b/>
          <w:highlight w:val="white"/>
        </w:rPr>
      </w:pPr>
      <w:r w:rsidRPr="002F6CA9">
        <w:rPr>
          <w:b/>
          <w:highlight w:val="white"/>
        </w:rPr>
        <w:t>Outbound Logistics</w:t>
      </w:r>
    </w:p>
    <w:p w14:paraId="3845C4CD" w14:textId="77777777" w:rsidR="00E935B9" w:rsidRPr="002F6CA9" w:rsidRDefault="00B941F2">
      <w:pPr>
        <w:spacing w:line="360" w:lineRule="auto"/>
        <w:jc w:val="both"/>
        <w:rPr>
          <w:highlight w:val="white"/>
        </w:rPr>
      </w:pPr>
      <w:r w:rsidRPr="002F6CA9">
        <w:rPr>
          <w:highlight w:val="white"/>
        </w:rPr>
        <w:lastRenderedPageBreak/>
        <w:t>It involves the approaches that deliver the product to the customers by undertaking different intermediaries</w:t>
      </w:r>
    </w:p>
    <w:p w14:paraId="679BB1B4" w14:textId="77777777" w:rsidR="00E935B9" w:rsidRPr="002F6CA9" w:rsidRDefault="00B941F2">
      <w:pPr>
        <w:spacing w:line="360" w:lineRule="auto"/>
        <w:jc w:val="both"/>
        <w:rPr>
          <w:b/>
          <w:highlight w:val="white"/>
        </w:rPr>
      </w:pPr>
      <w:r w:rsidRPr="002F6CA9">
        <w:rPr>
          <w:b/>
          <w:highlight w:val="white"/>
        </w:rPr>
        <w:t>Marketing and sales</w:t>
      </w:r>
    </w:p>
    <w:p w14:paraId="5AFD404C" w14:textId="77777777" w:rsidR="00E935B9" w:rsidRPr="002F6CA9" w:rsidRDefault="00B941F2">
      <w:pPr>
        <w:spacing w:line="360" w:lineRule="auto"/>
        <w:jc w:val="both"/>
        <w:rPr>
          <w:highlight w:val="white"/>
        </w:rPr>
      </w:pPr>
      <w:r w:rsidRPr="002F6CA9">
        <w:rPr>
          <w:highlight w:val="white"/>
        </w:rPr>
        <w:t xml:space="preserve">American airlines indulged in significant marketing activities to promote any new product or service launched. </w:t>
      </w:r>
    </w:p>
    <w:p w14:paraId="409891C1" w14:textId="77777777" w:rsidR="00E935B9" w:rsidRPr="002F6CA9" w:rsidRDefault="00B941F2">
      <w:pPr>
        <w:spacing w:line="360" w:lineRule="auto"/>
        <w:jc w:val="center"/>
        <w:rPr>
          <w:highlight w:val="white"/>
        </w:rPr>
      </w:pPr>
      <w:r w:rsidRPr="002F6CA9">
        <w:rPr>
          <w:noProof/>
          <w:highlight w:val="white"/>
        </w:rPr>
        <w:drawing>
          <wp:inline distT="114300" distB="114300" distL="114300" distR="114300" wp14:anchorId="50CBB0F3" wp14:editId="31503444">
            <wp:extent cx="5581322" cy="321616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596113" cy="3224689"/>
                    </a:xfrm>
                    <a:prstGeom prst="rect">
                      <a:avLst/>
                    </a:prstGeom>
                  </pic:spPr>
                </pic:pic>
              </a:graphicData>
            </a:graphic>
          </wp:inline>
        </w:drawing>
      </w:r>
    </w:p>
    <w:p w14:paraId="381C7367" w14:textId="77777777" w:rsidR="00E935B9" w:rsidRPr="002F6CA9" w:rsidRDefault="00B941F2">
      <w:pPr>
        <w:spacing w:line="360" w:lineRule="auto"/>
        <w:jc w:val="center"/>
        <w:rPr>
          <w:b/>
          <w:highlight w:val="white"/>
        </w:rPr>
      </w:pPr>
      <w:r w:rsidRPr="002F6CA9">
        <w:rPr>
          <w:b/>
          <w:highlight w:val="white"/>
        </w:rPr>
        <w:t xml:space="preserve">Figure 3: </w:t>
      </w:r>
      <w:r w:rsidR="00074CE3" w:rsidRPr="002F6CA9">
        <w:rPr>
          <w:b/>
          <w:highlight w:val="white"/>
        </w:rPr>
        <w:t>Value chain</w:t>
      </w:r>
      <w:r w:rsidRPr="002F6CA9">
        <w:rPr>
          <w:b/>
          <w:highlight w:val="white"/>
        </w:rPr>
        <w:t xml:space="preserve"> model</w:t>
      </w:r>
    </w:p>
    <w:p w14:paraId="36840B8A" w14:textId="2170A38E" w:rsidR="00E935B9" w:rsidRPr="002F6CA9" w:rsidRDefault="00B941F2">
      <w:pPr>
        <w:spacing w:line="360" w:lineRule="auto"/>
        <w:jc w:val="center"/>
        <w:rPr>
          <w:highlight w:val="white"/>
        </w:rPr>
      </w:pPr>
      <w:r w:rsidRPr="002F6CA9">
        <w:rPr>
          <w:highlight w:val="white"/>
        </w:rPr>
        <w:t>(Source: Source: Lecture Note 5, Slide, 28)</w:t>
      </w:r>
    </w:p>
    <w:p w14:paraId="02BB6DCD" w14:textId="368888B1" w:rsidR="00E935B9" w:rsidRPr="002F6CA9" w:rsidRDefault="00B941F2" w:rsidP="00072A78">
      <w:pPr>
        <w:pStyle w:val="Heading3"/>
        <w:rPr>
          <w:rFonts w:ascii="Arial" w:hAnsi="Arial"/>
          <w:sz w:val="22"/>
          <w:szCs w:val="22"/>
          <w:highlight w:val="white"/>
        </w:rPr>
      </w:pPr>
      <w:bookmarkStart w:id="2" w:name="_Toc109639134"/>
      <w:r w:rsidRPr="002F6CA9">
        <w:rPr>
          <w:rFonts w:ascii="Arial" w:hAnsi="Arial"/>
          <w:sz w:val="22"/>
          <w:szCs w:val="22"/>
          <w:highlight w:val="white"/>
        </w:rPr>
        <w:t>Although SABRE was undoubtedly successful, American Airlines was not able to maintain its competitive advantage beyond the late 1980s. What factors played a part in the erosion of the company's lead over its competitors and how did the company react</w:t>
      </w:r>
      <w:bookmarkEnd w:id="2"/>
    </w:p>
    <w:p w14:paraId="6B6FFB94" w14:textId="548DBDD6" w:rsidR="00E935B9" w:rsidRPr="002F6CA9" w:rsidRDefault="00B941F2">
      <w:pPr>
        <w:spacing w:line="360" w:lineRule="auto"/>
        <w:jc w:val="both"/>
        <w:rPr>
          <w:highlight w:val="white"/>
        </w:rPr>
      </w:pPr>
      <w:r w:rsidRPr="002F6CA9">
        <w:rPr>
          <w:highlight w:val="white"/>
        </w:rPr>
        <w:t xml:space="preserve">It was recognized that </w:t>
      </w:r>
      <w:r w:rsidR="00074CE3" w:rsidRPr="002F6CA9">
        <w:rPr>
          <w:highlight w:val="white"/>
        </w:rPr>
        <w:t>SABRE provides</w:t>
      </w:r>
      <w:r w:rsidRPr="002F6CA9">
        <w:rPr>
          <w:highlight w:val="white"/>
        </w:rPr>
        <w:t xml:space="preserve"> American Airlines a significant strategic advantage, pushing just about every airline to form its very own booking system. The most out of them turned to IBM. American extended </w:t>
      </w:r>
      <w:r w:rsidR="00074CE3" w:rsidRPr="002F6CA9">
        <w:rPr>
          <w:highlight w:val="white"/>
        </w:rPr>
        <w:t>SABRE to</w:t>
      </w:r>
      <w:r w:rsidRPr="002F6CA9">
        <w:rPr>
          <w:highlight w:val="white"/>
        </w:rPr>
        <w:t xml:space="preserve"> travel agencies in 1976, enabling them to register bookings directly. The technology advancement had improved to the point where it could incorporate one million tickets. American Airlines formed easy</w:t>
      </w:r>
      <w:r w:rsidR="00074CE3" w:rsidRPr="002F6CA9">
        <w:rPr>
          <w:highlight w:val="white"/>
        </w:rPr>
        <w:t>-</w:t>
      </w:r>
      <w:r w:rsidRPr="002F6CA9">
        <w:rPr>
          <w:highlight w:val="white"/>
        </w:rPr>
        <w:t>Sabre in the year 1985 to enable users with online access via the Internet and services such as CompuServe. After this, SABRE made history again by forming the industry's first revenue management system, which assisted airlines in maximizing the airfare at which each ticket is sold</w:t>
      </w:r>
      <w:r w:rsidR="00C76BBC" w:rsidRPr="002F6CA9">
        <w:rPr>
          <w:highlight w:val="white"/>
        </w:rPr>
        <w:t xml:space="preserve"> (</w:t>
      </w:r>
      <w:r w:rsidR="00C76BBC" w:rsidRPr="002F6CA9">
        <w:rPr>
          <w:color w:val="222222"/>
          <w:shd w:val="clear" w:color="auto" w:fill="FFFFFF"/>
        </w:rPr>
        <w:t xml:space="preserve">Duan </w:t>
      </w:r>
      <w:r w:rsidR="00C76BBC" w:rsidRPr="002F6CA9">
        <w:rPr>
          <w:i/>
          <w:color w:val="222222"/>
          <w:shd w:val="clear" w:color="auto" w:fill="FFFFFF"/>
        </w:rPr>
        <w:t xml:space="preserve">et al. </w:t>
      </w:r>
      <w:r w:rsidR="00C76BBC" w:rsidRPr="002F6CA9">
        <w:rPr>
          <w:color w:val="222222"/>
          <w:shd w:val="clear" w:color="auto" w:fill="FFFFFF"/>
        </w:rPr>
        <w:t>2019</w:t>
      </w:r>
      <w:r w:rsidR="00C76BBC" w:rsidRPr="002F6CA9">
        <w:rPr>
          <w:highlight w:val="white"/>
        </w:rPr>
        <w:t>)</w:t>
      </w:r>
      <w:r w:rsidRPr="002F6CA9">
        <w:rPr>
          <w:highlight w:val="white"/>
        </w:rPr>
        <w:t xml:space="preserve">. </w:t>
      </w:r>
      <w:r w:rsidR="002F6CA9" w:rsidRPr="002F6CA9">
        <w:rPr>
          <w:highlight w:val="white"/>
        </w:rPr>
        <w:t>Regarding</w:t>
      </w:r>
      <w:r w:rsidRPr="002F6CA9">
        <w:rPr>
          <w:highlight w:val="white"/>
        </w:rPr>
        <w:t xml:space="preserve"> this, it was understood that the company American airlines had acquired a significant comparative </w:t>
      </w:r>
      <w:r w:rsidRPr="002F6CA9">
        <w:rPr>
          <w:highlight w:val="white"/>
        </w:rPr>
        <w:lastRenderedPageBreak/>
        <w:t xml:space="preserve">advantage with the launch of SABER but were not capable of maintaining its competitive advantage beyond the late 1980s. </w:t>
      </w:r>
      <w:r w:rsidR="002A39A9" w:rsidRPr="002F6CA9">
        <w:rPr>
          <w:highlight w:val="white"/>
        </w:rPr>
        <w:t>Regarding</w:t>
      </w:r>
      <w:r w:rsidRPr="002F6CA9">
        <w:rPr>
          <w:highlight w:val="white"/>
        </w:rPr>
        <w:t xml:space="preserve"> this in the below section, the concern will be given on discussing the factors that have resulted in the erosion of the </w:t>
      </w:r>
      <w:r w:rsidR="002F6CA9" w:rsidRPr="002F6CA9">
        <w:rPr>
          <w:highlight w:val="white"/>
        </w:rPr>
        <w:t>companies</w:t>
      </w:r>
      <w:r w:rsidRPr="002F6CA9">
        <w:rPr>
          <w:highlight w:val="white"/>
        </w:rPr>
        <w:t xml:space="preserve"> over its competitors. Some of the factors have been considered from the porter five forces and value chain model which have specified different elements that have impacted the competitive environment of American Airlines.</w:t>
      </w:r>
    </w:p>
    <w:p w14:paraId="4213601E" w14:textId="77777777" w:rsidR="00E935B9" w:rsidRPr="002F6CA9" w:rsidRDefault="00B941F2">
      <w:pPr>
        <w:spacing w:line="360" w:lineRule="auto"/>
        <w:jc w:val="both"/>
        <w:rPr>
          <w:highlight w:val="white"/>
        </w:rPr>
      </w:pPr>
      <w:r w:rsidRPr="002F6CA9">
        <w:rPr>
          <w:b/>
          <w:highlight w:val="white"/>
        </w:rPr>
        <w:t xml:space="preserve">Irrelevant strategic plan: </w:t>
      </w:r>
      <w:r w:rsidRPr="002F6CA9">
        <w:rPr>
          <w:highlight w:val="white"/>
        </w:rPr>
        <w:t>It was recognized that the company has developed an unlimited air pass strategy in which three decades ago 28 lucky people had been able to manage to snag one of the greatest deals that have been developed to date from American Airlines. This strategy incorporates a one-time fee of around 250K dollars</w:t>
      </w:r>
      <w:r w:rsidR="00074CE3" w:rsidRPr="002F6CA9">
        <w:rPr>
          <w:highlight w:val="white"/>
        </w:rPr>
        <w:t>. A</w:t>
      </w:r>
      <w:r w:rsidRPr="002F6CA9">
        <w:rPr>
          <w:highlight w:val="white"/>
        </w:rPr>
        <w:t xml:space="preserve">cquiring </w:t>
      </w:r>
      <w:r w:rsidR="00074CE3" w:rsidRPr="002F6CA9">
        <w:rPr>
          <w:highlight w:val="white"/>
        </w:rPr>
        <w:t>this</w:t>
      </w:r>
      <w:r w:rsidRPr="002F6CA9">
        <w:rPr>
          <w:highlight w:val="white"/>
        </w:rPr>
        <w:t xml:space="preserve"> pass will provide customers unlimited first-class travel for a lifetime. The companion pass can be purchased by paying an additional 150k dollars which enables the pass holder to bring along any one person for the right. For the company, this strategy of unlimited </w:t>
      </w:r>
      <w:proofErr w:type="spellStart"/>
      <w:r w:rsidRPr="002F6CA9">
        <w:rPr>
          <w:highlight w:val="white"/>
        </w:rPr>
        <w:t>AAirpas</w:t>
      </w:r>
      <w:proofErr w:type="spellEnd"/>
      <w:r w:rsidRPr="002F6CA9">
        <w:rPr>
          <w:highlight w:val="white"/>
        </w:rPr>
        <w:t xml:space="preserve"> has proved to be fatal as it has ended up costing the company millions of dollars every year. This has resulted in</w:t>
      </w:r>
    </w:p>
    <w:p w14:paraId="7C5B3955" w14:textId="77777777" w:rsidR="00E935B9" w:rsidRPr="002F6CA9" w:rsidRDefault="00B941F2">
      <w:pPr>
        <w:spacing w:line="360" w:lineRule="auto"/>
        <w:jc w:val="both"/>
        <w:rPr>
          <w:highlight w:val="white"/>
        </w:rPr>
      </w:pPr>
      <w:r w:rsidRPr="002F6CA9">
        <w:rPr>
          <w:b/>
          <w:highlight w:val="white"/>
        </w:rPr>
        <w:t>New competition:</w:t>
      </w:r>
      <w:r w:rsidRPr="002F6CA9">
        <w:rPr>
          <w:highlight w:val="white"/>
        </w:rPr>
        <w:t xml:space="preserve"> It was seen that in the late 1980s there was the emergence of much new competition in the market as the airline industry at the time was in its developing stage and many investors were seeing the airline business as highly profitable. Competition in the airline industry has also proved to be </w:t>
      </w:r>
      <w:r w:rsidR="00074CE3" w:rsidRPr="002F6CA9">
        <w:rPr>
          <w:highlight w:val="white"/>
        </w:rPr>
        <w:t>an erotic factor that results</w:t>
      </w:r>
      <w:r w:rsidRPr="002F6CA9">
        <w:rPr>
          <w:highlight w:val="white"/>
        </w:rPr>
        <w:t xml:space="preserve"> in American Airlines' struggle since 1980. The major competitors of the Airlines are "Southwest Airlines", "Spirit Airlines and United airlines' and "Delta Airlines". </w:t>
      </w:r>
    </w:p>
    <w:p w14:paraId="52B37B4C" w14:textId="77777777" w:rsidR="00E935B9" w:rsidRPr="002F6CA9" w:rsidRDefault="00B941F2">
      <w:pPr>
        <w:spacing w:line="360" w:lineRule="auto"/>
        <w:jc w:val="both"/>
        <w:rPr>
          <w:color w:val="111111"/>
          <w:highlight w:val="white"/>
        </w:rPr>
      </w:pPr>
      <w:r w:rsidRPr="002F6CA9">
        <w:rPr>
          <w:b/>
          <w:highlight w:val="white"/>
        </w:rPr>
        <w:t xml:space="preserve">High fixed, as well as variable </w:t>
      </w:r>
      <w:r w:rsidR="00074CE3" w:rsidRPr="002F6CA9">
        <w:rPr>
          <w:b/>
          <w:highlight w:val="white"/>
        </w:rPr>
        <w:t>costs:</w:t>
      </w:r>
      <w:r w:rsidR="00074CE3" w:rsidRPr="002F6CA9">
        <w:rPr>
          <w:color w:val="111111"/>
          <w:highlight w:val="white"/>
        </w:rPr>
        <w:t xml:space="preserve"> Aircraft</w:t>
      </w:r>
      <w:r w:rsidRPr="002F6CA9">
        <w:rPr>
          <w:color w:val="111111"/>
          <w:highlight w:val="white"/>
        </w:rPr>
        <w:t xml:space="preserve"> are highly costly components associated with the equipment, as well as airlines, need to further make greater lease as well as loan repayments despite the business circumstances. Greater commercial jets could acquire a lifetime of around 25-30 years. Airlines also require greater labor for undertaking their critical activities</w:t>
      </w:r>
      <w:r w:rsidR="00C76BBC" w:rsidRPr="002F6CA9">
        <w:rPr>
          <w:color w:val="111111"/>
          <w:highlight w:val="white"/>
        </w:rPr>
        <w:t xml:space="preserve"> (</w:t>
      </w:r>
      <w:proofErr w:type="spellStart"/>
      <w:r w:rsidR="00C76BBC" w:rsidRPr="002F6CA9">
        <w:rPr>
          <w:color w:val="222222"/>
          <w:shd w:val="clear" w:color="auto" w:fill="FFFFFF"/>
        </w:rPr>
        <w:t>Shahroom</w:t>
      </w:r>
      <w:proofErr w:type="spellEnd"/>
      <w:r w:rsidR="00C76BBC" w:rsidRPr="002F6CA9">
        <w:rPr>
          <w:color w:val="222222"/>
          <w:shd w:val="clear" w:color="auto" w:fill="FFFFFF"/>
        </w:rPr>
        <w:t xml:space="preserve"> and </w:t>
      </w:r>
      <w:proofErr w:type="spellStart"/>
      <w:r w:rsidR="00C76BBC" w:rsidRPr="002F6CA9">
        <w:rPr>
          <w:color w:val="222222"/>
          <w:shd w:val="clear" w:color="auto" w:fill="FFFFFF"/>
        </w:rPr>
        <w:t>Hussin</w:t>
      </w:r>
      <w:proofErr w:type="spellEnd"/>
      <w:r w:rsidR="00C76BBC" w:rsidRPr="002F6CA9">
        <w:rPr>
          <w:color w:val="222222"/>
          <w:shd w:val="clear" w:color="auto" w:fill="FFFFFF"/>
        </w:rPr>
        <w:t>, 2018</w:t>
      </w:r>
      <w:r w:rsidR="00C76BBC" w:rsidRPr="002F6CA9">
        <w:rPr>
          <w:color w:val="111111"/>
          <w:highlight w:val="white"/>
        </w:rPr>
        <w:t>)</w:t>
      </w:r>
      <w:r w:rsidRPr="002F6CA9">
        <w:rPr>
          <w:color w:val="111111"/>
          <w:highlight w:val="white"/>
        </w:rPr>
        <w:t>. Undertaking payroll costs is another element of related fixed costs that need to be acquired every month. Volatility in the prices of oil can be specified as another major challenge that airlines have to manage.</w:t>
      </w:r>
    </w:p>
    <w:p w14:paraId="4A8DF18B" w14:textId="77777777" w:rsidR="00E935B9" w:rsidRPr="002F6CA9" w:rsidRDefault="00B941F2">
      <w:pPr>
        <w:spacing w:line="360" w:lineRule="auto"/>
        <w:jc w:val="both"/>
        <w:rPr>
          <w:color w:val="111111"/>
          <w:highlight w:val="white"/>
        </w:rPr>
      </w:pPr>
      <w:r w:rsidRPr="002F6CA9">
        <w:rPr>
          <w:b/>
          <w:color w:val="111111"/>
          <w:highlight w:val="white"/>
        </w:rPr>
        <w:t>Staffing shortage</w:t>
      </w:r>
      <w:r w:rsidRPr="002F6CA9">
        <w:rPr>
          <w:color w:val="111111"/>
          <w:highlight w:val="white"/>
        </w:rPr>
        <w:t>: It was seen that the company American Airlines had to cancel many flights due to the staffing shortage. This has also impacted the organization's competitive edge.</w:t>
      </w:r>
    </w:p>
    <w:p w14:paraId="427840A8" w14:textId="5D542931" w:rsidR="00E935B9" w:rsidRPr="002F6CA9" w:rsidRDefault="00B941F2">
      <w:pPr>
        <w:spacing w:line="360" w:lineRule="auto"/>
        <w:jc w:val="both"/>
        <w:rPr>
          <w:color w:val="111111"/>
          <w:highlight w:val="white"/>
        </w:rPr>
      </w:pPr>
      <w:r w:rsidRPr="002F6CA9">
        <w:rPr>
          <w:b/>
          <w:color w:val="111111"/>
          <w:highlight w:val="white"/>
        </w:rPr>
        <w:t xml:space="preserve">Image for hassles as well as poor service: </w:t>
      </w:r>
      <w:r w:rsidR="002F6CA9" w:rsidRPr="002F6CA9">
        <w:rPr>
          <w:color w:val="111111"/>
          <w:highlight w:val="white"/>
        </w:rPr>
        <w:t>long</w:t>
      </w:r>
      <w:r w:rsidRPr="002F6CA9">
        <w:rPr>
          <w:color w:val="111111"/>
          <w:highlight w:val="white"/>
        </w:rPr>
        <w:t xml:space="preserve"> lines resulting due to the security method at the check-in as well as cramped seating, and inappropriate schedules are some of the major issues that have resulted in the downfall of American airlines after 1800. </w:t>
      </w:r>
    </w:p>
    <w:p w14:paraId="52BAFFA2" w14:textId="032079C5" w:rsidR="00E935B9" w:rsidRPr="002F6CA9" w:rsidRDefault="00B941F2" w:rsidP="001225F2">
      <w:pPr>
        <w:spacing w:line="360" w:lineRule="auto"/>
        <w:jc w:val="both"/>
        <w:rPr>
          <w:color w:val="111111"/>
          <w:highlight w:val="white"/>
        </w:rPr>
      </w:pPr>
      <w:r w:rsidRPr="002F6CA9">
        <w:rPr>
          <w:color w:val="111111"/>
          <w:highlight w:val="white"/>
        </w:rPr>
        <w:t xml:space="preserve">But the company has been able to manage it effectively to continue to survive in the market by making certain changes. The company has adopted many innovative technologies as well as </w:t>
      </w:r>
      <w:r w:rsidRPr="002F6CA9">
        <w:rPr>
          <w:color w:val="111111"/>
          <w:highlight w:val="white"/>
        </w:rPr>
        <w:lastRenderedPageBreak/>
        <w:t xml:space="preserve">network strategies to not only improve its performance but also to provide the company with an excellent competitive edge in the market. It adopted different strategies to ensure that it can differentiate itself from the competitors which were recognized by considering porter's generic strategy. This has enabled the company to be one of the largest airlines in the world and exceeded its rate of flight at around 6700 every day. These flights tend to fly around 350 travel destinations. </w:t>
      </w:r>
    </w:p>
    <w:p w14:paraId="6AEDD2AD" w14:textId="14FC52E9" w:rsidR="00E935B9" w:rsidRPr="002F6CA9" w:rsidRDefault="00074CE3" w:rsidP="00072A78">
      <w:pPr>
        <w:pStyle w:val="Heading3"/>
        <w:rPr>
          <w:rFonts w:ascii="Arial" w:hAnsi="Arial"/>
          <w:sz w:val="22"/>
          <w:szCs w:val="22"/>
          <w:highlight w:val="white"/>
        </w:rPr>
      </w:pPr>
      <w:bookmarkStart w:id="3" w:name="_Toc109639135"/>
      <w:r w:rsidRPr="002F6CA9">
        <w:rPr>
          <w:rFonts w:ascii="Arial" w:hAnsi="Arial"/>
          <w:sz w:val="22"/>
          <w:szCs w:val="22"/>
          <w:highlight w:val="white"/>
        </w:rPr>
        <w:t xml:space="preserve"> </w:t>
      </w:r>
      <w:r w:rsidRPr="002F6CA9">
        <w:rPr>
          <w:rFonts w:ascii="Arial" w:hAnsi="Arial"/>
          <w:sz w:val="22"/>
          <w:szCs w:val="22"/>
        </w:rPr>
        <w:t xml:space="preserve"> </w:t>
      </w:r>
      <w:r w:rsidR="002748CD">
        <w:rPr>
          <w:rFonts w:ascii="Arial" w:hAnsi="Arial"/>
          <w:sz w:val="22"/>
          <w:szCs w:val="22"/>
        </w:rPr>
        <w:t>I</w:t>
      </w:r>
      <w:r w:rsidRPr="002F6CA9">
        <w:rPr>
          <w:rFonts w:ascii="Arial" w:hAnsi="Arial"/>
          <w:sz w:val="22"/>
          <w:szCs w:val="22"/>
        </w:rPr>
        <w:t>nformation system</w:t>
      </w:r>
      <w:bookmarkEnd w:id="3"/>
    </w:p>
    <w:p w14:paraId="40B8151C" w14:textId="60F7252E" w:rsidR="00E935B9" w:rsidRPr="002F6CA9" w:rsidRDefault="00B941F2">
      <w:pPr>
        <w:spacing w:line="360" w:lineRule="auto"/>
        <w:jc w:val="both"/>
        <w:rPr>
          <w:highlight w:val="white"/>
        </w:rPr>
      </w:pPr>
      <w:r w:rsidRPr="002F6CA9">
        <w:rPr>
          <w:highlight w:val="white"/>
        </w:rPr>
        <w:t xml:space="preserve">It can be specified that the information system is the integrated segment of the component for accumulating, storing as well as processing the information </w:t>
      </w:r>
      <w:r w:rsidR="002A39A9" w:rsidRPr="002F6CA9">
        <w:rPr>
          <w:highlight w:val="white"/>
        </w:rPr>
        <w:t>and</w:t>
      </w:r>
      <w:r w:rsidRPr="002F6CA9">
        <w:rPr>
          <w:highlight w:val="white"/>
        </w:rPr>
        <w:t xml:space="preserve"> providing the data, and idea as we as digital products. Many business organizations are dependent on the information system to undertake as well as manage the approaches while interacting with the customers' suppliers and forming a significant competition within the Marketplace. In context to this, it can be specified that information systems are mainly utilized for operating the inter-organizational supply chain as well as the electronic market</w:t>
      </w:r>
      <w:r w:rsidR="00C76BBC" w:rsidRPr="002F6CA9">
        <w:rPr>
          <w:highlight w:val="white"/>
        </w:rPr>
        <w:t xml:space="preserve"> (</w:t>
      </w:r>
      <w:r w:rsidR="00C76BBC" w:rsidRPr="002F6CA9">
        <w:rPr>
          <w:color w:val="222222"/>
          <w:shd w:val="clear" w:color="auto" w:fill="FFFFFF"/>
        </w:rPr>
        <w:t xml:space="preserve">Attaran </w:t>
      </w:r>
      <w:r w:rsidR="00C76BBC" w:rsidRPr="002F6CA9">
        <w:rPr>
          <w:i/>
          <w:color w:val="222222"/>
          <w:shd w:val="clear" w:color="auto" w:fill="FFFFFF"/>
        </w:rPr>
        <w:t xml:space="preserve">et al. </w:t>
      </w:r>
      <w:r w:rsidR="00C76BBC" w:rsidRPr="002F6CA9">
        <w:rPr>
          <w:color w:val="222222"/>
          <w:shd w:val="clear" w:color="auto" w:fill="FFFFFF"/>
        </w:rPr>
        <w:t>2019</w:t>
      </w:r>
      <w:r w:rsidR="00C76BBC" w:rsidRPr="002F6CA9">
        <w:rPr>
          <w:highlight w:val="white"/>
        </w:rPr>
        <w:t>)</w:t>
      </w:r>
      <w:r w:rsidRPr="002F6CA9">
        <w:rPr>
          <w:highlight w:val="white"/>
        </w:rPr>
        <w:t xml:space="preserve">. For example, corporations utilize information systems to undertake financial accounts while managing their human resources as well as acquiring potential customers with the help of online promotion. Many large organizations are formed completely by stressing the information system. This mainly incorporates eBay which is one of the greatest option marketplaces. The second company is Amazon which operates as an electronic </w:t>
      </w:r>
      <w:r w:rsidR="002F6CA9" w:rsidRPr="002F6CA9">
        <w:rPr>
          <w:highlight w:val="white"/>
        </w:rPr>
        <w:t>mall</w:t>
      </w:r>
      <w:r w:rsidRPr="002F6CA9">
        <w:rPr>
          <w:highlight w:val="white"/>
        </w:rPr>
        <w:t xml:space="preserve"> as well as the provider of cloud computing services and others.  </w:t>
      </w:r>
    </w:p>
    <w:p w14:paraId="583BBE5A" w14:textId="7D30622A" w:rsidR="00E935B9" w:rsidRPr="002F6CA9" w:rsidRDefault="00B941F2" w:rsidP="00072A78">
      <w:pPr>
        <w:pStyle w:val="Heading3"/>
        <w:rPr>
          <w:rFonts w:ascii="Arial" w:hAnsi="Arial"/>
          <w:sz w:val="22"/>
          <w:szCs w:val="22"/>
          <w:highlight w:val="white"/>
        </w:rPr>
      </w:pPr>
      <w:bookmarkStart w:id="4" w:name="_Toc109639136"/>
      <w:r w:rsidRPr="002F6CA9">
        <w:rPr>
          <w:rFonts w:ascii="Arial" w:hAnsi="Arial"/>
          <w:sz w:val="22"/>
          <w:szCs w:val="22"/>
          <w:highlight w:val="white"/>
        </w:rPr>
        <w:t xml:space="preserve"> Describe the categories of computer-based information systems, providing relevant business example</w:t>
      </w:r>
      <w:r w:rsidR="00074CE3" w:rsidRPr="002F6CA9">
        <w:rPr>
          <w:rFonts w:ascii="Arial" w:hAnsi="Arial"/>
          <w:sz w:val="22"/>
          <w:szCs w:val="22"/>
          <w:highlight w:val="white"/>
        </w:rPr>
        <w:t>s for each category identified</w:t>
      </w:r>
      <w:bookmarkEnd w:id="4"/>
      <w:r w:rsidR="002748CD">
        <w:rPr>
          <w:rFonts w:ascii="Arial" w:hAnsi="Arial"/>
          <w:sz w:val="22"/>
          <w:szCs w:val="22"/>
          <w:highlight w:val="white"/>
        </w:rPr>
        <w:t>.</w:t>
      </w:r>
    </w:p>
    <w:p w14:paraId="07025EF0" w14:textId="6750C26B" w:rsidR="0063081C" w:rsidRDefault="00B941F2">
      <w:pPr>
        <w:spacing w:line="360" w:lineRule="auto"/>
        <w:jc w:val="both"/>
        <w:rPr>
          <w:highlight w:val="white"/>
        </w:rPr>
      </w:pPr>
      <w:r w:rsidRPr="002F6CA9">
        <w:rPr>
          <w:highlight w:val="white"/>
        </w:rPr>
        <w:t>It can be regarded that different variants of Computer-Based information system categories involve constellations of different information systems. These categories are specified in the section below along with the business example for each category that has been mentioned.</w:t>
      </w:r>
    </w:p>
    <w:p w14:paraId="203F6BD9" w14:textId="3C1929AA" w:rsidR="002F6CA9" w:rsidRDefault="002F6CA9">
      <w:pPr>
        <w:spacing w:line="360" w:lineRule="auto"/>
        <w:jc w:val="both"/>
        <w:rPr>
          <w:highlight w:val="white"/>
        </w:rPr>
      </w:pPr>
    </w:p>
    <w:p w14:paraId="2C6043B0" w14:textId="0411841E" w:rsidR="002F6CA9" w:rsidRDefault="002F6CA9">
      <w:pPr>
        <w:spacing w:line="360" w:lineRule="auto"/>
        <w:jc w:val="both"/>
        <w:rPr>
          <w:highlight w:val="white"/>
        </w:rPr>
      </w:pPr>
    </w:p>
    <w:p w14:paraId="2F0629D2" w14:textId="38BBC5E6" w:rsidR="002F6CA9" w:rsidRDefault="002F6CA9">
      <w:pPr>
        <w:spacing w:line="360" w:lineRule="auto"/>
        <w:jc w:val="both"/>
        <w:rPr>
          <w:highlight w:val="white"/>
        </w:rPr>
      </w:pPr>
    </w:p>
    <w:p w14:paraId="16A3D01D" w14:textId="2573ADEC" w:rsidR="002A39A9" w:rsidRDefault="002A39A9">
      <w:pPr>
        <w:spacing w:line="360" w:lineRule="auto"/>
        <w:jc w:val="both"/>
        <w:rPr>
          <w:highlight w:val="white"/>
        </w:rPr>
      </w:pPr>
    </w:p>
    <w:p w14:paraId="61E3F1DA" w14:textId="00C21E1A" w:rsidR="002A39A9" w:rsidRDefault="002A39A9">
      <w:pPr>
        <w:spacing w:line="360" w:lineRule="auto"/>
        <w:jc w:val="both"/>
        <w:rPr>
          <w:highlight w:val="white"/>
        </w:rPr>
      </w:pPr>
    </w:p>
    <w:p w14:paraId="3209801F" w14:textId="77777777" w:rsidR="002A39A9" w:rsidRPr="002F6CA9" w:rsidRDefault="002A39A9">
      <w:pPr>
        <w:spacing w:line="360" w:lineRule="auto"/>
        <w:jc w:val="both"/>
        <w:rPr>
          <w:highlight w:val="white"/>
        </w:rPr>
      </w:pPr>
    </w:p>
    <w:tbl>
      <w:tblPr>
        <w:tblStyle w:val="Table1"/>
        <w:tblpPr w:leftFromText="180" w:rightFromText="180" w:vertAnchor="text" w:horzAnchor="margin" w:tblpY="64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63081C" w:rsidRPr="002F6CA9" w14:paraId="150495F2" w14:textId="77777777" w:rsidTr="0063081C">
        <w:trPr>
          <w:cantSplit/>
          <w:trHeight w:val="420"/>
          <w:tblHeader/>
        </w:trPr>
        <w:tc>
          <w:tcPr>
            <w:tcW w:w="9360" w:type="dxa"/>
            <w:gridSpan w:val="3"/>
            <w:shd w:val="clear" w:color="auto" w:fill="auto"/>
            <w:tcMar>
              <w:top w:w="100" w:type="dxa"/>
              <w:left w:w="100" w:type="dxa"/>
              <w:bottom w:w="100" w:type="dxa"/>
              <w:right w:w="100" w:type="dxa"/>
            </w:tcMar>
          </w:tcPr>
          <w:p w14:paraId="0100C14F" w14:textId="77777777" w:rsidR="0063081C" w:rsidRPr="002F6CA9" w:rsidRDefault="0063081C" w:rsidP="0063081C">
            <w:pPr>
              <w:widowControl w:val="0"/>
              <w:pBdr>
                <w:top w:val="nil"/>
                <w:left w:val="nil"/>
                <w:bottom w:val="nil"/>
                <w:right w:val="nil"/>
                <w:between w:val="nil"/>
              </w:pBdr>
              <w:jc w:val="center"/>
              <w:rPr>
                <w:b/>
                <w:highlight w:val="white"/>
              </w:rPr>
            </w:pPr>
            <w:r w:rsidRPr="002F6CA9">
              <w:rPr>
                <w:b/>
                <w:highlight w:val="white"/>
              </w:rPr>
              <w:lastRenderedPageBreak/>
              <w:t>Computer-based information systems</w:t>
            </w:r>
          </w:p>
        </w:tc>
      </w:tr>
      <w:tr w:rsidR="0063081C" w:rsidRPr="002F6CA9" w14:paraId="073F3498" w14:textId="77777777" w:rsidTr="0063081C">
        <w:trPr>
          <w:cantSplit/>
          <w:tblHeader/>
        </w:trPr>
        <w:tc>
          <w:tcPr>
            <w:tcW w:w="3120" w:type="dxa"/>
            <w:shd w:val="clear" w:color="auto" w:fill="auto"/>
            <w:tcMar>
              <w:top w:w="100" w:type="dxa"/>
              <w:left w:w="100" w:type="dxa"/>
              <w:bottom w:w="100" w:type="dxa"/>
              <w:right w:w="100" w:type="dxa"/>
            </w:tcMar>
          </w:tcPr>
          <w:p w14:paraId="6BF918C3" w14:textId="77777777" w:rsidR="0063081C" w:rsidRPr="002F6CA9" w:rsidRDefault="0063081C" w:rsidP="0063081C">
            <w:pPr>
              <w:widowControl w:val="0"/>
              <w:pBdr>
                <w:top w:val="nil"/>
                <w:left w:val="nil"/>
                <w:bottom w:val="nil"/>
                <w:right w:val="nil"/>
                <w:between w:val="nil"/>
              </w:pBdr>
              <w:jc w:val="center"/>
              <w:rPr>
                <w:b/>
                <w:highlight w:val="white"/>
              </w:rPr>
            </w:pPr>
            <w:r w:rsidRPr="002F6CA9">
              <w:rPr>
                <w:b/>
                <w:highlight w:val="white"/>
              </w:rPr>
              <w:t>Categories</w:t>
            </w:r>
          </w:p>
        </w:tc>
        <w:tc>
          <w:tcPr>
            <w:tcW w:w="3120" w:type="dxa"/>
            <w:shd w:val="clear" w:color="auto" w:fill="auto"/>
            <w:tcMar>
              <w:top w:w="100" w:type="dxa"/>
              <w:left w:w="100" w:type="dxa"/>
              <w:bottom w:w="100" w:type="dxa"/>
              <w:right w:w="100" w:type="dxa"/>
            </w:tcMar>
          </w:tcPr>
          <w:p w14:paraId="4E37F0DB" w14:textId="77777777" w:rsidR="0063081C" w:rsidRPr="002F6CA9" w:rsidRDefault="0063081C" w:rsidP="0063081C">
            <w:pPr>
              <w:widowControl w:val="0"/>
              <w:pBdr>
                <w:top w:val="nil"/>
                <w:left w:val="nil"/>
                <w:bottom w:val="nil"/>
                <w:right w:val="nil"/>
                <w:between w:val="nil"/>
              </w:pBdr>
              <w:jc w:val="center"/>
              <w:rPr>
                <w:b/>
                <w:highlight w:val="white"/>
              </w:rPr>
            </w:pPr>
            <w:r w:rsidRPr="002F6CA9">
              <w:rPr>
                <w:b/>
                <w:highlight w:val="white"/>
              </w:rPr>
              <w:t>Description</w:t>
            </w:r>
          </w:p>
        </w:tc>
        <w:tc>
          <w:tcPr>
            <w:tcW w:w="3120" w:type="dxa"/>
            <w:shd w:val="clear" w:color="auto" w:fill="auto"/>
            <w:tcMar>
              <w:top w:w="100" w:type="dxa"/>
              <w:left w:w="100" w:type="dxa"/>
              <w:bottom w:w="100" w:type="dxa"/>
              <w:right w:w="100" w:type="dxa"/>
            </w:tcMar>
          </w:tcPr>
          <w:p w14:paraId="531FD51A" w14:textId="77777777" w:rsidR="0063081C" w:rsidRPr="002F6CA9" w:rsidRDefault="0063081C" w:rsidP="0063081C">
            <w:pPr>
              <w:widowControl w:val="0"/>
              <w:pBdr>
                <w:top w:val="nil"/>
                <w:left w:val="nil"/>
                <w:bottom w:val="nil"/>
                <w:right w:val="nil"/>
                <w:between w:val="nil"/>
              </w:pBdr>
              <w:jc w:val="center"/>
              <w:rPr>
                <w:b/>
                <w:highlight w:val="white"/>
              </w:rPr>
            </w:pPr>
            <w:r w:rsidRPr="002F6CA9">
              <w:rPr>
                <w:b/>
                <w:highlight w:val="white"/>
              </w:rPr>
              <w:t>Examples</w:t>
            </w:r>
          </w:p>
        </w:tc>
      </w:tr>
      <w:tr w:rsidR="0063081C" w:rsidRPr="002F6CA9" w14:paraId="681CE94E" w14:textId="77777777" w:rsidTr="0063081C">
        <w:trPr>
          <w:cantSplit/>
          <w:tblHeader/>
        </w:trPr>
        <w:tc>
          <w:tcPr>
            <w:tcW w:w="3120" w:type="dxa"/>
            <w:shd w:val="clear" w:color="auto" w:fill="auto"/>
            <w:tcMar>
              <w:top w:w="100" w:type="dxa"/>
              <w:left w:w="100" w:type="dxa"/>
              <w:bottom w:w="100" w:type="dxa"/>
              <w:right w:w="100" w:type="dxa"/>
            </w:tcMar>
          </w:tcPr>
          <w:p w14:paraId="1ED15F25" w14:textId="77777777" w:rsidR="0063081C" w:rsidRPr="002F6CA9" w:rsidRDefault="0063081C" w:rsidP="0063081C">
            <w:pPr>
              <w:pStyle w:val="Heading4"/>
              <w:keepNext w:val="0"/>
              <w:keepLines w:val="0"/>
              <w:shd w:val="clear" w:color="auto" w:fill="FFFFFF"/>
              <w:spacing w:before="460" w:after="220"/>
              <w:jc w:val="both"/>
              <w:rPr>
                <w:sz w:val="22"/>
                <w:szCs w:val="22"/>
                <w:highlight w:val="white"/>
              </w:rPr>
            </w:pPr>
            <w:bookmarkStart w:id="5" w:name="_faxif1taq6ty" w:colFirst="0" w:colLast="0"/>
            <w:bookmarkEnd w:id="5"/>
            <w:r w:rsidRPr="002F6CA9">
              <w:rPr>
                <w:b/>
                <w:color w:val="1D1D1F"/>
                <w:sz w:val="22"/>
                <w:szCs w:val="22"/>
                <w:highlight w:val="white"/>
              </w:rPr>
              <w:t>Transaction Processing Systems</w:t>
            </w:r>
          </w:p>
        </w:tc>
        <w:tc>
          <w:tcPr>
            <w:tcW w:w="3120" w:type="dxa"/>
            <w:shd w:val="clear" w:color="auto" w:fill="auto"/>
            <w:tcMar>
              <w:top w:w="100" w:type="dxa"/>
              <w:left w:w="100" w:type="dxa"/>
              <w:bottom w:w="100" w:type="dxa"/>
              <w:right w:w="100" w:type="dxa"/>
            </w:tcMar>
          </w:tcPr>
          <w:p w14:paraId="613BE38F" w14:textId="77777777" w:rsidR="0063081C" w:rsidRPr="002F6CA9" w:rsidRDefault="0063081C" w:rsidP="00C76BBC">
            <w:pPr>
              <w:pStyle w:val="Heading4"/>
              <w:keepNext w:val="0"/>
              <w:keepLines w:val="0"/>
              <w:shd w:val="clear" w:color="auto" w:fill="FFFFFF"/>
              <w:spacing w:before="460" w:after="220"/>
              <w:jc w:val="both"/>
              <w:rPr>
                <w:sz w:val="22"/>
                <w:szCs w:val="22"/>
                <w:highlight w:val="white"/>
              </w:rPr>
            </w:pPr>
            <w:bookmarkStart w:id="6" w:name="_6tnahjbt26hb" w:colFirst="0" w:colLast="0"/>
            <w:bookmarkEnd w:id="6"/>
            <w:r w:rsidRPr="002F6CA9">
              <w:rPr>
                <w:color w:val="1D1D1F"/>
                <w:sz w:val="22"/>
                <w:szCs w:val="22"/>
                <w:highlight w:val="white"/>
              </w:rPr>
              <w:t>It can be regarded that the most significant Computer-Based system within the organization involves the processing of business transactions. The "transaction processing system" can be regarded as the "Computer Based system" which ultimately involves, elaborating, storing, managing, update as well as retrieving the transaction information for undertaking records as well as input to variants aspects of CBIS. Transaction processing systems intend to focus on improving and developing the everyday business approaches upon which the overall organization relies on. Placing orders, preparing bills, hiring staff as well as depositing checks are some of the casual transactions</w:t>
            </w:r>
            <w:r w:rsidR="00C76BBC" w:rsidRPr="002F6CA9">
              <w:rPr>
                <w:color w:val="1D1D1F"/>
                <w:sz w:val="22"/>
                <w:szCs w:val="22"/>
                <w:highlight w:val="white"/>
              </w:rPr>
              <w:t xml:space="preserve"> </w:t>
            </w:r>
            <w:proofErr w:type="gramStart"/>
            <w:r w:rsidR="00C76BBC" w:rsidRPr="002F6CA9">
              <w:rPr>
                <w:color w:val="1D1D1F"/>
                <w:sz w:val="22"/>
                <w:szCs w:val="22"/>
                <w:highlight w:val="white"/>
              </w:rPr>
              <w:t>(</w:t>
            </w:r>
            <w:r w:rsidR="00C76BBC" w:rsidRPr="002F6CA9">
              <w:rPr>
                <w:color w:val="222222"/>
                <w:sz w:val="22"/>
                <w:szCs w:val="22"/>
                <w:shd w:val="clear" w:color="auto" w:fill="FFFFFF"/>
              </w:rPr>
              <w:t xml:space="preserve"> Moir</w:t>
            </w:r>
            <w:proofErr w:type="gramEnd"/>
            <w:r w:rsidR="00C76BBC" w:rsidRPr="002F6CA9">
              <w:rPr>
                <w:color w:val="222222"/>
                <w:sz w:val="22"/>
                <w:szCs w:val="22"/>
                <w:shd w:val="clear" w:color="auto" w:fill="FFFFFF"/>
              </w:rPr>
              <w:t xml:space="preserve"> and Lohmann 2018</w:t>
            </w:r>
            <w:r w:rsidR="00C76BBC" w:rsidRPr="002F6CA9">
              <w:rPr>
                <w:color w:val="1D1D1F"/>
                <w:sz w:val="22"/>
                <w:szCs w:val="22"/>
                <w:highlight w:val="white"/>
              </w:rPr>
              <w:t>)</w:t>
            </w:r>
            <w:r w:rsidRPr="002F6CA9">
              <w:rPr>
                <w:color w:val="1D1D1F"/>
                <w:sz w:val="22"/>
                <w:szCs w:val="22"/>
                <w:highlight w:val="white"/>
              </w:rPr>
              <w:t>. The variant of transactions that take place depends on the organization. It provides speed as well as accuracy while can be managed to monitor routines without the formation of any variance.</w:t>
            </w:r>
          </w:p>
        </w:tc>
        <w:tc>
          <w:tcPr>
            <w:tcW w:w="3120" w:type="dxa"/>
            <w:shd w:val="clear" w:color="auto" w:fill="auto"/>
            <w:tcMar>
              <w:top w:w="100" w:type="dxa"/>
              <w:left w:w="100" w:type="dxa"/>
              <w:bottom w:w="100" w:type="dxa"/>
              <w:right w:w="100" w:type="dxa"/>
            </w:tcMar>
          </w:tcPr>
          <w:p w14:paraId="5195CBFA" w14:textId="77777777" w:rsidR="00A96069" w:rsidRPr="002F6CA9" w:rsidRDefault="00A96069" w:rsidP="0063081C">
            <w:pPr>
              <w:widowControl w:val="0"/>
              <w:pBdr>
                <w:top w:val="nil"/>
                <w:left w:val="nil"/>
                <w:bottom w:val="nil"/>
                <w:right w:val="nil"/>
                <w:between w:val="nil"/>
              </w:pBdr>
              <w:rPr>
                <w:color w:val="000000"/>
                <w:shd w:val="clear" w:color="auto" w:fill="FFFFFF"/>
              </w:rPr>
            </w:pPr>
          </w:p>
          <w:p w14:paraId="7ABF064A" w14:textId="77777777" w:rsidR="00A96069" w:rsidRPr="002F6CA9" w:rsidRDefault="00A96069" w:rsidP="0063081C">
            <w:pPr>
              <w:widowControl w:val="0"/>
              <w:pBdr>
                <w:top w:val="nil"/>
                <w:left w:val="nil"/>
                <w:bottom w:val="nil"/>
                <w:right w:val="nil"/>
                <w:between w:val="nil"/>
              </w:pBdr>
              <w:rPr>
                <w:color w:val="000000"/>
                <w:shd w:val="clear" w:color="auto" w:fill="FFFFFF"/>
              </w:rPr>
            </w:pPr>
          </w:p>
          <w:p w14:paraId="0D61483C" w14:textId="77777777" w:rsidR="0063081C" w:rsidRPr="002F6CA9" w:rsidRDefault="00A96069" w:rsidP="0063081C">
            <w:pPr>
              <w:widowControl w:val="0"/>
              <w:pBdr>
                <w:top w:val="nil"/>
                <w:left w:val="nil"/>
                <w:bottom w:val="nil"/>
                <w:right w:val="nil"/>
                <w:between w:val="nil"/>
              </w:pBdr>
              <w:rPr>
                <w:highlight w:val="white"/>
              </w:rPr>
            </w:pPr>
            <w:r w:rsidRPr="002F6CA9">
              <w:rPr>
                <w:color w:val="000000"/>
                <w:shd w:val="clear" w:color="auto" w:fill="FFFFFF"/>
              </w:rPr>
              <w:t>Toyota, ATM</w:t>
            </w:r>
          </w:p>
        </w:tc>
      </w:tr>
      <w:tr w:rsidR="0063081C" w:rsidRPr="002F6CA9" w14:paraId="53E3C122" w14:textId="77777777" w:rsidTr="0063081C">
        <w:trPr>
          <w:cantSplit/>
          <w:tblHeader/>
        </w:trPr>
        <w:tc>
          <w:tcPr>
            <w:tcW w:w="3120" w:type="dxa"/>
            <w:shd w:val="clear" w:color="auto" w:fill="auto"/>
            <w:tcMar>
              <w:top w:w="100" w:type="dxa"/>
              <w:left w:w="100" w:type="dxa"/>
              <w:bottom w:w="100" w:type="dxa"/>
              <w:right w:w="100" w:type="dxa"/>
            </w:tcMar>
          </w:tcPr>
          <w:p w14:paraId="382F486D" w14:textId="77777777" w:rsidR="0063081C" w:rsidRPr="002F6CA9" w:rsidRDefault="0063081C" w:rsidP="0063081C">
            <w:pPr>
              <w:pStyle w:val="Heading4"/>
              <w:keepNext w:val="0"/>
              <w:keepLines w:val="0"/>
              <w:shd w:val="clear" w:color="auto" w:fill="FFFFFF"/>
              <w:spacing w:before="460" w:after="220"/>
              <w:jc w:val="both"/>
              <w:rPr>
                <w:sz w:val="22"/>
                <w:szCs w:val="22"/>
                <w:highlight w:val="white"/>
              </w:rPr>
            </w:pPr>
            <w:bookmarkStart w:id="7" w:name="_xanji1z2m6h5" w:colFirst="0" w:colLast="0"/>
            <w:bookmarkEnd w:id="7"/>
            <w:r w:rsidRPr="002F6CA9">
              <w:rPr>
                <w:b/>
                <w:color w:val="1D1D1F"/>
                <w:sz w:val="22"/>
                <w:szCs w:val="22"/>
                <w:highlight w:val="white"/>
              </w:rPr>
              <w:lastRenderedPageBreak/>
              <w:t>Management Information System</w:t>
            </w:r>
          </w:p>
        </w:tc>
        <w:tc>
          <w:tcPr>
            <w:tcW w:w="3120" w:type="dxa"/>
            <w:shd w:val="clear" w:color="auto" w:fill="auto"/>
            <w:tcMar>
              <w:top w:w="100" w:type="dxa"/>
              <w:left w:w="100" w:type="dxa"/>
              <w:bottom w:w="100" w:type="dxa"/>
              <w:right w:w="100" w:type="dxa"/>
            </w:tcMar>
          </w:tcPr>
          <w:p w14:paraId="08FA5771" w14:textId="1E449539" w:rsidR="0063081C" w:rsidRPr="002F6CA9" w:rsidRDefault="0063081C" w:rsidP="0063081C">
            <w:pPr>
              <w:pStyle w:val="Heading4"/>
              <w:keepNext w:val="0"/>
              <w:keepLines w:val="0"/>
              <w:shd w:val="clear" w:color="auto" w:fill="FFFFFF"/>
              <w:spacing w:before="460" w:after="220"/>
              <w:jc w:val="both"/>
              <w:rPr>
                <w:sz w:val="22"/>
                <w:szCs w:val="22"/>
                <w:highlight w:val="white"/>
              </w:rPr>
            </w:pPr>
            <w:bookmarkStart w:id="8" w:name="_8qrexbc01fxu" w:colFirst="0" w:colLast="0"/>
            <w:bookmarkEnd w:id="8"/>
            <w:r w:rsidRPr="002F6CA9">
              <w:rPr>
                <w:color w:val="1D1D1F"/>
                <w:sz w:val="22"/>
                <w:szCs w:val="22"/>
                <w:highlight w:val="white"/>
              </w:rPr>
              <w:t xml:space="preserve">Data processing undertaken by computers has highly effective advancement. It enables one to source a better range of data associated with accounts and other transactions very fast. Initially, most computer-associated applications tend to focus on record keeping as well as automation of the routine clinical method. But at present, computer applications provide data for developing </w:t>
            </w:r>
            <w:r w:rsidR="002F6CA9" w:rsidRPr="002F6CA9">
              <w:rPr>
                <w:color w:val="1D1D1F"/>
                <w:sz w:val="22"/>
                <w:szCs w:val="22"/>
                <w:highlight w:val="white"/>
              </w:rPr>
              <w:t>policymaking</w:t>
            </w:r>
            <w:r w:rsidRPr="002F6CA9">
              <w:rPr>
                <w:color w:val="1D1D1F"/>
                <w:sz w:val="22"/>
                <w:szCs w:val="22"/>
                <w:highlight w:val="white"/>
              </w:rPr>
              <w:t xml:space="preserve"> undertaking management planning, and other purposes. Management information systems are mainly focused on management functions and help to provide all ranges of management with vital information needed to run the business smoothly.</w:t>
            </w:r>
          </w:p>
        </w:tc>
        <w:tc>
          <w:tcPr>
            <w:tcW w:w="3120" w:type="dxa"/>
            <w:shd w:val="clear" w:color="auto" w:fill="auto"/>
            <w:tcMar>
              <w:top w:w="100" w:type="dxa"/>
              <w:left w:w="100" w:type="dxa"/>
              <w:bottom w:w="100" w:type="dxa"/>
              <w:right w:w="100" w:type="dxa"/>
            </w:tcMar>
          </w:tcPr>
          <w:p w14:paraId="06F9355D" w14:textId="77777777" w:rsidR="0063081C" w:rsidRPr="002F6CA9" w:rsidRDefault="0063081C" w:rsidP="0063081C">
            <w:pPr>
              <w:widowControl w:val="0"/>
              <w:pBdr>
                <w:top w:val="nil"/>
                <w:left w:val="nil"/>
                <w:bottom w:val="nil"/>
                <w:right w:val="nil"/>
                <w:between w:val="nil"/>
              </w:pBdr>
              <w:rPr>
                <w:highlight w:val="white"/>
              </w:rPr>
            </w:pPr>
          </w:p>
          <w:p w14:paraId="2180E3D0" w14:textId="77777777" w:rsidR="00A96069" w:rsidRPr="002F6CA9" w:rsidRDefault="00A96069" w:rsidP="0063081C">
            <w:pPr>
              <w:widowControl w:val="0"/>
              <w:pBdr>
                <w:top w:val="nil"/>
                <w:left w:val="nil"/>
                <w:bottom w:val="nil"/>
                <w:right w:val="nil"/>
                <w:between w:val="nil"/>
              </w:pBdr>
              <w:rPr>
                <w:highlight w:val="white"/>
              </w:rPr>
            </w:pPr>
          </w:p>
          <w:p w14:paraId="68B070C9" w14:textId="77777777" w:rsidR="00A96069" w:rsidRPr="002F6CA9" w:rsidRDefault="00A96069" w:rsidP="0063081C">
            <w:pPr>
              <w:widowControl w:val="0"/>
              <w:pBdr>
                <w:top w:val="nil"/>
                <w:left w:val="nil"/>
                <w:bottom w:val="nil"/>
                <w:right w:val="nil"/>
                <w:between w:val="nil"/>
              </w:pBdr>
              <w:rPr>
                <w:highlight w:val="white"/>
              </w:rPr>
            </w:pPr>
            <w:r w:rsidRPr="002F6CA9">
              <w:rPr>
                <w:color w:val="000000"/>
                <w:shd w:val="clear" w:color="auto" w:fill="FFFFFF"/>
              </w:rPr>
              <w:t>Amazon, Honda</w:t>
            </w:r>
          </w:p>
        </w:tc>
      </w:tr>
      <w:tr w:rsidR="0063081C" w:rsidRPr="002F6CA9" w14:paraId="26D357A6" w14:textId="77777777" w:rsidTr="0063081C">
        <w:trPr>
          <w:cantSplit/>
          <w:tblHeader/>
        </w:trPr>
        <w:tc>
          <w:tcPr>
            <w:tcW w:w="3120" w:type="dxa"/>
            <w:shd w:val="clear" w:color="auto" w:fill="auto"/>
            <w:tcMar>
              <w:top w:w="100" w:type="dxa"/>
              <w:left w:w="100" w:type="dxa"/>
              <w:bottom w:w="100" w:type="dxa"/>
              <w:right w:w="100" w:type="dxa"/>
            </w:tcMar>
          </w:tcPr>
          <w:p w14:paraId="637527B1" w14:textId="77777777" w:rsidR="0063081C" w:rsidRPr="002F6CA9" w:rsidRDefault="0063081C" w:rsidP="0063081C">
            <w:pPr>
              <w:pStyle w:val="Heading4"/>
              <w:keepNext w:val="0"/>
              <w:keepLines w:val="0"/>
              <w:shd w:val="clear" w:color="auto" w:fill="FFFFFF"/>
              <w:spacing w:before="460" w:after="220"/>
              <w:jc w:val="both"/>
              <w:rPr>
                <w:sz w:val="22"/>
                <w:szCs w:val="22"/>
                <w:highlight w:val="white"/>
              </w:rPr>
            </w:pPr>
            <w:bookmarkStart w:id="9" w:name="_5dhnc8wf2u5o" w:colFirst="0" w:colLast="0"/>
            <w:bookmarkEnd w:id="9"/>
            <w:r w:rsidRPr="002F6CA9">
              <w:rPr>
                <w:b/>
                <w:color w:val="1D1D1F"/>
                <w:sz w:val="22"/>
                <w:szCs w:val="22"/>
                <w:highlight w:val="white"/>
              </w:rPr>
              <w:lastRenderedPageBreak/>
              <w:t>Decision Support Systems</w:t>
            </w:r>
          </w:p>
        </w:tc>
        <w:tc>
          <w:tcPr>
            <w:tcW w:w="3120" w:type="dxa"/>
            <w:shd w:val="clear" w:color="auto" w:fill="auto"/>
            <w:tcMar>
              <w:top w:w="100" w:type="dxa"/>
              <w:left w:w="100" w:type="dxa"/>
              <w:bottom w:w="100" w:type="dxa"/>
              <w:right w:w="100" w:type="dxa"/>
            </w:tcMar>
          </w:tcPr>
          <w:p w14:paraId="2080922F" w14:textId="2AB0F60C" w:rsidR="0063081C" w:rsidRPr="002F6CA9" w:rsidRDefault="0063081C" w:rsidP="0063081C">
            <w:pPr>
              <w:pStyle w:val="Heading4"/>
              <w:keepNext w:val="0"/>
              <w:keepLines w:val="0"/>
              <w:shd w:val="clear" w:color="auto" w:fill="FFFFFF"/>
              <w:spacing w:before="460" w:after="220"/>
              <w:jc w:val="both"/>
              <w:rPr>
                <w:sz w:val="22"/>
                <w:szCs w:val="22"/>
                <w:highlight w:val="white"/>
              </w:rPr>
            </w:pPr>
            <w:bookmarkStart w:id="10" w:name="_p9tos1uo6j0n" w:colFirst="0" w:colLast="0"/>
            <w:bookmarkEnd w:id="10"/>
            <w:r w:rsidRPr="002F6CA9">
              <w:rPr>
                <w:color w:val="1D1D1F"/>
                <w:sz w:val="22"/>
                <w:szCs w:val="22"/>
                <w:highlight w:val="white"/>
              </w:rPr>
              <w:t xml:space="preserve">This </w:t>
            </w:r>
            <w:r w:rsidR="002F6CA9" w:rsidRPr="002F6CA9">
              <w:rPr>
                <w:color w:val="1D1D1F"/>
                <w:sz w:val="22"/>
                <w:szCs w:val="22"/>
                <w:highlight w:val="white"/>
              </w:rPr>
              <w:t>information</w:t>
            </w:r>
            <w:r w:rsidRPr="002F6CA9">
              <w:rPr>
                <w:color w:val="1D1D1F"/>
                <w:sz w:val="22"/>
                <w:szCs w:val="22"/>
                <w:highlight w:val="white"/>
              </w:rPr>
              <w:t xml:space="preserve"> system provides information that cannot be predictable, the aspect of business professionals may require only one time. These systems tend not to produce ongoing schedule management ideas. Perhaps they are formed for responding to a greater range of requests</w:t>
            </w:r>
            <w:r w:rsidR="00C76BBC" w:rsidRPr="002F6CA9">
              <w:rPr>
                <w:color w:val="1D1D1F"/>
                <w:sz w:val="22"/>
                <w:szCs w:val="22"/>
                <w:highlight w:val="white"/>
              </w:rPr>
              <w:t xml:space="preserve"> (</w:t>
            </w:r>
            <w:r w:rsidR="00C76BBC" w:rsidRPr="002F6CA9">
              <w:rPr>
                <w:color w:val="222222"/>
                <w:sz w:val="22"/>
                <w:szCs w:val="22"/>
                <w:shd w:val="clear" w:color="auto" w:fill="FFFFFF"/>
              </w:rPr>
              <w:t xml:space="preserve">Huang </w:t>
            </w:r>
            <w:r w:rsidR="00C76BBC" w:rsidRPr="002F6CA9">
              <w:rPr>
                <w:i/>
                <w:color w:val="222222"/>
                <w:sz w:val="22"/>
                <w:szCs w:val="22"/>
                <w:shd w:val="clear" w:color="auto" w:fill="FFFFFF"/>
              </w:rPr>
              <w:t xml:space="preserve">et al. </w:t>
            </w:r>
            <w:r w:rsidR="00C76BBC" w:rsidRPr="002F6CA9">
              <w:rPr>
                <w:color w:val="222222"/>
                <w:sz w:val="22"/>
                <w:szCs w:val="22"/>
                <w:shd w:val="clear" w:color="auto" w:fill="FFFFFF"/>
              </w:rPr>
              <w:t>2021</w:t>
            </w:r>
            <w:r w:rsidR="00C76BBC" w:rsidRPr="002F6CA9">
              <w:rPr>
                <w:color w:val="1D1D1F"/>
                <w:sz w:val="22"/>
                <w:szCs w:val="22"/>
                <w:highlight w:val="white"/>
              </w:rPr>
              <w:t>)</w:t>
            </w:r>
            <w:r w:rsidRPr="002F6CA9">
              <w:rPr>
                <w:color w:val="1D1D1F"/>
                <w:sz w:val="22"/>
                <w:szCs w:val="22"/>
                <w:highlight w:val="white"/>
              </w:rPr>
              <w:t>. It helps in assisting the manager who needs to form decisions that are not significantly structured and are often unstructured or semi-structured.</w:t>
            </w:r>
          </w:p>
        </w:tc>
        <w:tc>
          <w:tcPr>
            <w:tcW w:w="3120" w:type="dxa"/>
            <w:shd w:val="clear" w:color="auto" w:fill="auto"/>
            <w:tcMar>
              <w:top w:w="100" w:type="dxa"/>
              <w:left w:w="100" w:type="dxa"/>
              <w:bottom w:w="100" w:type="dxa"/>
              <w:right w:w="100" w:type="dxa"/>
            </w:tcMar>
          </w:tcPr>
          <w:p w14:paraId="7F74E997" w14:textId="77777777" w:rsidR="0063081C" w:rsidRPr="002F6CA9" w:rsidRDefault="0063081C" w:rsidP="0063081C">
            <w:pPr>
              <w:widowControl w:val="0"/>
              <w:pBdr>
                <w:top w:val="nil"/>
                <w:left w:val="nil"/>
                <w:bottom w:val="nil"/>
                <w:right w:val="nil"/>
                <w:between w:val="nil"/>
              </w:pBdr>
              <w:rPr>
                <w:highlight w:val="white"/>
              </w:rPr>
            </w:pPr>
          </w:p>
          <w:p w14:paraId="433241DD" w14:textId="77777777" w:rsidR="00A96069" w:rsidRPr="002F6CA9" w:rsidRDefault="00A96069" w:rsidP="0063081C">
            <w:pPr>
              <w:widowControl w:val="0"/>
              <w:pBdr>
                <w:top w:val="nil"/>
                <w:left w:val="nil"/>
                <w:bottom w:val="nil"/>
                <w:right w:val="nil"/>
                <w:between w:val="nil"/>
              </w:pBdr>
              <w:rPr>
                <w:highlight w:val="white"/>
              </w:rPr>
            </w:pPr>
          </w:p>
          <w:p w14:paraId="7A15866F" w14:textId="77777777" w:rsidR="00A96069" w:rsidRPr="002F6CA9" w:rsidRDefault="00485EF7" w:rsidP="0063081C">
            <w:pPr>
              <w:widowControl w:val="0"/>
              <w:pBdr>
                <w:top w:val="nil"/>
                <w:left w:val="nil"/>
                <w:bottom w:val="nil"/>
                <w:right w:val="nil"/>
                <w:between w:val="nil"/>
              </w:pBdr>
              <w:rPr>
                <w:highlight w:val="white"/>
              </w:rPr>
            </w:pPr>
            <w:r w:rsidRPr="002F6CA9">
              <w:rPr>
                <w:color w:val="000000"/>
                <w:shd w:val="clear" w:color="auto" w:fill="FFFFFF"/>
              </w:rPr>
              <w:t xml:space="preserve">Paramount, </w:t>
            </w:r>
            <w:proofErr w:type="spellStart"/>
            <w:r w:rsidRPr="002F6CA9">
              <w:rPr>
                <w:color w:val="000000"/>
                <w:shd w:val="clear" w:color="auto" w:fill="FFFFFF"/>
              </w:rPr>
              <w:t>Powernoodle</w:t>
            </w:r>
            <w:proofErr w:type="spellEnd"/>
          </w:p>
        </w:tc>
      </w:tr>
      <w:tr w:rsidR="0063081C" w:rsidRPr="002F6CA9" w14:paraId="50E7EA72" w14:textId="77777777" w:rsidTr="0063081C">
        <w:trPr>
          <w:cantSplit/>
          <w:tblHeader/>
        </w:trPr>
        <w:tc>
          <w:tcPr>
            <w:tcW w:w="3120" w:type="dxa"/>
            <w:shd w:val="clear" w:color="auto" w:fill="auto"/>
            <w:tcMar>
              <w:top w:w="100" w:type="dxa"/>
              <w:left w:w="100" w:type="dxa"/>
              <w:bottom w:w="100" w:type="dxa"/>
              <w:right w:w="100" w:type="dxa"/>
            </w:tcMar>
          </w:tcPr>
          <w:p w14:paraId="14D63095" w14:textId="77777777" w:rsidR="0063081C" w:rsidRPr="002F6CA9" w:rsidRDefault="0063081C" w:rsidP="0063081C">
            <w:pPr>
              <w:pStyle w:val="Heading4"/>
              <w:keepNext w:val="0"/>
              <w:keepLines w:val="0"/>
              <w:shd w:val="clear" w:color="auto" w:fill="FFFFFF"/>
              <w:spacing w:before="460" w:after="220"/>
              <w:jc w:val="both"/>
              <w:rPr>
                <w:sz w:val="22"/>
                <w:szCs w:val="22"/>
                <w:highlight w:val="white"/>
              </w:rPr>
            </w:pPr>
            <w:bookmarkStart w:id="11" w:name="_tkuz2k3oubq1" w:colFirst="0" w:colLast="0"/>
            <w:bookmarkEnd w:id="11"/>
            <w:r w:rsidRPr="002F6CA9">
              <w:rPr>
                <w:b/>
                <w:color w:val="1D1D1F"/>
                <w:sz w:val="22"/>
                <w:szCs w:val="22"/>
              </w:rPr>
              <w:lastRenderedPageBreak/>
              <w:t>Office Automation Systems</w:t>
            </w:r>
          </w:p>
        </w:tc>
        <w:tc>
          <w:tcPr>
            <w:tcW w:w="3120" w:type="dxa"/>
            <w:shd w:val="clear" w:color="auto" w:fill="auto"/>
            <w:tcMar>
              <w:top w:w="100" w:type="dxa"/>
              <w:left w:w="100" w:type="dxa"/>
              <w:bottom w:w="100" w:type="dxa"/>
              <w:right w:w="100" w:type="dxa"/>
            </w:tcMar>
          </w:tcPr>
          <w:p w14:paraId="78127D39" w14:textId="7831A2BB" w:rsidR="0063081C" w:rsidRPr="002F6CA9" w:rsidRDefault="0063081C" w:rsidP="0063081C">
            <w:pPr>
              <w:pStyle w:val="Heading4"/>
              <w:keepNext w:val="0"/>
              <w:keepLines w:val="0"/>
              <w:shd w:val="clear" w:color="auto" w:fill="FFFFFF"/>
              <w:spacing w:before="460" w:after="220"/>
              <w:jc w:val="both"/>
              <w:rPr>
                <w:sz w:val="22"/>
                <w:szCs w:val="22"/>
                <w:highlight w:val="white"/>
              </w:rPr>
            </w:pPr>
            <w:bookmarkStart w:id="12" w:name="_yzmrfhv47gs" w:colFirst="0" w:colLast="0"/>
            <w:bookmarkEnd w:id="12"/>
            <w:r w:rsidRPr="002F6CA9">
              <w:rPr>
                <w:color w:val="1D1D1F"/>
                <w:sz w:val="22"/>
                <w:szCs w:val="22"/>
              </w:rPr>
              <w:t xml:space="preserve"> It is one of the newest and fast-expanding </w:t>
            </w:r>
            <w:r w:rsidR="002F6CA9" w:rsidRPr="002F6CA9">
              <w:rPr>
                <w:color w:val="1D1D1F"/>
                <w:sz w:val="22"/>
                <w:szCs w:val="22"/>
              </w:rPr>
              <w:t>computers</w:t>
            </w:r>
            <w:r w:rsidRPr="002F6CA9">
              <w:rPr>
                <w:color w:val="1D1D1F"/>
                <w:sz w:val="22"/>
                <w:szCs w:val="22"/>
              </w:rPr>
              <w:t>-reliant information systems. It has been developed with the concern that it will enable it to exceed the efficiency as well as productivity of office workers, administrative assistant staff managers, and others</w:t>
            </w:r>
            <w:r w:rsidR="00487DC4" w:rsidRPr="002F6CA9">
              <w:rPr>
                <w:color w:val="1D1D1F"/>
                <w:sz w:val="22"/>
                <w:szCs w:val="22"/>
              </w:rPr>
              <w:t xml:space="preserve"> (</w:t>
            </w:r>
            <w:proofErr w:type="spellStart"/>
            <w:r w:rsidR="00487DC4" w:rsidRPr="002F6CA9">
              <w:rPr>
                <w:color w:val="222222"/>
                <w:sz w:val="22"/>
                <w:szCs w:val="22"/>
                <w:shd w:val="clear" w:color="auto" w:fill="FFFFFF"/>
              </w:rPr>
              <w:t>Giua</w:t>
            </w:r>
            <w:proofErr w:type="spellEnd"/>
            <w:r w:rsidR="00487DC4" w:rsidRPr="002F6CA9">
              <w:rPr>
                <w:color w:val="222222"/>
                <w:sz w:val="22"/>
                <w:szCs w:val="22"/>
                <w:shd w:val="clear" w:color="auto" w:fill="FFFFFF"/>
              </w:rPr>
              <w:t xml:space="preserve"> </w:t>
            </w:r>
            <w:r w:rsidR="00487DC4" w:rsidRPr="002F6CA9">
              <w:rPr>
                <w:i/>
                <w:color w:val="222222"/>
                <w:sz w:val="22"/>
                <w:szCs w:val="22"/>
                <w:shd w:val="clear" w:color="auto" w:fill="FFFFFF"/>
              </w:rPr>
              <w:t xml:space="preserve">et al. </w:t>
            </w:r>
            <w:r w:rsidR="00487DC4" w:rsidRPr="002F6CA9">
              <w:rPr>
                <w:color w:val="222222"/>
                <w:sz w:val="22"/>
                <w:szCs w:val="22"/>
                <w:shd w:val="clear" w:color="auto" w:fill="FFFFFF"/>
              </w:rPr>
              <w:t>2020</w:t>
            </w:r>
            <w:r w:rsidR="00487DC4" w:rsidRPr="002F6CA9">
              <w:rPr>
                <w:color w:val="1D1D1F"/>
                <w:sz w:val="22"/>
                <w:szCs w:val="22"/>
              </w:rPr>
              <w:t>)</w:t>
            </w:r>
            <w:r w:rsidRPr="002F6CA9">
              <w:rPr>
                <w:color w:val="1D1D1F"/>
                <w:sz w:val="22"/>
                <w:szCs w:val="22"/>
              </w:rPr>
              <w:t>. Many organizations have adopted this initial step toward automating the overall office. Generally, this step incorporates the utilization of word processing equipment for facilitating the storing, printing, and typing of textual elements. The office automation system tends to elaborate multifunction integrated Computer-Based systems which enable different office activities to be undertaken by considering the electronic mode.</w:t>
            </w:r>
          </w:p>
        </w:tc>
        <w:tc>
          <w:tcPr>
            <w:tcW w:w="3120" w:type="dxa"/>
            <w:shd w:val="clear" w:color="auto" w:fill="auto"/>
            <w:tcMar>
              <w:top w:w="100" w:type="dxa"/>
              <w:left w:w="100" w:type="dxa"/>
              <w:bottom w:w="100" w:type="dxa"/>
              <w:right w:w="100" w:type="dxa"/>
            </w:tcMar>
          </w:tcPr>
          <w:p w14:paraId="785ADD47" w14:textId="77777777" w:rsidR="0063081C" w:rsidRPr="002F6CA9" w:rsidRDefault="00485EF7" w:rsidP="0063081C">
            <w:pPr>
              <w:widowControl w:val="0"/>
              <w:pBdr>
                <w:top w:val="nil"/>
                <w:left w:val="nil"/>
                <w:bottom w:val="nil"/>
                <w:right w:val="nil"/>
                <w:between w:val="nil"/>
              </w:pBdr>
              <w:rPr>
                <w:highlight w:val="white"/>
              </w:rPr>
            </w:pPr>
            <w:r w:rsidRPr="002F6CA9">
              <w:rPr>
                <w:color w:val="000000"/>
                <w:shd w:val="clear" w:color="auto" w:fill="FFFFFF"/>
              </w:rPr>
              <w:t>Unilever, HSBC</w:t>
            </w:r>
          </w:p>
        </w:tc>
      </w:tr>
    </w:tbl>
    <w:p w14:paraId="6C1A08C7" w14:textId="77777777" w:rsidR="00E935B9" w:rsidRPr="002F6CA9" w:rsidRDefault="00E935B9"/>
    <w:p w14:paraId="3DCFB3AD" w14:textId="77777777" w:rsidR="00E935B9" w:rsidRPr="002F6CA9" w:rsidRDefault="00B941F2">
      <w:pPr>
        <w:spacing w:line="360" w:lineRule="auto"/>
        <w:jc w:val="center"/>
        <w:rPr>
          <w:b/>
          <w:highlight w:val="white"/>
        </w:rPr>
      </w:pPr>
      <w:r w:rsidRPr="002F6CA9">
        <w:rPr>
          <w:b/>
          <w:highlight w:val="white"/>
        </w:rPr>
        <w:t>Table 1: Different categories of computer-based information systems</w:t>
      </w:r>
    </w:p>
    <w:p w14:paraId="642CD793" w14:textId="6244B6BB" w:rsidR="00E935B9" w:rsidRPr="002F6CA9" w:rsidRDefault="00B941F2">
      <w:pPr>
        <w:spacing w:line="360" w:lineRule="auto"/>
        <w:jc w:val="center"/>
        <w:rPr>
          <w:highlight w:val="white"/>
        </w:rPr>
      </w:pPr>
      <w:r w:rsidRPr="002F6CA9">
        <w:rPr>
          <w:highlight w:val="white"/>
        </w:rPr>
        <w:t>(Source: Self-created)</w:t>
      </w:r>
    </w:p>
    <w:p w14:paraId="2757198A" w14:textId="6DB9A722" w:rsidR="00E935B9" w:rsidRPr="002F6CA9" w:rsidRDefault="00B941F2" w:rsidP="00072A78">
      <w:pPr>
        <w:pStyle w:val="Heading3"/>
        <w:rPr>
          <w:rFonts w:ascii="Arial" w:hAnsi="Arial"/>
          <w:sz w:val="22"/>
          <w:szCs w:val="22"/>
          <w:highlight w:val="white"/>
        </w:rPr>
      </w:pPr>
      <w:bookmarkStart w:id="13" w:name="_Toc109639137"/>
      <w:r w:rsidRPr="002F6CA9">
        <w:rPr>
          <w:rFonts w:ascii="Arial" w:hAnsi="Arial"/>
          <w:sz w:val="22"/>
          <w:szCs w:val="22"/>
          <w:highlight w:val="white"/>
        </w:rPr>
        <w:t xml:space="preserve"> Explain how computer-based information systems can support managers at each level of an organization</w:t>
      </w:r>
      <w:bookmarkEnd w:id="13"/>
      <w:r w:rsidR="002748CD">
        <w:rPr>
          <w:rFonts w:ascii="Arial" w:hAnsi="Arial"/>
          <w:sz w:val="22"/>
          <w:szCs w:val="22"/>
          <w:highlight w:val="white"/>
        </w:rPr>
        <w:t>.</w:t>
      </w:r>
    </w:p>
    <w:p w14:paraId="537B95A1" w14:textId="77777777" w:rsidR="00E935B9" w:rsidRPr="002F6CA9" w:rsidRDefault="00B941F2">
      <w:pPr>
        <w:spacing w:line="360" w:lineRule="auto"/>
        <w:jc w:val="both"/>
        <w:rPr>
          <w:highlight w:val="white"/>
        </w:rPr>
      </w:pPr>
      <w:r w:rsidRPr="002F6CA9">
        <w:rPr>
          <w:highlight w:val="white"/>
        </w:rPr>
        <w:t xml:space="preserve">The concept considering that the performance of the managers will be impacted by the implementation of </w:t>
      </w:r>
      <w:r w:rsidR="00074CE3" w:rsidRPr="002F6CA9">
        <w:rPr>
          <w:highlight w:val="white"/>
        </w:rPr>
        <w:t>the “</w:t>
      </w:r>
      <w:r w:rsidRPr="002F6CA9">
        <w:rPr>
          <w:highlight w:val="white"/>
        </w:rPr>
        <w:t xml:space="preserve">Information Technology '' was elaborated initially in the year. 1958. </w:t>
      </w:r>
    </w:p>
    <w:p w14:paraId="47281ACD" w14:textId="77777777" w:rsidR="00E935B9" w:rsidRPr="002F6CA9" w:rsidRDefault="00B941F2">
      <w:pPr>
        <w:spacing w:line="360" w:lineRule="auto"/>
        <w:jc w:val="both"/>
        <w:rPr>
          <w:highlight w:val="white"/>
        </w:rPr>
      </w:pPr>
      <w:r w:rsidRPr="002F6CA9">
        <w:rPr>
          <w:highlight w:val="white"/>
        </w:rPr>
        <w:t>It can be specified that a computer-based information system can support managers at each level of an organization</w:t>
      </w:r>
      <w:r w:rsidR="00487DC4" w:rsidRPr="002F6CA9">
        <w:rPr>
          <w:highlight w:val="white"/>
        </w:rPr>
        <w:t xml:space="preserve"> (</w:t>
      </w:r>
      <w:proofErr w:type="spellStart"/>
      <w:r w:rsidR="00487DC4" w:rsidRPr="002F6CA9">
        <w:rPr>
          <w:color w:val="222222"/>
          <w:shd w:val="clear" w:color="auto" w:fill="FFFFFF"/>
        </w:rPr>
        <w:t>Helfaya</w:t>
      </w:r>
      <w:proofErr w:type="spellEnd"/>
      <w:r w:rsidR="00487DC4" w:rsidRPr="002F6CA9">
        <w:rPr>
          <w:color w:val="222222"/>
          <w:shd w:val="clear" w:color="auto" w:fill="FFFFFF"/>
        </w:rPr>
        <w:t>, 2019</w:t>
      </w:r>
      <w:r w:rsidR="00487DC4" w:rsidRPr="002F6CA9">
        <w:rPr>
          <w:highlight w:val="white"/>
        </w:rPr>
        <w:t>)</w:t>
      </w:r>
      <w:r w:rsidRPr="002F6CA9">
        <w:rPr>
          <w:highlight w:val="white"/>
        </w:rPr>
        <w:t xml:space="preserve">. There are generally three levels of management in the organization which mainly incorporate top-level management, middle-level management, and lastly the lower-level of management.  These will be considered in the section below to </w:t>
      </w:r>
      <w:r w:rsidRPr="002F6CA9">
        <w:rPr>
          <w:highlight w:val="white"/>
        </w:rPr>
        <w:lastRenderedPageBreak/>
        <w:t>understand the computer-based information system supporting the manager at different levels of the organization.</w:t>
      </w:r>
    </w:p>
    <w:p w14:paraId="68991817" w14:textId="478CAA2E" w:rsidR="00E935B9" w:rsidRPr="002F6CA9" w:rsidRDefault="00B941F2">
      <w:pPr>
        <w:spacing w:line="360" w:lineRule="auto"/>
        <w:jc w:val="both"/>
        <w:rPr>
          <w:highlight w:val="white"/>
        </w:rPr>
      </w:pPr>
      <w:r w:rsidRPr="002F6CA9">
        <w:rPr>
          <w:b/>
          <w:highlight w:val="white"/>
        </w:rPr>
        <w:t xml:space="preserve">Top-level management: </w:t>
      </w:r>
      <w:r w:rsidRPr="002F6CA9">
        <w:rPr>
          <w:highlight w:val="white"/>
        </w:rPr>
        <w:t>It can be stated that top-level management mainly incorporates the directors, general managers, as well as other senior executives. They mainly indulge in fixing the objectives of the firm while forming the policies and undertaking vital decisions to meet the set objectives</w:t>
      </w:r>
      <w:r w:rsidR="00C76BBC" w:rsidRPr="002F6CA9">
        <w:rPr>
          <w:highlight w:val="white"/>
        </w:rPr>
        <w:t xml:space="preserve"> (</w:t>
      </w:r>
      <w:proofErr w:type="spellStart"/>
      <w:r w:rsidR="00C76BBC" w:rsidRPr="002F6CA9">
        <w:rPr>
          <w:color w:val="222222"/>
          <w:shd w:val="clear" w:color="auto" w:fill="FFFFFF"/>
        </w:rPr>
        <w:t>Labunska</w:t>
      </w:r>
      <w:proofErr w:type="spellEnd"/>
      <w:r w:rsidR="00C76BBC" w:rsidRPr="002F6CA9">
        <w:rPr>
          <w:color w:val="222222"/>
          <w:shd w:val="clear" w:color="auto" w:fill="FFFFFF"/>
        </w:rPr>
        <w:t xml:space="preserve"> </w:t>
      </w:r>
      <w:r w:rsidR="00C76BBC" w:rsidRPr="002F6CA9">
        <w:rPr>
          <w:i/>
          <w:color w:val="222222"/>
          <w:shd w:val="clear" w:color="auto" w:fill="FFFFFF"/>
        </w:rPr>
        <w:t xml:space="preserve">et al. </w:t>
      </w:r>
      <w:r w:rsidR="00C76BBC" w:rsidRPr="002F6CA9">
        <w:rPr>
          <w:color w:val="222222"/>
          <w:shd w:val="clear" w:color="auto" w:fill="FFFFFF"/>
        </w:rPr>
        <w:t>2022</w:t>
      </w:r>
      <w:r w:rsidR="00C76BBC" w:rsidRPr="002F6CA9">
        <w:rPr>
          <w:highlight w:val="white"/>
        </w:rPr>
        <w:t>)</w:t>
      </w:r>
      <w:r w:rsidRPr="002F6CA9">
        <w:rPr>
          <w:highlight w:val="white"/>
        </w:rPr>
        <w:t xml:space="preserve">. They mainly indulge in instructing lower-level management in terms of their work. At this level enterprise resource planning is used by the manager for effectiveness.  It enables managers to add the data and methods of the firm into one individual system. Enterprise resource planning procedures tend to acquire a lot of work incorporating hardware as well as software.  For attaining integration ERP system utilized a joined database to accumulate the data for variant functions developed all over the firm. The word ERP is generally regarded as a great organization planned for using resources. Certain ERP packages are available that undertake two functions for the firm like payroll and accounting, while most ERPs undertake many operations. On the other </w:t>
      </w:r>
      <w:r w:rsidR="002F6CA9" w:rsidRPr="002F6CA9">
        <w:rPr>
          <w:highlight w:val="white"/>
        </w:rPr>
        <w:t>hand,</w:t>
      </w:r>
      <w:r w:rsidRPr="002F6CA9">
        <w:rPr>
          <w:highlight w:val="white"/>
        </w:rPr>
        <w:t xml:space="preserve"> "Executive Information system" is a kind of management system that enables the managers to assist and support data and decision-making requirements by considering the access provided by EIS of both internal as well as external data associated with meeting the strategic goals of the firms. EIS is the firm's greater decision support system that supports the managers for evaluating as well as emphasizing the trend in vital variables to ensure that they can monitor performance and recognize the opportunities as well as issues. </w:t>
      </w:r>
    </w:p>
    <w:p w14:paraId="543E2097" w14:textId="77777777" w:rsidR="00E935B9" w:rsidRPr="002F6CA9" w:rsidRDefault="00B941F2">
      <w:pPr>
        <w:spacing w:line="360" w:lineRule="auto"/>
        <w:jc w:val="both"/>
        <w:rPr>
          <w:highlight w:val="white"/>
        </w:rPr>
      </w:pPr>
      <w:r w:rsidRPr="002F6CA9">
        <w:rPr>
          <w:b/>
          <w:highlight w:val="white"/>
        </w:rPr>
        <w:t>Middle-Level Management:</w:t>
      </w:r>
      <w:r w:rsidRPr="002F6CA9">
        <w:rPr>
          <w:highlight w:val="white"/>
        </w:rPr>
        <w:t xml:space="preserve"> </w:t>
      </w:r>
      <w:r w:rsidR="00074CE3" w:rsidRPr="002F6CA9">
        <w:rPr>
          <w:highlight w:val="white"/>
        </w:rPr>
        <w:t>In the m</w:t>
      </w:r>
      <w:r w:rsidRPr="002F6CA9">
        <w:rPr>
          <w:highlight w:val="white"/>
        </w:rPr>
        <w:t xml:space="preserve">iddle level of management </w:t>
      </w:r>
      <w:r w:rsidR="00074CE3" w:rsidRPr="002F6CA9">
        <w:rPr>
          <w:highlight w:val="white"/>
        </w:rPr>
        <w:t>heads of the financial department is involved.</w:t>
      </w:r>
      <w:r w:rsidRPr="002F6CA9">
        <w:rPr>
          <w:highlight w:val="white"/>
        </w:rPr>
        <w:t xml:space="preserve"> They are accountable to the top management. They mainly focus on the firm objectives and direct function of the management. Interpreting the programs as well as policies specified by the top management, managing the department as per the strategies, guiding and influencing staff, coordinating with different departments, evaluating the performance of the subordinates, and sending it to the top-level management are the concerns of the middle level. This level mainly focuses on using "Management information and reporting systems"</w:t>
      </w:r>
      <w:r w:rsidR="00C76BBC" w:rsidRPr="002F6CA9">
        <w:rPr>
          <w:highlight w:val="white"/>
        </w:rPr>
        <w:t xml:space="preserve"> (</w:t>
      </w:r>
      <w:r w:rsidR="00C76BBC" w:rsidRPr="002F6CA9">
        <w:rPr>
          <w:color w:val="222222"/>
          <w:shd w:val="clear" w:color="auto" w:fill="FFFFFF"/>
        </w:rPr>
        <w:t xml:space="preserve">Tian </w:t>
      </w:r>
      <w:r w:rsidR="00C76BBC" w:rsidRPr="002F6CA9">
        <w:rPr>
          <w:i/>
          <w:color w:val="222222"/>
          <w:shd w:val="clear" w:color="auto" w:fill="FFFFFF"/>
        </w:rPr>
        <w:t xml:space="preserve">et al. </w:t>
      </w:r>
      <w:r w:rsidR="00C76BBC" w:rsidRPr="002F6CA9">
        <w:rPr>
          <w:color w:val="222222"/>
          <w:shd w:val="clear" w:color="auto" w:fill="FFFFFF"/>
        </w:rPr>
        <w:t>2021</w:t>
      </w:r>
      <w:r w:rsidR="00C76BBC" w:rsidRPr="002F6CA9">
        <w:rPr>
          <w:highlight w:val="white"/>
        </w:rPr>
        <w:t>)</w:t>
      </w:r>
      <w:r w:rsidRPr="002F6CA9">
        <w:rPr>
          <w:highlight w:val="white"/>
        </w:rPr>
        <w:t xml:space="preserve">. These systems tend to provide mid-range and senior managers with regular, elaborative data that support them in determining their performance and form significant decisions reliant on the data. Even at this level managers also make use of the "Decision support system" to guide mid-level as well as higher-level managers in forming </w:t>
      </w:r>
      <w:r w:rsidR="00074CE3" w:rsidRPr="002F6CA9">
        <w:rPr>
          <w:highlight w:val="white"/>
        </w:rPr>
        <w:t>complicated decisions</w:t>
      </w:r>
      <w:r w:rsidRPr="002F6CA9">
        <w:rPr>
          <w:highlight w:val="white"/>
        </w:rPr>
        <w:t xml:space="preserve">. There is the presence of decision support systems that help the manager for forming consensus-reliant decisions that are generally regarded as the "group </w:t>
      </w:r>
      <w:r w:rsidR="00C76BBC" w:rsidRPr="002F6CA9">
        <w:rPr>
          <w:highlight w:val="white"/>
        </w:rPr>
        <w:t>focused</w:t>
      </w:r>
      <w:r w:rsidRPr="002F6CA9">
        <w:rPr>
          <w:highlight w:val="white"/>
        </w:rPr>
        <w:t xml:space="preserve"> decision support systems". This type of decision support system is geared specifically toward the greater range </w:t>
      </w:r>
      <w:r w:rsidRPr="002F6CA9">
        <w:rPr>
          <w:highlight w:val="white"/>
        </w:rPr>
        <w:lastRenderedPageBreak/>
        <w:t>of managers which is the "executive support system". It is generally formed for helping the executives to monitor the specific items that are crucial to their every data greater range of decisions.   It provides more significant capabilities, significant telecommunication, and significant display options. It forms an effective decision by elaborating the internal information acquired from MIS as well as DSS.</w:t>
      </w:r>
    </w:p>
    <w:p w14:paraId="6E7532D2" w14:textId="5BFA88E5" w:rsidR="00E935B9" w:rsidRPr="002F6CA9" w:rsidRDefault="002F6CA9">
      <w:pPr>
        <w:spacing w:line="360" w:lineRule="auto"/>
        <w:jc w:val="both"/>
        <w:rPr>
          <w:highlight w:val="white"/>
        </w:rPr>
      </w:pPr>
      <w:r w:rsidRPr="002F6CA9">
        <w:rPr>
          <w:b/>
          <w:highlight w:val="white"/>
        </w:rPr>
        <w:t>Lower-level</w:t>
      </w:r>
      <w:r w:rsidR="00B941F2" w:rsidRPr="002F6CA9">
        <w:rPr>
          <w:b/>
          <w:highlight w:val="white"/>
        </w:rPr>
        <w:t xml:space="preserve"> management:</w:t>
      </w:r>
      <w:r w:rsidR="00B941F2" w:rsidRPr="002F6CA9">
        <w:rPr>
          <w:highlight w:val="white"/>
        </w:rPr>
        <w:t xml:space="preserve"> Lower range of the management is highly vital for undertaking the subversion. This range mainly incorporates the supervisors, accounts officers, sales officers, foremen, and others. They are mainly concerned with the path and managed function of the management.  The stresses on developing a plan for every day or weekly, forming the task of the considered group, allotting the work to the workers under him, giving instructions at the site, motivating the staff, arranging materials, and others for staff, guiding the workers and super filming them, managing discipline and connection among the staffs</w:t>
      </w:r>
      <w:r w:rsidR="00487DC4" w:rsidRPr="002F6CA9">
        <w:rPr>
          <w:highlight w:val="white"/>
        </w:rPr>
        <w:t xml:space="preserve"> (</w:t>
      </w:r>
      <w:proofErr w:type="spellStart"/>
      <w:r w:rsidR="00487DC4" w:rsidRPr="002F6CA9">
        <w:rPr>
          <w:color w:val="222222"/>
          <w:shd w:val="clear" w:color="auto" w:fill="FFFFFF"/>
        </w:rPr>
        <w:t>Liswaniso</w:t>
      </w:r>
      <w:proofErr w:type="spellEnd"/>
      <w:r w:rsidR="00487DC4" w:rsidRPr="002F6CA9">
        <w:rPr>
          <w:color w:val="222222"/>
          <w:shd w:val="clear" w:color="auto" w:fill="FFFFFF"/>
        </w:rPr>
        <w:t>, 2022</w:t>
      </w:r>
      <w:r w:rsidR="00487DC4" w:rsidRPr="002F6CA9">
        <w:rPr>
          <w:highlight w:val="white"/>
        </w:rPr>
        <w:t>)</w:t>
      </w:r>
      <w:r w:rsidR="00B941F2" w:rsidRPr="002F6CA9">
        <w:rPr>
          <w:highlight w:val="white"/>
        </w:rPr>
        <w:t xml:space="preserve">. At this level, the manager mainly stresses making use of the "transaction processing system" to manage the task effectively. This aspect of the "computer-based information system" helps the manager at the everyday significant range to acquire tracking of the everyday transaction in concern to form decisions in terms of when to form the order, developing consignment and nearly instant. These processes capture and formulate the business transaction. It can also be regarded as the "data processing system". It is generally utilized at the operational range. It enables to form of informative reports of day-to-day transactions. In this, the reports formed are helpful for managers operating at lower levels in the organization. At this level, the manager can also make use of the "office automation system" for undertaking </w:t>
      </w:r>
      <w:r w:rsidRPr="002F6CA9">
        <w:rPr>
          <w:highlight w:val="white"/>
        </w:rPr>
        <w:t>conferences and</w:t>
      </w:r>
      <w:r w:rsidR="00B941F2" w:rsidRPr="002F6CA9">
        <w:rPr>
          <w:highlight w:val="white"/>
        </w:rPr>
        <w:t xml:space="preserve"> developing reports as well as messages. At this stage applications like word processing and email are being used.  </w:t>
      </w:r>
    </w:p>
    <w:p w14:paraId="3590CF39" w14:textId="77777777" w:rsidR="00E935B9" w:rsidRPr="002F6CA9" w:rsidRDefault="00B941F2" w:rsidP="00EB35F7">
      <w:pPr>
        <w:pStyle w:val="Heading2"/>
        <w:rPr>
          <w:rFonts w:ascii="Arial" w:hAnsi="Arial"/>
          <w:sz w:val="22"/>
          <w:szCs w:val="22"/>
          <w:highlight w:val="white"/>
        </w:rPr>
      </w:pPr>
      <w:bookmarkStart w:id="14" w:name="_Toc109639138"/>
      <w:r w:rsidRPr="002F6CA9">
        <w:rPr>
          <w:rFonts w:ascii="Arial" w:hAnsi="Arial"/>
          <w:sz w:val="22"/>
          <w:szCs w:val="22"/>
          <w:highlight w:val="white"/>
        </w:rPr>
        <w:t>Slide 9: Conclusion</w:t>
      </w:r>
      <w:bookmarkEnd w:id="14"/>
    </w:p>
    <w:p w14:paraId="0F6A892A" w14:textId="77777777" w:rsidR="00E935B9" w:rsidRPr="002F6CA9" w:rsidRDefault="00B941F2">
      <w:pPr>
        <w:numPr>
          <w:ilvl w:val="0"/>
          <w:numId w:val="9"/>
        </w:numPr>
        <w:spacing w:line="360" w:lineRule="auto"/>
        <w:jc w:val="both"/>
        <w:rPr>
          <w:b/>
          <w:highlight w:val="white"/>
        </w:rPr>
      </w:pPr>
      <w:r w:rsidRPr="002F6CA9">
        <w:rPr>
          <w:b/>
          <w:highlight w:val="white"/>
        </w:rPr>
        <w:t>American Airlines has a long history</w:t>
      </w:r>
    </w:p>
    <w:p w14:paraId="051CC05E" w14:textId="77777777" w:rsidR="00E935B9" w:rsidRPr="002F6CA9" w:rsidRDefault="00B941F2">
      <w:pPr>
        <w:numPr>
          <w:ilvl w:val="0"/>
          <w:numId w:val="9"/>
        </w:numPr>
        <w:spacing w:line="360" w:lineRule="auto"/>
        <w:jc w:val="both"/>
        <w:rPr>
          <w:b/>
          <w:highlight w:val="white"/>
        </w:rPr>
      </w:pPr>
      <w:r w:rsidRPr="002F6CA9">
        <w:rPr>
          <w:b/>
          <w:highlight w:val="white"/>
        </w:rPr>
        <w:t>SABRE has provided a competitive advantage</w:t>
      </w:r>
    </w:p>
    <w:p w14:paraId="3B0C7ACA" w14:textId="77777777" w:rsidR="00E935B9" w:rsidRPr="002F6CA9" w:rsidRDefault="00B941F2">
      <w:pPr>
        <w:numPr>
          <w:ilvl w:val="0"/>
          <w:numId w:val="9"/>
        </w:numPr>
        <w:spacing w:line="360" w:lineRule="auto"/>
        <w:jc w:val="both"/>
        <w:rPr>
          <w:b/>
          <w:highlight w:val="white"/>
        </w:rPr>
      </w:pPr>
      <w:r w:rsidRPr="002F6CA9">
        <w:rPr>
          <w:b/>
          <w:highlight w:val="white"/>
        </w:rPr>
        <w:t xml:space="preserve">Different challenges have arisen. </w:t>
      </w:r>
    </w:p>
    <w:p w14:paraId="68CF6A67" w14:textId="77777777" w:rsidR="00E935B9" w:rsidRPr="002F6CA9" w:rsidRDefault="00B941F2">
      <w:pPr>
        <w:numPr>
          <w:ilvl w:val="0"/>
          <w:numId w:val="9"/>
        </w:numPr>
        <w:spacing w:line="360" w:lineRule="auto"/>
        <w:jc w:val="both"/>
        <w:rPr>
          <w:b/>
          <w:highlight w:val="white"/>
        </w:rPr>
      </w:pPr>
      <w:r w:rsidRPr="002F6CA9">
        <w:rPr>
          <w:b/>
          <w:highlight w:val="white"/>
        </w:rPr>
        <w:t>Computer-based information systems</w:t>
      </w:r>
    </w:p>
    <w:p w14:paraId="7831D525" w14:textId="77777777" w:rsidR="00E935B9" w:rsidRPr="002F6CA9" w:rsidRDefault="00B941F2">
      <w:pPr>
        <w:spacing w:line="360" w:lineRule="auto"/>
        <w:jc w:val="both"/>
        <w:rPr>
          <w:highlight w:val="white"/>
        </w:rPr>
      </w:pPr>
      <w:r w:rsidRPr="002F6CA9">
        <w:rPr>
          <w:b/>
          <w:highlight w:val="white"/>
        </w:rPr>
        <w:t xml:space="preserve">Speaker Note: </w:t>
      </w:r>
      <w:r w:rsidRPr="002F6CA9">
        <w:rPr>
          <w:highlight w:val="white"/>
        </w:rPr>
        <w:t xml:space="preserve">American Airlines has a long history in the airline industry. SABRE has provided a competitive advantage. Different challenges have arisen. Computer-based information systems are vital to be considered. </w:t>
      </w:r>
    </w:p>
    <w:p w14:paraId="2ACAE394" w14:textId="77777777" w:rsidR="00E935B9" w:rsidRPr="002F6CA9" w:rsidRDefault="00E935B9">
      <w:pPr>
        <w:spacing w:line="360" w:lineRule="auto"/>
        <w:jc w:val="both"/>
        <w:rPr>
          <w:b/>
          <w:highlight w:val="white"/>
        </w:rPr>
      </w:pPr>
    </w:p>
    <w:p w14:paraId="44897769" w14:textId="77777777" w:rsidR="00E935B9" w:rsidRPr="002F6CA9" w:rsidRDefault="00E935B9">
      <w:pPr>
        <w:spacing w:line="360" w:lineRule="auto"/>
        <w:jc w:val="both"/>
      </w:pPr>
    </w:p>
    <w:p w14:paraId="68B6DE65" w14:textId="2732D11F" w:rsidR="00ED500F" w:rsidRPr="002F6CA9" w:rsidRDefault="00ED500F">
      <w:pPr>
        <w:rPr>
          <w:b/>
          <w:color w:val="000000" w:themeColor="text1"/>
          <w:highlight w:val="white"/>
        </w:rPr>
      </w:pPr>
    </w:p>
    <w:p w14:paraId="78E8B929" w14:textId="2FD66033" w:rsidR="00E935B9" w:rsidRPr="002F6CA9" w:rsidRDefault="00EB35F7" w:rsidP="0015761E">
      <w:pPr>
        <w:pStyle w:val="Heading1"/>
        <w:rPr>
          <w:rFonts w:ascii="Arial" w:hAnsi="Arial"/>
          <w:sz w:val="22"/>
          <w:szCs w:val="22"/>
          <w:highlight w:val="white"/>
        </w:rPr>
      </w:pPr>
      <w:bookmarkStart w:id="15" w:name="_Toc109639139"/>
      <w:r w:rsidRPr="002F6CA9">
        <w:rPr>
          <w:rFonts w:ascii="Arial" w:hAnsi="Arial"/>
          <w:sz w:val="22"/>
          <w:szCs w:val="22"/>
          <w:highlight w:val="white"/>
        </w:rPr>
        <w:t>References</w:t>
      </w:r>
      <w:bookmarkEnd w:id="15"/>
    </w:p>
    <w:p w14:paraId="131444D2" w14:textId="77777777"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Attaran, M., Attaran, S. and Kirkland, D., 2019. The need for digital workplace: increasing workforce productivity in the information age. </w:t>
      </w:r>
      <w:r w:rsidRPr="002F6CA9">
        <w:rPr>
          <w:i/>
          <w:iCs/>
          <w:color w:val="222222"/>
          <w:shd w:val="clear" w:color="auto" w:fill="FFFFFF"/>
        </w:rPr>
        <w:t>International Journal of Enterprise Information Systems (IJEIS)</w:t>
      </w:r>
      <w:r w:rsidRPr="002F6CA9">
        <w:rPr>
          <w:color w:val="222222"/>
          <w:shd w:val="clear" w:color="auto" w:fill="FFFFFF"/>
        </w:rPr>
        <w:t>, </w:t>
      </w:r>
      <w:r w:rsidRPr="002F6CA9">
        <w:rPr>
          <w:i/>
          <w:iCs/>
          <w:color w:val="222222"/>
          <w:shd w:val="clear" w:color="auto" w:fill="FFFFFF"/>
        </w:rPr>
        <w:t>15</w:t>
      </w:r>
      <w:r w:rsidRPr="002F6CA9">
        <w:rPr>
          <w:color w:val="222222"/>
          <w:shd w:val="clear" w:color="auto" w:fill="FFFFFF"/>
        </w:rPr>
        <w:t>(1), pp.1-23.</w:t>
      </w:r>
    </w:p>
    <w:p w14:paraId="0BA0E790" w14:textId="77777777"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 xml:space="preserve">Cos Guerra, O.D., Castillo </w:t>
      </w:r>
      <w:proofErr w:type="spellStart"/>
      <w:r w:rsidRPr="002F6CA9">
        <w:rPr>
          <w:color w:val="222222"/>
          <w:shd w:val="clear" w:color="auto" w:fill="FFFFFF"/>
        </w:rPr>
        <w:t>Salcines</w:t>
      </w:r>
      <w:proofErr w:type="spellEnd"/>
      <w:r w:rsidRPr="002F6CA9">
        <w:rPr>
          <w:color w:val="222222"/>
          <w:shd w:val="clear" w:color="auto" w:fill="FFFFFF"/>
        </w:rPr>
        <w:t xml:space="preserve">, V. and </w:t>
      </w:r>
      <w:proofErr w:type="spellStart"/>
      <w:r w:rsidRPr="002F6CA9">
        <w:rPr>
          <w:color w:val="222222"/>
          <w:shd w:val="clear" w:color="auto" w:fill="FFFFFF"/>
        </w:rPr>
        <w:t>Cantarero</w:t>
      </w:r>
      <w:proofErr w:type="spellEnd"/>
      <w:r w:rsidRPr="002F6CA9">
        <w:rPr>
          <w:color w:val="222222"/>
          <w:shd w:val="clear" w:color="auto" w:fill="FFFFFF"/>
        </w:rPr>
        <w:t xml:space="preserve"> Prieto, D., 2022. A geographical information system model to define COVID-19 problem areas with an analysis in the socio-economic context at the regional scale in the North of Spain.</w:t>
      </w:r>
    </w:p>
    <w:p w14:paraId="36E0266D" w14:textId="7419B7D6"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 xml:space="preserve">Duan, Y., Edwards, J.S. and Dwivedi, Y.K., 2019. Artificial intelligence for decision making in the era of Big Data–evolution, </w:t>
      </w:r>
      <w:r w:rsidR="002A39A9" w:rsidRPr="002F6CA9">
        <w:rPr>
          <w:color w:val="222222"/>
          <w:shd w:val="clear" w:color="auto" w:fill="FFFFFF"/>
        </w:rPr>
        <w:t>challenges,</w:t>
      </w:r>
      <w:r w:rsidRPr="002F6CA9">
        <w:rPr>
          <w:color w:val="222222"/>
          <w:shd w:val="clear" w:color="auto" w:fill="FFFFFF"/>
        </w:rPr>
        <w:t xml:space="preserve"> and research agenda. </w:t>
      </w:r>
      <w:r w:rsidRPr="002F6CA9">
        <w:rPr>
          <w:i/>
          <w:iCs/>
          <w:color w:val="222222"/>
          <w:shd w:val="clear" w:color="auto" w:fill="FFFFFF"/>
        </w:rPr>
        <w:t>International journal of information management</w:t>
      </w:r>
      <w:r w:rsidRPr="002F6CA9">
        <w:rPr>
          <w:color w:val="222222"/>
          <w:shd w:val="clear" w:color="auto" w:fill="FFFFFF"/>
        </w:rPr>
        <w:t>, </w:t>
      </w:r>
      <w:r w:rsidRPr="002F6CA9">
        <w:rPr>
          <w:i/>
          <w:iCs/>
          <w:color w:val="222222"/>
          <w:shd w:val="clear" w:color="auto" w:fill="FFFFFF"/>
        </w:rPr>
        <w:t>48</w:t>
      </w:r>
      <w:r w:rsidRPr="002F6CA9">
        <w:rPr>
          <w:color w:val="222222"/>
          <w:shd w:val="clear" w:color="auto" w:fill="FFFFFF"/>
        </w:rPr>
        <w:t>, pp.63-71.</w:t>
      </w:r>
    </w:p>
    <w:p w14:paraId="502EF665" w14:textId="77777777"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t>Giua</w:t>
      </w:r>
      <w:proofErr w:type="spellEnd"/>
      <w:r w:rsidRPr="002F6CA9">
        <w:rPr>
          <w:color w:val="222222"/>
          <w:shd w:val="clear" w:color="auto" w:fill="FFFFFF"/>
        </w:rPr>
        <w:t xml:space="preserve">, C., Materia, V.C. and </w:t>
      </w:r>
      <w:proofErr w:type="spellStart"/>
      <w:r w:rsidRPr="002F6CA9">
        <w:rPr>
          <w:color w:val="222222"/>
          <w:shd w:val="clear" w:color="auto" w:fill="FFFFFF"/>
        </w:rPr>
        <w:t>Camanzi</w:t>
      </w:r>
      <w:proofErr w:type="spellEnd"/>
      <w:r w:rsidRPr="002F6CA9">
        <w:rPr>
          <w:color w:val="222222"/>
          <w:shd w:val="clear" w:color="auto" w:fill="FFFFFF"/>
        </w:rPr>
        <w:t>, L., 2020. Management information system adoption at the farm level: evidence from the literature. </w:t>
      </w:r>
      <w:r w:rsidRPr="002F6CA9">
        <w:rPr>
          <w:i/>
          <w:iCs/>
          <w:color w:val="222222"/>
          <w:shd w:val="clear" w:color="auto" w:fill="FFFFFF"/>
        </w:rPr>
        <w:t>British Food Journal</w:t>
      </w:r>
      <w:r w:rsidRPr="002F6CA9">
        <w:rPr>
          <w:color w:val="222222"/>
          <w:shd w:val="clear" w:color="auto" w:fill="FFFFFF"/>
        </w:rPr>
        <w:t>.</w:t>
      </w:r>
    </w:p>
    <w:p w14:paraId="34AF4F84" w14:textId="77777777" w:rsidR="00472677" w:rsidRPr="002F6CA9" w:rsidRDefault="00472677" w:rsidP="00472677">
      <w:pPr>
        <w:spacing w:before="240" w:line="360" w:lineRule="auto"/>
        <w:jc w:val="both"/>
        <w:rPr>
          <w:highlight w:val="white"/>
        </w:rPr>
      </w:pPr>
      <w:proofErr w:type="spellStart"/>
      <w:r w:rsidRPr="002F6CA9">
        <w:rPr>
          <w:color w:val="222222"/>
          <w:shd w:val="clear" w:color="auto" w:fill="FFFFFF"/>
        </w:rPr>
        <w:t>Helfaya</w:t>
      </w:r>
      <w:proofErr w:type="spellEnd"/>
      <w:r w:rsidRPr="002F6CA9">
        <w:rPr>
          <w:color w:val="222222"/>
          <w:shd w:val="clear" w:color="auto" w:fill="FFFFFF"/>
        </w:rPr>
        <w:t>, A., 2019. Assessing the use of computer-based assessment-feedback in teaching digital accountants. </w:t>
      </w:r>
      <w:r w:rsidRPr="002F6CA9">
        <w:rPr>
          <w:i/>
          <w:iCs/>
          <w:color w:val="222222"/>
          <w:shd w:val="clear" w:color="auto" w:fill="FFFFFF"/>
        </w:rPr>
        <w:t>Accounting Education</w:t>
      </w:r>
      <w:r w:rsidRPr="002F6CA9">
        <w:rPr>
          <w:color w:val="222222"/>
          <w:shd w:val="clear" w:color="auto" w:fill="FFFFFF"/>
        </w:rPr>
        <w:t>, </w:t>
      </w:r>
      <w:r w:rsidRPr="002F6CA9">
        <w:rPr>
          <w:i/>
          <w:iCs/>
          <w:color w:val="222222"/>
          <w:shd w:val="clear" w:color="auto" w:fill="FFFFFF"/>
        </w:rPr>
        <w:t>28</w:t>
      </w:r>
      <w:r w:rsidRPr="002F6CA9">
        <w:rPr>
          <w:color w:val="222222"/>
          <w:shd w:val="clear" w:color="auto" w:fill="FFFFFF"/>
        </w:rPr>
        <w:t>(1), pp.69-99.</w:t>
      </w:r>
    </w:p>
    <w:p w14:paraId="448A5817" w14:textId="77777777"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Huang, C.C., Hsu, C.C. and Collar, E., 2021. An evaluation of the operational performance and profitability of the US airlines. </w:t>
      </w:r>
      <w:r w:rsidRPr="002F6CA9">
        <w:rPr>
          <w:i/>
          <w:iCs/>
          <w:color w:val="222222"/>
          <w:shd w:val="clear" w:color="auto" w:fill="FFFFFF"/>
        </w:rPr>
        <w:t>International Journal of Global Business and Competitiveness</w:t>
      </w:r>
      <w:r w:rsidRPr="002F6CA9">
        <w:rPr>
          <w:color w:val="222222"/>
          <w:shd w:val="clear" w:color="auto" w:fill="FFFFFF"/>
        </w:rPr>
        <w:t>, </w:t>
      </w:r>
      <w:r w:rsidRPr="002F6CA9">
        <w:rPr>
          <w:i/>
          <w:iCs/>
          <w:color w:val="222222"/>
          <w:shd w:val="clear" w:color="auto" w:fill="FFFFFF"/>
        </w:rPr>
        <w:t>16</w:t>
      </w:r>
      <w:r w:rsidRPr="002F6CA9">
        <w:rPr>
          <w:color w:val="222222"/>
          <w:shd w:val="clear" w:color="auto" w:fill="FFFFFF"/>
        </w:rPr>
        <w:t>(2), pp.73-85.</w:t>
      </w:r>
    </w:p>
    <w:p w14:paraId="0A623BBB" w14:textId="77777777"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Hwang, Y., Lin, H. and Shin, D., 2018. Knowledge system commitment and knowledge sharing intention: The role of personal information management motivation. </w:t>
      </w:r>
      <w:r w:rsidRPr="002F6CA9">
        <w:rPr>
          <w:i/>
          <w:iCs/>
          <w:color w:val="222222"/>
          <w:shd w:val="clear" w:color="auto" w:fill="FFFFFF"/>
        </w:rPr>
        <w:t>International Journal of Information Management</w:t>
      </w:r>
      <w:r w:rsidRPr="002F6CA9">
        <w:rPr>
          <w:color w:val="222222"/>
          <w:shd w:val="clear" w:color="auto" w:fill="FFFFFF"/>
        </w:rPr>
        <w:t>, </w:t>
      </w:r>
      <w:r w:rsidRPr="002F6CA9">
        <w:rPr>
          <w:i/>
          <w:iCs/>
          <w:color w:val="222222"/>
          <w:shd w:val="clear" w:color="auto" w:fill="FFFFFF"/>
        </w:rPr>
        <w:t>39</w:t>
      </w:r>
      <w:r w:rsidRPr="002F6CA9">
        <w:rPr>
          <w:color w:val="222222"/>
          <w:shd w:val="clear" w:color="auto" w:fill="FFFFFF"/>
        </w:rPr>
        <w:t>, pp.220-227.</w:t>
      </w:r>
    </w:p>
    <w:p w14:paraId="759A3272" w14:textId="77777777"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 xml:space="preserve">Jha, J.K. and </w:t>
      </w:r>
      <w:proofErr w:type="spellStart"/>
      <w:r w:rsidRPr="002F6CA9">
        <w:rPr>
          <w:color w:val="222222"/>
          <w:shd w:val="clear" w:color="auto" w:fill="FFFFFF"/>
        </w:rPr>
        <w:t>Varkkey</w:t>
      </w:r>
      <w:proofErr w:type="spellEnd"/>
      <w:r w:rsidRPr="002F6CA9">
        <w:rPr>
          <w:color w:val="222222"/>
          <w:shd w:val="clear" w:color="auto" w:fill="FFFFFF"/>
        </w:rPr>
        <w:t>, B., 2018. Are you a cistern or a channel? Exploring factors triggering knowledge-hiding behavior at the workplace: evidence from the Indian R&amp;D professionals. </w:t>
      </w:r>
      <w:r w:rsidRPr="002F6CA9">
        <w:rPr>
          <w:i/>
          <w:iCs/>
          <w:color w:val="222222"/>
          <w:shd w:val="clear" w:color="auto" w:fill="FFFFFF"/>
        </w:rPr>
        <w:t>Journal of Knowledge Management</w:t>
      </w:r>
      <w:r w:rsidRPr="002F6CA9">
        <w:rPr>
          <w:color w:val="222222"/>
          <w:shd w:val="clear" w:color="auto" w:fill="FFFFFF"/>
        </w:rPr>
        <w:t>.</w:t>
      </w:r>
    </w:p>
    <w:p w14:paraId="378E447D" w14:textId="255E4129"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t>Labunska</w:t>
      </w:r>
      <w:proofErr w:type="spellEnd"/>
      <w:r w:rsidRPr="002F6CA9">
        <w:rPr>
          <w:color w:val="222222"/>
          <w:shd w:val="clear" w:color="auto" w:fill="FFFFFF"/>
        </w:rPr>
        <w:t xml:space="preserve">, S., </w:t>
      </w:r>
      <w:proofErr w:type="spellStart"/>
      <w:r w:rsidRPr="002F6CA9">
        <w:rPr>
          <w:color w:val="222222"/>
          <w:shd w:val="clear" w:color="auto" w:fill="FFFFFF"/>
        </w:rPr>
        <w:t>Zyma</w:t>
      </w:r>
      <w:proofErr w:type="spellEnd"/>
      <w:r w:rsidRPr="002F6CA9">
        <w:rPr>
          <w:color w:val="222222"/>
          <w:shd w:val="clear" w:color="auto" w:fill="FFFFFF"/>
        </w:rPr>
        <w:t xml:space="preserve">, O.L.E.K.S.A.N.D.R. and </w:t>
      </w:r>
      <w:proofErr w:type="spellStart"/>
      <w:r w:rsidRPr="002F6CA9">
        <w:rPr>
          <w:color w:val="222222"/>
          <w:shd w:val="clear" w:color="auto" w:fill="FFFFFF"/>
        </w:rPr>
        <w:t>Sushchenko</w:t>
      </w:r>
      <w:proofErr w:type="spellEnd"/>
      <w:r w:rsidRPr="002F6CA9">
        <w:rPr>
          <w:color w:val="222222"/>
          <w:shd w:val="clear" w:color="auto" w:fill="FFFFFF"/>
        </w:rPr>
        <w:t xml:space="preserve">, S.E.R.H.I.I., 2022. The use of information systems </w:t>
      </w:r>
      <w:r w:rsidR="002F6CA9" w:rsidRPr="002F6CA9">
        <w:rPr>
          <w:color w:val="222222"/>
          <w:shd w:val="clear" w:color="auto" w:fill="FFFFFF"/>
        </w:rPr>
        <w:t>to</w:t>
      </w:r>
      <w:r w:rsidRPr="002F6CA9">
        <w:rPr>
          <w:color w:val="222222"/>
          <w:shd w:val="clear" w:color="auto" w:fill="FFFFFF"/>
        </w:rPr>
        <w:t xml:space="preserve"> ensure interaction between small and big tourism enterprises. </w:t>
      </w:r>
      <w:r w:rsidRPr="002F6CA9">
        <w:rPr>
          <w:i/>
          <w:iCs/>
          <w:color w:val="222222"/>
          <w:shd w:val="clear" w:color="auto" w:fill="FFFFFF"/>
        </w:rPr>
        <w:t>Access to science, business, innovation in digital economy</w:t>
      </w:r>
      <w:r w:rsidRPr="002F6CA9">
        <w:rPr>
          <w:color w:val="222222"/>
          <w:shd w:val="clear" w:color="auto" w:fill="FFFFFF"/>
        </w:rPr>
        <w:t>, pp.16-28.</w:t>
      </w:r>
    </w:p>
    <w:p w14:paraId="67E639A9" w14:textId="77777777"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lastRenderedPageBreak/>
        <w:t>Liswaniso</w:t>
      </w:r>
      <w:proofErr w:type="spellEnd"/>
      <w:r w:rsidRPr="002F6CA9">
        <w:rPr>
          <w:color w:val="222222"/>
          <w:shd w:val="clear" w:color="auto" w:fill="FFFFFF"/>
        </w:rPr>
        <w:t>, N., 2022. </w:t>
      </w:r>
      <w:r w:rsidRPr="002F6CA9">
        <w:rPr>
          <w:i/>
          <w:iCs/>
          <w:color w:val="222222"/>
          <w:shd w:val="clear" w:color="auto" w:fill="FFFFFF"/>
        </w:rPr>
        <w:t>Emerging challenges of using information technology in marketing the Zambian tourism sector: a case study of Zambia tourism agency and travel agents in Livingstone district, Zambia</w:t>
      </w:r>
      <w:r w:rsidRPr="002F6CA9">
        <w:rPr>
          <w:color w:val="222222"/>
          <w:shd w:val="clear" w:color="auto" w:fill="FFFFFF"/>
        </w:rPr>
        <w:t> (Doctoral dissertation, The University of Zambia).</w:t>
      </w:r>
    </w:p>
    <w:p w14:paraId="063F08D3" w14:textId="77777777"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t>Manakov</w:t>
      </w:r>
      <w:proofErr w:type="spellEnd"/>
      <w:r w:rsidRPr="002F6CA9">
        <w:rPr>
          <w:color w:val="222222"/>
          <w:shd w:val="clear" w:color="auto" w:fill="FFFFFF"/>
        </w:rPr>
        <w:t xml:space="preserve">, S.S., </w:t>
      </w:r>
      <w:proofErr w:type="spellStart"/>
      <w:r w:rsidRPr="002F6CA9">
        <w:rPr>
          <w:color w:val="222222"/>
          <w:shd w:val="clear" w:color="auto" w:fill="FFFFFF"/>
        </w:rPr>
        <w:t>Meleshin</w:t>
      </w:r>
      <w:proofErr w:type="spellEnd"/>
      <w:r w:rsidRPr="002F6CA9">
        <w:rPr>
          <w:color w:val="222222"/>
          <w:shd w:val="clear" w:color="auto" w:fill="FFFFFF"/>
        </w:rPr>
        <w:t>, A.S. and Koroleva, L.P., 2019. Ways of improving radio systems define the parameters of aircraft movements. </w:t>
      </w:r>
      <w:r w:rsidRPr="002F6CA9">
        <w:rPr>
          <w:i/>
          <w:iCs/>
          <w:color w:val="222222"/>
          <w:shd w:val="clear" w:color="auto" w:fill="FFFFFF"/>
        </w:rPr>
        <w:t>ББК 32 Т 78</w:t>
      </w:r>
      <w:r w:rsidRPr="002F6CA9">
        <w:rPr>
          <w:color w:val="222222"/>
          <w:shd w:val="clear" w:color="auto" w:fill="FFFFFF"/>
        </w:rPr>
        <w:t>.</w:t>
      </w:r>
    </w:p>
    <w:p w14:paraId="3B4246DE" w14:textId="77777777"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t>Mikalef</w:t>
      </w:r>
      <w:proofErr w:type="spellEnd"/>
      <w:r w:rsidRPr="002F6CA9">
        <w:rPr>
          <w:color w:val="222222"/>
          <w:shd w:val="clear" w:color="auto" w:fill="FFFFFF"/>
        </w:rPr>
        <w:t xml:space="preserve">, P., </w:t>
      </w:r>
      <w:proofErr w:type="spellStart"/>
      <w:r w:rsidRPr="002F6CA9">
        <w:rPr>
          <w:color w:val="222222"/>
          <w:shd w:val="clear" w:color="auto" w:fill="FFFFFF"/>
        </w:rPr>
        <w:t>Boura</w:t>
      </w:r>
      <w:proofErr w:type="spellEnd"/>
      <w:r w:rsidRPr="002F6CA9">
        <w:rPr>
          <w:color w:val="222222"/>
          <w:shd w:val="clear" w:color="auto" w:fill="FFFFFF"/>
        </w:rPr>
        <w:t xml:space="preserve">, M., </w:t>
      </w:r>
      <w:proofErr w:type="spellStart"/>
      <w:r w:rsidRPr="002F6CA9">
        <w:rPr>
          <w:color w:val="222222"/>
          <w:shd w:val="clear" w:color="auto" w:fill="FFFFFF"/>
        </w:rPr>
        <w:t>Lekakos</w:t>
      </w:r>
      <w:proofErr w:type="spellEnd"/>
      <w:r w:rsidRPr="002F6CA9">
        <w:rPr>
          <w:color w:val="222222"/>
          <w:shd w:val="clear" w:color="auto" w:fill="FFFFFF"/>
        </w:rPr>
        <w:t xml:space="preserve">, G. and </w:t>
      </w:r>
      <w:proofErr w:type="spellStart"/>
      <w:r w:rsidRPr="002F6CA9">
        <w:rPr>
          <w:color w:val="222222"/>
          <w:shd w:val="clear" w:color="auto" w:fill="FFFFFF"/>
        </w:rPr>
        <w:t>Krogstie</w:t>
      </w:r>
      <w:proofErr w:type="spellEnd"/>
      <w:r w:rsidRPr="002F6CA9">
        <w:rPr>
          <w:color w:val="222222"/>
          <w:shd w:val="clear" w:color="auto" w:fill="FFFFFF"/>
        </w:rPr>
        <w:t>, J., 2019. Big data analytics capabilities and innovation: the mediating role of dynamic capabilities and moderating effect of the environment. </w:t>
      </w:r>
      <w:r w:rsidRPr="002F6CA9">
        <w:rPr>
          <w:i/>
          <w:iCs/>
          <w:color w:val="222222"/>
          <w:shd w:val="clear" w:color="auto" w:fill="FFFFFF"/>
        </w:rPr>
        <w:t>British Journal of Management</w:t>
      </w:r>
      <w:r w:rsidRPr="002F6CA9">
        <w:rPr>
          <w:color w:val="222222"/>
          <w:shd w:val="clear" w:color="auto" w:fill="FFFFFF"/>
        </w:rPr>
        <w:t>, </w:t>
      </w:r>
      <w:r w:rsidRPr="002F6CA9">
        <w:rPr>
          <w:i/>
          <w:iCs/>
          <w:color w:val="222222"/>
          <w:shd w:val="clear" w:color="auto" w:fill="FFFFFF"/>
        </w:rPr>
        <w:t>30</w:t>
      </w:r>
      <w:r w:rsidRPr="002F6CA9">
        <w:rPr>
          <w:color w:val="222222"/>
          <w:shd w:val="clear" w:color="auto" w:fill="FFFFFF"/>
        </w:rPr>
        <w:t>(2), pp.272-298.</w:t>
      </w:r>
    </w:p>
    <w:p w14:paraId="78A57FAC" w14:textId="77777777"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Moir, L. and Lohmann, G., 2018. A quantitative means of comparing competitive advantage among airlines with heterogeneous business models: Analysis of US airlines. </w:t>
      </w:r>
      <w:r w:rsidRPr="002F6CA9">
        <w:rPr>
          <w:i/>
          <w:iCs/>
          <w:color w:val="222222"/>
          <w:shd w:val="clear" w:color="auto" w:fill="FFFFFF"/>
        </w:rPr>
        <w:t>Journal of Air Transport Management</w:t>
      </w:r>
      <w:r w:rsidRPr="002F6CA9">
        <w:rPr>
          <w:color w:val="222222"/>
          <w:shd w:val="clear" w:color="auto" w:fill="FFFFFF"/>
        </w:rPr>
        <w:t>, </w:t>
      </w:r>
      <w:r w:rsidRPr="002F6CA9">
        <w:rPr>
          <w:i/>
          <w:iCs/>
          <w:color w:val="222222"/>
          <w:shd w:val="clear" w:color="auto" w:fill="FFFFFF"/>
        </w:rPr>
        <w:t>69</w:t>
      </w:r>
      <w:r w:rsidRPr="002F6CA9">
        <w:rPr>
          <w:color w:val="222222"/>
          <w:shd w:val="clear" w:color="auto" w:fill="FFFFFF"/>
        </w:rPr>
        <w:t>, pp.72-82.</w:t>
      </w:r>
    </w:p>
    <w:p w14:paraId="001FDF33" w14:textId="77777777"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t>Shahroom</w:t>
      </w:r>
      <w:proofErr w:type="spellEnd"/>
      <w:r w:rsidRPr="002F6CA9">
        <w:rPr>
          <w:color w:val="222222"/>
          <w:shd w:val="clear" w:color="auto" w:fill="FFFFFF"/>
        </w:rPr>
        <w:t xml:space="preserve">, A.A. and </w:t>
      </w:r>
      <w:proofErr w:type="spellStart"/>
      <w:r w:rsidRPr="002F6CA9">
        <w:rPr>
          <w:color w:val="222222"/>
          <w:shd w:val="clear" w:color="auto" w:fill="FFFFFF"/>
        </w:rPr>
        <w:t>Hussin</w:t>
      </w:r>
      <w:proofErr w:type="spellEnd"/>
      <w:r w:rsidRPr="002F6CA9">
        <w:rPr>
          <w:color w:val="222222"/>
          <w:shd w:val="clear" w:color="auto" w:fill="FFFFFF"/>
        </w:rPr>
        <w:t>, N., 2018. Industrial revolution 4.0 and education. </w:t>
      </w:r>
      <w:r w:rsidRPr="002F6CA9">
        <w:rPr>
          <w:i/>
          <w:iCs/>
          <w:color w:val="222222"/>
          <w:shd w:val="clear" w:color="auto" w:fill="FFFFFF"/>
        </w:rPr>
        <w:t>International Journal of Academic Research in Business and Social Sciences</w:t>
      </w:r>
      <w:r w:rsidRPr="002F6CA9">
        <w:rPr>
          <w:color w:val="222222"/>
          <w:shd w:val="clear" w:color="auto" w:fill="FFFFFF"/>
        </w:rPr>
        <w:t>, </w:t>
      </w:r>
      <w:r w:rsidRPr="002F6CA9">
        <w:rPr>
          <w:i/>
          <w:iCs/>
          <w:color w:val="222222"/>
          <w:shd w:val="clear" w:color="auto" w:fill="FFFFFF"/>
        </w:rPr>
        <w:t>8</w:t>
      </w:r>
      <w:r w:rsidRPr="002F6CA9">
        <w:rPr>
          <w:color w:val="222222"/>
          <w:shd w:val="clear" w:color="auto" w:fill="FFFFFF"/>
        </w:rPr>
        <w:t>(9), pp.314-319.</w:t>
      </w:r>
    </w:p>
    <w:p w14:paraId="61C268CA" w14:textId="77777777"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t>Simao</w:t>
      </w:r>
      <w:proofErr w:type="spellEnd"/>
      <w:r w:rsidRPr="002F6CA9">
        <w:rPr>
          <w:color w:val="222222"/>
          <w:shd w:val="clear" w:color="auto" w:fill="FFFFFF"/>
        </w:rPr>
        <w:t>, L. and Franco, M., 2018. External knowledge sources as antecedents of organizational innovation in firm workplaces: a knowledge-based perspective. </w:t>
      </w:r>
      <w:r w:rsidRPr="002F6CA9">
        <w:rPr>
          <w:i/>
          <w:iCs/>
          <w:color w:val="222222"/>
          <w:shd w:val="clear" w:color="auto" w:fill="FFFFFF"/>
        </w:rPr>
        <w:t>Journal of Knowledge Management</w:t>
      </w:r>
      <w:r w:rsidRPr="002F6CA9">
        <w:rPr>
          <w:color w:val="222222"/>
          <w:shd w:val="clear" w:color="auto" w:fill="FFFFFF"/>
        </w:rPr>
        <w:t>.</w:t>
      </w:r>
    </w:p>
    <w:p w14:paraId="7A3AEF3D" w14:textId="77777777"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Singh, S.K., 2019. Territoriality, task performance, and workplace deviance: Empirical evidence on role of knowledge hiding. </w:t>
      </w:r>
      <w:r w:rsidRPr="002F6CA9">
        <w:rPr>
          <w:i/>
          <w:iCs/>
          <w:color w:val="222222"/>
          <w:shd w:val="clear" w:color="auto" w:fill="FFFFFF"/>
        </w:rPr>
        <w:t>Journal of Business Research</w:t>
      </w:r>
      <w:r w:rsidRPr="002F6CA9">
        <w:rPr>
          <w:color w:val="222222"/>
          <w:shd w:val="clear" w:color="auto" w:fill="FFFFFF"/>
        </w:rPr>
        <w:t>, </w:t>
      </w:r>
      <w:r w:rsidRPr="002F6CA9">
        <w:rPr>
          <w:i/>
          <w:iCs/>
          <w:color w:val="222222"/>
          <w:shd w:val="clear" w:color="auto" w:fill="FFFFFF"/>
        </w:rPr>
        <w:t>97</w:t>
      </w:r>
      <w:r w:rsidRPr="002F6CA9">
        <w:rPr>
          <w:color w:val="222222"/>
          <w:shd w:val="clear" w:color="auto" w:fill="FFFFFF"/>
        </w:rPr>
        <w:t>, pp.10-19.</w:t>
      </w:r>
    </w:p>
    <w:p w14:paraId="41F8E7ED" w14:textId="77777777"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 xml:space="preserve">Tian, H., Presa-Reyes, M., Tao, Y., Wang, T., </w:t>
      </w:r>
      <w:proofErr w:type="spellStart"/>
      <w:r w:rsidRPr="002F6CA9">
        <w:rPr>
          <w:color w:val="222222"/>
          <w:shd w:val="clear" w:color="auto" w:fill="FFFFFF"/>
        </w:rPr>
        <w:t>Pouyanfar</w:t>
      </w:r>
      <w:proofErr w:type="spellEnd"/>
      <w:r w:rsidRPr="002F6CA9">
        <w:rPr>
          <w:color w:val="222222"/>
          <w:shd w:val="clear" w:color="auto" w:fill="FFFFFF"/>
        </w:rPr>
        <w:t xml:space="preserve">, S., Miguel, A., Luis, S., </w:t>
      </w:r>
      <w:proofErr w:type="spellStart"/>
      <w:r w:rsidRPr="002F6CA9">
        <w:rPr>
          <w:color w:val="222222"/>
          <w:shd w:val="clear" w:color="auto" w:fill="FFFFFF"/>
        </w:rPr>
        <w:t>Shyu</w:t>
      </w:r>
      <w:proofErr w:type="spellEnd"/>
      <w:r w:rsidRPr="002F6CA9">
        <w:rPr>
          <w:color w:val="222222"/>
          <w:shd w:val="clear" w:color="auto" w:fill="FFFFFF"/>
        </w:rPr>
        <w:t>, M.L., Chen, S.C. and Iyengar, S.S., 2021. Data analytics for air travel data: a survey and new perspectives. </w:t>
      </w:r>
      <w:r w:rsidRPr="002F6CA9">
        <w:rPr>
          <w:i/>
          <w:iCs/>
          <w:color w:val="222222"/>
          <w:shd w:val="clear" w:color="auto" w:fill="FFFFFF"/>
        </w:rPr>
        <w:t>ACM Computing Surveys (CSUR)</w:t>
      </w:r>
      <w:r w:rsidRPr="002F6CA9">
        <w:rPr>
          <w:color w:val="222222"/>
          <w:shd w:val="clear" w:color="auto" w:fill="FFFFFF"/>
        </w:rPr>
        <w:t>, </w:t>
      </w:r>
      <w:r w:rsidRPr="002F6CA9">
        <w:rPr>
          <w:i/>
          <w:iCs/>
          <w:color w:val="222222"/>
          <w:shd w:val="clear" w:color="auto" w:fill="FFFFFF"/>
        </w:rPr>
        <w:t>54</w:t>
      </w:r>
      <w:r w:rsidRPr="002F6CA9">
        <w:rPr>
          <w:color w:val="222222"/>
          <w:shd w:val="clear" w:color="auto" w:fill="FFFFFF"/>
        </w:rPr>
        <w:t>(8), pp.1-35.</w:t>
      </w:r>
    </w:p>
    <w:p w14:paraId="04E6572D" w14:textId="77777777" w:rsidR="00472677" w:rsidRPr="002F6CA9" w:rsidRDefault="00472677" w:rsidP="00472677">
      <w:pPr>
        <w:spacing w:before="240" w:line="360" w:lineRule="auto"/>
        <w:jc w:val="both"/>
        <w:rPr>
          <w:color w:val="222222"/>
          <w:shd w:val="clear" w:color="auto" w:fill="FFFFFF"/>
        </w:rPr>
      </w:pPr>
      <w:r w:rsidRPr="002F6CA9">
        <w:rPr>
          <w:color w:val="222222"/>
          <w:shd w:val="clear" w:color="auto" w:fill="FFFFFF"/>
        </w:rPr>
        <w:t xml:space="preserve">van </w:t>
      </w:r>
      <w:proofErr w:type="spellStart"/>
      <w:r w:rsidRPr="002F6CA9">
        <w:rPr>
          <w:color w:val="222222"/>
          <w:shd w:val="clear" w:color="auto" w:fill="FFFFFF"/>
        </w:rPr>
        <w:t>Laar</w:t>
      </w:r>
      <w:proofErr w:type="spellEnd"/>
      <w:r w:rsidRPr="002F6CA9">
        <w:rPr>
          <w:color w:val="222222"/>
          <w:shd w:val="clear" w:color="auto" w:fill="FFFFFF"/>
        </w:rPr>
        <w:t xml:space="preserve">, E., van </w:t>
      </w:r>
      <w:proofErr w:type="spellStart"/>
      <w:r w:rsidRPr="002F6CA9">
        <w:rPr>
          <w:color w:val="222222"/>
          <w:shd w:val="clear" w:color="auto" w:fill="FFFFFF"/>
        </w:rPr>
        <w:t>Deursen</w:t>
      </w:r>
      <w:proofErr w:type="spellEnd"/>
      <w:r w:rsidRPr="002F6CA9">
        <w:rPr>
          <w:color w:val="222222"/>
          <w:shd w:val="clear" w:color="auto" w:fill="FFFFFF"/>
        </w:rPr>
        <w:t xml:space="preserve">, A.J., van Dijk, J.A. and de </w:t>
      </w:r>
      <w:proofErr w:type="spellStart"/>
      <w:r w:rsidRPr="002F6CA9">
        <w:rPr>
          <w:color w:val="222222"/>
          <w:shd w:val="clear" w:color="auto" w:fill="FFFFFF"/>
        </w:rPr>
        <w:t>Haan</w:t>
      </w:r>
      <w:proofErr w:type="spellEnd"/>
      <w:r w:rsidRPr="002F6CA9">
        <w:rPr>
          <w:color w:val="222222"/>
          <w:shd w:val="clear" w:color="auto" w:fill="FFFFFF"/>
        </w:rPr>
        <w:t>, J., 2019. Determinants of 21st-century digital skills: A large-scale survey among working professionals. </w:t>
      </w:r>
      <w:r w:rsidRPr="002F6CA9">
        <w:rPr>
          <w:i/>
          <w:iCs/>
          <w:color w:val="222222"/>
          <w:shd w:val="clear" w:color="auto" w:fill="FFFFFF"/>
        </w:rPr>
        <w:t>Computers in human behavior</w:t>
      </w:r>
      <w:r w:rsidRPr="002F6CA9">
        <w:rPr>
          <w:color w:val="222222"/>
          <w:shd w:val="clear" w:color="auto" w:fill="FFFFFF"/>
        </w:rPr>
        <w:t>, </w:t>
      </w:r>
      <w:r w:rsidRPr="002F6CA9">
        <w:rPr>
          <w:i/>
          <w:iCs/>
          <w:color w:val="222222"/>
          <w:shd w:val="clear" w:color="auto" w:fill="FFFFFF"/>
        </w:rPr>
        <w:t>100</w:t>
      </w:r>
      <w:r w:rsidRPr="002F6CA9">
        <w:rPr>
          <w:color w:val="222222"/>
          <w:shd w:val="clear" w:color="auto" w:fill="FFFFFF"/>
        </w:rPr>
        <w:t>, pp.93-104.</w:t>
      </w:r>
    </w:p>
    <w:p w14:paraId="13AB184A" w14:textId="77777777"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t>Volik</w:t>
      </w:r>
      <w:proofErr w:type="spellEnd"/>
      <w:r w:rsidRPr="002F6CA9">
        <w:rPr>
          <w:color w:val="222222"/>
          <w:shd w:val="clear" w:color="auto" w:fill="FFFFFF"/>
        </w:rPr>
        <w:t>, I., 2019. Developing a tool predicting competitive reaction to a price increase.</w:t>
      </w:r>
    </w:p>
    <w:p w14:paraId="25CF988A" w14:textId="2D571D44"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t>Wihartati</w:t>
      </w:r>
      <w:proofErr w:type="spellEnd"/>
      <w:r w:rsidRPr="002F6CA9">
        <w:rPr>
          <w:color w:val="222222"/>
          <w:shd w:val="clear" w:color="auto" w:fill="FFFFFF"/>
        </w:rPr>
        <w:t xml:space="preserve">, A.P. and Efendi, T.F., 2021. Decision Support System for Share Investment Using </w:t>
      </w:r>
      <w:r w:rsidR="002F6CA9" w:rsidRPr="002F6CA9">
        <w:rPr>
          <w:color w:val="222222"/>
          <w:shd w:val="clear" w:color="auto" w:fill="FFFFFF"/>
        </w:rPr>
        <w:t>the</w:t>
      </w:r>
      <w:r w:rsidRPr="002F6CA9">
        <w:rPr>
          <w:color w:val="222222"/>
          <w:shd w:val="clear" w:color="auto" w:fill="FFFFFF"/>
        </w:rPr>
        <w:t xml:space="preserve"> Capital </w:t>
      </w:r>
      <w:proofErr w:type="spellStart"/>
      <w:r w:rsidRPr="002F6CA9">
        <w:rPr>
          <w:color w:val="222222"/>
          <w:shd w:val="clear" w:color="auto" w:fill="FFFFFF"/>
        </w:rPr>
        <w:t>Assetpricing</w:t>
      </w:r>
      <w:proofErr w:type="spellEnd"/>
      <w:r w:rsidRPr="002F6CA9">
        <w:rPr>
          <w:color w:val="222222"/>
          <w:shd w:val="clear" w:color="auto" w:fill="FFFFFF"/>
        </w:rPr>
        <w:t xml:space="preserve"> Method (CAPM). </w:t>
      </w:r>
      <w:r w:rsidRPr="002F6CA9">
        <w:rPr>
          <w:i/>
          <w:iCs/>
          <w:color w:val="222222"/>
          <w:shd w:val="clear" w:color="auto" w:fill="FFFFFF"/>
        </w:rPr>
        <w:t>International Journal of Computer and Information System (IJCIS)</w:t>
      </w:r>
      <w:r w:rsidRPr="002F6CA9">
        <w:rPr>
          <w:color w:val="222222"/>
          <w:shd w:val="clear" w:color="auto" w:fill="FFFFFF"/>
        </w:rPr>
        <w:t>, </w:t>
      </w:r>
      <w:r w:rsidRPr="002F6CA9">
        <w:rPr>
          <w:i/>
          <w:iCs/>
          <w:color w:val="222222"/>
          <w:shd w:val="clear" w:color="auto" w:fill="FFFFFF"/>
        </w:rPr>
        <w:t>2</w:t>
      </w:r>
      <w:r w:rsidRPr="002F6CA9">
        <w:rPr>
          <w:color w:val="222222"/>
          <w:shd w:val="clear" w:color="auto" w:fill="FFFFFF"/>
        </w:rPr>
        <w:t>(1), pp.19-23.</w:t>
      </w:r>
    </w:p>
    <w:p w14:paraId="281BAED1" w14:textId="77777777" w:rsidR="00472677" w:rsidRPr="002F6CA9" w:rsidRDefault="00472677" w:rsidP="00472677">
      <w:pPr>
        <w:spacing w:before="240" w:line="360" w:lineRule="auto"/>
        <w:jc w:val="both"/>
        <w:rPr>
          <w:color w:val="222222"/>
          <w:shd w:val="clear" w:color="auto" w:fill="FFFFFF"/>
        </w:rPr>
      </w:pPr>
      <w:proofErr w:type="spellStart"/>
      <w:r w:rsidRPr="002F6CA9">
        <w:rPr>
          <w:color w:val="222222"/>
          <w:shd w:val="clear" w:color="auto" w:fill="FFFFFF"/>
        </w:rPr>
        <w:lastRenderedPageBreak/>
        <w:t>Wijoyo</w:t>
      </w:r>
      <w:proofErr w:type="spellEnd"/>
      <w:r w:rsidRPr="002F6CA9">
        <w:rPr>
          <w:color w:val="222222"/>
          <w:shd w:val="clear" w:color="auto" w:fill="FFFFFF"/>
        </w:rPr>
        <w:t xml:space="preserve">, H., </w:t>
      </w:r>
      <w:proofErr w:type="spellStart"/>
      <w:r w:rsidRPr="002F6CA9">
        <w:rPr>
          <w:color w:val="222222"/>
          <w:shd w:val="clear" w:color="auto" w:fill="FFFFFF"/>
        </w:rPr>
        <w:t>Haudi</w:t>
      </w:r>
      <w:proofErr w:type="spellEnd"/>
      <w:r w:rsidRPr="002F6CA9">
        <w:rPr>
          <w:color w:val="222222"/>
          <w:shd w:val="clear" w:color="auto" w:fill="FFFFFF"/>
        </w:rPr>
        <w:t xml:space="preserve">, H., </w:t>
      </w:r>
      <w:proofErr w:type="spellStart"/>
      <w:r w:rsidRPr="002F6CA9">
        <w:rPr>
          <w:color w:val="222222"/>
          <w:shd w:val="clear" w:color="auto" w:fill="FFFFFF"/>
        </w:rPr>
        <w:t>Sunarsi</w:t>
      </w:r>
      <w:proofErr w:type="spellEnd"/>
      <w:r w:rsidRPr="002F6CA9">
        <w:rPr>
          <w:color w:val="222222"/>
          <w:shd w:val="clear" w:color="auto" w:fill="FFFFFF"/>
        </w:rPr>
        <w:t xml:space="preserve">, D., </w:t>
      </w:r>
      <w:proofErr w:type="spellStart"/>
      <w:r w:rsidRPr="002F6CA9">
        <w:rPr>
          <w:color w:val="222222"/>
          <w:shd w:val="clear" w:color="auto" w:fill="FFFFFF"/>
        </w:rPr>
        <w:t>Cahyono</w:t>
      </w:r>
      <w:proofErr w:type="spellEnd"/>
      <w:r w:rsidRPr="002F6CA9">
        <w:rPr>
          <w:color w:val="222222"/>
          <w:shd w:val="clear" w:color="auto" w:fill="FFFFFF"/>
        </w:rPr>
        <w:t xml:space="preserve">, Y., </w:t>
      </w:r>
      <w:proofErr w:type="spellStart"/>
      <w:r w:rsidRPr="002F6CA9">
        <w:rPr>
          <w:color w:val="222222"/>
          <w:shd w:val="clear" w:color="auto" w:fill="FFFFFF"/>
        </w:rPr>
        <w:t>Wijayanti</w:t>
      </w:r>
      <w:proofErr w:type="spellEnd"/>
      <w:r w:rsidRPr="002F6CA9">
        <w:rPr>
          <w:color w:val="222222"/>
          <w:shd w:val="clear" w:color="auto" w:fill="FFFFFF"/>
        </w:rPr>
        <w:t xml:space="preserve">, K.D., </w:t>
      </w:r>
      <w:proofErr w:type="spellStart"/>
      <w:r w:rsidRPr="002F6CA9">
        <w:rPr>
          <w:color w:val="222222"/>
          <w:shd w:val="clear" w:color="auto" w:fill="FFFFFF"/>
        </w:rPr>
        <w:t>Nuryani</w:t>
      </w:r>
      <w:proofErr w:type="spellEnd"/>
      <w:r w:rsidRPr="002F6CA9">
        <w:rPr>
          <w:color w:val="222222"/>
          <w:shd w:val="clear" w:color="auto" w:fill="FFFFFF"/>
        </w:rPr>
        <w:t xml:space="preserve">, Y., Nariah, </w:t>
      </w:r>
      <w:proofErr w:type="gramStart"/>
      <w:r w:rsidRPr="002F6CA9">
        <w:rPr>
          <w:color w:val="222222"/>
          <w:shd w:val="clear" w:color="auto" w:fill="FFFFFF"/>
        </w:rPr>
        <w:t>N.</w:t>
      </w:r>
      <w:proofErr w:type="gramEnd"/>
      <w:r w:rsidRPr="002F6CA9">
        <w:rPr>
          <w:color w:val="222222"/>
          <w:shd w:val="clear" w:color="auto" w:fill="FFFFFF"/>
        </w:rPr>
        <w:t xml:space="preserve"> and Akbar, M.F., 2021. Design of Information System Buddhist Identity Card in Riau Province Using Java Programming Language. </w:t>
      </w:r>
      <w:r w:rsidRPr="002F6CA9">
        <w:rPr>
          <w:i/>
          <w:iCs/>
          <w:color w:val="222222"/>
          <w:shd w:val="clear" w:color="auto" w:fill="FFFFFF"/>
        </w:rPr>
        <w:t>Available at SSRN 3865597</w:t>
      </w:r>
      <w:r w:rsidRPr="002F6CA9">
        <w:rPr>
          <w:color w:val="222222"/>
          <w:shd w:val="clear" w:color="auto" w:fill="FFFFFF"/>
        </w:rPr>
        <w:t>.</w:t>
      </w:r>
    </w:p>
    <w:sectPr w:rsidR="00472677" w:rsidRPr="002F6CA9" w:rsidSect="00377ECA">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AC0C0" w14:textId="77777777" w:rsidR="0002401F" w:rsidRDefault="0002401F" w:rsidP="00E935B9">
      <w:pPr>
        <w:spacing w:line="240" w:lineRule="auto"/>
      </w:pPr>
      <w:r>
        <w:separator/>
      </w:r>
    </w:p>
  </w:endnote>
  <w:endnote w:type="continuationSeparator" w:id="0">
    <w:p w14:paraId="178533B8" w14:textId="77777777" w:rsidR="0002401F" w:rsidRDefault="0002401F" w:rsidP="00E935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FF06E" w14:textId="77777777" w:rsidR="00E935B9" w:rsidRDefault="00E935B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D39E3" w14:textId="77777777" w:rsidR="0002401F" w:rsidRDefault="0002401F" w:rsidP="00E935B9">
      <w:pPr>
        <w:spacing w:line="240" w:lineRule="auto"/>
      </w:pPr>
      <w:r>
        <w:separator/>
      </w:r>
    </w:p>
  </w:footnote>
  <w:footnote w:type="continuationSeparator" w:id="0">
    <w:p w14:paraId="68D5DA77" w14:textId="77777777" w:rsidR="0002401F" w:rsidRDefault="0002401F" w:rsidP="00E935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1E29C"/>
    <w:multiLevelType w:val="hybridMultilevel"/>
    <w:tmpl w:val="00000000"/>
    <w:lvl w:ilvl="0" w:tplc="5A305D54">
      <w:start w:val="1"/>
      <w:numFmt w:val="bullet"/>
      <w:lvlText w:val="●"/>
      <w:lvlJc w:val="left"/>
      <w:pPr>
        <w:ind w:left="720" w:hanging="360"/>
      </w:pPr>
      <w:rPr>
        <w:u w:val="none"/>
      </w:rPr>
    </w:lvl>
    <w:lvl w:ilvl="1" w:tplc="DFA8D81E">
      <w:start w:val="1"/>
      <w:numFmt w:val="bullet"/>
      <w:lvlText w:val="○"/>
      <w:lvlJc w:val="left"/>
      <w:pPr>
        <w:ind w:left="1440" w:hanging="360"/>
      </w:pPr>
      <w:rPr>
        <w:u w:val="none"/>
      </w:rPr>
    </w:lvl>
    <w:lvl w:ilvl="2" w:tplc="99A243A4">
      <w:start w:val="1"/>
      <w:numFmt w:val="bullet"/>
      <w:lvlText w:val="■"/>
      <w:lvlJc w:val="left"/>
      <w:pPr>
        <w:ind w:left="2160" w:hanging="360"/>
      </w:pPr>
      <w:rPr>
        <w:u w:val="none"/>
      </w:rPr>
    </w:lvl>
    <w:lvl w:ilvl="3" w:tplc="5C8E1E4A">
      <w:start w:val="1"/>
      <w:numFmt w:val="bullet"/>
      <w:lvlText w:val="●"/>
      <w:lvlJc w:val="left"/>
      <w:pPr>
        <w:ind w:left="2880" w:hanging="360"/>
      </w:pPr>
      <w:rPr>
        <w:u w:val="none"/>
      </w:rPr>
    </w:lvl>
    <w:lvl w:ilvl="4" w:tplc="6E8C588E">
      <w:start w:val="1"/>
      <w:numFmt w:val="bullet"/>
      <w:lvlText w:val="○"/>
      <w:lvlJc w:val="left"/>
      <w:pPr>
        <w:ind w:left="3600" w:hanging="360"/>
      </w:pPr>
      <w:rPr>
        <w:u w:val="none"/>
      </w:rPr>
    </w:lvl>
    <w:lvl w:ilvl="5" w:tplc="A650D970">
      <w:start w:val="1"/>
      <w:numFmt w:val="bullet"/>
      <w:lvlText w:val="■"/>
      <w:lvlJc w:val="left"/>
      <w:pPr>
        <w:ind w:left="4320" w:hanging="360"/>
      </w:pPr>
      <w:rPr>
        <w:u w:val="none"/>
      </w:rPr>
    </w:lvl>
    <w:lvl w:ilvl="6" w:tplc="1962496E">
      <w:start w:val="1"/>
      <w:numFmt w:val="bullet"/>
      <w:lvlText w:val="●"/>
      <w:lvlJc w:val="left"/>
      <w:pPr>
        <w:ind w:left="5040" w:hanging="360"/>
      </w:pPr>
      <w:rPr>
        <w:u w:val="none"/>
      </w:rPr>
    </w:lvl>
    <w:lvl w:ilvl="7" w:tplc="4E2A1000">
      <w:start w:val="1"/>
      <w:numFmt w:val="bullet"/>
      <w:lvlText w:val="○"/>
      <w:lvlJc w:val="left"/>
      <w:pPr>
        <w:ind w:left="5760" w:hanging="360"/>
      </w:pPr>
      <w:rPr>
        <w:u w:val="none"/>
      </w:rPr>
    </w:lvl>
    <w:lvl w:ilvl="8" w:tplc="3B74630A">
      <w:start w:val="1"/>
      <w:numFmt w:val="bullet"/>
      <w:lvlText w:val="■"/>
      <w:lvlJc w:val="left"/>
      <w:pPr>
        <w:ind w:left="6480" w:hanging="360"/>
      </w:pPr>
      <w:rPr>
        <w:u w:val="none"/>
      </w:rPr>
    </w:lvl>
  </w:abstractNum>
  <w:abstractNum w:abstractNumId="1" w15:restartNumberingAfterBreak="0">
    <w:nsid w:val="090F55B3"/>
    <w:multiLevelType w:val="hybridMultilevel"/>
    <w:tmpl w:val="00000000"/>
    <w:lvl w:ilvl="0" w:tplc="AD6821EA">
      <w:start w:val="1"/>
      <w:numFmt w:val="bullet"/>
      <w:lvlText w:val="●"/>
      <w:lvlJc w:val="left"/>
      <w:pPr>
        <w:ind w:left="720" w:hanging="360"/>
      </w:pPr>
      <w:rPr>
        <w:u w:val="none"/>
      </w:rPr>
    </w:lvl>
    <w:lvl w:ilvl="1" w:tplc="5768C4D4">
      <w:start w:val="1"/>
      <w:numFmt w:val="bullet"/>
      <w:lvlText w:val="○"/>
      <w:lvlJc w:val="left"/>
      <w:pPr>
        <w:ind w:left="1440" w:hanging="360"/>
      </w:pPr>
      <w:rPr>
        <w:u w:val="none"/>
      </w:rPr>
    </w:lvl>
    <w:lvl w:ilvl="2" w:tplc="922884EA">
      <w:start w:val="1"/>
      <w:numFmt w:val="bullet"/>
      <w:lvlText w:val="■"/>
      <w:lvlJc w:val="left"/>
      <w:pPr>
        <w:ind w:left="2160" w:hanging="360"/>
      </w:pPr>
      <w:rPr>
        <w:u w:val="none"/>
      </w:rPr>
    </w:lvl>
    <w:lvl w:ilvl="3" w:tplc="A1D6415A">
      <w:start w:val="1"/>
      <w:numFmt w:val="bullet"/>
      <w:lvlText w:val="●"/>
      <w:lvlJc w:val="left"/>
      <w:pPr>
        <w:ind w:left="2880" w:hanging="360"/>
      </w:pPr>
      <w:rPr>
        <w:u w:val="none"/>
      </w:rPr>
    </w:lvl>
    <w:lvl w:ilvl="4" w:tplc="ABD0F23C">
      <w:start w:val="1"/>
      <w:numFmt w:val="bullet"/>
      <w:lvlText w:val="○"/>
      <w:lvlJc w:val="left"/>
      <w:pPr>
        <w:ind w:left="3600" w:hanging="360"/>
      </w:pPr>
      <w:rPr>
        <w:u w:val="none"/>
      </w:rPr>
    </w:lvl>
    <w:lvl w:ilvl="5" w:tplc="93AA6700">
      <w:start w:val="1"/>
      <w:numFmt w:val="bullet"/>
      <w:lvlText w:val="■"/>
      <w:lvlJc w:val="left"/>
      <w:pPr>
        <w:ind w:left="4320" w:hanging="360"/>
      </w:pPr>
      <w:rPr>
        <w:u w:val="none"/>
      </w:rPr>
    </w:lvl>
    <w:lvl w:ilvl="6" w:tplc="F9D897FE">
      <w:start w:val="1"/>
      <w:numFmt w:val="bullet"/>
      <w:lvlText w:val="●"/>
      <w:lvlJc w:val="left"/>
      <w:pPr>
        <w:ind w:left="5040" w:hanging="360"/>
      </w:pPr>
      <w:rPr>
        <w:u w:val="none"/>
      </w:rPr>
    </w:lvl>
    <w:lvl w:ilvl="7" w:tplc="6A7EFF6A">
      <w:start w:val="1"/>
      <w:numFmt w:val="bullet"/>
      <w:lvlText w:val="○"/>
      <w:lvlJc w:val="left"/>
      <w:pPr>
        <w:ind w:left="5760" w:hanging="360"/>
      </w:pPr>
      <w:rPr>
        <w:u w:val="none"/>
      </w:rPr>
    </w:lvl>
    <w:lvl w:ilvl="8" w:tplc="2DCC53B0">
      <w:start w:val="1"/>
      <w:numFmt w:val="bullet"/>
      <w:lvlText w:val="■"/>
      <w:lvlJc w:val="left"/>
      <w:pPr>
        <w:ind w:left="6480" w:hanging="360"/>
      </w:pPr>
      <w:rPr>
        <w:u w:val="none"/>
      </w:rPr>
    </w:lvl>
  </w:abstractNum>
  <w:abstractNum w:abstractNumId="2" w15:restartNumberingAfterBreak="0">
    <w:nsid w:val="0EB74AB6"/>
    <w:multiLevelType w:val="hybridMultilevel"/>
    <w:tmpl w:val="00000000"/>
    <w:lvl w:ilvl="0" w:tplc="09AC661A">
      <w:start w:val="1"/>
      <w:numFmt w:val="bullet"/>
      <w:lvlText w:val="●"/>
      <w:lvlJc w:val="left"/>
      <w:pPr>
        <w:ind w:left="720" w:hanging="360"/>
      </w:pPr>
      <w:rPr>
        <w:u w:val="none"/>
      </w:rPr>
    </w:lvl>
    <w:lvl w:ilvl="1" w:tplc="69CE72B8">
      <w:start w:val="1"/>
      <w:numFmt w:val="bullet"/>
      <w:lvlText w:val="○"/>
      <w:lvlJc w:val="left"/>
      <w:pPr>
        <w:ind w:left="1440" w:hanging="360"/>
      </w:pPr>
      <w:rPr>
        <w:u w:val="none"/>
      </w:rPr>
    </w:lvl>
    <w:lvl w:ilvl="2" w:tplc="81808976">
      <w:start w:val="1"/>
      <w:numFmt w:val="bullet"/>
      <w:lvlText w:val="■"/>
      <w:lvlJc w:val="left"/>
      <w:pPr>
        <w:ind w:left="2160" w:hanging="360"/>
      </w:pPr>
      <w:rPr>
        <w:u w:val="none"/>
      </w:rPr>
    </w:lvl>
    <w:lvl w:ilvl="3" w:tplc="EC32F9D0">
      <w:start w:val="1"/>
      <w:numFmt w:val="bullet"/>
      <w:lvlText w:val="●"/>
      <w:lvlJc w:val="left"/>
      <w:pPr>
        <w:ind w:left="2880" w:hanging="360"/>
      </w:pPr>
      <w:rPr>
        <w:u w:val="none"/>
      </w:rPr>
    </w:lvl>
    <w:lvl w:ilvl="4" w:tplc="5D668822">
      <w:start w:val="1"/>
      <w:numFmt w:val="bullet"/>
      <w:lvlText w:val="○"/>
      <w:lvlJc w:val="left"/>
      <w:pPr>
        <w:ind w:left="3600" w:hanging="360"/>
      </w:pPr>
      <w:rPr>
        <w:u w:val="none"/>
      </w:rPr>
    </w:lvl>
    <w:lvl w:ilvl="5" w:tplc="E8FA7F0E">
      <w:start w:val="1"/>
      <w:numFmt w:val="bullet"/>
      <w:lvlText w:val="■"/>
      <w:lvlJc w:val="left"/>
      <w:pPr>
        <w:ind w:left="4320" w:hanging="360"/>
      </w:pPr>
      <w:rPr>
        <w:u w:val="none"/>
      </w:rPr>
    </w:lvl>
    <w:lvl w:ilvl="6" w:tplc="A1A6045A">
      <w:start w:val="1"/>
      <w:numFmt w:val="bullet"/>
      <w:lvlText w:val="●"/>
      <w:lvlJc w:val="left"/>
      <w:pPr>
        <w:ind w:left="5040" w:hanging="360"/>
      </w:pPr>
      <w:rPr>
        <w:u w:val="none"/>
      </w:rPr>
    </w:lvl>
    <w:lvl w:ilvl="7" w:tplc="45868874">
      <w:start w:val="1"/>
      <w:numFmt w:val="bullet"/>
      <w:lvlText w:val="○"/>
      <w:lvlJc w:val="left"/>
      <w:pPr>
        <w:ind w:left="5760" w:hanging="360"/>
      </w:pPr>
      <w:rPr>
        <w:u w:val="none"/>
      </w:rPr>
    </w:lvl>
    <w:lvl w:ilvl="8" w:tplc="3B30EA84">
      <w:start w:val="1"/>
      <w:numFmt w:val="bullet"/>
      <w:lvlText w:val="■"/>
      <w:lvlJc w:val="left"/>
      <w:pPr>
        <w:ind w:left="6480" w:hanging="360"/>
      </w:pPr>
      <w:rPr>
        <w:u w:val="none"/>
      </w:rPr>
    </w:lvl>
  </w:abstractNum>
  <w:abstractNum w:abstractNumId="3" w15:restartNumberingAfterBreak="0">
    <w:nsid w:val="1116A57A"/>
    <w:multiLevelType w:val="hybridMultilevel"/>
    <w:tmpl w:val="00000000"/>
    <w:lvl w:ilvl="0" w:tplc="FE242E6C">
      <w:start w:val="1"/>
      <w:numFmt w:val="bullet"/>
      <w:lvlText w:val="●"/>
      <w:lvlJc w:val="left"/>
      <w:pPr>
        <w:ind w:left="720" w:hanging="360"/>
      </w:pPr>
      <w:rPr>
        <w:u w:val="none"/>
      </w:rPr>
    </w:lvl>
    <w:lvl w:ilvl="1" w:tplc="308E11C0">
      <w:start w:val="1"/>
      <w:numFmt w:val="bullet"/>
      <w:lvlText w:val="○"/>
      <w:lvlJc w:val="left"/>
      <w:pPr>
        <w:ind w:left="1440" w:hanging="360"/>
      </w:pPr>
      <w:rPr>
        <w:u w:val="none"/>
      </w:rPr>
    </w:lvl>
    <w:lvl w:ilvl="2" w:tplc="6242DA96">
      <w:start w:val="1"/>
      <w:numFmt w:val="bullet"/>
      <w:lvlText w:val="■"/>
      <w:lvlJc w:val="left"/>
      <w:pPr>
        <w:ind w:left="2160" w:hanging="360"/>
      </w:pPr>
      <w:rPr>
        <w:u w:val="none"/>
      </w:rPr>
    </w:lvl>
    <w:lvl w:ilvl="3" w:tplc="5FDE2340">
      <w:start w:val="1"/>
      <w:numFmt w:val="bullet"/>
      <w:lvlText w:val="●"/>
      <w:lvlJc w:val="left"/>
      <w:pPr>
        <w:ind w:left="2880" w:hanging="360"/>
      </w:pPr>
      <w:rPr>
        <w:u w:val="none"/>
      </w:rPr>
    </w:lvl>
    <w:lvl w:ilvl="4" w:tplc="B8DEBE72">
      <w:start w:val="1"/>
      <w:numFmt w:val="bullet"/>
      <w:lvlText w:val="○"/>
      <w:lvlJc w:val="left"/>
      <w:pPr>
        <w:ind w:left="3600" w:hanging="360"/>
      </w:pPr>
      <w:rPr>
        <w:u w:val="none"/>
      </w:rPr>
    </w:lvl>
    <w:lvl w:ilvl="5" w:tplc="BECE58FE">
      <w:start w:val="1"/>
      <w:numFmt w:val="bullet"/>
      <w:lvlText w:val="■"/>
      <w:lvlJc w:val="left"/>
      <w:pPr>
        <w:ind w:left="4320" w:hanging="360"/>
      </w:pPr>
      <w:rPr>
        <w:u w:val="none"/>
      </w:rPr>
    </w:lvl>
    <w:lvl w:ilvl="6" w:tplc="5C8E17F4">
      <w:start w:val="1"/>
      <w:numFmt w:val="bullet"/>
      <w:lvlText w:val="●"/>
      <w:lvlJc w:val="left"/>
      <w:pPr>
        <w:ind w:left="5040" w:hanging="360"/>
      </w:pPr>
      <w:rPr>
        <w:u w:val="none"/>
      </w:rPr>
    </w:lvl>
    <w:lvl w:ilvl="7" w:tplc="68DE760A">
      <w:start w:val="1"/>
      <w:numFmt w:val="bullet"/>
      <w:lvlText w:val="○"/>
      <w:lvlJc w:val="left"/>
      <w:pPr>
        <w:ind w:left="5760" w:hanging="360"/>
      </w:pPr>
      <w:rPr>
        <w:u w:val="none"/>
      </w:rPr>
    </w:lvl>
    <w:lvl w:ilvl="8" w:tplc="C3809236">
      <w:start w:val="1"/>
      <w:numFmt w:val="bullet"/>
      <w:lvlText w:val="■"/>
      <w:lvlJc w:val="left"/>
      <w:pPr>
        <w:ind w:left="6480" w:hanging="360"/>
      </w:pPr>
      <w:rPr>
        <w:u w:val="none"/>
      </w:rPr>
    </w:lvl>
  </w:abstractNum>
  <w:abstractNum w:abstractNumId="4" w15:restartNumberingAfterBreak="0">
    <w:nsid w:val="4448582F"/>
    <w:multiLevelType w:val="hybridMultilevel"/>
    <w:tmpl w:val="00000000"/>
    <w:lvl w:ilvl="0" w:tplc="404C1F2E">
      <w:start w:val="1"/>
      <w:numFmt w:val="bullet"/>
      <w:lvlText w:val="●"/>
      <w:lvlJc w:val="left"/>
      <w:pPr>
        <w:ind w:left="720" w:hanging="360"/>
      </w:pPr>
      <w:rPr>
        <w:u w:val="none"/>
      </w:rPr>
    </w:lvl>
    <w:lvl w:ilvl="1" w:tplc="6AC0B906">
      <w:start w:val="1"/>
      <w:numFmt w:val="bullet"/>
      <w:lvlText w:val="○"/>
      <w:lvlJc w:val="left"/>
      <w:pPr>
        <w:ind w:left="1440" w:hanging="360"/>
      </w:pPr>
      <w:rPr>
        <w:u w:val="none"/>
      </w:rPr>
    </w:lvl>
    <w:lvl w:ilvl="2" w:tplc="D0807FA4">
      <w:start w:val="1"/>
      <w:numFmt w:val="bullet"/>
      <w:lvlText w:val="■"/>
      <w:lvlJc w:val="left"/>
      <w:pPr>
        <w:ind w:left="2160" w:hanging="360"/>
      </w:pPr>
      <w:rPr>
        <w:u w:val="none"/>
      </w:rPr>
    </w:lvl>
    <w:lvl w:ilvl="3" w:tplc="26666250">
      <w:start w:val="1"/>
      <w:numFmt w:val="bullet"/>
      <w:lvlText w:val="●"/>
      <w:lvlJc w:val="left"/>
      <w:pPr>
        <w:ind w:left="2880" w:hanging="360"/>
      </w:pPr>
      <w:rPr>
        <w:u w:val="none"/>
      </w:rPr>
    </w:lvl>
    <w:lvl w:ilvl="4" w:tplc="FBD60248">
      <w:start w:val="1"/>
      <w:numFmt w:val="bullet"/>
      <w:lvlText w:val="○"/>
      <w:lvlJc w:val="left"/>
      <w:pPr>
        <w:ind w:left="3600" w:hanging="360"/>
      </w:pPr>
      <w:rPr>
        <w:u w:val="none"/>
      </w:rPr>
    </w:lvl>
    <w:lvl w:ilvl="5" w:tplc="CDD2A2CA">
      <w:start w:val="1"/>
      <w:numFmt w:val="bullet"/>
      <w:lvlText w:val="■"/>
      <w:lvlJc w:val="left"/>
      <w:pPr>
        <w:ind w:left="4320" w:hanging="360"/>
      </w:pPr>
      <w:rPr>
        <w:u w:val="none"/>
      </w:rPr>
    </w:lvl>
    <w:lvl w:ilvl="6" w:tplc="C44E7600">
      <w:start w:val="1"/>
      <w:numFmt w:val="bullet"/>
      <w:lvlText w:val="●"/>
      <w:lvlJc w:val="left"/>
      <w:pPr>
        <w:ind w:left="5040" w:hanging="360"/>
      </w:pPr>
      <w:rPr>
        <w:u w:val="none"/>
      </w:rPr>
    </w:lvl>
    <w:lvl w:ilvl="7" w:tplc="8226594E">
      <w:start w:val="1"/>
      <w:numFmt w:val="bullet"/>
      <w:lvlText w:val="○"/>
      <w:lvlJc w:val="left"/>
      <w:pPr>
        <w:ind w:left="5760" w:hanging="360"/>
      </w:pPr>
      <w:rPr>
        <w:u w:val="none"/>
      </w:rPr>
    </w:lvl>
    <w:lvl w:ilvl="8" w:tplc="7E4CB240">
      <w:start w:val="1"/>
      <w:numFmt w:val="bullet"/>
      <w:lvlText w:val="■"/>
      <w:lvlJc w:val="left"/>
      <w:pPr>
        <w:ind w:left="6480" w:hanging="360"/>
      </w:pPr>
      <w:rPr>
        <w:u w:val="none"/>
      </w:rPr>
    </w:lvl>
  </w:abstractNum>
  <w:abstractNum w:abstractNumId="5" w15:restartNumberingAfterBreak="0">
    <w:nsid w:val="47569AA5"/>
    <w:multiLevelType w:val="hybridMultilevel"/>
    <w:tmpl w:val="00000000"/>
    <w:lvl w:ilvl="0" w:tplc="2E665452">
      <w:start w:val="1"/>
      <w:numFmt w:val="bullet"/>
      <w:lvlText w:val="●"/>
      <w:lvlJc w:val="left"/>
      <w:pPr>
        <w:ind w:left="720" w:hanging="360"/>
      </w:pPr>
      <w:rPr>
        <w:u w:val="none"/>
      </w:rPr>
    </w:lvl>
    <w:lvl w:ilvl="1" w:tplc="1EE6C45C">
      <w:start w:val="1"/>
      <w:numFmt w:val="bullet"/>
      <w:lvlText w:val="○"/>
      <w:lvlJc w:val="left"/>
      <w:pPr>
        <w:ind w:left="1440" w:hanging="360"/>
      </w:pPr>
      <w:rPr>
        <w:u w:val="none"/>
      </w:rPr>
    </w:lvl>
    <w:lvl w:ilvl="2" w:tplc="A6B2A712">
      <w:start w:val="1"/>
      <w:numFmt w:val="bullet"/>
      <w:lvlText w:val="■"/>
      <w:lvlJc w:val="left"/>
      <w:pPr>
        <w:ind w:left="2160" w:hanging="360"/>
      </w:pPr>
      <w:rPr>
        <w:u w:val="none"/>
      </w:rPr>
    </w:lvl>
    <w:lvl w:ilvl="3" w:tplc="D332D304">
      <w:start w:val="1"/>
      <w:numFmt w:val="bullet"/>
      <w:lvlText w:val="●"/>
      <w:lvlJc w:val="left"/>
      <w:pPr>
        <w:ind w:left="2880" w:hanging="360"/>
      </w:pPr>
      <w:rPr>
        <w:u w:val="none"/>
      </w:rPr>
    </w:lvl>
    <w:lvl w:ilvl="4" w:tplc="D262987C">
      <w:start w:val="1"/>
      <w:numFmt w:val="bullet"/>
      <w:lvlText w:val="○"/>
      <w:lvlJc w:val="left"/>
      <w:pPr>
        <w:ind w:left="3600" w:hanging="360"/>
      </w:pPr>
      <w:rPr>
        <w:u w:val="none"/>
      </w:rPr>
    </w:lvl>
    <w:lvl w:ilvl="5" w:tplc="48B6D412">
      <w:start w:val="1"/>
      <w:numFmt w:val="bullet"/>
      <w:lvlText w:val="■"/>
      <w:lvlJc w:val="left"/>
      <w:pPr>
        <w:ind w:left="4320" w:hanging="360"/>
      </w:pPr>
      <w:rPr>
        <w:u w:val="none"/>
      </w:rPr>
    </w:lvl>
    <w:lvl w:ilvl="6" w:tplc="3B34964A">
      <w:start w:val="1"/>
      <w:numFmt w:val="bullet"/>
      <w:lvlText w:val="●"/>
      <w:lvlJc w:val="left"/>
      <w:pPr>
        <w:ind w:left="5040" w:hanging="360"/>
      </w:pPr>
      <w:rPr>
        <w:u w:val="none"/>
      </w:rPr>
    </w:lvl>
    <w:lvl w:ilvl="7" w:tplc="FC423030">
      <w:start w:val="1"/>
      <w:numFmt w:val="bullet"/>
      <w:lvlText w:val="○"/>
      <w:lvlJc w:val="left"/>
      <w:pPr>
        <w:ind w:left="5760" w:hanging="360"/>
      </w:pPr>
      <w:rPr>
        <w:u w:val="none"/>
      </w:rPr>
    </w:lvl>
    <w:lvl w:ilvl="8" w:tplc="1CDA4964">
      <w:start w:val="1"/>
      <w:numFmt w:val="bullet"/>
      <w:lvlText w:val="■"/>
      <w:lvlJc w:val="left"/>
      <w:pPr>
        <w:ind w:left="6480" w:hanging="360"/>
      </w:pPr>
      <w:rPr>
        <w:u w:val="none"/>
      </w:rPr>
    </w:lvl>
  </w:abstractNum>
  <w:abstractNum w:abstractNumId="6" w15:restartNumberingAfterBreak="0">
    <w:nsid w:val="5A08907A"/>
    <w:multiLevelType w:val="hybridMultilevel"/>
    <w:tmpl w:val="00000000"/>
    <w:lvl w:ilvl="0" w:tplc="4C68A1CC">
      <w:start w:val="1"/>
      <w:numFmt w:val="bullet"/>
      <w:lvlText w:val="●"/>
      <w:lvlJc w:val="left"/>
      <w:pPr>
        <w:ind w:left="720" w:hanging="360"/>
      </w:pPr>
      <w:rPr>
        <w:u w:val="none"/>
      </w:rPr>
    </w:lvl>
    <w:lvl w:ilvl="1" w:tplc="AAE497B4">
      <w:start w:val="1"/>
      <w:numFmt w:val="bullet"/>
      <w:lvlText w:val="○"/>
      <w:lvlJc w:val="left"/>
      <w:pPr>
        <w:ind w:left="1440" w:hanging="360"/>
      </w:pPr>
      <w:rPr>
        <w:u w:val="none"/>
      </w:rPr>
    </w:lvl>
    <w:lvl w:ilvl="2" w:tplc="467A177E">
      <w:start w:val="1"/>
      <w:numFmt w:val="bullet"/>
      <w:lvlText w:val="■"/>
      <w:lvlJc w:val="left"/>
      <w:pPr>
        <w:ind w:left="2160" w:hanging="360"/>
      </w:pPr>
      <w:rPr>
        <w:u w:val="none"/>
      </w:rPr>
    </w:lvl>
    <w:lvl w:ilvl="3" w:tplc="B24EF226">
      <w:start w:val="1"/>
      <w:numFmt w:val="bullet"/>
      <w:lvlText w:val="●"/>
      <w:lvlJc w:val="left"/>
      <w:pPr>
        <w:ind w:left="2880" w:hanging="360"/>
      </w:pPr>
      <w:rPr>
        <w:u w:val="none"/>
      </w:rPr>
    </w:lvl>
    <w:lvl w:ilvl="4" w:tplc="2CB8020E">
      <w:start w:val="1"/>
      <w:numFmt w:val="bullet"/>
      <w:lvlText w:val="○"/>
      <w:lvlJc w:val="left"/>
      <w:pPr>
        <w:ind w:left="3600" w:hanging="360"/>
      </w:pPr>
      <w:rPr>
        <w:u w:val="none"/>
      </w:rPr>
    </w:lvl>
    <w:lvl w:ilvl="5" w:tplc="1434754C">
      <w:start w:val="1"/>
      <w:numFmt w:val="bullet"/>
      <w:lvlText w:val="■"/>
      <w:lvlJc w:val="left"/>
      <w:pPr>
        <w:ind w:left="4320" w:hanging="360"/>
      </w:pPr>
      <w:rPr>
        <w:u w:val="none"/>
      </w:rPr>
    </w:lvl>
    <w:lvl w:ilvl="6" w:tplc="40E624DE">
      <w:start w:val="1"/>
      <w:numFmt w:val="bullet"/>
      <w:lvlText w:val="●"/>
      <w:lvlJc w:val="left"/>
      <w:pPr>
        <w:ind w:left="5040" w:hanging="360"/>
      </w:pPr>
      <w:rPr>
        <w:u w:val="none"/>
      </w:rPr>
    </w:lvl>
    <w:lvl w:ilvl="7" w:tplc="ACE698F2">
      <w:start w:val="1"/>
      <w:numFmt w:val="bullet"/>
      <w:lvlText w:val="○"/>
      <w:lvlJc w:val="left"/>
      <w:pPr>
        <w:ind w:left="5760" w:hanging="360"/>
      </w:pPr>
      <w:rPr>
        <w:u w:val="none"/>
      </w:rPr>
    </w:lvl>
    <w:lvl w:ilvl="8" w:tplc="EB0A8044">
      <w:start w:val="1"/>
      <w:numFmt w:val="bullet"/>
      <w:lvlText w:val="■"/>
      <w:lvlJc w:val="left"/>
      <w:pPr>
        <w:ind w:left="6480" w:hanging="360"/>
      </w:pPr>
      <w:rPr>
        <w:u w:val="none"/>
      </w:rPr>
    </w:lvl>
  </w:abstractNum>
  <w:abstractNum w:abstractNumId="7" w15:restartNumberingAfterBreak="0">
    <w:nsid w:val="5A89D0EB"/>
    <w:multiLevelType w:val="hybridMultilevel"/>
    <w:tmpl w:val="00000000"/>
    <w:lvl w:ilvl="0" w:tplc="3A1CA4FC">
      <w:start w:val="1"/>
      <w:numFmt w:val="bullet"/>
      <w:lvlText w:val="●"/>
      <w:lvlJc w:val="left"/>
      <w:pPr>
        <w:ind w:left="720" w:hanging="360"/>
      </w:pPr>
      <w:rPr>
        <w:u w:val="none"/>
      </w:rPr>
    </w:lvl>
    <w:lvl w:ilvl="1" w:tplc="CDFE0DEE">
      <w:start w:val="1"/>
      <w:numFmt w:val="bullet"/>
      <w:lvlText w:val="○"/>
      <w:lvlJc w:val="left"/>
      <w:pPr>
        <w:ind w:left="1440" w:hanging="360"/>
      </w:pPr>
      <w:rPr>
        <w:u w:val="none"/>
      </w:rPr>
    </w:lvl>
    <w:lvl w:ilvl="2" w:tplc="C39E2694">
      <w:start w:val="1"/>
      <w:numFmt w:val="bullet"/>
      <w:lvlText w:val="■"/>
      <w:lvlJc w:val="left"/>
      <w:pPr>
        <w:ind w:left="2160" w:hanging="360"/>
      </w:pPr>
      <w:rPr>
        <w:u w:val="none"/>
      </w:rPr>
    </w:lvl>
    <w:lvl w:ilvl="3" w:tplc="76D08DBA">
      <w:start w:val="1"/>
      <w:numFmt w:val="bullet"/>
      <w:lvlText w:val="●"/>
      <w:lvlJc w:val="left"/>
      <w:pPr>
        <w:ind w:left="2880" w:hanging="360"/>
      </w:pPr>
      <w:rPr>
        <w:u w:val="none"/>
      </w:rPr>
    </w:lvl>
    <w:lvl w:ilvl="4" w:tplc="BDC2457A">
      <w:start w:val="1"/>
      <w:numFmt w:val="bullet"/>
      <w:lvlText w:val="○"/>
      <w:lvlJc w:val="left"/>
      <w:pPr>
        <w:ind w:left="3600" w:hanging="360"/>
      </w:pPr>
      <w:rPr>
        <w:u w:val="none"/>
      </w:rPr>
    </w:lvl>
    <w:lvl w:ilvl="5" w:tplc="DFD20EA4">
      <w:start w:val="1"/>
      <w:numFmt w:val="bullet"/>
      <w:lvlText w:val="■"/>
      <w:lvlJc w:val="left"/>
      <w:pPr>
        <w:ind w:left="4320" w:hanging="360"/>
      </w:pPr>
      <w:rPr>
        <w:u w:val="none"/>
      </w:rPr>
    </w:lvl>
    <w:lvl w:ilvl="6" w:tplc="F67C88AE">
      <w:start w:val="1"/>
      <w:numFmt w:val="bullet"/>
      <w:lvlText w:val="●"/>
      <w:lvlJc w:val="left"/>
      <w:pPr>
        <w:ind w:left="5040" w:hanging="360"/>
      </w:pPr>
      <w:rPr>
        <w:u w:val="none"/>
      </w:rPr>
    </w:lvl>
    <w:lvl w:ilvl="7" w:tplc="ED6877DA">
      <w:start w:val="1"/>
      <w:numFmt w:val="bullet"/>
      <w:lvlText w:val="○"/>
      <w:lvlJc w:val="left"/>
      <w:pPr>
        <w:ind w:left="5760" w:hanging="360"/>
      </w:pPr>
      <w:rPr>
        <w:u w:val="none"/>
      </w:rPr>
    </w:lvl>
    <w:lvl w:ilvl="8" w:tplc="653AF238">
      <w:start w:val="1"/>
      <w:numFmt w:val="bullet"/>
      <w:lvlText w:val="■"/>
      <w:lvlJc w:val="left"/>
      <w:pPr>
        <w:ind w:left="6480" w:hanging="360"/>
      </w:pPr>
      <w:rPr>
        <w:u w:val="none"/>
      </w:rPr>
    </w:lvl>
  </w:abstractNum>
  <w:abstractNum w:abstractNumId="8" w15:restartNumberingAfterBreak="0">
    <w:nsid w:val="5DB10977"/>
    <w:multiLevelType w:val="hybridMultilevel"/>
    <w:tmpl w:val="934425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DF03CD6"/>
    <w:multiLevelType w:val="hybridMultilevel"/>
    <w:tmpl w:val="1D047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3D6022"/>
    <w:multiLevelType w:val="hybridMultilevel"/>
    <w:tmpl w:val="00000000"/>
    <w:lvl w:ilvl="0" w:tplc="2396BB0A">
      <w:start w:val="1"/>
      <w:numFmt w:val="bullet"/>
      <w:lvlText w:val="●"/>
      <w:lvlJc w:val="left"/>
      <w:pPr>
        <w:ind w:left="720" w:hanging="360"/>
      </w:pPr>
      <w:rPr>
        <w:u w:val="none"/>
      </w:rPr>
    </w:lvl>
    <w:lvl w:ilvl="1" w:tplc="16B0A2E0">
      <w:start w:val="1"/>
      <w:numFmt w:val="bullet"/>
      <w:lvlText w:val="○"/>
      <w:lvlJc w:val="left"/>
      <w:pPr>
        <w:ind w:left="1440" w:hanging="360"/>
      </w:pPr>
      <w:rPr>
        <w:u w:val="none"/>
      </w:rPr>
    </w:lvl>
    <w:lvl w:ilvl="2" w:tplc="F0FA490A">
      <w:start w:val="1"/>
      <w:numFmt w:val="bullet"/>
      <w:lvlText w:val="■"/>
      <w:lvlJc w:val="left"/>
      <w:pPr>
        <w:ind w:left="2160" w:hanging="360"/>
      </w:pPr>
      <w:rPr>
        <w:u w:val="none"/>
      </w:rPr>
    </w:lvl>
    <w:lvl w:ilvl="3" w:tplc="53D80838">
      <w:start w:val="1"/>
      <w:numFmt w:val="bullet"/>
      <w:lvlText w:val="●"/>
      <w:lvlJc w:val="left"/>
      <w:pPr>
        <w:ind w:left="2880" w:hanging="360"/>
      </w:pPr>
      <w:rPr>
        <w:u w:val="none"/>
      </w:rPr>
    </w:lvl>
    <w:lvl w:ilvl="4" w:tplc="857C6372">
      <w:start w:val="1"/>
      <w:numFmt w:val="bullet"/>
      <w:lvlText w:val="○"/>
      <w:lvlJc w:val="left"/>
      <w:pPr>
        <w:ind w:left="3600" w:hanging="360"/>
      </w:pPr>
      <w:rPr>
        <w:u w:val="none"/>
      </w:rPr>
    </w:lvl>
    <w:lvl w:ilvl="5" w:tplc="837A42EE">
      <w:start w:val="1"/>
      <w:numFmt w:val="bullet"/>
      <w:lvlText w:val="■"/>
      <w:lvlJc w:val="left"/>
      <w:pPr>
        <w:ind w:left="4320" w:hanging="360"/>
      </w:pPr>
      <w:rPr>
        <w:u w:val="none"/>
      </w:rPr>
    </w:lvl>
    <w:lvl w:ilvl="6" w:tplc="2286DA32">
      <w:start w:val="1"/>
      <w:numFmt w:val="bullet"/>
      <w:lvlText w:val="●"/>
      <w:lvlJc w:val="left"/>
      <w:pPr>
        <w:ind w:left="5040" w:hanging="360"/>
      </w:pPr>
      <w:rPr>
        <w:u w:val="none"/>
      </w:rPr>
    </w:lvl>
    <w:lvl w:ilvl="7" w:tplc="3464447C">
      <w:start w:val="1"/>
      <w:numFmt w:val="bullet"/>
      <w:lvlText w:val="○"/>
      <w:lvlJc w:val="left"/>
      <w:pPr>
        <w:ind w:left="5760" w:hanging="360"/>
      </w:pPr>
      <w:rPr>
        <w:u w:val="none"/>
      </w:rPr>
    </w:lvl>
    <w:lvl w:ilvl="8" w:tplc="D55EF4A8">
      <w:start w:val="1"/>
      <w:numFmt w:val="bullet"/>
      <w:lvlText w:val="■"/>
      <w:lvlJc w:val="left"/>
      <w:pPr>
        <w:ind w:left="6480" w:hanging="360"/>
      </w:pPr>
      <w:rPr>
        <w:u w:val="none"/>
      </w:rPr>
    </w:lvl>
  </w:abstractNum>
  <w:num w:numId="1" w16cid:durableId="1310285947">
    <w:abstractNumId w:val="1"/>
  </w:num>
  <w:num w:numId="2" w16cid:durableId="1658916124">
    <w:abstractNumId w:val="2"/>
  </w:num>
  <w:num w:numId="3" w16cid:durableId="1735622630">
    <w:abstractNumId w:val="0"/>
  </w:num>
  <w:num w:numId="4" w16cid:durableId="1673142002">
    <w:abstractNumId w:val="5"/>
  </w:num>
  <w:num w:numId="5" w16cid:durableId="567227958">
    <w:abstractNumId w:val="7"/>
  </w:num>
  <w:num w:numId="6" w16cid:durableId="209075702">
    <w:abstractNumId w:val="3"/>
  </w:num>
  <w:num w:numId="7" w16cid:durableId="315571406">
    <w:abstractNumId w:val="4"/>
  </w:num>
  <w:num w:numId="8" w16cid:durableId="967857042">
    <w:abstractNumId w:val="6"/>
  </w:num>
  <w:num w:numId="9" w16cid:durableId="448669504">
    <w:abstractNumId w:val="10"/>
  </w:num>
  <w:num w:numId="10" w16cid:durableId="280042092">
    <w:abstractNumId w:val="8"/>
  </w:num>
  <w:num w:numId="11" w16cid:durableId="14313131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935B9"/>
    <w:rsid w:val="0002401F"/>
    <w:rsid w:val="00072A78"/>
    <w:rsid w:val="00074CE3"/>
    <w:rsid w:val="001225F2"/>
    <w:rsid w:val="0015761E"/>
    <w:rsid w:val="00210E20"/>
    <w:rsid w:val="002535C9"/>
    <w:rsid w:val="002734A2"/>
    <w:rsid w:val="002748CD"/>
    <w:rsid w:val="002A39A9"/>
    <w:rsid w:val="002F6CA9"/>
    <w:rsid w:val="00377ECA"/>
    <w:rsid w:val="00472677"/>
    <w:rsid w:val="00485EF7"/>
    <w:rsid w:val="00487DC4"/>
    <w:rsid w:val="004C59C5"/>
    <w:rsid w:val="00597B57"/>
    <w:rsid w:val="0063081C"/>
    <w:rsid w:val="00670690"/>
    <w:rsid w:val="007855EF"/>
    <w:rsid w:val="007A53DB"/>
    <w:rsid w:val="0087284E"/>
    <w:rsid w:val="008B7B68"/>
    <w:rsid w:val="00977220"/>
    <w:rsid w:val="009B28D6"/>
    <w:rsid w:val="00A82821"/>
    <w:rsid w:val="00A96069"/>
    <w:rsid w:val="00B941F2"/>
    <w:rsid w:val="00C76BBC"/>
    <w:rsid w:val="00E2447F"/>
    <w:rsid w:val="00E256B8"/>
    <w:rsid w:val="00E935B9"/>
    <w:rsid w:val="00EB35F7"/>
    <w:rsid w:val="00EC0127"/>
    <w:rsid w:val="00ED500F"/>
    <w:rsid w:val="00FA7B00"/>
    <w:rsid w:val="00FE04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6CBF0"/>
  <w15:docId w15:val="{0FC97CBB-F6A1-4A23-81CF-75A4546C7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935B9"/>
  </w:style>
  <w:style w:type="paragraph" w:styleId="Heading1">
    <w:name w:val="heading 1"/>
    <w:basedOn w:val="Normal"/>
    <w:next w:val="Normal"/>
    <w:rsid w:val="0087284E"/>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87284E"/>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87284E"/>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rsid w:val="00E935B9"/>
    <w:pPr>
      <w:keepNext/>
      <w:keepLines/>
      <w:spacing w:before="280" w:after="80"/>
      <w:outlineLvl w:val="3"/>
    </w:pPr>
    <w:rPr>
      <w:color w:val="666666"/>
      <w:sz w:val="24"/>
      <w:szCs w:val="24"/>
    </w:rPr>
  </w:style>
  <w:style w:type="paragraph" w:styleId="Heading5">
    <w:name w:val="heading 5"/>
    <w:basedOn w:val="Normal"/>
    <w:next w:val="Normal"/>
    <w:rsid w:val="00E935B9"/>
    <w:pPr>
      <w:keepNext/>
      <w:keepLines/>
      <w:spacing w:before="240" w:after="80"/>
      <w:outlineLvl w:val="4"/>
    </w:pPr>
    <w:rPr>
      <w:color w:val="666666"/>
    </w:rPr>
  </w:style>
  <w:style w:type="paragraph" w:styleId="Heading6">
    <w:name w:val="heading 6"/>
    <w:basedOn w:val="Normal"/>
    <w:next w:val="Normal"/>
    <w:rsid w:val="00E935B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935B9"/>
    <w:pPr>
      <w:keepNext/>
      <w:keepLines/>
      <w:spacing w:after="60"/>
    </w:pPr>
    <w:rPr>
      <w:sz w:val="52"/>
      <w:szCs w:val="52"/>
    </w:rPr>
  </w:style>
  <w:style w:type="paragraph" w:styleId="Subtitle">
    <w:name w:val="Subtitle"/>
    <w:basedOn w:val="Normal"/>
    <w:next w:val="Normal"/>
    <w:rsid w:val="00E935B9"/>
    <w:pPr>
      <w:keepNext/>
      <w:keepLines/>
      <w:spacing w:after="320"/>
    </w:pPr>
    <w:rPr>
      <w:color w:val="666666"/>
      <w:sz w:val="30"/>
      <w:szCs w:val="30"/>
    </w:rPr>
  </w:style>
  <w:style w:type="table" w:customStyle="1" w:styleId="Table1">
    <w:name w:val="Table1"/>
    <w:basedOn w:val="TableNormal"/>
    <w:rsid w:val="00E935B9"/>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74C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CE3"/>
    <w:rPr>
      <w:rFonts w:ascii="Tahoma" w:hAnsi="Tahoma" w:cs="Tahoma"/>
      <w:sz w:val="16"/>
      <w:szCs w:val="16"/>
    </w:rPr>
  </w:style>
  <w:style w:type="paragraph" w:styleId="TOCHeading">
    <w:name w:val="TOC Heading"/>
    <w:basedOn w:val="Heading1"/>
    <w:next w:val="Normal"/>
    <w:uiPriority w:val="39"/>
    <w:unhideWhenUsed/>
    <w:qFormat/>
    <w:rsid w:val="00A82821"/>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82821"/>
    <w:pPr>
      <w:spacing w:after="100"/>
    </w:pPr>
  </w:style>
  <w:style w:type="paragraph" w:styleId="TOC2">
    <w:name w:val="toc 2"/>
    <w:basedOn w:val="Normal"/>
    <w:next w:val="Normal"/>
    <w:autoRedefine/>
    <w:uiPriority w:val="39"/>
    <w:unhideWhenUsed/>
    <w:rsid w:val="00A82821"/>
    <w:pPr>
      <w:spacing w:after="100"/>
      <w:ind w:left="220"/>
    </w:pPr>
  </w:style>
  <w:style w:type="paragraph" w:styleId="TOC3">
    <w:name w:val="toc 3"/>
    <w:basedOn w:val="Normal"/>
    <w:next w:val="Normal"/>
    <w:autoRedefine/>
    <w:uiPriority w:val="39"/>
    <w:unhideWhenUsed/>
    <w:rsid w:val="00A82821"/>
    <w:pPr>
      <w:spacing w:after="100"/>
      <w:ind w:left="440"/>
    </w:pPr>
  </w:style>
  <w:style w:type="character" w:styleId="Hyperlink">
    <w:name w:val="Hyperlink"/>
    <w:basedOn w:val="DefaultParagraphFont"/>
    <w:uiPriority w:val="99"/>
    <w:unhideWhenUsed/>
    <w:rsid w:val="00A82821"/>
    <w:rPr>
      <w:color w:val="0000FF" w:themeColor="hyperlink"/>
      <w:u w:val="single"/>
    </w:rPr>
  </w:style>
  <w:style w:type="paragraph" w:styleId="ListParagraph">
    <w:name w:val="List Paragraph"/>
    <w:basedOn w:val="Normal"/>
    <w:uiPriority w:val="34"/>
    <w:qFormat/>
    <w:rsid w:val="008B7B68"/>
    <w:pPr>
      <w:ind w:left="720"/>
      <w:contextualSpacing/>
    </w:pPr>
  </w:style>
  <w:style w:type="character" w:styleId="SubtleEmphasis">
    <w:name w:val="Subtle Emphasis"/>
    <w:basedOn w:val="DefaultParagraphFont"/>
    <w:uiPriority w:val="19"/>
    <w:qFormat/>
    <w:rsid w:val="007855EF"/>
    <w:rPr>
      <w:i/>
      <w:iCs/>
      <w:color w:val="808080" w:themeColor="text1" w:themeTint="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1652E4E-76CE-490A-AB57-05C04F820A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4489</Words>
  <Characters>25589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Nelea Sargarovschi</cp:lastModifiedBy>
  <cp:revision>2</cp:revision>
  <dcterms:created xsi:type="dcterms:W3CDTF">2022-07-25T10:27:00Z</dcterms:created>
  <dcterms:modified xsi:type="dcterms:W3CDTF">2022-07-25T10:27:00Z</dcterms:modified>
</cp:coreProperties>
</file>