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6194A5" w14:textId="6D6FDDD9" w:rsidR="0080769B" w:rsidRPr="009744FA" w:rsidRDefault="0080769B">
      <w:pPr>
        <w:rPr>
          <w:rFonts w:cstheme="minorHAnsi"/>
          <w:b/>
          <w:bCs/>
          <w:sz w:val="24"/>
          <w:szCs w:val="24"/>
          <w:u w:val="single"/>
        </w:rPr>
      </w:pPr>
      <w:r w:rsidRPr="009744FA">
        <w:rPr>
          <w:rFonts w:cstheme="minorHAnsi"/>
          <w:b/>
          <w:bCs/>
          <w:sz w:val="24"/>
          <w:szCs w:val="24"/>
          <w:u w:val="single"/>
        </w:rPr>
        <w:t>I</w:t>
      </w:r>
      <w:r w:rsidRPr="009744FA">
        <w:rPr>
          <w:rFonts w:cstheme="minorHAnsi"/>
          <w:b/>
          <w:bCs/>
          <w:sz w:val="24"/>
          <w:szCs w:val="24"/>
          <w:u w:val="single"/>
        </w:rPr>
        <w:t xml:space="preserve">ntroduction </w:t>
      </w:r>
    </w:p>
    <w:p w14:paraId="1030D142" w14:textId="77777777" w:rsidR="004C5305" w:rsidRPr="009744FA" w:rsidRDefault="00EA434D" w:rsidP="004C5305">
      <w:pPr>
        <w:rPr>
          <w:rFonts w:cstheme="minorHAnsi"/>
          <w:sz w:val="24"/>
          <w:szCs w:val="24"/>
        </w:rPr>
      </w:pPr>
      <w:r w:rsidRPr="009744FA">
        <w:rPr>
          <w:rFonts w:cstheme="minorHAnsi"/>
          <w:sz w:val="24"/>
          <w:szCs w:val="24"/>
        </w:rPr>
        <w:t>“</w:t>
      </w:r>
      <w:r w:rsidR="00E64F86" w:rsidRPr="009744FA">
        <w:rPr>
          <w:rFonts w:cstheme="minorHAnsi"/>
          <w:sz w:val="24"/>
          <w:szCs w:val="24"/>
        </w:rPr>
        <w:t>A critical incident is an interpretation of the significance of an event. To take something as a critical incident is a value judgment we make, and the basis of judgment is a significance we attach to the meaning of the incident.</w:t>
      </w:r>
      <w:r w:rsidRPr="009744FA">
        <w:rPr>
          <w:rFonts w:cstheme="minorHAnsi"/>
          <w:sz w:val="24"/>
          <w:szCs w:val="24"/>
        </w:rPr>
        <w:t>”</w:t>
      </w:r>
      <w:r w:rsidR="00FE0172" w:rsidRPr="009744FA">
        <w:rPr>
          <w:rFonts w:cstheme="minorHAnsi"/>
          <w:sz w:val="24"/>
          <w:szCs w:val="24"/>
        </w:rPr>
        <w:t xml:space="preserve"> (Tripp</w:t>
      </w:r>
      <w:r w:rsidR="000E43F6" w:rsidRPr="009744FA">
        <w:rPr>
          <w:rFonts w:cstheme="minorHAnsi"/>
          <w:sz w:val="24"/>
          <w:szCs w:val="24"/>
        </w:rPr>
        <w:t>,</w:t>
      </w:r>
      <w:r w:rsidR="004C5305" w:rsidRPr="009744FA">
        <w:rPr>
          <w:rFonts w:cstheme="minorHAnsi"/>
          <w:sz w:val="24"/>
          <w:szCs w:val="24"/>
        </w:rPr>
        <w:t>2012, p</w:t>
      </w:r>
      <w:r w:rsidR="000E43F6" w:rsidRPr="009744FA">
        <w:rPr>
          <w:rFonts w:cstheme="minorHAnsi"/>
          <w:sz w:val="24"/>
          <w:szCs w:val="24"/>
        </w:rPr>
        <w:t>8)</w:t>
      </w:r>
    </w:p>
    <w:p w14:paraId="699B21CB" w14:textId="77777777" w:rsidR="004F765D" w:rsidRPr="009744FA" w:rsidRDefault="00E64F86">
      <w:pPr>
        <w:rPr>
          <w:rFonts w:cstheme="minorHAnsi"/>
          <w:sz w:val="24"/>
          <w:szCs w:val="24"/>
        </w:rPr>
      </w:pPr>
      <w:r w:rsidRPr="009744FA">
        <w:rPr>
          <w:rFonts w:cstheme="minorHAnsi"/>
          <w:sz w:val="24"/>
          <w:szCs w:val="24"/>
        </w:rPr>
        <w:t>These incidents are everyday occurrences within a classroom setting</w:t>
      </w:r>
      <w:r w:rsidR="002E04D4" w:rsidRPr="009744FA">
        <w:rPr>
          <w:rFonts w:cstheme="minorHAnsi"/>
          <w:sz w:val="24"/>
          <w:szCs w:val="24"/>
        </w:rPr>
        <w:t>, these incidents to not have to be of a negative nature but can be of things that have been completed well throughout the day</w:t>
      </w:r>
      <w:r w:rsidRPr="009744FA">
        <w:rPr>
          <w:rFonts w:cstheme="minorHAnsi"/>
          <w:sz w:val="24"/>
          <w:szCs w:val="24"/>
        </w:rPr>
        <w:t>.</w:t>
      </w:r>
      <w:r w:rsidR="002E04D4" w:rsidRPr="009744FA">
        <w:rPr>
          <w:rFonts w:cstheme="minorHAnsi"/>
          <w:sz w:val="24"/>
          <w:szCs w:val="24"/>
        </w:rPr>
        <w:t xml:space="preserve"> The</w:t>
      </w:r>
      <w:r w:rsidRPr="009744FA">
        <w:rPr>
          <w:rFonts w:cstheme="minorHAnsi"/>
          <w:sz w:val="24"/>
          <w:szCs w:val="24"/>
        </w:rPr>
        <w:t xml:space="preserve"> incidences</w:t>
      </w:r>
      <w:r w:rsidR="002E04D4" w:rsidRPr="009744FA">
        <w:rPr>
          <w:rFonts w:cstheme="minorHAnsi"/>
          <w:sz w:val="24"/>
          <w:szCs w:val="24"/>
        </w:rPr>
        <w:t xml:space="preserve"> that are assessed </w:t>
      </w:r>
      <w:r w:rsidR="00EA632B" w:rsidRPr="009744FA">
        <w:rPr>
          <w:rFonts w:cstheme="minorHAnsi"/>
          <w:sz w:val="24"/>
          <w:szCs w:val="24"/>
        </w:rPr>
        <w:t xml:space="preserve">are of high </w:t>
      </w:r>
      <w:r w:rsidRPr="009744FA">
        <w:rPr>
          <w:rFonts w:cstheme="minorHAnsi"/>
          <w:sz w:val="24"/>
          <w:szCs w:val="24"/>
        </w:rPr>
        <w:t>importan</w:t>
      </w:r>
      <w:r w:rsidR="00EA632B" w:rsidRPr="009744FA">
        <w:rPr>
          <w:rFonts w:cstheme="minorHAnsi"/>
          <w:sz w:val="24"/>
          <w:szCs w:val="24"/>
        </w:rPr>
        <w:t>ce</w:t>
      </w:r>
      <w:r w:rsidRPr="009744FA">
        <w:rPr>
          <w:rFonts w:cstheme="minorHAnsi"/>
          <w:sz w:val="24"/>
          <w:szCs w:val="24"/>
        </w:rPr>
        <w:t xml:space="preserve"> </w:t>
      </w:r>
      <w:r w:rsidR="00EA632B" w:rsidRPr="009744FA">
        <w:rPr>
          <w:rFonts w:cstheme="minorHAnsi"/>
          <w:sz w:val="24"/>
          <w:szCs w:val="24"/>
        </w:rPr>
        <w:t>for</w:t>
      </w:r>
      <w:r w:rsidRPr="009744FA">
        <w:rPr>
          <w:rFonts w:cstheme="minorHAnsi"/>
          <w:sz w:val="24"/>
          <w:szCs w:val="24"/>
        </w:rPr>
        <w:t xml:space="preserve"> teachers to reflect and evaluate these incidents</w:t>
      </w:r>
      <w:r w:rsidR="00EA632B" w:rsidRPr="009744FA">
        <w:rPr>
          <w:rFonts w:cstheme="minorHAnsi"/>
          <w:sz w:val="24"/>
          <w:szCs w:val="24"/>
        </w:rPr>
        <w:t>,</w:t>
      </w:r>
      <w:r w:rsidRPr="009744FA">
        <w:rPr>
          <w:rFonts w:cstheme="minorHAnsi"/>
          <w:sz w:val="24"/>
          <w:szCs w:val="24"/>
        </w:rPr>
        <w:t xml:space="preserve"> inevitably helping to improve the learning experience for their learners creating ‘Ambitious, capable learners.’</w:t>
      </w:r>
      <w:r w:rsidR="00290F77" w:rsidRPr="009744FA">
        <w:rPr>
          <w:rFonts w:cstheme="minorHAnsi"/>
          <w:sz w:val="24"/>
          <w:szCs w:val="24"/>
        </w:rPr>
        <w:t xml:space="preserve"> </w:t>
      </w:r>
      <w:bookmarkStart w:id="0" w:name="_Hlk118655315"/>
      <w:r w:rsidR="00A301DC" w:rsidRPr="009744FA">
        <w:rPr>
          <w:rFonts w:cstheme="minorHAnsi"/>
          <w:sz w:val="24"/>
          <w:szCs w:val="24"/>
        </w:rPr>
        <w:t>(Donaldson, 2015</w:t>
      </w:r>
      <w:bookmarkEnd w:id="0"/>
      <w:r w:rsidR="006D32C5" w:rsidRPr="009744FA">
        <w:rPr>
          <w:rFonts w:cstheme="minorHAnsi"/>
          <w:sz w:val="24"/>
          <w:szCs w:val="24"/>
        </w:rPr>
        <w:t>, P29)</w:t>
      </w:r>
      <w:r w:rsidR="00A301DC" w:rsidRPr="009744FA">
        <w:rPr>
          <w:rFonts w:cstheme="minorHAnsi"/>
          <w:sz w:val="24"/>
          <w:szCs w:val="24"/>
        </w:rPr>
        <w:br/>
      </w:r>
    </w:p>
    <w:p w14:paraId="5054A746" w14:textId="6A8E2129" w:rsidR="00E64F86" w:rsidRPr="009744FA" w:rsidRDefault="00E64F86">
      <w:pPr>
        <w:rPr>
          <w:rFonts w:cstheme="minorHAnsi"/>
          <w:sz w:val="24"/>
          <w:szCs w:val="24"/>
        </w:rPr>
      </w:pPr>
      <w:r w:rsidRPr="009744FA">
        <w:rPr>
          <w:rFonts w:cstheme="minorHAnsi"/>
          <w:sz w:val="24"/>
          <w:szCs w:val="24"/>
        </w:rPr>
        <w:t xml:space="preserve">Within this assignment I will focus on </w:t>
      </w:r>
      <w:r w:rsidR="002F00FA" w:rsidRPr="009744FA">
        <w:rPr>
          <w:rFonts w:cstheme="minorHAnsi"/>
          <w:sz w:val="24"/>
          <w:szCs w:val="24"/>
        </w:rPr>
        <w:t xml:space="preserve">an incident that I observed while out on bridging days. The incident I assessed looks at </w:t>
      </w:r>
      <w:r w:rsidRPr="009744FA">
        <w:rPr>
          <w:rFonts w:cstheme="minorHAnsi"/>
          <w:sz w:val="24"/>
          <w:szCs w:val="24"/>
        </w:rPr>
        <w:t>Additional learning needs and</w:t>
      </w:r>
      <w:r w:rsidR="00C970FA" w:rsidRPr="009744FA">
        <w:rPr>
          <w:rFonts w:cstheme="minorHAnsi"/>
          <w:sz w:val="24"/>
          <w:szCs w:val="24"/>
        </w:rPr>
        <w:t xml:space="preserve"> behavioural management within a classroom</w:t>
      </w:r>
      <w:r w:rsidR="00D77274" w:rsidRPr="009744FA">
        <w:rPr>
          <w:rFonts w:cstheme="minorHAnsi"/>
          <w:sz w:val="24"/>
          <w:szCs w:val="24"/>
        </w:rPr>
        <w:t xml:space="preserve">. In order to complete my </w:t>
      </w:r>
      <w:r w:rsidR="004C5305" w:rsidRPr="009744FA">
        <w:rPr>
          <w:rFonts w:cstheme="minorHAnsi"/>
          <w:sz w:val="24"/>
          <w:szCs w:val="24"/>
        </w:rPr>
        <w:t>research,</w:t>
      </w:r>
      <w:r w:rsidR="00D77274" w:rsidRPr="009744FA">
        <w:rPr>
          <w:rFonts w:cstheme="minorHAnsi"/>
          <w:sz w:val="24"/>
          <w:szCs w:val="24"/>
        </w:rPr>
        <w:t xml:space="preserve"> I will</w:t>
      </w:r>
      <w:r w:rsidRPr="009744FA">
        <w:rPr>
          <w:rFonts w:cstheme="minorHAnsi"/>
          <w:sz w:val="24"/>
          <w:szCs w:val="24"/>
        </w:rPr>
        <w:t xml:space="preserve"> critically assess key theorists research and how the Donaldson report </w:t>
      </w:r>
      <w:r w:rsidR="00290F77" w:rsidRPr="009744FA">
        <w:rPr>
          <w:rFonts w:cstheme="minorHAnsi"/>
          <w:sz w:val="24"/>
          <w:szCs w:val="24"/>
        </w:rPr>
        <w:t>has changed teaching and learning having a positive effect within the classroom</w:t>
      </w:r>
      <w:r w:rsidRPr="009744FA">
        <w:rPr>
          <w:rFonts w:cstheme="minorHAnsi"/>
          <w:sz w:val="24"/>
          <w:szCs w:val="24"/>
        </w:rPr>
        <w:t>.</w:t>
      </w:r>
    </w:p>
    <w:p w14:paraId="0FE928B0" w14:textId="4C440E32" w:rsidR="0012663B" w:rsidRPr="009744FA" w:rsidRDefault="0012663B">
      <w:pPr>
        <w:rPr>
          <w:rFonts w:cstheme="minorHAnsi"/>
          <w:sz w:val="24"/>
          <w:szCs w:val="24"/>
        </w:rPr>
      </w:pPr>
    </w:p>
    <w:p w14:paraId="69E18082" w14:textId="4479C129" w:rsidR="00922D55" w:rsidRPr="009744FA" w:rsidRDefault="00922D55">
      <w:pPr>
        <w:rPr>
          <w:rFonts w:cstheme="minorHAnsi"/>
          <w:b/>
          <w:bCs/>
          <w:sz w:val="24"/>
          <w:szCs w:val="24"/>
          <w:u w:val="single"/>
        </w:rPr>
      </w:pPr>
      <w:r w:rsidRPr="009744FA">
        <w:rPr>
          <w:rFonts w:cstheme="minorHAnsi"/>
          <w:b/>
          <w:bCs/>
          <w:sz w:val="24"/>
          <w:szCs w:val="24"/>
          <w:u w:val="single"/>
        </w:rPr>
        <w:t>The role of critical reflection</w:t>
      </w:r>
    </w:p>
    <w:p w14:paraId="19F06AD8" w14:textId="7C717099" w:rsidR="0049284D" w:rsidRPr="009744FA" w:rsidRDefault="0049284D" w:rsidP="0049284D">
      <w:pPr>
        <w:rPr>
          <w:rFonts w:cstheme="minorHAnsi"/>
          <w:sz w:val="24"/>
          <w:szCs w:val="24"/>
        </w:rPr>
      </w:pPr>
      <w:r w:rsidRPr="009744FA">
        <w:rPr>
          <w:rFonts w:cstheme="minorHAnsi"/>
          <w:sz w:val="24"/>
          <w:szCs w:val="24"/>
        </w:rPr>
        <w:t xml:space="preserve">Within his book Tripp suggests that in order to make an incident critical we have to “both ask what happened and what caused it to happen.” (Tripp,2012, p8) </w:t>
      </w:r>
      <w:r w:rsidR="005952D6" w:rsidRPr="009744FA">
        <w:rPr>
          <w:rFonts w:cstheme="minorHAnsi"/>
          <w:sz w:val="24"/>
          <w:szCs w:val="24"/>
        </w:rPr>
        <w:t>Critical reflection relies</w:t>
      </w:r>
      <w:r w:rsidR="00EA6320" w:rsidRPr="009744FA">
        <w:rPr>
          <w:rFonts w:cstheme="minorHAnsi"/>
          <w:sz w:val="24"/>
          <w:szCs w:val="24"/>
        </w:rPr>
        <w:t xml:space="preserve"> heavily on the </w:t>
      </w:r>
      <w:r w:rsidR="006B62B9" w:rsidRPr="009744FA">
        <w:rPr>
          <w:rFonts w:cstheme="minorHAnsi"/>
          <w:sz w:val="24"/>
          <w:szCs w:val="24"/>
        </w:rPr>
        <w:t>self-evaluation</w:t>
      </w:r>
      <w:r w:rsidR="00EA6320" w:rsidRPr="009744FA">
        <w:rPr>
          <w:rFonts w:cstheme="minorHAnsi"/>
          <w:sz w:val="24"/>
          <w:szCs w:val="24"/>
        </w:rPr>
        <w:t xml:space="preserve"> teachers will undertake as part of their working role. </w:t>
      </w:r>
    </w:p>
    <w:p w14:paraId="3236D701" w14:textId="0D59035E" w:rsidR="00DC0CBD" w:rsidRPr="009744FA" w:rsidRDefault="00927960">
      <w:pPr>
        <w:rPr>
          <w:rFonts w:cstheme="minorHAnsi"/>
          <w:sz w:val="24"/>
          <w:szCs w:val="24"/>
        </w:rPr>
      </w:pPr>
      <w:r w:rsidRPr="009744FA">
        <w:rPr>
          <w:rFonts w:cstheme="minorHAnsi"/>
          <w:sz w:val="24"/>
          <w:szCs w:val="24"/>
        </w:rPr>
        <w:t xml:space="preserve">The previous 1988 curriculum </w:t>
      </w:r>
      <w:r w:rsidR="00A9369B" w:rsidRPr="009744FA">
        <w:rPr>
          <w:rFonts w:cstheme="minorHAnsi"/>
          <w:sz w:val="24"/>
          <w:szCs w:val="24"/>
        </w:rPr>
        <w:t xml:space="preserve">was subject- centred rather than child centred </w:t>
      </w:r>
      <w:r w:rsidR="00A9369B" w:rsidRPr="009744FA">
        <w:rPr>
          <w:rFonts w:cstheme="minorHAnsi"/>
          <w:sz w:val="24"/>
          <w:szCs w:val="24"/>
        </w:rPr>
        <w:t>(Donaldson, 2015, P29)</w:t>
      </w:r>
      <w:r w:rsidR="00A9369B" w:rsidRPr="009744FA">
        <w:rPr>
          <w:rFonts w:cstheme="minorHAnsi"/>
          <w:sz w:val="24"/>
          <w:szCs w:val="24"/>
        </w:rPr>
        <w:t xml:space="preserve">, </w:t>
      </w:r>
      <w:r w:rsidR="009F2BF6" w:rsidRPr="009744FA">
        <w:rPr>
          <w:rFonts w:cstheme="minorHAnsi"/>
          <w:sz w:val="24"/>
          <w:szCs w:val="24"/>
        </w:rPr>
        <w:t xml:space="preserve">which could have strongly </w:t>
      </w:r>
      <w:r w:rsidR="00684BEB" w:rsidRPr="009744FA">
        <w:rPr>
          <w:rFonts w:cstheme="minorHAnsi"/>
          <w:sz w:val="24"/>
          <w:szCs w:val="24"/>
        </w:rPr>
        <w:t>affected</w:t>
      </w:r>
      <w:r w:rsidR="009F2BF6" w:rsidRPr="009744FA">
        <w:rPr>
          <w:rFonts w:cstheme="minorHAnsi"/>
          <w:sz w:val="24"/>
          <w:szCs w:val="24"/>
        </w:rPr>
        <w:t xml:space="preserve"> the teacher evaluation process </w:t>
      </w:r>
      <w:r w:rsidR="00684BEB" w:rsidRPr="009744FA">
        <w:rPr>
          <w:rFonts w:cstheme="minorHAnsi"/>
          <w:sz w:val="24"/>
          <w:szCs w:val="24"/>
        </w:rPr>
        <w:t xml:space="preserve">into the needs of the child focusing more on the need to teach to a certain standard. </w:t>
      </w:r>
      <w:r w:rsidR="00F54456" w:rsidRPr="009744FA">
        <w:rPr>
          <w:rFonts w:cstheme="minorHAnsi"/>
          <w:sz w:val="24"/>
          <w:szCs w:val="24"/>
        </w:rPr>
        <w:t xml:space="preserve">The </w:t>
      </w:r>
      <w:r w:rsidR="007262F4" w:rsidRPr="009744FA">
        <w:rPr>
          <w:rFonts w:cstheme="minorHAnsi"/>
          <w:sz w:val="24"/>
          <w:szCs w:val="24"/>
        </w:rPr>
        <w:t xml:space="preserve">‘Successful Futures’ report </w:t>
      </w:r>
      <w:r w:rsidR="007262F4" w:rsidRPr="009744FA">
        <w:rPr>
          <w:rFonts w:cstheme="minorHAnsi"/>
          <w:sz w:val="24"/>
          <w:szCs w:val="24"/>
        </w:rPr>
        <w:t>(Donaldson, 2015</w:t>
      </w:r>
      <w:r w:rsidR="007262F4" w:rsidRPr="009744FA">
        <w:rPr>
          <w:rFonts w:cstheme="minorHAnsi"/>
          <w:sz w:val="24"/>
          <w:szCs w:val="24"/>
        </w:rPr>
        <w:t xml:space="preserve">) </w:t>
      </w:r>
      <w:r w:rsidR="00F54456" w:rsidRPr="009744FA">
        <w:rPr>
          <w:rFonts w:cstheme="minorHAnsi"/>
          <w:sz w:val="24"/>
          <w:szCs w:val="24"/>
        </w:rPr>
        <w:t xml:space="preserve">has allowed for teacher evaluation and child led learning to be </w:t>
      </w:r>
      <w:r w:rsidR="007262F4" w:rsidRPr="009744FA">
        <w:rPr>
          <w:rFonts w:cstheme="minorHAnsi"/>
          <w:sz w:val="24"/>
          <w:szCs w:val="24"/>
        </w:rPr>
        <w:t>a focus</w:t>
      </w:r>
      <w:r w:rsidR="00F54456" w:rsidRPr="009744FA">
        <w:rPr>
          <w:rFonts w:cstheme="minorHAnsi"/>
          <w:sz w:val="24"/>
          <w:szCs w:val="24"/>
        </w:rPr>
        <w:t xml:space="preserve"> </w:t>
      </w:r>
      <w:r w:rsidR="007262F4" w:rsidRPr="009744FA">
        <w:rPr>
          <w:rFonts w:cstheme="minorHAnsi"/>
          <w:sz w:val="24"/>
          <w:szCs w:val="24"/>
        </w:rPr>
        <w:t>within the curriculum</w:t>
      </w:r>
      <w:r w:rsidR="00F54456" w:rsidRPr="009744FA">
        <w:rPr>
          <w:rFonts w:cstheme="minorHAnsi"/>
          <w:sz w:val="24"/>
          <w:szCs w:val="24"/>
        </w:rPr>
        <w:t xml:space="preserve"> for a more diverse curriculum which will hopefully see all children succeed. </w:t>
      </w:r>
    </w:p>
    <w:p w14:paraId="65C7E4B4" w14:textId="4D7C66B1" w:rsidR="00D65628" w:rsidRPr="009744FA" w:rsidRDefault="0014299D">
      <w:pPr>
        <w:rPr>
          <w:rFonts w:cstheme="minorHAnsi"/>
          <w:sz w:val="24"/>
          <w:szCs w:val="24"/>
        </w:rPr>
      </w:pPr>
      <w:r w:rsidRPr="009744FA">
        <w:rPr>
          <w:rFonts w:cstheme="minorHAnsi"/>
          <w:sz w:val="24"/>
          <w:szCs w:val="24"/>
        </w:rPr>
        <w:t xml:space="preserve">The ‘Successful Futures’ report (Donaldson, 2015) </w:t>
      </w:r>
      <w:r w:rsidR="000C5EFA" w:rsidRPr="009744FA">
        <w:rPr>
          <w:rFonts w:cstheme="minorHAnsi"/>
          <w:sz w:val="24"/>
          <w:szCs w:val="24"/>
        </w:rPr>
        <w:t xml:space="preserve">has had a </w:t>
      </w:r>
      <w:r w:rsidR="00C21640" w:rsidRPr="009744FA">
        <w:rPr>
          <w:rFonts w:cstheme="minorHAnsi"/>
          <w:sz w:val="24"/>
          <w:szCs w:val="24"/>
        </w:rPr>
        <w:t xml:space="preserve">major effect on the way teaching is now being done within Wales. As part of the </w:t>
      </w:r>
      <w:r w:rsidR="00C90706" w:rsidRPr="009744FA">
        <w:rPr>
          <w:rFonts w:cstheme="minorHAnsi"/>
          <w:sz w:val="24"/>
          <w:szCs w:val="24"/>
        </w:rPr>
        <w:t>report,</w:t>
      </w:r>
      <w:r w:rsidR="00C21640" w:rsidRPr="009744FA">
        <w:rPr>
          <w:rFonts w:cstheme="minorHAnsi"/>
          <w:sz w:val="24"/>
          <w:szCs w:val="24"/>
        </w:rPr>
        <w:t xml:space="preserve"> it states that teaching needs to be </w:t>
      </w:r>
      <w:r w:rsidR="00F26FE7" w:rsidRPr="009744FA">
        <w:rPr>
          <w:rFonts w:cstheme="minorHAnsi"/>
          <w:sz w:val="24"/>
          <w:szCs w:val="24"/>
        </w:rPr>
        <w:t>‘r</w:t>
      </w:r>
      <w:r w:rsidR="00C21640" w:rsidRPr="009744FA">
        <w:rPr>
          <w:rFonts w:cstheme="minorHAnsi"/>
          <w:sz w:val="24"/>
          <w:szCs w:val="24"/>
        </w:rPr>
        <w:t>esponsive: relevant to the needs of today (individual, local and national) but also equipping all young people with the knowledge, skills and dispositions for future challenges as lifelong learners</w:t>
      </w:r>
      <w:r w:rsidR="003A4E43" w:rsidRPr="009744FA">
        <w:rPr>
          <w:rFonts w:cstheme="minorHAnsi"/>
          <w:sz w:val="24"/>
          <w:szCs w:val="24"/>
        </w:rPr>
        <w:t>.</w:t>
      </w:r>
      <w:r w:rsidR="00F26FE7" w:rsidRPr="009744FA">
        <w:rPr>
          <w:rFonts w:cstheme="minorHAnsi"/>
          <w:sz w:val="24"/>
          <w:szCs w:val="24"/>
        </w:rPr>
        <w:t>’</w:t>
      </w:r>
      <w:r w:rsidR="00D65628" w:rsidRPr="009744FA">
        <w:rPr>
          <w:rFonts w:cstheme="minorHAnsi"/>
          <w:sz w:val="24"/>
          <w:szCs w:val="24"/>
        </w:rPr>
        <w:t xml:space="preserve"> </w:t>
      </w:r>
      <w:r w:rsidR="00D65628" w:rsidRPr="009744FA">
        <w:rPr>
          <w:rFonts w:cstheme="minorHAnsi"/>
          <w:sz w:val="24"/>
          <w:szCs w:val="24"/>
        </w:rPr>
        <w:t xml:space="preserve">(Donaldson, 2015, p14)   </w:t>
      </w:r>
    </w:p>
    <w:p w14:paraId="0951BB9E" w14:textId="1137BA8C" w:rsidR="00DC0CBD" w:rsidRPr="009744FA" w:rsidRDefault="00521802">
      <w:pPr>
        <w:rPr>
          <w:rFonts w:cstheme="minorHAnsi"/>
          <w:sz w:val="24"/>
          <w:szCs w:val="24"/>
        </w:rPr>
      </w:pPr>
      <w:r w:rsidRPr="009744FA">
        <w:rPr>
          <w:rFonts w:cstheme="minorHAnsi"/>
          <w:sz w:val="24"/>
          <w:szCs w:val="24"/>
        </w:rPr>
        <w:t xml:space="preserve"> </w:t>
      </w:r>
      <w:r w:rsidR="003A4E43" w:rsidRPr="009744FA">
        <w:rPr>
          <w:rFonts w:cstheme="minorHAnsi"/>
          <w:sz w:val="24"/>
          <w:szCs w:val="24"/>
        </w:rPr>
        <w:t xml:space="preserve">In order to be responsive </w:t>
      </w:r>
      <w:r w:rsidR="00AF158F" w:rsidRPr="009744FA">
        <w:rPr>
          <w:rFonts w:cstheme="minorHAnsi"/>
          <w:sz w:val="24"/>
          <w:szCs w:val="24"/>
        </w:rPr>
        <w:t xml:space="preserve">within education teachers need to be able to critically assess their own work and evaluate their success and failures, </w:t>
      </w:r>
      <w:r w:rsidR="00D65628" w:rsidRPr="009744FA">
        <w:rPr>
          <w:rFonts w:cstheme="minorHAnsi"/>
          <w:sz w:val="24"/>
          <w:szCs w:val="24"/>
        </w:rPr>
        <w:t xml:space="preserve">this being done through assessing their own teaching methods, using work of </w:t>
      </w:r>
      <w:r w:rsidR="00F0126E" w:rsidRPr="009744FA">
        <w:rPr>
          <w:rFonts w:cstheme="minorHAnsi"/>
          <w:sz w:val="24"/>
          <w:szCs w:val="24"/>
        </w:rPr>
        <w:t>theorists,</w:t>
      </w:r>
      <w:r w:rsidR="00D65628" w:rsidRPr="009744FA">
        <w:rPr>
          <w:rFonts w:cstheme="minorHAnsi"/>
          <w:sz w:val="24"/>
          <w:szCs w:val="24"/>
        </w:rPr>
        <w:t xml:space="preserve"> and </w:t>
      </w:r>
      <w:r w:rsidR="00C90706" w:rsidRPr="009744FA">
        <w:rPr>
          <w:rFonts w:cstheme="minorHAnsi"/>
          <w:sz w:val="24"/>
          <w:szCs w:val="24"/>
        </w:rPr>
        <w:t>putting into practice the improvements they have made on their own teaching style.</w:t>
      </w:r>
    </w:p>
    <w:p w14:paraId="7A3E83F3" w14:textId="12892230" w:rsidR="00267285" w:rsidRPr="009744FA" w:rsidRDefault="007637C2">
      <w:pPr>
        <w:rPr>
          <w:rFonts w:cstheme="minorHAnsi"/>
          <w:sz w:val="24"/>
          <w:szCs w:val="24"/>
        </w:rPr>
      </w:pPr>
      <w:r w:rsidRPr="009744FA">
        <w:rPr>
          <w:rFonts w:cstheme="minorHAnsi"/>
          <w:sz w:val="24"/>
          <w:szCs w:val="24"/>
        </w:rPr>
        <w:t xml:space="preserve">Within her </w:t>
      </w:r>
      <w:r w:rsidR="0002123F" w:rsidRPr="009744FA">
        <w:rPr>
          <w:rFonts w:cstheme="minorHAnsi"/>
          <w:sz w:val="24"/>
          <w:szCs w:val="24"/>
        </w:rPr>
        <w:t xml:space="preserve">‘Reflective Practice’ </w:t>
      </w:r>
      <w:r w:rsidRPr="009744FA">
        <w:rPr>
          <w:rFonts w:cstheme="minorHAnsi"/>
          <w:sz w:val="24"/>
          <w:szCs w:val="24"/>
        </w:rPr>
        <w:t xml:space="preserve">Article Barbra </w:t>
      </w:r>
      <w:proofErr w:type="spellStart"/>
      <w:r w:rsidRPr="009744FA">
        <w:rPr>
          <w:rFonts w:cstheme="minorHAnsi"/>
          <w:sz w:val="24"/>
          <w:szCs w:val="24"/>
        </w:rPr>
        <w:t>Laviree</w:t>
      </w:r>
      <w:proofErr w:type="spellEnd"/>
      <w:r w:rsidRPr="009744FA">
        <w:rPr>
          <w:rFonts w:cstheme="minorHAnsi"/>
          <w:sz w:val="24"/>
          <w:szCs w:val="24"/>
        </w:rPr>
        <w:t xml:space="preserve"> </w:t>
      </w:r>
      <w:bookmarkStart w:id="1" w:name="_Hlk118655897"/>
      <w:r w:rsidR="00E268F8" w:rsidRPr="009744FA">
        <w:rPr>
          <w:rFonts w:cstheme="minorHAnsi"/>
          <w:sz w:val="24"/>
          <w:szCs w:val="24"/>
        </w:rPr>
        <w:t>(</w:t>
      </w:r>
      <w:r w:rsidR="00E268F8" w:rsidRPr="009744FA">
        <w:rPr>
          <w:rFonts w:cstheme="minorHAnsi"/>
          <w:sz w:val="24"/>
          <w:szCs w:val="24"/>
        </w:rPr>
        <w:t>Laviree</w:t>
      </w:r>
      <w:r w:rsidR="00E268F8" w:rsidRPr="009744FA">
        <w:rPr>
          <w:rFonts w:cstheme="minorHAnsi"/>
          <w:sz w:val="24"/>
          <w:szCs w:val="24"/>
        </w:rPr>
        <w:t>,</w:t>
      </w:r>
      <w:r w:rsidR="007E1047" w:rsidRPr="009744FA">
        <w:rPr>
          <w:rFonts w:cstheme="minorHAnsi"/>
          <w:sz w:val="24"/>
          <w:szCs w:val="24"/>
        </w:rPr>
        <w:t>2000</w:t>
      </w:r>
      <w:r w:rsidR="00E268F8" w:rsidRPr="009744FA">
        <w:rPr>
          <w:rFonts w:cstheme="minorHAnsi"/>
          <w:sz w:val="24"/>
          <w:szCs w:val="24"/>
        </w:rPr>
        <w:t>, p</w:t>
      </w:r>
      <w:r w:rsidR="007E1047" w:rsidRPr="009744FA">
        <w:rPr>
          <w:rFonts w:cstheme="minorHAnsi"/>
          <w:sz w:val="24"/>
          <w:szCs w:val="24"/>
        </w:rPr>
        <w:t>293</w:t>
      </w:r>
      <w:r w:rsidR="00E268F8" w:rsidRPr="009744FA">
        <w:rPr>
          <w:rFonts w:cstheme="minorHAnsi"/>
          <w:sz w:val="24"/>
          <w:szCs w:val="24"/>
        </w:rPr>
        <w:t xml:space="preserve">)   </w:t>
      </w:r>
      <w:bookmarkEnd w:id="1"/>
      <w:r w:rsidRPr="009744FA">
        <w:rPr>
          <w:rFonts w:cstheme="minorHAnsi"/>
          <w:sz w:val="24"/>
          <w:szCs w:val="24"/>
        </w:rPr>
        <w:t xml:space="preserve">states that </w:t>
      </w:r>
      <w:r w:rsidR="007E1047" w:rsidRPr="009744FA">
        <w:rPr>
          <w:rFonts w:cstheme="minorHAnsi"/>
          <w:sz w:val="24"/>
          <w:szCs w:val="24"/>
        </w:rPr>
        <w:t>“</w:t>
      </w:r>
      <w:r w:rsidR="00F56770" w:rsidRPr="009744FA">
        <w:rPr>
          <w:rFonts w:cstheme="minorHAnsi"/>
          <w:sz w:val="24"/>
          <w:szCs w:val="24"/>
        </w:rPr>
        <w:t xml:space="preserve">school settings are becoming more and more complex. Many children are facing their own </w:t>
      </w:r>
      <w:r w:rsidR="00267285" w:rsidRPr="009744FA">
        <w:rPr>
          <w:rFonts w:cstheme="minorHAnsi"/>
          <w:sz w:val="24"/>
          <w:szCs w:val="24"/>
        </w:rPr>
        <w:t>personal struggles which is having a fundamental effect on their ability to learn and work.</w:t>
      </w:r>
      <w:r w:rsidR="007E1047" w:rsidRPr="009744FA">
        <w:rPr>
          <w:rFonts w:cstheme="minorHAnsi"/>
          <w:sz w:val="24"/>
          <w:szCs w:val="24"/>
        </w:rPr>
        <w:t>”</w:t>
      </w:r>
    </w:p>
    <w:p w14:paraId="3AD18959" w14:textId="0F752684" w:rsidR="00BE074A" w:rsidRPr="009744FA" w:rsidRDefault="00774E7D">
      <w:pPr>
        <w:rPr>
          <w:rFonts w:cstheme="minorHAnsi"/>
          <w:sz w:val="24"/>
          <w:szCs w:val="24"/>
        </w:rPr>
      </w:pPr>
      <w:r w:rsidRPr="009744FA">
        <w:rPr>
          <w:rFonts w:cstheme="minorHAnsi"/>
          <w:sz w:val="24"/>
          <w:szCs w:val="24"/>
        </w:rPr>
        <w:lastRenderedPageBreak/>
        <w:t xml:space="preserve">It is the role of the teacher to adapt and be conscious of the students they are teaching. </w:t>
      </w:r>
      <w:r w:rsidR="003B6A3D" w:rsidRPr="009744FA">
        <w:rPr>
          <w:rFonts w:cstheme="minorHAnsi"/>
          <w:sz w:val="24"/>
          <w:szCs w:val="24"/>
        </w:rPr>
        <w:t xml:space="preserve">This </w:t>
      </w:r>
      <w:r w:rsidR="008605AC" w:rsidRPr="009744FA">
        <w:rPr>
          <w:rFonts w:cstheme="minorHAnsi"/>
          <w:sz w:val="24"/>
          <w:szCs w:val="24"/>
        </w:rPr>
        <w:t xml:space="preserve">means that the role of the teacher does not only encompass teaching the students but also </w:t>
      </w:r>
      <w:r w:rsidR="00234B52" w:rsidRPr="009744FA">
        <w:rPr>
          <w:rFonts w:cstheme="minorHAnsi"/>
          <w:sz w:val="24"/>
          <w:szCs w:val="24"/>
        </w:rPr>
        <w:t>“</w:t>
      </w:r>
      <w:r w:rsidR="00BD78AC" w:rsidRPr="009744FA">
        <w:rPr>
          <w:rFonts w:cstheme="minorHAnsi"/>
          <w:sz w:val="24"/>
          <w:szCs w:val="24"/>
        </w:rPr>
        <w:t>self-awareness, self-inquiry, and self-re</w:t>
      </w:r>
      <w:r w:rsidR="00F87E5A" w:rsidRPr="009744FA">
        <w:rPr>
          <w:rFonts w:cstheme="minorHAnsi"/>
          <w:sz w:val="24"/>
          <w:szCs w:val="24"/>
        </w:rPr>
        <w:t>fl</w:t>
      </w:r>
      <w:r w:rsidR="00BD78AC" w:rsidRPr="009744FA">
        <w:rPr>
          <w:rFonts w:cstheme="minorHAnsi"/>
          <w:sz w:val="24"/>
          <w:szCs w:val="24"/>
        </w:rPr>
        <w:t>ection</w:t>
      </w:r>
      <w:r w:rsidR="00234B52" w:rsidRPr="009744FA">
        <w:rPr>
          <w:rFonts w:cstheme="minorHAnsi"/>
          <w:sz w:val="24"/>
          <w:szCs w:val="24"/>
        </w:rPr>
        <w:t xml:space="preserve">” </w:t>
      </w:r>
      <w:r w:rsidR="00234B52" w:rsidRPr="009744FA">
        <w:rPr>
          <w:rFonts w:cstheme="minorHAnsi"/>
          <w:sz w:val="24"/>
          <w:szCs w:val="24"/>
        </w:rPr>
        <w:t>(Laviree,2000, p293</w:t>
      </w:r>
      <w:r w:rsidR="006D22B0" w:rsidRPr="009744FA">
        <w:rPr>
          <w:rFonts w:cstheme="minorHAnsi"/>
          <w:sz w:val="24"/>
          <w:szCs w:val="24"/>
        </w:rPr>
        <w:t>) from</w:t>
      </w:r>
      <w:r w:rsidR="00F87E5A" w:rsidRPr="009744FA">
        <w:rPr>
          <w:rFonts w:cstheme="minorHAnsi"/>
          <w:sz w:val="24"/>
          <w:szCs w:val="24"/>
        </w:rPr>
        <w:t xml:space="preserve"> the teacher in order to adapt and create a classroom of confident and able students.</w:t>
      </w:r>
      <w:r w:rsidR="00D06B1E" w:rsidRPr="009744FA">
        <w:rPr>
          <w:rFonts w:cstheme="minorHAnsi"/>
          <w:sz w:val="24"/>
          <w:szCs w:val="24"/>
        </w:rPr>
        <w:t xml:space="preserve"> Critical reflection is a </w:t>
      </w:r>
      <w:r w:rsidR="006D22B0" w:rsidRPr="009744FA">
        <w:rPr>
          <w:rFonts w:cstheme="minorHAnsi"/>
          <w:sz w:val="24"/>
          <w:szCs w:val="24"/>
        </w:rPr>
        <w:t>crucial part within the teaching profession in order to improve the quality of learning.</w:t>
      </w:r>
      <w:r w:rsidR="00D06B1E" w:rsidRPr="009744FA">
        <w:rPr>
          <w:rFonts w:cstheme="minorHAnsi"/>
          <w:sz w:val="24"/>
          <w:szCs w:val="24"/>
        </w:rPr>
        <w:t xml:space="preserve"> </w:t>
      </w:r>
    </w:p>
    <w:p w14:paraId="19989C30" w14:textId="77777777" w:rsidR="00E85ED1" w:rsidRPr="009744FA" w:rsidRDefault="007D48D3">
      <w:pPr>
        <w:rPr>
          <w:rFonts w:cstheme="minorHAnsi"/>
          <w:sz w:val="24"/>
          <w:szCs w:val="24"/>
        </w:rPr>
      </w:pPr>
      <w:r w:rsidRPr="009744FA">
        <w:rPr>
          <w:rFonts w:cstheme="minorHAnsi"/>
          <w:sz w:val="24"/>
          <w:szCs w:val="24"/>
        </w:rPr>
        <w:t>The practice of self-reflection</w:t>
      </w:r>
      <w:r w:rsidR="007322A3" w:rsidRPr="009744FA">
        <w:rPr>
          <w:rFonts w:cstheme="minorHAnsi"/>
          <w:sz w:val="24"/>
          <w:szCs w:val="24"/>
        </w:rPr>
        <w:t xml:space="preserve"> and critical analysi</w:t>
      </w:r>
      <w:r w:rsidR="004138D3" w:rsidRPr="009744FA">
        <w:rPr>
          <w:rFonts w:cstheme="minorHAnsi"/>
          <w:sz w:val="24"/>
          <w:szCs w:val="24"/>
        </w:rPr>
        <w:t>s of</w:t>
      </w:r>
      <w:r w:rsidR="007322A3" w:rsidRPr="009744FA">
        <w:rPr>
          <w:rFonts w:cstheme="minorHAnsi"/>
          <w:sz w:val="24"/>
          <w:szCs w:val="24"/>
        </w:rPr>
        <w:t xml:space="preserve"> my own work will be fundamentally important throughout my career as a teacher. </w:t>
      </w:r>
      <w:r w:rsidR="004138D3" w:rsidRPr="009744FA">
        <w:rPr>
          <w:rFonts w:cstheme="minorHAnsi"/>
          <w:sz w:val="24"/>
          <w:szCs w:val="24"/>
        </w:rPr>
        <w:t xml:space="preserve">The ‘Successful Futures’ report (Donaldson, 2015) </w:t>
      </w:r>
      <w:r w:rsidR="007322A3" w:rsidRPr="009744FA">
        <w:rPr>
          <w:rFonts w:cstheme="minorHAnsi"/>
          <w:sz w:val="24"/>
          <w:szCs w:val="24"/>
        </w:rPr>
        <w:t xml:space="preserve">and new curriculum have allowed a more diverse teaching </w:t>
      </w:r>
      <w:r w:rsidR="00B22E20" w:rsidRPr="009744FA">
        <w:rPr>
          <w:rFonts w:cstheme="minorHAnsi"/>
          <w:sz w:val="24"/>
          <w:szCs w:val="24"/>
        </w:rPr>
        <w:t>approach helping to aid in this.</w:t>
      </w:r>
    </w:p>
    <w:p w14:paraId="48619193" w14:textId="51B5419F" w:rsidR="00E85ED1" w:rsidRPr="009744FA" w:rsidRDefault="00E85ED1">
      <w:pPr>
        <w:rPr>
          <w:rStyle w:val="normaltextrun"/>
          <w:rFonts w:cstheme="minorHAnsi"/>
          <w:color w:val="000000"/>
          <w:sz w:val="24"/>
          <w:szCs w:val="24"/>
          <w:bdr w:val="none" w:sz="0" w:space="0" w:color="auto" w:frame="1"/>
        </w:rPr>
      </w:pPr>
      <w:r w:rsidRPr="009744FA">
        <w:rPr>
          <w:rFonts w:cstheme="minorHAnsi"/>
          <w:sz w:val="24"/>
          <w:szCs w:val="24"/>
        </w:rPr>
        <w:t>“Good t</w:t>
      </w:r>
      <w:r w:rsidR="00A21C13" w:rsidRPr="009744FA">
        <w:rPr>
          <w:rFonts w:cstheme="minorHAnsi"/>
          <w:sz w:val="24"/>
          <w:szCs w:val="24"/>
        </w:rPr>
        <w:t xml:space="preserve">eachers exercise their own judgement in the classroom and make decisions as to whether and how research-based considerations are relevant to how and what they </w:t>
      </w:r>
      <w:r w:rsidR="00F50F6A" w:rsidRPr="009744FA">
        <w:rPr>
          <w:rFonts w:cstheme="minorHAnsi"/>
          <w:sz w:val="24"/>
          <w:szCs w:val="24"/>
        </w:rPr>
        <w:t>teach.</w:t>
      </w:r>
      <w:r w:rsidR="00DA0DC1" w:rsidRPr="009744FA">
        <w:rPr>
          <w:rStyle w:val="normaltextrun"/>
          <w:rFonts w:cstheme="minorHAnsi"/>
          <w:color w:val="000000"/>
          <w:sz w:val="24"/>
          <w:szCs w:val="24"/>
          <w:bdr w:val="none" w:sz="0" w:space="0" w:color="auto" w:frame="1"/>
        </w:rPr>
        <w:t>’ (Orchard et al, 2015, p</w:t>
      </w:r>
      <w:r w:rsidR="00653C10" w:rsidRPr="009744FA">
        <w:rPr>
          <w:rStyle w:val="normaltextrun"/>
          <w:rFonts w:cstheme="minorHAnsi"/>
          <w:color w:val="000000"/>
          <w:sz w:val="24"/>
          <w:szCs w:val="24"/>
          <w:bdr w:val="none" w:sz="0" w:space="0" w:color="auto" w:frame="1"/>
        </w:rPr>
        <w:t xml:space="preserve"> 210</w:t>
      </w:r>
      <w:r w:rsidR="00DA0DC1" w:rsidRPr="009744FA">
        <w:rPr>
          <w:rStyle w:val="normaltextrun"/>
          <w:rFonts w:cstheme="minorHAnsi"/>
          <w:color w:val="000000"/>
          <w:sz w:val="24"/>
          <w:szCs w:val="24"/>
          <w:bdr w:val="none" w:sz="0" w:space="0" w:color="auto" w:frame="1"/>
        </w:rPr>
        <w:t>).</w:t>
      </w:r>
      <w:r w:rsidR="00DA0DC1" w:rsidRPr="009744FA">
        <w:rPr>
          <w:rStyle w:val="normaltextrun"/>
          <w:rFonts w:cstheme="minorHAnsi"/>
          <w:color w:val="000000"/>
          <w:sz w:val="24"/>
          <w:szCs w:val="24"/>
          <w:bdr w:val="none" w:sz="0" w:space="0" w:color="auto" w:frame="1"/>
        </w:rPr>
        <w:t xml:space="preserve"> </w:t>
      </w:r>
      <w:r w:rsidRPr="009744FA">
        <w:rPr>
          <w:rStyle w:val="normaltextrun"/>
          <w:rFonts w:cstheme="minorHAnsi"/>
          <w:color w:val="000000"/>
          <w:sz w:val="24"/>
          <w:szCs w:val="24"/>
          <w:bdr w:val="none" w:sz="0" w:space="0" w:color="auto" w:frame="1"/>
        </w:rPr>
        <w:t xml:space="preserve"> This summarises simply the role of reflection for a teacher, being able to differentiate what needs more consideration </w:t>
      </w:r>
      <w:r w:rsidR="00F50F6A" w:rsidRPr="009744FA">
        <w:rPr>
          <w:rStyle w:val="normaltextrun"/>
          <w:rFonts w:cstheme="minorHAnsi"/>
          <w:color w:val="000000"/>
          <w:sz w:val="24"/>
          <w:szCs w:val="24"/>
          <w:bdr w:val="none" w:sz="0" w:space="0" w:color="auto" w:frame="1"/>
        </w:rPr>
        <w:t xml:space="preserve">and research within day-to-day practice. </w:t>
      </w:r>
    </w:p>
    <w:p w14:paraId="25130D74" w14:textId="77777777" w:rsidR="00995E22" w:rsidRPr="009744FA" w:rsidRDefault="00995E22" w:rsidP="00995E22">
      <w:pPr>
        <w:rPr>
          <w:rFonts w:cstheme="minorHAnsi"/>
          <w:sz w:val="24"/>
          <w:szCs w:val="24"/>
        </w:rPr>
      </w:pPr>
    </w:p>
    <w:p w14:paraId="7492AD76" w14:textId="202954BA" w:rsidR="00995E22" w:rsidRPr="009744FA" w:rsidRDefault="00743FFD">
      <w:pPr>
        <w:rPr>
          <w:rStyle w:val="normaltextrun"/>
          <w:rFonts w:cstheme="minorHAnsi"/>
          <w:b/>
          <w:bCs/>
          <w:color w:val="000000"/>
          <w:sz w:val="24"/>
          <w:szCs w:val="24"/>
          <w:u w:val="single"/>
          <w:bdr w:val="none" w:sz="0" w:space="0" w:color="auto" w:frame="1"/>
        </w:rPr>
      </w:pPr>
      <w:r w:rsidRPr="009744FA">
        <w:rPr>
          <w:rFonts w:cstheme="minorHAnsi"/>
          <w:b/>
          <w:bCs/>
          <w:sz w:val="24"/>
          <w:szCs w:val="24"/>
          <w:u w:val="single"/>
        </w:rPr>
        <w:t>O</w:t>
      </w:r>
      <w:r w:rsidR="005C119C" w:rsidRPr="009744FA">
        <w:rPr>
          <w:rFonts w:cstheme="minorHAnsi"/>
          <w:b/>
          <w:bCs/>
          <w:sz w:val="24"/>
          <w:szCs w:val="24"/>
          <w:u w:val="single"/>
        </w:rPr>
        <w:t xml:space="preserve">bservation </w:t>
      </w:r>
      <w:r w:rsidRPr="009744FA">
        <w:rPr>
          <w:rFonts w:cstheme="minorHAnsi"/>
          <w:b/>
          <w:bCs/>
          <w:sz w:val="24"/>
          <w:szCs w:val="24"/>
          <w:u w:val="single"/>
        </w:rPr>
        <w:t>School &amp; Class context</w:t>
      </w:r>
    </w:p>
    <w:p w14:paraId="11C288E9" w14:textId="7877CF33" w:rsidR="00D56F6B" w:rsidRPr="009744FA" w:rsidRDefault="007D31B6">
      <w:pPr>
        <w:rPr>
          <w:rFonts w:cstheme="minorHAnsi"/>
          <w:color w:val="000000"/>
          <w:sz w:val="24"/>
          <w:szCs w:val="24"/>
          <w:bdr w:val="none" w:sz="0" w:space="0" w:color="auto" w:frame="1"/>
        </w:rPr>
      </w:pPr>
      <w:r w:rsidRPr="009744FA">
        <w:rPr>
          <w:rStyle w:val="normaltextrun"/>
          <w:rFonts w:cstheme="minorHAnsi"/>
          <w:color w:val="000000"/>
          <w:sz w:val="24"/>
          <w:szCs w:val="24"/>
          <w:bdr w:val="none" w:sz="0" w:space="0" w:color="auto" w:frame="1"/>
        </w:rPr>
        <w:t xml:space="preserve"> Within this next section I will be discussing my observation.</w:t>
      </w:r>
      <w:r w:rsidR="00546D83" w:rsidRPr="009744FA">
        <w:rPr>
          <w:rStyle w:val="normaltextrun"/>
          <w:rFonts w:cstheme="minorHAnsi"/>
          <w:color w:val="000000"/>
          <w:sz w:val="24"/>
          <w:szCs w:val="24"/>
          <w:bdr w:val="none" w:sz="0" w:space="0" w:color="auto" w:frame="1"/>
        </w:rPr>
        <w:t xml:space="preserve"> I will Be following BERA guidance for this and for all information related to the school/Teachers and pupils within </w:t>
      </w:r>
      <w:r w:rsidR="00BC3523" w:rsidRPr="009744FA">
        <w:rPr>
          <w:rStyle w:val="normaltextrun"/>
          <w:rFonts w:cstheme="minorHAnsi"/>
          <w:color w:val="000000"/>
          <w:sz w:val="24"/>
          <w:szCs w:val="24"/>
          <w:bdr w:val="none" w:sz="0" w:space="0" w:color="auto" w:frame="1"/>
        </w:rPr>
        <w:t xml:space="preserve">the essay and within my Appendices. </w:t>
      </w:r>
      <w:r w:rsidR="00722755" w:rsidRPr="009744FA">
        <w:rPr>
          <w:rStyle w:val="normaltextrun"/>
          <w:rFonts w:cstheme="minorHAnsi"/>
          <w:color w:val="000000"/>
          <w:sz w:val="24"/>
          <w:szCs w:val="24"/>
          <w:bdr w:val="none" w:sz="0" w:space="0" w:color="auto" w:frame="1"/>
        </w:rPr>
        <w:t>(BERA, 2018) This will mean that all details will be kept private and will not be mentioned throughout the body of my essay or appendices.</w:t>
      </w:r>
    </w:p>
    <w:p w14:paraId="6F22D29B" w14:textId="50616238" w:rsidR="00BC3918" w:rsidRPr="009744FA" w:rsidRDefault="00F3627F">
      <w:pPr>
        <w:rPr>
          <w:rFonts w:cstheme="minorHAnsi"/>
          <w:sz w:val="24"/>
          <w:szCs w:val="24"/>
        </w:rPr>
      </w:pPr>
      <w:r w:rsidRPr="009744FA">
        <w:rPr>
          <w:rFonts w:cstheme="minorHAnsi"/>
          <w:sz w:val="24"/>
          <w:szCs w:val="24"/>
        </w:rPr>
        <w:t>During my observation days I spent time in a large primary school</w:t>
      </w:r>
      <w:r w:rsidR="0027398E" w:rsidRPr="009744FA">
        <w:rPr>
          <w:rFonts w:cstheme="minorHAnsi"/>
          <w:sz w:val="24"/>
          <w:szCs w:val="24"/>
        </w:rPr>
        <w:t>, the school has</w:t>
      </w:r>
      <w:r w:rsidR="00033651" w:rsidRPr="009744FA">
        <w:rPr>
          <w:rFonts w:cstheme="minorHAnsi"/>
          <w:sz w:val="24"/>
          <w:szCs w:val="24"/>
        </w:rPr>
        <w:t xml:space="preserve"> over </w:t>
      </w:r>
      <w:r w:rsidR="002E6782" w:rsidRPr="009744FA">
        <w:rPr>
          <w:rFonts w:cstheme="minorHAnsi"/>
          <w:sz w:val="24"/>
          <w:szCs w:val="24"/>
        </w:rPr>
        <w:t xml:space="preserve">400 </w:t>
      </w:r>
      <w:r w:rsidR="00033651" w:rsidRPr="009744FA">
        <w:rPr>
          <w:rFonts w:cstheme="minorHAnsi"/>
          <w:sz w:val="24"/>
          <w:szCs w:val="24"/>
        </w:rPr>
        <w:t>pupils ranging between the ages of 3 – 11. (</w:t>
      </w:r>
      <w:r w:rsidR="002E6782" w:rsidRPr="009744FA">
        <w:rPr>
          <w:rFonts w:cstheme="minorHAnsi"/>
          <w:sz w:val="24"/>
          <w:szCs w:val="24"/>
        </w:rPr>
        <w:t>Estyn,2018</w:t>
      </w:r>
      <w:r w:rsidR="002D70A2" w:rsidRPr="009744FA">
        <w:rPr>
          <w:rFonts w:cstheme="minorHAnsi"/>
          <w:sz w:val="24"/>
          <w:szCs w:val="24"/>
        </w:rPr>
        <w:t>, p1)</w:t>
      </w:r>
      <w:r w:rsidR="00033651" w:rsidRPr="009744FA">
        <w:rPr>
          <w:rFonts w:cstheme="minorHAnsi"/>
          <w:sz w:val="24"/>
          <w:szCs w:val="24"/>
        </w:rPr>
        <w:t xml:space="preserve"> </w:t>
      </w:r>
      <w:r w:rsidR="005C6FDF" w:rsidRPr="009744FA">
        <w:rPr>
          <w:rFonts w:cstheme="minorHAnsi"/>
          <w:sz w:val="24"/>
          <w:szCs w:val="24"/>
        </w:rPr>
        <w:t xml:space="preserve">While out on these observations I was able to assess a number of different incidents from the reception class all the way up to </w:t>
      </w:r>
      <w:r w:rsidR="00DB468E" w:rsidRPr="009744FA">
        <w:rPr>
          <w:rFonts w:cstheme="minorHAnsi"/>
          <w:sz w:val="24"/>
          <w:szCs w:val="24"/>
        </w:rPr>
        <w:t>year 6. However, for this essay I have decided to focus my attention on a year 2 group. The class was rather large with around 30 children</w:t>
      </w:r>
      <w:r w:rsidR="00A53749" w:rsidRPr="009744FA">
        <w:rPr>
          <w:rFonts w:cstheme="minorHAnsi"/>
          <w:sz w:val="24"/>
          <w:szCs w:val="24"/>
        </w:rPr>
        <w:t xml:space="preserve"> present. The incident took place over two lessons both lasting an hour. </w:t>
      </w:r>
    </w:p>
    <w:p w14:paraId="6792544A" w14:textId="11A4BF9F" w:rsidR="00107659" w:rsidRPr="009744FA" w:rsidRDefault="00107659">
      <w:pPr>
        <w:rPr>
          <w:rFonts w:cstheme="minorHAnsi"/>
          <w:sz w:val="24"/>
          <w:szCs w:val="24"/>
        </w:rPr>
      </w:pPr>
      <w:r w:rsidRPr="009744FA">
        <w:rPr>
          <w:rFonts w:cstheme="minorHAnsi"/>
          <w:sz w:val="24"/>
          <w:szCs w:val="24"/>
        </w:rPr>
        <w:t xml:space="preserve">During the first morning session the year two group had a visitor in. Th visitor was talking about magnets and forces. My attention was drawn to one child in particular who had a small toy dog which he played with while the </w:t>
      </w:r>
      <w:r w:rsidR="006966CF" w:rsidRPr="009744FA">
        <w:rPr>
          <w:rFonts w:cstheme="minorHAnsi"/>
          <w:sz w:val="24"/>
          <w:szCs w:val="24"/>
        </w:rPr>
        <w:t xml:space="preserve">presentation was taking place. The teacher also noticed this and went to sit next to the child trying to encourage the child to re-engage with </w:t>
      </w:r>
      <w:r w:rsidR="00C52A05" w:rsidRPr="009744FA">
        <w:rPr>
          <w:rFonts w:cstheme="minorHAnsi"/>
          <w:sz w:val="24"/>
          <w:szCs w:val="24"/>
        </w:rPr>
        <w:t xml:space="preserve">the visitor. </w:t>
      </w:r>
    </w:p>
    <w:p w14:paraId="78580356" w14:textId="645C70E7" w:rsidR="00C52A05" w:rsidRPr="009744FA" w:rsidRDefault="00C52A05">
      <w:pPr>
        <w:rPr>
          <w:rFonts w:cstheme="minorHAnsi"/>
          <w:sz w:val="24"/>
          <w:szCs w:val="24"/>
        </w:rPr>
      </w:pPr>
      <w:r w:rsidRPr="009744FA">
        <w:rPr>
          <w:rFonts w:cstheme="minorHAnsi"/>
          <w:sz w:val="24"/>
          <w:szCs w:val="24"/>
        </w:rPr>
        <w:t xml:space="preserve">The task was to create a car </w:t>
      </w:r>
      <w:r w:rsidR="000245FB" w:rsidRPr="009744FA">
        <w:rPr>
          <w:rFonts w:cstheme="minorHAnsi"/>
          <w:sz w:val="24"/>
          <w:szCs w:val="24"/>
        </w:rPr>
        <w:t xml:space="preserve">using the magnets to move the car backwards and forwards. This child was very excited to be </w:t>
      </w:r>
      <w:r w:rsidR="000C59FB" w:rsidRPr="009744FA">
        <w:rPr>
          <w:rFonts w:cstheme="minorHAnsi"/>
          <w:sz w:val="24"/>
          <w:szCs w:val="24"/>
        </w:rPr>
        <w:t xml:space="preserve">able to create his own car however decided that it was to be a transformer. I went to sit with this child group and although the students around the child tried to get back on track this child was adamant that he was making a </w:t>
      </w:r>
      <w:r w:rsidR="00AF4FDC" w:rsidRPr="009744FA">
        <w:rPr>
          <w:rFonts w:cstheme="minorHAnsi"/>
          <w:sz w:val="24"/>
          <w:szCs w:val="24"/>
        </w:rPr>
        <w:t>transformer,</w:t>
      </w:r>
      <w:r w:rsidR="000C59FB" w:rsidRPr="009744FA">
        <w:rPr>
          <w:rFonts w:cstheme="minorHAnsi"/>
          <w:sz w:val="24"/>
          <w:szCs w:val="24"/>
        </w:rPr>
        <w:t xml:space="preserve"> and nobody was able to tell him differently. Eventually the teacher approached</w:t>
      </w:r>
      <w:r w:rsidR="00AF4FDC" w:rsidRPr="009744FA">
        <w:rPr>
          <w:rFonts w:cstheme="minorHAnsi"/>
          <w:sz w:val="24"/>
          <w:szCs w:val="24"/>
        </w:rPr>
        <w:t xml:space="preserve"> and helped the child to create his transformer car while also adding the magnets on to allow it to move backwards and forwards following the instructions of the task. </w:t>
      </w:r>
      <w:r w:rsidR="000C59FB" w:rsidRPr="009744FA">
        <w:rPr>
          <w:rFonts w:cstheme="minorHAnsi"/>
          <w:sz w:val="24"/>
          <w:szCs w:val="24"/>
        </w:rPr>
        <w:t xml:space="preserve"> </w:t>
      </w:r>
      <w:r w:rsidR="007E60A8" w:rsidRPr="009744FA">
        <w:rPr>
          <w:rFonts w:cstheme="minorHAnsi"/>
          <w:sz w:val="24"/>
          <w:szCs w:val="24"/>
        </w:rPr>
        <w:t xml:space="preserve"> The teacher gave positive praise to the child during this lesson, allowing the child to continue developing his own ideas while also completing the task that had been explained.</w:t>
      </w:r>
    </w:p>
    <w:p w14:paraId="42319FCE" w14:textId="2F56825F" w:rsidR="00105A8E" w:rsidRPr="009744FA" w:rsidRDefault="00105A8E">
      <w:pPr>
        <w:rPr>
          <w:rFonts w:cstheme="minorHAnsi"/>
          <w:sz w:val="24"/>
          <w:szCs w:val="24"/>
        </w:rPr>
      </w:pPr>
      <w:r w:rsidRPr="009744FA">
        <w:rPr>
          <w:rFonts w:cstheme="minorHAnsi"/>
          <w:sz w:val="24"/>
          <w:szCs w:val="24"/>
        </w:rPr>
        <w:lastRenderedPageBreak/>
        <w:t xml:space="preserve">During the second lesson of the day the children were finishing off work they had been doing around cars. I again went to sit with the group this child was apart of. </w:t>
      </w:r>
      <w:r w:rsidR="00990D6B" w:rsidRPr="009744FA">
        <w:rPr>
          <w:rFonts w:cstheme="minorHAnsi"/>
          <w:sz w:val="24"/>
          <w:szCs w:val="24"/>
        </w:rPr>
        <w:t xml:space="preserve">Everyone else in the group was engaging in the activity however the child sat on the floor in the corner with his toy. </w:t>
      </w:r>
      <w:r w:rsidR="00AD700E" w:rsidRPr="009744FA">
        <w:rPr>
          <w:rFonts w:cstheme="minorHAnsi"/>
          <w:sz w:val="24"/>
          <w:szCs w:val="24"/>
        </w:rPr>
        <w:t xml:space="preserve"> The child had not been given any particular instruction at this point in what he needed to do instead he went to sit in the corner </w:t>
      </w:r>
      <w:r w:rsidR="009D5355" w:rsidRPr="009744FA">
        <w:rPr>
          <w:rFonts w:cstheme="minorHAnsi"/>
          <w:sz w:val="24"/>
          <w:szCs w:val="24"/>
        </w:rPr>
        <w:t>by himself.</w:t>
      </w:r>
    </w:p>
    <w:p w14:paraId="24D44723" w14:textId="11C7CE4E" w:rsidR="009D5355" w:rsidRPr="009744FA" w:rsidRDefault="009D5355">
      <w:pPr>
        <w:rPr>
          <w:rFonts w:cstheme="minorHAnsi"/>
          <w:sz w:val="24"/>
          <w:szCs w:val="24"/>
        </w:rPr>
      </w:pPr>
      <w:r w:rsidRPr="009744FA">
        <w:rPr>
          <w:rFonts w:cstheme="minorHAnsi"/>
          <w:sz w:val="24"/>
          <w:szCs w:val="24"/>
        </w:rPr>
        <w:t xml:space="preserve">When it came to play </w:t>
      </w:r>
      <w:r w:rsidR="00790352" w:rsidRPr="009744FA">
        <w:rPr>
          <w:rFonts w:cstheme="minorHAnsi"/>
          <w:sz w:val="24"/>
          <w:szCs w:val="24"/>
        </w:rPr>
        <w:t>time,</w:t>
      </w:r>
      <w:r w:rsidRPr="009744FA">
        <w:rPr>
          <w:rFonts w:cstheme="minorHAnsi"/>
          <w:sz w:val="24"/>
          <w:szCs w:val="24"/>
        </w:rPr>
        <w:t xml:space="preserve"> the teacher addressed the child. The teacher told the child that </w:t>
      </w:r>
      <w:r w:rsidR="00790352" w:rsidRPr="009744FA">
        <w:rPr>
          <w:rFonts w:cstheme="minorHAnsi"/>
          <w:sz w:val="24"/>
          <w:szCs w:val="24"/>
        </w:rPr>
        <w:t>they had listened well and followed the task of the morning and because of this he was able to take his toy transformer out to play with him if he wanted.</w:t>
      </w:r>
    </w:p>
    <w:p w14:paraId="11E78894" w14:textId="68196D06" w:rsidR="0018587A" w:rsidRPr="009744FA" w:rsidRDefault="00E96D5A">
      <w:pPr>
        <w:rPr>
          <w:rFonts w:cstheme="minorHAnsi"/>
          <w:sz w:val="24"/>
          <w:szCs w:val="24"/>
        </w:rPr>
      </w:pPr>
      <w:r w:rsidRPr="009744FA">
        <w:rPr>
          <w:rFonts w:cstheme="minorHAnsi"/>
          <w:sz w:val="24"/>
          <w:szCs w:val="24"/>
        </w:rPr>
        <w:t>Once the children had gone outside to play, I asked the teacher about the child. The teacher informed me at this point that the child has autism</w:t>
      </w:r>
      <w:r w:rsidR="00544A87" w:rsidRPr="009744FA">
        <w:rPr>
          <w:rFonts w:cstheme="minorHAnsi"/>
          <w:sz w:val="24"/>
          <w:szCs w:val="24"/>
        </w:rPr>
        <w:t xml:space="preserve"> and did not enjoy doing work</w:t>
      </w:r>
      <w:r w:rsidR="00B868D4" w:rsidRPr="009744FA">
        <w:rPr>
          <w:rFonts w:cstheme="minorHAnsi"/>
          <w:sz w:val="24"/>
          <w:szCs w:val="24"/>
        </w:rPr>
        <w:t>, the teacher showed me an example of the child’s work at the time of my observation there were only 2-3 pages of work completed</w:t>
      </w:r>
      <w:r w:rsidR="00064BDF" w:rsidRPr="009744FA">
        <w:rPr>
          <w:rFonts w:cstheme="minorHAnsi"/>
          <w:sz w:val="24"/>
          <w:szCs w:val="24"/>
        </w:rPr>
        <w:t xml:space="preserve"> in the child’s workbook</w:t>
      </w:r>
      <w:r w:rsidR="00544A87" w:rsidRPr="009744FA">
        <w:rPr>
          <w:rFonts w:cstheme="minorHAnsi"/>
          <w:sz w:val="24"/>
          <w:szCs w:val="24"/>
        </w:rPr>
        <w:t xml:space="preserve">. The teacher had been working with the child through the first half of the term in order to try and build </w:t>
      </w:r>
      <w:r w:rsidR="00064BDF" w:rsidRPr="009744FA">
        <w:rPr>
          <w:rFonts w:cstheme="minorHAnsi"/>
          <w:sz w:val="24"/>
          <w:szCs w:val="24"/>
        </w:rPr>
        <w:t xml:space="preserve">the child’s </w:t>
      </w:r>
      <w:r w:rsidR="00544A87" w:rsidRPr="009744FA">
        <w:rPr>
          <w:rFonts w:cstheme="minorHAnsi"/>
          <w:sz w:val="24"/>
          <w:szCs w:val="24"/>
        </w:rPr>
        <w:t xml:space="preserve">confidence and get </w:t>
      </w:r>
      <w:r w:rsidR="00064BDF" w:rsidRPr="009744FA">
        <w:rPr>
          <w:rFonts w:cstheme="minorHAnsi"/>
          <w:sz w:val="24"/>
          <w:szCs w:val="24"/>
        </w:rPr>
        <w:t>the child</w:t>
      </w:r>
      <w:r w:rsidR="00544A87" w:rsidRPr="009744FA">
        <w:rPr>
          <w:rFonts w:cstheme="minorHAnsi"/>
          <w:sz w:val="24"/>
          <w:szCs w:val="24"/>
        </w:rPr>
        <w:t xml:space="preserve"> to partake in some work. </w:t>
      </w:r>
      <w:r w:rsidR="004040FB" w:rsidRPr="009744FA">
        <w:rPr>
          <w:rFonts w:cstheme="minorHAnsi"/>
          <w:sz w:val="24"/>
          <w:szCs w:val="24"/>
        </w:rPr>
        <w:t xml:space="preserve">Autism is a </w:t>
      </w:r>
      <w:r w:rsidR="00AD3B62" w:rsidRPr="009744FA">
        <w:rPr>
          <w:rFonts w:cstheme="minorHAnsi"/>
          <w:sz w:val="24"/>
          <w:szCs w:val="24"/>
        </w:rPr>
        <w:t>‘</w:t>
      </w:r>
      <w:r w:rsidR="005D0DF5" w:rsidRPr="009744FA">
        <w:rPr>
          <w:rFonts w:cstheme="minorHAnsi"/>
          <w:sz w:val="24"/>
          <w:szCs w:val="24"/>
          <w:shd w:val="clear" w:color="auto" w:fill="FFFFFF"/>
        </w:rPr>
        <w:t>lifelong developmental disability which affects how people communicate and interact with the world.’</w:t>
      </w:r>
      <w:r w:rsidR="0018587A" w:rsidRPr="009744FA">
        <w:rPr>
          <w:rFonts w:cstheme="minorHAnsi"/>
          <w:sz w:val="24"/>
          <w:szCs w:val="24"/>
        </w:rPr>
        <w:t xml:space="preserve"> </w:t>
      </w:r>
      <w:r w:rsidR="0018587A" w:rsidRPr="009744FA">
        <w:rPr>
          <w:rFonts w:cstheme="minorHAnsi"/>
          <w:sz w:val="24"/>
          <w:szCs w:val="24"/>
        </w:rPr>
        <w:t xml:space="preserve">(National Autistic Society) </w:t>
      </w:r>
      <w:r w:rsidR="00C67786" w:rsidRPr="009744FA">
        <w:rPr>
          <w:rFonts w:cstheme="minorHAnsi"/>
          <w:sz w:val="24"/>
          <w:szCs w:val="24"/>
          <w:shd w:val="clear" w:color="auto" w:fill="FFFFFF"/>
        </w:rPr>
        <w:t xml:space="preserve"> </w:t>
      </w:r>
    </w:p>
    <w:p w14:paraId="507729E8" w14:textId="77777777" w:rsidR="003D6725" w:rsidRPr="009744FA" w:rsidRDefault="005D0DF5">
      <w:pPr>
        <w:rPr>
          <w:rFonts w:cstheme="minorHAnsi"/>
          <w:sz w:val="24"/>
          <w:szCs w:val="24"/>
          <w:shd w:val="clear" w:color="auto" w:fill="FFFFFF"/>
        </w:rPr>
      </w:pPr>
      <w:r w:rsidRPr="009744FA">
        <w:rPr>
          <w:rFonts w:cstheme="minorHAnsi"/>
          <w:sz w:val="24"/>
          <w:szCs w:val="24"/>
          <w:shd w:val="clear" w:color="auto" w:fill="FFFFFF"/>
        </w:rPr>
        <w:t xml:space="preserve"> </w:t>
      </w:r>
    </w:p>
    <w:p w14:paraId="4C131D82" w14:textId="5F6760F0" w:rsidR="003D6725" w:rsidRPr="009744FA" w:rsidRDefault="008376EE">
      <w:pPr>
        <w:rPr>
          <w:rFonts w:cstheme="minorHAnsi"/>
          <w:b/>
          <w:bCs/>
          <w:sz w:val="24"/>
          <w:szCs w:val="24"/>
          <w:u w:val="single"/>
          <w:shd w:val="clear" w:color="auto" w:fill="FFFFFF"/>
        </w:rPr>
      </w:pPr>
      <w:r w:rsidRPr="009744FA">
        <w:rPr>
          <w:rFonts w:cstheme="minorHAnsi"/>
          <w:b/>
          <w:bCs/>
          <w:sz w:val="24"/>
          <w:szCs w:val="24"/>
          <w:u w:val="single"/>
        </w:rPr>
        <w:t>Critical incident linked to Donaldson’s Four Purposes</w:t>
      </w:r>
    </w:p>
    <w:p w14:paraId="4D44D25C" w14:textId="068F8CA4" w:rsidR="004040FB" w:rsidRPr="009744FA" w:rsidRDefault="005D0DF5">
      <w:pPr>
        <w:rPr>
          <w:rFonts w:cstheme="minorHAnsi"/>
          <w:sz w:val="24"/>
          <w:szCs w:val="24"/>
        </w:rPr>
      </w:pPr>
      <w:r w:rsidRPr="009744FA">
        <w:rPr>
          <w:rFonts w:cstheme="minorHAnsi"/>
          <w:sz w:val="24"/>
          <w:szCs w:val="24"/>
          <w:shd w:val="clear" w:color="auto" w:fill="FFFFFF"/>
        </w:rPr>
        <w:t xml:space="preserve">The Donaldson Report is inclusive of all Additional learning needs </w:t>
      </w:r>
      <w:r w:rsidR="00024289" w:rsidRPr="009744FA">
        <w:rPr>
          <w:rFonts w:cstheme="minorHAnsi"/>
          <w:sz w:val="24"/>
          <w:szCs w:val="24"/>
          <w:shd w:val="clear" w:color="auto" w:fill="FFFFFF"/>
        </w:rPr>
        <w:t>with the progression steps allowing children to develop at their own pace and creating ‘Amb</w:t>
      </w:r>
      <w:r w:rsidR="00AD3B62" w:rsidRPr="009744FA">
        <w:rPr>
          <w:rFonts w:cstheme="minorHAnsi"/>
          <w:sz w:val="24"/>
          <w:szCs w:val="24"/>
          <w:shd w:val="clear" w:color="auto" w:fill="FFFFFF"/>
        </w:rPr>
        <w:t>itious capable learners.’</w:t>
      </w:r>
      <w:r w:rsidR="00075B70" w:rsidRPr="009744FA">
        <w:rPr>
          <w:rFonts w:cstheme="minorHAnsi"/>
          <w:sz w:val="24"/>
          <w:szCs w:val="24"/>
          <w:shd w:val="clear" w:color="auto" w:fill="FFFFFF"/>
        </w:rPr>
        <w:t xml:space="preserve"> </w:t>
      </w:r>
      <w:bookmarkStart w:id="2" w:name="_Hlk118658639"/>
      <w:r w:rsidR="00E100A1" w:rsidRPr="009744FA">
        <w:rPr>
          <w:rFonts w:cstheme="minorHAnsi"/>
          <w:sz w:val="24"/>
          <w:szCs w:val="24"/>
        </w:rPr>
        <w:t xml:space="preserve">(Donaldson, 2015, </w:t>
      </w:r>
      <w:bookmarkEnd w:id="2"/>
      <w:r w:rsidR="00E100A1" w:rsidRPr="009744FA">
        <w:rPr>
          <w:rFonts w:cstheme="minorHAnsi"/>
          <w:sz w:val="24"/>
          <w:szCs w:val="24"/>
        </w:rPr>
        <w:t>P29)</w:t>
      </w:r>
    </w:p>
    <w:p w14:paraId="7AA7399D" w14:textId="07C5E40A" w:rsidR="00DB0A95" w:rsidRPr="009744FA" w:rsidRDefault="00137541" w:rsidP="000958F7">
      <w:pPr>
        <w:rPr>
          <w:rFonts w:cstheme="minorHAnsi"/>
          <w:sz w:val="24"/>
          <w:szCs w:val="24"/>
        </w:rPr>
      </w:pPr>
      <w:r w:rsidRPr="009744FA">
        <w:rPr>
          <w:rFonts w:cstheme="minorHAnsi"/>
          <w:sz w:val="24"/>
          <w:szCs w:val="24"/>
        </w:rPr>
        <w:t xml:space="preserve">With this definition in </w:t>
      </w:r>
      <w:r w:rsidR="0097074A" w:rsidRPr="009744FA">
        <w:rPr>
          <w:rFonts w:cstheme="minorHAnsi"/>
          <w:sz w:val="24"/>
          <w:szCs w:val="24"/>
        </w:rPr>
        <w:t>mind,</w:t>
      </w:r>
      <w:r w:rsidRPr="009744FA">
        <w:rPr>
          <w:rFonts w:cstheme="minorHAnsi"/>
          <w:sz w:val="24"/>
          <w:szCs w:val="24"/>
        </w:rPr>
        <w:t xml:space="preserve"> we begin to see how the teacher responded to the child in line with the new curriculum and the four purposes.</w:t>
      </w:r>
      <w:r w:rsidR="008E0F9A" w:rsidRPr="009744FA">
        <w:rPr>
          <w:rFonts w:cstheme="minorHAnsi"/>
          <w:sz w:val="24"/>
          <w:szCs w:val="24"/>
        </w:rPr>
        <w:t xml:space="preserve"> Throughout the task it was clear to see elements of all four of the purposes at work</w:t>
      </w:r>
      <w:r w:rsidR="00453103" w:rsidRPr="009744FA">
        <w:rPr>
          <w:rFonts w:cstheme="minorHAnsi"/>
          <w:sz w:val="24"/>
          <w:szCs w:val="24"/>
        </w:rPr>
        <w:t xml:space="preserve"> and how the teacher adapted the lesson to </w:t>
      </w:r>
      <w:r w:rsidR="00DB0A95" w:rsidRPr="009744FA">
        <w:rPr>
          <w:rFonts w:cstheme="minorHAnsi"/>
          <w:sz w:val="24"/>
          <w:szCs w:val="24"/>
        </w:rPr>
        <w:t>meet the abilities and interest of the child.</w:t>
      </w:r>
    </w:p>
    <w:p w14:paraId="043997FC" w14:textId="0C655252" w:rsidR="000958F7" w:rsidRPr="009744FA" w:rsidRDefault="00966834" w:rsidP="000958F7">
      <w:pPr>
        <w:rPr>
          <w:rFonts w:cstheme="minorHAnsi"/>
          <w:sz w:val="24"/>
          <w:szCs w:val="24"/>
        </w:rPr>
      </w:pPr>
      <w:r w:rsidRPr="009744FA">
        <w:rPr>
          <w:rFonts w:cstheme="minorHAnsi"/>
          <w:sz w:val="24"/>
          <w:szCs w:val="24"/>
        </w:rPr>
        <w:t xml:space="preserve">The activity was based on </w:t>
      </w:r>
      <w:r w:rsidR="003A75E5" w:rsidRPr="009744FA">
        <w:rPr>
          <w:rFonts w:cstheme="minorHAnsi"/>
          <w:sz w:val="24"/>
          <w:szCs w:val="24"/>
        </w:rPr>
        <w:t>Teamwork</w:t>
      </w:r>
      <w:r w:rsidRPr="009744FA">
        <w:rPr>
          <w:rFonts w:cstheme="minorHAnsi"/>
          <w:sz w:val="24"/>
          <w:szCs w:val="24"/>
        </w:rPr>
        <w:t xml:space="preserve"> and </w:t>
      </w:r>
      <w:r w:rsidR="003000EF" w:rsidRPr="009744FA">
        <w:rPr>
          <w:rFonts w:cstheme="minorHAnsi"/>
          <w:sz w:val="24"/>
          <w:szCs w:val="24"/>
        </w:rPr>
        <w:t xml:space="preserve">applying knowledge in different contexts. The children were all very happy to engage in the activity and enjoyed the element of practical work. </w:t>
      </w:r>
      <w:r w:rsidR="00DD64DD" w:rsidRPr="009744FA">
        <w:rPr>
          <w:rFonts w:cstheme="minorHAnsi"/>
          <w:sz w:val="24"/>
          <w:szCs w:val="24"/>
        </w:rPr>
        <w:t xml:space="preserve">Having the children go and work in teams in order to create their cars allowed for them to </w:t>
      </w:r>
      <w:r w:rsidR="00D8488F" w:rsidRPr="009744FA">
        <w:rPr>
          <w:rFonts w:cstheme="minorHAnsi"/>
          <w:sz w:val="24"/>
          <w:szCs w:val="24"/>
        </w:rPr>
        <w:t>“</w:t>
      </w:r>
      <w:r w:rsidR="00DD64DD" w:rsidRPr="009744FA">
        <w:rPr>
          <w:rFonts w:cstheme="minorHAnsi"/>
          <w:sz w:val="24"/>
          <w:szCs w:val="24"/>
        </w:rPr>
        <w:t>lead and play different roles in teams effectively and responsibly.</w:t>
      </w:r>
      <w:r w:rsidR="00D8488F" w:rsidRPr="009744FA">
        <w:rPr>
          <w:rFonts w:cstheme="minorHAnsi"/>
          <w:sz w:val="24"/>
          <w:szCs w:val="24"/>
        </w:rPr>
        <w:t xml:space="preserve">” </w:t>
      </w:r>
      <w:r w:rsidR="00D8488F" w:rsidRPr="009744FA">
        <w:rPr>
          <w:rFonts w:cstheme="minorHAnsi"/>
          <w:sz w:val="24"/>
          <w:szCs w:val="24"/>
        </w:rPr>
        <w:t xml:space="preserve">(Donaldson, 2015, </w:t>
      </w:r>
      <w:r w:rsidR="00DD3A6C" w:rsidRPr="009744FA">
        <w:rPr>
          <w:rFonts w:cstheme="minorHAnsi"/>
          <w:sz w:val="24"/>
          <w:szCs w:val="24"/>
        </w:rPr>
        <w:t>p29</w:t>
      </w:r>
      <w:r w:rsidR="00B56D9C" w:rsidRPr="009744FA">
        <w:rPr>
          <w:rFonts w:cstheme="minorHAnsi"/>
          <w:sz w:val="24"/>
          <w:szCs w:val="24"/>
        </w:rPr>
        <w:t>) Although</w:t>
      </w:r>
      <w:r w:rsidR="004A0354" w:rsidRPr="009744FA">
        <w:rPr>
          <w:rFonts w:cstheme="minorHAnsi"/>
          <w:sz w:val="24"/>
          <w:szCs w:val="24"/>
        </w:rPr>
        <w:t xml:space="preserve"> the child had his own ideas on what he wanted to create </w:t>
      </w:r>
      <w:r w:rsidR="007311EE" w:rsidRPr="009744FA">
        <w:rPr>
          <w:rFonts w:cstheme="minorHAnsi"/>
          <w:sz w:val="24"/>
          <w:szCs w:val="24"/>
        </w:rPr>
        <w:t>he did briefly discuss with the other members of his group telling them his idea and how he planned on creating that.</w:t>
      </w:r>
      <w:r w:rsidR="00567415" w:rsidRPr="009744FA">
        <w:rPr>
          <w:rFonts w:cstheme="minorHAnsi"/>
          <w:sz w:val="24"/>
          <w:szCs w:val="24"/>
        </w:rPr>
        <w:t xml:space="preserve"> He was happy to work alongside his group although completing his own car</w:t>
      </w:r>
      <w:r w:rsidR="003B6352" w:rsidRPr="009744FA">
        <w:rPr>
          <w:rFonts w:cstheme="minorHAnsi"/>
          <w:sz w:val="24"/>
          <w:szCs w:val="24"/>
        </w:rPr>
        <w:t>.</w:t>
      </w:r>
      <w:r w:rsidR="000F791B" w:rsidRPr="009744FA">
        <w:rPr>
          <w:rFonts w:cstheme="minorHAnsi"/>
          <w:sz w:val="24"/>
          <w:szCs w:val="24"/>
        </w:rPr>
        <w:t xml:space="preserve"> The teacher had decided the pairs prior to the beginning of the activity. When discussing this with the teacher </w:t>
      </w:r>
      <w:r w:rsidR="00C93760" w:rsidRPr="009744FA">
        <w:rPr>
          <w:rFonts w:cstheme="minorHAnsi"/>
          <w:sz w:val="24"/>
          <w:szCs w:val="24"/>
        </w:rPr>
        <w:t>afterwards</w:t>
      </w:r>
      <w:r w:rsidR="000F791B" w:rsidRPr="009744FA">
        <w:rPr>
          <w:rFonts w:cstheme="minorHAnsi"/>
          <w:sz w:val="24"/>
          <w:szCs w:val="24"/>
        </w:rPr>
        <w:t xml:space="preserve"> she informed me that she had paired the child with a friend as </w:t>
      </w:r>
      <w:r w:rsidR="00C93760" w:rsidRPr="009744FA">
        <w:rPr>
          <w:rFonts w:cstheme="minorHAnsi"/>
          <w:sz w:val="24"/>
          <w:szCs w:val="24"/>
        </w:rPr>
        <w:t xml:space="preserve">the child </w:t>
      </w:r>
      <w:r w:rsidR="00B56D9C" w:rsidRPr="009744FA">
        <w:rPr>
          <w:rFonts w:cstheme="minorHAnsi"/>
          <w:sz w:val="24"/>
          <w:szCs w:val="24"/>
        </w:rPr>
        <w:t>“</w:t>
      </w:r>
      <w:r w:rsidR="00C93760" w:rsidRPr="009744FA">
        <w:rPr>
          <w:rFonts w:cstheme="minorHAnsi"/>
          <w:sz w:val="24"/>
          <w:szCs w:val="24"/>
        </w:rPr>
        <w:t>has built a positive relationship</w:t>
      </w:r>
      <w:r w:rsidR="00B56D9C" w:rsidRPr="009744FA">
        <w:rPr>
          <w:rFonts w:cstheme="minorHAnsi"/>
          <w:sz w:val="24"/>
          <w:szCs w:val="24"/>
        </w:rPr>
        <w:t xml:space="preserve">” </w:t>
      </w:r>
      <w:r w:rsidR="00B56D9C" w:rsidRPr="009744FA">
        <w:rPr>
          <w:rFonts w:cstheme="minorHAnsi"/>
          <w:sz w:val="24"/>
          <w:szCs w:val="24"/>
        </w:rPr>
        <w:t xml:space="preserve">(Donaldson, 2015, </w:t>
      </w:r>
      <w:r w:rsidR="00B56D9C" w:rsidRPr="009744FA">
        <w:rPr>
          <w:rFonts w:cstheme="minorHAnsi"/>
          <w:sz w:val="24"/>
          <w:szCs w:val="24"/>
        </w:rPr>
        <w:t>p30) with</w:t>
      </w:r>
      <w:r w:rsidR="00C93760" w:rsidRPr="009744FA">
        <w:rPr>
          <w:rFonts w:cstheme="minorHAnsi"/>
          <w:sz w:val="24"/>
          <w:szCs w:val="24"/>
        </w:rPr>
        <w:t xml:space="preserve"> Child B and so would have been happy to continue with his work.</w:t>
      </w:r>
      <w:r w:rsidR="000958F7" w:rsidRPr="009744FA">
        <w:rPr>
          <w:rFonts w:cstheme="minorHAnsi"/>
          <w:sz w:val="24"/>
          <w:szCs w:val="24"/>
        </w:rPr>
        <w:t xml:space="preserve"> </w:t>
      </w:r>
    </w:p>
    <w:p w14:paraId="2CF14C71" w14:textId="6AECC7E5" w:rsidR="005964DB" w:rsidRPr="009744FA" w:rsidRDefault="005964DB" w:rsidP="0077697E">
      <w:pPr>
        <w:rPr>
          <w:rFonts w:cstheme="minorHAnsi"/>
          <w:sz w:val="24"/>
          <w:szCs w:val="24"/>
        </w:rPr>
      </w:pPr>
      <w:r w:rsidRPr="009744FA">
        <w:rPr>
          <w:rFonts w:cstheme="minorHAnsi"/>
          <w:sz w:val="24"/>
          <w:szCs w:val="24"/>
        </w:rPr>
        <w:t xml:space="preserve">During the activity the child became a little irritated when he was unable to get the car to move. </w:t>
      </w:r>
      <w:r w:rsidR="008D3685" w:rsidRPr="009744FA">
        <w:rPr>
          <w:rFonts w:cstheme="minorHAnsi"/>
          <w:sz w:val="24"/>
          <w:szCs w:val="24"/>
        </w:rPr>
        <w:t>The group around the child helped him by asking if he wanted more wheels or more ‘k-</w:t>
      </w:r>
      <w:proofErr w:type="spellStart"/>
      <w:r w:rsidR="008D3685" w:rsidRPr="009744FA">
        <w:rPr>
          <w:rFonts w:cstheme="minorHAnsi"/>
          <w:sz w:val="24"/>
          <w:szCs w:val="24"/>
        </w:rPr>
        <w:t>nex</w:t>
      </w:r>
      <w:proofErr w:type="spellEnd"/>
      <w:r w:rsidR="008D3685" w:rsidRPr="009744FA">
        <w:rPr>
          <w:rFonts w:cstheme="minorHAnsi"/>
          <w:sz w:val="24"/>
          <w:szCs w:val="24"/>
        </w:rPr>
        <w:t xml:space="preserve">’ to help him with his creation. From this </w:t>
      </w:r>
      <w:r w:rsidR="00D37025" w:rsidRPr="009744FA">
        <w:rPr>
          <w:rFonts w:cstheme="minorHAnsi"/>
          <w:sz w:val="24"/>
          <w:szCs w:val="24"/>
        </w:rPr>
        <w:t>“</w:t>
      </w:r>
      <w:r w:rsidR="008D3685" w:rsidRPr="009744FA">
        <w:rPr>
          <w:rFonts w:cstheme="minorHAnsi"/>
          <w:sz w:val="24"/>
          <w:szCs w:val="24"/>
        </w:rPr>
        <w:t xml:space="preserve">the child was able to </w:t>
      </w:r>
      <w:r w:rsidR="00723C4F" w:rsidRPr="009744FA">
        <w:rPr>
          <w:rFonts w:cstheme="minorHAnsi"/>
          <w:sz w:val="24"/>
          <w:szCs w:val="24"/>
        </w:rPr>
        <w:t>question what else was needed on his car and solve the problem independently.</w:t>
      </w:r>
      <w:r w:rsidR="00D37025" w:rsidRPr="009744FA">
        <w:rPr>
          <w:rFonts w:cstheme="minorHAnsi"/>
          <w:sz w:val="24"/>
          <w:szCs w:val="24"/>
        </w:rPr>
        <w:t xml:space="preserve">” </w:t>
      </w:r>
      <w:r w:rsidR="00723C4F" w:rsidRPr="009744FA">
        <w:rPr>
          <w:rFonts w:cstheme="minorHAnsi"/>
          <w:sz w:val="24"/>
          <w:szCs w:val="24"/>
        </w:rPr>
        <w:t xml:space="preserve"> </w:t>
      </w:r>
      <w:r w:rsidR="00D37025" w:rsidRPr="009744FA">
        <w:rPr>
          <w:rFonts w:cstheme="minorHAnsi"/>
          <w:sz w:val="24"/>
          <w:szCs w:val="24"/>
        </w:rPr>
        <w:t>(Donaldson, 2015,</w:t>
      </w:r>
      <w:r w:rsidR="00D37025" w:rsidRPr="009744FA">
        <w:rPr>
          <w:rFonts w:cstheme="minorHAnsi"/>
          <w:sz w:val="24"/>
          <w:szCs w:val="24"/>
        </w:rPr>
        <w:t xml:space="preserve"> p29)</w:t>
      </w:r>
    </w:p>
    <w:p w14:paraId="298024D5" w14:textId="6E19F17B" w:rsidR="004D569F" w:rsidRPr="009744FA" w:rsidRDefault="00D50F96">
      <w:pPr>
        <w:rPr>
          <w:rFonts w:cstheme="minorHAnsi"/>
          <w:sz w:val="24"/>
          <w:szCs w:val="24"/>
        </w:rPr>
      </w:pPr>
      <w:r w:rsidRPr="009744FA">
        <w:rPr>
          <w:rFonts w:cstheme="minorHAnsi"/>
          <w:sz w:val="24"/>
          <w:szCs w:val="24"/>
        </w:rPr>
        <w:lastRenderedPageBreak/>
        <w:t>With the help of the teacher the child was able to successfully complete the task and formed knowledge on how magnets work in the process and how they can be used in different formats. (</w:t>
      </w:r>
      <w:r w:rsidR="00010AA1" w:rsidRPr="009744FA">
        <w:rPr>
          <w:rFonts w:cstheme="minorHAnsi"/>
          <w:sz w:val="24"/>
          <w:szCs w:val="24"/>
        </w:rPr>
        <w:t>“</w:t>
      </w:r>
      <w:r w:rsidRPr="009744FA">
        <w:rPr>
          <w:rFonts w:cstheme="minorHAnsi"/>
          <w:sz w:val="24"/>
          <w:szCs w:val="24"/>
        </w:rPr>
        <w:t>A</w:t>
      </w:r>
      <w:r w:rsidR="004D569F" w:rsidRPr="009744FA">
        <w:rPr>
          <w:rFonts w:cstheme="minorHAnsi"/>
          <w:sz w:val="24"/>
          <w:szCs w:val="24"/>
        </w:rPr>
        <w:t>re building up a body of knowledge and have the skills to connect and apply that knowledge in different contexts</w:t>
      </w:r>
      <w:r w:rsidR="00010AA1" w:rsidRPr="009744FA">
        <w:rPr>
          <w:rFonts w:cstheme="minorHAnsi"/>
          <w:sz w:val="24"/>
          <w:szCs w:val="24"/>
        </w:rPr>
        <w:t xml:space="preserve">” </w:t>
      </w:r>
      <w:r w:rsidR="00010AA1" w:rsidRPr="009744FA">
        <w:rPr>
          <w:rFonts w:cstheme="minorHAnsi"/>
          <w:sz w:val="24"/>
          <w:szCs w:val="24"/>
        </w:rPr>
        <w:t xml:space="preserve">(Donaldson, 2015, </w:t>
      </w:r>
      <w:r w:rsidR="00010AA1" w:rsidRPr="009744FA">
        <w:rPr>
          <w:rFonts w:cstheme="minorHAnsi"/>
          <w:sz w:val="24"/>
          <w:szCs w:val="24"/>
        </w:rPr>
        <w:t>p29)</w:t>
      </w:r>
      <w:r w:rsidRPr="009744FA">
        <w:rPr>
          <w:rFonts w:cstheme="minorHAnsi"/>
          <w:sz w:val="24"/>
          <w:szCs w:val="24"/>
        </w:rPr>
        <w:t xml:space="preserve">) The teacher was able to recognise the </w:t>
      </w:r>
      <w:r w:rsidR="000E6030" w:rsidRPr="009744FA">
        <w:rPr>
          <w:rFonts w:cstheme="minorHAnsi"/>
          <w:sz w:val="24"/>
          <w:szCs w:val="24"/>
        </w:rPr>
        <w:t>child’s</w:t>
      </w:r>
      <w:r w:rsidRPr="009744FA">
        <w:rPr>
          <w:rFonts w:cstheme="minorHAnsi"/>
          <w:sz w:val="24"/>
          <w:szCs w:val="24"/>
        </w:rPr>
        <w:t xml:space="preserve"> ability within the group and help where needed allowing the child to stay on track while also connecting his own learning and experiences (</w:t>
      </w:r>
      <w:r w:rsidR="000E6030" w:rsidRPr="009744FA">
        <w:rPr>
          <w:rFonts w:cstheme="minorHAnsi"/>
          <w:sz w:val="24"/>
          <w:szCs w:val="24"/>
        </w:rPr>
        <w:t>building</w:t>
      </w:r>
      <w:r w:rsidRPr="009744FA">
        <w:rPr>
          <w:rFonts w:cstheme="minorHAnsi"/>
          <w:sz w:val="24"/>
          <w:szCs w:val="24"/>
        </w:rPr>
        <w:t xml:space="preserve"> a transformer) to </w:t>
      </w:r>
      <w:r w:rsidR="000E6030" w:rsidRPr="009744FA">
        <w:rPr>
          <w:rFonts w:cstheme="minorHAnsi"/>
          <w:sz w:val="24"/>
          <w:szCs w:val="24"/>
        </w:rPr>
        <w:t xml:space="preserve">the task at hand, reframing the activity to suit the child. </w:t>
      </w:r>
    </w:p>
    <w:p w14:paraId="0B652571" w14:textId="6C59E0D3" w:rsidR="00E57578" w:rsidRPr="009744FA" w:rsidRDefault="00E57578">
      <w:pPr>
        <w:rPr>
          <w:rFonts w:cstheme="minorHAnsi"/>
          <w:sz w:val="24"/>
          <w:szCs w:val="24"/>
        </w:rPr>
      </w:pPr>
      <w:r w:rsidRPr="009744FA">
        <w:rPr>
          <w:rFonts w:cstheme="minorHAnsi"/>
          <w:sz w:val="24"/>
          <w:szCs w:val="24"/>
        </w:rPr>
        <w:t xml:space="preserve">Throughout the activity the teacher kept an eye on the child ensuring that they were able to complete the task and providing help and support when </w:t>
      </w:r>
      <w:r w:rsidR="00A16C26" w:rsidRPr="009744FA">
        <w:rPr>
          <w:rFonts w:cstheme="minorHAnsi"/>
          <w:sz w:val="24"/>
          <w:szCs w:val="24"/>
        </w:rPr>
        <w:t xml:space="preserve">appropriate. </w:t>
      </w:r>
    </w:p>
    <w:p w14:paraId="4F12F63D" w14:textId="257D581B" w:rsidR="00BF2621" w:rsidRPr="009744FA" w:rsidRDefault="00BF2621">
      <w:pPr>
        <w:rPr>
          <w:rFonts w:cstheme="minorHAnsi"/>
          <w:sz w:val="24"/>
          <w:szCs w:val="24"/>
        </w:rPr>
      </w:pPr>
    </w:p>
    <w:p w14:paraId="54A9C465" w14:textId="50A5D2E2" w:rsidR="00BF2621" w:rsidRPr="009744FA" w:rsidRDefault="00BF2621">
      <w:pPr>
        <w:rPr>
          <w:rFonts w:cstheme="minorHAnsi"/>
          <w:b/>
          <w:bCs/>
          <w:sz w:val="24"/>
          <w:szCs w:val="24"/>
          <w:u w:val="single"/>
        </w:rPr>
      </w:pPr>
      <w:r w:rsidRPr="009744FA">
        <w:rPr>
          <w:rFonts w:cstheme="minorHAnsi"/>
          <w:b/>
          <w:bCs/>
          <w:sz w:val="24"/>
          <w:szCs w:val="24"/>
          <w:u w:val="single"/>
        </w:rPr>
        <w:t>LITERATURE REVIEW</w:t>
      </w:r>
    </w:p>
    <w:p w14:paraId="69AB3A12" w14:textId="79F2DAA3" w:rsidR="00A16C26" w:rsidRPr="009744FA" w:rsidRDefault="00F6763D">
      <w:pPr>
        <w:rPr>
          <w:rFonts w:cstheme="minorHAnsi"/>
          <w:sz w:val="24"/>
          <w:szCs w:val="24"/>
        </w:rPr>
      </w:pPr>
      <w:r w:rsidRPr="009744FA">
        <w:rPr>
          <w:rFonts w:cstheme="minorHAnsi"/>
          <w:sz w:val="24"/>
          <w:szCs w:val="24"/>
        </w:rPr>
        <w:t xml:space="preserve">There were many different factors at work during my observation. I will be looking at </w:t>
      </w:r>
      <w:r w:rsidR="001E20B6" w:rsidRPr="009744FA">
        <w:rPr>
          <w:rFonts w:cstheme="minorHAnsi"/>
          <w:sz w:val="24"/>
          <w:szCs w:val="24"/>
        </w:rPr>
        <w:t xml:space="preserve">Behavioural management in more detail as part of my literature review and how the teacher can have a positive or negative effect on the child’s learning based on the way in which they respond to the child. The child </w:t>
      </w:r>
      <w:r w:rsidR="00FF7573" w:rsidRPr="009744FA">
        <w:rPr>
          <w:rFonts w:cstheme="minorHAnsi"/>
          <w:sz w:val="24"/>
          <w:szCs w:val="24"/>
        </w:rPr>
        <w:t xml:space="preserve">within my observation did have Additional Learning needs however it is the </w:t>
      </w:r>
      <w:r w:rsidR="00470CAF" w:rsidRPr="009744FA">
        <w:rPr>
          <w:rFonts w:cstheme="minorHAnsi"/>
          <w:sz w:val="24"/>
          <w:szCs w:val="24"/>
        </w:rPr>
        <w:t>teacher’s</w:t>
      </w:r>
      <w:r w:rsidR="00FF7573" w:rsidRPr="009744FA">
        <w:rPr>
          <w:rFonts w:cstheme="minorHAnsi"/>
          <w:sz w:val="24"/>
          <w:szCs w:val="24"/>
        </w:rPr>
        <w:t xml:space="preserve"> response to this child that I want to look at and focus in on. </w:t>
      </w:r>
      <w:r w:rsidR="00934A78" w:rsidRPr="009744FA">
        <w:rPr>
          <w:rFonts w:cstheme="minorHAnsi"/>
          <w:sz w:val="24"/>
          <w:szCs w:val="24"/>
        </w:rPr>
        <w:t xml:space="preserve">There are many theorists who have looked </w:t>
      </w:r>
      <w:r w:rsidR="006E1E96" w:rsidRPr="009744FA">
        <w:rPr>
          <w:rFonts w:cstheme="minorHAnsi"/>
          <w:sz w:val="24"/>
          <w:szCs w:val="24"/>
        </w:rPr>
        <w:t>into behavioural</w:t>
      </w:r>
      <w:r w:rsidR="00934A78" w:rsidRPr="009744FA">
        <w:rPr>
          <w:rFonts w:cstheme="minorHAnsi"/>
          <w:sz w:val="24"/>
          <w:szCs w:val="24"/>
        </w:rPr>
        <w:t xml:space="preserve"> management </w:t>
      </w:r>
    </w:p>
    <w:p w14:paraId="668CF7FD" w14:textId="64A27086" w:rsidR="003F0753" w:rsidRPr="009744FA" w:rsidRDefault="00A119D9">
      <w:pPr>
        <w:rPr>
          <w:rFonts w:cstheme="minorHAnsi"/>
          <w:sz w:val="24"/>
          <w:szCs w:val="24"/>
        </w:rPr>
      </w:pPr>
      <w:r w:rsidRPr="009744FA">
        <w:rPr>
          <w:rFonts w:cstheme="minorHAnsi"/>
          <w:sz w:val="24"/>
          <w:szCs w:val="24"/>
        </w:rPr>
        <w:t>Skinner introduced the idea of</w:t>
      </w:r>
      <w:r w:rsidR="00012ECE" w:rsidRPr="009744FA">
        <w:rPr>
          <w:rFonts w:cstheme="minorHAnsi"/>
          <w:sz w:val="24"/>
          <w:szCs w:val="24"/>
        </w:rPr>
        <w:t xml:space="preserve"> </w:t>
      </w:r>
      <w:bookmarkStart w:id="3" w:name="_Hlk118404796"/>
      <w:r w:rsidR="00470CAF" w:rsidRPr="009744FA">
        <w:rPr>
          <w:rFonts w:cstheme="minorHAnsi"/>
          <w:sz w:val="24"/>
          <w:szCs w:val="24"/>
        </w:rPr>
        <w:t>‘</w:t>
      </w:r>
      <w:r w:rsidR="00012ECE" w:rsidRPr="009744FA">
        <w:rPr>
          <w:rFonts w:cstheme="minorHAnsi"/>
          <w:sz w:val="24"/>
          <w:szCs w:val="24"/>
        </w:rPr>
        <w:t>Operant Conditioning</w:t>
      </w:r>
      <w:bookmarkEnd w:id="3"/>
      <w:r w:rsidR="00470CAF" w:rsidRPr="009744FA">
        <w:rPr>
          <w:rFonts w:cstheme="minorHAnsi"/>
          <w:sz w:val="24"/>
          <w:szCs w:val="24"/>
        </w:rPr>
        <w:t>’</w:t>
      </w:r>
      <w:r w:rsidR="00EB0480" w:rsidRPr="009744FA">
        <w:rPr>
          <w:rFonts w:cstheme="minorHAnsi"/>
          <w:sz w:val="24"/>
          <w:szCs w:val="24"/>
        </w:rPr>
        <w:t>,</w:t>
      </w:r>
      <w:r w:rsidR="00704777" w:rsidRPr="009744FA">
        <w:rPr>
          <w:rFonts w:cstheme="minorHAnsi"/>
          <w:sz w:val="24"/>
          <w:szCs w:val="24"/>
        </w:rPr>
        <w:t xml:space="preserve"> </w:t>
      </w:r>
      <w:r w:rsidR="00254B4C" w:rsidRPr="009744FA">
        <w:rPr>
          <w:rFonts w:cstheme="minorHAnsi"/>
          <w:sz w:val="24"/>
          <w:szCs w:val="24"/>
        </w:rPr>
        <w:t xml:space="preserve">(Skinner 1964) </w:t>
      </w:r>
      <w:r w:rsidRPr="009744FA">
        <w:rPr>
          <w:rFonts w:cstheme="minorHAnsi"/>
          <w:sz w:val="24"/>
          <w:szCs w:val="24"/>
        </w:rPr>
        <w:t xml:space="preserve">where he </w:t>
      </w:r>
      <w:r w:rsidR="00EB0480" w:rsidRPr="009744FA">
        <w:rPr>
          <w:rFonts w:cstheme="minorHAnsi"/>
          <w:sz w:val="24"/>
          <w:szCs w:val="24"/>
        </w:rPr>
        <w:t xml:space="preserve">argues that positive reinforcement </w:t>
      </w:r>
      <w:r w:rsidR="00820067" w:rsidRPr="009744FA">
        <w:rPr>
          <w:rFonts w:cstheme="minorHAnsi"/>
          <w:sz w:val="24"/>
          <w:szCs w:val="24"/>
        </w:rPr>
        <w:t>is more likely to cause a similar reaction the next time around then if there was no or negative reaction.</w:t>
      </w:r>
      <w:r w:rsidR="00F641F9" w:rsidRPr="009744FA">
        <w:rPr>
          <w:rFonts w:cstheme="minorHAnsi"/>
          <w:sz w:val="24"/>
          <w:szCs w:val="24"/>
        </w:rPr>
        <w:t xml:space="preserve"> (</w:t>
      </w:r>
      <w:proofErr w:type="spellStart"/>
      <w:r w:rsidR="007F3847" w:rsidRPr="009744FA">
        <w:rPr>
          <w:rFonts w:cstheme="minorHAnsi"/>
          <w:color w:val="222222"/>
          <w:sz w:val="24"/>
          <w:szCs w:val="24"/>
          <w:shd w:val="clear" w:color="auto" w:fill="FFFFFF"/>
        </w:rPr>
        <w:t>O'Donohue</w:t>
      </w:r>
      <w:proofErr w:type="spellEnd"/>
      <w:r w:rsidR="007F3847" w:rsidRPr="009744FA">
        <w:rPr>
          <w:rFonts w:cstheme="minorHAnsi"/>
          <w:color w:val="222222"/>
          <w:sz w:val="24"/>
          <w:szCs w:val="24"/>
          <w:shd w:val="clear" w:color="auto" w:fill="FFFFFF"/>
        </w:rPr>
        <w:t>, William</w:t>
      </w:r>
      <w:r w:rsidR="007F3847" w:rsidRPr="009744FA">
        <w:rPr>
          <w:rFonts w:cstheme="minorHAnsi"/>
          <w:color w:val="222222"/>
          <w:sz w:val="24"/>
          <w:szCs w:val="24"/>
          <w:shd w:val="clear" w:color="auto" w:fill="FFFFFF"/>
        </w:rPr>
        <w:t xml:space="preserve"> </w:t>
      </w:r>
      <w:r w:rsidR="007F3847" w:rsidRPr="009744FA">
        <w:rPr>
          <w:rFonts w:cstheme="minorHAnsi"/>
          <w:color w:val="222222"/>
          <w:sz w:val="24"/>
          <w:szCs w:val="24"/>
          <w:shd w:val="clear" w:color="auto" w:fill="FFFFFF"/>
        </w:rPr>
        <w:t>and Ferguson</w:t>
      </w:r>
      <w:r w:rsidR="007F3847" w:rsidRPr="009744FA">
        <w:rPr>
          <w:rFonts w:cstheme="minorHAnsi"/>
          <w:color w:val="222222"/>
          <w:sz w:val="24"/>
          <w:szCs w:val="24"/>
          <w:shd w:val="clear" w:color="auto" w:fill="FFFFFF"/>
        </w:rPr>
        <w:t>,</w:t>
      </w:r>
      <w:r w:rsidR="007F3847" w:rsidRPr="009744FA">
        <w:rPr>
          <w:rFonts w:cstheme="minorHAnsi"/>
          <w:color w:val="222222"/>
          <w:sz w:val="24"/>
          <w:szCs w:val="24"/>
          <w:shd w:val="clear" w:color="auto" w:fill="FFFFFF"/>
        </w:rPr>
        <w:t xml:space="preserve"> 2001</w:t>
      </w:r>
      <w:r w:rsidR="007F3847" w:rsidRPr="009744FA">
        <w:rPr>
          <w:rFonts w:cstheme="minorHAnsi"/>
          <w:color w:val="222222"/>
          <w:sz w:val="24"/>
          <w:szCs w:val="24"/>
          <w:shd w:val="clear" w:color="auto" w:fill="FFFFFF"/>
        </w:rPr>
        <w:t>)</w:t>
      </w:r>
      <w:r w:rsidR="007F3847" w:rsidRPr="009744FA">
        <w:rPr>
          <w:rFonts w:cstheme="minorHAnsi"/>
          <w:color w:val="222222"/>
          <w:sz w:val="24"/>
          <w:szCs w:val="24"/>
          <w:shd w:val="clear" w:color="auto" w:fill="FFFFFF"/>
        </w:rPr>
        <w:t>.</w:t>
      </w:r>
      <w:r w:rsidR="00820067" w:rsidRPr="009744FA">
        <w:rPr>
          <w:rFonts w:cstheme="minorHAnsi"/>
          <w:sz w:val="24"/>
          <w:szCs w:val="24"/>
        </w:rPr>
        <w:t xml:space="preserve"> </w:t>
      </w:r>
      <w:r w:rsidR="00A72A8B" w:rsidRPr="009744FA">
        <w:rPr>
          <w:rFonts w:cstheme="minorHAnsi"/>
          <w:sz w:val="24"/>
          <w:szCs w:val="24"/>
        </w:rPr>
        <w:t>R</w:t>
      </w:r>
      <w:r w:rsidR="006D3763" w:rsidRPr="009744FA">
        <w:rPr>
          <w:rFonts w:cstheme="minorHAnsi"/>
          <w:sz w:val="24"/>
          <w:szCs w:val="24"/>
        </w:rPr>
        <w:t xml:space="preserve">einforcement is a fundamental area to be able to get a similar or better response in the future. </w:t>
      </w:r>
    </w:p>
    <w:p w14:paraId="5E817353" w14:textId="664FBE87" w:rsidR="00DF231E" w:rsidRPr="009744FA" w:rsidRDefault="00DF231E">
      <w:pPr>
        <w:rPr>
          <w:rFonts w:cstheme="minorHAnsi"/>
          <w:sz w:val="24"/>
          <w:szCs w:val="24"/>
        </w:rPr>
      </w:pPr>
      <w:r w:rsidRPr="009744FA">
        <w:rPr>
          <w:rFonts w:cstheme="minorHAnsi"/>
          <w:sz w:val="24"/>
          <w:szCs w:val="24"/>
        </w:rPr>
        <w:t xml:space="preserve">With the teacher that I observed allowing the child the opportunity </w:t>
      </w:r>
      <w:r w:rsidR="007A2B28" w:rsidRPr="009744FA">
        <w:rPr>
          <w:rFonts w:cstheme="minorHAnsi"/>
          <w:sz w:val="24"/>
          <w:szCs w:val="24"/>
        </w:rPr>
        <w:t xml:space="preserve">to take his favourite toy out onto the school yard for interacting and </w:t>
      </w:r>
      <w:r w:rsidR="00C34BC2" w:rsidRPr="009744FA">
        <w:rPr>
          <w:rFonts w:cstheme="minorHAnsi"/>
          <w:sz w:val="24"/>
          <w:szCs w:val="24"/>
        </w:rPr>
        <w:t>behaving</w:t>
      </w:r>
      <w:r w:rsidR="007A2B28" w:rsidRPr="009744FA">
        <w:rPr>
          <w:rFonts w:cstheme="minorHAnsi"/>
          <w:sz w:val="24"/>
          <w:szCs w:val="24"/>
        </w:rPr>
        <w:t xml:space="preserve"> during the activity </w:t>
      </w:r>
      <w:r w:rsidR="0010174B" w:rsidRPr="009744FA">
        <w:rPr>
          <w:rFonts w:cstheme="minorHAnsi"/>
          <w:sz w:val="24"/>
          <w:szCs w:val="24"/>
        </w:rPr>
        <w:t xml:space="preserve">following Skinner’s research the child would hopefully in the future </w:t>
      </w:r>
      <w:r w:rsidR="00A90956" w:rsidRPr="009744FA">
        <w:rPr>
          <w:rFonts w:cstheme="minorHAnsi"/>
          <w:sz w:val="24"/>
          <w:szCs w:val="24"/>
        </w:rPr>
        <w:t xml:space="preserve">be willing to complete tasks and produce a greater number of </w:t>
      </w:r>
      <w:r w:rsidR="004B585C" w:rsidRPr="009744FA">
        <w:rPr>
          <w:rFonts w:cstheme="minorHAnsi"/>
          <w:sz w:val="24"/>
          <w:szCs w:val="24"/>
        </w:rPr>
        <w:t>works</w:t>
      </w:r>
      <w:r w:rsidR="00A90956" w:rsidRPr="009744FA">
        <w:rPr>
          <w:rFonts w:cstheme="minorHAnsi"/>
          <w:sz w:val="24"/>
          <w:szCs w:val="24"/>
        </w:rPr>
        <w:t xml:space="preserve"> in a similar format</w:t>
      </w:r>
      <w:r w:rsidR="004B585C" w:rsidRPr="009744FA">
        <w:rPr>
          <w:rFonts w:cstheme="minorHAnsi"/>
          <w:sz w:val="24"/>
          <w:szCs w:val="24"/>
        </w:rPr>
        <w:t xml:space="preserve"> knowing that good behaviour results in </w:t>
      </w:r>
      <w:r w:rsidR="00222EC5" w:rsidRPr="009744FA">
        <w:rPr>
          <w:rFonts w:cstheme="minorHAnsi"/>
          <w:sz w:val="24"/>
          <w:szCs w:val="24"/>
        </w:rPr>
        <w:t xml:space="preserve">a </w:t>
      </w:r>
      <w:r w:rsidR="004B585C" w:rsidRPr="009744FA">
        <w:rPr>
          <w:rFonts w:cstheme="minorHAnsi"/>
          <w:sz w:val="24"/>
          <w:szCs w:val="24"/>
        </w:rPr>
        <w:t>favourable consequence.</w:t>
      </w:r>
    </w:p>
    <w:p w14:paraId="2AF6213B" w14:textId="56A553FF" w:rsidR="008C696C" w:rsidRPr="009744FA" w:rsidRDefault="00A42CE8">
      <w:pPr>
        <w:rPr>
          <w:rFonts w:cstheme="minorHAnsi"/>
          <w:sz w:val="24"/>
          <w:szCs w:val="24"/>
        </w:rPr>
      </w:pPr>
      <w:r w:rsidRPr="009744FA">
        <w:rPr>
          <w:rFonts w:cstheme="minorHAnsi"/>
          <w:sz w:val="24"/>
          <w:szCs w:val="24"/>
        </w:rPr>
        <w:t>Similarly,</w:t>
      </w:r>
      <w:r w:rsidR="00085599" w:rsidRPr="009744FA">
        <w:rPr>
          <w:rFonts w:cstheme="minorHAnsi"/>
          <w:sz w:val="24"/>
          <w:szCs w:val="24"/>
        </w:rPr>
        <w:t xml:space="preserve"> to the previous theory it is possible to see </w:t>
      </w:r>
      <w:r w:rsidR="007A2BE8" w:rsidRPr="009744FA">
        <w:rPr>
          <w:rFonts w:cstheme="minorHAnsi"/>
          <w:sz w:val="24"/>
          <w:szCs w:val="24"/>
        </w:rPr>
        <w:t xml:space="preserve">examples of Lee Canters </w:t>
      </w:r>
      <w:r w:rsidR="00554F7B" w:rsidRPr="009744FA">
        <w:rPr>
          <w:rFonts w:cstheme="minorHAnsi"/>
          <w:sz w:val="24"/>
          <w:szCs w:val="24"/>
        </w:rPr>
        <w:t>‘Assertive discipline’ (19</w:t>
      </w:r>
      <w:r w:rsidR="001829C2" w:rsidRPr="009744FA">
        <w:rPr>
          <w:rFonts w:cstheme="minorHAnsi"/>
          <w:sz w:val="24"/>
          <w:szCs w:val="24"/>
        </w:rPr>
        <w:t>89</w:t>
      </w:r>
      <w:r w:rsidR="00554F7B" w:rsidRPr="009744FA">
        <w:rPr>
          <w:rFonts w:cstheme="minorHAnsi"/>
          <w:sz w:val="24"/>
          <w:szCs w:val="24"/>
        </w:rPr>
        <w:t>) work.</w:t>
      </w:r>
      <w:r w:rsidR="008C696C" w:rsidRPr="009744FA">
        <w:rPr>
          <w:rFonts w:cstheme="minorHAnsi"/>
          <w:sz w:val="24"/>
          <w:szCs w:val="24"/>
        </w:rPr>
        <w:t xml:space="preserve"> </w:t>
      </w:r>
      <w:r w:rsidR="007A55DA" w:rsidRPr="009744FA">
        <w:rPr>
          <w:rFonts w:cstheme="minorHAnsi"/>
          <w:sz w:val="24"/>
          <w:szCs w:val="24"/>
        </w:rPr>
        <w:t xml:space="preserve"> The idea</w:t>
      </w:r>
      <w:r w:rsidR="00686905" w:rsidRPr="009744FA">
        <w:rPr>
          <w:rFonts w:cstheme="minorHAnsi"/>
          <w:sz w:val="24"/>
          <w:szCs w:val="24"/>
        </w:rPr>
        <w:t xml:space="preserve"> of Assertive Discipline is not to punish the child with </w:t>
      </w:r>
      <w:r w:rsidR="001D2759" w:rsidRPr="009744FA">
        <w:rPr>
          <w:rFonts w:cstheme="minorHAnsi"/>
          <w:sz w:val="24"/>
          <w:szCs w:val="24"/>
        </w:rPr>
        <w:t xml:space="preserve">negative consequences but instead reward the child for positive consequence for when they </w:t>
      </w:r>
      <w:r w:rsidR="003E25BA" w:rsidRPr="009744FA">
        <w:rPr>
          <w:rFonts w:cstheme="minorHAnsi"/>
          <w:sz w:val="24"/>
          <w:szCs w:val="24"/>
        </w:rPr>
        <w:t xml:space="preserve">act in a correct manner within the classroom. </w:t>
      </w:r>
      <w:r w:rsidR="00902BCF" w:rsidRPr="009744FA">
        <w:rPr>
          <w:rFonts w:cstheme="minorHAnsi"/>
          <w:sz w:val="24"/>
          <w:szCs w:val="24"/>
        </w:rPr>
        <w:t>It is argued that it is better to catch good students being good and make an example of their work rather than shouting and disciplining children for negative actions.</w:t>
      </w:r>
      <w:r w:rsidR="00E22987" w:rsidRPr="009744FA">
        <w:rPr>
          <w:rFonts w:cstheme="minorHAnsi"/>
          <w:sz w:val="24"/>
          <w:szCs w:val="24"/>
        </w:rPr>
        <w:t xml:space="preserve"> </w:t>
      </w:r>
      <w:bookmarkStart w:id="4" w:name="_Hlk118660369"/>
      <w:r w:rsidR="008462A0" w:rsidRPr="009744FA">
        <w:rPr>
          <w:rFonts w:cstheme="minorHAnsi"/>
          <w:sz w:val="24"/>
          <w:szCs w:val="24"/>
        </w:rPr>
        <w:t>(Canter</w:t>
      </w:r>
      <w:r w:rsidR="00E22987" w:rsidRPr="009744FA">
        <w:rPr>
          <w:rFonts w:cstheme="minorHAnsi"/>
          <w:sz w:val="24"/>
          <w:szCs w:val="24"/>
        </w:rPr>
        <w:t xml:space="preserve">, 1989, </w:t>
      </w:r>
      <w:bookmarkEnd w:id="4"/>
      <w:r w:rsidR="00E22987" w:rsidRPr="009744FA">
        <w:rPr>
          <w:rFonts w:cstheme="minorHAnsi"/>
          <w:sz w:val="24"/>
          <w:szCs w:val="24"/>
        </w:rPr>
        <w:t>p59)</w:t>
      </w:r>
    </w:p>
    <w:p w14:paraId="4C0FAAFA" w14:textId="2A20151C" w:rsidR="006D15FB" w:rsidRPr="009744FA" w:rsidRDefault="00825C3C" w:rsidP="006D15FB">
      <w:pPr>
        <w:rPr>
          <w:rFonts w:cstheme="minorHAnsi"/>
          <w:sz w:val="24"/>
          <w:szCs w:val="24"/>
        </w:rPr>
      </w:pPr>
      <w:r w:rsidRPr="009744FA">
        <w:rPr>
          <w:rFonts w:cstheme="minorHAnsi"/>
          <w:sz w:val="24"/>
          <w:szCs w:val="24"/>
        </w:rPr>
        <w:t>However,</w:t>
      </w:r>
      <w:r w:rsidR="00010695" w:rsidRPr="009744FA">
        <w:rPr>
          <w:rFonts w:cstheme="minorHAnsi"/>
          <w:sz w:val="24"/>
          <w:szCs w:val="24"/>
        </w:rPr>
        <w:t xml:space="preserve"> </w:t>
      </w:r>
      <w:r w:rsidR="00E22987" w:rsidRPr="009744FA">
        <w:rPr>
          <w:rFonts w:cstheme="minorHAnsi"/>
          <w:sz w:val="24"/>
          <w:szCs w:val="24"/>
        </w:rPr>
        <w:t>‘</w:t>
      </w:r>
      <w:r w:rsidR="00010695" w:rsidRPr="009744FA">
        <w:rPr>
          <w:rFonts w:cstheme="minorHAnsi"/>
          <w:sz w:val="24"/>
          <w:szCs w:val="24"/>
        </w:rPr>
        <w:t>Assertive Discipline</w:t>
      </w:r>
      <w:r w:rsidR="00E22987" w:rsidRPr="009744FA">
        <w:rPr>
          <w:rFonts w:cstheme="minorHAnsi"/>
          <w:sz w:val="24"/>
          <w:szCs w:val="24"/>
        </w:rPr>
        <w:t>’</w:t>
      </w:r>
      <w:r w:rsidR="00010695" w:rsidRPr="009744FA">
        <w:rPr>
          <w:rFonts w:cstheme="minorHAnsi"/>
          <w:sz w:val="24"/>
          <w:szCs w:val="24"/>
        </w:rPr>
        <w:t xml:space="preserve"> has been critiqued </w:t>
      </w:r>
      <w:r w:rsidR="00E05B3B" w:rsidRPr="009744FA">
        <w:rPr>
          <w:rFonts w:cstheme="minorHAnsi"/>
          <w:sz w:val="24"/>
          <w:szCs w:val="24"/>
        </w:rPr>
        <w:t xml:space="preserve">within the article ‘what research really shows about assertive discipline’ </w:t>
      </w:r>
      <w:bookmarkStart w:id="5" w:name="_Hlk118660302"/>
      <w:r w:rsidR="00F90644" w:rsidRPr="009744FA">
        <w:rPr>
          <w:rFonts w:cstheme="minorHAnsi"/>
          <w:sz w:val="24"/>
          <w:szCs w:val="24"/>
        </w:rPr>
        <w:t>(</w:t>
      </w:r>
      <w:r w:rsidR="00F90644" w:rsidRPr="009744FA">
        <w:rPr>
          <w:rFonts w:cstheme="minorHAnsi"/>
          <w:sz w:val="24"/>
          <w:szCs w:val="24"/>
        </w:rPr>
        <w:t>Render</w:t>
      </w:r>
      <w:r w:rsidR="00076CD3" w:rsidRPr="009744FA">
        <w:rPr>
          <w:rFonts w:cstheme="minorHAnsi"/>
          <w:sz w:val="24"/>
          <w:szCs w:val="24"/>
        </w:rPr>
        <w:t>, P</w:t>
      </w:r>
      <w:r w:rsidR="00ED41C8" w:rsidRPr="009744FA">
        <w:rPr>
          <w:rFonts w:cstheme="minorHAnsi"/>
          <w:sz w:val="24"/>
          <w:szCs w:val="24"/>
        </w:rPr>
        <w:t>adilla &amp; Krank,1989)</w:t>
      </w:r>
      <w:r w:rsidR="0069527F" w:rsidRPr="009744FA">
        <w:rPr>
          <w:rFonts w:cstheme="minorHAnsi"/>
          <w:sz w:val="24"/>
          <w:szCs w:val="24"/>
        </w:rPr>
        <w:t xml:space="preserve"> </w:t>
      </w:r>
      <w:bookmarkEnd w:id="5"/>
      <w:r w:rsidR="0069527F" w:rsidRPr="009744FA">
        <w:rPr>
          <w:rFonts w:cstheme="minorHAnsi"/>
          <w:sz w:val="24"/>
          <w:szCs w:val="24"/>
        </w:rPr>
        <w:t xml:space="preserve">argue </w:t>
      </w:r>
      <w:r w:rsidR="000B59D0" w:rsidRPr="009744FA">
        <w:rPr>
          <w:rFonts w:cstheme="minorHAnsi"/>
          <w:sz w:val="24"/>
          <w:szCs w:val="24"/>
        </w:rPr>
        <w:t xml:space="preserve">that this theory is only effective within the most severe </w:t>
      </w:r>
      <w:r w:rsidR="00BF285D" w:rsidRPr="009744FA">
        <w:rPr>
          <w:rFonts w:cstheme="minorHAnsi"/>
          <w:sz w:val="24"/>
          <w:szCs w:val="24"/>
        </w:rPr>
        <w:t xml:space="preserve">of cases for behaviour management where ‘students are misbehaving ninety six percent </w:t>
      </w:r>
      <w:r w:rsidR="00E31F4F" w:rsidRPr="009744FA">
        <w:rPr>
          <w:rFonts w:cstheme="minorHAnsi"/>
          <w:sz w:val="24"/>
          <w:szCs w:val="24"/>
        </w:rPr>
        <w:t xml:space="preserve">of the time.’ </w:t>
      </w:r>
      <w:r w:rsidR="0069527F" w:rsidRPr="009744FA">
        <w:rPr>
          <w:rFonts w:cstheme="minorHAnsi"/>
          <w:sz w:val="24"/>
          <w:szCs w:val="24"/>
        </w:rPr>
        <w:t>(Render, Padilla &amp; Krank,198</w:t>
      </w:r>
      <w:r w:rsidR="008F2C23" w:rsidRPr="009744FA">
        <w:rPr>
          <w:rFonts w:cstheme="minorHAnsi"/>
          <w:sz w:val="24"/>
          <w:szCs w:val="24"/>
        </w:rPr>
        <w:t>9</w:t>
      </w:r>
      <w:r w:rsidR="0069527F" w:rsidRPr="009744FA">
        <w:rPr>
          <w:rFonts w:cstheme="minorHAnsi"/>
          <w:sz w:val="24"/>
          <w:szCs w:val="24"/>
        </w:rPr>
        <w:t xml:space="preserve">, </w:t>
      </w:r>
      <w:r w:rsidR="008F2C23" w:rsidRPr="009744FA">
        <w:rPr>
          <w:rFonts w:cstheme="minorHAnsi"/>
          <w:sz w:val="24"/>
          <w:szCs w:val="24"/>
        </w:rPr>
        <w:t>p72</w:t>
      </w:r>
      <w:r w:rsidR="0069527F" w:rsidRPr="009744FA">
        <w:rPr>
          <w:rFonts w:cstheme="minorHAnsi"/>
          <w:sz w:val="24"/>
          <w:szCs w:val="24"/>
        </w:rPr>
        <w:t xml:space="preserve">) </w:t>
      </w:r>
      <w:r w:rsidR="00E31F4F" w:rsidRPr="009744FA">
        <w:rPr>
          <w:rFonts w:cstheme="minorHAnsi"/>
          <w:sz w:val="24"/>
          <w:szCs w:val="24"/>
        </w:rPr>
        <w:t xml:space="preserve">This would suggest that ‘Assertive Discipline’ </w:t>
      </w:r>
      <w:r w:rsidR="008F2C23" w:rsidRPr="009744FA">
        <w:rPr>
          <w:rFonts w:cstheme="minorHAnsi"/>
          <w:sz w:val="24"/>
          <w:szCs w:val="24"/>
        </w:rPr>
        <w:t>(Canter, 1989</w:t>
      </w:r>
      <w:r w:rsidR="008F2C23" w:rsidRPr="009744FA">
        <w:rPr>
          <w:rFonts w:cstheme="minorHAnsi"/>
          <w:sz w:val="24"/>
          <w:szCs w:val="24"/>
        </w:rPr>
        <w:t xml:space="preserve">) </w:t>
      </w:r>
      <w:r w:rsidR="00E31F4F" w:rsidRPr="009744FA">
        <w:rPr>
          <w:rFonts w:cstheme="minorHAnsi"/>
          <w:sz w:val="24"/>
          <w:szCs w:val="24"/>
        </w:rPr>
        <w:t xml:space="preserve">only works in extreme cases and not with </w:t>
      </w:r>
      <w:r w:rsidR="002605BE" w:rsidRPr="009744FA">
        <w:rPr>
          <w:rFonts w:cstheme="minorHAnsi"/>
          <w:sz w:val="24"/>
          <w:szCs w:val="24"/>
        </w:rPr>
        <w:t xml:space="preserve">every child on a </w:t>
      </w:r>
      <w:r w:rsidR="00F772E3" w:rsidRPr="009744FA">
        <w:rPr>
          <w:rFonts w:cstheme="minorHAnsi"/>
          <w:sz w:val="24"/>
          <w:szCs w:val="24"/>
        </w:rPr>
        <w:t>day-to-day</w:t>
      </w:r>
      <w:r w:rsidR="002605BE" w:rsidRPr="009744FA">
        <w:rPr>
          <w:rFonts w:cstheme="minorHAnsi"/>
          <w:sz w:val="24"/>
          <w:szCs w:val="24"/>
        </w:rPr>
        <w:t xml:space="preserve"> basis. In regard to a classroom setting there needs to be some level of consistency </w:t>
      </w:r>
      <w:r w:rsidR="00CA3CB0" w:rsidRPr="009744FA">
        <w:rPr>
          <w:rFonts w:cstheme="minorHAnsi"/>
          <w:sz w:val="24"/>
          <w:szCs w:val="24"/>
        </w:rPr>
        <w:t xml:space="preserve">for teachers approach with all children within the classroom from </w:t>
      </w:r>
      <w:r w:rsidR="00F55E56" w:rsidRPr="009744FA">
        <w:rPr>
          <w:rFonts w:cstheme="minorHAnsi"/>
          <w:sz w:val="24"/>
          <w:szCs w:val="24"/>
        </w:rPr>
        <w:lastRenderedPageBreak/>
        <w:t>w</w:t>
      </w:r>
      <w:r w:rsidR="00CA3CB0" w:rsidRPr="009744FA">
        <w:rPr>
          <w:rFonts w:cstheme="minorHAnsi"/>
          <w:sz w:val="24"/>
          <w:szCs w:val="24"/>
        </w:rPr>
        <w:t xml:space="preserve">hat this article proposes </w:t>
      </w:r>
      <w:r w:rsidR="00F55E56" w:rsidRPr="009744FA">
        <w:rPr>
          <w:rFonts w:cstheme="minorHAnsi"/>
          <w:sz w:val="24"/>
          <w:szCs w:val="24"/>
        </w:rPr>
        <w:t>‘Assertive Discipline</w:t>
      </w:r>
      <w:r w:rsidR="006B7139" w:rsidRPr="009744FA">
        <w:rPr>
          <w:rFonts w:cstheme="minorHAnsi"/>
          <w:sz w:val="24"/>
          <w:szCs w:val="24"/>
        </w:rPr>
        <w:t xml:space="preserve">’ </w:t>
      </w:r>
      <w:r w:rsidR="006B7139" w:rsidRPr="009744FA">
        <w:rPr>
          <w:rFonts w:cstheme="minorHAnsi"/>
          <w:sz w:val="24"/>
          <w:szCs w:val="24"/>
        </w:rPr>
        <w:t>(Canter, 1989</w:t>
      </w:r>
      <w:r w:rsidR="006B7139" w:rsidRPr="009744FA">
        <w:rPr>
          <w:rFonts w:cstheme="minorHAnsi"/>
          <w:sz w:val="24"/>
          <w:szCs w:val="24"/>
        </w:rPr>
        <w:t xml:space="preserve">) </w:t>
      </w:r>
      <w:r w:rsidR="00F55E56" w:rsidRPr="009744FA">
        <w:rPr>
          <w:rFonts w:cstheme="minorHAnsi"/>
          <w:sz w:val="24"/>
          <w:szCs w:val="24"/>
        </w:rPr>
        <w:t xml:space="preserve">does not allow a group approach to behaviour management instead </w:t>
      </w:r>
      <w:r w:rsidR="00F772E3" w:rsidRPr="009744FA">
        <w:rPr>
          <w:rFonts w:cstheme="minorHAnsi"/>
          <w:sz w:val="24"/>
          <w:szCs w:val="24"/>
        </w:rPr>
        <w:t>focusing</w:t>
      </w:r>
      <w:r w:rsidR="00F55E56" w:rsidRPr="009744FA">
        <w:rPr>
          <w:rFonts w:cstheme="minorHAnsi"/>
          <w:sz w:val="24"/>
          <w:szCs w:val="24"/>
        </w:rPr>
        <w:t xml:space="preserve"> on the individual and extreme misbehaviour. </w:t>
      </w:r>
      <w:r w:rsidR="006D15FB" w:rsidRPr="009744FA">
        <w:rPr>
          <w:rFonts w:cstheme="minorHAnsi"/>
          <w:sz w:val="24"/>
          <w:szCs w:val="24"/>
        </w:rPr>
        <w:t xml:space="preserve">It must also be considered that will rewarding and showing positive reinforcement for one child within the class although everybody completed the task cause some level of resentment and create a negative response in its turn. Although all of the children completed the task it was only the one child that was rewarded in such a manner for his work. </w:t>
      </w:r>
    </w:p>
    <w:p w14:paraId="11BC6571" w14:textId="31054ACC" w:rsidR="000B59D0" w:rsidRPr="009744FA" w:rsidRDefault="00C53F42" w:rsidP="000B59D0">
      <w:pPr>
        <w:rPr>
          <w:rFonts w:cstheme="minorHAnsi"/>
          <w:sz w:val="24"/>
          <w:szCs w:val="24"/>
        </w:rPr>
      </w:pPr>
      <w:r w:rsidRPr="009744FA">
        <w:rPr>
          <w:rFonts w:cstheme="minorHAnsi"/>
          <w:sz w:val="24"/>
          <w:szCs w:val="24"/>
        </w:rPr>
        <w:t>However,</w:t>
      </w:r>
      <w:r w:rsidR="00FF7376" w:rsidRPr="009744FA">
        <w:rPr>
          <w:rFonts w:cstheme="minorHAnsi"/>
          <w:sz w:val="24"/>
          <w:szCs w:val="24"/>
        </w:rPr>
        <w:t xml:space="preserve"> </w:t>
      </w:r>
      <w:r w:rsidR="000B59D0" w:rsidRPr="009744FA">
        <w:rPr>
          <w:rFonts w:cstheme="minorHAnsi"/>
          <w:sz w:val="24"/>
          <w:szCs w:val="24"/>
        </w:rPr>
        <w:t xml:space="preserve">if children are seeing a child being rewarded for positive behaviour will it not also encourage them to behave in a positive manner in order to get the same praise? </w:t>
      </w:r>
    </w:p>
    <w:p w14:paraId="68CA7892" w14:textId="2EF5EF31" w:rsidR="00C400D3" w:rsidRPr="009744FA" w:rsidRDefault="00C400D3" w:rsidP="000B59D0">
      <w:pPr>
        <w:rPr>
          <w:rFonts w:cstheme="minorHAnsi"/>
          <w:sz w:val="24"/>
          <w:szCs w:val="24"/>
        </w:rPr>
      </w:pPr>
      <w:r w:rsidRPr="009744FA">
        <w:rPr>
          <w:rFonts w:cstheme="minorHAnsi"/>
          <w:sz w:val="24"/>
          <w:szCs w:val="24"/>
        </w:rPr>
        <w:t xml:space="preserve">Where these two theories argue Positive reinforcement </w:t>
      </w:r>
      <w:r w:rsidR="00BF531E" w:rsidRPr="009744FA">
        <w:rPr>
          <w:rFonts w:cstheme="minorHAnsi"/>
          <w:sz w:val="24"/>
          <w:szCs w:val="24"/>
        </w:rPr>
        <w:t xml:space="preserve">will provide positive consequences </w:t>
      </w:r>
      <w:r w:rsidR="005E635A" w:rsidRPr="009744FA">
        <w:rPr>
          <w:rFonts w:cstheme="minorHAnsi"/>
          <w:sz w:val="24"/>
          <w:szCs w:val="24"/>
        </w:rPr>
        <w:t xml:space="preserve">in the future </w:t>
      </w:r>
      <w:r w:rsidR="00BF531E" w:rsidRPr="009744FA">
        <w:rPr>
          <w:rFonts w:cstheme="minorHAnsi"/>
          <w:sz w:val="24"/>
          <w:szCs w:val="24"/>
        </w:rPr>
        <w:t xml:space="preserve">Dreikurs ‘Logical Consequences Model’ (1968) argues that </w:t>
      </w:r>
      <w:r w:rsidR="00C53F42" w:rsidRPr="009744FA">
        <w:rPr>
          <w:rFonts w:cstheme="minorHAnsi"/>
          <w:sz w:val="24"/>
          <w:szCs w:val="24"/>
        </w:rPr>
        <w:t>behaviour is managed by the need of the child.</w:t>
      </w:r>
      <w:r w:rsidR="00137D88" w:rsidRPr="009744FA">
        <w:rPr>
          <w:rFonts w:cstheme="minorHAnsi"/>
          <w:sz w:val="24"/>
          <w:szCs w:val="24"/>
        </w:rPr>
        <w:t xml:space="preserve"> </w:t>
      </w:r>
      <w:r w:rsidR="002D7D11" w:rsidRPr="009744FA">
        <w:rPr>
          <w:rFonts w:cstheme="minorHAnsi"/>
          <w:sz w:val="24"/>
          <w:szCs w:val="24"/>
        </w:rPr>
        <w:t xml:space="preserve"> Within his work Dreikurs states that there are three main areas in which effect the </w:t>
      </w:r>
      <w:r w:rsidR="007124E3" w:rsidRPr="009744FA">
        <w:rPr>
          <w:rFonts w:cstheme="minorHAnsi"/>
          <w:sz w:val="24"/>
          <w:szCs w:val="24"/>
        </w:rPr>
        <w:t>child’s</w:t>
      </w:r>
      <w:r w:rsidR="002D7D11" w:rsidRPr="009744FA">
        <w:rPr>
          <w:rFonts w:cstheme="minorHAnsi"/>
          <w:sz w:val="24"/>
          <w:szCs w:val="24"/>
        </w:rPr>
        <w:t xml:space="preserve"> behaviour, those being </w:t>
      </w:r>
      <w:r w:rsidR="00FA325C" w:rsidRPr="009744FA">
        <w:rPr>
          <w:rFonts w:cstheme="minorHAnsi"/>
          <w:sz w:val="24"/>
          <w:szCs w:val="24"/>
        </w:rPr>
        <w:t>‘To get attention, to state his power or to Hurt.’</w:t>
      </w:r>
      <w:r w:rsidR="004904B8" w:rsidRPr="009744FA">
        <w:rPr>
          <w:rFonts w:cstheme="minorHAnsi"/>
          <w:sz w:val="24"/>
          <w:szCs w:val="24"/>
        </w:rPr>
        <w:t xml:space="preserve"> </w:t>
      </w:r>
      <w:bookmarkStart w:id="6" w:name="_Hlk118660579"/>
      <w:r w:rsidR="004904B8" w:rsidRPr="009744FA">
        <w:rPr>
          <w:rFonts w:cstheme="minorHAnsi"/>
          <w:sz w:val="24"/>
          <w:szCs w:val="24"/>
        </w:rPr>
        <w:t>(Dreikurs,</w:t>
      </w:r>
      <w:r w:rsidR="00774C8A" w:rsidRPr="009744FA">
        <w:rPr>
          <w:rFonts w:cstheme="minorHAnsi"/>
          <w:sz w:val="24"/>
          <w:szCs w:val="24"/>
        </w:rPr>
        <w:t>1968, p52)</w:t>
      </w:r>
      <w:bookmarkEnd w:id="6"/>
    </w:p>
    <w:p w14:paraId="53914146" w14:textId="31D8FAC1" w:rsidR="009C1B13" w:rsidRPr="009744FA" w:rsidRDefault="005512BF" w:rsidP="000B59D0">
      <w:pPr>
        <w:rPr>
          <w:rFonts w:cstheme="minorHAnsi"/>
          <w:sz w:val="24"/>
          <w:szCs w:val="24"/>
        </w:rPr>
      </w:pPr>
      <w:r w:rsidRPr="009744FA">
        <w:rPr>
          <w:rFonts w:cstheme="minorHAnsi"/>
          <w:sz w:val="24"/>
          <w:szCs w:val="24"/>
        </w:rPr>
        <w:t xml:space="preserve">Logical consequence is based on the response in which the adult/ teacher provides the child when they are misbehaving. </w:t>
      </w:r>
      <w:r w:rsidR="009C1B13" w:rsidRPr="009744FA">
        <w:rPr>
          <w:rFonts w:cstheme="minorHAnsi"/>
          <w:sz w:val="24"/>
          <w:szCs w:val="24"/>
        </w:rPr>
        <w:t xml:space="preserve">The role of the teacher in this is to work with the child </w:t>
      </w:r>
      <w:r w:rsidR="008027D3" w:rsidRPr="009744FA">
        <w:rPr>
          <w:rFonts w:cstheme="minorHAnsi"/>
          <w:sz w:val="24"/>
          <w:szCs w:val="24"/>
        </w:rPr>
        <w:t xml:space="preserve">in order to gain more favourable attitudes in the future. </w:t>
      </w:r>
      <w:r w:rsidR="00470EC0" w:rsidRPr="009744FA">
        <w:rPr>
          <w:rFonts w:cstheme="minorHAnsi"/>
          <w:sz w:val="24"/>
          <w:szCs w:val="24"/>
        </w:rPr>
        <w:t xml:space="preserve">Dreikurs does agree that in some </w:t>
      </w:r>
      <w:r w:rsidRPr="009744FA">
        <w:rPr>
          <w:rFonts w:cstheme="minorHAnsi"/>
          <w:sz w:val="24"/>
          <w:szCs w:val="24"/>
        </w:rPr>
        <w:t>situation’s</w:t>
      </w:r>
      <w:r w:rsidR="00470EC0" w:rsidRPr="009744FA">
        <w:rPr>
          <w:rFonts w:cstheme="minorHAnsi"/>
          <w:sz w:val="24"/>
          <w:szCs w:val="24"/>
        </w:rPr>
        <w:t xml:space="preserve"> encouragement is needed for the child</w:t>
      </w:r>
      <w:r w:rsidR="00A71435" w:rsidRPr="009744FA">
        <w:rPr>
          <w:rFonts w:cstheme="minorHAnsi"/>
          <w:sz w:val="24"/>
          <w:szCs w:val="24"/>
        </w:rPr>
        <w:t xml:space="preserve"> but there is also need for other elements and it is up to the teacher to assess the child individually in order to </w:t>
      </w:r>
      <w:r w:rsidR="00732639" w:rsidRPr="009744FA">
        <w:rPr>
          <w:rFonts w:cstheme="minorHAnsi"/>
          <w:sz w:val="24"/>
          <w:szCs w:val="24"/>
        </w:rPr>
        <w:t>decide what will best help the child in that situation. Dreikurs suggests that the</w:t>
      </w:r>
      <w:r w:rsidR="001D4C3C" w:rsidRPr="009744FA">
        <w:rPr>
          <w:rFonts w:cstheme="minorHAnsi"/>
          <w:sz w:val="24"/>
          <w:szCs w:val="24"/>
        </w:rPr>
        <w:t>re</w:t>
      </w:r>
      <w:r w:rsidR="00732639" w:rsidRPr="009744FA">
        <w:rPr>
          <w:rFonts w:cstheme="minorHAnsi"/>
          <w:sz w:val="24"/>
          <w:szCs w:val="24"/>
        </w:rPr>
        <w:t xml:space="preserve"> needs to</w:t>
      </w:r>
      <w:r w:rsidR="001D4C3C" w:rsidRPr="009744FA">
        <w:rPr>
          <w:rFonts w:cstheme="minorHAnsi"/>
          <w:sz w:val="24"/>
          <w:szCs w:val="24"/>
        </w:rPr>
        <w:t xml:space="preserve"> be an</w:t>
      </w:r>
      <w:r w:rsidR="00732639" w:rsidRPr="009744FA">
        <w:rPr>
          <w:rFonts w:cstheme="minorHAnsi"/>
          <w:sz w:val="24"/>
          <w:szCs w:val="24"/>
        </w:rPr>
        <w:t xml:space="preserve"> </w:t>
      </w:r>
      <w:r w:rsidR="00DC19AD" w:rsidRPr="009744FA">
        <w:rPr>
          <w:rFonts w:cstheme="minorHAnsi"/>
          <w:sz w:val="24"/>
          <w:szCs w:val="24"/>
        </w:rPr>
        <w:t>‘understand the social setting</w:t>
      </w:r>
      <w:r w:rsidR="001D4C3C" w:rsidRPr="009744FA">
        <w:rPr>
          <w:rFonts w:cstheme="minorHAnsi"/>
          <w:sz w:val="24"/>
          <w:szCs w:val="24"/>
        </w:rPr>
        <w:t>.</w:t>
      </w:r>
      <w:r w:rsidR="00DC19AD" w:rsidRPr="009744FA">
        <w:rPr>
          <w:rFonts w:cstheme="minorHAnsi"/>
          <w:sz w:val="24"/>
          <w:szCs w:val="24"/>
        </w:rPr>
        <w:t>’</w:t>
      </w:r>
      <w:r w:rsidR="00774C8A" w:rsidRPr="009744FA">
        <w:rPr>
          <w:rFonts w:cstheme="minorHAnsi"/>
          <w:sz w:val="24"/>
          <w:szCs w:val="24"/>
        </w:rPr>
        <w:t xml:space="preserve"> </w:t>
      </w:r>
      <w:r w:rsidR="00774C8A" w:rsidRPr="009744FA">
        <w:rPr>
          <w:rFonts w:cstheme="minorHAnsi"/>
          <w:sz w:val="24"/>
          <w:szCs w:val="24"/>
        </w:rPr>
        <w:t>(Dreikurs,1968, p5</w:t>
      </w:r>
      <w:r w:rsidR="00774C8A" w:rsidRPr="009744FA">
        <w:rPr>
          <w:rFonts w:cstheme="minorHAnsi"/>
          <w:sz w:val="24"/>
          <w:szCs w:val="24"/>
        </w:rPr>
        <w:t>8</w:t>
      </w:r>
      <w:r w:rsidR="00774C8A" w:rsidRPr="009744FA">
        <w:rPr>
          <w:rFonts w:cstheme="minorHAnsi"/>
          <w:sz w:val="24"/>
          <w:szCs w:val="24"/>
        </w:rPr>
        <w:t>)</w:t>
      </w:r>
      <w:r w:rsidR="008C39F5" w:rsidRPr="009744FA">
        <w:rPr>
          <w:rFonts w:cstheme="minorHAnsi"/>
          <w:sz w:val="24"/>
          <w:szCs w:val="24"/>
        </w:rPr>
        <w:t xml:space="preserve"> </w:t>
      </w:r>
      <w:r w:rsidR="007E0FA0" w:rsidRPr="009744FA">
        <w:rPr>
          <w:rFonts w:cstheme="minorHAnsi"/>
          <w:sz w:val="24"/>
          <w:szCs w:val="24"/>
        </w:rPr>
        <w:t xml:space="preserve">The child also needs to be able to see that misbehaviour does have consequences, Dreikurs suggests from this that the reality is the child will associate misbehaving with </w:t>
      </w:r>
      <w:r w:rsidR="00E023B4" w:rsidRPr="009744FA">
        <w:rPr>
          <w:rFonts w:cstheme="minorHAnsi"/>
          <w:sz w:val="24"/>
          <w:szCs w:val="24"/>
        </w:rPr>
        <w:t xml:space="preserve">a negative consequence and so before performing a negative act in the future they will realise the reality is they will be punished for it therefore stopping the act before it has even happened. </w:t>
      </w:r>
      <w:r w:rsidR="008C39F5" w:rsidRPr="009744FA">
        <w:rPr>
          <w:rFonts w:cstheme="minorHAnsi"/>
          <w:sz w:val="24"/>
          <w:szCs w:val="24"/>
        </w:rPr>
        <w:t>(Dreikurs,1968, p</w:t>
      </w:r>
      <w:r w:rsidR="008C39F5" w:rsidRPr="009744FA">
        <w:rPr>
          <w:rFonts w:cstheme="minorHAnsi"/>
          <w:sz w:val="24"/>
          <w:szCs w:val="24"/>
        </w:rPr>
        <w:t>76-77</w:t>
      </w:r>
      <w:r w:rsidR="008C39F5" w:rsidRPr="009744FA">
        <w:rPr>
          <w:rFonts w:cstheme="minorHAnsi"/>
          <w:sz w:val="24"/>
          <w:szCs w:val="24"/>
        </w:rPr>
        <w:t>)</w:t>
      </w:r>
    </w:p>
    <w:p w14:paraId="774C8282" w14:textId="6A776F93" w:rsidR="00CC64BB" w:rsidRPr="009744FA" w:rsidRDefault="001167AE">
      <w:pPr>
        <w:rPr>
          <w:rStyle w:val="normaltextrun"/>
          <w:rFonts w:cstheme="minorHAnsi"/>
          <w:color w:val="000000"/>
          <w:sz w:val="24"/>
          <w:szCs w:val="24"/>
          <w:shd w:val="clear" w:color="auto" w:fill="FFFFFF"/>
        </w:rPr>
      </w:pPr>
      <w:r w:rsidRPr="009744FA">
        <w:rPr>
          <w:rFonts w:cstheme="minorHAnsi"/>
          <w:sz w:val="24"/>
          <w:szCs w:val="24"/>
        </w:rPr>
        <w:t>However,</w:t>
      </w:r>
      <w:r w:rsidR="00B4290E" w:rsidRPr="009744FA">
        <w:rPr>
          <w:rFonts w:cstheme="minorHAnsi"/>
          <w:sz w:val="24"/>
          <w:szCs w:val="24"/>
        </w:rPr>
        <w:t xml:space="preserve"> in the context of my observation within the school the child </w:t>
      </w:r>
      <w:r w:rsidR="00E30108" w:rsidRPr="009744FA">
        <w:rPr>
          <w:rFonts w:cstheme="minorHAnsi"/>
          <w:sz w:val="24"/>
          <w:szCs w:val="24"/>
        </w:rPr>
        <w:t xml:space="preserve">had additional learning needs which </w:t>
      </w:r>
      <w:r w:rsidR="00E30108" w:rsidRPr="009744FA">
        <w:rPr>
          <w:rStyle w:val="normaltextrun"/>
          <w:rFonts w:cstheme="minorHAnsi"/>
          <w:color w:val="000000"/>
          <w:sz w:val="24"/>
          <w:szCs w:val="24"/>
          <w:shd w:val="clear" w:color="auto" w:fill="FFFFFF"/>
        </w:rPr>
        <w:t xml:space="preserve">effects the way in which the </w:t>
      </w:r>
      <w:r w:rsidR="00177E7F" w:rsidRPr="009744FA">
        <w:rPr>
          <w:rStyle w:val="normaltextrun"/>
          <w:rFonts w:cstheme="minorHAnsi"/>
          <w:color w:val="000000"/>
          <w:sz w:val="24"/>
          <w:szCs w:val="24"/>
          <w:shd w:val="clear" w:color="auto" w:fill="FFFFFF"/>
        </w:rPr>
        <w:t xml:space="preserve">child learns and can </w:t>
      </w:r>
      <w:r w:rsidR="00454FBD" w:rsidRPr="009744FA">
        <w:rPr>
          <w:rStyle w:val="normaltextrun"/>
          <w:rFonts w:cstheme="minorHAnsi"/>
          <w:color w:val="000000"/>
          <w:sz w:val="24"/>
          <w:szCs w:val="24"/>
          <w:shd w:val="clear" w:color="auto" w:fill="FFFFFF"/>
        </w:rPr>
        <w:t>affect</w:t>
      </w:r>
      <w:r w:rsidR="00177E7F" w:rsidRPr="009744FA">
        <w:rPr>
          <w:rStyle w:val="normaltextrun"/>
          <w:rFonts w:cstheme="minorHAnsi"/>
          <w:color w:val="000000"/>
          <w:sz w:val="24"/>
          <w:szCs w:val="24"/>
          <w:shd w:val="clear" w:color="auto" w:fill="FFFFFF"/>
        </w:rPr>
        <w:t xml:space="preserve"> their behaviour</w:t>
      </w:r>
      <w:r w:rsidR="006D44F9" w:rsidRPr="009744FA">
        <w:rPr>
          <w:rStyle w:val="normaltextrun"/>
          <w:rFonts w:cstheme="minorHAnsi"/>
          <w:color w:val="000000"/>
          <w:sz w:val="24"/>
          <w:szCs w:val="24"/>
          <w:shd w:val="clear" w:color="auto" w:fill="FFFFFF"/>
        </w:rPr>
        <w:t xml:space="preserve">, suggesting that in reality Dreikurs concept of a child misbehaving due to three </w:t>
      </w:r>
      <w:r w:rsidRPr="009744FA">
        <w:rPr>
          <w:rStyle w:val="normaltextrun"/>
          <w:rFonts w:cstheme="minorHAnsi"/>
          <w:color w:val="000000"/>
          <w:sz w:val="24"/>
          <w:szCs w:val="24"/>
          <w:shd w:val="clear" w:color="auto" w:fill="FFFFFF"/>
        </w:rPr>
        <w:t xml:space="preserve">areas isn’t always the case as </w:t>
      </w:r>
      <w:r w:rsidR="00663B88" w:rsidRPr="009744FA">
        <w:rPr>
          <w:rStyle w:val="normaltextrun"/>
          <w:rFonts w:cstheme="minorHAnsi"/>
          <w:color w:val="000000"/>
          <w:sz w:val="24"/>
          <w:szCs w:val="24"/>
          <w:shd w:val="clear" w:color="auto" w:fill="FFFFFF"/>
        </w:rPr>
        <w:t>‘</w:t>
      </w:r>
      <w:r w:rsidRPr="009744FA">
        <w:rPr>
          <w:rStyle w:val="normaltextrun"/>
          <w:rFonts w:cstheme="minorHAnsi"/>
          <w:color w:val="000000"/>
          <w:sz w:val="24"/>
          <w:szCs w:val="24"/>
          <w:shd w:val="clear" w:color="auto" w:fill="FFFFFF"/>
        </w:rPr>
        <w:t>Child A’s</w:t>
      </w:r>
      <w:r w:rsidR="00663B88" w:rsidRPr="009744FA">
        <w:rPr>
          <w:rStyle w:val="normaltextrun"/>
          <w:rFonts w:cstheme="minorHAnsi"/>
          <w:color w:val="000000"/>
          <w:sz w:val="24"/>
          <w:szCs w:val="24"/>
          <w:shd w:val="clear" w:color="auto" w:fill="FFFFFF"/>
        </w:rPr>
        <w:t>’</w:t>
      </w:r>
      <w:r w:rsidRPr="009744FA">
        <w:rPr>
          <w:rStyle w:val="normaltextrun"/>
          <w:rFonts w:cstheme="minorHAnsi"/>
          <w:color w:val="000000"/>
          <w:sz w:val="24"/>
          <w:szCs w:val="24"/>
          <w:shd w:val="clear" w:color="auto" w:fill="FFFFFF"/>
        </w:rPr>
        <w:t xml:space="preserve"> additional learning needs to affect the way in which they behave in situations.</w:t>
      </w:r>
      <w:r w:rsidR="00454FBD" w:rsidRPr="009744FA">
        <w:rPr>
          <w:rStyle w:val="normaltextrun"/>
          <w:rFonts w:cstheme="minorHAnsi"/>
          <w:color w:val="000000"/>
          <w:sz w:val="24"/>
          <w:szCs w:val="24"/>
          <w:shd w:val="clear" w:color="auto" w:fill="FFFFFF"/>
        </w:rPr>
        <w:t xml:space="preserve"> Although </w:t>
      </w:r>
      <w:r w:rsidR="00663B88" w:rsidRPr="009744FA">
        <w:rPr>
          <w:rStyle w:val="normaltextrun"/>
          <w:rFonts w:cstheme="minorHAnsi"/>
          <w:color w:val="000000"/>
          <w:sz w:val="24"/>
          <w:szCs w:val="24"/>
          <w:shd w:val="clear" w:color="auto" w:fill="FFFFFF"/>
        </w:rPr>
        <w:t>‘</w:t>
      </w:r>
      <w:r w:rsidR="00454FBD" w:rsidRPr="009744FA">
        <w:rPr>
          <w:rStyle w:val="normaltextrun"/>
          <w:rFonts w:cstheme="minorHAnsi"/>
          <w:color w:val="000000"/>
          <w:sz w:val="24"/>
          <w:szCs w:val="24"/>
          <w:shd w:val="clear" w:color="auto" w:fill="FFFFFF"/>
        </w:rPr>
        <w:t>child</w:t>
      </w:r>
      <w:r w:rsidRPr="009744FA">
        <w:rPr>
          <w:rStyle w:val="normaltextrun"/>
          <w:rFonts w:cstheme="minorHAnsi"/>
          <w:color w:val="000000"/>
          <w:sz w:val="24"/>
          <w:szCs w:val="24"/>
          <w:shd w:val="clear" w:color="auto" w:fill="FFFFFF"/>
        </w:rPr>
        <w:t xml:space="preserve"> A</w:t>
      </w:r>
      <w:r w:rsidR="00663B88" w:rsidRPr="009744FA">
        <w:rPr>
          <w:rStyle w:val="normaltextrun"/>
          <w:rFonts w:cstheme="minorHAnsi"/>
          <w:color w:val="000000"/>
          <w:sz w:val="24"/>
          <w:szCs w:val="24"/>
          <w:shd w:val="clear" w:color="auto" w:fill="FFFFFF"/>
        </w:rPr>
        <w:t>’</w:t>
      </w:r>
      <w:r w:rsidRPr="009744FA">
        <w:rPr>
          <w:rStyle w:val="normaltextrun"/>
          <w:rFonts w:cstheme="minorHAnsi"/>
          <w:color w:val="000000"/>
          <w:sz w:val="24"/>
          <w:szCs w:val="24"/>
          <w:shd w:val="clear" w:color="auto" w:fill="FFFFFF"/>
        </w:rPr>
        <w:t xml:space="preserve"> needs</w:t>
      </w:r>
      <w:r w:rsidR="00454FBD" w:rsidRPr="009744FA">
        <w:rPr>
          <w:rStyle w:val="normaltextrun"/>
          <w:rFonts w:cstheme="minorHAnsi"/>
          <w:color w:val="000000"/>
          <w:sz w:val="24"/>
          <w:szCs w:val="24"/>
          <w:shd w:val="clear" w:color="auto" w:fill="FFFFFF"/>
        </w:rPr>
        <w:t xml:space="preserve"> more help and support compared to other students, I would not put that behaviour down to attention but simply the child’s additional needs and how this effect the child’s ability to work.</w:t>
      </w:r>
    </w:p>
    <w:p w14:paraId="2BE67F5B" w14:textId="049028EC" w:rsidR="00594C74" w:rsidRPr="009744FA" w:rsidRDefault="00594C74">
      <w:pPr>
        <w:rPr>
          <w:rStyle w:val="normaltextrun"/>
          <w:rFonts w:cstheme="minorHAnsi"/>
          <w:color w:val="000000"/>
          <w:sz w:val="24"/>
          <w:szCs w:val="24"/>
          <w:shd w:val="clear" w:color="auto" w:fill="FFFFFF"/>
        </w:rPr>
      </w:pPr>
      <w:r w:rsidRPr="009744FA">
        <w:rPr>
          <w:rStyle w:val="normaltextrun"/>
          <w:rFonts w:cstheme="minorHAnsi"/>
          <w:color w:val="000000"/>
          <w:sz w:val="24"/>
          <w:szCs w:val="24"/>
          <w:shd w:val="clear" w:color="auto" w:fill="FFFFFF"/>
        </w:rPr>
        <w:t xml:space="preserve">The child within my observation needed a little more attention within the classroom setting and so elements of Dreikurs </w:t>
      </w:r>
      <w:r w:rsidR="00BE4C87" w:rsidRPr="009744FA">
        <w:rPr>
          <w:rStyle w:val="normaltextrun"/>
          <w:rFonts w:cstheme="minorHAnsi"/>
          <w:color w:val="000000"/>
          <w:sz w:val="24"/>
          <w:szCs w:val="24"/>
          <w:shd w:val="clear" w:color="auto" w:fill="FFFFFF"/>
        </w:rPr>
        <w:t xml:space="preserve">approach can be seen, however there is also very clear examples of Skinners positive reinforcement within </w:t>
      </w:r>
      <w:r w:rsidR="006C2DED" w:rsidRPr="009744FA">
        <w:rPr>
          <w:rStyle w:val="normaltextrun"/>
          <w:rFonts w:cstheme="minorHAnsi"/>
          <w:color w:val="000000"/>
          <w:sz w:val="24"/>
          <w:szCs w:val="24"/>
          <w:shd w:val="clear" w:color="auto" w:fill="FFFFFF"/>
        </w:rPr>
        <w:t xml:space="preserve">my observation. There is a need for both theories within the </w:t>
      </w:r>
      <w:r w:rsidR="00423BAD" w:rsidRPr="009744FA">
        <w:rPr>
          <w:rStyle w:val="normaltextrun"/>
          <w:rFonts w:cstheme="minorHAnsi"/>
          <w:color w:val="000000"/>
          <w:sz w:val="24"/>
          <w:szCs w:val="24"/>
          <w:shd w:val="clear" w:color="auto" w:fill="FFFFFF"/>
        </w:rPr>
        <w:t xml:space="preserve">classroom and each child needs to be assessed as an individual in regard to managing behaviour. What may work for one will not always work for another child. </w:t>
      </w:r>
    </w:p>
    <w:p w14:paraId="40E79F3F" w14:textId="47F476C7" w:rsidR="001F14A6" w:rsidRPr="009744FA" w:rsidRDefault="001F14A6">
      <w:pPr>
        <w:rPr>
          <w:rFonts w:cstheme="minorHAnsi"/>
          <w:sz w:val="24"/>
          <w:szCs w:val="24"/>
        </w:rPr>
      </w:pPr>
      <w:r w:rsidRPr="009744FA">
        <w:rPr>
          <w:rStyle w:val="normaltextrun"/>
          <w:rFonts w:cstheme="minorHAnsi"/>
          <w:color w:val="000000"/>
          <w:sz w:val="24"/>
          <w:szCs w:val="24"/>
          <w:shd w:val="clear" w:color="auto" w:fill="FFFFFF"/>
        </w:rPr>
        <w:t xml:space="preserve">Within my observation that I made I would argue that </w:t>
      </w:r>
      <w:r w:rsidR="006266C2" w:rsidRPr="009744FA">
        <w:rPr>
          <w:rStyle w:val="normaltextrun"/>
          <w:rFonts w:cstheme="minorHAnsi"/>
          <w:color w:val="000000"/>
          <w:sz w:val="24"/>
          <w:szCs w:val="24"/>
          <w:shd w:val="clear" w:color="auto" w:fill="FFFFFF"/>
        </w:rPr>
        <w:t>Skinner’s</w:t>
      </w:r>
      <w:r w:rsidRPr="009744FA">
        <w:rPr>
          <w:rStyle w:val="normaltextrun"/>
          <w:rFonts w:cstheme="minorHAnsi"/>
          <w:color w:val="000000"/>
          <w:sz w:val="24"/>
          <w:szCs w:val="24"/>
          <w:shd w:val="clear" w:color="auto" w:fill="FFFFFF"/>
        </w:rPr>
        <w:t xml:space="preserve"> theory may be slightly more relevant. Although I have not been able to see the results of this positive reinforcement in action it was clear to see that the child was happy with the conclusion of him completing that task. Holding onto that feeling hopefully would have meant that he was more prepared </w:t>
      </w:r>
      <w:r w:rsidRPr="009744FA">
        <w:rPr>
          <w:rStyle w:val="normaltextrun"/>
          <w:rFonts w:cstheme="minorHAnsi"/>
          <w:color w:val="000000"/>
          <w:sz w:val="24"/>
          <w:szCs w:val="24"/>
          <w:shd w:val="clear" w:color="auto" w:fill="FFFFFF"/>
        </w:rPr>
        <w:lastRenderedPageBreak/>
        <w:t xml:space="preserve">after play time to come in and complete more work hoping for a similar conclusion the second time. </w:t>
      </w:r>
    </w:p>
    <w:p w14:paraId="4C2F3048" w14:textId="77777777" w:rsidR="0049020B" w:rsidRPr="009744FA" w:rsidRDefault="0049020B">
      <w:pPr>
        <w:rPr>
          <w:rFonts w:cstheme="minorHAnsi"/>
          <w:b/>
          <w:bCs/>
          <w:sz w:val="24"/>
          <w:szCs w:val="24"/>
          <w:u w:val="single"/>
        </w:rPr>
      </w:pPr>
    </w:p>
    <w:p w14:paraId="1F8E8599" w14:textId="6DC5044B" w:rsidR="00157E99" w:rsidRPr="009744FA" w:rsidRDefault="00157E99">
      <w:pPr>
        <w:rPr>
          <w:rFonts w:cstheme="minorHAnsi"/>
          <w:b/>
          <w:bCs/>
          <w:sz w:val="24"/>
          <w:szCs w:val="24"/>
          <w:u w:val="single"/>
        </w:rPr>
      </w:pPr>
      <w:r w:rsidRPr="009744FA">
        <w:rPr>
          <w:rFonts w:cstheme="minorHAnsi"/>
          <w:b/>
          <w:bCs/>
          <w:sz w:val="24"/>
          <w:szCs w:val="24"/>
          <w:u w:val="single"/>
        </w:rPr>
        <w:t xml:space="preserve">REFLECTION / EVALUATION &amp; NEXT STEPS  </w:t>
      </w:r>
    </w:p>
    <w:p w14:paraId="4C6D22A0" w14:textId="77777777" w:rsidR="005A5A0C" w:rsidRPr="009744FA" w:rsidRDefault="00CE32B1">
      <w:pPr>
        <w:rPr>
          <w:rFonts w:cstheme="minorHAnsi"/>
          <w:sz w:val="24"/>
          <w:szCs w:val="24"/>
        </w:rPr>
      </w:pPr>
      <w:r w:rsidRPr="009744FA">
        <w:rPr>
          <w:rFonts w:cstheme="minorHAnsi"/>
          <w:sz w:val="24"/>
          <w:szCs w:val="24"/>
        </w:rPr>
        <w:t>While completing my observation I picked up on the relationship the teacher had with the student, the teacher knew how to best handle the students’ needs and inevitably get the most out of the child in the future. I believe that as a teacher this is a skill that is needed and as previously mentioned within this essay every child needs to be assessed as individuals as they are all unique and facing a variety of different challenges day-to-day.</w:t>
      </w:r>
    </w:p>
    <w:p w14:paraId="01B5A1BF" w14:textId="758B0BA6" w:rsidR="005A5A0C" w:rsidRPr="009744FA" w:rsidRDefault="0099530F" w:rsidP="005A5A0C">
      <w:pPr>
        <w:rPr>
          <w:rFonts w:cstheme="minorHAnsi"/>
          <w:sz w:val="24"/>
          <w:szCs w:val="24"/>
        </w:rPr>
      </w:pPr>
      <w:r w:rsidRPr="009744FA">
        <w:rPr>
          <w:rFonts w:cstheme="minorHAnsi"/>
          <w:sz w:val="24"/>
          <w:szCs w:val="24"/>
        </w:rPr>
        <w:t>“</w:t>
      </w:r>
      <w:r w:rsidR="00A56EE1" w:rsidRPr="009744FA">
        <w:rPr>
          <w:rFonts w:cstheme="minorHAnsi"/>
          <w:sz w:val="24"/>
          <w:szCs w:val="24"/>
        </w:rPr>
        <w:t>When</w:t>
      </w:r>
      <w:r w:rsidR="00CA4F98" w:rsidRPr="009744FA">
        <w:rPr>
          <w:rFonts w:cstheme="minorHAnsi"/>
          <w:sz w:val="24"/>
          <w:szCs w:val="24"/>
        </w:rPr>
        <w:t xml:space="preserve"> teachers become re</w:t>
      </w:r>
      <w:r w:rsidR="00CA4F98" w:rsidRPr="009744FA">
        <w:rPr>
          <w:rFonts w:cstheme="minorHAnsi"/>
          <w:sz w:val="24"/>
          <w:szCs w:val="24"/>
        </w:rPr>
        <w:t>fl</w:t>
      </w:r>
      <w:r w:rsidR="00CA4F98" w:rsidRPr="009744FA">
        <w:rPr>
          <w:rFonts w:cstheme="minorHAnsi"/>
          <w:sz w:val="24"/>
          <w:szCs w:val="24"/>
        </w:rPr>
        <w:t>ective practitioners, they move beyond a knowledge base of discrete skills to a stage where they integrate and modify skills to</w:t>
      </w:r>
      <w:r w:rsidR="00CA4F98" w:rsidRPr="009744FA">
        <w:rPr>
          <w:rFonts w:cstheme="minorHAnsi"/>
          <w:sz w:val="24"/>
          <w:szCs w:val="24"/>
        </w:rPr>
        <w:t xml:space="preserve"> fit</w:t>
      </w:r>
      <w:r w:rsidR="00CA4F98" w:rsidRPr="009744FA">
        <w:rPr>
          <w:rFonts w:cstheme="minorHAnsi"/>
          <w:sz w:val="24"/>
          <w:szCs w:val="24"/>
        </w:rPr>
        <w:t xml:space="preserve"> spec</w:t>
      </w:r>
      <w:r w:rsidRPr="009744FA">
        <w:rPr>
          <w:rFonts w:cstheme="minorHAnsi"/>
          <w:sz w:val="24"/>
          <w:szCs w:val="24"/>
        </w:rPr>
        <w:t>ifi</w:t>
      </w:r>
      <w:r w:rsidR="00CA4F98" w:rsidRPr="009744FA">
        <w:rPr>
          <w:rFonts w:cstheme="minorHAnsi"/>
          <w:sz w:val="24"/>
          <w:szCs w:val="24"/>
        </w:rPr>
        <w:t>c contexts, and eventually, to a point where the skills are internalized enabling them to invent new strategies.</w:t>
      </w:r>
      <w:r w:rsidRPr="009744FA">
        <w:rPr>
          <w:rFonts w:cstheme="minorHAnsi"/>
          <w:sz w:val="24"/>
          <w:szCs w:val="24"/>
        </w:rPr>
        <w:t>” (</w:t>
      </w:r>
      <w:proofErr w:type="spellStart"/>
      <w:r w:rsidRPr="009744FA">
        <w:rPr>
          <w:rFonts w:cstheme="minorHAnsi"/>
          <w:sz w:val="24"/>
          <w:szCs w:val="24"/>
        </w:rPr>
        <w:t>Larrivee</w:t>
      </w:r>
      <w:proofErr w:type="spellEnd"/>
      <w:r w:rsidRPr="009744FA">
        <w:rPr>
          <w:rFonts w:cstheme="minorHAnsi"/>
          <w:sz w:val="24"/>
          <w:szCs w:val="24"/>
        </w:rPr>
        <w:t xml:space="preserve">, </w:t>
      </w:r>
      <w:r w:rsidR="00A56EE1" w:rsidRPr="009744FA">
        <w:rPr>
          <w:rFonts w:cstheme="minorHAnsi"/>
          <w:sz w:val="24"/>
          <w:szCs w:val="24"/>
        </w:rPr>
        <w:t xml:space="preserve">2000, p 294) </w:t>
      </w:r>
      <w:r w:rsidR="005A5A0C" w:rsidRPr="009744FA">
        <w:rPr>
          <w:rFonts w:cstheme="minorHAnsi"/>
          <w:sz w:val="24"/>
          <w:szCs w:val="24"/>
        </w:rPr>
        <w:t>The teacher within this class was able to</w:t>
      </w:r>
      <w:r w:rsidR="00792D1B" w:rsidRPr="009744FA">
        <w:rPr>
          <w:rFonts w:cstheme="minorHAnsi"/>
          <w:sz w:val="24"/>
          <w:szCs w:val="24"/>
        </w:rPr>
        <w:t xml:space="preserve"> view the situation create a quick judgment </w:t>
      </w:r>
      <w:r w:rsidR="005A5A0C" w:rsidRPr="009744FA">
        <w:rPr>
          <w:rFonts w:cstheme="minorHAnsi"/>
          <w:sz w:val="24"/>
          <w:szCs w:val="24"/>
        </w:rPr>
        <w:t>confidently encourag</w:t>
      </w:r>
      <w:r w:rsidR="00792D1B" w:rsidRPr="009744FA">
        <w:rPr>
          <w:rFonts w:cstheme="minorHAnsi"/>
          <w:sz w:val="24"/>
          <w:szCs w:val="24"/>
        </w:rPr>
        <w:t>ing the children in their task while also providing additional Support to ‘Child A’</w:t>
      </w:r>
      <w:r w:rsidR="005A5A0C" w:rsidRPr="009744FA">
        <w:rPr>
          <w:rFonts w:cstheme="minorHAnsi"/>
          <w:sz w:val="24"/>
          <w:szCs w:val="24"/>
        </w:rPr>
        <w:t xml:space="preserve"> </w:t>
      </w:r>
    </w:p>
    <w:p w14:paraId="5F1EDECE" w14:textId="4B7A8974" w:rsidR="005A5A0C" w:rsidRPr="009744FA" w:rsidRDefault="00CE6ABC">
      <w:pPr>
        <w:rPr>
          <w:rFonts w:cstheme="minorHAnsi"/>
          <w:sz w:val="24"/>
          <w:szCs w:val="24"/>
        </w:rPr>
      </w:pPr>
      <w:r w:rsidRPr="009744FA">
        <w:rPr>
          <w:rFonts w:cstheme="minorHAnsi"/>
          <w:sz w:val="24"/>
          <w:szCs w:val="24"/>
        </w:rPr>
        <w:t xml:space="preserve">In order to complete my reflection on my observation and my possible next steps I have </w:t>
      </w:r>
      <w:r w:rsidR="00AD647E" w:rsidRPr="009744FA">
        <w:rPr>
          <w:rFonts w:cstheme="minorHAnsi"/>
          <w:sz w:val="24"/>
          <w:szCs w:val="24"/>
        </w:rPr>
        <w:t xml:space="preserve">decided to look into </w:t>
      </w:r>
      <w:r w:rsidR="00FF06AB" w:rsidRPr="009744FA">
        <w:rPr>
          <w:rFonts w:cstheme="minorHAnsi"/>
          <w:sz w:val="24"/>
          <w:szCs w:val="24"/>
        </w:rPr>
        <w:t>K</w:t>
      </w:r>
      <w:r w:rsidR="00CB23C7" w:rsidRPr="009744FA">
        <w:rPr>
          <w:rFonts w:cstheme="minorHAnsi"/>
          <w:sz w:val="24"/>
          <w:szCs w:val="24"/>
        </w:rPr>
        <w:t>ol</w:t>
      </w:r>
      <w:r w:rsidR="00FF06AB" w:rsidRPr="009744FA">
        <w:rPr>
          <w:rFonts w:cstheme="minorHAnsi"/>
          <w:sz w:val="24"/>
          <w:szCs w:val="24"/>
        </w:rPr>
        <w:t>b’s (</w:t>
      </w:r>
      <w:r w:rsidR="00555356" w:rsidRPr="009744FA">
        <w:rPr>
          <w:rFonts w:cstheme="minorHAnsi"/>
          <w:sz w:val="24"/>
          <w:szCs w:val="24"/>
        </w:rPr>
        <w:t>19</w:t>
      </w:r>
      <w:r w:rsidR="00441838" w:rsidRPr="009744FA">
        <w:rPr>
          <w:rFonts w:cstheme="minorHAnsi"/>
          <w:sz w:val="24"/>
          <w:szCs w:val="24"/>
        </w:rPr>
        <w:t>84</w:t>
      </w:r>
      <w:r w:rsidR="00FF06AB" w:rsidRPr="009744FA">
        <w:rPr>
          <w:rFonts w:cstheme="minorHAnsi"/>
          <w:sz w:val="24"/>
          <w:szCs w:val="24"/>
        </w:rPr>
        <w:t>)</w:t>
      </w:r>
      <w:r w:rsidR="00AD647E" w:rsidRPr="009744FA">
        <w:rPr>
          <w:rFonts w:cstheme="minorHAnsi"/>
          <w:sz w:val="24"/>
          <w:szCs w:val="24"/>
        </w:rPr>
        <w:t xml:space="preserve"> </w:t>
      </w:r>
      <w:r w:rsidR="00441838" w:rsidRPr="009744FA">
        <w:rPr>
          <w:rFonts w:cstheme="minorHAnsi"/>
          <w:sz w:val="24"/>
          <w:szCs w:val="24"/>
        </w:rPr>
        <w:t>learning Theory</w:t>
      </w:r>
      <w:r w:rsidR="00D34AB3" w:rsidRPr="009744FA">
        <w:rPr>
          <w:rFonts w:cstheme="minorHAnsi"/>
          <w:sz w:val="24"/>
          <w:szCs w:val="24"/>
        </w:rPr>
        <w:t xml:space="preserve">. Although </w:t>
      </w:r>
      <w:r w:rsidR="00DF7A63" w:rsidRPr="009744FA">
        <w:rPr>
          <w:rFonts w:cstheme="minorHAnsi"/>
          <w:sz w:val="24"/>
          <w:szCs w:val="24"/>
        </w:rPr>
        <w:t>within my reflections on my own lessons and classroom management in the future I will likely use Gibbs (1988) reflective practice</w:t>
      </w:r>
      <w:r w:rsidR="00B3254C" w:rsidRPr="009744FA">
        <w:rPr>
          <w:rFonts w:cstheme="minorHAnsi"/>
          <w:sz w:val="24"/>
          <w:szCs w:val="24"/>
        </w:rPr>
        <w:t xml:space="preserve"> having only being able to observe the classroom and child for a short period of time I believe that </w:t>
      </w:r>
      <w:r w:rsidR="00CB23C7" w:rsidRPr="009744FA">
        <w:rPr>
          <w:rFonts w:cstheme="minorHAnsi"/>
          <w:sz w:val="24"/>
          <w:szCs w:val="24"/>
        </w:rPr>
        <w:t xml:space="preserve">in this situation Kolb’s practice allows reflection from an outsider perspective whereas Gibbs looks also at feelings. Having not personally taken the lesson and as mentioned only getting a brief snapshot of the classroom I believe Kolb’s direct </w:t>
      </w:r>
      <w:r w:rsidR="00B75839" w:rsidRPr="009744FA">
        <w:rPr>
          <w:rFonts w:cstheme="minorHAnsi"/>
          <w:sz w:val="24"/>
          <w:szCs w:val="24"/>
        </w:rPr>
        <w:t>fact-based</w:t>
      </w:r>
      <w:r w:rsidR="00CB23C7" w:rsidRPr="009744FA">
        <w:rPr>
          <w:rFonts w:cstheme="minorHAnsi"/>
          <w:sz w:val="24"/>
          <w:szCs w:val="24"/>
        </w:rPr>
        <w:t xml:space="preserve"> approach for this assessment is more suited.</w:t>
      </w:r>
    </w:p>
    <w:p w14:paraId="2C643019" w14:textId="27344B1F" w:rsidR="00CB23C7" w:rsidRPr="009744FA" w:rsidRDefault="006702FA">
      <w:pPr>
        <w:rPr>
          <w:rFonts w:cstheme="minorHAnsi"/>
          <w:sz w:val="24"/>
          <w:szCs w:val="24"/>
        </w:rPr>
      </w:pPr>
      <w:r w:rsidRPr="009744FA">
        <w:rPr>
          <w:rFonts w:cstheme="minorHAnsi"/>
          <w:sz w:val="24"/>
          <w:szCs w:val="24"/>
        </w:rPr>
        <w:t xml:space="preserve">As shown below </w:t>
      </w:r>
      <w:r w:rsidR="00CB23C7" w:rsidRPr="009744FA">
        <w:rPr>
          <w:rFonts w:cstheme="minorHAnsi"/>
          <w:sz w:val="24"/>
          <w:szCs w:val="24"/>
        </w:rPr>
        <w:t xml:space="preserve">in the appendices there are four Elements to the Kolb </w:t>
      </w:r>
      <w:r w:rsidR="00B75839" w:rsidRPr="009744FA">
        <w:rPr>
          <w:rFonts w:cstheme="minorHAnsi"/>
          <w:sz w:val="24"/>
          <w:szCs w:val="24"/>
        </w:rPr>
        <w:t>practice:</w:t>
      </w:r>
      <w:r w:rsidR="0014624B" w:rsidRPr="009744FA">
        <w:rPr>
          <w:rFonts w:cstheme="minorHAnsi"/>
          <w:sz w:val="24"/>
          <w:szCs w:val="24"/>
        </w:rPr>
        <w:t xml:space="preserve"> Concrete Experience, Reflective observation, Abstract </w:t>
      </w:r>
      <w:r w:rsidR="00B75839" w:rsidRPr="009744FA">
        <w:rPr>
          <w:rFonts w:cstheme="minorHAnsi"/>
          <w:sz w:val="24"/>
          <w:szCs w:val="24"/>
        </w:rPr>
        <w:t>conceptualism, and active Experimentation.</w:t>
      </w:r>
      <w:r w:rsidR="00596B1B" w:rsidRPr="009744FA">
        <w:rPr>
          <w:rFonts w:cstheme="minorHAnsi"/>
          <w:sz w:val="24"/>
          <w:szCs w:val="24"/>
        </w:rPr>
        <w:t xml:space="preserve"> </w:t>
      </w:r>
      <w:r w:rsidR="00515958" w:rsidRPr="009744FA">
        <w:rPr>
          <w:rFonts w:cstheme="minorHAnsi"/>
          <w:sz w:val="24"/>
          <w:szCs w:val="24"/>
        </w:rPr>
        <w:t>(</w:t>
      </w:r>
      <w:r w:rsidR="00515958" w:rsidRPr="009744FA">
        <w:rPr>
          <w:rFonts w:cstheme="minorHAnsi"/>
          <w:sz w:val="24"/>
          <w:szCs w:val="24"/>
        </w:rPr>
        <w:t>Healey</w:t>
      </w:r>
      <w:r w:rsidR="00515958" w:rsidRPr="009744FA">
        <w:rPr>
          <w:rFonts w:cstheme="minorHAnsi"/>
          <w:sz w:val="24"/>
          <w:szCs w:val="24"/>
        </w:rPr>
        <w:t xml:space="preserve"> &amp; </w:t>
      </w:r>
      <w:r w:rsidR="00515958" w:rsidRPr="009744FA">
        <w:rPr>
          <w:rFonts w:cstheme="minorHAnsi"/>
          <w:sz w:val="24"/>
          <w:szCs w:val="24"/>
        </w:rPr>
        <w:t>Jenkins</w:t>
      </w:r>
      <w:r w:rsidR="00515958" w:rsidRPr="009744FA">
        <w:rPr>
          <w:rFonts w:cstheme="minorHAnsi"/>
          <w:sz w:val="24"/>
          <w:szCs w:val="24"/>
        </w:rPr>
        <w:t>, 2000, p</w:t>
      </w:r>
      <w:r w:rsidR="004F23EA" w:rsidRPr="009744FA">
        <w:rPr>
          <w:rFonts w:cstheme="minorHAnsi"/>
          <w:sz w:val="24"/>
          <w:szCs w:val="24"/>
        </w:rPr>
        <w:t>187)</w:t>
      </w:r>
    </w:p>
    <w:p w14:paraId="42FDC19E" w14:textId="77777777" w:rsidR="00160EED" w:rsidRPr="009744FA" w:rsidRDefault="00160EED">
      <w:pPr>
        <w:rPr>
          <w:rFonts w:cstheme="minorHAnsi"/>
          <w:sz w:val="24"/>
          <w:szCs w:val="24"/>
          <w:u w:val="single"/>
        </w:rPr>
      </w:pPr>
    </w:p>
    <w:p w14:paraId="37A2202B" w14:textId="5E88D91B" w:rsidR="00B75839" w:rsidRPr="009744FA" w:rsidRDefault="00B75839">
      <w:pPr>
        <w:rPr>
          <w:rFonts w:cstheme="minorHAnsi"/>
          <w:sz w:val="24"/>
          <w:szCs w:val="24"/>
          <w:u w:val="single"/>
        </w:rPr>
      </w:pPr>
      <w:r w:rsidRPr="009744FA">
        <w:rPr>
          <w:rFonts w:cstheme="minorHAnsi"/>
          <w:sz w:val="24"/>
          <w:szCs w:val="24"/>
          <w:u w:val="single"/>
        </w:rPr>
        <w:t xml:space="preserve">Concrete Experience </w:t>
      </w:r>
    </w:p>
    <w:p w14:paraId="035268DF" w14:textId="0814CAED" w:rsidR="00EB359F" w:rsidRPr="009744FA" w:rsidRDefault="008614B1">
      <w:pPr>
        <w:rPr>
          <w:rFonts w:cstheme="minorHAnsi"/>
          <w:sz w:val="24"/>
          <w:szCs w:val="24"/>
        </w:rPr>
      </w:pPr>
      <w:r w:rsidRPr="009744FA">
        <w:rPr>
          <w:rFonts w:cstheme="minorHAnsi"/>
          <w:sz w:val="24"/>
          <w:szCs w:val="24"/>
        </w:rPr>
        <w:t>As mentioned abo</w:t>
      </w:r>
      <w:r w:rsidR="004B4A89" w:rsidRPr="009744FA">
        <w:rPr>
          <w:rFonts w:cstheme="minorHAnsi"/>
          <w:sz w:val="24"/>
          <w:szCs w:val="24"/>
        </w:rPr>
        <w:t xml:space="preserve">ve I completed my observation on a year 2 classroom and more specifically on a child with Additional learning needs within the class and how the teacher </w:t>
      </w:r>
      <w:r w:rsidR="0043666F" w:rsidRPr="009744FA">
        <w:rPr>
          <w:rFonts w:cstheme="minorHAnsi"/>
          <w:sz w:val="24"/>
          <w:szCs w:val="24"/>
        </w:rPr>
        <w:t xml:space="preserve">used positive reinforcement in order to get him to complete </w:t>
      </w:r>
      <w:r w:rsidR="003E1FE0" w:rsidRPr="009744FA">
        <w:rPr>
          <w:rFonts w:cstheme="minorHAnsi"/>
          <w:sz w:val="24"/>
          <w:szCs w:val="24"/>
        </w:rPr>
        <w:t>the task at hand</w:t>
      </w:r>
      <w:r w:rsidR="0043666F" w:rsidRPr="009744FA">
        <w:rPr>
          <w:rFonts w:cstheme="minorHAnsi"/>
          <w:sz w:val="24"/>
          <w:szCs w:val="24"/>
        </w:rPr>
        <w:t>.</w:t>
      </w:r>
      <w:r w:rsidR="003E1FE0" w:rsidRPr="009744FA">
        <w:rPr>
          <w:rFonts w:cstheme="minorHAnsi"/>
          <w:sz w:val="24"/>
          <w:szCs w:val="24"/>
        </w:rPr>
        <w:t xml:space="preserve"> Although the child adapted the task to suit what he enjoyed he did complete the task </w:t>
      </w:r>
      <w:r w:rsidR="000B31B8" w:rsidRPr="009744FA">
        <w:rPr>
          <w:rFonts w:cstheme="minorHAnsi"/>
          <w:sz w:val="24"/>
          <w:szCs w:val="24"/>
        </w:rPr>
        <w:t>and met the criteria of building a car that moved with the magnets.</w:t>
      </w:r>
      <w:r w:rsidR="00DA327E" w:rsidRPr="009744FA">
        <w:rPr>
          <w:rFonts w:cstheme="minorHAnsi"/>
          <w:sz w:val="24"/>
          <w:szCs w:val="24"/>
        </w:rPr>
        <w:t xml:space="preserve"> </w:t>
      </w:r>
      <w:r w:rsidR="00EB359F" w:rsidRPr="009744FA">
        <w:rPr>
          <w:rFonts w:cstheme="minorHAnsi"/>
          <w:sz w:val="24"/>
          <w:szCs w:val="24"/>
        </w:rPr>
        <w:t xml:space="preserve">Due to the child’s response and completion of the task he was rewarded by the teacher </w:t>
      </w:r>
      <w:r w:rsidR="00DA327E" w:rsidRPr="009744FA">
        <w:rPr>
          <w:rFonts w:cstheme="minorHAnsi"/>
          <w:sz w:val="24"/>
          <w:szCs w:val="24"/>
        </w:rPr>
        <w:t>by being allowed to take his toy out to play on the school yard.</w:t>
      </w:r>
    </w:p>
    <w:p w14:paraId="2E26BBAA" w14:textId="77777777" w:rsidR="00EB359F" w:rsidRPr="009744FA" w:rsidRDefault="001A6FEB">
      <w:pPr>
        <w:rPr>
          <w:rFonts w:cstheme="minorHAnsi"/>
          <w:sz w:val="24"/>
          <w:szCs w:val="24"/>
          <w:u w:val="single"/>
        </w:rPr>
      </w:pPr>
      <w:r w:rsidRPr="009744FA">
        <w:rPr>
          <w:rFonts w:cstheme="minorHAnsi"/>
          <w:sz w:val="24"/>
          <w:szCs w:val="24"/>
          <w:u w:val="single"/>
        </w:rPr>
        <w:t>Reflective</w:t>
      </w:r>
      <w:r w:rsidR="00CC5439" w:rsidRPr="009744FA">
        <w:rPr>
          <w:rFonts w:cstheme="minorHAnsi"/>
          <w:sz w:val="24"/>
          <w:szCs w:val="24"/>
          <w:u w:val="single"/>
        </w:rPr>
        <w:t xml:space="preserve"> observation</w:t>
      </w:r>
    </w:p>
    <w:p w14:paraId="1EFA39D5" w14:textId="4C7EE1A7" w:rsidR="00EB359F" w:rsidRPr="009744FA" w:rsidRDefault="00975AFC" w:rsidP="00EB359F">
      <w:pPr>
        <w:rPr>
          <w:rFonts w:cstheme="minorHAnsi"/>
          <w:sz w:val="24"/>
          <w:szCs w:val="24"/>
        </w:rPr>
      </w:pPr>
      <w:r w:rsidRPr="009744FA">
        <w:rPr>
          <w:rFonts w:cstheme="minorHAnsi"/>
          <w:sz w:val="24"/>
          <w:szCs w:val="24"/>
        </w:rPr>
        <w:t xml:space="preserve">There were a number of occasions throughout the morning where the child lost some focus on the activity, however the teacher remained positive and adapted her approach to the </w:t>
      </w:r>
      <w:r w:rsidRPr="009744FA">
        <w:rPr>
          <w:rFonts w:cstheme="minorHAnsi"/>
          <w:sz w:val="24"/>
          <w:szCs w:val="24"/>
        </w:rPr>
        <w:lastRenderedPageBreak/>
        <w:t xml:space="preserve">child as necessary. </w:t>
      </w:r>
      <w:r w:rsidR="00E37B28" w:rsidRPr="009744FA">
        <w:rPr>
          <w:rFonts w:cstheme="minorHAnsi"/>
          <w:sz w:val="24"/>
          <w:szCs w:val="24"/>
        </w:rPr>
        <w:t xml:space="preserve"> Although there were occasions within the session where the child was </w:t>
      </w:r>
      <w:r w:rsidR="00DE77F8" w:rsidRPr="009744FA">
        <w:rPr>
          <w:rFonts w:cstheme="minorHAnsi"/>
          <w:sz w:val="24"/>
          <w:szCs w:val="24"/>
        </w:rPr>
        <w:t>adamant,</w:t>
      </w:r>
      <w:r w:rsidR="00E37B28" w:rsidRPr="009744FA">
        <w:rPr>
          <w:rFonts w:cstheme="minorHAnsi"/>
          <w:sz w:val="24"/>
          <w:szCs w:val="24"/>
        </w:rPr>
        <w:t xml:space="preserve"> he was doing his own thing the teacher manged to incorporate his ideas and get Child A back on track with the task</w:t>
      </w:r>
      <w:r w:rsidR="00DE77F8" w:rsidRPr="009744FA">
        <w:rPr>
          <w:rFonts w:cstheme="minorHAnsi"/>
          <w:sz w:val="24"/>
          <w:szCs w:val="24"/>
        </w:rPr>
        <w:t xml:space="preserve">. </w:t>
      </w:r>
      <w:r w:rsidR="00E37B28" w:rsidRPr="009744FA">
        <w:rPr>
          <w:rFonts w:cstheme="minorHAnsi"/>
          <w:sz w:val="24"/>
          <w:szCs w:val="24"/>
        </w:rPr>
        <w:t>The teacher remained positive</w:t>
      </w:r>
      <w:r w:rsidR="00EB359F" w:rsidRPr="009744FA">
        <w:rPr>
          <w:rFonts w:cstheme="minorHAnsi"/>
          <w:sz w:val="24"/>
          <w:szCs w:val="24"/>
        </w:rPr>
        <w:t xml:space="preserve"> throughout the morning sessions providing help, support and encouragement to the child and encouraging Child A back on track of the task set out in a positive manner when needed. </w:t>
      </w:r>
    </w:p>
    <w:p w14:paraId="411B28C8" w14:textId="2ED898F8" w:rsidR="00CC5439" w:rsidRPr="009744FA" w:rsidRDefault="00CC5439">
      <w:pPr>
        <w:rPr>
          <w:rFonts w:cstheme="minorHAnsi"/>
          <w:sz w:val="24"/>
          <w:szCs w:val="24"/>
          <w:u w:val="single"/>
        </w:rPr>
      </w:pPr>
      <w:r w:rsidRPr="009744FA">
        <w:rPr>
          <w:rFonts w:cstheme="minorHAnsi"/>
          <w:sz w:val="24"/>
          <w:szCs w:val="24"/>
          <w:u w:val="single"/>
        </w:rPr>
        <w:t>Abstract Conceptualism</w:t>
      </w:r>
      <w:r w:rsidR="009C5384" w:rsidRPr="009744FA">
        <w:rPr>
          <w:rFonts w:cstheme="minorHAnsi"/>
          <w:sz w:val="24"/>
          <w:szCs w:val="24"/>
          <w:u w:val="single"/>
        </w:rPr>
        <w:br/>
      </w:r>
      <w:r w:rsidR="009C5384" w:rsidRPr="009744FA">
        <w:rPr>
          <w:rFonts w:cstheme="minorHAnsi"/>
          <w:sz w:val="24"/>
          <w:szCs w:val="24"/>
        </w:rPr>
        <w:t xml:space="preserve">My observation on the year 2 class has allowed me the opportunity to look at theorists and critically assess the best method to </w:t>
      </w:r>
      <w:r w:rsidR="00B13A74" w:rsidRPr="009744FA">
        <w:rPr>
          <w:rFonts w:cstheme="minorHAnsi"/>
          <w:sz w:val="24"/>
          <w:szCs w:val="24"/>
        </w:rPr>
        <w:t xml:space="preserve">manage classroom behaviour. From this I have concluded that </w:t>
      </w:r>
      <w:r w:rsidR="00DF2CDD" w:rsidRPr="009744FA">
        <w:rPr>
          <w:rFonts w:cstheme="minorHAnsi"/>
          <w:sz w:val="24"/>
          <w:szCs w:val="24"/>
        </w:rPr>
        <w:t xml:space="preserve">a positive approach and positive praise </w:t>
      </w:r>
      <w:r w:rsidR="00272BE3" w:rsidRPr="009744FA">
        <w:rPr>
          <w:rFonts w:cstheme="minorHAnsi"/>
          <w:sz w:val="24"/>
          <w:szCs w:val="24"/>
        </w:rPr>
        <w:t>is the best form of practice to ensure a more positive learning environment in the future.</w:t>
      </w:r>
    </w:p>
    <w:p w14:paraId="393B24A8" w14:textId="50522D5E" w:rsidR="00CC5439" w:rsidRPr="009744FA" w:rsidRDefault="00CC5439">
      <w:pPr>
        <w:rPr>
          <w:rFonts w:cstheme="minorHAnsi"/>
          <w:sz w:val="24"/>
          <w:szCs w:val="24"/>
          <w:u w:val="single"/>
        </w:rPr>
      </w:pPr>
      <w:r w:rsidRPr="009744FA">
        <w:rPr>
          <w:rFonts w:cstheme="minorHAnsi"/>
          <w:sz w:val="24"/>
          <w:szCs w:val="24"/>
          <w:u w:val="single"/>
        </w:rPr>
        <w:t xml:space="preserve">Active experimentation </w:t>
      </w:r>
    </w:p>
    <w:p w14:paraId="1D90D011" w14:textId="1E09F1BB" w:rsidR="00093B47" w:rsidRPr="009744FA" w:rsidRDefault="009B4ECD">
      <w:pPr>
        <w:rPr>
          <w:rFonts w:cstheme="minorHAnsi"/>
          <w:sz w:val="24"/>
          <w:szCs w:val="24"/>
        </w:rPr>
      </w:pPr>
      <w:r w:rsidRPr="009744FA">
        <w:rPr>
          <w:rFonts w:cstheme="minorHAnsi"/>
          <w:sz w:val="24"/>
          <w:szCs w:val="24"/>
        </w:rPr>
        <w:t xml:space="preserve">Within my own next </w:t>
      </w:r>
      <w:r w:rsidR="00EC252B" w:rsidRPr="009744FA">
        <w:rPr>
          <w:rFonts w:cstheme="minorHAnsi"/>
          <w:sz w:val="24"/>
          <w:szCs w:val="24"/>
        </w:rPr>
        <w:t>steps,</w:t>
      </w:r>
      <w:r w:rsidRPr="009744FA">
        <w:rPr>
          <w:rFonts w:cstheme="minorHAnsi"/>
          <w:sz w:val="24"/>
          <w:szCs w:val="24"/>
        </w:rPr>
        <w:t xml:space="preserve"> I believe the most important element to take from </w:t>
      </w:r>
      <w:r w:rsidR="00EC252B" w:rsidRPr="009744FA">
        <w:rPr>
          <w:rFonts w:cstheme="minorHAnsi"/>
          <w:sz w:val="24"/>
          <w:szCs w:val="24"/>
        </w:rPr>
        <w:t xml:space="preserve">my observation was the clear knowledge the teacher had of her pupils and how to deal with each child as individuals. </w:t>
      </w:r>
      <w:r w:rsidR="00093B47" w:rsidRPr="009744FA">
        <w:rPr>
          <w:rFonts w:cstheme="minorHAnsi"/>
          <w:sz w:val="24"/>
          <w:szCs w:val="24"/>
        </w:rPr>
        <w:t xml:space="preserve">In doing this </w:t>
      </w:r>
      <w:r w:rsidR="007A5F3B" w:rsidRPr="009744FA">
        <w:rPr>
          <w:rFonts w:cstheme="minorHAnsi"/>
          <w:sz w:val="24"/>
          <w:szCs w:val="24"/>
        </w:rPr>
        <w:t>I</w:t>
      </w:r>
      <w:r w:rsidR="00093B47" w:rsidRPr="009744FA">
        <w:rPr>
          <w:rFonts w:cstheme="minorHAnsi"/>
          <w:sz w:val="24"/>
          <w:szCs w:val="24"/>
        </w:rPr>
        <w:t xml:space="preserve"> will be able to have good control of the class and be able to assess their needs and attitudes much better, allowing me to respond in a positive manner and hopefully help them to progress on their learning journey. </w:t>
      </w:r>
    </w:p>
    <w:p w14:paraId="6113C131" w14:textId="0490F8CD" w:rsidR="00CE75AE" w:rsidRPr="009744FA" w:rsidRDefault="00CE75AE">
      <w:pPr>
        <w:rPr>
          <w:rFonts w:cstheme="minorHAnsi"/>
          <w:sz w:val="24"/>
          <w:szCs w:val="24"/>
        </w:rPr>
      </w:pPr>
      <w:r w:rsidRPr="009744FA">
        <w:rPr>
          <w:rFonts w:cstheme="minorHAnsi"/>
          <w:sz w:val="24"/>
          <w:szCs w:val="24"/>
        </w:rPr>
        <w:t>The second element I will be taking on board is positive consequences to positive attitude.</w:t>
      </w:r>
      <w:r w:rsidR="00DD3F29" w:rsidRPr="009744FA">
        <w:rPr>
          <w:rFonts w:cstheme="minorHAnsi"/>
          <w:sz w:val="24"/>
          <w:szCs w:val="24"/>
        </w:rPr>
        <w:t xml:space="preserve"> </w:t>
      </w:r>
      <w:r w:rsidR="0039644B" w:rsidRPr="009744FA">
        <w:rPr>
          <w:rFonts w:cstheme="minorHAnsi"/>
          <w:sz w:val="24"/>
          <w:szCs w:val="24"/>
        </w:rPr>
        <w:t>I strongly agree with Skinners ‘</w:t>
      </w:r>
      <w:bookmarkStart w:id="7" w:name="_Hlk118477679"/>
      <w:r w:rsidR="00AC5845" w:rsidRPr="009744FA">
        <w:rPr>
          <w:rFonts w:cstheme="minorHAnsi"/>
          <w:sz w:val="24"/>
          <w:szCs w:val="24"/>
        </w:rPr>
        <w:t>Operant Conditioning’</w:t>
      </w:r>
      <w:r w:rsidR="00AC5845" w:rsidRPr="009744FA">
        <w:rPr>
          <w:rFonts w:cstheme="minorHAnsi"/>
          <w:sz w:val="24"/>
          <w:szCs w:val="24"/>
        </w:rPr>
        <w:t xml:space="preserve"> </w:t>
      </w:r>
      <w:bookmarkEnd w:id="7"/>
      <w:r w:rsidR="00AC5845" w:rsidRPr="009744FA">
        <w:rPr>
          <w:rFonts w:cstheme="minorHAnsi"/>
          <w:sz w:val="24"/>
          <w:szCs w:val="24"/>
        </w:rPr>
        <w:t xml:space="preserve">theory that positive praise will ultimately lead to positive attitudes in the future. </w:t>
      </w:r>
      <w:r w:rsidR="009E394B" w:rsidRPr="009744FA">
        <w:rPr>
          <w:rFonts w:cstheme="minorHAnsi"/>
          <w:sz w:val="24"/>
          <w:szCs w:val="24"/>
        </w:rPr>
        <w:t xml:space="preserve">Although this research is based on individual </w:t>
      </w:r>
      <w:r w:rsidR="004458E2" w:rsidRPr="009744FA">
        <w:rPr>
          <w:rFonts w:cstheme="minorHAnsi"/>
          <w:sz w:val="24"/>
          <w:szCs w:val="24"/>
        </w:rPr>
        <w:t>subjects,</w:t>
      </w:r>
      <w:r w:rsidR="009E394B" w:rsidRPr="009744FA">
        <w:rPr>
          <w:rFonts w:cstheme="minorHAnsi"/>
          <w:sz w:val="24"/>
          <w:szCs w:val="24"/>
        </w:rPr>
        <w:t xml:space="preserve"> I do believe there is possibility to </w:t>
      </w:r>
      <w:r w:rsidR="00062CCD" w:rsidRPr="009744FA">
        <w:rPr>
          <w:rFonts w:cstheme="minorHAnsi"/>
          <w:sz w:val="24"/>
          <w:szCs w:val="24"/>
        </w:rPr>
        <w:t xml:space="preserve">give positive consequences to a whole class as well as on an individual level. </w:t>
      </w:r>
      <w:r w:rsidR="00362688" w:rsidRPr="009744FA">
        <w:rPr>
          <w:rFonts w:cstheme="minorHAnsi"/>
          <w:sz w:val="24"/>
          <w:szCs w:val="24"/>
        </w:rPr>
        <w:t xml:space="preserve">Putting this into practice I will be seeing how group praise and personal praise works and assessing if these methods are </w:t>
      </w:r>
      <w:r w:rsidR="004458E2" w:rsidRPr="009744FA">
        <w:rPr>
          <w:rFonts w:cstheme="minorHAnsi"/>
          <w:sz w:val="24"/>
          <w:szCs w:val="24"/>
        </w:rPr>
        <w:t>practical in practice as well as in theory.</w:t>
      </w:r>
    </w:p>
    <w:p w14:paraId="19B02B96" w14:textId="3A429D38" w:rsidR="00CC5439" w:rsidRPr="009744FA" w:rsidRDefault="00747C3C">
      <w:pPr>
        <w:rPr>
          <w:rFonts w:cstheme="minorHAnsi"/>
          <w:sz w:val="24"/>
          <w:szCs w:val="24"/>
        </w:rPr>
      </w:pPr>
      <w:r w:rsidRPr="009744FA">
        <w:rPr>
          <w:rFonts w:cstheme="minorHAnsi"/>
          <w:sz w:val="24"/>
          <w:szCs w:val="24"/>
        </w:rPr>
        <w:t>Finally following on from my observation</w:t>
      </w:r>
      <w:r w:rsidR="008A1883" w:rsidRPr="009744FA">
        <w:rPr>
          <w:rFonts w:cstheme="minorHAnsi"/>
          <w:sz w:val="24"/>
          <w:szCs w:val="24"/>
        </w:rPr>
        <w:t xml:space="preserve"> I will be looking </w:t>
      </w:r>
      <w:r w:rsidR="001224F2" w:rsidRPr="009744FA">
        <w:rPr>
          <w:rFonts w:cstheme="minorHAnsi"/>
          <w:sz w:val="24"/>
          <w:szCs w:val="24"/>
        </w:rPr>
        <w:t>into Additional</w:t>
      </w:r>
      <w:r w:rsidR="00CE65B8" w:rsidRPr="009744FA">
        <w:rPr>
          <w:rFonts w:cstheme="minorHAnsi"/>
          <w:sz w:val="24"/>
          <w:szCs w:val="24"/>
        </w:rPr>
        <w:t xml:space="preserve"> Learning needs</w:t>
      </w:r>
      <w:r w:rsidR="008A1883" w:rsidRPr="009744FA">
        <w:rPr>
          <w:rFonts w:cstheme="minorHAnsi"/>
          <w:sz w:val="24"/>
          <w:szCs w:val="24"/>
        </w:rPr>
        <w:t xml:space="preserve"> further. Through learning about the pupils in my class</w:t>
      </w:r>
      <w:r w:rsidR="00CD7B7E" w:rsidRPr="009744FA">
        <w:rPr>
          <w:rFonts w:cstheme="minorHAnsi"/>
          <w:sz w:val="24"/>
          <w:szCs w:val="24"/>
        </w:rPr>
        <w:t xml:space="preserve"> as mentioned in my first </w:t>
      </w:r>
      <w:r w:rsidR="00613B48" w:rsidRPr="009744FA">
        <w:rPr>
          <w:rFonts w:cstheme="minorHAnsi"/>
          <w:sz w:val="24"/>
          <w:szCs w:val="24"/>
        </w:rPr>
        <w:t xml:space="preserve">active experimentation </w:t>
      </w:r>
      <w:r w:rsidR="0027061E" w:rsidRPr="009744FA">
        <w:rPr>
          <w:rFonts w:cstheme="minorHAnsi"/>
          <w:sz w:val="24"/>
          <w:szCs w:val="24"/>
        </w:rPr>
        <w:t>point, I</w:t>
      </w:r>
      <w:r w:rsidR="001224F2" w:rsidRPr="009744FA">
        <w:rPr>
          <w:rFonts w:cstheme="minorHAnsi"/>
          <w:sz w:val="24"/>
          <w:szCs w:val="24"/>
        </w:rPr>
        <w:t xml:space="preserve"> will assess their needs and complete </w:t>
      </w:r>
      <w:r w:rsidR="00103D56" w:rsidRPr="009744FA">
        <w:rPr>
          <w:rFonts w:cstheme="minorHAnsi"/>
          <w:sz w:val="24"/>
          <w:szCs w:val="24"/>
        </w:rPr>
        <w:t xml:space="preserve">more research depending on their needs, being able to provide them with the best possible </w:t>
      </w:r>
      <w:r w:rsidR="00CD7B7E" w:rsidRPr="009744FA">
        <w:rPr>
          <w:rFonts w:cstheme="minorHAnsi"/>
          <w:sz w:val="24"/>
          <w:szCs w:val="24"/>
        </w:rPr>
        <w:t xml:space="preserve">help and </w:t>
      </w:r>
      <w:r w:rsidR="00103D56" w:rsidRPr="009744FA">
        <w:rPr>
          <w:rFonts w:cstheme="minorHAnsi"/>
          <w:sz w:val="24"/>
          <w:szCs w:val="24"/>
        </w:rPr>
        <w:t xml:space="preserve">support </w:t>
      </w:r>
      <w:r w:rsidR="00CD7B7E" w:rsidRPr="009744FA">
        <w:rPr>
          <w:rFonts w:cstheme="minorHAnsi"/>
          <w:sz w:val="24"/>
          <w:szCs w:val="24"/>
        </w:rPr>
        <w:t>on their learning journey.</w:t>
      </w:r>
    </w:p>
    <w:p w14:paraId="28963D72" w14:textId="26BFF88F" w:rsidR="0049020B" w:rsidRPr="009744FA" w:rsidRDefault="0049020B">
      <w:pPr>
        <w:rPr>
          <w:rFonts w:cstheme="minorHAnsi"/>
          <w:sz w:val="24"/>
          <w:szCs w:val="24"/>
        </w:rPr>
      </w:pPr>
    </w:p>
    <w:p w14:paraId="2DAF5DFE" w14:textId="4FD8D121" w:rsidR="0049020B" w:rsidRPr="009744FA" w:rsidRDefault="00DF14CA">
      <w:pPr>
        <w:rPr>
          <w:rFonts w:cstheme="minorHAnsi"/>
          <w:b/>
          <w:bCs/>
          <w:sz w:val="24"/>
          <w:szCs w:val="24"/>
        </w:rPr>
      </w:pPr>
      <w:r w:rsidRPr="009744FA">
        <w:rPr>
          <w:rFonts w:cstheme="minorHAnsi"/>
          <w:b/>
          <w:bCs/>
          <w:sz w:val="24"/>
          <w:szCs w:val="24"/>
        </w:rPr>
        <w:t>CONCLUSION</w:t>
      </w:r>
    </w:p>
    <w:p w14:paraId="044ED61C" w14:textId="336D3F0C" w:rsidR="0028286A" w:rsidRPr="009744FA" w:rsidRDefault="00ED5182">
      <w:pPr>
        <w:rPr>
          <w:rFonts w:cstheme="minorHAnsi"/>
          <w:sz w:val="24"/>
          <w:szCs w:val="24"/>
        </w:rPr>
      </w:pPr>
      <w:r w:rsidRPr="009744FA">
        <w:rPr>
          <w:rFonts w:cstheme="minorHAnsi"/>
          <w:sz w:val="24"/>
          <w:szCs w:val="24"/>
        </w:rPr>
        <w:t xml:space="preserve">Throughout this essay I have identified key theorists and ideas surrounding </w:t>
      </w:r>
      <w:r w:rsidR="00AF6931" w:rsidRPr="009744FA">
        <w:rPr>
          <w:rFonts w:cstheme="minorHAnsi"/>
          <w:sz w:val="24"/>
          <w:szCs w:val="24"/>
        </w:rPr>
        <w:t>be</w:t>
      </w:r>
      <w:r w:rsidR="00A43DF3" w:rsidRPr="009744FA">
        <w:rPr>
          <w:rFonts w:cstheme="minorHAnsi"/>
          <w:sz w:val="24"/>
          <w:szCs w:val="24"/>
        </w:rPr>
        <w:t xml:space="preserve">haviour management within a classroom, within my own observation I also looked at the </w:t>
      </w:r>
      <w:r w:rsidR="00B77005" w:rsidRPr="009744FA">
        <w:rPr>
          <w:rFonts w:cstheme="minorHAnsi"/>
          <w:sz w:val="24"/>
          <w:szCs w:val="24"/>
        </w:rPr>
        <w:t xml:space="preserve">element of additional learning needs and how this would </w:t>
      </w:r>
      <w:r w:rsidR="000E471B" w:rsidRPr="009744FA">
        <w:rPr>
          <w:rFonts w:cstheme="minorHAnsi"/>
          <w:sz w:val="24"/>
          <w:szCs w:val="24"/>
        </w:rPr>
        <w:t>affect</w:t>
      </w:r>
      <w:r w:rsidR="00B77005" w:rsidRPr="009744FA">
        <w:rPr>
          <w:rFonts w:cstheme="minorHAnsi"/>
          <w:sz w:val="24"/>
          <w:szCs w:val="24"/>
        </w:rPr>
        <w:t xml:space="preserve"> the child’s behaviour within the class. </w:t>
      </w:r>
      <w:r w:rsidR="000E471B" w:rsidRPr="009744FA">
        <w:rPr>
          <w:rFonts w:cstheme="minorHAnsi"/>
          <w:sz w:val="24"/>
          <w:szCs w:val="24"/>
        </w:rPr>
        <w:t xml:space="preserve">From studying the work of </w:t>
      </w:r>
      <w:r w:rsidR="007C6363" w:rsidRPr="009744FA">
        <w:rPr>
          <w:rFonts w:cstheme="minorHAnsi"/>
          <w:sz w:val="24"/>
          <w:szCs w:val="24"/>
        </w:rPr>
        <w:t>Skinner on ‘</w:t>
      </w:r>
      <w:r w:rsidR="007C6363" w:rsidRPr="009744FA">
        <w:rPr>
          <w:rFonts w:cstheme="minorHAnsi"/>
          <w:sz w:val="24"/>
          <w:szCs w:val="24"/>
        </w:rPr>
        <w:t>Operant Conditioning’</w:t>
      </w:r>
      <w:r w:rsidR="00AC739A" w:rsidRPr="009744FA">
        <w:rPr>
          <w:rFonts w:cstheme="minorHAnsi"/>
          <w:sz w:val="24"/>
          <w:szCs w:val="24"/>
        </w:rPr>
        <w:t xml:space="preserve"> (</w:t>
      </w:r>
      <w:r w:rsidR="00AC739A" w:rsidRPr="009744FA">
        <w:rPr>
          <w:rFonts w:cstheme="minorHAnsi"/>
          <w:sz w:val="24"/>
          <w:szCs w:val="24"/>
        </w:rPr>
        <w:t>1964</w:t>
      </w:r>
      <w:r w:rsidR="009744FA" w:rsidRPr="009744FA">
        <w:rPr>
          <w:rFonts w:cstheme="minorHAnsi"/>
          <w:sz w:val="24"/>
          <w:szCs w:val="24"/>
        </w:rPr>
        <w:t>) and</w:t>
      </w:r>
      <w:r w:rsidR="000E471B" w:rsidRPr="009744FA">
        <w:rPr>
          <w:rFonts w:cstheme="minorHAnsi"/>
          <w:sz w:val="24"/>
          <w:szCs w:val="24"/>
        </w:rPr>
        <w:t xml:space="preserve"> </w:t>
      </w:r>
      <w:r w:rsidR="00460D3D" w:rsidRPr="009744FA">
        <w:rPr>
          <w:rFonts w:cstheme="minorHAnsi"/>
          <w:sz w:val="24"/>
          <w:szCs w:val="24"/>
        </w:rPr>
        <w:t xml:space="preserve">Dreikurs ‘Logical Consequences Model’ (1968) </w:t>
      </w:r>
      <w:r w:rsidR="000E471B" w:rsidRPr="009744FA">
        <w:rPr>
          <w:rFonts w:cstheme="minorHAnsi"/>
          <w:sz w:val="24"/>
          <w:szCs w:val="24"/>
        </w:rPr>
        <w:t>in more detail I have been able to critically assess the best practice for myself within the class and how I will continue with be</w:t>
      </w:r>
      <w:r w:rsidR="00182F7B" w:rsidRPr="009744FA">
        <w:rPr>
          <w:rFonts w:cstheme="minorHAnsi"/>
          <w:sz w:val="24"/>
          <w:szCs w:val="24"/>
        </w:rPr>
        <w:t xml:space="preserve">haviour </w:t>
      </w:r>
      <w:r w:rsidR="00CC3A73" w:rsidRPr="009744FA">
        <w:rPr>
          <w:rFonts w:cstheme="minorHAnsi"/>
          <w:sz w:val="24"/>
          <w:szCs w:val="24"/>
        </w:rPr>
        <w:t>management practices while on placement and further in my teaching career.</w:t>
      </w:r>
      <w:r w:rsidR="00182F7B" w:rsidRPr="009744FA">
        <w:rPr>
          <w:rFonts w:cstheme="minorHAnsi"/>
          <w:sz w:val="24"/>
          <w:szCs w:val="24"/>
        </w:rPr>
        <w:t xml:space="preserve"> </w:t>
      </w:r>
      <w:r w:rsidR="000E471B" w:rsidRPr="009744FA">
        <w:rPr>
          <w:rFonts w:cstheme="minorHAnsi"/>
          <w:sz w:val="24"/>
          <w:szCs w:val="24"/>
        </w:rPr>
        <w:t xml:space="preserve"> </w:t>
      </w:r>
      <w:r w:rsidR="00A86E61" w:rsidRPr="009744FA">
        <w:rPr>
          <w:rFonts w:cstheme="minorHAnsi"/>
          <w:sz w:val="24"/>
          <w:szCs w:val="24"/>
        </w:rPr>
        <w:t xml:space="preserve">Critical analysis is a </w:t>
      </w:r>
      <w:r w:rsidR="0028286A" w:rsidRPr="009744FA">
        <w:rPr>
          <w:rFonts w:cstheme="minorHAnsi"/>
          <w:sz w:val="24"/>
          <w:szCs w:val="24"/>
        </w:rPr>
        <w:t>crucial</w:t>
      </w:r>
      <w:r w:rsidR="00A86E61" w:rsidRPr="009744FA">
        <w:rPr>
          <w:rFonts w:cstheme="minorHAnsi"/>
          <w:sz w:val="24"/>
          <w:szCs w:val="24"/>
        </w:rPr>
        <w:t xml:space="preserve"> part of teaching and a way in which teachers are able to improve their </w:t>
      </w:r>
      <w:r w:rsidR="00D561B7" w:rsidRPr="009744FA">
        <w:rPr>
          <w:rFonts w:cstheme="minorHAnsi"/>
          <w:sz w:val="24"/>
          <w:szCs w:val="24"/>
        </w:rPr>
        <w:t>lessons and ensure they are inclusive of all learning abilities. As stated throughout the essay the</w:t>
      </w:r>
      <w:r w:rsidR="000A187A" w:rsidRPr="009744FA">
        <w:rPr>
          <w:rFonts w:cstheme="minorHAnsi"/>
          <w:sz w:val="24"/>
          <w:szCs w:val="24"/>
        </w:rPr>
        <w:t xml:space="preserve"> ‘Successful Futures’ report (Donaldson, 2015) </w:t>
      </w:r>
      <w:r w:rsidR="00D561B7" w:rsidRPr="009744FA">
        <w:rPr>
          <w:rFonts w:cstheme="minorHAnsi"/>
          <w:sz w:val="24"/>
          <w:szCs w:val="24"/>
        </w:rPr>
        <w:t xml:space="preserve">has given </w:t>
      </w:r>
      <w:r w:rsidR="0028286A" w:rsidRPr="009744FA">
        <w:rPr>
          <w:rFonts w:cstheme="minorHAnsi"/>
          <w:sz w:val="24"/>
          <w:szCs w:val="24"/>
        </w:rPr>
        <w:t xml:space="preserve">even more of an opportunity for teachers to </w:t>
      </w:r>
      <w:r w:rsidR="0028286A" w:rsidRPr="009744FA">
        <w:rPr>
          <w:rFonts w:cstheme="minorHAnsi"/>
          <w:sz w:val="24"/>
          <w:szCs w:val="24"/>
        </w:rPr>
        <w:lastRenderedPageBreak/>
        <w:t>self-evaluate and listen to the voice of the children within their lesson plans, allowing for a much more diverse and intriguing teaching which all pupils are able to engage with.</w:t>
      </w:r>
    </w:p>
    <w:p w14:paraId="6F1F0531" w14:textId="14171334" w:rsidR="00BF1C8F" w:rsidRDefault="00BF1C8F"/>
    <w:p w14:paraId="37355FED" w14:textId="77777777" w:rsidR="008F0862" w:rsidRDefault="008F0862">
      <w:pPr>
        <w:rPr>
          <w:b/>
          <w:bCs/>
          <w:u w:val="single"/>
        </w:rPr>
      </w:pPr>
    </w:p>
    <w:p w14:paraId="47BE29D6" w14:textId="77777777" w:rsidR="008F0862" w:rsidRDefault="008F0862">
      <w:pPr>
        <w:rPr>
          <w:b/>
          <w:bCs/>
          <w:u w:val="single"/>
        </w:rPr>
      </w:pPr>
    </w:p>
    <w:p w14:paraId="771A3C94" w14:textId="77777777" w:rsidR="008F0862" w:rsidRDefault="008F0862">
      <w:pPr>
        <w:rPr>
          <w:b/>
          <w:bCs/>
          <w:u w:val="single"/>
        </w:rPr>
      </w:pPr>
    </w:p>
    <w:p w14:paraId="55C8CE0C" w14:textId="77777777" w:rsidR="008F0862" w:rsidRDefault="008F0862">
      <w:pPr>
        <w:rPr>
          <w:b/>
          <w:bCs/>
          <w:u w:val="single"/>
        </w:rPr>
      </w:pPr>
    </w:p>
    <w:p w14:paraId="6D0071B3" w14:textId="77777777" w:rsidR="008F0862" w:rsidRDefault="008F0862">
      <w:pPr>
        <w:rPr>
          <w:b/>
          <w:bCs/>
          <w:u w:val="single"/>
        </w:rPr>
      </w:pPr>
    </w:p>
    <w:p w14:paraId="02FE68E3" w14:textId="02A9C722" w:rsidR="00BF1C8F" w:rsidRPr="00BF1C8F" w:rsidRDefault="00BF1C8F">
      <w:pPr>
        <w:rPr>
          <w:b/>
          <w:bCs/>
          <w:u w:val="single"/>
        </w:rPr>
      </w:pPr>
      <w:r w:rsidRPr="00BF1C8F">
        <w:rPr>
          <w:b/>
          <w:bCs/>
          <w:u w:val="single"/>
        </w:rPr>
        <w:t xml:space="preserve">APPENDICES </w:t>
      </w:r>
    </w:p>
    <w:p w14:paraId="46FBBC8F" w14:textId="586FCA81" w:rsidR="004E1F04" w:rsidRDefault="003231C2">
      <w:r>
        <w:rPr>
          <w:noProof/>
        </w:rPr>
        <w:drawing>
          <wp:anchor distT="0" distB="0" distL="114300" distR="114300" simplePos="0" relativeHeight="251657216" behindDoc="1" locked="0" layoutInCell="1" allowOverlap="1" wp14:anchorId="59E12F7E" wp14:editId="53B89D24">
            <wp:simplePos x="0" y="0"/>
            <wp:positionH relativeFrom="margin">
              <wp:align>left</wp:align>
            </wp:positionH>
            <wp:positionV relativeFrom="paragraph">
              <wp:posOffset>142875</wp:posOffset>
            </wp:positionV>
            <wp:extent cx="5260019" cy="2257425"/>
            <wp:effectExtent l="0" t="0" r="0" b="0"/>
            <wp:wrapTight wrapText="bothSides">
              <wp:wrapPolygon edited="0">
                <wp:start x="0" y="0"/>
                <wp:lineTo x="0" y="21327"/>
                <wp:lineTo x="21514" y="21327"/>
                <wp:lineTo x="21514" y="0"/>
                <wp:lineTo x="0" y="0"/>
              </wp:wrapPolygon>
            </wp:wrapTight>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pic:nvPicPr>
                  <pic:blipFill rotWithShape="1">
                    <a:blip r:embed="rId10">
                      <a:extLst>
                        <a:ext uri="{28A0092B-C50C-407E-A947-70E740481C1C}">
                          <a14:useLocalDpi xmlns:a14="http://schemas.microsoft.com/office/drawing/2010/main" val="0"/>
                        </a:ext>
                      </a:extLst>
                    </a:blip>
                    <a:srcRect l="29581" t="32217" r="30534" b="37340"/>
                    <a:stretch/>
                  </pic:blipFill>
                  <pic:spPr bwMode="auto">
                    <a:xfrm>
                      <a:off x="0" y="0"/>
                      <a:ext cx="5260019" cy="2257425"/>
                    </a:xfrm>
                    <a:prstGeom prst="rect">
                      <a:avLst/>
                    </a:prstGeom>
                    <a:ln>
                      <a:noFill/>
                    </a:ln>
                    <a:extLst>
                      <a:ext uri="{53640926-AAD7-44D8-BBD7-CCE9431645EC}">
                        <a14:shadowObscured xmlns:a14="http://schemas.microsoft.com/office/drawing/2010/main"/>
                      </a:ext>
                    </a:extLst>
                  </pic:spPr>
                </pic:pic>
              </a:graphicData>
            </a:graphic>
          </wp:anchor>
        </w:drawing>
      </w:r>
    </w:p>
    <w:p w14:paraId="65B86845" w14:textId="6E850B1C" w:rsidR="004E1F04" w:rsidRDefault="004E1F04"/>
    <w:p w14:paraId="01082E88" w14:textId="12F790BB" w:rsidR="004E1F04" w:rsidRDefault="004E1F04"/>
    <w:p w14:paraId="09E65947" w14:textId="6FC0F479" w:rsidR="004E1F04" w:rsidRDefault="004E1F04"/>
    <w:p w14:paraId="2907D267" w14:textId="2C1F91FC" w:rsidR="004E1F04" w:rsidRDefault="004E1F04"/>
    <w:p w14:paraId="52303ED9" w14:textId="1FE7DD8E" w:rsidR="004E1F04" w:rsidRDefault="004E1F04"/>
    <w:p w14:paraId="1D2B5872" w14:textId="22ECC84F" w:rsidR="004E1F04" w:rsidRDefault="004E1F04"/>
    <w:p w14:paraId="70CD4FB2" w14:textId="0F774712" w:rsidR="004E1F04" w:rsidRDefault="004E1F04"/>
    <w:p w14:paraId="6DEE2420" w14:textId="63ECCE5E" w:rsidR="004E1F04" w:rsidRDefault="004E1F04"/>
    <w:p w14:paraId="0EB5D7F9" w14:textId="46E51CA6" w:rsidR="004E1F04" w:rsidRDefault="00160EED">
      <w:r>
        <w:t>(Healey &amp; Jenkins, 2000, p187)</w:t>
      </w:r>
    </w:p>
    <w:p w14:paraId="207F0F48" w14:textId="4579F248" w:rsidR="004E1F04" w:rsidRDefault="004E1F04"/>
    <w:p w14:paraId="725085AD" w14:textId="16252FAB" w:rsidR="004E1F04" w:rsidRDefault="004E1F04"/>
    <w:p w14:paraId="2BA2634D" w14:textId="0FC852F3" w:rsidR="004E1F04" w:rsidRDefault="004E1F04"/>
    <w:p w14:paraId="1322DCD1" w14:textId="3B7DFBAB" w:rsidR="004E1F04" w:rsidRDefault="004E1F04"/>
    <w:p w14:paraId="6B2C9C5F" w14:textId="2977CCC4" w:rsidR="004E1F04" w:rsidRDefault="004E1F04"/>
    <w:p w14:paraId="73F7568A" w14:textId="72BFD614" w:rsidR="004E1F04" w:rsidRDefault="004E1F04"/>
    <w:p w14:paraId="4484B779" w14:textId="327F80B0" w:rsidR="004E1F04" w:rsidRDefault="004E1F04"/>
    <w:p w14:paraId="6078B0B5" w14:textId="1120089E" w:rsidR="004E1F04" w:rsidRDefault="004E1F04"/>
    <w:p w14:paraId="14F7485A" w14:textId="6D9F6BF3" w:rsidR="004E1F04" w:rsidRDefault="004E1F04"/>
    <w:p w14:paraId="17FD3F84" w14:textId="697A76B4" w:rsidR="004E1F04" w:rsidRDefault="004E1F04"/>
    <w:p w14:paraId="1A28C9BC" w14:textId="29CFEBD1" w:rsidR="004E1F04" w:rsidRDefault="004E1F04"/>
    <w:p w14:paraId="28968572" w14:textId="318A3C0F" w:rsidR="004E1F04" w:rsidRDefault="004E1F04"/>
    <w:p w14:paraId="1F2ED688" w14:textId="62E8D308" w:rsidR="004E1F04" w:rsidRDefault="004E1F04"/>
    <w:p w14:paraId="18F4B984" w14:textId="7F7DCE19" w:rsidR="004E1F04" w:rsidRDefault="004E1F04"/>
    <w:p w14:paraId="18588A6C" w14:textId="17C31619" w:rsidR="004E1F04" w:rsidRDefault="004E1F04"/>
    <w:p w14:paraId="32336DC9" w14:textId="7A079467" w:rsidR="004E1F04" w:rsidRDefault="004E1F04"/>
    <w:p w14:paraId="0FD53233" w14:textId="00F38EE5" w:rsidR="004E1F04" w:rsidRDefault="004E1F04"/>
    <w:p w14:paraId="1ABD9BCB" w14:textId="770E81DA" w:rsidR="004E1F04" w:rsidRDefault="004E1F04"/>
    <w:p w14:paraId="02987C00" w14:textId="2ED9C82B" w:rsidR="004E1F04" w:rsidRDefault="004E1F04"/>
    <w:p w14:paraId="73E0EDFD" w14:textId="171707FC" w:rsidR="004E1F04" w:rsidRDefault="004E1F04"/>
    <w:p w14:paraId="699A18CC" w14:textId="57B64A89" w:rsidR="004E1F04" w:rsidRDefault="004E1F04"/>
    <w:p w14:paraId="0756505A" w14:textId="1555335C" w:rsidR="004E1F04" w:rsidRDefault="004E1F04"/>
    <w:p w14:paraId="00A01FC6" w14:textId="19EFB01F" w:rsidR="004E1F04" w:rsidRDefault="004E1F04"/>
    <w:p w14:paraId="1B4449CA" w14:textId="25CF9606" w:rsidR="004E1F04" w:rsidRDefault="004E1F04"/>
    <w:p w14:paraId="27BB38E3" w14:textId="54823059" w:rsidR="004E1F04" w:rsidRDefault="004E1F04"/>
    <w:p w14:paraId="21859A4B" w14:textId="1D7CE3D9" w:rsidR="004E1F04" w:rsidRDefault="004E1F04"/>
    <w:p w14:paraId="5B3DC2F0" w14:textId="6B6C597C" w:rsidR="004E1F04" w:rsidRDefault="004E1F04"/>
    <w:p w14:paraId="36B1E441" w14:textId="618E7557" w:rsidR="004E1F04" w:rsidRDefault="004E1F04"/>
    <w:p w14:paraId="313881BE" w14:textId="5FD62885" w:rsidR="004E1F04" w:rsidRDefault="004E1F04"/>
    <w:p w14:paraId="35DD4FA2" w14:textId="4807134C" w:rsidR="004E1F04" w:rsidRDefault="004E1F04"/>
    <w:p w14:paraId="527C35AE" w14:textId="022443B5" w:rsidR="00D40808" w:rsidRDefault="00D40808"/>
    <w:p w14:paraId="44463505" w14:textId="546CD87C" w:rsidR="00D40808" w:rsidRDefault="00D40808"/>
    <w:p w14:paraId="6EB9EB74" w14:textId="6D8ABC3F" w:rsidR="00D40808" w:rsidRDefault="00D40808"/>
    <w:p w14:paraId="7E64A782" w14:textId="767B1258" w:rsidR="00D40808" w:rsidRDefault="00D40808"/>
    <w:p w14:paraId="6A7BBE5D" w14:textId="2842F47E" w:rsidR="00D40808" w:rsidRDefault="00D40808"/>
    <w:p w14:paraId="2BAA3F2C" w14:textId="38C55663" w:rsidR="00D40808" w:rsidRDefault="00D40808"/>
    <w:p w14:paraId="058FE0D8" w14:textId="51FD9D8B" w:rsidR="00E145A3" w:rsidRDefault="00E145A3"/>
    <w:p w14:paraId="0991CB0B" w14:textId="39272DE7" w:rsidR="00E145A3" w:rsidRDefault="00E145A3"/>
    <w:p w14:paraId="2F18C6A5" w14:textId="6489659B" w:rsidR="00E145A3" w:rsidRDefault="00E145A3"/>
    <w:p w14:paraId="060BD7F5" w14:textId="0F689405" w:rsidR="00E145A3" w:rsidRDefault="00E145A3"/>
    <w:p w14:paraId="3A033844" w14:textId="2892683D" w:rsidR="00E145A3" w:rsidRDefault="00E145A3"/>
    <w:p w14:paraId="13B5B658" w14:textId="3D20FAB4" w:rsidR="00E145A3" w:rsidRDefault="00E145A3"/>
    <w:p w14:paraId="353E8FBA" w14:textId="3C1C9F39" w:rsidR="00E145A3" w:rsidRDefault="00E145A3"/>
    <w:p w14:paraId="31152094" w14:textId="7B0E9641" w:rsidR="00E145A3" w:rsidRPr="00E521DB" w:rsidRDefault="00E145A3">
      <w:pPr>
        <w:rPr>
          <w:rFonts w:cstheme="minorHAnsi"/>
          <w:sz w:val="24"/>
          <w:szCs w:val="24"/>
          <w:u w:val="single"/>
        </w:rPr>
      </w:pPr>
      <w:r w:rsidRPr="00E521DB">
        <w:rPr>
          <w:rFonts w:cstheme="minorHAnsi"/>
          <w:sz w:val="24"/>
          <w:szCs w:val="24"/>
          <w:u w:val="single"/>
        </w:rPr>
        <w:lastRenderedPageBreak/>
        <w:t xml:space="preserve">Bibliography </w:t>
      </w:r>
    </w:p>
    <w:p w14:paraId="4B395D6C" w14:textId="7111963E" w:rsidR="00E145A3" w:rsidRPr="00E521DB" w:rsidRDefault="00E145A3">
      <w:pPr>
        <w:rPr>
          <w:rFonts w:cstheme="minorHAnsi"/>
          <w:sz w:val="24"/>
          <w:szCs w:val="24"/>
          <w:shd w:val="clear" w:color="auto" w:fill="FFFFFF"/>
        </w:rPr>
      </w:pPr>
      <w:r w:rsidRPr="00E521DB">
        <w:rPr>
          <w:rFonts w:cstheme="minorHAnsi"/>
          <w:i/>
          <w:iCs/>
          <w:sz w:val="24"/>
          <w:szCs w:val="24"/>
          <w:shd w:val="clear" w:color="auto" w:fill="FFFFFF"/>
        </w:rPr>
        <w:t>B.F. Skinner, Part 1</w:t>
      </w:r>
      <w:r w:rsidRPr="00E521DB">
        <w:rPr>
          <w:rFonts w:cstheme="minorHAnsi"/>
          <w:sz w:val="24"/>
          <w:szCs w:val="24"/>
          <w:shd w:val="clear" w:color="auto" w:fill="FFFFFF"/>
        </w:rPr>
        <w:t> (1964). University Park, PA: Penn State Media.</w:t>
      </w:r>
    </w:p>
    <w:p w14:paraId="4ABDB578" w14:textId="77777777" w:rsidR="00E521DB" w:rsidRPr="00E521DB" w:rsidRDefault="00E521DB">
      <w:pPr>
        <w:rPr>
          <w:rFonts w:cstheme="minorHAnsi"/>
          <w:sz w:val="24"/>
          <w:szCs w:val="24"/>
          <w:shd w:val="clear" w:color="auto" w:fill="FFFFFF"/>
        </w:rPr>
      </w:pPr>
    </w:p>
    <w:p w14:paraId="72C1D5F8" w14:textId="46F1C70E" w:rsidR="00E145A3" w:rsidRPr="00E521DB" w:rsidRDefault="00E145A3">
      <w:pPr>
        <w:rPr>
          <w:rFonts w:cstheme="minorHAnsi"/>
          <w:sz w:val="24"/>
          <w:szCs w:val="24"/>
        </w:rPr>
      </w:pPr>
      <w:r w:rsidRPr="00E521DB">
        <w:rPr>
          <w:rFonts w:cstheme="minorHAnsi"/>
          <w:sz w:val="24"/>
          <w:szCs w:val="24"/>
        </w:rPr>
        <w:t>British Educational Research Association [BERA] (2018) Ethical Guidelines for Educational Research, fourth edition, London.</w:t>
      </w:r>
    </w:p>
    <w:p w14:paraId="446E2EDD" w14:textId="77777777" w:rsidR="00E521DB" w:rsidRPr="00E521DB" w:rsidRDefault="00E521DB">
      <w:pPr>
        <w:rPr>
          <w:rFonts w:cstheme="minorHAnsi"/>
          <w:sz w:val="24"/>
          <w:szCs w:val="24"/>
        </w:rPr>
      </w:pPr>
    </w:p>
    <w:p w14:paraId="113A6DDA" w14:textId="5208B8C3" w:rsidR="00E145A3" w:rsidRPr="00E521DB" w:rsidRDefault="00E145A3">
      <w:pPr>
        <w:rPr>
          <w:rFonts w:cstheme="minorHAnsi"/>
          <w:sz w:val="24"/>
          <w:szCs w:val="24"/>
          <w:shd w:val="clear" w:color="auto" w:fill="FFFFFF"/>
        </w:rPr>
      </w:pPr>
      <w:r w:rsidRPr="00E521DB">
        <w:rPr>
          <w:rFonts w:cstheme="minorHAnsi"/>
          <w:sz w:val="24"/>
          <w:szCs w:val="24"/>
          <w:shd w:val="clear" w:color="auto" w:fill="FFFFFF"/>
        </w:rPr>
        <w:t>Canter, L., 2010. </w:t>
      </w:r>
      <w:r w:rsidRPr="00E521DB">
        <w:rPr>
          <w:rFonts w:cstheme="minorHAnsi"/>
          <w:i/>
          <w:iCs/>
          <w:sz w:val="24"/>
          <w:szCs w:val="24"/>
          <w:shd w:val="clear" w:color="auto" w:fill="FFFFFF"/>
        </w:rPr>
        <w:t xml:space="preserve">Assertive discipline: Positive </w:t>
      </w:r>
      <w:proofErr w:type="spellStart"/>
      <w:r w:rsidRPr="00E521DB">
        <w:rPr>
          <w:rFonts w:cstheme="minorHAnsi"/>
          <w:i/>
          <w:iCs/>
          <w:sz w:val="24"/>
          <w:szCs w:val="24"/>
          <w:shd w:val="clear" w:color="auto" w:fill="FFFFFF"/>
        </w:rPr>
        <w:t>behavior</w:t>
      </w:r>
      <w:proofErr w:type="spellEnd"/>
      <w:r w:rsidRPr="00E521DB">
        <w:rPr>
          <w:rFonts w:cstheme="minorHAnsi"/>
          <w:i/>
          <w:iCs/>
          <w:sz w:val="24"/>
          <w:szCs w:val="24"/>
          <w:shd w:val="clear" w:color="auto" w:fill="FFFFFF"/>
        </w:rPr>
        <w:t xml:space="preserve"> management for today's classroom</w:t>
      </w:r>
      <w:r w:rsidRPr="00E521DB">
        <w:rPr>
          <w:rFonts w:cstheme="minorHAnsi"/>
          <w:sz w:val="24"/>
          <w:szCs w:val="24"/>
          <w:shd w:val="clear" w:color="auto" w:fill="FFFFFF"/>
        </w:rPr>
        <w:t xml:space="preserve">. Solution Tree </w:t>
      </w:r>
      <w:proofErr w:type="spellStart"/>
      <w:r w:rsidRPr="00E521DB">
        <w:rPr>
          <w:rFonts w:cstheme="minorHAnsi"/>
          <w:sz w:val="24"/>
          <w:szCs w:val="24"/>
          <w:shd w:val="clear" w:color="auto" w:fill="FFFFFF"/>
        </w:rPr>
        <w:t>Press.</w:t>
      </w:r>
      <w:r w:rsidRPr="00E521DB">
        <w:rPr>
          <w:rFonts w:cstheme="minorHAnsi"/>
          <w:sz w:val="24"/>
          <w:szCs w:val="24"/>
          <w:shd w:val="clear" w:color="auto" w:fill="FFFFFF"/>
        </w:rPr>
        <w:t>s</w:t>
      </w:r>
      <w:proofErr w:type="spellEnd"/>
    </w:p>
    <w:p w14:paraId="33A500EF" w14:textId="77777777" w:rsidR="00E521DB" w:rsidRPr="00E521DB" w:rsidRDefault="00E521DB">
      <w:pPr>
        <w:rPr>
          <w:rFonts w:cstheme="minorHAnsi"/>
          <w:sz w:val="24"/>
          <w:szCs w:val="24"/>
        </w:rPr>
      </w:pPr>
    </w:p>
    <w:p w14:paraId="09950743" w14:textId="5C21A079" w:rsidR="00E145A3" w:rsidRPr="00E521DB" w:rsidRDefault="00E145A3">
      <w:pPr>
        <w:rPr>
          <w:rFonts w:cstheme="minorHAnsi"/>
          <w:sz w:val="24"/>
          <w:szCs w:val="24"/>
          <w:shd w:val="clear" w:color="auto" w:fill="FFFFFF"/>
        </w:rPr>
      </w:pPr>
      <w:r w:rsidRPr="00E521DB">
        <w:rPr>
          <w:rFonts w:cstheme="minorHAnsi"/>
          <w:sz w:val="24"/>
          <w:szCs w:val="24"/>
          <w:shd w:val="clear" w:color="auto" w:fill="FFFFFF"/>
        </w:rPr>
        <w:t>Canter, Lee. "Assertive discipline: More than names on the board and marbles in a jar." </w:t>
      </w:r>
      <w:r w:rsidRPr="00E521DB">
        <w:rPr>
          <w:rFonts w:cstheme="minorHAnsi"/>
          <w:i/>
          <w:iCs/>
          <w:sz w:val="24"/>
          <w:szCs w:val="24"/>
          <w:shd w:val="clear" w:color="auto" w:fill="FFFFFF"/>
        </w:rPr>
        <w:t xml:space="preserve">Phi Delta </w:t>
      </w:r>
      <w:proofErr w:type="spellStart"/>
      <w:r w:rsidRPr="00E521DB">
        <w:rPr>
          <w:rFonts w:cstheme="minorHAnsi"/>
          <w:i/>
          <w:iCs/>
          <w:sz w:val="24"/>
          <w:szCs w:val="24"/>
          <w:shd w:val="clear" w:color="auto" w:fill="FFFFFF"/>
        </w:rPr>
        <w:t>Kappan</w:t>
      </w:r>
      <w:proofErr w:type="spellEnd"/>
      <w:r w:rsidRPr="00E521DB">
        <w:rPr>
          <w:rFonts w:cstheme="minorHAnsi"/>
          <w:sz w:val="24"/>
          <w:szCs w:val="24"/>
          <w:shd w:val="clear" w:color="auto" w:fill="FFFFFF"/>
        </w:rPr>
        <w:t> 71.1 (1989): 57-61.</w:t>
      </w:r>
    </w:p>
    <w:p w14:paraId="11161F05" w14:textId="77777777" w:rsidR="00E521DB" w:rsidRPr="00E521DB" w:rsidRDefault="00E521DB">
      <w:pPr>
        <w:rPr>
          <w:rFonts w:cstheme="minorHAnsi"/>
          <w:sz w:val="24"/>
          <w:szCs w:val="24"/>
        </w:rPr>
      </w:pPr>
    </w:p>
    <w:p w14:paraId="35443842" w14:textId="18B0CD39" w:rsidR="00E145A3" w:rsidRPr="00E521DB" w:rsidRDefault="00E145A3">
      <w:pPr>
        <w:rPr>
          <w:rFonts w:cstheme="minorHAnsi"/>
          <w:sz w:val="24"/>
          <w:szCs w:val="24"/>
          <w:shd w:val="clear" w:color="auto" w:fill="FFFFFF"/>
        </w:rPr>
      </w:pPr>
      <w:r w:rsidRPr="00E521DB">
        <w:rPr>
          <w:rFonts w:cstheme="minorHAnsi"/>
          <w:sz w:val="24"/>
          <w:szCs w:val="24"/>
          <w:shd w:val="clear" w:color="auto" w:fill="FFFFFF"/>
        </w:rPr>
        <w:t>Donaldson, G. (n.d.) </w:t>
      </w:r>
      <w:r w:rsidRPr="00E521DB">
        <w:rPr>
          <w:rFonts w:cstheme="minorHAnsi"/>
          <w:i/>
          <w:iCs/>
          <w:sz w:val="24"/>
          <w:szCs w:val="24"/>
          <w:shd w:val="clear" w:color="auto" w:fill="FFFFFF"/>
        </w:rPr>
        <w:t>Successful Futures</w:t>
      </w:r>
      <w:r w:rsidRPr="00E521DB">
        <w:rPr>
          <w:rFonts w:cstheme="minorHAnsi"/>
          <w:sz w:val="24"/>
          <w:szCs w:val="24"/>
          <w:shd w:val="clear" w:color="auto" w:fill="FFFFFF"/>
        </w:rPr>
        <w:t xml:space="preserve">. </w:t>
      </w:r>
      <w:hyperlink r:id="rId11" w:history="1">
        <w:r w:rsidRPr="00E521DB">
          <w:rPr>
            <w:rStyle w:val="Hyperlink"/>
            <w:rFonts w:cstheme="minorHAnsi"/>
            <w:color w:val="auto"/>
            <w:sz w:val="24"/>
            <w:szCs w:val="24"/>
            <w:shd w:val="clear" w:color="auto" w:fill="FFFFFF"/>
          </w:rPr>
          <w:t>https://gov.wales/sites/default/files/publications/2018-03/successful-futures.pdf</w:t>
        </w:r>
      </w:hyperlink>
      <w:r w:rsidRPr="00E521DB">
        <w:rPr>
          <w:rFonts w:cstheme="minorHAnsi"/>
          <w:sz w:val="24"/>
          <w:szCs w:val="24"/>
          <w:shd w:val="clear" w:color="auto" w:fill="FFFFFF"/>
        </w:rPr>
        <w:t>.</w:t>
      </w:r>
    </w:p>
    <w:p w14:paraId="51BDC558" w14:textId="77777777" w:rsidR="00E521DB" w:rsidRPr="00E521DB" w:rsidRDefault="00E521DB">
      <w:pPr>
        <w:rPr>
          <w:rFonts w:cstheme="minorHAnsi"/>
          <w:sz w:val="24"/>
          <w:szCs w:val="24"/>
          <w:shd w:val="clear" w:color="auto" w:fill="FFFFFF"/>
        </w:rPr>
      </w:pPr>
    </w:p>
    <w:p w14:paraId="152F082E" w14:textId="78489F4D" w:rsidR="00E145A3" w:rsidRPr="00E521DB" w:rsidRDefault="00E145A3">
      <w:pPr>
        <w:rPr>
          <w:rFonts w:cstheme="minorHAnsi"/>
          <w:sz w:val="24"/>
          <w:szCs w:val="24"/>
          <w:shd w:val="clear" w:color="auto" w:fill="FFFFFF"/>
        </w:rPr>
      </w:pPr>
      <w:r w:rsidRPr="00E521DB">
        <w:rPr>
          <w:rFonts w:cstheme="minorHAnsi"/>
          <w:sz w:val="24"/>
          <w:szCs w:val="24"/>
          <w:shd w:val="clear" w:color="auto" w:fill="FFFFFF"/>
        </w:rPr>
        <w:t>Dreikurs, R. and Grey, L., 1968. </w:t>
      </w:r>
      <w:r w:rsidRPr="00E521DB">
        <w:rPr>
          <w:rFonts w:cstheme="minorHAnsi"/>
          <w:i/>
          <w:iCs/>
          <w:sz w:val="24"/>
          <w:szCs w:val="24"/>
          <w:shd w:val="clear" w:color="auto" w:fill="FFFFFF"/>
        </w:rPr>
        <w:t>A new approach to discipline: Logical consequences</w:t>
      </w:r>
      <w:r w:rsidRPr="00E521DB">
        <w:rPr>
          <w:rFonts w:cstheme="minorHAnsi"/>
          <w:sz w:val="24"/>
          <w:szCs w:val="24"/>
          <w:shd w:val="clear" w:color="auto" w:fill="FFFFFF"/>
        </w:rPr>
        <w:t>. Hawthorn books.</w:t>
      </w:r>
    </w:p>
    <w:p w14:paraId="1514411D" w14:textId="77777777" w:rsidR="00E521DB" w:rsidRPr="00E521DB" w:rsidRDefault="00E521DB">
      <w:pPr>
        <w:rPr>
          <w:rFonts w:cstheme="minorHAnsi"/>
          <w:sz w:val="24"/>
          <w:szCs w:val="24"/>
          <w:shd w:val="clear" w:color="auto" w:fill="FFFFFF"/>
        </w:rPr>
      </w:pPr>
    </w:p>
    <w:p w14:paraId="48599C22" w14:textId="77777777" w:rsidR="00E145A3" w:rsidRPr="00E521DB" w:rsidRDefault="00E145A3">
      <w:pPr>
        <w:rPr>
          <w:rFonts w:cstheme="minorHAnsi"/>
          <w:sz w:val="24"/>
          <w:szCs w:val="24"/>
        </w:rPr>
      </w:pPr>
      <w:r w:rsidRPr="00E521DB">
        <w:rPr>
          <w:rFonts w:cstheme="minorHAnsi"/>
          <w:sz w:val="24"/>
          <w:szCs w:val="24"/>
        </w:rPr>
        <w:t>Estyn, (2018) “A Report On ‘School A’” pp 1-10</w:t>
      </w:r>
    </w:p>
    <w:p w14:paraId="30C7B2DF" w14:textId="4512BDFE" w:rsidR="00E145A3" w:rsidRPr="00E521DB" w:rsidRDefault="00E145A3">
      <w:pPr>
        <w:rPr>
          <w:rFonts w:cstheme="minorHAnsi"/>
          <w:sz w:val="24"/>
          <w:szCs w:val="24"/>
        </w:rPr>
      </w:pPr>
      <w:hyperlink r:id="rId12" w:history="1">
        <w:r w:rsidRPr="00E521DB">
          <w:rPr>
            <w:rStyle w:val="Hyperlink"/>
            <w:rFonts w:cstheme="minorHAnsi"/>
            <w:color w:val="auto"/>
            <w:sz w:val="24"/>
            <w:szCs w:val="24"/>
          </w:rPr>
          <w:t>Inspection report Ysgo</w:t>
        </w:r>
        <w:r w:rsidRPr="00E521DB">
          <w:rPr>
            <w:rStyle w:val="Hyperlink"/>
            <w:rFonts w:cstheme="minorHAnsi"/>
            <w:color w:val="auto"/>
            <w:sz w:val="24"/>
            <w:szCs w:val="24"/>
          </w:rPr>
          <w:t xml:space="preserve">l </w:t>
        </w:r>
        <w:proofErr w:type="spellStart"/>
        <w:r w:rsidRPr="00E521DB">
          <w:rPr>
            <w:rStyle w:val="Hyperlink"/>
            <w:rFonts w:cstheme="minorHAnsi"/>
            <w:color w:val="auto"/>
            <w:sz w:val="24"/>
            <w:szCs w:val="24"/>
          </w:rPr>
          <w:t>Gynradd</w:t>
        </w:r>
        <w:proofErr w:type="spellEnd"/>
        <w:r w:rsidRPr="00E521DB">
          <w:rPr>
            <w:rStyle w:val="Hyperlink"/>
            <w:rFonts w:cstheme="minorHAnsi"/>
            <w:color w:val="auto"/>
            <w:sz w:val="24"/>
            <w:szCs w:val="24"/>
          </w:rPr>
          <w:t xml:space="preserve"> /////</w:t>
        </w:r>
        <w:r w:rsidRPr="00E521DB">
          <w:rPr>
            <w:rStyle w:val="Hyperlink"/>
            <w:rFonts w:cstheme="minorHAnsi"/>
            <w:color w:val="auto"/>
            <w:sz w:val="24"/>
            <w:szCs w:val="24"/>
          </w:rPr>
          <w:t xml:space="preserve"> 2018 (</w:t>
        </w:r>
        <w:proofErr w:type="spellStart"/>
        <w:proofErr w:type="gramStart"/>
        <w:r w:rsidRPr="00E521DB">
          <w:rPr>
            <w:rStyle w:val="Hyperlink"/>
            <w:rFonts w:cstheme="minorHAnsi"/>
            <w:color w:val="auto"/>
            <w:sz w:val="24"/>
            <w:szCs w:val="24"/>
          </w:rPr>
          <w:t>gov.wales</w:t>
        </w:r>
        <w:proofErr w:type="spellEnd"/>
        <w:proofErr w:type="gramEnd"/>
        <w:r w:rsidRPr="00E521DB">
          <w:rPr>
            <w:rStyle w:val="Hyperlink"/>
            <w:rFonts w:cstheme="minorHAnsi"/>
            <w:color w:val="auto"/>
            <w:sz w:val="24"/>
            <w:szCs w:val="24"/>
          </w:rPr>
          <w:t>)</w:t>
        </w:r>
      </w:hyperlink>
    </w:p>
    <w:p w14:paraId="7B0F858C" w14:textId="77777777" w:rsidR="00E521DB" w:rsidRPr="00E521DB" w:rsidRDefault="00E521DB">
      <w:pPr>
        <w:rPr>
          <w:rFonts w:cstheme="minorHAnsi"/>
          <w:sz w:val="24"/>
          <w:szCs w:val="24"/>
        </w:rPr>
      </w:pPr>
    </w:p>
    <w:p w14:paraId="7825EBC7" w14:textId="305EEE56" w:rsidR="00E145A3" w:rsidRPr="00E521DB" w:rsidRDefault="00E145A3">
      <w:pPr>
        <w:rPr>
          <w:rFonts w:cstheme="minorHAnsi"/>
          <w:sz w:val="24"/>
          <w:szCs w:val="24"/>
          <w:shd w:val="clear" w:color="auto" w:fill="FFFFFF"/>
        </w:rPr>
      </w:pPr>
      <w:proofErr w:type="spellStart"/>
      <w:r w:rsidRPr="00E521DB">
        <w:rPr>
          <w:rFonts w:cstheme="minorHAnsi"/>
          <w:sz w:val="24"/>
          <w:szCs w:val="24"/>
          <w:shd w:val="clear" w:color="auto" w:fill="FFFFFF"/>
        </w:rPr>
        <w:t>Larrivee</w:t>
      </w:r>
      <w:proofErr w:type="spellEnd"/>
      <w:r w:rsidRPr="00E521DB">
        <w:rPr>
          <w:rFonts w:cstheme="minorHAnsi"/>
          <w:sz w:val="24"/>
          <w:szCs w:val="24"/>
          <w:shd w:val="clear" w:color="auto" w:fill="FFFFFF"/>
        </w:rPr>
        <w:t>, B., 2000. Transforming teaching practice: Becoming the critically reflective teacher. </w:t>
      </w:r>
      <w:r w:rsidRPr="00E521DB">
        <w:rPr>
          <w:rFonts w:cstheme="minorHAnsi"/>
          <w:i/>
          <w:iCs/>
          <w:sz w:val="24"/>
          <w:szCs w:val="24"/>
          <w:shd w:val="clear" w:color="auto" w:fill="FFFFFF"/>
        </w:rPr>
        <w:t>Reflective practice</w:t>
      </w:r>
      <w:r w:rsidRPr="00E521DB">
        <w:rPr>
          <w:rFonts w:cstheme="minorHAnsi"/>
          <w:sz w:val="24"/>
          <w:szCs w:val="24"/>
          <w:shd w:val="clear" w:color="auto" w:fill="FFFFFF"/>
        </w:rPr>
        <w:t>, </w:t>
      </w:r>
      <w:r w:rsidRPr="00E521DB">
        <w:rPr>
          <w:rFonts w:cstheme="minorHAnsi"/>
          <w:i/>
          <w:iCs/>
          <w:sz w:val="24"/>
          <w:szCs w:val="24"/>
          <w:shd w:val="clear" w:color="auto" w:fill="FFFFFF"/>
        </w:rPr>
        <w:t>1</w:t>
      </w:r>
      <w:r w:rsidRPr="00E521DB">
        <w:rPr>
          <w:rFonts w:cstheme="minorHAnsi"/>
          <w:sz w:val="24"/>
          <w:szCs w:val="24"/>
          <w:shd w:val="clear" w:color="auto" w:fill="FFFFFF"/>
        </w:rPr>
        <w:t>(3)</w:t>
      </w:r>
    </w:p>
    <w:p w14:paraId="44EA387A" w14:textId="77777777" w:rsidR="00E521DB" w:rsidRPr="00E521DB" w:rsidRDefault="00E521DB">
      <w:pPr>
        <w:rPr>
          <w:rFonts w:cstheme="minorHAnsi"/>
          <w:sz w:val="24"/>
          <w:szCs w:val="24"/>
        </w:rPr>
      </w:pPr>
    </w:p>
    <w:p w14:paraId="7A531298" w14:textId="688574FD" w:rsidR="00E145A3" w:rsidRPr="00E521DB" w:rsidRDefault="00E145A3">
      <w:pPr>
        <w:rPr>
          <w:rFonts w:cstheme="minorHAnsi"/>
          <w:sz w:val="24"/>
          <w:szCs w:val="24"/>
        </w:rPr>
      </w:pPr>
      <w:r w:rsidRPr="00E521DB">
        <w:rPr>
          <w:rFonts w:cstheme="minorHAnsi"/>
          <w:sz w:val="24"/>
          <w:szCs w:val="24"/>
        </w:rPr>
        <w:t xml:space="preserve">National Autistic Society ‘What is Autism?’ </w:t>
      </w:r>
      <w:hyperlink r:id="rId13" w:history="1">
        <w:r w:rsidRPr="00E521DB">
          <w:rPr>
            <w:rStyle w:val="Hyperlink"/>
            <w:rFonts w:cstheme="minorHAnsi"/>
            <w:color w:val="auto"/>
            <w:sz w:val="24"/>
            <w:szCs w:val="24"/>
          </w:rPr>
          <w:t>What is autism</w:t>
        </w:r>
      </w:hyperlink>
      <w:r w:rsidRPr="00E521DB">
        <w:rPr>
          <w:rFonts w:cstheme="minorHAnsi"/>
          <w:sz w:val="24"/>
          <w:szCs w:val="24"/>
        </w:rPr>
        <w:t xml:space="preserve"> Accessed on 02/11/2022 </w:t>
      </w:r>
    </w:p>
    <w:p w14:paraId="62E5F17D" w14:textId="77777777" w:rsidR="00E521DB" w:rsidRPr="00E521DB" w:rsidRDefault="00E521DB">
      <w:pPr>
        <w:rPr>
          <w:rFonts w:cstheme="minorHAnsi"/>
          <w:sz w:val="24"/>
          <w:szCs w:val="24"/>
        </w:rPr>
      </w:pPr>
    </w:p>
    <w:p w14:paraId="5FFD3D6A" w14:textId="2A6E319C" w:rsidR="00E145A3" w:rsidRPr="00E521DB" w:rsidRDefault="00E145A3">
      <w:pPr>
        <w:rPr>
          <w:rFonts w:cstheme="minorHAnsi"/>
          <w:sz w:val="24"/>
          <w:szCs w:val="24"/>
          <w:shd w:val="clear" w:color="auto" w:fill="FFFFFF"/>
        </w:rPr>
      </w:pPr>
      <w:r w:rsidRPr="00E521DB">
        <w:rPr>
          <w:rFonts w:cstheme="minorHAnsi"/>
          <w:sz w:val="24"/>
          <w:szCs w:val="24"/>
          <w:shd w:val="clear" w:color="auto" w:fill="FFFFFF"/>
        </w:rPr>
        <w:t>National Research Council, 2001. </w:t>
      </w:r>
      <w:r w:rsidRPr="00E521DB">
        <w:rPr>
          <w:rFonts w:cstheme="minorHAnsi"/>
          <w:i/>
          <w:iCs/>
          <w:sz w:val="24"/>
          <w:szCs w:val="24"/>
          <w:shd w:val="clear" w:color="auto" w:fill="FFFFFF"/>
        </w:rPr>
        <w:t>Educating children with autism</w:t>
      </w:r>
      <w:r w:rsidRPr="00E521DB">
        <w:rPr>
          <w:rFonts w:cstheme="minorHAnsi"/>
          <w:sz w:val="24"/>
          <w:szCs w:val="24"/>
          <w:shd w:val="clear" w:color="auto" w:fill="FFFFFF"/>
        </w:rPr>
        <w:t>. National Academies Press.</w:t>
      </w:r>
    </w:p>
    <w:p w14:paraId="60720869" w14:textId="77777777" w:rsidR="00E521DB" w:rsidRPr="00E521DB" w:rsidRDefault="00E521DB">
      <w:pPr>
        <w:rPr>
          <w:rFonts w:cstheme="minorHAnsi"/>
          <w:sz w:val="24"/>
          <w:szCs w:val="24"/>
        </w:rPr>
      </w:pPr>
    </w:p>
    <w:p w14:paraId="1129F070" w14:textId="07DC3E14" w:rsidR="00E145A3" w:rsidRPr="00E521DB" w:rsidRDefault="00E145A3">
      <w:pPr>
        <w:rPr>
          <w:rFonts w:cstheme="minorHAnsi"/>
          <w:sz w:val="24"/>
          <w:szCs w:val="24"/>
          <w:shd w:val="clear" w:color="auto" w:fill="FFFFFF"/>
        </w:rPr>
      </w:pPr>
      <w:proofErr w:type="spellStart"/>
      <w:r w:rsidRPr="00E521DB">
        <w:rPr>
          <w:rFonts w:cstheme="minorHAnsi"/>
          <w:sz w:val="24"/>
          <w:szCs w:val="24"/>
          <w:shd w:val="clear" w:color="auto" w:fill="FFFFFF"/>
        </w:rPr>
        <w:t>O'Donohue</w:t>
      </w:r>
      <w:proofErr w:type="spellEnd"/>
      <w:r w:rsidRPr="00E521DB">
        <w:rPr>
          <w:rFonts w:cstheme="minorHAnsi"/>
          <w:sz w:val="24"/>
          <w:szCs w:val="24"/>
          <w:shd w:val="clear" w:color="auto" w:fill="FFFFFF"/>
        </w:rPr>
        <w:t>, William, and Kyle E. Ferguson. </w:t>
      </w:r>
      <w:r w:rsidRPr="00E521DB">
        <w:rPr>
          <w:rFonts w:cstheme="minorHAnsi"/>
          <w:i/>
          <w:iCs/>
          <w:sz w:val="24"/>
          <w:szCs w:val="24"/>
          <w:shd w:val="clear" w:color="auto" w:fill="FFFFFF"/>
        </w:rPr>
        <w:t>The psychology of BF Skinner</w:t>
      </w:r>
      <w:r w:rsidRPr="00E521DB">
        <w:rPr>
          <w:rFonts w:cstheme="minorHAnsi"/>
          <w:sz w:val="24"/>
          <w:szCs w:val="24"/>
          <w:shd w:val="clear" w:color="auto" w:fill="FFFFFF"/>
        </w:rPr>
        <w:t>. Sage, 2001.</w:t>
      </w:r>
      <w:r w:rsidR="00E521DB" w:rsidRPr="00E521DB">
        <w:rPr>
          <w:rFonts w:cstheme="minorHAnsi"/>
          <w:sz w:val="24"/>
          <w:szCs w:val="24"/>
          <w:shd w:val="clear" w:color="auto" w:fill="FFFFFF"/>
        </w:rPr>
        <w:t>’</w:t>
      </w:r>
    </w:p>
    <w:p w14:paraId="27464029" w14:textId="77777777" w:rsidR="00E521DB" w:rsidRPr="00E521DB" w:rsidRDefault="00E521DB">
      <w:pPr>
        <w:rPr>
          <w:rFonts w:cstheme="minorHAnsi"/>
          <w:sz w:val="24"/>
          <w:szCs w:val="24"/>
          <w:shd w:val="clear" w:color="auto" w:fill="FFFFFF"/>
        </w:rPr>
      </w:pPr>
    </w:p>
    <w:p w14:paraId="10F9C5DE" w14:textId="37C2EC84" w:rsidR="00E145A3" w:rsidRPr="00E521DB" w:rsidRDefault="00E145A3">
      <w:pPr>
        <w:rPr>
          <w:rFonts w:cstheme="minorHAnsi"/>
          <w:sz w:val="24"/>
          <w:szCs w:val="24"/>
          <w:shd w:val="clear" w:color="auto" w:fill="FFFFFF"/>
        </w:rPr>
      </w:pPr>
      <w:r w:rsidRPr="00E521DB">
        <w:rPr>
          <w:rFonts w:cstheme="minorHAnsi"/>
          <w:sz w:val="24"/>
          <w:szCs w:val="24"/>
          <w:shd w:val="clear" w:color="auto" w:fill="FFFFFF"/>
        </w:rPr>
        <w:t xml:space="preserve">Render, G.F., Padilla, J.N.M. and </w:t>
      </w:r>
      <w:proofErr w:type="spellStart"/>
      <w:r w:rsidRPr="00E521DB">
        <w:rPr>
          <w:rFonts w:cstheme="minorHAnsi"/>
          <w:sz w:val="24"/>
          <w:szCs w:val="24"/>
          <w:shd w:val="clear" w:color="auto" w:fill="FFFFFF"/>
        </w:rPr>
        <w:t>Krank</w:t>
      </w:r>
      <w:proofErr w:type="spellEnd"/>
      <w:r w:rsidRPr="00E521DB">
        <w:rPr>
          <w:rFonts w:cstheme="minorHAnsi"/>
          <w:sz w:val="24"/>
          <w:szCs w:val="24"/>
          <w:shd w:val="clear" w:color="auto" w:fill="FFFFFF"/>
        </w:rPr>
        <w:t>, H.M. (1989) ‘What research really shows about assertive discipline’, </w:t>
      </w:r>
      <w:r w:rsidRPr="00E521DB">
        <w:rPr>
          <w:rFonts w:cstheme="minorHAnsi"/>
          <w:i/>
          <w:iCs/>
          <w:sz w:val="24"/>
          <w:szCs w:val="24"/>
          <w:shd w:val="clear" w:color="auto" w:fill="FFFFFF"/>
        </w:rPr>
        <w:t>Educational Leadership</w:t>
      </w:r>
      <w:r w:rsidRPr="00E521DB">
        <w:rPr>
          <w:rFonts w:cstheme="minorHAnsi"/>
          <w:sz w:val="24"/>
          <w:szCs w:val="24"/>
          <w:shd w:val="clear" w:color="auto" w:fill="FFFFFF"/>
        </w:rPr>
        <w:t>, 46(6),</w:t>
      </w:r>
    </w:p>
    <w:p w14:paraId="4BF85660" w14:textId="77777777" w:rsidR="00E521DB" w:rsidRPr="00E521DB" w:rsidRDefault="00E521DB">
      <w:pPr>
        <w:rPr>
          <w:rFonts w:cstheme="minorHAnsi"/>
          <w:sz w:val="24"/>
          <w:szCs w:val="24"/>
        </w:rPr>
      </w:pPr>
    </w:p>
    <w:p w14:paraId="59288C92" w14:textId="77777777" w:rsidR="00E145A3" w:rsidRPr="00E521DB" w:rsidRDefault="00E145A3">
      <w:pPr>
        <w:rPr>
          <w:rFonts w:cstheme="minorHAnsi"/>
          <w:sz w:val="24"/>
          <w:szCs w:val="24"/>
        </w:rPr>
      </w:pPr>
      <w:proofErr w:type="spellStart"/>
      <w:r w:rsidRPr="00E521DB">
        <w:rPr>
          <w:rFonts w:cstheme="minorHAnsi"/>
          <w:sz w:val="24"/>
          <w:szCs w:val="24"/>
          <w:shd w:val="clear" w:color="auto" w:fill="FFFFFF"/>
        </w:rPr>
        <w:t>Shandomo</w:t>
      </w:r>
      <w:proofErr w:type="spellEnd"/>
      <w:r w:rsidRPr="00E521DB">
        <w:rPr>
          <w:rFonts w:cstheme="minorHAnsi"/>
          <w:sz w:val="24"/>
          <w:szCs w:val="24"/>
          <w:shd w:val="clear" w:color="auto" w:fill="FFFFFF"/>
        </w:rPr>
        <w:t>, H.M., 2010. The role of critical reflection in teacher education. </w:t>
      </w:r>
      <w:r w:rsidRPr="00E521DB">
        <w:rPr>
          <w:rFonts w:cstheme="minorHAnsi"/>
          <w:i/>
          <w:iCs/>
          <w:sz w:val="24"/>
          <w:szCs w:val="24"/>
          <w:shd w:val="clear" w:color="auto" w:fill="FFFFFF"/>
        </w:rPr>
        <w:t>School-University Partnerships</w:t>
      </w:r>
      <w:r w:rsidRPr="00E521DB">
        <w:rPr>
          <w:rFonts w:cstheme="minorHAnsi"/>
          <w:sz w:val="24"/>
          <w:szCs w:val="24"/>
          <w:shd w:val="clear" w:color="auto" w:fill="FFFFFF"/>
        </w:rPr>
        <w:t>, </w:t>
      </w:r>
      <w:r w:rsidRPr="00E521DB">
        <w:rPr>
          <w:rFonts w:cstheme="minorHAnsi"/>
          <w:i/>
          <w:iCs/>
          <w:sz w:val="24"/>
          <w:szCs w:val="24"/>
          <w:shd w:val="clear" w:color="auto" w:fill="FFFFFF"/>
        </w:rPr>
        <w:t>4</w:t>
      </w:r>
      <w:r w:rsidRPr="00E521DB">
        <w:rPr>
          <w:rFonts w:cstheme="minorHAnsi"/>
          <w:sz w:val="24"/>
          <w:szCs w:val="24"/>
          <w:shd w:val="clear" w:color="auto" w:fill="FFFFFF"/>
        </w:rPr>
        <w:t>(1), pp.101-113.</w:t>
      </w:r>
    </w:p>
    <w:p w14:paraId="03A59C5A" w14:textId="11167339" w:rsidR="00E145A3" w:rsidRPr="00E521DB" w:rsidRDefault="00E145A3">
      <w:pPr>
        <w:rPr>
          <w:rFonts w:cstheme="minorHAnsi"/>
          <w:sz w:val="24"/>
          <w:szCs w:val="24"/>
          <w:shd w:val="clear" w:color="auto" w:fill="FFFFFF"/>
        </w:rPr>
      </w:pPr>
      <w:r w:rsidRPr="00E521DB">
        <w:rPr>
          <w:rFonts w:cstheme="minorHAnsi"/>
          <w:sz w:val="24"/>
          <w:szCs w:val="24"/>
          <w:shd w:val="clear" w:color="auto" w:fill="FFFFFF"/>
        </w:rPr>
        <w:t>Tripp, D. (2012) </w:t>
      </w:r>
      <w:r w:rsidRPr="00E521DB">
        <w:rPr>
          <w:rFonts w:cstheme="minorHAnsi"/>
          <w:i/>
          <w:iCs/>
          <w:sz w:val="24"/>
          <w:szCs w:val="24"/>
          <w:shd w:val="clear" w:color="auto" w:fill="FFFFFF"/>
        </w:rPr>
        <w:t>Critical incidents in teaching [electronic resource</w:t>
      </w:r>
      <w:proofErr w:type="gramStart"/>
      <w:r w:rsidRPr="00E521DB">
        <w:rPr>
          <w:rFonts w:cstheme="minorHAnsi"/>
          <w:i/>
          <w:iCs/>
          <w:sz w:val="24"/>
          <w:szCs w:val="24"/>
          <w:shd w:val="clear" w:color="auto" w:fill="FFFFFF"/>
        </w:rPr>
        <w:t>] :</w:t>
      </w:r>
      <w:proofErr w:type="gramEnd"/>
      <w:r w:rsidRPr="00E521DB">
        <w:rPr>
          <w:rFonts w:cstheme="minorHAnsi"/>
          <w:i/>
          <w:iCs/>
          <w:sz w:val="24"/>
          <w:szCs w:val="24"/>
          <w:shd w:val="clear" w:color="auto" w:fill="FFFFFF"/>
        </w:rPr>
        <w:t xml:space="preserve"> developing professional judgement </w:t>
      </w:r>
      <w:r w:rsidRPr="00E521DB">
        <w:rPr>
          <w:rFonts w:cstheme="minorHAnsi"/>
          <w:sz w:val="24"/>
          <w:szCs w:val="24"/>
          <w:shd w:val="clear" w:color="auto" w:fill="FFFFFF"/>
        </w:rPr>
        <w:t xml:space="preserve">. Classic ed. New </w:t>
      </w:r>
      <w:proofErr w:type="gramStart"/>
      <w:r w:rsidRPr="00E521DB">
        <w:rPr>
          <w:rFonts w:cstheme="minorHAnsi"/>
          <w:sz w:val="24"/>
          <w:szCs w:val="24"/>
          <w:shd w:val="clear" w:color="auto" w:fill="FFFFFF"/>
        </w:rPr>
        <w:t>York :</w:t>
      </w:r>
      <w:proofErr w:type="gramEnd"/>
      <w:r w:rsidRPr="00E521DB">
        <w:rPr>
          <w:rFonts w:cstheme="minorHAnsi"/>
          <w:sz w:val="24"/>
          <w:szCs w:val="24"/>
          <w:shd w:val="clear" w:color="auto" w:fill="FFFFFF"/>
        </w:rPr>
        <w:t>; Abingdon, Oxon ;, Routledge.</w:t>
      </w:r>
      <w:r w:rsidRPr="00E521DB">
        <w:rPr>
          <w:rFonts w:cstheme="minorHAnsi"/>
          <w:sz w:val="24"/>
          <w:szCs w:val="24"/>
          <w:shd w:val="clear" w:color="auto" w:fill="FFFFFF"/>
        </w:rPr>
        <w:t xml:space="preserve"> First Published (1993)</w:t>
      </w:r>
    </w:p>
    <w:p w14:paraId="254F1D16" w14:textId="77777777" w:rsidR="00E521DB" w:rsidRPr="00E521DB" w:rsidRDefault="00E521DB">
      <w:pPr>
        <w:rPr>
          <w:rFonts w:cstheme="minorHAnsi"/>
          <w:sz w:val="24"/>
          <w:szCs w:val="24"/>
          <w:shd w:val="clear" w:color="auto" w:fill="FFFFFF"/>
        </w:rPr>
      </w:pPr>
    </w:p>
    <w:p w14:paraId="036BDDF9" w14:textId="671BA47D" w:rsidR="00E145A3" w:rsidRPr="00E521DB" w:rsidRDefault="00E145A3">
      <w:pPr>
        <w:rPr>
          <w:rFonts w:cstheme="minorHAnsi"/>
          <w:sz w:val="24"/>
          <w:szCs w:val="24"/>
          <w:shd w:val="clear" w:color="auto" w:fill="FFFFFF"/>
        </w:rPr>
      </w:pPr>
      <w:r w:rsidRPr="00E521DB">
        <w:rPr>
          <w:rFonts w:cstheme="minorHAnsi"/>
          <w:sz w:val="24"/>
          <w:szCs w:val="24"/>
          <w:shd w:val="clear" w:color="auto" w:fill="FFFFFF"/>
        </w:rPr>
        <w:t>Turner, C. (2011) </w:t>
      </w:r>
      <w:r w:rsidRPr="00E521DB">
        <w:rPr>
          <w:rFonts w:cstheme="minorHAnsi"/>
          <w:i/>
          <w:iCs/>
          <w:sz w:val="24"/>
          <w:szCs w:val="24"/>
          <w:shd w:val="clear" w:color="auto" w:fill="FFFFFF"/>
        </w:rPr>
        <w:t>Supporting Children with Learning Difficulties Holistic Solutions for Severe, Profound and Multiple Disabilities</w:t>
      </w:r>
      <w:r w:rsidRPr="00E521DB">
        <w:rPr>
          <w:rFonts w:cstheme="minorHAnsi"/>
          <w:sz w:val="24"/>
          <w:szCs w:val="24"/>
          <w:shd w:val="clear" w:color="auto" w:fill="FFFFFF"/>
        </w:rPr>
        <w:t>. London: Continuum International Publishing.</w:t>
      </w:r>
    </w:p>
    <w:p w14:paraId="2A8244E6" w14:textId="77777777" w:rsidR="00E521DB" w:rsidRPr="00E521DB" w:rsidRDefault="00E521DB">
      <w:pPr>
        <w:rPr>
          <w:rFonts w:cstheme="minorHAnsi"/>
          <w:sz w:val="24"/>
          <w:szCs w:val="24"/>
        </w:rPr>
      </w:pPr>
    </w:p>
    <w:p w14:paraId="5C2F528D" w14:textId="6299FE33" w:rsidR="00E145A3" w:rsidRPr="00E521DB" w:rsidRDefault="00E145A3">
      <w:pPr>
        <w:rPr>
          <w:rFonts w:cstheme="minorHAnsi"/>
          <w:sz w:val="24"/>
          <w:szCs w:val="24"/>
          <w:shd w:val="clear" w:color="auto" w:fill="FFFFFF"/>
        </w:rPr>
      </w:pPr>
      <w:r w:rsidRPr="00E521DB">
        <w:rPr>
          <w:rFonts w:cstheme="minorHAnsi"/>
          <w:sz w:val="24"/>
          <w:szCs w:val="24"/>
          <w:shd w:val="clear" w:color="auto" w:fill="FFFFFF"/>
        </w:rPr>
        <w:t xml:space="preserve">Winch, C., </w:t>
      </w:r>
      <w:proofErr w:type="spellStart"/>
      <w:r w:rsidRPr="00E521DB">
        <w:rPr>
          <w:rFonts w:cstheme="minorHAnsi"/>
          <w:sz w:val="24"/>
          <w:szCs w:val="24"/>
          <w:shd w:val="clear" w:color="auto" w:fill="FFFFFF"/>
        </w:rPr>
        <w:t>Oancea</w:t>
      </w:r>
      <w:proofErr w:type="spellEnd"/>
      <w:r w:rsidRPr="00E521DB">
        <w:rPr>
          <w:rFonts w:cstheme="minorHAnsi"/>
          <w:sz w:val="24"/>
          <w:szCs w:val="24"/>
          <w:shd w:val="clear" w:color="auto" w:fill="FFFFFF"/>
        </w:rPr>
        <w:t>, A. and Orchard, J. (2015) ‘The contribution of educational research to teachers’ professional learning: philosophical understandings’, </w:t>
      </w:r>
      <w:r w:rsidRPr="00E521DB">
        <w:rPr>
          <w:rFonts w:cstheme="minorHAnsi"/>
          <w:i/>
          <w:iCs/>
          <w:sz w:val="24"/>
          <w:szCs w:val="24"/>
          <w:shd w:val="clear" w:color="auto" w:fill="FFFFFF"/>
        </w:rPr>
        <w:t>Oxford review of education</w:t>
      </w:r>
      <w:r w:rsidRPr="00E521DB">
        <w:rPr>
          <w:rFonts w:cstheme="minorHAnsi"/>
          <w:sz w:val="24"/>
          <w:szCs w:val="24"/>
          <w:shd w:val="clear" w:color="auto" w:fill="FFFFFF"/>
        </w:rPr>
        <w:t>, 41(2), pp. 202–216.</w:t>
      </w:r>
    </w:p>
    <w:p w14:paraId="48B9D1C7" w14:textId="77777777" w:rsidR="00E521DB" w:rsidRPr="00E521DB" w:rsidRDefault="00E521DB">
      <w:pPr>
        <w:rPr>
          <w:rFonts w:cstheme="minorHAnsi"/>
          <w:sz w:val="24"/>
          <w:szCs w:val="24"/>
          <w:shd w:val="clear" w:color="auto" w:fill="FFFFFF"/>
        </w:rPr>
      </w:pPr>
    </w:p>
    <w:p w14:paraId="1E7ED4CD" w14:textId="77777777" w:rsidR="00E145A3" w:rsidRPr="00E521DB" w:rsidRDefault="00E145A3">
      <w:pPr>
        <w:rPr>
          <w:rFonts w:cstheme="minorHAnsi"/>
          <w:sz w:val="24"/>
          <w:szCs w:val="24"/>
        </w:rPr>
      </w:pPr>
      <w:r w:rsidRPr="00E521DB">
        <w:rPr>
          <w:rFonts w:cstheme="minorHAnsi"/>
          <w:sz w:val="24"/>
          <w:szCs w:val="24"/>
          <w:shd w:val="clear" w:color="auto" w:fill="FFFFFF"/>
        </w:rPr>
        <w:t>Woods, P. "CRITICAL INCIDENTS IN TEACHING-DEVELOPING PROFESSIONAL JUDGMENT-TRIPP, D." (1994): 308-309.</w:t>
      </w:r>
    </w:p>
    <w:sectPr w:rsidR="00E145A3" w:rsidRPr="00E521D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59E805" w14:textId="77777777" w:rsidR="00E64F86" w:rsidRDefault="00E64F86" w:rsidP="00E64F86">
      <w:pPr>
        <w:spacing w:after="0" w:line="240" w:lineRule="auto"/>
      </w:pPr>
      <w:r>
        <w:separator/>
      </w:r>
    </w:p>
  </w:endnote>
  <w:endnote w:type="continuationSeparator" w:id="0">
    <w:p w14:paraId="44F8FC07" w14:textId="77777777" w:rsidR="00E64F86" w:rsidRDefault="00E64F86" w:rsidP="00E64F8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7B0DA9" w14:textId="77777777" w:rsidR="00E64F86" w:rsidRDefault="00E64F86" w:rsidP="00E64F86">
      <w:pPr>
        <w:spacing w:after="0" w:line="240" w:lineRule="auto"/>
      </w:pPr>
      <w:r>
        <w:separator/>
      </w:r>
    </w:p>
  </w:footnote>
  <w:footnote w:type="continuationSeparator" w:id="0">
    <w:p w14:paraId="6315A648" w14:textId="77777777" w:rsidR="00E64F86" w:rsidRDefault="00E64F86" w:rsidP="00E64F8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4F86"/>
    <w:rsid w:val="00010695"/>
    <w:rsid w:val="00010AA1"/>
    <w:rsid w:val="00012ECE"/>
    <w:rsid w:val="0002123F"/>
    <w:rsid w:val="00024289"/>
    <w:rsid w:val="000245FB"/>
    <w:rsid w:val="00033651"/>
    <w:rsid w:val="00062C88"/>
    <w:rsid w:val="00062CCD"/>
    <w:rsid w:val="00064BDF"/>
    <w:rsid w:val="00075634"/>
    <w:rsid w:val="00075B70"/>
    <w:rsid w:val="00076CD3"/>
    <w:rsid w:val="00085599"/>
    <w:rsid w:val="00093B47"/>
    <w:rsid w:val="000958F7"/>
    <w:rsid w:val="000A17EC"/>
    <w:rsid w:val="000A187A"/>
    <w:rsid w:val="000B1C90"/>
    <w:rsid w:val="000B31B8"/>
    <w:rsid w:val="000B32FA"/>
    <w:rsid w:val="000B59D0"/>
    <w:rsid w:val="000B7223"/>
    <w:rsid w:val="000C59FB"/>
    <w:rsid w:val="000C5EFA"/>
    <w:rsid w:val="000E43F6"/>
    <w:rsid w:val="000E471B"/>
    <w:rsid w:val="000E6030"/>
    <w:rsid w:val="000F5A1C"/>
    <w:rsid w:val="000F791B"/>
    <w:rsid w:val="0010174B"/>
    <w:rsid w:val="00103C96"/>
    <w:rsid w:val="00103D56"/>
    <w:rsid w:val="00105A8E"/>
    <w:rsid w:val="00107659"/>
    <w:rsid w:val="001167AE"/>
    <w:rsid w:val="00117EE2"/>
    <w:rsid w:val="001224F2"/>
    <w:rsid w:val="0012663B"/>
    <w:rsid w:val="00127BFE"/>
    <w:rsid w:val="001312D2"/>
    <w:rsid w:val="00131FD1"/>
    <w:rsid w:val="00137541"/>
    <w:rsid w:val="00137D88"/>
    <w:rsid w:val="0014066C"/>
    <w:rsid w:val="001409CE"/>
    <w:rsid w:val="0014299D"/>
    <w:rsid w:val="0014624B"/>
    <w:rsid w:val="00156F9D"/>
    <w:rsid w:val="00157E99"/>
    <w:rsid w:val="00160EED"/>
    <w:rsid w:val="00176C77"/>
    <w:rsid w:val="00177E7F"/>
    <w:rsid w:val="001829C2"/>
    <w:rsid w:val="00182F7B"/>
    <w:rsid w:val="0018587A"/>
    <w:rsid w:val="001A6FEB"/>
    <w:rsid w:val="001C26F4"/>
    <w:rsid w:val="001D2759"/>
    <w:rsid w:val="001D454E"/>
    <w:rsid w:val="001D4C3C"/>
    <w:rsid w:val="001E20B6"/>
    <w:rsid w:val="001F14A6"/>
    <w:rsid w:val="001F3863"/>
    <w:rsid w:val="002004CB"/>
    <w:rsid w:val="00222EC5"/>
    <w:rsid w:val="00234B52"/>
    <w:rsid w:val="00234C6F"/>
    <w:rsid w:val="00235AE6"/>
    <w:rsid w:val="00251B1C"/>
    <w:rsid w:val="00254B4C"/>
    <w:rsid w:val="00254E10"/>
    <w:rsid w:val="002605BE"/>
    <w:rsid w:val="00267285"/>
    <w:rsid w:val="0027061E"/>
    <w:rsid w:val="00272BE3"/>
    <w:rsid w:val="0027398E"/>
    <w:rsid w:val="0028286A"/>
    <w:rsid w:val="00290F77"/>
    <w:rsid w:val="002A57FC"/>
    <w:rsid w:val="002B45F4"/>
    <w:rsid w:val="002D70A2"/>
    <w:rsid w:val="002D7749"/>
    <w:rsid w:val="002D7D11"/>
    <w:rsid w:val="002E04D4"/>
    <w:rsid w:val="002E6782"/>
    <w:rsid w:val="002E7900"/>
    <w:rsid w:val="002F00FA"/>
    <w:rsid w:val="002F39FE"/>
    <w:rsid w:val="003000EF"/>
    <w:rsid w:val="003231C2"/>
    <w:rsid w:val="00362688"/>
    <w:rsid w:val="003651F7"/>
    <w:rsid w:val="0039644B"/>
    <w:rsid w:val="0039780D"/>
    <w:rsid w:val="003A4E43"/>
    <w:rsid w:val="003A75E5"/>
    <w:rsid w:val="003B6352"/>
    <w:rsid w:val="003B6A3D"/>
    <w:rsid w:val="003B7631"/>
    <w:rsid w:val="003D4F56"/>
    <w:rsid w:val="003D6725"/>
    <w:rsid w:val="003E1FE0"/>
    <w:rsid w:val="003E25BA"/>
    <w:rsid w:val="003F0753"/>
    <w:rsid w:val="004040FB"/>
    <w:rsid w:val="004138D3"/>
    <w:rsid w:val="00423BAD"/>
    <w:rsid w:val="0043666F"/>
    <w:rsid w:val="004410FD"/>
    <w:rsid w:val="00441838"/>
    <w:rsid w:val="004458E2"/>
    <w:rsid w:val="004526F7"/>
    <w:rsid w:val="00453103"/>
    <w:rsid w:val="00454FBD"/>
    <w:rsid w:val="00460D3D"/>
    <w:rsid w:val="00470CAF"/>
    <w:rsid w:val="00470EC0"/>
    <w:rsid w:val="004719C4"/>
    <w:rsid w:val="004862C2"/>
    <w:rsid w:val="004866A3"/>
    <w:rsid w:val="0049020B"/>
    <w:rsid w:val="004904B8"/>
    <w:rsid w:val="0049220F"/>
    <w:rsid w:val="0049284D"/>
    <w:rsid w:val="004A0354"/>
    <w:rsid w:val="004B4A2B"/>
    <w:rsid w:val="004B4A89"/>
    <w:rsid w:val="004B585C"/>
    <w:rsid w:val="004C01AA"/>
    <w:rsid w:val="004C5305"/>
    <w:rsid w:val="004C7B6B"/>
    <w:rsid w:val="004D53C8"/>
    <w:rsid w:val="004D569F"/>
    <w:rsid w:val="004E0005"/>
    <w:rsid w:val="004E1F04"/>
    <w:rsid w:val="004F23EA"/>
    <w:rsid w:val="004F765D"/>
    <w:rsid w:val="0050006F"/>
    <w:rsid w:val="00506808"/>
    <w:rsid w:val="0051492C"/>
    <w:rsid w:val="00515958"/>
    <w:rsid w:val="00521802"/>
    <w:rsid w:val="00543089"/>
    <w:rsid w:val="00544A87"/>
    <w:rsid w:val="00546D83"/>
    <w:rsid w:val="005512BF"/>
    <w:rsid w:val="00554CB6"/>
    <w:rsid w:val="00554F7B"/>
    <w:rsid w:val="00555356"/>
    <w:rsid w:val="00567415"/>
    <w:rsid w:val="00574024"/>
    <w:rsid w:val="00587A55"/>
    <w:rsid w:val="00594C74"/>
    <w:rsid w:val="005952D6"/>
    <w:rsid w:val="005964DB"/>
    <w:rsid w:val="00596B1B"/>
    <w:rsid w:val="005A5A0C"/>
    <w:rsid w:val="005C119C"/>
    <w:rsid w:val="005C6FDF"/>
    <w:rsid w:val="005D0DF5"/>
    <w:rsid w:val="005D57D0"/>
    <w:rsid w:val="005E15BF"/>
    <w:rsid w:val="005E635A"/>
    <w:rsid w:val="005F2237"/>
    <w:rsid w:val="005F6D08"/>
    <w:rsid w:val="005F727F"/>
    <w:rsid w:val="00606E2F"/>
    <w:rsid w:val="00607117"/>
    <w:rsid w:val="00613B48"/>
    <w:rsid w:val="006266C2"/>
    <w:rsid w:val="00647A1A"/>
    <w:rsid w:val="00653C10"/>
    <w:rsid w:val="006543BF"/>
    <w:rsid w:val="00663B88"/>
    <w:rsid w:val="006702FA"/>
    <w:rsid w:val="00684BEB"/>
    <w:rsid w:val="00686905"/>
    <w:rsid w:val="00686AE4"/>
    <w:rsid w:val="00687C02"/>
    <w:rsid w:val="0069527F"/>
    <w:rsid w:val="006966CF"/>
    <w:rsid w:val="006A0B48"/>
    <w:rsid w:val="006A6C97"/>
    <w:rsid w:val="006B62B9"/>
    <w:rsid w:val="006B7139"/>
    <w:rsid w:val="006C2DED"/>
    <w:rsid w:val="006D15FB"/>
    <w:rsid w:val="006D22B0"/>
    <w:rsid w:val="006D32C5"/>
    <w:rsid w:val="006D3763"/>
    <w:rsid w:val="006D44F9"/>
    <w:rsid w:val="006E0FF1"/>
    <w:rsid w:val="006E1E96"/>
    <w:rsid w:val="006E5A0B"/>
    <w:rsid w:val="006E7904"/>
    <w:rsid w:val="006F1A5B"/>
    <w:rsid w:val="006F1C62"/>
    <w:rsid w:val="006F73E6"/>
    <w:rsid w:val="00704777"/>
    <w:rsid w:val="00711C3E"/>
    <w:rsid w:val="007124E3"/>
    <w:rsid w:val="00722755"/>
    <w:rsid w:val="00722C24"/>
    <w:rsid w:val="00723C4F"/>
    <w:rsid w:val="00725912"/>
    <w:rsid w:val="007262F4"/>
    <w:rsid w:val="007311EE"/>
    <w:rsid w:val="007322A3"/>
    <w:rsid w:val="00732639"/>
    <w:rsid w:val="00741D5A"/>
    <w:rsid w:val="00743FFD"/>
    <w:rsid w:val="00747C3C"/>
    <w:rsid w:val="00760D40"/>
    <w:rsid w:val="007637C2"/>
    <w:rsid w:val="00763BF1"/>
    <w:rsid w:val="00774C8A"/>
    <w:rsid w:val="00774E7D"/>
    <w:rsid w:val="0077697E"/>
    <w:rsid w:val="00783D91"/>
    <w:rsid w:val="00790352"/>
    <w:rsid w:val="00792D1B"/>
    <w:rsid w:val="00796079"/>
    <w:rsid w:val="007A2B28"/>
    <w:rsid w:val="007A2BE8"/>
    <w:rsid w:val="007A55DA"/>
    <w:rsid w:val="007A5F3B"/>
    <w:rsid w:val="007C278A"/>
    <w:rsid w:val="007C4AC1"/>
    <w:rsid w:val="007C6363"/>
    <w:rsid w:val="007C6C0D"/>
    <w:rsid w:val="007D31B6"/>
    <w:rsid w:val="007D48D3"/>
    <w:rsid w:val="007E0FA0"/>
    <w:rsid w:val="007E1047"/>
    <w:rsid w:val="007E50D6"/>
    <w:rsid w:val="007E60A8"/>
    <w:rsid w:val="007F3847"/>
    <w:rsid w:val="008027D3"/>
    <w:rsid w:val="0080769B"/>
    <w:rsid w:val="00820067"/>
    <w:rsid w:val="00825C3C"/>
    <w:rsid w:val="008376EE"/>
    <w:rsid w:val="008462A0"/>
    <w:rsid w:val="00846E3E"/>
    <w:rsid w:val="0085591E"/>
    <w:rsid w:val="008605AC"/>
    <w:rsid w:val="008610AF"/>
    <w:rsid w:val="008614B1"/>
    <w:rsid w:val="00870F0C"/>
    <w:rsid w:val="008738E7"/>
    <w:rsid w:val="00875132"/>
    <w:rsid w:val="00880B41"/>
    <w:rsid w:val="00891F66"/>
    <w:rsid w:val="008A1883"/>
    <w:rsid w:val="008B0879"/>
    <w:rsid w:val="008B2908"/>
    <w:rsid w:val="008C2871"/>
    <w:rsid w:val="008C39F5"/>
    <w:rsid w:val="008C696C"/>
    <w:rsid w:val="008D1EE4"/>
    <w:rsid w:val="008D3685"/>
    <w:rsid w:val="008D6484"/>
    <w:rsid w:val="008D6DC1"/>
    <w:rsid w:val="008E0F9A"/>
    <w:rsid w:val="008E34A1"/>
    <w:rsid w:val="008E3A27"/>
    <w:rsid w:val="008F0862"/>
    <w:rsid w:val="008F2C23"/>
    <w:rsid w:val="00902BCF"/>
    <w:rsid w:val="009037C4"/>
    <w:rsid w:val="00910103"/>
    <w:rsid w:val="00922D55"/>
    <w:rsid w:val="00923F85"/>
    <w:rsid w:val="00927960"/>
    <w:rsid w:val="00934A78"/>
    <w:rsid w:val="00937908"/>
    <w:rsid w:val="009644AC"/>
    <w:rsid w:val="00966834"/>
    <w:rsid w:val="0097074A"/>
    <w:rsid w:val="0097119B"/>
    <w:rsid w:val="009744FA"/>
    <w:rsid w:val="00975AFC"/>
    <w:rsid w:val="00990D6B"/>
    <w:rsid w:val="0099530F"/>
    <w:rsid w:val="00995E22"/>
    <w:rsid w:val="009A52CA"/>
    <w:rsid w:val="009B2FC4"/>
    <w:rsid w:val="009B3147"/>
    <w:rsid w:val="009B4BE8"/>
    <w:rsid w:val="009B4ECD"/>
    <w:rsid w:val="009B63E5"/>
    <w:rsid w:val="009C1B13"/>
    <w:rsid w:val="009C5384"/>
    <w:rsid w:val="009C65F5"/>
    <w:rsid w:val="009D5355"/>
    <w:rsid w:val="009E394B"/>
    <w:rsid w:val="009E69B3"/>
    <w:rsid w:val="009F1C3D"/>
    <w:rsid w:val="009F2BF6"/>
    <w:rsid w:val="00A119D9"/>
    <w:rsid w:val="00A13B85"/>
    <w:rsid w:val="00A145DC"/>
    <w:rsid w:val="00A14A81"/>
    <w:rsid w:val="00A16C26"/>
    <w:rsid w:val="00A21C13"/>
    <w:rsid w:val="00A22DF8"/>
    <w:rsid w:val="00A2428C"/>
    <w:rsid w:val="00A301DC"/>
    <w:rsid w:val="00A42CE8"/>
    <w:rsid w:val="00A43DF3"/>
    <w:rsid w:val="00A53749"/>
    <w:rsid w:val="00A56EE1"/>
    <w:rsid w:val="00A71435"/>
    <w:rsid w:val="00A72A8B"/>
    <w:rsid w:val="00A84F76"/>
    <w:rsid w:val="00A857BE"/>
    <w:rsid w:val="00A86E61"/>
    <w:rsid w:val="00A90956"/>
    <w:rsid w:val="00A9369B"/>
    <w:rsid w:val="00A94209"/>
    <w:rsid w:val="00AC32CC"/>
    <w:rsid w:val="00AC538A"/>
    <w:rsid w:val="00AC5845"/>
    <w:rsid w:val="00AC739A"/>
    <w:rsid w:val="00AD3B62"/>
    <w:rsid w:val="00AD3F7A"/>
    <w:rsid w:val="00AD647E"/>
    <w:rsid w:val="00AD700E"/>
    <w:rsid w:val="00AE6F52"/>
    <w:rsid w:val="00AF158F"/>
    <w:rsid w:val="00AF4FDC"/>
    <w:rsid w:val="00AF6931"/>
    <w:rsid w:val="00B00A21"/>
    <w:rsid w:val="00B07D4F"/>
    <w:rsid w:val="00B07E78"/>
    <w:rsid w:val="00B13A74"/>
    <w:rsid w:val="00B22E20"/>
    <w:rsid w:val="00B3254C"/>
    <w:rsid w:val="00B4065A"/>
    <w:rsid w:val="00B4290E"/>
    <w:rsid w:val="00B457F0"/>
    <w:rsid w:val="00B509CE"/>
    <w:rsid w:val="00B56D9C"/>
    <w:rsid w:val="00B75839"/>
    <w:rsid w:val="00B77005"/>
    <w:rsid w:val="00B83E12"/>
    <w:rsid w:val="00B868D4"/>
    <w:rsid w:val="00BA702C"/>
    <w:rsid w:val="00BA7B0D"/>
    <w:rsid w:val="00BC3523"/>
    <w:rsid w:val="00BC3918"/>
    <w:rsid w:val="00BD78AC"/>
    <w:rsid w:val="00BE074A"/>
    <w:rsid w:val="00BE4BDA"/>
    <w:rsid w:val="00BE4C87"/>
    <w:rsid w:val="00BE6F38"/>
    <w:rsid w:val="00BE7BA3"/>
    <w:rsid w:val="00BF1C8F"/>
    <w:rsid w:val="00BF2621"/>
    <w:rsid w:val="00BF285D"/>
    <w:rsid w:val="00BF531E"/>
    <w:rsid w:val="00C02255"/>
    <w:rsid w:val="00C05F7E"/>
    <w:rsid w:val="00C11C36"/>
    <w:rsid w:val="00C21640"/>
    <w:rsid w:val="00C34BC2"/>
    <w:rsid w:val="00C400D3"/>
    <w:rsid w:val="00C45D32"/>
    <w:rsid w:val="00C52A05"/>
    <w:rsid w:val="00C53F42"/>
    <w:rsid w:val="00C65242"/>
    <w:rsid w:val="00C67786"/>
    <w:rsid w:val="00C778AF"/>
    <w:rsid w:val="00C85C2E"/>
    <w:rsid w:val="00C90706"/>
    <w:rsid w:val="00C93760"/>
    <w:rsid w:val="00C970FA"/>
    <w:rsid w:val="00CA3CB0"/>
    <w:rsid w:val="00CA4F98"/>
    <w:rsid w:val="00CA5C36"/>
    <w:rsid w:val="00CB23C7"/>
    <w:rsid w:val="00CB2C2F"/>
    <w:rsid w:val="00CC3A73"/>
    <w:rsid w:val="00CC5439"/>
    <w:rsid w:val="00CC64BB"/>
    <w:rsid w:val="00CD3907"/>
    <w:rsid w:val="00CD3B16"/>
    <w:rsid w:val="00CD7B7E"/>
    <w:rsid w:val="00CE32B1"/>
    <w:rsid w:val="00CE65B8"/>
    <w:rsid w:val="00CE6ABC"/>
    <w:rsid w:val="00CE75AE"/>
    <w:rsid w:val="00CF6D0D"/>
    <w:rsid w:val="00D06B1E"/>
    <w:rsid w:val="00D1035F"/>
    <w:rsid w:val="00D13D87"/>
    <w:rsid w:val="00D25806"/>
    <w:rsid w:val="00D34AB3"/>
    <w:rsid w:val="00D3701B"/>
    <w:rsid w:val="00D37025"/>
    <w:rsid w:val="00D40808"/>
    <w:rsid w:val="00D44A16"/>
    <w:rsid w:val="00D50F96"/>
    <w:rsid w:val="00D561B7"/>
    <w:rsid w:val="00D56F6B"/>
    <w:rsid w:val="00D65628"/>
    <w:rsid w:val="00D77274"/>
    <w:rsid w:val="00D8488F"/>
    <w:rsid w:val="00D927A0"/>
    <w:rsid w:val="00D95B1B"/>
    <w:rsid w:val="00DA0DC1"/>
    <w:rsid w:val="00DA327E"/>
    <w:rsid w:val="00DB0A95"/>
    <w:rsid w:val="00DB0E70"/>
    <w:rsid w:val="00DB468E"/>
    <w:rsid w:val="00DC0CBD"/>
    <w:rsid w:val="00DC19AD"/>
    <w:rsid w:val="00DC3980"/>
    <w:rsid w:val="00DD287A"/>
    <w:rsid w:val="00DD3A6C"/>
    <w:rsid w:val="00DD3F29"/>
    <w:rsid w:val="00DD64DD"/>
    <w:rsid w:val="00DE11AE"/>
    <w:rsid w:val="00DE77F8"/>
    <w:rsid w:val="00DF14CA"/>
    <w:rsid w:val="00DF231E"/>
    <w:rsid w:val="00DF2CDD"/>
    <w:rsid w:val="00DF7A63"/>
    <w:rsid w:val="00E00E62"/>
    <w:rsid w:val="00E023B4"/>
    <w:rsid w:val="00E05B3B"/>
    <w:rsid w:val="00E05B93"/>
    <w:rsid w:val="00E100A1"/>
    <w:rsid w:val="00E145A3"/>
    <w:rsid w:val="00E22987"/>
    <w:rsid w:val="00E268F8"/>
    <w:rsid w:val="00E30108"/>
    <w:rsid w:val="00E31F4F"/>
    <w:rsid w:val="00E37B28"/>
    <w:rsid w:val="00E47490"/>
    <w:rsid w:val="00E47539"/>
    <w:rsid w:val="00E521DB"/>
    <w:rsid w:val="00E57578"/>
    <w:rsid w:val="00E64F86"/>
    <w:rsid w:val="00E85ED1"/>
    <w:rsid w:val="00E96D5A"/>
    <w:rsid w:val="00EA434D"/>
    <w:rsid w:val="00EA5DC3"/>
    <w:rsid w:val="00EA6320"/>
    <w:rsid w:val="00EA632B"/>
    <w:rsid w:val="00EB0480"/>
    <w:rsid w:val="00EB359F"/>
    <w:rsid w:val="00EB3F1E"/>
    <w:rsid w:val="00EB49A5"/>
    <w:rsid w:val="00EC252B"/>
    <w:rsid w:val="00ED41C8"/>
    <w:rsid w:val="00ED5182"/>
    <w:rsid w:val="00EE6CDC"/>
    <w:rsid w:val="00EF04F7"/>
    <w:rsid w:val="00F0126E"/>
    <w:rsid w:val="00F26FE7"/>
    <w:rsid w:val="00F3627F"/>
    <w:rsid w:val="00F3799A"/>
    <w:rsid w:val="00F44A85"/>
    <w:rsid w:val="00F50F6A"/>
    <w:rsid w:val="00F54456"/>
    <w:rsid w:val="00F54524"/>
    <w:rsid w:val="00F55E56"/>
    <w:rsid w:val="00F56770"/>
    <w:rsid w:val="00F641F9"/>
    <w:rsid w:val="00F6763D"/>
    <w:rsid w:val="00F70D16"/>
    <w:rsid w:val="00F760CC"/>
    <w:rsid w:val="00F772E3"/>
    <w:rsid w:val="00F85E34"/>
    <w:rsid w:val="00F87E5A"/>
    <w:rsid w:val="00F90644"/>
    <w:rsid w:val="00FA325C"/>
    <w:rsid w:val="00FA5A6D"/>
    <w:rsid w:val="00FB7180"/>
    <w:rsid w:val="00FC6CAB"/>
    <w:rsid w:val="00FE0172"/>
    <w:rsid w:val="00FE264D"/>
    <w:rsid w:val="00FF06AB"/>
    <w:rsid w:val="00FF0EAD"/>
    <w:rsid w:val="00FF639F"/>
    <w:rsid w:val="00FF7376"/>
    <w:rsid w:val="00FF757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1B2472"/>
  <w15:chartTrackingRefBased/>
  <w15:docId w15:val="{37C82B17-2ECE-4F24-94CA-5A2F10CE26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C7B6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E64F86"/>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E64F86"/>
    <w:rPr>
      <w:sz w:val="20"/>
      <w:szCs w:val="20"/>
    </w:rPr>
  </w:style>
  <w:style w:type="character" w:styleId="FootnoteReference">
    <w:name w:val="footnote reference"/>
    <w:basedOn w:val="DefaultParagraphFont"/>
    <w:uiPriority w:val="99"/>
    <w:semiHidden/>
    <w:unhideWhenUsed/>
    <w:rsid w:val="00E64F86"/>
    <w:rPr>
      <w:vertAlign w:val="superscript"/>
    </w:rPr>
  </w:style>
  <w:style w:type="character" w:customStyle="1" w:styleId="normaltextrun">
    <w:name w:val="normaltextrun"/>
    <w:basedOn w:val="DefaultParagraphFont"/>
    <w:rsid w:val="00DA0DC1"/>
  </w:style>
  <w:style w:type="character" w:styleId="Hyperlink">
    <w:name w:val="Hyperlink"/>
    <w:basedOn w:val="DefaultParagraphFont"/>
    <w:uiPriority w:val="99"/>
    <w:unhideWhenUsed/>
    <w:rsid w:val="002B45F4"/>
    <w:rPr>
      <w:color w:val="0000FF"/>
      <w:u w:val="single"/>
    </w:rPr>
  </w:style>
  <w:style w:type="character" w:customStyle="1" w:styleId="Heading1Char">
    <w:name w:val="Heading 1 Char"/>
    <w:basedOn w:val="DefaultParagraphFont"/>
    <w:link w:val="Heading1"/>
    <w:uiPriority w:val="9"/>
    <w:rsid w:val="004C7B6B"/>
    <w:rPr>
      <w:rFonts w:asciiTheme="majorHAnsi" w:eastAsiaTheme="majorEastAsia" w:hAnsiTheme="majorHAnsi" w:cstheme="majorBidi"/>
      <w:color w:val="2F5496" w:themeColor="accent1" w:themeShade="BF"/>
      <w:sz w:val="32"/>
      <w:szCs w:val="32"/>
    </w:rPr>
  </w:style>
  <w:style w:type="paragraph" w:styleId="Header">
    <w:name w:val="header"/>
    <w:basedOn w:val="Normal"/>
    <w:link w:val="HeaderChar"/>
    <w:uiPriority w:val="99"/>
    <w:unhideWhenUsed/>
    <w:rsid w:val="00D95B1B"/>
    <w:pPr>
      <w:tabs>
        <w:tab w:val="center" w:pos="4513"/>
        <w:tab w:val="right" w:pos="9026"/>
      </w:tabs>
      <w:spacing w:after="0" w:line="240" w:lineRule="auto"/>
    </w:pPr>
  </w:style>
  <w:style w:type="character" w:customStyle="1" w:styleId="HeaderChar">
    <w:name w:val="Header Char"/>
    <w:basedOn w:val="DefaultParagraphFont"/>
    <w:link w:val="Header"/>
    <w:uiPriority w:val="99"/>
    <w:rsid w:val="00D95B1B"/>
  </w:style>
  <w:style w:type="paragraph" w:styleId="Footer">
    <w:name w:val="footer"/>
    <w:basedOn w:val="Normal"/>
    <w:link w:val="FooterChar"/>
    <w:uiPriority w:val="99"/>
    <w:unhideWhenUsed/>
    <w:rsid w:val="00D95B1B"/>
    <w:pPr>
      <w:tabs>
        <w:tab w:val="center" w:pos="4513"/>
        <w:tab w:val="right" w:pos="9026"/>
      </w:tabs>
      <w:spacing w:after="0" w:line="240" w:lineRule="auto"/>
    </w:pPr>
  </w:style>
  <w:style w:type="character" w:customStyle="1" w:styleId="FooterChar">
    <w:name w:val="Footer Char"/>
    <w:basedOn w:val="DefaultParagraphFont"/>
    <w:link w:val="Footer"/>
    <w:uiPriority w:val="99"/>
    <w:rsid w:val="00D95B1B"/>
  </w:style>
  <w:style w:type="character" w:styleId="UnresolvedMention">
    <w:name w:val="Unresolved Mention"/>
    <w:basedOn w:val="DefaultParagraphFont"/>
    <w:uiPriority w:val="99"/>
    <w:semiHidden/>
    <w:unhideWhenUsed/>
    <w:rsid w:val="00CA5C36"/>
    <w:rPr>
      <w:color w:val="605E5C"/>
      <w:shd w:val="clear" w:color="auto" w:fill="E1DFDD"/>
    </w:rPr>
  </w:style>
  <w:style w:type="character" w:styleId="FollowedHyperlink">
    <w:name w:val="FollowedHyperlink"/>
    <w:basedOn w:val="DefaultParagraphFont"/>
    <w:uiPriority w:val="99"/>
    <w:semiHidden/>
    <w:unhideWhenUsed/>
    <w:rsid w:val="00AC538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85639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autism.org.uk/advice-and-guidance/what-is-autism"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estyn.gov.wales/system/files/2021-08/Inspection%20report%20Ysgol%20Gynradd%20Gymraeg%20Lonlas%202018.pdf"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gov.wales/sites/default/files/publications/2018-03/successful-futures.pdf"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03FE60FBA00DFD4EA0E1E66DCDED4993" ma:contentTypeVersion="6" ma:contentTypeDescription="Create a new document." ma:contentTypeScope="" ma:versionID="c7d1be1ac7c70f4684d96065086e3ce7">
  <xsd:schema xmlns:xsd="http://www.w3.org/2001/XMLSchema" xmlns:xs="http://www.w3.org/2001/XMLSchema" xmlns:p="http://schemas.microsoft.com/office/2006/metadata/properties" xmlns:ns3="a450a3cc-050d-4aca-8a4e-543025a63de0" xmlns:ns4="461f81f1-dbc4-4122-adb0-1c0e154b8134" targetNamespace="http://schemas.microsoft.com/office/2006/metadata/properties" ma:root="true" ma:fieldsID="6d7567d17e3b676ab38b3e93527a5236" ns3:_="" ns4:_="">
    <xsd:import namespace="a450a3cc-050d-4aca-8a4e-543025a63de0"/>
    <xsd:import namespace="461f81f1-dbc4-4122-adb0-1c0e154b8134"/>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450a3cc-050d-4aca-8a4e-543025a63de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61f81f1-dbc4-4122-adb0-1c0e154b8134"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C58E875F-69B6-4A32-8723-CD893A82DEF6}">
  <ds:schemaRefs>
    <ds:schemaRef ds:uri="http://schemas.microsoft.com/sharepoint/v3/contenttype/forms"/>
  </ds:schemaRefs>
</ds:datastoreItem>
</file>

<file path=customXml/itemProps2.xml><?xml version="1.0" encoding="utf-8"?>
<ds:datastoreItem xmlns:ds="http://schemas.openxmlformats.org/officeDocument/2006/customXml" ds:itemID="{A2E698CE-B4BE-4FA7-BD1A-1F81CC47C49C}">
  <ds:schemaRefs>
    <ds:schemaRef ds:uri="http://purl.org/dc/terms/"/>
    <ds:schemaRef ds:uri="http://schemas.microsoft.com/office/infopath/2007/PartnerControls"/>
    <ds:schemaRef ds:uri="http://schemas.openxmlformats.org/package/2006/metadata/core-properties"/>
    <ds:schemaRef ds:uri="http://www.w3.org/XML/1998/namespace"/>
    <ds:schemaRef ds:uri="http://purl.org/dc/elements/1.1/"/>
    <ds:schemaRef ds:uri="http://schemas.microsoft.com/office/2006/documentManagement/types"/>
    <ds:schemaRef ds:uri="a450a3cc-050d-4aca-8a4e-543025a63de0"/>
    <ds:schemaRef ds:uri="461f81f1-dbc4-4122-adb0-1c0e154b8134"/>
    <ds:schemaRef ds:uri="http://schemas.microsoft.com/office/2006/metadata/properties"/>
    <ds:schemaRef ds:uri="http://purl.org/dc/dcmitype/"/>
  </ds:schemaRefs>
</ds:datastoreItem>
</file>

<file path=customXml/itemProps3.xml><?xml version="1.0" encoding="utf-8"?>
<ds:datastoreItem xmlns:ds="http://schemas.openxmlformats.org/officeDocument/2006/customXml" ds:itemID="{220A4E85-B99E-4D5A-8E59-B0F8170A40D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450a3cc-050d-4aca-8a4e-543025a63de0"/>
    <ds:schemaRef ds:uri="461f81f1-dbc4-4122-adb0-1c0e154b813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9AA3BBD-FB7E-4F22-AAE9-1CC9C9F71B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11</Pages>
  <Words>3642</Words>
  <Characters>20764</Characters>
  <Application>Microsoft Office Word</Application>
  <DocSecurity>0</DocSecurity>
  <Lines>173</Lines>
  <Paragraphs>48</Paragraphs>
  <ScaleCrop>false</ScaleCrop>
  <Company/>
  <LinksUpToDate>false</LinksUpToDate>
  <CharactersWithSpaces>24358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Hannah Jones (2200234)</dc:creator>
  <cp:keywords/>
  <dc:description/>
  <cp:lastModifiedBy>Hannah Jones</cp:lastModifiedBy>
  <cp:revision>2</cp:revision>
  <dcterms:created xsi:type="dcterms:W3CDTF">2022-11-06T21:30:00Z</dcterms:created>
  <dcterms:modified xsi:type="dcterms:W3CDTF">2022-11-06T21:30:00Z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0x01010003FE60FBA00DFD4EA0E1E66DCDED4993</vt:lpwstr>
  </property>
</Properties>
</file>