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9C8FB" w14:textId="024921FD" w:rsidR="000D5756" w:rsidRPr="001D42FF" w:rsidRDefault="008239DD" w:rsidP="008239DD">
      <w:pPr>
        <w:jc w:val="center"/>
        <w:rPr>
          <w:i/>
          <w:iCs/>
          <w:sz w:val="44"/>
          <w:szCs w:val="44"/>
        </w:rPr>
      </w:pPr>
      <w:r w:rsidRPr="001D42FF">
        <w:rPr>
          <w:i/>
          <w:iCs/>
          <w:sz w:val="44"/>
          <w:szCs w:val="44"/>
        </w:rPr>
        <w:t>Sustainable Hospitality &amp; Tourism Management</w:t>
      </w:r>
    </w:p>
    <w:p w14:paraId="359B2279" w14:textId="77777777" w:rsidR="00721387" w:rsidRDefault="00721387" w:rsidP="008239DD">
      <w:pPr>
        <w:jc w:val="center"/>
        <w:rPr>
          <w:sz w:val="52"/>
          <w:szCs w:val="52"/>
        </w:rPr>
      </w:pPr>
    </w:p>
    <w:p w14:paraId="2A32D6AB" w14:textId="1027E17D" w:rsidR="00721387" w:rsidRPr="001D42FF" w:rsidRDefault="00721387" w:rsidP="008239DD">
      <w:pPr>
        <w:jc w:val="center"/>
        <w:rPr>
          <w:b/>
          <w:bCs/>
          <w:sz w:val="52"/>
          <w:szCs w:val="52"/>
        </w:rPr>
      </w:pPr>
      <w:r w:rsidRPr="001D42FF">
        <w:rPr>
          <w:b/>
          <w:bCs/>
          <w:sz w:val="52"/>
          <w:szCs w:val="52"/>
        </w:rPr>
        <w:t>A Vision of Change: Sustainability in the hotel industry</w:t>
      </w:r>
    </w:p>
    <w:p w14:paraId="7AC6DA50" w14:textId="77777777" w:rsidR="008239DD" w:rsidRPr="00721387" w:rsidRDefault="008239DD" w:rsidP="008239DD">
      <w:pPr>
        <w:jc w:val="center"/>
        <w:rPr>
          <w:sz w:val="96"/>
          <w:szCs w:val="96"/>
        </w:rPr>
      </w:pPr>
    </w:p>
    <w:p w14:paraId="0292C3A0" w14:textId="734A5871" w:rsidR="008239DD" w:rsidRPr="005B6672" w:rsidRDefault="008239DD" w:rsidP="001D42FF">
      <w:pPr>
        <w:jc w:val="center"/>
        <w:rPr>
          <w:i/>
          <w:iCs/>
          <w:sz w:val="52"/>
          <w:szCs w:val="52"/>
        </w:rPr>
      </w:pPr>
      <w:r w:rsidRPr="005B6672">
        <w:rPr>
          <w:i/>
          <w:iCs/>
          <w:sz w:val="52"/>
          <w:szCs w:val="52"/>
        </w:rPr>
        <w:t>Rima Begum</w:t>
      </w:r>
    </w:p>
    <w:p w14:paraId="2BC08199" w14:textId="02BBDBAD" w:rsidR="008239DD" w:rsidRDefault="008239DD" w:rsidP="008239DD">
      <w:pPr>
        <w:jc w:val="center"/>
        <w:rPr>
          <w:i/>
          <w:iCs/>
          <w:sz w:val="52"/>
          <w:szCs w:val="52"/>
        </w:rPr>
      </w:pPr>
      <w:r w:rsidRPr="005B6672">
        <w:rPr>
          <w:i/>
          <w:iCs/>
          <w:sz w:val="52"/>
          <w:szCs w:val="52"/>
        </w:rPr>
        <w:t>2119503</w:t>
      </w:r>
    </w:p>
    <w:p w14:paraId="6A27BBA9" w14:textId="4DA123D6" w:rsidR="00F723CF" w:rsidRPr="005B6672" w:rsidRDefault="00F723CF" w:rsidP="008239DD">
      <w:pPr>
        <w:jc w:val="center"/>
        <w:rPr>
          <w:i/>
          <w:iCs/>
          <w:sz w:val="52"/>
          <w:szCs w:val="52"/>
        </w:rPr>
      </w:pPr>
      <w:r>
        <w:rPr>
          <w:i/>
          <w:iCs/>
          <w:sz w:val="52"/>
          <w:szCs w:val="52"/>
        </w:rPr>
        <w:t>Kathryn Roberts</w:t>
      </w:r>
    </w:p>
    <w:p w14:paraId="570065A1" w14:textId="77777777" w:rsidR="008239DD" w:rsidRPr="005B6672" w:rsidRDefault="008239DD"/>
    <w:p w14:paraId="6B59121B" w14:textId="77777777" w:rsidR="008239DD" w:rsidRPr="005B6672" w:rsidRDefault="008239DD"/>
    <w:p w14:paraId="6E40454A" w14:textId="77777777" w:rsidR="008239DD" w:rsidRPr="005B6672" w:rsidRDefault="008239DD"/>
    <w:p w14:paraId="45AFF59C" w14:textId="77777777" w:rsidR="008239DD" w:rsidRPr="005B6672" w:rsidRDefault="008239DD"/>
    <w:p w14:paraId="43695131" w14:textId="77777777" w:rsidR="008239DD" w:rsidRPr="005B6672" w:rsidRDefault="008239DD"/>
    <w:p w14:paraId="0D2517ED" w14:textId="77777777" w:rsidR="008239DD" w:rsidRPr="005B6672" w:rsidRDefault="008239DD"/>
    <w:p w14:paraId="03E1C0F0" w14:textId="77777777" w:rsidR="008239DD" w:rsidRPr="005B6672" w:rsidRDefault="008239DD"/>
    <w:p w14:paraId="38213950" w14:textId="77777777" w:rsidR="001D42FF" w:rsidRPr="005B6672" w:rsidRDefault="001D42FF"/>
    <w:p w14:paraId="40440FB3" w14:textId="77777777" w:rsidR="001D42FF" w:rsidRPr="005B6672" w:rsidRDefault="001D42FF"/>
    <w:p w14:paraId="3EB6FAF2" w14:textId="77777777" w:rsidR="001D42FF" w:rsidRPr="005B6672" w:rsidRDefault="001D42FF"/>
    <w:p w14:paraId="2012D638" w14:textId="77777777" w:rsidR="001D42FF" w:rsidRPr="005B6672" w:rsidRDefault="001D42FF"/>
    <w:p w14:paraId="56E789DA" w14:textId="77777777" w:rsidR="001D42FF" w:rsidRPr="005B6672" w:rsidRDefault="001D42FF"/>
    <w:p w14:paraId="2213AC9D" w14:textId="77777777" w:rsidR="001D42FF" w:rsidRPr="005B6672" w:rsidRDefault="001D42FF"/>
    <w:p w14:paraId="74170877" w14:textId="77777777" w:rsidR="001D42FF" w:rsidRPr="005B6672" w:rsidRDefault="001D42FF"/>
    <w:p w14:paraId="127D9A66" w14:textId="77777777" w:rsidR="008239DD" w:rsidRPr="005B6672" w:rsidRDefault="008239DD"/>
    <w:p w14:paraId="5D309606" w14:textId="77777777" w:rsidR="00E410D6" w:rsidRPr="00E410D6" w:rsidRDefault="00E410D6" w:rsidP="001D42FF">
      <w:pPr>
        <w:jc w:val="center"/>
        <w:rPr>
          <w:b/>
          <w:bCs/>
        </w:rPr>
      </w:pPr>
      <w:r w:rsidRPr="00E410D6">
        <w:rPr>
          <w:b/>
          <w:bCs/>
        </w:rPr>
        <w:lastRenderedPageBreak/>
        <w:t>Introduction</w:t>
      </w:r>
    </w:p>
    <w:p w14:paraId="4E6B2041" w14:textId="77777777" w:rsidR="00F723CF" w:rsidRDefault="00F723CF" w:rsidP="00E410D6">
      <w:r w:rsidRPr="00F723CF">
        <w:t>Corporate Social Responsibility (CSR), which refers to a company's ethical, social, and environmental responsibilities that go beyond producing a profit, has become a crucial term in the corporate world. (1984, Freeman). A well-known brand in the hospitality sector, Best Western Hotels, has started a journey to incorporate CSR principles into its operations not only in the UK but also globally. In this essay, Best Western Hotels' CSR programmes are examined with an emphasis on their significance, impact, and applicability in light of commercial concerns, governmental demands, and competitor activity.</w:t>
      </w:r>
    </w:p>
    <w:p w14:paraId="5E5F2E31" w14:textId="77777777" w:rsidR="00F723CF" w:rsidRDefault="00F723CF" w:rsidP="00F723CF">
      <w:r w:rsidRPr="00F723CF">
        <w:t>An international company with a long history of offering lodging and hospitality services is Best Western Hotels. Best Western has put in place a number of programmes to address environmental sustainability, community participation, and ethical business practises as part of its commitment to CSR. These programmes cover a wide range of tasks, such as lowering carbon emissions, encouraging diversity and inclusion, aiding local communities, and making sure that goods and services are sourced ethically (Best Western Hotels &amp; Resorts, n.d.).</w:t>
      </w:r>
    </w:p>
    <w:p w14:paraId="0CEBB20D" w14:textId="733F4C4D" w:rsidR="00E410D6" w:rsidRPr="00E410D6" w:rsidRDefault="00E410D6" w:rsidP="001D42FF">
      <w:pPr>
        <w:jc w:val="center"/>
        <w:rPr>
          <w:b/>
          <w:bCs/>
        </w:rPr>
      </w:pPr>
      <w:r w:rsidRPr="00E410D6">
        <w:rPr>
          <w:b/>
          <w:bCs/>
        </w:rPr>
        <w:t>Evaluation of Business Concerns</w:t>
      </w:r>
    </w:p>
    <w:p w14:paraId="491A5E36" w14:textId="35663471" w:rsidR="00E410D6" w:rsidRPr="00E410D6" w:rsidRDefault="00F723CF" w:rsidP="00E410D6">
      <w:pPr>
        <w:numPr>
          <w:ilvl w:val="0"/>
          <w:numId w:val="1"/>
        </w:numPr>
      </w:pPr>
      <w:r w:rsidRPr="00F723CF">
        <w:rPr>
          <w:b/>
          <w:bCs/>
        </w:rPr>
        <w:t>Environmental Sustainability</w:t>
      </w:r>
      <w:r w:rsidRPr="00F723CF">
        <w:rPr>
          <w:i/>
          <w:iCs/>
        </w:rPr>
        <w:t xml:space="preserve">: The rising concern for environmental sustainability is one of the main factors driving Best Western Hotels to adopt CSR. The hotel sector uses a lot of resources, producing a lot of garbage, using a lot of water, and emitting a lot of greenhouse gases (Elkington, 1997). </w:t>
      </w:r>
      <w:r w:rsidRPr="00F723CF">
        <w:t>Best Western has introduced sustainable practises like energy-efficient lighting, water conservation measures, and waste reduction programmes because it understands how important it is to minimise its environmental impact. These initiatives support not only the company's long-term operational cost reduction aims but also the goals of global sustainability.</w:t>
      </w:r>
    </w:p>
    <w:p w14:paraId="139D0E05" w14:textId="70B5DF9C" w:rsidR="00E410D6" w:rsidRPr="00E410D6" w:rsidRDefault="00F723CF" w:rsidP="00F723CF">
      <w:pPr>
        <w:pStyle w:val="ListParagraph"/>
        <w:numPr>
          <w:ilvl w:val="0"/>
          <w:numId w:val="1"/>
        </w:numPr>
      </w:pPr>
      <w:r w:rsidRPr="00F723CF">
        <w:rPr>
          <w:b/>
          <w:bCs/>
        </w:rPr>
        <w:t>Consumer Preferences</w:t>
      </w:r>
      <w:r w:rsidRPr="00F723CF">
        <w:rPr>
          <w:i/>
          <w:iCs/>
        </w:rPr>
        <w:t>: Today's travellers are becoming more ethical and environmentally sensitive. These customer preferences are taken into account by Best Western's CSR programmes, which include green certification programmes and sustainable facilities (Porter &amp; Kramer, 2011). Best Western can draw in a growing market of socially conscious travellers by providing eco-friendly solutions and encouraging responsible tourism, strengthening its brand reputation and profitability</w:t>
      </w:r>
      <w:r w:rsidR="00E410D6" w:rsidRPr="00E410D6">
        <w:t>.</w:t>
      </w:r>
    </w:p>
    <w:p w14:paraId="0B2F8579" w14:textId="77777777" w:rsidR="00E410D6" w:rsidRPr="00E410D6" w:rsidRDefault="00E410D6" w:rsidP="001D42FF">
      <w:pPr>
        <w:jc w:val="center"/>
        <w:rPr>
          <w:b/>
          <w:bCs/>
        </w:rPr>
      </w:pPr>
      <w:r w:rsidRPr="00E410D6">
        <w:rPr>
          <w:b/>
          <w:bCs/>
        </w:rPr>
        <w:t>Increased Government Pressures</w:t>
      </w:r>
    </w:p>
    <w:p w14:paraId="4CBFA866" w14:textId="77777777" w:rsidR="00F723CF" w:rsidRPr="00F723CF" w:rsidRDefault="00F723CF" w:rsidP="00F723CF">
      <w:pPr>
        <w:pStyle w:val="ListParagraph"/>
        <w:numPr>
          <w:ilvl w:val="0"/>
          <w:numId w:val="11"/>
        </w:numPr>
      </w:pPr>
      <w:r w:rsidRPr="00F723CF">
        <w:rPr>
          <w:b/>
          <w:bCs/>
        </w:rPr>
        <w:t>Regulatory Compliance</w:t>
      </w:r>
      <w:r w:rsidRPr="00F723CF">
        <w:rPr>
          <w:i/>
          <w:iCs/>
        </w:rPr>
        <w:t>: To address environmental and social problems, governments all around the world are putting strict laws into place (European Commission, 2014). Non-compliance may have legal repercussions and harm one's reputation. Like other participants in the market, Best Western Hotels has acknowledged the necessity of abiding by these rules (World Business Council for Sustainable Development, 2021). The organisation can more successfully traverse the complex regulatory environment by proactively implementing CSR practises, lowering the chance of legal problems and related costs.</w:t>
      </w:r>
    </w:p>
    <w:p w14:paraId="050865B2" w14:textId="68CA6811" w:rsidR="005B6672" w:rsidRPr="00F723CF" w:rsidRDefault="00E410D6" w:rsidP="00F723CF">
      <w:pPr>
        <w:pStyle w:val="ListParagraph"/>
        <w:numPr>
          <w:ilvl w:val="0"/>
          <w:numId w:val="11"/>
        </w:numPr>
      </w:pPr>
      <w:r w:rsidRPr="00F723CF">
        <w:rPr>
          <w:b/>
          <w:bCs/>
        </w:rPr>
        <w:t>Tax Incentives:</w:t>
      </w:r>
      <w:r w:rsidRPr="00E410D6">
        <w:t xml:space="preserve"> </w:t>
      </w:r>
      <w:r w:rsidR="00F723CF" w:rsidRPr="00F723CF">
        <w:t>According to the European Commission (2014), several countries provide tax breaks and other financial benefits to businesses that participate in CSR initiatives. Best Western can take advantage of these incentives by embracing sustainability and ethical business practises, which will result in cost savings and enhanced financial performance (Carroll &amp; Shabana, 2010).</w:t>
      </w:r>
    </w:p>
    <w:p w14:paraId="35FA87BA" w14:textId="7F9B5492" w:rsidR="00E410D6" w:rsidRPr="005B6672" w:rsidRDefault="00E410D6" w:rsidP="001D42FF">
      <w:pPr>
        <w:jc w:val="center"/>
        <w:rPr>
          <w:b/>
          <w:bCs/>
        </w:rPr>
      </w:pPr>
      <w:r w:rsidRPr="005B6672">
        <w:rPr>
          <w:b/>
          <w:bCs/>
        </w:rPr>
        <w:lastRenderedPageBreak/>
        <w:t>Competitors' Actions</w:t>
      </w:r>
    </w:p>
    <w:p w14:paraId="6735AA1C" w14:textId="723D44A3" w:rsidR="00E410D6" w:rsidRPr="00E410D6" w:rsidRDefault="00E410D6" w:rsidP="00F723CF">
      <w:pPr>
        <w:pStyle w:val="ListParagraph"/>
        <w:numPr>
          <w:ilvl w:val="0"/>
          <w:numId w:val="12"/>
        </w:numPr>
      </w:pPr>
      <w:r w:rsidRPr="00F723CF">
        <w:rPr>
          <w:b/>
          <w:bCs/>
        </w:rPr>
        <w:t>Market Differentiation</w:t>
      </w:r>
      <w:r w:rsidRPr="00E410D6">
        <w:t xml:space="preserve">: </w:t>
      </w:r>
      <w:r w:rsidR="00F723CF" w:rsidRPr="00F723CF">
        <w:t>Best Western Hotels benefit from a competitive advantage thanks to CSR initiatives (Porter &amp; Kramer, 2011). As more hotels adopt comparable practises, those that do not may find it difficult to draw guests who value sustainability and ethical business practises. Best Western can stand out in a congested market and keep its status as a top choice for travellers by setting the standard in CSR.</w:t>
      </w:r>
    </w:p>
    <w:p w14:paraId="10CBCF37" w14:textId="66A83CE8" w:rsidR="00E410D6" w:rsidRPr="00E410D6" w:rsidRDefault="00E410D6" w:rsidP="00F723CF">
      <w:pPr>
        <w:pStyle w:val="ListParagraph"/>
        <w:numPr>
          <w:ilvl w:val="0"/>
          <w:numId w:val="12"/>
        </w:numPr>
      </w:pPr>
      <w:r w:rsidRPr="00F723CF">
        <w:rPr>
          <w:b/>
          <w:bCs/>
        </w:rPr>
        <w:t>Collaborative Opportunities</w:t>
      </w:r>
      <w:r w:rsidRPr="00E410D6">
        <w:t xml:space="preserve">: </w:t>
      </w:r>
      <w:r w:rsidR="00F723CF" w:rsidRPr="00F723CF">
        <w:t>Shared benefits may result from working together on CSR projects with rival businesses (Elkington, 1998). To address common sustainability issues like minimising single-use plastics or supporting fair work practises, Best Western can look into partnerships and industry collaborations. These partnerships not only strengthen the company's CSR initiatives but also promote trust in the sector.</w:t>
      </w:r>
    </w:p>
    <w:p w14:paraId="75D918B1" w14:textId="3DFEA941" w:rsidR="00E410D6" w:rsidRDefault="00E410D6" w:rsidP="00F723CF">
      <w:pPr>
        <w:pStyle w:val="ListParagraph"/>
        <w:numPr>
          <w:ilvl w:val="0"/>
          <w:numId w:val="12"/>
        </w:numPr>
      </w:pPr>
      <w:r w:rsidRPr="00F723CF">
        <w:rPr>
          <w:b/>
          <w:bCs/>
        </w:rPr>
        <w:t>Global Expansion</w:t>
      </w:r>
      <w:r w:rsidRPr="00E410D6">
        <w:t>: Best Western's CSR initiatives can facilitate its global expansion plans</w:t>
      </w:r>
      <w:r w:rsidR="005C6D26">
        <w:t xml:space="preserve"> </w:t>
      </w:r>
      <w:r w:rsidR="005C6D26" w:rsidRPr="005C6D26">
        <w:t>(European Commission, 2011)</w:t>
      </w:r>
      <w:r w:rsidRPr="00E410D6">
        <w:t>. Many countries and regions now demand CSR compliance from foreign businesses. By demonstrating a commitment to CSR, Best Western can navigate entry into new markets more smoothly, as it aligns with local expectations and regulations.</w:t>
      </w:r>
    </w:p>
    <w:p w14:paraId="348FB6B4" w14:textId="77777777" w:rsidR="00B70927" w:rsidRPr="00B70927" w:rsidRDefault="00B70927" w:rsidP="00B70927">
      <w:r w:rsidRPr="00B70927">
        <w:t>Corporate Social Responsibility (CSR) is no longer a peripheral concern for businesses; it has become an integral part of modern corporate strategy. In recent years, CSR has evolved to encompass a more holistic approach that extends beyond philanthropy and compliance. This essay explores the connection between CSR and the circular economy, emphasizing the importance of the triple bottom line and the pillars of sustainability in creating a more responsible and sustainable business model.</w:t>
      </w:r>
    </w:p>
    <w:p w14:paraId="096C7D9C" w14:textId="77777777" w:rsidR="00B70927" w:rsidRPr="00B70927" w:rsidRDefault="00B70927" w:rsidP="00B70927">
      <w:r w:rsidRPr="00B70927">
        <w:t xml:space="preserve">CSR is a concept that encompasses a company's voluntary commitment to consider the social, environmental, and economic impacts of its actions. It goes beyond mere profit generation and addresses a company's ethical, social, and environmental responsibilities. CSR initiatives often include community engagement, environmental stewardship, ethical </w:t>
      </w:r>
      <w:proofErr w:type="spellStart"/>
      <w:r w:rsidRPr="00B70927">
        <w:t>labor</w:t>
      </w:r>
      <w:proofErr w:type="spellEnd"/>
      <w:r w:rsidRPr="00B70927">
        <w:t xml:space="preserve"> practices, and philanthropic efforts.</w:t>
      </w:r>
    </w:p>
    <w:p w14:paraId="221B858B" w14:textId="77777777" w:rsidR="00B70927" w:rsidRPr="005B6672" w:rsidRDefault="00B70927" w:rsidP="005B6672">
      <w:pPr>
        <w:jc w:val="center"/>
        <w:rPr>
          <w:b/>
          <w:bCs/>
        </w:rPr>
      </w:pPr>
      <w:r w:rsidRPr="005B6672">
        <w:rPr>
          <w:b/>
          <w:bCs/>
        </w:rPr>
        <w:t>The Circular Economy</w:t>
      </w:r>
    </w:p>
    <w:p w14:paraId="14DEDDFF" w14:textId="77777777" w:rsidR="00B70927" w:rsidRPr="00B70927" w:rsidRDefault="00B70927" w:rsidP="00B70927">
      <w:r w:rsidRPr="00B70927">
        <w:t>The circular economy is an economic model that aims to reduce waste and promote the responsible use of resources. Unlike the linear economy, which follows a "take-make-dispose" pattern, the circular economy seeks to minimize resource extraction, reduce waste generation, and promote product reuse, remanufacturing, and recycling. It is characterized by the principles of resource efficiency, longevity, and closed-loop systems.</w:t>
      </w:r>
    </w:p>
    <w:p w14:paraId="44F73177" w14:textId="77777777" w:rsidR="00B70927" w:rsidRPr="00B70927" w:rsidRDefault="00B70927" w:rsidP="00B70927">
      <w:r w:rsidRPr="00B70927">
        <w:t>Linking CSR to the Circular Economy</w:t>
      </w:r>
    </w:p>
    <w:p w14:paraId="5A31740D" w14:textId="77777777" w:rsidR="00B70927" w:rsidRPr="00B70927" w:rsidRDefault="00B70927" w:rsidP="00B70927">
      <w:pPr>
        <w:numPr>
          <w:ilvl w:val="0"/>
          <w:numId w:val="4"/>
        </w:numPr>
      </w:pPr>
      <w:r w:rsidRPr="00B70927">
        <w:rPr>
          <w:b/>
          <w:bCs/>
        </w:rPr>
        <w:t>Resource Efficiency</w:t>
      </w:r>
      <w:r w:rsidRPr="00B70927">
        <w:t>: One of the key tenets of the circular economy is resource efficiency. CSR initiatives that focus on reducing resource consumption, such as sustainable sourcing of materials and energy conservation, align perfectly with circular economy principles. For example, a company committed to using renewable energy sources not only reduces its carbon footprint but also contributes to a more sustainable resource management system.</w:t>
      </w:r>
    </w:p>
    <w:p w14:paraId="363DFE0D" w14:textId="77777777" w:rsidR="00B70927" w:rsidRPr="00B70927" w:rsidRDefault="00B70927" w:rsidP="00B70927">
      <w:pPr>
        <w:numPr>
          <w:ilvl w:val="0"/>
          <w:numId w:val="4"/>
        </w:numPr>
      </w:pPr>
      <w:r w:rsidRPr="00B70927">
        <w:rPr>
          <w:b/>
          <w:bCs/>
        </w:rPr>
        <w:t>Product Longevity and Durability</w:t>
      </w:r>
      <w:r w:rsidRPr="00B70927">
        <w:t xml:space="preserve">: Circular economy practices emphasize designing products that have longer lifespans and can be easily repaired or upgraded. Companies </w:t>
      </w:r>
      <w:r w:rsidRPr="00B70927">
        <w:lastRenderedPageBreak/>
        <w:t>can demonstrate CSR by creating durable products and offering repair services, which not only reduce waste but also enhance customer satisfaction. A longer product life cycle is a direct reflection of a commitment to sustainability.</w:t>
      </w:r>
    </w:p>
    <w:p w14:paraId="0347FEB6" w14:textId="77777777" w:rsidR="00B70927" w:rsidRPr="005B6672" w:rsidRDefault="00B70927" w:rsidP="005B6672">
      <w:pPr>
        <w:jc w:val="center"/>
        <w:rPr>
          <w:b/>
          <w:bCs/>
        </w:rPr>
      </w:pPr>
      <w:r w:rsidRPr="005B6672">
        <w:rPr>
          <w:b/>
          <w:bCs/>
        </w:rPr>
        <w:t>The Triple Bottom Line</w:t>
      </w:r>
    </w:p>
    <w:p w14:paraId="7C033241" w14:textId="77777777" w:rsidR="00B70927" w:rsidRPr="00B70927" w:rsidRDefault="00B70927" w:rsidP="00B70927">
      <w:r w:rsidRPr="00B70927">
        <w:t>The triple bottom line (TBL) is a framework that evaluates a company's performance based on three dimensions: social, environmental, and economic. It goes beyond traditional financial measures to assess a company's impact on people, planet, and profit.</w:t>
      </w:r>
    </w:p>
    <w:p w14:paraId="21ABD2EA" w14:textId="77777777" w:rsidR="00B70927" w:rsidRPr="00B70927" w:rsidRDefault="00B70927" w:rsidP="00B70927">
      <w:pPr>
        <w:numPr>
          <w:ilvl w:val="0"/>
          <w:numId w:val="5"/>
        </w:numPr>
      </w:pPr>
      <w:r w:rsidRPr="00B70927">
        <w:rPr>
          <w:b/>
          <w:bCs/>
        </w:rPr>
        <w:t>Social Dimension</w:t>
      </w:r>
      <w:r w:rsidRPr="00B70927">
        <w:t>: CSR initiatives that benefit communities and employees contribute to the social aspect of the TBL. For instance, providing fair wages, promoting workplace diversity, and engaging in philanthropy all fall under CSR actions that positively impact society.</w:t>
      </w:r>
    </w:p>
    <w:p w14:paraId="57C729C2" w14:textId="77777777" w:rsidR="00B70927" w:rsidRPr="00B70927" w:rsidRDefault="00B70927" w:rsidP="00B70927">
      <w:pPr>
        <w:numPr>
          <w:ilvl w:val="0"/>
          <w:numId w:val="5"/>
        </w:numPr>
      </w:pPr>
      <w:r w:rsidRPr="00B70927">
        <w:rPr>
          <w:b/>
          <w:bCs/>
        </w:rPr>
        <w:t>Environmental Dimension</w:t>
      </w:r>
      <w:r w:rsidRPr="00B70927">
        <w:t>: The circular economy, with its focus on reducing environmental impact and resource conservation, aligns closely with the environmental dimension of the TBL. Companies that adopt circular economy principles are often more environmentally responsible, engaging in practices such as recycling, waste reduction, and pollution prevention.</w:t>
      </w:r>
    </w:p>
    <w:p w14:paraId="0E99CDA6" w14:textId="77777777" w:rsidR="00B70927" w:rsidRPr="00B70927" w:rsidRDefault="00B70927" w:rsidP="00B70927">
      <w:pPr>
        <w:numPr>
          <w:ilvl w:val="0"/>
          <w:numId w:val="5"/>
        </w:numPr>
      </w:pPr>
      <w:r w:rsidRPr="00B70927">
        <w:rPr>
          <w:b/>
          <w:bCs/>
        </w:rPr>
        <w:t>Economic Dimension</w:t>
      </w:r>
      <w:r w:rsidRPr="00B70927">
        <w:t>: Although CSR initiatives may require upfront investments, they can lead to long-term economic benefits. For example, cost savings can be achieved through energy efficiency measures, reduced waste disposal costs, and enhanced brand reputation, all of which contribute to the economic aspect of the TBL.</w:t>
      </w:r>
    </w:p>
    <w:p w14:paraId="3D73086F" w14:textId="77777777" w:rsidR="00B70927" w:rsidRPr="005B6672" w:rsidRDefault="00B70927" w:rsidP="005B6672">
      <w:pPr>
        <w:jc w:val="center"/>
        <w:rPr>
          <w:b/>
          <w:bCs/>
        </w:rPr>
      </w:pPr>
      <w:r w:rsidRPr="005B6672">
        <w:rPr>
          <w:b/>
          <w:bCs/>
        </w:rPr>
        <w:t>Pillars of Sustainability</w:t>
      </w:r>
    </w:p>
    <w:p w14:paraId="01176DD5" w14:textId="77777777" w:rsidR="00B70927" w:rsidRPr="00B70927" w:rsidRDefault="00B70927" w:rsidP="00B70927">
      <w:r w:rsidRPr="00B70927">
        <w:t xml:space="preserve">Sustainability is often characterized by three interrelated pillars: environmental, social, and economic sustainability. These pillars reflect the idea that for an </w:t>
      </w:r>
      <w:proofErr w:type="spellStart"/>
      <w:r w:rsidRPr="00B70927">
        <w:t>endeavor</w:t>
      </w:r>
      <w:proofErr w:type="spellEnd"/>
      <w:r w:rsidRPr="00B70927">
        <w:t xml:space="preserve"> to be truly sustainable, it must balance ecological, social, and economic factors.</w:t>
      </w:r>
    </w:p>
    <w:p w14:paraId="7ADD403E" w14:textId="77777777" w:rsidR="00B70927" w:rsidRPr="00B70927" w:rsidRDefault="00B70927" w:rsidP="005B6672">
      <w:pPr>
        <w:pStyle w:val="ListParagraph"/>
        <w:numPr>
          <w:ilvl w:val="0"/>
          <w:numId w:val="9"/>
        </w:numPr>
      </w:pPr>
      <w:r w:rsidRPr="005B6672">
        <w:rPr>
          <w:b/>
          <w:bCs/>
        </w:rPr>
        <w:t>Environmental Sustainability</w:t>
      </w:r>
      <w:r w:rsidRPr="00B70927">
        <w:t>: Circular economy practices directly support environmental sustainability by minimizing waste, conserving resources, and reducing environmental impacts. CSR initiatives that promote sustainable sourcing, responsible waste management, and pollution prevention contribute to this pillar.</w:t>
      </w:r>
    </w:p>
    <w:p w14:paraId="14F68FC0" w14:textId="77777777" w:rsidR="00B70927" w:rsidRPr="00B70927" w:rsidRDefault="00B70927" w:rsidP="005B6672">
      <w:pPr>
        <w:pStyle w:val="ListParagraph"/>
        <w:numPr>
          <w:ilvl w:val="0"/>
          <w:numId w:val="9"/>
        </w:numPr>
      </w:pPr>
      <w:r w:rsidRPr="005B6672">
        <w:rPr>
          <w:b/>
          <w:bCs/>
        </w:rPr>
        <w:t>Social Sustainability</w:t>
      </w:r>
      <w:r w:rsidRPr="00B70927">
        <w:t xml:space="preserve">: CSR initiatives that focus on fair </w:t>
      </w:r>
      <w:proofErr w:type="spellStart"/>
      <w:r w:rsidRPr="00B70927">
        <w:t>labor</w:t>
      </w:r>
      <w:proofErr w:type="spellEnd"/>
      <w:r w:rsidRPr="00B70927">
        <w:t xml:space="preserve"> practices, community engagement, and social welfare are vital for achieving social sustainability. These actions create a positive social impact and help build stronger, more resilient communities.</w:t>
      </w:r>
    </w:p>
    <w:p w14:paraId="0A7AC55B" w14:textId="7580AC96" w:rsidR="00721387" w:rsidRDefault="00B70927" w:rsidP="005B6672">
      <w:pPr>
        <w:pStyle w:val="ListParagraph"/>
        <w:numPr>
          <w:ilvl w:val="0"/>
          <w:numId w:val="9"/>
        </w:numPr>
      </w:pPr>
      <w:r w:rsidRPr="005B6672">
        <w:rPr>
          <w:b/>
          <w:bCs/>
        </w:rPr>
        <w:t>Economic Sustainability</w:t>
      </w:r>
      <w:r w:rsidRPr="00B70927">
        <w:t>: Economic sustainability is about ensuring the long-term viability of a business. CSR initiatives that align with circular economy principles can enhance economic sustainability by reducing costs, increasing efficiency, and fostering innovation.</w:t>
      </w:r>
    </w:p>
    <w:p w14:paraId="367736FE" w14:textId="77A5A035" w:rsidR="00721387" w:rsidRDefault="00721387" w:rsidP="005B6672">
      <w:pPr>
        <w:pStyle w:val="ListParagraph"/>
        <w:numPr>
          <w:ilvl w:val="0"/>
          <w:numId w:val="9"/>
        </w:numPr>
      </w:pPr>
      <w:r w:rsidRPr="005B6672">
        <w:rPr>
          <w:b/>
          <w:bCs/>
        </w:rPr>
        <w:t>Diverse Initiatives:</w:t>
      </w:r>
      <w:r>
        <w:t xml:space="preserve"> Best Western goes beyond the typical CSR activities such as energy conservation and philanthropy. They have a diverse portfolio of initiatives that encompass environmental sustainability, community engagement, ethical sourcing, and social responsibility. This comprehensive approach demonstrates a genuine commitment to making a positive difference.</w:t>
      </w:r>
    </w:p>
    <w:p w14:paraId="1AB55E5E" w14:textId="4D42A175" w:rsidR="00721387" w:rsidRDefault="00721387" w:rsidP="00721387">
      <w:pPr>
        <w:pStyle w:val="ListParagraph"/>
        <w:numPr>
          <w:ilvl w:val="0"/>
          <w:numId w:val="9"/>
        </w:numPr>
      </w:pPr>
      <w:r w:rsidRPr="005B6672">
        <w:rPr>
          <w:b/>
          <w:bCs/>
        </w:rPr>
        <w:t>Local Community Engagement:</w:t>
      </w:r>
      <w:r>
        <w:t xml:space="preserve"> Best Western takes pride in its local community engagement. Unlike some competitors that may have a more centralized approach, </w:t>
      </w:r>
      <w:r>
        <w:lastRenderedPageBreak/>
        <w:t>Best Western hotels often actively participate in and support local initiatives. This involvement helps build stronger connections with the communities they serve, fostering goodwill and positive relationships.</w:t>
      </w:r>
    </w:p>
    <w:p w14:paraId="7380863F" w14:textId="77777777" w:rsidR="005B6672" w:rsidRDefault="005B6672" w:rsidP="005B6672"/>
    <w:p w14:paraId="49206D42" w14:textId="77777777" w:rsidR="005B6672" w:rsidRDefault="005B6672" w:rsidP="005B6672"/>
    <w:p w14:paraId="6F01191B" w14:textId="67696C15" w:rsidR="00721387" w:rsidRDefault="00721387" w:rsidP="00721387">
      <w:pPr>
        <w:pStyle w:val="ListParagraph"/>
        <w:numPr>
          <w:ilvl w:val="0"/>
          <w:numId w:val="9"/>
        </w:numPr>
      </w:pPr>
      <w:r w:rsidRPr="005B6672">
        <w:rPr>
          <w:b/>
          <w:bCs/>
        </w:rPr>
        <w:t>Sustainable Practices</w:t>
      </w:r>
      <w:r>
        <w:t>: Best Western's focus on sustainability extends to various aspects of their operations. They invest in energy-efficient technologies, promote responsible water usage, reduce waste through recycling and reuse, and source products ethically. These efforts not only benefit the environment but also resonate with guests who are increasingly conscious of sustainability issues.</w:t>
      </w:r>
    </w:p>
    <w:p w14:paraId="1219B2BA" w14:textId="03B8E6E6" w:rsidR="00721387" w:rsidRDefault="00721387" w:rsidP="00721387">
      <w:pPr>
        <w:pStyle w:val="ListParagraph"/>
        <w:numPr>
          <w:ilvl w:val="0"/>
          <w:numId w:val="9"/>
        </w:numPr>
      </w:pPr>
      <w:r w:rsidRPr="005B6672">
        <w:rPr>
          <w:b/>
          <w:bCs/>
        </w:rPr>
        <w:t>Inclusivity and Diversity:</w:t>
      </w:r>
      <w:r>
        <w:t xml:space="preserve"> Best Western is committed to promoting diversity and inclusion, both in their workforce and in the experiences they offer to guests. They value diversity as a source of strength and actively seek to create an inclusive environment where all individuals feel welcome and respected.</w:t>
      </w:r>
    </w:p>
    <w:p w14:paraId="79EA35E7" w14:textId="596E1EF4" w:rsidR="00721387" w:rsidRDefault="00721387" w:rsidP="00721387">
      <w:pPr>
        <w:pStyle w:val="ListParagraph"/>
        <w:numPr>
          <w:ilvl w:val="0"/>
          <w:numId w:val="9"/>
        </w:numPr>
      </w:pPr>
      <w:r w:rsidRPr="005B6672">
        <w:rPr>
          <w:b/>
          <w:bCs/>
        </w:rPr>
        <w:t>Guest Education</w:t>
      </w:r>
      <w:r>
        <w:t>: Best Western engages with guests to raise awareness about CSR initiatives. For example, they might provide information in rooms about how guests can participate in water conservation by reusing towels and linens. Such education not only involves guests in the hotel's sustainability efforts but also encourages them to adopt similar practices in their daily lives.</w:t>
      </w:r>
    </w:p>
    <w:p w14:paraId="3610A577" w14:textId="1A8AA300" w:rsidR="00721387" w:rsidRDefault="00721387" w:rsidP="00721387">
      <w:pPr>
        <w:pStyle w:val="ListParagraph"/>
        <w:numPr>
          <w:ilvl w:val="0"/>
          <w:numId w:val="9"/>
        </w:numPr>
      </w:pPr>
      <w:r w:rsidRPr="005B6672">
        <w:rPr>
          <w:b/>
          <w:bCs/>
        </w:rPr>
        <w:t>Transparency</w:t>
      </w:r>
      <w:r>
        <w:t>: Best Western demonstrates transparency in their CSR reporting. They provide clear and accessible information about their sustainability goals, progress, and impact. This transparency builds trust with guests who appreciate knowing where and how their stay aligns with responsible and ethical practices.</w:t>
      </w:r>
    </w:p>
    <w:p w14:paraId="56D5F4F7" w14:textId="3C808588" w:rsidR="00721387" w:rsidRDefault="00721387" w:rsidP="00721387">
      <w:pPr>
        <w:pStyle w:val="ListParagraph"/>
        <w:numPr>
          <w:ilvl w:val="0"/>
          <w:numId w:val="9"/>
        </w:numPr>
      </w:pPr>
      <w:r w:rsidRPr="005B6672">
        <w:rPr>
          <w:b/>
          <w:bCs/>
        </w:rPr>
        <w:t>Partnerships and Certifications:</w:t>
      </w:r>
      <w:r>
        <w:t xml:space="preserve"> Best Western often partners with reputable organizations and seeks certifications that validate their CSR efforts. For instance, they may work with environmental organizations or earn certifications like LEED (Leadership in Energy and Environmental Design) to showcase their commitment to sustainability. Such partnerships and certifications provide third-party validation of their responsible practices.</w:t>
      </w:r>
    </w:p>
    <w:p w14:paraId="14FA4F83" w14:textId="38C0783E" w:rsidR="00721387" w:rsidRDefault="00721387" w:rsidP="00721387">
      <w:pPr>
        <w:pStyle w:val="ListParagraph"/>
        <w:numPr>
          <w:ilvl w:val="0"/>
          <w:numId w:val="9"/>
        </w:numPr>
      </w:pPr>
      <w:r w:rsidRPr="005B6672">
        <w:rPr>
          <w:b/>
          <w:bCs/>
        </w:rPr>
        <w:t>Customer Feedback:</w:t>
      </w:r>
      <w:r>
        <w:t xml:space="preserve"> Best Western actively seeks feedback from guests regarding their CSR initiatives. They listen to guest suggestions and concerns, showing their willingness to adapt and improve. This responsiveness not only enhances guest satisfaction but also demonstrates a genuine commitment to fulfilling guest expectations.</w:t>
      </w:r>
    </w:p>
    <w:p w14:paraId="79A8D5F0" w14:textId="2E7A0DF6" w:rsidR="00721387" w:rsidRDefault="00721387" w:rsidP="00721387">
      <w:pPr>
        <w:pStyle w:val="ListParagraph"/>
        <w:numPr>
          <w:ilvl w:val="0"/>
          <w:numId w:val="9"/>
        </w:numPr>
      </w:pPr>
      <w:r w:rsidRPr="005B6672">
        <w:rPr>
          <w:b/>
          <w:bCs/>
        </w:rPr>
        <w:t>Community Impact:</w:t>
      </w:r>
      <w:r>
        <w:t xml:space="preserve"> Best Western's CSR initiatives often result in tangible benefits for local communities. Whether it's supporting local charities, providing employment opportunities, or sourcing products locally, these actions showcase their dedication to making a positive impact where they operate.</w:t>
      </w:r>
    </w:p>
    <w:p w14:paraId="3EC32FC8" w14:textId="0D153C08" w:rsidR="00184918" w:rsidRDefault="00721387" w:rsidP="00184918">
      <w:pPr>
        <w:pStyle w:val="ListParagraph"/>
        <w:numPr>
          <w:ilvl w:val="0"/>
          <w:numId w:val="9"/>
        </w:numPr>
      </w:pPr>
      <w:r w:rsidRPr="005B6672">
        <w:rPr>
          <w:b/>
          <w:bCs/>
        </w:rPr>
        <w:t>Long-Term Vision</w:t>
      </w:r>
      <w:r>
        <w:t>: Best Western's CSR efforts are not short-term initiatives but part of a long-term vision. This consistency reassures guests that their commitment to sustainability and responsible business practices is not merely a marketing strategy but a fundamental part of their corporate identity.</w:t>
      </w:r>
    </w:p>
    <w:p w14:paraId="33F32763" w14:textId="77777777" w:rsidR="006E223C" w:rsidRDefault="006E223C" w:rsidP="00184918"/>
    <w:p w14:paraId="371EA172" w14:textId="77777777" w:rsidR="006E223C" w:rsidRPr="00B70927" w:rsidRDefault="006E223C" w:rsidP="00184918"/>
    <w:p w14:paraId="50C12DAC" w14:textId="77777777" w:rsidR="00B70927" w:rsidRPr="005C6D26" w:rsidRDefault="00B70927" w:rsidP="005C6D26">
      <w:pPr>
        <w:jc w:val="center"/>
        <w:rPr>
          <w:b/>
          <w:bCs/>
        </w:rPr>
      </w:pPr>
      <w:r w:rsidRPr="005C6D26">
        <w:rPr>
          <w:b/>
          <w:bCs/>
        </w:rPr>
        <w:lastRenderedPageBreak/>
        <w:t>Conclusion</w:t>
      </w:r>
    </w:p>
    <w:p w14:paraId="4CB1B8E6" w14:textId="77777777" w:rsidR="006E223C" w:rsidRDefault="006E223C" w:rsidP="00E410D6">
      <w:r w:rsidRPr="006E223C">
        <w:t xml:space="preserve">There is a direct and positive relationship between CSR and the circular economy. Both ideas place a strong emphasis on ethical business practises that balance economic, environmental, and social factors. Companies can include CSR into their core business operations, support the triple bottom line, and uphold the pillars of sustainability by implementing the concepts of the circular economy. In the end, a more sustainable and responsible future is made possible by this all-encompassing strategy, which benefits not just the company but also society and the environment. </w:t>
      </w:r>
    </w:p>
    <w:p w14:paraId="4A8B09EC" w14:textId="21E73E47" w:rsidR="00E410D6" w:rsidRDefault="006E223C" w:rsidP="00E410D6">
      <w:r w:rsidRPr="006E223C">
        <w:t>The CSR programmes implemented by Best Western Hotels in the UK and around the world show the company's commitment to sustainability, moral business conduct, and community involvement. These activities establish Best Western as a responsible and progressive actor in the hospitality sector by addressing business problems, lining up with governmental demands, and reacting to rivals' actions. Best Western's dedication to these principles will help the environment and society as CSR develops, as well as support the company's long-term prosperity and resilience in a competitive global market (Epstein &amp; Roy, 2001).</w:t>
      </w:r>
      <w:r w:rsidR="00E410D6" w:rsidRPr="00E410D6">
        <w:rPr>
          <w:vanish/>
        </w:rPr>
        <w:t>Top of Form</w:t>
      </w:r>
    </w:p>
    <w:p w14:paraId="06021AFF" w14:textId="77777777" w:rsidR="00255E05" w:rsidRDefault="00255E05" w:rsidP="00E410D6"/>
    <w:p w14:paraId="3763A7DA" w14:textId="77777777" w:rsidR="00255E05" w:rsidRDefault="00255E05" w:rsidP="00E410D6"/>
    <w:p w14:paraId="653D76AC" w14:textId="77777777" w:rsidR="00255E05" w:rsidRDefault="00255E05" w:rsidP="00E410D6"/>
    <w:p w14:paraId="1DCD8A78" w14:textId="77777777" w:rsidR="00255E05" w:rsidRDefault="00255E05" w:rsidP="00E410D6"/>
    <w:p w14:paraId="21EAC041" w14:textId="77777777" w:rsidR="00255E05" w:rsidRDefault="00255E05" w:rsidP="00E410D6"/>
    <w:p w14:paraId="7B49EBC7" w14:textId="77777777" w:rsidR="00255E05" w:rsidRDefault="00255E05" w:rsidP="00E410D6"/>
    <w:p w14:paraId="09AD6386" w14:textId="77777777" w:rsidR="00255E05" w:rsidRDefault="00255E05" w:rsidP="00E410D6"/>
    <w:p w14:paraId="4E0FFA3E" w14:textId="77777777" w:rsidR="00255E05" w:rsidRDefault="00255E05" w:rsidP="00E410D6"/>
    <w:p w14:paraId="5913AE84" w14:textId="77777777" w:rsidR="00255E05" w:rsidRDefault="00255E05" w:rsidP="00E410D6"/>
    <w:p w14:paraId="1759BDFB" w14:textId="77777777" w:rsidR="00255E05" w:rsidRDefault="00255E05" w:rsidP="00E410D6"/>
    <w:p w14:paraId="10C991D9" w14:textId="77777777" w:rsidR="00255E05" w:rsidRDefault="00255E05" w:rsidP="00E410D6"/>
    <w:p w14:paraId="617B92F6" w14:textId="77777777" w:rsidR="00255E05" w:rsidRDefault="00255E05" w:rsidP="00E410D6"/>
    <w:p w14:paraId="10997A5E" w14:textId="77777777" w:rsidR="00255E05" w:rsidRDefault="00255E05" w:rsidP="00E410D6"/>
    <w:p w14:paraId="4D67E25B" w14:textId="77777777" w:rsidR="00255E05" w:rsidRDefault="00255E05" w:rsidP="00E410D6"/>
    <w:p w14:paraId="76D4DBEA" w14:textId="77777777" w:rsidR="00255E05" w:rsidRDefault="00255E05" w:rsidP="00E410D6"/>
    <w:p w14:paraId="76E2BDB9" w14:textId="77777777" w:rsidR="00255E05" w:rsidRDefault="00255E05" w:rsidP="00E410D6"/>
    <w:p w14:paraId="421028CB" w14:textId="77777777" w:rsidR="00255E05" w:rsidRDefault="00255E05" w:rsidP="00E410D6"/>
    <w:p w14:paraId="0C842BD2" w14:textId="77777777" w:rsidR="00255E05" w:rsidRDefault="00255E05" w:rsidP="00E410D6"/>
    <w:p w14:paraId="04BAE2C7" w14:textId="77777777" w:rsidR="00255E05" w:rsidRDefault="00255E05" w:rsidP="00E410D6"/>
    <w:p w14:paraId="170FB8D2" w14:textId="77777777" w:rsidR="00255E05" w:rsidRDefault="00255E05" w:rsidP="00E410D6"/>
    <w:p w14:paraId="4CEA1F04" w14:textId="77777777" w:rsidR="00255E05" w:rsidRDefault="00255E05" w:rsidP="00E410D6"/>
    <w:p w14:paraId="4D1DFD45" w14:textId="511A2270" w:rsidR="00255E05" w:rsidRPr="005C6D26" w:rsidRDefault="00255E05" w:rsidP="005C6D26">
      <w:pPr>
        <w:jc w:val="center"/>
        <w:rPr>
          <w:b/>
          <w:bCs/>
        </w:rPr>
      </w:pPr>
      <w:r w:rsidRPr="005C6D26">
        <w:rPr>
          <w:b/>
          <w:bCs/>
        </w:rPr>
        <w:lastRenderedPageBreak/>
        <w:t>References</w:t>
      </w:r>
    </w:p>
    <w:p w14:paraId="5C88A204" w14:textId="77777777" w:rsidR="00255E05" w:rsidRPr="00255E05" w:rsidRDefault="00255E05" w:rsidP="00255E05">
      <w:pPr>
        <w:numPr>
          <w:ilvl w:val="0"/>
          <w:numId w:val="10"/>
        </w:numPr>
      </w:pPr>
      <w:r w:rsidRPr="00255E05">
        <w:t>Freeman, R. E. (1984). Strategic Management: A Stakeholder Approach. Boston: Pitman.</w:t>
      </w:r>
    </w:p>
    <w:p w14:paraId="00BC50AB" w14:textId="77777777" w:rsidR="00255E05" w:rsidRPr="00255E05" w:rsidRDefault="00255E05" w:rsidP="00255E05">
      <w:pPr>
        <w:numPr>
          <w:ilvl w:val="0"/>
          <w:numId w:val="10"/>
        </w:numPr>
      </w:pPr>
      <w:r w:rsidRPr="00255E05">
        <w:t>Carroll, A. B. (1979). A Three-Dimensional Conceptual Model of Corporate Social Performance. Academy of Management Review, 4(4), 497-505.</w:t>
      </w:r>
    </w:p>
    <w:p w14:paraId="536F6219" w14:textId="77777777" w:rsidR="00255E05" w:rsidRPr="00255E05" w:rsidRDefault="00255E05" w:rsidP="00255E05">
      <w:pPr>
        <w:numPr>
          <w:ilvl w:val="0"/>
          <w:numId w:val="10"/>
        </w:numPr>
      </w:pPr>
      <w:r w:rsidRPr="00255E05">
        <w:t>Elkington, J. (1997). Cannibals with Forks: The Triple Bottom Line of 21st Century Business. New Society Publishers.</w:t>
      </w:r>
    </w:p>
    <w:p w14:paraId="731338D7" w14:textId="77777777" w:rsidR="00255E05" w:rsidRPr="00255E05" w:rsidRDefault="00255E05" w:rsidP="00255E05">
      <w:pPr>
        <w:numPr>
          <w:ilvl w:val="0"/>
          <w:numId w:val="10"/>
        </w:numPr>
      </w:pPr>
      <w:r w:rsidRPr="00255E05">
        <w:rPr>
          <w:lang w:val="de-DE"/>
        </w:rPr>
        <w:t xml:space="preserve">Porter, M. E., &amp; Kramer, M. R. (2011). </w:t>
      </w:r>
      <w:r w:rsidRPr="00255E05">
        <w:t>Creating Shared Value. Harvard Business Review, 89(1/2), 62-77.</w:t>
      </w:r>
    </w:p>
    <w:p w14:paraId="43787AA7" w14:textId="77777777" w:rsidR="00255E05" w:rsidRPr="00255E05" w:rsidRDefault="00255E05" w:rsidP="00255E05">
      <w:pPr>
        <w:numPr>
          <w:ilvl w:val="0"/>
          <w:numId w:val="10"/>
        </w:numPr>
      </w:pPr>
      <w:r w:rsidRPr="00255E05">
        <w:t xml:space="preserve">World Business Council for Sustainable Development (WBCSD). (2010). Sustainability Reporting: The Way Forward. Retrieved from </w:t>
      </w:r>
      <w:hyperlink r:id="rId5" w:tgtFrame="_new" w:history="1">
        <w:r w:rsidRPr="00255E05">
          <w:rPr>
            <w:rStyle w:val="Hyperlink"/>
          </w:rPr>
          <w:t>https://www.wbcsd.org/Overview/Panorama/Articles/Sustainability-reporting-The-way-forward</w:t>
        </w:r>
      </w:hyperlink>
    </w:p>
    <w:p w14:paraId="00063DE6" w14:textId="77777777" w:rsidR="00255E05" w:rsidRPr="00255E05" w:rsidRDefault="00255E05" w:rsidP="00255E05">
      <w:pPr>
        <w:numPr>
          <w:ilvl w:val="0"/>
          <w:numId w:val="10"/>
        </w:numPr>
      </w:pPr>
      <w:r w:rsidRPr="00255E05">
        <w:t xml:space="preserve">European Commission. (2014). Corporate Social Responsibility (CSR) in the European Union. Retrieved from </w:t>
      </w:r>
      <w:hyperlink r:id="rId6" w:tgtFrame="_new" w:history="1">
        <w:r w:rsidRPr="00255E05">
          <w:rPr>
            <w:rStyle w:val="Hyperlink"/>
          </w:rPr>
          <w:t>https://ec.europa.eu/growth/industry/corporate-social-responsibility_en</w:t>
        </w:r>
      </w:hyperlink>
    </w:p>
    <w:p w14:paraId="0A81633F" w14:textId="77777777" w:rsidR="00255E05" w:rsidRPr="00255E05" w:rsidRDefault="00255E05" w:rsidP="00255E05">
      <w:pPr>
        <w:numPr>
          <w:ilvl w:val="0"/>
          <w:numId w:val="10"/>
        </w:numPr>
      </w:pPr>
      <w:r w:rsidRPr="00255E05">
        <w:t xml:space="preserve">Best Western Hotels &amp; Resorts. (n.d.). Corporate Social Responsibility. Retrieved from </w:t>
      </w:r>
      <w:hyperlink r:id="rId7" w:tgtFrame="_new" w:history="1">
        <w:r w:rsidRPr="00255E05">
          <w:rPr>
            <w:rStyle w:val="Hyperlink"/>
          </w:rPr>
          <w:t>https://www.bestwestern.com/en_US/about-us/corporate-social-responsibility.html</w:t>
        </w:r>
      </w:hyperlink>
    </w:p>
    <w:p w14:paraId="20C90E54" w14:textId="77777777" w:rsidR="00255E05" w:rsidRPr="00255E05" w:rsidRDefault="00255E05" w:rsidP="00255E05">
      <w:pPr>
        <w:numPr>
          <w:ilvl w:val="0"/>
          <w:numId w:val="10"/>
        </w:numPr>
      </w:pPr>
      <w:r w:rsidRPr="00255E05">
        <w:t xml:space="preserve">The Circular Economy. (n.d.). Ellen MacArthur Foundation. Retrieved from </w:t>
      </w:r>
      <w:hyperlink r:id="rId8" w:tgtFrame="_new" w:history="1">
        <w:r w:rsidRPr="00255E05">
          <w:rPr>
            <w:rStyle w:val="Hyperlink"/>
          </w:rPr>
          <w:t>https://www.ellenmacarthurfoundation.org/circular-economy/what-is-the-circular-economy</w:t>
        </w:r>
      </w:hyperlink>
    </w:p>
    <w:p w14:paraId="5C37749D" w14:textId="77777777" w:rsidR="00255E05" w:rsidRPr="00255E05" w:rsidRDefault="00255E05" w:rsidP="00255E05">
      <w:pPr>
        <w:numPr>
          <w:ilvl w:val="0"/>
          <w:numId w:val="10"/>
        </w:numPr>
      </w:pPr>
      <w:r w:rsidRPr="00255E05">
        <w:t>Elkington, J. (1998). Partnerships from Cannibals with Forks: The Triple Bottom Line of 21st-Century Business. Environmental Quality Management, 8(1), 37-51.</w:t>
      </w:r>
    </w:p>
    <w:p w14:paraId="56819954" w14:textId="77777777" w:rsidR="00255E05" w:rsidRPr="00255E05" w:rsidRDefault="00255E05" w:rsidP="00255E05">
      <w:pPr>
        <w:numPr>
          <w:ilvl w:val="0"/>
          <w:numId w:val="10"/>
        </w:numPr>
      </w:pPr>
      <w:r w:rsidRPr="00255E05">
        <w:t xml:space="preserve">World Economic Forum. (2020). The Global Risks Report 2020. Retrieved from </w:t>
      </w:r>
      <w:hyperlink r:id="rId9" w:tgtFrame="_new" w:history="1">
        <w:r w:rsidRPr="00255E05">
          <w:rPr>
            <w:rStyle w:val="Hyperlink"/>
          </w:rPr>
          <w:t>https://www.weforum.org/reports/the-global-risks-report-2020</w:t>
        </w:r>
      </w:hyperlink>
    </w:p>
    <w:p w14:paraId="44E413BE" w14:textId="77777777" w:rsidR="00255E05" w:rsidRPr="00255E05" w:rsidRDefault="00255E05" w:rsidP="00255E05">
      <w:pPr>
        <w:numPr>
          <w:ilvl w:val="0"/>
          <w:numId w:val="10"/>
        </w:numPr>
      </w:pPr>
      <w:r w:rsidRPr="00255E05">
        <w:rPr>
          <w:lang w:val="de-DE"/>
        </w:rPr>
        <w:t xml:space="preserve">Epstein, M. J., &amp; Roy, M. J. (2001). </w:t>
      </w:r>
      <w:r w:rsidRPr="00255E05">
        <w:t>Sustainability in Action: Identifying and Measuring the Key Performance Drivers. Long Range Planning, 34(5), 585-604.</w:t>
      </w:r>
    </w:p>
    <w:p w14:paraId="7CD62CE5" w14:textId="77777777" w:rsidR="00255E05" w:rsidRPr="00255E05" w:rsidRDefault="00255E05" w:rsidP="00255E05">
      <w:pPr>
        <w:numPr>
          <w:ilvl w:val="0"/>
          <w:numId w:val="10"/>
        </w:numPr>
      </w:pPr>
      <w:r w:rsidRPr="00255E05">
        <w:t xml:space="preserve">Best Western Great Britain. (n.d.). Green Initiatives. Retrieved from </w:t>
      </w:r>
      <w:hyperlink r:id="rId10" w:tgtFrame="_new" w:history="1">
        <w:r w:rsidRPr="00255E05">
          <w:rPr>
            <w:rStyle w:val="Hyperlink"/>
          </w:rPr>
          <w:t>https://www.bestwestern.co.uk/about-us/green-initiatives</w:t>
        </w:r>
      </w:hyperlink>
    </w:p>
    <w:p w14:paraId="3F855B55" w14:textId="77777777" w:rsidR="00255E05" w:rsidRPr="00255E05" w:rsidRDefault="00255E05" w:rsidP="00255E05">
      <w:pPr>
        <w:numPr>
          <w:ilvl w:val="0"/>
          <w:numId w:val="10"/>
        </w:numPr>
      </w:pPr>
      <w:r w:rsidRPr="00255E05">
        <w:t xml:space="preserve">Elkington, J. (2018). 25 Years Ago I Coined the Phrase “Triple Bottom Line.” Here’s Why It’s Time to Rethink It. Harvard Business Review. Retrieved from </w:t>
      </w:r>
      <w:hyperlink r:id="rId11" w:tgtFrame="_new" w:history="1">
        <w:r w:rsidRPr="00255E05">
          <w:rPr>
            <w:rStyle w:val="Hyperlink"/>
          </w:rPr>
          <w:t>https://hbr.org/2018/06/25-years-ago-i-coined-the-phrase-triple-bottom-line-heres-why-its-time-to-rethink-it</w:t>
        </w:r>
      </w:hyperlink>
    </w:p>
    <w:p w14:paraId="7A0D9561" w14:textId="77777777" w:rsidR="00255E05" w:rsidRPr="00255E05" w:rsidRDefault="00255E05" w:rsidP="00255E05">
      <w:pPr>
        <w:numPr>
          <w:ilvl w:val="0"/>
          <w:numId w:val="10"/>
        </w:numPr>
      </w:pPr>
      <w:r w:rsidRPr="00255E05">
        <w:t xml:space="preserve">World Business Council for Sustainable Development (WBCSD). (2021). The Business Case for SDG Ambition. Retrieved from </w:t>
      </w:r>
      <w:hyperlink r:id="rId12" w:tgtFrame="_new" w:history="1">
        <w:r w:rsidRPr="00255E05">
          <w:rPr>
            <w:rStyle w:val="Hyperlink"/>
          </w:rPr>
          <w:t>https://sdgambition.org/business-case/</w:t>
        </w:r>
      </w:hyperlink>
    </w:p>
    <w:p w14:paraId="7628B1B5" w14:textId="77777777" w:rsidR="00255E05" w:rsidRPr="00255E05" w:rsidRDefault="00255E05" w:rsidP="00255E05">
      <w:pPr>
        <w:numPr>
          <w:ilvl w:val="0"/>
          <w:numId w:val="10"/>
        </w:numPr>
      </w:pPr>
      <w:r w:rsidRPr="00255E05">
        <w:t xml:space="preserve">United Nations. (2015). Transforming Our World: The 2030 Agenda for Sustainable Development. Retrieved from </w:t>
      </w:r>
      <w:hyperlink r:id="rId13" w:tgtFrame="_new" w:history="1">
        <w:r w:rsidRPr="00255E05">
          <w:rPr>
            <w:rStyle w:val="Hyperlink"/>
          </w:rPr>
          <w:t>https://sustainabledevelopment.un.org/post2015/transformingourworld</w:t>
        </w:r>
      </w:hyperlink>
    </w:p>
    <w:p w14:paraId="1236562E" w14:textId="77777777" w:rsidR="00255E05" w:rsidRPr="00255E05" w:rsidRDefault="00255E05" w:rsidP="00255E05">
      <w:pPr>
        <w:numPr>
          <w:ilvl w:val="0"/>
          <w:numId w:val="10"/>
        </w:numPr>
      </w:pPr>
      <w:r w:rsidRPr="00255E05">
        <w:t xml:space="preserve">Best Western Hotels &amp; Resorts. (2021). Best Western Earns Prestigious B Impact Certification. Retrieved from </w:t>
      </w:r>
      <w:hyperlink r:id="rId14" w:tgtFrame="_new" w:history="1">
        <w:r w:rsidRPr="00255E05">
          <w:rPr>
            <w:rStyle w:val="Hyperlink"/>
          </w:rPr>
          <w:t>https://www.bestwestern.com/en_US/about-us/b-corp.html</w:t>
        </w:r>
      </w:hyperlink>
    </w:p>
    <w:p w14:paraId="4994EC11" w14:textId="77777777" w:rsidR="00255E05" w:rsidRPr="00255E05" w:rsidRDefault="00255E05" w:rsidP="00255E05">
      <w:pPr>
        <w:numPr>
          <w:ilvl w:val="0"/>
          <w:numId w:val="10"/>
        </w:numPr>
      </w:pPr>
      <w:r w:rsidRPr="00255E05">
        <w:lastRenderedPageBreak/>
        <w:t>Carroll, A. B., &amp; Shabana, K. M. (2010). The Business Case for Corporate Social Responsibility: A Review of Concepts, Research, and Practice. International Journal of Management Reviews, 12(1), 85-105.</w:t>
      </w:r>
    </w:p>
    <w:p w14:paraId="71311B58" w14:textId="77777777" w:rsidR="00255E05" w:rsidRPr="00255E05" w:rsidRDefault="00255E05" w:rsidP="00255E05">
      <w:pPr>
        <w:numPr>
          <w:ilvl w:val="0"/>
          <w:numId w:val="10"/>
        </w:numPr>
      </w:pPr>
      <w:r w:rsidRPr="00255E05">
        <w:t>Freeman, R. E., &amp; Reed, D. L. (1983). Stockholders and Stakeholders: A New Perspective on Corporate Governance. California Management Review, 25(3), 88-106.</w:t>
      </w:r>
    </w:p>
    <w:p w14:paraId="03F2F0A4" w14:textId="77777777" w:rsidR="00255E05" w:rsidRPr="00255E05" w:rsidRDefault="00255E05" w:rsidP="00255E05">
      <w:pPr>
        <w:numPr>
          <w:ilvl w:val="0"/>
          <w:numId w:val="10"/>
        </w:numPr>
      </w:pPr>
      <w:r w:rsidRPr="00255E05">
        <w:t xml:space="preserve">Best Western Hotels &amp; Resorts. (2021). Best Western Hotels &amp; Resorts Named to the World’s Most Ethical Companies List for the Tenth Time. Retrieved from </w:t>
      </w:r>
      <w:hyperlink r:id="rId15" w:tgtFrame="_new" w:history="1">
        <w:r w:rsidRPr="00255E05">
          <w:rPr>
            <w:rStyle w:val="Hyperlink"/>
          </w:rPr>
          <w:t>https://www.bestwestern.com/en_US/about-us/worlds-most-ethical-companies.html</w:t>
        </w:r>
      </w:hyperlink>
    </w:p>
    <w:p w14:paraId="027D0382" w14:textId="0CEE1FE2" w:rsidR="00255E05" w:rsidRPr="00255E05" w:rsidRDefault="00255E05" w:rsidP="00255E05">
      <w:pPr>
        <w:numPr>
          <w:ilvl w:val="0"/>
          <w:numId w:val="10"/>
        </w:numPr>
      </w:pPr>
      <w:r w:rsidRPr="00255E05">
        <w:t xml:space="preserve">European Commission. (2011). A Renewed EU Strategy 2011-14 for Corporate Social Responsibility. Retrieved from </w:t>
      </w:r>
      <w:hyperlink r:id="rId16" w:tgtFrame="_new" w:history="1">
        <w:r w:rsidRPr="00255E05">
          <w:rPr>
            <w:rStyle w:val="Hyperlink"/>
          </w:rPr>
          <w:t>https://eur-lex.europa.eu/legal-content/EN/ALL/?uri=CELEX:52011DC0681</w:t>
        </w:r>
      </w:hyperlink>
      <w:r w:rsidRPr="00255E05">
        <w:rPr>
          <w:vanish/>
        </w:rPr>
        <w:t>Top of Form</w:t>
      </w:r>
    </w:p>
    <w:p w14:paraId="6E5FB774" w14:textId="77777777" w:rsidR="00255E05" w:rsidRDefault="00255E05" w:rsidP="00E410D6"/>
    <w:p w14:paraId="6FC13BDD" w14:textId="77777777" w:rsidR="00184918" w:rsidRPr="00E410D6" w:rsidRDefault="00184918" w:rsidP="00E410D6">
      <w:pPr>
        <w:rPr>
          <w:vanish/>
        </w:rPr>
      </w:pPr>
    </w:p>
    <w:sectPr w:rsidR="00184918" w:rsidRPr="00E410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362A41"/>
    <w:multiLevelType w:val="hybridMultilevel"/>
    <w:tmpl w:val="84866CF2"/>
    <w:lvl w:ilvl="0" w:tplc="0809000F">
      <w:start w:val="1"/>
      <w:numFmt w:val="decimal"/>
      <w:lvlText w:val="%1."/>
      <w:lvlJc w:val="left"/>
      <w:pPr>
        <w:ind w:left="1712" w:hanging="360"/>
      </w:pPr>
    </w:lvl>
    <w:lvl w:ilvl="1" w:tplc="08090019" w:tentative="1">
      <w:start w:val="1"/>
      <w:numFmt w:val="lowerLetter"/>
      <w:lvlText w:val="%2."/>
      <w:lvlJc w:val="left"/>
      <w:pPr>
        <w:ind w:left="2432" w:hanging="360"/>
      </w:pPr>
    </w:lvl>
    <w:lvl w:ilvl="2" w:tplc="0809001B" w:tentative="1">
      <w:start w:val="1"/>
      <w:numFmt w:val="lowerRoman"/>
      <w:lvlText w:val="%3."/>
      <w:lvlJc w:val="right"/>
      <w:pPr>
        <w:ind w:left="3152" w:hanging="180"/>
      </w:pPr>
    </w:lvl>
    <w:lvl w:ilvl="3" w:tplc="0809000F" w:tentative="1">
      <w:start w:val="1"/>
      <w:numFmt w:val="decimal"/>
      <w:lvlText w:val="%4."/>
      <w:lvlJc w:val="left"/>
      <w:pPr>
        <w:ind w:left="3872" w:hanging="360"/>
      </w:pPr>
    </w:lvl>
    <w:lvl w:ilvl="4" w:tplc="08090019" w:tentative="1">
      <w:start w:val="1"/>
      <w:numFmt w:val="lowerLetter"/>
      <w:lvlText w:val="%5."/>
      <w:lvlJc w:val="left"/>
      <w:pPr>
        <w:ind w:left="4592" w:hanging="360"/>
      </w:pPr>
    </w:lvl>
    <w:lvl w:ilvl="5" w:tplc="0809001B" w:tentative="1">
      <w:start w:val="1"/>
      <w:numFmt w:val="lowerRoman"/>
      <w:lvlText w:val="%6."/>
      <w:lvlJc w:val="right"/>
      <w:pPr>
        <w:ind w:left="5312" w:hanging="180"/>
      </w:pPr>
    </w:lvl>
    <w:lvl w:ilvl="6" w:tplc="0809000F" w:tentative="1">
      <w:start w:val="1"/>
      <w:numFmt w:val="decimal"/>
      <w:lvlText w:val="%7."/>
      <w:lvlJc w:val="left"/>
      <w:pPr>
        <w:ind w:left="6032" w:hanging="360"/>
      </w:pPr>
    </w:lvl>
    <w:lvl w:ilvl="7" w:tplc="08090019" w:tentative="1">
      <w:start w:val="1"/>
      <w:numFmt w:val="lowerLetter"/>
      <w:lvlText w:val="%8."/>
      <w:lvlJc w:val="left"/>
      <w:pPr>
        <w:ind w:left="6752" w:hanging="360"/>
      </w:pPr>
    </w:lvl>
    <w:lvl w:ilvl="8" w:tplc="0809001B" w:tentative="1">
      <w:start w:val="1"/>
      <w:numFmt w:val="lowerRoman"/>
      <w:lvlText w:val="%9."/>
      <w:lvlJc w:val="right"/>
      <w:pPr>
        <w:ind w:left="7472" w:hanging="180"/>
      </w:pPr>
    </w:lvl>
  </w:abstractNum>
  <w:abstractNum w:abstractNumId="1" w15:restartNumberingAfterBreak="0">
    <w:nsid w:val="249227FA"/>
    <w:multiLevelType w:val="multilevel"/>
    <w:tmpl w:val="A6801D9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471CAA"/>
    <w:multiLevelType w:val="hybridMultilevel"/>
    <w:tmpl w:val="365A740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FC42CF5"/>
    <w:multiLevelType w:val="hybridMultilevel"/>
    <w:tmpl w:val="C3D8C27A"/>
    <w:lvl w:ilvl="0" w:tplc="0809000F">
      <w:start w:val="1"/>
      <w:numFmt w:val="decimal"/>
      <w:lvlText w:val="%1."/>
      <w:lvlJc w:val="left"/>
      <w:pPr>
        <w:ind w:left="1352" w:hanging="360"/>
      </w:pPr>
    </w:lvl>
    <w:lvl w:ilvl="1" w:tplc="08090019" w:tentative="1">
      <w:start w:val="1"/>
      <w:numFmt w:val="lowerLetter"/>
      <w:lvlText w:val="%2."/>
      <w:lvlJc w:val="left"/>
      <w:pPr>
        <w:ind w:left="2072" w:hanging="360"/>
      </w:pPr>
    </w:lvl>
    <w:lvl w:ilvl="2" w:tplc="0809001B" w:tentative="1">
      <w:start w:val="1"/>
      <w:numFmt w:val="lowerRoman"/>
      <w:lvlText w:val="%3."/>
      <w:lvlJc w:val="right"/>
      <w:pPr>
        <w:ind w:left="2792" w:hanging="180"/>
      </w:pPr>
    </w:lvl>
    <w:lvl w:ilvl="3" w:tplc="0809000F" w:tentative="1">
      <w:start w:val="1"/>
      <w:numFmt w:val="decimal"/>
      <w:lvlText w:val="%4."/>
      <w:lvlJc w:val="left"/>
      <w:pPr>
        <w:ind w:left="3512" w:hanging="360"/>
      </w:pPr>
    </w:lvl>
    <w:lvl w:ilvl="4" w:tplc="08090019" w:tentative="1">
      <w:start w:val="1"/>
      <w:numFmt w:val="lowerLetter"/>
      <w:lvlText w:val="%5."/>
      <w:lvlJc w:val="left"/>
      <w:pPr>
        <w:ind w:left="4232" w:hanging="360"/>
      </w:pPr>
    </w:lvl>
    <w:lvl w:ilvl="5" w:tplc="0809001B" w:tentative="1">
      <w:start w:val="1"/>
      <w:numFmt w:val="lowerRoman"/>
      <w:lvlText w:val="%6."/>
      <w:lvlJc w:val="right"/>
      <w:pPr>
        <w:ind w:left="4952" w:hanging="180"/>
      </w:pPr>
    </w:lvl>
    <w:lvl w:ilvl="6" w:tplc="0809000F" w:tentative="1">
      <w:start w:val="1"/>
      <w:numFmt w:val="decimal"/>
      <w:lvlText w:val="%7."/>
      <w:lvlJc w:val="left"/>
      <w:pPr>
        <w:ind w:left="5672" w:hanging="360"/>
      </w:pPr>
    </w:lvl>
    <w:lvl w:ilvl="7" w:tplc="08090019" w:tentative="1">
      <w:start w:val="1"/>
      <w:numFmt w:val="lowerLetter"/>
      <w:lvlText w:val="%8."/>
      <w:lvlJc w:val="left"/>
      <w:pPr>
        <w:ind w:left="6392" w:hanging="360"/>
      </w:pPr>
    </w:lvl>
    <w:lvl w:ilvl="8" w:tplc="0809001B" w:tentative="1">
      <w:start w:val="1"/>
      <w:numFmt w:val="lowerRoman"/>
      <w:lvlText w:val="%9."/>
      <w:lvlJc w:val="right"/>
      <w:pPr>
        <w:ind w:left="7112" w:hanging="180"/>
      </w:pPr>
    </w:lvl>
  </w:abstractNum>
  <w:abstractNum w:abstractNumId="4" w15:restartNumberingAfterBreak="0">
    <w:nsid w:val="3AD77D37"/>
    <w:multiLevelType w:val="hybridMultilevel"/>
    <w:tmpl w:val="D38E7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9F7D8E"/>
    <w:multiLevelType w:val="hybridMultilevel"/>
    <w:tmpl w:val="F8403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662AC6"/>
    <w:multiLevelType w:val="multilevel"/>
    <w:tmpl w:val="3956ED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BD0C7E"/>
    <w:multiLevelType w:val="multilevel"/>
    <w:tmpl w:val="C864329E"/>
    <w:lvl w:ilvl="0">
      <w:start w:val="1"/>
      <w:numFmt w:val="decimal"/>
      <w:lvlText w:val="%1."/>
      <w:lvlJc w:val="left"/>
      <w:pPr>
        <w:tabs>
          <w:tab w:val="num" w:pos="1069"/>
        </w:tabs>
        <w:ind w:left="1069" w:hanging="360"/>
      </w:pPr>
    </w:lvl>
    <w:lvl w:ilvl="1" w:tentative="1">
      <w:start w:val="1"/>
      <w:numFmt w:val="decimal"/>
      <w:lvlText w:val="%2."/>
      <w:lvlJc w:val="left"/>
      <w:pPr>
        <w:tabs>
          <w:tab w:val="num" w:pos="1789"/>
        </w:tabs>
        <w:ind w:left="1789" w:hanging="360"/>
      </w:pPr>
    </w:lvl>
    <w:lvl w:ilvl="2" w:tentative="1">
      <w:start w:val="1"/>
      <w:numFmt w:val="decimal"/>
      <w:lvlText w:val="%3."/>
      <w:lvlJc w:val="left"/>
      <w:pPr>
        <w:tabs>
          <w:tab w:val="num" w:pos="2509"/>
        </w:tabs>
        <w:ind w:left="2509" w:hanging="360"/>
      </w:pPr>
    </w:lvl>
    <w:lvl w:ilvl="3" w:tentative="1">
      <w:start w:val="1"/>
      <w:numFmt w:val="decimal"/>
      <w:lvlText w:val="%4."/>
      <w:lvlJc w:val="left"/>
      <w:pPr>
        <w:tabs>
          <w:tab w:val="num" w:pos="3229"/>
        </w:tabs>
        <w:ind w:left="3229" w:hanging="360"/>
      </w:pPr>
    </w:lvl>
    <w:lvl w:ilvl="4" w:tentative="1">
      <w:start w:val="1"/>
      <w:numFmt w:val="decimal"/>
      <w:lvlText w:val="%5."/>
      <w:lvlJc w:val="left"/>
      <w:pPr>
        <w:tabs>
          <w:tab w:val="num" w:pos="3949"/>
        </w:tabs>
        <w:ind w:left="3949" w:hanging="360"/>
      </w:pPr>
    </w:lvl>
    <w:lvl w:ilvl="5" w:tentative="1">
      <w:start w:val="1"/>
      <w:numFmt w:val="decimal"/>
      <w:lvlText w:val="%6."/>
      <w:lvlJc w:val="left"/>
      <w:pPr>
        <w:tabs>
          <w:tab w:val="num" w:pos="4669"/>
        </w:tabs>
        <w:ind w:left="4669" w:hanging="360"/>
      </w:pPr>
    </w:lvl>
    <w:lvl w:ilvl="6" w:tentative="1">
      <w:start w:val="1"/>
      <w:numFmt w:val="decimal"/>
      <w:lvlText w:val="%7."/>
      <w:lvlJc w:val="left"/>
      <w:pPr>
        <w:tabs>
          <w:tab w:val="num" w:pos="5389"/>
        </w:tabs>
        <w:ind w:left="5389" w:hanging="360"/>
      </w:pPr>
    </w:lvl>
    <w:lvl w:ilvl="7" w:tentative="1">
      <w:start w:val="1"/>
      <w:numFmt w:val="decimal"/>
      <w:lvlText w:val="%8."/>
      <w:lvlJc w:val="left"/>
      <w:pPr>
        <w:tabs>
          <w:tab w:val="num" w:pos="6109"/>
        </w:tabs>
        <w:ind w:left="6109" w:hanging="360"/>
      </w:pPr>
    </w:lvl>
    <w:lvl w:ilvl="8" w:tentative="1">
      <w:start w:val="1"/>
      <w:numFmt w:val="decimal"/>
      <w:lvlText w:val="%9."/>
      <w:lvlJc w:val="left"/>
      <w:pPr>
        <w:tabs>
          <w:tab w:val="num" w:pos="6829"/>
        </w:tabs>
        <w:ind w:left="6829" w:hanging="360"/>
      </w:pPr>
    </w:lvl>
  </w:abstractNum>
  <w:abstractNum w:abstractNumId="8" w15:restartNumberingAfterBreak="0">
    <w:nsid w:val="56D3341D"/>
    <w:multiLevelType w:val="multilevel"/>
    <w:tmpl w:val="F2901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284F1D"/>
    <w:multiLevelType w:val="multilevel"/>
    <w:tmpl w:val="C81E9DBC"/>
    <w:lvl w:ilvl="0">
      <w:start w:val="1"/>
      <w:numFmt w:val="decimal"/>
      <w:lvlText w:val="%1."/>
      <w:lvlJc w:val="left"/>
      <w:pPr>
        <w:tabs>
          <w:tab w:val="num" w:pos="1069"/>
        </w:tabs>
        <w:ind w:left="1069" w:hanging="360"/>
      </w:pPr>
    </w:lvl>
    <w:lvl w:ilvl="1" w:tentative="1">
      <w:start w:val="1"/>
      <w:numFmt w:val="decimal"/>
      <w:lvlText w:val="%2."/>
      <w:lvlJc w:val="left"/>
      <w:pPr>
        <w:tabs>
          <w:tab w:val="num" w:pos="1789"/>
        </w:tabs>
        <w:ind w:left="1789" w:hanging="360"/>
      </w:pPr>
    </w:lvl>
    <w:lvl w:ilvl="2" w:tentative="1">
      <w:start w:val="1"/>
      <w:numFmt w:val="decimal"/>
      <w:lvlText w:val="%3."/>
      <w:lvlJc w:val="left"/>
      <w:pPr>
        <w:tabs>
          <w:tab w:val="num" w:pos="2509"/>
        </w:tabs>
        <w:ind w:left="2509" w:hanging="360"/>
      </w:pPr>
    </w:lvl>
    <w:lvl w:ilvl="3" w:tentative="1">
      <w:start w:val="1"/>
      <w:numFmt w:val="decimal"/>
      <w:lvlText w:val="%4."/>
      <w:lvlJc w:val="left"/>
      <w:pPr>
        <w:tabs>
          <w:tab w:val="num" w:pos="3229"/>
        </w:tabs>
        <w:ind w:left="3229" w:hanging="360"/>
      </w:pPr>
    </w:lvl>
    <w:lvl w:ilvl="4" w:tentative="1">
      <w:start w:val="1"/>
      <w:numFmt w:val="decimal"/>
      <w:lvlText w:val="%5."/>
      <w:lvlJc w:val="left"/>
      <w:pPr>
        <w:tabs>
          <w:tab w:val="num" w:pos="3949"/>
        </w:tabs>
        <w:ind w:left="3949" w:hanging="360"/>
      </w:pPr>
    </w:lvl>
    <w:lvl w:ilvl="5" w:tentative="1">
      <w:start w:val="1"/>
      <w:numFmt w:val="decimal"/>
      <w:lvlText w:val="%6."/>
      <w:lvlJc w:val="left"/>
      <w:pPr>
        <w:tabs>
          <w:tab w:val="num" w:pos="4669"/>
        </w:tabs>
        <w:ind w:left="4669" w:hanging="360"/>
      </w:pPr>
    </w:lvl>
    <w:lvl w:ilvl="6" w:tentative="1">
      <w:start w:val="1"/>
      <w:numFmt w:val="decimal"/>
      <w:lvlText w:val="%7."/>
      <w:lvlJc w:val="left"/>
      <w:pPr>
        <w:tabs>
          <w:tab w:val="num" w:pos="5389"/>
        </w:tabs>
        <w:ind w:left="5389" w:hanging="360"/>
      </w:pPr>
    </w:lvl>
    <w:lvl w:ilvl="7" w:tentative="1">
      <w:start w:val="1"/>
      <w:numFmt w:val="decimal"/>
      <w:lvlText w:val="%8."/>
      <w:lvlJc w:val="left"/>
      <w:pPr>
        <w:tabs>
          <w:tab w:val="num" w:pos="6109"/>
        </w:tabs>
        <w:ind w:left="6109" w:hanging="360"/>
      </w:pPr>
    </w:lvl>
    <w:lvl w:ilvl="8" w:tentative="1">
      <w:start w:val="1"/>
      <w:numFmt w:val="decimal"/>
      <w:lvlText w:val="%9."/>
      <w:lvlJc w:val="left"/>
      <w:pPr>
        <w:tabs>
          <w:tab w:val="num" w:pos="6829"/>
        </w:tabs>
        <w:ind w:left="6829" w:hanging="360"/>
      </w:pPr>
    </w:lvl>
  </w:abstractNum>
  <w:abstractNum w:abstractNumId="10" w15:restartNumberingAfterBreak="0">
    <w:nsid w:val="616D5D2A"/>
    <w:multiLevelType w:val="multilevel"/>
    <w:tmpl w:val="D4320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D95488"/>
    <w:multiLevelType w:val="multilevel"/>
    <w:tmpl w:val="74E629FE"/>
    <w:lvl w:ilvl="0">
      <w:start w:val="1"/>
      <w:numFmt w:val="decimal"/>
      <w:lvlText w:val="%1."/>
      <w:lvlJc w:val="left"/>
      <w:pPr>
        <w:tabs>
          <w:tab w:val="num" w:pos="1210"/>
        </w:tabs>
        <w:ind w:left="1210" w:hanging="360"/>
      </w:p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num w:numId="1" w16cid:durableId="1392969539">
    <w:abstractNumId w:val="7"/>
  </w:num>
  <w:num w:numId="2" w16cid:durableId="1398160968">
    <w:abstractNumId w:val="6"/>
  </w:num>
  <w:num w:numId="3" w16cid:durableId="606431700">
    <w:abstractNumId w:val="1"/>
  </w:num>
  <w:num w:numId="4" w16cid:durableId="1766265837">
    <w:abstractNumId w:val="9"/>
  </w:num>
  <w:num w:numId="5" w16cid:durableId="576551573">
    <w:abstractNumId w:val="11"/>
  </w:num>
  <w:num w:numId="6" w16cid:durableId="165680863">
    <w:abstractNumId w:val="8"/>
  </w:num>
  <w:num w:numId="7" w16cid:durableId="771974338">
    <w:abstractNumId w:val="5"/>
  </w:num>
  <w:num w:numId="8" w16cid:durableId="799884607">
    <w:abstractNumId w:val="4"/>
  </w:num>
  <w:num w:numId="9" w16cid:durableId="421755939">
    <w:abstractNumId w:val="3"/>
  </w:num>
  <w:num w:numId="10" w16cid:durableId="308561781">
    <w:abstractNumId w:val="10"/>
  </w:num>
  <w:num w:numId="11" w16cid:durableId="336425375">
    <w:abstractNumId w:val="2"/>
  </w:num>
  <w:num w:numId="12" w16cid:durableId="461774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9DD"/>
    <w:rsid w:val="000D5756"/>
    <w:rsid w:val="00184918"/>
    <w:rsid w:val="001D42FF"/>
    <w:rsid w:val="00211479"/>
    <w:rsid w:val="00255E05"/>
    <w:rsid w:val="005B6672"/>
    <w:rsid w:val="005C6D26"/>
    <w:rsid w:val="006E223C"/>
    <w:rsid w:val="00721387"/>
    <w:rsid w:val="008239DD"/>
    <w:rsid w:val="00B70927"/>
    <w:rsid w:val="00E410D6"/>
    <w:rsid w:val="00F72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D5A52"/>
  <w15:chartTrackingRefBased/>
  <w15:docId w15:val="{C797242D-FC5E-4E04-87CB-49551BF70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6672"/>
    <w:pPr>
      <w:ind w:left="720"/>
      <w:contextualSpacing/>
    </w:pPr>
  </w:style>
  <w:style w:type="character" w:styleId="Hyperlink">
    <w:name w:val="Hyperlink"/>
    <w:basedOn w:val="DefaultParagraphFont"/>
    <w:uiPriority w:val="99"/>
    <w:unhideWhenUsed/>
    <w:rsid w:val="00255E05"/>
    <w:rPr>
      <w:color w:val="0563C1" w:themeColor="hyperlink"/>
      <w:u w:val="single"/>
    </w:rPr>
  </w:style>
  <w:style w:type="character" w:styleId="UnresolvedMention">
    <w:name w:val="Unresolved Mention"/>
    <w:basedOn w:val="DefaultParagraphFont"/>
    <w:uiPriority w:val="99"/>
    <w:semiHidden/>
    <w:unhideWhenUsed/>
    <w:rsid w:val="00255E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24371">
      <w:bodyDiv w:val="1"/>
      <w:marLeft w:val="0"/>
      <w:marRight w:val="0"/>
      <w:marTop w:val="0"/>
      <w:marBottom w:val="0"/>
      <w:divBdr>
        <w:top w:val="none" w:sz="0" w:space="0" w:color="auto"/>
        <w:left w:val="none" w:sz="0" w:space="0" w:color="auto"/>
        <w:bottom w:val="none" w:sz="0" w:space="0" w:color="auto"/>
        <w:right w:val="none" w:sz="0" w:space="0" w:color="auto"/>
      </w:divBdr>
      <w:divsChild>
        <w:div w:id="103694370">
          <w:marLeft w:val="0"/>
          <w:marRight w:val="0"/>
          <w:marTop w:val="0"/>
          <w:marBottom w:val="0"/>
          <w:divBdr>
            <w:top w:val="single" w:sz="2" w:space="0" w:color="D9D9E3"/>
            <w:left w:val="single" w:sz="2" w:space="0" w:color="D9D9E3"/>
            <w:bottom w:val="single" w:sz="2" w:space="0" w:color="D9D9E3"/>
            <w:right w:val="single" w:sz="2" w:space="0" w:color="D9D9E3"/>
          </w:divBdr>
          <w:divsChild>
            <w:div w:id="596330995">
              <w:marLeft w:val="0"/>
              <w:marRight w:val="0"/>
              <w:marTop w:val="0"/>
              <w:marBottom w:val="0"/>
              <w:divBdr>
                <w:top w:val="single" w:sz="2" w:space="0" w:color="D9D9E3"/>
                <w:left w:val="single" w:sz="2" w:space="0" w:color="D9D9E3"/>
                <w:bottom w:val="single" w:sz="2" w:space="0" w:color="D9D9E3"/>
                <w:right w:val="single" w:sz="2" w:space="0" w:color="D9D9E3"/>
              </w:divBdr>
              <w:divsChild>
                <w:div w:id="2056267409">
                  <w:marLeft w:val="0"/>
                  <w:marRight w:val="0"/>
                  <w:marTop w:val="0"/>
                  <w:marBottom w:val="0"/>
                  <w:divBdr>
                    <w:top w:val="single" w:sz="2" w:space="0" w:color="D9D9E3"/>
                    <w:left w:val="single" w:sz="2" w:space="0" w:color="D9D9E3"/>
                    <w:bottom w:val="single" w:sz="2" w:space="0" w:color="D9D9E3"/>
                    <w:right w:val="single" w:sz="2" w:space="0" w:color="D9D9E3"/>
                  </w:divBdr>
                  <w:divsChild>
                    <w:div w:id="117309496">
                      <w:marLeft w:val="0"/>
                      <w:marRight w:val="0"/>
                      <w:marTop w:val="0"/>
                      <w:marBottom w:val="0"/>
                      <w:divBdr>
                        <w:top w:val="single" w:sz="2" w:space="0" w:color="D9D9E3"/>
                        <w:left w:val="single" w:sz="2" w:space="0" w:color="D9D9E3"/>
                        <w:bottom w:val="single" w:sz="2" w:space="0" w:color="D9D9E3"/>
                        <w:right w:val="single" w:sz="2" w:space="0" w:color="D9D9E3"/>
                      </w:divBdr>
                      <w:divsChild>
                        <w:div w:id="1113675175">
                          <w:marLeft w:val="0"/>
                          <w:marRight w:val="0"/>
                          <w:marTop w:val="0"/>
                          <w:marBottom w:val="0"/>
                          <w:divBdr>
                            <w:top w:val="single" w:sz="2" w:space="0" w:color="auto"/>
                            <w:left w:val="single" w:sz="2" w:space="0" w:color="auto"/>
                            <w:bottom w:val="single" w:sz="6" w:space="0" w:color="auto"/>
                            <w:right w:val="single" w:sz="2" w:space="0" w:color="auto"/>
                          </w:divBdr>
                          <w:divsChild>
                            <w:div w:id="645739902">
                              <w:marLeft w:val="0"/>
                              <w:marRight w:val="0"/>
                              <w:marTop w:val="100"/>
                              <w:marBottom w:val="100"/>
                              <w:divBdr>
                                <w:top w:val="single" w:sz="2" w:space="0" w:color="D9D9E3"/>
                                <w:left w:val="single" w:sz="2" w:space="0" w:color="D9D9E3"/>
                                <w:bottom w:val="single" w:sz="2" w:space="0" w:color="D9D9E3"/>
                                <w:right w:val="single" w:sz="2" w:space="0" w:color="D9D9E3"/>
                              </w:divBdr>
                              <w:divsChild>
                                <w:div w:id="975646327">
                                  <w:marLeft w:val="0"/>
                                  <w:marRight w:val="0"/>
                                  <w:marTop w:val="0"/>
                                  <w:marBottom w:val="0"/>
                                  <w:divBdr>
                                    <w:top w:val="single" w:sz="2" w:space="0" w:color="D9D9E3"/>
                                    <w:left w:val="single" w:sz="2" w:space="0" w:color="D9D9E3"/>
                                    <w:bottom w:val="single" w:sz="2" w:space="0" w:color="D9D9E3"/>
                                    <w:right w:val="single" w:sz="2" w:space="0" w:color="D9D9E3"/>
                                  </w:divBdr>
                                  <w:divsChild>
                                    <w:div w:id="1964921396">
                                      <w:marLeft w:val="0"/>
                                      <w:marRight w:val="0"/>
                                      <w:marTop w:val="0"/>
                                      <w:marBottom w:val="0"/>
                                      <w:divBdr>
                                        <w:top w:val="single" w:sz="2" w:space="0" w:color="D9D9E3"/>
                                        <w:left w:val="single" w:sz="2" w:space="0" w:color="D9D9E3"/>
                                        <w:bottom w:val="single" w:sz="2" w:space="0" w:color="D9D9E3"/>
                                        <w:right w:val="single" w:sz="2" w:space="0" w:color="D9D9E3"/>
                                      </w:divBdr>
                                      <w:divsChild>
                                        <w:div w:id="1503013630">
                                          <w:marLeft w:val="0"/>
                                          <w:marRight w:val="0"/>
                                          <w:marTop w:val="0"/>
                                          <w:marBottom w:val="0"/>
                                          <w:divBdr>
                                            <w:top w:val="single" w:sz="2" w:space="0" w:color="D9D9E3"/>
                                            <w:left w:val="single" w:sz="2" w:space="0" w:color="D9D9E3"/>
                                            <w:bottom w:val="single" w:sz="2" w:space="0" w:color="D9D9E3"/>
                                            <w:right w:val="single" w:sz="2" w:space="0" w:color="D9D9E3"/>
                                          </w:divBdr>
                                          <w:divsChild>
                                            <w:div w:id="823932243">
                                              <w:marLeft w:val="0"/>
                                              <w:marRight w:val="0"/>
                                              <w:marTop w:val="0"/>
                                              <w:marBottom w:val="0"/>
                                              <w:divBdr>
                                                <w:top w:val="single" w:sz="2" w:space="0" w:color="D9D9E3"/>
                                                <w:left w:val="single" w:sz="2" w:space="0" w:color="D9D9E3"/>
                                                <w:bottom w:val="single" w:sz="2" w:space="0" w:color="D9D9E3"/>
                                                <w:right w:val="single" w:sz="2" w:space="0" w:color="D9D9E3"/>
                                              </w:divBdr>
                                              <w:divsChild>
                                                <w:div w:id="579674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077698985">
          <w:marLeft w:val="0"/>
          <w:marRight w:val="0"/>
          <w:marTop w:val="0"/>
          <w:marBottom w:val="0"/>
          <w:divBdr>
            <w:top w:val="none" w:sz="0" w:space="0" w:color="auto"/>
            <w:left w:val="none" w:sz="0" w:space="0" w:color="auto"/>
            <w:bottom w:val="none" w:sz="0" w:space="0" w:color="auto"/>
            <w:right w:val="none" w:sz="0" w:space="0" w:color="auto"/>
          </w:divBdr>
        </w:div>
      </w:divsChild>
    </w:div>
    <w:div w:id="255210322">
      <w:bodyDiv w:val="1"/>
      <w:marLeft w:val="0"/>
      <w:marRight w:val="0"/>
      <w:marTop w:val="0"/>
      <w:marBottom w:val="0"/>
      <w:divBdr>
        <w:top w:val="none" w:sz="0" w:space="0" w:color="auto"/>
        <w:left w:val="none" w:sz="0" w:space="0" w:color="auto"/>
        <w:bottom w:val="none" w:sz="0" w:space="0" w:color="auto"/>
        <w:right w:val="none" w:sz="0" w:space="0" w:color="auto"/>
      </w:divBdr>
      <w:divsChild>
        <w:div w:id="1598712114">
          <w:marLeft w:val="0"/>
          <w:marRight w:val="0"/>
          <w:marTop w:val="0"/>
          <w:marBottom w:val="0"/>
          <w:divBdr>
            <w:top w:val="single" w:sz="2" w:space="0" w:color="D9D9E3"/>
            <w:left w:val="single" w:sz="2" w:space="0" w:color="D9D9E3"/>
            <w:bottom w:val="single" w:sz="2" w:space="0" w:color="D9D9E3"/>
            <w:right w:val="single" w:sz="2" w:space="0" w:color="D9D9E3"/>
          </w:divBdr>
          <w:divsChild>
            <w:div w:id="1956596640">
              <w:marLeft w:val="0"/>
              <w:marRight w:val="0"/>
              <w:marTop w:val="0"/>
              <w:marBottom w:val="0"/>
              <w:divBdr>
                <w:top w:val="single" w:sz="2" w:space="0" w:color="D9D9E3"/>
                <w:left w:val="single" w:sz="2" w:space="0" w:color="D9D9E3"/>
                <w:bottom w:val="single" w:sz="2" w:space="0" w:color="D9D9E3"/>
                <w:right w:val="single" w:sz="2" w:space="0" w:color="D9D9E3"/>
              </w:divBdr>
              <w:divsChild>
                <w:div w:id="1899053080">
                  <w:marLeft w:val="0"/>
                  <w:marRight w:val="0"/>
                  <w:marTop w:val="0"/>
                  <w:marBottom w:val="0"/>
                  <w:divBdr>
                    <w:top w:val="single" w:sz="2" w:space="0" w:color="D9D9E3"/>
                    <w:left w:val="single" w:sz="2" w:space="0" w:color="D9D9E3"/>
                    <w:bottom w:val="single" w:sz="2" w:space="0" w:color="D9D9E3"/>
                    <w:right w:val="single" w:sz="2" w:space="0" w:color="D9D9E3"/>
                  </w:divBdr>
                  <w:divsChild>
                    <w:div w:id="186994076">
                      <w:marLeft w:val="0"/>
                      <w:marRight w:val="0"/>
                      <w:marTop w:val="0"/>
                      <w:marBottom w:val="0"/>
                      <w:divBdr>
                        <w:top w:val="single" w:sz="2" w:space="0" w:color="D9D9E3"/>
                        <w:left w:val="single" w:sz="2" w:space="0" w:color="D9D9E3"/>
                        <w:bottom w:val="single" w:sz="2" w:space="0" w:color="D9D9E3"/>
                        <w:right w:val="single" w:sz="2" w:space="0" w:color="D9D9E3"/>
                      </w:divBdr>
                      <w:divsChild>
                        <w:div w:id="1855145706">
                          <w:marLeft w:val="0"/>
                          <w:marRight w:val="0"/>
                          <w:marTop w:val="0"/>
                          <w:marBottom w:val="0"/>
                          <w:divBdr>
                            <w:top w:val="single" w:sz="2" w:space="0" w:color="auto"/>
                            <w:left w:val="single" w:sz="2" w:space="0" w:color="auto"/>
                            <w:bottom w:val="single" w:sz="6" w:space="0" w:color="auto"/>
                            <w:right w:val="single" w:sz="2" w:space="0" w:color="auto"/>
                          </w:divBdr>
                          <w:divsChild>
                            <w:div w:id="983003587">
                              <w:marLeft w:val="0"/>
                              <w:marRight w:val="0"/>
                              <w:marTop w:val="100"/>
                              <w:marBottom w:val="100"/>
                              <w:divBdr>
                                <w:top w:val="single" w:sz="2" w:space="0" w:color="D9D9E3"/>
                                <w:left w:val="single" w:sz="2" w:space="0" w:color="D9D9E3"/>
                                <w:bottom w:val="single" w:sz="2" w:space="0" w:color="D9D9E3"/>
                                <w:right w:val="single" w:sz="2" w:space="0" w:color="D9D9E3"/>
                              </w:divBdr>
                              <w:divsChild>
                                <w:div w:id="845678167">
                                  <w:marLeft w:val="0"/>
                                  <w:marRight w:val="0"/>
                                  <w:marTop w:val="0"/>
                                  <w:marBottom w:val="0"/>
                                  <w:divBdr>
                                    <w:top w:val="single" w:sz="2" w:space="0" w:color="D9D9E3"/>
                                    <w:left w:val="single" w:sz="2" w:space="0" w:color="D9D9E3"/>
                                    <w:bottom w:val="single" w:sz="2" w:space="0" w:color="D9D9E3"/>
                                    <w:right w:val="single" w:sz="2" w:space="0" w:color="D9D9E3"/>
                                  </w:divBdr>
                                  <w:divsChild>
                                    <w:div w:id="1730230484">
                                      <w:marLeft w:val="0"/>
                                      <w:marRight w:val="0"/>
                                      <w:marTop w:val="0"/>
                                      <w:marBottom w:val="0"/>
                                      <w:divBdr>
                                        <w:top w:val="single" w:sz="2" w:space="0" w:color="D9D9E3"/>
                                        <w:left w:val="single" w:sz="2" w:space="0" w:color="D9D9E3"/>
                                        <w:bottom w:val="single" w:sz="2" w:space="0" w:color="D9D9E3"/>
                                        <w:right w:val="single" w:sz="2" w:space="0" w:color="D9D9E3"/>
                                      </w:divBdr>
                                      <w:divsChild>
                                        <w:div w:id="2064329303">
                                          <w:marLeft w:val="0"/>
                                          <w:marRight w:val="0"/>
                                          <w:marTop w:val="0"/>
                                          <w:marBottom w:val="0"/>
                                          <w:divBdr>
                                            <w:top w:val="single" w:sz="2" w:space="0" w:color="D9D9E3"/>
                                            <w:left w:val="single" w:sz="2" w:space="0" w:color="D9D9E3"/>
                                            <w:bottom w:val="single" w:sz="2" w:space="0" w:color="D9D9E3"/>
                                            <w:right w:val="single" w:sz="2" w:space="0" w:color="D9D9E3"/>
                                          </w:divBdr>
                                          <w:divsChild>
                                            <w:div w:id="2127962027">
                                              <w:marLeft w:val="0"/>
                                              <w:marRight w:val="0"/>
                                              <w:marTop w:val="0"/>
                                              <w:marBottom w:val="0"/>
                                              <w:divBdr>
                                                <w:top w:val="single" w:sz="2" w:space="0" w:color="D9D9E3"/>
                                                <w:left w:val="single" w:sz="2" w:space="0" w:color="D9D9E3"/>
                                                <w:bottom w:val="single" w:sz="2" w:space="0" w:color="D9D9E3"/>
                                                <w:right w:val="single" w:sz="2" w:space="0" w:color="D9D9E3"/>
                                              </w:divBdr>
                                              <w:divsChild>
                                                <w:div w:id="12705093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191450232">
          <w:marLeft w:val="0"/>
          <w:marRight w:val="0"/>
          <w:marTop w:val="0"/>
          <w:marBottom w:val="0"/>
          <w:divBdr>
            <w:top w:val="none" w:sz="0" w:space="0" w:color="auto"/>
            <w:left w:val="none" w:sz="0" w:space="0" w:color="auto"/>
            <w:bottom w:val="none" w:sz="0" w:space="0" w:color="auto"/>
            <w:right w:val="none" w:sz="0" w:space="0" w:color="auto"/>
          </w:divBdr>
        </w:div>
      </w:divsChild>
    </w:div>
    <w:div w:id="269436244">
      <w:bodyDiv w:val="1"/>
      <w:marLeft w:val="0"/>
      <w:marRight w:val="0"/>
      <w:marTop w:val="0"/>
      <w:marBottom w:val="0"/>
      <w:divBdr>
        <w:top w:val="none" w:sz="0" w:space="0" w:color="auto"/>
        <w:left w:val="none" w:sz="0" w:space="0" w:color="auto"/>
        <w:bottom w:val="none" w:sz="0" w:space="0" w:color="auto"/>
        <w:right w:val="none" w:sz="0" w:space="0" w:color="auto"/>
      </w:divBdr>
      <w:divsChild>
        <w:div w:id="1085952077">
          <w:marLeft w:val="0"/>
          <w:marRight w:val="0"/>
          <w:marTop w:val="0"/>
          <w:marBottom w:val="0"/>
          <w:divBdr>
            <w:top w:val="single" w:sz="2" w:space="0" w:color="D9D9E3"/>
            <w:left w:val="single" w:sz="2" w:space="0" w:color="D9D9E3"/>
            <w:bottom w:val="single" w:sz="2" w:space="0" w:color="D9D9E3"/>
            <w:right w:val="single" w:sz="2" w:space="0" w:color="D9D9E3"/>
          </w:divBdr>
          <w:divsChild>
            <w:div w:id="101999805">
              <w:marLeft w:val="0"/>
              <w:marRight w:val="0"/>
              <w:marTop w:val="0"/>
              <w:marBottom w:val="0"/>
              <w:divBdr>
                <w:top w:val="single" w:sz="2" w:space="0" w:color="D9D9E3"/>
                <w:left w:val="single" w:sz="2" w:space="0" w:color="D9D9E3"/>
                <w:bottom w:val="single" w:sz="2" w:space="0" w:color="D9D9E3"/>
                <w:right w:val="single" w:sz="2" w:space="0" w:color="D9D9E3"/>
              </w:divBdr>
              <w:divsChild>
                <w:div w:id="2117629053">
                  <w:marLeft w:val="0"/>
                  <w:marRight w:val="0"/>
                  <w:marTop w:val="0"/>
                  <w:marBottom w:val="0"/>
                  <w:divBdr>
                    <w:top w:val="single" w:sz="2" w:space="0" w:color="D9D9E3"/>
                    <w:left w:val="single" w:sz="2" w:space="0" w:color="D9D9E3"/>
                    <w:bottom w:val="single" w:sz="2" w:space="0" w:color="D9D9E3"/>
                    <w:right w:val="single" w:sz="2" w:space="0" w:color="D9D9E3"/>
                  </w:divBdr>
                  <w:divsChild>
                    <w:div w:id="1378819461">
                      <w:marLeft w:val="0"/>
                      <w:marRight w:val="0"/>
                      <w:marTop w:val="0"/>
                      <w:marBottom w:val="0"/>
                      <w:divBdr>
                        <w:top w:val="single" w:sz="2" w:space="0" w:color="D9D9E3"/>
                        <w:left w:val="single" w:sz="2" w:space="0" w:color="D9D9E3"/>
                        <w:bottom w:val="single" w:sz="2" w:space="0" w:color="D9D9E3"/>
                        <w:right w:val="single" w:sz="2" w:space="0" w:color="D9D9E3"/>
                      </w:divBdr>
                      <w:divsChild>
                        <w:div w:id="1412772599">
                          <w:marLeft w:val="0"/>
                          <w:marRight w:val="0"/>
                          <w:marTop w:val="0"/>
                          <w:marBottom w:val="0"/>
                          <w:divBdr>
                            <w:top w:val="single" w:sz="2" w:space="0" w:color="auto"/>
                            <w:left w:val="single" w:sz="2" w:space="0" w:color="auto"/>
                            <w:bottom w:val="single" w:sz="6" w:space="0" w:color="auto"/>
                            <w:right w:val="single" w:sz="2" w:space="0" w:color="auto"/>
                          </w:divBdr>
                          <w:divsChild>
                            <w:div w:id="1182814059">
                              <w:marLeft w:val="0"/>
                              <w:marRight w:val="0"/>
                              <w:marTop w:val="100"/>
                              <w:marBottom w:val="100"/>
                              <w:divBdr>
                                <w:top w:val="single" w:sz="2" w:space="0" w:color="D9D9E3"/>
                                <w:left w:val="single" w:sz="2" w:space="0" w:color="D9D9E3"/>
                                <w:bottom w:val="single" w:sz="2" w:space="0" w:color="D9D9E3"/>
                                <w:right w:val="single" w:sz="2" w:space="0" w:color="D9D9E3"/>
                              </w:divBdr>
                              <w:divsChild>
                                <w:div w:id="1756705450">
                                  <w:marLeft w:val="0"/>
                                  <w:marRight w:val="0"/>
                                  <w:marTop w:val="0"/>
                                  <w:marBottom w:val="0"/>
                                  <w:divBdr>
                                    <w:top w:val="single" w:sz="2" w:space="0" w:color="D9D9E3"/>
                                    <w:left w:val="single" w:sz="2" w:space="0" w:color="D9D9E3"/>
                                    <w:bottom w:val="single" w:sz="2" w:space="0" w:color="D9D9E3"/>
                                    <w:right w:val="single" w:sz="2" w:space="0" w:color="D9D9E3"/>
                                  </w:divBdr>
                                  <w:divsChild>
                                    <w:div w:id="1482960375">
                                      <w:marLeft w:val="0"/>
                                      <w:marRight w:val="0"/>
                                      <w:marTop w:val="0"/>
                                      <w:marBottom w:val="0"/>
                                      <w:divBdr>
                                        <w:top w:val="single" w:sz="2" w:space="0" w:color="D9D9E3"/>
                                        <w:left w:val="single" w:sz="2" w:space="0" w:color="D9D9E3"/>
                                        <w:bottom w:val="single" w:sz="2" w:space="0" w:color="D9D9E3"/>
                                        <w:right w:val="single" w:sz="2" w:space="0" w:color="D9D9E3"/>
                                      </w:divBdr>
                                      <w:divsChild>
                                        <w:div w:id="1263417463">
                                          <w:marLeft w:val="0"/>
                                          <w:marRight w:val="0"/>
                                          <w:marTop w:val="0"/>
                                          <w:marBottom w:val="0"/>
                                          <w:divBdr>
                                            <w:top w:val="single" w:sz="2" w:space="0" w:color="D9D9E3"/>
                                            <w:left w:val="single" w:sz="2" w:space="0" w:color="D9D9E3"/>
                                            <w:bottom w:val="single" w:sz="2" w:space="0" w:color="D9D9E3"/>
                                            <w:right w:val="single" w:sz="2" w:space="0" w:color="D9D9E3"/>
                                          </w:divBdr>
                                          <w:divsChild>
                                            <w:div w:id="523788283">
                                              <w:marLeft w:val="0"/>
                                              <w:marRight w:val="0"/>
                                              <w:marTop w:val="0"/>
                                              <w:marBottom w:val="0"/>
                                              <w:divBdr>
                                                <w:top w:val="single" w:sz="2" w:space="0" w:color="D9D9E3"/>
                                                <w:left w:val="single" w:sz="2" w:space="0" w:color="D9D9E3"/>
                                                <w:bottom w:val="single" w:sz="2" w:space="0" w:color="D9D9E3"/>
                                                <w:right w:val="single" w:sz="2" w:space="0" w:color="D9D9E3"/>
                                              </w:divBdr>
                                              <w:divsChild>
                                                <w:div w:id="9388342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79149914">
          <w:marLeft w:val="0"/>
          <w:marRight w:val="0"/>
          <w:marTop w:val="0"/>
          <w:marBottom w:val="0"/>
          <w:divBdr>
            <w:top w:val="none" w:sz="0" w:space="0" w:color="auto"/>
            <w:left w:val="none" w:sz="0" w:space="0" w:color="auto"/>
            <w:bottom w:val="none" w:sz="0" w:space="0" w:color="auto"/>
            <w:right w:val="none" w:sz="0" w:space="0" w:color="auto"/>
          </w:divBdr>
        </w:div>
      </w:divsChild>
    </w:div>
    <w:div w:id="571161148">
      <w:bodyDiv w:val="1"/>
      <w:marLeft w:val="0"/>
      <w:marRight w:val="0"/>
      <w:marTop w:val="0"/>
      <w:marBottom w:val="0"/>
      <w:divBdr>
        <w:top w:val="none" w:sz="0" w:space="0" w:color="auto"/>
        <w:left w:val="none" w:sz="0" w:space="0" w:color="auto"/>
        <w:bottom w:val="none" w:sz="0" w:space="0" w:color="auto"/>
        <w:right w:val="none" w:sz="0" w:space="0" w:color="auto"/>
      </w:divBdr>
      <w:divsChild>
        <w:div w:id="1199778623">
          <w:marLeft w:val="0"/>
          <w:marRight w:val="0"/>
          <w:marTop w:val="0"/>
          <w:marBottom w:val="0"/>
          <w:divBdr>
            <w:top w:val="single" w:sz="2" w:space="0" w:color="D9D9E3"/>
            <w:left w:val="single" w:sz="2" w:space="0" w:color="D9D9E3"/>
            <w:bottom w:val="single" w:sz="2" w:space="0" w:color="D9D9E3"/>
            <w:right w:val="single" w:sz="2" w:space="0" w:color="D9D9E3"/>
          </w:divBdr>
          <w:divsChild>
            <w:div w:id="1621716725">
              <w:marLeft w:val="0"/>
              <w:marRight w:val="0"/>
              <w:marTop w:val="0"/>
              <w:marBottom w:val="0"/>
              <w:divBdr>
                <w:top w:val="single" w:sz="2" w:space="0" w:color="D9D9E3"/>
                <w:left w:val="single" w:sz="2" w:space="0" w:color="D9D9E3"/>
                <w:bottom w:val="single" w:sz="2" w:space="0" w:color="D9D9E3"/>
                <w:right w:val="single" w:sz="2" w:space="0" w:color="D9D9E3"/>
              </w:divBdr>
              <w:divsChild>
                <w:div w:id="1104037508">
                  <w:marLeft w:val="0"/>
                  <w:marRight w:val="0"/>
                  <w:marTop w:val="0"/>
                  <w:marBottom w:val="0"/>
                  <w:divBdr>
                    <w:top w:val="single" w:sz="2" w:space="0" w:color="D9D9E3"/>
                    <w:left w:val="single" w:sz="2" w:space="0" w:color="D9D9E3"/>
                    <w:bottom w:val="single" w:sz="2" w:space="0" w:color="D9D9E3"/>
                    <w:right w:val="single" w:sz="2" w:space="0" w:color="D9D9E3"/>
                  </w:divBdr>
                  <w:divsChild>
                    <w:div w:id="1332562133">
                      <w:marLeft w:val="0"/>
                      <w:marRight w:val="0"/>
                      <w:marTop w:val="0"/>
                      <w:marBottom w:val="0"/>
                      <w:divBdr>
                        <w:top w:val="single" w:sz="2" w:space="0" w:color="D9D9E3"/>
                        <w:left w:val="single" w:sz="2" w:space="0" w:color="D9D9E3"/>
                        <w:bottom w:val="single" w:sz="2" w:space="0" w:color="D9D9E3"/>
                        <w:right w:val="single" w:sz="2" w:space="0" w:color="D9D9E3"/>
                      </w:divBdr>
                      <w:divsChild>
                        <w:div w:id="1504659550">
                          <w:marLeft w:val="0"/>
                          <w:marRight w:val="0"/>
                          <w:marTop w:val="0"/>
                          <w:marBottom w:val="0"/>
                          <w:divBdr>
                            <w:top w:val="single" w:sz="2" w:space="0" w:color="auto"/>
                            <w:left w:val="single" w:sz="2" w:space="0" w:color="auto"/>
                            <w:bottom w:val="single" w:sz="6" w:space="0" w:color="auto"/>
                            <w:right w:val="single" w:sz="2" w:space="0" w:color="auto"/>
                          </w:divBdr>
                          <w:divsChild>
                            <w:div w:id="1557399448">
                              <w:marLeft w:val="0"/>
                              <w:marRight w:val="0"/>
                              <w:marTop w:val="100"/>
                              <w:marBottom w:val="100"/>
                              <w:divBdr>
                                <w:top w:val="single" w:sz="2" w:space="0" w:color="D9D9E3"/>
                                <w:left w:val="single" w:sz="2" w:space="0" w:color="D9D9E3"/>
                                <w:bottom w:val="single" w:sz="2" w:space="0" w:color="D9D9E3"/>
                                <w:right w:val="single" w:sz="2" w:space="0" w:color="D9D9E3"/>
                              </w:divBdr>
                              <w:divsChild>
                                <w:div w:id="1088622459">
                                  <w:marLeft w:val="0"/>
                                  <w:marRight w:val="0"/>
                                  <w:marTop w:val="0"/>
                                  <w:marBottom w:val="0"/>
                                  <w:divBdr>
                                    <w:top w:val="single" w:sz="2" w:space="0" w:color="D9D9E3"/>
                                    <w:left w:val="single" w:sz="2" w:space="0" w:color="D9D9E3"/>
                                    <w:bottom w:val="single" w:sz="2" w:space="0" w:color="D9D9E3"/>
                                    <w:right w:val="single" w:sz="2" w:space="0" w:color="D9D9E3"/>
                                  </w:divBdr>
                                  <w:divsChild>
                                    <w:div w:id="1679426955">
                                      <w:marLeft w:val="0"/>
                                      <w:marRight w:val="0"/>
                                      <w:marTop w:val="0"/>
                                      <w:marBottom w:val="0"/>
                                      <w:divBdr>
                                        <w:top w:val="single" w:sz="2" w:space="0" w:color="D9D9E3"/>
                                        <w:left w:val="single" w:sz="2" w:space="0" w:color="D9D9E3"/>
                                        <w:bottom w:val="single" w:sz="2" w:space="0" w:color="D9D9E3"/>
                                        <w:right w:val="single" w:sz="2" w:space="0" w:color="D9D9E3"/>
                                      </w:divBdr>
                                      <w:divsChild>
                                        <w:div w:id="1252276110">
                                          <w:marLeft w:val="0"/>
                                          <w:marRight w:val="0"/>
                                          <w:marTop w:val="0"/>
                                          <w:marBottom w:val="0"/>
                                          <w:divBdr>
                                            <w:top w:val="single" w:sz="2" w:space="0" w:color="D9D9E3"/>
                                            <w:left w:val="single" w:sz="2" w:space="0" w:color="D9D9E3"/>
                                            <w:bottom w:val="single" w:sz="2" w:space="0" w:color="D9D9E3"/>
                                            <w:right w:val="single" w:sz="2" w:space="0" w:color="D9D9E3"/>
                                          </w:divBdr>
                                          <w:divsChild>
                                            <w:div w:id="406617439">
                                              <w:marLeft w:val="0"/>
                                              <w:marRight w:val="0"/>
                                              <w:marTop w:val="0"/>
                                              <w:marBottom w:val="0"/>
                                              <w:divBdr>
                                                <w:top w:val="single" w:sz="2" w:space="0" w:color="D9D9E3"/>
                                                <w:left w:val="single" w:sz="2" w:space="0" w:color="D9D9E3"/>
                                                <w:bottom w:val="single" w:sz="2" w:space="0" w:color="D9D9E3"/>
                                                <w:right w:val="single" w:sz="2" w:space="0" w:color="D9D9E3"/>
                                              </w:divBdr>
                                              <w:divsChild>
                                                <w:div w:id="886331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771660409">
          <w:marLeft w:val="0"/>
          <w:marRight w:val="0"/>
          <w:marTop w:val="0"/>
          <w:marBottom w:val="0"/>
          <w:divBdr>
            <w:top w:val="none" w:sz="0" w:space="0" w:color="auto"/>
            <w:left w:val="none" w:sz="0" w:space="0" w:color="auto"/>
            <w:bottom w:val="none" w:sz="0" w:space="0" w:color="auto"/>
            <w:right w:val="none" w:sz="0" w:space="0" w:color="auto"/>
          </w:divBdr>
        </w:div>
      </w:divsChild>
    </w:div>
    <w:div w:id="650527572">
      <w:bodyDiv w:val="1"/>
      <w:marLeft w:val="0"/>
      <w:marRight w:val="0"/>
      <w:marTop w:val="0"/>
      <w:marBottom w:val="0"/>
      <w:divBdr>
        <w:top w:val="none" w:sz="0" w:space="0" w:color="auto"/>
        <w:left w:val="none" w:sz="0" w:space="0" w:color="auto"/>
        <w:bottom w:val="none" w:sz="0" w:space="0" w:color="auto"/>
        <w:right w:val="none" w:sz="0" w:space="0" w:color="auto"/>
      </w:divBdr>
      <w:divsChild>
        <w:div w:id="1597133929">
          <w:marLeft w:val="0"/>
          <w:marRight w:val="0"/>
          <w:marTop w:val="0"/>
          <w:marBottom w:val="0"/>
          <w:divBdr>
            <w:top w:val="single" w:sz="2" w:space="0" w:color="D9D9E3"/>
            <w:left w:val="single" w:sz="2" w:space="0" w:color="D9D9E3"/>
            <w:bottom w:val="single" w:sz="2" w:space="0" w:color="D9D9E3"/>
            <w:right w:val="single" w:sz="2" w:space="0" w:color="D9D9E3"/>
          </w:divBdr>
          <w:divsChild>
            <w:div w:id="835923503">
              <w:marLeft w:val="0"/>
              <w:marRight w:val="0"/>
              <w:marTop w:val="0"/>
              <w:marBottom w:val="0"/>
              <w:divBdr>
                <w:top w:val="single" w:sz="2" w:space="0" w:color="D9D9E3"/>
                <w:left w:val="single" w:sz="2" w:space="0" w:color="D9D9E3"/>
                <w:bottom w:val="single" w:sz="2" w:space="0" w:color="D9D9E3"/>
                <w:right w:val="single" w:sz="2" w:space="0" w:color="D9D9E3"/>
              </w:divBdr>
              <w:divsChild>
                <w:div w:id="1586258025">
                  <w:marLeft w:val="0"/>
                  <w:marRight w:val="0"/>
                  <w:marTop w:val="0"/>
                  <w:marBottom w:val="0"/>
                  <w:divBdr>
                    <w:top w:val="single" w:sz="2" w:space="0" w:color="D9D9E3"/>
                    <w:left w:val="single" w:sz="2" w:space="0" w:color="D9D9E3"/>
                    <w:bottom w:val="single" w:sz="2" w:space="0" w:color="D9D9E3"/>
                    <w:right w:val="single" w:sz="2" w:space="0" w:color="D9D9E3"/>
                  </w:divBdr>
                  <w:divsChild>
                    <w:div w:id="53552210">
                      <w:marLeft w:val="0"/>
                      <w:marRight w:val="0"/>
                      <w:marTop w:val="0"/>
                      <w:marBottom w:val="0"/>
                      <w:divBdr>
                        <w:top w:val="single" w:sz="2" w:space="0" w:color="D9D9E3"/>
                        <w:left w:val="single" w:sz="2" w:space="0" w:color="D9D9E3"/>
                        <w:bottom w:val="single" w:sz="2" w:space="0" w:color="D9D9E3"/>
                        <w:right w:val="single" w:sz="2" w:space="0" w:color="D9D9E3"/>
                      </w:divBdr>
                      <w:divsChild>
                        <w:div w:id="1021467364">
                          <w:marLeft w:val="0"/>
                          <w:marRight w:val="0"/>
                          <w:marTop w:val="0"/>
                          <w:marBottom w:val="0"/>
                          <w:divBdr>
                            <w:top w:val="single" w:sz="2" w:space="0" w:color="auto"/>
                            <w:left w:val="single" w:sz="2" w:space="0" w:color="auto"/>
                            <w:bottom w:val="single" w:sz="6" w:space="0" w:color="auto"/>
                            <w:right w:val="single" w:sz="2" w:space="0" w:color="auto"/>
                          </w:divBdr>
                          <w:divsChild>
                            <w:div w:id="1056129811">
                              <w:marLeft w:val="0"/>
                              <w:marRight w:val="0"/>
                              <w:marTop w:val="100"/>
                              <w:marBottom w:val="100"/>
                              <w:divBdr>
                                <w:top w:val="single" w:sz="2" w:space="0" w:color="D9D9E3"/>
                                <w:left w:val="single" w:sz="2" w:space="0" w:color="D9D9E3"/>
                                <w:bottom w:val="single" w:sz="2" w:space="0" w:color="D9D9E3"/>
                                <w:right w:val="single" w:sz="2" w:space="0" w:color="D9D9E3"/>
                              </w:divBdr>
                              <w:divsChild>
                                <w:div w:id="447704600">
                                  <w:marLeft w:val="0"/>
                                  <w:marRight w:val="0"/>
                                  <w:marTop w:val="0"/>
                                  <w:marBottom w:val="0"/>
                                  <w:divBdr>
                                    <w:top w:val="single" w:sz="2" w:space="0" w:color="D9D9E3"/>
                                    <w:left w:val="single" w:sz="2" w:space="0" w:color="D9D9E3"/>
                                    <w:bottom w:val="single" w:sz="2" w:space="0" w:color="D9D9E3"/>
                                    <w:right w:val="single" w:sz="2" w:space="0" w:color="D9D9E3"/>
                                  </w:divBdr>
                                  <w:divsChild>
                                    <w:div w:id="1741441263">
                                      <w:marLeft w:val="0"/>
                                      <w:marRight w:val="0"/>
                                      <w:marTop w:val="0"/>
                                      <w:marBottom w:val="0"/>
                                      <w:divBdr>
                                        <w:top w:val="single" w:sz="2" w:space="0" w:color="D9D9E3"/>
                                        <w:left w:val="single" w:sz="2" w:space="0" w:color="D9D9E3"/>
                                        <w:bottom w:val="single" w:sz="2" w:space="0" w:color="D9D9E3"/>
                                        <w:right w:val="single" w:sz="2" w:space="0" w:color="D9D9E3"/>
                                      </w:divBdr>
                                      <w:divsChild>
                                        <w:div w:id="1159269566">
                                          <w:marLeft w:val="0"/>
                                          <w:marRight w:val="0"/>
                                          <w:marTop w:val="0"/>
                                          <w:marBottom w:val="0"/>
                                          <w:divBdr>
                                            <w:top w:val="single" w:sz="2" w:space="0" w:color="D9D9E3"/>
                                            <w:left w:val="single" w:sz="2" w:space="0" w:color="D9D9E3"/>
                                            <w:bottom w:val="single" w:sz="2" w:space="0" w:color="D9D9E3"/>
                                            <w:right w:val="single" w:sz="2" w:space="0" w:color="D9D9E3"/>
                                          </w:divBdr>
                                          <w:divsChild>
                                            <w:div w:id="1380400838">
                                              <w:marLeft w:val="0"/>
                                              <w:marRight w:val="0"/>
                                              <w:marTop w:val="0"/>
                                              <w:marBottom w:val="0"/>
                                              <w:divBdr>
                                                <w:top w:val="single" w:sz="2" w:space="0" w:color="D9D9E3"/>
                                                <w:left w:val="single" w:sz="2" w:space="0" w:color="D9D9E3"/>
                                                <w:bottom w:val="single" w:sz="2" w:space="0" w:color="D9D9E3"/>
                                                <w:right w:val="single" w:sz="2" w:space="0" w:color="D9D9E3"/>
                                              </w:divBdr>
                                              <w:divsChild>
                                                <w:div w:id="975597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07485746">
          <w:marLeft w:val="0"/>
          <w:marRight w:val="0"/>
          <w:marTop w:val="0"/>
          <w:marBottom w:val="0"/>
          <w:divBdr>
            <w:top w:val="none" w:sz="0" w:space="0" w:color="auto"/>
            <w:left w:val="none" w:sz="0" w:space="0" w:color="auto"/>
            <w:bottom w:val="none" w:sz="0" w:space="0" w:color="auto"/>
            <w:right w:val="none" w:sz="0" w:space="0" w:color="auto"/>
          </w:divBdr>
        </w:div>
      </w:divsChild>
    </w:div>
    <w:div w:id="826213461">
      <w:bodyDiv w:val="1"/>
      <w:marLeft w:val="0"/>
      <w:marRight w:val="0"/>
      <w:marTop w:val="0"/>
      <w:marBottom w:val="0"/>
      <w:divBdr>
        <w:top w:val="none" w:sz="0" w:space="0" w:color="auto"/>
        <w:left w:val="none" w:sz="0" w:space="0" w:color="auto"/>
        <w:bottom w:val="none" w:sz="0" w:space="0" w:color="auto"/>
        <w:right w:val="none" w:sz="0" w:space="0" w:color="auto"/>
      </w:divBdr>
      <w:divsChild>
        <w:div w:id="1438984704">
          <w:marLeft w:val="0"/>
          <w:marRight w:val="0"/>
          <w:marTop w:val="0"/>
          <w:marBottom w:val="0"/>
          <w:divBdr>
            <w:top w:val="single" w:sz="2" w:space="0" w:color="D9D9E3"/>
            <w:left w:val="single" w:sz="2" w:space="0" w:color="D9D9E3"/>
            <w:bottom w:val="single" w:sz="2" w:space="0" w:color="D9D9E3"/>
            <w:right w:val="single" w:sz="2" w:space="0" w:color="D9D9E3"/>
          </w:divBdr>
          <w:divsChild>
            <w:div w:id="2089691955">
              <w:marLeft w:val="0"/>
              <w:marRight w:val="0"/>
              <w:marTop w:val="0"/>
              <w:marBottom w:val="0"/>
              <w:divBdr>
                <w:top w:val="single" w:sz="2" w:space="0" w:color="D9D9E3"/>
                <w:left w:val="single" w:sz="2" w:space="0" w:color="D9D9E3"/>
                <w:bottom w:val="single" w:sz="2" w:space="0" w:color="D9D9E3"/>
                <w:right w:val="single" w:sz="2" w:space="0" w:color="D9D9E3"/>
              </w:divBdr>
              <w:divsChild>
                <w:div w:id="775638692">
                  <w:marLeft w:val="0"/>
                  <w:marRight w:val="0"/>
                  <w:marTop w:val="0"/>
                  <w:marBottom w:val="0"/>
                  <w:divBdr>
                    <w:top w:val="single" w:sz="2" w:space="0" w:color="D9D9E3"/>
                    <w:left w:val="single" w:sz="2" w:space="0" w:color="D9D9E3"/>
                    <w:bottom w:val="single" w:sz="2" w:space="0" w:color="D9D9E3"/>
                    <w:right w:val="single" w:sz="2" w:space="0" w:color="D9D9E3"/>
                  </w:divBdr>
                  <w:divsChild>
                    <w:div w:id="33428125">
                      <w:marLeft w:val="0"/>
                      <w:marRight w:val="0"/>
                      <w:marTop w:val="0"/>
                      <w:marBottom w:val="0"/>
                      <w:divBdr>
                        <w:top w:val="single" w:sz="2" w:space="0" w:color="D9D9E3"/>
                        <w:left w:val="single" w:sz="2" w:space="0" w:color="D9D9E3"/>
                        <w:bottom w:val="single" w:sz="2" w:space="0" w:color="D9D9E3"/>
                        <w:right w:val="single" w:sz="2" w:space="0" w:color="D9D9E3"/>
                      </w:divBdr>
                      <w:divsChild>
                        <w:div w:id="1559171153">
                          <w:marLeft w:val="0"/>
                          <w:marRight w:val="0"/>
                          <w:marTop w:val="0"/>
                          <w:marBottom w:val="0"/>
                          <w:divBdr>
                            <w:top w:val="single" w:sz="2" w:space="0" w:color="auto"/>
                            <w:left w:val="single" w:sz="2" w:space="0" w:color="auto"/>
                            <w:bottom w:val="single" w:sz="6" w:space="0" w:color="auto"/>
                            <w:right w:val="single" w:sz="2" w:space="0" w:color="auto"/>
                          </w:divBdr>
                          <w:divsChild>
                            <w:div w:id="159871359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740006">
                                  <w:marLeft w:val="0"/>
                                  <w:marRight w:val="0"/>
                                  <w:marTop w:val="0"/>
                                  <w:marBottom w:val="0"/>
                                  <w:divBdr>
                                    <w:top w:val="single" w:sz="2" w:space="0" w:color="D9D9E3"/>
                                    <w:left w:val="single" w:sz="2" w:space="0" w:color="D9D9E3"/>
                                    <w:bottom w:val="single" w:sz="2" w:space="0" w:color="D9D9E3"/>
                                    <w:right w:val="single" w:sz="2" w:space="0" w:color="D9D9E3"/>
                                  </w:divBdr>
                                  <w:divsChild>
                                    <w:div w:id="1585647417">
                                      <w:marLeft w:val="0"/>
                                      <w:marRight w:val="0"/>
                                      <w:marTop w:val="0"/>
                                      <w:marBottom w:val="0"/>
                                      <w:divBdr>
                                        <w:top w:val="single" w:sz="2" w:space="0" w:color="D9D9E3"/>
                                        <w:left w:val="single" w:sz="2" w:space="0" w:color="D9D9E3"/>
                                        <w:bottom w:val="single" w:sz="2" w:space="0" w:color="D9D9E3"/>
                                        <w:right w:val="single" w:sz="2" w:space="0" w:color="D9D9E3"/>
                                      </w:divBdr>
                                      <w:divsChild>
                                        <w:div w:id="1779059219">
                                          <w:marLeft w:val="0"/>
                                          <w:marRight w:val="0"/>
                                          <w:marTop w:val="0"/>
                                          <w:marBottom w:val="0"/>
                                          <w:divBdr>
                                            <w:top w:val="single" w:sz="2" w:space="0" w:color="D9D9E3"/>
                                            <w:left w:val="single" w:sz="2" w:space="0" w:color="D9D9E3"/>
                                            <w:bottom w:val="single" w:sz="2" w:space="0" w:color="D9D9E3"/>
                                            <w:right w:val="single" w:sz="2" w:space="0" w:color="D9D9E3"/>
                                          </w:divBdr>
                                          <w:divsChild>
                                            <w:div w:id="273249704">
                                              <w:marLeft w:val="0"/>
                                              <w:marRight w:val="0"/>
                                              <w:marTop w:val="0"/>
                                              <w:marBottom w:val="0"/>
                                              <w:divBdr>
                                                <w:top w:val="single" w:sz="2" w:space="0" w:color="D9D9E3"/>
                                                <w:left w:val="single" w:sz="2" w:space="0" w:color="D9D9E3"/>
                                                <w:bottom w:val="single" w:sz="2" w:space="0" w:color="D9D9E3"/>
                                                <w:right w:val="single" w:sz="2" w:space="0" w:color="D9D9E3"/>
                                              </w:divBdr>
                                              <w:divsChild>
                                                <w:div w:id="5824209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858999802">
          <w:marLeft w:val="0"/>
          <w:marRight w:val="0"/>
          <w:marTop w:val="0"/>
          <w:marBottom w:val="0"/>
          <w:divBdr>
            <w:top w:val="none" w:sz="0" w:space="0" w:color="auto"/>
            <w:left w:val="none" w:sz="0" w:space="0" w:color="auto"/>
            <w:bottom w:val="none" w:sz="0" w:space="0" w:color="auto"/>
            <w:right w:val="none" w:sz="0" w:space="0" w:color="auto"/>
          </w:divBdr>
        </w:div>
      </w:divsChild>
    </w:div>
    <w:div w:id="903419030">
      <w:bodyDiv w:val="1"/>
      <w:marLeft w:val="0"/>
      <w:marRight w:val="0"/>
      <w:marTop w:val="0"/>
      <w:marBottom w:val="0"/>
      <w:divBdr>
        <w:top w:val="none" w:sz="0" w:space="0" w:color="auto"/>
        <w:left w:val="none" w:sz="0" w:space="0" w:color="auto"/>
        <w:bottom w:val="none" w:sz="0" w:space="0" w:color="auto"/>
        <w:right w:val="none" w:sz="0" w:space="0" w:color="auto"/>
      </w:divBdr>
      <w:divsChild>
        <w:div w:id="2031251552">
          <w:marLeft w:val="0"/>
          <w:marRight w:val="0"/>
          <w:marTop w:val="0"/>
          <w:marBottom w:val="0"/>
          <w:divBdr>
            <w:top w:val="single" w:sz="2" w:space="0" w:color="D9D9E3"/>
            <w:left w:val="single" w:sz="2" w:space="0" w:color="D9D9E3"/>
            <w:bottom w:val="single" w:sz="2" w:space="0" w:color="D9D9E3"/>
            <w:right w:val="single" w:sz="2" w:space="0" w:color="D9D9E3"/>
          </w:divBdr>
          <w:divsChild>
            <w:div w:id="489833990">
              <w:marLeft w:val="0"/>
              <w:marRight w:val="0"/>
              <w:marTop w:val="0"/>
              <w:marBottom w:val="0"/>
              <w:divBdr>
                <w:top w:val="single" w:sz="2" w:space="0" w:color="D9D9E3"/>
                <w:left w:val="single" w:sz="2" w:space="0" w:color="D9D9E3"/>
                <w:bottom w:val="single" w:sz="2" w:space="0" w:color="D9D9E3"/>
                <w:right w:val="single" w:sz="2" w:space="0" w:color="D9D9E3"/>
              </w:divBdr>
              <w:divsChild>
                <w:div w:id="20250738">
                  <w:marLeft w:val="0"/>
                  <w:marRight w:val="0"/>
                  <w:marTop w:val="0"/>
                  <w:marBottom w:val="0"/>
                  <w:divBdr>
                    <w:top w:val="single" w:sz="2" w:space="0" w:color="D9D9E3"/>
                    <w:left w:val="single" w:sz="2" w:space="0" w:color="D9D9E3"/>
                    <w:bottom w:val="single" w:sz="2" w:space="0" w:color="D9D9E3"/>
                    <w:right w:val="single" w:sz="2" w:space="0" w:color="D9D9E3"/>
                  </w:divBdr>
                  <w:divsChild>
                    <w:div w:id="1077172670">
                      <w:marLeft w:val="0"/>
                      <w:marRight w:val="0"/>
                      <w:marTop w:val="0"/>
                      <w:marBottom w:val="0"/>
                      <w:divBdr>
                        <w:top w:val="single" w:sz="2" w:space="0" w:color="D9D9E3"/>
                        <w:left w:val="single" w:sz="2" w:space="0" w:color="D9D9E3"/>
                        <w:bottom w:val="single" w:sz="2" w:space="0" w:color="D9D9E3"/>
                        <w:right w:val="single" w:sz="2" w:space="0" w:color="D9D9E3"/>
                      </w:divBdr>
                      <w:divsChild>
                        <w:div w:id="1410495835">
                          <w:marLeft w:val="0"/>
                          <w:marRight w:val="0"/>
                          <w:marTop w:val="0"/>
                          <w:marBottom w:val="0"/>
                          <w:divBdr>
                            <w:top w:val="single" w:sz="2" w:space="0" w:color="auto"/>
                            <w:left w:val="single" w:sz="2" w:space="0" w:color="auto"/>
                            <w:bottom w:val="single" w:sz="6" w:space="0" w:color="auto"/>
                            <w:right w:val="single" w:sz="2" w:space="0" w:color="auto"/>
                          </w:divBdr>
                          <w:divsChild>
                            <w:div w:id="1725640986">
                              <w:marLeft w:val="0"/>
                              <w:marRight w:val="0"/>
                              <w:marTop w:val="100"/>
                              <w:marBottom w:val="100"/>
                              <w:divBdr>
                                <w:top w:val="single" w:sz="2" w:space="0" w:color="D9D9E3"/>
                                <w:left w:val="single" w:sz="2" w:space="0" w:color="D9D9E3"/>
                                <w:bottom w:val="single" w:sz="2" w:space="0" w:color="D9D9E3"/>
                                <w:right w:val="single" w:sz="2" w:space="0" w:color="D9D9E3"/>
                              </w:divBdr>
                              <w:divsChild>
                                <w:div w:id="897398387">
                                  <w:marLeft w:val="0"/>
                                  <w:marRight w:val="0"/>
                                  <w:marTop w:val="0"/>
                                  <w:marBottom w:val="0"/>
                                  <w:divBdr>
                                    <w:top w:val="single" w:sz="2" w:space="0" w:color="D9D9E3"/>
                                    <w:left w:val="single" w:sz="2" w:space="0" w:color="D9D9E3"/>
                                    <w:bottom w:val="single" w:sz="2" w:space="0" w:color="D9D9E3"/>
                                    <w:right w:val="single" w:sz="2" w:space="0" w:color="D9D9E3"/>
                                  </w:divBdr>
                                  <w:divsChild>
                                    <w:div w:id="524516979">
                                      <w:marLeft w:val="0"/>
                                      <w:marRight w:val="0"/>
                                      <w:marTop w:val="0"/>
                                      <w:marBottom w:val="0"/>
                                      <w:divBdr>
                                        <w:top w:val="single" w:sz="2" w:space="0" w:color="D9D9E3"/>
                                        <w:left w:val="single" w:sz="2" w:space="0" w:color="D9D9E3"/>
                                        <w:bottom w:val="single" w:sz="2" w:space="0" w:color="D9D9E3"/>
                                        <w:right w:val="single" w:sz="2" w:space="0" w:color="D9D9E3"/>
                                      </w:divBdr>
                                      <w:divsChild>
                                        <w:div w:id="180121105">
                                          <w:marLeft w:val="0"/>
                                          <w:marRight w:val="0"/>
                                          <w:marTop w:val="0"/>
                                          <w:marBottom w:val="0"/>
                                          <w:divBdr>
                                            <w:top w:val="single" w:sz="2" w:space="0" w:color="D9D9E3"/>
                                            <w:left w:val="single" w:sz="2" w:space="0" w:color="D9D9E3"/>
                                            <w:bottom w:val="single" w:sz="2" w:space="0" w:color="D9D9E3"/>
                                            <w:right w:val="single" w:sz="2" w:space="0" w:color="D9D9E3"/>
                                          </w:divBdr>
                                          <w:divsChild>
                                            <w:div w:id="79102022">
                                              <w:marLeft w:val="0"/>
                                              <w:marRight w:val="0"/>
                                              <w:marTop w:val="0"/>
                                              <w:marBottom w:val="0"/>
                                              <w:divBdr>
                                                <w:top w:val="single" w:sz="2" w:space="0" w:color="D9D9E3"/>
                                                <w:left w:val="single" w:sz="2" w:space="0" w:color="D9D9E3"/>
                                                <w:bottom w:val="single" w:sz="2" w:space="0" w:color="D9D9E3"/>
                                                <w:right w:val="single" w:sz="2" w:space="0" w:color="D9D9E3"/>
                                              </w:divBdr>
                                              <w:divsChild>
                                                <w:div w:id="563226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381753374">
          <w:marLeft w:val="0"/>
          <w:marRight w:val="0"/>
          <w:marTop w:val="0"/>
          <w:marBottom w:val="0"/>
          <w:divBdr>
            <w:top w:val="none" w:sz="0" w:space="0" w:color="auto"/>
            <w:left w:val="none" w:sz="0" w:space="0" w:color="auto"/>
            <w:bottom w:val="none" w:sz="0" w:space="0" w:color="auto"/>
            <w:right w:val="none" w:sz="0" w:space="0" w:color="auto"/>
          </w:divBdr>
        </w:div>
      </w:divsChild>
    </w:div>
    <w:div w:id="951281193">
      <w:bodyDiv w:val="1"/>
      <w:marLeft w:val="0"/>
      <w:marRight w:val="0"/>
      <w:marTop w:val="0"/>
      <w:marBottom w:val="0"/>
      <w:divBdr>
        <w:top w:val="none" w:sz="0" w:space="0" w:color="auto"/>
        <w:left w:val="none" w:sz="0" w:space="0" w:color="auto"/>
        <w:bottom w:val="none" w:sz="0" w:space="0" w:color="auto"/>
        <w:right w:val="none" w:sz="0" w:space="0" w:color="auto"/>
      </w:divBdr>
      <w:divsChild>
        <w:div w:id="1012880008">
          <w:marLeft w:val="0"/>
          <w:marRight w:val="0"/>
          <w:marTop w:val="0"/>
          <w:marBottom w:val="0"/>
          <w:divBdr>
            <w:top w:val="single" w:sz="2" w:space="0" w:color="D9D9E3"/>
            <w:left w:val="single" w:sz="2" w:space="0" w:color="D9D9E3"/>
            <w:bottom w:val="single" w:sz="2" w:space="0" w:color="D9D9E3"/>
            <w:right w:val="single" w:sz="2" w:space="0" w:color="D9D9E3"/>
          </w:divBdr>
          <w:divsChild>
            <w:div w:id="1473861476">
              <w:marLeft w:val="0"/>
              <w:marRight w:val="0"/>
              <w:marTop w:val="0"/>
              <w:marBottom w:val="0"/>
              <w:divBdr>
                <w:top w:val="single" w:sz="2" w:space="0" w:color="D9D9E3"/>
                <w:left w:val="single" w:sz="2" w:space="0" w:color="D9D9E3"/>
                <w:bottom w:val="single" w:sz="2" w:space="0" w:color="D9D9E3"/>
                <w:right w:val="single" w:sz="2" w:space="0" w:color="D9D9E3"/>
              </w:divBdr>
              <w:divsChild>
                <w:div w:id="237785573">
                  <w:marLeft w:val="0"/>
                  <w:marRight w:val="0"/>
                  <w:marTop w:val="0"/>
                  <w:marBottom w:val="0"/>
                  <w:divBdr>
                    <w:top w:val="single" w:sz="2" w:space="0" w:color="D9D9E3"/>
                    <w:left w:val="single" w:sz="2" w:space="0" w:color="D9D9E3"/>
                    <w:bottom w:val="single" w:sz="2" w:space="0" w:color="D9D9E3"/>
                    <w:right w:val="single" w:sz="2" w:space="0" w:color="D9D9E3"/>
                  </w:divBdr>
                  <w:divsChild>
                    <w:div w:id="1517773054">
                      <w:marLeft w:val="0"/>
                      <w:marRight w:val="0"/>
                      <w:marTop w:val="0"/>
                      <w:marBottom w:val="0"/>
                      <w:divBdr>
                        <w:top w:val="single" w:sz="2" w:space="0" w:color="D9D9E3"/>
                        <w:left w:val="single" w:sz="2" w:space="0" w:color="D9D9E3"/>
                        <w:bottom w:val="single" w:sz="2" w:space="0" w:color="D9D9E3"/>
                        <w:right w:val="single" w:sz="2" w:space="0" w:color="D9D9E3"/>
                      </w:divBdr>
                      <w:divsChild>
                        <w:div w:id="805129330">
                          <w:marLeft w:val="0"/>
                          <w:marRight w:val="0"/>
                          <w:marTop w:val="0"/>
                          <w:marBottom w:val="0"/>
                          <w:divBdr>
                            <w:top w:val="single" w:sz="2" w:space="0" w:color="auto"/>
                            <w:left w:val="single" w:sz="2" w:space="0" w:color="auto"/>
                            <w:bottom w:val="single" w:sz="6" w:space="0" w:color="auto"/>
                            <w:right w:val="single" w:sz="2" w:space="0" w:color="auto"/>
                          </w:divBdr>
                          <w:divsChild>
                            <w:div w:id="1821920666">
                              <w:marLeft w:val="0"/>
                              <w:marRight w:val="0"/>
                              <w:marTop w:val="100"/>
                              <w:marBottom w:val="100"/>
                              <w:divBdr>
                                <w:top w:val="single" w:sz="2" w:space="0" w:color="D9D9E3"/>
                                <w:left w:val="single" w:sz="2" w:space="0" w:color="D9D9E3"/>
                                <w:bottom w:val="single" w:sz="2" w:space="0" w:color="D9D9E3"/>
                                <w:right w:val="single" w:sz="2" w:space="0" w:color="D9D9E3"/>
                              </w:divBdr>
                              <w:divsChild>
                                <w:div w:id="118036818">
                                  <w:marLeft w:val="0"/>
                                  <w:marRight w:val="0"/>
                                  <w:marTop w:val="0"/>
                                  <w:marBottom w:val="0"/>
                                  <w:divBdr>
                                    <w:top w:val="single" w:sz="2" w:space="0" w:color="D9D9E3"/>
                                    <w:left w:val="single" w:sz="2" w:space="0" w:color="D9D9E3"/>
                                    <w:bottom w:val="single" w:sz="2" w:space="0" w:color="D9D9E3"/>
                                    <w:right w:val="single" w:sz="2" w:space="0" w:color="D9D9E3"/>
                                  </w:divBdr>
                                  <w:divsChild>
                                    <w:div w:id="1430659822">
                                      <w:marLeft w:val="0"/>
                                      <w:marRight w:val="0"/>
                                      <w:marTop w:val="0"/>
                                      <w:marBottom w:val="0"/>
                                      <w:divBdr>
                                        <w:top w:val="single" w:sz="2" w:space="0" w:color="D9D9E3"/>
                                        <w:left w:val="single" w:sz="2" w:space="0" w:color="D9D9E3"/>
                                        <w:bottom w:val="single" w:sz="2" w:space="0" w:color="D9D9E3"/>
                                        <w:right w:val="single" w:sz="2" w:space="0" w:color="D9D9E3"/>
                                      </w:divBdr>
                                      <w:divsChild>
                                        <w:div w:id="57946051">
                                          <w:marLeft w:val="0"/>
                                          <w:marRight w:val="0"/>
                                          <w:marTop w:val="0"/>
                                          <w:marBottom w:val="0"/>
                                          <w:divBdr>
                                            <w:top w:val="single" w:sz="2" w:space="0" w:color="D9D9E3"/>
                                            <w:left w:val="single" w:sz="2" w:space="0" w:color="D9D9E3"/>
                                            <w:bottom w:val="single" w:sz="2" w:space="0" w:color="D9D9E3"/>
                                            <w:right w:val="single" w:sz="2" w:space="0" w:color="D9D9E3"/>
                                          </w:divBdr>
                                          <w:divsChild>
                                            <w:div w:id="822551618">
                                              <w:marLeft w:val="0"/>
                                              <w:marRight w:val="0"/>
                                              <w:marTop w:val="0"/>
                                              <w:marBottom w:val="0"/>
                                              <w:divBdr>
                                                <w:top w:val="single" w:sz="2" w:space="0" w:color="D9D9E3"/>
                                                <w:left w:val="single" w:sz="2" w:space="0" w:color="D9D9E3"/>
                                                <w:bottom w:val="single" w:sz="2" w:space="0" w:color="D9D9E3"/>
                                                <w:right w:val="single" w:sz="2" w:space="0" w:color="D9D9E3"/>
                                              </w:divBdr>
                                              <w:divsChild>
                                                <w:div w:id="1769739637">
                                                  <w:marLeft w:val="0"/>
                                                  <w:marRight w:val="0"/>
                                                  <w:marTop w:val="0"/>
                                                  <w:marBottom w:val="0"/>
                                                  <w:divBdr>
                                                    <w:top w:val="single" w:sz="2" w:space="0" w:color="D9D9E3"/>
                                                    <w:left w:val="single" w:sz="2" w:space="0" w:color="D9D9E3"/>
                                                    <w:bottom w:val="single" w:sz="2" w:space="0" w:color="D9D9E3"/>
                                                    <w:right w:val="single" w:sz="2" w:space="0" w:color="D9D9E3"/>
                                                  </w:divBdr>
                                                  <w:divsChild>
                                                    <w:div w:id="65887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37148574">
          <w:marLeft w:val="0"/>
          <w:marRight w:val="0"/>
          <w:marTop w:val="0"/>
          <w:marBottom w:val="0"/>
          <w:divBdr>
            <w:top w:val="none" w:sz="0" w:space="0" w:color="auto"/>
            <w:left w:val="none" w:sz="0" w:space="0" w:color="auto"/>
            <w:bottom w:val="none" w:sz="0" w:space="0" w:color="auto"/>
            <w:right w:val="none" w:sz="0" w:space="0" w:color="auto"/>
          </w:divBdr>
        </w:div>
      </w:divsChild>
    </w:div>
    <w:div w:id="990064017">
      <w:bodyDiv w:val="1"/>
      <w:marLeft w:val="0"/>
      <w:marRight w:val="0"/>
      <w:marTop w:val="0"/>
      <w:marBottom w:val="0"/>
      <w:divBdr>
        <w:top w:val="none" w:sz="0" w:space="0" w:color="auto"/>
        <w:left w:val="none" w:sz="0" w:space="0" w:color="auto"/>
        <w:bottom w:val="none" w:sz="0" w:space="0" w:color="auto"/>
        <w:right w:val="none" w:sz="0" w:space="0" w:color="auto"/>
      </w:divBdr>
      <w:divsChild>
        <w:div w:id="2102678501">
          <w:marLeft w:val="0"/>
          <w:marRight w:val="0"/>
          <w:marTop w:val="0"/>
          <w:marBottom w:val="0"/>
          <w:divBdr>
            <w:top w:val="single" w:sz="2" w:space="0" w:color="D9D9E3"/>
            <w:left w:val="single" w:sz="2" w:space="0" w:color="D9D9E3"/>
            <w:bottom w:val="single" w:sz="2" w:space="0" w:color="D9D9E3"/>
            <w:right w:val="single" w:sz="2" w:space="0" w:color="D9D9E3"/>
          </w:divBdr>
          <w:divsChild>
            <w:div w:id="1373964368">
              <w:marLeft w:val="0"/>
              <w:marRight w:val="0"/>
              <w:marTop w:val="0"/>
              <w:marBottom w:val="0"/>
              <w:divBdr>
                <w:top w:val="single" w:sz="2" w:space="0" w:color="D9D9E3"/>
                <w:left w:val="single" w:sz="2" w:space="0" w:color="D9D9E3"/>
                <w:bottom w:val="single" w:sz="2" w:space="0" w:color="D9D9E3"/>
                <w:right w:val="single" w:sz="2" w:space="0" w:color="D9D9E3"/>
              </w:divBdr>
              <w:divsChild>
                <w:div w:id="470447441">
                  <w:marLeft w:val="0"/>
                  <w:marRight w:val="0"/>
                  <w:marTop w:val="0"/>
                  <w:marBottom w:val="0"/>
                  <w:divBdr>
                    <w:top w:val="single" w:sz="2" w:space="0" w:color="D9D9E3"/>
                    <w:left w:val="single" w:sz="2" w:space="0" w:color="D9D9E3"/>
                    <w:bottom w:val="single" w:sz="2" w:space="0" w:color="D9D9E3"/>
                    <w:right w:val="single" w:sz="2" w:space="0" w:color="D9D9E3"/>
                  </w:divBdr>
                  <w:divsChild>
                    <w:div w:id="716785456">
                      <w:marLeft w:val="0"/>
                      <w:marRight w:val="0"/>
                      <w:marTop w:val="0"/>
                      <w:marBottom w:val="0"/>
                      <w:divBdr>
                        <w:top w:val="single" w:sz="2" w:space="0" w:color="D9D9E3"/>
                        <w:left w:val="single" w:sz="2" w:space="0" w:color="D9D9E3"/>
                        <w:bottom w:val="single" w:sz="2" w:space="0" w:color="D9D9E3"/>
                        <w:right w:val="single" w:sz="2" w:space="0" w:color="D9D9E3"/>
                      </w:divBdr>
                      <w:divsChild>
                        <w:div w:id="1934628006">
                          <w:marLeft w:val="0"/>
                          <w:marRight w:val="0"/>
                          <w:marTop w:val="0"/>
                          <w:marBottom w:val="0"/>
                          <w:divBdr>
                            <w:top w:val="single" w:sz="2" w:space="0" w:color="auto"/>
                            <w:left w:val="single" w:sz="2" w:space="0" w:color="auto"/>
                            <w:bottom w:val="single" w:sz="6" w:space="0" w:color="auto"/>
                            <w:right w:val="single" w:sz="2" w:space="0" w:color="auto"/>
                          </w:divBdr>
                          <w:divsChild>
                            <w:div w:id="171072918">
                              <w:marLeft w:val="0"/>
                              <w:marRight w:val="0"/>
                              <w:marTop w:val="100"/>
                              <w:marBottom w:val="100"/>
                              <w:divBdr>
                                <w:top w:val="single" w:sz="2" w:space="0" w:color="D9D9E3"/>
                                <w:left w:val="single" w:sz="2" w:space="0" w:color="D9D9E3"/>
                                <w:bottom w:val="single" w:sz="2" w:space="0" w:color="D9D9E3"/>
                                <w:right w:val="single" w:sz="2" w:space="0" w:color="D9D9E3"/>
                              </w:divBdr>
                              <w:divsChild>
                                <w:div w:id="1099908064">
                                  <w:marLeft w:val="0"/>
                                  <w:marRight w:val="0"/>
                                  <w:marTop w:val="0"/>
                                  <w:marBottom w:val="0"/>
                                  <w:divBdr>
                                    <w:top w:val="single" w:sz="2" w:space="0" w:color="D9D9E3"/>
                                    <w:left w:val="single" w:sz="2" w:space="0" w:color="D9D9E3"/>
                                    <w:bottom w:val="single" w:sz="2" w:space="0" w:color="D9D9E3"/>
                                    <w:right w:val="single" w:sz="2" w:space="0" w:color="D9D9E3"/>
                                  </w:divBdr>
                                  <w:divsChild>
                                    <w:div w:id="210533006">
                                      <w:marLeft w:val="0"/>
                                      <w:marRight w:val="0"/>
                                      <w:marTop w:val="0"/>
                                      <w:marBottom w:val="0"/>
                                      <w:divBdr>
                                        <w:top w:val="single" w:sz="2" w:space="0" w:color="D9D9E3"/>
                                        <w:left w:val="single" w:sz="2" w:space="0" w:color="D9D9E3"/>
                                        <w:bottom w:val="single" w:sz="2" w:space="0" w:color="D9D9E3"/>
                                        <w:right w:val="single" w:sz="2" w:space="0" w:color="D9D9E3"/>
                                      </w:divBdr>
                                      <w:divsChild>
                                        <w:div w:id="53357615">
                                          <w:marLeft w:val="0"/>
                                          <w:marRight w:val="0"/>
                                          <w:marTop w:val="0"/>
                                          <w:marBottom w:val="0"/>
                                          <w:divBdr>
                                            <w:top w:val="single" w:sz="2" w:space="0" w:color="D9D9E3"/>
                                            <w:left w:val="single" w:sz="2" w:space="0" w:color="D9D9E3"/>
                                            <w:bottom w:val="single" w:sz="2" w:space="0" w:color="D9D9E3"/>
                                            <w:right w:val="single" w:sz="2" w:space="0" w:color="D9D9E3"/>
                                          </w:divBdr>
                                          <w:divsChild>
                                            <w:div w:id="44060874">
                                              <w:marLeft w:val="0"/>
                                              <w:marRight w:val="0"/>
                                              <w:marTop w:val="0"/>
                                              <w:marBottom w:val="0"/>
                                              <w:divBdr>
                                                <w:top w:val="single" w:sz="2" w:space="0" w:color="D9D9E3"/>
                                                <w:left w:val="single" w:sz="2" w:space="0" w:color="D9D9E3"/>
                                                <w:bottom w:val="single" w:sz="2" w:space="0" w:color="D9D9E3"/>
                                                <w:right w:val="single" w:sz="2" w:space="0" w:color="D9D9E3"/>
                                              </w:divBdr>
                                              <w:divsChild>
                                                <w:div w:id="2074352802">
                                                  <w:marLeft w:val="0"/>
                                                  <w:marRight w:val="0"/>
                                                  <w:marTop w:val="0"/>
                                                  <w:marBottom w:val="0"/>
                                                  <w:divBdr>
                                                    <w:top w:val="single" w:sz="2" w:space="0" w:color="D9D9E3"/>
                                                    <w:left w:val="single" w:sz="2" w:space="0" w:color="D9D9E3"/>
                                                    <w:bottom w:val="single" w:sz="2" w:space="0" w:color="D9D9E3"/>
                                                    <w:right w:val="single" w:sz="2" w:space="0" w:color="D9D9E3"/>
                                                  </w:divBdr>
                                                  <w:divsChild>
                                                    <w:div w:id="545682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9599835">
          <w:marLeft w:val="0"/>
          <w:marRight w:val="0"/>
          <w:marTop w:val="0"/>
          <w:marBottom w:val="0"/>
          <w:divBdr>
            <w:top w:val="none" w:sz="0" w:space="0" w:color="auto"/>
            <w:left w:val="none" w:sz="0" w:space="0" w:color="auto"/>
            <w:bottom w:val="none" w:sz="0" w:space="0" w:color="auto"/>
            <w:right w:val="none" w:sz="0" w:space="0" w:color="auto"/>
          </w:divBdr>
        </w:div>
      </w:divsChild>
    </w:div>
    <w:div w:id="1465929990">
      <w:bodyDiv w:val="1"/>
      <w:marLeft w:val="0"/>
      <w:marRight w:val="0"/>
      <w:marTop w:val="0"/>
      <w:marBottom w:val="0"/>
      <w:divBdr>
        <w:top w:val="none" w:sz="0" w:space="0" w:color="auto"/>
        <w:left w:val="none" w:sz="0" w:space="0" w:color="auto"/>
        <w:bottom w:val="none" w:sz="0" w:space="0" w:color="auto"/>
        <w:right w:val="none" w:sz="0" w:space="0" w:color="auto"/>
      </w:divBdr>
      <w:divsChild>
        <w:div w:id="619527759">
          <w:marLeft w:val="0"/>
          <w:marRight w:val="0"/>
          <w:marTop w:val="0"/>
          <w:marBottom w:val="0"/>
          <w:divBdr>
            <w:top w:val="single" w:sz="2" w:space="0" w:color="D9D9E3"/>
            <w:left w:val="single" w:sz="2" w:space="0" w:color="D9D9E3"/>
            <w:bottom w:val="single" w:sz="2" w:space="0" w:color="D9D9E3"/>
            <w:right w:val="single" w:sz="2" w:space="0" w:color="D9D9E3"/>
          </w:divBdr>
          <w:divsChild>
            <w:div w:id="837885211">
              <w:marLeft w:val="0"/>
              <w:marRight w:val="0"/>
              <w:marTop w:val="0"/>
              <w:marBottom w:val="0"/>
              <w:divBdr>
                <w:top w:val="single" w:sz="2" w:space="0" w:color="D9D9E3"/>
                <w:left w:val="single" w:sz="2" w:space="0" w:color="D9D9E3"/>
                <w:bottom w:val="single" w:sz="2" w:space="0" w:color="D9D9E3"/>
                <w:right w:val="single" w:sz="2" w:space="0" w:color="D9D9E3"/>
              </w:divBdr>
              <w:divsChild>
                <w:div w:id="1554348772">
                  <w:marLeft w:val="0"/>
                  <w:marRight w:val="0"/>
                  <w:marTop w:val="0"/>
                  <w:marBottom w:val="0"/>
                  <w:divBdr>
                    <w:top w:val="single" w:sz="2" w:space="0" w:color="D9D9E3"/>
                    <w:left w:val="single" w:sz="2" w:space="0" w:color="D9D9E3"/>
                    <w:bottom w:val="single" w:sz="2" w:space="0" w:color="D9D9E3"/>
                    <w:right w:val="single" w:sz="2" w:space="0" w:color="D9D9E3"/>
                  </w:divBdr>
                  <w:divsChild>
                    <w:div w:id="829370000">
                      <w:marLeft w:val="0"/>
                      <w:marRight w:val="0"/>
                      <w:marTop w:val="0"/>
                      <w:marBottom w:val="0"/>
                      <w:divBdr>
                        <w:top w:val="single" w:sz="2" w:space="0" w:color="D9D9E3"/>
                        <w:left w:val="single" w:sz="2" w:space="0" w:color="D9D9E3"/>
                        <w:bottom w:val="single" w:sz="2" w:space="0" w:color="D9D9E3"/>
                        <w:right w:val="single" w:sz="2" w:space="0" w:color="D9D9E3"/>
                      </w:divBdr>
                      <w:divsChild>
                        <w:div w:id="2042900224">
                          <w:marLeft w:val="0"/>
                          <w:marRight w:val="0"/>
                          <w:marTop w:val="0"/>
                          <w:marBottom w:val="0"/>
                          <w:divBdr>
                            <w:top w:val="single" w:sz="2" w:space="0" w:color="auto"/>
                            <w:left w:val="single" w:sz="2" w:space="0" w:color="auto"/>
                            <w:bottom w:val="single" w:sz="6" w:space="0" w:color="auto"/>
                            <w:right w:val="single" w:sz="2" w:space="0" w:color="auto"/>
                          </w:divBdr>
                          <w:divsChild>
                            <w:div w:id="187253985">
                              <w:marLeft w:val="0"/>
                              <w:marRight w:val="0"/>
                              <w:marTop w:val="100"/>
                              <w:marBottom w:val="100"/>
                              <w:divBdr>
                                <w:top w:val="single" w:sz="2" w:space="0" w:color="D9D9E3"/>
                                <w:left w:val="single" w:sz="2" w:space="0" w:color="D9D9E3"/>
                                <w:bottom w:val="single" w:sz="2" w:space="0" w:color="D9D9E3"/>
                                <w:right w:val="single" w:sz="2" w:space="0" w:color="D9D9E3"/>
                              </w:divBdr>
                              <w:divsChild>
                                <w:div w:id="638655066">
                                  <w:marLeft w:val="0"/>
                                  <w:marRight w:val="0"/>
                                  <w:marTop w:val="0"/>
                                  <w:marBottom w:val="0"/>
                                  <w:divBdr>
                                    <w:top w:val="single" w:sz="2" w:space="0" w:color="D9D9E3"/>
                                    <w:left w:val="single" w:sz="2" w:space="0" w:color="D9D9E3"/>
                                    <w:bottom w:val="single" w:sz="2" w:space="0" w:color="D9D9E3"/>
                                    <w:right w:val="single" w:sz="2" w:space="0" w:color="D9D9E3"/>
                                  </w:divBdr>
                                  <w:divsChild>
                                    <w:div w:id="2051146223">
                                      <w:marLeft w:val="0"/>
                                      <w:marRight w:val="0"/>
                                      <w:marTop w:val="0"/>
                                      <w:marBottom w:val="0"/>
                                      <w:divBdr>
                                        <w:top w:val="single" w:sz="2" w:space="0" w:color="D9D9E3"/>
                                        <w:left w:val="single" w:sz="2" w:space="0" w:color="D9D9E3"/>
                                        <w:bottom w:val="single" w:sz="2" w:space="0" w:color="D9D9E3"/>
                                        <w:right w:val="single" w:sz="2" w:space="0" w:color="D9D9E3"/>
                                      </w:divBdr>
                                      <w:divsChild>
                                        <w:div w:id="188492789">
                                          <w:marLeft w:val="0"/>
                                          <w:marRight w:val="0"/>
                                          <w:marTop w:val="0"/>
                                          <w:marBottom w:val="0"/>
                                          <w:divBdr>
                                            <w:top w:val="single" w:sz="2" w:space="0" w:color="D9D9E3"/>
                                            <w:left w:val="single" w:sz="2" w:space="0" w:color="D9D9E3"/>
                                            <w:bottom w:val="single" w:sz="2" w:space="0" w:color="D9D9E3"/>
                                            <w:right w:val="single" w:sz="2" w:space="0" w:color="D9D9E3"/>
                                          </w:divBdr>
                                          <w:divsChild>
                                            <w:div w:id="1408728403">
                                              <w:marLeft w:val="0"/>
                                              <w:marRight w:val="0"/>
                                              <w:marTop w:val="0"/>
                                              <w:marBottom w:val="0"/>
                                              <w:divBdr>
                                                <w:top w:val="single" w:sz="2" w:space="0" w:color="D9D9E3"/>
                                                <w:left w:val="single" w:sz="2" w:space="0" w:color="D9D9E3"/>
                                                <w:bottom w:val="single" w:sz="2" w:space="0" w:color="D9D9E3"/>
                                                <w:right w:val="single" w:sz="2" w:space="0" w:color="D9D9E3"/>
                                              </w:divBdr>
                                              <w:divsChild>
                                                <w:div w:id="894583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116676177">
          <w:marLeft w:val="0"/>
          <w:marRight w:val="0"/>
          <w:marTop w:val="0"/>
          <w:marBottom w:val="0"/>
          <w:divBdr>
            <w:top w:val="none" w:sz="0" w:space="0" w:color="auto"/>
            <w:left w:val="none" w:sz="0" w:space="0" w:color="auto"/>
            <w:bottom w:val="none" w:sz="0" w:space="0" w:color="auto"/>
            <w:right w:val="none" w:sz="0" w:space="0" w:color="auto"/>
          </w:divBdr>
        </w:div>
      </w:divsChild>
    </w:div>
    <w:div w:id="1478574258">
      <w:bodyDiv w:val="1"/>
      <w:marLeft w:val="0"/>
      <w:marRight w:val="0"/>
      <w:marTop w:val="0"/>
      <w:marBottom w:val="0"/>
      <w:divBdr>
        <w:top w:val="none" w:sz="0" w:space="0" w:color="auto"/>
        <w:left w:val="none" w:sz="0" w:space="0" w:color="auto"/>
        <w:bottom w:val="none" w:sz="0" w:space="0" w:color="auto"/>
        <w:right w:val="none" w:sz="0" w:space="0" w:color="auto"/>
      </w:divBdr>
      <w:divsChild>
        <w:div w:id="304897163">
          <w:marLeft w:val="0"/>
          <w:marRight w:val="0"/>
          <w:marTop w:val="0"/>
          <w:marBottom w:val="0"/>
          <w:divBdr>
            <w:top w:val="single" w:sz="2" w:space="0" w:color="D9D9E3"/>
            <w:left w:val="single" w:sz="2" w:space="0" w:color="D9D9E3"/>
            <w:bottom w:val="single" w:sz="2" w:space="0" w:color="D9D9E3"/>
            <w:right w:val="single" w:sz="2" w:space="0" w:color="D9D9E3"/>
          </w:divBdr>
          <w:divsChild>
            <w:div w:id="78671990">
              <w:marLeft w:val="0"/>
              <w:marRight w:val="0"/>
              <w:marTop w:val="0"/>
              <w:marBottom w:val="0"/>
              <w:divBdr>
                <w:top w:val="single" w:sz="2" w:space="0" w:color="D9D9E3"/>
                <w:left w:val="single" w:sz="2" w:space="0" w:color="D9D9E3"/>
                <w:bottom w:val="single" w:sz="2" w:space="0" w:color="D9D9E3"/>
                <w:right w:val="single" w:sz="2" w:space="0" w:color="D9D9E3"/>
              </w:divBdr>
              <w:divsChild>
                <w:div w:id="942571085">
                  <w:marLeft w:val="0"/>
                  <w:marRight w:val="0"/>
                  <w:marTop w:val="0"/>
                  <w:marBottom w:val="0"/>
                  <w:divBdr>
                    <w:top w:val="single" w:sz="2" w:space="0" w:color="D9D9E3"/>
                    <w:left w:val="single" w:sz="2" w:space="0" w:color="D9D9E3"/>
                    <w:bottom w:val="single" w:sz="2" w:space="0" w:color="D9D9E3"/>
                    <w:right w:val="single" w:sz="2" w:space="0" w:color="D9D9E3"/>
                  </w:divBdr>
                  <w:divsChild>
                    <w:div w:id="1342706484">
                      <w:marLeft w:val="0"/>
                      <w:marRight w:val="0"/>
                      <w:marTop w:val="0"/>
                      <w:marBottom w:val="0"/>
                      <w:divBdr>
                        <w:top w:val="single" w:sz="2" w:space="0" w:color="D9D9E3"/>
                        <w:left w:val="single" w:sz="2" w:space="0" w:color="D9D9E3"/>
                        <w:bottom w:val="single" w:sz="2" w:space="0" w:color="D9D9E3"/>
                        <w:right w:val="single" w:sz="2" w:space="0" w:color="D9D9E3"/>
                      </w:divBdr>
                      <w:divsChild>
                        <w:div w:id="695085631">
                          <w:marLeft w:val="0"/>
                          <w:marRight w:val="0"/>
                          <w:marTop w:val="0"/>
                          <w:marBottom w:val="0"/>
                          <w:divBdr>
                            <w:top w:val="single" w:sz="2" w:space="0" w:color="auto"/>
                            <w:left w:val="single" w:sz="2" w:space="0" w:color="auto"/>
                            <w:bottom w:val="single" w:sz="6" w:space="0" w:color="auto"/>
                            <w:right w:val="single" w:sz="2" w:space="0" w:color="auto"/>
                          </w:divBdr>
                          <w:divsChild>
                            <w:div w:id="1698702890">
                              <w:marLeft w:val="0"/>
                              <w:marRight w:val="0"/>
                              <w:marTop w:val="100"/>
                              <w:marBottom w:val="100"/>
                              <w:divBdr>
                                <w:top w:val="single" w:sz="2" w:space="0" w:color="D9D9E3"/>
                                <w:left w:val="single" w:sz="2" w:space="0" w:color="D9D9E3"/>
                                <w:bottom w:val="single" w:sz="2" w:space="0" w:color="D9D9E3"/>
                                <w:right w:val="single" w:sz="2" w:space="0" w:color="D9D9E3"/>
                              </w:divBdr>
                              <w:divsChild>
                                <w:div w:id="808714853">
                                  <w:marLeft w:val="0"/>
                                  <w:marRight w:val="0"/>
                                  <w:marTop w:val="0"/>
                                  <w:marBottom w:val="0"/>
                                  <w:divBdr>
                                    <w:top w:val="single" w:sz="2" w:space="0" w:color="D9D9E3"/>
                                    <w:left w:val="single" w:sz="2" w:space="0" w:color="D9D9E3"/>
                                    <w:bottom w:val="single" w:sz="2" w:space="0" w:color="D9D9E3"/>
                                    <w:right w:val="single" w:sz="2" w:space="0" w:color="D9D9E3"/>
                                  </w:divBdr>
                                  <w:divsChild>
                                    <w:div w:id="1479345170">
                                      <w:marLeft w:val="0"/>
                                      <w:marRight w:val="0"/>
                                      <w:marTop w:val="0"/>
                                      <w:marBottom w:val="0"/>
                                      <w:divBdr>
                                        <w:top w:val="single" w:sz="2" w:space="0" w:color="D9D9E3"/>
                                        <w:left w:val="single" w:sz="2" w:space="0" w:color="D9D9E3"/>
                                        <w:bottom w:val="single" w:sz="2" w:space="0" w:color="D9D9E3"/>
                                        <w:right w:val="single" w:sz="2" w:space="0" w:color="D9D9E3"/>
                                      </w:divBdr>
                                      <w:divsChild>
                                        <w:div w:id="926160720">
                                          <w:marLeft w:val="0"/>
                                          <w:marRight w:val="0"/>
                                          <w:marTop w:val="0"/>
                                          <w:marBottom w:val="0"/>
                                          <w:divBdr>
                                            <w:top w:val="single" w:sz="2" w:space="0" w:color="D9D9E3"/>
                                            <w:left w:val="single" w:sz="2" w:space="0" w:color="D9D9E3"/>
                                            <w:bottom w:val="single" w:sz="2" w:space="0" w:color="D9D9E3"/>
                                            <w:right w:val="single" w:sz="2" w:space="0" w:color="D9D9E3"/>
                                          </w:divBdr>
                                          <w:divsChild>
                                            <w:div w:id="120927851">
                                              <w:marLeft w:val="0"/>
                                              <w:marRight w:val="0"/>
                                              <w:marTop w:val="0"/>
                                              <w:marBottom w:val="0"/>
                                              <w:divBdr>
                                                <w:top w:val="single" w:sz="2" w:space="0" w:color="D9D9E3"/>
                                                <w:left w:val="single" w:sz="2" w:space="0" w:color="D9D9E3"/>
                                                <w:bottom w:val="single" w:sz="2" w:space="0" w:color="D9D9E3"/>
                                                <w:right w:val="single" w:sz="2" w:space="0" w:color="D9D9E3"/>
                                              </w:divBdr>
                                              <w:divsChild>
                                                <w:div w:id="220215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427895553">
          <w:marLeft w:val="0"/>
          <w:marRight w:val="0"/>
          <w:marTop w:val="0"/>
          <w:marBottom w:val="0"/>
          <w:divBdr>
            <w:top w:val="none" w:sz="0" w:space="0" w:color="auto"/>
            <w:left w:val="none" w:sz="0" w:space="0" w:color="auto"/>
            <w:bottom w:val="none" w:sz="0" w:space="0" w:color="auto"/>
            <w:right w:val="none" w:sz="0" w:space="0" w:color="auto"/>
          </w:divBdr>
        </w:div>
      </w:divsChild>
    </w:div>
    <w:div w:id="1521044472">
      <w:bodyDiv w:val="1"/>
      <w:marLeft w:val="0"/>
      <w:marRight w:val="0"/>
      <w:marTop w:val="0"/>
      <w:marBottom w:val="0"/>
      <w:divBdr>
        <w:top w:val="none" w:sz="0" w:space="0" w:color="auto"/>
        <w:left w:val="none" w:sz="0" w:space="0" w:color="auto"/>
        <w:bottom w:val="none" w:sz="0" w:space="0" w:color="auto"/>
        <w:right w:val="none" w:sz="0" w:space="0" w:color="auto"/>
      </w:divBdr>
      <w:divsChild>
        <w:div w:id="1191721348">
          <w:marLeft w:val="0"/>
          <w:marRight w:val="0"/>
          <w:marTop w:val="0"/>
          <w:marBottom w:val="0"/>
          <w:divBdr>
            <w:top w:val="single" w:sz="2" w:space="0" w:color="D9D9E3"/>
            <w:left w:val="single" w:sz="2" w:space="0" w:color="D9D9E3"/>
            <w:bottom w:val="single" w:sz="2" w:space="0" w:color="D9D9E3"/>
            <w:right w:val="single" w:sz="2" w:space="0" w:color="D9D9E3"/>
          </w:divBdr>
          <w:divsChild>
            <w:div w:id="184750630">
              <w:marLeft w:val="0"/>
              <w:marRight w:val="0"/>
              <w:marTop w:val="0"/>
              <w:marBottom w:val="0"/>
              <w:divBdr>
                <w:top w:val="single" w:sz="2" w:space="0" w:color="D9D9E3"/>
                <w:left w:val="single" w:sz="2" w:space="0" w:color="D9D9E3"/>
                <w:bottom w:val="single" w:sz="2" w:space="0" w:color="D9D9E3"/>
                <w:right w:val="single" w:sz="2" w:space="0" w:color="D9D9E3"/>
              </w:divBdr>
              <w:divsChild>
                <w:div w:id="1325746738">
                  <w:marLeft w:val="0"/>
                  <w:marRight w:val="0"/>
                  <w:marTop w:val="0"/>
                  <w:marBottom w:val="0"/>
                  <w:divBdr>
                    <w:top w:val="single" w:sz="2" w:space="0" w:color="D9D9E3"/>
                    <w:left w:val="single" w:sz="2" w:space="0" w:color="D9D9E3"/>
                    <w:bottom w:val="single" w:sz="2" w:space="0" w:color="D9D9E3"/>
                    <w:right w:val="single" w:sz="2" w:space="0" w:color="D9D9E3"/>
                  </w:divBdr>
                  <w:divsChild>
                    <w:div w:id="1379429492">
                      <w:marLeft w:val="0"/>
                      <w:marRight w:val="0"/>
                      <w:marTop w:val="0"/>
                      <w:marBottom w:val="0"/>
                      <w:divBdr>
                        <w:top w:val="single" w:sz="2" w:space="0" w:color="D9D9E3"/>
                        <w:left w:val="single" w:sz="2" w:space="0" w:color="D9D9E3"/>
                        <w:bottom w:val="single" w:sz="2" w:space="0" w:color="D9D9E3"/>
                        <w:right w:val="single" w:sz="2" w:space="0" w:color="D9D9E3"/>
                      </w:divBdr>
                      <w:divsChild>
                        <w:div w:id="285702144">
                          <w:marLeft w:val="0"/>
                          <w:marRight w:val="0"/>
                          <w:marTop w:val="0"/>
                          <w:marBottom w:val="0"/>
                          <w:divBdr>
                            <w:top w:val="single" w:sz="2" w:space="0" w:color="auto"/>
                            <w:left w:val="single" w:sz="2" w:space="0" w:color="auto"/>
                            <w:bottom w:val="single" w:sz="6" w:space="0" w:color="auto"/>
                            <w:right w:val="single" w:sz="2" w:space="0" w:color="auto"/>
                          </w:divBdr>
                          <w:divsChild>
                            <w:div w:id="1850102607">
                              <w:marLeft w:val="0"/>
                              <w:marRight w:val="0"/>
                              <w:marTop w:val="100"/>
                              <w:marBottom w:val="100"/>
                              <w:divBdr>
                                <w:top w:val="single" w:sz="2" w:space="0" w:color="D9D9E3"/>
                                <w:left w:val="single" w:sz="2" w:space="0" w:color="D9D9E3"/>
                                <w:bottom w:val="single" w:sz="2" w:space="0" w:color="D9D9E3"/>
                                <w:right w:val="single" w:sz="2" w:space="0" w:color="D9D9E3"/>
                              </w:divBdr>
                              <w:divsChild>
                                <w:div w:id="832141917">
                                  <w:marLeft w:val="0"/>
                                  <w:marRight w:val="0"/>
                                  <w:marTop w:val="0"/>
                                  <w:marBottom w:val="0"/>
                                  <w:divBdr>
                                    <w:top w:val="single" w:sz="2" w:space="0" w:color="D9D9E3"/>
                                    <w:left w:val="single" w:sz="2" w:space="0" w:color="D9D9E3"/>
                                    <w:bottom w:val="single" w:sz="2" w:space="0" w:color="D9D9E3"/>
                                    <w:right w:val="single" w:sz="2" w:space="0" w:color="D9D9E3"/>
                                  </w:divBdr>
                                  <w:divsChild>
                                    <w:div w:id="1399472941">
                                      <w:marLeft w:val="0"/>
                                      <w:marRight w:val="0"/>
                                      <w:marTop w:val="0"/>
                                      <w:marBottom w:val="0"/>
                                      <w:divBdr>
                                        <w:top w:val="single" w:sz="2" w:space="0" w:color="D9D9E3"/>
                                        <w:left w:val="single" w:sz="2" w:space="0" w:color="D9D9E3"/>
                                        <w:bottom w:val="single" w:sz="2" w:space="0" w:color="D9D9E3"/>
                                        <w:right w:val="single" w:sz="2" w:space="0" w:color="D9D9E3"/>
                                      </w:divBdr>
                                      <w:divsChild>
                                        <w:div w:id="1768650105">
                                          <w:marLeft w:val="0"/>
                                          <w:marRight w:val="0"/>
                                          <w:marTop w:val="0"/>
                                          <w:marBottom w:val="0"/>
                                          <w:divBdr>
                                            <w:top w:val="single" w:sz="2" w:space="0" w:color="D9D9E3"/>
                                            <w:left w:val="single" w:sz="2" w:space="0" w:color="D9D9E3"/>
                                            <w:bottom w:val="single" w:sz="2" w:space="0" w:color="D9D9E3"/>
                                            <w:right w:val="single" w:sz="2" w:space="0" w:color="D9D9E3"/>
                                          </w:divBdr>
                                          <w:divsChild>
                                            <w:div w:id="2093893776">
                                              <w:marLeft w:val="0"/>
                                              <w:marRight w:val="0"/>
                                              <w:marTop w:val="0"/>
                                              <w:marBottom w:val="0"/>
                                              <w:divBdr>
                                                <w:top w:val="single" w:sz="2" w:space="0" w:color="D9D9E3"/>
                                                <w:left w:val="single" w:sz="2" w:space="0" w:color="D9D9E3"/>
                                                <w:bottom w:val="single" w:sz="2" w:space="0" w:color="D9D9E3"/>
                                                <w:right w:val="single" w:sz="2" w:space="0" w:color="D9D9E3"/>
                                              </w:divBdr>
                                              <w:divsChild>
                                                <w:div w:id="1707094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963879787">
          <w:marLeft w:val="0"/>
          <w:marRight w:val="0"/>
          <w:marTop w:val="0"/>
          <w:marBottom w:val="0"/>
          <w:divBdr>
            <w:top w:val="none" w:sz="0" w:space="0" w:color="auto"/>
            <w:left w:val="none" w:sz="0" w:space="0" w:color="auto"/>
            <w:bottom w:val="none" w:sz="0" w:space="0" w:color="auto"/>
            <w:right w:val="none" w:sz="0" w:space="0" w:color="auto"/>
          </w:divBdr>
        </w:div>
      </w:divsChild>
    </w:div>
    <w:div w:id="1671178863">
      <w:bodyDiv w:val="1"/>
      <w:marLeft w:val="0"/>
      <w:marRight w:val="0"/>
      <w:marTop w:val="0"/>
      <w:marBottom w:val="0"/>
      <w:divBdr>
        <w:top w:val="none" w:sz="0" w:space="0" w:color="auto"/>
        <w:left w:val="none" w:sz="0" w:space="0" w:color="auto"/>
        <w:bottom w:val="none" w:sz="0" w:space="0" w:color="auto"/>
        <w:right w:val="none" w:sz="0" w:space="0" w:color="auto"/>
      </w:divBdr>
      <w:divsChild>
        <w:div w:id="254821641">
          <w:marLeft w:val="0"/>
          <w:marRight w:val="0"/>
          <w:marTop w:val="0"/>
          <w:marBottom w:val="0"/>
          <w:divBdr>
            <w:top w:val="single" w:sz="2" w:space="0" w:color="D9D9E3"/>
            <w:left w:val="single" w:sz="2" w:space="0" w:color="D9D9E3"/>
            <w:bottom w:val="single" w:sz="2" w:space="0" w:color="D9D9E3"/>
            <w:right w:val="single" w:sz="2" w:space="0" w:color="D9D9E3"/>
          </w:divBdr>
          <w:divsChild>
            <w:div w:id="1232931431">
              <w:marLeft w:val="0"/>
              <w:marRight w:val="0"/>
              <w:marTop w:val="0"/>
              <w:marBottom w:val="0"/>
              <w:divBdr>
                <w:top w:val="single" w:sz="2" w:space="0" w:color="D9D9E3"/>
                <w:left w:val="single" w:sz="2" w:space="0" w:color="D9D9E3"/>
                <w:bottom w:val="single" w:sz="2" w:space="0" w:color="D9D9E3"/>
                <w:right w:val="single" w:sz="2" w:space="0" w:color="D9D9E3"/>
              </w:divBdr>
              <w:divsChild>
                <w:div w:id="543370882">
                  <w:marLeft w:val="0"/>
                  <w:marRight w:val="0"/>
                  <w:marTop w:val="0"/>
                  <w:marBottom w:val="0"/>
                  <w:divBdr>
                    <w:top w:val="single" w:sz="2" w:space="0" w:color="D9D9E3"/>
                    <w:left w:val="single" w:sz="2" w:space="0" w:color="D9D9E3"/>
                    <w:bottom w:val="single" w:sz="2" w:space="0" w:color="D9D9E3"/>
                    <w:right w:val="single" w:sz="2" w:space="0" w:color="D9D9E3"/>
                  </w:divBdr>
                  <w:divsChild>
                    <w:div w:id="355693170">
                      <w:marLeft w:val="0"/>
                      <w:marRight w:val="0"/>
                      <w:marTop w:val="0"/>
                      <w:marBottom w:val="0"/>
                      <w:divBdr>
                        <w:top w:val="single" w:sz="2" w:space="0" w:color="D9D9E3"/>
                        <w:left w:val="single" w:sz="2" w:space="0" w:color="D9D9E3"/>
                        <w:bottom w:val="single" w:sz="2" w:space="0" w:color="D9D9E3"/>
                        <w:right w:val="single" w:sz="2" w:space="0" w:color="D9D9E3"/>
                      </w:divBdr>
                      <w:divsChild>
                        <w:div w:id="503782699">
                          <w:marLeft w:val="0"/>
                          <w:marRight w:val="0"/>
                          <w:marTop w:val="0"/>
                          <w:marBottom w:val="0"/>
                          <w:divBdr>
                            <w:top w:val="single" w:sz="2" w:space="0" w:color="auto"/>
                            <w:left w:val="single" w:sz="2" w:space="0" w:color="auto"/>
                            <w:bottom w:val="single" w:sz="6" w:space="0" w:color="auto"/>
                            <w:right w:val="single" w:sz="2" w:space="0" w:color="auto"/>
                          </w:divBdr>
                          <w:divsChild>
                            <w:div w:id="6385385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21952824">
                                  <w:marLeft w:val="0"/>
                                  <w:marRight w:val="0"/>
                                  <w:marTop w:val="0"/>
                                  <w:marBottom w:val="0"/>
                                  <w:divBdr>
                                    <w:top w:val="single" w:sz="2" w:space="0" w:color="D9D9E3"/>
                                    <w:left w:val="single" w:sz="2" w:space="0" w:color="D9D9E3"/>
                                    <w:bottom w:val="single" w:sz="2" w:space="0" w:color="D9D9E3"/>
                                    <w:right w:val="single" w:sz="2" w:space="0" w:color="D9D9E3"/>
                                  </w:divBdr>
                                  <w:divsChild>
                                    <w:div w:id="1745181955">
                                      <w:marLeft w:val="0"/>
                                      <w:marRight w:val="0"/>
                                      <w:marTop w:val="0"/>
                                      <w:marBottom w:val="0"/>
                                      <w:divBdr>
                                        <w:top w:val="single" w:sz="2" w:space="0" w:color="D9D9E3"/>
                                        <w:left w:val="single" w:sz="2" w:space="0" w:color="D9D9E3"/>
                                        <w:bottom w:val="single" w:sz="2" w:space="0" w:color="D9D9E3"/>
                                        <w:right w:val="single" w:sz="2" w:space="0" w:color="D9D9E3"/>
                                      </w:divBdr>
                                      <w:divsChild>
                                        <w:div w:id="2055154327">
                                          <w:marLeft w:val="0"/>
                                          <w:marRight w:val="0"/>
                                          <w:marTop w:val="0"/>
                                          <w:marBottom w:val="0"/>
                                          <w:divBdr>
                                            <w:top w:val="single" w:sz="2" w:space="0" w:color="D9D9E3"/>
                                            <w:left w:val="single" w:sz="2" w:space="0" w:color="D9D9E3"/>
                                            <w:bottom w:val="single" w:sz="2" w:space="0" w:color="D9D9E3"/>
                                            <w:right w:val="single" w:sz="2" w:space="0" w:color="D9D9E3"/>
                                          </w:divBdr>
                                          <w:divsChild>
                                            <w:div w:id="1112558277">
                                              <w:marLeft w:val="0"/>
                                              <w:marRight w:val="0"/>
                                              <w:marTop w:val="0"/>
                                              <w:marBottom w:val="0"/>
                                              <w:divBdr>
                                                <w:top w:val="single" w:sz="2" w:space="0" w:color="D9D9E3"/>
                                                <w:left w:val="single" w:sz="2" w:space="0" w:color="D9D9E3"/>
                                                <w:bottom w:val="single" w:sz="2" w:space="0" w:color="D9D9E3"/>
                                                <w:right w:val="single" w:sz="2" w:space="0" w:color="D9D9E3"/>
                                              </w:divBdr>
                                              <w:divsChild>
                                                <w:div w:id="277028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53755548">
          <w:marLeft w:val="0"/>
          <w:marRight w:val="0"/>
          <w:marTop w:val="0"/>
          <w:marBottom w:val="0"/>
          <w:divBdr>
            <w:top w:val="none" w:sz="0" w:space="0" w:color="auto"/>
            <w:left w:val="none" w:sz="0" w:space="0" w:color="auto"/>
            <w:bottom w:val="none" w:sz="0" w:space="0" w:color="auto"/>
            <w:right w:val="none" w:sz="0" w:space="0" w:color="auto"/>
          </w:divBdr>
        </w:div>
      </w:divsChild>
    </w:div>
    <w:div w:id="2057662656">
      <w:bodyDiv w:val="1"/>
      <w:marLeft w:val="0"/>
      <w:marRight w:val="0"/>
      <w:marTop w:val="0"/>
      <w:marBottom w:val="0"/>
      <w:divBdr>
        <w:top w:val="none" w:sz="0" w:space="0" w:color="auto"/>
        <w:left w:val="none" w:sz="0" w:space="0" w:color="auto"/>
        <w:bottom w:val="none" w:sz="0" w:space="0" w:color="auto"/>
        <w:right w:val="none" w:sz="0" w:space="0" w:color="auto"/>
      </w:divBdr>
      <w:divsChild>
        <w:div w:id="399786649">
          <w:marLeft w:val="0"/>
          <w:marRight w:val="0"/>
          <w:marTop w:val="0"/>
          <w:marBottom w:val="0"/>
          <w:divBdr>
            <w:top w:val="single" w:sz="2" w:space="0" w:color="D9D9E3"/>
            <w:left w:val="single" w:sz="2" w:space="0" w:color="D9D9E3"/>
            <w:bottom w:val="single" w:sz="2" w:space="0" w:color="D9D9E3"/>
            <w:right w:val="single" w:sz="2" w:space="0" w:color="D9D9E3"/>
          </w:divBdr>
          <w:divsChild>
            <w:div w:id="1085300903">
              <w:marLeft w:val="0"/>
              <w:marRight w:val="0"/>
              <w:marTop w:val="0"/>
              <w:marBottom w:val="0"/>
              <w:divBdr>
                <w:top w:val="single" w:sz="2" w:space="0" w:color="D9D9E3"/>
                <w:left w:val="single" w:sz="2" w:space="0" w:color="D9D9E3"/>
                <w:bottom w:val="single" w:sz="2" w:space="0" w:color="D9D9E3"/>
                <w:right w:val="single" w:sz="2" w:space="0" w:color="D9D9E3"/>
              </w:divBdr>
              <w:divsChild>
                <w:div w:id="1533693092">
                  <w:marLeft w:val="0"/>
                  <w:marRight w:val="0"/>
                  <w:marTop w:val="0"/>
                  <w:marBottom w:val="0"/>
                  <w:divBdr>
                    <w:top w:val="single" w:sz="2" w:space="0" w:color="D9D9E3"/>
                    <w:left w:val="single" w:sz="2" w:space="0" w:color="D9D9E3"/>
                    <w:bottom w:val="single" w:sz="2" w:space="0" w:color="D9D9E3"/>
                    <w:right w:val="single" w:sz="2" w:space="0" w:color="D9D9E3"/>
                  </w:divBdr>
                  <w:divsChild>
                    <w:div w:id="1544442338">
                      <w:marLeft w:val="0"/>
                      <w:marRight w:val="0"/>
                      <w:marTop w:val="0"/>
                      <w:marBottom w:val="0"/>
                      <w:divBdr>
                        <w:top w:val="single" w:sz="2" w:space="0" w:color="D9D9E3"/>
                        <w:left w:val="single" w:sz="2" w:space="0" w:color="D9D9E3"/>
                        <w:bottom w:val="single" w:sz="2" w:space="0" w:color="D9D9E3"/>
                        <w:right w:val="single" w:sz="2" w:space="0" w:color="D9D9E3"/>
                      </w:divBdr>
                      <w:divsChild>
                        <w:div w:id="1201362125">
                          <w:marLeft w:val="0"/>
                          <w:marRight w:val="0"/>
                          <w:marTop w:val="0"/>
                          <w:marBottom w:val="0"/>
                          <w:divBdr>
                            <w:top w:val="single" w:sz="2" w:space="0" w:color="auto"/>
                            <w:left w:val="single" w:sz="2" w:space="0" w:color="auto"/>
                            <w:bottom w:val="single" w:sz="6" w:space="0" w:color="auto"/>
                            <w:right w:val="single" w:sz="2" w:space="0" w:color="auto"/>
                          </w:divBdr>
                          <w:divsChild>
                            <w:div w:id="1866868834">
                              <w:marLeft w:val="0"/>
                              <w:marRight w:val="0"/>
                              <w:marTop w:val="100"/>
                              <w:marBottom w:val="100"/>
                              <w:divBdr>
                                <w:top w:val="single" w:sz="2" w:space="0" w:color="D9D9E3"/>
                                <w:left w:val="single" w:sz="2" w:space="0" w:color="D9D9E3"/>
                                <w:bottom w:val="single" w:sz="2" w:space="0" w:color="D9D9E3"/>
                                <w:right w:val="single" w:sz="2" w:space="0" w:color="D9D9E3"/>
                              </w:divBdr>
                              <w:divsChild>
                                <w:div w:id="1255549284">
                                  <w:marLeft w:val="0"/>
                                  <w:marRight w:val="0"/>
                                  <w:marTop w:val="0"/>
                                  <w:marBottom w:val="0"/>
                                  <w:divBdr>
                                    <w:top w:val="single" w:sz="2" w:space="0" w:color="D9D9E3"/>
                                    <w:left w:val="single" w:sz="2" w:space="0" w:color="D9D9E3"/>
                                    <w:bottom w:val="single" w:sz="2" w:space="0" w:color="D9D9E3"/>
                                    <w:right w:val="single" w:sz="2" w:space="0" w:color="D9D9E3"/>
                                  </w:divBdr>
                                  <w:divsChild>
                                    <w:div w:id="706223238">
                                      <w:marLeft w:val="0"/>
                                      <w:marRight w:val="0"/>
                                      <w:marTop w:val="0"/>
                                      <w:marBottom w:val="0"/>
                                      <w:divBdr>
                                        <w:top w:val="single" w:sz="2" w:space="0" w:color="D9D9E3"/>
                                        <w:left w:val="single" w:sz="2" w:space="0" w:color="D9D9E3"/>
                                        <w:bottom w:val="single" w:sz="2" w:space="0" w:color="D9D9E3"/>
                                        <w:right w:val="single" w:sz="2" w:space="0" w:color="D9D9E3"/>
                                      </w:divBdr>
                                      <w:divsChild>
                                        <w:div w:id="417529984">
                                          <w:marLeft w:val="0"/>
                                          <w:marRight w:val="0"/>
                                          <w:marTop w:val="0"/>
                                          <w:marBottom w:val="0"/>
                                          <w:divBdr>
                                            <w:top w:val="single" w:sz="2" w:space="0" w:color="D9D9E3"/>
                                            <w:left w:val="single" w:sz="2" w:space="0" w:color="D9D9E3"/>
                                            <w:bottom w:val="single" w:sz="2" w:space="0" w:color="D9D9E3"/>
                                            <w:right w:val="single" w:sz="2" w:space="0" w:color="D9D9E3"/>
                                          </w:divBdr>
                                          <w:divsChild>
                                            <w:div w:id="1135828702">
                                              <w:marLeft w:val="0"/>
                                              <w:marRight w:val="0"/>
                                              <w:marTop w:val="0"/>
                                              <w:marBottom w:val="0"/>
                                              <w:divBdr>
                                                <w:top w:val="single" w:sz="2" w:space="0" w:color="D9D9E3"/>
                                                <w:left w:val="single" w:sz="2" w:space="0" w:color="D9D9E3"/>
                                                <w:bottom w:val="single" w:sz="2" w:space="0" w:color="D9D9E3"/>
                                                <w:right w:val="single" w:sz="2" w:space="0" w:color="D9D9E3"/>
                                              </w:divBdr>
                                              <w:divsChild>
                                                <w:div w:id="4428928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17061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lenmacarthurfoundation.org/circular-economy/what-is-the-circular-economy" TargetMode="External"/><Relationship Id="rId13" Type="http://schemas.openxmlformats.org/officeDocument/2006/relationships/hyperlink" Target="https://sustainabledevelopment.un.org/post2015/transformingourworl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estwestern.com/en_US/about-us/corporate-social-responsibility.html" TargetMode="External"/><Relationship Id="rId12" Type="http://schemas.openxmlformats.org/officeDocument/2006/relationships/hyperlink" Target="https://sdgambition.org/business-cas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ur-lex.europa.eu/legal-content/EN/ALL/?uri=CELEX:52011DC0681" TargetMode="External"/><Relationship Id="rId1" Type="http://schemas.openxmlformats.org/officeDocument/2006/relationships/numbering" Target="numbering.xml"/><Relationship Id="rId6" Type="http://schemas.openxmlformats.org/officeDocument/2006/relationships/hyperlink" Target="https://ec.europa.eu/growth/industry/corporate-social-responsibility_en" TargetMode="External"/><Relationship Id="rId11" Type="http://schemas.openxmlformats.org/officeDocument/2006/relationships/hyperlink" Target="https://hbr.org/2018/06/25-years-ago-i-coined-the-phrase-triple-bottom-line-heres-why-its-time-to-rethink-it" TargetMode="External"/><Relationship Id="rId5" Type="http://schemas.openxmlformats.org/officeDocument/2006/relationships/hyperlink" Target="https://www.wbcsd.org/Overview/Panorama/Articles/Sustainability-reporting-The-way-forward" TargetMode="External"/><Relationship Id="rId15" Type="http://schemas.openxmlformats.org/officeDocument/2006/relationships/hyperlink" Target="https://www.bestwestern.com/en_US/about-us/worlds-most-ethical-companies.html" TargetMode="External"/><Relationship Id="rId10" Type="http://schemas.openxmlformats.org/officeDocument/2006/relationships/hyperlink" Target="https://www.bestwestern.co.uk/about-us/green-initiatives" TargetMode="External"/><Relationship Id="rId4" Type="http://schemas.openxmlformats.org/officeDocument/2006/relationships/webSettings" Target="webSettings.xml"/><Relationship Id="rId9" Type="http://schemas.openxmlformats.org/officeDocument/2006/relationships/hyperlink" Target="https://www.weforum.org/reports/the-global-risks-report-2020" TargetMode="External"/><Relationship Id="rId14" Type="http://schemas.openxmlformats.org/officeDocument/2006/relationships/hyperlink" Target="https://www.bestwestern.com/en_US/about-us/b-cor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2761</Words>
  <Characters>15743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Abdul Sobur</cp:lastModifiedBy>
  <cp:revision>5</cp:revision>
  <dcterms:created xsi:type="dcterms:W3CDTF">2023-10-05T20:22:00Z</dcterms:created>
  <dcterms:modified xsi:type="dcterms:W3CDTF">2023-10-16T22:42:00Z</dcterms:modified>
</cp:coreProperties>
</file>